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rsidRPr="000D2125">
        <w:tc>
          <w:tcPr>
            <w:tcW w:w="2610" w:type="dxa"/>
          </w:tcPr>
          <w:p w:rsidR="00AF4326" w:rsidRDefault="00AF4326">
            <w:pPr>
              <w:jc w:val="center"/>
              <w:rPr>
                <w:rFonts w:ascii="Arial" w:hAnsi="Arial"/>
                <w:sz w:val="16"/>
              </w:rPr>
            </w:pPr>
          </w:p>
        </w:tc>
        <w:tc>
          <w:tcPr>
            <w:tcW w:w="5188" w:type="dxa"/>
          </w:tcPr>
          <w:p w:rsidR="00AF4326" w:rsidRPr="000D2125" w:rsidRDefault="00AF4326" w:rsidP="00135426">
            <w:pPr>
              <w:ind w:left="-108" w:right="-140"/>
              <w:jc w:val="center"/>
              <w:rPr>
                <w:rFonts w:ascii="Arial" w:hAnsi="Arial"/>
              </w:rPr>
            </w:pPr>
            <w:r w:rsidRPr="000D2125">
              <w:rPr>
                <w:rFonts w:ascii="Arial" w:hAnsi="Arial"/>
              </w:rPr>
              <w:t xml:space="preserve">Michigan Department </w:t>
            </w:r>
            <w:r w:rsidR="00444F0F" w:rsidRPr="000D2125">
              <w:rPr>
                <w:rFonts w:ascii="Arial" w:hAnsi="Arial"/>
              </w:rPr>
              <w:t>o</w:t>
            </w:r>
            <w:r w:rsidR="00135426" w:rsidRPr="000D2125">
              <w:rPr>
                <w:rFonts w:ascii="Arial" w:hAnsi="Arial"/>
              </w:rPr>
              <w:t>f Environment</w:t>
            </w:r>
            <w:r w:rsidR="00AF5CDE" w:rsidRPr="000D2125">
              <w:rPr>
                <w:rFonts w:ascii="Arial" w:hAnsi="Arial"/>
              </w:rPr>
              <w:t>al Quality</w:t>
            </w:r>
          </w:p>
          <w:p w:rsidR="00AF4326" w:rsidRPr="000D2125" w:rsidRDefault="00AF4326">
            <w:pPr>
              <w:jc w:val="center"/>
              <w:rPr>
                <w:rFonts w:ascii="Arial" w:hAnsi="Arial"/>
                <w:sz w:val="16"/>
              </w:rPr>
            </w:pPr>
            <w:r w:rsidRPr="000D2125">
              <w:rPr>
                <w:rFonts w:ascii="Arial" w:hAnsi="Arial"/>
              </w:rPr>
              <w:t>Air Quality Division</w:t>
            </w:r>
          </w:p>
        </w:tc>
        <w:tc>
          <w:tcPr>
            <w:tcW w:w="2462" w:type="dxa"/>
          </w:tcPr>
          <w:p w:rsidR="00AF4326" w:rsidRPr="000D2125" w:rsidRDefault="00AF4326">
            <w:pPr>
              <w:jc w:val="center"/>
              <w:rPr>
                <w:rFonts w:ascii="Arial" w:hAnsi="Arial"/>
                <w:b/>
                <w:sz w:val="24"/>
              </w:rPr>
            </w:pPr>
          </w:p>
        </w:tc>
      </w:tr>
      <w:tr w:rsidR="00AF4326" w:rsidRPr="000D2125">
        <w:trPr>
          <w:cantSplit/>
          <w:trHeight w:val="146"/>
        </w:trPr>
        <w:tc>
          <w:tcPr>
            <w:tcW w:w="2610" w:type="dxa"/>
          </w:tcPr>
          <w:p w:rsidR="00AF4326" w:rsidRPr="000D2125" w:rsidRDefault="00AF4326">
            <w:pPr>
              <w:pStyle w:val="Header"/>
              <w:jc w:val="center"/>
              <w:rPr>
                <w:rFonts w:ascii="Arial" w:hAnsi="Arial"/>
                <w:b/>
                <w:sz w:val="16"/>
              </w:rPr>
            </w:pPr>
            <w:r w:rsidRPr="000D2125">
              <w:rPr>
                <w:rFonts w:ascii="Arial" w:hAnsi="Arial"/>
                <w:b/>
                <w:sz w:val="16"/>
              </w:rPr>
              <w:t>State Registration Number</w:t>
            </w:r>
          </w:p>
        </w:tc>
        <w:tc>
          <w:tcPr>
            <w:tcW w:w="5188" w:type="dxa"/>
          </w:tcPr>
          <w:p w:rsidR="00AF4326" w:rsidRPr="000D2125" w:rsidRDefault="00AF4326">
            <w:pPr>
              <w:pStyle w:val="Header"/>
              <w:jc w:val="center"/>
              <w:rPr>
                <w:rFonts w:ascii="Arial" w:hAnsi="Arial"/>
                <w:b/>
                <w:sz w:val="28"/>
              </w:rPr>
            </w:pPr>
            <w:r w:rsidRPr="000D2125">
              <w:rPr>
                <w:rFonts w:ascii="Arial" w:hAnsi="Arial"/>
                <w:b/>
                <w:sz w:val="28"/>
              </w:rPr>
              <w:t>RENEWABLE OPERATING PERMIT</w:t>
            </w:r>
          </w:p>
        </w:tc>
        <w:tc>
          <w:tcPr>
            <w:tcW w:w="2462" w:type="dxa"/>
          </w:tcPr>
          <w:p w:rsidR="00AF4326" w:rsidRPr="000D2125" w:rsidRDefault="00DB5924" w:rsidP="00AD754F">
            <w:pPr>
              <w:jc w:val="center"/>
              <w:rPr>
                <w:rFonts w:ascii="Arial" w:hAnsi="Arial"/>
                <w:b/>
                <w:sz w:val="16"/>
              </w:rPr>
            </w:pPr>
            <w:smartTag w:uri="urn:schemas-microsoft-com:office:smarttags" w:element="stockticker">
              <w:r w:rsidRPr="000D2125">
                <w:rPr>
                  <w:rFonts w:ascii="Arial" w:hAnsi="Arial"/>
                  <w:b/>
                  <w:sz w:val="16"/>
                </w:rPr>
                <w:t>ROP</w:t>
              </w:r>
            </w:smartTag>
            <w:r w:rsidR="00AF4326" w:rsidRPr="000D2125">
              <w:rPr>
                <w:rFonts w:ascii="Arial" w:hAnsi="Arial"/>
                <w:b/>
                <w:sz w:val="16"/>
              </w:rPr>
              <w:t xml:space="preserve"> Number</w:t>
            </w:r>
          </w:p>
        </w:tc>
      </w:tr>
      <w:tr w:rsidR="00AF4326" w:rsidRPr="000D2125">
        <w:trPr>
          <w:cantSplit/>
          <w:trHeight w:val="145"/>
        </w:trPr>
        <w:tc>
          <w:tcPr>
            <w:tcW w:w="2610" w:type="dxa"/>
          </w:tcPr>
          <w:p w:rsidR="00AF4326" w:rsidRPr="000D2125" w:rsidRDefault="0039739B" w:rsidP="0039739B">
            <w:pPr>
              <w:pStyle w:val="Header"/>
              <w:jc w:val="center"/>
              <w:rPr>
                <w:rFonts w:ascii="Arial" w:hAnsi="Arial"/>
                <w:sz w:val="22"/>
                <w:szCs w:val="22"/>
              </w:rPr>
            </w:pPr>
            <w:bookmarkStart w:id="0" w:name="SRN"/>
            <w:r w:rsidRPr="000D2125">
              <w:rPr>
                <w:rFonts w:ascii="Arial" w:hAnsi="Arial"/>
                <w:sz w:val="22"/>
                <w:szCs w:val="22"/>
              </w:rPr>
              <w:t>A3569</w:t>
            </w:r>
            <w:bookmarkEnd w:id="0"/>
          </w:p>
        </w:tc>
        <w:tc>
          <w:tcPr>
            <w:tcW w:w="5188" w:type="dxa"/>
          </w:tcPr>
          <w:p w:rsidR="00AF4326" w:rsidRPr="000D2125" w:rsidRDefault="00AF4326">
            <w:pPr>
              <w:jc w:val="center"/>
              <w:rPr>
                <w:rFonts w:ascii="Arial" w:hAnsi="Arial"/>
                <w:b/>
                <w:sz w:val="28"/>
                <w:szCs w:val="28"/>
              </w:rPr>
            </w:pPr>
            <w:r w:rsidRPr="000D2125">
              <w:rPr>
                <w:rFonts w:ascii="Arial" w:hAnsi="Arial"/>
                <w:b/>
                <w:sz w:val="28"/>
                <w:szCs w:val="28"/>
              </w:rPr>
              <w:t>STAFF REPORT</w:t>
            </w:r>
          </w:p>
        </w:tc>
        <w:tc>
          <w:tcPr>
            <w:tcW w:w="2462" w:type="dxa"/>
          </w:tcPr>
          <w:p w:rsidR="00AF4326" w:rsidRPr="005E4AD2" w:rsidRDefault="0039739B" w:rsidP="0039739B">
            <w:pPr>
              <w:pStyle w:val="Header"/>
              <w:jc w:val="center"/>
              <w:rPr>
                <w:rFonts w:ascii="Arial" w:hAnsi="Arial"/>
                <w:sz w:val="22"/>
                <w:szCs w:val="22"/>
              </w:rPr>
            </w:pPr>
            <w:bookmarkStart w:id="1" w:name="Text17"/>
            <w:r w:rsidRPr="005E4AD2">
              <w:rPr>
                <w:rFonts w:ascii="Arial" w:hAnsi="Arial"/>
                <w:noProof/>
                <w:sz w:val="22"/>
                <w:szCs w:val="22"/>
              </w:rPr>
              <w:t>MI-ROP-A3569-201</w:t>
            </w:r>
            <w:r w:rsidR="00B2443D" w:rsidRPr="005E4AD2">
              <w:rPr>
                <w:rFonts w:ascii="Arial" w:hAnsi="Arial"/>
                <w:noProof/>
                <w:sz w:val="22"/>
                <w:szCs w:val="22"/>
              </w:rPr>
              <w:t>7</w:t>
            </w:r>
            <w:bookmarkEnd w:id="1"/>
            <w:r w:rsidR="00DA225B" w:rsidRPr="005E4AD2">
              <w:rPr>
                <w:rFonts w:ascii="Arial" w:hAnsi="Arial"/>
                <w:noProof/>
                <w:sz w:val="22"/>
                <w:szCs w:val="22"/>
              </w:rPr>
              <w:t>a</w:t>
            </w:r>
          </w:p>
        </w:tc>
      </w:tr>
    </w:tbl>
    <w:p w:rsidR="00AF4326" w:rsidRPr="000D2125" w:rsidRDefault="00AF4326">
      <w:pPr>
        <w:rPr>
          <w:rFonts w:ascii="Arial" w:hAnsi="Arial"/>
          <w:color w:val="000000"/>
          <w:sz w:val="14"/>
        </w:rPr>
      </w:pPr>
    </w:p>
    <w:p w:rsidR="00AF4326" w:rsidRPr="000D2125" w:rsidRDefault="00AF4326">
      <w:pPr>
        <w:jc w:val="center"/>
        <w:rPr>
          <w:rFonts w:ascii="Arial" w:hAnsi="Arial"/>
          <w:sz w:val="22"/>
        </w:rPr>
      </w:pPr>
    </w:p>
    <w:p w:rsidR="003D6C8F" w:rsidRPr="005E4AD2" w:rsidRDefault="00DB1356">
      <w:pPr>
        <w:jc w:val="center"/>
        <w:rPr>
          <w:rFonts w:ascii="Arial" w:hAnsi="Arial"/>
          <w:b/>
          <w:sz w:val="22"/>
        </w:rPr>
      </w:pPr>
      <w:bookmarkStart w:id="2" w:name="Text18"/>
      <w:r>
        <w:rPr>
          <w:rFonts w:ascii="Arial" w:hAnsi="Arial"/>
          <w:b/>
          <w:noProof/>
          <w:sz w:val="22"/>
        </w:rPr>
        <w:t xml:space="preserve">Axalta Coating </w:t>
      </w:r>
      <w:r w:rsidRPr="005E4AD2">
        <w:rPr>
          <w:rFonts w:ascii="Arial" w:hAnsi="Arial"/>
          <w:b/>
          <w:noProof/>
          <w:sz w:val="22"/>
        </w:rPr>
        <w:t>Systems</w:t>
      </w:r>
      <w:r w:rsidR="00871CF1" w:rsidRPr="005E4AD2">
        <w:rPr>
          <w:rFonts w:ascii="Arial" w:hAnsi="Arial"/>
          <w:b/>
          <w:noProof/>
          <w:sz w:val="22"/>
        </w:rPr>
        <w:t xml:space="preserve"> U.S.A.</w:t>
      </w:r>
      <w:r w:rsidRPr="005E4AD2">
        <w:rPr>
          <w:rFonts w:ascii="Arial" w:hAnsi="Arial"/>
          <w:b/>
          <w:noProof/>
          <w:sz w:val="22"/>
        </w:rPr>
        <w:t>, LLC</w:t>
      </w:r>
      <w:bookmarkEnd w:id="2"/>
    </w:p>
    <w:p w:rsidR="00AF4326" w:rsidRPr="005E4AD2" w:rsidRDefault="00AF4326">
      <w:pPr>
        <w:rPr>
          <w:rFonts w:ascii="Arial" w:hAnsi="Arial"/>
          <w:sz w:val="22"/>
        </w:rPr>
      </w:pPr>
    </w:p>
    <w:p w:rsidR="00AF4326" w:rsidRPr="005E4AD2" w:rsidRDefault="00AF4326">
      <w:pPr>
        <w:jc w:val="center"/>
        <w:rPr>
          <w:rFonts w:ascii="Arial" w:hAnsi="Arial"/>
          <w:sz w:val="22"/>
        </w:rPr>
      </w:pPr>
    </w:p>
    <w:p w:rsidR="00AF4326" w:rsidRPr="005E4AD2" w:rsidRDefault="00AF4326">
      <w:pPr>
        <w:jc w:val="center"/>
        <w:rPr>
          <w:rFonts w:ascii="Arial" w:hAnsi="Arial"/>
          <w:sz w:val="22"/>
        </w:rPr>
      </w:pPr>
      <w:smartTag w:uri="urn:schemas-microsoft-com:office:smarttags" w:element="stockticker">
        <w:r w:rsidRPr="005E4AD2">
          <w:rPr>
            <w:rFonts w:ascii="Arial" w:hAnsi="Arial"/>
            <w:sz w:val="22"/>
          </w:rPr>
          <w:t>SRN</w:t>
        </w:r>
      </w:smartTag>
      <w:r w:rsidRPr="005E4AD2">
        <w:rPr>
          <w:rFonts w:ascii="Arial" w:hAnsi="Arial"/>
          <w:sz w:val="22"/>
        </w:rPr>
        <w:t xml:space="preserve">: </w:t>
      </w:r>
      <w:r w:rsidR="0037614C" w:rsidRPr="005E4AD2">
        <w:rPr>
          <w:rFonts w:ascii="Arial" w:hAnsi="Arial"/>
          <w:sz w:val="22"/>
          <w:szCs w:val="22"/>
        </w:rPr>
        <w:t>A3569</w:t>
      </w:r>
    </w:p>
    <w:p w:rsidR="00AF4326" w:rsidRPr="005E4AD2" w:rsidRDefault="00AF4326">
      <w:pPr>
        <w:jc w:val="center"/>
        <w:rPr>
          <w:rFonts w:ascii="Arial" w:hAnsi="Arial"/>
          <w:sz w:val="22"/>
        </w:rPr>
      </w:pPr>
    </w:p>
    <w:p w:rsidR="00AF4326" w:rsidRPr="005E4AD2" w:rsidRDefault="001301E9">
      <w:pPr>
        <w:jc w:val="center"/>
        <w:outlineLvl w:val="0"/>
        <w:rPr>
          <w:rFonts w:ascii="Arial" w:hAnsi="Arial"/>
          <w:sz w:val="22"/>
        </w:rPr>
      </w:pPr>
      <w:r w:rsidRPr="005E4AD2">
        <w:rPr>
          <w:rFonts w:ascii="Arial" w:hAnsi="Arial"/>
          <w:sz w:val="22"/>
        </w:rPr>
        <w:t>Located</w:t>
      </w:r>
      <w:r w:rsidR="00AF4326" w:rsidRPr="005E4AD2">
        <w:rPr>
          <w:rFonts w:ascii="Arial" w:hAnsi="Arial"/>
          <w:sz w:val="22"/>
        </w:rPr>
        <w:t xml:space="preserve"> at</w:t>
      </w:r>
    </w:p>
    <w:p w:rsidR="006240B1" w:rsidRPr="005E4AD2" w:rsidRDefault="006240B1">
      <w:pPr>
        <w:jc w:val="center"/>
        <w:outlineLvl w:val="0"/>
        <w:rPr>
          <w:rFonts w:ascii="Arial" w:hAnsi="Arial"/>
          <w:sz w:val="22"/>
        </w:rPr>
      </w:pPr>
    </w:p>
    <w:p w:rsidR="00AF4326" w:rsidRPr="005E4AD2" w:rsidRDefault="00E96018">
      <w:pPr>
        <w:jc w:val="center"/>
        <w:rPr>
          <w:rFonts w:ascii="Arial" w:hAnsi="Arial"/>
          <w:sz w:val="22"/>
        </w:rPr>
      </w:pPr>
      <w:bookmarkStart w:id="3" w:name="Street_Address"/>
      <w:r w:rsidRPr="005E4AD2">
        <w:rPr>
          <w:rFonts w:ascii="Arial" w:hAnsi="Arial"/>
          <w:sz w:val="22"/>
        </w:rPr>
        <w:t>400 Groesbeck Highway</w:t>
      </w:r>
      <w:bookmarkEnd w:id="3"/>
      <w:r w:rsidR="00AF4326" w:rsidRPr="005E4AD2">
        <w:rPr>
          <w:rFonts w:ascii="Arial" w:hAnsi="Arial"/>
          <w:sz w:val="22"/>
        </w:rPr>
        <w:t xml:space="preserve">, </w:t>
      </w:r>
      <w:bookmarkStart w:id="4" w:name="City"/>
      <w:r w:rsidRPr="005E4AD2">
        <w:rPr>
          <w:rFonts w:ascii="Arial" w:hAnsi="Arial"/>
          <w:sz w:val="22"/>
        </w:rPr>
        <w:t>M</w:t>
      </w:r>
      <w:r w:rsidR="00695C65" w:rsidRPr="005E4AD2">
        <w:rPr>
          <w:rFonts w:ascii="Arial" w:hAnsi="Arial"/>
          <w:sz w:val="22"/>
        </w:rPr>
        <w:t xml:space="preserve">ount </w:t>
      </w:r>
      <w:r w:rsidRPr="005E4AD2">
        <w:rPr>
          <w:rFonts w:ascii="Arial" w:hAnsi="Arial"/>
          <w:sz w:val="22"/>
        </w:rPr>
        <w:t>Clemens</w:t>
      </w:r>
      <w:bookmarkEnd w:id="4"/>
      <w:r w:rsidR="00AF4326" w:rsidRPr="005E4AD2">
        <w:rPr>
          <w:rFonts w:ascii="Arial" w:hAnsi="Arial"/>
          <w:sz w:val="22"/>
        </w:rPr>
        <w:t xml:space="preserve">, </w:t>
      </w:r>
      <w:bookmarkStart w:id="5" w:name="Text13"/>
      <w:r w:rsidRPr="005E4AD2">
        <w:rPr>
          <w:rFonts w:ascii="Arial" w:hAnsi="Arial"/>
          <w:sz w:val="22"/>
        </w:rPr>
        <w:t>Macomb</w:t>
      </w:r>
      <w:bookmarkEnd w:id="5"/>
      <w:r w:rsidR="00D325DF" w:rsidRPr="005E4AD2">
        <w:rPr>
          <w:rFonts w:ascii="Arial" w:hAnsi="Arial"/>
          <w:sz w:val="22"/>
        </w:rPr>
        <w:t xml:space="preserve">, </w:t>
      </w:r>
      <w:r w:rsidR="00AF4326" w:rsidRPr="005E4AD2">
        <w:rPr>
          <w:rFonts w:ascii="Arial" w:hAnsi="Arial"/>
          <w:sz w:val="22"/>
        </w:rPr>
        <w:t xml:space="preserve">Michigan </w:t>
      </w:r>
      <w:bookmarkStart w:id="6" w:name="Zip"/>
      <w:r w:rsidRPr="005E4AD2">
        <w:rPr>
          <w:rFonts w:ascii="Arial" w:hAnsi="Arial"/>
          <w:sz w:val="22"/>
        </w:rPr>
        <w:t>48043</w:t>
      </w:r>
      <w:bookmarkEnd w:id="6"/>
    </w:p>
    <w:p w:rsidR="00AF4326" w:rsidRPr="005E4AD2" w:rsidRDefault="00AF4326">
      <w:pPr>
        <w:jc w:val="center"/>
        <w:rPr>
          <w:rFonts w:ascii="Arial" w:hAnsi="Arial"/>
          <w:sz w:val="22"/>
        </w:rPr>
      </w:pPr>
      <w:r w:rsidRPr="005E4AD2">
        <w:rPr>
          <w:rFonts w:ascii="Arial" w:hAnsi="Arial"/>
          <w:sz w:val="22"/>
        </w:rPr>
        <w:t xml:space="preserve"> </w:t>
      </w:r>
    </w:p>
    <w:p w:rsidR="00AF4326" w:rsidRPr="005E4AD2" w:rsidRDefault="00AF4326">
      <w:pPr>
        <w:ind w:left="3150"/>
        <w:rPr>
          <w:rFonts w:ascii="Arial" w:hAnsi="Arial"/>
          <w:sz w:val="22"/>
        </w:rPr>
      </w:pPr>
      <w:r w:rsidRPr="005E4AD2">
        <w:rPr>
          <w:rFonts w:ascii="Arial" w:hAnsi="Arial"/>
          <w:sz w:val="22"/>
        </w:rPr>
        <w:t>Permit Number:</w:t>
      </w:r>
      <w:r w:rsidRPr="005E4AD2">
        <w:rPr>
          <w:rFonts w:ascii="Arial" w:hAnsi="Arial"/>
          <w:sz w:val="22"/>
        </w:rPr>
        <w:tab/>
      </w:r>
      <w:r w:rsidRPr="005E4AD2">
        <w:rPr>
          <w:rFonts w:ascii="Arial" w:hAnsi="Arial"/>
          <w:sz w:val="22"/>
        </w:rPr>
        <w:tab/>
      </w:r>
      <w:bookmarkStart w:id="7" w:name="Text19"/>
      <w:r w:rsidR="00E96018" w:rsidRPr="005E4AD2">
        <w:rPr>
          <w:rFonts w:ascii="Arial" w:hAnsi="Arial"/>
          <w:noProof/>
          <w:sz w:val="22"/>
        </w:rPr>
        <w:t>MI-ROP-</w:t>
      </w:r>
      <w:r w:rsidR="009264A3" w:rsidRPr="005E4AD2">
        <w:rPr>
          <w:rFonts w:ascii="Arial" w:hAnsi="Arial"/>
          <w:noProof/>
          <w:sz w:val="22"/>
        </w:rPr>
        <w:t>A3569-201</w:t>
      </w:r>
      <w:r w:rsidR="00B2443D" w:rsidRPr="005E4AD2">
        <w:rPr>
          <w:rFonts w:ascii="Arial" w:hAnsi="Arial"/>
          <w:noProof/>
          <w:sz w:val="22"/>
        </w:rPr>
        <w:t>7</w:t>
      </w:r>
      <w:bookmarkEnd w:id="7"/>
      <w:r w:rsidR="00DA225B" w:rsidRPr="005E4AD2">
        <w:rPr>
          <w:rFonts w:ascii="Arial" w:hAnsi="Arial"/>
          <w:noProof/>
          <w:sz w:val="22"/>
        </w:rPr>
        <w:t>a</w:t>
      </w:r>
    </w:p>
    <w:p w:rsidR="00AF4326" w:rsidRPr="000D2125" w:rsidRDefault="00AF4326">
      <w:pPr>
        <w:ind w:left="3150"/>
        <w:rPr>
          <w:rFonts w:ascii="Arial" w:hAnsi="Arial"/>
          <w:sz w:val="22"/>
        </w:rPr>
      </w:pPr>
    </w:p>
    <w:p w:rsidR="00AF4326" w:rsidRDefault="00AF4326">
      <w:pPr>
        <w:ind w:left="3150"/>
        <w:rPr>
          <w:rFonts w:ascii="Arial" w:hAnsi="Arial"/>
          <w:noProof/>
          <w:sz w:val="22"/>
        </w:rPr>
      </w:pPr>
      <w:r w:rsidRPr="000D2125">
        <w:rPr>
          <w:rFonts w:ascii="Arial" w:hAnsi="Arial"/>
          <w:sz w:val="22"/>
        </w:rPr>
        <w:t>Staff Report Date:</w:t>
      </w:r>
      <w:r w:rsidRPr="000D2125">
        <w:rPr>
          <w:rFonts w:ascii="Arial" w:hAnsi="Arial"/>
          <w:sz w:val="22"/>
        </w:rPr>
        <w:tab/>
      </w:r>
      <w:r w:rsidRPr="000D2125">
        <w:rPr>
          <w:rFonts w:ascii="Arial" w:hAnsi="Arial"/>
          <w:sz w:val="22"/>
        </w:rPr>
        <w:tab/>
      </w:r>
      <w:bookmarkStart w:id="8" w:name="Text16"/>
      <w:r w:rsidR="00DB1356">
        <w:rPr>
          <w:rFonts w:ascii="Arial" w:hAnsi="Arial"/>
          <w:noProof/>
          <w:sz w:val="22"/>
        </w:rPr>
        <w:t>June 12, 2017</w:t>
      </w:r>
      <w:bookmarkEnd w:id="8"/>
    </w:p>
    <w:p w:rsidR="00DA225B" w:rsidRPr="00DA225B" w:rsidRDefault="00DA225B">
      <w:pPr>
        <w:ind w:left="3150"/>
        <w:rPr>
          <w:rFonts w:ascii="Arial" w:hAnsi="Arial"/>
          <w:color w:val="FF0000"/>
          <w:sz w:val="22"/>
        </w:rPr>
      </w:pPr>
    </w:p>
    <w:p w:rsidR="00DA225B" w:rsidRPr="005E4AD2" w:rsidRDefault="00DA225B">
      <w:pPr>
        <w:ind w:left="3150"/>
        <w:rPr>
          <w:rFonts w:ascii="Arial" w:hAnsi="Arial"/>
          <w:sz w:val="22"/>
        </w:rPr>
      </w:pPr>
      <w:r w:rsidRPr="005E4AD2">
        <w:rPr>
          <w:rFonts w:ascii="Arial" w:hAnsi="Arial"/>
          <w:sz w:val="22"/>
        </w:rPr>
        <w:t>Amended Date:</w:t>
      </w:r>
      <w:r w:rsidRPr="005E4AD2">
        <w:rPr>
          <w:rFonts w:ascii="Arial" w:hAnsi="Arial"/>
          <w:sz w:val="22"/>
        </w:rPr>
        <w:tab/>
      </w:r>
      <w:r w:rsidRPr="005E4AD2">
        <w:rPr>
          <w:rFonts w:ascii="Arial" w:hAnsi="Arial"/>
          <w:sz w:val="22"/>
        </w:rPr>
        <w:tab/>
      </w:r>
      <w:r w:rsidR="007D4FF8" w:rsidRPr="005E4AD2">
        <w:rPr>
          <w:rFonts w:ascii="Arial" w:hAnsi="Arial"/>
          <w:sz w:val="22"/>
        </w:rPr>
        <w:t>January 9, 2018</w:t>
      </w:r>
    </w:p>
    <w:p w:rsidR="00AF4326" w:rsidRPr="000D2125" w:rsidRDefault="00AF4326">
      <w:pPr>
        <w:ind w:left="3150"/>
        <w:rPr>
          <w:rFonts w:ascii="Arial" w:hAnsi="Arial"/>
          <w:sz w:val="22"/>
        </w:rPr>
      </w:pPr>
    </w:p>
    <w:p w:rsidR="00DB5924" w:rsidRPr="000D2125" w:rsidRDefault="00DB5924">
      <w:pPr>
        <w:pStyle w:val="BodyText"/>
      </w:pPr>
    </w:p>
    <w:p w:rsidR="00644884" w:rsidRPr="000D2125" w:rsidRDefault="00644884" w:rsidP="00DB5924">
      <w:pPr>
        <w:jc w:val="both"/>
        <w:rPr>
          <w:rFonts w:ascii="Arial" w:hAnsi="Arial"/>
          <w:sz w:val="22"/>
        </w:rPr>
      </w:pPr>
    </w:p>
    <w:p w:rsidR="00644884" w:rsidRPr="000D2125" w:rsidRDefault="00644884" w:rsidP="00DB5924">
      <w:pPr>
        <w:jc w:val="both"/>
        <w:rPr>
          <w:rFonts w:ascii="Arial" w:hAnsi="Arial"/>
          <w:sz w:val="22"/>
        </w:rPr>
      </w:pPr>
    </w:p>
    <w:p w:rsidR="00644884" w:rsidRPr="000D2125" w:rsidRDefault="00644884" w:rsidP="00DB5924">
      <w:pPr>
        <w:jc w:val="both"/>
        <w:rPr>
          <w:rFonts w:ascii="Arial" w:hAnsi="Arial"/>
          <w:sz w:val="22"/>
        </w:rPr>
      </w:pPr>
    </w:p>
    <w:p w:rsidR="00AF4326" w:rsidRPr="000D2125" w:rsidRDefault="00DB5924" w:rsidP="00DB5924">
      <w:pPr>
        <w:jc w:val="both"/>
        <w:rPr>
          <w:rFonts w:ascii="Arial" w:hAnsi="Arial"/>
          <w:sz w:val="22"/>
        </w:rPr>
      </w:pPr>
      <w:r w:rsidRPr="000D2125">
        <w:rPr>
          <w:rFonts w:ascii="Arial" w:hAnsi="Arial"/>
          <w:sz w:val="22"/>
        </w:rPr>
        <w:t>This Staff Report is published in accordance with Sections 5506 and 5511 of Part 55, Air Pollution Control, of the Natural Resources and Environmental Protection Act, 1994 PA 451, as amended</w:t>
      </w:r>
      <w:r w:rsidR="00DB7D71" w:rsidRPr="000D2125">
        <w:rPr>
          <w:rFonts w:ascii="Arial" w:hAnsi="Arial"/>
          <w:sz w:val="22"/>
        </w:rPr>
        <w:t xml:space="preserve"> (Act 451)</w:t>
      </w:r>
      <w:r w:rsidRPr="000D2125">
        <w:rPr>
          <w:rFonts w:ascii="Arial" w:hAnsi="Arial"/>
          <w:sz w:val="22"/>
        </w:rPr>
        <w:t>.  Specifically</w:t>
      </w:r>
      <w:r w:rsidR="00C67104" w:rsidRPr="000D2125">
        <w:rPr>
          <w:rFonts w:ascii="Arial" w:hAnsi="Arial"/>
          <w:sz w:val="22"/>
        </w:rPr>
        <w:t xml:space="preserve">, Rule 214(1) requires that the </w:t>
      </w:r>
      <w:r w:rsidR="00DB7D71" w:rsidRPr="000D2125">
        <w:rPr>
          <w:rFonts w:ascii="Arial" w:hAnsi="Arial"/>
          <w:sz w:val="22"/>
        </w:rPr>
        <w:t xml:space="preserve">Michigan </w:t>
      </w:r>
      <w:r w:rsidRPr="000D2125">
        <w:rPr>
          <w:rFonts w:ascii="Arial" w:hAnsi="Arial"/>
          <w:sz w:val="22"/>
        </w:rPr>
        <w:t>Department of Environment</w:t>
      </w:r>
      <w:r w:rsidR="00AF5CDE" w:rsidRPr="000D2125">
        <w:rPr>
          <w:rFonts w:ascii="Arial" w:hAnsi="Arial"/>
          <w:sz w:val="22"/>
        </w:rPr>
        <w:t>al Quality</w:t>
      </w:r>
      <w:r w:rsidR="00135426" w:rsidRPr="000D2125">
        <w:rPr>
          <w:rFonts w:ascii="Arial" w:hAnsi="Arial"/>
          <w:sz w:val="22"/>
        </w:rPr>
        <w:t xml:space="preserve"> </w:t>
      </w:r>
      <w:r w:rsidRPr="000D2125">
        <w:rPr>
          <w:rFonts w:ascii="Arial" w:hAnsi="Arial"/>
          <w:sz w:val="22"/>
        </w:rPr>
        <w:t>(</w:t>
      </w:r>
      <w:r w:rsidR="00AF5CDE" w:rsidRPr="000D2125">
        <w:rPr>
          <w:rFonts w:ascii="Arial" w:hAnsi="Arial"/>
          <w:sz w:val="22"/>
        </w:rPr>
        <w:t>MDEQ</w:t>
      </w:r>
      <w:r w:rsidRPr="000D2125">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0D2125">
          <w:rPr>
            <w:rFonts w:ascii="Arial" w:hAnsi="Arial"/>
            <w:sz w:val="22"/>
          </w:rPr>
          <w:t>ROP</w:t>
        </w:r>
      </w:smartTag>
      <w:r w:rsidRPr="000D2125">
        <w:rPr>
          <w:rFonts w:ascii="Arial" w:hAnsi="Arial"/>
          <w:sz w:val="22"/>
        </w:rPr>
        <w:t xml:space="preserve">).  </w:t>
      </w:r>
    </w:p>
    <w:p w:rsidR="00AF4326" w:rsidRPr="000D2125" w:rsidRDefault="00AF4326">
      <w:pPr>
        <w:rPr>
          <w:rFonts w:ascii="Arial" w:hAnsi="Arial"/>
          <w:sz w:val="22"/>
        </w:rPr>
      </w:pPr>
    </w:p>
    <w:p w:rsidR="00AF4326" w:rsidRPr="000D2125" w:rsidRDefault="00AF4326">
      <w:pPr>
        <w:rPr>
          <w:rFonts w:ascii="Arial" w:hAnsi="Arial"/>
          <w:sz w:val="22"/>
        </w:rPr>
      </w:pPr>
    </w:p>
    <w:p w:rsidR="00AF4326" w:rsidRPr="000D2125" w:rsidRDefault="00AF4326">
      <w:pPr>
        <w:rPr>
          <w:rFonts w:ascii="Arial" w:hAnsi="Arial"/>
          <w:sz w:val="22"/>
        </w:rPr>
      </w:pPr>
    </w:p>
    <w:p w:rsidR="00AF4326" w:rsidRPr="000D2125" w:rsidRDefault="00AF4326">
      <w:pPr>
        <w:rPr>
          <w:rFonts w:ascii="Arial" w:hAnsi="Arial"/>
          <w:sz w:val="22"/>
        </w:rPr>
      </w:pPr>
    </w:p>
    <w:p w:rsidR="00AF4326" w:rsidRPr="000D2125" w:rsidRDefault="00AF4326">
      <w:pPr>
        <w:rPr>
          <w:rFonts w:ascii="Arial" w:hAnsi="Arial"/>
          <w:sz w:val="22"/>
        </w:rPr>
      </w:pPr>
    </w:p>
    <w:p w:rsidR="00AF4326" w:rsidRPr="000D2125" w:rsidRDefault="00AF4326">
      <w:pPr>
        <w:rPr>
          <w:rFonts w:ascii="Arial" w:hAnsi="Arial"/>
          <w:sz w:val="22"/>
        </w:rPr>
      </w:pPr>
    </w:p>
    <w:p w:rsidR="00DB5924" w:rsidRPr="000D2125" w:rsidRDefault="00DB5924">
      <w:pPr>
        <w:rPr>
          <w:rFonts w:ascii="Arial" w:hAnsi="Arial"/>
          <w:sz w:val="22"/>
        </w:rPr>
      </w:pPr>
    </w:p>
    <w:p w:rsidR="00DB5924" w:rsidRPr="000D2125" w:rsidRDefault="00DB5924">
      <w:pPr>
        <w:rPr>
          <w:rFonts w:ascii="Arial" w:hAnsi="Arial"/>
          <w:sz w:val="22"/>
        </w:rPr>
      </w:pPr>
    </w:p>
    <w:p w:rsidR="00DB5924" w:rsidRPr="000D2125" w:rsidRDefault="00DB5924">
      <w:pPr>
        <w:rPr>
          <w:rFonts w:ascii="Arial" w:hAnsi="Arial"/>
          <w:sz w:val="22"/>
        </w:rPr>
      </w:pPr>
    </w:p>
    <w:p w:rsidR="00DB5924" w:rsidRPr="000D2125" w:rsidRDefault="00DB5924">
      <w:pPr>
        <w:rPr>
          <w:rFonts w:ascii="Arial" w:hAnsi="Arial"/>
          <w:sz w:val="22"/>
        </w:rPr>
      </w:pPr>
    </w:p>
    <w:p w:rsidR="00DB5924" w:rsidRPr="000D2125" w:rsidRDefault="00DB5924">
      <w:pPr>
        <w:rPr>
          <w:rFonts w:ascii="Arial" w:hAnsi="Arial"/>
          <w:sz w:val="22"/>
        </w:rPr>
      </w:pPr>
    </w:p>
    <w:p w:rsidR="00DB5924" w:rsidRPr="000D2125" w:rsidRDefault="00DB5924">
      <w:pPr>
        <w:rPr>
          <w:rFonts w:ascii="Arial" w:hAnsi="Arial"/>
          <w:sz w:val="22"/>
        </w:rPr>
      </w:pPr>
    </w:p>
    <w:p w:rsidR="00DB5924" w:rsidRPr="000D2125" w:rsidRDefault="00DB5924">
      <w:pPr>
        <w:rPr>
          <w:rFonts w:ascii="Arial" w:hAnsi="Arial"/>
          <w:sz w:val="22"/>
        </w:rPr>
      </w:pPr>
    </w:p>
    <w:p w:rsidR="00DB5924" w:rsidRPr="000D2125" w:rsidRDefault="00DB5924">
      <w:pPr>
        <w:rPr>
          <w:rFonts w:ascii="Arial" w:hAnsi="Arial"/>
          <w:sz w:val="22"/>
        </w:rPr>
      </w:pPr>
    </w:p>
    <w:p w:rsidR="00AF4326" w:rsidRPr="000D2125" w:rsidRDefault="00AF4326">
      <w:pPr>
        <w:rPr>
          <w:rFonts w:ascii="Arial" w:hAnsi="Arial"/>
          <w:sz w:val="22"/>
        </w:rPr>
      </w:pPr>
    </w:p>
    <w:p w:rsidR="00AF4326" w:rsidRPr="000D2125" w:rsidRDefault="00AF4326">
      <w:pPr>
        <w:rPr>
          <w:rFonts w:ascii="Arial" w:hAnsi="Arial"/>
          <w:sz w:val="22"/>
        </w:rPr>
      </w:pPr>
    </w:p>
    <w:p w:rsidR="00AF4326" w:rsidRPr="000D2125" w:rsidRDefault="00AF4326">
      <w:pPr>
        <w:rPr>
          <w:rFonts w:ascii="Arial" w:hAnsi="Arial"/>
          <w:sz w:val="22"/>
        </w:rPr>
      </w:pPr>
    </w:p>
    <w:p w:rsidR="00644884" w:rsidRPr="000D2125" w:rsidRDefault="00644884">
      <w:pPr>
        <w:rPr>
          <w:rFonts w:ascii="Arial" w:hAnsi="Arial"/>
          <w:sz w:val="22"/>
        </w:rPr>
      </w:pPr>
    </w:p>
    <w:p w:rsidR="00AF4326" w:rsidRPr="000D2125" w:rsidRDefault="00644884" w:rsidP="00644884">
      <w:pPr>
        <w:rPr>
          <w:rFonts w:ascii="Arial" w:hAnsi="Arial"/>
          <w:sz w:val="22"/>
        </w:rPr>
      </w:pPr>
      <w:r w:rsidRPr="000D2125">
        <w:rPr>
          <w:rFonts w:ascii="Arial" w:hAnsi="Arial"/>
          <w:sz w:val="22"/>
        </w:rPr>
        <w:br w:type="page"/>
      </w:r>
    </w:p>
    <w:p w:rsidR="00AF4326" w:rsidRPr="000D2125" w:rsidRDefault="00AF4326">
      <w:pPr>
        <w:jc w:val="center"/>
        <w:outlineLvl w:val="0"/>
        <w:rPr>
          <w:rFonts w:ascii="Arial" w:hAnsi="Arial"/>
          <w:b/>
          <w:sz w:val="22"/>
        </w:rPr>
      </w:pPr>
      <w:r w:rsidRPr="000D2125">
        <w:rPr>
          <w:rFonts w:ascii="Arial" w:hAnsi="Arial"/>
          <w:b/>
          <w:sz w:val="22"/>
        </w:rPr>
        <w:lastRenderedPageBreak/>
        <w:t>TABLE OF CONTENTS</w:t>
      </w:r>
    </w:p>
    <w:p w:rsidR="007C5C07" w:rsidRDefault="00AF4326">
      <w:pPr>
        <w:pStyle w:val="TOC1"/>
        <w:tabs>
          <w:tab w:val="right" w:pos="10214"/>
        </w:tabs>
        <w:rPr>
          <w:rFonts w:asciiTheme="minorHAnsi" w:eastAsiaTheme="minorEastAsia" w:hAnsiTheme="minorHAnsi" w:cstheme="minorBidi"/>
          <w:b w:val="0"/>
          <w:noProof/>
          <w:szCs w:val="22"/>
        </w:rPr>
      </w:pPr>
      <w:r w:rsidRPr="000D2125">
        <w:rPr>
          <w:b w:val="0"/>
        </w:rPr>
        <w:fldChar w:fldCharType="begin"/>
      </w:r>
      <w:r w:rsidRPr="000D2125">
        <w:rPr>
          <w:b w:val="0"/>
        </w:rPr>
        <w:instrText xml:space="preserve"> TOC \o "1-8" </w:instrText>
      </w:r>
      <w:r w:rsidRPr="000D2125">
        <w:rPr>
          <w:b w:val="0"/>
        </w:rPr>
        <w:fldChar w:fldCharType="separate"/>
      </w:r>
      <w:r w:rsidR="007C5C07">
        <w:rPr>
          <w:noProof/>
        </w:rPr>
        <w:t>JUNE 12, 2017 - STAFF REPORT</w:t>
      </w:r>
      <w:r w:rsidR="007C5C07">
        <w:rPr>
          <w:noProof/>
        </w:rPr>
        <w:tab/>
      </w:r>
      <w:r w:rsidR="007C5C07">
        <w:rPr>
          <w:noProof/>
        </w:rPr>
        <w:fldChar w:fldCharType="begin"/>
      </w:r>
      <w:r w:rsidR="007C5C07">
        <w:rPr>
          <w:noProof/>
        </w:rPr>
        <w:instrText xml:space="preserve"> PAGEREF _Toc507143849 \h </w:instrText>
      </w:r>
      <w:r w:rsidR="007C5C07">
        <w:rPr>
          <w:noProof/>
        </w:rPr>
      </w:r>
      <w:r w:rsidR="007C5C07">
        <w:rPr>
          <w:noProof/>
        </w:rPr>
        <w:fldChar w:fldCharType="separate"/>
      </w:r>
      <w:r w:rsidR="007C5C07">
        <w:rPr>
          <w:noProof/>
        </w:rPr>
        <w:t>3</w:t>
      </w:r>
      <w:r w:rsidR="007C5C07">
        <w:rPr>
          <w:noProof/>
        </w:rPr>
        <w:fldChar w:fldCharType="end"/>
      </w:r>
    </w:p>
    <w:p w:rsidR="007C5C07" w:rsidRDefault="007C5C07">
      <w:pPr>
        <w:pStyle w:val="TOC1"/>
        <w:tabs>
          <w:tab w:val="right" w:pos="10214"/>
        </w:tabs>
        <w:rPr>
          <w:rFonts w:asciiTheme="minorHAnsi" w:eastAsiaTheme="minorEastAsia" w:hAnsiTheme="minorHAnsi" w:cstheme="minorBidi"/>
          <w:b w:val="0"/>
          <w:noProof/>
          <w:szCs w:val="22"/>
        </w:rPr>
      </w:pPr>
      <w:r w:rsidRPr="00E47FA0">
        <w:rPr>
          <w:rFonts w:cs="Arial"/>
          <w:noProof/>
        </w:rPr>
        <w:t>JULY 17, 2017</w:t>
      </w:r>
      <w:r>
        <w:rPr>
          <w:noProof/>
        </w:rPr>
        <w:t xml:space="preserve"> - STAFF REPORT ADDENDUM</w:t>
      </w:r>
      <w:r>
        <w:rPr>
          <w:noProof/>
        </w:rPr>
        <w:tab/>
      </w:r>
      <w:r>
        <w:rPr>
          <w:noProof/>
        </w:rPr>
        <w:fldChar w:fldCharType="begin"/>
      </w:r>
      <w:r>
        <w:rPr>
          <w:noProof/>
        </w:rPr>
        <w:instrText xml:space="preserve"> PAGEREF _Toc507143850 \h </w:instrText>
      </w:r>
      <w:r>
        <w:rPr>
          <w:noProof/>
        </w:rPr>
      </w:r>
      <w:r>
        <w:rPr>
          <w:noProof/>
        </w:rPr>
        <w:fldChar w:fldCharType="separate"/>
      </w:r>
      <w:r>
        <w:rPr>
          <w:noProof/>
        </w:rPr>
        <w:t>13</w:t>
      </w:r>
      <w:r>
        <w:rPr>
          <w:noProof/>
        </w:rPr>
        <w:fldChar w:fldCharType="end"/>
      </w:r>
    </w:p>
    <w:p w:rsidR="007C5C07" w:rsidRDefault="007C5C07">
      <w:pPr>
        <w:pStyle w:val="TOC1"/>
        <w:tabs>
          <w:tab w:val="right" w:pos="10214"/>
        </w:tabs>
        <w:rPr>
          <w:rFonts w:asciiTheme="minorHAnsi" w:eastAsiaTheme="minorEastAsia" w:hAnsiTheme="minorHAnsi" w:cstheme="minorBidi"/>
          <w:b w:val="0"/>
          <w:noProof/>
          <w:szCs w:val="22"/>
        </w:rPr>
      </w:pPr>
      <w:r w:rsidRPr="00E47FA0">
        <w:rPr>
          <w:rFonts w:cs="Arial"/>
          <w:noProof/>
        </w:rPr>
        <w:t>SEPTEMBER 1, 2017</w:t>
      </w:r>
      <w:r>
        <w:rPr>
          <w:noProof/>
        </w:rPr>
        <w:t xml:space="preserve"> - STAFF REPORT ADDENDUM</w:t>
      </w:r>
      <w:r>
        <w:rPr>
          <w:noProof/>
        </w:rPr>
        <w:tab/>
      </w:r>
      <w:r>
        <w:rPr>
          <w:noProof/>
        </w:rPr>
        <w:fldChar w:fldCharType="begin"/>
      </w:r>
      <w:r>
        <w:rPr>
          <w:noProof/>
        </w:rPr>
        <w:instrText xml:space="preserve"> PAGEREF _Toc507143851 \h </w:instrText>
      </w:r>
      <w:r>
        <w:rPr>
          <w:noProof/>
        </w:rPr>
      </w:r>
      <w:r>
        <w:rPr>
          <w:noProof/>
        </w:rPr>
        <w:fldChar w:fldCharType="separate"/>
      </w:r>
      <w:r>
        <w:rPr>
          <w:noProof/>
        </w:rPr>
        <w:t>14</w:t>
      </w:r>
      <w:r>
        <w:rPr>
          <w:noProof/>
        </w:rPr>
        <w:fldChar w:fldCharType="end"/>
      </w:r>
    </w:p>
    <w:p w:rsidR="007C5C07" w:rsidRDefault="007C5C07">
      <w:pPr>
        <w:pStyle w:val="TOC1"/>
        <w:tabs>
          <w:tab w:val="right" w:pos="10214"/>
        </w:tabs>
        <w:rPr>
          <w:rFonts w:asciiTheme="minorHAnsi" w:eastAsiaTheme="minorEastAsia" w:hAnsiTheme="minorHAnsi" w:cstheme="minorBidi"/>
          <w:b w:val="0"/>
          <w:noProof/>
          <w:szCs w:val="22"/>
        </w:rPr>
      </w:pPr>
      <w:r w:rsidRPr="00E47FA0">
        <w:rPr>
          <w:rFonts w:cs="Arial"/>
          <w:noProof/>
        </w:rPr>
        <w:t>JANUARY 9, 2018</w:t>
      </w:r>
      <w:r>
        <w:rPr>
          <w:noProof/>
        </w:rPr>
        <w:t xml:space="preserve"> - STAFF REPORT FOR RULE 216(2) MINOR MODIFICATION</w:t>
      </w:r>
      <w:r>
        <w:rPr>
          <w:noProof/>
        </w:rPr>
        <w:tab/>
      </w:r>
      <w:r>
        <w:rPr>
          <w:noProof/>
        </w:rPr>
        <w:fldChar w:fldCharType="begin"/>
      </w:r>
      <w:r>
        <w:rPr>
          <w:noProof/>
        </w:rPr>
        <w:instrText xml:space="preserve"> PAGEREF _Toc507143852 \h </w:instrText>
      </w:r>
      <w:r>
        <w:rPr>
          <w:noProof/>
        </w:rPr>
      </w:r>
      <w:r>
        <w:rPr>
          <w:noProof/>
        </w:rPr>
        <w:fldChar w:fldCharType="separate"/>
      </w:r>
      <w:r>
        <w:rPr>
          <w:noProof/>
        </w:rPr>
        <w:t>15</w:t>
      </w:r>
      <w:r>
        <w:rPr>
          <w:noProof/>
        </w:rPr>
        <w:fldChar w:fldCharType="end"/>
      </w:r>
    </w:p>
    <w:p w:rsidR="007C5C07" w:rsidRDefault="007C5C07">
      <w:pPr>
        <w:pStyle w:val="TOC1"/>
        <w:tabs>
          <w:tab w:val="right" w:pos="10214"/>
        </w:tabs>
        <w:rPr>
          <w:rFonts w:asciiTheme="minorHAnsi" w:eastAsiaTheme="minorEastAsia" w:hAnsiTheme="minorHAnsi" w:cstheme="minorBidi"/>
          <w:b w:val="0"/>
          <w:noProof/>
          <w:szCs w:val="22"/>
        </w:rPr>
      </w:pPr>
      <w:r w:rsidRPr="00E47FA0">
        <w:rPr>
          <w:rFonts w:cs="Arial"/>
          <w:noProof/>
        </w:rPr>
        <w:t>JANUARY 9, 2018 - STAFF REPORT FOR RULE 216(1)(a)(i)</w:t>
      </w:r>
      <w:r w:rsidRPr="00E47FA0">
        <w:rPr>
          <w:rFonts w:cs="Arial"/>
          <w:noProof/>
        </w:rPr>
        <w:noBreakHyphen/>
        <w:t>(iv) ADMINISTRATIVE AMENDMENT</w:t>
      </w:r>
      <w:r>
        <w:rPr>
          <w:noProof/>
        </w:rPr>
        <w:tab/>
      </w:r>
      <w:r>
        <w:rPr>
          <w:noProof/>
        </w:rPr>
        <w:fldChar w:fldCharType="begin"/>
      </w:r>
      <w:r>
        <w:rPr>
          <w:noProof/>
        </w:rPr>
        <w:instrText xml:space="preserve"> PAGEREF _Toc507143853 \h </w:instrText>
      </w:r>
      <w:r>
        <w:rPr>
          <w:noProof/>
        </w:rPr>
      </w:r>
      <w:r>
        <w:rPr>
          <w:noProof/>
        </w:rPr>
        <w:fldChar w:fldCharType="separate"/>
      </w:r>
      <w:r>
        <w:rPr>
          <w:noProof/>
        </w:rPr>
        <w:t>16</w:t>
      </w:r>
      <w:r>
        <w:rPr>
          <w:noProof/>
        </w:rPr>
        <w:fldChar w:fldCharType="end"/>
      </w:r>
    </w:p>
    <w:p w:rsidR="00AF4326" w:rsidRPr="000D2125" w:rsidRDefault="00AF4326">
      <w:pPr>
        <w:pStyle w:val="Header"/>
        <w:tabs>
          <w:tab w:val="clear" w:pos="4320"/>
          <w:tab w:val="clear" w:pos="8640"/>
        </w:tabs>
        <w:rPr>
          <w:rFonts w:ascii="Arial" w:hAnsi="Arial"/>
          <w:sz w:val="18"/>
        </w:rPr>
      </w:pPr>
      <w:r w:rsidRPr="000D2125">
        <w:rPr>
          <w:rFonts w:ascii="Arial" w:hAnsi="Arial"/>
          <w:b/>
          <w:sz w:val="22"/>
        </w:rPr>
        <w:fldChar w:fldCharType="end"/>
      </w:r>
      <w:r w:rsidRPr="000D2125">
        <w:rPr>
          <w:rFonts w:ascii="Arial" w:hAnsi="Arial"/>
          <w:sz w:val="22"/>
        </w:rPr>
        <w:br w:type="page"/>
      </w:r>
      <w:bookmarkStart w:id="9" w:name="_GoBack"/>
      <w:bookmarkEnd w:id="9"/>
    </w:p>
    <w:tbl>
      <w:tblPr>
        <w:tblW w:w="0" w:type="auto"/>
        <w:tblInd w:w="108" w:type="dxa"/>
        <w:tblLayout w:type="fixed"/>
        <w:tblLook w:val="0000" w:firstRow="0" w:lastRow="0" w:firstColumn="0" w:lastColumn="0" w:noHBand="0" w:noVBand="0"/>
      </w:tblPr>
      <w:tblGrid>
        <w:gridCol w:w="2430"/>
        <w:gridCol w:w="5456"/>
        <w:gridCol w:w="2374"/>
      </w:tblGrid>
      <w:tr w:rsidR="00AF4326" w:rsidRPr="000D2125">
        <w:tc>
          <w:tcPr>
            <w:tcW w:w="2430" w:type="dxa"/>
          </w:tcPr>
          <w:p w:rsidR="00AF4326" w:rsidRPr="000D2125" w:rsidRDefault="00AF4326">
            <w:pPr>
              <w:jc w:val="center"/>
              <w:rPr>
                <w:rFonts w:ascii="Arial" w:hAnsi="Arial"/>
                <w:sz w:val="16"/>
              </w:rPr>
            </w:pPr>
          </w:p>
        </w:tc>
        <w:tc>
          <w:tcPr>
            <w:tcW w:w="5456" w:type="dxa"/>
          </w:tcPr>
          <w:p w:rsidR="00AF4326" w:rsidRPr="000D2125" w:rsidRDefault="00444F0F">
            <w:pPr>
              <w:jc w:val="center"/>
              <w:rPr>
                <w:rFonts w:ascii="Arial" w:hAnsi="Arial"/>
              </w:rPr>
            </w:pPr>
            <w:r w:rsidRPr="000D2125">
              <w:rPr>
                <w:rFonts w:ascii="Arial" w:hAnsi="Arial"/>
              </w:rPr>
              <w:t>Michigan Department o</w:t>
            </w:r>
            <w:r w:rsidR="00AF4326" w:rsidRPr="000D2125">
              <w:rPr>
                <w:rFonts w:ascii="Arial" w:hAnsi="Arial"/>
              </w:rPr>
              <w:t>f Environment</w:t>
            </w:r>
            <w:r w:rsidR="00AF5CDE" w:rsidRPr="000D2125">
              <w:rPr>
                <w:rFonts w:ascii="Arial" w:hAnsi="Arial"/>
              </w:rPr>
              <w:t>al Quality</w:t>
            </w:r>
          </w:p>
          <w:p w:rsidR="00AF4326" w:rsidRPr="000D2125" w:rsidRDefault="00AF4326">
            <w:pPr>
              <w:jc w:val="center"/>
              <w:rPr>
                <w:rFonts w:ascii="Arial" w:hAnsi="Arial"/>
                <w:sz w:val="16"/>
              </w:rPr>
            </w:pPr>
            <w:r w:rsidRPr="000D2125">
              <w:rPr>
                <w:rFonts w:ascii="Arial" w:hAnsi="Arial"/>
              </w:rPr>
              <w:t>Air Quality Division</w:t>
            </w:r>
          </w:p>
        </w:tc>
        <w:tc>
          <w:tcPr>
            <w:tcW w:w="2374" w:type="dxa"/>
          </w:tcPr>
          <w:p w:rsidR="00AF4326" w:rsidRPr="000D2125" w:rsidRDefault="00AF4326">
            <w:pPr>
              <w:jc w:val="center"/>
              <w:rPr>
                <w:rFonts w:ascii="Arial" w:hAnsi="Arial"/>
                <w:sz w:val="16"/>
              </w:rPr>
            </w:pPr>
          </w:p>
        </w:tc>
      </w:tr>
      <w:tr w:rsidR="00AF4326" w:rsidRPr="000D2125">
        <w:trPr>
          <w:cantSplit/>
          <w:trHeight w:val="333"/>
        </w:trPr>
        <w:tc>
          <w:tcPr>
            <w:tcW w:w="2430" w:type="dxa"/>
          </w:tcPr>
          <w:p w:rsidR="00AF4326" w:rsidRPr="000D2125" w:rsidRDefault="00AF4326">
            <w:pPr>
              <w:pStyle w:val="Header"/>
              <w:jc w:val="center"/>
              <w:rPr>
                <w:rFonts w:ascii="Arial" w:hAnsi="Arial"/>
                <w:b/>
                <w:sz w:val="16"/>
              </w:rPr>
            </w:pPr>
            <w:r w:rsidRPr="000D2125">
              <w:rPr>
                <w:rFonts w:ascii="Arial" w:hAnsi="Arial"/>
                <w:b/>
                <w:sz w:val="16"/>
              </w:rPr>
              <w:t>State Registration Number</w:t>
            </w:r>
          </w:p>
        </w:tc>
        <w:tc>
          <w:tcPr>
            <w:tcW w:w="5456" w:type="dxa"/>
          </w:tcPr>
          <w:p w:rsidR="00AF4326" w:rsidRPr="000D2125" w:rsidRDefault="00AF4326">
            <w:pPr>
              <w:jc w:val="center"/>
              <w:rPr>
                <w:rFonts w:ascii="Arial" w:hAnsi="Arial"/>
                <w:b/>
                <w:sz w:val="28"/>
              </w:rPr>
            </w:pPr>
            <w:r w:rsidRPr="000D2125">
              <w:rPr>
                <w:rFonts w:ascii="Arial" w:hAnsi="Arial"/>
                <w:b/>
                <w:sz w:val="28"/>
              </w:rPr>
              <w:t>RENEWABLE OPERATING PERMIT</w:t>
            </w:r>
          </w:p>
        </w:tc>
        <w:tc>
          <w:tcPr>
            <w:tcW w:w="2374" w:type="dxa"/>
          </w:tcPr>
          <w:p w:rsidR="00AF4326" w:rsidRPr="000D2125" w:rsidRDefault="00DB5924">
            <w:pPr>
              <w:jc w:val="center"/>
              <w:rPr>
                <w:rFonts w:ascii="Arial" w:hAnsi="Arial"/>
                <w:b/>
                <w:sz w:val="16"/>
              </w:rPr>
            </w:pPr>
            <w:smartTag w:uri="urn:schemas-microsoft-com:office:smarttags" w:element="stockticker">
              <w:r w:rsidRPr="000D2125">
                <w:rPr>
                  <w:rFonts w:ascii="Arial" w:hAnsi="Arial"/>
                  <w:b/>
                  <w:sz w:val="16"/>
                </w:rPr>
                <w:t>RO</w:t>
              </w:r>
              <w:r w:rsidR="00AF4326" w:rsidRPr="000D2125">
                <w:rPr>
                  <w:rFonts w:ascii="Arial" w:hAnsi="Arial"/>
                  <w:b/>
                  <w:sz w:val="16"/>
                </w:rPr>
                <w:t>P</w:t>
              </w:r>
            </w:smartTag>
            <w:r w:rsidRPr="000D2125">
              <w:rPr>
                <w:rFonts w:ascii="Arial" w:hAnsi="Arial"/>
                <w:b/>
                <w:sz w:val="16"/>
              </w:rPr>
              <w:t xml:space="preserve"> </w:t>
            </w:r>
            <w:r w:rsidR="00AF4326" w:rsidRPr="000D2125">
              <w:rPr>
                <w:rFonts w:ascii="Arial" w:hAnsi="Arial"/>
                <w:b/>
                <w:sz w:val="16"/>
              </w:rPr>
              <w:t>Number</w:t>
            </w:r>
          </w:p>
        </w:tc>
      </w:tr>
      <w:tr w:rsidR="00AF4326" w:rsidRPr="000D2125">
        <w:trPr>
          <w:cantSplit/>
          <w:trHeight w:val="428"/>
        </w:trPr>
        <w:tc>
          <w:tcPr>
            <w:tcW w:w="2430" w:type="dxa"/>
            <w:tcBorders>
              <w:bottom w:val="nil"/>
            </w:tcBorders>
          </w:tcPr>
          <w:p w:rsidR="00AF4326" w:rsidRPr="000D2125" w:rsidRDefault="009264A3" w:rsidP="009264A3">
            <w:pPr>
              <w:pStyle w:val="Header"/>
              <w:jc w:val="center"/>
              <w:rPr>
                <w:rFonts w:ascii="Arial" w:hAnsi="Arial"/>
                <w:sz w:val="22"/>
                <w:szCs w:val="22"/>
              </w:rPr>
            </w:pPr>
            <w:r w:rsidRPr="000D2125">
              <w:rPr>
                <w:rFonts w:ascii="Arial" w:hAnsi="Arial"/>
                <w:sz w:val="22"/>
                <w:szCs w:val="22"/>
              </w:rPr>
              <w:t>A3569</w:t>
            </w:r>
          </w:p>
        </w:tc>
        <w:tc>
          <w:tcPr>
            <w:tcW w:w="5456" w:type="dxa"/>
            <w:tcBorders>
              <w:bottom w:val="nil"/>
            </w:tcBorders>
          </w:tcPr>
          <w:p w:rsidR="00AF4326" w:rsidRPr="000D2125" w:rsidRDefault="00CE1F00" w:rsidP="000F73C3">
            <w:pPr>
              <w:pStyle w:val="Heading1"/>
              <w:spacing w:before="120"/>
              <w:rPr>
                <w:sz w:val="22"/>
                <w:szCs w:val="22"/>
              </w:rPr>
            </w:pPr>
            <w:bookmarkStart w:id="10" w:name="_Toc183429900"/>
            <w:bookmarkStart w:id="11" w:name="_Toc183430200"/>
            <w:bookmarkStart w:id="12" w:name="_Toc507143849"/>
            <w:r w:rsidRPr="000D2125">
              <w:rPr>
                <w:sz w:val="22"/>
                <w:szCs w:val="22"/>
              </w:rPr>
              <w:t xml:space="preserve">JUNE </w:t>
            </w:r>
            <w:r w:rsidR="009051D7" w:rsidRPr="000D2125">
              <w:rPr>
                <w:sz w:val="22"/>
                <w:szCs w:val="22"/>
              </w:rPr>
              <w:t>1</w:t>
            </w:r>
            <w:r w:rsidRPr="000D2125">
              <w:rPr>
                <w:sz w:val="22"/>
                <w:szCs w:val="22"/>
              </w:rPr>
              <w:t>2, 2017</w:t>
            </w:r>
            <w:r w:rsidR="005E4AD2">
              <w:rPr>
                <w:sz w:val="22"/>
                <w:szCs w:val="22"/>
              </w:rPr>
              <w:t xml:space="preserve"> - </w:t>
            </w:r>
            <w:r w:rsidR="001466CA" w:rsidRPr="000D2125">
              <w:rPr>
                <w:sz w:val="22"/>
                <w:szCs w:val="22"/>
              </w:rPr>
              <w:t>S</w:t>
            </w:r>
            <w:r w:rsidR="00AF4326" w:rsidRPr="000D2125">
              <w:rPr>
                <w:sz w:val="22"/>
                <w:szCs w:val="22"/>
              </w:rPr>
              <w:t>TAFF REPORT</w:t>
            </w:r>
            <w:bookmarkEnd w:id="10"/>
            <w:bookmarkEnd w:id="11"/>
            <w:bookmarkEnd w:id="12"/>
          </w:p>
        </w:tc>
        <w:tc>
          <w:tcPr>
            <w:tcW w:w="2374" w:type="dxa"/>
            <w:tcBorders>
              <w:bottom w:val="nil"/>
            </w:tcBorders>
          </w:tcPr>
          <w:p w:rsidR="00AF4326" w:rsidRPr="000D2125" w:rsidRDefault="009264A3" w:rsidP="009264A3">
            <w:pPr>
              <w:pStyle w:val="Header"/>
              <w:jc w:val="center"/>
              <w:rPr>
                <w:rFonts w:ascii="Arial" w:hAnsi="Arial"/>
                <w:b/>
                <w:sz w:val="22"/>
                <w:szCs w:val="22"/>
              </w:rPr>
            </w:pPr>
            <w:r w:rsidRPr="000D2125">
              <w:rPr>
                <w:rFonts w:ascii="Arial" w:hAnsi="Arial"/>
                <w:sz w:val="22"/>
                <w:szCs w:val="22"/>
              </w:rPr>
              <w:t>MI-ROP-A3569-201</w:t>
            </w:r>
            <w:r w:rsidR="00B2443D">
              <w:rPr>
                <w:rFonts w:ascii="Arial" w:hAnsi="Arial"/>
                <w:sz w:val="22"/>
                <w:szCs w:val="22"/>
              </w:rPr>
              <w:t>7</w:t>
            </w:r>
          </w:p>
        </w:tc>
      </w:tr>
    </w:tbl>
    <w:p w:rsidR="00AF4326" w:rsidRPr="000D2125" w:rsidRDefault="00AF4326">
      <w:pPr>
        <w:rPr>
          <w:rFonts w:ascii="Arial" w:hAnsi="Arial"/>
          <w:b/>
          <w:sz w:val="22"/>
          <w:u w:val="single"/>
        </w:rPr>
      </w:pPr>
    </w:p>
    <w:p w:rsidR="00AF4326" w:rsidRPr="000D2125" w:rsidRDefault="00AF4326">
      <w:pPr>
        <w:rPr>
          <w:rFonts w:ascii="Arial" w:hAnsi="Arial"/>
          <w:b/>
          <w:sz w:val="22"/>
          <w:u w:val="single"/>
        </w:rPr>
      </w:pPr>
    </w:p>
    <w:p w:rsidR="00AF4326" w:rsidRPr="000D2125" w:rsidRDefault="00AF4326">
      <w:pPr>
        <w:rPr>
          <w:rFonts w:ascii="Arial" w:hAnsi="Arial" w:cs="Arial"/>
          <w:b/>
          <w:sz w:val="22"/>
          <w:szCs w:val="22"/>
          <w:u w:val="single"/>
        </w:rPr>
      </w:pPr>
      <w:bookmarkStart w:id="13" w:name="_Toc480946816"/>
      <w:bookmarkStart w:id="14" w:name="_Toc482691111"/>
      <w:r w:rsidRPr="000D2125">
        <w:rPr>
          <w:rFonts w:ascii="Arial" w:hAnsi="Arial" w:cs="Arial"/>
          <w:b/>
          <w:sz w:val="22"/>
          <w:szCs w:val="22"/>
          <w:u w:val="single"/>
        </w:rPr>
        <w:t>Purpose</w:t>
      </w:r>
      <w:bookmarkEnd w:id="13"/>
      <w:bookmarkEnd w:id="14"/>
    </w:p>
    <w:p w:rsidR="00AF4326" w:rsidRPr="000D2125" w:rsidRDefault="00AF4326">
      <w:pPr>
        <w:jc w:val="both"/>
        <w:rPr>
          <w:rFonts w:ascii="Arial" w:hAnsi="Arial" w:cs="Arial"/>
          <w:sz w:val="22"/>
          <w:szCs w:val="22"/>
        </w:rPr>
      </w:pPr>
    </w:p>
    <w:p w:rsidR="00DB5924" w:rsidRPr="000D2125" w:rsidRDefault="00DB5924" w:rsidP="00167B85">
      <w:pPr>
        <w:jc w:val="both"/>
        <w:rPr>
          <w:rFonts w:ascii="Arial" w:hAnsi="Arial" w:cs="Arial"/>
          <w:sz w:val="22"/>
          <w:szCs w:val="22"/>
        </w:rPr>
      </w:pPr>
      <w:r w:rsidRPr="000D2125">
        <w:rPr>
          <w:rFonts w:ascii="Arial" w:hAnsi="Arial" w:cs="Arial"/>
          <w:sz w:val="22"/>
          <w:szCs w:val="22"/>
        </w:rPr>
        <w:t>Major stationary sources of air pollutants, and some non-major sources, are required to obtain and operate in compliance with a</w:t>
      </w:r>
      <w:r w:rsidR="0002430E" w:rsidRPr="000D2125">
        <w:rPr>
          <w:rFonts w:ascii="Arial" w:hAnsi="Arial" w:cs="Arial"/>
          <w:sz w:val="22"/>
          <w:szCs w:val="22"/>
        </w:rPr>
        <w:t>n</w:t>
      </w:r>
      <w:r w:rsidRPr="000D2125">
        <w:rPr>
          <w:rFonts w:ascii="Arial" w:hAnsi="Arial" w:cs="Arial"/>
          <w:sz w:val="22"/>
          <w:szCs w:val="22"/>
        </w:rPr>
        <w:t xml:space="preserve"> </w:t>
      </w:r>
      <w:smartTag w:uri="urn:schemas-microsoft-com:office:smarttags" w:element="stockticker">
        <w:r w:rsidRPr="000D2125">
          <w:rPr>
            <w:rFonts w:ascii="Arial" w:hAnsi="Arial" w:cs="Arial"/>
            <w:sz w:val="22"/>
            <w:szCs w:val="22"/>
          </w:rPr>
          <w:t>RO</w:t>
        </w:r>
        <w:r w:rsidR="0009079D" w:rsidRPr="000D2125">
          <w:rPr>
            <w:rFonts w:ascii="Arial" w:hAnsi="Arial" w:cs="Arial"/>
            <w:sz w:val="22"/>
            <w:szCs w:val="22"/>
          </w:rPr>
          <w:t>P</w:t>
        </w:r>
      </w:smartTag>
      <w:r w:rsidRPr="000D2125">
        <w:rPr>
          <w:rFonts w:ascii="Arial" w:hAnsi="Arial" w:cs="Arial"/>
          <w:sz w:val="22"/>
          <w:szCs w:val="22"/>
        </w:rPr>
        <w:t xml:space="preserve"> pursuant to Title V of the federal Clean Air Act of 1990 and Michigan’s Administrative Rules for </w:t>
      </w:r>
      <w:r w:rsidR="0002430E" w:rsidRPr="000D2125">
        <w:rPr>
          <w:rFonts w:ascii="Arial" w:hAnsi="Arial" w:cs="Arial"/>
          <w:sz w:val="22"/>
          <w:szCs w:val="22"/>
        </w:rPr>
        <w:t>A</w:t>
      </w:r>
      <w:r w:rsidRPr="000D2125">
        <w:rPr>
          <w:rFonts w:ascii="Arial" w:hAnsi="Arial" w:cs="Arial"/>
          <w:sz w:val="22"/>
          <w:szCs w:val="22"/>
        </w:rPr>
        <w:t xml:space="preserve">ir </w:t>
      </w:r>
      <w:r w:rsidR="0002430E" w:rsidRPr="000D2125">
        <w:rPr>
          <w:rFonts w:ascii="Arial" w:hAnsi="Arial" w:cs="Arial"/>
          <w:sz w:val="22"/>
          <w:szCs w:val="22"/>
        </w:rPr>
        <w:t>P</w:t>
      </w:r>
      <w:r w:rsidRPr="000D2125">
        <w:rPr>
          <w:rFonts w:ascii="Arial" w:hAnsi="Arial" w:cs="Arial"/>
          <w:sz w:val="22"/>
          <w:szCs w:val="22"/>
        </w:rPr>
        <w:t xml:space="preserve">ollution </w:t>
      </w:r>
      <w:r w:rsidR="0002430E" w:rsidRPr="000D2125">
        <w:rPr>
          <w:rFonts w:ascii="Arial" w:hAnsi="Arial" w:cs="Arial"/>
          <w:sz w:val="22"/>
          <w:szCs w:val="22"/>
        </w:rPr>
        <w:t>C</w:t>
      </w:r>
      <w:r w:rsidRPr="000D2125">
        <w:rPr>
          <w:rFonts w:ascii="Arial" w:hAnsi="Arial" w:cs="Arial"/>
          <w:sz w:val="22"/>
          <w:szCs w:val="22"/>
        </w:rPr>
        <w:t xml:space="preserve">ontrol pursuant to Section 5506(1) of </w:t>
      </w:r>
      <w:r w:rsidR="00DB7D71" w:rsidRPr="000D2125">
        <w:rPr>
          <w:rFonts w:ascii="Arial" w:hAnsi="Arial" w:cs="Arial"/>
          <w:sz w:val="22"/>
          <w:szCs w:val="22"/>
        </w:rPr>
        <w:t>Act 451</w:t>
      </w:r>
      <w:r w:rsidRPr="000D2125">
        <w:rPr>
          <w:rFonts w:ascii="Arial" w:hAnsi="Arial" w:cs="Arial"/>
          <w:sz w:val="22"/>
          <w:szCs w:val="22"/>
        </w:rPr>
        <w:t xml:space="preserve">.  Sources subject to the </w:t>
      </w:r>
      <w:smartTag w:uri="urn:schemas-microsoft-com:office:smarttags" w:element="stockticker">
        <w:r w:rsidRPr="000D2125">
          <w:rPr>
            <w:rFonts w:ascii="Arial" w:hAnsi="Arial" w:cs="Arial"/>
            <w:sz w:val="22"/>
            <w:szCs w:val="22"/>
          </w:rPr>
          <w:t>ROP</w:t>
        </w:r>
      </w:smartTag>
      <w:r w:rsidRPr="000D2125">
        <w:rPr>
          <w:rFonts w:ascii="Arial" w:hAnsi="Arial" w:cs="Arial"/>
          <w:sz w:val="22"/>
          <w:szCs w:val="22"/>
        </w:rPr>
        <w:t xml:space="preserve"> program are defined by criteria in Rule 211(1).  The </w:t>
      </w:r>
      <w:smartTag w:uri="urn:schemas-microsoft-com:office:smarttags" w:element="stockticker">
        <w:r w:rsidRPr="000D2125">
          <w:rPr>
            <w:rFonts w:ascii="Arial" w:hAnsi="Arial" w:cs="Arial"/>
            <w:sz w:val="22"/>
            <w:szCs w:val="22"/>
          </w:rPr>
          <w:t>ROP</w:t>
        </w:r>
      </w:smartTag>
      <w:r w:rsidRPr="000D2125">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0D2125" w:rsidRDefault="00DB5924" w:rsidP="00167B85">
      <w:pPr>
        <w:jc w:val="both"/>
        <w:rPr>
          <w:rFonts w:ascii="Arial" w:hAnsi="Arial" w:cs="Arial"/>
          <w:sz w:val="22"/>
          <w:szCs w:val="22"/>
        </w:rPr>
      </w:pPr>
    </w:p>
    <w:p w:rsidR="00AF4326" w:rsidRPr="000D2125" w:rsidRDefault="00DB5924" w:rsidP="00167B85">
      <w:pPr>
        <w:jc w:val="both"/>
        <w:rPr>
          <w:rFonts w:ascii="Arial" w:hAnsi="Arial" w:cs="Arial"/>
          <w:sz w:val="22"/>
          <w:szCs w:val="22"/>
        </w:rPr>
      </w:pPr>
      <w:r w:rsidRPr="000D2125">
        <w:rPr>
          <w:rFonts w:ascii="Arial" w:hAnsi="Arial" w:cs="Arial"/>
          <w:sz w:val="22"/>
          <w:szCs w:val="22"/>
        </w:rPr>
        <w:t xml:space="preserve">This </w:t>
      </w:r>
      <w:r w:rsidR="0002430E" w:rsidRPr="000D2125">
        <w:rPr>
          <w:rFonts w:ascii="Arial" w:hAnsi="Arial" w:cs="Arial"/>
          <w:sz w:val="22"/>
          <w:szCs w:val="22"/>
        </w:rPr>
        <w:t>Staff R</w:t>
      </w:r>
      <w:r w:rsidRPr="000D2125">
        <w:rPr>
          <w:rFonts w:ascii="Arial" w:hAnsi="Arial" w:cs="Arial"/>
          <w:sz w:val="22"/>
          <w:szCs w:val="22"/>
        </w:rPr>
        <w:t xml:space="preserve">eport, as required by Rule 214(1), sets forth the applicable requirements and factual basis for the draft </w:t>
      </w:r>
      <w:r w:rsidR="0002430E" w:rsidRPr="000D2125">
        <w:rPr>
          <w:rFonts w:ascii="Arial" w:hAnsi="Arial" w:cs="Arial"/>
          <w:sz w:val="22"/>
          <w:szCs w:val="22"/>
        </w:rPr>
        <w:t>ROP</w:t>
      </w:r>
      <w:r w:rsidRPr="000D2125">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0D2125">
        <w:rPr>
          <w:rFonts w:ascii="Arial" w:hAnsi="Arial" w:cs="Arial"/>
          <w:sz w:val="22"/>
          <w:szCs w:val="22"/>
        </w:rPr>
        <w:t>ROP</w:t>
      </w:r>
      <w:r w:rsidRPr="000D2125">
        <w:rPr>
          <w:rFonts w:ascii="Arial" w:hAnsi="Arial" w:cs="Arial"/>
          <w:sz w:val="22"/>
          <w:szCs w:val="22"/>
        </w:rPr>
        <w:t xml:space="preserve"> pursuant to Rule 212(5), and any determination made pursuant to Rule 213(6)(a)(ii) regarding requirements that are not applicable to the stationary source.</w:t>
      </w:r>
    </w:p>
    <w:p w:rsidR="00DB5924" w:rsidRPr="000D2125" w:rsidRDefault="00DB5924" w:rsidP="00DB5924">
      <w:pPr>
        <w:rPr>
          <w:rFonts w:ascii="Arial" w:hAnsi="Arial" w:cs="Arial"/>
          <w:sz w:val="22"/>
          <w:szCs w:val="22"/>
        </w:rPr>
      </w:pPr>
    </w:p>
    <w:p w:rsidR="00AF4326" w:rsidRPr="000D2125" w:rsidRDefault="00AF4326">
      <w:pPr>
        <w:rPr>
          <w:rFonts w:ascii="Arial" w:hAnsi="Arial" w:cs="Arial"/>
          <w:b/>
          <w:sz w:val="22"/>
          <w:szCs w:val="22"/>
          <w:u w:val="single"/>
        </w:rPr>
      </w:pPr>
      <w:bookmarkStart w:id="15" w:name="_Toc480946817"/>
      <w:bookmarkStart w:id="16" w:name="_Toc482691112"/>
      <w:r w:rsidRPr="000D2125">
        <w:rPr>
          <w:rFonts w:ascii="Arial" w:hAnsi="Arial" w:cs="Arial"/>
          <w:b/>
          <w:sz w:val="22"/>
          <w:szCs w:val="22"/>
          <w:u w:val="single"/>
        </w:rPr>
        <w:t>General Information</w:t>
      </w:r>
      <w:bookmarkEnd w:id="15"/>
      <w:bookmarkEnd w:id="16"/>
    </w:p>
    <w:p w:rsidR="00AF4326" w:rsidRPr="000D2125"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0D2125">
        <w:tc>
          <w:tcPr>
            <w:tcW w:w="5040" w:type="dxa"/>
          </w:tcPr>
          <w:p w:rsidR="00AF4326" w:rsidRPr="000D2125" w:rsidRDefault="00AF4326">
            <w:pPr>
              <w:rPr>
                <w:rFonts w:ascii="Arial" w:hAnsi="Arial" w:cs="Arial"/>
                <w:sz w:val="22"/>
                <w:szCs w:val="22"/>
              </w:rPr>
            </w:pPr>
            <w:r w:rsidRPr="000D2125">
              <w:rPr>
                <w:rFonts w:ascii="Arial" w:hAnsi="Arial" w:cs="Arial"/>
                <w:sz w:val="22"/>
                <w:szCs w:val="22"/>
              </w:rPr>
              <w:t>Stationary Source Mailing Address:</w:t>
            </w:r>
          </w:p>
        </w:tc>
        <w:tc>
          <w:tcPr>
            <w:tcW w:w="5220" w:type="dxa"/>
          </w:tcPr>
          <w:p w:rsidR="001159B4" w:rsidRPr="000D2125" w:rsidRDefault="009264A3">
            <w:pPr>
              <w:rPr>
                <w:rFonts w:ascii="Arial" w:hAnsi="Arial" w:cs="Arial"/>
                <w:sz w:val="22"/>
                <w:szCs w:val="22"/>
              </w:rPr>
            </w:pPr>
            <w:bookmarkStart w:id="17" w:name="Source_Name_Mailing"/>
            <w:r w:rsidRPr="000D2125">
              <w:rPr>
                <w:rFonts w:ascii="Arial" w:hAnsi="Arial" w:cs="Arial"/>
                <w:sz w:val="22"/>
                <w:szCs w:val="22"/>
              </w:rPr>
              <w:t>Axalta Coating Systems, LLC</w:t>
            </w:r>
            <w:bookmarkEnd w:id="17"/>
          </w:p>
          <w:p w:rsidR="001159B4" w:rsidRPr="000D2125" w:rsidRDefault="009264A3">
            <w:pPr>
              <w:rPr>
                <w:rFonts w:ascii="Arial" w:hAnsi="Arial" w:cs="Arial"/>
                <w:sz w:val="22"/>
                <w:szCs w:val="22"/>
              </w:rPr>
            </w:pPr>
            <w:bookmarkStart w:id="18" w:name="street_mailing"/>
            <w:r w:rsidRPr="000D2125">
              <w:rPr>
                <w:rFonts w:ascii="Arial" w:hAnsi="Arial" w:cs="Arial"/>
                <w:sz w:val="22"/>
                <w:szCs w:val="22"/>
              </w:rPr>
              <w:t>400 Groesbeck Highway</w:t>
            </w:r>
            <w:bookmarkEnd w:id="18"/>
          </w:p>
          <w:p w:rsidR="00AF4326" w:rsidRPr="000D2125" w:rsidRDefault="009264A3" w:rsidP="009264A3">
            <w:pPr>
              <w:rPr>
                <w:rFonts w:ascii="Arial" w:hAnsi="Arial" w:cs="Arial"/>
                <w:sz w:val="22"/>
                <w:szCs w:val="22"/>
              </w:rPr>
            </w:pPr>
            <w:bookmarkStart w:id="19" w:name="city_mailing"/>
            <w:r w:rsidRPr="000D2125">
              <w:rPr>
                <w:rFonts w:ascii="Arial" w:hAnsi="Arial" w:cs="Arial"/>
                <w:sz w:val="22"/>
                <w:szCs w:val="22"/>
              </w:rPr>
              <w:t>M</w:t>
            </w:r>
            <w:r w:rsidR="00695C65">
              <w:rPr>
                <w:rFonts w:ascii="Arial" w:hAnsi="Arial" w:cs="Arial"/>
                <w:sz w:val="22"/>
                <w:szCs w:val="22"/>
              </w:rPr>
              <w:t xml:space="preserve">ount </w:t>
            </w:r>
            <w:r w:rsidRPr="000D2125">
              <w:rPr>
                <w:rFonts w:ascii="Arial" w:hAnsi="Arial" w:cs="Arial"/>
                <w:sz w:val="22"/>
                <w:szCs w:val="22"/>
              </w:rPr>
              <w:t>Clemens</w:t>
            </w:r>
            <w:bookmarkEnd w:id="19"/>
            <w:r w:rsidR="00AF4326" w:rsidRPr="000D2125">
              <w:rPr>
                <w:rFonts w:ascii="Arial" w:hAnsi="Arial" w:cs="Arial"/>
                <w:sz w:val="22"/>
                <w:szCs w:val="22"/>
              </w:rPr>
              <w:t>, Michigan</w:t>
            </w:r>
            <w:r w:rsidR="001159B4" w:rsidRPr="000D2125">
              <w:rPr>
                <w:rFonts w:ascii="Arial" w:hAnsi="Arial" w:cs="Arial"/>
                <w:sz w:val="22"/>
                <w:szCs w:val="22"/>
              </w:rPr>
              <w:t xml:space="preserve"> </w:t>
            </w:r>
            <w:bookmarkStart w:id="20" w:name="zipcode_mailing"/>
            <w:r w:rsidRPr="000D2125">
              <w:rPr>
                <w:rFonts w:ascii="Arial" w:hAnsi="Arial" w:cs="Arial"/>
                <w:sz w:val="22"/>
                <w:szCs w:val="22"/>
              </w:rPr>
              <w:t>48043</w:t>
            </w:r>
            <w:bookmarkEnd w:id="20"/>
            <w:r w:rsidR="00AF4326" w:rsidRPr="000D2125">
              <w:rPr>
                <w:rFonts w:ascii="Arial" w:hAnsi="Arial" w:cs="Arial"/>
                <w:sz w:val="22"/>
                <w:szCs w:val="22"/>
              </w:rPr>
              <w:t xml:space="preserve"> </w:t>
            </w:r>
          </w:p>
        </w:tc>
      </w:tr>
      <w:tr w:rsidR="00AF4326" w:rsidRPr="000D2125" w:rsidTr="00177285">
        <w:trPr>
          <w:trHeight w:val="273"/>
        </w:trPr>
        <w:tc>
          <w:tcPr>
            <w:tcW w:w="5040" w:type="dxa"/>
          </w:tcPr>
          <w:p w:rsidR="00AF4326" w:rsidRPr="000D2125" w:rsidRDefault="00AF4326">
            <w:pPr>
              <w:rPr>
                <w:rFonts w:ascii="Arial" w:hAnsi="Arial" w:cs="Arial"/>
                <w:sz w:val="22"/>
                <w:szCs w:val="22"/>
              </w:rPr>
            </w:pPr>
            <w:r w:rsidRPr="000D2125">
              <w:rPr>
                <w:rFonts w:ascii="Arial" w:hAnsi="Arial" w:cs="Arial"/>
                <w:sz w:val="22"/>
                <w:szCs w:val="22"/>
              </w:rPr>
              <w:t>Source Registration Number (</w:t>
            </w:r>
            <w:smartTag w:uri="urn:schemas-microsoft-com:office:smarttags" w:element="stockticker">
              <w:r w:rsidRPr="000D2125">
                <w:rPr>
                  <w:rFonts w:ascii="Arial" w:hAnsi="Arial" w:cs="Arial"/>
                  <w:sz w:val="22"/>
                  <w:szCs w:val="22"/>
                </w:rPr>
                <w:t>SRN</w:t>
              </w:r>
            </w:smartTag>
            <w:r w:rsidRPr="000D2125">
              <w:rPr>
                <w:rFonts w:ascii="Arial" w:hAnsi="Arial" w:cs="Arial"/>
                <w:sz w:val="22"/>
                <w:szCs w:val="22"/>
              </w:rPr>
              <w:t>):</w:t>
            </w:r>
          </w:p>
        </w:tc>
        <w:tc>
          <w:tcPr>
            <w:tcW w:w="5220" w:type="dxa"/>
          </w:tcPr>
          <w:p w:rsidR="00AF4326" w:rsidRPr="000D2125" w:rsidRDefault="009264A3" w:rsidP="009264A3">
            <w:pPr>
              <w:rPr>
                <w:rFonts w:ascii="Arial" w:hAnsi="Arial" w:cs="Arial"/>
                <w:sz w:val="22"/>
                <w:szCs w:val="22"/>
              </w:rPr>
            </w:pPr>
            <w:bookmarkStart w:id="21" w:name="Text15"/>
            <w:r w:rsidRPr="000D2125">
              <w:rPr>
                <w:rFonts w:ascii="Arial" w:hAnsi="Arial" w:cs="Arial"/>
                <w:sz w:val="22"/>
                <w:szCs w:val="22"/>
              </w:rPr>
              <w:t>A3569</w:t>
            </w:r>
            <w:bookmarkEnd w:id="21"/>
          </w:p>
        </w:tc>
      </w:tr>
      <w:tr w:rsidR="00AF4326" w:rsidRPr="000D2125">
        <w:tc>
          <w:tcPr>
            <w:tcW w:w="5040" w:type="dxa"/>
          </w:tcPr>
          <w:p w:rsidR="00AF4326" w:rsidRPr="000D2125" w:rsidRDefault="00C94DBD">
            <w:pPr>
              <w:rPr>
                <w:rFonts w:ascii="Arial" w:hAnsi="Arial" w:cs="Arial"/>
                <w:sz w:val="22"/>
                <w:szCs w:val="22"/>
              </w:rPr>
            </w:pPr>
            <w:r w:rsidRPr="000D2125">
              <w:rPr>
                <w:rFonts w:ascii="Arial" w:hAnsi="Arial" w:cs="Arial"/>
                <w:sz w:val="22"/>
                <w:szCs w:val="22"/>
              </w:rPr>
              <w:t>North American Industry Classification System</w:t>
            </w:r>
            <w:r w:rsidR="003B36CE" w:rsidRPr="000D2125">
              <w:rPr>
                <w:rFonts w:ascii="Arial" w:hAnsi="Arial" w:cs="Arial"/>
                <w:sz w:val="22"/>
                <w:szCs w:val="22"/>
              </w:rPr>
              <w:t xml:space="preserve"> (NAICS) Code</w:t>
            </w:r>
            <w:r w:rsidR="00AF4326" w:rsidRPr="000D2125">
              <w:rPr>
                <w:rFonts w:ascii="Arial" w:hAnsi="Arial" w:cs="Arial"/>
                <w:sz w:val="22"/>
                <w:szCs w:val="22"/>
              </w:rPr>
              <w:t>:</w:t>
            </w:r>
          </w:p>
        </w:tc>
        <w:tc>
          <w:tcPr>
            <w:tcW w:w="5220" w:type="dxa"/>
          </w:tcPr>
          <w:p w:rsidR="00AF4326" w:rsidRPr="000D2125" w:rsidRDefault="009264A3" w:rsidP="009264A3">
            <w:pPr>
              <w:rPr>
                <w:rFonts w:ascii="Arial" w:hAnsi="Arial" w:cs="Arial"/>
                <w:sz w:val="22"/>
                <w:szCs w:val="22"/>
              </w:rPr>
            </w:pPr>
            <w:bookmarkStart w:id="22" w:name="SIC"/>
            <w:r w:rsidRPr="000D2125">
              <w:rPr>
                <w:rFonts w:ascii="Arial" w:hAnsi="Arial" w:cs="Arial"/>
                <w:sz w:val="22"/>
                <w:szCs w:val="22"/>
              </w:rPr>
              <w:t>325510</w:t>
            </w:r>
            <w:bookmarkEnd w:id="22"/>
          </w:p>
        </w:tc>
      </w:tr>
      <w:tr w:rsidR="00AF4326" w:rsidRPr="000D2125">
        <w:tc>
          <w:tcPr>
            <w:tcW w:w="5040" w:type="dxa"/>
          </w:tcPr>
          <w:p w:rsidR="00AF4326" w:rsidRPr="000D2125" w:rsidRDefault="00AF4326">
            <w:pPr>
              <w:rPr>
                <w:rFonts w:ascii="Arial" w:hAnsi="Arial" w:cs="Arial"/>
                <w:sz w:val="22"/>
                <w:szCs w:val="22"/>
              </w:rPr>
            </w:pPr>
            <w:r w:rsidRPr="000D2125">
              <w:rPr>
                <w:rFonts w:ascii="Arial" w:hAnsi="Arial" w:cs="Arial"/>
                <w:sz w:val="22"/>
                <w:szCs w:val="22"/>
              </w:rPr>
              <w:t>Number of Stationary Source Sections:</w:t>
            </w:r>
          </w:p>
        </w:tc>
        <w:tc>
          <w:tcPr>
            <w:tcW w:w="5220" w:type="dxa"/>
          </w:tcPr>
          <w:p w:rsidR="00AF4326" w:rsidRPr="000D2125" w:rsidRDefault="009264A3" w:rsidP="009264A3">
            <w:pPr>
              <w:rPr>
                <w:rFonts w:ascii="Arial" w:hAnsi="Arial" w:cs="Arial"/>
                <w:sz w:val="22"/>
                <w:szCs w:val="22"/>
              </w:rPr>
            </w:pPr>
            <w:bookmarkStart w:id="23" w:name="Number_of_Sections"/>
            <w:r w:rsidRPr="000D2125">
              <w:rPr>
                <w:rFonts w:ascii="Arial" w:hAnsi="Arial" w:cs="Arial"/>
                <w:sz w:val="22"/>
                <w:szCs w:val="22"/>
              </w:rPr>
              <w:t>1</w:t>
            </w:r>
            <w:bookmarkEnd w:id="23"/>
          </w:p>
        </w:tc>
      </w:tr>
      <w:tr w:rsidR="00647809" w:rsidRPr="000D2125">
        <w:tc>
          <w:tcPr>
            <w:tcW w:w="5040" w:type="dxa"/>
          </w:tcPr>
          <w:p w:rsidR="00647809" w:rsidRPr="000D2125" w:rsidRDefault="00647809">
            <w:pPr>
              <w:rPr>
                <w:rFonts w:ascii="Arial" w:hAnsi="Arial" w:cs="Arial"/>
                <w:sz w:val="22"/>
                <w:szCs w:val="22"/>
              </w:rPr>
            </w:pPr>
            <w:r w:rsidRPr="000D2125">
              <w:rPr>
                <w:rFonts w:ascii="Arial" w:hAnsi="Arial" w:cs="Arial"/>
                <w:sz w:val="22"/>
                <w:szCs w:val="22"/>
              </w:rPr>
              <w:t>Is Application for a Renewal or Initial Issuance?</w:t>
            </w:r>
          </w:p>
        </w:tc>
        <w:tc>
          <w:tcPr>
            <w:tcW w:w="5220" w:type="dxa"/>
          </w:tcPr>
          <w:p w:rsidR="00647809" w:rsidRPr="000D2125" w:rsidRDefault="00DA225B">
            <w:pPr>
              <w:rPr>
                <w:rFonts w:ascii="Arial" w:hAnsi="Arial" w:cs="Arial"/>
                <w:sz w:val="22"/>
                <w:szCs w:val="22"/>
              </w:rPr>
            </w:pPr>
            <w:r>
              <w:rPr>
                <w:rFonts w:ascii="Arial" w:hAnsi="Arial" w:cs="Arial"/>
                <w:sz w:val="22"/>
                <w:szCs w:val="22"/>
              </w:rPr>
              <w:t>Renewal</w:t>
            </w:r>
          </w:p>
        </w:tc>
      </w:tr>
      <w:tr w:rsidR="00AF4326" w:rsidRPr="000D2125">
        <w:tc>
          <w:tcPr>
            <w:tcW w:w="5040" w:type="dxa"/>
          </w:tcPr>
          <w:p w:rsidR="00AF4326" w:rsidRPr="000D2125" w:rsidRDefault="00AF4326">
            <w:pPr>
              <w:rPr>
                <w:rFonts w:ascii="Arial" w:hAnsi="Arial" w:cs="Arial"/>
                <w:sz w:val="22"/>
                <w:szCs w:val="22"/>
              </w:rPr>
            </w:pPr>
            <w:r w:rsidRPr="000D2125">
              <w:rPr>
                <w:rFonts w:ascii="Arial" w:hAnsi="Arial" w:cs="Arial"/>
                <w:sz w:val="22"/>
                <w:szCs w:val="22"/>
              </w:rPr>
              <w:t>Application Number:</w:t>
            </w:r>
          </w:p>
        </w:tc>
        <w:tc>
          <w:tcPr>
            <w:tcW w:w="5220" w:type="dxa"/>
          </w:tcPr>
          <w:p w:rsidR="00AF4326" w:rsidRPr="000D2125" w:rsidRDefault="009264A3" w:rsidP="009264A3">
            <w:pPr>
              <w:rPr>
                <w:rFonts w:ascii="Arial" w:hAnsi="Arial" w:cs="Arial"/>
                <w:sz w:val="22"/>
                <w:szCs w:val="22"/>
              </w:rPr>
            </w:pPr>
            <w:bookmarkStart w:id="24" w:name="Application_number"/>
            <w:r w:rsidRPr="000D2125">
              <w:rPr>
                <w:rFonts w:ascii="Arial" w:hAnsi="Arial" w:cs="Arial"/>
                <w:sz w:val="22"/>
                <w:szCs w:val="22"/>
              </w:rPr>
              <w:t>201500199</w:t>
            </w:r>
            <w:bookmarkEnd w:id="24"/>
          </w:p>
        </w:tc>
      </w:tr>
      <w:tr w:rsidR="00AF4326" w:rsidRPr="000D2125">
        <w:tc>
          <w:tcPr>
            <w:tcW w:w="5040" w:type="dxa"/>
          </w:tcPr>
          <w:p w:rsidR="00AF4326" w:rsidRPr="000D2125" w:rsidRDefault="00AF4326">
            <w:pPr>
              <w:rPr>
                <w:rFonts w:ascii="Arial" w:hAnsi="Arial" w:cs="Arial"/>
                <w:sz w:val="22"/>
                <w:szCs w:val="22"/>
              </w:rPr>
            </w:pPr>
            <w:r w:rsidRPr="000D2125">
              <w:rPr>
                <w:rFonts w:ascii="Arial" w:hAnsi="Arial" w:cs="Arial"/>
                <w:sz w:val="22"/>
                <w:szCs w:val="22"/>
              </w:rPr>
              <w:t>Responsible Official:</w:t>
            </w:r>
          </w:p>
        </w:tc>
        <w:tc>
          <w:tcPr>
            <w:tcW w:w="5220" w:type="dxa"/>
          </w:tcPr>
          <w:p w:rsidR="00AF4326" w:rsidRPr="000D2125" w:rsidRDefault="009264A3">
            <w:pPr>
              <w:rPr>
                <w:rFonts w:ascii="Arial" w:hAnsi="Arial" w:cs="Arial"/>
                <w:sz w:val="22"/>
                <w:szCs w:val="22"/>
              </w:rPr>
            </w:pPr>
            <w:bookmarkStart w:id="25" w:name="Responsible_Official"/>
            <w:r w:rsidRPr="000D2125">
              <w:rPr>
                <w:rFonts w:ascii="Arial" w:hAnsi="Arial" w:cs="Arial"/>
                <w:sz w:val="22"/>
                <w:szCs w:val="22"/>
              </w:rPr>
              <w:t>J</w:t>
            </w:r>
            <w:r w:rsidR="005C7822" w:rsidRPr="000D2125">
              <w:rPr>
                <w:rFonts w:ascii="Arial" w:hAnsi="Arial" w:cs="Arial"/>
                <w:sz w:val="22"/>
                <w:szCs w:val="22"/>
              </w:rPr>
              <w:t>akob Schroeder</w:t>
            </w:r>
            <w:bookmarkEnd w:id="25"/>
            <w:r w:rsidR="00CF37B7" w:rsidRPr="000D2125">
              <w:rPr>
                <w:rFonts w:ascii="Arial" w:hAnsi="Arial" w:cs="Arial"/>
                <w:sz w:val="22"/>
                <w:szCs w:val="22"/>
              </w:rPr>
              <w:t xml:space="preserve">, </w:t>
            </w:r>
            <w:bookmarkStart w:id="26" w:name="RO_Title"/>
            <w:r w:rsidRPr="000D2125">
              <w:rPr>
                <w:rFonts w:ascii="Arial" w:hAnsi="Arial" w:cs="Arial"/>
                <w:sz w:val="22"/>
                <w:szCs w:val="22"/>
              </w:rPr>
              <w:t>Plant Manager</w:t>
            </w:r>
            <w:bookmarkEnd w:id="26"/>
          </w:p>
          <w:p w:rsidR="00AF4326" w:rsidRPr="000D2125" w:rsidRDefault="009264A3" w:rsidP="009264A3">
            <w:pPr>
              <w:rPr>
                <w:rFonts w:ascii="Arial" w:hAnsi="Arial" w:cs="Arial"/>
                <w:sz w:val="22"/>
                <w:szCs w:val="22"/>
              </w:rPr>
            </w:pPr>
            <w:bookmarkStart w:id="27" w:name="RO_Telephone"/>
            <w:r w:rsidRPr="000D2125">
              <w:rPr>
                <w:rFonts w:ascii="Arial" w:hAnsi="Arial" w:cs="Arial"/>
                <w:sz w:val="22"/>
                <w:szCs w:val="22"/>
              </w:rPr>
              <w:t>586</w:t>
            </w:r>
            <w:r w:rsidR="00B9095D" w:rsidRPr="000D2125">
              <w:rPr>
                <w:rFonts w:ascii="Arial" w:hAnsi="Arial" w:cs="Arial"/>
                <w:sz w:val="22"/>
                <w:szCs w:val="22"/>
              </w:rPr>
              <w:t>-</w:t>
            </w:r>
            <w:r w:rsidRPr="000D2125">
              <w:rPr>
                <w:rFonts w:ascii="Arial" w:hAnsi="Arial" w:cs="Arial"/>
                <w:sz w:val="22"/>
                <w:szCs w:val="22"/>
              </w:rPr>
              <w:t>468</w:t>
            </w:r>
            <w:r w:rsidR="00B9095D" w:rsidRPr="000D2125">
              <w:rPr>
                <w:rFonts w:ascii="Arial" w:hAnsi="Arial" w:cs="Arial"/>
                <w:sz w:val="22"/>
                <w:szCs w:val="22"/>
              </w:rPr>
              <w:t>-</w:t>
            </w:r>
            <w:r w:rsidRPr="000D2125">
              <w:rPr>
                <w:rFonts w:ascii="Arial" w:hAnsi="Arial" w:cs="Arial"/>
                <w:sz w:val="22"/>
                <w:szCs w:val="22"/>
              </w:rPr>
              <w:t>9001</w:t>
            </w:r>
            <w:bookmarkEnd w:id="27"/>
          </w:p>
        </w:tc>
      </w:tr>
      <w:tr w:rsidR="00AF4326" w:rsidRPr="000D2125">
        <w:tc>
          <w:tcPr>
            <w:tcW w:w="5040" w:type="dxa"/>
          </w:tcPr>
          <w:p w:rsidR="00AF4326" w:rsidRPr="000D2125" w:rsidRDefault="00AF4326">
            <w:pPr>
              <w:rPr>
                <w:rFonts w:ascii="Arial" w:hAnsi="Arial" w:cs="Arial"/>
                <w:sz w:val="22"/>
                <w:szCs w:val="22"/>
              </w:rPr>
            </w:pPr>
            <w:r w:rsidRPr="000D2125">
              <w:rPr>
                <w:rFonts w:ascii="Arial" w:hAnsi="Arial" w:cs="Arial"/>
                <w:sz w:val="22"/>
                <w:szCs w:val="22"/>
              </w:rPr>
              <w:t>AQD Contact:</w:t>
            </w:r>
          </w:p>
        </w:tc>
        <w:tc>
          <w:tcPr>
            <w:tcW w:w="5220" w:type="dxa"/>
          </w:tcPr>
          <w:p w:rsidR="00AF4326" w:rsidRPr="000D2125" w:rsidRDefault="009264A3">
            <w:pPr>
              <w:rPr>
                <w:rFonts w:ascii="Arial" w:hAnsi="Arial" w:cs="Arial"/>
                <w:sz w:val="22"/>
                <w:szCs w:val="22"/>
              </w:rPr>
            </w:pPr>
            <w:bookmarkStart w:id="28" w:name="AQD_Staff_Name"/>
            <w:r w:rsidRPr="000D2125">
              <w:rPr>
                <w:rFonts w:ascii="Arial" w:hAnsi="Arial" w:cs="Arial"/>
                <w:sz w:val="22"/>
                <w:szCs w:val="22"/>
              </w:rPr>
              <w:t>Sebastian Kallumkal</w:t>
            </w:r>
            <w:bookmarkEnd w:id="28"/>
            <w:r w:rsidR="00AF4326" w:rsidRPr="000D2125">
              <w:rPr>
                <w:rFonts w:ascii="Arial" w:hAnsi="Arial" w:cs="Arial"/>
                <w:sz w:val="22"/>
                <w:szCs w:val="22"/>
              </w:rPr>
              <w:t xml:space="preserve">, </w:t>
            </w:r>
            <w:bookmarkStart w:id="29" w:name="AQD_Staff_Title"/>
            <w:r w:rsidRPr="000D2125">
              <w:rPr>
                <w:rFonts w:ascii="Arial" w:hAnsi="Arial" w:cs="Arial"/>
                <w:sz w:val="22"/>
                <w:szCs w:val="22"/>
              </w:rPr>
              <w:t>Sr. Environmental Engineer</w:t>
            </w:r>
            <w:bookmarkEnd w:id="29"/>
          </w:p>
          <w:p w:rsidR="00AF4326" w:rsidRPr="000D2125" w:rsidRDefault="009264A3" w:rsidP="009264A3">
            <w:pPr>
              <w:rPr>
                <w:rFonts w:ascii="Arial" w:hAnsi="Arial" w:cs="Arial"/>
                <w:sz w:val="22"/>
                <w:szCs w:val="22"/>
              </w:rPr>
            </w:pPr>
            <w:bookmarkStart w:id="30" w:name="AQD_Staff_Telephone"/>
            <w:r w:rsidRPr="000D2125">
              <w:rPr>
                <w:rFonts w:ascii="Arial" w:hAnsi="Arial" w:cs="Arial"/>
                <w:sz w:val="22"/>
                <w:szCs w:val="22"/>
              </w:rPr>
              <w:t>586</w:t>
            </w:r>
            <w:r w:rsidR="00B9095D" w:rsidRPr="000D2125">
              <w:rPr>
                <w:rFonts w:ascii="Arial" w:hAnsi="Arial" w:cs="Arial"/>
                <w:sz w:val="22"/>
                <w:szCs w:val="22"/>
              </w:rPr>
              <w:t>-</w:t>
            </w:r>
            <w:r w:rsidRPr="000D2125">
              <w:rPr>
                <w:rFonts w:ascii="Arial" w:hAnsi="Arial" w:cs="Arial"/>
                <w:sz w:val="22"/>
                <w:szCs w:val="22"/>
              </w:rPr>
              <w:t>753</w:t>
            </w:r>
            <w:r w:rsidR="00B9095D" w:rsidRPr="000D2125">
              <w:rPr>
                <w:rFonts w:ascii="Arial" w:hAnsi="Arial" w:cs="Arial"/>
                <w:sz w:val="22"/>
                <w:szCs w:val="22"/>
              </w:rPr>
              <w:t>-</w:t>
            </w:r>
            <w:r w:rsidRPr="000D2125">
              <w:rPr>
                <w:rFonts w:ascii="Arial" w:hAnsi="Arial" w:cs="Arial"/>
                <w:sz w:val="22"/>
                <w:szCs w:val="22"/>
              </w:rPr>
              <w:t>3738</w:t>
            </w:r>
            <w:bookmarkEnd w:id="30"/>
          </w:p>
        </w:tc>
      </w:tr>
      <w:tr w:rsidR="00AF4326" w:rsidRPr="000D2125">
        <w:tc>
          <w:tcPr>
            <w:tcW w:w="5040" w:type="dxa"/>
          </w:tcPr>
          <w:p w:rsidR="00AF4326" w:rsidRPr="000D2125" w:rsidRDefault="00AF4326" w:rsidP="0002430E">
            <w:pPr>
              <w:rPr>
                <w:rFonts w:ascii="Arial" w:hAnsi="Arial" w:cs="Arial"/>
                <w:sz w:val="22"/>
                <w:szCs w:val="22"/>
              </w:rPr>
            </w:pPr>
            <w:r w:rsidRPr="000D2125">
              <w:rPr>
                <w:rFonts w:ascii="Arial" w:hAnsi="Arial" w:cs="Arial"/>
                <w:sz w:val="22"/>
                <w:szCs w:val="22"/>
              </w:rPr>
              <w:t xml:space="preserve">Date Application </w:t>
            </w:r>
            <w:r w:rsidR="00C95903" w:rsidRPr="000D2125">
              <w:rPr>
                <w:rFonts w:ascii="Arial" w:hAnsi="Arial" w:cs="Arial"/>
                <w:sz w:val="22"/>
                <w:szCs w:val="22"/>
              </w:rPr>
              <w:t>Receiv</w:t>
            </w:r>
            <w:r w:rsidRPr="000D2125">
              <w:rPr>
                <w:rFonts w:ascii="Arial" w:hAnsi="Arial" w:cs="Arial"/>
                <w:sz w:val="22"/>
                <w:szCs w:val="22"/>
              </w:rPr>
              <w:t>ed:</w:t>
            </w:r>
          </w:p>
        </w:tc>
        <w:tc>
          <w:tcPr>
            <w:tcW w:w="5220" w:type="dxa"/>
          </w:tcPr>
          <w:p w:rsidR="00AF4326" w:rsidRPr="000D2125" w:rsidRDefault="009264A3" w:rsidP="009264A3">
            <w:pPr>
              <w:rPr>
                <w:rFonts w:ascii="Arial" w:hAnsi="Arial" w:cs="Arial"/>
                <w:sz w:val="22"/>
                <w:szCs w:val="22"/>
              </w:rPr>
            </w:pPr>
            <w:bookmarkStart w:id="31" w:name="Initial_Submit_Date"/>
            <w:r w:rsidRPr="000D2125">
              <w:rPr>
                <w:rFonts w:ascii="Arial" w:hAnsi="Arial" w:cs="Arial"/>
                <w:sz w:val="22"/>
                <w:szCs w:val="22"/>
              </w:rPr>
              <w:t>November 24, 2015</w:t>
            </w:r>
            <w:bookmarkEnd w:id="31"/>
          </w:p>
        </w:tc>
      </w:tr>
      <w:tr w:rsidR="00AF4326" w:rsidRPr="000D2125">
        <w:trPr>
          <w:trHeight w:val="165"/>
        </w:trPr>
        <w:tc>
          <w:tcPr>
            <w:tcW w:w="5040" w:type="dxa"/>
          </w:tcPr>
          <w:p w:rsidR="00AF4326" w:rsidRPr="000D2125" w:rsidRDefault="00AF4326">
            <w:pPr>
              <w:rPr>
                <w:rFonts w:ascii="Arial" w:hAnsi="Arial" w:cs="Arial"/>
                <w:sz w:val="22"/>
                <w:szCs w:val="22"/>
              </w:rPr>
            </w:pPr>
            <w:r w:rsidRPr="000D2125">
              <w:rPr>
                <w:rFonts w:ascii="Arial" w:hAnsi="Arial" w:cs="Arial"/>
                <w:sz w:val="22"/>
                <w:szCs w:val="22"/>
              </w:rPr>
              <w:t>Date Application Was Administratively Complete:</w:t>
            </w:r>
          </w:p>
        </w:tc>
        <w:tc>
          <w:tcPr>
            <w:tcW w:w="5220" w:type="dxa"/>
          </w:tcPr>
          <w:p w:rsidR="00AF4326" w:rsidRPr="000D2125" w:rsidRDefault="009264A3" w:rsidP="009264A3">
            <w:pPr>
              <w:rPr>
                <w:rFonts w:ascii="Arial" w:hAnsi="Arial" w:cs="Arial"/>
                <w:sz w:val="22"/>
                <w:szCs w:val="22"/>
              </w:rPr>
            </w:pPr>
            <w:bookmarkStart w:id="32" w:name="AdminCompletedate"/>
            <w:r w:rsidRPr="000D2125">
              <w:rPr>
                <w:rFonts w:ascii="Arial" w:hAnsi="Arial" w:cs="Arial"/>
                <w:sz w:val="22"/>
                <w:szCs w:val="22"/>
              </w:rPr>
              <w:t>December 4, 2015</w:t>
            </w:r>
            <w:bookmarkEnd w:id="32"/>
          </w:p>
        </w:tc>
      </w:tr>
      <w:tr w:rsidR="00AF4326" w:rsidRPr="000D2125">
        <w:trPr>
          <w:trHeight w:val="165"/>
        </w:trPr>
        <w:tc>
          <w:tcPr>
            <w:tcW w:w="5040" w:type="dxa"/>
          </w:tcPr>
          <w:p w:rsidR="00AF4326" w:rsidRPr="000D2125" w:rsidRDefault="00AF4326">
            <w:pPr>
              <w:rPr>
                <w:rFonts w:ascii="Arial" w:hAnsi="Arial" w:cs="Arial"/>
                <w:sz w:val="22"/>
                <w:szCs w:val="22"/>
              </w:rPr>
            </w:pPr>
            <w:r w:rsidRPr="000D2125">
              <w:rPr>
                <w:rFonts w:ascii="Arial" w:hAnsi="Arial" w:cs="Arial"/>
                <w:sz w:val="22"/>
                <w:szCs w:val="22"/>
              </w:rPr>
              <w:t xml:space="preserve">Is Application Shield </w:t>
            </w:r>
            <w:proofErr w:type="gramStart"/>
            <w:r w:rsidRPr="000D2125">
              <w:rPr>
                <w:rFonts w:ascii="Arial" w:hAnsi="Arial" w:cs="Arial"/>
                <w:sz w:val="22"/>
                <w:szCs w:val="22"/>
              </w:rPr>
              <w:t>In</w:t>
            </w:r>
            <w:proofErr w:type="gramEnd"/>
            <w:r w:rsidRPr="000D2125">
              <w:rPr>
                <w:rFonts w:ascii="Arial" w:hAnsi="Arial" w:cs="Arial"/>
                <w:sz w:val="22"/>
                <w:szCs w:val="22"/>
              </w:rPr>
              <w:t xml:space="preserve"> Effect</w:t>
            </w:r>
            <w:r w:rsidR="00345D9F" w:rsidRPr="000D2125">
              <w:rPr>
                <w:rFonts w:ascii="Arial" w:hAnsi="Arial" w:cs="Arial"/>
                <w:sz w:val="22"/>
                <w:szCs w:val="22"/>
              </w:rPr>
              <w:t>?</w:t>
            </w:r>
          </w:p>
        </w:tc>
        <w:tc>
          <w:tcPr>
            <w:tcW w:w="5220" w:type="dxa"/>
          </w:tcPr>
          <w:p w:rsidR="00AF4326" w:rsidRPr="000D2125" w:rsidRDefault="00DA225B">
            <w:pPr>
              <w:rPr>
                <w:rFonts w:ascii="Arial" w:hAnsi="Arial" w:cs="Arial"/>
                <w:sz w:val="22"/>
                <w:szCs w:val="22"/>
              </w:rPr>
            </w:pPr>
            <w:r>
              <w:rPr>
                <w:rFonts w:ascii="Arial" w:hAnsi="Arial" w:cs="Arial"/>
                <w:sz w:val="22"/>
                <w:szCs w:val="22"/>
              </w:rPr>
              <w:t>Yes</w:t>
            </w:r>
          </w:p>
        </w:tc>
      </w:tr>
      <w:tr w:rsidR="00AF4326" w:rsidRPr="000D2125">
        <w:trPr>
          <w:trHeight w:val="165"/>
        </w:trPr>
        <w:tc>
          <w:tcPr>
            <w:tcW w:w="5040" w:type="dxa"/>
          </w:tcPr>
          <w:p w:rsidR="00AF4326" w:rsidRPr="000D2125" w:rsidRDefault="00AF4326">
            <w:pPr>
              <w:rPr>
                <w:rFonts w:ascii="Arial" w:hAnsi="Arial" w:cs="Arial"/>
                <w:sz w:val="22"/>
                <w:szCs w:val="22"/>
              </w:rPr>
            </w:pPr>
            <w:r w:rsidRPr="000D2125">
              <w:rPr>
                <w:rFonts w:ascii="Arial" w:hAnsi="Arial" w:cs="Arial"/>
                <w:sz w:val="22"/>
                <w:szCs w:val="22"/>
              </w:rPr>
              <w:t>Date Public Comment Begins:</w:t>
            </w:r>
          </w:p>
        </w:tc>
        <w:tc>
          <w:tcPr>
            <w:tcW w:w="5220" w:type="dxa"/>
          </w:tcPr>
          <w:p w:rsidR="00AF4326" w:rsidRPr="000D2125" w:rsidRDefault="00DC63F8">
            <w:pPr>
              <w:rPr>
                <w:rFonts w:ascii="Arial" w:hAnsi="Arial" w:cs="Arial"/>
                <w:sz w:val="22"/>
                <w:szCs w:val="22"/>
              </w:rPr>
            </w:pPr>
            <w:r w:rsidRPr="000D2125">
              <w:rPr>
                <w:rFonts w:ascii="Arial" w:hAnsi="Arial" w:cs="Arial"/>
                <w:sz w:val="22"/>
                <w:szCs w:val="22"/>
              </w:rPr>
              <w:t xml:space="preserve">June </w:t>
            </w:r>
            <w:r w:rsidR="00EA068A" w:rsidRPr="000D2125">
              <w:rPr>
                <w:rFonts w:ascii="Arial" w:hAnsi="Arial" w:cs="Arial"/>
                <w:sz w:val="22"/>
                <w:szCs w:val="22"/>
              </w:rPr>
              <w:t>12</w:t>
            </w:r>
            <w:r w:rsidRPr="000D2125">
              <w:rPr>
                <w:rFonts w:ascii="Arial" w:hAnsi="Arial" w:cs="Arial"/>
                <w:sz w:val="22"/>
                <w:szCs w:val="22"/>
              </w:rPr>
              <w:t>, 2017</w:t>
            </w:r>
          </w:p>
        </w:tc>
      </w:tr>
      <w:tr w:rsidR="00AF4326" w:rsidRPr="000D2125">
        <w:tc>
          <w:tcPr>
            <w:tcW w:w="5040" w:type="dxa"/>
          </w:tcPr>
          <w:p w:rsidR="00AF4326" w:rsidRPr="000D2125" w:rsidRDefault="00AF4326">
            <w:pPr>
              <w:rPr>
                <w:rFonts w:ascii="Arial" w:hAnsi="Arial" w:cs="Arial"/>
                <w:sz w:val="22"/>
                <w:szCs w:val="22"/>
              </w:rPr>
            </w:pPr>
            <w:r w:rsidRPr="000D2125">
              <w:rPr>
                <w:rFonts w:ascii="Arial" w:hAnsi="Arial" w:cs="Arial"/>
                <w:sz w:val="22"/>
                <w:szCs w:val="22"/>
              </w:rPr>
              <w:t>Deadline for Public Comment:</w:t>
            </w:r>
          </w:p>
        </w:tc>
        <w:tc>
          <w:tcPr>
            <w:tcW w:w="5220" w:type="dxa"/>
          </w:tcPr>
          <w:p w:rsidR="00AF4326" w:rsidRPr="000D2125" w:rsidRDefault="00CE1F00">
            <w:pPr>
              <w:rPr>
                <w:rFonts w:ascii="Arial" w:hAnsi="Arial" w:cs="Arial"/>
                <w:sz w:val="22"/>
                <w:szCs w:val="22"/>
              </w:rPr>
            </w:pPr>
            <w:r w:rsidRPr="000D2125">
              <w:rPr>
                <w:rFonts w:ascii="Arial" w:hAnsi="Arial" w:cs="Arial"/>
                <w:sz w:val="22"/>
                <w:szCs w:val="22"/>
              </w:rPr>
              <w:t xml:space="preserve">July </w:t>
            </w:r>
            <w:r w:rsidR="00EA068A" w:rsidRPr="000D2125">
              <w:rPr>
                <w:rFonts w:ascii="Arial" w:hAnsi="Arial" w:cs="Arial"/>
                <w:sz w:val="22"/>
                <w:szCs w:val="22"/>
              </w:rPr>
              <w:t>12</w:t>
            </w:r>
            <w:r w:rsidRPr="000D2125">
              <w:rPr>
                <w:rFonts w:ascii="Arial" w:hAnsi="Arial" w:cs="Arial"/>
                <w:sz w:val="22"/>
                <w:szCs w:val="22"/>
              </w:rPr>
              <w:t>, 2017</w:t>
            </w:r>
          </w:p>
        </w:tc>
      </w:tr>
    </w:tbl>
    <w:p w:rsidR="00AF4326" w:rsidRPr="000D2125" w:rsidRDefault="00AF4326">
      <w:pPr>
        <w:rPr>
          <w:rFonts w:ascii="Arial" w:hAnsi="Arial" w:cs="Arial"/>
          <w:b/>
          <w:sz w:val="22"/>
          <w:szCs w:val="22"/>
          <w:u w:val="single"/>
        </w:rPr>
      </w:pPr>
    </w:p>
    <w:p w:rsidR="00AF4326" w:rsidRPr="000D2125" w:rsidRDefault="00AF4326">
      <w:pPr>
        <w:rPr>
          <w:rFonts w:ascii="Arial" w:hAnsi="Arial" w:cs="Arial"/>
          <w:b/>
          <w:sz w:val="22"/>
          <w:szCs w:val="22"/>
          <w:u w:val="single"/>
        </w:rPr>
      </w:pPr>
      <w:bookmarkStart w:id="33" w:name="_Toc480946818"/>
      <w:bookmarkStart w:id="34" w:name="_Toc482691113"/>
      <w:r w:rsidRPr="000D2125">
        <w:rPr>
          <w:rFonts w:ascii="Arial" w:hAnsi="Arial" w:cs="Arial"/>
          <w:b/>
          <w:sz w:val="22"/>
          <w:szCs w:val="22"/>
          <w:u w:val="single"/>
        </w:rPr>
        <w:br w:type="page"/>
      </w:r>
      <w:r w:rsidRPr="000D2125">
        <w:rPr>
          <w:rFonts w:ascii="Arial" w:hAnsi="Arial" w:cs="Arial"/>
          <w:b/>
          <w:sz w:val="22"/>
          <w:szCs w:val="22"/>
          <w:u w:val="single"/>
        </w:rPr>
        <w:lastRenderedPageBreak/>
        <w:t>Source Description</w:t>
      </w:r>
      <w:bookmarkEnd w:id="33"/>
      <w:bookmarkEnd w:id="34"/>
    </w:p>
    <w:p w:rsidR="00AF4326" w:rsidRPr="000D2125" w:rsidRDefault="00AF4326">
      <w:pPr>
        <w:rPr>
          <w:rFonts w:ascii="Arial" w:hAnsi="Arial" w:cs="Arial"/>
          <w:sz w:val="22"/>
          <w:szCs w:val="22"/>
        </w:rPr>
      </w:pPr>
    </w:p>
    <w:p w:rsidR="009A7B62" w:rsidRPr="000D2125" w:rsidRDefault="009264A3" w:rsidP="00AB4FA4">
      <w:pPr>
        <w:jc w:val="both"/>
        <w:rPr>
          <w:rFonts w:ascii="Arial" w:hAnsi="Arial" w:cs="Arial"/>
          <w:sz w:val="22"/>
          <w:szCs w:val="22"/>
        </w:rPr>
      </w:pPr>
      <w:bookmarkStart w:id="35" w:name="Source_Description"/>
      <w:r w:rsidRPr="000D2125">
        <w:rPr>
          <w:rFonts w:ascii="Arial" w:hAnsi="Arial" w:cs="Arial"/>
          <w:sz w:val="22"/>
          <w:szCs w:val="22"/>
        </w:rPr>
        <w:t xml:space="preserve">Axalta Coating Systems, </w:t>
      </w:r>
      <w:r w:rsidR="00B9095D" w:rsidRPr="000D2125">
        <w:rPr>
          <w:rFonts w:ascii="Arial" w:hAnsi="Arial" w:cs="Arial"/>
          <w:sz w:val="22"/>
          <w:szCs w:val="22"/>
        </w:rPr>
        <w:t>LLC</w:t>
      </w:r>
      <w:r w:rsidRPr="000D2125">
        <w:rPr>
          <w:rFonts w:ascii="Arial" w:hAnsi="Arial" w:cs="Arial"/>
          <w:sz w:val="22"/>
          <w:szCs w:val="22"/>
        </w:rPr>
        <w:t xml:space="preserve"> </w:t>
      </w:r>
      <w:proofErr w:type="gramStart"/>
      <w:r w:rsidRPr="000D2125">
        <w:rPr>
          <w:rFonts w:ascii="Arial" w:hAnsi="Arial" w:cs="Arial"/>
          <w:sz w:val="22"/>
          <w:szCs w:val="22"/>
        </w:rPr>
        <w:t>is located in</w:t>
      </w:r>
      <w:proofErr w:type="gramEnd"/>
      <w:r w:rsidRPr="000D2125">
        <w:rPr>
          <w:rFonts w:ascii="Arial" w:hAnsi="Arial" w:cs="Arial"/>
          <w:sz w:val="22"/>
          <w:szCs w:val="22"/>
        </w:rPr>
        <w:t xml:space="preserve"> Macomb County and manufactures automotive body paints and resins. Both solvent-based and water-based products are manufactured at the facility. Epoxy, urethane and acrylic resins are manufactured in 5 reactors. Dispersions and other intermediates are manufactured, stored or further processed in tanks or containers and are later used for making OEM (original equipment manufacturing) automotive paints and primers. Varying technologies are used to manufacture OEM automotive paints and resins ranging from controlled reactions (resin manufacture) to mechanical dispersing of pigments in liquid (dispersion) and finally some mixing of intermediates and liquid raw materials in vessels (Paint). Finished products include solvent and water based paints used for e-coating, basecoat, primer, color coat, and clear coat automotive finishes. Raw materials and intermediates are stored in bulk and or containers. The facility operates an on-site solvent reclaim system for </w:t>
      </w:r>
      <w:proofErr w:type="gramStart"/>
      <w:r w:rsidRPr="000D2125">
        <w:rPr>
          <w:rFonts w:ascii="Arial" w:hAnsi="Arial" w:cs="Arial"/>
          <w:sz w:val="22"/>
          <w:szCs w:val="22"/>
        </w:rPr>
        <w:t>the majority of</w:t>
      </w:r>
      <w:proofErr w:type="gramEnd"/>
      <w:r w:rsidRPr="000D2125">
        <w:rPr>
          <w:rFonts w:ascii="Arial" w:hAnsi="Arial" w:cs="Arial"/>
          <w:sz w:val="22"/>
          <w:szCs w:val="22"/>
        </w:rPr>
        <w:t xml:space="preserve"> the cleaning solvents that are</w:t>
      </w:r>
      <w:r w:rsidR="001F3F38" w:rsidRPr="000D2125">
        <w:rPr>
          <w:rFonts w:ascii="Arial" w:hAnsi="Arial" w:cs="Arial"/>
          <w:sz w:val="22"/>
          <w:szCs w:val="22"/>
        </w:rPr>
        <w:t xml:space="preserve"> </w:t>
      </w:r>
      <w:r w:rsidRPr="000D2125">
        <w:rPr>
          <w:rFonts w:ascii="Arial" w:hAnsi="Arial" w:cs="Arial"/>
          <w:sz w:val="22"/>
          <w:szCs w:val="22"/>
        </w:rPr>
        <w:t>used. There is a fully functioning OEM resin and paint Research and Development (R&amp;D) department located at the</w:t>
      </w:r>
      <w:r w:rsidR="001F3F38" w:rsidRPr="000D2125">
        <w:rPr>
          <w:rFonts w:ascii="Arial" w:hAnsi="Arial" w:cs="Arial"/>
          <w:sz w:val="22"/>
          <w:szCs w:val="22"/>
        </w:rPr>
        <w:t xml:space="preserve"> </w:t>
      </w:r>
      <w:r w:rsidRPr="000D2125">
        <w:rPr>
          <w:rFonts w:ascii="Arial" w:hAnsi="Arial" w:cs="Arial"/>
          <w:sz w:val="22"/>
          <w:szCs w:val="22"/>
        </w:rPr>
        <w:t>facility</w:t>
      </w:r>
      <w:r w:rsidR="009A7B62" w:rsidRPr="000D2125">
        <w:rPr>
          <w:rFonts w:ascii="Arial" w:hAnsi="Arial" w:cs="Arial"/>
          <w:sz w:val="22"/>
          <w:szCs w:val="22"/>
        </w:rPr>
        <w:t>.</w:t>
      </w:r>
    </w:p>
    <w:p w:rsidR="009A7B62" w:rsidRPr="000D2125" w:rsidRDefault="009A7B62" w:rsidP="00AB4FA4">
      <w:pPr>
        <w:jc w:val="both"/>
        <w:rPr>
          <w:rFonts w:ascii="Arial" w:hAnsi="Arial" w:cs="Arial"/>
          <w:sz w:val="22"/>
          <w:szCs w:val="22"/>
        </w:rPr>
      </w:pPr>
    </w:p>
    <w:p w:rsidR="003328F8" w:rsidRPr="000D2125" w:rsidRDefault="009A7B62" w:rsidP="00AB4FA4">
      <w:pPr>
        <w:autoSpaceDE w:val="0"/>
        <w:autoSpaceDN w:val="0"/>
        <w:adjustRightInd w:val="0"/>
        <w:jc w:val="both"/>
        <w:rPr>
          <w:rFonts w:ascii="Arial" w:eastAsiaTheme="minorHAnsi" w:hAnsi="Arial" w:cs="Arial"/>
          <w:sz w:val="22"/>
          <w:szCs w:val="22"/>
        </w:rPr>
      </w:pPr>
      <w:r w:rsidRPr="000D2125">
        <w:rPr>
          <w:rFonts w:ascii="Arial" w:hAnsi="Arial" w:cs="Arial"/>
          <w:sz w:val="22"/>
          <w:szCs w:val="22"/>
        </w:rPr>
        <w:t xml:space="preserve">VOC and HAP emissions from </w:t>
      </w:r>
      <w:r w:rsidR="00B451D2" w:rsidRPr="000D2125">
        <w:rPr>
          <w:rFonts w:ascii="Arial" w:hAnsi="Arial" w:cs="Arial"/>
          <w:sz w:val="22"/>
          <w:szCs w:val="22"/>
        </w:rPr>
        <w:t xml:space="preserve">a </w:t>
      </w:r>
      <w:r w:rsidRPr="000D2125">
        <w:rPr>
          <w:rFonts w:ascii="Arial" w:hAnsi="Arial" w:cs="Arial"/>
          <w:sz w:val="22"/>
          <w:szCs w:val="22"/>
        </w:rPr>
        <w:t xml:space="preserve">few of the resin manufacturing reactors are controlled by condenser system (FG-RESIN-CATHODIC), particulate matter emissions from resin loading </w:t>
      </w:r>
      <w:r w:rsidR="00B451D2" w:rsidRPr="000D2125">
        <w:rPr>
          <w:rFonts w:ascii="Arial" w:hAnsi="Arial" w:cs="Arial"/>
          <w:sz w:val="22"/>
          <w:szCs w:val="22"/>
        </w:rPr>
        <w:t xml:space="preserve">and </w:t>
      </w:r>
      <w:r w:rsidRPr="000D2125">
        <w:rPr>
          <w:rFonts w:ascii="Arial" w:hAnsi="Arial" w:cs="Arial"/>
          <w:sz w:val="22"/>
          <w:szCs w:val="22"/>
        </w:rPr>
        <w:t>during waterborne intermediate paint manufacturing (FG-RESIN-DC8, FG-DISP-TANKS) are controlled by dust collectors (DC-06 and DC-08), and the VOC emissions from the final paint manufacturing processes (FG-THERMOX-MIXTANKS) are controlled by a thermal oxidizer.</w:t>
      </w:r>
      <w:r w:rsidR="003328F8" w:rsidRPr="000D2125">
        <w:rPr>
          <w:rFonts w:ascii="Arial" w:eastAsiaTheme="minorHAnsi" w:hAnsi="Arial" w:cs="Arial"/>
          <w:sz w:val="22"/>
          <w:szCs w:val="22"/>
        </w:rPr>
        <w:t xml:space="preserve"> </w:t>
      </w:r>
    </w:p>
    <w:p w:rsidR="003328F8" w:rsidRPr="000D2125" w:rsidRDefault="003328F8" w:rsidP="00AB4FA4">
      <w:pPr>
        <w:autoSpaceDE w:val="0"/>
        <w:autoSpaceDN w:val="0"/>
        <w:adjustRightInd w:val="0"/>
        <w:jc w:val="both"/>
        <w:rPr>
          <w:rFonts w:ascii="Arial" w:eastAsiaTheme="minorHAnsi" w:hAnsi="Arial" w:cs="Arial"/>
          <w:sz w:val="22"/>
          <w:szCs w:val="22"/>
        </w:rPr>
      </w:pPr>
    </w:p>
    <w:p w:rsidR="00AB4FA4" w:rsidRPr="000D2125" w:rsidRDefault="003328F8" w:rsidP="00AB4FA4">
      <w:pPr>
        <w:autoSpaceDE w:val="0"/>
        <w:autoSpaceDN w:val="0"/>
        <w:adjustRightInd w:val="0"/>
        <w:jc w:val="both"/>
        <w:rPr>
          <w:rFonts w:ascii="Arial" w:eastAsiaTheme="minorHAnsi" w:hAnsi="Arial" w:cs="Arial"/>
          <w:sz w:val="22"/>
          <w:szCs w:val="22"/>
        </w:rPr>
      </w:pPr>
      <w:r w:rsidRPr="000D2125">
        <w:rPr>
          <w:rFonts w:ascii="Arial" w:eastAsiaTheme="minorHAnsi" w:hAnsi="Arial" w:cs="Arial"/>
          <w:sz w:val="22"/>
          <w:szCs w:val="22"/>
        </w:rPr>
        <w:t>The VOC emissions from the facility's tank farm which loads monomers (vapor pressure less than 1.5 psia, less th</w:t>
      </w:r>
      <w:r w:rsidR="00AB4FA4" w:rsidRPr="000D2125">
        <w:rPr>
          <w:rFonts w:ascii="Arial" w:eastAsiaTheme="minorHAnsi" w:hAnsi="Arial" w:cs="Arial"/>
          <w:sz w:val="22"/>
          <w:szCs w:val="22"/>
        </w:rPr>
        <w:t xml:space="preserve">an 5,000,000 gallons per year) </w:t>
      </w:r>
      <w:r w:rsidRPr="000D2125">
        <w:rPr>
          <w:rFonts w:ascii="Arial" w:eastAsiaTheme="minorHAnsi" w:hAnsi="Arial" w:cs="Arial"/>
          <w:sz w:val="22"/>
          <w:szCs w:val="22"/>
        </w:rPr>
        <w:t xml:space="preserve">are </w:t>
      </w:r>
      <w:r w:rsidR="00AB4FA4" w:rsidRPr="000D2125">
        <w:rPr>
          <w:rFonts w:ascii="Arial" w:eastAsiaTheme="minorHAnsi" w:hAnsi="Arial" w:cs="Arial"/>
          <w:sz w:val="22"/>
          <w:szCs w:val="22"/>
        </w:rPr>
        <w:t xml:space="preserve">controlled </w:t>
      </w:r>
      <w:r w:rsidRPr="000D2125">
        <w:rPr>
          <w:rFonts w:ascii="Arial" w:eastAsiaTheme="minorHAnsi" w:hAnsi="Arial" w:cs="Arial"/>
          <w:sz w:val="22"/>
          <w:szCs w:val="22"/>
        </w:rPr>
        <w:t xml:space="preserve">by carbon adsorption.  </w:t>
      </w:r>
    </w:p>
    <w:p w:rsidR="00AB4FA4" w:rsidRPr="000D2125" w:rsidRDefault="00AB4FA4" w:rsidP="00AB4FA4">
      <w:pPr>
        <w:autoSpaceDE w:val="0"/>
        <w:autoSpaceDN w:val="0"/>
        <w:adjustRightInd w:val="0"/>
        <w:jc w:val="both"/>
        <w:rPr>
          <w:rFonts w:ascii="Arial" w:eastAsiaTheme="minorHAnsi" w:hAnsi="Arial" w:cs="Arial"/>
          <w:sz w:val="22"/>
          <w:szCs w:val="22"/>
        </w:rPr>
      </w:pPr>
    </w:p>
    <w:p w:rsidR="00AF4326" w:rsidRPr="000D2125" w:rsidRDefault="00AB4FA4" w:rsidP="00AB4FA4">
      <w:pPr>
        <w:autoSpaceDE w:val="0"/>
        <w:autoSpaceDN w:val="0"/>
        <w:adjustRightInd w:val="0"/>
        <w:jc w:val="both"/>
        <w:rPr>
          <w:rFonts w:ascii="Arial" w:hAnsi="Arial" w:cs="Arial"/>
          <w:sz w:val="22"/>
          <w:szCs w:val="22"/>
        </w:rPr>
      </w:pPr>
      <w:r w:rsidRPr="000D2125">
        <w:rPr>
          <w:rFonts w:ascii="Arial" w:eastAsiaTheme="minorHAnsi" w:hAnsi="Arial" w:cs="Arial"/>
          <w:sz w:val="22"/>
          <w:szCs w:val="22"/>
        </w:rPr>
        <w:t>Ax</w:t>
      </w:r>
      <w:r w:rsidR="009A7B62" w:rsidRPr="000D2125">
        <w:rPr>
          <w:rFonts w:ascii="Arial" w:hAnsi="Arial" w:cs="Arial"/>
          <w:sz w:val="22"/>
          <w:szCs w:val="22"/>
        </w:rPr>
        <w:t xml:space="preserve">alta </w:t>
      </w:r>
      <w:proofErr w:type="gramStart"/>
      <w:r w:rsidR="009A7B62" w:rsidRPr="000D2125">
        <w:rPr>
          <w:rFonts w:ascii="Arial" w:hAnsi="Arial" w:cs="Arial"/>
          <w:sz w:val="22"/>
          <w:szCs w:val="22"/>
        </w:rPr>
        <w:t>is located in</w:t>
      </w:r>
      <w:proofErr w:type="gramEnd"/>
      <w:r w:rsidR="009A7B62" w:rsidRPr="000D2125">
        <w:rPr>
          <w:rFonts w:ascii="Arial" w:hAnsi="Arial" w:cs="Arial"/>
          <w:sz w:val="22"/>
          <w:szCs w:val="22"/>
        </w:rPr>
        <w:t xml:space="preserve"> an industrial area. It is surrounded by Groesbeck Highway to the west, Elizabeth Road to the north, Madison Avenue to the east </w:t>
      </w:r>
      <w:r w:rsidR="00EA579E" w:rsidRPr="000D2125">
        <w:rPr>
          <w:rFonts w:ascii="Arial" w:hAnsi="Arial" w:cs="Arial"/>
          <w:sz w:val="22"/>
          <w:szCs w:val="22"/>
        </w:rPr>
        <w:t>and Lafayette</w:t>
      </w:r>
      <w:r w:rsidR="009A7B62" w:rsidRPr="000D2125">
        <w:rPr>
          <w:rFonts w:ascii="Arial" w:hAnsi="Arial" w:cs="Arial"/>
          <w:sz w:val="22"/>
          <w:szCs w:val="22"/>
        </w:rPr>
        <w:t xml:space="preserve"> Street to the South. The nearest residential area is about 250 feet East of the facility</w:t>
      </w:r>
      <w:r w:rsidR="009264A3" w:rsidRPr="000D2125">
        <w:rPr>
          <w:rFonts w:ascii="Arial" w:hAnsi="Arial" w:cs="Arial"/>
          <w:sz w:val="22"/>
          <w:szCs w:val="22"/>
        </w:rPr>
        <w:t>.</w:t>
      </w:r>
      <w:bookmarkEnd w:id="35"/>
      <w:r w:rsidR="009A7B62" w:rsidRPr="000D2125">
        <w:rPr>
          <w:rFonts w:ascii="Arial" w:hAnsi="Arial" w:cs="Arial"/>
          <w:sz w:val="22"/>
          <w:szCs w:val="22"/>
        </w:rPr>
        <w:t xml:space="preserve"> </w:t>
      </w:r>
    </w:p>
    <w:p w:rsidR="00AF4326" w:rsidRPr="000D2125" w:rsidRDefault="00AF4326">
      <w:pPr>
        <w:rPr>
          <w:rFonts w:ascii="Arial" w:hAnsi="Arial" w:cs="Arial"/>
          <w:sz w:val="22"/>
          <w:szCs w:val="22"/>
        </w:rPr>
      </w:pPr>
    </w:p>
    <w:p w:rsidR="00AF4326" w:rsidRPr="000D2125" w:rsidRDefault="00DB5924" w:rsidP="00167B85">
      <w:pPr>
        <w:jc w:val="both"/>
        <w:outlineLvl w:val="0"/>
        <w:rPr>
          <w:rFonts w:ascii="Arial" w:hAnsi="Arial" w:cs="Arial"/>
          <w:b/>
          <w:sz w:val="22"/>
          <w:szCs w:val="22"/>
        </w:rPr>
      </w:pPr>
      <w:r w:rsidRPr="000D2125">
        <w:rPr>
          <w:rFonts w:ascii="Arial" w:hAnsi="Arial" w:cs="Arial"/>
          <w:sz w:val="22"/>
          <w:szCs w:val="22"/>
        </w:rPr>
        <w:t xml:space="preserve">The following table lists stationary source emission information as reported </w:t>
      </w:r>
      <w:r w:rsidR="000E43A8" w:rsidRPr="000D2125">
        <w:rPr>
          <w:rFonts w:ascii="Arial" w:hAnsi="Arial" w:cs="Arial"/>
          <w:sz w:val="22"/>
          <w:szCs w:val="22"/>
        </w:rPr>
        <w:t xml:space="preserve">to the </w:t>
      </w:r>
      <w:r w:rsidRPr="000D2125">
        <w:rPr>
          <w:rFonts w:ascii="Arial" w:hAnsi="Arial" w:cs="Arial"/>
          <w:sz w:val="22"/>
          <w:szCs w:val="22"/>
        </w:rPr>
        <w:t>Michigan Air Emissions Reporting System</w:t>
      </w:r>
      <w:r w:rsidR="0002430E" w:rsidRPr="000D2125">
        <w:rPr>
          <w:rFonts w:ascii="Arial" w:hAnsi="Arial" w:cs="Arial"/>
          <w:sz w:val="22"/>
          <w:szCs w:val="22"/>
        </w:rPr>
        <w:t xml:space="preserve"> (MAERS</w:t>
      </w:r>
      <w:r w:rsidR="00FE6510" w:rsidRPr="000D2125">
        <w:rPr>
          <w:rFonts w:ascii="Arial" w:hAnsi="Arial" w:cs="Arial"/>
          <w:sz w:val="22"/>
          <w:szCs w:val="22"/>
        </w:rPr>
        <w:t xml:space="preserve">) for </w:t>
      </w:r>
      <w:r w:rsidR="000E43A8" w:rsidRPr="000D2125">
        <w:rPr>
          <w:rFonts w:ascii="Arial" w:hAnsi="Arial" w:cs="Arial"/>
          <w:sz w:val="22"/>
          <w:szCs w:val="22"/>
        </w:rPr>
        <w:t>the</w:t>
      </w:r>
      <w:r w:rsidR="00FE6510" w:rsidRPr="000D2125">
        <w:rPr>
          <w:rFonts w:ascii="Arial" w:hAnsi="Arial" w:cs="Arial"/>
          <w:sz w:val="22"/>
          <w:szCs w:val="22"/>
        </w:rPr>
        <w:t xml:space="preserve"> year</w:t>
      </w:r>
      <w:r w:rsidR="000E43A8" w:rsidRPr="000D2125">
        <w:rPr>
          <w:rFonts w:ascii="Arial" w:hAnsi="Arial" w:cs="Arial"/>
          <w:sz w:val="22"/>
          <w:szCs w:val="22"/>
        </w:rPr>
        <w:t xml:space="preserve"> </w:t>
      </w:r>
      <w:bookmarkStart w:id="36" w:name="MAERS_Year"/>
      <w:r w:rsidR="00BD1CD1" w:rsidRPr="000D2125">
        <w:rPr>
          <w:rFonts w:ascii="Arial" w:hAnsi="Arial" w:cs="Arial"/>
          <w:b/>
          <w:sz w:val="22"/>
          <w:szCs w:val="22"/>
        </w:rPr>
        <w:t>201</w:t>
      </w:r>
      <w:r w:rsidR="00E12844" w:rsidRPr="000D2125">
        <w:rPr>
          <w:rFonts w:ascii="Arial" w:hAnsi="Arial" w:cs="Arial"/>
          <w:b/>
          <w:sz w:val="22"/>
          <w:szCs w:val="22"/>
        </w:rPr>
        <w:t>6</w:t>
      </w:r>
      <w:bookmarkEnd w:id="36"/>
      <w:r w:rsidR="00AF4326" w:rsidRPr="000D2125">
        <w:rPr>
          <w:rFonts w:ascii="Arial" w:hAnsi="Arial" w:cs="Arial"/>
          <w:sz w:val="22"/>
          <w:szCs w:val="22"/>
        </w:rPr>
        <w:t>.</w:t>
      </w:r>
      <w:r w:rsidR="00AF4326" w:rsidRPr="000D2125">
        <w:rPr>
          <w:rFonts w:ascii="Arial" w:hAnsi="Arial" w:cs="Arial"/>
          <w:b/>
          <w:sz w:val="22"/>
          <w:szCs w:val="22"/>
        </w:rPr>
        <w:t xml:space="preserve">  </w:t>
      </w:r>
    </w:p>
    <w:p w:rsidR="00113B82" w:rsidRPr="000D2125" w:rsidRDefault="00113B82" w:rsidP="00113B82">
      <w:pPr>
        <w:jc w:val="both"/>
        <w:outlineLvl w:val="0"/>
        <w:rPr>
          <w:rFonts w:ascii="Arial" w:hAnsi="Arial" w:cs="Arial"/>
          <w:sz w:val="22"/>
          <w:szCs w:val="22"/>
        </w:rPr>
      </w:pPr>
    </w:p>
    <w:p w:rsidR="00AF4326" w:rsidRPr="000D2125" w:rsidRDefault="00AF4326">
      <w:pPr>
        <w:rPr>
          <w:rFonts w:ascii="Arial" w:hAnsi="Arial" w:cs="Arial"/>
          <w:sz w:val="22"/>
          <w:szCs w:val="22"/>
        </w:rPr>
      </w:pPr>
    </w:p>
    <w:p w:rsidR="00F734C6" w:rsidRPr="000D2125" w:rsidRDefault="00F734C6" w:rsidP="00F734C6">
      <w:pPr>
        <w:jc w:val="center"/>
        <w:rPr>
          <w:rFonts w:ascii="Arial" w:hAnsi="Arial" w:cs="Arial"/>
          <w:b/>
          <w:sz w:val="22"/>
          <w:szCs w:val="22"/>
        </w:rPr>
      </w:pPr>
      <w:r w:rsidRPr="000D2125">
        <w:rPr>
          <w:rFonts w:ascii="Arial" w:hAnsi="Arial" w:cs="Arial"/>
          <w:b/>
          <w:sz w:val="22"/>
          <w:szCs w:val="22"/>
        </w:rPr>
        <w:t>TOTAL STATIONARY SOURCE EMISSIONS</w:t>
      </w:r>
    </w:p>
    <w:p w:rsidR="00F734C6" w:rsidRPr="000D2125"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0D2125" w:rsidTr="00E63937">
        <w:trPr>
          <w:tblHeader/>
        </w:trPr>
        <w:tc>
          <w:tcPr>
            <w:tcW w:w="5130" w:type="dxa"/>
            <w:tcBorders>
              <w:top w:val="double" w:sz="6" w:space="0" w:color="auto"/>
              <w:bottom w:val="double" w:sz="6" w:space="0" w:color="auto"/>
              <w:right w:val="single" w:sz="6" w:space="0" w:color="auto"/>
            </w:tcBorders>
            <w:shd w:val="pct10" w:color="auto" w:fill="auto"/>
          </w:tcPr>
          <w:p w:rsidR="00F734C6" w:rsidRPr="000D2125" w:rsidRDefault="00F734C6" w:rsidP="00E63937">
            <w:pPr>
              <w:jc w:val="center"/>
              <w:rPr>
                <w:rFonts w:ascii="Arial" w:hAnsi="Arial" w:cs="Arial"/>
                <w:b/>
                <w:sz w:val="22"/>
                <w:szCs w:val="22"/>
              </w:rPr>
            </w:pPr>
            <w:r w:rsidRPr="000D2125">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F734C6" w:rsidRPr="000D2125" w:rsidRDefault="00F734C6" w:rsidP="00E63937">
            <w:pPr>
              <w:jc w:val="center"/>
              <w:rPr>
                <w:rFonts w:ascii="Arial" w:hAnsi="Arial" w:cs="Arial"/>
                <w:b/>
                <w:sz w:val="22"/>
                <w:szCs w:val="22"/>
              </w:rPr>
            </w:pPr>
            <w:r w:rsidRPr="000D2125">
              <w:rPr>
                <w:rFonts w:ascii="Arial" w:hAnsi="Arial" w:cs="Arial"/>
                <w:b/>
                <w:sz w:val="22"/>
                <w:szCs w:val="22"/>
              </w:rPr>
              <w:t>Tons per Year</w:t>
            </w:r>
          </w:p>
        </w:tc>
      </w:tr>
      <w:tr w:rsidR="00F734C6" w:rsidRPr="000D2125" w:rsidTr="00E63937">
        <w:tc>
          <w:tcPr>
            <w:tcW w:w="5130" w:type="dxa"/>
          </w:tcPr>
          <w:p w:rsidR="00F734C6" w:rsidRPr="000D2125" w:rsidRDefault="00F734C6" w:rsidP="00E63937">
            <w:pPr>
              <w:rPr>
                <w:rFonts w:ascii="Arial" w:hAnsi="Arial" w:cs="Arial"/>
                <w:sz w:val="22"/>
                <w:szCs w:val="22"/>
              </w:rPr>
            </w:pPr>
            <w:r w:rsidRPr="000D2125">
              <w:rPr>
                <w:rFonts w:ascii="Arial" w:hAnsi="Arial" w:cs="Arial"/>
                <w:sz w:val="22"/>
                <w:szCs w:val="22"/>
              </w:rPr>
              <w:t>Carbon Monoxide (CO)</w:t>
            </w:r>
          </w:p>
        </w:tc>
        <w:tc>
          <w:tcPr>
            <w:tcW w:w="5130" w:type="dxa"/>
          </w:tcPr>
          <w:p w:rsidR="00F734C6" w:rsidRPr="000D2125" w:rsidRDefault="00DA225B" w:rsidP="00BA3B09">
            <w:pPr>
              <w:jc w:val="center"/>
              <w:rPr>
                <w:rFonts w:ascii="Arial" w:hAnsi="Arial" w:cs="Arial"/>
                <w:sz w:val="22"/>
                <w:szCs w:val="22"/>
              </w:rPr>
            </w:pPr>
            <w:r w:rsidRPr="000D2125">
              <w:rPr>
                <w:rFonts w:ascii="Arial" w:hAnsi="Arial" w:cs="Arial"/>
                <w:sz w:val="22"/>
                <w:szCs w:val="22"/>
              </w:rPr>
              <w:t xml:space="preserve"> </w:t>
            </w:r>
            <w:r w:rsidR="00BA3B09" w:rsidRPr="000D2125">
              <w:rPr>
                <w:rFonts w:ascii="Arial" w:hAnsi="Arial" w:cs="Arial"/>
                <w:sz w:val="22"/>
                <w:szCs w:val="22"/>
              </w:rPr>
              <w:t>5.</w:t>
            </w:r>
            <w:r w:rsidR="00934BA4" w:rsidRPr="000D2125">
              <w:rPr>
                <w:rFonts w:ascii="Arial" w:hAnsi="Arial" w:cs="Arial"/>
                <w:sz w:val="22"/>
                <w:szCs w:val="22"/>
              </w:rPr>
              <w:t>4</w:t>
            </w:r>
            <w:r w:rsidR="00E12844" w:rsidRPr="000D2125">
              <w:rPr>
                <w:rFonts w:ascii="Arial" w:hAnsi="Arial" w:cs="Arial"/>
                <w:sz w:val="22"/>
                <w:szCs w:val="22"/>
              </w:rPr>
              <w:t>6</w:t>
            </w:r>
            <w:r w:rsidRPr="000D2125">
              <w:rPr>
                <w:rFonts w:ascii="Arial" w:hAnsi="Arial" w:cs="Arial"/>
                <w:sz w:val="22"/>
                <w:szCs w:val="22"/>
              </w:rPr>
              <w:t xml:space="preserve">    </w:t>
            </w:r>
          </w:p>
        </w:tc>
      </w:tr>
      <w:tr w:rsidR="00F734C6" w:rsidRPr="000D2125" w:rsidTr="00E63937">
        <w:tc>
          <w:tcPr>
            <w:tcW w:w="5130" w:type="dxa"/>
          </w:tcPr>
          <w:p w:rsidR="00F734C6" w:rsidRPr="000D2125" w:rsidRDefault="00F734C6" w:rsidP="00E63937">
            <w:pPr>
              <w:rPr>
                <w:rFonts w:ascii="Arial" w:hAnsi="Arial" w:cs="Arial"/>
                <w:sz w:val="22"/>
                <w:szCs w:val="22"/>
              </w:rPr>
            </w:pPr>
            <w:proofErr w:type="gramStart"/>
            <w:r w:rsidRPr="000D2125">
              <w:rPr>
                <w:rFonts w:ascii="Arial" w:hAnsi="Arial" w:cs="Arial"/>
                <w:sz w:val="22"/>
                <w:szCs w:val="22"/>
              </w:rPr>
              <w:t>Lead  (</w:t>
            </w:r>
            <w:proofErr w:type="gramEnd"/>
            <w:r w:rsidRPr="000D2125">
              <w:rPr>
                <w:rFonts w:ascii="Arial" w:hAnsi="Arial" w:cs="Arial"/>
                <w:sz w:val="22"/>
                <w:szCs w:val="22"/>
              </w:rPr>
              <w:t>Pb)</w:t>
            </w:r>
          </w:p>
        </w:tc>
        <w:tc>
          <w:tcPr>
            <w:tcW w:w="5130" w:type="dxa"/>
          </w:tcPr>
          <w:p w:rsidR="00F734C6" w:rsidRPr="000D2125" w:rsidRDefault="00DA225B" w:rsidP="00E63937">
            <w:pPr>
              <w:jc w:val="center"/>
              <w:rPr>
                <w:rFonts w:ascii="Arial" w:hAnsi="Arial" w:cs="Arial"/>
                <w:sz w:val="22"/>
                <w:szCs w:val="22"/>
              </w:rPr>
            </w:pPr>
            <w:r w:rsidRPr="000D2125">
              <w:rPr>
                <w:rFonts w:ascii="Arial" w:hAnsi="Arial" w:cs="Arial"/>
                <w:sz w:val="22"/>
                <w:szCs w:val="22"/>
              </w:rPr>
              <w:t xml:space="preserve"> </w:t>
            </w:r>
            <w:r w:rsidR="00BA3B09" w:rsidRPr="000D2125">
              <w:rPr>
                <w:rFonts w:ascii="Arial" w:hAnsi="Arial" w:cs="Arial"/>
                <w:sz w:val="22"/>
                <w:szCs w:val="22"/>
              </w:rPr>
              <w:t>0.00</w:t>
            </w:r>
            <w:r w:rsidRPr="000D2125">
              <w:rPr>
                <w:rFonts w:ascii="Arial" w:hAnsi="Arial" w:cs="Arial"/>
                <w:sz w:val="22"/>
                <w:szCs w:val="22"/>
              </w:rPr>
              <w:t xml:space="preserve">    </w:t>
            </w:r>
          </w:p>
        </w:tc>
      </w:tr>
      <w:tr w:rsidR="00F734C6" w:rsidRPr="000D2125" w:rsidTr="00E63937">
        <w:tc>
          <w:tcPr>
            <w:tcW w:w="5130" w:type="dxa"/>
          </w:tcPr>
          <w:p w:rsidR="00F734C6" w:rsidRPr="000D2125" w:rsidRDefault="00F734C6" w:rsidP="00E63937">
            <w:pPr>
              <w:rPr>
                <w:rFonts w:ascii="Arial" w:hAnsi="Arial" w:cs="Arial"/>
                <w:sz w:val="22"/>
                <w:szCs w:val="22"/>
              </w:rPr>
            </w:pPr>
            <w:r w:rsidRPr="000D2125">
              <w:rPr>
                <w:rFonts w:ascii="Arial" w:hAnsi="Arial" w:cs="Arial"/>
                <w:sz w:val="22"/>
                <w:szCs w:val="22"/>
              </w:rPr>
              <w:t xml:space="preserve">Nitrogen </w:t>
            </w:r>
            <w:proofErr w:type="gramStart"/>
            <w:r w:rsidRPr="000D2125">
              <w:rPr>
                <w:rFonts w:ascii="Arial" w:hAnsi="Arial" w:cs="Arial"/>
                <w:sz w:val="22"/>
                <w:szCs w:val="22"/>
              </w:rPr>
              <w:t>Oxides  (</w:t>
            </w:r>
            <w:proofErr w:type="gramEnd"/>
            <w:r w:rsidRPr="000D2125">
              <w:rPr>
                <w:rFonts w:ascii="Arial" w:hAnsi="Arial" w:cs="Arial"/>
                <w:sz w:val="22"/>
                <w:szCs w:val="22"/>
              </w:rPr>
              <w:t>NO</w:t>
            </w:r>
            <w:r w:rsidRPr="000D2125">
              <w:rPr>
                <w:rFonts w:ascii="Arial" w:hAnsi="Arial" w:cs="Arial"/>
                <w:sz w:val="22"/>
                <w:szCs w:val="22"/>
                <w:vertAlign w:val="subscript"/>
              </w:rPr>
              <w:t>x</w:t>
            </w:r>
            <w:r w:rsidRPr="000D2125">
              <w:rPr>
                <w:rFonts w:ascii="Arial" w:hAnsi="Arial" w:cs="Arial"/>
                <w:sz w:val="22"/>
                <w:szCs w:val="22"/>
              </w:rPr>
              <w:t>)</w:t>
            </w:r>
          </w:p>
        </w:tc>
        <w:tc>
          <w:tcPr>
            <w:tcW w:w="5130" w:type="dxa"/>
          </w:tcPr>
          <w:p w:rsidR="00F734C6" w:rsidRPr="000D2125" w:rsidRDefault="00DA225B" w:rsidP="00E63937">
            <w:pPr>
              <w:jc w:val="center"/>
              <w:rPr>
                <w:rFonts w:ascii="Arial" w:hAnsi="Arial" w:cs="Arial"/>
                <w:sz w:val="22"/>
                <w:szCs w:val="22"/>
              </w:rPr>
            </w:pPr>
            <w:r w:rsidRPr="000D2125">
              <w:rPr>
                <w:rFonts w:ascii="Arial" w:hAnsi="Arial" w:cs="Arial"/>
                <w:szCs w:val="22"/>
              </w:rPr>
              <w:t xml:space="preserve"> </w:t>
            </w:r>
            <w:r w:rsidR="00E12844" w:rsidRPr="000D2125">
              <w:rPr>
                <w:rFonts w:ascii="Arial" w:hAnsi="Arial" w:cs="Arial"/>
                <w:szCs w:val="22"/>
              </w:rPr>
              <w:t>6.85</w:t>
            </w:r>
            <w:r w:rsidRPr="000D2125">
              <w:rPr>
                <w:rFonts w:ascii="Arial" w:hAnsi="Arial" w:cs="Arial"/>
                <w:szCs w:val="22"/>
              </w:rPr>
              <w:t xml:space="preserve">    </w:t>
            </w:r>
          </w:p>
        </w:tc>
      </w:tr>
      <w:tr w:rsidR="00F734C6" w:rsidRPr="000D2125" w:rsidTr="00E63937">
        <w:tc>
          <w:tcPr>
            <w:tcW w:w="5130" w:type="dxa"/>
          </w:tcPr>
          <w:p w:rsidR="00F734C6" w:rsidRPr="000D2125" w:rsidRDefault="00F734C6" w:rsidP="00E63937">
            <w:pPr>
              <w:rPr>
                <w:rFonts w:ascii="Arial" w:hAnsi="Arial" w:cs="Arial"/>
                <w:sz w:val="22"/>
                <w:szCs w:val="22"/>
              </w:rPr>
            </w:pPr>
            <w:r w:rsidRPr="000D2125">
              <w:rPr>
                <w:rFonts w:ascii="Arial" w:hAnsi="Arial" w:cs="Arial"/>
                <w:sz w:val="22"/>
                <w:szCs w:val="22"/>
              </w:rPr>
              <w:t xml:space="preserve">Particulate </w:t>
            </w:r>
            <w:proofErr w:type="gramStart"/>
            <w:r w:rsidRPr="000D2125">
              <w:rPr>
                <w:rFonts w:ascii="Arial" w:hAnsi="Arial" w:cs="Arial"/>
                <w:sz w:val="22"/>
                <w:szCs w:val="22"/>
              </w:rPr>
              <w:t>Matter  (</w:t>
            </w:r>
            <w:proofErr w:type="gramEnd"/>
            <w:r w:rsidRPr="000D2125">
              <w:rPr>
                <w:rFonts w:ascii="Arial" w:hAnsi="Arial" w:cs="Arial"/>
                <w:sz w:val="22"/>
                <w:szCs w:val="22"/>
              </w:rPr>
              <w:t>PM)</w:t>
            </w:r>
          </w:p>
        </w:tc>
        <w:tc>
          <w:tcPr>
            <w:tcW w:w="5130" w:type="dxa"/>
          </w:tcPr>
          <w:p w:rsidR="00F734C6" w:rsidRPr="000D2125" w:rsidRDefault="00DA225B" w:rsidP="00E63937">
            <w:pPr>
              <w:jc w:val="center"/>
              <w:rPr>
                <w:rFonts w:ascii="Arial" w:hAnsi="Arial" w:cs="Arial"/>
                <w:sz w:val="22"/>
                <w:szCs w:val="22"/>
              </w:rPr>
            </w:pPr>
            <w:r w:rsidRPr="000D2125">
              <w:rPr>
                <w:rFonts w:ascii="Arial" w:hAnsi="Arial" w:cs="Arial"/>
                <w:sz w:val="22"/>
                <w:szCs w:val="22"/>
              </w:rPr>
              <w:t xml:space="preserve"> </w:t>
            </w:r>
            <w:r w:rsidR="00E12844" w:rsidRPr="000D2125">
              <w:rPr>
                <w:rFonts w:ascii="Arial" w:hAnsi="Arial" w:cs="Arial"/>
                <w:sz w:val="22"/>
                <w:szCs w:val="22"/>
              </w:rPr>
              <w:t>0.54</w:t>
            </w:r>
            <w:r w:rsidRPr="000D2125">
              <w:rPr>
                <w:rFonts w:ascii="Arial" w:hAnsi="Arial" w:cs="Arial"/>
                <w:sz w:val="22"/>
                <w:szCs w:val="22"/>
              </w:rPr>
              <w:t xml:space="preserve">   </w:t>
            </w:r>
          </w:p>
        </w:tc>
      </w:tr>
      <w:tr w:rsidR="00F734C6" w:rsidRPr="000D2125" w:rsidTr="0023443C">
        <w:tc>
          <w:tcPr>
            <w:tcW w:w="5130" w:type="dxa"/>
            <w:tcBorders>
              <w:bottom w:val="single" w:sz="6" w:space="0" w:color="auto"/>
            </w:tcBorders>
          </w:tcPr>
          <w:p w:rsidR="00F734C6" w:rsidRPr="000D2125" w:rsidRDefault="00F734C6" w:rsidP="00E63937">
            <w:pPr>
              <w:rPr>
                <w:rFonts w:ascii="Arial" w:hAnsi="Arial" w:cs="Arial"/>
                <w:sz w:val="22"/>
                <w:szCs w:val="22"/>
              </w:rPr>
            </w:pPr>
            <w:r w:rsidRPr="000D2125">
              <w:rPr>
                <w:rFonts w:ascii="Arial" w:hAnsi="Arial" w:cs="Arial"/>
                <w:sz w:val="22"/>
                <w:szCs w:val="22"/>
              </w:rPr>
              <w:t xml:space="preserve">Sulfur </w:t>
            </w:r>
            <w:proofErr w:type="gramStart"/>
            <w:r w:rsidRPr="000D2125">
              <w:rPr>
                <w:rFonts w:ascii="Arial" w:hAnsi="Arial" w:cs="Arial"/>
                <w:sz w:val="22"/>
                <w:szCs w:val="22"/>
              </w:rPr>
              <w:t>Dioxide  (</w:t>
            </w:r>
            <w:proofErr w:type="gramEnd"/>
            <w:r w:rsidRPr="000D2125">
              <w:rPr>
                <w:rFonts w:ascii="Arial" w:hAnsi="Arial" w:cs="Arial"/>
                <w:sz w:val="22"/>
                <w:szCs w:val="22"/>
              </w:rPr>
              <w:t>SO</w:t>
            </w:r>
            <w:r w:rsidRPr="000D2125">
              <w:rPr>
                <w:rFonts w:ascii="Arial" w:hAnsi="Arial" w:cs="Arial"/>
                <w:sz w:val="22"/>
                <w:szCs w:val="22"/>
                <w:vertAlign w:val="subscript"/>
              </w:rPr>
              <w:t>2</w:t>
            </w:r>
            <w:r w:rsidRPr="000D2125">
              <w:rPr>
                <w:rFonts w:ascii="Arial" w:hAnsi="Arial" w:cs="Arial"/>
                <w:sz w:val="22"/>
                <w:szCs w:val="22"/>
              </w:rPr>
              <w:t>)</w:t>
            </w:r>
          </w:p>
        </w:tc>
        <w:tc>
          <w:tcPr>
            <w:tcW w:w="5130" w:type="dxa"/>
            <w:tcBorders>
              <w:bottom w:val="single" w:sz="6" w:space="0" w:color="auto"/>
            </w:tcBorders>
          </w:tcPr>
          <w:p w:rsidR="00F734C6" w:rsidRPr="000D2125" w:rsidRDefault="00DA225B" w:rsidP="00E63937">
            <w:pPr>
              <w:jc w:val="center"/>
              <w:rPr>
                <w:rFonts w:ascii="Arial" w:hAnsi="Arial" w:cs="Arial"/>
                <w:sz w:val="22"/>
                <w:szCs w:val="22"/>
              </w:rPr>
            </w:pPr>
            <w:r w:rsidRPr="000D2125">
              <w:rPr>
                <w:rFonts w:ascii="Arial" w:hAnsi="Arial" w:cs="Arial"/>
                <w:sz w:val="22"/>
                <w:szCs w:val="22"/>
              </w:rPr>
              <w:t xml:space="preserve"> </w:t>
            </w:r>
            <w:r w:rsidR="00BA3B09" w:rsidRPr="000D2125">
              <w:rPr>
                <w:rFonts w:ascii="Arial" w:hAnsi="Arial" w:cs="Arial"/>
                <w:sz w:val="22"/>
                <w:szCs w:val="22"/>
              </w:rPr>
              <w:t>0.</w:t>
            </w:r>
            <w:r w:rsidR="00E12844" w:rsidRPr="000D2125">
              <w:rPr>
                <w:rFonts w:ascii="Arial" w:hAnsi="Arial" w:cs="Arial"/>
                <w:sz w:val="22"/>
                <w:szCs w:val="22"/>
              </w:rPr>
              <w:t>12</w:t>
            </w:r>
            <w:r w:rsidRPr="000D2125">
              <w:rPr>
                <w:rFonts w:ascii="Arial" w:hAnsi="Arial" w:cs="Arial"/>
                <w:sz w:val="22"/>
                <w:szCs w:val="22"/>
              </w:rPr>
              <w:t xml:space="preserve">    </w:t>
            </w:r>
          </w:p>
        </w:tc>
      </w:tr>
      <w:tr w:rsidR="0023443C" w:rsidRPr="000D2125" w:rsidTr="0023443C">
        <w:tc>
          <w:tcPr>
            <w:tcW w:w="5130" w:type="dxa"/>
            <w:tcBorders>
              <w:top w:val="single" w:sz="6" w:space="0" w:color="auto"/>
              <w:bottom w:val="double" w:sz="4" w:space="0" w:color="auto"/>
            </w:tcBorders>
          </w:tcPr>
          <w:p w:rsidR="0023443C" w:rsidRPr="000D2125" w:rsidRDefault="0023443C" w:rsidP="0023443C">
            <w:pPr>
              <w:rPr>
                <w:rFonts w:ascii="Arial" w:hAnsi="Arial" w:cs="Arial"/>
                <w:sz w:val="22"/>
                <w:szCs w:val="22"/>
              </w:rPr>
            </w:pPr>
            <w:r w:rsidRPr="000D2125">
              <w:rPr>
                <w:rFonts w:ascii="Arial" w:hAnsi="Arial" w:cs="Arial"/>
                <w:sz w:val="22"/>
                <w:szCs w:val="22"/>
              </w:rPr>
              <w:t xml:space="preserve">Volatile Organic </w:t>
            </w:r>
            <w:proofErr w:type="gramStart"/>
            <w:r w:rsidRPr="000D2125">
              <w:rPr>
                <w:rFonts w:ascii="Arial" w:hAnsi="Arial" w:cs="Arial"/>
                <w:sz w:val="22"/>
                <w:szCs w:val="22"/>
              </w:rPr>
              <w:t>Compounds  (</w:t>
            </w:r>
            <w:proofErr w:type="gramEnd"/>
            <w:r w:rsidRPr="000D2125">
              <w:rPr>
                <w:rFonts w:ascii="Arial" w:hAnsi="Arial" w:cs="Arial"/>
                <w:sz w:val="22"/>
                <w:szCs w:val="22"/>
              </w:rPr>
              <w:t>VOCs)</w:t>
            </w:r>
          </w:p>
        </w:tc>
        <w:tc>
          <w:tcPr>
            <w:tcW w:w="5130" w:type="dxa"/>
            <w:tcBorders>
              <w:top w:val="single" w:sz="6" w:space="0" w:color="auto"/>
              <w:bottom w:val="double" w:sz="4" w:space="0" w:color="auto"/>
            </w:tcBorders>
          </w:tcPr>
          <w:p w:rsidR="0023443C" w:rsidRPr="000D2125" w:rsidRDefault="00DA225B" w:rsidP="0023443C">
            <w:pPr>
              <w:jc w:val="center"/>
              <w:rPr>
                <w:rFonts w:ascii="Arial" w:hAnsi="Arial" w:cs="Arial"/>
                <w:sz w:val="22"/>
                <w:szCs w:val="22"/>
              </w:rPr>
            </w:pPr>
            <w:r w:rsidRPr="000D2125">
              <w:rPr>
                <w:rFonts w:ascii="Arial" w:hAnsi="Arial" w:cs="Arial"/>
                <w:sz w:val="22"/>
                <w:szCs w:val="22"/>
              </w:rPr>
              <w:t xml:space="preserve"> </w:t>
            </w:r>
            <w:r w:rsidR="0023443C" w:rsidRPr="000D2125">
              <w:rPr>
                <w:rFonts w:ascii="Arial" w:hAnsi="Arial" w:cs="Arial"/>
                <w:sz w:val="22"/>
                <w:szCs w:val="22"/>
              </w:rPr>
              <w:t>7</w:t>
            </w:r>
            <w:r w:rsidR="00E12844" w:rsidRPr="000D2125">
              <w:rPr>
                <w:rFonts w:ascii="Arial" w:hAnsi="Arial" w:cs="Arial"/>
                <w:sz w:val="22"/>
                <w:szCs w:val="22"/>
              </w:rPr>
              <w:t>9.22</w:t>
            </w:r>
            <w:r w:rsidRPr="000D2125">
              <w:rPr>
                <w:rFonts w:ascii="Arial" w:hAnsi="Arial" w:cs="Arial"/>
                <w:sz w:val="22"/>
                <w:szCs w:val="22"/>
              </w:rPr>
              <w:t xml:space="preserve">    </w:t>
            </w:r>
          </w:p>
        </w:tc>
      </w:tr>
    </w:tbl>
    <w:p w:rsidR="00F734C6" w:rsidRPr="000D2125" w:rsidRDefault="00F734C6" w:rsidP="00F734C6"/>
    <w:p w:rsidR="00F734C6" w:rsidRPr="000D2125" w:rsidRDefault="00F734C6" w:rsidP="00F734C6">
      <w:pPr>
        <w:rPr>
          <w:rFonts w:ascii="Arial" w:hAnsi="Arial" w:cs="Arial"/>
          <w:sz w:val="22"/>
          <w:szCs w:val="22"/>
        </w:rPr>
      </w:pPr>
      <w:r w:rsidRPr="00CD7C9E">
        <w:rPr>
          <w:rFonts w:ascii="Arial" w:hAnsi="Arial" w:cs="Arial"/>
          <w:sz w:val="22"/>
          <w:szCs w:val="22"/>
        </w:rPr>
        <w:t xml:space="preserve">The following table lists Hazardous Air Pollutant emissions as calculated for the year </w:t>
      </w:r>
      <w:r w:rsidR="005636E4" w:rsidRPr="00CD7C9E">
        <w:rPr>
          <w:rFonts w:ascii="Arial" w:hAnsi="Arial" w:cs="Arial"/>
          <w:sz w:val="22"/>
          <w:szCs w:val="22"/>
        </w:rPr>
        <w:t>2015</w:t>
      </w:r>
      <w:r w:rsidRPr="00CD7C9E">
        <w:rPr>
          <w:rFonts w:ascii="Arial" w:hAnsi="Arial" w:cs="Arial"/>
          <w:sz w:val="22"/>
          <w:szCs w:val="22"/>
        </w:rPr>
        <w:t xml:space="preserve"> by </w:t>
      </w:r>
      <w:bookmarkStart w:id="37" w:name="Text29"/>
      <w:r w:rsidR="00DB1356">
        <w:rPr>
          <w:rFonts w:ascii="Arial" w:hAnsi="Arial" w:cs="Arial"/>
          <w:noProof/>
          <w:sz w:val="22"/>
          <w:szCs w:val="22"/>
        </w:rPr>
        <w:t>Applicant</w:t>
      </w:r>
      <w:bookmarkEnd w:id="37"/>
      <w:r w:rsidRPr="00CD7C9E">
        <w:rPr>
          <w:rFonts w:ascii="Arial" w:hAnsi="Arial" w:cs="Arial"/>
          <w:sz w:val="22"/>
          <w:szCs w:val="22"/>
        </w:rPr>
        <w:t>:</w:t>
      </w:r>
    </w:p>
    <w:p w:rsidR="00F734C6" w:rsidRPr="000D2125" w:rsidRDefault="00F734C6" w:rsidP="00F734C6"/>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0D2125" w:rsidTr="00E63937">
        <w:tc>
          <w:tcPr>
            <w:tcW w:w="5130" w:type="dxa"/>
            <w:tcBorders>
              <w:top w:val="double" w:sz="6" w:space="0" w:color="auto"/>
              <w:bottom w:val="single" w:sz="4" w:space="0" w:color="auto"/>
              <w:right w:val="nil"/>
            </w:tcBorders>
            <w:shd w:val="clear" w:color="auto" w:fill="D9D9D9"/>
          </w:tcPr>
          <w:p w:rsidR="00F734C6" w:rsidRPr="000D2125" w:rsidRDefault="00F734C6" w:rsidP="00E63937">
            <w:pPr>
              <w:rPr>
                <w:rFonts w:ascii="Arial" w:hAnsi="Arial" w:cs="Arial"/>
                <w:b/>
                <w:sz w:val="22"/>
                <w:szCs w:val="22"/>
              </w:rPr>
            </w:pPr>
            <w:r w:rsidRPr="000D2125">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rsidR="00F734C6" w:rsidRPr="000D2125" w:rsidRDefault="00F734C6" w:rsidP="00E63937">
            <w:pPr>
              <w:jc w:val="center"/>
              <w:rPr>
                <w:rFonts w:ascii="Arial" w:hAnsi="Arial" w:cs="Arial"/>
                <w:b/>
                <w:sz w:val="22"/>
                <w:szCs w:val="22"/>
              </w:rPr>
            </w:pPr>
            <w:r w:rsidRPr="000D2125">
              <w:rPr>
                <w:rFonts w:ascii="Arial" w:hAnsi="Arial" w:cs="Arial"/>
                <w:b/>
                <w:sz w:val="22"/>
                <w:szCs w:val="22"/>
              </w:rPr>
              <w:t>Tons per Year</w:t>
            </w:r>
          </w:p>
        </w:tc>
      </w:tr>
      <w:tr w:rsidR="00F734C6" w:rsidRPr="000D2125" w:rsidTr="00E63937">
        <w:tc>
          <w:tcPr>
            <w:tcW w:w="5130" w:type="dxa"/>
            <w:tcBorders>
              <w:top w:val="single" w:sz="4" w:space="0" w:color="auto"/>
              <w:bottom w:val="single" w:sz="6" w:space="0" w:color="auto"/>
            </w:tcBorders>
            <w:shd w:val="clear" w:color="auto" w:fill="FFFFFF"/>
          </w:tcPr>
          <w:p w:rsidR="00F734C6" w:rsidRPr="000D2125" w:rsidRDefault="00DA225B" w:rsidP="00E63937">
            <w:pPr>
              <w:rPr>
                <w:rFonts w:ascii="Arial" w:hAnsi="Arial" w:cs="Arial"/>
                <w:sz w:val="22"/>
                <w:szCs w:val="22"/>
              </w:rPr>
            </w:pPr>
            <w:r w:rsidRPr="000D2125">
              <w:rPr>
                <w:rFonts w:ascii="Arial" w:hAnsi="Arial" w:cs="Arial"/>
                <w:noProof/>
                <w:sz w:val="22"/>
                <w:szCs w:val="22"/>
              </w:rPr>
              <w:t xml:space="preserve"> </w:t>
            </w:r>
            <w:r w:rsidR="005636E4" w:rsidRPr="000D2125">
              <w:rPr>
                <w:rFonts w:ascii="Arial" w:hAnsi="Arial" w:cs="Arial"/>
                <w:noProof/>
                <w:sz w:val="22"/>
                <w:szCs w:val="22"/>
              </w:rPr>
              <w:t>MIBK</w:t>
            </w:r>
            <w:r w:rsidRPr="000D2125">
              <w:rPr>
                <w:rFonts w:ascii="Arial" w:hAnsi="Arial" w:cs="Arial"/>
                <w:noProof/>
                <w:sz w:val="22"/>
                <w:szCs w:val="22"/>
              </w:rPr>
              <w:t xml:space="preserve">    </w:t>
            </w:r>
          </w:p>
        </w:tc>
        <w:tc>
          <w:tcPr>
            <w:tcW w:w="5130" w:type="dxa"/>
            <w:tcBorders>
              <w:top w:val="single" w:sz="4" w:space="0" w:color="auto"/>
              <w:bottom w:val="single" w:sz="6" w:space="0" w:color="auto"/>
            </w:tcBorders>
            <w:shd w:val="clear" w:color="auto" w:fill="FFFFFF"/>
          </w:tcPr>
          <w:p w:rsidR="00F734C6" w:rsidRPr="000D2125" w:rsidRDefault="005636E4" w:rsidP="005636E4">
            <w:pPr>
              <w:jc w:val="center"/>
              <w:rPr>
                <w:rFonts w:ascii="Arial" w:hAnsi="Arial" w:cs="Arial"/>
                <w:sz w:val="22"/>
                <w:szCs w:val="22"/>
              </w:rPr>
            </w:pPr>
            <w:r w:rsidRPr="000D2125">
              <w:rPr>
                <w:rFonts w:ascii="Arial" w:hAnsi="Arial" w:cs="Arial"/>
                <w:noProof/>
                <w:sz w:val="22"/>
                <w:szCs w:val="22"/>
              </w:rPr>
              <w:t>2.60</w:t>
            </w:r>
            <w:r w:rsidR="00DA225B" w:rsidRPr="000D2125">
              <w:rPr>
                <w:rFonts w:ascii="Arial" w:hAnsi="Arial" w:cs="Arial"/>
                <w:noProof/>
                <w:sz w:val="22"/>
                <w:szCs w:val="22"/>
              </w:rPr>
              <w:t xml:space="preserve"> </w:t>
            </w:r>
          </w:p>
        </w:tc>
      </w:tr>
      <w:tr w:rsidR="00F734C6" w:rsidRPr="000D2125" w:rsidTr="00E63937">
        <w:tc>
          <w:tcPr>
            <w:tcW w:w="5130" w:type="dxa"/>
            <w:tcBorders>
              <w:top w:val="single" w:sz="6" w:space="0" w:color="auto"/>
              <w:bottom w:val="single" w:sz="6" w:space="0" w:color="auto"/>
            </w:tcBorders>
            <w:shd w:val="clear" w:color="auto" w:fill="FFFFFF"/>
          </w:tcPr>
          <w:p w:rsidR="00F734C6" w:rsidRPr="000D2125" w:rsidRDefault="00DA225B" w:rsidP="00E63937">
            <w:pPr>
              <w:rPr>
                <w:rFonts w:ascii="Arial" w:hAnsi="Arial" w:cs="Arial"/>
                <w:sz w:val="22"/>
                <w:szCs w:val="22"/>
              </w:rPr>
            </w:pPr>
            <w:r w:rsidRPr="000D2125">
              <w:rPr>
                <w:rFonts w:ascii="Arial" w:hAnsi="Arial" w:cs="Arial"/>
                <w:noProof/>
                <w:sz w:val="22"/>
                <w:szCs w:val="22"/>
              </w:rPr>
              <w:t xml:space="preserve"> </w:t>
            </w:r>
            <w:r w:rsidR="005636E4" w:rsidRPr="000D2125">
              <w:rPr>
                <w:rFonts w:ascii="Arial" w:hAnsi="Arial" w:cs="Arial"/>
                <w:noProof/>
                <w:sz w:val="22"/>
                <w:szCs w:val="22"/>
              </w:rPr>
              <w:t>Glycol Ethers</w:t>
            </w:r>
            <w:r w:rsidRPr="000D2125">
              <w:rPr>
                <w:rFonts w:ascii="Arial" w:hAnsi="Arial" w:cs="Arial"/>
                <w:noProof/>
                <w:sz w:val="22"/>
                <w:szCs w:val="22"/>
              </w:rPr>
              <w:t xml:space="preserve">    </w:t>
            </w:r>
          </w:p>
        </w:tc>
        <w:tc>
          <w:tcPr>
            <w:tcW w:w="5130" w:type="dxa"/>
            <w:tcBorders>
              <w:top w:val="single" w:sz="6" w:space="0" w:color="auto"/>
              <w:bottom w:val="single" w:sz="6" w:space="0" w:color="auto"/>
            </w:tcBorders>
            <w:shd w:val="clear" w:color="auto" w:fill="FFFFFF"/>
          </w:tcPr>
          <w:p w:rsidR="00F734C6" w:rsidRPr="000D2125" w:rsidRDefault="00DA225B" w:rsidP="00E63937">
            <w:pPr>
              <w:jc w:val="center"/>
              <w:rPr>
                <w:rFonts w:ascii="Arial" w:hAnsi="Arial" w:cs="Arial"/>
                <w:sz w:val="22"/>
                <w:szCs w:val="22"/>
              </w:rPr>
            </w:pPr>
            <w:r w:rsidRPr="000D2125">
              <w:rPr>
                <w:rFonts w:ascii="Arial" w:hAnsi="Arial" w:cs="Arial"/>
                <w:noProof/>
                <w:sz w:val="22"/>
                <w:szCs w:val="22"/>
              </w:rPr>
              <w:t xml:space="preserve"> </w:t>
            </w:r>
            <w:r w:rsidR="005636E4" w:rsidRPr="000D2125">
              <w:rPr>
                <w:rFonts w:ascii="Arial" w:hAnsi="Arial" w:cs="Arial"/>
                <w:noProof/>
                <w:sz w:val="22"/>
                <w:szCs w:val="22"/>
              </w:rPr>
              <w:t xml:space="preserve">    1.30</w:t>
            </w:r>
            <w:r w:rsidRPr="000D2125">
              <w:rPr>
                <w:rFonts w:ascii="Arial" w:hAnsi="Arial" w:cs="Arial"/>
                <w:noProof/>
                <w:sz w:val="22"/>
                <w:szCs w:val="22"/>
              </w:rPr>
              <w:t xml:space="preserve">    </w:t>
            </w:r>
          </w:p>
        </w:tc>
      </w:tr>
      <w:tr w:rsidR="00F734C6" w:rsidRPr="000D2125" w:rsidTr="00E63937">
        <w:tc>
          <w:tcPr>
            <w:tcW w:w="5130" w:type="dxa"/>
            <w:tcBorders>
              <w:top w:val="single" w:sz="6" w:space="0" w:color="auto"/>
              <w:bottom w:val="double" w:sz="6" w:space="0" w:color="auto"/>
            </w:tcBorders>
            <w:shd w:val="clear" w:color="auto" w:fill="FFFFFF"/>
          </w:tcPr>
          <w:p w:rsidR="00F734C6" w:rsidRPr="000D2125" w:rsidRDefault="00F734C6" w:rsidP="00E63937">
            <w:pPr>
              <w:rPr>
                <w:rFonts w:ascii="Arial" w:hAnsi="Arial" w:cs="Arial"/>
                <w:b/>
                <w:sz w:val="22"/>
                <w:szCs w:val="22"/>
              </w:rPr>
            </w:pPr>
            <w:r w:rsidRPr="000D2125">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rsidR="00F734C6" w:rsidRPr="000D2125" w:rsidRDefault="00DA225B" w:rsidP="00E63937">
            <w:pPr>
              <w:jc w:val="center"/>
              <w:rPr>
                <w:rFonts w:ascii="Arial" w:hAnsi="Arial" w:cs="Arial"/>
                <w:b/>
                <w:sz w:val="22"/>
                <w:szCs w:val="22"/>
              </w:rPr>
            </w:pPr>
            <w:r w:rsidRPr="000D2125">
              <w:rPr>
                <w:rFonts w:ascii="Arial" w:hAnsi="Arial" w:cs="Arial"/>
                <w:b/>
                <w:noProof/>
                <w:sz w:val="22"/>
                <w:szCs w:val="22"/>
              </w:rPr>
              <w:t xml:space="preserve"> </w:t>
            </w:r>
            <w:r w:rsidR="005636E4" w:rsidRPr="000D2125">
              <w:rPr>
                <w:rFonts w:ascii="Arial" w:hAnsi="Arial" w:cs="Arial"/>
                <w:b/>
                <w:noProof/>
                <w:sz w:val="22"/>
                <w:szCs w:val="22"/>
              </w:rPr>
              <w:t xml:space="preserve">    4.81</w:t>
            </w:r>
            <w:r w:rsidRPr="000D2125">
              <w:rPr>
                <w:rFonts w:ascii="Arial" w:hAnsi="Arial" w:cs="Arial"/>
                <w:b/>
                <w:noProof/>
                <w:sz w:val="22"/>
                <w:szCs w:val="22"/>
              </w:rPr>
              <w:t xml:space="preserve">    </w:t>
            </w:r>
          </w:p>
        </w:tc>
      </w:tr>
    </w:tbl>
    <w:p w:rsidR="00F734C6" w:rsidRPr="000D2125" w:rsidRDefault="00F734C6" w:rsidP="00F734C6">
      <w:pPr>
        <w:rPr>
          <w:rFonts w:ascii="Arial" w:hAnsi="Arial" w:cs="Arial"/>
          <w:sz w:val="22"/>
          <w:szCs w:val="22"/>
        </w:rPr>
      </w:pPr>
      <w:r w:rsidRPr="000D2125">
        <w:rPr>
          <w:rFonts w:ascii="Arial" w:hAnsi="Arial" w:cs="Arial"/>
          <w:sz w:val="22"/>
          <w:szCs w:val="22"/>
        </w:rPr>
        <w:t>**As listed pursuant to Section 112(b) of the federal Clean Air Act.</w:t>
      </w:r>
    </w:p>
    <w:p w:rsidR="000F73C3" w:rsidRPr="000D2125" w:rsidRDefault="005636E4" w:rsidP="005636E4">
      <w:pPr>
        <w:tabs>
          <w:tab w:val="left" w:pos="7605"/>
        </w:tabs>
        <w:jc w:val="both"/>
        <w:rPr>
          <w:rFonts w:ascii="Arial" w:hAnsi="Arial" w:cs="Arial"/>
          <w:sz w:val="22"/>
          <w:szCs w:val="22"/>
        </w:rPr>
      </w:pPr>
      <w:r w:rsidRPr="000D2125">
        <w:rPr>
          <w:rFonts w:ascii="Arial" w:hAnsi="Arial" w:cs="Arial"/>
          <w:sz w:val="22"/>
          <w:szCs w:val="22"/>
        </w:rPr>
        <w:tab/>
      </w:r>
    </w:p>
    <w:p w:rsidR="00DB5924" w:rsidRPr="000D2125" w:rsidRDefault="00DB5924" w:rsidP="00167B85">
      <w:pPr>
        <w:jc w:val="both"/>
        <w:rPr>
          <w:rFonts w:ascii="Arial" w:hAnsi="Arial" w:cs="Arial"/>
          <w:sz w:val="22"/>
          <w:szCs w:val="22"/>
        </w:rPr>
      </w:pPr>
      <w:r w:rsidRPr="000D2125">
        <w:rPr>
          <w:rFonts w:ascii="Arial" w:hAnsi="Arial" w:cs="Arial"/>
          <w:sz w:val="22"/>
          <w:szCs w:val="22"/>
        </w:rPr>
        <w:t xml:space="preserve">See </w:t>
      </w:r>
      <w:r w:rsidR="00C54ADE" w:rsidRPr="000D2125">
        <w:rPr>
          <w:rFonts w:ascii="Arial" w:hAnsi="Arial" w:cs="Arial"/>
          <w:sz w:val="22"/>
          <w:szCs w:val="22"/>
        </w:rPr>
        <w:t>Part</w:t>
      </w:r>
      <w:r w:rsidRPr="000D2125">
        <w:rPr>
          <w:rFonts w:ascii="Arial" w:hAnsi="Arial" w:cs="Arial"/>
          <w:sz w:val="22"/>
          <w:szCs w:val="22"/>
        </w:rPr>
        <w:t xml:space="preserve">s C and D in the ROP for summary tables of all processes at the stationary source that are subject to process-specific emission limits or standards. </w:t>
      </w:r>
    </w:p>
    <w:p w:rsidR="00AF4326" w:rsidRPr="000D2125" w:rsidRDefault="00AF4326">
      <w:pPr>
        <w:rPr>
          <w:rFonts w:ascii="Arial" w:hAnsi="Arial" w:cs="Arial"/>
          <w:sz w:val="22"/>
          <w:szCs w:val="22"/>
        </w:rPr>
      </w:pPr>
    </w:p>
    <w:p w:rsidR="00AF4326" w:rsidRPr="000D2125" w:rsidRDefault="00AF4326">
      <w:pPr>
        <w:rPr>
          <w:rFonts w:ascii="Arial" w:hAnsi="Arial" w:cs="Arial"/>
          <w:b/>
          <w:sz w:val="22"/>
          <w:szCs w:val="22"/>
          <w:u w:val="single"/>
        </w:rPr>
      </w:pPr>
      <w:bookmarkStart w:id="38" w:name="_Toc480946819"/>
      <w:bookmarkStart w:id="39" w:name="_Toc482691114"/>
      <w:r w:rsidRPr="000D2125">
        <w:rPr>
          <w:rFonts w:ascii="Arial" w:hAnsi="Arial" w:cs="Arial"/>
          <w:b/>
          <w:sz w:val="22"/>
          <w:szCs w:val="22"/>
          <w:u w:val="single"/>
        </w:rPr>
        <w:lastRenderedPageBreak/>
        <w:t>Regulatory Analysis</w:t>
      </w:r>
      <w:bookmarkEnd w:id="38"/>
      <w:bookmarkEnd w:id="39"/>
    </w:p>
    <w:p w:rsidR="00AF4326" w:rsidRPr="000D2125" w:rsidRDefault="00AF4326" w:rsidP="00167B85">
      <w:pPr>
        <w:jc w:val="both"/>
        <w:rPr>
          <w:rFonts w:ascii="Arial" w:hAnsi="Arial" w:cs="Arial"/>
          <w:b/>
          <w:sz w:val="22"/>
          <w:szCs w:val="22"/>
        </w:rPr>
      </w:pPr>
    </w:p>
    <w:p w:rsidR="000F73C3" w:rsidRPr="000D2125" w:rsidRDefault="000F73C3" w:rsidP="000F73C3">
      <w:pPr>
        <w:jc w:val="both"/>
        <w:outlineLvl w:val="0"/>
        <w:rPr>
          <w:rFonts w:ascii="Arial" w:hAnsi="Arial" w:cs="Arial"/>
          <w:sz w:val="22"/>
          <w:szCs w:val="22"/>
        </w:rPr>
      </w:pPr>
      <w:r w:rsidRPr="000D2125">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rsidR="00BA3B09" w:rsidRPr="000D2125" w:rsidRDefault="00BA3B09" w:rsidP="000F73C3">
      <w:pPr>
        <w:jc w:val="both"/>
        <w:outlineLvl w:val="0"/>
        <w:rPr>
          <w:rFonts w:ascii="Arial" w:hAnsi="Arial" w:cs="Arial"/>
          <w:sz w:val="22"/>
          <w:szCs w:val="22"/>
        </w:rPr>
      </w:pPr>
    </w:p>
    <w:p w:rsidR="000F73C3" w:rsidRPr="000D2125" w:rsidRDefault="000F73C3" w:rsidP="000F73C3">
      <w:pPr>
        <w:jc w:val="both"/>
        <w:outlineLvl w:val="0"/>
        <w:rPr>
          <w:rFonts w:ascii="Arial" w:hAnsi="Arial" w:cs="Arial"/>
          <w:sz w:val="22"/>
          <w:szCs w:val="22"/>
        </w:rPr>
      </w:pPr>
      <w:r w:rsidRPr="000D2125">
        <w:rPr>
          <w:rFonts w:ascii="Arial" w:hAnsi="Arial" w:cs="Arial"/>
          <w:sz w:val="22"/>
          <w:szCs w:val="22"/>
        </w:rPr>
        <w:t xml:space="preserve">The stationary source </w:t>
      </w:r>
      <w:proofErr w:type="gramStart"/>
      <w:r w:rsidRPr="000D2125">
        <w:rPr>
          <w:rFonts w:ascii="Arial" w:hAnsi="Arial" w:cs="Arial"/>
          <w:sz w:val="22"/>
          <w:szCs w:val="22"/>
        </w:rPr>
        <w:t>is located in</w:t>
      </w:r>
      <w:proofErr w:type="gramEnd"/>
      <w:r w:rsidRPr="000D2125">
        <w:rPr>
          <w:rFonts w:ascii="Arial" w:hAnsi="Arial" w:cs="Arial"/>
          <w:sz w:val="22"/>
          <w:szCs w:val="22"/>
        </w:rPr>
        <w:t xml:space="preserve"> </w:t>
      </w:r>
      <w:bookmarkStart w:id="40" w:name="County_Name"/>
      <w:r w:rsidR="00BD1CD1" w:rsidRPr="000D2125">
        <w:rPr>
          <w:rFonts w:ascii="Arial" w:hAnsi="Arial" w:cs="Arial"/>
          <w:noProof/>
          <w:sz w:val="22"/>
          <w:szCs w:val="22"/>
        </w:rPr>
        <w:t>Macomb</w:t>
      </w:r>
      <w:bookmarkEnd w:id="40"/>
      <w:r w:rsidRPr="000D2125">
        <w:rPr>
          <w:rFonts w:ascii="Arial" w:hAnsi="Arial" w:cs="Arial"/>
          <w:sz w:val="22"/>
          <w:szCs w:val="22"/>
        </w:rPr>
        <w:t xml:space="preserve"> County, which is currently designated by the U.S. Environmental Protection Agency (USEPA) as attainment/unclassified for all criteria pollutants. </w:t>
      </w:r>
    </w:p>
    <w:p w:rsidR="000F73C3" w:rsidRPr="000D2125" w:rsidRDefault="000F73C3" w:rsidP="000F73C3">
      <w:pPr>
        <w:jc w:val="both"/>
        <w:rPr>
          <w:rFonts w:ascii="Arial" w:hAnsi="Arial" w:cs="Arial"/>
          <w:sz w:val="22"/>
          <w:szCs w:val="22"/>
        </w:rPr>
      </w:pPr>
    </w:p>
    <w:p w:rsidR="000F73C3" w:rsidRPr="000D2125" w:rsidRDefault="000F73C3" w:rsidP="00BA3B09">
      <w:pPr>
        <w:jc w:val="both"/>
        <w:outlineLvl w:val="0"/>
        <w:rPr>
          <w:rFonts w:ascii="Arial" w:hAnsi="Arial" w:cs="Arial"/>
          <w:sz w:val="22"/>
          <w:szCs w:val="22"/>
        </w:rPr>
      </w:pPr>
      <w:r w:rsidRPr="000D2125">
        <w:rPr>
          <w:rFonts w:ascii="Arial" w:hAnsi="Arial" w:cs="Arial"/>
          <w:sz w:val="22"/>
          <w:szCs w:val="22"/>
        </w:rPr>
        <w:t xml:space="preserve">The stationary source is subject to Title 40 of the Code of Federal Regulations (CFR) Part 70, because the potential to emit </w:t>
      </w:r>
      <w:bookmarkStart w:id="41" w:name="Pollutant_dropdown2"/>
      <w:r w:rsidR="00F734C6" w:rsidRPr="000D2125">
        <w:rPr>
          <w:rFonts w:ascii="Arial" w:hAnsi="Arial" w:cs="Arial"/>
          <w:sz w:val="22"/>
          <w:szCs w:val="22"/>
        </w:rPr>
        <w:t xml:space="preserve">of </w:t>
      </w:r>
      <w:bookmarkEnd w:id="41"/>
      <w:r w:rsidR="00DA225B">
        <w:rPr>
          <w:rFonts w:ascii="Arial" w:hAnsi="Arial" w:cs="Arial"/>
          <w:sz w:val="22"/>
          <w:szCs w:val="22"/>
        </w:rPr>
        <w:t>volatile organic compounds</w:t>
      </w:r>
      <w:r w:rsidRPr="000D2125">
        <w:rPr>
          <w:rFonts w:ascii="Arial" w:hAnsi="Arial" w:cs="Arial"/>
          <w:sz w:val="22"/>
          <w:szCs w:val="22"/>
        </w:rPr>
        <w:t xml:space="preserve"> </w:t>
      </w:r>
      <w:r w:rsidR="000F76C4" w:rsidRPr="000D2125">
        <w:rPr>
          <w:rFonts w:ascii="Arial" w:hAnsi="Arial" w:cs="Arial"/>
          <w:sz w:val="22"/>
          <w:szCs w:val="22"/>
        </w:rPr>
        <w:t xml:space="preserve">(VOC) </w:t>
      </w:r>
      <w:r w:rsidRPr="000D2125">
        <w:rPr>
          <w:rFonts w:ascii="Arial" w:hAnsi="Arial" w:cs="Arial"/>
          <w:sz w:val="22"/>
          <w:szCs w:val="22"/>
        </w:rPr>
        <w:t>exceeds 100 tons per year.</w:t>
      </w:r>
    </w:p>
    <w:p w:rsidR="00CB43FA" w:rsidRPr="000D2125" w:rsidRDefault="00CB43FA" w:rsidP="000F73C3">
      <w:pPr>
        <w:jc w:val="both"/>
        <w:rPr>
          <w:rFonts w:ascii="Arial" w:hAnsi="Arial" w:cs="Arial"/>
          <w:color w:val="0000FF"/>
          <w:sz w:val="22"/>
          <w:szCs w:val="22"/>
        </w:rPr>
      </w:pPr>
    </w:p>
    <w:p w:rsidR="001D7607" w:rsidRPr="000D2125" w:rsidRDefault="00762A17" w:rsidP="000F73C3">
      <w:pPr>
        <w:jc w:val="both"/>
        <w:rPr>
          <w:rFonts w:ascii="Arial" w:hAnsi="Arial" w:cs="Arial"/>
          <w:sz w:val="22"/>
          <w:szCs w:val="22"/>
        </w:rPr>
      </w:pPr>
      <w:r w:rsidRPr="000D2125">
        <w:rPr>
          <w:rFonts w:ascii="Arial" w:hAnsi="Arial" w:cs="Arial"/>
          <w:sz w:val="22"/>
          <w:szCs w:val="22"/>
        </w:rPr>
        <w:t xml:space="preserve">The stationary source </w:t>
      </w:r>
      <w:r w:rsidR="00CB0D4C" w:rsidRPr="000D2125">
        <w:rPr>
          <w:rFonts w:ascii="Arial" w:hAnsi="Arial" w:cs="Arial"/>
          <w:sz w:val="22"/>
          <w:szCs w:val="22"/>
        </w:rPr>
        <w:t xml:space="preserve">is considered to be a “synthetic minor” source </w:t>
      </w:r>
      <w:proofErr w:type="gramStart"/>
      <w:r w:rsidR="00CB0D4C" w:rsidRPr="000D2125">
        <w:rPr>
          <w:rFonts w:ascii="Arial" w:hAnsi="Arial" w:cs="Arial"/>
          <w:sz w:val="22"/>
          <w:szCs w:val="22"/>
        </w:rPr>
        <w:t>in regards to</w:t>
      </w:r>
      <w:proofErr w:type="gramEnd"/>
      <w:r w:rsidR="00CB0D4C" w:rsidRPr="000D2125">
        <w:rPr>
          <w:rFonts w:ascii="Arial" w:hAnsi="Arial" w:cs="Arial"/>
          <w:sz w:val="22"/>
          <w:szCs w:val="22"/>
        </w:rPr>
        <w:t xml:space="preserve"> HAP emissions because the stationary source accepted a legally enforceable permit condition limiting </w:t>
      </w:r>
      <w:r w:rsidRPr="000D2125">
        <w:rPr>
          <w:rFonts w:ascii="Arial" w:hAnsi="Arial" w:cs="Arial"/>
          <w:sz w:val="22"/>
          <w:szCs w:val="22"/>
        </w:rPr>
        <w:t>the potential to emit of any single HAP regulated by the federal Clean Air Act, Section 112, to less than</w:t>
      </w:r>
      <w:r w:rsidRPr="000D2125">
        <w:rPr>
          <w:rFonts w:ascii="Arial" w:hAnsi="Arial" w:cs="Arial"/>
          <w:b/>
          <w:sz w:val="22"/>
          <w:szCs w:val="22"/>
        </w:rPr>
        <w:t xml:space="preserve"> </w:t>
      </w:r>
      <w:r w:rsidRPr="000D2125">
        <w:rPr>
          <w:rFonts w:ascii="Arial" w:hAnsi="Arial" w:cs="Arial"/>
          <w:sz w:val="22"/>
          <w:szCs w:val="22"/>
        </w:rPr>
        <w:t>10 tons per year and the potential to emit of all HAPs combined to less than 25 tons per year.</w:t>
      </w:r>
    </w:p>
    <w:p w:rsidR="00CB43FA" w:rsidRPr="000D2125" w:rsidRDefault="00BA3B09" w:rsidP="000F73C3">
      <w:pPr>
        <w:jc w:val="both"/>
        <w:rPr>
          <w:rFonts w:ascii="Arial" w:hAnsi="Arial" w:cs="Arial"/>
          <w:sz w:val="22"/>
          <w:szCs w:val="22"/>
        </w:rPr>
      </w:pPr>
      <w:r w:rsidRPr="000D2125">
        <w:rPr>
          <w:rFonts w:ascii="Arial" w:hAnsi="Arial" w:cs="Arial"/>
          <w:sz w:val="22"/>
          <w:szCs w:val="22"/>
        </w:rPr>
        <w:t xml:space="preserve"> </w:t>
      </w:r>
    </w:p>
    <w:p w:rsidR="000F73C3" w:rsidRPr="000D2125" w:rsidRDefault="000F73C3" w:rsidP="000F73C3">
      <w:pPr>
        <w:jc w:val="both"/>
        <w:rPr>
          <w:rFonts w:ascii="Arial" w:hAnsi="Arial" w:cs="Arial"/>
          <w:color w:val="FF0000"/>
          <w:sz w:val="22"/>
          <w:szCs w:val="22"/>
        </w:rPr>
      </w:pPr>
      <w:r w:rsidRPr="000D2125">
        <w:rPr>
          <w:rFonts w:ascii="Arial" w:hAnsi="Arial" w:cs="Arial"/>
          <w:sz w:val="22"/>
          <w:szCs w:val="22"/>
        </w:rPr>
        <w:t xml:space="preserve">No emissions units at the stationary source are currently </w:t>
      </w:r>
      <w:bookmarkStart w:id="42" w:name="_Hlk482974635"/>
      <w:r w:rsidRPr="000D2125">
        <w:rPr>
          <w:rFonts w:ascii="Arial" w:hAnsi="Arial" w:cs="Arial"/>
          <w:sz w:val="22"/>
          <w:szCs w:val="22"/>
        </w:rPr>
        <w:t>subject to the Prevention of Significant Deterioration regulations of Part 18, Prevention of Significant Deterioration of Air Quality of Act 451</w:t>
      </w:r>
      <w:bookmarkEnd w:id="42"/>
      <w:r w:rsidRPr="000D2125">
        <w:rPr>
          <w:rFonts w:ascii="Arial" w:hAnsi="Arial" w:cs="Arial"/>
          <w:sz w:val="22"/>
          <w:szCs w:val="22"/>
        </w:rPr>
        <w:t xml:space="preserve">, because at the time of New Source Review permitting the potential to emit of </w:t>
      </w:r>
      <w:r w:rsidR="00DA225B">
        <w:rPr>
          <w:rFonts w:ascii="Arial" w:hAnsi="Arial" w:cs="Arial"/>
          <w:sz w:val="22"/>
          <w:szCs w:val="22"/>
        </w:rPr>
        <w:t>volatile organic compounds</w:t>
      </w:r>
      <w:r w:rsidRPr="000D2125">
        <w:rPr>
          <w:rFonts w:ascii="Arial" w:hAnsi="Arial" w:cs="Arial"/>
          <w:sz w:val="22"/>
          <w:szCs w:val="22"/>
        </w:rPr>
        <w:t xml:space="preserve"> was less than </w:t>
      </w:r>
      <w:r w:rsidR="00DA225B">
        <w:rPr>
          <w:rFonts w:ascii="Arial" w:hAnsi="Arial" w:cs="Arial"/>
          <w:sz w:val="22"/>
          <w:szCs w:val="22"/>
        </w:rPr>
        <w:t>250</w:t>
      </w:r>
      <w:r w:rsidRPr="000D2125">
        <w:rPr>
          <w:rFonts w:ascii="Arial" w:hAnsi="Arial" w:cs="Arial"/>
          <w:sz w:val="22"/>
          <w:szCs w:val="22"/>
        </w:rPr>
        <w:t xml:space="preserve"> tons per year.  </w:t>
      </w:r>
      <w:r w:rsidR="00BA3B09" w:rsidRPr="000D2125">
        <w:rPr>
          <w:rFonts w:ascii="Arial" w:hAnsi="Arial" w:cs="Arial"/>
          <w:color w:val="FF0000"/>
          <w:sz w:val="22"/>
          <w:szCs w:val="22"/>
        </w:rPr>
        <w:t xml:space="preserve"> </w:t>
      </w:r>
    </w:p>
    <w:p w:rsidR="00D866F6" w:rsidRPr="000D2125" w:rsidRDefault="00D866F6" w:rsidP="000F73C3">
      <w:pPr>
        <w:jc w:val="both"/>
        <w:rPr>
          <w:rFonts w:ascii="Arial" w:hAnsi="Arial" w:cs="Arial"/>
          <w:color w:val="FF0000"/>
          <w:sz w:val="22"/>
          <w:szCs w:val="22"/>
        </w:rPr>
      </w:pPr>
    </w:p>
    <w:p w:rsidR="00D866F6" w:rsidRPr="001C3B44" w:rsidRDefault="00D866F6" w:rsidP="000F73C3">
      <w:pPr>
        <w:jc w:val="both"/>
        <w:rPr>
          <w:rFonts w:ascii="Arial" w:hAnsi="Arial" w:cs="Arial"/>
          <w:sz w:val="22"/>
          <w:szCs w:val="22"/>
        </w:rPr>
      </w:pPr>
      <w:r w:rsidRPr="001C3B44">
        <w:rPr>
          <w:rFonts w:ascii="Arial" w:hAnsi="Arial" w:cs="Arial"/>
          <w:sz w:val="22"/>
          <w:szCs w:val="22"/>
        </w:rPr>
        <w:t xml:space="preserve">The potential to emit (PTE) calculations </w:t>
      </w:r>
      <w:r w:rsidR="000F76C4" w:rsidRPr="001C3B44">
        <w:rPr>
          <w:rFonts w:ascii="Arial" w:hAnsi="Arial" w:cs="Arial"/>
          <w:sz w:val="22"/>
          <w:szCs w:val="22"/>
        </w:rPr>
        <w:t xml:space="preserve">of </w:t>
      </w:r>
      <w:r w:rsidRPr="001C3B44">
        <w:rPr>
          <w:rFonts w:ascii="Arial" w:hAnsi="Arial" w:cs="Arial"/>
          <w:sz w:val="22"/>
          <w:szCs w:val="22"/>
        </w:rPr>
        <w:t>VOC show that the facility’</w:t>
      </w:r>
      <w:r w:rsidR="000F76C4" w:rsidRPr="001C3B44">
        <w:rPr>
          <w:rFonts w:ascii="Arial" w:hAnsi="Arial" w:cs="Arial"/>
          <w:sz w:val="22"/>
          <w:szCs w:val="22"/>
        </w:rPr>
        <w:t>s current PTE of VOC is about 277 TPY.  Future modifications at the facility may be subject to the Prevention of Significant Deterioration regulations of Part 18, Prevention of Significant Deterioration of Air Quality of Act 451.</w:t>
      </w:r>
    </w:p>
    <w:p w:rsidR="00CB0D4C" w:rsidRPr="000D2125" w:rsidRDefault="00CB0D4C" w:rsidP="00CE632E">
      <w:pPr>
        <w:jc w:val="both"/>
        <w:rPr>
          <w:rFonts w:ascii="Arial" w:hAnsi="Arial" w:cs="Arial"/>
          <w:color w:val="0000FF"/>
          <w:sz w:val="22"/>
          <w:szCs w:val="22"/>
        </w:rPr>
      </w:pPr>
    </w:p>
    <w:p w:rsidR="000F73C3" w:rsidRPr="000D2125" w:rsidRDefault="00895FFB" w:rsidP="00895FFB">
      <w:pPr>
        <w:jc w:val="both"/>
        <w:rPr>
          <w:rFonts w:ascii="Arial" w:hAnsi="Arial" w:cs="Arial"/>
          <w:sz w:val="22"/>
          <w:szCs w:val="22"/>
        </w:rPr>
      </w:pPr>
      <w:r w:rsidRPr="000D2125">
        <w:rPr>
          <w:rFonts w:ascii="Arial" w:hAnsi="Arial" w:cs="Arial"/>
          <w:sz w:val="22"/>
          <w:szCs w:val="22"/>
        </w:rPr>
        <w:t xml:space="preserve">EU-RESINFOAMPUMP and EU-FMF-FOAMPUMP </w:t>
      </w:r>
      <w:r w:rsidR="000F73C3" w:rsidRPr="000D2125">
        <w:rPr>
          <w:rFonts w:ascii="Arial" w:hAnsi="Arial" w:cs="Arial"/>
          <w:sz w:val="22"/>
          <w:szCs w:val="22"/>
        </w:rPr>
        <w:t xml:space="preserve">at the stationary source </w:t>
      </w:r>
      <w:r w:rsidR="00DA225B">
        <w:rPr>
          <w:rFonts w:ascii="Arial" w:hAnsi="Arial" w:cs="Arial"/>
          <w:sz w:val="22"/>
          <w:szCs w:val="22"/>
        </w:rPr>
        <w:t>are</w:t>
      </w:r>
      <w:r w:rsidR="000F73C3" w:rsidRPr="000D2125">
        <w:rPr>
          <w:rFonts w:ascii="Arial" w:hAnsi="Arial" w:cs="Arial"/>
          <w:sz w:val="22"/>
          <w:szCs w:val="22"/>
        </w:rPr>
        <w:t xml:space="preserve"> subject to the </w:t>
      </w:r>
      <w:r w:rsidR="00CB0D4C" w:rsidRPr="000D2125">
        <w:rPr>
          <w:rFonts w:ascii="Arial" w:hAnsi="Arial" w:cs="Arial"/>
          <w:sz w:val="22"/>
          <w:szCs w:val="22"/>
        </w:rPr>
        <w:t>Standards of</w:t>
      </w:r>
      <w:r w:rsidR="000F73C3" w:rsidRPr="000D2125">
        <w:rPr>
          <w:rFonts w:ascii="Arial" w:hAnsi="Arial" w:cs="Arial"/>
          <w:sz w:val="22"/>
          <w:szCs w:val="22"/>
        </w:rPr>
        <w:t xml:space="preserve"> Performance for</w:t>
      </w:r>
      <w:r w:rsidRPr="000D2125">
        <w:rPr>
          <w:rFonts w:ascii="Arial" w:hAnsi="Arial" w:cs="Arial"/>
          <w:sz w:val="22"/>
          <w:szCs w:val="22"/>
        </w:rPr>
        <w:t xml:space="preserve"> Stationary Compression Ignition Internal Combustion Engines</w:t>
      </w:r>
      <w:r w:rsidR="000F73C3" w:rsidRPr="000D2125">
        <w:rPr>
          <w:rFonts w:ascii="Arial" w:hAnsi="Arial" w:cs="Arial"/>
          <w:sz w:val="22"/>
          <w:szCs w:val="22"/>
        </w:rPr>
        <w:t xml:space="preserve"> promulgated in 40 CFR Part 60, Subparts A and </w:t>
      </w:r>
      <w:r w:rsidRPr="000D2125">
        <w:rPr>
          <w:rFonts w:ascii="Arial" w:hAnsi="Arial" w:cs="Arial"/>
          <w:noProof/>
          <w:sz w:val="22"/>
          <w:szCs w:val="22"/>
        </w:rPr>
        <w:t>IIII</w:t>
      </w:r>
      <w:r w:rsidR="000F73C3" w:rsidRPr="000D2125">
        <w:rPr>
          <w:rFonts w:ascii="Arial" w:hAnsi="Arial" w:cs="Arial"/>
          <w:sz w:val="22"/>
          <w:szCs w:val="22"/>
        </w:rPr>
        <w:t>.</w:t>
      </w:r>
    </w:p>
    <w:p w:rsidR="00CB0D4C" w:rsidRPr="000D2125" w:rsidRDefault="00CE632E" w:rsidP="000F73C3">
      <w:pPr>
        <w:jc w:val="both"/>
        <w:rPr>
          <w:rFonts w:ascii="Arial" w:hAnsi="Arial" w:cs="Arial"/>
          <w:color w:val="0000FF"/>
          <w:sz w:val="22"/>
          <w:szCs w:val="22"/>
        </w:rPr>
      </w:pPr>
      <w:r w:rsidRPr="000D2125">
        <w:rPr>
          <w:rFonts w:ascii="Arial" w:hAnsi="Arial" w:cs="Arial"/>
          <w:color w:val="0000FF"/>
          <w:sz w:val="22"/>
          <w:szCs w:val="22"/>
        </w:rPr>
        <w:t xml:space="preserve"> </w:t>
      </w:r>
    </w:p>
    <w:p w:rsidR="00DB1356" w:rsidRPr="000D2125" w:rsidRDefault="00DB1356" w:rsidP="00DB1356">
      <w:pPr>
        <w:jc w:val="both"/>
        <w:rPr>
          <w:rFonts w:ascii="Arial" w:hAnsi="Arial" w:cs="Arial"/>
          <w:sz w:val="22"/>
          <w:szCs w:val="22"/>
        </w:rPr>
      </w:pPr>
      <w:r w:rsidRPr="000D2125">
        <w:rPr>
          <w:rFonts w:ascii="Arial" w:hAnsi="Arial" w:cs="Arial"/>
          <w:sz w:val="22"/>
          <w:szCs w:val="22"/>
        </w:rPr>
        <w:t>EU-WBSB, FG-DISP-TANKS and FG-RESIN-CATHODIC at the stationary source are subject to the National Emissions Standards for Hazardous Air Pollutants</w:t>
      </w:r>
      <w:r w:rsidRPr="000D2125">
        <w:rPr>
          <w:rFonts w:ascii="Arial" w:hAnsi="Arial" w:cs="Arial"/>
          <w:color w:val="333333"/>
          <w:sz w:val="22"/>
          <w:szCs w:val="22"/>
          <w:lang w:val="en"/>
        </w:rPr>
        <w:t xml:space="preserve"> for Area Sources: Paints and Allied Products Manufacturing</w:t>
      </w:r>
      <w:r w:rsidRPr="000D2125">
        <w:rPr>
          <w:rFonts w:ascii="Arial" w:hAnsi="Arial" w:cs="Arial"/>
          <w:sz w:val="22"/>
          <w:szCs w:val="22"/>
        </w:rPr>
        <w:t xml:space="preserve"> promulgated in 40 CFR Part 63, Subparts A and </w:t>
      </w:r>
      <w:r w:rsidRPr="000D2125">
        <w:rPr>
          <w:rFonts w:ascii="Arial" w:hAnsi="Arial" w:cs="Arial"/>
          <w:noProof/>
          <w:sz w:val="22"/>
          <w:szCs w:val="22"/>
        </w:rPr>
        <w:t>CCCCCCC</w:t>
      </w:r>
      <w:r w:rsidRPr="000D2125">
        <w:rPr>
          <w:rFonts w:ascii="Arial" w:hAnsi="Arial" w:cs="Arial"/>
          <w:sz w:val="22"/>
          <w:szCs w:val="22"/>
        </w:rPr>
        <w:t xml:space="preserve">.  </w:t>
      </w:r>
      <w:r w:rsidRPr="000D2125">
        <w:rPr>
          <w:rFonts w:ascii="Arial" w:hAnsi="Arial" w:cs="Arial"/>
          <w:noProof/>
          <w:sz w:val="22"/>
          <w:szCs w:val="22"/>
        </w:rPr>
        <w:t>Axalta Coating Systems, LLC</w:t>
      </w:r>
      <w:r w:rsidRPr="000D2125">
        <w:rPr>
          <w:rFonts w:ascii="Arial" w:hAnsi="Arial" w:cs="Arial"/>
          <w:sz w:val="22"/>
          <w:szCs w:val="22"/>
        </w:rPr>
        <w:t xml:space="preserve"> did not include special conditions in their ROP application for applicable requirements from 40 CFR Part 63, Subparts A and </w:t>
      </w:r>
      <w:r w:rsidRPr="000D2125">
        <w:rPr>
          <w:rFonts w:ascii="Arial" w:hAnsi="Arial" w:cs="Arial"/>
          <w:noProof/>
          <w:sz w:val="22"/>
          <w:szCs w:val="22"/>
        </w:rPr>
        <w:t>CCCCCCC</w:t>
      </w:r>
      <w:r w:rsidRPr="000D2125">
        <w:rPr>
          <w:rFonts w:ascii="Arial" w:hAnsi="Arial" w:cs="Arial"/>
          <w:sz w:val="22"/>
          <w:szCs w:val="22"/>
        </w:rPr>
        <w:t xml:space="preserve">.  The AQD is not delegated the regulatory authority for this area source MACT.  </w:t>
      </w:r>
    </w:p>
    <w:p w:rsidR="00DB1356" w:rsidRPr="000D2125" w:rsidRDefault="00DB1356" w:rsidP="00DB1356">
      <w:pPr>
        <w:jc w:val="both"/>
        <w:outlineLvl w:val="0"/>
        <w:rPr>
          <w:rFonts w:ascii="Arial" w:hAnsi="Arial" w:cs="Arial"/>
          <w:sz w:val="22"/>
          <w:szCs w:val="22"/>
        </w:rPr>
      </w:pPr>
    </w:p>
    <w:p w:rsidR="00DB1356" w:rsidRPr="000D2125" w:rsidRDefault="00DB1356" w:rsidP="00DB1356">
      <w:pPr>
        <w:jc w:val="both"/>
        <w:rPr>
          <w:rFonts w:ascii="Arial" w:hAnsi="Arial" w:cs="Arial"/>
          <w:sz w:val="22"/>
          <w:szCs w:val="22"/>
        </w:rPr>
      </w:pPr>
      <w:r w:rsidRPr="000D2125">
        <w:rPr>
          <w:rFonts w:ascii="Arial" w:hAnsi="Arial" w:cs="Arial"/>
          <w:sz w:val="22"/>
          <w:szCs w:val="22"/>
        </w:rPr>
        <w:t xml:space="preserve">EU-WESTPUMPHOUSE#1, EU-WESTPUMPHOUSE#2, and EU-EASTPUMPHOUSE#2 at the stationary source </w:t>
      </w:r>
      <w:r w:rsidR="00DA225B">
        <w:rPr>
          <w:rFonts w:ascii="Arial" w:hAnsi="Arial" w:cs="Arial"/>
          <w:sz w:val="22"/>
          <w:szCs w:val="22"/>
        </w:rPr>
        <w:t>are</w:t>
      </w:r>
      <w:r w:rsidRPr="000D2125">
        <w:rPr>
          <w:rFonts w:ascii="Arial" w:hAnsi="Arial" w:cs="Arial"/>
          <w:sz w:val="22"/>
          <w:szCs w:val="22"/>
        </w:rPr>
        <w:t xml:space="preserve"> subject to the National Emissions Standards for Hazardous Air Pollutants for Stationary Reciprocating Internal Combustion Engines promulgated in 40 CFR Part 63, Subparts A and </w:t>
      </w:r>
      <w:bookmarkStart w:id="43" w:name="Text30"/>
      <w:r w:rsidRPr="000D2125">
        <w:rPr>
          <w:rFonts w:ascii="Arial" w:hAnsi="Arial" w:cs="Arial"/>
          <w:noProof/>
          <w:sz w:val="22"/>
          <w:szCs w:val="22"/>
        </w:rPr>
        <w:t>ZZZZ</w:t>
      </w:r>
      <w:bookmarkEnd w:id="43"/>
      <w:r w:rsidRPr="000D2125">
        <w:rPr>
          <w:rFonts w:ascii="Arial" w:hAnsi="Arial" w:cs="Arial"/>
          <w:sz w:val="22"/>
          <w:szCs w:val="22"/>
        </w:rPr>
        <w:t xml:space="preserve"> (</w:t>
      </w:r>
      <w:bookmarkStart w:id="44" w:name="Text31"/>
      <w:r w:rsidRPr="000D2125">
        <w:rPr>
          <w:rFonts w:ascii="Arial" w:hAnsi="Arial" w:cs="Arial"/>
          <w:noProof/>
          <w:sz w:val="22"/>
          <w:szCs w:val="22"/>
        </w:rPr>
        <w:t>RICE</w:t>
      </w:r>
      <w:bookmarkEnd w:id="44"/>
      <w:r w:rsidRPr="000D2125">
        <w:rPr>
          <w:rFonts w:ascii="Arial" w:hAnsi="Arial" w:cs="Arial"/>
          <w:sz w:val="22"/>
          <w:szCs w:val="22"/>
        </w:rPr>
        <w:t xml:space="preserve"> Area Source MACT).  The ROP contains special conditions provided by </w:t>
      </w:r>
      <w:r w:rsidRPr="000D2125">
        <w:rPr>
          <w:rFonts w:ascii="Arial" w:hAnsi="Arial" w:cs="Arial"/>
          <w:noProof/>
          <w:sz w:val="22"/>
          <w:szCs w:val="22"/>
        </w:rPr>
        <w:t>Axalta Coating Systems, LLC</w:t>
      </w:r>
      <w:r w:rsidRPr="000D2125">
        <w:rPr>
          <w:rFonts w:ascii="Arial" w:hAnsi="Arial" w:cs="Arial"/>
          <w:sz w:val="22"/>
          <w:szCs w:val="22"/>
        </w:rPr>
        <w:t xml:space="preserve"> in their application for applicable requirements from 40 CFR Part 63, Subparts A and </w:t>
      </w:r>
      <w:bookmarkStart w:id="45" w:name="Text32"/>
      <w:r w:rsidRPr="000D2125">
        <w:rPr>
          <w:rFonts w:ascii="Arial" w:hAnsi="Arial" w:cs="Arial"/>
          <w:noProof/>
          <w:sz w:val="22"/>
          <w:szCs w:val="22"/>
        </w:rPr>
        <w:t>ZZZZ</w:t>
      </w:r>
      <w:bookmarkEnd w:id="45"/>
      <w:r w:rsidRPr="000D2125">
        <w:rPr>
          <w:rFonts w:ascii="Arial" w:hAnsi="Arial" w:cs="Arial"/>
          <w:sz w:val="22"/>
          <w:szCs w:val="22"/>
        </w:rPr>
        <w:t xml:space="preserve">.  The AQD is not delegated the regulatory authority for this area source MACT.  </w:t>
      </w:r>
    </w:p>
    <w:p w:rsidR="003328F8" w:rsidRPr="000D2125" w:rsidRDefault="003328F8" w:rsidP="00895FFB">
      <w:pPr>
        <w:jc w:val="both"/>
        <w:rPr>
          <w:rFonts w:ascii="Arial" w:hAnsi="Arial" w:cs="Arial"/>
          <w:sz w:val="22"/>
          <w:szCs w:val="22"/>
        </w:rPr>
      </w:pPr>
    </w:p>
    <w:p w:rsidR="00337750" w:rsidRPr="000D2125" w:rsidRDefault="00D71B1E" w:rsidP="0023443C">
      <w:pPr>
        <w:jc w:val="both"/>
        <w:rPr>
          <w:rFonts w:ascii="Arial" w:hAnsi="Arial" w:cs="Arial"/>
          <w:sz w:val="22"/>
          <w:szCs w:val="22"/>
        </w:rPr>
      </w:pPr>
      <w:r w:rsidRPr="000D2125">
        <w:rPr>
          <w:rFonts w:ascii="Arial" w:hAnsi="Arial" w:cs="Arial"/>
          <w:sz w:val="22"/>
          <w:szCs w:val="22"/>
        </w:rPr>
        <w:t xml:space="preserve">On October 20, 2016, AQD received a permit to install application to increase production limit of the water based OEM paint products. The affected process equipment is </w:t>
      </w:r>
      <w:r w:rsidR="000D4121" w:rsidRPr="000D2125">
        <w:rPr>
          <w:rFonts w:ascii="Arial" w:hAnsi="Arial" w:cs="Arial"/>
          <w:sz w:val="22"/>
          <w:szCs w:val="22"/>
        </w:rPr>
        <w:t>E</w:t>
      </w:r>
      <w:r w:rsidRPr="000D2125">
        <w:rPr>
          <w:rFonts w:ascii="Arial" w:hAnsi="Arial" w:cs="Arial"/>
          <w:sz w:val="22"/>
          <w:szCs w:val="22"/>
        </w:rPr>
        <w:t xml:space="preserve">U-WBSB. The </w:t>
      </w:r>
      <w:r w:rsidR="000D4121" w:rsidRPr="000D2125">
        <w:rPr>
          <w:rFonts w:ascii="Arial" w:hAnsi="Arial" w:cs="Arial"/>
          <w:sz w:val="22"/>
          <w:szCs w:val="22"/>
        </w:rPr>
        <w:t>P</w:t>
      </w:r>
      <w:r w:rsidRPr="000D2125">
        <w:rPr>
          <w:rFonts w:ascii="Arial" w:hAnsi="Arial" w:cs="Arial"/>
          <w:sz w:val="22"/>
          <w:szCs w:val="22"/>
        </w:rPr>
        <w:t xml:space="preserve">ermit </w:t>
      </w:r>
      <w:r w:rsidR="000D4121" w:rsidRPr="000D2125">
        <w:rPr>
          <w:rFonts w:ascii="Arial" w:hAnsi="Arial" w:cs="Arial"/>
          <w:sz w:val="22"/>
          <w:szCs w:val="22"/>
        </w:rPr>
        <w:t xml:space="preserve">to Install </w:t>
      </w:r>
      <w:r w:rsidR="00232800" w:rsidRPr="000D2125">
        <w:rPr>
          <w:rFonts w:ascii="Arial" w:hAnsi="Arial" w:cs="Arial"/>
          <w:sz w:val="22"/>
          <w:szCs w:val="22"/>
        </w:rPr>
        <w:t xml:space="preserve">(PTI No. 181-16) </w:t>
      </w:r>
      <w:r w:rsidR="000D4121" w:rsidRPr="000D2125">
        <w:rPr>
          <w:rFonts w:ascii="Arial" w:hAnsi="Arial" w:cs="Arial"/>
          <w:sz w:val="22"/>
          <w:szCs w:val="22"/>
        </w:rPr>
        <w:t>was approved on January 18, 201</w:t>
      </w:r>
      <w:r w:rsidR="00232800" w:rsidRPr="000D2125">
        <w:rPr>
          <w:rFonts w:ascii="Arial" w:hAnsi="Arial" w:cs="Arial"/>
          <w:sz w:val="22"/>
          <w:szCs w:val="22"/>
        </w:rPr>
        <w:t>7</w:t>
      </w:r>
      <w:r w:rsidR="000D4121" w:rsidRPr="000D2125">
        <w:rPr>
          <w:rFonts w:ascii="Arial" w:hAnsi="Arial" w:cs="Arial"/>
          <w:sz w:val="22"/>
          <w:szCs w:val="22"/>
        </w:rPr>
        <w:t xml:space="preserve"> and the new requirements are incorporated in the draft ROP.  </w:t>
      </w:r>
    </w:p>
    <w:p w:rsidR="00D71B1E" w:rsidRPr="000D2125" w:rsidRDefault="00D71B1E" w:rsidP="0023443C">
      <w:pPr>
        <w:jc w:val="both"/>
        <w:rPr>
          <w:rFonts w:ascii="Arial" w:hAnsi="Arial" w:cs="Arial"/>
          <w:sz w:val="22"/>
          <w:szCs w:val="22"/>
        </w:rPr>
      </w:pPr>
    </w:p>
    <w:p w:rsidR="0023443C" w:rsidRPr="000D2125" w:rsidRDefault="0023443C" w:rsidP="0023443C">
      <w:pPr>
        <w:jc w:val="both"/>
        <w:rPr>
          <w:rFonts w:ascii="Arial" w:hAnsi="Arial" w:cs="Arial"/>
          <w:sz w:val="22"/>
          <w:szCs w:val="22"/>
        </w:rPr>
      </w:pPr>
      <w:r w:rsidRPr="000D2125">
        <w:rPr>
          <w:rFonts w:ascii="Arial" w:hAnsi="Arial" w:cs="Arial"/>
          <w:sz w:val="22"/>
          <w:szCs w:val="22"/>
        </w:rPr>
        <w:t xml:space="preserve">On March 3, 2017, AQD received a permit to install application mainly to change the stack heights for the spray booths. The affected processes are eighteen (18) plastic and metal automotive body parts paint spray booths used for research and development (R&amp;D). The Permit to Install (PTI No. 42-16A) was approved on March 31, 2017, and the new requirements are incorporated in the draft ROP.  </w:t>
      </w:r>
    </w:p>
    <w:p w:rsidR="0023443C" w:rsidRPr="000D2125" w:rsidRDefault="0023443C" w:rsidP="00337750">
      <w:pPr>
        <w:rPr>
          <w:rFonts w:ascii="Arial" w:hAnsi="Arial" w:cs="Arial"/>
          <w:sz w:val="22"/>
          <w:szCs w:val="22"/>
        </w:rPr>
      </w:pPr>
    </w:p>
    <w:p w:rsidR="000F73C3" w:rsidRPr="000D2125" w:rsidRDefault="000F73C3" w:rsidP="0023443C">
      <w:pPr>
        <w:jc w:val="both"/>
        <w:rPr>
          <w:rFonts w:ascii="Arial" w:hAnsi="Arial" w:cs="Arial"/>
          <w:sz w:val="22"/>
          <w:szCs w:val="22"/>
        </w:rPr>
      </w:pPr>
      <w:r w:rsidRPr="000D2125">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rsidR="000F73C3" w:rsidRPr="000D2125" w:rsidRDefault="000F73C3" w:rsidP="0023443C">
      <w:pPr>
        <w:jc w:val="both"/>
        <w:rPr>
          <w:rFonts w:ascii="Arial" w:hAnsi="Arial" w:cs="Arial"/>
          <w:sz w:val="22"/>
          <w:szCs w:val="22"/>
        </w:rPr>
      </w:pPr>
    </w:p>
    <w:p w:rsidR="00D36159" w:rsidRPr="000D2125" w:rsidRDefault="000F73C3" w:rsidP="0023443C">
      <w:pPr>
        <w:jc w:val="both"/>
        <w:rPr>
          <w:rFonts w:ascii="Arial" w:hAnsi="Arial" w:cs="Arial"/>
          <w:sz w:val="22"/>
          <w:szCs w:val="22"/>
        </w:rPr>
      </w:pPr>
      <w:r w:rsidRPr="000D2125">
        <w:rPr>
          <w:rFonts w:ascii="Arial" w:hAnsi="Arial" w:cs="Arial"/>
          <w:sz w:val="22"/>
          <w:szCs w:val="22"/>
        </w:rPr>
        <w:t xml:space="preserve">No emission units </w:t>
      </w:r>
      <w:r w:rsidR="005122AD" w:rsidRPr="000D2125">
        <w:rPr>
          <w:rFonts w:ascii="Arial" w:hAnsi="Arial" w:cs="Arial"/>
          <w:sz w:val="22"/>
          <w:szCs w:val="22"/>
        </w:rPr>
        <w:t xml:space="preserve">have emission limitations or standards that </w:t>
      </w:r>
      <w:r w:rsidRPr="000D2125">
        <w:rPr>
          <w:rFonts w:ascii="Arial" w:hAnsi="Arial" w:cs="Arial"/>
          <w:sz w:val="22"/>
          <w:szCs w:val="22"/>
        </w:rPr>
        <w:t>are subject to the federal Compliance Assurance Monitoring rule under 40 CFR Part 64, because all emission units at the stationary source either do not have a control device or those with a control device do not have potential pre-control emissions over the major source thresholds.</w:t>
      </w:r>
      <w:r w:rsidR="007C66EE" w:rsidRPr="000D2125">
        <w:rPr>
          <w:rFonts w:ascii="Arial" w:hAnsi="Arial" w:cs="Arial"/>
          <w:sz w:val="22"/>
          <w:szCs w:val="22"/>
        </w:rPr>
        <w:t xml:space="preserve"> </w:t>
      </w:r>
      <w:r w:rsidR="005E179A" w:rsidRPr="000D2125">
        <w:rPr>
          <w:rFonts w:ascii="Arial" w:hAnsi="Arial" w:cs="Arial"/>
          <w:sz w:val="22"/>
          <w:szCs w:val="22"/>
        </w:rPr>
        <w:t>The pre-controlled and controlled emissions from the</w:t>
      </w:r>
      <w:r w:rsidR="005E4AD2">
        <w:rPr>
          <w:rFonts w:ascii="Arial" w:hAnsi="Arial" w:cs="Arial"/>
          <w:sz w:val="22"/>
          <w:szCs w:val="22"/>
        </w:rPr>
        <w:t xml:space="preserve"> </w:t>
      </w:r>
      <w:r w:rsidR="005E179A" w:rsidRPr="000D2125">
        <w:rPr>
          <w:rFonts w:ascii="Arial" w:hAnsi="Arial" w:cs="Arial"/>
          <w:sz w:val="22"/>
          <w:szCs w:val="22"/>
        </w:rPr>
        <w:t>process equipment with controls are described below.</w:t>
      </w:r>
    </w:p>
    <w:p w:rsidR="00F7105E" w:rsidRPr="000D2125" w:rsidRDefault="00F7105E" w:rsidP="0023443C">
      <w:pPr>
        <w:autoSpaceDE w:val="0"/>
        <w:autoSpaceDN w:val="0"/>
        <w:adjustRightInd w:val="0"/>
        <w:jc w:val="both"/>
        <w:rPr>
          <w:rFonts w:ascii="Arial" w:hAnsi="Arial" w:cs="Arial"/>
          <w:sz w:val="22"/>
          <w:szCs w:val="22"/>
        </w:rPr>
      </w:pPr>
    </w:p>
    <w:p w:rsidR="00F7105E" w:rsidRPr="000D2125" w:rsidRDefault="000F753B" w:rsidP="0023443C">
      <w:pPr>
        <w:autoSpaceDE w:val="0"/>
        <w:autoSpaceDN w:val="0"/>
        <w:adjustRightInd w:val="0"/>
        <w:jc w:val="both"/>
        <w:rPr>
          <w:rFonts w:ascii="Arial" w:hAnsi="Arial" w:cs="Arial"/>
          <w:sz w:val="22"/>
          <w:szCs w:val="22"/>
        </w:rPr>
      </w:pPr>
      <w:r w:rsidRPr="000D2125">
        <w:rPr>
          <w:rFonts w:ascii="Arial" w:hAnsi="Arial" w:cs="Arial"/>
          <w:sz w:val="22"/>
          <w:szCs w:val="22"/>
        </w:rPr>
        <w:t xml:space="preserve">The </w:t>
      </w:r>
      <w:r w:rsidR="00F7105E" w:rsidRPr="000D2125">
        <w:rPr>
          <w:rFonts w:ascii="Arial" w:hAnsi="Arial" w:cs="Arial"/>
          <w:sz w:val="22"/>
          <w:szCs w:val="22"/>
        </w:rPr>
        <w:t xml:space="preserve">VOC emissions from EU-RESIN-REACT-1, EU-RESIN-REACT-5, EU-RESIN-REACT-7, and EU-RESIN-REACT-8, FG-RESIN-CATHODIC are controlled by a condenser system. The pre-controlled emissions are </w:t>
      </w:r>
      <w:r w:rsidR="00875B7C" w:rsidRPr="000D2125">
        <w:rPr>
          <w:rFonts w:ascii="Arial" w:hAnsi="Arial" w:cs="Arial"/>
          <w:sz w:val="22"/>
          <w:szCs w:val="22"/>
        </w:rPr>
        <w:t xml:space="preserve">below major source thresholds for VOC and are calculated using the permitted VOC emission rate and the control efficiency of the control equipment.  </w:t>
      </w:r>
    </w:p>
    <w:p w:rsidR="000F753B" w:rsidRPr="000D2125" w:rsidRDefault="000F753B" w:rsidP="00875B7C">
      <w:pPr>
        <w:autoSpaceDE w:val="0"/>
        <w:autoSpaceDN w:val="0"/>
        <w:adjustRightInd w:val="0"/>
        <w:rPr>
          <w:rFonts w:ascii="Arial" w:hAnsi="Arial" w:cs="Arial"/>
          <w:sz w:val="22"/>
          <w:szCs w:val="22"/>
        </w:rPr>
      </w:pPr>
    </w:p>
    <w:p w:rsidR="000F753B" w:rsidRPr="000D2125" w:rsidRDefault="000F753B" w:rsidP="0023443C">
      <w:pPr>
        <w:autoSpaceDE w:val="0"/>
        <w:autoSpaceDN w:val="0"/>
        <w:adjustRightInd w:val="0"/>
        <w:jc w:val="both"/>
        <w:rPr>
          <w:rFonts w:ascii="Arial" w:hAnsi="Arial" w:cs="Arial"/>
          <w:sz w:val="22"/>
          <w:szCs w:val="22"/>
        </w:rPr>
      </w:pPr>
      <w:r w:rsidRPr="000D2125">
        <w:rPr>
          <w:rFonts w:ascii="Arial" w:hAnsi="Arial" w:cs="Arial"/>
          <w:sz w:val="22"/>
          <w:szCs w:val="22"/>
        </w:rPr>
        <w:t>The VOC emissions from FG-THERMOX-MIXTANKS (EU-THERMOX-</w:t>
      </w:r>
      <w:proofErr w:type="gramStart"/>
      <w:r w:rsidRPr="000D2125">
        <w:rPr>
          <w:rFonts w:ascii="Arial" w:hAnsi="Arial" w:cs="Arial"/>
          <w:sz w:val="22"/>
          <w:szCs w:val="22"/>
        </w:rPr>
        <w:t>MIXTANKS(</w:t>
      </w:r>
      <w:proofErr w:type="gramEnd"/>
      <w:r w:rsidRPr="000D2125">
        <w:rPr>
          <w:rFonts w:ascii="Arial" w:hAnsi="Arial" w:cs="Arial"/>
          <w:sz w:val="22"/>
          <w:szCs w:val="22"/>
        </w:rPr>
        <w:t xml:space="preserve">1-29)) are controlled by a thermal oxidizer.  The pre-controlled emissions are below major source thresholds for VOC and are calculated using the permitted VOC emission rate and the control efficiency of the control equipment.  </w:t>
      </w:r>
    </w:p>
    <w:p w:rsidR="00F7105E" w:rsidRPr="000D2125" w:rsidRDefault="00F7105E" w:rsidP="000F73C3">
      <w:pPr>
        <w:autoSpaceDE w:val="0"/>
        <w:autoSpaceDN w:val="0"/>
        <w:adjustRightInd w:val="0"/>
        <w:rPr>
          <w:rFonts w:ascii="Arial" w:hAnsi="Arial" w:cs="Arial"/>
          <w:sz w:val="22"/>
          <w:szCs w:val="22"/>
        </w:rPr>
      </w:pPr>
    </w:p>
    <w:tbl>
      <w:tblPr>
        <w:tblStyle w:val="TableGrid"/>
        <w:tblW w:w="0" w:type="auto"/>
        <w:tblInd w:w="108" w:type="dxa"/>
        <w:tblLayout w:type="fixed"/>
        <w:tblLook w:val="04A0" w:firstRow="1" w:lastRow="0" w:firstColumn="1" w:lastColumn="0" w:noHBand="0" w:noVBand="1"/>
      </w:tblPr>
      <w:tblGrid>
        <w:gridCol w:w="1440"/>
        <w:gridCol w:w="1620"/>
        <w:gridCol w:w="1440"/>
        <w:gridCol w:w="1440"/>
        <w:gridCol w:w="1408"/>
        <w:gridCol w:w="1382"/>
        <w:gridCol w:w="1530"/>
      </w:tblGrid>
      <w:tr w:rsidR="00F73788" w:rsidRPr="000D2125" w:rsidTr="00F24988">
        <w:tc>
          <w:tcPr>
            <w:tcW w:w="1440" w:type="dxa"/>
          </w:tcPr>
          <w:p w:rsidR="00F73788" w:rsidRPr="000D2125" w:rsidRDefault="00F73788" w:rsidP="00F24988">
            <w:pPr>
              <w:autoSpaceDE w:val="0"/>
              <w:autoSpaceDN w:val="0"/>
              <w:adjustRightInd w:val="0"/>
              <w:jc w:val="center"/>
              <w:rPr>
                <w:b/>
              </w:rPr>
            </w:pPr>
            <w:r w:rsidRPr="000D2125">
              <w:rPr>
                <w:b/>
              </w:rPr>
              <w:t>Emission Unit</w:t>
            </w:r>
          </w:p>
        </w:tc>
        <w:tc>
          <w:tcPr>
            <w:tcW w:w="1620" w:type="dxa"/>
          </w:tcPr>
          <w:p w:rsidR="00F73788" w:rsidRPr="000D2125" w:rsidRDefault="00F73788" w:rsidP="00F24988">
            <w:pPr>
              <w:autoSpaceDE w:val="0"/>
              <w:autoSpaceDN w:val="0"/>
              <w:adjustRightInd w:val="0"/>
              <w:jc w:val="center"/>
              <w:rPr>
                <w:b/>
              </w:rPr>
            </w:pPr>
            <w:r w:rsidRPr="000D2125">
              <w:rPr>
                <w:b/>
              </w:rPr>
              <w:t>Applicable Regulated Air Pollutant</w:t>
            </w:r>
          </w:p>
        </w:tc>
        <w:tc>
          <w:tcPr>
            <w:tcW w:w="1440" w:type="dxa"/>
          </w:tcPr>
          <w:p w:rsidR="00F73788" w:rsidRPr="000D2125" w:rsidRDefault="00F73788" w:rsidP="00F24988">
            <w:pPr>
              <w:autoSpaceDE w:val="0"/>
              <w:autoSpaceDN w:val="0"/>
              <w:adjustRightInd w:val="0"/>
              <w:jc w:val="center"/>
              <w:rPr>
                <w:b/>
              </w:rPr>
            </w:pPr>
            <w:r w:rsidRPr="000D2125">
              <w:rPr>
                <w:b/>
              </w:rPr>
              <w:t>Production Rate</w:t>
            </w:r>
          </w:p>
        </w:tc>
        <w:tc>
          <w:tcPr>
            <w:tcW w:w="1440" w:type="dxa"/>
          </w:tcPr>
          <w:p w:rsidR="00F73788" w:rsidRPr="000D2125" w:rsidRDefault="00F73788" w:rsidP="00F24988">
            <w:pPr>
              <w:autoSpaceDE w:val="0"/>
              <w:autoSpaceDN w:val="0"/>
              <w:adjustRightInd w:val="0"/>
              <w:jc w:val="center"/>
              <w:rPr>
                <w:b/>
              </w:rPr>
            </w:pPr>
            <w:r w:rsidRPr="000D2125">
              <w:rPr>
                <w:b/>
              </w:rPr>
              <w:t>Production Rate Permit Limits</w:t>
            </w:r>
            <w:r w:rsidR="00810528" w:rsidRPr="000D2125">
              <w:rPr>
                <w:b/>
              </w:rPr>
              <w:t xml:space="preserve"> (TPY)</w:t>
            </w:r>
          </w:p>
        </w:tc>
        <w:tc>
          <w:tcPr>
            <w:tcW w:w="1408" w:type="dxa"/>
          </w:tcPr>
          <w:p w:rsidR="00F73788" w:rsidRPr="000D2125" w:rsidRDefault="00F73788" w:rsidP="00F24988">
            <w:pPr>
              <w:autoSpaceDE w:val="0"/>
              <w:autoSpaceDN w:val="0"/>
              <w:adjustRightInd w:val="0"/>
              <w:jc w:val="center"/>
              <w:rPr>
                <w:b/>
              </w:rPr>
            </w:pPr>
            <w:r w:rsidRPr="000D2125">
              <w:rPr>
                <w:b/>
              </w:rPr>
              <w:t>Control Efficiency %</w:t>
            </w:r>
          </w:p>
        </w:tc>
        <w:tc>
          <w:tcPr>
            <w:tcW w:w="1382" w:type="dxa"/>
          </w:tcPr>
          <w:p w:rsidR="00F73788" w:rsidRPr="000D2125" w:rsidRDefault="00F73788" w:rsidP="00F24988">
            <w:pPr>
              <w:autoSpaceDE w:val="0"/>
              <w:autoSpaceDN w:val="0"/>
              <w:adjustRightInd w:val="0"/>
              <w:jc w:val="center"/>
              <w:rPr>
                <w:b/>
              </w:rPr>
            </w:pPr>
            <w:r w:rsidRPr="000D2125">
              <w:rPr>
                <w:b/>
              </w:rPr>
              <w:t>Pre-Controlled Potential to Emit (Tons)</w:t>
            </w:r>
          </w:p>
        </w:tc>
        <w:tc>
          <w:tcPr>
            <w:tcW w:w="1530" w:type="dxa"/>
          </w:tcPr>
          <w:p w:rsidR="00F73788" w:rsidRPr="000D2125" w:rsidRDefault="00F73788" w:rsidP="00F24988">
            <w:pPr>
              <w:autoSpaceDE w:val="0"/>
              <w:autoSpaceDN w:val="0"/>
              <w:adjustRightInd w:val="0"/>
              <w:jc w:val="center"/>
              <w:rPr>
                <w:b/>
              </w:rPr>
            </w:pPr>
            <w:r w:rsidRPr="000D2125">
              <w:rPr>
                <w:b/>
              </w:rPr>
              <w:t>CAM Applicability</w:t>
            </w:r>
          </w:p>
        </w:tc>
      </w:tr>
      <w:tr w:rsidR="00F73788" w:rsidRPr="000D2125" w:rsidTr="00F24988">
        <w:tc>
          <w:tcPr>
            <w:tcW w:w="1440" w:type="dxa"/>
          </w:tcPr>
          <w:p w:rsidR="00F73788" w:rsidRPr="000D2125" w:rsidRDefault="00F73788" w:rsidP="000F73C3">
            <w:pPr>
              <w:autoSpaceDE w:val="0"/>
              <w:autoSpaceDN w:val="0"/>
              <w:adjustRightInd w:val="0"/>
            </w:pPr>
            <w:r w:rsidRPr="000D2125">
              <w:rPr>
                <w:color w:val="000000"/>
              </w:rPr>
              <w:t>EU-RESIN-REACT-1</w:t>
            </w:r>
          </w:p>
        </w:tc>
        <w:tc>
          <w:tcPr>
            <w:tcW w:w="1620" w:type="dxa"/>
          </w:tcPr>
          <w:p w:rsidR="00F73788" w:rsidRPr="000D2125" w:rsidRDefault="00F73788" w:rsidP="00F24988">
            <w:pPr>
              <w:autoSpaceDE w:val="0"/>
              <w:autoSpaceDN w:val="0"/>
              <w:adjustRightInd w:val="0"/>
              <w:jc w:val="center"/>
            </w:pPr>
            <w:r w:rsidRPr="000D2125">
              <w:t>VOC</w:t>
            </w:r>
          </w:p>
        </w:tc>
        <w:tc>
          <w:tcPr>
            <w:tcW w:w="1440" w:type="dxa"/>
          </w:tcPr>
          <w:p w:rsidR="00F73788" w:rsidRPr="000D2125" w:rsidRDefault="00F73788" w:rsidP="00F24988">
            <w:pPr>
              <w:autoSpaceDE w:val="0"/>
              <w:autoSpaceDN w:val="0"/>
              <w:adjustRightInd w:val="0"/>
              <w:jc w:val="center"/>
            </w:pPr>
            <w:r w:rsidRPr="000D2125">
              <w:t>500 lb</w:t>
            </w:r>
            <w:r w:rsidR="000F753B" w:rsidRPr="000D2125">
              <w:t>/month</w:t>
            </w:r>
          </w:p>
        </w:tc>
        <w:tc>
          <w:tcPr>
            <w:tcW w:w="1440" w:type="dxa"/>
          </w:tcPr>
          <w:p w:rsidR="00F73788" w:rsidRPr="000D2125" w:rsidRDefault="000F753B" w:rsidP="00F24988">
            <w:pPr>
              <w:autoSpaceDE w:val="0"/>
              <w:autoSpaceDN w:val="0"/>
              <w:adjustRightInd w:val="0"/>
              <w:jc w:val="center"/>
            </w:pPr>
            <w:r w:rsidRPr="000D2125">
              <w:t>3</w:t>
            </w:r>
          </w:p>
        </w:tc>
        <w:tc>
          <w:tcPr>
            <w:tcW w:w="1408" w:type="dxa"/>
          </w:tcPr>
          <w:p w:rsidR="00F73788" w:rsidRPr="000D2125" w:rsidRDefault="000F753B" w:rsidP="00F24988">
            <w:pPr>
              <w:autoSpaceDE w:val="0"/>
              <w:autoSpaceDN w:val="0"/>
              <w:adjustRightInd w:val="0"/>
              <w:jc w:val="center"/>
            </w:pPr>
            <w:r w:rsidRPr="000D2125">
              <w:t>90.12</w:t>
            </w:r>
          </w:p>
        </w:tc>
        <w:tc>
          <w:tcPr>
            <w:tcW w:w="1382" w:type="dxa"/>
          </w:tcPr>
          <w:p w:rsidR="00F73788" w:rsidRPr="000D2125" w:rsidRDefault="000F753B" w:rsidP="00F24988">
            <w:pPr>
              <w:autoSpaceDE w:val="0"/>
              <w:autoSpaceDN w:val="0"/>
              <w:adjustRightInd w:val="0"/>
              <w:jc w:val="center"/>
            </w:pPr>
            <w:r w:rsidRPr="000D2125">
              <w:t>30.36</w:t>
            </w:r>
          </w:p>
        </w:tc>
        <w:tc>
          <w:tcPr>
            <w:tcW w:w="1530" w:type="dxa"/>
          </w:tcPr>
          <w:p w:rsidR="00F73788" w:rsidRPr="000D2125" w:rsidRDefault="000F753B" w:rsidP="00F24988">
            <w:pPr>
              <w:autoSpaceDE w:val="0"/>
              <w:autoSpaceDN w:val="0"/>
              <w:adjustRightInd w:val="0"/>
              <w:jc w:val="center"/>
            </w:pPr>
            <w:r w:rsidRPr="000D2125">
              <w:t>NO</w:t>
            </w:r>
          </w:p>
        </w:tc>
      </w:tr>
      <w:tr w:rsidR="00F73788" w:rsidRPr="000D2125" w:rsidTr="00F24988">
        <w:trPr>
          <w:trHeight w:val="620"/>
        </w:trPr>
        <w:tc>
          <w:tcPr>
            <w:tcW w:w="1440" w:type="dxa"/>
          </w:tcPr>
          <w:p w:rsidR="00F73788" w:rsidRPr="000D2125" w:rsidRDefault="00F73788" w:rsidP="000F73C3">
            <w:pPr>
              <w:autoSpaceDE w:val="0"/>
              <w:autoSpaceDN w:val="0"/>
              <w:adjustRightInd w:val="0"/>
            </w:pPr>
            <w:r w:rsidRPr="000D2125">
              <w:rPr>
                <w:color w:val="000000"/>
              </w:rPr>
              <w:t>EU-RESIN-REACT-5</w:t>
            </w:r>
          </w:p>
        </w:tc>
        <w:tc>
          <w:tcPr>
            <w:tcW w:w="1620" w:type="dxa"/>
          </w:tcPr>
          <w:p w:rsidR="00F73788" w:rsidRPr="000D2125" w:rsidRDefault="00F73788" w:rsidP="00F24988">
            <w:pPr>
              <w:autoSpaceDE w:val="0"/>
              <w:autoSpaceDN w:val="0"/>
              <w:adjustRightInd w:val="0"/>
              <w:jc w:val="center"/>
            </w:pPr>
            <w:r w:rsidRPr="000D2125">
              <w:t>VOC</w:t>
            </w:r>
          </w:p>
        </w:tc>
        <w:tc>
          <w:tcPr>
            <w:tcW w:w="1440" w:type="dxa"/>
          </w:tcPr>
          <w:p w:rsidR="00F73788" w:rsidRPr="000D2125" w:rsidRDefault="000F753B" w:rsidP="00F24988">
            <w:pPr>
              <w:autoSpaceDE w:val="0"/>
              <w:autoSpaceDN w:val="0"/>
              <w:adjustRightInd w:val="0"/>
              <w:jc w:val="center"/>
            </w:pPr>
            <w:r w:rsidRPr="000D2125">
              <w:rPr>
                <w:color w:val="000000"/>
              </w:rPr>
              <w:t>2 tons per year</w:t>
            </w:r>
          </w:p>
        </w:tc>
        <w:tc>
          <w:tcPr>
            <w:tcW w:w="1440" w:type="dxa"/>
          </w:tcPr>
          <w:p w:rsidR="00F73788" w:rsidRPr="000D2125" w:rsidRDefault="000F753B" w:rsidP="00F24988">
            <w:pPr>
              <w:autoSpaceDE w:val="0"/>
              <w:autoSpaceDN w:val="0"/>
              <w:adjustRightInd w:val="0"/>
              <w:jc w:val="center"/>
            </w:pPr>
            <w:r w:rsidRPr="000D2125">
              <w:t>2</w:t>
            </w:r>
          </w:p>
        </w:tc>
        <w:tc>
          <w:tcPr>
            <w:tcW w:w="1408" w:type="dxa"/>
          </w:tcPr>
          <w:p w:rsidR="00F73788" w:rsidRPr="000D2125" w:rsidRDefault="000F753B" w:rsidP="00F24988">
            <w:pPr>
              <w:autoSpaceDE w:val="0"/>
              <w:autoSpaceDN w:val="0"/>
              <w:adjustRightInd w:val="0"/>
              <w:jc w:val="center"/>
            </w:pPr>
            <w:r w:rsidRPr="000D2125">
              <w:t>90.12</w:t>
            </w:r>
          </w:p>
        </w:tc>
        <w:tc>
          <w:tcPr>
            <w:tcW w:w="1382" w:type="dxa"/>
          </w:tcPr>
          <w:p w:rsidR="00F73788" w:rsidRPr="000D2125" w:rsidRDefault="000F753B" w:rsidP="00F24988">
            <w:pPr>
              <w:autoSpaceDE w:val="0"/>
              <w:autoSpaceDN w:val="0"/>
              <w:adjustRightInd w:val="0"/>
              <w:jc w:val="center"/>
            </w:pPr>
            <w:r w:rsidRPr="000D2125">
              <w:t>20.24</w:t>
            </w:r>
          </w:p>
        </w:tc>
        <w:tc>
          <w:tcPr>
            <w:tcW w:w="1530" w:type="dxa"/>
          </w:tcPr>
          <w:p w:rsidR="00F73788" w:rsidRPr="000D2125" w:rsidRDefault="000F753B" w:rsidP="00F24988">
            <w:pPr>
              <w:autoSpaceDE w:val="0"/>
              <w:autoSpaceDN w:val="0"/>
              <w:adjustRightInd w:val="0"/>
              <w:jc w:val="center"/>
            </w:pPr>
            <w:r w:rsidRPr="000D2125">
              <w:t>NO</w:t>
            </w:r>
          </w:p>
        </w:tc>
      </w:tr>
      <w:tr w:rsidR="00F73788" w:rsidRPr="000D2125" w:rsidTr="00F24988">
        <w:tc>
          <w:tcPr>
            <w:tcW w:w="1440" w:type="dxa"/>
          </w:tcPr>
          <w:p w:rsidR="00F73788" w:rsidRPr="000D2125" w:rsidRDefault="00F73788" w:rsidP="000F73C3">
            <w:pPr>
              <w:autoSpaceDE w:val="0"/>
              <w:autoSpaceDN w:val="0"/>
              <w:adjustRightInd w:val="0"/>
            </w:pPr>
            <w:r w:rsidRPr="000D2125">
              <w:rPr>
                <w:color w:val="000000"/>
              </w:rPr>
              <w:t>EU-RESIN-REACT-7</w:t>
            </w:r>
          </w:p>
        </w:tc>
        <w:tc>
          <w:tcPr>
            <w:tcW w:w="1620" w:type="dxa"/>
          </w:tcPr>
          <w:p w:rsidR="00F73788" w:rsidRPr="000D2125" w:rsidRDefault="00F73788" w:rsidP="00F24988">
            <w:pPr>
              <w:autoSpaceDE w:val="0"/>
              <w:autoSpaceDN w:val="0"/>
              <w:adjustRightInd w:val="0"/>
              <w:jc w:val="center"/>
            </w:pPr>
            <w:r w:rsidRPr="000D2125">
              <w:t>VOC</w:t>
            </w:r>
          </w:p>
        </w:tc>
        <w:tc>
          <w:tcPr>
            <w:tcW w:w="1440" w:type="dxa"/>
          </w:tcPr>
          <w:p w:rsidR="00F73788" w:rsidRPr="000D2125" w:rsidRDefault="000F753B" w:rsidP="00F24988">
            <w:pPr>
              <w:autoSpaceDE w:val="0"/>
              <w:autoSpaceDN w:val="0"/>
              <w:adjustRightInd w:val="0"/>
              <w:jc w:val="center"/>
            </w:pPr>
            <w:r w:rsidRPr="000D2125">
              <w:rPr>
                <w:color w:val="000000"/>
              </w:rPr>
              <w:t>2 tons per year</w:t>
            </w:r>
          </w:p>
        </w:tc>
        <w:tc>
          <w:tcPr>
            <w:tcW w:w="1440" w:type="dxa"/>
          </w:tcPr>
          <w:p w:rsidR="00F73788" w:rsidRPr="000D2125" w:rsidRDefault="000F753B" w:rsidP="00F24988">
            <w:pPr>
              <w:autoSpaceDE w:val="0"/>
              <w:autoSpaceDN w:val="0"/>
              <w:adjustRightInd w:val="0"/>
              <w:jc w:val="center"/>
            </w:pPr>
            <w:r w:rsidRPr="000D2125">
              <w:t>2</w:t>
            </w:r>
          </w:p>
        </w:tc>
        <w:tc>
          <w:tcPr>
            <w:tcW w:w="1408" w:type="dxa"/>
          </w:tcPr>
          <w:p w:rsidR="00F73788" w:rsidRPr="000D2125" w:rsidRDefault="000F753B" w:rsidP="00F24988">
            <w:pPr>
              <w:autoSpaceDE w:val="0"/>
              <w:autoSpaceDN w:val="0"/>
              <w:adjustRightInd w:val="0"/>
              <w:jc w:val="center"/>
            </w:pPr>
            <w:r w:rsidRPr="000D2125">
              <w:t>90.12</w:t>
            </w:r>
          </w:p>
        </w:tc>
        <w:tc>
          <w:tcPr>
            <w:tcW w:w="1382" w:type="dxa"/>
          </w:tcPr>
          <w:p w:rsidR="00F73788" w:rsidRPr="000D2125" w:rsidRDefault="000F753B" w:rsidP="00F24988">
            <w:pPr>
              <w:autoSpaceDE w:val="0"/>
              <w:autoSpaceDN w:val="0"/>
              <w:adjustRightInd w:val="0"/>
              <w:jc w:val="center"/>
            </w:pPr>
            <w:r w:rsidRPr="000D2125">
              <w:t>20.24</w:t>
            </w:r>
          </w:p>
        </w:tc>
        <w:tc>
          <w:tcPr>
            <w:tcW w:w="1530" w:type="dxa"/>
          </w:tcPr>
          <w:p w:rsidR="00F73788" w:rsidRPr="000D2125" w:rsidRDefault="000F753B" w:rsidP="00F24988">
            <w:pPr>
              <w:autoSpaceDE w:val="0"/>
              <w:autoSpaceDN w:val="0"/>
              <w:adjustRightInd w:val="0"/>
              <w:jc w:val="center"/>
            </w:pPr>
            <w:r w:rsidRPr="000D2125">
              <w:t>NO</w:t>
            </w:r>
          </w:p>
        </w:tc>
      </w:tr>
      <w:tr w:rsidR="00F73788" w:rsidRPr="000D2125" w:rsidTr="00F24988">
        <w:tc>
          <w:tcPr>
            <w:tcW w:w="1440" w:type="dxa"/>
          </w:tcPr>
          <w:p w:rsidR="00F73788" w:rsidRPr="000D2125" w:rsidRDefault="00F73788" w:rsidP="000F73C3">
            <w:pPr>
              <w:autoSpaceDE w:val="0"/>
              <w:autoSpaceDN w:val="0"/>
              <w:adjustRightInd w:val="0"/>
            </w:pPr>
            <w:r w:rsidRPr="000D2125">
              <w:rPr>
                <w:color w:val="000000"/>
              </w:rPr>
              <w:t>EU-RESIN-REACT-8</w:t>
            </w:r>
          </w:p>
        </w:tc>
        <w:tc>
          <w:tcPr>
            <w:tcW w:w="1620" w:type="dxa"/>
          </w:tcPr>
          <w:p w:rsidR="00F73788" w:rsidRPr="000D2125" w:rsidRDefault="00F73788" w:rsidP="00F24988">
            <w:pPr>
              <w:autoSpaceDE w:val="0"/>
              <w:autoSpaceDN w:val="0"/>
              <w:adjustRightInd w:val="0"/>
              <w:jc w:val="center"/>
            </w:pPr>
            <w:r w:rsidRPr="000D2125">
              <w:t>VOC</w:t>
            </w:r>
          </w:p>
        </w:tc>
        <w:tc>
          <w:tcPr>
            <w:tcW w:w="1440" w:type="dxa"/>
          </w:tcPr>
          <w:p w:rsidR="00F73788" w:rsidRPr="000D2125" w:rsidRDefault="000F753B" w:rsidP="00F24988">
            <w:pPr>
              <w:autoSpaceDE w:val="0"/>
              <w:autoSpaceDN w:val="0"/>
              <w:adjustRightInd w:val="0"/>
              <w:jc w:val="center"/>
            </w:pPr>
            <w:r w:rsidRPr="000D2125">
              <w:rPr>
                <w:color w:val="000000"/>
              </w:rPr>
              <w:t>6.9 tons per year</w:t>
            </w:r>
          </w:p>
        </w:tc>
        <w:tc>
          <w:tcPr>
            <w:tcW w:w="1440" w:type="dxa"/>
          </w:tcPr>
          <w:p w:rsidR="00F73788" w:rsidRPr="000D2125" w:rsidRDefault="000F753B" w:rsidP="00F24988">
            <w:pPr>
              <w:autoSpaceDE w:val="0"/>
              <w:autoSpaceDN w:val="0"/>
              <w:adjustRightInd w:val="0"/>
              <w:jc w:val="center"/>
            </w:pPr>
            <w:r w:rsidRPr="000D2125">
              <w:t>6.9</w:t>
            </w:r>
          </w:p>
        </w:tc>
        <w:tc>
          <w:tcPr>
            <w:tcW w:w="1408" w:type="dxa"/>
          </w:tcPr>
          <w:p w:rsidR="00F73788" w:rsidRPr="000D2125" w:rsidRDefault="000F753B" w:rsidP="00F24988">
            <w:pPr>
              <w:autoSpaceDE w:val="0"/>
              <w:autoSpaceDN w:val="0"/>
              <w:adjustRightInd w:val="0"/>
              <w:jc w:val="center"/>
            </w:pPr>
            <w:r w:rsidRPr="000D2125">
              <w:t>90.12</w:t>
            </w:r>
          </w:p>
        </w:tc>
        <w:tc>
          <w:tcPr>
            <w:tcW w:w="1382" w:type="dxa"/>
          </w:tcPr>
          <w:p w:rsidR="00F73788" w:rsidRPr="000D2125" w:rsidRDefault="000F753B" w:rsidP="00F24988">
            <w:pPr>
              <w:autoSpaceDE w:val="0"/>
              <w:autoSpaceDN w:val="0"/>
              <w:adjustRightInd w:val="0"/>
              <w:jc w:val="center"/>
            </w:pPr>
            <w:r w:rsidRPr="000D2125">
              <w:t>69.84</w:t>
            </w:r>
          </w:p>
        </w:tc>
        <w:tc>
          <w:tcPr>
            <w:tcW w:w="1530" w:type="dxa"/>
          </w:tcPr>
          <w:p w:rsidR="00F73788" w:rsidRPr="000D2125" w:rsidRDefault="000F753B" w:rsidP="00F24988">
            <w:pPr>
              <w:autoSpaceDE w:val="0"/>
              <w:autoSpaceDN w:val="0"/>
              <w:adjustRightInd w:val="0"/>
              <w:jc w:val="center"/>
            </w:pPr>
            <w:r w:rsidRPr="000D2125">
              <w:t>NO</w:t>
            </w:r>
          </w:p>
        </w:tc>
      </w:tr>
      <w:tr w:rsidR="00F73788" w:rsidRPr="000D2125" w:rsidTr="00F24988">
        <w:tc>
          <w:tcPr>
            <w:tcW w:w="1440" w:type="dxa"/>
          </w:tcPr>
          <w:p w:rsidR="00F73788" w:rsidRPr="000D2125" w:rsidRDefault="00F73788" w:rsidP="000F73C3">
            <w:pPr>
              <w:autoSpaceDE w:val="0"/>
              <w:autoSpaceDN w:val="0"/>
              <w:adjustRightInd w:val="0"/>
            </w:pPr>
            <w:r w:rsidRPr="000D2125">
              <w:rPr>
                <w:color w:val="000000"/>
              </w:rPr>
              <w:t>FG-RESIN-CATHODIC</w:t>
            </w:r>
          </w:p>
        </w:tc>
        <w:tc>
          <w:tcPr>
            <w:tcW w:w="1620" w:type="dxa"/>
          </w:tcPr>
          <w:p w:rsidR="00F24988" w:rsidRPr="000D2125" w:rsidRDefault="00F73788" w:rsidP="00F24988">
            <w:pPr>
              <w:autoSpaceDE w:val="0"/>
              <w:autoSpaceDN w:val="0"/>
              <w:adjustRightInd w:val="0"/>
              <w:jc w:val="center"/>
            </w:pPr>
            <w:r w:rsidRPr="000D2125">
              <w:t>Toluene</w:t>
            </w:r>
          </w:p>
          <w:p w:rsidR="00F73788" w:rsidRPr="000D2125" w:rsidRDefault="00F73788" w:rsidP="00F24988">
            <w:pPr>
              <w:autoSpaceDE w:val="0"/>
              <w:autoSpaceDN w:val="0"/>
              <w:adjustRightInd w:val="0"/>
              <w:jc w:val="center"/>
            </w:pPr>
            <w:r w:rsidRPr="000D2125">
              <w:t>Di-isocyanate</w:t>
            </w:r>
          </w:p>
        </w:tc>
        <w:tc>
          <w:tcPr>
            <w:tcW w:w="1440" w:type="dxa"/>
          </w:tcPr>
          <w:p w:rsidR="00F73788" w:rsidRPr="000D2125" w:rsidRDefault="000F753B" w:rsidP="00F24988">
            <w:pPr>
              <w:autoSpaceDE w:val="0"/>
              <w:autoSpaceDN w:val="0"/>
              <w:adjustRightInd w:val="0"/>
              <w:jc w:val="center"/>
            </w:pPr>
            <w:r w:rsidRPr="000D2125">
              <w:t>0.002 lb/hr</w:t>
            </w:r>
          </w:p>
        </w:tc>
        <w:tc>
          <w:tcPr>
            <w:tcW w:w="1440" w:type="dxa"/>
          </w:tcPr>
          <w:p w:rsidR="00F73788" w:rsidRPr="000D2125" w:rsidRDefault="000F753B" w:rsidP="00F24988">
            <w:pPr>
              <w:autoSpaceDE w:val="0"/>
              <w:autoSpaceDN w:val="0"/>
              <w:adjustRightInd w:val="0"/>
              <w:jc w:val="center"/>
            </w:pPr>
            <w:r w:rsidRPr="000D2125">
              <w:t>0.009</w:t>
            </w:r>
          </w:p>
        </w:tc>
        <w:tc>
          <w:tcPr>
            <w:tcW w:w="1408" w:type="dxa"/>
          </w:tcPr>
          <w:p w:rsidR="00F73788" w:rsidRPr="000D2125" w:rsidRDefault="000F753B" w:rsidP="00F24988">
            <w:pPr>
              <w:autoSpaceDE w:val="0"/>
              <w:autoSpaceDN w:val="0"/>
              <w:adjustRightInd w:val="0"/>
              <w:jc w:val="center"/>
            </w:pPr>
            <w:r w:rsidRPr="000D2125">
              <w:t>90.12</w:t>
            </w:r>
          </w:p>
        </w:tc>
        <w:tc>
          <w:tcPr>
            <w:tcW w:w="1382" w:type="dxa"/>
          </w:tcPr>
          <w:p w:rsidR="00F73788" w:rsidRPr="000D2125" w:rsidRDefault="000F753B" w:rsidP="00F24988">
            <w:pPr>
              <w:autoSpaceDE w:val="0"/>
              <w:autoSpaceDN w:val="0"/>
              <w:adjustRightInd w:val="0"/>
              <w:jc w:val="center"/>
            </w:pPr>
            <w:r w:rsidRPr="000D2125">
              <w:t>0.09</w:t>
            </w:r>
          </w:p>
        </w:tc>
        <w:tc>
          <w:tcPr>
            <w:tcW w:w="1530" w:type="dxa"/>
          </w:tcPr>
          <w:p w:rsidR="00F73788" w:rsidRPr="000D2125" w:rsidRDefault="000F753B" w:rsidP="00F24988">
            <w:pPr>
              <w:autoSpaceDE w:val="0"/>
              <w:autoSpaceDN w:val="0"/>
              <w:adjustRightInd w:val="0"/>
              <w:jc w:val="center"/>
            </w:pPr>
            <w:r w:rsidRPr="000D2125">
              <w:t>NO</w:t>
            </w:r>
          </w:p>
        </w:tc>
      </w:tr>
      <w:tr w:rsidR="00F73788" w:rsidRPr="000D2125" w:rsidTr="00F24988">
        <w:tc>
          <w:tcPr>
            <w:tcW w:w="1440" w:type="dxa"/>
          </w:tcPr>
          <w:p w:rsidR="00F73788" w:rsidRPr="000D2125" w:rsidRDefault="00F73788" w:rsidP="000F73C3">
            <w:pPr>
              <w:autoSpaceDE w:val="0"/>
              <w:autoSpaceDN w:val="0"/>
              <w:adjustRightInd w:val="0"/>
            </w:pPr>
            <w:r w:rsidRPr="000D2125">
              <w:rPr>
                <w:color w:val="000000"/>
              </w:rPr>
              <w:t>FG-THERMOX-MIX-TANKS</w:t>
            </w:r>
          </w:p>
        </w:tc>
        <w:tc>
          <w:tcPr>
            <w:tcW w:w="1620" w:type="dxa"/>
          </w:tcPr>
          <w:p w:rsidR="00F73788" w:rsidRPr="000D2125" w:rsidRDefault="00F73788" w:rsidP="00F24988">
            <w:pPr>
              <w:autoSpaceDE w:val="0"/>
              <w:autoSpaceDN w:val="0"/>
              <w:adjustRightInd w:val="0"/>
              <w:jc w:val="center"/>
            </w:pPr>
            <w:r w:rsidRPr="000D2125">
              <w:t>VOC</w:t>
            </w:r>
          </w:p>
        </w:tc>
        <w:tc>
          <w:tcPr>
            <w:tcW w:w="1440" w:type="dxa"/>
          </w:tcPr>
          <w:p w:rsidR="00F73788" w:rsidRPr="000D2125" w:rsidRDefault="000F753B" w:rsidP="00F24988">
            <w:pPr>
              <w:autoSpaceDE w:val="0"/>
              <w:autoSpaceDN w:val="0"/>
              <w:adjustRightInd w:val="0"/>
              <w:jc w:val="center"/>
            </w:pPr>
            <w:r w:rsidRPr="000D2125">
              <w:t>2.0 tons per year</w:t>
            </w:r>
          </w:p>
        </w:tc>
        <w:tc>
          <w:tcPr>
            <w:tcW w:w="1440" w:type="dxa"/>
          </w:tcPr>
          <w:p w:rsidR="00F73788" w:rsidRPr="000D2125" w:rsidRDefault="000F753B" w:rsidP="00F24988">
            <w:pPr>
              <w:autoSpaceDE w:val="0"/>
              <w:autoSpaceDN w:val="0"/>
              <w:adjustRightInd w:val="0"/>
              <w:jc w:val="center"/>
            </w:pPr>
            <w:r w:rsidRPr="000D2125">
              <w:t>2</w:t>
            </w:r>
          </w:p>
        </w:tc>
        <w:tc>
          <w:tcPr>
            <w:tcW w:w="1408" w:type="dxa"/>
          </w:tcPr>
          <w:p w:rsidR="00F73788" w:rsidRPr="000D2125" w:rsidRDefault="000F753B" w:rsidP="00F24988">
            <w:pPr>
              <w:autoSpaceDE w:val="0"/>
              <w:autoSpaceDN w:val="0"/>
              <w:adjustRightInd w:val="0"/>
              <w:jc w:val="center"/>
            </w:pPr>
            <w:r w:rsidRPr="000D2125">
              <w:t>95</w:t>
            </w:r>
          </w:p>
        </w:tc>
        <w:tc>
          <w:tcPr>
            <w:tcW w:w="1382" w:type="dxa"/>
          </w:tcPr>
          <w:p w:rsidR="00F73788" w:rsidRPr="000D2125" w:rsidRDefault="000F753B" w:rsidP="00F24988">
            <w:pPr>
              <w:autoSpaceDE w:val="0"/>
              <w:autoSpaceDN w:val="0"/>
              <w:adjustRightInd w:val="0"/>
              <w:jc w:val="center"/>
            </w:pPr>
            <w:r w:rsidRPr="000D2125">
              <w:t>40</w:t>
            </w:r>
            <w:r w:rsidR="00CD647B" w:rsidRPr="000D2125">
              <w:t>.00</w:t>
            </w:r>
          </w:p>
        </w:tc>
        <w:tc>
          <w:tcPr>
            <w:tcW w:w="1530" w:type="dxa"/>
          </w:tcPr>
          <w:p w:rsidR="00F73788" w:rsidRPr="000D2125" w:rsidRDefault="000F753B" w:rsidP="00F24988">
            <w:pPr>
              <w:autoSpaceDE w:val="0"/>
              <w:autoSpaceDN w:val="0"/>
              <w:adjustRightInd w:val="0"/>
              <w:jc w:val="center"/>
            </w:pPr>
            <w:r w:rsidRPr="000D2125">
              <w:t>NO</w:t>
            </w:r>
          </w:p>
        </w:tc>
      </w:tr>
    </w:tbl>
    <w:p w:rsidR="00810528" w:rsidRPr="000D2125" w:rsidRDefault="00810528" w:rsidP="000F73C3">
      <w:pPr>
        <w:autoSpaceDE w:val="0"/>
        <w:autoSpaceDN w:val="0"/>
        <w:adjustRightInd w:val="0"/>
        <w:rPr>
          <w:rFonts w:ascii="Arial" w:hAnsi="Arial" w:cs="Arial"/>
          <w:sz w:val="22"/>
          <w:szCs w:val="22"/>
        </w:rPr>
      </w:pPr>
    </w:p>
    <w:p w:rsidR="00D36159" w:rsidRPr="000D2125" w:rsidRDefault="000F753B" w:rsidP="00F24988">
      <w:pPr>
        <w:jc w:val="both"/>
        <w:rPr>
          <w:rFonts w:ascii="Arial" w:hAnsi="Arial" w:cs="Arial"/>
          <w:sz w:val="22"/>
          <w:szCs w:val="22"/>
        </w:rPr>
      </w:pPr>
      <w:r w:rsidRPr="000D2125">
        <w:rPr>
          <w:rFonts w:ascii="Arial" w:hAnsi="Arial" w:cs="Arial"/>
          <w:sz w:val="22"/>
          <w:szCs w:val="22"/>
        </w:rPr>
        <w:t xml:space="preserve">The PM emissions </w:t>
      </w:r>
      <w:r w:rsidR="00B00E6C" w:rsidRPr="000D2125">
        <w:rPr>
          <w:rFonts w:ascii="Arial" w:hAnsi="Arial" w:cs="Arial"/>
          <w:sz w:val="22"/>
          <w:szCs w:val="22"/>
        </w:rPr>
        <w:t>from the</w:t>
      </w:r>
      <w:r w:rsidRPr="000D2125">
        <w:rPr>
          <w:rFonts w:ascii="Arial" w:hAnsi="Arial" w:cs="Arial"/>
          <w:sz w:val="22"/>
          <w:szCs w:val="22"/>
        </w:rPr>
        <w:t xml:space="preserve"> three resin reactors (from EU-RESIN-REACT-</w:t>
      </w:r>
      <w:proofErr w:type="gramStart"/>
      <w:r w:rsidRPr="000D2125">
        <w:rPr>
          <w:rFonts w:ascii="Arial" w:hAnsi="Arial" w:cs="Arial"/>
          <w:sz w:val="22"/>
          <w:szCs w:val="22"/>
        </w:rPr>
        <w:t>1,  EU</w:t>
      </w:r>
      <w:proofErr w:type="gramEnd"/>
      <w:r w:rsidRPr="000D2125">
        <w:rPr>
          <w:rFonts w:ascii="Arial" w:hAnsi="Arial" w:cs="Arial"/>
          <w:sz w:val="22"/>
          <w:szCs w:val="22"/>
        </w:rPr>
        <w:t xml:space="preserve">-RESIN-REACT-7, and EU-RESIN-REACT-8) are controlled by </w:t>
      </w:r>
      <w:r w:rsidR="00B00E6C" w:rsidRPr="000D2125">
        <w:rPr>
          <w:rFonts w:ascii="Arial" w:hAnsi="Arial" w:cs="Arial"/>
          <w:sz w:val="22"/>
          <w:szCs w:val="22"/>
        </w:rPr>
        <w:t xml:space="preserve">a dust collector (DC-8). </w:t>
      </w:r>
      <w:r w:rsidR="0025431B" w:rsidRPr="000D2125">
        <w:rPr>
          <w:rFonts w:ascii="Arial" w:hAnsi="Arial" w:cs="Arial"/>
          <w:color w:val="000000"/>
          <w:sz w:val="22"/>
          <w:szCs w:val="22"/>
        </w:rPr>
        <w:t>A dust collector (DC-06</w:t>
      </w:r>
      <w:r w:rsidR="00CD647B" w:rsidRPr="000D2125">
        <w:rPr>
          <w:rFonts w:ascii="Arial" w:hAnsi="Arial" w:cs="Arial"/>
          <w:color w:val="000000"/>
          <w:sz w:val="22"/>
          <w:szCs w:val="22"/>
        </w:rPr>
        <w:t>) is</w:t>
      </w:r>
      <w:r w:rsidR="0025431B" w:rsidRPr="000D2125">
        <w:rPr>
          <w:rFonts w:ascii="Arial" w:hAnsi="Arial" w:cs="Arial"/>
          <w:color w:val="000000"/>
          <w:sz w:val="22"/>
          <w:szCs w:val="22"/>
        </w:rPr>
        <w:t xml:space="preserve"> used to control emissions during powder loading in EU-S-MEDIA-MILLS (1-4), EU-TSM, EU-</w:t>
      </w:r>
      <w:proofErr w:type="gramStart"/>
      <w:r w:rsidR="0025431B" w:rsidRPr="000D2125">
        <w:rPr>
          <w:rFonts w:ascii="Arial" w:hAnsi="Arial" w:cs="Arial"/>
          <w:color w:val="000000"/>
          <w:sz w:val="22"/>
          <w:szCs w:val="22"/>
        </w:rPr>
        <w:t>SBI(</w:t>
      </w:r>
      <w:proofErr w:type="gramEnd"/>
      <w:r w:rsidR="0025431B" w:rsidRPr="000D2125">
        <w:rPr>
          <w:rFonts w:ascii="Arial" w:hAnsi="Arial" w:cs="Arial"/>
          <w:color w:val="000000"/>
          <w:sz w:val="22"/>
          <w:szCs w:val="22"/>
        </w:rPr>
        <w:t xml:space="preserve">1-11), EU-DISP-TANK(1-11), and EU-WBI. </w:t>
      </w:r>
      <w:r w:rsidR="00B00E6C" w:rsidRPr="000D2125">
        <w:rPr>
          <w:rFonts w:ascii="Arial" w:hAnsi="Arial" w:cs="Arial"/>
          <w:sz w:val="22"/>
          <w:szCs w:val="22"/>
        </w:rPr>
        <w:t xml:space="preserve">The pre-controlled PM emissions are below major source thresholds and are calculated as below. </w:t>
      </w:r>
    </w:p>
    <w:p w:rsidR="00B00E6C" w:rsidRPr="000D2125" w:rsidRDefault="00B00E6C" w:rsidP="000F73C3">
      <w:pPr>
        <w:autoSpaceDE w:val="0"/>
        <w:autoSpaceDN w:val="0"/>
        <w:adjustRightInd w:val="0"/>
        <w:rPr>
          <w:rFonts w:ascii="Arial" w:hAnsi="Arial" w:cs="Arial"/>
          <w:sz w:val="22"/>
          <w:szCs w:val="22"/>
        </w:rPr>
      </w:pPr>
    </w:p>
    <w:tbl>
      <w:tblPr>
        <w:tblStyle w:val="TableGrid"/>
        <w:tblW w:w="10332" w:type="dxa"/>
        <w:tblInd w:w="108" w:type="dxa"/>
        <w:tblLayout w:type="fixed"/>
        <w:tblLook w:val="04A0" w:firstRow="1" w:lastRow="0" w:firstColumn="1" w:lastColumn="0" w:noHBand="0" w:noVBand="1"/>
      </w:tblPr>
      <w:tblGrid>
        <w:gridCol w:w="990"/>
        <w:gridCol w:w="900"/>
        <w:gridCol w:w="1350"/>
        <w:gridCol w:w="1440"/>
        <w:gridCol w:w="1170"/>
        <w:gridCol w:w="1350"/>
        <w:gridCol w:w="630"/>
        <w:gridCol w:w="1260"/>
        <w:gridCol w:w="1242"/>
      </w:tblGrid>
      <w:tr w:rsidR="00810528" w:rsidRPr="000D2125" w:rsidTr="008E19EA">
        <w:tc>
          <w:tcPr>
            <w:tcW w:w="10332" w:type="dxa"/>
            <w:gridSpan w:val="9"/>
          </w:tcPr>
          <w:p w:rsidR="00810528" w:rsidRPr="000D2125" w:rsidRDefault="00810528" w:rsidP="00CD647B">
            <w:pPr>
              <w:autoSpaceDE w:val="0"/>
              <w:autoSpaceDN w:val="0"/>
              <w:adjustRightInd w:val="0"/>
              <w:jc w:val="center"/>
              <w:rPr>
                <w:b/>
              </w:rPr>
            </w:pPr>
            <w:r w:rsidRPr="000D2125">
              <w:rPr>
                <w:b/>
              </w:rPr>
              <w:t>Dust Collector Pre-Control Emissions Calculations</w:t>
            </w:r>
          </w:p>
        </w:tc>
      </w:tr>
      <w:tr w:rsidR="00CD647B" w:rsidRPr="000D2125" w:rsidTr="001B089C">
        <w:trPr>
          <w:trHeight w:val="1421"/>
        </w:trPr>
        <w:tc>
          <w:tcPr>
            <w:tcW w:w="990" w:type="dxa"/>
          </w:tcPr>
          <w:p w:rsidR="00B00E6C" w:rsidRPr="000D2125" w:rsidRDefault="00810528" w:rsidP="00F24988">
            <w:pPr>
              <w:autoSpaceDE w:val="0"/>
              <w:autoSpaceDN w:val="0"/>
              <w:adjustRightInd w:val="0"/>
              <w:jc w:val="center"/>
              <w:rPr>
                <w:b/>
                <w:sz w:val="20"/>
                <w:szCs w:val="20"/>
              </w:rPr>
            </w:pPr>
            <w:r w:rsidRPr="000D2125">
              <w:rPr>
                <w:b/>
                <w:sz w:val="20"/>
                <w:szCs w:val="20"/>
              </w:rPr>
              <w:t>Control Device</w:t>
            </w:r>
          </w:p>
        </w:tc>
        <w:tc>
          <w:tcPr>
            <w:tcW w:w="900" w:type="dxa"/>
          </w:tcPr>
          <w:p w:rsidR="00B00E6C" w:rsidRPr="000D2125" w:rsidRDefault="00810528" w:rsidP="00F24988">
            <w:pPr>
              <w:autoSpaceDE w:val="0"/>
              <w:autoSpaceDN w:val="0"/>
              <w:adjustRightInd w:val="0"/>
              <w:jc w:val="center"/>
              <w:rPr>
                <w:b/>
                <w:sz w:val="20"/>
                <w:szCs w:val="20"/>
              </w:rPr>
            </w:pPr>
            <w:r w:rsidRPr="000D2125">
              <w:rPr>
                <w:b/>
                <w:sz w:val="20"/>
                <w:szCs w:val="20"/>
              </w:rPr>
              <w:t>Flow Rate (CFM)</w:t>
            </w:r>
          </w:p>
        </w:tc>
        <w:tc>
          <w:tcPr>
            <w:tcW w:w="1350" w:type="dxa"/>
          </w:tcPr>
          <w:p w:rsidR="00B00E6C" w:rsidRPr="000D2125" w:rsidRDefault="00810528" w:rsidP="00F24988">
            <w:pPr>
              <w:autoSpaceDE w:val="0"/>
              <w:autoSpaceDN w:val="0"/>
              <w:adjustRightInd w:val="0"/>
              <w:jc w:val="center"/>
              <w:rPr>
                <w:b/>
                <w:sz w:val="20"/>
                <w:szCs w:val="20"/>
              </w:rPr>
            </w:pPr>
            <w:r w:rsidRPr="000D2125">
              <w:rPr>
                <w:b/>
                <w:sz w:val="20"/>
                <w:szCs w:val="20"/>
              </w:rPr>
              <w:t>Operating Capacity (hour/year)</w:t>
            </w:r>
          </w:p>
        </w:tc>
        <w:tc>
          <w:tcPr>
            <w:tcW w:w="1440" w:type="dxa"/>
          </w:tcPr>
          <w:p w:rsidR="00B00E6C" w:rsidRPr="000D2125" w:rsidRDefault="00810528" w:rsidP="00F24988">
            <w:pPr>
              <w:autoSpaceDE w:val="0"/>
              <w:autoSpaceDN w:val="0"/>
              <w:adjustRightInd w:val="0"/>
              <w:jc w:val="center"/>
              <w:rPr>
                <w:b/>
                <w:sz w:val="20"/>
                <w:szCs w:val="20"/>
              </w:rPr>
            </w:pPr>
            <w:r w:rsidRPr="000D2125">
              <w:rPr>
                <w:b/>
                <w:sz w:val="20"/>
                <w:szCs w:val="20"/>
              </w:rPr>
              <w:t xml:space="preserve">Exhaust </w:t>
            </w:r>
            <w:r w:rsidR="00F24988" w:rsidRPr="000D2125">
              <w:rPr>
                <w:b/>
                <w:sz w:val="20"/>
                <w:szCs w:val="20"/>
              </w:rPr>
              <w:t xml:space="preserve">Gas </w:t>
            </w:r>
            <w:r w:rsidRPr="000D2125">
              <w:rPr>
                <w:b/>
                <w:sz w:val="20"/>
                <w:szCs w:val="20"/>
              </w:rPr>
              <w:t>per year</w:t>
            </w:r>
            <w:r w:rsidR="00CD647B" w:rsidRPr="000D2125">
              <w:rPr>
                <w:b/>
                <w:sz w:val="20"/>
                <w:szCs w:val="20"/>
              </w:rPr>
              <w:t xml:space="preserve"> (lb)</w:t>
            </w:r>
          </w:p>
          <w:p w:rsidR="00CD647B" w:rsidRPr="000D2125" w:rsidRDefault="00CD647B" w:rsidP="00F24988">
            <w:pPr>
              <w:autoSpaceDE w:val="0"/>
              <w:autoSpaceDN w:val="0"/>
              <w:adjustRightInd w:val="0"/>
              <w:jc w:val="center"/>
              <w:rPr>
                <w:b/>
                <w:sz w:val="20"/>
                <w:szCs w:val="20"/>
              </w:rPr>
            </w:pPr>
            <w:r w:rsidRPr="000D2125">
              <w:rPr>
                <w:b/>
                <w:sz w:val="20"/>
                <w:szCs w:val="20"/>
              </w:rPr>
              <w:t>(0.0765 lb/ft</w:t>
            </w:r>
            <w:r w:rsidRPr="000D2125">
              <w:rPr>
                <w:b/>
                <w:sz w:val="20"/>
                <w:szCs w:val="20"/>
                <w:vertAlign w:val="superscript"/>
              </w:rPr>
              <w:t>3</w:t>
            </w:r>
            <w:r w:rsidRPr="000D2125">
              <w:rPr>
                <w:b/>
                <w:sz w:val="20"/>
                <w:szCs w:val="20"/>
              </w:rPr>
              <w:t xml:space="preserve"> air)</w:t>
            </w:r>
          </w:p>
        </w:tc>
        <w:tc>
          <w:tcPr>
            <w:tcW w:w="1170" w:type="dxa"/>
          </w:tcPr>
          <w:p w:rsidR="00B00E6C" w:rsidRPr="000D2125" w:rsidRDefault="00CD647B" w:rsidP="00F24988">
            <w:pPr>
              <w:autoSpaceDE w:val="0"/>
              <w:autoSpaceDN w:val="0"/>
              <w:adjustRightInd w:val="0"/>
              <w:jc w:val="center"/>
              <w:rPr>
                <w:b/>
                <w:sz w:val="20"/>
                <w:szCs w:val="20"/>
              </w:rPr>
            </w:pPr>
            <w:r w:rsidRPr="000D2125">
              <w:rPr>
                <w:b/>
                <w:sz w:val="20"/>
                <w:szCs w:val="20"/>
              </w:rPr>
              <w:t xml:space="preserve">Emission Limit </w:t>
            </w:r>
            <w:r w:rsidR="00810528" w:rsidRPr="000D2125">
              <w:rPr>
                <w:b/>
                <w:sz w:val="20"/>
                <w:szCs w:val="20"/>
              </w:rPr>
              <w:t>(lb</w:t>
            </w:r>
            <w:r w:rsidRPr="000D2125">
              <w:rPr>
                <w:b/>
                <w:sz w:val="20"/>
                <w:szCs w:val="20"/>
              </w:rPr>
              <w:t xml:space="preserve"> </w:t>
            </w:r>
            <w:r w:rsidR="00810528" w:rsidRPr="000D2125">
              <w:rPr>
                <w:b/>
                <w:sz w:val="20"/>
                <w:szCs w:val="20"/>
              </w:rPr>
              <w:t>PM/1000 lb exhaust gas)</w:t>
            </w:r>
          </w:p>
        </w:tc>
        <w:tc>
          <w:tcPr>
            <w:tcW w:w="1350" w:type="dxa"/>
          </w:tcPr>
          <w:p w:rsidR="00B00E6C" w:rsidRPr="000D2125" w:rsidRDefault="00810528" w:rsidP="00F24988">
            <w:pPr>
              <w:autoSpaceDE w:val="0"/>
              <w:autoSpaceDN w:val="0"/>
              <w:adjustRightInd w:val="0"/>
              <w:jc w:val="center"/>
              <w:rPr>
                <w:b/>
                <w:sz w:val="20"/>
                <w:szCs w:val="20"/>
              </w:rPr>
            </w:pPr>
            <w:r w:rsidRPr="000D2125">
              <w:rPr>
                <w:b/>
                <w:sz w:val="20"/>
                <w:szCs w:val="20"/>
              </w:rPr>
              <w:t>PM Emissions PTE (Lb)</w:t>
            </w:r>
          </w:p>
          <w:p w:rsidR="00810528" w:rsidRPr="000D2125" w:rsidRDefault="00810528" w:rsidP="00F24988">
            <w:pPr>
              <w:autoSpaceDE w:val="0"/>
              <w:autoSpaceDN w:val="0"/>
              <w:adjustRightInd w:val="0"/>
              <w:jc w:val="center"/>
              <w:rPr>
                <w:b/>
                <w:sz w:val="20"/>
                <w:szCs w:val="20"/>
              </w:rPr>
            </w:pPr>
            <w:r w:rsidRPr="000D2125">
              <w:rPr>
                <w:b/>
                <w:sz w:val="20"/>
                <w:szCs w:val="20"/>
              </w:rPr>
              <w:t>(Pre-controlled)</w:t>
            </w:r>
          </w:p>
        </w:tc>
        <w:tc>
          <w:tcPr>
            <w:tcW w:w="630" w:type="dxa"/>
          </w:tcPr>
          <w:p w:rsidR="008E19EA" w:rsidRPr="000D2125" w:rsidRDefault="008E19EA" w:rsidP="00F24988">
            <w:pPr>
              <w:autoSpaceDE w:val="0"/>
              <w:autoSpaceDN w:val="0"/>
              <w:adjustRightInd w:val="0"/>
              <w:jc w:val="center"/>
              <w:rPr>
                <w:b/>
                <w:sz w:val="20"/>
                <w:szCs w:val="20"/>
              </w:rPr>
            </w:pPr>
          </w:p>
          <w:p w:rsidR="00B00E6C" w:rsidRPr="000D2125" w:rsidRDefault="00810528" w:rsidP="00F24988">
            <w:pPr>
              <w:autoSpaceDE w:val="0"/>
              <w:autoSpaceDN w:val="0"/>
              <w:adjustRightInd w:val="0"/>
              <w:jc w:val="center"/>
              <w:rPr>
                <w:b/>
                <w:sz w:val="20"/>
                <w:szCs w:val="20"/>
              </w:rPr>
            </w:pPr>
            <w:r w:rsidRPr="000D2125">
              <w:rPr>
                <w:b/>
                <w:sz w:val="20"/>
                <w:szCs w:val="20"/>
              </w:rPr>
              <w:t>TPY</w:t>
            </w:r>
          </w:p>
        </w:tc>
        <w:tc>
          <w:tcPr>
            <w:tcW w:w="1260" w:type="dxa"/>
          </w:tcPr>
          <w:p w:rsidR="00B00E6C" w:rsidRPr="000D2125" w:rsidRDefault="00810528" w:rsidP="00F24988">
            <w:pPr>
              <w:autoSpaceDE w:val="0"/>
              <w:autoSpaceDN w:val="0"/>
              <w:adjustRightInd w:val="0"/>
              <w:jc w:val="center"/>
              <w:rPr>
                <w:b/>
                <w:sz w:val="20"/>
                <w:szCs w:val="20"/>
              </w:rPr>
            </w:pPr>
            <w:r w:rsidRPr="000D2125">
              <w:rPr>
                <w:b/>
                <w:sz w:val="20"/>
                <w:szCs w:val="20"/>
              </w:rPr>
              <w:t>Dust Collector Efficiency</w:t>
            </w:r>
          </w:p>
        </w:tc>
        <w:tc>
          <w:tcPr>
            <w:tcW w:w="1242" w:type="dxa"/>
          </w:tcPr>
          <w:p w:rsidR="00B00E6C" w:rsidRPr="000D2125" w:rsidRDefault="00810528" w:rsidP="00F24988">
            <w:pPr>
              <w:autoSpaceDE w:val="0"/>
              <w:autoSpaceDN w:val="0"/>
              <w:adjustRightInd w:val="0"/>
              <w:jc w:val="center"/>
              <w:rPr>
                <w:b/>
                <w:sz w:val="20"/>
                <w:szCs w:val="20"/>
              </w:rPr>
            </w:pPr>
            <w:r w:rsidRPr="000D2125">
              <w:rPr>
                <w:b/>
                <w:sz w:val="20"/>
                <w:szCs w:val="20"/>
              </w:rPr>
              <w:t>Controlled PTE PM emissions (TPY)</w:t>
            </w:r>
          </w:p>
        </w:tc>
      </w:tr>
      <w:tr w:rsidR="00CD647B" w:rsidRPr="000D2125" w:rsidTr="001B089C">
        <w:tc>
          <w:tcPr>
            <w:tcW w:w="990" w:type="dxa"/>
          </w:tcPr>
          <w:p w:rsidR="00B00E6C" w:rsidRPr="000D2125" w:rsidRDefault="00810528" w:rsidP="00F24988">
            <w:pPr>
              <w:autoSpaceDE w:val="0"/>
              <w:autoSpaceDN w:val="0"/>
              <w:adjustRightInd w:val="0"/>
              <w:jc w:val="center"/>
            </w:pPr>
            <w:r w:rsidRPr="000D2125">
              <w:t>DC-06</w:t>
            </w:r>
          </w:p>
        </w:tc>
        <w:tc>
          <w:tcPr>
            <w:tcW w:w="900" w:type="dxa"/>
          </w:tcPr>
          <w:p w:rsidR="00B00E6C" w:rsidRPr="000D2125" w:rsidRDefault="00810528" w:rsidP="00F24988">
            <w:pPr>
              <w:autoSpaceDE w:val="0"/>
              <w:autoSpaceDN w:val="0"/>
              <w:adjustRightInd w:val="0"/>
              <w:jc w:val="center"/>
            </w:pPr>
            <w:r w:rsidRPr="000D2125">
              <w:t>6400</w:t>
            </w:r>
          </w:p>
        </w:tc>
        <w:tc>
          <w:tcPr>
            <w:tcW w:w="1350" w:type="dxa"/>
          </w:tcPr>
          <w:p w:rsidR="00B00E6C" w:rsidRPr="000D2125" w:rsidRDefault="00810528" w:rsidP="00F24988">
            <w:pPr>
              <w:autoSpaceDE w:val="0"/>
              <w:autoSpaceDN w:val="0"/>
              <w:adjustRightInd w:val="0"/>
              <w:jc w:val="center"/>
            </w:pPr>
            <w:r w:rsidRPr="000D2125">
              <w:t>8700</w:t>
            </w:r>
          </w:p>
        </w:tc>
        <w:tc>
          <w:tcPr>
            <w:tcW w:w="1440" w:type="dxa"/>
          </w:tcPr>
          <w:p w:rsidR="00B00E6C" w:rsidRPr="000D2125" w:rsidRDefault="00810528" w:rsidP="00F24988">
            <w:pPr>
              <w:autoSpaceDE w:val="0"/>
              <w:autoSpaceDN w:val="0"/>
              <w:adjustRightInd w:val="0"/>
              <w:jc w:val="center"/>
            </w:pPr>
            <w:r w:rsidRPr="000D2125">
              <w:t>2</w:t>
            </w:r>
            <w:r w:rsidR="00873519" w:rsidRPr="000D2125">
              <w:t>55,571,200</w:t>
            </w:r>
          </w:p>
        </w:tc>
        <w:tc>
          <w:tcPr>
            <w:tcW w:w="1170" w:type="dxa"/>
          </w:tcPr>
          <w:p w:rsidR="00B00E6C" w:rsidRPr="000D2125" w:rsidRDefault="00810528" w:rsidP="00F24988">
            <w:pPr>
              <w:autoSpaceDE w:val="0"/>
              <w:autoSpaceDN w:val="0"/>
              <w:adjustRightInd w:val="0"/>
              <w:jc w:val="center"/>
            </w:pPr>
            <w:r w:rsidRPr="000D2125">
              <w:t>0</w:t>
            </w:r>
            <w:r w:rsidR="00873519" w:rsidRPr="000D2125">
              <w:t>.</w:t>
            </w:r>
            <w:r w:rsidRPr="000D2125">
              <w:t>1</w:t>
            </w:r>
          </w:p>
        </w:tc>
        <w:tc>
          <w:tcPr>
            <w:tcW w:w="1350" w:type="dxa"/>
          </w:tcPr>
          <w:p w:rsidR="00B00E6C" w:rsidRPr="000D2125" w:rsidRDefault="00810528" w:rsidP="00F24988">
            <w:pPr>
              <w:autoSpaceDE w:val="0"/>
              <w:autoSpaceDN w:val="0"/>
              <w:adjustRightInd w:val="0"/>
              <w:jc w:val="center"/>
            </w:pPr>
            <w:r w:rsidRPr="000D2125">
              <w:t>25,</w:t>
            </w:r>
            <w:r w:rsidR="00873519" w:rsidRPr="000D2125">
              <w:t>557</w:t>
            </w:r>
          </w:p>
        </w:tc>
        <w:tc>
          <w:tcPr>
            <w:tcW w:w="630" w:type="dxa"/>
          </w:tcPr>
          <w:p w:rsidR="00B00E6C" w:rsidRPr="000D2125" w:rsidRDefault="00810528" w:rsidP="00F24988">
            <w:pPr>
              <w:autoSpaceDE w:val="0"/>
              <w:autoSpaceDN w:val="0"/>
              <w:adjustRightInd w:val="0"/>
              <w:jc w:val="center"/>
            </w:pPr>
            <w:r w:rsidRPr="000D2125">
              <w:t>1</w:t>
            </w:r>
            <w:r w:rsidR="00873519" w:rsidRPr="000D2125">
              <w:t>3</w:t>
            </w:r>
          </w:p>
        </w:tc>
        <w:tc>
          <w:tcPr>
            <w:tcW w:w="1260" w:type="dxa"/>
          </w:tcPr>
          <w:p w:rsidR="00B00E6C" w:rsidRPr="000D2125" w:rsidRDefault="00810528" w:rsidP="00F24988">
            <w:pPr>
              <w:autoSpaceDE w:val="0"/>
              <w:autoSpaceDN w:val="0"/>
              <w:adjustRightInd w:val="0"/>
              <w:jc w:val="center"/>
            </w:pPr>
            <w:r w:rsidRPr="000D2125">
              <w:t>99.9</w:t>
            </w:r>
          </w:p>
        </w:tc>
        <w:tc>
          <w:tcPr>
            <w:tcW w:w="1242" w:type="dxa"/>
          </w:tcPr>
          <w:p w:rsidR="00B00E6C" w:rsidRPr="000D2125" w:rsidRDefault="00810528" w:rsidP="00F24988">
            <w:pPr>
              <w:autoSpaceDE w:val="0"/>
              <w:autoSpaceDN w:val="0"/>
              <w:adjustRightInd w:val="0"/>
              <w:jc w:val="center"/>
            </w:pPr>
            <w:r w:rsidRPr="000D2125">
              <w:t>0.013</w:t>
            </w:r>
          </w:p>
        </w:tc>
      </w:tr>
      <w:tr w:rsidR="00CD647B" w:rsidRPr="000D2125" w:rsidTr="001B089C">
        <w:tc>
          <w:tcPr>
            <w:tcW w:w="990" w:type="dxa"/>
          </w:tcPr>
          <w:p w:rsidR="00B00E6C" w:rsidRPr="000D2125" w:rsidRDefault="0025431B" w:rsidP="00F24988">
            <w:pPr>
              <w:autoSpaceDE w:val="0"/>
              <w:autoSpaceDN w:val="0"/>
              <w:adjustRightInd w:val="0"/>
              <w:jc w:val="center"/>
            </w:pPr>
            <w:r w:rsidRPr="000D2125">
              <w:t>DC-08</w:t>
            </w:r>
          </w:p>
        </w:tc>
        <w:tc>
          <w:tcPr>
            <w:tcW w:w="900" w:type="dxa"/>
          </w:tcPr>
          <w:p w:rsidR="00B00E6C" w:rsidRPr="000D2125" w:rsidRDefault="0025431B" w:rsidP="00F24988">
            <w:pPr>
              <w:autoSpaceDE w:val="0"/>
              <w:autoSpaceDN w:val="0"/>
              <w:adjustRightInd w:val="0"/>
              <w:jc w:val="center"/>
            </w:pPr>
            <w:r w:rsidRPr="000D2125">
              <w:t>4200</w:t>
            </w:r>
          </w:p>
        </w:tc>
        <w:tc>
          <w:tcPr>
            <w:tcW w:w="1350" w:type="dxa"/>
          </w:tcPr>
          <w:p w:rsidR="00B00E6C" w:rsidRPr="000D2125" w:rsidRDefault="0025431B" w:rsidP="00F24988">
            <w:pPr>
              <w:autoSpaceDE w:val="0"/>
              <w:autoSpaceDN w:val="0"/>
              <w:adjustRightInd w:val="0"/>
              <w:jc w:val="center"/>
            </w:pPr>
            <w:r w:rsidRPr="000D2125">
              <w:t>8700</w:t>
            </w:r>
          </w:p>
        </w:tc>
        <w:tc>
          <w:tcPr>
            <w:tcW w:w="1440" w:type="dxa"/>
          </w:tcPr>
          <w:p w:rsidR="00B00E6C" w:rsidRPr="000D2125" w:rsidRDefault="0025431B" w:rsidP="00F24988">
            <w:pPr>
              <w:autoSpaceDE w:val="0"/>
              <w:autoSpaceDN w:val="0"/>
              <w:adjustRightInd w:val="0"/>
              <w:jc w:val="center"/>
            </w:pPr>
            <w:r w:rsidRPr="000D2125">
              <w:t>16</w:t>
            </w:r>
            <w:r w:rsidR="00873519" w:rsidRPr="000D2125">
              <w:t>7,718,600</w:t>
            </w:r>
          </w:p>
        </w:tc>
        <w:tc>
          <w:tcPr>
            <w:tcW w:w="1170" w:type="dxa"/>
          </w:tcPr>
          <w:p w:rsidR="00B00E6C" w:rsidRPr="000D2125" w:rsidRDefault="0025431B" w:rsidP="00F24988">
            <w:pPr>
              <w:autoSpaceDE w:val="0"/>
              <w:autoSpaceDN w:val="0"/>
              <w:adjustRightInd w:val="0"/>
              <w:jc w:val="center"/>
            </w:pPr>
            <w:r w:rsidRPr="000D2125">
              <w:t>0.1</w:t>
            </w:r>
          </w:p>
        </w:tc>
        <w:tc>
          <w:tcPr>
            <w:tcW w:w="1350" w:type="dxa"/>
          </w:tcPr>
          <w:p w:rsidR="00B00E6C" w:rsidRPr="000D2125" w:rsidRDefault="0025431B" w:rsidP="00F24988">
            <w:pPr>
              <w:autoSpaceDE w:val="0"/>
              <w:autoSpaceDN w:val="0"/>
              <w:adjustRightInd w:val="0"/>
              <w:jc w:val="center"/>
            </w:pPr>
            <w:r w:rsidRPr="000D2125">
              <w:t>1</w:t>
            </w:r>
            <w:r w:rsidR="00873519" w:rsidRPr="000D2125">
              <w:t>6,772</w:t>
            </w:r>
          </w:p>
        </w:tc>
        <w:tc>
          <w:tcPr>
            <w:tcW w:w="630" w:type="dxa"/>
          </w:tcPr>
          <w:p w:rsidR="00B00E6C" w:rsidRPr="000D2125" w:rsidRDefault="0025431B" w:rsidP="00F24988">
            <w:pPr>
              <w:autoSpaceDE w:val="0"/>
              <w:autoSpaceDN w:val="0"/>
              <w:adjustRightInd w:val="0"/>
              <w:jc w:val="center"/>
            </w:pPr>
            <w:r w:rsidRPr="000D2125">
              <w:t>8</w:t>
            </w:r>
          </w:p>
        </w:tc>
        <w:tc>
          <w:tcPr>
            <w:tcW w:w="1260" w:type="dxa"/>
          </w:tcPr>
          <w:p w:rsidR="00B00E6C" w:rsidRPr="000D2125" w:rsidRDefault="0025431B" w:rsidP="00F24988">
            <w:pPr>
              <w:autoSpaceDE w:val="0"/>
              <w:autoSpaceDN w:val="0"/>
              <w:adjustRightInd w:val="0"/>
              <w:jc w:val="center"/>
            </w:pPr>
            <w:r w:rsidRPr="000D2125">
              <w:t>99.9</w:t>
            </w:r>
          </w:p>
        </w:tc>
        <w:tc>
          <w:tcPr>
            <w:tcW w:w="1242" w:type="dxa"/>
          </w:tcPr>
          <w:p w:rsidR="00B00E6C" w:rsidRPr="000D2125" w:rsidRDefault="0025431B" w:rsidP="00F24988">
            <w:pPr>
              <w:autoSpaceDE w:val="0"/>
              <w:autoSpaceDN w:val="0"/>
              <w:adjustRightInd w:val="0"/>
              <w:jc w:val="center"/>
            </w:pPr>
            <w:r w:rsidRPr="000D2125">
              <w:t>0.008</w:t>
            </w:r>
          </w:p>
        </w:tc>
      </w:tr>
    </w:tbl>
    <w:p w:rsidR="00CD647B" w:rsidRPr="000D2125" w:rsidRDefault="00CD647B" w:rsidP="001B089C">
      <w:pPr>
        <w:autoSpaceDE w:val="0"/>
        <w:autoSpaceDN w:val="0"/>
        <w:adjustRightInd w:val="0"/>
        <w:jc w:val="both"/>
        <w:rPr>
          <w:rFonts w:ascii="Arial" w:hAnsi="Arial" w:cs="Arial"/>
          <w:sz w:val="22"/>
          <w:szCs w:val="22"/>
        </w:rPr>
      </w:pPr>
      <w:bookmarkStart w:id="46" w:name="RANGE!A1:I4"/>
      <w:bookmarkEnd w:id="46"/>
    </w:p>
    <w:p w:rsidR="000F73C3" w:rsidRPr="000D2125" w:rsidRDefault="000F73C3" w:rsidP="001B089C">
      <w:pPr>
        <w:autoSpaceDE w:val="0"/>
        <w:autoSpaceDN w:val="0"/>
        <w:adjustRightInd w:val="0"/>
        <w:jc w:val="both"/>
        <w:rPr>
          <w:rFonts w:ascii="Arial" w:hAnsi="Arial" w:cs="Arial"/>
          <w:sz w:val="22"/>
          <w:szCs w:val="22"/>
        </w:rPr>
      </w:pPr>
      <w:r w:rsidRPr="000D2125">
        <w:rPr>
          <w:rFonts w:ascii="Arial" w:hAnsi="Arial" w:cs="Arial"/>
          <w:sz w:val="22"/>
          <w:szCs w:val="22"/>
        </w:rPr>
        <w:lastRenderedPageBreak/>
        <w:t>Please refer to Parts B, C and D in the draft ROP for detailed regulatory citations for the stationary source.  Part A contains regulatory citations for general conditions.</w:t>
      </w:r>
    </w:p>
    <w:p w:rsidR="004F489F" w:rsidRPr="000D2125" w:rsidRDefault="004F489F" w:rsidP="00CD647B">
      <w:pPr>
        <w:autoSpaceDE w:val="0"/>
        <w:autoSpaceDN w:val="0"/>
        <w:adjustRightInd w:val="0"/>
        <w:rPr>
          <w:rFonts w:ascii="Arial" w:hAnsi="Arial" w:cs="Arial"/>
          <w:color w:val="0000FF"/>
          <w:sz w:val="22"/>
          <w:szCs w:val="22"/>
        </w:rPr>
      </w:pPr>
    </w:p>
    <w:p w:rsidR="000F73C3" w:rsidRPr="000D2125" w:rsidRDefault="000F73C3" w:rsidP="000F73C3">
      <w:pPr>
        <w:jc w:val="both"/>
        <w:rPr>
          <w:rFonts w:ascii="Arial" w:hAnsi="Arial" w:cs="Arial"/>
          <w:b/>
          <w:sz w:val="22"/>
          <w:szCs w:val="22"/>
          <w:u w:val="single"/>
        </w:rPr>
      </w:pPr>
      <w:r w:rsidRPr="000D2125">
        <w:rPr>
          <w:rFonts w:ascii="Arial" w:hAnsi="Arial" w:cs="Arial"/>
          <w:b/>
          <w:sz w:val="22"/>
          <w:szCs w:val="22"/>
          <w:u w:val="single"/>
        </w:rPr>
        <w:t>Source-wide Permit to Install (PTI)</w:t>
      </w:r>
    </w:p>
    <w:p w:rsidR="000F73C3" w:rsidRPr="000D2125" w:rsidRDefault="000F73C3" w:rsidP="000F73C3">
      <w:pPr>
        <w:jc w:val="both"/>
        <w:rPr>
          <w:rFonts w:ascii="Arial" w:hAnsi="Arial" w:cs="Arial"/>
          <w:sz w:val="22"/>
          <w:szCs w:val="22"/>
        </w:rPr>
      </w:pPr>
    </w:p>
    <w:p w:rsidR="000F73C3" w:rsidRPr="000D2125" w:rsidRDefault="000F73C3" w:rsidP="000F73C3">
      <w:pPr>
        <w:jc w:val="both"/>
        <w:rPr>
          <w:rFonts w:ascii="Arial" w:hAnsi="Arial" w:cs="Arial"/>
          <w:sz w:val="22"/>
          <w:szCs w:val="22"/>
        </w:rPr>
      </w:pPr>
      <w:r w:rsidRPr="000D2125">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0F73C3" w:rsidRPr="000D2125" w:rsidRDefault="000F73C3" w:rsidP="000F73C3">
      <w:pPr>
        <w:jc w:val="both"/>
        <w:rPr>
          <w:rFonts w:ascii="Arial" w:hAnsi="Arial" w:cs="Arial"/>
          <w:sz w:val="22"/>
          <w:szCs w:val="22"/>
        </w:rPr>
      </w:pPr>
    </w:p>
    <w:p w:rsidR="000F73C3" w:rsidRPr="000D2125" w:rsidRDefault="000F73C3" w:rsidP="000F73C3">
      <w:pPr>
        <w:jc w:val="both"/>
        <w:rPr>
          <w:rFonts w:ascii="Arial" w:hAnsi="Arial"/>
          <w:bCs/>
          <w:sz w:val="22"/>
          <w:szCs w:val="22"/>
        </w:rPr>
      </w:pPr>
      <w:r w:rsidRPr="000D2125">
        <w:rPr>
          <w:rFonts w:ascii="Arial" w:hAnsi="Arial" w:cs="Arial"/>
          <w:bCs/>
          <w:sz w:val="22"/>
        </w:rPr>
        <w:t>The following table lists all individual PTIs that were</w:t>
      </w:r>
      <w:r w:rsidR="00683CEC" w:rsidRPr="000D2125">
        <w:rPr>
          <w:rFonts w:ascii="Arial" w:hAnsi="Arial" w:cs="Arial"/>
          <w:bCs/>
          <w:sz w:val="22"/>
        </w:rPr>
        <w:t xml:space="preserve"> </w:t>
      </w:r>
      <w:r w:rsidRPr="000D2125">
        <w:rPr>
          <w:rFonts w:ascii="Arial" w:hAnsi="Arial" w:cs="Arial"/>
          <w:bCs/>
          <w:sz w:val="22"/>
        </w:rPr>
        <w:t>incorporated into</w:t>
      </w:r>
      <w:r w:rsidRPr="000D2125">
        <w:rPr>
          <w:rFonts w:ascii="Arial" w:hAnsi="Arial" w:cs="Arial"/>
          <w:bCs/>
          <w:color w:val="00FF00"/>
          <w:sz w:val="22"/>
        </w:rPr>
        <w:t xml:space="preserve"> </w:t>
      </w:r>
      <w:r w:rsidRPr="000D2125">
        <w:rPr>
          <w:rFonts w:ascii="Arial" w:hAnsi="Arial" w:cs="Arial"/>
          <w:bCs/>
          <w:sz w:val="22"/>
        </w:rPr>
        <w:t xml:space="preserve">previous ROPs.  PTIs issued after the effective date of </w:t>
      </w:r>
      <w:smartTag w:uri="urn:schemas-microsoft-com:office:smarttags" w:element="stockticker">
        <w:r w:rsidRPr="000D2125">
          <w:rPr>
            <w:rFonts w:ascii="Arial" w:hAnsi="Arial" w:cs="Arial"/>
            <w:bCs/>
            <w:sz w:val="22"/>
          </w:rPr>
          <w:t>ROP</w:t>
        </w:r>
      </w:smartTag>
      <w:r w:rsidRPr="000D2125">
        <w:rPr>
          <w:rFonts w:ascii="Arial" w:hAnsi="Arial" w:cs="Arial"/>
          <w:bCs/>
          <w:sz w:val="22"/>
        </w:rPr>
        <w:t xml:space="preserve"> No. </w:t>
      </w:r>
      <w:r w:rsidR="00870297" w:rsidRPr="000D2125">
        <w:rPr>
          <w:rFonts w:ascii="Arial" w:hAnsi="Arial" w:cs="Arial"/>
          <w:bCs/>
          <w:noProof/>
          <w:sz w:val="22"/>
        </w:rPr>
        <w:t>MI-ROP-A4569-201</w:t>
      </w:r>
      <w:r w:rsidR="006B6AD5" w:rsidRPr="000D2125">
        <w:rPr>
          <w:rFonts w:ascii="Arial" w:hAnsi="Arial" w:cs="Arial"/>
          <w:bCs/>
          <w:noProof/>
          <w:sz w:val="22"/>
        </w:rPr>
        <w:t>1</w:t>
      </w:r>
      <w:r w:rsidRPr="000D2125">
        <w:rPr>
          <w:rFonts w:ascii="Arial" w:hAnsi="Arial" w:cs="Arial"/>
          <w:bCs/>
          <w:sz w:val="22"/>
        </w:rPr>
        <w:t xml:space="preserve"> are identified in Appendix 6 of the </w:t>
      </w:r>
      <w:smartTag w:uri="urn:schemas-microsoft-com:office:smarttags" w:element="stockticker">
        <w:r w:rsidRPr="000D2125">
          <w:rPr>
            <w:rFonts w:ascii="Arial" w:hAnsi="Arial" w:cs="Arial"/>
            <w:bCs/>
            <w:sz w:val="22"/>
          </w:rPr>
          <w:t>ROP</w:t>
        </w:r>
      </w:smartTag>
      <w:r w:rsidRPr="000D2125">
        <w:rPr>
          <w:rFonts w:ascii="Arial" w:hAnsi="Arial" w:cs="Arial"/>
          <w:bCs/>
          <w:sz w:val="22"/>
        </w:rPr>
        <w:t>.</w:t>
      </w:r>
    </w:p>
    <w:p w:rsidR="000F73C3" w:rsidRPr="000D2125"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0D2125"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0D2125" w:rsidRDefault="000F73C3" w:rsidP="00F478F0">
            <w:pPr>
              <w:jc w:val="center"/>
              <w:rPr>
                <w:rFonts w:ascii="Arial" w:hAnsi="Arial" w:cs="Arial"/>
                <w:b/>
                <w:sz w:val="22"/>
                <w:szCs w:val="22"/>
              </w:rPr>
            </w:pPr>
            <w:r w:rsidRPr="000D2125">
              <w:rPr>
                <w:rFonts w:ascii="Arial" w:hAnsi="Arial" w:cs="Arial"/>
                <w:b/>
                <w:sz w:val="22"/>
                <w:szCs w:val="22"/>
              </w:rPr>
              <w:t>PTI Number</w:t>
            </w:r>
          </w:p>
        </w:tc>
      </w:tr>
      <w:tr w:rsidR="00EF4658" w:rsidRPr="000D2125" w:rsidTr="00F478F0">
        <w:tc>
          <w:tcPr>
            <w:tcW w:w="2565" w:type="dxa"/>
          </w:tcPr>
          <w:p w:rsidR="00EF4658" w:rsidRPr="000D2125" w:rsidRDefault="00EF4658" w:rsidP="001B089C">
            <w:pPr>
              <w:jc w:val="center"/>
              <w:rPr>
                <w:rFonts w:ascii="Arial" w:hAnsi="Arial" w:cs="Arial"/>
                <w:sz w:val="22"/>
                <w:szCs w:val="22"/>
              </w:rPr>
            </w:pPr>
            <w:r w:rsidRPr="000D2125">
              <w:rPr>
                <w:rFonts w:ascii="Arial" w:hAnsi="Arial" w:cs="Arial"/>
                <w:sz w:val="22"/>
                <w:szCs w:val="22"/>
              </w:rPr>
              <w:t>827-92A</w:t>
            </w:r>
          </w:p>
        </w:tc>
        <w:tc>
          <w:tcPr>
            <w:tcW w:w="2565" w:type="dxa"/>
          </w:tcPr>
          <w:p w:rsidR="00EF4658" w:rsidRPr="000D2125" w:rsidRDefault="00EF4658" w:rsidP="001B089C">
            <w:pPr>
              <w:jc w:val="center"/>
              <w:rPr>
                <w:rFonts w:ascii="Arial" w:hAnsi="Arial" w:cs="Arial"/>
                <w:sz w:val="22"/>
                <w:szCs w:val="22"/>
              </w:rPr>
            </w:pPr>
            <w:r w:rsidRPr="000D2125">
              <w:rPr>
                <w:rFonts w:ascii="Arial" w:hAnsi="Arial" w:cs="Arial"/>
                <w:sz w:val="22"/>
                <w:szCs w:val="22"/>
              </w:rPr>
              <w:t>931-92c</w:t>
            </w:r>
          </w:p>
        </w:tc>
        <w:tc>
          <w:tcPr>
            <w:tcW w:w="2565" w:type="dxa"/>
          </w:tcPr>
          <w:p w:rsidR="00EF4658" w:rsidRPr="000D2125" w:rsidRDefault="00EF4658" w:rsidP="001B089C">
            <w:pPr>
              <w:jc w:val="center"/>
              <w:rPr>
                <w:rFonts w:ascii="Arial" w:hAnsi="Arial" w:cs="Arial"/>
                <w:sz w:val="22"/>
                <w:szCs w:val="22"/>
              </w:rPr>
            </w:pPr>
            <w:r w:rsidRPr="000D2125">
              <w:rPr>
                <w:rFonts w:ascii="Arial" w:hAnsi="Arial" w:cs="Arial"/>
                <w:sz w:val="22"/>
                <w:szCs w:val="22"/>
              </w:rPr>
              <w:t>105-04</w:t>
            </w:r>
          </w:p>
        </w:tc>
        <w:tc>
          <w:tcPr>
            <w:tcW w:w="2565" w:type="dxa"/>
          </w:tcPr>
          <w:p w:rsidR="00EF4658" w:rsidRPr="000D2125" w:rsidRDefault="00EF4658" w:rsidP="001B089C">
            <w:pPr>
              <w:jc w:val="center"/>
              <w:rPr>
                <w:rFonts w:ascii="Arial" w:hAnsi="Arial" w:cs="Arial"/>
                <w:sz w:val="22"/>
                <w:szCs w:val="22"/>
              </w:rPr>
            </w:pPr>
            <w:r w:rsidRPr="000D2125">
              <w:rPr>
                <w:rFonts w:ascii="Arial" w:hAnsi="Arial" w:cs="Arial"/>
                <w:sz w:val="22"/>
                <w:szCs w:val="22"/>
              </w:rPr>
              <w:t>138-04</w:t>
            </w:r>
          </w:p>
        </w:tc>
      </w:tr>
      <w:tr w:rsidR="000F73C3" w:rsidRPr="000D2125" w:rsidTr="00F478F0">
        <w:tc>
          <w:tcPr>
            <w:tcW w:w="2565" w:type="dxa"/>
          </w:tcPr>
          <w:p w:rsidR="000F73C3" w:rsidRPr="000D2125" w:rsidRDefault="00EF4658" w:rsidP="001B089C">
            <w:pPr>
              <w:jc w:val="center"/>
              <w:rPr>
                <w:rFonts w:ascii="Arial" w:hAnsi="Arial" w:cs="Arial"/>
                <w:sz w:val="22"/>
                <w:szCs w:val="22"/>
              </w:rPr>
            </w:pPr>
            <w:r w:rsidRPr="000D2125">
              <w:rPr>
                <w:rFonts w:ascii="Arial" w:hAnsi="Arial" w:cs="Arial"/>
                <w:sz w:val="22"/>
                <w:szCs w:val="22"/>
              </w:rPr>
              <w:t>267-04</w:t>
            </w:r>
          </w:p>
        </w:tc>
        <w:tc>
          <w:tcPr>
            <w:tcW w:w="2565" w:type="dxa"/>
          </w:tcPr>
          <w:p w:rsidR="000F73C3" w:rsidRPr="000D2125" w:rsidRDefault="00EF4658" w:rsidP="001B089C">
            <w:pPr>
              <w:jc w:val="center"/>
              <w:rPr>
                <w:rFonts w:ascii="Arial" w:hAnsi="Arial" w:cs="Arial"/>
                <w:sz w:val="22"/>
                <w:szCs w:val="22"/>
              </w:rPr>
            </w:pPr>
            <w:r w:rsidRPr="000D2125">
              <w:rPr>
                <w:rFonts w:ascii="Arial" w:hAnsi="Arial" w:cs="Arial"/>
                <w:sz w:val="22"/>
                <w:szCs w:val="22"/>
              </w:rPr>
              <w:t>286-04</w:t>
            </w:r>
          </w:p>
        </w:tc>
        <w:tc>
          <w:tcPr>
            <w:tcW w:w="2565" w:type="dxa"/>
          </w:tcPr>
          <w:p w:rsidR="000F73C3" w:rsidRPr="000D2125" w:rsidRDefault="00EF4658" w:rsidP="001B089C">
            <w:pPr>
              <w:jc w:val="center"/>
              <w:rPr>
                <w:rFonts w:ascii="Arial" w:hAnsi="Arial" w:cs="Arial"/>
                <w:sz w:val="22"/>
                <w:szCs w:val="22"/>
              </w:rPr>
            </w:pPr>
            <w:r w:rsidRPr="000D2125">
              <w:rPr>
                <w:rFonts w:ascii="Arial" w:hAnsi="Arial" w:cs="Arial"/>
                <w:sz w:val="22"/>
                <w:szCs w:val="22"/>
              </w:rPr>
              <w:t>158-05</w:t>
            </w:r>
          </w:p>
        </w:tc>
        <w:tc>
          <w:tcPr>
            <w:tcW w:w="2565" w:type="dxa"/>
          </w:tcPr>
          <w:p w:rsidR="000F73C3" w:rsidRPr="000D2125" w:rsidRDefault="00EF4658" w:rsidP="001B089C">
            <w:pPr>
              <w:jc w:val="center"/>
              <w:rPr>
                <w:rFonts w:ascii="Arial" w:hAnsi="Arial" w:cs="Arial"/>
                <w:sz w:val="22"/>
                <w:szCs w:val="22"/>
              </w:rPr>
            </w:pPr>
            <w:r w:rsidRPr="000D2125">
              <w:rPr>
                <w:rFonts w:ascii="Arial" w:hAnsi="Arial" w:cs="Arial"/>
                <w:sz w:val="22"/>
                <w:szCs w:val="22"/>
              </w:rPr>
              <w:t>301-06</w:t>
            </w:r>
          </w:p>
        </w:tc>
      </w:tr>
      <w:tr w:rsidR="000F73C3" w:rsidRPr="000D2125" w:rsidTr="00F478F0">
        <w:tc>
          <w:tcPr>
            <w:tcW w:w="2565" w:type="dxa"/>
          </w:tcPr>
          <w:p w:rsidR="000F73C3" w:rsidRPr="000D2125" w:rsidRDefault="006F67FC" w:rsidP="001B089C">
            <w:pPr>
              <w:jc w:val="center"/>
              <w:rPr>
                <w:rFonts w:ascii="Arial" w:hAnsi="Arial" w:cs="Arial"/>
                <w:sz w:val="22"/>
                <w:szCs w:val="22"/>
              </w:rPr>
            </w:pPr>
            <w:r w:rsidRPr="000D2125">
              <w:rPr>
                <w:rFonts w:ascii="Arial" w:hAnsi="Arial" w:cs="Arial"/>
                <w:noProof/>
                <w:sz w:val="22"/>
                <w:szCs w:val="22"/>
              </w:rPr>
              <w:t>304-06</w:t>
            </w:r>
          </w:p>
        </w:tc>
        <w:tc>
          <w:tcPr>
            <w:tcW w:w="2565" w:type="dxa"/>
          </w:tcPr>
          <w:p w:rsidR="000F73C3" w:rsidRPr="000D2125" w:rsidRDefault="006F67FC" w:rsidP="001B089C">
            <w:pPr>
              <w:jc w:val="center"/>
              <w:rPr>
                <w:rFonts w:ascii="Arial" w:hAnsi="Arial" w:cs="Arial"/>
                <w:sz w:val="22"/>
                <w:szCs w:val="22"/>
              </w:rPr>
            </w:pPr>
            <w:r w:rsidRPr="000D2125">
              <w:rPr>
                <w:rFonts w:ascii="Arial" w:hAnsi="Arial" w:cs="Arial"/>
                <w:sz w:val="22"/>
                <w:szCs w:val="22"/>
              </w:rPr>
              <w:t>316-06</w:t>
            </w:r>
          </w:p>
        </w:tc>
        <w:tc>
          <w:tcPr>
            <w:tcW w:w="2565" w:type="dxa"/>
          </w:tcPr>
          <w:p w:rsidR="000F73C3" w:rsidRPr="000D2125" w:rsidRDefault="006F67FC" w:rsidP="001B089C">
            <w:pPr>
              <w:jc w:val="center"/>
              <w:rPr>
                <w:rFonts w:ascii="Arial" w:hAnsi="Arial" w:cs="Arial"/>
                <w:sz w:val="22"/>
                <w:szCs w:val="22"/>
              </w:rPr>
            </w:pPr>
            <w:r w:rsidRPr="000D2125">
              <w:rPr>
                <w:rFonts w:ascii="Arial" w:hAnsi="Arial" w:cs="Arial"/>
                <w:sz w:val="22"/>
                <w:szCs w:val="22"/>
              </w:rPr>
              <w:t>346-06</w:t>
            </w:r>
          </w:p>
        </w:tc>
        <w:tc>
          <w:tcPr>
            <w:tcW w:w="2565" w:type="dxa"/>
          </w:tcPr>
          <w:p w:rsidR="000F73C3" w:rsidRPr="000D2125" w:rsidRDefault="006F67FC" w:rsidP="001B089C">
            <w:pPr>
              <w:jc w:val="center"/>
              <w:rPr>
                <w:rFonts w:ascii="Arial" w:hAnsi="Arial" w:cs="Arial"/>
                <w:sz w:val="22"/>
                <w:szCs w:val="22"/>
              </w:rPr>
            </w:pPr>
            <w:r w:rsidRPr="000D2125">
              <w:rPr>
                <w:rFonts w:ascii="Arial" w:hAnsi="Arial" w:cs="Arial"/>
                <w:sz w:val="22"/>
                <w:szCs w:val="22"/>
              </w:rPr>
              <w:t>347-07</w:t>
            </w:r>
          </w:p>
        </w:tc>
      </w:tr>
      <w:tr w:rsidR="00EF4658" w:rsidRPr="000D2125" w:rsidTr="00F478F0">
        <w:tc>
          <w:tcPr>
            <w:tcW w:w="2565" w:type="dxa"/>
          </w:tcPr>
          <w:p w:rsidR="00EF4658" w:rsidRPr="000D2125" w:rsidRDefault="00EF4658" w:rsidP="001B089C">
            <w:pPr>
              <w:jc w:val="center"/>
              <w:rPr>
                <w:rFonts w:ascii="Arial" w:hAnsi="Arial" w:cs="Arial"/>
                <w:sz w:val="22"/>
                <w:szCs w:val="22"/>
              </w:rPr>
            </w:pPr>
            <w:r w:rsidRPr="000D2125">
              <w:rPr>
                <w:rFonts w:ascii="Arial" w:hAnsi="Arial" w:cs="Arial"/>
                <w:sz w:val="22"/>
                <w:szCs w:val="22"/>
              </w:rPr>
              <w:t>381-08</w:t>
            </w:r>
          </w:p>
        </w:tc>
        <w:tc>
          <w:tcPr>
            <w:tcW w:w="2565" w:type="dxa"/>
          </w:tcPr>
          <w:p w:rsidR="00EF4658" w:rsidRPr="000D2125" w:rsidRDefault="00EF4658" w:rsidP="001B089C">
            <w:pPr>
              <w:jc w:val="center"/>
              <w:rPr>
                <w:rFonts w:ascii="Arial" w:hAnsi="Arial" w:cs="Arial"/>
                <w:sz w:val="22"/>
                <w:szCs w:val="22"/>
              </w:rPr>
            </w:pPr>
            <w:r w:rsidRPr="000D2125">
              <w:rPr>
                <w:rFonts w:ascii="Arial" w:hAnsi="Arial" w:cs="Arial"/>
                <w:sz w:val="22"/>
                <w:szCs w:val="22"/>
              </w:rPr>
              <w:t>290-08</w:t>
            </w:r>
          </w:p>
        </w:tc>
        <w:tc>
          <w:tcPr>
            <w:tcW w:w="2565" w:type="dxa"/>
          </w:tcPr>
          <w:p w:rsidR="00EF4658" w:rsidRPr="000D2125" w:rsidRDefault="00EF4658" w:rsidP="001B089C">
            <w:pPr>
              <w:jc w:val="center"/>
              <w:rPr>
                <w:rFonts w:ascii="Arial" w:hAnsi="Arial" w:cs="Arial"/>
                <w:sz w:val="22"/>
                <w:szCs w:val="22"/>
              </w:rPr>
            </w:pPr>
            <w:r w:rsidRPr="000D2125">
              <w:rPr>
                <w:rFonts w:ascii="Arial" w:hAnsi="Arial" w:cs="Arial"/>
                <w:sz w:val="22"/>
                <w:szCs w:val="22"/>
              </w:rPr>
              <w:t>291-08</w:t>
            </w:r>
          </w:p>
        </w:tc>
        <w:tc>
          <w:tcPr>
            <w:tcW w:w="2565" w:type="dxa"/>
          </w:tcPr>
          <w:p w:rsidR="00EF4658" w:rsidRPr="000D2125" w:rsidRDefault="00EF4658" w:rsidP="001B089C">
            <w:pPr>
              <w:jc w:val="center"/>
              <w:rPr>
                <w:rFonts w:ascii="Arial" w:hAnsi="Arial" w:cs="Arial"/>
                <w:sz w:val="22"/>
                <w:szCs w:val="22"/>
              </w:rPr>
            </w:pPr>
            <w:r w:rsidRPr="000D2125">
              <w:rPr>
                <w:rFonts w:ascii="Arial" w:hAnsi="Arial" w:cs="Arial"/>
                <w:sz w:val="22"/>
                <w:szCs w:val="22"/>
              </w:rPr>
              <w:t>82-10</w:t>
            </w:r>
          </w:p>
        </w:tc>
      </w:tr>
      <w:tr w:rsidR="00EF4658" w:rsidRPr="000D2125" w:rsidTr="00F478F0">
        <w:tc>
          <w:tcPr>
            <w:tcW w:w="2565" w:type="dxa"/>
          </w:tcPr>
          <w:p w:rsidR="00EF4658" w:rsidRPr="000D2125" w:rsidRDefault="00EF4658" w:rsidP="001B089C">
            <w:pPr>
              <w:jc w:val="center"/>
              <w:rPr>
                <w:rFonts w:ascii="Arial" w:hAnsi="Arial" w:cs="Arial"/>
                <w:sz w:val="22"/>
                <w:szCs w:val="22"/>
              </w:rPr>
            </w:pPr>
            <w:r w:rsidRPr="000D2125">
              <w:rPr>
                <w:rFonts w:ascii="Arial" w:hAnsi="Arial" w:cs="Arial"/>
                <w:sz w:val="22"/>
                <w:szCs w:val="22"/>
              </w:rPr>
              <w:t>172-10</w:t>
            </w:r>
          </w:p>
        </w:tc>
        <w:tc>
          <w:tcPr>
            <w:tcW w:w="2565" w:type="dxa"/>
          </w:tcPr>
          <w:p w:rsidR="00EF4658" w:rsidRPr="000D2125" w:rsidRDefault="00EF4658" w:rsidP="001B089C">
            <w:pPr>
              <w:jc w:val="center"/>
              <w:rPr>
                <w:rFonts w:ascii="Arial" w:hAnsi="Arial" w:cs="Arial"/>
                <w:sz w:val="22"/>
                <w:szCs w:val="22"/>
              </w:rPr>
            </w:pPr>
          </w:p>
        </w:tc>
        <w:tc>
          <w:tcPr>
            <w:tcW w:w="2565" w:type="dxa"/>
          </w:tcPr>
          <w:p w:rsidR="00EF4658" w:rsidRPr="000D2125" w:rsidRDefault="00EF4658" w:rsidP="001B089C">
            <w:pPr>
              <w:jc w:val="center"/>
              <w:rPr>
                <w:rFonts w:ascii="Arial" w:hAnsi="Arial" w:cs="Arial"/>
                <w:sz w:val="22"/>
                <w:szCs w:val="22"/>
              </w:rPr>
            </w:pPr>
          </w:p>
        </w:tc>
        <w:tc>
          <w:tcPr>
            <w:tcW w:w="2565" w:type="dxa"/>
          </w:tcPr>
          <w:p w:rsidR="00EF4658" w:rsidRPr="000D2125" w:rsidRDefault="00EF4658" w:rsidP="001B089C">
            <w:pPr>
              <w:jc w:val="center"/>
              <w:rPr>
                <w:rFonts w:ascii="Arial" w:hAnsi="Arial" w:cs="Arial"/>
                <w:sz w:val="22"/>
                <w:szCs w:val="22"/>
              </w:rPr>
            </w:pPr>
          </w:p>
        </w:tc>
      </w:tr>
    </w:tbl>
    <w:p w:rsidR="000F73C3" w:rsidRPr="000D2125" w:rsidRDefault="000F73C3" w:rsidP="000F73C3">
      <w:pPr>
        <w:rPr>
          <w:rFonts w:ascii="Arial" w:hAnsi="Arial" w:cs="Arial"/>
          <w:sz w:val="22"/>
          <w:szCs w:val="22"/>
        </w:rPr>
      </w:pPr>
    </w:p>
    <w:p w:rsidR="000F73C3" w:rsidRPr="000D2125" w:rsidRDefault="000F73C3" w:rsidP="000F73C3">
      <w:pPr>
        <w:rPr>
          <w:rFonts w:ascii="Arial" w:hAnsi="Arial" w:cs="Arial"/>
          <w:b/>
          <w:sz w:val="22"/>
          <w:szCs w:val="22"/>
          <w:u w:val="single"/>
        </w:rPr>
      </w:pPr>
      <w:r w:rsidRPr="000D2125">
        <w:rPr>
          <w:rFonts w:ascii="Arial" w:hAnsi="Arial" w:cs="Arial"/>
          <w:b/>
          <w:sz w:val="22"/>
          <w:szCs w:val="22"/>
          <w:u w:val="single"/>
        </w:rPr>
        <w:t>Streamlined/Subsumed Requirements</w:t>
      </w:r>
    </w:p>
    <w:p w:rsidR="000F73C3" w:rsidRPr="000D2125" w:rsidRDefault="000F73C3" w:rsidP="000F73C3">
      <w:pPr>
        <w:rPr>
          <w:rFonts w:ascii="Arial" w:hAnsi="Arial" w:cs="Arial"/>
          <w:sz w:val="22"/>
          <w:szCs w:val="22"/>
        </w:rPr>
      </w:pPr>
    </w:p>
    <w:p w:rsidR="000F73C3" w:rsidRPr="000D2125" w:rsidRDefault="000F73C3" w:rsidP="004A23EB">
      <w:pPr>
        <w:jc w:val="both"/>
        <w:rPr>
          <w:rFonts w:ascii="Arial" w:hAnsi="Arial" w:cs="Arial"/>
          <w:color w:val="FF0000"/>
          <w:sz w:val="22"/>
          <w:szCs w:val="22"/>
        </w:rPr>
      </w:pPr>
      <w:r w:rsidRPr="000D2125">
        <w:rPr>
          <w:rFonts w:ascii="Arial" w:hAnsi="Arial" w:cs="Arial"/>
          <w:sz w:val="22"/>
          <w:szCs w:val="22"/>
        </w:rPr>
        <w:t xml:space="preserve">This </w:t>
      </w:r>
      <w:r w:rsidR="00956132" w:rsidRPr="000D2125">
        <w:rPr>
          <w:rFonts w:ascii="Arial" w:hAnsi="Arial" w:cs="Arial"/>
          <w:sz w:val="22"/>
          <w:szCs w:val="22"/>
        </w:rPr>
        <w:t>ROP</w:t>
      </w:r>
      <w:r w:rsidRPr="000D2125">
        <w:rPr>
          <w:rFonts w:ascii="Arial" w:hAnsi="Arial" w:cs="Arial"/>
          <w:sz w:val="22"/>
          <w:szCs w:val="22"/>
        </w:rPr>
        <w:t xml:space="preserve"> does not include any streamlined/subsumed requirements pursuant to Rules 213(2) and 213(6).  </w:t>
      </w:r>
      <w:r w:rsidR="004A23EB" w:rsidRPr="000D2125">
        <w:rPr>
          <w:rFonts w:ascii="Arial" w:hAnsi="Arial" w:cs="Arial"/>
          <w:color w:val="FF0000"/>
          <w:sz w:val="22"/>
          <w:szCs w:val="22"/>
        </w:rPr>
        <w:t xml:space="preserve"> </w:t>
      </w:r>
    </w:p>
    <w:p w:rsidR="004A23EB" w:rsidRPr="000D2125" w:rsidRDefault="004A23EB" w:rsidP="004A23EB">
      <w:pPr>
        <w:jc w:val="both"/>
        <w:rPr>
          <w:rFonts w:ascii="Arial" w:hAnsi="Arial" w:cs="Arial"/>
          <w:sz w:val="22"/>
          <w:szCs w:val="22"/>
        </w:rPr>
      </w:pPr>
    </w:p>
    <w:p w:rsidR="000F73C3" w:rsidRPr="000D2125" w:rsidRDefault="000F73C3" w:rsidP="000F73C3">
      <w:pPr>
        <w:rPr>
          <w:rFonts w:ascii="Arial" w:hAnsi="Arial" w:cs="Arial"/>
          <w:b/>
          <w:sz w:val="22"/>
          <w:szCs w:val="22"/>
          <w:u w:val="single"/>
        </w:rPr>
      </w:pPr>
      <w:r w:rsidRPr="000D2125">
        <w:rPr>
          <w:rFonts w:ascii="Arial" w:hAnsi="Arial" w:cs="Arial"/>
          <w:b/>
          <w:sz w:val="22"/>
          <w:szCs w:val="22"/>
          <w:u w:val="single"/>
        </w:rPr>
        <w:t>Non-applicable Requirements</w:t>
      </w:r>
    </w:p>
    <w:p w:rsidR="000F73C3" w:rsidRPr="000D2125" w:rsidRDefault="000F73C3" w:rsidP="000F73C3">
      <w:pPr>
        <w:rPr>
          <w:rFonts w:ascii="Arial" w:hAnsi="Arial" w:cs="Arial"/>
          <w:b/>
          <w:sz w:val="22"/>
          <w:szCs w:val="22"/>
          <w:u w:val="single"/>
        </w:rPr>
      </w:pPr>
    </w:p>
    <w:p w:rsidR="000F73C3" w:rsidRPr="000D2125" w:rsidRDefault="000F73C3" w:rsidP="000F73C3">
      <w:pPr>
        <w:jc w:val="both"/>
        <w:rPr>
          <w:rFonts w:ascii="Arial" w:hAnsi="Arial" w:cs="Arial"/>
          <w:sz w:val="22"/>
          <w:szCs w:val="22"/>
        </w:rPr>
      </w:pPr>
      <w:r w:rsidRPr="000D2125">
        <w:rPr>
          <w:rFonts w:ascii="Arial" w:hAnsi="Arial" w:cs="Arial"/>
          <w:sz w:val="22"/>
          <w:szCs w:val="22"/>
        </w:rPr>
        <w:t xml:space="preserve">Part E of the ROP lists requirements that are not applicable to this source as determined by the AQD, if any were proposed in the </w:t>
      </w:r>
      <w:r w:rsidR="00956132" w:rsidRPr="000D2125">
        <w:rPr>
          <w:rFonts w:ascii="Arial" w:hAnsi="Arial" w:cs="Arial"/>
          <w:sz w:val="22"/>
          <w:szCs w:val="22"/>
        </w:rPr>
        <w:t>ROP A</w:t>
      </w:r>
      <w:r w:rsidRPr="000D2125">
        <w:rPr>
          <w:rFonts w:ascii="Arial" w:hAnsi="Arial" w:cs="Arial"/>
          <w:sz w:val="22"/>
          <w:szCs w:val="22"/>
        </w:rPr>
        <w:t xml:space="preserve">pplication.  These determinations are incorporated into the permit shield provision set forth in Part A (General Conditions 26 through 29) of the ROP pursuant to </w:t>
      </w:r>
    </w:p>
    <w:p w:rsidR="00374B5C" w:rsidRPr="000D2125" w:rsidRDefault="000F73C3" w:rsidP="00330BD8">
      <w:pPr>
        <w:jc w:val="both"/>
        <w:rPr>
          <w:rFonts w:ascii="Arial" w:hAnsi="Arial" w:cs="Arial"/>
          <w:b/>
          <w:sz w:val="22"/>
          <w:szCs w:val="22"/>
          <w:u w:val="single"/>
        </w:rPr>
      </w:pPr>
      <w:r w:rsidRPr="000D2125">
        <w:rPr>
          <w:rFonts w:ascii="Arial" w:hAnsi="Arial" w:cs="Arial"/>
          <w:sz w:val="22"/>
          <w:szCs w:val="22"/>
        </w:rPr>
        <w:t xml:space="preserve">Rule 213(6)(a)(ii).   </w:t>
      </w:r>
    </w:p>
    <w:p w:rsidR="00374B5C" w:rsidRPr="000D2125" w:rsidRDefault="00374B5C" w:rsidP="000F73C3">
      <w:pPr>
        <w:rPr>
          <w:rFonts w:ascii="Arial" w:hAnsi="Arial" w:cs="Arial"/>
          <w:b/>
          <w:sz w:val="22"/>
          <w:szCs w:val="22"/>
          <w:u w:val="single"/>
        </w:rPr>
      </w:pPr>
    </w:p>
    <w:p w:rsidR="000F73C3" w:rsidRPr="000D2125" w:rsidRDefault="000F73C3" w:rsidP="000F73C3">
      <w:pPr>
        <w:rPr>
          <w:rFonts w:ascii="Arial" w:hAnsi="Arial" w:cs="Arial"/>
          <w:b/>
          <w:sz w:val="22"/>
          <w:szCs w:val="22"/>
          <w:u w:val="single"/>
        </w:rPr>
      </w:pPr>
      <w:r w:rsidRPr="000D2125">
        <w:rPr>
          <w:rFonts w:ascii="Arial" w:hAnsi="Arial" w:cs="Arial"/>
          <w:b/>
          <w:sz w:val="22"/>
          <w:szCs w:val="22"/>
          <w:u w:val="single"/>
        </w:rPr>
        <w:t>Processes in Application Not Identified in Draft ROP</w:t>
      </w:r>
    </w:p>
    <w:p w:rsidR="00374B5C" w:rsidRPr="000D2125" w:rsidRDefault="00374B5C" w:rsidP="000F73C3">
      <w:pPr>
        <w:jc w:val="both"/>
        <w:rPr>
          <w:rFonts w:ascii="Arial" w:hAnsi="Arial" w:cs="Arial"/>
          <w:sz w:val="22"/>
          <w:szCs w:val="22"/>
        </w:rPr>
      </w:pPr>
    </w:p>
    <w:p w:rsidR="000F73C3" w:rsidRPr="000D2125" w:rsidRDefault="000F73C3" w:rsidP="000F73C3">
      <w:pPr>
        <w:jc w:val="both"/>
        <w:rPr>
          <w:rFonts w:ascii="Arial" w:hAnsi="Arial" w:cs="Arial"/>
          <w:sz w:val="22"/>
          <w:szCs w:val="22"/>
        </w:rPr>
      </w:pPr>
      <w:r w:rsidRPr="000D2125">
        <w:rPr>
          <w:rFonts w:ascii="Arial" w:hAnsi="Arial" w:cs="Arial"/>
          <w:sz w:val="22"/>
          <w:szCs w:val="22"/>
        </w:rPr>
        <w:t xml:space="preserve">The following table lists processes that were included in the ROP </w:t>
      </w:r>
      <w:r w:rsidR="00956132" w:rsidRPr="000D2125">
        <w:rPr>
          <w:rFonts w:ascii="Arial" w:hAnsi="Arial" w:cs="Arial"/>
          <w:sz w:val="22"/>
          <w:szCs w:val="22"/>
        </w:rPr>
        <w:t>A</w:t>
      </w:r>
      <w:r w:rsidRPr="000D2125">
        <w:rPr>
          <w:rFonts w:ascii="Arial" w:hAnsi="Arial" w:cs="Arial"/>
          <w:sz w:val="22"/>
          <w:szCs w:val="22"/>
        </w:rPr>
        <w:t>pplication as exempt devices under Rule 212(4).  These processes are not subject to any process-specific emission limits or standards in any applicable requirement.</w:t>
      </w:r>
    </w:p>
    <w:p w:rsidR="00963508" w:rsidRPr="000D2125" w:rsidRDefault="00963508" w:rsidP="00EC3BAA">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80"/>
        <w:gridCol w:w="4140"/>
        <w:gridCol w:w="1980"/>
        <w:gridCol w:w="2070"/>
      </w:tblGrid>
      <w:tr w:rsidR="00963508" w:rsidRPr="000D2125" w:rsidTr="003B2E5D">
        <w:trPr>
          <w:tblHeader/>
        </w:trPr>
        <w:tc>
          <w:tcPr>
            <w:tcW w:w="1980" w:type="dxa"/>
            <w:tcBorders>
              <w:top w:val="double" w:sz="6" w:space="0" w:color="auto"/>
              <w:bottom w:val="double" w:sz="6" w:space="0" w:color="auto"/>
              <w:right w:val="single" w:sz="6" w:space="0" w:color="auto"/>
            </w:tcBorders>
            <w:shd w:val="pct10" w:color="auto" w:fill="auto"/>
          </w:tcPr>
          <w:p w:rsidR="00963508" w:rsidRPr="000D2125" w:rsidRDefault="00963508" w:rsidP="00EC3BAA">
            <w:pPr>
              <w:jc w:val="center"/>
              <w:rPr>
                <w:rFonts w:ascii="Arial" w:hAnsi="Arial" w:cs="Arial"/>
                <w:b/>
                <w:sz w:val="22"/>
                <w:szCs w:val="22"/>
              </w:rPr>
            </w:pPr>
            <w:r w:rsidRPr="000D2125">
              <w:rPr>
                <w:rFonts w:ascii="Arial" w:hAnsi="Arial" w:cs="Arial"/>
                <w:b/>
                <w:sz w:val="22"/>
                <w:szCs w:val="22"/>
              </w:rPr>
              <w:t>Exempt</w:t>
            </w:r>
          </w:p>
          <w:p w:rsidR="00963508" w:rsidRPr="000D2125" w:rsidRDefault="00963508" w:rsidP="00EC3BAA">
            <w:pPr>
              <w:jc w:val="center"/>
              <w:rPr>
                <w:rFonts w:ascii="Arial" w:hAnsi="Arial" w:cs="Arial"/>
                <w:b/>
                <w:sz w:val="22"/>
                <w:szCs w:val="22"/>
              </w:rPr>
            </w:pPr>
            <w:r w:rsidRPr="000D2125">
              <w:rPr>
                <w:rFonts w:ascii="Arial" w:hAnsi="Arial" w:cs="Arial"/>
                <w:b/>
                <w:sz w:val="22"/>
                <w:szCs w:val="22"/>
              </w:rPr>
              <w:t>Emission Unit ID</w:t>
            </w:r>
          </w:p>
        </w:tc>
        <w:tc>
          <w:tcPr>
            <w:tcW w:w="4140" w:type="dxa"/>
            <w:tcBorders>
              <w:top w:val="double" w:sz="6" w:space="0" w:color="auto"/>
              <w:bottom w:val="double" w:sz="6" w:space="0" w:color="auto"/>
              <w:right w:val="single" w:sz="6" w:space="0" w:color="auto"/>
            </w:tcBorders>
            <w:shd w:val="pct10" w:color="auto" w:fill="auto"/>
          </w:tcPr>
          <w:p w:rsidR="00963508" w:rsidRPr="000D2125" w:rsidRDefault="00963508" w:rsidP="00EC3BAA">
            <w:pPr>
              <w:jc w:val="center"/>
              <w:rPr>
                <w:rFonts w:ascii="Arial" w:hAnsi="Arial" w:cs="Arial"/>
                <w:b/>
                <w:sz w:val="22"/>
                <w:szCs w:val="22"/>
              </w:rPr>
            </w:pPr>
            <w:r w:rsidRPr="000D2125">
              <w:rPr>
                <w:rFonts w:ascii="Arial" w:hAnsi="Arial" w:cs="Arial"/>
                <w:b/>
                <w:sz w:val="22"/>
                <w:szCs w:val="22"/>
              </w:rPr>
              <w:t>Description of</w:t>
            </w:r>
          </w:p>
          <w:p w:rsidR="00963508" w:rsidRPr="000D2125" w:rsidRDefault="00963508" w:rsidP="00EC3BAA">
            <w:pPr>
              <w:jc w:val="center"/>
              <w:rPr>
                <w:rFonts w:ascii="Arial" w:hAnsi="Arial" w:cs="Arial"/>
                <w:b/>
                <w:sz w:val="22"/>
                <w:szCs w:val="22"/>
              </w:rPr>
            </w:pPr>
            <w:r w:rsidRPr="000D2125">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rsidR="00963508" w:rsidRPr="000D2125" w:rsidRDefault="00963508" w:rsidP="00EC3BAA">
            <w:pPr>
              <w:jc w:val="center"/>
              <w:rPr>
                <w:rFonts w:ascii="Arial" w:hAnsi="Arial" w:cs="Arial"/>
                <w:b/>
                <w:sz w:val="22"/>
                <w:szCs w:val="22"/>
              </w:rPr>
            </w:pPr>
            <w:r w:rsidRPr="000D2125">
              <w:rPr>
                <w:rFonts w:ascii="Arial" w:hAnsi="Arial" w:cs="Arial"/>
                <w:b/>
                <w:sz w:val="22"/>
                <w:szCs w:val="22"/>
              </w:rPr>
              <w:t>Rule 212(4)</w:t>
            </w:r>
          </w:p>
          <w:p w:rsidR="00963508" w:rsidRPr="000D2125" w:rsidRDefault="00963508" w:rsidP="00EC3BAA">
            <w:pPr>
              <w:jc w:val="center"/>
              <w:rPr>
                <w:rFonts w:ascii="Arial" w:hAnsi="Arial" w:cs="Arial"/>
                <w:b/>
                <w:sz w:val="22"/>
                <w:szCs w:val="22"/>
              </w:rPr>
            </w:pPr>
            <w:r w:rsidRPr="000D2125">
              <w:rPr>
                <w:rFonts w:ascii="Arial" w:hAnsi="Arial" w:cs="Arial"/>
                <w:b/>
                <w:sz w:val="22"/>
                <w:szCs w:val="22"/>
              </w:rPr>
              <w:t>Exemption</w:t>
            </w:r>
          </w:p>
        </w:tc>
        <w:tc>
          <w:tcPr>
            <w:tcW w:w="2070" w:type="dxa"/>
            <w:tcBorders>
              <w:top w:val="double" w:sz="6" w:space="0" w:color="auto"/>
              <w:left w:val="single" w:sz="4" w:space="0" w:color="auto"/>
              <w:bottom w:val="double" w:sz="6" w:space="0" w:color="auto"/>
              <w:right w:val="double" w:sz="6" w:space="0" w:color="auto"/>
            </w:tcBorders>
            <w:shd w:val="pct10" w:color="auto" w:fill="auto"/>
          </w:tcPr>
          <w:p w:rsidR="00963508" w:rsidRPr="000D2125" w:rsidRDefault="00963508" w:rsidP="00EC3BAA">
            <w:pPr>
              <w:jc w:val="center"/>
              <w:rPr>
                <w:rFonts w:ascii="Arial" w:hAnsi="Arial" w:cs="Arial"/>
                <w:b/>
                <w:sz w:val="22"/>
                <w:szCs w:val="22"/>
              </w:rPr>
            </w:pPr>
            <w:r w:rsidRPr="000D2125">
              <w:rPr>
                <w:rFonts w:ascii="Arial" w:hAnsi="Arial" w:cs="Arial"/>
                <w:b/>
                <w:sz w:val="22"/>
                <w:szCs w:val="22"/>
              </w:rPr>
              <w:t>Rule 201</w:t>
            </w:r>
          </w:p>
          <w:p w:rsidR="00963508" w:rsidRPr="000D2125" w:rsidRDefault="00963508" w:rsidP="00EC3BAA">
            <w:pPr>
              <w:jc w:val="center"/>
              <w:rPr>
                <w:rFonts w:ascii="Arial" w:hAnsi="Arial" w:cs="Arial"/>
                <w:b/>
                <w:sz w:val="22"/>
                <w:szCs w:val="22"/>
              </w:rPr>
            </w:pPr>
            <w:r w:rsidRPr="000D2125">
              <w:rPr>
                <w:rFonts w:ascii="Arial" w:hAnsi="Arial" w:cs="Arial"/>
                <w:b/>
                <w:sz w:val="22"/>
                <w:szCs w:val="22"/>
              </w:rPr>
              <w:t>Exemption</w:t>
            </w:r>
          </w:p>
        </w:tc>
      </w:tr>
      <w:tr w:rsidR="00963508" w:rsidRPr="000D2125" w:rsidTr="003B2E5D">
        <w:tc>
          <w:tcPr>
            <w:tcW w:w="1980" w:type="dxa"/>
          </w:tcPr>
          <w:p w:rsidR="00963508" w:rsidRPr="000D2125" w:rsidRDefault="00963508" w:rsidP="00EC3BAA">
            <w:pPr>
              <w:rPr>
                <w:rFonts w:ascii="Arial" w:hAnsi="Arial" w:cs="Arial"/>
                <w:sz w:val="22"/>
                <w:szCs w:val="22"/>
              </w:rPr>
            </w:pPr>
            <w:r w:rsidRPr="000D2125">
              <w:rPr>
                <w:rFonts w:ascii="Arial" w:hAnsi="Arial" w:cs="Arial"/>
                <w:noProof/>
                <w:sz w:val="22"/>
                <w:szCs w:val="22"/>
              </w:rPr>
              <w:t>DV-BPS-01</w:t>
            </w:r>
          </w:p>
        </w:tc>
        <w:tc>
          <w:tcPr>
            <w:tcW w:w="4140" w:type="dxa"/>
          </w:tcPr>
          <w:p w:rsidR="00963508" w:rsidRPr="000D2125" w:rsidRDefault="00963508" w:rsidP="00EC3BAA">
            <w:pPr>
              <w:rPr>
                <w:rFonts w:ascii="Arial" w:hAnsi="Arial" w:cs="Arial"/>
                <w:sz w:val="22"/>
                <w:szCs w:val="22"/>
              </w:rPr>
            </w:pPr>
            <w:r w:rsidRPr="000D2125">
              <w:rPr>
                <w:rFonts w:ascii="Arial" w:hAnsi="Arial" w:cs="Arial"/>
                <w:noProof/>
                <w:sz w:val="22"/>
                <w:szCs w:val="22"/>
              </w:rPr>
              <w:t>Bulk primer storage tank #1 (15,000 gallons)</w:t>
            </w:r>
          </w:p>
        </w:tc>
        <w:tc>
          <w:tcPr>
            <w:tcW w:w="1980" w:type="dxa"/>
          </w:tcPr>
          <w:p w:rsidR="00963508" w:rsidRPr="000D2125" w:rsidRDefault="00963508" w:rsidP="00663E9D">
            <w:pPr>
              <w:rPr>
                <w:rFonts w:ascii="Arial" w:hAnsi="Arial" w:cs="Arial"/>
                <w:sz w:val="22"/>
                <w:szCs w:val="22"/>
              </w:rPr>
            </w:pPr>
            <w:r w:rsidRPr="000D2125">
              <w:rPr>
                <w:rFonts w:ascii="Arial" w:hAnsi="Arial" w:cs="Arial"/>
                <w:noProof/>
                <w:sz w:val="22"/>
                <w:szCs w:val="22"/>
              </w:rPr>
              <w:t>R 336.1212(4)(</w:t>
            </w:r>
            <w:r w:rsidR="003B0A41" w:rsidRPr="000D2125">
              <w:rPr>
                <w:rFonts w:ascii="Arial" w:hAnsi="Arial" w:cs="Arial"/>
                <w:noProof/>
                <w:sz w:val="22"/>
                <w:szCs w:val="22"/>
              </w:rPr>
              <w:t>d</w:t>
            </w:r>
            <w:r w:rsidRPr="000D2125">
              <w:rPr>
                <w:rFonts w:ascii="Arial" w:hAnsi="Arial" w:cs="Arial"/>
                <w:noProof/>
                <w:sz w:val="22"/>
                <w:szCs w:val="22"/>
              </w:rPr>
              <w:t>)</w:t>
            </w:r>
          </w:p>
        </w:tc>
        <w:tc>
          <w:tcPr>
            <w:tcW w:w="2070" w:type="dxa"/>
          </w:tcPr>
          <w:p w:rsidR="00963508"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DV-BPS-02</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Bulk primer storage tank #1 (15,000 gallons)</w:t>
            </w:r>
          </w:p>
        </w:tc>
        <w:tc>
          <w:tcPr>
            <w:tcW w:w="198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DV-BPS-03</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Bulk primer storage tank #1 (15,000 gallons)</w:t>
            </w:r>
          </w:p>
        </w:tc>
        <w:tc>
          <w:tcPr>
            <w:tcW w:w="198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DV-BPS-04</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Bulk primer storage tank #1 (15,000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DV-BPS-05</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Bulk primer storage tank #1 (15,000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DV-BPS-06</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Bulk primer storage tank #1 (15,000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DV-BPS-07</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Bulk primer storage tank #1 (15,000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lastRenderedPageBreak/>
              <w:t>DV-BPS-08</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Bulk primer storage tank #1 (15,000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DV-BPS-09</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Bulk primer storage tank #1 (15,000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DV-BPS-12</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Bulk primer storage tank #1 (15,000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DV-BPS-13</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Bulk primer storage tank #1 (15,000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DV-RR-01</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receiving tank # RR-01 (8,000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DV-RR-02</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receiving tank # RR-02 (8,000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DV-RR-03</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Resin receiving tank # RR-03 (10,000 gals)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DV-RR-09</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Resin receiving tank # RR-09 (75,000 gals)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DV-RS-01</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RS-01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DV-RS-02</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RS-02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DV-RS-03</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RS-03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DV-RS-04</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RS-04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DV-RS-05</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RS-05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DV-RS-06</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RS-06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DV-RS-07</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RS-07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DV-RS-08</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RS-08 (8,500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DV-RS-09</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RS-09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DV-RS-10</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RS-10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DV-RS-11</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RS-11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DV-RS-12</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Resin storageng tank # RS-12 (10,000 gals)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DV-RS-1</w:t>
            </w:r>
            <w:r w:rsidRPr="000D2125">
              <w:rPr>
                <w:rFonts w:ascii="Arial" w:hAnsi="Arial" w:cs="Arial"/>
                <w:sz w:val="22"/>
                <w:szCs w:val="22"/>
              </w:rPr>
              <w:t>3</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RS-13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DV-RS-14</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RS-14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DV-RS-1</w:t>
            </w:r>
            <w:r w:rsidRPr="000D2125">
              <w:rPr>
                <w:rFonts w:ascii="Arial" w:hAnsi="Arial" w:cs="Arial"/>
                <w:sz w:val="22"/>
                <w:szCs w:val="22"/>
              </w:rPr>
              <w:t>6</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RS-16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DV-RS-17</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RS-17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DV-RS-18</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RS-18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lastRenderedPageBreak/>
              <w:t>DV-RS-</w:t>
            </w:r>
            <w:r w:rsidR="00A0775D" w:rsidRPr="000D2125">
              <w:rPr>
                <w:rFonts w:ascii="Arial" w:hAnsi="Arial" w:cs="Arial"/>
                <w:noProof/>
                <w:sz w:val="22"/>
                <w:szCs w:val="22"/>
              </w:rPr>
              <w:t>19</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RS-19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DV-RS-20</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RS-20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DV-RS-21</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RS-21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DV-RS-2</w:t>
            </w:r>
            <w:r w:rsidRPr="000D2125">
              <w:rPr>
                <w:rFonts w:ascii="Arial" w:hAnsi="Arial" w:cs="Arial"/>
                <w:sz w:val="22"/>
                <w:szCs w:val="22"/>
              </w:rPr>
              <w:t>3</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RS-23 (4,600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DV-RS-2</w:t>
            </w:r>
            <w:r w:rsidRPr="000D2125">
              <w:rPr>
                <w:rFonts w:ascii="Arial" w:hAnsi="Arial" w:cs="Arial"/>
                <w:sz w:val="22"/>
                <w:szCs w:val="22"/>
              </w:rPr>
              <w:t>4</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RS-24 (20,000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DV-RS-2</w:t>
            </w:r>
            <w:r w:rsidRPr="000D2125">
              <w:rPr>
                <w:rFonts w:ascii="Arial" w:hAnsi="Arial" w:cs="Arial"/>
                <w:sz w:val="22"/>
                <w:szCs w:val="22"/>
              </w:rPr>
              <w:t>5</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RS-25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DV-RS-2</w:t>
            </w:r>
            <w:r w:rsidRPr="000D2125">
              <w:rPr>
                <w:rFonts w:ascii="Arial" w:hAnsi="Arial" w:cs="Arial"/>
                <w:sz w:val="22"/>
                <w:szCs w:val="22"/>
              </w:rPr>
              <w:t>6</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RS-26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DV-RS-27</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RS-27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DV-RS-2</w:t>
            </w:r>
            <w:r w:rsidRPr="000D2125">
              <w:rPr>
                <w:rFonts w:ascii="Arial" w:hAnsi="Arial" w:cs="Arial"/>
                <w:sz w:val="22"/>
                <w:szCs w:val="22"/>
              </w:rPr>
              <w:t>8</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RS-28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DV-RS-2</w:t>
            </w:r>
            <w:r w:rsidRPr="000D2125">
              <w:rPr>
                <w:rFonts w:ascii="Arial" w:hAnsi="Arial" w:cs="Arial"/>
                <w:sz w:val="22"/>
                <w:szCs w:val="22"/>
              </w:rPr>
              <w:t>9</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RS-29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DV-RS-30</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RS-30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DV-RS-31</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RS-31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DV-RS-3</w:t>
            </w:r>
            <w:r w:rsidRPr="000D2125">
              <w:rPr>
                <w:rFonts w:ascii="Arial" w:hAnsi="Arial" w:cs="Arial"/>
                <w:sz w:val="22"/>
                <w:szCs w:val="22"/>
              </w:rPr>
              <w:t>2</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RS-32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DV-RS-3</w:t>
            </w:r>
            <w:r w:rsidRPr="000D2125">
              <w:rPr>
                <w:rFonts w:ascii="Arial" w:hAnsi="Arial" w:cs="Arial"/>
                <w:sz w:val="22"/>
                <w:szCs w:val="22"/>
              </w:rPr>
              <w:t>3</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RS-33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DV-RS-3</w:t>
            </w:r>
            <w:r w:rsidRPr="000D2125">
              <w:rPr>
                <w:rFonts w:ascii="Arial" w:hAnsi="Arial" w:cs="Arial"/>
                <w:sz w:val="22"/>
                <w:szCs w:val="22"/>
              </w:rPr>
              <w:t>4</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RS-34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DV-RS-3</w:t>
            </w:r>
            <w:r w:rsidRPr="000D2125">
              <w:rPr>
                <w:rFonts w:ascii="Arial" w:hAnsi="Arial" w:cs="Arial"/>
                <w:sz w:val="22"/>
                <w:szCs w:val="22"/>
              </w:rPr>
              <w:t>5</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RS-35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DV-RS-3</w:t>
            </w:r>
            <w:r w:rsidRPr="000D2125">
              <w:rPr>
                <w:rFonts w:ascii="Arial" w:hAnsi="Arial" w:cs="Arial"/>
                <w:sz w:val="22"/>
                <w:szCs w:val="22"/>
              </w:rPr>
              <w:t>6</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RS-36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DV-RS-3</w:t>
            </w:r>
            <w:r w:rsidRPr="000D2125">
              <w:rPr>
                <w:rFonts w:ascii="Arial" w:hAnsi="Arial" w:cs="Arial"/>
                <w:sz w:val="22"/>
                <w:szCs w:val="22"/>
              </w:rPr>
              <w:t>7</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RS-37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DV-RS-3</w:t>
            </w:r>
            <w:r w:rsidRPr="000D2125">
              <w:rPr>
                <w:rFonts w:ascii="Arial" w:hAnsi="Arial" w:cs="Arial"/>
                <w:sz w:val="22"/>
                <w:szCs w:val="22"/>
              </w:rPr>
              <w:t>8</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RS-38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DV-RS-3</w:t>
            </w:r>
            <w:r w:rsidRPr="000D2125">
              <w:rPr>
                <w:rFonts w:ascii="Arial" w:hAnsi="Arial" w:cs="Arial"/>
                <w:sz w:val="22"/>
                <w:szCs w:val="22"/>
              </w:rPr>
              <w:t>9</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RS-39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DV-RS-40</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RS-40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DV-RS-41</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RS-41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DV-RS-4</w:t>
            </w:r>
            <w:r w:rsidRPr="000D2125">
              <w:rPr>
                <w:rFonts w:ascii="Arial" w:hAnsi="Arial" w:cs="Arial"/>
                <w:sz w:val="22"/>
                <w:szCs w:val="22"/>
              </w:rPr>
              <w:t>2</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RS-42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DV-RS-4</w:t>
            </w:r>
            <w:r w:rsidRPr="000D2125">
              <w:rPr>
                <w:rFonts w:ascii="Arial" w:hAnsi="Arial" w:cs="Arial"/>
                <w:sz w:val="22"/>
                <w:szCs w:val="22"/>
              </w:rPr>
              <w:t>3</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RS-43 (5,000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DV-RS-4</w:t>
            </w:r>
            <w:r w:rsidRPr="000D2125">
              <w:rPr>
                <w:rFonts w:ascii="Arial" w:hAnsi="Arial" w:cs="Arial"/>
                <w:sz w:val="22"/>
                <w:szCs w:val="22"/>
              </w:rPr>
              <w:t>5</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RS-45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lastRenderedPageBreak/>
              <w:t>DV-RS-4</w:t>
            </w:r>
            <w:r w:rsidRPr="000D2125">
              <w:rPr>
                <w:rFonts w:ascii="Arial" w:hAnsi="Arial" w:cs="Arial"/>
                <w:sz w:val="22"/>
                <w:szCs w:val="22"/>
              </w:rPr>
              <w:t>6</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RS-46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DV-RS-4</w:t>
            </w:r>
            <w:r w:rsidR="00A0775D" w:rsidRPr="000D2125">
              <w:rPr>
                <w:rFonts w:ascii="Arial" w:hAnsi="Arial" w:cs="Arial"/>
                <w:sz w:val="22"/>
                <w:szCs w:val="22"/>
              </w:rPr>
              <w:t>7</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RS-47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DV-RS-4</w:t>
            </w:r>
            <w:r w:rsidRPr="000D2125">
              <w:rPr>
                <w:rFonts w:ascii="Arial" w:hAnsi="Arial" w:cs="Arial"/>
                <w:sz w:val="22"/>
                <w:szCs w:val="22"/>
              </w:rPr>
              <w:t>8</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RS-48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DV-RS-4</w:t>
            </w:r>
            <w:r w:rsidRPr="000D2125">
              <w:rPr>
                <w:rFonts w:ascii="Arial" w:hAnsi="Arial" w:cs="Arial"/>
                <w:sz w:val="22"/>
                <w:szCs w:val="22"/>
              </w:rPr>
              <w:t>9</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RS-49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DV-RS-50</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RS-50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DV-RS-51</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RS-51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DV-RS-5</w:t>
            </w:r>
            <w:r w:rsidRPr="000D2125">
              <w:rPr>
                <w:rFonts w:ascii="Arial" w:hAnsi="Arial" w:cs="Arial"/>
                <w:sz w:val="22"/>
                <w:szCs w:val="22"/>
              </w:rPr>
              <w:t>2</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Resin storage tank # RS-52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DV-TF-1A</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TF-1A (5,400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DV-TF-1</w:t>
            </w:r>
            <w:r w:rsidRPr="000D2125">
              <w:rPr>
                <w:rFonts w:ascii="Arial" w:hAnsi="Arial" w:cs="Arial"/>
                <w:sz w:val="22"/>
                <w:szCs w:val="22"/>
              </w:rPr>
              <w:t>B</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TF-1B (5,400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DV-TF-1</w:t>
            </w:r>
            <w:r w:rsidRPr="000D2125">
              <w:rPr>
                <w:rFonts w:ascii="Arial" w:hAnsi="Arial" w:cs="Arial"/>
                <w:sz w:val="22"/>
                <w:szCs w:val="22"/>
              </w:rPr>
              <w:t>C</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TF-1C (5,400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DV-TF-1</w:t>
            </w:r>
            <w:r w:rsidRPr="000D2125">
              <w:rPr>
                <w:rFonts w:ascii="Arial" w:hAnsi="Arial" w:cs="Arial"/>
                <w:sz w:val="22"/>
                <w:szCs w:val="22"/>
              </w:rPr>
              <w:t>D</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TF-1D (5,400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DV-TF-1</w:t>
            </w:r>
            <w:r w:rsidRPr="000D2125">
              <w:rPr>
                <w:rFonts w:ascii="Arial" w:hAnsi="Arial" w:cs="Arial"/>
                <w:sz w:val="22"/>
                <w:szCs w:val="22"/>
              </w:rPr>
              <w:t>E</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TF-1E (5,400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DV-TF-2A</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TF-2A (5,400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DV-TF-2</w:t>
            </w:r>
            <w:r w:rsidRPr="000D2125">
              <w:rPr>
                <w:rFonts w:ascii="Arial" w:hAnsi="Arial" w:cs="Arial"/>
                <w:sz w:val="22"/>
                <w:szCs w:val="22"/>
              </w:rPr>
              <w:t>B</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TF-2B (5,400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DV-TF-2</w:t>
            </w:r>
            <w:r w:rsidRPr="000D2125">
              <w:rPr>
                <w:rFonts w:ascii="Arial" w:hAnsi="Arial" w:cs="Arial"/>
                <w:sz w:val="22"/>
                <w:szCs w:val="22"/>
              </w:rPr>
              <w:t>C</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TF-2C (5,400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DV-TF-2</w:t>
            </w:r>
            <w:r w:rsidR="00BB2EDE" w:rsidRPr="000D2125">
              <w:rPr>
                <w:rFonts w:ascii="Arial" w:hAnsi="Arial" w:cs="Arial"/>
                <w:sz w:val="22"/>
                <w:szCs w:val="22"/>
              </w:rPr>
              <w:t>D</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TF-2D (5,400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DV-TF-2</w:t>
            </w:r>
            <w:r w:rsidRPr="000D2125">
              <w:rPr>
                <w:rFonts w:ascii="Arial" w:hAnsi="Arial" w:cs="Arial"/>
                <w:sz w:val="22"/>
                <w:szCs w:val="22"/>
              </w:rPr>
              <w:t>E</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TF-2E (5,400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DV-TF-0</w:t>
            </w:r>
            <w:r w:rsidRPr="000D2125">
              <w:rPr>
                <w:rFonts w:ascii="Arial" w:hAnsi="Arial" w:cs="Arial"/>
                <w:sz w:val="22"/>
                <w:szCs w:val="22"/>
              </w:rPr>
              <w:t>3</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Solvent storage tank # TF-03 (11,000 gals)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DV-TF-0</w:t>
            </w:r>
            <w:r w:rsidRPr="000D2125">
              <w:rPr>
                <w:rFonts w:ascii="Arial" w:hAnsi="Arial" w:cs="Arial"/>
                <w:sz w:val="22"/>
                <w:szCs w:val="22"/>
              </w:rPr>
              <w:t>4</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Solvent storage tank # TF-04 (11,000 gals)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DV-TF-0</w:t>
            </w:r>
            <w:r w:rsidRPr="000D2125">
              <w:rPr>
                <w:rFonts w:ascii="Arial" w:hAnsi="Arial" w:cs="Arial"/>
                <w:sz w:val="22"/>
                <w:szCs w:val="22"/>
              </w:rPr>
              <w:t>5</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Solvent storage tank # TF-05 (12,900 ga</w:t>
            </w:r>
            <w:r w:rsidR="000A1287" w:rsidRPr="000D2125">
              <w:rPr>
                <w:rFonts w:ascii="Arial" w:hAnsi="Arial" w:cs="Arial"/>
                <w:noProof/>
                <w:sz w:val="22"/>
                <w:szCs w:val="22"/>
              </w:rPr>
              <w:t>l</w:t>
            </w:r>
            <w:r w:rsidRPr="000D2125">
              <w:rPr>
                <w:rFonts w:ascii="Arial" w:hAnsi="Arial" w:cs="Arial"/>
                <w:noProof/>
                <w:sz w:val="22"/>
                <w:szCs w:val="22"/>
              </w:rPr>
              <w:t>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DV-TF-0</w:t>
            </w:r>
            <w:r w:rsidRPr="000D2125">
              <w:rPr>
                <w:rFonts w:ascii="Arial" w:hAnsi="Arial" w:cs="Arial"/>
                <w:sz w:val="22"/>
                <w:szCs w:val="22"/>
              </w:rPr>
              <w:t>6</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Solvent storage tank # TF-06 (11,000 gals)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DV-TF-0</w:t>
            </w:r>
            <w:r w:rsidRPr="000D2125">
              <w:rPr>
                <w:rFonts w:ascii="Arial" w:hAnsi="Arial" w:cs="Arial"/>
                <w:sz w:val="22"/>
                <w:szCs w:val="22"/>
              </w:rPr>
              <w:t>7</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Solvent storage tank # TF-07 (14,000 gal</w:t>
            </w:r>
            <w:r w:rsidR="000A1287" w:rsidRPr="000D2125">
              <w:rPr>
                <w:rFonts w:ascii="Arial" w:hAnsi="Arial" w:cs="Arial"/>
                <w:noProof/>
                <w:sz w:val="22"/>
                <w:szCs w:val="22"/>
              </w:rPr>
              <w:t>s</w:t>
            </w:r>
            <w:r w:rsidRPr="000D2125">
              <w:rPr>
                <w:rFonts w:ascii="Arial" w:hAnsi="Arial" w:cs="Arial"/>
                <w:noProof/>
                <w:sz w:val="22"/>
                <w:szCs w:val="22"/>
              </w:rPr>
              <w:t>)</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B2EDE" w:rsidRPr="000D2125" w:rsidRDefault="00B84734" w:rsidP="00B84734">
            <w:pPr>
              <w:rPr>
                <w:rFonts w:ascii="Arial" w:hAnsi="Arial" w:cs="Arial"/>
                <w:sz w:val="22"/>
                <w:szCs w:val="22"/>
              </w:rPr>
            </w:pPr>
            <w:r w:rsidRPr="000D2125">
              <w:rPr>
                <w:rFonts w:ascii="Arial" w:hAnsi="Arial" w:cs="Arial"/>
                <w:noProof/>
                <w:sz w:val="22"/>
                <w:szCs w:val="22"/>
              </w:rPr>
              <w:t>DV-TF-0</w:t>
            </w:r>
            <w:r w:rsidRPr="000D2125">
              <w:rPr>
                <w:rFonts w:ascii="Arial" w:hAnsi="Arial" w:cs="Arial"/>
                <w:sz w:val="22"/>
                <w:szCs w:val="22"/>
              </w:rPr>
              <w:t>8</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Solvent storage tank # TF-08 (1</w:t>
            </w:r>
            <w:r w:rsidR="00095E4A" w:rsidRPr="000D2125">
              <w:rPr>
                <w:rFonts w:ascii="Arial" w:hAnsi="Arial" w:cs="Arial"/>
                <w:noProof/>
                <w:sz w:val="22"/>
                <w:szCs w:val="22"/>
              </w:rPr>
              <w:t>5,631</w:t>
            </w:r>
            <w:r w:rsidRPr="000D2125">
              <w:rPr>
                <w:rFonts w:ascii="Arial" w:hAnsi="Arial" w:cs="Arial"/>
                <w:noProof/>
                <w:sz w:val="22"/>
                <w:szCs w:val="22"/>
              </w:rPr>
              <w:t xml:space="preserve"> gals)</w:t>
            </w:r>
          </w:p>
        </w:tc>
        <w:tc>
          <w:tcPr>
            <w:tcW w:w="1980" w:type="dxa"/>
          </w:tcPr>
          <w:p w:rsidR="00B84734" w:rsidRPr="000D2125" w:rsidRDefault="00B84734" w:rsidP="00663E9D">
            <w:r w:rsidRPr="000D2125">
              <w:rPr>
                <w:rFonts w:ascii="Arial" w:hAnsi="Arial" w:cs="Arial"/>
                <w:noProof/>
                <w:sz w:val="22"/>
                <w:szCs w:val="22"/>
              </w:rPr>
              <w:t>R 336.1212(4)(</w:t>
            </w:r>
            <w:r w:rsidR="00375D0D" w:rsidRPr="000D2125">
              <w:rPr>
                <w:rFonts w:ascii="Arial" w:hAnsi="Arial" w:cs="Arial"/>
                <w:noProof/>
                <w:sz w:val="22"/>
                <w:szCs w:val="22"/>
              </w:rPr>
              <w:t>h</w:t>
            </w:r>
            <w:r w:rsidRPr="000D2125">
              <w:rPr>
                <w:rFonts w:ascii="Arial" w:hAnsi="Arial" w:cs="Arial"/>
                <w:noProof/>
                <w:sz w:val="22"/>
                <w:szCs w:val="22"/>
              </w:rPr>
              <w:t>)</w:t>
            </w:r>
          </w:p>
        </w:tc>
        <w:tc>
          <w:tcPr>
            <w:tcW w:w="2070" w:type="dxa"/>
          </w:tcPr>
          <w:p w:rsidR="00B84734" w:rsidRPr="000D2125" w:rsidRDefault="00375D0D" w:rsidP="00663E9D">
            <w:pPr>
              <w:rPr>
                <w:rFonts w:ascii="Arial" w:hAnsi="Arial" w:cs="Arial"/>
                <w:sz w:val="22"/>
                <w:szCs w:val="22"/>
              </w:rPr>
            </w:pPr>
            <w:r w:rsidRPr="000D2125">
              <w:rPr>
                <w:rFonts w:ascii="Arial" w:hAnsi="Arial" w:cs="Arial"/>
                <w:noProof/>
                <w:sz w:val="22"/>
                <w:szCs w:val="22"/>
              </w:rPr>
              <w:t>R 336.1290</w:t>
            </w:r>
            <w:r w:rsidR="00555E1F" w:rsidRPr="000D2125">
              <w:rPr>
                <w:rFonts w:ascii="Arial" w:hAnsi="Arial" w:cs="Arial"/>
                <w:noProof/>
                <w:sz w:val="22"/>
                <w:szCs w:val="22"/>
              </w:rPr>
              <w:t>(2)(a)</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DV-TF-0</w:t>
            </w:r>
            <w:r w:rsidR="00BB2EDE" w:rsidRPr="000D2125">
              <w:rPr>
                <w:rFonts w:ascii="Arial" w:hAnsi="Arial" w:cs="Arial"/>
                <w:sz w:val="22"/>
                <w:szCs w:val="22"/>
              </w:rPr>
              <w:t>9</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Solvent storage tank # TF-09 (13,500 gals)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w:t>
            </w:r>
            <w:r w:rsidR="00BB2EDE" w:rsidRPr="000D2125">
              <w:rPr>
                <w:rFonts w:ascii="Arial" w:hAnsi="Arial" w:cs="Arial"/>
                <w:sz w:val="22"/>
                <w:szCs w:val="22"/>
              </w:rPr>
              <w:t>10</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Solvent storage tank # TF-10 (13,500 gals)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lastRenderedPageBreak/>
              <w:t>DV-TF-</w:t>
            </w:r>
            <w:r w:rsidR="00BB2EDE" w:rsidRPr="000D2125">
              <w:rPr>
                <w:rFonts w:ascii="Arial" w:hAnsi="Arial" w:cs="Arial"/>
                <w:sz w:val="22"/>
                <w:szCs w:val="22"/>
              </w:rPr>
              <w:t>11</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Solvent storage tank # TF-11 (13,500 gals)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w:t>
            </w:r>
            <w:r w:rsidRPr="000D2125">
              <w:rPr>
                <w:rFonts w:ascii="Arial" w:hAnsi="Arial" w:cs="Arial"/>
                <w:sz w:val="22"/>
                <w:szCs w:val="22"/>
              </w:rPr>
              <w:t>13</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Solvent storage tank # TF-13 (1</w:t>
            </w:r>
            <w:r w:rsidR="00375D0D" w:rsidRPr="000D2125">
              <w:rPr>
                <w:rFonts w:ascii="Arial" w:hAnsi="Arial" w:cs="Arial"/>
                <w:noProof/>
                <w:sz w:val="22"/>
                <w:szCs w:val="22"/>
              </w:rPr>
              <w:t>5,631</w:t>
            </w:r>
            <w:r w:rsidRPr="000D2125">
              <w:rPr>
                <w:rFonts w:ascii="Arial" w:hAnsi="Arial" w:cs="Arial"/>
                <w:noProof/>
                <w:sz w:val="22"/>
                <w:szCs w:val="22"/>
              </w:rPr>
              <w:t xml:space="preserve"> gals)</w:t>
            </w:r>
          </w:p>
        </w:tc>
        <w:tc>
          <w:tcPr>
            <w:tcW w:w="1980" w:type="dxa"/>
          </w:tcPr>
          <w:p w:rsidR="00B84734" w:rsidRPr="000D2125" w:rsidRDefault="00B84734" w:rsidP="00663E9D">
            <w:r w:rsidRPr="000D2125">
              <w:rPr>
                <w:rFonts w:ascii="Arial" w:hAnsi="Arial" w:cs="Arial"/>
                <w:noProof/>
                <w:sz w:val="22"/>
                <w:szCs w:val="22"/>
              </w:rPr>
              <w:t>R 336.1212(4)(</w:t>
            </w:r>
            <w:r w:rsidR="00375D0D" w:rsidRPr="000D2125">
              <w:rPr>
                <w:rFonts w:ascii="Arial" w:hAnsi="Arial" w:cs="Arial"/>
                <w:noProof/>
                <w:sz w:val="22"/>
                <w:szCs w:val="22"/>
              </w:rPr>
              <w:t>h</w:t>
            </w:r>
            <w:r w:rsidRPr="000D2125">
              <w:rPr>
                <w:rFonts w:ascii="Arial" w:hAnsi="Arial" w:cs="Arial"/>
                <w:noProof/>
                <w:sz w:val="22"/>
                <w:szCs w:val="22"/>
              </w:rPr>
              <w:t>)</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w:t>
            </w:r>
            <w:r w:rsidR="00375D0D" w:rsidRPr="000D2125">
              <w:rPr>
                <w:rFonts w:ascii="Arial" w:hAnsi="Arial" w:cs="Arial"/>
                <w:noProof/>
                <w:sz w:val="22"/>
                <w:szCs w:val="22"/>
              </w:rPr>
              <w:t>90</w:t>
            </w:r>
            <w:r w:rsidR="00555E1F" w:rsidRPr="000D2125">
              <w:rPr>
                <w:rFonts w:ascii="Arial" w:hAnsi="Arial" w:cs="Arial"/>
                <w:noProof/>
                <w:sz w:val="22"/>
                <w:szCs w:val="22"/>
              </w:rPr>
              <w:t>(2)(a)</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w:t>
            </w:r>
            <w:r w:rsidR="00C34168" w:rsidRPr="000D2125">
              <w:rPr>
                <w:rFonts w:ascii="Arial" w:hAnsi="Arial" w:cs="Arial"/>
                <w:sz w:val="22"/>
                <w:szCs w:val="22"/>
              </w:rPr>
              <w:t>14</w:t>
            </w:r>
          </w:p>
        </w:tc>
        <w:tc>
          <w:tcPr>
            <w:tcW w:w="4140" w:type="dxa"/>
          </w:tcPr>
          <w:p w:rsidR="00B84734" w:rsidRPr="000D2125" w:rsidRDefault="00B84734" w:rsidP="000A1287">
            <w:pPr>
              <w:rPr>
                <w:rFonts w:ascii="Arial" w:hAnsi="Arial" w:cs="Arial"/>
                <w:sz w:val="22"/>
                <w:szCs w:val="22"/>
              </w:rPr>
            </w:pPr>
            <w:r w:rsidRPr="000D2125">
              <w:rPr>
                <w:rFonts w:ascii="Arial" w:hAnsi="Arial" w:cs="Arial"/>
                <w:noProof/>
                <w:sz w:val="22"/>
                <w:szCs w:val="22"/>
              </w:rPr>
              <w:t>Solvent storage tank # TF-14 (21,200 gals)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w:t>
            </w:r>
            <w:r w:rsidRPr="000D2125">
              <w:rPr>
                <w:rFonts w:ascii="Arial" w:hAnsi="Arial" w:cs="Arial"/>
                <w:sz w:val="22"/>
                <w:szCs w:val="22"/>
              </w:rPr>
              <w:t>15</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TF-15 (8,800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w:t>
            </w:r>
            <w:r w:rsidRPr="000D2125">
              <w:rPr>
                <w:rFonts w:ascii="Arial" w:hAnsi="Arial" w:cs="Arial"/>
                <w:sz w:val="22"/>
                <w:szCs w:val="22"/>
              </w:rPr>
              <w:t>16</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TF-16 (8,800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w:t>
            </w:r>
            <w:r w:rsidRPr="000D2125">
              <w:rPr>
                <w:rFonts w:ascii="Arial" w:hAnsi="Arial" w:cs="Arial"/>
                <w:sz w:val="22"/>
                <w:szCs w:val="22"/>
              </w:rPr>
              <w:t>17</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TF-17 (8,800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w:t>
            </w:r>
            <w:r w:rsidRPr="000D2125">
              <w:rPr>
                <w:rFonts w:ascii="Arial" w:hAnsi="Arial" w:cs="Arial"/>
                <w:sz w:val="22"/>
                <w:szCs w:val="22"/>
              </w:rPr>
              <w:t>18</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TF-18 (8,800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w:t>
            </w:r>
            <w:r w:rsidRPr="000D2125">
              <w:rPr>
                <w:rFonts w:ascii="Arial" w:hAnsi="Arial" w:cs="Arial"/>
                <w:sz w:val="22"/>
                <w:szCs w:val="22"/>
              </w:rPr>
              <w:t>19</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TF-19 (8,800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DV-TF-</w:t>
            </w:r>
            <w:r w:rsidRPr="000D2125">
              <w:rPr>
                <w:rFonts w:ascii="Arial" w:hAnsi="Arial" w:cs="Arial"/>
                <w:sz w:val="22"/>
                <w:szCs w:val="22"/>
              </w:rPr>
              <w:t>20</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Solvent storage tank # TF-20 (8,800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DV-W-</w:t>
            </w:r>
            <w:r w:rsidRPr="000D2125">
              <w:rPr>
                <w:rFonts w:ascii="Arial" w:hAnsi="Arial" w:cs="Arial"/>
                <w:sz w:val="22"/>
                <w:szCs w:val="22"/>
              </w:rPr>
              <w:t>PS-10</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Waste tank # PS-10 (12,000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DV-W-</w:t>
            </w:r>
            <w:r w:rsidRPr="000D2125">
              <w:rPr>
                <w:rFonts w:ascii="Arial" w:hAnsi="Arial" w:cs="Arial"/>
                <w:sz w:val="22"/>
                <w:szCs w:val="22"/>
              </w:rPr>
              <w:t>SR-02</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Waste tank # SR-02 (6,000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DV-W-</w:t>
            </w:r>
            <w:r w:rsidRPr="000D2125">
              <w:rPr>
                <w:rFonts w:ascii="Arial" w:hAnsi="Arial" w:cs="Arial"/>
                <w:sz w:val="22"/>
                <w:szCs w:val="22"/>
              </w:rPr>
              <w:t>SR-03</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Waste tank # SR-03 (10,000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DV-W-</w:t>
            </w:r>
            <w:r w:rsidRPr="000D2125">
              <w:rPr>
                <w:rFonts w:ascii="Arial" w:hAnsi="Arial" w:cs="Arial"/>
                <w:sz w:val="22"/>
                <w:szCs w:val="22"/>
              </w:rPr>
              <w:t>ST-02</w:t>
            </w:r>
          </w:p>
        </w:tc>
        <w:tc>
          <w:tcPr>
            <w:tcW w:w="4140" w:type="dxa"/>
          </w:tcPr>
          <w:p w:rsidR="00B84734" w:rsidRPr="000D2125" w:rsidRDefault="00B84734" w:rsidP="00B84734">
            <w:pPr>
              <w:rPr>
                <w:rFonts w:ascii="Arial" w:hAnsi="Arial" w:cs="Arial"/>
                <w:sz w:val="22"/>
                <w:szCs w:val="22"/>
              </w:rPr>
            </w:pPr>
            <w:r w:rsidRPr="000D2125">
              <w:rPr>
                <w:rFonts w:ascii="Arial" w:hAnsi="Arial" w:cs="Arial"/>
                <w:noProof/>
                <w:sz w:val="22"/>
                <w:szCs w:val="22"/>
              </w:rPr>
              <w:t>Waste tank # ST-02 (12,000 gallons)</w:t>
            </w:r>
          </w:p>
        </w:tc>
        <w:tc>
          <w:tcPr>
            <w:tcW w:w="1980" w:type="dxa"/>
          </w:tcPr>
          <w:p w:rsidR="00B84734" w:rsidRPr="000D2125" w:rsidRDefault="00B84734" w:rsidP="00663E9D">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sz w:val="22"/>
                <w:szCs w:val="22"/>
              </w:rPr>
            </w:pPr>
            <w:r w:rsidRPr="000D2125">
              <w:rPr>
                <w:rFonts w:ascii="Arial" w:hAnsi="Arial" w:cs="Arial"/>
                <w:noProof/>
                <w:sz w:val="22"/>
                <w:szCs w:val="22"/>
              </w:rPr>
              <w:t>R 336.1284(2)(i)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sz w:val="22"/>
                <w:szCs w:val="22"/>
              </w:rPr>
              <w:t>DV-MS-25</w:t>
            </w:r>
          </w:p>
        </w:tc>
        <w:tc>
          <w:tcPr>
            <w:tcW w:w="4140" w:type="dxa"/>
          </w:tcPr>
          <w:p w:rsidR="00B84734" w:rsidRPr="000D2125" w:rsidRDefault="00B84734" w:rsidP="00B84734">
            <w:pPr>
              <w:rPr>
                <w:rFonts w:ascii="Arial" w:hAnsi="Arial" w:cs="Arial"/>
                <w:sz w:val="22"/>
                <w:szCs w:val="22"/>
              </w:rPr>
            </w:pPr>
            <w:r w:rsidRPr="000D2125">
              <w:rPr>
                <w:rFonts w:ascii="Arial" w:hAnsi="Arial" w:cs="Arial"/>
                <w:sz w:val="22"/>
                <w:szCs w:val="22"/>
              </w:rPr>
              <w:t>Non-hazardous ground water storage tank (10,000 gallons)</w:t>
            </w:r>
          </w:p>
        </w:tc>
        <w:tc>
          <w:tcPr>
            <w:tcW w:w="1980" w:type="dxa"/>
          </w:tcPr>
          <w:p w:rsidR="00B84734" w:rsidRPr="000D2125" w:rsidRDefault="00B84734" w:rsidP="00663E9D">
            <w:pPr>
              <w:rPr>
                <w:rFonts w:ascii="Arial" w:hAnsi="Arial" w:cs="Arial"/>
                <w:noProof/>
                <w:sz w:val="22"/>
                <w:szCs w:val="22"/>
              </w:rPr>
            </w:pPr>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noProof/>
                <w:sz w:val="22"/>
                <w:szCs w:val="22"/>
              </w:rPr>
            </w:pPr>
            <w:r w:rsidRPr="000D2125">
              <w:rPr>
                <w:rFonts w:ascii="Arial" w:hAnsi="Arial" w:cs="Arial"/>
                <w:noProof/>
                <w:sz w:val="22"/>
                <w:szCs w:val="22"/>
              </w:rPr>
              <w:t>R 336.1284(i)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sz w:val="22"/>
                <w:szCs w:val="22"/>
              </w:rPr>
              <w:t>DV-LAB-ECOAT-WASTE TANK</w:t>
            </w:r>
          </w:p>
        </w:tc>
        <w:tc>
          <w:tcPr>
            <w:tcW w:w="4140" w:type="dxa"/>
          </w:tcPr>
          <w:p w:rsidR="00B84734" w:rsidRPr="000D2125" w:rsidRDefault="00B84734" w:rsidP="00B84734">
            <w:pPr>
              <w:rPr>
                <w:rFonts w:ascii="Arial" w:hAnsi="Arial" w:cs="Arial"/>
                <w:sz w:val="22"/>
                <w:szCs w:val="22"/>
              </w:rPr>
            </w:pPr>
            <w:r w:rsidRPr="000D2125">
              <w:rPr>
                <w:rFonts w:ascii="Arial" w:hAnsi="Arial" w:cs="Arial"/>
                <w:sz w:val="22"/>
                <w:szCs w:val="22"/>
              </w:rPr>
              <w:t>Non-hazardous lab ecoat waste storage tank (4,000 gallons)</w:t>
            </w:r>
          </w:p>
        </w:tc>
        <w:tc>
          <w:tcPr>
            <w:tcW w:w="1980" w:type="dxa"/>
          </w:tcPr>
          <w:p w:rsidR="00B84734" w:rsidRPr="000D2125" w:rsidRDefault="00B84734" w:rsidP="00663E9D">
            <w:pPr>
              <w:rPr>
                <w:rFonts w:ascii="Arial" w:hAnsi="Arial" w:cs="Arial"/>
                <w:noProof/>
                <w:sz w:val="22"/>
                <w:szCs w:val="22"/>
              </w:rPr>
            </w:pPr>
            <w:r w:rsidRPr="000D2125">
              <w:rPr>
                <w:rFonts w:ascii="Arial" w:hAnsi="Arial" w:cs="Arial"/>
                <w:noProof/>
                <w:sz w:val="22"/>
                <w:szCs w:val="22"/>
              </w:rPr>
              <w:t>R 336.1212(4)(d)</w:t>
            </w:r>
          </w:p>
        </w:tc>
        <w:tc>
          <w:tcPr>
            <w:tcW w:w="2070" w:type="dxa"/>
          </w:tcPr>
          <w:p w:rsidR="00B84734" w:rsidRPr="000D2125" w:rsidRDefault="00B84734" w:rsidP="00663E9D">
            <w:pPr>
              <w:rPr>
                <w:rFonts w:ascii="Arial" w:hAnsi="Arial" w:cs="Arial"/>
                <w:noProof/>
                <w:sz w:val="22"/>
                <w:szCs w:val="22"/>
              </w:rPr>
            </w:pPr>
            <w:r w:rsidRPr="000D2125">
              <w:rPr>
                <w:rFonts w:ascii="Arial" w:hAnsi="Arial" w:cs="Arial"/>
                <w:noProof/>
                <w:sz w:val="22"/>
                <w:szCs w:val="22"/>
              </w:rPr>
              <w:t>R 336.1284(i)</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sz w:val="22"/>
                <w:szCs w:val="22"/>
              </w:rPr>
              <w:t>DV-EC-1</w:t>
            </w:r>
          </w:p>
        </w:tc>
        <w:tc>
          <w:tcPr>
            <w:tcW w:w="4140" w:type="dxa"/>
          </w:tcPr>
          <w:p w:rsidR="00B84734" w:rsidRPr="000D2125" w:rsidRDefault="00B84734" w:rsidP="00B84734">
            <w:pPr>
              <w:rPr>
                <w:rFonts w:ascii="Arial" w:hAnsi="Arial" w:cs="Arial"/>
                <w:sz w:val="22"/>
                <w:szCs w:val="22"/>
              </w:rPr>
            </w:pPr>
            <w:r w:rsidRPr="000D2125">
              <w:rPr>
                <w:rFonts w:ascii="Arial" w:hAnsi="Arial" w:cs="Arial"/>
                <w:sz w:val="22"/>
                <w:szCs w:val="22"/>
              </w:rPr>
              <w:t>Eclipse unit #1 (NG fired heater &lt;10 MMBtu/hr)</w:t>
            </w:r>
          </w:p>
        </w:tc>
        <w:tc>
          <w:tcPr>
            <w:tcW w:w="1980" w:type="dxa"/>
          </w:tcPr>
          <w:p w:rsidR="00B84734" w:rsidRPr="000D2125" w:rsidRDefault="00B84734" w:rsidP="00663E9D">
            <w:pPr>
              <w:rPr>
                <w:rFonts w:ascii="Arial" w:hAnsi="Arial" w:cs="Arial"/>
                <w:noProof/>
                <w:sz w:val="22"/>
                <w:szCs w:val="22"/>
              </w:rPr>
            </w:pPr>
            <w:r w:rsidRPr="000D2125">
              <w:rPr>
                <w:rFonts w:ascii="Arial" w:hAnsi="Arial" w:cs="Arial"/>
                <w:noProof/>
                <w:sz w:val="22"/>
                <w:szCs w:val="22"/>
              </w:rPr>
              <w:t>R336.1212(4)(</w:t>
            </w:r>
            <w:r w:rsidR="00C63326" w:rsidRPr="000D2125">
              <w:rPr>
                <w:rFonts w:ascii="Arial" w:hAnsi="Arial" w:cs="Arial"/>
                <w:noProof/>
                <w:sz w:val="22"/>
                <w:szCs w:val="22"/>
              </w:rPr>
              <w:t>c</w:t>
            </w:r>
            <w:r w:rsidRPr="000D2125">
              <w:rPr>
                <w:rFonts w:ascii="Arial" w:hAnsi="Arial" w:cs="Arial"/>
                <w:noProof/>
                <w:sz w:val="22"/>
                <w:szCs w:val="22"/>
              </w:rPr>
              <w:t>)</w:t>
            </w:r>
          </w:p>
        </w:tc>
        <w:tc>
          <w:tcPr>
            <w:tcW w:w="2070" w:type="dxa"/>
          </w:tcPr>
          <w:p w:rsidR="00B84734" w:rsidRPr="000D2125" w:rsidRDefault="00C63326" w:rsidP="00663E9D">
            <w:pPr>
              <w:rPr>
                <w:rFonts w:ascii="Arial" w:hAnsi="Arial" w:cs="Arial"/>
                <w:sz w:val="22"/>
                <w:szCs w:val="22"/>
              </w:rPr>
            </w:pPr>
            <w:r w:rsidRPr="000D2125">
              <w:rPr>
                <w:rFonts w:ascii="Arial" w:hAnsi="Arial" w:cs="Arial"/>
                <w:noProof/>
                <w:sz w:val="22"/>
                <w:szCs w:val="22"/>
              </w:rPr>
              <w:t>R336.1282(2)(b)</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sz w:val="22"/>
                <w:szCs w:val="22"/>
              </w:rPr>
              <w:t>DV-EC-2</w:t>
            </w:r>
          </w:p>
        </w:tc>
        <w:tc>
          <w:tcPr>
            <w:tcW w:w="4140" w:type="dxa"/>
          </w:tcPr>
          <w:p w:rsidR="00B84734" w:rsidRPr="000D2125" w:rsidRDefault="00B84734" w:rsidP="00B84734">
            <w:pPr>
              <w:rPr>
                <w:rFonts w:ascii="Arial" w:hAnsi="Arial" w:cs="Arial"/>
                <w:sz w:val="22"/>
                <w:szCs w:val="22"/>
              </w:rPr>
            </w:pPr>
            <w:r w:rsidRPr="000D2125">
              <w:rPr>
                <w:rFonts w:ascii="Arial" w:hAnsi="Arial" w:cs="Arial"/>
                <w:sz w:val="22"/>
                <w:szCs w:val="22"/>
              </w:rPr>
              <w:t>Eclipse unit #2 (NG fired heater &lt;10 MMBtu/hr)</w:t>
            </w:r>
          </w:p>
        </w:tc>
        <w:tc>
          <w:tcPr>
            <w:tcW w:w="1980" w:type="dxa"/>
          </w:tcPr>
          <w:p w:rsidR="00B84734" w:rsidRPr="000D2125" w:rsidRDefault="00C63326" w:rsidP="00663E9D">
            <w:r w:rsidRPr="000D2125">
              <w:rPr>
                <w:rFonts w:ascii="Arial" w:hAnsi="Arial" w:cs="Arial"/>
                <w:noProof/>
                <w:sz w:val="22"/>
                <w:szCs w:val="22"/>
              </w:rPr>
              <w:t>R336.1212(4)(c)</w:t>
            </w:r>
          </w:p>
        </w:tc>
        <w:tc>
          <w:tcPr>
            <w:tcW w:w="2070" w:type="dxa"/>
          </w:tcPr>
          <w:p w:rsidR="00B84734" w:rsidRPr="000D2125" w:rsidRDefault="00C63326" w:rsidP="00663E9D">
            <w:pPr>
              <w:rPr>
                <w:rFonts w:ascii="Arial" w:hAnsi="Arial" w:cs="Arial"/>
                <w:sz w:val="22"/>
                <w:szCs w:val="22"/>
              </w:rPr>
            </w:pPr>
            <w:r w:rsidRPr="000D2125">
              <w:rPr>
                <w:rFonts w:ascii="Arial" w:hAnsi="Arial" w:cs="Arial"/>
                <w:noProof/>
                <w:sz w:val="22"/>
                <w:szCs w:val="22"/>
              </w:rPr>
              <w:t>R336.1282(2)(b)</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sz w:val="22"/>
                <w:szCs w:val="22"/>
              </w:rPr>
              <w:t>DV-GTS-5M</w:t>
            </w:r>
          </w:p>
        </w:tc>
        <w:tc>
          <w:tcPr>
            <w:tcW w:w="4140" w:type="dxa"/>
          </w:tcPr>
          <w:p w:rsidR="00B84734" w:rsidRPr="000D2125" w:rsidRDefault="00B84734" w:rsidP="00B84734">
            <w:pPr>
              <w:rPr>
                <w:rFonts w:ascii="Arial" w:hAnsi="Arial" w:cs="Arial"/>
                <w:sz w:val="22"/>
                <w:szCs w:val="22"/>
              </w:rPr>
            </w:pPr>
            <w:r w:rsidRPr="000D2125">
              <w:rPr>
                <w:rFonts w:ascii="Arial" w:hAnsi="Arial" w:cs="Arial"/>
                <w:sz w:val="22"/>
                <w:szCs w:val="22"/>
              </w:rPr>
              <w:t>GTS unit #5M (NG fired heater &lt; 10 MMBtu/hr)</w:t>
            </w:r>
          </w:p>
        </w:tc>
        <w:tc>
          <w:tcPr>
            <w:tcW w:w="1980" w:type="dxa"/>
          </w:tcPr>
          <w:p w:rsidR="00B84734" w:rsidRPr="000D2125" w:rsidRDefault="00C63326" w:rsidP="00663E9D">
            <w:r w:rsidRPr="000D2125">
              <w:rPr>
                <w:rFonts w:ascii="Arial" w:hAnsi="Arial" w:cs="Arial"/>
                <w:noProof/>
                <w:sz w:val="22"/>
                <w:szCs w:val="22"/>
              </w:rPr>
              <w:t>R336.1212(4)(c)</w:t>
            </w:r>
          </w:p>
        </w:tc>
        <w:tc>
          <w:tcPr>
            <w:tcW w:w="2070" w:type="dxa"/>
          </w:tcPr>
          <w:p w:rsidR="00B84734" w:rsidRPr="000D2125" w:rsidRDefault="00C63326" w:rsidP="00663E9D">
            <w:pPr>
              <w:rPr>
                <w:rFonts w:ascii="Arial" w:hAnsi="Arial" w:cs="Arial"/>
                <w:sz w:val="22"/>
                <w:szCs w:val="22"/>
              </w:rPr>
            </w:pPr>
            <w:r w:rsidRPr="000D2125">
              <w:rPr>
                <w:rFonts w:ascii="Arial" w:hAnsi="Arial" w:cs="Arial"/>
                <w:noProof/>
                <w:sz w:val="22"/>
                <w:szCs w:val="22"/>
              </w:rPr>
              <w:t>R336.1282(2)(b)</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sz w:val="22"/>
                <w:szCs w:val="22"/>
              </w:rPr>
              <w:t>DV-GTS-6A</w:t>
            </w:r>
          </w:p>
        </w:tc>
        <w:tc>
          <w:tcPr>
            <w:tcW w:w="4140" w:type="dxa"/>
          </w:tcPr>
          <w:p w:rsidR="00B84734" w:rsidRPr="000D2125" w:rsidRDefault="00B84734" w:rsidP="00B84734">
            <w:pPr>
              <w:rPr>
                <w:rFonts w:ascii="Arial" w:hAnsi="Arial" w:cs="Arial"/>
                <w:sz w:val="22"/>
                <w:szCs w:val="22"/>
              </w:rPr>
            </w:pPr>
            <w:r w:rsidRPr="000D2125">
              <w:rPr>
                <w:rFonts w:ascii="Arial" w:hAnsi="Arial" w:cs="Arial"/>
                <w:sz w:val="22"/>
                <w:szCs w:val="22"/>
              </w:rPr>
              <w:t>GTS unit #6A (NG fired heater &lt; 10 MMBtu/hr)</w:t>
            </w:r>
          </w:p>
        </w:tc>
        <w:tc>
          <w:tcPr>
            <w:tcW w:w="1980" w:type="dxa"/>
          </w:tcPr>
          <w:p w:rsidR="00B84734" w:rsidRPr="000D2125" w:rsidRDefault="00C63326" w:rsidP="00663E9D">
            <w:r w:rsidRPr="000D2125">
              <w:rPr>
                <w:rFonts w:ascii="Arial" w:hAnsi="Arial" w:cs="Arial"/>
                <w:noProof/>
                <w:sz w:val="22"/>
                <w:szCs w:val="22"/>
              </w:rPr>
              <w:t>R336.1212(4)(c)</w:t>
            </w:r>
          </w:p>
        </w:tc>
        <w:tc>
          <w:tcPr>
            <w:tcW w:w="2070" w:type="dxa"/>
          </w:tcPr>
          <w:p w:rsidR="00B84734" w:rsidRPr="000D2125" w:rsidRDefault="00C63326" w:rsidP="00663E9D">
            <w:pPr>
              <w:rPr>
                <w:rFonts w:ascii="Arial" w:hAnsi="Arial" w:cs="Arial"/>
                <w:sz w:val="22"/>
                <w:szCs w:val="22"/>
              </w:rPr>
            </w:pPr>
            <w:r w:rsidRPr="000D2125">
              <w:rPr>
                <w:rFonts w:ascii="Arial" w:hAnsi="Arial" w:cs="Arial"/>
                <w:noProof/>
                <w:sz w:val="22"/>
                <w:szCs w:val="22"/>
              </w:rPr>
              <w:t>R336.1282(2)(b)</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sz w:val="22"/>
                <w:szCs w:val="22"/>
              </w:rPr>
              <w:t>DV-GTS-7N</w:t>
            </w:r>
          </w:p>
        </w:tc>
        <w:tc>
          <w:tcPr>
            <w:tcW w:w="4140" w:type="dxa"/>
          </w:tcPr>
          <w:p w:rsidR="00B84734" w:rsidRPr="000D2125" w:rsidRDefault="00B84734" w:rsidP="00B84734">
            <w:pPr>
              <w:rPr>
                <w:rFonts w:ascii="Arial" w:hAnsi="Arial" w:cs="Arial"/>
                <w:sz w:val="22"/>
                <w:szCs w:val="22"/>
              </w:rPr>
            </w:pPr>
            <w:r w:rsidRPr="000D2125">
              <w:rPr>
                <w:rFonts w:ascii="Arial" w:hAnsi="Arial" w:cs="Arial"/>
                <w:sz w:val="22"/>
                <w:szCs w:val="22"/>
              </w:rPr>
              <w:t>GTS unit #7N (NG fired heater &lt; 10 MMBtu/hr)</w:t>
            </w:r>
          </w:p>
        </w:tc>
        <w:tc>
          <w:tcPr>
            <w:tcW w:w="1980" w:type="dxa"/>
          </w:tcPr>
          <w:p w:rsidR="00B84734" w:rsidRPr="000D2125" w:rsidRDefault="00C63326" w:rsidP="00663E9D">
            <w:r w:rsidRPr="000D2125">
              <w:rPr>
                <w:rFonts w:ascii="Arial" w:hAnsi="Arial" w:cs="Arial"/>
                <w:noProof/>
                <w:sz w:val="22"/>
                <w:szCs w:val="22"/>
              </w:rPr>
              <w:t>R336.1212(4)(c)</w:t>
            </w:r>
          </w:p>
        </w:tc>
        <w:tc>
          <w:tcPr>
            <w:tcW w:w="2070" w:type="dxa"/>
          </w:tcPr>
          <w:p w:rsidR="00B84734" w:rsidRPr="000D2125" w:rsidRDefault="00C63326" w:rsidP="00663E9D">
            <w:pPr>
              <w:rPr>
                <w:rFonts w:ascii="Arial" w:hAnsi="Arial" w:cs="Arial"/>
                <w:sz w:val="22"/>
                <w:szCs w:val="22"/>
              </w:rPr>
            </w:pPr>
            <w:r w:rsidRPr="000D2125">
              <w:rPr>
                <w:rFonts w:ascii="Arial" w:hAnsi="Arial" w:cs="Arial"/>
                <w:noProof/>
                <w:sz w:val="22"/>
                <w:szCs w:val="22"/>
              </w:rPr>
              <w:t>R336.1282(2)(b)</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sz w:val="22"/>
                <w:szCs w:val="22"/>
              </w:rPr>
              <w:t>DV-HTHW-1</w:t>
            </w:r>
          </w:p>
        </w:tc>
        <w:tc>
          <w:tcPr>
            <w:tcW w:w="4140" w:type="dxa"/>
          </w:tcPr>
          <w:p w:rsidR="00B84734" w:rsidRPr="000D2125" w:rsidRDefault="00B84734" w:rsidP="00B84734">
            <w:pPr>
              <w:rPr>
                <w:rFonts w:ascii="Arial" w:hAnsi="Arial" w:cs="Arial"/>
                <w:sz w:val="22"/>
                <w:szCs w:val="22"/>
              </w:rPr>
            </w:pPr>
            <w:r w:rsidRPr="000D2125">
              <w:rPr>
                <w:rFonts w:ascii="Arial" w:hAnsi="Arial" w:cs="Arial"/>
                <w:sz w:val="22"/>
                <w:szCs w:val="22"/>
              </w:rPr>
              <w:t>High temperature hot water boiler #1 (NG fired heater &lt;10 MMBtu/hr)</w:t>
            </w:r>
          </w:p>
        </w:tc>
        <w:tc>
          <w:tcPr>
            <w:tcW w:w="1980" w:type="dxa"/>
          </w:tcPr>
          <w:p w:rsidR="00B84734" w:rsidRPr="000D2125" w:rsidRDefault="00C63326" w:rsidP="00663E9D">
            <w:r w:rsidRPr="000D2125">
              <w:rPr>
                <w:rFonts w:ascii="Arial" w:hAnsi="Arial" w:cs="Arial"/>
                <w:noProof/>
                <w:sz w:val="22"/>
                <w:szCs w:val="22"/>
              </w:rPr>
              <w:t>R336.1212(4)(c)</w:t>
            </w:r>
          </w:p>
        </w:tc>
        <w:tc>
          <w:tcPr>
            <w:tcW w:w="2070" w:type="dxa"/>
          </w:tcPr>
          <w:p w:rsidR="00B84734" w:rsidRPr="000D2125" w:rsidRDefault="00C63326" w:rsidP="00663E9D">
            <w:pPr>
              <w:rPr>
                <w:rFonts w:ascii="Arial" w:hAnsi="Arial" w:cs="Arial"/>
                <w:sz w:val="22"/>
                <w:szCs w:val="22"/>
              </w:rPr>
            </w:pPr>
            <w:r w:rsidRPr="000D2125">
              <w:rPr>
                <w:rFonts w:ascii="Arial" w:hAnsi="Arial" w:cs="Arial"/>
                <w:noProof/>
                <w:sz w:val="22"/>
                <w:szCs w:val="22"/>
              </w:rPr>
              <w:t>R336.1282(2)(b)</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sz w:val="22"/>
                <w:szCs w:val="22"/>
              </w:rPr>
              <w:t>DV-HTHW-2</w:t>
            </w:r>
          </w:p>
        </w:tc>
        <w:tc>
          <w:tcPr>
            <w:tcW w:w="4140" w:type="dxa"/>
          </w:tcPr>
          <w:p w:rsidR="00B84734" w:rsidRPr="000D2125" w:rsidRDefault="00B84734" w:rsidP="00B84734">
            <w:pPr>
              <w:rPr>
                <w:rFonts w:ascii="Arial" w:hAnsi="Arial" w:cs="Arial"/>
                <w:sz w:val="22"/>
                <w:szCs w:val="22"/>
              </w:rPr>
            </w:pPr>
            <w:r w:rsidRPr="000D2125">
              <w:rPr>
                <w:rFonts w:ascii="Arial" w:hAnsi="Arial" w:cs="Arial"/>
                <w:sz w:val="22"/>
                <w:szCs w:val="22"/>
              </w:rPr>
              <w:t>High temperature hot water boiler #2 (NG fired heater &lt; 10 MMBtu/hr)</w:t>
            </w:r>
          </w:p>
        </w:tc>
        <w:tc>
          <w:tcPr>
            <w:tcW w:w="1980" w:type="dxa"/>
          </w:tcPr>
          <w:p w:rsidR="00B84734" w:rsidRPr="000D2125" w:rsidRDefault="00C63326" w:rsidP="00663E9D">
            <w:r w:rsidRPr="000D2125">
              <w:rPr>
                <w:rFonts w:ascii="Arial" w:hAnsi="Arial" w:cs="Arial"/>
                <w:noProof/>
                <w:sz w:val="22"/>
                <w:szCs w:val="22"/>
              </w:rPr>
              <w:t>R336.1212(4)(c)</w:t>
            </w:r>
          </w:p>
        </w:tc>
        <w:tc>
          <w:tcPr>
            <w:tcW w:w="2070" w:type="dxa"/>
          </w:tcPr>
          <w:p w:rsidR="00B84734" w:rsidRPr="000D2125" w:rsidRDefault="00C63326" w:rsidP="00663E9D">
            <w:pPr>
              <w:rPr>
                <w:rFonts w:ascii="Arial" w:hAnsi="Arial" w:cs="Arial"/>
                <w:sz w:val="22"/>
                <w:szCs w:val="22"/>
              </w:rPr>
            </w:pPr>
            <w:r w:rsidRPr="000D2125">
              <w:rPr>
                <w:rFonts w:ascii="Arial" w:hAnsi="Arial" w:cs="Arial"/>
                <w:noProof/>
                <w:sz w:val="22"/>
                <w:szCs w:val="22"/>
              </w:rPr>
              <w:t>R336.1282(2)(b)</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sz w:val="22"/>
                <w:szCs w:val="22"/>
              </w:rPr>
              <w:t>DV-PHB-1</w:t>
            </w:r>
          </w:p>
        </w:tc>
        <w:tc>
          <w:tcPr>
            <w:tcW w:w="4140" w:type="dxa"/>
          </w:tcPr>
          <w:p w:rsidR="00B84734" w:rsidRPr="000D2125" w:rsidRDefault="00B84734" w:rsidP="00B84734">
            <w:pPr>
              <w:rPr>
                <w:rFonts w:ascii="Arial" w:hAnsi="Arial" w:cs="Arial"/>
                <w:sz w:val="22"/>
                <w:szCs w:val="22"/>
              </w:rPr>
            </w:pPr>
            <w:r w:rsidRPr="000D2125">
              <w:rPr>
                <w:rFonts w:ascii="Arial" w:hAnsi="Arial" w:cs="Arial"/>
                <w:sz w:val="22"/>
                <w:szCs w:val="22"/>
              </w:rPr>
              <w:t>Pump house boiler #1 (NG fired heater &lt;10 MMBtu/hr)</w:t>
            </w:r>
          </w:p>
        </w:tc>
        <w:tc>
          <w:tcPr>
            <w:tcW w:w="1980" w:type="dxa"/>
          </w:tcPr>
          <w:p w:rsidR="00B84734" w:rsidRPr="000D2125" w:rsidRDefault="00C63326" w:rsidP="00663E9D">
            <w:r w:rsidRPr="000D2125">
              <w:rPr>
                <w:rFonts w:ascii="Arial" w:hAnsi="Arial" w:cs="Arial"/>
                <w:noProof/>
                <w:sz w:val="22"/>
                <w:szCs w:val="22"/>
              </w:rPr>
              <w:t>R336.1212(4)(c)</w:t>
            </w:r>
          </w:p>
        </w:tc>
        <w:tc>
          <w:tcPr>
            <w:tcW w:w="2070" w:type="dxa"/>
          </w:tcPr>
          <w:p w:rsidR="00B84734" w:rsidRPr="000D2125" w:rsidRDefault="00C63326" w:rsidP="00663E9D">
            <w:pPr>
              <w:rPr>
                <w:rFonts w:ascii="Arial" w:hAnsi="Arial" w:cs="Arial"/>
                <w:sz w:val="22"/>
                <w:szCs w:val="22"/>
              </w:rPr>
            </w:pPr>
            <w:r w:rsidRPr="000D2125">
              <w:rPr>
                <w:rFonts w:ascii="Arial" w:hAnsi="Arial" w:cs="Arial"/>
                <w:noProof/>
                <w:sz w:val="22"/>
                <w:szCs w:val="22"/>
              </w:rPr>
              <w:t>R336.1282(2)(b)</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sz w:val="22"/>
                <w:szCs w:val="22"/>
              </w:rPr>
              <w:t>DV-PHB-2</w:t>
            </w:r>
          </w:p>
        </w:tc>
        <w:tc>
          <w:tcPr>
            <w:tcW w:w="4140" w:type="dxa"/>
          </w:tcPr>
          <w:p w:rsidR="00B84734" w:rsidRPr="000D2125" w:rsidRDefault="00B84734" w:rsidP="00B84734">
            <w:pPr>
              <w:rPr>
                <w:rFonts w:ascii="Arial" w:hAnsi="Arial" w:cs="Arial"/>
                <w:sz w:val="22"/>
                <w:szCs w:val="22"/>
              </w:rPr>
            </w:pPr>
            <w:r w:rsidRPr="000D2125">
              <w:rPr>
                <w:rFonts w:ascii="Arial" w:hAnsi="Arial" w:cs="Arial"/>
                <w:sz w:val="22"/>
                <w:szCs w:val="22"/>
              </w:rPr>
              <w:t>Pump house boiler #2 (NG fired heater &lt;10 MMBtu/hr)</w:t>
            </w:r>
          </w:p>
        </w:tc>
        <w:tc>
          <w:tcPr>
            <w:tcW w:w="1980" w:type="dxa"/>
          </w:tcPr>
          <w:p w:rsidR="00B84734" w:rsidRPr="000D2125" w:rsidRDefault="00C63326" w:rsidP="00663E9D">
            <w:r w:rsidRPr="000D2125">
              <w:rPr>
                <w:rFonts w:ascii="Arial" w:hAnsi="Arial" w:cs="Arial"/>
                <w:noProof/>
                <w:sz w:val="22"/>
                <w:szCs w:val="22"/>
              </w:rPr>
              <w:t>R336.1212(4)(c)</w:t>
            </w:r>
          </w:p>
        </w:tc>
        <w:tc>
          <w:tcPr>
            <w:tcW w:w="2070" w:type="dxa"/>
          </w:tcPr>
          <w:p w:rsidR="00B84734" w:rsidRPr="000D2125" w:rsidRDefault="00C63326" w:rsidP="00663E9D">
            <w:pPr>
              <w:rPr>
                <w:rFonts w:ascii="Arial" w:hAnsi="Arial" w:cs="Arial"/>
                <w:sz w:val="22"/>
                <w:szCs w:val="22"/>
              </w:rPr>
            </w:pPr>
            <w:r w:rsidRPr="000D2125">
              <w:rPr>
                <w:rFonts w:ascii="Arial" w:hAnsi="Arial" w:cs="Arial"/>
                <w:noProof/>
                <w:sz w:val="22"/>
                <w:szCs w:val="22"/>
              </w:rPr>
              <w:t>R336.1282(2)(b)</w:t>
            </w:r>
          </w:p>
        </w:tc>
      </w:tr>
      <w:tr w:rsidR="002B272A" w:rsidRPr="000D2125" w:rsidTr="003B2E5D">
        <w:trPr>
          <w:trHeight w:val="165"/>
        </w:trPr>
        <w:tc>
          <w:tcPr>
            <w:tcW w:w="1980" w:type="dxa"/>
          </w:tcPr>
          <w:p w:rsidR="002B272A" w:rsidRPr="000D2125" w:rsidRDefault="002B272A" w:rsidP="00B84734">
            <w:pPr>
              <w:rPr>
                <w:rFonts w:ascii="Arial" w:hAnsi="Arial" w:cs="Arial"/>
                <w:sz w:val="22"/>
                <w:szCs w:val="22"/>
              </w:rPr>
            </w:pPr>
            <w:r w:rsidRPr="000D2125">
              <w:rPr>
                <w:rFonts w:ascii="Arial" w:hAnsi="Arial" w:cs="Arial"/>
                <w:sz w:val="22"/>
                <w:szCs w:val="22"/>
              </w:rPr>
              <w:t>DV-SB-NAT-GAS</w:t>
            </w:r>
            <w:r w:rsidR="004C093B" w:rsidRPr="000D2125">
              <w:rPr>
                <w:rFonts w:ascii="Arial" w:hAnsi="Arial" w:cs="Arial"/>
                <w:sz w:val="22"/>
                <w:szCs w:val="22"/>
              </w:rPr>
              <w:t>-Boiler</w:t>
            </w:r>
          </w:p>
        </w:tc>
        <w:tc>
          <w:tcPr>
            <w:tcW w:w="4140" w:type="dxa"/>
          </w:tcPr>
          <w:p w:rsidR="002B272A" w:rsidRPr="000D2125" w:rsidRDefault="004C093B" w:rsidP="00B84734">
            <w:pPr>
              <w:rPr>
                <w:rFonts w:ascii="Arial" w:hAnsi="Arial" w:cs="Arial"/>
                <w:sz w:val="22"/>
                <w:szCs w:val="22"/>
              </w:rPr>
            </w:pPr>
            <w:r w:rsidRPr="000D2125">
              <w:rPr>
                <w:rFonts w:ascii="Arial" w:hAnsi="Arial" w:cs="Arial"/>
                <w:sz w:val="22"/>
                <w:szCs w:val="22"/>
              </w:rPr>
              <w:t xml:space="preserve">318,054 BTU/hr natural gas fired boiler used to generate steam to mimic humidity in spray booths. </w:t>
            </w:r>
          </w:p>
        </w:tc>
        <w:tc>
          <w:tcPr>
            <w:tcW w:w="1980" w:type="dxa"/>
          </w:tcPr>
          <w:p w:rsidR="002B272A" w:rsidRPr="000D2125" w:rsidRDefault="004C093B" w:rsidP="00663E9D">
            <w:pPr>
              <w:rPr>
                <w:rFonts w:ascii="Arial" w:hAnsi="Arial" w:cs="Arial"/>
                <w:noProof/>
                <w:sz w:val="22"/>
                <w:szCs w:val="22"/>
              </w:rPr>
            </w:pPr>
            <w:r w:rsidRPr="000D2125">
              <w:rPr>
                <w:rFonts w:ascii="Arial" w:hAnsi="Arial" w:cs="Arial"/>
                <w:noProof/>
                <w:sz w:val="22"/>
                <w:szCs w:val="22"/>
              </w:rPr>
              <w:t>R336.1212(4)(c)</w:t>
            </w:r>
          </w:p>
        </w:tc>
        <w:tc>
          <w:tcPr>
            <w:tcW w:w="2070" w:type="dxa"/>
          </w:tcPr>
          <w:p w:rsidR="002B272A" w:rsidRPr="000D2125" w:rsidRDefault="004C093B" w:rsidP="00663E9D">
            <w:pPr>
              <w:rPr>
                <w:rFonts w:ascii="Arial" w:hAnsi="Arial" w:cs="Arial"/>
                <w:noProof/>
                <w:sz w:val="22"/>
                <w:szCs w:val="22"/>
              </w:rPr>
            </w:pPr>
            <w:r w:rsidRPr="000D2125">
              <w:rPr>
                <w:rFonts w:ascii="Arial" w:hAnsi="Arial" w:cs="Arial"/>
                <w:noProof/>
                <w:sz w:val="22"/>
                <w:szCs w:val="22"/>
              </w:rPr>
              <w:t>R336.1282(2)(b)</w:t>
            </w:r>
          </w:p>
        </w:tc>
      </w:tr>
      <w:tr w:rsidR="00B84734" w:rsidRPr="000D2125" w:rsidTr="003B2E5D">
        <w:trPr>
          <w:trHeight w:val="165"/>
        </w:trPr>
        <w:tc>
          <w:tcPr>
            <w:tcW w:w="1980" w:type="dxa"/>
          </w:tcPr>
          <w:p w:rsidR="00B84734" w:rsidRPr="000D2125" w:rsidRDefault="00B84734" w:rsidP="00B84734">
            <w:pPr>
              <w:rPr>
                <w:rFonts w:ascii="Arial" w:hAnsi="Arial" w:cs="Arial"/>
                <w:sz w:val="22"/>
                <w:szCs w:val="22"/>
              </w:rPr>
            </w:pPr>
            <w:r w:rsidRPr="000D2125">
              <w:rPr>
                <w:rFonts w:ascii="Arial" w:hAnsi="Arial" w:cs="Arial"/>
                <w:sz w:val="22"/>
                <w:szCs w:val="22"/>
              </w:rPr>
              <w:t>DV-STEAMGEN</w:t>
            </w:r>
          </w:p>
        </w:tc>
        <w:tc>
          <w:tcPr>
            <w:tcW w:w="4140" w:type="dxa"/>
          </w:tcPr>
          <w:p w:rsidR="00B84734" w:rsidRPr="000D2125" w:rsidRDefault="00B84734" w:rsidP="00B84734">
            <w:pPr>
              <w:rPr>
                <w:rFonts w:ascii="Arial" w:hAnsi="Arial" w:cs="Arial"/>
                <w:sz w:val="22"/>
                <w:szCs w:val="22"/>
              </w:rPr>
            </w:pPr>
            <w:r w:rsidRPr="000D2125">
              <w:rPr>
                <w:rFonts w:ascii="Arial" w:hAnsi="Arial" w:cs="Arial"/>
                <w:sz w:val="22"/>
                <w:szCs w:val="22"/>
              </w:rPr>
              <w:t>Steam Generator (NG fired heater &lt;10 MMBtu/hr)</w:t>
            </w:r>
          </w:p>
        </w:tc>
        <w:tc>
          <w:tcPr>
            <w:tcW w:w="1980" w:type="dxa"/>
          </w:tcPr>
          <w:p w:rsidR="00B84734" w:rsidRPr="000D2125" w:rsidRDefault="00C63326" w:rsidP="00663E9D">
            <w:r w:rsidRPr="000D2125">
              <w:rPr>
                <w:rFonts w:ascii="Arial" w:hAnsi="Arial" w:cs="Arial"/>
                <w:noProof/>
                <w:sz w:val="22"/>
                <w:szCs w:val="22"/>
              </w:rPr>
              <w:t>R336.1212(4)(c)</w:t>
            </w:r>
          </w:p>
        </w:tc>
        <w:tc>
          <w:tcPr>
            <w:tcW w:w="2070" w:type="dxa"/>
          </w:tcPr>
          <w:p w:rsidR="00B84734" w:rsidRPr="000D2125" w:rsidRDefault="00C63326" w:rsidP="00663E9D">
            <w:pPr>
              <w:rPr>
                <w:rFonts w:ascii="Arial" w:hAnsi="Arial" w:cs="Arial"/>
                <w:sz w:val="22"/>
                <w:szCs w:val="22"/>
              </w:rPr>
            </w:pPr>
            <w:r w:rsidRPr="000D2125">
              <w:rPr>
                <w:rFonts w:ascii="Arial" w:hAnsi="Arial" w:cs="Arial"/>
                <w:noProof/>
                <w:sz w:val="22"/>
                <w:szCs w:val="22"/>
              </w:rPr>
              <w:t>R336.1282(2)(b)</w:t>
            </w:r>
          </w:p>
        </w:tc>
      </w:tr>
      <w:tr w:rsidR="00B84734" w:rsidRPr="000D2125" w:rsidTr="003B2E5D">
        <w:tc>
          <w:tcPr>
            <w:tcW w:w="1980" w:type="dxa"/>
          </w:tcPr>
          <w:p w:rsidR="00B84734" w:rsidRPr="000D2125" w:rsidRDefault="00B84734" w:rsidP="00B84734">
            <w:pPr>
              <w:rPr>
                <w:rFonts w:ascii="Arial" w:hAnsi="Arial" w:cs="Arial"/>
                <w:sz w:val="22"/>
                <w:szCs w:val="22"/>
              </w:rPr>
            </w:pPr>
            <w:r w:rsidRPr="000D2125">
              <w:rPr>
                <w:rFonts w:ascii="Arial" w:hAnsi="Arial" w:cs="Arial"/>
                <w:sz w:val="22"/>
                <w:szCs w:val="22"/>
              </w:rPr>
              <w:lastRenderedPageBreak/>
              <w:t>DV-WWT-Unit</w:t>
            </w:r>
          </w:p>
        </w:tc>
        <w:tc>
          <w:tcPr>
            <w:tcW w:w="4140" w:type="dxa"/>
          </w:tcPr>
          <w:p w:rsidR="00B84734" w:rsidRPr="000D2125" w:rsidRDefault="00B84734" w:rsidP="00B84734">
            <w:pPr>
              <w:rPr>
                <w:rFonts w:ascii="Arial" w:hAnsi="Arial" w:cs="Arial"/>
                <w:sz w:val="22"/>
                <w:szCs w:val="22"/>
              </w:rPr>
            </w:pPr>
            <w:r w:rsidRPr="000D2125">
              <w:rPr>
                <w:rFonts w:ascii="Arial" w:hAnsi="Arial" w:cs="Arial"/>
                <w:sz w:val="22"/>
                <w:szCs w:val="22"/>
              </w:rPr>
              <w:t>Small skid mounted on-site waste water treatment to treat RCRA non-hazardous process waste water that will be discharged to Mt. Clemens POTW under an industrial discharge permit</w:t>
            </w:r>
          </w:p>
        </w:tc>
        <w:tc>
          <w:tcPr>
            <w:tcW w:w="1980" w:type="dxa"/>
          </w:tcPr>
          <w:p w:rsidR="00B84734" w:rsidRPr="000D2125" w:rsidRDefault="00B84734" w:rsidP="00663E9D">
            <w:pPr>
              <w:rPr>
                <w:rFonts w:ascii="Arial" w:hAnsi="Arial" w:cs="Arial"/>
                <w:noProof/>
                <w:sz w:val="22"/>
                <w:szCs w:val="22"/>
              </w:rPr>
            </w:pPr>
            <w:r w:rsidRPr="000D2125">
              <w:rPr>
                <w:rFonts w:ascii="Arial" w:hAnsi="Arial" w:cs="Arial"/>
                <w:noProof/>
                <w:sz w:val="22"/>
                <w:szCs w:val="22"/>
              </w:rPr>
              <w:t>R336.1212(</w:t>
            </w:r>
            <w:r w:rsidR="005B3C79" w:rsidRPr="000D2125">
              <w:rPr>
                <w:rFonts w:ascii="Arial" w:hAnsi="Arial" w:cs="Arial"/>
                <w:noProof/>
                <w:sz w:val="22"/>
                <w:szCs w:val="22"/>
              </w:rPr>
              <w:t>3</w:t>
            </w:r>
            <w:r w:rsidRPr="000D2125">
              <w:rPr>
                <w:rFonts w:ascii="Arial" w:hAnsi="Arial" w:cs="Arial"/>
                <w:noProof/>
                <w:sz w:val="22"/>
                <w:szCs w:val="22"/>
              </w:rPr>
              <w:t>)(</w:t>
            </w:r>
            <w:r w:rsidR="005B3C79" w:rsidRPr="000D2125">
              <w:rPr>
                <w:rFonts w:ascii="Arial" w:hAnsi="Arial" w:cs="Arial"/>
                <w:noProof/>
                <w:sz w:val="22"/>
                <w:szCs w:val="22"/>
              </w:rPr>
              <w:t>f</w:t>
            </w:r>
            <w:r w:rsidRPr="000D2125">
              <w:rPr>
                <w:rFonts w:ascii="Arial" w:hAnsi="Arial" w:cs="Arial"/>
                <w:noProof/>
                <w:sz w:val="22"/>
                <w:szCs w:val="22"/>
              </w:rPr>
              <w:t>)</w:t>
            </w:r>
          </w:p>
        </w:tc>
        <w:tc>
          <w:tcPr>
            <w:tcW w:w="2070" w:type="dxa"/>
          </w:tcPr>
          <w:p w:rsidR="00B84734" w:rsidRPr="000D2125" w:rsidRDefault="00B84734" w:rsidP="00663E9D">
            <w:pPr>
              <w:rPr>
                <w:rFonts w:ascii="Arial" w:hAnsi="Arial" w:cs="Arial"/>
                <w:noProof/>
                <w:sz w:val="22"/>
                <w:szCs w:val="22"/>
              </w:rPr>
            </w:pPr>
            <w:r w:rsidRPr="000D2125">
              <w:rPr>
                <w:rFonts w:ascii="Arial" w:hAnsi="Arial" w:cs="Arial"/>
                <w:noProof/>
                <w:sz w:val="22"/>
                <w:szCs w:val="22"/>
              </w:rPr>
              <w:t>R336.1285</w:t>
            </w:r>
            <w:r w:rsidR="005B3C79" w:rsidRPr="000D2125">
              <w:rPr>
                <w:rFonts w:ascii="Arial" w:hAnsi="Arial" w:cs="Arial"/>
                <w:noProof/>
                <w:sz w:val="22"/>
                <w:szCs w:val="22"/>
              </w:rPr>
              <w:t>(2)</w:t>
            </w:r>
            <w:r w:rsidRPr="000D2125">
              <w:rPr>
                <w:rFonts w:ascii="Arial" w:hAnsi="Arial" w:cs="Arial"/>
                <w:noProof/>
                <w:sz w:val="22"/>
                <w:szCs w:val="22"/>
              </w:rPr>
              <w:t>(m)</w:t>
            </w:r>
          </w:p>
          <w:p w:rsidR="00B84734" w:rsidRPr="000D2125" w:rsidRDefault="00B84734" w:rsidP="00663E9D">
            <w:pPr>
              <w:rPr>
                <w:rFonts w:ascii="Arial" w:hAnsi="Arial" w:cs="Arial"/>
                <w:noProof/>
                <w:sz w:val="22"/>
                <w:szCs w:val="22"/>
              </w:rPr>
            </w:pPr>
            <w:r w:rsidRPr="000D2125">
              <w:rPr>
                <w:rFonts w:ascii="Arial" w:hAnsi="Arial" w:cs="Arial"/>
                <w:noProof/>
                <w:sz w:val="22"/>
                <w:szCs w:val="22"/>
              </w:rPr>
              <w:t>(i)</w:t>
            </w:r>
          </w:p>
        </w:tc>
      </w:tr>
      <w:tr w:rsidR="002F523E" w:rsidRPr="000D2125" w:rsidTr="003B2E5D">
        <w:tc>
          <w:tcPr>
            <w:tcW w:w="1980" w:type="dxa"/>
          </w:tcPr>
          <w:p w:rsidR="002F523E" w:rsidRPr="000D2125" w:rsidRDefault="00663E9D" w:rsidP="00B84734">
            <w:pPr>
              <w:rPr>
                <w:rFonts w:ascii="Arial" w:hAnsi="Arial" w:cs="Arial"/>
                <w:sz w:val="22"/>
                <w:szCs w:val="22"/>
              </w:rPr>
            </w:pPr>
            <w:r w:rsidRPr="000D2125">
              <w:rPr>
                <w:rFonts w:ascii="Arial" w:hAnsi="Arial" w:cs="Arial"/>
                <w:sz w:val="22"/>
                <w:szCs w:val="22"/>
              </w:rPr>
              <w:t>DV-SPRAYBOOTH_BOILER</w:t>
            </w:r>
          </w:p>
        </w:tc>
        <w:tc>
          <w:tcPr>
            <w:tcW w:w="4140" w:type="dxa"/>
          </w:tcPr>
          <w:p w:rsidR="002F523E" w:rsidRPr="000D2125" w:rsidRDefault="003B2E5D" w:rsidP="00B84734">
            <w:pPr>
              <w:rPr>
                <w:rFonts w:ascii="Arial" w:hAnsi="Arial" w:cs="Arial"/>
                <w:sz w:val="22"/>
                <w:szCs w:val="22"/>
              </w:rPr>
            </w:pPr>
            <w:r w:rsidRPr="000D2125">
              <w:rPr>
                <w:rFonts w:ascii="Arial" w:hAnsi="Arial" w:cs="Arial"/>
                <w:sz w:val="22"/>
                <w:szCs w:val="22"/>
              </w:rPr>
              <w:t>125 HP (310.054 BTU/hr) natural gas fired boiler used to generate steam to mimic humidity in spray booths.</w:t>
            </w:r>
          </w:p>
        </w:tc>
        <w:tc>
          <w:tcPr>
            <w:tcW w:w="1980" w:type="dxa"/>
          </w:tcPr>
          <w:p w:rsidR="002F523E" w:rsidRPr="000D2125" w:rsidRDefault="003B2E5D" w:rsidP="00663E9D">
            <w:pPr>
              <w:rPr>
                <w:rFonts w:ascii="Arial" w:hAnsi="Arial" w:cs="Arial"/>
                <w:noProof/>
                <w:sz w:val="22"/>
                <w:szCs w:val="22"/>
              </w:rPr>
            </w:pPr>
            <w:r w:rsidRPr="000D2125">
              <w:rPr>
                <w:rFonts w:ascii="Arial" w:hAnsi="Arial" w:cs="Arial"/>
                <w:noProof/>
                <w:sz w:val="22"/>
                <w:szCs w:val="22"/>
              </w:rPr>
              <w:t>R336.1212(4)(b)</w:t>
            </w:r>
          </w:p>
        </w:tc>
        <w:tc>
          <w:tcPr>
            <w:tcW w:w="2070" w:type="dxa"/>
          </w:tcPr>
          <w:p w:rsidR="002F523E" w:rsidRPr="000D2125" w:rsidRDefault="003B2E5D" w:rsidP="00663E9D">
            <w:pPr>
              <w:rPr>
                <w:rFonts w:ascii="Arial" w:hAnsi="Arial" w:cs="Arial"/>
                <w:noProof/>
                <w:sz w:val="22"/>
                <w:szCs w:val="22"/>
              </w:rPr>
            </w:pPr>
            <w:r w:rsidRPr="000D2125">
              <w:rPr>
                <w:rFonts w:ascii="Arial" w:hAnsi="Arial" w:cs="Arial"/>
                <w:noProof/>
                <w:sz w:val="22"/>
                <w:szCs w:val="22"/>
              </w:rPr>
              <w:t>R336.1282(2)(b)</w:t>
            </w:r>
          </w:p>
        </w:tc>
      </w:tr>
    </w:tbl>
    <w:p w:rsidR="00963508" w:rsidRPr="000D2125" w:rsidRDefault="00963508" w:rsidP="000F73C3">
      <w:pPr>
        <w:rPr>
          <w:rFonts w:ascii="Arial" w:hAnsi="Arial" w:cs="Arial"/>
          <w:b/>
          <w:sz w:val="22"/>
          <w:szCs w:val="22"/>
          <w:u w:val="single"/>
        </w:rPr>
      </w:pPr>
    </w:p>
    <w:p w:rsidR="000F73C3" w:rsidRPr="000D2125" w:rsidRDefault="000F73C3" w:rsidP="000F73C3">
      <w:pPr>
        <w:rPr>
          <w:rFonts w:ascii="Arial" w:hAnsi="Arial" w:cs="Arial"/>
          <w:b/>
          <w:sz w:val="22"/>
          <w:szCs w:val="22"/>
          <w:u w:val="single"/>
        </w:rPr>
      </w:pPr>
      <w:r w:rsidRPr="000D2125">
        <w:rPr>
          <w:rFonts w:ascii="Arial" w:hAnsi="Arial" w:cs="Arial"/>
          <w:b/>
          <w:sz w:val="22"/>
          <w:szCs w:val="22"/>
          <w:u w:val="single"/>
        </w:rPr>
        <w:t>Draft ROP Terms/Conditions Not Agreed to by Applicant</w:t>
      </w:r>
    </w:p>
    <w:p w:rsidR="00DF635D" w:rsidRPr="000D2125" w:rsidRDefault="00DF635D" w:rsidP="00DF635D">
      <w:pPr>
        <w:rPr>
          <w:rFonts w:ascii="Arial" w:hAnsi="Arial" w:cs="Arial"/>
          <w:sz w:val="22"/>
          <w:szCs w:val="22"/>
        </w:rPr>
      </w:pPr>
    </w:p>
    <w:p w:rsidR="000F73C3" w:rsidRPr="000D2125" w:rsidRDefault="000F73C3" w:rsidP="00DF635D">
      <w:pPr>
        <w:rPr>
          <w:rFonts w:ascii="Arial" w:hAnsi="Arial" w:cs="Arial"/>
          <w:sz w:val="22"/>
          <w:szCs w:val="22"/>
        </w:rPr>
      </w:pPr>
      <w:r w:rsidRPr="000D2125">
        <w:rPr>
          <w:rFonts w:ascii="Arial" w:hAnsi="Arial" w:cs="Arial"/>
          <w:sz w:val="22"/>
          <w:szCs w:val="22"/>
        </w:rPr>
        <w:t xml:space="preserve">This </w:t>
      </w:r>
      <w:r w:rsidR="00B008B3" w:rsidRPr="000D2125">
        <w:rPr>
          <w:rFonts w:ascii="Arial" w:hAnsi="Arial" w:cs="Arial"/>
          <w:sz w:val="22"/>
          <w:szCs w:val="22"/>
        </w:rPr>
        <w:t xml:space="preserve">draft </w:t>
      </w:r>
      <w:r w:rsidR="00956132" w:rsidRPr="000D2125">
        <w:rPr>
          <w:rFonts w:ascii="Arial" w:hAnsi="Arial" w:cs="Arial"/>
          <w:sz w:val="22"/>
          <w:szCs w:val="22"/>
        </w:rPr>
        <w:t>ROP</w:t>
      </w:r>
      <w:r w:rsidRPr="000D2125">
        <w:rPr>
          <w:rFonts w:ascii="Arial" w:hAnsi="Arial" w:cs="Arial"/>
          <w:sz w:val="22"/>
          <w:szCs w:val="22"/>
        </w:rPr>
        <w:t xml:space="preserve"> does not contain any terms and/or conditions that the AQD and the applicant did not agree upon pursuant to Rule 214(2).  </w:t>
      </w:r>
      <w:r w:rsidR="00DF635D" w:rsidRPr="000D2125">
        <w:rPr>
          <w:rFonts w:ascii="Arial" w:hAnsi="Arial" w:cs="Arial"/>
          <w:color w:val="FF0000"/>
          <w:sz w:val="22"/>
          <w:szCs w:val="22"/>
        </w:rPr>
        <w:t xml:space="preserve"> </w:t>
      </w:r>
    </w:p>
    <w:p w:rsidR="000F73C3" w:rsidRPr="000D2125" w:rsidRDefault="000F73C3" w:rsidP="000F73C3">
      <w:pPr>
        <w:rPr>
          <w:rFonts w:ascii="Arial" w:hAnsi="Arial" w:cs="Arial"/>
          <w:sz w:val="22"/>
          <w:szCs w:val="22"/>
        </w:rPr>
      </w:pPr>
    </w:p>
    <w:p w:rsidR="000F73C3" w:rsidRPr="000D2125" w:rsidRDefault="000F73C3" w:rsidP="000F73C3">
      <w:pPr>
        <w:rPr>
          <w:rFonts w:ascii="Arial" w:hAnsi="Arial" w:cs="Arial"/>
          <w:b/>
          <w:sz w:val="22"/>
          <w:szCs w:val="22"/>
          <w:u w:val="single"/>
        </w:rPr>
      </w:pPr>
      <w:r w:rsidRPr="000D2125">
        <w:rPr>
          <w:rFonts w:ascii="Arial" w:hAnsi="Arial" w:cs="Arial"/>
          <w:b/>
          <w:sz w:val="22"/>
          <w:szCs w:val="22"/>
          <w:u w:val="single"/>
        </w:rPr>
        <w:t>Compliance Status</w:t>
      </w:r>
    </w:p>
    <w:p w:rsidR="000F73C3" w:rsidRPr="000D2125" w:rsidRDefault="000F73C3" w:rsidP="000F73C3">
      <w:pPr>
        <w:jc w:val="both"/>
        <w:rPr>
          <w:rFonts w:ascii="Arial" w:hAnsi="Arial" w:cs="Arial"/>
          <w:sz w:val="22"/>
          <w:szCs w:val="22"/>
        </w:rPr>
      </w:pPr>
    </w:p>
    <w:p w:rsidR="000F73C3" w:rsidRPr="000D2125" w:rsidRDefault="000F73C3" w:rsidP="000F73C3">
      <w:pPr>
        <w:jc w:val="both"/>
        <w:rPr>
          <w:rFonts w:ascii="Arial" w:hAnsi="Arial" w:cs="Arial"/>
          <w:sz w:val="22"/>
          <w:szCs w:val="22"/>
        </w:rPr>
      </w:pPr>
      <w:r w:rsidRPr="000D2125">
        <w:rPr>
          <w:rFonts w:ascii="Arial" w:hAnsi="Arial" w:cs="Arial"/>
          <w:sz w:val="22"/>
          <w:szCs w:val="22"/>
        </w:rPr>
        <w:t xml:space="preserve">The AQD finds that the stationary source is expected to </w:t>
      </w:r>
      <w:proofErr w:type="gramStart"/>
      <w:r w:rsidRPr="000D2125">
        <w:rPr>
          <w:rFonts w:ascii="Arial" w:hAnsi="Arial" w:cs="Arial"/>
          <w:sz w:val="22"/>
          <w:szCs w:val="22"/>
        </w:rPr>
        <w:t>be in compliance with</w:t>
      </w:r>
      <w:proofErr w:type="gramEnd"/>
      <w:r w:rsidRPr="000D2125">
        <w:rPr>
          <w:rFonts w:ascii="Arial" w:hAnsi="Arial" w:cs="Arial"/>
          <w:sz w:val="22"/>
          <w:szCs w:val="22"/>
        </w:rPr>
        <w:t xml:space="preserve"> all applicable requirements as of the effective date of this ROP.</w:t>
      </w:r>
    </w:p>
    <w:p w:rsidR="000F73C3" w:rsidRPr="000D2125" w:rsidRDefault="000F73C3" w:rsidP="000F73C3">
      <w:pPr>
        <w:jc w:val="both"/>
        <w:rPr>
          <w:rFonts w:ascii="Arial" w:hAnsi="Arial" w:cs="Arial"/>
          <w:sz w:val="22"/>
          <w:szCs w:val="22"/>
        </w:rPr>
      </w:pPr>
    </w:p>
    <w:p w:rsidR="000F73C3" w:rsidRPr="000D2125" w:rsidRDefault="000F73C3" w:rsidP="000F73C3">
      <w:pPr>
        <w:jc w:val="both"/>
        <w:rPr>
          <w:rFonts w:ascii="Arial" w:hAnsi="Arial" w:cs="Arial"/>
          <w:b/>
          <w:sz w:val="22"/>
          <w:szCs w:val="22"/>
          <w:u w:val="single"/>
        </w:rPr>
      </w:pPr>
      <w:r w:rsidRPr="000D2125">
        <w:rPr>
          <w:rFonts w:ascii="Arial" w:hAnsi="Arial" w:cs="Arial"/>
          <w:b/>
          <w:sz w:val="22"/>
          <w:szCs w:val="22"/>
          <w:u w:val="single"/>
        </w:rPr>
        <w:t xml:space="preserve">Action taken by the </w:t>
      </w:r>
      <w:r w:rsidR="00956132" w:rsidRPr="000D2125">
        <w:rPr>
          <w:rFonts w:ascii="Arial" w:hAnsi="Arial" w:cs="Arial"/>
          <w:b/>
          <w:sz w:val="22"/>
          <w:szCs w:val="22"/>
          <w:u w:val="single"/>
        </w:rPr>
        <w:t>M</w:t>
      </w:r>
      <w:r w:rsidRPr="000D2125">
        <w:rPr>
          <w:rFonts w:ascii="Arial" w:hAnsi="Arial" w:cs="Arial"/>
          <w:b/>
          <w:sz w:val="22"/>
          <w:szCs w:val="22"/>
          <w:u w:val="single"/>
        </w:rPr>
        <w:t>DEQ</w:t>
      </w:r>
      <w:r w:rsidR="00956132" w:rsidRPr="000D2125">
        <w:rPr>
          <w:rFonts w:ascii="Arial" w:hAnsi="Arial" w:cs="Arial"/>
          <w:b/>
          <w:sz w:val="22"/>
          <w:szCs w:val="22"/>
          <w:u w:val="single"/>
        </w:rPr>
        <w:t>, AQD</w:t>
      </w:r>
    </w:p>
    <w:p w:rsidR="000F73C3" w:rsidRPr="000D2125"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0D2125">
        <w:rPr>
          <w:rFonts w:ascii="Arial" w:hAnsi="Arial" w:cs="Arial"/>
          <w:sz w:val="22"/>
          <w:szCs w:val="22"/>
        </w:rPr>
        <w:t xml:space="preserve">The AQD proposes to approve this </w:t>
      </w:r>
      <w:r w:rsidR="00956132" w:rsidRPr="000D2125">
        <w:rPr>
          <w:rFonts w:ascii="Arial" w:hAnsi="Arial" w:cs="Arial"/>
          <w:sz w:val="22"/>
          <w:szCs w:val="22"/>
        </w:rPr>
        <w:t>ROP</w:t>
      </w:r>
      <w:r w:rsidRPr="000D2125">
        <w:rPr>
          <w:rFonts w:ascii="Arial" w:hAnsi="Arial" w:cs="Arial"/>
          <w:sz w:val="22"/>
          <w:szCs w:val="22"/>
        </w:rPr>
        <w:t xml:space="preserve">.  A final decision on the </w:t>
      </w:r>
      <w:smartTag w:uri="urn:schemas-microsoft-com:office:smarttags" w:element="stockticker">
        <w:r w:rsidRPr="000D2125">
          <w:rPr>
            <w:rFonts w:ascii="Arial" w:hAnsi="Arial" w:cs="Arial"/>
            <w:sz w:val="22"/>
            <w:szCs w:val="22"/>
          </w:rPr>
          <w:t>ROP</w:t>
        </w:r>
      </w:smartTag>
      <w:r w:rsidRPr="000D2125">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0D2125">
        <w:rPr>
          <w:rFonts w:ascii="Arial" w:hAnsi="Arial" w:cs="Arial"/>
          <w:sz w:val="22"/>
          <w:szCs w:val="22"/>
        </w:rPr>
        <w:t>ROP</w:t>
      </w:r>
      <w:r w:rsidRPr="000D2125">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0D2125">
        <w:rPr>
          <w:rFonts w:ascii="Arial" w:hAnsi="Arial" w:cs="Arial"/>
          <w:sz w:val="22"/>
          <w:szCs w:val="22"/>
        </w:rPr>
        <w:t xml:space="preserve">is </w:t>
      </w:r>
      <w:bookmarkStart w:id="47" w:name="DistSupervisor"/>
      <w:r w:rsidR="00E228BF" w:rsidRPr="000D2125">
        <w:rPr>
          <w:rFonts w:ascii="Arial" w:hAnsi="Arial" w:cs="Arial"/>
          <w:noProof/>
          <w:sz w:val="22"/>
          <w:szCs w:val="22"/>
        </w:rPr>
        <w:t>Joyce Zhu</w:t>
      </w:r>
      <w:bookmarkEnd w:id="47"/>
      <w:r w:rsidRPr="000D2125">
        <w:rPr>
          <w:rFonts w:ascii="Arial" w:hAnsi="Arial" w:cs="Arial"/>
          <w:sz w:val="22"/>
          <w:szCs w:val="22"/>
        </w:rPr>
        <w:t xml:space="preserve">, </w:t>
      </w:r>
      <w:bookmarkStart w:id="48" w:name="District_Name"/>
      <w:r w:rsidR="00374B5C" w:rsidRPr="000D2125">
        <w:rPr>
          <w:rFonts w:ascii="Arial" w:hAnsi="Arial" w:cs="Arial"/>
          <w:sz w:val="22"/>
          <w:szCs w:val="22"/>
        </w:rPr>
        <w:t>Southeast Michigan</w:t>
      </w:r>
      <w:bookmarkEnd w:id="48"/>
      <w:r w:rsidRPr="000D2125">
        <w:rPr>
          <w:rFonts w:ascii="Arial" w:hAnsi="Arial" w:cs="Arial"/>
          <w:sz w:val="22"/>
          <w:szCs w:val="22"/>
        </w:rPr>
        <w:t xml:space="preserve"> District Supervisor.  The final determination for </w:t>
      </w:r>
      <w:smartTag w:uri="urn:schemas-microsoft-com:office:smarttags" w:element="stockticker">
        <w:r w:rsidRPr="000D2125">
          <w:rPr>
            <w:rFonts w:ascii="Arial" w:hAnsi="Arial" w:cs="Arial"/>
            <w:sz w:val="22"/>
            <w:szCs w:val="22"/>
          </w:rPr>
          <w:t>ROP</w:t>
        </w:r>
      </w:smartTag>
      <w:r w:rsidRPr="000D2125">
        <w:rPr>
          <w:rFonts w:ascii="Arial" w:hAnsi="Arial" w:cs="Arial"/>
          <w:sz w:val="22"/>
          <w:szCs w:val="22"/>
        </w:rPr>
        <w:t xml:space="preserve"> approval/disapproval will be based on the contents of the </w:t>
      </w:r>
      <w:r w:rsidR="00956132" w:rsidRPr="000D2125">
        <w:rPr>
          <w:rFonts w:ascii="Arial" w:hAnsi="Arial" w:cs="Arial"/>
          <w:sz w:val="22"/>
          <w:szCs w:val="22"/>
        </w:rPr>
        <w:t>ROP</w:t>
      </w:r>
      <w:r w:rsidRPr="000D2125">
        <w:rPr>
          <w:rFonts w:ascii="Arial" w:hAnsi="Arial" w:cs="Arial"/>
          <w:sz w:val="22"/>
          <w:szCs w:val="22"/>
        </w:rPr>
        <w:t xml:space="preserve"> </w:t>
      </w:r>
      <w:r w:rsidR="00956132" w:rsidRPr="000D2125">
        <w:rPr>
          <w:rFonts w:ascii="Arial" w:hAnsi="Arial" w:cs="Arial"/>
          <w:sz w:val="22"/>
          <w:szCs w:val="22"/>
        </w:rPr>
        <w:t>A</w:t>
      </w:r>
      <w:r w:rsidRPr="000D2125">
        <w:rPr>
          <w:rFonts w:ascii="Arial" w:hAnsi="Arial" w:cs="Arial"/>
          <w:sz w:val="22"/>
          <w:szCs w:val="22"/>
        </w:rPr>
        <w:t>pplication, a judgment that the stationary source will be able to comply with applicable emission limits and other terms and conditions, and resolution of any objections by the USEPA.</w:t>
      </w:r>
    </w:p>
    <w:p w:rsidR="00AC1933" w:rsidRDefault="00AC1933">
      <w:pPr>
        <w:rPr>
          <w:rFonts w:ascii="Arial" w:hAnsi="Arial" w:cs="Arial"/>
          <w:sz w:val="22"/>
          <w:szCs w:val="22"/>
        </w:rPr>
      </w:pPr>
      <w:r>
        <w:rPr>
          <w:rFonts w:ascii="Arial" w:hAnsi="Arial" w:cs="Arial"/>
          <w:sz w:val="22"/>
          <w:szCs w:val="22"/>
        </w:rPr>
        <w:br w:type="page"/>
      </w:r>
    </w:p>
    <w:p w:rsidR="00AC1933" w:rsidRDefault="00AC1933">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AC1933" w:rsidTr="00AC1933">
        <w:tc>
          <w:tcPr>
            <w:tcW w:w="2520" w:type="dxa"/>
          </w:tcPr>
          <w:p w:rsidR="00AC1933" w:rsidRDefault="00AC1933">
            <w:pPr>
              <w:jc w:val="center"/>
              <w:rPr>
                <w:rFonts w:ascii="Arial" w:hAnsi="Arial"/>
                <w:sz w:val="16"/>
              </w:rPr>
            </w:pPr>
          </w:p>
        </w:tc>
        <w:tc>
          <w:tcPr>
            <w:tcW w:w="5400" w:type="dxa"/>
          </w:tcPr>
          <w:p w:rsidR="00AC1933" w:rsidRDefault="00AC1933" w:rsidP="00AC1933">
            <w:pPr>
              <w:ind w:left="-108" w:right="-108"/>
              <w:jc w:val="center"/>
              <w:rPr>
                <w:rFonts w:ascii="Arial" w:hAnsi="Arial"/>
              </w:rPr>
            </w:pPr>
            <w:r>
              <w:rPr>
                <w:rFonts w:ascii="Arial" w:hAnsi="Arial"/>
              </w:rPr>
              <w:t>Michigan Department of Environmental Quality</w:t>
            </w:r>
          </w:p>
          <w:p w:rsidR="00AC1933" w:rsidRDefault="00AC1933">
            <w:pPr>
              <w:jc w:val="center"/>
              <w:rPr>
                <w:rFonts w:ascii="Arial" w:hAnsi="Arial"/>
                <w:sz w:val="16"/>
              </w:rPr>
            </w:pPr>
            <w:r>
              <w:rPr>
                <w:rFonts w:ascii="Arial" w:hAnsi="Arial"/>
              </w:rPr>
              <w:t>Air Quality Division</w:t>
            </w:r>
          </w:p>
        </w:tc>
        <w:tc>
          <w:tcPr>
            <w:tcW w:w="2430" w:type="dxa"/>
          </w:tcPr>
          <w:p w:rsidR="00AC1933" w:rsidRDefault="00AC1933">
            <w:pPr>
              <w:jc w:val="center"/>
              <w:rPr>
                <w:rFonts w:ascii="Arial" w:hAnsi="Arial"/>
                <w:sz w:val="16"/>
              </w:rPr>
            </w:pPr>
          </w:p>
        </w:tc>
      </w:tr>
      <w:tr w:rsidR="00AC1933" w:rsidTr="00AC1933">
        <w:trPr>
          <w:cantSplit/>
          <w:trHeight w:val="333"/>
        </w:trPr>
        <w:tc>
          <w:tcPr>
            <w:tcW w:w="2520" w:type="dxa"/>
          </w:tcPr>
          <w:p w:rsidR="00AC1933" w:rsidRPr="0087483C" w:rsidRDefault="00AC1933">
            <w:pPr>
              <w:pStyle w:val="Header"/>
              <w:jc w:val="center"/>
              <w:rPr>
                <w:rFonts w:ascii="Arial" w:hAnsi="Arial"/>
                <w:b/>
                <w:sz w:val="16"/>
              </w:rPr>
            </w:pPr>
            <w:r w:rsidRPr="0087483C">
              <w:rPr>
                <w:rFonts w:ascii="Arial" w:hAnsi="Arial"/>
                <w:b/>
                <w:sz w:val="16"/>
              </w:rPr>
              <w:t>State Registration Number</w:t>
            </w:r>
          </w:p>
        </w:tc>
        <w:tc>
          <w:tcPr>
            <w:tcW w:w="5400" w:type="dxa"/>
          </w:tcPr>
          <w:p w:rsidR="00AC1933" w:rsidRDefault="00AC1933">
            <w:pPr>
              <w:jc w:val="center"/>
              <w:rPr>
                <w:rFonts w:ascii="Arial" w:hAnsi="Arial"/>
                <w:b/>
                <w:sz w:val="28"/>
              </w:rPr>
            </w:pPr>
            <w:r>
              <w:rPr>
                <w:rFonts w:ascii="Arial" w:hAnsi="Arial"/>
                <w:b/>
                <w:sz w:val="28"/>
              </w:rPr>
              <w:t>RENEWABLE OPERATING PERMIT</w:t>
            </w:r>
          </w:p>
        </w:tc>
        <w:tc>
          <w:tcPr>
            <w:tcW w:w="2430" w:type="dxa"/>
          </w:tcPr>
          <w:p w:rsidR="00AC1933" w:rsidRPr="0087483C" w:rsidRDefault="00AC1933">
            <w:pPr>
              <w:jc w:val="center"/>
              <w:rPr>
                <w:rFonts w:ascii="Arial" w:hAnsi="Arial"/>
                <w:b/>
                <w:sz w:val="16"/>
              </w:rPr>
            </w:pPr>
            <w:r w:rsidRPr="0087483C">
              <w:rPr>
                <w:rFonts w:ascii="Arial" w:hAnsi="Arial"/>
                <w:b/>
                <w:sz w:val="16"/>
              </w:rPr>
              <w:t>ROP Number</w:t>
            </w:r>
          </w:p>
        </w:tc>
      </w:tr>
      <w:tr w:rsidR="00AC1933" w:rsidTr="00AC1933">
        <w:trPr>
          <w:cantSplit/>
          <w:trHeight w:val="711"/>
        </w:trPr>
        <w:tc>
          <w:tcPr>
            <w:tcW w:w="2520" w:type="dxa"/>
            <w:tcBorders>
              <w:bottom w:val="nil"/>
            </w:tcBorders>
          </w:tcPr>
          <w:p w:rsidR="00AC1933" w:rsidRDefault="00AC1933">
            <w:pPr>
              <w:pStyle w:val="Header"/>
              <w:jc w:val="center"/>
              <w:rPr>
                <w:rFonts w:ascii="Arial" w:hAnsi="Arial" w:cs="Arial"/>
                <w:bCs/>
                <w:sz w:val="18"/>
                <w:szCs w:val="18"/>
              </w:rPr>
            </w:pPr>
          </w:p>
          <w:p w:rsidR="00AC1933" w:rsidRPr="00BB5DC7" w:rsidRDefault="00AC1933">
            <w:pPr>
              <w:pStyle w:val="Header"/>
              <w:jc w:val="center"/>
              <w:rPr>
                <w:rFonts w:ascii="Arial" w:hAnsi="Arial"/>
                <w:sz w:val="22"/>
                <w:szCs w:val="22"/>
              </w:rPr>
            </w:pPr>
            <w:r>
              <w:rPr>
                <w:rFonts w:ascii="Arial" w:hAnsi="Arial" w:cs="Arial"/>
                <w:bCs/>
                <w:sz w:val="22"/>
                <w:szCs w:val="22"/>
              </w:rPr>
              <w:t>A3569</w:t>
            </w:r>
          </w:p>
        </w:tc>
        <w:tc>
          <w:tcPr>
            <w:tcW w:w="5400" w:type="dxa"/>
            <w:tcBorders>
              <w:bottom w:val="nil"/>
            </w:tcBorders>
          </w:tcPr>
          <w:p w:rsidR="00AC1933" w:rsidRPr="001B3E2F" w:rsidRDefault="00334A5A">
            <w:pPr>
              <w:pStyle w:val="Heading1"/>
              <w:rPr>
                <w:sz w:val="22"/>
                <w:szCs w:val="22"/>
              </w:rPr>
            </w:pPr>
            <w:bookmarkStart w:id="49" w:name="SR_Date_Rule216_11"/>
            <w:bookmarkStart w:id="50" w:name="_Toc507143850"/>
            <w:r>
              <w:rPr>
                <w:rFonts w:cs="Arial"/>
                <w:noProof/>
                <w:sz w:val="22"/>
                <w:szCs w:val="22"/>
              </w:rPr>
              <w:t>JULY 1</w:t>
            </w:r>
            <w:r w:rsidR="004A391A">
              <w:rPr>
                <w:rFonts w:cs="Arial"/>
                <w:noProof/>
                <w:sz w:val="22"/>
                <w:szCs w:val="22"/>
              </w:rPr>
              <w:t>7</w:t>
            </w:r>
            <w:r>
              <w:rPr>
                <w:rFonts w:cs="Arial"/>
                <w:noProof/>
                <w:sz w:val="22"/>
                <w:szCs w:val="22"/>
              </w:rPr>
              <w:t>, 2017</w:t>
            </w:r>
            <w:bookmarkStart w:id="51" w:name="_Toc495294691"/>
            <w:bookmarkEnd w:id="49"/>
            <w:r w:rsidR="005E4AD2">
              <w:rPr>
                <w:sz w:val="22"/>
                <w:szCs w:val="22"/>
              </w:rPr>
              <w:t xml:space="preserve"> - </w:t>
            </w:r>
            <w:r w:rsidR="00AC1933" w:rsidRPr="001B3E2F">
              <w:rPr>
                <w:sz w:val="22"/>
                <w:szCs w:val="22"/>
              </w:rPr>
              <w:t>STAFF REPORT ADDENDUM</w:t>
            </w:r>
            <w:bookmarkEnd w:id="51"/>
            <w:bookmarkEnd w:id="50"/>
          </w:p>
        </w:tc>
        <w:tc>
          <w:tcPr>
            <w:tcW w:w="2430" w:type="dxa"/>
            <w:tcBorders>
              <w:bottom w:val="nil"/>
            </w:tcBorders>
          </w:tcPr>
          <w:p w:rsidR="00AC1933" w:rsidRDefault="00AC1933">
            <w:pPr>
              <w:pStyle w:val="Header"/>
              <w:jc w:val="center"/>
              <w:rPr>
                <w:rFonts w:ascii="Arial" w:hAnsi="Arial" w:cs="Arial"/>
                <w:sz w:val="18"/>
                <w:szCs w:val="18"/>
              </w:rPr>
            </w:pPr>
          </w:p>
          <w:p w:rsidR="00AC1933" w:rsidRPr="00BB5DC7" w:rsidRDefault="00334A5A">
            <w:pPr>
              <w:pStyle w:val="Header"/>
              <w:jc w:val="center"/>
              <w:rPr>
                <w:rFonts w:ascii="Arial" w:hAnsi="Arial"/>
                <w:sz w:val="22"/>
                <w:szCs w:val="22"/>
              </w:rPr>
            </w:pPr>
            <w:r>
              <w:rPr>
                <w:rFonts w:ascii="Arial" w:hAnsi="Arial" w:cs="Arial"/>
                <w:noProof/>
                <w:sz w:val="22"/>
                <w:szCs w:val="22"/>
              </w:rPr>
              <w:t>MI-ROP-A3569-201</w:t>
            </w:r>
            <w:r w:rsidR="00B2443D">
              <w:rPr>
                <w:rFonts w:ascii="Arial" w:hAnsi="Arial" w:cs="Arial"/>
                <w:noProof/>
                <w:sz w:val="22"/>
                <w:szCs w:val="22"/>
              </w:rPr>
              <w:t>7</w:t>
            </w:r>
          </w:p>
        </w:tc>
      </w:tr>
    </w:tbl>
    <w:p w:rsidR="00AC1933" w:rsidRDefault="00AC1933">
      <w:pPr>
        <w:rPr>
          <w:rFonts w:ascii="Arial" w:hAnsi="Arial"/>
          <w:sz w:val="22"/>
        </w:rPr>
      </w:pPr>
    </w:p>
    <w:p w:rsidR="00AC1933" w:rsidRDefault="00AC1933">
      <w:pPr>
        <w:rPr>
          <w:rFonts w:ascii="Arial" w:hAnsi="Arial"/>
          <w:b/>
          <w:sz w:val="22"/>
          <w:u w:val="single"/>
        </w:rPr>
      </w:pPr>
      <w:bookmarkStart w:id="52" w:name="_Toc482691122"/>
      <w:r>
        <w:rPr>
          <w:rFonts w:ascii="Arial" w:hAnsi="Arial"/>
          <w:b/>
          <w:sz w:val="22"/>
          <w:u w:val="single"/>
        </w:rPr>
        <w:t>Purpose</w:t>
      </w:r>
      <w:bookmarkEnd w:id="52"/>
    </w:p>
    <w:p w:rsidR="00AC1933" w:rsidRDefault="00AC1933">
      <w:pPr>
        <w:rPr>
          <w:rFonts w:ascii="Arial" w:hAnsi="Arial"/>
          <w:sz w:val="22"/>
        </w:rPr>
      </w:pPr>
    </w:p>
    <w:p w:rsidR="00AC1933" w:rsidRDefault="00AC1933">
      <w:pPr>
        <w:jc w:val="both"/>
        <w:rPr>
          <w:rFonts w:ascii="Arial" w:hAnsi="Arial"/>
          <w:sz w:val="22"/>
        </w:rPr>
      </w:pPr>
      <w:r>
        <w:rPr>
          <w:rFonts w:ascii="Arial" w:hAnsi="Arial"/>
          <w:sz w:val="22"/>
        </w:rPr>
        <w:t xml:space="preserve">A Staff Report dated </w:t>
      </w:r>
      <w:r w:rsidR="00334A5A">
        <w:rPr>
          <w:rFonts w:ascii="Arial" w:hAnsi="Arial" w:cs="Arial"/>
          <w:noProof/>
          <w:sz w:val="22"/>
          <w:szCs w:val="22"/>
        </w:rPr>
        <w:t>June 12, 2017</w:t>
      </w:r>
      <w:r>
        <w:rPr>
          <w:rFonts w:ascii="Arial" w:hAnsi="Arial"/>
          <w:sz w:val="22"/>
        </w:rPr>
        <w:t xml:space="preserve">, was developed </w:t>
      </w:r>
      <w:proofErr w:type="gramStart"/>
      <w:r>
        <w:rPr>
          <w:rFonts w:ascii="Arial" w:hAnsi="Arial"/>
          <w:sz w:val="22"/>
        </w:rPr>
        <w:t>in order to</w:t>
      </w:r>
      <w:proofErr w:type="gramEnd"/>
      <w:r>
        <w:rPr>
          <w:rFonts w:ascii="Arial" w:hAnsi="Arial"/>
          <w:sz w:val="22"/>
        </w:rPr>
        <w:t xml:space="preserve">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DA225B">
        <w:rPr>
          <w:rFonts w:ascii="Arial" w:hAnsi="Arial"/>
          <w:sz w:val="22"/>
        </w:rPr>
        <w:t>30-day public</w:t>
      </w:r>
      <w:r>
        <w:rPr>
          <w:rFonts w:ascii="Arial" w:hAnsi="Arial"/>
          <w:sz w:val="22"/>
        </w:rPr>
        <w:t xml:space="preserve"> comment period as described in </w:t>
      </w:r>
      <w:r w:rsidR="00DA225B">
        <w:rPr>
          <w:rFonts w:ascii="Arial" w:hAnsi="Arial"/>
          <w:sz w:val="22"/>
        </w:rPr>
        <w:t>R 336.1214(3)</w:t>
      </w:r>
      <w:r>
        <w:rPr>
          <w:rFonts w:ascii="Arial" w:hAnsi="Arial"/>
          <w:sz w:val="22"/>
        </w:rPr>
        <w:t xml:space="preserve">.  In addition, this addendum describes any changes to the </w:t>
      </w:r>
      <w:r w:rsidR="00DA225B">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AC1933" w:rsidRDefault="00AC1933">
      <w:pPr>
        <w:rPr>
          <w:rFonts w:ascii="Arial" w:hAnsi="Arial"/>
          <w:sz w:val="22"/>
        </w:rPr>
      </w:pPr>
    </w:p>
    <w:p w:rsidR="00AC1933" w:rsidRDefault="00AC1933">
      <w:pPr>
        <w:rPr>
          <w:rFonts w:ascii="Arial" w:hAnsi="Arial"/>
          <w:b/>
          <w:sz w:val="22"/>
          <w:u w:val="single"/>
        </w:rPr>
      </w:pPr>
      <w:r>
        <w:rPr>
          <w:rFonts w:ascii="Arial" w:hAnsi="Arial"/>
          <w:b/>
          <w:sz w:val="22"/>
          <w:u w:val="single"/>
        </w:rPr>
        <w:t>General Information</w:t>
      </w:r>
    </w:p>
    <w:p w:rsidR="00AC1933" w:rsidRDefault="00AC193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C1933">
        <w:tc>
          <w:tcPr>
            <w:tcW w:w="4464" w:type="dxa"/>
          </w:tcPr>
          <w:p w:rsidR="00AC1933" w:rsidRDefault="00AC1933" w:rsidP="00AC1933">
            <w:pPr>
              <w:tabs>
                <w:tab w:val="left" w:pos="3424"/>
              </w:tabs>
              <w:rPr>
                <w:rFonts w:ascii="Arial" w:hAnsi="Arial"/>
                <w:sz w:val="22"/>
              </w:rPr>
            </w:pPr>
            <w:r>
              <w:rPr>
                <w:rFonts w:ascii="Arial" w:hAnsi="Arial"/>
                <w:sz w:val="22"/>
              </w:rPr>
              <w:t>Responsible Official:</w:t>
            </w:r>
          </w:p>
        </w:tc>
        <w:tc>
          <w:tcPr>
            <w:tcW w:w="5796" w:type="dxa"/>
          </w:tcPr>
          <w:p w:rsidR="00C43A61" w:rsidRPr="00CA06E7" w:rsidRDefault="00C43A61" w:rsidP="00C43A61">
            <w:pPr>
              <w:rPr>
                <w:rFonts w:ascii="Arial" w:hAnsi="Arial" w:cs="Arial"/>
                <w:sz w:val="22"/>
                <w:szCs w:val="22"/>
              </w:rPr>
            </w:pPr>
            <w:bookmarkStart w:id="53" w:name="Text25"/>
            <w:r>
              <w:rPr>
                <w:rFonts w:ascii="Arial" w:hAnsi="Arial" w:cs="Arial"/>
                <w:noProof/>
                <w:sz w:val="22"/>
                <w:szCs w:val="22"/>
              </w:rPr>
              <w:t>Jacob Schroeder</w:t>
            </w:r>
            <w:bookmarkEnd w:id="53"/>
            <w:r w:rsidRPr="00CA06E7">
              <w:rPr>
                <w:rFonts w:ascii="Arial" w:hAnsi="Arial" w:cs="Arial"/>
                <w:sz w:val="22"/>
                <w:szCs w:val="22"/>
              </w:rPr>
              <w:t xml:space="preserve">, </w:t>
            </w:r>
            <w:bookmarkStart w:id="54" w:name="Text26"/>
            <w:r>
              <w:rPr>
                <w:rFonts w:ascii="Arial" w:hAnsi="Arial" w:cs="Arial"/>
                <w:noProof/>
                <w:sz w:val="22"/>
                <w:szCs w:val="22"/>
              </w:rPr>
              <w:t>Plant Manager</w:t>
            </w:r>
            <w:bookmarkEnd w:id="54"/>
          </w:p>
          <w:p w:rsidR="00AC1933" w:rsidRDefault="00C43A61" w:rsidP="00C43A61">
            <w:pPr>
              <w:rPr>
                <w:rFonts w:ascii="Arial" w:hAnsi="Arial"/>
                <w:sz w:val="22"/>
              </w:rPr>
            </w:pPr>
            <w:bookmarkStart w:id="55" w:name="Text27"/>
            <w:r>
              <w:rPr>
                <w:rFonts w:ascii="Arial" w:hAnsi="Arial" w:cs="Arial"/>
                <w:noProof/>
                <w:sz w:val="22"/>
                <w:szCs w:val="22"/>
              </w:rPr>
              <w:t>586-468-9001</w:t>
            </w:r>
            <w:bookmarkEnd w:id="55"/>
          </w:p>
        </w:tc>
      </w:tr>
      <w:tr w:rsidR="00AC1933">
        <w:tc>
          <w:tcPr>
            <w:tcW w:w="4464" w:type="dxa"/>
          </w:tcPr>
          <w:p w:rsidR="00AC1933" w:rsidRDefault="00AC1933">
            <w:pPr>
              <w:rPr>
                <w:rFonts w:ascii="Arial" w:hAnsi="Arial"/>
                <w:sz w:val="22"/>
              </w:rPr>
            </w:pPr>
            <w:r>
              <w:rPr>
                <w:rFonts w:ascii="Arial" w:hAnsi="Arial"/>
                <w:sz w:val="22"/>
              </w:rPr>
              <w:t>AQD Contact:</w:t>
            </w:r>
          </w:p>
        </w:tc>
        <w:tc>
          <w:tcPr>
            <w:tcW w:w="5796" w:type="dxa"/>
          </w:tcPr>
          <w:p w:rsidR="00C43A61" w:rsidRPr="00CA06E7" w:rsidRDefault="00C43A61" w:rsidP="00C43A61">
            <w:pPr>
              <w:rPr>
                <w:rFonts w:ascii="Arial" w:hAnsi="Arial" w:cs="Arial"/>
                <w:sz w:val="22"/>
                <w:szCs w:val="22"/>
              </w:rPr>
            </w:pPr>
            <w:bookmarkStart w:id="56" w:name="Text28"/>
            <w:r>
              <w:rPr>
                <w:rFonts w:ascii="Arial" w:hAnsi="Arial" w:cs="Arial"/>
                <w:noProof/>
                <w:sz w:val="22"/>
                <w:szCs w:val="22"/>
              </w:rPr>
              <w:t>Sebastian Kallumkal</w:t>
            </w:r>
            <w:bookmarkEnd w:id="56"/>
            <w:r w:rsidRPr="00CA06E7">
              <w:rPr>
                <w:rFonts w:ascii="Arial" w:hAnsi="Arial" w:cs="Arial"/>
                <w:sz w:val="22"/>
                <w:szCs w:val="22"/>
              </w:rPr>
              <w:t xml:space="preserve">, </w:t>
            </w:r>
            <w:r>
              <w:rPr>
                <w:rFonts w:ascii="Arial" w:hAnsi="Arial" w:cs="Arial"/>
                <w:noProof/>
                <w:sz w:val="22"/>
                <w:szCs w:val="22"/>
              </w:rPr>
              <w:t>Sr. Environmental Engineer</w:t>
            </w:r>
          </w:p>
          <w:p w:rsidR="00AC1933" w:rsidRDefault="00C43A61" w:rsidP="00C43A61">
            <w:pPr>
              <w:rPr>
                <w:rFonts w:ascii="Arial" w:hAnsi="Arial"/>
                <w:sz w:val="22"/>
              </w:rPr>
            </w:pPr>
            <w:r>
              <w:rPr>
                <w:rFonts w:ascii="Arial" w:hAnsi="Arial" w:cs="Arial"/>
                <w:noProof/>
                <w:sz w:val="22"/>
                <w:szCs w:val="22"/>
              </w:rPr>
              <w:t>586-753-3738</w:t>
            </w:r>
          </w:p>
        </w:tc>
      </w:tr>
    </w:tbl>
    <w:p w:rsidR="00AC1933" w:rsidRDefault="00AC1933">
      <w:pPr>
        <w:jc w:val="both"/>
        <w:rPr>
          <w:rFonts w:ascii="Arial" w:hAnsi="Arial"/>
          <w:sz w:val="22"/>
        </w:rPr>
      </w:pPr>
    </w:p>
    <w:p w:rsidR="00AC1933" w:rsidRDefault="00AC1933">
      <w:pPr>
        <w:rPr>
          <w:rFonts w:ascii="Arial" w:hAnsi="Arial"/>
          <w:b/>
          <w:sz w:val="22"/>
          <w:u w:val="single"/>
        </w:rPr>
      </w:pPr>
      <w:bookmarkStart w:id="57" w:name="_Toc482691123"/>
      <w:r>
        <w:rPr>
          <w:rFonts w:ascii="Arial" w:hAnsi="Arial"/>
          <w:b/>
          <w:sz w:val="22"/>
          <w:u w:val="single"/>
        </w:rPr>
        <w:t>Summary of Pertinent Comments</w:t>
      </w:r>
      <w:bookmarkEnd w:id="57"/>
    </w:p>
    <w:p w:rsidR="00AC1933" w:rsidRDefault="00AC1933">
      <w:pPr>
        <w:rPr>
          <w:rFonts w:ascii="Arial" w:hAnsi="Arial"/>
          <w:b/>
          <w:sz w:val="22"/>
          <w:u w:val="single"/>
        </w:rPr>
      </w:pPr>
    </w:p>
    <w:p w:rsidR="00AC1933" w:rsidRDefault="00AC1933">
      <w:pPr>
        <w:outlineLvl w:val="0"/>
        <w:rPr>
          <w:rFonts w:ascii="Arial" w:hAnsi="Arial"/>
          <w:sz w:val="22"/>
        </w:rPr>
      </w:pPr>
      <w:r>
        <w:rPr>
          <w:rFonts w:ascii="Arial" w:hAnsi="Arial"/>
          <w:sz w:val="22"/>
        </w:rPr>
        <w:t xml:space="preserve">No pertinent comments were received during the </w:t>
      </w:r>
      <w:r w:rsidR="00DA225B">
        <w:rPr>
          <w:rFonts w:ascii="Arial" w:hAnsi="Arial"/>
          <w:sz w:val="22"/>
        </w:rPr>
        <w:t>30-day public</w:t>
      </w:r>
      <w:r>
        <w:rPr>
          <w:rFonts w:ascii="Arial" w:hAnsi="Arial"/>
          <w:sz w:val="22"/>
        </w:rPr>
        <w:t xml:space="preserve"> comment period.</w:t>
      </w:r>
    </w:p>
    <w:p w:rsidR="00AC1933" w:rsidRDefault="00AC1933">
      <w:pPr>
        <w:rPr>
          <w:rFonts w:ascii="Arial" w:hAnsi="Arial"/>
          <w:sz w:val="22"/>
        </w:rPr>
      </w:pPr>
    </w:p>
    <w:p w:rsidR="00AC1933" w:rsidRDefault="005C079A" w:rsidP="00CD7C9E">
      <w:pPr>
        <w:jc w:val="both"/>
        <w:rPr>
          <w:rFonts w:ascii="Arial" w:hAnsi="Arial"/>
          <w:b/>
          <w:sz w:val="22"/>
        </w:rPr>
      </w:pPr>
      <w:r>
        <w:rPr>
          <w:rFonts w:ascii="Arial" w:hAnsi="Arial"/>
          <w:color w:val="FF0000"/>
          <w:sz w:val="22"/>
        </w:rPr>
        <w:t xml:space="preserve"> </w:t>
      </w:r>
    </w:p>
    <w:p w:rsidR="00C43A61" w:rsidRDefault="00C43A61" w:rsidP="00C43A61">
      <w:pPr>
        <w:rPr>
          <w:rFonts w:ascii="Arial" w:hAnsi="Arial"/>
          <w:b/>
          <w:sz w:val="22"/>
          <w:u w:val="single"/>
        </w:rPr>
      </w:pPr>
      <w:bookmarkStart w:id="58" w:name="_Toc482691124"/>
      <w:r>
        <w:rPr>
          <w:rFonts w:ascii="Arial" w:hAnsi="Arial"/>
          <w:b/>
          <w:sz w:val="22"/>
          <w:u w:val="single"/>
        </w:rPr>
        <w:t xml:space="preserve">Changes to the </w:t>
      </w:r>
      <w:r>
        <w:rPr>
          <w:rFonts w:ascii="Arial" w:hAnsi="Arial" w:cs="Arial"/>
          <w:b/>
          <w:sz w:val="22"/>
          <w:szCs w:val="22"/>
          <w:u w:val="single"/>
        </w:rPr>
        <w:t>June 12, 2017</w:t>
      </w:r>
      <w:r>
        <w:rPr>
          <w:rFonts w:ascii="Arial" w:hAnsi="Arial"/>
          <w:b/>
          <w:sz w:val="22"/>
          <w:u w:val="single"/>
        </w:rPr>
        <w:t xml:space="preserve"> </w:t>
      </w:r>
      <w:r w:rsidR="00DA225B">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8"/>
    </w:p>
    <w:p w:rsidR="00C43A61" w:rsidRDefault="00C43A61" w:rsidP="00C43A61">
      <w:pPr>
        <w:rPr>
          <w:rFonts w:ascii="Arial" w:hAnsi="Arial"/>
          <w:b/>
          <w:sz w:val="22"/>
        </w:rPr>
      </w:pPr>
    </w:p>
    <w:p w:rsidR="00C43A61" w:rsidRDefault="00C43A61" w:rsidP="00C43A61">
      <w:pPr>
        <w:outlineLvl w:val="0"/>
        <w:rPr>
          <w:rFonts w:ascii="Arial" w:hAnsi="Arial"/>
          <w:sz w:val="22"/>
        </w:rPr>
      </w:pPr>
      <w:r>
        <w:rPr>
          <w:rFonts w:ascii="Arial" w:hAnsi="Arial"/>
          <w:sz w:val="22"/>
        </w:rPr>
        <w:t xml:space="preserve">No changes were made to the </w:t>
      </w:r>
      <w:r w:rsidR="00DA225B">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rsidR="00C43A61" w:rsidRDefault="00C43A61" w:rsidP="00C43A61">
      <w:pPr>
        <w:pStyle w:val="Header"/>
        <w:tabs>
          <w:tab w:val="clear" w:pos="4320"/>
          <w:tab w:val="clear" w:pos="8640"/>
        </w:tabs>
      </w:pPr>
      <w:r>
        <w:t xml:space="preserve"> </w:t>
      </w:r>
    </w:p>
    <w:p w:rsidR="00C43A61" w:rsidRDefault="00C43A61" w:rsidP="00C43A61">
      <w:pPr>
        <w:jc w:val="both"/>
        <w:rPr>
          <w:rFonts w:ascii="Arial" w:hAnsi="Arial"/>
          <w:sz w:val="22"/>
        </w:rPr>
      </w:pPr>
    </w:p>
    <w:p w:rsidR="00C43A61" w:rsidRPr="000D2125" w:rsidRDefault="00C43A61" w:rsidP="00C43A61">
      <w:pPr>
        <w:jc w:val="both"/>
        <w:rPr>
          <w:rFonts w:ascii="Arial" w:hAnsi="Arial" w:cs="Arial"/>
          <w:sz w:val="22"/>
          <w:szCs w:val="22"/>
        </w:rPr>
      </w:pPr>
    </w:p>
    <w:p w:rsidR="00AC1933" w:rsidRDefault="005C079A">
      <w:pPr>
        <w:pStyle w:val="Header"/>
        <w:tabs>
          <w:tab w:val="clear" w:pos="4320"/>
          <w:tab w:val="clear" w:pos="8640"/>
        </w:tabs>
      </w:pPr>
      <w:r>
        <w:t xml:space="preserve"> </w:t>
      </w:r>
    </w:p>
    <w:p w:rsidR="00AC1933" w:rsidRDefault="00AC1933">
      <w:pPr>
        <w:jc w:val="both"/>
        <w:rPr>
          <w:rFonts w:ascii="Arial" w:hAnsi="Arial"/>
          <w:sz w:val="22"/>
        </w:rPr>
      </w:pPr>
    </w:p>
    <w:p w:rsidR="00DB1356" w:rsidRDefault="00DB1356">
      <w:pPr>
        <w:rPr>
          <w:rFonts w:ascii="Arial" w:hAnsi="Arial" w:cs="Arial"/>
          <w:sz w:val="22"/>
          <w:szCs w:val="22"/>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400"/>
        <w:gridCol w:w="2430"/>
      </w:tblGrid>
      <w:tr w:rsidR="00DB1356" w:rsidTr="00D53F9A">
        <w:tc>
          <w:tcPr>
            <w:tcW w:w="2520" w:type="dxa"/>
          </w:tcPr>
          <w:p w:rsidR="00DB1356" w:rsidRDefault="00DB1356">
            <w:pPr>
              <w:jc w:val="center"/>
              <w:rPr>
                <w:rFonts w:ascii="Arial" w:hAnsi="Arial"/>
                <w:sz w:val="16"/>
              </w:rPr>
            </w:pPr>
          </w:p>
        </w:tc>
        <w:tc>
          <w:tcPr>
            <w:tcW w:w="5400" w:type="dxa"/>
          </w:tcPr>
          <w:p w:rsidR="00DB1356" w:rsidRDefault="00DB1356" w:rsidP="00D53F9A">
            <w:pPr>
              <w:ind w:left="-108" w:right="-108"/>
              <w:jc w:val="center"/>
              <w:rPr>
                <w:rFonts w:ascii="Arial" w:hAnsi="Arial"/>
              </w:rPr>
            </w:pPr>
            <w:r>
              <w:rPr>
                <w:rFonts w:ascii="Arial" w:hAnsi="Arial"/>
              </w:rPr>
              <w:t>Michigan Department of Environmental Quality</w:t>
            </w:r>
          </w:p>
          <w:p w:rsidR="00DB1356" w:rsidRDefault="00DB1356">
            <w:pPr>
              <w:jc w:val="center"/>
              <w:rPr>
                <w:rFonts w:ascii="Arial" w:hAnsi="Arial"/>
                <w:sz w:val="16"/>
              </w:rPr>
            </w:pPr>
            <w:r>
              <w:rPr>
                <w:rFonts w:ascii="Arial" w:hAnsi="Arial"/>
              </w:rPr>
              <w:t>Air Quality Division</w:t>
            </w:r>
          </w:p>
        </w:tc>
        <w:tc>
          <w:tcPr>
            <w:tcW w:w="2430" w:type="dxa"/>
          </w:tcPr>
          <w:p w:rsidR="00DB1356" w:rsidRDefault="00DB1356">
            <w:pPr>
              <w:jc w:val="center"/>
              <w:rPr>
                <w:rFonts w:ascii="Arial" w:hAnsi="Arial"/>
                <w:sz w:val="16"/>
              </w:rPr>
            </w:pPr>
          </w:p>
        </w:tc>
      </w:tr>
      <w:tr w:rsidR="00DB1356" w:rsidTr="00D53F9A">
        <w:trPr>
          <w:cantSplit/>
          <w:trHeight w:val="333"/>
        </w:trPr>
        <w:tc>
          <w:tcPr>
            <w:tcW w:w="2520" w:type="dxa"/>
          </w:tcPr>
          <w:p w:rsidR="00DB1356" w:rsidRPr="0087483C" w:rsidRDefault="00DB1356">
            <w:pPr>
              <w:pStyle w:val="Header"/>
              <w:jc w:val="center"/>
              <w:rPr>
                <w:rFonts w:ascii="Arial" w:hAnsi="Arial"/>
                <w:b/>
                <w:sz w:val="16"/>
              </w:rPr>
            </w:pPr>
            <w:r w:rsidRPr="0087483C">
              <w:rPr>
                <w:rFonts w:ascii="Arial" w:hAnsi="Arial"/>
                <w:b/>
                <w:sz w:val="16"/>
              </w:rPr>
              <w:t>State Registration Number</w:t>
            </w:r>
          </w:p>
        </w:tc>
        <w:tc>
          <w:tcPr>
            <w:tcW w:w="5400" w:type="dxa"/>
          </w:tcPr>
          <w:p w:rsidR="00DB1356" w:rsidRDefault="00DB1356">
            <w:pPr>
              <w:jc w:val="center"/>
              <w:rPr>
                <w:rFonts w:ascii="Arial" w:hAnsi="Arial"/>
                <w:b/>
                <w:sz w:val="28"/>
              </w:rPr>
            </w:pPr>
            <w:r>
              <w:rPr>
                <w:rFonts w:ascii="Arial" w:hAnsi="Arial"/>
                <w:b/>
                <w:sz w:val="28"/>
              </w:rPr>
              <w:t>RENEWABLE OPERATING PERMIT</w:t>
            </w:r>
          </w:p>
        </w:tc>
        <w:tc>
          <w:tcPr>
            <w:tcW w:w="2430" w:type="dxa"/>
          </w:tcPr>
          <w:p w:rsidR="00DB1356" w:rsidRPr="0087483C" w:rsidRDefault="00DB1356">
            <w:pPr>
              <w:jc w:val="center"/>
              <w:rPr>
                <w:rFonts w:ascii="Arial" w:hAnsi="Arial"/>
                <w:b/>
                <w:sz w:val="16"/>
              </w:rPr>
            </w:pPr>
            <w:r w:rsidRPr="0087483C">
              <w:rPr>
                <w:rFonts w:ascii="Arial" w:hAnsi="Arial"/>
                <w:b/>
                <w:sz w:val="16"/>
              </w:rPr>
              <w:t>ROP Number</w:t>
            </w:r>
          </w:p>
        </w:tc>
      </w:tr>
      <w:tr w:rsidR="00DB1356" w:rsidTr="00D53F9A">
        <w:trPr>
          <w:cantSplit/>
          <w:trHeight w:val="711"/>
        </w:trPr>
        <w:tc>
          <w:tcPr>
            <w:tcW w:w="2520" w:type="dxa"/>
            <w:tcBorders>
              <w:bottom w:val="nil"/>
            </w:tcBorders>
          </w:tcPr>
          <w:p w:rsidR="00DB1356" w:rsidRDefault="00DB1356">
            <w:pPr>
              <w:pStyle w:val="Header"/>
              <w:jc w:val="center"/>
              <w:rPr>
                <w:rFonts w:ascii="Arial" w:hAnsi="Arial" w:cs="Arial"/>
                <w:bCs/>
                <w:sz w:val="18"/>
                <w:szCs w:val="18"/>
              </w:rPr>
            </w:pPr>
          </w:p>
          <w:p w:rsidR="00DB1356" w:rsidRPr="00BB5DC7" w:rsidRDefault="009A7BCA">
            <w:pPr>
              <w:pStyle w:val="Header"/>
              <w:jc w:val="center"/>
              <w:rPr>
                <w:rFonts w:ascii="Arial" w:hAnsi="Arial"/>
                <w:sz w:val="22"/>
                <w:szCs w:val="22"/>
              </w:rPr>
            </w:pPr>
            <w:r>
              <w:rPr>
                <w:rFonts w:ascii="Arial" w:hAnsi="Arial" w:cs="Arial"/>
                <w:bCs/>
                <w:noProof/>
                <w:sz w:val="22"/>
                <w:szCs w:val="22"/>
              </w:rPr>
              <w:t>A3569</w:t>
            </w:r>
          </w:p>
        </w:tc>
        <w:tc>
          <w:tcPr>
            <w:tcW w:w="5400" w:type="dxa"/>
            <w:tcBorders>
              <w:bottom w:val="nil"/>
            </w:tcBorders>
          </w:tcPr>
          <w:p w:rsidR="00DB1356" w:rsidRPr="009A7BCA" w:rsidRDefault="009A7BCA" w:rsidP="009A7BCA">
            <w:pPr>
              <w:pStyle w:val="Heading1"/>
              <w:jc w:val="left"/>
              <w:rPr>
                <w:sz w:val="20"/>
              </w:rPr>
            </w:pPr>
            <w:bookmarkStart w:id="59" w:name="_Toc507143851"/>
            <w:r w:rsidRPr="009A7BCA">
              <w:rPr>
                <w:rFonts w:cs="Arial"/>
                <w:noProof/>
                <w:sz w:val="20"/>
              </w:rPr>
              <w:t>SEPTEMBER 1, 2017</w:t>
            </w:r>
            <w:r w:rsidR="005E4AD2">
              <w:rPr>
                <w:sz w:val="20"/>
              </w:rPr>
              <w:t xml:space="preserve"> - </w:t>
            </w:r>
            <w:r w:rsidR="00DB1356" w:rsidRPr="009A7BCA">
              <w:rPr>
                <w:sz w:val="20"/>
              </w:rPr>
              <w:t xml:space="preserve">STAFF REPORT </w:t>
            </w:r>
            <w:r w:rsidRPr="009A7BCA">
              <w:rPr>
                <w:sz w:val="20"/>
              </w:rPr>
              <w:t>ADDE</w:t>
            </w:r>
            <w:r w:rsidR="00DB1356" w:rsidRPr="009A7BCA">
              <w:rPr>
                <w:sz w:val="20"/>
              </w:rPr>
              <w:t>NDUM</w:t>
            </w:r>
            <w:bookmarkEnd w:id="59"/>
          </w:p>
        </w:tc>
        <w:tc>
          <w:tcPr>
            <w:tcW w:w="2430" w:type="dxa"/>
            <w:tcBorders>
              <w:bottom w:val="nil"/>
            </w:tcBorders>
          </w:tcPr>
          <w:p w:rsidR="00DB1356" w:rsidRDefault="00DB1356">
            <w:pPr>
              <w:pStyle w:val="Header"/>
              <w:jc w:val="center"/>
              <w:rPr>
                <w:rFonts w:ascii="Arial" w:hAnsi="Arial" w:cs="Arial"/>
                <w:sz w:val="18"/>
                <w:szCs w:val="18"/>
              </w:rPr>
            </w:pPr>
          </w:p>
          <w:p w:rsidR="00DB1356" w:rsidRPr="00BB5DC7" w:rsidRDefault="009A7BCA">
            <w:pPr>
              <w:pStyle w:val="Header"/>
              <w:jc w:val="center"/>
              <w:rPr>
                <w:rFonts w:ascii="Arial" w:hAnsi="Arial"/>
                <w:sz w:val="22"/>
                <w:szCs w:val="22"/>
              </w:rPr>
            </w:pPr>
            <w:r>
              <w:rPr>
                <w:rFonts w:ascii="Arial" w:hAnsi="Arial" w:cs="Arial"/>
                <w:noProof/>
                <w:sz w:val="22"/>
                <w:szCs w:val="22"/>
              </w:rPr>
              <w:t>MI-ROP-A3569-2017</w:t>
            </w:r>
          </w:p>
        </w:tc>
      </w:tr>
    </w:tbl>
    <w:p w:rsidR="00DB1356" w:rsidRDefault="00DB1356">
      <w:pPr>
        <w:rPr>
          <w:rFonts w:ascii="Arial" w:hAnsi="Arial"/>
          <w:sz w:val="22"/>
        </w:rPr>
      </w:pPr>
    </w:p>
    <w:p w:rsidR="00DB1356" w:rsidRDefault="00DB1356">
      <w:pPr>
        <w:rPr>
          <w:rFonts w:ascii="Arial" w:hAnsi="Arial"/>
          <w:b/>
          <w:sz w:val="22"/>
          <w:u w:val="single"/>
        </w:rPr>
      </w:pPr>
      <w:r>
        <w:rPr>
          <w:rFonts w:ascii="Arial" w:hAnsi="Arial"/>
          <w:b/>
          <w:sz w:val="22"/>
          <w:u w:val="single"/>
        </w:rPr>
        <w:t>Purpose</w:t>
      </w:r>
    </w:p>
    <w:p w:rsidR="00DB1356" w:rsidRDefault="00DB1356">
      <w:pPr>
        <w:rPr>
          <w:rFonts w:ascii="Arial" w:hAnsi="Arial"/>
          <w:sz w:val="22"/>
        </w:rPr>
      </w:pPr>
    </w:p>
    <w:p w:rsidR="00DB1356" w:rsidRDefault="00DB1356">
      <w:pPr>
        <w:jc w:val="both"/>
        <w:rPr>
          <w:rFonts w:ascii="Arial" w:hAnsi="Arial"/>
          <w:sz w:val="22"/>
        </w:rPr>
      </w:pPr>
      <w:r>
        <w:rPr>
          <w:rFonts w:ascii="Arial" w:hAnsi="Arial"/>
          <w:sz w:val="22"/>
        </w:rPr>
        <w:t xml:space="preserve">A Staff Report dated </w:t>
      </w:r>
      <w:r w:rsidR="00D53F9A">
        <w:rPr>
          <w:rFonts w:ascii="Arial" w:hAnsi="Arial" w:cs="Arial"/>
          <w:noProof/>
          <w:sz w:val="22"/>
          <w:szCs w:val="22"/>
        </w:rPr>
        <w:t>June 12, 2017</w:t>
      </w:r>
      <w:r>
        <w:rPr>
          <w:rFonts w:ascii="Arial" w:hAnsi="Arial"/>
          <w:sz w:val="22"/>
        </w:rPr>
        <w:t xml:space="preserve">, was developed </w:t>
      </w:r>
      <w:proofErr w:type="gramStart"/>
      <w:r>
        <w:rPr>
          <w:rFonts w:ascii="Arial" w:hAnsi="Arial"/>
          <w:sz w:val="22"/>
        </w:rPr>
        <w:t>in order to</w:t>
      </w:r>
      <w:proofErr w:type="gramEnd"/>
      <w:r>
        <w:rPr>
          <w:rFonts w:ascii="Arial" w:hAnsi="Arial"/>
          <w:sz w:val="22"/>
        </w:rPr>
        <w:t xml:space="preserve">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DA225B">
        <w:rPr>
          <w:rFonts w:ascii="Arial" w:hAnsi="Arial"/>
          <w:sz w:val="22"/>
        </w:rPr>
        <w:t>45-day EPA</w:t>
      </w:r>
      <w:r>
        <w:rPr>
          <w:rFonts w:ascii="Arial" w:hAnsi="Arial"/>
          <w:sz w:val="22"/>
        </w:rPr>
        <w:t xml:space="preserve"> comment period as described in </w:t>
      </w:r>
      <w:r w:rsidR="00DA225B">
        <w:rPr>
          <w:rFonts w:ascii="Arial" w:hAnsi="Arial"/>
          <w:sz w:val="22"/>
        </w:rPr>
        <w:t>R 336.1214(6)</w:t>
      </w:r>
      <w:r>
        <w:rPr>
          <w:rFonts w:ascii="Arial" w:hAnsi="Arial"/>
          <w:sz w:val="22"/>
        </w:rPr>
        <w:t xml:space="preserve">.  In addition, this addendum describes any changes to the </w:t>
      </w:r>
      <w:r w:rsidR="00DA225B">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DB1356" w:rsidRDefault="00DB1356">
      <w:pPr>
        <w:rPr>
          <w:rFonts w:ascii="Arial" w:hAnsi="Arial"/>
          <w:sz w:val="22"/>
        </w:rPr>
      </w:pPr>
    </w:p>
    <w:p w:rsidR="00DB1356" w:rsidRDefault="00DB1356">
      <w:pPr>
        <w:rPr>
          <w:rFonts w:ascii="Arial" w:hAnsi="Arial"/>
          <w:b/>
          <w:sz w:val="22"/>
          <w:u w:val="single"/>
        </w:rPr>
      </w:pPr>
      <w:r>
        <w:rPr>
          <w:rFonts w:ascii="Arial" w:hAnsi="Arial"/>
          <w:b/>
          <w:sz w:val="22"/>
          <w:u w:val="single"/>
        </w:rPr>
        <w:t>General Information</w:t>
      </w:r>
    </w:p>
    <w:p w:rsidR="00DB1356" w:rsidRDefault="00DB135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B1356">
        <w:tc>
          <w:tcPr>
            <w:tcW w:w="4464" w:type="dxa"/>
          </w:tcPr>
          <w:p w:rsidR="00DB1356" w:rsidRDefault="00DB1356" w:rsidP="00D53F9A">
            <w:pPr>
              <w:tabs>
                <w:tab w:val="left" w:pos="3424"/>
              </w:tabs>
              <w:rPr>
                <w:rFonts w:ascii="Arial" w:hAnsi="Arial"/>
                <w:sz w:val="22"/>
              </w:rPr>
            </w:pPr>
            <w:r>
              <w:rPr>
                <w:rFonts w:ascii="Arial" w:hAnsi="Arial"/>
                <w:sz w:val="22"/>
              </w:rPr>
              <w:t>Responsible Official:</w:t>
            </w:r>
          </w:p>
        </w:tc>
        <w:tc>
          <w:tcPr>
            <w:tcW w:w="5796" w:type="dxa"/>
          </w:tcPr>
          <w:p w:rsidR="00D53F9A" w:rsidRPr="00CA06E7" w:rsidRDefault="00D53F9A" w:rsidP="00D53F9A">
            <w:pPr>
              <w:rPr>
                <w:rFonts w:ascii="Arial" w:hAnsi="Arial" w:cs="Arial"/>
                <w:sz w:val="22"/>
                <w:szCs w:val="22"/>
              </w:rPr>
            </w:pPr>
            <w:r>
              <w:rPr>
                <w:rFonts w:ascii="Arial" w:hAnsi="Arial" w:cs="Arial"/>
                <w:noProof/>
                <w:sz w:val="22"/>
                <w:szCs w:val="22"/>
              </w:rPr>
              <w:t>Jacob Schroeder</w:t>
            </w:r>
            <w:r w:rsidRPr="00CA06E7">
              <w:rPr>
                <w:rFonts w:ascii="Arial" w:hAnsi="Arial" w:cs="Arial"/>
                <w:sz w:val="22"/>
                <w:szCs w:val="22"/>
              </w:rPr>
              <w:t xml:space="preserve">, </w:t>
            </w:r>
            <w:r>
              <w:rPr>
                <w:rFonts w:ascii="Arial" w:hAnsi="Arial" w:cs="Arial"/>
                <w:noProof/>
                <w:sz w:val="22"/>
                <w:szCs w:val="22"/>
              </w:rPr>
              <w:t>Plant Manager</w:t>
            </w:r>
          </w:p>
          <w:p w:rsidR="00DB1356" w:rsidRDefault="00D53F9A" w:rsidP="00D53F9A">
            <w:pPr>
              <w:rPr>
                <w:rFonts w:ascii="Arial" w:hAnsi="Arial"/>
                <w:sz w:val="22"/>
              </w:rPr>
            </w:pPr>
            <w:r>
              <w:rPr>
                <w:rFonts w:ascii="Arial" w:hAnsi="Arial" w:cs="Arial"/>
                <w:noProof/>
                <w:sz w:val="22"/>
                <w:szCs w:val="22"/>
              </w:rPr>
              <w:t>586-468-9001</w:t>
            </w:r>
          </w:p>
        </w:tc>
      </w:tr>
      <w:tr w:rsidR="00DB1356">
        <w:tc>
          <w:tcPr>
            <w:tcW w:w="4464" w:type="dxa"/>
          </w:tcPr>
          <w:p w:rsidR="00DB1356" w:rsidRDefault="00DB1356">
            <w:pPr>
              <w:rPr>
                <w:rFonts w:ascii="Arial" w:hAnsi="Arial"/>
                <w:sz w:val="22"/>
              </w:rPr>
            </w:pPr>
            <w:r>
              <w:rPr>
                <w:rFonts w:ascii="Arial" w:hAnsi="Arial"/>
                <w:sz w:val="22"/>
              </w:rPr>
              <w:t>AQD Contact:</w:t>
            </w:r>
          </w:p>
        </w:tc>
        <w:tc>
          <w:tcPr>
            <w:tcW w:w="5796" w:type="dxa"/>
          </w:tcPr>
          <w:p w:rsidR="00D53F9A" w:rsidRPr="00CA06E7" w:rsidRDefault="00D53F9A" w:rsidP="00D53F9A">
            <w:pPr>
              <w:rPr>
                <w:rFonts w:ascii="Arial" w:hAnsi="Arial" w:cs="Arial"/>
                <w:sz w:val="22"/>
                <w:szCs w:val="22"/>
              </w:rPr>
            </w:pPr>
            <w:r>
              <w:rPr>
                <w:rFonts w:ascii="Arial" w:hAnsi="Arial" w:cs="Arial"/>
                <w:noProof/>
                <w:sz w:val="22"/>
                <w:szCs w:val="22"/>
              </w:rPr>
              <w:t>Sebastian Kallumkal</w:t>
            </w:r>
            <w:r w:rsidRPr="00CA06E7">
              <w:rPr>
                <w:rFonts w:ascii="Arial" w:hAnsi="Arial" w:cs="Arial"/>
                <w:sz w:val="22"/>
                <w:szCs w:val="22"/>
              </w:rPr>
              <w:t xml:space="preserve">, </w:t>
            </w:r>
            <w:r>
              <w:rPr>
                <w:rFonts w:ascii="Arial" w:hAnsi="Arial" w:cs="Arial"/>
                <w:noProof/>
                <w:sz w:val="22"/>
                <w:szCs w:val="22"/>
              </w:rPr>
              <w:t>Sr. Environmental Engineer</w:t>
            </w:r>
          </w:p>
          <w:p w:rsidR="00DB1356" w:rsidRDefault="00D53F9A" w:rsidP="00D53F9A">
            <w:pPr>
              <w:rPr>
                <w:rFonts w:ascii="Arial" w:hAnsi="Arial"/>
                <w:sz w:val="22"/>
              </w:rPr>
            </w:pPr>
            <w:r>
              <w:rPr>
                <w:rFonts w:ascii="Arial" w:hAnsi="Arial" w:cs="Arial"/>
                <w:noProof/>
                <w:sz w:val="22"/>
                <w:szCs w:val="22"/>
              </w:rPr>
              <w:t>586-753-3738</w:t>
            </w:r>
          </w:p>
        </w:tc>
      </w:tr>
    </w:tbl>
    <w:p w:rsidR="00DB1356" w:rsidRDefault="00DB1356">
      <w:pPr>
        <w:jc w:val="both"/>
        <w:rPr>
          <w:rFonts w:ascii="Arial" w:hAnsi="Arial"/>
          <w:sz w:val="22"/>
        </w:rPr>
      </w:pPr>
    </w:p>
    <w:p w:rsidR="00DB1356" w:rsidRDefault="00DB1356">
      <w:pPr>
        <w:rPr>
          <w:rFonts w:ascii="Arial" w:hAnsi="Arial"/>
          <w:b/>
          <w:sz w:val="22"/>
          <w:u w:val="single"/>
        </w:rPr>
      </w:pPr>
      <w:r>
        <w:rPr>
          <w:rFonts w:ascii="Arial" w:hAnsi="Arial"/>
          <w:b/>
          <w:sz w:val="22"/>
          <w:u w:val="single"/>
        </w:rPr>
        <w:t>Summary of Pertinent Comments</w:t>
      </w:r>
    </w:p>
    <w:p w:rsidR="00DB1356" w:rsidRDefault="00DB1356">
      <w:pPr>
        <w:rPr>
          <w:rFonts w:ascii="Arial" w:hAnsi="Arial"/>
          <w:b/>
          <w:sz w:val="22"/>
          <w:u w:val="single"/>
        </w:rPr>
      </w:pPr>
    </w:p>
    <w:p w:rsidR="00DB1356" w:rsidRDefault="00DB1356">
      <w:pPr>
        <w:outlineLvl w:val="0"/>
        <w:rPr>
          <w:rFonts w:ascii="Arial" w:hAnsi="Arial"/>
          <w:sz w:val="22"/>
        </w:rPr>
      </w:pPr>
      <w:r>
        <w:rPr>
          <w:rFonts w:ascii="Arial" w:hAnsi="Arial"/>
          <w:sz w:val="22"/>
        </w:rPr>
        <w:t xml:space="preserve">No pertinent comments were received during the </w:t>
      </w:r>
      <w:r w:rsidR="00DA225B">
        <w:rPr>
          <w:rFonts w:ascii="Arial" w:hAnsi="Arial"/>
          <w:sz w:val="22"/>
        </w:rPr>
        <w:t>45-day EPA</w:t>
      </w:r>
      <w:r>
        <w:rPr>
          <w:rFonts w:ascii="Arial" w:hAnsi="Arial"/>
          <w:sz w:val="22"/>
        </w:rPr>
        <w:t xml:space="preserve"> comment period.</w:t>
      </w:r>
    </w:p>
    <w:p w:rsidR="00DB1356" w:rsidRDefault="00DB1356">
      <w:pPr>
        <w:rPr>
          <w:rFonts w:ascii="Arial" w:hAnsi="Arial"/>
          <w:b/>
          <w:sz w:val="22"/>
        </w:rPr>
      </w:pPr>
    </w:p>
    <w:p w:rsidR="00DB1356" w:rsidRDefault="00DB1356">
      <w:pPr>
        <w:rPr>
          <w:rFonts w:ascii="Arial" w:hAnsi="Arial"/>
          <w:b/>
          <w:sz w:val="22"/>
          <w:u w:val="single"/>
        </w:rPr>
      </w:pPr>
      <w:r>
        <w:rPr>
          <w:rFonts w:ascii="Arial" w:hAnsi="Arial"/>
          <w:b/>
          <w:sz w:val="22"/>
          <w:u w:val="single"/>
        </w:rPr>
        <w:t xml:space="preserve">Changes to the </w:t>
      </w:r>
      <w:r w:rsidR="00B20806">
        <w:rPr>
          <w:rFonts w:ascii="Arial" w:hAnsi="Arial"/>
          <w:b/>
          <w:sz w:val="22"/>
          <w:u w:val="single"/>
        </w:rPr>
        <w:t>July 17, 2017</w:t>
      </w:r>
      <w:r>
        <w:rPr>
          <w:rFonts w:ascii="Arial" w:hAnsi="Arial"/>
          <w:b/>
          <w:sz w:val="22"/>
          <w:u w:val="single"/>
        </w:rPr>
        <w:t xml:space="preserve"> </w:t>
      </w:r>
      <w:r w:rsidR="00DA225B">
        <w:rPr>
          <w:rFonts w:ascii="Arial" w:hAnsi="Arial"/>
          <w:b/>
          <w:sz w:val="22"/>
          <w:u w:val="single"/>
        </w:rPr>
        <w:t>Proposed</w:t>
      </w:r>
      <w:r>
        <w:rPr>
          <w:rFonts w:ascii="Arial" w:hAnsi="Arial"/>
          <w:b/>
          <w:sz w:val="22"/>
          <w:u w:val="single"/>
        </w:rPr>
        <w:t xml:space="preserve"> </w:t>
      </w:r>
      <w:smartTag w:uri="urn:schemas-microsoft-com:office:smarttags" w:element="stockticker">
        <w:r>
          <w:rPr>
            <w:rFonts w:ascii="Arial" w:hAnsi="Arial"/>
            <w:b/>
            <w:sz w:val="22"/>
            <w:u w:val="single"/>
          </w:rPr>
          <w:t>ROP</w:t>
        </w:r>
      </w:smartTag>
    </w:p>
    <w:p w:rsidR="00DB1356" w:rsidRDefault="00DB1356">
      <w:pPr>
        <w:rPr>
          <w:rFonts w:ascii="Arial" w:hAnsi="Arial"/>
          <w:b/>
          <w:sz w:val="22"/>
        </w:rPr>
      </w:pPr>
    </w:p>
    <w:p w:rsidR="00DB1356" w:rsidRDefault="00DB1356">
      <w:pPr>
        <w:outlineLvl w:val="0"/>
        <w:rPr>
          <w:rFonts w:ascii="Arial" w:hAnsi="Arial"/>
          <w:sz w:val="22"/>
        </w:rPr>
      </w:pPr>
      <w:r>
        <w:rPr>
          <w:rFonts w:ascii="Arial" w:hAnsi="Arial"/>
          <w:sz w:val="22"/>
        </w:rPr>
        <w:t xml:space="preserve">No changes were made to the </w:t>
      </w:r>
      <w:r w:rsidR="00DA225B">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rsidR="00DB1356" w:rsidRDefault="00DB1356">
      <w:pPr>
        <w:rPr>
          <w:rFonts w:ascii="Arial" w:hAnsi="Arial"/>
          <w:sz w:val="22"/>
        </w:rPr>
      </w:pPr>
    </w:p>
    <w:p w:rsidR="00DA225B" w:rsidRDefault="00DA225B">
      <w:pPr>
        <w:rPr>
          <w:rFonts w:ascii="Arial" w:hAnsi="Arial" w:cs="Arial"/>
          <w:sz w:val="22"/>
          <w:szCs w:val="22"/>
        </w:rPr>
      </w:pPr>
      <w:r>
        <w:rPr>
          <w:rFonts w:ascii="Arial" w:hAnsi="Arial" w:cs="Arial"/>
          <w:sz w:val="22"/>
          <w:szCs w:val="22"/>
        </w:rPr>
        <w:br w:type="page"/>
      </w:r>
    </w:p>
    <w:p w:rsidR="00DA225B" w:rsidRDefault="00DA225B">
      <w:pPr>
        <w:pStyle w:val="Header"/>
        <w:tabs>
          <w:tab w:val="clear" w:pos="4320"/>
          <w:tab w:val="clear" w:pos="8640"/>
        </w:tabs>
        <w:rPr>
          <w:rFonts w:ascii="Arial" w:hAnsi="Arial"/>
          <w:sz w:val="18"/>
        </w:rPr>
      </w:pPr>
      <w:bookmarkStart w:id="60" w:name="_Toc480878636"/>
      <w:bookmarkStart w:id="61" w:name="_Toc480946132"/>
      <w:bookmarkStart w:id="62" w:name="_Toc480946829"/>
      <w:bookmarkStart w:id="63" w:name="_Toc482691139"/>
      <w:bookmarkStart w:id="64" w:name="_Toc482691554"/>
      <w:bookmarkStart w:id="65" w:name="_Toc482692702"/>
      <w:bookmarkStart w:id="66" w:name="_Toc482694687"/>
      <w:bookmarkStart w:id="67" w:name="_Toc484839979"/>
      <w:bookmarkStart w:id="68" w:name="_Toc490982026"/>
    </w:p>
    <w:bookmarkEnd w:id="60"/>
    <w:bookmarkEnd w:id="61"/>
    <w:bookmarkEnd w:id="62"/>
    <w:bookmarkEnd w:id="63"/>
    <w:bookmarkEnd w:id="64"/>
    <w:bookmarkEnd w:id="65"/>
    <w:bookmarkEnd w:id="66"/>
    <w:bookmarkEnd w:id="67"/>
    <w:bookmarkEnd w:id="68"/>
    <w:tbl>
      <w:tblPr>
        <w:tblW w:w="0" w:type="auto"/>
        <w:tblInd w:w="108" w:type="dxa"/>
        <w:tblLayout w:type="fixed"/>
        <w:tblLook w:val="0000" w:firstRow="0" w:lastRow="0" w:firstColumn="0" w:lastColumn="0" w:noHBand="0" w:noVBand="0"/>
      </w:tblPr>
      <w:tblGrid>
        <w:gridCol w:w="2520"/>
        <w:gridCol w:w="5400"/>
        <w:gridCol w:w="2340"/>
      </w:tblGrid>
      <w:tr w:rsidR="00DA225B" w:rsidTr="00733FA9">
        <w:tc>
          <w:tcPr>
            <w:tcW w:w="2520" w:type="dxa"/>
          </w:tcPr>
          <w:p w:rsidR="00DA225B" w:rsidRDefault="00DA225B" w:rsidP="00733FA9">
            <w:pPr>
              <w:jc w:val="center"/>
              <w:rPr>
                <w:rFonts w:ascii="Arial" w:hAnsi="Arial"/>
                <w:sz w:val="16"/>
              </w:rPr>
            </w:pPr>
          </w:p>
        </w:tc>
        <w:tc>
          <w:tcPr>
            <w:tcW w:w="5400" w:type="dxa"/>
          </w:tcPr>
          <w:p w:rsidR="00DA225B" w:rsidRDefault="00DA225B" w:rsidP="00733FA9">
            <w:pPr>
              <w:ind w:left="-108" w:right="-108"/>
              <w:jc w:val="center"/>
              <w:rPr>
                <w:rFonts w:ascii="Arial" w:hAnsi="Arial"/>
              </w:rPr>
            </w:pPr>
            <w:r>
              <w:rPr>
                <w:rFonts w:ascii="Arial" w:hAnsi="Arial"/>
              </w:rPr>
              <w:t>Michigan Department of Environmental Quality</w:t>
            </w:r>
          </w:p>
          <w:p w:rsidR="00DA225B" w:rsidRDefault="00DA225B" w:rsidP="00733FA9">
            <w:pPr>
              <w:jc w:val="center"/>
              <w:rPr>
                <w:rFonts w:ascii="Arial" w:hAnsi="Arial"/>
                <w:sz w:val="16"/>
              </w:rPr>
            </w:pPr>
            <w:r>
              <w:rPr>
                <w:rFonts w:ascii="Arial" w:hAnsi="Arial"/>
              </w:rPr>
              <w:t>Air Quality Division</w:t>
            </w:r>
          </w:p>
        </w:tc>
        <w:tc>
          <w:tcPr>
            <w:tcW w:w="2340" w:type="dxa"/>
          </w:tcPr>
          <w:p w:rsidR="00DA225B" w:rsidRDefault="00DA225B" w:rsidP="00733FA9">
            <w:pPr>
              <w:jc w:val="center"/>
              <w:rPr>
                <w:rFonts w:ascii="Arial" w:hAnsi="Arial"/>
                <w:sz w:val="16"/>
              </w:rPr>
            </w:pPr>
          </w:p>
        </w:tc>
      </w:tr>
      <w:tr w:rsidR="00DA225B" w:rsidTr="00733FA9">
        <w:trPr>
          <w:cantSplit/>
          <w:trHeight w:val="333"/>
        </w:trPr>
        <w:tc>
          <w:tcPr>
            <w:tcW w:w="2520" w:type="dxa"/>
          </w:tcPr>
          <w:p w:rsidR="00DA225B" w:rsidRPr="009330F4" w:rsidRDefault="00DA225B" w:rsidP="00733FA9">
            <w:pPr>
              <w:pStyle w:val="Header"/>
              <w:jc w:val="center"/>
              <w:rPr>
                <w:rFonts w:ascii="Arial" w:hAnsi="Arial"/>
                <w:b/>
                <w:sz w:val="16"/>
              </w:rPr>
            </w:pPr>
            <w:r w:rsidRPr="009330F4">
              <w:rPr>
                <w:rFonts w:ascii="Arial" w:hAnsi="Arial"/>
                <w:b/>
                <w:sz w:val="16"/>
              </w:rPr>
              <w:t>State Registration Number</w:t>
            </w:r>
          </w:p>
        </w:tc>
        <w:tc>
          <w:tcPr>
            <w:tcW w:w="5400" w:type="dxa"/>
          </w:tcPr>
          <w:p w:rsidR="00DA225B" w:rsidRDefault="00DA225B" w:rsidP="00733FA9">
            <w:pPr>
              <w:jc w:val="center"/>
              <w:rPr>
                <w:rFonts w:ascii="Arial" w:hAnsi="Arial"/>
                <w:b/>
                <w:sz w:val="28"/>
              </w:rPr>
            </w:pPr>
            <w:r>
              <w:rPr>
                <w:rFonts w:ascii="Arial" w:hAnsi="Arial"/>
                <w:b/>
                <w:sz w:val="28"/>
              </w:rPr>
              <w:t>RENEWABLE OPERATING PERMIT</w:t>
            </w:r>
          </w:p>
        </w:tc>
        <w:tc>
          <w:tcPr>
            <w:tcW w:w="2340" w:type="dxa"/>
          </w:tcPr>
          <w:p w:rsidR="00DA225B" w:rsidRPr="009330F4" w:rsidRDefault="00DA225B" w:rsidP="00733FA9">
            <w:pPr>
              <w:jc w:val="center"/>
              <w:rPr>
                <w:rFonts w:ascii="Arial" w:hAnsi="Arial"/>
                <w:b/>
                <w:sz w:val="16"/>
              </w:rPr>
            </w:pPr>
            <w:r w:rsidRPr="009330F4">
              <w:rPr>
                <w:rFonts w:ascii="Arial" w:hAnsi="Arial"/>
                <w:b/>
                <w:sz w:val="16"/>
              </w:rPr>
              <w:t>ROP Number</w:t>
            </w:r>
          </w:p>
        </w:tc>
      </w:tr>
      <w:tr w:rsidR="00DA225B" w:rsidTr="00733FA9">
        <w:trPr>
          <w:cantSplit/>
          <w:trHeight w:val="428"/>
        </w:trPr>
        <w:tc>
          <w:tcPr>
            <w:tcW w:w="2520" w:type="dxa"/>
            <w:tcBorders>
              <w:bottom w:val="nil"/>
            </w:tcBorders>
          </w:tcPr>
          <w:p w:rsidR="00DA225B" w:rsidRPr="005E4AD2" w:rsidRDefault="00DA225B" w:rsidP="00733FA9">
            <w:pPr>
              <w:pStyle w:val="Header"/>
              <w:jc w:val="center"/>
              <w:rPr>
                <w:rFonts w:ascii="Arial" w:hAnsi="Arial"/>
                <w:sz w:val="18"/>
                <w:szCs w:val="18"/>
              </w:rPr>
            </w:pPr>
          </w:p>
          <w:p w:rsidR="00DA225B" w:rsidRPr="005E4AD2" w:rsidRDefault="00DA225B" w:rsidP="00733FA9">
            <w:pPr>
              <w:pStyle w:val="Header"/>
              <w:jc w:val="center"/>
              <w:rPr>
                <w:rFonts w:ascii="Arial" w:hAnsi="Arial"/>
                <w:sz w:val="22"/>
                <w:szCs w:val="22"/>
              </w:rPr>
            </w:pPr>
            <w:bookmarkStart w:id="69" w:name="Text2"/>
            <w:r w:rsidRPr="005E4AD2">
              <w:rPr>
                <w:rFonts w:ascii="Arial" w:hAnsi="Arial"/>
                <w:noProof/>
                <w:sz w:val="18"/>
                <w:szCs w:val="18"/>
              </w:rPr>
              <w:t>A3569</w:t>
            </w:r>
            <w:bookmarkEnd w:id="69"/>
          </w:p>
        </w:tc>
        <w:tc>
          <w:tcPr>
            <w:tcW w:w="5400" w:type="dxa"/>
            <w:tcBorders>
              <w:bottom w:val="nil"/>
            </w:tcBorders>
          </w:tcPr>
          <w:p w:rsidR="00DA225B" w:rsidRPr="005E4AD2" w:rsidRDefault="007D4FF8" w:rsidP="00733FA9">
            <w:pPr>
              <w:pStyle w:val="Heading1"/>
              <w:spacing w:before="120"/>
              <w:rPr>
                <w:sz w:val="22"/>
              </w:rPr>
            </w:pPr>
            <w:bookmarkStart w:id="70" w:name="_Toc495294695"/>
            <w:bookmarkStart w:id="71" w:name="_Toc507143852"/>
            <w:r w:rsidRPr="005E4AD2">
              <w:rPr>
                <w:rFonts w:cs="Arial"/>
                <w:noProof/>
                <w:sz w:val="22"/>
                <w:szCs w:val="22"/>
              </w:rPr>
              <w:t>JANUARY 9, 2018</w:t>
            </w:r>
            <w:r w:rsidR="00DA225B" w:rsidRPr="005E4AD2">
              <w:rPr>
                <w:sz w:val="22"/>
              </w:rPr>
              <w:t xml:space="preserve"> - STAFF REPORT FOR RULE 216(2) MINOR MODIFICATION</w:t>
            </w:r>
            <w:bookmarkEnd w:id="70"/>
            <w:bookmarkEnd w:id="71"/>
          </w:p>
        </w:tc>
        <w:tc>
          <w:tcPr>
            <w:tcW w:w="2340" w:type="dxa"/>
            <w:tcBorders>
              <w:bottom w:val="nil"/>
            </w:tcBorders>
          </w:tcPr>
          <w:p w:rsidR="00DA225B" w:rsidRPr="005E4AD2" w:rsidRDefault="00DA225B" w:rsidP="00733FA9">
            <w:pPr>
              <w:pStyle w:val="Header"/>
              <w:jc w:val="center"/>
              <w:rPr>
                <w:rFonts w:ascii="Arial" w:hAnsi="Arial" w:cs="Arial"/>
                <w:sz w:val="18"/>
                <w:szCs w:val="18"/>
              </w:rPr>
            </w:pPr>
          </w:p>
          <w:p w:rsidR="00DA225B" w:rsidRPr="005E4AD2" w:rsidRDefault="00DA225B" w:rsidP="007D4FF8">
            <w:pPr>
              <w:pStyle w:val="Header"/>
              <w:ind w:left="-126"/>
              <w:jc w:val="center"/>
              <w:rPr>
                <w:rFonts w:ascii="Arial" w:hAnsi="Arial"/>
                <w:sz w:val="22"/>
                <w:szCs w:val="22"/>
              </w:rPr>
            </w:pPr>
            <w:r w:rsidRPr="005E4AD2">
              <w:rPr>
                <w:rFonts w:ascii="Arial" w:hAnsi="Arial" w:cs="Arial"/>
                <w:noProof/>
                <w:sz w:val="22"/>
                <w:szCs w:val="22"/>
              </w:rPr>
              <w:t>MI-ROP-A3569-2017a</w:t>
            </w:r>
          </w:p>
        </w:tc>
      </w:tr>
    </w:tbl>
    <w:p w:rsidR="00DA225B" w:rsidRDefault="00DA225B">
      <w:pPr>
        <w:jc w:val="both"/>
        <w:rPr>
          <w:rFonts w:ascii="Arial" w:hAnsi="Arial"/>
          <w:sz w:val="22"/>
        </w:rPr>
      </w:pPr>
    </w:p>
    <w:p w:rsidR="00DA225B" w:rsidRDefault="00DA225B">
      <w:pPr>
        <w:rPr>
          <w:rFonts w:ascii="Arial" w:hAnsi="Arial"/>
          <w:b/>
          <w:sz w:val="22"/>
          <w:u w:val="single"/>
        </w:rPr>
      </w:pPr>
      <w:bookmarkStart w:id="72" w:name="_Toc482691140"/>
      <w:r>
        <w:rPr>
          <w:rFonts w:ascii="Arial" w:hAnsi="Arial"/>
          <w:b/>
          <w:sz w:val="22"/>
          <w:u w:val="single"/>
        </w:rPr>
        <w:t>Purpose</w:t>
      </w:r>
      <w:bookmarkEnd w:id="72"/>
    </w:p>
    <w:p w:rsidR="00DA225B" w:rsidRDefault="00DA225B">
      <w:pPr>
        <w:rPr>
          <w:rFonts w:ascii="Arial" w:hAnsi="Arial"/>
          <w:sz w:val="22"/>
        </w:rPr>
      </w:pPr>
    </w:p>
    <w:p w:rsidR="00DA225B" w:rsidRDefault="00DA225B">
      <w:pPr>
        <w:jc w:val="both"/>
        <w:rPr>
          <w:rFonts w:ascii="Arial" w:hAnsi="Arial"/>
          <w:sz w:val="22"/>
        </w:rPr>
      </w:pPr>
      <w:r w:rsidRPr="005E4AD2">
        <w:rPr>
          <w:rFonts w:ascii="Arial" w:hAnsi="Arial"/>
          <w:sz w:val="22"/>
        </w:rPr>
        <w:t xml:space="preserve">On </w:t>
      </w:r>
      <w:r w:rsidRPr="005E4AD2">
        <w:rPr>
          <w:rFonts w:ascii="Arial" w:hAnsi="Arial" w:cs="Arial"/>
          <w:noProof/>
          <w:sz w:val="22"/>
          <w:szCs w:val="22"/>
        </w:rPr>
        <w:t>September 1, 2017</w:t>
      </w:r>
      <w:r w:rsidRPr="005E4AD2">
        <w:rPr>
          <w:rFonts w:ascii="Arial" w:hAnsi="Arial"/>
          <w:sz w:val="22"/>
        </w:rPr>
        <w:t>, the Department of Environmental Quality, Air Quality Division (AQD), approved and issued Renewable Operating Permit (</w:t>
      </w:r>
      <w:smartTag w:uri="urn:schemas-microsoft-com:office:smarttags" w:element="stockticker">
        <w:r w:rsidRPr="005E4AD2">
          <w:rPr>
            <w:rFonts w:ascii="Arial" w:hAnsi="Arial"/>
            <w:sz w:val="22"/>
          </w:rPr>
          <w:t>ROP</w:t>
        </w:r>
      </w:smartTag>
      <w:r w:rsidRPr="005E4AD2">
        <w:rPr>
          <w:rFonts w:ascii="Arial" w:hAnsi="Arial"/>
          <w:sz w:val="22"/>
        </w:rPr>
        <w:t xml:space="preserve">) No. </w:t>
      </w:r>
      <w:r w:rsidRPr="005E4AD2">
        <w:rPr>
          <w:rFonts w:ascii="Arial" w:hAnsi="Arial" w:cs="Arial"/>
          <w:noProof/>
          <w:sz w:val="22"/>
          <w:szCs w:val="22"/>
        </w:rPr>
        <w:t>MI-ROP-A3569-2017</w:t>
      </w:r>
      <w:r w:rsidRPr="005E4AD2">
        <w:rPr>
          <w:rFonts w:ascii="Arial" w:hAnsi="Arial"/>
          <w:sz w:val="22"/>
        </w:rPr>
        <w:t xml:space="preserve"> to </w:t>
      </w:r>
      <w:r w:rsidRPr="005E4AD2">
        <w:rPr>
          <w:rFonts w:ascii="Arial" w:hAnsi="Arial" w:cs="Arial"/>
          <w:noProof/>
          <w:sz w:val="22"/>
          <w:szCs w:val="22"/>
        </w:rPr>
        <w:t>Axalta Coating Systems U.S.A</w:t>
      </w:r>
      <w:r w:rsidR="00871CF1" w:rsidRPr="005E4AD2">
        <w:rPr>
          <w:rFonts w:ascii="Arial" w:hAnsi="Arial" w:cs="Arial"/>
          <w:noProof/>
          <w:sz w:val="22"/>
          <w:szCs w:val="22"/>
        </w:rPr>
        <w:t>.</w:t>
      </w:r>
      <w:r w:rsidRPr="005E4AD2">
        <w:rPr>
          <w:rFonts w:ascii="Arial" w:hAnsi="Arial" w:cs="Arial"/>
          <w:noProof/>
          <w:sz w:val="22"/>
          <w:szCs w:val="22"/>
        </w:rPr>
        <w:t>, LLC</w:t>
      </w:r>
      <w:r w:rsidRPr="005E4AD2">
        <w:rPr>
          <w:rFonts w:ascii="Arial" w:hAnsi="Arial"/>
          <w:sz w:val="22"/>
        </w:rPr>
        <w:t xml:space="preserve"> pursuant to R 336.1214.  Once issued, a company is required to </w:t>
      </w:r>
      <w:proofErr w:type="gramStart"/>
      <w:r w:rsidRPr="005E4AD2">
        <w:rPr>
          <w:rFonts w:ascii="Arial" w:hAnsi="Arial"/>
          <w:sz w:val="22"/>
        </w:rPr>
        <w:t>submit an application</w:t>
      </w:r>
      <w:proofErr w:type="gramEnd"/>
      <w:r w:rsidRPr="005E4AD2">
        <w:rPr>
          <w:rFonts w:ascii="Arial" w:hAnsi="Arial"/>
          <w:sz w:val="22"/>
        </w:rPr>
        <w:t xml:space="preserve"> for changes to the </w:t>
      </w:r>
      <w:smartTag w:uri="urn:schemas-microsoft-com:office:smarttags" w:element="stockticker">
        <w:r w:rsidRPr="005E4AD2">
          <w:rPr>
            <w:rFonts w:ascii="Arial" w:hAnsi="Arial"/>
            <w:sz w:val="22"/>
          </w:rPr>
          <w:t>ROP</w:t>
        </w:r>
      </w:smartTag>
      <w:r w:rsidRPr="005E4AD2">
        <w:rPr>
          <w:rFonts w:ascii="Arial" w:hAnsi="Arial"/>
          <w:sz w:val="22"/>
        </w:rPr>
        <w:t xml:space="preserve"> as described in R 336.1216.  The purpose of this Staff Report is to describe the changes that were made to </w:t>
      </w:r>
      <w:r>
        <w:rPr>
          <w:rFonts w:ascii="Arial" w:hAnsi="Arial"/>
          <w:sz w:val="22"/>
        </w:rPr>
        <w:t xml:space="preserve">the </w:t>
      </w:r>
      <w:smartTag w:uri="urn:schemas-microsoft-com:office:smarttags" w:element="stockticker">
        <w:r>
          <w:rPr>
            <w:rFonts w:ascii="Arial" w:hAnsi="Arial"/>
            <w:sz w:val="22"/>
          </w:rPr>
          <w:t>ROP</w:t>
        </w:r>
      </w:smartTag>
      <w:r>
        <w:rPr>
          <w:rFonts w:ascii="Arial" w:hAnsi="Arial"/>
          <w:sz w:val="22"/>
        </w:rPr>
        <w:t xml:space="preserve"> pursuant to R 336.1216(2).   </w:t>
      </w:r>
    </w:p>
    <w:p w:rsidR="00DA225B" w:rsidRDefault="00DA225B">
      <w:pPr>
        <w:jc w:val="both"/>
        <w:rPr>
          <w:rFonts w:ascii="Arial" w:hAnsi="Arial"/>
          <w:sz w:val="22"/>
        </w:rPr>
      </w:pPr>
    </w:p>
    <w:p w:rsidR="00DA225B" w:rsidRDefault="00DA225B">
      <w:pPr>
        <w:rPr>
          <w:rFonts w:ascii="Arial" w:hAnsi="Arial"/>
          <w:b/>
          <w:sz w:val="22"/>
          <w:u w:val="single"/>
        </w:rPr>
      </w:pPr>
      <w:r>
        <w:rPr>
          <w:rFonts w:ascii="Arial" w:hAnsi="Arial"/>
          <w:b/>
          <w:sz w:val="22"/>
          <w:u w:val="single"/>
        </w:rPr>
        <w:t>General Information</w:t>
      </w:r>
    </w:p>
    <w:p w:rsidR="00DA225B" w:rsidRDefault="00DA225B">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A225B" w:rsidRPr="00CA06E7" w:rsidTr="00DA225B">
        <w:tc>
          <w:tcPr>
            <w:tcW w:w="4464" w:type="dxa"/>
          </w:tcPr>
          <w:p w:rsidR="00DA225B" w:rsidRPr="005E4AD2" w:rsidRDefault="00DA225B" w:rsidP="00DA225B">
            <w:pPr>
              <w:rPr>
                <w:rFonts w:ascii="Arial" w:hAnsi="Arial" w:cs="Arial"/>
                <w:sz w:val="22"/>
                <w:szCs w:val="22"/>
              </w:rPr>
            </w:pPr>
            <w:r w:rsidRPr="005E4AD2">
              <w:rPr>
                <w:rFonts w:ascii="Arial" w:hAnsi="Arial" w:cs="Arial"/>
                <w:sz w:val="22"/>
                <w:szCs w:val="22"/>
              </w:rPr>
              <w:t>Responsible Official:</w:t>
            </w:r>
          </w:p>
        </w:tc>
        <w:tc>
          <w:tcPr>
            <w:tcW w:w="5796" w:type="dxa"/>
          </w:tcPr>
          <w:p w:rsidR="00DA225B" w:rsidRPr="005E4AD2" w:rsidRDefault="00DA225B" w:rsidP="00DA225B">
            <w:pPr>
              <w:rPr>
                <w:rFonts w:ascii="Arial" w:hAnsi="Arial" w:cs="Arial"/>
                <w:sz w:val="22"/>
                <w:szCs w:val="22"/>
              </w:rPr>
            </w:pPr>
            <w:r w:rsidRPr="005E4AD2">
              <w:rPr>
                <w:rFonts w:ascii="Arial" w:hAnsi="Arial" w:cs="Arial"/>
                <w:noProof/>
                <w:sz w:val="22"/>
                <w:szCs w:val="22"/>
              </w:rPr>
              <w:t>Jacob Schroeder</w:t>
            </w:r>
            <w:r w:rsidRPr="005E4AD2">
              <w:rPr>
                <w:rFonts w:ascii="Arial" w:hAnsi="Arial" w:cs="Arial"/>
                <w:sz w:val="22"/>
                <w:szCs w:val="22"/>
              </w:rPr>
              <w:t xml:space="preserve">, </w:t>
            </w:r>
            <w:r w:rsidRPr="005E4AD2">
              <w:rPr>
                <w:rFonts w:ascii="Arial" w:hAnsi="Arial" w:cs="Arial"/>
                <w:noProof/>
                <w:sz w:val="22"/>
                <w:szCs w:val="22"/>
              </w:rPr>
              <w:t>Plant Manager</w:t>
            </w:r>
          </w:p>
          <w:p w:rsidR="00DA225B" w:rsidRPr="005E4AD2" w:rsidRDefault="00DA225B" w:rsidP="00DA225B">
            <w:pPr>
              <w:rPr>
                <w:rFonts w:ascii="Arial" w:hAnsi="Arial"/>
                <w:sz w:val="22"/>
              </w:rPr>
            </w:pPr>
            <w:r w:rsidRPr="005E4AD2">
              <w:rPr>
                <w:rFonts w:ascii="Arial" w:hAnsi="Arial" w:cs="Arial"/>
                <w:noProof/>
                <w:sz w:val="22"/>
                <w:szCs w:val="22"/>
              </w:rPr>
              <w:t>586-468-9001</w:t>
            </w:r>
          </w:p>
        </w:tc>
      </w:tr>
      <w:tr w:rsidR="00DA225B" w:rsidRPr="00CA06E7" w:rsidTr="00DA225B">
        <w:tc>
          <w:tcPr>
            <w:tcW w:w="4464" w:type="dxa"/>
          </w:tcPr>
          <w:p w:rsidR="00DA225B" w:rsidRPr="005E4AD2" w:rsidRDefault="00DA225B" w:rsidP="00DA225B">
            <w:pPr>
              <w:tabs>
                <w:tab w:val="center" w:pos="2124"/>
              </w:tabs>
              <w:rPr>
                <w:rFonts w:ascii="Arial" w:hAnsi="Arial" w:cs="Arial"/>
                <w:sz w:val="22"/>
                <w:szCs w:val="22"/>
              </w:rPr>
            </w:pPr>
            <w:r w:rsidRPr="005E4AD2">
              <w:rPr>
                <w:rFonts w:ascii="Arial" w:hAnsi="Arial" w:cs="Arial"/>
                <w:sz w:val="22"/>
                <w:szCs w:val="22"/>
              </w:rPr>
              <w:t>AQD Contact:</w:t>
            </w:r>
          </w:p>
        </w:tc>
        <w:tc>
          <w:tcPr>
            <w:tcW w:w="5796" w:type="dxa"/>
          </w:tcPr>
          <w:p w:rsidR="00DA225B" w:rsidRPr="005E4AD2" w:rsidRDefault="00DA225B" w:rsidP="00DA225B">
            <w:pPr>
              <w:rPr>
                <w:rFonts w:ascii="Arial" w:hAnsi="Arial" w:cs="Arial"/>
                <w:sz w:val="22"/>
                <w:szCs w:val="22"/>
              </w:rPr>
            </w:pPr>
            <w:r w:rsidRPr="005E4AD2">
              <w:rPr>
                <w:rFonts w:ascii="Arial" w:hAnsi="Arial" w:cs="Arial"/>
                <w:sz w:val="22"/>
                <w:szCs w:val="22"/>
              </w:rPr>
              <w:t>Caryn Owens, Environmental Engineer</w:t>
            </w:r>
          </w:p>
          <w:p w:rsidR="00DA225B" w:rsidRPr="005E4AD2" w:rsidRDefault="00DA225B" w:rsidP="00DA225B">
            <w:pPr>
              <w:rPr>
                <w:rFonts w:ascii="Arial" w:hAnsi="Arial" w:cs="Arial"/>
                <w:sz w:val="22"/>
                <w:szCs w:val="22"/>
              </w:rPr>
            </w:pPr>
            <w:r w:rsidRPr="005E4AD2">
              <w:rPr>
                <w:rFonts w:ascii="Arial" w:hAnsi="Arial" w:cs="Arial"/>
                <w:sz w:val="22"/>
                <w:szCs w:val="22"/>
              </w:rPr>
              <w:t>231-878-6688</w:t>
            </w:r>
          </w:p>
        </w:tc>
      </w:tr>
      <w:tr w:rsidR="00DA225B" w:rsidRPr="00CA06E7" w:rsidTr="00DA225B">
        <w:tc>
          <w:tcPr>
            <w:tcW w:w="4464" w:type="dxa"/>
          </w:tcPr>
          <w:p w:rsidR="00DA225B" w:rsidRPr="005E4AD2" w:rsidRDefault="00DA225B" w:rsidP="00DA225B">
            <w:pPr>
              <w:rPr>
                <w:rFonts w:ascii="Arial" w:hAnsi="Arial" w:cs="Arial"/>
                <w:sz w:val="22"/>
                <w:szCs w:val="22"/>
              </w:rPr>
            </w:pPr>
            <w:r w:rsidRPr="005E4AD2">
              <w:rPr>
                <w:rFonts w:ascii="Arial" w:hAnsi="Arial" w:cs="Arial"/>
                <w:sz w:val="22"/>
                <w:szCs w:val="22"/>
              </w:rPr>
              <w:t>Application Number:</w:t>
            </w:r>
          </w:p>
        </w:tc>
        <w:tc>
          <w:tcPr>
            <w:tcW w:w="5796" w:type="dxa"/>
          </w:tcPr>
          <w:p w:rsidR="00DA225B" w:rsidRPr="005E4AD2" w:rsidRDefault="00DA225B" w:rsidP="00DA225B">
            <w:pPr>
              <w:rPr>
                <w:rFonts w:ascii="Arial" w:hAnsi="Arial" w:cs="Arial"/>
                <w:sz w:val="22"/>
                <w:szCs w:val="22"/>
              </w:rPr>
            </w:pPr>
            <w:r w:rsidRPr="005E4AD2">
              <w:rPr>
                <w:rFonts w:ascii="Arial" w:hAnsi="Arial" w:cs="Arial"/>
                <w:noProof/>
                <w:sz w:val="22"/>
                <w:szCs w:val="22"/>
              </w:rPr>
              <w:t>201700157</w:t>
            </w:r>
          </w:p>
        </w:tc>
      </w:tr>
      <w:tr w:rsidR="00DA225B" w:rsidRPr="00CA06E7" w:rsidTr="00DA225B">
        <w:tc>
          <w:tcPr>
            <w:tcW w:w="4464" w:type="dxa"/>
          </w:tcPr>
          <w:p w:rsidR="00DA225B" w:rsidRPr="005E4AD2" w:rsidRDefault="00DA225B" w:rsidP="00DA225B">
            <w:pPr>
              <w:rPr>
                <w:rFonts w:ascii="Arial" w:hAnsi="Arial" w:cs="Arial"/>
                <w:sz w:val="22"/>
                <w:szCs w:val="22"/>
              </w:rPr>
            </w:pPr>
            <w:r w:rsidRPr="005E4AD2">
              <w:rPr>
                <w:rFonts w:ascii="Arial" w:hAnsi="Arial" w:cs="Arial"/>
                <w:sz w:val="22"/>
                <w:szCs w:val="22"/>
              </w:rPr>
              <w:t xml:space="preserve">Date Application </w:t>
            </w:r>
            <w:r w:rsidR="00D46DB9">
              <w:rPr>
                <w:rFonts w:ascii="Arial" w:hAnsi="Arial" w:cs="Arial"/>
                <w:sz w:val="22"/>
                <w:szCs w:val="22"/>
              </w:rPr>
              <w:t>f</w:t>
            </w:r>
            <w:r w:rsidRPr="005E4AD2">
              <w:rPr>
                <w:rFonts w:ascii="Arial" w:hAnsi="Arial" w:cs="Arial"/>
                <w:sz w:val="22"/>
                <w:szCs w:val="22"/>
              </w:rPr>
              <w:t>or Minor Modification Was Submitted:</w:t>
            </w:r>
          </w:p>
        </w:tc>
        <w:tc>
          <w:tcPr>
            <w:tcW w:w="5796" w:type="dxa"/>
          </w:tcPr>
          <w:p w:rsidR="00DA225B" w:rsidRPr="005E4AD2" w:rsidRDefault="00DA225B" w:rsidP="00DA225B">
            <w:pPr>
              <w:rPr>
                <w:rFonts w:ascii="Arial" w:hAnsi="Arial" w:cs="Arial"/>
                <w:sz w:val="22"/>
                <w:szCs w:val="22"/>
              </w:rPr>
            </w:pPr>
            <w:bookmarkStart w:id="73" w:name="Rule216_Ap_Date1"/>
          </w:p>
          <w:p w:rsidR="00DA225B" w:rsidRPr="005E4AD2" w:rsidRDefault="00DA225B" w:rsidP="00DA225B">
            <w:pPr>
              <w:rPr>
                <w:rFonts w:ascii="Arial" w:hAnsi="Arial" w:cs="Arial"/>
                <w:sz w:val="22"/>
                <w:szCs w:val="22"/>
              </w:rPr>
            </w:pPr>
            <w:r w:rsidRPr="005E4AD2">
              <w:rPr>
                <w:rFonts w:ascii="Arial" w:hAnsi="Arial" w:cs="Arial"/>
                <w:noProof/>
                <w:sz w:val="22"/>
                <w:szCs w:val="22"/>
              </w:rPr>
              <w:t>December 12, 2017</w:t>
            </w:r>
            <w:bookmarkEnd w:id="73"/>
          </w:p>
        </w:tc>
      </w:tr>
    </w:tbl>
    <w:p w:rsidR="00DA225B" w:rsidRDefault="00DA225B">
      <w:pPr>
        <w:rPr>
          <w:rFonts w:ascii="Arial" w:hAnsi="Arial"/>
          <w:sz w:val="22"/>
        </w:rPr>
      </w:pPr>
    </w:p>
    <w:p w:rsidR="00DA225B" w:rsidRDefault="00DA225B">
      <w:pPr>
        <w:rPr>
          <w:rFonts w:ascii="Arial" w:hAnsi="Arial"/>
          <w:b/>
          <w:sz w:val="22"/>
          <w:u w:val="single"/>
        </w:rPr>
      </w:pPr>
      <w:r>
        <w:rPr>
          <w:rFonts w:ascii="Arial" w:hAnsi="Arial"/>
          <w:b/>
          <w:sz w:val="22"/>
          <w:u w:val="single"/>
        </w:rPr>
        <w:t>Regulatory Analysis</w:t>
      </w:r>
    </w:p>
    <w:p w:rsidR="00DA225B" w:rsidRDefault="00DA225B">
      <w:pPr>
        <w:rPr>
          <w:rFonts w:ascii="Arial" w:hAnsi="Arial"/>
          <w:sz w:val="22"/>
        </w:rPr>
      </w:pPr>
    </w:p>
    <w:p w:rsidR="00DA225B" w:rsidRDefault="00DA225B" w:rsidP="00733FA9">
      <w:pPr>
        <w:jc w:val="both"/>
        <w:rPr>
          <w:rFonts w:ascii="Arial" w:hAnsi="Arial"/>
          <w:sz w:val="22"/>
        </w:rPr>
      </w:pPr>
      <w:r>
        <w:rPr>
          <w:rFonts w:ascii="Arial" w:hAnsi="Arial"/>
          <w:sz w:val="22"/>
        </w:rPr>
        <w:t xml:space="preserve">The AQD has determined that the change requested by the stationary source </w:t>
      </w:r>
      <w:r w:rsidR="00551C0E">
        <w:rPr>
          <w:rFonts w:ascii="Arial" w:hAnsi="Arial"/>
          <w:sz w:val="22"/>
        </w:rPr>
        <w:t>meets</w:t>
      </w:r>
      <w:r>
        <w:rPr>
          <w:rFonts w:ascii="Arial" w:hAnsi="Arial"/>
          <w:sz w:val="22"/>
        </w:rPr>
        <w:t xml:space="preserve"> the qualifications for a Minor Modification pursuant to R 336.1216(2).</w:t>
      </w:r>
    </w:p>
    <w:p w:rsidR="00DA225B" w:rsidRDefault="00DA225B">
      <w:pPr>
        <w:rPr>
          <w:rFonts w:ascii="Arial" w:hAnsi="Arial"/>
          <w:b/>
          <w:sz w:val="22"/>
        </w:rPr>
      </w:pPr>
    </w:p>
    <w:p w:rsidR="00DA225B" w:rsidRDefault="00DA225B">
      <w:pPr>
        <w:rPr>
          <w:rFonts w:ascii="Arial" w:hAnsi="Arial"/>
          <w:b/>
          <w:sz w:val="22"/>
          <w:u w:val="single"/>
        </w:rPr>
      </w:pPr>
      <w:r>
        <w:rPr>
          <w:rFonts w:ascii="Arial" w:hAnsi="Arial"/>
          <w:b/>
          <w:sz w:val="22"/>
          <w:u w:val="single"/>
        </w:rPr>
        <w:t>Description of Changes to the ROP</w:t>
      </w:r>
    </w:p>
    <w:p w:rsidR="00DA225B" w:rsidRDefault="00DA225B">
      <w:pPr>
        <w:rPr>
          <w:rFonts w:ascii="Arial" w:hAnsi="Arial"/>
          <w:sz w:val="22"/>
        </w:rPr>
      </w:pPr>
    </w:p>
    <w:p w:rsidR="00DA225B" w:rsidRPr="005E4AD2" w:rsidRDefault="00DA225B" w:rsidP="00733FA9">
      <w:pPr>
        <w:jc w:val="both"/>
        <w:rPr>
          <w:rFonts w:ascii="Arial" w:hAnsi="Arial"/>
          <w:sz w:val="22"/>
        </w:rPr>
      </w:pPr>
      <w:bookmarkStart w:id="74" w:name="text21"/>
      <w:r w:rsidRPr="005E4AD2">
        <w:rPr>
          <w:rFonts w:ascii="Arial" w:hAnsi="Arial"/>
          <w:sz w:val="22"/>
        </w:rPr>
        <w:t xml:space="preserve">Application No. 201700157 was to </w:t>
      </w:r>
      <w:r w:rsidRPr="005E4AD2">
        <w:rPr>
          <w:rFonts w:ascii="Arial" w:hAnsi="Arial"/>
          <w:noProof/>
          <w:sz w:val="22"/>
        </w:rPr>
        <w:t xml:space="preserve">incorporate PTI 80-17 into the ROP which increases the production limit and VOC tons per year in EU-RESIN-REACT-6 and adds a limit on t-butyl peroxyacetate.  </w:t>
      </w:r>
      <w:bookmarkEnd w:id="74"/>
    </w:p>
    <w:p w:rsidR="00DA225B" w:rsidRDefault="00DA225B">
      <w:pPr>
        <w:rPr>
          <w:rFonts w:ascii="Arial" w:hAnsi="Arial"/>
          <w:sz w:val="22"/>
        </w:rPr>
      </w:pPr>
    </w:p>
    <w:p w:rsidR="00DA225B" w:rsidRDefault="00DA225B">
      <w:pPr>
        <w:rPr>
          <w:rFonts w:ascii="Arial" w:hAnsi="Arial"/>
          <w:b/>
          <w:sz w:val="22"/>
          <w:u w:val="single"/>
        </w:rPr>
      </w:pPr>
      <w:r>
        <w:rPr>
          <w:rFonts w:ascii="Arial" w:hAnsi="Arial"/>
          <w:b/>
          <w:sz w:val="22"/>
          <w:u w:val="single"/>
        </w:rPr>
        <w:t>Compliance Status</w:t>
      </w:r>
    </w:p>
    <w:p w:rsidR="00DA225B" w:rsidRDefault="00DA225B" w:rsidP="00733FA9">
      <w:pPr>
        <w:jc w:val="both"/>
        <w:rPr>
          <w:rFonts w:ascii="Arial" w:hAnsi="Arial"/>
          <w:sz w:val="22"/>
        </w:rPr>
      </w:pPr>
    </w:p>
    <w:p w:rsidR="00DA225B" w:rsidRDefault="00DA225B" w:rsidP="00733FA9">
      <w:pPr>
        <w:jc w:val="both"/>
        <w:rPr>
          <w:rFonts w:ascii="Arial" w:hAnsi="Arial"/>
          <w:sz w:val="22"/>
        </w:rPr>
      </w:pPr>
      <w:r>
        <w:rPr>
          <w:rFonts w:ascii="Arial" w:hAnsi="Arial"/>
          <w:sz w:val="22"/>
        </w:rPr>
        <w:t xml:space="preserve">The AQD finds that the stationary source is expected to </w:t>
      </w:r>
      <w:proofErr w:type="gramStart"/>
      <w:r>
        <w:rPr>
          <w:rFonts w:ascii="Arial" w:hAnsi="Arial"/>
          <w:sz w:val="22"/>
        </w:rPr>
        <w:t>be in compliance with</w:t>
      </w:r>
      <w:proofErr w:type="gramEnd"/>
      <w:r>
        <w:rPr>
          <w:rFonts w:ascii="Arial" w:hAnsi="Arial"/>
          <w:sz w:val="22"/>
        </w:rPr>
        <w:t xml:space="preserve">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rsidR="00DA225B" w:rsidRDefault="00DA225B">
      <w:pPr>
        <w:jc w:val="both"/>
        <w:rPr>
          <w:rFonts w:ascii="Arial" w:hAnsi="Arial"/>
          <w:sz w:val="22"/>
        </w:rPr>
      </w:pPr>
    </w:p>
    <w:p w:rsidR="00DA225B" w:rsidRDefault="00DA225B">
      <w:pPr>
        <w:rPr>
          <w:rFonts w:ascii="Arial" w:hAnsi="Arial"/>
          <w:b/>
          <w:sz w:val="22"/>
          <w:u w:val="single"/>
        </w:rPr>
      </w:pPr>
      <w:r>
        <w:rPr>
          <w:rFonts w:ascii="Arial" w:hAnsi="Arial"/>
          <w:b/>
          <w:sz w:val="22"/>
          <w:u w:val="single"/>
        </w:rPr>
        <w:t>Action Taken by the DEQ</w:t>
      </w:r>
    </w:p>
    <w:p w:rsidR="00DA225B" w:rsidRDefault="00DA225B">
      <w:pPr>
        <w:rPr>
          <w:rFonts w:ascii="Arial" w:hAnsi="Arial"/>
          <w:sz w:val="22"/>
        </w:rPr>
      </w:pPr>
    </w:p>
    <w:p w:rsidR="00DA225B" w:rsidRDefault="00DA225B">
      <w:pPr>
        <w:jc w:val="both"/>
        <w:rPr>
          <w:rFonts w:ascii="Arial" w:hAnsi="Arial"/>
          <w:sz w:val="22"/>
        </w:rPr>
      </w:pPr>
      <w:r>
        <w:rPr>
          <w:rFonts w:ascii="Arial" w:hAnsi="Arial"/>
          <w:sz w:val="22"/>
        </w:rPr>
        <w:t xml:space="preserve">The AQD proposes to approve a Minor Modification to </w:t>
      </w:r>
      <w:r w:rsidRPr="005E4AD2">
        <w:rPr>
          <w:rFonts w:ascii="Arial" w:hAnsi="Arial"/>
          <w:sz w:val="22"/>
        </w:rPr>
        <w:t xml:space="preserve">ROP No. </w:t>
      </w:r>
      <w:r w:rsidRPr="005E4AD2">
        <w:rPr>
          <w:rFonts w:ascii="Arial" w:hAnsi="Arial" w:cs="Arial"/>
          <w:noProof/>
          <w:sz w:val="22"/>
          <w:szCs w:val="22"/>
        </w:rPr>
        <w:t>MI-ROP-A3569-2017</w:t>
      </w:r>
      <w:r w:rsidRPr="005E4AD2">
        <w:rPr>
          <w:rFonts w:ascii="Arial" w:hAnsi="Arial"/>
          <w:sz w:val="22"/>
        </w:rPr>
        <w:t xml:space="preserve">, </w:t>
      </w:r>
      <w:r>
        <w:rPr>
          <w:rFonts w:ascii="Arial" w:hAnsi="Arial"/>
          <w:sz w:val="22"/>
        </w:rPr>
        <w:t>as requested by the stationary source.  A final decision on the Minor Modification to the ROP will not be made until any affected states and the U.S.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rsidR="00551C0E" w:rsidRDefault="00551C0E">
      <w:pPr>
        <w:rPr>
          <w:rFonts w:ascii="Arial" w:hAnsi="Arial" w:cs="Arial"/>
          <w:sz w:val="22"/>
          <w:szCs w:val="22"/>
        </w:rPr>
      </w:pPr>
      <w:r>
        <w:rPr>
          <w:rFonts w:ascii="Arial" w:hAnsi="Arial" w:cs="Arial"/>
          <w:sz w:val="22"/>
          <w:szCs w:val="22"/>
        </w:rPr>
        <w:br w:type="page"/>
      </w:r>
    </w:p>
    <w:p w:rsidR="00551C0E" w:rsidRPr="00CA06E7" w:rsidRDefault="00551C0E">
      <w:pPr>
        <w:pStyle w:val="Header"/>
        <w:tabs>
          <w:tab w:val="clear" w:pos="4320"/>
          <w:tab w:val="clear" w:pos="8640"/>
        </w:tabs>
        <w:rPr>
          <w:rFonts w:ascii="Arial" w:hAnsi="Arial" w:cs="Arial"/>
          <w:sz w:val="18"/>
        </w:rPr>
      </w:pPr>
    </w:p>
    <w:tbl>
      <w:tblPr>
        <w:tblW w:w="10350" w:type="dxa"/>
        <w:tblInd w:w="108" w:type="dxa"/>
        <w:tblLayout w:type="fixed"/>
        <w:tblLook w:val="0000" w:firstRow="0" w:lastRow="0" w:firstColumn="0" w:lastColumn="0" w:noHBand="0" w:noVBand="0"/>
      </w:tblPr>
      <w:tblGrid>
        <w:gridCol w:w="2430"/>
        <w:gridCol w:w="5400"/>
        <w:gridCol w:w="2520"/>
      </w:tblGrid>
      <w:tr w:rsidR="00551C0E" w:rsidRPr="00CA06E7" w:rsidTr="00733FA9">
        <w:tc>
          <w:tcPr>
            <w:tcW w:w="2430" w:type="dxa"/>
          </w:tcPr>
          <w:p w:rsidR="00551C0E" w:rsidRPr="00CA06E7" w:rsidRDefault="00551C0E" w:rsidP="00733FA9">
            <w:pPr>
              <w:jc w:val="center"/>
              <w:rPr>
                <w:rFonts w:ascii="Arial" w:hAnsi="Arial" w:cs="Arial"/>
                <w:sz w:val="16"/>
              </w:rPr>
            </w:pPr>
          </w:p>
        </w:tc>
        <w:tc>
          <w:tcPr>
            <w:tcW w:w="5400" w:type="dxa"/>
          </w:tcPr>
          <w:p w:rsidR="00551C0E" w:rsidRPr="00CA06E7" w:rsidRDefault="00551C0E" w:rsidP="00733FA9">
            <w:pPr>
              <w:ind w:left="-108"/>
              <w:jc w:val="center"/>
              <w:rPr>
                <w:rFonts w:ascii="Arial" w:hAnsi="Arial" w:cs="Arial"/>
              </w:rPr>
            </w:pPr>
            <w:r w:rsidRPr="00CA06E7">
              <w:rPr>
                <w:rFonts w:ascii="Arial" w:hAnsi="Arial" w:cs="Arial"/>
              </w:rPr>
              <w:t>Michigan Department of Environmental Quality</w:t>
            </w:r>
          </w:p>
          <w:p w:rsidR="00551C0E" w:rsidRPr="00CA06E7" w:rsidRDefault="00551C0E" w:rsidP="00733FA9">
            <w:pPr>
              <w:jc w:val="center"/>
              <w:rPr>
                <w:rFonts w:ascii="Arial" w:hAnsi="Arial" w:cs="Arial"/>
                <w:sz w:val="16"/>
              </w:rPr>
            </w:pPr>
            <w:r w:rsidRPr="00CA06E7">
              <w:rPr>
                <w:rFonts w:ascii="Arial" w:hAnsi="Arial" w:cs="Arial"/>
              </w:rPr>
              <w:t>Air Quality Division</w:t>
            </w:r>
          </w:p>
        </w:tc>
        <w:tc>
          <w:tcPr>
            <w:tcW w:w="2520" w:type="dxa"/>
          </w:tcPr>
          <w:p w:rsidR="00551C0E" w:rsidRPr="00CA06E7" w:rsidRDefault="00551C0E" w:rsidP="00733FA9">
            <w:pPr>
              <w:jc w:val="center"/>
              <w:rPr>
                <w:rFonts w:ascii="Arial" w:hAnsi="Arial" w:cs="Arial"/>
                <w:sz w:val="16"/>
              </w:rPr>
            </w:pPr>
          </w:p>
        </w:tc>
      </w:tr>
      <w:tr w:rsidR="00551C0E" w:rsidRPr="00CA06E7" w:rsidTr="00733FA9">
        <w:trPr>
          <w:cantSplit/>
          <w:trHeight w:val="297"/>
        </w:trPr>
        <w:tc>
          <w:tcPr>
            <w:tcW w:w="2430" w:type="dxa"/>
          </w:tcPr>
          <w:p w:rsidR="00551C0E" w:rsidRPr="00B92596" w:rsidRDefault="00551C0E" w:rsidP="00733FA9">
            <w:pPr>
              <w:pStyle w:val="Header"/>
              <w:jc w:val="center"/>
              <w:rPr>
                <w:rFonts w:ascii="Arial" w:hAnsi="Arial" w:cs="Arial"/>
                <w:b/>
                <w:sz w:val="16"/>
              </w:rPr>
            </w:pPr>
            <w:r w:rsidRPr="00B92596">
              <w:rPr>
                <w:rFonts w:ascii="Arial" w:hAnsi="Arial" w:cs="Arial"/>
                <w:b/>
                <w:sz w:val="16"/>
              </w:rPr>
              <w:t>State Registration Number</w:t>
            </w:r>
          </w:p>
        </w:tc>
        <w:tc>
          <w:tcPr>
            <w:tcW w:w="5400" w:type="dxa"/>
          </w:tcPr>
          <w:p w:rsidR="00551C0E" w:rsidRPr="00CA06E7" w:rsidRDefault="00551C0E" w:rsidP="00733FA9">
            <w:pPr>
              <w:jc w:val="center"/>
              <w:rPr>
                <w:rFonts w:ascii="Arial" w:hAnsi="Arial" w:cs="Arial"/>
                <w:b/>
                <w:sz w:val="28"/>
              </w:rPr>
            </w:pPr>
            <w:r w:rsidRPr="00CA06E7">
              <w:rPr>
                <w:rFonts w:ascii="Arial" w:hAnsi="Arial" w:cs="Arial"/>
                <w:b/>
                <w:sz w:val="28"/>
              </w:rPr>
              <w:t>RENEWABLE OPERATING PERMIT</w:t>
            </w:r>
          </w:p>
        </w:tc>
        <w:tc>
          <w:tcPr>
            <w:tcW w:w="2520" w:type="dxa"/>
          </w:tcPr>
          <w:p w:rsidR="00551C0E" w:rsidRPr="00B92596" w:rsidRDefault="00551C0E" w:rsidP="00733FA9">
            <w:pPr>
              <w:jc w:val="center"/>
              <w:rPr>
                <w:rFonts w:ascii="Arial" w:hAnsi="Arial" w:cs="Arial"/>
                <w:b/>
                <w:sz w:val="16"/>
              </w:rPr>
            </w:pPr>
            <w:r w:rsidRPr="00B92596">
              <w:rPr>
                <w:rFonts w:ascii="Arial" w:hAnsi="Arial" w:cs="Arial"/>
                <w:b/>
                <w:sz w:val="16"/>
              </w:rPr>
              <w:t>ROP Number</w:t>
            </w:r>
          </w:p>
        </w:tc>
      </w:tr>
      <w:tr w:rsidR="005E4AD2" w:rsidRPr="005E4AD2" w:rsidTr="00733FA9">
        <w:trPr>
          <w:cantSplit/>
          <w:trHeight w:val="900"/>
        </w:trPr>
        <w:tc>
          <w:tcPr>
            <w:tcW w:w="2430" w:type="dxa"/>
            <w:tcBorders>
              <w:bottom w:val="nil"/>
            </w:tcBorders>
          </w:tcPr>
          <w:p w:rsidR="00551C0E" w:rsidRPr="005E4AD2" w:rsidRDefault="00551C0E" w:rsidP="00733FA9">
            <w:pPr>
              <w:pStyle w:val="Header"/>
              <w:jc w:val="center"/>
              <w:rPr>
                <w:rFonts w:ascii="Arial" w:hAnsi="Arial" w:cs="Arial"/>
                <w:b/>
                <w:sz w:val="18"/>
                <w:szCs w:val="18"/>
              </w:rPr>
            </w:pPr>
          </w:p>
          <w:p w:rsidR="00551C0E" w:rsidRPr="005E4AD2" w:rsidRDefault="00733FA9" w:rsidP="00733FA9">
            <w:pPr>
              <w:pStyle w:val="Header"/>
              <w:tabs>
                <w:tab w:val="clear" w:pos="4320"/>
                <w:tab w:val="clear" w:pos="8640"/>
              </w:tabs>
              <w:jc w:val="center"/>
              <w:rPr>
                <w:rFonts w:ascii="Arial" w:hAnsi="Arial" w:cs="Arial"/>
                <w:sz w:val="22"/>
                <w:szCs w:val="22"/>
              </w:rPr>
            </w:pPr>
            <w:r w:rsidRPr="005E4AD2">
              <w:rPr>
                <w:rFonts w:ascii="Arial" w:hAnsi="Arial" w:cs="Arial"/>
                <w:b/>
                <w:noProof/>
                <w:sz w:val="22"/>
                <w:szCs w:val="22"/>
              </w:rPr>
              <w:t>A3569</w:t>
            </w:r>
          </w:p>
        </w:tc>
        <w:tc>
          <w:tcPr>
            <w:tcW w:w="5400" w:type="dxa"/>
            <w:tcBorders>
              <w:bottom w:val="nil"/>
            </w:tcBorders>
          </w:tcPr>
          <w:p w:rsidR="00551C0E" w:rsidRPr="005E4AD2" w:rsidRDefault="007D4FF8" w:rsidP="00733FA9">
            <w:pPr>
              <w:pStyle w:val="Heading1"/>
              <w:spacing w:before="120"/>
              <w:rPr>
                <w:rFonts w:cs="Arial"/>
                <w:sz w:val="22"/>
                <w:szCs w:val="22"/>
              </w:rPr>
            </w:pPr>
            <w:bookmarkStart w:id="75" w:name="_Toc480602657"/>
            <w:bookmarkStart w:id="76" w:name="_Toc480603554"/>
            <w:bookmarkStart w:id="77" w:name="_Toc480878637"/>
            <w:bookmarkStart w:id="78" w:name="_Toc480946133"/>
            <w:bookmarkStart w:id="79" w:name="_Toc480946830"/>
            <w:bookmarkStart w:id="80" w:name="_Toc482691144"/>
            <w:bookmarkStart w:id="81" w:name="_Toc482691555"/>
            <w:bookmarkStart w:id="82" w:name="_Toc482692700"/>
            <w:bookmarkStart w:id="83" w:name="_Toc482694685"/>
            <w:bookmarkStart w:id="84" w:name="_Toc484839977"/>
            <w:bookmarkStart w:id="85" w:name="_Toc490982024"/>
            <w:bookmarkStart w:id="86" w:name="_Toc491838758"/>
            <w:bookmarkStart w:id="87" w:name="_Toc495294693"/>
            <w:bookmarkStart w:id="88" w:name="_Toc507143853"/>
            <w:r w:rsidRPr="005E4AD2">
              <w:rPr>
                <w:rFonts w:cs="Arial"/>
                <w:noProof/>
                <w:sz w:val="22"/>
                <w:szCs w:val="22"/>
              </w:rPr>
              <w:t>JANUARY 9, 2018</w:t>
            </w:r>
            <w:r w:rsidR="00551C0E" w:rsidRPr="005E4AD2">
              <w:rPr>
                <w:rFonts w:cs="Arial"/>
                <w:sz w:val="22"/>
                <w:szCs w:val="22"/>
              </w:rPr>
              <w:t xml:space="preserve"> - STAFF REPORT FOR RULE 216(1)(a)(</w:t>
            </w:r>
            <w:proofErr w:type="gramStart"/>
            <w:r w:rsidR="00551C0E" w:rsidRPr="005E4AD2">
              <w:rPr>
                <w:rFonts w:cs="Arial"/>
                <w:sz w:val="22"/>
                <w:szCs w:val="22"/>
              </w:rPr>
              <w:t>i)</w:t>
            </w:r>
            <w:r w:rsidR="00551C0E" w:rsidRPr="005E4AD2">
              <w:rPr>
                <w:rFonts w:cs="Arial"/>
                <w:sz w:val="22"/>
                <w:szCs w:val="22"/>
              </w:rPr>
              <w:noBreakHyphen/>
            </w:r>
            <w:proofErr w:type="gramEnd"/>
            <w:r w:rsidR="00551C0E" w:rsidRPr="005E4AD2">
              <w:rPr>
                <w:rFonts w:cs="Arial"/>
                <w:sz w:val="22"/>
                <w:szCs w:val="22"/>
              </w:rPr>
              <w:t>(iv) A</w:t>
            </w:r>
            <w:bookmarkEnd w:id="75"/>
            <w:bookmarkEnd w:id="76"/>
            <w:bookmarkEnd w:id="77"/>
            <w:bookmarkEnd w:id="78"/>
            <w:bookmarkEnd w:id="79"/>
            <w:bookmarkEnd w:id="80"/>
            <w:bookmarkEnd w:id="81"/>
            <w:bookmarkEnd w:id="82"/>
            <w:bookmarkEnd w:id="83"/>
            <w:bookmarkEnd w:id="84"/>
            <w:bookmarkEnd w:id="85"/>
            <w:bookmarkEnd w:id="86"/>
            <w:bookmarkEnd w:id="87"/>
            <w:r w:rsidR="00551C0E" w:rsidRPr="005E4AD2">
              <w:rPr>
                <w:rFonts w:cs="Arial"/>
                <w:sz w:val="22"/>
                <w:szCs w:val="22"/>
              </w:rPr>
              <w:t>DMINISTRATIVE AMENDMENT</w:t>
            </w:r>
            <w:bookmarkEnd w:id="88"/>
          </w:p>
        </w:tc>
        <w:tc>
          <w:tcPr>
            <w:tcW w:w="2520" w:type="dxa"/>
            <w:tcBorders>
              <w:bottom w:val="nil"/>
            </w:tcBorders>
          </w:tcPr>
          <w:p w:rsidR="00551C0E" w:rsidRPr="005E4AD2" w:rsidRDefault="00551C0E" w:rsidP="00733FA9">
            <w:pPr>
              <w:pStyle w:val="Header"/>
              <w:jc w:val="center"/>
              <w:rPr>
                <w:rFonts w:ascii="Arial" w:hAnsi="Arial" w:cs="Arial"/>
                <w:sz w:val="18"/>
                <w:szCs w:val="18"/>
              </w:rPr>
            </w:pPr>
          </w:p>
          <w:p w:rsidR="00551C0E" w:rsidRPr="005E4AD2" w:rsidRDefault="00733FA9" w:rsidP="00733FA9">
            <w:pPr>
              <w:pStyle w:val="Header"/>
              <w:jc w:val="center"/>
              <w:rPr>
                <w:rFonts w:ascii="Arial" w:hAnsi="Arial" w:cs="Arial"/>
                <w:sz w:val="22"/>
                <w:szCs w:val="22"/>
              </w:rPr>
            </w:pPr>
            <w:r w:rsidRPr="005E4AD2">
              <w:rPr>
                <w:rFonts w:ascii="Arial" w:hAnsi="Arial" w:cs="Arial"/>
                <w:noProof/>
                <w:sz w:val="22"/>
                <w:szCs w:val="22"/>
              </w:rPr>
              <w:t>MI-ROP-A3569-2017a</w:t>
            </w:r>
          </w:p>
        </w:tc>
      </w:tr>
    </w:tbl>
    <w:p w:rsidR="00551C0E" w:rsidRPr="00CA06E7" w:rsidRDefault="00551C0E">
      <w:pPr>
        <w:rPr>
          <w:rFonts w:ascii="Arial" w:hAnsi="Arial" w:cs="Arial"/>
          <w:sz w:val="22"/>
          <w:szCs w:val="22"/>
        </w:rPr>
      </w:pPr>
    </w:p>
    <w:p w:rsidR="00551C0E" w:rsidRPr="00CA06E7" w:rsidRDefault="00551C0E">
      <w:pPr>
        <w:rPr>
          <w:rFonts w:ascii="Arial" w:hAnsi="Arial" w:cs="Arial"/>
          <w:b/>
          <w:sz w:val="22"/>
          <w:szCs w:val="22"/>
          <w:u w:val="single"/>
        </w:rPr>
      </w:pPr>
      <w:bookmarkStart w:id="89" w:name="_Toc482691145"/>
      <w:r w:rsidRPr="00CA06E7">
        <w:rPr>
          <w:rFonts w:ascii="Arial" w:hAnsi="Arial" w:cs="Arial"/>
          <w:b/>
          <w:sz w:val="22"/>
          <w:szCs w:val="22"/>
          <w:u w:val="single"/>
        </w:rPr>
        <w:t>Purpose</w:t>
      </w:r>
      <w:bookmarkEnd w:id="89"/>
    </w:p>
    <w:p w:rsidR="00551C0E" w:rsidRPr="00CA06E7" w:rsidRDefault="00551C0E">
      <w:pPr>
        <w:jc w:val="both"/>
        <w:rPr>
          <w:rFonts w:ascii="Arial" w:hAnsi="Arial" w:cs="Arial"/>
          <w:sz w:val="22"/>
          <w:szCs w:val="22"/>
        </w:rPr>
      </w:pPr>
    </w:p>
    <w:p w:rsidR="00551C0E" w:rsidRPr="00CA06E7" w:rsidRDefault="00551C0E">
      <w:pPr>
        <w:jc w:val="both"/>
        <w:rPr>
          <w:rFonts w:ascii="Arial" w:hAnsi="Arial" w:cs="Arial"/>
          <w:sz w:val="22"/>
          <w:szCs w:val="22"/>
        </w:rPr>
      </w:pPr>
      <w:r w:rsidRPr="00CA06E7">
        <w:rPr>
          <w:rFonts w:ascii="Arial" w:hAnsi="Arial" w:cs="Arial"/>
          <w:sz w:val="22"/>
          <w:szCs w:val="22"/>
        </w:rPr>
        <w:t xml:space="preserve">On </w:t>
      </w:r>
      <w:r w:rsidR="00733FA9" w:rsidRPr="005E4AD2">
        <w:rPr>
          <w:rFonts w:ascii="Arial" w:hAnsi="Arial" w:cs="Arial"/>
          <w:noProof/>
          <w:sz w:val="22"/>
          <w:szCs w:val="22"/>
        </w:rPr>
        <w:t>September 1, 2017</w:t>
      </w:r>
      <w:r w:rsidRPr="005E4AD2">
        <w:rPr>
          <w:rFonts w:ascii="Arial" w:hAnsi="Arial" w:cs="Arial"/>
          <w:sz w:val="22"/>
          <w:szCs w:val="22"/>
        </w:rPr>
        <w:t>, the Department of Environmental Quality (DEQ), Air Quality Division (AQD), approved and issued Renewable Operating Permit (</w:t>
      </w:r>
      <w:smartTag w:uri="urn:schemas-microsoft-com:office:smarttags" w:element="stockticker">
        <w:r w:rsidRPr="005E4AD2">
          <w:rPr>
            <w:rFonts w:ascii="Arial" w:hAnsi="Arial" w:cs="Arial"/>
            <w:sz w:val="22"/>
            <w:szCs w:val="22"/>
          </w:rPr>
          <w:t>ROP</w:t>
        </w:r>
      </w:smartTag>
      <w:r w:rsidRPr="005E4AD2">
        <w:rPr>
          <w:rFonts w:ascii="Arial" w:hAnsi="Arial" w:cs="Arial"/>
          <w:sz w:val="22"/>
          <w:szCs w:val="22"/>
        </w:rPr>
        <w:t xml:space="preserve">) No. </w:t>
      </w:r>
      <w:r w:rsidR="00733FA9" w:rsidRPr="005E4AD2">
        <w:rPr>
          <w:rFonts w:ascii="Arial" w:hAnsi="Arial" w:cs="Arial"/>
          <w:noProof/>
          <w:sz w:val="22"/>
          <w:szCs w:val="22"/>
        </w:rPr>
        <w:t>MI-ROP-A3569-2017</w:t>
      </w:r>
      <w:r w:rsidRPr="005E4AD2">
        <w:rPr>
          <w:rFonts w:ascii="Arial" w:hAnsi="Arial" w:cs="Arial"/>
          <w:sz w:val="22"/>
          <w:szCs w:val="22"/>
        </w:rPr>
        <w:t xml:space="preserve"> to </w:t>
      </w:r>
      <w:r w:rsidR="00733FA9" w:rsidRPr="005E4AD2">
        <w:rPr>
          <w:rFonts w:ascii="Arial" w:hAnsi="Arial" w:cs="Arial"/>
          <w:noProof/>
          <w:sz w:val="22"/>
          <w:szCs w:val="22"/>
        </w:rPr>
        <w:t>Axalta Coating Systems U.S.A</w:t>
      </w:r>
      <w:r w:rsidR="00871CF1" w:rsidRPr="005E4AD2">
        <w:rPr>
          <w:rFonts w:ascii="Arial" w:hAnsi="Arial" w:cs="Arial"/>
          <w:noProof/>
          <w:sz w:val="22"/>
          <w:szCs w:val="22"/>
        </w:rPr>
        <w:t>.</w:t>
      </w:r>
      <w:r w:rsidR="00733FA9" w:rsidRPr="005E4AD2">
        <w:rPr>
          <w:rFonts w:ascii="Arial" w:hAnsi="Arial" w:cs="Arial"/>
          <w:noProof/>
          <w:sz w:val="22"/>
          <w:szCs w:val="22"/>
        </w:rPr>
        <w:t>, LLC</w:t>
      </w:r>
      <w:r w:rsidRPr="005E4AD2">
        <w:rPr>
          <w:rFonts w:ascii="Arial" w:hAnsi="Arial" w:cs="Arial"/>
          <w:sz w:val="22"/>
          <w:szCs w:val="22"/>
        </w:rPr>
        <w:t xml:space="preserve"> pursuant to R 336.1214.  Once issued, a company is required to </w:t>
      </w:r>
      <w:proofErr w:type="gramStart"/>
      <w:r w:rsidRPr="005E4AD2">
        <w:rPr>
          <w:rFonts w:ascii="Arial" w:hAnsi="Arial" w:cs="Arial"/>
          <w:sz w:val="22"/>
          <w:szCs w:val="22"/>
        </w:rPr>
        <w:t>submit an application</w:t>
      </w:r>
      <w:proofErr w:type="gramEnd"/>
      <w:r w:rsidRPr="005E4AD2">
        <w:rPr>
          <w:rFonts w:ascii="Arial" w:hAnsi="Arial" w:cs="Arial"/>
          <w:sz w:val="22"/>
          <w:szCs w:val="22"/>
        </w:rPr>
        <w:t xml:space="preserve"> for changes to the </w:t>
      </w:r>
      <w:smartTag w:uri="urn:schemas-microsoft-com:office:smarttags" w:element="stockticker">
        <w:r w:rsidRPr="005E4AD2">
          <w:rPr>
            <w:rFonts w:ascii="Arial" w:hAnsi="Arial" w:cs="Arial"/>
            <w:sz w:val="22"/>
            <w:szCs w:val="22"/>
          </w:rPr>
          <w:t>ROP</w:t>
        </w:r>
      </w:smartTag>
      <w:r w:rsidRPr="005E4AD2">
        <w:rPr>
          <w:rFonts w:ascii="Arial" w:hAnsi="Arial" w:cs="Arial"/>
          <w:sz w:val="22"/>
          <w:szCs w:val="22"/>
        </w:rPr>
        <w:t xml:space="preserve"> as described </w:t>
      </w:r>
      <w:r w:rsidRPr="00CA06E7">
        <w:rPr>
          <w:rFonts w:ascii="Arial" w:hAnsi="Arial" w:cs="Arial"/>
          <w:sz w:val="22"/>
          <w:szCs w:val="22"/>
        </w:rPr>
        <w:t xml:space="preserve">in R 336.1216.  The purpose of this Staff Report is to describe the changes that were made to the </w:t>
      </w:r>
      <w:smartTag w:uri="urn:schemas-microsoft-com:office:smarttags" w:element="stockticker">
        <w:r w:rsidRPr="00CA06E7">
          <w:rPr>
            <w:rFonts w:ascii="Arial" w:hAnsi="Arial" w:cs="Arial"/>
            <w:sz w:val="22"/>
            <w:szCs w:val="22"/>
          </w:rPr>
          <w:t>ROP</w:t>
        </w:r>
      </w:smartTag>
      <w:r w:rsidRPr="00CA06E7">
        <w:rPr>
          <w:rFonts w:ascii="Arial" w:hAnsi="Arial" w:cs="Arial"/>
          <w:sz w:val="22"/>
          <w:szCs w:val="22"/>
        </w:rPr>
        <w:t xml:space="preserve"> pursuant to R 336.1216(1)(</w:t>
      </w:r>
      <w:proofErr w:type="gramStart"/>
      <w:r w:rsidRPr="00CA06E7">
        <w:rPr>
          <w:rFonts w:ascii="Arial" w:hAnsi="Arial" w:cs="Arial"/>
          <w:sz w:val="22"/>
          <w:szCs w:val="22"/>
        </w:rPr>
        <w:t>a)(</w:t>
      </w:r>
      <w:proofErr w:type="gramEnd"/>
      <w:r w:rsidRPr="00CA06E7">
        <w:rPr>
          <w:rFonts w:ascii="Arial" w:hAnsi="Arial" w:cs="Arial"/>
          <w:sz w:val="22"/>
          <w:szCs w:val="22"/>
        </w:rPr>
        <w:t>i-iv).</w:t>
      </w:r>
    </w:p>
    <w:p w:rsidR="00551C0E" w:rsidRPr="00CA06E7" w:rsidRDefault="00551C0E">
      <w:pPr>
        <w:rPr>
          <w:rFonts w:ascii="Arial" w:hAnsi="Arial" w:cs="Arial"/>
          <w:sz w:val="22"/>
          <w:szCs w:val="22"/>
        </w:rPr>
      </w:pPr>
    </w:p>
    <w:p w:rsidR="00551C0E" w:rsidRPr="00CA06E7" w:rsidRDefault="00551C0E">
      <w:pPr>
        <w:rPr>
          <w:rFonts w:ascii="Arial" w:hAnsi="Arial" w:cs="Arial"/>
          <w:b/>
          <w:sz w:val="22"/>
          <w:szCs w:val="22"/>
          <w:u w:val="single"/>
        </w:rPr>
      </w:pPr>
      <w:r w:rsidRPr="00CA06E7">
        <w:rPr>
          <w:rFonts w:ascii="Arial" w:hAnsi="Arial" w:cs="Arial"/>
          <w:b/>
          <w:sz w:val="22"/>
          <w:szCs w:val="22"/>
          <w:u w:val="single"/>
        </w:rPr>
        <w:t>General Information</w:t>
      </w:r>
    </w:p>
    <w:p w:rsidR="00551C0E" w:rsidRPr="00CA06E7" w:rsidRDefault="00551C0E">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71CF1" w:rsidRPr="00CA06E7" w:rsidTr="00871CF1">
        <w:tc>
          <w:tcPr>
            <w:tcW w:w="4464" w:type="dxa"/>
          </w:tcPr>
          <w:p w:rsidR="00871CF1" w:rsidRPr="00CA06E7" w:rsidRDefault="00871CF1" w:rsidP="00871CF1">
            <w:pPr>
              <w:rPr>
                <w:rFonts w:ascii="Arial" w:hAnsi="Arial" w:cs="Arial"/>
                <w:sz w:val="22"/>
                <w:szCs w:val="22"/>
              </w:rPr>
            </w:pPr>
            <w:r w:rsidRPr="00CA06E7">
              <w:rPr>
                <w:rFonts w:ascii="Arial" w:hAnsi="Arial" w:cs="Arial"/>
                <w:sz w:val="22"/>
                <w:szCs w:val="22"/>
              </w:rPr>
              <w:t>Responsible Official:</w:t>
            </w:r>
          </w:p>
        </w:tc>
        <w:tc>
          <w:tcPr>
            <w:tcW w:w="5796" w:type="dxa"/>
          </w:tcPr>
          <w:p w:rsidR="00871CF1" w:rsidRPr="005E4AD2" w:rsidRDefault="00871CF1" w:rsidP="00871CF1">
            <w:pPr>
              <w:rPr>
                <w:rFonts w:ascii="Arial" w:hAnsi="Arial" w:cs="Arial"/>
                <w:sz w:val="22"/>
                <w:szCs w:val="22"/>
              </w:rPr>
            </w:pPr>
            <w:r w:rsidRPr="005E4AD2">
              <w:rPr>
                <w:rFonts w:ascii="Arial" w:hAnsi="Arial" w:cs="Arial"/>
                <w:noProof/>
                <w:sz w:val="22"/>
                <w:szCs w:val="22"/>
              </w:rPr>
              <w:t>Jacob Schroeder</w:t>
            </w:r>
            <w:r w:rsidRPr="005E4AD2">
              <w:rPr>
                <w:rFonts w:ascii="Arial" w:hAnsi="Arial" w:cs="Arial"/>
                <w:sz w:val="22"/>
                <w:szCs w:val="22"/>
              </w:rPr>
              <w:t xml:space="preserve">, </w:t>
            </w:r>
            <w:r w:rsidRPr="005E4AD2">
              <w:rPr>
                <w:rFonts w:ascii="Arial" w:hAnsi="Arial" w:cs="Arial"/>
                <w:noProof/>
                <w:sz w:val="22"/>
                <w:szCs w:val="22"/>
              </w:rPr>
              <w:t>Plant Manager</w:t>
            </w:r>
          </w:p>
          <w:p w:rsidR="00871CF1" w:rsidRPr="005E4AD2" w:rsidRDefault="00871CF1" w:rsidP="00871CF1">
            <w:pPr>
              <w:rPr>
                <w:rFonts w:ascii="Arial" w:hAnsi="Arial"/>
                <w:sz w:val="22"/>
              </w:rPr>
            </w:pPr>
            <w:r w:rsidRPr="005E4AD2">
              <w:rPr>
                <w:rFonts w:ascii="Arial" w:hAnsi="Arial" w:cs="Arial"/>
                <w:noProof/>
                <w:sz w:val="22"/>
                <w:szCs w:val="22"/>
              </w:rPr>
              <w:t>586-468-9001</w:t>
            </w:r>
          </w:p>
        </w:tc>
      </w:tr>
      <w:tr w:rsidR="00871CF1" w:rsidRPr="00CA06E7" w:rsidTr="00871CF1">
        <w:tc>
          <w:tcPr>
            <w:tcW w:w="4464" w:type="dxa"/>
          </w:tcPr>
          <w:p w:rsidR="00871CF1" w:rsidRPr="00CA06E7" w:rsidRDefault="00871CF1" w:rsidP="00871CF1">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rsidR="00871CF1" w:rsidRPr="005E4AD2" w:rsidRDefault="00871CF1" w:rsidP="00871CF1">
            <w:pPr>
              <w:rPr>
                <w:rFonts w:ascii="Arial" w:hAnsi="Arial" w:cs="Arial"/>
                <w:sz w:val="22"/>
                <w:szCs w:val="22"/>
              </w:rPr>
            </w:pPr>
            <w:r w:rsidRPr="005E4AD2">
              <w:rPr>
                <w:rFonts w:ascii="Arial" w:hAnsi="Arial" w:cs="Arial"/>
                <w:sz w:val="22"/>
                <w:szCs w:val="22"/>
              </w:rPr>
              <w:t>Caryn Owens, Environmental Engineer</w:t>
            </w:r>
          </w:p>
          <w:p w:rsidR="00871CF1" w:rsidRPr="005E4AD2" w:rsidRDefault="00871CF1" w:rsidP="00871CF1">
            <w:pPr>
              <w:rPr>
                <w:rFonts w:ascii="Arial" w:hAnsi="Arial" w:cs="Arial"/>
                <w:sz w:val="22"/>
                <w:szCs w:val="22"/>
              </w:rPr>
            </w:pPr>
            <w:r w:rsidRPr="005E4AD2">
              <w:rPr>
                <w:rFonts w:ascii="Arial" w:hAnsi="Arial" w:cs="Arial"/>
                <w:sz w:val="22"/>
                <w:szCs w:val="22"/>
              </w:rPr>
              <w:t>231-878-6688</w:t>
            </w:r>
          </w:p>
        </w:tc>
      </w:tr>
      <w:tr w:rsidR="00551C0E" w:rsidRPr="00CA06E7" w:rsidTr="00871CF1">
        <w:tc>
          <w:tcPr>
            <w:tcW w:w="4464" w:type="dxa"/>
          </w:tcPr>
          <w:p w:rsidR="00551C0E" w:rsidRPr="00CA06E7" w:rsidRDefault="00551C0E">
            <w:pPr>
              <w:rPr>
                <w:rFonts w:ascii="Arial" w:hAnsi="Arial" w:cs="Arial"/>
                <w:sz w:val="22"/>
                <w:szCs w:val="22"/>
              </w:rPr>
            </w:pPr>
            <w:r w:rsidRPr="00CA06E7">
              <w:rPr>
                <w:rFonts w:ascii="Arial" w:hAnsi="Arial" w:cs="Arial"/>
                <w:sz w:val="22"/>
                <w:szCs w:val="22"/>
              </w:rPr>
              <w:t>Application Number:</w:t>
            </w:r>
          </w:p>
        </w:tc>
        <w:tc>
          <w:tcPr>
            <w:tcW w:w="5796" w:type="dxa"/>
          </w:tcPr>
          <w:p w:rsidR="00551C0E" w:rsidRPr="005E4AD2" w:rsidRDefault="00871CF1">
            <w:pPr>
              <w:rPr>
                <w:rFonts w:ascii="Arial" w:hAnsi="Arial" w:cs="Arial"/>
                <w:sz w:val="22"/>
                <w:szCs w:val="22"/>
              </w:rPr>
            </w:pPr>
            <w:r w:rsidRPr="005E4AD2">
              <w:rPr>
                <w:rFonts w:ascii="Arial" w:hAnsi="Arial" w:cs="Arial"/>
                <w:noProof/>
                <w:sz w:val="22"/>
                <w:szCs w:val="22"/>
              </w:rPr>
              <w:t>201800001</w:t>
            </w:r>
          </w:p>
        </w:tc>
      </w:tr>
      <w:tr w:rsidR="00551C0E" w:rsidRPr="00CA06E7" w:rsidTr="00871CF1">
        <w:tc>
          <w:tcPr>
            <w:tcW w:w="4464" w:type="dxa"/>
          </w:tcPr>
          <w:p w:rsidR="00551C0E" w:rsidRPr="00CA06E7" w:rsidRDefault="00551C0E">
            <w:pPr>
              <w:rPr>
                <w:rFonts w:ascii="Arial" w:hAnsi="Arial" w:cs="Arial"/>
                <w:sz w:val="22"/>
                <w:szCs w:val="22"/>
              </w:rPr>
            </w:pPr>
            <w:r w:rsidRPr="00CA06E7">
              <w:rPr>
                <w:rFonts w:ascii="Arial" w:hAnsi="Arial" w:cs="Arial"/>
                <w:sz w:val="22"/>
                <w:szCs w:val="22"/>
              </w:rPr>
              <w:t xml:space="preserve">Date Application </w:t>
            </w:r>
            <w:r w:rsidR="00D46DB9">
              <w:rPr>
                <w:rFonts w:ascii="Arial" w:hAnsi="Arial" w:cs="Arial"/>
                <w:sz w:val="22"/>
                <w:szCs w:val="22"/>
              </w:rPr>
              <w:t>f</w:t>
            </w:r>
            <w:r w:rsidRPr="00CA06E7">
              <w:rPr>
                <w:rFonts w:ascii="Arial" w:hAnsi="Arial" w:cs="Arial"/>
                <w:sz w:val="22"/>
                <w:szCs w:val="22"/>
              </w:rPr>
              <w:t>or Administrative Amendment Was Submitted:</w:t>
            </w:r>
          </w:p>
        </w:tc>
        <w:tc>
          <w:tcPr>
            <w:tcW w:w="5796" w:type="dxa"/>
          </w:tcPr>
          <w:p w:rsidR="00551C0E" w:rsidRPr="005E4AD2" w:rsidRDefault="00551C0E">
            <w:pPr>
              <w:rPr>
                <w:rFonts w:ascii="Arial" w:hAnsi="Arial" w:cs="Arial"/>
                <w:sz w:val="22"/>
                <w:szCs w:val="22"/>
              </w:rPr>
            </w:pPr>
          </w:p>
          <w:p w:rsidR="00551C0E" w:rsidRPr="005E4AD2" w:rsidRDefault="00871CF1">
            <w:pPr>
              <w:rPr>
                <w:rFonts w:ascii="Arial" w:hAnsi="Arial" w:cs="Arial"/>
                <w:sz w:val="22"/>
                <w:szCs w:val="22"/>
              </w:rPr>
            </w:pPr>
            <w:r w:rsidRPr="005E4AD2">
              <w:rPr>
                <w:rFonts w:ascii="Arial" w:hAnsi="Arial" w:cs="Arial"/>
                <w:noProof/>
                <w:sz w:val="22"/>
                <w:szCs w:val="22"/>
              </w:rPr>
              <w:t>December 27, 2017</w:t>
            </w:r>
          </w:p>
        </w:tc>
      </w:tr>
    </w:tbl>
    <w:p w:rsidR="00551C0E" w:rsidRPr="00CA06E7" w:rsidRDefault="00551C0E">
      <w:pPr>
        <w:rPr>
          <w:rFonts w:ascii="Arial" w:hAnsi="Arial" w:cs="Arial"/>
          <w:sz w:val="22"/>
          <w:szCs w:val="22"/>
        </w:rPr>
      </w:pPr>
    </w:p>
    <w:p w:rsidR="00551C0E" w:rsidRPr="00CA06E7" w:rsidRDefault="00551C0E">
      <w:pPr>
        <w:rPr>
          <w:rFonts w:ascii="Arial" w:hAnsi="Arial" w:cs="Arial"/>
          <w:b/>
          <w:sz w:val="22"/>
          <w:szCs w:val="22"/>
          <w:u w:val="single"/>
        </w:rPr>
      </w:pPr>
      <w:r w:rsidRPr="00CA06E7">
        <w:rPr>
          <w:rFonts w:ascii="Arial" w:hAnsi="Arial" w:cs="Arial"/>
          <w:b/>
          <w:sz w:val="22"/>
          <w:szCs w:val="22"/>
          <w:u w:val="single"/>
        </w:rPr>
        <w:t>Regulatory Analysis</w:t>
      </w:r>
    </w:p>
    <w:p w:rsidR="00551C0E" w:rsidRPr="00CA06E7" w:rsidRDefault="00551C0E">
      <w:pPr>
        <w:rPr>
          <w:rFonts w:ascii="Arial" w:hAnsi="Arial" w:cs="Arial"/>
          <w:sz w:val="22"/>
          <w:szCs w:val="22"/>
        </w:rPr>
      </w:pPr>
    </w:p>
    <w:p w:rsidR="00551C0E" w:rsidRPr="00CA06E7" w:rsidRDefault="00551C0E">
      <w:pPr>
        <w:rPr>
          <w:rFonts w:ascii="Arial" w:hAnsi="Arial" w:cs="Arial"/>
          <w:sz w:val="22"/>
          <w:szCs w:val="22"/>
        </w:rPr>
      </w:pPr>
      <w:r w:rsidRPr="00CA06E7">
        <w:rPr>
          <w:rFonts w:ascii="Arial" w:hAnsi="Arial" w:cs="Arial"/>
          <w:sz w:val="22"/>
          <w:szCs w:val="22"/>
        </w:rPr>
        <w:t xml:space="preserve">The AQD has determined that the change requested by the stationary source </w:t>
      </w:r>
      <w:r w:rsidR="00871CF1">
        <w:rPr>
          <w:rFonts w:ascii="Arial" w:hAnsi="Arial" w:cs="Arial"/>
          <w:sz w:val="22"/>
          <w:szCs w:val="22"/>
        </w:rPr>
        <w:t>meets</w:t>
      </w:r>
      <w:r w:rsidRPr="00CA06E7">
        <w:rPr>
          <w:rFonts w:ascii="Arial" w:hAnsi="Arial" w:cs="Arial"/>
          <w:sz w:val="22"/>
          <w:szCs w:val="22"/>
        </w:rPr>
        <w:t xml:space="preserve"> the qualifications for an Administrative Amendment pursuant to </w:t>
      </w:r>
      <w:r w:rsidR="00871CF1">
        <w:rPr>
          <w:rFonts w:ascii="Arial" w:hAnsi="Arial" w:cs="Arial"/>
          <w:sz w:val="22"/>
          <w:szCs w:val="22"/>
        </w:rPr>
        <w:t>R 336.1216(1)(a)(</w:t>
      </w:r>
      <w:proofErr w:type="spellStart"/>
      <w:r w:rsidR="00871CF1">
        <w:rPr>
          <w:rFonts w:ascii="Arial" w:hAnsi="Arial" w:cs="Arial"/>
          <w:sz w:val="22"/>
          <w:szCs w:val="22"/>
        </w:rPr>
        <w:t>i</w:t>
      </w:r>
      <w:proofErr w:type="spellEnd"/>
      <w:r w:rsidR="00871CF1">
        <w:rPr>
          <w:rFonts w:ascii="Arial" w:hAnsi="Arial" w:cs="Arial"/>
          <w:sz w:val="22"/>
          <w:szCs w:val="22"/>
        </w:rPr>
        <w:t>)</w:t>
      </w:r>
      <w:r w:rsidRPr="00CA06E7">
        <w:rPr>
          <w:rFonts w:ascii="Arial" w:hAnsi="Arial" w:cs="Arial"/>
          <w:sz w:val="22"/>
          <w:szCs w:val="22"/>
        </w:rPr>
        <w:t>.</w:t>
      </w:r>
    </w:p>
    <w:p w:rsidR="00551C0E" w:rsidRPr="00CA06E7" w:rsidRDefault="00551C0E">
      <w:pPr>
        <w:rPr>
          <w:rFonts w:ascii="Arial" w:hAnsi="Arial" w:cs="Arial"/>
          <w:b/>
          <w:sz w:val="22"/>
          <w:szCs w:val="22"/>
        </w:rPr>
      </w:pPr>
    </w:p>
    <w:p w:rsidR="00551C0E" w:rsidRPr="00CA06E7" w:rsidRDefault="00551C0E">
      <w:pPr>
        <w:rPr>
          <w:rFonts w:ascii="Arial" w:hAnsi="Arial" w:cs="Arial"/>
          <w:b/>
          <w:sz w:val="22"/>
          <w:szCs w:val="22"/>
          <w:u w:val="single"/>
        </w:rPr>
      </w:pPr>
      <w:bookmarkStart w:id="90" w:name="_Toc482691146"/>
      <w:r w:rsidRPr="00CA06E7">
        <w:rPr>
          <w:rFonts w:ascii="Arial" w:hAnsi="Arial" w:cs="Arial"/>
          <w:b/>
          <w:sz w:val="22"/>
          <w:szCs w:val="22"/>
          <w:u w:val="single"/>
        </w:rPr>
        <w:t>Description of Changes to the ROP</w:t>
      </w:r>
      <w:bookmarkEnd w:id="90"/>
    </w:p>
    <w:p w:rsidR="00551C0E" w:rsidRPr="00CA06E7" w:rsidRDefault="00551C0E">
      <w:pPr>
        <w:rPr>
          <w:rFonts w:ascii="Arial" w:hAnsi="Arial" w:cs="Arial"/>
          <w:sz w:val="22"/>
          <w:szCs w:val="22"/>
        </w:rPr>
      </w:pPr>
    </w:p>
    <w:p w:rsidR="00551C0E" w:rsidRPr="005E4AD2" w:rsidRDefault="00871CF1" w:rsidP="00733FA9">
      <w:pPr>
        <w:jc w:val="both"/>
        <w:rPr>
          <w:rFonts w:ascii="Arial" w:hAnsi="Arial" w:cs="Arial"/>
          <w:sz w:val="22"/>
          <w:szCs w:val="22"/>
        </w:rPr>
      </w:pPr>
      <w:bookmarkStart w:id="91" w:name="Text14"/>
      <w:r w:rsidRPr="005E4AD2">
        <w:rPr>
          <w:rFonts w:ascii="Arial" w:hAnsi="Arial" w:cs="Arial"/>
          <w:noProof/>
          <w:sz w:val="22"/>
          <w:szCs w:val="22"/>
        </w:rPr>
        <w:t>Axalta Coating Systems, LLC has changed the company name to Axalta Coating Systems U.S.A., LLC effective January 1, 2018</w:t>
      </w:r>
      <w:bookmarkEnd w:id="91"/>
      <w:r w:rsidRPr="005E4AD2">
        <w:rPr>
          <w:rFonts w:ascii="Arial" w:hAnsi="Arial" w:cs="Arial"/>
          <w:sz w:val="22"/>
          <w:szCs w:val="22"/>
        </w:rPr>
        <w:t xml:space="preserve">. </w:t>
      </w:r>
    </w:p>
    <w:p w:rsidR="00551C0E" w:rsidRPr="00CA06E7" w:rsidRDefault="00551C0E">
      <w:pPr>
        <w:rPr>
          <w:rFonts w:ascii="Arial" w:hAnsi="Arial" w:cs="Arial"/>
          <w:sz w:val="22"/>
          <w:szCs w:val="22"/>
        </w:rPr>
      </w:pPr>
    </w:p>
    <w:p w:rsidR="00551C0E" w:rsidRPr="00CA06E7" w:rsidRDefault="00551C0E">
      <w:pPr>
        <w:rPr>
          <w:rFonts w:ascii="Arial" w:hAnsi="Arial" w:cs="Arial"/>
          <w:b/>
          <w:sz w:val="22"/>
          <w:szCs w:val="22"/>
          <w:u w:val="single"/>
        </w:rPr>
      </w:pPr>
      <w:r w:rsidRPr="00CA06E7">
        <w:rPr>
          <w:rFonts w:ascii="Arial" w:hAnsi="Arial" w:cs="Arial"/>
          <w:b/>
          <w:sz w:val="22"/>
          <w:szCs w:val="22"/>
          <w:u w:val="single"/>
        </w:rPr>
        <w:t>Compliance Status</w:t>
      </w:r>
    </w:p>
    <w:p w:rsidR="00551C0E" w:rsidRPr="00CA06E7" w:rsidRDefault="00551C0E">
      <w:pPr>
        <w:jc w:val="both"/>
        <w:rPr>
          <w:rFonts w:ascii="Arial" w:hAnsi="Arial" w:cs="Arial"/>
          <w:sz w:val="22"/>
          <w:szCs w:val="22"/>
        </w:rPr>
      </w:pPr>
    </w:p>
    <w:p w:rsidR="00551C0E" w:rsidRPr="00CA06E7" w:rsidRDefault="00551C0E">
      <w:pPr>
        <w:jc w:val="both"/>
        <w:rPr>
          <w:rFonts w:ascii="Arial" w:hAnsi="Arial" w:cs="Arial"/>
          <w:sz w:val="22"/>
          <w:szCs w:val="22"/>
        </w:rPr>
      </w:pPr>
      <w:r w:rsidRPr="00CA06E7">
        <w:rPr>
          <w:rFonts w:ascii="Arial" w:hAnsi="Arial" w:cs="Arial"/>
          <w:sz w:val="22"/>
          <w:szCs w:val="22"/>
        </w:rPr>
        <w:t xml:space="preserve">The AQD finds that the stationary source is expected to </w:t>
      </w:r>
      <w:proofErr w:type="gramStart"/>
      <w:r w:rsidRPr="00CA06E7">
        <w:rPr>
          <w:rFonts w:ascii="Arial" w:hAnsi="Arial" w:cs="Arial"/>
          <w:sz w:val="22"/>
          <w:szCs w:val="22"/>
        </w:rPr>
        <w:t>be in compliance with</w:t>
      </w:r>
      <w:proofErr w:type="gramEnd"/>
      <w:r w:rsidRPr="00CA06E7">
        <w:rPr>
          <w:rFonts w:ascii="Arial" w:hAnsi="Arial" w:cs="Arial"/>
          <w:sz w:val="22"/>
          <w:szCs w:val="22"/>
        </w:rPr>
        <w:t xml:space="preserve"> all applicable requirements associated with the emission unit(s) involved with the change as of the date of approval of the Administrative Amendment to the ROP.</w:t>
      </w:r>
    </w:p>
    <w:p w:rsidR="00551C0E" w:rsidRPr="00CA06E7" w:rsidRDefault="00551C0E">
      <w:pPr>
        <w:jc w:val="both"/>
        <w:rPr>
          <w:rFonts w:ascii="Arial" w:hAnsi="Arial" w:cs="Arial"/>
          <w:sz w:val="22"/>
          <w:szCs w:val="22"/>
        </w:rPr>
      </w:pPr>
    </w:p>
    <w:p w:rsidR="00551C0E" w:rsidRPr="00CA06E7" w:rsidRDefault="00551C0E">
      <w:pPr>
        <w:rPr>
          <w:rFonts w:ascii="Arial" w:hAnsi="Arial" w:cs="Arial"/>
          <w:b/>
          <w:sz w:val="22"/>
          <w:szCs w:val="22"/>
          <w:u w:val="single"/>
        </w:rPr>
      </w:pPr>
      <w:r w:rsidRPr="00CA06E7">
        <w:rPr>
          <w:rFonts w:ascii="Arial" w:hAnsi="Arial" w:cs="Arial"/>
          <w:b/>
          <w:sz w:val="22"/>
          <w:szCs w:val="22"/>
          <w:u w:val="single"/>
        </w:rPr>
        <w:t>Action Taken by the DEQ</w:t>
      </w:r>
    </w:p>
    <w:p w:rsidR="00551C0E" w:rsidRPr="00CA06E7" w:rsidRDefault="00551C0E">
      <w:pPr>
        <w:rPr>
          <w:rFonts w:ascii="Arial" w:hAnsi="Arial" w:cs="Arial"/>
          <w:sz w:val="22"/>
          <w:szCs w:val="22"/>
        </w:rPr>
      </w:pPr>
    </w:p>
    <w:p w:rsidR="00551C0E" w:rsidRPr="00CA06E7" w:rsidRDefault="00551C0E">
      <w:pPr>
        <w:jc w:val="both"/>
        <w:rPr>
          <w:rFonts w:ascii="Arial" w:hAnsi="Arial" w:cs="Arial"/>
          <w:sz w:val="22"/>
          <w:szCs w:val="22"/>
        </w:rPr>
      </w:pPr>
      <w:r w:rsidRPr="00CA06E7">
        <w:rPr>
          <w:rFonts w:ascii="Arial" w:hAnsi="Arial" w:cs="Arial"/>
          <w:sz w:val="22"/>
          <w:szCs w:val="22"/>
        </w:rPr>
        <w:t>The AQD approved an Administrative Amendment to R</w:t>
      </w:r>
      <w:r w:rsidRPr="005E4AD2">
        <w:rPr>
          <w:rFonts w:ascii="Arial" w:hAnsi="Arial" w:cs="Arial"/>
          <w:sz w:val="22"/>
          <w:szCs w:val="22"/>
        </w:rPr>
        <w:t xml:space="preserve">OP No. </w:t>
      </w:r>
      <w:r w:rsidR="00871CF1" w:rsidRPr="005E4AD2">
        <w:rPr>
          <w:rFonts w:ascii="Arial" w:hAnsi="Arial" w:cs="Arial"/>
          <w:noProof/>
          <w:sz w:val="22"/>
          <w:szCs w:val="22"/>
        </w:rPr>
        <w:t>MI-ROP-A3569-2017</w:t>
      </w:r>
      <w:r w:rsidRPr="00CA06E7">
        <w:rPr>
          <w:rFonts w:ascii="Arial" w:hAnsi="Arial" w:cs="Arial"/>
          <w:sz w:val="22"/>
          <w:szCs w:val="22"/>
        </w:rPr>
        <w:t>, as requested by the stationary source.  The delegated decision maker for the AQD is the District Supervisor.</w:t>
      </w:r>
    </w:p>
    <w:p w:rsidR="00551C0E" w:rsidRPr="00CA06E7" w:rsidRDefault="00551C0E">
      <w:pPr>
        <w:jc w:val="both"/>
        <w:rPr>
          <w:rFonts w:ascii="Arial" w:hAnsi="Arial" w:cs="Arial"/>
          <w:sz w:val="22"/>
          <w:szCs w:val="22"/>
        </w:rPr>
      </w:pPr>
    </w:p>
    <w:sectPr w:rsidR="00551C0E" w:rsidRPr="00CA06E7">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AD2" w:rsidRDefault="005E4AD2">
      <w:r>
        <w:separator/>
      </w:r>
    </w:p>
  </w:endnote>
  <w:endnote w:type="continuationSeparator" w:id="0">
    <w:p w:rsidR="005E4AD2" w:rsidRDefault="005E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AD2" w:rsidRPr="00F847D5" w:rsidRDefault="005E4AD2"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7C5C07">
      <w:rPr>
        <w:rFonts w:ascii="Arial" w:hAnsi="Arial"/>
        <w:noProof/>
      </w:rPr>
      <w:t>16</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7C5C07">
      <w:rPr>
        <w:rFonts w:ascii="Arial" w:hAnsi="Arial"/>
        <w:noProof/>
      </w:rPr>
      <w:t>16</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AD2" w:rsidRPr="0014659D" w:rsidRDefault="005E4AD2" w:rsidP="00BB018B">
    <w:pPr>
      <w:tabs>
        <w:tab w:val="center" w:pos="4320"/>
        <w:tab w:val="right" w:pos="8640"/>
      </w:tabs>
      <w:ind w:right="360"/>
      <w:jc w:val="center"/>
      <w:rPr>
        <w:rFonts w:ascii="Arial" w:hAnsi="Arial"/>
        <w:sz w:val="16"/>
        <w:szCs w:val="16"/>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7C5C07">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7C5C07">
      <w:rPr>
        <w:rFonts w:ascii="Arial" w:hAnsi="Arial"/>
        <w:noProof/>
      </w:rPr>
      <w:t>16</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AD2" w:rsidRDefault="005E4AD2">
      <w:r>
        <w:separator/>
      </w:r>
    </w:p>
  </w:footnote>
  <w:footnote w:type="continuationSeparator" w:id="0">
    <w:p w:rsidR="005E4AD2" w:rsidRDefault="005E4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AD2" w:rsidRPr="00135426" w:rsidRDefault="005E4AD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9B"/>
    <w:rsid w:val="0000071F"/>
    <w:rsid w:val="00010B28"/>
    <w:rsid w:val="00015B63"/>
    <w:rsid w:val="00015BCA"/>
    <w:rsid w:val="00015E48"/>
    <w:rsid w:val="00022808"/>
    <w:rsid w:val="000237D9"/>
    <w:rsid w:val="0002430E"/>
    <w:rsid w:val="00024A82"/>
    <w:rsid w:val="00026AB8"/>
    <w:rsid w:val="00026FE4"/>
    <w:rsid w:val="00033B14"/>
    <w:rsid w:val="00035898"/>
    <w:rsid w:val="00036C22"/>
    <w:rsid w:val="00044E0B"/>
    <w:rsid w:val="0004693A"/>
    <w:rsid w:val="00053310"/>
    <w:rsid w:val="00057978"/>
    <w:rsid w:val="00070B20"/>
    <w:rsid w:val="00082A06"/>
    <w:rsid w:val="00086493"/>
    <w:rsid w:val="0009079D"/>
    <w:rsid w:val="00095E4A"/>
    <w:rsid w:val="000A1287"/>
    <w:rsid w:val="000A3504"/>
    <w:rsid w:val="000A463D"/>
    <w:rsid w:val="000C1E62"/>
    <w:rsid w:val="000C35CB"/>
    <w:rsid w:val="000C4F65"/>
    <w:rsid w:val="000C7F27"/>
    <w:rsid w:val="000D2125"/>
    <w:rsid w:val="000D4121"/>
    <w:rsid w:val="000D6F52"/>
    <w:rsid w:val="000D7639"/>
    <w:rsid w:val="000E2E60"/>
    <w:rsid w:val="000E43A8"/>
    <w:rsid w:val="000E73AD"/>
    <w:rsid w:val="000E781D"/>
    <w:rsid w:val="000F32F4"/>
    <w:rsid w:val="000F73C3"/>
    <w:rsid w:val="000F753B"/>
    <w:rsid w:val="000F76C4"/>
    <w:rsid w:val="001002E3"/>
    <w:rsid w:val="00100562"/>
    <w:rsid w:val="00102B51"/>
    <w:rsid w:val="0010361E"/>
    <w:rsid w:val="0010693F"/>
    <w:rsid w:val="00111DE5"/>
    <w:rsid w:val="00113B82"/>
    <w:rsid w:val="001159B4"/>
    <w:rsid w:val="00115DF5"/>
    <w:rsid w:val="0012079E"/>
    <w:rsid w:val="00123005"/>
    <w:rsid w:val="0012305E"/>
    <w:rsid w:val="001301E9"/>
    <w:rsid w:val="00135426"/>
    <w:rsid w:val="00137218"/>
    <w:rsid w:val="001429D1"/>
    <w:rsid w:val="00142DA1"/>
    <w:rsid w:val="00142E85"/>
    <w:rsid w:val="0014659D"/>
    <w:rsid w:val="001466CA"/>
    <w:rsid w:val="00153D66"/>
    <w:rsid w:val="00154568"/>
    <w:rsid w:val="00157DC5"/>
    <w:rsid w:val="00161412"/>
    <w:rsid w:val="00161D0E"/>
    <w:rsid w:val="001647D7"/>
    <w:rsid w:val="00167B85"/>
    <w:rsid w:val="001715F8"/>
    <w:rsid w:val="00172178"/>
    <w:rsid w:val="001723A8"/>
    <w:rsid w:val="00172BD9"/>
    <w:rsid w:val="00175DF5"/>
    <w:rsid w:val="00177285"/>
    <w:rsid w:val="00177B5C"/>
    <w:rsid w:val="00185993"/>
    <w:rsid w:val="001900AD"/>
    <w:rsid w:val="00191106"/>
    <w:rsid w:val="001A7D7F"/>
    <w:rsid w:val="001B089C"/>
    <w:rsid w:val="001B25A2"/>
    <w:rsid w:val="001B5D76"/>
    <w:rsid w:val="001C0509"/>
    <w:rsid w:val="001C3B44"/>
    <w:rsid w:val="001C45A8"/>
    <w:rsid w:val="001D0502"/>
    <w:rsid w:val="001D6B5F"/>
    <w:rsid w:val="001D7607"/>
    <w:rsid w:val="001E3D60"/>
    <w:rsid w:val="001E6273"/>
    <w:rsid w:val="001F1448"/>
    <w:rsid w:val="001F287A"/>
    <w:rsid w:val="001F2F32"/>
    <w:rsid w:val="001F3B26"/>
    <w:rsid w:val="001F3F38"/>
    <w:rsid w:val="001F742A"/>
    <w:rsid w:val="00201CC7"/>
    <w:rsid w:val="00203061"/>
    <w:rsid w:val="00203E24"/>
    <w:rsid w:val="00204A58"/>
    <w:rsid w:val="002229BE"/>
    <w:rsid w:val="00226144"/>
    <w:rsid w:val="00226BBE"/>
    <w:rsid w:val="0022752F"/>
    <w:rsid w:val="002315E7"/>
    <w:rsid w:val="00231A25"/>
    <w:rsid w:val="0023247F"/>
    <w:rsid w:val="00232800"/>
    <w:rsid w:val="0023443C"/>
    <w:rsid w:val="00237F04"/>
    <w:rsid w:val="00243513"/>
    <w:rsid w:val="00250171"/>
    <w:rsid w:val="0025199F"/>
    <w:rsid w:val="002519D9"/>
    <w:rsid w:val="00252680"/>
    <w:rsid w:val="0025431B"/>
    <w:rsid w:val="00255E2E"/>
    <w:rsid w:val="00262557"/>
    <w:rsid w:val="002728F4"/>
    <w:rsid w:val="00273E90"/>
    <w:rsid w:val="002745BB"/>
    <w:rsid w:val="00283DF7"/>
    <w:rsid w:val="00284660"/>
    <w:rsid w:val="002903A5"/>
    <w:rsid w:val="00290754"/>
    <w:rsid w:val="00295FBF"/>
    <w:rsid w:val="002A48ED"/>
    <w:rsid w:val="002A4D61"/>
    <w:rsid w:val="002A52CD"/>
    <w:rsid w:val="002A55C8"/>
    <w:rsid w:val="002A5B17"/>
    <w:rsid w:val="002B074D"/>
    <w:rsid w:val="002B092A"/>
    <w:rsid w:val="002B11E3"/>
    <w:rsid w:val="002B272A"/>
    <w:rsid w:val="002B4B0E"/>
    <w:rsid w:val="002B4CE2"/>
    <w:rsid w:val="002B5D3B"/>
    <w:rsid w:val="002C0333"/>
    <w:rsid w:val="002C652F"/>
    <w:rsid w:val="002D10C6"/>
    <w:rsid w:val="002D148E"/>
    <w:rsid w:val="002E0E12"/>
    <w:rsid w:val="002E6C0C"/>
    <w:rsid w:val="002F0CC3"/>
    <w:rsid w:val="002F13C4"/>
    <w:rsid w:val="002F1D39"/>
    <w:rsid w:val="002F523E"/>
    <w:rsid w:val="002F5B86"/>
    <w:rsid w:val="003023FC"/>
    <w:rsid w:val="00302FA1"/>
    <w:rsid w:val="003049AC"/>
    <w:rsid w:val="003061C0"/>
    <w:rsid w:val="00306FD5"/>
    <w:rsid w:val="00310006"/>
    <w:rsid w:val="00315048"/>
    <w:rsid w:val="003173E8"/>
    <w:rsid w:val="00325CDC"/>
    <w:rsid w:val="00330BD8"/>
    <w:rsid w:val="003328F8"/>
    <w:rsid w:val="00333AE9"/>
    <w:rsid w:val="00334A5A"/>
    <w:rsid w:val="00335641"/>
    <w:rsid w:val="00337750"/>
    <w:rsid w:val="00345D9F"/>
    <w:rsid w:val="0034680F"/>
    <w:rsid w:val="00347E5D"/>
    <w:rsid w:val="00350573"/>
    <w:rsid w:val="00351F7C"/>
    <w:rsid w:val="00354260"/>
    <w:rsid w:val="00355F38"/>
    <w:rsid w:val="00363292"/>
    <w:rsid w:val="003637D0"/>
    <w:rsid w:val="00364E3A"/>
    <w:rsid w:val="00365928"/>
    <w:rsid w:val="0036784E"/>
    <w:rsid w:val="00371521"/>
    <w:rsid w:val="00372E82"/>
    <w:rsid w:val="003741D7"/>
    <w:rsid w:val="00374B5C"/>
    <w:rsid w:val="00375D0D"/>
    <w:rsid w:val="0037614C"/>
    <w:rsid w:val="00376F31"/>
    <w:rsid w:val="00377200"/>
    <w:rsid w:val="00377850"/>
    <w:rsid w:val="003828B1"/>
    <w:rsid w:val="00383482"/>
    <w:rsid w:val="00383DD1"/>
    <w:rsid w:val="00383E34"/>
    <w:rsid w:val="00392731"/>
    <w:rsid w:val="003946CC"/>
    <w:rsid w:val="003950E9"/>
    <w:rsid w:val="003955A4"/>
    <w:rsid w:val="0039739B"/>
    <w:rsid w:val="003A0C78"/>
    <w:rsid w:val="003A1467"/>
    <w:rsid w:val="003A2108"/>
    <w:rsid w:val="003A75B8"/>
    <w:rsid w:val="003B0A41"/>
    <w:rsid w:val="003B2E5D"/>
    <w:rsid w:val="003B36CE"/>
    <w:rsid w:val="003B3A3A"/>
    <w:rsid w:val="003B430D"/>
    <w:rsid w:val="003B5688"/>
    <w:rsid w:val="003B5E83"/>
    <w:rsid w:val="003C4B9D"/>
    <w:rsid w:val="003D6336"/>
    <w:rsid w:val="003D6A01"/>
    <w:rsid w:val="003D6B07"/>
    <w:rsid w:val="003D6C8F"/>
    <w:rsid w:val="003E3ECF"/>
    <w:rsid w:val="003E6F49"/>
    <w:rsid w:val="003F16E7"/>
    <w:rsid w:val="003F318D"/>
    <w:rsid w:val="0040112A"/>
    <w:rsid w:val="00402D14"/>
    <w:rsid w:val="004039E8"/>
    <w:rsid w:val="0040619C"/>
    <w:rsid w:val="00411971"/>
    <w:rsid w:val="004127B6"/>
    <w:rsid w:val="00412BB6"/>
    <w:rsid w:val="00425C80"/>
    <w:rsid w:val="00433BF1"/>
    <w:rsid w:val="00441393"/>
    <w:rsid w:val="00444D94"/>
    <w:rsid w:val="00444F0F"/>
    <w:rsid w:val="00445883"/>
    <w:rsid w:val="00451C04"/>
    <w:rsid w:val="004541F4"/>
    <w:rsid w:val="004628A4"/>
    <w:rsid w:val="0046494D"/>
    <w:rsid w:val="004670B5"/>
    <w:rsid w:val="00470765"/>
    <w:rsid w:val="004733F8"/>
    <w:rsid w:val="00474ADF"/>
    <w:rsid w:val="00474C32"/>
    <w:rsid w:val="00475BD8"/>
    <w:rsid w:val="00477C93"/>
    <w:rsid w:val="0048277E"/>
    <w:rsid w:val="00482E94"/>
    <w:rsid w:val="00485373"/>
    <w:rsid w:val="00485F9B"/>
    <w:rsid w:val="0049200A"/>
    <w:rsid w:val="004948C1"/>
    <w:rsid w:val="004A23EB"/>
    <w:rsid w:val="004A391A"/>
    <w:rsid w:val="004A5935"/>
    <w:rsid w:val="004A6FD2"/>
    <w:rsid w:val="004B2A6F"/>
    <w:rsid w:val="004B3242"/>
    <w:rsid w:val="004B44A9"/>
    <w:rsid w:val="004C093B"/>
    <w:rsid w:val="004C39E7"/>
    <w:rsid w:val="004C48F7"/>
    <w:rsid w:val="004C51C5"/>
    <w:rsid w:val="004C7125"/>
    <w:rsid w:val="004C78FD"/>
    <w:rsid w:val="004D4B7D"/>
    <w:rsid w:val="004D5012"/>
    <w:rsid w:val="004D7ACD"/>
    <w:rsid w:val="004E713D"/>
    <w:rsid w:val="004F283B"/>
    <w:rsid w:val="004F489F"/>
    <w:rsid w:val="004F6F27"/>
    <w:rsid w:val="00502068"/>
    <w:rsid w:val="0050260F"/>
    <w:rsid w:val="00504250"/>
    <w:rsid w:val="0050744F"/>
    <w:rsid w:val="005122AD"/>
    <w:rsid w:val="005204BA"/>
    <w:rsid w:val="00521D86"/>
    <w:rsid w:val="005224A0"/>
    <w:rsid w:val="00532985"/>
    <w:rsid w:val="0053606A"/>
    <w:rsid w:val="00537997"/>
    <w:rsid w:val="005426C1"/>
    <w:rsid w:val="00543DF8"/>
    <w:rsid w:val="005451BC"/>
    <w:rsid w:val="00551C0E"/>
    <w:rsid w:val="0055232C"/>
    <w:rsid w:val="005553AB"/>
    <w:rsid w:val="00555E1F"/>
    <w:rsid w:val="005619EA"/>
    <w:rsid w:val="00562E17"/>
    <w:rsid w:val="00562E6E"/>
    <w:rsid w:val="005636E4"/>
    <w:rsid w:val="00566446"/>
    <w:rsid w:val="00567FFD"/>
    <w:rsid w:val="00570468"/>
    <w:rsid w:val="00572826"/>
    <w:rsid w:val="00572F51"/>
    <w:rsid w:val="0057400E"/>
    <w:rsid w:val="005758FF"/>
    <w:rsid w:val="005768C3"/>
    <w:rsid w:val="00587FAA"/>
    <w:rsid w:val="0059043D"/>
    <w:rsid w:val="0059259B"/>
    <w:rsid w:val="00596804"/>
    <w:rsid w:val="00597110"/>
    <w:rsid w:val="00597E47"/>
    <w:rsid w:val="005A054B"/>
    <w:rsid w:val="005A1999"/>
    <w:rsid w:val="005A5063"/>
    <w:rsid w:val="005A60C2"/>
    <w:rsid w:val="005B08A1"/>
    <w:rsid w:val="005B3B35"/>
    <w:rsid w:val="005B3C79"/>
    <w:rsid w:val="005B4FCA"/>
    <w:rsid w:val="005C079A"/>
    <w:rsid w:val="005C6DFC"/>
    <w:rsid w:val="005C7822"/>
    <w:rsid w:val="005D0722"/>
    <w:rsid w:val="005D3DDD"/>
    <w:rsid w:val="005E179A"/>
    <w:rsid w:val="005E2621"/>
    <w:rsid w:val="005E3DAE"/>
    <w:rsid w:val="005E4AD2"/>
    <w:rsid w:val="005E508E"/>
    <w:rsid w:val="005E7221"/>
    <w:rsid w:val="005F1B8C"/>
    <w:rsid w:val="00600D78"/>
    <w:rsid w:val="0060352A"/>
    <w:rsid w:val="00604E76"/>
    <w:rsid w:val="00604F6B"/>
    <w:rsid w:val="00610D52"/>
    <w:rsid w:val="00611F67"/>
    <w:rsid w:val="0061223B"/>
    <w:rsid w:val="006138D1"/>
    <w:rsid w:val="00615F8C"/>
    <w:rsid w:val="00616FFF"/>
    <w:rsid w:val="00623C4F"/>
    <w:rsid w:val="006240B1"/>
    <w:rsid w:val="006335CA"/>
    <w:rsid w:val="00633724"/>
    <w:rsid w:val="006414DE"/>
    <w:rsid w:val="00642E3C"/>
    <w:rsid w:val="00644884"/>
    <w:rsid w:val="00644FAC"/>
    <w:rsid w:val="00647809"/>
    <w:rsid w:val="00650FFE"/>
    <w:rsid w:val="00654F9E"/>
    <w:rsid w:val="006552A6"/>
    <w:rsid w:val="00655AFA"/>
    <w:rsid w:val="00656000"/>
    <w:rsid w:val="00656E14"/>
    <w:rsid w:val="00660CFE"/>
    <w:rsid w:val="00663E9D"/>
    <w:rsid w:val="00665986"/>
    <w:rsid w:val="00667959"/>
    <w:rsid w:val="00670DC2"/>
    <w:rsid w:val="00672218"/>
    <w:rsid w:val="00676680"/>
    <w:rsid w:val="00676CAB"/>
    <w:rsid w:val="00680643"/>
    <w:rsid w:val="00683CEC"/>
    <w:rsid w:val="00684786"/>
    <w:rsid w:val="0068541F"/>
    <w:rsid w:val="00690FF9"/>
    <w:rsid w:val="00695C65"/>
    <w:rsid w:val="0069759E"/>
    <w:rsid w:val="006978FD"/>
    <w:rsid w:val="006A2CA7"/>
    <w:rsid w:val="006A43CB"/>
    <w:rsid w:val="006B4DBB"/>
    <w:rsid w:val="006B6AD5"/>
    <w:rsid w:val="006B7EC5"/>
    <w:rsid w:val="006C5DF1"/>
    <w:rsid w:val="006D7383"/>
    <w:rsid w:val="006E04EE"/>
    <w:rsid w:val="006E3E47"/>
    <w:rsid w:val="006F1886"/>
    <w:rsid w:val="006F61D2"/>
    <w:rsid w:val="006F67FC"/>
    <w:rsid w:val="00701F63"/>
    <w:rsid w:val="0070306D"/>
    <w:rsid w:val="00703588"/>
    <w:rsid w:val="00710154"/>
    <w:rsid w:val="00710F06"/>
    <w:rsid w:val="007129B8"/>
    <w:rsid w:val="007140AB"/>
    <w:rsid w:val="00716DF1"/>
    <w:rsid w:val="007174AF"/>
    <w:rsid w:val="00726518"/>
    <w:rsid w:val="00733FA9"/>
    <w:rsid w:val="00735DA9"/>
    <w:rsid w:val="00736652"/>
    <w:rsid w:val="00740674"/>
    <w:rsid w:val="00742DEE"/>
    <w:rsid w:val="00743A66"/>
    <w:rsid w:val="007460BC"/>
    <w:rsid w:val="0074639E"/>
    <w:rsid w:val="0075342F"/>
    <w:rsid w:val="00760484"/>
    <w:rsid w:val="00761DCF"/>
    <w:rsid w:val="00762A17"/>
    <w:rsid w:val="00770784"/>
    <w:rsid w:val="00770ED3"/>
    <w:rsid w:val="00772690"/>
    <w:rsid w:val="00773C90"/>
    <w:rsid w:val="007805D9"/>
    <w:rsid w:val="00781399"/>
    <w:rsid w:val="007870F6"/>
    <w:rsid w:val="0079109F"/>
    <w:rsid w:val="00795CB5"/>
    <w:rsid w:val="00796375"/>
    <w:rsid w:val="00796F90"/>
    <w:rsid w:val="007A22BD"/>
    <w:rsid w:val="007A6504"/>
    <w:rsid w:val="007A77F1"/>
    <w:rsid w:val="007B199C"/>
    <w:rsid w:val="007B41C7"/>
    <w:rsid w:val="007B565A"/>
    <w:rsid w:val="007C0501"/>
    <w:rsid w:val="007C2B15"/>
    <w:rsid w:val="007C416D"/>
    <w:rsid w:val="007C5C07"/>
    <w:rsid w:val="007C66EE"/>
    <w:rsid w:val="007C7308"/>
    <w:rsid w:val="007D067F"/>
    <w:rsid w:val="007D09D9"/>
    <w:rsid w:val="007D3294"/>
    <w:rsid w:val="007D429F"/>
    <w:rsid w:val="007D4663"/>
    <w:rsid w:val="007D4FF8"/>
    <w:rsid w:val="007E0BD7"/>
    <w:rsid w:val="007E2987"/>
    <w:rsid w:val="007F3FBA"/>
    <w:rsid w:val="007F62B1"/>
    <w:rsid w:val="007F73D0"/>
    <w:rsid w:val="00800330"/>
    <w:rsid w:val="00805D25"/>
    <w:rsid w:val="00810528"/>
    <w:rsid w:val="00813FB1"/>
    <w:rsid w:val="00833053"/>
    <w:rsid w:val="00840CB9"/>
    <w:rsid w:val="00841042"/>
    <w:rsid w:val="008418BB"/>
    <w:rsid w:val="00844DE4"/>
    <w:rsid w:val="00846C89"/>
    <w:rsid w:val="0084712F"/>
    <w:rsid w:val="0085138A"/>
    <w:rsid w:val="008537FA"/>
    <w:rsid w:val="00853AF4"/>
    <w:rsid w:val="00854273"/>
    <w:rsid w:val="008548B3"/>
    <w:rsid w:val="00854F8B"/>
    <w:rsid w:val="00862EC5"/>
    <w:rsid w:val="00863EC3"/>
    <w:rsid w:val="00865133"/>
    <w:rsid w:val="00870297"/>
    <w:rsid w:val="00871CF1"/>
    <w:rsid w:val="00873519"/>
    <w:rsid w:val="00873B63"/>
    <w:rsid w:val="00874CB0"/>
    <w:rsid w:val="00875B7C"/>
    <w:rsid w:val="00875D1C"/>
    <w:rsid w:val="00875FB3"/>
    <w:rsid w:val="00876E17"/>
    <w:rsid w:val="00877A23"/>
    <w:rsid w:val="00882DAE"/>
    <w:rsid w:val="00884CC7"/>
    <w:rsid w:val="008902C9"/>
    <w:rsid w:val="008929F9"/>
    <w:rsid w:val="0089312A"/>
    <w:rsid w:val="00893B36"/>
    <w:rsid w:val="00893BBA"/>
    <w:rsid w:val="00893F56"/>
    <w:rsid w:val="00895282"/>
    <w:rsid w:val="00895FFB"/>
    <w:rsid w:val="008A0380"/>
    <w:rsid w:val="008A38F5"/>
    <w:rsid w:val="008A6D98"/>
    <w:rsid w:val="008B1972"/>
    <w:rsid w:val="008B41E5"/>
    <w:rsid w:val="008B70E2"/>
    <w:rsid w:val="008B7F9F"/>
    <w:rsid w:val="008C0EAF"/>
    <w:rsid w:val="008C3D85"/>
    <w:rsid w:val="008C63A7"/>
    <w:rsid w:val="008C70BB"/>
    <w:rsid w:val="008C73B2"/>
    <w:rsid w:val="008D30F9"/>
    <w:rsid w:val="008D7CDB"/>
    <w:rsid w:val="008E1371"/>
    <w:rsid w:val="008E19EA"/>
    <w:rsid w:val="008E1AD6"/>
    <w:rsid w:val="008E5110"/>
    <w:rsid w:val="008E5C4C"/>
    <w:rsid w:val="008F142A"/>
    <w:rsid w:val="008F69B6"/>
    <w:rsid w:val="0090224B"/>
    <w:rsid w:val="00903A1A"/>
    <w:rsid w:val="009051D7"/>
    <w:rsid w:val="00905F9C"/>
    <w:rsid w:val="00906AE8"/>
    <w:rsid w:val="00906D69"/>
    <w:rsid w:val="009108A8"/>
    <w:rsid w:val="00910D69"/>
    <w:rsid w:val="00910FEA"/>
    <w:rsid w:val="009158BE"/>
    <w:rsid w:val="00923129"/>
    <w:rsid w:val="00923ADB"/>
    <w:rsid w:val="00923ED1"/>
    <w:rsid w:val="009264A3"/>
    <w:rsid w:val="00934BA4"/>
    <w:rsid w:val="00935F15"/>
    <w:rsid w:val="0094046A"/>
    <w:rsid w:val="00943279"/>
    <w:rsid w:val="0094739E"/>
    <w:rsid w:val="0095187D"/>
    <w:rsid w:val="0095206B"/>
    <w:rsid w:val="009527AC"/>
    <w:rsid w:val="009531FA"/>
    <w:rsid w:val="009539D8"/>
    <w:rsid w:val="009545AB"/>
    <w:rsid w:val="00955814"/>
    <w:rsid w:val="00956132"/>
    <w:rsid w:val="00962036"/>
    <w:rsid w:val="00962267"/>
    <w:rsid w:val="00963508"/>
    <w:rsid w:val="00970E8F"/>
    <w:rsid w:val="00971B11"/>
    <w:rsid w:val="009819CF"/>
    <w:rsid w:val="00982658"/>
    <w:rsid w:val="00983014"/>
    <w:rsid w:val="009830F9"/>
    <w:rsid w:val="00984693"/>
    <w:rsid w:val="00985FF1"/>
    <w:rsid w:val="00991BCF"/>
    <w:rsid w:val="00991F5C"/>
    <w:rsid w:val="00995DE1"/>
    <w:rsid w:val="009970EC"/>
    <w:rsid w:val="009A5F7D"/>
    <w:rsid w:val="009A6697"/>
    <w:rsid w:val="009A6835"/>
    <w:rsid w:val="009A7B62"/>
    <w:rsid w:val="009A7BCA"/>
    <w:rsid w:val="009B2268"/>
    <w:rsid w:val="009B3617"/>
    <w:rsid w:val="009C19C6"/>
    <w:rsid w:val="009C4E62"/>
    <w:rsid w:val="009C5CE5"/>
    <w:rsid w:val="009D0C37"/>
    <w:rsid w:val="009D5EBC"/>
    <w:rsid w:val="009E10CB"/>
    <w:rsid w:val="009E2122"/>
    <w:rsid w:val="009E4796"/>
    <w:rsid w:val="009F38D0"/>
    <w:rsid w:val="009F584A"/>
    <w:rsid w:val="00A0363B"/>
    <w:rsid w:val="00A04B84"/>
    <w:rsid w:val="00A05E44"/>
    <w:rsid w:val="00A0775D"/>
    <w:rsid w:val="00A21F9D"/>
    <w:rsid w:val="00A27D2C"/>
    <w:rsid w:val="00A30B26"/>
    <w:rsid w:val="00A30B5F"/>
    <w:rsid w:val="00A37849"/>
    <w:rsid w:val="00A4048D"/>
    <w:rsid w:val="00A40DFE"/>
    <w:rsid w:val="00A4356C"/>
    <w:rsid w:val="00A458A7"/>
    <w:rsid w:val="00A61FF1"/>
    <w:rsid w:val="00A62B77"/>
    <w:rsid w:val="00A63911"/>
    <w:rsid w:val="00A64289"/>
    <w:rsid w:val="00A6568D"/>
    <w:rsid w:val="00A67F55"/>
    <w:rsid w:val="00A711AB"/>
    <w:rsid w:val="00A73F93"/>
    <w:rsid w:val="00A757D5"/>
    <w:rsid w:val="00A75C83"/>
    <w:rsid w:val="00A81F7A"/>
    <w:rsid w:val="00A82D08"/>
    <w:rsid w:val="00A85B58"/>
    <w:rsid w:val="00A8755E"/>
    <w:rsid w:val="00A94AEF"/>
    <w:rsid w:val="00A9700A"/>
    <w:rsid w:val="00AB1054"/>
    <w:rsid w:val="00AB1DA1"/>
    <w:rsid w:val="00AB35DE"/>
    <w:rsid w:val="00AB4FA4"/>
    <w:rsid w:val="00AB5A05"/>
    <w:rsid w:val="00AC0D86"/>
    <w:rsid w:val="00AC1933"/>
    <w:rsid w:val="00AC5456"/>
    <w:rsid w:val="00AD1428"/>
    <w:rsid w:val="00AD6437"/>
    <w:rsid w:val="00AD65E5"/>
    <w:rsid w:val="00AD697A"/>
    <w:rsid w:val="00AD754F"/>
    <w:rsid w:val="00AE061E"/>
    <w:rsid w:val="00AE1678"/>
    <w:rsid w:val="00AE2622"/>
    <w:rsid w:val="00AE2ED9"/>
    <w:rsid w:val="00AE4D4B"/>
    <w:rsid w:val="00AE5528"/>
    <w:rsid w:val="00AF10F4"/>
    <w:rsid w:val="00AF4326"/>
    <w:rsid w:val="00AF5CDE"/>
    <w:rsid w:val="00B008B3"/>
    <w:rsid w:val="00B00E6C"/>
    <w:rsid w:val="00B17134"/>
    <w:rsid w:val="00B17711"/>
    <w:rsid w:val="00B20017"/>
    <w:rsid w:val="00B20806"/>
    <w:rsid w:val="00B20A6D"/>
    <w:rsid w:val="00B2443D"/>
    <w:rsid w:val="00B2681D"/>
    <w:rsid w:val="00B3117B"/>
    <w:rsid w:val="00B333DF"/>
    <w:rsid w:val="00B336B9"/>
    <w:rsid w:val="00B37F1A"/>
    <w:rsid w:val="00B41AA8"/>
    <w:rsid w:val="00B451D2"/>
    <w:rsid w:val="00B45992"/>
    <w:rsid w:val="00B50C3F"/>
    <w:rsid w:val="00B547BF"/>
    <w:rsid w:val="00B54C93"/>
    <w:rsid w:val="00B63414"/>
    <w:rsid w:val="00B66B39"/>
    <w:rsid w:val="00B72733"/>
    <w:rsid w:val="00B73643"/>
    <w:rsid w:val="00B83795"/>
    <w:rsid w:val="00B84734"/>
    <w:rsid w:val="00B856D1"/>
    <w:rsid w:val="00B9095D"/>
    <w:rsid w:val="00B91559"/>
    <w:rsid w:val="00B922A0"/>
    <w:rsid w:val="00BA3B09"/>
    <w:rsid w:val="00BB018B"/>
    <w:rsid w:val="00BB20D6"/>
    <w:rsid w:val="00BB2EDE"/>
    <w:rsid w:val="00BB3412"/>
    <w:rsid w:val="00BB5CEE"/>
    <w:rsid w:val="00BC4F1E"/>
    <w:rsid w:val="00BC5143"/>
    <w:rsid w:val="00BD0797"/>
    <w:rsid w:val="00BD0E65"/>
    <w:rsid w:val="00BD1CD1"/>
    <w:rsid w:val="00BD2DFE"/>
    <w:rsid w:val="00BD7123"/>
    <w:rsid w:val="00BE5F90"/>
    <w:rsid w:val="00C0589B"/>
    <w:rsid w:val="00C113BC"/>
    <w:rsid w:val="00C12BAA"/>
    <w:rsid w:val="00C176C9"/>
    <w:rsid w:val="00C205E5"/>
    <w:rsid w:val="00C23A6C"/>
    <w:rsid w:val="00C24C83"/>
    <w:rsid w:val="00C260E0"/>
    <w:rsid w:val="00C32CBF"/>
    <w:rsid w:val="00C34168"/>
    <w:rsid w:val="00C35E94"/>
    <w:rsid w:val="00C407C8"/>
    <w:rsid w:val="00C41158"/>
    <w:rsid w:val="00C43A61"/>
    <w:rsid w:val="00C47F6C"/>
    <w:rsid w:val="00C501AE"/>
    <w:rsid w:val="00C50355"/>
    <w:rsid w:val="00C512CC"/>
    <w:rsid w:val="00C54ADE"/>
    <w:rsid w:val="00C6059C"/>
    <w:rsid w:val="00C61A82"/>
    <w:rsid w:val="00C63326"/>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8F3"/>
    <w:rsid w:val="00CA4B03"/>
    <w:rsid w:val="00CA4ECA"/>
    <w:rsid w:val="00CB00FB"/>
    <w:rsid w:val="00CB0D4C"/>
    <w:rsid w:val="00CB43FA"/>
    <w:rsid w:val="00CB776F"/>
    <w:rsid w:val="00CC0457"/>
    <w:rsid w:val="00CC371A"/>
    <w:rsid w:val="00CC4D5F"/>
    <w:rsid w:val="00CC5082"/>
    <w:rsid w:val="00CC6306"/>
    <w:rsid w:val="00CC67DF"/>
    <w:rsid w:val="00CC7CF8"/>
    <w:rsid w:val="00CD647B"/>
    <w:rsid w:val="00CD6A10"/>
    <w:rsid w:val="00CD71F7"/>
    <w:rsid w:val="00CD7C9E"/>
    <w:rsid w:val="00CE0527"/>
    <w:rsid w:val="00CE1538"/>
    <w:rsid w:val="00CE1F00"/>
    <w:rsid w:val="00CE5FB0"/>
    <w:rsid w:val="00CE632E"/>
    <w:rsid w:val="00CF1D3A"/>
    <w:rsid w:val="00CF37B7"/>
    <w:rsid w:val="00CF7205"/>
    <w:rsid w:val="00D01DA5"/>
    <w:rsid w:val="00D04321"/>
    <w:rsid w:val="00D05485"/>
    <w:rsid w:val="00D26941"/>
    <w:rsid w:val="00D30940"/>
    <w:rsid w:val="00D32088"/>
    <w:rsid w:val="00D325DF"/>
    <w:rsid w:val="00D34A15"/>
    <w:rsid w:val="00D36159"/>
    <w:rsid w:val="00D42DA1"/>
    <w:rsid w:val="00D42E06"/>
    <w:rsid w:val="00D43A9A"/>
    <w:rsid w:val="00D43E37"/>
    <w:rsid w:val="00D43EB9"/>
    <w:rsid w:val="00D46DB9"/>
    <w:rsid w:val="00D53F9A"/>
    <w:rsid w:val="00D5459C"/>
    <w:rsid w:val="00D57EFB"/>
    <w:rsid w:val="00D63D29"/>
    <w:rsid w:val="00D71B1E"/>
    <w:rsid w:val="00D75A5C"/>
    <w:rsid w:val="00D75CF1"/>
    <w:rsid w:val="00D81EA9"/>
    <w:rsid w:val="00D866F6"/>
    <w:rsid w:val="00D91784"/>
    <w:rsid w:val="00D923A0"/>
    <w:rsid w:val="00D93BF5"/>
    <w:rsid w:val="00D93FAC"/>
    <w:rsid w:val="00D95EB4"/>
    <w:rsid w:val="00D965A0"/>
    <w:rsid w:val="00DA0654"/>
    <w:rsid w:val="00DA122E"/>
    <w:rsid w:val="00DA225B"/>
    <w:rsid w:val="00DA714D"/>
    <w:rsid w:val="00DB1356"/>
    <w:rsid w:val="00DB1A79"/>
    <w:rsid w:val="00DB3C7E"/>
    <w:rsid w:val="00DB5924"/>
    <w:rsid w:val="00DB6B6C"/>
    <w:rsid w:val="00DB7D71"/>
    <w:rsid w:val="00DB7FA3"/>
    <w:rsid w:val="00DC185B"/>
    <w:rsid w:val="00DC63F8"/>
    <w:rsid w:val="00DD2FAD"/>
    <w:rsid w:val="00DD4D4E"/>
    <w:rsid w:val="00DE392C"/>
    <w:rsid w:val="00DE39D5"/>
    <w:rsid w:val="00DF46AD"/>
    <w:rsid w:val="00DF635D"/>
    <w:rsid w:val="00DF6578"/>
    <w:rsid w:val="00DF7BBC"/>
    <w:rsid w:val="00E037E8"/>
    <w:rsid w:val="00E12844"/>
    <w:rsid w:val="00E1421A"/>
    <w:rsid w:val="00E228BF"/>
    <w:rsid w:val="00E24CF7"/>
    <w:rsid w:val="00E24E0F"/>
    <w:rsid w:val="00E26617"/>
    <w:rsid w:val="00E27A36"/>
    <w:rsid w:val="00E3000B"/>
    <w:rsid w:val="00E34597"/>
    <w:rsid w:val="00E34B40"/>
    <w:rsid w:val="00E35D6E"/>
    <w:rsid w:val="00E36E08"/>
    <w:rsid w:val="00E376CE"/>
    <w:rsid w:val="00E406A7"/>
    <w:rsid w:val="00E562DC"/>
    <w:rsid w:val="00E63937"/>
    <w:rsid w:val="00E64008"/>
    <w:rsid w:val="00E66734"/>
    <w:rsid w:val="00E73943"/>
    <w:rsid w:val="00E73A29"/>
    <w:rsid w:val="00E74066"/>
    <w:rsid w:val="00E766C7"/>
    <w:rsid w:val="00E81954"/>
    <w:rsid w:val="00E84291"/>
    <w:rsid w:val="00E907F1"/>
    <w:rsid w:val="00E94CDE"/>
    <w:rsid w:val="00E96018"/>
    <w:rsid w:val="00EA068A"/>
    <w:rsid w:val="00EA38D1"/>
    <w:rsid w:val="00EA42F9"/>
    <w:rsid w:val="00EA579E"/>
    <w:rsid w:val="00EB17D6"/>
    <w:rsid w:val="00EB733F"/>
    <w:rsid w:val="00EC093E"/>
    <w:rsid w:val="00EC0D9E"/>
    <w:rsid w:val="00EC142A"/>
    <w:rsid w:val="00EC23F8"/>
    <w:rsid w:val="00EC3BAA"/>
    <w:rsid w:val="00EC528A"/>
    <w:rsid w:val="00ED4100"/>
    <w:rsid w:val="00ED6114"/>
    <w:rsid w:val="00EE0520"/>
    <w:rsid w:val="00EE6056"/>
    <w:rsid w:val="00EE6CC6"/>
    <w:rsid w:val="00EF03C5"/>
    <w:rsid w:val="00EF05C3"/>
    <w:rsid w:val="00EF0691"/>
    <w:rsid w:val="00EF2269"/>
    <w:rsid w:val="00EF28E8"/>
    <w:rsid w:val="00EF4658"/>
    <w:rsid w:val="00EF52AE"/>
    <w:rsid w:val="00EF79CE"/>
    <w:rsid w:val="00F05C88"/>
    <w:rsid w:val="00F100AF"/>
    <w:rsid w:val="00F11255"/>
    <w:rsid w:val="00F124E0"/>
    <w:rsid w:val="00F15946"/>
    <w:rsid w:val="00F17985"/>
    <w:rsid w:val="00F208FE"/>
    <w:rsid w:val="00F21DBA"/>
    <w:rsid w:val="00F24988"/>
    <w:rsid w:val="00F27AF7"/>
    <w:rsid w:val="00F352E6"/>
    <w:rsid w:val="00F37731"/>
    <w:rsid w:val="00F37B82"/>
    <w:rsid w:val="00F41E50"/>
    <w:rsid w:val="00F477A5"/>
    <w:rsid w:val="00F478F0"/>
    <w:rsid w:val="00F5342E"/>
    <w:rsid w:val="00F545EB"/>
    <w:rsid w:val="00F546FE"/>
    <w:rsid w:val="00F55032"/>
    <w:rsid w:val="00F65467"/>
    <w:rsid w:val="00F7105E"/>
    <w:rsid w:val="00F72008"/>
    <w:rsid w:val="00F72107"/>
    <w:rsid w:val="00F734C6"/>
    <w:rsid w:val="00F73788"/>
    <w:rsid w:val="00F73A59"/>
    <w:rsid w:val="00F77AFD"/>
    <w:rsid w:val="00F847D5"/>
    <w:rsid w:val="00F86609"/>
    <w:rsid w:val="00F875B5"/>
    <w:rsid w:val="00F900ED"/>
    <w:rsid w:val="00F94A05"/>
    <w:rsid w:val="00F96B8A"/>
    <w:rsid w:val="00FA1313"/>
    <w:rsid w:val="00FA1935"/>
    <w:rsid w:val="00FA1D2A"/>
    <w:rsid w:val="00FA2904"/>
    <w:rsid w:val="00FA5FE2"/>
    <w:rsid w:val="00FA7A36"/>
    <w:rsid w:val="00FB49C9"/>
    <w:rsid w:val="00FB73B1"/>
    <w:rsid w:val="00FC0176"/>
    <w:rsid w:val="00FC27C3"/>
    <w:rsid w:val="00FC27F2"/>
    <w:rsid w:val="00FC5534"/>
    <w:rsid w:val="00FC56E5"/>
    <w:rsid w:val="00FC5F3F"/>
    <w:rsid w:val="00FC649A"/>
    <w:rsid w:val="00FD5C7C"/>
    <w:rsid w:val="00FD6000"/>
    <w:rsid w:val="00FE17B0"/>
    <w:rsid w:val="00FE6510"/>
    <w:rsid w:val="00FE7DBC"/>
    <w:rsid w:val="00FF0DCD"/>
    <w:rsid w:val="00FF2802"/>
    <w:rsid w:val="00FF31C5"/>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7825"/>
    <o:shapelayout v:ext="edit">
      <o:idmap v:ext="edit" data="1"/>
    </o:shapelayout>
  </w:shapeDefaults>
  <w:decimalSymbol w:val="."/>
  <w:listSeparator w:val=","/>
  <w15:docId w15:val="{6B773BC7-6A35-40B1-89F2-E7FB4695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63508"/>
    <w:rPr>
      <w:sz w:val="16"/>
      <w:szCs w:val="16"/>
    </w:rPr>
  </w:style>
  <w:style w:type="paragraph" w:styleId="CommentText">
    <w:name w:val="annotation text"/>
    <w:basedOn w:val="Normal"/>
    <w:link w:val="CommentTextChar"/>
    <w:rsid w:val="00963508"/>
  </w:style>
  <w:style w:type="character" w:customStyle="1" w:styleId="CommentTextChar">
    <w:name w:val="Comment Text Char"/>
    <w:basedOn w:val="DefaultParagraphFont"/>
    <w:link w:val="CommentText"/>
    <w:rsid w:val="00963508"/>
  </w:style>
  <w:style w:type="paragraph" w:styleId="CommentSubject">
    <w:name w:val="annotation subject"/>
    <w:basedOn w:val="CommentText"/>
    <w:next w:val="CommentText"/>
    <w:link w:val="CommentSubjectChar"/>
    <w:rsid w:val="00963508"/>
    <w:rPr>
      <w:b/>
      <w:bCs/>
    </w:rPr>
  </w:style>
  <w:style w:type="character" w:customStyle="1" w:styleId="CommentSubjectChar">
    <w:name w:val="Comment Subject Char"/>
    <w:basedOn w:val="CommentTextChar"/>
    <w:link w:val="CommentSubject"/>
    <w:rsid w:val="00963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4110">
      <w:bodyDiv w:val="1"/>
      <w:marLeft w:val="0"/>
      <w:marRight w:val="0"/>
      <w:marTop w:val="0"/>
      <w:marBottom w:val="0"/>
      <w:divBdr>
        <w:top w:val="none" w:sz="0" w:space="0" w:color="auto"/>
        <w:left w:val="none" w:sz="0" w:space="0" w:color="auto"/>
        <w:bottom w:val="none" w:sz="0" w:space="0" w:color="auto"/>
        <w:right w:val="none" w:sz="0" w:space="0" w:color="auto"/>
      </w:divBdr>
    </w:div>
    <w:div w:id="278924202">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757334072">
      <w:bodyDiv w:val="1"/>
      <w:marLeft w:val="0"/>
      <w:marRight w:val="0"/>
      <w:marTop w:val="0"/>
      <w:marBottom w:val="0"/>
      <w:divBdr>
        <w:top w:val="none" w:sz="0" w:space="0" w:color="auto"/>
        <w:left w:val="none" w:sz="0" w:space="0" w:color="auto"/>
        <w:bottom w:val="none" w:sz="0" w:space="0" w:color="auto"/>
        <w:right w:val="none" w:sz="0" w:space="0" w:color="auto"/>
      </w:divBdr>
    </w:div>
    <w:div w:id="812137317">
      <w:bodyDiv w:val="1"/>
      <w:marLeft w:val="0"/>
      <w:marRight w:val="0"/>
      <w:marTop w:val="0"/>
      <w:marBottom w:val="0"/>
      <w:divBdr>
        <w:top w:val="none" w:sz="0" w:space="0" w:color="auto"/>
        <w:left w:val="none" w:sz="0" w:space="0" w:color="auto"/>
        <w:bottom w:val="none" w:sz="0" w:space="0" w:color="auto"/>
        <w:right w:val="none" w:sz="0" w:space="0" w:color="auto"/>
      </w:divBdr>
    </w:div>
    <w:div w:id="974676661">
      <w:bodyDiv w:val="1"/>
      <w:marLeft w:val="0"/>
      <w:marRight w:val="0"/>
      <w:marTop w:val="0"/>
      <w:marBottom w:val="0"/>
      <w:divBdr>
        <w:top w:val="none" w:sz="0" w:space="0" w:color="auto"/>
        <w:left w:val="none" w:sz="0" w:space="0" w:color="auto"/>
        <w:bottom w:val="none" w:sz="0" w:space="0" w:color="auto"/>
        <w:right w:val="none" w:sz="0" w:space="0" w:color="auto"/>
      </w:divBdr>
    </w:div>
    <w:div w:id="1414552411">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75967126">
      <w:bodyDiv w:val="1"/>
      <w:marLeft w:val="0"/>
      <w:marRight w:val="0"/>
      <w:marTop w:val="0"/>
      <w:marBottom w:val="0"/>
      <w:divBdr>
        <w:top w:val="none" w:sz="0" w:space="0" w:color="auto"/>
        <w:left w:val="none" w:sz="0" w:space="0" w:color="auto"/>
        <w:bottom w:val="none" w:sz="0" w:space="0" w:color="auto"/>
        <w:right w:val="none" w:sz="0" w:space="0" w:color="auto"/>
      </w:divBdr>
    </w:div>
    <w:div w:id="213937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AE6D4-FFF2-4A4D-BBC8-26BDC29B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TotalTime>
  <Pages>16</Pages>
  <Words>4531</Words>
  <Characters>27312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prep</dc:creator>
  <cp:keywords>DEQ-AQD-ROP Template</cp:keywords>
  <cp:lastModifiedBy>Ciavattone, Deborah (DEQ)</cp:lastModifiedBy>
  <cp:revision>3</cp:revision>
  <cp:lastPrinted>2018-02-23T15:09:00Z</cp:lastPrinted>
  <dcterms:created xsi:type="dcterms:W3CDTF">2018-02-23T14:06:00Z</dcterms:created>
  <dcterms:modified xsi:type="dcterms:W3CDTF">2018-02-23T15:09:00Z</dcterms:modified>
</cp:coreProperties>
</file>