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2E0E2EF" w14:textId="77777777" w:rsidTr="00A9750A">
        <w:tc>
          <w:tcPr>
            <w:tcW w:w="810" w:type="dxa"/>
          </w:tcPr>
          <w:p w14:paraId="1D0E458E" w14:textId="77777777" w:rsidR="005E5399" w:rsidRDefault="005E5399">
            <w:pPr>
              <w:jc w:val="center"/>
              <w:rPr>
                <w:sz w:val="16"/>
              </w:rPr>
            </w:pPr>
          </w:p>
        </w:tc>
        <w:tc>
          <w:tcPr>
            <w:tcW w:w="9000" w:type="dxa"/>
          </w:tcPr>
          <w:p w14:paraId="478F27C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9F623A2" w14:textId="77777777" w:rsidR="005E5399" w:rsidRDefault="00012E33">
            <w:pPr>
              <w:spacing w:before="20" w:after="20"/>
              <w:jc w:val="center"/>
              <w:rPr>
                <w:sz w:val="16"/>
              </w:rPr>
            </w:pPr>
            <w:r w:rsidRPr="00012E33">
              <w:rPr>
                <w:b/>
                <w:sz w:val="24"/>
                <w:szCs w:val="24"/>
              </w:rPr>
              <w:t>AIR QUALITY DIVISION</w:t>
            </w:r>
          </w:p>
        </w:tc>
        <w:tc>
          <w:tcPr>
            <w:tcW w:w="720" w:type="dxa"/>
          </w:tcPr>
          <w:p w14:paraId="52C1E0FB" w14:textId="77777777" w:rsidR="005E5399" w:rsidRDefault="005E5399">
            <w:pPr>
              <w:jc w:val="center"/>
              <w:rPr>
                <w:b/>
                <w:sz w:val="24"/>
              </w:rPr>
            </w:pPr>
          </w:p>
        </w:tc>
      </w:tr>
      <w:tr w:rsidR="005E5399" w14:paraId="544CF99A" w14:textId="77777777" w:rsidTr="00A9750A">
        <w:trPr>
          <w:cantSplit/>
          <w:trHeight w:val="146"/>
        </w:trPr>
        <w:tc>
          <w:tcPr>
            <w:tcW w:w="10530" w:type="dxa"/>
            <w:gridSpan w:val="3"/>
          </w:tcPr>
          <w:p w14:paraId="5A0E46FA" w14:textId="77777777" w:rsidR="00F6015C" w:rsidRDefault="00F6015C" w:rsidP="00C2618F">
            <w:pPr>
              <w:jc w:val="center"/>
              <w:rPr>
                <w:szCs w:val="22"/>
              </w:rPr>
            </w:pPr>
          </w:p>
          <w:p w14:paraId="10529347" w14:textId="6BC5982A"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61319E">
              <w:rPr>
                <w:szCs w:val="22"/>
              </w:rPr>
              <w:t xml:space="preserve">  </w:t>
            </w:r>
            <w:r w:rsidR="00DF6E5D">
              <w:rPr>
                <w:szCs w:val="22"/>
              </w:rPr>
              <w:t>November 4, 2021</w:t>
            </w:r>
          </w:p>
          <w:p w14:paraId="4AE8CED4" w14:textId="77777777" w:rsidR="006B4E48" w:rsidRPr="00927270" w:rsidRDefault="006B4E48" w:rsidP="00C2618F">
            <w:pPr>
              <w:jc w:val="center"/>
              <w:rPr>
                <w:szCs w:val="22"/>
              </w:rPr>
            </w:pPr>
          </w:p>
          <w:p w14:paraId="60537228" w14:textId="77777777" w:rsidR="00C2618F" w:rsidRPr="00927270" w:rsidRDefault="00C2618F" w:rsidP="00C2618F">
            <w:pPr>
              <w:jc w:val="center"/>
              <w:rPr>
                <w:szCs w:val="22"/>
              </w:rPr>
            </w:pPr>
            <w:r w:rsidRPr="00927270">
              <w:rPr>
                <w:szCs w:val="22"/>
              </w:rPr>
              <w:t>ISSUED TO</w:t>
            </w:r>
          </w:p>
          <w:p w14:paraId="7C4F4BE2" w14:textId="77777777" w:rsidR="00C2618F" w:rsidRPr="00927270" w:rsidRDefault="00C2618F" w:rsidP="00C2618F">
            <w:pPr>
              <w:jc w:val="center"/>
              <w:rPr>
                <w:szCs w:val="22"/>
              </w:rPr>
            </w:pPr>
          </w:p>
          <w:p w14:paraId="091F17C3" w14:textId="77777777" w:rsidR="00B9050D" w:rsidRPr="00745818" w:rsidRDefault="0061319E" w:rsidP="00B9050D">
            <w:pPr>
              <w:jc w:val="center"/>
              <w:rPr>
                <w:b/>
                <w:szCs w:val="22"/>
              </w:rPr>
            </w:pPr>
            <w:bookmarkStart w:id="0" w:name="Owner_Source_Name"/>
            <w:bookmarkStart w:id="1" w:name="bCompanyName"/>
            <w:r w:rsidRPr="00C74BBB">
              <w:rPr>
                <w:b/>
                <w:szCs w:val="22"/>
              </w:rPr>
              <w:t>Michigan Sugar Company</w:t>
            </w:r>
            <w:bookmarkEnd w:id="0"/>
            <w:r w:rsidRPr="00C74BBB">
              <w:rPr>
                <w:b/>
                <w:szCs w:val="22"/>
              </w:rPr>
              <w:t xml:space="preserve"> – Bay City Factory</w:t>
            </w:r>
          </w:p>
          <w:bookmarkEnd w:id="1"/>
          <w:p w14:paraId="08DF54A8" w14:textId="77777777" w:rsidR="00C2618F" w:rsidRPr="00927270" w:rsidRDefault="00C2618F" w:rsidP="00C2618F">
            <w:pPr>
              <w:jc w:val="center"/>
              <w:rPr>
                <w:szCs w:val="22"/>
              </w:rPr>
            </w:pPr>
          </w:p>
          <w:p w14:paraId="68C33480" w14:textId="77777777" w:rsidR="00B9050D" w:rsidRDefault="00C2618F" w:rsidP="00B9050D">
            <w:pPr>
              <w:jc w:val="center"/>
              <w:rPr>
                <w:szCs w:val="22"/>
              </w:rPr>
            </w:pPr>
            <w:r w:rsidRPr="00927270">
              <w:rPr>
                <w:szCs w:val="22"/>
              </w:rPr>
              <w:t xml:space="preserve">State Registration Number (SRN):  </w:t>
            </w:r>
            <w:bookmarkStart w:id="2" w:name="bSRN"/>
            <w:r w:rsidR="0061319E">
              <w:rPr>
                <w:szCs w:val="22"/>
              </w:rPr>
              <w:t>B1493</w:t>
            </w:r>
          </w:p>
          <w:bookmarkEnd w:id="2"/>
          <w:p w14:paraId="1C2EF903" w14:textId="1F5F6A34" w:rsidR="00C2618F" w:rsidRDefault="00C2618F" w:rsidP="00C2618F">
            <w:pPr>
              <w:jc w:val="center"/>
              <w:rPr>
                <w:szCs w:val="22"/>
              </w:rPr>
            </w:pPr>
          </w:p>
          <w:p w14:paraId="5113AC59" w14:textId="77777777" w:rsidR="00807634" w:rsidRPr="00927270" w:rsidRDefault="00807634" w:rsidP="00C2618F">
            <w:pPr>
              <w:jc w:val="center"/>
              <w:rPr>
                <w:szCs w:val="22"/>
              </w:rPr>
            </w:pPr>
          </w:p>
          <w:p w14:paraId="7AC7BE60" w14:textId="77777777" w:rsidR="00C2618F" w:rsidRPr="00927270" w:rsidRDefault="00C2618F" w:rsidP="00C2618F">
            <w:pPr>
              <w:jc w:val="center"/>
              <w:rPr>
                <w:szCs w:val="22"/>
              </w:rPr>
            </w:pPr>
            <w:r w:rsidRPr="00927270">
              <w:rPr>
                <w:szCs w:val="22"/>
              </w:rPr>
              <w:t>LOCATED AT</w:t>
            </w:r>
          </w:p>
          <w:p w14:paraId="5BDF663B" w14:textId="77777777" w:rsidR="002B29E9" w:rsidRPr="00927270" w:rsidRDefault="002B29E9" w:rsidP="002B29E9">
            <w:pPr>
              <w:jc w:val="center"/>
              <w:rPr>
                <w:szCs w:val="22"/>
              </w:rPr>
            </w:pPr>
          </w:p>
          <w:p w14:paraId="2461BAEE" w14:textId="77777777" w:rsidR="005E5399" w:rsidRPr="003F5BE8" w:rsidRDefault="0061319E" w:rsidP="002B29E9">
            <w:pPr>
              <w:jc w:val="center"/>
              <w:rPr>
                <w:szCs w:val="22"/>
              </w:rPr>
            </w:pPr>
            <w:bookmarkStart w:id="3" w:name="bStreetAddress"/>
            <w:bookmarkEnd w:id="3"/>
            <w:r>
              <w:rPr>
                <w:szCs w:val="22"/>
              </w:rPr>
              <w:t xml:space="preserve">2600 South Euclid Avenue, Bay City, Bay </w:t>
            </w:r>
            <w:r w:rsidR="00995605">
              <w:rPr>
                <w:szCs w:val="22"/>
              </w:rPr>
              <w:t>County,</w:t>
            </w:r>
            <w:r w:rsidR="002B29E9">
              <w:rPr>
                <w:szCs w:val="22"/>
              </w:rPr>
              <w:t xml:space="preserve"> </w:t>
            </w:r>
            <w:r w:rsidR="002B29E9" w:rsidRPr="00927270">
              <w:rPr>
                <w:szCs w:val="22"/>
              </w:rPr>
              <w:t>Michigan</w:t>
            </w:r>
            <w:r w:rsidR="002B29E9">
              <w:rPr>
                <w:szCs w:val="22"/>
              </w:rPr>
              <w:t xml:space="preserve"> </w:t>
            </w:r>
            <w:r>
              <w:rPr>
                <w:szCs w:val="22"/>
              </w:rPr>
              <w:t>48706</w:t>
            </w:r>
            <w:r w:rsidR="002B29E9">
              <w:rPr>
                <w:szCs w:val="22"/>
              </w:rPr>
              <w:t xml:space="preserve"> </w:t>
            </w:r>
            <w:bookmarkStart w:id="4" w:name="bZip"/>
            <w:bookmarkEnd w:id="4"/>
          </w:p>
        </w:tc>
      </w:tr>
      <w:tr w:rsidR="00C2618F" w:rsidRPr="00DF47A8" w14:paraId="18EC7C36" w14:textId="77777777" w:rsidTr="00A9750A">
        <w:trPr>
          <w:cantSplit/>
          <w:trHeight w:val="145"/>
        </w:trPr>
        <w:tc>
          <w:tcPr>
            <w:tcW w:w="10530" w:type="dxa"/>
            <w:gridSpan w:val="3"/>
          </w:tcPr>
          <w:p w14:paraId="28106B2E" w14:textId="77777777" w:rsidR="00C2618F" w:rsidRPr="00DF47A8" w:rsidRDefault="00C2618F" w:rsidP="00C2618F">
            <w:pPr>
              <w:pStyle w:val="Header"/>
              <w:spacing w:before="20" w:after="20"/>
              <w:rPr>
                <w:szCs w:val="22"/>
              </w:rPr>
            </w:pPr>
          </w:p>
        </w:tc>
      </w:tr>
      <w:tr w:rsidR="00C2618F" w:rsidRPr="001838ED" w14:paraId="125DB4D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365D572" w14:textId="77777777" w:rsidR="00C2618F" w:rsidRPr="006F2C46" w:rsidRDefault="00C2618F" w:rsidP="001838ED">
            <w:pPr>
              <w:jc w:val="center"/>
              <w:rPr>
                <w:szCs w:val="22"/>
              </w:rPr>
            </w:pPr>
          </w:p>
          <w:p w14:paraId="34BA483D" w14:textId="77777777" w:rsidR="00C2618F" w:rsidRPr="001838ED" w:rsidRDefault="00C2618F" w:rsidP="001838ED">
            <w:pPr>
              <w:jc w:val="center"/>
              <w:rPr>
                <w:b/>
                <w:sz w:val="28"/>
              </w:rPr>
            </w:pPr>
            <w:r w:rsidRPr="001838ED">
              <w:rPr>
                <w:b/>
                <w:sz w:val="28"/>
              </w:rPr>
              <w:t>RENEWABLE OPERATING PERMIT</w:t>
            </w:r>
          </w:p>
          <w:p w14:paraId="69720D1F" w14:textId="77777777" w:rsidR="00C2618F" w:rsidRPr="001838ED" w:rsidRDefault="00C2618F" w:rsidP="001838ED">
            <w:pPr>
              <w:ind w:left="3240"/>
              <w:rPr>
                <w:sz w:val="24"/>
              </w:rPr>
            </w:pPr>
          </w:p>
          <w:p w14:paraId="576E4A9B" w14:textId="26A12FB8"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125D86">
              <w:rPr>
                <w:sz w:val="24"/>
              </w:rPr>
              <w:t>B1493</w:t>
            </w:r>
            <w:r w:rsidR="004032B7" w:rsidRPr="001838ED">
              <w:rPr>
                <w:sz w:val="24"/>
              </w:rPr>
              <w:t>-</w:t>
            </w:r>
            <w:bookmarkStart w:id="6" w:name="bIssueYear"/>
            <w:bookmarkEnd w:id="6"/>
            <w:r w:rsidR="00125D86">
              <w:rPr>
                <w:sz w:val="24"/>
              </w:rPr>
              <w:t>20</w:t>
            </w:r>
            <w:r w:rsidR="00DF6E5D">
              <w:rPr>
                <w:sz w:val="24"/>
              </w:rPr>
              <w:t>21</w:t>
            </w:r>
          </w:p>
          <w:p w14:paraId="3D310F2D" w14:textId="77777777" w:rsidR="00C2618F" w:rsidRPr="001838ED" w:rsidRDefault="00C2618F" w:rsidP="001838ED">
            <w:pPr>
              <w:ind w:left="3240"/>
              <w:rPr>
                <w:sz w:val="24"/>
              </w:rPr>
            </w:pPr>
          </w:p>
          <w:p w14:paraId="1E1FF649" w14:textId="2AA90C0F" w:rsidR="00C2618F" w:rsidRPr="001838ED" w:rsidRDefault="00C2618F" w:rsidP="001838ED">
            <w:pPr>
              <w:ind w:left="2880" w:firstLine="720"/>
              <w:rPr>
                <w:sz w:val="24"/>
                <w:szCs w:val="24"/>
              </w:rPr>
            </w:pPr>
            <w:r w:rsidRPr="001838ED">
              <w:rPr>
                <w:sz w:val="24"/>
              </w:rPr>
              <w:t>Expiration Date:</w:t>
            </w:r>
            <w:r w:rsidRPr="001838ED">
              <w:rPr>
                <w:sz w:val="24"/>
              </w:rPr>
              <w:tab/>
            </w:r>
            <w:r w:rsidR="00DF6E5D">
              <w:rPr>
                <w:sz w:val="24"/>
              </w:rPr>
              <w:t>November 4, 2026</w:t>
            </w:r>
          </w:p>
          <w:p w14:paraId="4B380631" w14:textId="77777777" w:rsidR="0025601A" w:rsidRPr="001838ED" w:rsidRDefault="0025601A" w:rsidP="001838ED">
            <w:pPr>
              <w:ind w:left="2880" w:firstLine="360"/>
              <w:rPr>
                <w:sz w:val="24"/>
              </w:rPr>
            </w:pPr>
          </w:p>
          <w:p w14:paraId="3F525E11"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55EF8AF7" w14:textId="654C53BF" w:rsidR="00DF47A8" w:rsidRPr="00DF6E5D" w:rsidRDefault="00DF6E5D" w:rsidP="001838ED">
            <w:pPr>
              <w:jc w:val="center"/>
              <w:rPr>
                <w:sz w:val="24"/>
                <w:szCs w:val="24"/>
              </w:rPr>
            </w:pPr>
            <w:r>
              <w:rPr>
                <w:sz w:val="24"/>
                <w:szCs w:val="24"/>
              </w:rPr>
              <w:t>May 4, 2025 and May 4, 2026</w:t>
            </w:r>
          </w:p>
          <w:p w14:paraId="61B308EF" w14:textId="77777777" w:rsidR="00DF47A8" w:rsidRPr="001838ED" w:rsidRDefault="00DF47A8" w:rsidP="00DF47A8">
            <w:pPr>
              <w:rPr>
                <w:sz w:val="24"/>
              </w:rPr>
            </w:pPr>
          </w:p>
          <w:p w14:paraId="2C6AA58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FEF72CC"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1868297D" w14:textId="77777777">
        <w:trPr>
          <w:jc w:val="center"/>
        </w:trPr>
        <w:tc>
          <w:tcPr>
            <w:tcW w:w="10550" w:type="dxa"/>
            <w:shd w:val="clear" w:color="auto" w:fill="auto"/>
          </w:tcPr>
          <w:p w14:paraId="1013DC05" w14:textId="77777777" w:rsidR="00461E40" w:rsidRPr="006F2C46" w:rsidRDefault="00461E40" w:rsidP="0025601A">
            <w:pPr>
              <w:jc w:val="center"/>
              <w:rPr>
                <w:b/>
                <w:szCs w:val="22"/>
              </w:rPr>
            </w:pPr>
          </w:p>
          <w:p w14:paraId="64EC7279" w14:textId="77777777" w:rsidR="005D5FBE" w:rsidRPr="002D3F06" w:rsidRDefault="0058429B" w:rsidP="0025601A">
            <w:pPr>
              <w:jc w:val="center"/>
              <w:rPr>
                <w:b/>
                <w:sz w:val="28"/>
                <w:szCs w:val="28"/>
              </w:rPr>
            </w:pPr>
            <w:r>
              <w:rPr>
                <w:b/>
                <w:sz w:val="28"/>
                <w:szCs w:val="28"/>
              </w:rPr>
              <w:t xml:space="preserve">SOURCE-WIDE </w:t>
            </w:r>
            <w:r w:rsidRPr="002D3F06">
              <w:rPr>
                <w:b/>
                <w:sz w:val="28"/>
                <w:szCs w:val="28"/>
              </w:rPr>
              <w:t>PERMIT TO INSTALL</w:t>
            </w:r>
          </w:p>
          <w:p w14:paraId="5DF070CF" w14:textId="77777777" w:rsidR="00125D86" w:rsidRPr="002D3F06" w:rsidRDefault="00125D86" w:rsidP="00F15F33">
            <w:pPr>
              <w:jc w:val="center"/>
              <w:rPr>
                <w:sz w:val="24"/>
                <w:szCs w:val="24"/>
              </w:rPr>
            </w:pPr>
          </w:p>
          <w:p w14:paraId="6C24A1C5" w14:textId="5771FDEA" w:rsidR="005A402E" w:rsidRDefault="005A402E" w:rsidP="00F15F33">
            <w:pPr>
              <w:jc w:val="center"/>
              <w:rPr>
                <w:sz w:val="24"/>
              </w:rPr>
            </w:pPr>
            <w:r w:rsidRPr="002D3F06">
              <w:rPr>
                <w:sz w:val="24"/>
              </w:rPr>
              <w:t>Permit Number:</w:t>
            </w:r>
            <w:r w:rsidRPr="002D3F06">
              <w:rPr>
                <w:sz w:val="24"/>
              </w:rPr>
              <w:tab/>
            </w:r>
            <w:r w:rsidRPr="002D3F06">
              <w:rPr>
                <w:sz w:val="24"/>
                <w:szCs w:val="24"/>
              </w:rPr>
              <w:t>MI-</w:t>
            </w:r>
            <w:r w:rsidR="006F5D35" w:rsidRPr="00B9050D">
              <w:rPr>
                <w:sz w:val="24"/>
                <w:szCs w:val="24"/>
              </w:rPr>
              <w:t>PTI</w:t>
            </w:r>
            <w:r w:rsidRPr="00B9050D">
              <w:rPr>
                <w:sz w:val="24"/>
                <w:szCs w:val="24"/>
              </w:rPr>
              <w:t>-</w:t>
            </w:r>
            <w:bookmarkStart w:id="8" w:name="bSRN3"/>
            <w:bookmarkEnd w:id="8"/>
            <w:r w:rsidR="00125D86">
              <w:rPr>
                <w:sz w:val="24"/>
                <w:szCs w:val="24"/>
              </w:rPr>
              <w:t>B1493</w:t>
            </w:r>
            <w:r w:rsidR="000D5F06">
              <w:rPr>
                <w:sz w:val="24"/>
                <w:szCs w:val="24"/>
              </w:rPr>
              <w:t>-</w:t>
            </w:r>
            <w:bookmarkStart w:id="9" w:name="bIssueYear2"/>
            <w:bookmarkEnd w:id="9"/>
            <w:r w:rsidR="00125D86">
              <w:rPr>
                <w:sz w:val="24"/>
                <w:szCs w:val="24"/>
              </w:rPr>
              <w:t>20</w:t>
            </w:r>
            <w:r w:rsidR="00DF6E5D">
              <w:rPr>
                <w:sz w:val="24"/>
                <w:szCs w:val="24"/>
              </w:rPr>
              <w:t>21</w:t>
            </w:r>
          </w:p>
          <w:p w14:paraId="545EE3F9" w14:textId="77777777" w:rsidR="00C2618F" w:rsidRPr="006F2C46" w:rsidRDefault="00C2618F" w:rsidP="0025601A">
            <w:pPr>
              <w:jc w:val="center"/>
              <w:rPr>
                <w:sz w:val="24"/>
                <w:szCs w:val="24"/>
              </w:rPr>
            </w:pPr>
          </w:p>
          <w:p w14:paraId="575CA66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F0C6E1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26E06A0" w14:textId="77777777" w:rsidR="00CC0E23" w:rsidRDefault="0024597E" w:rsidP="002332C3">
      <w:pPr>
        <w:ind w:left="-180"/>
        <w:rPr>
          <w:noProof/>
        </w:rPr>
      </w:pPr>
      <w:r>
        <w:rPr>
          <w:noProof/>
        </w:rPr>
        <w:t xml:space="preserve"> </w:t>
      </w:r>
    </w:p>
    <w:p w14:paraId="04EB932D" w14:textId="511B613B" w:rsidR="002332C3" w:rsidRPr="006A1190" w:rsidRDefault="0024597E" w:rsidP="002332C3">
      <w:pPr>
        <w:ind w:left="-180"/>
        <w:rPr>
          <w:szCs w:val="22"/>
        </w:rPr>
      </w:pPr>
      <w:r>
        <w:rPr>
          <w:noProof/>
        </w:rPr>
        <w:br/>
      </w:r>
      <w:r w:rsidR="00AB2375" w:rsidRPr="006A1190">
        <w:rPr>
          <w:szCs w:val="22"/>
        </w:rPr>
        <w:t>______________________________________</w:t>
      </w:r>
    </w:p>
    <w:p w14:paraId="5C79CB7C" w14:textId="77777777" w:rsidR="002F4C64" w:rsidRPr="0097673C" w:rsidRDefault="0061319E" w:rsidP="00862ED1">
      <w:pPr>
        <w:rPr>
          <w:b/>
          <w:sz w:val="18"/>
        </w:rPr>
      </w:pPr>
      <w:bookmarkStart w:id="10" w:name="bDS"/>
      <w:bookmarkEnd w:id="10"/>
      <w:r>
        <w:rPr>
          <w:szCs w:val="22"/>
        </w:rPr>
        <w:t>Chris Hare, Bay City</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47803F58" w14:textId="77777777" w:rsidR="002F4C64" w:rsidRDefault="002F4C64" w:rsidP="002F4C64"/>
    <w:p w14:paraId="3382D23B" w14:textId="79D0CE02" w:rsidR="00DF6E5D"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6905917" w:history="1">
        <w:r w:rsidR="00DF6E5D" w:rsidRPr="00C35B84">
          <w:rPr>
            <w:rStyle w:val="Hyperlink"/>
            <w:noProof/>
          </w:rPr>
          <w:t>AUTHORITY AND ENFORCEABILITY</w:t>
        </w:r>
        <w:r w:rsidR="00DF6E5D">
          <w:rPr>
            <w:noProof/>
            <w:webHidden/>
          </w:rPr>
          <w:tab/>
        </w:r>
        <w:r w:rsidR="00DF6E5D">
          <w:rPr>
            <w:noProof/>
            <w:webHidden/>
          </w:rPr>
          <w:fldChar w:fldCharType="begin"/>
        </w:r>
        <w:r w:rsidR="00DF6E5D">
          <w:rPr>
            <w:noProof/>
            <w:webHidden/>
          </w:rPr>
          <w:instrText xml:space="preserve"> PAGEREF _Toc86905917 \h </w:instrText>
        </w:r>
        <w:r w:rsidR="00DF6E5D">
          <w:rPr>
            <w:noProof/>
            <w:webHidden/>
          </w:rPr>
        </w:r>
        <w:r w:rsidR="00DF6E5D">
          <w:rPr>
            <w:noProof/>
            <w:webHidden/>
          </w:rPr>
          <w:fldChar w:fldCharType="separate"/>
        </w:r>
        <w:r w:rsidR="0024597E">
          <w:rPr>
            <w:noProof/>
            <w:webHidden/>
          </w:rPr>
          <w:t>3</w:t>
        </w:r>
        <w:r w:rsidR="00DF6E5D">
          <w:rPr>
            <w:noProof/>
            <w:webHidden/>
          </w:rPr>
          <w:fldChar w:fldCharType="end"/>
        </w:r>
      </w:hyperlink>
    </w:p>
    <w:p w14:paraId="3CC7F534" w14:textId="2B3D8E2C" w:rsidR="00DF6E5D" w:rsidRDefault="00CC0E23">
      <w:pPr>
        <w:pStyle w:val="TOC1"/>
        <w:rPr>
          <w:rFonts w:asciiTheme="minorHAnsi" w:eastAsiaTheme="minorEastAsia" w:hAnsiTheme="minorHAnsi" w:cstheme="minorBidi"/>
          <w:b w:val="0"/>
          <w:noProof/>
        </w:rPr>
      </w:pPr>
      <w:hyperlink w:anchor="_Toc86905918" w:history="1">
        <w:r w:rsidR="00DF6E5D" w:rsidRPr="00C35B84">
          <w:rPr>
            <w:rStyle w:val="Hyperlink"/>
            <w:noProof/>
          </w:rPr>
          <w:t>A.  GENERAL CONDITIONS</w:t>
        </w:r>
        <w:r w:rsidR="00DF6E5D">
          <w:rPr>
            <w:noProof/>
            <w:webHidden/>
          </w:rPr>
          <w:tab/>
        </w:r>
        <w:r w:rsidR="00DF6E5D">
          <w:rPr>
            <w:noProof/>
            <w:webHidden/>
          </w:rPr>
          <w:fldChar w:fldCharType="begin"/>
        </w:r>
        <w:r w:rsidR="00DF6E5D">
          <w:rPr>
            <w:noProof/>
            <w:webHidden/>
          </w:rPr>
          <w:instrText xml:space="preserve"> PAGEREF _Toc86905918 \h </w:instrText>
        </w:r>
        <w:r w:rsidR="00DF6E5D">
          <w:rPr>
            <w:noProof/>
            <w:webHidden/>
          </w:rPr>
        </w:r>
        <w:r w:rsidR="00DF6E5D">
          <w:rPr>
            <w:noProof/>
            <w:webHidden/>
          </w:rPr>
          <w:fldChar w:fldCharType="separate"/>
        </w:r>
        <w:r w:rsidR="0024597E">
          <w:rPr>
            <w:noProof/>
            <w:webHidden/>
          </w:rPr>
          <w:t>4</w:t>
        </w:r>
        <w:r w:rsidR="00DF6E5D">
          <w:rPr>
            <w:noProof/>
            <w:webHidden/>
          </w:rPr>
          <w:fldChar w:fldCharType="end"/>
        </w:r>
      </w:hyperlink>
    </w:p>
    <w:p w14:paraId="5E16A893" w14:textId="283EBD14" w:rsidR="00DF6E5D" w:rsidRDefault="00CC0E23">
      <w:pPr>
        <w:pStyle w:val="TOC2"/>
        <w:rPr>
          <w:rFonts w:asciiTheme="minorHAnsi" w:eastAsiaTheme="minorEastAsia" w:hAnsiTheme="minorHAnsi" w:cstheme="minorBidi"/>
          <w:noProof/>
        </w:rPr>
      </w:pPr>
      <w:hyperlink w:anchor="_Toc86905919" w:history="1">
        <w:r w:rsidR="00DF6E5D" w:rsidRPr="00C35B84">
          <w:rPr>
            <w:rStyle w:val="Hyperlink"/>
            <w:noProof/>
          </w:rPr>
          <w:t>Permit Enforceability</w:t>
        </w:r>
        <w:r w:rsidR="00DF6E5D">
          <w:rPr>
            <w:noProof/>
            <w:webHidden/>
          </w:rPr>
          <w:tab/>
        </w:r>
        <w:r w:rsidR="00DF6E5D">
          <w:rPr>
            <w:noProof/>
            <w:webHidden/>
          </w:rPr>
          <w:fldChar w:fldCharType="begin"/>
        </w:r>
        <w:r w:rsidR="00DF6E5D">
          <w:rPr>
            <w:noProof/>
            <w:webHidden/>
          </w:rPr>
          <w:instrText xml:space="preserve"> PAGEREF _Toc86905919 \h </w:instrText>
        </w:r>
        <w:r w:rsidR="00DF6E5D">
          <w:rPr>
            <w:noProof/>
            <w:webHidden/>
          </w:rPr>
        </w:r>
        <w:r w:rsidR="00DF6E5D">
          <w:rPr>
            <w:noProof/>
            <w:webHidden/>
          </w:rPr>
          <w:fldChar w:fldCharType="separate"/>
        </w:r>
        <w:r w:rsidR="0024597E">
          <w:rPr>
            <w:noProof/>
            <w:webHidden/>
          </w:rPr>
          <w:t>4</w:t>
        </w:r>
        <w:r w:rsidR="00DF6E5D">
          <w:rPr>
            <w:noProof/>
            <w:webHidden/>
          </w:rPr>
          <w:fldChar w:fldCharType="end"/>
        </w:r>
      </w:hyperlink>
    </w:p>
    <w:p w14:paraId="264E03B1" w14:textId="37FC55AC" w:rsidR="00DF6E5D" w:rsidRDefault="00CC0E23">
      <w:pPr>
        <w:pStyle w:val="TOC2"/>
        <w:rPr>
          <w:rFonts w:asciiTheme="minorHAnsi" w:eastAsiaTheme="minorEastAsia" w:hAnsiTheme="minorHAnsi" w:cstheme="minorBidi"/>
          <w:noProof/>
        </w:rPr>
      </w:pPr>
      <w:hyperlink w:anchor="_Toc86905920" w:history="1">
        <w:r w:rsidR="00DF6E5D" w:rsidRPr="00C35B84">
          <w:rPr>
            <w:rStyle w:val="Hyperlink"/>
            <w:noProof/>
          </w:rPr>
          <w:t>General Provisions</w:t>
        </w:r>
        <w:r w:rsidR="00DF6E5D">
          <w:rPr>
            <w:noProof/>
            <w:webHidden/>
          </w:rPr>
          <w:tab/>
        </w:r>
        <w:r w:rsidR="00DF6E5D">
          <w:rPr>
            <w:noProof/>
            <w:webHidden/>
          </w:rPr>
          <w:fldChar w:fldCharType="begin"/>
        </w:r>
        <w:r w:rsidR="00DF6E5D">
          <w:rPr>
            <w:noProof/>
            <w:webHidden/>
          </w:rPr>
          <w:instrText xml:space="preserve"> PAGEREF _Toc86905920 \h </w:instrText>
        </w:r>
        <w:r w:rsidR="00DF6E5D">
          <w:rPr>
            <w:noProof/>
            <w:webHidden/>
          </w:rPr>
        </w:r>
        <w:r w:rsidR="00DF6E5D">
          <w:rPr>
            <w:noProof/>
            <w:webHidden/>
          </w:rPr>
          <w:fldChar w:fldCharType="separate"/>
        </w:r>
        <w:r w:rsidR="0024597E">
          <w:rPr>
            <w:noProof/>
            <w:webHidden/>
          </w:rPr>
          <w:t>4</w:t>
        </w:r>
        <w:r w:rsidR="00DF6E5D">
          <w:rPr>
            <w:noProof/>
            <w:webHidden/>
          </w:rPr>
          <w:fldChar w:fldCharType="end"/>
        </w:r>
      </w:hyperlink>
    </w:p>
    <w:p w14:paraId="19F0738C" w14:textId="5BCA40F7" w:rsidR="00DF6E5D" w:rsidRDefault="00CC0E23">
      <w:pPr>
        <w:pStyle w:val="TOC2"/>
        <w:rPr>
          <w:rFonts w:asciiTheme="minorHAnsi" w:eastAsiaTheme="minorEastAsia" w:hAnsiTheme="minorHAnsi" w:cstheme="minorBidi"/>
          <w:noProof/>
        </w:rPr>
      </w:pPr>
      <w:hyperlink w:anchor="_Toc86905921" w:history="1">
        <w:r w:rsidR="00DF6E5D" w:rsidRPr="00C35B84">
          <w:rPr>
            <w:rStyle w:val="Hyperlink"/>
            <w:noProof/>
          </w:rPr>
          <w:t>Equipment &amp; Design</w:t>
        </w:r>
        <w:r w:rsidR="00DF6E5D">
          <w:rPr>
            <w:noProof/>
            <w:webHidden/>
          </w:rPr>
          <w:tab/>
        </w:r>
        <w:r w:rsidR="00DF6E5D">
          <w:rPr>
            <w:noProof/>
            <w:webHidden/>
          </w:rPr>
          <w:fldChar w:fldCharType="begin"/>
        </w:r>
        <w:r w:rsidR="00DF6E5D">
          <w:rPr>
            <w:noProof/>
            <w:webHidden/>
          </w:rPr>
          <w:instrText xml:space="preserve"> PAGEREF _Toc86905921 \h </w:instrText>
        </w:r>
        <w:r w:rsidR="00DF6E5D">
          <w:rPr>
            <w:noProof/>
            <w:webHidden/>
          </w:rPr>
        </w:r>
        <w:r w:rsidR="00DF6E5D">
          <w:rPr>
            <w:noProof/>
            <w:webHidden/>
          </w:rPr>
          <w:fldChar w:fldCharType="separate"/>
        </w:r>
        <w:r w:rsidR="0024597E">
          <w:rPr>
            <w:noProof/>
            <w:webHidden/>
          </w:rPr>
          <w:t>5</w:t>
        </w:r>
        <w:r w:rsidR="00DF6E5D">
          <w:rPr>
            <w:noProof/>
            <w:webHidden/>
          </w:rPr>
          <w:fldChar w:fldCharType="end"/>
        </w:r>
      </w:hyperlink>
    </w:p>
    <w:p w14:paraId="388D77F5" w14:textId="0819E4B2" w:rsidR="00DF6E5D" w:rsidRDefault="00CC0E23">
      <w:pPr>
        <w:pStyle w:val="TOC2"/>
        <w:rPr>
          <w:rFonts w:asciiTheme="minorHAnsi" w:eastAsiaTheme="minorEastAsia" w:hAnsiTheme="minorHAnsi" w:cstheme="minorBidi"/>
          <w:noProof/>
        </w:rPr>
      </w:pPr>
      <w:hyperlink w:anchor="_Toc86905922" w:history="1">
        <w:r w:rsidR="00DF6E5D" w:rsidRPr="00C35B84">
          <w:rPr>
            <w:rStyle w:val="Hyperlink"/>
            <w:noProof/>
          </w:rPr>
          <w:t>Emission Limits</w:t>
        </w:r>
        <w:r w:rsidR="00DF6E5D">
          <w:rPr>
            <w:noProof/>
            <w:webHidden/>
          </w:rPr>
          <w:tab/>
        </w:r>
        <w:r w:rsidR="00DF6E5D">
          <w:rPr>
            <w:noProof/>
            <w:webHidden/>
          </w:rPr>
          <w:fldChar w:fldCharType="begin"/>
        </w:r>
        <w:r w:rsidR="00DF6E5D">
          <w:rPr>
            <w:noProof/>
            <w:webHidden/>
          </w:rPr>
          <w:instrText xml:space="preserve"> PAGEREF _Toc86905922 \h </w:instrText>
        </w:r>
        <w:r w:rsidR="00DF6E5D">
          <w:rPr>
            <w:noProof/>
            <w:webHidden/>
          </w:rPr>
        </w:r>
        <w:r w:rsidR="00DF6E5D">
          <w:rPr>
            <w:noProof/>
            <w:webHidden/>
          </w:rPr>
          <w:fldChar w:fldCharType="separate"/>
        </w:r>
        <w:r w:rsidR="0024597E">
          <w:rPr>
            <w:noProof/>
            <w:webHidden/>
          </w:rPr>
          <w:t>5</w:t>
        </w:r>
        <w:r w:rsidR="00DF6E5D">
          <w:rPr>
            <w:noProof/>
            <w:webHidden/>
          </w:rPr>
          <w:fldChar w:fldCharType="end"/>
        </w:r>
      </w:hyperlink>
    </w:p>
    <w:p w14:paraId="263FD164" w14:textId="6584A38B" w:rsidR="00DF6E5D" w:rsidRDefault="00CC0E23">
      <w:pPr>
        <w:pStyle w:val="TOC2"/>
        <w:rPr>
          <w:rFonts w:asciiTheme="minorHAnsi" w:eastAsiaTheme="minorEastAsia" w:hAnsiTheme="minorHAnsi" w:cstheme="minorBidi"/>
          <w:noProof/>
        </w:rPr>
      </w:pPr>
      <w:hyperlink w:anchor="_Toc86905923" w:history="1">
        <w:r w:rsidR="00DF6E5D" w:rsidRPr="00C35B84">
          <w:rPr>
            <w:rStyle w:val="Hyperlink"/>
            <w:noProof/>
          </w:rPr>
          <w:t>Testing/Sampling</w:t>
        </w:r>
        <w:r w:rsidR="00DF6E5D">
          <w:rPr>
            <w:noProof/>
            <w:webHidden/>
          </w:rPr>
          <w:tab/>
        </w:r>
        <w:r w:rsidR="00DF6E5D">
          <w:rPr>
            <w:noProof/>
            <w:webHidden/>
          </w:rPr>
          <w:fldChar w:fldCharType="begin"/>
        </w:r>
        <w:r w:rsidR="00DF6E5D">
          <w:rPr>
            <w:noProof/>
            <w:webHidden/>
          </w:rPr>
          <w:instrText xml:space="preserve"> PAGEREF _Toc86905923 \h </w:instrText>
        </w:r>
        <w:r w:rsidR="00DF6E5D">
          <w:rPr>
            <w:noProof/>
            <w:webHidden/>
          </w:rPr>
        </w:r>
        <w:r w:rsidR="00DF6E5D">
          <w:rPr>
            <w:noProof/>
            <w:webHidden/>
          </w:rPr>
          <w:fldChar w:fldCharType="separate"/>
        </w:r>
        <w:r w:rsidR="0024597E">
          <w:rPr>
            <w:noProof/>
            <w:webHidden/>
          </w:rPr>
          <w:t>5</w:t>
        </w:r>
        <w:r w:rsidR="00DF6E5D">
          <w:rPr>
            <w:noProof/>
            <w:webHidden/>
          </w:rPr>
          <w:fldChar w:fldCharType="end"/>
        </w:r>
      </w:hyperlink>
    </w:p>
    <w:p w14:paraId="7950A591" w14:textId="36541284" w:rsidR="00DF6E5D" w:rsidRDefault="00CC0E23">
      <w:pPr>
        <w:pStyle w:val="TOC2"/>
        <w:rPr>
          <w:rFonts w:asciiTheme="minorHAnsi" w:eastAsiaTheme="minorEastAsia" w:hAnsiTheme="minorHAnsi" w:cstheme="minorBidi"/>
          <w:noProof/>
        </w:rPr>
      </w:pPr>
      <w:hyperlink w:anchor="_Toc86905924" w:history="1">
        <w:r w:rsidR="00DF6E5D" w:rsidRPr="00C35B84">
          <w:rPr>
            <w:rStyle w:val="Hyperlink"/>
            <w:noProof/>
          </w:rPr>
          <w:t>Monitoring/Recordkeeping</w:t>
        </w:r>
        <w:r w:rsidR="00DF6E5D">
          <w:rPr>
            <w:noProof/>
            <w:webHidden/>
          </w:rPr>
          <w:tab/>
        </w:r>
        <w:r w:rsidR="00DF6E5D">
          <w:rPr>
            <w:noProof/>
            <w:webHidden/>
          </w:rPr>
          <w:fldChar w:fldCharType="begin"/>
        </w:r>
        <w:r w:rsidR="00DF6E5D">
          <w:rPr>
            <w:noProof/>
            <w:webHidden/>
          </w:rPr>
          <w:instrText xml:space="preserve"> PAGEREF _Toc86905924 \h </w:instrText>
        </w:r>
        <w:r w:rsidR="00DF6E5D">
          <w:rPr>
            <w:noProof/>
            <w:webHidden/>
          </w:rPr>
        </w:r>
        <w:r w:rsidR="00DF6E5D">
          <w:rPr>
            <w:noProof/>
            <w:webHidden/>
          </w:rPr>
          <w:fldChar w:fldCharType="separate"/>
        </w:r>
        <w:r w:rsidR="0024597E">
          <w:rPr>
            <w:noProof/>
            <w:webHidden/>
          </w:rPr>
          <w:t>6</w:t>
        </w:r>
        <w:r w:rsidR="00DF6E5D">
          <w:rPr>
            <w:noProof/>
            <w:webHidden/>
          </w:rPr>
          <w:fldChar w:fldCharType="end"/>
        </w:r>
      </w:hyperlink>
    </w:p>
    <w:p w14:paraId="25ECAD61" w14:textId="747FE4B1" w:rsidR="00DF6E5D" w:rsidRDefault="00CC0E23">
      <w:pPr>
        <w:pStyle w:val="TOC2"/>
        <w:rPr>
          <w:rFonts w:asciiTheme="minorHAnsi" w:eastAsiaTheme="minorEastAsia" w:hAnsiTheme="minorHAnsi" w:cstheme="minorBidi"/>
          <w:noProof/>
        </w:rPr>
      </w:pPr>
      <w:hyperlink w:anchor="_Toc86905925" w:history="1">
        <w:r w:rsidR="00DF6E5D" w:rsidRPr="00C35B84">
          <w:rPr>
            <w:rStyle w:val="Hyperlink"/>
            <w:noProof/>
          </w:rPr>
          <w:t>Certification &amp; Reporting</w:t>
        </w:r>
        <w:r w:rsidR="00DF6E5D">
          <w:rPr>
            <w:noProof/>
            <w:webHidden/>
          </w:rPr>
          <w:tab/>
        </w:r>
        <w:r w:rsidR="00DF6E5D">
          <w:rPr>
            <w:noProof/>
            <w:webHidden/>
          </w:rPr>
          <w:fldChar w:fldCharType="begin"/>
        </w:r>
        <w:r w:rsidR="00DF6E5D">
          <w:rPr>
            <w:noProof/>
            <w:webHidden/>
          </w:rPr>
          <w:instrText xml:space="preserve"> PAGEREF _Toc86905925 \h </w:instrText>
        </w:r>
        <w:r w:rsidR="00DF6E5D">
          <w:rPr>
            <w:noProof/>
            <w:webHidden/>
          </w:rPr>
        </w:r>
        <w:r w:rsidR="00DF6E5D">
          <w:rPr>
            <w:noProof/>
            <w:webHidden/>
          </w:rPr>
          <w:fldChar w:fldCharType="separate"/>
        </w:r>
        <w:r w:rsidR="0024597E">
          <w:rPr>
            <w:noProof/>
            <w:webHidden/>
          </w:rPr>
          <w:t>6</w:t>
        </w:r>
        <w:r w:rsidR="00DF6E5D">
          <w:rPr>
            <w:noProof/>
            <w:webHidden/>
          </w:rPr>
          <w:fldChar w:fldCharType="end"/>
        </w:r>
      </w:hyperlink>
    </w:p>
    <w:p w14:paraId="03C425E7" w14:textId="5554A1A9" w:rsidR="00DF6E5D" w:rsidRDefault="00CC0E23">
      <w:pPr>
        <w:pStyle w:val="TOC2"/>
        <w:rPr>
          <w:rFonts w:asciiTheme="minorHAnsi" w:eastAsiaTheme="minorEastAsia" w:hAnsiTheme="minorHAnsi" w:cstheme="minorBidi"/>
          <w:noProof/>
        </w:rPr>
      </w:pPr>
      <w:hyperlink w:anchor="_Toc86905926" w:history="1">
        <w:r w:rsidR="00DF6E5D" w:rsidRPr="00C35B84">
          <w:rPr>
            <w:rStyle w:val="Hyperlink"/>
            <w:noProof/>
          </w:rPr>
          <w:t>Permit Shield</w:t>
        </w:r>
        <w:r w:rsidR="00DF6E5D">
          <w:rPr>
            <w:noProof/>
            <w:webHidden/>
          </w:rPr>
          <w:tab/>
        </w:r>
        <w:r w:rsidR="00DF6E5D">
          <w:rPr>
            <w:noProof/>
            <w:webHidden/>
          </w:rPr>
          <w:fldChar w:fldCharType="begin"/>
        </w:r>
        <w:r w:rsidR="00DF6E5D">
          <w:rPr>
            <w:noProof/>
            <w:webHidden/>
          </w:rPr>
          <w:instrText xml:space="preserve"> PAGEREF _Toc86905926 \h </w:instrText>
        </w:r>
        <w:r w:rsidR="00DF6E5D">
          <w:rPr>
            <w:noProof/>
            <w:webHidden/>
          </w:rPr>
        </w:r>
        <w:r w:rsidR="00DF6E5D">
          <w:rPr>
            <w:noProof/>
            <w:webHidden/>
          </w:rPr>
          <w:fldChar w:fldCharType="separate"/>
        </w:r>
        <w:r w:rsidR="0024597E">
          <w:rPr>
            <w:noProof/>
            <w:webHidden/>
          </w:rPr>
          <w:t>7</w:t>
        </w:r>
        <w:r w:rsidR="00DF6E5D">
          <w:rPr>
            <w:noProof/>
            <w:webHidden/>
          </w:rPr>
          <w:fldChar w:fldCharType="end"/>
        </w:r>
      </w:hyperlink>
    </w:p>
    <w:p w14:paraId="16EEC339" w14:textId="3FE843D1" w:rsidR="00DF6E5D" w:rsidRDefault="00CC0E23">
      <w:pPr>
        <w:pStyle w:val="TOC2"/>
        <w:rPr>
          <w:rFonts w:asciiTheme="minorHAnsi" w:eastAsiaTheme="minorEastAsia" w:hAnsiTheme="minorHAnsi" w:cstheme="minorBidi"/>
          <w:noProof/>
        </w:rPr>
      </w:pPr>
      <w:hyperlink w:anchor="_Toc86905927" w:history="1">
        <w:r w:rsidR="00DF6E5D" w:rsidRPr="00C35B84">
          <w:rPr>
            <w:rStyle w:val="Hyperlink"/>
            <w:noProof/>
          </w:rPr>
          <w:t>Revisions</w:t>
        </w:r>
        <w:r w:rsidR="00DF6E5D">
          <w:rPr>
            <w:noProof/>
            <w:webHidden/>
          </w:rPr>
          <w:tab/>
        </w:r>
        <w:r w:rsidR="00DF6E5D">
          <w:rPr>
            <w:noProof/>
            <w:webHidden/>
          </w:rPr>
          <w:fldChar w:fldCharType="begin"/>
        </w:r>
        <w:r w:rsidR="00DF6E5D">
          <w:rPr>
            <w:noProof/>
            <w:webHidden/>
          </w:rPr>
          <w:instrText xml:space="preserve"> PAGEREF _Toc86905927 \h </w:instrText>
        </w:r>
        <w:r w:rsidR="00DF6E5D">
          <w:rPr>
            <w:noProof/>
            <w:webHidden/>
          </w:rPr>
        </w:r>
        <w:r w:rsidR="00DF6E5D">
          <w:rPr>
            <w:noProof/>
            <w:webHidden/>
          </w:rPr>
          <w:fldChar w:fldCharType="separate"/>
        </w:r>
        <w:r w:rsidR="0024597E">
          <w:rPr>
            <w:noProof/>
            <w:webHidden/>
          </w:rPr>
          <w:t>8</w:t>
        </w:r>
        <w:r w:rsidR="00DF6E5D">
          <w:rPr>
            <w:noProof/>
            <w:webHidden/>
          </w:rPr>
          <w:fldChar w:fldCharType="end"/>
        </w:r>
      </w:hyperlink>
    </w:p>
    <w:p w14:paraId="60C40CF0" w14:textId="2CD0065A" w:rsidR="00DF6E5D" w:rsidRDefault="00CC0E23">
      <w:pPr>
        <w:pStyle w:val="TOC2"/>
        <w:rPr>
          <w:rFonts w:asciiTheme="minorHAnsi" w:eastAsiaTheme="minorEastAsia" w:hAnsiTheme="minorHAnsi" w:cstheme="minorBidi"/>
          <w:noProof/>
        </w:rPr>
      </w:pPr>
      <w:hyperlink w:anchor="_Toc86905928" w:history="1">
        <w:r w:rsidR="00DF6E5D" w:rsidRPr="00C35B84">
          <w:rPr>
            <w:rStyle w:val="Hyperlink"/>
            <w:noProof/>
          </w:rPr>
          <w:t>Reopenings</w:t>
        </w:r>
        <w:r w:rsidR="00DF6E5D">
          <w:rPr>
            <w:noProof/>
            <w:webHidden/>
          </w:rPr>
          <w:tab/>
        </w:r>
        <w:r w:rsidR="00DF6E5D">
          <w:rPr>
            <w:noProof/>
            <w:webHidden/>
          </w:rPr>
          <w:fldChar w:fldCharType="begin"/>
        </w:r>
        <w:r w:rsidR="00DF6E5D">
          <w:rPr>
            <w:noProof/>
            <w:webHidden/>
          </w:rPr>
          <w:instrText xml:space="preserve"> PAGEREF _Toc86905928 \h </w:instrText>
        </w:r>
        <w:r w:rsidR="00DF6E5D">
          <w:rPr>
            <w:noProof/>
            <w:webHidden/>
          </w:rPr>
        </w:r>
        <w:r w:rsidR="00DF6E5D">
          <w:rPr>
            <w:noProof/>
            <w:webHidden/>
          </w:rPr>
          <w:fldChar w:fldCharType="separate"/>
        </w:r>
        <w:r w:rsidR="0024597E">
          <w:rPr>
            <w:noProof/>
            <w:webHidden/>
          </w:rPr>
          <w:t>8</w:t>
        </w:r>
        <w:r w:rsidR="00DF6E5D">
          <w:rPr>
            <w:noProof/>
            <w:webHidden/>
          </w:rPr>
          <w:fldChar w:fldCharType="end"/>
        </w:r>
      </w:hyperlink>
    </w:p>
    <w:p w14:paraId="5C314BF8" w14:textId="15C9E087" w:rsidR="00DF6E5D" w:rsidRDefault="00CC0E23">
      <w:pPr>
        <w:pStyle w:val="TOC2"/>
        <w:rPr>
          <w:rFonts w:asciiTheme="minorHAnsi" w:eastAsiaTheme="minorEastAsia" w:hAnsiTheme="minorHAnsi" w:cstheme="minorBidi"/>
          <w:noProof/>
        </w:rPr>
      </w:pPr>
      <w:hyperlink w:anchor="_Toc86905929" w:history="1">
        <w:r w:rsidR="00DF6E5D" w:rsidRPr="00C35B84">
          <w:rPr>
            <w:rStyle w:val="Hyperlink"/>
            <w:noProof/>
          </w:rPr>
          <w:t>Renewals</w:t>
        </w:r>
        <w:r w:rsidR="00DF6E5D">
          <w:rPr>
            <w:noProof/>
            <w:webHidden/>
          </w:rPr>
          <w:tab/>
        </w:r>
        <w:r w:rsidR="00DF6E5D">
          <w:rPr>
            <w:noProof/>
            <w:webHidden/>
          </w:rPr>
          <w:fldChar w:fldCharType="begin"/>
        </w:r>
        <w:r w:rsidR="00DF6E5D">
          <w:rPr>
            <w:noProof/>
            <w:webHidden/>
          </w:rPr>
          <w:instrText xml:space="preserve"> PAGEREF _Toc86905929 \h </w:instrText>
        </w:r>
        <w:r w:rsidR="00DF6E5D">
          <w:rPr>
            <w:noProof/>
            <w:webHidden/>
          </w:rPr>
        </w:r>
        <w:r w:rsidR="00DF6E5D">
          <w:rPr>
            <w:noProof/>
            <w:webHidden/>
          </w:rPr>
          <w:fldChar w:fldCharType="separate"/>
        </w:r>
        <w:r w:rsidR="0024597E">
          <w:rPr>
            <w:noProof/>
            <w:webHidden/>
          </w:rPr>
          <w:t>9</w:t>
        </w:r>
        <w:r w:rsidR="00DF6E5D">
          <w:rPr>
            <w:noProof/>
            <w:webHidden/>
          </w:rPr>
          <w:fldChar w:fldCharType="end"/>
        </w:r>
      </w:hyperlink>
    </w:p>
    <w:p w14:paraId="6A3C61CD" w14:textId="21B61A2F" w:rsidR="00DF6E5D" w:rsidRDefault="00CC0E23">
      <w:pPr>
        <w:pStyle w:val="TOC2"/>
        <w:rPr>
          <w:rFonts w:asciiTheme="minorHAnsi" w:eastAsiaTheme="minorEastAsia" w:hAnsiTheme="minorHAnsi" w:cstheme="minorBidi"/>
          <w:noProof/>
        </w:rPr>
      </w:pPr>
      <w:hyperlink w:anchor="_Toc86905930" w:history="1">
        <w:r w:rsidR="00DF6E5D" w:rsidRPr="00C35B84">
          <w:rPr>
            <w:rStyle w:val="Hyperlink"/>
            <w:bCs/>
            <w:noProof/>
          </w:rPr>
          <w:t>Stratospheric Ozone Protection</w:t>
        </w:r>
        <w:r w:rsidR="00DF6E5D">
          <w:rPr>
            <w:noProof/>
            <w:webHidden/>
          </w:rPr>
          <w:tab/>
        </w:r>
        <w:r w:rsidR="00DF6E5D">
          <w:rPr>
            <w:noProof/>
            <w:webHidden/>
          </w:rPr>
          <w:fldChar w:fldCharType="begin"/>
        </w:r>
        <w:r w:rsidR="00DF6E5D">
          <w:rPr>
            <w:noProof/>
            <w:webHidden/>
          </w:rPr>
          <w:instrText xml:space="preserve"> PAGEREF _Toc86905930 \h </w:instrText>
        </w:r>
        <w:r w:rsidR="00DF6E5D">
          <w:rPr>
            <w:noProof/>
            <w:webHidden/>
          </w:rPr>
        </w:r>
        <w:r w:rsidR="00DF6E5D">
          <w:rPr>
            <w:noProof/>
            <w:webHidden/>
          </w:rPr>
          <w:fldChar w:fldCharType="separate"/>
        </w:r>
        <w:r w:rsidR="0024597E">
          <w:rPr>
            <w:noProof/>
            <w:webHidden/>
          </w:rPr>
          <w:t>9</w:t>
        </w:r>
        <w:r w:rsidR="00DF6E5D">
          <w:rPr>
            <w:noProof/>
            <w:webHidden/>
          </w:rPr>
          <w:fldChar w:fldCharType="end"/>
        </w:r>
      </w:hyperlink>
    </w:p>
    <w:p w14:paraId="2980E737" w14:textId="33D2E7AA" w:rsidR="00DF6E5D" w:rsidRDefault="00CC0E23">
      <w:pPr>
        <w:pStyle w:val="TOC2"/>
        <w:rPr>
          <w:rFonts w:asciiTheme="minorHAnsi" w:eastAsiaTheme="minorEastAsia" w:hAnsiTheme="minorHAnsi" w:cstheme="minorBidi"/>
          <w:noProof/>
        </w:rPr>
      </w:pPr>
      <w:hyperlink w:anchor="_Toc86905931" w:history="1">
        <w:r w:rsidR="00DF6E5D" w:rsidRPr="00C35B84">
          <w:rPr>
            <w:rStyle w:val="Hyperlink"/>
            <w:bCs/>
            <w:noProof/>
          </w:rPr>
          <w:t>Risk Management Plan</w:t>
        </w:r>
        <w:r w:rsidR="00DF6E5D">
          <w:rPr>
            <w:noProof/>
            <w:webHidden/>
          </w:rPr>
          <w:tab/>
        </w:r>
        <w:r w:rsidR="00DF6E5D">
          <w:rPr>
            <w:noProof/>
            <w:webHidden/>
          </w:rPr>
          <w:fldChar w:fldCharType="begin"/>
        </w:r>
        <w:r w:rsidR="00DF6E5D">
          <w:rPr>
            <w:noProof/>
            <w:webHidden/>
          </w:rPr>
          <w:instrText xml:space="preserve"> PAGEREF _Toc86905931 \h </w:instrText>
        </w:r>
        <w:r w:rsidR="00DF6E5D">
          <w:rPr>
            <w:noProof/>
            <w:webHidden/>
          </w:rPr>
        </w:r>
        <w:r w:rsidR="00DF6E5D">
          <w:rPr>
            <w:noProof/>
            <w:webHidden/>
          </w:rPr>
          <w:fldChar w:fldCharType="separate"/>
        </w:r>
        <w:r w:rsidR="0024597E">
          <w:rPr>
            <w:noProof/>
            <w:webHidden/>
          </w:rPr>
          <w:t>9</w:t>
        </w:r>
        <w:r w:rsidR="00DF6E5D">
          <w:rPr>
            <w:noProof/>
            <w:webHidden/>
          </w:rPr>
          <w:fldChar w:fldCharType="end"/>
        </w:r>
      </w:hyperlink>
    </w:p>
    <w:p w14:paraId="5132F87B" w14:textId="654DD338" w:rsidR="00DF6E5D" w:rsidRDefault="00CC0E23">
      <w:pPr>
        <w:pStyle w:val="TOC2"/>
        <w:rPr>
          <w:rFonts w:asciiTheme="minorHAnsi" w:eastAsiaTheme="minorEastAsia" w:hAnsiTheme="minorHAnsi" w:cstheme="minorBidi"/>
          <w:noProof/>
        </w:rPr>
      </w:pPr>
      <w:hyperlink w:anchor="_Toc86905932" w:history="1">
        <w:r w:rsidR="00DF6E5D" w:rsidRPr="00C35B84">
          <w:rPr>
            <w:rStyle w:val="Hyperlink"/>
            <w:bCs/>
            <w:noProof/>
          </w:rPr>
          <w:t>Emission Trading</w:t>
        </w:r>
        <w:r w:rsidR="00DF6E5D">
          <w:rPr>
            <w:noProof/>
            <w:webHidden/>
          </w:rPr>
          <w:tab/>
        </w:r>
        <w:r w:rsidR="00DF6E5D">
          <w:rPr>
            <w:noProof/>
            <w:webHidden/>
          </w:rPr>
          <w:fldChar w:fldCharType="begin"/>
        </w:r>
        <w:r w:rsidR="00DF6E5D">
          <w:rPr>
            <w:noProof/>
            <w:webHidden/>
          </w:rPr>
          <w:instrText xml:space="preserve"> PAGEREF _Toc86905932 \h </w:instrText>
        </w:r>
        <w:r w:rsidR="00DF6E5D">
          <w:rPr>
            <w:noProof/>
            <w:webHidden/>
          </w:rPr>
        </w:r>
        <w:r w:rsidR="00DF6E5D">
          <w:rPr>
            <w:noProof/>
            <w:webHidden/>
          </w:rPr>
          <w:fldChar w:fldCharType="separate"/>
        </w:r>
        <w:r w:rsidR="0024597E">
          <w:rPr>
            <w:noProof/>
            <w:webHidden/>
          </w:rPr>
          <w:t>9</w:t>
        </w:r>
        <w:r w:rsidR="00DF6E5D">
          <w:rPr>
            <w:noProof/>
            <w:webHidden/>
          </w:rPr>
          <w:fldChar w:fldCharType="end"/>
        </w:r>
      </w:hyperlink>
    </w:p>
    <w:p w14:paraId="2B7355CF" w14:textId="084526B2" w:rsidR="00DF6E5D" w:rsidRDefault="00CC0E23">
      <w:pPr>
        <w:pStyle w:val="TOC2"/>
        <w:rPr>
          <w:rFonts w:asciiTheme="minorHAnsi" w:eastAsiaTheme="minorEastAsia" w:hAnsiTheme="minorHAnsi" w:cstheme="minorBidi"/>
          <w:noProof/>
        </w:rPr>
      </w:pPr>
      <w:hyperlink w:anchor="_Toc86905933" w:history="1">
        <w:r w:rsidR="00DF6E5D" w:rsidRPr="00C35B84">
          <w:rPr>
            <w:rStyle w:val="Hyperlink"/>
            <w:bCs/>
            <w:noProof/>
          </w:rPr>
          <w:t>Permit to Install (PTI)</w:t>
        </w:r>
        <w:r w:rsidR="00DF6E5D">
          <w:rPr>
            <w:noProof/>
            <w:webHidden/>
          </w:rPr>
          <w:tab/>
        </w:r>
        <w:r w:rsidR="00DF6E5D">
          <w:rPr>
            <w:noProof/>
            <w:webHidden/>
          </w:rPr>
          <w:fldChar w:fldCharType="begin"/>
        </w:r>
        <w:r w:rsidR="00DF6E5D">
          <w:rPr>
            <w:noProof/>
            <w:webHidden/>
          </w:rPr>
          <w:instrText xml:space="preserve"> PAGEREF _Toc86905933 \h </w:instrText>
        </w:r>
        <w:r w:rsidR="00DF6E5D">
          <w:rPr>
            <w:noProof/>
            <w:webHidden/>
          </w:rPr>
        </w:r>
        <w:r w:rsidR="00DF6E5D">
          <w:rPr>
            <w:noProof/>
            <w:webHidden/>
          </w:rPr>
          <w:fldChar w:fldCharType="separate"/>
        </w:r>
        <w:r w:rsidR="0024597E">
          <w:rPr>
            <w:noProof/>
            <w:webHidden/>
          </w:rPr>
          <w:t>10</w:t>
        </w:r>
        <w:r w:rsidR="00DF6E5D">
          <w:rPr>
            <w:noProof/>
            <w:webHidden/>
          </w:rPr>
          <w:fldChar w:fldCharType="end"/>
        </w:r>
      </w:hyperlink>
    </w:p>
    <w:p w14:paraId="02AFB8D9" w14:textId="335E0AC1" w:rsidR="00DF6E5D" w:rsidRDefault="00CC0E23">
      <w:pPr>
        <w:pStyle w:val="TOC1"/>
        <w:rPr>
          <w:rFonts w:asciiTheme="minorHAnsi" w:eastAsiaTheme="minorEastAsia" w:hAnsiTheme="minorHAnsi" w:cstheme="minorBidi"/>
          <w:b w:val="0"/>
          <w:noProof/>
        </w:rPr>
      </w:pPr>
      <w:hyperlink w:anchor="_Toc86905934" w:history="1">
        <w:r w:rsidR="00DF6E5D" w:rsidRPr="00C35B84">
          <w:rPr>
            <w:rStyle w:val="Hyperlink"/>
            <w:noProof/>
          </w:rPr>
          <w:t>B.  SOURCE-WIDE CONDITIONS</w:t>
        </w:r>
        <w:r w:rsidR="00DF6E5D">
          <w:rPr>
            <w:noProof/>
            <w:webHidden/>
          </w:rPr>
          <w:tab/>
        </w:r>
        <w:r w:rsidR="00DF6E5D">
          <w:rPr>
            <w:noProof/>
            <w:webHidden/>
          </w:rPr>
          <w:fldChar w:fldCharType="begin"/>
        </w:r>
        <w:r w:rsidR="00DF6E5D">
          <w:rPr>
            <w:noProof/>
            <w:webHidden/>
          </w:rPr>
          <w:instrText xml:space="preserve"> PAGEREF _Toc86905934 \h </w:instrText>
        </w:r>
        <w:r w:rsidR="00DF6E5D">
          <w:rPr>
            <w:noProof/>
            <w:webHidden/>
          </w:rPr>
        </w:r>
        <w:r w:rsidR="00DF6E5D">
          <w:rPr>
            <w:noProof/>
            <w:webHidden/>
          </w:rPr>
          <w:fldChar w:fldCharType="separate"/>
        </w:r>
        <w:r w:rsidR="0024597E">
          <w:rPr>
            <w:noProof/>
            <w:webHidden/>
          </w:rPr>
          <w:t>11</w:t>
        </w:r>
        <w:r w:rsidR="00DF6E5D">
          <w:rPr>
            <w:noProof/>
            <w:webHidden/>
          </w:rPr>
          <w:fldChar w:fldCharType="end"/>
        </w:r>
      </w:hyperlink>
    </w:p>
    <w:p w14:paraId="2A531DB9" w14:textId="644F9342" w:rsidR="00DF6E5D" w:rsidRDefault="00CC0E23">
      <w:pPr>
        <w:pStyle w:val="TOC1"/>
        <w:rPr>
          <w:rFonts w:asciiTheme="minorHAnsi" w:eastAsiaTheme="minorEastAsia" w:hAnsiTheme="minorHAnsi" w:cstheme="minorBidi"/>
          <w:b w:val="0"/>
          <w:noProof/>
        </w:rPr>
      </w:pPr>
      <w:hyperlink w:anchor="_Toc86905935" w:history="1">
        <w:r w:rsidR="00DF6E5D" w:rsidRPr="00C35B84">
          <w:rPr>
            <w:rStyle w:val="Hyperlink"/>
            <w:noProof/>
          </w:rPr>
          <w:t>C.  EMISSION UNIT SPECIAL CONDITIONS</w:t>
        </w:r>
        <w:r w:rsidR="00DF6E5D">
          <w:rPr>
            <w:noProof/>
            <w:webHidden/>
          </w:rPr>
          <w:tab/>
        </w:r>
        <w:r w:rsidR="00DF6E5D">
          <w:rPr>
            <w:noProof/>
            <w:webHidden/>
          </w:rPr>
          <w:fldChar w:fldCharType="begin"/>
        </w:r>
        <w:r w:rsidR="00DF6E5D">
          <w:rPr>
            <w:noProof/>
            <w:webHidden/>
          </w:rPr>
          <w:instrText xml:space="preserve"> PAGEREF _Toc86905935 \h </w:instrText>
        </w:r>
        <w:r w:rsidR="00DF6E5D">
          <w:rPr>
            <w:noProof/>
            <w:webHidden/>
          </w:rPr>
        </w:r>
        <w:r w:rsidR="00DF6E5D">
          <w:rPr>
            <w:noProof/>
            <w:webHidden/>
          </w:rPr>
          <w:fldChar w:fldCharType="separate"/>
        </w:r>
        <w:r w:rsidR="0024597E">
          <w:rPr>
            <w:noProof/>
            <w:webHidden/>
          </w:rPr>
          <w:t>14</w:t>
        </w:r>
        <w:r w:rsidR="00DF6E5D">
          <w:rPr>
            <w:noProof/>
            <w:webHidden/>
          </w:rPr>
          <w:fldChar w:fldCharType="end"/>
        </w:r>
      </w:hyperlink>
    </w:p>
    <w:p w14:paraId="51A80139" w14:textId="06D67A0B" w:rsidR="00DF6E5D" w:rsidRDefault="00CC0E23">
      <w:pPr>
        <w:pStyle w:val="TOC2"/>
        <w:rPr>
          <w:rFonts w:asciiTheme="minorHAnsi" w:eastAsiaTheme="minorEastAsia" w:hAnsiTheme="minorHAnsi" w:cstheme="minorBidi"/>
          <w:noProof/>
        </w:rPr>
      </w:pPr>
      <w:hyperlink w:anchor="_Toc86905936" w:history="1">
        <w:r w:rsidR="00DF6E5D" w:rsidRPr="00C35B84">
          <w:rPr>
            <w:rStyle w:val="Hyperlink"/>
            <w:noProof/>
          </w:rPr>
          <w:t>EMISSION UNIT SUMMARY TABLE</w:t>
        </w:r>
        <w:r w:rsidR="00DF6E5D">
          <w:rPr>
            <w:noProof/>
            <w:webHidden/>
          </w:rPr>
          <w:tab/>
        </w:r>
        <w:r w:rsidR="00DF6E5D">
          <w:rPr>
            <w:noProof/>
            <w:webHidden/>
          </w:rPr>
          <w:fldChar w:fldCharType="begin"/>
        </w:r>
        <w:r w:rsidR="00DF6E5D">
          <w:rPr>
            <w:noProof/>
            <w:webHidden/>
          </w:rPr>
          <w:instrText xml:space="preserve"> PAGEREF _Toc86905936 \h </w:instrText>
        </w:r>
        <w:r w:rsidR="00DF6E5D">
          <w:rPr>
            <w:noProof/>
            <w:webHidden/>
          </w:rPr>
        </w:r>
        <w:r w:rsidR="00DF6E5D">
          <w:rPr>
            <w:noProof/>
            <w:webHidden/>
          </w:rPr>
          <w:fldChar w:fldCharType="separate"/>
        </w:r>
        <w:r w:rsidR="0024597E">
          <w:rPr>
            <w:noProof/>
            <w:webHidden/>
          </w:rPr>
          <w:t>14</w:t>
        </w:r>
        <w:r w:rsidR="00DF6E5D">
          <w:rPr>
            <w:noProof/>
            <w:webHidden/>
          </w:rPr>
          <w:fldChar w:fldCharType="end"/>
        </w:r>
      </w:hyperlink>
    </w:p>
    <w:p w14:paraId="3543CF55" w14:textId="4C2E5C33" w:rsidR="00DF6E5D" w:rsidRDefault="00CC0E23">
      <w:pPr>
        <w:pStyle w:val="TOC2"/>
        <w:rPr>
          <w:rFonts w:asciiTheme="minorHAnsi" w:eastAsiaTheme="minorEastAsia" w:hAnsiTheme="minorHAnsi" w:cstheme="minorBidi"/>
          <w:noProof/>
        </w:rPr>
      </w:pPr>
      <w:hyperlink w:anchor="_Toc86905937" w:history="1">
        <w:r w:rsidR="00DF6E5D" w:rsidRPr="00C35B84">
          <w:rPr>
            <w:rStyle w:val="Hyperlink"/>
            <w:bCs/>
            <w:noProof/>
          </w:rPr>
          <w:t>EUBOILER8</w:t>
        </w:r>
        <w:r w:rsidR="00DF6E5D">
          <w:rPr>
            <w:noProof/>
            <w:webHidden/>
          </w:rPr>
          <w:tab/>
        </w:r>
        <w:r w:rsidR="00DF6E5D">
          <w:rPr>
            <w:noProof/>
            <w:webHidden/>
          </w:rPr>
          <w:fldChar w:fldCharType="begin"/>
        </w:r>
        <w:r w:rsidR="00DF6E5D">
          <w:rPr>
            <w:noProof/>
            <w:webHidden/>
          </w:rPr>
          <w:instrText xml:space="preserve"> PAGEREF _Toc86905937 \h </w:instrText>
        </w:r>
        <w:r w:rsidR="00DF6E5D">
          <w:rPr>
            <w:noProof/>
            <w:webHidden/>
          </w:rPr>
        </w:r>
        <w:r w:rsidR="00DF6E5D">
          <w:rPr>
            <w:noProof/>
            <w:webHidden/>
          </w:rPr>
          <w:fldChar w:fldCharType="separate"/>
        </w:r>
        <w:r w:rsidR="0024597E">
          <w:rPr>
            <w:noProof/>
            <w:webHidden/>
          </w:rPr>
          <w:t>17</w:t>
        </w:r>
        <w:r w:rsidR="00DF6E5D">
          <w:rPr>
            <w:noProof/>
            <w:webHidden/>
          </w:rPr>
          <w:fldChar w:fldCharType="end"/>
        </w:r>
      </w:hyperlink>
    </w:p>
    <w:p w14:paraId="0575D1BD" w14:textId="2A36EDF6" w:rsidR="00DF6E5D" w:rsidRDefault="00CC0E23">
      <w:pPr>
        <w:pStyle w:val="TOC2"/>
        <w:rPr>
          <w:rFonts w:asciiTheme="minorHAnsi" w:eastAsiaTheme="minorEastAsia" w:hAnsiTheme="minorHAnsi" w:cstheme="minorBidi"/>
          <w:noProof/>
        </w:rPr>
      </w:pPr>
      <w:hyperlink w:anchor="_Toc86905938" w:history="1">
        <w:r w:rsidR="00DF6E5D" w:rsidRPr="00C35B84">
          <w:rPr>
            <w:rStyle w:val="Hyperlink"/>
            <w:bCs/>
            <w:noProof/>
          </w:rPr>
          <w:t>EULIMEKILN</w:t>
        </w:r>
        <w:r w:rsidR="00DF6E5D">
          <w:rPr>
            <w:noProof/>
            <w:webHidden/>
          </w:rPr>
          <w:tab/>
        </w:r>
        <w:r w:rsidR="00DF6E5D">
          <w:rPr>
            <w:noProof/>
            <w:webHidden/>
          </w:rPr>
          <w:fldChar w:fldCharType="begin"/>
        </w:r>
        <w:r w:rsidR="00DF6E5D">
          <w:rPr>
            <w:noProof/>
            <w:webHidden/>
          </w:rPr>
          <w:instrText xml:space="preserve"> PAGEREF _Toc86905938 \h </w:instrText>
        </w:r>
        <w:r w:rsidR="00DF6E5D">
          <w:rPr>
            <w:noProof/>
            <w:webHidden/>
          </w:rPr>
        </w:r>
        <w:r w:rsidR="00DF6E5D">
          <w:rPr>
            <w:noProof/>
            <w:webHidden/>
          </w:rPr>
          <w:fldChar w:fldCharType="separate"/>
        </w:r>
        <w:r w:rsidR="0024597E">
          <w:rPr>
            <w:noProof/>
            <w:webHidden/>
          </w:rPr>
          <w:t>22</w:t>
        </w:r>
        <w:r w:rsidR="00DF6E5D">
          <w:rPr>
            <w:noProof/>
            <w:webHidden/>
          </w:rPr>
          <w:fldChar w:fldCharType="end"/>
        </w:r>
      </w:hyperlink>
    </w:p>
    <w:p w14:paraId="13FBFBAE" w14:textId="5F1A38F2" w:rsidR="00DF6E5D" w:rsidRDefault="00CC0E23">
      <w:pPr>
        <w:pStyle w:val="TOC2"/>
        <w:rPr>
          <w:rFonts w:asciiTheme="minorHAnsi" w:eastAsiaTheme="minorEastAsia" w:hAnsiTheme="minorHAnsi" w:cstheme="minorBidi"/>
          <w:noProof/>
        </w:rPr>
      </w:pPr>
      <w:hyperlink w:anchor="_Toc86905939" w:history="1">
        <w:r w:rsidR="00DF6E5D" w:rsidRPr="00C35B84">
          <w:rPr>
            <w:rStyle w:val="Hyperlink"/>
            <w:bCs/>
            <w:noProof/>
          </w:rPr>
          <w:t>EUPELLETPRDCTN</w:t>
        </w:r>
        <w:r w:rsidR="00DF6E5D">
          <w:rPr>
            <w:noProof/>
            <w:webHidden/>
          </w:rPr>
          <w:tab/>
        </w:r>
        <w:r w:rsidR="00DF6E5D">
          <w:rPr>
            <w:noProof/>
            <w:webHidden/>
          </w:rPr>
          <w:fldChar w:fldCharType="begin"/>
        </w:r>
        <w:r w:rsidR="00DF6E5D">
          <w:rPr>
            <w:noProof/>
            <w:webHidden/>
          </w:rPr>
          <w:instrText xml:space="preserve"> PAGEREF _Toc86905939 \h </w:instrText>
        </w:r>
        <w:r w:rsidR="00DF6E5D">
          <w:rPr>
            <w:noProof/>
            <w:webHidden/>
          </w:rPr>
        </w:r>
        <w:r w:rsidR="00DF6E5D">
          <w:rPr>
            <w:noProof/>
            <w:webHidden/>
          </w:rPr>
          <w:fldChar w:fldCharType="separate"/>
        </w:r>
        <w:r w:rsidR="0024597E">
          <w:rPr>
            <w:noProof/>
            <w:webHidden/>
          </w:rPr>
          <w:t>25</w:t>
        </w:r>
        <w:r w:rsidR="00DF6E5D">
          <w:rPr>
            <w:noProof/>
            <w:webHidden/>
          </w:rPr>
          <w:fldChar w:fldCharType="end"/>
        </w:r>
      </w:hyperlink>
    </w:p>
    <w:p w14:paraId="44F308A5" w14:textId="18849906" w:rsidR="00DF6E5D" w:rsidRDefault="00CC0E23">
      <w:pPr>
        <w:pStyle w:val="TOC2"/>
        <w:rPr>
          <w:rFonts w:asciiTheme="minorHAnsi" w:eastAsiaTheme="minorEastAsia" w:hAnsiTheme="minorHAnsi" w:cstheme="minorBidi"/>
          <w:noProof/>
        </w:rPr>
      </w:pPr>
      <w:hyperlink w:anchor="_Toc86905940" w:history="1">
        <w:r w:rsidR="00DF6E5D" w:rsidRPr="00C35B84">
          <w:rPr>
            <w:rStyle w:val="Hyperlink"/>
            <w:bCs/>
            <w:noProof/>
          </w:rPr>
          <w:t>EUANAEROBIC DIGESTER</w:t>
        </w:r>
        <w:r w:rsidR="00DF6E5D">
          <w:rPr>
            <w:noProof/>
            <w:webHidden/>
          </w:rPr>
          <w:tab/>
        </w:r>
        <w:r w:rsidR="00DF6E5D">
          <w:rPr>
            <w:noProof/>
            <w:webHidden/>
          </w:rPr>
          <w:fldChar w:fldCharType="begin"/>
        </w:r>
        <w:r w:rsidR="00DF6E5D">
          <w:rPr>
            <w:noProof/>
            <w:webHidden/>
          </w:rPr>
          <w:instrText xml:space="preserve"> PAGEREF _Toc86905940 \h </w:instrText>
        </w:r>
        <w:r w:rsidR="00DF6E5D">
          <w:rPr>
            <w:noProof/>
            <w:webHidden/>
          </w:rPr>
        </w:r>
        <w:r w:rsidR="00DF6E5D">
          <w:rPr>
            <w:noProof/>
            <w:webHidden/>
          </w:rPr>
          <w:fldChar w:fldCharType="separate"/>
        </w:r>
        <w:r w:rsidR="0024597E">
          <w:rPr>
            <w:noProof/>
            <w:webHidden/>
          </w:rPr>
          <w:t>29</w:t>
        </w:r>
        <w:r w:rsidR="00DF6E5D">
          <w:rPr>
            <w:noProof/>
            <w:webHidden/>
          </w:rPr>
          <w:fldChar w:fldCharType="end"/>
        </w:r>
      </w:hyperlink>
    </w:p>
    <w:p w14:paraId="3A9F71E4" w14:textId="436FCB94" w:rsidR="00DF6E5D" w:rsidRDefault="00CC0E23">
      <w:pPr>
        <w:pStyle w:val="TOC2"/>
        <w:rPr>
          <w:rFonts w:asciiTheme="minorHAnsi" w:eastAsiaTheme="minorEastAsia" w:hAnsiTheme="minorHAnsi" w:cstheme="minorBidi"/>
          <w:noProof/>
        </w:rPr>
      </w:pPr>
      <w:hyperlink w:anchor="_Toc86905941" w:history="1">
        <w:r w:rsidR="00DF6E5D" w:rsidRPr="00C35B84">
          <w:rPr>
            <w:rStyle w:val="Hyperlink"/>
            <w:bCs/>
            <w:noProof/>
          </w:rPr>
          <w:t>EUCOOLINGTOWER</w:t>
        </w:r>
        <w:r w:rsidR="00DF6E5D">
          <w:rPr>
            <w:noProof/>
            <w:webHidden/>
          </w:rPr>
          <w:tab/>
        </w:r>
        <w:r w:rsidR="00DF6E5D">
          <w:rPr>
            <w:noProof/>
            <w:webHidden/>
          </w:rPr>
          <w:fldChar w:fldCharType="begin"/>
        </w:r>
        <w:r w:rsidR="00DF6E5D">
          <w:rPr>
            <w:noProof/>
            <w:webHidden/>
          </w:rPr>
          <w:instrText xml:space="preserve"> PAGEREF _Toc86905941 \h </w:instrText>
        </w:r>
        <w:r w:rsidR="00DF6E5D">
          <w:rPr>
            <w:noProof/>
            <w:webHidden/>
          </w:rPr>
        </w:r>
        <w:r w:rsidR="00DF6E5D">
          <w:rPr>
            <w:noProof/>
            <w:webHidden/>
          </w:rPr>
          <w:fldChar w:fldCharType="separate"/>
        </w:r>
        <w:r w:rsidR="0024597E">
          <w:rPr>
            <w:noProof/>
            <w:webHidden/>
          </w:rPr>
          <w:t>31</w:t>
        </w:r>
        <w:r w:rsidR="00DF6E5D">
          <w:rPr>
            <w:noProof/>
            <w:webHidden/>
          </w:rPr>
          <w:fldChar w:fldCharType="end"/>
        </w:r>
      </w:hyperlink>
    </w:p>
    <w:p w14:paraId="11E10A67" w14:textId="1990055D" w:rsidR="00DF6E5D" w:rsidRDefault="00CC0E23">
      <w:pPr>
        <w:pStyle w:val="TOC1"/>
        <w:rPr>
          <w:rFonts w:asciiTheme="minorHAnsi" w:eastAsiaTheme="minorEastAsia" w:hAnsiTheme="minorHAnsi" w:cstheme="minorBidi"/>
          <w:b w:val="0"/>
          <w:noProof/>
        </w:rPr>
      </w:pPr>
      <w:hyperlink w:anchor="_Toc86905942" w:history="1">
        <w:r w:rsidR="00DF6E5D" w:rsidRPr="00C35B84">
          <w:rPr>
            <w:rStyle w:val="Hyperlink"/>
            <w:noProof/>
          </w:rPr>
          <w:t>D.  FLEXIBLE GROUP SPECIAL CONDITIONS</w:t>
        </w:r>
        <w:r w:rsidR="00DF6E5D">
          <w:rPr>
            <w:noProof/>
            <w:webHidden/>
          </w:rPr>
          <w:tab/>
        </w:r>
        <w:r w:rsidR="00DF6E5D">
          <w:rPr>
            <w:noProof/>
            <w:webHidden/>
          </w:rPr>
          <w:fldChar w:fldCharType="begin"/>
        </w:r>
        <w:r w:rsidR="00DF6E5D">
          <w:rPr>
            <w:noProof/>
            <w:webHidden/>
          </w:rPr>
          <w:instrText xml:space="preserve"> PAGEREF _Toc86905942 \h </w:instrText>
        </w:r>
        <w:r w:rsidR="00DF6E5D">
          <w:rPr>
            <w:noProof/>
            <w:webHidden/>
          </w:rPr>
        </w:r>
        <w:r w:rsidR="00DF6E5D">
          <w:rPr>
            <w:noProof/>
            <w:webHidden/>
          </w:rPr>
          <w:fldChar w:fldCharType="separate"/>
        </w:r>
        <w:r w:rsidR="0024597E">
          <w:rPr>
            <w:noProof/>
            <w:webHidden/>
          </w:rPr>
          <w:t>33</w:t>
        </w:r>
        <w:r w:rsidR="00DF6E5D">
          <w:rPr>
            <w:noProof/>
            <w:webHidden/>
          </w:rPr>
          <w:fldChar w:fldCharType="end"/>
        </w:r>
      </w:hyperlink>
    </w:p>
    <w:p w14:paraId="0158CB57" w14:textId="0B44A2CA" w:rsidR="00DF6E5D" w:rsidRDefault="00CC0E23">
      <w:pPr>
        <w:pStyle w:val="TOC2"/>
        <w:rPr>
          <w:rFonts w:asciiTheme="minorHAnsi" w:eastAsiaTheme="minorEastAsia" w:hAnsiTheme="minorHAnsi" w:cstheme="minorBidi"/>
          <w:noProof/>
        </w:rPr>
      </w:pPr>
      <w:hyperlink w:anchor="_Toc86905943" w:history="1">
        <w:r w:rsidR="00DF6E5D" w:rsidRPr="00C35B84">
          <w:rPr>
            <w:rStyle w:val="Hyperlink"/>
            <w:bCs/>
            <w:noProof/>
          </w:rPr>
          <w:t>FLEXIBLE GROUP SUMMARY TABLE</w:t>
        </w:r>
        <w:r w:rsidR="00DF6E5D">
          <w:rPr>
            <w:noProof/>
            <w:webHidden/>
          </w:rPr>
          <w:tab/>
        </w:r>
        <w:r w:rsidR="00DF6E5D">
          <w:rPr>
            <w:noProof/>
            <w:webHidden/>
          </w:rPr>
          <w:fldChar w:fldCharType="begin"/>
        </w:r>
        <w:r w:rsidR="00DF6E5D">
          <w:rPr>
            <w:noProof/>
            <w:webHidden/>
          </w:rPr>
          <w:instrText xml:space="preserve"> PAGEREF _Toc86905943 \h </w:instrText>
        </w:r>
        <w:r w:rsidR="00DF6E5D">
          <w:rPr>
            <w:noProof/>
            <w:webHidden/>
          </w:rPr>
        </w:r>
        <w:r w:rsidR="00DF6E5D">
          <w:rPr>
            <w:noProof/>
            <w:webHidden/>
          </w:rPr>
          <w:fldChar w:fldCharType="separate"/>
        </w:r>
        <w:r w:rsidR="0024597E">
          <w:rPr>
            <w:noProof/>
            <w:webHidden/>
          </w:rPr>
          <w:t>33</w:t>
        </w:r>
        <w:r w:rsidR="00DF6E5D">
          <w:rPr>
            <w:noProof/>
            <w:webHidden/>
          </w:rPr>
          <w:fldChar w:fldCharType="end"/>
        </w:r>
      </w:hyperlink>
    </w:p>
    <w:p w14:paraId="467D8BBE" w14:textId="3B6DA6BC" w:rsidR="00DF6E5D" w:rsidRDefault="00CC0E23">
      <w:pPr>
        <w:pStyle w:val="TOC2"/>
        <w:rPr>
          <w:rFonts w:asciiTheme="minorHAnsi" w:eastAsiaTheme="minorEastAsia" w:hAnsiTheme="minorHAnsi" w:cstheme="minorBidi"/>
          <w:noProof/>
        </w:rPr>
      </w:pPr>
      <w:hyperlink w:anchor="_Toc86905944" w:history="1">
        <w:r w:rsidR="00DF6E5D" w:rsidRPr="00C35B84">
          <w:rPr>
            <w:rStyle w:val="Hyperlink"/>
            <w:bCs/>
            <w:iCs/>
            <w:noProof/>
          </w:rPr>
          <w:t>FGBOILERS</w:t>
        </w:r>
        <w:r w:rsidR="00DF6E5D">
          <w:rPr>
            <w:noProof/>
            <w:webHidden/>
          </w:rPr>
          <w:tab/>
        </w:r>
        <w:r w:rsidR="00DF6E5D">
          <w:rPr>
            <w:noProof/>
            <w:webHidden/>
          </w:rPr>
          <w:fldChar w:fldCharType="begin"/>
        </w:r>
        <w:r w:rsidR="00DF6E5D">
          <w:rPr>
            <w:noProof/>
            <w:webHidden/>
          </w:rPr>
          <w:instrText xml:space="preserve"> PAGEREF _Toc86905944 \h </w:instrText>
        </w:r>
        <w:r w:rsidR="00DF6E5D">
          <w:rPr>
            <w:noProof/>
            <w:webHidden/>
          </w:rPr>
        </w:r>
        <w:r w:rsidR="00DF6E5D">
          <w:rPr>
            <w:noProof/>
            <w:webHidden/>
          </w:rPr>
          <w:fldChar w:fldCharType="separate"/>
        </w:r>
        <w:r w:rsidR="0024597E">
          <w:rPr>
            <w:noProof/>
            <w:webHidden/>
          </w:rPr>
          <w:t>34</w:t>
        </w:r>
        <w:r w:rsidR="00DF6E5D">
          <w:rPr>
            <w:noProof/>
            <w:webHidden/>
          </w:rPr>
          <w:fldChar w:fldCharType="end"/>
        </w:r>
      </w:hyperlink>
    </w:p>
    <w:p w14:paraId="5966C846" w14:textId="05DBDBE4" w:rsidR="00DF6E5D" w:rsidRDefault="00CC0E23">
      <w:pPr>
        <w:pStyle w:val="TOC2"/>
        <w:rPr>
          <w:rFonts w:asciiTheme="minorHAnsi" w:eastAsiaTheme="minorEastAsia" w:hAnsiTheme="minorHAnsi" w:cstheme="minorBidi"/>
          <w:noProof/>
        </w:rPr>
      </w:pPr>
      <w:hyperlink w:anchor="_Toc86905945" w:history="1">
        <w:r w:rsidR="00DF6E5D" w:rsidRPr="00C35B84">
          <w:rPr>
            <w:rStyle w:val="Hyperlink"/>
            <w:noProof/>
          </w:rPr>
          <w:t>FGRULE290</w:t>
        </w:r>
        <w:r w:rsidR="00DF6E5D">
          <w:rPr>
            <w:noProof/>
            <w:webHidden/>
          </w:rPr>
          <w:tab/>
        </w:r>
        <w:r w:rsidR="00DF6E5D">
          <w:rPr>
            <w:noProof/>
            <w:webHidden/>
          </w:rPr>
          <w:fldChar w:fldCharType="begin"/>
        </w:r>
        <w:r w:rsidR="00DF6E5D">
          <w:rPr>
            <w:noProof/>
            <w:webHidden/>
          </w:rPr>
          <w:instrText xml:space="preserve"> PAGEREF _Toc86905945 \h </w:instrText>
        </w:r>
        <w:r w:rsidR="00DF6E5D">
          <w:rPr>
            <w:noProof/>
            <w:webHidden/>
          </w:rPr>
        </w:r>
        <w:r w:rsidR="00DF6E5D">
          <w:rPr>
            <w:noProof/>
            <w:webHidden/>
          </w:rPr>
          <w:fldChar w:fldCharType="separate"/>
        </w:r>
        <w:r w:rsidR="0024597E">
          <w:rPr>
            <w:noProof/>
            <w:webHidden/>
          </w:rPr>
          <w:t>38</w:t>
        </w:r>
        <w:r w:rsidR="00DF6E5D">
          <w:rPr>
            <w:noProof/>
            <w:webHidden/>
          </w:rPr>
          <w:fldChar w:fldCharType="end"/>
        </w:r>
      </w:hyperlink>
    </w:p>
    <w:p w14:paraId="571DF8F9" w14:textId="40A30C86" w:rsidR="00DF6E5D" w:rsidRDefault="00CC0E23">
      <w:pPr>
        <w:pStyle w:val="TOC1"/>
        <w:rPr>
          <w:rFonts w:asciiTheme="minorHAnsi" w:eastAsiaTheme="minorEastAsia" w:hAnsiTheme="minorHAnsi" w:cstheme="minorBidi"/>
          <w:b w:val="0"/>
          <w:noProof/>
        </w:rPr>
      </w:pPr>
      <w:hyperlink w:anchor="_Toc86905946" w:history="1">
        <w:r w:rsidR="00DF6E5D" w:rsidRPr="00C35B84">
          <w:rPr>
            <w:rStyle w:val="Hyperlink"/>
            <w:noProof/>
          </w:rPr>
          <w:t>E.  NON-APPLICABLE REQUIREMENTS</w:t>
        </w:r>
        <w:r w:rsidR="00DF6E5D">
          <w:rPr>
            <w:noProof/>
            <w:webHidden/>
          </w:rPr>
          <w:tab/>
        </w:r>
        <w:r w:rsidR="00DF6E5D">
          <w:rPr>
            <w:noProof/>
            <w:webHidden/>
          </w:rPr>
          <w:fldChar w:fldCharType="begin"/>
        </w:r>
        <w:r w:rsidR="00DF6E5D">
          <w:rPr>
            <w:noProof/>
            <w:webHidden/>
          </w:rPr>
          <w:instrText xml:space="preserve"> PAGEREF _Toc86905946 \h </w:instrText>
        </w:r>
        <w:r w:rsidR="00DF6E5D">
          <w:rPr>
            <w:noProof/>
            <w:webHidden/>
          </w:rPr>
        </w:r>
        <w:r w:rsidR="00DF6E5D">
          <w:rPr>
            <w:noProof/>
            <w:webHidden/>
          </w:rPr>
          <w:fldChar w:fldCharType="separate"/>
        </w:r>
        <w:r w:rsidR="0024597E">
          <w:rPr>
            <w:noProof/>
            <w:webHidden/>
          </w:rPr>
          <w:t>41</w:t>
        </w:r>
        <w:r w:rsidR="00DF6E5D">
          <w:rPr>
            <w:noProof/>
            <w:webHidden/>
          </w:rPr>
          <w:fldChar w:fldCharType="end"/>
        </w:r>
      </w:hyperlink>
    </w:p>
    <w:p w14:paraId="33E5569A" w14:textId="6D0C64D5" w:rsidR="00DF6E5D" w:rsidRDefault="00CC0E23">
      <w:pPr>
        <w:pStyle w:val="TOC1"/>
        <w:rPr>
          <w:rFonts w:asciiTheme="minorHAnsi" w:eastAsiaTheme="minorEastAsia" w:hAnsiTheme="minorHAnsi" w:cstheme="minorBidi"/>
          <w:b w:val="0"/>
          <w:noProof/>
        </w:rPr>
      </w:pPr>
      <w:hyperlink w:anchor="_Toc86905947" w:history="1">
        <w:r w:rsidR="00DF6E5D" w:rsidRPr="00C35B84">
          <w:rPr>
            <w:rStyle w:val="Hyperlink"/>
            <w:noProof/>
            <w:kern w:val="28"/>
          </w:rPr>
          <w:t>APPENDICES</w:t>
        </w:r>
        <w:r w:rsidR="00DF6E5D">
          <w:rPr>
            <w:noProof/>
            <w:webHidden/>
          </w:rPr>
          <w:tab/>
        </w:r>
        <w:r w:rsidR="00DF6E5D">
          <w:rPr>
            <w:noProof/>
            <w:webHidden/>
          </w:rPr>
          <w:fldChar w:fldCharType="begin"/>
        </w:r>
        <w:r w:rsidR="00DF6E5D">
          <w:rPr>
            <w:noProof/>
            <w:webHidden/>
          </w:rPr>
          <w:instrText xml:space="preserve"> PAGEREF _Toc86905947 \h </w:instrText>
        </w:r>
        <w:r w:rsidR="00DF6E5D">
          <w:rPr>
            <w:noProof/>
            <w:webHidden/>
          </w:rPr>
        </w:r>
        <w:r w:rsidR="00DF6E5D">
          <w:rPr>
            <w:noProof/>
            <w:webHidden/>
          </w:rPr>
          <w:fldChar w:fldCharType="separate"/>
        </w:r>
        <w:r w:rsidR="0024597E">
          <w:rPr>
            <w:noProof/>
            <w:webHidden/>
          </w:rPr>
          <w:t>42</w:t>
        </w:r>
        <w:r w:rsidR="00DF6E5D">
          <w:rPr>
            <w:noProof/>
            <w:webHidden/>
          </w:rPr>
          <w:fldChar w:fldCharType="end"/>
        </w:r>
      </w:hyperlink>
    </w:p>
    <w:p w14:paraId="00382C3D" w14:textId="022AB3D1" w:rsidR="00DF6E5D" w:rsidRDefault="00CC0E23">
      <w:pPr>
        <w:pStyle w:val="TOC2"/>
        <w:rPr>
          <w:rFonts w:asciiTheme="minorHAnsi" w:eastAsiaTheme="minorEastAsia" w:hAnsiTheme="minorHAnsi" w:cstheme="minorBidi"/>
          <w:noProof/>
        </w:rPr>
      </w:pPr>
      <w:hyperlink w:anchor="_Toc86905948" w:history="1">
        <w:r w:rsidR="00DF6E5D" w:rsidRPr="00C35B84">
          <w:rPr>
            <w:rStyle w:val="Hyperlink"/>
            <w:noProof/>
          </w:rPr>
          <w:t>Appendix 1.  Acronyms and Abbreviations</w:t>
        </w:r>
        <w:r w:rsidR="00DF6E5D">
          <w:rPr>
            <w:noProof/>
            <w:webHidden/>
          </w:rPr>
          <w:tab/>
        </w:r>
        <w:r w:rsidR="00DF6E5D">
          <w:rPr>
            <w:noProof/>
            <w:webHidden/>
          </w:rPr>
          <w:fldChar w:fldCharType="begin"/>
        </w:r>
        <w:r w:rsidR="00DF6E5D">
          <w:rPr>
            <w:noProof/>
            <w:webHidden/>
          </w:rPr>
          <w:instrText xml:space="preserve"> PAGEREF _Toc86905948 \h </w:instrText>
        </w:r>
        <w:r w:rsidR="00DF6E5D">
          <w:rPr>
            <w:noProof/>
            <w:webHidden/>
          </w:rPr>
        </w:r>
        <w:r w:rsidR="00DF6E5D">
          <w:rPr>
            <w:noProof/>
            <w:webHidden/>
          </w:rPr>
          <w:fldChar w:fldCharType="separate"/>
        </w:r>
        <w:r w:rsidR="0024597E">
          <w:rPr>
            <w:noProof/>
            <w:webHidden/>
          </w:rPr>
          <w:t>42</w:t>
        </w:r>
        <w:r w:rsidR="00DF6E5D">
          <w:rPr>
            <w:noProof/>
            <w:webHidden/>
          </w:rPr>
          <w:fldChar w:fldCharType="end"/>
        </w:r>
      </w:hyperlink>
    </w:p>
    <w:p w14:paraId="0605CEEB" w14:textId="48914816" w:rsidR="00DF6E5D" w:rsidRDefault="00CC0E23">
      <w:pPr>
        <w:pStyle w:val="TOC2"/>
        <w:rPr>
          <w:rFonts w:asciiTheme="minorHAnsi" w:eastAsiaTheme="minorEastAsia" w:hAnsiTheme="minorHAnsi" w:cstheme="minorBidi"/>
          <w:noProof/>
        </w:rPr>
      </w:pPr>
      <w:hyperlink w:anchor="_Toc86905949" w:history="1">
        <w:r w:rsidR="00DF6E5D" w:rsidRPr="00C35B84">
          <w:rPr>
            <w:rStyle w:val="Hyperlink"/>
            <w:bCs/>
            <w:noProof/>
          </w:rPr>
          <w:t>Appendix 2.  Schedule of Compliance</w:t>
        </w:r>
        <w:r w:rsidR="00DF6E5D">
          <w:rPr>
            <w:noProof/>
            <w:webHidden/>
          </w:rPr>
          <w:tab/>
        </w:r>
        <w:r w:rsidR="00DF6E5D">
          <w:rPr>
            <w:noProof/>
            <w:webHidden/>
          </w:rPr>
          <w:fldChar w:fldCharType="begin"/>
        </w:r>
        <w:r w:rsidR="00DF6E5D">
          <w:rPr>
            <w:noProof/>
            <w:webHidden/>
          </w:rPr>
          <w:instrText xml:space="preserve"> PAGEREF _Toc86905949 \h </w:instrText>
        </w:r>
        <w:r w:rsidR="00DF6E5D">
          <w:rPr>
            <w:noProof/>
            <w:webHidden/>
          </w:rPr>
        </w:r>
        <w:r w:rsidR="00DF6E5D">
          <w:rPr>
            <w:noProof/>
            <w:webHidden/>
          </w:rPr>
          <w:fldChar w:fldCharType="separate"/>
        </w:r>
        <w:r w:rsidR="0024597E">
          <w:rPr>
            <w:noProof/>
            <w:webHidden/>
          </w:rPr>
          <w:t>43</w:t>
        </w:r>
        <w:r w:rsidR="00DF6E5D">
          <w:rPr>
            <w:noProof/>
            <w:webHidden/>
          </w:rPr>
          <w:fldChar w:fldCharType="end"/>
        </w:r>
      </w:hyperlink>
    </w:p>
    <w:p w14:paraId="27DFCE0A" w14:textId="4823C8AC" w:rsidR="00DF6E5D" w:rsidRDefault="00CC0E23">
      <w:pPr>
        <w:pStyle w:val="TOC2"/>
        <w:rPr>
          <w:rFonts w:asciiTheme="minorHAnsi" w:eastAsiaTheme="minorEastAsia" w:hAnsiTheme="minorHAnsi" w:cstheme="minorBidi"/>
          <w:noProof/>
        </w:rPr>
      </w:pPr>
      <w:hyperlink w:anchor="_Toc86905950" w:history="1">
        <w:r w:rsidR="00DF6E5D" w:rsidRPr="00C35B84">
          <w:rPr>
            <w:rStyle w:val="Hyperlink"/>
            <w:noProof/>
          </w:rPr>
          <w:t>Appendix 3.  Monitoring Requirements</w:t>
        </w:r>
        <w:r w:rsidR="00DF6E5D">
          <w:rPr>
            <w:noProof/>
            <w:webHidden/>
          </w:rPr>
          <w:tab/>
        </w:r>
        <w:r w:rsidR="00DF6E5D">
          <w:rPr>
            <w:noProof/>
            <w:webHidden/>
          </w:rPr>
          <w:fldChar w:fldCharType="begin"/>
        </w:r>
        <w:r w:rsidR="00DF6E5D">
          <w:rPr>
            <w:noProof/>
            <w:webHidden/>
          </w:rPr>
          <w:instrText xml:space="preserve"> PAGEREF _Toc86905950 \h </w:instrText>
        </w:r>
        <w:r w:rsidR="00DF6E5D">
          <w:rPr>
            <w:noProof/>
            <w:webHidden/>
          </w:rPr>
        </w:r>
        <w:r w:rsidR="00DF6E5D">
          <w:rPr>
            <w:noProof/>
            <w:webHidden/>
          </w:rPr>
          <w:fldChar w:fldCharType="separate"/>
        </w:r>
        <w:r w:rsidR="0024597E">
          <w:rPr>
            <w:noProof/>
            <w:webHidden/>
          </w:rPr>
          <w:t>43</w:t>
        </w:r>
        <w:r w:rsidR="00DF6E5D">
          <w:rPr>
            <w:noProof/>
            <w:webHidden/>
          </w:rPr>
          <w:fldChar w:fldCharType="end"/>
        </w:r>
      </w:hyperlink>
    </w:p>
    <w:p w14:paraId="4FF00E1D" w14:textId="7D420B8F" w:rsidR="00DF6E5D" w:rsidRDefault="00CC0E23">
      <w:pPr>
        <w:pStyle w:val="TOC2"/>
        <w:rPr>
          <w:rFonts w:asciiTheme="minorHAnsi" w:eastAsiaTheme="minorEastAsia" w:hAnsiTheme="minorHAnsi" w:cstheme="minorBidi"/>
          <w:noProof/>
        </w:rPr>
      </w:pPr>
      <w:hyperlink w:anchor="_Toc86905951" w:history="1">
        <w:r w:rsidR="00DF6E5D" w:rsidRPr="00C35B84">
          <w:rPr>
            <w:rStyle w:val="Hyperlink"/>
            <w:noProof/>
          </w:rPr>
          <w:t>Appendix 4.  Recordkeeping</w:t>
        </w:r>
        <w:r w:rsidR="00DF6E5D">
          <w:rPr>
            <w:noProof/>
            <w:webHidden/>
          </w:rPr>
          <w:tab/>
        </w:r>
        <w:r w:rsidR="00DF6E5D">
          <w:rPr>
            <w:noProof/>
            <w:webHidden/>
          </w:rPr>
          <w:fldChar w:fldCharType="begin"/>
        </w:r>
        <w:r w:rsidR="00DF6E5D">
          <w:rPr>
            <w:noProof/>
            <w:webHidden/>
          </w:rPr>
          <w:instrText xml:space="preserve"> PAGEREF _Toc86905951 \h </w:instrText>
        </w:r>
        <w:r w:rsidR="00DF6E5D">
          <w:rPr>
            <w:noProof/>
            <w:webHidden/>
          </w:rPr>
        </w:r>
        <w:r w:rsidR="00DF6E5D">
          <w:rPr>
            <w:noProof/>
            <w:webHidden/>
          </w:rPr>
          <w:fldChar w:fldCharType="separate"/>
        </w:r>
        <w:r w:rsidR="0024597E">
          <w:rPr>
            <w:noProof/>
            <w:webHidden/>
          </w:rPr>
          <w:t>43</w:t>
        </w:r>
        <w:r w:rsidR="00DF6E5D">
          <w:rPr>
            <w:noProof/>
            <w:webHidden/>
          </w:rPr>
          <w:fldChar w:fldCharType="end"/>
        </w:r>
      </w:hyperlink>
    </w:p>
    <w:p w14:paraId="475A5633" w14:textId="6207CCBE" w:rsidR="00DF6E5D" w:rsidRDefault="00CC0E23">
      <w:pPr>
        <w:pStyle w:val="TOC2"/>
        <w:rPr>
          <w:rFonts w:asciiTheme="minorHAnsi" w:eastAsiaTheme="minorEastAsia" w:hAnsiTheme="minorHAnsi" w:cstheme="minorBidi"/>
          <w:noProof/>
        </w:rPr>
      </w:pPr>
      <w:hyperlink w:anchor="_Toc86905952" w:history="1">
        <w:r w:rsidR="00DF6E5D" w:rsidRPr="00C35B84">
          <w:rPr>
            <w:rStyle w:val="Hyperlink"/>
            <w:noProof/>
          </w:rPr>
          <w:t>Appendix 5.  Testing Procedures</w:t>
        </w:r>
        <w:r w:rsidR="00DF6E5D">
          <w:rPr>
            <w:noProof/>
            <w:webHidden/>
          </w:rPr>
          <w:tab/>
        </w:r>
        <w:r w:rsidR="00DF6E5D">
          <w:rPr>
            <w:noProof/>
            <w:webHidden/>
          </w:rPr>
          <w:fldChar w:fldCharType="begin"/>
        </w:r>
        <w:r w:rsidR="00DF6E5D">
          <w:rPr>
            <w:noProof/>
            <w:webHidden/>
          </w:rPr>
          <w:instrText xml:space="preserve"> PAGEREF _Toc86905952 \h </w:instrText>
        </w:r>
        <w:r w:rsidR="00DF6E5D">
          <w:rPr>
            <w:noProof/>
            <w:webHidden/>
          </w:rPr>
        </w:r>
        <w:r w:rsidR="00DF6E5D">
          <w:rPr>
            <w:noProof/>
            <w:webHidden/>
          </w:rPr>
          <w:fldChar w:fldCharType="separate"/>
        </w:r>
        <w:r w:rsidR="0024597E">
          <w:rPr>
            <w:noProof/>
            <w:webHidden/>
          </w:rPr>
          <w:t>43</w:t>
        </w:r>
        <w:r w:rsidR="00DF6E5D">
          <w:rPr>
            <w:noProof/>
            <w:webHidden/>
          </w:rPr>
          <w:fldChar w:fldCharType="end"/>
        </w:r>
      </w:hyperlink>
    </w:p>
    <w:p w14:paraId="6FA9B4A5" w14:textId="0B036FD9" w:rsidR="00DF6E5D" w:rsidRDefault="00CC0E23">
      <w:pPr>
        <w:pStyle w:val="TOC2"/>
        <w:rPr>
          <w:rFonts w:asciiTheme="minorHAnsi" w:eastAsiaTheme="minorEastAsia" w:hAnsiTheme="minorHAnsi" w:cstheme="minorBidi"/>
          <w:noProof/>
        </w:rPr>
      </w:pPr>
      <w:hyperlink w:anchor="_Toc86905953" w:history="1">
        <w:r w:rsidR="00DF6E5D" w:rsidRPr="00C35B84">
          <w:rPr>
            <w:rStyle w:val="Hyperlink"/>
            <w:noProof/>
          </w:rPr>
          <w:t>Appendix 6.  Permits to Install</w:t>
        </w:r>
        <w:r w:rsidR="00DF6E5D">
          <w:rPr>
            <w:noProof/>
            <w:webHidden/>
          </w:rPr>
          <w:tab/>
        </w:r>
        <w:r w:rsidR="00DF6E5D">
          <w:rPr>
            <w:noProof/>
            <w:webHidden/>
          </w:rPr>
          <w:fldChar w:fldCharType="begin"/>
        </w:r>
        <w:r w:rsidR="00DF6E5D">
          <w:rPr>
            <w:noProof/>
            <w:webHidden/>
          </w:rPr>
          <w:instrText xml:space="preserve"> PAGEREF _Toc86905953 \h </w:instrText>
        </w:r>
        <w:r w:rsidR="00DF6E5D">
          <w:rPr>
            <w:noProof/>
            <w:webHidden/>
          </w:rPr>
        </w:r>
        <w:r w:rsidR="00DF6E5D">
          <w:rPr>
            <w:noProof/>
            <w:webHidden/>
          </w:rPr>
          <w:fldChar w:fldCharType="separate"/>
        </w:r>
        <w:r w:rsidR="0024597E">
          <w:rPr>
            <w:noProof/>
            <w:webHidden/>
          </w:rPr>
          <w:t>44</w:t>
        </w:r>
        <w:r w:rsidR="00DF6E5D">
          <w:rPr>
            <w:noProof/>
            <w:webHidden/>
          </w:rPr>
          <w:fldChar w:fldCharType="end"/>
        </w:r>
      </w:hyperlink>
    </w:p>
    <w:p w14:paraId="5C842124" w14:textId="2E4AA097" w:rsidR="00DF6E5D" w:rsidRDefault="00CC0E23">
      <w:pPr>
        <w:pStyle w:val="TOC2"/>
        <w:rPr>
          <w:rFonts w:asciiTheme="minorHAnsi" w:eastAsiaTheme="minorEastAsia" w:hAnsiTheme="minorHAnsi" w:cstheme="minorBidi"/>
          <w:noProof/>
        </w:rPr>
      </w:pPr>
      <w:hyperlink w:anchor="_Toc86905954" w:history="1">
        <w:r w:rsidR="00DF6E5D" w:rsidRPr="00C35B84">
          <w:rPr>
            <w:rStyle w:val="Hyperlink"/>
            <w:noProof/>
          </w:rPr>
          <w:t>Appendix 7.  Emission Calculations</w:t>
        </w:r>
        <w:r w:rsidR="00DF6E5D">
          <w:rPr>
            <w:noProof/>
            <w:webHidden/>
          </w:rPr>
          <w:tab/>
        </w:r>
        <w:r w:rsidR="00DF6E5D">
          <w:rPr>
            <w:noProof/>
            <w:webHidden/>
          </w:rPr>
          <w:fldChar w:fldCharType="begin"/>
        </w:r>
        <w:r w:rsidR="00DF6E5D">
          <w:rPr>
            <w:noProof/>
            <w:webHidden/>
          </w:rPr>
          <w:instrText xml:space="preserve"> PAGEREF _Toc86905954 \h </w:instrText>
        </w:r>
        <w:r w:rsidR="00DF6E5D">
          <w:rPr>
            <w:noProof/>
            <w:webHidden/>
          </w:rPr>
        </w:r>
        <w:r w:rsidR="00DF6E5D">
          <w:rPr>
            <w:noProof/>
            <w:webHidden/>
          </w:rPr>
          <w:fldChar w:fldCharType="separate"/>
        </w:r>
        <w:r w:rsidR="0024597E">
          <w:rPr>
            <w:noProof/>
            <w:webHidden/>
          </w:rPr>
          <w:t>45</w:t>
        </w:r>
        <w:r w:rsidR="00DF6E5D">
          <w:rPr>
            <w:noProof/>
            <w:webHidden/>
          </w:rPr>
          <w:fldChar w:fldCharType="end"/>
        </w:r>
      </w:hyperlink>
    </w:p>
    <w:p w14:paraId="53F83E04" w14:textId="0B7F949B" w:rsidR="00DF6E5D" w:rsidRDefault="00CC0E23">
      <w:pPr>
        <w:pStyle w:val="TOC2"/>
        <w:rPr>
          <w:rFonts w:asciiTheme="minorHAnsi" w:eastAsiaTheme="minorEastAsia" w:hAnsiTheme="minorHAnsi" w:cstheme="minorBidi"/>
          <w:noProof/>
        </w:rPr>
      </w:pPr>
      <w:hyperlink w:anchor="_Toc86905955" w:history="1">
        <w:r w:rsidR="00DF6E5D" w:rsidRPr="00C35B84">
          <w:rPr>
            <w:rStyle w:val="Hyperlink"/>
            <w:noProof/>
          </w:rPr>
          <w:t>Appendix 8.  Reporting</w:t>
        </w:r>
        <w:r w:rsidR="00DF6E5D">
          <w:rPr>
            <w:noProof/>
            <w:webHidden/>
          </w:rPr>
          <w:tab/>
        </w:r>
        <w:r w:rsidR="00DF6E5D">
          <w:rPr>
            <w:noProof/>
            <w:webHidden/>
          </w:rPr>
          <w:fldChar w:fldCharType="begin"/>
        </w:r>
        <w:r w:rsidR="00DF6E5D">
          <w:rPr>
            <w:noProof/>
            <w:webHidden/>
          </w:rPr>
          <w:instrText xml:space="preserve"> PAGEREF _Toc86905955 \h </w:instrText>
        </w:r>
        <w:r w:rsidR="00DF6E5D">
          <w:rPr>
            <w:noProof/>
            <w:webHidden/>
          </w:rPr>
        </w:r>
        <w:r w:rsidR="00DF6E5D">
          <w:rPr>
            <w:noProof/>
            <w:webHidden/>
          </w:rPr>
          <w:fldChar w:fldCharType="separate"/>
        </w:r>
        <w:r w:rsidR="0024597E">
          <w:rPr>
            <w:noProof/>
            <w:webHidden/>
          </w:rPr>
          <w:t>45</w:t>
        </w:r>
        <w:r w:rsidR="00DF6E5D">
          <w:rPr>
            <w:noProof/>
            <w:webHidden/>
          </w:rPr>
          <w:fldChar w:fldCharType="end"/>
        </w:r>
      </w:hyperlink>
    </w:p>
    <w:p w14:paraId="756FF46B" w14:textId="72E8DA41" w:rsidR="00DF6E5D" w:rsidRDefault="00CC0E23">
      <w:pPr>
        <w:pStyle w:val="TOC2"/>
        <w:rPr>
          <w:rFonts w:asciiTheme="minorHAnsi" w:eastAsiaTheme="minorEastAsia" w:hAnsiTheme="minorHAnsi" w:cstheme="minorBidi"/>
          <w:noProof/>
        </w:rPr>
      </w:pPr>
      <w:hyperlink w:anchor="_Toc86905956" w:history="1">
        <w:r w:rsidR="00DF6E5D" w:rsidRPr="00C35B84">
          <w:rPr>
            <w:rStyle w:val="Hyperlink"/>
            <w:noProof/>
          </w:rPr>
          <w:t>Appendix 9.  Fugitive Dust Plan</w:t>
        </w:r>
        <w:r w:rsidR="00DF6E5D">
          <w:rPr>
            <w:noProof/>
            <w:webHidden/>
          </w:rPr>
          <w:tab/>
        </w:r>
        <w:r w:rsidR="00DF6E5D">
          <w:rPr>
            <w:noProof/>
            <w:webHidden/>
          </w:rPr>
          <w:fldChar w:fldCharType="begin"/>
        </w:r>
        <w:r w:rsidR="00DF6E5D">
          <w:rPr>
            <w:noProof/>
            <w:webHidden/>
          </w:rPr>
          <w:instrText xml:space="preserve"> PAGEREF _Toc86905956 \h </w:instrText>
        </w:r>
        <w:r w:rsidR="00DF6E5D">
          <w:rPr>
            <w:noProof/>
            <w:webHidden/>
          </w:rPr>
        </w:r>
        <w:r w:rsidR="00DF6E5D">
          <w:rPr>
            <w:noProof/>
            <w:webHidden/>
          </w:rPr>
          <w:fldChar w:fldCharType="separate"/>
        </w:r>
        <w:r w:rsidR="0024597E">
          <w:rPr>
            <w:noProof/>
            <w:webHidden/>
          </w:rPr>
          <w:t>45</w:t>
        </w:r>
        <w:r w:rsidR="00DF6E5D">
          <w:rPr>
            <w:noProof/>
            <w:webHidden/>
          </w:rPr>
          <w:fldChar w:fldCharType="end"/>
        </w:r>
      </w:hyperlink>
    </w:p>
    <w:p w14:paraId="6F109A85" w14:textId="6300AC53" w:rsidR="00AB2375" w:rsidRPr="006A1190" w:rsidRDefault="0053776A" w:rsidP="002F4C64">
      <w:pPr>
        <w:rPr>
          <w:szCs w:val="22"/>
        </w:rPr>
      </w:pPr>
      <w:r>
        <w:rPr>
          <w:b/>
          <w:szCs w:val="22"/>
        </w:rPr>
        <w:fldChar w:fldCharType="end"/>
      </w:r>
    </w:p>
    <w:p w14:paraId="6B04C7A4" w14:textId="77777777" w:rsidR="00FA25C4" w:rsidRDefault="00C2618F" w:rsidP="00445C28">
      <w:r>
        <w:br w:type="page"/>
      </w:r>
      <w:bookmarkStart w:id="12" w:name="_Toc1453501"/>
    </w:p>
    <w:p w14:paraId="316BCB00" w14:textId="77777777" w:rsidR="00C2618F" w:rsidRPr="00961169" w:rsidRDefault="00C2618F" w:rsidP="00CE44D8">
      <w:pPr>
        <w:pStyle w:val="Heading1"/>
      </w:pPr>
      <w:bookmarkStart w:id="13" w:name="_Toc86905917"/>
      <w:r w:rsidRPr="00961169">
        <w:lastRenderedPageBreak/>
        <w:t>A</w:t>
      </w:r>
      <w:r>
        <w:t>UTHORITY AND ENFORCEABILITY</w:t>
      </w:r>
      <w:bookmarkEnd w:id="12"/>
      <w:bookmarkEnd w:id="13"/>
    </w:p>
    <w:p w14:paraId="0F57928C" w14:textId="77777777" w:rsidR="00FA25C4" w:rsidRDefault="00FA25C4" w:rsidP="00C2618F">
      <w:pPr>
        <w:jc w:val="both"/>
        <w:rPr>
          <w:szCs w:val="22"/>
        </w:rPr>
      </w:pPr>
    </w:p>
    <w:p w14:paraId="2D9DCCA4" w14:textId="77777777" w:rsidR="007718C6" w:rsidRDefault="007718C6" w:rsidP="00C2618F">
      <w:pPr>
        <w:jc w:val="both"/>
        <w:rPr>
          <w:szCs w:val="22"/>
        </w:rPr>
      </w:pPr>
    </w:p>
    <w:p w14:paraId="19C089DF"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A75DEC5" w14:textId="77777777" w:rsidR="00C2618F" w:rsidRPr="006A1190" w:rsidRDefault="00C2618F" w:rsidP="00C2618F">
      <w:pPr>
        <w:jc w:val="both"/>
        <w:rPr>
          <w:szCs w:val="22"/>
        </w:rPr>
      </w:pPr>
    </w:p>
    <w:p w14:paraId="66EFEC3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D4663E9" w14:textId="77777777" w:rsidR="00C2618F" w:rsidRDefault="00C2618F" w:rsidP="00C2618F">
      <w:pPr>
        <w:jc w:val="both"/>
        <w:rPr>
          <w:szCs w:val="22"/>
        </w:rPr>
      </w:pPr>
    </w:p>
    <w:p w14:paraId="30739845"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DA55280" w14:textId="77777777" w:rsidR="00C2618F" w:rsidRDefault="00C2618F" w:rsidP="00C2618F">
      <w:pPr>
        <w:jc w:val="both"/>
        <w:rPr>
          <w:szCs w:val="22"/>
        </w:rPr>
      </w:pPr>
    </w:p>
    <w:p w14:paraId="2A5AE4A0"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C0185B8" w14:textId="77777777" w:rsidR="00C2618F" w:rsidRDefault="00C2618F" w:rsidP="00C2618F">
      <w:pPr>
        <w:jc w:val="both"/>
        <w:rPr>
          <w:rFonts w:cs="Arial"/>
          <w:szCs w:val="22"/>
        </w:rPr>
      </w:pPr>
    </w:p>
    <w:p w14:paraId="6173DB8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4B8C0DA" w14:textId="77777777" w:rsidR="00C2618F" w:rsidRPr="006A1190" w:rsidRDefault="00C2618F" w:rsidP="00C2618F">
      <w:pPr>
        <w:jc w:val="both"/>
        <w:rPr>
          <w:rFonts w:cs="Arial"/>
          <w:szCs w:val="22"/>
        </w:rPr>
      </w:pPr>
    </w:p>
    <w:p w14:paraId="2ECB2EA2" w14:textId="77777777" w:rsidR="00C2618F" w:rsidRPr="006A1190" w:rsidRDefault="00C2618F" w:rsidP="00C2618F">
      <w:pPr>
        <w:rPr>
          <w:szCs w:val="22"/>
        </w:rPr>
      </w:pPr>
    </w:p>
    <w:p w14:paraId="43C8C29C" w14:textId="77777777" w:rsidR="002B2132" w:rsidRDefault="002B2132" w:rsidP="00C2618F">
      <w:pPr>
        <w:rPr>
          <w:szCs w:val="22"/>
        </w:rPr>
      </w:pPr>
    </w:p>
    <w:p w14:paraId="07DEB8A3" w14:textId="77777777" w:rsidR="0081525C" w:rsidRDefault="002B2132" w:rsidP="0081525C">
      <w:bookmarkStart w:id="14" w:name="_Toc1453503"/>
      <w:r>
        <w:br w:type="page"/>
      </w:r>
    </w:p>
    <w:p w14:paraId="065DF027" w14:textId="77777777" w:rsidR="005420E5" w:rsidRDefault="005E5399" w:rsidP="00CE44D8">
      <w:pPr>
        <w:pStyle w:val="Heading1"/>
      </w:pPr>
      <w:bookmarkStart w:id="15" w:name="_Toc86905918"/>
      <w:r>
        <w:lastRenderedPageBreak/>
        <w:t xml:space="preserve">A.  GENERAL </w:t>
      </w:r>
      <w:bookmarkEnd w:id="14"/>
      <w:r w:rsidR="00E9713D">
        <w:t>CONDITIONS</w:t>
      </w:r>
      <w:bookmarkEnd w:id="15"/>
    </w:p>
    <w:p w14:paraId="5CD2BEB7" w14:textId="77777777" w:rsidR="00E9713D" w:rsidRPr="00E9713D" w:rsidRDefault="00E9713D" w:rsidP="00E9713D"/>
    <w:p w14:paraId="1BEB5550"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86905919"/>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E34A7F1" w14:textId="77777777" w:rsidR="00D160DB" w:rsidRPr="00DF6609" w:rsidRDefault="00D160DB" w:rsidP="00D160DB">
      <w:pPr>
        <w:jc w:val="both"/>
        <w:rPr>
          <w:rFonts w:cs="Arial"/>
          <w:sz w:val="20"/>
        </w:rPr>
      </w:pPr>
    </w:p>
    <w:p w14:paraId="351BA62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0C1618A" w14:textId="77777777" w:rsidR="00A018D7" w:rsidRPr="00F21983" w:rsidRDefault="00A018D7" w:rsidP="00854153">
      <w:pPr>
        <w:jc w:val="both"/>
        <w:rPr>
          <w:rFonts w:cs="Arial"/>
          <w:sz w:val="20"/>
        </w:rPr>
      </w:pPr>
    </w:p>
    <w:p w14:paraId="15C78FE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3E931B2" w14:textId="77777777" w:rsidR="00F6033B" w:rsidRDefault="00F6033B" w:rsidP="0012743F">
      <w:pPr>
        <w:pStyle w:val="ListParagraph"/>
        <w:ind w:left="0"/>
        <w:rPr>
          <w:rFonts w:cs="Arial"/>
          <w:sz w:val="20"/>
        </w:rPr>
      </w:pPr>
    </w:p>
    <w:p w14:paraId="44243A4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CDD090E"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86905920"/>
      <w:r w:rsidRPr="0075518C">
        <w:rPr>
          <w:sz w:val="22"/>
          <w:szCs w:val="22"/>
        </w:rPr>
        <w:t xml:space="preserve">General </w:t>
      </w:r>
      <w:bookmarkEnd w:id="36"/>
      <w:bookmarkEnd w:id="37"/>
      <w:r w:rsidR="00E9713D" w:rsidRPr="0075518C">
        <w:rPr>
          <w:sz w:val="22"/>
          <w:szCs w:val="22"/>
        </w:rPr>
        <w:t>Provisions</w:t>
      </w:r>
      <w:bookmarkEnd w:id="38"/>
    </w:p>
    <w:p w14:paraId="06B129EB" w14:textId="77777777" w:rsidR="00AB10F1" w:rsidRPr="00DF6609" w:rsidRDefault="00AB10F1" w:rsidP="00AB10F1">
      <w:pPr>
        <w:jc w:val="both"/>
        <w:rPr>
          <w:rFonts w:cs="Arial"/>
          <w:sz w:val="20"/>
        </w:rPr>
      </w:pPr>
    </w:p>
    <w:p w14:paraId="55A1C8F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AA71567" w14:textId="77777777" w:rsidR="00AB10F1" w:rsidRPr="00F21983" w:rsidRDefault="00AB10F1" w:rsidP="00AB10F1">
      <w:pPr>
        <w:jc w:val="both"/>
        <w:rPr>
          <w:rFonts w:cs="Arial"/>
          <w:sz w:val="20"/>
        </w:rPr>
      </w:pPr>
    </w:p>
    <w:p w14:paraId="36ECE55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926002F" w14:textId="77777777" w:rsidR="00AB10F1" w:rsidRPr="00F21983" w:rsidRDefault="00AB10F1" w:rsidP="00AB10F1">
      <w:pPr>
        <w:jc w:val="both"/>
        <w:rPr>
          <w:rFonts w:cs="Arial"/>
          <w:sz w:val="20"/>
        </w:rPr>
      </w:pPr>
    </w:p>
    <w:p w14:paraId="01E1E7EA"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28AB181" w14:textId="77777777" w:rsidR="008D6E4D" w:rsidRPr="00F21983" w:rsidRDefault="008D6E4D" w:rsidP="00AB10F1">
      <w:pPr>
        <w:jc w:val="both"/>
        <w:rPr>
          <w:rFonts w:cs="Arial"/>
          <w:sz w:val="20"/>
        </w:rPr>
      </w:pPr>
    </w:p>
    <w:p w14:paraId="2DC8963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338234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BAE76CC"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0F102A5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A34CE8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6E3EE1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01324C5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1A85B5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2C5AE8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4C4D7FA" w14:textId="77777777" w:rsidR="008D6E4D" w:rsidRPr="00F21983" w:rsidRDefault="008D6E4D" w:rsidP="00AB10F1">
      <w:pPr>
        <w:jc w:val="both"/>
        <w:rPr>
          <w:rFonts w:cs="Arial"/>
          <w:sz w:val="20"/>
        </w:rPr>
      </w:pPr>
    </w:p>
    <w:p w14:paraId="6E9E711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F656AA7" w14:textId="77777777" w:rsidR="008D6E4D" w:rsidRPr="00F21983" w:rsidRDefault="008D6E4D" w:rsidP="00AB10F1">
      <w:pPr>
        <w:jc w:val="both"/>
        <w:rPr>
          <w:rFonts w:cs="Arial"/>
          <w:sz w:val="20"/>
        </w:rPr>
      </w:pPr>
    </w:p>
    <w:p w14:paraId="00B966B5"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3A5DFA8" w14:textId="77777777" w:rsidR="00DA6C16" w:rsidRPr="00F21983" w:rsidRDefault="00DA6C16" w:rsidP="00DA6C16">
      <w:pPr>
        <w:jc w:val="both"/>
        <w:rPr>
          <w:rFonts w:cs="Arial"/>
          <w:sz w:val="20"/>
        </w:rPr>
      </w:pPr>
    </w:p>
    <w:p w14:paraId="6D8208D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0994EF6" w14:textId="77777777" w:rsidR="008D6E4D" w:rsidRPr="00F21983" w:rsidRDefault="008D6E4D" w:rsidP="00AB10F1">
      <w:pPr>
        <w:jc w:val="both"/>
        <w:rPr>
          <w:rFonts w:cs="Arial"/>
          <w:sz w:val="20"/>
        </w:rPr>
      </w:pPr>
    </w:p>
    <w:p w14:paraId="0476F1C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2266B42" w14:textId="77777777" w:rsidR="00DC22AE" w:rsidRPr="00F21983" w:rsidRDefault="00DC22AE" w:rsidP="00AB10F1">
      <w:pPr>
        <w:jc w:val="both"/>
        <w:rPr>
          <w:rFonts w:cs="Arial"/>
          <w:sz w:val="20"/>
        </w:rPr>
      </w:pPr>
    </w:p>
    <w:p w14:paraId="76EDA88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86905921"/>
      <w:r w:rsidRPr="0075518C">
        <w:rPr>
          <w:sz w:val="22"/>
          <w:szCs w:val="22"/>
        </w:rPr>
        <w:t>Equipment &amp; Design</w:t>
      </w:r>
      <w:bookmarkEnd w:id="39"/>
    </w:p>
    <w:p w14:paraId="16663B6D" w14:textId="77777777" w:rsidR="00A675AC" w:rsidRPr="00DF6609" w:rsidRDefault="00A675AC" w:rsidP="00AB10F1">
      <w:pPr>
        <w:jc w:val="both"/>
        <w:rPr>
          <w:rFonts w:cs="Arial"/>
          <w:sz w:val="20"/>
        </w:rPr>
      </w:pPr>
    </w:p>
    <w:p w14:paraId="6B02811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A1E330E" w14:textId="77777777" w:rsidR="00DC22AE" w:rsidRPr="00F21983" w:rsidRDefault="00DC22AE" w:rsidP="00AB10F1">
      <w:pPr>
        <w:jc w:val="both"/>
        <w:rPr>
          <w:rFonts w:cs="Arial"/>
          <w:sz w:val="20"/>
        </w:rPr>
      </w:pPr>
    </w:p>
    <w:p w14:paraId="53997DD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27CC40B" w14:textId="77777777" w:rsidR="00DC22AE" w:rsidRPr="00F21983" w:rsidRDefault="00DC22AE" w:rsidP="00AB10F1">
      <w:pPr>
        <w:jc w:val="both"/>
        <w:rPr>
          <w:rFonts w:cs="Arial"/>
          <w:sz w:val="20"/>
        </w:rPr>
      </w:pPr>
    </w:p>
    <w:p w14:paraId="4779C345"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6905922"/>
      <w:r w:rsidRPr="0075518C">
        <w:rPr>
          <w:sz w:val="22"/>
          <w:szCs w:val="22"/>
        </w:rPr>
        <w:t>Emission Limits</w:t>
      </w:r>
      <w:bookmarkEnd w:id="40"/>
    </w:p>
    <w:p w14:paraId="25450FC6" w14:textId="77777777" w:rsidR="002E3875" w:rsidRPr="00F21983" w:rsidRDefault="002E3875" w:rsidP="00AB10F1">
      <w:pPr>
        <w:jc w:val="both"/>
        <w:rPr>
          <w:rFonts w:cs="Arial"/>
          <w:sz w:val="20"/>
        </w:rPr>
      </w:pPr>
    </w:p>
    <w:p w14:paraId="657AF35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8D7788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D38886C"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CD670D9" w14:textId="77777777" w:rsidR="007E32BB" w:rsidRDefault="007E32BB" w:rsidP="0012743F">
      <w:pPr>
        <w:jc w:val="both"/>
        <w:rPr>
          <w:rFonts w:cs="Arial"/>
          <w:sz w:val="20"/>
        </w:rPr>
      </w:pPr>
    </w:p>
    <w:p w14:paraId="09B417F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D081E1E" w14:textId="77777777" w:rsidR="00FB53C0" w:rsidRPr="00F21983" w:rsidRDefault="00FB53C0" w:rsidP="00AB10F1">
      <w:pPr>
        <w:jc w:val="both"/>
        <w:rPr>
          <w:rFonts w:cs="Arial"/>
          <w:sz w:val="20"/>
        </w:rPr>
      </w:pPr>
    </w:p>
    <w:p w14:paraId="1B78585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2E2BE1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FA3CED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A4442B6" w14:textId="77777777" w:rsidR="00105176" w:rsidRDefault="00105176" w:rsidP="0012743F">
      <w:pPr>
        <w:jc w:val="both"/>
        <w:rPr>
          <w:rFonts w:cs="Arial"/>
          <w:sz w:val="20"/>
        </w:rPr>
      </w:pPr>
    </w:p>
    <w:p w14:paraId="37C02A24"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86905923"/>
      <w:r w:rsidRPr="0075518C">
        <w:rPr>
          <w:sz w:val="22"/>
          <w:szCs w:val="22"/>
        </w:rPr>
        <w:t>Testing/Sampling</w:t>
      </w:r>
      <w:bookmarkEnd w:id="41"/>
    </w:p>
    <w:p w14:paraId="621D81BD" w14:textId="77777777" w:rsidR="00FB53C0" w:rsidRPr="00F21983" w:rsidRDefault="00FB53C0" w:rsidP="00AB10F1">
      <w:pPr>
        <w:jc w:val="both"/>
        <w:rPr>
          <w:rFonts w:cs="Arial"/>
          <w:sz w:val="20"/>
        </w:rPr>
      </w:pPr>
    </w:p>
    <w:p w14:paraId="2107279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A87D12F" w14:textId="77777777" w:rsidR="00ED74CC" w:rsidRPr="00F21983" w:rsidRDefault="00ED74CC" w:rsidP="00AB10F1">
      <w:pPr>
        <w:jc w:val="both"/>
        <w:rPr>
          <w:rFonts w:cs="Arial"/>
          <w:sz w:val="20"/>
        </w:rPr>
      </w:pPr>
    </w:p>
    <w:p w14:paraId="3770CA6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D125C9C" w14:textId="77777777" w:rsidR="00ED74CC" w:rsidRPr="00F21983" w:rsidRDefault="00ED74CC" w:rsidP="00BA5CC0">
      <w:pPr>
        <w:jc w:val="both"/>
        <w:rPr>
          <w:rFonts w:cs="Arial"/>
          <w:sz w:val="20"/>
        </w:rPr>
      </w:pPr>
    </w:p>
    <w:p w14:paraId="4477C289"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16ED0F8" w14:textId="77777777" w:rsidR="00D41714" w:rsidRDefault="00774B98" w:rsidP="00ED74CC">
      <w:pPr>
        <w:jc w:val="both"/>
        <w:rPr>
          <w:rFonts w:cs="Arial"/>
          <w:sz w:val="20"/>
        </w:rPr>
      </w:pPr>
      <w:r>
        <w:rPr>
          <w:rFonts w:cs="Arial"/>
          <w:sz w:val="20"/>
        </w:rPr>
        <w:br w:type="page"/>
      </w:r>
    </w:p>
    <w:p w14:paraId="535393B5"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86905924"/>
      <w:r w:rsidRPr="0075518C">
        <w:rPr>
          <w:sz w:val="22"/>
          <w:szCs w:val="22"/>
        </w:rPr>
        <w:lastRenderedPageBreak/>
        <w:t>Monitoring/Recordkeeping</w:t>
      </w:r>
      <w:bookmarkEnd w:id="42"/>
    </w:p>
    <w:p w14:paraId="485669E2" w14:textId="77777777" w:rsidR="00D41714" w:rsidRPr="00DF6609" w:rsidRDefault="00D41714" w:rsidP="00D41714">
      <w:pPr>
        <w:numPr>
          <w:ilvl w:val="12"/>
          <w:numId w:val="0"/>
        </w:numPr>
        <w:ind w:left="432" w:hanging="432"/>
        <w:jc w:val="both"/>
        <w:rPr>
          <w:rFonts w:cs="Arial"/>
          <w:sz w:val="20"/>
        </w:rPr>
      </w:pPr>
    </w:p>
    <w:p w14:paraId="3628E8DB"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A79E6A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192B7B7"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49EA48C"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51B6A2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7C30A3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06CC45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7B512F4" w14:textId="77777777" w:rsidR="00B8547B" w:rsidRPr="00DF6609" w:rsidRDefault="00B8547B" w:rsidP="00D41714">
      <w:pPr>
        <w:numPr>
          <w:ilvl w:val="12"/>
          <w:numId w:val="0"/>
        </w:numPr>
        <w:ind w:left="432" w:hanging="432"/>
        <w:jc w:val="both"/>
        <w:rPr>
          <w:rFonts w:cs="Arial"/>
          <w:sz w:val="20"/>
        </w:rPr>
      </w:pPr>
    </w:p>
    <w:p w14:paraId="18A4C9E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04E32DD1" w14:textId="77777777" w:rsidR="006D2EFC" w:rsidRPr="00F21983" w:rsidRDefault="006D2EFC" w:rsidP="00D41714">
      <w:pPr>
        <w:numPr>
          <w:ilvl w:val="12"/>
          <w:numId w:val="0"/>
        </w:numPr>
        <w:ind w:left="432" w:hanging="432"/>
        <w:jc w:val="both"/>
        <w:rPr>
          <w:rFonts w:cs="Arial"/>
          <w:sz w:val="20"/>
        </w:rPr>
      </w:pPr>
    </w:p>
    <w:p w14:paraId="1A615E8E"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86905925"/>
      <w:r w:rsidRPr="0075518C">
        <w:rPr>
          <w:sz w:val="22"/>
          <w:szCs w:val="22"/>
        </w:rPr>
        <w:t>Certification</w:t>
      </w:r>
      <w:r w:rsidR="00A92A65" w:rsidRPr="0075518C">
        <w:rPr>
          <w:sz w:val="22"/>
          <w:szCs w:val="22"/>
        </w:rPr>
        <w:t xml:space="preserve"> &amp; Reporting</w:t>
      </w:r>
      <w:bookmarkEnd w:id="43"/>
    </w:p>
    <w:p w14:paraId="247526D5" w14:textId="77777777" w:rsidR="006D2EFC" w:rsidRPr="00F21983" w:rsidRDefault="006D2EFC" w:rsidP="00D41714">
      <w:pPr>
        <w:numPr>
          <w:ilvl w:val="12"/>
          <w:numId w:val="0"/>
        </w:numPr>
        <w:ind w:left="432" w:hanging="432"/>
        <w:jc w:val="both"/>
        <w:rPr>
          <w:rFonts w:cs="Arial"/>
          <w:sz w:val="20"/>
        </w:rPr>
      </w:pPr>
    </w:p>
    <w:p w14:paraId="3D5F8A8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5522C05" w14:textId="77777777" w:rsidR="00C36162" w:rsidRPr="00F21983" w:rsidRDefault="00C36162" w:rsidP="00D41714">
      <w:pPr>
        <w:numPr>
          <w:ilvl w:val="12"/>
          <w:numId w:val="0"/>
        </w:numPr>
        <w:ind w:left="432" w:hanging="432"/>
        <w:jc w:val="both"/>
        <w:rPr>
          <w:rFonts w:cs="Arial"/>
          <w:sz w:val="20"/>
        </w:rPr>
      </w:pPr>
    </w:p>
    <w:p w14:paraId="0C6F808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CA2842D" w14:textId="77777777" w:rsidR="00C36162" w:rsidRPr="00F21983" w:rsidRDefault="00C36162" w:rsidP="00C36162">
      <w:pPr>
        <w:numPr>
          <w:ilvl w:val="12"/>
          <w:numId w:val="0"/>
        </w:numPr>
        <w:ind w:left="432" w:hanging="432"/>
        <w:jc w:val="both"/>
        <w:rPr>
          <w:rFonts w:cs="Arial"/>
          <w:sz w:val="20"/>
        </w:rPr>
      </w:pPr>
    </w:p>
    <w:p w14:paraId="71B5709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8AE0EB3" w14:textId="77777777" w:rsidR="00C36162" w:rsidRPr="00F21983" w:rsidRDefault="00C36162" w:rsidP="00D41714">
      <w:pPr>
        <w:numPr>
          <w:ilvl w:val="12"/>
          <w:numId w:val="0"/>
        </w:numPr>
        <w:ind w:left="432" w:hanging="432"/>
        <w:jc w:val="both"/>
        <w:rPr>
          <w:rFonts w:cs="Arial"/>
          <w:sz w:val="20"/>
        </w:rPr>
      </w:pPr>
    </w:p>
    <w:p w14:paraId="2876D6F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220EDA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44A4DE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19A705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CD50EC6"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4A4B93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E62536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D26DA9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69C4E24" w14:textId="77777777" w:rsidR="00C36162" w:rsidRPr="00F21983" w:rsidRDefault="00C36162" w:rsidP="00D41714">
      <w:pPr>
        <w:numPr>
          <w:ilvl w:val="12"/>
          <w:numId w:val="0"/>
        </w:numPr>
        <w:ind w:left="432" w:hanging="432"/>
        <w:jc w:val="both"/>
        <w:rPr>
          <w:rFonts w:cs="Arial"/>
          <w:sz w:val="20"/>
        </w:rPr>
      </w:pPr>
    </w:p>
    <w:p w14:paraId="356E5D9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60A6C7C" w14:textId="77777777" w:rsidR="00B4545F" w:rsidRPr="00F21983" w:rsidRDefault="00B4545F" w:rsidP="00BA5CC0">
      <w:pPr>
        <w:numPr>
          <w:ilvl w:val="12"/>
          <w:numId w:val="0"/>
        </w:numPr>
        <w:jc w:val="both"/>
        <w:rPr>
          <w:rFonts w:cs="Arial"/>
          <w:sz w:val="20"/>
        </w:rPr>
      </w:pPr>
    </w:p>
    <w:p w14:paraId="38F0B51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55F868D" w14:textId="77777777" w:rsidR="00A92A65" w:rsidRPr="00F21983" w:rsidRDefault="00A92A65" w:rsidP="00BA5CC0">
      <w:pPr>
        <w:numPr>
          <w:ilvl w:val="12"/>
          <w:numId w:val="0"/>
        </w:numPr>
        <w:jc w:val="both"/>
        <w:rPr>
          <w:rFonts w:cs="Arial"/>
          <w:sz w:val="20"/>
        </w:rPr>
      </w:pPr>
    </w:p>
    <w:p w14:paraId="3CB9913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605859C" w14:textId="77777777" w:rsidR="001F3E8E" w:rsidRPr="00F21983" w:rsidRDefault="001F3E8E" w:rsidP="00D41714">
      <w:pPr>
        <w:numPr>
          <w:ilvl w:val="12"/>
          <w:numId w:val="0"/>
        </w:numPr>
        <w:ind w:left="432" w:hanging="432"/>
        <w:jc w:val="both"/>
        <w:rPr>
          <w:rFonts w:cs="Arial"/>
          <w:sz w:val="20"/>
        </w:rPr>
      </w:pPr>
    </w:p>
    <w:p w14:paraId="0CE39135"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86905926"/>
      <w:r w:rsidRPr="0075518C">
        <w:rPr>
          <w:sz w:val="22"/>
          <w:szCs w:val="22"/>
        </w:rPr>
        <w:t>Permit Shield</w:t>
      </w:r>
      <w:bookmarkEnd w:id="44"/>
    </w:p>
    <w:p w14:paraId="11466870" w14:textId="77777777" w:rsidR="001F3E8E" w:rsidRPr="00DF6609" w:rsidRDefault="001F3E8E" w:rsidP="00D41714">
      <w:pPr>
        <w:numPr>
          <w:ilvl w:val="12"/>
          <w:numId w:val="0"/>
        </w:numPr>
        <w:ind w:left="432" w:hanging="432"/>
        <w:jc w:val="both"/>
        <w:rPr>
          <w:rFonts w:cs="Arial"/>
          <w:sz w:val="20"/>
        </w:rPr>
      </w:pPr>
    </w:p>
    <w:p w14:paraId="55213D6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73E1C9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4DAD9B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ADE2E3E" w14:textId="77777777" w:rsidR="0006736C" w:rsidRPr="00F21983" w:rsidRDefault="0006736C" w:rsidP="0006736C">
      <w:pPr>
        <w:numPr>
          <w:ilvl w:val="12"/>
          <w:numId w:val="0"/>
        </w:numPr>
        <w:ind w:left="432" w:hanging="432"/>
        <w:jc w:val="both"/>
        <w:rPr>
          <w:rFonts w:cs="Arial"/>
          <w:sz w:val="20"/>
        </w:rPr>
      </w:pPr>
    </w:p>
    <w:p w14:paraId="38A103A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415CC5A" w14:textId="77777777" w:rsidR="0006736C" w:rsidRPr="00F21983" w:rsidRDefault="0006736C" w:rsidP="0006736C">
      <w:pPr>
        <w:numPr>
          <w:ilvl w:val="12"/>
          <w:numId w:val="0"/>
        </w:numPr>
        <w:ind w:left="432" w:hanging="432"/>
        <w:jc w:val="both"/>
        <w:rPr>
          <w:rFonts w:cs="Arial"/>
          <w:sz w:val="20"/>
        </w:rPr>
      </w:pPr>
    </w:p>
    <w:p w14:paraId="234D526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85E9AE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106A2C5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434194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DBB063E" w14:textId="77777777" w:rsidR="0006736C" w:rsidRPr="005E3E6D" w:rsidRDefault="00E735E6" w:rsidP="0012743F">
      <w:pPr>
        <w:jc w:val="both"/>
        <w:rPr>
          <w:rFonts w:cs="Arial"/>
          <w:sz w:val="20"/>
        </w:rPr>
      </w:pPr>
      <w:r>
        <w:rPr>
          <w:rFonts w:cs="Arial"/>
          <w:b/>
          <w:sz w:val="20"/>
        </w:rPr>
        <w:br w:type="page"/>
      </w:r>
    </w:p>
    <w:p w14:paraId="3AEB7AF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6D9856F" w14:textId="77777777" w:rsidR="0006736C" w:rsidRPr="00F21983" w:rsidRDefault="0006736C" w:rsidP="0006736C">
      <w:pPr>
        <w:numPr>
          <w:ilvl w:val="12"/>
          <w:numId w:val="0"/>
        </w:numPr>
        <w:ind w:left="432" w:hanging="432"/>
        <w:jc w:val="both"/>
        <w:rPr>
          <w:rFonts w:cs="Arial"/>
          <w:sz w:val="20"/>
        </w:rPr>
      </w:pPr>
    </w:p>
    <w:p w14:paraId="11E0F182"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D9DB734"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68A41D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10BFFEA"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46579B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3FA524B"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533DCAA" w14:textId="77777777" w:rsidR="0006736C" w:rsidRPr="00F21983" w:rsidRDefault="0006736C" w:rsidP="0006736C">
      <w:pPr>
        <w:numPr>
          <w:ilvl w:val="12"/>
          <w:numId w:val="0"/>
        </w:numPr>
        <w:ind w:left="432" w:hanging="432"/>
        <w:jc w:val="both"/>
        <w:rPr>
          <w:rFonts w:cs="Arial"/>
          <w:sz w:val="20"/>
        </w:rPr>
      </w:pPr>
    </w:p>
    <w:p w14:paraId="41A5424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BED1D98" w14:textId="77777777" w:rsidR="0006736C" w:rsidRPr="00F21983" w:rsidRDefault="0006736C" w:rsidP="00D41714">
      <w:pPr>
        <w:numPr>
          <w:ilvl w:val="12"/>
          <w:numId w:val="0"/>
        </w:numPr>
        <w:ind w:left="432" w:hanging="432"/>
        <w:jc w:val="both"/>
        <w:rPr>
          <w:rFonts w:cs="Arial"/>
          <w:sz w:val="20"/>
        </w:rPr>
      </w:pPr>
    </w:p>
    <w:p w14:paraId="52955511"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86905927"/>
      <w:r w:rsidRPr="0075518C">
        <w:rPr>
          <w:sz w:val="22"/>
          <w:szCs w:val="22"/>
        </w:rPr>
        <w:t>Revisions</w:t>
      </w:r>
      <w:bookmarkEnd w:id="45"/>
    </w:p>
    <w:p w14:paraId="45ED48F7" w14:textId="77777777" w:rsidR="005D48FB" w:rsidRPr="00F21983" w:rsidRDefault="005D48FB" w:rsidP="00D41714">
      <w:pPr>
        <w:numPr>
          <w:ilvl w:val="12"/>
          <w:numId w:val="0"/>
        </w:numPr>
        <w:ind w:left="432" w:hanging="432"/>
        <w:jc w:val="both"/>
        <w:rPr>
          <w:rFonts w:cs="Arial"/>
          <w:sz w:val="20"/>
        </w:rPr>
      </w:pPr>
    </w:p>
    <w:p w14:paraId="3B14F2C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DB2042C" w14:textId="77777777" w:rsidR="00A1146D" w:rsidRPr="00F21983" w:rsidRDefault="00A1146D" w:rsidP="00C44C61">
      <w:pPr>
        <w:jc w:val="both"/>
        <w:rPr>
          <w:rFonts w:cs="Arial"/>
          <w:spacing w:val="-3"/>
          <w:sz w:val="20"/>
        </w:rPr>
      </w:pPr>
    </w:p>
    <w:p w14:paraId="2156E3F4"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D73C48F" w14:textId="77777777" w:rsidR="00D41714" w:rsidRPr="00F21983" w:rsidRDefault="00D41714" w:rsidP="00C44C61">
      <w:pPr>
        <w:numPr>
          <w:ilvl w:val="12"/>
          <w:numId w:val="0"/>
        </w:numPr>
        <w:jc w:val="both"/>
        <w:rPr>
          <w:rFonts w:cs="Arial"/>
          <w:sz w:val="20"/>
        </w:rPr>
      </w:pPr>
    </w:p>
    <w:p w14:paraId="7D486F4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EE1BBA7" w14:textId="77777777" w:rsidR="002806DC" w:rsidRPr="00FF072F" w:rsidRDefault="002806DC" w:rsidP="00C44C61">
      <w:pPr>
        <w:autoSpaceDE w:val="0"/>
        <w:autoSpaceDN w:val="0"/>
        <w:adjustRightInd w:val="0"/>
        <w:jc w:val="both"/>
        <w:rPr>
          <w:rFonts w:cs="Arial"/>
          <w:sz w:val="20"/>
        </w:rPr>
      </w:pPr>
    </w:p>
    <w:p w14:paraId="14E8CCD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206048E" w14:textId="77777777" w:rsidR="002806DC" w:rsidRPr="00FF072F" w:rsidRDefault="002806DC" w:rsidP="00C44C61">
      <w:pPr>
        <w:jc w:val="both"/>
        <w:rPr>
          <w:rFonts w:cs="Arial"/>
          <w:sz w:val="20"/>
        </w:rPr>
      </w:pPr>
    </w:p>
    <w:p w14:paraId="7BE98FE0"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86905928"/>
      <w:r w:rsidRPr="0075518C">
        <w:rPr>
          <w:sz w:val="22"/>
          <w:szCs w:val="22"/>
        </w:rPr>
        <w:t>Reopenings</w:t>
      </w:r>
      <w:bookmarkEnd w:id="46"/>
    </w:p>
    <w:p w14:paraId="4A4191D7" w14:textId="77777777" w:rsidR="004649EF" w:rsidRPr="00752D7A" w:rsidRDefault="004649EF" w:rsidP="00DC22AE">
      <w:pPr>
        <w:jc w:val="both"/>
        <w:rPr>
          <w:rFonts w:cs="Arial"/>
          <w:szCs w:val="22"/>
        </w:rPr>
      </w:pPr>
    </w:p>
    <w:p w14:paraId="5084BC8C"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F421FB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6C7E66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DDDFFD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8ACA47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22E161E" w14:textId="77777777" w:rsidR="004649EF" w:rsidRPr="00F21983" w:rsidRDefault="00C17B92" w:rsidP="00DC22AE">
      <w:pPr>
        <w:jc w:val="both"/>
        <w:rPr>
          <w:rFonts w:cs="Arial"/>
          <w:sz w:val="20"/>
        </w:rPr>
      </w:pPr>
      <w:r>
        <w:rPr>
          <w:rFonts w:cs="Arial"/>
          <w:sz w:val="20"/>
        </w:rPr>
        <w:br w:type="page"/>
      </w:r>
    </w:p>
    <w:p w14:paraId="0D1328E3"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86905929"/>
      <w:r w:rsidRPr="0075518C">
        <w:rPr>
          <w:sz w:val="22"/>
          <w:szCs w:val="22"/>
        </w:rPr>
        <w:lastRenderedPageBreak/>
        <w:t>Renewals</w:t>
      </w:r>
      <w:bookmarkEnd w:id="47"/>
    </w:p>
    <w:p w14:paraId="3314317B" w14:textId="77777777" w:rsidR="004649EF" w:rsidRPr="005E3E6D" w:rsidRDefault="004649EF" w:rsidP="00DC22AE">
      <w:pPr>
        <w:jc w:val="both"/>
        <w:rPr>
          <w:rFonts w:cs="Arial"/>
          <w:sz w:val="20"/>
        </w:rPr>
      </w:pPr>
    </w:p>
    <w:p w14:paraId="28BB0B2F"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AA8D933" w14:textId="77777777" w:rsidR="00D16CA9" w:rsidRPr="005E3E6D" w:rsidRDefault="00D16CA9" w:rsidP="00DC22AE">
      <w:pPr>
        <w:jc w:val="both"/>
        <w:rPr>
          <w:rFonts w:cs="Arial"/>
          <w:sz w:val="20"/>
        </w:rPr>
      </w:pPr>
    </w:p>
    <w:p w14:paraId="2AA14C2D"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86905930"/>
      <w:r w:rsidRPr="0075518C">
        <w:rPr>
          <w:bCs/>
          <w:sz w:val="22"/>
        </w:rPr>
        <w:t>Stratospheric Ozone Protection</w:t>
      </w:r>
      <w:bookmarkEnd w:id="48"/>
      <w:bookmarkEnd w:id="49"/>
      <w:bookmarkEnd w:id="50"/>
    </w:p>
    <w:p w14:paraId="08F41B3D" w14:textId="77777777" w:rsidR="00CE1923" w:rsidRPr="00F21983" w:rsidRDefault="00CE1923" w:rsidP="004F09CF">
      <w:pPr>
        <w:jc w:val="both"/>
        <w:rPr>
          <w:sz w:val="20"/>
        </w:rPr>
      </w:pPr>
    </w:p>
    <w:p w14:paraId="17C5B22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65138F9" w14:textId="77777777" w:rsidR="00395F98" w:rsidRPr="00F21983" w:rsidRDefault="00395F98" w:rsidP="00395F98">
      <w:pPr>
        <w:rPr>
          <w:sz w:val="20"/>
        </w:rPr>
      </w:pPr>
    </w:p>
    <w:p w14:paraId="45036D0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F7A1403" w14:textId="77777777" w:rsidR="00F557DA" w:rsidRPr="00F21983" w:rsidRDefault="00F557DA" w:rsidP="00DC22AE">
      <w:pPr>
        <w:jc w:val="both"/>
        <w:rPr>
          <w:rFonts w:cs="Arial"/>
          <w:sz w:val="20"/>
        </w:rPr>
      </w:pPr>
    </w:p>
    <w:p w14:paraId="795E7D98"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86905931"/>
      <w:r w:rsidRPr="0075518C">
        <w:rPr>
          <w:bCs/>
          <w:sz w:val="22"/>
        </w:rPr>
        <w:t>Risk Management Plan</w:t>
      </w:r>
      <w:bookmarkEnd w:id="51"/>
      <w:bookmarkEnd w:id="52"/>
      <w:bookmarkEnd w:id="53"/>
    </w:p>
    <w:p w14:paraId="39052D80" w14:textId="77777777" w:rsidR="0075518C" w:rsidRPr="0075518C" w:rsidRDefault="0075518C" w:rsidP="004F09CF">
      <w:pPr>
        <w:jc w:val="both"/>
      </w:pPr>
    </w:p>
    <w:p w14:paraId="16AF55F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F812BEF" w14:textId="77777777" w:rsidR="00D41714" w:rsidRPr="00F21983" w:rsidRDefault="00D41714" w:rsidP="00D41714">
      <w:pPr>
        <w:numPr>
          <w:ilvl w:val="12"/>
          <w:numId w:val="0"/>
        </w:numPr>
        <w:ind w:left="432" w:hanging="432"/>
        <w:jc w:val="both"/>
        <w:rPr>
          <w:rFonts w:cs="Arial"/>
          <w:sz w:val="20"/>
        </w:rPr>
      </w:pPr>
    </w:p>
    <w:p w14:paraId="797F55C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50B7B7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48CE7A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C9F3CC4"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3EB2244" w14:textId="77777777" w:rsidR="00D41714" w:rsidRPr="00F21983" w:rsidRDefault="00D41714" w:rsidP="00D41714">
      <w:pPr>
        <w:numPr>
          <w:ilvl w:val="12"/>
          <w:numId w:val="0"/>
        </w:numPr>
        <w:ind w:left="432" w:hanging="432"/>
        <w:jc w:val="both"/>
        <w:rPr>
          <w:rFonts w:cs="Arial"/>
          <w:sz w:val="20"/>
        </w:rPr>
      </w:pPr>
    </w:p>
    <w:p w14:paraId="5E8E564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591D2BE" w14:textId="77777777" w:rsidR="00D41714" w:rsidRPr="00F21983" w:rsidRDefault="00D41714" w:rsidP="00D41714">
      <w:pPr>
        <w:numPr>
          <w:ilvl w:val="12"/>
          <w:numId w:val="0"/>
        </w:numPr>
        <w:ind w:left="432" w:hanging="432"/>
        <w:jc w:val="both"/>
        <w:rPr>
          <w:rFonts w:cs="Arial"/>
          <w:sz w:val="20"/>
        </w:rPr>
      </w:pPr>
    </w:p>
    <w:p w14:paraId="164E85C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D6F43CA" w14:textId="77777777" w:rsidR="00D41714" w:rsidRPr="007713F1" w:rsidRDefault="00D41714" w:rsidP="004F09CF">
      <w:pPr>
        <w:numPr>
          <w:ilvl w:val="12"/>
          <w:numId w:val="0"/>
        </w:numPr>
        <w:ind w:left="432" w:hanging="432"/>
        <w:jc w:val="both"/>
        <w:rPr>
          <w:rFonts w:cs="Arial"/>
          <w:sz w:val="20"/>
        </w:rPr>
      </w:pPr>
    </w:p>
    <w:p w14:paraId="10887913" w14:textId="77777777" w:rsidR="00F557DA" w:rsidRPr="00A02310" w:rsidRDefault="00F557DA" w:rsidP="0075518C">
      <w:pPr>
        <w:pStyle w:val="Heading2"/>
        <w:numPr>
          <w:ilvl w:val="0"/>
          <w:numId w:val="0"/>
        </w:numPr>
        <w:jc w:val="left"/>
        <w:rPr>
          <w:b w:val="0"/>
          <w:bCs/>
          <w:sz w:val="22"/>
        </w:rPr>
      </w:pPr>
      <w:bookmarkStart w:id="54" w:name="_Toc86905932"/>
      <w:r w:rsidRPr="0075518C">
        <w:rPr>
          <w:bCs/>
          <w:sz w:val="22"/>
        </w:rPr>
        <w:t>Emission Trading</w:t>
      </w:r>
      <w:bookmarkEnd w:id="54"/>
    </w:p>
    <w:p w14:paraId="5E997577" w14:textId="77777777" w:rsidR="00F557DA" w:rsidRPr="007713F1" w:rsidRDefault="00F557DA" w:rsidP="00D41714">
      <w:pPr>
        <w:numPr>
          <w:ilvl w:val="12"/>
          <w:numId w:val="0"/>
        </w:numPr>
        <w:ind w:left="432" w:hanging="432"/>
        <w:rPr>
          <w:rFonts w:cs="Arial"/>
          <w:sz w:val="20"/>
        </w:rPr>
      </w:pPr>
    </w:p>
    <w:p w14:paraId="403C2C7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F82FA6B" w14:textId="77777777" w:rsidR="00393A6F" w:rsidRPr="00DF6609" w:rsidRDefault="00C17B92" w:rsidP="00393A6F">
      <w:pPr>
        <w:rPr>
          <w:sz w:val="20"/>
        </w:rPr>
      </w:pPr>
      <w:bookmarkStart w:id="55" w:name="_Toc1453511"/>
      <w:r>
        <w:rPr>
          <w:sz w:val="20"/>
        </w:rPr>
        <w:br w:type="page"/>
      </w:r>
    </w:p>
    <w:p w14:paraId="3ECDBA41" w14:textId="77777777" w:rsidR="00A775C6" w:rsidRPr="00A02310" w:rsidRDefault="00A775C6" w:rsidP="0075518C">
      <w:pPr>
        <w:pStyle w:val="Heading2"/>
        <w:numPr>
          <w:ilvl w:val="0"/>
          <w:numId w:val="0"/>
        </w:numPr>
        <w:jc w:val="left"/>
        <w:rPr>
          <w:b w:val="0"/>
          <w:bCs/>
          <w:sz w:val="22"/>
        </w:rPr>
      </w:pPr>
      <w:bookmarkStart w:id="56" w:name="_Toc86905933"/>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756F3237" w14:textId="77777777" w:rsidR="006F555B" w:rsidRPr="00DF6609" w:rsidRDefault="006F555B" w:rsidP="00D41714">
      <w:pPr>
        <w:rPr>
          <w:rFonts w:cs="Arial"/>
          <w:sz w:val="20"/>
        </w:rPr>
      </w:pPr>
    </w:p>
    <w:p w14:paraId="45E669AE"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371223C" w14:textId="77777777" w:rsidR="00105176" w:rsidRPr="00F21983" w:rsidRDefault="00105176" w:rsidP="00105176">
      <w:pPr>
        <w:jc w:val="both"/>
        <w:rPr>
          <w:rFonts w:cs="Arial"/>
          <w:sz w:val="20"/>
        </w:rPr>
      </w:pPr>
    </w:p>
    <w:p w14:paraId="163B3277"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80BAA76" w14:textId="77777777" w:rsidR="00105176" w:rsidRDefault="00105176" w:rsidP="00105176">
      <w:pPr>
        <w:jc w:val="both"/>
        <w:rPr>
          <w:rFonts w:cs="Arial"/>
          <w:sz w:val="20"/>
        </w:rPr>
      </w:pPr>
    </w:p>
    <w:p w14:paraId="729769A6"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5BCFE04" w14:textId="77777777" w:rsidR="00775BB9" w:rsidRPr="00DF6609" w:rsidRDefault="00775BB9" w:rsidP="00D41714">
      <w:pPr>
        <w:rPr>
          <w:rFonts w:cs="Arial"/>
          <w:sz w:val="20"/>
        </w:rPr>
      </w:pPr>
    </w:p>
    <w:p w14:paraId="2E69AAE8"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6CE5CC0" w14:textId="77777777" w:rsidR="00A775C6" w:rsidRDefault="00A775C6" w:rsidP="00D41714">
      <w:pPr>
        <w:rPr>
          <w:rFonts w:cs="Arial"/>
          <w:sz w:val="20"/>
        </w:rPr>
      </w:pPr>
    </w:p>
    <w:p w14:paraId="55C8FCC1" w14:textId="77777777" w:rsidR="00125D86" w:rsidRDefault="00125D86" w:rsidP="00125D86">
      <w:pPr>
        <w:ind w:left="360" w:hanging="360"/>
        <w:jc w:val="both"/>
        <w:rPr>
          <w:rFonts w:cs="Arial"/>
          <w:sz w:val="20"/>
        </w:rPr>
      </w:pPr>
      <w:r w:rsidRPr="00C74BBB">
        <w:rPr>
          <w:rFonts w:cs="Arial"/>
          <w:sz w:val="20"/>
        </w:rPr>
        <w:t>47.</w:t>
      </w:r>
      <w:r w:rsidRPr="00C74BBB">
        <w:rPr>
          <w:rFonts w:cs="Arial"/>
          <w:sz w:val="20"/>
        </w:rPr>
        <w:tab/>
      </w:r>
      <w:r w:rsidRPr="00F21983">
        <w:rPr>
          <w:rFonts w:cs="Arial"/>
          <w:sz w:val="20"/>
        </w:rPr>
        <w:t xml:space="preserve">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w:t>
      </w:r>
      <w:r w:rsidRPr="00021E1F">
        <w:rPr>
          <w:rFonts w:cs="Arial"/>
          <w:sz w:val="20"/>
        </w:rPr>
        <w:t>by the</w:t>
      </w:r>
      <w:r>
        <w:rPr>
          <w:rFonts w:cs="Arial"/>
          <w:sz w:val="20"/>
        </w:rPr>
        <w:t xml:space="preserve"> AQD Division </w:t>
      </w:r>
      <w:r w:rsidRPr="00021E1F">
        <w:rPr>
          <w:rFonts w:cs="Arial"/>
          <w:sz w:val="20"/>
        </w:rPr>
        <w:t>Director.</w:t>
      </w:r>
    </w:p>
    <w:p w14:paraId="1A954B23" w14:textId="77777777" w:rsidR="00125D86" w:rsidRPr="007713F1" w:rsidRDefault="00125D86" w:rsidP="00125D86">
      <w:pPr>
        <w:ind w:left="360" w:hanging="360"/>
        <w:jc w:val="both"/>
        <w:rPr>
          <w:rFonts w:cs="Arial"/>
          <w:sz w:val="20"/>
        </w:rPr>
      </w:pPr>
    </w:p>
    <w:p w14:paraId="6C703B14" w14:textId="77777777" w:rsidR="001F649E" w:rsidRPr="007713F1" w:rsidRDefault="001F649E" w:rsidP="00D41714">
      <w:pPr>
        <w:rPr>
          <w:rFonts w:cs="Arial"/>
          <w:sz w:val="20"/>
        </w:rPr>
      </w:pPr>
    </w:p>
    <w:p w14:paraId="28976567"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319F31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58E941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9D30F30" w14:textId="77777777" w:rsidR="000B3A18" w:rsidRPr="009B2FEE" w:rsidRDefault="000B3A18" w:rsidP="000B3A18">
      <w:pPr>
        <w:jc w:val="both"/>
        <w:rPr>
          <w:szCs w:val="22"/>
        </w:rPr>
      </w:pPr>
    </w:p>
    <w:p w14:paraId="60FA9B6C" w14:textId="77777777" w:rsidR="00B03066" w:rsidRPr="00F21983" w:rsidRDefault="008055D8" w:rsidP="00B03066">
      <w:pPr>
        <w:jc w:val="both"/>
        <w:rPr>
          <w:rFonts w:cs="Arial"/>
          <w:sz w:val="20"/>
        </w:rPr>
      </w:pPr>
      <w:r>
        <w:rPr>
          <w:rFonts w:ascii="Arial Black" w:hAnsi="Arial Black"/>
          <w:b/>
          <w:szCs w:val="22"/>
        </w:rPr>
        <w:br w:type="page"/>
      </w:r>
    </w:p>
    <w:p w14:paraId="09296929" w14:textId="5EB522A5" w:rsidR="00AA3FFA" w:rsidRPr="00AA3FFA" w:rsidRDefault="00AA3FFA" w:rsidP="002D3F06">
      <w:pPr>
        <w:tabs>
          <w:tab w:val="left" w:pos="8028"/>
        </w:tabs>
        <w:jc w:val="both"/>
        <w:rPr>
          <w:sz w:val="20"/>
        </w:rPr>
      </w:pPr>
      <w:bookmarkStart w:id="57" w:name="_Toc852394"/>
      <w:bookmarkStart w:id="58" w:name="_Toc852725"/>
      <w:bookmarkStart w:id="59" w:name="_Toc1453512"/>
    </w:p>
    <w:p w14:paraId="14B40517" w14:textId="77777777" w:rsidR="0098346A" w:rsidRPr="00752D7A" w:rsidRDefault="0098346A" w:rsidP="00AA3FFA">
      <w:pPr>
        <w:pStyle w:val="Heading1"/>
      </w:pPr>
      <w:bookmarkStart w:id="60" w:name="_Toc86905934"/>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593409DD" w14:textId="77777777" w:rsidR="0098346A" w:rsidRPr="00F21983" w:rsidRDefault="0098346A" w:rsidP="0098346A">
      <w:pPr>
        <w:jc w:val="both"/>
        <w:rPr>
          <w:sz w:val="20"/>
        </w:rPr>
      </w:pPr>
    </w:p>
    <w:p w14:paraId="3C6B3A34"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8A4AB56" w14:textId="77777777" w:rsidR="003C2679" w:rsidRPr="00F21983" w:rsidRDefault="003C2679" w:rsidP="0098346A">
      <w:pPr>
        <w:jc w:val="both"/>
        <w:rPr>
          <w:sz w:val="20"/>
        </w:rPr>
      </w:pPr>
    </w:p>
    <w:p w14:paraId="604E0943"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CC63578" w14:textId="77777777" w:rsidR="00875F04" w:rsidRDefault="00875F04" w:rsidP="0098346A">
      <w:pPr>
        <w:jc w:val="both"/>
        <w:rPr>
          <w:sz w:val="20"/>
        </w:rPr>
      </w:pPr>
    </w:p>
    <w:p w14:paraId="4AFE062C" w14:textId="77777777" w:rsidR="0098346A" w:rsidRPr="00F21983" w:rsidRDefault="0098346A" w:rsidP="00E908E1">
      <w:pPr>
        <w:jc w:val="both"/>
        <w:rPr>
          <w:sz w:val="20"/>
        </w:rPr>
      </w:pPr>
    </w:p>
    <w:p w14:paraId="0E3FAE10" w14:textId="77777777" w:rsidR="00D72D77" w:rsidRPr="00CC02A3" w:rsidRDefault="00D6512F" w:rsidP="00D72D77">
      <w:pPr>
        <w:pStyle w:val="Header"/>
        <w:tabs>
          <w:tab w:val="clear" w:pos="4320"/>
          <w:tab w:val="clear" w:pos="8640"/>
        </w:tabs>
        <w:rPr>
          <w:sz w:val="20"/>
        </w:rPr>
      </w:pPr>
      <w:r w:rsidRPr="00752D7A">
        <w:rPr>
          <w:szCs w:val="22"/>
        </w:rPr>
        <w:br w:type="page"/>
      </w:r>
    </w:p>
    <w:p w14:paraId="0389DA14" w14:textId="77777777" w:rsidR="002D3F06" w:rsidRDefault="002D3F06" w:rsidP="00D72D77">
      <w:pPr>
        <w:jc w:val="center"/>
        <w:rPr>
          <w:b/>
          <w:sz w:val="28"/>
          <w:szCs w:val="28"/>
        </w:rPr>
      </w:pPr>
    </w:p>
    <w:p w14:paraId="3C055AC1" w14:textId="65FF05AE"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347767C5" w14:textId="77777777" w:rsidR="00D72D77" w:rsidRPr="00CC02A3" w:rsidRDefault="00D72D77" w:rsidP="00D72D77">
      <w:pPr>
        <w:rPr>
          <w:sz w:val="20"/>
        </w:rPr>
      </w:pPr>
    </w:p>
    <w:p w14:paraId="4535DDB6" w14:textId="77777777" w:rsidR="00125D86" w:rsidRPr="00C74BBB" w:rsidRDefault="00125D86" w:rsidP="00125D86">
      <w:pPr>
        <w:jc w:val="both"/>
      </w:pPr>
      <w:r w:rsidRPr="00C74BBB">
        <w:rPr>
          <w:b/>
          <w:u w:val="single"/>
        </w:rPr>
        <w:t>POLLUTION CONTROL EQUIPMENT</w:t>
      </w:r>
      <w:r w:rsidRPr="00C74BBB">
        <w:t xml:space="preserve">  </w:t>
      </w:r>
    </w:p>
    <w:p w14:paraId="3E876908" w14:textId="77777777" w:rsidR="00125D86" w:rsidRPr="00C74BBB" w:rsidRDefault="00125D86" w:rsidP="00125D86">
      <w:pPr>
        <w:jc w:val="both"/>
      </w:pPr>
    </w:p>
    <w:p w14:paraId="6BD5308B" w14:textId="77777777" w:rsidR="00125D86" w:rsidRPr="00C74BBB" w:rsidRDefault="00125D86" w:rsidP="00125D86">
      <w:pPr>
        <w:jc w:val="both"/>
      </w:pPr>
      <w:r w:rsidRPr="00C74BBB">
        <w:t>NA</w:t>
      </w:r>
    </w:p>
    <w:p w14:paraId="6CB44020" w14:textId="77777777" w:rsidR="00125D86" w:rsidRPr="00C74BBB" w:rsidRDefault="00125D86" w:rsidP="00125D86">
      <w:pPr>
        <w:jc w:val="both"/>
        <w:rPr>
          <w:b/>
          <w:sz w:val="20"/>
        </w:rPr>
      </w:pPr>
    </w:p>
    <w:p w14:paraId="5A0D00BD" w14:textId="77777777" w:rsidR="00125D86" w:rsidRPr="00C74BBB" w:rsidRDefault="00125D86" w:rsidP="00125D86">
      <w:pPr>
        <w:jc w:val="both"/>
        <w:rPr>
          <w:b/>
          <w:u w:val="single"/>
        </w:rPr>
      </w:pPr>
      <w:r w:rsidRPr="00C74BBB">
        <w:rPr>
          <w:b/>
        </w:rPr>
        <w:t xml:space="preserve">I.  </w:t>
      </w:r>
      <w:r w:rsidRPr="00C74BBB">
        <w:rPr>
          <w:b/>
          <w:u w:val="single"/>
        </w:rPr>
        <w:t>EMISSION LIMIT(S)</w:t>
      </w:r>
    </w:p>
    <w:p w14:paraId="3FE228E7" w14:textId="77777777" w:rsidR="00125D86" w:rsidRPr="00125D86" w:rsidRDefault="00125D86" w:rsidP="00125D86">
      <w:pPr>
        <w:jc w:val="both"/>
        <w:rPr>
          <w:bCs/>
          <w:sz w:val="20"/>
        </w:rPr>
      </w:pPr>
    </w:p>
    <w:p w14:paraId="62480261" w14:textId="77777777" w:rsidR="00125D86" w:rsidRPr="00125D86" w:rsidRDefault="00125D86" w:rsidP="00125D86">
      <w:pPr>
        <w:jc w:val="both"/>
        <w:rPr>
          <w:bCs/>
          <w:sz w:val="20"/>
        </w:rPr>
      </w:pPr>
      <w:r w:rsidRPr="00125D86">
        <w:rPr>
          <w:bCs/>
          <w:sz w:val="20"/>
        </w:rPr>
        <w:t>NA</w:t>
      </w:r>
    </w:p>
    <w:p w14:paraId="7F90229E" w14:textId="77777777" w:rsidR="00125D86" w:rsidRPr="00C74BBB" w:rsidRDefault="00125D86" w:rsidP="00125D86">
      <w:pPr>
        <w:jc w:val="both"/>
        <w:rPr>
          <w:sz w:val="20"/>
        </w:rPr>
      </w:pPr>
    </w:p>
    <w:p w14:paraId="578D105E" w14:textId="77777777" w:rsidR="00125D86" w:rsidRPr="00C74BBB" w:rsidRDefault="00125D86" w:rsidP="00125D86">
      <w:pPr>
        <w:jc w:val="both"/>
        <w:rPr>
          <w:b/>
          <w:u w:val="single"/>
        </w:rPr>
      </w:pPr>
      <w:r w:rsidRPr="00C74BBB">
        <w:rPr>
          <w:b/>
        </w:rPr>
        <w:t xml:space="preserve">II.  </w:t>
      </w:r>
      <w:r w:rsidRPr="00C74BBB">
        <w:rPr>
          <w:b/>
          <w:u w:val="single"/>
        </w:rPr>
        <w:t>MATERIAL LIMIT(S)</w:t>
      </w:r>
    </w:p>
    <w:p w14:paraId="59B9C17C" w14:textId="77777777" w:rsidR="00125D86" w:rsidRDefault="00125D86" w:rsidP="00125D86">
      <w:pPr>
        <w:jc w:val="both"/>
        <w:rPr>
          <w:sz w:val="20"/>
        </w:rPr>
      </w:pPr>
    </w:p>
    <w:p w14:paraId="46409BFF" w14:textId="77777777" w:rsidR="00125D86" w:rsidRDefault="00125D86" w:rsidP="00125D86">
      <w:pPr>
        <w:jc w:val="both"/>
        <w:rPr>
          <w:sz w:val="20"/>
        </w:rPr>
      </w:pPr>
      <w:r>
        <w:rPr>
          <w:sz w:val="20"/>
        </w:rPr>
        <w:t>NA</w:t>
      </w:r>
    </w:p>
    <w:p w14:paraId="37AD5955" w14:textId="77777777" w:rsidR="00125D86" w:rsidRPr="00C74BBB" w:rsidRDefault="00125D86" w:rsidP="00125D86">
      <w:pPr>
        <w:jc w:val="both"/>
        <w:rPr>
          <w:sz w:val="20"/>
        </w:rPr>
      </w:pPr>
    </w:p>
    <w:p w14:paraId="1048E79A" w14:textId="77777777" w:rsidR="00125D86" w:rsidRPr="00C74BBB" w:rsidRDefault="00125D86" w:rsidP="00125D86">
      <w:pPr>
        <w:jc w:val="both"/>
        <w:rPr>
          <w:b/>
          <w:u w:val="single"/>
        </w:rPr>
      </w:pPr>
      <w:smartTag w:uri="urn:schemas-microsoft-com:office:smarttags" w:element="stockticker">
        <w:r w:rsidRPr="00C74BBB">
          <w:rPr>
            <w:b/>
          </w:rPr>
          <w:t>III</w:t>
        </w:r>
      </w:smartTag>
      <w:r w:rsidRPr="00C74BBB">
        <w:rPr>
          <w:b/>
        </w:rPr>
        <w:t xml:space="preserve">.  </w:t>
      </w:r>
      <w:r w:rsidRPr="00C74BBB">
        <w:rPr>
          <w:b/>
          <w:u w:val="single"/>
        </w:rPr>
        <w:t>PROCESS/OPERATIONAL RESTRICTION(S)</w:t>
      </w:r>
      <w:r w:rsidRPr="00C74BBB" w:rsidDel="001C614B">
        <w:rPr>
          <w:b/>
          <w:u w:val="single"/>
        </w:rPr>
        <w:t xml:space="preserve"> </w:t>
      </w:r>
    </w:p>
    <w:p w14:paraId="57E9AAA1" w14:textId="77777777" w:rsidR="00125D86" w:rsidRPr="00C74BBB" w:rsidRDefault="00125D86" w:rsidP="00125D86">
      <w:pPr>
        <w:jc w:val="both"/>
        <w:rPr>
          <w:sz w:val="20"/>
        </w:rPr>
      </w:pPr>
    </w:p>
    <w:p w14:paraId="3A43B85B" w14:textId="0AB3F1CB" w:rsidR="00125D86" w:rsidRPr="00E918A1" w:rsidRDefault="00125D86" w:rsidP="00125D86">
      <w:pPr>
        <w:ind w:left="360" w:hanging="360"/>
        <w:jc w:val="both"/>
        <w:rPr>
          <w:rFonts w:cs="Arial"/>
          <w:b/>
          <w:bCs/>
          <w:sz w:val="20"/>
        </w:rPr>
      </w:pPr>
      <w:r w:rsidRPr="00C74BBB">
        <w:rPr>
          <w:rFonts w:cs="Arial"/>
          <w:sz w:val="20"/>
        </w:rPr>
        <w:t>1.</w:t>
      </w:r>
      <w:r w:rsidRPr="00C74BBB">
        <w:rPr>
          <w:rFonts w:cs="Arial"/>
          <w:sz w:val="20"/>
        </w:rPr>
        <w:tab/>
        <w:t xml:space="preserve">Permittee shall comply with applicable provisions of R 336.1371 and R 336.1372 for fugitive dust </w:t>
      </w:r>
      <w:r w:rsidRPr="00C74BBB">
        <w:rPr>
          <w:rFonts w:cs="Arial"/>
          <w:vanish/>
          <w:sz w:val="20"/>
        </w:rPr>
        <w:t xml:space="preserve">sources or </w:t>
      </w:r>
      <w:r w:rsidRPr="00C74BBB">
        <w:rPr>
          <w:rFonts w:cs="Arial"/>
          <w:sz w:val="20"/>
        </w:rPr>
        <w:t xml:space="preserve">emissions.  Permittee shall comply with the provisions of the permittee’s fugitive dust control program </w:t>
      </w:r>
      <w:r w:rsidRPr="00E918A1">
        <w:rPr>
          <w:rFonts w:cs="Arial"/>
          <w:sz w:val="20"/>
        </w:rPr>
        <w:t xml:space="preserve">presented in Appendix 9.  </w:t>
      </w:r>
      <w:r w:rsidRPr="00E918A1">
        <w:rPr>
          <w:rFonts w:cs="Arial"/>
          <w:b/>
          <w:bCs/>
          <w:sz w:val="20"/>
        </w:rPr>
        <w:t>(R 336.1371</w:t>
      </w:r>
      <w:r w:rsidR="002D3F06">
        <w:rPr>
          <w:rFonts w:cs="Arial"/>
          <w:b/>
          <w:bCs/>
          <w:sz w:val="20"/>
        </w:rPr>
        <w:t>,</w:t>
      </w:r>
      <w:r w:rsidRPr="00E918A1">
        <w:rPr>
          <w:rFonts w:cs="Arial"/>
          <w:b/>
          <w:bCs/>
          <w:sz w:val="20"/>
        </w:rPr>
        <w:t xml:space="preserve"> R 336.1372)</w:t>
      </w:r>
    </w:p>
    <w:p w14:paraId="53045B0A" w14:textId="77777777" w:rsidR="00125D86" w:rsidRPr="00E918A1" w:rsidRDefault="00125D86" w:rsidP="00125D86">
      <w:pPr>
        <w:ind w:left="360" w:hanging="360"/>
        <w:jc w:val="both"/>
        <w:rPr>
          <w:rFonts w:cs="Arial"/>
          <w:b/>
          <w:bCs/>
          <w:sz w:val="20"/>
        </w:rPr>
      </w:pPr>
    </w:p>
    <w:p w14:paraId="6925829F" w14:textId="3F534409" w:rsidR="00125D86" w:rsidRPr="00E918A1" w:rsidRDefault="00125D86" w:rsidP="0022347E">
      <w:pPr>
        <w:pStyle w:val="ListParagraph"/>
        <w:numPr>
          <w:ilvl w:val="0"/>
          <w:numId w:val="37"/>
        </w:numPr>
        <w:ind w:left="360"/>
        <w:jc w:val="both"/>
        <w:rPr>
          <w:sz w:val="20"/>
        </w:rPr>
      </w:pPr>
      <w:r w:rsidRPr="00E918A1">
        <w:rPr>
          <w:sz w:val="20"/>
        </w:rPr>
        <w:t>The Permittee shall upon request of the AQD District Supervisor, as part of the ROP renewal application process or at any</w:t>
      </w:r>
      <w:r w:rsidR="00D47277">
        <w:rPr>
          <w:sz w:val="20"/>
        </w:rPr>
        <w:t xml:space="preserve"> </w:t>
      </w:r>
      <w:r w:rsidRPr="00E918A1">
        <w:rPr>
          <w:sz w:val="20"/>
        </w:rPr>
        <w:t xml:space="preserve">time the Permittee’s fugitive dust control program fails to address or inadequately addresses an event which leads to fugitive dust issues, amend the fugitive dust control program.  The amended program shall be completed within 30 days of the event, request or application, and submitted to the AQD District Supervisor for review and approval.  If the AQD does not notify the permittee within 90 days of the submittal, the amended fugitive dust control program shall be considered approved.  Until an amended program is approved, the permittee shall implement corrective procedures or operational changes to achieve compliance with all applicable regulations.  </w:t>
      </w:r>
      <w:r w:rsidRPr="00E918A1">
        <w:rPr>
          <w:rFonts w:cs="Arial"/>
          <w:b/>
          <w:bCs/>
          <w:sz w:val="20"/>
        </w:rPr>
        <w:t>(R 336.1371</w:t>
      </w:r>
      <w:r w:rsidR="002D3F06">
        <w:rPr>
          <w:rFonts w:cs="Arial"/>
          <w:b/>
          <w:bCs/>
          <w:sz w:val="20"/>
        </w:rPr>
        <w:t xml:space="preserve">, </w:t>
      </w:r>
      <w:r w:rsidRPr="00E918A1">
        <w:rPr>
          <w:rFonts w:cs="Arial"/>
          <w:b/>
          <w:bCs/>
          <w:sz w:val="20"/>
        </w:rPr>
        <w:t>R 336.1372)</w:t>
      </w:r>
    </w:p>
    <w:p w14:paraId="5F10EE7E" w14:textId="77777777" w:rsidR="00125D86" w:rsidRPr="00E918A1" w:rsidRDefault="00125D86" w:rsidP="00125D86">
      <w:pPr>
        <w:pStyle w:val="ListParagraph"/>
        <w:jc w:val="both"/>
        <w:rPr>
          <w:sz w:val="20"/>
        </w:rPr>
      </w:pPr>
    </w:p>
    <w:p w14:paraId="279A44B9" w14:textId="77777777" w:rsidR="00125D86" w:rsidRPr="00C74BBB" w:rsidRDefault="00125D86" w:rsidP="00125D86">
      <w:pPr>
        <w:jc w:val="both"/>
        <w:rPr>
          <w:b/>
          <w:u w:val="single"/>
        </w:rPr>
      </w:pPr>
      <w:r w:rsidRPr="00C74BBB">
        <w:rPr>
          <w:b/>
        </w:rPr>
        <w:t xml:space="preserve">IV.  </w:t>
      </w:r>
      <w:r w:rsidRPr="00C74BBB">
        <w:rPr>
          <w:b/>
          <w:u w:val="single"/>
        </w:rPr>
        <w:t>DESIGN/EQUIPMENT PARAMETER(S)</w:t>
      </w:r>
    </w:p>
    <w:p w14:paraId="644B24BA" w14:textId="77777777" w:rsidR="00125D86" w:rsidRPr="00C74BBB" w:rsidRDefault="00125D86" w:rsidP="00125D86">
      <w:pPr>
        <w:jc w:val="both"/>
        <w:rPr>
          <w:b/>
          <w:sz w:val="20"/>
          <w:u w:val="single"/>
        </w:rPr>
      </w:pPr>
    </w:p>
    <w:p w14:paraId="31CCE443" w14:textId="77777777" w:rsidR="00125D86" w:rsidRPr="00C74BBB" w:rsidRDefault="00125D86" w:rsidP="00125D86">
      <w:pPr>
        <w:jc w:val="both"/>
        <w:rPr>
          <w:sz w:val="20"/>
        </w:rPr>
      </w:pPr>
      <w:r w:rsidRPr="00C74BBB">
        <w:rPr>
          <w:sz w:val="20"/>
        </w:rPr>
        <w:t>NA</w:t>
      </w:r>
    </w:p>
    <w:p w14:paraId="1C5DBF60" w14:textId="77777777" w:rsidR="00125D86" w:rsidRPr="00C74BBB" w:rsidRDefault="00125D86" w:rsidP="00125D86">
      <w:pPr>
        <w:jc w:val="both"/>
        <w:rPr>
          <w:sz w:val="20"/>
        </w:rPr>
      </w:pPr>
    </w:p>
    <w:p w14:paraId="538381F7" w14:textId="77777777" w:rsidR="00125D86" w:rsidRPr="00C74BBB" w:rsidRDefault="00125D86" w:rsidP="00125D86">
      <w:pPr>
        <w:jc w:val="both"/>
        <w:rPr>
          <w:b/>
          <w:u w:val="single"/>
          <w:vertAlign w:val="superscript"/>
        </w:rPr>
      </w:pPr>
      <w:r w:rsidRPr="00C74BBB">
        <w:rPr>
          <w:b/>
        </w:rPr>
        <w:t xml:space="preserve">V.  </w:t>
      </w:r>
      <w:r w:rsidRPr="00C74BBB">
        <w:rPr>
          <w:b/>
          <w:u w:val="single"/>
        </w:rPr>
        <w:t>TESTING/SAMPLING</w:t>
      </w:r>
    </w:p>
    <w:p w14:paraId="771DD47E" w14:textId="77777777" w:rsidR="00125D86" w:rsidRPr="00C74BBB" w:rsidRDefault="00125D86" w:rsidP="00125D86">
      <w:pPr>
        <w:jc w:val="both"/>
        <w:rPr>
          <w:sz w:val="20"/>
        </w:rPr>
      </w:pPr>
      <w:r w:rsidRPr="00C74BBB">
        <w:rPr>
          <w:sz w:val="20"/>
        </w:rPr>
        <w:t xml:space="preserve">Records shall be maintained on file for a period of five years.  </w:t>
      </w:r>
      <w:r w:rsidRPr="00C74BBB">
        <w:rPr>
          <w:b/>
          <w:sz w:val="20"/>
        </w:rPr>
        <w:t>(R 336.1213(3)(b)(ii))</w:t>
      </w:r>
    </w:p>
    <w:p w14:paraId="4E6DD7F7" w14:textId="77777777" w:rsidR="00125D86" w:rsidRPr="00C74BBB" w:rsidRDefault="00125D86" w:rsidP="00125D86">
      <w:pPr>
        <w:jc w:val="both"/>
        <w:rPr>
          <w:sz w:val="20"/>
        </w:rPr>
      </w:pPr>
    </w:p>
    <w:p w14:paraId="6702F1AD" w14:textId="77777777" w:rsidR="00125D86" w:rsidRPr="00C74BBB" w:rsidRDefault="00125D86" w:rsidP="00125D86">
      <w:pPr>
        <w:jc w:val="both"/>
        <w:rPr>
          <w:sz w:val="20"/>
        </w:rPr>
      </w:pPr>
      <w:r w:rsidRPr="00C74BBB">
        <w:rPr>
          <w:sz w:val="20"/>
        </w:rPr>
        <w:t>NA</w:t>
      </w:r>
    </w:p>
    <w:p w14:paraId="76FE569B" w14:textId="77777777" w:rsidR="00125D86" w:rsidRPr="00C74BBB" w:rsidRDefault="00125D86" w:rsidP="00125D86">
      <w:pPr>
        <w:jc w:val="both"/>
        <w:rPr>
          <w:sz w:val="20"/>
        </w:rPr>
      </w:pPr>
    </w:p>
    <w:p w14:paraId="164D7392" w14:textId="77777777" w:rsidR="00125D86" w:rsidRPr="00C74BBB" w:rsidRDefault="00125D86" w:rsidP="00125D86">
      <w:pPr>
        <w:jc w:val="both"/>
      </w:pPr>
      <w:r w:rsidRPr="00C74BBB">
        <w:rPr>
          <w:b/>
        </w:rPr>
        <w:t xml:space="preserve">VI.  </w:t>
      </w:r>
      <w:r w:rsidRPr="00C74BBB">
        <w:rPr>
          <w:b/>
          <w:u w:val="single"/>
        </w:rPr>
        <w:t>MONITORING/RECORDKEEPING</w:t>
      </w:r>
    </w:p>
    <w:p w14:paraId="345753E0" w14:textId="77777777" w:rsidR="00125D86" w:rsidRPr="00C74BBB" w:rsidRDefault="00125D86" w:rsidP="00125D86">
      <w:pPr>
        <w:jc w:val="both"/>
        <w:rPr>
          <w:sz w:val="20"/>
        </w:rPr>
      </w:pPr>
      <w:r w:rsidRPr="00C74BBB">
        <w:rPr>
          <w:sz w:val="20"/>
        </w:rPr>
        <w:t xml:space="preserve">Records shall be maintained on file for a period of five years.  </w:t>
      </w:r>
      <w:r w:rsidRPr="00C74BBB">
        <w:rPr>
          <w:b/>
          <w:sz w:val="20"/>
        </w:rPr>
        <w:t>(R 336.1213(3)(b)(ii))</w:t>
      </w:r>
    </w:p>
    <w:p w14:paraId="153975D2" w14:textId="77777777" w:rsidR="00125D86" w:rsidRPr="00C74BBB" w:rsidRDefault="00125D86" w:rsidP="00125D86">
      <w:pPr>
        <w:jc w:val="both"/>
        <w:rPr>
          <w:sz w:val="20"/>
        </w:rPr>
      </w:pPr>
    </w:p>
    <w:p w14:paraId="5869AAAA" w14:textId="2AA6AF5C" w:rsidR="00125D86" w:rsidRPr="00E918A1" w:rsidRDefault="00125D86" w:rsidP="0022347E">
      <w:pPr>
        <w:pStyle w:val="ListParagraph"/>
        <w:numPr>
          <w:ilvl w:val="0"/>
          <w:numId w:val="36"/>
        </w:numPr>
        <w:jc w:val="both"/>
        <w:rPr>
          <w:sz w:val="20"/>
        </w:rPr>
      </w:pPr>
      <w:r>
        <w:rPr>
          <w:sz w:val="20"/>
        </w:rPr>
        <w:t xml:space="preserve">Permittee shall maintain, and provide upon request, copies of dust complaint logs, daily logs of dust suppressant applications and paved area sweeping, as well as other records showing compliance with applicable provisions of R 336.1371 and R 336.1372.  </w:t>
      </w:r>
      <w:r w:rsidRPr="00C74BBB">
        <w:rPr>
          <w:rFonts w:cs="Arial"/>
          <w:b/>
          <w:bCs/>
          <w:sz w:val="20"/>
        </w:rPr>
        <w:t>(</w:t>
      </w:r>
      <w:r>
        <w:rPr>
          <w:rFonts w:cs="Arial"/>
          <w:b/>
          <w:bCs/>
          <w:sz w:val="20"/>
        </w:rPr>
        <w:t xml:space="preserve">R 336.1213(3), </w:t>
      </w:r>
      <w:r w:rsidRPr="00C74BBB">
        <w:rPr>
          <w:rFonts w:cs="Arial"/>
          <w:b/>
          <w:bCs/>
          <w:sz w:val="20"/>
        </w:rPr>
        <w:t>R</w:t>
      </w:r>
      <w:r>
        <w:rPr>
          <w:rFonts w:cs="Arial"/>
          <w:b/>
          <w:bCs/>
          <w:sz w:val="20"/>
        </w:rPr>
        <w:t xml:space="preserve"> </w:t>
      </w:r>
      <w:r w:rsidRPr="00C74BBB">
        <w:rPr>
          <w:rFonts w:cs="Arial"/>
          <w:b/>
          <w:bCs/>
          <w:sz w:val="20"/>
        </w:rPr>
        <w:t>336.1371</w:t>
      </w:r>
      <w:r w:rsidR="002D3F06">
        <w:rPr>
          <w:rFonts w:cs="Arial"/>
          <w:b/>
          <w:bCs/>
          <w:sz w:val="20"/>
        </w:rPr>
        <w:t xml:space="preserve">, </w:t>
      </w:r>
      <w:r w:rsidRPr="00C74BBB">
        <w:rPr>
          <w:rFonts w:cs="Arial"/>
          <w:b/>
          <w:bCs/>
          <w:sz w:val="20"/>
        </w:rPr>
        <w:t>R</w:t>
      </w:r>
      <w:r>
        <w:rPr>
          <w:rFonts w:cs="Arial"/>
          <w:b/>
          <w:bCs/>
          <w:sz w:val="20"/>
        </w:rPr>
        <w:t xml:space="preserve"> </w:t>
      </w:r>
      <w:r w:rsidRPr="00C74BBB">
        <w:rPr>
          <w:rFonts w:cs="Arial"/>
          <w:b/>
          <w:bCs/>
          <w:sz w:val="20"/>
        </w:rPr>
        <w:t>336.1372)</w:t>
      </w:r>
      <w:r>
        <w:rPr>
          <w:sz w:val="20"/>
        </w:rPr>
        <w:t xml:space="preserve"> </w:t>
      </w:r>
    </w:p>
    <w:p w14:paraId="68C5307E" w14:textId="77777777" w:rsidR="00125D86" w:rsidRPr="00C74BBB" w:rsidRDefault="00125D86" w:rsidP="00125D86">
      <w:pPr>
        <w:jc w:val="both"/>
        <w:rPr>
          <w:sz w:val="20"/>
        </w:rPr>
      </w:pPr>
    </w:p>
    <w:p w14:paraId="6FE251D3" w14:textId="77777777" w:rsidR="00125D86" w:rsidRPr="00C74BBB" w:rsidRDefault="00125D86" w:rsidP="00125D86">
      <w:pPr>
        <w:jc w:val="both"/>
        <w:rPr>
          <w:b/>
          <w:u w:val="single"/>
        </w:rPr>
      </w:pPr>
      <w:smartTag w:uri="urn:schemas-microsoft-com:office:smarttags" w:element="stockticker">
        <w:r w:rsidRPr="00C74BBB">
          <w:rPr>
            <w:b/>
          </w:rPr>
          <w:t>VII</w:t>
        </w:r>
      </w:smartTag>
      <w:r w:rsidRPr="00C74BBB">
        <w:rPr>
          <w:b/>
        </w:rPr>
        <w:t xml:space="preserve">.  </w:t>
      </w:r>
      <w:r w:rsidRPr="00C74BBB">
        <w:rPr>
          <w:b/>
          <w:u w:val="single"/>
        </w:rPr>
        <w:t>REPORTING</w:t>
      </w:r>
    </w:p>
    <w:p w14:paraId="5869F5C0" w14:textId="77777777" w:rsidR="00125D86" w:rsidRPr="00E918A1" w:rsidRDefault="00125D86" w:rsidP="00125D86">
      <w:pPr>
        <w:jc w:val="both"/>
        <w:rPr>
          <w:sz w:val="20"/>
        </w:rPr>
      </w:pPr>
    </w:p>
    <w:p w14:paraId="7405A861" w14:textId="77777777" w:rsidR="00125D86" w:rsidRPr="00C74BBB" w:rsidRDefault="00125D86" w:rsidP="00125D86">
      <w:pPr>
        <w:ind w:left="360" w:hanging="360"/>
        <w:jc w:val="both"/>
        <w:rPr>
          <w:sz w:val="20"/>
        </w:rPr>
      </w:pPr>
      <w:r w:rsidRPr="00C74BBB">
        <w:t>1.</w:t>
      </w:r>
      <w:r w:rsidRPr="00C74BBB">
        <w:tab/>
      </w:r>
      <w:r w:rsidRPr="00C74BBB">
        <w:rPr>
          <w:sz w:val="20"/>
        </w:rPr>
        <w:t xml:space="preserve">Prompt reporting of deviations pursuant to General Conditions 21 and 22 of Part A.  </w:t>
      </w:r>
      <w:r w:rsidRPr="00C74BBB">
        <w:rPr>
          <w:b/>
          <w:sz w:val="20"/>
        </w:rPr>
        <w:t>(R 336.1213(3)(c)(ii))</w:t>
      </w:r>
    </w:p>
    <w:p w14:paraId="18198515" w14:textId="77777777" w:rsidR="00125D86" w:rsidRPr="00C74BBB" w:rsidRDefault="00125D86" w:rsidP="00125D86">
      <w:pPr>
        <w:ind w:left="360" w:hanging="360"/>
        <w:jc w:val="both"/>
        <w:rPr>
          <w:sz w:val="20"/>
        </w:rPr>
      </w:pPr>
    </w:p>
    <w:p w14:paraId="26132337" w14:textId="77777777" w:rsidR="00125D86" w:rsidRPr="00C74BBB" w:rsidRDefault="00125D86" w:rsidP="00125D86">
      <w:pPr>
        <w:ind w:left="360" w:hanging="360"/>
        <w:jc w:val="both"/>
        <w:rPr>
          <w:b/>
          <w:sz w:val="20"/>
        </w:rPr>
      </w:pPr>
      <w:r w:rsidRPr="00C74BBB">
        <w:rPr>
          <w:sz w:val="20"/>
        </w:rPr>
        <w:t>2.</w:t>
      </w:r>
      <w:r w:rsidRPr="00C74BBB">
        <w:rPr>
          <w:sz w:val="20"/>
        </w:rPr>
        <w:tab/>
        <w:t xml:space="preserve">Semiannual reporting of monitoring and deviations pursuant to General Condition 23 of Part A.  Report shall be postmarked or received by appropriate AQD District Office by March 15 for reporting period July 1 to December 31 and September 15 for reporting period January 1 to June 30.  </w:t>
      </w:r>
      <w:r w:rsidRPr="00C74BBB">
        <w:rPr>
          <w:b/>
          <w:sz w:val="20"/>
        </w:rPr>
        <w:t>(R 336.1213(3)(c)(i))</w:t>
      </w:r>
    </w:p>
    <w:p w14:paraId="473AAB61" w14:textId="77777777" w:rsidR="00125D86" w:rsidRPr="00C74BBB" w:rsidRDefault="00125D86" w:rsidP="00125D86">
      <w:pPr>
        <w:ind w:left="360" w:hanging="360"/>
        <w:jc w:val="both"/>
        <w:rPr>
          <w:sz w:val="20"/>
        </w:rPr>
      </w:pPr>
    </w:p>
    <w:p w14:paraId="30CD7D22" w14:textId="77777777" w:rsidR="00125D86" w:rsidRPr="00C74BBB" w:rsidRDefault="00125D86" w:rsidP="00125D86">
      <w:pPr>
        <w:ind w:left="360" w:hanging="360"/>
        <w:jc w:val="both"/>
        <w:rPr>
          <w:sz w:val="20"/>
        </w:rPr>
      </w:pPr>
      <w:r w:rsidRPr="00C74BBB">
        <w:rPr>
          <w:sz w:val="20"/>
        </w:rPr>
        <w:lastRenderedPageBreak/>
        <w:t>3.</w:t>
      </w:r>
      <w:r w:rsidRPr="00C74BBB">
        <w:rPr>
          <w:sz w:val="20"/>
        </w:rPr>
        <w:tab/>
        <w:t xml:space="preserve">Annual certification of compliance pursuant to General Conditions 19 and 20 of Part A.  Report shall be postmarked or received by appropriate AQD District Office by March 15 for the previous calendar year.  </w:t>
      </w:r>
      <w:r w:rsidRPr="00C74BBB">
        <w:rPr>
          <w:b/>
          <w:sz w:val="20"/>
        </w:rPr>
        <w:t>(R 336.1213(4)(c))</w:t>
      </w:r>
    </w:p>
    <w:p w14:paraId="56465379" w14:textId="77777777" w:rsidR="00125D86" w:rsidRPr="00C74BBB" w:rsidRDefault="00125D86" w:rsidP="00125D86">
      <w:pPr>
        <w:jc w:val="both"/>
        <w:rPr>
          <w:rFonts w:cs="Arial"/>
          <w:b/>
          <w:sz w:val="20"/>
        </w:rPr>
      </w:pPr>
    </w:p>
    <w:p w14:paraId="62FD25CB" w14:textId="77777777" w:rsidR="00125D86" w:rsidRPr="00C74BBB" w:rsidRDefault="00125D86" w:rsidP="00125D86">
      <w:r w:rsidRPr="00C74BBB">
        <w:rPr>
          <w:b/>
        </w:rPr>
        <w:t xml:space="preserve">VIII.  </w:t>
      </w:r>
      <w:r w:rsidRPr="00C74BBB">
        <w:rPr>
          <w:b/>
          <w:u w:val="single"/>
        </w:rPr>
        <w:t>STACK/</w:t>
      </w:r>
      <w:smartTag w:uri="urn:schemas-microsoft-com:office:smarttags" w:element="stockticker">
        <w:r w:rsidRPr="00C74BBB">
          <w:rPr>
            <w:b/>
            <w:u w:val="single"/>
          </w:rPr>
          <w:t>VENT</w:t>
        </w:r>
      </w:smartTag>
      <w:r w:rsidRPr="00C74BBB">
        <w:rPr>
          <w:b/>
          <w:u w:val="single"/>
        </w:rPr>
        <w:t xml:space="preserve"> RESTRICTION(S)</w:t>
      </w:r>
    </w:p>
    <w:p w14:paraId="249FB89C" w14:textId="77777777" w:rsidR="00125D86" w:rsidRPr="00C74BBB" w:rsidRDefault="00125D86" w:rsidP="00125D86"/>
    <w:p w14:paraId="1E7A06AD" w14:textId="77777777" w:rsidR="00125D86" w:rsidRDefault="00460AB7" w:rsidP="00125D86">
      <w:pPr>
        <w:jc w:val="both"/>
        <w:rPr>
          <w:sz w:val="20"/>
        </w:rPr>
      </w:pPr>
      <w:r>
        <w:rPr>
          <w:sz w:val="20"/>
        </w:rPr>
        <w:t>NA</w:t>
      </w:r>
    </w:p>
    <w:p w14:paraId="4A5ED1B2" w14:textId="77777777" w:rsidR="00460AB7" w:rsidRPr="00C74BBB" w:rsidRDefault="00460AB7" w:rsidP="00125D86">
      <w:pPr>
        <w:jc w:val="both"/>
        <w:rPr>
          <w:sz w:val="20"/>
        </w:rPr>
      </w:pPr>
    </w:p>
    <w:p w14:paraId="329F7201" w14:textId="77777777" w:rsidR="00125D86" w:rsidRPr="00C74BBB" w:rsidRDefault="00125D86" w:rsidP="00125D86">
      <w:pPr>
        <w:jc w:val="both"/>
      </w:pPr>
      <w:r w:rsidRPr="00C74BBB">
        <w:rPr>
          <w:b/>
        </w:rPr>
        <w:t xml:space="preserve">IX.  </w:t>
      </w:r>
      <w:r w:rsidRPr="00C74BBB">
        <w:rPr>
          <w:b/>
          <w:u w:val="single"/>
        </w:rPr>
        <w:t>OTHER REQUIREMENT(S)</w:t>
      </w:r>
    </w:p>
    <w:p w14:paraId="29E57020" w14:textId="77777777" w:rsidR="00125D86" w:rsidRPr="00C74BBB" w:rsidRDefault="00125D86" w:rsidP="00125D86">
      <w:pPr>
        <w:jc w:val="both"/>
        <w:rPr>
          <w:sz w:val="20"/>
        </w:rPr>
      </w:pPr>
    </w:p>
    <w:p w14:paraId="620B3458" w14:textId="77777777" w:rsidR="00125D86" w:rsidRPr="00C74BBB" w:rsidRDefault="00125D86" w:rsidP="00125D86">
      <w:pPr>
        <w:jc w:val="both"/>
        <w:rPr>
          <w:sz w:val="20"/>
        </w:rPr>
      </w:pPr>
      <w:r w:rsidRPr="00C74BBB">
        <w:rPr>
          <w:sz w:val="20"/>
        </w:rPr>
        <w:t>NA</w:t>
      </w:r>
    </w:p>
    <w:p w14:paraId="62E40110" w14:textId="77777777" w:rsidR="00125D86" w:rsidRPr="00C74BBB" w:rsidRDefault="00125D86" w:rsidP="00125D86">
      <w:pPr>
        <w:jc w:val="both"/>
        <w:rPr>
          <w:sz w:val="20"/>
        </w:rPr>
      </w:pPr>
    </w:p>
    <w:p w14:paraId="6009AEA2" w14:textId="77777777" w:rsidR="00125D86" w:rsidRPr="00C74BBB" w:rsidRDefault="00125D86" w:rsidP="00125D86">
      <w:pPr>
        <w:jc w:val="both"/>
        <w:rPr>
          <w:sz w:val="20"/>
        </w:rPr>
      </w:pPr>
    </w:p>
    <w:p w14:paraId="6E7D654D" w14:textId="77777777" w:rsidR="00125D86" w:rsidRPr="00C74BBB" w:rsidRDefault="00125D86" w:rsidP="00125D86">
      <w:pPr>
        <w:jc w:val="both"/>
        <w:rPr>
          <w:b/>
          <w:sz w:val="20"/>
        </w:rPr>
      </w:pPr>
      <w:r w:rsidRPr="00C74BBB">
        <w:rPr>
          <w:b/>
          <w:sz w:val="20"/>
          <w:u w:val="single"/>
        </w:rPr>
        <w:t>Footnotes</w:t>
      </w:r>
      <w:r w:rsidRPr="00C74BBB">
        <w:rPr>
          <w:b/>
          <w:sz w:val="20"/>
        </w:rPr>
        <w:t>:</w:t>
      </w:r>
    </w:p>
    <w:p w14:paraId="5BA41CC1" w14:textId="77777777" w:rsidR="00125D86" w:rsidRPr="00C74BBB" w:rsidRDefault="00125D86" w:rsidP="00125D86">
      <w:pPr>
        <w:jc w:val="both"/>
        <w:rPr>
          <w:sz w:val="20"/>
        </w:rPr>
      </w:pPr>
      <w:r w:rsidRPr="00C74BBB">
        <w:rPr>
          <w:sz w:val="20"/>
          <w:vertAlign w:val="superscript"/>
        </w:rPr>
        <w:t>1</w:t>
      </w:r>
      <w:r w:rsidRPr="00C74BBB">
        <w:rPr>
          <w:sz w:val="20"/>
        </w:rPr>
        <w:t>This condition is state-only enforceable and was established pursuant to Rule 201(1)(b).</w:t>
      </w:r>
    </w:p>
    <w:p w14:paraId="41EFF39A" w14:textId="77777777" w:rsidR="00125D86" w:rsidRPr="00C74BBB" w:rsidRDefault="00125D86" w:rsidP="00125D86">
      <w:pPr>
        <w:jc w:val="both"/>
        <w:rPr>
          <w:sz w:val="20"/>
        </w:rPr>
      </w:pPr>
      <w:r w:rsidRPr="00C74BBB">
        <w:rPr>
          <w:sz w:val="20"/>
          <w:vertAlign w:val="superscript"/>
        </w:rPr>
        <w:t>2</w:t>
      </w:r>
      <w:r w:rsidRPr="00C74BBB">
        <w:rPr>
          <w:sz w:val="20"/>
        </w:rPr>
        <w:t>This condition is federally enforceable and was established pursuant to Rule 201(1)(a).</w:t>
      </w:r>
    </w:p>
    <w:p w14:paraId="2D612C78" w14:textId="77777777" w:rsidR="00125D86" w:rsidRDefault="00125D86" w:rsidP="00D72D77">
      <w:pPr>
        <w:jc w:val="both"/>
        <w:rPr>
          <w:b/>
          <w:u w:val="single"/>
        </w:rPr>
      </w:pPr>
    </w:p>
    <w:p w14:paraId="03F3C30D" w14:textId="115A2B99" w:rsidR="0098346A" w:rsidRDefault="001C614B" w:rsidP="0007030E">
      <w:r>
        <w:br w:type="page"/>
      </w:r>
    </w:p>
    <w:p w14:paraId="4B47441B" w14:textId="77777777" w:rsidR="002D3F06" w:rsidRPr="007713F1" w:rsidRDefault="002D3F06" w:rsidP="0007030E"/>
    <w:p w14:paraId="398E79D4" w14:textId="77777777" w:rsidR="00E14632" w:rsidRDefault="00ED0AFD" w:rsidP="00CE44D8">
      <w:pPr>
        <w:pStyle w:val="Heading1"/>
      </w:pPr>
      <w:bookmarkStart w:id="61" w:name="_Toc86905935"/>
      <w:bookmarkStart w:id="62" w:name="_Toc852397"/>
      <w:bookmarkStart w:id="63" w:name="_Toc852728"/>
      <w:bookmarkStart w:id="64" w:name="_Toc1453515"/>
      <w:r>
        <w:t xml:space="preserve">C.  </w:t>
      </w:r>
      <w:r w:rsidR="0002792B">
        <w:t xml:space="preserve">EMISSION UNIT </w:t>
      </w:r>
      <w:bookmarkStart w:id="65" w:name="_Toc2571645"/>
      <w:r w:rsidR="00494D15">
        <w:t xml:space="preserve">SPECIAL </w:t>
      </w:r>
      <w:r w:rsidR="00456F47">
        <w:t>CONDITIONS</w:t>
      </w:r>
      <w:bookmarkEnd w:id="61"/>
    </w:p>
    <w:p w14:paraId="29E48505" w14:textId="77777777" w:rsidR="00E14632" w:rsidRPr="00FE0AD0" w:rsidRDefault="00E14632" w:rsidP="00E14632">
      <w:pPr>
        <w:jc w:val="both"/>
        <w:rPr>
          <w:sz w:val="20"/>
        </w:rPr>
      </w:pPr>
    </w:p>
    <w:p w14:paraId="3ECFE3D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8646C79" w14:textId="77777777" w:rsidR="009602B7" w:rsidRPr="00FE0AD0" w:rsidRDefault="009602B7" w:rsidP="00E14632">
      <w:pPr>
        <w:jc w:val="both"/>
        <w:rPr>
          <w:sz w:val="20"/>
        </w:rPr>
      </w:pPr>
    </w:p>
    <w:p w14:paraId="4FA22EB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BE78E6F" w14:textId="77777777" w:rsidR="00E14632" w:rsidRDefault="00E14632" w:rsidP="00E14632">
      <w:pPr>
        <w:jc w:val="both"/>
        <w:rPr>
          <w:sz w:val="20"/>
        </w:rPr>
      </w:pPr>
    </w:p>
    <w:p w14:paraId="1D4FEB47"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86905936"/>
      <w:r w:rsidRPr="002B5ED5">
        <w:rPr>
          <w:sz w:val="22"/>
          <w:szCs w:val="22"/>
        </w:rPr>
        <w:t>EMISSION UNIT SUMMARY TABLE</w:t>
      </w:r>
      <w:bookmarkEnd w:id="66"/>
      <w:bookmarkEnd w:id="67"/>
      <w:bookmarkEnd w:id="68"/>
      <w:bookmarkEnd w:id="69"/>
    </w:p>
    <w:p w14:paraId="1E01CA0D" w14:textId="77777777" w:rsidR="00E14632" w:rsidRDefault="00736BDB" w:rsidP="00736BDB">
      <w:pPr>
        <w:jc w:val="center"/>
      </w:pPr>
      <w:r w:rsidRPr="00F35ADC">
        <w:rPr>
          <w:sz w:val="20"/>
        </w:rPr>
        <w:t>The descriptions provided below are for informational purposes and do not constitute enforceable conditions.</w:t>
      </w:r>
    </w:p>
    <w:p w14:paraId="45B1249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7D593C5" w14:textId="77777777" w:rsidTr="00460AB7">
        <w:trPr>
          <w:tblHeader/>
        </w:trPr>
        <w:tc>
          <w:tcPr>
            <w:tcW w:w="2160" w:type="dxa"/>
            <w:tcBorders>
              <w:top w:val="double" w:sz="6" w:space="0" w:color="auto"/>
              <w:bottom w:val="double" w:sz="4" w:space="0" w:color="auto"/>
            </w:tcBorders>
            <w:shd w:val="pct10" w:color="auto" w:fill="auto"/>
          </w:tcPr>
          <w:p w14:paraId="37D5CD2F"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202D687B"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90DF973"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78275E2E" w14:textId="77777777" w:rsidR="00E14632" w:rsidRPr="00BB5D62" w:rsidRDefault="00E14632" w:rsidP="00C6273C">
            <w:pPr>
              <w:jc w:val="center"/>
              <w:rPr>
                <w:rFonts w:cs="Arial"/>
                <w:b/>
                <w:sz w:val="20"/>
              </w:rPr>
            </w:pPr>
            <w:r w:rsidRPr="00BB5D62">
              <w:rPr>
                <w:rFonts w:cs="Arial"/>
                <w:b/>
                <w:sz w:val="20"/>
              </w:rPr>
              <w:t>Installation</w:t>
            </w:r>
          </w:p>
          <w:p w14:paraId="19550DC3" w14:textId="77777777" w:rsidR="00E14632" w:rsidRDefault="00E14632" w:rsidP="00C6273C">
            <w:pPr>
              <w:jc w:val="center"/>
              <w:rPr>
                <w:rFonts w:cs="Arial"/>
                <w:b/>
                <w:sz w:val="20"/>
              </w:rPr>
            </w:pPr>
            <w:r w:rsidRPr="00BB5D62">
              <w:rPr>
                <w:rFonts w:cs="Arial"/>
                <w:b/>
                <w:sz w:val="20"/>
              </w:rPr>
              <w:t>Date</w:t>
            </w:r>
            <w:r>
              <w:rPr>
                <w:rFonts w:cs="Arial"/>
                <w:b/>
                <w:sz w:val="20"/>
              </w:rPr>
              <w:t>/</w:t>
            </w:r>
          </w:p>
          <w:p w14:paraId="6EFDBFD6"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7B5785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460AB7" w14:paraId="37ADB8AB" w14:textId="77777777" w:rsidTr="00460AB7">
        <w:tc>
          <w:tcPr>
            <w:tcW w:w="2160" w:type="dxa"/>
            <w:tcBorders>
              <w:top w:val="nil"/>
            </w:tcBorders>
          </w:tcPr>
          <w:p w14:paraId="4792A5F6" w14:textId="77777777" w:rsidR="00460AB7" w:rsidRPr="00BB5D62" w:rsidRDefault="00460AB7" w:rsidP="00460AB7">
            <w:pPr>
              <w:rPr>
                <w:rFonts w:cs="Arial"/>
                <w:sz w:val="20"/>
              </w:rPr>
            </w:pPr>
            <w:r w:rsidRPr="00C74BBB">
              <w:rPr>
                <w:sz w:val="20"/>
              </w:rPr>
              <w:t>EUBOILER#6</w:t>
            </w:r>
          </w:p>
        </w:tc>
        <w:tc>
          <w:tcPr>
            <w:tcW w:w="4320" w:type="dxa"/>
            <w:tcBorders>
              <w:top w:val="nil"/>
            </w:tcBorders>
          </w:tcPr>
          <w:p w14:paraId="5FF5AD73" w14:textId="07A18EB1" w:rsidR="00460AB7" w:rsidRPr="002D3F06" w:rsidRDefault="00460AB7" w:rsidP="00460AB7">
            <w:pPr>
              <w:jc w:val="both"/>
              <w:rPr>
                <w:rFonts w:cs="Arial"/>
                <w:sz w:val="20"/>
              </w:rPr>
            </w:pPr>
            <w:r w:rsidRPr="002D3F06">
              <w:rPr>
                <w:rFonts w:cs="Arial"/>
                <w:sz w:val="20"/>
              </w:rPr>
              <w:t xml:space="preserve">180 million BTUs per hour heat input, 150,000 pounds steam per hour, natural gas fired boiler that supplies process steam and heat to the facility. </w:t>
            </w:r>
            <w:r w:rsidR="00C249DD">
              <w:rPr>
                <w:rFonts w:cs="Arial"/>
                <w:sz w:val="20"/>
              </w:rPr>
              <w:t xml:space="preserve"> </w:t>
            </w:r>
            <w:r w:rsidRPr="002D3F06">
              <w:rPr>
                <w:rFonts w:cs="Arial"/>
                <w:sz w:val="20"/>
              </w:rPr>
              <w:t xml:space="preserve">The boiler is equipped </w:t>
            </w:r>
            <w:r w:rsidR="000C0274">
              <w:rPr>
                <w:rFonts w:cs="Arial"/>
                <w:sz w:val="20"/>
              </w:rPr>
              <w:t>with a l</w:t>
            </w:r>
            <w:r w:rsidRPr="002D3F06">
              <w:rPr>
                <w:rFonts w:cs="Arial"/>
                <w:sz w:val="20"/>
              </w:rPr>
              <w:t xml:space="preserve">ow NOx </w:t>
            </w:r>
            <w:r w:rsidR="000C0274">
              <w:rPr>
                <w:rFonts w:cs="Arial"/>
                <w:sz w:val="20"/>
              </w:rPr>
              <w:t>b</w:t>
            </w:r>
            <w:r w:rsidRPr="002D3F06">
              <w:rPr>
                <w:rFonts w:cs="Arial"/>
                <w:sz w:val="20"/>
              </w:rPr>
              <w:t>urner and flue gas recirculation</w:t>
            </w:r>
            <w:r w:rsidR="00491571">
              <w:rPr>
                <w:rFonts w:cs="Arial"/>
                <w:sz w:val="20"/>
              </w:rPr>
              <w:t xml:space="preserve"> and oxygen trim</w:t>
            </w:r>
            <w:r w:rsidRPr="002D3F06">
              <w:rPr>
                <w:rFonts w:cs="Arial"/>
                <w:sz w:val="20"/>
              </w:rPr>
              <w:t>.</w:t>
            </w:r>
          </w:p>
        </w:tc>
        <w:tc>
          <w:tcPr>
            <w:tcW w:w="1890" w:type="dxa"/>
            <w:tcBorders>
              <w:top w:val="nil"/>
            </w:tcBorders>
          </w:tcPr>
          <w:p w14:paraId="6F0C01DF" w14:textId="77777777" w:rsidR="00460AB7" w:rsidRPr="00460AB7" w:rsidRDefault="00460AB7" w:rsidP="00460AB7">
            <w:pPr>
              <w:pStyle w:val="TableEntry"/>
              <w:jc w:val="center"/>
              <w:rPr>
                <w:rFonts w:ascii="Arial" w:hAnsi="Arial" w:cs="Arial"/>
              </w:rPr>
            </w:pPr>
            <w:r w:rsidRPr="00460AB7">
              <w:rPr>
                <w:rFonts w:ascii="Arial" w:hAnsi="Arial" w:cs="Arial"/>
              </w:rPr>
              <w:t>01-01-1991</w:t>
            </w:r>
          </w:p>
          <w:p w14:paraId="3AB0B3D6" w14:textId="77777777" w:rsidR="00460AB7" w:rsidRPr="00460AB7" w:rsidRDefault="00460AB7" w:rsidP="00460AB7">
            <w:pPr>
              <w:jc w:val="center"/>
              <w:rPr>
                <w:rFonts w:cs="Arial"/>
                <w:color w:val="FF0000"/>
                <w:sz w:val="20"/>
              </w:rPr>
            </w:pPr>
            <w:r w:rsidRPr="00460AB7">
              <w:rPr>
                <w:rFonts w:cs="Arial"/>
                <w:sz w:val="20"/>
              </w:rPr>
              <w:t>10-30-1995</w:t>
            </w:r>
          </w:p>
        </w:tc>
        <w:tc>
          <w:tcPr>
            <w:tcW w:w="2070" w:type="dxa"/>
            <w:tcBorders>
              <w:top w:val="nil"/>
            </w:tcBorders>
          </w:tcPr>
          <w:p w14:paraId="27EFDAE8" w14:textId="77777777" w:rsidR="00460AB7" w:rsidRPr="00BB5D62" w:rsidRDefault="00460AB7" w:rsidP="00FB6AC3">
            <w:pPr>
              <w:rPr>
                <w:rFonts w:cs="Arial"/>
                <w:sz w:val="20"/>
              </w:rPr>
            </w:pPr>
            <w:r w:rsidRPr="00C74BBB">
              <w:rPr>
                <w:rFonts w:cs="Arial"/>
                <w:sz w:val="20"/>
              </w:rPr>
              <w:t>FGBOILERS</w:t>
            </w:r>
          </w:p>
        </w:tc>
      </w:tr>
      <w:tr w:rsidR="00460AB7" w14:paraId="1AE804D2" w14:textId="77777777" w:rsidTr="00460AB7">
        <w:tc>
          <w:tcPr>
            <w:tcW w:w="2160" w:type="dxa"/>
          </w:tcPr>
          <w:p w14:paraId="1E924F6A" w14:textId="77777777" w:rsidR="00460AB7" w:rsidRPr="00BB5D62" w:rsidRDefault="00460AB7" w:rsidP="00460AB7">
            <w:pPr>
              <w:rPr>
                <w:rFonts w:cs="Arial"/>
                <w:sz w:val="20"/>
              </w:rPr>
            </w:pPr>
            <w:r w:rsidRPr="00C74BBB">
              <w:rPr>
                <w:sz w:val="20"/>
              </w:rPr>
              <w:t>EUBOILER#7</w:t>
            </w:r>
          </w:p>
        </w:tc>
        <w:tc>
          <w:tcPr>
            <w:tcW w:w="4320" w:type="dxa"/>
          </w:tcPr>
          <w:p w14:paraId="6DFD606F" w14:textId="04A34FAD" w:rsidR="00460AB7" w:rsidRPr="002D3F06" w:rsidRDefault="00460AB7" w:rsidP="00460AB7">
            <w:pPr>
              <w:jc w:val="both"/>
              <w:rPr>
                <w:rFonts w:cs="Arial"/>
                <w:sz w:val="20"/>
              </w:rPr>
            </w:pPr>
            <w:r w:rsidRPr="002D3F06">
              <w:rPr>
                <w:rFonts w:cs="Arial"/>
                <w:sz w:val="20"/>
              </w:rPr>
              <w:t xml:space="preserve">180 million BTUs per hour heat input, 150,000 pounds steam per hour, natural gas fired boiler that supplies process steam and heat to the facility. </w:t>
            </w:r>
            <w:r w:rsidR="000C0274">
              <w:rPr>
                <w:rFonts w:cs="Arial"/>
                <w:sz w:val="20"/>
              </w:rPr>
              <w:t xml:space="preserve"> </w:t>
            </w:r>
            <w:r w:rsidRPr="002D3F06">
              <w:rPr>
                <w:rFonts w:cs="Arial"/>
                <w:sz w:val="20"/>
              </w:rPr>
              <w:t xml:space="preserve">The boiler is equipped </w:t>
            </w:r>
            <w:r w:rsidR="000C0274">
              <w:rPr>
                <w:rFonts w:cs="Arial"/>
                <w:sz w:val="20"/>
              </w:rPr>
              <w:t xml:space="preserve">with a low </w:t>
            </w:r>
            <w:r w:rsidRPr="002D3F06">
              <w:rPr>
                <w:rFonts w:cs="Arial"/>
                <w:sz w:val="20"/>
              </w:rPr>
              <w:t xml:space="preserve">NOx </w:t>
            </w:r>
            <w:r w:rsidR="000C0274">
              <w:rPr>
                <w:rFonts w:cs="Arial"/>
                <w:sz w:val="20"/>
              </w:rPr>
              <w:t>b</w:t>
            </w:r>
            <w:r w:rsidRPr="002D3F06">
              <w:rPr>
                <w:rFonts w:cs="Arial"/>
                <w:sz w:val="20"/>
              </w:rPr>
              <w:t>urner and flue gas recirculation</w:t>
            </w:r>
            <w:r w:rsidR="00491571">
              <w:rPr>
                <w:rFonts w:cs="Arial"/>
                <w:sz w:val="20"/>
              </w:rPr>
              <w:t xml:space="preserve"> and oxygen trim</w:t>
            </w:r>
            <w:r w:rsidRPr="002D3F06">
              <w:rPr>
                <w:rFonts w:cs="Arial"/>
                <w:sz w:val="20"/>
              </w:rPr>
              <w:t>.</w:t>
            </w:r>
          </w:p>
        </w:tc>
        <w:tc>
          <w:tcPr>
            <w:tcW w:w="1890" w:type="dxa"/>
          </w:tcPr>
          <w:p w14:paraId="2C6974BE" w14:textId="77777777" w:rsidR="00460AB7" w:rsidRPr="00460AB7" w:rsidRDefault="00460AB7" w:rsidP="00460AB7">
            <w:pPr>
              <w:pStyle w:val="TableEntry"/>
              <w:jc w:val="center"/>
              <w:rPr>
                <w:rFonts w:ascii="Arial" w:hAnsi="Arial" w:cs="Arial"/>
              </w:rPr>
            </w:pPr>
            <w:r w:rsidRPr="00460AB7">
              <w:rPr>
                <w:rFonts w:ascii="Arial" w:hAnsi="Arial" w:cs="Arial"/>
              </w:rPr>
              <w:t>01-01-1991</w:t>
            </w:r>
          </w:p>
          <w:p w14:paraId="64B05E95" w14:textId="77777777" w:rsidR="00460AB7" w:rsidRPr="00460AB7" w:rsidRDefault="00460AB7" w:rsidP="00460AB7">
            <w:pPr>
              <w:jc w:val="center"/>
              <w:rPr>
                <w:rFonts w:cs="Arial"/>
                <w:sz w:val="20"/>
              </w:rPr>
            </w:pPr>
            <w:r w:rsidRPr="00460AB7">
              <w:rPr>
                <w:rFonts w:cs="Arial"/>
                <w:sz w:val="20"/>
              </w:rPr>
              <w:t>10-30-1995</w:t>
            </w:r>
          </w:p>
        </w:tc>
        <w:tc>
          <w:tcPr>
            <w:tcW w:w="2070" w:type="dxa"/>
          </w:tcPr>
          <w:p w14:paraId="5D2977DB" w14:textId="77777777" w:rsidR="00460AB7" w:rsidRPr="00BB5D62" w:rsidRDefault="00460AB7" w:rsidP="00FB6AC3">
            <w:pPr>
              <w:rPr>
                <w:rFonts w:cs="Arial"/>
                <w:sz w:val="20"/>
              </w:rPr>
            </w:pPr>
            <w:r w:rsidRPr="00C74BBB">
              <w:rPr>
                <w:rFonts w:cs="Arial"/>
                <w:sz w:val="20"/>
              </w:rPr>
              <w:t>FGBOILERS</w:t>
            </w:r>
          </w:p>
        </w:tc>
      </w:tr>
      <w:tr w:rsidR="00460AB7" w14:paraId="64C70543" w14:textId="77777777" w:rsidTr="00460AB7">
        <w:tc>
          <w:tcPr>
            <w:tcW w:w="2160" w:type="dxa"/>
          </w:tcPr>
          <w:p w14:paraId="520DB438" w14:textId="77777777" w:rsidR="00460AB7" w:rsidRPr="00BB5D62" w:rsidRDefault="00460AB7" w:rsidP="00460AB7">
            <w:pPr>
              <w:rPr>
                <w:rFonts w:cs="Arial"/>
                <w:sz w:val="20"/>
              </w:rPr>
            </w:pPr>
            <w:r w:rsidRPr="00C74BBB">
              <w:rPr>
                <w:sz w:val="20"/>
              </w:rPr>
              <w:t>EUBOILER8</w:t>
            </w:r>
          </w:p>
        </w:tc>
        <w:tc>
          <w:tcPr>
            <w:tcW w:w="4320" w:type="dxa"/>
          </w:tcPr>
          <w:p w14:paraId="255A7D0E" w14:textId="37F0CF21" w:rsidR="00460AB7" w:rsidRPr="002D3F06" w:rsidRDefault="00460AB7" w:rsidP="00460AB7">
            <w:pPr>
              <w:jc w:val="both"/>
              <w:rPr>
                <w:rFonts w:cs="Arial"/>
                <w:sz w:val="20"/>
              </w:rPr>
            </w:pPr>
            <w:r w:rsidRPr="002D3F06">
              <w:rPr>
                <w:rFonts w:cs="Arial"/>
                <w:sz w:val="20"/>
              </w:rPr>
              <w:t>243 million BTUs per hour heat input, 200,000 pounds steam per hour, natural gas-fired high</w:t>
            </w:r>
            <w:r w:rsidR="000C0274">
              <w:rPr>
                <w:rFonts w:cs="Arial"/>
                <w:sz w:val="20"/>
              </w:rPr>
              <w:t>-</w:t>
            </w:r>
            <w:r w:rsidRPr="002D3F06">
              <w:rPr>
                <w:rFonts w:cs="Arial"/>
                <w:sz w:val="20"/>
              </w:rPr>
              <w:t>pressure boiler that supplies process steam and heat to the facility.  The boiler is equipped with a low NOx burner and flue gas recirculation</w:t>
            </w:r>
            <w:r w:rsidR="00491571">
              <w:rPr>
                <w:rFonts w:cs="Arial"/>
                <w:sz w:val="20"/>
              </w:rPr>
              <w:t xml:space="preserve"> and oxygen trim</w:t>
            </w:r>
            <w:r w:rsidR="003C5457">
              <w:rPr>
                <w:rFonts w:cs="Arial"/>
                <w:sz w:val="20"/>
              </w:rPr>
              <w:t>.</w:t>
            </w:r>
          </w:p>
          <w:p w14:paraId="09222FD7" w14:textId="77777777" w:rsidR="007737AA" w:rsidRPr="002D3F06" w:rsidRDefault="007737AA" w:rsidP="00460AB7">
            <w:pPr>
              <w:jc w:val="both"/>
              <w:rPr>
                <w:rFonts w:cs="Arial"/>
                <w:sz w:val="20"/>
              </w:rPr>
            </w:pPr>
          </w:p>
          <w:p w14:paraId="72C7B091" w14:textId="5C2639F6" w:rsidR="007737AA" w:rsidRPr="002D3F06" w:rsidRDefault="000C0274" w:rsidP="00C02BC8">
            <w:pPr>
              <w:jc w:val="both"/>
              <w:rPr>
                <w:rFonts w:cs="Arial"/>
                <w:sz w:val="20"/>
              </w:rPr>
            </w:pPr>
            <w:r w:rsidRPr="000C0274">
              <w:rPr>
                <w:bCs/>
                <w:sz w:val="20"/>
              </w:rPr>
              <w:t xml:space="preserve">The most recent PTI for this emission unit is </w:t>
            </w:r>
            <w:r w:rsidR="007737AA" w:rsidRPr="002D3F06">
              <w:rPr>
                <w:sz w:val="20"/>
              </w:rPr>
              <w:t xml:space="preserve">PTI </w:t>
            </w:r>
            <w:r w:rsidR="0095352F" w:rsidRPr="002D3F06">
              <w:rPr>
                <w:sz w:val="20"/>
              </w:rPr>
              <w:t>N</w:t>
            </w:r>
            <w:r w:rsidR="007737AA" w:rsidRPr="002D3F06">
              <w:rPr>
                <w:sz w:val="20"/>
              </w:rPr>
              <w:t>o.</w:t>
            </w:r>
            <w:r>
              <w:rPr>
                <w:sz w:val="20"/>
              </w:rPr>
              <w:t xml:space="preserve"> </w:t>
            </w:r>
            <w:r w:rsidR="007737AA" w:rsidRPr="002D3F06">
              <w:rPr>
                <w:sz w:val="20"/>
              </w:rPr>
              <w:t>245-10</w:t>
            </w:r>
            <w:r w:rsidR="00953E2E" w:rsidRPr="002D3F06">
              <w:rPr>
                <w:rFonts w:cs="Arial"/>
                <w:sz w:val="20"/>
              </w:rPr>
              <w:t>.</w:t>
            </w:r>
          </w:p>
        </w:tc>
        <w:tc>
          <w:tcPr>
            <w:tcW w:w="1890" w:type="dxa"/>
          </w:tcPr>
          <w:p w14:paraId="71CD9DEA" w14:textId="77777777" w:rsidR="00460AB7" w:rsidRPr="00460AB7" w:rsidRDefault="00460AB7" w:rsidP="00460AB7">
            <w:pPr>
              <w:jc w:val="center"/>
              <w:rPr>
                <w:rFonts w:cs="Arial"/>
                <w:sz w:val="20"/>
              </w:rPr>
            </w:pPr>
            <w:r w:rsidRPr="00460AB7">
              <w:rPr>
                <w:rFonts w:cs="Arial"/>
                <w:sz w:val="20"/>
              </w:rPr>
              <w:t>08</w:t>
            </w:r>
            <w:r>
              <w:rPr>
                <w:rFonts w:cs="Arial"/>
                <w:sz w:val="20"/>
              </w:rPr>
              <w:t>-</w:t>
            </w:r>
            <w:r w:rsidRPr="00460AB7">
              <w:rPr>
                <w:rFonts w:cs="Arial"/>
                <w:sz w:val="20"/>
              </w:rPr>
              <w:t>01</w:t>
            </w:r>
            <w:r>
              <w:rPr>
                <w:rFonts w:cs="Arial"/>
                <w:sz w:val="20"/>
              </w:rPr>
              <w:t>-</w:t>
            </w:r>
            <w:r w:rsidRPr="00460AB7">
              <w:rPr>
                <w:rFonts w:cs="Arial"/>
                <w:sz w:val="20"/>
              </w:rPr>
              <w:t>2012</w:t>
            </w:r>
          </w:p>
        </w:tc>
        <w:tc>
          <w:tcPr>
            <w:tcW w:w="2070" w:type="dxa"/>
          </w:tcPr>
          <w:p w14:paraId="783001EE" w14:textId="77777777" w:rsidR="00460AB7" w:rsidRPr="00BB5D62" w:rsidRDefault="00460AB7" w:rsidP="00FB6AC3">
            <w:pPr>
              <w:rPr>
                <w:rFonts w:cs="Arial"/>
                <w:sz w:val="20"/>
              </w:rPr>
            </w:pPr>
            <w:smartTag w:uri="urn:schemas-microsoft-com:office:smarttags" w:element="stockticker">
              <w:r w:rsidRPr="00C74BBB">
                <w:rPr>
                  <w:rFonts w:cs="Arial"/>
                  <w:sz w:val="20"/>
                </w:rPr>
                <w:t>NA</w:t>
              </w:r>
            </w:smartTag>
          </w:p>
        </w:tc>
      </w:tr>
      <w:tr w:rsidR="00460AB7" w14:paraId="129D25D0" w14:textId="77777777" w:rsidTr="00460AB7">
        <w:tc>
          <w:tcPr>
            <w:tcW w:w="2160" w:type="dxa"/>
          </w:tcPr>
          <w:p w14:paraId="4221DAA5" w14:textId="77777777" w:rsidR="00460AB7" w:rsidRPr="00BB5D62" w:rsidRDefault="00460AB7" w:rsidP="00460AB7">
            <w:pPr>
              <w:rPr>
                <w:rFonts w:cs="Arial"/>
                <w:sz w:val="20"/>
              </w:rPr>
            </w:pPr>
            <w:r w:rsidRPr="00C74BBB">
              <w:rPr>
                <w:sz w:val="20"/>
              </w:rPr>
              <w:t>EULIMEKILN</w:t>
            </w:r>
          </w:p>
        </w:tc>
        <w:tc>
          <w:tcPr>
            <w:tcW w:w="4320" w:type="dxa"/>
          </w:tcPr>
          <w:p w14:paraId="18B34DBC" w14:textId="2E4E1555" w:rsidR="0099515B" w:rsidRPr="000C0274" w:rsidRDefault="0099515B" w:rsidP="0099515B">
            <w:pPr>
              <w:jc w:val="both"/>
              <w:rPr>
                <w:rFonts w:cs="Arial"/>
                <w:sz w:val="20"/>
              </w:rPr>
            </w:pPr>
            <w:r w:rsidRPr="000C0274">
              <w:rPr>
                <w:rFonts w:cs="Arial"/>
                <w:sz w:val="20"/>
              </w:rPr>
              <w:t xml:space="preserve">The lime kiln is a vertical shaft lime kiln (Eberhardt) model KR 380.  The lime kiln is </w:t>
            </w:r>
            <w:r w:rsidR="00562406" w:rsidRPr="00C74BBB">
              <w:rPr>
                <w:rFonts w:cs="Arial"/>
                <w:sz w:val="20"/>
              </w:rPr>
              <w:t>18</w:t>
            </w:r>
            <w:r w:rsidR="00562406">
              <w:rPr>
                <w:rFonts w:cs="Arial"/>
                <w:sz w:val="20"/>
              </w:rPr>
              <w:t xml:space="preserve">” </w:t>
            </w:r>
            <w:r w:rsidR="00562406" w:rsidRPr="00C74BBB">
              <w:rPr>
                <w:rFonts w:cs="Arial"/>
                <w:sz w:val="20"/>
              </w:rPr>
              <w:t>diameter by 165</w:t>
            </w:r>
            <w:r w:rsidR="00562406">
              <w:rPr>
                <w:rFonts w:cs="Arial"/>
                <w:sz w:val="20"/>
              </w:rPr>
              <w:t>”</w:t>
            </w:r>
            <w:r w:rsidR="00562406" w:rsidRPr="00C74BBB">
              <w:rPr>
                <w:rFonts w:cs="Arial"/>
                <w:sz w:val="20"/>
              </w:rPr>
              <w:t xml:space="preserve"> height</w:t>
            </w:r>
            <w:r w:rsidRPr="000C0274">
              <w:rPr>
                <w:rFonts w:cs="Arial"/>
                <w:sz w:val="20"/>
              </w:rPr>
              <w:t xml:space="preserve">.  The capacity of the lime kiln is 13,200 </w:t>
            </w:r>
            <w:r w:rsidR="000C0274" w:rsidRPr="000C0274">
              <w:rPr>
                <w:rFonts w:cs="Arial"/>
                <w:sz w:val="20"/>
              </w:rPr>
              <w:t>cubic feet</w:t>
            </w:r>
            <w:r w:rsidRPr="000C0274">
              <w:rPr>
                <w:rFonts w:cs="Arial"/>
                <w:sz w:val="20"/>
              </w:rPr>
              <w:t>.  The lime kiln is part of the sugar purification and filtration processes.</w:t>
            </w:r>
            <w:r w:rsidR="000C0274" w:rsidRPr="000C0274">
              <w:rPr>
                <w:rFonts w:cs="Arial"/>
                <w:sz w:val="20"/>
              </w:rPr>
              <w:t xml:space="preserve"> </w:t>
            </w:r>
            <w:r w:rsidRPr="000C0274">
              <w:rPr>
                <w:rFonts w:cs="Arial"/>
                <w:sz w:val="20"/>
              </w:rPr>
              <w:t xml:space="preserve"> Combustion of fuel (coal/coke) and calcination of limestone occurs within the single chamber of the pressurized vertical kiln.  Lime (CaO) produced in the lime kiln is introduced into the sugar making process as milk of lime [Ca(OH)2] at the carbonation tanks.  The CO</w:t>
            </w:r>
            <w:r w:rsidRPr="000C0274">
              <w:rPr>
                <w:rFonts w:cs="Arial"/>
                <w:sz w:val="20"/>
                <w:vertAlign w:val="subscript"/>
              </w:rPr>
              <w:t>2</w:t>
            </w:r>
            <w:r w:rsidRPr="000C0274">
              <w:rPr>
                <w:rFonts w:cs="Arial"/>
                <w:sz w:val="20"/>
              </w:rPr>
              <w:t xml:space="preserve"> is used for pH adjustment in the carbonation tanks.  SO</w:t>
            </w:r>
            <w:r w:rsidRPr="000C0274">
              <w:rPr>
                <w:rFonts w:cs="Arial"/>
                <w:sz w:val="20"/>
                <w:vertAlign w:val="subscript"/>
              </w:rPr>
              <w:t>2</w:t>
            </w:r>
            <w:r w:rsidRPr="000C0274">
              <w:rPr>
                <w:rFonts w:cs="Arial"/>
                <w:sz w:val="20"/>
              </w:rPr>
              <w:t xml:space="preserve"> generated during the process is in part recaptured as calcium sulfate by-product in later stages of the process. </w:t>
            </w:r>
            <w:r w:rsidR="000C0274" w:rsidRPr="000C0274">
              <w:rPr>
                <w:rFonts w:cs="Arial"/>
                <w:sz w:val="20"/>
              </w:rPr>
              <w:t xml:space="preserve"> </w:t>
            </w:r>
            <w:r w:rsidRPr="000C0274">
              <w:rPr>
                <w:rFonts w:cs="Arial"/>
                <w:sz w:val="20"/>
              </w:rPr>
              <w:t>During normal production activities</w:t>
            </w:r>
            <w:r w:rsidR="000C0274" w:rsidRPr="000C0274">
              <w:rPr>
                <w:rFonts w:cs="Arial"/>
                <w:sz w:val="20"/>
              </w:rPr>
              <w:t>,</w:t>
            </w:r>
            <w:r w:rsidRPr="000C0274">
              <w:rPr>
                <w:rFonts w:cs="Arial"/>
                <w:sz w:val="20"/>
              </w:rPr>
              <w:t xml:space="preserve"> the lime kiln exhaust travels through the </w:t>
            </w:r>
            <w:r w:rsidRPr="000C0274">
              <w:rPr>
                <w:rFonts w:cs="Arial"/>
                <w:sz w:val="20"/>
              </w:rPr>
              <w:lastRenderedPageBreak/>
              <w:t>limestone at the top of the kiln and is directed to the Gas Washer</w:t>
            </w:r>
            <w:r w:rsidR="00424640" w:rsidRPr="000C0274">
              <w:rPr>
                <w:rFonts w:cs="Arial"/>
                <w:sz w:val="20"/>
              </w:rPr>
              <w:t xml:space="preserve"> (aka scrubber)</w:t>
            </w:r>
            <w:r w:rsidRPr="000C0274">
              <w:rPr>
                <w:rFonts w:cs="Arial"/>
                <w:sz w:val="20"/>
              </w:rPr>
              <w:t>, pumped to a pressure header</w:t>
            </w:r>
            <w:r w:rsidR="000C0274" w:rsidRPr="000C0274">
              <w:rPr>
                <w:rFonts w:cs="Arial"/>
                <w:sz w:val="20"/>
              </w:rPr>
              <w:t>,</w:t>
            </w:r>
            <w:r w:rsidRPr="000C0274">
              <w:rPr>
                <w:rFonts w:cs="Arial"/>
                <w:sz w:val="20"/>
              </w:rPr>
              <w:t xml:space="preserve"> and distributed to the carbonation tanks.  Excess gas may vent from the pressure header to atmosphere through SVLIMEKILNPRESSRELF</w:t>
            </w:r>
            <w:r w:rsidR="000C0274" w:rsidRPr="000C0274">
              <w:rPr>
                <w:rFonts w:cs="Arial"/>
                <w:sz w:val="20"/>
              </w:rPr>
              <w:t>.</w:t>
            </w:r>
            <w:r w:rsidRPr="000C0274">
              <w:rPr>
                <w:rFonts w:cs="Arial"/>
                <w:sz w:val="20"/>
              </w:rPr>
              <w:t xml:space="preserve">  During annual startup of the lime kiln or malfunction events, the lime kiln can exhaust uncontrolled through SVLIMEKILNEASTSTACK and SVLIMEKILNWESTSTACK</w:t>
            </w:r>
            <w:r w:rsidR="00953E2E" w:rsidRPr="000C0274">
              <w:rPr>
                <w:rFonts w:cs="Arial"/>
                <w:sz w:val="20"/>
              </w:rPr>
              <w:t>.</w:t>
            </w:r>
          </w:p>
          <w:p w14:paraId="31B9F146" w14:textId="77777777" w:rsidR="0099515B" w:rsidRPr="000C0274" w:rsidRDefault="0099515B" w:rsidP="0099515B">
            <w:pPr>
              <w:jc w:val="both"/>
              <w:rPr>
                <w:rFonts w:cs="Arial"/>
                <w:sz w:val="20"/>
              </w:rPr>
            </w:pPr>
          </w:p>
          <w:p w14:paraId="27CDB6B9" w14:textId="5F3E0C08" w:rsidR="00460AB7" w:rsidRPr="000C0274" w:rsidRDefault="000C0274" w:rsidP="00460AB7">
            <w:pPr>
              <w:jc w:val="both"/>
              <w:rPr>
                <w:rFonts w:cs="Arial"/>
                <w:sz w:val="20"/>
              </w:rPr>
            </w:pPr>
            <w:r w:rsidRPr="000C0274">
              <w:rPr>
                <w:bCs/>
                <w:sz w:val="20"/>
              </w:rPr>
              <w:t>The most recent PTI for this emission unit is</w:t>
            </w:r>
            <w:r w:rsidR="0099515B" w:rsidRPr="000C0274">
              <w:rPr>
                <w:rFonts w:cs="Arial"/>
                <w:sz w:val="20"/>
              </w:rPr>
              <w:t xml:space="preserve"> PTI No.</w:t>
            </w:r>
            <w:r>
              <w:rPr>
                <w:rFonts w:cs="Arial"/>
                <w:sz w:val="20"/>
              </w:rPr>
              <w:t xml:space="preserve"> </w:t>
            </w:r>
            <w:r w:rsidR="0099515B" w:rsidRPr="000C0274">
              <w:rPr>
                <w:rFonts w:cs="Arial"/>
                <w:sz w:val="20"/>
              </w:rPr>
              <w:t>458-84</w:t>
            </w:r>
            <w:r w:rsidR="00953E2E" w:rsidRPr="000C0274">
              <w:rPr>
                <w:rFonts w:cs="Arial"/>
                <w:sz w:val="20"/>
              </w:rPr>
              <w:t>.</w:t>
            </w:r>
          </w:p>
        </w:tc>
        <w:tc>
          <w:tcPr>
            <w:tcW w:w="1890" w:type="dxa"/>
          </w:tcPr>
          <w:p w14:paraId="19E79553" w14:textId="77777777" w:rsidR="00460AB7" w:rsidRPr="00460AB7" w:rsidRDefault="00460AB7" w:rsidP="00460AB7">
            <w:pPr>
              <w:pStyle w:val="TableEntry"/>
              <w:jc w:val="center"/>
              <w:rPr>
                <w:rFonts w:ascii="Arial" w:hAnsi="Arial" w:cs="Arial"/>
              </w:rPr>
            </w:pPr>
            <w:r w:rsidRPr="00460AB7">
              <w:rPr>
                <w:rFonts w:ascii="Arial" w:hAnsi="Arial" w:cs="Arial"/>
              </w:rPr>
              <w:lastRenderedPageBreak/>
              <w:t>01</w:t>
            </w:r>
            <w:r>
              <w:rPr>
                <w:rFonts w:ascii="Arial" w:hAnsi="Arial" w:cs="Arial"/>
              </w:rPr>
              <w:t>-</w:t>
            </w:r>
            <w:r w:rsidRPr="00460AB7">
              <w:rPr>
                <w:rFonts w:ascii="Arial" w:hAnsi="Arial" w:cs="Arial"/>
              </w:rPr>
              <w:t>01</w:t>
            </w:r>
            <w:r>
              <w:rPr>
                <w:rFonts w:ascii="Arial" w:hAnsi="Arial" w:cs="Arial"/>
              </w:rPr>
              <w:t>-</w:t>
            </w:r>
            <w:r w:rsidRPr="00460AB7">
              <w:rPr>
                <w:rFonts w:ascii="Arial" w:hAnsi="Arial" w:cs="Arial"/>
              </w:rPr>
              <w:t>1984</w:t>
            </w:r>
          </w:p>
          <w:p w14:paraId="64585AE1" w14:textId="77777777" w:rsidR="00460AB7" w:rsidRPr="00460AB7" w:rsidRDefault="00460AB7" w:rsidP="00460AB7">
            <w:pPr>
              <w:jc w:val="center"/>
              <w:rPr>
                <w:rFonts w:cs="Arial"/>
                <w:sz w:val="20"/>
              </w:rPr>
            </w:pPr>
            <w:r w:rsidRPr="00460AB7">
              <w:rPr>
                <w:rFonts w:cs="Arial"/>
                <w:sz w:val="20"/>
              </w:rPr>
              <w:t>12</w:t>
            </w:r>
            <w:r>
              <w:rPr>
                <w:rFonts w:cs="Arial"/>
                <w:sz w:val="20"/>
              </w:rPr>
              <w:t>-</w:t>
            </w:r>
            <w:r w:rsidRPr="00460AB7">
              <w:rPr>
                <w:rFonts w:cs="Arial"/>
                <w:sz w:val="20"/>
              </w:rPr>
              <w:t>07</w:t>
            </w:r>
            <w:r>
              <w:rPr>
                <w:rFonts w:cs="Arial"/>
                <w:sz w:val="20"/>
              </w:rPr>
              <w:t>-</w:t>
            </w:r>
            <w:r w:rsidRPr="00460AB7">
              <w:rPr>
                <w:rFonts w:cs="Arial"/>
                <w:sz w:val="20"/>
              </w:rPr>
              <w:t>1984</w:t>
            </w:r>
          </w:p>
        </w:tc>
        <w:tc>
          <w:tcPr>
            <w:tcW w:w="2070" w:type="dxa"/>
          </w:tcPr>
          <w:p w14:paraId="2CA35FC0" w14:textId="77777777" w:rsidR="00460AB7" w:rsidRPr="00BB5D62" w:rsidRDefault="00460AB7" w:rsidP="00FB6AC3">
            <w:pPr>
              <w:rPr>
                <w:rFonts w:cs="Arial"/>
                <w:sz w:val="20"/>
              </w:rPr>
            </w:pPr>
            <w:r w:rsidRPr="00C74BBB">
              <w:rPr>
                <w:rFonts w:cs="Arial"/>
                <w:sz w:val="20"/>
              </w:rPr>
              <w:t>NA</w:t>
            </w:r>
          </w:p>
        </w:tc>
      </w:tr>
      <w:tr w:rsidR="00460AB7" w14:paraId="22355FB6" w14:textId="77777777" w:rsidTr="00460AB7">
        <w:tc>
          <w:tcPr>
            <w:tcW w:w="2160" w:type="dxa"/>
          </w:tcPr>
          <w:p w14:paraId="31C066F8" w14:textId="77777777" w:rsidR="00460AB7" w:rsidRPr="00BB5D62" w:rsidRDefault="00460AB7" w:rsidP="00460AB7">
            <w:pPr>
              <w:rPr>
                <w:rFonts w:cs="Arial"/>
                <w:sz w:val="20"/>
              </w:rPr>
            </w:pPr>
            <w:r w:rsidRPr="00C74BBB">
              <w:rPr>
                <w:sz w:val="20"/>
              </w:rPr>
              <w:t>EUPELLETPRDCTN</w:t>
            </w:r>
          </w:p>
        </w:tc>
        <w:tc>
          <w:tcPr>
            <w:tcW w:w="4320" w:type="dxa"/>
          </w:tcPr>
          <w:p w14:paraId="49136F72" w14:textId="46565545" w:rsidR="00460AB7" w:rsidRPr="000C0274" w:rsidRDefault="00460AB7" w:rsidP="00460AB7">
            <w:pPr>
              <w:jc w:val="both"/>
              <w:rPr>
                <w:rFonts w:cs="Arial"/>
                <w:sz w:val="20"/>
              </w:rPr>
            </w:pPr>
            <w:r w:rsidRPr="000C0274">
              <w:rPr>
                <w:rFonts w:cs="Arial"/>
                <w:sz w:val="20"/>
              </w:rPr>
              <w:t xml:space="preserve">In the pellet production area, milled pulp is cooled in two pellet coolers. </w:t>
            </w:r>
            <w:r w:rsidR="000C0274">
              <w:rPr>
                <w:rFonts w:cs="Arial"/>
                <w:sz w:val="20"/>
              </w:rPr>
              <w:t xml:space="preserve"> </w:t>
            </w:r>
            <w:r w:rsidRPr="000C0274">
              <w:rPr>
                <w:rFonts w:cs="Arial"/>
                <w:sz w:val="20"/>
              </w:rPr>
              <w:t xml:space="preserve">The pellet production area is made up of two pellet coolers (one vertical and one horizontal), conveyors, and storage silo. </w:t>
            </w:r>
            <w:r w:rsidR="000C0274">
              <w:rPr>
                <w:rFonts w:cs="Arial"/>
                <w:sz w:val="20"/>
              </w:rPr>
              <w:t xml:space="preserve"> </w:t>
            </w:r>
            <w:r w:rsidRPr="000C0274">
              <w:rPr>
                <w:rFonts w:cs="Arial"/>
                <w:sz w:val="20"/>
              </w:rPr>
              <w:t xml:space="preserve">The two pellet coolers have the capacity to cool up to 850 tons of beet pulp pellets per day. </w:t>
            </w:r>
            <w:r w:rsidR="000C0274">
              <w:rPr>
                <w:rFonts w:cs="Arial"/>
                <w:sz w:val="20"/>
              </w:rPr>
              <w:t xml:space="preserve"> </w:t>
            </w:r>
            <w:r w:rsidRPr="000C0274">
              <w:rPr>
                <w:rFonts w:cs="Arial"/>
                <w:sz w:val="20"/>
              </w:rPr>
              <w:t>The two pellet coolers are each controlled by separate cyclones and the material handling area/</w:t>
            </w:r>
            <w:r w:rsidR="000C0274">
              <w:rPr>
                <w:rFonts w:cs="Arial"/>
                <w:sz w:val="20"/>
              </w:rPr>
              <w:t xml:space="preserve"> </w:t>
            </w:r>
            <w:r w:rsidRPr="000C0274">
              <w:rPr>
                <w:rFonts w:cs="Arial"/>
                <w:sz w:val="20"/>
              </w:rPr>
              <w:t>conveyor area is controlled by a third cyclone.  The two Beckert &amp; Hiester, and unknown brand cyclones, are in parallel and are all connected to the wet scrubber (Emetrol) to control fine particulate.</w:t>
            </w:r>
          </w:p>
          <w:p w14:paraId="734BEAC3" w14:textId="77777777" w:rsidR="00153A62" w:rsidRPr="000C0274" w:rsidRDefault="00153A62" w:rsidP="00460AB7">
            <w:pPr>
              <w:jc w:val="both"/>
              <w:rPr>
                <w:rFonts w:cs="Arial"/>
                <w:sz w:val="20"/>
              </w:rPr>
            </w:pPr>
          </w:p>
          <w:p w14:paraId="3D3AF9BB" w14:textId="1ADC6E78" w:rsidR="00153A62" w:rsidRPr="000C0274" w:rsidRDefault="00153A62" w:rsidP="00460AB7">
            <w:pPr>
              <w:jc w:val="both"/>
              <w:rPr>
                <w:bCs/>
                <w:sz w:val="20"/>
              </w:rPr>
            </w:pPr>
            <w:r w:rsidRPr="000C0274">
              <w:rPr>
                <w:bCs/>
                <w:sz w:val="20"/>
              </w:rPr>
              <w:t>The most recent PTI for this emission unit is PTI No. 309-86A</w:t>
            </w:r>
            <w:r w:rsidR="004D0EDA" w:rsidRPr="000C0274">
              <w:rPr>
                <w:bCs/>
                <w:sz w:val="20"/>
              </w:rPr>
              <w:t>.</w:t>
            </w:r>
          </w:p>
        </w:tc>
        <w:tc>
          <w:tcPr>
            <w:tcW w:w="1890" w:type="dxa"/>
          </w:tcPr>
          <w:p w14:paraId="1A8B5945" w14:textId="77777777" w:rsidR="00460AB7" w:rsidRPr="00460AB7" w:rsidRDefault="00460AB7" w:rsidP="00460AB7">
            <w:pPr>
              <w:pStyle w:val="TableEntry"/>
              <w:jc w:val="center"/>
              <w:rPr>
                <w:rFonts w:ascii="Arial" w:hAnsi="Arial" w:cs="Arial"/>
              </w:rPr>
            </w:pPr>
            <w:r w:rsidRPr="00460AB7">
              <w:rPr>
                <w:rFonts w:ascii="Arial" w:hAnsi="Arial" w:cs="Arial"/>
              </w:rPr>
              <w:t>01</w:t>
            </w:r>
            <w:r>
              <w:rPr>
                <w:rFonts w:ascii="Arial" w:hAnsi="Arial" w:cs="Arial"/>
              </w:rPr>
              <w:t>-</w:t>
            </w:r>
            <w:r w:rsidRPr="00460AB7">
              <w:rPr>
                <w:rFonts w:ascii="Arial" w:hAnsi="Arial" w:cs="Arial"/>
              </w:rPr>
              <w:t>01</w:t>
            </w:r>
            <w:r>
              <w:rPr>
                <w:rFonts w:ascii="Arial" w:hAnsi="Arial" w:cs="Arial"/>
              </w:rPr>
              <w:t>-</w:t>
            </w:r>
            <w:r w:rsidRPr="00460AB7">
              <w:rPr>
                <w:rFonts w:ascii="Arial" w:hAnsi="Arial" w:cs="Arial"/>
              </w:rPr>
              <w:t>1984</w:t>
            </w:r>
          </w:p>
          <w:p w14:paraId="6EEC79D7" w14:textId="77777777" w:rsidR="00460AB7" w:rsidRPr="00460AB7" w:rsidRDefault="00460AB7" w:rsidP="00460AB7">
            <w:pPr>
              <w:jc w:val="center"/>
              <w:rPr>
                <w:rFonts w:cs="Arial"/>
                <w:sz w:val="20"/>
              </w:rPr>
            </w:pPr>
            <w:r w:rsidRPr="00460AB7">
              <w:rPr>
                <w:rFonts w:cs="Arial"/>
                <w:sz w:val="20"/>
              </w:rPr>
              <w:t>04</w:t>
            </w:r>
            <w:r>
              <w:rPr>
                <w:rFonts w:cs="Arial"/>
                <w:sz w:val="20"/>
              </w:rPr>
              <w:t>-</w:t>
            </w:r>
            <w:r w:rsidRPr="00460AB7">
              <w:rPr>
                <w:rFonts w:cs="Arial"/>
                <w:sz w:val="20"/>
              </w:rPr>
              <w:t>15</w:t>
            </w:r>
            <w:r>
              <w:rPr>
                <w:rFonts w:cs="Arial"/>
                <w:sz w:val="20"/>
              </w:rPr>
              <w:t>-</w:t>
            </w:r>
            <w:r w:rsidRPr="00460AB7">
              <w:rPr>
                <w:rFonts w:cs="Arial"/>
                <w:sz w:val="20"/>
              </w:rPr>
              <w:t>1988</w:t>
            </w:r>
          </w:p>
        </w:tc>
        <w:tc>
          <w:tcPr>
            <w:tcW w:w="2070" w:type="dxa"/>
          </w:tcPr>
          <w:p w14:paraId="010B1BC7" w14:textId="77777777" w:rsidR="00460AB7" w:rsidRPr="00BB5D62" w:rsidRDefault="00460AB7" w:rsidP="00FB6AC3">
            <w:pPr>
              <w:rPr>
                <w:rFonts w:cs="Arial"/>
                <w:sz w:val="20"/>
              </w:rPr>
            </w:pPr>
            <w:r w:rsidRPr="00C74BBB">
              <w:rPr>
                <w:rFonts w:cs="Arial"/>
                <w:sz w:val="20"/>
              </w:rPr>
              <w:t>NA</w:t>
            </w:r>
          </w:p>
        </w:tc>
      </w:tr>
      <w:tr w:rsidR="00460AB7" w14:paraId="4F2BEC88" w14:textId="77777777" w:rsidTr="00460AB7">
        <w:tc>
          <w:tcPr>
            <w:tcW w:w="2160" w:type="dxa"/>
          </w:tcPr>
          <w:p w14:paraId="74A5885B" w14:textId="77777777" w:rsidR="00460AB7" w:rsidRPr="00BB5D62" w:rsidRDefault="00460AB7" w:rsidP="00460AB7">
            <w:pPr>
              <w:rPr>
                <w:rFonts w:cs="Arial"/>
                <w:sz w:val="20"/>
              </w:rPr>
            </w:pPr>
            <w:r w:rsidRPr="00C74BBB">
              <w:rPr>
                <w:sz w:val="20"/>
              </w:rPr>
              <w:t>EUANAEROBIC DIGESTER</w:t>
            </w:r>
          </w:p>
        </w:tc>
        <w:tc>
          <w:tcPr>
            <w:tcW w:w="4320" w:type="dxa"/>
          </w:tcPr>
          <w:p w14:paraId="5B52D8F3" w14:textId="07BC3E5C" w:rsidR="00460AB7" w:rsidRPr="00D47277" w:rsidRDefault="00E520BB" w:rsidP="00460AB7">
            <w:pPr>
              <w:jc w:val="both"/>
              <w:rPr>
                <w:rFonts w:cs="Arial"/>
                <w:sz w:val="20"/>
              </w:rPr>
            </w:pPr>
            <w:r w:rsidRPr="00C74BBB">
              <w:rPr>
                <w:rFonts w:cs="Arial"/>
                <w:sz w:val="20"/>
              </w:rPr>
              <w:t>The wastewater treatment system includes an anaerobic digesting system ("ANAMET" tank) with a flare</w:t>
            </w:r>
            <w:r w:rsidRPr="00460A50">
              <w:rPr>
                <w:rFonts w:cs="Arial"/>
                <w:sz w:val="20"/>
              </w:rPr>
              <w:t xml:space="preserve">. </w:t>
            </w:r>
            <w:r w:rsidR="004D0EDA" w:rsidRPr="00460A50">
              <w:rPr>
                <w:rFonts w:cs="Arial"/>
                <w:sz w:val="20"/>
              </w:rPr>
              <w:t xml:space="preserve"> </w:t>
            </w:r>
            <w:r w:rsidR="00460AB7" w:rsidRPr="00D47277">
              <w:rPr>
                <w:rFonts w:cs="Arial"/>
                <w:sz w:val="20"/>
              </w:rPr>
              <w:t>The flare burns gas generated in the anaerobic digesting system</w:t>
            </w:r>
            <w:r w:rsidR="004D0EDA" w:rsidRPr="00D47277">
              <w:rPr>
                <w:rFonts w:cs="Arial"/>
                <w:sz w:val="20"/>
              </w:rPr>
              <w:t>.</w:t>
            </w:r>
            <w:r w:rsidR="00460AB7" w:rsidRPr="00D47277">
              <w:rPr>
                <w:rFonts w:cs="Arial"/>
                <w:sz w:val="20"/>
              </w:rPr>
              <w:t xml:space="preserve"> </w:t>
            </w:r>
          </w:p>
          <w:p w14:paraId="538F65AE" w14:textId="77777777" w:rsidR="00E520BB" w:rsidRDefault="00E520BB" w:rsidP="00460AB7">
            <w:pPr>
              <w:jc w:val="both"/>
              <w:rPr>
                <w:rFonts w:cs="Arial"/>
              </w:rPr>
            </w:pPr>
          </w:p>
          <w:p w14:paraId="0D6CFC17" w14:textId="569E0896" w:rsidR="00E520BB" w:rsidRPr="004D0EDA" w:rsidRDefault="00E520BB" w:rsidP="00460AB7">
            <w:pPr>
              <w:jc w:val="both"/>
              <w:rPr>
                <w:b/>
                <w:sz w:val="20"/>
                <w:u w:val="single"/>
              </w:rPr>
            </w:pPr>
            <w:r>
              <w:rPr>
                <w:rFonts w:cs="Arial"/>
                <w:sz w:val="20"/>
              </w:rPr>
              <w:t>The most recent PTI for this emission unit is PTI No. 54-86</w:t>
            </w:r>
            <w:r w:rsidR="004D0EDA">
              <w:rPr>
                <w:rFonts w:cs="Arial"/>
                <w:sz w:val="20"/>
              </w:rPr>
              <w:t>.</w:t>
            </w:r>
            <w:r>
              <w:rPr>
                <w:rFonts w:cs="Arial"/>
                <w:sz w:val="20"/>
              </w:rPr>
              <w:t xml:space="preserve"> </w:t>
            </w:r>
          </w:p>
        </w:tc>
        <w:tc>
          <w:tcPr>
            <w:tcW w:w="1890" w:type="dxa"/>
          </w:tcPr>
          <w:p w14:paraId="290FC550" w14:textId="77777777" w:rsidR="00460AB7" w:rsidRPr="00460AB7" w:rsidRDefault="00460AB7" w:rsidP="00460AB7">
            <w:pPr>
              <w:pStyle w:val="TableEntry"/>
              <w:jc w:val="center"/>
              <w:rPr>
                <w:rFonts w:ascii="Arial" w:hAnsi="Arial" w:cs="Arial"/>
              </w:rPr>
            </w:pPr>
            <w:r w:rsidRPr="00460AB7">
              <w:rPr>
                <w:rFonts w:ascii="Arial" w:hAnsi="Arial" w:cs="Arial"/>
              </w:rPr>
              <w:t>10</w:t>
            </w:r>
            <w:r>
              <w:rPr>
                <w:rFonts w:ascii="Arial" w:hAnsi="Arial" w:cs="Arial"/>
              </w:rPr>
              <w:t>-</w:t>
            </w:r>
            <w:r w:rsidRPr="00460AB7">
              <w:rPr>
                <w:rFonts w:ascii="Arial" w:hAnsi="Arial" w:cs="Arial"/>
              </w:rPr>
              <w:t>15</w:t>
            </w:r>
            <w:r>
              <w:rPr>
                <w:rFonts w:ascii="Arial" w:hAnsi="Arial" w:cs="Arial"/>
              </w:rPr>
              <w:t>-</w:t>
            </w:r>
            <w:r w:rsidRPr="00460AB7">
              <w:rPr>
                <w:rFonts w:ascii="Arial" w:hAnsi="Arial" w:cs="Arial"/>
              </w:rPr>
              <w:t>1986</w:t>
            </w:r>
          </w:p>
          <w:p w14:paraId="5D11686D" w14:textId="77777777" w:rsidR="00460AB7" w:rsidRPr="00460AB7" w:rsidRDefault="00460AB7" w:rsidP="00460AB7">
            <w:pPr>
              <w:pStyle w:val="TableEntry"/>
              <w:jc w:val="center"/>
              <w:rPr>
                <w:rFonts w:ascii="Arial" w:hAnsi="Arial" w:cs="Arial"/>
              </w:rPr>
            </w:pPr>
            <w:r w:rsidRPr="00460AB7">
              <w:rPr>
                <w:rFonts w:ascii="Arial" w:hAnsi="Arial" w:cs="Arial"/>
              </w:rPr>
              <w:t>01</w:t>
            </w:r>
            <w:r>
              <w:rPr>
                <w:rFonts w:ascii="Arial" w:hAnsi="Arial" w:cs="Arial"/>
              </w:rPr>
              <w:t>-</w:t>
            </w:r>
            <w:r w:rsidRPr="00460AB7">
              <w:rPr>
                <w:rFonts w:ascii="Arial" w:hAnsi="Arial" w:cs="Arial"/>
              </w:rPr>
              <w:t>29</w:t>
            </w:r>
            <w:r>
              <w:rPr>
                <w:rFonts w:ascii="Arial" w:hAnsi="Arial" w:cs="Arial"/>
              </w:rPr>
              <w:t>-</w:t>
            </w:r>
            <w:r w:rsidRPr="00460AB7">
              <w:rPr>
                <w:rFonts w:ascii="Arial" w:hAnsi="Arial" w:cs="Arial"/>
              </w:rPr>
              <w:t>1988</w:t>
            </w:r>
          </w:p>
          <w:p w14:paraId="7FDFF9AE" w14:textId="77777777" w:rsidR="00460AB7" w:rsidRPr="00460AB7" w:rsidRDefault="00460AB7" w:rsidP="00460AB7">
            <w:pPr>
              <w:jc w:val="center"/>
              <w:rPr>
                <w:rFonts w:cs="Arial"/>
                <w:sz w:val="20"/>
              </w:rPr>
            </w:pPr>
            <w:r w:rsidRPr="00460AB7">
              <w:rPr>
                <w:rFonts w:cs="Arial"/>
                <w:sz w:val="20"/>
              </w:rPr>
              <w:t>01</w:t>
            </w:r>
            <w:r>
              <w:rPr>
                <w:rFonts w:cs="Arial"/>
                <w:sz w:val="20"/>
              </w:rPr>
              <w:t>-</w:t>
            </w:r>
            <w:r w:rsidRPr="00460AB7">
              <w:rPr>
                <w:rFonts w:cs="Arial"/>
                <w:sz w:val="20"/>
              </w:rPr>
              <w:t>01</w:t>
            </w:r>
            <w:r>
              <w:rPr>
                <w:rFonts w:cs="Arial"/>
                <w:sz w:val="20"/>
              </w:rPr>
              <w:t>-</w:t>
            </w:r>
            <w:r w:rsidRPr="00460AB7">
              <w:rPr>
                <w:rFonts w:cs="Arial"/>
                <w:sz w:val="20"/>
              </w:rPr>
              <w:t>1991</w:t>
            </w:r>
          </w:p>
        </w:tc>
        <w:tc>
          <w:tcPr>
            <w:tcW w:w="2070" w:type="dxa"/>
          </w:tcPr>
          <w:p w14:paraId="4E7A917B" w14:textId="77777777" w:rsidR="00460AB7" w:rsidRPr="00BB5D62" w:rsidRDefault="00460AB7" w:rsidP="00FB6AC3">
            <w:pPr>
              <w:rPr>
                <w:rFonts w:cs="Arial"/>
                <w:sz w:val="20"/>
              </w:rPr>
            </w:pPr>
            <w:r w:rsidRPr="00C74BBB">
              <w:rPr>
                <w:rFonts w:cs="Arial"/>
                <w:sz w:val="20"/>
              </w:rPr>
              <w:t>NA</w:t>
            </w:r>
          </w:p>
        </w:tc>
      </w:tr>
      <w:tr w:rsidR="00460AB7" w14:paraId="68814D49" w14:textId="77777777" w:rsidTr="00460AB7">
        <w:tc>
          <w:tcPr>
            <w:tcW w:w="2160" w:type="dxa"/>
          </w:tcPr>
          <w:p w14:paraId="631DF6DE" w14:textId="77777777" w:rsidR="00460AB7" w:rsidRPr="00BB5D62" w:rsidRDefault="00460AB7" w:rsidP="00460AB7">
            <w:pPr>
              <w:rPr>
                <w:rFonts w:cs="Arial"/>
                <w:sz w:val="20"/>
              </w:rPr>
            </w:pPr>
            <w:r w:rsidRPr="00C74BBB">
              <w:rPr>
                <w:sz w:val="20"/>
              </w:rPr>
              <w:t>EU-COOLINGTOWER</w:t>
            </w:r>
          </w:p>
        </w:tc>
        <w:tc>
          <w:tcPr>
            <w:tcW w:w="4320" w:type="dxa"/>
          </w:tcPr>
          <w:p w14:paraId="063F066C" w14:textId="0D5E7A0F" w:rsidR="00460AB7" w:rsidRDefault="0057013D" w:rsidP="00460AB7">
            <w:pPr>
              <w:jc w:val="both"/>
              <w:rPr>
                <w:rFonts w:cs="Arial"/>
                <w:sz w:val="20"/>
              </w:rPr>
            </w:pPr>
            <w:r w:rsidRPr="00C74BBB">
              <w:rPr>
                <w:rFonts w:cs="Arial"/>
                <w:sz w:val="20"/>
              </w:rPr>
              <w:t xml:space="preserve">The counter current flow cooling tower is used to cool water from the barometric condensing operation.  Ammonia associated </w:t>
            </w:r>
            <w:r>
              <w:rPr>
                <w:rFonts w:cs="Arial"/>
                <w:sz w:val="20"/>
              </w:rPr>
              <w:t xml:space="preserve">with </w:t>
            </w:r>
            <w:r w:rsidRPr="00C74BBB">
              <w:rPr>
                <w:rFonts w:cs="Arial"/>
                <w:sz w:val="20"/>
              </w:rPr>
              <w:t>EUCOOLINGTOWER was extracted along with sugar during processing and is present in the condensate waters being cooled prior to reuse or discharge.  Ammonia emissions are the result of rising air through the cooling tower stripping the ammonia from the condensate water</w:t>
            </w:r>
            <w:r w:rsidR="004D0EDA">
              <w:rPr>
                <w:rFonts w:cs="Arial"/>
                <w:sz w:val="20"/>
              </w:rPr>
              <w:t>.</w:t>
            </w:r>
          </w:p>
          <w:p w14:paraId="27B440F0" w14:textId="77777777" w:rsidR="0095352F" w:rsidRDefault="0095352F" w:rsidP="00460AB7">
            <w:pPr>
              <w:jc w:val="both"/>
              <w:rPr>
                <w:rFonts w:cs="Arial"/>
                <w:sz w:val="20"/>
              </w:rPr>
            </w:pPr>
          </w:p>
          <w:p w14:paraId="0F949E35" w14:textId="6D9340B7" w:rsidR="0095352F" w:rsidRPr="004D0EDA" w:rsidRDefault="0095352F" w:rsidP="00460AB7">
            <w:pPr>
              <w:jc w:val="both"/>
              <w:rPr>
                <w:bCs/>
                <w:sz w:val="20"/>
              </w:rPr>
            </w:pPr>
            <w:r w:rsidRPr="009B1B43">
              <w:rPr>
                <w:bCs/>
                <w:sz w:val="20"/>
              </w:rPr>
              <w:t>The most recent PTI for th</w:t>
            </w:r>
            <w:r>
              <w:rPr>
                <w:bCs/>
                <w:sz w:val="20"/>
              </w:rPr>
              <w:t>is</w:t>
            </w:r>
            <w:r w:rsidRPr="009B1B43">
              <w:rPr>
                <w:bCs/>
                <w:sz w:val="20"/>
              </w:rPr>
              <w:t xml:space="preserve"> emission unit is PTI No. </w:t>
            </w:r>
            <w:r>
              <w:rPr>
                <w:bCs/>
                <w:sz w:val="20"/>
              </w:rPr>
              <w:t>265-00</w:t>
            </w:r>
            <w:r w:rsidR="004D0EDA">
              <w:rPr>
                <w:bCs/>
                <w:sz w:val="20"/>
              </w:rPr>
              <w:t>.</w:t>
            </w:r>
          </w:p>
        </w:tc>
        <w:tc>
          <w:tcPr>
            <w:tcW w:w="1890" w:type="dxa"/>
          </w:tcPr>
          <w:p w14:paraId="53861EE2" w14:textId="77777777" w:rsidR="00460AB7" w:rsidRPr="00460AB7" w:rsidRDefault="00460AB7" w:rsidP="00460AB7">
            <w:pPr>
              <w:jc w:val="center"/>
              <w:rPr>
                <w:rFonts w:cs="Arial"/>
                <w:sz w:val="20"/>
              </w:rPr>
            </w:pPr>
            <w:r>
              <w:rPr>
                <w:rFonts w:cs="Arial"/>
                <w:sz w:val="20"/>
              </w:rPr>
              <w:t>0</w:t>
            </w:r>
            <w:r w:rsidRPr="00460AB7">
              <w:rPr>
                <w:rFonts w:cs="Arial"/>
                <w:sz w:val="20"/>
              </w:rPr>
              <w:t>7</w:t>
            </w:r>
            <w:r>
              <w:rPr>
                <w:rFonts w:cs="Arial"/>
                <w:sz w:val="20"/>
              </w:rPr>
              <w:t>-</w:t>
            </w:r>
            <w:r w:rsidRPr="00460AB7">
              <w:rPr>
                <w:rFonts w:cs="Arial"/>
                <w:sz w:val="20"/>
              </w:rPr>
              <w:t>24</w:t>
            </w:r>
            <w:r>
              <w:rPr>
                <w:rFonts w:cs="Arial"/>
                <w:sz w:val="20"/>
              </w:rPr>
              <w:t>-</w:t>
            </w:r>
            <w:r w:rsidRPr="00460AB7">
              <w:rPr>
                <w:rFonts w:cs="Arial"/>
                <w:sz w:val="20"/>
              </w:rPr>
              <w:t>2001</w:t>
            </w:r>
          </w:p>
        </w:tc>
        <w:tc>
          <w:tcPr>
            <w:tcW w:w="2070" w:type="dxa"/>
          </w:tcPr>
          <w:p w14:paraId="5B5BB6D1" w14:textId="77777777" w:rsidR="00460AB7" w:rsidRPr="00BB5D62" w:rsidRDefault="00460AB7" w:rsidP="00FB6AC3">
            <w:pPr>
              <w:rPr>
                <w:rFonts w:cs="Arial"/>
                <w:sz w:val="20"/>
              </w:rPr>
            </w:pPr>
            <w:r w:rsidRPr="00C74BBB">
              <w:rPr>
                <w:rFonts w:cs="Arial"/>
                <w:sz w:val="20"/>
              </w:rPr>
              <w:t>NA</w:t>
            </w:r>
          </w:p>
        </w:tc>
      </w:tr>
      <w:tr w:rsidR="004E3F6F" w14:paraId="413A5802" w14:textId="77777777" w:rsidTr="004E3F6F">
        <w:trPr>
          <w:trHeight w:val="458"/>
        </w:trPr>
        <w:tc>
          <w:tcPr>
            <w:tcW w:w="2160" w:type="dxa"/>
            <w:vMerge w:val="restart"/>
          </w:tcPr>
          <w:p w14:paraId="437ECFCC" w14:textId="77777777" w:rsidR="004E3F6F" w:rsidRPr="00BB5D62" w:rsidRDefault="004E3F6F" w:rsidP="00460AB7">
            <w:pPr>
              <w:rPr>
                <w:rFonts w:cs="Arial"/>
                <w:sz w:val="20"/>
              </w:rPr>
            </w:pPr>
            <w:r w:rsidRPr="00C74BBB">
              <w:rPr>
                <w:sz w:val="20"/>
              </w:rPr>
              <w:t>EURULE290</w:t>
            </w:r>
          </w:p>
        </w:tc>
        <w:tc>
          <w:tcPr>
            <w:tcW w:w="4320" w:type="dxa"/>
          </w:tcPr>
          <w:p w14:paraId="72F69C9F" w14:textId="4526984D" w:rsidR="004E3F6F" w:rsidRPr="00BB5D62" w:rsidRDefault="004E3F6F" w:rsidP="00460AB7">
            <w:pPr>
              <w:jc w:val="both"/>
              <w:rPr>
                <w:rFonts w:cs="Arial"/>
                <w:sz w:val="20"/>
              </w:rPr>
            </w:pPr>
            <w:r w:rsidRPr="00963441">
              <w:rPr>
                <w:rFonts w:cs="Arial"/>
                <w:sz w:val="20"/>
              </w:rPr>
              <w:t xml:space="preserve">EUMOLASSESDESUG - equipment used to remove sugar from molasses through chromatographic separation. </w:t>
            </w:r>
          </w:p>
        </w:tc>
        <w:tc>
          <w:tcPr>
            <w:tcW w:w="1890" w:type="dxa"/>
          </w:tcPr>
          <w:p w14:paraId="79E385F5" w14:textId="77777777" w:rsidR="004E3F6F" w:rsidRPr="00460AB7" w:rsidRDefault="004E3F6F" w:rsidP="00460AB7">
            <w:pPr>
              <w:jc w:val="center"/>
              <w:rPr>
                <w:rFonts w:cs="Arial"/>
                <w:sz w:val="20"/>
              </w:rPr>
            </w:pPr>
            <w:r w:rsidRPr="00460AB7">
              <w:rPr>
                <w:rFonts w:cs="Arial"/>
                <w:sz w:val="20"/>
              </w:rPr>
              <w:t>1999</w:t>
            </w:r>
          </w:p>
        </w:tc>
        <w:tc>
          <w:tcPr>
            <w:tcW w:w="2070" w:type="dxa"/>
            <w:vMerge w:val="restart"/>
          </w:tcPr>
          <w:p w14:paraId="2896EE22" w14:textId="77777777" w:rsidR="004E3F6F" w:rsidRPr="00BB5D62" w:rsidRDefault="004E3F6F" w:rsidP="00FB6AC3">
            <w:pPr>
              <w:rPr>
                <w:rFonts w:cs="Arial"/>
                <w:sz w:val="20"/>
              </w:rPr>
            </w:pPr>
            <w:r w:rsidRPr="00C74BBB">
              <w:rPr>
                <w:rFonts w:cs="Arial"/>
                <w:sz w:val="20"/>
              </w:rPr>
              <w:t>FGRULE290</w:t>
            </w:r>
          </w:p>
        </w:tc>
      </w:tr>
      <w:tr w:rsidR="004E3F6F" w14:paraId="24C530AE" w14:textId="77777777" w:rsidTr="004D0EDA">
        <w:trPr>
          <w:trHeight w:val="336"/>
        </w:trPr>
        <w:tc>
          <w:tcPr>
            <w:tcW w:w="2160" w:type="dxa"/>
            <w:vMerge/>
          </w:tcPr>
          <w:p w14:paraId="32C1DA32" w14:textId="77777777" w:rsidR="004E3F6F" w:rsidRPr="00C74BBB" w:rsidRDefault="004E3F6F" w:rsidP="00460AB7">
            <w:pPr>
              <w:rPr>
                <w:sz w:val="20"/>
              </w:rPr>
            </w:pPr>
          </w:p>
        </w:tc>
        <w:tc>
          <w:tcPr>
            <w:tcW w:w="4320" w:type="dxa"/>
          </w:tcPr>
          <w:p w14:paraId="51DC7087" w14:textId="0ADB62EC" w:rsidR="004E3F6F" w:rsidRPr="00963441" w:rsidRDefault="004E3F6F" w:rsidP="00460AB7">
            <w:pPr>
              <w:jc w:val="both"/>
              <w:rPr>
                <w:rFonts w:cs="Arial"/>
                <w:sz w:val="20"/>
              </w:rPr>
            </w:pPr>
            <w:r>
              <w:rPr>
                <w:rFonts w:cs="Arial"/>
                <w:sz w:val="20"/>
              </w:rPr>
              <w:t>OMI System</w:t>
            </w:r>
            <w:r w:rsidR="00107C0E">
              <w:rPr>
                <w:rFonts w:cs="Arial"/>
                <w:sz w:val="20"/>
              </w:rPr>
              <w:t xml:space="preserve"> for on</w:t>
            </w:r>
            <w:r w:rsidR="003C5457">
              <w:rPr>
                <w:rFonts w:cs="Arial"/>
                <w:sz w:val="20"/>
              </w:rPr>
              <w:t>-</w:t>
            </w:r>
            <w:r w:rsidR="00107C0E">
              <w:rPr>
                <w:rFonts w:cs="Arial"/>
                <w:sz w:val="20"/>
              </w:rPr>
              <w:t xml:space="preserve">site wastewater system </w:t>
            </w:r>
          </w:p>
        </w:tc>
        <w:tc>
          <w:tcPr>
            <w:tcW w:w="1890" w:type="dxa"/>
          </w:tcPr>
          <w:p w14:paraId="10D5C602" w14:textId="6D953AC3" w:rsidR="004E3F6F" w:rsidRPr="00460AB7" w:rsidRDefault="004E3F6F" w:rsidP="00460AB7">
            <w:pPr>
              <w:jc w:val="center"/>
              <w:rPr>
                <w:rFonts w:cs="Arial"/>
                <w:sz w:val="20"/>
              </w:rPr>
            </w:pPr>
            <w:r>
              <w:rPr>
                <w:rFonts w:cs="Arial"/>
                <w:sz w:val="20"/>
              </w:rPr>
              <w:t>2014</w:t>
            </w:r>
          </w:p>
        </w:tc>
        <w:tc>
          <w:tcPr>
            <w:tcW w:w="2070" w:type="dxa"/>
            <w:vMerge/>
          </w:tcPr>
          <w:p w14:paraId="741A01D5" w14:textId="77777777" w:rsidR="004E3F6F" w:rsidRPr="00C74BBB" w:rsidRDefault="004E3F6F" w:rsidP="00FB6AC3">
            <w:pPr>
              <w:rPr>
                <w:rFonts w:cs="Arial"/>
                <w:sz w:val="20"/>
              </w:rPr>
            </w:pPr>
          </w:p>
        </w:tc>
      </w:tr>
    </w:tbl>
    <w:p w14:paraId="3724454C" w14:textId="77777777" w:rsidR="003C5457" w:rsidRDefault="003C5457"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0" w:name="_Toc30315079"/>
      <w:bookmarkStart w:id="71" w:name="_Toc457812989"/>
      <w:bookmarkStart w:id="72" w:name="_Hlk53503066"/>
    </w:p>
    <w:p w14:paraId="17C77613" w14:textId="77777777" w:rsidR="003C5457" w:rsidRDefault="003C5457">
      <w:pPr>
        <w:rPr>
          <w:b/>
          <w:bCs/>
          <w:sz w:val="28"/>
          <w:szCs w:val="28"/>
        </w:rPr>
      </w:pPr>
      <w:r>
        <w:rPr>
          <w:bCs/>
          <w:szCs w:val="28"/>
        </w:rPr>
        <w:br w:type="page"/>
      </w:r>
    </w:p>
    <w:p w14:paraId="0C036BB6" w14:textId="058343AA" w:rsidR="00AE1D84" w:rsidRPr="00C43734" w:rsidRDefault="007A062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6905937"/>
      <w:r w:rsidRPr="00C74BBB">
        <w:rPr>
          <w:bCs/>
          <w:szCs w:val="28"/>
        </w:rPr>
        <w:lastRenderedPageBreak/>
        <w:t>EUBOILER8</w:t>
      </w:r>
      <w:bookmarkEnd w:id="70"/>
      <w:bookmarkEnd w:id="71"/>
      <w:bookmarkEnd w:id="73"/>
    </w:p>
    <w:p w14:paraId="7A47D64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0F3F4E7" w14:textId="77777777" w:rsidR="00AE1D84" w:rsidRPr="0019740E" w:rsidRDefault="00AE1D84" w:rsidP="00F62984">
      <w:pPr>
        <w:rPr>
          <w:sz w:val="20"/>
        </w:rPr>
      </w:pPr>
    </w:p>
    <w:p w14:paraId="1A0701AF" w14:textId="77777777" w:rsidR="00AE1D84" w:rsidRPr="007D4237" w:rsidRDefault="00AE1D84" w:rsidP="00F62984">
      <w:pPr>
        <w:jc w:val="both"/>
      </w:pPr>
      <w:r>
        <w:rPr>
          <w:b/>
          <w:u w:val="single"/>
        </w:rPr>
        <w:t>DESCRIPTION</w:t>
      </w:r>
    </w:p>
    <w:p w14:paraId="19D86028" w14:textId="77777777" w:rsidR="00AE1D84" w:rsidRPr="007D4237" w:rsidRDefault="00AE1D84" w:rsidP="00F62984">
      <w:pPr>
        <w:jc w:val="both"/>
        <w:rPr>
          <w:sz w:val="20"/>
        </w:rPr>
      </w:pPr>
    </w:p>
    <w:p w14:paraId="1CEDA03F" w14:textId="2E89DFDD" w:rsidR="007A0624" w:rsidRPr="002D3F06" w:rsidRDefault="007A0624" w:rsidP="007A0624">
      <w:pPr>
        <w:jc w:val="both"/>
        <w:rPr>
          <w:rFonts w:cs="Arial"/>
          <w:sz w:val="20"/>
        </w:rPr>
      </w:pPr>
      <w:r w:rsidRPr="00C74BBB">
        <w:rPr>
          <w:rFonts w:cs="Arial"/>
          <w:sz w:val="20"/>
        </w:rPr>
        <w:t xml:space="preserve">243 million BTUs per hour heat input, 200,000 pounds steam per hour, </w:t>
      </w:r>
      <w:r w:rsidRPr="002D3F06">
        <w:rPr>
          <w:rFonts w:cs="Arial"/>
          <w:sz w:val="20"/>
        </w:rPr>
        <w:t>natural gas-fired high pressure boiler that supplies process steam and heat to the facility.  The boiler is equipped with a low NOx burner and flue gas recirculation</w:t>
      </w:r>
      <w:r w:rsidR="0001664A">
        <w:rPr>
          <w:rFonts w:cs="Arial"/>
          <w:sz w:val="20"/>
        </w:rPr>
        <w:t xml:space="preserve"> and oxygen trim</w:t>
      </w:r>
      <w:r w:rsidR="0001664A" w:rsidRPr="002D3F06">
        <w:rPr>
          <w:rFonts w:cs="Arial"/>
          <w:sz w:val="20"/>
        </w:rPr>
        <w:t>.</w:t>
      </w:r>
    </w:p>
    <w:p w14:paraId="63294FD3" w14:textId="01F29E46" w:rsidR="007A0624" w:rsidRPr="002D3F06" w:rsidRDefault="007A0624" w:rsidP="007A0624">
      <w:pPr>
        <w:jc w:val="both"/>
        <w:rPr>
          <w:sz w:val="20"/>
        </w:rPr>
      </w:pPr>
    </w:p>
    <w:p w14:paraId="53AEA524" w14:textId="0D587473" w:rsidR="007737AA" w:rsidRPr="002D3F06" w:rsidRDefault="007737AA" w:rsidP="007A0624">
      <w:pPr>
        <w:jc w:val="both"/>
        <w:rPr>
          <w:sz w:val="20"/>
        </w:rPr>
      </w:pPr>
      <w:r w:rsidRPr="002D3F06">
        <w:rPr>
          <w:sz w:val="20"/>
        </w:rPr>
        <w:t xml:space="preserve">The most recent PTI for this </w:t>
      </w:r>
      <w:r w:rsidR="000C0274">
        <w:rPr>
          <w:sz w:val="20"/>
        </w:rPr>
        <w:t>emission unit</w:t>
      </w:r>
      <w:r w:rsidRPr="002D3F06">
        <w:rPr>
          <w:sz w:val="20"/>
        </w:rPr>
        <w:t xml:space="preserve"> is PTI </w:t>
      </w:r>
      <w:r w:rsidR="003C5457">
        <w:rPr>
          <w:sz w:val="20"/>
        </w:rPr>
        <w:t>N</w:t>
      </w:r>
      <w:r w:rsidRPr="002D3F06">
        <w:rPr>
          <w:sz w:val="20"/>
        </w:rPr>
        <w:t>o.</w:t>
      </w:r>
      <w:r w:rsidR="003C5457">
        <w:rPr>
          <w:sz w:val="20"/>
        </w:rPr>
        <w:t xml:space="preserve"> </w:t>
      </w:r>
      <w:r w:rsidRPr="002D3F06">
        <w:rPr>
          <w:sz w:val="20"/>
        </w:rPr>
        <w:t>245-10</w:t>
      </w:r>
      <w:r w:rsidR="004D0EDA" w:rsidRPr="002D3F06">
        <w:rPr>
          <w:sz w:val="20"/>
        </w:rPr>
        <w:t>.</w:t>
      </w:r>
    </w:p>
    <w:p w14:paraId="66ACFF42" w14:textId="77777777" w:rsidR="007737AA" w:rsidRPr="002D3F06" w:rsidRDefault="007737AA" w:rsidP="007A0624">
      <w:pPr>
        <w:jc w:val="both"/>
        <w:rPr>
          <w:sz w:val="20"/>
        </w:rPr>
      </w:pPr>
    </w:p>
    <w:p w14:paraId="42E841AC" w14:textId="77777777" w:rsidR="007A0624" w:rsidRPr="002D3F06" w:rsidRDefault="007A0624" w:rsidP="007A0624">
      <w:pPr>
        <w:jc w:val="both"/>
        <w:rPr>
          <w:sz w:val="20"/>
        </w:rPr>
      </w:pPr>
      <w:r w:rsidRPr="002D3F06">
        <w:rPr>
          <w:b/>
          <w:sz w:val="20"/>
        </w:rPr>
        <w:t>Flexible Group ID:</w:t>
      </w:r>
      <w:r w:rsidRPr="002D3F06">
        <w:rPr>
          <w:sz w:val="20"/>
        </w:rPr>
        <w:t xml:space="preserve">  NA</w:t>
      </w:r>
    </w:p>
    <w:p w14:paraId="632C2C2A" w14:textId="77777777" w:rsidR="00AE1D84" w:rsidRPr="0019740E" w:rsidRDefault="00AE1D84" w:rsidP="00F62984">
      <w:pPr>
        <w:tabs>
          <w:tab w:val="left" w:pos="6328"/>
        </w:tabs>
        <w:jc w:val="both"/>
        <w:rPr>
          <w:sz w:val="20"/>
        </w:rPr>
      </w:pPr>
    </w:p>
    <w:p w14:paraId="30A72871" w14:textId="77777777" w:rsidR="00AE1D84" w:rsidRDefault="00AE1D84" w:rsidP="00F62984">
      <w:pPr>
        <w:jc w:val="both"/>
        <w:rPr>
          <w:b/>
          <w:u w:val="single"/>
        </w:rPr>
      </w:pPr>
      <w:r>
        <w:rPr>
          <w:b/>
          <w:u w:val="single"/>
        </w:rPr>
        <w:t>POLLUTION CONTROL EQUIPMENT</w:t>
      </w:r>
    </w:p>
    <w:p w14:paraId="17C74115" w14:textId="77777777" w:rsidR="00AE1D84" w:rsidRPr="00EE5F4E" w:rsidRDefault="00AE1D84" w:rsidP="00F62984">
      <w:pPr>
        <w:jc w:val="both"/>
        <w:rPr>
          <w:sz w:val="20"/>
        </w:rPr>
      </w:pPr>
    </w:p>
    <w:p w14:paraId="521887C9" w14:textId="77777777" w:rsidR="007A0624" w:rsidRPr="00C74BBB" w:rsidRDefault="007A0624" w:rsidP="007A0624">
      <w:pPr>
        <w:rPr>
          <w:sz w:val="20"/>
        </w:rPr>
      </w:pPr>
      <w:r w:rsidRPr="00C74BBB">
        <w:rPr>
          <w:sz w:val="20"/>
        </w:rPr>
        <w:t>Low NOx burner and flue gas recirculation (FGR)</w:t>
      </w:r>
    </w:p>
    <w:p w14:paraId="121E1CF6" w14:textId="77777777" w:rsidR="00AE1D84" w:rsidRPr="00906ACF" w:rsidRDefault="00AE1D84" w:rsidP="00F62984">
      <w:pPr>
        <w:jc w:val="both"/>
        <w:rPr>
          <w:sz w:val="20"/>
        </w:rPr>
      </w:pPr>
    </w:p>
    <w:p w14:paraId="2849D545" w14:textId="77777777" w:rsidR="00AE1D84" w:rsidRPr="00F01FE1" w:rsidRDefault="00AE1D84" w:rsidP="00F62984">
      <w:pPr>
        <w:jc w:val="both"/>
        <w:rPr>
          <w:b/>
          <w:sz w:val="20"/>
          <w:u w:val="single"/>
        </w:rPr>
      </w:pPr>
      <w:r>
        <w:rPr>
          <w:b/>
        </w:rPr>
        <w:t xml:space="preserve">I.  </w:t>
      </w:r>
      <w:r>
        <w:rPr>
          <w:b/>
          <w:u w:val="single"/>
        </w:rPr>
        <w:t>EMISSION LIMIT(S)</w:t>
      </w:r>
    </w:p>
    <w:p w14:paraId="338791F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AE1D84" w14:paraId="343AB2F1" w14:textId="77777777" w:rsidTr="00FB6AC3">
        <w:trPr>
          <w:cantSplit/>
          <w:tblHeader/>
        </w:trPr>
        <w:tc>
          <w:tcPr>
            <w:tcW w:w="1626" w:type="dxa"/>
            <w:tcBorders>
              <w:top w:val="single" w:sz="4" w:space="0" w:color="auto"/>
              <w:left w:val="single" w:sz="4" w:space="0" w:color="auto"/>
              <w:bottom w:val="single" w:sz="4" w:space="0" w:color="auto"/>
              <w:right w:val="single" w:sz="4" w:space="0" w:color="auto"/>
            </w:tcBorders>
          </w:tcPr>
          <w:p w14:paraId="72F822D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5CCDEC"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54A57B" w14:textId="77777777" w:rsidR="00AE1D84" w:rsidRDefault="00AE1D84" w:rsidP="00F62984">
            <w:pPr>
              <w:jc w:val="center"/>
              <w:rPr>
                <w:b/>
                <w:sz w:val="20"/>
              </w:rPr>
            </w:pPr>
            <w:r>
              <w:rPr>
                <w:b/>
                <w:sz w:val="20"/>
              </w:rPr>
              <w:t>Time Period/Operating Scenario</w:t>
            </w:r>
          </w:p>
        </w:tc>
        <w:tc>
          <w:tcPr>
            <w:tcW w:w="1799" w:type="dxa"/>
            <w:tcBorders>
              <w:top w:val="single" w:sz="4" w:space="0" w:color="auto"/>
              <w:left w:val="single" w:sz="4" w:space="0" w:color="auto"/>
              <w:bottom w:val="single" w:sz="4" w:space="0" w:color="auto"/>
              <w:right w:val="single" w:sz="4" w:space="0" w:color="auto"/>
            </w:tcBorders>
          </w:tcPr>
          <w:p w14:paraId="355D5C3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A77F79" w14:textId="77777777" w:rsidR="00AE1D84" w:rsidRDefault="00AE1D84" w:rsidP="00F62984">
            <w:pPr>
              <w:jc w:val="center"/>
              <w:rPr>
                <w:b/>
                <w:sz w:val="20"/>
              </w:rPr>
            </w:pPr>
            <w:r>
              <w:rPr>
                <w:b/>
                <w:sz w:val="20"/>
              </w:rPr>
              <w:t>Monitoring/</w:t>
            </w:r>
          </w:p>
          <w:p w14:paraId="09D22877" w14:textId="77777777" w:rsidR="00AE1D84" w:rsidRPr="00BD3DE3" w:rsidRDefault="00AE1D84" w:rsidP="00F6298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E671919"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A0624" w14:paraId="6F41E3B4"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4AEF9FBE" w14:textId="06C23DD5" w:rsidR="007A0624" w:rsidRPr="00095B77" w:rsidRDefault="007A0624" w:rsidP="0022347E">
            <w:pPr>
              <w:numPr>
                <w:ilvl w:val="0"/>
                <w:numId w:val="27"/>
              </w:numPr>
              <w:ind w:left="360"/>
              <w:rPr>
                <w:sz w:val="20"/>
              </w:rPr>
            </w:pPr>
            <w:r w:rsidRPr="00C74BBB">
              <w:rPr>
                <w:rFonts w:cs="Arial"/>
                <w:sz w:val="20"/>
              </w:rPr>
              <w:t>NO</w:t>
            </w:r>
            <w:r w:rsidR="00187ECA" w:rsidRPr="003C5457">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5D00DD8" w14:textId="787563B3" w:rsidR="007A0624" w:rsidRPr="00C74BBB" w:rsidRDefault="007A0624" w:rsidP="007A0624">
            <w:pPr>
              <w:jc w:val="center"/>
              <w:rPr>
                <w:rFonts w:cs="Arial"/>
                <w:sz w:val="20"/>
              </w:rPr>
            </w:pPr>
            <w:r w:rsidRPr="00C74BBB">
              <w:rPr>
                <w:rFonts w:cs="Arial"/>
                <w:sz w:val="20"/>
              </w:rPr>
              <w:t>0.</w:t>
            </w:r>
            <w:r w:rsidR="006B6CBE">
              <w:rPr>
                <w:rFonts w:cs="Arial"/>
                <w:sz w:val="20"/>
              </w:rPr>
              <w:t>20</w:t>
            </w:r>
          </w:p>
          <w:p w14:paraId="79AFFECB" w14:textId="77777777" w:rsidR="007A0624" w:rsidRPr="00C74BBB" w:rsidRDefault="007A0624" w:rsidP="007A0624">
            <w:pPr>
              <w:jc w:val="center"/>
              <w:rPr>
                <w:rFonts w:cs="Arial"/>
                <w:sz w:val="20"/>
              </w:rPr>
            </w:pPr>
            <w:r w:rsidRPr="00C74BBB">
              <w:rPr>
                <w:rFonts w:cs="Arial"/>
                <w:sz w:val="20"/>
              </w:rPr>
              <w:t>lb/MM</w:t>
            </w:r>
            <w:r>
              <w:rPr>
                <w:rFonts w:cs="Arial"/>
                <w:sz w:val="20"/>
              </w:rPr>
              <w:t>BTU</w:t>
            </w:r>
          </w:p>
          <w:p w14:paraId="6FCE9E17" w14:textId="77777777" w:rsidR="007A0624" w:rsidRPr="00BD3DE3" w:rsidRDefault="007A0624" w:rsidP="007A0624">
            <w:pPr>
              <w:jc w:val="center"/>
              <w:rPr>
                <w:sz w:val="20"/>
              </w:rPr>
            </w:pPr>
            <w:r w:rsidRPr="00C74BBB">
              <w:rPr>
                <w:rFonts w:cs="Arial"/>
                <w:sz w:val="20"/>
              </w:rPr>
              <w:t>heat input</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93CB5E" w14:textId="77777777" w:rsidR="007A0624" w:rsidRPr="00BD3DE3" w:rsidRDefault="007A0624" w:rsidP="007A0624">
            <w:pPr>
              <w:jc w:val="center"/>
              <w:rPr>
                <w:sz w:val="20"/>
              </w:rPr>
            </w:pPr>
            <w:r w:rsidRPr="00C74BBB">
              <w:rPr>
                <w:rFonts w:cs="Arial"/>
                <w:sz w:val="20"/>
              </w:rPr>
              <w:t>30-day rolling average as determined each day the boiler operates</w:t>
            </w:r>
          </w:p>
        </w:tc>
        <w:tc>
          <w:tcPr>
            <w:tcW w:w="1799" w:type="dxa"/>
            <w:tcBorders>
              <w:top w:val="single" w:sz="4" w:space="0" w:color="auto"/>
              <w:left w:val="single" w:sz="4" w:space="0" w:color="auto"/>
              <w:bottom w:val="single" w:sz="4" w:space="0" w:color="auto"/>
              <w:right w:val="single" w:sz="4" w:space="0" w:color="auto"/>
            </w:tcBorders>
          </w:tcPr>
          <w:p w14:paraId="14EDCE76" w14:textId="77777777" w:rsidR="007A0624" w:rsidRPr="00BD3DE3" w:rsidRDefault="007A0624" w:rsidP="007A0624">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02163B45" w14:textId="4C7264B9" w:rsidR="007A0624" w:rsidRPr="00BD3DE3" w:rsidRDefault="007A0624" w:rsidP="007A0624">
            <w:pPr>
              <w:jc w:val="center"/>
              <w:rPr>
                <w:sz w:val="20"/>
              </w:rPr>
            </w:pPr>
            <w:r w:rsidRPr="00C74BBB">
              <w:rPr>
                <w:sz w:val="20"/>
              </w:rPr>
              <w:t>SC VI.2</w:t>
            </w:r>
            <w:r>
              <w:rPr>
                <w:sz w:val="20"/>
              </w:rPr>
              <w:t xml:space="preserve">, </w:t>
            </w:r>
            <w:r w:rsidRPr="00C74BBB">
              <w:rPr>
                <w:sz w:val="20"/>
              </w:rPr>
              <w:t>VI.3</w:t>
            </w:r>
            <w:r>
              <w:rPr>
                <w:sz w:val="20"/>
              </w:rPr>
              <w:t xml:space="preserve">, </w:t>
            </w:r>
            <w:r w:rsidR="00347EA3">
              <w:rPr>
                <w:sz w:val="20"/>
              </w:rPr>
              <w:t xml:space="preserve">VI.4, </w:t>
            </w:r>
            <w:r>
              <w:rPr>
                <w:sz w:val="20"/>
              </w:rPr>
              <w:t>VI.6</w:t>
            </w:r>
          </w:p>
        </w:tc>
        <w:tc>
          <w:tcPr>
            <w:tcW w:w="1620" w:type="dxa"/>
            <w:tcBorders>
              <w:top w:val="single" w:sz="4" w:space="0" w:color="auto"/>
              <w:left w:val="single" w:sz="4" w:space="0" w:color="auto"/>
              <w:bottom w:val="single" w:sz="4" w:space="0" w:color="auto"/>
              <w:right w:val="single" w:sz="4" w:space="0" w:color="auto"/>
            </w:tcBorders>
          </w:tcPr>
          <w:p w14:paraId="29EC7499" w14:textId="77777777" w:rsidR="007A0624" w:rsidRPr="002D3BFA" w:rsidRDefault="007A0624" w:rsidP="008F72C2">
            <w:pPr>
              <w:jc w:val="center"/>
              <w:rPr>
                <w:b/>
                <w:sz w:val="20"/>
              </w:rPr>
            </w:pPr>
            <w:r w:rsidRPr="00C74BBB">
              <w:rPr>
                <w:rFonts w:cs="Arial"/>
                <w:b/>
                <w:sz w:val="20"/>
              </w:rPr>
              <w:t xml:space="preserve">40 </w:t>
            </w:r>
            <w:smartTag w:uri="urn:schemas-microsoft-com:office:smarttags" w:element="stockticker">
              <w:r w:rsidRPr="00C74BBB">
                <w:rPr>
                  <w:rFonts w:cs="Arial"/>
                  <w:b/>
                  <w:sz w:val="20"/>
                </w:rPr>
                <w:t>CFR</w:t>
              </w:r>
            </w:smartTag>
            <w:r>
              <w:rPr>
                <w:rFonts w:cs="Arial"/>
                <w:b/>
                <w:sz w:val="20"/>
              </w:rPr>
              <w:t xml:space="preserve"> 60.44</w:t>
            </w:r>
            <w:r w:rsidRPr="00C74BBB">
              <w:rPr>
                <w:rFonts w:cs="Arial"/>
                <w:b/>
                <w:sz w:val="20"/>
              </w:rPr>
              <w:t>b</w:t>
            </w:r>
          </w:p>
        </w:tc>
      </w:tr>
      <w:tr w:rsidR="007F5CC3" w14:paraId="7C89B80E"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44D0250B" w14:textId="71A150C6" w:rsidR="007F5CC3" w:rsidRPr="00C74BBB" w:rsidRDefault="007F5CC3" w:rsidP="007F5CC3">
            <w:pPr>
              <w:numPr>
                <w:ilvl w:val="0"/>
                <w:numId w:val="27"/>
              </w:numPr>
              <w:ind w:left="360"/>
              <w:rPr>
                <w:rFonts w:cs="Arial"/>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2A04100F" w14:textId="77777777" w:rsidR="007F5CC3" w:rsidRPr="00C74BBB" w:rsidRDefault="007F5CC3" w:rsidP="007F5CC3">
            <w:pPr>
              <w:jc w:val="center"/>
              <w:rPr>
                <w:rFonts w:cs="Arial"/>
                <w:sz w:val="20"/>
              </w:rPr>
            </w:pPr>
            <w:r w:rsidRPr="00C74BBB">
              <w:rPr>
                <w:rFonts w:cs="Arial"/>
                <w:sz w:val="20"/>
              </w:rPr>
              <w:t>0.09</w:t>
            </w:r>
          </w:p>
          <w:p w14:paraId="78E8C70B" w14:textId="77777777" w:rsidR="007F5CC3" w:rsidRPr="00C74BBB" w:rsidRDefault="007F5CC3" w:rsidP="007F5CC3">
            <w:pPr>
              <w:jc w:val="center"/>
              <w:rPr>
                <w:rFonts w:cs="Arial"/>
                <w:sz w:val="20"/>
              </w:rPr>
            </w:pPr>
            <w:r w:rsidRPr="00C74BBB">
              <w:rPr>
                <w:rFonts w:cs="Arial"/>
                <w:sz w:val="20"/>
              </w:rPr>
              <w:t>lb/MM</w:t>
            </w:r>
            <w:r>
              <w:rPr>
                <w:rFonts w:cs="Arial"/>
                <w:sz w:val="20"/>
              </w:rPr>
              <w:t>BTU</w:t>
            </w:r>
          </w:p>
          <w:p w14:paraId="0029F0B1" w14:textId="1528E8A9" w:rsidR="007F5CC3" w:rsidRPr="00C74BBB" w:rsidRDefault="007F5CC3" w:rsidP="007F5CC3">
            <w:pPr>
              <w:jc w:val="center"/>
              <w:rPr>
                <w:rFonts w:cs="Arial"/>
                <w:sz w:val="20"/>
              </w:rPr>
            </w:pPr>
            <w:r w:rsidRPr="00C74BBB">
              <w:rPr>
                <w:rFonts w:cs="Arial"/>
                <w:sz w:val="20"/>
              </w:rPr>
              <w:t>heat input</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0353AC" w14:textId="5D725204" w:rsidR="007F5CC3" w:rsidRPr="00C74BBB" w:rsidRDefault="007F5CC3" w:rsidP="007F5CC3">
            <w:pPr>
              <w:jc w:val="center"/>
              <w:rPr>
                <w:rFonts w:cs="Arial"/>
                <w:sz w:val="20"/>
              </w:rPr>
            </w:pPr>
            <w:r w:rsidRPr="00C74BBB">
              <w:rPr>
                <w:rFonts w:cs="Arial"/>
                <w:sz w:val="20"/>
              </w:rPr>
              <w:t>30-day rolling average as determined each day the boiler operates</w:t>
            </w:r>
          </w:p>
        </w:tc>
        <w:tc>
          <w:tcPr>
            <w:tcW w:w="1799" w:type="dxa"/>
            <w:tcBorders>
              <w:top w:val="single" w:sz="4" w:space="0" w:color="auto"/>
              <w:left w:val="single" w:sz="4" w:space="0" w:color="auto"/>
              <w:bottom w:val="single" w:sz="4" w:space="0" w:color="auto"/>
              <w:right w:val="single" w:sz="4" w:space="0" w:color="auto"/>
            </w:tcBorders>
          </w:tcPr>
          <w:p w14:paraId="6EADCF1D" w14:textId="05C14D41" w:rsidR="007F5CC3" w:rsidRPr="00C74BBB" w:rsidRDefault="007F5CC3" w:rsidP="007F5CC3">
            <w:pPr>
              <w:jc w:val="center"/>
              <w:rPr>
                <w:rFonts w:cs="Arial"/>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1CEF8DC3" w14:textId="5B8EE579" w:rsidR="007F5CC3" w:rsidRPr="00C74BBB" w:rsidRDefault="007F5CC3" w:rsidP="007F5CC3">
            <w:pPr>
              <w:jc w:val="center"/>
              <w:rPr>
                <w:sz w:val="20"/>
              </w:rPr>
            </w:pPr>
            <w:r w:rsidRPr="00C74BBB">
              <w:rPr>
                <w:sz w:val="20"/>
              </w:rPr>
              <w:t>SC VI.2</w:t>
            </w:r>
            <w:r>
              <w:rPr>
                <w:sz w:val="20"/>
              </w:rPr>
              <w:t xml:space="preserve">, </w:t>
            </w:r>
            <w:r w:rsidRPr="00C74BBB">
              <w:rPr>
                <w:sz w:val="20"/>
              </w:rPr>
              <w:t>VI.3</w:t>
            </w:r>
            <w:r>
              <w:rPr>
                <w:sz w:val="20"/>
              </w:rPr>
              <w:t xml:space="preserve">, </w:t>
            </w:r>
            <w:r w:rsidR="00347EA3">
              <w:rPr>
                <w:sz w:val="20"/>
              </w:rPr>
              <w:t>VI.4</w:t>
            </w:r>
            <w:r w:rsidR="004D0EDA">
              <w:rPr>
                <w:sz w:val="20"/>
              </w:rPr>
              <w:t>,</w:t>
            </w:r>
            <w:r w:rsidR="00347EA3">
              <w:rPr>
                <w:sz w:val="20"/>
              </w:rPr>
              <w:t xml:space="preserve"> </w:t>
            </w:r>
            <w:r>
              <w:rPr>
                <w:sz w:val="20"/>
              </w:rPr>
              <w:t>VI.6</w:t>
            </w:r>
          </w:p>
        </w:tc>
        <w:tc>
          <w:tcPr>
            <w:tcW w:w="1620" w:type="dxa"/>
            <w:tcBorders>
              <w:top w:val="single" w:sz="4" w:space="0" w:color="auto"/>
              <w:left w:val="single" w:sz="4" w:space="0" w:color="auto"/>
              <w:bottom w:val="single" w:sz="4" w:space="0" w:color="auto"/>
              <w:right w:val="single" w:sz="4" w:space="0" w:color="auto"/>
            </w:tcBorders>
          </w:tcPr>
          <w:p w14:paraId="7F5C46F4" w14:textId="77777777" w:rsidR="008F72C2" w:rsidRDefault="007F5CC3" w:rsidP="008F72C2">
            <w:pPr>
              <w:jc w:val="center"/>
              <w:rPr>
                <w:rFonts w:cs="Arial"/>
                <w:b/>
                <w:color w:val="000000"/>
                <w:sz w:val="20"/>
              </w:rPr>
            </w:pPr>
            <w:r w:rsidRPr="00883522">
              <w:rPr>
                <w:rFonts w:cs="Arial"/>
                <w:b/>
                <w:color w:val="000000"/>
                <w:sz w:val="20"/>
              </w:rPr>
              <w:t>R 336.1205(1)(a)</w:t>
            </w:r>
          </w:p>
          <w:p w14:paraId="2E236693" w14:textId="0A75CB42" w:rsidR="002D3F06" w:rsidRDefault="007F5CC3" w:rsidP="008F72C2">
            <w:pPr>
              <w:jc w:val="center"/>
              <w:rPr>
                <w:rFonts w:cs="Arial"/>
                <w:b/>
                <w:sz w:val="20"/>
              </w:rPr>
            </w:pPr>
            <w:r w:rsidRPr="00883522">
              <w:rPr>
                <w:rFonts w:cs="Arial"/>
                <w:b/>
                <w:sz w:val="20"/>
              </w:rPr>
              <w:t>R 336.2802(4)</w:t>
            </w:r>
          </w:p>
          <w:p w14:paraId="3890B2B9" w14:textId="4ADF65FE" w:rsidR="002D3F06" w:rsidRDefault="007F5CC3" w:rsidP="008F72C2">
            <w:pPr>
              <w:jc w:val="center"/>
              <w:rPr>
                <w:rFonts w:cs="Arial"/>
                <w:b/>
                <w:sz w:val="20"/>
              </w:rPr>
            </w:pPr>
            <w:r w:rsidRPr="00883522">
              <w:rPr>
                <w:rFonts w:cs="Arial"/>
                <w:b/>
                <w:sz w:val="20"/>
              </w:rPr>
              <w:t>R 336.2803</w:t>
            </w:r>
          </w:p>
          <w:p w14:paraId="008D2C42" w14:textId="77777777" w:rsidR="008F72C2" w:rsidRDefault="007F5CC3" w:rsidP="008F72C2">
            <w:pPr>
              <w:jc w:val="center"/>
              <w:rPr>
                <w:rFonts w:cs="Arial"/>
                <w:b/>
                <w:sz w:val="20"/>
              </w:rPr>
            </w:pPr>
            <w:r>
              <w:rPr>
                <w:rFonts w:cs="Arial"/>
                <w:b/>
                <w:sz w:val="20"/>
              </w:rPr>
              <w:t>R 336.2804</w:t>
            </w:r>
          </w:p>
          <w:p w14:paraId="2D1E3FFE" w14:textId="4E5A7D7E" w:rsidR="007F5CC3" w:rsidRPr="00C74BBB" w:rsidRDefault="007F5CC3" w:rsidP="008F72C2">
            <w:pPr>
              <w:jc w:val="center"/>
              <w:rPr>
                <w:rFonts w:cs="Arial"/>
                <w:b/>
                <w:sz w:val="20"/>
              </w:rPr>
            </w:pPr>
            <w:r w:rsidRPr="00883522">
              <w:rPr>
                <w:rFonts w:cs="Arial"/>
                <w:b/>
                <w:sz w:val="20"/>
              </w:rPr>
              <w:t xml:space="preserve">40 </w:t>
            </w:r>
            <w:smartTag w:uri="urn:schemas-microsoft-com:office:smarttags" w:element="stockticker">
              <w:r w:rsidRPr="00883522">
                <w:rPr>
                  <w:rFonts w:cs="Arial"/>
                  <w:b/>
                  <w:sz w:val="20"/>
                </w:rPr>
                <w:t>CFR</w:t>
              </w:r>
            </w:smartTag>
            <w:r w:rsidRPr="00883522">
              <w:rPr>
                <w:rFonts w:cs="Arial"/>
                <w:b/>
                <w:sz w:val="20"/>
              </w:rPr>
              <w:t xml:space="preserve"> 52.21(a)(2), (c), and (d</w:t>
            </w:r>
            <w:r>
              <w:rPr>
                <w:rFonts w:cs="Arial"/>
                <w:b/>
                <w:sz w:val="20"/>
              </w:rPr>
              <w:t>)</w:t>
            </w:r>
          </w:p>
        </w:tc>
      </w:tr>
      <w:tr w:rsidR="007F5CC3" w14:paraId="6731EA21"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4DC9643B" w14:textId="77777777" w:rsidR="007F5CC3" w:rsidRPr="00095B77" w:rsidRDefault="007F5CC3" w:rsidP="0022347E">
            <w:pPr>
              <w:numPr>
                <w:ilvl w:val="0"/>
                <w:numId w:val="27"/>
              </w:numPr>
              <w:ind w:left="360"/>
              <w:rPr>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4216FE61" w14:textId="77777777" w:rsidR="007F5CC3" w:rsidRPr="00BD3DE3" w:rsidRDefault="007F5CC3" w:rsidP="007F5CC3">
            <w:pPr>
              <w:jc w:val="center"/>
              <w:rPr>
                <w:sz w:val="20"/>
              </w:rPr>
            </w:pPr>
            <w:r w:rsidRPr="00C74BBB">
              <w:rPr>
                <w:rFonts w:cs="Arial"/>
                <w:sz w:val="20"/>
              </w:rPr>
              <w:t>21.9 pph</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729AC01" w14:textId="05191522" w:rsidR="007F5CC3" w:rsidRPr="00BD3DE3" w:rsidRDefault="007F5CC3" w:rsidP="007F5CC3">
            <w:pPr>
              <w:jc w:val="center"/>
              <w:rPr>
                <w:sz w:val="20"/>
              </w:rPr>
            </w:pPr>
            <w:r>
              <w:rPr>
                <w:rFonts w:cs="Arial"/>
                <w:sz w:val="20"/>
              </w:rPr>
              <w:t>Hourly</w:t>
            </w:r>
            <w:r w:rsidR="00623128" w:rsidRPr="003721F6">
              <w:rPr>
                <w:rFonts w:cs="Arial"/>
                <w:sz w:val="20"/>
                <w:vertAlign w:val="superscript"/>
              </w:rPr>
              <w:t>b</w:t>
            </w:r>
          </w:p>
        </w:tc>
        <w:tc>
          <w:tcPr>
            <w:tcW w:w="1799" w:type="dxa"/>
            <w:tcBorders>
              <w:top w:val="single" w:sz="4" w:space="0" w:color="auto"/>
              <w:left w:val="single" w:sz="4" w:space="0" w:color="auto"/>
              <w:bottom w:val="single" w:sz="4" w:space="0" w:color="auto"/>
              <w:right w:val="single" w:sz="4" w:space="0" w:color="auto"/>
            </w:tcBorders>
          </w:tcPr>
          <w:p w14:paraId="64B850E4" w14:textId="77777777" w:rsidR="007F5CC3" w:rsidRPr="00BD3DE3" w:rsidRDefault="007F5CC3" w:rsidP="007F5CC3">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0E043351" w14:textId="7F0A4BAC" w:rsidR="007F5CC3" w:rsidRPr="00BD3DE3" w:rsidRDefault="008F72C2" w:rsidP="007F5CC3">
            <w:pPr>
              <w:jc w:val="center"/>
              <w:rPr>
                <w:sz w:val="20"/>
              </w:rPr>
            </w:pPr>
            <w:r>
              <w:rPr>
                <w:sz w:val="20"/>
              </w:rPr>
              <w:t>SC</w:t>
            </w:r>
            <w:r w:rsidR="001D004B">
              <w:rPr>
                <w:sz w:val="20"/>
              </w:rPr>
              <w:t xml:space="preserve"> V.1, </w:t>
            </w:r>
            <w:r>
              <w:rPr>
                <w:sz w:val="20"/>
              </w:rPr>
              <w:t xml:space="preserve"> </w:t>
            </w:r>
            <w:r w:rsidR="007F5CC3">
              <w:rPr>
                <w:sz w:val="20"/>
              </w:rPr>
              <w:t>VI.2</w:t>
            </w:r>
            <w:r w:rsidR="00D47277">
              <w:rPr>
                <w:sz w:val="20"/>
              </w:rPr>
              <w:t>,</w:t>
            </w:r>
            <w:r>
              <w:rPr>
                <w:sz w:val="20"/>
              </w:rPr>
              <w:t xml:space="preserve"> </w:t>
            </w:r>
            <w:r w:rsidR="00A35219">
              <w:rPr>
                <w:sz w:val="20"/>
              </w:rPr>
              <w:t>VI.4</w:t>
            </w:r>
          </w:p>
        </w:tc>
        <w:tc>
          <w:tcPr>
            <w:tcW w:w="1620" w:type="dxa"/>
            <w:tcBorders>
              <w:top w:val="single" w:sz="4" w:space="0" w:color="auto"/>
              <w:left w:val="single" w:sz="4" w:space="0" w:color="auto"/>
              <w:bottom w:val="single" w:sz="4" w:space="0" w:color="auto"/>
              <w:right w:val="single" w:sz="4" w:space="0" w:color="auto"/>
            </w:tcBorders>
          </w:tcPr>
          <w:p w14:paraId="4B5F336B" w14:textId="64035DF1" w:rsidR="007F5CC3" w:rsidRPr="00C74BBB" w:rsidRDefault="007F5CC3" w:rsidP="008F72C2">
            <w:pPr>
              <w:pStyle w:val="Header"/>
              <w:tabs>
                <w:tab w:val="clear" w:pos="4320"/>
                <w:tab w:val="clear" w:pos="8640"/>
              </w:tabs>
              <w:jc w:val="center"/>
              <w:rPr>
                <w:b/>
                <w:sz w:val="20"/>
              </w:rPr>
            </w:pPr>
            <w:r w:rsidRPr="00C74BBB">
              <w:rPr>
                <w:rFonts w:cs="Arial"/>
                <w:b/>
                <w:sz w:val="20"/>
              </w:rPr>
              <w:t>R 336.1205(1)(a)</w:t>
            </w:r>
            <w:r w:rsidRPr="00C74BBB">
              <w:rPr>
                <w:b/>
                <w:sz w:val="20"/>
              </w:rPr>
              <w:t>and (1)(b)</w:t>
            </w:r>
          </w:p>
          <w:p w14:paraId="1E445DE0" w14:textId="7037E4E1" w:rsidR="007F5CC3" w:rsidRPr="00C74BBB" w:rsidRDefault="007F5CC3" w:rsidP="008F72C2">
            <w:pPr>
              <w:jc w:val="center"/>
              <w:rPr>
                <w:rFonts w:cs="Arial"/>
                <w:b/>
                <w:sz w:val="20"/>
              </w:rPr>
            </w:pPr>
            <w:r w:rsidRPr="00C74BBB">
              <w:rPr>
                <w:rFonts w:cs="Arial"/>
                <w:b/>
                <w:sz w:val="20"/>
              </w:rPr>
              <w:t>R 336.2802(4)</w:t>
            </w:r>
          </w:p>
          <w:p w14:paraId="3FD21139" w14:textId="2B546F05" w:rsidR="007F5CC3" w:rsidRPr="00C74BBB" w:rsidRDefault="007F5CC3" w:rsidP="008F72C2">
            <w:pPr>
              <w:jc w:val="center"/>
              <w:rPr>
                <w:rFonts w:cs="Arial"/>
                <w:b/>
                <w:sz w:val="20"/>
              </w:rPr>
            </w:pPr>
            <w:r w:rsidRPr="00C74BBB">
              <w:rPr>
                <w:rFonts w:cs="Arial"/>
                <w:b/>
                <w:sz w:val="20"/>
              </w:rPr>
              <w:t>R 336.2803</w:t>
            </w:r>
          </w:p>
          <w:p w14:paraId="78EB900B" w14:textId="6133E037" w:rsidR="007F5CC3" w:rsidRPr="00C74BBB" w:rsidRDefault="007F5CC3" w:rsidP="008F72C2">
            <w:pPr>
              <w:jc w:val="center"/>
              <w:rPr>
                <w:rFonts w:cs="Arial"/>
                <w:b/>
                <w:sz w:val="20"/>
              </w:rPr>
            </w:pPr>
            <w:r w:rsidRPr="00C74BBB">
              <w:rPr>
                <w:rFonts w:cs="Arial"/>
                <w:b/>
                <w:sz w:val="20"/>
              </w:rPr>
              <w:t>R 336.2804</w:t>
            </w:r>
          </w:p>
          <w:p w14:paraId="0001FC1F" w14:textId="1E2D902C" w:rsidR="007F5CC3" w:rsidRPr="002D3BFA" w:rsidRDefault="007F5CC3" w:rsidP="008F72C2">
            <w:pPr>
              <w:jc w:val="center"/>
              <w:rPr>
                <w:b/>
                <w:sz w:val="20"/>
              </w:rPr>
            </w:pPr>
            <w:r w:rsidRPr="00C74BBB">
              <w:rPr>
                <w:rFonts w:cs="Arial"/>
                <w:b/>
                <w:sz w:val="20"/>
              </w:rPr>
              <w:t xml:space="preserve">40 </w:t>
            </w:r>
            <w:smartTag w:uri="urn:schemas-microsoft-com:office:smarttags" w:element="stockticker">
              <w:r w:rsidRPr="00C74BBB">
                <w:rPr>
                  <w:rFonts w:cs="Arial"/>
                  <w:b/>
                  <w:sz w:val="20"/>
                </w:rPr>
                <w:t>CFR</w:t>
              </w:r>
            </w:smartTag>
            <w:r>
              <w:rPr>
                <w:rFonts w:cs="Arial"/>
                <w:b/>
                <w:sz w:val="20"/>
              </w:rPr>
              <w:t xml:space="preserve"> 52.21(a)(2), (c)</w:t>
            </w:r>
            <w:r w:rsidR="008F72C2">
              <w:rPr>
                <w:rFonts w:cs="Arial"/>
                <w:b/>
                <w:sz w:val="20"/>
              </w:rPr>
              <w:t>,</w:t>
            </w:r>
            <w:r w:rsidRPr="00C74BBB">
              <w:rPr>
                <w:rFonts w:cs="Arial"/>
                <w:b/>
                <w:sz w:val="20"/>
              </w:rPr>
              <w:t xml:space="preserve"> and (d)</w:t>
            </w:r>
          </w:p>
        </w:tc>
      </w:tr>
      <w:tr w:rsidR="007F5CC3" w14:paraId="2E7D9F29"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00EFEF07" w14:textId="77777777" w:rsidR="007F5CC3" w:rsidRPr="00095B77" w:rsidRDefault="007F5CC3" w:rsidP="0022347E">
            <w:pPr>
              <w:numPr>
                <w:ilvl w:val="0"/>
                <w:numId w:val="27"/>
              </w:numPr>
              <w:ind w:left="360"/>
              <w:rPr>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0FB18443" w14:textId="77777777" w:rsidR="007F5CC3" w:rsidRPr="00BD3DE3" w:rsidRDefault="007F5CC3" w:rsidP="007F5CC3">
            <w:pPr>
              <w:jc w:val="center"/>
              <w:rPr>
                <w:sz w:val="20"/>
              </w:rPr>
            </w:pPr>
            <w:r w:rsidRPr="00C74BBB">
              <w:rPr>
                <w:rFonts w:cs="Arial"/>
                <w:sz w:val="20"/>
              </w:rPr>
              <w:t>76.1 TPY</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82BB1F8" w14:textId="77777777" w:rsidR="007F5CC3" w:rsidRPr="00BD3DE3" w:rsidRDefault="007F5CC3" w:rsidP="007F5CC3">
            <w:pPr>
              <w:jc w:val="center"/>
              <w:rPr>
                <w:sz w:val="20"/>
              </w:rPr>
            </w:pPr>
            <w:r w:rsidRPr="00C74BBB">
              <w:rPr>
                <w:rFonts w:cs="Arial"/>
                <w:sz w:val="20"/>
              </w:rPr>
              <w:t>12-month rolling time period as determined at the end of each calendar month</w:t>
            </w:r>
          </w:p>
        </w:tc>
        <w:tc>
          <w:tcPr>
            <w:tcW w:w="1799" w:type="dxa"/>
            <w:tcBorders>
              <w:top w:val="single" w:sz="4" w:space="0" w:color="auto"/>
              <w:left w:val="single" w:sz="4" w:space="0" w:color="auto"/>
              <w:bottom w:val="single" w:sz="4" w:space="0" w:color="auto"/>
              <w:right w:val="single" w:sz="4" w:space="0" w:color="auto"/>
            </w:tcBorders>
          </w:tcPr>
          <w:p w14:paraId="2F573BD8" w14:textId="77777777" w:rsidR="007F5CC3" w:rsidRPr="00BD3DE3" w:rsidRDefault="007F5CC3" w:rsidP="007F5CC3">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409F86E7" w14:textId="2427A317" w:rsidR="007F5CC3" w:rsidRPr="00BD3DE3" w:rsidRDefault="007F5CC3" w:rsidP="007F5CC3">
            <w:pPr>
              <w:jc w:val="center"/>
              <w:rPr>
                <w:sz w:val="20"/>
              </w:rPr>
            </w:pPr>
            <w:r w:rsidRPr="00C74BBB">
              <w:rPr>
                <w:sz w:val="20"/>
              </w:rPr>
              <w:t xml:space="preserve">SC </w:t>
            </w:r>
            <w:r w:rsidR="001D004B">
              <w:rPr>
                <w:sz w:val="20"/>
              </w:rPr>
              <w:t xml:space="preserve">V.1, </w:t>
            </w:r>
            <w:r w:rsidRPr="00C74BBB">
              <w:rPr>
                <w:sz w:val="20"/>
              </w:rPr>
              <w:t>VI.7</w:t>
            </w:r>
            <w:r w:rsidR="00D47277">
              <w:rPr>
                <w:sz w:val="20"/>
              </w:rPr>
              <w:t xml:space="preserve">, </w:t>
            </w:r>
            <w:r>
              <w:rPr>
                <w:sz w:val="20"/>
              </w:rPr>
              <w:t>VI.2</w:t>
            </w:r>
          </w:p>
        </w:tc>
        <w:tc>
          <w:tcPr>
            <w:tcW w:w="1620" w:type="dxa"/>
            <w:tcBorders>
              <w:top w:val="single" w:sz="4" w:space="0" w:color="auto"/>
              <w:left w:val="single" w:sz="4" w:space="0" w:color="auto"/>
              <w:bottom w:val="single" w:sz="4" w:space="0" w:color="auto"/>
              <w:right w:val="single" w:sz="4" w:space="0" w:color="auto"/>
            </w:tcBorders>
          </w:tcPr>
          <w:p w14:paraId="43071B4E" w14:textId="0774183C" w:rsidR="007F5CC3" w:rsidRPr="00C74BBB" w:rsidRDefault="007F5CC3" w:rsidP="008F72C2">
            <w:pPr>
              <w:pStyle w:val="Header"/>
              <w:tabs>
                <w:tab w:val="clear" w:pos="4320"/>
                <w:tab w:val="clear" w:pos="8640"/>
              </w:tabs>
              <w:jc w:val="center"/>
              <w:rPr>
                <w:rFonts w:cs="Arial"/>
                <w:b/>
                <w:sz w:val="20"/>
              </w:rPr>
            </w:pPr>
            <w:r w:rsidRPr="00C74BBB">
              <w:rPr>
                <w:rFonts w:cs="Arial"/>
                <w:b/>
                <w:sz w:val="20"/>
              </w:rPr>
              <w:t>R 336.1205(1)(a)</w:t>
            </w:r>
          </w:p>
          <w:p w14:paraId="02AF5728" w14:textId="5500BAEE" w:rsidR="007F5CC3" w:rsidRPr="00C74BBB" w:rsidRDefault="007F5CC3" w:rsidP="008F72C2">
            <w:pPr>
              <w:jc w:val="center"/>
              <w:rPr>
                <w:b/>
                <w:sz w:val="20"/>
              </w:rPr>
            </w:pPr>
            <w:r w:rsidRPr="00C74BBB">
              <w:rPr>
                <w:b/>
                <w:sz w:val="20"/>
              </w:rPr>
              <w:t>and (1)(b)</w:t>
            </w:r>
          </w:p>
          <w:p w14:paraId="1BAF4884" w14:textId="77777777" w:rsidR="007F5CC3" w:rsidRPr="002D3BFA" w:rsidRDefault="007F5CC3" w:rsidP="008F72C2">
            <w:pPr>
              <w:jc w:val="center"/>
              <w:rPr>
                <w:b/>
                <w:sz w:val="20"/>
              </w:rPr>
            </w:pPr>
            <w:r w:rsidRPr="00C74BBB">
              <w:rPr>
                <w:rFonts w:cs="Arial"/>
                <w:b/>
                <w:sz w:val="20"/>
              </w:rPr>
              <w:t>R 336.2802(4)</w:t>
            </w:r>
          </w:p>
        </w:tc>
      </w:tr>
      <w:tr w:rsidR="007F5CC3" w14:paraId="70CC4C4C"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244FC302" w14:textId="77777777" w:rsidR="007F5CC3" w:rsidRPr="00095B77" w:rsidRDefault="007F5CC3" w:rsidP="0022347E">
            <w:pPr>
              <w:numPr>
                <w:ilvl w:val="0"/>
                <w:numId w:val="27"/>
              </w:numPr>
              <w:ind w:left="360"/>
              <w:rPr>
                <w:sz w:val="20"/>
              </w:rPr>
            </w:pPr>
            <w:r w:rsidRPr="00C74BBB">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22F8F8C6" w14:textId="56AFE089" w:rsidR="007F5CC3" w:rsidRPr="009F040C" w:rsidRDefault="007F5CC3" w:rsidP="007F5CC3">
            <w:pPr>
              <w:jc w:val="center"/>
              <w:rPr>
                <w:sz w:val="20"/>
              </w:rPr>
            </w:pPr>
            <w:r w:rsidRPr="00C74BBB">
              <w:rPr>
                <w:rFonts w:cs="Arial"/>
                <w:sz w:val="20"/>
              </w:rPr>
              <w:t>0.08 lb/MM</w:t>
            </w:r>
            <w:r>
              <w:rPr>
                <w:rFonts w:cs="Arial"/>
                <w:sz w:val="20"/>
              </w:rPr>
              <w:t xml:space="preserve">BTU </w:t>
            </w:r>
            <w:r w:rsidRPr="00C74BBB">
              <w:rPr>
                <w:rFonts w:cs="Arial"/>
                <w:sz w:val="20"/>
              </w:rPr>
              <w:t>heat input</w:t>
            </w:r>
            <w:r w:rsidRPr="00C74BBB">
              <w:rPr>
                <w:rFonts w:cs="Arial"/>
                <w:sz w:val="20"/>
                <w:vertAlign w:val="superscript"/>
              </w:rPr>
              <w:t>2</w:t>
            </w:r>
            <w:r w:rsidR="009F040C" w:rsidRPr="0022347E">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446C7DA0" w14:textId="20CC20A0" w:rsidR="007F5CC3" w:rsidRPr="00BD3DE3" w:rsidRDefault="00FF2A18" w:rsidP="007F5CC3">
            <w:pPr>
              <w:jc w:val="center"/>
              <w:rPr>
                <w:sz w:val="20"/>
              </w:rPr>
            </w:pPr>
            <w:r>
              <w:rPr>
                <w:rFonts w:cs="Arial"/>
                <w:sz w:val="20"/>
              </w:rPr>
              <w:t>Hourly</w:t>
            </w:r>
            <w:r w:rsidR="00623128" w:rsidRPr="003721F6">
              <w:rPr>
                <w:rFonts w:cs="Arial"/>
                <w:sz w:val="20"/>
                <w:vertAlign w:val="superscript"/>
              </w:rPr>
              <w:t>b</w:t>
            </w:r>
          </w:p>
        </w:tc>
        <w:tc>
          <w:tcPr>
            <w:tcW w:w="1799" w:type="dxa"/>
            <w:tcBorders>
              <w:top w:val="single" w:sz="4" w:space="0" w:color="auto"/>
              <w:left w:val="single" w:sz="4" w:space="0" w:color="auto"/>
              <w:bottom w:val="single" w:sz="4" w:space="0" w:color="auto"/>
              <w:right w:val="single" w:sz="4" w:space="0" w:color="auto"/>
            </w:tcBorders>
          </w:tcPr>
          <w:p w14:paraId="111C37B9" w14:textId="77777777" w:rsidR="007F5CC3" w:rsidRPr="00BD3DE3" w:rsidRDefault="007F5CC3" w:rsidP="007F5CC3">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02926A76" w14:textId="1C3979CA" w:rsidR="007F5CC3" w:rsidRPr="00BD3DE3" w:rsidRDefault="007F5CC3" w:rsidP="007F5CC3">
            <w:pPr>
              <w:jc w:val="center"/>
              <w:rPr>
                <w:sz w:val="20"/>
              </w:rPr>
            </w:pPr>
            <w:r>
              <w:rPr>
                <w:sz w:val="20"/>
              </w:rPr>
              <w:t>SC V</w:t>
            </w:r>
            <w:r w:rsidR="00A81435">
              <w:rPr>
                <w:sz w:val="20"/>
              </w:rPr>
              <w:t>.1</w:t>
            </w:r>
            <w:r w:rsidR="009F040C">
              <w:rPr>
                <w:sz w:val="20"/>
              </w:rPr>
              <w:t>, VI.1,</w:t>
            </w:r>
            <w:r w:rsidR="00146772">
              <w:rPr>
                <w:sz w:val="20"/>
              </w:rPr>
              <w:t xml:space="preserve"> VI.4,</w:t>
            </w:r>
            <w:r>
              <w:rPr>
                <w:sz w:val="20"/>
              </w:rPr>
              <w:t xml:space="preserve"> VI.6</w:t>
            </w:r>
          </w:p>
        </w:tc>
        <w:tc>
          <w:tcPr>
            <w:tcW w:w="1620" w:type="dxa"/>
            <w:tcBorders>
              <w:top w:val="single" w:sz="4" w:space="0" w:color="auto"/>
              <w:left w:val="single" w:sz="4" w:space="0" w:color="auto"/>
              <w:bottom w:val="single" w:sz="4" w:space="0" w:color="auto"/>
              <w:right w:val="single" w:sz="4" w:space="0" w:color="auto"/>
            </w:tcBorders>
          </w:tcPr>
          <w:p w14:paraId="460AD176" w14:textId="77777777" w:rsidR="007F5CC3" w:rsidRPr="00C74BBB" w:rsidRDefault="007F5CC3" w:rsidP="007F5CC3">
            <w:pPr>
              <w:pStyle w:val="Header"/>
              <w:tabs>
                <w:tab w:val="clear" w:pos="4320"/>
                <w:tab w:val="clear" w:pos="8640"/>
              </w:tabs>
              <w:jc w:val="center"/>
              <w:rPr>
                <w:rFonts w:cs="Arial"/>
                <w:b/>
                <w:sz w:val="20"/>
              </w:rPr>
            </w:pPr>
            <w:r w:rsidRPr="00C74BBB">
              <w:rPr>
                <w:rFonts w:cs="Arial"/>
                <w:b/>
                <w:sz w:val="20"/>
              </w:rPr>
              <w:t xml:space="preserve">R 336.1205(1)(a) </w:t>
            </w:r>
          </w:p>
          <w:p w14:paraId="2812763C" w14:textId="1810193A" w:rsidR="007F5CC3" w:rsidRPr="00C74BBB" w:rsidRDefault="007F5CC3" w:rsidP="007F5CC3">
            <w:pPr>
              <w:pStyle w:val="Header"/>
              <w:tabs>
                <w:tab w:val="clear" w:pos="4320"/>
                <w:tab w:val="clear" w:pos="8640"/>
              </w:tabs>
              <w:jc w:val="center"/>
              <w:rPr>
                <w:rFonts w:cs="Arial"/>
                <w:b/>
                <w:sz w:val="20"/>
              </w:rPr>
            </w:pPr>
            <w:r w:rsidRPr="00C74BBB">
              <w:rPr>
                <w:rFonts w:cs="Arial"/>
                <w:b/>
                <w:sz w:val="20"/>
              </w:rPr>
              <w:t>and (1)(b)</w:t>
            </w:r>
          </w:p>
          <w:p w14:paraId="674EA885" w14:textId="3CA4749A" w:rsidR="007F5CC3" w:rsidRPr="00C74BBB" w:rsidRDefault="007F5CC3" w:rsidP="007F5CC3">
            <w:pPr>
              <w:jc w:val="center"/>
              <w:rPr>
                <w:rFonts w:cs="Arial"/>
                <w:b/>
                <w:sz w:val="20"/>
              </w:rPr>
            </w:pPr>
            <w:r w:rsidRPr="00C74BBB">
              <w:rPr>
                <w:rFonts w:cs="Arial"/>
                <w:b/>
                <w:sz w:val="20"/>
              </w:rPr>
              <w:t>R 336.2802(4)</w:t>
            </w:r>
          </w:p>
          <w:p w14:paraId="4FA3F685" w14:textId="5E010B03" w:rsidR="007F5CC3" w:rsidRPr="00C74BBB" w:rsidRDefault="007F5CC3" w:rsidP="007F5CC3">
            <w:pPr>
              <w:jc w:val="center"/>
              <w:rPr>
                <w:rFonts w:cs="Arial"/>
                <w:b/>
                <w:sz w:val="20"/>
              </w:rPr>
            </w:pPr>
            <w:r w:rsidRPr="00C74BBB">
              <w:rPr>
                <w:rFonts w:cs="Arial"/>
                <w:b/>
                <w:sz w:val="20"/>
              </w:rPr>
              <w:t>R 336.2804</w:t>
            </w:r>
          </w:p>
          <w:p w14:paraId="60351DFD" w14:textId="3671D39A" w:rsidR="007F5CC3" w:rsidRPr="002D3BFA" w:rsidRDefault="007F5CC3" w:rsidP="007F5CC3">
            <w:pPr>
              <w:jc w:val="center"/>
              <w:rPr>
                <w:b/>
                <w:sz w:val="20"/>
              </w:rPr>
            </w:pPr>
            <w:r w:rsidRPr="00C74BBB">
              <w:rPr>
                <w:rFonts w:cs="Arial"/>
                <w:b/>
                <w:sz w:val="20"/>
              </w:rPr>
              <w:t xml:space="preserve">40 </w:t>
            </w:r>
            <w:smartTag w:uri="urn:schemas-microsoft-com:office:smarttags" w:element="stockticker">
              <w:r w:rsidRPr="00C74BBB">
                <w:rPr>
                  <w:rFonts w:cs="Arial"/>
                  <w:b/>
                  <w:sz w:val="20"/>
                </w:rPr>
                <w:t>CFR</w:t>
              </w:r>
            </w:smartTag>
            <w:r w:rsidRPr="00C74BBB">
              <w:rPr>
                <w:rFonts w:cs="Arial"/>
                <w:b/>
                <w:sz w:val="20"/>
              </w:rPr>
              <w:t xml:space="preserve"> 52.21(a)(2)</w:t>
            </w:r>
            <w:r w:rsidR="008F72C2">
              <w:rPr>
                <w:rFonts w:cs="Arial"/>
                <w:b/>
                <w:sz w:val="20"/>
              </w:rPr>
              <w:t xml:space="preserve"> </w:t>
            </w:r>
            <w:r w:rsidRPr="00C74BBB">
              <w:rPr>
                <w:rFonts w:cs="Arial"/>
                <w:b/>
                <w:sz w:val="20"/>
              </w:rPr>
              <w:t>and (d)</w:t>
            </w:r>
          </w:p>
        </w:tc>
      </w:tr>
      <w:tr w:rsidR="007F5CC3" w14:paraId="7414EF8C"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6897F432" w14:textId="77777777" w:rsidR="007F5CC3" w:rsidRPr="00095B77" w:rsidRDefault="007F5CC3" w:rsidP="0022347E">
            <w:pPr>
              <w:numPr>
                <w:ilvl w:val="0"/>
                <w:numId w:val="27"/>
              </w:numPr>
              <w:ind w:left="360"/>
              <w:rPr>
                <w:sz w:val="20"/>
              </w:rPr>
            </w:pPr>
            <w:r w:rsidRPr="00C74BBB">
              <w:rPr>
                <w:sz w:val="20"/>
              </w:rPr>
              <w:lastRenderedPageBreak/>
              <w:t>CO</w:t>
            </w:r>
          </w:p>
        </w:tc>
        <w:tc>
          <w:tcPr>
            <w:tcW w:w="1440" w:type="dxa"/>
            <w:tcBorders>
              <w:top w:val="single" w:sz="4" w:space="0" w:color="auto"/>
              <w:left w:val="single" w:sz="4" w:space="0" w:color="auto"/>
              <w:bottom w:val="single" w:sz="4" w:space="0" w:color="auto"/>
              <w:right w:val="single" w:sz="4" w:space="0" w:color="auto"/>
            </w:tcBorders>
          </w:tcPr>
          <w:p w14:paraId="28801448" w14:textId="77777777" w:rsidR="007F5CC3" w:rsidRPr="00BD3DE3" w:rsidRDefault="007F5CC3" w:rsidP="007F5CC3">
            <w:pPr>
              <w:jc w:val="center"/>
              <w:rPr>
                <w:sz w:val="20"/>
              </w:rPr>
            </w:pPr>
            <w:r w:rsidRPr="00C74BBB">
              <w:rPr>
                <w:sz w:val="20"/>
              </w:rPr>
              <w:t>20 pph</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496DA22" w14:textId="520C5C23" w:rsidR="007F5CC3" w:rsidRPr="007A0624" w:rsidRDefault="007F5CC3" w:rsidP="007F5CC3">
            <w:pPr>
              <w:jc w:val="center"/>
              <w:rPr>
                <w:sz w:val="20"/>
                <w:highlight w:val="yellow"/>
              </w:rPr>
            </w:pPr>
            <w:r w:rsidRPr="004D0EDA">
              <w:rPr>
                <w:rFonts w:cs="Arial"/>
                <w:sz w:val="20"/>
              </w:rPr>
              <w:t>Hourly</w:t>
            </w:r>
            <w:r w:rsidR="00623128" w:rsidRPr="003721F6">
              <w:rPr>
                <w:rFonts w:cs="Arial"/>
                <w:sz w:val="20"/>
                <w:vertAlign w:val="superscript"/>
              </w:rPr>
              <w:t>b</w:t>
            </w:r>
          </w:p>
        </w:tc>
        <w:tc>
          <w:tcPr>
            <w:tcW w:w="1799" w:type="dxa"/>
            <w:tcBorders>
              <w:top w:val="single" w:sz="4" w:space="0" w:color="auto"/>
              <w:left w:val="single" w:sz="4" w:space="0" w:color="auto"/>
              <w:bottom w:val="single" w:sz="4" w:space="0" w:color="auto"/>
              <w:right w:val="single" w:sz="4" w:space="0" w:color="auto"/>
            </w:tcBorders>
          </w:tcPr>
          <w:p w14:paraId="3A3B2B3C" w14:textId="77777777" w:rsidR="007F5CC3" w:rsidRPr="00BD3DE3" w:rsidRDefault="007F5CC3" w:rsidP="007F5CC3">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0AF67152" w14:textId="26491FFE" w:rsidR="007F5CC3" w:rsidRPr="00BD3DE3" w:rsidRDefault="007F5CC3" w:rsidP="007F5CC3">
            <w:pPr>
              <w:jc w:val="center"/>
              <w:rPr>
                <w:sz w:val="20"/>
              </w:rPr>
            </w:pPr>
            <w:r>
              <w:rPr>
                <w:sz w:val="20"/>
              </w:rPr>
              <w:t xml:space="preserve">SC </w:t>
            </w:r>
            <w:r w:rsidR="009F040C">
              <w:rPr>
                <w:sz w:val="20"/>
              </w:rPr>
              <w:t>V.1</w:t>
            </w:r>
          </w:p>
        </w:tc>
        <w:tc>
          <w:tcPr>
            <w:tcW w:w="1620" w:type="dxa"/>
            <w:tcBorders>
              <w:top w:val="single" w:sz="4" w:space="0" w:color="auto"/>
              <w:left w:val="single" w:sz="4" w:space="0" w:color="auto"/>
              <w:bottom w:val="single" w:sz="4" w:space="0" w:color="auto"/>
              <w:right w:val="single" w:sz="4" w:space="0" w:color="auto"/>
            </w:tcBorders>
          </w:tcPr>
          <w:p w14:paraId="2B660612" w14:textId="77777777" w:rsidR="007F5CC3" w:rsidRPr="00C74BBB" w:rsidRDefault="007F5CC3" w:rsidP="007F5CC3">
            <w:pPr>
              <w:pStyle w:val="Header"/>
              <w:tabs>
                <w:tab w:val="clear" w:pos="4320"/>
                <w:tab w:val="clear" w:pos="8640"/>
              </w:tabs>
              <w:jc w:val="center"/>
              <w:rPr>
                <w:rFonts w:cs="Arial"/>
                <w:b/>
                <w:sz w:val="20"/>
              </w:rPr>
            </w:pPr>
            <w:r w:rsidRPr="00C74BBB">
              <w:rPr>
                <w:rFonts w:cs="Arial"/>
                <w:b/>
                <w:sz w:val="20"/>
              </w:rPr>
              <w:t xml:space="preserve">R 336.1205(1)(a) </w:t>
            </w:r>
          </w:p>
          <w:p w14:paraId="014376FD" w14:textId="77777777" w:rsidR="008F72C2" w:rsidRDefault="007F5CC3" w:rsidP="007F5CC3">
            <w:pPr>
              <w:jc w:val="center"/>
              <w:rPr>
                <w:rFonts w:cs="Arial"/>
                <w:b/>
                <w:sz w:val="20"/>
              </w:rPr>
            </w:pPr>
            <w:r w:rsidRPr="00C74BBB">
              <w:rPr>
                <w:rFonts w:cs="Arial"/>
                <w:b/>
                <w:sz w:val="20"/>
              </w:rPr>
              <w:t>and (1)(b)</w:t>
            </w:r>
          </w:p>
          <w:p w14:paraId="0403AB9F" w14:textId="14386F40" w:rsidR="007F5CC3" w:rsidRPr="00C74BBB" w:rsidRDefault="007F5CC3" w:rsidP="007F5CC3">
            <w:pPr>
              <w:jc w:val="center"/>
              <w:rPr>
                <w:rFonts w:cs="Arial"/>
                <w:b/>
                <w:sz w:val="20"/>
              </w:rPr>
            </w:pPr>
            <w:r w:rsidRPr="00C74BBB">
              <w:rPr>
                <w:rFonts w:cs="Arial"/>
                <w:b/>
                <w:sz w:val="20"/>
              </w:rPr>
              <w:t>R 336.2802(4)</w:t>
            </w:r>
          </w:p>
          <w:p w14:paraId="1BDBA664" w14:textId="1E938DD2" w:rsidR="007F5CC3" w:rsidRPr="00C74BBB" w:rsidRDefault="007F5CC3" w:rsidP="007F5CC3">
            <w:pPr>
              <w:jc w:val="center"/>
              <w:rPr>
                <w:rFonts w:cs="Arial"/>
                <w:b/>
                <w:sz w:val="20"/>
              </w:rPr>
            </w:pPr>
            <w:r w:rsidRPr="00C74BBB">
              <w:rPr>
                <w:rFonts w:cs="Arial"/>
                <w:b/>
                <w:sz w:val="20"/>
              </w:rPr>
              <w:t>R 336.2804</w:t>
            </w:r>
          </w:p>
          <w:p w14:paraId="548B0393" w14:textId="77777777" w:rsidR="007F5CC3" w:rsidRPr="002D3BFA" w:rsidRDefault="007F5CC3" w:rsidP="007F5CC3">
            <w:pPr>
              <w:jc w:val="center"/>
              <w:rPr>
                <w:b/>
                <w:sz w:val="20"/>
              </w:rPr>
            </w:pPr>
            <w:r w:rsidRPr="00C74BBB">
              <w:rPr>
                <w:rFonts w:cs="Arial"/>
                <w:b/>
                <w:sz w:val="20"/>
              </w:rPr>
              <w:t xml:space="preserve">40 </w:t>
            </w:r>
            <w:smartTag w:uri="urn:schemas-microsoft-com:office:smarttags" w:element="stockticker">
              <w:r w:rsidRPr="00C74BBB">
                <w:rPr>
                  <w:rFonts w:cs="Arial"/>
                  <w:b/>
                  <w:sz w:val="20"/>
                </w:rPr>
                <w:t>CFR</w:t>
              </w:r>
            </w:smartTag>
            <w:r w:rsidRPr="00C74BBB">
              <w:rPr>
                <w:rFonts w:cs="Arial"/>
                <w:b/>
                <w:sz w:val="20"/>
              </w:rPr>
              <w:t xml:space="preserve"> 52.21(a)(2) and (d)</w:t>
            </w:r>
          </w:p>
        </w:tc>
      </w:tr>
      <w:tr w:rsidR="007F5CC3" w14:paraId="6041D509"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6236C332" w14:textId="77777777" w:rsidR="007F5CC3" w:rsidRPr="00095B77" w:rsidRDefault="007F5CC3" w:rsidP="0022347E">
            <w:pPr>
              <w:numPr>
                <w:ilvl w:val="0"/>
                <w:numId w:val="27"/>
              </w:numPr>
              <w:ind w:left="360"/>
              <w:rPr>
                <w:sz w:val="20"/>
              </w:rPr>
            </w:pPr>
            <w:r w:rsidRPr="00C74BBB">
              <w:rPr>
                <w:sz w:val="20"/>
              </w:rPr>
              <w:t>PM2.5</w:t>
            </w:r>
          </w:p>
        </w:tc>
        <w:tc>
          <w:tcPr>
            <w:tcW w:w="1440" w:type="dxa"/>
            <w:tcBorders>
              <w:top w:val="single" w:sz="4" w:space="0" w:color="auto"/>
              <w:left w:val="single" w:sz="4" w:space="0" w:color="auto"/>
              <w:bottom w:val="single" w:sz="4" w:space="0" w:color="auto"/>
              <w:right w:val="single" w:sz="4" w:space="0" w:color="auto"/>
            </w:tcBorders>
          </w:tcPr>
          <w:p w14:paraId="69EB4062" w14:textId="77777777" w:rsidR="007F5CC3" w:rsidRPr="00BD3DE3" w:rsidRDefault="007F5CC3" w:rsidP="007F5CC3">
            <w:pPr>
              <w:jc w:val="center"/>
              <w:rPr>
                <w:sz w:val="20"/>
              </w:rPr>
            </w:pPr>
            <w:r w:rsidRPr="00C74BBB">
              <w:rPr>
                <w:rFonts w:cs="Arial"/>
                <w:sz w:val="20"/>
              </w:rPr>
              <w:t>1.8 pph</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111ED09" w14:textId="36F4AA94" w:rsidR="007F5CC3" w:rsidRPr="00BD3DE3" w:rsidRDefault="007F5CC3" w:rsidP="007F5CC3">
            <w:pPr>
              <w:jc w:val="center"/>
              <w:rPr>
                <w:sz w:val="20"/>
              </w:rPr>
            </w:pPr>
            <w:r w:rsidRPr="004D0EDA">
              <w:rPr>
                <w:rFonts w:cs="Arial"/>
                <w:sz w:val="20"/>
              </w:rPr>
              <w:t>Hourly</w:t>
            </w:r>
          </w:p>
        </w:tc>
        <w:tc>
          <w:tcPr>
            <w:tcW w:w="1799" w:type="dxa"/>
            <w:tcBorders>
              <w:top w:val="single" w:sz="4" w:space="0" w:color="auto"/>
              <w:left w:val="single" w:sz="4" w:space="0" w:color="auto"/>
              <w:bottom w:val="single" w:sz="4" w:space="0" w:color="auto"/>
              <w:right w:val="single" w:sz="4" w:space="0" w:color="auto"/>
            </w:tcBorders>
          </w:tcPr>
          <w:p w14:paraId="27BF284B" w14:textId="77777777" w:rsidR="007F5CC3" w:rsidRPr="00BD3DE3" w:rsidRDefault="007F5CC3" w:rsidP="007F5CC3">
            <w:pPr>
              <w:jc w:val="center"/>
              <w:rPr>
                <w:sz w:val="20"/>
              </w:rPr>
            </w:pPr>
            <w:r w:rsidRPr="00C74BBB">
              <w:rPr>
                <w:rFonts w:cs="Arial"/>
                <w:sz w:val="20"/>
              </w:rPr>
              <w:t>EUBOILER8</w:t>
            </w:r>
          </w:p>
        </w:tc>
        <w:tc>
          <w:tcPr>
            <w:tcW w:w="1530" w:type="dxa"/>
            <w:tcBorders>
              <w:top w:val="single" w:sz="4" w:space="0" w:color="auto"/>
              <w:left w:val="single" w:sz="4" w:space="0" w:color="auto"/>
              <w:bottom w:val="single" w:sz="4" w:space="0" w:color="auto"/>
              <w:right w:val="single" w:sz="4" w:space="0" w:color="auto"/>
            </w:tcBorders>
          </w:tcPr>
          <w:p w14:paraId="6B799DA9" w14:textId="2E2BF0BC" w:rsidR="007F5CC3" w:rsidRPr="00BD3DE3" w:rsidRDefault="00CB5A9A" w:rsidP="007F5CC3">
            <w:pPr>
              <w:jc w:val="center"/>
              <w:rPr>
                <w:sz w:val="20"/>
              </w:rPr>
            </w:pPr>
            <w:r>
              <w:rPr>
                <w:sz w:val="20"/>
              </w:rPr>
              <w:t>SC V.4</w:t>
            </w:r>
            <w:r w:rsidR="00D47277">
              <w:rPr>
                <w:sz w:val="20"/>
              </w:rPr>
              <w:t xml:space="preserve">, </w:t>
            </w:r>
            <w:r w:rsidR="007F5CC3">
              <w:rPr>
                <w:sz w:val="20"/>
              </w:rPr>
              <w:t>VI.4</w:t>
            </w:r>
            <w:r w:rsidR="00B83E2F">
              <w:rPr>
                <w:sz w:val="20"/>
              </w:rPr>
              <w:t>(h)</w:t>
            </w:r>
          </w:p>
        </w:tc>
        <w:tc>
          <w:tcPr>
            <w:tcW w:w="1620" w:type="dxa"/>
            <w:tcBorders>
              <w:top w:val="single" w:sz="4" w:space="0" w:color="auto"/>
              <w:left w:val="single" w:sz="4" w:space="0" w:color="auto"/>
              <w:bottom w:val="single" w:sz="4" w:space="0" w:color="auto"/>
              <w:right w:val="single" w:sz="4" w:space="0" w:color="auto"/>
            </w:tcBorders>
          </w:tcPr>
          <w:p w14:paraId="33A24EA0" w14:textId="77777777" w:rsidR="007F5CC3" w:rsidRPr="00C74BBB" w:rsidRDefault="007F5CC3" w:rsidP="007F5CC3">
            <w:pPr>
              <w:pStyle w:val="Header"/>
              <w:tabs>
                <w:tab w:val="clear" w:pos="4320"/>
                <w:tab w:val="clear" w:pos="8640"/>
              </w:tabs>
              <w:jc w:val="center"/>
              <w:rPr>
                <w:rFonts w:cs="Arial"/>
                <w:b/>
                <w:sz w:val="20"/>
              </w:rPr>
            </w:pPr>
            <w:r w:rsidRPr="00C74BBB">
              <w:rPr>
                <w:rFonts w:cs="Arial"/>
                <w:b/>
                <w:sz w:val="20"/>
              </w:rPr>
              <w:t xml:space="preserve">R 336.1205(1)(a) </w:t>
            </w:r>
          </w:p>
          <w:p w14:paraId="74AF137C" w14:textId="47CF86C6" w:rsidR="007F5CC3" w:rsidRPr="00C74BBB" w:rsidRDefault="007F5CC3" w:rsidP="007F5CC3">
            <w:pPr>
              <w:pStyle w:val="Header"/>
              <w:tabs>
                <w:tab w:val="clear" w:pos="4320"/>
                <w:tab w:val="clear" w:pos="8640"/>
              </w:tabs>
              <w:jc w:val="center"/>
              <w:rPr>
                <w:rFonts w:cs="Arial"/>
                <w:b/>
                <w:sz w:val="20"/>
              </w:rPr>
            </w:pPr>
            <w:r w:rsidRPr="00C74BBB">
              <w:rPr>
                <w:rFonts w:cs="Arial"/>
                <w:b/>
                <w:sz w:val="20"/>
              </w:rPr>
              <w:t>and (1)(b)</w:t>
            </w:r>
          </w:p>
          <w:p w14:paraId="7B8B6132" w14:textId="7F722CDF" w:rsidR="007F5CC3" w:rsidRPr="00C74BBB" w:rsidRDefault="007F5CC3" w:rsidP="007F5CC3">
            <w:pPr>
              <w:jc w:val="center"/>
              <w:rPr>
                <w:rFonts w:cs="Arial"/>
                <w:b/>
                <w:sz w:val="20"/>
              </w:rPr>
            </w:pPr>
            <w:r w:rsidRPr="00C74BBB">
              <w:rPr>
                <w:rFonts w:cs="Arial"/>
                <w:b/>
                <w:sz w:val="20"/>
              </w:rPr>
              <w:t>R 336.2802(4)</w:t>
            </w:r>
          </w:p>
          <w:p w14:paraId="2D1CC3C3" w14:textId="5A306A23" w:rsidR="007F5CC3" w:rsidRPr="00C74BBB" w:rsidRDefault="007F5CC3" w:rsidP="007F5CC3">
            <w:pPr>
              <w:jc w:val="center"/>
              <w:rPr>
                <w:rFonts w:cs="Arial"/>
                <w:b/>
                <w:sz w:val="20"/>
              </w:rPr>
            </w:pPr>
            <w:r w:rsidRPr="00C74BBB">
              <w:rPr>
                <w:rFonts w:cs="Arial"/>
                <w:b/>
                <w:sz w:val="20"/>
              </w:rPr>
              <w:t>R 336.2803</w:t>
            </w:r>
          </w:p>
          <w:p w14:paraId="438EC869" w14:textId="0E6495C3" w:rsidR="007F5CC3" w:rsidRPr="00C74BBB" w:rsidRDefault="007F5CC3" w:rsidP="007F5CC3">
            <w:pPr>
              <w:jc w:val="center"/>
              <w:rPr>
                <w:rFonts w:cs="Arial"/>
                <w:b/>
                <w:sz w:val="20"/>
              </w:rPr>
            </w:pPr>
            <w:r w:rsidRPr="00C74BBB">
              <w:rPr>
                <w:rFonts w:cs="Arial"/>
                <w:b/>
                <w:sz w:val="20"/>
              </w:rPr>
              <w:t xml:space="preserve">R 336.2804 </w:t>
            </w:r>
          </w:p>
          <w:p w14:paraId="57AB434D" w14:textId="2D4CB4D4" w:rsidR="007F5CC3" w:rsidRPr="002D3BFA" w:rsidRDefault="007F5CC3" w:rsidP="007F5CC3">
            <w:pPr>
              <w:jc w:val="center"/>
              <w:rPr>
                <w:b/>
                <w:sz w:val="20"/>
              </w:rPr>
            </w:pPr>
            <w:r w:rsidRPr="00C74BBB">
              <w:rPr>
                <w:rFonts w:cs="Arial"/>
                <w:b/>
                <w:sz w:val="20"/>
              </w:rPr>
              <w:t xml:space="preserve">40 </w:t>
            </w:r>
            <w:smartTag w:uri="urn:schemas-microsoft-com:office:smarttags" w:element="stockticker">
              <w:r w:rsidRPr="00C74BBB">
                <w:rPr>
                  <w:rFonts w:cs="Arial"/>
                  <w:b/>
                  <w:sz w:val="20"/>
                </w:rPr>
                <w:t>CFR</w:t>
              </w:r>
            </w:smartTag>
            <w:r>
              <w:rPr>
                <w:rFonts w:cs="Arial"/>
                <w:b/>
                <w:sz w:val="20"/>
              </w:rPr>
              <w:t xml:space="preserve"> 52.21(a)(2), (c)</w:t>
            </w:r>
            <w:r w:rsidR="008F72C2">
              <w:rPr>
                <w:rFonts w:cs="Arial"/>
                <w:b/>
                <w:sz w:val="20"/>
              </w:rPr>
              <w:t>,</w:t>
            </w:r>
            <w:r w:rsidRPr="00C74BBB">
              <w:rPr>
                <w:rFonts w:cs="Arial"/>
                <w:b/>
                <w:sz w:val="20"/>
              </w:rPr>
              <w:t xml:space="preserve"> and (d)</w:t>
            </w:r>
          </w:p>
        </w:tc>
      </w:tr>
    </w:tbl>
    <w:p w14:paraId="5896A1F8" w14:textId="52E61564" w:rsidR="007A0624" w:rsidRPr="003C5457" w:rsidRDefault="009F040C" w:rsidP="007A0624">
      <w:pPr>
        <w:jc w:val="both"/>
        <w:rPr>
          <w:rFonts w:cs="Arial"/>
          <w:bCs/>
          <w:sz w:val="20"/>
        </w:rPr>
      </w:pPr>
      <w:r w:rsidRPr="0022347E">
        <w:rPr>
          <w:rFonts w:cs="Arial"/>
          <w:bCs/>
          <w:sz w:val="20"/>
          <w:vertAlign w:val="superscript"/>
        </w:rPr>
        <w:t>a</w:t>
      </w:r>
      <w:r>
        <w:rPr>
          <w:rFonts w:cs="Arial"/>
          <w:bCs/>
          <w:sz w:val="20"/>
        </w:rPr>
        <w:t xml:space="preserve"> </w:t>
      </w:r>
      <w:r w:rsidR="007A0624" w:rsidRPr="003C5457">
        <w:rPr>
          <w:rFonts w:cs="Arial"/>
          <w:bCs/>
          <w:sz w:val="20"/>
        </w:rPr>
        <w:t>Based on 84 lbs/mmscf fuel usage and a conversion factor of 1020 BTU/scf for natural gas.</w:t>
      </w:r>
    </w:p>
    <w:p w14:paraId="11A0DA80" w14:textId="532E6A57" w:rsidR="00ED5388" w:rsidRDefault="00C7551B" w:rsidP="00ED5388">
      <w:pPr>
        <w:jc w:val="both"/>
        <w:rPr>
          <w:rFonts w:cs="Arial"/>
          <w:sz w:val="20"/>
          <w:vertAlign w:val="superscript"/>
        </w:rPr>
      </w:pPr>
      <w:r w:rsidRPr="003C5457">
        <w:rPr>
          <w:rFonts w:cs="Arial"/>
          <w:sz w:val="20"/>
          <w:vertAlign w:val="superscript"/>
        </w:rPr>
        <w:t>b</w:t>
      </w:r>
      <w:r w:rsidR="00ED5388" w:rsidRPr="003C5457">
        <w:rPr>
          <w:rFonts w:cs="Arial"/>
          <w:sz w:val="20"/>
          <w:vertAlign w:val="superscript"/>
        </w:rPr>
        <w:t xml:space="preserve"> </w:t>
      </w:r>
      <w:r w:rsidR="00ED5388" w:rsidRPr="003C5457">
        <w:rPr>
          <w:sz w:val="20"/>
        </w:rPr>
        <w:t xml:space="preserve">If </w:t>
      </w:r>
      <w:r w:rsidR="00ED5388">
        <w:rPr>
          <w:sz w:val="20"/>
        </w:rPr>
        <w:t>a stack test is used to demonstrate compliance with this emission limit, the hourly emission rate during testing shall be determined by the average of the qualified test runs performed in accordance with the method requirements.</w:t>
      </w:r>
    </w:p>
    <w:p w14:paraId="25D08FEC" w14:textId="77777777" w:rsidR="00494D15" w:rsidRPr="00FE0AD0" w:rsidRDefault="00494D15" w:rsidP="00F62984">
      <w:pPr>
        <w:jc w:val="both"/>
        <w:rPr>
          <w:sz w:val="20"/>
        </w:rPr>
      </w:pPr>
    </w:p>
    <w:p w14:paraId="4D2E08A1" w14:textId="77777777" w:rsidR="00AE1D84" w:rsidRDefault="00AE1D84" w:rsidP="00F62984">
      <w:pPr>
        <w:jc w:val="both"/>
        <w:rPr>
          <w:b/>
          <w:u w:val="single"/>
        </w:rPr>
      </w:pPr>
      <w:r>
        <w:rPr>
          <w:b/>
        </w:rPr>
        <w:t xml:space="preserve">II.  </w:t>
      </w:r>
      <w:r>
        <w:rPr>
          <w:b/>
          <w:u w:val="single"/>
        </w:rPr>
        <w:t>MATERIAL LIMIT(S)</w:t>
      </w:r>
    </w:p>
    <w:p w14:paraId="7A0DF5A8" w14:textId="77777777" w:rsidR="00AE1D84" w:rsidRDefault="00AE1D84" w:rsidP="00F62984">
      <w:pPr>
        <w:jc w:val="both"/>
        <w:rPr>
          <w:sz w:val="20"/>
        </w:rPr>
      </w:pPr>
    </w:p>
    <w:p w14:paraId="049620D3" w14:textId="136D03EE" w:rsidR="00F361A8" w:rsidRPr="00C74BBB" w:rsidRDefault="00F361A8" w:rsidP="00F361A8">
      <w:pPr>
        <w:ind w:left="360" w:hanging="360"/>
        <w:jc w:val="both"/>
        <w:rPr>
          <w:sz w:val="20"/>
        </w:rPr>
      </w:pPr>
      <w:r w:rsidRPr="00C74BBB">
        <w:rPr>
          <w:sz w:val="20"/>
        </w:rPr>
        <w:t>1.</w:t>
      </w:r>
      <w:r w:rsidRPr="00C74BBB">
        <w:rPr>
          <w:sz w:val="20"/>
        </w:rPr>
        <w:tab/>
        <w:t>The permittee shall only burn pipeline quality natural gas in EUBOILER8.</w:t>
      </w:r>
      <w:r w:rsidRPr="00C74BBB">
        <w:rPr>
          <w:rFonts w:cs="Arial"/>
          <w:sz w:val="20"/>
          <w:vertAlign w:val="superscript"/>
        </w:rPr>
        <w:t>2</w:t>
      </w:r>
      <w:r w:rsidR="008F72C2">
        <w:rPr>
          <w:rFonts w:cs="Arial"/>
          <w:sz w:val="20"/>
          <w:vertAlign w:val="superscript"/>
        </w:rPr>
        <w:t xml:space="preserve"> </w:t>
      </w:r>
      <w:r w:rsidRPr="00C74BBB">
        <w:rPr>
          <w:b/>
          <w:sz w:val="20"/>
        </w:rPr>
        <w:t xml:space="preserve"> (R 336.1205, R 336.1225, R 336.1702, R 336.1901, R 336.2803, R 336.2804, 40 </w:t>
      </w:r>
      <w:smartTag w:uri="urn:schemas-microsoft-com:office:smarttags" w:element="stockticker">
        <w:r w:rsidRPr="00C74BBB">
          <w:rPr>
            <w:b/>
            <w:sz w:val="20"/>
          </w:rPr>
          <w:t>CFR</w:t>
        </w:r>
      </w:smartTag>
      <w:r w:rsidRPr="00C74BBB">
        <w:rPr>
          <w:b/>
          <w:sz w:val="20"/>
        </w:rPr>
        <w:t xml:space="preserve"> 52.21(c) </w:t>
      </w:r>
      <w:r w:rsidR="008F72C2">
        <w:rPr>
          <w:b/>
          <w:sz w:val="20"/>
        </w:rPr>
        <w:t>and</w:t>
      </w:r>
      <w:r w:rsidRPr="00C74BBB">
        <w:rPr>
          <w:b/>
          <w:sz w:val="20"/>
        </w:rPr>
        <w:t xml:space="preserve"> (d), 40 </w:t>
      </w:r>
      <w:smartTag w:uri="urn:schemas-microsoft-com:office:smarttags" w:element="stockticker">
        <w:r w:rsidRPr="00C74BBB">
          <w:rPr>
            <w:b/>
            <w:sz w:val="20"/>
          </w:rPr>
          <w:t>CFR</w:t>
        </w:r>
      </w:smartTag>
      <w:r w:rsidRPr="00C74BBB">
        <w:rPr>
          <w:b/>
          <w:sz w:val="20"/>
        </w:rPr>
        <w:t> Part 60</w:t>
      </w:r>
      <w:r w:rsidR="008F72C2">
        <w:rPr>
          <w:b/>
          <w:sz w:val="20"/>
        </w:rPr>
        <w:t>,</w:t>
      </w:r>
      <w:r w:rsidRPr="00C74BBB">
        <w:rPr>
          <w:b/>
          <w:sz w:val="20"/>
        </w:rPr>
        <w:t xml:space="preserve"> Subpart Db)</w:t>
      </w:r>
    </w:p>
    <w:p w14:paraId="0E75FC9F" w14:textId="77777777" w:rsidR="00F361A8" w:rsidRPr="00C74BBB" w:rsidRDefault="00F361A8" w:rsidP="00F361A8">
      <w:pPr>
        <w:jc w:val="both"/>
        <w:rPr>
          <w:sz w:val="20"/>
        </w:rPr>
      </w:pPr>
    </w:p>
    <w:p w14:paraId="5F691B8E" w14:textId="77777777" w:rsidR="00F361A8" w:rsidRPr="00C74BBB" w:rsidRDefault="00F361A8" w:rsidP="00F361A8">
      <w:pPr>
        <w:jc w:val="both"/>
        <w:rPr>
          <w:b/>
          <w:sz w:val="20"/>
          <w:u w:val="single"/>
        </w:rPr>
      </w:pPr>
      <w:r w:rsidRPr="00C74BBB">
        <w:rPr>
          <w:b/>
        </w:rPr>
        <w:t xml:space="preserve">III.  </w:t>
      </w:r>
      <w:r w:rsidRPr="00C74BBB">
        <w:rPr>
          <w:b/>
          <w:u w:val="single"/>
        </w:rPr>
        <w:t>PROCESS/OPERATIONAL RESTRICTION(S)</w:t>
      </w:r>
      <w:r w:rsidRPr="00C74BBB" w:rsidDel="001C614B">
        <w:rPr>
          <w:b/>
          <w:u w:val="single"/>
        </w:rPr>
        <w:t xml:space="preserve"> </w:t>
      </w:r>
    </w:p>
    <w:p w14:paraId="5E52EE7A" w14:textId="77777777" w:rsidR="00F361A8" w:rsidRPr="00C74BBB" w:rsidRDefault="00F361A8" w:rsidP="00F361A8">
      <w:pPr>
        <w:jc w:val="both"/>
        <w:rPr>
          <w:sz w:val="20"/>
        </w:rPr>
      </w:pPr>
    </w:p>
    <w:p w14:paraId="2E939AA2" w14:textId="77777777" w:rsidR="00F361A8" w:rsidRPr="00C74BBB" w:rsidRDefault="00F361A8" w:rsidP="00F361A8">
      <w:pPr>
        <w:ind w:left="360" w:hanging="360"/>
        <w:jc w:val="both"/>
        <w:rPr>
          <w:rFonts w:cs="Arial"/>
          <w:sz w:val="20"/>
        </w:rPr>
      </w:pPr>
      <w:r w:rsidRPr="00C74BBB">
        <w:rPr>
          <w:rFonts w:cs="Arial"/>
          <w:sz w:val="20"/>
        </w:rPr>
        <w:t>1.</w:t>
      </w:r>
      <w:r w:rsidRPr="00C74BBB">
        <w:rPr>
          <w:rFonts w:cs="Arial"/>
          <w:sz w:val="20"/>
        </w:rPr>
        <w:tab/>
        <w:t>The permittee shall not operate EUBOILER8 unless a malfunction abatement plan (</w:t>
      </w:r>
      <w:smartTag w:uri="urn:schemas-microsoft-com:office:smarttags" w:element="stockticker">
        <w:r w:rsidRPr="00C74BBB">
          <w:rPr>
            <w:rFonts w:cs="Arial"/>
            <w:sz w:val="20"/>
          </w:rPr>
          <w:t>MAP</w:t>
        </w:r>
      </w:smartTag>
      <w:r w:rsidRPr="00C74BBB">
        <w:rPr>
          <w:rFonts w:cs="Arial"/>
          <w:sz w:val="20"/>
        </w:rPr>
        <w:t xml:space="preserve">) as described in Rule 911(2), has been submitted within 180 days of initial start-up, and is implemented and maintained.  The </w:t>
      </w:r>
      <w:smartTag w:uri="urn:schemas-microsoft-com:office:smarttags" w:element="stockticker">
        <w:r w:rsidRPr="00C74BBB">
          <w:rPr>
            <w:rFonts w:cs="Arial"/>
            <w:sz w:val="20"/>
          </w:rPr>
          <w:t>MAP</w:t>
        </w:r>
      </w:smartTag>
      <w:r w:rsidRPr="00C74BBB">
        <w:rPr>
          <w:rFonts w:cs="Arial"/>
          <w:sz w:val="20"/>
        </w:rPr>
        <w:t xml:space="preserve"> shall, at a minimum, specify the following:  </w:t>
      </w:r>
    </w:p>
    <w:p w14:paraId="6FA00A4C" w14:textId="5E4EFDD8" w:rsidR="00F361A8" w:rsidRPr="00C74BBB" w:rsidRDefault="00F361A8" w:rsidP="00F361A8">
      <w:pPr>
        <w:ind w:left="720" w:hanging="360"/>
        <w:jc w:val="both"/>
        <w:rPr>
          <w:rFonts w:cs="Arial"/>
          <w:sz w:val="20"/>
        </w:rPr>
      </w:pPr>
      <w:r w:rsidRPr="00C74BBB">
        <w:rPr>
          <w:rFonts w:cs="Arial"/>
          <w:sz w:val="20"/>
        </w:rPr>
        <w:t xml:space="preserve">a.  </w:t>
      </w:r>
      <w:r w:rsidRPr="00C74BBB">
        <w:rPr>
          <w:rFonts w:cs="Arial"/>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r w:rsidR="00C249DD">
        <w:rPr>
          <w:rFonts w:cs="Arial"/>
          <w:sz w:val="20"/>
        </w:rPr>
        <w:t>;</w:t>
      </w:r>
      <w:r w:rsidRPr="00C74BBB">
        <w:rPr>
          <w:rFonts w:cs="Arial"/>
          <w:sz w:val="20"/>
        </w:rPr>
        <w:t xml:space="preserve"> </w:t>
      </w:r>
    </w:p>
    <w:p w14:paraId="69B7F074" w14:textId="51DCF746" w:rsidR="00F361A8" w:rsidRPr="00C74BBB" w:rsidRDefault="00F361A8" w:rsidP="00F361A8">
      <w:pPr>
        <w:ind w:left="720" w:hanging="360"/>
        <w:jc w:val="both"/>
        <w:rPr>
          <w:rFonts w:cs="Arial"/>
          <w:sz w:val="20"/>
        </w:rPr>
      </w:pPr>
      <w:r w:rsidRPr="00C74BBB">
        <w:rPr>
          <w:rFonts w:cs="Arial"/>
          <w:sz w:val="20"/>
        </w:rPr>
        <w:t xml:space="preserve">b.  </w:t>
      </w:r>
      <w:r w:rsidRPr="00C74BBB">
        <w:rPr>
          <w:rFonts w:cs="Arial"/>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sidR="00C249DD">
        <w:rPr>
          <w:rFonts w:cs="Arial"/>
          <w:sz w:val="20"/>
        </w:rPr>
        <w:t>;</w:t>
      </w:r>
      <w:r w:rsidRPr="00C74BBB">
        <w:rPr>
          <w:rFonts w:cs="Arial"/>
          <w:sz w:val="20"/>
        </w:rPr>
        <w:t xml:space="preserve"> </w:t>
      </w:r>
    </w:p>
    <w:p w14:paraId="5090933E" w14:textId="38164BF2" w:rsidR="00F361A8" w:rsidRPr="00C74BBB" w:rsidRDefault="00F361A8" w:rsidP="00F361A8">
      <w:pPr>
        <w:ind w:left="720" w:hanging="360"/>
        <w:jc w:val="both"/>
        <w:rPr>
          <w:rFonts w:cs="Arial"/>
          <w:sz w:val="20"/>
        </w:rPr>
      </w:pPr>
      <w:r w:rsidRPr="00C74BBB">
        <w:rPr>
          <w:rFonts w:cs="Arial"/>
          <w:sz w:val="20"/>
        </w:rPr>
        <w:t xml:space="preserve">c.  </w:t>
      </w:r>
      <w:r w:rsidRPr="00C74BBB">
        <w:rPr>
          <w:rFonts w:cs="Arial"/>
          <w:sz w:val="20"/>
        </w:rPr>
        <w:tab/>
        <w:t>A description of the corrective procedures or operational changes that shall be taken in the event of a malfunction or failure to achieve compliance with the applicable emission limits</w:t>
      </w:r>
      <w:r w:rsidR="00C249DD">
        <w:rPr>
          <w:rFonts w:cs="Arial"/>
          <w:sz w:val="20"/>
        </w:rPr>
        <w:t>;</w:t>
      </w:r>
    </w:p>
    <w:p w14:paraId="556D8A16" w14:textId="77777777" w:rsidR="00F361A8" w:rsidRPr="00C74BBB" w:rsidRDefault="00F361A8" w:rsidP="0022347E">
      <w:pPr>
        <w:numPr>
          <w:ilvl w:val="0"/>
          <w:numId w:val="39"/>
        </w:numPr>
        <w:jc w:val="both"/>
        <w:rPr>
          <w:rFonts w:cs="Arial"/>
          <w:sz w:val="20"/>
        </w:rPr>
      </w:pPr>
      <w:r w:rsidRPr="00C74BBB">
        <w:rPr>
          <w:rFonts w:cs="Arial"/>
          <w:sz w:val="20"/>
        </w:rPr>
        <w:t>Identification of the source and O</w:t>
      </w:r>
      <w:r w:rsidRPr="00C74BBB">
        <w:rPr>
          <w:rFonts w:cs="Arial"/>
          <w:sz w:val="20"/>
          <w:vertAlign w:val="subscript"/>
        </w:rPr>
        <w:t xml:space="preserve">2 </w:t>
      </w:r>
      <w:r w:rsidRPr="00C74BBB">
        <w:rPr>
          <w:rFonts w:cs="Arial"/>
          <w:sz w:val="20"/>
        </w:rPr>
        <w:t>or CO</w:t>
      </w:r>
      <w:r w:rsidRPr="00C74BBB">
        <w:rPr>
          <w:rFonts w:cs="Arial"/>
          <w:sz w:val="20"/>
          <w:vertAlign w:val="subscript"/>
        </w:rPr>
        <w:t>2</w:t>
      </w:r>
      <w:r w:rsidRPr="00C74BBB">
        <w:rPr>
          <w:rFonts w:cs="Arial"/>
          <w:sz w:val="20"/>
        </w:rPr>
        <w:t xml:space="preserve"> operating ranges for varying loads, and any other appropriate operating variables, shall be monitored and recorded.  The normal operating range of these variables and a description of the method of monitoring shall be maintained.</w:t>
      </w:r>
    </w:p>
    <w:p w14:paraId="665762A7" w14:textId="77777777" w:rsidR="00F361A8" w:rsidRPr="00C74BBB" w:rsidRDefault="00F361A8" w:rsidP="00F361A8">
      <w:pPr>
        <w:ind w:left="360" w:hanging="360"/>
        <w:jc w:val="both"/>
        <w:rPr>
          <w:rFonts w:cs="Arial"/>
          <w:sz w:val="20"/>
        </w:rPr>
      </w:pPr>
    </w:p>
    <w:p w14:paraId="417099C1" w14:textId="77777777" w:rsidR="00F361A8" w:rsidRPr="00C74BBB" w:rsidRDefault="00F361A8" w:rsidP="00F361A8">
      <w:pPr>
        <w:ind w:left="360"/>
        <w:jc w:val="both"/>
        <w:rPr>
          <w:rFonts w:cs="Arial"/>
          <w:b/>
          <w:sz w:val="20"/>
        </w:rPr>
      </w:pPr>
      <w:r w:rsidRPr="00C74BBB">
        <w:rPr>
          <w:rFonts w:cs="Arial"/>
          <w:sz w:val="20"/>
        </w:rPr>
        <w:t xml:space="preserve">If at any time the </w:t>
      </w:r>
      <w:smartTag w:uri="urn:schemas-microsoft-com:office:smarttags" w:element="stockticker">
        <w:r w:rsidRPr="00C74BBB">
          <w:rPr>
            <w:rFonts w:cs="Arial"/>
            <w:sz w:val="20"/>
          </w:rPr>
          <w:t>MAP</w:t>
        </w:r>
      </w:smartTag>
      <w:r w:rsidRPr="00C74BBB">
        <w:rPr>
          <w:rFonts w:cs="Arial"/>
          <w:sz w:val="20"/>
        </w:rPr>
        <w:t xml:space="preserve"> fails to address or inadequately addresses an event that meets the characteristics of a malfunction, the permittee shall amend the </w:t>
      </w:r>
      <w:smartTag w:uri="urn:schemas-microsoft-com:office:smarttags" w:element="stockticker">
        <w:r w:rsidRPr="00C74BBB">
          <w:rPr>
            <w:rFonts w:cs="Arial"/>
            <w:sz w:val="20"/>
          </w:rPr>
          <w:t>MAP</w:t>
        </w:r>
      </w:smartTag>
      <w:r w:rsidRPr="00C74BBB">
        <w:rPr>
          <w:rFonts w:cs="Arial"/>
          <w:sz w:val="20"/>
        </w:rPr>
        <w:t xml:space="preserve"> within 45 days after such an event occurs.  The permittee shall also amend the </w:t>
      </w:r>
      <w:smartTag w:uri="urn:schemas-microsoft-com:office:smarttags" w:element="stockticker">
        <w:r w:rsidRPr="00C74BBB">
          <w:rPr>
            <w:rFonts w:cs="Arial"/>
            <w:sz w:val="20"/>
          </w:rPr>
          <w:t>MAP</w:t>
        </w:r>
      </w:smartTag>
      <w:r w:rsidRPr="00C74BBB">
        <w:rPr>
          <w:rFonts w:cs="Arial"/>
          <w:sz w:val="20"/>
        </w:rPr>
        <w:t xml:space="preserve"> within 45 days if new equipment is installed or upon request from the District Supervisor.  The permittee shall submit the </w:t>
      </w:r>
      <w:smartTag w:uri="urn:schemas-microsoft-com:office:smarttags" w:element="stockticker">
        <w:r w:rsidRPr="00C74BBB">
          <w:rPr>
            <w:rFonts w:cs="Arial"/>
            <w:sz w:val="20"/>
          </w:rPr>
          <w:t>MAP</w:t>
        </w:r>
      </w:smartTag>
      <w:r w:rsidRPr="00C74BBB">
        <w:rPr>
          <w:rFonts w:cs="Arial"/>
          <w:sz w:val="20"/>
        </w:rPr>
        <w:t xml:space="preserve"> and any amendments to the </w:t>
      </w:r>
      <w:smartTag w:uri="urn:schemas-microsoft-com:office:smarttags" w:element="stockticker">
        <w:r w:rsidRPr="00C74BBB">
          <w:rPr>
            <w:rFonts w:cs="Arial"/>
            <w:sz w:val="20"/>
          </w:rPr>
          <w:t>MAP</w:t>
        </w:r>
      </w:smartTag>
      <w:r w:rsidRPr="00C74BBB">
        <w:rPr>
          <w:rFonts w:cs="Arial"/>
          <w:sz w:val="20"/>
        </w:rPr>
        <w:t xml:space="preserve"> to the AQD District Supervisor for review and approval.  If the AQD does not notify the permittee within 90 days of submittal, the </w:t>
      </w:r>
      <w:smartTag w:uri="urn:schemas-microsoft-com:office:smarttags" w:element="stockticker">
        <w:r w:rsidRPr="00C74BBB">
          <w:rPr>
            <w:rFonts w:cs="Arial"/>
            <w:sz w:val="20"/>
          </w:rPr>
          <w:t>MAP</w:t>
        </w:r>
      </w:smartTag>
      <w:r w:rsidRPr="00C74BBB">
        <w:rPr>
          <w:rFonts w:cs="Arial"/>
          <w:sz w:val="20"/>
        </w:rPr>
        <w:t xml:space="preserve"> or amended </w:t>
      </w:r>
      <w:smartTag w:uri="urn:schemas-microsoft-com:office:smarttags" w:element="stockticker">
        <w:r w:rsidRPr="00C74BBB">
          <w:rPr>
            <w:rFonts w:cs="Arial"/>
            <w:sz w:val="20"/>
          </w:rPr>
          <w:t>MAP</w:t>
        </w:r>
      </w:smartTag>
      <w:r w:rsidRPr="00C74BBB">
        <w:rPr>
          <w:rFonts w:cs="Arial"/>
          <w:sz w:val="20"/>
        </w:rPr>
        <w:t xml:space="preserve"> shall be considered approved.  Until an amended plan is approved, the permittee shall implement corrective procedures or operational changes to achieve compliance with all applicable emission limits.</w:t>
      </w:r>
      <w:r w:rsidRPr="00C74BBB">
        <w:rPr>
          <w:rFonts w:cs="Arial"/>
          <w:sz w:val="20"/>
          <w:vertAlign w:val="superscript"/>
        </w:rPr>
        <w:t xml:space="preserve">2 </w:t>
      </w:r>
      <w:r w:rsidRPr="00C74BBB">
        <w:rPr>
          <w:rFonts w:cs="Arial"/>
          <w:b/>
          <w:sz w:val="20"/>
        </w:rPr>
        <w:t xml:space="preserve"> (R 336.1911)</w:t>
      </w:r>
    </w:p>
    <w:p w14:paraId="17C748F9" w14:textId="77777777" w:rsidR="00F361A8" w:rsidRPr="00C74BBB" w:rsidRDefault="00F361A8" w:rsidP="00F361A8">
      <w:pPr>
        <w:jc w:val="both"/>
        <w:rPr>
          <w:rFonts w:cs="Arial"/>
          <w:sz w:val="20"/>
        </w:rPr>
      </w:pPr>
    </w:p>
    <w:p w14:paraId="5347335A" w14:textId="77777777" w:rsidR="00F361A8" w:rsidRPr="00C74BBB" w:rsidRDefault="00F361A8" w:rsidP="0022347E">
      <w:pPr>
        <w:numPr>
          <w:ilvl w:val="0"/>
          <w:numId w:val="40"/>
        </w:numPr>
        <w:tabs>
          <w:tab w:val="clear" w:pos="725"/>
          <w:tab w:val="num" w:pos="360"/>
        </w:tabs>
        <w:ind w:left="360"/>
        <w:jc w:val="both"/>
        <w:rPr>
          <w:rFonts w:cs="Arial"/>
          <w:sz w:val="20"/>
        </w:rPr>
      </w:pPr>
      <w:r w:rsidRPr="00C74BBB">
        <w:rPr>
          <w:rFonts w:cs="Arial"/>
          <w:sz w:val="20"/>
        </w:rPr>
        <w:t>Start-up is defined as the period of time from initiation of combustion firing until the unit reaches steady state operation and steam is provided for use.</w:t>
      </w:r>
      <w:r w:rsidRPr="00C74BBB">
        <w:rPr>
          <w:rFonts w:cs="Arial"/>
          <w:sz w:val="20"/>
          <w:vertAlign w:val="superscript"/>
        </w:rPr>
        <w:t>2</w:t>
      </w:r>
      <w:r w:rsidRPr="00C74BBB">
        <w:rPr>
          <w:rFonts w:cs="Arial"/>
          <w:sz w:val="20"/>
        </w:rPr>
        <w:t xml:space="preserve">  </w:t>
      </w:r>
      <w:r w:rsidRPr="00C74BBB">
        <w:rPr>
          <w:rFonts w:cs="Arial"/>
          <w:b/>
          <w:sz w:val="20"/>
        </w:rPr>
        <w:t>(R 336.1205(1)(a), R 336.1912)</w:t>
      </w:r>
    </w:p>
    <w:p w14:paraId="6D89D4B1" w14:textId="77777777" w:rsidR="00F361A8" w:rsidRPr="00C74BBB" w:rsidRDefault="00F361A8" w:rsidP="00F361A8">
      <w:pPr>
        <w:jc w:val="both"/>
        <w:rPr>
          <w:rFonts w:cs="Arial"/>
          <w:sz w:val="20"/>
        </w:rPr>
      </w:pPr>
    </w:p>
    <w:p w14:paraId="5BB171B3" w14:textId="77777777" w:rsidR="00F361A8" w:rsidRPr="00C74BBB" w:rsidRDefault="00F361A8" w:rsidP="0022347E">
      <w:pPr>
        <w:numPr>
          <w:ilvl w:val="0"/>
          <w:numId w:val="38"/>
        </w:numPr>
        <w:tabs>
          <w:tab w:val="clear" w:pos="725"/>
          <w:tab w:val="num" w:pos="360"/>
        </w:tabs>
        <w:ind w:left="360"/>
        <w:jc w:val="both"/>
        <w:rPr>
          <w:rFonts w:cs="Arial"/>
          <w:b/>
          <w:sz w:val="20"/>
        </w:rPr>
      </w:pPr>
      <w:r w:rsidRPr="00C74BBB">
        <w:rPr>
          <w:rFonts w:cs="Arial"/>
          <w:sz w:val="20"/>
        </w:rPr>
        <w:lastRenderedPageBreak/>
        <w:t>The permittee shall not operate EUBOILER8 unless the AQD District Supervisor has approved a plan that describes how emissions will be minimized during start-up and shutdown, and the plan is implemented and maintained.  The plan shall incorporate procedures recommended by the equipment manufacturer as well as incorporating standard industry practices.  Unless notified by the AQD District Supervisor within 30 business days after plan submittal, the plan shall be deemed approved.</w:t>
      </w:r>
      <w:r w:rsidRPr="00C74BBB">
        <w:rPr>
          <w:rFonts w:cs="Arial"/>
          <w:sz w:val="20"/>
          <w:vertAlign w:val="superscript"/>
        </w:rPr>
        <w:t>2</w:t>
      </w:r>
      <w:r w:rsidRPr="00C74BBB">
        <w:rPr>
          <w:rFonts w:cs="Arial"/>
          <w:sz w:val="20"/>
        </w:rPr>
        <w:t xml:space="preserve">  </w:t>
      </w:r>
      <w:r w:rsidRPr="00C74BBB">
        <w:rPr>
          <w:rFonts w:cs="Arial"/>
          <w:b/>
          <w:sz w:val="20"/>
        </w:rPr>
        <w:t>(R 336.1911, R 336.1912)</w:t>
      </w:r>
    </w:p>
    <w:p w14:paraId="4163D358" w14:textId="77777777" w:rsidR="00F361A8" w:rsidRPr="00C74BBB" w:rsidRDefault="00F361A8" w:rsidP="00F361A8">
      <w:pPr>
        <w:jc w:val="both"/>
        <w:rPr>
          <w:rFonts w:cs="Arial"/>
          <w:sz w:val="20"/>
        </w:rPr>
      </w:pPr>
    </w:p>
    <w:p w14:paraId="2DAF9F5A" w14:textId="4A6C49CC" w:rsidR="00F361A8" w:rsidRPr="00C74BBB" w:rsidRDefault="00F361A8" w:rsidP="0022347E">
      <w:pPr>
        <w:numPr>
          <w:ilvl w:val="0"/>
          <w:numId w:val="38"/>
        </w:numPr>
        <w:tabs>
          <w:tab w:val="clear" w:pos="725"/>
          <w:tab w:val="num" w:pos="360"/>
        </w:tabs>
        <w:ind w:left="360"/>
        <w:jc w:val="both"/>
        <w:rPr>
          <w:rFonts w:cs="Arial"/>
          <w:sz w:val="20"/>
        </w:rPr>
      </w:pPr>
      <w:r w:rsidRPr="00C74BBB">
        <w:rPr>
          <w:rFonts w:cs="Arial"/>
          <w:sz w:val="20"/>
        </w:rPr>
        <w:t>The permittee shall comply with all provisions of the federal Standards of Performance for New Stationary Sources as specified in 40 CFR Part 60, Subparts A and Db, as they apply to EUBOILER8.</w:t>
      </w:r>
      <w:r w:rsidRPr="00C74BBB">
        <w:rPr>
          <w:rFonts w:cs="Arial"/>
          <w:sz w:val="20"/>
          <w:vertAlign w:val="superscript"/>
        </w:rPr>
        <w:t>2</w:t>
      </w:r>
      <w:r w:rsidRPr="00C74BBB">
        <w:rPr>
          <w:rFonts w:cs="Arial"/>
          <w:b/>
          <w:sz w:val="20"/>
        </w:rPr>
        <w:t xml:space="preserve"> </w:t>
      </w:r>
      <w:r w:rsidR="00C249DD">
        <w:rPr>
          <w:rFonts w:cs="Arial"/>
          <w:b/>
          <w:sz w:val="20"/>
        </w:rPr>
        <w:t xml:space="preserve"> </w:t>
      </w:r>
      <w:r w:rsidRPr="00C74BBB">
        <w:rPr>
          <w:rFonts w:cs="Arial"/>
          <w:b/>
          <w:sz w:val="20"/>
        </w:rPr>
        <w:t>(40 </w:t>
      </w:r>
      <w:smartTag w:uri="urn:schemas-microsoft-com:office:smarttags" w:element="stockticker">
        <w:r w:rsidRPr="00C74BBB">
          <w:rPr>
            <w:rFonts w:cs="Arial"/>
            <w:b/>
            <w:sz w:val="20"/>
          </w:rPr>
          <w:t>CFR</w:t>
        </w:r>
      </w:smartTag>
      <w:r w:rsidRPr="00C74BBB">
        <w:rPr>
          <w:rFonts w:cs="Arial"/>
          <w:b/>
          <w:sz w:val="20"/>
        </w:rPr>
        <w:t> Part 60, Subparts A and Db)</w:t>
      </w:r>
    </w:p>
    <w:p w14:paraId="45810501" w14:textId="77777777" w:rsidR="00F361A8" w:rsidRPr="00C74BBB" w:rsidRDefault="00F361A8" w:rsidP="00F361A8">
      <w:pPr>
        <w:ind w:left="360" w:hanging="360"/>
        <w:jc w:val="both"/>
        <w:rPr>
          <w:sz w:val="20"/>
        </w:rPr>
      </w:pPr>
    </w:p>
    <w:p w14:paraId="01A9D1E1" w14:textId="77777777" w:rsidR="00F361A8" w:rsidRPr="00C74BBB" w:rsidRDefault="00F361A8" w:rsidP="00F361A8">
      <w:pPr>
        <w:ind w:left="360" w:hanging="360"/>
        <w:jc w:val="both"/>
        <w:rPr>
          <w:sz w:val="20"/>
        </w:rPr>
      </w:pPr>
      <w:r w:rsidRPr="00C74BBB">
        <w:rPr>
          <w:rFonts w:cs="Arial"/>
          <w:sz w:val="20"/>
        </w:rPr>
        <w:t>5.</w:t>
      </w:r>
      <w:r w:rsidRPr="00C74BBB">
        <w:rPr>
          <w:sz w:val="20"/>
        </w:rPr>
        <w:t xml:space="preserve"> </w:t>
      </w:r>
      <w:r w:rsidRPr="00C74BBB">
        <w:rPr>
          <w:sz w:val="20"/>
        </w:rPr>
        <w:tab/>
        <w:t xml:space="preserve">Within 30-days after initial startup of EUBOILER8, the permittee shall submit to the AQD District Supervisor, for review and approval, a protocol describing reasonable measures to minimize CO emissions from </w:t>
      </w:r>
      <w:r w:rsidRPr="00C74BBB">
        <w:rPr>
          <w:rFonts w:cs="Arial"/>
          <w:sz w:val="20"/>
        </w:rPr>
        <w:t>EUBOILER8</w:t>
      </w:r>
      <w:r w:rsidRPr="00C74BBB">
        <w:rPr>
          <w:sz w:val="20"/>
        </w:rPr>
        <w:t>.  The plan will not require a CO CEMS but shall include</w:t>
      </w:r>
      <w:r>
        <w:rPr>
          <w:sz w:val="20"/>
        </w:rPr>
        <w:t>,</w:t>
      </w:r>
      <w:r w:rsidRPr="00C74BBB">
        <w:rPr>
          <w:sz w:val="20"/>
        </w:rPr>
        <w:t xml:space="preserve"> at a minimum, a description of the steps that will be taken to minimize CO.  Alternate formats or revisions to the approved protocol must be approved by the AQD District Supervisor.</w:t>
      </w:r>
      <w:r w:rsidRPr="00C74BBB">
        <w:rPr>
          <w:rFonts w:cs="Arial"/>
          <w:sz w:val="20"/>
          <w:vertAlign w:val="superscript"/>
        </w:rPr>
        <w:t>2</w:t>
      </w:r>
      <w:r w:rsidRPr="00C74BBB">
        <w:rPr>
          <w:sz w:val="20"/>
        </w:rPr>
        <w:t xml:space="preserve">  </w:t>
      </w:r>
      <w:r w:rsidRPr="00C74BBB">
        <w:rPr>
          <w:rFonts w:cs="Arial"/>
          <w:b/>
          <w:bCs/>
          <w:sz w:val="20"/>
        </w:rPr>
        <w:t xml:space="preserve">(R 336.1201(3), R 336.2802, R 336.2804, 40 </w:t>
      </w:r>
      <w:smartTag w:uri="urn:schemas-microsoft-com:office:smarttags" w:element="stockticker">
        <w:r w:rsidRPr="00C74BBB">
          <w:rPr>
            <w:rFonts w:cs="Arial"/>
            <w:b/>
            <w:bCs/>
            <w:sz w:val="20"/>
          </w:rPr>
          <w:t>CFR</w:t>
        </w:r>
      </w:smartTag>
      <w:r w:rsidRPr="00C74BBB">
        <w:rPr>
          <w:rFonts w:cs="Arial"/>
          <w:b/>
          <w:bCs/>
          <w:sz w:val="20"/>
        </w:rPr>
        <w:t xml:space="preserve"> 52.21(d))</w:t>
      </w:r>
    </w:p>
    <w:p w14:paraId="6AE56865" w14:textId="77777777" w:rsidR="00F361A8" w:rsidRPr="00C74BBB" w:rsidRDefault="00F361A8" w:rsidP="00F361A8">
      <w:pPr>
        <w:ind w:left="360" w:hanging="360"/>
        <w:jc w:val="both"/>
        <w:rPr>
          <w:rFonts w:cs="Arial"/>
          <w:sz w:val="20"/>
        </w:rPr>
      </w:pPr>
    </w:p>
    <w:p w14:paraId="7DE2EBB7" w14:textId="77777777" w:rsidR="00F361A8" w:rsidRPr="00C74BBB" w:rsidRDefault="00F361A8" w:rsidP="00F361A8">
      <w:pPr>
        <w:ind w:left="360" w:hanging="360"/>
        <w:jc w:val="both"/>
        <w:rPr>
          <w:sz w:val="20"/>
        </w:rPr>
      </w:pPr>
      <w:r w:rsidRPr="00C74BBB">
        <w:rPr>
          <w:rFonts w:cs="Arial"/>
          <w:sz w:val="20"/>
        </w:rPr>
        <w:t>6.</w:t>
      </w:r>
      <w:r w:rsidRPr="00C74BBB">
        <w:rPr>
          <w:rFonts w:cs="Arial"/>
          <w:sz w:val="20"/>
        </w:rPr>
        <w:tab/>
        <w:t>The permittee shall maintain and operate EUBOILER8 in a satisfactory manner using efficient combustion practices.  Satisfactory operation includes operating EUBOILER8 according to the requirements specified in the CO minimization plan, as required under SC III.5.</w:t>
      </w:r>
      <w:r w:rsidRPr="00C74BBB">
        <w:rPr>
          <w:rFonts w:cs="Arial"/>
          <w:sz w:val="20"/>
          <w:vertAlign w:val="superscript"/>
        </w:rPr>
        <w:t>2</w:t>
      </w:r>
      <w:r w:rsidRPr="00C74BBB">
        <w:rPr>
          <w:rFonts w:cs="Arial"/>
          <w:sz w:val="20"/>
        </w:rPr>
        <w:t xml:space="preserve">  </w:t>
      </w:r>
      <w:r w:rsidRPr="00C74BBB">
        <w:rPr>
          <w:rFonts w:cs="Arial"/>
          <w:b/>
          <w:sz w:val="20"/>
        </w:rPr>
        <w:t xml:space="preserve">(R 336.1201(3), R 336.2802, </w:t>
      </w:r>
      <w:r w:rsidRPr="00C74BBB">
        <w:rPr>
          <w:rFonts w:cs="Arial"/>
          <w:b/>
          <w:bCs/>
          <w:sz w:val="20"/>
        </w:rPr>
        <w:t xml:space="preserve">R 336.2804, </w:t>
      </w:r>
      <w:r w:rsidRPr="00C74BBB">
        <w:rPr>
          <w:rFonts w:cs="Arial"/>
          <w:b/>
          <w:sz w:val="20"/>
        </w:rPr>
        <w:t xml:space="preserve">40 </w:t>
      </w:r>
      <w:smartTag w:uri="urn:schemas-microsoft-com:office:smarttags" w:element="stockticker">
        <w:r w:rsidRPr="00C74BBB">
          <w:rPr>
            <w:rFonts w:cs="Arial"/>
            <w:b/>
            <w:sz w:val="20"/>
          </w:rPr>
          <w:t>CFR</w:t>
        </w:r>
      </w:smartTag>
      <w:r w:rsidRPr="00C74BBB">
        <w:rPr>
          <w:rFonts w:cs="Arial"/>
          <w:b/>
          <w:sz w:val="20"/>
        </w:rPr>
        <w:t xml:space="preserve"> 52.21(d))</w:t>
      </w:r>
    </w:p>
    <w:p w14:paraId="0579CEFC" w14:textId="77777777" w:rsidR="00F361A8" w:rsidRPr="00C74BBB" w:rsidRDefault="00F361A8" w:rsidP="00F361A8">
      <w:pPr>
        <w:jc w:val="both"/>
        <w:rPr>
          <w:sz w:val="20"/>
        </w:rPr>
      </w:pPr>
    </w:p>
    <w:p w14:paraId="2D0644A2" w14:textId="77777777" w:rsidR="00F361A8" w:rsidRPr="00C74BBB" w:rsidRDefault="00F361A8" w:rsidP="00F361A8">
      <w:pPr>
        <w:jc w:val="both"/>
        <w:rPr>
          <w:b/>
          <w:sz w:val="20"/>
          <w:u w:val="single"/>
        </w:rPr>
      </w:pPr>
      <w:r w:rsidRPr="00C74BBB">
        <w:rPr>
          <w:b/>
        </w:rPr>
        <w:t xml:space="preserve">IV.  </w:t>
      </w:r>
      <w:r w:rsidRPr="00C74BBB">
        <w:rPr>
          <w:b/>
          <w:u w:val="single"/>
        </w:rPr>
        <w:t>DESIGN/EQUIPMENT PARAMETER(S)</w:t>
      </w:r>
    </w:p>
    <w:p w14:paraId="6483BF56" w14:textId="77777777" w:rsidR="00F361A8" w:rsidRPr="00C74BBB" w:rsidRDefault="00F361A8" w:rsidP="00F361A8">
      <w:pPr>
        <w:jc w:val="both"/>
        <w:rPr>
          <w:b/>
          <w:sz w:val="20"/>
          <w:u w:val="single"/>
        </w:rPr>
      </w:pPr>
    </w:p>
    <w:p w14:paraId="2D5020D5" w14:textId="77777777" w:rsidR="00F361A8" w:rsidRPr="00C74BBB" w:rsidRDefault="00F361A8" w:rsidP="00F361A8">
      <w:pPr>
        <w:ind w:left="360" w:hanging="360"/>
        <w:jc w:val="both"/>
        <w:rPr>
          <w:rFonts w:cs="Arial"/>
          <w:b/>
          <w:sz w:val="20"/>
        </w:rPr>
      </w:pPr>
      <w:r w:rsidRPr="00C74BBB">
        <w:rPr>
          <w:sz w:val="20"/>
        </w:rPr>
        <w:t>1.</w:t>
      </w:r>
      <w:r w:rsidRPr="00C74BBB">
        <w:rPr>
          <w:sz w:val="20"/>
        </w:rPr>
        <w:tab/>
      </w:r>
      <w:r w:rsidRPr="00C74BBB">
        <w:rPr>
          <w:rFonts w:cs="Arial"/>
          <w:sz w:val="20"/>
        </w:rPr>
        <w:t>The permittee shall not operate EUBOILER8 unless the low NOx burners and flue gas recirculation system are installed, maintained, and operated in a satisfactory manner.</w:t>
      </w:r>
      <w:r w:rsidRPr="00C74BBB">
        <w:rPr>
          <w:rFonts w:cs="Arial"/>
          <w:sz w:val="20"/>
          <w:vertAlign w:val="superscript"/>
        </w:rPr>
        <w:t>2</w:t>
      </w:r>
      <w:r w:rsidRPr="00C74BBB">
        <w:rPr>
          <w:rFonts w:cs="Arial"/>
          <w:sz w:val="20"/>
        </w:rPr>
        <w:t xml:space="preserve">  </w:t>
      </w:r>
      <w:r w:rsidRPr="00C74BBB">
        <w:rPr>
          <w:rFonts w:cs="Arial"/>
          <w:b/>
          <w:sz w:val="20"/>
        </w:rPr>
        <w:t>(R 336.1910)</w:t>
      </w:r>
    </w:p>
    <w:p w14:paraId="76085601" w14:textId="77777777" w:rsidR="00F361A8" w:rsidRPr="00C74BBB" w:rsidRDefault="00F361A8" w:rsidP="00F361A8">
      <w:pPr>
        <w:jc w:val="both"/>
        <w:rPr>
          <w:rFonts w:cs="Arial"/>
          <w:sz w:val="20"/>
        </w:rPr>
      </w:pPr>
    </w:p>
    <w:p w14:paraId="38D86145" w14:textId="3757EA81" w:rsidR="00F361A8" w:rsidRPr="00C74BBB" w:rsidRDefault="00F361A8" w:rsidP="00F361A8">
      <w:pPr>
        <w:ind w:left="360" w:hanging="360"/>
        <w:jc w:val="both"/>
        <w:rPr>
          <w:rFonts w:cs="Arial"/>
          <w:sz w:val="20"/>
        </w:rPr>
      </w:pPr>
      <w:r w:rsidRPr="00C74BBB">
        <w:rPr>
          <w:rFonts w:cs="Arial"/>
          <w:sz w:val="20"/>
        </w:rPr>
        <w:t>2.</w:t>
      </w:r>
      <w:r w:rsidRPr="00C74BBB">
        <w:rPr>
          <w:rFonts w:cs="Arial"/>
          <w:sz w:val="20"/>
        </w:rPr>
        <w:tab/>
        <w:t>The maximum design heat input capacity of EUBOILER8 shall not exceed 243 MMBtu per hour on a fuel heat input basis.</w:t>
      </w:r>
      <w:r w:rsidRPr="00C74BBB">
        <w:rPr>
          <w:rFonts w:cs="Arial"/>
          <w:sz w:val="20"/>
          <w:vertAlign w:val="superscript"/>
        </w:rPr>
        <w:t>2</w:t>
      </w:r>
      <w:r w:rsidR="00C249DD">
        <w:rPr>
          <w:rFonts w:cs="Arial"/>
          <w:sz w:val="20"/>
          <w:vertAlign w:val="superscript"/>
        </w:rPr>
        <w:t xml:space="preserve"> </w:t>
      </w:r>
      <w:r w:rsidRPr="00C74BBB">
        <w:rPr>
          <w:rFonts w:cs="Arial"/>
          <w:b/>
          <w:sz w:val="20"/>
        </w:rPr>
        <w:t xml:space="preserve"> (R 336.1205(1)(a) and (1)(b), 40 </w:t>
      </w:r>
      <w:smartTag w:uri="urn:schemas-microsoft-com:office:smarttags" w:element="stockticker">
        <w:r w:rsidRPr="00C74BBB">
          <w:rPr>
            <w:rFonts w:cs="Arial"/>
            <w:b/>
            <w:sz w:val="20"/>
          </w:rPr>
          <w:t>CFR</w:t>
        </w:r>
      </w:smartTag>
      <w:r w:rsidRPr="00C74BBB">
        <w:rPr>
          <w:rFonts w:cs="Arial"/>
          <w:b/>
          <w:sz w:val="20"/>
        </w:rPr>
        <w:t> Part 60, Subpart Db)</w:t>
      </w:r>
    </w:p>
    <w:p w14:paraId="6018661C" w14:textId="77777777" w:rsidR="00F361A8" w:rsidRPr="00C74BBB" w:rsidRDefault="00F361A8" w:rsidP="00F361A8">
      <w:pPr>
        <w:ind w:left="360"/>
        <w:jc w:val="both"/>
        <w:rPr>
          <w:rFonts w:cs="Arial"/>
          <w:sz w:val="20"/>
        </w:rPr>
      </w:pPr>
    </w:p>
    <w:p w14:paraId="23123C68" w14:textId="42CC3712" w:rsidR="00F361A8" w:rsidRPr="00C74BBB" w:rsidRDefault="00F361A8" w:rsidP="00684443">
      <w:pPr>
        <w:ind w:left="360" w:hanging="360"/>
        <w:jc w:val="both"/>
        <w:rPr>
          <w:rFonts w:cs="Arial"/>
          <w:sz w:val="20"/>
        </w:rPr>
      </w:pPr>
      <w:r w:rsidRPr="00C74BBB">
        <w:rPr>
          <w:sz w:val="20"/>
        </w:rPr>
        <w:t>3.</w:t>
      </w:r>
      <w:r w:rsidRPr="00C74BBB">
        <w:rPr>
          <w:sz w:val="20"/>
        </w:rPr>
        <w:tab/>
      </w:r>
      <w:r w:rsidRPr="00C74BBB">
        <w:rPr>
          <w:rFonts w:cs="Arial"/>
          <w:sz w:val="20"/>
        </w:rPr>
        <w:t>The permittee shall install, calibrate, maintain</w:t>
      </w:r>
      <w:r w:rsidR="00C249DD">
        <w:rPr>
          <w:rFonts w:cs="Arial"/>
          <w:sz w:val="20"/>
        </w:rPr>
        <w:t>,</w:t>
      </w:r>
      <w:r w:rsidRPr="00C74BBB">
        <w:rPr>
          <w:rFonts w:cs="Arial"/>
          <w:sz w:val="20"/>
        </w:rPr>
        <w:t xml:space="preserve"> and operate in a satisfactory manner, a device to monitor and record the NOx emissions and oxygen or carbon dioxide (O</w:t>
      </w:r>
      <w:r w:rsidRPr="00C74BBB">
        <w:rPr>
          <w:rFonts w:cs="Arial"/>
          <w:sz w:val="20"/>
          <w:vertAlign w:val="subscript"/>
        </w:rPr>
        <w:t>2</w:t>
      </w:r>
      <w:r w:rsidRPr="00C74BBB">
        <w:rPr>
          <w:rFonts w:cs="Arial"/>
          <w:sz w:val="20"/>
        </w:rPr>
        <w:t> or CO</w:t>
      </w:r>
      <w:r w:rsidRPr="00C74BBB">
        <w:rPr>
          <w:rFonts w:cs="Arial"/>
          <w:sz w:val="20"/>
          <w:vertAlign w:val="subscript"/>
        </w:rPr>
        <w:t>2</w:t>
      </w:r>
      <w:r w:rsidRPr="00C74BBB">
        <w:rPr>
          <w:rFonts w:cs="Arial"/>
          <w:sz w:val="20"/>
        </w:rPr>
        <w:t>) content of the exhaust gas from EUBOILER8 on a continuous basis.</w:t>
      </w:r>
      <w:r w:rsidRPr="00C74BBB">
        <w:rPr>
          <w:rFonts w:cs="Arial"/>
          <w:sz w:val="20"/>
          <w:vertAlign w:val="superscript"/>
        </w:rPr>
        <w:t>2</w:t>
      </w:r>
      <w:r w:rsidRPr="00C74BBB">
        <w:rPr>
          <w:rFonts w:cs="Arial"/>
          <w:b/>
          <w:sz w:val="20"/>
        </w:rPr>
        <w:t xml:space="preserve"> </w:t>
      </w:r>
      <w:r>
        <w:rPr>
          <w:rFonts w:cs="Arial"/>
          <w:b/>
          <w:sz w:val="20"/>
        </w:rPr>
        <w:t xml:space="preserve"> </w:t>
      </w:r>
      <w:r w:rsidRPr="00C74BBB">
        <w:rPr>
          <w:rFonts w:cs="Arial"/>
          <w:b/>
          <w:sz w:val="20"/>
        </w:rPr>
        <w:t>(R 336.1205(1)(a),</w:t>
      </w:r>
      <w:r w:rsidRPr="00C74BBB">
        <w:rPr>
          <w:rFonts w:cs="Arial"/>
          <w:sz w:val="20"/>
        </w:rPr>
        <w:t xml:space="preserve"> </w:t>
      </w:r>
      <w:r w:rsidRPr="00C74BBB">
        <w:rPr>
          <w:rFonts w:cs="Arial"/>
          <w:b/>
          <w:sz w:val="20"/>
        </w:rPr>
        <w:t xml:space="preserve">R 336.2802(4), R 336.2803, R 336.2804, 40 </w:t>
      </w:r>
      <w:smartTag w:uri="urn:schemas-microsoft-com:office:smarttags" w:element="stockticker">
        <w:r w:rsidRPr="00C74BBB">
          <w:rPr>
            <w:rFonts w:cs="Arial"/>
            <w:b/>
            <w:sz w:val="20"/>
          </w:rPr>
          <w:t>CFR</w:t>
        </w:r>
      </w:smartTag>
      <w:r w:rsidRPr="00C74BBB">
        <w:rPr>
          <w:rFonts w:cs="Arial"/>
          <w:b/>
          <w:sz w:val="20"/>
        </w:rPr>
        <w:t xml:space="preserve"> 52.21(a)(2), (c), and (d), 40 </w:t>
      </w:r>
      <w:smartTag w:uri="urn:schemas-microsoft-com:office:smarttags" w:element="stockticker">
        <w:r w:rsidRPr="00C74BBB">
          <w:rPr>
            <w:rFonts w:cs="Arial"/>
            <w:b/>
            <w:sz w:val="20"/>
          </w:rPr>
          <w:t>CFR</w:t>
        </w:r>
      </w:smartTag>
      <w:r w:rsidRPr="00C74BBB">
        <w:rPr>
          <w:rFonts w:cs="Arial"/>
          <w:b/>
          <w:sz w:val="20"/>
        </w:rPr>
        <w:t xml:space="preserve"> 60.48b)</w:t>
      </w:r>
    </w:p>
    <w:p w14:paraId="0DA41B68" w14:textId="77777777" w:rsidR="00F361A8" w:rsidRPr="00C74BBB" w:rsidRDefault="00F361A8" w:rsidP="00684443">
      <w:pPr>
        <w:jc w:val="both"/>
        <w:rPr>
          <w:sz w:val="20"/>
        </w:rPr>
      </w:pPr>
    </w:p>
    <w:p w14:paraId="6BBC0C0B" w14:textId="77777777" w:rsidR="00AE1D84" w:rsidRPr="007D4237" w:rsidRDefault="00AE1D84" w:rsidP="00684443">
      <w:pPr>
        <w:jc w:val="both"/>
      </w:pPr>
      <w:r>
        <w:rPr>
          <w:b/>
        </w:rPr>
        <w:t xml:space="preserve">V.  </w:t>
      </w:r>
      <w:r>
        <w:rPr>
          <w:b/>
          <w:u w:val="single"/>
        </w:rPr>
        <w:t>TESTING/SAMPLING</w:t>
      </w:r>
    </w:p>
    <w:p w14:paraId="2826E2BB" w14:textId="77777777" w:rsidR="00AE1D84" w:rsidRPr="00FE0AD0" w:rsidRDefault="00AE1D84" w:rsidP="0068444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D4E697" w14:textId="77777777" w:rsidR="00AE1D84" w:rsidRPr="00E873CB" w:rsidRDefault="00AE1D84" w:rsidP="00684443">
      <w:pPr>
        <w:jc w:val="both"/>
        <w:rPr>
          <w:rFonts w:cs="Arial"/>
          <w:sz w:val="20"/>
        </w:rPr>
      </w:pPr>
    </w:p>
    <w:p w14:paraId="38230329" w14:textId="5D5C7B33" w:rsidR="00A81435" w:rsidRPr="004D0EDA" w:rsidRDefault="00281E4C" w:rsidP="00684443">
      <w:pPr>
        <w:ind w:left="360" w:hanging="360"/>
        <w:jc w:val="both"/>
        <w:rPr>
          <w:rFonts w:cs="Arial"/>
          <w:b/>
          <w:sz w:val="20"/>
        </w:rPr>
      </w:pPr>
      <w:r w:rsidRPr="004D0EDA">
        <w:rPr>
          <w:rFonts w:cs="Arial"/>
          <w:sz w:val="20"/>
        </w:rPr>
        <w:t>1.</w:t>
      </w:r>
      <w:r w:rsidR="004D0EDA">
        <w:rPr>
          <w:rFonts w:cs="Arial"/>
          <w:sz w:val="20"/>
        </w:rPr>
        <w:tab/>
      </w:r>
      <w:r w:rsidR="00A81435" w:rsidRPr="004D0EDA">
        <w:rPr>
          <w:rFonts w:cs="Arial"/>
          <w:sz w:val="20"/>
        </w:rPr>
        <w:t>The permittee shall verify Carbon Monoxide</w:t>
      </w:r>
      <w:r w:rsidR="00CD05BB">
        <w:rPr>
          <w:rFonts w:cs="Arial"/>
          <w:sz w:val="20"/>
        </w:rPr>
        <w:t xml:space="preserve"> and Nitrogen Oxide</w:t>
      </w:r>
      <w:r w:rsidR="00A81435" w:rsidRPr="004D0EDA">
        <w:rPr>
          <w:rFonts w:cs="Arial"/>
          <w:sz w:val="20"/>
        </w:rPr>
        <w:t xml:space="preserve"> emission rates from EUBOILER8 by testing at the owner’s expense, in accordance with the Department requirements.  Testing shall be performed using an approved EPA Method listed in </w:t>
      </w:r>
      <w:r w:rsidR="00A81435" w:rsidRPr="004D0EDA">
        <w:rPr>
          <w:rFonts w:eastAsia="Calibri" w:cs="Arial"/>
          <w:sz w:val="20"/>
        </w:rPr>
        <w:t>40 CFR Part 60, Appendix A</w:t>
      </w:r>
      <w:r w:rsidR="00A81435" w:rsidRPr="004D0EDA">
        <w:rPr>
          <w:rFonts w:cs="Arial"/>
          <w:sz w:val="20"/>
        </w:rPr>
        <w:t xml:space="preserve"> .  An alternate method, or a modification to the approved EPA Method, may be specified in an AQD</w:t>
      </w:r>
      <w:r w:rsidR="00A81435" w:rsidRPr="004D0EDA">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A81435" w:rsidRPr="004D0EDA">
        <w:rPr>
          <w:rFonts w:cs="Arial"/>
          <w:b/>
          <w:sz w:val="20"/>
        </w:rPr>
        <w:t xml:space="preserve"> (</w:t>
      </w:r>
      <w:r w:rsidR="00A81435" w:rsidRPr="004D0EDA">
        <w:rPr>
          <w:b/>
          <w:sz w:val="20"/>
        </w:rPr>
        <w:t xml:space="preserve">R 336.1213(3), </w:t>
      </w:r>
      <w:r w:rsidR="00A81435" w:rsidRPr="004D0EDA">
        <w:rPr>
          <w:rFonts w:cs="Arial"/>
          <w:b/>
          <w:sz w:val="20"/>
        </w:rPr>
        <w:t>R 336.2001, R 336.2003, R 336.2004)</w:t>
      </w:r>
    </w:p>
    <w:p w14:paraId="323D1E20" w14:textId="77777777" w:rsidR="00A81435" w:rsidRPr="00EC6F89" w:rsidRDefault="00A81435" w:rsidP="00684443">
      <w:pPr>
        <w:jc w:val="both"/>
        <w:rPr>
          <w:rFonts w:cs="Arial"/>
          <w:sz w:val="20"/>
        </w:rPr>
      </w:pPr>
    </w:p>
    <w:p w14:paraId="6DB9907B" w14:textId="1973D002" w:rsidR="00A81435" w:rsidRPr="004D0EDA" w:rsidRDefault="00A81435" w:rsidP="00684443">
      <w:pPr>
        <w:pStyle w:val="ListParagraph"/>
        <w:numPr>
          <w:ilvl w:val="0"/>
          <w:numId w:val="36"/>
        </w:numPr>
        <w:jc w:val="both"/>
        <w:rPr>
          <w:rFonts w:cs="Arial"/>
          <w:sz w:val="20"/>
        </w:rPr>
      </w:pPr>
      <w:r w:rsidRPr="004D0EDA">
        <w:rPr>
          <w:rFonts w:cs="Arial"/>
          <w:sz w:val="20"/>
        </w:rPr>
        <w:t xml:space="preserve">The permittee shall verify the Carbon Monoxide </w:t>
      </w:r>
      <w:r w:rsidR="00CD05BB">
        <w:rPr>
          <w:rFonts w:cs="Arial"/>
          <w:sz w:val="20"/>
        </w:rPr>
        <w:t>and Nitrogen Oxide</w:t>
      </w:r>
      <w:r w:rsidR="00CD05BB" w:rsidRPr="004D0EDA">
        <w:rPr>
          <w:rFonts w:cs="Arial"/>
          <w:sz w:val="20"/>
        </w:rPr>
        <w:t xml:space="preserve"> </w:t>
      </w:r>
      <w:r w:rsidRPr="004D0EDA">
        <w:rPr>
          <w:rFonts w:cs="Arial"/>
          <w:sz w:val="20"/>
        </w:rPr>
        <w:t xml:space="preserve">emission rate from EUBOILER8 within 24 months </w:t>
      </w:r>
      <w:r w:rsidRPr="004D0EDA">
        <w:rPr>
          <w:sz w:val="20"/>
        </w:rPr>
        <w:t>after issuance of ROP-MI-B1493-20</w:t>
      </w:r>
      <w:r w:rsidR="00DF6E5D">
        <w:rPr>
          <w:sz w:val="20"/>
        </w:rPr>
        <w:t>21</w:t>
      </w:r>
      <w:r w:rsidRPr="004D0EDA">
        <w:rPr>
          <w:rFonts w:cs="Arial"/>
          <w:sz w:val="20"/>
        </w:rPr>
        <w:t>, and at a minimum, every five years from the date of the last test thereafter.</w:t>
      </w:r>
      <w:r w:rsidRPr="004D0EDA">
        <w:rPr>
          <w:rFonts w:cs="Arial"/>
          <w:b/>
          <w:sz w:val="20"/>
        </w:rPr>
        <w:t xml:space="preserve">  (R 336.1213(3), R 336.2001, R 336.2003, R 336.2004)</w:t>
      </w:r>
    </w:p>
    <w:p w14:paraId="02E8BD3E" w14:textId="77777777" w:rsidR="00A81435" w:rsidRPr="00E873CB" w:rsidRDefault="00A81435" w:rsidP="00684443">
      <w:pPr>
        <w:jc w:val="both"/>
        <w:rPr>
          <w:sz w:val="20"/>
        </w:rPr>
      </w:pPr>
    </w:p>
    <w:p w14:paraId="35B09F0F" w14:textId="2C37A998" w:rsidR="00A81435" w:rsidRDefault="00281E4C" w:rsidP="00684443">
      <w:pPr>
        <w:ind w:left="360" w:hanging="360"/>
        <w:jc w:val="both"/>
        <w:rPr>
          <w:rFonts w:cs="Arial"/>
          <w:b/>
          <w:sz w:val="20"/>
        </w:rPr>
      </w:pPr>
      <w:r>
        <w:rPr>
          <w:rFonts w:cs="Arial"/>
          <w:sz w:val="20"/>
        </w:rPr>
        <w:t>3.</w:t>
      </w:r>
      <w:r w:rsidR="004D0EDA">
        <w:rPr>
          <w:rFonts w:cs="Arial"/>
          <w:sz w:val="20"/>
        </w:rPr>
        <w:tab/>
      </w:r>
      <w:r w:rsidR="00A81435" w:rsidRPr="002A2FAE">
        <w:rPr>
          <w:rFonts w:cs="Arial"/>
          <w:sz w:val="20"/>
        </w:rPr>
        <w:t>The permittee shall notify the AQD Technical Programs Unit Supervisor and the District Supervisor not less than 30</w:t>
      </w:r>
      <w:r w:rsidR="00A81435" w:rsidRPr="002A2FAE">
        <w:rPr>
          <w:rFonts w:cs="Arial"/>
          <w:color w:val="FF0000"/>
          <w:sz w:val="20"/>
        </w:rPr>
        <w:t xml:space="preserve"> </w:t>
      </w:r>
      <w:r w:rsidR="00A81435" w:rsidRPr="002A2FAE">
        <w:rPr>
          <w:rFonts w:cs="Arial"/>
          <w:sz w:val="20"/>
        </w:rPr>
        <w:t xml:space="preserve">days of the time and place before performance tests are conducted.  </w:t>
      </w:r>
      <w:r w:rsidR="00A81435" w:rsidRPr="002A2FAE">
        <w:rPr>
          <w:rFonts w:cs="Arial"/>
          <w:b/>
          <w:sz w:val="20"/>
        </w:rPr>
        <w:t>(R 336.1213(3))</w:t>
      </w:r>
    </w:p>
    <w:p w14:paraId="0E01E51F" w14:textId="79BF890F" w:rsidR="00281E4C" w:rsidRDefault="00281E4C" w:rsidP="00684443">
      <w:pPr>
        <w:jc w:val="both"/>
        <w:rPr>
          <w:rFonts w:cs="Arial"/>
          <w:b/>
          <w:sz w:val="20"/>
        </w:rPr>
      </w:pPr>
    </w:p>
    <w:p w14:paraId="6A718253" w14:textId="381E0FED" w:rsidR="00281E4C" w:rsidRPr="004D0EDA" w:rsidRDefault="004D0EDA" w:rsidP="00684443">
      <w:pPr>
        <w:ind w:left="365" w:hanging="365"/>
        <w:jc w:val="both"/>
        <w:rPr>
          <w:rFonts w:cs="Arial"/>
          <w:b/>
          <w:color w:val="000000"/>
          <w:sz w:val="20"/>
        </w:rPr>
      </w:pPr>
      <w:r>
        <w:rPr>
          <w:rFonts w:cs="Arial"/>
          <w:sz w:val="20"/>
        </w:rPr>
        <w:t>4.</w:t>
      </w:r>
      <w:r>
        <w:rPr>
          <w:rFonts w:cs="Arial"/>
          <w:sz w:val="20"/>
        </w:rPr>
        <w:tab/>
      </w:r>
      <w:r w:rsidR="00281E4C" w:rsidRPr="004D0EDA">
        <w:rPr>
          <w:rFonts w:cs="Arial"/>
          <w:sz w:val="20"/>
        </w:rPr>
        <w:t xml:space="preserve">Upon request of the AQD District Supervisor, the permittee shall verify Particulate Matter (PM) 2.5 emission rates from EUBOILER8 by testing at the owner’s expense, in accordance with the Department requirements.  Testing shall be performed using an approved EPA Method listed in </w:t>
      </w:r>
      <w:r w:rsidR="00281E4C" w:rsidRPr="004D0EDA">
        <w:rPr>
          <w:rFonts w:eastAsia="Calibri" w:cs="Arial"/>
          <w:sz w:val="20"/>
        </w:rPr>
        <w:t>40 CFR Part 60, Appendix A</w:t>
      </w:r>
      <w:r w:rsidR="00281E4C" w:rsidRPr="004D0EDA">
        <w:rPr>
          <w:rFonts w:cs="Arial"/>
          <w:sz w:val="20"/>
        </w:rPr>
        <w:t xml:space="preserve"> .  An alternate method, or a modification to the approved EPA Method, may be specified in an AQD</w:t>
      </w:r>
      <w:r w:rsidR="00281E4C" w:rsidRPr="004D0EDA">
        <w:rPr>
          <w:rFonts w:cs="Arial"/>
          <w:sz w:val="20"/>
        </w:rPr>
        <w:noBreakHyphen/>
        <w:t xml:space="preserve">approved Test Protocol.  </w:t>
      </w:r>
      <w:r w:rsidR="00281E4C" w:rsidRPr="004D0EDA">
        <w:rPr>
          <w:rFonts w:cs="Arial"/>
          <w:color w:val="000000"/>
          <w:sz w:val="20"/>
        </w:rPr>
        <w:t>No less than</w:t>
      </w:r>
      <w:r w:rsidR="00281E4C" w:rsidRPr="004D0EDA">
        <w:rPr>
          <w:rFonts w:cs="Arial"/>
          <w:color w:val="FF0000"/>
          <w:sz w:val="20"/>
        </w:rPr>
        <w:t xml:space="preserve"> </w:t>
      </w:r>
      <w:r w:rsidR="00281E4C" w:rsidRPr="004D0EDA">
        <w:rPr>
          <w:rFonts w:cs="Arial"/>
          <w:color w:val="000000"/>
          <w:sz w:val="20"/>
        </w:rPr>
        <w:t>30</w:t>
      </w:r>
      <w:r w:rsidR="00281E4C" w:rsidRPr="004D0EDA">
        <w:rPr>
          <w:rFonts w:cs="Arial"/>
          <w:color w:val="FF0000"/>
          <w:sz w:val="20"/>
        </w:rPr>
        <w:t xml:space="preserve"> </w:t>
      </w:r>
      <w:r w:rsidR="00281E4C" w:rsidRPr="004D0EDA">
        <w:rPr>
          <w:rFonts w:cs="Arial"/>
          <w:color w:val="000000"/>
          <w:sz w:val="20"/>
        </w:rPr>
        <w:t xml:space="preserve">days prior to testing, the permittee shall submit a complete test plan to the AQD Technical Programs Unit </w:t>
      </w:r>
      <w:r w:rsidR="00281E4C" w:rsidRPr="004D0EDA">
        <w:rPr>
          <w:rFonts w:cs="Arial"/>
          <w:color w:val="000000"/>
          <w:sz w:val="20"/>
        </w:rPr>
        <w:lastRenderedPageBreak/>
        <w:t>and District Office</w:t>
      </w:r>
      <w:r w:rsidR="00281E4C" w:rsidRPr="004D0EDA">
        <w:rPr>
          <w:rFonts w:cs="Arial"/>
          <w:sz w:val="20"/>
        </w:rPr>
        <w:t xml:space="preserve">.  </w:t>
      </w:r>
      <w:r w:rsidR="00281E4C" w:rsidRPr="004D0EDA">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281E4C" w:rsidRPr="004D0EDA">
        <w:rPr>
          <w:rFonts w:cs="Arial"/>
          <w:b/>
          <w:color w:val="000000"/>
          <w:sz w:val="20"/>
        </w:rPr>
        <w:t xml:space="preserve"> (</w:t>
      </w:r>
      <w:r w:rsidR="00281E4C" w:rsidRPr="004D0EDA">
        <w:rPr>
          <w:b/>
          <w:sz w:val="20"/>
        </w:rPr>
        <w:t xml:space="preserve">R 336.1213(3), </w:t>
      </w:r>
      <w:r w:rsidR="00281E4C" w:rsidRPr="004D0EDA">
        <w:rPr>
          <w:rFonts w:cs="Arial"/>
          <w:b/>
          <w:color w:val="000000"/>
          <w:sz w:val="20"/>
        </w:rPr>
        <w:t xml:space="preserve">R 336.2001, R 336.2003, </w:t>
      </w:r>
      <w:r w:rsidR="00281E4C" w:rsidRPr="004D0EDA">
        <w:rPr>
          <w:rFonts w:cs="Arial"/>
          <w:b/>
          <w:sz w:val="20"/>
        </w:rPr>
        <w:t>R 336.2004</w:t>
      </w:r>
      <w:r w:rsidR="00281E4C" w:rsidRPr="004D0EDA">
        <w:rPr>
          <w:rFonts w:cs="Arial"/>
          <w:b/>
          <w:color w:val="000000"/>
          <w:sz w:val="20"/>
        </w:rPr>
        <w:t>)</w:t>
      </w:r>
    </w:p>
    <w:p w14:paraId="4FFF3B05" w14:textId="77777777" w:rsidR="00281E4C" w:rsidRPr="00E873CB" w:rsidRDefault="00281E4C" w:rsidP="00281E4C">
      <w:pPr>
        <w:jc w:val="both"/>
        <w:rPr>
          <w:sz w:val="20"/>
        </w:rPr>
      </w:pPr>
    </w:p>
    <w:p w14:paraId="0D8821AF" w14:textId="2C07E879" w:rsidR="00281E4C" w:rsidRPr="004D0EDA" w:rsidRDefault="00281E4C" w:rsidP="004D0EDA">
      <w:pPr>
        <w:pStyle w:val="ListParagraph"/>
        <w:numPr>
          <w:ilvl w:val="0"/>
          <w:numId w:val="38"/>
        </w:numPr>
        <w:tabs>
          <w:tab w:val="clear" w:pos="725"/>
        </w:tabs>
        <w:ind w:left="360"/>
        <w:jc w:val="both"/>
        <w:rPr>
          <w:rFonts w:cs="Arial"/>
          <w:sz w:val="20"/>
        </w:rPr>
      </w:pPr>
      <w:r w:rsidRPr="004D0EDA">
        <w:rPr>
          <w:rFonts w:cs="Arial"/>
          <w:sz w:val="20"/>
        </w:rPr>
        <w:t>The permittee shall notify the AQD Technical Programs Unit Supervisor and the District Supervisor not less than 30</w:t>
      </w:r>
      <w:r w:rsidRPr="004D0EDA">
        <w:rPr>
          <w:rFonts w:cs="Arial"/>
          <w:color w:val="FF0000"/>
          <w:sz w:val="20"/>
        </w:rPr>
        <w:t xml:space="preserve"> </w:t>
      </w:r>
      <w:r w:rsidRPr="004D0EDA">
        <w:rPr>
          <w:rFonts w:cs="Arial"/>
          <w:sz w:val="20"/>
        </w:rPr>
        <w:t xml:space="preserve">days of the time and place before performance tests are conducted.  </w:t>
      </w:r>
      <w:r w:rsidRPr="004D0EDA">
        <w:rPr>
          <w:rFonts w:cs="Arial"/>
          <w:b/>
          <w:sz w:val="20"/>
        </w:rPr>
        <w:t>(R 336.1213(3))</w:t>
      </w:r>
    </w:p>
    <w:p w14:paraId="51C3F379" w14:textId="77777777" w:rsidR="00AE1D84" w:rsidRPr="00FE0AD0" w:rsidRDefault="00AE1D84" w:rsidP="00F62984">
      <w:pPr>
        <w:jc w:val="both"/>
        <w:rPr>
          <w:sz w:val="20"/>
        </w:rPr>
      </w:pPr>
    </w:p>
    <w:p w14:paraId="6560584C" w14:textId="77777777" w:rsidR="00AE1D84" w:rsidRDefault="00AE1D84" w:rsidP="00F62984">
      <w:pPr>
        <w:jc w:val="both"/>
      </w:pPr>
      <w:r>
        <w:rPr>
          <w:b/>
        </w:rPr>
        <w:t xml:space="preserve">VI.  </w:t>
      </w:r>
      <w:r>
        <w:rPr>
          <w:b/>
          <w:u w:val="single"/>
        </w:rPr>
        <w:t>MONITORING/RECORDKEEPING</w:t>
      </w:r>
    </w:p>
    <w:p w14:paraId="599D2CE1" w14:textId="77777777" w:rsidR="004D0EDA" w:rsidRDefault="004D0EDA" w:rsidP="00F361A8">
      <w:pPr>
        <w:ind w:left="360" w:hanging="360"/>
        <w:jc w:val="both"/>
        <w:rPr>
          <w:rFonts w:cs="Arial"/>
          <w:sz w:val="20"/>
        </w:rPr>
      </w:pPr>
    </w:p>
    <w:p w14:paraId="3C2858AA" w14:textId="4D9EA142" w:rsidR="00F361A8" w:rsidRPr="00C74BBB" w:rsidRDefault="00F361A8" w:rsidP="00F361A8">
      <w:pPr>
        <w:ind w:left="360" w:hanging="360"/>
        <w:jc w:val="both"/>
        <w:rPr>
          <w:rFonts w:cs="Arial"/>
          <w:b/>
          <w:sz w:val="20"/>
        </w:rPr>
      </w:pPr>
      <w:r w:rsidRPr="00C74BBB">
        <w:rPr>
          <w:rFonts w:cs="Arial"/>
          <w:sz w:val="20"/>
        </w:rPr>
        <w:t>1.</w:t>
      </w:r>
      <w:r w:rsidRPr="00C74BBB">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C74BBB">
        <w:rPr>
          <w:rFonts w:cs="Arial"/>
          <w:sz w:val="20"/>
          <w:vertAlign w:val="superscript"/>
        </w:rPr>
        <w:t>2</w:t>
      </w:r>
      <w:r w:rsidRPr="00C74BBB">
        <w:rPr>
          <w:rFonts w:cs="Arial"/>
          <w:sz w:val="20"/>
        </w:rPr>
        <w:t xml:space="preserve">  </w:t>
      </w:r>
      <w:r w:rsidRPr="00C74BBB">
        <w:rPr>
          <w:rFonts w:cs="Arial"/>
          <w:b/>
          <w:sz w:val="20"/>
        </w:rPr>
        <w:t xml:space="preserve">(R 336.1205, R 336.2802(4), R 336.2803, R 336.2804, 40 </w:t>
      </w:r>
      <w:smartTag w:uri="urn:schemas-microsoft-com:office:smarttags" w:element="stockticker">
        <w:r w:rsidRPr="00C74BBB">
          <w:rPr>
            <w:rFonts w:cs="Arial"/>
            <w:b/>
            <w:sz w:val="20"/>
          </w:rPr>
          <w:t>CFR</w:t>
        </w:r>
      </w:smartTag>
      <w:r w:rsidRPr="00C74BBB">
        <w:rPr>
          <w:rFonts w:cs="Arial"/>
          <w:b/>
          <w:sz w:val="20"/>
        </w:rPr>
        <w:t xml:space="preserve"> 52.21(a)(2), (c), and (d))</w:t>
      </w:r>
    </w:p>
    <w:p w14:paraId="72DE51AA" w14:textId="77777777" w:rsidR="00F361A8" w:rsidRPr="00C74BBB" w:rsidRDefault="00F361A8" w:rsidP="00F361A8">
      <w:pPr>
        <w:ind w:left="360"/>
        <w:jc w:val="both"/>
        <w:rPr>
          <w:rFonts w:cs="Arial"/>
          <w:b/>
          <w:sz w:val="20"/>
        </w:rPr>
      </w:pPr>
    </w:p>
    <w:p w14:paraId="55EFD3C7" w14:textId="0EB11F30" w:rsidR="00F361A8" w:rsidRPr="00C74BBB" w:rsidRDefault="00F361A8" w:rsidP="00F361A8">
      <w:pPr>
        <w:ind w:left="360" w:hanging="360"/>
        <w:jc w:val="both"/>
        <w:rPr>
          <w:rFonts w:cs="Arial"/>
          <w:sz w:val="20"/>
        </w:rPr>
      </w:pPr>
      <w:r w:rsidRPr="00C74BBB">
        <w:rPr>
          <w:rFonts w:cs="Arial"/>
          <w:sz w:val="20"/>
        </w:rPr>
        <w:t>2.</w:t>
      </w:r>
      <w:r w:rsidRPr="00C74BBB">
        <w:rPr>
          <w:rFonts w:cs="Arial"/>
          <w:sz w:val="20"/>
        </w:rPr>
        <w:tab/>
      </w:r>
      <w:r w:rsidRPr="00C74BBB">
        <w:rPr>
          <w:sz w:val="20"/>
        </w:rPr>
        <w:t>The permittee shall continuously monitor and record, in a satisfactory manner, the NOx emissions and</w:t>
      </w:r>
      <w:r w:rsidRPr="00C74BBB">
        <w:rPr>
          <w:rFonts w:cs="Arial"/>
          <w:sz w:val="20"/>
        </w:rPr>
        <w:t xml:space="preserve"> oxygen or carbon </w:t>
      </w:r>
      <w:r w:rsidRPr="004D0EDA">
        <w:rPr>
          <w:rFonts w:cs="Arial"/>
          <w:sz w:val="20"/>
        </w:rPr>
        <w:t>dioxide (O</w:t>
      </w:r>
      <w:r w:rsidRPr="004D0EDA">
        <w:rPr>
          <w:rFonts w:cs="Arial"/>
          <w:sz w:val="20"/>
          <w:vertAlign w:val="subscript"/>
        </w:rPr>
        <w:t>2</w:t>
      </w:r>
      <w:r w:rsidRPr="004D0EDA">
        <w:rPr>
          <w:rFonts w:cs="Arial"/>
          <w:sz w:val="20"/>
        </w:rPr>
        <w:t> or CO</w:t>
      </w:r>
      <w:r w:rsidRPr="004D0EDA">
        <w:rPr>
          <w:rFonts w:cs="Arial"/>
          <w:sz w:val="20"/>
          <w:vertAlign w:val="subscript"/>
        </w:rPr>
        <w:t>2</w:t>
      </w:r>
      <w:r w:rsidRPr="004D0EDA">
        <w:rPr>
          <w:rFonts w:cs="Arial"/>
          <w:sz w:val="20"/>
        </w:rPr>
        <w:t>) content of the exhaust gas from EUBOILER8</w:t>
      </w:r>
      <w:r w:rsidRPr="004D0EDA">
        <w:rPr>
          <w:sz w:val="20"/>
        </w:rPr>
        <w:t xml:space="preserve">.  The permittee shall operate the Continuous Emission Monitoring System (CEMS) to meet the timelines, requirements and reporting detailed in Appendix </w:t>
      </w:r>
      <w:r w:rsidR="00E31C4B" w:rsidRPr="004D0EDA">
        <w:rPr>
          <w:sz w:val="20"/>
        </w:rPr>
        <w:t xml:space="preserve">5 </w:t>
      </w:r>
      <w:r w:rsidRPr="004D0EDA">
        <w:rPr>
          <w:sz w:val="20"/>
        </w:rPr>
        <w:t>and</w:t>
      </w:r>
      <w:r w:rsidRPr="00C74BBB">
        <w:rPr>
          <w:sz w:val="20"/>
        </w:rPr>
        <w:t xml:space="preserve"> shall use the CEMS data for determining compliance with SC I.1 and I.2.</w:t>
      </w:r>
      <w:r w:rsidRPr="00C74BBB">
        <w:rPr>
          <w:rFonts w:cs="Arial"/>
          <w:sz w:val="20"/>
          <w:vertAlign w:val="superscript"/>
        </w:rPr>
        <w:t>2</w:t>
      </w:r>
      <w:r w:rsidRPr="00C74BBB">
        <w:rPr>
          <w:sz w:val="20"/>
        </w:rPr>
        <w:t xml:space="preserve">  </w:t>
      </w:r>
      <w:r w:rsidRPr="00C74BBB">
        <w:rPr>
          <w:rFonts w:cs="Arial"/>
          <w:b/>
          <w:sz w:val="20"/>
        </w:rPr>
        <w:t>(R 336.1205(1)(a),</w:t>
      </w:r>
      <w:r w:rsidRPr="00C74BBB">
        <w:rPr>
          <w:rFonts w:cs="Arial"/>
          <w:sz w:val="20"/>
        </w:rPr>
        <w:t xml:space="preserve"> </w:t>
      </w:r>
      <w:r w:rsidRPr="00C74BBB">
        <w:rPr>
          <w:rFonts w:cs="Arial"/>
          <w:b/>
          <w:sz w:val="20"/>
        </w:rPr>
        <w:t xml:space="preserve">R 336.2802(4), R 336.2803, R 336.2804, 40 </w:t>
      </w:r>
      <w:smartTag w:uri="urn:schemas-microsoft-com:office:smarttags" w:element="stockticker">
        <w:r w:rsidRPr="00C74BBB">
          <w:rPr>
            <w:rFonts w:cs="Arial"/>
            <w:b/>
            <w:sz w:val="20"/>
          </w:rPr>
          <w:t>CFR</w:t>
        </w:r>
      </w:smartTag>
      <w:r w:rsidRPr="00C74BBB">
        <w:rPr>
          <w:rFonts w:cs="Arial"/>
          <w:b/>
          <w:sz w:val="20"/>
        </w:rPr>
        <w:t xml:space="preserve"> 52.21(a)(2), (c), and (d), 40 </w:t>
      </w:r>
      <w:smartTag w:uri="urn:schemas-microsoft-com:office:smarttags" w:element="stockticker">
        <w:r w:rsidRPr="00C74BBB">
          <w:rPr>
            <w:rFonts w:cs="Arial"/>
            <w:b/>
            <w:sz w:val="20"/>
          </w:rPr>
          <w:t>CFR</w:t>
        </w:r>
      </w:smartTag>
      <w:r w:rsidRPr="00C74BBB">
        <w:rPr>
          <w:rFonts w:cs="Arial"/>
          <w:b/>
          <w:sz w:val="20"/>
        </w:rPr>
        <w:t xml:space="preserve"> 60.48b)</w:t>
      </w:r>
    </w:p>
    <w:p w14:paraId="6C9C5E38" w14:textId="77777777" w:rsidR="00F361A8" w:rsidRPr="00C74BBB" w:rsidRDefault="00F361A8" w:rsidP="00F361A8">
      <w:pPr>
        <w:tabs>
          <w:tab w:val="num" w:pos="360"/>
        </w:tabs>
        <w:ind w:left="360" w:hanging="360"/>
        <w:jc w:val="both"/>
        <w:rPr>
          <w:rFonts w:cs="Arial"/>
          <w:sz w:val="20"/>
        </w:rPr>
      </w:pPr>
    </w:p>
    <w:p w14:paraId="45D77DE2" w14:textId="77777777" w:rsidR="00F361A8" w:rsidRPr="00C74BBB" w:rsidRDefault="00F361A8" w:rsidP="00F361A8">
      <w:pPr>
        <w:ind w:left="360" w:hanging="360"/>
        <w:jc w:val="both"/>
        <w:rPr>
          <w:rFonts w:cs="Arial"/>
          <w:b/>
          <w:sz w:val="20"/>
        </w:rPr>
      </w:pPr>
      <w:r w:rsidRPr="00C74BBB">
        <w:rPr>
          <w:rFonts w:cs="Arial"/>
          <w:sz w:val="20"/>
        </w:rPr>
        <w:t>3.</w:t>
      </w:r>
      <w:r w:rsidRPr="00C74BBB">
        <w:rPr>
          <w:rFonts w:cs="Arial"/>
          <w:sz w:val="20"/>
        </w:rPr>
        <w:tab/>
        <w:t>The permittee shall keep, in a satisfactory manner, 30-day rolling average NOx emission rate records for EUBOILER8, as required by SC I.1.  The permittee shall keep all records on file and make them available to the Department upon request.</w:t>
      </w:r>
      <w:r w:rsidRPr="00C74BBB">
        <w:rPr>
          <w:rFonts w:cs="Arial"/>
          <w:sz w:val="20"/>
          <w:vertAlign w:val="superscript"/>
        </w:rPr>
        <w:t>2</w:t>
      </w:r>
      <w:r w:rsidRPr="00C74BBB">
        <w:rPr>
          <w:rFonts w:cs="Arial"/>
          <w:sz w:val="20"/>
        </w:rPr>
        <w:t xml:space="preserve">  </w:t>
      </w:r>
      <w:r w:rsidRPr="00C74BBB">
        <w:rPr>
          <w:rFonts w:cs="Arial"/>
          <w:b/>
          <w:sz w:val="20"/>
        </w:rPr>
        <w:t>(R 336.1205(1)(a),</w:t>
      </w:r>
      <w:r w:rsidRPr="00C74BBB">
        <w:rPr>
          <w:rFonts w:cs="Arial"/>
          <w:sz w:val="20"/>
        </w:rPr>
        <w:t xml:space="preserve"> </w:t>
      </w:r>
      <w:r w:rsidRPr="00C74BBB">
        <w:rPr>
          <w:rFonts w:cs="Arial"/>
          <w:b/>
          <w:sz w:val="20"/>
        </w:rPr>
        <w:t xml:space="preserve">R 336.2802(4), R 336.2803, R 336.2804, 40 </w:t>
      </w:r>
      <w:smartTag w:uri="urn:schemas-microsoft-com:office:smarttags" w:element="stockticker">
        <w:r w:rsidRPr="00C74BBB">
          <w:rPr>
            <w:rFonts w:cs="Arial"/>
            <w:b/>
            <w:sz w:val="20"/>
          </w:rPr>
          <w:t>CFR</w:t>
        </w:r>
      </w:smartTag>
      <w:r w:rsidRPr="00C74BBB">
        <w:rPr>
          <w:rFonts w:cs="Arial"/>
          <w:b/>
          <w:sz w:val="20"/>
        </w:rPr>
        <w:t xml:space="preserve"> 52.21(a)(2), (c), and (d), 40 CFR</w:t>
      </w:r>
      <w:r>
        <w:rPr>
          <w:rFonts w:cs="Arial"/>
          <w:b/>
          <w:sz w:val="20"/>
        </w:rPr>
        <w:t xml:space="preserve"> 60.44</w:t>
      </w:r>
      <w:r w:rsidRPr="00C74BBB">
        <w:rPr>
          <w:rFonts w:cs="Arial"/>
          <w:b/>
          <w:sz w:val="20"/>
        </w:rPr>
        <w:t>b)</w:t>
      </w:r>
    </w:p>
    <w:p w14:paraId="77052489" w14:textId="77777777" w:rsidR="00F361A8" w:rsidRPr="00C74BBB" w:rsidRDefault="00F361A8" w:rsidP="00F361A8">
      <w:pPr>
        <w:tabs>
          <w:tab w:val="num" w:pos="360"/>
        </w:tabs>
        <w:ind w:left="360" w:hanging="360"/>
        <w:jc w:val="both"/>
        <w:rPr>
          <w:rFonts w:cs="Arial"/>
          <w:sz w:val="20"/>
        </w:rPr>
      </w:pPr>
    </w:p>
    <w:p w14:paraId="1B578904" w14:textId="77777777" w:rsidR="00F361A8" w:rsidRPr="00C74BBB" w:rsidRDefault="00F361A8" w:rsidP="00F361A8">
      <w:pPr>
        <w:ind w:left="365" w:hanging="365"/>
        <w:jc w:val="both"/>
        <w:rPr>
          <w:rFonts w:cs="Arial"/>
          <w:sz w:val="20"/>
        </w:rPr>
      </w:pPr>
      <w:r w:rsidRPr="00C74BBB">
        <w:rPr>
          <w:rFonts w:cs="Arial"/>
          <w:sz w:val="20"/>
        </w:rPr>
        <w:t>4.</w:t>
      </w:r>
      <w:r w:rsidRPr="00C74BBB">
        <w:rPr>
          <w:rFonts w:cs="Arial"/>
          <w:sz w:val="20"/>
        </w:rPr>
        <w:tab/>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08303200" w14:textId="77777777" w:rsidR="00F361A8" w:rsidRPr="00C74BBB" w:rsidRDefault="00F361A8" w:rsidP="0022347E">
      <w:pPr>
        <w:numPr>
          <w:ilvl w:val="0"/>
          <w:numId w:val="41"/>
        </w:numPr>
        <w:tabs>
          <w:tab w:val="clear" w:pos="1440"/>
          <w:tab w:val="num" w:pos="720"/>
        </w:tabs>
        <w:ind w:left="720"/>
        <w:jc w:val="both"/>
        <w:rPr>
          <w:rFonts w:cs="Arial"/>
          <w:sz w:val="20"/>
        </w:rPr>
      </w:pPr>
      <w:r w:rsidRPr="00C74BBB">
        <w:rPr>
          <w:rFonts w:cs="Arial"/>
          <w:sz w:val="20"/>
        </w:rPr>
        <w:t>Compliance tests and any testing required under the special conditions of this permit;</w:t>
      </w:r>
    </w:p>
    <w:p w14:paraId="3BFAF1C8" w14:textId="77777777" w:rsidR="00F361A8" w:rsidRDefault="00F361A8" w:rsidP="0022347E">
      <w:pPr>
        <w:numPr>
          <w:ilvl w:val="0"/>
          <w:numId w:val="41"/>
        </w:numPr>
        <w:tabs>
          <w:tab w:val="clear" w:pos="1440"/>
          <w:tab w:val="num" w:pos="720"/>
        </w:tabs>
        <w:ind w:left="720"/>
        <w:jc w:val="both"/>
        <w:rPr>
          <w:rFonts w:cs="Arial"/>
          <w:sz w:val="20"/>
        </w:rPr>
      </w:pPr>
      <w:r w:rsidRPr="00C74BBB">
        <w:rPr>
          <w:rFonts w:cs="Arial"/>
          <w:sz w:val="20"/>
        </w:rPr>
        <w:t>Monitoring data;</w:t>
      </w:r>
    </w:p>
    <w:p w14:paraId="251A5FF2" w14:textId="77777777" w:rsidR="00F361A8" w:rsidRPr="00C74BBB" w:rsidRDefault="00F361A8" w:rsidP="0022347E">
      <w:pPr>
        <w:numPr>
          <w:ilvl w:val="0"/>
          <w:numId w:val="41"/>
        </w:numPr>
        <w:tabs>
          <w:tab w:val="clear" w:pos="1440"/>
          <w:tab w:val="num" w:pos="720"/>
        </w:tabs>
        <w:ind w:left="720"/>
        <w:jc w:val="both"/>
        <w:rPr>
          <w:rFonts w:cs="Arial"/>
          <w:sz w:val="20"/>
        </w:rPr>
      </w:pPr>
      <w:r>
        <w:rPr>
          <w:rFonts w:cs="Arial"/>
          <w:sz w:val="20"/>
        </w:rPr>
        <w:t>Daily totals of NOx emissions as recorded by CEMS;</w:t>
      </w:r>
    </w:p>
    <w:p w14:paraId="7FDF9C07" w14:textId="77777777" w:rsidR="00F361A8" w:rsidRPr="00C74BBB" w:rsidRDefault="00F361A8" w:rsidP="0022347E">
      <w:pPr>
        <w:numPr>
          <w:ilvl w:val="0"/>
          <w:numId w:val="41"/>
        </w:numPr>
        <w:tabs>
          <w:tab w:val="clear" w:pos="1440"/>
          <w:tab w:val="num" w:pos="720"/>
        </w:tabs>
        <w:ind w:left="720"/>
        <w:jc w:val="both"/>
        <w:rPr>
          <w:rFonts w:cs="Arial"/>
          <w:sz w:val="20"/>
        </w:rPr>
      </w:pPr>
      <w:r w:rsidRPr="00C74BBB">
        <w:rPr>
          <w:rFonts w:cs="Arial"/>
          <w:sz w:val="20"/>
        </w:rPr>
        <w:t>Verification of heat input capacity required to show compliance with SC IV.2;</w:t>
      </w:r>
    </w:p>
    <w:p w14:paraId="4071C5EF" w14:textId="2F699012" w:rsidR="00F361A8" w:rsidRPr="00C74BBB" w:rsidRDefault="00F361A8" w:rsidP="0022347E">
      <w:pPr>
        <w:numPr>
          <w:ilvl w:val="0"/>
          <w:numId w:val="41"/>
        </w:numPr>
        <w:tabs>
          <w:tab w:val="clear" w:pos="1440"/>
          <w:tab w:val="num" w:pos="720"/>
        </w:tabs>
        <w:ind w:left="720"/>
        <w:jc w:val="both"/>
        <w:rPr>
          <w:rFonts w:cs="Arial"/>
          <w:sz w:val="20"/>
        </w:rPr>
      </w:pPr>
      <w:r w:rsidRPr="00C74BBB">
        <w:rPr>
          <w:sz w:val="20"/>
        </w:rPr>
        <w:t>Identification, type</w:t>
      </w:r>
      <w:r w:rsidR="00C249DD">
        <w:rPr>
          <w:sz w:val="20"/>
        </w:rPr>
        <w:t>,</w:t>
      </w:r>
      <w:r w:rsidRPr="00C74BBB">
        <w:rPr>
          <w:sz w:val="20"/>
        </w:rPr>
        <w:t xml:space="preserve"> and the amounts of fuel combusted in EUBOILER8</w:t>
      </w:r>
      <w:r w:rsidRPr="00C74BBB">
        <w:rPr>
          <w:rFonts w:cs="Arial"/>
          <w:sz w:val="20"/>
        </w:rPr>
        <w:t xml:space="preserve"> on a calendar month basis;</w:t>
      </w:r>
    </w:p>
    <w:p w14:paraId="67C3325F" w14:textId="77777777" w:rsidR="00F361A8" w:rsidRPr="00C74BBB" w:rsidRDefault="00F361A8" w:rsidP="0022347E">
      <w:pPr>
        <w:numPr>
          <w:ilvl w:val="0"/>
          <w:numId w:val="41"/>
        </w:numPr>
        <w:tabs>
          <w:tab w:val="clear" w:pos="1440"/>
          <w:tab w:val="num" w:pos="720"/>
        </w:tabs>
        <w:ind w:left="720"/>
        <w:jc w:val="both"/>
        <w:rPr>
          <w:rFonts w:cs="Arial"/>
          <w:sz w:val="20"/>
        </w:rPr>
      </w:pPr>
      <w:r w:rsidRPr="00C74BBB">
        <w:rPr>
          <w:rFonts w:cs="Arial"/>
          <w:sz w:val="20"/>
        </w:rPr>
        <w:t xml:space="preserve">Records of the duration of all times </w:t>
      </w:r>
      <w:r w:rsidRPr="00C74BBB">
        <w:rPr>
          <w:sz w:val="20"/>
        </w:rPr>
        <w:t>EUBOILER8</w:t>
      </w:r>
      <w:r w:rsidRPr="00C74BBB">
        <w:rPr>
          <w:rFonts w:cs="Arial"/>
          <w:sz w:val="20"/>
        </w:rPr>
        <w:t xml:space="preserve"> is operated under start-up or shutdown conditions as defined in SCs III.2 and III.3;</w:t>
      </w:r>
    </w:p>
    <w:p w14:paraId="46704A77" w14:textId="77777777" w:rsidR="00F361A8" w:rsidRDefault="00F361A8" w:rsidP="0022347E">
      <w:pPr>
        <w:numPr>
          <w:ilvl w:val="0"/>
          <w:numId w:val="41"/>
        </w:numPr>
        <w:tabs>
          <w:tab w:val="clear" w:pos="1440"/>
          <w:tab w:val="num" w:pos="720"/>
        </w:tabs>
        <w:ind w:left="720"/>
        <w:jc w:val="both"/>
        <w:rPr>
          <w:rFonts w:cs="Arial"/>
          <w:sz w:val="20"/>
        </w:rPr>
      </w:pPr>
      <w:r w:rsidRPr="00C74BBB">
        <w:rPr>
          <w:rFonts w:cs="Arial"/>
          <w:sz w:val="20"/>
        </w:rPr>
        <w:t xml:space="preserve">All records required by 40 </w:t>
      </w:r>
      <w:smartTag w:uri="urn:schemas-microsoft-com:office:smarttags" w:element="stockticker">
        <w:r w:rsidRPr="00C74BBB">
          <w:rPr>
            <w:rFonts w:cs="Arial"/>
            <w:sz w:val="20"/>
          </w:rPr>
          <w:t>CFR</w:t>
        </w:r>
      </w:smartTag>
      <w:r w:rsidRPr="00C74BBB">
        <w:rPr>
          <w:rFonts w:cs="Arial"/>
          <w:sz w:val="20"/>
        </w:rPr>
        <w:t xml:space="preserve"> 60.7 and 60.49b;</w:t>
      </w:r>
    </w:p>
    <w:p w14:paraId="5CE59CE8" w14:textId="7FC8D6E8" w:rsidR="00F361A8" w:rsidRPr="00C74BBB" w:rsidRDefault="00F361A8" w:rsidP="0022347E">
      <w:pPr>
        <w:numPr>
          <w:ilvl w:val="0"/>
          <w:numId w:val="41"/>
        </w:numPr>
        <w:tabs>
          <w:tab w:val="clear" w:pos="1440"/>
          <w:tab w:val="num" w:pos="720"/>
        </w:tabs>
        <w:ind w:left="720"/>
        <w:jc w:val="both"/>
        <w:rPr>
          <w:rFonts w:cs="Arial"/>
          <w:sz w:val="20"/>
        </w:rPr>
      </w:pPr>
      <w:r>
        <w:rPr>
          <w:rFonts w:cs="Arial"/>
          <w:sz w:val="20"/>
        </w:rPr>
        <w:t xml:space="preserve">Emissions data from </w:t>
      </w:r>
      <w:r w:rsidR="00922C31">
        <w:rPr>
          <w:rFonts w:cs="Arial"/>
          <w:sz w:val="20"/>
        </w:rPr>
        <w:t>2013 or more</w:t>
      </w:r>
      <w:r>
        <w:rPr>
          <w:rFonts w:cs="Arial"/>
          <w:sz w:val="20"/>
        </w:rPr>
        <w:t xml:space="preserve"> recent performance test will be used to verify compliance for PM2.5</w:t>
      </w:r>
      <w:r w:rsidR="00C249DD">
        <w:rPr>
          <w:rFonts w:cs="Arial"/>
          <w:sz w:val="20"/>
        </w:rPr>
        <w:t>;</w:t>
      </w:r>
      <w:r>
        <w:rPr>
          <w:rFonts w:cs="Arial"/>
          <w:sz w:val="20"/>
        </w:rPr>
        <w:t xml:space="preserve"> </w:t>
      </w:r>
    </w:p>
    <w:p w14:paraId="6FC15CC6" w14:textId="77777777" w:rsidR="00F361A8" w:rsidRPr="00C74BBB" w:rsidRDefault="00F361A8" w:rsidP="0022347E">
      <w:pPr>
        <w:numPr>
          <w:ilvl w:val="0"/>
          <w:numId w:val="41"/>
        </w:numPr>
        <w:tabs>
          <w:tab w:val="clear" w:pos="1440"/>
          <w:tab w:val="num" w:pos="720"/>
        </w:tabs>
        <w:ind w:left="720"/>
        <w:jc w:val="both"/>
        <w:rPr>
          <w:rFonts w:cs="Arial"/>
          <w:sz w:val="20"/>
        </w:rPr>
      </w:pPr>
      <w:r w:rsidRPr="00C74BBB">
        <w:rPr>
          <w:rFonts w:cs="Arial"/>
          <w:sz w:val="20"/>
        </w:rPr>
        <w:t>All calculations necessary to show compliance with the limits contained in this permit.</w:t>
      </w:r>
    </w:p>
    <w:p w14:paraId="681118BB" w14:textId="77777777" w:rsidR="00F361A8" w:rsidRPr="00C74BBB" w:rsidRDefault="00F361A8" w:rsidP="00F361A8">
      <w:pPr>
        <w:ind w:left="720"/>
        <w:jc w:val="both"/>
        <w:rPr>
          <w:rFonts w:cs="Arial"/>
          <w:sz w:val="20"/>
        </w:rPr>
      </w:pPr>
    </w:p>
    <w:p w14:paraId="72EEA110" w14:textId="54880017" w:rsidR="00F361A8" w:rsidRDefault="00F361A8" w:rsidP="00F361A8">
      <w:pPr>
        <w:autoSpaceDE w:val="0"/>
        <w:autoSpaceDN w:val="0"/>
        <w:adjustRightInd w:val="0"/>
        <w:ind w:left="360"/>
        <w:jc w:val="both"/>
        <w:rPr>
          <w:rFonts w:cs="Arial"/>
          <w:b/>
          <w:bCs/>
          <w:sz w:val="20"/>
        </w:rPr>
      </w:pPr>
      <w:r w:rsidRPr="00C74BBB">
        <w:rPr>
          <w:rFonts w:cs="Arial"/>
          <w:sz w:val="20"/>
        </w:rPr>
        <w:t xml:space="preserve">All of the above information shall be stored in a format acceptable to the Air Quality Division and shall be consistent with the requirements of 40 </w:t>
      </w:r>
      <w:smartTag w:uri="urn:schemas-microsoft-com:office:smarttags" w:element="stockticker">
        <w:r w:rsidRPr="00C74BBB">
          <w:rPr>
            <w:rFonts w:cs="Arial"/>
            <w:sz w:val="20"/>
          </w:rPr>
          <w:t>CFR</w:t>
        </w:r>
      </w:smartTag>
      <w:r w:rsidRPr="00C74BBB">
        <w:rPr>
          <w:rFonts w:cs="Arial"/>
          <w:sz w:val="20"/>
        </w:rPr>
        <w:t xml:space="preserve"> 60.7(f).</w:t>
      </w:r>
      <w:r w:rsidRPr="00C74BBB">
        <w:rPr>
          <w:rFonts w:cs="Arial"/>
          <w:sz w:val="20"/>
          <w:vertAlign w:val="superscript"/>
        </w:rPr>
        <w:t>2</w:t>
      </w:r>
      <w:r w:rsidRPr="00C74BBB">
        <w:rPr>
          <w:rFonts w:cs="Arial"/>
          <w:sz w:val="20"/>
        </w:rPr>
        <w:t xml:space="preserve"> </w:t>
      </w:r>
      <w:r w:rsidR="00C249DD">
        <w:rPr>
          <w:rFonts w:cs="Arial"/>
          <w:sz w:val="20"/>
        </w:rPr>
        <w:t xml:space="preserve"> </w:t>
      </w:r>
      <w:r w:rsidRPr="00C74BBB">
        <w:rPr>
          <w:rFonts w:cs="Arial"/>
          <w:b/>
          <w:bCs/>
          <w:sz w:val="20"/>
        </w:rPr>
        <w:t>(R 336.1205(1)(a), R 336.1224, R 336.1225, R 336.1301, R 336.1331, R 336.1401, R 336.1702(a), R 336.1901,</w:t>
      </w:r>
      <w:r w:rsidRPr="00C74BBB">
        <w:rPr>
          <w:rFonts w:cs="Arial"/>
          <w:b/>
          <w:sz w:val="20"/>
        </w:rPr>
        <w:t xml:space="preserve"> R 336.1912, </w:t>
      </w:r>
      <w:r w:rsidRPr="00C74BBB">
        <w:rPr>
          <w:rFonts w:cs="Arial"/>
          <w:b/>
          <w:bCs/>
          <w:sz w:val="20"/>
        </w:rPr>
        <w:t xml:space="preserve">R 336.2802(4), R 336.2803, R 336.2804, </w:t>
      </w:r>
      <w:r w:rsidR="00C249DD">
        <w:rPr>
          <w:rFonts w:cs="Arial"/>
          <w:b/>
          <w:bCs/>
          <w:sz w:val="20"/>
        </w:rPr>
        <w:br/>
      </w:r>
      <w:r w:rsidRPr="00C74BBB">
        <w:rPr>
          <w:rFonts w:cs="Arial"/>
          <w:b/>
          <w:sz w:val="20"/>
        </w:rPr>
        <w:t xml:space="preserve">40 </w:t>
      </w:r>
      <w:smartTag w:uri="urn:schemas-microsoft-com:office:smarttags" w:element="stockticker">
        <w:r w:rsidRPr="00C74BBB">
          <w:rPr>
            <w:rFonts w:cs="Arial"/>
            <w:b/>
            <w:sz w:val="20"/>
          </w:rPr>
          <w:t>CFR</w:t>
        </w:r>
      </w:smartTag>
      <w:r w:rsidRPr="00C74BBB">
        <w:rPr>
          <w:rFonts w:cs="Arial"/>
          <w:b/>
          <w:sz w:val="20"/>
        </w:rPr>
        <w:t xml:space="preserve"> 52.21(a)(2), (c), and (d)</w:t>
      </w:r>
      <w:r w:rsidRPr="00C74BBB">
        <w:rPr>
          <w:rFonts w:cs="Arial"/>
          <w:b/>
          <w:bCs/>
          <w:sz w:val="20"/>
        </w:rPr>
        <w:t xml:space="preserve">, 40 </w:t>
      </w:r>
      <w:smartTag w:uri="urn:schemas-microsoft-com:office:smarttags" w:element="stockticker">
        <w:r w:rsidRPr="00C74BBB">
          <w:rPr>
            <w:rFonts w:cs="Arial"/>
            <w:b/>
            <w:bCs/>
            <w:sz w:val="20"/>
          </w:rPr>
          <w:t>CFR</w:t>
        </w:r>
      </w:smartTag>
      <w:r w:rsidRPr="00C74BBB">
        <w:rPr>
          <w:rFonts w:cs="Arial"/>
          <w:b/>
          <w:bCs/>
          <w:sz w:val="20"/>
        </w:rPr>
        <w:t xml:space="preserve"> 60.7(f))</w:t>
      </w:r>
    </w:p>
    <w:p w14:paraId="47A5C891" w14:textId="77777777" w:rsidR="00F361A8" w:rsidRPr="00C74BBB" w:rsidRDefault="00F361A8" w:rsidP="00F361A8">
      <w:pPr>
        <w:autoSpaceDE w:val="0"/>
        <w:autoSpaceDN w:val="0"/>
        <w:adjustRightInd w:val="0"/>
        <w:ind w:left="360"/>
        <w:jc w:val="both"/>
        <w:rPr>
          <w:rFonts w:cs="Arial"/>
          <w:b/>
          <w:bCs/>
          <w:sz w:val="20"/>
        </w:rPr>
      </w:pPr>
    </w:p>
    <w:p w14:paraId="3E0C2FED" w14:textId="230440D8" w:rsidR="00F361A8" w:rsidRPr="00C74BBB" w:rsidRDefault="00F361A8" w:rsidP="00F361A8">
      <w:pPr>
        <w:ind w:left="360" w:hanging="360"/>
        <w:jc w:val="both"/>
        <w:rPr>
          <w:rFonts w:cs="Arial"/>
          <w:b/>
          <w:sz w:val="20"/>
        </w:rPr>
      </w:pPr>
      <w:r w:rsidRPr="00C74BBB">
        <w:rPr>
          <w:sz w:val="20"/>
        </w:rPr>
        <w:t>5.</w:t>
      </w:r>
      <w:r w:rsidRPr="00C74BBB">
        <w:rPr>
          <w:sz w:val="20"/>
        </w:rPr>
        <w:tab/>
      </w:r>
      <w:r w:rsidRPr="00C74BBB">
        <w:rPr>
          <w:rFonts w:cs="Arial"/>
          <w:sz w:val="20"/>
        </w:rPr>
        <w:t xml:space="preserve">Monitoring and recordkeeping of emissions and operating information is required to comply with the Federal Standards of Performance for New Stationary Sources as specified in 40 </w:t>
      </w:r>
      <w:smartTag w:uri="urn:schemas-microsoft-com:office:smarttags" w:element="stockticker">
        <w:r w:rsidRPr="00C74BBB">
          <w:rPr>
            <w:rFonts w:cs="Arial"/>
            <w:sz w:val="20"/>
          </w:rPr>
          <w:t>CFR</w:t>
        </w:r>
      </w:smartTag>
      <w:r w:rsidRPr="00C74BBB">
        <w:rPr>
          <w:rFonts w:cs="Arial"/>
          <w:sz w:val="20"/>
        </w:rPr>
        <w:t xml:space="preserve"> Part 60 Subparts A and Db.  All source emissions data and operating data shall be submitted to the District Supervisor, Air Quality Division,  in an acceptable format within 30 days following the end of the quarter in which the data was collected.</w:t>
      </w:r>
      <w:r w:rsidRPr="00C74BBB">
        <w:rPr>
          <w:rFonts w:cs="Arial"/>
          <w:sz w:val="20"/>
          <w:vertAlign w:val="superscript"/>
        </w:rPr>
        <w:t>2</w:t>
      </w:r>
      <w:r w:rsidRPr="00C74BBB">
        <w:rPr>
          <w:rFonts w:cs="Arial"/>
          <w:sz w:val="20"/>
        </w:rPr>
        <w:t xml:space="preserve">  </w:t>
      </w:r>
      <w:r w:rsidRPr="00C74BBB">
        <w:rPr>
          <w:rFonts w:cs="Arial"/>
          <w:b/>
          <w:sz w:val="20"/>
        </w:rPr>
        <w:t xml:space="preserve">(40 </w:t>
      </w:r>
      <w:smartTag w:uri="urn:schemas-microsoft-com:office:smarttags" w:element="stockticker">
        <w:r w:rsidRPr="00C74BBB">
          <w:rPr>
            <w:rFonts w:cs="Arial"/>
            <w:b/>
            <w:sz w:val="20"/>
          </w:rPr>
          <w:t>CFR</w:t>
        </w:r>
      </w:smartTag>
      <w:r w:rsidRPr="00C74BBB">
        <w:rPr>
          <w:rFonts w:cs="Arial"/>
          <w:b/>
          <w:sz w:val="20"/>
        </w:rPr>
        <w:t xml:space="preserve"> Part 60</w:t>
      </w:r>
      <w:r w:rsidR="00C249DD">
        <w:rPr>
          <w:rFonts w:cs="Arial"/>
          <w:b/>
          <w:sz w:val="20"/>
        </w:rPr>
        <w:t>,</w:t>
      </w:r>
      <w:r w:rsidRPr="00C74BBB">
        <w:rPr>
          <w:rFonts w:cs="Arial"/>
          <w:b/>
          <w:sz w:val="20"/>
        </w:rPr>
        <w:t xml:space="preserve"> Subparts A and Db)</w:t>
      </w:r>
    </w:p>
    <w:p w14:paraId="74977B59" w14:textId="77777777" w:rsidR="00F361A8" w:rsidRPr="00C74BBB" w:rsidRDefault="00F361A8" w:rsidP="00F361A8">
      <w:pPr>
        <w:ind w:left="360" w:hanging="360"/>
        <w:jc w:val="both"/>
        <w:rPr>
          <w:rFonts w:cs="Arial"/>
          <w:sz w:val="20"/>
        </w:rPr>
      </w:pPr>
    </w:p>
    <w:p w14:paraId="726406E1" w14:textId="6D936024" w:rsidR="00F361A8" w:rsidRPr="00C74BBB" w:rsidRDefault="00F361A8" w:rsidP="00F361A8">
      <w:pPr>
        <w:ind w:left="360" w:hanging="360"/>
        <w:jc w:val="both"/>
        <w:rPr>
          <w:rFonts w:cs="Arial"/>
          <w:b/>
          <w:sz w:val="20"/>
        </w:rPr>
      </w:pPr>
      <w:r w:rsidRPr="00C74BBB">
        <w:rPr>
          <w:rFonts w:cs="Arial"/>
          <w:sz w:val="20"/>
        </w:rPr>
        <w:t>6.</w:t>
      </w:r>
      <w:r w:rsidRPr="00C74BBB">
        <w:rPr>
          <w:rFonts w:cs="Arial"/>
          <w:sz w:val="20"/>
        </w:rPr>
        <w:tab/>
        <w:t>The permittee shall monitor and record, in a satisfactory manner, the natural gas usage in EUBOILER8</w:t>
      </w:r>
      <w:r w:rsidR="00C249DD">
        <w:rPr>
          <w:rFonts w:cs="Arial"/>
          <w:sz w:val="20"/>
        </w:rPr>
        <w:t>,</w:t>
      </w:r>
      <w:r w:rsidRPr="00C74BBB">
        <w:rPr>
          <w:rFonts w:cs="Arial"/>
          <w:sz w:val="20"/>
        </w:rPr>
        <w:t xml:space="preserve"> on a daily basis, when the boiler is operating.</w:t>
      </w:r>
      <w:r w:rsidRPr="00C74BBB">
        <w:rPr>
          <w:rFonts w:cs="Arial"/>
          <w:sz w:val="20"/>
          <w:vertAlign w:val="superscript"/>
        </w:rPr>
        <w:t>2</w:t>
      </w:r>
      <w:r w:rsidR="00C249DD">
        <w:rPr>
          <w:rFonts w:cs="Arial"/>
          <w:sz w:val="20"/>
          <w:vertAlign w:val="superscript"/>
        </w:rPr>
        <w:t xml:space="preserve"> </w:t>
      </w:r>
      <w:r w:rsidRPr="00C74BBB">
        <w:rPr>
          <w:rFonts w:cs="Arial"/>
          <w:b/>
          <w:sz w:val="20"/>
        </w:rPr>
        <w:t xml:space="preserve"> (R 336.1205, R 336.1225, R 336.1702, R 336.1901, R 336.1910, R 336.2802, 40 </w:t>
      </w:r>
      <w:smartTag w:uri="urn:schemas-microsoft-com:office:smarttags" w:element="stockticker">
        <w:r w:rsidRPr="00C74BBB">
          <w:rPr>
            <w:rFonts w:cs="Arial"/>
            <w:b/>
            <w:sz w:val="20"/>
          </w:rPr>
          <w:t>CFR</w:t>
        </w:r>
      </w:smartTag>
      <w:r w:rsidRPr="00C74BBB">
        <w:rPr>
          <w:rFonts w:cs="Arial"/>
          <w:b/>
          <w:sz w:val="20"/>
        </w:rPr>
        <w:t> 52.21, 40 </w:t>
      </w:r>
      <w:smartTag w:uri="urn:schemas-microsoft-com:office:smarttags" w:element="stockticker">
        <w:r w:rsidRPr="00C74BBB">
          <w:rPr>
            <w:rFonts w:cs="Arial"/>
            <w:b/>
            <w:sz w:val="20"/>
          </w:rPr>
          <w:t>CFR</w:t>
        </w:r>
      </w:smartTag>
      <w:r w:rsidRPr="00C74BBB">
        <w:rPr>
          <w:rFonts w:cs="Arial"/>
          <w:b/>
          <w:sz w:val="20"/>
        </w:rPr>
        <w:t> Part 60</w:t>
      </w:r>
      <w:r w:rsidR="00C249DD">
        <w:rPr>
          <w:rFonts w:cs="Arial"/>
          <w:b/>
          <w:sz w:val="20"/>
        </w:rPr>
        <w:t>,</w:t>
      </w:r>
      <w:r w:rsidRPr="00C74BBB">
        <w:rPr>
          <w:rFonts w:cs="Arial"/>
          <w:b/>
          <w:sz w:val="20"/>
        </w:rPr>
        <w:t xml:space="preserve"> Subpart Db)</w:t>
      </w:r>
    </w:p>
    <w:p w14:paraId="0268E831" w14:textId="77777777" w:rsidR="00F361A8" w:rsidRPr="00C74BBB" w:rsidRDefault="00F361A8" w:rsidP="00F361A8">
      <w:pPr>
        <w:ind w:left="360" w:hanging="360"/>
        <w:jc w:val="both"/>
        <w:rPr>
          <w:rFonts w:cs="Arial"/>
          <w:sz w:val="20"/>
        </w:rPr>
      </w:pPr>
    </w:p>
    <w:p w14:paraId="0DA05C6C" w14:textId="0544B993" w:rsidR="00F361A8" w:rsidRPr="00C74BBB" w:rsidRDefault="00F361A8" w:rsidP="00F361A8">
      <w:pPr>
        <w:tabs>
          <w:tab w:val="left" w:pos="450"/>
        </w:tabs>
        <w:ind w:left="360" w:hanging="360"/>
        <w:jc w:val="both"/>
        <w:rPr>
          <w:rFonts w:cs="Arial"/>
          <w:b/>
          <w:sz w:val="20"/>
        </w:rPr>
      </w:pPr>
      <w:r w:rsidRPr="00C74BBB">
        <w:rPr>
          <w:rFonts w:cs="Arial"/>
          <w:sz w:val="20"/>
        </w:rPr>
        <w:t xml:space="preserve">7. </w:t>
      </w:r>
      <w:r w:rsidRPr="00C74BBB">
        <w:rPr>
          <w:rFonts w:cs="Arial"/>
          <w:sz w:val="20"/>
        </w:rPr>
        <w:tab/>
        <w:t>The permittee shall keep, in a satisfactory manner, monthly and 12-month rolling time period NO</w:t>
      </w:r>
      <w:r w:rsidRPr="00684443">
        <w:rPr>
          <w:rFonts w:cs="Arial"/>
          <w:sz w:val="20"/>
        </w:rPr>
        <w:t>x</w:t>
      </w:r>
      <w:r w:rsidRPr="00C74BBB">
        <w:rPr>
          <w:rFonts w:cs="Arial"/>
          <w:sz w:val="20"/>
        </w:rPr>
        <w:t xml:space="preserve"> emission calculation records for EUBOILER8, as required by SC I.3.  The permittee shall keep all records on file at the </w:t>
      </w:r>
      <w:r w:rsidRPr="00C74BBB">
        <w:rPr>
          <w:rFonts w:cs="Arial"/>
          <w:sz w:val="20"/>
        </w:rPr>
        <w:lastRenderedPageBreak/>
        <w:t>facility and make them available to the Department upon request.</w:t>
      </w:r>
      <w:r w:rsidRPr="00C74BBB">
        <w:rPr>
          <w:rFonts w:cs="Arial"/>
          <w:sz w:val="20"/>
          <w:vertAlign w:val="superscript"/>
        </w:rPr>
        <w:t>2</w:t>
      </w:r>
      <w:r w:rsidRPr="00C74BBB">
        <w:rPr>
          <w:rFonts w:cs="Arial"/>
          <w:b/>
          <w:sz w:val="20"/>
        </w:rPr>
        <w:t xml:space="preserve">  (R 336.1205, R 336.2803, R 336.2804, 40 </w:t>
      </w:r>
      <w:smartTag w:uri="urn:schemas-microsoft-com:office:smarttags" w:element="stockticker">
        <w:r w:rsidRPr="00C74BBB">
          <w:rPr>
            <w:rFonts w:cs="Arial"/>
            <w:b/>
            <w:sz w:val="20"/>
          </w:rPr>
          <w:t>CFR</w:t>
        </w:r>
      </w:smartTag>
      <w:r w:rsidRPr="00C74BBB">
        <w:rPr>
          <w:rFonts w:cs="Arial"/>
          <w:b/>
          <w:sz w:val="20"/>
        </w:rPr>
        <w:t xml:space="preserve"> 52.21(c) </w:t>
      </w:r>
      <w:r w:rsidR="00C249DD">
        <w:rPr>
          <w:rFonts w:cs="Arial"/>
          <w:b/>
          <w:sz w:val="20"/>
        </w:rPr>
        <w:t>and</w:t>
      </w:r>
      <w:r w:rsidRPr="00C74BBB">
        <w:rPr>
          <w:rFonts w:cs="Arial"/>
          <w:b/>
          <w:sz w:val="20"/>
        </w:rPr>
        <w:t xml:space="preserve"> (d))</w:t>
      </w:r>
    </w:p>
    <w:p w14:paraId="5D46380A" w14:textId="77777777" w:rsidR="00E04BB5" w:rsidRPr="00C74BBB" w:rsidRDefault="00E04BB5" w:rsidP="00E04BB5">
      <w:pPr>
        <w:tabs>
          <w:tab w:val="left" w:pos="360"/>
        </w:tabs>
        <w:ind w:left="360" w:hanging="360"/>
        <w:jc w:val="both"/>
        <w:rPr>
          <w:rFonts w:cs="Arial"/>
          <w:sz w:val="20"/>
        </w:rPr>
      </w:pPr>
    </w:p>
    <w:p w14:paraId="69E0CB8B" w14:textId="54BAF343" w:rsidR="00E04BB5" w:rsidRPr="00C74BBB" w:rsidRDefault="004D0EDA" w:rsidP="00E04BB5">
      <w:pPr>
        <w:tabs>
          <w:tab w:val="left" w:pos="360"/>
        </w:tabs>
        <w:ind w:left="360" w:hanging="360"/>
        <w:jc w:val="both"/>
        <w:rPr>
          <w:rFonts w:cs="Arial"/>
          <w:sz w:val="20"/>
        </w:rPr>
      </w:pPr>
      <w:r>
        <w:rPr>
          <w:rFonts w:cs="Arial"/>
          <w:sz w:val="20"/>
        </w:rPr>
        <w:t>8.</w:t>
      </w:r>
      <w:r w:rsidR="00E04BB5" w:rsidRPr="00977FFB">
        <w:rPr>
          <w:rFonts w:cs="Arial"/>
          <w:sz w:val="20"/>
        </w:rPr>
        <w:tab/>
      </w:r>
      <w:r w:rsidR="00E04BB5" w:rsidRPr="004D0EDA">
        <w:rPr>
          <w:rFonts w:cs="Arial"/>
          <w:sz w:val="20"/>
        </w:rPr>
        <w:t>The Continuous Emission Monitoring System (CEMS) for NOx and O</w:t>
      </w:r>
      <w:r w:rsidR="00E04BB5" w:rsidRPr="004D0EDA">
        <w:rPr>
          <w:rFonts w:cs="Arial"/>
          <w:sz w:val="20"/>
          <w:vertAlign w:val="subscript"/>
        </w:rPr>
        <w:t>2</w:t>
      </w:r>
      <w:r w:rsidR="00E04BB5" w:rsidRPr="004D0EDA">
        <w:rPr>
          <w:rFonts w:cs="Arial"/>
          <w:sz w:val="20"/>
        </w:rPr>
        <w:t xml:space="preserve"> shall be installed, calibrated, maintained</w:t>
      </w:r>
      <w:r w:rsidR="00C249DD">
        <w:rPr>
          <w:rFonts w:cs="Arial"/>
          <w:sz w:val="20"/>
        </w:rPr>
        <w:t>,</w:t>
      </w:r>
      <w:r w:rsidR="00E04BB5" w:rsidRPr="004D0EDA">
        <w:rPr>
          <w:rFonts w:cs="Arial"/>
          <w:sz w:val="20"/>
        </w:rPr>
        <w:t xml:space="preserve"> and operated in accordance with the procedures set forth in 40 CFR 60.13 and Performance Specifications (PS) 2 and 3 of Appendix B, 40 CFR Part 60 in Appendix 5.</w:t>
      </w:r>
      <w:r w:rsidR="00E04BB5" w:rsidRPr="004D0EDA">
        <w:rPr>
          <w:rFonts w:cs="Arial"/>
          <w:sz w:val="20"/>
          <w:vertAlign w:val="superscript"/>
        </w:rPr>
        <w:t xml:space="preserve">  </w:t>
      </w:r>
      <w:r w:rsidR="00E04BB5" w:rsidRPr="004D0EDA">
        <w:rPr>
          <w:rFonts w:cs="Arial"/>
          <w:b/>
          <w:sz w:val="20"/>
        </w:rPr>
        <w:t xml:space="preserve">(R 336.1213(3), 40 CFR Part 60.48b(b) </w:t>
      </w:r>
      <w:r w:rsidR="00C249DD">
        <w:rPr>
          <w:rFonts w:cs="Arial"/>
          <w:b/>
          <w:sz w:val="20"/>
        </w:rPr>
        <w:t>and</w:t>
      </w:r>
      <w:r w:rsidR="00E04BB5" w:rsidRPr="004D0EDA">
        <w:rPr>
          <w:rFonts w:cs="Arial"/>
          <w:b/>
          <w:sz w:val="20"/>
        </w:rPr>
        <w:t xml:space="preserve"> (e)(2))</w:t>
      </w:r>
    </w:p>
    <w:p w14:paraId="766CA59D" w14:textId="70749C23" w:rsidR="00E04BB5" w:rsidRDefault="00E04BB5" w:rsidP="00F361A8">
      <w:pPr>
        <w:ind w:left="360" w:hanging="360"/>
        <w:jc w:val="both"/>
        <w:rPr>
          <w:strike/>
          <w:sz w:val="20"/>
        </w:rPr>
      </w:pPr>
    </w:p>
    <w:p w14:paraId="78B8E848" w14:textId="372E2CF1" w:rsidR="00F361A8" w:rsidRPr="00C74BBB" w:rsidRDefault="004D0EDA" w:rsidP="00F361A8">
      <w:pPr>
        <w:tabs>
          <w:tab w:val="left" w:pos="450"/>
        </w:tabs>
        <w:ind w:left="360" w:hanging="360"/>
        <w:jc w:val="both"/>
        <w:rPr>
          <w:rFonts w:cs="Arial"/>
          <w:b/>
          <w:sz w:val="20"/>
        </w:rPr>
      </w:pPr>
      <w:r>
        <w:rPr>
          <w:sz w:val="20"/>
        </w:rPr>
        <w:t>9</w:t>
      </w:r>
      <w:r w:rsidR="00F361A8" w:rsidRPr="00C74BBB">
        <w:rPr>
          <w:sz w:val="20"/>
        </w:rPr>
        <w:t>.</w:t>
      </w:r>
      <w:r w:rsidR="00F361A8" w:rsidRPr="00C74BBB">
        <w:rPr>
          <w:sz w:val="20"/>
        </w:rPr>
        <w:tab/>
      </w:r>
      <w:r w:rsidR="00F361A8" w:rsidRPr="00C74BBB">
        <w:rPr>
          <w:rFonts w:cs="Arial"/>
          <w:sz w:val="20"/>
        </w:rPr>
        <w:t>The permittee shall keep, in a satisfactory manner, records of any activities performed to minimize CO as specified by the CO minimization plan for EUBOILER8, as required by SC III.5.  The permittee shall keep all records on file at the facility and make them available to the Department upon request.</w:t>
      </w:r>
      <w:r w:rsidR="00F361A8" w:rsidRPr="00C74BBB">
        <w:rPr>
          <w:rFonts w:cs="Arial"/>
          <w:sz w:val="20"/>
          <w:vertAlign w:val="superscript"/>
        </w:rPr>
        <w:t>2</w:t>
      </w:r>
      <w:r w:rsidR="00F361A8" w:rsidRPr="00C74BBB">
        <w:rPr>
          <w:rFonts w:cs="Arial"/>
          <w:sz w:val="20"/>
        </w:rPr>
        <w:t xml:space="preserve">  </w:t>
      </w:r>
      <w:r w:rsidR="00F361A8" w:rsidRPr="00C74BBB">
        <w:rPr>
          <w:rFonts w:cs="Arial"/>
          <w:b/>
          <w:sz w:val="20"/>
        </w:rPr>
        <w:t>(R 336.1205, R 336.2802, R 336.2804, 40 </w:t>
      </w:r>
      <w:smartTag w:uri="urn:schemas-microsoft-com:office:smarttags" w:element="stockticker">
        <w:r w:rsidR="00F361A8" w:rsidRPr="00C74BBB">
          <w:rPr>
            <w:rFonts w:cs="Arial"/>
            <w:b/>
            <w:sz w:val="20"/>
          </w:rPr>
          <w:t>CFR</w:t>
        </w:r>
      </w:smartTag>
      <w:r w:rsidR="00F361A8" w:rsidRPr="00C74BBB">
        <w:rPr>
          <w:rFonts w:cs="Arial"/>
          <w:b/>
          <w:sz w:val="20"/>
        </w:rPr>
        <w:t> 52.21 (d))</w:t>
      </w:r>
    </w:p>
    <w:p w14:paraId="68B40505" w14:textId="734EBD31" w:rsidR="00F361A8" w:rsidRDefault="00F361A8" w:rsidP="00F361A8">
      <w:pPr>
        <w:jc w:val="both"/>
        <w:rPr>
          <w:sz w:val="20"/>
        </w:rPr>
      </w:pPr>
    </w:p>
    <w:p w14:paraId="6FC9CD9B" w14:textId="6023214E" w:rsidR="007538DF" w:rsidRPr="00C74BBB" w:rsidRDefault="007538DF" w:rsidP="007538DF">
      <w:pPr>
        <w:jc w:val="both"/>
        <w:rPr>
          <w:rFonts w:cs="Arial"/>
          <w:b/>
          <w:sz w:val="20"/>
        </w:rPr>
      </w:pPr>
      <w:r w:rsidRPr="00C74BBB">
        <w:rPr>
          <w:rFonts w:cs="Arial"/>
          <w:b/>
          <w:sz w:val="20"/>
        </w:rPr>
        <w:t>See Appendix</w:t>
      </w:r>
      <w:r>
        <w:rPr>
          <w:rFonts w:cs="Arial"/>
          <w:b/>
          <w:sz w:val="20"/>
        </w:rPr>
        <w:t xml:space="preserve"> 5</w:t>
      </w:r>
    </w:p>
    <w:p w14:paraId="4EE0290F" w14:textId="77777777" w:rsidR="007538DF" w:rsidRPr="00C74BBB" w:rsidRDefault="007538DF" w:rsidP="00F361A8">
      <w:pPr>
        <w:jc w:val="both"/>
        <w:rPr>
          <w:sz w:val="20"/>
        </w:rPr>
      </w:pPr>
    </w:p>
    <w:p w14:paraId="5D317C30" w14:textId="77777777" w:rsidR="00F361A8" w:rsidRPr="00C74BBB" w:rsidRDefault="00F361A8" w:rsidP="00F361A8">
      <w:pPr>
        <w:jc w:val="both"/>
        <w:rPr>
          <w:b/>
          <w:sz w:val="20"/>
          <w:u w:val="single"/>
        </w:rPr>
      </w:pPr>
      <w:r w:rsidRPr="00C74BBB">
        <w:rPr>
          <w:b/>
        </w:rPr>
        <w:t xml:space="preserve">VII.  </w:t>
      </w:r>
      <w:r w:rsidRPr="00C74BBB">
        <w:rPr>
          <w:b/>
          <w:u w:val="single"/>
        </w:rPr>
        <w:t>REPORTING</w:t>
      </w:r>
    </w:p>
    <w:p w14:paraId="4E762271" w14:textId="77777777" w:rsidR="00F361A8" w:rsidRPr="00C74BBB" w:rsidRDefault="00F361A8" w:rsidP="00F361A8">
      <w:pPr>
        <w:jc w:val="both"/>
        <w:rPr>
          <w:sz w:val="20"/>
        </w:rPr>
      </w:pPr>
    </w:p>
    <w:p w14:paraId="25141D32" w14:textId="77777777" w:rsidR="00F361A8" w:rsidRPr="00C74BBB" w:rsidRDefault="00F361A8" w:rsidP="00F361A8">
      <w:pPr>
        <w:ind w:left="360" w:hanging="360"/>
        <w:jc w:val="both"/>
        <w:rPr>
          <w:b/>
          <w:sz w:val="20"/>
        </w:rPr>
      </w:pPr>
      <w:r w:rsidRPr="00C74BBB">
        <w:rPr>
          <w:sz w:val="20"/>
        </w:rPr>
        <w:t>1.</w:t>
      </w:r>
      <w:r w:rsidRPr="00C74BBB">
        <w:rPr>
          <w:sz w:val="20"/>
        </w:rPr>
        <w:tab/>
        <w:t xml:space="preserve">Prompt reporting of deviations pursuant to General Conditions 21 and 22 of Part A.  </w:t>
      </w:r>
      <w:r w:rsidRPr="00C74BBB">
        <w:rPr>
          <w:b/>
          <w:sz w:val="20"/>
        </w:rPr>
        <w:t>(R 336.1213(3)(c)(ii))</w:t>
      </w:r>
    </w:p>
    <w:p w14:paraId="0FB0E055" w14:textId="77777777" w:rsidR="00F361A8" w:rsidRPr="00C74BBB" w:rsidRDefault="00F361A8" w:rsidP="00F361A8">
      <w:pPr>
        <w:ind w:left="360" w:hanging="360"/>
        <w:jc w:val="both"/>
        <w:rPr>
          <w:sz w:val="20"/>
        </w:rPr>
      </w:pPr>
    </w:p>
    <w:p w14:paraId="0F9AD634" w14:textId="77777777" w:rsidR="00F361A8" w:rsidRPr="00C74BBB" w:rsidRDefault="00F361A8" w:rsidP="00F361A8">
      <w:pPr>
        <w:ind w:left="360" w:hanging="360"/>
        <w:jc w:val="both"/>
        <w:rPr>
          <w:b/>
          <w:sz w:val="20"/>
        </w:rPr>
      </w:pPr>
      <w:r w:rsidRPr="00C74BBB">
        <w:rPr>
          <w:sz w:val="20"/>
        </w:rPr>
        <w:t>2.</w:t>
      </w:r>
      <w:r w:rsidRPr="00C74BBB">
        <w:rPr>
          <w:sz w:val="20"/>
        </w:rPr>
        <w:tab/>
        <w:t>Semiannual reporting of monitoring and deviations pursuant to General Condition 23 of Part A.  The report shall be postmarked or</w:t>
      </w:r>
      <w:r w:rsidRPr="00C74BBB">
        <w:rPr>
          <w:b/>
          <w:i/>
          <w:sz w:val="20"/>
        </w:rPr>
        <w:t xml:space="preserve"> </w:t>
      </w:r>
      <w:r w:rsidRPr="00C74BBB">
        <w:rPr>
          <w:sz w:val="20"/>
        </w:rPr>
        <w:t xml:space="preserve">received by the appropriate AQD District Office by March 15 for reporting period July 1 to December 31 and September 15 for reporting period January 1 to June 30.  </w:t>
      </w:r>
      <w:r w:rsidRPr="00C74BBB">
        <w:rPr>
          <w:b/>
          <w:sz w:val="20"/>
        </w:rPr>
        <w:t>(R 336.1213(3)(c)(i))</w:t>
      </w:r>
    </w:p>
    <w:p w14:paraId="42183AA5" w14:textId="77777777" w:rsidR="00F361A8" w:rsidRPr="00C74BBB" w:rsidRDefault="00F361A8" w:rsidP="00F361A8">
      <w:pPr>
        <w:ind w:left="360" w:hanging="360"/>
        <w:jc w:val="both"/>
        <w:rPr>
          <w:sz w:val="20"/>
        </w:rPr>
      </w:pPr>
    </w:p>
    <w:p w14:paraId="368E96CC" w14:textId="77777777" w:rsidR="00F361A8" w:rsidRPr="00C74BBB" w:rsidRDefault="00F361A8" w:rsidP="00F361A8">
      <w:pPr>
        <w:ind w:left="360" w:hanging="360"/>
        <w:jc w:val="both"/>
        <w:rPr>
          <w:sz w:val="20"/>
        </w:rPr>
      </w:pPr>
      <w:r w:rsidRPr="00C74BBB">
        <w:rPr>
          <w:sz w:val="20"/>
        </w:rPr>
        <w:t>3.</w:t>
      </w:r>
      <w:r w:rsidRPr="00C74BBB">
        <w:rPr>
          <w:sz w:val="20"/>
        </w:rPr>
        <w:tab/>
        <w:t xml:space="preserve">Annual certification of compliance pursuant to General Conditions 19 and 20 of Part A.  The report shall be postmarked or received by the appropriate AQD District Office by March 15 for the previous calendar year.  </w:t>
      </w:r>
      <w:r w:rsidRPr="00C74BBB">
        <w:rPr>
          <w:b/>
          <w:sz w:val="20"/>
        </w:rPr>
        <w:t>(R 336.1213(4)(c))</w:t>
      </w:r>
    </w:p>
    <w:p w14:paraId="173BD532" w14:textId="77777777" w:rsidR="00F361A8" w:rsidRPr="00C74BBB" w:rsidRDefault="00F361A8" w:rsidP="00F361A8">
      <w:pPr>
        <w:ind w:right="72"/>
        <w:jc w:val="both"/>
        <w:rPr>
          <w:rFonts w:cs="Arial"/>
          <w:sz w:val="20"/>
        </w:rPr>
      </w:pPr>
    </w:p>
    <w:p w14:paraId="3ED4DD2E" w14:textId="78F0532C" w:rsidR="00F361A8" w:rsidRPr="00C74BBB" w:rsidRDefault="00F361A8" w:rsidP="00F361A8">
      <w:pPr>
        <w:jc w:val="both"/>
        <w:rPr>
          <w:rFonts w:cs="Arial"/>
          <w:b/>
          <w:sz w:val="20"/>
        </w:rPr>
      </w:pPr>
      <w:r w:rsidRPr="00C74BBB">
        <w:rPr>
          <w:rFonts w:cs="Arial"/>
          <w:b/>
          <w:sz w:val="20"/>
        </w:rPr>
        <w:t>See Appendix 8</w:t>
      </w:r>
    </w:p>
    <w:p w14:paraId="073609E0" w14:textId="77777777" w:rsidR="00AE1D84" w:rsidRPr="00E873CB" w:rsidRDefault="00AE1D84" w:rsidP="00F62984">
      <w:pPr>
        <w:jc w:val="both"/>
        <w:rPr>
          <w:rFonts w:cs="Arial"/>
          <w:sz w:val="20"/>
        </w:rPr>
      </w:pPr>
    </w:p>
    <w:p w14:paraId="3F2599E3" w14:textId="474DD7CA" w:rsidR="00AE1D84" w:rsidRDefault="00AE1D84" w:rsidP="00F62984">
      <w:pPr>
        <w:jc w:val="both"/>
      </w:pPr>
      <w:r>
        <w:rPr>
          <w:b/>
        </w:rPr>
        <w:t xml:space="preserve">VIII.  </w:t>
      </w:r>
      <w:r>
        <w:rPr>
          <w:b/>
          <w:u w:val="single"/>
        </w:rPr>
        <w:t>STACK/VENT RESTRICTION(S)</w:t>
      </w:r>
    </w:p>
    <w:p w14:paraId="208D6632" w14:textId="77777777" w:rsidR="00AE1D84" w:rsidRDefault="00AE1D84" w:rsidP="00F62984">
      <w:pPr>
        <w:jc w:val="both"/>
        <w:rPr>
          <w:sz w:val="20"/>
        </w:rPr>
      </w:pPr>
    </w:p>
    <w:p w14:paraId="6B963FA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E14483F" w14:textId="77777777" w:rsidR="00AE1D84" w:rsidRDefault="00AE1D84" w:rsidP="00F62984">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587"/>
      </w:tblGrid>
      <w:tr w:rsidR="00AE1D84" w14:paraId="10027F3F" w14:textId="77777777" w:rsidTr="00D47277">
        <w:trPr>
          <w:cantSplit/>
          <w:tblHeader/>
        </w:trPr>
        <w:tc>
          <w:tcPr>
            <w:tcW w:w="2543" w:type="dxa"/>
            <w:tcBorders>
              <w:bottom w:val="single" w:sz="4" w:space="0" w:color="auto"/>
            </w:tcBorders>
          </w:tcPr>
          <w:p w14:paraId="6B2498C9"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606599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CA8F35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88B3A14" w14:textId="77777777" w:rsidR="00AE1D84" w:rsidRPr="00BD3DE3" w:rsidRDefault="00AE1D84" w:rsidP="00F62984">
            <w:pPr>
              <w:jc w:val="center"/>
              <w:rPr>
                <w:b/>
                <w:sz w:val="20"/>
              </w:rPr>
            </w:pPr>
            <w:r w:rsidRPr="00BD3DE3">
              <w:rPr>
                <w:b/>
                <w:sz w:val="20"/>
              </w:rPr>
              <w:t>M</w:t>
            </w:r>
            <w:r>
              <w:rPr>
                <w:b/>
                <w:sz w:val="20"/>
              </w:rPr>
              <w:t>inimum Height Above Ground</w:t>
            </w:r>
          </w:p>
          <w:p w14:paraId="003FC80B" w14:textId="77777777" w:rsidR="00AE1D84" w:rsidRPr="00BD3DE3" w:rsidRDefault="00AE1D84" w:rsidP="00F62984">
            <w:pPr>
              <w:jc w:val="center"/>
              <w:rPr>
                <w:b/>
                <w:sz w:val="20"/>
              </w:rPr>
            </w:pPr>
            <w:r w:rsidRPr="00BD3DE3">
              <w:rPr>
                <w:b/>
                <w:sz w:val="20"/>
              </w:rPr>
              <w:t>(feet)</w:t>
            </w:r>
          </w:p>
        </w:tc>
        <w:tc>
          <w:tcPr>
            <w:tcW w:w="2587" w:type="dxa"/>
            <w:tcBorders>
              <w:bottom w:val="single" w:sz="4" w:space="0" w:color="auto"/>
            </w:tcBorders>
          </w:tcPr>
          <w:p w14:paraId="29E9F902" w14:textId="77777777" w:rsidR="00AE1D84" w:rsidRPr="00BD3DE3" w:rsidRDefault="00AE1D84" w:rsidP="00AB71EF">
            <w:pPr>
              <w:jc w:val="center"/>
              <w:rPr>
                <w:b/>
                <w:sz w:val="20"/>
              </w:rPr>
            </w:pPr>
            <w:r w:rsidRPr="00BD3DE3">
              <w:rPr>
                <w:b/>
                <w:sz w:val="20"/>
              </w:rPr>
              <w:t>Underlying Applicable Requirements</w:t>
            </w:r>
          </w:p>
        </w:tc>
      </w:tr>
      <w:tr w:rsidR="00F361A8" w14:paraId="39353275" w14:textId="77777777" w:rsidTr="00D47277">
        <w:trPr>
          <w:cantSplit/>
        </w:trPr>
        <w:tc>
          <w:tcPr>
            <w:tcW w:w="2543" w:type="dxa"/>
            <w:tcBorders>
              <w:top w:val="single" w:sz="4" w:space="0" w:color="auto"/>
              <w:bottom w:val="single" w:sz="4" w:space="0" w:color="auto"/>
            </w:tcBorders>
          </w:tcPr>
          <w:p w14:paraId="4AD85A9E" w14:textId="77777777" w:rsidR="00F361A8" w:rsidRPr="00984760" w:rsidRDefault="00F361A8" w:rsidP="0022347E">
            <w:pPr>
              <w:numPr>
                <w:ilvl w:val="0"/>
                <w:numId w:val="32"/>
              </w:numPr>
              <w:ind w:left="342" w:hanging="342"/>
              <w:rPr>
                <w:sz w:val="20"/>
              </w:rPr>
            </w:pPr>
            <w:r w:rsidRPr="00C74BBB">
              <w:rPr>
                <w:sz w:val="20"/>
              </w:rPr>
              <w:t>SVBLR8</w:t>
            </w:r>
          </w:p>
        </w:tc>
        <w:tc>
          <w:tcPr>
            <w:tcW w:w="2610" w:type="dxa"/>
            <w:tcBorders>
              <w:top w:val="single" w:sz="4" w:space="0" w:color="auto"/>
              <w:bottom w:val="single" w:sz="4" w:space="0" w:color="auto"/>
            </w:tcBorders>
          </w:tcPr>
          <w:p w14:paraId="69194B38" w14:textId="77777777" w:rsidR="00F361A8" w:rsidRPr="00BD3DE3" w:rsidRDefault="00F361A8" w:rsidP="00F361A8">
            <w:pPr>
              <w:jc w:val="center"/>
              <w:rPr>
                <w:sz w:val="20"/>
              </w:rPr>
            </w:pPr>
            <w:r w:rsidRPr="00C74BBB">
              <w:rPr>
                <w:sz w:val="20"/>
              </w:rPr>
              <w:t>72</w:t>
            </w:r>
            <w:r w:rsidRPr="00C74BBB">
              <w:rPr>
                <w:rFonts w:cs="Arial"/>
                <w:sz w:val="20"/>
                <w:vertAlign w:val="superscript"/>
              </w:rPr>
              <w:t>2</w:t>
            </w:r>
          </w:p>
        </w:tc>
        <w:tc>
          <w:tcPr>
            <w:tcW w:w="2430" w:type="dxa"/>
            <w:tcBorders>
              <w:top w:val="single" w:sz="4" w:space="0" w:color="auto"/>
              <w:bottom w:val="single" w:sz="4" w:space="0" w:color="auto"/>
            </w:tcBorders>
          </w:tcPr>
          <w:p w14:paraId="0A678BCC" w14:textId="77777777" w:rsidR="00F361A8" w:rsidRPr="00BD3DE3" w:rsidRDefault="00F361A8" w:rsidP="00F361A8">
            <w:pPr>
              <w:jc w:val="center"/>
              <w:rPr>
                <w:sz w:val="20"/>
              </w:rPr>
            </w:pPr>
            <w:r w:rsidRPr="00C74BBB">
              <w:rPr>
                <w:sz w:val="20"/>
              </w:rPr>
              <w:t>80</w:t>
            </w:r>
            <w:r w:rsidRPr="00C74BBB">
              <w:rPr>
                <w:rFonts w:cs="Arial"/>
                <w:sz w:val="20"/>
                <w:vertAlign w:val="superscript"/>
              </w:rPr>
              <w:t>2</w:t>
            </w:r>
          </w:p>
        </w:tc>
        <w:tc>
          <w:tcPr>
            <w:tcW w:w="2587" w:type="dxa"/>
            <w:tcBorders>
              <w:top w:val="single" w:sz="4" w:space="0" w:color="auto"/>
              <w:bottom w:val="single" w:sz="4" w:space="0" w:color="auto"/>
            </w:tcBorders>
          </w:tcPr>
          <w:p w14:paraId="416ACC87" w14:textId="77777777" w:rsidR="00F361A8" w:rsidRPr="002D3BFA" w:rsidRDefault="00F361A8" w:rsidP="00F361A8">
            <w:pPr>
              <w:jc w:val="center"/>
              <w:rPr>
                <w:b/>
                <w:sz w:val="20"/>
              </w:rPr>
            </w:pPr>
            <w:r w:rsidRPr="00C74BBB">
              <w:rPr>
                <w:b/>
                <w:sz w:val="20"/>
              </w:rPr>
              <w:t xml:space="preserve">R 336.1225, R 336.2803, </w:t>
            </w:r>
            <w:r w:rsidRPr="00C74BBB">
              <w:rPr>
                <w:b/>
                <w:sz w:val="20"/>
              </w:rPr>
              <w:br/>
              <w:t xml:space="preserve">R </w:t>
            </w:r>
            <w:smartTag w:uri="urn:schemas-microsoft-com:office:smarttags" w:element="phone">
              <w:smartTagPr>
                <w:attr w:name="phonenumber" w:val="$6336$$$"/>
                <w:attr w:uri="urn:schemas-microsoft-com:office:office" w:name="ls" w:val="trans"/>
              </w:smartTagPr>
              <w:r w:rsidRPr="00C74BBB">
                <w:rPr>
                  <w:b/>
                  <w:sz w:val="20"/>
                </w:rPr>
                <w:t>336.2804</w:t>
              </w:r>
            </w:smartTag>
          </w:p>
        </w:tc>
      </w:tr>
    </w:tbl>
    <w:p w14:paraId="48DD7D0F" w14:textId="77777777" w:rsidR="00AE1D84" w:rsidRDefault="00AE1D84" w:rsidP="00F62984">
      <w:pPr>
        <w:jc w:val="both"/>
        <w:rPr>
          <w:sz w:val="20"/>
        </w:rPr>
      </w:pPr>
    </w:p>
    <w:p w14:paraId="74137805" w14:textId="77777777" w:rsidR="00AE1D84" w:rsidRDefault="00AE1D84" w:rsidP="00F62984">
      <w:pPr>
        <w:jc w:val="both"/>
      </w:pPr>
      <w:r>
        <w:rPr>
          <w:b/>
        </w:rPr>
        <w:t xml:space="preserve">IX.  </w:t>
      </w:r>
      <w:r>
        <w:rPr>
          <w:b/>
          <w:u w:val="single"/>
        </w:rPr>
        <w:t>OTHER REQUIREMENT(S)</w:t>
      </w:r>
    </w:p>
    <w:p w14:paraId="29F05446" w14:textId="77777777" w:rsidR="00AE1D84" w:rsidRPr="00FE0AD0" w:rsidRDefault="00AE1D84" w:rsidP="00F62984">
      <w:pPr>
        <w:jc w:val="both"/>
        <w:rPr>
          <w:sz w:val="20"/>
        </w:rPr>
      </w:pPr>
    </w:p>
    <w:p w14:paraId="03DDD009" w14:textId="77777777" w:rsidR="00AE1D84" w:rsidRPr="00984760" w:rsidRDefault="00F361A8" w:rsidP="00F361A8">
      <w:pPr>
        <w:jc w:val="both"/>
        <w:rPr>
          <w:sz w:val="20"/>
        </w:rPr>
      </w:pPr>
      <w:r>
        <w:rPr>
          <w:sz w:val="20"/>
        </w:rPr>
        <w:t>NA</w:t>
      </w:r>
    </w:p>
    <w:p w14:paraId="6F828B22" w14:textId="77777777" w:rsidR="00AE1D84" w:rsidRDefault="00AE1D84" w:rsidP="00F62984">
      <w:pPr>
        <w:jc w:val="both"/>
        <w:rPr>
          <w:sz w:val="20"/>
        </w:rPr>
      </w:pPr>
    </w:p>
    <w:p w14:paraId="7E209B72" w14:textId="77777777" w:rsidR="000662AD" w:rsidRPr="00FE0AD0" w:rsidRDefault="000662AD" w:rsidP="00F62984">
      <w:pPr>
        <w:jc w:val="both"/>
        <w:rPr>
          <w:sz w:val="20"/>
        </w:rPr>
      </w:pPr>
    </w:p>
    <w:p w14:paraId="43F86D9C" w14:textId="77777777" w:rsidR="00AE1D84" w:rsidRPr="00B90185" w:rsidRDefault="00AE1D84" w:rsidP="00F62984">
      <w:pPr>
        <w:jc w:val="both"/>
        <w:rPr>
          <w:b/>
          <w:sz w:val="20"/>
        </w:rPr>
      </w:pPr>
      <w:r w:rsidRPr="00B90185">
        <w:rPr>
          <w:b/>
          <w:sz w:val="20"/>
          <w:u w:val="single"/>
        </w:rPr>
        <w:t>Footnotes</w:t>
      </w:r>
      <w:r w:rsidRPr="00B90185">
        <w:rPr>
          <w:b/>
          <w:sz w:val="20"/>
        </w:rPr>
        <w:t>:</w:t>
      </w:r>
    </w:p>
    <w:p w14:paraId="2C91C3A1"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F0AB5AD"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E8A4EA" w14:textId="77777777" w:rsidR="004C69F6" w:rsidRPr="004B4509" w:rsidRDefault="004C69F6" w:rsidP="004B4509">
      <w:pPr>
        <w:rPr>
          <w:sz w:val="20"/>
        </w:rPr>
      </w:pPr>
    </w:p>
    <w:p w14:paraId="600B4A3F" w14:textId="77777777" w:rsidR="00E14632" w:rsidRPr="00FE0AD0" w:rsidRDefault="00E14632" w:rsidP="00E14632">
      <w:pPr>
        <w:rPr>
          <w:sz w:val="20"/>
        </w:rPr>
      </w:pPr>
    </w:p>
    <w:p w14:paraId="2C2C374B" w14:textId="77777777" w:rsidR="007D68B9" w:rsidRDefault="00E14632" w:rsidP="007D68B9">
      <w:pPr>
        <w:rPr>
          <w:sz w:val="20"/>
        </w:rPr>
      </w:pPr>
      <w:r>
        <w:br w:type="page"/>
      </w:r>
      <w:bookmarkEnd w:id="72"/>
    </w:p>
    <w:p w14:paraId="3751FB02" w14:textId="77777777" w:rsidR="007D68B9" w:rsidRPr="00C43734" w:rsidRDefault="00F361A8" w:rsidP="007D68B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457812990"/>
      <w:bookmarkStart w:id="75" w:name="_Toc86905938"/>
      <w:bookmarkStart w:id="76" w:name="_Hlk56590008"/>
      <w:r w:rsidRPr="00C74BBB">
        <w:rPr>
          <w:bCs/>
          <w:szCs w:val="28"/>
        </w:rPr>
        <w:lastRenderedPageBreak/>
        <w:t>EULIMEKILN</w:t>
      </w:r>
      <w:bookmarkEnd w:id="74"/>
      <w:bookmarkEnd w:id="75"/>
    </w:p>
    <w:p w14:paraId="5F174F7F" w14:textId="77777777" w:rsidR="007D68B9" w:rsidRPr="00EE02F9" w:rsidRDefault="007D68B9" w:rsidP="007D68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C5197D3" w14:textId="77777777" w:rsidR="007D68B9" w:rsidRPr="0019740E" w:rsidRDefault="007D68B9" w:rsidP="007D68B9">
      <w:pPr>
        <w:rPr>
          <w:sz w:val="20"/>
        </w:rPr>
      </w:pPr>
    </w:p>
    <w:p w14:paraId="013A4795" w14:textId="77777777" w:rsidR="007D68B9" w:rsidRPr="007D4237" w:rsidRDefault="007D68B9" w:rsidP="007D68B9">
      <w:pPr>
        <w:jc w:val="both"/>
      </w:pPr>
      <w:r>
        <w:rPr>
          <w:b/>
          <w:u w:val="single"/>
        </w:rPr>
        <w:t>DESCRIPTION</w:t>
      </w:r>
    </w:p>
    <w:p w14:paraId="33D8CF02" w14:textId="77777777" w:rsidR="007D68B9" w:rsidRPr="007D4237" w:rsidRDefault="007D68B9" w:rsidP="007D68B9">
      <w:pPr>
        <w:jc w:val="both"/>
        <w:rPr>
          <w:sz w:val="20"/>
        </w:rPr>
      </w:pPr>
    </w:p>
    <w:p w14:paraId="1F8A5C31" w14:textId="0B970846" w:rsidR="00F361A8" w:rsidRDefault="00F361A8" w:rsidP="00F361A8">
      <w:pPr>
        <w:jc w:val="both"/>
        <w:rPr>
          <w:rFonts w:cs="Arial"/>
          <w:sz w:val="20"/>
        </w:rPr>
      </w:pPr>
      <w:bookmarkStart w:id="77" w:name="_Hlk57202201"/>
      <w:r w:rsidRPr="00C74BBB">
        <w:rPr>
          <w:rFonts w:cs="Arial"/>
          <w:sz w:val="20"/>
        </w:rPr>
        <w:t>The lime kiln is a vertical shaft lime kiln (Eberhardt) model KR 380.  The lime kiln is 18</w:t>
      </w:r>
      <w:r w:rsidR="00562406">
        <w:rPr>
          <w:rFonts w:cs="Arial"/>
          <w:sz w:val="20"/>
        </w:rPr>
        <w:t>”</w:t>
      </w:r>
      <w:r w:rsidR="00C249DD">
        <w:rPr>
          <w:rFonts w:cs="Arial"/>
          <w:sz w:val="20"/>
        </w:rPr>
        <w:t xml:space="preserve"> </w:t>
      </w:r>
      <w:r w:rsidRPr="00C74BBB">
        <w:rPr>
          <w:rFonts w:cs="Arial"/>
          <w:sz w:val="20"/>
        </w:rPr>
        <w:t>diameter by 165</w:t>
      </w:r>
      <w:r w:rsidR="00562406">
        <w:rPr>
          <w:rFonts w:cs="Arial"/>
          <w:sz w:val="20"/>
        </w:rPr>
        <w:t>”</w:t>
      </w:r>
      <w:r w:rsidRPr="00C74BBB">
        <w:rPr>
          <w:rFonts w:cs="Arial"/>
          <w:sz w:val="20"/>
        </w:rPr>
        <w:t xml:space="preserve"> height.  The capacity of the lime kiln is 13,200 </w:t>
      </w:r>
      <w:r w:rsidR="00C249DD">
        <w:rPr>
          <w:rFonts w:cs="Arial"/>
          <w:sz w:val="20"/>
        </w:rPr>
        <w:t>cubic feet</w:t>
      </w:r>
      <w:r w:rsidRPr="00C74BBB">
        <w:rPr>
          <w:rFonts w:cs="Arial"/>
          <w:sz w:val="20"/>
        </w:rPr>
        <w:t>.  The lime kiln is part of the</w:t>
      </w:r>
      <w:r w:rsidR="009371D6">
        <w:rPr>
          <w:rFonts w:cs="Arial"/>
          <w:sz w:val="20"/>
        </w:rPr>
        <w:t xml:space="preserve"> sugar</w:t>
      </w:r>
      <w:r w:rsidRPr="00C74BBB">
        <w:rPr>
          <w:rFonts w:cs="Arial"/>
          <w:sz w:val="20"/>
        </w:rPr>
        <w:t xml:space="preserve"> purification and filtration processes. </w:t>
      </w:r>
      <w:r w:rsidR="00C249DD">
        <w:rPr>
          <w:rFonts w:cs="Arial"/>
          <w:sz w:val="20"/>
        </w:rPr>
        <w:t xml:space="preserve"> </w:t>
      </w:r>
      <w:r w:rsidR="009371D6">
        <w:rPr>
          <w:rFonts w:cs="Arial"/>
          <w:sz w:val="20"/>
        </w:rPr>
        <w:t>Combustion of fuel (coal/coke) and calcination of limestone occurs within the single chamber of the pressurized vertical kiln</w:t>
      </w:r>
      <w:r w:rsidR="00BF7F67">
        <w:rPr>
          <w:rFonts w:cs="Arial"/>
          <w:sz w:val="20"/>
        </w:rPr>
        <w:t xml:space="preserve">.  </w:t>
      </w:r>
      <w:r w:rsidRPr="00C74BBB">
        <w:rPr>
          <w:rFonts w:cs="Arial"/>
          <w:sz w:val="20"/>
        </w:rPr>
        <w:t>Lime (CaO) produced in the lime kiln is introduced into the sugar making process as milk of lime [Ca(OH)2] at the carbonation tanks.  The CO</w:t>
      </w:r>
      <w:r w:rsidRPr="00C74BBB">
        <w:rPr>
          <w:rFonts w:cs="Arial"/>
          <w:sz w:val="20"/>
          <w:vertAlign w:val="subscript"/>
        </w:rPr>
        <w:t>2</w:t>
      </w:r>
      <w:r w:rsidRPr="00C74BBB">
        <w:rPr>
          <w:rFonts w:cs="Arial"/>
          <w:sz w:val="20"/>
        </w:rPr>
        <w:t xml:space="preserve"> is used for pH adjustment in the carbonation tanks.</w:t>
      </w:r>
      <w:r w:rsidR="009371D6">
        <w:rPr>
          <w:rFonts w:cs="Arial"/>
          <w:sz w:val="20"/>
        </w:rPr>
        <w:t xml:space="preserve"> </w:t>
      </w:r>
      <w:r w:rsidR="00BF7F67">
        <w:rPr>
          <w:rFonts w:cs="Arial"/>
          <w:sz w:val="20"/>
        </w:rPr>
        <w:t xml:space="preserve"> </w:t>
      </w:r>
      <w:r w:rsidRPr="00C74BBB">
        <w:rPr>
          <w:rFonts w:cs="Arial"/>
          <w:sz w:val="20"/>
        </w:rPr>
        <w:t>SO</w:t>
      </w:r>
      <w:r w:rsidRPr="00C249DD">
        <w:rPr>
          <w:rFonts w:cs="Arial"/>
          <w:sz w:val="20"/>
          <w:vertAlign w:val="subscript"/>
        </w:rPr>
        <w:t>2</w:t>
      </w:r>
      <w:r w:rsidRPr="00C74BBB">
        <w:rPr>
          <w:rFonts w:cs="Arial"/>
          <w:sz w:val="20"/>
        </w:rPr>
        <w:t xml:space="preserve"> generated during the process is in part recaptured as calcium sulfate</w:t>
      </w:r>
      <w:r>
        <w:rPr>
          <w:rFonts w:cs="Arial"/>
          <w:sz w:val="20"/>
        </w:rPr>
        <w:t xml:space="preserve"> by-product</w:t>
      </w:r>
      <w:r w:rsidRPr="00C74BBB">
        <w:rPr>
          <w:rFonts w:cs="Arial"/>
          <w:sz w:val="20"/>
        </w:rPr>
        <w:t xml:space="preserve"> in later stages of the process. </w:t>
      </w:r>
      <w:r w:rsidR="00C249DD">
        <w:rPr>
          <w:rFonts w:cs="Arial"/>
          <w:sz w:val="20"/>
        </w:rPr>
        <w:t xml:space="preserve"> </w:t>
      </w:r>
      <w:r w:rsidR="00BF7F67">
        <w:rPr>
          <w:rFonts w:cs="Arial"/>
          <w:sz w:val="20"/>
        </w:rPr>
        <w:t>During normal production activities the lime kiln exhaust</w:t>
      </w:r>
      <w:r w:rsidR="009371D6">
        <w:rPr>
          <w:rFonts w:cs="Arial"/>
          <w:sz w:val="20"/>
        </w:rPr>
        <w:t xml:space="preserve"> travels through the limestone at the top of the kiln and is directed to the Gas Washer</w:t>
      </w:r>
      <w:r w:rsidR="00424640">
        <w:rPr>
          <w:rFonts w:cs="Arial"/>
          <w:sz w:val="20"/>
        </w:rPr>
        <w:t xml:space="preserve"> (aka scrubber)</w:t>
      </w:r>
      <w:r w:rsidR="009371D6">
        <w:rPr>
          <w:rFonts w:cs="Arial"/>
          <w:sz w:val="20"/>
        </w:rPr>
        <w:t>,</w:t>
      </w:r>
      <w:r w:rsidR="00424640">
        <w:rPr>
          <w:rFonts w:cs="Arial"/>
        </w:rPr>
        <w:t xml:space="preserve"> </w:t>
      </w:r>
      <w:r w:rsidR="009371D6">
        <w:rPr>
          <w:rFonts w:cs="Arial"/>
          <w:sz w:val="20"/>
        </w:rPr>
        <w:t>pumped to a pressure header</w:t>
      </w:r>
      <w:r w:rsidR="00C249DD">
        <w:rPr>
          <w:rFonts w:cs="Arial"/>
          <w:sz w:val="20"/>
        </w:rPr>
        <w:t>,</w:t>
      </w:r>
      <w:r w:rsidR="009371D6">
        <w:rPr>
          <w:rFonts w:cs="Arial"/>
          <w:sz w:val="20"/>
        </w:rPr>
        <w:t xml:space="preserve"> and dis</w:t>
      </w:r>
      <w:r w:rsidR="007459AE">
        <w:rPr>
          <w:rFonts w:cs="Arial"/>
          <w:sz w:val="20"/>
        </w:rPr>
        <w:t>tributed to the carbonation tanks.  Excess gas may vent from the pressure header to atmosphere through SVLIMEKILNPRESSRELF</w:t>
      </w:r>
      <w:r w:rsidR="00CE11F9">
        <w:rPr>
          <w:rFonts w:cs="Arial"/>
          <w:sz w:val="20"/>
        </w:rPr>
        <w:t>.</w:t>
      </w:r>
      <w:r w:rsidR="009371D6">
        <w:rPr>
          <w:rFonts w:cs="Arial"/>
          <w:sz w:val="20"/>
        </w:rPr>
        <w:t xml:space="preserve">  During annual startup of the lime kiln or malfunction events, the lime kiln can exhaust uncontrolled through SVLIMEKILNEASTSTACK and SVLIMEKILNWESTSTACK</w:t>
      </w:r>
      <w:r w:rsidR="004D0EDA">
        <w:rPr>
          <w:rFonts w:cs="Arial"/>
          <w:sz w:val="20"/>
        </w:rPr>
        <w:t>.</w:t>
      </w:r>
    </w:p>
    <w:p w14:paraId="53A1E982" w14:textId="59BC6F76" w:rsidR="0099515B" w:rsidRDefault="0099515B" w:rsidP="00F361A8">
      <w:pPr>
        <w:jc w:val="both"/>
        <w:rPr>
          <w:rFonts w:cs="Arial"/>
          <w:sz w:val="20"/>
        </w:rPr>
      </w:pPr>
    </w:p>
    <w:p w14:paraId="2D0CF1D0" w14:textId="69D6F24D" w:rsidR="0099515B" w:rsidRPr="00C74BBB" w:rsidRDefault="0099515B" w:rsidP="00F361A8">
      <w:pPr>
        <w:jc w:val="both"/>
        <w:rPr>
          <w:rFonts w:cs="Arial"/>
          <w:sz w:val="20"/>
        </w:rPr>
      </w:pPr>
      <w:r>
        <w:rPr>
          <w:rFonts w:cs="Arial"/>
          <w:sz w:val="20"/>
        </w:rPr>
        <w:t xml:space="preserve">The most recent PTI for </w:t>
      </w:r>
      <w:r w:rsidR="000C0274">
        <w:rPr>
          <w:rFonts w:cs="Arial"/>
          <w:sz w:val="20"/>
        </w:rPr>
        <w:t>this emission unit</w:t>
      </w:r>
      <w:r>
        <w:rPr>
          <w:rFonts w:cs="Arial"/>
          <w:sz w:val="20"/>
        </w:rPr>
        <w:t xml:space="preserve"> is PTI No. 458-84</w:t>
      </w:r>
      <w:r w:rsidR="00C249DD">
        <w:rPr>
          <w:rFonts w:cs="Arial"/>
          <w:sz w:val="20"/>
        </w:rPr>
        <w:t>.</w:t>
      </w:r>
    </w:p>
    <w:bookmarkEnd w:id="77"/>
    <w:p w14:paraId="19FF8853" w14:textId="6BB78441" w:rsidR="00F361A8" w:rsidRPr="00C74BBB" w:rsidRDefault="00F361A8" w:rsidP="00F361A8">
      <w:pPr>
        <w:jc w:val="both"/>
        <w:rPr>
          <w:b/>
          <w:sz w:val="20"/>
          <w:u w:val="single"/>
        </w:rPr>
      </w:pPr>
    </w:p>
    <w:p w14:paraId="7B1DA30A" w14:textId="77777777" w:rsidR="00F361A8" w:rsidRPr="00C74BBB" w:rsidRDefault="00F361A8" w:rsidP="00F361A8">
      <w:pPr>
        <w:jc w:val="both"/>
        <w:rPr>
          <w:b/>
          <w:sz w:val="20"/>
        </w:rPr>
      </w:pPr>
      <w:r w:rsidRPr="00C74BBB">
        <w:rPr>
          <w:b/>
          <w:sz w:val="20"/>
        </w:rPr>
        <w:t xml:space="preserve">Flexible Grouping ID:  </w:t>
      </w:r>
      <w:r w:rsidRPr="00C74BBB">
        <w:rPr>
          <w:sz w:val="20"/>
        </w:rPr>
        <w:t>NA</w:t>
      </w:r>
    </w:p>
    <w:p w14:paraId="3B04B8BF" w14:textId="77777777" w:rsidR="00F361A8" w:rsidRPr="00C74BBB" w:rsidRDefault="00F361A8" w:rsidP="00F361A8">
      <w:pPr>
        <w:jc w:val="both"/>
      </w:pPr>
    </w:p>
    <w:p w14:paraId="3F304E3B" w14:textId="77777777" w:rsidR="00F361A8" w:rsidRPr="00C74BBB" w:rsidRDefault="00F361A8" w:rsidP="00F361A8">
      <w:pPr>
        <w:jc w:val="both"/>
        <w:rPr>
          <w:b/>
          <w:u w:val="single"/>
        </w:rPr>
      </w:pPr>
      <w:r w:rsidRPr="00C74BBB">
        <w:rPr>
          <w:b/>
          <w:u w:val="single"/>
        </w:rPr>
        <w:t>POLLUTION CONTROL EQUIPMENT</w:t>
      </w:r>
    </w:p>
    <w:p w14:paraId="3B35F4EA" w14:textId="77777777" w:rsidR="00F361A8" w:rsidRPr="00C74BBB" w:rsidRDefault="00F361A8" w:rsidP="00F361A8">
      <w:pPr>
        <w:jc w:val="both"/>
        <w:rPr>
          <w:b/>
          <w:u w:val="single"/>
        </w:rPr>
      </w:pPr>
    </w:p>
    <w:p w14:paraId="200199CA" w14:textId="64A91456" w:rsidR="00F361A8" w:rsidRPr="00C74BBB" w:rsidRDefault="002575C8" w:rsidP="00F361A8">
      <w:pPr>
        <w:jc w:val="both"/>
        <w:rPr>
          <w:sz w:val="20"/>
        </w:rPr>
      </w:pPr>
      <w:r w:rsidRPr="00EA7DF1">
        <w:rPr>
          <w:sz w:val="20"/>
        </w:rPr>
        <w:t xml:space="preserve">NA   </w:t>
      </w:r>
    </w:p>
    <w:p w14:paraId="7875999F" w14:textId="77777777" w:rsidR="007D68B9" w:rsidRPr="00906ACF" w:rsidRDefault="007D68B9" w:rsidP="007D68B9">
      <w:pPr>
        <w:jc w:val="both"/>
        <w:rPr>
          <w:sz w:val="20"/>
        </w:rPr>
      </w:pPr>
    </w:p>
    <w:p w14:paraId="52934E4A" w14:textId="77777777" w:rsidR="007D68B9" w:rsidRPr="00F01FE1" w:rsidRDefault="007D68B9" w:rsidP="007D68B9">
      <w:pPr>
        <w:jc w:val="both"/>
        <w:rPr>
          <w:b/>
          <w:sz w:val="20"/>
          <w:u w:val="single"/>
        </w:rPr>
      </w:pPr>
      <w:r>
        <w:rPr>
          <w:b/>
        </w:rPr>
        <w:t xml:space="preserve">I.  </w:t>
      </w:r>
      <w:r>
        <w:rPr>
          <w:b/>
          <w:u w:val="single"/>
        </w:rPr>
        <w:t>EMISSION LIMIT(S)</w:t>
      </w:r>
    </w:p>
    <w:p w14:paraId="782F4B84" w14:textId="77777777" w:rsidR="007D68B9" w:rsidRDefault="007D68B9" w:rsidP="007D68B9">
      <w:pPr>
        <w:jc w:val="both"/>
        <w:rPr>
          <w:sz w:val="20"/>
        </w:rPr>
      </w:pPr>
    </w:p>
    <w:tbl>
      <w:tblPr>
        <w:tblW w:w="102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0"/>
        <w:gridCol w:w="1440"/>
        <w:gridCol w:w="2245"/>
        <w:gridCol w:w="1775"/>
        <w:gridCol w:w="1620"/>
        <w:gridCol w:w="1554"/>
      </w:tblGrid>
      <w:tr w:rsidR="007D68B9" w14:paraId="72264A24" w14:textId="77777777" w:rsidTr="00545B41">
        <w:trPr>
          <w:cantSplit/>
          <w:tblHeader/>
        </w:trPr>
        <w:tc>
          <w:tcPr>
            <w:tcW w:w="1660" w:type="dxa"/>
            <w:tcBorders>
              <w:top w:val="single" w:sz="4" w:space="0" w:color="auto"/>
              <w:left w:val="single" w:sz="4" w:space="0" w:color="auto"/>
              <w:bottom w:val="single" w:sz="4" w:space="0" w:color="auto"/>
              <w:right w:val="single" w:sz="4" w:space="0" w:color="auto"/>
            </w:tcBorders>
          </w:tcPr>
          <w:p w14:paraId="4970F09A" w14:textId="77777777" w:rsidR="007D68B9" w:rsidRPr="00BD3DE3" w:rsidRDefault="007D68B9" w:rsidP="007D68B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CCB2249" w14:textId="77777777" w:rsidR="007D68B9" w:rsidRPr="00BD3DE3" w:rsidRDefault="007D68B9" w:rsidP="007D68B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EEF1EE" w14:textId="77777777" w:rsidR="007D68B9" w:rsidRDefault="007D68B9" w:rsidP="007D68B9">
            <w:pPr>
              <w:jc w:val="center"/>
              <w:rPr>
                <w:b/>
                <w:sz w:val="20"/>
              </w:rPr>
            </w:pPr>
            <w:r>
              <w:rPr>
                <w:b/>
                <w:sz w:val="20"/>
              </w:rPr>
              <w:t>Time Period/Operating Scenario</w:t>
            </w:r>
          </w:p>
        </w:tc>
        <w:tc>
          <w:tcPr>
            <w:tcW w:w="1775" w:type="dxa"/>
            <w:tcBorders>
              <w:top w:val="single" w:sz="4" w:space="0" w:color="auto"/>
              <w:left w:val="single" w:sz="4" w:space="0" w:color="auto"/>
              <w:bottom w:val="single" w:sz="4" w:space="0" w:color="auto"/>
              <w:right w:val="single" w:sz="4" w:space="0" w:color="auto"/>
            </w:tcBorders>
          </w:tcPr>
          <w:p w14:paraId="54C42621" w14:textId="77777777" w:rsidR="007D68B9" w:rsidRPr="00BD3DE3" w:rsidRDefault="007D68B9" w:rsidP="007D68B9">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3F7A4B2" w14:textId="77777777" w:rsidR="007D68B9" w:rsidRDefault="007D68B9" w:rsidP="007D68B9">
            <w:pPr>
              <w:jc w:val="center"/>
              <w:rPr>
                <w:b/>
                <w:sz w:val="20"/>
              </w:rPr>
            </w:pPr>
            <w:r>
              <w:rPr>
                <w:b/>
                <w:sz w:val="20"/>
              </w:rPr>
              <w:t>Monitoring/</w:t>
            </w:r>
          </w:p>
          <w:p w14:paraId="4E75F8EF" w14:textId="77777777" w:rsidR="007D68B9" w:rsidRPr="00BD3DE3" w:rsidRDefault="007D68B9" w:rsidP="007D68B9">
            <w:pPr>
              <w:jc w:val="center"/>
              <w:rPr>
                <w:b/>
                <w:sz w:val="20"/>
              </w:rPr>
            </w:pPr>
            <w:r>
              <w:rPr>
                <w:b/>
                <w:sz w:val="20"/>
              </w:rPr>
              <w:t>Testing Method</w:t>
            </w:r>
          </w:p>
        </w:tc>
        <w:tc>
          <w:tcPr>
            <w:tcW w:w="1554" w:type="dxa"/>
            <w:tcBorders>
              <w:top w:val="single" w:sz="4" w:space="0" w:color="auto"/>
              <w:left w:val="single" w:sz="4" w:space="0" w:color="auto"/>
              <w:bottom w:val="single" w:sz="4" w:space="0" w:color="auto"/>
              <w:right w:val="single" w:sz="4" w:space="0" w:color="auto"/>
            </w:tcBorders>
          </w:tcPr>
          <w:p w14:paraId="1EDBD27A" w14:textId="77777777" w:rsidR="007D68B9" w:rsidRPr="00BD3DE3" w:rsidRDefault="007D68B9" w:rsidP="007D68B9">
            <w:pPr>
              <w:jc w:val="center"/>
              <w:rPr>
                <w:b/>
                <w:sz w:val="20"/>
              </w:rPr>
            </w:pPr>
            <w:r w:rsidRPr="00BD3DE3">
              <w:rPr>
                <w:b/>
                <w:sz w:val="20"/>
              </w:rPr>
              <w:t>Underlying</w:t>
            </w:r>
            <w:r>
              <w:rPr>
                <w:b/>
                <w:sz w:val="20"/>
              </w:rPr>
              <w:t xml:space="preserve"> </w:t>
            </w:r>
            <w:r w:rsidRPr="00BD3DE3">
              <w:rPr>
                <w:b/>
                <w:sz w:val="20"/>
              </w:rPr>
              <w:t>Applicable Requirements</w:t>
            </w:r>
          </w:p>
        </w:tc>
      </w:tr>
      <w:tr w:rsidR="00F361A8" w14:paraId="1A2B08AF" w14:textId="77777777" w:rsidTr="00545B41">
        <w:trPr>
          <w:cantSplit/>
        </w:trPr>
        <w:tc>
          <w:tcPr>
            <w:tcW w:w="1660" w:type="dxa"/>
            <w:tcBorders>
              <w:top w:val="single" w:sz="4" w:space="0" w:color="auto"/>
              <w:left w:val="single" w:sz="4" w:space="0" w:color="auto"/>
              <w:bottom w:val="single" w:sz="4" w:space="0" w:color="auto"/>
              <w:right w:val="single" w:sz="4" w:space="0" w:color="auto"/>
            </w:tcBorders>
          </w:tcPr>
          <w:p w14:paraId="41F72D48" w14:textId="77777777" w:rsidR="00F361A8" w:rsidRPr="00095B77" w:rsidRDefault="00F361A8" w:rsidP="00F361A8">
            <w:pPr>
              <w:ind w:left="90"/>
              <w:rPr>
                <w:sz w:val="20"/>
              </w:rPr>
            </w:pPr>
            <w:r w:rsidRPr="00C74BBB">
              <w:rPr>
                <w:rFonts w:cs="Arial"/>
                <w:sz w:val="20"/>
              </w:rPr>
              <w:t>1.  PM</w:t>
            </w:r>
          </w:p>
        </w:tc>
        <w:tc>
          <w:tcPr>
            <w:tcW w:w="1440" w:type="dxa"/>
            <w:tcBorders>
              <w:top w:val="single" w:sz="4" w:space="0" w:color="auto"/>
              <w:left w:val="single" w:sz="4" w:space="0" w:color="auto"/>
              <w:bottom w:val="single" w:sz="4" w:space="0" w:color="auto"/>
              <w:right w:val="single" w:sz="4" w:space="0" w:color="auto"/>
            </w:tcBorders>
          </w:tcPr>
          <w:p w14:paraId="4290F3B4" w14:textId="77777777" w:rsidR="00F361A8" w:rsidRPr="004D0EDA" w:rsidRDefault="00F361A8" w:rsidP="004D0EDA">
            <w:pPr>
              <w:jc w:val="center"/>
              <w:rPr>
                <w:rFonts w:cs="Arial"/>
                <w:sz w:val="20"/>
              </w:rPr>
            </w:pPr>
            <w:r w:rsidRPr="004D0EDA">
              <w:rPr>
                <w:rFonts w:cs="Arial"/>
                <w:sz w:val="20"/>
              </w:rPr>
              <w:t>0.20 lb / 1,000 lbs of exhaust gases, calculated on a dry gas basis</w:t>
            </w:r>
            <w:r w:rsidRPr="004D0ED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E22458" w14:textId="457E1337" w:rsidR="00F361A8" w:rsidRPr="004D0EDA" w:rsidRDefault="006F03FB" w:rsidP="00F361A8">
            <w:pPr>
              <w:jc w:val="center"/>
              <w:rPr>
                <w:rFonts w:cs="Arial"/>
                <w:sz w:val="20"/>
                <w:highlight w:val="yellow"/>
              </w:rPr>
            </w:pPr>
            <w:r w:rsidRPr="004D0EDA">
              <w:rPr>
                <w:rFonts w:cs="Arial"/>
                <w:sz w:val="20"/>
              </w:rPr>
              <w:t>Hourly</w:t>
            </w:r>
          </w:p>
        </w:tc>
        <w:tc>
          <w:tcPr>
            <w:tcW w:w="1775" w:type="dxa"/>
            <w:tcBorders>
              <w:top w:val="single" w:sz="4" w:space="0" w:color="auto"/>
              <w:left w:val="single" w:sz="4" w:space="0" w:color="auto"/>
              <w:bottom w:val="single" w:sz="4" w:space="0" w:color="auto"/>
              <w:right w:val="single" w:sz="4" w:space="0" w:color="auto"/>
            </w:tcBorders>
          </w:tcPr>
          <w:p w14:paraId="779929A5" w14:textId="77777777" w:rsidR="00F361A8" w:rsidRPr="004D0EDA" w:rsidRDefault="00F361A8" w:rsidP="00F361A8">
            <w:pPr>
              <w:jc w:val="center"/>
              <w:rPr>
                <w:rFonts w:cs="Arial"/>
                <w:sz w:val="20"/>
              </w:rPr>
            </w:pPr>
            <w:r w:rsidRPr="004D0EDA">
              <w:rPr>
                <w:rFonts w:cs="Arial"/>
                <w:sz w:val="20"/>
              </w:rPr>
              <w:t>EULIMEKILN</w:t>
            </w:r>
          </w:p>
        </w:tc>
        <w:tc>
          <w:tcPr>
            <w:tcW w:w="1620" w:type="dxa"/>
            <w:tcBorders>
              <w:top w:val="single" w:sz="4" w:space="0" w:color="auto"/>
              <w:left w:val="single" w:sz="4" w:space="0" w:color="auto"/>
              <w:bottom w:val="single" w:sz="4" w:space="0" w:color="auto"/>
              <w:right w:val="single" w:sz="4" w:space="0" w:color="auto"/>
            </w:tcBorders>
          </w:tcPr>
          <w:p w14:paraId="49DF8B70" w14:textId="7B7C6194" w:rsidR="00F361A8" w:rsidRPr="004D0EDA" w:rsidRDefault="00F361A8" w:rsidP="00F361A8">
            <w:pPr>
              <w:jc w:val="center"/>
              <w:rPr>
                <w:rFonts w:cs="Arial"/>
                <w:sz w:val="20"/>
              </w:rPr>
            </w:pPr>
            <w:r w:rsidRPr="004D0EDA">
              <w:rPr>
                <w:rFonts w:cs="Arial"/>
                <w:sz w:val="20"/>
              </w:rPr>
              <w:t xml:space="preserve">SC </w:t>
            </w:r>
            <w:r w:rsidR="000F3D6B">
              <w:rPr>
                <w:rFonts w:cs="Arial"/>
                <w:sz w:val="20"/>
              </w:rPr>
              <w:t xml:space="preserve"> IV.1 </w:t>
            </w:r>
          </w:p>
        </w:tc>
        <w:tc>
          <w:tcPr>
            <w:tcW w:w="1554" w:type="dxa"/>
            <w:tcBorders>
              <w:top w:val="single" w:sz="4" w:space="0" w:color="auto"/>
              <w:left w:val="single" w:sz="4" w:space="0" w:color="auto"/>
              <w:bottom w:val="single" w:sz="4" w:space="0" w:color="auto"/>
              <w:right w:val="single" w:sz="4" w:space="0" w:color="auto"/>
            </w:tcBorders>
          </w:tcPr>
          <w:p w14:paraId="1FF52221" w14:textId="77777777" w:rsidR="00F361A8" w:rsidRPr="002D3BFA" w:rsidRDefault="00F361A8" w:rsidP="00F361A8">
            <w:pPr>
              <w:jc w:val="center"/>
              <w:rPr>
                <w:b/>
                <w:sz w:val="20"/>
              </w:rPr>
            </w:pPr>
            <w:r w:rsidRPr="00C74BBB">
              <w:rPr>
                <w:rFonts w:cs="Arial"/>
                <w:b/>
                <w:sz w:val="20"/>
              </w:rPr>
              <w:t>R 336.1331(1)(a)</w:t>
            </w:r>
          </w:p>
        </w:tc>
      </w:tr>
      <w:tr w:rsidR="00EA7DF1" w:rsidRPr="004D0EDA" w14:paraId="1F54F0B6" w14:textId="77777777" w:rsidTr="00545B41">
        <w:trPr>
          <w:cantSplit/>
        </w:trPr>
        <w:tc>
          <w:tcPr>
            <w:tcW w:w="1660" w:type="dxa"/>
            <w:tcBorders>
              <w:top w:val="single" w:sz="4" w:space="0" w:color="auto"/>
              <w:left w:val="single" w:sz="4" w:space="0" w:color="auto"/>
              <w:bottom w:val="single" w:sz="4" w:space="0" w:color="auto"/>
              <w:right w:val="single" w:sz="4" w:space="0" w:color="auto"/>
            </w:tcBorders>
          </w:tcPr>
          <w:p w14:paraId="7FF8D9FE" w14:textId="6FFA6FBC" w:rsidR="00EA7DF1" w:rsidRPr="004D0EDA" w:rsidRDefault="003C5457" w:rsidP="00EA7DF1">
            <w:pPr>
              <w:ind w:left="90"/>
              <w:rPr>
                <w:sz w:val="20"/>
              </w:rPr>
            </w:pPr>
            <w:r>
              <w:rPr>
                <w:rFonts w:cs="Arial"/>
                <w:sz w:val="20"/>
              </w:rPr>
              <w:t>2</w:t>
            </w:r>
            <w:r w:rsidR="00EA7DF1" w:rsidRPr="004D0EDA">
              <w:rPr>
                <w:rFonts w:cs="Arial"/>
                <w:sz w:val="20"/>
              </w:rPr>
              <w:t>.  SO</w:t>
            </w:r>
            <w:r w:rsidR="00EA7DF1" w:rsidRPr="004D0EDA">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08CFDCDD" w14:textId="77777777" w:rsidR="00EA7DF1" w:rsidRPr="004D0EDA" w:rsidRDefault="00EA7DF1" w:rsidP="004D0EDA">
            <w:pPr>
              <w:jc w:val="center"/>
              <w:rPr>
                <w:rFonts w:cs="Arial"/>
                <w:sz w:val="20"/>
              </w:rPr>
            </w:pPr>
            <w:r w:rsidRPr="004D0EDA">
              <w:rPr>
                <w:rFonts w:cs="Arial"/>
                <w:sz w:val="20"/>
              </w:rPr>
              <w:t>8.0 pph</w:t>
            </w:r>
            <w:r w:rsidRPr="004D0ED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958B9DE" w14:textId="0AF84066" w:rsidR="00EA7DF1" w:rsidRPr="004D0EDA" w:rsidRDefault="00EA7DF1" w:rsidP="00EA7DF1">
            <w:pPr>
              <w:jc w:val="center"/>
              <w:rPr>
                <w:rFonts w:cs="Arial"/>
                <w:sz w:val="20"/>
              </w:rPr>
            </w:pPr>
            <w:r w:rsidRPr="004D0EDA">
              <w:rPr>
                <w:rFonts w:cs="Arial"/>
                <w:sz w:val="20"/>
              </w:rPr>
              <w:t>Hourly</w:t>
            </w:r>
            <w:r w:rsidRPr="004D0EDA">
              <w:rPr>
                <w:rFonts w:cs="Arial"/>
                <w:sz w:val="20"/>
                <w:vertAlign w:val="superscript"/>
              </w:rPr>
              <w:t xml:space="preserve"> a</w:t>
            </w:r>
          </w:p>
        </w:tc>
        <w:tc>
          <w:tcPr>
            <w:tcW w:w="1775" w:type="dxa"/>
            <w:tcBorders>
              <w:top w:val="single" w:sz="4" w:space="0" w:color="auto"/>
              <w:left w:val="single" w:sz="4" w:space="0" w:color="auto"/>
              <w:bottom w:val="single" w:sz="4" w:space="0" w:color="auto"/>
              <w:right w:val="single" w:sz="4" w:space="0" w:color="auto"/>
            </w:tcBorders>
          </w:tcPr>
          <w:p w14:paraId="4BDF3A3C" w14:textId="77777777" w:rsidR="00EA7DF1" w:rsidRPr="004D0EDA" w:rsidRDefault="00EA7DF1" w:rsidP="00EA7DF1">
            <w:pPr>
              <w:jc w:val="center"/>
              <w:rPr>
                <w:rFonts w:cs="Arial"/>
                <w:sz w:val="20"/>
              </w:rPr>
            </w:pPr>
            <w:r w:rsidRPr="004D0EDA">
              <w:rPr>
                <w:rFonts w:cs="Arial"/>
                <w:sz w:val="20"/>
              </w:rPr>
              <w:t>EULIMEKILN</w:t>
            </w:r>
          </w:p>
        </w:tc>
        <w:tc>
          <w:tcPr>
            <w:tcW w:w="1620" w:type="dxa"/>
            <w:tcBorders>
              <w:top w:val="single" w:sz="4" w:space="0" w:color="auto"/>
              <w:left w:val="single" w:sz="4" w:space="0" w:color="auto"/>
              <w:bottom w:val="single" w:sz="4" w:space="0" w:color="auto"/>
              <w:right w:val="single" w:sz="4" w:space="0" w:color="auto"/>
            </w:tcBorders>
          </w:tcPr>
          <w:p w14:paraId="4DC9FFAA" w14:textId="47544EED" w:rsidR="00EA7DF1" w:rsidRPr="004D0EDA" w:rsidRDefault="00EA7DF1" w:rsidP="00EA7DF1">
            <w:pPr>
              <w:jc w:val="center"/>
              <w:rPr>
                <w:rFonts w:cs="Arial"/>
                <w:sz w:val="20"/>
              </w:rPr>
            </w:pPr>
            <w:r w:rsidRPr="004D0EDA">
              <w:rPr>
                <w:rFonts w:cs="Arial"/>
                <w:sz w:val="20"/>
              </w:rPr>
              <w:t>SC V.1, VI.1, VI.2, VI.3</w:t>
            </w:r>
            <w:r w:rsidRPr="004D0EDA">
              <w:rPr>
                <w:rFonts w:cs="Arial"/>
                <w:sz w:val="20"/>
                <w:vertAlign w:val="superscript"/>
              </w:rPr>
              <w:t>b</w:t>
            </w:r>
          </w:p>
        </w:tc>
        <w:tc>
          <w:tcPr>
            <w:tcW w:w="1554" w:type="dxa"/>
            <w:tcBorders>
              <w:top w:val="single" w:sz="4" w:space="0" w:color="auto"/>
              <w:left w:val="single" w:sz="4" w:space="0" w:color="auto"/>
              <w:bottom w:val="single" w:sz="4" w:space="0" w:color="auto"/>
              <w:right w:val="single" w:sz="4" w:space="0" w:color="auto"/>
            </w:tcBorders>
          </w:tcPr>
          <w:p w14:paraId="547AA969" w14:textId="77777777" w:rsidR="00EA7DF1" w:rsidRPr="004D0EDA" w:rsidRDefault="00EA7DF1" w:rsidP="00EA7DF1">
            <w:pPr>
              <w:jc w:val="center"/>
              <w:rPr>
                <w:rFonts w:cs="Arial"/>
                <w:b/>
                <w:sz w:val="20"/>
              </w:rPr>
            </w:pPr>
            <w:r w:rsidRPr="004D0EDA">
              <w:rPr>
                <w:rFonts w:cs="Arial"/>
                <w:b/>
                <w:sz w:val="20"/>
              </w:rPr>
              <w:t>R 336.1201(3)</w:t>
            </w:r>
          </w:p>
          <w:p w14:paraId="5961FDDD" w14:textId="3437B4C4" w:rsidR="00EA7DF1" w:rsidRPr="004D0EDA" w:rsidRDefault="00EA7DF1" w:rsidP="00EA7DF1">
            <w:pPr>
              <w:jc w:val="center"/>
              <w:rPr>
                <w:b/>
                <w:sz w:val="20"/>
              </w:rPr>
            </w:pPr>
            <w:r w:rsidRPr="004D0EDA">
              <w:rPr>
                <w:rFonts w:cs="Arial"/>
                <w:b/>
                <w:sz w:val="20"/>
              </w:rPr>
              <w:t>R 336.1402</w:t>
            </w:r>
          </w:p>
        </w:tc>
      </w:tr>
      <w:tr w:rsidR="00EA7DF1" w:rsidRPr="004D0EDA" w14:paraId="38654ECC" w14:textId="77777777" w:rsidTr="00545B41">
        <w:trPr>
          <w:cantSplit/>
        </w:trPr>
        <w:tc>
          <w:tcPr>
            <w:tcW w:w="1660" w:type="dxa"/>
            <w:tcBorders>
              <w:top w:val="single" w:sz="4" w:space="0" w:color="auto"/>
              <w:left w:val="single" w:sz="4" w:space="0" w:color="auto"/>
              <w:bottom w:val="single" w:sz="4" w:space="0" w:color="auto"/>
              <w:right w:val="single" w:sz="4" w:space="0" w:color="auto"/>
            </w:tcBorders>
          </w:tcPr>
          <w:p w14:paraId="18A33F66" w14:textId="36B27D5A" w:rsidR="00EA7DF1" w:rsidRPr="004D0EDA" w:rsidRDefault="003C5457" w:rsidP="00EA7DF1">
            <w:pPr>
              <w:ind w:left="90"/>
              <w:rPr>
                <w:sz w:val="20"/>
              </w:rPr>
            </w:pPr>
            <w:r>
              <w:rPr>
                <w:rFonts w:cs="Arial"/>
                <w:sz w:val="20"/>
              </w:rPr>
              <w:t>3</w:t>
            </w:r>
            <w:r w:rsidR="00EA7DF1" w:rsidRPr="004D0EDA">
              <w:rPr>
                <w:rFonts w:cs="Arial"/>
                <w:sz w:val="20"/>
              </w:rPr>
              <w:t>.  SO</w:t>
            </w:r>
            <w:r w:rsidR="00EA7DF1" w:rsidRPr="004D0EDA">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49C3F842" w14:textId="77777777" w:rsidR="00EA7DF1" w:rsidRPr="004D0EDA" w:rsidRDefault="00EA7DF1" w:rsidP="004D0EDA">
            <w:pPr>
              <w:jc w:val="center"/>
              <w:rPr>
                <w:rFonts w:cs="Arial"/>
                <w:sz w:val="20"/>
              </w:rPr>
            </w:pPr>
            <w:r w:rsidRPr="004D0EDA">
              <w:rPr>
                <w:rFonts w:cs="Arial"/>
                <w:sz w:val="20"/>
              </w:rPr>
              <w:t>35.0 tpy</w:t>
            </w:r>
            <w:r w:rsidRPr="004D0ED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E17CB66" w14:textId="77777777" w:rsidR="00EA7DF1" w:rsidRPr="004D0EDA" w:rsidRDefault="00EA7DF1" w:rsidP="00EA7DF1">
            <w:pPr>
              <w:jc w:val="center"/>
              <w:rPr>
                <w:rFonts w:cs="Arial"/>
                <w:sz w:val="20"/>
              </w:rPr>
            </w:pPr>
            <w:r w:rsidRPr="004D0EDA">
              <w:rPr>
                <w:rFonts w:cs="Arial"/>
                <w:sz w:val="20"/>
              </w:rPr>
              <w:t>12-month rolling time period</w:t>
            </w:r>
          </w:p>
        </w:tc>
        <w:tc>
          <w:tcPr>
            <w:tcW w:w="1775" w:type="dxa"/>
            <w:tcBorders>
              <w:top w:val="single" w:sz="4" w:space="0" w:color="auto"/>
              <w:left w:val="single" w:sz="4" w:space="0" w:color="auto"/>
              <w:bottom w:val="single" w:sz="4" w:space="0" w:color="auto"/>
              <w:right w:val="single" w:sz="4" w:space="0" w:color="auto"/>
            </w:tcBorders>
          </w:tcPr>
          <w:p w14:paraId="71E2F692" w14:textId="77777777" w:rsidR="00EA7DF1" w:rsidRPr="004D0EDA" w:rsidRDefault="00EA7DF1" w:rsidP="00EA7DF1">
            <w:pPr>
              <w:jc w:val="center"/>
              <w:rPr>
                <w:rFonts w:cs="Arial"/>
                <w:sz w:val="20"/>
              </w:rPr>
            </w:pPr>
            <w:r w:rsidRPr="004D0EDA">
              <w:rPr>
                <w:rFonts w:cs="Arial"/>
                <w:sz w:val="20"/>
              </w:rPr>
              <w:t>EULIMEKILN</w:t>
            </w:r>
          </w:p>
        </w:tc>
        <w:tc>
          <w:tcPr>
            <w:tcW w:w="1620" w:type="dxa"/>
            <w:tcBorders>
              <w:top w:val="single" w:sz="4" w:space="0" w:color="auto"/>
              <w:left w:val="single" w:sz="4" w:space="0" w:color="auto"/>
              <w:bottom w:val="single" w:sz="4" w:space="0" w:color="auto"/>
              <w:right w:val="single" w:sz="4" w:space="0" w:color="auto"/>
            </w:tcBorders>
          </w:tcPr>
          <w:p w14:paraId="2B1A3C3F" w14:textId="4A252894" w:rsidR="00EA7DF1" w:rsidRPr="004D0EDA" w:rsidRDefault="00EA7DF1" w:rsidP="00EA7DF1">
            <w:pPr>
              <w:jc w:val="center"/>
              <w:rPr>
                <w:rFonts w:cs="Arial"/>
                <w:sz w:val="20"/>
              </w:rPr>
            </w:pPr>
            <w:r w:rsidRPr="004D0EDA">
              <w:rPr>
                <w:rFonts w:cs="Arial"/>
                <w:sz w:val="20"/>
              </w:rPr>
              <w:t>SC V.1, VI.1, VI.2, VI.3</w:t>
            </w:r>
          </w:p>
        </w:tc>
        <w:tc>
          <w:tcPr>
            <w:tcW w:w="1554" w:type="dxa"/>
            <w:tcBorders>
              <w:top w:val="single" w:sz="4" w:space="0" w:color="auto"/>
              <w:left w:val="single" w:sz="4" w:space="0" w:color="auto"/>
              <w:bottom w:val="single" w:sz="4" w:space="0" w:color="auto"/>
              <w:right w:val="single" w:sz="4" w:space="0" w:color="auto"/>
            </w:tcBorders>
          </w:tcPr>
          <w:p w14:paraId="28860472" w14:textId="77777777" w:rsidR="00EA7DF1" w:rsidRPr="004D0EDA" w:rsidRDefault="00EA7DF1" w:rsidP="00EA7DF1">
            <w:pPr>
              <w:jc w:val="center"/>
              <w:rPr>
                <w:b/>
                <w:sz w:val="20"/>
              </w:rPr>
            </w:pPr>
            <w:r w:rsidRPr="004D0EDA">
              <w:rPr>
                <w:rFonts w:cs="Arial"/>
                <w:b/>
                <w:sz w:val="20"/>
              </w:rPr>
              <w:t>R 336.1201(3)</w:t>
            </w:r>
          </w:p>
        </w:tc>
      </w:tr>
      <w:tr w:rsidR="005A1FB7" w:rsidRPr="004D0EDA" w14:paraId="3ED5B653" w14:textId="77777777" w:rsidTr="00545B41">
        <w:trPr>
          <w:cantSplit/>
        </w:trPr>
        <w:tc>
          <w:tcPr>
            <w:tcW w:w="1660" w:type="dxa"/>
            <w:tcBorders>
              <w:top w:val="single" w:sz="4" w:space="0" w:color="auto"/>
              <w:left w:val="single" w:sz="4" w:space="0" w:color="auto"/>
              <w:bottom w:val="single" w:sz="4" w:space="0" w:color="auto"/>
              <w:right w:val="single" w:sz="4" w:space="0" w:color="auto"/>
            </w:tcBorders>
          </w:tcPr>
          <w:p w14:paraId="5D524598" w14:textId="44A8FF2B" w:rsidR="005A1FB7" w:rsidRDefault="003C5457" w:rsidP="00EA7DF1">
            <w:pPr>
              <w:ind w:left="90"/>
              <w:rPr>
                <w:rFonts w:cs="Arial"/>
                <w:sz w:val="20"/>
              </w:rPr>
            </w:pPr>
            <w:r>
              <w:rPr>
                <w:rFonts w:cs="Arial"/>
                <w:sz w:val="20"/>
              </w:rPr>
              <w:t xml:space="preserve">4.  </w:t>
            </w:r>
            <w:r w:rsidR="005A1FB7">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3844BCEC" w14:textId="111C9734" w:rsidR="005A1FB7" w:rsidRPr="004D0EDA" w:rsidRDefault="005A1FB7" w:rsidP="004D0EDA">
            <w:pPr>
              <w:jc w:val="center"/>
              <w:rPr>
                <w:rFonts w:cs="Arial"/>
                <w:sz w:val="20"/>
              </w:rPr>
            </w:pPr>
            <w:r>
              <w:rPr>
                <w:rFonts w:cs="Arial"/>
                <w:sz w:val="20"/>
              </w:rPr>
              <w:t>20% opacity</w:t>
            </w:r>
          </w:p>
        </w:tc>
        <w:tc>
          <w:tcPr>
            <w:tcW w:w="2245" w:type="dxa"/>
            <w:tcBorders>
              <w:top w:val="single" w:sz="4" w:space="0" w:color="auto"/>
              <w:left w:val="single" w:sz="4" w:space="0" w:color="auto"/>
              <w:bottom w:val="single" w:sz="4" w:space="0" w:color="auto"/>
              <w:right w:val="single" w:sz="4" w:space="0" w:color="auto"/>
            </w:tcBorders>
          </w:tcPr>
          <w:p w14:paraId="4010885E" w14:textId="2BC9C447" w:rsidR="005A1FB7" w:rsidRPr="004D0EDA" w:rsidRDefault="005A1FB7" w:rsidP="00EA7DF1">
            <w:pPr>
              <w:jc w:val="center"/>
              <w:rPr>
                <w:rFonts w:cs="Arial"/>
                <w:sz w:val="20"/>
              </w:rPr>
            </w:pPr>
            <w:r>
              <w:rPr>
                <w:rFonts w:cs="Arial"/>
                <w:sz w:val="20"/>
              </w:rPr>
              <w:t>6</w:t>
            </w:r>
            <w:r w:rsidR="00684443">
              <w:rPr>
                <w:rFonts w:cs="Arial"/>
                <w:sz w:val="20"/>
              </w:rPr>
              <w:t>-</w:t>
            </w:r>
            <w:r>
              <w:rPr>
                <w:rFonts w:cs="Arial"/>
                <w:sz w:val="20"/>
              </w:rPr>
              <w:t>Minute Average</w:t>
            </w:r>
          </w:p>
        </w:tc>
        <w:tc>
          <w:tcPr>
            <w:tcW w:w="1775" w:type="dxa"/>
            <w:tcBorders>
              <w:top w:val="single" w:sz="4" w:space="0" w:color="auto"/>
              <w:left w:val="single" w:sz="4" w:space="0" w:color="auto"/>
              <w:bottom w:val="single" w:sz="4" w:space="0" w:color="auto"/>
              <w:right w:val="single" w:sz="4" w:space="0" w:color="auto"/>
            </w:tcBorders>
          </w:tcPr>
          <w:p w14:paraId="554C67CC" w14:textId="304C88A8" w:rsidR="005A1FB7" w:rsidRPr="004D0EDA" w:rsidRDefault="005A1FB7" w:rsidP="00EA7DF1">
            <w:pPr>
              <w:jc w:val="center"/>
              <w:rPr>
                <w:rFonts w:cs="Arial"/>
                <w:sz w:val="20"/>
              </w:rPr>
            </w:pPr>
            <w:r>
              <w:rPr>
                <w:rFonts w:cs="Arial"/>
                <w:sz w:val="20"/>
              </w:rPr>
              <w:t>EULIMEKILN</w:t>
            </w:r>
          </w:p>
        </w:tc>
        <w:tc>
          <w:tcPr>
            <w:tcW w:w="1620" w:type="dxa"/>
            <w:tcBorders>
              <w:top w:val="single" w:sz="4" w:space="0" w:color="auto"/>
              <w:left w:val="single" w:sz="4" w:space="0" w:color="auto"/>
              <w:bottom w:val="single" w:sz="4" w:space="0" w:color="auto"/>
              <w:right w:val="single" w:sz="4" w:space="0" w:color="auto"/>
            </w:tcBorders>
          </w:tcPr>
          <w:p w14:paraId="6F36DB4B" w14:textId="2C2C628B" w:rsidR="005A1FB7" w:rsidRPr="004D0EDA" w:rsidRDefault="005A1FB7" w:rsidP="00EA7DF1">
            <w:pPr>
              <w:jc w:val="center"/>
              <w:rPr>
                <w:rFonts w:cs="Arial"/>
                <w:sz w:val="20"/>
              </w:rPr>
            </w:pPr>
            <w:r>
              <w:rPr>
                <w:rFonts w:cs="Arial"/>
                <w:sz w:val="20"/>
              </w:rPr>
              <w:t>SC VI.4</w:t>
            </w:r>
          </w:p>
        </w:tc>
        <w:tc>
          <w:tcPr>
            <w:tcW w:w="1554" w:type="dxa"/>
            <w:tcBorders>
              <w:top w:val="single" w:sz="4" w:space="0" w:color="auto"/>
              <w:left w:val="single" w:sz="4" w:space="0" w:color="auto"/>
              <w:bottom w:val="single" w:sz="4" w:space="0" w:color="auto"/>
              <w:right w:val="single" w:sz="4" w:space="0" w:color="auto"/>
            </w:tcBorders>
          </w:tcPr>
          <w:p w14:paraId="2687B273" w14:textId="767B9994" w:rsidR="005A1FB7" w:rsidRPr="004D0EDA" w:rsidRDefault="005A1FB7" w:rsidP="00EA7DF1">
            <w:pPr>
              <w:jc w:val="center"/>
              <w:rPr>
                <w:rFonts w:cs="Arial"/>
                <w:b/>
                <w:sz w:val="20"/>
              </w:rPr>
            </w:pPr>
            <w:r>
              <w:rPr>
                <w:rFonts w:cs="Arial"/>
                <w:b/>
                <w:sz w:val="20"/>
              </w:rPr>
              <w:t>R</w:t>
            </w:r>
            <w:r w:rsidR="00684443">
              <w:rPr>
                <w:rFonts w:cs="Arial"/>
                <w:b/>
                <w:sz w:val="20"/>
              </w:rPr>
              <w:t xml:space="preserve"> </w:t>
            </w:r>
            <w:r>
              <w:rPr>
                <w:rFonts w:cs="Arial"/>
                <w:b/>
                <w:sz w:val="20"/>
              </w:rPr>
              <w:t>336.1301(1)</w:t>
            </w:r>
          </w:p>
        </w:tc>
      </w:tr>
    </w:tbl>
    <w:p w14:paraId="17A5CA8B" w14:textId="626D4129" w:rsidR="00545B41" w:rsidRDefault="00545B41" w:rsidP="007D68B9">
      <w:pPr>
        <w:jc w:val="both"/>
        <w:rPr>
          <w:rFonts w:cs="Arial"/>
          <w:sz w:val="20"/>
          <w:vertAlign w:val="superscript"/>
        </w:rPr>
      </w:pPr>
      <w:r w:rsidRPr="004D0EDA">
        <w:rPr>
          <w:rFonts w:cs="Arial"/>
          <w:sz w:val="20"/>
          <w:vertAlign w:val="superscript"/>
        </w:rPr>
        <w:t xml:space="preserve">a </w:t>
      </w:r>
      <w:r w:rsidRPr="004D0EDA">
        <w:rPr>
          <w:sz w:val="20"/>
        </w:rPr>
        <w:t>If a stack test is used to demonstrate compliance with this emission limit, the hourly emission rate during testing shall be determined by the average of the qualified test runs performed in accordance with the method requirements</w:t>
      </w:r>
      <w:r>
        <w:rPr>
          <w:sz w:val="20"/>
        </w:rPr>
        <w:t>.</w:t>
      </w:r>
    </w:p>
    <w:p w14:paraId="7BE46C83" w14:textId="16737BC4" w:rsidR="0019247D" w:rsidRDefault="00545B41" w:rsidP="007D68B9">
      <w:pPr>
        <w:jc w:val="both"/>
        <w:rPr>
          <w:sz w:val="20"/>
        </w:rPr>
      </w:pPr>
      <w:r w:rsidRPr="00545B41">
        <w:rPr>
          <w:rFonts w:cs="Arial"/>
          <w:sz w:val="20"/>
          <w:vertAlign w:val="superscript"/>
        </w:rPr>
        <w:t>b</w:t>
      </w:r>
      <w:r>
        <w:rPr>
          <w:rFonts w:cs="Arial"/>
          <w:sz w:val="20"/>
          <w:vertAlign w:val="superscript"/>
        </w:rPr>
        <w:t xml:space="preserve"> </w:t>
      </w:r>
      <w:r w:rsidRPr="00545B41">
        <w:rPr>
          <w:rFonts w:cs="Arial"/>
          <w:sz w:val="20"/>
        </w:rPr>
        <w:t xml:space="preserve">Samples of coke or anthracite coal shall be collected and analyzed in the manner specified in Appendix 5 </w:t>
      </w:r>
      <w:r w:rsidRPr="00545B41">
        <w:rPr>
          <w:sz w:val="20"/>
        </w:rPr>
        <w:t>to determine the concentration of sulfur in the fuel in units of pounds per million BTU</w:t>
      </w:r>
      <w:r>
        <w:rPr>
          <w:sz w:val="20"/>
        </w:rPr>
        <w:t>.</w:t>
      </w:r>
    </w:p>
    <w:p w14:paraId="675FD4A2" w14:textId="77777777" w:rsidR="00545B41" w:rsidRPr="00545B41" w:rsidRDefault="00545B41" w:rsidP="007D68B9">
      <w:pPr>
        <w:jc w:val="both"/>
        <w:rPr>
          <w:b/>
          <w:sz w:val="20"/>
        </w:rPr>
      </w:pPr>
    </w:p>
    <w:p w14:paraId="0523D208" w14:textId="77777777" w:rsidR="007D68B9" w:rsidRDefault="007D68B9" w:rsidP="007D68B9">
      <w:pPr>
        <w:jc w:val="both"/>
        <w:rPr>
          <w:b/>
          <w:u w:val="single"/>
        </w:rPr>
      </w:pPr>
      <w:r>
        <w:rPr>
          <w:b/>
        </w:rPr>
        <w:t xml:space="preserve">II.  </w:t>
      </w:r>
      <w:r>
        <w:rPr>
          <w:b/>
          <w:u w:val="single"/>
        </w:rPr>
        <w:t>MATERIAL LIMIT(S)</w:t>
      </w:r>
    </w:p>
    <w:p w14:paraId="4A3D3ADF" w14:textId="77777777" w:rsidR="007D68B9" w:rsidRDefault="007D68B9" w:rsidP="007D68B9">
      <w:pPr>
        <w:jc w:val="both"/>
        <w:rPr>
          <w:sz w:val="20"/>
        </w:rPr>
      </w:pPr>
    </w:p>
    <w:p w14:paraId="2A085F2B" w14:textId="77777777" w:rsidR="007D68B9" w:rsidRPr="00F361A8" w:rsidRDefault="00F361A8" w:rsidP="007D68B9">
      <w:pPr>
        <w:jc w:val="both"/>
        <w:rPr>
          <w:bCs/>
          <w:sz w:val="20"/>
        </w:rPr>
      </w:pPr>
      <w:r w:rsidRPr="00F361A8">
        <w:rPr>
          <w:bCs/>
          <w:sz w:val="20"/>
        </w:rPr>
        <w:t>NA</w:t>
      </w:r>
    </w:p>
    <w:p w14:paraId="1E37CC84" w14:textId="77777777" w:rsidR="007D68B9" w:rsidRPr="00FE0AD0" w:rsidRDefault="007D68B9" w:rsidP="007D68B9">
      <w:pPr>
        <w:jc w:val="both"/>
        <w:rPr>
          <w:sz w:val="20"/>
        </w:rPr>
      </w:pPr>
    </w:p>
    <w:p w14:paraId="5DAD99E6" w14:textId="3AAD87DF" w:rsidR="007D68B9" w:rsidRDefault="007D68B9" w:rsidP="007D68B9">
      <w:pPr>
        <w:jc w:val="both"/>
        <w:rPr>
          <w:b/>
          <w:u w:val="single"/>
        </w:rPr>
      </w:pPr>
      <w:r>
        <w:rPr>
          <w:b/>
        </w:rPr>
        <w:t xml:space="preserve">III.  </w:t>
      </w:r>
      <w:r>
        <w:rPr>
          <w:b/>
          <w:u w:val="single"/>
        </w:rPr>
        <w:t>PROCESS/OPERATIONAL RESTRICTION(S)</w:t>
      </w:r>
      <w:r w:rsidDel="001C614B">
        <w:rPr>
          <w:b/>
          <w:u w:val="single"/>
        </w:rPr>
        <w:t xml:space="preserve"> </w:t>
      </w:r>
    </w:p>
    <w:p w14:paraId="29E22E31" w14:textId="77777777" w:rsidR="00E407C5" w:rsidRDefault="00E407C5" w:rsidP="007D68B9">
      <w:pPr>
        <w:jc w:val="both"/>
        <w:rPr>
          <w:bCs/>
          <w:u w:val="single"/>
        </w:rPr>
      </w:pPr>
    </w:p>
    <w:p w14:paraId="2E425C24" w14:textId="316C7C1D" w:rsidR="00E407C5" w:rsidRPr="00E407C5" w:rsidRDefault="00E407C5" w:rsidP="007D68B9">
      <w:pPr>
        <w:jc w:val="both"/>
        <w:rPr>
          <w:bCs/>
          <w:sz w:val="20"/>
        </w:rPr>
      </w:pPr>
      <w:r w:rsidRPr="003721F6">
        <w:rPr>
          <w:bCs/>
          <w:u w:val="single"/>
        </w:rPr>
        <w:t>NA</w:t>
      </w:r>
    </w:p>
    <w:p w14:paraId="67F6045D" w14:textId="77777777" w:rsidR="007D68B9" w:rsidRPr="00FB6071" w:rsidRDefault="007D68B9" w:rsidP="007D68B9">
      <w:pPr>
        <w:jc w:val="both"/>
        <w:rPr>
          <w:sz w:val="20"/>
        </w:rPr>
      </w:pPr>
    </w:p>
    <w:p w14:paraId="0107BEB8" w14:textId="77777777" w:rsidR="00684443" w:rsidRDefault="00684443">
      <w:pPr>
        <w:rPr>
          <w:b/>
        </w:rPr>
      </w:pPr>
      <w:r>
        <w:rPr>
          <w:b/>
        </w:rPr>
        <w:br w:type="page"/>
      </w:r>
    </w:p>
    <w:p w14:paraId="42388DC1" w14:textId="52401F90" w:rsidR="00F361A8" w:rsidRDefault="00F361A8" w:rsidP="00F361A8">
      <w:pPr>
        <w:jc w:val="both"/>
        <w:rPr>
          <w:b/>
          <w:u w:val="single"/>
        </w:rPr>
      </w:pPr>
      <w:r w:rsidRPr="00C74BBB">
        <w:rPr>
          <w:b/>
        </w:rPr>
        <w:lastRenderedPageBreak/>
        <w:t xml:space="preserve">IV.  </w:t>
      </w:r>
      <w:r w:rsidRPr="00C74BBB">
        <w:rPr>
          <w:b/>
          <w:u w:val="single"/>
        </w:rPr>
        <w:t>DESIGN/EQUIPMENT PARAMETER(S)</w:t>
      </w:r>
    </w:p>
    <w:p w14:paraId="1E06C90F" w14:textId="77777777" w:rsidR="00E03BE9" w:rsidRPr="00C74BBB" w:rsidRDefault="00E03BE9" w:rsidP="00AF4307">
      <w:pPr>
        <w:jc w:val="both"/>
        <w:rPr>
          <w:sz w:val="20"/>
        </w:rPr>
      </w:pPr>
    </w:p>
    <w:p w14:paraId="64B7804A" w14:textId="6D149754" w:rsidR="002575C8" w:rsidRDefault="00E03BE9" w:rsidP="00AF4307">
      <w:pPr>
        <w:pStyle w:val="ROPShellNumbering"/>
        <w:numPr>
          <w:ilvl w:val="6"/>
          <w:numId w:val="36"/>
        </w:numPr>
        <w:tabs>
          <w:tab w:val="clear" w:pos="2520"/>
        </w:tabs>
        <w:spacing w:after="0"/>
        <w:ind w:left="360"/>
        <w:jc w:val="both"/>
      </w:pPr>
      <w:r w:rsidRPr="00C74BBB">
        <w:rPr>
          <w:rFonts w:cs="Arial"/>
        </w:rPr>
        <w:t>Permittee shall not operate the lime kiln unless the scrubber is installed and operating properly</w:t>
      </w:r>
      <w:r w:rsidR="00D62EB1">
        <w:rPr>
          <w:rFonts w:cs="Arial"/>
        </w:rPr>
        <w:t>.</w:t>
      </w:r>
      <w:r w:rsidR="00D62EB1" w:rsidRPr="00AF4307">
        <w:rPr>
          <w:rFonts w:cs="Arial"/>
          <w:vertAlign w:val="superscript"/>
        </w:rPr>
        <w:t>2</w:t>
      </w:r>
      <w:r w:rsidR="00D62EB1">
        <w:rPr>
          <w:rFonts w:cs="Arial"/>
        </w:rPr>
        <w:t xml:space="preserve"> </w:t>
      </w:r>
      <w:r w:rsidR="00AF4307">
        <w:rPr>
          <w:rFonts w:cs="Arial"/>
        </w:rPr>
        <w:t xml:space="preserve"> </w:t>
      </w:r>
      <w:r w:rsidR="00DF1F91" w:rsidRPr="00C74BBB">
        <w:rPr>
          <w:rFonts w:cs="Arial"/>
          <w:b/>
        </w:rPr>
        <w:t>(R 336.1201(3</w:t>
      </w:r>
      <w:r w:rsidR="00DF1F91">
        <w:rPr>
          <w:rFonts w:cs="Arial"/>
          <w:b/>
        </w:rPr>
        <w:t>))</w:t>
      </w:r>
    </w:p>
    <w:p w14:paraId="1CEDD5E5" w14:textId="77777777" w:rsidR="007D68B9" w:rsidRPr="00FE0AD0" w:rsidRDefault="007D68B9" w:rsidP="00AF4307">
      <w:pPr>
        <w:jc w:val="both"/>
        <w:rPr>
          <w:sz w:val="20"/>
        </w:rPr>
      </w:pPr>
    </w:p>
    <w:p w14:paraId="6B336FEE" w14:textId="77777777" w:rsidR="007D68B9" w:rsidRPr="007D4237" w:rsidRDefault="007D68B9" w:rsidP="007D68B9">
      <w:pPr>
        <w:jc w:val="both"/>
      </w:pPr>
      <w:r>
        <w:rPr>
          <w:b/>
        </w:rPr>
        <w:t xml:space="preserve">V.  </w:t>
      </w:r>
      <w:r>
        <w:rPr>
          <w:b/>
          <w:u w:val="single"/>
        </w:rPr>
        <w:t>TESTING/SAMPLING</w:t>
      </w:r>
    </w:p>
    <w:p w14:paraId="2F59F114" w14:textId="77777777" w:rsidR="007D68B9" w:rsidRPr="00FE0AD0" w:rsidRDefault="007D68B9" w:rsidP="007D68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824A3C" w14:textId="77777777" w:rsidR="007D68B9" w:rsidRPr="00E873CB" w:rsidRDefault="007D68B9" w:rsidP="007D68B9">
      <w:pPr>
        <w:ind w:right="72"/>
        <w:jc w:val="both"/>
        <w:rPr>
          <w:rFonts w:cs="Arial"/>
          <w:sz w:val="20"/>
        </w:rPr>
      </w:pPr>
    </w:p>
    <w:p w14:paraId="29669B97" w14:textId="75238DA0" w:rsidR="00F361A8" w:rsidRPr="0022347E" w:rsidRDefault="00F361A8">
      <w:pPr>
        <w:pStyle w:val="ROPShellNumbering"/>
        <w:numPr>
          <w:ilvl w:val="0"/>
          <w:numId w:val="43"/>
        </w:numPr>
        <w:spacing w:after="0"/>
        <w:jc w:val="both"/>
      </w:pPr>
      <w:r w:rsidRPr="00C74BBB">
        <w:t xml:space="preserve">At least once per sugar production campaign, the permittee shall verify the vendor supplied sulfur content data by conducting an independent analysis in accordance with </w:t>
      </w:r>
      <w:smartTag w:uri="urn:schemas-microsoft-com:office:smarttags" w:element="stockticker">
        <w:r w:rsidRPr="00C74BBB">
          <w:t>ASTM</w:t>
        </w:r>
      </w:smartTag>
      <w:r w:rsidRPr="00C74BBB">
        <w:t xml:space="preserve"> methods as outlined in Appendix 5.</w:t>
      </w:r>
      <w:r w:rsidR="00FB6AC3">
        <w:t xml:space="preserve">  </w:t>
      </w:r>
      <w:r w:rsidR="00FB6AC3">
        <w:br/>
      </w:r>
      <w:r w:rsidRPr="00C74BBB">
        <w:rPr>
          <w:b/>
        </w:rPr>
        <w:t>(R 336.1213(3))</w:t>
      </w:r>
    </w:p>
    <w:p w14:paraId="2A2F0C59" w14:textId="77777777" w:rsidR="007D68B9" w:rsidRPr="00FE0AD0" w:rsidRDefault="007D68B9" w:rsidP="007D68B9">
      <w:pPr>
        <w:jc w:val="both"/>
        <w:rPr>
          <w:sz w:val="20"/>
        </w:rPr>
      </w:pPr>
    </w:p>
    <w:p w14:paraId="69F98833" w14:textId="77777777" w:rsidR="007D68B9" w:rsidRPr="009E40D6" w:rsidRDefault="007D68B9" w:rsidP="007D68B9">
      <w:pPr>
        <w:jc w:val="both"/>
        <w:rPr>
          <w:sz w:val="20"/>
        </w:rPr>
      </w:pPr>
      <w:r w:rsidRPr="00FE0AD0">
        <w:rPr>
          <w:b/>
          <w:sz w:val="20"/>
        </w:rPr>
        <w:t>See Appendix 5</w:t>
      </w:r>
    </w:p>
    <w:p w14:paraId="24EAEC83" w14:textId="77777777" w:rsidR="007D68B9" w:rsidRPr="00FE0AD0" w:rsidRDefault="007D68B9" w:rsidP="007D68B9">
      <w:pPr>
        <w:jc w:val="both"/>
        <w:rPr>
          <w:sz w:val="20"/>
        </w:rPr>
      </w:pPr>
    </w:p>
    <w:p w14:paraId="63802B37" w14:textId="77777777" w:rsidR="007D68B9" w:rsidRDefault="007D68B9" w:rsidP="007D68B9">
      <w:pPr>
        <w:jc w:val="both"/>
      </w:pPr>
      <w:r>
        <w:rPr>
          <w:b/>
        </w:rPr>
        <w:t xml:space="preserve">VI.  </w:t>
      </w:r>
      <w:r>
        <w:rPr>
          <w:b/>
          <w:u w:val="single"/>
        </w:rPr>
        <w:t>MONITORING/RECORDKEEPING</w:t>
      </w:r>
    </w:p>
    <w:p w14:paraId="4706BDB6" w14:textId="77777777" w:rsidR="00F361A8" w:rsidRPr="00AF4307" w:rsidRDefault="00F361A8" w:rsidP="00F361A8">
      <w:pPr>
        <w:jc w:val="both"/>
        <w:rPr>
          <w:rFonts w:cs="Arial"/>
          <w:sz w:val="20"/>
        </w:rPr>
      </w:pPr>
      <w:r w:rsidRPr="00AF4307">
        <w:rPr>
          <w:rFonts w:cs="Arial"/>
          <w:sz w:val="20"/>
        </w:rPr>
        <w:t xml:space="preserve">Records and reports shall be maintained on file for a period of five years.  </w:t>
      </w:r>
      <w:r w:rsidRPr="00AF4307">
        <w:rPr>
          <w:rFonts w:cs="Arial"/>
          <w:b/>
          <w:sz w:val="20"/>
        </w:rPr>
        <w:t>(R 336.1213(3)(b)(ii))</w:t>
      </w:r>
    </w:p>
    <w:p w14:paraId="68A8DC10" w14:textId="77777777" w:rsidR="00F361A8" w:rsidRPr="00AF4307" w:rsidRDefault="00F361A8" w:rsidP="00F361A8">
      <w:pPr>
        <w:ind w:left="360" w:hanging="360"/>
        <w:jc w:val="both"/>
        <w:rPr>
          <w:rFonts w:cs="Arial"/>
          <w:sz w:val="20"/>
        </w:rPr>
      </w:pPr>
    </w:p>
    <w:p w14:paraId="310F2FB3" w14:textId="77777777" w:rsidR="00F361A8" w:rsidRPr="00AF4307" w:rsidRDefault="00F361A8" w:rsidP="00F361A8">
      <w:pPr>
        <w:tabs>
          <w:tab w:val="left" w:pos="360"/>
        </w:tabs>
        <w:ind w:left="360" w:hanging="360"/>
        <w:jc w:val="both"/>
        <w:rPr>
          <w:rFonts w:cs="Arial"/>
          <w:sz w:val="20"/>
        </w:rPr>
      </w:pPr>
      <w:r w:rsidRPr="00AF4307">
        <w:rPr>
          <w:rFonts w:cs="Arial"/>
          <w:sz w:val="20"/>
        </w:rPr>
        <w:t>1.</w:t>
      </w:r>
      <w:r w:rsidRPr="00AF4307">
        <w:rPr>
          <w:rFonts w:cs="Arial"/>
          <w:sz w:val="20"/>
        </w:rPr>
        <w:tab/>
        <w:t xml:space="preserve">Permittee shall keep monthly records of the amount of coke or anthracite coal used in the lime kiln.  </w:t>
      </w:r>
      <w:r w:rsidRPr="00AF4307">
        <w:rPr>
          <w:rFonts w:cs="Arial"/>
          <w:b/>
          <w:sz w:val="20"/>
        </w:rPr>
        <w:t xml:space="preserve">(R 336.1213(3))b </w:t>
      </w:r>
    </w:p>
    <w:p w14:paraId="2EA5B05C" w14:textId="77777777" w:rsidR="00F361A8" w:rsidRPr="00AF4307" w:rsidRDefault="00F361A8" w:rsidP="00F361A8">
      <w:pPr>
        <w:tabs>
          <w:tab w:val="left" w:pos="360"/>
        </w:tabs>
        <w:ind w:left="360" w:hanging="360"/>
        <w:jc w:val="both"/>
        <w:rPr>
          <w:rFonts w:cs="Arial"/>
          <w:sz w:val="20"/>
        </w:rPr>
      </w:pPr>
    </w:p>
    <w:p w14:paraId="1EA9FF04" w14:textId="1CF30252" w:rsidR="00F65CF9" w:rsidRPr="00AF4307" w:rsidRDefault="00F361A8" w:rsidP="00F65CF9">
      <w:pPr>
        <w:pStyle w:val="ListParagraph"/>
        <w:numPr>
          <w:ilvl w:val="0"/>
          <w:numId w:val="43"/>
        </w:numPr>
        <w:jc w:val="both"/>
        <w:rPr>
          <w:rFonts w:cs="Arial"/>
          <w:b/>
          <w:sz w:val="20"/>
        </w:rPr>
      </w:pPr>
      <w:r w:rsidRPr="00AF4307">
        <w:rPr>
          <w:rFonts w:cs="Arial"/>
          <w:sz w:val="20"/>
        </w:rPr>
        <w:t>Permittee shall monitor and record the sulfur content of the coke or anthracite coal charged to the lime kiln on an intermittent basis in a manner and with instrumentation acceptable to the Air Quality Division.</w:t>
      </w:r>
      <w:r w:rsidRPr="00AF4307">
        <w:rPr>
          <w:rFonts w:cs="Arial"/>
          <w:sz w:val="20"/>
          <w:vertAlign w:val="superscript"/>
        </w:rPr>
        <w:t>2</w:t>
      </w:r>
      <w:r w:rsidRPr="00AF4307">
        <w:rPr>
          <w:rFonts w:cs="Arial"/>
          <w:sz w:val="20"/>
        </w:rPr>
        <w:t xml:space="preserve">  </w:t>
      </w:r>
      <w:r w:rsidR="00F65CF9" w:rsidRPr="00AF4307">
        <w:rPr>
          <w:b/>
          <w:sz w:val="20"/>
        </w:rPr>
        <w:t>(R 336.1201(3))</w:t>
      </w:r>
    </w:p>
    <w:p w14:paraId="31ACD862" w14:textId="77777777" w:rsidR="00AF4307" w:rsidRPr="00AF4307" w:rsidRDefault="00AF4307" w:rsidP="00AF4307">
      <w:pPr>
        <w:pStyle w:val="ListParagraph"/>
        <w:ind w:left="360"/>
        <w:jc w:val="both"/>
        <w:rPr>
          <w:rFonts w:cs="Arial"/>
          <w:b/>
          <w:sz w:val="20"/>
        </w:rPr>
      </w:pPr>
    </w:p>
    <w:p w14:paraId="256B7418" w14:textId="1F674ABE" w:rsidR="00F361A8" w:rsidRPr="00AF4307" w:rsidRDefault="0021113F" w:rsidP="00AF4307">
      <w:pPr>
        <w:pStyle w:val="ListParagraph"/>
        <w:numPr>
          <w:ilvl w:val="0"/>
          <w:numId w:val="43"/>
        </w:numPr>
        <w:jc w:val="both"/>
        <w:rPr>
          <w:rFonts w:cs="Arial"/>
          <w:b/>
          <w:sz w:val="20"/>
        </w:rPr>
      </w:pPr>
      <w:r w:rsidRPr="00AF4307">
        <w:rPr>
          <w:rFonts w:cs="Arial"/>
          <w:sz w:val="20"/>
        </w:rPr>
        <w:t>R</w:t>
      </w:r>
      <w:r w:rsidR="00F361A8" w:rsidRPr="00AF4307">
        <w:rPr>
          <w:rFonts w:cs="Arial"/>
          <w:sz w:val="20"/>
        </w:rPr>
        <w:t>ecords shall be maintained of the coke or anthracite coal analysis of all shipments of coke or anthracite coal as supplied by the vendor(s) and of all independent coke or anthracite coal analysis conducted by permittee.  This record shall include the percent sulfur content and heat input in BTUs per pound of coke or anthracite coal used in the lime kiln.</w:t>
      </w:r>
      <w:r w:rsidR="00F361A8" w:rsidRPr="00AF4307">
        <w:rPr>
          <w:rFonts w:cs="Arial"/>
          <w:b/>
          <w:sz w:val="20"/>
        </w:rPr>
        <w:t xml:space="preserve">  (R 336.1213(3))</w:t>
      </w:r>
      <w:r w:rsidR="00F361A8" w:rsidRPr="00AF4307">
        <w:rPr>
          <w:rFonts w:cs="Arial"/>
          <w:sz w:val="20"/>
        </w:rPr>
        <w:t xml:space="preserve"> </w:t>
      </w:r>
    </w:p>
    <w:p w14:paraId="3DA55C6C" w14:textId="77777777" w:rsidR="00AF4307" w:rsidRDefault="00AF4307" w:rsidP="00AF4307">
      <w:pPr>
        <w:jc w:val="both"/>
        <w:rPr>
          <w:sz w:val="20"/>
        </w:rPr>
      </w:pPr>
    </w:p>
    <w:p w14:paraId="32C3E4D5" w14:textId="5ABBF17B" w:rsidR="00F47C1D" w:rsidRPr="00AF4307" w:rsidRDefault="00F47C1D" w:rsidP="00AF4307">
      <w:pPr>
        <w:pStyle w:val="ListParagraph"/>
        <w:numPr>
          <w:ilvl w:val="0"/>
          <w:numId w:val="43"/>
        </w:numPr>
        <w:jc w:val="both"/>
        <w:rPr>
          <w:b/>
          <w:bCs/>
          <w:sz w:val="20"/>
        </w:rPr>
      </w:pPr>
      <w:r w:rsidRPr="00AF4307">
        <w:rPr>
          <w:sz w:val="20"/>
        </w:rPr>
        <w:t xml:space="preserve">The permittee shall perform and record the results of a non-certified visible emissions check on </w:t>
      </w:r>
      <w:r w:rsidR="00E92AB1">
        <w:rPr>
          <w:sz w:val="20"/>
        </w:rPr>
        <w:t>EU</w:t>
      </w:r>
      <w:r w:rsidRPr="00AF4307">
        <w:rPr>
          <w:sz w:val="20"/>
        </w:rPr>
        <w:t xml:space="preserve">LIMEKILN at least once per operating day when </w:t>
      </w:r>
      <w:r w:rsidR="00E92AB1">
        <w:rPr>
          <w:sz w:val="20"/>
        </w:rPr>
        <w:t>EU</w:t>
      </w:r>
      <w:r w:rsidRPr="00AF4307">
        <w:rPr>
          <w:sz w:val="20"/>
        </w:rPr>
        <w:t>LIMEKILN is venting to the atmosphere.  The visible emissions check shall verify the presence of any visible emissions and need not follow the procedures specified in USEPA Method 9</w:t>
      </w:r>
      <w:r w:rsidR="000C340E">
        <w:rPr>
          <w:sz w:val="20"/>
        </w:rPr>
        <w:t>.</w:t>
      </w:r>
      <w:r w:rsidR="00AF4307">
        <w:rPr>
          <w:sz w:val="20"/>
        </w:rPr>
        <w:t xml:space="preserve"> </w:t>
      </w:r>
      <w:r w:rsidRPr="00AF4307">
        <w:rPr>
          <w:sz w:val="20"/>
        </w:rPr>
        <w:t xml:space="preserve">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AF4307">
        <w:rPr>
          <w:b/>
          <w:bCs/>
          <w:sz w:val="20"/>
        </w:rPr>
        <w:t>(R 336.1213(3), R 336.1301)</w:t>
      </w:r>
    </w:p>
    <w:p w14:paraId="202E93C0" w14:textId="234D4E0A" w:rsidR="00F47C1D" w:rsidRPr="00AF4307" w:rsidRDefault="00F47C1D" w:rsidP="00AF4307">
      <w:pPr>
        <w:pStyle w:val="ListParagraph"/>
        <w:numPr>
          <w:ilvl w:val="1"/>
          <w:numId w:val="43"/>
        </w:numPr>
        <w:tabs>
          <w:tab w:val="clear" w:pos="1080"/>
        </w:tabs>
        <w:ind w:left="720"/>
        <w:jc w:val="both"/>
        <w:rPr>
          <w:rFonts w:ascii="Calibri" w:hAnsi="Calibri"/>
          <w:b/>
          <w:bCs/>
          <w:sz w:val="20"/>
        </w:rPr>
      </w:pPr>
      <w:r w:rsidRPr="00AF4307">
        <w:rPr>
          <w:sz w:val="20"/>
        </w:rPr>
        <w:t>If any visible emissions have been observed during the non-certified visible emission check, the permittee shall perform and record the results of a 6-minute USEPA Method 9 visible emissions observation</w:t>
      </w:r>
      <w:r w:rsidR="00E44278">
        <w:rPr>
          <w:sz w:val="20"/>
        </w:rPr>
        <w:t xml:space="preserve"> conducted for a minimum of 15 minutes to determine the opacity from that emission point</w:t>
      </w:r>
      <w:r w:rsidRPr="00AF4307">
        <w:rPr>
          <w:sz w:val="20"/>
        </w:rPr>
        <w:t>.  If the results of the Method 9 visible emissions observation indicate a</w:t>
      </w:r>
      <w:r w:rsidR="00E44278">
        <w:rPr>
          <w:sz w:val="20"/>
        </w:rPr>
        <w:t>n exceedance of the 20%</w:t>
      </w:r>
      <w:r w:rsidRPr="00AF4307">
        <w:rPr>
          <w:sz w:val="20"/>
        </w:rPr>
        <w:t xml:space="preserve"> opacity standard, the permittee shall </w:t>
      </w:r>
      <w:r w:rsidR="00E44278">
        <w:rPr>
          <w:sz w:val="20"/>
        </w:rPr>
        <w:t xml:space="preserve">promptly </w:t>
      </w:r>
      <w:r w:rsidRPr="00AF4307">
        <w:rPr>
          <w:sz w:val="20"/>
        </w:rPr>
        <w:t xml:space="preserve"> initiate corrective actions and document the correction actions taken.</w:t>
      </w:r>
    </w:p>
    <w:p w14:paraId="488CF5AD" w14:textId="09F6879C" w:rsidR="00AF4307" w:rsidRPr="00AF4307" w:rsidRDefault="00F47C1D" w:rsidP="00AF4307">
      <w:pPr>
        <w:pStyle w:val="ListParagraph"/>
        <w:numPr>
          <w:ilvl w:val="1"/>
          <w:numId w:val="43"/>
        </w:numPr>
        <w:ind w:left="720"/>
        <w:jc w:val="both"/>
        <w:rPr>
          <w:rFonts w:ascii="Calibri" w:hAnsi="Calibri"/>
          <w:b/>
          <w:bCs/>
          <w:sz w:val="20"/>
        </w:rPr>
      </w:pPr>
      <w:r w:rsidRPr="00AF4307">
        <w:rPr>
          <w:sz w:val="20"/>
        </w:rPr>
        <w:t>The permittee shall  initiate corrective actions and document the correction actions taken based upon the initial non-certified visible emissions check that indicated the presence of any visible emissions.</w:t>
      </w:r>
    </w:p>
    <w:p w14:paraId="4A436542" w14:textId="77777777" w:rsidR="00AF4307" w:rsidRDefault="00AF4307" w:rsidP="00AF4307">
      <w:pPr>
        <w:jc w:val="both"/>
        <w:rPr>
          <w:sz w:val="20"/>
        </w:rPr>
      </w:pPr>
    </w:p>
    <w:p w14:paraId="24ECFD8D" w14:textId="4FB8D1FA" w:rsidR="00AF4307" w:rsidRPr="00AF4307" w:rsidRDefault="00F47C1D" w:rsidP="00AF4307">
      <w:pPr>
        <w:pStyle w:val="ListParagraph"/>
        <w:numPr>
          <w:ilvl w:val="0"/>
          <w:numId w:val="43"/>
        </w:numPr>
        <w:jc w:val="both"/>
        <w:rPr>
          <w:rFonts w:ascii="Calibri" w:hAnsi="Calibri"/>
          <w:b/>
          <w:bCs/>
          <w:sz w:val="20"/>
        </w:rPr>
      </w:pPr>
      <w:r w:rsidRPr="00AF4307">
        <w:rPr>
          <w:sz w:val="20"/>
        </w:rPr>
        <w:t xml:space="preserve">The permittee shall record the date, time, and duration that </w:t>
      </w:r>
      <w:r w:rsidR="00E92AB1">
        <w:rPr>
          <w:sz w:val="20"/>
        </w:rPr>
        <w:t>EU</w:t>
      </w:r>
      <w:r w:rsidRPr="00AF4307">
        <w:rPr>
          <w:sz w:val="20"/>
        </w:rPr>
        <w:t xml:space="preserve">LIMEKILN was vented to the atmosphere.  </w:t>
      </w:r>
      <w:r w:rsidRPr="00AF4307">
        <w:rPr>
          <w:sz w:val="20"/>
        </w:rPr>
        <w:br/>
      </w:r>
      <w:r w:rsidRPr="00AF4307">
        <w:rPr>
          <w:b/>
          <w:bCs/>
          <w:sz w:val="20"/>
        </w:rPr>
        <w:t>(R 336.1213(3))</w:t>
      </w:r>
    </w:p>
    <w:p w14:paraId="36D8EA44" w14:textId="77777777" w:rsidR="00AF4307" w:rsidRPr="00AF4307" w:rsidRDefault="00AF4307" w:rsidP="00AF4307">
      <w:pPr>
        <w:pStyle w:val="ListParagraph"/>
        <w:ind w:left="360"/>
        <w:jc w:val="both"/>
        <w:rPr>
          <w:rFonts w:ascii="Calibri" w:hAnsi="Calibri"/>
          <w:b/>
          <w:bCs/>
          <w:sz w:val="20"/>
        </w:rPr>
      </w:pPr>
    </w:p>
    <w:p w14:paraId="4C869DA5" w14:textId="5E8BEFE3" w:rsidR="00AF4307" w:rsidRPr="00AF4307" w:rsidRDefault="00F7589A" w:rsidP="00AF4307">
      <w:pPr>
        <w:pStyle w:val="ListParagraph"/>
        <w:numPr>
          <w:ilvl w:val="0"/>
          <w:numId w:val="43"/>
        </w:numPr>
        <w:jc w:val="both"/>
        <w:rPr>
          <w:rFonts w:ascii="Calibri" w:hAnsi="Calibri"/>
          <w:b/>
          <w:bCs/>
          <w:sz w:val="20"/>
        </w:rPr>
      </w:pPr>
      <w:r w:rsidRPr="00AF4307">
        <w:rPr>
          <w:rFonts w:cs="Arial"/>
          <w:sz w:val="20"/>
        </w:rPr>
        <w:t>Records of the non-certified visible emission checks, Method 9 observations, and corrective actions that were taken shall be kept on file.</w:t>
      </w:r>
      <w:r w:rsidR="00545B41">
        <w:rPr>
          <w:rFonts w:cs="Arial"/>
          <w:sz w:val="20"/>
        </w:rPr>
        <w:t xml:space="preserve"> </w:t>
      </w:r>
      <w:r w:rsidRPr="00AF4307">
        <w:rPr>
          <w:rFonts w:cs="Arial"/>
          <w:sz w:val="20"/>
        </w:rPr>
        <w:t xml:space="preserve"> </w:t>
      </w:r>
      <w:r w:rsidRPr="00AF4307">
        <w:rPr>
          <w:rFonts w:cs="Arial"/>
          <w:b/>
          <w:sz w:val="20"/>
        </w:rPr>
        <w:t>(R 336.1213(3))</w:t>
      </w:r>
    </w:p>
    <w:p w14:paraId="635AAE63" w14:textId="4F033C13" w:rsidR="00AF4307" w:rsidRDefault="00AF4307" w:rsidP="00AF4307">
      <w:pPr>
        <w:pStyle w:val="ListParagraph"/>
        <w:rPr>
          <w:rFonts w:cs="Arial"/>
          <w:sz w:val="20"/>
        </w:rPr>
      </w:pPr>
    </w:p>
    <w:p w14:paraId="4DEA935C" w14:textId="751F10B1" w:rsidR="00F361A8" w:rsidRPr="00AF4307" w:rsidRDefault="00F361A8" w:rsidP="00AF4307">
      <w:pPr>
        <w:autoSpaceDE w:val="0"/>
        <w:autoSpaceDN w:val="0"/>
        <w:adjustRightInd w:val="0"/>
        <w:jc w:val="both"/>
        <w:rPr>
          <w:rFonts w:cs="Arial"/>
          <w:b/>
          <w:bCs/>
          <w:sz w:val="20"/>
        </w:rPr>
      </w:pPr>
      <w:r w:rsidRPr="00AF4307">
        <w:rPr>
          <w:rFonts w:cs="Arial"/>
          <w:b/>
          <w:bCs/>
          <w:sz w:val="20"/>
        </w:rPr>
        <w:t>See Appendix 7</w:t>
      </w:r>
    </w:p>
    <w:p w14:paraId="3B242144" w14:textId="77777777" w:rsidR="00F361A8" w:rsidRPr="00C74BBB" w:rsidRDefault="00F361A8" w:rsidP="00AF4307">
      <w:pPr>
        <w:tabs>
          <w:tab w:val="left" w:pos="360"/>
        </w:tabs>
        <w:jc w:val="both"/>
        <w:rPr>
          <w:rFonts w:cs="Arial"/>
          <w:sz w:val="20"/>
        </w:rPr>
      </w:pPr>
    </w:p>
    <w:p w14:paraId="741CF64E" w14:textId="5F34649F" w:rsidR="00F361A8" w:rsidRPr="00C74BBB" w:rsidRDefault="00F361A8" w:rsidP="00AF4307">
      <w:pPr>
        <w:jc w:val="both"/>
        <w:rPr>
          <w:b/>
          <w:u w:val="single"/>
        </w:rPr>
      </w:pPr>
      <w:r w:rsidRPr="00C74BBB">
        <w:rPr>
          <w:b/>
        </w:rPr>
        <w:t xml:space="preserve">VII.  </w:t>
      </w:r>
      <w:r w:rsidRPr="00C74BBB">
        <w:rPr>
          <w:b/>
          <w:u w:val="single"/>
        </w:rPr>
        <w:t>REPORTING</w:t>
      </w:r>
    </w:p>
    <w:p w14:paraId="16220EEA" w14:textId="77777777" w:rsidR="00F361A8" w:rsidRPr="00C74BBB" w:rsidRDefault="00F361A8" w:rsidP="00AF4307">
      <w:pPr>
        <w:ind w:left="360" w:hanging="360"/>
        <w:jc w:val="both"/>
        <w:rPr>
          <w:sz w:val="20"/>
        </w:rPr>
      </w:pPr>
    </w:p>
    <w:p w14:paraId="33A2F529" w14:textId="77777777" w:rsidR="00F361A8" w:rsidRPr="00C74BBB" w:rsidRDefault="00F361A8" w:rsidP="00AF4307">
      <w:pPr>
        <w:pStyle w:val="ROPShellNumbering"/>
        <w:numPr>
          <w:ilvl w:val="0"/>
          <w:numId w:val="0"/>
        </w:numPr>
        <w:spacing w:after="0"/>
        <w:ind w:left="360" w:hanging="360"/>
        <w:jc w:val="both"/>
        <w:rPr>
          <w:rFonts w:cs="Arial"/>
          <w:b/>
          <w:szCs w:val="20"/>
        </w:rPr>
      </w:pPr>
      <w:r w:rsidRPr="00C74BBB">
        <w:rPr>
          <w:rFonts w:cs="Arial"/>
          <w:szCs w:val="20"/>
        </w:rPr>
        <w:t>1.</w:t>
      </w:r>
      <w:r w:rsidRPr="00C74BBB">
        <w:rPr>
          <w:rFonts w:cs="Arial"/>
          <w:szCs w:val="20"/>
        </w:rPr>
        <w:tab/>
        <w:t xml:space="preserve">Prompt reporting of deviations pursuant to Conditions 21 and 22 of Part A General Conditions.  </w:t>
      </w:r>
      <w:r w:rsidRPr="00C74BBB">
        <w:rPr>
          <w:rFonts w:cs="Arial"/>
          <w:b/>
          <w:szCs w:val="20"/>
        </w:rPr>
        <w:t>(R 336.1213(3)(c)(ii))</w:t>
      </w:r>
    </w:p>
    <w:p w14:paraId="0DA3EAAF" w14:textId="77777777" w:rsidR="00F361A8" w:rsidRPr="00C74BBB" w:rsidRDefault="00F361A8" w:rsidP="00AF4307">
      <w:pPr>
        <w:pStyle w:val="ROPShellNumbering"/>
        <w:numPr>
          <w:ilvl w:val="0"/>
          <w:numId w:val="0"/>
        </w:numPr>
        <w:spacing w:after="0"/>
        <w:ind w:left="360" w:hanging="360"/>
        <w:jc w:val="both"/>
        <w:rPr>
          <w:rFonts w:cs="Arial"/>
          <w:szCs w:val="20"/>
        </w:rPr>
      </w:pPr>
    </w:p>
    <w:p w14:paraId="646EE54F" w14:textId="77777777" w:rsidR="00F361A8" w:rsidRPr="00C74BBB" w:rsidRDefault="00F361A8" w:rsidP="00AF4307">
      <w:pPr>
        <w:pStyle w:val="ROPShellNumbering"/>
        <w:numPr>
          <w:ilvl w:val="0"/>
          <w:numId w:val="0"/>
        </w:numPr>
        <w:spacing w:after="0"/>
        <w:ind w:left="360" w:hanging="360"/>
        <w:jc w:val="both"/>
        <w:rPr>
          <w:rFonts w:cs="Arial"/>
          <w:b/>
          <w:szCs w:val="20"/>
        </w:rPr>
      </w:pPr>
      <w:r w:rsidRPr="00C74BBB">
        <w:rPr>
          <w:rFonts w:cs="Arial"/>
          <w:szCs w:val="20"/>
        </w:rPr>
        <w:t>2.</w:t>
      </w:r>
      <w:r w:rsidRPr="00C74BBB">
        <w:rPr>
          <w:rFonts w:cs="Arial"/>
          <w:szCs w:val="20"/>
        </w:rPr>
        <w:tab/>
        <w:t xml:space="preserve">Semiannual reporting of monitoring and deviations pursuant to Condition 23 of Part A General Conditions.  Reports shall be postmarked or received by appropriate AQD District Office by March 15 for reporting period July 1 to December 31 and September 15 for reporting period January 1 to June 30.  </w:t>
      </w:r>
      <w:r w:rsidRPr="00C74BBB">
        <w:rPr>
          <w:rFonts w:cs="Arial"/>
          <w:b/>
          <w:szCs w:val="20"/>
        </w:rPr>
        <w:t>(R 336.1213(3)(c)(i))</w:t>
      </w:r>
    </w:p>
    <w:p w14:paraId="0D5FE836" w14:textId="77777777" w:rsidR="00F361A8" w:rsidRPr="00C74BBB" w:rsidRDefault="00F361A8" w:rsidP="00AF4307">
      <w:pPr>
        <w:pStyle w:val="ROPShellNumbering"/>
        <w:numPr>
          <w:ilvl w:val="0"/>
          <w:numId w:val="0"/>
        </w:numPr>
        <w:spacing w:after="0"/>
        <w:ind w:left="360"/>
        <w:jc w:val="both"/>
        <w:rPr>
          <w:rFonts w:cs="Arial"/>
          <w:szCs w:val="20"/>
        </w:rPr>
      </w:pPr>
    </w:p>
    <w:p w14:paraId="335C114C" w14:textId="34630CD3" w:rsidR="00F361A8" w:rsidRPr="00AF4307" w:rsidRDefault="00F361A8" w:rsidP="00AF4307">
      <w:pPr>
        <w:pStyle w:val="ListParagraph"/>
        <w:numPr>
          <w:ilvl w:val="0"/>
          <w:numId w:val="36"/>
        </w:numPr>
        <w:jc w:val="both"/>
        <w:rPr>
          <w:rFonts w:cs="Arial"/>
          <w:b/>
          <w:sz w:val="20"/>
        </w:rPr>
      </w:pPr>
      <w:r w:rsidRPr="00AF4307">
        <w:rPr>
          <w:rFonts w:cs="Arial"/>
          <w:sz w:val="20"/>
        </w:rPr>
        <w:t xml:space="preserve">Annual certification of compliance pursuant to Conditions 19 and 20 of Part A General Conditions.  Reports shall be received postmarked or by appropriate AQD District Office by March 15 for the previous calendar year.  </w:t>
      </w:r>
      <w:r w:rsidRPr="00AF4307">
        <w:rPr>
          <w:rFonts w:cs="Arial"/>
          <w:b/>
          <w:sz w:val="20"/>
        </w:rPr>
        <w:t>(R 336.1213(4)(c))</w:t>
      </w:r>
    </w:p>
    <w:p w14:paraId="2A1D3C4F" w14:textId="77777777" w:rsidR="007D68B9" w:rsidRPr="00E873CB" w:rsidRDefault="007D68B9" w:rsidP="00AF4307">
      <w:pPr>
        <w:jc w:val="both"/>
        <w:rPr>
          <w:rFonts w:cs="Arial"/>
          <w:sz w:val="20"/>
        </w:rPr>
      </w:pPr>
    </w:p>
    <w:p w14:paraId="3E9F665C" w14:textId="77777777" w:rsidR="007D68B9" w:rsidRPr="007D4237" w:rsidRDefault="007D68B9" w:rsidP="007D68B9">
      <w:pPr>
        <w:jc w:val="both"/>
        <w:rPr>
          <w:rFonts w:cs="Arial"/>
          <w:sz w:val="20"/>
        </w:rPr>
      </w:pPr>
      <w:r w:rsidRPr="00FE0AD0">
        <w:rPr>
          <w:rFonts w:cs="Arial"/>
          <w:b/>
          <w:sz w:val="20"/>
        </w:rPr>
        <w:t>See Appendix 8</w:t>
      </w:r>
    </w:p>
    <w:p w14:paraId="0426B217" w14:textId="77777777" w:rsidR="007D68B9" w:rsidRPr="00E873CB" w:rsidRDefault="007D68B9" w:rsidP="007D68B9">
      <w:pPr>
        <w:jc w:val="both"/>
        <w:rPr>
          <w:rFonts w:cs="Arial"/>
          <w:sz w:val="20"/>
        </w:rPr>
      </w:pPr>
    </w:p>
    <w:p w14:paraId="5B8AC796" w14:textId="77777777" w:rsidR="007D68B9" w:rsidRDefault="007D68B9" w:rsidP="007D68B9">
      <w:pPr>
        <w:jc w:val="both"/>
      </w:pPr>
      <w:r>
        <w:rPr>
          <w:b/>
        </w:rPr>
        <w:t xml:space="preserve">VIII.  </w:t>
      </w:r>
      <w:r>
        <w:rPr>
          <w:b/>
          <w:u w:val="single"/>
        </w:rPr>
        <w:t>STACK/VENT RESTRICTION(S)</w:t>
      </w:r>
    </w:p>
    <w:p w14:paraId="7617BE46" w14:textId="77777777" w:rsidR="007D68B9" w:rsidRDefault="007D68B9" w:rsidP="007D68B9">
      <w:pPr>
        <w:jc w:val="both"/>
        <w:rPr>
          <w:sz w:val="20"/>
        </w:rPr>
      </w:pPr>
    </w:p>
    <w:p w14:paraId="07EB7C25" w14:textId="77777777" w:rsidR="007D68B9" w:rsidRPr="00FE0AD0" w:rsidRDefault="007D68B9" w:rsidP="007D68B9">
      <w:pPr>
        <w:jc w:val="both"/>
        <w:rPr>
          <w:sz w:val="20"/>
        </w:rPr>
      </w:pPr>
      <w:r w:rsidRPr="00FE0AD0">
        <w:rPr>
          <w:sz w:val="20"/>
        </w:rPr>
        <w:t>The exhaust gases from the stacks listed in the table below shall be discharged unobstructed vertically upwards to the ambient air unless otherwise noted:</w:t>
      </w:r>
    </w:p>
    <w:p w14:paraId="70063C87" w14:textId="77777777" w:rsidR="007D68B9" w:rsidRDefault="007D68B9" w:rsidP="007D68B9">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587"/>
      </w:tblGrid>
      <w:tr w:rsidR="007D68B9" w14:paraId="591DAC43" w14:textId="77777777" w:rsidTr="00AF4307">
        <w:trPr>
          <w:cantSplit/>
          <w:tblHeader/>
        </w:trPr>
        <w:tc>
          <w:tcPr>
            <w:tcW w:w="2520" w:type="dxa"/>
            <w:tcBorders>
              <w:bottom w:val="single" w:sz="4" w:space="0" w:color="auto"/>
            </w:tcBorders>
          </w:tcPr>
          <w:p w14:paraId="3A4D03E0" w14:textId="77777777" w:rsidR="007D68B9" w:rsidRPr="00BD3DE3" w:rsidRDefault="007D68B9" w:rsidP="007D68B9">
            <w:pPr>
              <w:jc w:val="center"/>
              <w:rPr>
                <w:b/>
                <w:sz w:val="20"/>
              </w:rPr>
            </w:pPr>
            <w:r w:rsidRPr="00BD3DE3">
              <w:rPr>
                <w:b/>
                <w:sz w:val="20"/>
              </w:rPr>
              <w:t>Stack &amp; Vent ID</w:t>
            </w:r>
          </w:p>
        </w:tc>
        <w:tc>
          <w:tcPr>
            <w:tcW w:w="2610" w:type="dxa"/>
            <w:tcBorders>
              <w:bottom w:val="single" w:sz="4" w:space="0" w:color="auto"/>
            </w:tcBorders>
          </w:tcPr>
          <w:p w14:paraId="379A7387" w14:textId="77777777" w:rsidR="007D68B9" w:rsidRPr="00BD3DE3" w:rsidRDefault="007D68B9" w:rsidP="007D68B9">
            <w:pPr>
              <w:jc w:val="center"/>
              <w:rPr>
                <w:b/>
                <w:sz w:val="20"/>
              </w:rPr>
            </w:pPr>
            <w:r w:rsidRPr="00BD3DE3">
              <w:rPr>
                <w:b/>
                <w:sz w:val="20"/>
              </w:rPr>
              <w:t xml:space="preserve">Maximum </w:t>
            </w:r>
            <w:r>
              <w:rPr>
                <w:b/>
                <w:sz w:val="20"/>
              </w:rPr>
              <w:t>Exhaust Diameter / Dimensions</w:t>
            </w:r>
          </w:p>
          <w:p w14:paraId="3B4EE300" w14:textId="77777777" w:rsidR="007D68B9" w:rsidRPr="00BD3DE3" w:rsidRDefault="007D68B9" w:rsidP="007D68B9">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C67527C" w14:textId="77777777" w:rsidR="007D68B9" w:rsidRPr="00BD3DE3" w:rsidRDefault="007D68B9" w:rsidP="007D68B9">
            <w:pPr>
              <w:jc w:val="center"/>
              <w:rPr>
                <w:b/>
                <w:sz w:val="20"/>
              </w:rPr>
            </w:pPr>
            <w:r w:rsidRPr="00BD3DE3">
              <w:rPr>
                <w:b/>
                <w:sz w:val="20"/>
              </w:rPr>
              <w:t>M</w:t>
            </w:r>
            <w:r>
              <w:rPr>
                <w:b/>
                <w:sz w:val="20"/>
              </w:rPr>
              <w:t>inimum Height Above Ground</w:t>
            </w:r>
          </w:p>
          <w:p w14:paraId="02D456F0" w14:textId="77777777" w:rsidR="007D68B9" w:rsidRPr="00BD3DE3" w:rsidRDefault="007D68B9" w:rsidP="007D68B9">
            <w:pPr>
              <w:jc w:val="center"/>
              <w:rPr>
                <w:b/>
                <w:sz w:val="20"/>
              </w:rPr>
            </w:pPr>
            <w:r w:rsidRPr="00BD3DE3">
              <w:rPr>
                <w:b/>
                <w:sz w:val="20"/>
              </w:rPr>
              <w:t>(feet)</w:t>
            </w:r>
          </w:p>
        </w:tc>
        <w:tc>
          <w:tcPr>
            <w:tcW w:w="2587" w:type="dxa"/>
            <w:tcBorders>
              <w:bottom w:val="single" w:sz="4" w:space="0" w:color="auto"/>
            </w:tcBorders>
          </w:tcPr>
          <w:p w14:paraId="2717DA47" w14:textId="77777777" w:rsidR="007D68B9" w:rsidRPr="00BD3DE3" w:rsidRDefault="007D68B9" w:rsidP="007D68B9">
            <w:pPr>
              <w:jc w:val="center"/>
              <w:rPr>
                <w:b/>
                <w:sz w:val="20"/>
              </w:rPr>
            </w:pPr>
            <w:r w:rsidRPr="00BD3DE3">
              <w:rPr>
                <w:b/>
                <w:sz w:val="20"/>
              </w:rPr>
              <w:t>Underlying Applicable Requirements</w:t>
            </w:r>
          </w:p>
        </w:tc>
      </w:tr>
      <w:tr w:rsidR="0019247D" w14:paraId="65D70979" w14:textId="77777777" w:rsidTr="00AF4307">
        <w:trPr>
          <w:cantSplit/>
        </w:trPr>
        <w:tc>
          <w:tcPr>
            <w:tcW w:w="2520" w:type="dxa"/>
            <w:tcBorders>
              <w:top w:val="single" w:sz="4" w:space="0" w:color="auto"/>
              <w:bottom w:val="single" w:sz="4" w:space="0" w:color="auto"/>
            </w:tcBorders>
          </w:tcPr>
          <w:p w14:paraId="62666858" w14:textId="77777777" w:rsidR="0019247D" w:rsidRPr="00984760" w:rsidRDefault="0019247D" w:rsidP="0022347E">
            <w:pPr>
              <w:numPr>
                <w:ilvl w:val="0"/>
                <w:numId w:val="46"/>
              </w:numPr>
              <w:ind w:left="342"/>
              <w:rPr>
                <w:sz w:val="20"/>
              </w:rPr>
            </w:pPr>
            <w:r w:rsidRPr="00C74BBB">
              <w:rPr>
                <w:rFonts w:cs="Arial"/>
                <w:sz w:val="20"/>
              </w:rPr>
              <w:t>SVLIMEKILNEASTSTACK</w:t>
            </w:r>
          </w:p>
        </w:tc>
        <w:tc>
          <w:tcPr>
            <w:tcW w:w="2610" w:type="dxa"/>
            <w:tcBorders>
              <w:top w:val="single" w:sz="4" w:space="0" w:color="auto"/>
              <w:bottom w:val="single" w:sz="4" w:space="0" w:color="auto"/>
            </w:tcBorders>
          </w:tcPr>
          <w:p w14:paraId="0DBDE84A" w14:textId="77777777" w:rsidR="0019247D" w:rsidRPr="00BD3DE3" w:rsidRDefault="0019247D" w:rsidP="0019247D">
            <w:pPr>
              <w:jc w:val="center"/>
              <w:rPr>
                <w:sz w:val="20"/>
              </w:rPr>
            </w:pPr>
            <w:r w:rsidRPr="00C74BBB">
              <w:rPr>
                <w:rFonts w:cs="Arial"/>
                <w:sz w:val="20"/>
              </w:rPr>
              <w:t>24</w:t>
            </w:r>
            <w:r w:rsidRPr="00C74BBB">
              <w:rPr>
                <w:rFonts w:cs="Arial"/>
                <w:sz w:val="20"/>
                <w:vertAlign w:val="superscript"/>
              </w:rPr>
              <w:t>2</w:t>
            </w:r>
          </w:p>
        </w:tc>
        <w:tc>
          <w:tcPr>
            <w:tcW w:w="2430" w:type="dxa"/>
            <w:tcBorders>
              <w:top w:val="single" w:sz="4" w:space="0" w:color="auto"/>
              <w:bottom w:val="single" w:sz="4" w:space="0" w:color="auto"/>
            </w:tcBorders>
          </w:tcPr>
          <w:p w14:paraId="49851D13" w14:textId="77777777" w:rsidR="0019247D" w:rsidRPr="00BD3DE3" w:rsidRDefault="0019247D" w:rsidP="0019247D">
            <w:pPr>
              <w:jc w:val="center"/>
              <w:rPr>
                <w:sz w:val="20"/>
              </w:rPr>
            </w:pPr>
            <w:r w:rsidRPr="00C74BBB">
              <w:rPr>
                <w:rFonts w:cs="Arial"/>
                <w:sz w:val="20"/>
              </w:rPr>
              <w:t>185</w:t>
            </w:r>
            <w:r w:rsidRPr="00C74BBB">
              <w:rPr>
                <w:rFonts w:cs="Arial"/>
                <w:sz w:val="20"/>
                <w:vertAlign w:val="superscript"/>
              </w:rPr>
              <w:t>2</w:t>
            </w:r>
          </w:p>
        </w:tc>
        <w:tc>
          <w:tcPr>
            <w:tcW w:w="2587" w:type="dxa"/>
            <w:tcBorders>
              <w:top w:val="single" w:sz="4" w:space="0" w:color="auto"/>
              <w:bottom w:val="single" w:sz="4" w:space="0" w:color="auto"/>
            </w:tcBorders>
          </w:tcPr>
          <w:p w14:paraId="12B9329A" w14:textId="77777777" w:rsidR="0019247D" w:rsidRPr="002D3BFA" w:rsidRDefault="0019247D" w:rsidP="0019247D">
            <w:pPr>
              <w:jc w:val="center"/>
              <w:rPr>
                <w:b/>
                <w:sz w:val="20"/>
              </w:rPr>
            </w:pPr>
            <w:r w:rsidRPr="00C74BBB">
              <w:rPr>
                <w:rFonts w:cs="Arial"/>
                <w:b/>
                <w:sz w:val="20"/>
              </w:rPr>
              <w:t>R 336.1201(3)</w:t>
            </w:r>
          </w:p>
        </w:tc>
      </w:tr>
      <w:tr w:rsidR="0019247D" w14:paraId="4A498AE7" w14:textId="77777777" w:rsidTr="00AF4307">
        <w:trPr>
          <w:cantSplit/>
        </w:trPr>
        <w:tc>
          <w:tcPr>
            <w:tcW w:w="2520" w:type="dxa"/>
            <w:tcBorders>
              <w:top w:val="single" w:sz="4" w:space="0" w:color="auto"/>
              <w:bottom w:val="single" w:sz="4" w:space="0" w:color="auto"/>
            </w:tcBorders>
          </w:tcPr>
          <w:p w14:paraId="05934466" w14:textId="77777777" w:rsidR="0019247D" w:rsidRPr="00984760" w:rsidRDefault="0019247D" w:rsidP="0022347E">
            <w:pPr>
              <w:numPr>
                <w:ilvl w:val="0"/>
                <w:numId w:val="46"/>
              </w:numPr>
              <w:ind w:left="342" w:hanging="342"/>
              <w:rPr>
                <w:sz w:val="20"/>
              </w:rPr>
            </w:pPr>
            <w:r w:rsidRPr="00C74BBB">
              <w:rPr>
                <w:rFonts w:cs="Arial"/>
                <w:sz w:val="20"/>
              </w:rPr>
              <w:t>SVLIMEKILNWESTSTACK</w:t>
            </w:r>
          </w:p>
        </w:tc>
        <w:tc>
          <w:tcPr>
            <w:tcW w:w="2610" w:type="dxa"/>
            <w:tcBorders>
              <w:top w:val="single" w:sz="4" w:space="0" w:color="auto"/>
              <w:bottom w:val="single" w:sz="4" w:space="0" w:color="auto"/>
            </w:tcBorders>
          </w:tcPr>
          <w:p w14:paraId="7DB39D92" w14:textId="77777777" w:rsidR="0019247D" w:rsidRPr="00BD3DE3" w:rsidRDefault="0019247D" w:rsidP="0019247D">
            <w:pPr>
              <w:jc w:val="center"/>
              <w:rPr>
                <w:sz w:val="20"/>
              </w:rPr>
            </w:pPr>
            <w:r w:rsidRPr="00C74BBB">
              <w:rPr>
                <w:rFonts w:cs="Arial"/>
                <w:sz w:val="20"/>
              </w:rPr>
              <w:t>24</w:t>
            </w:r>
            <w:r w:rsidRPr="00C74BBB">
              <w:rPr>
                <w:rFonts w:cs="Arial"/>
                <w:sz w:val="20"/>
                <w:vertAlign w:val="superscript"/>
              </w:rPr>
              <w:t>2</w:t>
            </w:r>
          </w:p>
        </w:tc>
        <w:tc>
          <w:tcPr>
            <w:tcW w:w="2430" w:type="dxa"/>
            <w:tcBorders>
              <w:top w:val="single" w:sz="4" w:space="0" w:color="auto"/>
              <w:bottom w:val="single" w:sz="4" w:space="0" w:color="auto"/>
            </w:tcBorders>
          </w:tcPr>
          <w:p w14:paraId="6EB0E3CC" w14:textId="77777777" w:rsidR="0019247D" w:rsidRPr="00BD3DE3" w:rsidRDefault="0019247D" w:rsidP="0019247D">
            <w:pPr>
              <w:jc w:val="center"/>
              <w:rPr>
                <w:sz w:val="20"/>
              </w:rPr>
            </w:pPr>
            <w:r w:rsidRPr="00C74BBB">
              <w:rPr>
                <w:rFonts w:cs="Arial"/>
                <w:sz w:val="20"/>
              </w:rPr>
              <w:t>185</w:t>
            </w:r>
            <w:r w:rsidRPr="00C74BBB">
              <w:rPr>
                <w:rFonts w:cs="Arial"/>
                <w:sz w:val="20"/>
                <w:vertAlign w:val="superscript"/>
              </w:rPr>
              <w:t>2</w:t>
            </w:r>
          </w:p>
        </w:tc>
        <w:tc>
          <w:tcPr>
            <w:tcW w:w="2587" w:type="dxa"/>
            <w:tcBorders>
              <w:top w:val="single" w:sz="4" w:space="0" w:color="auto"/>
              <w:bottom w:val="single" w:sz="4" w:space="0" w:color="auto"/>
            </w:tcBorders>
          </w:tcPr>
          <w:p w14:paraId="131FE965" w14:textId="77777777" w:rsidR="0019247D" w:rsidRPr="002D3BFA" w:rsidRDefault="0019247D" w:rsidP="0019247D">
            <w:pPr>
              <w:jc w:val="center"/>
              <w:rPr>
                <w:b/>
                <w:sz w:val="20"/>
              </w:rPr>
            </w:pPr>
            <w:r w:rsidRPr="00C74BBB">
              <w:rPr>
                <w:rFonts w:cs="Arial"/>
                <w:b/>
                <w:sz w:val="20"/>
              </w:rPr>
              <w:t>R 336.1201(3)</w:t>
            </w:r>
          </w:p>
        </w:tc>
      </w:tr>
    </w:tbl>
    <w:p w14:paraId="17E09C51" w14:textId="77777777" w:rsidR="007D68B9" w:rsidRPr="00EE5F4E" w:rsidRDefault="007D68B9" w:rsidP="007D68B9">
      <w:pPr>
        <w:jc w:val="both"/>
        <w:rPr>
          <w:sz w:val="20"/>
        </w:rPr>
      </w:pPr>
    </w:p>
    <w:p w14:paraId="1ED99509" w14:textId="77777777" w:rsidR="007D68B9" w:rsidRDefault="007D68B9" w:rsidP="007D68B9">
      <w:pPr>
        <w:jc w:val="both"/>
      </w:pPr>
      <w:r>
        <w:rPr>
          <w:b/>
        </w:rPr>
        <w:t xml:space="preserve">IX.  </w:t>
      </w:r>
      <w:r>
        <w:rPr>
          <w:b/>
          <w:u w:val="single"/>
        </w:rPr>
        <w:t>OTHER REQUIREMENT(S)</w:t>
      </w:r>
    </w:p>
    <w:p w14:paraId="1C374A4C" w14:textId="77777777" w:rsidR="0019247D" w:rsidRDefault="0019247D" w:rsidP="007D68B9">
      <w:pPr>
        <w:jc w:val="both"/>
        <w:rPr>
          <w:sz w:val="20"/>
        </w:rPr>
      </w:pPr>
    </w:p>
    <w:p w14:paraId="1029F8CA" w14:textId="77777777" w:rsidR="007D68B9" w:rsidRDefault="0019247D" w:rsidP="007D68B9">
      <w:pPr>
        <w:jc w:val="both"/>
        <w:rPr>
          <w:sz w:val="20"/>
        </w:rPr>
      </w:pPr>
      <w:r>
        <w:rPr>
          <w:sz w:val="20"/>
        </w:rPr>
        <w:t>NA</w:t>
      </w:r>
    </w:p>
    <w:p w14:paraId="353A132F" w14:textId="77777777" w:rsidR="0019247D" w:rsidRDefault="0019247D" w:rsidP="007D68B9">
      <w:pPr>
        <w:jc w:val="both"/>
        <w:rPr>
          <w:sz w:val="20"/>
        </w:rPr>
      </w:pPr>
    </w:p>
    <w:p w14:paraId="0FFEB596" w14:textId="77777777" w:rsidR="007D68B9" w:rsidRPr="00FE0AD0" w:rsidRDefault="007D68B9" w:rsidP="007D68B9">
      <w:pPr>
        <w:jc w:val="both"/>
        <w:rPr>
          <w:sz w:val="20"/>
        </w:rPr>
      </w:pPr>
    </w:p>
    <w:p w14:paraId="39890838" w14:textId="77777777" w:rsidR="007D68B9" w:rsidRPr="00B90185" w:rsidRDefault="007D68B9" w:rsidP="007D68B9">
      <w:pPr>
        <w:jc w:val="both"/>
        <w:rPr>
          <w:b/>
          <w:sz w:val="20"/>
        </w:rPr>
      </w:pPr>
      <w:r w:rsidRPr="00B90185">
        <w:rPr>
          <w:b/>
          <w:sz w:val="20"/>
          <w:u w:val="single"/>
        </w:rPr>
        <w:t>Footnotes</w:t>
      </w:r>
      <w:r w:rsidRPr="00B90185">
        <w:rPr>
          <w:b/>
          <w:sz w:val="20"/>
        </w:rPr>
        <w:t>:</w:t>
      </w:r>
    </w:p>
    <w:p w14:paraId="590D262E" w14:textId="77777777" w:rsidR="007D68B9" w:rsidRPr="001E3851" w:rsidRDefault="007D68B9" w:rsidP="007D68B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87EAABE" w14:textId="77777777" w:rsidR="007D68B9" w:rsidRPr="00D53AEC" w:rsidRDefault="007D68B9" w:rsidP="007D68B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bookmarkEnd w:id="76"/>
    <w:p w14:paraId="5E693AC6" w14:textId="77777777" w:rsidR="007D68B9" w:rsidRPr="004B4509" w:rsidRDefault="007D68B9" w:rsidP="007D68B9">
      <w:pPr>
        <w:rPr>
          <w:sz w:val="20"/>
        </w:rPr>
      </w:pPr>
    </w:p>
    <w:p w14:paraId="0600B286" w14:textId="77777777" w:rsidR="007D68B9" w:rsidRPr="00FE0AD0" w:rsidRDefault="007D68B9" w:rsidP="007D68B9">
      <w:pPr>
        <w:rPr>
          <w:sz w:val="20"/>
        </w:rPr>
      </w:pPr>
    </w:p>
    <w:p w14:paraId="63CD6411" w14:textId="77777777" w:rsidR="007D68B9" w:rsidRDefault="007D68B9" w:rsidP="007D68B9">
      <w:pPr>
        <w:rPr>
          <w:sz w:val="20"/>
        </w:rPr>
      </w:pPr>
      <w:r>
        <w:br w:type="page"/>
      </w:r>
    </w:p>
    <w:p w14:paraId="5984D284" w14:textId="77777777" w:rsidR="007D68B9" w:rsidRPr="00C43734" w:rsidRDefault="0019247D" w:rsidP="007D68B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457812991"/>
      <w:bookmarkStart w:id="79" w:name="_Toc86905939"/>
      <w:r w:rsidRPr="00C74BBB">
        <w:rPr>
          <w:bCs/>
          <w:szCs w:val="28"/>
        </w:rPr>
        <w:lastRenderedPageBreak/>
        <w:t>EUPELLETPRDCTN</w:t>
      </w:r>
      <w:bookmarkEnd w:id="78"/>
      <w:bookmarkEnd w:id="79"/>
    </w:p>
    <w:p w14:paraId="578CF2D6" w14:textId="77777777" w:rsidR="007D68B9" w:rsidRPr="00EE02F9" w:rsidRDefault="007D68B9" w:rsidP="007D68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54CD043" w14:textId="77777777" w:rsidR="007D68B9" w:rsidRPr="0019740E" w:rsidRDefault="007D68B9" w:rsidP="007D68B9">
      <w:pPr>
        <w:rPr>
          <w:sz w:val="20"/>
        </w:rPr>
      </w:pPr>
    </w:p>
    <w:p w14:paraId="7EDE6FFB" w14:textId="77777777" w:rsidR="007D68B9" w:rsidRPr="007D4237" w:rsidRDefault="007D68B9" w:rsidP="007D68B9">
      <w:pPr>
        <w:jc w:val="both"/>
      </w:pPr>
      <w:r>
        <w:rPr>
          <w:b/>
          <w:u w:val="single"/>
        </w:rPr>
        <w:t>DESCRIPTION</w:t>
      </w:r>
    </w:p>
    <w:p w14:paraId="367AE1A0" w14:textId="77777777" w:rsidR="007D68B9" w:rsidRPr="007D4237" w:rsidRDefault="007D68B9" w:rsidP="007D68B9">
      <w:pPr>
        <w:jc w:val="both"/>
        <w:rPr>
          <w:sz w:val="20"/>
        </w:rPr>
      </w:pPr>
    </w:p>
    <w:p w14:paraId="232E9144" w14:textId="42D547ED" w:rsidR="0019247D" w:rsidRDefault="0019247D" w:rsidP="0019247D">
      <w:pPr>
        <w:jc w:val="both"/>
        <w:rPr>
          <w:rFonts w:cs="Arial"/>
          <w:sz w:val="20"/>
        </w:rPr>
      </w:pPr>
      <w:r w:rsidRPr="00C74BBB">
        <w:rPr>
          <w:rFonts w:cs="Arial"/>
          <w:sz w:val="20"/>
        </w:rPr>
        <w:t>In the pellet production area, milled pulp is cooled in two pellet coolers.  The pellet production area is made up of two pellet coolers (one vertical and one horizontal), conveyors, and storage silo.  The two pellet coolers have the capacity to cool up to 850 tons of beet pulp pellets per day.  The two pellet coolers are controlled by one cyclone a piece and the material handling area/conveyor area is controlled by a third cyclone.  The two Beckert &amp; Hiester, and one unknown brand, cyclones are in parallel and are all connected to the wet scrubber (Emetrol) to control fine particulate.</w:t>
      </w:r>
    </w:p>
    <w:p w14:paraId="0B351E60" w14:textId="0FDB0319" w:rsidR="006117F2" w:rsidRDefault="006117F2" w:rsidP="0019247D">
      <w:pPr>
        <w:jc w:val="both"/>
        <w:rPr>
          <w:rFonts w:cs="Arial"/>
          <w:sz w:val="20"/>
        </w:rPr>
      </w:pPr>
    </w:p>
    <w:p w14:paraId="60128EBA" w14:textId="5F4AAB99" w:rsidR="006117F2" w:rsidRPr="00C74BBB" w:rsidRDefault="006117F2" w:rsidP="0019247D">
      <w:pPr>
        <w:jc w:val="both"/>
        <w:rPr>
          <w:b/>
          <w:sz w:val="20"/>
          <w:u w:val="single"/>
        </w:rPr>
      </w:pPr>
      <w:r w:rsidRPr="00AF4307">
        <w:rPr>
          <w:rFonts w:cs="Arial"/>
          <w:sz w:val="20"/>
        </w:rPr>
        <w:t xml:space="preserve">This </w:t>
      </w:r>
      <w:r w:rsidR="00DA798F" w:rsidRPr="00AF4307">
        <w:rPr>
          <w:rFonts w:cs="Arial"/>
          <w:sz w:val="20"/>
        </w:rPr>
        <w:t>emissi</w:t>
      </w:r>
      <w:r w:rsidR="00DA1615" w:rsidRPr="00AF4307">
        <w:rPr>
          <w:rFonts w:cs="Arial"/>
          <w:sz w:val="20"/>
        </w:rPr>
        <w:t>o</w:t>
      </w:r>
      <w:r w:rsidR="00DA798F" w:rsidRPr="00AF4307">
        <w:rPr>
          <w:rFonts w:cs="Arial"/>
          <w:sz w:val="20"/>
        </w:rPr>
        <w:t>n</w:t>
      </w:r>
      <w:r w:rsidR="00DA798F" w:rsidRPr="002307F6">
        <w:rPr>
          <w:rFonts w:cs="Arial"/>
          <w:sz w:val="20"/>
        </w:rPr>
        <w:t xml:space="preserve"> unit</w:t>
      </w:r>
      <w:r w:rsidR="00DA798F">
        <w:rPr>
          <w:rFonts w:cs="Arial"/>
          <w:sz w:val="20"/>
        </w:rPr>
        <w:t xml:space="preserve"> subject to 40 CFR Part 64 Compliance Assurance Monitoring (</w:t>
      </w:r>
      <w:r>
        <w:rPr>
          <w:rFonts w:cs="Arial"/>
          <w:sz w:val="20"/>
        </w:rPr>
        <w:t>CAM</w:t>
      </w:r>
      <w:r w:rsidR="00DA798F">
        <w:rPr>
          <w:rFonts w:cs="Arial"/>
          <w:sz w:val="20"/>
        </w:rPr>
        <w:t xml:space="preserve">) requirements due </w:t>
      </w:r>
      <w:r w:rsidR="00350E58">
        <w:rPr>
          <w:rFonts w:cs="Arial"/>
          <w:sz w:val="20"/>
        </w:rPr>
        <w:t>to particulate</w:t>
      </w:r>
      <w:r>
        <w:rPr>
          <w:rFonts w:cs="Arial"/>
          <w:sz w:val="20"/>
        </w:rPr>
        <w:t xml:space="preserve"> matter emission</w:t>
      </w:r>
      <w:r w:rsidR="00DA798F">
        <w:rPr>
          <w:rFonts w:cs="Arial"/>
          <w:sz w:val="20"/>
        </w:rPr>
        <w:t>s</w:t>
      </w:r>
      <w:r>
        <w:rPr>
          <w:rFonts w:cs="Arial"/>
          <w:sz w:val="20"/>
        </w:rPr>
        <w:t>.</w:t>
      </w:r>
    </w:p>
    <w:p w14:paraId="4C87A4E2" w14:textId="12FDC207" w:rsidR="0019247D" w:rsidRPr="00AF4307" w:rsidRDefault="0019247D" w:rsidP="0019247D">
      <w:pPr>
        <w:jc w:val="both"/>
        <w:rPr>
          <w:bCs/>
          <w:sz w:val="20"/>
        </w:rPr>
      </w:pPr>
    </w:p>
    <w:p w14:paraId="2C094BB4" w14:textId="4659BE77" w:rsidR="00153A62" w:rsidRPr="00AF4307" w:rsidRDefault="00153A62" w:rsidP="0019247D">
      <w:pPr>
        <w:jc w:val="both"/>
        <w:rPr>
          <w:bCs/>
          <w:sz w:val="20"/>
        </w:rPr>
      </w:pPr>
      <w:r w:rsidRPr="00AF4307">
        <w:rPr>
          <w:bCs/>
          <w:sz w:val="20"/>
        </w:rPr>
        <w:t>The most recent PTI for th</w:t>
      </w:r>
      <w:r>
        <w:rPr>
          <w:bCs/>
          <w:sz w:val="20"/>
        </w:rPr>
        <w:t>is</w:t>
      </w:r>
      <w:r w:rsidRPr="00AF4307">
        <w:rPr>
          <w:bCs/>
          <w:sz w:val="20"/>
        </w:rPr>
        <w:t xml:space="preserve"> emission unit is PTI No. 309-86A</w:t>
      </w:r>
      <w:r w:rsidR="00562406">
        <w:rPr>
          <w:bCs/>
          <w:sz w:val="20"/>
        </w:rPr>
        <w:t>.</w:t>
      </w:r>
    </w:p>
    <w:p w14:paraId="448D69FF" w14:textId="77777777" w:rsidR="00153A62" w:rsidRPr="00AF4307" w:rsidRDefault="00153A62" w:rsidP="0019247D">
      <w:pPr>
        <w:jc w:val="both"/>
        <w:rPr>
          <w:bCs/>
          <w:sz w:val="20"/>
        </w:rPr>
      </w:pPr>
    </w:p>
    <w:p w14:paraId="0ACD6160" w14:textId="77777777" w:rsidR="0019247D" w:rsidRPr="00C74BBB" w:rsidRDefault="0019247D" w:rsidP="0019247D">
      <w:pPr>
        <w:jc w:val="both"/>
        <w:rPr>
          <w:b/>
          <w:sz w:val="20"/>
        </w:rPr>
      </w:pPr>
      <w:r w:rsidRPr="00C74BBB">
        <w:rPr>
          <w:b/>
          <w:sz w:val="20"/>
        </w:rPr>
        <w:t>Flexible Grouping ID:</w:t>
      </w:r>
      <w:r w:rsidRPr="00C74BBB">
        <w:rPr>
          <w:sz w:val="20"/>
        </w:rPr>
        <w:t xml:space="preserve">  NA</w:t>
      </w:r>
    </w:p>
    <w:p w14:paraId="041D493D" w14:textId="77777777" w:rsidR="0019247D" w:rsidRPr="00C74BBB" w:rsidRDefault="0019247D" w:rsidP="0019247D">
      <w:pPr>
        <w:jc w:val="both"/>
      </w:pPr>
    </w:p>
    <w:p w14:paraId="728F66D3" w14:textId="77777777" w:rsidR="0019247D" w:rsidRPr="00C74BBB" w:rsidRDefault="0019247D" w:rsidP="0019247D">
      <w:pPr>
        <w:jc w:val="both"/>
        <w:rPr>
          <w:b/>
          <w:u w:val="single"/>
        </w:rPr>
      </w:pPr>
      <w:r w:rsidRPr="00C74BBB">
        <w:rPr>
          <w:b/>
          <w:u w:val="single"/>
        </w:rPr>
        <w:t>POLLUTION CONTROL EQUIPMENT</w:t>
      </w:r>
    </w:p>
    <w:p w14:paraId="0268994D" w14:textId="77777777" w:rsidR="0019247D" w:rsidRPr="00C74BBB" w:rsidRDefault="0019247D" w:rsidP="0019247D">
      <w:pPr>
        <w:jc w:val="both"/>
        <w:rPr>
          <w:b/>
          <w:u w:val="single"/>
        </w:rPr>
      </w:pPr>
    </w:p>
    <w:p w14:paraId="01CDE123" w14:textId="69FF3AF4" w:rsidR="0019247D" w:rsidRPr="00C74BBB" w:rsidRDefault="001C2D83" w:rsidP="0019247D">
      <w:pPr>
        <w:jc w:val="both"/>
        <w:rPr>
          <w:sz w:val="20"/>
        </w:rPr>
      </w:pPr>
      <w:r w:rsidRPr="00AF4307">
        <w:rPr>
          <w:sz w:val="20"/>
        </w:rPr>
        <w:t>Cyclones and</w:t>
      </w:r>
      <w:r w:rsidR="0030419F" w:rsidRPr="00AF4307">
        <w:rPr>
          <w:sz w:val="20"/>
        </w:rPr>
        <w:t xml:space="preserve"> </w:t>
      </w:r>
      <w:r w:rsidR="0019247D" w:rsidRPr="00AF4307">
        <w:rPr>
          <w:sz w:val="20"/>
        </w:rPr>
        <w:t>Wet Scrubber</w:t>
      </w:r>
    </w:p>
    <w:p w14:paraId="6583D9BC" w14:textId="77777777" w:rsidR="0019247D" w:rsidRDefault="0019247D" w:rsidP="007D68B9">
      <w:pPr>
        <w:jc w:val="both"/>
        <w:rPr>
          <w:b/>
        </w:rPr>
      </w:pPr>
    </w:p>
    <w:p w14:paraId="0E44E1E2" w14:textId="77777777" w:rsidR="007D68B9" w:rsidRPr="00F01FE1" w:rsidRDefault="007D68B9" w:rsidP="007D68B9">
      <w:pPr>
        <w:jc w:val="both"/>
        <w:rPr>
          <w:b/>
          <w:sz w:val="20"/>
          <w:u w:val="single"/>
        </w:rPr>
      </w:pPr>
      <w:r>
        <w:rPr>
          <w:b/>
        </w:rPr>
        <w:t xml:space="preserve">I.  </w:t>
      </w:r>
      <w:r>
        <w:rPr>
          <w:b/>
          <w:u w:val="single"/>
        </w:rPr>
        <w:t>EMISSION LIMIT(S)</w:t>
      </w:r>
    </w:p>
    <w:p w14:paraId="039A53C0" w14:textId="77777777" w:rsidR="007D68B9" w:rsidRDefault="007D68B9" w:rsidP="007D68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D68B9" w14:paraId="21276972" w14:textId="77777777" w:rsidTr="0019247D">
        <w:trPr>
          <w:cantSplit/>
          <w:tblHeader/>
        </w:trPr>
        <w:tc>
          <w:tcPr>
            <w:tcW w:w="1626" w:type="dxa"/>
            <w:tcBorders>
              <w:top w:val="single" w:sz="4" w:space="0" w:color="auto"/>
              <w:left w:val="single" w:sz="4" w:space="0" w:color="auto"/>
              <w:bottom w:val="single" w:sz="4" w:space="0" w:color="auto"/>
              <w:right w:val="single" w:sz="4" w:space="0" w:color="auto"/>
            </w:tcBorders>
          </w:tcPr>
          <w:p w14:paraId="528BAC83" w14:textId="77777777" w:rsidR="007D68B9" w:rsidRPr="00BD3DE3" w:rsidRDefault="007D68B9" w:rsidP="007D68B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3660D88" w14:textId="77777777" w:rsidR="007D68B9" w:rsidRPr="00BD3DE3" w:rsidRDefault="007D68B9" w:rsidP="007D68B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D22027C" w14:textId="77777777" w:rsidR="007D68B9" w:rsidRDefault="007D68B9" w:rsidP="007D68B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CC60DFC" w14:textId="77777777" w:rsidR="007D68B9" w:rsidRPr="00BD3DE3" w:rsidRDefault="007D68B9" w:rsidP="007D68B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136C92" w14:textId="77777777" w:rsidR="007D68B9" w:rsidRDefault="007D68B9" w:rsidP="007D68B9">
            <w:pPr>
              <w:jc w:val="center"/>
              <w:rPr>
                <w:b/>
                <w:sz w:val="20"/>
              </w:rPr>
            </w:pPr>
            <w:r>
              <w:rPr>
                <w:b/>
                <w:sz w:val="20"/>
              </w:rPr>
              <w:t>Monitoring/</w:t>
            </w:r>
          </w:p>
          <w:p w14:paraId="5538BF6E" w14:textId="77777777" w:rsidR="007D68B9" w:rsidRPr="00BD3DE3" w:rsidRDefault="007D68B9" w:rsidP="007D68B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D14C71C" w14:textId="77777777" w:rsidR="007D68B9" w:rsidRPr="00BD3DE3" w:rsidRDefault="007D68B9" w:rsidP="007D68B9">
            <w:pPr>
              <w:jc w:val="center"/>
              <w:rPr>
                <w:b/>
                <w:sz w:val="20"/>
              </w:rPr>
            </w:pPr>
            <w:r w:rsidRPr="00BD3DE3">
              <w:rPr>
                <w:b/>
                <w:sz w:val="20"/>
              </w:rPr>
              <w:t>Underlying</w:t>
            </w:r>
            <w:r>
              <w:rPr>
                <w:b/>
                <w:sz w:val="20"/>
              </w:rPr>
              <w:t xml:space="preserve"> </w:t>
            </w:r>
            <w:r w:rsidRPr="00BD3DE3">
              <w:rPr>
                <w:b/>
                <w:sz w:val="20"/>
              </w:rPr>
              <w:t>Applicable Requirements</w:t>
            </w:r>
          </w:p>
        </w:tc>
      </w:tr>
      <w:tr w:rsidR="0019247D" w14:paraId="14D107A3" w14:textId="77777777" w:rsidTr="0019247D">
        <w:trPr>
          <w:cantSplit/>
        </w:trPr>
        <w:tc>
          <w:tcPr>
            <w:tcW w:w="1626" w:type="dxa"/>
            <w:tcBorders>
              <w:top w:val="single" w:sz="4" w:space="0" w:color="auto"/>
              <w:left w:val="single" w:sz="4" w:space="0" w:color="auto"/>
              <w:bottom w:val="single" w:sz="4" w:space="0" w:color="auto"/>
              <w:right w:val="single" w:sz="4" w:space="0" w:color="auto"/>
            </w:tcBorders>
          </w:tcPr>
          <w:p w14:paraId="00050007" w14:textId="77777777" w:rsidR="0019247D" w:rsidRPr="00095B77" w:rsidRDefault="0019247D" w:rsidP="0019247D">
            <w:pPr>
              <w:ind w:left="90"/>
              <w:rPr>
                <w:sz w:val="20"/>
              </w:rPr>
            </w:pPr>
            <w:r w:rsidRPr="00C74BBB">
              <w:rPr>
                <w:rFonts w:cs="Arial"/>
                <w:sz w:val="20"/>
              </w:rPr>
              <w:t>1.  PM</w:t>
            </w:r>
          </w:p>
        </w:tc>
        <w:tc>
          <w:tcPr>
            <w:tcW w:w="1440" w:type="dxa"/>
            <w:tcBorders>
              <w:top w:val="single" w:sz="4" w:space="0" w:color="auto"/>
              <w:left w:val="single" w:sz="4" w:space="0" w:color="auto"/>
              <w:bottom w:val="single" w:sz="4" w:space="0" w:color="auto"/>
              <w:right w:val="single" w:sz="4" w:space="0" w:color="auto"/>
            </w:tcBorders>
          </w:tcPr>
          <w:p w14:paraId="5ADEB634" w14:textId="77777777" w:rsidR="0019247D" w:rsidRPr="00BD3DE3" w:rsidRDefault="0019247D" w:rsidP="0019247D">
            <w:pPr>
              <w:jc w:val="center"/>
              <w:rPr>
                <w:sz w:val="20"/>
              </w:rPr>
            </w:pPr>
            <w:r w:rsidRPr="00C74BBB">
              <w:rPr>
                <w:rFonts w:cs="Arial"/>
                <w:sz w:val="20"/>
              </w:rPr>
              <w:t>0.05 lb/1,000 lbs of exhaust gases, calculated on a dry gas basis</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2FDFFD" w14:textId="21381427" w:rsidR="0019247D" w:rsidRPr="00BD3DE3" w:rsidRDefault="00C6780A" w:rsidP="0019247D">
            <w:pPr>
              <w:jc w:val="center"/>
              <w:rPr>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4B0A135" w14:textId="77777777" w:rsidR="0019247D" w:rsidRPr="00BD3DE3" w:rsidRDefault="0019247D" w:rsidP="0019247D">
            <w:pPr>
              <w:jc w:val="center"/>
              <w:rPr>
                <w:sz w:val="20"/>
              </w:rPr>
            </w:pPr>
            <w:r w:rsidRPr="00C74BBB">
              <w:rPr>
                <w:rFonts w:cs="Arial"/>
                <w:bCs/>
                <w:sz w:val="20"/>
              </w:rPr>
              <w:t>EUPELLETPRDCTN</w:t>
            </w:r>
          </w:p>
        </w:tc>
        <w:tc>
          <w:tcPr>
            <w:tcW w:w="1530" w:type="dxa"/>
            <w:tcBorders>
              <w:top w:val="single" w:sz="4" w:space="0" w:color="auto"/>
              <w:left w:val="single" w:sz="4" w:space="0" w:color="auto"/>
              <w:bottom w:val="single" w:sz="4" w:space="0" w:color="auto"/>
              <w:right w:val="single" w:sz="4" w:space="0" w:color="auto"/>
            </w:tcBorders>
          </w:tcPr>
          <w:p w14:paraId="37256637" w14:textId="59B1069C" w:rsidR="0019247D" w:rsidRPr="00BD3DE3" w:rsidRDefault="0019247D" w:rsidP="0019247D">
            <w:pPr>
              <w:jc w:val="center"/>
              <w:rPr>
                <w:sz w:val="20"/>
              </w:rPr>
            </w:pPr>
            <w:r w:rsidRPr="00C74BBB">
              <w:rPr>
                <w:rFonts w:cs="Arial"/>
                <w:sz w:val="20"/>
              </w:rPr>
              <w:t>SC VI</w:t>
            </w:r>
            <w:r w:rsidR="00FB6AC3">
              <w:rPr>
                <w:rFonts w:cs="Arial"/>
                <w:sz w:val="20"/>
              </w:rPr>
              <w:t>.</w:t>
            </w:r>
            <w:r w:rsidRPr="00C74BBB">
              <w:rPr>
                <w:rFonts w:cs="Arial"/>
                <w:sz w:val="20"/>
              </w:rPr>
              <w:t>1</w:t>
            </w:r>
            <w:r w:rsidR="00562406">
              <w:rPr>
                <w:rFonts w:cs="Arial"/>
                <w:sz w:val="20"/>
              </w:rPr>
              <w:t xml:space="preserve">, </w:t>
            </w:r>
            <w:r>
              <w:rPr>
                <w:rFonts w:cs="Arial"/>
                <w:sz w:val="20"/>
              </w:rPr>
              <w:t>VI</w:t>
            </w:r>
            <w:r w:rsidR="00FB6AC3">
              <w:rPr>
                <w:rFonts w:cs="Arial"/>
                <w:sz w:val="20"/>
              </w:rPr>
              <w:t>.</w:t>
            </w:r>
            <w:r>
              <w:rPr>
                <w:rFonts w:cs="Arial"/>
                <w:sz w:val="20"/>
              </w:rPr>
              <w:t>8</w:t>
            </w:r>
          </w:p>
        </w:tc>
        <w:tc>
          <w:tcPr>
            <w:tcW w:w="1530" w:type="dxa"/>
            <w:tcBorders>
              <w:top w:val="single" w:sz="4" w:space="0" w:color="auto"/>
              <w:left w:val="single" w:sz="4" w:space="0" w:color="auto"/>
              <w:bottom w:val="single" w:sz="4" w:space="0" w:color="auto"/>
              <w:right w:val="single" w:sz="4" w:space="0" w:color="auto"/>
            </w:tcBorders>
          </w:tcPr>
          <w:p w14:paraId="30CF1E7A" w14:textId="77777777" w:rsidR="0019247D" w:rsidRPr="002D3BFA" w:rsidRDefault="0019247D" w:rsidP="0019247D">
            <w:pPr>
              <w:jc w:val="center"/>
              <w:rPr>
                <w:b/>
                <w:sz w:val="20"/>
              </w:rPr>
            </w:pPr>
            <w:r w:rsidRPr="00C74BBB">
              <w:rPr>
                <w:rFonts w:cs="Arial"/>
                <w:b/>
                <w:sz w:val="20"/>
              </w:rPr>
              <w:t>R 336.1331(c)</w:t>
            </w:r>
          </w:p>
        </w:tc>
      </w:tr>
    </w:tbl>
    <w:p w14:paraId="321EBF79" w14:textId="77777777" w:rsidR="007D68B9" w:rsidRDefault="007D68B9" w:rsidP="007D68B9">
      <w:pPr>
        <w:jc w:val="both"/>
        <w:rPr>
          <w:sz w:val="20"/>
        </w:rPr>
      </w:pPr>
    </w:p>
    <w:p w14:paraId="60A454D4" w14:textId="77777777" w:rsidR="007D68B9" w:rsidRDefault="007D68B9" w:rsidP="007D68B9">
      <w:pPr>
        <w:jc w:val="both"/>
        <w:rPr>
          <w:b/>
          <w:u w:val="single"/>
        </w:rPr>
      </w:pPr>
      <w:r>
        <w:rPr>
          <w:b/>
        </w:rPr>
        <w:t xml:space="preserve">II.  </w:t>
      </w:r>
      <w:r>
        <w:rPr>
          <w:b/>
          <w:u w:val="single"/>
        </w:rPr>
        <w:t>MATERIAL LIMIT(S)</w:t>
      </w:r>
    </w:p>
    <w:p w14:paraId="1B573AFC" w14:textId="77777777" w:rsidR="007D68B9" w:rsidRDefault="007D68B9" w:rsidP="007D68B9">
      <w:pPr>
        <w:jc w:val="both"/>
        <w:rPr>
          <w:sz w:val="20"/>
        </w:rPr>
      </w:pPr>
    </w:p>
    <w:p w14:paraId="7C7E9396" w14:textId="77777777" w:rsidR="007D68B9" w:rsidRDefault="0019247D" w:rsidP="007D68B9">
      <w:pPr>
        <w:jc w:val="both"/>
        <w:rPr>
          <w:sz w:val="20"/>
        </w:rPr>
      </w:pPr>
      <w:r>
        <w:rPr>
          <w:sz w:val="20"/>
        </w:rPr>
        <w:t>NA</w:t>
      </w:r>
    </w:p>
    <w:p w14:paraId="1EF0CA9E" w14:textId="77777777" w:rsidR="0019247D" w:rsidRPr="00FE0AD0" w:rsidRDefault="0019247D" w:rsidP="007D68B9">
      <w:pPr>
        <w:jc w:val="both"/>
        <w:rPr>
          <w:sz w:val="20"/>
        </w:rPr>
      </w:pPr>
    </w:p>
    <w:p w14:paraId="1699E33F" w14:textId="77777777" w:rsidR="007D68B9" w:rsidRPr="007D4237" w:rsidRDefault="007D68B9" w:rsidP="007D68B9">
      <w:pPr>
        <w:jc w:val="both"/>
        <w:rPr>
          <w:sz w:val="20"/>
        </w:rPr>
      </w:pPr>
      <w:r>
        <w:rPr>
          <w:b/>
        </w:rPr>
        <w:t xml:space="preserve">III.  </w:t>
      </w:r>
      <w:r>
        <w:rPr>
          <w:b/>
          <w:u w:val="single"/>
        </w:rPr>
        <w:t>PROCESS/OPERATIONAL RESTRICTION(S)</w:t>
      </w:r>
      <w:r w:rsidDel="001C614B">
        <w:rPr>
          <w:b/>
          <w:u w:val="single"/>
        </w:rPr>
        <w:t xml:space="preserve"> </w:t>
      </w:r>
    </w:p>
    <w:p w14:paraId="28AFA52E" w14:textId="77777777" w:rsidR="007D68B9" w:rsidRPr="00FB6071" w:rsidRDefault="007D68B9" w:rsidP="007D68B9">
      <w:pPr>
        <w:jc w:val="both"/>
        <w:rPr>
          <w:sz w:val="20"/>
        </w:rPr>
      </w:pPr>
    </w:p>
    <w:p w14:paraId="75609F83" w14:textId="77777777" w:rsidR="0019247D" w:rsidRPr="00C74BBB" w:rsidRDefault="0019247D" w:rsidP="0022347E">
      <w:pPr>
        <w:numPr>
          <w:ilvl w:val="6"/>
          <w:numId w:val="29"/>
        </w:numPr>
        <w:ind w:left="360"/>
        <w:jc w:val="both"/>
        <w:rPr>
          <w:rFonts w:cs="Arial"/>
          <w:sz w:val="20"/>
        </w:rPr>
      </w:pPr>
      <w:r w:rsidRPr="00C74BBB">
        <w:rPr>
          <w:rFonts w:cs="Arial"/>
          <w:sz w:val="20"/>
        </w:rPr>
        <w:t>Permittee may operate the silo basement conveyor wall vent for EUPELLETPRDCTN only when plant personnel are present in the basement conveyor area.</w:t>
      </w:r>
      <w:r w:rsidRPr="00C74BBB">
        <w:rPr>
          <w:rFonts w:cs="Arial"/>
          <w:sz w:val="20"/>
          <w:vertAlign w:val="superscript"/>
        </w:rPr>
        <w:t>2</w:t>
      </w:r>
      <w:r w:rsidRPr="00C74BBB">
        <w:rPr>
          <w:rFonts w:cs="Arial"/>
          <w:sz w:val="20"/>
        </w:rPr>
        <w:t xml:space="preserve">  </w:t>
      </w:r>
      <w:r w:rsidRPr="00C74BBB">
        <w:rPr>
          <w:rFonts w:cs="Arial"/>
          <w:b/>
          <w:sz w:val="20"/>
        </w:rPr>
        <w:t>(R 336.1201(3))</w:t>
      </w:r>
    </w:p>
    <w:p w14:paraId="16D46193" w14:textId="77777777" w:rsidR="0019247D" w:rsidRPr="00C74BBB" w:rsidRDefault="0019247D" w:rsidP="0019247D">
      <w:pPr>
        <w:jc w:val="both"/>
        <w:rPr>
          <w:rFonts w:cs="Arial"/>
          <w:sz w:val="20"/>
        </w:rPr>
      </w:pPr>
    </w:p>
    <w:p w14:paraId="6CAFF6FA" w14:textId="63F876BD" w:rsidR="0019247D" w:rsidRPr="00AF4307" w:rsidRDefault="0019247D" w:rsidP="0022347E">
      <w:pPr>
        <w:numPr>
          <w:ilvl w:val="0"/>
          <w:numId w:val="29"/>
        </w:numPr>
        <w:ind w:left="360"/>
        <w:jc w:val="both"/>
        <w:rPr>
          <w:rFonts w:cs="Arial"/>
          <w:sz w:val="20"/>
        </w:rPr>
      </w:pPr>
      <w:r w:rsidRPr="00C74BBB">
        <w:rPr>
          <w:rFonts w:cs="Arial"/>
          <w:sz w:val="20"/>
        </w:rPr>
        <w:t>All vehicles transporting pellets off the plant site shall be covered or otherwise enclosed.</w:t>
      </w:r>
      <w:r w:rsidRPr="00C74BBB">
        <w:rPr>
          <w:rFonts w:cs="Arial"/>
          <w:sz w:val="20"/>
          <w:vertAlign w:val="superscript"/>
        </w:rPr>
        <w:t>2</w:t>
      </w:r>
      <w:r w:rsidRPr="00C74BBB">
        <w:rPr>
          <w:rFonts w:cs="Arial"/>
          <w:sz w:val="20"/>
        </w:rPr>
        <w:t xml:space="preserve">  </w:t>
      </w:r>
      <w:r w:rsidRPr="00C74BBB">
        <w:rPr>
          <w:rFonts w:cs="Arial"/>
          <w:b/>
          <w:sz w:val="20"/>
        </w:rPr>
        <w:t>(R</w:t>
      </w:r>
      <w:r>
        <w:rPr>
          <w:rFonts w:cs="Arial"/>
          <w:b/>
          <w:sz w:val="20"/>
        </w:rPr>
        <w:t xml:space="preserve"> </w:t>
      </w:r>
      <w:r w:rsidRPr="00C74BBB">
        <w:rPr>
          <w:rFonts w:cs="Arial"/>
          <w:b/>
          <w:sz w:val="20"/>
        </w:rPr>
        <w:t>336.</w:t>
      </w:r>
      <w:r>
        <w:rPr>
          <w:rFonts w:cs="Arial"/>
          <w:b/>
          <w:sz w:val="20"/>
        </w:rPr>
        <w:t>1201</w:t>
      </w:r>
      <w:r w:rsidR="0084668E">
        <w:rPr>
          <w:rFonts w:cs="Arial"/>
          <w:b/>
          <w:sz w:val="20"/>
        </w:rPr>
        <w:t xml:space="preserve">, </w:t>
      </w:r>
      <w:r w:rsidR="0084668E">
        <w:rPr>
          <w:rFonts w:cs="Arial"/>
          <w:b/>
          <w:sz w:val="20"/>
        </w:rPr>
        <w:br/>
      </w:r>
      <w:r w:rsidRPr="00C74BBB">
        <w:rPr>
          <w:rFonts w:cs="Arial"/>
          <w:b/>
          <w:sz w:val="20"/>
        </w:rPr>
        <w:t>R</w:t>
      </w:r>
      <w:r>
        <w:rPr>
          <w:rFonts w:cs="Arial"/>
          <w:b/>
          <w:sz w:val="20"/>
        </w:rPr>
        <w:t xml:space="preserve"> </w:t>
      </w:r>
      <w:r w:rsidRPr="00C74BBB">
        <w:rPr>
          <w:rFonts w:cs="Arial"/>
          <w:b/>
          <w:sz w:val="20"/>
        </w:rPr>
        <w:t>336.1372(3))</w:t>
      </w:r>
    </w:p>
    <w:p w14:paraId="7FEB8E2D" w14:textId="77777777" w:rsidR="00AF4307" w:rsidRPr="00C74BBB" w:rsidRDefault="00AF4307" w:rsidP="00AF4307">
      <w:pPr>
        <w:ind w:left="360"/>
        <w:jc w:val="both"/>
        <w:rPr>
          <w:rFonts w:cs="Arial"/>
          <w:sz w:val="20"/>
        </w:rPr>
      </w:pPr>
    </w:p>
    <w:p w14:paraId="3A5BEFBE" w14:textId="77777777" w:rsidR="007D68B9" w:rsidRPr="007D4237" w:rsidRDefault="007D68B9" w:rsidP="007D68B9">
      <w:pPr>
        <w:jc w:val="both"/>
        <w:rPr>
          <w:sz w:val="20"/>
        </w:rPr>
      </w:pPr>
      <w:r w:rsidRPr="00FB6071">
        <w:rPr>
          <w:b/>
        </w:rPr>
        <w:t xml:space="preserve">IV.  </w:t>
      </w:r>
      <w:r w:rsidRPr="00FB6071">
        <w:rPr>
          <w:b/>
          <w:u w:val="single"/>
        </w:rPr>
        <w:t>DESIGN</w:t>
      </w:r>
      <w:r>
        <w:rPr>
          <w:b/>
          <w:u w:val="single"/>
        </w:rPr>
        <w:t>/EQUIPMENT PARAMETER(S)</w:t>
      </w:r>
    </w:p>
    <w:p w14:paraId="740929D5" w14:textId="77777777" w:rsidR="007D68B9" w:rsidRPr="00573DEA" w:rsidRDefault="007D68B9" w:rsidP="007D68B9">
      <w:pPr>
        <w:jc w:val="both"/>
        <w:rPr>
          <w:sz w:val="20"/>
        </w:rPr>
      </w:pPr>
    </w:p>
    <w:p w14:paraId="1E96BA1B" w14:textId="3B9464C2" w:rsidR="0019247D" w:rsidRPr="00C74BBB" w:rsidRDefault="0019247D" w:rsidP="0022347E">
      <w:pPr>
        <w:numPr>
          <w:ilvl w:val="0"/>
          <w:numId w:val="30"/>
        </w:numPr>
        <w:ind w:left="360"/>
        <w:jc w:val="both"/>
        <w:rPr>
          <w:rFonts w:cs="Arial"/>
          <w:sz w:val="20"/>
        </w:rPr>
      </w:pPr>
      <w:r w:rsidRPr="00C74BBB">
        <w:rPr>
          <w:rFonts w:cs="Arial"/>
          <w:sz w:val="20"/>
        </w:rPr>
        <w:t xml:space="preserve">The permittee shall not operate </w:t>
      </w:r>
      <w:r w:rsidRPr="00C74BBB">
        <w:rPr>
          <w:rFonts w:cs="Arial"/>
          <w:bCs/>
          <w:sz w:val="20"/>
        </w:rPr>
        <w:t>EUPELLETPRDCTN</w:t>
      </w:r>
      <w:r w:rsidRPr="00C74BBB">
        <w:rPr>
          <w:rFonts w:cs="Arial"/>
          <w:sz w:val="20"/>
        </w:rPr>
        <w:t xml:space="preserve"> unless the cyclones and wet scrubber are installed, maintained, and operated in a satisfactory manner.</w:t>
      </w:r>
      <w:r w:rsidRPr="00C74BBB">
        <w:rPr>
          <w:rFonts w:cs="Arial"/>
          <w:sz w:val="20"/>
          <w:vertAlign w:val="superscript"/>
        </w:rPr>
        <w:t>2</w:t>
      </w:r>
      <w:r w:rsidRPr="00C74BBB">
        <w:rPr>
          <w:rFonts w:cs="Arial"/>
          <w:sz w:val="20"/>
        </w:rPr>
        <w:t xml:space="preserve">  </w:t>
      </w:r>
      <w:r w:rsidRPr="00C74BBB">
        <w:rPr>
          <w:rFonts w:cs="Arial"/>
          <w:b/>
          <w:sz w:val="20"/>
        </w:rPr>
        <w:t>(R 336. 1910</w:t>
      </w:r>
      <w:r w:rsidR="0084668E">
        <w:rPr>
          <w:rFonts w:cs="Arial"/>
          <w:b/>
          <w:sz w:val="20"/>
        </w:rPr>
        <w:t xml:space="preserve">, </w:t>
      </w:r>
      <w:r w:rsidRPr="00C74BBB">
        <w:rPr>
          <w:rFonts w:cs="Arial"/>
          <w:b/>
          <w:sz w:val="20"/>
        </w:rPr>
        <w:t>R 336.1331)</w:t>
      </w:r>
    </w:p>
    <w:p w14:paraId="176E5CAD" w14:textId="77777777" w:rsidR="0019247D" w:rsidRPr="00C74BBB" w:rsidRDefault="0019247D" w:rsidP="0019247D">
      <w:pPr>
        <w:ind w:left="360"/>
        <w:jc w:val="both"/>
        <w:rPr>
          <w:rFonts w:cs="Arial"/>
          <w:b/>
          <w:sz w:val="20"/>
        </w:rPr>
      </w:pPr>
    </w:p>
    <w:p w14:paraId="7FE61B88" w14:textId="0FBD17DD" w:rsidR="0019247D" w:rsidRPr="00175564" w:rsidRDefault="00AF4307" w:rsidP="00AF4307">
      <w:pPr>
        <w:ind w:left="360" w:hanging="360"/>
        <w:jc w:val="both"/>
        <w:rPr>
          <w:rFonts w:cs="Arial"/>
          <w:b/>
          <w:strike/>
          <w:sz w:val="20"/>
        </w:rPr>
      </w:pPr>
      <w:r>
        <w:rPr>
          <w:rFonts w:cs="Arial"/>
          <w:sz w:val="20"/>
        </w:rPr>
        <w:t>2.</w:t>
      </w:r>
      <w:r>
        <w:rPr>
          <w:rFonts w:cs="Arial"/>
          <w:sz w:val="20"/>
        </w:rPr>
        <w:tab/>
      </w:r>
      <w:r w:rsidR="0019247D" w:rsidRPr="00C74BBB">
        <w:rPr>
          <w:rFonts w:cs="Arial"/>
          <w:sz w:val="20"/>
        </w:rPr>
        <w:t>Permittee shall equip and maintain the wet scrubber for EUPELLETPRDCTN with instrumentation to continuously measure the pressure drop across the wet scrubber.  Maintenance will include</w:t>
      </w:r>
      <w:r w:rsidR="0019247D">
        <w:rPr>
          <w:rFonts w:cs="Arial"/>
          <w:sz w:val="20"/>
        </w:rPr>
        <w:t>,</w:t>
      </w:r>
      <w:r w:rsidR="0019247D" w:rsidRPr="00C74BBB">
        <w:rPr>
          <w:rFonts w:cs="Arial"/>
          <w:sz w:val="20"/>
        </w:rPr>
        <w:t xml:space="preserve"> but not be limited to</w:t>
      </w:r>
      <w:r w:rsidR="0019247D">
        <w:rPr>
          <w:rFonts w:cs="Arial"/>
          <w:sz w:val="20"/>
        </w:rPr>
        <w:t>,</w:t>
      </w:r>
      <w:r w:rsidR="0019247D" w:rsidRPr="00C74BBB">
        <w:rPr>
          <w:rFonts w:cs="Arial"/>
          <w:sz w:val="20"/>
        </w:rPr>
        <w:t xml:space="preserve"> maintaining necessary parts for routine repairs of monitoring equipment.  The instrumentation and monitoring will be in a manner and with instrumentation acceptable to the Air Quality Division.</w:t>
      </w:r>
      <w:r w:rsidR="0019247D" w:rsidRPr="00C74BBB">
        <w:rPr>
          <w:rFonts w:cs="Arial"/>
          <w:sz w:val="20"/>
          <w:vertAlign w:val="superscript"/>
        </w:rPr>
        <w:t>2</w:t>
      </w:r>
      <w:r w:rsidR="0019247D" w:rsidRPr="00C74BBB">
        <w:rPr>
          <w:rFonts w:cs="Arial"/>
          <w:sz w:val="20"/>
        </w:rPr>
        <w:t xml:space="preserve">  </w:t>
      </w:r>
      <w:r w:rsidR="0019247D" w:rsidRPr="00C74BBB">
        <w:rPr>
          <w:rFonts w:cs="Arial"/>
          <w:b/>
          <w:sz w:val="20"/>
        </w:rPr>
        <w:t>(R 336.</w:t>
      </w:r>
      <w:r w:rsidR="000232A3">
        <w:rPr>
          <w:rFonts w:cs="Arial"/>
          <w:b/>
          <w:sz w:val="20"/>
        </w:rPr>
        <w:t>1</w:t>
      </w:r>
      <w:r w:rsidR="0019247D" w:rsidRPr="00C74BBB">
        <w:rPr>
          <w:rFonts w:cs="Arial"/>
          <w:b/>
          <w:sz w:val="20"/>
        </w:rPr>
        <w:t>910, R 336.1331</w:t>
      </w:r>
      <w:r w:rsidR="0084668E">
        <w:rPr>
          <w:rFonts w:cs="Arial"/>
          <w:b/>
          <w:sz w:val="20"/>
        </w:rPr>
        <w:t>)</w:t>
      </w:r>
    </w:p>
    <w:p w14:paraId="024B00A1" w14:textId="77777777" w:rsidR="0001123B" w:rsidRDefault="0001123B" w:rsidP="00166254">
      <w:pPr>
        <w:pStyle w:val="ListParagraph"/>
        <w:rPr>
          <w:rFonts w:cs="Arial"/>
          <w:b/>
          <w:sz w:val="20"/>
        </w:rPr>
      </w:pPr>
    </w:p>
    <w:p w14:paraId="5B5078EC" w14:textId="77777777" w:rsidR="007D68B9" w:rsidRPr="0019247D" w:rsidRDefault="0019247D" w:rsidP="0084668E">
      <w:pPr>
        <w:numPr>
          <w:ilvl w:val="0"/>
          <w:numId w:val="93"/>
        </w:numPr>
        <w:tabs>
          <w:tab w:val="left" w:pos="360"/>
        </w:tabs>
        <w:ind w:left="360"/>
        <w:jc w:val="both"/>
        <w:rPr>
          <w:rFonts w:cs="Arial"/>
          <w:sz w:val="20"/>
        </w:rPr>
      </w:pPr>
      <w:r w:rsidRPr="00C74BBB">
        <w:rPr>
          <w:rFonts w:cs="Arial"/>
          <w:sz w:val="20"/>
        </w:rPr>
        <w:lastRenderedPageBreak/>
        <w:t>Permittee shall equip and maintain the pellet silo unloading elevator with an extendable chute to minimize the pellet drop height during truck and rail car loading.  The drop height shall not exceed a maximum of six inches above the side of the bed enclosure of the vehicle being loaded.</w:t>
      </w:r>
      <w:r w:rsidRPr="00C74BBB">
        <w:rPr>
          <w:rFonts w:cs="Arial"/>
          <w:sz w:val="20"/>
          <w:vertAlign w:val="superscript"/>
        </w:rPr>
        <w:t>2</w:t>
      </w:r>
      <w:r w:rsidRPr="00C74BBB">
        <w:rPr>
          <w:rFonts w:cs="Arial"/>
          <w:sz w:val="20"/>
        </w:rPr>
        <w:t xml:space="preserve"> </w:t>
      </w:r>
      <w:r w:rsidRPr="00C74BBB">
        <w:rPr>
          <w:rFonts w:cs="Arial"/>
          <w:b/>
          <w:sz w:val="20"/>
        </w:rPr>
        <w:t>(R 336.1372(2)(b)(ii))</w:t>
      </w:r>
    </w:p>
    <w:p w14:paraId="393BCA41" w14:textId="77777777" w:rsidR="007D68B9" w:rsidRPr="00FE0AD0" w:rsidRDefault="007D68B9" w:rsidP="0019247D">
      <w:pPr>
        <w:ind w:left="360"/>
        <w:jc w:val="both"/>
        <w:rPr>
          <w:sz w:val="20"/>
        </w:rPr>
      </w:pPr>
    </w:p>
    <w:p w14:paraId="45CAF542" w14:textId="77777777" w:rsidR="007D68B9" w:rsidRPr="007D4237" w:rsidRDefault="007D68B9" w:rsidP="007D68B9">
      <w:pPr>
        <w:jc w:val="both"/>
      </w:pPr>
      <w:r>
        <w:rPr>
          <w:b/>
        </w:rPr>
        <w:t xml:space="preserve">V.  </w:t>
      </w:r>
      <w:r>
        <w:rPr>
          <w:b/>
          <w:u w:val="single"/>
        </w:rPr>
        <w:t>TESTING/SAMPLING</w:t>
      </w:r>
    </w:p>
    <w:p w14:paraId="162FB00F" w14:textId="77777777" w:rsidR="007D68B9" w:rsidRPr="00FE0AD0" w:rsidRDefault="007D68B9" w:rsidP="007D68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81E313" w14:textId="77777777" w:rsidR="007D68B9" w:rsidRPr="00E873CB" w:rsidRDefault="007D68B9" w:rsidP="007D68B9">
      <w:pPr>
        <w:ind w:right="72"/>
        <w:jc w:val="both"/>
        <w:rPr>
          <w:rFonts w:cs="Arial"/>
          <w:sz w:val="20"/>
        </w:rPr>
      </w:pPr>
    </w:p>
    <w:p w14:paraId="17F12F83" w14:textId="77777777" w:rsidR="007D68B9" w:rsidRPr="0019247D" w:rsidRDefault="0019247D" w:rsidP="007D68B9">
      <w:pPr>
        <w:jc w:val="both"/>
        <w:rPr>
          <w:bCs/>
          <w:sz w:val="20"/>
        </w:rPr>
      </w:pPr>
      <w:r w:rsidRPr="0019247D">
        <w:rPr>
          <w:rFonts w:cs="Arial"/>
          <w:bCs/>
          <w:sz w:val="20"/>
        </w:rPr>
        <w:t>NA</w:t>
      </w:r>
    </w:p>
    <w:p w14:paraId="1AB885BD" w14:textId="77777777" w:rsidR="007D68B9" w:rsidRPr="00FE0AD0" w:rsidRDefault="007D68B9" w:rsidP="007D68B9">
      <w:pPr>
        <w:jc w:val="both"/>
        <w:rPr>
          <w:sz w:val="20"/>
        </w:rPr>
      </w:pPr>
    </w:p>
    <w:p w14:paraId="33EF72A3" w14:textId="77777777" w:rsidR="007D68B9" w:rsidRDefault="007D68B9" w:rsidP="007D68B9">
      <w:pPr>
        <w:jc w:val="both"/>
      </w:pPr>
      <w:r>
        <w:rPr>
          <w:b/>
        </w:rPr>
        <w:t xml:space="preserve">VI.  </w:t>
      </w:r>
      <w:r>
        <w:rPr>
          <w:b/>
          <w:u w:val="single"/>
        </w:rPr>
        <w:t>MONITORING/RECORDKEEPING</w:t>
      </w:r>
    </w:p>
    <w:p w14:paraId="040D9BEE" w14:textId="77777777" w:rsidR="007D68B9" w:rsidRPr="00FE0AD0" w:rsidRDefault="007D68B9" w:rsidP="007D68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239C3B" w14:textId="77777777" w:rsidR="007D68B9" w:rsidRDefault="007D68B9" w:rsidP="007D68B9">
      <w:pPr>
        <w:jc w:val="both"/>
        <w:rPr>
          <w:sz w:val="20"/>
        </w:rPr>
      </w:pPr>
    </w:p>
    <w:p w14:paraId="176428C0" w14:textId="22FAAB20" w:rsidR="00A67670" w:rsidRDefault="0019247D" w:rsidP="0019247D">
      <w:pPr>
        <w:tabs>
          <w:tab w:val="left" w:pos="360"/>
        </w:tabs>
        <w:ind w:left="360" w:hanging="360"/>
        <w:jc w:val="both"/>
        <w:rPr>
          <w:b/>
          <w:bCs/>
          <w:sz w:val="20"/>
        </w:rPr>
      </w:pPr>
      <w:r w:rsidRPr="00C74BBB">
        <w:rPr>
          <w:sz w:val="20"/>
        </w:rPr>
        <w:t>1.</w:t>
      </w:r>
      <w:r w:rsidRPr="00C74BBB">
        <w:rPr>
          <w:sz w:val="20"/>
        </w:rPr>
        <w:tab/>
      </w:r>
      <w:r w:rsidR="00A67670">
        <w:rPr>
          <w:sz w:val="20"/>
        </w:rPr>
        <w:t>The permittee shall continuously measure pressure drop and record daily</w:t>
      </w:r>
      <w:r w:rsidR="00805897">
        <w:rPr>
          <w:sz w:val="20"/>
        </w:rPr>
        <w:t xml:space="preserve"> </w:t>
      </w:r>
      <w:r w:rsidR="00A67670">
        <w:rPr>
          <w:sz w:val="20"/>
        </w:rPr>
        <w:t>as an indicator of proper operation of the scrubber.</w:t>
      </w:r>
      <w:r w:rsidR="0084668E">
        <w:rPr>
          <w:sz w:val="20"/>
        </w:rPr>
        <w:t xml:space="preserve"> </w:t>
      </w:r>
      <w:r w:rsidR="00A67670">
        <w:rPr>
          <w:sz w:val="20"/>
        </w:rPr>
        <w:t xml:space="preserve"> The indicator range is</w:t>
      </w:r>
      <w:r w:rsidR="00805897">
        <w:rPr>
          <w:sz w:val="20"/>
        </w:rPr>
        <w:t xml:space="preserve"> 2” to 10” water column.</w:t>
      </w:r>
      <w:r w:rsidR="00A67670">
        <w:rPr>
          <w:sz w:val="20"/>
        </w:rPr>
        <w:t xml:space="preserve"> </w:t>
      </w:r>
      <w:r w:rsidR="0084668E">
        <w:rPr>
          <w:sz w:val="20"/>
        </w:rPr>
        <w:t xml:space="preserve"> </w:t>
      </w:r>
      <w:r w:rsidR="00A67670">
        <w:rPr>
          <w:b/>
          <w:bCs/>
          <w:sz w:val="20"/>
        </w:rPr>
        <w:t>(40 CFR 64.6(c)(1)(i) and (ii))</w:t>
      </w:r>
    </w:p>
    <w:p w14:paraId="120FC875" w14:textId="77777777" w:rsidR="003858AB" w:rsidRDefault="003858AB" w:rsidP="0019247D">
      <w:pPr>
        <w:tabs>
          <w:tab w:val="left" w:pos="360"/>
        </w:tabs>
        <w:ind w:left="360" w:hanging="360"/>
        <w:jc w:val="both"/>
        <w:rPr>
          <w:sz w:val="20"/>
        </w:rPr>
      </w:pPr>
    </w:p>
    <w:p w14:paraId="4C0DB44A" w14:textId="34AE6F90" w:rsidR="00A67670" w:rsidRDefault="008C75B1" w:rsidP="0019247D">
      <w:pPr>
        <w:tabs>
          <w:tab w:val="left" w:pos="360"/>
        </w:tabs>
        <w:ind w:left="360" w:hanging="360"/>
        <w:jc w:val="both"/>
        <w:rPr>
          <w:b/>
          <w:bCs/>
          <w:sz w:val="20"/>
        </w:rPr>
      </w:pPr>
      <w:r>
        <w:rPr>
          <w:sz w:val="20"/>
        </w:rPr>
        <w:t xml:space="preserve">2. </w:t>
      </w:r>
      <w:r w:rsidR="00292811">
        <w:rPr>
          <w:sz w:val="20"/>
        </w:rPr>
        <w:t xml:space="preserve">  </w:t>
      </w:r>
      <w:r w:rsidR="003858AB">
        <w:rPr>
          <w:sz w:val="20"/>
        </w:rPr>
        <w:t xml:space="preserve">The permittee shall continuously </w:t>
      </w:r>
      <w:r w:rsidR="000326EE">
        <w:rPr>
          <w:sz w:val="20"/>
        </w:rPr>
        <w:t xml:space="preserve">monitor the presence of </w:t>
      </w:r>
      <w:r w:rsidR="003858AB">
        <w:rPr>
          <w:sz w:val="20"/>
        </w:rPr>
        <w:t>the scrubber liquid flow</w:t>
      </w:r>
      <w:r w:rsidR="00190C04">
        <w:rPr>
          <w:sz w:val="20"/>
        </w:rPr>
        <w:t xml:space="preserve"> </w:t>
      </w:r>
      <w:r w:rsidR="00B418D0">
        <w:rPr>
          <w:sz w:val="20"/>
        </w:rPr>
        <w:t>and record</w:t>
      </w:r>
      <w:r w:rsidR="003858AB">
        <w:rPr>
          <w:sz w:val="20"/>
        </w:rPr>
        <w:t xml:space="preserve"> </w:t>
      </w:r>
      <w:r w:rsidR="00B418D0">
        <w:rPr>
          <w:sz w:val="20"/>
        </w:rPr>
        <w:t xml:space="preserve">the alarm activation during each occurrence </w:t>
      </w:r>
      <w:r w:rsidR="003858AB">
        <w:rPr>
          <w:sz w:val="20"/>
        </w:rPr>
        <w:t>as an</w:t>
      </w:r>
      <w:r w:rsidR="00B418D0">
        <w:rPr>
          <w:sz w:val="20"/>
        </w:rPr>
        <w:t xml:space="preserve"> additional </w:t>
      </w:r>
      <w:r w:rsidR="003858AB">
        <w:rPr>
          <w:sz w:val="20"/>
        </w:rPr>
        <w:t xml:space="preserve">indicator of proper operation of the scrubber. </w:t>
      </w:r>
      <w:r w:rsidR="0084668E">
        <w:rPr>
          <w:sz w:val="20"/>
        </w:rPr>
        <w:t xml:space="preserve"> </w:t>
      </w:r>
      <w:r w:rsidR="003858AB">
        <w:rPr>
          <w:sz w:val="20"/>
        </w:rPr>
        <w:t xml:space="preserve">The indicator range is </w:t>
      </w:r>
      <w:r w:rsidR="00B418D0">
        <w:rPr>
          <w:sz w:val="20"/>
        </w:rPr>
        <w:t xml:space="preserve">the </w:t>
      </w:r>
      <w:r w:rsidR="00386C6D">
        <w:rPr>
          <w:sz w:val="20"/>
        </w:rPr>
        <w:t xml:space="preserve">presence of liquid flow and </w:t>
      </w:r>
      <w:r w:rsidR="00B80CAD">
        <w:rPr>
          <w:sz w:val="20"/>
        </w:rPr>
        <w:t xml:space="preserve">no </w:t>
      </w:r>
      <w:r w:rsidR="00B418D0">
        <w:rPr>
          <w:sz w:val="20"/>
        </w:rPr>
        <w:t>alarm</w:t>
      </w:r>
      <w:r w:rsidR="003858AB">
        <w:rPr>
          <w:sz w:val="20"/>
        </w:rPr>
        <w:t>.</w:t>
      </w:r>
      <w:r w:rsidR="0084668E">
        <w:rPr>
          <w:sz w:val="20"/>
        </w:rPr>
        <w:t xml:space="preserve"> </w:t>
      </w:r>
      <w:r w:rsidR="003858AB">
        <w:rPr>
          <w:sz w:val="20"/>
        </w:rPr>
        <w:t xml:space="preserve"> </w:t>
      </w:r>
      <w:r w:rsidR="003858AB">
        <w:rPr>
          <w:b/>
          <w:bCs/>
          <w:sz w:val="20"/>
        </w:rPr>
        <w:t>(40 CFR 64.6(c)(1)(i) and (ii))</w:t>
      </w:r>
    </w:p>
    <w:p w14:paraId="45F789A2" w14:textId="4467EEFB" w:rsidR="00B418D0" w:rsidRDefault="00B418D0" w:rsidP="0019247D">
      <w:pPr>
        <w:tabs>
          <w:tab w:val="left" w:pos="360"/>
        </w:tabs>
        <w:ind w:left="360" w:hanging="360"/>
        <w:jc w:val="both"/>
        <w:rPr>
          <w:b/>
          <w:bCs/>
          <w:sz w:val="20"/>
        </w:rPr>
      </w:pPr>
    </w:p>
    <w:p w14:paraId="5C3EEFF6" w14:textId="07391930" w:rsidR="00530C6A" w:rsidRDefault="00B418D0" w:rsidP="00B418D0">
      <w:pPr>
        <w:tabs>
          <w:tab w:val="left" w:pos="360"/>
        </w:tabs>
        <w:ind w:left="360" w:hanging="360"/>
        <w:jc w:val="both"/>
        <w:rPr>
          <w:b/>
          <w:bCs/>
          <w:sz w:val="20"/>
        </w:rPr>
      </w:pPr>
      <w:r w:rsidRPr="0084668E">
        <w:rPr>
          <w:sz w:val="20"/>
        </w:rPr>
        <w:t xml:space="preserve">3. </w:t>
      </w:r>
      <w:r w:rsidR="003F0F44" w:rsidRPr="0084668E">
        <w:rPr>
          <w:sz w:val="20"/>
        </w:rPr>
        <w:tab/>
      </w:r>
      <w:bookmarkStart w:id="80" w:name="_Hlk67660157"/>
      <w:r w:rsidR="003F0F44" w:rsidRPr="0084668E">
        <w:rPr>
          <w:sz w:val="20"/>
        </w:rPr>
        <w:t>The</w:t>
      </w:r>
      <w:r w:rsidR="003F0F44">
        <w:rPr>
          <w:b/>
          <w:bCs/>
          <w:sz w:val="20"/>
        </w:rPr>
        <w:t xml:space="preserve"> </w:t>
      </w:r>
      <w:r w:rsidR="003F0F44">
        <w:rPr>
          <w:sz w:val="20"/>
        </w:rPr>
        <w:t>pressure</w:t>
      </w:r>
      <w:r w:rsidR="00530C6A">
        <w:rPr>
          <w:sz w:val="20"/>
        </w:rPr>
        <w:t xml:space="preserve"> gauge</w:t>
      </w:r>
      <w:r w:rsidR="003F0F44">
        <w:rPr>
          <w:sz w:val="20"/>
        </w:rPr>
        <w:t xml:space="preserve"> </w:t>
      </w:r>
      <w:r w:rsidR="00530C6A">
        <w:rPr>
          <w:sz w:val="20"/>
        </w:rPr>
        <w:t>shall continuously monitor</w:t>
      </w:r>
      <w:r w:rsidR="003F0F44">
        <w:rPr>
          <w:sz w:val="20"/>
        </w:rPr>
        <w:t xml:space="preserve"> the pressure drop across the scrubber.</w:t>
      </w:r>
      <w:r w:rsidR="00562406">
        <w:rPr>
          <w:sz w:val="20"/>
        </w:rPr>
        <w:t xml:space="preserve"> </w:t>
      </w:r>
      <w:r w:rsidR="003F0F44">
        <w:rPr>
          <w:sz w:val="20"/>
        </w:rPr>
        <w:t xml:space="preserve"> </w:t>
      </w:r>
      <w:r w:rsidR="00530C6A">
        <w:rPr>
          <w:sz w:val="20"/>
        </w:rPr>
        <w:t xml:space="preserve">The averaging period is </w:t>
      </w:r>
      <w:r w:rsidR="003F0F44">
        <w:rPr>
          <w:sz w:val="20"/>
        </w:rPr>
        <w:t>instantaneous</w:t>
      </w:r>
      <w:r w:rsidR="00530C6A">
        <w:rPr>
          <w:sz w:val="20"/>
        </w:rPr>
        <w:t xml:space="preserve">. </w:t>
      </w:r>
      <w:r w:rsidR="00562406">
        <w:rPr>
          <w:sz w:val="20"/>
        </w:rPr>
        <w:t xml:space="preserve"> </w:t>
      </w:r>
      <w:r w:rsidR="00043ABB">
        <w:rPr>
          <w:sz w:val="20"/>
        </w:rPr>
        <w:t>Once per calendar year during pulp dryer shut-down the zero of each pressure gauge shall be checked</w:t>
      </w:r>
      <w:r w:rsidR="00DF623C">
        <w:rPr>
          <w:sz w:val="20"/>
        </w:rPr>
        <w:t xml:space="preserve">. </w:t>
      </w:r>
      <w:r w:rsidR="00B365E9">
        <w:rPr>
          <w:sz w:val="20"/>
        </w:rPr>
        <w:t>If a</w:t>
      </w:r>
      <w:r w:rsidR="00DF623C">
        <w:rPr>
          <w:sz w:val="20"/>
        </w:rPr>
        <w:t xml:space="preserve"> pressure gauge fails the zero check</w:t>
      </w:r>
      <w:r w:rsidR="009C19D6">
        <w:rPr>
          <w:sz w:val="20"/>
        </w:rPr>
        <w:t>,</w:t>
      </w:r>
      <w:r w:rsidR="00DF623C">
        <w:rPr>
          <w:sz w:val="20"/>
        </w:rPr>
        <w:t xml:space="preserve"> </w:t>
      </w:r>
      <w:r w:rsidR="00B365E9">
        <w:rPr>
          <w:sz w:val="20"/>
        </w:rPr>
        <w:t xml:space="preserve">it </w:t>
      </w:r>
      <w:r w:rsidR="00DF623C">
        <w:rPr>
          <w:sz w:val="20"/>
        </w:rPr>
        <w:t>will be</w:t>
      </w:r>
      <w:r w:rsidR="00043ABB">
        <w:rPr>
          <w:sz w:val="20"/>
        </w:rPr>
        <w:t xml:space="preserve"> replaced prior to </w:t>
      </w:r>
      <w:r w:rsidR="00DF623C">
        <w:rPr>
          <w:sz w:val="20"/>
        </w:rPr>
        <w:t>resuming production</w:t>
      </w:r>
      <w:r w:rsidR="00FF52FF">
        <w:rPr>
          <w:sz w:val="20"/>
        </w:rPr>
        <w:t xml:space="preserve">. </w:t>
      </w:r>
      <w:r w:rsidR="0084668E">
        <w:rPr>
          <w:sz w:val="20"/>
        </w:rPr>
        <w:t xml:space="preserve"> </w:t>
      </w:r>
      <w:r w:rsidR="00530C6A">
        <w:rPr>
          <w:b/>
          <w:bCs/>
          <w:sz w:val="20"/>
        </w:rPr>
        <w:t xml:space="preserve">(40 CFR 64.6(c)(1)(iii)) </w:t>
      </w:r>
    </w:p>
    <w:bookmarkEnd w:id="80"/>
    <w:p w14:paraId="3E269234" w14:textId="23C08400" w:rsidR="00FF52FF" w:rsidRDefault="00FF52FF" w:rsidP="00B418D0">
      <w:pPr>
        <w:tabs>
          <w:tab w:val="left" w:pos="360"/>
        </w:tabs>
        <w:ind w:left="360" w:hanging="360"/>
        <w:jc w:val="both"/>
        <w:rPr>
          <w:sz w:val="20"/>
        </w:rPr>
      </w:pPr>
    </w:p>
    <w:p w14:paraId="67E31EA8" w14:textId="3C7DD34E" w:rsidR="00FF52FF" w:rsidRDefault="00FF52FF" w:rsidP="00FF52FF">
      <w:pPr>
        <w:tabs>
          <w:tab w:val="left" w:pos="360"/>
        </w:tabs>
        <w:ind w:left="360" w:hanging="360"/>
        <w:jc w:val="both"/>
        <w:rPr>
          <w:b/>
          <w:bCs/>
          <w:sz w:val="20"/>
        </w:rPr>
      </w:pPr>
      <w:r>
        <w:rPr>
          <w:sz w:val="20"/>
        </w:rPr>
        <w:t xml:space="preserve">4. </w:t>
      </w:r>
      <w:r>
        <w:rPr>
          <w:sz w:val="20"/>
        </w:rPr>
        <w:tab/>
      </w:r>
      <w:r w:rsidRPr="00221783">
        <w:rPr>
          <w:sz w:val="20"/>
        </w:rPr>
        <w:t xml:space="preserve">The liquid flow detector </w:t>
      </w:r>
      <w:r w:rsidRPr="00BA2915">
        <w:rPr>
          <w:sz w:val="20"/>
        </w:rPr>
        <w:t>shall</w:t>
      </w:r>
      <w:r>
        <w:rPr>
          <w:sz w:val="20"/>
        </w:rPr>
        <w:t xml:space="preserve"> continuously monitor the presence of liquid flow</w:t>
      </w:r>
      <w:r w:rsidR="00BA2915">
        <w:rPr>
          <w:sz w:val="20"/>
        </w:rPr>
        <w:t xml:space="preserve"> </w:t>
      </w:r>
      <w:r w:rsidR="000247FD">
        <w:rPr>
          <w:sz w:val="20"/>
        </w:rPr>
        <w:t>through the scrubber.</w:t>
      </w:r>
      <w:r w:rsidR="00562406">
        <w:rPr>
          <w:sz w:val="20"/>
        </w:rPr>
        <w:t xml:space="preserve"> </w:t>
      </w:r>
      <w:r w:rsidR="000247FD">
        <w:rPr>
          <w:sz w:val="20"/>
        </w:rPr>
        <w:t xml:space="preserve"> </w:t>
      </w:r>
      <w:r>
        <w:rPr>
          <w:sz w:val="20"/>
        </w:rPr>
        <w:t xml:space="preserve">The averaging period is instantaneous. </w:t>
      </w:r>
      <w:r w:rsidR="00562406">
        <w:rPr>
          <w:sz w:val="20"/>
        </w:rPr>
        <w:t xml:space="preserve"> </w:t>
      </w:r>
      <w:r>
        <w:rPr>
          <w:sz w:val="20"/>
        </w:rPr>
        <w:t xml:space="preserve">The </w:t>
      </w:r>
      <w:r w:rsidR="000247FD">
        <w:rPr>
          <w:sz w:val="20"/>
        </w:rPr>
        <w:t xml:space="preserve">detector and the alarm </w:t>
      </w:r>
      <w:r>
        <w:rPr>
          <w:sz w:val="20"/>
        </w:rPr>
        <w:t>shall be calibrated annually or according to manufacturer recommendations,</w:t>
      </w:r>
      <w:r w:rsidR="00CE4C7A" w:rsidDel="00CE4C7A">
        <w:rPr>
          <w:sz w:val="20"/>
        </w:rPr>
        <w:t xml:space="preserve"> </w:t>
      </w:r>
      <w:r w:rsidR="00CE4C7A">
        <w:rPr>
          <w:sz w:val="20"/>
        </w:rPr>
        <w:t>whichever is more frequent.</w:t>
      </w:r>
      <w:r>
        <w:rPr>
          <w:sz w:val="20"/>
        </w:rPr>
        <w:t xml:space="preserve"> </w:t>
      </w:r>
      <w:r w:rsidR="0084668E">
        <w:rPr>
          <w:sz w:val="20"/>
        </w:rPr>
        <w:t xml:space="preserve"> </w:t>
      </w:r>
      <w:r>
        <w:rPr>
          <w:b/>
          <w:bCs/>
          <w:sz w:val="20"/>
        </w:rPr>
        <w:t xml:space="preserve">(40 CFR 64.6(c)(1)(iii)) </w:t>
      </w:r>
    </w:p>
    <w:p w14:paraId="2B94CA8B" w14:textId="0F1BFB43" w:rsidR="00FF52FF" w:rsidRDefault="00FF52FF" w:rsidP="00BA2915">
      <w:pPr>
        <w:tabs>
          <w:tab w:val="left" w:pos="360"/>
        </w:tabs>
        <w:ind w:left="360" w:hanging="360"/>
        <w:jc w:val="both"/>
        <w:rPr>
          <w:sz w:val="20"/>
        </w:rPr>
      </w:pPr>
    </w:p>
    <w:p w14:paraId="388683EB" w14:textId="566B5A0D" w:rsidR="00530C6A" w:rsidRDefault="00160ADD" w:rsidP="00530C6A">
      <w:pPr>
        <w:tabs>
          <w:tab w:val="left" w:pos="360"/>
        </w:tabs>
        <w:ind w:left="360" w:hanging="360"/>
        <w:jc w:val="both"/>
        <w:rPr>
          <w:b/>
          <w:bCs/>
          <w:sz w:val="20"/>
        </w:rPr>
      </w:pPr>
      <w:r>
        <w:rPr>
          <w:sz w:val="20"/>
        </w:rPr>
        <w:t>5.</w:t>
      </w:r>
      <w:r>
        <w:rPr>
          <w:sz w:val="20"/>
        </w:rPr>
        <w:tab/>
        <w:t>For the differential pressure, a</w:t>
      </w:r>
      <w:r w:rsidR="00530C6A">
        <w:rPr>
          <w:sz w:val="20"/>
        </w:rPr>
        <w:t>n excursion is a departure from the indicator range of</w:t>
      </w:r>
      <w:r>
        <w:rPr>
          <w:sz w:val="20"/>
        </w:rPr>
        <w:t xml:space="preserve"> 2” to 10” water column.  </w:t>
      </w:r>
      <w:r w:rsidR="0084668E">
        <w:rPr>
          <w:sz w:val="20"/>
        </w:rPr>
        <w:br/>
      </w:r>
      <w:r w:rsidR="00530C6A">
        <w:rPr>
          <w:b/>
          <w:bCs/>
          <w:sz w:val="20"/>
        </w:rPr>
        <w:t>(40 CFR 64.6(c)(2))</w:t>
      </w:r>
    </w:p>
    <w:p w14:paraId="3D192894" w14:textId="09367F80" w:rsidR="00160ADD" w:rsidRDefault="00160ADD" w:rsidP="00530C6A">
      <w:pPr>
        <w:tabs>
          <w:tab w:val="left" w:pos="360"/>
        </w:tabs>
        <w:ind w:left="360" w:hanging="360"/>
        <w:jc w:val="both"/>
        <w:rPr>
          <w:sz w:val="20"/>
        </w:rPr>
      </w:pPr>
    </w:p>
    <w:p w14:paraId="68506723" w14:textId="297A5DC0" w:rsidR="00EC464C" w:rsidRDefault="00160ADD" w:rsidP="00EC464C">
      <w:pPr>
        <w:tabs>
          <w:tab w:val="left" w:pos="360"/>
        </w:tabs>
        <w:ind w:left="360" w:hanging="360"/>
        <w:jc w:val="both"/>
        <w:rPr>
          <w:b/>
          <w:bCs/>
          <w:sz w:val="20"/>
        </w:rPr>
      </w:pPr>
      <w:r>
        <w:rPr>
          <w:sz w:val="20"/>
        </w:rPr>
        <w:t>6.</w:t>
      </w:r>
      <w:r>
        <w:rPr>
          <w:sz w:val="20"/>
        </w:rPr>
        <w:tab/>
        <w:t xml:space="preserve">For the liquid flow indicator, an excursion is the </w:t>
      </w:r>
      <w:r w:rsidR="00EC464C">
        <w:rPr>
          <w:sz w:val="20"/>
        </w:rPr>
        <w:t xml:space="preserve">any incidence of </w:t>
      </w:r>
      <w:r w:rsidR="00E04C9D">
        <w:rPr>
          <w:sz w:val="20"/>
        </w:rPr>
        <w:t xml:space="preserve">liquid </w:t>
      </w:r>
      <w:r w:rsidR="00EC464C">
        <w:rPr>
          <w:sz w:val="20"/>
        </w:rPr>
        <w:t xml:space="preserve">flow alarm activation. </w:t>
      </w:r>
      <w:r w:rsidR="0084668E">
        <w:rPr>
          <w:sz w:val="20"/>
        </w:rPr>
        <w:t xml:space="preserve"> </w:t>
      </w:r>
      <w:r w:rsidR="00EC464C">
        <w:rPr>
          <w:b/>
          <w:bCs/>
          <w:sz w:val="20"/>
        </w:rPr>
        <w:t>(40 CFR 64.6(c)(2))</w:t>
      </w:r>
    </w:p>
    <w:p w14:paraId="0AC5FACA" w14:textId="6F919E00" w:rsidR="00160ADD" w:rsidRPr="00221783" w:rsidRDefault="00160ADD" w:rsidP="00530C6A">
      <w:pPr>
        <w:tabs>
          <w:tab w:val="left" w:pos="360"/>
        </w:tabs>
        <w:ind w:left="360" w:hanging="360"/>
        <w:jc w:val="both"/>
        <w:rPr>
          <w:strike/>
          <w:sz w:val="20"/>
        </w:rPr>
      </w:pPr>
    </w:p>
    <w:p w14:paraId="406F070E" w14:textId="77777777" w:rsidR="0019247D" w:rsidRPr="00C74BBB" w:rsidRDefault="0019247D" w:rsidP="0084668E">
      <w:pPr>
        <w:numPr>
          <w:ilvl w:val="0"/>
          <w:numId w:val="48"/>
        </w:numPr>
        <w:jc w:val="both"/>
        <w:rPr>
          <w:rFonts w:cs="Arial"/>
          <w:sz w:val="20"/>
        </w:rPr>
      </w:pPr>
      <w:r w:rsidRPr="00C74BBB">
        <w:rPr>
          <w:rFonts w:cs="Arial"/>
          <w:sz w:val="20"/>
        </w:rPr>
        <w:t xml:space="preserve">Upon detecting an excursion or exceedance, the owner or operator shall restore operation of EUPELLETPRDCTN (including the control devices and associated capture system) to its normal or usual manner of operations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any excursion or exceedance (other than those caused by excused startup or shutdown conditions).  </w:t>
      </w:r>
      <w:r w:rsidRPr="0019247D">
        <w:rPr>
          <w:rFonts w:cs="Arial"/>
          <w:color w:val="000000"/>
          <w:sz w:val="20"/>
        </w:rPr>
        <w:t xml:space="preserve">If the flow meter alarm is activated; corrective actions will be undertaken as soon as possible and will include checking the pump and the waterlines for plugging.  </w:t>
      </w:r>
      <w:r w:rsidRPr="00C74BBB">
        <w:rPr>
          <w:rFonts w:cs="Arial"/>
          <w:b/>
          <w:sz w:val="20"/>
        </w:rPr>
        <w:t xml:space="preserve">(40 CFR 64.7(d)) </w:t>
      </w:r>
    </w:p>
    <w:p w14:paraId="7E6E893C" w14:textId="77777777" w:rsidR="0019247D" w:rsidRPr="00C74BBB" w:rsidRDefault="0019247D" w:rsidP="0019247D">
      <w:pPr>
        <w:pStyle w:val="ListParagraph"/>
        <w:rPr>
          <w:rFonts w:cs="Arial"/>
          <w:sz w:val="20"/>
        </w:rPr>
      </w:pPr>
    </w:p>
    <w:p w14:paraId="7193CB3D" w14:textId="730FC93B" w:rsidR="0019247D" w:rsidRPr="00C74BBB" w:rsidRDefault="0019247D" w:rsidP="0022347E">
      <w:pPr>
        <w:numPr>
          <w:ilvl w:val="0"/>
          <w:numId w:val="48"/>
        </w:numPr>
        <w:jc w:val="both"/>
        <w:rPr>
          <w:rFonts w:cs="Arial"/>
          <w:sz w:val="20"/>
        </w:rPr>
      </w:pPr>
      <w:r w:rsidRPr="00C74BBB">
        <w:rPr>
          <w:rFonts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EUPELLETPRDCTN is operating.  Data recorded during monitoring malfunctions, associated repairs</w:t>
      </w:r>
      <w:r w:rsidR="00562406">
        <w:rPr>
          <w:rFonts w:cs="Arial"/>
          <w:sz w:val="20"/>
        </w:rPr>
        <w:t>,</w:t>
      </w:r>
      <w:r w:rsidRPr="00C74BBB">
        <w:rPr>
          <w:rFonts w:cs="Arial"/>
          <w:sz w:val="20"/>
        </w:rPr>
        <w:t xml:space="preserve"> and required quality assurance or control activities shall not be used for purposes of this part, including data averages and calculations</w:t>
      </w:r>
      <w:r w:rsidR="00562406">
        <w:rPr>
          <w:rFonts w:cs="Arial"/>
          <w:sz w:val="20"/>
        </w:rPr>
        <w:t>,</w:t>
      </w:r>
      <w:r w:rsidRPr="00C74BBB">
        <w:rPr>
          <w:rFonts w:cs="Arial"/>
          <w:sz w:val="20"/>
        </w:rPr>
        <w:t xml:space="preserve"> or fulfilling a minimum data availability requirement, if applicable.  The owner or operator shall use all the data collected during other periods in assessing the operation of the wet scrubber and associated control system.  A monitoring malfunction is any sudden, infrequent, not reasonable preventable failure of the monitoring to provide valid data.  Monitoring failures that are caused in part by poor maintenance or careless operation are not malfunctions.  </w:t>
      </w:r>
      <w:r w:rsidRPr="00C74BBB">
        <w:rPr>
          <w:rFonts w:cs="Arial"/>
          <w:b/>
          <w:sz w:val="20"/>
        </w:rPr>
        <w:t>(40 CFR 64.6(c)(3), 40 CFR 64.7(c))</w:t>
      </w:r>
    </w:p>
    <w:p w14:paraId="4DE8DA85" w14:textId="77777777" w:rsidR="0019247D" w:rsidRPr="00C74BBB" w:rsidRDefault="0019247D" w:rsidP="0019247D">
      <w:pPr>
        <w:jc w:val="both"/>
        <w:rPr>
          <w:rFonts w:cs="Arial"/>
          <w:sz w:val="20"/>
        </w:rPr>
      </w:pPr>
    </w:p>
    <w:p w14:paraId="791407CA" w14:textId="77777777" w:rsidR="0019247D" w:rsidRPr="00C74BBB" w:rsidRDefault="0019247D" w:rsidP="0022347E">
      <w:pPr>
        <w:numPr>
          <w:ilvl w:val="0"/>
          <w:numId w:val="48"/>
        </w:numPr>
        <w:jc w:val="both"/>
        <w:rPr>
          <w:rFonts w:cs="Arial"/>
          <w:sz w:val="20"/>
        </w:rPr>
      </w:pPr>
      <w:r w:rsidRPr="00C74BBB">
        <w:rPr>
          <w:rFonts w:cs="Arial"/>
          <w:sz w:val="20"/>
        </w:rPr>
        <w:t xml:space="preserve">The permittee shall properly maintain the monitoring system, including keeping necessary parts for routine repair of the monitoring equipment for the wet scrubber. </w:t>
      </w:r>
      <w:r w:rsidRPr="00C74BBB">
        <w:rPr>
          <w:rFonts w:cs="Arial"/>
          <w:b/>
          <w:sz w:val="20"/>
        </w:rPr>
        <w:t>(40 CFR 64.7(b))</w:t>
      </w:r>
    </w:p>
    <w:p w14:paraId="107BCAAB" w14:textId="77777777" w:rsidR="0019247D" w:rsidRPr="00C74BBB" w:rsidRDefault="0019247D" w:rsidP="0019247D">
      <w:pPr>
        <w:jc w:val="both"/>
        <w:rPr>
          <w:rFonts w:cs="Arial"/>
          <w:sz w:val="20"/>
        </w:rPr>
      </w:pPr>
    </w:p>
    <w:p w14:paraId="781AC661" w14:textId="77777777" w:rsidR="0019247D" w:rsidRPr="0002519E" w:rsidRDefault="0019247D" w:rsidP="0022347E">
      <w:pPr>
        <w:numPr>
          <w:ilvl w:val="0"/>
          <w:numId w:val="48"/>
        </w:numPr>
        <w:jc w:val="both"/>
        <w:rPr>
          <w:rFonts w:cs="Arial"/>
          <w:sz w:val="20"/>
        </w:rPr>
      </w:pPr>
      <w:r w:rsidRPr="00C74BBB">
        <w:rPr>
          <w:rFonts w:cs="Arial"/>
          <w:sz w:val="20"/>
        </w:rPr>
        <w:t xml:space="preserve">The permittee shall maintain records of monitoring data, monitor performance data, corrective actions taken, any written quality improvement plan and any activities undertaken to implement a quality improvement plan, and </w:t>
      </w:r>
      <w:r w:rsidRPr="00C74BBB">
        <w:rPr>
          <w:rFonts w:cs="Arial"/>
          <w:sz w:val="20"/>
        </w:rPr>
        <w:lastRenderedPageBreak/>
        <w:t xml:space="preserve">other information such as data used to document the adequacy of monitoring, or records of monitoring maintenance or corrective actions.  </w:t>
      </w:r>
      <w:r w:rsidRPr="00C74BBB">
        <w:rPr>
          <w:rFonts w:cs="Arial"/>
          <w:b/>
          <w:sz w:val="20"/>
        </w:rPr>
        <w:t>(40 CFR 64.9(b)(1))</w:t>
      </w:r>
    </w:p>
    <w:p w14:paraId="36396349" w14:textId="77777777" w:rsidR="0019247D" w:rsidRPr="00C74BBB" w:rsidRDefault="0019247D" w:rsidP="0019247D">
      <w:pPr>
        <w:jc w:val="both"/>
        <w:rPr>
          <w:rFonts w:cs="Arial"/>
          <w:sz w:val="20"/>
        </w:rPr>
      </w:pPr>
    </w:p>
    <w:p w14:paraId="52A2BEA9" w14:textId="0FDC5E42" w:rsidR="0019247D" w:rsidRDefault="0019247D" w:rsidP="0084668E">
      <w:pPr>
        <w:numPr>
          <w:ilvl w:val="0"/>
          <w:numId w:val="48"/>
        </w:numPr>
        <w:jc w:val="both"/>
        <w:rPr>
          <w:rFonts w:cs="Arial"/>
          <w:b/>
          <w:sz w:val="20"/>
        </w:rPr>
      </w:pPr>
      <w:r w:rsidRPr="00C74BBB">
        <w:rPr>
          <w:rFonts w:cs="Arial"/>
          <w:sz w:val="20"/>
        </w:rPr>
        <w:t>The permittee shall keep records including the date and extent of any maintenance activities and repairs made to the wet scrubber and cyclones for EUPELLETPRDCTN</w:t>
      </w:r>
      <w:r w:rsidR="00AB1307">
        <w:rPr>
          <w:rFonts w:cs="Arial"/>
          <w:sz w:val="20"/>
        </w:rPr>
        <w:t>.  These records</w:t>
      </w:r>
      <w:r w:rsidRPr="00C74BBB">
        <w:rPr>
          <w:rFonts w:cs="Arial"/>
          <w:sz w:val="20"/>
        </w:rPr>
        <w:t xml:space="preserve"> should be maintained by the permittee and available for review by AQD.  </w:t>
      </w:r>
      <w:r w:rsidRPr="00C74BBB">
        <w:rPr>
          <w:rFonts w:cs="Arial"/>
          <w:b/>
          <w:sz w:val="20"/>
        </w:rPr>
        <w:t xml:space="preserve">(R336.1213(3)) </w:t>
      </w:r>
    </w:p>
    <w:p w14:paraId="48793CC0" w14:textId="77777777" w:rsidR="0019247D" w:rsidRDefault="0019247D" w:rsidP="0019247D">
      <w:pPr>
        <w:ind w:left="360"/>
        <w:jc w:val="both"/>
        <w:rPr>
          <w:rFonts w:cs="Arial"/>
          <w:b/>
          <w:sz w:val="20"/>
        </w:rPr>
      </w:pPr>
    </w:p>
    <w:p w14:paraId="1DE1E587" w14:textId="77777777" w:rsidR="0019247D" w:rsidRPr="00C74BBB" w:rsidRDefault="0019247D" w:rsidP="0019247D">
      <w:pPr>
        <w:jc w:val="both"/>
        <w:rPr>
          <w:rFonts w:cs="Arial"/>
          <w:b/>
          <w:sz w:val="20"/>
        </w:rPr>
      </w:pPr>
      <w:r w:rsidRPr="00C74BBB">
        <w:rPr>
          <w:rFonts w:cs="Arial"/>
          <w:b/>
          <w:sz w:val="20"/>
        </w:rPr>
        <w:t>See Appendix 3</w:t>
      </w:r>
    </w:p>
    <w:p w14:paraId="7E2F1E8B" w14:textId="77777777" w:rsidR="0019247D" w:rsidRPr="00C74BBB" w:rsidRDefault="0019247D" w:rsidP="0019247D">
      <w:pPr>
        <w:ind w:left="360" w:hanging="360"/>
        <w:jc w:val="both"/>
        <w:rPr>
          <w:rFonts w:cs="Arial"/>
          <w:sz w:val="20"/>
        </w:rPr>
      </w:pPr>
    </w:p>
    <w:p w14:paraId="70B3A4AB" w14:textId="77777777" w:rsidR="0019247D" w:rsidRPr="00C74BBB" w:rsidRDefault="0019247D" w:rsidP="0019247D">
      <w:pPr>
        <w:jc w:val="both"/>
        <w:rPr>
          <w:rFonts w:cs="Arial"/>
          <w:b/>
          <w:szCs w:val="22"/>
          <w:u w:val="single"/>
        </w:rPr>
      </w:pPr>
      <w:smartTag w:uri="urn:schemas-microsoft-com:office:smarttags" w:element="stockticker">
        <w:r w:rsidRPr="00C74BBB">
          <w:rPr>
            <w:rFonts w:cs="Arial"/>
            <w:b/>
            <w:szCs w:val="22"/>
          </w:rPr>
          <w:t>VII</w:t>
        </w:r>
      </w:smartTag>
      <w:r w:rsidRPr="00C74BBB">
        <w:rPr>
          <w:rFonts w:cs="Arial"/>
          <w:b/>
          <w:szCs w:val="22"/>
        </w:rPr>
        <w:t xml:space="preserve">.  </w:t>
      </w:r>
      <w:r w:rsidRPr="00C74BBB">
        <w:rPr>
          <w:rFonts w:cs="Arial"/>
          <w:b/>
          <w:szCs w:val="22"/>
          <w:u w:val="single"/>
        </w:rPr>
        <w:t>REPORTING</w:t>
      </w:r>
    </w:p>
    <w:p w14:paraId="36C11CCC" w14:textId="77777777" w:rsidR="0019247D" w:rsidRPr="00C74BBB" w:rsidRDefault="0019247D" w:rsidP="0019247D">
      <w:pPr>
        <w:ind w:left="360" w:hanging="360"/>
        <w:jc w:val="both"/>
        <w:rPr>
          <w:rFonts w:cs="Arial"/>
          <w:sz w:val="20"/>
        </w:rPr>
      </w:pPr>
    </w:p>
    <w:p w14:paraId="297A8E82" w14:textId="77777777" w:rsidR="0019247D" w:rsidRPr="00C74BBB" w:rsidRDefault="0019247D" w:rsidP="0022347E">
      <w:pPr>
        <w:pStyle w:val="ROPShellNumbering"/>
        <w:numPr>
          <w:ilvl w:val="0"/>
          <w:numId w:val="47"/>
        </w:numPr>
        <w:jc w:val="both"/>
        <w:rPr>
          <w:rFonts w:cs="Arial"/>
          <w:szCs w:val="20"/>
        </w:rPr>
      </w:pPr>
      <w:r w:rsidRPr="00C74BBB">
        <w:rPr>
          <w:rFonts w:cs="Arial"/>
          <w:szCs w:val="20"/>
        </w:rPr>
        <w:t xml:space="preserve">Prompt reporting of deviations pursuant to Special Conditions 21 and 22 of Part A.  </w:t>
      </w:r>
      <w:r w:rsidRPr="00C74BBB">
        <w:rPr>
          <w:rFonts w:cs="Arial"/>
          <w:b/>
          <w:szCs w:val="20"/>
        </w:rPr>
        <w:t>(R 336.1213(3)(c)(ii))</w:t>
      </w:r>
    </w:p>
    <w:p w14:paraId="5DB9E73E" w14:textId="77777777" w:rsidR="0019247D" w:rsidRPr="00C74BBB" w:rsidRDefault="0019247D" w:rsidP="0022347E">
      <w:pPr>
        <w:pStyle w:val="ROPShellNumbering"/>
        <w:numPr>
          <w:ilvl w:val="0"/>
          <w:numId w:val="47"/>
        </w:numPr>
        <w:jc w:val="both"/>
        <w:rPr>
          <w:rFonts w:cs="Arial"/>
          <w:szCs w:val="20"/>
        </w:rPr>
      </w:pPr>
      <w:r w:rsidRPr="00C74BBB">
        <w:rPr>
          <w:rFonts w:cs="Arial"/>
          <w:szCs w:val="20"/>
        </w:rPr>
        <w:t xml:space="preserve">Semiannual reporting of monitoring and deviations pursuant to Special Condition 23 of Part A.  Reports shall be postmarked or received by appropriate AQD District Office by March 15 for reporting period July 1 to December 31 and September 15 for reporting period January 1 to June 30.  </w:t>
      </w:r>
      <w:r w:rsidRPr="00C74BBB">
        <w:rPr>
          <w:rFonts w:cs="Arial"/>
          <w:b/>
          <w:szCs w:val="20"/>
        </w:rPr>
        <w:t>(R 336.1213(3)(c)(i))</w:t>
      </w:r>
    </w:p>
    <w:p w14:paraId="3FE92372" w14:textId="77777777" w:rsidR="0019247D" w:rsidRPr="00C74BBB" w:rsidRDefault="0019247D" w:rsidP="0019247D">
      <w:pPr>
        <w:pStyle w:val="ROPShellNumbering"/>
        <w:numPr>
          <w:ilvl w:val="0"/>
          <w:numId w:val="0"/>
        </w:numPr>
        <w:ind w:left="360" w:hanging="360"/>
        <w:jc w:val="both"/>
      </w:pPr>
      <w:r w:rsidRPr="00C74BBB">
        <w:rPr>
          <w:szCs w:val="20"/>
        </w:rPr>
        <w:t>3.</w:t>
      </w:r>
      <w:r w:rsidRPr="00C74BBB">
        <w:rPr>
          <w:szCs w:val="20"/>
        </w:rPr>
        <w:tab/>
        <w:t>A</w:t>
      </w:r>
      <w:r w:rsidRPr="00C74BBB">
        <w:t xml:space="preserve">nnual certification of compliance pursuant to Special Conditions 19 and 20 of Part A.  Reports shall be postmarked or received by appropriate AQD District Office by March 15 for the previous calendar year.  </w:t>
      </w:r>
      <w:r w:rsidRPr="00C74BBB">
        <w:rPr>
          <w:b/>
        </w:rPr>
        <w:t>(R 336.1213(4)(c))</w:t>
      </w:r>
    </w:p>
    <w:p w14:paraId="010B2BED" w14:textId="1113B206" w:rsidR="0084668E" w:rsidRDefault="0019247D" w:rsidP="0084668E">
      <w:pPr>
        <w:pStyle w:val="ROPShellNumbering"/>
        <w:numPr>
          <w:ilvl w:val="0"/>
          <w:numId w:val="49"/>
        </w:numPr>
        <w:jc w:val="both"/>
      </w:pPr>
      <w:r w:rsidRPr="00C74BBB">
        <w:t>Each semiannual report of monitoring and deviations shall include summary information on the number, duration</w:t>
      </w:r>
      <w:r>
        <w:t>,</w:t>
      </w:r>
      <w:r w:rsidRPr="00C74BBB">
        <w:t xml:space="preserve"> and cause of excursions and/or exceedances and the corrective actions taken.  If there were no excursions and/or exceedances in the reporting period, then this report shall include a statement that there were no excursions and/or exceedances.</w:t>
      </w:r>
      <w:r w:rsidR="0084668E">
        <w:t xml:space="preserve"> </w:t>
      </w:r>
      <w:r w:rsidRPr="00C74BBB">
        <w:t xml:space="preserve"> </w:t>
      </w:r>
      <w:r w:rsidRPr="00C74BBB">
        <w:rPr>
          <w:b/>
        </w:rPr>
        <w:t>(40</w:t>
      </w:r>
      <w:r w:rsidRPr="00C74BBB">
        <w:t xml:space="preserve"> </w:t>
      </w:r>
      <w:r w:rsidRPr="00C74BBB">
        <w:rPr>
          <w:b/>
        </w:rPr>
        <w:t>CFR 64.9(a)(2)(i))</w:t>
      </w:r>
    </w:p>
    <w:p w14:paraId="7E5C037F" w14:textId="5C2AD8A2" w:rsidR="006574A2" w:rsidRPr="0084668E" w:rsidRDefault="006574A2" w:rsidP="0084668E">
      <w:pPr>
        <w:pStyle w:val="ROPShellNumbering"/>
        <w:numPr>
          <w:ilvl w:val="0"/>
          <w:numId w:val="49"/>
        </w:numPr>
        <w:jc w:val="both"/>
      </w:pPr>
      <w:r w:rsidRPr="00C74BBB">
        <w:t>Each semiannual report of monitoring and deviations shall include summary information</w:t>
      </w:r>
      <w:r>
        <w:t xml:space="preserve"> on</w:t>
      </w:r>
      <w:r w:rsidRPr="00C74BBB">
        <w:t xml:space="preserve"> </w:t>
      </w:r>
      <w:r>
        <w:t>monitor downtime.</w:t>
      </w:r>
      <w:r w:rsidRPr="00C74BBB">
        <w:t xml:space="preserve"> </w:t>
      </w:r>
      <w:r w:rsidR="00562406">
        <w:t xml:space="preserve"> </w:t>
      </w:r>
      <w:r w:rsidRPr="00C74BBB">
        <w:t xml:space="preserve">If there were no </w:t>
      </w:r>
      <w:r>
        <w:t>periods of monitor downtime in the reporting period</w:t>
      </w:r>
      <w:r w:rsidRPr="00C74BBB">
        <w:t xml:space="preserve">, then this report shall include a statement that there were no </w:t>
      </w:r>
      <w:r>
        <w:t>periods of monitor downtime</w:t>
      </w:r>
      <w:r w:rsidRPr="00C74BBB">
        <w:t xml:space="preserve">. </w:t>
      </w:r>
      <w:r w:rsidR="0084668E">
        <w:t xml:space="preserve"> </w:t>
      </w:r>
      <w:r w:rsidRPr="0084668E">
        <w:rPr>
          <w:b/>
        </w:rPr>
        <w:t>(40</w:t>
      </w:r>
      <w:r w:rsidRPr="00C74BBB">
        <w:t xml:space="preserve"> </w:t>
      </w:r>
      <w:r w:rsidRPr="0084668E">
        <w:rPr>
          <w:b/>
        </w:rPr>
        <w:t>CFR 64.9(a)(2)</w:t>
      </w:r>
      <w:r w:rsidR="00AD2A0D" w:rsidRPr="0084668E">
        <w:rPr>
          <w:b/>
        </w:rPr>
        <w:t>(ii)</w:t>
      </w:r>
    </w:p>
    <w:p w14:paraId="234626D6" w14:textId="77777777" w:rsidR="0019247D" w:rsidRPr="00C74BBB" w:rsidRDefault="0019247D" w:rsidP="0019247D">
      <w:pPr>
        <w:spacing w:after="200"/>
        <w:jc w:val="both"/>
        <w:rPr>
          <w:rFonts w:cs="Arial"/>
          <w:b/>
          <w:sz w:val="20"/>
        </w:rPr>
      </w:pPr>
      <w:r w:rsidRPr="00C74BBB">
        <w:rPr>
          <w:rFonts w:cs="Arial"/>
          <w:b/>
          <w:sz w:val="20"/>
        </w:rPr>
        <w:t>See Appendix 8</w:t>
      </w:r>
    </w:p>
    <w:p w14:paraId="554C9B62" w14:textId="77777777" w:rsidR="007D68B9" w:rsidRDefault="007D68B9" w:rsidP="007D68B9">
      <w:pPr>
        <w:jc w:val="both"/>
      </w:pPr>
      <w:r>
        <w:rPr>
          <w:b/>
        </w:rPr>
        <w:t xml:space="preserve">VIII.  </w:t>
      </w:r>
      <w:r>
        <w:rPr>
          <w:b/>
          <w:u w:val="single"/>
        </w:rPr>
        <w:t>STACK/VENT RESTRICTION(S)</w:t>
      </w:r>
    </w:p>
    <w:p w14:paraId="76F1EEEB" w14:textId="77777777" w:rsidR="007D68B9" w:rsidRDefault="007D68B9" w:rsidP="007D68B9">
      <w:pPr>
        <w:jc w:val="both"/>
        <w:rPr>
          <w:sz w:val="20"/>
        </w:rPr>
      </w:pPr>
    </w:p>
    <w:p w14:paraId="3A6791ED" w14:textId="77777777" w:rsidR="007D68B9" w:rsidRPr="00FE0AD0" w:rsidRDefault="007D68B9" w:rsidP="007D68B9">
      <w:pPr>
        <w:jc w:val="both"/>
        <w:rPr>
          <w:sz w:val="20"/>
        </w:rPr>
      </w:pPr>
      <w:r w:rsidRPr="00FE0AD0">
        <w:rPr>
          <w:sz w:val="20"/>
        </w:rPr>
        <w:t>The exhaust gases from the stacks listed in the table below shall be discharged unobstructed vertically upwards to the ambient air unless otherwise noted:</w:t>
      </w:r>
    </w:p>
    <w:p w14:paraId="325601F2" w14:textId="77777777" w:rsidR="007D68B9" w:rsidRDefault="007D68B9" w:rsidP="007D68B9">
      <w:pPr>
        <w:jc w:val="both"/>
        <w:rPr>
          <w:sz w:val="20"/>
        </w:rPr>
      </w:pPr>
    </w:p>
    <w:tbl>
      <w:tblPr>
        <w:tblW w:w="102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677"/>
      </w:tblGrid>
      <w:tr w:rsidR="007D68B9" w:rsidRPr="0084668E" w14:paraId="41061452" w14:textId="77777777" w:rsidTr="00562406">
        <w:trPr>
          <w:cantSplit/>
          <w:tblHeader/>
        </w:trPr>
        <w:tc>
          <w:tcPr>
            <w:tcW w:w="2543" w:type="dxa"/>
            <w:tcBorders>
              <w:bottom w:val="single" w:sz="4" w:space="0" w:color="auto"/>
            </w:tcBorders>
          </w:tcPr>
          <w:p w14:paraId="28957A61" w14:textId="77777777" w:rsidR="007D68B9" w:rsidRPr="0084668E" w:rsidRDefault="007D68B9" w:rsidP="007D68B9">
            <w:pPr>
              <w:jc w:val="center"/>
              <w:rPr>
                <w:b/>
                <w:sz w:val="20"/>
              </w:rPr>
            </w:pPr>
            <w:r w:rsidRPr="0084668E">
              <w:rPr>
                <w:b/>
                <w:sz w:val="20"/>
              </w:rPr>
              <w:t>Stack &amp; Vent ID</w:t>
            </w:r>
          </w:p>
        </w:tc>
        <w:tc>
          <w:tcPr>
            <w:tcW w:w="2610" w:type="dxa"/>
            <w:tcBorders>
              <w:bottom w:val="single" w:sz="4" w:space="0" w:color="auto"/>
            </w:tcBorders>
          </w:tcPr>
          <w:p w14:paraId="0984B06F" w14:textId="77777777" w:rsidR="007D68B9" w:rsidRPr="0084668E" w:rsidRDefault="007D68B9" w:rsidP="007D68B9">
            <w:pPr>
              <w:jc w:val="center"/>
              <w:rPr>
                <w:b/>
                <w:sz w:val="20"/>
              </w:rPr>
            </w:pPr>
            <w:r w:rsidRPr="0084668E">
              <w:rPr>
                <w:b/>
                <w:sz w:val="20"/>
              </w:rPr>
              <w:t>Maximum Exhaust Diameter / Dimensions</w:t>
            </w:r>
          </w:p>
          <w:p w14:paraId="427159F5" w14:textId="77777777" w:rsidR="007D68B9" w:rsidRPr="0084668E" w:rsidRDefault="007D68B9" w:rsidP="007D68B9">
            <w:pPr>
              <w:jc w:val="center"/>
              <w:rPr>
                <w:b/>
                <w:sz w:val="20"/>
              </w:rPr>
            </w:pPr>
            <w:r w:rsidRPr="0084668E">
              <w:rPr>
                <w:b/>
                <w:sz w:val="20"/>
              </w:rPr>
              <w:t>(inches)</w:t>
            </w:r>
          </w:p>
        </w:tc>
        <w:tc>
          <w:tcPr>
            <w:tcW w:w="2430" w:type="dxa"/>
            <w:tcBorders>
              <w:bottom w:val="single" w:sz="4" w:space="0" w:color="auto"/>
            </w:tcBorders>
          </w:tcPr>
          <w:p w14:paraId="1194D85C" w14:textId="77777777" w:rsidR="007D68B9" w:rsidRPr="0084668E" w:rsidRDefault="007D68B9" w:rsidP="007D68B9">
            <w:pPr>
              <w:jc w:val="center"/>
              <w:rPr>
                <w:b/>
                <w:sz w:val="20"/>
              </w:rPr>
            </w:pPr>
            <w:r w:rsidRPr="0084668E">
              <w:rPr>
                <w:b/>
                <w:sz w:val="20"/>
              </w:rPr>
              <w:t>Minimum Height Above Ground</w:t>
            </w:r>
          </w:p>
          <w:p w14:paraId="163CF86C" w14:textId="77777777" w:rsidR="007D68B9" w:rsidRPr="0084668E" w:rsidRDefault="007D68B9" w:rsidP="007D68B9">
            <w:pPr>
              <w:jc w:val="center"/>
              <w:rPr>
                <w:b/>
                <w:sz w:val="20"/>
              </w:rPr>
            </w:pPr>
            <w:r w:rsidRPr="0084668E">
              <w:rPr>
                <w:b/>
                <w:sz w:val="20"/>
              </w:rPr>
              <w:t>(feet)</w:t>
            </w:r>
          </w:p>
        </w:tc>
        <w:tc>
          <w:tcPr>
            <w:tcW w:w="2677" w:type="dxa"/>
            <w:tcBorders>
              <w:bottom w:val="single" w:sz="4" w:space="0" w:color="auto"/>
            </w:tcBorders>
          </w:tcPr>
          <w:p w14:paraId="3C130726" w14:textId="77777777" w:rsidR="007D68B9" w:rsidRPr="0084668E" w:rsidRDefault="007D68B9" w:rsidP="007D68B9">
            <w:pPr>
              <w:jc w:val="center"/>
              <w:rPr>
                <w:b/>
                <w:sz w:val="20"/>
              </w:rPr>
            </w:pPr>
            <w:r w:rsidRPr="0084668E">
              <w:rPr>
                <w:b/>
                <w:sz w:val="20"/>
              </w:rPr>
              <w:t>Underlying Applicable Requirements</w:t>
            </w:r>
          </w:p>
        </w:tc>
      </w:tr>
      <w:tr w:rsidR="0019247D" w14:paraId="0D63FDAA" w14:textId="77777777" w:rsidTr="00562406">
        <w:trPr>
          <w:cantSplit/>
        </w:trPr>
        <w:tc>
          <w:tcPr>
            <w:tcW w:w="2543" w:type="dxa"/>
            <w:tcBorders>
              <w:top w:val="single" w:sz="4" w:space="0" w:color="auto"/>
              <w:bottom w:val="single" w:sz="4" w:space="0" w:color="auto"/>
            </w:tcBorders>
          </w:tcPr>
          <w:p w14:paraId="21466DA0" w14:textId="77777777" w:rsidR="0019247D" w:rsidRPr="0084668E" w:rsidRDefault="0019247D" w:rsidP="00902761">
            <w:pPr>
              <w:ind w:left="342" w:hanging="342"/>
              <w:rPr>
                <w:sz w:val="20"/>
              </w:rPr>
            </w:pPr>
            <w:r w:rsidRPr="0084668E">
              <w:rPr>
                <w:rFonts w:cs="Arial"/>
                <w:sz w:val="20"/>
              </w:rPr>
              <w:t xml:space="preserve">1. </w:t>
            </w:r>
            <w:r w:rsidR="00902761" w:rsidRPr="0084668E">
              <w:rPr>
                <w:rFonts w:cs="Arial"/>
                <w:sz w:val="20"/>
              </w:rPr>
              <w:tab/>
            </w:r>
            <w:r w:rsidRPr="0084668E">
              <w:rPr>
                <w:rFonts w:cs="Arial"/>
                <w:sz w:val="20"/>
              </w:rPr>
              <w:t>SVPELLET</w:t>
            </w:r>
            <w:r w:rsidR="00902761" w:rsidRPr="0084668E">
              <w:rPr>
                <w:rFonts w:cs="Arial"/>
                <w:sz w:val="20"/>
              </w:rPr>
              <w:t xml:space="preserve"> </w:t>
            </w:r>
            <w:r w:rsidRPr="0084668E">
              <w:rPr>
                <w:rFonts w:cs="Arial"/>
                <w:sz w:val="20"/>
              </w:rPr>
              <w:t>/</w:t>
            </w:r>
            <w:r w:rsidR="00902761" w:rsidRPr="0084668E">
              <w:rPr>
                <w:rFonts w:cs="Arial"/>
                <w:sz w:val="20"/>
              </w:rPr>
              <w:t xml:space="preserve"> </w:t>
            </w:r>
            <w:r w:rsidRPr="0084668E">
              <w:rPr>
                <w:rFonts w:cs="Arial"/>
                <w:sz w:val="20"/>
              </w:rPr>
              <w:t>STORAGE</w:t>
            </w:r>
            <w:r w:rsidR="00902761" w:rsidRPr="0084668E">
              <w:rPr>
                <w:rFonts w:cs="Arial"/>
                <w:sz w:val="20"/>
              </w:rPr>
              <w:t xml:space="preserve"> </w:t>
            </w:r>
            <w:r w:rsidRPr="0084668E">
              <w:rPr>
                <w:rFonts w:cs="Arial"/>
                <w:sz w:val="20"/>
              </w:rPr>
              <w:t>/</w:t>
            </w:r>
            <w:r w:rsidR="00902761" w:rsidRPr="0084668E">
              <w:rPr>
                <w:rFonts w:cs="Arial"/>
                <w:sz w:val="20"/>
              </w:rPr>
              <w:t xml:space="preserve"> </w:t>
            </w:r>
            <w:r w:rsidRPr="0084668E">
              <w:rPr>
                <w:rFonts w:cs="Arial"/>
                <w:sz w:val="20"/>
              </w:rPr>
              <w:t>HANDLING</w:t>
            </w:r>
          </w:p>
        </w:tc>
        <w:tc>
          <w:tcPr>
            <w:tcW w:w="2610" w:type="dxa"/>
            <w:tcBorders>
              <w:top w:val="single" w:sz="4" w:space="0" w:color="auto"/>
              <w:bottom w:val="single" w:sz="4" w:space="0" w:color="auto"/>
            </w:tcBorders>
          </w:tcPr>
          <w:p w14:paraId="25E852D1" w14:textId="381A0E42" w:rsidR="0019247D" w:rsidRPr="0084668E" w:rsidRDefault="00007DD6" w:rsidP="0019247D">
            <w:pPr>
              <w:jc w:val="center"/>
              <w:rPr>
                <w:sz w:val="20"/>
              </w:rPr>
            </w:pPr>
            <w:r w:rsidRPr="0084668E">
              <w:rPr>
                <w:rFonts w:cs="Arial"/>
                <w:sz w:val="20"/>
              </w:rPr>
              <w:t>48</w:t>
            </w:r>
            <w:r w:rsidRPr="0084668E">
              <w:rPr>
                <w:rFonts w:cs="Arial"/>
                <w:sz w:val="20"/>
                <w:vertAlign w:val="superscript"/>
              </w:rPr>
              <w:t>2</w:t>
            </w:r>
          </w:p>
        </w:tc>
        <w:tc>
          <w:tcPr>
            <w:tcW w:w="2430" w:type="dxa"/>
            <w:tcBorders>
              <w:top w:val="single" w:sz="4" w:space="0" w:color="auto"/>
              <w:bottom w:val="single" w:sz="4" w:space="0" w:color="auto"/>
            </w:tcBorders>
          </w:tcPr>
          <w:p w14:paraId="5CBDDE89" w14:textId="0E925BBA" w:rsidR="0019247D" w:rsidRPr="0084668E" w:rsidRDefault="00007DD6" w:rsidP="0019247D">
            <w:pPr>
              <w:jc w:val="center"/>
              <w:rPr>
                <w:sz w:val="20"/>
              </w:rPr>
            </w:pPr>
            <w:r w:rsidRPr="0084668E">
              <w:rPr>
                <w:rFonts w:cs="Arial"/>
                <w:sz w:val="20"/>
              </w:rPr>
              <w:t>42</w:t>
            </w:r>
            <w:r w:rsidRPr="0084668E">
              <w:rPr>
                <w:rFonts w:cs="Arial"/>
                <w:sz w:val="20"/>
                <w:vertAlign w:val="superscript"/>
              </w:rPr>
              <w:t>2</w:t>
            </w:r>
          </w:p>
        </w:tc>
        <w:tc>
          <w:tcPr>
            <w:tcW w:w="2677" w:type="dxa"/>
            <w:tcBorders>
              <w:top w:val="single" w:sz="4" w:space="0" w:color="auto"/>
              <w:bottom w:val="single" w:sz="4" w:space="0" w:color="auto"/>
            </w:tcBorders>
          </w:tcPr>
          <w:p w14:paraId="7B0F19F6" w14:textId="77777777" w:rsidR="0019247D" w:rsidRPr="002D3BFA" w:rsidRDefault="0019247D" w:rsidP="0019247D">
            <w:pPr>
              <w:jc w:val="center"/>
              <w:rPr>
                <w:b/>
                <w:sz w:val="20"/>
              </w:rPr>
            </w:pPr>
            <w:r w:rsidRPr="0084668E">
              <w:rPr>
                <w:rFonts w:cs="Arial"/>
                <w:b/>
                <w:sz w:val="20"/>
              </w:rPr>
              <w:t>R 336.1201(3)</w:t>
            </w:r>
          </w:p>
        </w:tc>
      </w:tr>
    </w:tbl>
    <w:p w14:paraId="500709A5" w14:textId="77777777" w:rsidR="007D68B9" w:rsidRPr="00EE5F4E" w:rsidRDefault="007D68B9" w:rsidP="007D68B9">
      <w:pPr>
        <w:jc w:val="both"/>
        <w:rPr>
          <w:sz w:val="20"/>
        </w:rPr>
      </w:pPr>
    </w:p>
    <w:p w14:paraId="3909E332" w14:textId="77777777" w:rsidR="007D68B9" w:rsidRDefault="007D68B9" w:rsidP="007D68B9">
      <w:pPr>
        <w:jc w:val="both"/>
      </w:pPr>
      <w:r>
        <w:rPr>
          <w:b/>
        </w:rPr>
        <w:t xml:space="preserve">IX.  </w:t>
      </w:r>
      <w:r>
        <w:rPr>
          <w:b/>
          <w:u w:val="single"/>
        </w:rPr>
        <w:t>OTHER REQUIREMENT(S)</w:t>
      </w:r>
    </w:p>
    <w:p w14:paraId="4B5DD05A" w14:textId="77777777" w:rsidR="007D68B9" w:rsidRPr="00FE0AD0" w:rsidRDefault="007D68B9" w:rsidP="007D68B9">
      <w:pPr>
        <w:jc w:val="both"/>
        <w:rPr>
          <w:sz w:val="20"/>
        </w:rPr>
      </w:pPr>
    </w:p>
    <w:p w14:paraId="690EE8B4" w14:textId="21B62D85" w:rsidR="00902761" w:rsidRPr="00C74BBB" w:rsidRDefault="00902761" w:rsidP="0022347E">
      <w:pPr>
        <w:pStyle w:val="ROPShellNumbering"/>
        <w:numPr>
          <w:ilvl w:val="0"/>
          <w:numId w:val="51"/>
        </w:numPr>
        <w:spacing w:after="0"/>
        <w:rPr>
          <w:szCs w:val="20"/>
        </w:rPr>
      </w:pPr>
      <w:r w:rsidRPr="00C74BBB">
        <w:rPr>
          <w:szCs w:val="20"/>
        </w:rPr>
        <w:t xml:space="preserve">The permittee shall comply with all requirements of 40 </w:t>
      </w:r>
      <w:smartTag w:uri="urn:schemas-microsoft-com:office:smarttags" w:element="stockticker">
        <w:r w:rsidRPr="00C74BBB">
          <w:rPr>
            <w:szCs w:val="20"/>
          </w:rPr>
          <w:t>CFR</w:t>
        </w:r>
      </w:smartTag>
      <w:r w:rsidRPr="00C74BBB">
        <w:rPr>
          <w:szCs w:val="20"/>
        </w:rPr>
        <w:t xml:space="preserve"> Part 64.</w:t>
      </w:r>
      <w:r w:rsidR="00562406">
        <w:rPr>
          <w:szCs w:val="20"/>
        </w:rPr>
        <w:t xml:space="preserve"> </w:t>
      </w:r>
      <w:r w:rsidRPr="00C74BBB">
        <w:rPr>
          <w:szCs w:val="20"/>
        </w:rPr>
        <w:t xml:space="preserve"> </w:t>
      </w:r>
      <w:r w:rsidRPr="00C74BBB">
        <w:rPr>
          <w:b/>
          <w:szCs w:val="20"/>
        </w:rPr>
        <w:t>(40 CFR Part 64)</w:t>
      </w:r>
    </w:p>
    <w:p w14:paraId="7C0243B0" w14:textId="77777777" w:rsidR="00902761" w:rsidRPr="00C74BBB" w:rsidRDefault="00902761" w:rsidP="00902761">
      <w:pPr>
        <w:pStyle w:val="ROPShellNumbering"/>
        <w:numPr>
          <w:ilvl w:val="0"/>
          <w:numId w:val="0"/>
        </w:numPr>
        <w:spacing w:after="0"/>
        <w:rPr>
          <w:szCs w:val="20"/>
        </w:rPr>
      </w:pPr>
    </w:p>
    <w:p w14:paraId="7DEBB244" w14:textId="77777777" w:rsidR="00902761" w:rsidRPr="00C74BBB" w:rsidRDefault="00902761" w:rsidP="0022347E">
      <w:pPr>
        <w:pStyle w:val="Default"/>
        <w:numPr>
          <w:ilvl w:val="0"/>
          <w:numId w:val="51"/>
        </w:numPr>
        <w:jc w:val="both"/>
        <w:rPr>
          <w:color w:val="auto"/>
          <w:sz w:val="20"/>
          <w:szCs w:val="20"/>
        </w:rPr>
      </w:pPr>
      <w:r w:rsidRPr="00C74BBB">
        <w:rPr>
          <w:color w:val="auto"/>
          <w:sz w:val="20"/>
          <w:szCs w:val="20"/>
        </w:rPr>
        <w:t xml:space="preserve">If the permittee identifies a failure to achieve compliance with an emission limitation or standard which the approved monitoring did not provide an indication of an excursion or exceedance while providing valid data, or the results of compliance or performance testing document and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74BBB">
        <w:rPr>
          <w:b/>
          <w:color w:val="auto"/>
          <w:sz w:val="20"/>
          <w:szCs w:val="20"/>
        </w:rPr>
        <w:t>(40 CFR 64.7(e))</w:t>
      </w:r>
    </w:p>
    <w:p w14:paraId="5622DA4E" w14:textId="77777777" w:rsidR="007D68B9" w:rsidRDefault="007D68B9" w:rsidP="007D68B9">
      <w:pPr>
        <w:jc w:val="both"/>
        <w:rPr>
          <w:sz w:val="20"/>
        </w:rPr>
      </w:pPr>
    </w:p>
    <w:p w14:paraId="1C9BCEB1" w14:textId="5CD976B7" w:rsidR="000C340E" w:rsidRDefault="000C340E">
      <w:pPr>
        <w:rPr>
          <w:b/>
          <w:sz w:val="20"/>
          <w:u w:val="single"/>
        </w:rPr>
      </w:pPr>
    </w:p>
    <w:p w14:paraId="1DAC41D8" w14:textId="77777777" w:rsidR="009C19D6" w:rsidRDefault="009C19D6">
      <w:pPr>
        <w:rPr>
          <w:b/>
          <w:sz w:val="20"/>
          <w:u w:val="single"/>
        </w:rPr>
      </w:pPr>
    </w:p>
    <w:p w14:paraId="1BB745C7" w14:textId="3913B273" w:rsidR="007D68B9" w:rsidRPr="00B90185" w:rsidRDefault="007D68B9" w:rsidP="007D68B9">
      <w:pPr>
        <w:jc w:val="both"/>
        <w:rPr>
          <w:b/>
          <w:sz w:val="20"/>
        </w:rPr>
      </w:pPr>
      <w:r w:rsidRPr="00B90185">
        <w:rPr>
          <w:b/>
          <w:sz w:val="20"/>
          <w:u w:val="single"/>
        </w:rPr>
        <w:lastRenderedPageBreak/>
        <w:t>Footnotes</w:t>
      </w:r>
      <w:r w:rsidRPr="00B90185">
        <w:rPr>
          <w:b/>
          <w:sz w:val="20"/>
        </w:rPr>
        <w:t>:</w:t>
      </w:r>
    </w:p>
    <w:p w14:paraId="60FCAA66" w14:textId="77777777" w:rsidR="007D68B9" w:rsidRPr="001E3851" w:rsidRDefault="007D68B9" w:rsidP="007D68B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821F35B" w14:textId="77777777" w:rsidR="007D68B9" w:rsidRPr="00FE0AD0" w:rsidRDefault="007D68B9" w:rsidP="0090276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981BDE8" w14:textId="77777777" w:rsidR="007D68B9" w:rsidRDefault="007D68B9" w:rsidP="007D68B9">
      <w:pPr>
        <w:rPr>
          <w:sz w:val="20"/>
        </w:rPr>
      </w:pPr>
      <w:r>
        <w:br w:type="page"/>
      </w:r>
    </w:p>
    <w:p w14:paraId="715F2A92" w14:textId="77777777" w:rsidR="007D68B9" w:rsidRPr="00C43734" w:rsidRDefault="00902761" w:rsidP="0090276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34820594"/>
      <w:bookmarkStart w:id="82" w:name="_Toc457812992"/>
      <w:bookmarkStart w:id="83" w:name="_Toc86905940"/>
      <w:r w:rsidRPr="00C74BBB">
        <w:rPr>
          <w:bCs/>
          <w:szCs w:val="28"/>
        </w:rPr>
        <w:lastRenderedPageBreak/>
        <w:t>E</w:t>
      </w:r>
      <w:bookmarkEnd w:id="81"/>
      <w:r w:rsidRPr="00C74BBB">
        <w:rPr>
          <w:bCs/>
          <w:szCs w:val="28"/>
        </w:rPr>
        <w:t>UANAEROBIC DIGESTER</w:t>
      </w:r>
      <w:bookmarkEnd w:id="82"/>
      <w:bookmarkEnd w:id="83"/>
    </w:p>
    <w:p w14:paraId="6AF11334" w14:textId="77777777" w:rsidR="007D68B9" w:rsidRPr="00EE02F9" w:rsidRDefault="007D68B9" w:rsidP="007D68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7AAEF2" w14:textId="77777777" w:rsidR="007D68B9" w:rsidRPr="0019740E" w:rsidRDefault="007D68B9" w:rsidP="007D68B9">
      <w:pPr>
        <w:rPr>
          <w:sz w:val="20"/>
        </w:rPr>
      </w:pPr>
    </w:p>
    <w:p w14:paraId="269659E6" w14:textId="77777777" w:rsidR="007D68B9" w:rsidRPr="007D4237" w:rsidRDefault="007D68B9" w:rsidP="007D68B9">
      <w:pPr>
        <w:jc w:val="both"/>
      </w:pPr>
      <w:r>
        <w:rPr>
          <w:b/>
          <w:u w:val="single"/>
        </w:rPr>
        <w:t>DESCRIPTION</w:t>
      </w:r>
    </w:p>
    <w:p w14:paraId="71039A2D" w14:textId="77777777" w:rsidR="007D68B9" w:rsidRPr="00E520BB" w:rsidRDefault="007D68B9" w:rsidP="007D68B9">
      <w:pPr>
        <w:jc w:val="both"/>
        <w:rPr>
          <w:sz w:val="20"/>
        </w:rPr>
      </w:pPr>
    </w:p>
    <w:p w14:paraId="323EB772" w14:textId="02F29F1D" w:rsidR="00902761" w:rsidRPr="00E520BB" w:rsidRDefault="00902761" w:rsidP="00902761">
      <w:pPr>
        <w:jc w:val="both"/>
        <w:rPr>
          <w:rFonts w:cs="Arial"/>
          <w:sz w:val="20"/>
        </w:rPr>
      </w:pPr>
      <w:r w:rsidRPr="00E520BB">
        <w:rPr>
          <w:rFonts w:cs="Arial"/>
          <w:sz w:val="20"/>
        </w:rPr>
        <w:t>The wastewater treatment system includes an anaerobic digesting system ("ANAMET" tank) with a flare.</w:t>
      </w:r>
      <w:r w:rsidR="00E520BB" w:rsidRPr="00E520BB">
        <w:rPr>
          <w:rFonts w:cs="Arial"/>
          <w:sz w:val="20"/>
        </w:rPr>
        <w:t xml:space="preserve">  </w:t>
      </w:r>
      <w:r w:rsidR="00E520BB" w:rsidRPr="0084668E">
        <w:rPr>
          <w:rFonts w:cs="Arial"/>
          <w:sz w:val="20"/>
        </w:rPr>
        <w:t>The flare burns gas generated in the anaerobic digesting system.</w:t>
      </w:r>
    </w:p>
    <w:p w14:paraId="2B76DEC7" w14:textId="0A4D40E7" w:rsidR="00E520BB" w:rsidRPr="0084668E" w:rsidRDefault="00E520BB" w:rsidP="00902761">
      <w:pPr>
        <w:jc w:val="both"/>
        <w:rPr>
          <w:rFonts w:cs="Arial"/>
          <w:szCs w:val="22"/>
        </w:rPr>
      </w:pPr>
    </w:p>
    <w:p w14:paraId="50BF91C5" w14:textId="2F8C12C3" w:rsidR="00E520BB" w:rsidRPr="00C74BBB" w:rsidRDefault="00E520BB" w:rsidP="00902761">
      <w:pPr>
        <w:jc w:val="both"/>
        <w:rPr>
          <w:b/>
          <w:sz w:val="20"/>
          <w:u w:val="single"/>
        </w:rPr>
      </w:pPr>
      <w:r>
        <w:rPr>
          <w:rFonts w:cs="Arial"/>
          <w:sz w:val="20"/>
        </w:rPr>
        <w:t>The most recent PTI for this emission unit is PTI No. 54-86</w:t>
      </w:r>
      <w:r w:rsidR="0084668E">
        <w:rPr>
          <w:rFonts w:cs="Arial"/>
          <w:sz w:val="20"/>
        </w:rPr>
        <w:t>.</w:t>
      </w:r>
      <w:r>
        <w:rPr>
          <w:rFonts w:cs="Arial"/>
          <w:sz w:val="20"/>
        </w:rPr>
        <w:t xml:space="preserve"> </w:t>
      </w:r>
    </w:p>
    <w:p w14:paraId="2B105713" w14:textId="77777777" w:rsidR="00902761" w:rsidRPr="00C74BBB" w:rsidRDefault="00902761" w:rsidP="00902761">
      <w:pPr>
        <w:jc w:val="both"/>
        <w:rPr>
          <w:b/>
          <w:sz w:val="20"/>
          <w:u w:val="single"/>
        </w:rPr>
      </w:pPr>
    </w:p>
    <w:p w14:paraId="2CE93265" w14:textId="77777777" w:rsidR="00902761" w:rsidRPr="00C74BBB" w:rsidRDefault="00902761" w:rsidP="00902761">
      <w:pPr>
        <w:jc w:val="both"/>
        <w:rPr>
          <w:sz w:val="20"/>
        </w:rPr>
      </w:pPr>
      <w:r w:rsidRPr="00C74BBB">
        <w:rPr>
          <w:b/>
          <w:sz w:val="20"/>
        </w:rPr>
        <w:t xml:space="preserve">Flexible Grouping ID: </w:t>
      </w:r>
      <w:r>
        <w:rPr>
          <w:b/>
          <w:sz w:val="20"/>
        </w:rPr>
        <w:t xml:space="preserve"> </w:t>
      </w:r>
      <w:r w:rsidRPr="00C74BBB">
        <w:rPr>
          <w:sz w:val="20"/>
        </w:rPr>
        <w:t>NA</w:t>
      </w:r>
    </w:p>
    <w:p w14:paraId="093F12E7" w14:textId="77777777" w:rsidR="00902761" w:rsidRPr="00C74BBB" w:rsidRDefault="00902761" w:rsidP="00902761">
      <w:pPr>
        <w:jc w:val="both"/>
      </w:pPr>
    </w:p>
    <w:p w14:paraId="53C4E2F6" w14:textId="77777777" w:rsidR="00902761" w:rsidRPr="00C74BBB" w:rsidRDefault="00902761" w:rsidP="00902761">
      <w:pPr>
        <w:jc w:val="both"/>
        <w:rPr>
          <w:b/>
          <w:u w:val="single"/>
        </w:rPr>
      </w:pPr>
      <w:r w:rsidRPr="00C74BBB">
        <w:rPr>
          <w:b/>
          <w:u w:val="single"/>
        </w:rPr>
        <w:t>POLLUTION CONTROL EQUIPMENT</w:t>
      </w:r>
    </w:p>
    <w:p w14:paraId="4343D64D" w14:textId="77777777" w:rsidR="00902761" w:rsidRPr="00C74BBB" w:rsidRDefault="00902761" w:rsidP="00902761">
      <w:pPr>
        <w:jc w:val="both"/>
        <w:rPr>
          <w:sz w:val="20"/>
        </w:rPr>
      </w:pPr>
    </w:p>
    <w:p w14:paraId="1C812722" w14:textId="77777777" w:rsidR="00902761" w:rsidRPr="00C74BBB" w:rsidRDefault="00902761" w:rsidP="00902761">
      <w:pPr>
        <w:jc w:val="both"/>
        <w:rPr>
          <w:sz w:val="20"/>
        </w:rPr>
      </w:pPr>
      <w:r w:rsidRPr="00C74BBB">
        <w:rPr>
          <w:sz w:val="20"/>
        </w:rPr>
        <w:t>Flare</w:t>
      </w:r>
    </w:p>
    <w:p w14:paraId="21C7110E" w14:textId="77777777" w:rsidR="007D68B9" w:rsidRPr="00906ACF" w:rsidRDefault="007D68B9" w:rsidP="007D68B9">
      <w:pPr>
        <w:jc w:val="both"/>
        <w:rPr>
          <w:sz w:val="20"/>
        </w:rPr>
      </w:pPr>
    </w:p>
    <w:p w14:paraId="6CE6076C" w14:textId="77777777" w:rsidR="007D68B9" w:rsidRPr="00F01FE1" w:rsidRDefault="007D68B9" w:rsidP="007D68B9">
      <w:pPr>
        <w:jc w:val="both"/>
        <w:rPr>
          <w:b/>
          <w:sz w:val="20"/>
          <w:u w:val="single"/>
        </w:rPr>
      </w:pPr>
      <w:r>
        <w:rPr>
          <w:b/>
        </w:rPr>
        <w:t xml:space="preserve">I.  </w:t>
      </w:r>
      <w:r>
        <w:rPr>
          <w:b/>
          <w:u w:val="single"/>
        </w:rPr>
        <w:t>EMISSION LIMIT(S)</w:t>
      </w:r>
    </w:p>
    <w:p w14:paraId="4FB7A30F" w14:textId="77777777" w:rsidR="007D68B9" w:rsidRDefault="007D68B9" w:rsidP="007D68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7D68B9" w14:paraId="174DF83C" w14:textId="77777777" w:rsidTr="00902761">
        <w:trPr>
          <w:cantSplit/>
          <w:tblHeader/>
        </w:trPr>
        <w:tc>
          <w:tcPr>
            <w:tcW w:w="1626" w:type="dxa"/>
            <w:tcBorders>
              <w:top w:val="single" w:sz="4" w:space="0" w:color="auto"/>
              <w:left w:val="single" w:sz="4" w:space="0" w:color="auto"/>
              <w:bottom w:val="single" w:sz="4" w:space="0" w:color="auto"/>
              <w:right w:val="single" w:sz="4" w:space="0" w:color="auto"/>
            </w:tcBorders>
          </w:tcPr>
          <w:p w14:paraId="52F754C8" w14:textId="77777777" w:rsidR="007D68B9" w:rsidRPr="00BD3DE3" w:rsidRDefault="007D68B9" w:rsidP="007D68B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57C70CB" w14:textId="77777777" w:rsidR="007D68B9" w:rsidRPr="00BD3DE3" w:rsidRDefault="007D68B9" w:rsidP="007D68B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2000A6A" w14:textId="77777777" w:rsidR="007D68B9" w:rsidRDefault="007D68B9" w:rsidP="007D68B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69C694A" w14:textId="77777777" w:rsidR="007D68B9" w:rsidRPr="00BD3DE3" w:rsidRDefault="007D68B9" w:rsidP="007D68B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7FFB20" w14:textId="77777777" w:rsidR="007D68B9" w:rsidRDefault="007D68B9" w:rsidP="007D68B9">
            <w:pPr>
              <w:jc w:val="center"/>
              <w:rPr>
                <w:b/>
                <w:sz w:val="20"/>
              </w:rPr>
            </w:pPr>
            <w:r>
              <w:rPr>
                <w:b/>
                <w:sz w:val="20"/>
              </w:rPr>
              <w:t>Monitoring/</w:t>
            </w:r>
          </w:p>
          <w:p w14:paraId="0DD1B9CB" w14:textId="77777777" w:rsidR="007D68B9" w:rsidRPr="00BD3DE3" w:rsidRDefault="007D68B9" w:rsidP="007D68B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1D158F1" w14:textId="77777777" w:rsidR="007D68B9" w:rsidRPr="00BD3DE3" w:rsidRDefault="007D68B9" w:rsidP="007D68B9">
            <w:pPr>
              <w:jc w:val="center"/>
              <w:rPr>
                <w:b/>
                <w:sz w:val="20"/>
              </w:rPr>
            </w:pPr>
            <w:r w:rsidRPr="00BD3DE3">
              <w:rPr>
                <w:b/>
                <w:sz w:val="20"/>
              </w:rPr>
              <w:t>Underlying</w:t>
            </w:r>
            <w:r>
              <w:rPr>
                <w:b/>
                <w:sz w:val="20"/>
              </w:rPr>
              <w:t xml:space="preserve"> </w:t>
            </w:r>
            <w:r w:rsidRPr="00BD3DE3">
              <w:rPr>
                <w:b/>
                <w:sz w:val="20"/>
              </w:rPr>
              <w:t>Applicable Requirements</w:t>
            </w:r>
          </w:p>
        </w:tc>
      </w:tr>
      <w:tr w:rsidR="00902761" w14:paraId="74EBD899" w14:textId="77777777" w:rsidTr="00902761">
        <w:trPr>
          <w:cantSplit/>
        </w:trPr>
        <w:tc>
          <w:tcPr>
            <w:tcW w:w="1626" w:type="dxa"/>
            <w:tcBorders>
              <w:top w:val="single" w:sz="4" w:space="0" w:color="auto"/>
              <w:left w:val="single" w:sz="4" w:space="0" w:color="auto"/>
              <w:bottom w:val="single" w:sz="4" w:space="0" w:color="auto"/>
              <w:right w:val="single" w:sz="4" w:space="0" w:color="auto"/>
            </w:tcBorders>
          </w:tcPr>
          <w:p w14:paraId="2538D1BE" w14:textId="77777777" w:rsidR="00902761" w:rsidRPr="00095B77" w:rsidRDefault="00902761" w:rsidP="0022347E">
            <w:pPr>
              <w:numPr>
                <w:ilvl w:val="0"/>
                <w:numId w:val="52"/>
              </w:numPr>
              <w:ind w:left="450"/>
              <w:rPr>
                <w:sz w:val="20"/>
              </w:rPr>
            </w:pPr>
            <w:r w:rsidRPr="00C74BBB">
              <w:rPr>
                <w:rFonts w:cs="Arial"/>
                <w:sz w:val="20"/>
              </w:rPr>
              <w:t>SO</w:t>
            </w:r>
            <w:r w:rsidRPr="00C74BBB">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0FD3257E" w14:textId="77777777" w:rsidR="00902761" w:rsidRPr="00BD3DE3" w:rsidRDefault="00902761" w:rsidP="00902761">
            <w:pPr>
              <w:jc w:val="center"/>
              <w:rPr>
                <w:sz w:val="20"/>
              </w:rPr>
            </w:pPr>
            <w:r w:rsidRPr="00C74BBB">
              <w:rPr>
                <w:rFonts w:cs="Arial"/>
                <w:sz w:val="20"/>
              </w:rPr>
              <w:t>20.14 pph</w:t>
            </w:r>
            <w:r w:rsidRPr="00C74BBB">
              <w:rPr>
                <w:rFonts w:cs="Arial"/>
                <w:sz w:val="20"/>
                <w:vertAlign w:val="superscript"/>
              </w:rPr>
              <w:t>2</w:t>
            </w:r>
            <w:r>
              <w:rPr>
                <w:rFonts w:cs="Arial"/>
                <w:sz w:val="20"/>
              </w:rPr>
              <w:t xml:space="preserve"> </w:t>
            </w:r>
            <w:r w:rsidRPr="00C74BBB">
              <w:rPr>
                <w:rFonts w:cs="Arial"/>
                <w:sz w:val="20"/>
              </w:rPr>
              <w:t>*</w:t>
            </w:r>
          </w:p>
        </w:tc>
        <w:tc>
          <w:tcPr>
            <w:tcW w:w="2245" w:type="dxa"/>
            <w:tcBorders>
              <w:top w:val="single" w:sz="4" w:space="0" w:color="auto"/>
              <w:left w:val="single" w:sz="4" w:space="0" w:color="auto"/>
              <w:bottom w:val="single" w:sz="4" w:space="0" w:color="auto"/>
              <w:right w:val="single" w:sz="4" w:space="0" w:color="auto"/>
            </w:tcBorders>
          </w:tcPr>
          <w:p w14:paraId="3252007B" w14:textId="77777777" w:rsidR="00902761" w:rsidRPr="00BD3DE3" w:rsidRDefault="00902761" w:rsidP="00902761">
            <w:pPr>
              <w:jc w:val="center"/>
              <w:rPr>
                <w:sz w:val="20"/>
              </w:rPr>
            </w:pPr>
            <w:r w:rsidRPr="00C74BBB">
              <w:rPr>
                <w:rFonts w:cs="Arial"/>
                <w:sz w:val="20"/>
              </w:rPr>
              <w:t>24-hour average</w:t>
            </w:r>
          </w:p>
        </w:tc>
        <w:tc>
          <w:tcPr>
            <w:tcW w:w="1889" w:type="dxa"/>
            <w:tcBorders>
              <w:top w:val="single" w:sz="4" w:space="0" w:color="auto"/>
              <w:left w:val="single" w:sz="4" w:space="0" w:color="auto"/>
              <w:bottom w:val="single" w:sz="4" w:space="0" w:color="auto"/>
              <w:right w:val="single" w:sz="4" w:space="0" w:color="auto"/>
            </w:tcBorders>
          </w:tcPr>
          <w:p w14:paraId="0EE940E2" w14:textId="77777777" w:rsidR="00902761" w:rsidRPr="00BD3DE3" w:rsidRDefault="00902761" w:rsidP="00902761">
            <w:pPr>
              <w:jc w:val="center"/>
              <w:rPr>
                <w:sz w:val="20"/>
              </w:rPr>
            </w:pPr>
            <w:r w:rsidRPr="00C74BBB">
              <w:rPr>
                <w:rFonts w:cs="Arial"/>
                <w:sz w:val="20"/>
              </w:rPr>
              <w:t>EUANAROEBIC DIGESTER</w:t>
            </w:r>
          </w:p>
        </w:tc>
        <w:tc>
          <w:tcPr>
            <w:tcW w:w="1530" w:type="dxa"/>
            <w:tcBorders>
              <w:top w:val="single" w:sz="4" w:space="0" w:color="auto"/>
              <w:left w:val="single" w:sz="4" w:space="0" w:color="auto"/>
              <w:bottom w:val="single" w:sz="4" w:space="0" w:color="auto"/>
              <w:right w:val="single" w:sz="4" w:space="0" w:color="auto"/>
            </w:tcBorders>
          </w:tcPr>
          <w:p w14:paraId="0F753B3E" w14:textId="13DF95AD" w:rsidR="00902761" w:rsidRPr="0084668E" w:rsidRDefault="00902761" w:rsidP="0084668E">
            <w:pPr>
              <w:jc w:val="center"/>
              <w:rPr>
                <w:rFonts w:cs="Arial"/>
                <w:sz w:val="20"/>
              </w:rPr>
            </w:pPr>
            <w:r w:rsidRPr="00C74BBB">
              <w:rPr>
                <w:rFonts w:cs="Arial"/>
                <w:sz w:val="20"/>
              </w:rPr>
              <w:t>SC VI</w:t>
            </w:r>
            <w:r w:rsidR="00FB6AC3">
              <w:rPr>
                <w:rFonts w:cs="Arial"/>
                <w:sz w:val="20"/>
              </w:rPr>
              <w:t>.</w:t>
            </w:r>
            <w:r w:rsidRPr="00C74BBB">
              <w:rPr>
                <w:rFonts w:cs="Arial"/>
                <w:sz w:val="20"/>
              </w:rPr>
              <w:t>1</w:t>
            </w:r>
            <w:r w:rsidR="00B87DE2">
              <w:rPr>
                <w:rFonts w:cs="Arial"/>
                <w:sz w:val="20"/>
              </w:rPr>
              <w:t xml:space="preserve">, </w:t>
            </w:r>
            <w:r w:rsidRPr="00C74BBB">
              <w:rPr>
                <w:rFonts w:cs="Arial"/>
                <w:sz w:val="20"/>
              </w:rPr>
              <w:t>VI</w:t>
            </w:r>
            <w:r w:rsidR="00FB6AC3">
              <w:rPr>
                <w:rFonts w:cs="Arial"/>
                <w:sz w:val="20"/>
              </w:rPr>
              <w:t>.</w:t>
            </w:r>
            <w:r w:rsidRPr="00C74BBB">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1F6E618A" w14:textId="1C9C7AED" w:rsidR="00902761" w:rsidRPr="00C74BBB" w:rsidRDefault="00902761" w:rsidP="00902761">
            <w:pPr>
              <w:jc w:val="center"/>
              <w:rPr>
                <w:rFonts w:cs="Arial"/>
                <w:b/>
                <w:sz w:val="20"/>
              </w:rPr>
            </w:pPr>
            <w:r w:rsidRPr="00C74BBB">
              <w:rPr>
                <w:rFonts w:cs="Arial"/>
                <w:b/>
                <w:sz w:val="20"/>
              </w:rPr>
              <w:t>R 336.1201(3)</w:t>
            </w:r>
          </w:p>
          <w:p w14:paraId="68A09E75" w14:textId="3C7F31B4" w:rsidR="00902761" w:rsidRPr="002D3BFA" w:rsidRDefault="00902761" w:rsidP="00902761">
            <w:pPr>
              <w:jc w:val="center"/>
              <w:rPr>
                <w:b/>
                <w:sz w:val="20"/>
              </w:rPr>
            </w:pPr>
            <w:r w:rsidRPr="00C74BBB">
              <w:rPr>
                <w:rFonts w:cs="Arial"/>
                <w:b/>
                <w:sz w:val="20"/>
              </w:rPr>
              <w:t xml:space="preserve">40 CFR 52.21(c) </w:t>
            </w:r>
            <w:r w:rsidR="00B87DE2">
              <w:rPr>
                <w:rFonts w:cs="Arial"/>
                <w:b/>
                <w:sz w:val="20"/>
              </w:rPr>
              <w:t>and</w:t>
            </w:r>
            <w:r w:rsidRPr="00C74BBB">
              <w:rPr>
                <w:rFonts w:cs="Arial"/>
                <w:b/>
                <w:sz w:val="20"/>
              </w:rPr>
              <w:t xml:space="preserve"> (d)</w:t>
            </w:r>
          </w:p>
        </w:tc>
      </w:tr>
      <w:tr w:rsidR="00902761" w14:paraId="57C98E0D" w14:textId="77777777" w:rsidTr="00902761">
        <w:trPr>
          <w:cantSplit/>
        </w:trPr>
        <w:tc>
          <w:tcPr>
            <w:tcW w:w="1626" w:type="dxa"/>
            <w:tcBorders>
              <w:top w:val="single" w:sz="4" w:space="0" w:color="auto"/>
              <w:left w:val="single" w:sz="4" w:space="0" w:color="auto"/>
              <w:bottom w:val="single" w:sz="4" w:space="0" w:color="auto"/>
              <w:right w:val="single" w:sz="4" w:space="0" w:color="auto"/>
            </w:tcBorders>
          </w:tcPr>
          <w:p w14:paraId="16E16D94" w14:textId="77777777" w:rsidR="00902761" w:rsidRPr="00095B77" w:rsidRDefault="00902761" w:rsidP="0022347E">
            <w:pPr>
              <w:numPr>
                <w:ilvl w:val="0"/>
                <w:numId w:val="52"/>
              </w:numPr>
              <w:ind w:left="450"/>
              <w:rPr>
                <w:sz w:val="20"/>
              </w:rPr>
            </w:pPr>
            <w:r w:rsidRPr="00C74BBB">
              <w:rPr>
                <w:rFonts w:cs="Arial"/>
                <w:sz w:val="20"/>
              </w:rPr>
              <w:t>SO</w:t>
            </w:r>
            <w:r w:rsidRPr="00C74BBB">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61359451" w14:textId="77777777" w:rsidR="00902761" w:rsidRPr="00BD3DE3" w:rsidRDefault="00902761" w:rsidP="00902761">
            <w:pPr>
              <w:jc w:val="center"/>
              <w:rPr>
                <w:sz w:val="20"/>
              </w:rPr>
            </w:pPr>
            <w:r w:rsidRPr="00C74BBB">
              <w:rPr>
                <w:rFonts w:cs="Arial"/>
                <w:sz w:val="20"/>
              </w:rPr>
              <w:t>36.16 tpy</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F87C130" w14:textId="77777777" w:rsidR="00902761" w:rsidRPr="00BD3DE3" w:rsidRDefault="00902761" w:rsidP="00902761">
            <w:pPr>
              <w:jc w:val="center"/>
              <w:rPr>
                <w:sz w:val="20"/>
              </w:rPr>
            </w:pPr>
            <w:r w:rsidRPr="00C74BBB">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760B3F80" w14:textId="77777777" w:rsidR="00902761" w:rsidRPr="00BD3DE3" w:rsidRDefault="00902761" w:rsidP="00902761">
            <w:pPr>
              <w:jc w:val="center"/>
              <w:rPr>
                <w:sz w:val="20"/>
              </w:rPr>
            </w:pPr>
            <w:r w:rsidRPr="00C74BBB">
              <w:rPr>
                <w:rFonts w:cs="Arial"/>
                <w:sz w:val="20"/>
              </w:rPr>
              <w:t>EUANAROEBIC DIGESTER</w:t>
            </w:r>
          </w:p>
        </w:tc>
        <w:tc>
          <w:tcPr>
            <w:tcW w:w="1530" w:type="dxa"/>
            <w:tcBorders>
              <w:top w:val="single" w:sz="4" w:space="0" w:color="auto"/>
              <w:left w:val="single" w:sz="4" w:space="0" w:color="auto"/>
              <w:bottom w:val="single" w:sz="4" w:space="0" w:color="auto"/>
              <w:right w:val="single" w:sz="4" w:space="0" w:color="auto"/>
            </w:tcBorders>
          </w:tcPr>
          <w:p w14:paraId="28901560" w14:textId="54B760BF" w:rsidR="00902761" w:rsidRPr="00BD3DE3" w:rsidRDefault="00902761" w:rsidP="00902761">
            <w:pPr>
              <w:jc w:val="center"/>
              <w:rPr>
                <w:sz w:val="20"/>
              </w:rPr>
            </w:pPr>
            <w:r w:rsidRPr="00C74BBB">
              <w:rPr>
                <w:rFonts w:cs="Arial"/>
                <w:sz w:val="20"/>
              </w:rPr>
              <w:t>SC VI</w:t>
            </w:r>
            <w:r w:rsidR="00FB6AC3">
              <w:rPr>
                <w:rFonts w:cs="Arial"/>
                <w:sz w:val="20"/>
              </w:rPr>
              <w:t>.</w:t>
            </w:r>
            <w:r w:rsidRPr="00C74BBB">
              <w:rPr>
                <w:rFonts w:cs="Arial"/>
                <w:sz w:val="20"/>
              </w:rPr>
              <w:t>1</w:t>
            </w:r>
            <w:r w:rsidR="00B87DE2">
              <w:rPr>
                <w:rFonts w:cs="Arial"/>
                <w:sz w:val="20"/>
              </w:rPr>
              <w:t xml:space="preserve">, </w:t>
            </w:r>
            <w:r w:rsidRPr="00C74BBB">
              <w:rPr>
                <w:rFonts w:cs="Arial"/>
                <w:sz w:val="20"/>
              </w:rPr>
              <w:t>VI</w:t>
            </w:r>
            <w:r w:rsidR="00FB6AC3">
              <w:rPr>
                <w:rFonts w:cs="Arial"/>
                <w:sz w:val="20"/>
              </w:rPr>
              <w:t>.</w:t>
            </w:r>
            <w:r w:rsidRPr="00C74BBB">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3A90D1BA" w14:textId="1418067B" w:rsidR="00902761" w:rsidRPr="00C74BBB" w:rsidRDefault="00902761" w:rsidP="00902761">
            <w:pPr>
              <w:jc w:val="center"/>
              <w:rPr>
                <w:rFonts w:cs="Arial"/>
                <w:b/>
                <w:sz w:val="20"/>
              </w:rPr>
            </w:pPr>
            <w:r w:rsidRPr="00C74BBB">
              <w:rPr>
                <w:rFonts w:cs="Arial"/>
                <w:b/>
                <w:sz w:val="20"/>
              </w:rPr>
              <w:t>R 336.1201(3)</w:t>
            </w:r>
          </w:p>
          <w:p w14:paraId="60CA9BD8" w14:textId="5EAFA9F5" w:rsidR="00902761" w:rsidRPr="002D3BFA" w:rsidRDefault="00902761" w:rsidP="00902761">
            <w:pPr>
              <w:jc w:val="center"/>
              <w:rPr>
                <w:b/>
                <w:sz w:val="20"/>
              </w:rPr>
            </w:pPr>
            <w:r w:rsidRPr="00C74BBB">
              <w:rPr>
                <w:rFonts w:cs="Arial"/>
                <w:b/>
                <w:sz w:val="20"/>
              </w:rPr>
              <w:t xml:space="preserve">40 CFR 52.21(c) </w:t>
            </w:r>
            <w:r w:rsidR="00B87DE2">
              <w:rPr>
                <w:rFonts w:cs="Arial"/>
                <w:b/>
                <w:sz w:val="20"/>
              </w:rPr>
              <w:t xml:space="preserve">and </w:t>
            </w:r>
            <w:r w:rsidRPr="00C74BBB">
              <w:rPr>
                <w:rFonts w:cs="Arial"/>
                <w:b/>
                <w:sz w:val="20"/>
              </w:rPr>
              <w:t>(d)</w:t>
            </w:r>
          </w:p>
        </w:tc>
      </w:tr>
    </w:tbl>
    <w:p w14:paraId="6A5B67BB" w14:textId="77777777" w:rsidR="007D68B9" w:rsidRDefault="00902761" w:rsidP="007D68B9">
      <w:pPr>
        <w:jc w:val="both"/>
        <w:rPr>
          <w:sz w:val="20"/>
        </w:rPr>
      </w:pPr>
      <w:r w:rsidRPr="00C74BBB">
        <w:rPr>
          <w:rFonts w:cs="Arial"/>
          <w:sz w:val="20"/>
        </w:rPr>
        <w:t>* This is equivalent to a mass flow rate of H</w:t>
      </w:r>
      <w:r w:rsidRPr="00C74BBB">
        <w:rPr>
          <w:rFonts w:cs="Arial"/>
          <w:sz w:val="20"/>
          <w:vertAlign w:val="subscript"/>
        </w:rPr>
        <w:t>2</w:t>
      </w:r>
      <w:r>
        <w:rPr>
          <w:rFonts w:cs="Arial"/>
          <w:sz w:val="20"/>
        </w:rPr>
        <w:t xml:space="preserve">S to the flare of </w:t>
      </w:r>
      <w:r w:rsidRPr="00C74BBB">
        <w:rPr>
          <w:rFonts w:cs="Arial"/>
          <w:sz w:val="20"/>
        </w:rPr>
        <w:t>10.70</w:t>
      </w:r>
      <w:r>
        <w:rPr>
          <w:rFonts w:cs="Arial"/>
          <w:sz w:val="20"/>
        </w:rPr>
        <w:t xml:space="preserve"> pounds per hour.</w:t>
      </w:r>
    </w:p>
    <w:p w14:paraId="4FA7570F" w14:textId="77777777" w:rsidR="007D68B9" w:rsidRPr="00FE0AD0" w:rsidRDefault="007D68B9" w:rsidP="007D68B9">
      <w:pPr>
        <w:jc w:val="both"/>
        <w:rPr>
          <w:sz w:val="20"/>
        </w:rPr>
      </w:pPr>
    </w:p>
    <w:p w14:paraId="61C3CA64" w14:textId="77777777" w:rsidR="007D68B9" w:rsidRDefault="007D68B9" w:rsidP="007D68B9">
      <w:pPr>
        <w:jc w:val="both"/>
        <w:rPr>
          <w:b/>
          <w:u w:val="single"/>
        </w:rPr>
      </w:pPr>
      <w:r>
        <w:rPr>
          <w:b/>
        </w:rPr>
        <w:t xml:space="preserve">II.  </w:t>
      </w:r>
      <w:r>
        <w:rPr>
          <w:b/>
          <w:u w:val="single"/>
        </w:rPr>
        <w:t>MATERIAL LIMIT(S)</w:t>
      </w:r>
    </w:p>
    <w:p w14:paraId="2F384668" w14:textId="77777777" w:rsidR="007D68B9" w:rsidRDefault="007D68B9" w:rsidP="007D68B9">
      <w:pPr>
        <w:jc w:val="both"/>
        <w:rPr>
          <w:sz w:val="20"/>
        </w:rPr>
      </w:pPr>
    </w:p>
    <w:p w14:paraId="1CF1C2B9" w14:textId="77777777" w:rsidR="007D68B9" w:rsidRDefault="00902761" w:rsidP="007D68B9">
      <w:pPr>
        <w:jc w:val="both"/>
        <w:rPr>
          <w:sz w:val="20"/>
        </w:rPr>
      </w:pPr>
      <w:r>
        <w:rPr>
          <w:sz w:val="20"/>
        </w:rPr>
        <w:t>NA</w:t>
      </w:r>
    </w:p>
    <w:p w14:paraId="01C7FCDE" w14:textId="77777777" w:rsidR="00902761" w:rsidRPr="00FE0AD0" w:rsidRDefault="00902761" w:rsidP="007D68B9">
      <w:pPr>
        <w:jc w:val="both"/>
        <w:rPr>
          <w:sz w:val="20"/>
        </w:rPr>
      </w:pPr>
    </w:p>
    <w:p w14:paraId="703C72F7" w14:textId="77777777" w:rsidR="007D68B9" w:rsidRPr="007D4237" w:rsidRDefault="007D68B9" w:rsidP="007D68B9">
      <w:pPr>
        <w:jc w:val="both"/>
        <w:rPr>
          <w:sz w:val="20"/>
        </w:rPr>
      </w:pPr>
      <w:r>
        <w:rPr>
          <w:b/>
        </w:rPr>
        <w:t xml:space="preserve">III.  </w:t>
      </w:r>
      <w:r>
        <w:rPr>
          <w:b/>
          <w:u w:val="single"/>
        </w:rPr>
        <w:t>PROCESS/OPERATIONAL RESTRICTION(S)</w:t>
      </w:r>
      <w:r w:rsidDel="001C614B">
        <w:rPr>
          <w:b/>
          <w:u w:val="single"/>
        </w:rPr>
        <w:t xml:space="preserve"> </w:t>
      </w:r>
    </w:p>
    <w:p w14:paraId="5A134EEA" w14:textId="77777777" w:rsidR="007D68B9" w:rsidRPr="00FB6071" w:rsidRDefault="007D68B9" w:rsidP="007D68B9">
      <w:pPr>
        <w:jc w:val="both"/>
        <w:rPr>
          <w:sz w:val="20"/>
        </w:rPr>
      </w:pPr>
    </w:p>
    <w:p w14:paraId="31C7480B" w14:textId="125CDF33" w:rsidR="00902761" w:rsidRPr="00C74BBB" w:rsidRDefault="00902761" w:rsidP="00902761">
      <w:pPr>
        <w:ind w:left="360" w:hanging="360"/>
        <w:jc w:val="both"/>
        <w:rPr>
          <w:rFonts w:cs="Arial"/>
          <w:sz w:val="20"/>
        </w:rPr>
      </w:pPr>
      <w:r w:rsidRPr="00C74BBB">
        <w:rPr>
          <w:rFonts w:cs="Arial"/>
          <w:sz w:val="20"/>
        </w:rPr>
        <w:t>1.</w:t>
      </w:r>
      <w:r w:rsidRPr="00C74BBB">
        <w:rPr>
          <w:rFonts w:cs="Arial"/>
          <w:sz w:val="20"/>
        </w:rPr>
        <w:tab/>
        <w:t xml:space="preserve">Permittee shall operate and maintain in a satisfactory manner the spark-ignited flare pilot at </w:t>
      </w:r>
      <w:r>
        <w:rPr>
          <w:rFonts w:cs="Arial"/>
          <w:sz w:val="20"/>
        </w:rPr>
        <w:t>the anamet system.</w:t>
      </w:r>
      <w:r w:rsidRPr="00C74BBB">
        <w:rPr>
          <w:rFonts w:cs="Arial"/>
          <w:sz w:val="20"/>
        </w:rPr>
        <w:t xml:space="preserve">  In the event the pilot on the flare fails to ignite, the flow of biogas to the flare shall stop immediately consistent with safe operating practice.  The flow of biogas to the flare shall not be restarted unless the spark-ignited flare pilot is back online and operating properly.</w:t>
      </w:r>
      <w:r w:rsidRPr="00C74BBB">
        <w:rPr>
          <w:rFonts w:cs="Arial"/>
          <w:sz w:val="20"/>
          <w:vertAlign w:val="superscript"/>
        </w:rPr>
        <w:t>2</w:t>
      </w:r>
      <w:r w:rsidRPr="00C74BBB">
        <w:rPr>
          <w:rFonts w:cs="Arial"/>
          <w:sz w:val="20"/>
        </w:rPr>
        <w:t xml:space="preserve">  </w:t>
      </w:r>
      <w:r w:rsidRPr="00C74BBB">
        <w:rPr>
          <w:rFonts w:cs="Arial"/>
          <w:b/>
          <w:sz w:val="20"/>
        </w:rPr>
        <w:t>(R 336.1910)</w:t>
      </w:r>
    </w:p>
    <w:p w14:paraId="45238A17" w14:textId="77777777" w:rsidR="00902761" w:rsidRPr="00C74BBB" w:rsidRDefault="00902761" w:rsidP="00902761">
      <w:pPr>
        <w:ind w:left="540" w:hanging="540"/>
        <w:jc w:val="both"/>
        <w:rPr>
          <w:sz w:val="20"/>
        </w:rPr>
      </w:pPr>
    </w:p>
    <w:p w14:paraId="7F7561C1" w14:textId="51982B4B" w:rsidR="00902761" w:rsidRPr="00C74BBB" w:rsidRDefault="00902761" w:rsidP="00902761">
      <w:pPr>
        <w:tabs>
          <w:tab w:val="left" w:pos="-2160"/>
        </w:tabs>
        <w:ind w:left="360" w:hanging="360"/>
        <w:jc w:val="both"/>
        <w:rPr>
          <w:b/>
          <w:sz w:val="20"/>
        </w:rPr>
      </w:pPr>
      <w:r w:rsidRPr="00C74BBB">
        <w:rPr>
          <w:sz w:val="20"/>
        </w:rPr>
        <w:t>2.</w:t>
      </w:r>
      <w:r w:rsidRPr="00C74BBB">
        <w:rPr>
          <w:sz w:val="20"/>
        </w:rPr>
        <w:tab/>
        <w:t>Except during a malfunction of the wastewater treatment system, the permittee shall maintain no detectable emission from the pressure-relief device on the process.</w:t>
      </w:r>
      <w:r w:rsidRPr="00C74BBB">
        <w:rPr>
          <w:sz w:val="20"/>
          <w:vertAlign w:val="superscript"/>
        </w:rPr>
        <w:t>2</w:t>
      </w:r>
      <w:r w:rsidRPr="00C74BBB">
        <w:rPr>
          <w:b/>
          <w:sz w:val="20"/>
        </w:rPr>
        <w:t xml:space="preserve"> </w:t>
      </w:r>
      <w:r>
        <w:rPr>
          <w:b/>
          <w:sz w:val="20"/>
        </w:rPr>
        <w:t xml:space="preserve"> </w:t>
      </w:r>
      <w:r w:rsidRPr="00C74BBB">
        <w:rPr>
          <w:b/>
          <w:sz w:val="20"/>
        </w:rPr>
        <w:t>(R 336.1201(3)</w:t>
      </w:r>
      <w:r w:rsidR="00B87DE2">
        <w:rPr>
          <w:b/>
          <w:sz w:val="20"/>
        </w:rPr>
        <w:t xml:space="preserve">, </w:t>
      </w:r>
      <w:r w:rsidRPr="00C74BBB">
        <w:rPr>
          <w:b/>
          <w:sz w:val="20"/>
        </w:rPr>
        <w:t>R 336.1901)</w:t>
      </w:r>
    </w:p>
    <w:p w14:paraId="55341B4E" w14:textId="77777777" w:rsidR="007D68B9" w:rsidRPr="00FB6071" w:rsidRDefault="007D68B9" w:rsidP="007D68B9">
      <w:pPr>
        <w:jc w:val="both"/>
        <w:rPr>
          <w:sz w:val="20"/>
        </w:rPr>
      </w:pPr>
    </w:p>
    <w:p w14:paraId="4B085248" w14:textId="77777777" w:rsidR="007D68B9" w:rsidRPr="007D4237" w:rsidRDefault="007D68B9" w:rsidP="007D68B9">
      <w:pPr>
        <w:jc w:val="both"/>
        <w:rPr>
          <w:sz w:val="20"/>
        </w:rPr>
      </w:pPr>
      <w:r w:rsidRPr="00FB6071">
        <w:rPr>
          <w:b/>
        </w:rPr>
        <w:t xml:space="preserve">IV.  </w:t>
      </w:r>
      <w:r w:rsidRPr="00FB6071">
        <w:rPr>
          <w:b/>
          <w:u w:val="single"/>
        </w:rPr>
        <w:t>DESIGN</w:t>
      </w:r>
      <w:r>
        <w:rPr>
          <w:b/>
          <w:u w:val="single"/>
        </w:rPr>
        <w:t>/EQUIPMENT PARAMETER(S)</w:t>
      </w:r>
    </w:p>
    <w:p w14:paraId="194970EC" w14:textId="77777777" w:rsidR="007D68B9" w:rsidRPr="00573DEA" w:rsidRDefault="007D68B9" w:rsidP="007D68B9">
      <w:pPr>
        <w:jc w:val="both"/>
        <w:rPr>
          <w:sz w:val="20"/>
        </w:rPr>
      </w:pPr>
    </w:p>
    <w:p w14:paraId="317DBC44" w14:textId="77777777" w:rsidR="007D68B9" w:rsidRPr="00984760" w:rsidRDefault="00902761" w:rsidP="00902761">
      <w:pPr>
        <w:jc w:val="both"/>
        <w:rPr>
          <w:sz w:val="20"/>
        </w:rPr>
      </w:pPr>
      <w:r>
        <w:rPr>
          <w:sz w:val="20"/>
        </w:rPr>
        <w:t>NA</w:t>
      </w:r>
    </w:p>
    <w:p w14:paraId="3FAC4ED3" w14:textId="77777777" w:rsidR="007D68B9" w:rsidRPr="00FE0AD0" w:rsidRDefault="007D68B9" w:rsidP="007D68B9">
      <w:pPr>
        <w:jc w:val="both"/>
        <w:rPr>
          <w:sz w:val="20"/>
        </w:rPr>
      </w:pPr>
    </w:p>
    <w:p w14:paraId="5058D17D" w14:textId="77777777" w:rsidR="007D68B9" w:rsidRPr="007D4237" w:rsidRDefault="007D68B9" w:rsidP="007D68B9">
      <w:pPr>
        <w:jc w:val="both"/>
      </w:pPr>
      <w:r>
        <w:rPr>
          <w:b/>
        </w:rPr>
        <w:t xml:space="preserve">V.  </w:t>
      </w:r>
      <w:r>
        <w:rPr>
          <w:b/>
          <w:u w:val="single"/>
        </w:rPr>
        <w:t>TESTING/SAMPLING</w:t>
      </w:r>
    </w:p>
    <w:p w14:paraId="7A698445" w14:textId="77777777" w:rsidR="007D68B9" w:rsidRPr="00FE0AD0" w:rsidRDefault="007D68B9" w:rsidP="007D68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D043F6E" w14:textId="77777777" w:rsidR="007D68B9" w:rsidRPr="00E873CB" w:rsidRDefault="007D68B9" w:rsidP="007D68B9">
      <w:pPr>
        <w:ind w:right="72"/>
        <w:jc w:val="both"/>
        <w:rPr>
          <w:rFonts w:cs="Arial"/>
          <w:sz w:val="20"/>
        </w:rPr>
      </w:pPr>
    </w:p>
    <w:p w14:paraId="67023C3F" w14:textId="77777777" w:rsidR="007D68B9" w:rsidRPr="00902761" w:rsidRDefault="00902761" w:rsidP="007D68B9">
      <w:pPr>
        <w:jc w:val="both"/>
        <w:rPr>
          <w:bCs/>
          <w:sz w:val="20"/>
        </w:rPr>
      </w:pPr>
      <w:r w:rsidRPr="00902761">
        <w:rPr>
          <w:rFonts w:cs="Arial"/>
          <w:bCs/>
          <w:sz w:val="20"/>
        </w:rPr>
        <w:t>NA</w:t>
      </w:r>
    </w:p>
    <w:p w14:paraId="5BCE1C32" w14:textId="77777777" w:rsidR="007D68B9" w:rsidRPr="00FE0AD0" w:rsidRDefault="007D68B9" w:rsidP="007D68B9">
      <w:pPr>
        <w:jc w:val="both"/>
        <w:rPr>
          <w:sz w:val="20"/>
        </w:rPr>
      </w:pPr>
    </w:p>
    <w:p w14:paraId="02AA04B9" w14:textId="77777777" w:rsidR="00B87DE2" w:rsidRDefault="00B87DE2">
      <w:pPr>
        <w:rPr>
          <w:b/>
        </w:rPr>
      </w:pPr>
      <w:r>
        <w:rPr>
          <w:b/>
        </w:rPr>
        <w:br w:type="page"/>
      </w:r>
    </w:p>
    <w:p w14:paraId="0D1C85CE" w14:textId="55C1B0D7" w:rsidR="007D68B9" w:rsidRDefault="007D68B9" w:rsidP="007D68B9">
      <w:pPr>
        <w:jc w:val="both"/>
      </w:pPr>
      <w:r>
        <w:rPr>
          <w:b/>
        </w:rPr>
        <w:lastRenderedPageBreak/>
        <w:t xml:space="preserve">VI.  </w:t>
      </w:r>
      <w:r>
        <w:rPr>
          <w:b/>
          <w:u w:val="single"/>
        </w:rPr>
        <w:t>MONITORING/RECORDKEEPING</w:t>
      </w:r>
    </w:p>
    <w:p w14:paraId="1A45E8EF" w14:textId="77777777" w:rsidR="00902761" w:rsidRPr="00C74BBB" w:rsidRDefault="00902761" w:rsidP="00902761">
      <w:pPr>
        <w:jc w:val="both"/>
        <w:rPr>
          <w:sz w:val="20"/>
        </w:rPr>
      </w:pPr>
      <w:r w:rsidRPr="00C74BBB">
        <w:rPr>
          <w:sz w:val="20"/>
        </w:rPr>
        <w:t xml:space="preserve">Records shall be maintained on file for a period of five years.  </w:t>
      </w:r>
      <w:r w:rsidRPr="00C74BBB">
        <w:rPr>
          <w:b/>
          <w:sz w:val="20"/>
        </w:rPr>
        <w:t>(R 336.1213(3)(b)(ii))</w:t>
      </w:r>
    </w:p>
    <w:p w14:paraId="0705DC0A" w14:textId="77777777" w:rsidR="00902761" w:rsidRPr="00C74BBB" w:rsidRDefault="00902761" w:rsidP="00902761">
      <w:pPr>
        <w:ind w:left="360" w:hanging="360"/>
        <w:jc w:val="both"/>
        <w:rPr>
          <w:sz w:val="20"/>
        </w:rPr>
      </w:pPr>
    </w:p>
    <w:p w14:paraId="06D71C7D" w14:textId="77777777" w:rsidR="00902761" w:rsidRPr="00C74BBB" w:rsidRDefault="00902761" w:rsidP="00902761">
      <w:pPr>
        <w:ind w:left="360" w:hanging="360"/>
        <w:jc w:val="both"/>
        <w:rPr>
          <w:sz w:val="20"/>
        </w:rPr>
      </w:pPr>
      <w:r w:rsidRPr="00C74BBB">
        <w:rPr>
          <w:sz w:val="20"/>
        </w:rPr>
        <w:t>1.</w:t>
      </w:r>
      <w:r w:rsidRPr="00C74BBB">
        <w:rPr>
          <w:sz w:val="20"/>
        </w:rPr>
        <w:tab/>
        <w:t>Permittee shall monitor and record, on a daily basis, in a manner and with instrumentation acceptable to the Air Quality Division, the mass flow rate of hydrogen sulfide gas going to the flare.  The permittee shall keep all data used to determine the mass flow rate of hydrogen sulfide to the flare.</w:t>
      </w:r>
      <w:r w:rsidRPr="00C74BBB">
        <w:rPr>
          <w:sz w:val="20"/>
          <w:vertAlign w:val="superscript"/>
        </w:rPr>
        <w:t>2</w:t>
      </w:r>
      <w:r w:rsidRPr="00C74BBB">
        <w:rPr>
          <w:sz w:val="20"/>
        </w:rPr>
        <w:t xml:space="preserve">  </w:t>
      </w:r>
      <w:r w:rsidRPr="00C74BBB">
        <w:rPr>
          <w:b/>
          <w:sz w:val="20"/>
        </w:rPr>
        <w:t>(R</w:t>
      </w:r>
      <w:r>
        <w:rPr>
          <w:b/>
          <w:sz w:val="20"/>
        </w:rPr>
        <w:t xml:space="preserve"> </w:t>
      </w:r>
      <w:r w:rsidRPr="00C74BBB">
        <w:rPr>
          <w:b/>
          <w:sz w:val="20"/>
        </w:rPr>
        <w:t>336.1201(3))</w:t>
      </w:r>
    </w:p>
    <w:p w14:paraId="056CAB60" w14:textId="77777777" w:rsidR="00902761" w:rsidRPr="00C74BBB" w:rsidRDefault="00902761" w:rsidP="00902761">
      <w:pPr>
        <w:ind w:left="360" w:hanging="360"/>
        <w:jc w:val="both"/>
        <w:rPr>
          <w:sz w:val="20"/>
        </w:rPr>
      </w:pPr>
    </w:p>
    <w:p w14:paraId="34F72BB0" w14:textId="2941B679" w:rsidR="00902761" w:rsidRPr="00C74BBB" w:rsidRDefault="00902761" w:rsidP="00902761">
      <w:pPr>
        <w:ind w:left="360" w:hanging="360"/>
        <w:jc w:val="both"/>
        <w:rPr>
          <w:sz w:val="20"/>
        </w:rPr>
      </w:pPr>
      <w:r w:rsidRPr="00C74BBB">
        <w:rPr>
          <w:sz w:val="20"/>
        </w:rPr>
        <w:t>2.</w:t>
      </w:r>
      <w:r w:rsidRPr="00C74BBB">
        <w:rPr>
          <w:sz w:val="20"/>
        </w:rPr>
        <w:tab/>
        <w:t>Permittee shall keep a record of each pressure release and each pressure-relief device inspection on the process.  The record shall include</w:t>
      </w:r>
      <w:r w:rsidR="00FF280F" w:rsidRPr="00FF280F">
        <w:rPr>
          <w:sz w:val="20"/>
          <w:vertAlign w:val="superscript"/>
        </w:rPr>
        <w:t>2</w:t>
      </w:r>
      <w:r w:rsidRPr="00C74BBB">
        <w:rPr>
          <w:sz w:val="20"/>
        </w:rPr>
        <w:t xml:space="preserve">: </w:t>
      </w:r>
      <w:r w:rsidR="00FF280F">
        <w:rPr>
          <w:sz w:val="20"/>
        </w:rPr>
        <w:t xml:space="preserve"> </w:t>
      </w:r>
      <w:r w:rsidR="00FF280F" w:rsidRPr="00C74BBB">
        <w:rPr>
          <w:b/>
          <w:sz w:val="20"/>
        </w:rPr>
        <w:t>(R 336.1201(3) and R 336.1901)</w:t>
      </w:r>
    </w:p>
    <w:p w14:paraId="0953C00E" w14:textId="77777777" w:rsidR="00902761" w:rsidRPr="00C74BBB" w:rsidRDefault="00902761" w:rsidP="00902761">
      <w:pPr>
        <w:ind w:left="720" w:hanging="360"/>
        <w:jc w:val="both"/>
        <w:rPr>
          <w:sz w:val="20"/>
        </w:rPr>
      </w:pPr>
      <w:r w:rsidRPr="00C74BBB">
        <w:rPr>
          <w:sz w:val="20"/>
        </w:rPr>
        <w:t>a.</w:t>
      </w:r>
      <w:r w:rsidRPr="00C74BBB">
        <w:rPr>
          <w:sz w:val="20"/>
        </w:rPr>
        <w:tab/>
        <w:t xml:space="preserve">date and time of beginning and ending of release; </w:t>
      </w:r>
    </w:p>
    <w:p w14:paraId="6CFB86A4" w14:textId="77777777" w:rsidR="00902761" w:rsidRPr="00C74BBB" w:rsidRDefault="00902761" w:rsidP="00902761">
      <w:pPr>
        <w:ind w:left="720" w:hanging="360"/>
        <w:jc w:val="both"/>
        <w:rPr>
          <w:sz w:val="20"/>
        </w:rPr>
      </w:pPr>
      <w:r w:rsidRPr="00C74BBB">
        <w:rPr>
          <w:sz w:val="20"/>
        </w:rPr>
        <w:t>b.</w:t>
      </w:r>
      <w:r w:rsidRPr="00C74BBB">
        <w:rPr>
          <w:sz w:val="20"/>
        </w:rPr>
        <w:tab/>
        <w:t xml:space="preserve">reason for the release; </w:t>
      </w:r>
    </w:p>
    <w:p w14:paraId="08692C34" w14:textId="77777777" w:rsidR="00902761" w:rsidRPr="00C74BBB" w:rsidRDefault="00902761" w:rsidP="00902761">
      <w:pPr>
        <w:ind w:left="720" w:hanging="360"/>
        <w:jc w:val="both"/>
        <w:rPr>
          <w:sz w:val="20"/>
        </w:rPr>
      </w:pPr>
      <w:r w:rsidRPr="00C74BBB">
        <w:rPr>
          <w:sz w:val="20"/>
        </w:rPr>
        <w:t>c.</w:t>
      </w:r>
      <w:r w:rsidRPr="00C74BBB">
        <w:rPr>
          <w:sz w:val="20"/>
        </w:rPr>
        <w:tab/>
        <w:t xml:space="preserve">date when the pressure-relief device was inspected; </w:t>
      </w:r>
    </w:p>
    <w:p w14:paraId="45D18CA6" w14:textId="4D574D6A" w:rsidR="00902761" w:rsidRPr="00C74BBB" w:rsidRDefault="00902761" w:rsidP="00902761">
      <w:pPr>
        <w:ind w:left="720" w:hanging="360"/>
        <w:jc w:val="both"/>
        <w:rPr>
          <w:sz w:val="20"/>
        </w:rPr>
      </w:pPr>
      <w:r w:rsidRPr="00C74BBB">
        <w:rPr>
          <w:sz w:val="20"/>
        </w:rPr>
        <w:t>d.</w:t>
      </w:r>
      <w:r w:rsidRPr="00C74BBB">
        <w:rPr>
          <w:sz w:val="20"/>
        </w:rPr>
        <w:tab/>
        <w:t>and results of inspection</w:t>
      </w:r>
      <w:r w:rsidRPr="00963441">
        <w:rPr>
          <w:sz w:val="20"/>
        </w:rPr>
        <w:t>.</w:t>
      </w:r>
      <w:r w:rsidRPr="00C74BBB">
        <w:rPr>
          <w:b/>
          <w:sz w:val="20"/>
          <w:vertAlign w:val="superscript"/>
        </w:rPr>
        <w:t xml:space="preserve">  </w:t>
      </w:r>
    </w:p>
    <w:p w14:paraId="130D9A45" w14:textId="77777777" w:rsidR="00902761" w:rsidRPr="00C74BBB" w:rsidRDefault="00902761" w:rsidP="00902761">
      <w:pPr>
        <w:jc w:val="both"/>
        <w:rPr>
          <w:sz w:val="20"/>
        </w:rPr>
      </w:pPr>
    </w:p>
    <w:p w14:paraId="0BE3F401" w14:textId="77777777" w:rsidR="00902761" w:rsidRPr="00C74BBB" w:rsidRDefault="00902761" w:rsidP="00902761">
      <w:pPr>
        <w:ind w:left="360" w:hanging="360"/>
        <w:jc w:val="both"/>
        <w:rPr>
          <w:sz w:val="20"/>
        </w:rPr>
      </w:pPr>
      <w:r w:rsidRPr="00C74BBB">
        <w:rPr>
          <w:sz w:val="20"/>
        </w:rPr>
        <w:t>3.</w:t>
      </w:r>
      <w:r w:rsidRPr="00C74BBB">
        <w:rPr>
          <w:sz w:val="20"/>
        </w:rPr>
        <w:tab/>
        <w:t>Permittee shall conduct an inspection of the pressure-relief device within two working days following a pressure release, and at least once annually, to determine that there are no detectable emissions.  "No detectable emissions" is defined as an instrument reading of less than 500 ppm above background as determined by EPA Reference method 21, or equivalent.</w:t>
      </w:r>
      <w:r w:rsidRPr="00C74BBB">
        <w:rPr>
          <w:sz w:val="20"/>
          <w:vertAlign w:val="superscript"/>
        </w:rPr>
        <w:t>2</w:t>
      </w:r>
      <w:r w:rsidRPr="00C74BBB">
        <w:rPr>
          <w:sz w:val="20"/>
        </w:rPr>
        <w:t xml:space="preserve">  </w:t>
      </w:r>
      <w:r w:rsidRPr="00C74BBB">
        <w:rPr>
          <w:b/>
          <w:sz w:val="20"/>
        </w:rPr>
        <w:t>(R 336.1201(3) and R 336.1901)</w:t>
      </w:r>
    </w:p>
    <w:p w14:paraId="61830B33" w14:textId="77777777" w:rsidR="007D68B9" w:rsidRDefault="007D68B9" w:rsidP="007D68B9">
      <w:pPr>
        <w:jc w:val="both"/>
        <w:rPr>
          <w:sz w:val="20"/>
        </w:rPr>
      </w:pPr>
    </w:p>
    <w:p w14:paraId="7B51811C" w14:textId="77777777" w:rsidR="007D68B9" w:rsidRPr="007D4237" w:rsidRDefault="007D68B9" w:rsidP="007D68B9">
      <w:pPr>
        <w:jc w:val="both"/>
        <w:rPr>
          <w:sz w:val="20"/>
        </w:rPr>
      </w:pPr>
      <w:r>
        <w:rPr>
          <w:b/>
        </w:rPr>
        <w:t xml:space="preserve">VII.  </w:t>
      </w:r>
      <w:r>
        <w:rPr>
          <w:b/>
          <w:u w:val="single"/>
        </w:rPr>
        <w:t>REPORTING</w:t>
      </w:r>
    </w:p>
    <w:p w14:paraId="00D30A5C" w14:textId="77777777" w:rsidR="007D68B9" w:rsidRPr="00047D6A" w:rsidRDefault="007D68B9" w:rsidP="007D68B9">
      <w:pPr>
        <w:jc w:val="both"/>
        <w:rPr>
          <w:sz w:val="20"/>
        </w:rPr>
      </w:pPr>
    </w:p>
    <w:p w14:paraId="3B411036" w14:textId="77777777" w:rsidR="00902761" w:rsidRPr="00C74BBB" w:rsidRDefault="00902761" w:rsidP="00902761">
      <w:pPr>
        <w:pStyle w:val="ROPShellNumbering"/>
        <w:numPr>
          <w:ilvl w:val="0"/>
          <w:numId w:val="0"/>
        </w:numPr>
        <w:ind w:left="360" w:hanging="360"/>
        <w:jc w:val="both"/>
        <w:rPr>
          <w:rFonts w:cs="Arial"/>
          <w:szCs w:val="20"/>
        </w:rPr>
      </w:pPr>
      <w:r w:rsidRPr="00C74BBB">
        <w:rPr>
          <w:rFonts w:cs="Arial"/>
          <w:szCs w:val="20"/>
        </w:rPr>
        <w:t>1.</w:t>
      </w:r>
      <w:r w:rsidRPr="00C74BBB">
        <w:rPr>
          <w:rFonts w:cs="Arial"/>
          <w:szCs w:val="20"/>
        </w:rPr>
        <w:tab/>
        <w:t xml:space="preserve">Prompt reporting of deviations pursuant to Special Conditions 21 and 22 of Part A.  </w:t>
      </w:r>
      <w:r w:rsidRPr="00C74BBB">
        <w:rPr>
          <w:rFonts w:cs="Arial"/>
          <w:b/>
          <w:szCs w:val="20"/>
        </w:rPr>
        <w:t>(R 336.1213(3)(c)(ii))</w:t>
      </w:r>
    </w:p>
    <w:p w14:paraId="4A17C893" w14:textId="77777777" w:rsidR="00902761" w:rsidRPr="00C74BBB" w:rsidRDefault="00902761" w:rsidP="00902761">
      <w:pPr>
        <w:pStyle w:val="ROPShellNumbering"/>
        <w:numPr>
          <w:ilvl w:val="0"/>
          <w:numId w:val="0"/>
        </w:numPr>
        <w:ind w:left="360" w:hanging="360"/>
        <w:jc w:val="both"/>
        <w:rPr>
          <w:rFonts w:cs="Arial"/>
          <w:szCs w:val="20"/>
        </w:rPr>
      </w:pPr>
      <w:r w:rsidRPr="00C74BBB">
        <w:rPr>
          <w:rFonts w:cs="Arial"/>
          <w:szCs w:val="20"/>
        </w:rPr>
        <w:t>2.</w:t>
      </w:r>
      <w:r w:rsidRPr="00C74BBB">
        <w:rPr>
          <w:rFonts w:cs="Arial"/>
          <w:szCs w:val="20"/>
        </w:rPr>
        <w:tab/>
        <w:t xml:space="preserve">Semiannual reporting of monitoring and deviations pursuant to Special Condition 23 of Part A.  Reports shall be postmarked or received by appropriate AQD District Office by March 15 for reporting period July 1 to December 31 and September 15 for reporting period January 1 to June 30.  </w:t>
      </w:r>
      <w:r w:rsidRPr="00C74BBB">
        <w:rPr>
          <w:rFonts w:cs="Arial"/>
          <w:b/>
          <w:szCs w:val="20"/>
        </w:rPr>
        <w:t>(R 336.1213(3)(c)(i))</w:t>
      </w:r>
    </w:p>
    <w:p w14:paraId="0D76965B" w14:textId="77777777" w:rsidR="00902761" w:rsidRPr="00C74BBB" w:rsidRDefault="00902761" w:rsidP="00902761">
      <w:pPr>
        <w:spacing w:after="200"/>
        <w:ind w:left="360" w:hanging="360"/>
        <w:jc w:val="both"/>
        <w:rPr>
          <w:rFonts w:cs="Arial"/>
          <w:b/>
          <w:sz w:val="20"/>
        </w:rPr>
      </w:pPr>
      <w:r w:rsidRPr="00C74BBB">
        <w:rPr>
          <w:rFonts w:cs="Arial"/>
          <w:sz w:val="20"/>
        </w:rPr>
        <w:t>3.</w:t>
      </w:r>
      <w:r w:rsidRPr="00C74BBB">
        <w:rPr>
          <w:rFonts w:cs="Arial"/>
          <w:sz w:val="20"/>
        </w:rPr>
        <w:tab/>
        <w:t xml:space="preserve">Annual certification of compliance pursuant to Special Conditions 19 and 20 of Part A. Reports shall be postmarked or received by appropriate AQD District Office by March 15 for the previous calendar year.  </w:t>
      </w:r>
      <w:r w:rsidRPr="00C74BBB">
        <w:rPr>
          <w:rFonts w:cs="Arial"/>
          <w:b/>
          <w:sz w:val="20"/>
        </w:rPr>
        <w:t>(R 336.1213(4)(c))</w:t>
      </w:r>
    </w:p>
    <w:p w14:paraId="1972EA91" w14:textId="77777777" w:rsidR="00902761" w:rsidRPr="00C74BBB" w:rsidRDefault="00902761" w:rsidP="00902761">
      <w:pPr>
        <w:ind w:left="360" w:hanging="360"/>
        <w:jc w:val="both"/>
        <w:rPr>
          <w:rFonts w:cs="Arial"/>
          <w:b/>
          <w:sz w:val="20"/>
        </w:rPr>
      </w:pPr>
      <w:r w:rsidRPr="00C74BBB">
        <w:rPr>
          <w:rFonts w:cs="Arial"/>
          <w:sz w:val="20"/>
        </w:rPr>
        <w:t>4.</w:t>
      </w:r>
      <w:r w:rsidRPr="00C74BBB">
        <w:rPr>
          <w:rFonts w:cs="Arial"/>
          <w:sz w:val="20"/>
        </w:rPr>
        <w:tab/>
        <w:t>Permittee shall submit data indicating the mass flow rate of hydrogen sulfide going to the flare.  This data shall be submitted to the District Supervisor in an acceptable format within 30 days following the end of the month in which the data was collected.</w:t>
      </w:r>
      <w:r w:rsidRPr="00C74BBB">
        <w:rPr>
          <w:rFonts w:cs="Arial"/>
          <w:sz w:val="20"/>
          <w:vertAlign w:val="superscript"/>
        </w:rPr>
        <w:t>2</w:t>
      </w:r>
      <w:r w:rsidRPr="00C74BBB">
        <w:rPr>
          <w:rFonts w:cs="Arial"/>
          <w:sz w:val="20"/>
        </w:rPr>
        <w:t xml:space="preserve">  </w:t>
      </w:r>
      <w:r w:rsidRPr="00C74BBB">
        <w:rPr>
          <w:rFonts w:cs="Arial"/>
          <w:b/>
          <w:sz w:val="20"/>
        </w:rPr>
        <w:t>(R</w:t>
      </w:r>
      <w:r>
        <w:rPr>
          <w:rFonts w:cs="Arial"/>
          <w:b/>
          <w:sz w:val="20"/>
        </w:rPr>
        <w:t xml:space="preserve"> </w:t>
      </w:r>
      <w:r w:rsidRPr="00C74BBB">
        <w:rPr>
          <w:rFonts w:cs="Arial"/>
          <w:b/>
          <w:sz w:val="20"/>
        </w:rPr>
        <w:t>336.1201(3))</w:t>
      </w:r>
    </w:p>
    <w:p w14:paraId="689D776B" w14:textId="77777777" w:rsidR="00902761" w:rsidRPr="00C74BBB" w:rsidRDefault="00902761" w:rsidP="00902761">
      <w:pPr>
        <w:jc w:val="both"/>
        <w:rPr>
          <w:b/>
        </w:rPr>
      </w:pPr>
    </w:p>
    <w:p w14:paraId="7BFB2D4B" w14:textId="77777777" w:rsidR="007D68B9" w:rsidRPr="007D4237" w:rsidRDefault="007D68B9" w:rsidP="007D68B9">
      <w:pPr>
        <w:jc w:val="both"/>
        <w:rPr>
          <w:rFonts w:cs="Arial"/>
          <w:sz w:val="20"/>
        </w:rPr>
      </w:pPr>
      <w:r w:rsidRPr="00FE0AD0">
        <w:rPr>
          <w:rFonts w:cs="Arial"/>
          <w:b/>
          <w:sz w:val="20"/>
        </w:rPr>
        <w:t>See Appendix 8</w:t>
      </w:r>
    </w:p>
    <w:p w14:paraId="6E0585E3" w14:textId="77777777" w:rsidR="007D68B9" w:rsidRPr="00E873CB" w:rsidRDefault="007D68B9" w:rsidP="007D68B9">
      <w:pPr>
        <w:jc w:val="both"/>
        <w:rPr>
          <w:rFonts w:cs="Arial"/>
          <w:sz w:val="20"/>
        </w:rPr>
      </w:pPr>
    </w:p>
    <w:p w14:paraId="64EE482E" w14:textId="77777777" w:rsidR="007D68B9" w:rsidRDefault="007D68B9" w:rsidP="007D68B9">
      <w:pPr>
        <w:jc w:val="both"/>
      </w:pPr>
      <w:r>
        <w:rPr>
          <w:b/>
        </w:rPr>
        <w:t xml:space="preserve">VIII.  </w:t>
      </w:r>
      <w:r>
        <w:rPr>
          <w:b/>
          <w:u w:val="single"/>
        </w:rPr>
        <w:t>STACK/VENT RESTRICTION(S)</w:t>
      </w:r>
    </w:p>
    <w:p w14:paraId="2453EA26" w14:textId="77777777" w:rsidR="007D68B9" w:rsidRDefault="007D68B9" w:rsidP="007D68B9">
      <w:pPr>
        <w:jc w:val="both"/>
        <w:rPr>
          <w:sz w:val="20"/>
        </w:rPr>
      </w:pPr>
    </w:p>
    <w:p w14:paraId="424A7AB0" w14:textId="77777777" w:rsidR="007D68B9" w:rsidRPr="00FE0AD0" w:rsidRDefault="007D68B9" w:rsidP="007D68B9">
      <w:pPr>
        <w:jc w:val="both"/>
        <w:rPr>
          <w:sz w:val="20"/>
        </w:rPr>
      </w:pPr>
      <w:r w:rsidRPr="00FE0AD0">
        <w:rPr>
          <w:sz w:val="20"/>
        </w:rPr>
        <w:t>The exhaust gases from the stacks listed in the table below shall be discharged unobstructed vertically upwards to the ambient air unless otherwise noted:</w:t>
      </w:r>
    </w:p>
    <w:p w14:paraId="3E518555" w14:textId="77777777" w:rsidR="007D68B9" w:rsidRDefault="007D68B9" w:rsidP="007D68B9">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587"/>
      </w:tblGrid>
      <w:tr w:rsidR="007D68B9" w14:paraId="2BFEF658" w14:textId="77777777" w:rsidTr="00FF280F">
        <w:trPr>
          <w:cantSplit/>
          <w:tblHeader/>
        </w:trPr>
        <w:tc>
          <w:tcPr>
            <w:tcW w:w="2543" w:type="dxa"/>
            <w:tcBorders>
              <w:bottom w:val="single" w:sz="4" w:space="0" w:color="auto"/>
            </w:tcBorders>
          </w:tcPr>
          <w:p w14:paraId="5874EE16" w14:textId="77777777" w:rsidR="007D68B9" w:rsidRPr="00BD3DE3" w:rsidRDefault="007D68B9" w:rsidP="007D68B9">
            <w:pPr>
              <w:jc w:val="center"/>
              <w:rPr>
                <w:b/>
                <w:sz w:val="20"/>
              </w:rPr>
            </w:pPr>
            <w:r w:rsidRPr="00BD3DE3">
              <w:rPr>
                <w:b/>
                <w:sz w:val="20"/>
              </w:rPr>
              <w:t>Stack &amp; Vent ID</w:t>
            </w:r>
          </w:p>
        </w:tc>
        <w:tc>
          <w:tcPr>
            <w:tcW w:w="2610" w:type="dxa"/>
            <w:tcBorders>
              <w:bottom w:val="single" w:sz="4" w:space="0" w:color="auto"/>
            </w:tcBorders>
          </w:tcPr>
          <w:p w14:paraId="18DEA487" w14:textId="77777777" w:rsidR="007D68B9" w:rsidRPr="00BD3DE3" w:rsidRDefault="007D68B9" w:rsidP="007D68B9">
            <w:pPr>
              <w:jc w:val="center"/>
              <w:rPr>
                <w:b/>
                <w:sz w:val="20"/>
              </w:rPr>
            </w:pPr>
            <w:r w:rsidRPr="00BD3DE3">
              <w:rPr>
                <w:b/>
                <w:sz w:val="20"/>
              </w:rPr>
              <w:t xml:space="preserve">Maximum </w:t>
            </w:r>
            <w:r>
              <w:rPr>
                <w:b/>
                <w:sz w:val="20"/>
              </w:rPr>
              <w:t>Exhaust Diameter / Dimensions</w:t>
            </w:r>
          </w:p>
          <w:p w14:paraId="305A7D0D" w14:textId="77777777" w:rsidR="007D68B9" w:rsidRPr="00BD3DE3" w:rsidRDefault="007D68B9" w:rsidP="007D68B9">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1A7C236F" w14:textId="77777777" w:rsidR="007D68B9" w:rsidRPr="00BD3DE3" w:rsidRDefault="007D68B9" w:rsidP="007D68B9">
            <w:pPr>
              <w:jc w:val="center"/>
              <w:rPr>
                <w:b/>
                <w:sz w:val="20"/>
              </w:rPr>
            </w:pPr>
            <w:r w:rsidRPr="00BD3DE3">
              <w:rPr>
                <w:b/>
                <w:sz w:val="20"/>
              </w:rPr>
              <w:t>M</w:t>
            </w:r>
            <w:r>
              <w:rPr>
                <w:b/>
                <w:sz w:val="20"/>
              </w:rPr>
              <w:t>inimum Height Above Ground</w:t>
            </w:r>
          </w:p>
          <w:p w14:paraId="27680648" w14:textId="77777777" w:rsidR="007D68B9" w:rsidRPr="00BD3DE3" w:rsidRDefault="007D68B9" w:rsidP="007D68B9">
            <w:pPr>
              <w:jc w:val="center"/>
              <w:rPr>
                <w:b/>
                <w:sz w:val="20"/>
              </w:rPr>
            </w:pPr>
            <w:r w:rsidRPr="00BD3DE3">
              <w:rPr>
                <w:b/>
                <w:sz w:val="20"/>
              </w:rPr>
              <w:t>(feet)</w:t>
            </w:r>
          </w:p>
        </w:tc>
        <w:tc>
          <w:tcPr>
            <w:tcW w:w="2587" w:type="dxa"/>
            <w:tcBorders>
              <w:bottom w:val="single" w:sz="4" w:space="0" w:color="auto"/>
            </w:tcBorders>
          </w:tcPr>
          <w:p w14:paraId="5CC5D165" w14:textId="77777777" w:rsidR="007D68B9" w:rsidRPr="00BD3DE3" w:rsidRDefault="007D68B9" w:rsidP="007D68B9">
            <w:pPr>
              <w:jc w:val="center"/>
              <w:rPr>
                <w:b/>
                <w:sz w:val="20"/>
              </w:rPr>
            </w:pPr>
            <w:r w:rsidRPr="00BD3DE3">
              <w:rPr>
                <w:b/>
                <w:sz w:val="20"/>
              </w:rPr>
              <w:t>Underlying Applicable Requirements</w:t>
            </w:r>
          </w:p>
        </w:tc>
      </w:tr>
      <w:tr w:rsidR="00902761" w14:paraId="6A98B8E9" w14:textId="77777777" w:rsidTr="00FF280F">
        <w:trPr>
          <w:cantSplit/>
        </w:trPr>
        <w:tc>
          <w:tcPr>
            <w:tcW w:w="2543" w:type="dxa"/>
            <w:tcBorders>
              <w:top w:val="single" w:sz="4" w:space="0" w:color="auto"/>
              <w:bottom w:val="single" w:sz="4" w:space="0" w:color="auto"/>
            </w:tcBorders>
          </w:tcPr>
          <w:p w14:paraId="6F3D61F6" w14:textId="142709E7" w:rsidR="00902761" w:rsidRPr="00984760" w:rsidRDefault="00902761" w:rsidP="00902761">
            <w:pPr>
              <w:ind w:left="342" w:hanging="342"/>
              <w:rPr>
                <w:sz w:val="20"/>
              </w:rPr>
            </w:pPr>
            <w:r w:rsidRPr="00C74BBB">
              <w:rPr>
                <w:rFonts w:cs="Arial"/>
                <w:sz w:val="20"/>
              </w:rPr>
              <w:t>1.</w:t>
            </w:r>
            <w:r>
              <w:rPr>
                <w:rFonts w:cs="Arial"/>
                <w:sz w:val="20"/>
              </w:rPr>
              <w:tab/>
            </w:r>
            <w:r w:rsidRPr="00C74BBB">
              <w:rPr>
                <w:rFonts w:cs="Arial"/>
                <w:sz w:val="20"/>
              </w:rPr>
              <w:t>SVANAEROBIC  DIGESTER</w:t>
            </w:r>
            <w:r w:rsidR="005F67E3">
              <w:rPr>
                <w:rFonts w:cs="Arial"/>
                <w:sz w:val="20"/>
              </w:rPr>
              <w:t xml:space="preserve"> (digester flare )</w:t>
            </w:r>
          </w:p>
        </w:tc>
        <w:tc>
          <w:tcPr>
            <w:tcW w:w="2610" w:type="dxa"/>
            <w:tcBorders>
              <w:top w:val="single" w:sz="4" w:space="0" w:color="auto"/>
              <w:bottom w:val="single" w:sz="4" w:space="0" w:color="auto"/>
            </w:tcBorders>
          </w:tcPr>
          <w:p w14:paraId="20E40BF6" w14:textId="77777777" w:rsidR="00902761" w:rsidRPr="00BD3DE3" w:rsidRDefault="00902761" w:rsidP="00902761">
            <w:pPr>
              <w:jc w:val="center"/>
              <w:rPr>
                <w:sz w:val="20"/>
              </w:rPr>
            </w:pPr>
            <w:r w:rsidRPr="00C74BBB">
              <w:rPr>
                <w:rFonts w:cs="Arial"/>
                <w:sz w:val="20"/>
              </w:rPr>
              <w:t>4.0</w:t>
            </w:r>
            <w:r w:rsidRPr="00C74BBB">
              <w:rPr>
                <w:rFonts w:cs="Arial"/>
                <w:sz w:val="20"/>
                <w:vertAlign w:val="superscript"/>
              </w:rPr>
              <w:t>2</w:t>
            </w:r>
          </w:p>
        </w:tc>
        <w:tc>
          <w:tcPr>
            <w:tcW w:w="2430" w:type="dxa"/>
            <w:tcBorders>
              <w:top w:val="single" w:sz="4" w:space="0" w:color="auto"/>
              <w:bottom w:val="single" w:sz="4" w:space="0" w:color="auto"/>
            </w:tcBorders>
          </w:tcPr>
          <w:p w14:paraId="67AB9DED" w14:textId="77777777" w:rsidR="00902761" w:rsidRPr="00BD3DE3" w:rsidRDefault="00902761" w:rsidP="00902761">
            <w:pPr>
              <w:jc w:val="center"/>
              <w:rPr>
                <w:sz w:val="20"/>
              </w:rPr>
            </w:pPr>
            <w:r w:rsidRPr="00C74BBB">
              <w:rPr>
                <w:rFonts w:cs="Arial"/>
                <w:sz w:val="20"/>
              </w:rPr>
              <w:t>20.0</w:t>
            </w:r>
            <w:r w:rsidRPr="00C74BBB">
              <w:rPr>
                <w:rFonts w:cs="Arial"/>
                <w:sz w:val="20"/>
                <w:vertAlign w:val="superscript"/>
              </w:rPr>
              <w:t>2</w:t>
            </w:r>
          </w:p>
        </w:tc>
        <w:tc>
          <w:tcPr>
            <w:tcW w:w="2587" w:type="dxa"/>
            <w:tcBorders>
              <w:top w:val="single" w:sz="4" w:space="0" w:color="auto"/>
              <w:bottom w:val="single" w:sz="4" w:space="0" w:color="auto"/>
            </w:tcBorders>
          </w:tcPr>
          <w:p w14:paraId="3DD68AD4" w14:textId="3D62EE0F" w:rsidR="00902761" w:rsidRPr="002D3BFA" w:rsidRDefault="00902761" w:rsidP="00FB6AC3">
            <w:pPr>
              <w:jc w:val="center"/>
              <w:rPr>
                <w:b/>
                <w:sz w:val="20"/>
              </w:rPr>
            </w:pPr>
            <w:r w:rsidRPr="00C74BBB">
              <w:rPr>
                <w:rFonts w:cs="Arial"/>
                <w:b/>
                <w:sz w:val="20"/>
              </w:rPr>
              <w:t>R 336.1201(3)</w:t>
            </w:r>
            <w:r w:rsidR="00FF280F">
              <w:rPr>
                <w:rFonts w:cs="Arial"/>
                <w:b/>
                <w:sz w:val="20"/>
              </w:rPr>
              <w:br/>
            </w:r>
            <w:r w:rsidRPr="00C74BBB">
              <w:rPr>
                <w:rFonts w:cs="Arial"/>
                <w:b/>
                <w:sz w:val="20"/>
              </w:rPr>
              <w:t>40 CFR 52.21(c) and (d)</w:t>
            </w:r>
          </w:p>
        </w:tc>
      </w:tr>
    </w:tbl>
    <w:p w14:paraId="7FFAB0EF" w14:textId="77777777" w:rsidR="007D68B9" w:rsidRPr="00EE5F4E" w:rsidRDefault="007D68B9" w:rsidP="007D68B9">
      <w:pPr>
        <w:jc w:val="both"/>
        <w:rPr>
          <w:sz w:val="20"/>
        </w:rPr>
      </w:pPr>
    </w:p>
    <w:p w14:paraId="4F62CF6A" w14:textId="77777777" w:rsidR="007D68B9" w:rsidRDefault="007D68B9" w:rsidP="007D68B9">
      <w:pPr>
        <w:jc w:val="both"/>
      </w:pPr>
      <w:r>
        <w:rPr>
          <w:b/>
        </w:rPr>
        <w:t xml:space="preserve">IX.  </w:t>
      </w:r>
      <w:r>
        <w:rPr>
          <w:b/>
          <w:u w:val="single"/>
        </w:rPr>
        <w:t>OTHER REQUIREMENT(S)</w:t>
      </w:r>
    </w:p>
    <w:p w14:paraId="1CBBE276" w14:textId="77777777" w:rsidR="007D68B9" w:rsidRPr="00FE0AD0" w:rsidRDefault="007D68B9" w:rsidP="007D68B9">
      <w:pPr>
        <w:jc w:val="both"/>
        <w:rPr>
          <w:sz w:val="20"/>
        </w:rPr>
      </w:pPr>
    </w:p>
    <w:p w14:paraId="6EEB913F" w14:textId="77777777" w:rsidR="007D68B9" w:rsidRPr="00984760" w:rsidRDefault="00902761" w:rsidP="00902761">
      <w:pPr>
        <w:jc w:val="both"/>
        <w:rPr>
          <w:sz w:val="20"/>
        </w:rPr>
      </w:pPr>
      <w:r>
        <w:rPr>
          <w:sz w:val="20"/>
        </w:rPr>
        <w:t>NA</w:t>
      </w:r>
    </w:p>
    <w:p w14:paraId="5E30098F" w14:textId="77777777" w:rsidR="007D68B9" w:rsidRDefault="007D68B9" w:rsidP="007D68B9">
      <w:pPr>
        <w:jc w:val="both"/>
        <w:rPr>
          <w:sz w:val="20"/>
        </w:rPr>
      </w:pPr>
    </w:p>
    <w:p w14:paraId="73EB8D89" w14:textId="77777777" w:rsidR="007D68B9" w:rsidRPr="00FE0AD0" w:rsidRDefault="007D68B9" w:rsidP="007D68B9">
      <w:pPr>
        <w:jc w:val="both"/>
        <w:rPr>
          <w:sz w:val="20"/>
        </w:rPr>
      </w:pPr>
    </w:p>
    <w:p w14:paraId="2EA1B1C3" w14:textId="77777777" w:rsidR="007D68B9" w:rsidRPr="00B90185" w:rsidRDefault="007D68B9" w:rsidP="007D68B9">
      <w:pPr>
        <w:jc w:val="both"/>
        <w:rPr>
          <w:b/>
          <w:sz w:val="20"/>
        </w:rPr>
      </w:pPr>
      <w:r w:rsidRPr="00B90185">
        <w:rPr>
          <w:b/>
          <w:sz w:val="20"/>
          <w:u w:val="single"/>
        </w:rPr>
        <w:t>Footnotes</w:t>
      </w:r>
      <w:r w:rsidRPr="00B90185">
        <w:rPr>
          <w:b/>
          <w:sz w:val="20"/>
        </w:rPr>
        <w:t>:</w:t>
      </w:r>
    </w:p>
    <w:p w14:paraId="0C2D5C63" w14:textId="77777777" w:rsidR="007D68B9" w:rsidRPr="001E3851" w:rsidRDefault="007D68B9" w:rsidP="007D68B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BF96984" w14:textId="42203CCA" w:rsidR="007D68B9" w:rsidRDefault="007D68B9" w:rsidP="003C5457">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3A51D148" w14:textId="77777777" w:rsidR="007D68B9" w:rsidRPr="00C43734" w:rsidRDefault="00902761" w:rsidP="007D68B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86905941"/>
      <w:r>
        <w:rPr>
          <w:bCs/>
          <w:szCs w:val="28"/>
        </w:rPr>
        <w:lastRenderedPageBreak/>
        <w:t>E</w:t>
      </w:r>
      <w:r w:rsidRPr="00C74BBB">
        <w:rPr>
          <w:bCs/>
          <w:szCs w:val="28"/>
        </w:rPr>
        <w:t>UCOOLINGTOWER</w:t>
      </w:r>
      <w:bookmarkEnd w:id="84"/>
    </w:p>
    <w:p w14:paraId="6FD6994F" w14:textId="77777777" w:rsidR="007D68B9" w:rsidRPr="00EE02F9" w:rsidRDefault="007D68B9" w:rsidP="007D68B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6C469F5" w14:textId="77777777" w:rsidR="007D68B9" w:rsidRPr="0019740E" w:rsidRDefault="007D68B9" w:rsidP="007D68B9">
      <w:pPr>
        <w:rPr>
          <w:sz w:val="20"/>
        </w:rPr>
      </w:pPr>
    </w:p>
    <w:p w14:paraId="08219208" w14:textId="77777777" w:rsidR="007D68B9" w:rsidRPr="007D4237" w:rsidRDefault="007D68B9" w:rsidP="007D68B9">
      <w:pPr>
        <w:jc w:val="both"/>
      </w:pPr>
      <w:r>
        <w:rPr>
          <w:b/>
          <w:u w:val="single"/>
        </w:rPr>
        <w:t>DESCRIPTION</w:t>
      </w:r>
    </w:p>
    <w:p w14:paraId="0AEBEEF6" w14:textId="77777777" w:rsidR="007D68B9" w:rsidRPr="007D4237" w:rsidRDefault="007D68B9" w:rsidP="007D68B9">
      <w:pPr>
        <w:jc w:val="both"/>
        <w:rPr>
          <w:sz w:val="20"/>
        </w:rPr>
      </w:pPr>
    </w:p>
    <w:p w14:paraId="183B13BC" w14:textId="0E0D0530" w:rsidR="00902761" w:rsidRDefault="00902761" w:rsidP="00902761">
      <w:pPr>
        <w:jc w:val="both"/>
        <w:rPr>
          <w:rFonts w:cs="Arial"/>
          <w:sz w:val="20"/>
        </w:rPr>
      </w:pPr>
      <w:r w:rsidRPr="00C74BBB">
        <w:rPr>
          <w:rFonts w:cs="Arial"/>
          <w:sz w:val="20"/>
        </w:rPr>
        <w:t xml:space="preserve">The counter current flow cooling tower is used to cool water from the barometric condensing operation.  Ammonia associated </w:t>
      </w:r>
      <w:r w:rsidR="0057013D">
        <w:rPr>
          <w:rFonts w:cs="Arial"/>
          <w:sz w:val="20"/>
        </w:rPr>
        <w:t xml:space="preserve">with </w:t>
      </w:r>
      <w:r w:rsidRPr="00C74BBB">
        <w:rPr>
          <w:rFonts w:cs="Arial"/>
          <w:sz w:val="20"/>
        </w:rPr>
        <w:t>EUCOOLINGTOWER was extracted along with sugar during processing and is present in the condensate waters being cooled prior to reuse or discharge.  Ammonia emissions are the result of rising air through the cooling tower stripping the ammonia from the condensate water.</w:t>
      </w:r>
    </w:p>
    <w:p w14:paraId="3D100867" w14:textId="2B1F2725" w:rsidR="00E446C4" w:rsidRDefault="00E446C4" w:rsidP="00902761">
      <w:pPr>
        <w:jc w:val="both"/>
        <w:rPr>
          <w:rFonts w:cs="Arial"/>
          <w:sz w:val="20"/>
        </w:rPr>
      </w:pPr>
    </w:p>
    <w:p w14:paraId="652D741B" w14:textId="531EBAB5" w:rsidR="00E446C4" w:rsidRPr="00C74BBB" w:rsidRDefault="00E446C4" w:rsidP="00902761">
      <w:pPr>
        <w:jc w:val="both"/>
        <w:rPr>
          <w:b/>
          <w:sz w:val="20"/>
          <w:u w:val="single"/>
        </w:rPr>
      </w:pPr>
      <w:r w:rsidRPr="009B1B43">
        <w:rPr>
          <w:bCs/>
          <w:sz w:val="20"/>
        </w:rPr>
        <w:t>The most recent PTI for th</w:t>
      </w:r>
      <w:r>
        <w:rPr>
          <w:bCs/>
          <w:sz w:val="20"/>
        </w:rPr>
        <w:t>is</w:t>
      </w:r>
      <w:r w:rsidRPr="009B1B43">
        <w:rPr>
          <w:bCs/>
          <w:sz w:val="20"/>
        </w:rPr>
        <w:t xml:space="preserve"> emission unit is PTI No. </w:t>
      </w:r>
      <w:r>
        <w:rPr>
          <w:bCs/>
          <w:sz w:val="20"/>
        </w:rPr>
        <w:t>265-00</w:t>
      </w:r>
      <w:r w:rsidR="0084668E">
        <w:rPr>
          <w:bCs/>
          <w:sz w:val="20"/>
        </w:rPr>
        <w:t>.</w:t>
      </w:r>
    </w:p>
    <w:p w14:paraId="2D70C7E6" w14:textId="77777777" w:rsidR="00902761" w:rsidRPr="00C74BBB" w:rsidRDefault="00902761" w:rsidP="00902761">
      <w:pPr>
        <w:jc w:val="both"/>
        <w:rPr>
          <w:b/>
          <w:sz w:val="20"/>
          <w:u w:val="single"/>
        </w:rPr>
      </w:pPr>
    </w:p>
    <w:p w14:paraId="5AB189A9" w14:textId="77777777" w:rsidR="00902761" w:rsidRPr="00C74BBB" w:rsidRDefault="00902761" w:rsidP="00902761">
      <w:pPr>
        <w:jc w:val="both"/>
        <w:rPr>
          <w:b/>
          <w:sz w:val="20"/>
        </w:rPr>
      </w:pPr>
      <w:r w:rsidRPr="00C74BBB">
        <w:rPr>
          <w:b/>
          <w:sz w:val="20"/>
        </w:rPr>
        <w:t xml:space="preserve">Flexible Grouping ID:  </w:t>
      </w:r>
      <w:r w:rsidRPr="00C74BBB">
        <w:rPr>
          <w:sz w:val="20"/>
        </w:rPr>
        <w:t>NA</w:t>
      </w:r>
    </w:p>
    <w:p w14:paraId="67FB00B1" w14:textId="77777777" w:rsidR="00902761" w:rsidRPr="00C74BBB" w:rsidRDefault="00902761" w:rsidP="00902761">
      <w:pPr>
        <w:jc w:val="both"/>
      </w:pPr>
    </w:p>
    <w:p w14:paraId="23568083" w14:textId="77777777" w:rsidR="00902761" w:rsidRPr="00C74BBB" w:rsidRDefault="00902761" w:rsidP="00902761">
      <w:pPr>
        <w:jc w:val="both"/>
        <w:rPr>
          <w:b/>
          <w:u w:val="single"/>
        </w:rPr>
      </w:pPr>
      <w:r w:rsidRPr="00C74BBB">
        <w:rPr>
          <w:b/>
          <w:u w:val="single"/>
        </w:rPr>
        <w:t>POLLUTION CONTROL EQUIPMENT</w:t>
      </w:r>
    </w:p>
    <w:p w14:paraId="488CDEE2" w14:textId="77777777" w:rsidR="00902761" w:rsidRPr="00C74BBB" w:rsidRDefault="00902761" w:rsidP="00902761">
      <w:pPr>
        <w:jc w:val="both"/>
        <w:rPr>
          <w:sz w:val="20"/>
        </w:rPr>
      </w:pPr>
    </w:p>
    <w:p w14:paraId="5F4F4DE8" w14:textId="77777777" w:rsidR="00902761" w:rsidRPr="00C74BBB" w:rsidRDefault="00902761" w:rsidP="00902761">
      <w:pPr>
        <w:jc w:val="both"/>
        <w:rPr>
          <w:sz w:val="20"/>
        </w:rPr>
      </w:pPr>
      <w:r w:rsidRPr="00C74BBB">
        <w:rPr>
          <w:sz w:val="20"/>
        </w:rPr>
        <w:t>NA</w:t>
      </w:r>
    </w:p>
    <w:p w14:paraId="006C93E7" w14:textId="77777777" w:rsidR="007D68B9" w:rsidRPr="00906ACF" w:rsidRDefault="007D68B9" w:rsidP="007D68B9">
      <w:pPr>
        <w:jc w:val="both"/>
        <w:rPr>
          <w:sz w:val="20"/>
        </w:rPr>
      </w:pPr>
    </w:p>
    <w:p w14:paraId="6072B77E" w14:textId="77777777" w:rsidR="007D68B9" w:rsidRPr="00F01FE1" w:rsidRDefault="007D68B9" w:rsidP="007D68B9">
      <w:pPr>
        <w:jc w:val="both"/>
        <w:rPr>
          <w:b/>
          <w:sz w:val="20"/>
          <w:u w:val="single"/>
        </w:rPr>
      </w:pPr>
      <w:r>
        <w:rPr>
          <w:b/>
        </w:rPr>
        <w:t xml:space="preserve">I.  </w:t>
      </w:r>
      <w:r>
        <w:rPr>
          <w:b/>
          <w:u w:val="single"/>
        </w:rPr>
        <w:t>EMISSION LIMIT(S)</w:t>
      </w:r>
    </w:p>
    <w:p w14:paraId="2BF64DEB" w14:textId="77777777" w:rsidR="007D68B9" w:rsidRDefault="007D68B9" w:rsidP="007D68B9">
      <w:pPr>
        <w:jc w:val="both"/>
        <w:rPr>
          <w:sz w:val="20"/>
        </w:rPr>
      </w:pPr>
    </w:p>
    <w:p w14:paraId="2317F9F4" w14:textId="77777777" w:rsidR="007D68B9" w:rsidRDefault="00902761" w:rsidP="007D68B9">
      <w:pPr>
        <w:jc w:val="both"/>
        <w:rPr>
          <w:sz w:val="20"/>
        </w:rPr>
      </w:pPr>
      <w:r>
        <w:rPr>
          <w:sz w:val="20"/>
        </w:rPr>
        <w:t>NA</w:t>
      </w:r>
    </w:p>
    <w:p w14:paraId="69DCC75A" w14:textId="77777777" w:rsidR="00902761" w:rsidRPr="00FE0AD0" w:rsidRDefault="00902761" w:rsidP="007D68B9">
      <w:pPr>
        <w:jc w:val="both"/>
        <w:rPr>
          <w:sz w:val="20"/>
        </w:rPr>
      </w:pPr>
    </w:p>
    <w:p w14:paraId="55D8ACFF" w14:textId="77777777" w:rsidR="007D68B9" w:rsidRDefault="007D68B9" w:rsidP="007D68B9">
      <w:pPr>
        <w:jc w:val="both"/>
        <w:rPr>
          <w:b/>
          <w:u w:val="single"/>
        </w:rPr>
      </w:pPr>
      <w:r>
        <w:rPr>
          <w:b/>
        </w:rPr>
        <w:t xml:space="preserve">II.  </w:t>
      </w:r>
      <w:r>
        <w:rPr>
          <w:b/>
          <w:u w:val="single"/>
        </w:rPr>
        <w:t>MATERIAL LIMIT(S)</w:t>
      </w:r>
    </w:p>
    <w:p w14:paraId="7471A2A7" w14:textId="77777777" w:rsidR="007D68B9" w:rsidRDefault="007D68B9" w:rsidP="007D68B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4"/>
        <w:gridCol w:w="2160"/>
        <w:gridCol w:w="1980"/>
        <w:gridCol w:w="1530"/>
        <w:gridCol w:w="1530"/>
      </w:tblGrid>
      <w:tr w:rsidR="007D68B9" w14:paraId="35F8419E" w14:textId="77777777" w:rsidTr="00FB6AC3">
        <w:trPr>
          <w:cantSplit/>
          <w:tblHeader/>
        </w:trPr>
        <w:tc>
          <w:tcPr>
            <w:tcW w:w="1626" w:type="dxa"/>
            <w:tcBorders>
              <w:top w:val="single" w:sz="4" w:space="0" w:color="auto"/>
              <w:left w:val="single" w:sz="4" w:space="0" w:color="auto"/>
              <w:bottom w:val="single" w:sz="4" w:space="0" w:color="auto"/>
              <w:right w:val="single" w:sz="4" w:space="0" w:color="auto"/>
            </w:tcBorders>
          </w:tcPr>
          <w:p w14:paraId="4679CFB6" w14:textId="77777777" w:rsidR="007D68B9" w:rsidRPr="00BD3DE3" w:rsidRDefault="007D68B9" w:rsidP="007D68B9">
            <w:pPr>
              <w:jc w:val="center"/>
              <w:rPr>
                <w:b/>
                <w:sz w:val="20"/>
              </w:rPr>
            </w:pPr>
            <w:r>
              <w:rPr>
                <w:b/>
                <w:sz w:val="20"/>
              </w:rPr>
              <w:t>Material</w:t>
            </w:r>
          </w:p>
        </w:tc>
        <w:tc>
          <w:tcPr>
            <w:tcW w:w="1434" w:type="dxa"/>
            <w:tcBorders>
              <w:top w:val="single" w:sz="4" w:space="0" w:color="auto"/>
              <w:left w:val="single" w:sz="4" w:space="0" w:color="auto"/>
              <w:bottom w:val="single" w:sz="4" w:space="0" w:color="auto"/>
              <w:right w:val="single" w:sz="4" w:space="0" w:color="auto"/>
            </w:tcBorders>
          </w:tcPr>
          <w:p w14:paraId="4A225A73" w14:textId="77777777" w:rsidR="007D68B9" w:rsidRPr="00BD3DE3" w:rsidRDefault="007D68B9" w:rsidP="007D68B9">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22F4C5BF" w14:textId="77777777" w:rsidR="007D68B9" w:rsidRDefault="007D68B9" w:rsidP="007D68B9">
            <w:pPr>
              <w:jc w:val="center"/>
              <w:rPr>
                <w:b/>
                <w:sz w:val="20"/>
              </w:rPr>
            </w:pPr>
            <w:r>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tcPr>
          <w:p w14:paraId="2352ED4E" w14:textId="77777777" w:rsidR="007D68B9" w:rsidRPr="00BD3DE3" w:rsidRDefault="007D68B9" w:rsidP="007D68B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6696AA" w14:textId="77777777" w:rsidR="007D68B9" w:rsidRDefault="007D68B9" w:rsidP="007D68B9">
            <w:pPr>
              <w:jc w:val="center"/>
              <w:rPr>
                <w:b/>
                <w:sz w:val="20"/>
              </w:rPr>
            </w:pPr>
            <w:r>
              <w:rPr>
                <w:b/>
                <w:sz w:val="20"/>
              </w:rPr>
              <w:t>Monitoring/</w:t>
            </w:r>
          </w:p>
          <w:p w14:paraId="5DAEBC9E" w14:textId="77777777" w:rsidR="007D68B9" w:rsidRPr="00BD3DE3" w:rsidRDefault="007D68B9" w:rsidP="007D68B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386D078" w14:textId="77777777" w:rsidR="007D68B9" w:rsidRPr="00BD3DE3" w:rsidRDefault="007D68B9" w:rsidP="007D68B9">
            <w:pPr>
              <w:jc w:val="center"/>
              <w:rPr>
                <w:b/>
                <w:sz w:val="20"/>
              </w:rPr>
            </w:pPr>
            <w:r w:rsidRPr="00BD3DE3">
              <w:rPr>
                <w:b/>
                <w:sz w:val="20"/>
              </w:rPr>
              <w:t>Underlying</w:t>
            </w:r>
            <w:r>
              <w:rPr>
                <w:b/>
                <w:sz w:val="20"/>
              </w:rPr>
              <w:t xml:space="preserve"> </w:t>
            </w:r>
            <w:r w:rsidRPr="00BD3DE3">
              <w:rPr>
                <w:b/>
                <w:sz w:val="20"/>
              </w:rPr>
              <w:t>Applicable Requirements</w:t>
            </w:r>
          </w:p>
        </w:tc>
      </w:tr>
      <w:tr w:rsidR="002C0858" w14:paraId="45D8DF45" w14:textId="77777777" w:rsidTr="00FB6AC3">
        <w:trPr>
          <w:cantSplit/>
        </w:trPr>
        <w:tc>
          <w:tcPr>
            <w:tcW w:w="1626" w:type="dxa"/>
            <w:tcBorders>
              <w:top w:val="single" w:sz="4" w:space="0" w:color="auto"/>
              <w:left w:val="single" w:sz="4" w:space="0" w:color="auto"/>
              <w:bottom w:val="single" w:sz="4" w:space="0" w:color="auto"/>
              <w:right w:val="single" w:sz="4" w:space="0" w:color="auto"/>
            </w:tcBorders>
          </w:tcPr>
          <w:p w14:paraId="0FFA22D1" w14:textId="77777777" w:rsidR="002C0858" w:rsidRPr="00095B77" w:rsidRDefault="002C0858" w:rsidP="0022347E">
            <w:pPr>
              <w:numPr>
                <w:ilvl w:val="0"/>
                <w:numId w:val="28"/>
              </w:numPr>
              <w:ind w:left="360"/>
              <w:rPr>
                <w:sz w:val="20"/>
              </w:rPr>
            </w:pPr>
            <w:r w:rsidRPr="00C74BBB">
              <w:rPr>
                <w:rFonts w:cs="Arial"/>
                <w:sz w:val="20"/>
              </w:rPr>
              <w:t>Ammonia (NH</w:t>
            </w:r>
            <w:r w:rsidRPr="00C74BBB">
              <w:rPr>
                <w:rFonts w:cs="Arial"/>
                <w:sz w:val="20"/>
                <w:vertAlign w:val="subscript"/>
              </w:rPr>
              <w:t>3</w:t>
            </w:r>
            <w:r w:rsidRPr="00C74BBB">
              <w:rPr>
                <w:rFonts w:cs="Arial"/>
                <w:sz w:val="20"/>
              </w:rPr>
              <w:t>)</w:t>
            </w:r>
          </w:p>
        </w:tc>
        <w:tc>
          <w:tcPr>
            <w:tcW w:w="1434" w:type="dxa"/>
            <w:tcBorders>
              <w:top w:val="single" w:sz="4" w:space="0" w:color="auto"/>
              <w:left w:val="single" w:sz="4" w:space="0" w:color="auto"/>
              <w:bottom w:val="single" w:sz="4" w:space="0" w:color="auto"/>
              <w:right w:val="single" w:sz="4" w:space="0" w:color="auto"/>
            </w:tcBorders>
          </w:tcPr>
          <w:p w14:paraId="0A166C4B" w14:textId="77777777" w:rsidR="002C0858" w:rsidRPr="00BD3DE3" w:rsidRDefault="002C0858" w:rsidP="002C0858">
            <w:pPr>
              <w:jc w:val="center"/>
              <w:rPr>
                <w:sz w:val="20"/>
              </w:rPr>
            </w:pPr>
            <w:r w:rsidRPr="00C74BBB">
              <w:rPr>
                <w:rFonts w:cs="Arial"/>
                <w:sz w:val="20"/>
              </w:rPr>
              <w:t>920.0 pph</w:t>
            </w:r>
            <w:r w:rsidRPr="00C74BBB">
              <w:rPr>
                <w:rFonts w:cs="Arial"/>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19452DD9" w14:textId="77777777" w:rsidR="002C0858" w:rsidRPr="00BD3DE3" w:rsidRDefault="002C0858" w:rsidP="002C0858">
            <w:pPr>
              <w:jc w:val="center"/>
              <w:rPr>
                <w:sz w:val="20"/>
              </w:rPr>
            </w:pPr>
            <w:r w:rsidRPr="00C74BBB">
              <w:rPr>
                <w:rFonts w:cs="Arial"/>
                <w:sz w:val="20"/>
              </w:rPr>
              <w:t>24-hour average</w:t>
            </w:r>
          </w:p>
        </w:tc>
        <w:tc>
          <w:tcPr>
            <w:tcW w:w="1980" w:type="dxa"/>
            <w:tcBorders>
              <w:top w:val="single" w:sz="4" w:space="0" w:color="auto"/>
              <w:left w:val="single" w:sz="4" w:space="0" w:color="auto"/>
              <w:bottom w:val="single" w:sz="4" w:space="0" w:color="auto"/>
              <w:right w:val="single" w:sz="4" w:space="0" w:color="auto"/>
            </w:tcBorders>
          </w:tcPr>
          <w:p w14:paraId="0DFCA4F1" w14:textId="77777777" w:rsidR="002C0858" w:rsidRPr="00BD3DE3" w:rsidRDefault="002C0858" w:rsidP="002C0858">
            <w:pPr>
              <w:jc w:val="center"/>
              <w:rPr>
                <w:sz w:val="20"/>
              </w:rPr>
            </w:pPr>
            <w:r w:rsidRPr="00C74BBB">
              <w:rPr>
                <w:rFonts w:cs="Arial"/>
                <w:sz w:val="20"/>
              </w:rPr>
              <w:t>EUCOOLINGTOWER</w:t>
            </w:r>
          </w:p>
        </w:tc>
        <w:tc>
          <w:tcPr>
            <w:tcW w:w="1530" w:type="dxa"/>
            <w:tcBorders>
              <w:top w:val="single" w:sz="4" w:space="0" w:color="auto"/>
              <w:left w:val="single" w:sz="4" w:space="0" w:color="auto"/>
              <w:bottom w:val="single" w:sz="4" w:space="0" w:color="auto"/>
              <w:right w:val="single" w:sz="4" w:space="0" w:color="auto"/>
            </w:tcBorders>
          </w:tcPr>
          <w:p w14:paraId="3050737D" w14:textId="77777777" w:rsidR="002C0858" w:rsidRPr="00BD3DE3" w:rsidRDefault="002C0858" w:rsidP="002C0858">
            <w:pPr>
              <w:jc w:val="center"/>
              <w:rPr>
                <w:sz w:val="20"/>
              </w:rPr>
            </w:pPr>
            <w:r w:rsidRPr="00C74BBB">
              <w:rPr>
                <w:rFonts w:cs="Arial"/>
                <w:sz w:val="20"/>
              </w:rPr>
              <w:t>SC VI</w:t>
            </w:r>
            <w:r w:rsidR="00FB6AC3">
              <w:rPr>
                <w:rFonts w:cs="Arial"/>
                <w:sz w:val="20"/>
              </w:rPr>
              <w:t>.</w:t>
            </w:r>
            <w:r w:rsidRPr="00C74BBB">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196B5642" w14:textId="17539BCE" w:rsidR="002C0858" w:rsidRPr="002D3BFA" w:rsidRDefault="002C0858" w:rsidP="00FB6AC3">
            <w:pPr>
              <w:jc w:val="center"/>
              <w:rPr>
                <w:b/>
                <w:sz w:val="20"/>
              </w:rPr>
            </w:pPr>
            <w:r w:rsidRPr="00C74BBB">
              <w:rPr>
                <w:rFonts w:cs="Arial"/>
                <w:b/>
                <w:sz w:val="20"/>
              </w:rPr>
              <w:t>R 336.1224</w:t>
            </w:r>
            <w:r>
              <w:rPr>
                <w:rFonts w:cs="Arial"/>
                <w:b/>
                <w:sz w:val="20"/>
              </w:rPr>
              <w:br/>
            </w:r>
            <w:r w:rsidRPr="00C74BBB">
              <w:rPr>
                <w:rFonts w:cs="Arial"/>
                <w:b/>
                <w:sz w:val="20"/>
              </w:rPr>
              <w:t>R 336.1225</w:t>
            </w:r>
          </w:p>
        </w:tc>
      </w:tr>
    </w:tbl>
    <w:p w14:paraId="2BFA23DF" w14:textId="77777777" w:rsidR="007D68B9" w:rsidRDefault="007D68B9" w:rsidP="007D68B9">
      <w:pPr>
        <w:jc w:val="both"/>
        <w:rPr>
          <w:sz w:val="20"/>
        </w:rPr>
      </w:pPr>
    </w:p>
    <w:p w14:paraId="363EF8A1" w14:textId="77777777" w:rsidR="007D68B9" w:rsidRPr="007D4237" w:rsidRDefault="007D68B9" w:rsidP="007D68B9">
      <w:pPr>
        <w:jc w:val="both"/>
        <w:rPr>
          <w:sz w:val="20"/>
        </w:rPr>
      </w:pPr>
      <w:r>
        <w:rPr>
          <w:b/>
        </w:rPr>
        <w:t xml:space="preserve">III.  </w:t>
      </w:r>
      <w:r>
        <w:rPr>
          <w:b/>
          <w:u w:val="single"/>
        </w:rPr>
        <w:t>PROCESS/OPERATIONAL RESTRICTION(S)</w:t>
      </w:r>
      <w:r w:rsidDel="001C614B">
        <w:rPr>
          <w:b/>
          <w:u w:val="single"/>
        </w:rPr>
        <w:t xml:space="preserve"> </w:t>
      </w:r>
    </w:p>
    <w:p w14:paraId="28D5116E" w14:textId="77777777" w:rsidR="007D68B9" w:rsidRPr="00FB6071" w:rsidRDefault="007D68B9" w:rsidP="007D68B9">
      <w:pPr>
        <w:jc w:val="both"/>
        <w:rPr>
          <w:sz w:val="20"/>
        </w:rPr>
      </w:pPr>
    </w:p>
    <w:p w14:paraId="110A73BE" w14:textId="77777777" w:rsidR="007D68B9" w:rsidRPr="00984760" w:rsidRDefault="002C0858" w:rsidP="002C0858">
      <w:pPr>
        <w:jc w:val="both"/>
        <w:rPr>
          <w:sz w:val="20"/>
        </w:rPr>
      </w:pPr>
      <w:r>
        <w:rPr>
          <w:sz w:val="20"/>
        </w:rPr>
        <w:t>NA</w:t>
      </w:r>
    </w:p>
    <w:p w14:paraId="5906FE23" w14:textId="77777777" w:rsidR="007D68B9" w:rsidRPr="00FB6071" w:rsidRDefault="007D68B9" w:rsidP="007D68B9">
      <w:pPr>
        <w:jc w:val="both"/>
        <w:rPr>
          <w:sz w:val="20"/>
        </w:rPr>
      </w:pPr>
    </w:p>
    <w:p w14:paraId="7C5074CE" w14:textId="77777777" w:rsidR="007D68B9" w:rsidRPr="007D4237" w:rsidRDefault="007D68B9" w:rsidP="007D68B9">
      <w:pPr>
        <w:jc w:val="both"/>
        <w:rPr>
          <w:sz w:val="20"/>
        </w:rPr>
      </w:pPr>
      <w:r w:rsidRPr="00FB6071">
        <w:rPr>
          <w:b/>
        </w:rPr>
        <w:t xml:space="preserve">IV.  </w:t>
      </w:r>
      <w:r w:rsidRPr="00FB6071">
        <w:rPr>
          <w:b/>
          <w:u w:val="single"/>
        </w:rPr>
        <w:t>DESIGN</w:t>
      </w:r>
      <w:r>
        <w:rPr>
          <w:b/>
          <w:u w:val="single"/>
        </w:rPr>
        <w:t>/EQUIPMENT PARAMETER(S)</w:t>
      </w:r>
    </w:p>
    <w:p w14:paraId="359DF8D9" w14:textId="77777777" w:rsidR="007D68B9" w:rsidRPr="00573DEA" w:rsidRDefault="007D68B9" w:rsidP="007D68B9">
      <w:pPr>
        <w:jc w:val="both"/>
        <w:rPr>
          <w:sz w:val="20"/>
        </w:rPr>
      </w:pPr>
    </w:p>
    <w:p w14:paraId="086079F9" w14:textId="77777777" w:rsidR="007D68B9" w:rsidRPr="00984760" w:rsidRDefault="002C0858" w:rsidP="002C0858">
      <w:pPr>
        <w:jc w:val="both"/>
        <w:rPr>
          <w:sz w:val="20"/>
        </w:rPr>
      </w:pPr>
      <w:r>
        <w:rPr>
          <w:sz w:val="20"/>
        </w:rPr>
        <w:t>NA</w:t>
      </w:r>
    </w:p>
    <w:p w14:paraId="7833F076" w14:textId="77777777" w:rsidR="007D68B9" w:rsidRPr="00FE0AD0" w:rsidRDefault="007D68B9" w:rsidP="007D68B9">
      <w:pPr>
        <w:jc w:val="both"/>
        <w:rPr>
          <w:sz w:val="20"/>
        </w:rPr>
      </w:pPr>
    </w:p>
    <w:p w14:paraId="7B9CE91B" w14:textId="77777777" w:rsidR="007D68B9" w:rsidRPr="007D4237" w:rsidRDefault="007D68B9" w:rsidP="007D68B9">
      <w:pPr>
        <w:jc w:val="both"/>
      </w:pPr>
      <w:r>
        <w:rPr>
          <w:b/>
        </w:rPr>
        <w:t xml:space="preserve">V.  </w:t>
      </w:r>
      <w:r>
        <w:rPr>
          <w:b/>
          <w:u w:val="single"/>
        </w:rPr>
        <w:t>TESTING/SAMPLING</w:t>
      </w:r>
    </w:p>
    <w:p w14:paraId="4DA7B5F5" w14:textId="77777777" w:rsidR="007D68B9" w:rsidRPr="00FE0AD0" w:rsidRDefault="007D68B9" w:rsidP="007D68B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FC494D" w14:textId="77777777" w:rsidR="007D68B9" w:rsidRPr="00E873CB" w:rsidRDefault="007D68B9" w:rsidP="007D68B9">
      <w:pPr>
        <w:ind w:right="72"/>
        <w:jc w:val="both"/>
        <w:rPr>
          <w:rFonts w:cs="Arial"/>
          <w:sz w:val="20"/>
        </w:rPr>
      </w:pPr>
    </w:p>
    <w:p w14:paraId="2A94EBE3" w14:textId="77777777" w:rsidR="007D68B9" w:rsidRDefault="002C0858" w:rsidP="007D68B9">
      <w:pPr>
        <w:jc w:val="both"/>
        <w:rPr>
          <w:sz w:val="20"/>
        </w:rPr>
      </w:pPr>
      <w:r>
        <w:rPr>
          <w:sz w:val="20"/>
        </w:rPr>
        <w:t>NA</w:t>
      </w:r>
    </w:p>
    <w:p w14:paraId="2E2A1FEF" w14:textId="77777777" w:rsidR="002C0858" w:rsidRPr="00FE0AD0" w:rsidRDefault="002C0858" w:rsidP="007D68B9">
      <w:pPr>
        <w:jc w:val="both"/>
        <w:rPr>
          <w:sz w:val="20"/>
        </w:rPr>
      </w:pPr>
    </w:p>
    <w:p w14:paraId="2117DDB5" w14:textId="77777777" w:rsidR="007D68B9" w:rsidRDefault="007D68B9" w:rsidP="007D68B9">
      <w:pPr>
        <w:jc w:val="both"/>
      </w:pPr>
      <w:r>
        <w:rPr>
          <w:b/>
        </w:rPr>
        <w:t xml:space="preserve">VI.  </w:t>
      </w:r>
      <w:r>
        <w:rPr>
          <w:b/>
          <w:u w:val="single"/>
        </w:rPr>
        <w:t>MONITORING/RECORDKEEPING</w:t>
      </w:r>
    </w:p>
    <w:p w14:paraId="2BA11FFA" w14:textId="77777777" w:rsidR="002C0858" w:rsidRPr="00C74BBB" w:rsidRDefault="002C0858" w:rsidP="002C0858">
      <w:pPr>
        <w:jc w:val="both"/>
        <w:rPr>
          <w:sz w:val="20"/>
        </w:rPr>
      </w:pPr>
      <w:r w:rsidRPr="00C74BBB">
        <w:rPr>
          <w:sz w:val="20"/>
        </w:rPr>
        <w:t xml:space="preserve">Records shall be maintained on file for a period of five years.  </w:t>
      </w:r>
      <w:r w:rsidRPr="00C74BBB">
        <w:rPr>
          <w:b/>
          <w:sz w:val="20"/>
        </w:rPr>
        <w:t>(R 336.1213(3)(b)(ii))</w:t>
      </w:r>
    </w:p>
    <w:p w14:paraId="5F548EA3" w14:textId="77777777" w:rsidR="002C0858" w:rsidRPr="00C74BBB" w:rsidRDefault="002C0858" w:rsidP="002C0858">
      <w:pPr>
        <w:jc w:val="both"/>
        <w:rPr>
          <w:sz w:val="20"/>
        </w:rPr>
      </w:pPr>
    </w:p>
    <w:p w14:paraId="49F0F4BB" w14:textId="7D8CFCF5" w:rsidR="002C0858" w:rsidRPr="0002519E" w:rsidRDefault="002C0858" w:rsidP="0022347E">
      <w:pPr>
        <w:pStyle w:val="BodyTextIndent"/>
        <w:numPr>
          <w:ilvl w:val="1"/>
          <w:numId w:val="53"/>
        </w:numPr>
        <w:tabs>
          <w:tab w:val="clear" w:pos="360"/>
        </w:tabs>
        <w:spacing w:after="0"/>
        <w:jc w:val="both"/>
        <w:rPr>
          <w:sz w:val="20"/>
        </w:rPr>
      </w:pPr>
      <w:r w:rsidRPr="00C74BBB">
        <w:rPr>
          <w:sz w:val="20"/>
        </w:rPr>
        <w:t xml:space="preserve">To demonstrate compliance with the amount of ammonia entering EU-COOLINGTOWER, Applicant shall monitor and record the following parameters three times per week.  These parameters refer to the water entering </w:t>
      </w:r>
      <w:r w:rsidR="00FF280F">
        <w:rPr>
          <w:sz w:val="20"/>
        </w:rPr>
        <w:br/>
      </w:r>
      <w:r w:rsidRPr="00C74BBB">
        <w:rPr>
          <w:sz w:val="20"/>
        </w:rPr>
        <w:t>EU-COOLINGTOWER:</w:t>
      </w:r>
    </w:p>
    <w:p w14:paraId="3BE98AE4" w14:textId="24D13C04" w:rsidR="002C0858" w:rsidRPr="00C74BBB" w:rsidRDefault="002C0858" w:rsidP="0022347E">
      <w:pPr>
        <w:pStyle w:val="BodyTextIndent"/>
        <w:numPr>
          <w:ilvl w:val="0"/>
          <w:numId w:val="55"/>
        </w:numPr>
        <w:tabs>
          <w:tab w:val="clear" w:pos="1080"/>
          <w:tab w:val="num" w:pos="720"/>
        </w:tabs>
        <w:spacing w:after="0"/>
        <w:ind w:left="720"/>
        <w:rPr>
          <w:sz w:val="20"/>
        </w:rPr>
      </w:pPr>
      <w:r w:rsidRPr="00C74BBB">
        <w:rPr>
          <w:sz w:val="20"/>
        </w:rPr>
        <w:t>Water pump discharge pressure</w:t>
      </w:r>
      <w:r w:rsidR="00FF280F">
        <w:rPr>
          <w:sz w:val="20"/>
        </w:rPr>
        <w:t>;</w:t>
      </w:r>
      <w:r w:rsidRPr="00C74BBB">
        <w:rPr>
          <w:sz w:val="20"/>
        </w:rPr>
        <w:t xml:space="preserve"> </w:t>
      </w:r>
    </w:p>
    <w:p w14:paraId="09822852" w14:textId="0FE69CDB" w:rsidR="002C0858" w:rsidRDefault="002C0858" w:rsidP="0022347E">
      <w:pPr>
        <w:pStyle w:val="BodyTextIndent"/>
        <w:numPr>
          <w:ilvl w:val="0"/>
          <w:numId w:val="55"/>
        </w:numPr>
        <w:tabs>
          <w:tab w:val="clear" w:pos="1080"/>
          <w:tab w:val="num" w:pos="720"/>
        </w:tabs>
        <w:spacing w:after="0"/>
        <w:ind w:left="720"/>
        <w:rPr>
          <w:sz w:val="20"/>
        </w:rPr>
      </w:pPr>
      <w:r w:rsidRPr="00C74BBB">
        <w:rPr>
          <w:sz w:val="20"/>
        </w:rPr>
        <w:t>Concentration of ammonia in the water</w:t>
      </w:r>
      <w:r w:rsidR="00FF280F">
        <w:rPr>
          <w:sz w:val="20"/>
        </w:rPr>
        <w:t>.</w:t>
      </w:r>
    </w:p>
    <w:p w14:paraId="1D1C4A10" w14:textId="77777777" w:rsidR="00FF280F" w:rsidRPr="00C74BBB" w:rsidRDefault="00FF280F" w:rsidP="00FF280F">
      <w:pPr>
        <w:pStyle w:val="BodyTextIndent"/>
        <w:spacing w:after="0"/>
        <w:ind w:left="720"/>
        <w:rPr>
          <w:sz w:val="20"/>
        </w:rPr>
      </w:pPr>
    </w:p>
    <w:p w14:paraId="0E3341BC" w14:textId="4426872A" w:rsidR="002C0858" w:rsidRPr="00FF280F" w:rsidRDefault="002C0858" w:rsidP="00FF280F">
      <w:pPr>
        <w:ind w:left="360"/>
        <w:jc w:val="both"/>
        <w:rPr>
          <w:sz w:val="20"/>
        </w:rPr>
      </w:pPr>
      <w:r w:rsidRPr="00C74BBB">
        <w:rPr>
          <w:sz w:val="20"/>
        </w:rPr>
        <w:t>The volumetric flow rate of water entering EU-COOLINGTOWER can be determined from pump curves using the pump’s discharge pressure.</w:t>
      </w:r>
      <w:r w:rsidRPr="00C74BBB">
        <w:rPr>
          <w:sz w:val="20"/>
          <w:vertAlign w:val="superscript"/>
        </w:rPr>
        <w:t>1</w:t>
      </w:r>
      <w:r w:rsidRPr="00C74BBB">
        <w:rPr>
          <w:sz w:val="20"/>
        </w:rPr>
        <w:t xml:space="preserve">  </w:t>
      </w:r>
      <w:r w:rsidRPr="00C74BBB">
        <w:rPr>
          <w:b/>
          <w:sz w:val="20"/>
        </w:rPr>
        <w:t>(R 336.1224</w:t>
      </w:r>
      <w:r w:rsidR="00FF280F">
        <w:rPr>
          <w:b/>
          <w:sz w:val="20"/>
        </w:rPr>
        <w:t xml:space="preserve">, </w:t>
      </w:r>
      <w:r w:rsidRPr="00C74BBB">
        <w:rPr>
          <w:b/>
          <w:sz w:val="20"/>
        </w:rPr>
        <w:t>R 336.1225)</w:t>
      </w:r>
    </w:p>
    <w:p w14:paraId="5F6D7966" w14:textId="77777777" w:rsidR="002C0858" w:rsidRPr="00C74BBB" w:rsidRDefault="00FB6AC3" w:rsidP="002C0858">
      <w:pPr>
        <w:tabs>
          <w:tab w:val="left" w:pos="450"/>
        </w:tabs>
        <w:jc w:val="both"/>
        <w:rPr>
          <w:b/>
          <w:u w:val="single"/>
        </w:rPr>
      </w:pPr>
      <w:r>
        <w:rPr>
          <w:b/>
        </w:rPr>
        <w:br w:type="page"/>
      </w:r>
      <w:r w:rsidR="002C0858" w:rsidRPr="00C74BBB">
        <w:rPr>
          <w:b/>
        </w:rPr>
        <w:lastRenderedPageBreak/>
        <w:t>VII.</w:t>
      </w:r>
      <w:r w:rsidR="002C0858" w:rsidRPr="00C74BBB">
        <w:rPr>
          <w:b/>
        </w:rPr>
        <w:tab/>
      </w:r>
      <w:r w:rsidR="002C0858" w:rsidRPr="00C74BBB">
        <w:rPr>
          <w:b/>
          <w:u w:val="single"/>
        </w:rPr>
        <w:t>REPORTING</w:t>
      </w:r>
    </w:p>
    <w:p w14:paraId="05D72F6D" w14:textId="77777777" w:rsidR="002C0858" w:rsidRPr="00C74BBB" w:rsidRDefault="002C0858" w:rsidP="002C0858">
      <w:pPr>
        <w:ind w:left="360" w:hanging="360"/>
        <w:jc w:val="both"/>
        <w:rPr>
          <w:sz w:val="20"/>
        </w:rPr>
      </w:pPr>
    </w:p>
    <w:p w14:paraId="2B431542" w14:textId="77777777" w:rsidR="002C0858" w:rsidRPr="00C74BBB" w:rsidRDefault="002C0858" w:rsidP="0022347E">
      <w:pPr>
        <w:pStyle w:val="ROPShellNumbering"/>
        <w:numPr>
          <w:ilvl w:val="0"/>
          <w:numId w:val="54"/>
        </w:numPr>
        <w:jc w:val="both"/>
        <w:rPr>
          <w:rFonts w:cs="Arial"/>
        </w:rPr>
      </w:pPr>
      <w:r w:rsidRPr="00C74BBB">
        <w:rPr>
          <w:rFonts w:cs="Arial"/>
        </w:rPr>
        <w:t xml:space="preserve">Prompt reporting of deviations pursuant to Special Conditions 21 and 22 of Part A.  </w:t>
      </w:r>
      <w:r w:rsidRPr="00C74BBB">
        <w:rPr>
          <w:rFonts w:cs="Arial"/>
          <w:b/>
        </w:rPr>
        <w:t>(R 336.1213(3)(c)(ii))</w:t>
      </w:r>
    </w:p>
    <w:p w14:paraId="47934258" w14:textId="77777777" w:rsidR="002C0858" w:rsidRPr="00C74BBB" w:rsidRDefault="002C0858" w:rsidP="0022347E">
      <w:pPr>
        <w:pStyle w:val="ROPShellNumbering"/>
        <w:numPr>
          <w:ilvl w:val="0"/>
          <w:numId w:val="54"/>
        </w:numPr>
        <w:jc w:val="both"/>
        <w:rPr>
          <w:rFonts w:cs="Arial"/>
        </w:rPr>
      </w:pPr>
      <w:r w:rsidRPr="00C74BBB">
        <w:rPr>
          <w:rFonts w:cs="Arial"/>
        </w:rPr>
        <w:t xml:space="preserve">Semiannual reporting of monitoring and deviations pursuant to Special Condition 23 of Part A.  Reports shall be postmarked or received by appropriate AQD District Office by March 15 for reporting period July 1 to December 31 and September 15 for reporting period January 1 to June 30.  </w:t>
      </w:r>
      <w:r w:rsidRPr="00686945">
        <w:rPr>
          <w:rFonts w:cs="Arial"/>
          <w:b/>
        </w:rPr>
        <w:t>(R 336.1213(3)(c)(i))</w:t>
      </w:r>
    </w:p>
    <w:p w14:paraId="7764FABD" w14:textId="77777777" w:rsidR="002C0858" w:rsidRPr="00C74BBB" w:rsidRDefault="002C0858" w:rsidP="0022347E">
      <w:pPr>
        <w:numPr>
          <w:ilvl w:val="0"/>
          <w:numId w:val="54"/>
        </w:numPr>
        <w:jc w:val="both"/>
        <w:rPr>
          <w:rFonts w:cs="Arial"/>
          <w:sz w:val="20"/>
        </w:rPr>
      </w:pPr>
      <w:r w:rsidRPr="00C74BBB">
        <w:rPr>
          <w:rFonts w:cs="Arial"/>
          <w:sz w:val="20"/>
        </w:rPr>
        <w:t xml:space="preserve">Annual certification of compliance pursuant to Special Conditions 19 and 20 of Part A.  Reports shall be postmarked or received by appropriate AQD District Office by March 15 for the previous calendar year.  </w:t>
      </w:r>
      <w:r w:rsidRPr="00686945">
        <w:rPr>
          <w:rFonts w:cs="Arial"/>
          <w:b/>
          <w:sz w:val="20"/>
        </w:rPr>
        <w:t>(R 336.1213(4)(c)</w:t>
      </w:r>
    </w:p>
    <w:p w14:paraId="77F41D84" w14:textId="77777777" w:rsidR="002C0858" w:rsidRDefault="002C0858" w:rsidP="007D68B9">
      <w:pPr>
        <w:jc w:val="both"/>
        <w:rPr>
          <w:rFonts w:cs="Arial"/>
          <w:b/>
          <w:sz w:val="20"/>
        </w:rPr>
      </w:pPr>
    </w:p>
    <w:p w14:paraId="6B1D50B4" w14:textId="77777777" w:rsidR="007D68B9" w:rsidRPr="007D4237" w:rsidRDefault="007D68B9" w:rsidP="007D68B9">
      <w:pPr>
        <w:jc w:val="both"/>
        <w:rPr>
          <w:rFonts w:cs="Arial"/>
          <w:sz w:val="20"/>
        </w:rPr>
      </w:pPr>
      <w:r w:rsidRPr="00FE0AD0">
        <w:rPr>
          <w:rFonts w:cs="Arial"/>
          <w:b/>
          <w:sz w:val="20"/>
        </w:rPr>
        <w:t>See Appendix 8</w:t>
      </w:r>
    </w:p>
    <w:p w14:paraId="5EADFE0D" w14:textId="77777777" w:rsidR="007D68B9" w:rsidRPr="00E873CB" w:rsidRDefault="007D68B9" w:rsidP="007D68B9">
      <w:pPr>
        <w:jc w:val="both"/>
        <w:rPr>
          <w:rFonts w:cs="Arial"/>
          <w:sz w:val="20"/>
        </w:rPr>
      </w:pPr>
    </w:p>
    <w:p w14:paraId="53F831E1" w14:textId="77777777" w:rsidR="007D68B9" w:rsidRDefault="007D68B9" w:rsidP="007D68B9">
      <w:pPr>
        <w:jc w:val="both"/>
      </w:pPr>
      <w:r>
        <w:rPr>
          <w:b/>
        </w:rPr>
        <w:t xml:space="preserve">VIII.  </w:t>
      </w:r>
      <w:r>
        <w:rPr>
          <w:b/>
          <w:u w:val="single"/>
        </w:rPr>
        <w:t>STACK/VENT RESTRICTION(S)</w:t>
      </w:r>
    </w:p>
    <w:p w14:paraId="739E79EC" w14:textId="77777777" w:rsidR="007D68B9" w:rsidRDefault="007D68B9" w:rsidP="007D68B9">
      <w:pPr>
        <w:jc w:val="both"/>
        <w:rPr>
          <w:sz w:val="20"/>
        </w:rPr>
      </w:pPr>
    </w:p>
    <w:p w14:paraId="21B8563C" w14:textId="77777777" w:rsidR="007D68B9" w:rsidRPr="00FE0AD0" w:rsidRDefault="007D68B9" w:rsidP="007D68B9">
      <w:pPr>
        <w:jc w:val="both"/>
        <w:rPr>
          <w:sz w:val="20"/>
        </w:rPr>
      </w:pPr>
      <w:r w:rsidRPr="00FE0AD0">
        <w:rPr>
          <w:sz w:val="20"/>
        </w:rPr>
        <w:t>The exhaust gases from the stacks listed in the table below shall be discharged unobstructed vertically upwards to the ambient air unless otherwise noted:</w:t>
      </w:r>
    </w:p>
    <w:p w14:paraId="37D10D3F" w14:textId="77777777" w:rsidR="007D68B9" w:rsidRDefault="007D68B9" w:rsidP="007D68B9">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7D68B9" w14:paraId="09689965" w14:textId="77777777" w:rsidTr="007D68B9">
        <w:trPr>
          <w:cantSplit/>
          <w:tblHeader/>
        </w:trPr>
        <w:tc>
          <w:tcPr>
            <w:tcW w:w="2520" w:type="dxa"/>
            <w:tcBorders>
              <w:bottom w:val="single" w:sz="4" w:space="0" w:color="auto"/>
            </w:tcBorders>
          </w:tcPr>
          <w:p w14:paraId="69F5EE5E" w14:textId="77777777" w:rsidR="007D68B9" w:rsidRPr="00BD3DE3" w:rsidRDefault="007D68B9" w:rsidP="007D68B9">
            <w:pPr>
              <w:jc w:val="center"/>
              <w:rPr>
                <w:b/>
                <w:sz w:val="20"/>
              </w:rPr>
            </w:pPr>
            <w:r w:rsidRPr="00BD3DE3">
              <w:rPr>
                <w:b/>
                <w:sz w:val="20"/>
              </w:rPr>
              <w:t>Stack &amp; Vent ID</w:t>
            </w:r>
          </w:p>
        </w:tc>
        <w:tc>
          <w:tcPr>
            <w:tcW w:w="2610" w:type="dxa"/>
            <w:tcBorders>
              <w:bottom w:val="single" w:sz="4" w:space="0" w:color="auto"/>
            </w:tcBorders>
          </w:tcPr>
          <w:p w14:paraId="1AC68D1A" w14:textId="77777777" w:rsidR="007D68B9" w:rsidRPr="00BD3DE3" w:rsidRDefault="007D68B9" w:rsidP="007D68B9">
            <w:pPr>
              <w:jc w:val="center"/>
              <w:rPr>
                <w:b/>
                <w:sz w:val="20"/>
              </w:rPr>
            </w:pPr>
            <w:r w:rsidRPr="00BD3DE3">
              <w:rPr>
                <w:b/>
                <w:sz w:val="20"/>
              </w:rPr>
              <w:t xml:space="preserve">Maximum </w:t>
            </w:r>
            <w:r>
              <w:rPr>
                <w:b/>
                <w:sz w:val="20"/>
              </w:rPr>
              <w:t>Exhaust Diameter / Dimensions</w:t>
            </w:r>
          </w:p>
          <w:p w14:paraId="4E1FE913" w14:textId="77777777" w:rsidR="007D68B9" w:rsidRPr="00BD3DE3" w:rsidRDefault="007D68B9" w:rsidP="007D68B9">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393D5472" w14:textId="77777777" w:rsidR="007D68B9" w:rsidRPr="00BD3DE3" w:rsidRDefault="007D68B9" w:rsidP="007D68B9">
            <w:pPr>
              <w:jc w:val="center"/>
              <w:rPr>
                <w:b/>
                <w:sz w:val="20"/>
              </w:rPr>
            </w:pPr>
            <w:r w:rsidRPr="00BD3DE3">
              <w:rPr>
                <w:b/>
                <w:sz w:val="20"/>
              </w:rPr>
              <w:t>M</w:t>
            </w:r>
            <w:r>
              <w:rPr>
                <w:b/>
                <w:sz w:val="20"/>
              </w:rPr>
              <w:t>inimum Height Above Ground</w:t>
            </w:r>
          </w:p>
          <w:p w14:paraId="00DD6B64" w14:textId="77777777" w:rsidR="007D68B9" w:rsidRPr="00BD3DE3" w:rsidRDefault="007D68B9" w:rsidP="007D68B9">
            <w:pPr>
              <w:jc w:val="center"/>
              <w:rPr>
                <w:b/>
                <w:sz w:val="20"/>
              </w:rPr>
            </w:pPr>
            <w:r w:rsidRPr="00BD3DE3">
              <w:rPr>
                <w:b/>
                <w:sz w:val="20"/>
              </w:rPr>
              <w:t>(feet)</w:t>
            </w:r>
          </w:p>
        </w:tc>
        <w:tc>
          <w:tcPr>
            <w:tcW w:w="2880" w:type="dxa"/>
            <w:tcBorders>
              <w:bottom w:val="single" w:sz="4" w:space="0" w:color="auto"/>
            </w:tcBorders>
          </w:tcPr>
          <w:p w14:paraId="496D83DD" w14:textId="77777777" w:rsidR="007D68B9" w:rsidRPr="00BD3DE3" w:rsidRDefault="007D68B9" w:rsidP="007D68B9">
            <w:pPr>
              <w:jc w:val="center"/>
              <w:rPr>
                <w:b/>
                <w:sz w:val="20"/>
              </w:rPr>
            </w:pPr>
            <w:r w:rsidRPr="00BD3DE3">
              <w:rPr>
                <w:b/>
                <w:sz w:val="20"/>
              </w:rPr>
              <w:t>Underlying Applicable Requirements</w:t>
            </w:r>
          </w:p>
        </w:tc>
      </w:tr>
      <w:tr w:rsidR="002C0858" w14:paraId="78DE7B44" w14:textId="77777777" w:rsidTr="002C0858">
        <w:trPr>
          <w:cantSplit/>
        </w:trPr>
        <w:tc>
          <w:tcPr>
            <w:tcW w:w="2520" w:type="dxa"/>
            <w:tcBorders>
              <w:top w:val="single" w:sz="4" w:space="0" w:color="auto"/>
              <w:bottom w:val="single" w:sz="4" w:space="0" w:color="auto"/>
            </w:tcBorders>
          </w:tcPr>
          <w:p w14:paraId="0CD16A0C" w14:textId="77777777" w:rsidR="002C0858" w:rsidRPr="00984760" w:rsidRDefault="002C0858" w:rsidP="002C0858">
            <w:pPr>
              <w:rPr>
                <w:sz w:val="20"/>
              </w:rPr>
            </w:pPr>
            <w:r w:rsidRPr="00C74BBB">
              <w:rPr>
                <w:rFonts w:cs="Arial"/>
                <w:sz w:val="20"/>
              </w:rPr>
              <w:t>1.  SVCOOLINGTOWER</w:t>
            </w:r>
          </w:p>
        </w:tc>
        <w:tc>
          <w:tcPr>
            <w:tcW w:w="2610" w:type="dxa"/>
            <w:tcBorders>
              <w:top w:val="single" w:sz="4" w:space="0" w:color="auto"/>
              <w:bottom w:val="single" w:sz="4" w:space="0" w:color="auto"/>
            </w:tcBorders>
          </w:tcPr>
          <w:p w14:paraId="58DE043B" w14:textId="77777777" w:rsidR="002C0858" w:rsidRPr="00BD3DE3" w:rsidRDefault="002C0858" w:rsidP="002C0858">
            <w:pPr>
              <w:jc w:val="center"/>
              <w:rPr>
                <w:sz w:val="20"/>
              </w:rPr>
            </w:pPr>
            <w:r w:rsidRPr="00C74BBB">
              <w:rPr>
                <w:rFonts w:cs="Arial"/>
                <w:sz w:val="20"/>
              </w:rPr>
              <w:t>19.0</w:t>
            </w:r>
            <w:r w:rsidRPr="00C74BBB">
              <w:rPr>
                <w:rFonts w:cs="Arial"/>
                <w:sz w:val="20"/>
                <w:vertAlign w:val="superscript"/>
              </w:rPr>
              <w:t>1</w:t>
            </w:r>
          </w:p>
        </w:tc>
        <w:tc>
          <w:tcPr>
            <w:tcW w:w="2430" w:type="dxa"/>
            <w:tcBorders>
              <w:top w:val="single" w:sz="4" w:space="0" w:color="auto"/>
              <w:bottom w:val="single" w:sz="4" w:space="0" w:color="auto"/>
            </w:tcBorders>
          </w:tcPr>
          <w:p w14:paraId="58553C46" w14:textId="77777777" w:rsidR="002C0858" w:rsidRPr="00BD3DE3" w:rsidRDefault="002C0858" w:rsidP="002C0858">
            <w:pPr>
              <w:jc w:val="center"/>
              <w:rPr>
                <w:sz w:val="20"/>
              </w:rPr>
            </w:pPr>
            <w:r w:rsidRPr="00C74BBB">
              <w:rPr>
                <w:rFonts w:cs="Arial"/>
                <w:sz w:val="20"/>
              </w:rPr>
              <w:t>36.0</w:t>
            </w:r>
            <w:r w:rsidRPr="00C74BBB">
              <w:rPr>
                <w:rFonts w:cs="Arial"/>
                <w:sz w:val="20"/>
                <w:vertAlign w:val="superscript"/>
              </w:rPr>
              <w:t>1</w:t>
            </w:r>
          </w:p>
        </w:tc>
        <w:tc>
          <w:tcPr>
            <w:tcW w:w="2880" w:type="dxa"/>
            <w:tcBorders>
              <w:top w:val="single" w:sz="4" w:space="0" w:color="auto"/>
              <w:bottom w:val="single" w:sz="4" w:space="0" w:color="auto"/>
            </w:tcBorders>
          </w:tcPr>
          <w:p w14:paraId="58F63866" w14:textId="77777777" w:rsidR="002C0858" w:rsidRPr="002D3BFA" w:rsidRDefault="002C0858" w:rsidP="00FB6AC3">
            <w:pPr>
              <w:jc w:val="center"/>
              <w:rPr>
                <w:b/>
                <w:sz w:val="20"/>
              </w:rPr>
            </w:pPr>
            <w:r w:rsidRPr="00C74BBB">
              <w:rPr>
                <w:rFonts w:cs="Arial"/>
                <w:b/>
                <w:sz w:val="20"/>
              </w:rPr>
              <w:t>R 336.1901</w:t>
            </w:r>
            <w:r w:rsidR="00FB6AC3">
              <w:rPr>
                <w:rFonts w:cs="Arial"/>
                <w:b/>
                <w:sz w:val="20"/>
              </w:rPr>
              <w:t xml:space="preserve">, </w:t>
            </w:r>
            <w:r w:rsidRPr="00C74BBB">
              <w:rPr>
                <w:rFonts w:cs="Arial"/>
                <w:b/>
                <w:sz w:val="20"/>
              </w:rPr>
              <w:t>R 336.1201(3)</w:t>
            </w:r>
          </w:p>
        </w:tc>
      </w:tr>
    </w:tbl>
    <w:p w14:paraId="0A2BD438" w14:textId="77777777" w:rsidR="007D68B9" w:rsidRPr="00EE5F4E" w:rsidRDefault="007D68B9" w:rsidP="007D68B9">
      <w:pPr>
        <w:jc w:val="both"/>
        <w:rPr>
          <w:sz w:val="20"/>
        </w:rPr>
      </w:pPr>
    </w:p>
    <w:p w14:paraId="4E792D34" w14:textId="77777777" w:rsidR="007D68B9" w:rsidRDefault="007D68B9" w:rsidP="007D68B9">
      <w:pPr>
        <w:jc w:val="both"/>
      </w:pPr>
      <w:r>
        <w:rPr>
          <w:b/>
        </w:rPr>
        <w:t xml:space="preserve">IX.  </w:t>
      </w:r>
      <w:r>
        <w:rPr>
          <w:b/>
          <w:u w:val="single"/>
        </w:rPr>
        <w:t>OTHER REQUIREMENT(S)</w:t>
      </w:r>
    </w:p>
    <w:p w14:paraId="19C7FAF6" w14:textId="77777777" w:rsidR="007D68B9" w:rsidRPr="00FE0AD0" w:rsidRDefault="007D68B9" w:rsidP="007D68B9">
      <w:pPr>
        <w:jc w:val="both"/>
        <w:rPr>
          <w:sz w:val="20"/>
        </w:rPr>
      </w:pPr>
    </w:p>
    <w:p w14:paraId="27F36564" w14:textId="7466BC81" w:rsidR="007D68B9" w:rsidRPr="00984760" w:rsidRDefault="002C0858" w:rsidP="002C0858">
      <w:pPr>
        <w:jc w:val="both"/>
        <w:rPr>
          <w:sz w:val="20"/>
        </w:rPr>
      </w:pPr>
      <w:r>
        <w:rPr>
          <w:sz w:val="20"/>
        </w:rPr>
        <w:t>N</w:t>
      </w:r>
      <w:r w:rsidR="009C19D6">
        <w:rPr>
          <w:sz w:val="20"/>
        </w:rPr>
        <w:t>A</w:t>
      </w:r>
    </w:p>
    <w:p w14:paraId="3F8585BE" w14:textId="77777777" w:rsidR="007D68B9" w:rsidRDefault="007D68B9" w:rsidP="007D68B9">
      <w:pPr>
        <w:jc w:val="both"/>
        <w:rPr>
          <w:sz w:val="20"/>
        </w:rPr>
      </w:pPr>
    </w:p>
    <w:p w14:paraId="0068B0C1" w14:textId="77777777" w:rsidR="007D68B9" w:rsidRPr="00FE0AD0" w:rsidRDefault="007D68B9" w:rsidP="007D68B9">
      <w:pPr>
        <w:jc w:val="both"/>
        <w:rPr>
          <w:sz w:val="20"/>
        </w:rPr>
      </w:pPr>
    </w:p>
    <w:p w14:paraId="4B5190B6" w14:textId="77777777" w:rsidR="007D68B9" w:rsidRPr="00B90185" w:rsidRDefault="007D68B9" w:rsidP="007D68B9">
      <w:pPr>
        <w:jc w:val="both"/>
        <w:rPr>
          <w:b/>
          <w:sz w:val="20"/>
        </w:rPr>
      </w:pPr>
      <w:r w:rsidRPr="00B90185">
        <w:rPr>
          <w:b/>
          <w:sz w:val="20"/>
          <w:u w:val="single"/>
        </w:rPr>
        <w:t>Footnotes</w:t>
      </w:r>
      <w:r w:rsidRPr="00B90185">
        <w:rPr>
          <w:b/>
          <w:sz w:val="20"/>
        </w:rPr>
        <w:t>:</w:t>
      </w:r>
    </w:p>
    <w:p w14:paraId="13298398" w14:textId="77777777" w:rsidR="007D68B9" w:rsidRPr="001E3851" w:rsidRDefault="007D68B9" w:rsidP="007D68B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AA082E" w14:textId="77777777" w:rsidR="007D68B9" w:rsidRPr="00D53AEC" w:rsidRDefault="007D68B9" w:rsidP="007D68B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8089BC3" w14:textId="77777777" w:rsidR="007D68B9" w:rsidRPr="004B4509" w:rsidRDefault="007D68B9" w:rsidP="007D68B9">
      <w:pPr>
        <w:rPr>
          <w:sz w:val="20"/>
        </w:rPr>
      </w:pPr>
    </w:p>
    <w:p w14:paraId="6D4C5384" w14:textId="77777777" w:rsidR="007D68B9" w:rsidRPr="00FE0AD0" w:rsidRDefault="007D68B9" w:rsidP="007D68B9">
      <w:pPr>
        <w:rPr>
          <w:sz w:val="20"/>
        </w:rPr>
      </w:pPr>
    </w:p>
    <w:p w14:paraId="242CDA54" w14:textId="151C1FB1" w:rsidR="007D68B9" w:rsidRDefault="007D68B9" w:rsidP="002C0858">
      <w:pPr>
        <w:jc w:val="both"/>
      </w:pPr>
      <w:r>
        <w:br w:type="page"/>
      </w:r>
    </w:p>
    <w:p w14:paraId="72F87D13" w14:textId="77777777" w:rsidR="00FF280F" w:rsidRDefault="00FF280F" w:rsidP="002C0858">
      <w:pPr>
        <w:jc w:val="both"/>
        <w:rPr>
          <w:sz w:val="20"/>
        </w:rPr>
      </w:pPr>
    </w:p>
    <w:p w14:paraId="6010BD8B" w14:textId="77777777" w:rsidR="0034744B" w:rsidRPr="00FC1F2C" w:rsidRDefault="0034744B" w:rsidP="00393A6F">
      <w:pPr>
        <w:pStyle w:val="Heading1"/>
        <w:rPr>
          <w:b w:val="0"/>
          <w:sz w:val="20"/>
          <w:szCs w:val="20"/>
        </w:rPr>
      </w:pPr>
      <w:bookmarkStart w:id="85" w:name="_Toc86905942"/>
      <w:r w:rsidRPr="00393A6F">
        <w:t xml:space="preserve">D.  FLEXIBLE GROUP </w:t>
      </w:r>
      <w:bookmarkEnd w:id="65"/>
      <w:r w:rsidR="00494D15">
        <w:t xml:space="preserve">SPECIAL </w:t>
      </w:r>
      <w:r w:rsidR="00456F47" w:rsidRPr="00393A6F">
        <w:t>CONDITIONS</w:t>
      </w:r>
      <w:bookmarkEnd w:id="85"/>
    </w:p>
    <w:p w14:paraId="7D4478E6" w14:textId="77777777" w:rsidR="0034744B" w:rsidRPr="008E1254" w:rsidRDefault="0034744B" w:rsidP="00FC1F2C">
      <w:pPr>
        <w:rPr>
          <w:sz w:val="20"/>
        </w:rPr>
      </w:pPr>
    </w:p>
    <w:p w14:paraId="46DF15F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75AEC90" w14:textId="77777777" w:rsidR="009602B7" w:rsidRPr="00FE0AD0" w:rsidRDefault="009602B7" w:rsidP="0034744B">
      <w:pPr>
        <w:jc w:val="both"/>
        <w:rPr>
          <w:sz w:val="20"/>
        </w:rPr>
      </w:pPr>
    </w:p>
    <w:p w14:paraId="76323ADC"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008EF27" w14:textId="77777777" w:rsidR="0034744B" w:rsidRDefault="0034744B" w:rsidP="0034744B">
      <w:pPr>
        <w:jc w:val="both"/>
        <w:rPr>
          <w:sz w:val="20"/>
        </w:rPr>
      </w:pPr>
    </w:p>
    <w:p w14:paraId="71CB6DED" w14:textId="77777777" w:rsidR="0034744B" w:rsidRPr="009E40D6" w:rsidRDefault="0034744B" w:rsidP="001F649E">
      <w:pPr>
        <w:pStyle w:val="Heading2"/>
        <w:numPr>
          <w:ilvl w:val="0"/>
          <w:numId w:val="0"/>
        </w:numPr>
        <w:rPr>
          <w:b w:val="0"/>
          <w:bCs/>
          <w:sz w:val="22"/>
          <w:szCs w:val="22"/>
        </w:rPr>
      </w:pPr>
      <w:bookmarkStart w:id="86" w:name="_Toc2571646"/>
      <w:bookmarkStart w:id="87" w:name="_Toc86905943"/>
      <w:r w:rsidRPr="002B5ED5">
        <w:rPr>
          <w:bCs/>
          <w:sz w:val="22"/>
          <w:szCs w:val="22"/>
        </w:rPr>
        <w:t>FLEXIBLE GROUP SUMMARY TABLE</w:t>
      </w:r>
      <w:bookmarkEnd w:id="86"/>
      <w:bookmarkEnd w:id="87"/>
    </w:p>
    <w:p w14:paraId="2445173C"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9991CE9" w14:textId="77777777" w:rsidR="0034744B" w:rsidRPr="007713F1" w:rsidRDefault="0034744B" w:rsidP="0034744B">
      <w:pPr>
        <w:rPr>
          <w:sz w:val="20"/>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700"/>
      </w:tblGrid>
      <w:tr w:rsidR="00234667" w14:paraId="0B51BF0B" w14:textId="77777777" w:rsidTr="00FF280F">
        <w:trPr>
          <w:cantSplit/>
          <w:tblHeader/>
        </w:trPr>
        <w:tc>
          <w:tcPr>
            <w:tcW w:w="2471" w:type="dxa"/>
            <w:tcBorders>
              <w:top w:val="double" w:sz="6" w:space="0" w:color="auto"/>
              <w:bottom w:val="double" w:sz="4" w:space="0" w:color="auto"/>
            </w:tcBorders>
            <w:shd w:val="pct10" w:color="auto" w:fill="auto"/>
          </w:tcPr>
          <w:p w14:paraId="51F6CE64"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0458B19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9A0B5FB" w14:textId="77777777" w:rsidR="00234667" w:rsidRPr="006D3561" w:rsidRDefault="00234667" w:rsidP="00991194">
            <w:pPr>
              <w:jc w:val="center"/>
              <w:rPr>
                <w:rFonts w:cs="Arial"/>
                <w:b/>
                <w:sz w:val="20"/>
              </w:rPr>
            </w:pPr>
            <w:r w:rsidRPr="006D3561">
              <w:rPr>
                <w:rFonts w:cs="Arial"/>
                <w:b/>
                <w:sz w:val="20"/>
              </w:rPr>
              <w:t>Associated</w:t>
            </w:r>
          </w:p>
          <w:p w14:paraId="057241C4" w14:textId="77777777" w:rsidR="00234667" w:rsidRPr="006D3561" w:rsidRDefault="00234667" w:rsidP="00991194">
            <w:pPr>
              <w:jc w:val="center"/>
              <w:rPr>
                <w:rFonts w:cs="Arial"/>
                <w:b/>
                <w:sz w:val="20"/>
              </w:rPr>
            </w:pPr>
            <w:r w:rsidRPr="006D3561">
              <w:rPr>
                <w:rFonts w:cs="Arial"/>
                <w:b/>
                <w:sz w:val="20"/>
              </w:rPr>
              <w:t>Emission Unit IDs</w:t>
            </w:r>
          </w:p>
        </w:tc>
      </w:tr>
      <w:tr w:rsidR="002C0858" w14:paraId="6526F4E9" w14:textId="77777777" w:rsidTr="00FF280F">
        <w:trPr>
          <w:cantSplit/>
        </w:trPr>
        <w:tc>
          <w:tcPr>
            <w:tcW w:w="2471" w:type="dxa"/>
            <w:tcBorders>
              <w:top w:val="nil"/>
              <w:bottom w:val="nil"/>
            </w:tcBorders>
          </w:tcPr>
          <w:p w14:paraId="5A1ABD5F" w14:textId="77777777" w:rsidR="002C0858" w:rsidRPr="002C0858" w:rsidRDefault="002C0858" w:rsidP="002C0858">
            <w:pPr>
              <w:rPr>
                <w:rFonts w:cs="Arial"/>
                <w:sz w:val="20"/>
              </w:rPr>
            </w:pPr>
            <w:r w:rsidRPr="002C0858">
              <w:rPr>
                <w:sz w:val="20"/>
              </w:rPr>
              <w:t>FGBOILERS</w:t>
            </w:r>
          </w:p>
        </w:tc>
        <w:tc>
          <w:tcPr>
            <w:tcW w:w="5130" w:type="dxa"/>
            <w:tcBorders>
              <w:top w:val="nil"/>
              <w:bottom w:val="nil"/>
            </w:tcBorders>
          </w:tcPr>
          <w:p w14:paraId="54B0D00F" w14:textId="4C907CA5" w:rsidR="002C0858" w:rsidRDefault="002C0858" w:rsidP="002C0858">
            <w:pPr>
              <w:jc w:val="both"/>
              <w:rPr>
                <w:rFonts w:cs="Arial"/>
                <w:sz w:val="20"/>
              </w:rPr>
            </w:pPr>
            <w:r w:rsidRPr="002C0858">
              <w:rPr>
                <w:rFonts w:cs="Arial"/>
                <w:sz w:val="20"/>
              </w:rPr>
              <w:t>Two 180 million BTUs per hour heat input, natural gas fired boilers that supply process steam and heat to the facility.  Both boilers have low NOx burners and flue gas recirculation</w:t>
            </w:r>
            <w:r w:rsidR="00350A4D">
              <w:rPr>
                <w:rFonts w:cs="Arial"/>
                <w:sz w:val="20"/>
              </w:rPr>
              <w:t xml:space="preserve"> and oxygen trim</w:t>
            </w:r>
            <w:r w:rsidRPr="002C0858">
              <w:rPr>
                <w:rFonts w:cs="Arial"/>
                <w:sz w:val="20"/>
              </w:rPr>
              <w:t>.</w:t>
            </w:r>
          </w:p>
          <w:p w14:paraId="67CC951C" w14:textId="77777777" w:rsidR="00FF280F" w:rsidRDefault="00FF280F" w:rsidP="002C0858">
            <w:pPr>
              <w:jc w:val="both"/>
              <w:rPr>
                <w:rFonts w:cs="Arial"/>
                <w:sz w:val="20"/>
              </w:rPr>
            </w:pPr>
          </w:p>
          <w:p w14:paraId="4EDFBE14" w14:textId="3099905F" w:rsidR="00FF280F" w:rsidRPr="00FF280F" w:rsidRDefault="00FF280F" w:rsidP="002C0858">
            <w:pPr>
              <w:jc w:val="both"/>
              <w:rPr>
                <w:sz w:val="20"/>
              </w:rPr>
            </w:pPr>
            <w:r w:rsidRPr="0084668E">
              <w:rPr>
                <w:sz w:val="20"/>
              </w:rPr>
              <w:t>The most recent PTI for this Flexible Group is PTI No. 1295-91B</w:t>
            </w:r>
            <w:r>
              <w:rPr>
                <w:sz w:val="20"/>
              </w:rPr>
              <w:t>.</w:t>
            </w:r>
          </w:p>
        </w:tc>
        <w:tc>
          <w:tcPr>
            <w:tcW w:w="2700" w:type="dxa"/>
            <w:tcBorders>
              <w:top w:val="nil"/>
              <w:bottom w:val="nil"/>
            </w:tcBorders>
          </w:tcPr>
          <w:p w14:paraId="788BD390" w14:textId="77777777" w:rsidR="002C0858" w:rsidRPr="002C0858" w:rsidRDefault="002C0858" w:rsidP="002C0858">
            <w:pPr>
              <w:pStyle w:val="TableEntry"/>
              <w:rPr>
                <w:rFonts w:ascii="Arial" w:hAnsi="Arial" w:cs="Arial"/>
              </w:rPr>
            </w:pPr>
            <w:r w:rsidRPr="002C0858">
              <w:rPr>
                <w:rFonts w:ascii="Arial" w:hAnsi="Arial" w:cs="Arial"/>
              </w:rPr>
              <w:t>EUBOILER#6</w:t>
            </w:r>
          </w:p>
          <w:p w14:paraId="27403466" w14:textId="77777777" w:rsidR="002C0858" w:rsidRPr="002C0858" w:rsidRDefault="002C0858" w:rsidP="002C0858">
            <w:pPr>
              <w:rPr>
                <w:rFonts w:cs="Arial"/>
                <w:sz w:val="20"/>
              </w:rPr>
            </w:pPr>
            <w:r w:rsidRPr="002C0858">
              <w:rPr>
                <w:rFonts w:cs="Arial"/>
                <w:sz w:val="20"/>
              </w:rPr>
              <w:t>EUBOILER#7</w:t>
            </w:r>
          </w:p>
        </w:tc>
      </w:tr>
      <w:tr w:rsidR="002C0858" w14:paraId="794D2A18" w14:textId="77777777" w:rsidTr="00FF280F">
        <w:trPr>
          <w:cantSplit/>
        </w:trPr>
        <w:tc>
          <w:tcPr>
            <w:tcW w:w="2471" w:type="dxa"/>
          </w:tcPr>
          <w:p w14:paraId="228E6FE7" w14:textId="77777777" w:rsidR="002C0858" w:rsidRPr="002C0858" w:rsidRDefault="002C0858" w:rsidP="002C0858">
            <w:pPr>
              <w:rPr>
                <w:rFonts w:cs="Arial"/>
                <w:sz w:val="20"/>
              </w:rPr>
            </w:pPr>
            <w:r w:rsidRPr="002C0858">
              <w:rPr>
                <w:sz w:val="20"/>
              </w:rPr>
              <w:t>FGRULE290</w:t>
            </w:r>
          </w:p>
        </w:tc>
        <w:tc>
          <w:tcPr>
            <w:tcW w:w="5130" w:type="dxa"/>
          </w:tcPr>
          <w:p w14:paraId="4D67C1EA" w14:textId="2E744AEB" w:rsidR="002C0858" w:rsidRPr="002C0858" w:rsidRDefault="002C0858" w:rsidP="002C0858">
            <w:pPr>
              <w:jc w:val="both"/>
              <w:rPr>
                <w:rFonts w:cs="Arial"/>
                <w:sz w:val="20"/>
              </w:rPr>
            </w:pPr>
            <w:r w:rsidRPr="002C0858">
              <w:rPr>
                <w:rFonts w:cs="Arial"/>
                <w:sz w:val="20"/>
              </w:rPr>
              <w:t>Existing and future processes exempt per R 336.1290</w:t>
            </w:r>
            <w:r w:rsidR="00FF280F">
              <w:rPr>
                <w:rFonts w:cs="Arial"/>
                <w:sz w:val="20"/>
              </w:rPr>
              <w:t>.</w:t>
            </w:r>
          </w:p>
        </w:tc>
        <w:tc>
          <w:tcPr>
            <w:tcW w:w="2700" w:type="dxa"/>
          </w:tcPr>
          <w:p w14:paraId="20871569" w14:textId="43342B0B" w:rsidR="002C0858" w:rsidRPr="002C0858" w:rsidRDefault="004D45C7" w:rsidP="002C0858">
            <w:pPr>
              <w:rPr>
                <w:rFonts w:cs="Arial"/>
                <w:sz w:val="20"/>
              </w:rPr>
            </w:pPr>
            <w:r>
              <w:rPr>
                <w:b/>
                <w:bCs/>
                <w:sz w:val="20"/>
              </w:rPr>
              <w:t xml:space="preserve">Emission Units installed prior to December 20, 2016: </w:t>
            </w:r>
            <w:r w:rsidRPr="00C74BBB">
              <w:rPr>
                <w:rFonts w:cs="Arial"/>
                <w:sz w:val="20"/>
              </w:rPr>
              <w:t>EUMOLASSESDESUG</w:t>
            </w:r>
            <w:r w:rsidR="00B54C95">
              <w:rPr>
                <w:rFonts w:cs="Arial"/>
                <w:sz w:val="20"/>
              </w:rPr>
              <w:t>, OMI system</w:t>
            </w:r>
          </w:p>
        </w:tc>
      </w:tr>
    </w:tbl>
    <w:p w14:paraId="2054C977" w14:textId="77777777" w:rsidR="00E735E6" w:rsidRDefault="00E735E6" w:rsidP="008427BE">
      <w:pPr>
        <w:jc w:val="both"/>
        <w:rPr>
          <w:sz w:val="20"/>
        </w:rPr>
      </w:pPr>
    </w:p>
    <w:p w14:paraId="6FC19FB0" w14:textId="77777777" w:rsidR="00AE1D84" w:rsidRDefault="00AE1D84" w:rsidP="008427BE">
      <w:pPr>
        <w:jc w:val="both"/>
        <w:rPr>
          <w:sz w:val="20"/>
        </w:rPr>
      </w:pPr>
      <w:r>
        <w:rPr>
          <w:sz w:val="20"/>
        </w:rPr>
        <w:br w:type="page"/>
      </w:r>
    </w:p>
    <w:p w14:paraId="72180B63"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30315082"/>
      <w:bookmarkStart w:id="89" w:name="_Toc86905944"/>
      <w:bookmarkStart w:id="90" w:name="_Hlk53498074"/>
      <w:r w:rsidRPr="00347387">
        <w:rPr>
          <w:bCs/>
          <w:iCs/>
          <w:szCs w:val="28"/>
        </w:rPr>
        <w:lastRenderedPageBreak/>
        <w:t>F</w:t>
      </w:r>
      <w:bookmarkEnd w:id="88"/>
      <w:r w:rsidR="002C0858">
        <w:rPr>
          <w:bCs/>
          <w:iCs/>
          <w:szCs w:val="28"/>
        </w:rPr>
        <w:t>GBOILERS</w:t>
      </w:r>
      <w:bookmarkEnd w:id="89"/>
    </w:p>
    <w:p w14:paraId="1F79B6E6"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B6A589E" w14:textId="77777777" w:rsidR="00AE1D84" w:rsidRPr="00F30023" w:rsidRDefault="00AE1D84" w:rsidP="00F62984">
      <w:pPr>
        <w:rPr>
          <w:sz w:val="20"/>
        </w:rPr>
      </w:pPr>
    </w:p>
    <w:p w14:paraId="59D66EAD" w14:textId="77777777" w:rsidR="00AE1D84" w:rsidRDefault="00AE1D84" w:rsidP="00F62984">
      <w:pPr>
        <w:jc w:val="both"/>
        <w:rPr>
          <w:b/>
          <w:u w:val="single"/>
        </w:rPr>
      </w:pPr>
      <w:r>
        <w:rPr>
          <w:b/>
          <w:u w:val="single"/>
        </w:rPr>
        <w:t>DESCRIPTION</w:t>
      </w:r>
    </w:p>
    <w:p w14:paraId="1260D56B" w14:textId="77777777" w:rsidR="00AE1D84" w:rsidRPr="00C3424D" w:rsidRDefault="00AE1D84" w:rsidP="00F62984">
      <w:pPr>
        <w:jc w:val="both"/>
        <w:rPr>
          <w:sz w:val="20"/>
        </w:rPr>
      </w:pPr>
    </w:p>
    <w:p w14:paraId="27E812EF" w14:textId="245A942E" w:rsidR="002C0858" w:rsidRPr="0084668E" w:rsidRDefault="002C0858" w:rsidP="002C0858">
      <w:pPr>
        <w:jc w:val="both"/>
        <w:rPr>
          <w:rFonts w:cs="Arial"/>
          <w:sz w:val="20"/>
        </w:rPr>
      </w:pPr>
      <w:r w:rsidRPr="00C74BBB">
        <w:rPr>
          <w:rFonts w:cs="Arial"/>
          <w:sz w:val="20"/>
        </w:rPr>
        <w:t xml:space="preserve">Two 180 million BTUs per hour heat input, natural gas fired boilers that supply process steam and heat to the facility.  Both boilers have </w:t>
      </w:r>
      <w:r w:rsidRPr="0084668E">
        <w:rPr>
          <w:rFonts w:cs="Arial"/>
          <w:sz w:val="20"/>
        </w:rPr>
        <w:t>low NOx burners and flue gas recirculation</w:t>
      </w:r>
      <w:r w:rsidR="0001664A" w:rsidRPr="0001664A">
        <w:rPr>
          <w:rFonts w:cs="Arial"/>
          <w:sz w:val="20"/>
        </w:rPr>
        <w:t xml:space="preserve"> </w:t>
      </w:r>
      <w:r w:rsidR="0001664A">
        <w:rPr>
          <w:rFonts w:cs="Arial"/>
          <w:sz w:val="20"/>
        </w:rPr>
        <w:t>and oxygen trim</w:t>
      </w:r>
      <w:r w:rsidR="0001664A" w:rsidRPr="002D3F06">
        <w:rPr>
          <w:rFonts w:cs="Arial"/>
          <w:sz w:val="20"/>
        </w:rPr>
        <w:t>.</w:t>
      </w:r>
    </w:p>
    <w:p w14:paraId="593C6C27" w14:textId="77777777" w:rsidR="00935885" w:rsidRPr="0084668E" w:rsidRDefault="00935885" w:rsidP="002C0858">
      <w:pPr>
        <w:jc w:val="both"/>
        <w:rPr>
          <w:sz w:val="20"/>
        </w:rPr>
      </w:pPr>
    </w:p>
    <w:p w14:paraId="39BB9B0A" w14:textId="436424D4" w:rsidR="00B469D6" w:rsidRPr="0084668E" w:rsidRDefault="009E3AF3" w:rsidP="002C0858">
      <w:pPr>
        <w:jc w:val="both"/>
        <w:rPr>
          <w:sz w:val="20"/>
        </w:rPr>
      </w:pPr>
      <w:r w:rsidRPr="0084668E">
        <w:rPr>
          <w:sz w:val="20"/>
        </w:rPr>
        <w:t>The most recent P</w:t>
      </w:r>
      <w:r w:rsidR="00B469D6" w:rsidRPr="0084668E">
        <w:rPr>
          <w:sz w:val="20"/>
        </w:rPr>
        <w:t xml:space="preserve">TI for this Flexible Group is PTI No. </w:t>
      </w:r>
      <w:r w:rsidRPr="0084668E">
        <w:rPr>
          <w:sz w:val="20"/>
        </w:rPr>
        <w:t>1295-91B</w:t>
      </w:r>
      <w:r w:rsidR="0084668E">
        <w:rPr>
          <w:sz w:val="20"/>
        </w:rPr>
        <w:t>.</w:t>
      </w:r>
    </w:p>
    <w:p w14:paraId="7B5EA722" w14:textId="77777777" w:rsidR="00935885" w:rsidRPr="00C74BBB" w:rsidRDefault="00935885" w:rsidP="002C0858">
      <w:pPr>
        <w:jc w:val="both"/>
        <w:rPr>
          <w:b/>
          <w:sz w:val="20"/>
        </w:rPr>
      </w:pPr>
    </w:p>
    <w:p w14:paraId="4AE9CDF3" w14:textId="77777777" w:rsidR="002C0858" w:rsidRPr="00FB6AC3" w:rsidRDefault="002C0858" w:rsidP="002C0858">
      <w:pPr>
        <w:jc w:val="both"/>
        <w:rPr>
          <w:sz w:val="20"/>
        </w:rPr>
      </w:pPr>
      <w:r w:rsidRPr="00FB6AC3">
        <w:rPr>
          <w:b/>
          <w:sz w:val="20"/>
        </w:rPr>
        <w:t xml:space="preserve">Emission Units: </w:t>
      </w:r>
      <w:r w:rsidR="00FB6AC3">
        <w:rPr>
          <w:b/>
          <w:sz w:val="20"/>
        </w:rPr>
        <w:t xml:space="preserve"> </w:t>
      </w:r>
      <w:r w:rsidRPr="00FB6AC3">
        <w:rPr>
          <w:sz w:val="20"/>
        </w:rPr>
        <w:t>EUBOILER#6 and EUBOILER#7</w:t>
      </w:r>
    </w:p>
    <w:p w14:paraId="068ECA28" w14:textId="77777777" w:rsidR="002C0858" w:rsidRPr="00FB6AC3" w:rsidRDefault="002C0858" w:rsidP="002C0858">
      <w:pPr>
        <w:jc w:val="both"/>
        <w:rPr>
          <w:b/>
          <w:sz w:val="20"/>
          <w:u w:val="single"/>
        </w:rPr>
      </w:pPr>
    </w:p>
    <w:p w14:paraId="2EEE2312" w14:textId="77777777" w:rsidR="002C0858" w:rsidRPr="00C74BBB" w:rsidRDefault="002C0858" w:rsidP="002C0858">
      <w:pPr>
        <w:jc w:val="both"/>
        <w:rPr>
          <w:b/>
          <w:u w:val="single"/>
        </w:rPr>
      </w:pPr>
      <w:r w:rsidRPr="00C74BBB">
        <w:rPr>
          <w:b/>
          <w:u w:val="single"/>
        </w:rPr>
        <w:t>POLLUTION CONTROL EQUIPMENT</w:t>
      </w:r>
    </w:p>
    <w:p w14:paraId="00C42868" w14:textId="77777777" w:rsidR="002C0858" w:rsidRPr="00C74BBB" w:rsidRDefault="002C0858" w:rsidP="002C0858">
      <w:pPr>
        <w:jc w:val="both"/>
        <w:rPr>
          <w:b/>
          <w:u w:val="single"/>
        </w:rPr>
      </w:pPr>
    </w:p>
    <w:p w14:paraId="004EE079" w14:textId="77777777" w:rsidR="002C0858" w:rsidRPr="00C74BBB" w:rsidRDefault="002C0858" w:rsidP="002C0858">
      <w:pPr>
        <w:jc w:val="both"/>
        <w:rPr>
          <w:sz w:val="20"/>
        </w:rPr>
      </w:pPr>
      <w:r w:rsidRPr="00C74BBB">
        <w:rPr>
          <w:sz w:val="20"/>
        </w:rPr>
        <w:t>Low NOx Burner</w:t>
      </w:r>
    </w:p>
    <w:p w14:paraId="6D062865" w14:textId="77777777" w:rsidR="002C0858" w:rsidRPr="00C74BBB" w:rsidRDefault="002C0858" w:rsidP="002C0858">
      <w:pPr>
        <w:jc w:val="both"/>
        <w:rPr>
          <w:sz w:val="20"/>
        </w:rPr>
      </w:pPr>
      <w:r w:rsidRPr="00C74BBB">
        <w:rPr>
          <w:sz w:val="20"/>
        </w:rPr>
        <w:t>Flue Gas Recirculation</w:t>
      </w:r>
    </w:p>
    <w:p w14:paraId="20489700" w14:textId="77777777" w:rsidR="00AE1D84" w:rsidRPr="008B5C27" w:rsidRDefault="00AE1D84" w:rsidP="00F62984">
      <w:pPr>
        <w:rPr>
          <w:sz w:val="20"/>
        </w:rPr>
      </w:pPr>
    </w:p>
    <w:p w14:paraId="1BD5A329" w14:textId="77777777" w:rsidR="00AE1D84" w:rsidRDefault="00AE1D84" w:rsidP="00F62984">
      <w:pPr>
        <w:jc w:val="both"/>
        <w:rPr>
          <w:b/>
          <w:u w:val="single"/>
        </w:rPr>
      </w:pPr>
      <w:r>
        <w:rPr>
          <w:b/>
        </w:rPr>
        <w:t xml:space="preserve">I.  </w:t>
      </w:r>
      <w:r>
        <w:rPr>
          <w:b/>
          <w:u w:val="single"/>
        </w:rPr>
        <w:t>EMISSION LIMIT(S)</w:t>
      </w:r>
    </w:p>
    <w:p w14:paraId="6DE10C4C"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9CFA3E4" w14:textId="77777777" w:rsidTr="002C0858">
        <w:trPr>
          <w:cantSplit/>
          <w:tblHeader/>
        </w:trPr>
        <w:tc>
          <w:tcPr>
            <w:tcW w:w="1626" w:type="dxa"/>
            <w:tcBorders>
              <w:top w:val="single" w:sz="4" w:space="0" w:color="auto"/>
              <w:left w:val="single" w:sz="4" w:space="0" w:color="auto"/>
              <w:bottom w:val="single" w:sz="4" w:space="0" w:color="auto"/>
              <w:right w:val="single" w:sz="4" w:space="0" w:color="auto"/>
            </w:tcBorders>
          </w:tcPr>
          <w:p w14:paraId="6DA1A67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D7CCC0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ABC816"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427DFF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C7D6C1" w14:textId="77777777" w:rsidR="00AE1D84" w:rsidRPr="0084668E" w:rsidRDefault="00AE1D84" w:rsidP="00F62984">
            <w:pPr>
              <w:jc w:val="center"/>
              <w:rPr>
                <w:b/>
                <w:sz w:val="20"/>
              </w:rPr>
            </w:pPr>
            <w:r w:rsidRPr="0084668E">
              <w:rPr>
                <w:b/>
                <w:sz w:val="20"/>
              </w:rPr>
              <w:t>Monitoring/</w:t>
            </w:r>
          </w:p>
          <w:p w14:paraId="358683A7" w14:textId="77777777" w:rsidR="00AE1D84" w:rsidRPr="0084668E" w:rsidRDefault="00AE1D84" w:rsidP="00F62984">
            <w:pPr>
              <w:jc w:val="center"/>
              <w:rPr>
                <w:b/>
                <w:sz w:val="20"/>
              </w:rPr>
            </w:pPr>
            <w:r w:rsidRPr="0084668E">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47579D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B42C9" w14:paraId="78F7152B"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051BCEE6" w14:textId="5B83DAEF" w:rsidR="008B42C9" w:rsidRPr="00C74BBB" w:rsidRDefault="00A072D8" w:rsidP="008B42C9">
            <w:pPr>
              <w:numPr>
                <w:ilvl w:val="0"/>
                <w:numId w:val="34"/>
              </w:numPr>
              <w:ind w:left="360"/>
              <w:rPr>
                <w:rFonts w:cs="Arial"/>
                <w:sz w:val="20"/>
              </w:rPr>
            </w:pPr>
            <w:r>
              <w:rPr>
                <w:rFonts w:cs="Arial"/>
                <w:sz w:val="20"/>
              </w:rPr>
              <w:t>NO</w:t>
            </w:r>
            <w:r w:rsidRPr="003721F6">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6DCFFAF" w14:textId="1B6BC80B" w:rsidR="008B42C9" w:rsidRPr="00C74BBB" w:rsidRDefault="008B42C9" w:rsidP="008B42C9">
            <w:pPr>
              <w:jc w:val="center"/>
              <w:rPr>
                <w:rFonts w:cs="Arial"/>
                <w:sz w:val="20"/>
              </w:rPr>
            </w:pPr>
            <w:r>
              <w:rPr>
                <w:rFonts w:cs="Arial"/>
                <w:sz w:val="20"/>
              </w:rPr>
              <w:t>0.2 lb/MMBtu</w:t>
            </w:r>
          </w:p>
        </w:tc>
        <w:tc>
          <w:tcPr>
            <w:tcW w:w="2245" w:type="dxa"/>
            <w:tcBorders>
              <w:top w:val="single" w:sz="4" w:space="0" w:color="auto"/>
              <w:left w:val="single" w:sz="4" w:space="0" w:color="auto"/>
              <w:bottom w:val="single" w:sz="4" w:space="0" w:color="auto"/>
              <w:right w:val="single" w:sz="4" w:space="0" w:color="auto"/>
            </w:tcBorders>
          </w:tcPr>
          <w:p w14:paraId="3749A3E8" w14:textId="10E61E53" w:rsidR="008B42C9" w:rsidRPr="00C74BBB" w:rsidRDefault="008B42C9" w:rsidP="008B42C9">
            <w:pPr>
              <w:jc w:val="center"/>
              <w:rPr>
                <w:rFonts w:cs="Arial"/>
                <w:sz w:val="20"/>
              </w:rPr>
            </w:pPr>
            <w:r w:rsidRPr="00C74BBB">
              <w:rPr>
                <w:rFonts w:cs="Arial"/>
                <w:sz w:val="20"/>
              </w:rPr>
              <w:t>30-day rolling average as determined each day the boiler operates</w:t>
            </w:r>
          </w:p>
        </w:tc>
        <w:tc>
          <w:tcPr>
            <w:tcW w:w="1889" w:type="dxa"/>
            <w:tcBorders>
              <w:top w:val="single" w:sz="4" w:space="0" w:color="auto"/>
              <w:left w:val="single" w:sz="4" w:space="0" w:color="auto"/>
              <w:bottom w:val="single" w:sz="4" w:space="0" w:color="auto"/>
              <w:right w:val="single" w:sz="4" w:space="0" w:color="auto"/>
            </w:tcBorders>
          </w:tcPr>
          <w:p w14:paraId="1F21D220" w14:textId="6725FED6" w:rsidR="008B42C9" w:rsidRPr="00C74BBB" w:rsidRDefault="008B42C9" w:rsidP="008B42C9">
            <w:pPr>
              <w:jc w:val="center"/>
              <w:rPr>
                <w:rFonts w:cs="Arial"/>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6F86DD1B" w14:textId="29CABF3E" w:rsidR="008B42C9" w:rsidRPr="0084668E" w:rsidDel="00F74EB4" w:rsidRDefault="008B42C9" w:rsidP="008B42C9">
            <w:pPr>
              <w:jc w:val="center"/>
              <w:rPr>
                <w:rFonts w:cs="Arial"/>
                <w:sz w:val="20"/>
              </w:rPr>
            </w:pPr>
            <w:r w:rsidRPr="0084668E">
              <w:rPr>
                <w:rFonts w:cs="Arial"/>
                <w:sz w:val="20"/>
              </w:rPr>
              <w:t>SC VI.1, VI.2, VI.3</w:t>
            </w:r>
          </w:p>
        </w:tc>
        <w:tc>
          <w:tcPr>
            <w:tcW w:w="1530" w:type="dxa"/>
            <w:tcBorders>
              <w:top w:val="single" w:sz="4" w:space="0" w:color="auto"/>
              <w:left w:val="single" w:sz="4" w:space="0" w:color="auto"/>
              <w:bottom w:val="single" w:sz="4" w:space="0" w:color="auto"/>
              <w:right w:val="single" w:sz="4" w:space="0" w:color="auto"/>
            </w:tcBorders>
          </w:tcPr>
          <w:p w14:paraId="23DD3997" w14:textId="34516908" w:rsidR="008B42C9" w:rsidRPr="00C74BBB" w:rsidRDefault="008B42C9" w:rsidP="008B42C9">
            <w:pPr>
              <w:jc w:val="center"/>
              <w:rPr>
                <w:rFonts w:cs="Arial"/>
                <w:b/>
                <w:sz w:val="20"/>
              </w:rPr>
            </w:pPr>
            <w:r w:rsidRPr="00C74BBB">
              <w:rPr>
                <w:rFonts w:cs="Arial"/>
                <w:b/>
                <w:sz w:val="20"/>
              </w:rPr>
              <w:t xml:space="preserve">40 </w:t>
            </w:r>
            <w:smartTag w:uri="urn:schemas-microsoft-com:office:smarttags" w:element="stockticker">
              <w:r w:rsidRPr="00C74BBB">
                <w:rPr>
                  <w:rFonts w:cs="Arial"/>
                  <w:b/>
                  <w:sz w:val="20"/>
                </w:rPr>
                <w:t>CFR</w:t>
              </w:r>
            </w:smartTag>
            <w:r>
              <w:rPr>
                <w:rFonts w:cs="Arial"/>
                <w:b/>
                <w:sz w:val="20"/>
              </w:rPr>
              <w:t xml:space="preserve"> 60.44</w:t>
            </w:r>
            <w:r w:rsidRPr="00C74BBB">
              <w:rPr>
                <w:rFonts w:cs="Arial"/>
                <w:b/>
                <w:sz w:val="20"/>
              </w:rPr>
              <w:t>b</w:t>
            </w:r>
          </w:p>
        </w:tc>
      </w:tr>
      <w:tr w:rsidR="008B42C9" w14:paraId="163270EB"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1DCF2E8F" w14:textId="77777777" w:rsidR="008B42C9" w:rsidRPr="00095B77" w:rsidRDefault="008B42C9" w:rsidP="008B42C9">
            <w:pPr>
              <w:numPr>
                <w:ilvl w:val="0"/>
                <w:numId w:val="34"/>
              </w:numPr>
              <w:ind w:left="360"/>
              <w:rPr>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3039D76D" w14:textId="6C72EF9E" w:rsidR="008B42C9" w:rsidRPr="00BD3DE3" w:rsidRDefault="008B42C9" w:rsidP="008B42C9">
            <w:pPr>
              <w:jc w:val="center"/>
              <w:rPr>
                <w:sz w:val="20"/>
              </w:rPr>
            </w:pPr>
            <w:r w:rsidRPr="00C74BBB">
              <w:rPr>
                <w:rFonts w:cs="Arial"/>
                <w:sz w:val="20"/>
              </w:rPr>
              <w:t>0.155 lb/MMBTU</w:t>
            </w:r>
            <w:r w:rsidRPr="00C74BBB">
              <w:rPr>
                <w:rFonts w:cs="Arial"/>
                <w:sz w:val="20"/>
                <w:vertAlign w:val="superscript"/>
              </w:rPr>
              <w:t xml:space="preserve">2 </w:t>
            </w:r>
            <w:r w:rsidR="00350A4D">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360A4245" w14:textId="77777777" w:rsidR="008B42C9" w:rsidRPr="00BD3DE3" w:rsidRDefault="008B42C9" w:rsidP="008B42C9">
            <w:pPr>
              <w:jc w:val="center"/>
              <w:rPr>
                <w:sz w:val="20"/>
              </w:rPr>
            </w:pPr>
            <w:r w:rsidRPr="00C74BBB">
              <w:rPr>
                <w:rFonts w:cs="Arial"/>
                <w:sz w:val="20"/>
              </w:rPr>
              <w:t>24 hour average</w:t>
            </w:r>
          </w:p>
        </w:tc>
        <w:tc>
          <w:tcPr>
            <w:tcW w:w="1889" w:type="dxa"/>
            <w:tcBorders>
              <w:top w:val="single" w:sz="4" w:space="0" w:color="auto"/>
              <w:left w:val="single" w:sz="4" w:space="0" w:color="auto"/>
              <w:bottom w:val="single" w:sz="4" w:space="0" w:color="auto"/>
              <w:right w:val="single" w:sz="4" w:space="0" w:color="auto"/>
            </w:tcBorders>
          </w:tcPr>
          <w:p w14:paraId="429D2A75" w14:textId="77777777" w:rsidR="008B42C9" w:rsidRPr="00BD3DE3" w:rsidRDefault="008B42C9" w:rsidP="008B42C9">
            <w:pPr>
              <w:jc w:val="center"/>
              <w:rPr>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227298BB" w14:textId="18924D0C" w:rsidR="008B42C9" w:rsidRPr="00BD3DE3" w:rsidRDefault="008B42C9" w:rsidP="008B42C9">
            <w:pPr>
              <w:jc w:val="center"/>
              <w:rPr>
                <w:sz w:val="20"/>
              </w:rPr>
            </w:pPr>
            <w:r>
              <w:rPr>
                <w:rFonts w:cs="Arial"/>
                <w:sz w:val="20"/>
              </w:rPr>
              <w:t>SC VI.2, VI.3, VI.7</w:t>
            </w:r>
          </w:p>
        </w:tc>
        <w:tc>
          <w:tcPr>
            <w:tcW w:w="1530" w:type="dxa"/>
            <w:tcBorders>
              <w:top w:val="single" w:sz="4" w:space="0" w:color="auto"/>
              <w:left w:val="single" w:sz="4" w:space="0" w:color="auto"/>
              <w:bottom w:val="single" w:sz="4" w:space="0" w:color="auto"/>
              <w:right w:val="single" w:sz="4" w:space="0" w:color="auto"/>
            </w:tcBorders>
          </w:tcPr>
          <w:p w14:paraId="215A09B0" w14:textId="77777777" w:rsidR="008B42C9" w:rsidRPr="002D3BFA" w:rsidRDefault="008B42C9" w:rsidP="008B42C9">
            <w:pPr>
              <w:jc w:val="center"/>
              <w:rPr>
                <w:b/>
                <w:sz w:val="20"/>
              </w:rPr>
            </w:pPr>
            <w:r w:rsidRPr="00C74BBB">
              <w:rPr>
                <w:rFonts w:cs="Arial"/>
                <w:b/>
                <w:sz w:val="20"/>
              </w:rPr>
              <w:t>R 336.1205</w:t>
            </w:r>
          </w:p>
        </w:tc>
      </w:tr>
      <w:tr w:rsidR="008B42C9" w14:paraId="456005F5"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2822A1E4" w14:textId="77777777" w:rsidR="008B42C9" w:rsidRPr="00095B77" w:rsidRDefault="008B42C9" w:rsidP="008B42C9">
            <w:pPr>
              <w:numPr>
                <w:ilvl w:val="0"/>
                <w:numId w:val="34"/>
              </w:numPr>
              <w:ind w:left="360"/>
              <w:rPr>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53A97C59" w14:textId="105F76B7" w:rsidR="008B42C9" w:rsidRPr="00BD3DE3" w:rsidRDefault="008B42C9" w:rsidP="008B42C9">
            <w:pPr>
              <w:jc w:val="center"/>
              <w:rPr>
                <w:sz w:val="20"/>
              </w:rPr>
            </w:pPr>
            <w:r w:rsidRPr="00C74BBB">
              <w:rPr>
                <w:rFonts w:cs="Arial"/>
                <w:sz w:val="20"/>
              </w:rPr>
              <w:t>27.9 pph</w:t>
            </w:r>
            <w:r w:rsidRPr="00C74BBB">
              <w:rPr>
                <w:rFonts w:cs="Arial"/>
                <w:sz w:val="20"/>
                <w:vertAlign w:val="superscript"/>
              </w:rPr>
              <w:t>2</w:t>
            </w:r>
            <w:r w:rsidRPr="00C74BBB">
              <w:rPr>
                <w:rFonts w:cs="Arial"/>
                <w:sz w:val="20"/>
              </w:rPr>
              <w:t xml:space="preserve"> </w:t>
            </w:r>
            <w:r w:rsidR="00350A4D" w:rsidRPr="003721F6">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281437FA" w14:textId="71CD2385" w:rsidR="008B42C9" w:rsidRPr="00BD3DE3" w:rsidRDefault="008B42C9" w:rsidP="008B42C9">
            <w:pPr>
              <w:jc w:val="center"/>
              <w:rPr>
                <w:sz w:val="20"/>
              </w:rPr>
            </w:pPr>
            <w:r>
              <w:rPr>
                <w:rFonts w:cs="Arial"/>
                <w:sz w:val="20"/>
              </w:rPr>
              <w:t>Hourly</w:t>
            </w:r>
            <w:r w:rsidR="00757BAD" w:rsidRPr="003721F6">
              <w:rPr>
                <w:rFonts w:cs="Arial"/>
                <w:sz w:val="20"/>
                <w:vertAlign w:val="superscript"/>
              </w:rPr>
              <w:t>b</w:t>
            </w:r>
          </w:p>
        </w:tc>
        <w:tc>
          <w:tcPr>
            <w:tcW w:w="1889" w:type="dxa"/>
            <w:tcBorders>
              <w:top w:val="single" w:sz="4" w:space="0" w:color="auto"/>
              <w:left w:val="single" w:sz="4" w:space="0" w:color="auto"/>
              <w:bottom w:val="single" w:sz="4" w:space="0" w:color="auto"/>
              <w:right w:val="single" w:sz="4" w:space="0" w:color="auto"/>
            </w:tcBorders>
          </w:tcPr>
          <w:p w14:paraId="2AB43CE6" w14:textId="77777777" w:rsidR="008B42C9" w:rsidRPr="00BD3DE3" w:rsidRDefault="008B42C9" w:rsidP="008B42C9">
            <w:pPr>
              <w:jc w:val="center"/>
              <w:rPr>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5F911D8B" w14:textId="75F27DAE" w:rsidR="008B42C9" w:rsidRPr="00BD3DE3" w:rsidRDefault="008B42C9" w:rsidP="008B42C9">
            <w:pPr>
              <w:jc w:val="center"/>
              <w:rPr>
                <w:sz w:val="20"/>
              </w:rPr>
            </w:pPr>
            <w:r w:rsidRPr="00C74BBB">
              <w:rPr>
                <w:rFonts w:cs="Arial"/>
                <w:sz w:val="20"/>
              </w:rPr>
              <w:t>SC</w:t>
            </w:r>
            <w:r w:rsidR="00FF280F">
              <w:rPr>
                <w:rFonts w:cs="Arial"/>
                <w:sz w:val="20"/>
              </w:rPr>
              <w:t xml:space="preserve"> </w:t>
            </w:r>
            <w:r w:rsidRPr="00C74BBB">
              <w:rPr>
                <w:rFonts w:cs="Arial"/>
                <w:sz w:val="20"/>
              </w:rPr>
              <w:t xml:space="preserve">VI 1, VI 2, </w:t>
            </w:r>
            <w:r w:rsidR="00FF280F">
              <w:rPr>
                <w:rFonts w:cs="Arial"/>
                <w:sz w:val="20"/>
              </w:rPr>
              <w:br/>
            </w:r>
            <w:r w:rsidRPr="00C74BBB">
              <w:rPr>
                <w:rFonts w:cs="Arial"/>
                <w:sz w:val="20"/>
              </w:rPr>
              <w:t>VI</w:t>
            </w:r>
            <w:r w:rsidR="00FF280F">
              <w:rPr>
                <w:rFonts w:cs="Arial"/>
                <w:sz w:val="20"/>
              </w:rPr>
              <w:t>.</w:t>
            </w:r>
            <w:r w:rsidRPr="00C74BBB">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2812F7CE" w14:textId="330B137F" w:rsidR="008B42C9" w:rsidRDefault="008B42C9" w:rsidP="008B42C9">
            <w:pPr>
              <w:jc w:val="center"/>
              <w:rPr>
                <w:rFonts w:cs="Arial"/>
                <w:b/>
                <w:sz w:val="20"/>
              </w:rPr>
            </w:pPr>
            <w:r w:rsidRPr="00C74BBB">
              <w:rPr>
                <w:rFonts w:cs="Arial"/>
                <w:b/>
                <w:sz w:val="20"/>
              </w:rPr>
              <w:t>R 336.1205</w:t>
            </w:r>
          </w:p>
          <w:p w14:paraId="5D273D1A" w14:textId="3C542909" w:rsidR="008B42C9" w:rsidRPr="002D3BFA" w:rsidRDefault="008B42C9" w:rsidP="008B42C9">
            <w:pPr>
              <w:jc w:val="center"/>
              <w:rPr>
                <w:b/>
                <w:sz w:val="20"/>
              </w:rPr>
            </w:pPr>
            <w:r w:rsidRPr="00C74BBB">
              <w:rPr>
                <w:rFonts w:cs="Arial"/>
                <w:b/>
                <w:sz w:val="20"/>
              </w:rPr>
              <w:t xml:space="preserve">40 CFR 52.21(c) </w:t>
            </w:r>
            <w:r w:rsidR="00FF280F">
              <w:rPr>
                <w:rFonts w:cs="Arial"/>
                <w:b/>
                <w:sz w:val="20"/>
              </w:rPr>
              <w:t>and</w:t>
            </w:r>
            <w:r w:rsidRPr="00C74BBB">
              <w:rPr>
                <w:rFonts w:cs="Arial"/>
                <w:b/>
                <w:sz w:val="20"/>
              </w:rPr>
              <w:t xml:space="preserve"> (d)</w:t>
            </w:r>
          </w:p>
        </w:tc>
      </w:tr>
      <w:tr w:rsidR="008B42C9" w14:paraId="153C4005"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0FD156FB" w14:textId="77777777" w:rsidR="008B42C9" w:rsidRPr="00095B77" w:rsidRDefault="008B42C9" w:rsidP="008B42C9">
            <w:pPr>
              <w:numPr>
                <w:ilvl w:val="0"/>
                <w:numId w:val="34"/>
              </w:numPr>
              <w:ind w:left="360"/>
              <w:rPr>
                <w:sz w:val="20"/>
              </w:rPr>
            </w:pPr>
            <w:r w:rsidRPr="00C74BBB">
              <w:rPr>
                <w:rFonts w:cs="Arial"/>
                <w:sz w:val="20"/>
              </w:rPr>
              <w:t>NOx</w:t>
            </w:r>
          </w:p>
        </w:tc>
        <w:tc>
          <w:tcPr>
            <w:tcW w:w="1440" w:type="dxa"/>
            <w:tcBorders>
              <w:top w:val="single" w:sz="4" w:space="0" w:color="auto"/>
              <w:left w:val="single" w:sz="4" w:space="0" w:color="auto"/>
              <w:bottom w:val="single" w:sz="4" w:space="0" w:color="auto"/>
              <w:right w:val="single" w:sz="4" w:space="0" w:color="auto"/>
            </w:tcBorders>
          </w:tcPr>
          <w:p w14:paraId="6D029FE4" w14:textId="77777777" w:rsidR="008B42C9" w:rsidRPr="00BD3DE3" w:rsidRDefault="008B42C9" w:rsidP="008B42C9">
            <w:pPr>
              <w:jc w:val="center"/>
              <w:rPr>
                <w:sz w:val="20"/>
              </w:rPr>
            </w:pPr>
            <w:r w:rsidRPr="00C74BBB">
              <w:rPr>
                <w:rFonts w:cs="Arial"/>
                <w:sz w:val="20"/>
              </w:rPr>
              <w:t>61.1 tpy</w:t>
            </w:r>
            <w:r w:rsidRPr="00C74BB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BCDD53" w14:textId="77777777" w:rsidR="008B42C9" w:rsidRPr="00BD3DE3" w:rsidRDefault="008B42C9" w:rsidP="008B42C9">
            <w:pPr>
              <w:jc w:val="center"/>
              <w:rPr>
                <w:sz w:val="20"/>
              </w:rPr>
            </w:pPr>
            <w:r w:rsidRPr="00C74BBB">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2083776C" w14:textId="77777777" w:rsidR="008B42C9" w:rsidRPr="00BD3DE3" w:rsidRDefault="008B42C9" w:rsidP="008B42C9">
            <w:pPr>
              <w:jc w:val="center"/>
              <w:rPr>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6E891B89" w14:textId="620F99F3" w:rsidR="008B42C9" w:rsidRPr="00BD3DE3" w:rsidRDefault="008B42C9" w:rsidP="008B42C9">
            <w:pPr>
              <w:jc w:val="center"/>
              <w:rPr>
                <w:sz w:val="20"/>
              </w:rPr>
            </w:pPr>
            <w:r w:rsidRPr="00C74BBB">
              <w:rPr>
                <w:rFonts w:cs="Arial"/>
                <w:sz w:val="20"/>
              </w:rPr>
              <w:t xml:space="preserve">SC VI 1, VI 2, </w:t>
            </w:r>
            <w:r w:rsidR="00FF280F">
              <w:rPr>
                <w:rFonts w:cs="Arial"/>
                <w:sz w:val="20"/>
              </w:rPr>
              <w:br/>
            </w:r>
            <w:r w:rsidRPr="00C74BBB">
              <w:rPr>
                <w:rFonts w:cs="Arial"/>
                <w:sz w:val="20"/>
              </w:rPr>
              <w:t>VI</w:t>
            </w:r>
            <w:r w:rsidR="00FF280F">
              <w:rPr>
                <w:rFonts w:cs="Arial"/>
                <w:sz w:val="20"/>
              </w:rPr>
              <w:t>.</w:t>
            </w:r>
            <w:r w:rsidRPr="00C74BBB">
              <w:rPr>
                <w:rFonts w:cs="Arial"/>
                <w:sz w:val="20"/>
              </w:rPr>
              <w:t>3</w:t>
            </w:r>
            <w:r>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1CF2448B" w14:textId="76F1DE5A" w:rsidR="008B42C9" w:rsidRPr="002D3BFA" w:rsidRDefault="008B42C9" w:rsidP="008B42C9">
            <w:pPr>
              <w:jc w:val="center"/>
              <w:rPr>
                <w:b/>
                <w:sz w:val="20"/>
              </w:rPr>
            </w:pPr>
            <w:r w:rsidRPr="00C74BBB">
              <w:rPr>
                <w:rFonts w:cs="Arial"/>
                <w:b/>
                <w:sz w:val="20"/>
              </w:rPr>
              <w:t xml:space="preserve">R 336.1205 </w:t>
            </w:r>
          </w:p>
        </w:tc>
      </w:tr>
      <w:tr w:rsidR="008B42C9" w14:paraId="613169AD"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4370CA25" w14:textId="77777777" w:rsidR="008B42C9" w:rsidRPr="00095B77" w:rsidRDefault="008B42C9" w:rsidP="008B42C9">
            <w:pPr>
              <w:numPr>
                <w:ilvl w:val="0"/>
                <w:numId w:val="34"/>
              </w:numPr>
              <w:ind w:left="360"/>
              <w:rPr>
                <w:sz w:val="20"/>
              </w:rPr>
            </w:pPr>
            <w:r w:rsidRPr="00C74BBB">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5907CE79" w14:textId="3959F6C4" w:rsidR="008B42C9" w:rsidRPr="00BD3DE3" w:rsidRDefault="008B42C9" w:rsidP="008B42C9">
            <w:pPr>
              <w:jc w:val="center"/>
              <w:rPr>
                <w:sz w:val="20"/>
              </w:rPr>
            </w:pPr>
            <w:r w:rsidRPr="00C74BBB">
              <w:rPr>
                <w:rFonts w:cs="Arial"/>
                <w:sz w:val="20"/>
              </w:rPr>
              <w:t>0.22 lb/MMBTU</w:t>
            </w:r>
            <w:r w:rsidRPr="00C74BBB">
              <w:rPr>
                <w:rFonts w:cs="Arial"/>
                <w:sz w:val="20"/>
                <w:vertAlign w:val="superscript"/>
              </w:rPr>
              <w:t>2</w:t>
            </w:r>
            <w:r w:rsidRPr="00C74BBB">
              <w:rPr>
                <w:rFonts w:cs="Arial"/>
                <w:sz w:val="20"/>
              </w:rPr>
              <w:t xml:space="preserve"> </w:t>
            </w:r>
            <w:r w:rsidR="00350A4D" w:rsidRPr="003721F6">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1B88DA6A" w14:textId="77777777" w:rsidR="008B42C9" w:rsidRPr="00BD3DE3" w:rsidRDefault="008B42C9" w:rsidP="008B42C9">
            <w:pPr>
              <w:jc w:val="center"/>
              <w:rPr>
                <w:sz w:val="20"/>
              </w:rPr>
            </w:pPr>
            <w:r w:rsidRPr="00C74BBB">
              <w:rPr>
                <w:rFonts w:cs="Arial"/>
                <w:sz w:val="20"/>
              </w:rPr>
              <w:t>8 hour average</w:t>
            </w:r>
          </w:p>
        </w:tc>
        <w:tc>
          <w:tcPr>
            <w:tcW w:w="1889" w:type="dxa"/>
            <w:tcBorders>
              <w:top w:val="single" w:sz="4" w:space="0" w:color="auto"/>
              <w:left w:val="single" w:sz="4" w:space="0" w:color="auto"/>
              <w:bottom w:val="single" w:sz="4" w:space="0" w:color="auto"/>
              <w:right w:val="single" w:sz="4" w:space="0" w:color="auto"/>
            </w:tcBorders>
          </w:tcPr>
          <w:p w14:paraId="6C2FE1E8" w14:textId="77777777" w:rsidR="008B42C9" w:rsidRPr="00BD3DE3" w:rsidRDefault="008B42C9" w:rsidP="008B42C9">
            <w:pPr>
              <w:jc w:val="center"/>
              <w:rPr>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03FA737A" w14:textId="4549B1F6" w:rsidR="008B42C9" w:rsidRPr="0090548C" w:rsidRDefault="008B42C9" w:rsidP="008B42C9">
            <w:pPr>
              <w:jc w:val="center"/>
              <w:rPr>
                <w:sz w:val="20"/>
              </w:rPr>
            </w:pPr>
            <w:r w:rsidRPr="0022347E">
              <w:rPr>
                <w:sz w:val="20"/>
              </w:rPr>
              <w:t>SC V.1</w:t>
            </w:r>
            <w:r w:rsidR="00FF280F">
              <w:rPr>
                <w:sz w:val="20"/>
              </w:rPr>
              <w:t xml:space="preserve">, </w:t>
            </w:r>
            <w:r>
              <w:rPr>
                <w:sz w:val="20"/>
              </w:rPr>
              <w:t>VI.3</w:t>
            </w:r>
            <w:r w:rsidRPr="0084668E">
              <w:rPr>
                <w:sz w:val="20"/>
              </w:rPr>
              <w:t>, VI.7</w:t>
            </w:r>
          </w:p>
        </w:tc>
        <w:tc>
          <w:tcPr>
            <w:tcW w:w="1530" w:type="dxa"/>
            <w:tcBorders>
              <w:top w:val="single" w:sz="4" w:space="0" w:color="auto"/>
              <w:left w:val="single" w:sz="4" w:space="0" w:color="auto"/>
              <w:bottom w:val="single" w:sz="4" w:space="0" w:color="auto"/>
              <w:right w:val="single" w:sz="4" w:space="0" w:color="auto"/>
            </w:tcBorders>
          </w:tcPr>
          <w:p w14:paraId="3A2CBBE7" w14:textId="77777777" w:rsidR="008B42C9" w:rsidRPr="002D3BFA" w:rsidRDefault="008B42C9" w:rsidP="008B42C9">
            <w:pPr>
              <w:jc w:val="center"/>
              <w:rPr>
                <w:b/>
                <w:sz w:val="20"/>
              </w:rPr>
            </w:pPr>
            <w:r w:rsidRPr="00C74BBB">
              <w:rPr>
                <w:rFonts w:cs="Arial"/>
                <w:b/>
                <w:sz w:val="20"/>
              </w:rPr>
              <w:t>R 336.1205</w:t>
            </w:r>
          </w:p>
        </w:tc>
      </w:tr>
      <w:tr w:rsidR="008B42C9" w14:paraId="7416D151"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3FB00D1B" w14:textId="77777777" w:rsidR="008B42C9" w:rsidRPr="00095B77" w:rsidRDefault="008B42C9" w:rsidP="008B42C9">
            <w:pPr>
              <w:numPr>
                <w:ilvl w:val="0"/>
                <w:numId w:val="34"/>
              </w:numPr>
              <w:ind w:left="360"/>
              <w:rPr>
                <w:sz w:val="20"/>
              </w:rPr>
            </w:pPr>
            <w:r w:rsidRPr="00C74BBB">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5FF396EE" w14:textId="4B5C7E17" w:rsidR="008B42C9" w:rsidRPr="00BD3DE3" w:rsidRDefault="008B42C9" w:rsidP="008B42C9">
            <w:pPr>
              <w:jc w:val="center"/>
              <w:rPr>
                <w:sz w:val="20"/>
              </w:rPr>
            </w:pPr>
            <w:r w:rsidRPr="00C74BBB">
              <w:rPr>
                <w:rFonts w:cs="Arial"/>
                <w:sz w:val="20"/>
              </w:rPr>
              <w:t>39.6 pph</w:t>
            </w:r>
            <w:r w:rsidRPr="00C74BBB">
              <w:rPr>
                <w:rFonts w:cs="Arial"/>
                <w:sz w:val="20"/>
                <w:vertAlign w:val="superscript"/>
              </w:rPr>
              <w:t>2</w:t>
            </w:r>
            <w:r w:rsidRPr="00C74BBB">
              <w:rPr>
                <w:rFonts w:cs="Arial"/>
                <w:sz w:val="20"/>
              </w:rPr>
              <w:t xml:space="preserve"> </w:t>
            </w:r>
            <w:r w:rsidR="00350A4D" w:rsidRPr="003721F6">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14:paraId="1EF2054D" w14:textId="65D89721" w:rsidR="008B42C9" w:rsidRPr="00BD3DE3" w:rsidRDefault="008B42C9" w:rsidP="008B42C9">
            <w:pPr>
              <w:jc w:val="center"/>
              <w:rPr>
                <w:sz w:val="20"/>
              </w:rPr>
            </w:pPr>
            <w:r w:rsidRPr="0084668E">
              <w:rPr>
                <w:rFonts w:cs="Arial"/>
                <w:sz w:val="20"/>
              </w:rPr>
              <w:t>Hourly</w:t>
            </w:r>
            <w:r w:rsidR="00757BAD" w:rsidRPr="003721F6">
              <w:rPr>
                <w:rFonts w:cs="Arial"/>
                <w:sz w:val="20"/>
                <w:vertAlign w:val="superscript"/>
              </w:rPr>
              <w:t>b</w:t>
            </w:r>
          </w:p>
        </w:tc>
        <w:tc>
          <w:tcPr>
            <w:tcW w:w="1889" w:type="dxa"/>
            <w:tcBorders>
              <w:top w:val="single" w:sz="4" w:space="0" w:color="auto"/>
              <w:left w:val="single" w:sz="4" w:space="0" w:color="auto"/>
              <w:bottom w:val="single" w:sz="4" w:space="0" w:color="auto"/>
              <w:right w:val="single" w:sz="4" w:space="0" w:color="auto"/>
            </w:tcBorders>
          </w:tcPr>
          <w:p w14:paraId="45C21079" w14:textId="77777777" w:rsidR="008B42C9" w:rsidRPr="00BD3DE3" w:rsidRDefault="008B42C9" w:rsidP="008B42C9">
            <w:pPr>
              <w:jc w:val="center"/>
              <w:rPr>
                <w:sz w:val="20"/>
              </w:rPr>
            </w:pPr>
            <w:r w:rsidRPr="00C74BBB">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40FEBFF5" w14:textId="21621E02" w:rsidR="008B42C9" w:rsidRPr="0022347E" w:rsidRDefault="008B42C9" w:rsidP="008B42C9">
            <w:pPr>
              <w:jc w:val="center"/>
              <w:rPr>
                <w:strike/>
                <w:sz w:val="20"/>
              </w:rPr>
            </w:pPr>
            <w:r w:rsidRPr="00ED2977">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816F738" w14:textId="77777777" w:rsidR="008B42C9" w:rsidRPr="002D3BFA" w:rsidRDefault="008B42C9" w:rsidP="008B42C9">
            <w:pPr>
              <w:jc w:val="center"/>
              <w:rPr>
                <w:b/>
                <w:sz w:val="20"/>
              </w:rPr>
            </w:pPr>
            <w:r w:rsidRPr="00C74BBB">
              <w:rPr>
                <w:rFonts w:cs="Arial"/>
                <w:b/>
                <w:sz w:val="20"/>
              </w:rPr>
              <w:t>R 336.1205</w:t>
            </w:r>
          </w:p>
        </w:tc>
      </w:tr>
      <w:tr w:rsidR="003C5457" w:rsidRPr="003C5457" w14:paraId="297149FC" w14:textId="77777777" w:rsidTr="002C0858">
        <w:trPr>
          <w:cantSplit/>
        </w:trPr>
        <w:tc>
          <w:tcPr>
            <w:tcW w:w="1626" w:type="dxa"/>
            <w:tcBorders>
              <w:top w:val="single" w:sz="4" w:space="0" w:color="auto"/>
              <w:left w:val="single" w:sz="4" w:space="0" w:color="auto"/>
              <w:bottom w:val="single" w:sz="4" w:space="0" w:color="auto"/>
              <w:right w:val="single" w:sz="4" w:space="0" w:color="auto"/>
            </w:tcBorders>
          </w:tcPr>
          <w:p w14:paraId="2A69168D" w14:textId="77777777" w:rsidR="008B42C9" w:rsidRPr="003C5457" w:rsidRDefault="008B42C9" w:rsidP="008B42C9">
            <w:pPr>
              <w:numPr>
                <w:ilvl w:val="0"/>
                <w:numId w:val="34"/>
              </w:numPr>
              <w:ind w:left="360"/>
              <w:rPr>
                <w:sz w:val="20"/>
              </w:rPr>
            </w:pPr>
            <w:r w:rsidRPr="003C5457">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1C92D819" w14:textId="77777777" w:rsidR="008B42C9" w:rsidRPr="003C5457" w:rsidRDefault="008B42C9" w:rsidP="008B42C9">
            <w:pPr>
              <w:jc w:val="center"/>
              <w:rPr>
                <w:sz w:val="20"/>
              </w:rPr>
            </w:pPr>
            <w:r w:rsidRPr="003C5457">
              <w:rPr>
                <w:rFonts w:cs="Arial"/>
                <w:sz w:val="20"/>
              </w:rPr>
              <w:t>86.7 tpy</w:t>
            </w:r>
            <w:r w:rsidRPr="003C545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878E563" w14:textId="77777777" w:rsidR="008B42C9" w:rsidRPr="003C5457" w:rsidRDefault="008B42C9" w:rsidP="008B42C9">
            <w:pPr>
              <w:jc w:val="center"/>
              <w:rPr>
                <w:sz w:val="20"/>
              </w:rPr>
            </w:pPr>
            <w:r w:rsidRPr="003C545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14:paraId="6104EA8B" w14:textId="77777777" w:rsidR="008B42C9" w:rsidRPr="003C5457" w:rsidRDefault="008B42C9" w:rsidP="008B42C9">
            <w:pPr>
              <w:jc w:val="center"/>
              <w:rPr>
                <w:sz w:val="20"/>
              </w:rPr>
            </w:pPr>
            <w:r w:rsidRPr="003C5457">
              <w:rPr>
                <w:rFonts w:cs="Arial"/>
                <w:sz w:val="20"/>
              </w:rPr>
              <w:t>EUBOILER#6 EUBOILER#7</w:t>
            </w:r>
          </w:p>
        </w:tc>
        <w:tc>
          <w:tcPr>
            <w:tcW w:w="1530" w:type="dxa"/>
            <w:tcBorders>
              <w:top w:val="single" w:sz="4" w:space="0" w:color="auto"/>
              <w:left w:val="single" w:sz="4" w:space="0" w:color="auto"/>
              <w:bottom w:val="single" w:sz="4" w:space="0" w:color="auto"/>
              <w:right w:val="single" w:sz="4" w:space="0" w:color="auto"/>
            </w:tcBorders>
          </w:tcPr>
          <w:p w14:paraId="14A6BFB3" w14:textId="7C25A2B8" w:rsidR="008B42C9" w:rsidRPr="003C5457" w:rsidRDefault="008B42C9" w:rsidP="008B42C9">
            <w:pPr>
              <w:jc w:val="center"/>
              <w:rPr>
                <w:strike/>
                <w:sz w:val="20"/>
              </w:rPr>
            </w:pPr>
            <w:r w:rsidRPr="003C5457">
              <w:rPr>
                <w:rFonts w:cs="Arial"/>
                <w:sz w:val="20"/>
              </w:rPr>
              <w:t>SC VI 3, VI.8</w:t>
            </w:r>
          </w:p>
        </w:tc>
        <w:tc>
          <w:tcPr>
            <w:tcW w:w="1530" w:type="dxa"/>
            <w:tcBorders>
              <w:top w:val="single" w:sz="4" w:space="0" w:color="auto"/>
              <w:left w:val="single" w:sz="4" w:space="0" w:color="auto"/>
              <w:bottom w:val="single" w:sz="4" w:space="0" w:color="auto"/>
              <w:right w:val="single" w:sz="4" w:space="0" w:color="auto"/>
            </w:tcBorders>
          </w:tcPr>
          <w:p w14:paraId="5C14EA67" w14:textId="77777777" w:rsidR="008B42C9" w:rsidRPr="003C5457" w:rsidRDefault="008B42C9" w:rsidP="008B42C9">
            <w:pPr>
              <w:jc w:val="center"/>
              <w:rPr>
                <w:b/>
                <w:sz w:val="20"/>
              </w:rPr>
            </w:pPr>
            <w:r w:rsidRPr="003C5457">
              <w:rPr>
                <w:rFonts w:cs="Arial"/>
                <w:b/>
                <w:sz w:val="20"/>
              </w:rPr>
              <w:t>R 336.1205</w:t>
            </w:r>
          </w:p>
        </w:tc>
      </w:tr>
    </w:tbl>
    <w:p w14:paraId="7A3016D8" w14:textId="365E1DBC" w:rsidR="00494D15" w:rsidRPr="003C5457" w:rsidRDefault="00350A4D" w:rsidP="00F62984">
      <w:pPr>
        <w:jc w:val="both"/>
        <w:rPr>
          <w:sz w:val="20"/>
        </w:rPr>
      </w:pPr>
      <w:r w:rsidRPr="003C5457">
        <w:rPr>
          <w:rFonts w:cs="Arial"/>
          <w:sz w:val="20"/>
          <w:vertAlign w:val="superscript"/>
        </w:rPr>
        <w:t>a</w:t>
      </w:r>
      <w:r w:rsidR="002C0858" w:rsidRPr="003C5457">
        <w:rPr>
          <w:rFonts w:cs="Arial"/>
          <w:sz w:val="20"/>
        </w:rPr>
        <w:t xml:space="preserve"> All limits include startup, shutdown</w:t>
      </w:r>
      <w:r w:rsidR="00FB6AC3" w:rsidRPr="003C5457">
        <w:rPr>
          <w:rFonts w:cs="Arial"/>
          <w:sz w:val="20"/>
        </w:rPr>
        <w:t>,</w:t>
      </w:r>
      <w:r w:rsidR="002C0858" w:rsidRPr="003C5457">
        <w:rPr>
          <w:rFonts w:cs="Arial"/>
          <w:sz w:val="20"/>
        </w:rPr>
        <w:t xml:space="preserve"> and malfunction conditions</w:t>
      </w:r>
      <w:r w:rsidR="002C0858" w:rsidRPr="003C5457">
        <w:rPr>
          <w:sz w:val="20"/>
        </w:rPr>
        <w:t>.</w:t>
      </w:r>
    </w:p>
    <w:p w14:paraId="39A6CD15" w14:textId="14928054" w:rsidR="00C06207" w:rsidRPr="003C5457" w:rsidRDefault="00B17EF1" w:rsidP="00F62984">
      <w:pPr>
        <w:jc w:val="both"/>
        <w:rPr>
          <w:sz w:val="20"/>
        </w:rPr>
      </w:pPr>
      <w:r w:rsidRPr="003C5457">
        <w:rPr>
          <w:sz w:val="20"/>
          <w:vertAlign w:val="superscript"/>
        </w:rPr>
        <w:t>b</w:t>
      </w:r>
      <w:r w:rsidRPr="003C5457">
        <w:rPr>
          <w:sz w:val="20"/>
        </w:rPr>
        <w:t xml:space="preserve"> If a stack test is used to demonstrate compliance with this emission limit, the hourly emission rate during testing shall be determined by the average of the qualified test runs performed in accordance with the method requirements</w:t>
      </w:r>
    </w:p>
    <w:p w14:paraId="21E9558E" w14:textId="77777777" w:rsidR="00494D15" w:rsidRPr="0084668E" w:rsidRDefault="00494D15" w:rsidP="00F62984">
      <w:pPr>
        <w:jc w:val="both"/>
        <w:rPr>
          <w:sz w:val="20"/>
        </w:rPr>
      </w:pPr>
    </w:p>
    <w:p w14:paraId="0F83F072" w14:textId="77777777" w:rsidR="00AE1D84" w:rsidRPr="0084668E" w:rsidRDefault="00AE1D84" w:rsidP="00F62984">
      <w:pPr>
        <w:jc w:val="both"/>
        <w:rPr>
          <w:b/>
          <w:u w:val="single"/>
        </w:rPr>
      </w:pPr>
      <w:r w:rsidRPr="0084668E">
        <w:rPr>
          <w:b/>
        </w:rPr>
        <w:t xml:space="preserve">II.  </w:t>
      </w:r>
      <w:r w:rsidRPr="0084668E">
        <w:rPr>
          <w:b/>
          <w:u w:val="single"/>
        </w:rPr>
        <w:t>MATERIAL LIMIT(S)</w:t>
      </w:r>
    </w:p>
    <w:p w14:paraId="53AC004F" w14:textId="77777777" w:rsidR="00AE1D84" w:rsidRPr="0084668E" w:rsidRDefault="00AE1D84" w:rsidP="00F62984">
      <w:pPr>
        <w:jc w:val="both"/>
        <w:rPr>
          <w:sz w:val="20"/>
        </w:rPr>
      </w:pPr>
    </w:p>
    <w:p w14:paraId="0894A7B3" w14:textId="72EA64D0" w:rsidR="002C0858" w:rsidRPr="0084668E" w:rsidRDefault="002C0858" w:rsidP="0022347E">
      <w:pPr>
        <w:numPr>
          <w:ilvl w:val="6"/>
          <w:numId w:val="49"/>
        </w:numPr>
        <w:tabs>
          <w:tab w:val="clear" w:pos="2520"/>
        </w:tabs>
        <w:ind w:left="360"/>
        <w:jc w:val="both"/>
        <w:rPr>
          <w:sz w:val="20"/>
        </w:rPr>
      </w:pPr>
      <w:r w:rsidRPr="0084668E">
        <w:rPr>
          <w:sz w:val="20"/>
        </w:rPr>
        <w:t xml:space="preserve">The permittee shall only burn </w:t>
      </w:r>
      <w:r w:rsidR="00F6015C" w:rsidRPr="0084668E">
        <w:rPr>
          <w:sz w:val="20"/>
        </w:rPr>
        <w:t xml:space="preserve">pipeline quality </w:t>
      </w:r>
      <w:r w:rsidRPr="0084668E">
        <w:rPr>
          <w:sz w:val="20"/>
        </w:rPr>
        <w:t xml:space="preserve">natural gas in FGBOILERS. </w:t>
      </w:r>
      <w:r w:rsidR="0084668E" w:rsidRPr="0084668E">
        <w:rPr>
          <w:sz w:val="20"/>
        </w:rPr>
        <w:t xml:space="preserve"> </w:t>
      </w:r>
      <w:r w:rsidRPr="0084668E">
        <w:rPr>
          <w:b/>
          <w:sz w:val="20"/>
        </w:rPr>
        <w:t>(</w:t>
      </w:r>
      <w:r w:rsidR="00022915" w:rsidRPr="0084668E">
        <w:rPr>
          <w:b/>
          <w:sz w:val="20"/>
        </w:rPr>
        <w:t>R 336.1213(2</w:t>
      </w:r>
      <w:r w:rsidR="00B02C62">
        <w:rPr>
          <w:b/>
          <w:sz w:val="20"/>
        </w:rPr>
        <w:t>)</w:t>
      </w:r>
      <w:r w:rsidR="000C340E">
        <w:rPr>
          <w:b/>
          <w:sz w:val="20"/>
        </w:rPr>
        <w:t>)</w:t>
      </w:r>
    </w:p>
    <w:p w14:paraId="49F23F11" w14:textId="77777777" w:rsidR="00494D15" w:rsidRPr="0084668E" w:rsidRDefault="00494D15" w:rsidP="00F62984">
      <w:pPr>
        <w:jc w:val="both"/>
        <w:rPr>
          <w:sz w:val="20"/>
        </w:rPr>
      </w:pPr>
    </w:p>
    <w:p w14:paraId="6D6A3C20" w14:textId="77777777" w:rsidR="00AE1D84" w:rsidRPr="0084668E" w:rsidRDefault="00AE1D84" w:rsidP="00F62984">
      <w:pPr>
        <w:jc w:val="both"/>
        <w:rPr>
          <w:sz w:val="20"/>
        </w:rPr>
      </w:pPr>
      <w:r w:rsidRPr="0084668E">
        <w:rPr>
          <w:b/>
          <w:sz w:val="20"/>
        </w:rPr>
        <w:t xml:space="preserve">III.  </w:t>
      </w:r>
      <w:r w:rsidRPr="0084668E">
        <w:rPr>
          <w:b/>
          <w:sz w:val="20"/>
          <w:u w:val="single"/>
        </w:rPr>
        <w:t>PROCESS/OPERATIONAL RESTRICTION(S)</w:t>
      </w:r>
      <w:r w:rsidRPr="0084668E" w:rsidDel="001C614B">
        <w:rPr>
          <w:b/>
          <w:sz w:val="20"/>
          <w:u w:val="single"/>
        </w:rPr>
        <w:t xml:space="preserve"> </w:t>
      </w:r>
    </w:p>
    <w:p w14:paraId="1F91865F" w14:textId="77777777" w:rsidR="00AE1D84" w:rsidRPr="0084668E" w:rsidRDefault="00AE1D84" w:rsidP="00F62984">
      <w:pPr>
        <w:jc w:val="both"/>
        <w:rPr>
          <w:sz w:val="20"/>
        </w:rPr>
      </w:pPr>
    </w:p>
    <w:p w14:paraId="0010E1CE" w14:textId="4AE06FE5" w:rsidR="00532C3F" w:rsidRPr="0084668E" w:rsidRDefault="002C0858" w:rsidP="00022915">
      <w:pPr>
        <w:numPr>
          <w:ilvl w:val="0"/>
          <w:numId w:val="56"/>
        </w:numPr>
        <w:jc w:val="both"/>
        <w:rPr>
          <w:sz w:val="20"/>
        </w:rPr>
      </w:pPr>
      <w:r w:rsidRPr="0084668E">
        <w:rPr>
          <w:sz w:val="20"/>
        </w:rPr>
        <w:t>The ratio of actual heat input for 12 consecutive calendar months to the maximum potential heat input based on an operation of 8,760 hours shall not exceed 0.50 for FGBOILERS</w:t>
      </w:r>
      <w:r w:rsidR="00532C3F" w:rsidRPr="0084668E">
        <w:rPr>
          <w:sz w:val="20"/>
        </w:rPr>
        <w:t>.</w:t>
      </w:r>
      <w:r w:rsidRPr="0084668E">
        <w:rPr>
          <w:rFonts w:cs="Arial"/>
          <w:sz w:val="20"/>
          <w:vertAlign w:val="superscript"/>
        </w:rPr>
        <w:t>2</w:t>
      </w:r>
      <w:r w:rsidRPr="0084668E">
        <w:rPr>
          <w:rFonts w:cs="Arial"/>
          <w:b/>
          <w:sz w:val="20"/>
        </w:rPr>
        <w:t xml:space="preserve">  </w:t>
      </w:r>
      <w:r w:rsidRPr="0084668E">
        <w:rPr>
          <w:b/>
          <w:sz w:val="20"/>
        </w:rPr>
        <w:t>(R 336.1201(3))</w:t>
      </w:r>
      <w:r w:rsidR="00707084" w:rsidRPr="0084668E">
        <w:rPr>
          <w:b/>
          <w:sz w:val="20"/>
        </w:rPr>
        <w:t xml:space="preserve">   </w:t>
      </w:r>
    </w:p>
    <w:p w14:paraId="26B311FB" w14:textId="7E3ECAC2" w:rsidR="003C5457" w:rsidRDefault="003C5457">
      <w:pPr>
        <w:rPr>
          <w:spacing w:val="-2"/>
          <w:sz w:val="20"/>
        </w:rPr>
      </w:pPr>
      <w:r>
        <w:rPr>
          <w:spacing w:val="-2"/>
          <w:sz w:val="20"/>
        </w:rPr>
        <w:br w:type="page"/>
      </w:r>
    </w:p>
    <w:p w14:paraId="6E39FBCB" w14:textId="3394FD1C" w:rsidR="003F43FF" w:rsidRPr="0084668E" w:rsidRDefault="003F43FF" w:rsidP="00F90E9E">
      <w:pPr>
        <w:pStyle w:val="ListParagraph"/>
        <w:numPr>
          <w:ilvl w:val="0"/>
          <w:numId w:val="56"/>
        </w:num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jc w:val="both"/>
        <w:rPr>
          <w:spacing w:val="-2"/>
          <w:sz w:val="20"/>
        </w:rPr>
      </w:pPr>
      <w:r w:rsidRPr="0084668E">
        <w:rPr>
          <w:spacing w:val="-2"/>
          <w:sz w:val="20"/>
        </w:rPr>
        <w:lastRenderedPageBreak/>
        <w:t>The following formula shall be used to determine the ratio of heat input for each Boiler 6 and 7:</w:t>
      </w:r>
    </w:p>
    <w:p w14:paraId="417D9CF9" w14:textId="77777777" w:rsidR="003F43FF" w:rsidRPr="0084668E" w:rsidRDefault="003F43FF" w:rsidP="0084668E">
      <w:pPr>
        <w:pStyle w:val="ListParagraph"/>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1080"/>
        <w:jc w:val="both"/>
        <w:rPr>
          <w:spacing w:val="-2"/>
          <w:sz w:val="20"/>
        </w:rPr>
      </w:pPr>
    </w:p>
    <w:p w14:paraId="0AFBCA9C" w14:textId="3F474B3A" w:rsidR="003F43FF" w:rsidRPr="0084668E" w:rsidRDefault="003F43FF"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R =</w:t>
      </w:r>
      <w:r w:rsidRPr="0084668E">
        <w:rPr>
          <w:spacing w:val="-2"/>
          <w:sz w:val="20"/>
        </w:rPr>
        <w:tab/>
        <w:t>A / B</w:t>
      </w:r>
    </w:p>
    <w:p w14:paraId="7DE6639A" w14:textId="2D1DC424" w:rsidR="0084668E" w:rsidRDefault="0084668E"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p>
    <w:p w14:paraId="0E91639B" w14:textId="69FA6B46" w:rsidR="003F43FF" w:rsidRPr="0084668E" w:rsidRDefault="003F43FF"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where:</w:t>
      </w:r>
    </w:p>
    <w:p w14:paraId="7AA6EB86" w14:textId="77777777" w:rsidR="003F43FF" w:rsidRPr="0084668E" w:rsidRDefault="003F43FF" w:rsidP="0084668E">
      <w:pPr>
        <w:pStyle w:val="ListParagraph"/>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1080"/>
        <w:jc w:val="both"/>
        <w:rPr>
          <w:spacing w:val="-2"/>
          <w:sz w:val="20"/>
        </w:rPr>
      </w:pPr>
    </w:p>
    <w:p w14:paraId="70A6790D" w14:textId="46F2403C" w:rsidR="003F43FF" w:rsidRPr="0084668E" w:rsidRDefault="003F43FF"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A = The total heat input in BTUs from firing natural gas for the preceding twelve consecutive calendar months,</w:t>
      </w:r>
    </w:p>
    <w:p w14:paraId="3D7ECDDA" w14:textId="77777777" w:rsidR="003F43FF" w:rsidRPr="0084668E" w:rsidRDefault="003F43FF" w:rsidP="0084668E">
      <w:pPr>
        <w:pStyle w:val="ListParagraph"/>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1080"/>
        <w:jc w:val="both"/>
        <w:rPr>
          <w:spacing w:val="-2"/>
          <w:sz w:val="20"/>
        </w:rPr>
      </w:pPr>
    </w:p>
    <w:p w14:paraId="44ABEDDA" w14:textId="20D2DDEB" w:rsidR="003F43FF" w:rsidRPr="0084668E" w:rsidRDefault="003F43FF" w:rsidP="0084668E">
      <w:pPr>
        <w:tabs>
          <w:tab w:val="left" w:pos="360"/>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B = 1,576,800,000,000 which is the maximum potential heat input in BTUs based on an operation of 8,760 hours for each Boiler 6 and 7, and</w:t>
      </w:r>
    </w:p>
    <w:p w14:paraId="12D08CE1" w14:textId="77777777" w:rsidR="003F43FF" w:rsidRPr="0084668E" w:rsidRDefault="003F43FF" w:rsidP="0084668E">
      <w:pPr>
        <w:pStyle w:val="ListParagraph"/>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1080"/>
        <w:jc w:val="both"/>
        <w:rPr>
          <w:spacing w:val="-2"/>
          <w:sz w:val="20"/>
        </w:rPr>
      </w:pPr>
    </w:p>
    <w:p w14:paraId="65B94E8E" w14:textId="6FBBA595" w:rsidR="003F43FF" w:rsidRPr="0084668E" w:rsidRDefault="003F43FF" w:rsidP="0084668E">
      <w:pPr>
        <w:tabs>
          <w:tab w:val="left" w:pos="360"/>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R = The ratio of actual heat input for the preceding twelve consecutive calendar months to the maximum potential heat input based on 8,760 hours.</w:t>
      </w:r>
    </w:p>
    <w:p w14:paraId="11078DFB" w14:textId="77777777" w:rsidR="003F43FF" w:rsidRPr="0084668E" w:rsidRDefault="003F43FF" w:rsidP="0084668E">
      <w:pPr>
        <w:pStyle w:val="ListParagraph"/>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1080"/>
        <w:jc w:val="both"/>
        <w:rPr>
          <w:spacing w:val="-2"/>
          <w:sz w:val="20"/>
        </w:rPr>
      </w:pPr>
    </w:p>
    <w:p w14:paraId="69DE9B57" w14:textId="25B69434" w:rsidR="003F43FF" w:rsidRDefault="003F43FF"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r w:rsidRPr="0084668E">
        <w:rPr>
          <w:spacing w:val="-2"/>
          <w:sz w:val="20"/>
        </w:rPr>
        <w:t>Applicant shall calculate a new R for each Boiler 6 and 7 on the first day of each calendar month.  Applicant shall monitor and record the amount of natural gas combusted in each Boiler 6 and 7 during each day on a continuous basis in a manner and with instrumentation acceptable to the Air Quality Division.  All such records including the ratio calculation (R) shall be kept on file for a period of at least two years and made available to the Air Quality Division upon request.</w:t>
      </w:r>
    </w:p>
    <w:p w14:paraId="68606368" w14:textId="77777777" w:rsidR="00C02BC8" w:rsidRPr="0084668E" w:rsidRDefault="00C02BC8" w:rsidP="0084668E">
      <w:pPr>
        <w:tabs>
          <w:tab w:val="left" w:pos="-6"/>
          <w:tab w:val="left" w:pos="594"/>
          <w:tab w:val="left" w:pos="1194"/>
          <w:tab w:val="left" w:pos="1794"/>
          <w:tab w:val="left" w:pos="2394"/>
          <w:tab w:val="left" w:pos="2994"/>
          <w:tab w:val="left" w:pos="3594"/>
          <w:tab w:val="left" w:pos="4194"/>
          <w:tab w:val="left" w:pos="4794"/>
          <w:tab w:val="left" w:pos="5394"/>
          <w:tab w:val="left" w:pos="5994"/>
          <w:tab w:val="left" w:pos="6594"/>
          <w:tab w:val="left" w:pos="7194"/>
          <w:tab w:val="left" w:pos="7794"/>
          <w:tab w:val="left" w:pos="7914"/>
          <w:tab w:val="left" w:pos="8634"/>
          <w:tab w:val="left" w:pos="9354"/>
        </w:tabs>
        <w:suppressAutoHyphens/>
        <w:spacing w:line="240" w:lineRule="exact"/>
        <w:ind w:left="360"/>
        <w:jc w:val="both"/>
        <w:rPr>
          <w:spacing w:val="-2"/>
          <w:sz w:val="20"/>
        </w:rPr>
      </w:pPr>
    </w:p>
    <w:p w14:paraId="2276A748" w14:textId="77777777" w:rsidR="002C0858" w:rsidRPr="00C74BBB" w:rsidRDefault="002C0858" w:rsidP="002C0858">
      <w:pPr>
        <w:jc w:val="both"/>
        <w:rPr>
          <w:rFonts w:ascii="Times New Roman" w:hAnsi="Times New Roman"/>
          <w:szCs w:val="22"/>
        </w:rPr>
      </w:pPr>
      <w:r w:rsidRPr="00C74BBB">
        <w:rPr>
          <w:b/>
        </w:rPr>
        <w:t xml:space="preserve">IV.  </w:t>
      </w:r>
      <w:r w:rsidRPr="00C74BBB">
        <w:rPr>
          <w:b/>
          <w:u w:val="single"/>
        </w:rPr>
        <w:t>DESIGN/EQUIPMENT PARAMETER(S)</w:t>
      </w:r>
    </w:p>
    <w:p w14:paraId="3CFC2A35" w14:textId="77777777" w:rsidR="002C0858" w:rsidRPr="00C74BBB" w:rsidRDefault="002C0858" w:rsidP="002C0858">
      <w:pPr>
        <w:ind w:left="360" w:hanging="360"/>
        <w:jc w:val="both"/>
        <w:rPr>
          <w:sz w:val="20"/>
        </w:rPr>
      </w:pPr>
    </w:p>
    <w:p w14:paraId="30EBFDCF" w14:textId="77777777" w:rsidR="002C0858" w:rsidRPr="00C74BBB" w:rsidRDefault="002C0858" w:rsidP="002C0858">
      <w:pPr>
        <w:ind w:left="360" w:hanging="360"/>
        <w:jc w:val="both"/>
        <w:rPr>
          <w:sz w:val="20"/>
        </w:rPr>
      </w:pPr>
      <w:r w:rsidRPr="00C74BBB">
        <w:rPr>
          <w:rFonts w:cs="Arial"/>
          <w:sz w:val="20"/>
        </w:rPr>
        <w:t>1.</w:t>
      </w:r>
      <w:r w:rsidRPr="00C74BBB">
        <w:rPr>
          <w:rFonts w:cs="Arial"/>
          <w:sz w:val="20"/>
        </w:rPr>
        <w:tab/>
        <w:t>The permittee shall not operate an individual boiler in FGBOILERS unless the low NOx burners and flue gas recirculation system for that boiler are installed, maintained, and operated in a satisfactory manner.</w:t>
      </w:r>
      <w:r w:rsidRPr="00C74BBB">
        <w:rPr>
          <w:rFonts w:cs="Arial"/>
          <w:sz w:val="20"/>
          <w:vertAlign w:val="superscript"/>
        </w:rPr>
        <w:t>2</w:t>
      </w:r>
      <w:r w:rsidRPr="00C74BBB">
        <w:rPr>
          <w:rFonts w:cs="Arial"/>
          <w:b/>
          <w:sz w:val="20"/>
        </w:rPr>
        <w:t xml:space="preserve"> </w:t>
      </w:r>
      <w:r>
        <w:rPr>
          <w:rFonts w:cs="Arial"/>
          <w:b/>
          <w:sz w:val="20"/>
        </w:rPr>
        <w:br/>
      </w:r>
      <w:r w:rsidRPr="00C74BBB">
        <w:rPr>
          <w:rFonts w:cs="Arial"/>
          <w:b/>
          <w:sz w:val="20"/>
        </w:rPr>
        <w:t>(R 336.1910)</w:t>
      </w:r>
    </w:p>
    <w:p w14:paraId="6874BDC5" w14:textId="77777777" w:rsidR="00AE1D84" w:rsidRPr="00FE0AD0" w:rsidRDefault="00AE1D84" w:rsidP="00F62984">
      <w:pPr>
        <w:jc w:val="both"/>
        <w:rPr>
          <w:sz w:val="20"/>
        </w:rPr>
      </w:pPr>
    </w:p>
    <w:p w14:paraId="61A12B05" w14:textId="2A022430" w:rsidR="00AE1D84" w:rsidRPr="007D4237" w:rsidRDefault="00AE1D84" w:rsidP="00F62984">
      <w:pPr>
        <w:jc w:val="both"/>
      </w:pPr>
      <w:r>
        <w:rPr>
          <w:b/>
        </w:rPr>
        <w:t xml:space="preserve">V.  </w:t>
      </w:r>
      <w:r>
        <w:rPr>
          <w:b/>
          <w:u w:val="single"/>
        </w:rPr>
        <w:t>TESTING/SAMPLING</w:t>
      </w:r>
    </w:p>
    <w:p w14:paraId="7EFC53B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D98411" w14:textId="77777777" w:rsidR="003636CA" w:rsidRPr="00C45EF0" w:rsidRDefault="003636CA" w:rsidP="003636CA">
      <w:pPr>
        <w:ind w:right="-216"/>
        <w:jc w:val="both"/>
        <w:rPr>
          <w:sz w:val="20"/>
        </w:rPr>
      </w:pPr>
    </w:p>
    <w:p w14:paraId="6CA1AD29" w14:textId="1F317232" w:rsidR="003636CA" w:rsidRPr="00C02BC8" w:rsidRDefault="003636CA" w:rsidP="00C02BC8">
      <w:pPr>
        <w:pStyle w:val="ListParagraph"/>
        <w:numPr>
          <w:ilvl w:val="0"/>
          <w:numId w:val="86"/>
        </w:numPr>
        <w:jc w:val="both"/>
        <w:rPr>
          <w:rFonts w:cs="Arial"/>
          <w:b/>
          <w:color w:val="000000"/>
          <w:sz w:val="20"/>
        </w:rPr>
      </w:pPr>
      <w:r w:rsidRPr="00C02BC8">
        <w:rPr>
          <w:rFonts w:cs="Arial"/>
          <w:sz w:val="20"/>
        </w:rPr>
        <w:t xml:space="preserve">The permittee shall verify Carbon Monoxide emission rates from FGBOILERS by testing at the owner’s expense, in accordance with the Department requirements.  Testing shall be performed using an approved EPA Method listed in </w:t>
      </w:r>
      <w:r w:rsidRPr="00C02BC8">
        <w:rPr>
          <w:rFonts w:eastAsia="Calibri" w:cs="Arial"/>
          <w:sz w:val="20"/>
        </w:rPr>
        <w:t>40 CFR Part 60, Appendix A</w:t>
      </w:r>
      <w:r w:rsidRPr="00C02BC8">
        <w:rPr>
          <w:rFonts w:cs="Arial"/>
          <w:sz w:val="20"/>
        </w:rPr>
        <w:t>.  An alternate method, or a modification to the approved EPA Method, may be specified in an AQD</w:t>
      </w:r>
      <w:r w:rsidRPr="00C02BC8">
        <w:rPr>
          <w:rFonts w:cs="Arial"/>
          <w:sz w:val="20"/>
        </w:rPr>
        <w:noBreakHyphen/>
        <w:t xml:space="preserve">approved Test Protocol.  No less than 30 days prior to testing, the permittee shall submit a complete test plan to </w:t>
      </w:r>
      <w:r w:rsidRPr="00C02BC8">
        <w:rPr>
          <w:rFonts w:cs="Arial"/>
          <w:color w:val="000000"/>
          <w:sz w:val="20"/>
        </w:rPr>
        <w:t>the AQD Technical Programs Unit and District Office</w:t>
      </w:r>
      <w:r w:rsidRPr="00C02BC8">
        <w:rPr>
          <w:rFonts w:cs="Arial"/>
          <w:sz w:val="20"/>
        </w:rPr>
        <w:t xml:space="preserve">.  </w:t>
      </w:r>
      <w:r w:rsidRPr="00C02BC8">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02BC8">
        <w:rPr>
          <w:rFonts w:cs="Arial"/>
          <w:b/>
          <w:color w:val="000000"/>
          <w:sz w:val="20"/>
        </w:rPr>
        <w:t xml:space="preserve"> (</w:t>
      </w:r>
      <w:r w:rsidRPr="00C02BC8">
        <w:rPr>
          <w:b/>
          <w:sz w:val="20"/>
        </w:rPr>
        <w:t xml:space="preserve">R 336.1213(3), </w:t>
      </w:r>
      <w:r w:rsidRPr="00C02BC8">
        <w:rPr>
          <w:rFonts w:cs="Arial"/>
          <w:b/>
          <w:color w:val="000000"/>
          <w:sz w:val="20"/>
        </w:rPr>
        <w:t xml:space="preserve">R 336.2001, R 336.2003, </w:t>
      </w:r>
      <w:r w:rsidRPr="00C02BC8">
        <w:rPr>
          <w:rFonts w:cs="Arial"/>
          <w:b/>
          <w:sz w:val="20"/>
        </w:rPr>
        <w:t>R 336.2004</w:t>
      </w:r>
      <w:r w:rsidRPr="00C02BC8">
        <w:rPr>
          <w:rFonts w:cs="Arial"/>
          <w:b/>
          <w:color w:val="000000"/>
          <w:sz w:val="20"/>
        </w:rPr>
        <w:t>)</w:t>
      </w:r>
    </w:p>
    <w:p w14:paraId="3F9AEBAF" w14:textId="77777777" w:rsidR="003636CA" w:rsidRPr="00EC6F89" w:rsidRDefault="003636CA" w:rsidP="0022347E">
      <w:pPr>
        <w:jc w:val="both"/>
        <w:rPr>
          <w:rFonts w:cs="Arial"/>
          <w:sz w:val="20"/>
        </w:rPr>
      </w:pPr>
    </w:p>
    <w:p w14:paraId="63CB09F5" w14:textId="1901C0EE" w:rsidR="003636CA" w:rsidRPr="003636CA" w:rsidRDefault="003636CA" w:rsidP="0022347E">
      <w:pPr>
        <w:pStyle w:val="ListParagraph"/>
        <w:numPr>
          <w:ilvl w:val="0"/>
          <w:numId w:val="86"/>
        </w:numPr>
        <w:jc w:val="both"/>
        <w:rPr>
          <w:rFonts w:cs="Arial"/>
          <w:sz w:val="20"/>
        </w:rPr>
      </w:pPr>
      <w:r w:rsidRPr="003636CA">
        <w:rPr>
          <w:rFonts w:cs="Arial"/>
          <w:sz w:val="20"/>
        </w:rPr>
        <w:t xml:space="preserve">The permittee shall verify the Carbon Monoxide emission rate from FGBOILERS within 24 months </w:t>
      </w:r>
      <w:r w:rsidRPr="003636CA">
        <w:rPr>
          <w:sz w:val="20"/>
        </w:rPr>
        <w:t>after issuance of ROP-MI-B1493-20</w:t>
      </w:r>
      <w:r w:rsidR="00DF6E5D">
        <w:rPr>
          <w:sz w:val="20"/>
        </w:rPr>
        <w:t>21</w:t>
      </w:r>
      <w:r w:rsidRPr="003636CA">
        <w:rPr>
          <w:rFonts w:cs="Arial"/>
          <w:sz w:val="20"/>
        </w:rPr>
        <w:t>, and at a minimum, every five years from the date of the last test thereafter.</w:t>
      </w:r>
      <w:r w:rsidRPr="003636CA">
        <w:rPr>
          <w:rFonts w:cs="Arial"/>
          <w:b/>
          <w:sz w:val="20"/>
        </w:rPr>
        <w:t xml:space="preserve">  </w:t>
      </w:r>
      <w:r w:rsidR="00C02BC8">
        <w:rPr>
          <w:rFonts w:cs="Arial"/>
          <w:b/>
          <w:sz w:val="20"/>
        </w:rPr>
        <w:br/>
      </w:r>
      <w:r w:rsidRPr="003636CA">
        <w:rPr>
          <w:rFonts w:cs="Arial"/>
          <w:b/>
          <w:sz w:val="20"/>
        </w:rPr>
        <w:t>(R 336.1213(3), R 336.2001, R 336.2003, R 336.2004)</w:t>
      </w:r>
    </w:p>
    <w:p w14:paraId="7F49E546" w14:textId="77777777" w:rsidR="003636CA" w:rsidRPr="00E873CB" w:rsidRDefault="003636CA" w:rsidP="003636CA">
      <w:pPr>
        <w:jc w:val="both"/>
        <w:rPr>
          <w:sz w:val="20"/>
        </w:rPr>
      </w:pPr>
    </w:p>
    <w:p w14:paraId="4E546362" w14:textId="2B22D59F" w:rsidR="00AE1D84" w:rsidRPr="00C02BC8" w:rsidRDefault="003636CA" w:rsidP="00F62984">
      <w:pPr>
        <w:pStyle w:val="ListParagraph"/>
        <w:numPr>
          <w:ilvl w:val="0"/>
          <w:numId w:val="86"/>
        </w:numPr>
        <w:jc w:val="both"/>
        <w:rPr>
          <w:rFonts w:cs="Arial"/>
          <w:sz w:val="20"/>
        </w:rPr>
      </w:pPr>
      <w:r w:rsidRPr="00C02BC8">
        <w:rPr>
          <w:rFonts w:cs="Arial"/>
          <w:sz w:val="20"/>
        </w:rPr>
        <w:t>The permittee shall notify the AQD Technical Programs Unit Supervisor and the District Supervisor not less than 30</w:t>
      </w:r>
      <w:r w:rsidRPr="00C02BC8">
        <w:rPr>
          <w:rFonts w:cs="Arial"/>
          <w:color w:val="FF0000"/>
          <w:sz w:val="20"/>
        </w:rPr>
        <w:t xml:space="preserve"> </w:t>
      </w:r>
      <w:r w:rsidRPr="00C02BC8">
        <w:rPr>
          <w:rFonts w:cs="Arial"/>
          <w:sz w:val="20"/>
        </w:rPr>
        <w:t xml:space="preserve">days of the time and place before performance tests are conducted.  </w:t>
      </w:r>
      <w:r w:rsidRPr="00C02BC8">
        <w:rPr>
          <w:rFonts w:cs="Arial"/>
          <w:b/>
          <w:sz w:val="20"/>
        </w:rPr>
        <w:t>(R 336.1213(3))</w:t>
      </w:r>
    </w:p>
    <w:p w14:paraId="16758FF4" w14:textId="77777777" w:rsidR="002C0858" w:rsidRPr="00FE0AD0" w:rsidRDefault="002C0858" w:rsidP="00F62984">
      <w:pPr>
        <w:jc w:val="both"/>
        <w:rPr>
          <w:sz w:val="20"/>
        </w:rPr>
      </w:pPr>
    </w:p>
    <w:p w14:paraId="372045F4" w14:textId="77777777" w:rsidR="00AE1D84" w:rsidRDefault="00AE1D84" w:rsidP="00F62984">
      <w:pPr>
        <w:jc w:val="both"/>
      </w:pPr>
      <w:r>
        <w:rPr>
          <w:b/>
        </w:rPr>
        <w:t xml:space="preserve">VI.  </w:t>
      </w:r>
      <w:r>
        <w:rPr>
          <w:b/>
          <w:u w:val="single"/>
        </w:rPr>
        <w:t>MONITORING/RECORDKEEPING</w:t>
      </w:r>
    </w:p>
    <w:p w14:paraId="6C2871F6" w14:textId="77777777" w:rsidR="002C0858" w:rsidRPr="00C74BBB" w:rsidRDefault="002C0858" w:rsidP="002C0858">
      <w:pPr>
        <w:jc w:val="both"/>
        <w:rPr>
          <w:sz w:val="20"/>
        </w:rPr>
      </w:pPr>
      <w:r w:rsidRPr="00C74BBB">
        <w:rPr>
          <w:rFonts w:cs="Arial"/>
          <w:sz w:val="20"/>
        </w:rPr>
        <w:t>Records shall be maintained on file for a period of five years.</w:t>
      </w:r>
      <w:r w:rsidRPr="00C74BBB">
        <w:rPr>
          <w:sz w:val="20"/>
        </w:rPr>
        <w:t xml:space="preserve">  </w:t>
      </w:r>
      <w:r w:rsidRPr="00C74BBB">
        <w:rPr>
          <w:b/>
          <w:sz w:val="20"/>
        </w:rPr>
        <w:t>(R 336.1213(3)(b)(ii))</w:t>
      </w:r>
    </w:p>
    <w:p w14:paraId="69F6C9FD" w14:textId="7269FF16" w:rsidR="004F7018" w:rsidRPr="00C02BC8" w:rsidRDefault="004F7018" w:rsidP="00C02BC8">
      <w:pPr>
        <w:autoSpaceDE w:val="0"/>
        <w:autoSpaceDN w:val="0"/>
        <w:adjustRightInd w:val="0"/>
        <w:jc w:val="both"/>
        <w:rPr>
          <w:rFonts w:cs="Arial"/>
          <w:sz w:val="20"/>
        </w:rPr>
      </w:pPr>
    </w:p>
    <w:p w14:paraId="3BAFD20A" w14:textId="6F2C7F13" w:rsidR="004F7018" w:rsidRPr="00C74BBB" w:rsidRDefault="00C02BC8" w:rsidP="00C02BC8">
      <w:pPr>
        <w:autoSpaceDE w:val="0"/>
        <w:autoSpaceDN w:val="0"/>
        <w:adjustRightInd w:val="0"/>
        <w:ind w:left="360" w:hanging="360"/>
        <w:jc w:val="both"/>
        <w:rPr>
          <w:rFonts w:cs="Arial"/>
          <w:b/>
          <w:bCs/>
          <w:sz w:val="20"/>
        </w:rPr>
      </w:pPr>
      <w:r>
        <w:rPr>
          <w:rFonts w:cs="Arial"/>
          <w:sz w:val="20"/>
        </w:rPr>
        <w:t>1.</w:t>
      </w:r>
      <w:r>
        <w:rPr>
          <w:rFonts w:cs="Arial"/>
          <w:sz w:val="20"/>
        </w:rPr>
        <w:tab/>
      </w:r>
      <w:r w:rsidR="004F7018">
        <w:rPr>
          <w:rFonts w:cs="Arial"/>
          <w:sz w:val="20"/>
        </w:rPr>
        <w:t>T</w:t>
      </w:r>
      <w:r w:rsidR="004F7018" w:rsidRPr="00C74BBB">
        <w:rPr>
          <w:rFonts w:cs="Arial"/>
          <w:sz w:val="20"/>
        </w:rPr>
        <w:t>he permittee shall complete all required calculations in a format acceptable to the AQD District Supervisor by the last day of the calendar month, for the previous calendar month, unless otherwise specified in any monitoring/recordkeeping special condition</w:t>
      </w:r>
      <w:r w:rsidR="004F7018">
        <w:rPr>
          <w:rFonts w:cs="Arial"/>
          <w:sz w:val="20"/>
        </w:rPr>
        <w:t xml:space="preserve">. </w:t>
      </w:r>
      <w:r w:rsidR="00FF280F">
        <w:rPr>
          <w:rFonts w:cs="Arial"/>
          <w:sz w:val="20"/>
        </w:rPr>
        <w:t xml:space="preserve"> </w:t>
      </w:r>
      <w:r w:rsidR="004F7018" w:rsidRPr="00FF280F">
        <w:rPr>
          <w:rFonts w:cs="Arial"/>
          <w:b/>
          <w:bCs/>
          <w:sz w:val="20"/>
        </w:rPr>
        <w:t>(R 336.1213(3))</w:t>
      </w:r>
    </w:p>
    <w:p w14:paraId="66A8DFC7" w14:textId="77777777" w:rsidR="002C0858" w:rsidRPr="00C74BBB" w:rsidRDefault="002C0858" w:rsidP="002C0858">
      <w:pPr>
        <w:ind w:left="360"/>
        <w:jc w:val="both"/>
        <w:rPr>
          <w:sz w:val="20"/>
        </w:rPr>
      </w:pPr>
    </w:p>
    <w:p w14:paraId="77C60804" w14:textId="1913F6F0" w:rsidR="00C02BC8" w:rsidRDefault="0095217F" w:rsidP="00C02BC8">
      <w:pPr>
        <w:pStyle w:val="ListParagraph"/>
        <w:numPr>
          <w:ilvl w:val="0"/>
          <w:numId w:val="94"/>
        </w:numPr>
        <w:jc w:val="both"/>
        <w:rPr>
          <w:rFonts w:cs="Arial"/>
          <w:sz w:val="20"/>
        </w:rPr>
      </w:pPr>
      <w:r w:rsidRPr="00C02BC8">
        <w:rPr>
          <w:rFonts w:cs="Arial"/>
          <w:sz w:val="20"/>
        </w:rPr>
        <w:t>The permittee</w:t>
      </w:r>
      <w:r w:rsidR="000C02B0" w:rsidRPr="00C02BC8">
        <w:rPr>
          <w:rFonts w:cs="Arial"/>
          <w:sz w:val="20"/>
        </w:rPr>
        <w:t xml:space="preserve"> shall monitor and record the emissions of nitrogen oxides from Boilers 6 and 7 on a continuous basis in a manner and with instrumentation acceptable to the Air Quality Division.  All monitoring data and related information shall be submitted to the District Supervisor, Air Quality Division, in an acceptable format within 30 days following the end of the quarter in which the data were collected.</w:t>
      </w:r>
      <w:r w:rsidR="00935885" w:rsidRPr="00C02BC8">
        <w:rPr>
          <w:rFonts w:cs="Arial"/>
          <w:sz w:val="20"/>
          <w:vertAlign w:val="superscript"/>
        </w:rPr>
        <w:t>2</w:t>
      </w:r>
      <w:r w:rsidR="000C02B0" w:rsidRPr="00C02BC8">
        <w:rPr>
          <w:rFonts w:cs="Arial"/>
          <w:sz w:val="20"/>
          <w:vertAlign w:val="superscript"/>
        </w:rPr>
        <w:t xml:space="preserve">  </w:t>
      </w:r>
      <w:r w:rsidR="0071488E" w:rsidRPr="00C02BC8">
        <w:rPr>
          <w:rFonts w:cs="Arial"/>
          <w:b/>
          <w:sz w:val="20"/>
        </w:rPr>
        <w:t>(R 336.1201(3))</w:t>
      </w:r>
    </w:p>
    <w:p w14:paraId="514EB987" w14:textId="77777777" w:rsidR="00C02BC8" w:rsidRPr="00C02BC8" w:rsidRDefault="00C02BC8" w:rsidP="00C02BC8">
      <w:pPr>
        <w:pStyle w:val="ListParagraph"/>
        <w:tabs>
          <w:tab w:val="left" w:pos="360"/>
        </w:tabs>
        <w:ind w:left="360"/>
        <w:jc w:val="both"/>
        <w:rPr>
          <w:rFonts w:cs="Arial"/>
          <w:sz w:val="20"/>
        </w:rPr>
      </w:pPr>
    </w:p>
    <w:p w14:paraId="5588E0E8" w14:textId="37C59CCA" w:rsidR="00C02BC8" w:rsidRPr="00C02BC8" w:rsidRDefault="00E84A4A" w:rsidP="00C02BC8">
      <w:pPr>
        <w:pStyle w:val="ListParagraph"/>
        <w:numPr>
          <w:ilvl w:val="0"/>
          <w:numId w:val="94"/>
        </w:numPr>
        <w:tabs>
          <w:tab w:val="left" w:pos="360"/>
        </w:tabs>
        <w:jc w:val="both"/>
        <w:rPr>
          <w:rFonts w:cs="Arial"/>
          <w:sz w:val="20"/>
        </w:rPr>
      </w:pPr>
      <w:r w:rsidRPr="00C02BC8">
        <w:rPr>
          <w:rFonts w:cs="Arial"/>
          <w:sz w:val="20"/>
        </w:rPr>
        <w:t>The permittee shall monitor and record the oxygen from Boilers 6 and 7 on a continuous basis in a</w:t>
      </w:r>
      <w:r w:rsidR="0071488E" w:rsidRPr="00C02BC8">
        <w:rPr>
          <w:rFonts w:cs="Arial"/>
          <w:sz w:val="20"/>
        </w:rPr>
        <w:t xml:space="preserve"> </w:t>
      </w:r>
      <w:r w:rsidRPr="00C02BC8">
        <w:rPr>
          <w:rFonts w:cs="Arial"/>
          <w:sz w:val="20"/>
        </w:rPr>
        <w:t>manner and with instrumentation acceptable to the Air Quality Division.</w:t>
      </w:r>
      <w:r w:rsidRPr="00C02BC8">
        <w:rPr>
          <w:rFonts w:cs="Arial"/>
          <w:sz w:val="20"/>
          <w:vertAlign w:val="superscript"/>
        </w:rPr>
        <w:t>2</w:t>
      </w:r>
      <w:r w:rsidR="00C02BC8">
        <w:rPr>
          <w:rFonts w:cs="Arial"/>
          <w:sz w:val="20"/>
          <w:vertAlign w:val="superscript"/>
        </w:rPr>
        <w:t xml:space="preserve"> </w:t>
      </w:r>
      <w:r w:rsidR="0071488E" w:rsidRPr="00C02BC8">
        <w:rPr>
          <w:rFonts w:cs="Arial"/>
          <w:sz w:val="20"/>
          <w:vertAlign w:val="superscript"/>
        </w:rPr>
        <w:t xml:space="preserve"> </w:t>
      </w:r>
      <w:r w:rsidR="0071488E" w:rsidRPr="00C02BC8">
        <w:rPr>
          <w:rFonts w:cs="Arial"/>
          <w:b/>
          <w:sz w:val="20"/>
        </w:rPr>
        <w:t>(R 336.1201(3))</w:t>
      </w:r>
    </w:p>
    <w:p w14:paraId="7F290E27" w14:textId="77777777" w:rsidR="00C02BC8" w:rsidRPr="00C02BC8" w:rsidRDefault="00C02BC8" w:rsidP="00C02BC8">
      <w:pPr>
        <w:pStyle w:val="ListParagraph"/>
        <w:rPr>
          <w:rFonts w:cs="Arial"/>
          <w:sz w:val="20"/>
        </w:rPr>
      </w:pPr>
    </w:p>
    <w:p w14:paraId="5CB8FA5E" w14:textId="2DF5128E" w:rsidR="000C02B0" w:rsidRPr="00C02BC8" w:rsidRDefault="000C02B0" w:rsidP="00C02BC8">
      <w:pPr>
        <w:pStyle w:val="ListParagraph"/>
        <w:numPr>
          <w:ilvl w:val="0"/>
          <w:numId w:val="94"/>
        </w:numPr>
        <w:tabs>
          <w:tab w:val="left" w:pos="360"/>
        </w:tabs>
        <w:jc w:val="both"/>
        <w:rPr>
          <w:rFonts w:cs="Arial"/>
          <w:sz w:val="20"/>
        </w:rPr>
      </w:pPr>
      <w:r w:rsidRPr="00C02BC8">
        <w:rPr>
          <w:rFonts w:cs="Arial"/>
          <w:sz w:val="20"/>
        </w:rPr>
        <w:t>Monitoring and recording of emissions and operating information is required to comply with the Federal Standards of Performance for New Stationary Sources as specified in 40 CFR Part 60, Subparts A and Db.  All source emissions data and operating data shall be kept on file and made available to the Air Quality Division upon request.</w:t>
      </w:r>
      <w:r w:rsidR="00E84A4A" w:rsidRPr="00C02BC8">
        <w:rPr>
          <w:rFonts w:cs="Arial"/>
          <w:sz w:val="20"/>
          <w:vertAlign w:val="superscript"/>
        </w:rPr>
        <w:t>2</w:t>
      </w:r>
      <w:r w:rsidRPr="00C02BC8">
        <w:rPr>
          <w:rFonts w:cs="Arial"/>
          <w:sz w:val="20"/>
        </w:rPr>
        <w:t xml:space="preserve">  </w:t>
      </w:r>
      <w:r w:rsidR="0071488E" w:rsidRPr="00C02BC8">
        <w:rPr>
          <w:rFonts w:cs="Arial"/>
          <w:b/>
          <w:sz w:val="20"/>
        </w:rPr>
        <w:t>(R 336.1201(3))</w:t>
      </w:r>
    </w:p>
    <w:p w14:paraId="23964D03" w14:textId="77777777" w:rsidR="00E84709" w:rsidRDefault="00E84709" w:rsidP="002C0858">
      <w:pPr>
        <w:tabs>
          <w:tab w:val="left" w:pos="360"/>
        </w:tabs>
        <w:ind w:left="360" w:hanging="360"/>
        <w:jc w:val="both"/>
        <w:rPr>
          <w:rFonts w:cs="Arial"/>
          <w:sz w:val="20"/>
        </w:rPr>
      </w:pPr>
    </w:p>
    <w:p w14:paraId="106B2D4C" w14:textId="3DD8521D" w:rsidR="002C0858" w:rsidRPr="0022347E" w:rsidRDefault="002C0858" w:rsidP="00C02BC8">
      <w:pPr>
        <w:pStyle w:val="ListParagraph"/>
        <w:numPr>
          <w:ilvl w:val="0"/>
          <w:numId w:val="94"/>
        </w:numPr>
        <w:jc w:val="both"/>
        <w:rPr>
          <w:rFonts w:cs="Arial"/>
          <w:b/>
          <w:sz w:val="20"/>
        </w:rPr>
      </w:pPr>
      <w:r w:rsidRPr="0022347E">
        <w:rPr>
          <w:rFonts w:cs="Arial"/>
          <w:sz w:val="20"/>
        </w:rPr>
        <w:t xml:space="preserve">The permittee shall keep, in a satisfactory manner, 24-hour average, based on a calendar day, NOx emission records for each boiler included in FGBOILERS.  The permittee shall keep all records on file and make them available to the Department upon request.  </w:t>
      </w:r>
      <w:r w:rsidR="00FF280F">
        <w:rPr>
          <w:rFonts w:cs="Arial"/>
          <w:b/>
          <w:sz w:val="20"/>
        </w:rPr>
        <w:t>(</w:t>
      </w:r>
      <w:r w:rsidRPr="0022347E">
        <w:rPr>
          <w:rFonts w:cs="Arial"/>
          <w:b/>
          <w:sz w:val="20"/>
        </w:rPr>
        <w:t>R 336.1213(3))</w:t>
      </w:r>
    </w:p>
    <w:p w14:paraId="2A56BF85" w14:textId="6B526133" w:rsidR="00F35D1D" w:rsidRDefault="00F35D1D" w:rsidP="00F35D1D">
      <w:pPr>
        <w:jc w:val="both"/>
        <w:rPr>
          <w:rFonts w:cs="Arial"/>
          <w:sz w:val="20"/>
        </w:rPr>
      </w:pPr>
    </w:p>
    <w:p w14:paraId="5267E028" w14:textId="77C275EA" w:rsidR="00F35D1D" w:rsidRPr="0022347E" w:rsidRDefault="00F35D1D" w:rsidP="00C02BC8">
      <w:pPr>
        <w:pStyle w:val="ListParagraph"/>
        <w:numPr>
          <w:ilvl w:val="0"/>
          <w:numId w:val="94"/>
        </w:numPr>
        <w:jc w:val="both"/>
        <w:rPr>
          <w:rFonts w:cs="Arial"/>
          <w:sz w:val="20"/>
        </w:rPr>
      </w:pPr>
      <w:r w:rsidRPr="00F35D1D">
        <w:rPr>
          <w:rFonts w:cs="Arial"/>
          <w:sz w:val="20"/>
        </w:rPr>
        <w:t xml:space="preserve">The permittee shall keep, in a satisfactory manner, </w:t>
      </w:r>
      <w:r>
        <w:rPr>
          <w:rFonts w:cs="Arial"/>
          <w:sz w:val="20"/>
        </w:rPr>
        <w:t>8</w:t>
      </w:r>
      <w:r w:rsidRPr="00F35D1D">
        <w:rPr>
          <w:rFonts w:cs="Arial"/>
          <w:sz w:val="20"/>
        </w:rPr>
        <w:t>-hour average</w:t>
      </w:r>
      <w:r>
        <w:rPr>
          <w:rFonts w:cs="Arial"/>
          <w:sz w:val="20"/>
        </w:rPr>
        <w:t xml:space="preserve">, monthly, and </w:t>
      </w:r>
      <w:r w:rsidRPr="00C74BBB">
        <w:rPr>
          <w:rFonts w:cs="Arial"/>
          <w:sz w:val="20"/>
        </w:rPr>
        <w:t>12-month rolling time period</w:t>
      </w:r>
      <w:r w:rsidRPr="00F35D1D">
        <w:rPr>
          <w:rFonts w:cs="Arial"/>
          <w:sz w:val="20"/>
        </w:rPr>
        <w:t xml:space="preserve"> </w:t>
      </w:r>
      <w:r>
        <w:rPr>
          <w:rFonts w:cs="Arial"/>
          <w:sz w:val="20"/>
        </w:rPr>
        <w:t>C</w:t>
      </w:r>
      <w:r w:rsidRPr="00F35D1D">
        <w:rPr>
          <w:rFonts w:cs="Arial"/>
          <w:sz w:val="20"/>
        </w:rPr>
        <w:t xml:space="preserve">O emission records for each boiler included in FGBOILERS.  The permittee shall keep all records on file and make them available to the Department upon request.  </w:t>
      </w:r>
      <w:r w:rsidRPr="00F35D1D">
        <w:rPr>
          <w:rFonts w:cs="Arial"/>
          <w:b/>
          <w:sz w:val="20"/>
        </w:rPr>
        <w:t>(R 336.1213(3))</w:t>
      </w:r>
    </w:p>
    <w:p w14:paraId="7AB578C6" w14:textId="77777777" w:rsidR="002C0858" w:rsidRPr="00C74BBB" w:rsidRDefault="002C0858" w:rsidP="002C0858">
      <w:pPr>
        <w:tabs>
          <w:tab w:val="left" w:pos="360"/>
        </w:tabs>
        <w:jc w:val="both"/>
        <w:rPr>
          <w:rFonts w:cs="Arial"/>
          <w:sz w:val="20"/>
        </w:rPr>
      </w:pPr>
    </w:p>
    <w:p w14:paraId="1EE73EAA" w14:textId="73DB04CD" w:rsidR="002C0858" w:rsidRPr="00C74BBB" w:rsidRDefault="00E84709" w:rsidP="002C0858">
      <w:pPr>
        <w:tabs>
          <w:tab w:val="left" w:pos="360"/>
        </w:tabs>
        <w:ind w:left="360" w:hanging="360"/>
        <w:jc w:val="both"/>
        <w:rPr>
          <w:rFonts w:cs="Arial"/>
          <w:sz w:val="20"/>
        </w:rPr>
      </w:pPr>
      <w:r>
        <w:rPr>
          <w:rFonts w:cs="Arial"/>
          <w:sz w:val="20"/>
        </w:rPr>
        <w:t>7</w:t>
      </w:r>
      <w:r w:rsidR="002C0858" w:rsidRPr="00C74BBB">
        <w:rPr>
          <w:rFonts w:cs="Arial"/>
          <w:sz w:val="20"/>
        </w:rPr>
        <w:t>.</w:t>
      </w:r>
      <w:r w:rsidR="002C0858" w:rsidRPr="00C74BBB">
        <w:rPr>
          <w:rFonts w:cs="Arial"/>
          <w:sz w:val="20"/>
        </w:rPr>
        <w:tab/>
        <w:t>The permittee shall monitor and record the amount of natural gas utilized as well as the ratio of actual heat input for 12 consecutive calendar months using instrumentation acceptable to the District Supervisor of the Air Quality Division.  Natural gas usage shall be recorded on a log and kept on file for FGBOILERS</w:t>
      </w:r>
      <w:r w:rsidR="00DE289C">
        <w:rPr>
          <w:rFonts w:cs="Arial"/>
          <w:sz w:val="20"/>
        </w:rPr>
        <w:t>.</w:t>
      </w:r>
      <w:r w:rsidR="00AA23AD">
        <w:rPr>
          <w:rFonts w:cs="Arial"/>
          <w:sz w:val="20"/>
          <w:vertAlign w:val="superscript"/>
        </w:rPr>
        <w:t>1</w:t>
      </w:r>
      <w:r w:rsidR="00C02BC8">
        <w:rPr>
          <w:rFonts w:cs="Arial"/>
          <w:sz w:val="20"/>
          <w:vertAlign w:val="superscript"/>
        </w:rPr>
        <w:t xml:space="preserve"> </w:t>
      </w:r>
      <w:r w:rsidR="00671424">
        <w:rPr>
          <w:rFonts w:cs="Arial"/>
          <w:sz w:val="20"/>
        </w:rPr>
        <w:t xml:space="preserve"> </w:t>
      </w:r>
      <w:r w:rsidR="002C0858" w:rsidRPr="00C74BBB">
        <w:rPr>
          <w:rFonts w:cs="Arial"/>
          <w:b/>
          <w:sz w:val="20"/>
        </w:rPr>
        <w:t>(R 336.1</w:t>
      </w:r>
      <w:r w:rsidR="00F35D1D">
        <w:rPr>
          <w:rFonts w:cs="Arial"/>
          <w:b/>
          <w:sz w:val="20"/>
        </w:rPr>
        <w:t>213(3)</w:t>
      </w:r>
      <w:r w:rsidR="002C0858" w:rsidRPr="00C74BBB">
        <w:rPr>
          <w:rFonts w:cs="Arial"/>
          <w:b/>
          <w:sz w:val="20"/>
        </w:rPr>
        <w:t xml:space="preserve">) </w:t>
      </w:r>
    </w:p>
    <w:p w14:paraId="285BC79E" w14:textId="77777777" w:rsidR="002C0858" w:rsidRPr="00C74BBB" w:rsidRDefault="002C0858" w:rsidP="002C0858">
      <w:pPr>
        <w:tabs>
          <w:tab w:val="left" w:pos="360"/>
        </w:tabs>
        <w:ind w:left="360" w:hanging="360"/>
        <w:jc w:val="both"/>
        <w:rPr>
          <w:rFonts w:cs="Arial"/>
          <w:sz w:val="20"/>
        </w:rPr>
      </w:pPr>
    </w:p>
    <w:p w14:paraId="4F87D2ED" w14:textId="03EB1721" w:rsidR="002C0858" w:rsidRPr="00C74BBB" w:rsidRDefault="00E84709" w:rsidP="00C02BC8">
      <w:pPr>
        <w:tabs>
          <w:tab w:val="left" w:pos="360"/>
        </w:tabs>
        <w:ind w:left="360" w:hanging="360"/>
        <w:jc w:val="both"/>
        <w:rPr>
          <w:rFonts w:cs="Arial"/>
          <w:sz w:val="20"/>
        </w:rPr>
      </w:pPr>
      <w:r>
        <w:rPr>
          <w:rFonts w:cs="Arial"/>
          <w:sz w:val="20"/>
        </w:rPr>
        <w:t>8</w:t>
      </w:r>
      <w:r w:rsidR="002C0858" w:rsidRPr="00C74BBB">
        <w:rPr>
          <w:rFonts w:cs="Arial"/>
          <w:sz w:val="20"/>
        </w:rPr>
        <w:t>.</w:t>
      </w:r>
      <w:r w:rsidR="002C0858" w:rsidRPr="00C74BBB">
        <w:rPr>
          <w:rFonts w:cs="Arial"/>
          <w:sz w:val="20"/>
        </w:rPr>
        <w:tab/>
      </w:r>
      <w:r w:rsidR="002C0858" w:rsidRPr="00F90E9E">
        <w:rPr>
          <w:rFonts w:cs="Arial"/>
          <w:sz w:val="20"/>
        </w:rPr>
        <w:t>The Continuous Emission Monitoring System (CEMS) for NOx and O</w:t>
      </w:r>
      <w:r w:rsidR="002C0858" w:rsidRPr="00AA23AD">
        <w:rPr>
          <w:rFonts w:cs="Arial"/>
          <w:sz w:val="20"/>
          <w:vertAlign w:val="subscript"/>
        </w:rPr>
        <w:t>2</w:t>
      </w:r>
      <w:r w:rsidR="002C0858" w:rsidRPr="00AA23AD">
        <w:rPr>
          <w:rFonts w:cs="Arial"/>
          <w:sz w:val="20"/>
        </w:rPr>
        <w:t xml:space="preserve"> shall be installed, calibrated, maintained</w:t>
      </w:r>
      <w:r w:rsidR="00E90C31">
        <w:rPr>
          <w:rFonts w:cs="Arial"/>
          <w:sz w:val="20"/>
        </w:rPr>
        <w:t>,</w:t>
      </w:r>
      <w:r w:rsidR="002C0858" w:rsidRPr="00AA23AD">
        <w:rPr>
          <w:rFonts w:cs="Arial"/>
          <w:sz w:val="20"/>
        </w:rPr>
        <w:t xml:space="preserve"> and operated in accordance with the procedures set forth in 40 </w:t>
      </w:r>
      <w:r w:rsidR="002C0858" w:rsidRPr="00F90E9E">
        <w:rPr>
          <w:rFonts w:cs="Arial"/>
          <w:sz w:val="20"/>
        </w:rPr>
        <w:t>CFR 60.13 and Performance Specifications (PS) 2 and 3 of Appendix B, 40 CFR Part 60</w:t>
      </w:r>
      <w:r w:rsidR="004A7A50" w:rsidRPr="00F90E9E">
        <w:rPr>
          <w:rFonts w:cs="Arial"/>
          <w:sz w:val="20"/>
        </w:rPr>
        <w:t xml:space="preserve"> in Appendix </w:t>
      </w:r>
      <w:r w:rsidR="00F35D1D" w:rsidRPr="00AA23AD">
        <w:rPr>
          <w:rFonts w:cs="Arial"/>
          <w:sz w:val="20"/>
        </w:rPr>
        <w:t>5</w:t>
      </w:r>
      <w:r w:rsidR="002C0858" w:rsidRPr="00F90E9E">
        <w:rPr>
          <w:rFonts w:cs="Arial"/>
          <w:sz w:val="20"/>
        </w:rPr>
        <w:t>.</w:t>
      </w:r>
      <w:r w:rsidR="002C0858" w:rsidRPr="00F90E9E">
        <w:rPr>
          <w:rFonts w:cs="Arial"/>
          <w:sz w:val="20"/>
          <w:vertAlign w:val="superscript"/>
        </w:rPr>
        <w:t xml:space="preserve">  </w:t>
      </w:r>
      <w:r w:rsidR="002C0858" w:rsidRPr="00F90E9E">
        <w:rPr>
          <w:rFonts w:cs="Arial"/>
          <w:b/>
          <w:sz w:val="20"/>
        </w:rPr>
        <w:t>(</w:t>
      </w:r>
      <w:r w:rsidR="004A7A50" w:rsidRPr="00F90E9E">
        <w:rPr>
          <w:rFonts w:cs="Arial"/>
          <w:b/>
          <w:sz w:val="20"/>
        </w:rPr>
        <w:t xml:space="preserve">R 336.1213(3), </w:t>
      </w:r>
      <w:r w:rsidR="002C0858" w:rsidRPr="00F90E9E">
        <w:rPr>
          <w:rFonts w:cs="Arial"/>
          <w:b/>
          <w:sz w:val="20"/>
        </w:rPr>
        <w:t xml:space="preserve">40 CFR 60.48b(b) </w:t>
      </w:r>
      <w:r w:rsidR="00E90C31">
        <w:rPr>
          <w:rFonts w:cs="Arial"/>
          <w:b/>
          <w:sz w:val="20"/>
        </w:rPr>
        <w:t>and</w:t>
      </w:r>
      <w:r w:rsidR="002C0858" w:rsidRPr="00F90E9E">
        <w:rPr>
          <w:rFonts w:cs="Arial"/>
          <w:b/>
          <w:sz w:val="20"/>
        </w:rPr>
        <w:t xml:space="preserve"> (e)(2))</w:t>
      </w:r>
    </w:p>
    <w:p w14:paraId="28B39B0D" w14:textId="77777777" w:rsidR="002C0858" w:rsidRPr="00C74BBB" w:rsidRDefault="002C0858" w:rsidP="002C0858">
      <w:pPr>
        <w:tabs>
          <w:tab w:val="left" w:pos="360"/>
        </w:tabs>
        <w:jc w:val="both"/>
        <w:rPr>
          <w:rFonts w:cs="Arial"/>
          <w:sz w:val="20"/>
        </w:rPr>
      </w:pPr>
    </w:p>
    <w:p w14:paraId="0D500A1B" w14:textId="22931CEC" w:rsidR="002C0858" w:rsidRDefault="002C0858" w:rsidP="00C02BC8">
      <w:pPr>
        <w:pStyle w:val="ListParagraph"/>
        <w:numPr>
          <w:ilvl w:val="0"/>
          <w:numId w:val="95"/>
        </w:numPr>
        <w:jc w:val="both"/>
        <w:rPr>
          <w:rFonts w:cs="Arial"/>
          <w:b/>
          <w:sz w:val="20"/>
        </w:rPr>
      </w:pPr>
      <w:r w:rsidRPr="008F6143">
        <w:rPr>
          <w:sz w:val="20"/>
        </w:rPr>
        <w:t>The permittee shall keep, in a satisfactory manner, records of the occurrence and duration of each start-up, shutdown, or malfunction of a continuous monitoring system or monitoring device is inoperative</w:t>
      </w:r>
      <w:r w:rsidRPr="008F6143">
        <w:rPr>
          <w:rFonts w:cs="Arial"/>
          <w:sz w:val="20"/>
        </w:rPr>
        <w:t xml:space="preserve">.  </w:t>
      </w:r>
      <w:r w:rsidRPr="008F6143">
        <w:rPr>
          <w:rFonts w:cs="Arial"/>
          <w:b/>
          <w:sz w:val="20"/>
        </w:rPr>
        <w:t>(40 CFR 60.7)</w:t>
      </w:r>
    </w:p>
    <w:p w14:paraId="52A0731E" w14:textId="77777777" w:rsidR="002C0858" w:rsidRPr="008F6143" w:rsidRDefault="002C0858" w:rsidP="002C0858">
      <w:pPr>
        <w:pStyle w:val="ListParagraph"/>
        <w:ind w:left="360"/>
        <w:jc w:val="both"/>
        <w:rPr>
          <w:rFonts w:cs="Arial"/>
          <w:b/>
          <w:sz w:val="20"/>
        </w:rPr>
      </w:pPr>
    </w:p>
    <w:p w14:paraId="706D2069" w14:textId="2038D0CD" w:rsidR="002C0858" w:rsidRPr="008F6143" w:rsidRDefault="002C0858" w:rsidP="00C02BC8">
      <w:pPr>
        <w:pStyle w:val="ListParagraph"/>
        <w:numPr>
          <w:ilvl w:val="0"/>
          <w:numId w:val="95"/>
        </w:numPr>
        <w:jc w:val="both"/>
        <w:rPr>
          <w:rFonts w:cs="Arial"/>
          <w:sz w:val="20"/>
        </w:rPr>
      </w:pPr>
      <w:r w:rsidRPr="008F6143">
        <w:rPr>
          <w:rFonts w:cs="Arial"/>
          <w:sz w:val="20"/>
        </w:rPr>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2581462C" w14:textId="77777777"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Compliance tests and any testing required under the special conditions of this permit;</w:t>
      </w:r>
    </w:p>
    <w:p w14:paraId="6B6DBA5B" w14:textId="77777777"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Monitoring data;</w:t>
      </w:r>
    </w:p>
    <w:p w14:paraId="6B9333FC" w14:textId="47A5AB82"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Verification of heat input capacity required</w:t>
      </w:r>
      <w:r>
        <w:rPr>
          <w:rFonts w:cs="Arial"/>
          <w:sz w:val="20"/>
        </w:rPr>
        <w:t xml:space="preserve"> to show compliance with SC III.1</w:t>
      </w:r>
      <w:r w:rsidR="00E90C31">
        <w:rPr>
          <w:rFonts w:cs="Arial"/>
          <w:sz w:val="20"/>
        </w:rPr>
        <w:t xml:space="preserve">, </w:t>
      </w:r>
      <w:r>
        <w:rPr>
          <w:rFonts w:cs="Arial"/>
          <w:sz w:val="20"/>
        </w:rPr>
        <w:t>I.1</w:t>
      </w:r>
      <w:r w:rsidR="00E90C31">
        <w:rPr>
          <w:rFonts w:cs="Arial"/>
          <w:sz w:val="20"/>
        </w:rPr>
        <w:t xml:space="preserve">, </w:t>
      </w:r>
      <w:r w:rsidR="0092754B">
        <w:rPr>
          <w:rFonts w:cs="Arial"/>
          <w:sz w:val="20"/>
        </w:rPr>
        <w:t>and I.4</w:t>
      </w:r>
      <w:r w:rsidRPr="00C74BBB">
        <w:rPr>
          <w:rFonts w:cs="Arial"/>
          <w:sz w:val="20"/>
        </w:rPr>
        <w:t>;</w:t>
      </w:r>
    </w:p>
    <w:p w14:paraId="093E3F5D" w14:textId="77777777" w:rsidR="002C0858" w:rsidRPr="00C74BBB" w:rsidRDefault="002C0858" w:rsidP="0022347E">
      <w:pPr>
        <w:numPr>
          <w:ilvl w:val="0"/>
          <w:numId w:val="57"/>
        </w:numPr>
        <w:tabs>
          <w:tab w:val="clear" w:pos="1440"/>
        </w:tabs>
        <w:ind w:left="720"/>
        <w:jc w:val="both"/>
        <w:rPr>
          <w:rFonts w:cs="Arial"/>
          <w:sz w:val="20"/>
        </w:rPr>
      </w:pPr>
      <w:r w:rsidRPr="00C74BBB">
        <w:rPr>
          <w:sz w:val="20"/>
        </w:rPr>
        <w:t>Identification, type</w:t>
      </w:r>
      <w:r>
        <w:rPr>
          <w:sz w:val="20"/>
        </w:rPr>
        <w:t>,</w:t>
      </w:r>
      <w:r w:rsidRPr="00C74BBB">
        <w:rPr>
          <w:sz w:val="20"/>
        </w:rPr>
        <w:t xml:space="preserve"> and amount</w:t>
      </w:r>
      <w:r>
        <w:rPr>
          <w:sz w:val="20"/>
        </w:rPr>
        <w:t>s of fuel combusted in FGBOILERS</w:t>
      </w:r>
      <w:r w:rsidRPr="00C74BBB">
        <w:rPr>
          <w:rFonts w:cs="Arial"/>
          <w:sz w:val="20"/>
        </w:rPr>
        <w:t xml:space="preserve"> on a calendar month basis;</w:t>
      </w:r>
    </w:p>
    <w:p w14:paraId="34118D28" w14:textId="77777777"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 xml:space="preserve">Records of the duration of all times </w:t>
      </w:r>
      <w:r>
        <w:rPr>
          <w:sz w:val="20"/>
        </w:rPr>
        <w:t>FGBOILERS</w:t>
      </w:r>
      <w:r w:rsidRPr="00C74BBB">
        <w:rPr>
          <w:rFonts w:cs="Arial"/>
          <w:sz w:val="20"/>
        </w:rPr>
        <w:t xml:space="preserve"> is operated under start-up or shutdown conditions;</w:t>
      </w:r>
    </w:p>
    <w:p w14:paraId="2060FE1E" w14:textId="77777777"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 xml:space="preserve">All records required by 40 </w:t>
      </w:r>
      <w:smartTag w:uri="urn:schemas-microsoft-com:office:smarttags" w:element="stockticker">
        <w:r w:rsidRPr="00C74BBB">
          <w:rPr>
            <w:rFonts w:cs="Arial"/>
            <w:sz w:val="20"/>
          </w:rPr>
          <w:t>CFR</w:t>
        </w:r>
      </w:smartTag>
      <w:r w:rsidRPr="00C74BBB">
        <w:rPr>
          <w:rFonts w:cs="Arial"/>
          <w:sz w:val="20"/>
        </w:rPr>
        <w:t xml:space="preserve"> 60.7 and 60.49b;</w:t>
      </w:r>
    </w:p>
    <w:p w14:paraId="44017C6C" w14:textId="77777777" w:rsidR="002C0858" w:rsidRPr="00C74BBB" w:rsidRDefault="002C0858" w:rsidP="0022347E">
      <w:pPr>
        <w:numPr>
          <w:ilvl w:val="0"/>
          <w:numId w:val="57"/>
        </w:numPr>
        <w:tabs>
          <w:tab w:val="clear" w:pos="1440"/>
        </w:tabs>
        <w:ind w:left="720"/>
        <w:jc w:val="both"/>
        <w:rPr>
          <w:rFonts w:cs="Arial"/>
          <w:sz w:val="20"/>
        </w:rPr>
      </w:pPr>
      <w:r w:rsidRPr="00C74BBB">
        <w:rPr>
          <w:rFonts w:cs="Arial"/>
          <w:sz w:val="20"/>
        </w:rPr>
        <w:t>All calculations necessary to show compliance with the limits contained in this permit.</w:t>
      </w:r>
    </w:p>
    <w:p w14:paraId="080F0591" w14:textId="77777777" w:rsidR="002C0858" w:rsidRPr="00C74BBB" w:rsidRDefault="002C0858" w:rsidP="002C0858">
      <w:pPr>
        <w:ind w:left="720"/>
        <w:jc w:val="both"/>
        <w:rPr>
          <w:rFonts w:cs="Arial"/>
          <w:sz w:val="20"/>
        </w:rPr>
      </w:pPr>
    </w:p>
    <w:p w14:paraId="43554658" w14:textId="5095EC32" w:rsidR="002C0858" w:rsidRDefault="002C0858" w:rsidP="002C0858">
      <w:pPr>
        <w:autoSpaceDE w:val="0"/>
        <w:autoSpaceDN w:val="0"/>
        <w:adjustRightInd w:val="0"/>
        <w:ind w:left="360"/>
        <w:jc w:val="both"/>
        <w:rPr>
          <w:rFonts w:cs="Arial"/>
          <w:b/>
          <w:bCs/>
          <w:sz w:val="20"/>
        </w:rPr>
      </w:pPr>
      <w:r w:rsidRPr="00C74BBB">
        <w:rPr>
          <w:rFonts w:cs="Arial"/>
          <w:sz w:val="20"/>
        </w:rPr>
        <w:t xml:space="preserve">All of the above information shall be stored in a format acceptable to the Air Quality Division and shall be consistent with the requirements of 40 </w:t>
      </w:r>
      <w:smartTag w:uri="urn:schemas-microsoft-com:office:smarttags" w:element="stockticker">
        <w:r w:rsidRPr="00C74BBB">
          <w:rPr>
            <w:rFonts w:cs="Arial"/>
            <w:sz w:val="20"/>
          </w:rPr>
          <w:t>CFR</w:t>
        </w:r>
      </w:smartTag>
      <w:r w:rsidRPr="00C74BBB">
        <w:rPr>
          <w:rFonts w:cs="Arial"/>
          <w:sz w:val="20"/>
        </w:rPr>
        <w:t xml:space="preserve"> 60.7(f). </w:t>
      </w:r>
      <w:r w:rsidR="00C02BC8">
        <w:rPr>
          <w:rFonts w:cs="Arial"/>
          <w:sz w:val="20"/>
        </w:rPr>
        <w:t xml:space="preserve"> </w:t>
      </w:r>
      <w:r w:rsidRPr="00C74BBB">
        <w:rPr>
          <w:rFonts w:cs="Arial"/>
          <w:b/>
          <w:bCs/>
          <w:sz w:val="20"/>
        </w:rPr>
        <w:t>(R 336.</w:t>
      </w:r>
      <w:r w:rsidR="004A7A50">
        <w:rPr>
          <w:rFonts w:cs="Arial"/>
          <w:b/>
          <w:bCs/>
          <w:sz w:val="20"/>
        </w:rPr>
        <w:t>1213(3)</w:t>
      </w:r>
      <w:r w:rsidRPr="00C74BBB">
        <w:rPr>
          <w:rFonts w:cs="Arial"/>
          <w:b/>
          <w:bCs/>
          <w:sz w:val="20"/>
        </w:rPr>
        <w:t>)</w:t>
      </w:r>
    </w:p>
    <w:p w14:paraId="7BD9C130" w14:textId="77777777" w:rsidR="00BD3CC4" w:rsidRDefault="00BD3CC4" w:rsidP="002C0858">
      <w:pPr>
        <w:autoSpaceDE w:val="0"/>
        <w:autoSpaceDN w:val="0"/>
        <w:adjustRightInd w:val="0"/>
        <w:ind w:left="360"/>
        <w:jc w:val="both"/>
        <w:rPr>
          <w:rFonts w:cs="Arial"/>
          <w:sz w:val="20"/>
        </w:rPr>
      </w:pPr>
    </w:p>
    <w:p w14:paraId="6B9B9EED" w14:textId="57E11DFA" w:rsidR="00571571" w:rsidRPr="00FC1F2C" w:rsidRDefault="00571571" w:rsidP="00571571">
      <w:pPr>
        <w:jc w:val="both"/>
        <w:rPr>
          <w:rFonts w:cs="Arial"/>
          <w:sz w:val="20"/>
        </w:rPr>
      </w:pPr>
      <w:r w:rsidRPr="00FE0AD0">
        <w:rPr>
          <w:rFonts w:cs="Arial"/>
          <w:b/>
          <w:sz w:val="20"/>
        </w:rPr>
        <w:t xml:space="preserve">See Appendix </w:t>
      </w:r>
      <w:r>
        <w:rPr>
          <w:rFonts w:cs="Arial"/>
          <w:b/>
          <w:sz w:val="20"/>
        </w:rPr>
        <w:t>7</w:t>
      </w:r>
    </w:p>
    <w:p w14:paraId="31357A25" w14:textId="77777777" w:rsidR="00571571" w:rsidRDefault="00571571" w:rsidP="002C0858">
      <w:pPr>
        <w:jc w:val="both"/>
        <w:rPr>
          <w:b/>
        </w:rPr>
      </w:pPr>
    </w:p>
    <w:p w14:paraId="5EE3A2FF" w14:textId="4A6F7703" w:rsidR="002C0858" w:rsidRPr="00C74BBB" w:rsidRDefault="002C0858" w:rsidP="002C0858">
      <w:pPr>
        <w:jc w:val="both"/>
        <w:rPr>
          <w:b/>
          <w:u w:val="single"/>
        </w:rPr>
      </w:pPr>
      <w:r w:rsidRPr="00C74BBB">
        <w:rPr>
          <w:b/>
        </w:rPr>
        <w:t xml:space="preserve">VII.  </w:t>
      </w:r>
      <w:r w:rsidRPr="00C74BBB">
        <w:rPr>
          <w:b/>
          <w:u w:val="single"/>
        </w:rPr>
        <w:t>REPORTING</w:t>
      </w:r>
    </w:p>
    <w:p w14:paraId="5DF102D3" w14:textId="77777777" w:rsidR="002C0858" w:rsidRPr="00C74BBB" w:rsidRDefault="002C0858" w:rsidP="002C0858">
      <w:pPr>
        <w:pStyle w:val="ROPShellNumbering"/>
        <w:numPr>
          <w:ilvl w:val="0"/>
          <w:numId w:val="0"/>
        </w:numPr>
        <w:tabs>
          <w:tab w:val="left" w:pos="0"/>
        </w:tabs>
        <w:spacing w:after="0"/>
        <w:ind w:left="360" w:hanging="360"/>
        <w:jc w:val="both"/>
        <w:rPr>
          <w:szCs w:val="20"/>
        </w:rPr>
      </w:pPr>
    </w:p>
    <w:p w14:paraId="020651F7" w14:textId="77777777" w:rsidR="002C0858" w:rsidRPr="00C74BBB" w:rsidRDefault="002C0858" w:rsidP="002C0858">
      <w:pPr>
        <w:pStyle w:val="ROPShellNumbering"/>
        <w:numPr>
          <w:ilvl w:val="0"/>
          <w:numId w:val="0"/>
        </w:numPr>
        <w:spacing w:after="0"/>
        <w:ind w:left="360" w:hanging="360"/>
        <w:jc w:val="both"/>
        <w:rPr>
          <w:rFonts w:cs="Arial"/>
          <w:b/>
        </w:rPr>
      </w:pPr>
      <w:r w:rsidRPr="00C74BBB">
        <w:rPr>
          <w:szCs w:val="20"/>
        </w:rPr>
        <w:t>1.</w:t>
      </w:r>
      <w:r w:rsidRPr="00C74BBB">
        <w:rPr>
          <w:szCs w:val="20"/>
        </w:rPr>
        <w:tab/>
      </w:r>
      <w:r w:rsidRPr="00C74BBB">
        <w:rPr>
          <w:rFonts w:cs="Arial"/>
        </w:rPr>
        <w:t xml:space="preserve">Prompt reporting of deviations pursuant to Special Conditions 21 and 22 of Part A.  </w:t>
      </w:r>
      <w:r w:rsidRPr="00C74BBB">
        <w:rPr>
          <w:rFonts w:cs="Arial"/>
          <w:b/>
        </w:rPr>
        <w:t>(R 336.1213(3)(c)(ii))</w:t>
      </w:r>
    </w:p>
    <w:p w14:paraId="47832721" w14:textId="77777777" w:rsidR="002C0858" w:rsidRPr="00C74BBB" w:rsidRDefault="002C0858" w:rsidP="002C0858">
      <w:pPr>
        <w:pStyle w:val="ROPShellNumbering"/>
        <w:numPr>
          <w:ilvl w:val="0"/>
          <w:numId w:val="0"/>
        </w:numPr>
        <w:spacing w:after="0"/>
        <w:ind w:left="360" w:hanging="360"/>
        <w:jc w:val="both"/>
        <w:rPr>
          <w:rFonts w:cs="Arial"/>
          <w:b/>
        </w:rPr>
      </w:pPr>
    </w:p>
    <w:p w14:paraId="0D80F1E3" w14:textId="3E4E6C12" w:rsidR="002C0858" w:rsidRPr="00C74BBB" w:rsidRDefault="002C0858" w:rsidP="00E90C31">
      <w:pPr>
        <w:pStyle w:val="ROPShellNumbering"/>
        <w:numPr>
          <w:ilvl w:val="0"/>
          <w:numId w:val="96"/>
        </w:numPr>
        <w:spacing w:after="0"/>
        <w:jc w:val="both"/>
        <w:rPr>
          <w:b/>
        </w:rPr>
      </w:pPr>
      <w:r w:rsidRPr="00C74BBB">
        <w:rPr>
          <w:rFonts w:cs="Arial"/>
        </w:rPr>
        <w:t xml:space="preserve">Semiannual reporting of monitoring and deviations pursuant to Special Condition 23 of Part A. </w:t>
      </w:r>
      <w:r>
        <w:rPr>
          <w:rFonts w:cs="Arial"/>
        </w:rPr>
        <w:t xml:space="preserve"> </w:t>
      </w:r>
      <w:r w:rsidRPr="00C74BBB">
        <w:t>Each semiannual report of monitoring deviations shall include summary information on number, duration</w:t>
      </w:r>
      <w:r>
        <w:t>,</w:t>
      </w:r>
      <w:r w:rsidRPr="00C74BBB">
        <w:t xml:space="preserve"> and cause of excursions and/or exceedances</w:t>
      </w:r>
      <w:r>
        <w:t>,</w:t>
      </w:r>
      <w:r w:rsidRPr="00C74BBB">
        <w:t xml:space="preserve"> and the corrective actions taken.  If there were no exceedances in the reporting period, then this report shall include a statement that there were no excursions and/or exceedances</w:t>
      </w:r>
      <w:r w:rsidRPr="00C74BBB">
        <w:rPr>
          <w:b/>
        </w:rPr>
        <w:t xml:space="preserve">. </w:t>
      </w:r>
      <w:r w:rsidRPr="00C74BBB">
        <w:rPr>
          <w:rFonts w:cs="Arial"/>
        </w:rPr>
        <w:t xml:space="preserve"> Reports shall be postmarked or received by appropriate AQD District Office by March 15 for reporting period July 1 to December 31 and September 15 for reporting period January 1 to June 30.  </w:t>
      </w:r>
      <w:r w:rsidRPr="00C74BBB">
        <w:rPr>
          <w:rFonts w:cs="Arial"/>
          <w:b/>
        </w:rPr>
        <w:t xml:space="preserve">(R 336.1213(3)(c)(i), </w:t>
      </w:r>
      <w:r w:rsidRPr="00C74BBB">
        <w:rPr>
          <w:b/>
        </w:rPr>
        <w:t>40 C</w:t>
      </w:r>
      <w:r>
        <w:rPr>
          <w:b/>
        </w:rPr>
        <w:t>F</w:t>
      </w:r>
      <w:r w:rsidRPr="00C74BBB">
        <w:rPr>
          <w:b/>
        </w:rPr>
        <w:t xml:space="preserve">R Part 60.7(c) </w:t>
      </w:r>
      <w:r w:rsidR="00610277">
        <w:rPr>
          <w:b/>
        </w:rPr>
        <w:br/>
      </w:r>
      <w:r w:rsidRPr="00C74BBB">
        <w:rPr>
          <w:b/>
        </w:rPr>
        <w:t>and (d))</w:t>
      </w:r>
    </w:p>
    <w:p w14:paraId="26CC543A" w14:textId="77777777" w:rsidR="002C0858" w:rsidRPr="00C74BBB" w:rsidRDefault="002C0858" w:rsidP="002C0858">
      <w:pPr>
        <w:pStyle w:val="ROPShellNumbering"/>
        <w:numPr>
          <w:ilvl w:val="0"/>
          <w:numId w:val="0"/>
        </w:numPr>
        <w:spacing w:after="0"/>
        <w:jc w:val="both"/>
        <w:rPr>
          <w:b/>
        </w:rPr>
      </w:pPr>
    </w:p>
    <w:p w14:paraId="07C808D8" w14:textId="77777777" w:rsidR="002C0858" w:rsidRPr="00C74BBB" w:rsidRDefault="002C0858" w:rsidP="00E90C31">
      <w:pPr>
        <w:pStyle w:val="ROPShellNumbering"/>
        <w:numPr>
          <w:ilvl w:val="0"/>
          <w:numId w:val="96"/>
        </w:numPr>
        <w:spacing w:after="0"/>
        <w:jc w:val="both"/>
        <w:rPr>
          <w:rFonts w:cs="Arial"/>
          <w:b/>
        </w:rPr>
      </w:pPr>
      <w:r w:rsidRPr="00C74BBB">
        <w:rPr>
          <w:rFonts w:cs="Arial"/>
        </w:rPr>
        <w:lastRenderedPageBreak/>
        <w:t xml:space="preserve">Annual certification of compliance pursuant to Special Conditions 19 and 20 of Part A.  Reports shall be post marked or received by appropriate AQD District Office by March 15 for the previous calendar year.  </w:t>
      </w:r>
      <w:r w:rsidRPr="00C74BBB">
        <w:rPr>
          <w:rFonts w:cs="Arial"/>
          <w:b/>
        </w:rPr>
        <w:t>(R 336.1213(4)(c))</w:t>
      </w:r>
    </w:p>
    <w:p w14:paraId="2007FCCB" w14:textId="77777777" w:rsidR="002C0858" w:rsidRPr="00C74BBB" w:rsidRDefault="002C0858" w:rsidP="002C0858">
      <w:pPr>
        <w:pStyle w:val="ROPShellNumbering"/>
        <w:numPr>
          <w:ilvl w:val="0"/>
          <w:numId w:val="0"/>
        </w:numPr>
        <w:spacing w:after="0"/>
        <w:jc w:val="both"/>
        <w:rPr>
          <w:rFonts w:cs="Arial"/>
        </w:rPr>
      </w:pPr>
    </w:p>
    <w:p w14:paraId="6D79C5AB" w14:textId="40587BBB" w:rsidR="002C0858" w:rsidRPr="00C74BBB" w:rsidRDefault="002C0858" w:rsidP="00E90C31">
      <w:pPr>
        <w:pStyle w:val="ROPShellNumbering"/>
        <w:numPr>
          <w:ilvl w:val="0"/>
          <w:numId w:val="96"/>
        </w:numPr>
        <w:spacing w:after="0"/>
        <w:jc w:val="both"/>
        <w:rPr>
          <w:rFonts w:cs="Arial"/>
        </w:rPr>
      </w:pPr>
      <w:r w:rsidRPr="00C74BBB">
        <w:rPr>
          <w:rFonts w:cs="Arial"/>
        </w:rPr>
        <w:t>All source emissions data and operating data required to comply with the Federal Standards of performance for New Stationary Sources as specified in 40 CFR Part 60 Subparts A and Db shall be submitted to the District Supervisor, Air Quality Division, in an acceptable format within 30 days following the end of the quarter in which the data was collected.</w:t>
      </w:r>
      <w:r w:rsidRPr="00C74BBB">
        <w:rPr>
          <w:rFonts w:cs="Arial"/>
          <w:vertAlign w:val="superscript"/>
        </w:rPr>
        <w:t xml:space="preserve">2  </w:t>
      </w:r>
      <w:r w:rsidRPr="00C74BBB">
        <w:rPr>
          <w:rFonts w:cs="Arial"/>
          <w:b/>
        </w:rPr>
        <w:t>(R 336.1250, 40</w:t>
      </w:r>
      <w:r>
        <w:rPr>
          <w:rFonts w:cs="Arial"/>
          <w:b/>
        </w:rPr>
        <w:t xml:space="preserve"> CFR P</w:t>
      </w:r>
      <w:r w:rsidRPr="00C74BBB">
        <w:rPr>
          <w:rFonts w:cs="Arial"/>
          <w:b/>
        </w:rPr>
        <w:t>art 60</w:t>
      </w:r>
      <w:r w:rsidR="00671424">
        <w:rPr>
          <w:rFonts w:cs="Arial"/>
          <w:b/>
        </w:rPr>
        <w:t>,</w:t>
      </w:r>
      <w:r w:rsidRPr="00C74BBB">
        <w:rPr>
          <w:rFonts w:cs="Arial"/>
          <w:b/>
        </w:rPr>
        <w:t xml:space="preserve"> Subparts A and Db)</w:t>
      </w:r>
    </w:p>
    <w:p w14:paraId="73A12DB9" w14:textId="77777777" w:rsidR="002C0858" w:rsidRPr="00C74BBB" w:rsidRDefault="002C0858" w:rsidP="002C0858">
      <w:pPr>
        <w:pStyle w:val="ROPShellNumbering"/>
        <w:numPr>
          <w:ilvl w:val="0"/>
          <w:numId w:val="0"/>
        </w:numPr>
        <w:spacing w:after="0"/>
        <w:jc w:val="both"/>
        <w:rPr>
          <w:rFonts w:cs="Arial"/>
        </w:rPr>
      </w:pPr>
    </w:p>
    <w:p w14:paraId="0964151C" w14:textId="7BF9AFBF" w:rsidR="002C0858" w:rsidRPr="00C74BBB" w:rsidRDefault="002C0858" w:rsidP="00E90C31">
      <w:pPr>
        <w:pStyle w:val="ROPShellNumbering"/>
        <w:numPr>
          <w:ilvl w:val="0"/>
          <w:numId w:val="96"/>
        </w:numPr>
        <w:spacing w:after="0"/>
        <w:jc w:val="both"/>
        <w:rPr>
          <w:b/>
        </w:rPr>
      </w:pPr>
      <w:r w:rsidRPr="00C74BBB">
        <w:t xml:space="preserve">Within 60 days of completion of testing, the permittee shall submit to the AQD two copies of the final report demonstrating the CEMS complies with the requirements of the corresponding PS in Appendix B, 40 CFR </w:t>
      </w:r>
      <w:r>
        <w:t xml:space="preserve">Part </w:t>
      </w:r>
      <w:r w:rsidRPr="00C74BBB">
        <w:t>60.</w:t>
      </w:r>
      <w:r w:rsidR="00F157C3" w:rsidRPr="00C02BC8">
        <w:rPr>
          <w:vertAlign w:val="superscript"/>
        </w:rPr>
        <w:t>2</w:t>
      </w:r>
      <w:r w:rsidRPr="00C74BBB">
        <w:rPr>
          <w:vertAlign w:val="superscript"/>
        </w:rPr>
        <w:t xml:space="preserve">  </w:t>
      </w:r>
      <w:r>
        <w:rPr>
          <w:b/>
        </w:rPr>
        <w:t>(R 336.2150, 40 CFR Part</w:t>
      </w:r>
      <w:r w:rsidRPr="00C74BBB">
        <w:rPr>
          <w:b/>
        </w:rPr>
        <w:t xml:space="preserve"> 60</w:t>
      </w:r>
      <w:r w:rsidR="00671424">
        <w:rPr>
          <w:b/>
        </w:rPr>
        <w:t>,</w:t>
      </w:r>
      <w:r w:rsidRPr="00C74BBB">
        <w:rPr>
          <w:b/>
        </w:rPr>
        <w:t xml:space="preserve"> Appendix B)</w:t>
      </w:r>
    </w:p>
    <w:p w14:paraId="5F8A933C" w14:textId="77777777" w:rsidR="002C0858" w:rsidRPr="00C74BBB" w:rsidRDefault="002C0858" w:rsidP="002C0858">
      <w:pPr>
        <w:tabs>
          <w:tab w:val="left" w:pos="360"/>
        </w:tabs>
        <w:ind w:left="360" w:hanging="360"/>
        <w:rPr>
          <w:rFonts w:cs="Arial"/>
          <w:b/>
          <w:sz w:val="20"/>
        </w:rPr>
      </w:pPr>
    </w:p>
    <w:p w14:paraId="623F4A3F" w14:textId="55823E40" w:rsidR="002C0858" w:rsidRPr="00C02BC8" w:rsidRDefault="002C0858" w:rsidP="00E90C31">
      <w:pPr>
        <w:pStyle w:val="ListParagraph"/>
        <w:numPr>
          <w:ilvl w:val="0"/>
          <w:numId w:val="96"/>
        </w:numPr>
        <w:tabs>
          <w:tab w:val="left" w:pos="360"/>
        </w:tabs>
        <w:jc w:val="both"/>
        <w:rPr>
          <w:rFonts w:cs="Arial"/>
          <w:sz w:val="20"/>
        </w:rPr>
      </w:pPr>
      <w:r w:rsidRPr="00C02BC8">
        <w:rPr>
          <w:rFonts w:cs="Arial"/>
          <w:sz w:val="20"/>
        </w:rPr>
        <w:t>Within 30 days following the end of each calendar quarter, the permittee shall submit the results of the CEMS testing conducted to meet Quality Assurance Procedures for the CEMS to the AQD District Supervisor in the format of the data assessment report (Figure 1, Appendix F).</w:t>
      </w:r>
      <w:r w:rsidRPr="00C02BC8">
        <w:rPr>
          <w:rFonts w:cs="Arial"/>
          <w:sz w:val="20"/>
          <w:vertAlign w:val="superscript"/>
        </w:rPr>
        <w:t xml:space="preserve"> </w:t>
      </w:r>
      <w:r w:rsidR="00F157C3" w:rsidRPr="00C02BC8">
        <w:rPr>
          <w:rFonts w:cs="Arial"/>
          <w:sz w:val="20"/>
          <w:vertAlign w:val="superscript"/>
        </w:rPr>
        <w:t xml:space="preserve">2 </w:t>
      </w:r>
      <w:r w:rsidRPr="00C02BC8">
        <w:rPr>
          <w:rFonts w:cs="Arial"/>
          <w:sz w:val="20"/>
        </w:rPr>
        <w:t xml:space="preserve"> </w:t>
      </w:r>
      <w:r w:rsidRPr="00C02BC8">
        <w:rPr>
          <w:rFonts w:cs="Arial"/>
          <w:b/>
          <w:sz w:val="20"/>
        </w:rPr>
        <w:t xml:space="preserve">(40 </w:t>
      </w:r>
      <w:smartTag w:uri="urn:schemas-microsoft-com:office:smarttags" w:element="stockticker">
        <w:r w:rsidRPr="00C02BC8">
          <w:rPr>
            <w:rFonts w:cs="Arial"/>
            <w:b/>
            <w:sz w:val="20"/>
          </w:rPr>
          <w:t>CFR</w:t>
        </w:r>
      </w:smartTag>
      <w:r w:rsidRPr="00C02BC8">
        <w:rPr>
          <w:rFonts w:cs="Arial"/>
          <w:b/>
          <w:sz w:val="20"/>
        </w:rPr>
        <w:t xml:space="preserve"> Part 60</w:t>
      </w:r>
      <w:r w:rsidR="00671424" w:rsidRPr="00C02BC8">
        <w:rPr>
          <w:rFonts w:cs="Arial"/>
          <w:b/>
          <w:sz w:val="20"/>
        </w:rPr>
        <w:t>,</w:t>
      </w:r>
      <w:r w:rsidRPr="00C02BC8">
        <w:rPr>
          <w:rFonts w:cs="Arial"/>
          <w:b/>
          <w:sz w:val="20"/>
        </w:rPr>
        <w:t xml:space="preserve"> Appendix F)</w:t>
      </w:r>
    </w:p>
    <w:p w14:paraId="311050D8" w14:textId="77777777" w:rsidR="002C0858" w:rsidRPr="00C74BBB" w:rsidRDefault="002C0858" w:rsidP="002C0858">
      <w:pPr>
        <w:tabs>
          <w:tab w:val="left" w:pos="360"/>
        </w:tabs>
        <w:ind w:left="360" w:hanging="360"/>
        <w:jc w:val="both"/>
        <w:rPr>
          <w:rFonts w:cs="Arial"/>
          <w:sz w:val="20"/>
        </w:rPr>
      </w:pPr>
    </w:p>
    <w:p w14:paraId="59FA2EE8" w14:textId="1701A6B9" w:rsidR="002C0858" w:rsidRPr="00C74BBB" w:rsidRDefault="00E90C31" w:rsidP="002C0858">
      <w:pPr>
        <w:tabs>
          <w:tab w:val="left" w:pos="360"/>
        </w:tabs>
        <w:ind w:left="360" w:hanging="360"/>
        <w:jc w:val="both"/>
        <w:rPr>
          <w:rFonts w:cs="Arial"/>
          <w:b/>
          <w:sz w:val="20"/>
        </w:rPr>
      </w:pPr>
      <w:r>
        <w:rPr>
          <w:rFonts w:cs="Arial"/>
          <w:sz w:val="20"/>
        </w:rPr>
        <w:t>7.</w:t>
      </w:r>
      <w:r>
        <w:rPr>
          <w:rFonts w:cs="Arial"/>
          <w:sz w:val="20"/>
        </w:rPr>
        <w:tab/>
      </w:r>
      <w:r w:rsidR="002C0858" w:rsidRPr="00C74BBB">
        <w:rPr>
          <w:rFonts w:cs="Arial"/>
          <w:sz w:val="20"/>
        </w:rPr>
        <w:t>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r>
        <w:rPr>
          <w:rFonts w:cs="Arial"/>
          <w:sz w:val="20"/>
        </w:rPr>
        <w:t>:</w:t>
      </w:r>
      <w:r>
        <w:rPr>
          <w:rFonts w:cs="Arial"/>
          <w:sz w:val="20"/>
          <w:vertAlign w:val="superscript"/>
        </w:rPr>
        <w:t>2</w:t>
      </w:r>
      <w:r w:rsidRPr="00C74BBB">
        <w:rPr>
          <w:rFonts w:cs="Arial"/>
          <w:sz w:val="20"/>
          <w:vertAlign w:val="superscript"/>
        </w:rPr>
        <w:t xml:space="preserve"> </w:t>
      </w:r>
      <w:r w:rsidRPr="00C74BBB">
        <w:rPr>
          <w:rFonts w:cs="Arial"/>
          <w:sz w:val="20"/>
        </w:rPr>
        <w:t xml:space="preserve"> </w:t>
      </w:r>
      <w:r>
        <w:rPr>
          <w:rFonts w:cs="Arial"/>
          <w:b/>
          <w:sz w:val="20"/>
        </w:rPr>
        <w:t>(40 CFR 60.7</w:t>
      </w:r>
      <w:r w:rsidRPr="00C74BBB">
        <w:rPr>
          <w:rFonts w:cs="Arial"/>
          <w:b/>
          <w:sz w:val="20"/>
        </w:rPr>
        <w:t>(c) and (d))</w:t>
      </w:r>
    </w:p>
    <w:p w14:paraId="6DE65C36" w14:textId="77777777" w:rsidR="002C0858" w:rsidRPr="00C74BBB" w:rsidRDefault="002C0858" w:rsidP="002C0858">
      <w:pPr>
        <w:tabs>
          <w:tab w:val="left" w:pos="720"/>
        </w:tabs>
        <w:ind w:left="720" w:hanging="360"/>
        <w:jc w:val="both"/>
        <w:rPr>
          <w:rFonts w:cs="Arial"/>
          <w:sz w:val="20"/>
        </w:rPr>
      </w:pPr>
      <w:r w:rsidRPr="00C74BBB">
        <w:rPr>
          <w:rFonts w:cs="Arial"/>
          <w:sz w:val="20"/>
        </w:rPr>
        <w:t>a.</w:t>
      </w:r>
      <w:r w:rsidRPr="00C74BBB">
        <w:rPr>
          <w:rFonts w:cs="Arial"/>
          <w:sz w:val="20"/>
        </w:rPr>
        <w:tab/>
        <w:t>A report of each exceedance above the limits specified in the conditions of this permit.  This includes date, time, magnitude, cause</w:t>
      </w:r>
      <w:r>
        <w:rPr>
          <w:rFonts w:cs="Arial"/>
          <w:sz w:val="20"/>
        </w:rPr>
        <w:t>,</w:t>
      </w:r>
      <w:r w:rsidRPr="00C74BBB">
        <w:rPr>
          <w:rFonts w:cs="Arial"/>
          <w:sz w:val="20"/>
        </w:rPr>
        <w:t xml:space="preserve"> and corrective actions of all occurrences during the reporting period</w:t>
      </w:r>
      <w:r w:rsidR="00671424">
        <w:rPr>
          <w:rFonts w:cs="Arial"/>
          <w:sz w:val="20"/>
        </w:rPr>
        <w:t>;</w:t>
      </w:r>
    </w:p>
    <w:p w14:paraId="396C6CF8" w14:textId="77777777" w:rsidR="002C0858" w:rsidRPr="00C74BBB" w:rsidRDefault="002C0858" w:rsidP="002C0858">
      <w:pPr>
        <w:tabs>
          <w:tab w:val="left" w:pos="720"/>
        </w:tabs>
        <w:ind w:left="720" w:hanging="360"/>
        <w:jc w:val="both"/>
        <w:rPr>
          <w:rFonts w:cs="Arial"/>
          <w:sz w:val="20"/>
        </w:rPr>
      </w:pPr>
      <w:r w:rsidRPr="00C74BBB">
        <w:rPr>
          <w:rFonts w:cs="Arial"/>
          <w:sz w:val="20"/>
        </w:rPr>
        <w:t>b.</w:t>
      </w:r>
      <w:r w:rsidRPr="00C74BBB">
        <w:rPr>
          <w:rFonts w:cs="Arial"/>
          <w:sz w:val="20"/>
        </w:rPr>
        <w:tab/>
        <w:t>A report of all periods of CEMS downtime and corrective action</w:t>
      </w:r>
      <w:r w:rsidR="00671424">
        <w:rPr>
          <w:rFonts w:cs="Arial"/>
          <w:sz w:val="20"/>
        </w:rPr>
        <w:t>;</w:t>
      </w:r>
    </w:p>
    <w:p w14:paraId="0F9D288F" w14:textId="77777777" w:rsidR="002C0858" w:rsidRPr="00C74BBB" w:rsidRDefault="002C0858" w:rsidP="002C0858">
      <w:pPr>
        <w:tabs>
          <w:tab w:val="left" w:pos="720"/>
        </w:tabs>
        <w:ind w:left="720" w:hanging="360"/>
        <w:jc w:val="both"/>
        <w:rPr>
          <w:rFonts w:cs="Arial"/>
          <w:sz w:val="20"/>
        </w:rPr>
      </w:pPr>
      <w:r w:rsidRPr="00C74BBB">
        <w:rPr>
          <w:rFonts w:cs="Arial"/>
          <w:sz w:val="20"/>
        </w:rPr>
        <w:t>c.</w:t>
      </w:r>
      <w:r w:rsidRPr="00C74BBB">
        <w:rPr>
          <w:rFonts w:cs="Arial"/>
          <w:sz w:val="20"/>
        </w:rPr>
        <w:tab/>
        <w:t>A report of the total operating time of each boiler during the reporting period</w:t>
      </w:r>
      <w:r w:rsidR="00671424">
        <w:rPr>
          <w:rFonts w:cs="Arial"/>
          <w:sz w:val="20"/>
        </w:rPr>
        <w:t>;</w:t>
      </w:r>
    </w:p>
    <w:p w14:paraId="1B29ADD9" w14:textId="77777777" w:rsidR="002C0858" w:rsidRPr="00C74BBB" w:rsidRDefault="002C0858" w:rsidP="002C0858">
      <w:pPr>
        <w:tabs>
          <w:tab w:val="left" w:pos="720"/>
        </w:tabs>
        <w:ind w:left="720" w:hanging="360"/>
        <w:jc w:val="both"/>
        <w:rPr>
          <w:rFonts w:cs="Arial"/>
          <w:sz w:val="20"/>
        </w:rPr>
      </w:pPr>
      <w:r w:rsidRPr="00C74BBB">
        <w:rPr>
          <w:rFonts w:cs="Arial"/>
          <w:sz w:val="20"/>
        </w:rPr>
        <w:t>d.</w:t>
      </w:r>
      <w:r w:rsidRPr="00C74BBB">
        <w:rPr>
          <w:rFonts w:cs="Arial"/>
          <w:sz w:val="20"/>
        </w:rPr>
        <w:tab/>
        <w:t>A report of any periods that the CEMS exceeds the instrument range</w:t>
      </w:r>
      <w:r w:rsidR="00671424">
        <w:rPr>
          <w:rFonts w:cs="Arial"/>
          <w:sz w:val="20"/>
        </w:rPr>
        <w:t>;</w:t>
      </w:r>
    </w:p>
    <w:p w14:paraId="28FF24A4" w14:textId="26F63D79" w:rsidR="002C0858" w:rsidRPr="00C74BBB" w:rsidRDefault="002C0858" w:rsidP="002C0858">
      <w:pPr>
        <w:tabs>
          <w:tab w:val="left" w:pos="720"/>
        </w:tabs>
        <w:ind w:left="720" w:hanging="360"/>
        <w:jc w:val="both"/>
        <w:rPr>
          <w:rFonts w:cs="Arial"/>
          <w:sz w:val="20"/>
        </w:rPr>
      </w:pPr>
      <w:r w:rsidRPr="00C74BBB">
        <w:rPr>
          <w:rFonts w:cs="Arial"/>
          <w:sz w:val="20"/>
        </w:rPr>
        <w:t>e.</w:t>
      </w:r>
      <w:r w:rsidRPr="00C74BBB">
        <w:rPr>
          <w:rFonts w:cs="Arial"/>
          <w:sz w:val="20"/>
        </w:rPr>
        <w:tab/>
        <w:t>If no exceedances or CEMS downtime occurred during the reporting period, the permittee shall report that fact.</w:t>
      </w:r>
    </w:p>
    <w:p w14:paraId="5F2D7401" w14:textId="77777777" w:rsidR="002C0858" w:rsidRDefault="002C0858" w:rsidP="00F62984">
      <w:pPr>
        <w:jc w:val="both"/>
        <w:rPr>
          <w:rFonts w:cs="Arial"/>
          <w:b/>
          <w:sz w:val="20"/>
        </w:rPr>
      </w:pPr>
    </w:p>
    <w:p w14:paraId="6DC82EB1" w14:textId="77777777" w:rsidR="00AE1D84" w:rsidRPr="00FC1F2C" w:rsidRDefault="00AE1D84" w:rsidP="00F62984">
      <w:pPr>
        <w:jc w:val="both"/>
        <w:rPr>
          <w:rFonts w:cs="Arial"/>
          <w:sz w:val="20"/>
        </w:rPr>
      </w:pPr>
      <w:r w:rsidRPr="00FE0AD0">
        <w:rPr>
          <w:rFonts w:cs="Arial"/>
          <w:b/>
          <w:sz w:val="20"/>
        </w:rPr>
        <w:t>See Appendix 8</w:t>
      </w:r>
    </w:p>
    <w:p w14:paraId="33B41E75" w14:textId="77777777" w:rsidR="00AE1D84" w:rsidRPr="00E111A8" w:rsidRDefault="00AE1D84" w:rsidP="00F62984">
      <w:pPr>
        <w:jc w:val="both"/>
        <w:rPr>
          <w:rFonts w:cs="Arial"/>
          <w:sz w:val="20"/>
        </w:rPr>
      </w:pPr>
    </w:p>
    <w:p w14:paraId="2001468C" w14:textId="77777777" w:rsidR="00AE1D84" w:rsidRDefault="00AE1D84" w:rsidP="00F62984">
      <w:pPr>
        <w:jc w:val="both"/>
      </w:pPr>
      <w:r>
        <w:rPr>
          <w:b/>
        </w:rPr>
        <w:t xml:space="preserve">VIII.  </w:t>
      </w:r>
      <w:r>
        <w:rPr>
          <w:b/>
          <w:u w:val="single"/>
        </w:rPr>
        <w:t>STACK/VENT RESTRICTION(S)</w:t>
      </w:r>
    </w:p>
    <w:p w14:paraId="6BFC2CBE" w14:textId="77777777" w:rsidR="00AE1D84" w:rsidRDefault="00AE1D84" w:rsidP="00F62984">
      <w:pPr>
        <w:jc w:val="both"/>
        <w:rPr>
          <w:sz w:val="20"/>
        </w:rPr>
      </w:pPr>
    </w:p>
    <w:p w14:paraId="444D649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818E086" w14:textId="77777777" w:rsidR="00AE1D84" w:rsidRDefault="00AE1D84" w:rsidP="00F62984">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520"/>
        <w:gridCol w:w="2430"/>
        <w:gridCol w:w="2587"/>
      </w:tblGrid>
      <w:tr w:rsidR="00AE1D84" w14:paraId="2F54D3C8" w14:textId="77777777" w:rsidTr="00E90C31">
        <w:trPr>
          <w:cantSplit/>
          <w:tblHeader/>
        </w:trPr>
        <w:tc>
          <w:tcPr>
            <w:tcW w:w="2633" w:type="dxa"/>
            <w:tcBorders>
              <w:bottom w:val="single" w:sz="4" w:space="0" w:color="auto"/>
            </w:tcBorders>
          </w:tcPr>
          <w:p w14:paraId="1D6A758F"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182CB29D"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5CCE557"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2086E5D7" w14:textId="77777777" w:rsidR="00AE1D84" w:rsidRPr="00BD3DE3" w:rsidRDefault="00AE1D84" w:rsidP="00F62984">
            <w:pPr>
              <w:jc w:val="center"/>
              <w:rPr>
                <w:b/>
                <w:sz w:val="20"/>
              </w:rPr>
            </w:pPr>
            <w:r w:rsidRPr="00BD3DE3">
              <w:rPr>
                <w:b/>
                <w:sz w:val="20"/>
              </w:rPr>
              <w:t>M</w:t>
            </w:r>
            <w:r>
              <w:rPr>
                <w:b/>
                <w:sz w:val="20"/>
              </w:rPr>
              <w:t>inimum Height Above Ground</w:t>
            </w:r>
          </w:p>
          <w:p w14:paraId="722C3B86" w14:textId="77777777" w:rsidR="00AE1D84" w:rsidRPr="00BD3DE3" w:rsidRDefault="00AE1D84" w:rsidP="00F62984">
            <w:pPr>
              <w:jc w:val="center"/>
              <w:rPr>
                <w:b/>
                <w:sz w:val="20"/>
              </w:rPr>
            </w:pPr>
            <w:r w:rsidRPr="00BD3DE3">
              <w:rPr>
                <w:b/>
                <w:sz w:val="20"/>
              </w:rPr>
              <w:t>(feet)</w:t>
            </w:r>
          </w:p>
        </w:tc>
        <w:tc>
          <w:tcPr>
            <w:tcW w:w="2587" w:type="dxa"/>
            <w:tcBorders>
              <w:bottom w:val="single" w:sz="4" w:space="0" w:color="auto"/>
            </w:tcBorders>
          </w:tcPr>
          <w:p w14:paraId="25F47C64" w14:textId="77777777" w:rsidR="00AE1D84" w:rsidRPr="00BD3DE3" w:rsidRDefault="00AE1D84" w:rsidP="002D3BFA">
            <w:pPr>
              <w:jc w:val="center"/>
              <w:rPr>
                <w:b/>
                <w:sz w:val="20"/>
              </w:rPr>
            </w:pPr>
            <w:r w:rsidRPr="00BD3DE3">
              <w:rPr>
                <w:b/>
                <w:sz w:val="20"/>
              </w:rPr>
              <w:t>Underlying Applicable Requirements</w:t>
            </w:r>
          </w:p>
        </w:tc>
      </w:tr>
      <w:tr w:rsidR="00903E5D" w14:paraId="5C90BCC6" w14:textId="77777777" w:rsidTr="00E90C31">
        <w:trPr>
          <w:cantSplit/>
        </w:trPr>
        <w:tc>
          <w:tcPr>
            <w:tcW w:w="2633" w:type="dxa"/>
            <w:tcBorders>
              <w:top w:val="single" w:sz="4" w:space="0" w:color="auto"/>
              <w:bottom w:val="single" w:sz="4" w:space="0" w:color="auto"/>
            </w:tcBorders>
            <w:vAlign w:val="center"/>
          </w:tcPr>
          <w:p w14:paraId="644D761F" w14:textId="77777777" w:rsidR="00903E5D" w:rsidRPr="00C0388E" w:rsidRDefault="00903E5D" w:rsidP="0022347E">
            <w:pPr>
              <w:numPr>
                <w:ilvl w:val="0"/>
                <w:numId w:val="35"/>
              </w:numPr>
              <w:ind w:left="342" w:hanging="342"/>
              <w:rPr>
                <w:sz w:val="20"/>
              </w:rPr>
            </w:pPr>
            <w:r w:rsidRPr="00C74BBB">
              <w:rPr>
                <w:rFonts w:cs="Arial"/>
                <w:sz w:val="20"/>
              </w:rPr>
              <w:t>SVBOILER#6</w:t>
            </w:r>
          </w:p>
        </w:tc>
        <w:tc>
          <w:tcPr>
            <w:tcW w:w="2520" w:type="dxa"/>
            <w:tcBorders>
              <w:top w:val="single" w:sz="4" w:space="0" w:color="auto"/>
              <w:bottom w:val="single" w:sz="4" w:space="0" w:color="auto"/>
            </w:tcBorders>
            <w:vAlign w:val="center"/>
          </w:tcPr>
          <w:p w14:paraId="0AB974A2" w14:textId="77777777" w:rsidR="00903E5D" w:rsidRPr="00BD3DE3" w:rsidRDefault="00903E5D" w:rsidP="00903E5D">
            <w:pPr>
              <w:jc w:val="center"/>
              <w:rPr>
                <w:sz w:val="20"/>
              </w:rPr>
            </w:pPr>
            <w:r w:rsidRPr="00C74BBB">
              <w:rPr>
                <w:rFonts w:cs="Arial"/>
                <w:sz w:val="20"/>
              </w:rPr>
              <w:t>72</w:t>
            </w:r>
            <w:r w:rsidRPr="00C74BBB">
              <w:rPr>
                <w:rFonts w:cs="Arial"/>
                <w:sz w:val="20"/>
                <w:vertAlign w:val="superscript"/>
              </w:rPr>
              <w:t>2</w:t>
            </w:r>
          </w:p>
        </w:tc>
        <w:tc>
          <w:tcPr>
            <w:tcW w:w="2430" w:type="dxa"/>
            <w:tcBorders>
              <w:top w:val="single" w:sz="4" w:space="0" w:color="auto"/>
              <w:bottom w:val="single" w:sz="4" w:space="0" w:color="auto"/>
            </w:tcBorders>
            <w:vAlign w:val="center"/>
          </w:tcPr>
          <w:p w14:paraId="07BC1783" w14:textId="77777777" w:rsidR="00903E5D" w:rsidRPr="00BD3DE3" w:rsidRDefault="00903E5D" w:rsidP="00903E5D">
            <w:pPr>
              <w:jc w:val="center"/>
              <w:rPr>
                <w:sz w:val="20"/>
              </w:rPr>
            </w:pPr>
            <w:r w:rsidRPr="00C74BBB">
              <w:rPr>
                <w:rFonts w:cs="Arial"/>
                <w:sz w:val="20"/>
              </w:rPr>
              <w:t>50</w:t>
            </w:r>
            <w:r w:rsidRPr="00C74BBB">
              <w:rPr>
                <w:rFonts w:cs="Arial"/>
                <w:sz w:val="20"/>
                <w:vertAlign w:val="superscript"/>
              </w:rPr>
              <w:t>2</w:t>
            </w:r>
          </w:p>
        </w:tc>
        <w:tc>
          <w:tcPr>
            <w:tcW w:w="2587" w:type="dxa"/>
            <w:tcBorders>
              <w:top w:val="single" w:sz="4" w:space="0" w:color="auto"/>
              <w:bottom w:val="single" w:sz="4" w:space="0" w:color="auto"/>
            </w:tcBorders>
            <w:vAlign w:val="center"/>
          </w:tcPr>
          <w:p w14:paraId="55DEB9F5" w14:textId="77777777" w:rsidR="00903E5D" w:rsidRPr="002D3BFA" w:rsidRDefault="00903E5D" w:rsidP="00903E5D">
            <w:pPr>
              <w:jc w:val="center"/>
              <w:rPr>
                <w:b/>
                <w:sz w:val="20"/>
              </w:rPr>
            </w:pPr>
            <w:r w:rsidRPr="00C74BBB">
              <w:rPr>
                <w:rFonts w:cs="Arial"/>
                <w:b/>
                <w:sz w:val="20"/>
              </w:rPr>
              <w:t>R 336.1201(3)</w:t>
            </w:r>
          </w:p>
        </w:tc>
      </w:tr>
      <w:tr w:rsidR="00903E5D" w14:paraId="79281E4A" w14:textId="77777777" w:rsidTr="00E90C31">
        <w:trPr>
          <w:cantSplit/>
        </w:trPr>
        <w:tc>
          <w:tcPr>
            <w:tcW w:w="2633" w:type="dxa"/>
            <w:tcBorders>
              <w:top w:val="single" w:sz="4" w:space="0" w:color="auto"/>
            </w:tcBorders>
            <w:vAlign w:val="center"/>
          </w:tcPr>
          <w:p w14:paraId="37A6F0CA" w14:textId="77777777" w:rsidR="00903E5D" w:rsidRPr="00C0388E" w:rsidRDefault="00903E5D" w:rsidP="0022347E">
            <w:pPr>
              <w:numPr>
                <w:ilvl w:val="0"/>
                <w:numId w:val="35"/>
              </w:numPr>
              <w:ind w:left="342" w:hanging="342"/>
              <w:rPr>
                <w:sz w:val="20"/>
              </w:rPr>
            </w:pPr>
            <w:r w:rsidRPr="00C74BBB">
              <w:rPr>
                <w:rFonts w:cs="Arial"/>
                <w:sz w:val="20"/>
              </w:rPr>
              <w:t>SVBOILER#7</w:t>
            </w:r>
          </w:p>
        </w:tc>
        <w:tc>
          <w:tcPr>
            <w:tcW w:w="2520" w:type="dxa"/>
            <w:tcBorders>
              <w:top w:val="single" w:sz="4" w:space="0" w:color="auto"/>
            </w:tcBorders>
            <w:vAlign w:val="center"/>
          </w:tcPr>
          <w:p w14:paraId="1A704EB3" w14:textId="77777777" w:rsidR="00903E5D" w:rsidRPr="00BD3DE3" w:rsidRDefault="00903E5D" w:rsidP="00903E5D">
            <w:pPr>
              <w:jc w:val="center"/>
              <w:rPr>
                <w:sz w:val="20"/>
              </w:rPr>
            </w:pPr>
            <w:r w:rsidRPr="00C74BBB">
              <w:rPr>
                <w:rFonts w:cs="Arial"/>
                <w:sz w:val="20"/>
              </w:rPr>
              <w:t>72</w:t>
            </w:r>
            <w:r w:rsidRPr="00C74BBB">
              <w:rPr>
                <w:rFonts w:cs="Arial"/>
                <w:sz w:val="20"/>
                <w:vertAlign w:val="superscript"/>
              </w:rPr>
              <w:t>2</w:t>
            </w:r>
          </w:p>
        </w:tc>
        <w:tc>
          <w:tcPr>
            <w:tcW w:w="2430" w:type="dxa"/>
            <w:tcBorders>
              <w:top w:val="single" w:sz="4" w:space="0" w:color="auto"/>
            </w:tcBorders>
            <w:vAlign w:val="center"/>
          </w:tcPr>
          <w:p w14:paraId="6187F048" w14:textId="77777777" w:rsidR="00903E5D" w:rsidRPr="00BD3DE3" w:rsidRDefault="00903E5D" w:rsidP="00903E5D">
            <w:pPr>
              <w:jc w:val="center"/>
              <w:rPr>
                <w:sz w:val="20"/>
              </w:rPr>
            </w:pPr>
            <w:r w:rsidRPr="00C74BBB">
              <w:rPr>
                <w:rFonts w:cs="Arial"/>
                <w:sz w:val="20"/>
              </w:rPr>
              <w:t>50</w:t>
            </w:r>
            <w:r w:rsidRPr="00C74BBB">
              <w:rPr>
                <w:rFonts w:cs="Arial"/>
                <w:sz w:val="20"/>
                <w:vertAlign w:val="superscript"/>
              </w:rPr>
              <w:t>2</w:t>
            </w:r>
          </w:p>
        </w:tc>
        <w:tc>
          <w:tcPr>
            <w:tcW w:w="2587" w:type="dxa"/>
            <w:tcBorders>
              <w:top w:val="single" w:sz="4" w:space="0" w:color="auto"/>
            </w:tcBorders>
            <w:vAlign w:val="center"/>
          </w:tcPr>
          <w:p w14:paraId="3719F065" w14:textId="77777777" w:rsidR="00903E5D" w:rsidRPr="002D3BFA" w:rsidRDefault="00903E5D" w:rsidP="00903E5D">
            <w:pPr>
              <w:jc w:val="center"/>
              <w:rPr>
                <w:b/>
                <w:sz w:val="20"/>
              </w:rPr>
            </w:pPr>
            <w:r w:rsidRPr="00C74BBB">
              <w:rPr>
                <w:rFonts w:cs="Arial"/>
                <w:b/>
                <w:sz w:val="20"/>
              </w:rPr>
              <w:t>R 336.1201(3)</w:t>
            </w:r>
          </w:p>
        </w:tc>
      </w:tr>
    </w:tbl>
    <w:p w14:paraId="131F07A7" w14:textId="77777777" w:rsidR="004F5DF2" w:rsidRPr="00EE5F4E" w:rsidRDefault="004F5DF2" w:rsidP="004F5DF2">
      <w:pPr>
        <w:jc w:val="both"/>
        <w:rPr>
          <w:sz w:val="20"/>
        </w:rPr>
      </w:pPr>
    </w:p>
    <w:p w14:paraId="2875546E" w14:textId="77777777" w:rsidR="00AE1D84" w:rsidRDefault="00AE1D84" w:rsidP="00F62984">
      <w:pPr>
        <w:jc w:val="both"/>
      </w:pPr>
      <w:r>
        <w:rPr>
          <w:b/>
        </w:rPr>
        <w:t xml:space="preserve">IX.  </w:t>
      </w:r>
      <w:r>
        <w:rPr>
          <w:b/>
          <w:u w:val="single"/>
        </w:rPr>
        <w:t>OTHER REQUIREMENT(S)</w:t>
      </w:r>
    </w:p>
    <w:p w14:paraId="3834D3BB" w14:textId="77777777" w:rsidR="00AE1D84" w:rsidRPr="00FE0AD0" w:rsidRDefault="00AE1D84" w:rsidP="00F62984">
      <w:pPr>
        <w:jc w:val="both"/>
        <w:rPr>
          <w:sz w:val="20"/>
        </w:rPr>
      </w:pPr>
    </w:p>
    <w:p w14:paraId="5DAB899E" w14:textId="77777777" w:rsidR="00AE1D84" w:rsidRPr="00C0388E" w:rsidRDefault="00903E5D" w:rsidP="00903E5D">
      <w:pPr>
        <w:jc w:val="both"/>
        <w:rPr>
          <w:sz w:val="20"/>
        </w:rPr>
      </w:pPr>
      <w:r>
        <w:rPr>
          <w:sz w:val="20"/>
        </w:rPr>
        <w:t>NA</w:t>
      </w:r>
    </w:p>
    <w:p w14:paraId="18CB66B1" w14:textId="77777777" w:rsidR="00AE1D84" w:rsidRDefault="00AE1D84" w:rsidP="00F62984">
      <w:pPr>
        <w:jc w:val="both"/>
        <w:rPr>
          <w:sz w:val="20"/>
        </w:rPr>
      </w:pPr>
    </w:p>
    <w:p w14:paraId="4E2F442E" w14:textId="77777777" w:rsidR="000662AD" w:rsidRPr="00FE0AD0" w:rsidRDefault="000662AD" w:rsidP="00F62984">
      <w:pPr>
        <w:jc w:val="both"/>
        <w:rPr>
          <w:sz w:val="20"/>
        </w:rPr>
      </w:pPr>
    </w:p>
    <w:p w14:paraId="0657752D" w14:textId="77777777" w:rsidR="00AE1D84" w:rsidRPr="00B90185" w:rsidRDefault="00AE1D84" w:rsidP="00F62984">
      <w:pPr>
        <w:jc w:val="both"/>
        <w:rPr>
          <w:b/>
          <w:sz w:val="20"/>
        </w:rPr>
      </w:pPr>
      <w:r w:rsidRPr="00B90185">
        <w:rPr>
          <w:b/>
          <w:sz w:val="20"/>
          <w:u w:val="single"/>
        </w:rPr>
        <w:t>Footnotes</w:t>
      </w:r>
      <w:r w:rsidRPr="00B90185">
        <w:rPr>
          <w:b/>
          <w:sz w:val="20"/>
        </w:rPr>
        <w:t>:</w:t>
      </w:r>
    </w:p>
    <w:p w14:paraId="6436F85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E310C1"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w:t>
      </w:r>
      <w:bookmarkEnd w:id="90"/>
      <w:r>
        <w:rPr>
          <w:sz w:val="20"/>
        </w:rPr>
        <w:t>ble and was established pursuant to Rule 201(1)(a).</w:t>
      </w:r>
    </w:p>
    <w:p w14:paraId="41069773" w14:textId="77777777" w:rsidR="002C0858" w:rsidRDefault="002C0858" w:rsidP="002C0858">
      <w:pPr>
        <w:jc w:val="both"/>
        <w:rPr>
          <w:sz w:val="20"/>
        </w:rPr>
      </w:pPr>
      <w:r>
        <w:rPr>
          <w:sz w:val="20"/>
        </w:rPr>
        <w:br w:type="page"/>
      </w:r>
    </w:p>
    <w:p w14:paraId="5E830110" w14:textId="77777777" w:rsidR="00F32969" w:rsidRPr="002109D2" w:rsidRDefault="00F32969" w:rsidP="00F32969">
      <w:pPr>
        <w:pStyle w:val="Heading2"/>
        <w:numPr>
          <w:ilvl w:val="0"/>
          <w:numId w:val="0"/>
        </w:numPr>
        <w:pBdr>
          <w:top w:val="single" w:sz="4" w:space="1" w:color="auto"/>
          <w:left w:val="single" w:sz="4" w:space="4" w:color="auto"/>
          <w:bottom w:val="single" w:sz="4" w:space="1" w:color="auto"/>
          <w:right w:val="single" w:sz="4" w:space="4" w:color="auto"/>
        </w:pBdr>
      </w:pPr>
      <w:bookmarkStart w:id="91" w:name="_Toc86905945"/>
      <w:r w:rsidRPr="002109D2">
        <w:lastRenderedPageBreak/>
        <w:t>FGRULE290</w:t>
      </w:r>
      <w:bookmarkEnd w:id="91"/>
    </w:p>
    <w:p w14:paraId="62CC9AB4" w14:textId="77777777" w:rsidR="00F32969" w:rsidRPr="002109D2" w:rsidRDefault="00F32969" w:rsidP="00F32969">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5E57C7B3" w14:textId="77777777" w:rsidR="00F32969" w:rsidRPr="00641A26" w:rsidRDefault="00F32969" w:rsidP="00F32969">
      <w:pPr>
        <w:rPr>
          <w:rFonts w:cs="Arial"/>
          <w:sz w:val="20"/>
        </w:rPr>
      </w:pPr>
    </w:p>
    <w:p w14:paraId="3A739D97" w14:textId="77777777" w:rsidR="00F32969" w:rsidRPr="00200A6E" w:rsidRDefault="00F32969" w:rsidP="00F32969">
      <w:pPr>
        <w:jc w:val="both"/>
        <w:rPr>
          <w:b/>
          <w:u w:val="single"/>
        </w:rPr>
      </w:pPr>
      <w:r w:rsidRPr="00200A6E">
        <w:rPr>
          <w:b/>
          <w:u w:val="single"/>
        </w:rPr>
        <w:t>DESCRIPTION</w:t>
      </w:r>
    </w:p>
    <w:p w14:paraId="00718473" w14:textId="77777777" w:rsidR="00F32969" w:rsidRPr="00AB6CCE" w:rsidRDefault="00F32969" w:rsidP="00F32969">
      <w:pPr>
        <w:jc w:val="both"/>
        <w:rPr>
          <w:sz w:val="20"/>
        </w:rPr>
      </w:pPr>
    </w:p>
    <w:p w14:paraId="1DF2D40C" w14:textId="6E7CA167" w:rsidR="00F32969" w:rsidRPr="00641A26" w:rsidRDefault="00F32969" w:rsidP="00F32969">
      <w:pPr>
        <w:jc w:val="both"/>
        <w:rPr>
          <w:sz w:val="20"/>
        </w:rPr>
      </w:pPr>
      <w:r>
        <w:rPr>
          <w:sz w:val="20"/>
        </w:rPr>
        <w:t>Any emission unit that emits air contaminants and is exempt from the requirements of Rule 201 pursuant to Rule 278, Rule 278a</w:t>
      </w:r>
      <w:r w:rsidR="00E90C31">
        <w:rPr>
          <w:sz w:val="20"/>
        </w:rPr>
        <w:t>,</w:t>
      </w:r>
      <w:r>
        <w:rPr>
          <w:sz w:val="20"/>
        </w:rPr>
        <w:t xml:space="preserve"> and Rule 290</w:t>
      </w:r>
      <w:r w:rsidRPr="004B4390">
        <w:rPr>
          <w:sz w:val="20"/>
        </w:rPr>
        <w:t>.  Emission units installed/modified before December 20, 2016 may show compliance with Rule 290 in effect at the time of installation/modification.</w:t>
      </w:r>
    </w:p>
    <w:p w14:paraId="07BD808B" w14:textId="77777777" w:rsidR="00F32969" w:rsidRPr="00AB6CCE" w:rsidRDefault="00F32969" w:rsidP="00F32969">
      <w:pPr>
        <w:jc w:val="both"/>
        <w:rPr>
          <w:sz w:val="20"/>
        </w:rPr>
      </w:pPr>
    </w:p>
    <w:p w14:paraId="0BF90B9C" w14:textId="5552087F" w:rsidR="00F32969" w:rsidRPr="00C02BC8" w:rsidRDefault="00F32969" w:rsidP="00F32969">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C02BC8">
        <w:rPr>
          <w:b/>
          <w:bCs/>
          <w:sz w:val="20"/>
        </w:rPr>
        <w:t>:</w:t>
      </w:r>
      <w:r w:rsidRPr="00C02BC8">
        <w:rPr>
          <w:sz w:val="20"/>
        </w:rPr>
        <w:t xml:space="preserve"> </w:t>
      </w:r>
      <w:r w:rsidR="00C02BC8">
        <w:rPr>
          <w:sz w:val="20"/>
        </w:rPr>
        <w:t xml:space="preserve"> </w:t>
      </w:r>
      <w:r w:rsidRPr="00C02BC8">
        <w:rPr>
          <w:sz w:val="20"/>
        </w:rPr>
        <w:t>NA</w:t>
      </w:r>
    </w:p>
    <w:p w14:paraId="6C3F16DB" w14:textId="77777777" w:rsidR="00F32969" w:rsidRPr="005846DA" w:rsidRDefault="00F32969" w:rsidP="00F32969">
      <w:pPr>
        <w:jc w:val="both"/>
        <w:rPr>
          <w:bCs/>
          <w:sz w:val="20"/>
        </w:rPr>
      </w:pPr>
    </w:p>
    <w:p w14:paraId="4B5CB413" w14:textId="3D7EAFD0" w:rsidR="00F32969" w:rsidRDefault="00F32969" w:rsidP="00F32969">
      <w:pPr>
        <w:jc w:val="both"/>
        <w:rPr>
          <w:rFonts w:cs="Arial"/>
          <w:sz w:val="20"/>
        </w:rPr>
      </w:pPr>
      <w:r>
        <w:rPr>
          <w:b/>
          <w:bCs/>
          <w:sz w:val="20"/>
        </w:rPr>
        <w:t>Emission Units installed prior to December 20, 2016:</w:t>
      </w:r>
      <w:r>
        <w:rPr>
          <w:sz w:val="20"/>
        </w:rPr>
        <w:t xml:space="preserve"> </w:t>
      </w:r>
      <w:r w:rsidR="00E90C31">
        <w:rPr>
          <w:sz w:val="20"/>
        </w:rPr>
        <w:t xml:space="preserve"> </w:t>
      </w:r>
      <w:r w:rsidRPr="00C74BBB">
        <w:rPr>
          <w:rFonts w:cs="Arial"/>
          <w:sz w:val="20"/>
        </w:rPr>
        <w:t xml:space="preserve">EUMOLASSESDESUG </w:t>
      </w:r>
      <w:r>
        <w:rPr>
          <w:rFonts w:cs="Arial"/>
          <w:sz w:val="20"/>
        </w:rPr>
        <w:t>-</w:t>
      </w:r>
      <w:r w:rsidRPr="00C74BBB">
        <w:rPr>
          <w:rFonts w:cs="Arial"/>
          <w:sz w:val="20"/>
        </w:rPr>
        <w:t xml:space="preserve"> Process and associated equipment used to remove sugar from molasses through chromatographic separation.</w:t>
      </w:r>
    </w:p>
    <w:p w14:paraId="3E751D56" w14:textId="77777777" w:rsidR="00F32969" w:rsidRDefault="00F32969" w:rsidP="00F32969">
      <w:pPr>
        <w:jc w:val="both"/>
        <w:rPr>
          <w:rFonts w:cs="Arial"/>
          <w:sz w:val="20"/>
        </w:rPr>
      </w:pPr>
    </w:p>
    <w:p w14:paraId="2DF33D51" w14:textId="77777777" w:rsidR="00F32969" w:rsidRPr="00C74BBB" w:rsidRDefault="00F32969" w:rsidP="00F32969">
      <w:pPr>
        <w:jc w:val="both"/>
        <w:rPr>
          <w:sz w:val="20"/>
        </w:rPr>
      </w:pPr>
      <w:r>
        <w:rPr>
          <w:rFonts w:cs="Arial"/>
          <w:sz w:val="20"/>
        </w:rPr>
        <w:t>OMI System - Odor Neutralization system installed around Aeration ponds and flume mud ponds</w:t>
      </w:r>
    </w:p>
    <w:p w14:paraId="6784146E" w14:textId="77777777" w:rsidR="00F32969" w:rsidRPr="00AB6CCE" w:rsidRDefault="00F32969" w:rsidP="00F32969">
      <w:pPr>
        <w:jc w:val="both"/>
        <w:rPr>
          <w:sz w:val="20"/>
        </w:rPr>
      </w:pPr>
    </w:p>
    <w:p w14:paraId="5110AF27" w14:textId="77777777" w:rsidR="00F32969" w:rsidRPr="00200A6E" w:rsidRDefault="00F32969" w:rsidP="00F32969">
      <w:pPr>
        <w:jc w:val="both"/>
      </w:pPr>
      <w:r w:rsidRPr="00200A6E">
        <w:rPr>
          <w:b/>
          <w:u w:val="single"/>
        </w:rPr>
        <w:t>POLLUTION CONTROL EQUIPMENT</w:t>
      </w:r>
    </w:p>
    <w:p w14:paraId="081C5A4A" w14:textId="77777777" w:rsidR="00F32969" w:rsidRDefault="00F32969" w:rsidP="00F32969">
      <w:pPr>
        <w:jc w:val="both"/>
        <w:rPr>
          <w:sz w:val="20"/>
        </w:rPr>
      </w:pPr>
    </w:p>
    <w:p w14:paraId="42C08AAC" w14:textId="77777777" w:rsidR="00F32969" w:rsidRPr="001E4AC9" w:rsidRDefault="00F32969" w:rsidP="00F32969">
      <w:pPr>
        <w:jc w:val="both"/>
        <w:rPr>
          <w:sz w:val="20"/>
        </w:rPr>
      </w:pPr>
      <w:r>
        <w:rPr>
          <w:sz w:val="20"/>
        </w:rPr>
        <w:t>NA</w:t>
      </w:r>
    </w:p>
    <w:p w14:paraId="6F94AE64" w14:textId="77777777" w:rsidR="00F32969" w:rsidRPr="00200A6E" w:rsidRDefault="00F32969" w:rsidP="00F32969">
      <w:pPr>
        <w:jc w:val="both"/>
        <w:rPr>
          <w:sz w:val="20"/>
        </w:rPr>
      </w:pPr>
    </w:p>
    <w:p w14:paraId="35F31E3A" w14:textId="77777777" w:rsidR="00F32969" w:rsidRPr="00200A6E" w:rsidRDefault="00F32969" w:rsidP="00F32969">
      <w:pPr>
        <w:jc w:val="both"/>
        <w:rPr>
          <w:b/>
        </w:rPr>
      </w:pPr>
      <w:r w:rsidRPr="00200A6E">
        <w:rPr>
          <w:b/>
        </w:rPr>
        <w:t xml:space="preserve">I.  </w:t>
      </w:r>
      <w:r w:rsidRPr="00200A6E">
        <w:rPr>
          <w:b/>
          <w:u w:val="single"/>
        </w:rPr>
        <w:t>EMISSION LIMIT(S)</w:t>
      </w:r>
    </w:p>
    <w:p w14:paraId="4ADB6020" w14:textId="77777777" w:rsidR="00F32969" w:rsidRPr="00AB6CCE" w:rsidRDefault="00F32969" w:rsidP="00F32969">
      <w:pPr>
        <w:jc w:val="both"/>
        <w:rPr>
          <w:sz w:val="20"/>
        </w:rPr>
      </w:pPr>
    </w:p>
    <w:p w14:paraId="5D038949" w14:textId="77777777" w:rsidR="00F32969" w:rsidRPr="00200A6E" w:rsidRDefault="00F32969" w:rsidP="00C02BC8">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6BB6914E" w14:textId="77777777" w:rsidR="00F32969" w:rsidRPr="00200A6E" w:rsidRDefault="00F32969" w:rsidP="00C02BC8">
      <w:pPr>
        <w:ind w:left="360" w:hanging="360"/>
        <w:jc w:val="both"/>
        <w:rPr>
          <w:sz w:val="20"/>
        </w:rPr>
      </w:pPr>
    </w:p>
    <w:p w14:paraId="55F14ABB" w14:textId="5E9EBA32" w:rsidR="00F32969" w:rsidRDefault="00F32969" w:rsidP="00C02BC8">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w:t>
      </w:r>
      <w:r w:rsidRPr="000C0274">
        <w:rPr>
          <w:sz w:val="20"/>
          <w:vertAlign w:val="subscript"/>
        </w:rPr>
        <w:t xml:space="preserve">2 </w:t>
      </w:r>
      <w:r w:rsidRPr="00560A9E">
        <w:rPr>
          <w:sz w:val="20"/>
        </w:rPr>
        <w:t xml:space="preserve">equivalent emissions are not more than 6,250 tons per month </w:t>
      </w:r>
      <w:r>
        <w:rPr>
          <w:sz w:val="20"/>
        </w:rPr>
        <w:t>and for which the total uncontrolled or controlled emissions of all other air contaminants are not more than 1,000 or 500 pounds per month, respectively, and all the following criteria listed below are met:</w:t>
      </w:r>
      <w:r w:rsidR="00E90C31">
        <w:rPr>
          <w:sz w:val="20"/>
        </w:rPr>
        <w:t xml:space="preserve"> </w:t>
      </w:r>
      <w:r>
        <w:rPr>
          <w:sz w:val="20"/>
        </w:rPr>
        <w:t xml:space="preserve"> </w:t>
      </w:r>
      <w:r>
        <w:rPr>
          <w:b/>
          <w:sz w:val="20"/>
        </w:rPr>
        <w:t>(R 336.1290(2)(a)(ii))</w:t>
      </w:r>
    </w:p>
    <w:p w14:paraId="24CCC944" w14:textId="3802880F" w:rsidR="00F32969" w:rsidRPr="00200A6E" w:rsidRDefault="00F32969" w:rsidP="00C02BC8">
      <w:pPr>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sidR="00E90C31">
        <w:rPr>
          <w:sz w:val="20"/>
        </w:rPr>
        <w:t>;</w:t>
      </w:r>
      <w:r>
        <w:rPr>
          <w:sz w:val="20"/>
        </w:rPr>
        <w:t xml:space="preserve">  </w:t>
      </w:r>
      <w:r w:rsidRPr="00200A6E">
        <w:rPr>
          <w:b/>
          <w:sz w:val="20"/>
        </w:rPr>
        <w:t>(R 336.1290(2)(a)(ii)(A))</w:t>
      </w:r>
    </w:p>
    <w:p w14:paraId="5F520DAB" w14:textId="7E0221CD" w:rsidR="00F32969" w:rsidRPr="00200A6E" w:rsidRDefault="00F32969" w:rsidP="00C02BC8">
      <w:pPr>
        <w:ind w:left="720" w:hanging="360"/>
        <w:jc w:val="both"/>
        <w:rPr>
          <w:b/>
          <w:sz w:val="20"/>
        </w:rPr>
      </w:pPr>
      <w:r w:rsidRPr="00200A6E">
        <w:rPr>
          <w:sz w:val="20"/>
        </w:rPr>
        <w:t>b.</w:t>
      </w:r>
      <w:r w:rsidRPr="00200A6E">
        <w:rPr>
          <w:sz w:val="20"/>
        </w:rPr>
        <w:tab/>
        <w:t>For toxic air contaminants with initial risk screening levels greater than or equal to 0.04 microgram per cubic meter, the uncontrolled or controlled emissions shall not exceed 20 or 10 pounds per month, respectively</w:t>
      </w:r>
      <w:r w:rsidR="00E90C31">
        <w:rPr>
          <w:sz w:val="20"/>
        </w:rPr>
        <w:t>;</w:t>
      </w:r>
      <w:r w:rsidRPr="00200A6E">
        <w:rPr>
          <w:sz w:val="20"/>
        </w:rPr>
        <w:t xml:space="preserve">  </w:t>
      </w:r>
      <w:r w:rsidRPr="00200A6E">
        <w:rPr>
          <w:b/>
          <w:sz w:val="20"/>
        </w:rPr>
        <w:t>(R 336.1290(2)(a)(ii)(B))</w:t>
      </w:r>
    </w:p>
    <w:p w14:paraId="69E33C66" w14:textId="17A6A814" w:rsidR="00F32969" w:rsidRPr="00200A6E" w:rsidRDefault="00F32969" w:rsidP="00C02BC8">
      <w:pPr>
        <w:ind w:left="720" w:hanging="360"/>
        <w:jc w:val="both"/>
        <w:rPr>
          <w:b/>
          <w:sz w:val="20"/>
        </w:rPr>
      </w:pPr>
      <w:r w:rsidRPr="00200A6E">
        <w:rPr>
          <w:sz w:val="20"/>
        </w:rPr>
        <w:t>c.</w:t>
      </w:r>
      <w:r w:rsidRPr="00200A6E">
        <w:rPr>
          <w:sz w:val="20"/>
        </w:rPr>
        <w:tab/>
        <w:t>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w:t>
      </w:r>
      <w:r w:rsidR="00E90C31">
        <w:rPr>
          <w:sz w:val="20"/>
        </w:rPr>
        <w:t>;</w:t>
      </w:r>
      <w:r w:rsidRPr="00200A6E">
        <w:rPr>
          <w:sz w:val="20"/>
        </w:rPr>
        <w:t xml:space="preserve">  </w:t>
      </w:r>
      <w:r w:rsidRPr="00200A6E">
        <w:rPr>
          <w:b/>
          <w:sz w:val="20"/>
        </w:rPr>
        <w:t>(R 336.1290(2)(a)(ii)(C))</w:t>
      </w:r>
    </w:p>
    <w:p w14:paraId="4D9108BE" w14:textId="3A166695" w:rsidR="00F32969" w:rsidRPr="00296DD8" w:rsidRDefault="00F32969" w:rsidP="00C02BC8">
      <w:pPr>
        <w:numPr>
          <w:ilvl w:val="0"/>
          <w:numId w:val="90"/>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w:t>
      </w:r>
      <w:r w:rsidR="00E90C31">
        <w:rPr>
          <w:sz w:val="20"/>
        </w:rPr>
        <w:t>;</w:t>
      </w:r>
      <w:r w:rsidRPr="00296DD8">
        <w:rPr>
          <w:sz w:val="20"/>
        </w:rPr>
        <w:t xml:space="preserve">  </w:t>
      </w:r>
      <w:r w:rsidRPr="00296DD8">
        <w:rPr>
          <w:b/>
          <w:sz w:val="20"/>
        </w:rPr>
        <w:t>(R 336.1290(2)(a)(ii)(D))</w:t>
      </w:r>
    </w:p>
    <w:p w14:paraId="50094C3F" w14:textId="5466BDC5" w:rsidR="00F32969" w:rsidRDefault="00F32969" w:rsidP="00C02BC8">
      <w:pPr>
        <w:numPr>
          <w:ilvl w:val="0"/>
          <w:numId w:val="90"/>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048AFF31" w14:textId="77777777" w:rsidR="00C02BC8" w:rsidRDefault="00C02BC8" w:rsidP="00C02BC8">
      <w:pPr>
        <w:ind w:left="720"/>
        <w:jc w:val="both"/>
        <w:rPr>
          <w:b/>
          <w:sz w:val="20"/>
        </w:rPr>
      </w:pPr>
    </w:p>
    <w:p w14:paraId="0FBEE3F5" w14:textId="086A2D70" w:rsidR="00F32969" w:rsidRDefault="00F32969" w:rsidP="00C02BC8">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E90C31">
        <w:rPr>
          <w:sz w:val="20"/>
        </w:rPr>
        <w:t xml:space="preserve"> </w:t>
      </w:r>
      <w:r>
        <w:rPr>
          <w:b/>
          <w:sz w:val="20"/>
        </w:rPr>
        <w:t>(R 336.1290(2)(a)(iii))</w:t>
      </w:r>
    </w:p>
    <w:p w14:paraId="293BE407" w14:textId="642F7BCD" w:rsidR="00F32969" w:rsidRPr="00200A6E" w:rsidRDefault="00F32969" w:rsidP="00C02BC8">
      <w:pPr>
        <w:ind w:left="720" w:hanging="360"/>
        <w:jc w:val="both"/>
        <w:rPr>
          <w:b/>
          <w:sz w:val="20"/>
        </w:rPr>
      </w:pPr>
      <w:r w:rsidRPr="00200A6E">
        <w:rPr>
          <w:sz w:val="20"/>
        </w:rPr>
        <w:t>a.</w:t>
      </w:r>
      <w:r w:rsidRPr="00200A6E">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w:t>
      </w:r>
      <w:r w:rsidR="00E90C31">
        <w:rPr>
          <w:sz w:val="20"/>
        </w:rPr>
        <w:t>;</w:t>
      </w:r>
      <w:r w:rsidRPr="00200A6E">
        <w:rPr>
          <w:sz w:val="20"/>
        </w:rPr>
        <w:t xml:space="preserve">  </w:t>
      </w:r>
      <w:r w:rsidRPr="00200A6E">
        <w:rPr>
          <w:b/>
          <w:sz w:val="20"/>
        </w:rPr>
        <w:t>(R 336.1290(2)(a)(iii)(A))</w:t>
      </w:r>
    </w:p>
    <w:p w14:paraId="79A7B8F5" w14:textId="724FB673" w:rsidR="00F32969" w:rsidRPr="00200A6E" w:rsidRDefault="00F32969" w:rsidP="00C02BC8">
      <w:pPr>
        <w:ind w:left="720" w:hanging="360"/>
        <w:jc w:val="both"/>
        <w:rPr>
          <w:b/>
          <w:sz w:val="20"/>
        </w:rPr>
      </w:pPr>
      <w:r w:rsidRPr="00200A6E">
        <w:rPr>
          <w:sz w:val="20"/>
        </w:rPr>
        <w:t>b.</w:t>
      </w:r>
      <w:r w:rsidRPr="00200A6E">
        <w:rPr>
          <w:sz w:val="20"/>
        </w:rPr>
        <w:tab/>
        <w:t>The visible emissions from the emission unit are not more than 5% opacity in accordance with the methods contained in Rule 303</w:t>
      </w:r>
      <w:r w:rsidR="00E90C31">
        <w:rPr>
          <w:sz w:val="20"/>
        </w:rPr>
        <w:t>;</w:t>
      </w:r>
      <w:r w:rsidRPr="00200A6E">
        <w:rPr>
          <w:sz w:val="20"/>
        </w:rPr>
        <w:t xml:space="preserve">  </w:t>
      </w:r>
      <w:r w:rsidRPr="00200A6E">
        <w:rPr>
          <w:b/>
          <w:sz w:val="20"/>
        </w:rPr>
        <w:t>(R 336.1290(2)(a)(iii)(B))</w:t>
      </w:r>
    </w:p>
    <w:p w14:paraId="326F75BB" w14:textId="545715C7" w:rsidR="00F32969" w:rsidRPr="00200A6E" w:rsidRDefault="00F32969" w:rsidP="00C02BC8">
      <w:pPr>
        <w:ind w:left="720" w:hanging="360"/>
        <w:jc w:val="both"/>
        <w:rPr>
          <w:sz w:val="20"/>
        </w:rPr>
      </w:pPr>
      <w:r w:rsidRPr="00200A6E">
        <w:rPr>
          <w:sz w:val="20"/>
        </w:rPr>
        <w:lastRenderedPageBreak/>
        <w:t>c.</w:t>
      </w:r>
      <w:r w:rsidRPr="00200A6E">
        <w:rPr>
          <w:sz w:val="20"/>
        </w:rPr>
        <w:tab/>
        <w:t>The initial threshold screening level for each particulate toxic air contaminant, excluding nuisance particulate, is more than 2.0 micrograms per cubic meter</w:t>
      </w:r>
      <w:r w:rsidR="00E90C31">
        <w:rPr>
          <w:sz w:val="20"/>
        </w:rPr>
        <w:t>;</w:t>
      </w:r>
      <w:r w:rsidRPr="00200A6E">
        <w:rPr>
          <w:sz w:val="20"/>
        </w:rPr>
        <w:t xml:space="preserve">  </w:t>
      </w:r>
      <w:r w:rsidRPr="00200A6E">
        <w:rPr>
          <w:b/>
          <w:sz w:val="20"/>
        </w:rPr>
        <w:t>(R 336.1290(2)(a)(iii)(C))</w:t>
      </w:r>
    </w:p>
    <w:p w14:paraId="790461F8" w14:textId="77777777" w:rsidR="00F32969" w:rsidRPr="00AB6CCE" w:rsidRDefault="00F32969" w:rsidP="00F32969">
      <w:pPr>
        <w:jc w:val="both"/>
        <w:rPr>
          <w:sz w:val="20"/>
        </w:rPr>
      </w:pPr>
    </w:p>
    <w:p w14:paraId="382F5B88" w14:textId="77777777" w:rsidR="00F32969" w:rsidRPr="00200A6E" w:rsidRDefault="00F32969" w:rsidP="00F32969">
      <w:pPr>
        <w:jc w:val="both"/>
        <w:rPr>
          <w:b/>
          <w:u w:val="single"/>
        </w:rPr>
      </w:pPr>
      <w:r w:rsidRPr="00200A6E">
        <w:rPr>
          <w:b/>
        </w:rPr>
        <w:t xml:space="preserve">II.  </w:t>
      </w:r>
      <w:r w:rsidRPr="00200A6E">
        <w:rPr>
          <w:b/>
          <w:u w:val="single"/>
        </w:rPr>
        <w:t>MATERIAL LIMIT(S)</w:t>
      </w:r>
    </w:p>
    <w:p w14:paraId="0BD754BD" w14:textId="77777777" w:rsidR="00F32969" w:rsidRPr="00AB6CCE" w:rsidRDefault="00F32969" w:rsidP="00F32969">
      <w:pPr>
        <w:jc w:val="both"/>
        <w:rPr>
          <w:sz w:val="20"/>
        </w:rPr>
      </w:pPr>
    </w:p>
    <w:p w14:paraId="5EDA9274" w14:textId="77777777" w:rsidR="00F32969" w:rsidRPr="00200A6E" w:rsidRDefault="00F32969" w:rsidP="00F32969">
      <w:pPr>
        <w:jc w:val="both"/>
        <w:rPr>
          <w:sz w:val="20"/>
        </w:rPr>
      </w:pPr>
      <w:r w:rsidRPr="00200A6E">
        <w:rPr>
          <w:sz w:val="20"/>
        </w:rPr>
        <w:t>NA</w:t>
      </w:r>
    </w:p>
    <w:p w14:paraId="02314409" w14:textId="77777777" w:rsidR="00F32969" w:rsidRPr="00AB6CCE" w:rsidRDefault="00F32969" w:rsidP="00F32969">
      <w:pPr>
        <w:jc w:val="both"/>
        <w:rPr>
          <w:sz w:val="20"/>
        </w:rPr>
      </w:pPr>
    </w:p>
    <w:p w14:paraId="370BC338" w14:textId="77777777" w:rsidR="00F32969" w:rsidRPr="00200A6E" w:rsidRDefault="00F32969" w:rsidP="00F32969">
      <w:pPr>
        <w:jc w:val="both"/>
        <w:rPr>
          <w:b/>
        </w:rPr>
      </w:pPr>
      <w:r w:rsidRPr="00200A6E">
        <w:rPr>
          <w:b/>
        </w:rPr>
        <w:t xml:space="preserve">III.  </w:t>
      </w:r>
      <w:r w:rsidRPr="00200A6E">
        <w:rPr>
          <w:b/>
          <w:u w:val="single"/>
        </w:rPr>
        <w:t>PROCESS/OPERATIONAL RESTRICTION(S)</w:t>
      </w:r>
    </w:p>
    <w:p w14:paraId="594D0CCB" w14:textId="77777777" w:rsidR="00F32969" w:rsidRPr="00200A6E" w:rsidRDefault="00F32969" w:rsidP="00E90C31">
      <w:pPr>
        <w:jc w:val="both"/>
      </w:pPr>
    </w:p>
    <w:p w14:paraId="7BF0A33B" w14:textId="77777777" w:rsidR="00F32969" w:rsidRPr="00200A6E" w:rsidRDefault="00F32969" w:rsidP="00E90C31">
      <w:pPr>
        <w:numPr>
          <w:ilvl w:val="0"/>
          <w:numId w:val="88"/>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9B30651" w14:textId="77777777" w:rsidR="00F32969" w:rsidRPr="00AB6CCE" w:rsidRDefault="00F32969" w:rsidP="00E90C31">
      <w:pPr>
        <w:autoSpaceDE w:val="0"/>
        <w:autoSpaceDN w:val="0"/>
        <w:adjustRightInd w:val="0"/>
        <w:jc w:val="both"/>
        <w:rPr>
          <w:rFonts w:cs="Arial"/>
          <w:sz w:val="20"/>
        </w:rPr>
      </w:pPr>
    </w:p>
    <w:p w14:paraId="4406433E" w14:textId="77777777" w:rsidR="00F32969" w:rsidRPr="00200A6E" w:rsidRDefault="00F32969" w:rsidP="00E90C31">
      <w:pPr>
        <w:numPr>
          <w:ilvl w:val="0"/>
          <w:numId w:val="88"/>
        </w:numPr>
        <w:autoSpaceDE w:val="0"/>
        <w:autoSpaceDN w:val="0"/>
        <w:adjustRightInd w:val="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3F4E77FE" w14:textId="77777777" w:rsidR="00F32969" w:rsidRPr="005846DA" w:rsidRDefault="00F32969" w:rsidP="00E90C31">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405E1647" w14:textId="77777777" w:rsidR="00F32969" w:rsidRPr="00560A9E" w:rsidRDefault="00F32969" w:rsidP="00C02BC8">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748974D0" w14:textId="7CF52347" w:rsidR="00F32969" w:rsidRPr="00200A6E" w:rsidRDefault="00F32969" w:rsidP="00C02BC8">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r w:rsidR="00E90C31">
        <w:rPr>
          <w:rFonts w:cs="Arial"/>
          <w:sz w:val="20"/>
        </w:rPr>
        <w:t>;</w:t>
      </w:r>
    </w:p>
    <w:p w14:paraId="5853334A" w14:textId="2A75ACEF" w:rsidR="00F32969" w:rsidRPr="00200A6E" w:rsidRDefault="00F32969" w:rsidP="00C02BC8">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r w:rsidR="00E90C31">
        <w:rPr>
          <w:rFonts w:cs="Arial"/>
          <w:sz w:val="20"/>
        </w:rPr>
        <w:t>;</w:t>
      </w:r>
    </w:p>
    <w:p w14:paraId="0AE39519" w14:textId="486EA5AF" w:rsidR="00F32969" w:rsidRPr="00200A6E" w:rsidRDefault="00F32969" w:rsidP="00C02BC8">
      <w:pPr>
        <w:numPr>
          <w:ilvl w:val="2"/>
          <w:numId w:val="22"/>
        </w:numPr>
        <w:tabs>
          <w:tab w:val="clear" w:pos="1440"/>
        </w:tabs>
        <w:autoSpaceDE w:val="0"/>
        <w:autoSpaceDN w:val="0"/>
        <w:adjustRightInd w:val="0"/>
        <w:jc w:val="both"/>
        <w:rPr>
          <w:rFonts w:cs="Arial"/>
          <w:sz w:val="20"/>
        </w:rPr>
      </w:pPr>
      <w:r w:rsidRPr="00200A6E">
        <w:rPr>
          <w:rFonts w:cs="Arial"/>
          <w:sz w:val="20"/>
        </w:rPr>
        <w:t>Dual stage carbon absorption where the first canister is monitored for breakthrough and replaced if breakthrough is detected</w:t>
      </w:r>
      <w:r w:rsidR="00E90C31">
        <w:rPr>
          <w:rFonts w:cs="Arial"/>
          <w:sz w:val="20"/>
        </w:rPr>
        <w:t>.</w:t>
      </w:r>
    </w:p>
    <w:p w14:paraId="1DAA4745" w14:textId="5DD29DF3" w:rsidR="00F32969" w:rsidRPr="00E90C31" w:rsidRDefault="00F32969" w:rsidP="00E90C31">
      <w:pPr>
        <w:numPr>
          <w:ilvl w:val="1"/>
          <w:numId w:val="22"/>
        </w:numPr>
        <w:autoSpaceDE w:val="0"/>
        <w:autoSpaceDN w:val="0"/>
        <w:adjustRightInd w:val="0"/>
        <w:spacing w:after="120"/>
        <w:jc w:val="both"/>
        <w:rPr>
          <w:rFonts w:cs="Arial"/>
          <w:b/>
          <w:sz w:val="20"/>
        </w:rPr>
      </w:pPr>
      <w:r w:rsidRPr="00E90C31">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E90C31">
        <w:rPr>
          <w:rFonts w:cs="Arial"/>
          <w:b/>
          <w:sz w:val="20"/>
        </w:rPr>
        <w:t>(R 336.1290(2)(b)(ii), R 336.1910)</w:t>
      </w:r>
    </w:p>
    <w:p w14:paraId="287CE9B3" w14:textId="77777777" w:rsidR="00F32969" w:rsidRPr="00200A6E" w:rsidRDefault="00F32969" w:rsidP="00F32969">
      <w:pPr>
        <w:autoSpaceDE w:val="0"/>
        <w:autoSpaceDN w:val="0"/>
        <w:adjustRightInd w:val="0"/>
        <w:rPr>
          <w:rFonts w:cs="Arial"/>
          <w:sz w:val="20"/>
        </w:rPr>
      </w:pPr>
    </w:p>
    <w:p w14:paraId="5B1E4461" w14:textId="77777777" w:rsidR="00F32969" w:rsidRPr="00200A6E" w:rsidRDefault="00F32969" w:rsidP="00F32969">
      <w:pPr>
        <w:jc w:val="both"/>
        <w:rPr>
          <w:b/>
        </w:rPr>
      </w:pPr>
      <w:r w:rsidRPr="00200A6E">
        <w:rPr>
          <w:b/>
        </w:rPr>
        <w:t xml:space="preserve">IV.  </w:t>
      </w:r>
      <w:r w:rsidRPr="00200A6E">
        <w:rPr>
          <w:b/>
          <w:u w:val="single"/>
        </w:rPr>
        <w:t>DESIGN/EQUIPMENT PARAMETER(S)</w:t>
      </w:r>
    </w:p>
    <w:p w14:paraId="33321A9A" w14:textId="77777777" w:rsidR="00F32969" w:rsidRPr="00200A6E" w:rsidRDefault="00F32969" w:rsidP="00F32969">
      <w:pPr>
        <w:jc w:val="both"/>
      </w:pPr>
    </w:p>
    <w:p w14:paraId="243345DC" w14:textId="77777777" w:rsidR="00F32969" w:rsidRPr="00200A6E" w:rsidRDefault="00F32969" w:rsidP="00F32969">
      <w:pPr>
        <w:jc w:val="both"/>
        <w:rPr>
          <w:sz w:val="20"/>
        </w:rPr>
      </w:pPr>
      <w:r w:rsidRPr="00200A6E">
        <w:rPr>
          <w:sz w:val="20"/>
        </w:rPr>
        <w:t>NA</w:t>
      </w:r>
    </w:p>
    <w:p w14:paraId="5E0BE070" w14:textId="77777777" w:rsidR="00F32969" w:rsidRPr="00200A6E" w:rsidRDefault="00F32969" w:rsidP="00F32969">
      <w:pPr>
        <w:jc w:val="both"/>
      </w:pPr>
    </w:p>
    <w:p w14:paraId="08AE0886" w14:textId="77777777" w:rsidR="00F32969" w:rsidRPr="00200A6E" w:rsidRDefault="00F32969" w:rsidP="00F32969">
      <w:pPr>
        <w:jc w:val="both"/>
        <w:rPr>
          <w:b/>
        </w:rPr>
      </w:pPr>
      <w:r w:rsidRPr="00200A6E">
        <w:rPr>
          <w:b/>
        </w:rPr>
        <w:t xml:space="preserve">V.  </w:t>
      </w:r>
      <w:r w:rsidRPr="00200A6E">
        <w:rPr>
          <w:b/>
          <w:u w:val="single"/>
        </w:rPr>
        <w:t>TESTING/SAMPLING</w:t>
      </w:r>
    </w:p>
    <w:p w14:paraId="1789BC5F" w14:textId="77777777" w:rsidR="00F32969" w:rsidRDefault="00F32969" w:rsidP="00F32969">
      <w:pPr>
        <w:jc w:val="both"/>
        <w:rPr>
          <w:b/>
          <w:sz w:val="20"/>
        </w:rPr>
      </w:pPr>
      <w:r w:rsidRPr="00200A6E">
        <w:rPr>
          <w:sz w:val="20"/>
        </w:rPr>
        <w:t xml:space="preserve">Records shall be maintained on file for a period of five years.  </w:t>
      </w:r>
      <w:r w:rsidRPr="00200A6E">
        <w:rPr>
          <w:b/>
          <w:sz w:val="20"/>
        </w:rPr>
        <w:t>(R 336.1213(3)(b)(ii))</w:t>
      </w:r>
    </w:p>
    <w:p w14:paraId="1A0C4B20" w14:textId="77777777" w:rsidR="00F32969" w:rsidRPr="00200A6E" w:rsidRDefault="00F32969" w:rsidP="00F32969">
      <w:pPr>
        <w:jc w:val="both"/>
      </w:pPr>
    </w:p>
    <w:p w14:paraId="64AAD075" w14:textId="77777777" w:rsidR="00F32969" w:rsidRPr="00200A6E" w:rsidRDefault="00F32969" w:rsidP="00F32969">
      <w:pPr>
        <w:jc w:val="both"/>
        <w:rPr>
          <w:sz w:val="20"/>
        </w:rPr>
      </w:pPr>
      <w:r w:rsidRPr="00200A6E">
        <w:rPr>
          <w:sz w:val="20"/>
        </w:rPr>
        <w:t>NA</w:t>
      </w:r>
    </w:p>
    <w:p w14:paraId="080BFD70" w14:textId="77777777" w:rsidR="00F32969" w:rsidRPr="00200A6E" w:rsidRDefault="00F32969" w:rsidP="00F32969">
      <w:pPr>
        <w:jc w:val="both"/>
      </w:pPr>
    </w:p>
    <w:p w14:paraId="4F065880" w14:textId="77777777" w:rsidR="00F32969" w:rsidRPr="00200A6E" w:rsidRDefault="00F32969" w:rsidP="00F32969">
      <w:pPr>
        <w:jc w:val="both"/>
        <w:rPr>
          <w:b/>
        </w:rPr>
      </w:pPr>
      <w:r w:rsidRPr="00200A6E">
        <w:rPr>
          <w:b/>
        </w:rPr>
        <w:t xml:space="preserve">VI.  </w:t>
      </w:r>
      <w:r w:rsidRPr="00200A6E">
        <w:rPr>
          <w:b/>
          <w:u w:val="single"/>
        </w:rPr>
        <w:t>MONITORING/RECORDKEEPING</w:t>
      </w:r>
    </w:p>
    <w:p w14:paraId="417E03C9" w14:textId="77777777" w:rsidR="00F32969" w:rsidRPr="00200A6E" w:rsidRDefault="00F32969" w:rsidP="00F32969">
      <w:pPr>
        <w:jc w:val="both"/>
        <w:rPr>
          <w:sz w:val="20"/>
        </w:rPr>
      </w:pPr>
      <w:r w:rsidRPr="00200A6E">
        <w:rPr>
          <w:sz w:val="20"/>
        </w:rPr>
        <w:t xml:space="preserve">Records shall be maintained on file for a period of five years.  </w:t>
      </w:r>
      <w:r w:rsidRPr="00200A6E">
        <w:rPr>
          <w:b/>
          <w:sz w:val="20"/>
        </w:rPr>
        <w:t>(R 336.1213(3)(b)(ii))</w:t>
      </w:r>
    </w:p>
    <w:p w14:paraId="1A641555" w14:textId="77777777" w:rsidR="00F32969" w:rsidRPr="00200A6E" w:rsidRDefault="00F32969" w:rsidP="00F32969">
      <w:pPr>
        <w:jc w:val="both"/>
        <w:rPr>
          <w:sz w:val="20"/>
        </w:rPr>
      </w:pPr>
    </w:p>
    <w:p w14:paraId="0C931328" w14:textId="72C1EAD1" w:rsidR="00F32969" w:rsidRPr="00200A6E" w:rsidRDefault="00F32969" w:rsidP="00C02BC8">
      <w:pPr>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w:t>
      </w:r>
      <w:r w:rsidR="00E90C31">
        <w:rPr>
          <w:sz w:val="20"/>
        </w:rPr>
        <w:t>:</w:t>
      </w:r>
      <w:r w:rsidRPr="00200A6E">
        <w:rPr>
          <w:sz w:val="20"/>
        </w:rPr>
        <w:t xml:space="preserve">  </w:t>
      </w:r>
      <w:r w:rsidRPr="00200A6E">
        <w:rPr>
          <w:b/>
          <w:sz w:val="20"/>
        </w:rPr>
        <w:t>(R 336.1213(3))</w:t>
      </w:r>
    </w:p>
    <w:p w14:paraId="01529EA1" w14:textId="12216D08" w:rsidR="00F32969" w:rsidRPr="00200A6E" w:rsidRDefault="00F32969" w:rsidP="00C02BC8">
      <w:pPr>
        <w:ind w:left="720" w:hanging="360"/>
        <w:jc w:val="both"/>
        <w:rPr>
          <w:b/>
          <w:sz w:val="20"/>
        </w:rPr>
      </w:pPr>
      <w:r w:rsidRPr="00200A6E">
        <w:rPr>
          <w:sz w:val="20"/>
        </w:rPr>
        <w:t>a.</w:t>
      </w:r>
      <w:r w:rsidRPr="00200A6E">
        <w:rPr>
          <w:sz w:val="20"/>
        </w:rPr>
        <w:tab/>
        <w:t>Records identifying each air contaminant that is emitted</w:t>
      </w:r>
      <w:r w:rsidR="00E90C31">
        <w:rPr>
          <w:sz w:val="20"/>
        </w:rPr>
        <w:t>;</w:t>
      </w:r>
      <w:r w:rsidRPr="00200A6E">
        <w:rPr>
          <w:sz w:val="20"/>
        </w:rPr>
        <w:t xml:space="preserve">  </w:t>
      </w:r>
      <w:r w:rsidRPr="00200A6E">
        <w:rPr>
          <w:b/>
          <w:sz w:val="20"/>
        </w:rPr>
        <w:t>(R 336.1213(3))</w:t>
      </w:r>
    </w:p>
    <w:p w14:paraId="599C49B3" w14:textId="145A4884" w:rsidR="00F32969" w:rsidRPr="00200A6E" w:rsidRDefault="00F32969" w:rsidP="00C02BC8">
      <w:pPr>
        <w:ind w:left="720" w:hanging="360"/>
        <w:jc w:val="both"/>
        <w:rPr>
          <w:b/>
          <w:sz w:val="20"/>
        </w:rPr>
      </w:pPr>
      <w:r w:rsidRPr="00200A6E">
        <w:rPr>
          <w:sz w:val="20"/>
        </w:rPr>
        <w:t>b.</w:t>
      </w:r>
      <w:r w:rsidRPr="00200A6E">
        <w:rPr>
          <w:sz w:val="20"/>
        </w:rPr>
        <w:tab/>
        <w:t>Records identifying if each air contaminant is controlled or uncontrolled</w:t>
      </w:r>
      <w:r w:rsidR="00E90C31">
        <w:rPr>
          <w:sz w:val="20"/>
        </w:rPr>
        <w:t>;</w:t>
      </w:r>
      <w:r w:rsidRPr="00200A6E">
        <w:rPr>
          <w:sz w:val="20"/>
        </w:rPr>
        <w:t xml:space="preserve">  </w:t>
      </w:r>
      <w:r w:rsidRPr="00200A6E">
        <w:rPr>
          <w:b/>
          <w:sz w:val="20"/>
        </w:rPr>
        <w:t>(R 336.1213(3))</w:t>
      </w:r>
    </w:p>
    <w:p w14:paraId="5BC42F3E" w14:textId="25D9DABC" w:rsidR="00F32969" w:rsidRPr="00200A6E" w:rsidRDefault="00F32969" w:rsidP="00C02BC8">
      <w:pPr>
        <w:ind w:left="720" w:hanging="360"/>
        <w:jc w:val="both"/>
        <w:rPr>
          <w:b/>
          <w:sz w:val="20"/>
        </w:rPr>
      </w:pPr>
      <w:r w:rsidRPr="00200A6E">
        <w:rPr>
          <w:sz w:val="20"/>
        </w:rPr>
        <w:t>c.</w:t>
      </w:r>
      <w:r w:rsidRPr="00200A6E">
        <w:rPr>
          <w:sz w:val="20"/>
        </w:rPr>
        <w:tab/>
        <w:t>Records identifying if each air contaminant is either carcinogenic or non-carcinogenic</w:t>
      </w:r>
      <w:r w:rsidR="00E90C31">
        <w:rPr>
          <w:sz w:val="20"/>
        </w:rPr>
        <w:t>;</w:t>
      </w:r>
      <w:r w:rsidRPr="00200A6E">
        <w:rPr>
          <w:sz w:val="20"/>
        </w:rPr>
        <w:t xml:space="preserve">  </w:t>
      </w:r>
      <w:r w:rsidRPr="00200A6E">
        <w:rPr>
          <w:b/>
          <w:sz w:val="20"/>
        </w:rPr>
        <w:t>(R 336.1213(3))</w:t>
      </w:r>
    </w:p>
    <w:p w14:paraId="10555350" w14:textId="4447910F" w:rsidR="00F32969" w:rsidRPr="00200A6E" w:rsidRDefault="00F32969" w:rsidP="00C02BC8">
      <w:pPr>
        <w:ind w:left="720" w:hanging="360"/>
        <w:jc w:val="both"/>
        <w:rPr>
          <w:b/>
          <w:sz w:val="20"/>
        </w:rPr>
      </w:pPr>
      <w:r w:rsidRPr="00200A6E">
        <w:rPr>
          <w:sz w:val="20"/>
        </w:rPr>
        <w:t>d.</w:t>
      </w:r>
      <w:r w:rsidRPr="00200A6E">
        <w:rPr>
          <w:sz w:val="20"/>
        </w:rPr>
        <w:tab/>
        <w:t>Records identifying the ITSL and IRSL, if established, of each air contaminant that is being emitted under the provisions of Rules 290(2)(a)(ii) and (iii)</w:t>
      </w:r>
      <w:r w:rsidR="00E90C31">
        <w:rPr>
          <w:sz w:val="20"/>
        </w:rPr>
        <w:t>;</w:t>
      </w:r>
      <w:r w:rsidRPr="00200A6E">
        <w:rPr>
          <w:sz w:val="20"/>
        </w:rPr>
        <w:t xml:space="preserve">  </w:t>
      </w:r>
      <w:r w:rsidRPr="00200A6E">
        <w:rPr>
          <w:b/>
          <w:sz w:val="20"/>
        </w:rPr>
        <w:t>(R 336.1213(3))</w:t>
      </w:r>
    </w:p>
    <w:p w14:paraId="5E97F71C" w14:textId="2B513378" w:rsidR="00F32969" w:rsidRPr="00E90C31" w:rsidRDefault="00F32969" w:rsidP="00E90C31">
      <w:pPr>
        <w:numPr>
          <w:ilvl w:val="0"/>
          <w:numId w:val="91"/>
        </w:numPr>
        <w:jc w:val="both"/>
        <w:rPr>
          <w:b/>
          <w:sz w:val="20"/>
        </w:rPr>
      </w:pPr>
      <w:r w:rsidRPr="00E90C31">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90C31">
        <w:rPr>
          <w:sz w:val="20"/>
          <w:u w:val="single"/>
        </w:rPr>
        <w:t>on or after</w:t>
      </w:r>
      <w:r w:rsidRPr="00E90C31">
        <w:rPr>
          <w:sz w:val="20"/>
        </w:rPr>
        <w:t xml:space="preserve"> December 20, 2016 shall be calculated using mass balance, generally accepted engineering calculations, or another method acceptable to the AQD District Supervisor</w:t>
      </w:r>
      <w:r w:rsidR="00E90C31" w:rsidRPr="00E90C31">
        <w:rPr>
          <w:sz w:val="20"/>
        </w:rPr>
        <w:t>;</w:t>
      </w:r>
      <w:r w:rsidRPr="00E90C31">
        <w:rPr>
          <w:sz w:val="20"/>
        </w:rPr>
        <w:t xml:space="preserve">  </w:t>
      </w:r>
      <w:r w:rsidRPr="00E90C31">
        <w:rPr>
          <w:b/>
          <w:sz w:val="20"/>
        </w:rPr>
        <w:t>(R 336.1213(3), R 336.1290(2)(d))</w:t>
      </w:r>
    </w:p>
    <w:p w14:paraId="06EFD40D" w14:textId="77777777" w:rsidR="00F32969" w:rsidRDefault="00F32969" w:rsidP="00C02BC8">
      <w:pPr>
        <w:numPr>
          <w:ilvl w:val="0"/>
          <w:numId w:val="89"/>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39A6B942" w14:textId="77777777" w:rsidR="00F32969" w:rsidRPr="00A00643" w:rsidRDefault="00F32969" w:rsidP="00F32969">
      <w:pPr>
        <w:jc w:val="both"/>
        <w:rPr>
          <w:bCs/>
          <w:sz w:val="20"/>
        </w:rPr>
      </w:pPr>
    </w:p>
    <w:p w14:paraId="4C1DFE34" w14:textId="0917F9DD" w:rsidR="00F32969" w:rsidRPr="00200A6E" w:rsidRDefault="00F32969" w:rsidP="00C02BC8">
      <w:pPr>
        <w:ind w:left="360" w:hanging="360"/>
        <w:jc w:val="both"/>
        <w:rPr>
          <w:b/>
          <w:sz w:val="20"/>
        </w:rPr>
      </w:pPr>
      <w:r w:rsidRPr="00200A6E">
        <w:rPr>
          <w:sz w:val="20"/>
        </w:rPr>
        <w:lastRenderedPageBreak/>
        <w:t>2.</w:t>
      </w:r>
      <w:r w:rsidRPr="00200A6E">
        <w:rPr>
          <w:sz w:val="20"/>
        </w:rPr>
        <w:tab/>
        <w:t>The permittee shall maintain an inventory of each emission unit that is exempt pursuant to Rule 290.  This inventory shall include the following information</w:t>
      </w:r>
      <w:r w:rsidR="00E90C31">
        <w:rPr>
          <w:sz w:val="20"/>
        </w:rPr>
        <w:t>:</w:t>
      </w:r>
      <w:r w:rsidRPr="00200A6E">
        <w:rPr>
          <w:sz w:val="20"/>
        </w:rPr>
        <w:t xml:space="preserve">  </w:t>
      </w:r>
      <w:r w:rsidRPr="00200A6E">
        <w:rPr>
          <w:b/>
          <w:sz w:val="20"/>
        </w:rPr>
        <w:t>(R 336.1213(3))</w:t>
      </w:r>
    </w:p>
    <w:p w14:paraId="35ADF9F1" w14:textId="68341936" w:rsidR="00F32969" w:rsidRPr="00200A6E" w:rsidRDefault="00F32969" w:rsidP="00C02BC8">
      <w:pPr>
        <w:ind w:left="720" w:hanging="360"/>
        <w:jc w:val="both"/>
        <w:rPr>
          <w:b/>
          <w:sz w:val="20"/>
        </w:rPr>
      </w:pPr>
      <w:r w:rsidRPr="00200A6E">
        <w:rPr>
          <w:sz w:val="20"/>
        </w:rPr>
        <w:t>a.</w:t>
      </w:r>
      <w:r w:rsidRPr="00200A6E">
        <w:rPr>
          <w:sz w:val="20"/>
        </w:rPr>
        <w:tab/>
        <w:t>The permittee shall maintain a written description of each emission unit as it is maintained and operated throughout the life of the emission unit</w:t>
      </w:r>
      <w:r w:rsidR="00E90C31">
        <w:rPr>
          <w:sz w:val="20"/>
        </w:rPr>
        <w:t>;</w:t>
      </w:r>
      <w:r w:rsidRPr="00200A6E">
        <w:rPr>
          <w:sz w:val="20"/>
        </w:rPr>
        <w:t xml:space="preserve">  </w:t>
      </w:r>
      <w:r w:rsidRPr="00200A6E">
        <w:rPr>
          <w:b/>
          <w:sz w:val="20"/>
        </w:rPr>
        <w:t>(R 336.1290(2)(c), R 336.1213(3))</w:t>
      </w:r>
    </w:p>
    <w:p w14:paraId="6E5A5F5A" w14:textId="77777777" w:rsidR="00F32969" w:rsidRPr="00200A6E" w:rsidRDefault="00F32969" w:rsidP="00C02BC8">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C08E081" w14:textId="77777777" w:rsidR="00F32969" w:rsidRPr="00200A6E" w:rsidRDefault="00F32969" w:rsidP="00C02BC8">
      <w:pPr>
        <w:jc w:val="both"/>
        <w:rPr>
          <w:sz w:val="20"/>
        </w:rPr>
      </w:pPr>
    </w:p>
    <w:p w14:paraId="1B99826B" w14:textId="77777777" w:rsidR="00F32969" w:rsidRPr="00200A6E" w:rsidRDefault="00F32969" w:rsidP="00F32969">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42952302" w14:textId="77777777" w:rsidR="00F32969" w:rsidRPr="002839DA" w:rsidRDefault="00F32969" w:rsidP="00F32969">
      <w:pPr>
        <w:jc w:val="both"/>
        <w:rPr>
          <w:sz w:val="20"/>
        </w:rPr>
      </w:pPr>
    </w:p>
    <w:p w14:paraId="6E6CCEE1" w14:textId="77777777" w:rsidR="00F32969" w:rsidRPr="00200A6E" w:rsidRDefault="00F32969" w:rsidP="00F32969">
      <w:pPr>
        <w:jc w:val="both"/>
        <w:rPr>
          <w:b/>
        </w:rPr>
      </w:pPr>
      <w:r w:rsidRPr="00200A6E">
        <w:rPr>
          <w:b/>
        </w:rPr>
        <w:t xml:space="preserve">VII.  </w:t>
      </w:r>
      <w:r w:rsidRPr="00200A6E">
        <w:rPr>
          <w:b/>
          <w:u w:val="single"/>
        </w:rPr>
        <w:t>REPORTING</w:t>
      </w:r>
    </w:p>
    <w:p w14:paraId="5F496EB2" w14:textId="77777777" w:rsidR="00F32969" w:rsidRPr="00AB6CCE" w:rsidRDefault="00F32969" w:rsidP="00F32969">
      <w:pPr>
        <w:jc w:val="both"/>
        <w:rPr>
          <w:sz w:val="20"/>
        </w:rPr>
      </w:pPr>
    </w:p>
    <w:p w14:paraId="1F287E4E" w14:textId="77777777" w:rsidR="00F32969" w:rsidRPr="00200A6E" w:rsidRDefault="00F32969" w:rsidP="00F32969">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6F822F6E" w14:textId="77777777" w:rsidR="00F32969" w:rsidRPr="002839DA" w:rsidRDefault="00F32969" w:rsidP="00F32969">
      <w:pPr>
        <w:ind w:left="360" w:hanging="360"/>
        <w:jc w:val="both"/>
        <w:rPr>
          <w:sz w:val="20"/>
        </w:rPr>
      </w:pPr>
    </w:p>
    <w:p w14:paraId="70627888" w14:textId="77777777" w:rsidR="00F32969" w:rsidRPr="00200A6E" w:rsidRDefault="00F32969" w:rsidP="00F32969">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0CB6F711" w14:textId="77777777" w:rsidR="00F32969" w:rsidRPr="00200A6E" w:rsidRDefault="00F32969" w:rsidP="00F32969">
      <w:pPr>
        <w:ind w:left="360" w:hanging="360"/>
        <w:jc w:val="both"/>
        <w:rPr>
          <w:sz w:val="20"/>
        </w:rPr>
      </w:pPr>
    </w:p>
    <w:p w14:paraId="6230EBD0" w14:textId="77777777" w:rsidR="00F32969" w:rsidRPr="00200A6E" w:rsidRDefault="00F32969" w:rsidP="00F32969">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09D383F3" w14:textId="77777777" w:rsidR="00F32969" w:rsidRPr="00200A6E" w:rsidRDefault="00F32969" w:rsidP="00F32969">
      <w:pPr>
        <w:jc w:val="both"/>
        <w:rPr>
          <w:sz w:val="20"/>
        </w:rPr>
      </w:pPr>
    </w:p>
    <w:p w14:paraId="1279BEA6" w14:textId="77777777" w:rsidR="00F32969" w:rsidRPr="00200A6E" w:rsidRDefault="00F32969" w:rsidP="00F32969">
      <w:pPr>
        <w:jc w:val="both"/>
        <w:rPr>
          <w:b/>
          <w:sz w:val="20"/>
        </w:rPr>
      </w:pPr>
      <w:r w:rsidRPr="00200A6E">
        <w:rPr>
          <w:b/>
          <w:sz w:val="20"/>
        </w:rPr>
        <w:t>See Appendix 8</w:t>
      </w:r>
    </w:p>
    <w:p w14:paraId="639390B6" w14:textId="77777777" w:rsidR="00F32969" w:rsidRDefault="00F32969" w:rsidP="00F32969">
      <w:pPr>
        <w:jc w:val="both"/>
      </w:pPr>
    </w:p>
    <w:p w14:paraId="2F238EFA" w14:textId="77777777" w:rsidR="00F32969" w:rsidRPr="00200A6E" w:rsidRDefault="00F32969" w:rsidP="00F32969">
      <w:pPr>
        <w:jc w:val="both"/>
        <w:rPr>
          <w:b/>
          <w:u w:val="single"/>
        </w:rPr>
      </w:pPr>
      <w:r w:rsidRPr="00200A6E">
        <w:rPr>
          <w:b/>
        </w:rPr>
        <w:t xml:space="preserve">VIII.  </w:t>
      </w:r>
      <w:r w:rsidRPr="00200A6E">
        <w:rPr>
          <w:b/>
          <w:u w:val="single"/>
        </w:rPr>
        <w:t>STACK/VENT RESTRICTION(S)</w:t>
      </w:r>
    </w:p>
    <w:p w14:paraId="0230E624" w14:textId="77777777" w:rsidR="00F32969" w:rsidRPr="00200A6E" w:rsidRDefault="00F32969" w:rsidP="00F32969">
      <w:pPr>
        <w:jc w:val="both"/>
      </w:pPr>
    </w:p>
    <w:p w14:paraId="28F993F9" w14:textId="77777777" w:rsidR="00F32969" w:rsidRPr="00200A6E" w:rsidRDefault="00F32969" w:rsidP="00F32969">
      <w:pPr>
        <w:jc w:val="both"/>
        <w:rPr>
          <w:sz w:val="20"/>
        </w:rPr>
      </w:pPr>
      <w:r w:rsidRPr="00200A6E">
        <w:rPr>
          <w:sz w:val="20"/>
        </w:rPr>
        <w:t>NA</w:t>
      </w:r>
    </w:p>
    <w:p w14:paraId="09AE8756" w14:textId="77777777" w:rsidR="00F32969" w:rsidRPr="00200A6E" w:rsidRDefault="00F32969" w:rsidP="00F32969">
      <w:pPr>
        <w:jc w:val="both"/>
      </w:pPr>
    </w:p>
    <w:p w14:paraId="078AAA7D" w14:textId="08AE1655" w:rsidR="00F32969" w:rsidRPr="00200A6E" w:rsidRDefault="00F32969" w:rsidP="00F32969">
      <w:pPr>
        <w:jc w:val="both"/>
        <w:rPr>
          <w:b/>
        </w:rPr>
      </w:pPr>
      <w:r w:rsidRPr="00200A6E">
        <w:rPr>
          <w:b/>
        </w:rPr>
        <w:t xml:space="preserve">IX.  </w:t>
      </w:r>
      <w:r w:rsidRPr="00200A6E">
        <w:rPr>
          <w:b/>
          <w:u w:val="single"/>
        </w:rPr>
        <w:t>OTHER REQUIREMENT(S)</w:t>
      </w:r>
    </w:p>
    <w:p w14:paraId="6DBB3262" w14:textId="77777777" w:rsidR="00F32969" w:rsidRPr="00200A6E" w:rsidRDefault="00F32969" w:rsidP="00F32969">
      <w:pPr>
        <w:jc w:val="both"/>
      </w:pPr>
    </w:p>
    <w:p w14:paraId="4188C38D" w14:textId="77777777" w:rsidR="00F32969" w:rsidRPr="002109D2" w:rsidRDefault="00F32969" w:rsidP="00F32969">
      <w:pPr>
        <w:jc w:val="both"/>
        <w:rPr>
          <w:sz w:val="20"/>
        </w:rPr>
      </w:pPr>
      <w:r w:rsidRPr="00200A6E">
        <w:rPr>
          <w:sz w:val="20"/>
        </w:rPr>
        <w:t>NA</w:t>
      </w:r>
    </w:p>
    <w:p w14:paraId="3E31141B" w14:textId="77777777" w:rsidR="002C0858" w:rsidRPr="003A327D" w:rsidRDefault="002C0858" w:rsidP="002C0858">
      <w:pPr>
        <w:jc w:val="both"/>
        <w:rPr>
          <w:sz w:val="20"/>
        </w:rPr>
      </w:pPr>
    </w:p>
    <w:p w14:paraId="7BDD22AD" w14:textId="31B82C85" w:rsidR="007014BE" w:rsidRDefault="00E14632" w:rsidP="007014BE">
      <w:r w:rsidRPr="00FE0AD0">
        <w:br w:type="page"/>
      </w:r>
      <w:bookmarkStart w:id="92" w:name="_Toc1453518"/>
      <w:bookmarkEnd w:id="62"/>
      <w:bookmarkEnd w:id="63"/>
      <w:bookmarkEnd w:id="64"/>
    </w:p>
    <w:p w14:paraId="0190C67B" w14:textId="77777777" w:rsidR="00E90C31" w:rsidRPr="007014BE" w:rsidRDefault="00E90C31" w:rsidP="007014BE">
      <w:pPr>
        <w:rPr>
          <w:sz w:val="20"/>
        </w:rPr>
      </w:pPr>
    </w:p>
    <w:p w14:paraId="6D884300" w14:textId="77777777" w:rsidR="005E5399" w:rsidRPr="00440957" w:rsidRDefault="00FE2A0A" w:rsidP="001B5E34">
      <w:pPr>
        <w:pStyle w:val="Heading1"/>
        <w:rPr>
          <w:sz w:val="20"/>
          <w:szCs w:val="20"/>
        </w:rPr>
      </w:pPr>
      <w:bookmarkStart w:id="93" w:name="_Toc86905946"/>
      <w:r w:rsidRPr="001B5E34">
        <w:t>E</w:t>
      </w:r>
      <w:r w:rsidR="005E5399" w:rsidRPr="001B5E34">
        <w:t>.  NON-APPLICABLE REQUIREMENTS</w:t>
      </w:r>
      <w:bookmarkEnd w:id="92"/>
      <w:bookmarkEnd w:id="93"/>
    </w:p>
    <w:p w14:paraId="1F7F5675" w14:textId="77777777" w:rsidR="005E5399" w:rsidRPr="00FE0AD0" w:rsidRDefault="005E5399">
      <w:pPr>
        <w:rPr>
          <w:sz w:val="20"/>
        </w:rPr>
      </w:pPr>
    </w:p>
    <w:p w14:paraId="732478EE"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594025AA" w14:textId="77777777" w:rsidR="000822B4" w:rsidRDefault="000822B4" w:rsidP="00D10803">
      <w:pPr>
        <w:jc w:val="both"/>
      </w:pPr>
    </w:p>
    <w:p w14:paraId="0CF1D77B" w14:textId="77777777" w:rsidR="00447D64" w:rsidRDefault="00447D64" w:rsidP="00D10803">
      <w:pPr>
        <w:jc w:val="both"/>
      </w:pPr>
    </w:p>
    <w:p w14:paraId="34E452AA" w14:textId="024DAAE8" w:rsidR="00E91170" w:rsidRDefault="00E91170">
      <w:r>
        <w:br w:type="page"/>
      </w:r>
    </w:p>
    <w:p w14:paraId="78A228D2" w14:textId="77777777" w:rsidR="00E90C31" w:rsidRDefault="00E90C31"/>
    <w:tbl>
      <w:tblPr>
        <w:tblW w:w="10271" w:type="dxa"/>
        <w:tblInd w:w="108" w:type="dxa"/>
        <w:tblLayout w:type="fixed"/>
        <w:tblLook w:val="0000" w:firstRow="0" w:lastRow="0" w:firstColumn="0" w:lastColumn="0" w:noHBand="0" w:noVBand="0"/>
      </w:tblPr>
      <w:tblGrid>
        <w:gridCol w:w="10271"/>
      </w:tblGrid>
      <w:tr w:rsidR="00FC3D76" w:rsidRPr="00253A7B" w14:paraId="6DB78DAF" w14:textId="77777777" w:rsidTr="00B10CBB">
        <w:trPr>
          <w:cantSplit/>
          <w:trHeight w:val="226"/>
        </w:trPr>
        <w:tc>
          <w:tcPr>
            <w:tcW w:w="10271" w:type="dxa"/>
          </w:tcPr>
          <w:p w14:paraId="36441A73"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86905947"/>
            <w:r w:rsidRPr="00253A7B">
              <w:rPr>
                <w:b/>
                <w:kern w:val="28"/>
                <w:sz w:val="28"/>
                <w:szCs w:val="28"/>
              </w:rPr>
              <w:t>APPENDICES</w:t>
            </w:r>
            <w:bookmarkEnd w:id="94"/>
            <w:bookmarkEnd w:id="95"/>
          </w:p>
        </w:tc>
      </w:tr>
    </w:tbl>
    <w:p w14:paraId="35C35F99" w14:textId="77777777" w:rsidR="00FC3D76" w:rsidRPr="00FC1F2C" w:rsidRDefault="005C07D8" w:rsidP="005C07D8">
      <w:pPr>
        <w:pStyle w:val="Heading2"/>
        <w:numPr>
          <w:ilvl w:val="0"/>
          <w:numId w:val="0"/>
        </w:numPr>
        <w:spacing w:before="0" w:after="0"/>
        <w:jc w:val="left"/>
        <w:rPr>
          <w:b w:val="0"/>
          <w:sz w:val="22"/>
          <w:szCs w:val="22"/>
        </w:rPr>
      </w:pPr>
      <w:bookmarkStart w:id="96" w:name="_Toc86905948"/>
      <w:bookmarkStart w:id="9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6"/>
    </w:p>
    <w:tbl>
      <w:tblPr>
        <w:tblW w:w="5000" w:type="pct"/>
        <w:jc w:val="center"/>
        <w:tblLook w:val="0000" w:firstRow="0" w:lastRow="0" w:firstColumn="0" w:lastColumn="0" w:noHBand="0" w:noVBand="0"/>
      </w:tblPr>
      <w:tblGrid>
        <w:gridCol w:w="1344"/>
        <w:gridCol w:w="3845"/>
        <w:gridCol w:w="803"/>
        <w:gridCol w:w="4202"/>
      </w:tblGrid>
      <w:tr w:rsidR="00FC3D76" w:rsidRPr="000B6AFE" w14:paraId="24A5277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3372F2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71891F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36D2626" w14:textId="77777777" w:rsidTr="00266EA4">
        <w:trPr>
          <w:cantSplit/>
          <w:trHeight w:val="245"/>
          <w:jc w:val="center"/>
        </w:trPr>
        <w:tc>
          <w:tcPr>
            <w:tcW w:w="659" w:type="pct"/>
            <w:tcBorders>
              <w:top w:val="single" w:sz="4" w:space="0" w:color="auto"/>
              <w:left w:val="double" w:sz="4" w:space="0" w:color="auto"/>
            </w:tcBorders>
          </w:tcPr>
          <w:p w14:paraId="6EE805E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6374A8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234091F"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14EB471"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96A6E81" w14:textId="77777777" w:rsidTr="00266EA4">
        <w:trPr>
          <w:cantSplit/>
          <w:trHeight w:val="245"/>
          <w:jc w:val="center"/>
        </w:trPr>
        <w:tc>
          <w:tcPr>
            <w:tcW w:w="659" w:type="pct"/>
            <w:tcBorders>
              <w:left w:val="double" w:sz="4" w:space="0" w:color="auto"/>
            </w:tcBorders>
          </w:tcPr>
          <w:p w14:paraId="0D5D442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E0BE5B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97909C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7379F9A0"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DE6A995" w14:textId="77777777" w:rsidTr="00266EA4">
        <w:trPr>
          <w:cantSplit/>
          <w:trHeight w:val="245"/>
          <w:jc w:val="center"/>
        </w:trPr>
        <w:tc>
          <w:tcPr>
            <w:tcW w:w="659" w:type="pct"/>
            <w:tcBorders>
              <w:left w:val="double" w:sz="4" w:space="0" w:color="auto"/>
            </w:tcBorders>
          </w:tcPr>
          <w:p w14:paraId="731E1C9B"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53C6D0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A2F9629"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EA07CF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4630E6F" w14:textId="77777777" w:rsidTr="00266EA4">
        <w:trPr>
          <w:cantSplit/>
          <w:trHeight w:val="245"/>
          <w:jc w:val="center"/>
        </w:trPr>
        <w:tc>
          <w:tcPr>
            <w:tcW w:w="659" w:type="pct"/>
            <w:tcBorders>
              <w:left w:val="double" w:sz="4" w:space="0" w:color="auto"/>
            </w:tcBorders>
          </w:tcPr>
          <w:p w14:paraId="3504863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99E5BC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B32B82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03D097F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B4F8F06" w14:textId="77777777" w:rsidTr="00266EA4">
        <w:trPr>
          <w:cantSplit/>
          <w:trHeight w:val="245"/>
          <w:jc w:val="center"/>
        </w:trPr>
        <w:tc>
          <w:tcPr>
            <w:tcW w:w="659" w:type="pct"/>
            <w:tcBorders>
              <w:left w:val="double" w:sz="4" w:space="0" w:color="auto"/>
            </w:tcBorders>
          </w:tcPr>
          <w:p w14:paraId="172DB68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FBF4835"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841EED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473D8C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758F926C" w14:textId="77777777" w:rsidTr="00266EA4">
        <w:trPr>
          <w:cantSplit/>
          <w:trHeight w:val="245"/>
          <w:jc w:val="center"/>
        </w:trPr>
        <w:tc>
          <w:tcPr>
            <w:tcW w:w="659" w:type="pct"/>
            <w:tcBorders>
              <w:left w:val="double" w:sz="4" w:space="0" w:color="auto"/>
            </w:tcBorders>
          </w:tcPr>
          <w:p w14:paraId="762EBF61"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A70E325"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7C70CD5"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0A44341A"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5493DEB" w14:textId="77777777" w:rsidTr="00266EA4">
        <w:trPr>
          <w:cantSplit/>
          <w:trHeight w:val="245"/>
          <w:jc w:val="center"/>
        </w:trPr>
        <w:tc>
          <w:tcPr>
            <w:tcW w:w="659" w:type="pct"/>
            <w:tcBorders>
              <w:left w:val="double" w:sz="4" w:space="0" w:color="auto"/>
            </w:tcBorders>
          </w:tcPr>
          <w:p w14:paraId="1FF1364B"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03BC94D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4A7D645"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5D41C29"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7B857D19" w14:textId="77777777" w:rsidTr="00266EA4">
        <w:trPr>
          <w:cantSplit/>
          <w:trHeight w:val="245"/>
          <w:jc w:val="center"/>
        </w:trPr>
        <w:tc>
          <w:tcPr>
            <w:tcW w:w="659" w:type="pct"/>
            <w:tcBorders>
              <w:left w:val="double" w:sz="4" w:space="0" w:color="auto"/>
            </w:tcBorders>
          </w:tcPr>
          <w:p w14:paraId="35D91EDD"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581CA7E"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F42252E"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79934A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1785D1C" w14:textId="77777777" w:rsidTr="00266EA4">
        <w:trPr>
          <w:cantSplit/>
          <w:trHeight w:val="218"/>
          <w:jc w:val="center"/>
        </w:trPr>
        <w:tc>
          <w:tcPr>
            <w:tcW w:w="659" w:type="pct"/>
            <w:vMerge w:val="restart"/>
            <w:tcBorders>
              <w:left w:val="double" w:sz="4" w:space="0" w:color="auto"/>
            </w:tcBorders>
          </w:tcPr>
          <w:p w14:paraId="4B1D1C25" w14:textId="77777777" w:rsidR="002229D7" w:rsidRPr="000B6AFE" w:rsidRDefault="002229D7" w:rsidP="008256F1">
            <w:pPr>
              <w:rPr>
                <w:rFonts w:cs="Arial"/>
                <w:sz w:val="19"/>
                <w:szCs w:val="19"/>
              </w:rPr>
            </w:pPr>
            <w:r w:rsidRPr="000B6AFE">
              <w:rPr>
                <w:rFonts w:cs="Arial"/>
                <w:sz w:val="19"/>
                <w:szCs w:val="19"/>
              </w:rPr>
              <w:t>Department/</w:t>
            </w:r>
          </w:p>
          <w:p w14:paraId="36CD9F3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961F0C7"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0D5EB612" w14:textId="63267D3A" w:rsidR="002229D7" w:rsidRPr="000B6AFE" w:rsidRDefault="00042BD4" w:rsidP="00FC3D76">
            <w:pPr>
              <w:rPr>
                <w:rFonts w:cs="Arial"/>
                <w:sz w:val="19"/>
                <w:szCs w:val="19"/>
              </w:rPr>
            </w:pPr>
            <w:r w:rsidRPr="000B6AFE">
              <w:rPr>
                <w:rFonts w:cs="Arial"/>
                <w:sz w:val="19"/>
                <w:szCs w:val="19"/>
              </w:rPr>
              <w:t>G</w:t>
            </w:r>
            <w:r w:rsidR="002229D7" w:rsidRPr="000B6AFE">
              <w:rPr>
                <w:rFonts w:cs="Arial"/>
                <w:sz w:val="19"/>
                <w:szCs w:val="19"/>
              </w:rPr>
              <w:t>r</w:t>
            </w:r>
          </w:p>
        </w:tc>
        <w:tc>
          <w:tcPr>
            <w:tcW w:w="2061" w:type="pct"/>
            <w:tcBorders>
              <w:right w:val="double" w:sz="4" w:space="0" w:color="auto"/>
            </w:tcBorders>
          </w:tcPr>
          <w:p w14:paraId="057B97B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88B9555" w14:textId="77777777" w:rsidTr="00266EA4">
        <w:trPr>
          <w:cantSplit/>
          <w:trHeight w:val="217"/>
          <w:jc w:val="center"/>
        </w:trPr>
        <w:tc>
          <w:tcPr>
            <w:tcW w:w="659" w:type="pct"/>
            <w:vMerge/>
            <w:tcBorders>
              <w:left w:val="double" w:sz="4" w:space="0" w:color="auto"/>
            </w:tcBorders>
          </w:tcPr>
          <w:p w14:paraId="3198F143" w14:textId="77777777" w:rsidR="002229D7" w:rsidRPr="000B6AFE" w:rsidRDefault="002229D7" w:rsidP="008256F1">
            <w:pPr>
              <w:rPr>
                <w:rFonts w:cs="Arial"/>
                <w:sz w:val="19"/>
                <w:szCs w:val="19"/>
              </w:rPr>
            </w:pPr>
          </w:p>
        </w:tc>
        <w:tc>
          <w:tcPr>
            <w:tcW w:w="1886" w:type="pct"/>
            <w:vMerge/>
            <w:tcBorders>
              <w:right w:val="single" w:sz="4" w:space="0" w:color="auto"/>
            </w:tcBorders>
          </w:tcPr>
          <w:p w14:paraId="536C5501" w14:textId="77777777" w:rsidR="002229D7" w:rsidRPr="000B6AFE" w:rsidRDefault="002229D7" w:rsidP="00FC3D76">
            <w:pPr>
              <w:rPr>
                <w:rFonts w:cs="Arial"/>
                <w:sz w:val="19"/>
                <w:szCs w:val="19"/>
              </w:rPr>
            </w:pPr>
          </w:p>
        </w:tc>
        <w:tc>
          <w:tcPr>
            <w:tcW w:w="394" w:type="pct"/>
            <w:tcBorders>
              <w:left w:val="single" w:sz="4" w:space="0" w:color="auto"/>
            </w:tcBorders>
          </w:tcPr>
          <w:p w14:paraId="7E05F40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456ED91A"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FB54104" w14:textId="77777777" w:rsidTr="00266EA4">
        <w:trPr>
          <w:cantSplit/>
          <w:trHeight w:val="245"/>
          <w:jc w:val="center"/>
        </w:trPr>
        <w:tc>
          <w:tcPr>
            <w:tcW w:w="659" w:type="pct"/>
            <w:vMerge w:val="restart"/>
            <w:tcBorders>
              <w:left w:val="double" w:sz="4" w:space="0" w:color="auto"/>
            </w:tcBorders>
          </w:tcPr>
          <w:p w14:paraId="2DECC46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F36A9A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F178BDE"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55D849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0F4C62C" w14:textId="77777777" w:rsidTr="00266EA4">
        <w:trPr>
          <w:cantSplit/>
          <w:trHeight w:val="245"/>
          <w:jc w:val="center"/>
        </w:trPr>
        <w:tc>
          <w:tcPr>
            <w:tcW w:w="659" w:type="pct"/>
            <w:vMerge/>
            <w:tcBorders>
              <w:left w:val="double" w:sz="4" w:space="0" w:color="auto"/>
            </w:tcBorders>
          </w:tcPr>
          <w:p w14:paraId="778C2951" w14:textId="77777777" w:rsidR="003B1CC9" w:rsidRDefault="003B1CC9" w:rsidP="003B1CC9">
            <w:pPr>
              <w:rPr>
                <w:rFonts w:cs="Arial"/>
                <w:sz w:val="19"/>
                <w:szCs w:val="19"/>
              </w:rPr>
            </w:pPr>
          </w:p>
        </w:tc>
        <w:tc>
          <w:tcPr>
            <w:tcW w:w="1886" w:type="pct"/>
            <w:vMerge/>
            <w:tcBorders>
              <w:right w:val="single" w:sz="4" w:space="0" w:color="auto"/>
            </w:tcBorders>
          </w:tcPr>
          <w:p w14:paraId="5719F3B9" w14:textId="77777777" w:rsidR="003B1CC9" w:rsidRPr="000B6AFE" w:rsidRDefault="003B1CC9" w:rsidP="003B1CC9">
            <w:pPr>
              <w:rPr>
                <w:rFonts w:cs="Arial"/>
                <w:sz w:val="19"/>
                <w:szCs w:val="19"/>
              </w:rPr>
            </w:pPr>
          </w:p>
        </w:tc>
        <w:tc>
          <w:tcPr>
            <w:tcW w:w="394" w:type="pct"/>
            <w:tcBorders>
              <w:left w:val="single" w:sz="4" w:space="0" w:color="auto"/>
            </w:tcBorders>
          </w:tcPr>
          <w:p w14:paraId="19A7DE3F" w14:textId="2D72A720" w:rsidR="003B1CC9" w:rsidRPr="000B6AFE" w:rsidRDefault="00042BD4" w:rsidP="003B1CC9">
            <w:pPr>
              <w:rPr>
                <w:rFonts w:cs="Arial"/>
                <w:sz w:val="19"/>
                <w:szCs w:val="19"/>
              </w:rPr>
            </w:pPr>
            <w:r w:rsidRPr="000B6AFE">
              <w:rPr>
                <w:rFonts w:cs="Arial"/>
                <w:sz w:val="19"/>
                <w:szCs w:val="19"/>
              </w:rPr>
              <w:t>H</w:t>
            </w:r>
            <w:r w:rsidR="003B1CC9" w:rsidRPr="000B6AFE">
              <w:rPr>
                <w:rFonts w:cs="Arial"/>
                <w:sz w:val="19"/>
                <w:szCs w:val="19"/>
              </w:rPr>
              <w:t>r</w:t>
            </w:r>
          </w:p>
        </w:tc>
        <w:tc>
          <w:tcPr>
            <w:tcW w:w="2061" w:type="pct"/>
            <w:tcBorders>
              <w:right w:val="double" w:sz="4" w:space="0" w:color="auto"/>
            </w:tcBorders>
          </w:tcPr>
          <w:p w14:paraId="5805C8C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CB5E1EC" w14:textId="77777777" w:rsidTr="00266EA4">
        <w:trPr>
          <w:cantSplit/>
          <w:trHeight w:val="245"/>
          <w:jc w:val="center"/>
        </w:trPr>
        <w:tc>
          <w:tcPr>
            <w:tcW w:w="659" w:type="pct"/>
            <w:tcBorders>
              <w:left w:val="double" w:sz="4" w:space="0" w:color="auto"/>
            </w:tcBorders>
          </w:tcPr>
          <w:p w14:paraId="7963693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5C74328"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86844F2"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329FC03"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CB7EE1C" w14:textId="77777777" w:rsidTr="00266EA4">
        <w:trPr>
          <w:cantSplit/>
          <w:trHeight w:val="245"/>
          <w:jc w:val="center"/>
        </w:trPr>
        <w:tc>
          <w:tcPr>
            <w:tcW w:w="659" w:type="pct"/>
            <w:tcBorders>
              <w:left w:val="double" w:sz="4" w:space="0" w:color="auto"/>
            </w:tcBorders>
          </w:tcPr>
          <w:p w14:paraId="38A8E49D"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257389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724009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B371F4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2D13766" w14:textId="77777777" w:rsidTr="00266EA4">
        <w:trPr>
          <w:cantSplit/>
          <w:trHeight w:val="245"/>
          <w:jc w:val="center"/>
        </w:trPr>
        <w:tc>
          <w:tcPr>
            <w:tcW w:w="659" w:type="pct"/>
            <w:tcBorders>
              <w:left w:val="double" w:sz="4" w:space="0" w:color="auto"/>
            </w:tcBorders>
          </w:tcPr>
          <w:p w14:paraId="3736AA06"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72579C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3BD99B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BBED3D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799003D" w14:textId="77777777" w:rsidTr="00266EA4">
        <w:trPr>
          <w:cantSplit/>
          <w:trHeight w:val="245"/>
          <w:jc w:val="center"/>
        </w:trPr>
        <w:tc>
          <w:tcPr>
            <w:tcW w:w="659" w:type="pct"/>
            <w:tcBorders>
              <w:left w:val="double" w:sz="4" w:space="0" w:color="auto"/>
            </w:tcBorders>
          </w:tcPr>
          <w:p w14:paraId="2F46ED3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F063FE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DCF50BF" w14:textId="79DD535A" w:rsidR="003B1CC9" w:rsidRPr="000B6AFE" w:rsidRDefault="00042BD4" w:rsidP="003B1CC9">
            <w:pPr>
              <w:rPr>
                <w:rFonts w:cs="Arial"/>
                <w:sz w:val="19"/>
                <w:szCs w:val="19"/>
              </w:rPr>
            </w:pPr>
            <w:r w:rsidRPr="000B6AFE">
              <w:rPr>
                <w:rFonts w:cs="Arial"/>
                <w:sz w:val="19"/>
                <w:szCs w:val="19"/>
              </w:rPr>
              <w:t>L</w:t>
            </w:r>
            <w:r w:rsidR="003B1CC9" w:rsidRPr="000B6AFE">
              <w:rPr>
                <w:rFonts w:cs="Arial"/>
                <w:sz w:val="19"/>
                <w:szCs w:val="19"/>
              </w:rPr>
              <w:t>b</w:t>
            </w:r>
          </w:p>
        </w:tc>
        <w:tc>
          <w:tcPr>
            <w:tcW w:w="2061" w:type="pct"/>
            <w:tcBorders>
              <w:right w:val="double" w:sz="4" w:space="0" w:color="auto"/>
            </w:tcBorders>
          </w:tcPr>
          <w:p w14:paraId="55598D9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372EBA7" w14:textId="77777777" w:rsidTr="00266EA4">
        <w:trPr>
          <w:cantSplit/>
          <w:trHeight w:val="245"/>
          <w:jc w:val="center"/>
        </w:trPr>
        <w:tc>
          <w:tcPr>
            <w:tcW w:w="659" w:type="pct"/>
            <w:tcBorders>
              <w:left w:val="double" w:sz="4" w:space="0" w:color="auto"/>
            </w:tcBorders>
          </w:tcPr>
          <w:p w14:paraId="73AB1B12"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63A657F"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954789B" w14:textId="6215D964" w:rsidR="003B1CC9" w:rsidRPr="000B6AFE" w:rsidRDefault="00042BD4" w:rsidP="003B1CC9">
            <w:pPr>
              <w:rPr>
                <w:rFonts w:cs="Arial"/>
                <w:sz w:val="19"/>
                <w:szCs w:val="19"/>
              </w:rPr>
            </w:pPr>
            <w:r w:rsidRPr="000B6AFE">
              <w:rPr>
                <w:rFonts w:cs="Arial"/>
                <w:sz w:val="19"/>
                <w:szCs w:val="19"/>
              </w:rPr>
              <w:t>M</w:t>
            </w:r>
          </w:p>
        </w:tc>
        <w:tc>
          <w:tcPr>
            <w:tcW w:w="2061" w:type="pct"/>
            <w:tcBorders>
              <w:right w:val="double" w:sz="4" w:space="0" w:color="auto"/>
            </w:tcBorders>
          </w:tcPr>
          <w:p w14:paraId="08A3800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76F6E6D1" w14:textId="77777777" w:rsidTr="00266EA4">
        <w:trPr>
          <w:cantSplit/>
          <w:trHeight w:val="245"/>
          <w:jc w:val="center"/>
        </w:trPr>
        <w:tc>
          <w:tcPr>
            <w:tcW w:w="659" w:type="pct"/>
            <w:tcBorders>
              <w:left w:val="double" w:sz="4" w:space="0" w:color="auto"/>
            </w:tcBorders>
          </w:tcPr>
          <w:p w14:paraId="6AC7231B"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749AC0E9"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FE79F75" w14:textId="215EC1A6" w:rsidR="003B1CC9" w:rsidRPr="000B6AFE" w:rsidRDefault="00042BD4" w:rsidP="003B1CC9">
            <w:pPr>
              <w:rPr>
                <w:rFonts w:cs="Arial"/>
                <w:sz w:val="19"/>
                <w:szCs w:val="19"/>
              </w:rPr>
            </w:pPr>
            <w:r w:rsidRPr="000B6AFE">
              <w:rPr>
                <w:rFonts w:cs="Arial"/>
                <w:sz w:val="19"/>
                <w:szCs w:val="19"/>
              </w:rPr>
              <w:t>M</w:t>
            </w:r>
            <w:r w:rsidR="003B1CC9" w:rsidRPr="000B6AFE">
              <w:rPr>
                <w:rFonts w:cs="Arial"/>
                <w:sz w:val="19"/>
                <w:szCs w:val="19"/>
              </w:rPr>
              <w:t>g</w:t>
            </w:r>
          </w:p>
        </w:tc>
        <w:tc>
          <w:tcPr>
            <w:tcW w:w="2061" w:type="pct"/>
            <w:tcBorders>
              <w:right w:val="double" w:sz="4" w:space="0" w:color="auto"/>
            </w:tcBorders>
          </w:tcPr>
          <w:p w14:paraId="23DD2C3D"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A358940" w14:textId="77777777" w:rsidTr="00266EA4">
        <w:trPr>
          <w:cantSplit/>
          <w:trHeight w:val="245"/>
          <w:jc w:val="center"/>
        </w:trPr>
        <w:tc>
          <w:tcPr>
            <w:tcW w:w="659" w:type="pct"/>
            <w:tcBorders>
              <w:left w:val="double" w:sz="4" w:space="0" w:color="auto"/>
            </w:tcBorders>
          </w:tcPr>
          <w:p w14:paraId="7901C4C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3E6F30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E05A982" w14:textId="35209C53" w:rsidR="003B1CC9" w:rsidRPr="000B6AFE" w:rsidRDefault="00042BD4" w:rsidP="003B1CC9">
            <w:pPr>
              <w:rPr>
                <w:rFonts w:cs="Arial"/>
                <w:sz w:val="19"/>
                <w:szCs w:val="19"/>
              </w:rPr>
            </w:pPr>
            <w:r w:rsidRPr="000B6AFE">
              <w:rPr>
                <w:rFonts w:cs="Arial"/>
                <w:sz w:val="19"/>
                <w:szCs w:val="19"/>
              </w:rPr>
              <w:t>M</w:t>
            </w:r>
            <w:r w:rsidR="003B1CC9" w:rsidRPr="000B6AFE">
              <w:rPr>
                <w:rFonts w:cs="Arial"/>
                <w:sz w:val="19"/>
                <w:szCs w:val="19"/>
              </w:rPr>
              <w:t>m</w:t>
            </w:r>
          </w:p>
        </w:tc>
        <w:tc>
          <w:tcPr>
            <w:tcW w:w="2061" w:type="pct"/>
            <w:tcBorders>
              <w:right w:val="double" w:sz="4" w:space="0" w:color="auto"/>
            </w:tcBorders>
          </w:tcPr>
          <w:p w14:paraId="1A44BDE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FAE4BDB" w14:textId="77777777" w:rsidTr="00266EA4">
        <w:trPr>
          <w:cantSplit/>
          <w:trHeight w:val="245"/>
          <w:jc w:val="center"/>
        </w:trPr>
        <w:tc>
          <w:tcPr>
            <w:tcW w:w="659" w:type="pct"/>
            <w:tcBorders>
              <w:left w:val="double" w:sz="4" w:space="0" w:color="auto"/>
            </w:tcBorders>
          </w:tcPr>
          <w:p w14:paraId="52DF49A5"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B19204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DF7F565"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8E06F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63D6AA7" w14:textId="77777777" w:rsidTr="00266EA4">
        <w:trPr>
          <w:cantSplit/>
          <w:trHeight w:val="245"/>
          <w:jc w:val="center"/>
        </w:trPr>
        <w:tc>
          <w:tcPr>
            <w:tcW w:w="659" w:type="pct"/>
            <w:tcBorders>
              <w:left w:val="double" w:sz="4" w:space="0" w:color="auto"/>
            </w:tcBorders>
          </w:tcPr>
          <w:p w14:paraId="6CA102BF"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7F352B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CB8538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668317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83AAC45" w14:textId="77777777" w:rsidTr="00266EA4">
        <w:trPr>
          <w:cantSplit/>
          <w:trHeight w:val="245"/>
          <w:jc w:val="center"/>
        </w:trPr>
        <w:tc>
          <w:tcPr>
            <w:tcW w:w="659" w:type="pct"/>
            <w:tcBorders>
              <w:left w:val="double" w:sz="4" w:space="0" w:color="auto"/>
            </w:tcBorders>
          </w:tcPr>
          <w:p w14:paraId="2D31881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03FE60D"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E6963E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C2B67D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3FCFD1F" w14:textId="77777777" w:rsidTr="00266EA4">
        <w:trPr>
          <w:cantSplit/>
          <w:trHeight w:val="245"/>
          <w:jc w:val="center"/>
        </w:trPr>
        <w:tc>
          <w:tcPr>
            <w:tcW w:w="659" w:type="pct"/>
            <w:tcBorders>
              <w:left w:val="double" w:sz="4" w:space="0" w:color="auto"/>
            </w:tcBorders>
          </w:tcPr>
          <w:p w14:paraId="6DEFA9E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E561721"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7C20B8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A4213C4"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A8EE8C9" w14:textId="77777777" w:rsidTr="00266EA4">
        <w:trPr>
          <w:cantSplit/>
          <w:trHeight w:val="245"/>
          <w:jc w:val="center"/>
        </w:trPr>
        <w:tc>
          <w:tcPr>
            <w:tcW w:w="659" w:type="pct"/>
            <w:tcBorders>
              <w:left w:val="double" w:sz="4" w:space="0" w:color="auto"/>
            </w:tcBorders>
          </w:tcPr>
          <w:p w14:paraId="4B8793E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B43137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74E7553" w14:textId="62609E8C" w:rsidR="003B1CC9" w:rsidRPr="000B6AFE" w:rsidRDefault="00042BD4" w:rsidP="003B1CC9">
            <w:pPr>
              <w:rPr>
                <w:rFonts w:cs="Arial"/>
                <w:sz w:val="19"/>
                <w:szCs w:val="19"/>
              </w:rPr>
            </w:pPr>
            <w:r w:rsidRPr="000B6AFE">
              <w:rPr>
                <w:rFonts w:cs="Arial"/>
                <w:sz w:val="19"/>
                <w:szCs w:val="19"/>
              </w:rPr>
              <w:t>N</w:t>
            </w:r>
            <w:r w:rsidR="003B1CC9" w:rsidRPr="000B6AFE">
              <w:rPr>
                <w:rFonts w:cs="Arial"/>
                <w:sz w:val="19"/>
                <w:szCs w:val="19"/>
              </w:rPr>
              <w:t>g</w:t>
            </w:r>
          </w:p>
        </w:tc>
        <w:tc>
          <w:tcPr>
            <w:tcW w:w="2061" w:type="pct"/>
            <w:tcBorders>
              <w:right w:val="double" w:sz="4" w:space="0" w:color="auto"/>
            </w:tcBorders>
          </w:tcPr>
          <w:p w14:paraId="27F7DAB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CEFDB7D" w14:textId="77777777" w:rsidTr="00266EA4">
        <w:trPr>
          <w:cantSplit/>
          <w:trHeight w:val="218"/>
          <w:jc w:val="center"/>
        </w:trPr>
        <w:tc>
          <w:tcPr>
            <w:tcW w:w="659" w:type="pct"/>
            <w:tcBorders>
              <w:left w:val="double" w:sz="4" w:space="0" w:color="auto"/>
            </w:tcBorders>
          </w:tcPr>
          <w:p w14:paraId="07855159"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08E6D25"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2FDE58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15C4C82"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40958B0" w14:textId="77777777" w:rsidTr="00266EA4">
        <w:trPr>
          <w:cantSplit/>
          <w:trHeight w:val="245"/>
          <w:jc w:val="center"/>
        </w:trPr>
        <w:tc>
          <w:tcPr>
            <w:tcW w:w="659" w:type="pct"/>
            <w:tcBorders>
              <w:left w:val="double" w:sz="4" w:space="0" w:color="auto"/>
            </w:tcBorders>
          </w:tcPr>
          <w:p w14:paraId="58C4101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4AA3FB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25AFE8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7E3AA4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C342C0A" w14:textId="77777777" w:rsidTr="00266EA4">
        <w:trPr>
          <w:cantSplit/>
          <w:trHeight w:val="245"/>
          <w:jc w:val="center"/>
        </w:trPr>
        <w:tc>
          <w:tcPr>
            <w:tcW w:w="659" w:type="pct"/>
            <w:tcBorders>
              <w:left w:val="double" w:sz="4" w:space="0" w:color="auto"/>
            </w:tcBorders>
          </w:tcPr>
          <w:p w14:paraId="659C366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4E0A8F3"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9BE3258" w14:textId="77777777" w:rsidR="002229D7" w:rsidRPr="000B6AFE" w:rsidRDefault="002229D7" w:rsidP="002229D7">
            <w:pPr>
              <w:rPr>
                <w:rFonts w:cs="Arial"/>
                <w:sz w:val="19"/>
                <w:szCs w:val="19"/>
              </w:rPr>
            </w:pPr>
          </w:p>
        </w:tc>
        <w:tc>
          <w:tcPr>
            <w:tcW w:w="2061" w:type="pct"/>
            <w:vMerge/>
            <w:tcBorders>
              <w:right w:val="double" w:sz="4" w:space="0" w:color="auto"/>
            </w:tcBorders>
          </w:tcPr>
          <w:p w14:paraId="009E1910" w14:textId="77777777" w:rsidR="002229D7" w:rsidRPr="000B6AFE" w:rsidRDefault="002229D7" w:rsidP="002229D7">
            <w:pPr>
              <w:rPr>
                <w:rFonts w:cs="Arial"/>
                <w:sz w:val="19"/>
                <w:szCs w:val="19"/>
              </w:rPr>
            </w:pPr>
          </w:p>
        </w:tc>
      </w:tr>
      <w:tr w:rsidR="002229D7" w:rsidRPr="000B6AFE" w14:paraId="10ABE04C" w14:textId="77777777" w:rsidTr="00266EA4">
        <w:trPr>
          <w:cantSplit/>
          <w:trHeight w:val="218"/>
          <w:jc w:val="center"/>
        </w:trPr>
        <w:tc>
          <w:tcPr>
            <w:tcW w:w="659" w:type="pct"/>
            <w:tcBorders>
              <w:left w:val="double" w:sz="4" w:space="0" w:color="auto"/>
              <w:bottom w:val="nil"/>
            </w:tcBorders>
          </w:tcPr>
          <w:p w14:paraId="088A6270"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FEF29B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520592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509EB5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8953F5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576A8F44" w14:textId="77777777" w:rsidTr="00266EA4">
        <w:trPr>
          <w:cantSplit/>
          <w:trHeight w:val="218"/>
          <w:jc w:val="center"/>
        </w:trPr>
        <w:tc>
          <w:tcPr>
            <w:tcW w:w="659" w:type="pct"/>
            <w:vMerge w:val="restart"/>
            <w:tcBorders>
              <w:left w:val="double" w:sz="4" w:space="0" w:color="auto"/>
            </w:tcBorders>
          </w:tcPr>
          <w:p w14:paraId="2CC88878"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4283AA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65F41C8" w14:textId="725A2074" w:rsidR="002229D7" w:rsidRPr="000B6AFE" w:rsidRDefault="00042BD4" w:rsidP="002229D7">
            <w:pPr>
              <w:rPr>
                <w:rFonts w:cs="Arial"/>
                <w:sz w:val="19"/>
                <w:szCs w:val="19"/>
              </w:rPr>
            </w:pPr>
            <w:r w:rsidRPr="000B6AFE">
              <w:rPr>
                <w:rFonts w:cs="Arial"/>
                <w:sz w:val="19"/>
                <w:szCs w:val="19"/>
              </w:rPr>
              <w:t>P</w:t>
            </w:r>
            <w:r w:rsidR="002229D7" w:rsidRPr="000B6AFE">
              <w:rPr>
                <w:rFonts w:cs="Arial"/>
                <w:sz w:val="19"/>
                <w:szCs w:val="19"/>
              </w:rPr>
              <w:t>ph</w:t>
            </w:r>
          </w:p>
        </w:tc>
        <w:tc>
          <w:tcPr>
            <w:tcW w:w="2061" w:type="pct"/>
            <w:tcBorders>
              <w:right w:val="double" w:sz="4" w:space="0" w:color="auto"/>
            </w:tcBorders>
          </w:tcPr>
          <w:p w14:paraId="7F6B6E11"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CF9B014" w14:textId="77777777" w:rsidTr="00266EA4">
        <w:trPr>
          <w:cantSplit/>
          <w:trHeight w:val="217"/>
          <w:jc w:val="center"/>
        </w:trPr>
        <w:tc>
          <w:tcPr>
            <w:tcW w:w="659" w:type="pct"/>
            <w:vMerge/>
            <w:tcBorders>
              <w:left w:val="double" w:sz="4" w:space="0" w:color="auto"/>
              <w:bottom w:val="nil"/>
            </w:tcBorders>
          </w:tcPr>
          <w:p w14:paraId="2E06FEBE" w14:textId="77777777" w:rsidR="002229D7" w:rsidRPr="000B6AFE" w:rsidRDefault="002229D7" w:rsidP="002229D7">
            <w:pPr>
              <w:rPr>
                <w:rFonts w:cs="Arial"/>
                <w:sz w:val="19"/>
                <w:szCs w:val="19"/>
              </w:rPr>
            </w:pPr>
          </w:p>
        </w:tc>
        <w:tc>
          <w:tcPr>
            <w:tcW w:w="1886" w:type="pct"/>
            <w:vMerge/>
            <w:tcBorders>
              <w:right w:val="single" w:sz="4" w:space="0" w:color="auto"/>
            </w:tcBorders>
          </w:tcPr>
          <w:p w14:paraId="5D678D19"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89CDC4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4BACA8F"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2A11190" w14:textId="77777777" w:rsidTr="00266EA4">
        <w:trPr>
          <w:cantSplit/>
          <w:trHeight w:val="245"/>
          <w:jc w:val="center"/>
        </w:trPr>
        <w:tc>
          <w:tcPr>
            <w:tcW w:w="659" w:type="pct"/>
            <w:tcBorders>
              <w:left w:val="double" w:sz="4" w:space="0" w:color="auto"/>
            </w:tcBorders>
          </w:tcPr>
          <w:p w14:paraId="41E4F13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705BD72"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2416D53"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30BB164"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199F315" w14:textId="77777777" w:rsidTr="00266EA4">
        <w:trPr>
          <w:cantSplit/>
          <w:trHeight w:val="245"/>
          <w:jc w:val="center"/>
        </w:trPr>
        <w:tc>
          <w:tcPr>
            <w:tcW w:w="659" w:type="pct"/>
            <w:tcBorders>
              <w:left w:val="double" w:sz="4" w:space="0" w:color="auto"/>
            </w:tcBorders>
          </w:tcPr>
          <w:p w14:paraId="482B8FB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A342CA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EA0E039"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CC6CC5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181809FC" w14:textId="77777777" w:rsidTr="00266EA4">
        <w:trPr>
          <w:cantSplit/>
          <w:trHeight w:val="245"/>
          <w:jc w:val="center"/>
        </w:trPr>
        <w:tc>
          <w:tcPr>
            <w:tcW w:w="659" w:type="pct"/>
            <w:tcBorders>
              <w:left w:val="double" w:sz="4" w:space="0" w:color="auto"/>
            </w:tcBorders>
          </w:tcPr>
          <w:p w14:paraId="4A0F3F6D"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4601076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086975F"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669E8E2" w14:textId="77777777" w:rsidR="002229D7" w:rsidRPr="000B6AFE" w:rsidRDefault="002229D7" w:rsidP="002229D7">
            <w:pPr>
              <w:rPr>
                <w:rFonts w:cs="Arial"/>
                <w:sz w:val="19"/>
                <w:szCs w:val="19"/>
              </w:rPr>
            </w:pPr>
            <w:r>
              <w:rPr>
                <w:rFonts w:cs="Arial"/>
                <w:sz w:val="19"/>
                <w:szCs w:val="19"/>
              </w:rPr>
              <w:t>Percent</w:t>
            </w:r>
          </w:p>
        </w:tc>
      </w:tr>
      <w:tr w:rsidR="002229D7" w:rsidRPr="000B6AFE" w14:paraId="46245279" w14:textId="77777777" w:rsidTr="00266EA4">
        <w:trPr>
          <w:cantSplit/>
          <w:trHeight w:val="245"/>
          <w:jc w:val="center"/>
        </w:trPr>
        <w:tc>
          <w:tcPr>
            <w:tcW w:w="659" w:type="pct"/>
            <w:tcBorders>
              <w:left w:val="double" w:sz="4" w:space="0" w:color="auto"/>
            </w:tcBorders>
          </w:tcPr>
          <w:p w14:paraId="6D43C0E4"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B4BDB72"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82E7E8E"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7AB9D4C4"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B1622F4" w14:textId="77777777" w:rsidTr="00266EA4">
        <w:trPr>
          <w:cantSplit/>
          <w:trHeight w:val="245"/>
          <w:jc w:val="center"/>
        </w:trPr>
        <w:tc>
          <w:tcPr>
            <w:tcW w:w="659" w:type="pct"/>
            <w:tcBorders>
              <w:left w:val="double" w:sz="4" w:space="0" w:color="auto"/>
            </w:tcBorders>
          </w:tcPr>
          <w:p w14:paraId="7A7CBBC1"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E3BC61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62C08B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2567D6B"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2FF8765" w14:textId="77777777" w:rsidTr="00266EA4">
        <w:trPr>
          <w:cantSplit/>
          <w:trHeight w:val="245"/>
          <w:jc w:val="center"/>
        </w:trPr>
        <w:tc>
          <w:tcPr>
            <w:tcW w:w="659" w:type="pct"/>
            <w:tcBorders>
              <w:left w:val="double" w:sz="4" w:space="0" w:color="auto"/>
            </w:tcBorders>
          </w:tcPr>
          <w:p w14:paraId="3B479D2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564584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59A77DA" w14:textId="27441C0C" w:rsidR="002229D7" w:rsidRPr="000B6AFE" w:rsidRDefault="00042BD4" w:rsidP="002229D7">
            <w:pPr>
              <w:rPr>
                <w:rFonts w:cs="Arial"/>
                <w:sz w:val="19"/>
                <w:szCs w:val="19"/>
              </w:rPr>
            </w:pPr>
            <w:r w:rsidRPr="000B6AFE">
              <w:rPr>
                <w:rFonts w:cs="Arial"/>
                <w:sz w:val="19"/>
                <w:szCs w:val="19"/>
              </w:rPr>
              <w:t>S</w:t>
            </w:r>
            <w:r w:rsidR="002229D7" w:rsidRPr="000B6AFE">
              <w:rPr>
                <w:rFonts w:cs="Arial"/>
                <w:sz w:val="19"/>
                <w:szCs w:val="19"/>
              </w:rPr>
              <w:t>cf</w:t>
            </w:r>
          </w:p>
        </w:tc>
        <w:tc>
          <w:tcPr>
            <w:tcW w:w="2061" w:type="pct"/>
            <w:tcBorders>
              <w:right w:val="double" w:sz="4" w:space="0" w:color="auto"/>
            </w:tcBorders>
          </w:tcPr>
          <w:p w14:paraId="01F4AF8E"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822E522" w14:textId="77777777" w:rsidTr="00266EA4">
        <w:trPr>
          <w:cantSplit/>
          <w:trHeight w:val="245"/>
          <w:jc w:val="center"/>
        </w:trPr>
        <w:tc>
          <w:tcPr>
            <w:tcW w:w="659" w:type="pct"/>
            <w:tcBorders>
              <w:left w:val="double" w:sz="4" w:space="0" w:color="auto"/>
            </w:tcBorders>
          </w:tcPr>
          <w:p w14:paraId="3FF9F8FF"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3D22E2B"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1421829" w14:textId="1D561E85" w:rsidR="002229D7" w:rsidRPr="000B6AFE" w:rsidRDefault="00042BD4" w:rsidP="002229D7">
            <w:pPr>
              <w:rPr>
                <w:rFonts w:cs="Arial"/>
                <w:sz w:val="19"/>
                <w:szCs w:val="19"/>
              </w:rPr>
            </w:pPr>
            <w:r w:rsidRPr="000B6AFE">
              <w:rPr>
                <w:rFonts w:cs="Arial"/>
                <w:sz w:val="19"/>
                <w:szCs w:val="19"/>
              </w:rPr>
              <w:t>S</w:t>
            </w:r>
            <w:r w:rsidR="002229D7" w:rsidRPr="000B6AFE">
              <w:rPr>
                <w:rFonts w:cs="Arial"/>
                <w:sz w:val="19"/>
                <w:szCs w:val="19"/>
              </w:rPr>
              <w:t>ec</w:t>
            </w:r>
          </w:p>
        </w:tc>
        <w:tc>
          <w:tcPr>
            <w:tcW w:w="2061" w:type="pct"/>
            <w:tcBorders>
              <w:right w:val="double" w:sz="4" w:space="0" w:color="auto"/>
            </w:tcBorders>
          </w:tcPr>
          <w:p w14:paraId="3FA5D68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187C1F8" w14:textId="77777777" w:rsidTr="00266EA4">
        <w:trPr>
          <w:cantSplit/>
          <w:trHeight w:val="245"/>
          <w:jc w:val="center"/>
        </w:trPr>
        <w:tc>
          <w:tcPr>
            <w:tcW w:w="659" w:type="pct"/>
            <w:tcBorders>
              <w:left w:val="double" w:sz="4" w:space="0" w:color="auto"/>
            </w:tcBorders>
          </w:tcPr>
          <w:p w14:paraId="4DBD3420" w14:textId="36B9E84E" w:rsidR="002229D7" w:rsidRPr="000B6AFE" w:rsidRDefault="00236B7F" w:rsidP="002229D7">
            <w:pPr>
              <w:rPr>
                <w:rFonts w:cs="Arial"/>
                <w:sz w:val="19"/>
                <w:szCs w:val="19"/>
              </w:rPr>
            </w:pPr>
            <w:r>
              <w:rPr>
                <w:rFonts w:cs="Arial"/>
                <w:sz w:val="19"/>
                <w:szCs w:val="19"/>
              </w:rPr>
              <w:t>ROP</w:t>
            </w:r>
          </w:p>
        </w:tc>
        <w:tc>
          <w:tcPr>
            <w:tcW w:w="1886" w:type="pct"/>
            <w:tcBorders>
              <w:right w:val="single" w:sz="4" w:space="0" w:color="auto"/>
            </w:tcBorders>
          </w:tcPr>
          <w:p w14:paraId="6E85833E"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308D6A4"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51F0175"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645ABF11" w14:textId="77777777" w:rsidTr="00266EA4">
        <w:trPr>
          <w:cantSplit/>
          <w:trHeight w:val="245"/>
          <w:jc w:val="center"/>
        </w:trPr>
        <w:tc>
          <w:tcPr>
            <w:tcW w:w="659" w:type="pct"/>
            <w:tcBorders>
              <w:left w:val="double" w:sz="4" w:space="0" w:color="auto"/>
            </w:tcBorders>
          </w:tcPr>
          <w:p w14:paraId="7029001D"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FF63B2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447AF6A"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D215F8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34B394D" w14:textId="77777777" w:rsidTr="00266EA4">
        <w:trPr>
          <w:cantSplit/>
          <w:trHeight w:val="245"/>
          <w:jc w:val="center"/>
        </w:trPr>
        <w:tc>
          <w:tcPr>
            <w:tcW w:w="659" w:type="pct"/>
            <w:tcBorders>
              <w:left w:val="double" w:sz="4" w:space="0" w:color="auto"/>
            </w:tcBorders>
          </w:tcPr>
          <w:p w14:paraId="0860E72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88FFC2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6C89D1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93E3A31"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560DF2D1" w14:textId="77777777" w:rsidTr="00266EA4">
        <w:trPr>
          <w:cantSplit/>
          <w:trHeight w:val="245"/>
          <w:jc w:val="center"/>
        </w:trPr>
        <w:tc>
          <w:tcPr>
            <w:tcW w:w="659" w:type="pct"/>
            <w:tcBorders>
              <w:left w:val="double" w:sz="4" w:space="0" w:color="auto"/>
            </w:tcBorders>
          </w:tcPr>
          <w:p w14:paraId="07E20E1A"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643A7BB"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C8671D2"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CC96AAA"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0A72B468" w14:textId="77777777" w:rsidTr="00266EA4">
        <w:trPr>
          <w:cantSplit/>
          <w:trHeight w:val="245"/>
          <w:jc w:val="center"/>
        </w:trPr>
        <w:tc>
          <w:tcPr>
            <w:tcW w:w="659" w:type="pct"/>
            <w:tcBorders>
              <w:left w:val="double" w:sz="4" w:space="0" w:color="auto"/>
            </w:tcBorders>
          </w:tcPr>
          <w:p w14:paraId="70292DE4"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6D2683B"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0F58890" w14:textId="5019211A" w:rsidR="002229D7" w:rsidRPr="000B6AFE" w:rsidRDefault="00042BD4" w:rsidP="002229D7">
            <w:pPr>
              <w:rPr>
                <w:rFonts w:cs="Arial"/>
                <w:sz w:val="19"/>
                <w:szCs w:val="19"/>
              </w:rPr>
            </w:pPr>
            <w:r w:rsidRPr="000B6AFE">
              <w:rPr>
                <w:rFonts w:cs="Arial"/>
                <w:sz w:val="19"/>
                <w:szCs w:val="19"/>
              </w:rPr>
              <w:t>T</w:t>
            </w:r>
            <w:r w:rsidR="002229D7" w:rsidRPr="000B6AFE">
              <w:rPr>
                <w:rFonts w:cs="Arial"/>
                <w:sz w:val="19"/>
                <w:szCs w:val="19"/>
              </w:rPr>
              <w:t>py</w:t>
            </w:r>
          </w:p>
        </w:tc>
        <w:tc>
          <w:tcPr>
            <w:tcW w:w="2061" w:type="pct"/>
            <w:tcBorders>
              <w:right w:val="double" w:sz="4" w:space="0" w:color="auto"/>
            </w:tcBorders>
          </w:tcPr>
          <w:p w14:paraId="6684A9C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377967F7" w14:textId="77777777" w:rsidTr="00266EA4">
        <w:trPr>
          <w:cantSplit/>
          <w:trHeight w:val="245"/>
          <w:jc w:val="center"/>
        </w:trPr>
        <w:tc>
          <w:tcPr>
            <w:tcW w:w="659" w:type="pct"/>
            <w:tcBorders>
              <w:left w:val="double" w:sz="4" w:space="0" w:color="auto"/>
            </w:tcBorders>
          </w:tcPr>
          <w:p w14:paraId="6D7FA8AF"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5773689"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74147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540F164"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95B11D3" w14:textId="77777777" w:rsidTr="00266EA4">
        <w:trPr>
          <w:cantSplit/>
          <w:trHeight w:val="245"/>
          <w:jc w:val="center"/>
        </w:trPr>
        <w:tc>
          <w:tcPr>
            <w:tcW w:w="659" w:type="pct"/>
            <w:vMerge w:val="restart"/>
            <w:tcBorders>
              <w:left w:val="double" w:sz="4" w:space="0" w:color="auto"/>
            </w:tcBorders>
          </w:tcPr>
          <w:p w14:paraId="47963204"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809A1A3"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48AD06B"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C6A696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4F2EB79B" w14:textId="77777777" w:rsidTr="00266EA4">
        <w:trPr>
          <w:cantSplit/>
          <w:trHeight w:val="245"/>
          <w:jc w:val="center"/>
        </w:trPr>
        <w:tc>
          <w:tcPr>
            <w:tcW w:w="659" w:type="pct"/>
            <w:vMerge/>
            <w:tcBorders>
              <w:left w:val="double" w:sz="4" w:space="0" w:color="auto"/>
            </w:tcBorders>
          </w:tcPr>
          <w:p w14:paraId="45C7B17B" w14:textId="77777777" w:rsidR="002229D7" w:rsidRPr="000B6AFE" w:rsidRDefault="002229D7" w:rsidP="002229D7">
            <w:pPr>
              <w:rPr>
                <w:rFonts w:cs="Arial"/>
                <w:sz w:val="19"/>
                <w:szCs w:val="19"/>
              </w:rPr>
            </w:pPr>
          </w:p>
        </w:tc>
        <w:tc>
          <w:tcPr>
            <w:tcW w:w="1886" w:type="pct"/>
            <w:vMerge/>
            <w:tcBorders>
              <w:right w:val="single" w:sz="4" w:space="0" w:color="auto"/>
            </w:tcBorders>
          </w:tcPr>
          <w:p w14:paraId="18F08FC1" w14:textId="77777777" w:rsidR="002229D7" w:rsidRPr="000B6AFE" w:rsidRDefault="002229D7" w:rsidP="002229D7">
            <w:pPr>
              <w:rPr>
                <w:rFonts w:cs="Arial"/>
                <w:sz w:val="19"/>
                <w:szCs w:val="19"/>
              </w:rPr>
            </w:pPr>
          </w:p>
        </w:tc>
        <w:tc>
          <w:tcPr>
            <w:tcW w:w="394" w:type="pct"/>
            <w:tcBorders>
              <w:left w:val="single" w:sz="4" w:space="0" w:color="auto"/>
            </w:tcBorders>
          </w:tcPr>
          <w:p w14:paraId="5FC7B14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AEA0782"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D26D641" w14:textId="77777777" w:rsidTr="00266EA4">
        <w:trPr>
          <w:cantSplit/>
          <w:trHeight w:val="245"/>
          <w:jc w:val="center"/>
        </w:trPr>
        <w:tc>
          <w:tcPr>
            <w:tcW w:w="659" w:type="pct"/>
            <w:tcBorders>
              <w:left w:val="double" w:sz="4" w:space="0" w:color="auto"/>
              <w:bottom w:val="double" w:sz="4" w:space="0" w:color="auto"/>
            </w:tcBorders>
          </w:tcPr>
          <w:p w14:paraId="4E4683AF"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236AA44"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062EB671" w14:textId="7E87B834" w:rsidR="002229D7" w:rsidRPr="000B6AFE" w:rsidRDefault="00042BD4" w:rsidP="002229D7">
            <w:pPr>
              <w:rPr>
                <w:rFonts w:cs="Arial"/>
                <w:sz w:val="19"/>
                <w:szCs w:val="19"/>
              </w:rPr>
            </w:pPr>
            <w:r w:rsidRPr="000B6AFE">
              <w:rPr>
                <w:rFonts w:cs="Arial"/>
                <w:sz w:val="19"/>
                <w:szCs w:val="19"/>
              </w:rPr>
              <w:t>Y</w:t>
            </w:r>
            <w:r w:rsidR="002229D7" w:rsidRPr="000B6AFE">
              <w:rPr>
                <w:rFonts w:cs="Arial"/>
                <w:sz w:val="19"/>
                <w:szCs w:val="19"/>
              </w:rPr>
              <w:t>r</w:t>
            </w:r>
          </w:p>
        </w:tc>
        <w:tc>
          <w:tcPr>
            <w:tcW w:w="2061" w:type="pct"/>
            <w:tcBorders>
              <w:bottom w:val="double" w:sz="4" w:space="0" w:color="auto"/>
              <w:right w:val="double" w:sz="4" w:space="0" w:color="auto"/>
            </w:tcBorders>
          </w:tcPr>
          <w:p w14:paraId="4919C852" w14:textId="77777777" w:rsidR="002229D7" w:rsidRPr="000B6AFE" w:rsidRDefault="002229D7" w:rsidP="002229D7">
            <w:pPr>
              <w:rPr>
                <w:rFonts w:cs="Arial"/>
                <w:sz w:val="19"/>
                <w:szCs w:val="19"/>
              </w:rPr>
            </w:pPr>
            <w:r w:rsidRPr="000B6AFE">
              <w:rPr>
                <w:rFonts w:cs="Arial"/>
                <w:sz w:val="19"/>
                <w:szCs w:val="19"/>
              </w:rPr>
              <w:t>Year</w:t>
            </w:r>
          </w:p>
        </w:tc>
      </w:tr>
    </w:tbl>
    <w:p w14:paraId="55F682C8"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CAA9F4D" w14:textId="77777777" w:rsidR="00C02BC8" w:rsidRDefault="00C02BC8">
      <w:pPr>
        <w:rPr>
          <w:b/>
          <w:bCs/>
          <w:szCs w:val="22"/>
        </w:rPr>
      </w:pPr>
      <w:bookmarkStart w:id="98" w:name="_Toc390499894"/>
      <w:bookmarkStart w:id="99" w:name="_Toc390500323"/>
      <w:bookmarkStart w:id="100" w:name="_Toc390504376"/>
      <w:bookmarkStart w:id="101" w:name="_Toc390570166"/>
      <w:bookmarkStart w:id="102" w:name="_Toc391182900"/>
      <w:bookmarkStart w:id="103" w:name="_Toc437238964"/>
      <w:bookmarkStart w:id="104" w:name="_Toc451333041"/>
      <w:bookmarkStart w:id="105" w:name="_Toc1453521"/>
      <w:bookmarkEnd w:id="97"/>
      <w:r>
        <w:rPr>
          <w:bCs/>
          <w:szCs w:val="22"/>
        </w:rPr>
        <w:br w:type="page"/>
      </w:r>
    </w:p>
    <w:p w14:paraId="6D042691" w14:textId="7EFB604E" w:rsidR="00C60E84" w:rsidRPr="00FC1F2C" w:rsidRDefault="00C60E84" w:rsidP="00461D22">
      <w:pPr>
        <w:pStyle w:val="Heading2"/>
        <w:numPr>
          <w:ilvl w:val="0"/>
          <w:numId w:val="0"/>
        </w:numPr>
        <w:jc w:val="left"/>
        <w:rPr>
          <w:b w:val="0"/>
          <w:bCs/>
          <w:sz w:val="22"/>
          <w:szCs w:val="22"/>
        </w:rPr>
      </w:pPr>
      <w:bookmarkStart w:id="106" w:name="_Toc86905949"/>
      <w:r w:rsidRPr="00461D22">
        <w:rPr>
          <w:bCs/>
          <w:sz w:val="22"/>
          <w:szCs w:val="22"/>
        </w:rPr>
        <w:lastRenderedPageBreak/>
        <w:t>Appendix 2.  Schedule of Compliance</w:t>
      </w:r>
      <w:bookmarkEnd w:id="106"/>
    </w:p>
    <w:p w14:paraId="534888CD" w14:textId="77777777" w:rsidR="002917CF" w:rsidRDefault="002917CF" w:rsidP="002917CF">
      <w:pPr>
        <w:jc w:val="both"/>
        <w:rPr>
          <w:rFonts w:cs="Arial"/>
          <w:sz w:val="20"/>
        </w:rPr>
      </w:pPr>
    </w:p>
    <w:p w14:paraId="20B511B1" w14:textId="55404AC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D747862" w14:textId="77777777" w:rsidR="00AC5663" w:rsidRPr="00B77C68" w:rsidRDefault="00AC5663" w:rsidP="00233E61">
      <w:pPr>
        <w:rPr>
          <w:sz w:val="20"/>
        </w:rPr>
      </w:pPr>
    </w:p>
    <w:p w14:paraId="583B3392" w14:textId="77777777" w:rsidR="00C60E84" w:rsidRPr="00FC1F2C" w:rsidRDefault="00C60E84" w:rsidP="004F09CF">
      <w:pPr>
        <w:pStyle w:val="Heading2"/>
        <w:numPr>
          <w:ilvl w:val="0"/>
          <w:numId w:val="0"/>
        </w:numPr>
        <w:jc w:val="both"/>
        <w:rPr>
          <w:b w:val="0"/>
          <w:sz w:val="20"/>
        </w:rPr>
      </w:pPr>
      <w:bookmarkStart w:id="107" w:name="_Toc86905950"/>
      <w:r w:rsidRPr="00461D22">
        <w:rPr>
          <w:sz w:val="22"/>
          <w:szCs w:val="22"/>
        </w:rPr>
        <w:t>Appendix 3.  Monitoring Requirements</w:t>
      </w:r>
      <w:bookmarkEnd w:id="107"/>
    </w:p>
    <w:p w14:paraId="72365E6C" w14:textId="77777777" w:rsidR="00C60E84" w:rsidRPr="0080590E" w:rsidRDefault="00C60E84" w:rsidP="004F09CF">
      <w:pPr>
        <w:jc w:val="both"/>
        <w:rPr>
          <w:sz w:val="20"/>
        </w:rPr>
      </w:pPr>
    </w:p>
    <w:p w14:paraId="2AD15523" w14:textId="77777777" w:rsidR="00903E5D" w:rsidRPr="00C74BBB" w:rsidRDefault="00903E5D" w:rsidP="00903E5D">
      <w:pPr>
        <w:jc w:val="both"/>
        <w:rPr>
          <w:sz w:val="20"/>
        </w:rPr>
      </w:pPr>
      <w:r w:rsidRPr="00C74BBB">
        <w:rPr>
          <w:sz w:val="20"/>
        </w:rPr>
        <w:t>With the exception of monitoring requirements for EUPELLETPRDCTN, which is subject to CAM</w:t>
      </w:r>
      <w:r>
        <w:rPr>
          <w:sz w:val="20"/>
        </w:rPr>
        <w:t>, s</w:t>
      </w:r>
      <w:r w:rsidRPr="00C74BBB">
        <w:rPr>
          <w:sz w:val="20"/>
        </w:rPr>
        <w:t>pecific monitoring requirement procedures, methods</w:t>
      </w:r>
      <w:r>
        <w:rPr>
          <w:sz w:val="20"/>
        </w:rPr>
        <w:t>,</w:t>
      </w:r>
      <w:r w:rsidRPr="00C74BBB">
        <w:rPr>
          <w:sz w:val="20"/>
        </w:rPr>
        <w:t xml:space="preserve"> or specifications are detailed in Part A or the appropriate source-wide, emission unit and/or flexible group special conditions.  </w:t>
      </w:r>
    </w:p>
    <w:p w14:paraId="3BBBFBF4" w14:textId="77777777" w:rsidR="00903E5D" w:rsidRPr="00C74BBB" w:rsidRDefault="00903E5D" w:rsidP="00903E5D">
      <w:pPr>
        <w:jc w:val="both"/>
        <w:rPr>
          <w:sz w:val="20"/>
        </w:rPr>
      </w:pPr>
    </w:p>
    <w:p w14:paraId="35BD8A1F" w14:textId="7B6C7443" w:rsidR="00903E5D" w:rsidRDefault="00903E5D" w:rsidP="00903E5D">
      <w:pPr>
        <w:jc w:val="both"/>
        <w:rPr>
          <w:sz w:val="20"/>
        </w:rPr>
      </w:pPr>
      <w:bookmarkStart w:id="108" w:name="_Hlk69655089"/>
      <w:r w:rsidRPr="00C74BBB">
        <w:rPr>
          <w:sz w:val="20"/>
        </w:rPr>
        <w:t xml:space="preserve">A </w:t>
      </w:r>
      <w:r w:rsidR="00C42059">
        <w:rPr>
          <w:sz w:val="20"/>
        </w:rPr>
        <w:t xml:space="preserve">revised </w:t>
      </w:r>
      <w:r w:rsidRPr="00C74BBB">
        <w:rPr>
          <w:sz w:val="20"/>
        </w:rPr>
        <w:t xml:space="preserve">CAM Plan for EUPELLETPRDCTN was submitted as part of the </w:t>
      </w:r>
      <w:r w:rsidR="00C42059">
        <w:rPr>
          <w:sz w:val="20"/>
        </w:rPr>
        <w:t xml:space="preserve">June 25, 2020 </w:t>
      </w:r>
      <w:r w:rsidRPr="00C74BBB">
        <w:rPr>
          <w:sz w:val="20"/>
        </w:rPr>
        <w:t xml:space="preserve">ROP Renewal Application by the company. </w:t>
      </w:r>
      <w:bookmarkEnd w:id="108"/>
    </w:p>
    <w:p w14:paraId="5E764CC8" w14:textId="77777777" w:rsidR="00E90C31" w:rsidRDefault="00E90C31" w:rsidP="00903E5D">
      <w:pPr>
        <w:jc w:val="both"/>
        <w:rPr>
          <w:sz w:val="20"/>
        </w:rPr>
      </w:pPr>
    </w:p>
    <w:p w14:paraId="43688FDE" w14:textId="77777777" w:rsidR="00C60E84" w:rsidRPr="00FC1F2C" w:rsidRDefault="00C60E84" w:rsidP="004F09CF">
      <w:pPr>
        <w:pStyle w:val="Heading2"/>
        <w:numPr>
          <w:ilvl w:val="0"/>
          <w:numId w:val="0"/>
        </w:numPr>
        <w:jc w:val="both"/>
        <w:rPr>
          <w:b w:val="0"/>
          <w:sz w:val="22"/>
          <w:szCs w:val="22"/>
        </w:rPr>
      </w:pPr>
      <w:bookmarkStart w:id="109" w:name="_Toc86905951"/>
      <w:r w:rsidRPr="00461D22">
        <w:rPr>
          <w:sz w:val="22"/>
          <w:szCs w:val="22"/>
        </w:rPr>
        <w:t>Appendix 4.  Recordkeeping</w:t>
      </w:r>
      <w:bookmarkEnd w:id="109"/>
    </w:p>
    <w:p w14:paraId="1D6411DD" w14:textId="77777777" w:rsidR="00C60E84" w:rsidRPr="0080590E" w:rsidRDefault="00C60E84" w:rsidP="004F09CF">
      <w:pPr>
        <w:jc w:val="both"/>
        <w:rPr>
          <w:sz w:val="20"/>
        </w:rPr>
      </w:pPr>
    </w:p>
    <w:p w14:paraId="230E1970"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EF2A278" w14:textId="77777777" w:rsidR="00C60E84" w:rsidRPr="00B77C68" w:rsidRDefault="00C60E84" w:rsidP="00C60E84">
      <w:pPr>
        <w:jc w:val="both"/>
        <w:rPr>
          <w:sz w:val="20"/>
        </w:rPr>
      </w:pPr>
    </w:p>
    <w:p w14:paraId="6D4FCC0E" w14:textId="77777777" w:rsidR="00C60E84" w:rsidRPr="00FC1F2C" w:rsidRDefault="00C60E84" w:rsidP="004F09CF">
      <w:pPr>
        <w:pStyle w:val="Heading2"/>
        <w:numPr>
          <w:ilvl w:val="0"/>
          <w:numId w:val="0"/>
        </w:numPr>
        <w:jc w:val="both"/>
        <w:rPr>
          <w:b w:val="0"/>
          <w:sz w:val="22"/>
          <w:szCs w:val="22"/>
        </w:rPr>
      </w:pPr>
      <w:bookmarkStart w:id="110" w:name="_Toc86905952"/>
      <w:bookmarkStart w:id="111" w:name="_Hlk53503402"/>
      <w:r w:rsidRPr="00461D22">
        <w:rPr>
          <w:sz w:val="22"/>
          <w:szCs w:val="22"/>
        </w:rPr>
        <w:t>Appendix 5.  Testing Procedures</w:t>
      </w:r>
      <w:bookmarkEnd w:id="110"/>
    </w:p>
    <w:p w14:paraId="295415AC" w14:textId="77777777" w:rsidR="00C60E84" w:rsidRPr="00B77C68" w:rsidRDefault="00C60E84" w:rsidP="004F09CF">
      <w:pPr>
        <w:jc w:val="both"/>
        <w:rPr>
          <w:sz w:val="20"/>
        </w:rPr>
      </w:pPr>
    </w:p>
    <w:p w14:paraId="19D02035" w14:textId="056E9A68" w:rsidR="00903E5D" w:rsidRPr="00C74BBB" w:rsidRDefault="00F33390" w:rsidP="00903E5D">
      <w:pPr>
        <w:jc w:val="both"/>
        <w:rPr>
          <w:sz w:val="20"/>
          <w:u w:val="single"/>
        </w:rPr>
      </w:pPr>
      <w:bookmarkStart w:id="112" w:name="_Hlk56590653"/>
      <w:r w:rsidRPr="000C340E">
        <w:rPr>
          <w:b/>
          <w:bCs/>
          <w:sz w:val="20"/>
        </w:rPr>
        <w:t xml:space="preserve">A. </w:t>
      </w:r>
      <w:r w:rsidR="00903E5D" w:rsidRPr="000C340E">
        <w:rPr>
          <w:b/>
          <w:bCs/>
          <w:sz w:val="20"/>
        </w:rPr>
        <w:t>Coke Testing Procedures</w:t>
      </w:r>
      <w:r w:rsidR="00BE1472">
        <w:rPr>
          <w:b/>
          <w:bCs/>
          <w:sz w:val="20"/>
        </w:rPr>
        <w:t xml:space="preserve"> for EULIMEKILN</w:t>
      </w:r>
    </w:p>
    <w:p w14:paraId="607057FC" w14:textId="77777777" w:rsidR="00903E5D" w:rsidRPr="00C74BBB" w:rsidRDefault="00903E5D" w:rsidP="00903E5D">
      <w:pPr>
        <w:jc w:val="both"/>
        <w:rPr>
          <w:sz w:val="20"/>
        </w:rPr>
      </w:pPr>
    </w:p>
    <w:p w14:paraId="50EC4A5E" w14:textId="0C8436D6" w:rsidR="00903E5D" w:rsidRPr="00C74BBB" w:rsidRDefault="00903E5D" w:rsidP="00903E5D">
      <w:pPr>
        <w:jc w:val="both"/>
        <w:rPr>
          <w:sz w:val="20"/>
        </w:rPr>
      </w:pPr>
      <w:r w:rsidRPr="00C74BBB">
        <w:rPr>
          <w:sz w:val="20"/>
        </w:rPr>
        <w:t>Coke is used as a fuel supply to the lime kiln at the M</w:t>
      </w:r>
      <w:r w:rsidR="000C340E">
        <w:rPr>
          <w:sz w:val="20"/>
        </w:rPr>
        <w:t>ichigan Sugar Company</w:t>
      </w:r>
      <w:r w:rsidRPr="00C74BBB">
        <w:rPr>
          <w:sz w:val="20"/>
        </w:rPr>
        <w:t xml:space="preserve"> facility in Bay City, Michigan.  The purpose of sampling is to determine the concentration of sulfur in the fuel in units of pounds per million BTU of representative composite samples.  Sample collection shall be in the manner specified in ASTM 2234-76 or in accordance with a sample collection plan for representative coke samples to be submitted to the AQD District Supervisor and approved prior to sample collection.</w:t>
      </w:r>
    </w:p>
    <w:p w14:paraId="13EDE09A" w14:textId="77777777" w:rsidR="00903E5D" w:rsidRPr="00C74BBB" w:rsidRDefault="00903E5D" w:rsidP="00903E5D">
      <w:pPr>
        <w:jc w:val="both"/>
        <w:rPr>
          <w:sz w:val="20"/>
        </w:rPr>
      </w:pPr>
    </w:p>
    <w:p w14:paraId="27CE2F5E" w14:textId="0AB525DB" w:rsidR="00903E5D" w:rsidRPr="00C74BBB" w:rsidRDefault="00903E5D" w:rsidP="00903E5D">
      <w:pPr>
        <w:jc w:val="both"/>
        <w:rPr>
          <w:sz w:val="20"/>
        </w:rPr>
      </w:pPr>
      <w:r w:rsidRPr="00C74BBB">
        <w:rPr>
          <w:sz w:val="20"/>
        </w:rPr>
        <w:t>In order to determine the sulfur content of the representative sample(s), a determination of the heat content, moisture content</w:t>
      </w:r>
      <w:r w:rsidR="00E90C31">
        <w:rPr>
          <w:sz w:val="20"/>
        </w:rPr>
        <w:t>,</w:t>
      </w:r>
      <w:r w:rsidRPr="00C74BBB">
        <w:rPr>
          <w:sz w:val="20"/>
        </w:rPr>
        <w:t xml:space="preserve"> and sulfur content of the fuel must be conducted by an appropriately certified/licensed facility.  The referenced variables may be determined by the following ASTMs or equivalent:</w:t>
      </w:r>
    </w:p>
    <w:p w14:paraId="78881514" w14:textId="77777777" w:rsidR="00903E5D" w:rsidRPr="00C74BBB" w:rsidRDefault="00903E5D" w:rsidP="0022347E">
      <w:pPr>
        <w:numPr>
          <w:ilvl w:val="0"/>
          <w:numId w:val="58"/>
        </w:numPr>
        <w:jc w:val="both"/>
        <w:rPr>
          <w:sz w:val="20"/>
        </w:rPr>
      </w:pPr>
      <w:r w:rsidRPr="00C74BBB">
        <w:rPr>
          <w:sz w:val="20"/>
        </w:rPr>
        <w:t>Heat Content of the Fuel: D5865-04</w:t>
      </w:r>
    </w:p>
    <w:p w14:paraId="179D9635" w14:textId="77777777" w:rsidR="00903E5D" w:rsidRPr="00C74BBB" w:rsidRDefault="00903E5D" w:rsidP="0022347E">
      <w:pPr>
        <w:numPr>
          <w:ilvl w:val="0"/>
          <w:numId w:val="58"/>
        </w:numPr>
        <w:jc w:val="both"/>
        <w:rPr>
          <w:sz w:val="20"/>
        </w:rPr>
      </w:pPr>
      <w:r w:rsidRPr="00C74BBB">
        <w:rPr>
          <w:sz w:val="20"/>
        </w:rPr>
        <w:t>Moisture Contents of Fuel: ASTM D3173-03 or ASTM E871-82 (1998)</w:t>
      </w:r>
    </w:p>
    <w:p w14:paraId="13981F23" w14:textId="77777777" w:rsidR="00903E5D" w:rsidRPr="00C74BBB" w:rsidRDefault="00903E5D" w:rsidP="0022347E">
      <w:pPr>
        <w:numPr>
          <w:ilvl w:val="0"/>
          <w:numId w:val="58"/>
        </w:numPr>
        <w:jc w:val="both"/>
        <w:rPr>
          <w:sz w:val="20"/>
        </w:rPr>
      </w:pPr>
      <w:r w:rsidRPr="00C74BBB">
        <w:rPr>
          <w:sz w:val="20"/>
        </w:rPr>
        <w:t>Sulfur Concentration in Sample: ASTM D2492-90(1998) or ASTM D3177-89(2002)</w:t>
      </w:r>
    </w:p>
    <w:p w14:paraId="4DEF37D0" w14:textId="77777777" w:rsidR="00903E5D" w:rsidRPr="00C74BBB" w:rsidRDefault="00903E5D" w:rsidP="00903E5D">
      <w:pPr>
        <w:jc w:val="both"/>
        <w:rPr>
          <w:sz w:val="20"/>
        </w:rPr>
      </w:pPr>
    </w:p>
    <w:p w14:paraId="6D3D05F2" w14:textId="77777777" w:rsidR="00903E5D" w:rsidRDefault="00903E5D" w:rsidP="00903E5D">
      <w:pPr>
        <w:jc w:val="both"/>
        <w:rPr>
          <w:sz w:val="20"/>
        </w:rPr>
      </w:pPr>
      <w:r w:rsidRPr="00C74BBB">
        <w:rPr>
          <w:sz w:val="20"/>
        </w:rPr>
        <w:t xml:space="preserve">Please note that concentrations obtained need to be converted into units of pounds of sulfur per MMBTU of heat content.  </w:t>
      </w:r>
    </w:p>
    <w:bookmarkEnd w:id="112"/>
    <w:p w14:paraId="517D980D" w14:textId="77777777" w:rsidR="00024FC3" w:rsidRDefault="00024FC3" w:rsidP="00024FC3">
      <w:pPr>
        <w:rPr>
          <w:sz w:val="20"/>
        </w:rPr>
      </w:pPr>
    </w:p>
    <w:p w14:paraId="1498C8C3" w14:textId="77777777" w:rsidR="00616695" w:rsidRDefault="005B7BC3" w:rsidP="005B7BC3">
      <w:pPr>
        <w:rPr>
          <w:rFonts w:cs="Arial"/>
          <w:b/>
          <w:sz w:val="20"/>
        </w:rPr>
      </w:pPr>
      <w:r>
        <w:rPr>
          <w:rFonts w:cs="Arial"/>
          <w:b/>
          <w:sz w:val="20"/>
        </w:rPr>
        <w:t>B.</w:t>
      </w:r>
      <w:r w:rsidR="000C340E">
        <w:rPr>
          <w:rFonts w:cs="Arial"/>
          <w:b/>
          <w:sz w:val="20"/>
        </w:rPr>
        <w:t xml:space="preserve"> </w:t>
      </w:r>
      <w:r w:rsidR="00024FC3" w:rsidRPr="000C340E">
        <w:rPr>
          <w:rFonts w:cs="Arial"/>
          <w:b/>
          <w:sz w:val="20"/>
        </w:rPr>
        <w:t>Continuous Emission Monitoring System (CEMS) Requirements</w:t>
      </w:r>
      <w:r w:rsidR="00616695">
        <w:rPr>
          <w:rFonts w:cs="Arial"/>
          <w:b/>
          <w:sz w:val="20"/>
        </w:rPr>
        <w:t xml:space="preserve"> </w:t>
      </w:r>
    </w:p>
    <w:p w14:paraId="601B42A4" w14:textId="77777777" w:rsidR="008379C8" w:rsidRDefault="008379C8" w:rsidP="005B7BC3">
      <w:pPr>
        <w:rPr>
          <w:rFonts w:cs="Arial"/>
          <w:b/>
          <w:sz w:val="20"/>
        </w:rPr>
      </w:pPr>
    </w:p>
    <w:p w14:paraId="4226E146" w14:textId="2DF66206" w:rsidR="00024FC3" w:rsidRDefault="00616695" w:rsidP="005B7BC3">
      <w:pPr>
        <w:rPr>
          <w:rFonts w:cs="Arial"/>
          <w:b/>
          <w:sz w:val="20"/>
        </w:rPr>
      </w:pPr>
      <w:r w:rsidRPr="00616695">
        <w:rPr>
          <w:rFonts w:cs="Arial"/>
          <w:b/>
          <w:sz w:val="20"/>
        </w:rPr>
        <w:t>For existing CEMS at EUBOILER8 and FGBOILERS:  The permittee has satisfied the installation and testing requirements, therefore items 1 - 4 have been completed and do not apply.</w:t>
      </w:r>
    </w:p>
    <w:p w14:paraId="1766677D" w14:textId="77777777" w:rsidR="00616695" w:rsidRPr="000C340E" w:rsidRDefault="00616695" w:rsidP="005B7BC3">
      <w:pPr>
        <w:rPr>
          <w:rFonts w:cs="Arial"/>
          <w:b/>
          <w:sz w:val="20"/>
        </w:rPr>
      </w:pPr>
    </w:p>
    <w:bookmarkEnd w:id="111"/>
    <w:p w14:paraId="5F24DB96" w14:textId="77777777" w:rsidR="00CA5756" w:rsidRPr="009F3122" w:rsidRDefault="00CA5756" w:rsidP="00CA5756">
      <w:pPr>
        <w:ind w:left="360" w:hanging="360"/>
        <w:jc w:val="both"/>
        <w:rPr>
          <w:rFonts w:cs="Arial"/>
          <w:sz w:val="20"/>
        </w:rPr>
      </w:pPr>
      <w:r w:rsidRPr="009F3122">
        <w:rPr>
          <w:rFonts w:cs="Arial"/>
          <w:sz w:val="20"/>
        </w:rPr>
        <w:t>1.</w:t>
      </w:r>
      <w:r w:rsidRPr="009F3122">
        <w:rPr>
          <w:rFonts w:cs="Arial"/>
          <w:sz w:val="20"/>
        </w:rPr>
        <w:tab/>
        <w:t xml:space="preserve">Within 30 calendar days after commencement of initial </w:t>
      </w:r>
      <w:r>
        <w:rPr>
          <w:rFonts w:cs="Arial"/>
          <w:sz w:val="20"/>
        </w:rPr>
        <w:t>start-up</w:t>
      </w:r>
      <w:r w:rsidRPr="009F3122">
        <w:rPr>
          <w:rFonts w:cs="Arial"/>
          <w:sz w:val="20"/>
        </w:rPr>
        <w:t>, the permittee shall submit two copies of a Monitoring Plan to the AQD, for review and approval.  The Monitoring Plan shall include drawings or specifications showing proposed locations and descriptions of the required CEMS.</w:t>
      </w:r>
    </w:p>
    <w:p w14:paraId="2408EE7F" w14:textId="77777777" w:rsidR="00CA5756" w:rsidRPr="009F3122" w:rsidRDefault="00CA5756" w:rsidP="00CA5756">
      <w:pPr>
        <w:ind w:left="360" w:hanging="360"/>
        <w:jc w:val="both"/>
        <w:rPr>
          <w:rFonts w:cs="Arial"/>
          <w:sz w:val="20"/>
        </w:rPr>
      </w:pPr>
    </w:p>
    <w:p w14:paraId="05B25249" w14:textId="77777777" w:rsidR="00CA5756" w:rsidRPr="009F3122" w:rsidRDefault="00CA5756" w:rsidP="00CA5756">
      <w:pPr>
        <w:ind w:left="360" w:hanging="360"/>
        <w:jc w:val="both"/>
        <w:rPr>
          <w:rFonts w:cs="Arial"/>
          <w:sz w:val="20"/>
        </w:rPr>
      </w:pPr>
      <w:r w:rsidRPr="009F3122">
        <w:rPr>
          <w:rFonts w:cs="Arial"/>
          <w:sz w:val="20"/>
        </w:rPr>
        <w:t>2.</w:t>
      </w:r>
      <w:r w:rsidRPr="009F3122">
        <w:rPr>
          <w:rFonts w:cs="Arial"/>
          <w:sz w:val="20"/>
        </w:rPr>
        <w:tab/>
        <w:t xml:space="preserve">Within 150 calendar days after commencement of initial </w:t>
      </w:r>
      <w:r>
        <w:rPr>
          <w:rFonts w:cs="Arial"/>
          <w:sz w:val="20"/>
        </w:rPr>
        <w:t>start-up</w:t>
      </w:r>
      <w:r w:rsidRPr="009F3122">
        <w:rPr>
          <w:rFonts w:cs="Arial"/>
          <w:sz w:val="20"/>
        </w:rPr>
        <w:t>, the permittee shall submit two copies of a complete test plan for the CEMS to the AQD for approval.</w:t>
      </w:r>
    </w:p>
    <w:p w14:paraId="250B6D53" w14:textId="77777777" w:rsidR="00CA5756" w:rsidRPr="009F3122" w:rsidRDefault="00CA5756" w:rsidP="00CA5756">
      <w:pPr>
        <w:ind w:left="360" w:hanging="360"/>
        <w:jc w:val="both"/>
        <w:rPr>
          <w:rFonts w:cs="Arial"/>
          <w:sz w:val="20"/>
        </w:rPr>
      </w:pPr>
    </w:p>
    <w:p w14:paraId="426DC279" w14:textId="77777777" w:rsidR="00CA5756" w:rsidRPr="009F3122" w:rsidRDefault="00CA5756" w:rsidP="00CA5756">
      <w:pPr>
        <w:ind w:left="360" w:hanging="360"/>
        <w:jc w:val="both"/>
        <w:rPr>
          <w:rFonts w:cs="Arial"/>
          <w:sz w:val="20"/>
        </w:rPr>
      </w:pPr>
      <w:r w:rsidRPr="009F3122">
        <w:rPr>
          <w:rFonts w:cs="Arial"/>
          <w:sz w:val="20"/>
        </w:rPr>
        <w:lastRenderedPageBreak/>
        <w:t>3.</w:t>
      </w:r>
      <w:r w:rsidRPr="009F3122">
        <w:rPr>
          <w:rFonts w:cs="Arial"/>
          <w:sz w:val="20"/>
        </w:rPr>
        <w:tab/>
        <w:t xml:space="preserve">Within 180 calendar days after commencement of initial </w:t>
      </w:r>
      <w:r>
        <w:rPr>
          <w:rFonts w:cs="Arial"/>
          <w:sz w:val="20"/>
        </w:rPr>
        <w:t>start-up</w:t>
      </w:r>
      <w:r w:rsidRPr="009F3122">
        <w:rPr>
          <w:rFonts w:cs="Arial"/>
          <w:sz w:val="20"/>
        </w:rPr>
        <w:t>, the permittee shall complete the installation and testing of the CEMS.</w:t>
      </w:r>
    </w:p>
    <w:p w14:paraId="07CA7414" w14:textId="77777777" w:rsidR="00CA5756" w:rsidRPr="009F3122" w:rsidRDefault="00CA5756" w:rsidP="00CA5756">
      <w:pPr>
        <w:ind w:left="360" w:hanging="360"/>
        <w:jc w:val="both"/>
        <w:rPr>
          <w:rFonts w:cs="Arial"/>
          <w:sz w:val="20"/>
        </w:rPr>
      </w:pPr>
    </w:p>
    <w:p w14:paraId="7CD3C7C1" w14:textId="77777777" w:rsidR="00CA5756" w:rsidRPr="009F3122" w:rsidRDefault="00CA5756" w:rsidP="00CA5756">
      <w:pPr>
        <w:numPr>
          <w:ilvl w:val="0"/>
          <w:numId w:val="84"/>
        </w:numPr>
        <w:tabs>
          <w:tab w:val="clear" w:pos="1080"/>
          <w:tab w:val="num" w:pos="360"/>
        </w:tabs>
        <w:ind w:left="360" w:hanging="360"/>
        <w:jc w:val="both"/>
        <w:rPr>
          <w:rFonts w:cs="Arial"/>
          <w:sz w:val="20"/>
        </w:rPr>
      </w:pPr>
      <w:r w:rsidRPr="009F3122">
        <w:rPr>
          <w:rFonts w:cs="Arial"/>
          <w:sz w:val="20"/>
        </w:rPr>
        <w:t>Within 60 days of completion of testing, the permittee shall submit to the AQD two copies of the final report demonstrating the CEMS</w:t>
      </w:r>
      <w:r w:rsidRPr="009F3122">
        <w:rPr>
          <w:rFonts w:cs="Arial"/>
          <w:color w:val="FF0000"/>
          <w:sz w:val="20"/>
        </w:rPr>
        <w:t xml:space="preserve"> </w:t>
      </w:r>
      <w:r w:rsidRPr="009F3122">
        <w:rPr>
          <w:rFonts w:cs="Arial"/>
          <w:sz w:val="20"/>
        </w:rPr>
        <w:t>complies with the requirements of the corresponding Performance Specifications (PS) in the following table:</w:t>
      </w:r>
    </w:p>
    <w:p w14:paraId="63A3228F" w14:textId="77777777" w:rsidR="00CA5756" w:rsidRPr="009F3122" w:rsidRDefault="00CA5756" w:rsidP="00CA5756">
      <w:pPr>
        <w:ind w:left="360" w:hanging="360"/>
        <w:jc w:val="both"/>
        <w:rPr>
          <w:rFonts w:cs="Arial"/>
          <w:sz w:val="20"/>
        </w:rPr>
      </w:pPr>
      <w:r w:rsidRPr="009F3122">
        <w:rPr>
          <w:rFonts w:cs="Arial"/>
          <w:color w:val="0000FF"/>
          <w:sz w:val="20"/>
        </w:rPr>
        <w:t xml:space="preserve">  </w:t>
      </w:r>
    </w:p>
    <w:tbl>
      <w:tblPr>
        <w:tblW w:w="990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5310"/>
      </w:tblGrid>
      <w:tr w:rsidR="00CA5756" w:rsidRPr="009F3122" w14:paraId="7A51A3CB" w14:textId="77777777" w:rsidTr="00556543">
        <w:trPr>
          <w:cantSplit/>
          <w:tblHeader/>
        </w:trPr>
        <w:tc>
          <w:tcPr>
            <w:tcW w:w="4590" w:type="dxa"/>
            <w:tcBorders>
              <w:left w:val="single" w:sz="2" w:space="0" w:color="auto"/>
            </w:tcBorders>
            <w:vAlign w:val="center"/>
          </w:tcPr>
          <w:p w14:paraId="0471B413" w14:textId="77777777" w:rsidR="00CA5756" w:rsidRPr="009F3122" w:rsidRDefault="00CA5756" w:rsidP="00022915">
            <w:pPr>
              <w:ind w:left="360" w:hanging="360"/>
              <w:jc w:val="center"/>
              <w:rPr>
                <w:rFonts w:cs="Arial"/>
                <w:b/>
                <w:sz w:val="20"/>
              </w:rPr>
            </w:pPr>
            <w:r w:rsidRPr="009F3122">
              <w:rPr>
                <w:rFonts w:cs="Arial"/>
                <w:b/>
                <w:sz w:val="20"/>
              </w:rPr>
              <w:t>Pollutant</w:t>
            </w:r>
          </w:p>
        </w:tc>
        <w:tc>
          <w:tcPr>
            <w:tcW w:w="5310" w:type="dxa"/>
            <w:vAlign w:val="center"/>
          </w:tcPr>
          <w:p w14:paraId="1915F480" w14:textId="77777777" w:rsidR="00CA5756" w:rsidRPr="009F3122" w:rsidRDefault="00CA5756" w:rsidP="00022915">
            <w:pPr>
              <w:ind w:left="360" w:hanging="360"/>
              <w:jc w:val="center"/>
              <w:rPr>
                <w:rFonts w:cs="Arial"/>
                <w:b/>
                <w:sz w:val="20"/>
              </w:rPr>
            </w:pPr>
            <w:r w:rsidRPr="009F3122">
              <w:rPr>
                <w:rFonts w:cs="Arial"/>
                <w:b/>
                <w:sz w:val="20"/>
              </w:rPr>
              <w:t>Applicable PS</w:t>
            </w:r>
            <w:r>
              <w:rPr>
                <w:rFonts w:cs="Arial"/>
                <w:b/>
                <w:sz w:val="20"/>
              </w:rPr>
              <w:t>*</w:t>
            </w:r>
          </w:p>
        </w:tc>
      </w:tr>
      <w:tr w:rsidR="00CA5756" w:rsidRPr="009F3122" w14:paraId="3022DA2F" w14:textId="77777777" w:rsidTr="00556543">
        <w:trPr>
          <w:cantSplit/>
        </w:trPr>
        <w:tc>
          <w:tcPr>
            <w:tcW w:w="4590" w:type="dxa"/>
            <w:tcBorders>
              <w:left w:val="single" w:sz="2" w:space="0" w:color="auto"/>
            </w:tcBorders>
          </w:tcPr>
          <w:p w14:paraId="2905A606" w14:textId="77777777" w:rsidR="00CA5756" w:rsidRPr="009F3122" w:rsidRDefault="00CA5756" w:rsidP="00022915">
            <w:pPr>
              <w:ind w:left="360" w:hanging="360"/>
              <w:jc w:val="both"/>
              <w:rPr>
                <w:rFonts w:cs="Arial"/>
                <w:sz w:val="20"/>
              </w:rPr>
            </w:pPr>
            <w:r w:rsidRPr="009F3122">
              <w:rPr>
                <w:rFonts w:cs="Arial"/>
                <w:sz w:val="20"/>
              </w:rPr>
              <w:t>NOx</w:t>
            </w:r>
          </w:p>
        </w:tc>
        <w:tc>
          <w:tcPr>
            <w:tcW w:w="5310" w:type="dxa"/>
          </w:tcPr>
          <w:p w14:paraId="58BEF0A5" w14:textId="77777777" w:rsidR="00CA5756" w:rsidRPr="009F3122" w:rsidRDefault="00CA5756" w:rsidP="00022915">
            <w:pPr>
              <w:ind w:left="360" w:hanging="360"/>
              <w:jc w:val="center"/>
              <w:rPr>
                <w:rFonts w:cs="Arial"/>
                <w:sz w:val="20"/>
              </w:rPr>
            </w:pPr>
            <w:r w:rsidRPr="009F3122">
              <w:rPr>
                <w:rFonts w:cs="Arial"/>
                <w:sz w:val="20"/>
              </w:rPr>
              <w:t>2</w:t>
            </w:r>
          </w:p>
        </w:tc>
      </w:tr>
      <w:tr w:rsidR="00CA5756" w:rsidRPr="009F3122" w14:paraId="07C8FB23" w14:textId="77777777" w:rsidTr="00556543">
        <w:trPr>
          <w:cantSplit/>
        </w:trPr>
        <w:tc>
          <w:tcPr>
            <w:tcW w:w="4590" w:type="dxa"/>
            <w:tcBorders>
              <w:left w:val="single" w:sz="2" w:space="0" w:color="auto"/>
            </w:tcBorders>
          </w:tcPr>
          <w:p w14:paraId="44191AA9" w14:textId="77777777" w:rsidR="00CA5756" w:rsidRPr="009F3122" w:rsidRDefault="00CA5756" w:rsidP="00022915">
            <w:pPr>
              <w:ind w:left="360" w:hanging="360"/>
              <w:jc w:val="both"/>
              <w:rPr>
                <w:rFonts w:cs="Arial"/>
                <w:sz w:val="20"/>
              </w:rPr>
            </w:pPr>
            <w:r w:rsidRPr="009F3122">
              <w:rPr>
                <w:rFonts w:cs="Arial"/>
                <w:sz w:val="20"/>
              </w:rPr>
              <w:t>CO</w:t>
            </w:r>
            <w:r w:rsidRPr="009F3122">
              <w:rPr>
                <w:rFonts w:cs="Arial"/>
                <w:sz w:val="20"/>
                <w:vertAlign w:val="subscript"/>
              </w:rPr>
              <w:t>2</w:t>
            </w:r>
            <w:r w:rsidRPr="009F3122">
              <w:rPr>
                <w:rFonts w:cs="Arial"/>
                <w:sz w:val="20"/>
              </w:rPr>
              <w:t>/O</w:t>
            </w:r>
            <w:r w:rsidRPr="009F3122">
              <w:rPr>
                <w:rFonts w:cs="Arial"/>
                <w:sz w:val="20"/>
                <w:vertAlign w:val="subscript"/>
              </w:rPr>
              <w:t>2</w:t>
            </w:r>
          </w:p>
        </w:tc>
        <w:tc>
          <w:tcPr>
            <w:tcW w:w="5310" w:type="dxa"/>
          </w:tcPr>
          <w:p w14:paraId="12209A37" w14:textId="77777777" w:rsidR="00CA5756" w:rsidRPr="009F3122" w:rsidRDefault="00CA5756" w:rsidP="00022915">
            <w:pPr>
              <w:ind w:left="360" w:hanging="360"/>
              <w:jc w:val="center"/>
              <w:rPr>
                <w:rFonts w:cs="Arial"/>
                <w:sz w:val="20"/>
              </w:rPr>
            </w:pPr>
            <w:r w:rsidRPr="009F3122">
              <w:rPr>
                <w:rFonts w:cs="Arial"/>
                <w:sz w:val="20"/>
              </w:rPr>
              <w:t>3</w:t>
            </w:r>
          </w:p>
        </w:tc>
      </w:tr>
      <w:tr w:rsidR="00CA5756" w:rsidRPr="009F3122" w14:paraId="5EB23A2F" w14:textId="77777777" w:rsidTr="00556543">
        <w:trPr>
          <w:cantSplit/>
        </w:trPr>
        <w:tc>
          <w:tcPr>
            <w:tcW w:w="9900" w:type="dxa"/>
            <w:gridSpan w:val="2"/>
            <w:tcBorders>
              <w:left w:val="single" w:sz="2" w:space="0" w:color="auto"/>
            </w:tcBorders>
          </w:tcPr>
          <w:p w14:paraId="4457284F" w14:textId="77777777" w:rsidR="00CA5756" w:rsidRPr="009F3122" w:rsidRDefault="00CA5756" w:rsidP="00022915">
            <w:pPr>
              <w:ind w:left="360" w:hanging="360"/>
              <w:rPr>
                <w:rFonts w:cs="Arial"/>
                <w:sz w:val="20"/>
              </w:rPr>
            </w:pPr>
            <w:r w:rsidRPr="009F3122">
              <w:rPr>
                <w:rFonts w:cs="Arial"/>
                <w:sz w:val="20"/>
              </w:rPr>
              <w:t>*Or other PS as approved by the AQD</w:t>
            </w:r>
            <w:r>
              <w:rPr>
                <w:rFonts w:cs="Arial"/>
                <w:sz w:val="20"/>
              </w:rPr>
              <w:t>.</w:t>
            </w:r>
          </w:p>
        </w:tc>
      </w:tr>
    </w:tbl>
    <w:p w14:paraId="766F14F5" w14:textId="77777777" w:rsidR="00CA5756" w:rsidRPr="009F3122" w:rsidRDefault="00CA5756" w:rsidP="00CA5756">
      <w:pPr>
        <w:ind w:left="360" w:hanging="360"/>
        <w:jc w:val="both"/>
        <w:rPr>
          <w:rFonts w:cs="Arial"/>
          <w:sz w:val="20"/>
        </w:rPr>
      </w:pPr>
    </w:p>
    <w:p w14:paraId="1E83ECD3" w14:textId="77777777" w:rsidR="00CA5756" w:rsidRPr="009F3122" w:rsidRDefault="00CA5756" w:rsidP="00CA5756">
      <w:pPr>
        <w:ind w:left="360" w:hanging="360"/>
        <w:jc w:val="both"/>
        <w:rPr>
          <w:rFonts w:cs="Arial"/>
          <w:sz w:val="20"/>
        </w:rPr>
      </w:pPr>
      <w:r w:rsidRPr="009F3122">
        <w:rPr>
          <w:rFonts w:cs="Arial"/>
          <w:sz w:val="20"/>
        </w:rPr>
        <w:t>5.</w:t>
      </w:r>
      <w:r w:rsidRPr="009F3122">
        <w:rPr>
          <w:rFonts w:cs="Arial"/>
          <w:sz w:val="20"/>
        </w:rPr>
        <w:tab/>
        <w:t>The span value shall be 2.0 times the lowest emission standard or as specified in the federal regulations.</w:t>
      </w:r>
    </w:p>
    <w:p w14:paraId="46210AD5" w14:textId="77777777" w:rsidR="00CA5756" w:rsidRPr="009F3122" w:rsidRDefault="00CA5756" w:rsidP="00CA5756">
      <w:pPr>
        <w:ind w:left="360" w:hanging="360"/>
        <w:jc w:val="both"/>
        <w:rPr>
          <w:rFonts w:cs="Arial"/>
          <w:sz w:val="20"/>
        </w:rPr>
      </w:pPr>
    </w:p>
    <w:p w14:paraId="7CA95F59" w14:textId="2CF64680" w:rsidR="00CA5756" w:rsidRPr="009F3122" w:rsidRDefault="00CA5756" w:rsidP="00CA5756">
      <w:pPr>
        <w:ind w:left="360" w:hanging="360"/>
        <w:jc w:val="both"/>
        <w:rPr>
          <w:rFonts w:cs="Arial"/>
          <w:sz w:val="20"/>
        </w:rPr>
      </w:pPr>
      <w:r w:rsidRPr="009F3122">
        <w:rPr>
          <w:rFonts w:cs="Arial"/>
          <w:sz w:val="20"/>
        </w:rPr>
        <w:t>6.</w:t>
      </w:r>
      <w:r w:rsidRPr="009F3122">
        <w:rPr>
          <w:rFonts w:cs="Arial"/>
          <w:sz w:val="20"/>
        </w:rPr>
        <w:tab/>
        <w:t xml:space="preserve">The CEMS shall be installed, calibrated, maintained, and operated in accordance with the procedures set forth in 40 </w:t>
      </w:r>
      <w:smartTag w:uri="urn:schemas-microsoft-com:office:smarttags" w:element="stockticker">
        <w:r w:rsidRPr="009F3122">
          <w:rPr>
            <w:rFonts w:cs="Arial"/>
            <w:sz w:val="20"/>
          </w:rPr>
          <w:t>CFR</w:t>
        </w:r>
      </w:smartTag>
      <w:r w:rsidRPr="009F3122">
        <w:rPr>
          <w:rFonts w:cs="Arial"/>
          <w:sz w:val="20"/>
        </w:rPr>
        <w:t xml:space="preserve"> 60.13 and PS 2, 3, </w:t>
      </w:r>
      <w:r>
        <w:rPr>
          <w:rFonts w:cs="Arial"/>
          <w:sz w:val="20"/>
        </w:rPr>
        <w:t>4</w:t>
      </w:r>
      <w:r w:rsidRPr="009F3122">
        <w:rPr>
          <w:rFonts w:cs="Arial"/>
          <w:sz w:val="20"/>
        </w:rPr>
        <w:t xml:space="preserve">, and </w:t>
      </w:r>
      <w:r>
        <w:rPr>
          <w:rFonts w:cs="Arial"/>
          <w:sz w:val="20"/>
        </w:rPr>
        <w:t>6</w:t>
      </w:r>
      <w:r w:rsidRPr="009F3122">
        <w:rPr>
          <w:rFonts w:cs="Arial"/>
          <w:sz w:val="20"/>
        </w:rPr>
        <w:t xml:space="preserve"> (see No. 4 above) of Appendix B to 40 </w:t>
      </w:r>
      <w:smartTag w:uri="urn:schemas-microsoft-com:office:smarttags" w:element="stockticker">
        <w:r w:rsidRPr="009F3122">
          <w:rPr>
            <w:rFonts w:cs="Arial"/>
            <w:sz w:val="20"/>
          </w:rPr>
          <w:t>CFR</w:t>
        </w:r>
      </w:smartTag>
      <w:r w:rsidRPr="009F3122">
        <w:rPr>
          <w:rFonts w:cs="Arial"/>
          <w:sz w:val="20"/>
        </w:rPr>
        <w:t xml:space="preserve"> Part 60 or 40 </w:t>
      </w:r>
      <w:smartTag w:uri="urn:schemas-microsoft-com:office:smarttags" w:element="stockticker">
        <w:r w:rsidRPr="009F3122">
          <w:rPr>
            <w:rFonts w:cs="Arial"/>
            <w:sz w:val="20"/>
          </w:rPr>
          <w:t>CFR</w:t>
        </w:r>
      </w:smartTag>
      <w:r w:rsidRPr="009F3122">
        <w:rPr>
          <w:rFonts w:cs="Arial"/>
          <w:sz w:val="20"/>
        </w:rPr>
        <w:t xml:space="preserve"> Part 75, Appendices A and B, as applicable.</w:t>
      </w:r>
    </w:p>
    <w:p w14:paraId="08BBCE99" w14:textId="77777777" w:rsidR="00CA5756" w:rsidRPr="009F3122" w:rsidRDefault="00CA5756" w:rsidP="00CA5756">
      <w:pPr>
        <w:ind w:left="360" w:hanging="360"/>
        <w:jc w:val="both"/>
        <w:rPr>
          <w:rFonts w:cs="Arial"/>
          <w:sz w:val="20"/>
        </w:rPr>
      </w:pPr>
    </w:p>
    <w:p w14:paraId="27F18166" w14:textId="77777777" w:rsidR="00CA5756" w:rsidRPr="009F3122" w:rsidRDefault="00CA5756" w:rsidP="00CA5756">
      <w:pPr>
        <w:numPr>
          <w:ilvl w:val="0"/>
          <w:numId w:val="85"/>
        </w:numPr>
        <w:tabs>
          <w:tab w:val="num" w:pos="360"/>
        </w:tabs>
        <w:ind w:left="360"/>
        <w:jc w:val="both"/>
        <w:rPr>
          <w:rFonts w:cs="Arial"/>
          <w:sz w:val="20"/>
        </w:rPr>
      </w:pPr>
      <w:r w:rsidRPr="009F3122">
        <w:rPr>
          <w:rFonts w:cs="Arial"/>
          <w:sz w:val="20"/>
        </w:rPr>
        <w:t>Each calendar quarter, the permittee shall perform the Quality A</w:t>
      </w:r>
      <w:r>
        <w:rPr>
          <w:rFonts w:cs="Arial"/>
          <w:sz w:val="20"/>
        </w:rPr>
        <w:t>ssurance Procedures of the CEMS</w:t>
      </w:r>
      <w:r w:rsidRPr="009F3122">
        <w:rPr>
          <w:rFonts w:cs="Arial"/>
          <w:sz w:val="20"/>
        </w:rPr>
        <w:t xml:space="preserve"> set forth in Appendix F of 40 </w:t>
      </w:r>
      <w:smartTag w:uri="urn:schemas-microsoft-com:office:smarttags" w:element="stockticker">
        <w:r w:rsidRPr="009F3122">
          <w:rPr>
            <w:rFonts w:cs="Arial"/>
            <w:sz w:val="20"/>
          </w:rPr>
          <w:t>CFR</w:t>
        </w:r>
      </w:smartTag>
      <w:r w:rsidRPr="009F3122">
        <w:rPr>
          <w:rFonts w:cs="Arial"/>
          <w:sz w:val="20"/>
        </w:rPr>
        <w:t xml:space="preserve"> Part 60 or 40 </w:t>
      </w:r>
      <w:smartTag w:uri="urn:schemas-microsoft-com:office:smarttags" w:element="stockticker">
        <w:r w:rsidRPr="009F3122">
          <w:rPr>
            <w:rFonts w:cs="Arial"/>
            <w:sz w:val="20"/>
          </w:rPr>
          <w:t>CFR</w:t>
        </w:r>
      </w:smartTag>
      <w:r w:rsidRPr="009F3122">
        <w:rPr>
          <w:rFonts w:cs="Arial"/>
          <w:sz w:val="20"/>
        </w:rPr>
        <w:t xml:space="preserve"> Part 75, Appendix B.  Within 30 days following the end of each calendar quarter, the permittee shall submit the results to the AQD in the format of the data assessment report (Figure 1, Appendix F of 40 </w:t>
      </w:r>
      <w:smartTag w:uri="urn:schemas-microsoft-com:office:smarttags" w:element="stockticker">
        <w:r w:rsidRPr="009F3122">
          <w:rPr>
            <w:rFonts w:cs="Arial"/>
            <w:sz w:val="20"/>
          </w:rPr>
          <w:t>CFR</w:t>
        </w:r>
      </w:smartTag>
      <w:r w:rsidRPr="009F3122">
        <w:rPr>
          <w:rFonts w:cs="Arial"/>
          <w:sz w:val="20"/>
        </w:rPr>
        <w:t xml:space="preserve"> Part 60). </w:t>
      </w:r>
    </w:p>
    <w:p w14:paraId="76FDFA45" w14:textId="77777777" w:rsidR="00CA5756" w:rsidRPr="009F3122" w:rsidRDefault="00CA5756" w:rsidP="00CA5756">
      <w:pPr>
        <w:ind w:left="360" w:hanging="360"/>
        <w:jc w:val="both"/>
        <w:rPr>
          <w:rFonts w:cs="Arial"/>
          <w:sz w:val="20"/>
        </w:rPr>
      </w:pPr>
    </w:p>
    <w:p w14:paraId="08772F91" w14:textId="77777777" w:rsidR="00CA5756" w:rsidRDefault="00CA5756" w:rsidP="00C02BC8">
      <w:pPr>
        <w:ind w:left="360" w:hanging="360"/>
        <w:jc w:val="both"/>
        <w:rPr>
          <w:rFonts w:cs="Arial"/>
          <w:sz w:val="20"/>
        </w:rPr>
      </w:pPr>
      <w:r w:rsidRPr="009F3122">
        <w:rPr>
          <w:rFonts w:cs="Arial"/>
          <w:sz w:val="20"/>
        </w:rPr>
        <w:t>8.</w:t>
      </w:r>
      <w:r w:rsidRPr="009F3122">
        <w:rPr>
          <w:rFonts w:cs="Arial"/>
          <w:sz w:val="20"/>
        </w:rPr>
        <w:tab/>
        <w:t xml:space="preserve">In accordance with 40 </w:t>
      </w:r>
      <w:smartTag w:uri="urn:schemas-microsoft-com:office:smarttags" w:element="stockticker">
        <w:r w:rsidRPr="009F3122">
          <w:rPr>
            <w:rFonts w:cs="Arial"/>
            <w:sz w:val="20"/>
          </w:rPr>
          <w:t>CFR</w:t>
        </w:r>
      </w:smartTag>
      <w:r w:rsidRPr="009F3122">
        <w:rPr>
          <w:rFonts w:cs="Arial"/>
          <w:sz w:val="20"/>
        </w:rPr>
        <w:t xml:space="preserve"> 60.7(c) and (d), the permittee shall submit two copies of an excess emission report (EER) and summary report in an acceptable format to the AQD, within 30 days following the end of each calendar quarter.  The </w:t>
      </w:r>
      <w:r>
        <w:rPr>
          <w:rFonts w:cs="Arial"/>
          <w:sz w:val="20"/>
        </w:rPr>
        <w:t>s</w:t>
      </w:r>
      <w:r w:rsidRPr="009F3122">
        <w:rPr>
          <w:rFonts w:cs="Arial"/>
          <w:sz w:val="20"/>
        </w:rPr>
        <w:t xml:space="preserve">ummary </w:t>
      </w:r>
      <w:r>
        <w:rPr>
          <w:rFonts w:cs="Arial"/>
          <w:sz w:val="20"/>
        </w:rPr>
        <w:t>r</w:t>
      </w:r>
      <w:r w:rsidRPr="009F3122">
        <w:rPr>
          <w:rFonts w:cs="Arial"/>
          <w:sz w:val="20"/>
        </w:rPr>
        <w:t xml:space="preserve">eport shall follow the format of Figure 1 in 40 </w:t>
      </w:r>
      <w:smartTag w:uri="urn:schemas-microsoft-com:office:smarttags" w:element="stockticker">
        <w:r w:rsidRPr="009F3122">
          <w:rPr>
            <w:rFonts w:cs="Arial"/>
            <w:sz w:val="20"/>
          </w:rPr>
          <w:t>CFR</w:t>
        </w:r>
      </w:smartTag>
      <w:r w:rsidRPr="009F3122">
        <w:rPr>
          <w:rFonts w:cs="Arial"/>
          <w:sz w:val="20"/>
        </w:rPr>
        <w:t xml:space="preserve"> 60.7(d).  The EER shall include the following information:</w:t>
      </w:r>
    </w:p>
    <w:p w14:paraId="477483BC" w14:textId="7D1A98B2" w:rsidR="00CA5756" w:rsidRPr="009F3122" w:rsidRDefault="00CA5756" w:rsidP="00C02BC8">
      <w:pPr>
        <w:ind w:left="720" w:hanging="360"/>
        <w:jc w:val="both"/>
        <w:rPr>
          <w:rFonts w:cs="Arial"/>
          <w:sz w:val="20"/>
        </w:rPr>
      </w:pPr>
      <w:r w:rsidRPr="009F3122">
        <w:rPr>
          <w:rFonts w:cs="Arial"/>
          <w:sz w:val="20"/>
        </w:rPr>
        <w:t>a</w:t>
      </w:r>
      <w:r>
        <w:rPr>
          <w:rFonts w:cs="Arial"/>
          <w:sz w:val="20"/>
        </w:rPr>
        <w:t>.</w:t>
      </w:r>
      <w:r w:rsidRPr="009F3122">
        <w:rPr>
          <w:rFonts w:cs="Arial"/>
          <w:sz w:val="20"/>
        </w:rPr>
        <w:tab/>
        <w:t>A report of each exceedance above the limits specified in the Emission Limits of this permit.  This includes the date, time, magnitude, cause and corrective actions of all occurrences during the reporting period</w:t>
      </w:r>
      <w:r w:rsidR="00556543">
        <w:rPr>
          <w:rFonts w:cs="Arial"/>
          <w:sz w:val="20"/>
        </w:rPr>
        <w:t>;</w:t>
      </w:r>
      <w:r w:rsidRPr="009F3122">
        <w:rPr>
          <w:rFonts w:cs="Arial"/>
          <w:sz w:val="20"/>
        </w:rPr>
        <w:t xml:space="preserve"> </w:t>
      </w:r>
    </w:p>
    <w:p w14:paraId="5BEEACDF" w14:textId="20EE0253" w:rsidR="00CA5756" w:rsidRPr="009F3122" w:rsidRDefault="00CA5756" w:rsidP="00C02BC8">
      <w:pPr>
        <w:ind w:left="720" w:hanging="360"/>
        <w:jc w:val="both"/>
        <w:rPr>
          <w:rFonts w:cs="Arial"/>
          <w:sz w:val="20"/>
        </w:rPr>
      </w:pPr>
      <w:r w:rsidRPr="009F3122">
        <w:rPr>
          <w:rFonts w:cs="Arial"/>
          <w:sz w:val="20"/>
        </w:rPr>
        <w:t>b</w:t>
      </w:r>
      <w:r>
        <w:rPr>
          <w:rFonts w:cs="Arial"/>
          <w:sz w:val="20"/>
        </w:rPr>
        <w:t>.</w:t>
      </w:r>
      <w:r w:rsidRPr="009F3122">
        <w:rPr>
          <w:rFonts w:cs="Arial"/>
          <w:sz w:val="20"/>
        </w:rPr>
        <w:tab/>
      </w:r>
      <w:r>
        <w:rPr>
          <w:rFonts w:cs="Arial"/>
          <w:sz w:val="20"/>
        </w:rPr>
        <w:t>A report of all periods of CEMS</w:t>
      </w:r>
      <w:r w:rsidRPr="009F3122">
        <w:rPr>
          <w:rFonts w:cs="Arial"/>
          <w:sz w:val="20"/>
        </w:rPr>
        <w:t xml:space="preserve"> downtime and corrective action</w:t>
      </w:r>
      <w:r w:rsidR="00556543">
        <w:rPr>
          <w:rFonts w:cs="Arial"/>
          <w:sz w:val="20"/>
        </w:rPr>
        <w:t>;</w:t>
      </w:r>
    </w:p>
    <w:p w14:paraId="6E6ABE3A" w14:textId="422DC2E1" w:rsidR="00CA5756" w:rsidRPr="009F3122" w:rsidRDefault="00CA5756" w:rsidP="00C02BC8">
      <w:pPr>
        <w:ind w:left="720" w:hanging="360"/>
        <w:jc w:val="both"/>
        <w:rPr>
          <w:rFonts w:cs="Arial"/>
          <w:sz w:val="20"/>
        </w:rPr>
      </w:pPr>
      <w:r w:rsidRPr="009F3122">
        <w:rPr>
          <w:rFonts w:cs="Arial"/>
          <w:sz w:val="20"/>
        </w:rPr>
        <w:t>c</w:t>
      </w:r>
      <w:r>
        <w:rPr>
          <w:rFonts w:cs="Arial"/>
          <w:sz w:val="20"/>
        </w:rPr>
        <w:t>.</w:t>
      </w:r>
      <w:r w:rsidRPr="009F3122">
        <w:rPr>
          <w:rFonts w:cs="Arial"/>
          <w:sz w:val="20"/>
        </w:rPr>
        <w:tab/>
        <w:t xml:space="preserve">A report of the total operating time of each </w:t>
      </w:r>
      <w:r>
        <w:rPr>
          <w:rFonts w:cs="Arial"/>
          <w:sz w:val="20"/>
        </w:rPr>
        <w:t>emission unit</w:t>
      </w:r>
      <w:r w:rsidRPr="009F3122">
        <w:rPr>
          <w:rFonts w:cs="Arial"/>
          <w:sz w:val="20"/>
        </w:rPr>
        <w:t xml:space="preserve"> during the reporting period</w:t>
      </w:r>
      <w:r w:rsidR="00556543">
        <w:rPr>
          <w:rFonts w:cs="Arial"/>
          <w:sz w:val="20"/>
        </w:rPr>
        <w:t>;</w:t>
      </w:r>
    </w:p>
    <w:p w14:paraId="1010A166" w14:textId="5F426F61" w:rsidR="00CA5756" w:rsidRPr="009F3122" w:rsidRDefault="00CA5756" w:rsidP="00C02BC8">
      <w:pPr>
        <w:ind w:left="720" w:hanging="360"/>
        <w:jc w:val="both"/>
        <w:rPr>
          <w:rFonts w:cs="Arial"/>
          <w:sz w:val="20"/>
        </w:rPr>
      </w:pPr>
      <w:r w:rsidRPr="009F3122">
        <w:rPr>
          <w:rFonts w:cs="Arial"/>
          <w:sz w:val="20"/>
        </w:rPr>
        <w:t>d</w:t>
      </w:r>
      <w:r>
        <w:rPr>
          <w:rFonts w:cs="Arial"/>
          <w:sz w:val="20"/>
        </w:rPr>
        <w:t>.</w:t>
      </w:r>
      <w:r w:rsidRPr="009F3122">
        <w:rPr>
          <w:rFonts w:cs="Arial"/>
          <w:sz w:val="20"/>
        </w:rPr>
        <w:tab/>
        <w:t>A report of any periods that the CEMS exceeds the instrument range</w:t>
      </w:r>
      <w:r w:rsidR="00556543">
        <w:rPr>
          <w:rFonts w:cs="Arial"/>
          <w:sz w:val="20"/>
        </w:rPr>
        <w:t>;</w:t>
      </w:r>
    </w:p>
    <w:p w14:paraId="690C6FF0" w14:textId="77777777" w:rsidR="00CA5756" w:rsidRPr="009F3122" w:rsidRDefault="00CA5756" w:rsidP="00C02BC8">
      <w:pPr>
        <w:ind w:left="720" w:hanging="360"/>
        <w:jc w:val="both"/>
        <w:rPr>
          <w:rFonts w:cs="Arial"/>
          <w:sz w:val="20"/>
        </w:rPr>
      </w:pPr>
      <w:r w:rsidRPr="009F3122">
        <w:rPr>
          <w:rFonts w:cs="Arial"/>
          <w:sz w:val="20"/>
        </w:rPr>
        <w:t>e</w:t>
      </w:r>
      <w:r>
        <w:rPr>
          <w:rFonts w:cs="Arial"/>
          <w:sz w:val="20"/>
        </w:rPr>
        <w:t>.</w:t>
      </w:r>
      <w:r w:rsidRPr="009F3122">
        <w:rPr>
          <w:rFonts w:cs="Arial"/>
          <w:sz w:val="20"/>
        </w:rPr>
        <w:tab/>
        <w:t>If no</w:t>
      </w:r>
      <w:r>
        <w:rPr>
          <w:rFonts w:cs="Arial"/>
          <w:sz w:val="20"/>
        </w:rPr>
        <w:t xml:space="preserve"> exceedances or CEMS</w:t>
      </w:r>
      <w:r w:rsidRPr="009F3122">
        <w:rPr>
          <w:rFonts w:cs="Arial"/>
          <w:sz w:val="20"/>
        </w:rPr>
        <w:t xml:space="preserve"> downtime occurred during the reporting period, the permittee shall report that fact.</w:t>
      </w:r>
    </w:p>
    <w:p w14:paraId="1D2F38A2" w14:textId="77777777" w:rsidR="00CA5756" w:rsidRPr="009F3122" w:rsidRDefault="00CA5756" w:rsidP="00C02BC8">
      <w:pPr>
        <w:ind w:left="360" w:hanging="360"/>
        <w:jc w:val="both"/>
        <w:rPr>
          <w:rFonts w:cs="Arial"/>
          <w:sz w:val="20"/>
        </w:rPr>
      </w:pPr>
    </w:p>
    <w:p w14:paraId="379C6EA7" w14:textId="77777777" w:rsidR="00CA5756" w:rsidRPr="009F3122" w:rsidRDefault="00CA5756" w:rsidP="00CA5756">
      <w:pPr>
        <w:ind w:left="360" w:hanging="360"/>
        <w:jc w:val="both"/>
        <w:rPr>
          <w:rFonts w:cs="Arial"/>
          <w:sz w:val="20"/>
        </w:rPr>
      </w:pPr>
      <w:r>
        <w:rPr>
          <w:rFonts w:cs="Arial"/>
          <w:sz w:val="20"/>
        </w:rPr>
        <w:t>9</w:t>
      </w:r>
      <w:r w:rsidRPr="009F3122">
        <w:rPr>
          <w:rFonts w:cs="Arial"/>
          <w:sz w:val="20"/>
        </w:rPr>
        <w:t xml:space="preserve">. </w:t>
      </w:r>
      <w:r w:rsidRPr="009F3122">
        <w:rPr>
          <w:rFonts w:cs="Arial"/>
          <w:sz w:val="20"/>
        </w:rPr>
        <w:tab/>
        <w:t>The permittee shall keep all monitoring data on file for a period of at least five years and make them available to the AQD upon request.</w:t>
      </w:r>
    </w:p>
    <w:p w14:paraId="4B8608D4" w14:textId="77777777" w:rsidR="00CA5756" w:rsidRDefault="00CA5756" w:rsidP="004F09CF">
      <w:pPr>
        <w:jc w:val="both"/>
        <w:rPr>
          <w:sz w:val="20"/>
        </w:rPr>
      </w:pPr>
    </w:p>
    <w:p w14:paraId="543984A7" w14:textId="77777777" w:rsidR="00EC07BA" w:rsidRPr="00FC1F2C" w:rsidRDefault="00EC07BA" w:rsidP="001838ED">
      <w:pPr>
        <w:pStyle w:val="Heading2"/>
        <w:numPr>
          <w:ilvl w:val="0"/>
          <w:numId w:val="0"/>
        </w:numPr>
        <w:jc w:val="both"/>
        <w:rPr>
          <w:b w:val="0"/>
          <w:sz w:val="20"/>
        </w:rPr>
      </w:pPr>
      <w:bookmarkStart w:id="113" w:name="_Toc86905953"/>
      <w:r w:rsidRPr="00461D22">
        <w:rPr>
          <w:sz w:val="22"/>
          <w:szCs w:val="22"/>
        </w:rPr>
        <w:t>Appendix 6.  Permits to Install</w:t>
      </w:r>
      <w:bookmarkEnd w:id="113"/>
    </w:p>
    <w:p w14:paraId="3DA2E49E" w14:textId="77777777" w:rsidR="00EC07BA" w:rsidRPr="0080590E" w:rsidRDefault="00EC07BA" w:rsidP="001838ED">
      <w:pPr>
        <w:jc w:val="both"/>
        <w:rPr>
          <w:sz w:val="20"/>
        </w:rPr>
      </w:pPr>
    </w:p>
    <w:p w14:paraId="2D295518"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03E5D">
        <w:rPr>
          <w:rFonts w:cs="Arial"/>
          <w:sz w:val="20"/>
        </w:rPr>
        <w:t>B1493-2016</w:t>
      </w:r>
      <w:r w:rsidRPr="00903ACF">
        <w:rPr>
          <w:rFonts w:cs="Arial"/>
          <w:color w:val="FF0000"/>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5B24F70" w14:textId="77777777" w:rsidR="00EC07BA" w:rsidRPr="007713F1" w:rsidRDefault="00EC07BA" w:rsidP="001838ED">
      <w:pPr>
        <w:jc w:val="both"/>
        <w:rPr>
          <w:rFonts w:cs="Arial"/>
          <w:sz w:val="20"/>
        </w:rPr>
      </w:pPr>
    </w:p>
    <w:p w14:paraId="449E4DBC" w14:textId="2D184D72" w:rsidR="00EC07BA" w:rsidRDefault="00EC07BA" w:rsidP="001838ED">
      <w:pPr>
        <w:jc w:val="both"/>
        <w:rPr>
          <w:rFonts w:cs="Arial"/>
          <w:sz w:val="20"/>
        </w:rPr>
      </w:pPr>
      <w:r w:rsidRPr="00903ACF">
        <w:rPr>
          <w:rFonts w:cs="Arial"/>
          <w:sz w:val="20"/>
        </w:rPr>
        <w:t>Source-Wide PTI No MI-</w:t>
      </w:r>
      <w:r w:rsidRPr="00CE5999">
        <w:rPr>
          <w:rFonts w:cs="Arial"/>
          <w:sz w:val="20"/>
        </w:rPr>
        <w:t>PTI-</w:t>
      </w:r>
      <w:r w:rsidR="00903E5D" w:rsidRPr="00CE5999">
        <w:rPr>
          <w:rFonts w:cs="Arial"/>
          <w:sz w:val="20"/>
        </w:rPr>
        <w:t>B1493-2016</w:t>
      </w:r>
      <w:r w:rsidRPr="00CE5999">
        <w:rPr>
          <w:rFonts w:cs="Arial"/>
          <w:sz w:val="20"/>
        </w:rPr>
        <w:t xml:space="preserve"> is being reissued as Source-Wide PTI No. MI-PTI-</w:t>
      </w:r>
      <w:r w:rsidR="00671424">
        <w:rPr>
          <w:rFonts w:cs="Arial"/>
          <w:sz w:val="20"/>
        </w:rPr>
        <w:t>B1493-20</w:t>
      </w:r>
      <w:r w:rsidR="00DF6E5D">
        <w:rPr>
          <w:rFonts w:cs="Arial"/>
          <w:sz w:val="20"/>
        </w:rPr>
        <w:t>21</w:t>
      </w:r>
      <w:r w:rsidRPr="00CE5999">
        <w:rPr>
          <w:rFonts w:cs="Arial"/>
          <w:sz w:val="20"/>
        </w:rPr>
        <w:t>.</w:t>
      </w:r>
    </w:p>
    <w:p w14:paraId="6EA0D4AA" w14:textId="77777777" w:rsidR="00207E85" w:rsidRPr="003C19DE" w:rsidRDefault="00207E85"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207E85" w:rsidRPr="001D53D9" w14:paraId="21ABAF13" w14:textId="77777777" w:rsidTr="00207E85">
        <w:tc>
          <w:tcPr>
            <w:tcW w:w="752" w:type="pct"/>
            <w:tcBorders>
              <w:top w:val="double" w:sz="6" w:space="0" w:color="auto"/>
              <w:left w:val="double" w:sz="6" w:space="0" w:color="auto"/>
              <w:bottom w:val="double" w:sz="6" w:space="0" w:color="auto"/>
            </w:tcBorders>
            <w:shd w:val="clear" w:color="auto" w:fill="E0E0E0"/>
          </w:tcPr>
          <w:p w14:paraId="7B698A47" w14:textId="77777777" w:rsidR="00207E85" w:rsidRPr="001D53D9" w:rsidRDefault="00207E85" w:rsidP="00773B4A">
            <w:pPr>
              <w:jc w:val="center"/>
              <w:rPr>
                <w:rFonts w:cs="Arial"/>
                <w:b/>
                <w:sz w:val="20"/>
              </w:rPr>
            </w:pPr>
            <w:r w:rsidRPr="001D53D9">
              <w:rPr>
                <w:rFonts w:cs="Arial"/>
                <w:b/>
                <w:sz w:val="20"/>
              </w:rPr>
              <w:t>Permit to Install Number</w:t>
            </w:r>
          </w:p>
        </w:tc>
        <w:tc>
          <w:tcPr>
            <w:tcW w:w="1245" w:type="pct"/>
            <w:tcBorders>
              <w:top w:val="double" w:sz="6" w:space="0" w:color="auto"/>
              <w:bottom w:val="double" w:sz="6" w:space="0" w:color="auto"/>
            </w:tcBorders>
            <w:shd w:val="clear" w:color="auto" w:fill="E0E0E0"/>
          </w:tcPr>
          <w:p w14:paraId="1AEAB583" w14:textId="77777777" w:rsidR="00207E85" w:rsidRPr="001D53D9" w:rsidRDefault="00207E85" w:rsidP="00773B4A">
            <w:pPr>
              <w:jc w:val="center"/>
              <w:rPr>
                <w:rFonts w:cs="Arial"/>
                <w:b/>
                <w:sz w:val="20"/>
              </w:rPr>
            </w:pPr>
            <w:r w:rsidRPr="001D53D9">
              <w:rPr>
                <w:rFonts w:cs="Arial"/>
                <w:b/>
                <w:sz w:val="20"/>
              </w:rPr>
              <w:t>ROP Revision</w:t>
            </w:r>
          </w:p>
          <w:p w14:paraId="394235D6" w14:textId="77777777" w:rsidR="00207E85" w:rsidRPr="001D53D9" w:rsidRDefault="00207E85" w:rsidP="00773B4A">
            <w:pPr>
              <w:jc w:val="center"/>
              <w:rPr>
                <w:rFonts w:cs="Arial"/>
                <w:b/>
                <w:sz w:val="20"/>
              </w:rPr>
            </w:pPr>
            <w:r w:rsidRPr="001D53D9">
              <w:rPr>
                <w:rFonts w:cs="Arial"/>
                <w:b/>
                <w:sz w:val="20"/>
              </w:rPr>
              <w:t>Application Number</w:t>
            </w:r>
          </w:p>
        </w:tc>
        <w:tc>
          <w:tcPr>
            <w:tcW w:w="1930" w:type="pct"/>
            <w:tcBorders>
              <w:top w:val="double" w:sz="6" w:space="0" w:color="auto"/>
              <w:bottom w:val="double" w:sz="6" w:space="0" w:color="auto"/>
            </w:tcBorders>
            <w:shd w:val="clear" w:color="auto" w:fill="E0E0E0"/>
          </w:tcPr>
          <w:p w14:paraId="3C182504" w14:textId="77777777" w:rsidR="00207E85" w:rsidRPr="001D53D9" w:rsidRDefault="00207E85" w:rsidP="00773B4A">
            <w:pPr>
              <w:jc w:val="center"/>
              <w:rPr>
                <w:rFonts w:cs="Arial"/>
                <w:b/>
                <w:sz w:val="20"/>
              </w:rPr>
            </w:pPr>
          </w:p>
          <w:p w14:paraId="0550CEDE" w14:textId="77777777" w:rsidR="00207E85" w:rsidRPr="001D53D9" w:rsidRDefault="00207E85" w:rsidP="00773B4A">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081CC7E9" w14:textId="77777777" w:rsidR="00207E85" w:rsidRPr="001D53D9" w:rsidRDefault="00207E85" w:rsidP="00773B4A">
            <w:pPr>
              <w:jc w:val="center"/>
              <w:rPr>
                <w:rFonts w:cs="Arial"/>
                <w:b/>
                <w:sz w:val="20"/>
              </w:rPr>
            </w:pPr>
            <w:r w:rsidRPr="001D53D9">
              <w:rPr>
                <w:rFonts w:cs="Arial"/>
                <w:b/>
                <w:sz w:val="20"/>
              </w:rPr>
              <w:t>Corresponding Emission Unit(s) or</w:t>
            </w:r>
          </w:p>
          <w:p w14:paraId="532DDE08" w14:textId="77777777" w:rsidR="00207E85" w:rsidRPr="001D53D9" w:rsidRDefault="00207E85" w:rsidP="00773B4A">
            <w:pPr>
              <w:jc w:val="center"/>
              <w:rPr>
                <w:rFonts w:cs="Arial"/>
                <w:b/>
                <w:sz w:val="20"/>
              </w:rPr>
            </w:pPr>
            <w:r w:rsidRPr="001D53D9">
              <w:rPr>
                <w:rFonts w:cs="Arial"/>
                <w:b/>
                <w:sz w:val="20"/>
              </w:rPr>
              <w:t>Flexible Group(s)</w:t>
            </w:r>
          </w:p>
        </w:tc>
      </w:tr>
      <w:tr w:rsidR="00207E85" w:rsidRPr="001D53D9" w14:paraId="4368A3E4" w14:textId="77777777" w:rsidTr="00207E85">
        <w:tc>
          <w:tcPr>
            <w:tcW w:w="752" w:type="pct"/>
            <w:tcBorders>
              <w:top w:val="single" w:sz="6" w:space="0" w:color="auto"/>
              <w:left w:val="double" w:sz="6" w:space="0" w:color="auto"/>
              <w:bottom w:val="double" w:sz="6" w:space="0" w:color="auto"/>
              <w:right w:val="single" w:sz="6" w:space="0" w:color="auto"/>
            </w:tcBorders>
          </w:tcPr>
          <w:p w14:paraId="374DFD3C" w14:textId="464B0EB6" w:rsidR="00207E85" w:rsidRPr="00536208" w:rsidRDefault="00207E85" w:rsidP="00773B4A">
            <w:pPr>
              <w:rPr>
                <w:rFonts w:cs="Arial"/>
                <w:sz w:val="20"/>
              </w:rPr>
            </w:pPr>
            <w:r>
              <w:rPr>
                <w:rFonts w:cs="Arial"/>
                <w:sz w:val="20"/>
              </w:rPr>
              <w:t>NA</w:t>
            </w:r>
          </w:p>
        </w:tc>
        <w:tc>
          <w:tcPr>
            <w:tcW w:w="1245" w:type="pct"/>
            <w:tcBorders>
              <w:top w:val="single" w:sz="6" w:space="0" w:color="auto"/>
              <w:bottom w:val="double" w:sz="6" w:space="0" w:color="auto"/>
              <w:right w:val="single" w:sz="6" w:space="0" w:color="auto"/>
            </w:tcBorders>
          </w:tcPr>
          <w:p w14:paraId="45F8BF83" w14:textId="77777777" w:rsidR="00207E85" w:rsidRPr="00536208" w:rsidRDefault="00207E85" w:rsidP="00773B4A">
            <w:pPr>
              <w:jc w:val="both"/>
              <w:rPr>
                <w:rFonts w:cs="Arial"/>
                <w:sz w:val="20"/>
              </w:rPr>
            </w:pPr>
          </w:p>
        </w:tc>
        <w:tc>
          <w:tcPr>
            <w:tcW w:w="1930" w:type="pct"/>
            <w:tcBorders>
              <w:top w:val="single" w:sz="4" w:space="0" w:color="auto"/>
              <w:bottom w:val="double" w:sz="6" w:space="0" w:color="auto"/>
              <w:right w:val="single" w:sz="4" w:space="0" w:color="auto"/>
            </w:tcBorders>
          </w:tcPr>
          <w:p w14:paraId="72D7E0D3" w14:textId="77777777" w:rsidR="00207E85" w:rsidRPr="009448E0" w:rsidRDefault="00207E85" w:rsidP="00773B4A">
            <w:pPr>
              <w:rPr>
                <w:rFonts w:cs="Arial"/>
                <w:sz w:val="20"/>
              </w:rPr>
            </w:pPr>
          </w:p>
        </w:tc>
        <w:tc>
          <w:tcPr>
            <w:tcW w:w="1073" w:type="pct"/>
            <w:tcBorders>
              <w:top w:val="single" w:sz="4" w:space="0" w:color="auto"/>
              <w:left w:val="single" w:sz="4" w:space="0" w:color="auto"/>
              <w:bottom w:val="double" w:sz="6" w:space="0" w:color="auto"/>
              <w:right w:val="double" w:sz="4" w:space="0" w:color="auto"/>
            </w:tcBorders>
          </w:tcPr>
          <w:p w14:paraId="5ED8EF7E" w14:textId="77777777" w:rsidR="00207E85" w:rsidRPr="00536208" w:rsidRDefault="00207E85" w:rsidP="00773B4A">
            <w:pPr>
              <w:rPr>
                <w:rFonts w:cs="Arial"/>
                <w:sz w:val="20"/>
              </w:rPr>
            </w:pPr>
          </w:p>
        </w:tc>
      </w:tr>
    </w:tbl>
    <w:p w14:paraId="7AC6ADA7" w14:textId="7C818D74" w:rsidR="00EC07BA" w:rsidRDefault="00EC07BA" w:rsidP="001838ED"/>
    <w:p w14:paraId="7943EDF1" w14:textId="77777777" w:rsidR="00207E85" w:rsidRDefault="00207E85">
      <w:pPr>
        <w:rPr>
          <w:b/>
          <w:szCs w:val="22"/>
        </w:rPr>
      </w:pPr>
      <w:r>
        <w:rPr>
          <w:szCs w:val="22"/>
        </w:rPr>
        <w:br w:type="page"/>
      </w:r>
    </w:p>
    <w:p w14:paraId="3300E08C" w14:textId="4880337C" w:rsidR="00C60E84" w:rsidRPr="00FC1F2C" w:rsidRDefault="00C60E84" w:rsidP="004F09CF">
      <w:pPr>
        <w:pStyle w:val="Heading2"/>
        <w:numPr>
          <w:ilvl w:val="0"/>
          <w:numId w:val="0"/>
        </w:numPr>
        <w:jc w:val="both"/>
        <w:rPr>
          <w:b w:val="0"/>
          <w:sz w:val="20"/>
        </w:rPr>
      </w:pPr>
      <w:bookmarkStart w:id="114" w:name="_Toc86905954"/>
      <w:r w:rsidRPr="00461D22">
        <w:rPr>
          <w:sz w:val="22"/>
          <w:szCs w:val="22"/>
        </w:rPr>
        <w:lastRenderedPageBreak/>
        <w:t>Appendix 7.  Emission Calculations</w:t>
      </w:r>
      <w:bookmarkEnd w:id="114"/>
      <w:r w:rsidRPr="00461D22">
        <w:rPr>
          <w:sz w:val="22"/>
          <w:szCs w:val="22"/>
        </w:rPr>
        <w:t xml:space="preserve"> </w:t>
      </w:r>
    </w:p>
    <w:p w14:paraId="2425296A" w14:textId="77777777" w:rsidR="00CE5999" w:rsidRPr="00BE1472" w:rsidRDefault="00CE5999" w:rsidP="00CE599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ind w:left="600" w:hanging="600"/>
        <w:jc w:val="both"/>
        <w:rPr>
          <w:rFonts w:cs="Arial"/>
          <w:spacing w:val="-2"/>
          <w:sz w:val="20"/>
        </w:rPr>
      </w:pPr>
      <w:bookmarkStart w:id="115" w:name="_Toc377276143"/>
      <w:bookmarkStart w:id="116" w:name="_Toc377877183"/>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p>
    <w:p w14:paraId="40B29E5A" w14:textId="1FE10329" w:rsidR="00CE5999" w:rsidRPr="000C340E" w:rsidRDefault="005B7BC3" w:rsidP="00CE5999">
      <w:pPr>
        <w:tabs>
          <w:tab w:val="left" w:pos="-171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rFonts w:cs="Arial"/>
          <w:b/>
          <w:bCs/>
          <w:spacing w:val="-2"/>
          <w:sz w:val="20"/>
        </w:rPr>
      </w:pPr>
      <w:bookmarkStart w:id="129" w:name="_Hlk56590772"/>
      <w:r w:rsidRPr="000C340E">
        <w:rPr>
          <w:rFonts w:cs="Arial"/>
          <w:b/>
          <w:bCs/>
          <w:spacing w:val="-2"/>
          <w:sz w:val="20"/>
        </w:rPr>
        <w:t>Formula</w:t>
      </w:r>
      <w:r w:rsidR="004606CB" w:rsidRPr="000C340E">
        <w:rPr>
          <w:rFonts w:cs="Arial"/>
          <w:b/>
          <w:bCs/>
          <w:spacing w:val="-2"/>
          <w:sz w:val="20"/>
        </w:rPr>
        <w:t xml:space="preserve">s for </w:t>
      </w:r>
      <w:r w:rsidR="00CE5999" w:rsidRPr="000C340E">
        <w:rPr>
          <w:rFonts w:cs="Arial"/>
          <w:b/>
          <w:bCs/>
          <w:spacing w:val="-2"/>
          <w:sz w:val="20"/>
        </w:rPr>
        <w:t xml:space="preserve"> EULIMEKILN</w:t>
      </w:r>
    </w:p>
    <w:p w14:paraId="1F71AA2E" w14:textId="77777777" w:rsidR="00CE5999" w:rsidRDefault="00CE5999" w:rsidP="00CE5999">
      <w:pPr>
        <w:tabs>
          <w:tab w:val="left" w:pos="-1710"/>
          <w:tab w:val="left" w:pos="45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ind w:left="360"/>
        <w:jc w:val="both"/>
        <w:rPr>
          <w:rFonts w:cs="Arial"/>
          <w:spacing w:val="-2"/>
          <w:sz w:val="20"/>
        </w:rPr>
      </w:pPr>
    </w:p>
    <w:p w14:paraId="669A6520" w14:textId="154DA2E0" w:rsidR="00CE5999" w:rsidRDefault="00CE5999" w:rsidP="000C340E">
      <w:pPr>
        <w:tabs>
          <w:tab w:val="left" w:pos="-1710"/>
          <w:tab w:val="left" w:pos="45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rFonts w:cs="Arial"/>
          <w:spacing w:val="-2"/>
          <w:sz w:val="20"/>
        </w:rPr>
      </w:pPr>
      <w:bookmarkStart w:id="130" w:name="_Hlk56529766"/>
      <w:r w:rsidRPr="00C74BBB">
        <w:rPr>
          <w:rFonts w:cs="Arial"/>
          <w:spacing w:val="-2"/>
          <w:sz w:val="20"/>
        </w:rPr>
        <w:t>SO</w:t>
      </w:r>
      <w:r w:rsidRPr="000C0274">
        <w:rPr>
          <w:rFonts w:cs="Arial"/>
          <w:spacing w:val="-2"/>
          <w:sz w:val="20"/>
          <w:vertAlign w:val="subscript"/>
        </w:rPr>
        <w:t>2</w:t>
      </w:r>
      <w:r w:rsidRPr="00C74BBB">
        <w:rPr>
          <w:rFonts w:cs="Arial"/>
          <w:spacing w:val="-2"/>
          <w:sz w:val="20"/>
        </w:rPr>
        <w:t xml:space="preserve"> Emissions for EULIMEKILN for compliance purposes will be calculated per formulas proposed in the </w:t>
      </w:r>
      <w:r w:rsidR="00207E85">
        <w:rPr>
          <w:rFonts w:cs="Arial"/>
          <w:spacing w:val="-2"/>
          <w:sz w:val="20"/>
        </w:rPr>
        <w:br/>
      </w:r>
      <w:r w:rsidRPr="00C74BBB">
        <w:rPr>
          <w:rFonts w:cs="Arial"/>
          <w:spacing w:val="-2"/>
          <w:sz w:val="20"/>
        </w:rPr>
        <w:t xml:space="preserve">December 21, 2015, Lime Kiln Emissions Calculations.  The referenced methodology was approved by District Staff on December 22, 2015, and is consistent with methods used to determine the 2014 MAERS emissions.  A copy may be found in District Files.  </w:t>
      </w:r>
    </w:p>
    <w:bookmarkEnd w:id="130"/>
    <w:p w14:paraId="4C26623A" w14:textId="77777777" w:rsidR="00CE5999" w:rsidRDefault="00CE5999" w:rsidP="000C340E">
      <w:pPr>
        <w:tabs>
          <w:tab w:val="left" w:pos="-1710"/>
          <w:tab w:val="left" w:pos="45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jc w:val="both"/>
        <w:rPr>
          <w:rFonts w:cs="Arial"/>
          <w:spacing w:val="-2"/>
          <w:sz w:val="20"/>
        </w:rPr>
      </w:pPr>
    </w:p>
    <w:p w14:paraId="77933098" w14:textId="7A0762C8" w:rsidR="00CE5999" w:rsidRDefault="00CE5999" w:rsidP="000C340E">
      <w:pPr>
        <w:jc w:val="both"/>
        <w:rPr>
          <w:rFonts w:cs="Arial"/>
          <w:sz w:val="20"/>
        </w:rPr>
      </w:pPr>
      <w:r w:rsidRPr="00C74BBB">
        <w:rPr>
          <w:rFonts w:cs="Arial"/>
          <w:sz w:val="20"/>
        </w:rPr>
        <w:t xml:space="preserve">Note: </w:t>
      </w:r>
      <w:r w:rsidR="000C340E">
        <w:rPr>
          <w:rFonts w:cs="Arial"/>
          <w:sz w:val="20"/>
        </w:rPr>
        <w:t xml:space="preserve"> A</w:t>
      </w:r>
      <w:r w:rsidRPr="00C74BBB">
        <w:rPr>
          <w:rFonts w:cs="Arial"/>
          <w:sz w:val="20"/>
        </w:rPr>
        <w:t>t the time of initial permitting</w:t>
      </w:r>
      <w:r w:rsidR="000C340E">
        <w:rPr>
          <w:rFonts w:cs="Arial"/>
          <w:sz w:val="20"/>
        </w:rPr>
        <w:t>,</w:t>
      </w:r>
      <w:r w:rsidRPr="00C74BBB">
        <w:rPr>
          <w:rFonts w:cs="Arial"/>
          <w:sz w:val="20"/>
        </w:rPr>
        <w:t xml:space="preserve"> the scrubber (aka gas washer) was identified as a particulate control and was one of two evaluated for that purpose.  More recently the company has indicated that the unit acts more as a gas conditioner, cooling the gas prior to it entering the carbonation units and is not a pollution control device. </w:t>
      </w:r>
      <w:r w:rsidR="000C340E">
        <w:rPr>
          <w:rFonts w:cs="Arial"/>
          <w:sz w:val="20"/>
        </w:rPr>
        <w:t xml:space="preserve"> </w:t>
      </w:r>
      <w:r w:rsidRPr="00C74BBB">
        <w:rPr>
          <w:rFonts w:cs="Arial"/>
          <w:sz w:val="20"/>
        </w:rPr>
        <w:t>During the campaign, the majority of the gas produced is used in the carbonation tanks, with any unused gas passing through the pressure header and out SVLIMEKILNPRESSRELF.  In this case</w:t>
      </w:r>
      <w:r w:rsidR="000C340E">
        <w:rPr>
          <w:rFonts w:cs="Arial"/>
          <w:sz w:val="20"/>
        </w:rPr>
        <w:t>,</w:t>
      </w:r>
      <w:r w:rsidRPr="00C74BBB">
        <w:rPr>
          <w:rFonts w:cs="Arial"/>
          <w:sz w:val="20"/>
        </w:rPr>
        <w:t xml:space="preserve"> PM has been minimized in the emissions.  Should produce gases be exhausted out of the two lime kiln stacks (SVLIMEKILNEASTSTACK and SVLIMEKILNWESTSTACK)</w:t>
      </w:r>
      <w:r w:rsidR="000C340E">
        <w:rPr>
          <w:rFonts w:cs="Arial"/>
          <w:sz w:val="20"/>
        </w:rPr>
        <w:t>,</w:t>
      </w:r>
      <w:r w:rsidRPr="00C74BBB">
        <w:rPr>
          <w:rFonts w:cs="Arial"/>
          <w:sz w:val="20"/>
        </w:rPr>
        <w:t xml:space="preserve"> they reflect uncontrolled emissions.  </w:t>
      </w:r>
      <w:r>
        <w:rPr>
          <w:rFonts w:cs="Arial"/>
          <w:sz w:val="20"/>
        </w:rPr>
        <w:t>The calculations proposed and approved reflect emissions with respect to the larger process and reflect the consumption of gases through the carbonization process.</w:t>
      </w:r>
    </w:p>
    <w:bookmarkEnd w:id="129"/>
    <w:p w14:paraId="64BC3C24" w14:textId="77777777" w:rsidR="005701C8" w:rsidRPr="00C74BBB" w:rsidRDefault="005701C8" w:rsidP="000C340E">
      <w:pPr>
        <w:jc w:val="both"/>
        <w:rPr>
          <w:rFonts w:cs="Arial"/>
          <w:sz w:val="20"/>
        </w:rPr>
      </w:pPr>
    </w:p>
    <w:p w14:paraId="245C13E9" w14:textId="77777777" w:rsidR="00C60E84" w:rsidRPr="00FC1F2C" w:rsidRDefault="00C60E84" w:rsidP="004F09CF">
      <w:pPr>
        <w:pStyle w:val="Heading2"/>
        <w:numPr>
          <w:ilvl w:val="0"/>
          <w:numId w:val="0"/>
        </w:numPr>
        <w:jc w:val="both"/>
        <w:rPr>
          <w:b w:val="0"/>
          <w:sz w:val="22"/>
          <w:szCs w:val="22"/>
        </w:rPr>
      </w:pPr>
      <w:bookmarkStart w:id="131" w:name="_Toc86905955"/>
      <w:r w:rsidRPr="00461D22">
        <w:rPr>
          <w:sz w:val="22"/>
          <w:szCs w:val="22"/>
        </w:rPr>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31"/>
    </w:p>
    <w:p w14:paraId="7B749B85" w14:textId="77777777" w:rsidR="00C60E84" w:rsidRPr="00B77C68" w:rsidRDefault="00C60E84" w:rsidP="004F09CF">
      <w:pPr>
        <w:jc w:val="both"/>
        <w:rPr>
          <w:sz w:val="20"/>
        </w:rPr>
      </w:pPr>
    </w:p>
    <w:p w14:paraId="437F414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3F7A29A" w14:textId="77777777" w:rsidR="00C60E84" w:rsidRPr="0080590E" w:rsidRDefault="00C60E84" w:rsidP="004F09CF">
      <w:pPr>
        <w:jc w:val="both"/>
        <w:rPr>
          <w:sz w:val="20"/>
        </w:rPr>
      </w:pPr>
    </w:p>
    <w:p w14:paraId="4E2599B4" w14:textId="77777777" w:rsidR="00C60E84" w:rsidRPr="00B77C68" w:rsidRDefault="00C60E84" w:rsidP="00610277">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13866B3B" w14:textId="77777777" w:rsidR="00C60E84" w:rsidRPr="00B77C68" w:rsidRDefault="00C60E84" w:rsidP="00610277">
      <w:pPr>
        <w:jc w:val="both"/>
        <w:rPr>
          <w:sz w:val="20"/>
        </w:rPr>
      </w:pPr>
    </w:p>
    <w:p w14:paraId="26CC6BEF" w14:textId="77777777" w:rsidR="00C60E84" w:rsidRPr="00FC1F2C" w:rsidRDefault="00C60E84" w:rsidP="00610277">
      <w:pPr>
        <w:jc w:val="both"/>
        <w:rPr>
          <w:sz w:val="20"/>
        </w:rPr>
      </w:pPr>
      <w:r w:rsidRPr="00B77C68">
        <w:rPr>
          <w:b/>
          <w:sz w:val="20"/>
        </w:rPr>
        <w:t>B.  Other Reporting</w:t>
      </w:r>
    </w:p>
    <w:p w14:paraId="0B557DD4" w14:textId="77777777" w:rsidR="00C60E84" w:rsidRPr="00B77C68" w:rsidRDefault="00C60E84" w:rsidP="00610277">
      <w:pPr>
        <w:jc w:val="both"/>
        <w:rPr>
          <w:sz w:val="20"/>
        </w:rPr>
      </w:pPr>
    </w:p>
    <w:p w14:paraId="69C8E4DC" w14:textId="77777777" w:rsidR="00DC3CDB" w:rsidRDefault="00C60E84" w:rsidP="00610277">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8"/>
      <w:bookmarkEnd w:id="99"/>
      <w:bookmarkEnd w:id="100"/>
      <w:bookmarkEnd w:id="101"/>
      <w:bookmarkEnd w:id="102"/>
      <w:bookmarkEnd w:id="103"/>
      <w:bookmarkEnd w:id="104"/>
      <w:bookmarkEnd w:id="105"/>
    </w:p>
    <w:p w14:paraId="5B00CAA0" w14:textId="77777777" w:rsidR="005701C8" w:rsidRDefault="005701C8" w:rsidP="00610277">
      <w:pPr>
        <w:jc w:val="both"/>
        <w:rPr>
          <w:sz w:val="20"/>
        </w:rPr>
      </w:pPr>
    </w:p>
    <w:p w14:paraId="486A3BE2" w14:textId="77777777" w:rsidR="005701C8" w:rsidRPr="00C74BBB" w:rsidRDefault="005701C8" w:rsidP="00610277">
      <w:pPr>
        <w:pStyle w:val="Heading2"/>
        <w:numPr>
          <w:ilvl w:val="0"/>
          <w:numId w:val="0"/>
        </w:numPr>
        <w:jc w:val="both"/>
        <w:rPr>
          <w:sz w:val="22"/>
          <w:szCs w:val="22"/>
        </w:rPr>
      </w:pPr>
      <w:bookmarkStart w:id="132" w:name="_Toc228261142"/>
      <w:bookmarkStart w:id="133" w:name="_Toc457813009"/>
      <w:bookmarkStart w:id="134" w:name="_Toc86905956"/>
      <w:r w:rsidRPr="00C74BBB">
        <w:rPr>
          <w:sz w:val="22"/>
          <w:szCs w:val="22"/>
        </w:rPr>
        <w:t xml:space="preserve">Appendix 9.  Fugitive Dust </w:t>
      </w:r>
      <w:bookmarkEnd w:id="132"/>
      <w:r w:rsidRPr="00C74BBB">
        <w:rPr>
          <w:sz w:val="22"/>
          <w:szCs w:val="22"/>
        </w:rPr>
        <w:t>Plan</w:t>
      </w:r>
      <w:bookmarkEnd w:id="133"/>
      <w:bookmarkEnd w:id="134"/>
      <w:r w:rsidRPr="00C74BBB">
        <w:rPr>
          <w:sz w:val="22"/>
          <w:szCs w:val="22"/>
        </w:rPr>
        <w:t xml:space="preserve"> </w:t>
      </w:r>
    </w:p>
    <w:p w14:paraId="2E882C30" w14:textId="77777777" w:rsidR="005701C8" w:rsidRPr="00C74BBB" w:rsidRDefault="005701C8" w:rsidP="00610277">
      <w:pPr>
        <w:jc w:val="both"/>
        <w:rPr>
          <w:sz w:val="20"/>
        </w:rPr>
      </w:pPr>
    </w:p>
    <w:p w14:paraId="3913F42C" w14:textId="6194CEAC" w:rsidR="005701C8" w:rsidRPr="00C74BBB" w:rsidRDefault="005701C8" w:rsidP="00610277">
      <w:pPr>
        <w:jc w:val="both"/>
        <w:rPr>
          <w:b/>
          <w:szCs w:val="22"/>
        </w:rPr>
      </w:pPr>
      <w:r w:rsidRPr="00C02BC8">
        <w:rPr>
          <w:sz w:val="20"/>
        </w:rPr>
        <w:t xml:space="preserve">Michigan Sugar Company Fugitive Dust Control Program effective </w:t>
      </w:r>
      <w:r w:rsidR="00AD4531">
        <w:rPr>
          <w:sz w:val="20"/>
        </w:rPr>
        <w:t xml:space="preserve">December </w:t>
      </w:r>
      <w:r w:rsidRPr="00C02BC8">
        <w:rPr>
          <w:sz w:val="20"/>
        </w:rPr>
        <w:t>2008 and revised March 2012</w:t>
      </w:r>
      <w:r w:rsidR="00A20E7B" w:rsidRPr="00C02BC8">
        <w:rPr>
          <w:sz w:val="20"/>
        </w:rPr>
        <w:t xml:space="preserve"> </w:t>
      </w:r>
      <w:r w:rsidR="00426C1F">
        <w:rPr>
          <w:sz w:val="20"/>
        </w:rPr>
        <w:t xml:space="preserve">and </w:t>
      </w:r>
      <w:r w:rsidR="00A20E7B" w:rsidRPr="00C02BC8">
        <w:rPr>
          <w:sz w:val="20"/>
        </w:rPr>
        <w:t>March 2020</w:t>
      </w:r>
      <w:r w:rsidR="00AD4531">
        <w:rPr>
          <w:sz w:val="20"/>
        </w:rPr>
        <w:t>,</w:t>
      </w:r>
      <w:r w:rsidR="00A20E7B" w:rsidRPr="00C02BC8">
        <w:rPr>
          <w:sz w:val="20"/>
        </w:rPr>
        <w:t xml:space="preserve"> and approved September 2020</w:t>
      </w:r>
      <w:r w:rsidR="00556543">
        <w:rPr>
          <w:sz w:val="20"/>
        </w:rPr>
        <w:t xml:space="preserve"> </w:t>
      </w:r>
      <w:r w:rsidRPr="00C02BC8">
        <w:rPr>
          <w:sz w:val="20"/>
        </w:rPr>
        <w:t>is on file at the District Office.</w:t>
      </w:r>
    </w:p>
    <w:p w14:paraId="4D8B0171" w14:textId="77777777" w:rsidR="005701C8" w:rsidRDefault="005701C8" w:rsidP="00610277">
      <w:pPr>
        <w:jc w:val="both"/>
        <w:rPr>
          <w:sz w:val="20"/>
        </w:rPr>
      </w:pPr>
    </w:p>
    <w:sectPr w:rsidR="005701C8"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B30F" w14:textId="77777777" w:rsidR="0036395E" w:rsidRDefault="0036395E">
      <w:r>
        <w:separator/>
      </w:r>
    </w:p>
  </w:endnote>
  <w:endnote w:type="continuationSeparator" w:id="0">
    <w:p w14:paraId="6EB2A076" w14:textId="77777777" w:rsidR="0036395E" w:rsidRDefault="0036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42CB" w14:textId="77777777" w:rsidR="000C340E" w:rsidRDefault="000C340E"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7320CB" w14:textId="77777777" w:rsidR="000C340E" w:rsidRDefault="000C340E"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3696" w14:textId="77777777" w:rsidR="000C340E" w:rsidRPr="001F649E" w:rsidRDefault="000C340E"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5FAC" w14:textId="77777777" w:rsidR="00391543" w:rsidRDefault="003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6410" w14:textId="77777777" w:rsidR="0036395E" w:rsidRDefault="0036395E">
      <w:r>
        <w:separator/>
      </w:r>
    </w:p>
  </w:footnote>
  <w:footnote w:type="continuationSeparator" w:id="0">
    <w:p w14:paraId="6E37D595" w14:textId="77777777" w:rsidR="0036395E" w:rsidRDefault="0036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939E" w14:textId="77777777" w:rsidR="00391543" w:rsidRDefault="0039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B8DF" w14:textId="5568AA3E" w:rsidR="000C340E" w:rsidRPr="00E414B8" w:rsidRDefault="000C340E" w:rsidP="00DF6E5D">
    <w:pPr>
      <w:tabs>
        <w:tab w:val="left" w:pos="2880"/>
        <w:tab w:val="left" w:pos="6840"/>
      </w:tabs>
      <w:rPr>
        <w:rFonts w:cs="Arial"/>
        <w:sz w:val="20"/>
      </w:rPr>
    </w:pPr>
    <w:r>
      <w:rPr>
        <w:b/>
        <w:sz w:val="24"/>
        <w:szCs w:val="24"/>
      </w:rPr>
      <w:tab/>
    </w:r>
    <w:r w:rsidR="00C903D1">
      <w:rPr>
        <w:b/>
        <w:sz w:val="24"/>
        <w:szCs w:val="24"/>
      </w:rPr>
      <w:tab/>
    </w:r>
    <w:r w:rsidRPr="00E414B8">
      <w:rPr>
        <w:rFonts w:cs="Arial"/>
        <w:sz w:val="20"/>
      </w:rPr>
      <w:t>ROP No:  MI-ROP-</w:t>
    </w:r>
    <w:bookmarkStart w:id="135" w:name="bSRN4"/>
    <w:bookmarkEnd w:id="135"/>
    <w:r>
      <w:rPr>
        <w:rFonts w:cs="Arial"/>
        <w:sz w:val="20"/>
      </w:rPr>
      <w:t>B1493-2</w:t>
    </w:r>
    <w:bookmarkStart w:id="136" w:name="bIssueYear3"/>
    <w:bookmarkEnd w:id="136"/>
    <w:r>
      <w:rPr>
        <w:rFonts w:cs="Arial"/>
        <w:sz w:val="20"/>
      </w:rPr>
      <w:t>0</w:t>
    </w:r>
    <w:r w:rsidR="00DF6E5D">
      <w:rPr>
        <w:rFonts w:cs="Arial"/>
        <w:sz w:val="20"/>
      </w:rPr>
      <w:t>21</w:t>
    </w:r>
  </w:p>
  <w:p w14:paraId="2F411390" w14:textId="2FC51D3B" w:rsidR="000C340E" w:rsidRPr="005C1928" w:rsidRDefault="000C340E" w:rsidP="00DF6E5D">
    <w:pPr>
      <w:pStyle w:val="Header"/>
      <w:tabs>
        <w:tab w:val="clear" w:pos="4320"/>
        <w:tab w:val="clear" w:pos="8640"/>
        <w:tab w:val="left" w:pos="6660"/>
        <w:tab w:val="left" w:pos="684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7" w:name="bExpireDate2"/>
    <w:bookmarkEnd w:id="137"/>
    <w:r w:rsidR="00DF6E5D">
      <w:rPr>
        <w:rFonts w:cs="Arial"/>
        <w:sz w:val="20"/>
      </w:rPr>
      <w:t>November 4, 2026</w:t>
    </w:r>
  </w:p>
  <w:p w14:paraId="6E9838E7" w14:textId="0A02091B" w:rsidR="000C340E" w:rsidRDefault="000C340E" w:rsidP="00DF6E5D">
    <w:pPr>
      <w:pStyle w:val="Header"/>
      <w:tabs>
        <w:tab w:val="clear" w:pos="8640"/>
        <w:tab w:val="left" w:pos="6660"/>
        <w:tab w:val="left" w:pos="68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8" w:name="bSRN5"/>
    <w:bookmarkEnd w:id="138"/>
    <w:r>
      <w:rPr>
        <w:sz w:val="20"/>
      </w:rPr>
      <w:t>B1493-</w:t>
    </w:r>
    <w:bookmarkStart w:id="139" w:name="bIssueYear4"/>
    <w:bookmarkEnd w:id="139"/>
    <w:r>
      <w:rPr>
        <w:sz w:val="20"/>
      </w:rPr>
      <w:t>20</w:t>
    </w:r>
    <w:r w:rsidR="00DF6E5D">
      <w:rPr>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D07E" w14:textId="77777777" w:rsidR="00391543" w:rsidRDefault="00391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0"/>
        </w:tabs>
        <w:ind w:left="0" w:hanging="360"/>
      </w:pPr>
    </w:lvl>
  </w:abstractNum>
  <w:abstractNum w:abstractNumId="1" w15:restartNumberingAfterBreak="0">
    <w:nsid w:val="02B75DFA"/>
    <w:multiLevelType w:val="hybridMultilevel"/>
    <w:tmpl w:val="F61E5D2A"/>
    <w:lvl w:ilvl="0" w:tplc="AF16665A">
      <w:start w:val="7"/>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71C5A"/>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C505F"/>
    <w:multiLevelType w:val="hybridMultilevel"/>
    <w:tmpl w:val="12A0EC44"/>
    <w:lvl w:ilvl="0" w:tplc="9DC4D6B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44A9"/>
    <w:multiLevelType w:val="hybridMultilevel"/>
    <w:tmpl w:val="42B45546"/>
    <w:lvl w:ilvl="0" w:tplc="E006E6AE">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B77E3D"/>
    <w:multiLevelType w:val="hybridMultilevel"/>
    <w:tmpl w:val="6930C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814319"/>
    <w:multiLevelType w:val="hybridMultilevel"/>
    <w:tmpl w:val="9FE4852A"/>
    <w:lvl w:ilvl="0" w:tplc="3D16D38C">
      <w:start w:val="2"/>
      <w:numFmt w:val="decimal"/>
      <w:lvlText w:val="%1."/>
      <w:lvlJc w:val="left"/>
      <w:pPr>
        <w:tabs>
          <w:tab w:val="num" w:pos="725"/>
        </w:tabs>
        <w:ind w:left="72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63B48"/>
    <w:multiLevelType w:val="hybridMultilevel"/>
    <w:tmpl w:val="E11C98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1171BD7"/>
    <w:multiLevelType w:val="hybridMultilevel"/>
    <w:tmpl w:val="770A58A6"/>
    <w:lvl w:ilvl="0" w:tplc="9EACC984">
      <w:start w:val="3"/>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F3D7D"/>
    <w:multiLevelType w:val="hybridMultilevel"/>
    <w:tmpl w:val="5C8CE5A6"/>
    <w:lvl w:ilvl="0" w:tplc="9D2AD078">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5492B1D"/>
    <w:multiLevelType w:val="hybridMultilevel"/>
    <w:tmpl w:val="231EA8FC"/>
    <w:lvl w:ilvl="0" w:tplc="541C439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1E5C2F"/>
    <w:multiLevelType w:val="multilevel"/>
    <w:tmpl w:val="4348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1F6BBB"/>
    <w:multiLevelType w:val="hybridMultilevel"/>
    <w:tmpl w:val="42AE9880"/>
    <w:lvl w:ilvl="0" w:tplc="88F6C842">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79117A"/>
    <w:multiLevelType w:val="multilevel"/>
    <w:tmpl w:val="A54CDF4C"/>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9E01B3"/>
    <w:multiLevelType w:val="multilevel"/>
    <w:tmpl w:val="B5589914"/>
    <w:lvl w:ilvl="0">
      <w:start w:val="7"/>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AC62BD"/>
    <w:multiLevelType w:val="hybridMultilevel"/>
    <w:tmpl w:val="4D982FA6"/>
    <w:lvl w:ilvl="0" w:tplc="FFFFFFFF">
      <w:start w:val="4"/>
      <w:numFmt w:val="decimal"/>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C49AE"/>
    <w:multiLevelType w:val="multilevel"/>
    <w:tmpl w:val="980A2C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821785"/>
    <w:multiLevelType w:val="hybridMultilevel"/>
    <w:tmpl w:val="8604EA60"/>
    <w:lvl w:ilvl="0" w:tplc="285A47B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9FD3D14"/>
    <w:multiLevelType w:val="hybridMultilevel"/>
    <w:tmpl w:val="35D46792"/>
    <w:lvl w:ilvl="0" w:tplc="1F2C5CA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627FE"/>
    <w:multiLevelType w:val="hybridMultilevel"/>
    <w:tmpl w:val="43A6BCA0"/>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FF1AA5"/>
    <w:multiLevelType w:val="multilevel"/>
    <w:tmpl w:val="BBE01782"/>
    <w:lvl w:ilvl="0">
      <w:start w:val="1"/>
      <w:numFmt w:val="decimal"/>
      <w:lvlText w:val="%1."/>
      <w:lvlJc w:val="left"/>
      <w:pPr>
        <w:tabs>
          <w:tab w:val="num" w:pos="360"/>
        </w:tabs>
        <w:ind w:left="360" w:hanging="360"/>
      </w:pPr>
      <w:rPr>
        <w:rFonts w:hint="default"/>
        <w:b w:val="0"/>
        <w:bCs/>
        <w:color w:val="auto"/>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2B664B9"/>
    <w:multiLevelType w:val="hybridMultilevel"/>
    <w:tmpl w:val="96DE5CFA"/>
    <w:lvl w:ilvl="0" w:tplc="35B49A6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F9C2F7A"/>
    <w:multiLevelType w:val="multilevel"/>
    <w:tmpl w:val="4A04FF6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FE51A0D"/>
    <w:multiLevelType w:val="hybridMultilevel"/>
    <w:tmpl w:val="C30AF09C"/>
    <w:lvl w:ilvl="0" w:tplc="4C0E2318">
      <w:start w:val="7"/>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9" w15:restartNumberingAfterBreak="0">
    <w:nsid w:val="607710C3"/>
    <w:multiLevelType w:val="hybridMultilevel"/>
    <w:tmpl w:val="53C2CCAE"/>
    <w:lvl w:ilvl="0" w:tplc="04090019">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19A0CC9"/>
    <w:multiLevelType w:val="hybridMultilevel"/>
    <w:tmpl w:val="592A3D90"/>
    <w:lvl w:ilvl="0" w:tplc="4650DB62">
      <w:start w:val="2"/>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54B2A91"/>
    <w:multiLevelType w:val="hybridMultilevel"/>
    <w:tmpl w:val="6B06661A"/>
    <w:lvl w:ilvl="0" w:tplc="EB90716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2D6ACA"/>
    <w:multiLevelType w:val="hybridMultilevel"/>
    <w:tmpl w:val="5C8CE5A6"/>
    <w:lvl w:ilvl="0" w:tplc="9D2AD078">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FDB70F5"/>
    <w:multiLevelType w:val="multilevel"/>
    <w:tmpl w:val="B80E9C4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18D74FC"/>
    <w:multiLevelType w:val="hybridMultilevel"/>
    <w:tmpl w:val="BCAA3ED0"/>
    <w:lvl w:ilvl="0" w:tplc="D8FA9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68104BB"/>
    <w:multiLevelType w:val="hybridMultilevel"/>
    <w:tmpl w:val="271A876C"/>
    <w:lvl w:ilvl="0" w:tplc="A5A06578">
      <w:start w:val="1"/>
      <w:numFmt w:val="decimal"/>
      <w:lvlText w:val="%1."/>
      <w:lvlJc w:val="left"/>
      <w:pPr>
        <w:tabs>
          <w:tab w:val="num" w:pos="360"/>
        </w:tabs>
        <w:ind w:left="360" w:hanging="360"/>
      </w:pPr>
      <w:rPr>
        <w:rFonts w:ascii="Arial" w:hAnsi="Arial" w:cs="Arial" w:hint="default"/>
        <w:b w:val="0"/>
      </w:rPr>
    </w:lvl>
    <w:lvl w:ilvl="1" w:tplc="0C56B268">
      <w:start w:val="1"/>
      <w:numFmt w:val="lowerLetter"/>
      <w:lvlText w:val="%2."/>
      <w:lvlJc w:val="left"/>
      <w:pPr>
        <w:tabs>
          <w:tab w:val="num" w:pos="1080"/>
        </w:tabs>
        <w:ind w:left="1080" w:hanging="360"/>
      </w:pPr>
      <w:rPr>
        <w:rFonts w:ascii="Arial" w:hAnsi="Arial" w:cs="Arial" w:hint="default"/>
        <w:b w:val="0"/>
        <w:bCs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952BAB"/>
    <w:multiLevelType w:val="hybridMultilevel"/>
    <w:tmpl w:val="D1E82B16"/>
    <w:lvl w:ilvl="0" w:tplc="E9808782">
      <w:start w:val="4"/>
      <w:numFmt w:val="decimal"/>
      <w:lvlText w:val="%1."/>
      <w:lvlJc w:val="left"/>
      <w:pPr>
        <w:tabs>
          <w:tab w:val="num" w:pos="725"/>
        </w:tabs>
        <w:ind w:left="72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253ED5"/>
    <w:multiLevelType w:val="hybridMultilevel"/>
    <w:tmpl w:val="6B06661A"/>
    <w:lvl w:ilvl="0" w:tplc="EB90716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BAC435B"/>
    <w:multiLevelType w:val="hybridMultilevel"/>
    <w:tmpl w:val="6CAA3BF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BC87B57"/>
    <w:multiLevelType w:val="multilevel"/>
    <w:tmpl w:val="A6D01BE0"/>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CF1771B"/>
    <w:multiLevelType w:val="hybridMultilevel"/>
    <w:tmpl w:val="6F0A4400"/>
    <w:lvl w:ilvl="0" w:tplc="01F46AC4">
      <w:start w:val="3"/>
      <w:numFmt w:val="decimal"/>
      <w:lvlText w:val="%1."/>
      <w:lvlJc w:val="left"/>
      <w:pPr>
        <w:tabs>
          <w:tab w:val="num" w:pos="725"/>
        </w:tabs>
        <w:ind w:left="725"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2"/>
  </w:num>
  <w:num w:numId="3">
    <w:abstractNumId w:val="13"/>
  </w:num>
  <w:num w:numId="4">
    <w:abstractNumId w:val="42"/>
  </w:num>
  <w:num w:numId="5">
    <w:abstractNumId w:val="2"/>
  </w:num>
  <w:num w:numId="6">
    <w:abstractNumId w:val="67"/>
  </w:num>
  <w:num w:numId="7">
    <w:abstractNumId w:val="40"/>
  </w:num>
  <w:num w:numId="8">
    <w:abstractNumId w:val="55"/>
  </w:num>
  <w:num w:numId="9">
    <w:abstractNumId w:val="10"/>
  </w:num>
  <w:num w:numId="10">
    <w:abstractNumId w:val="28"/>
  </w:num>
  <w:num w:numId="11">
    <w:abstractNumId w:val="44"/>
  </w:num>
  <w:num w:numId="12">
    <w:abstractNumId w:val="60"/>
  </w:num>
  <w:num w:numId="13">
    <w:abstractNumId w:val="54"/>
  </w:num>
  <w:num w:numId="14">
    <w:abstractNumId w:val="7"/>
  </w:num>
  <w:num w:numId="15">
    <w:abstractNumId w:val="65"/>
  </w:num>
  <w:num w:numId="16">
    <w:abstractNumId w:val="58"/>
  </w:num>
  <w:num w:numId="17">
    <w:abstractNumId w:val="22"/>
  </w:num>
  <w:num w:numId="18">
    <w:abstractNumId w:val="51"/>
  </w:num>
  <w:num w:numId="19">
    <w:abstractNumId w:val="46"/>
  </w:num>
  <w:num w:numId="20">
    <w:abstractNumId w:val="8"/>
  </w:num>
  <w:num w:numId="21">
    <w:abstractNumId w:val="27"/>
  </w:num>
  <w:num w:numId="22">
    <w:abstractNumId w:val="29"/>
  </w:num>
  <w:num w:numId="23">
    <w:abstractNumId w:val="0"/>
  </w:num>
  <w:num w:numId="24">
    <w:abstractNumId w:val="41"/>
  </w:num>
  <w:num w:numId="25">
    <w:abstractNumId w:val="34"/>
  </w:num>
  <w:num w:numId="26">
    <w:abstractNumId w:val="30"/>
  </w:num>
  <w:num w:numId="27">
    <w:abstractNumId w:val="38"/>
  </w:num>
  <w:num w:numId="28">
    <w:abstractNumId w:val="4"/>
  </w:num>
  <w:num w:numId="29">
    <w:abstractNumId w:val="70"/>
  </w:num>
  <w:num w:numId="30">
    <w:abstractNumId w:val="31"/>
  </w:num>
  <w:num w:numId="31">
    <w:abstractNumId w:val="25"/>
  </w:num>
  <w:num w:numId="32">
    <w:abstractNumId w:val="17"/>
  </w:num>
  <w:num w:numId="33">
    <w:abstractNumId w:val="14"/>
  </w:num>
  <w:num w:numId="34">
    <w:abstractNumId w:val="39"/>
  </w:num>
  <w:num w:numId="35">
    <w:abstractNumId w:val="33"/>
  </w:num>
  <w:num w:numId="36">
    <w:abstractNumId w:val="43"/>
  </w:num>
  <w:num w:numId="37">
    <w:abstractNumId w:val="59"/>
  </w:num>
  <w:num w:numId="38">
    <w:abstractNumId w:val="69"/>
  </w:num>
  <w:num w:numId="39">
    <w:abstractNumId w:val="35"/>
  </w:num>
  <w:num w:numId="40">
    <w:abstractNumId w:val="12"/>
  </w:num>
  <w:num w:numId="41">
    <w:abstractNumId w:val="20"/>
  </w:num>
  <w:num w:numId="42">
    <w:abstractNumId w:val="63"/>
  </w:num>
  <w:num w:numId="43">
    <w:abstractNumId w:val="61"/>
  </w:num>
  <w:num w:numId="44">
    <w:abstractNumId w:val="50"/>
  </w:num>
  <w:num w:numId="45">
    <w:abstractNumId w:val="49"/>
  </w:num>
  <w:num w:numId="46">
    <w:abstractNumId w:val="53"/>
  </w:num>
  <w:num w:numId="47">
    <w:abstractNumId w:val="45"/>
  </w:num>
  <w:num w:numId="48">
    <w:abstractNumId w:val="23"/>
  </w:num>
  <w:num w:numId="49">
    <w:abstractNumId w:val="21"/>
  </w:num>
  <w:num w:numId="50">
    <w:abstractNumId w:val="1"/>
  </w:num>
  <w:num w:numId="51">
    <w:abstractNumId w:val="18"/>
  </w:num>
  <w:num w:numId="52">
    <w:abstractNumId w:val="5"/>
  </w:num>
  <w:num w:numId="53">
    <w:abstractNumId w:val="68"/>
  </w:num>
  <w:num w:numId="54">
    <w:abstractNumId w:val="15"/>
  </w:num>
  <w:num w:numId="55">
    <w:abstractNumId w:val="66"/>
  </w:num>
  <w:num w:numId="56">
    <w:abstractNumId w:val="32"/>
  </w:num>
  <w:num w:numId="57">
    <w:abstractNumId w:val="6"/>
  </w:num>
  <w:num w:numId="58">
    <w:abstractNumId w:val="11"/>
  </w:num>
  <w:num w:numId="59">
    <w:abstractNumId w:val="26"/>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num>
  <w:num w:numId="85">
    <w:abstractNumId w:val="48"/>
  </w:num>
  <w:num w:numId="86">
    <w:abstractNumId w:val="57"/>
  </w:num>
  <w:num w:numId="87">
    <w:abstractNumId w:val="19"/>
  </w:num>
  <w:num w:numId="88">
    <w:abstractNumId w:val="56"/>
  </w:num>
  <w:num w:numId="89">
    <w:abstractNumId w:val="37"/>
  </w:num>
  <w:num w:numId="9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6"/>
  </w:num>
  <w:num w:numId="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num>
  <w:num w:numId="94">
    <w:abstractNumId w:val="64"/>
  </w:num>
  <w:num w:numId="95">
    <w:abstractNumId w:val="47"/>
  </w:num>
  <w:num w:numId="96">
    <w:abstractNumId w:val="5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m/3BpgAuTvwUfNLhArleNQRIWl1TvB4qUvj2UuAuRjlI5LllziC8xuZELKa0ncoHFBfzdueXmWh4HrReJZxmg==" w:salt="szJCndxQSImvhKl9KsTCaA=="/>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C9"/>
    <w:rsid w:val="000000B9"/>
    <w:rsid w:val="0000349C"/>
    <w:rsid w:val="000036F4"/>
    <w:rsid w:val="000067DD"/>
    <w:rsid w:val="00006871"/>
    <w:rsid w:val="000069B5"/>
    <w:rsid w:val="00006A4E"/>
    <w:rsid w:val="00006F92"/>
    <w:rsid w:val="00007DD6"/>
    <w:rsid w:val="0001123B"/>
    <w:rsid w:val="000112F8"/>
    <w:rsid w:val="00011564"/>
    <w:rsid w:val="00012E33"/>
    <w:rsid w:val="00013D38"/>
    <w:rsid w:val="00014082"/>
    <w:rsid w:val="0001664A"/>
    <w:rsid w:val="00017E74"/>
    <w:rsid w:val="00021E1F"/>
    <w:rsid w:val="00021F93"/>
    <w:rsid w:val="00022915"/>
    <w:rsid w:val="000232A3"/>
    <w:rsid w:val="0002352E"/>
    <w:rsid w:val="00024091"/>
    <w:rsid w:val="000243E8"/>
    <w:rsid w:val="000247FD"/>
    <w:rsid w:val="00024FC3"/>
    <w:rsid w:val="00025A80"/>
    <w:rsid w:val="0002792B"/>
    <w:rsid w:val="000317CC"/>
    <w:rsid w:val="000326EE"/>
    <w:rsid w:val="00032BEC"/>
    <w:rsid w:val="000336F9"/>
    <w:rsid w:val="00033D86"/>
    <w:rsid w:val="000363C9"/>
    <w:rsid w:val="000363E8"/>
    <w:rsid w:val="000369CC"/>
    <w:rsid w:val="00040921"/>
    <w:rsid w:val="0004217B"/>
    <w:rsid w:val="00042BD4"/>
    <w:rsid w:val="00043AB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DD7"/>
    <w:rsid w:val="00091F01"/>
    <w:rsid w:val="00092B8A"/>
    <w:rsid w:val="000944A9"/>
    <w:rsid w:val="00094571"/>
    <w:rsid w:val="000948B0"/>
    <w:rsid w:val="00095B77"/>
    <w:rsid w:val="00095C3A"/>
    <w:rsid w:val="00096F29"/>
    <w:rsid w:val="000972F1"/>
    <w:rsid w:val="000A016A"/>
    <w:rsid w:val="000A0751"/>
    <w:rsid w:val="000A26FD"/>
    <w:rsid w:val="000A3C74"/>
    <w:rsid w:val="000A43CE"/>
    <w:rsid w:val="000A51F8"/>
    <w:rsid w:val="000B2CBA"/>
    <w:rsid w:val="000B3A18"/>
    <w:rsid w:val="000B59E4"/>
    <w:rsid w:val="000B5B9C"/>
    <w:rsid w:val="000B692A"/>
    <w:rsid w:val="000B6ACC"/>
    <w:rsid w:val="000B75E7"/>
    <w:rsid w:val="000C0274"/>
    <w:rsid w:val="000C02B0"/>
    <w:rsid w:val="000C03A7"/>
    <w:rsid w:val="000C1DDB"/>
    <w:rsid w:val="000C30AC"/>
    <w:rsid w:val="000C340E"/>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8A1"/>
    <w:rsid w:val="000E6FEF"/>
    <w:rsid w:val="000E756D"/>
    <w:rsid w:val="000F036D"/>
    <w:rsid w:val="000F14DA"/>
    <w:rsid w:val="000F1D55"/>
    <w:rsid w:val="000F23D6"/>
    <w:rsid w:val="000F2439"/>
    <w:rsid w:val="000F256D"/>
    <w:rsid w:val="000F3188"/>
    <w:rsid w:val="000F32FF"/>
    <w:rsid w:val="000F3D6B"/>
    <w:rsid w:val="000F479C"/>
    <w:rsid w:val="000F4B60"/>
    <w:rsid w:val="000F67EE"/>
    <w:rsid w:val="000F711F"/>
    <w:rsid w:val="0010097A"/>
    <w:rsid w:val="00101186"/>
    <w:rsid w:val="00102039"/>
    <w:rsid w:val="00103446"/>
    <w:rsid w:val="0010367F"/>
    <w:rsid w:val="001041B1"/>
    <w:rsid w:val="00104849"/>
    <w:rsid w:val="00105176"/>
    <w:rsid w:val="001055B3"/>
    <w:rsid w:val="00106425"/>
    <w:rsid w:val="00107C0E"/>
    <w:rsid w:val="00107D12"/>
    <w:rsid w:val="00112782"/>
    <w:rsid w:val="00112B81"/>
    <w:rsid w:val="00112CA0"/>
    <w:rsid w:val="00114C6F"/>
    <w:rsid w:val="001152DA"/>
    <w:rsid w:val="00116158"/>
    <w:rsid w:val="00117BC4"/>
    <w:rsid w:val="00117BC6"/>
    <w:rsid w:val="0012240D"/>
    <w:rsid w:val="00125811"/>
    <w:rsid w:val="00125D86"/>
    <w:rsid w:val="0012743F"/>
    <w:rsid w:val="00127459"/>
    <w:rsid w:val="0013167A"/>
    <w:rsid w:val="001333AC"/>
    <w:rsid w:val="0013346B"/>
    <w:rsid w:val="00133F34"/>
    <w:rsid w:val="001375CA"/>
    <w:rsid w:val="0014267E"/>
    <w:rsid w:val="0014500E"/>
    <w:rsid w:val="00146772"/>
    <w:rsid w:val="00146AA5"/>
    <w:rsid w:val="00151027"/>
    <w:rsid w:val="001515E9"/>
    <w:rsid w:val="00152BC7"/>
    <w:rsid w:val="00152C77"/>
    <w:rsid w:val="00153A62"/>
    <w:rsid w:val="00153FA5"/>
    <w:rsid w:val="00156668"/>
    <w:rsid w:val="001566D1"/>
    <w:rsid w:val="001570B9"/>
    <w:rsid w:val="00160359"/>
    <w:rsid w:val="00160ADD"/>
    <w:rsid w:val="00161CF0"/>
    <w:rsid w:val="00162A6E"/>
    <w:rsid w:val="00162A8F"/>
    <w:rsid w:val="0016301E"/>
    <w:rsid w:val="001632B0"/>
    <w:rsid w:val="001648B5"/>
    <w:rsid w:val="001656C0"/>
    <w:rsid w:val="00166254"/>
    <w:rsid w:val="001671A4"/>
    <w:rsid w:val="001673B4"/>
    <w:rsid w:val="00167F81"/>
    <w:rsid w:val="00171611"/>
    <w:rsid w:val="00171CB6"/>
    <w:rsid w:val="0017221D"/>
    <w:rsid w:val="0017445C"/>
    <w:rsid w:val="00175564"/>
    <w:rsid w:val="001758FC"/>
    <w:rsid w:val="0017594B"/>
    <w:rsid w:val="001761C5"/>
    <w:rsid w:val="001769F5"/>
    <w:rsid w:val="00177D27"/>
    <w:rsid w:val="00180C7F"/>
    <w:rsid w:val="0018372C"/>
    <w:rsid w:val="001838ED"/>
    <w:rsid w:val="001848ED"/>
    <w:rsid w:val="00186EBC"/>
    <w:rsid w:val="001873A7"/>
    <w:rsid w:val="001877F3"/>
    <w:rsid w:val="00187ECA"/>
    <w:rsid w:val="00190ABB"/>
    <w:rsid w:val="00190C04"/>
    <w:rsid w:val="0019247D"/>
    <w:rsid w:val="00196614"/>
    <w:rsid w:val="001968AA"/>
    <w:rsid w:val="001973B2"/>
    <w:rsid w:val="001A00AD"/>
    <w:rsid w:val="001A1D50"/>
    <w:rsid w:val="001A30DB"/>
    <w:rsid w:val="001A3AAD"/>
    <w:rsid w:val="001A6C24"/>
    <w:rsid w:val="001A702B"/>
    <w:rsid w:val="001B2916"/>
    <w:rsid w:val="001B383F"/>
    <w:rsid w:val="001B3DC0"/>
    <w:rsid w:val="001B53FC"/>
    <w:rsid w:val="001B5ACB"/>
    <w:rsid w:val="001B5E34"/>
    <w:rsid w:val="001C2D83"/>
    <w:rsid w:val="001C3773"/>
    <w:rsid w:val="001C3EEA"/>
    <w:rsid w:val="001C5405"/>
    <w:rsid w:val="001C614B"/>
    <w:rsid w:val="001C6DB8"/>
    <w:rsid w:val="001C6DD2"/>
    <w:rsid w:val="001D004B"/>
    <w:rsid w:val="001D288F"/>
    <w:rsid w:val="001D3976"/>
    <w:rsid w:val="001D4151"/>
    <w:rsid w:val="001D4191"/>
    <w:rsid w:val="001D440B"/>
    <w:rsid w:val="001D464A"/>
    <w:rsid w:val="001D58B9"/>
    <w:rsid w:val="001D6893"/>
    <w:rsid w:val="001E1249"/>
    <w:rsid w:val="001E1B5E"/>
    <w:rsid w:val="001E2AF2"/>
    <w:rsid w:val="001E2F0F"/>
    <w:rsid w:val="001E4B80"/>
    <w:rsid w:val="001E5069"/>
    <w:rsid w:val="001E714D"/>
    <w:rsid w:val="001F02BE"/>
    <w:rsid w:val="001F15C6"/>
    <w:rsid w:val="001F1FAF"/>
    <w:rsid w:val="001F25A4"/>
    <w:rsid w:val="001F2F2C"/>
    <w:rsid w:val="001F3E8E"/>
    <w:rsid w:val="001F649E"/>
    <w:rsid w:val="001F70F6"/>
    <w:rsid w:val="001F7DDD"/>
    <w:rsid w:val="00201DE4"/>
    <w:rsid w:val="00207E85"/>
    <w:rsid w:val="0021113F"/>
    <w:rsid w:val="0021416C"/>
    <w:rsid w:val="00216128"/>
    <w:rsid w:val="0022115A"/>
    <w:rsid w:val="00221386"/>
    <w:rsid w:val="0022171F"/>
    <w:rsid w:val="00221783"/>
    <w:rsid w:val="002229D7"/>
    <w:rsid w:val="0022347E"/>
    <w:rsid w:val="0022425C"/>
    <w:rsid w:val="00226013"/>
    <w:rsid w:val="002266D2"/>
    <w:rsid w:val="00230346"/>
    <w:rsid w:val="002307F6"/>
    <w:rsid w:val="00231889"/>
    <w:rsid w:val="002332C3"/>
    <w:rsid w:val="00233961"/>
    <w:rsid w:val="00233E61"/>
    <w:rsid w:val="00234667"/>
    <w:rsid w:val="0023479A"/>
    <w:rsid w:val="00235B98"/>
    <w:rsid w:val="00236B7F"/>
    <w:rsid w:val="002373B3"/>
    <w:rsid w:val="002413B2"/>
    <w:rsid w:val="00241B5D"/>
    <w:rsid w:val="002425DC"/>
    <w:rsid w:val="002439EC"/>
    <w:rsid w:val="00244FD5"/>
    <w:rsid w:val="0024597E"/>
    <w:rsid w:val="002465A7"/>
    <w:rsid w:val="00251830"/>
    <w:rsid w:val="00252EB9"/>
    <w:rsid w:val="00253C62"/>
    <w:rsid w:val="00253CD7"/>
    <w:rsid w:val="00254B38"/>
    <w:rsid w:val="00255675"/>
    <w:rsid w:val="0025601A"/>
    <w:rsid w:val="00256C88"/>
    <w:rsid w:val="002575C8"/>
    <w:rsid w:val="0026033F"/>
    <w:rsid w:val="002626E1"/>
    <w:rsid w:val="002635B0"/>
    <w:rsid w:val="00266EA4"/>
    <w:rsid w:val="00267C45"/>
    <w:rsid w:val="00270662"/>
    <w:rsid w:val="00270B7C"/>
    <w:rsid w:val="00272560"/>
    <w:rsid w:val="00272657"/>
    <w:rsid w:val="002745AE"/>
    <w:rsid w:val="0027572B"/>
    <w:rsid w:val="00276651"/>
    <w:rsid w:val="00277397"/>
    <w:rsid w:val="002779A5"/>
    <w:rsid w:val="002806DC"/>
    <w:rsid w:val="00281E4C"/>
    <w:rsid w:val="0028234D"/>
    <w:rsid w:val="00285F21"/>
    <w:rsid w:val="00287FE1"/>
    <w:rsid w:val="002916F7"/>
    <w:rsid w:val="002917CF"/>
    <w:rsid w:val="00292811"/>
    <w:rsid w:val="00292CB6"/>
    <w:rsid w:val="00294AED"/>
    <w:rsid w:val="002974B8"/>
    <w:rsid w:val="00297DB0"/>
    <w:rsid w:val="002A4D24"/>
    <w:rsid w:val="002A4E09"/>
    <w:rsid w:val="002A5488"/>
    <w:rsid w:val="002B1AA8"/>
    <w:rsid w:val="002B2132"/>
    <w:rsid w:val="002B29E9"/>
    <w:rsid w:val="002B5A0D"/>
    <w:rsid w:val="002B5ED5"/>
    <w:rsid w:val="002B5F18"/>
    <w:rsid w:val="002B790A"/>
    <w:rsid w:val="002B7D5B"/>
    <w:rsid w:val="002C0858"/>
    <w:rsid w:val="002C152E"/>
    <w:rsid w:val="002C529B"/>
    <w:rsid w:val="002C7CC5"/>
    <w:rsid w:val="002D3BFA"/>
    <w:rsid w:val="002D3F06"/>
    <w:rsid w:val="002D4C10"/>
    <w:rsid w:val="002D6F00"/>
    <w:rsid w:val="002D6FB7"/>
    <w:rsid w:val="002D710E"/>
    <w:rsid w:val="002E10A6"/>
    <w:rsid w:val="002E3875"/>
    <w:rsid w:val="002E4DE5"/>
    <w:rsid w:val="002E5250"/>
    <w:rsid w:val="002E6E40"/>
    <w:rsid w:val="002E6E9A"/>
    <w:rsid w:val="002F1A73"/>
    <w:rsid w:val="002F2615"/>
    <w:rsid w:val="002F2945"/>
    <w:rsid w:val="002F307C"/>
    <w:rsid w:val="002F4C64"/>
    <w:rsid w:val="002F4C9E"/>
    <w:rsid w:val="002F526F"/>
    <w:rsid w:val="0030089A"/>
    <w:rsid w:val="003033E1"/>
    <w:rsid w:val="003035A1"/>
    <w:rsid w:val="00304085"/>
    <w:rsid w:val="0030419F"/>
    <w:rsid w:val="003042E2"/>
    <w:rsid w:val="00304770"/>
    <w:rsid w:val="00304852"/>
    <w:rsid w:val="003051A1"/>
    <w:rsid w:val="003052C8"/>
    <w:rsid w:val="0030591B"/>
    <w:rsid w:val="003113BF"/>
    <w:rsid w:val="003163DA"/>
    <w:rsid w:val="0031650F"/>
    <w:rsid w:val="0031787E"/>
    <w:rsid w:val="00320022"/>
    <w:rsid w:val="0032188A"/>
    <w:rsid w:val="00322F56"/>
    <w:rsid w:val="00324B98"/>
    <w:rsid w:val="003255D2"/>
    <w:rsid w:val="00326284"/>
    <w:rsid w:val="00327430"/>
    <w:rsid w:val="0033042D"/>
    <w:rsid w:val="00330626"/>
    <w:rsid w:val="003316BA"/>
    <w:rsid w:val="00336588"/>
    <w:rsid w:val="00336ADE"/>
    <w:rsid w:val="003373CE"/>
    <w:rsid w:val="00337A45"/>
    <w:rsid w:val="003412FB"/>
    <w:rsid w:val="003425FD"/>
    <w:rsid w:val="003428F7"/>
    <w:rsid w:val="00344576"/>
    <w:rsid w:val="0034744B"/>
    <w:rsid w:val="00347EA3"/>
    <w:rsid w:val="00350A4D"/>
    <w:rsid w:val="00350E58"/>
    <w:rsid w:val="0035266C"/>
    <w:rsid w:val="00352CC0"/>
    <w:rsid w:val="00352EE6"/>
    <w:rsid w:val="00353B30"/>
    <w:rsid w:val="0035455C"/>
    <w:rsid w:val="00354B88"/>
    <w:rsid w:val="003557AC"/>
    <w:rsid w:val="003606C6"/>
    <w:rsid w:val="003613B8"/>
    <w:rsid w:val="003625C7"/>
    <w:rsid w:val="003633AD"/>
    <w:rsid w:val="003636CA"/>
    <w:rsid w:val="0036395E"/>
    <w:rsid w:val="003647B9"/>
    <w:rsid w:val="00371139"/>
    <w:rsid w:val="00371AEB"/>
    <w:rsid w:val="003721F6"/>
    <w:rsid w:val="00372E7C"/>
    <w:rsid w:val="00374A95"/>
    <w:rsid w:val="003757DF"/>
    <w:rsid w:val="00375AE2"/>
    <w:rsid w:val="0038082B"/>
    <w:rsid w:val="00382004"/>
    <w:rsid w:val="003858AB"/>
    <w:rsid w:val="00385F1E"/>
    <w:rsid w:val="00385FF4"/>
    <w:rsid w:val="00386C6D"/>
    <w:rsid w:val="0039080E"/>
    <w:rsid w:val="00391543"/>
    <w:rsid w:val="003922C1"/>
    <w:rsid w:val="00392956"/>
    <w:rsid w:val="00393A6F"/>
    <w:rsid w:val="00395AB3"/>
    <w:rsid w:val="00395F98"/>
    <w:rsid w:val="00396734"/>
    <w:rsid w:val="003968B8"/>
    <w:rsid w:val="003A0E4B"/>
    <w:rsid w:val="003A12E8"/>
    <w:rsid w:val="003A28DA"/>
    <w:rsid w:val="003A327D"/>
    <w:rsid w:val="003A4268"/>
    <w:rsid w:val="003A52A1"/>
    <w:rsid w:val="003A6802"/>
    <w:rsid w:val="003B1CC9"/>
    <w:rsid w:val="003B3AB8"/>
    <w:rsid w:val="003B4A42"/>
    <w:rsid w:val="003B5C33"/>
    <w:rsid w:val="003C19DE"/>
    <w:rsid w:val="003C2679"/>
    <w:rsid w:val="003C442E"/>
    <w:rsid w:val="003C4678"/>
    <w:rsid w:val="003C5457"/>
    <w:rsid w:val="003C6E52"/>
    <w:rsid w:val="003C71D8"/>
    <w:rsid w:val="003D1052"/>
    <w:rsid w:val="003D1761"/>
    <w:rsid w:val="003D35F5"/>
    <w:rsid w:val="003D3E97"/>
    <w:rsid w:val="003D4984"/>
    <w:rsid w:val="003D6E3F"/>
    <w:rsid w:val="003D753E"/>
    <w:rsid w:val="003E1394"/>
    <w:rsid w:val="003E2836"/>
    <w:rsid w:val="003E4A18"/>
    <w:rsid w:val="003E7118"/>
    <w:rsid w:val="003F0F44"/>
    <w:rsid w:val="003F2BFC"/>
    <w:rsid w:val="003F43FF"/>
    <w:rsid w:val="003F4905"/>
    <w:rsid w:val="003F5BE8"/>
    <w:rsid w:val="003F6001"/>
    <w:rsid w:val="003F70D3"/>
    <w:rsid w:val="00402F46"/>
    <w:rsid w:val="004032B7"/>
    <w:rsid w:val="004037A2"/>
    <w:rsid w:val="00405462"/>
    <w:rsid w:val="00405CB3"/>
    <w:rsid w:val="00407EFE"/>
    <w:rsid w:val="0041064E"/>
    <w:rsid w:val="00412B32"/>
    <w:rsid w:val="004132A7"/>
    <w:rsid w:val="00415A04"/>
    <w:rsid w:val="00415C8A"/>
    <w:rsid w:val="00416304"/>
    <w:rsid w:val="00420094"/>
    <w:rsid w:val="00421A4F"/>
    <w:rsid w:val="00423BEE"/>
    <w:rsid w:val="00424640"/>
    <w:rsid w:val="004249DD"/>
    <w:rsid w:val="00425031"/>
    <w:rsid w:val="004255EC"/>
    <w:rsid w:val="00426C1F"/>
    <w:rsid w:val="00427891"/>
    <w:rsid w:val="00430A3C"/>
    <w:rsid w:val="00431A42"/>
    <w:rsid w:val="00431EA0"/>
    <w:rsid w:val="0043250B"/>
    <w:rsid w:val="00434344"/>
    <w:rsid w:val="00435A6A"/>
    <w:rsid w:val="00436A58"/>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06CB"/>
    <w:rsid w:val="00460A50"/>
    <w:rsid w:val="00460AB7"/>
    <w:rsid w:val="004614AC"/>
    <w:rsid w:val="00461B32"/>
    <w:rsid w:val="00461D22"/>
    <w:rsid w:val="00461E40"/>
    <w:rsid w:val="00462A82"/>
    <w:rsid w:val="004649EF"/>
    <w:rsid w:val="004651D3"/>
    <w:rsid w:val="00466618"/>
    <w:rsid w:val="00470124"/>
    <w:rsid w:val="00474174"/>
    <w:rsid w:val="004747E9"/>
    <w:rsid w:val="00477689"/>
    <w:rsid w:val="00481E33"/>
    <w:rsid w:val="004825B1"/>
    <w:rsid w:val="00486140"/>
    <w:rsid w:val="004869AC"/>
    <w:rsid w:val="004875CB"/>
    <w:rsid w:val="00491571"/>
    <w:rsid w:val="00493E52"/>
    <w:rsid w:val="004945C4"/>
    <w:rsid w:val="00494D15"/>
    <w:rsid w:val="004951D4"/>
    <w:rsid w:val="004957EA"/>
    <w:rsid w:val="00497797"/>
    <w:rsid w:val="004A0BE1"/>
    <w:rsid w:val="004A23B7"/>
    <w:rsid w:val="004A2E0F"/>
    <w:rsid w:val="004A3CD0"/>
    <w:rsid w:val="004A46ED"/>
    <w:rsid w:val="004A47CD"/>
    <w:rsid w:val="004A4F2B"/>
    <w:rsid w:val="004A6666"/>
    <w:rsid w:val="004A6BB8"/>
    <w:rsid w:val="004A6C75"/>
    <w:rsid w:val="004A7A50"/>
    <w:rsid w:val="004A7DC8"/>
    <w:rsid w:val="004B06EF"/>
    <w:rsid w:val="004B2105"/>
    <w:rsid w:val="004B34D9"/>
    <w:rsid w:val="004B3E39"/>
    <w:rsid w:val="004B4509"/>
    <w:rsid w:val="004B4632"/>
    <w:rsid w:val="004B6755"/>
    <w:rsid w:val="004C0B5D"/>
    <w:rsid w:val="004C1BC6"/>
    <w:rsid w:val="004C1D64"/>
    <w:rsid w:val="004C287F"/>
    <w:rsid w:val="004C3288"/>
    <w:rsid w:val="004C656A"/>
    <w:rsid w:val="004C69F6"/>
    <w:rsid w:val="004C6AB6"/>
    <w:rsid w:val="004C6C0D"/>
    <w:rsid w:val="004C746B"/>
    <w:rsid w:val="004C7900"/>
    <w:rsid w:val="004D097A"/>
    <w:rsid w:val="004D0EDA"/>
    <w:rsid w:val="004D2084"/>
    <w:rsid w:val="004D269A"/>
    <w:rsid w:val="004D45C7"/>
    <w:rsid w:val="004D5E2D"/>
    <w:rsid w:val="004D609A"/>
    <w:rsid w:val="004D7E0E"/>
    <w:rsid w:val="004E101B"/>
    <w:rsid w:val="004E2DF9"/>
    <w:rsid w:val="004E384B"/>
    <w:rsid w:val="004E3DE9"/>
    <w:rsid w:val="004E3F6F"/>
    <w:rsid w:val="004F09CF"/>
    <w:rsid w:val="004F0E04"/>
    <w:rsid w:val="004F111B"/>
    <w:rsid w:val="004F1860"/>
    <w:rsid w:val="004F47B3"/>
    <w:rsid w:val="004F5DF2"/>
    <w:rsid w:val="004F6B23"/>
    <w:rsid w:val="004F7018"/>
    <w:rsid w:val="004F77DB"/>
    <w:rsid w:val="0050200E"/>
    <w:rsid w:val="00502413"/>
    <w:rsid w:val="005030FD"/>
    <w:rsid w:val="005032BF"/>
    <w:rsid w:val="005035AE"/>
    <w:rsid w:val="00504297"/>
    <w:rsid w:val="0050707C"/>
    <w:rsid w:val="00510825"/>
    <w:rsid w:val="005114C5"/>
    <w:rsid w:val="00511584"/>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0C6A"/>
    <w:rsid w:val="00531329"/>
    <w:rsid w:val="00532C3F"/>
    <w:rsid w:val="00532DE7"/>
    <w:rsid w:val="00533B7E"/>
    <w:rsid w:val="00533E26"/>
    <w:rsid w:val="00533F17"/>
    <w:rsid w:val="00534486"/>
    <w:rsid w:val="00535562"/>
    <w:rsid w:val="00535CE9"/>
    <w:rsid w:val="00536208"/>
    <w:rsid w:val="0053776A"/>
    <w:rsid w:val="00540068"/>
    <w:rsid w:val="005420E5"/>
    <w:rsid w:val="0054228C"/>
    <w:rsid w:val="00543087"/>
    <w:rsid w:val="00544D10"/>
    <w:rsid w:val="00545309"/>
    <w:rsid w:val="0054579F"/>
    <w:rsid w:val="0054589B"/>
    <w:rsid w:val="00545B41"/>
    <w:rsid w:val="00545CF1"/>
    <w:rsid w:val="0054654A"/>
    <w:rsid w:val="00547823"/>
    <w:rsid w:val="00552DA6"/>
    <w:rsid w:val="005537F2"/>
    <w:rsid w:val="00553DDF"/>
    <w:rsid w:val="005557AD"/>
    <w:rsid w:val="005562A9"/>
    <w:rsid w:val="00556543"/>
    <w:rsid w:val="00560EDC"/>
    <w:rsid w:val="00562406"/>
    <w:rsid w:val="005638CA"/>
    <w:rsid w:val="00563986"/>
    <w:rsid w:val="00565415"/>
    <w:rsid w:val="0057013D"/>
    <w:rsid w:val="005701C8"/>
    <w:rsid w:val="0057084D"/>
    <w:rsid w:val="00570FD5"/>
    <w:rsid w:val="00571571"/>
    <w:rsid w:val="0057321C"/>
    <w:rsid w:val="00573DEA"/>
    <w:rsid w:val="00576AAA"/>
    <w:rsid w:val="00576AF6"/>
    <w:rsid w:val="00577783"/>
    <w:rsid w:val="00580207"/>
    <w:rsid w:val="00583532"/>
    <w:rsid w:val="00583A5D"/>
    <w:rsid w:val="0058429B"/>
    <w:rsid w:val="005870F3"/>
    <w:rsid w:val="005949B0"/>
    <w:rsid w:val="005963EC"/>
    <w:rsid w:val="00597563"/>
    <w:rsid w:val="005A1FB7"/>
    <w:rsid w:val="005A2F5C"/>
    <w:rsid w:val="005A310E"/>
    <w:rsid w:val="005A402E"/>
    <w:rsid w:val="005A428A"/>
    <w:rsid w:val="005A494F"/>
    <w:rsid w:val="005A53BF"/>
    <w:rsid w:val="005A6329"/>
    <w:rsid w:val="005A7899"/>
    <w:rsid w:val="005B1526"/>
    <w:rsid w:val="005B1DED"/>
    <w:rsid w:val="005B2E64"/>
    <w:rsid w:val="005B508D"/>
    <w:rsid w:val="005B5DEC"/>
    <w:rsid w:val="005B60CF"/>
    <w:rsid w:val="005B7BC3"/>
    <w:rsid w:val="005B7DF9"/>
    <w:rsid w:val="005C07D8"/>
    <w:rsid w:val="005C1928"/>
    <w:rsid w:val="005C5D89"/>
    <w:rsid w:val="005C6844"/>
    <w:rsid w:val="005C6E7E"/>
    <w:rsid w:val="005D1D39"/>
    <w:rsid w:val="005D236B"/>
    <w:rsid w:val="005D2B82"/>
    <w:rsid w:val="005D41CA"/>
    <w:rsid w:val="005D48FB"/>
    <w:rsid w:val="005D5FBE"/>
    <w:rsid w:val="005E0EE9"/>
    <w:rsid w:val="005E2830"/>
    <w:rsid w:val="005E2E5E"/>
    <w:rsid w:val="005E3E6D"/>
    <w:rsid w:val="005E40D0"/>
    <w:rsid w:val="005E429A"/>
    <w:rsid w:val="005E5399"/>
    <w:rsid w:val="005E53AB"/>
    <w:rsid w:val="005E6377"/>
    <w:rsid w:val="005E71AE"/>
    <w:rsid w:val="005F071A"/>
    <w:rsid w:val="005F07AA"/>
    <w:rsid w:val="005F1071"/>
    <w:rsid w:val="005F2CC2"/>
    <w:rsid w:val="005F3060"/>
    <w:rsid w:val="005F67E3"/>
    <w:rsid w:val="005F70F5"/>
    <w:rsid w:val="005F7AB4"/>
    <w:rsid w:val="00600524"/>
    <w:rsid w:val="00604AB8"/>
    <w:rsid w:val="00604FCD"/>
    <w:rsid w:val="006065E2"/>
    <w:rsid w:val="00606A98"/>
    <w:rsid w:val="0060772E"/>
    <w:rsid w:val="00610277"/>
    <w:rsid w:val="006117F2"/>
    <w:rsid w:val="00611D4F"/>
    <w:rsid w:val="0061319E"/>
    <w:rsid w:val="006148BA"/>
    <w:rsid w:val="00614F3E"/>
    <w:rsid w:val="00616027"/>
    <w:rsid w:val="00616695"/>
    <w:rsid w:val="006173A1"/>
    <w:rsid w:val="00620183"/>
    <w:rsid w:val="0062119B"/>
    <w:rsid w:val="006216D3"/>
    <w:rsid w:val="0062282D"/>
    <w:rsid w:val="00623128"/>
    <w:rsid w:val="006231CC"/>
    <w:rsid w:val="006239A2"/>
    <w:rsid w:val="00624B73"/>
    <w:rsid w:val="00624C4A"/>
    <w:rsid w:val="0062703C"/>
    <w:rsid w:val="00627FD2"/>
    <w:rsid w:val="0063015F"/>
    <w:rsid w:val="00630615"/>
    <w:rsid w:val="0063184B"/>
    <w:rsid w:val="006320E4"/>
    <w:rsid w:val="006323B5"/>
    <w:rsid w:val="00632741"/>
    <w:rsid w:val="00633CFE"/>
    <w:rsid w:val="0063453B"/>
    <w:rsid w:val="00635B26"/>
    <w:rsid w:val="0063764A"/>
    <w:rsid w:val="006377A6"/>
    <w:rsid w:val="006409E6"/>
    <w:rsid w:val="0064210C"/>
    <w:rsid w:val="0064283E"/>
    <w:rsid w:val="00642C98"/>
    <w:rsid w:val="00644B27"/>
    <w:rsid w:val="00644DF8"/>
    <w:rsid w:val="006459FC"/>
    <w:rsid w:val="00646B80"/>
    <w:rsid w:val="00646EB0"/>
    <w:rsid w:val="00650A8F"/>
    <w:rsid w:val="00651081"/>
    <w:rsid w:val="0065116B"/>
    <w:rsid w:val="00652842"/>
    <w:rsid w:val="006542A7"/>
    <w:rsid w:val="00655DC0"/>
    <w:rsid w:val="00656AC0"/>
    <w:rsid w:val="006574A2"/>
    <w:rsid w:val="006615E2"/>
    <w:rsid w:val="00663766"/>
    <w:rsid w:val="00665417"/>
    <w:rsid w:val="00665478"/>
    <w:rsid w:val="0066595D"/>
    <w:rsid w:val="00671424"/>
    <w:rsid w:val="0067176C"/>
    <w:rsid w:val="00671FED"/>
    <w:rsid w:val="00672E09"/>
    <w:rsid w:val="00673358"/>
    <w:rsid w:val="00673BC8"/>
    <w:rsid w:val="006746BD"/>
    <w:rsid w:val="00674FBC"/>
    <w:rsid w:val="00680067"/>
    <w:rsid w:val="00680676"/>
    <w:rsid w:val="0068205D"/>
    <w:rsid w:val="0068362D"/>
    <w:rsid w:val="00684018"/>
    <w:rsid w:val="00684443"/>
    <w:rsid w:val="006874EB"/>
    <w:rsid w:val="00690C5A"/>
    <w:rsid w:val="00690F0D"/>
    <w:rsid w:val="00691891"/>
    <w:rsid w:val="00693960"/>
    <w:rsid w:val="00694226"/>
    <w:rsid w:val="006949E8"/>
    <w:rsid w:val="00695513"/>
    <w:rsid w:val="0069709D"/>
    <w:rsid w:val="006977B4"/>
    <w:rsid w:val="006A089D"/>
    <w:rsid w:val="006A342B"/>
    <w:rsid w:val="006A3A45"/>
    <w:rsid w:val="006A4D4F"/>
    <w:rsid w:val="006A5183"/>
    <w:rsid w:val="006A5920"/>
    <w:rsid w:val="006A66DA"/>
    <w:rsid w:val="006B0A08"/>
    <w:rsid w:val="006B2072"/>
    <w:rsid w:val="006B20AC"/>
    <w:rsid w:val="006B2AAE"/>
    <w:rsid w:val="006B36F4"/>
    <w:rsid w:val="006B4E48"/>
    <w:rsid w:val="006B55A1"/>
    <w:rsid w:val="006B5620"/>
    <w:rsid w:val="006B6A43"/>
    <w:rsid w:val="006B6CBE"/>
    <w:rsid w:val="006B6FBE"/>
    <w:rsid w:val="006C01BA"/>
    <w:rsid w:val="006C1682"/>
    <w:rsid w:val="006C17DA"/>
    <w:rsid w:val="006C185F"/>
    <w:rsid w:val="006C3B67"/>
    <w:rsid w:val="006C5810"/>
    <w:rsid w:val="006C59C3"/>
    <w:rsid w:val="006C5E0E"/>
    <w:rsid w:val="006D2A71"/>
    <w:rsid w:val="006D2EFC"/>
    <w:rsid w:val="006D36C8"/>
    <w:rsid w:val="006D3CE2"/>
    <w:rsid w:val="006D4ED5"/>
    <w:rsid w:val="006D6436"/>
    <w:rsid w:val="006D6F24"/>
    <w:rsid w:val="006D7B66"/>
    <w:rsid w:val="006E1877"/>
    <w:rsid w:val="006E30A7"/>
    <w:rsid w:val="006E3639"/>
    <w:rsid w:val="006E3F82"/>
    <w:rsid w:val="006E53B4"/>
    <w:rsid w:val="006E7E8E"/>
    <w:rsid w:val="006F03FB"/>
    <w:rsid w:val="006F0E96"/>
    <w:rsid w:val="006F1CF6"/>
    <w:rsid w:val="006F2C46"/>
    <w:rsid w:val="006F37A6"/>
    <w:rsid w:val="006F4A84"/>
    <w:rsid w:val="006F555B"/>
    <w:rsid w:val="006F5D35"/>
    <w:rsid w:val="006F7BD4"/>
    <w:rsid w:val="006F7D79"/>
    <w:rsid w:val="007014BE"/>
    <w:rsid w:val="007017D5"/>
    <w:rsid w:val="00701AC8"/>
    <w:rsid w:val="00704653"/>
    <w:rsid w:val="00705C70"/>
    <w:rsid w:val="00707084"/>
    <w:rsid w:val="00707254"/>
    <w:rsid w:val="0071488E"/>
    <w:rsid w:val="0071499D"/>
    <w:rsid w:val="007149DE"/>
    <w:rsid w:val="00720265"/>
    <w:rsid w:val="007235AE"/>
    <w:rsid w:val="00723774"/>
    <w:rsid w:val="00723C92"/>
    <w:rsid w:val="007244FE"/>
    <w:rsid w:val="00724BA5"/>
    <w:rsid w:val="00730A50"/>
    <w:rsid w:val="00732B9C"/>
    <w:rsid w:val="00732C7C"/>
    <w:rsid w:val="00734D35"/>
    <w:rsid w:val="007366EB"/>
    <w:rsid w:val="00736BDB"/>
    <w:rsid w:val="00736D46"/>
    <w:rsid w:val="00737183"/>
    <w:rsid w:val="00737342"/>
    <w:rsid w:val="0073763E"/>
    <w:rsid w:val="00740FB3"/>
    <w:rsid w:val="00743512"/>
    <w:rsid w:val="00744901"/>
    <w:rsid w:val="00745526"/>
    <w:rsid w:val="00745818"/>
    <w:rsid w:val="007459AE"/>
    <w:rsid w:val="007462AC"/>
    <w:rsid w:val="00746B3F"/>
    <w:rsid w:val="00750161"/>
    <w:rsid w:val="00752D7A"/>
    <w:rsid w:val="0075368E"/>
    <w:rsid w:val="007538DF"/>
    <w:rsid w:val="007542B3"/>
    <w:rsid w:val="0075518C"/>
    <w:rsid w:val="00757BAD"/>
    <w:rsid w:val="007645B0"/>
    <w:rsid w:val="00765F1A"/>
    <w:rsid w:val="00766B07"/>
    <w:rsid w:val="007701F8"/>
    <w:rsid w:val="00770D74"/>
    <w:rsid w:val="00771246"/>
    <w:rsid w:val="007713F1"/>
    <w:rsid w:val="0077185F"/>
    <w:rsid w:val="007718C6"/>
    <w:rsid w:val="007721E9"/>
    <w:rsid w:val="007737AA"/>
    <w:rsid w:val="00773887"/>
    <w:rsid w:val="007743F0"/>
    <w:rsid w:val="00774B98"/>
    <w:rsid w:val="00775BB9"/>
    <w:rsid w:val="00784B66"/>
    <w:rsid w:val="00784CFD"/>
    <w:rsid w:val="00785E06"/>
    <w:rsid w:val="00785EAC"/>
    <w:rsid w:val="00786553"/>
    <w:rsid w:val="00786C09"/>
    <w:rsid w:val="00791C7D"/>
    <w:rsid w:val="00792E97"/>
    <w:rsid w:val="0079344B"/>
    <w:rsid w:val="00794219"/>
    <w:rsid w:val="00794966"/>
    <w:rsid w:val="00795A9E"/>
    <w:rsid w:val="00796280"/>
    <w:rsid w:val="00797823"/>
    <w:rsid w:val="00797C10"/>
    <w:rsid w:val="007A0624"/>
    <w:rsid w:val="007A0BBC"/>
    <w:rsid w:val="007A0E1F"/>
    <w:rsid w:val="007A10CC"/>
    <w:rsid w:val="007A14E5"/>
    <w:rsid w:val="007A32B1"/>
    <w:rsid w:val="007A7419"/>
    <w:rsid w:val="007B116E"/>
    <w:rsid w:val="007B50A9"/>
    <w:rsid w:val="007B7BB2"/>
    <w:rsid w:val="007C07A0"/>
    <w:rsid w:val="007C452F"/>
    <w:rsid w:val="007C57A5"/>
    <w:rsid w:val="007C7621"/>
    <w:rsid w:val="007C7A90"/>
    <w:rsid w:val="007D1729"/>
    <w:rsid w:val="007D2037"/>
    <w:rsid w:val="007D348A"/>
    <w:rsid w:val="007D3703"/>
    <w:rsid w:val="007D4237"/>
    <w:rsid w:val="007D6731"/>
    <w:rsid w:val="007D68B9"/>
    <w:rsid w:val="007E0212"/>
    <w:rsid w:val="007E091E"/>
    <w:rsid w:val="007E0EE4"/>
    <w:rsid w:val="007E32BB"/>
    <w:rsid w:val="007E4030"/>
    <w:rsid w:val="007E490C"/>
    <w:rsid w:val="007F320C"/>
    <w:rsid w:val="007F3965"/>
    <w:rsid w:val="007F3CE7"/>
    <w:rsid w:val="007F5CC3"/>
    <w:rsid w:val="007F7347"/>
    <w:rsid w:val="00800D49"/>
    <w:rsid w:val="00800F24"/>
    <w:rsid w:val="008041E1"/>
    <w:rsid w:val="008055D8"/>
    <w:rsid w:val="00805897"/>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9C8"/>
    <w:rsid w:val="00837FCC"/>
    <w:rsid w:val="00840968"/>
    <w:rsid w:val="00841EFB"/>
    <w:rsid w:val="008427BE"/>
    <w:rsid w:val="00842FDC"/>
    <w:rsid w:val="00845441"/>
    <w:rsid w:val="0084668E"/>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41B3"/>
    <w:rsid w:val="00896557"/>
    <w:rsid w:val="008968B6"/>
    <w:rsid w:val="0089691E"/>
    <w:rsid w:val="008969FD"/>
    <w:rsid w:val="008970C9"/>
    <w:rsid w:val="00897669"/>
    <w:rsid w:val="008978A0"/>
    <w:rsid w:val="00897D42"/>
    <w:rsid w:val="008A2F30"/>
    <w:rsid w:val="008A557F"/>
    <w:rsid w:val="008A6361"/>
    <w:rsid w:val="008B1C1F"/>
    <w:rsid w:val="008B42C9"/>
    <w:rsid w:val="008B472F"/>
    <w:rsid w:val="008B4F6A"/>
    <w:rsid w:val="008C1140"/>
    <w:rsid w:val="008C114E"/>
    <w:rsid w:val="008C1A4C"/>
    <w:rsid w:val="008C57D2"/>
    <w:rsid w:val="008C728D"/>
    <w:rsid w:val="008C75B1"/>
    <w:rsid w:val="008D145E"/>
    <w:rsid w:val="008D1C1B"/>
    <w:rsid w:val="008D3CE6"/>
    <w:rsid w:val="008D4F68"/>
    <w:rsid w:val="008D6E4D"/>
    <w:rsid w:val="008E0110"/>
    <w:rsid w:val="008E1254"/>
    <w:rsid w:val="008E13FC"/>
    <w:rsid w:val="008E1ED5"/>
    <w:rsid w:val="008E2DCE"/>
    <w:rsid w:val="008E2F3D"/>
    <w:rsid w:val="008E313C"/>
    <w:rsid w:val="008E39DD"/>
    <w:rsid w:val="008E5144"/>
    <w:rsid w:val="008E62BE"/>
    <w:rsid w:val="008E64C9"/>
    <w:rsid w:val="008F0B10"/>
    <w:rsid w:val="008F1E54"/>
    <w:rsid w:val="008F20E9"/>
    <w:rsid w:val="008F24B5"/>
    <w:rsid w:val="008F2768"/>
    <w:rsid w:val="008F345A"/>
    <w:rsid w:val="008F6D06"/>
    <w:rsid w:val="008F72C2"/>
    <w:rsid w:val="009017A2"/>
    <w:rsid w:val="00902761"/>
    <w:rsid w:val="00903257"/>
    <w:rsid w:val="00903829"/>
    <w:rsid w:val="00903E5D"/>
    <w:rsid w:val="0090548C"/>
    <w:rsid w:val="00906093"/>
    <w:rsid w:val="009069B9"/>
    <w:rsid w:val="00906ACF"/>
    <w:rsid w:val="00906EB9"/>
    <w:rsid w:val="00911146"/>
    <w:rsid w:val="00914F6A"/>
    <w:rsid w:val="00915322"/>
    <w:rsid w:val="009172B1"/>
    <w:rsid w:val="009174E7"/>
    <w:rsid w:val="009222BA"/>
    <w:rsid w:val="00922C31"/>
    <w:rsid w:val="009233B2"/>
    <w:rsid w:val="00926547"/>
    <w:rsid w:val="00927270"/>
    <w:rsid w:val="0092754B"/>
    <w:rsid w:val="00927741"/>
    <w:rsid w:val="00930C1A"/>
    <w:rsid w:val="00932561"/>
    <w:rsid w:val="00934EA9"/>
    <w:rsid w:val="00935885"/>
    <w:rsid w:val="00936739"/>
    <w:rsid w:val="0093683B"/>
    <w:rsid w:val="00936E3E"/>
    <w:rsid w:val="00937179"/>
    <w:rsid w:val="009371D6"/>
    <w:rsid w:val="0094194F"/>
    <w:rsid w:val="00943B25"/>
    <w:rsid w:val="009448E0"/>
    <w:rsid w:val="0094514E"/>
    <w:rsid w:val="00946B73"/>
    <w:rsid w:val="00946E9F"/>
    <w:rsid w:val="00950BE4"/>
    <w:rsid w:val="0095217F"/>
    <w:rsid w:val="0095352F"/>
    <w:rsid w:val="009539C8"/>
    <w:rsid w:val="00953E2E"/>
    <w:rsid w:val="00955616"/>
    <w:rsid w:val="00956139"/>
    <w:rsid w:val="009602B7"/>
    <w:rsid w:val="00960BD7"/>
    <w:rsid w:val="009613AF"/>
    <w:rsid w:val="00961A2F"/>
    <w:rsid w:val="0096213B"/>
    <w:rsid w:val="009628BB"/>
    <w:rsid w:val="0096474C"/>
    <w:rsid w:val="009668B9"/>
    <w:rsid w:val="00967CFC"/>
    <w:rsid w:val="00972C29"/>
    <w:rsid w:val="0097318E"/>
    <w:rsid w:val="00974763"/>
    <w:rsid w:val="0097673C"/>
    <w:rsid w:val="00977DC9"/>
    <w:rsid w:val="00977FBE"/>
    <w:rsid w:val="00977FFB"/>
    <w:rsid w:val="00980F8E"/>
    <w:rsid w:val="00982C4B"/>
    <w:rsid w:val="0098346A"/>
    <w:rsid w:val="009839AC"/>
    <w:rsid w:val="00984DE6"/>
    <w:rsid w:val="00987CB3"/>
    <w:rsid w:val="009902AF"/>
    <w:rsid w:val="00990BBF"/>
    <w:rsid w:val="00991194"/>
    <w:rsid w:val="00994CA1"/>
    <w:rsid w:val="0099515B"/>
    <w:rsid w:val="00995605"/>
    <w:rsid w:val="00995CA2"/>
    <w:rsid w:val="00997D5B"/>
    <w:rsid w:val="009A0A07"/>
    <w:rsid w:val="009A1DB2"/>
    <w:rsid w:val="009A1E0F"/>
    <w:rsid w:val="009A2C08"/>
    <w:rsid w:val="009A58F8"/>
    <w:rsid w:val="009A6426"/>
    <w:rsid w:val="009B0F4B"/>
    <w:rsid w:val="009B1BD1"/>
    <w:rsid w:val="009B213B"/>
    <w:rsid w:val="009B2FEE"/>
    <w:rsid w:val="009B5663"/>
    <w:rsid w:val="009B70A7"/>
    <w:rsid w:val="009B716E"/>
    <w:rsid w:val="009B78BE"/>
    <w:rsid w:val="009C023E"/>
    <w:rsid w:val="009C19D6"/>
    <w:rsid w:val="009C37B0"/>
    <w:rsid w:val="009C7029"/>
    <w:rsid w:val="009D2AF0"/>
    <w:rsid w:val="009D2D4F"/>
    <w:rsid w:val="009D3D4F"/>
    <w:rsid w:val="009D4360"/>
    <w:rsid w:val="009D4F1D"/>
    <w:rsid w:val="009D52E8"/>
    <w:rsid w:val="009D68B3"/>
    <w:rsid w:val="009D6C93"/>
    <w:rsid w:val="009D79FD"/>
    <w:rsid w:val="009E0535"/>
    <w:rsid w:val="009E1CCA"/>
    <w:rsid w:val="009E201C"/>
    <w:rsid w:val="009E3AF3"/>
    <w:rsid w:val="009E4068"/>
    <w:rsid w:val="009E40D6"/>
    <w:rsid w:val="009E4465"/>
    <w:rsid w:val="009E5B64"/>
    <w:rsid w:val="009F040C"/>
    <w:rsid w:val="009F2B83"/>
    <w:rsid w:val="009F43AB"/>
    <w:rsid w:val="009F5282"/>
    <w:rsid w:val="009F5BC1"/>
    <w:rsid w:val="00A00686"/>
    <w:rsid w:val="00A0106D"/>
    <w:rsid w:val="00A018D7"/>
    <w:rsid w:val="00A02310"/>
    <w:rsid w:val="00A038CE"/>
    <w:rsid w:val="00A0408D"/>
    <w:rsid w:val="00A072D8"/>
    <w:rsid w:val="00A07516"/>
    <w:rsid w:val="00A07DF9"/>
    <w:rsid w:val="00A1123E"/>
    <w:rsid w:val="00A1146D"/>
    <w:rsid w:val="00A13378"/>
    <w:rsid w:val="00A13EF6"/>
    <w:rsid w:val="00A1415D"/>
    <w:rsid w:val="00A15295"/>
    <w:rsid w:val="00A15BD1"/>
    <w:rsid w:val="00A1768D"/>
    <w:rsid w:val="00A2087B"/>
    <w:rsid w:val="00A20E7B"/>
    <w:rsid w:val="00A21FA1"/>
    <w:rsid w:val="00A23F19"/>
    <w:rsid w:val="00A23F64"/>
    <w:rsid w:val="00A24EF1"/>
    <w:rsid w:val="00A344FF"/>
    <w:rsid w:val="00A34B51"/>
    <w:rsid w:val="00A34CC4"/>
    <w:rsid w:val="00A35219"/>
    <w:rsid w:val="00A36763"/>
    <w:rsid w:val="00A41462"/>
    <w:rsid w:val="00A429DA"/>
    <w:rsid w:val="00A42A4F"/>
    <w:rsid w:val="00A476FA"/>
    <w:rsid w:val="00A50466"/>
    <w:rsid w:val="00A50ADF"/>
    <w:rsid w:val="00A51A3C"/>
    <w:rsid w:val="00A51EE7"/>
    <w:rsid w:val="00A53F9D"/>
    <w:rsid w:val="00A556BB"/>
    <w:rsid w:val="00A56F2D"/>
    <w:rsid w:val="00A57367"/>
    <w:rsid w:val="00A63E80"/>
    <w:rsid w:val="00A6410F"/>
    <w:rsid w:val="00A64D68"/>
    <w:rsid w:val="00A6511F"/>
    <w:rsid w:val="00A6626E"/>
    <w:rsid w:val="00A66AB3"/>
    <w:rsid w:val="00A6737D"/>
    <w:rsid w:val="00A675AC"/>
    <w:rsid w:val="00A67670"/>
    <w:rsid w:val="00A70DB8"/>
    <w:rsid w:val="00A73399"/>
    <w:rsid w:val="00A746E5"/>
    <w:rsid w:val="00A748B4"/>
    <w:rsid w:val="00A7577C"/>
    <w:rsid w:val="00A775C6"/>
    <w:rsid w:val="00A80977"/>
    <w:rsid w:val="00A80EA0"/>
    <w:rsid w:val="00A811F5"/>
    <w:rsid w:val="00A81435"/>
    <w:rsid w:val="00A81D3A"/>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1FF"/>
    <w:rsid w:val="00AA23AD"/>
    <w:rsid w:val="00AA28A2"/>
    <w:rsid w:val="00AA37FF"/>
    <w:rsid w:val="00AA3FFA"/>
    <w:rsid w:val="00AA4089"/>
    <w:rsid w:val="00AA47A9"/>
    <w:rsid w:val="00AA6190"/>
    <w:rsid w:val="00AA7C0D"/>
    <w:rsid w:val="00AA7FBB"/>
    <w:rsid w:val="00AB10F1"/>
    <w:rsid w:val="00AB1307"/>
    <w:rsid w:val="00AB2202"/>
    <w:rsid w:val="00AB2375"/>
    <w:rsid w:val="00AB38C9"/>
    <w:rsid w:val="00AB7179"/>
    <w:rsid w:val="00AB71EF"/>
    <w:rsid w:val="00AB77AC"/>
    <w:rsid w:val="00AC29BE"/>
    <w:rsid w:val="00AC2DC7"/>
    <w:rsid w:val="00AC3DCD"/>
    <w:rsid w:val="00AC5663"/>
    <w:rsid w:val="00AC614D"/>
    <w:rsid w:val="00AC6A86"/>
    <w:rsid w:val="00AD01DF"/>
    <w:rsid w:val="00AD1E74"/>
    <w:rsid w:val="00AD2A0D"/>
    <w:rsid w:val="00AD441E"/>
    <w:rsid w:val="00AD4531"/>
    <w:rsid w:val="00AD4678"/>
    <w:rsid w:val="00AD4BEB"/>
    <w:rsid w:val="00AD5CE6"/>
    <w:rsid w:val="00AE1187"/>
    <w:rsid w:val="00AE1D84"/>
    <w:rsid w:val="00AE2FA7"/>
    <w:rsid w:val="00AE62E4"/>
    <w:rsid w:val="00AE63D6"/>
    <w:rsid w:val="00AF0EB1"/>
    <w:rsid w:val="00AF2521"/>
    <w:rsid w:val="00AF27E4"/>
    <w:rsid w:val="00AF328D"/>
    <w:rsid w:val="00AF4307"/>
    <w:rsid w:val="00AF4CF3"/>
    <w:rsid w:val="00AF50A8"/>
    <w:rsid w:val="00AF5D8D"/>
    <w:rsid w:val="00AF7422"/>
    <w:rsid w:val="00AF76DC"/>
    <w:rsid w:val="00AF7E93"/>
    <w:rsid w:val="00B02785"/>
    <w:rsid w:val="00B02C62"/>
    <w:rsid w:val="00B03066"/>
    <w:rsid w:val="00B0558A"/>
    <w:rsid w:val="00B06B9F"/>
    <w:rsid w:val="00B07828"/>
    <w:rsid w:val="00B1065E"/>
    <w:rsid w:val="00B10CBB"/>
    <w:rsid w:val="00B1275A"/>
    <w:rsid w:val="00B1370F"/>
    <w:rsid w:val="00B15940"/>
    <w:rsid w:val="00B168EF"/>
    <w:rsid w:val="00B169D9"/>
    <w:rsid w:val="00B17EF1"/>
    <w:rsid w:val="00B21423"/>
    <w:rsid w:val="00B22EFC"/>
    <w:rsid w:val="00B25C52"/>
    <w:rsid w:val="00B304AB"/>
    <w:rsid w:val="00B3116D"/>
    <w:rsid w:val="00B3198E"/>
    <w:rsid w:val="00B323C7"/>
    <w:rsid w:val="00B3295F"/>
    <w:rsid w:val="00B33DF5"/>
    <w:rsid w:val="00B34266"/>
    <w:rsid w:val="00B3469D"/>
    <w:rsid w:val="00B348FA"/>
    <w:rsid w:val="00B35075"/>
    <w:rsid w:val="00B365E9"/>
    <w:rsid w:val="00B36729"/>
    <w:rsid w:val="00B3696C"/>
    <w:rsid w:val="00B37A7D"/>
    <w:rsid w:val="00B37FF3"/>
    <w:rsid w:val="00B40355"/>
    <w:rsid w:val="00B418D0"/>
    <w:rsid w:val="00B4254F"/>
    <w:rsid w:val="00B4303B"/>
    <w:rsid w:val="00B4545F"/>
    <w:rsid w:val="00B45B5B"/>
    <w:rsid w:val="00B45D76"/>
    <w:rsid w:val="00B461CD"/>
    <w:rsid w:val="00B469D6"/>
    <w:rsid w:val="00B4709B"/>
    <w:rsid w:val="00B509E8"/>
    <w:rsid w:val="00B50D4E"/>
    <w:rsid w:val="00B519F9"/>
    <w:rsid w:val="00B52DB2"/>
    <w:rsid w:val="00B5447F"/>
    <w:rsid w:val="00B54C95"/>
    <w:rsid w:val="00B55DC9"/>
    <w:rsid w:val="00B56A47"/>
    <w:rsid w:val="00B57F34"/>
    <w:rsid w:val="00B60FAD"/>
    <w:rsid w:val="00B639B1"/>
    <w:rsid w:val="00B646F4"/>
    <w:rsid w:val="00B64AAE"/>
    <w:rsid w:val="00B672B6"/>
    <w:rsid w:val="00B71C24"/>
    <w:rsid w:val="00B730C5"/>
    <w:rsid w:val="00B7324D"/>
    <w:rsid w:val="00B73E47"/>
    <w:rsid w:val="00B7494A"/>
    <w:rsid w:val="00B7523C"/>
    <w:rsid w:val="00B7613C"/>
    <w:rsid w:val="00B77C68"/>
    <w:rsid w:val="00B80CAD"/>
    <w:rsid w:val="00B81305"/>
    <w:rsid w:val="00B82221"/>
    <w:rsid w:val="00B83D81"/>
    <w:rsid w:val="00B83E2F"/>
    <w:rsid w:val="00B8547B"/>
    <w:rsid w:val="00B85BEA"/>
    <w:rsid w:val="00B86A07"/>
    <w:rsid w:val="00B87DE2"/>
    <w:rsid w:val="00B90185"/>
    <w:rsid w:val="00B9050D"/>
    <w:rsid w:val="00B920D2"/>
    <w:rsid w:val="00B93043"/>
    <w:rsid w:val="00B9432A"/>
    <w:rsid w:val="00B94541"/>
    <w:rsid w:val="00B96135"/>
    <w:rsid w:val="00B965F5"/>
    <w:rsid w:val="00B96E36"/>
    <w:rsid w:val="00BA0289"/>
    <w:rsid w:val="00BA17B3"/>
    <w:rsid w:val="00BA1DF8"/>
    <w:rsid w:val="00BA2915"/>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6845"/>
    <w:rsid w:val="00BD0377"/>
    <w:rsid w:val="00BD04A1"/>
    <w:rsid w:val="00BD3489"/>
    <w:rsid w:val="00BD3CC4"/>
    <w:rsid w:val="00BD6AF5"/>
    <w:rsid w:val="00BD6C4A"/>
    <w:rsid w:val="00BD6F22"/>
    <w:rsid w:val="00BE0766"/>
    <w:rsid w:val="00BE1472"/>
    <w:rsid w:val="00BE42B9"/>
    <w:rsid w:val="00BE535F"/>
    <w:rsid w:val="00BE7949"/>
    <w:rsid w:val="00BF3332"/>
    <w:rsid w:val="00BF63B0"/>
    <w:rsid w:val="00BF7CB0"/>
    <w:rsid w:val="00BF7F67"/>
    <w:rsid w:val="00BF7F72"/>
    <w:rsid w:val="00C011AB"/>
    <w:rsid w:val="00C02BC8"/>
    <w:rsid w:val="00C0361D"/>
    <w:rsid w:val="00C05C56"/>
    <w:rsid w:val="00C06207"/>
    <w:rsid w:val="00C063C0"/>
    <w:rsid w:val="00C06ED7"/>
    <w:rsid w:val="00C1113C"/>
    <w:rsid w:val="00C12A10"/>
    <w:rsid w:val="00C15F95"/>
    <w:rsid w:val="00C16668"/>
    <w:rsid w:val="00C17B92"/>
    <w:rsid w:val="00C2134D"/>
    <w:rsid w:val="00C21D15"/>
    <w:rsid w:val="00C22B41"/>
    <w:rsid w:val="00C24152"/>
    <w:rsid w:val="00C249DD"/>
    <w:rsid w:val="00C24A37"/>
    <w:rsid w:val="00C250A9"/>
    <w:rsid w:val="00C26134"/>
    <w:rsid w:val="00C2618F"/>
    <w:rsid w:val="00C31A89"/>
    <w:rsid w:val="00C35218"/>
    <w:rsid w:val="00C3571F"/>
    <w:rsid w:val="00C36162"/>
    <w:rsid w:val="00C363B3"/>
    <w:rsid w:val="00C37067"/>
    <w:rsid w:val="00C401DE"/>
    <w:rsid w:val="00C416C1"/>
    <w:rsid w:val="00C42059"/>
    <w:rsid w:val="00C423D8"/>
    <w:rsid w:val="00C43223"/>
    <w:rsid w:val="00C44C61"/>
    <w:rsid w:val="00C44E0D"/>
    <w:rsid w:val="00C45EF0"/>
    <w:rsid w:val="00C4691B"/>
    <w:rsid w:val="00C46952"/>
    <w:rsid w:val="00C5097E"/>
    <w:rsid w:val="00C50CB7"/>
    <w:rsid w:val="00C51E68"/>
    <w:rsid w:val="00C52A08"/>
    <w:rsid w:val="00C53716"/>
    <w:rsid w:val="00C53769"/>
    <w:rsid w:val="00C54B82"/>
    <w:rsid w:val="00C54DC5"/>
    <w:rsid w:val="00C571B3"/>
    <w:rsid w:val="00C60E84"/>
    <w:rsid w:val="00C6273C"/>
    <w:rsid w:val="00C62C62"/>
    <w:rsid w:val="00C6419A"/>
    <w:rsid w:val="00C663B0"/>
    <w:rsid w:val="00C66654"/>
    <w:rsid w:val="00C66F89"/>
    <w:rsid w:val="00C67340"/>
    <w:rsid w:val="00C6780A"/>
    <w:rsid w:val="00C67826"/>
    <w:rsid w:val="00C711F7"/>
    <w:rsid w:val="00C7163E"/>
    <w:rsid w:val="00C73FB0"/>
    <w:rsid w:val="00C74DAA"/>
    <w:rsid w:val="00C74DEC"/>
    <w:rsid w:val="00C7551B"/>
    <w:rsid w:val="00C75654"/>
    <w:rsid w:val="00C75F47"/>
    <w:rsid w:val="00C76003"/>
    <w:rsid w:val="00C7684F"/>
    <w:rsid w:val="00C7692A"/>
    <w:rsid w:val="00C77296"/>
    <w:rsid w:val="00C82718"/>
    <w:rsid w:val="00C8324B"/>
    <w:rsid w:val="00C83483"/>
    <w:rsid w:val="00C8793F"/>
    <w:rsid w:val="00C87B8F"/>
    <w:rsid w:val="00C903D1"/>
    <w:rsid w:val="00C90601"/>
    <w:rsid w:val="00C919AF"/>
    <w:rsid w:val="00C951DB"/>
    <w:rsid w:val="00C95816"/>
    <w:rsid w:val="00C96CDF"/>
    <w:rsid w:val="00C97192"/>
    <w:rsid w:val="00C9738E"/>
    <w:rsid w:val="00CA1C97"/>
    <w:rsid w:val="00CA231F"/>
    <w:rsid w:val="00CA3179"/>
    <w:rsid w:val="00CA5756"/>
    <w:rsid w:val="00CA6307"/>
    <w:rsid w:val="00CA665E"/>
    <w:rsid w:val="00CA6FBC"/>
    <w:rsid w:val="00CB06AA"/>
    <w:rsid w:val="00CB5A9A"/>
    <w:rsid w:val="00CB7260"/>
    <w:rsid w:val="00CC02A3"/>
    <w:rsid w:val="00CC0536"/>
    <w:rsid w:val="00CC0E23"/>
    <w:rsid w:val="00CC13E5"/>
    <w:rsid w:val="00CC367B"/>
    <w:rsid w:val="00CC57F2"/>
    <w:rsid w:val="00CC5C04"/>
    <w:rsid w:val="00CC6BC5"/>
    <w:rsid w:val="00CC77A4"/>
    <w:rsid w:val="00CD05BB"/>
    <w:rsid w:val="00CD068F"/>
    <w:rsid w:val="00CD1233"/>
    <w:rsid w:val="00CD17A8"/>
    <w:rsid w:val="00CD2497"/>
    <w:rsid w:val="00CD31A5"/>
    <w:rsid w:val="00CD5752"/>
    <w:rsid w:val="00CD7846"/>
    <w:rsid w:val="00CD7EA8"/>
    <w:rsid w:val="00CE0FF1"/>
    <w:rsid w:val="00CE11F9"/>
    <w:rsid w:val="00CE1923"/>
    <w:rsid w:val="00CE1925"/>
    <w:rsid w:val="00CE2DDF"/>
    <w:rsid w:val="00CE40E3"/>
    <w:rsid w:val="00CE44D8"/>
    <w:rsid w:val="00CE4628"/>
    <w:rsid w:val="00CE4C7A"/>
    <w:rsid w:val="00CE4F2C"/>
    <w:rsid w:val="00CE5999"/>
    <w:rsid w:val="00CE5C49"/>
    <w:rsid w:val="00CF1865"/>
    <w:rsid w:val="00CF1A5E"/>
    <w:rsid w:val="00CF3C14"/>
    <w:rsid w:val="00CF41B5"/>
    <w:rsid w:val="00CF443E"/>
    <w:rsid w:val="00CF6A73"/>
    <w:rsid w:val="00CF6FF0"/>
    <w:rsid w:val="00CF7A04"/>
    <w:rsid w:val="00D00B1A"/>
    <w:rsid w:val="00D0206D"/>
    <w:rsid w:val="00D0307A"/>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47277"/>
    <w:rsid w:val="00D50DDB"/>
    <w:rsid w:val="00D50F0D"/>
    <w:rsid w:val="00D51448"/>
    <w:rsid w:val="00D5293E"/>
    <w:rsid w:val="00D5393E"/>
    <w:rsid w:val="00D53CE3"/>
    <w:rsid w:val="00D55B2C"/>
    <w:rsid w:val="00D55FFF"/>
    <w:rsid w:val="00D56DE9"/>
    <w:rsid w:val="00D56F5E"/>
    <w:rsid w:val="00D57BB5"/>
    <w:rsid w:val="00D606E3"/>
    <w:rsid w:val="00D62872"/>
    <w:rsid w:val="00D62EB1"/>
    <w:rsid w:val="00D63CB1"/>
    <w:rsid w:val="00D6451A"/>
    <w:rsid w:val="00D64FFC"/>
    <w:rsid w:val="00D6512F"/>
    <w:rsid w:val="00D6582D"/>
    <w:rsid w:val="00D702C7"/>
    <w:rsid w:val="00D72AE8"/>
    <w:rsid w:val="00D72D77"/>
    <w:rsid w:val="00D74BA6"/>
    <w:rsid w:val="00D74BBE"/>
    <w:rsid w:val="00D765AA"/>
    <w:rsid w:val="00D77E05"/>
    <w:rsid w:val="00D80857"/>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1615"/>
    <w:rsid w:val="00DA20DA"/>
    <w:rsid w:val="00DA6C16"/>
    <w:rsid w:val="00DA798F"/>
    <w:rsid w:val="00DB1513"/>
    <w:rsid w:val="00DB2A79"/>
    <w:rsid w:val="00DB34A2"/>
    <w:rsid w:val="00DB3605"/>
    <w:rsid w:val="00DB4ADF"/>
    <w:rsid w:val="00DB4BB4"/>
    <w:rsid w:val="00DB5122"/>
    <w:rsid w:val="00DB5EB0"/>
    <w:rsid w:val="00DC22AE"/>
    <w:rsid w:val="00DC3A29"/>
    <w:rsid w:val="00DC3CDB"/>
    <w:rsid w:val="00DC44C7"/>
    <w:rsid w:val="00DC5758"/>
    <w:rsid w:val="00DD09C1"/>
    <w:rsid w:val="00DD0F7C"/>
    <w:rsid w:val="00DD1B48"/>
    <w:rsid w:val="00DD282D"/>
    <w:rsid w:val="00DD3183"/>
    <w:rsid w:val="00DD3E9B"/>
    <w:rsid w:val="00DD4C73"/>
    <w:rsid w:val="00DE0229"/>
    <w:rsid w:val="00DE02EC"/>
    <w:rsid w:val="00DE144B"/>
    <w:rsid w:val="00DE289C"/>
    <w:rsid w:val="00DE297F"/>
    <w:rsid w:val="00DE3E0D"/>
    <w:rsid w:val="00DE62B0"/>
    <w:rsid w:val="00DF0348"/>
    <w:rsid w:val="00DF1F91"/>
    <w:rsid w:val="00DF42B7"/>
    <w:rsid w:val="00DF47A8"/>
    <w:rsid w:val="00DF5FD6"/>
    <w:rsid w:val="00DF623C"/>
    <w:rsid w:val="00DF6400"/>
    <w:rsid w:val="00DF65F0"/>
    <w:rsid w:val="00DF6609"/>
    <w:rsid w:val="00DF6E5D"/>
    <w:rsid w:val="00DF71E4"/>
    <w:rsid w:val="00DF7564"/>
    <w:rsid w:val="00E023A3"/>
    <w:rsid w:val="00E03236"/>
    <w:rsid w:val="00E03BE9"/>
    <w:rsid w:val="00E04BB5"/>
    <w:rsid w:val="00E04C9D"/>
    <w:rsid w:val="00E06733"/>
    <w:rsid w:val="00E06764"/>
    <w:rsid w:val="00E07623"/>
    <w:rsid w:val="00E10382"/>
    <w:rsid w:val="00E10E00"/>
    <w:rsid w:val="00E115CC"/>
    <w:rsid w:val="00E12C93"/>
    <w:rsid w:val="00E12DE3"/>
    <w:rsid w:val="00E12F2B"/>
    <w:rsid w:val="00E14632"/>
    <w:rsid w:val="00E154FB"/>
    <w:rsid w:val="00E16194"/>
    <w:rsid w:val="00E174A2"/>
    <w:rsid w:val="00E20681"/>
    <w:rsid w:val="00E213A7"/>
    <w:rsid w:val="00E24CD5"/>
    <w:rsid w:val="00E27FD2"/>
    <w:rsid w:val="00E31C4B"/>
    <w:rsid w:val="00E31F00"/>
    <w:rsid w:val="00E32B66"/>
    <w:rsid w:val="00E33412"/>
    <w:rsid w:val="00E3386C"/>
    <w:rsid w:val="00E342EC"/>
    <w:rsid w:val="00E407C5"/>
    <w:rsid w:val="00E414B8"/>
    <w:rsid w:val="00E4393D"/>
    <w:rsid w:val="00E44278"/>
    <w:rsid w:val="00E446C4"/>
    <w:rsid w:val="00E45E0A"/>
    <w:rsid w:val="00E520BB"/>
    <w:rsid w:val="00E52AB7"/>
    <w:rsid w:val="00E53654"/>
    <w:rsid w:val="00E55356"/>
    <w:rsid w:val="00E57258"/>
    <w:rsid w:val="00E61A10"/>
    <w:rsid w:val="00E64BE3"/>
    <w:rsid w:val="00E652C3"/>
    <w:rsid w:val="00E6685E"/>
    <w:rsid w:val="00E716C1"/>
    <w:rsid w:val="00E71DBD"/>
    <w:rsid w:val="00E7208C"/>
    <w:rsid w:val="00E7223C"/>
    <w:rsid w:val="00E735E6"/>
    <w:rsid w:val="00E77875"/>
    <w:rsid w:val="00E77FDF"/>
    <w:rsid w:val="00E8021E"/>
    <w:rsid w:val="00E8104C"/>
    <w:rsid w:val="00E8468B"/>
    <w:rsid w:val="00E84709"/>
    <w:rsid w:val="00E84A4A"/>
    <w:rsid w:val="00E854AF"/>
    <w:rsid w:val="00E86D67"/>
    <w:rsid w:val="00E8750C"/>
    <w:rsid w:val="00E908E1"/>
    <w:rsid w:val="00E90C31"/>
    <w:rsid w:val="00E91170"/>
    <w:rsid w:val="00E91673"/>
    <w:rsid w:val="00E92AB1"/>
    <w:rsid w:val="00E9403E"/>
    <w:rsid w:val="00E96293"/>
    <w:rsid w:val="00E96657"/>
    <w:rsid w:val="00E9713D"/>
    <w:rsid w:val="00EA0B00"/>
    <w:rsid w:val="00EA119B"/>
    <w:rsid w:val="00EA2214"/>
    <w:rsid w:val="00EA3673"/>
    <w:rsid w:val="00EA507C"/>
    <w:rsid w:val="00EA5104"/>
    <w:rsid w:val="00EA65AF"/>
    <w:rsid w:val="00EA6A73"/>
    <w:rsid w:val="00EA7DF1"/>
    <w:rsid w:val="00EB07C5"/>
    <w:rsid w:val="00EB1238"/>
    <w:rsid w:val="00EB2721"/>
    <w:rsid w:val="00EB49E2"/>
    <w:rsid w:val="00EB4D10"/>
    <w:rsid w:val="00EB528C"/>
    <w:rsid w:val="00EB53BC"/>
    <w:rsid w:val="00EB71BA"/>
    <w:rsid w:val="00EC07BA"/>
    <w:rsid w:val="00EC0D12"/>
    <w:rsid w:val="00EC0DF3"/>
    <w:rsid w:val="00EC0E43"/>
    <w:rsid w:val="00EC13EB"/>
    <w:rsid w:val="00EC1593"/>
    <w:rsid w:val="00EC2AC8"/>
    <w:rsid w:val="00EC2DEF"/>
    <w:rsid w:val="00EC33D6"/>
    <w:rsid w:val="00EC464C"/>
    <w:rsid w:val="00EC4DD6"/>
    <w:rsid w:val="00EC5C6F"/>
    <w:rsid w:val="00EC6F89"/>
    <w:rsid w:val="00EC707E"/>
    <w:rsid w:val="00EC78AB"/>
    <w:rsid w:val="00ED0849"/>
    <w:rsid w:val="00ED0AFD"/>
    <w:rsid w:val="00ED23B5"/>
    <w:rsid w:val="00ED3803"/>
    <w:rsid w:val="00ED3A23"/>
    <w:rsid w:val="00ED4D9A"/>
    <w:rsid w:val="00ED4DC6"/>
    <w:rsid w:val="00ED5388"/>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3608"/>
    <w:rsid w:val="00F04327"/>
    <w:rsid w:val="00F049D4"/>
    <w:rsid w:val="00F04B01"/>
    <w:rsid w:val="00F056D0"/>
    <w:rsid w:val="00F1304F"/>
    <w:rsid w:val="00F157C3"/>
    <w:rsid w:val="00F15F33"/>
    <w:rsid w:val="00F164F1"/>
    <w:rsid w:val="00F16767"/>
    <w:rsid w:val="00F16F5D"/>
    <w:rsid w:val="00F17669"/>
    <w:rsid w:val="00F20EDE"/>
    <w:rsid w:val="00F21983"/>
    <w:rsid w:val="00F23328"/>
    <w:rsid w:val="00F24287"/>
    <w:rsid w:val="00F25782"/>
    <w:rsid w:val="00F259E4"/>
    <w:rsid w:val="00F26353"/>
    <w:rsid w:val="00F26487"/>
    <w:rsid w:val="00F2791C"/>
    <w:rsid w:val="00F30EB9"/>
    <w:rsid w:val="00F32969"/>
    <w:rsid w:val="00F33390"/>
    <w:rsid w:val="00F34503"/>
    <w:rsid w:val="00F35ADC"/>
    <w:rsid w:val="00F35BF3"/>
    <w:rsid w:val="00F35D1D"/>
    <w:rsid w:val="00F361A8"/>
    <w:rsid w:val="00F428FA"/>
    <w:rsid w:val="00F4313D"/>
    <w:rsid w:val="00F441D8"/>
    <w:rsid w:val="00F45C46"/>
    <w:rsid w:val="00F466A0"/>
    <w:rsid w:val="00F466CC"/>
    <w:rsid w:val="00F47C1D"/>
    <w:rsid w:val="00F51D02"/>
    <w:rsid w:val="00F557DA"/>
    <w:rsid w:val="00F571C8"/>
    <w:rsid w:val="00F6015C"/>
    <w:rsid w:val="00F6033B"/>
    <w:rsid w:val="00F60FAF"/>
    <w:rsid w:val="00F61311"/>
    <w:rsid w:val="00F61A16"/>
    <w:rsid w:val="00F62984"/>
    <w:rsid w:val="00F62E0D"/>
    <w:rsid w:val="00F63BA2"/>
    <w:rsid w:val="00F63FF0"/>
    <w:rsid w:val="00F647A0"/>
    <w:rsid w:val="00F654D2"/>
    <w:rsid w:val="00F65CF9"/>
    <w:rsid w:val="00F66296"/>
    <w:rsid w:val="00F6747E"/>
    <w:rsid w:val="00F67D46"/>
    <w:rsid w:val="00F70F98"/>
    <w:rsid w:val="00F711C8"/>
    <w:rsid w:val="00F71803"/>
    <w:rsid w:val="00F71970"/>
    <w:rsid w:val="00F72694"/>
    <w:rsid w:val="00F73D71"/>
    <w:rsid w:val="00F74EB4"/>
    <w:rsid w:val="00F757CE"/>
    <w:rsid w:val="00F7589A"/>
    <w:rsid w:val="00F76625"/>
    <w:rsid w:val="00F76F98"/>
    <w:rsid w:val="00F85D4F"/>
    <w:rsid w:val="00F861F5"/>
    <w:rsid w:val="00F867B6"/>
    <w:rsid w:val="00F86884"/>
    <w:rsid w:val="00F90E9E"/>
    <w:rsid w:val="00F918C3"/>
    <w:rsid w:val="00F92F76"/>
    <w:rsid w:val="00F954AB"/>
    <w:rsid w:val="00F978DA"/>
    <w:rsid w:val="00FA0205"/>
    <w:rsid w:val="00FA25C4"/>
    <w:rsid w:val="00FA51EC"/>
    <w:rsid w:val="00FB4DB7"/>
    <w:rsid w:val="00FB52DF"/>
    <w:rsid w:val="00FB53C0"/>
    <w:rsid w:val="00FB59FD"/>
    <w:rsid w:val="00FB6540"/>
    <w:rsid w:val="00FB6AC3"/>
    <w:rsid w:val="00FB6B54"/>
    <w:rsid w:val="00FB7DFA"/>
    <w:rsid w:val="00FC1F2C"/>
    <w:rsid w:val="00FC2052"/>
    <w:rsid w:val="00FC3D76"/>
    <w:rsid w:val="00FC55EA"/>
    <w:rsid w:val="00FC5CD1"/>
    <w:rsid w:val="00FD079B"/>
    <w:rsid w:val="00FD0EE3"/>
    <w:rsid w:val="00FD23A9"/>
    <w:rsid w:val="00FD242B"/>
    <w:rsid w:val="00FD265B"/>
    <w:rsid w:val="00FD35BF"/>
    <w:rsid w:val="00FD63AC"/>
    <w:rsid w:val="00FD63AF"/>
    <w:rsid w:val="00FD6A73"/>
    <w:rsid w:val="00FD6EC7"/>
    <w:rsid w:val="00FD73FF"/>
    <w:rsid w:val="00FD7674"/>
    <w:rsid w:val="00FE0AD0"/>
    <w:rsid w:val="00FE2A0A"/>
    <w:rsid w:val="00FF072F"/>
    <w:rsid w:val="00FF22E1"/>
    <w:rsid w:val="00FF280F"/>
    <w:rsid w:val="00FF2A18"/>
    <w:rsid w:val="00FF2F67"/>
    <w:rsid w:val="00FF43E5"/>
    <w:rsid w:val="00FF4C93"/>
    <w:rsid w:val="00FF52FF"/>
    <w:rsid w:val="00FF6323"/>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6385"/>
    <o:shapelayout v:ext="edit">
      <o:idmap v:ext="edit" data="1"/>
    </o:shapelayout>
  </w:shapeDefaults>
  <w:decimalSymbol w:val="."/>
  <w:listSeparator w:val=","/>
  <w14:docId w14:val="57D10368"/>
  <w15:chartTrackingRefBased/>
  <w15:docId w15:val="{8CEE08D1-A6B9-46DB-8229-018DDA6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link w:val="Heading2"/>
    <w:rsid w:val="00125D86"/>
    <w:rPr>
      <w:rFonts w:ascii="Arial" w:hAnsi="Arial"/>
      <w:b/>
      <w:sz w:val="28"/>
    </w:rPr>
  </w:style>
  <w:style w:type="paragraph" w:customStyle="1" w:styleId="TableEntry">
    <w:name w:val="TableEntry"/>
    <w:basedOn w:val="Normal"/>
    <w:rsid w:val="00460AB7"/>
    <w:pPr>
      <w:keepLines/>
    </w:pPr>
    <w:rPr>
      <w:rFonts w:ascii="Times New Roman" w:hAnsi="Times New Roman"/>
      <w:sz w:val="20"/>
    </w:rPr>
  </w:style>
  <w:style w:type="paragraph" w:customStyle="1" w:styleId="Default">
    <w:name w:val="Default"/>
    <w:rsid w:val="00902761"/>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2C0858"/>
    <w:pPr>
      <w:spacing w:after="120"/>
      <w:ind w:left="360"/>
    </w:pPr>
  </w:style>
  <w:style w:type="character" w:customStyle="1" w:styleId="BodyTextIndentChar">
    <w:name w:val="Body Text Indent Char"/>
    <w:link w:val="BodyTextIndent"/>
    <w:rsid w:val="002C0858"/>
    <w:rPr>
      <w:rFonts w:ascii="Arial" w:hAnsi="Arial"/>
      <w:sz w:val="22"/>
    </w:rPr>
  </w:style>
  <w:style w:type="paragraph" w:styleId="Revision">
    <w:name w:val="Revision"/>
    <w:hidden/>
    <w:uiPriority w:val="99"/>
    <w:semiHidden/>
    <w:rsid w:val="00F35D1D"/>
    <w:rPr>
      <w:rFonts w:ascii="Arial" w:hAnsi="Arial"/>
      <w:sz w:val="22"/>
    </w:rPr>
  </w:style>
  <w:style w:type="character" w:customStyle="1" w:styleId="CommentTextChar">
    <w:name w:val="Comment Text Char"/>
    <w:basedOn w:val="DefaultParagraphFont"/>
    <w:link w:val="CommentText"/>
    <w:semiHidden/>
    <w:rsid w:val="00D77E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1192">
      <w:bodyDiv w:val="1"/>
      <w:marLeft w:val="0"/>
      <w:marRight w:val="0"/>
      <w:marTop w:val="0"/>
      <w:marBottom w:val="0"/>
      <w:divBdr>
        <w:top w:val="none" w:sz="0" w:space="0" w:color="auto"/>
        <w:left w:val="none" w:sz="0" w:space="0" w:color="auto"/>
        <w:bottom w:val="none" w:sz="0" w:space="0" w:color="auto"/>
        <w:right w:val="none" w:sz="0" w:space="0" w:color="auto"/>
      </w:divBdr>
    </w:div>
    <w:div w:id="590162160">
      <w:bodyDiv w:val="1"/>
      <w:marLeft w:val="0"/>
      <w:marRight w:val="0"/>
      <w:marTop w:val="0"/>
      <w:marBottom w:val="0"/>
      <w:divBdr>
        <w:top w:val="none" w:sz="0" w:space="0" w:color="auto"/>
        <w:left w:val="none" w:sz="0" w:space="0" w:color="auto"/>
        <w:bottom w:val="none" w:sz="0" w:space="0" w:color="auto"/>
        <w:right w:val="none" w:sz="0" w:space="0" w:color="auto"/>
      </w:divBdr>
    </w:div>
    <w:div w:id="630131436">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65962705">
      <w:bodyDiv w:val="1"/>
      <w:marLeft w:val="0"/>
      <w:marRight w:val="0"/>
      <w:marTop w:val="0"/>
      <w:marBottom w:val="0"/>
      <w:divBdr>
        <w:top w:val="none" w:sz="0" w:space="0" w:color="auto"/>
        <w:left w:val="none" w:sz="0" w:space="0" w:color="auto"/>
        <w:bottom w:val="none" w:sz="0" w:space="0" w:color="auto"/>
        <w:right w:val="none" w:sz="0" w:space="0" w:color="auto"/>
      </w:divBdr>
    </w:div>
    <w:div w:id="1067068285">
      <w:bodyDiv w:val="1"/>
      <w:marLeft w:val="0"/>
      <w:marRight w:val="0"/>
      <w:marTop w:val="0"/>
      <w:marBottom w:val="0"/>
      <w:divBdr>
        <w:top w:val="none" w:sz="0" w:space="0" w:color="auto"/>
        <w:left w:val="none" w:sz="0" w:space="0" w:color="auto"/>
        <w:bottom w:val="none" w:sz="0" w:space="0" w:color="auto"/>
        <w:right w:val="none" w:sz="0" w:space="0" w:color="auto"/>
      </w:divBdr>
    </w:div>
    <w:div w:id="1237666770">
      <w:bodyDiv w:val="1"/>
      <w:marLeft w:val="0"/>
      <w:marRight w:val="0"/>
      <w:marTop w:val="0"/>
      <w:marBottom w:val="0"/>
      <w:divBdr>
        <w:top w:val="none" w:sz="0" w:space="0" w:color="auto"/>
        <w:left w:val="none" w:sz="0" w:space="0" w:color="auto"/>
        <w:bottom w:val="none" w:sz="0" w:space="0" w:color="auto"/>
        <w:right w:val="none" w:sz="0" w:space="0" w:color="auto"/>
      </w:divBdr>
    </w:div>
    <w:div w:id="1251696794">
      <w:bodyDiv w:val="1"/>
      <w:marLeft w:val="0"/>
      <w:marRight w:val="0"/>
      <w:marTop w:val="0"/>
      <w:marBottom w:val="0"/>
      <w:divBdr>
        <w:top w:val="none" w:sz="0" w:space="0" w:color="auto"/>
        <w:left w:val="none" w:sz="0" w:space="0" w:color="auto"/>
        <w:bottom w:val="none" w:sz="0" w:space="0" w:color="auto"/>
        <w:right w:val="none" w:sz="0" w:space="0" w:color="auto"/>
      </w:divBdr>
    </w:div>
    <w:div w:id="137484170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2314084">
      <w:bodyDiv w:val="1"/>
      <w:marLeft w:val="0"/>
      <w:marRight w:val="0"/>
      <w:marTop w:val="0"/>
      <w:marBottom w:val="0"/>
      <w:divBdr>
        <w:top w:val="none" w:sz="0" w:space="0" w:color="auto"/>
        <w:left w:val="none" w:sz="0" w:space="0" w:color="auto"/>
        <w:bottom w:val="none" w:sz="0" w:space="0" w:color="auto"/>
        <w:right w:val="none" w:sz="0" w:space="0" w:color="auto"/>
      </w:divBdr>
    </w:div>
    <w:div w:id="15987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1D022-2023-4C16-8E4F-3AD1C5AE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45</Pages>
  <Words>17039</Words>
  <Characters>95468</Characters>
  <Application>Microsoft Office Word</Application>
  <DocSecurity>0</DocSecurity>
  <Lines>2580</Lines>
  <Paragraphs>1424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111083</CharactersWithSpaces>
  <SharedDoc>false</SharedDoc>
  <HyperlinkBase>484014</HyperlinkBase>
  <HLinks>
    <vt:vector size="240" baseType="variant">
      <vt:variant>
        <vt:i4>1572912</vt:i4>
      </vt:variant>
      <vt:variant>
        <vt:i4>236</vt:i4>
      </vt:variant>
      <vt:variant>
        <vt:i4>0</vt:i4>
      </vt:variant>
      <vt:variant>
        <vt:i4>5</vt:i4>
      </vt:variant>
      <vt:variant>
        <vt:lpwstr/>
      </vt:variant>
      <vt:variant>
        <vt:lpwstr>_Toc43989743</vt:lpwstr>
      </vt:variant>
      <vt:variant>
        <vt:i4>1638448</vt:i4>
      </vt:variant>
      <vt:variant>
        <vt:i4>230</vt:i4>
      </vt:variant>
      <vt:variant>
        <vt:i4>0</vt:i4>
      </vt:variant>
      <vt:variant>
        <vt:i4>5</vt:i4>
      </vt:variant>
      <vt:variant>
        <vt:lpwstr/>
      </vt:variant>
      <vt:variant>
        <vt:lpwstr>_Toc43989742</vt:lpwstr>
      </vt:variant>
      <vt:variant>
        <vt:i4>1703984</vt:i4>
      </vt:variant>
      <vt:variant>
        <vt:i4>224</vt:i4>
      </vt:variant>
      <vt:variant>
        <vt:i4>0</vt:i4>
      </vt:variant>
      <vt:variant>
        <vt:i4>5</vt:i4>
      </vt:variant>
      <vt:variant>
        <vt:lpwstr/>
      </vt:variant>
      <vt:variant>
        <vt:lpwstr>_Toc43989741</vt:lpwstr>
      </vt:variant>
      <vt:variant>
        <vt:i4>1769520</vt:i4>
      </vt:variant>
      <vt:variant>
        <vt:i4>218</vt:i4>
      </vt:variant>
      <vt:variant>
        <vt:i4>0</vt:i4>
      </vt:variant>
      <vt:variant>
        <vt:i4>5</vt:i4>
      </vt:variant>
      <vt:variant>
        <vt:lpwstr/>
      </vt:variant>
      <vt:variant>
        <vt:lpwstr>_Toc43989740</vt:lpwstr>
      </vt:variant>
      <vt:variant>
        <vt:i4>1179703</vt:i4>
      </vt:variant>
      <vt:variant>
        <vt:i4>212</vt:i4>
      </vt:variant>
      <vt:variant>
        <vt:i4>0</vt:i4>
      </vt:variant>
      <vt:variant>
        <vt:i4>5</vt:i4>
      </vt:variant>
      <vt:variant>
        <vt:lpwstr/>
      </vt:variant>
      <vt:variant>
        <vt:lpwstr>_Toc43989739</vt:lpwstr>
      </vt:variant>
      <vt:variant>
        <vt:i4>1245239</vt:i4>
      </vt:variant>
      <vt:variant>
        <vt:i4>206</vt:i4>
      </vt:variant>
      <vt:variant>
        <vt:i4>0</vt:i4>
      </vt:variant>
      <vt:variant>
        <vt:i4>5</vt:i4>
      </vt:variant>
      <vt:variant>
        <vt:lpwstr/>
      </vt:variant>
      <vt:variant>
        <vt:lpwstr>_Toc43989738</vt:lpwstr>
      </vt:variant>
      <vt:variant>
        <vt:i4>1835063</vt:i4>
      </vt:variant>
      <vt:variant>
        <vt:i4>200</vt:i4>
      </vt:variant>
      <vt:variant>
        <vt:i4>0</vt:i4>
      </vt:variant>
      <vt:variant>
        <vt:i4>5</vt:i4>
      </vt:variant>
      <vt:variant>
        <vt:lpwstr/>
      </vt:variant>
      <vt:variant>
        <vt:lpwstr>_Toc43989737</vt:lpwstr>
      </vt:variant>
      <vt:variant>
        <vt:i4>1900599</vt:i4>
      </vt:variant>
      <vt:variant>
        <vt:i4>194</vt:i4>
      </vt:variant>
      <vt:variant>
        <vt:i4>0</vt:i4>
      </vt:variant>
      <vt:variant>
        <vt:i4>5</vt:i4>
      </vt:variant>
      <vt:variant>
        <vt:lpwstr/>
      </vt:variant>
      <vt:variant>
        <vt:lpwstr>_Toc43989736</vt:lpwstr>
      </vt:variant>
      <vt:variant>
        <vt:i4>1966135</vt:i4>
      </vt:variant>
      <vt:variant>
        <vt:i4>188</vt:i4>
      </vt:variant>
      <vt:variant>
        <vt:i4>0</vt:i4>
      </vt:variant>
      <vt:variant>
        <vt:i4>5</vt:i4>
      </vt:variant>
      <vt:variant>
        <vt:lpwstr/>
      </vt:variant>
      <vt:variant>
        <vt:lpwstr>_Toc43989735</vt:lpwstr>
      </vt:variant>
      <vt:variant>
        <vt:i4>2031671</vt:i4>
      </vt:variant>
      <vt:variant>
        <vt:i4>182</vt:i4>
      </vt:variant>
      <vt:variant>
        <vt:i4>0</vt:i4>
      </vt:variant>
      <vt:variant>
        <vt:i4>5</vt:i4>
      </vt:variant>
      <vt:variant>
        <vt:lpwstr/>
      </vt:variant>
      <vt:variant>
        <vt:lpwstr>_Toc43989734</vt:lpwstr>
      </vt:variant>
      <vt:variant>
        <vt:i4>1572919</vt:i4>
      </vt:variant>
      <vt:variant>
        <vt:i4>176</vt:i4>
      </vt:variant>
      <vt:variant>
        <vt:i4>0</vt:i4>
      </vt:variant>
      <vt:variant>
        <vt:i4>5</vt:i4>
      </vt:variant>
      <vt:variant>
        <vt:lpwstr/>
      </vt:variant>
      <vt:variant>
        <vt:lpwstr>_Toc43989733</vt:lpwstr>
      </vt:variant>
      <vt:variant>
        <vt:i4>1638455</vt:i4>
      </vt:variant>
      <vt:variant>
        <vt:i4>170</vt:i4>
      </vt:variant>
      <vt:variant>
        <vt:i4>0</vt:i4>
      </vt:variant>
      <vt:variant>
        <vt:i4>5</vt:i4>
      </vt:variant>
      <vt:variant>
        <vt:lpwstr/>
      </vt:variant>
      <vt:variant>
        <vt:lpwstr>_Toc43989732</vt:lpwstr>
      </vt:variant>
      <vt:variant>
        <vt:i4>1703991</vt:i4>
      </vt:variant>
      <vt:variant>
        <vt:i4>164</vt:i4>
      </vt:variant>
      <vt:variant>
        <vt:i4>0</vt:i4>
      </vt:variant>
      <vt:variant>
        <vt:i4>5</vt:i4>
      </vt:variant>
      <vt:variant>
        <vt:lpwstr/>
      </vt:variant>
      <vt:variant>
        <vt:lpwstr>_Toc43989731</vt:lpwstr>
      </vt:variant>
      <vt:variant>
        <vt:i4>1769527</vt:i4>
      </vt:variant>
      <vt:variant>
        <vt:i4>158</vt:i4>
      </vt:variant>
      <vt:variant>
        <vt:i4>0</vt:i4>
      </vt:variant>
      <vt:variant>
        <vt:i4>5</vt:i4>
      </vt:variant>
      <vt:variant>
        <vt:lpwstr/>
      </vt:variant>
      <vt:variant>
        <vt:lpwstr>_Toc43989730</vt:lpwstr>
      </vt:variant>
      <vt:variant>
        <vt:i4>1179702</vt:i4>
      </vt:variant>
      <vt:variant>
        <vt:i4>152</vt:i4>
      </vt:variant>
      <vt:variant>
        <vt:i4>0</vt:i4>
      </vt:variant>
      <vt:variant>
        <vt:i4>5</vt:i4>
      </vt:variant>
      <vt:variant>
        <vt:lpwstr/>
      </vt:variant>
      <vt:variant>
        <vt:lpwstr>_Toc43989729</vt:lpwstr>
      </vt:variant>
      <vt:variant>
        <vt:i4>1245238</vt:i4>
      </vt:variant>
      <vt:variant>
        <vt:i4>146</vt:i4>
      </vt:variant>
      <vt:variant>
        <vt:i4>0</vt:i4>
      </vt:variant>
      <vt:variant>
        <vt:i4>5</vt:i4>
      </vt:variant>
      <vt:variant>
        <vt:lpwstr/>
      </vt:variant>
      <vt:variant>
        <vt:lpwstr>_Toc43989728</vt:lpwstr>
      </vt:variant>
      <vt:variant>
        <vt:i4>1835062</vt:i4>
      </vt:variant>
      <vt:variant>
        <vt:i4>140</vt:i4>
      </vt:variant>
      <vt:variant>
        <vt:i4>0</vt:i4>
      </vt:variant>
      <vt:variant>
        <vt:i4>5</vt:i4>
      </vt:variant>
      <vt:variant>
        <vt:lpwstr/>
      </vt:variant>
      <vt:variant>
        <vt:lpwstr>_Toc43989727</vt:lpwstr>
      </vt:variant>
      <vt:variant>
        <vt:i4>1900598</vt:i4>
      </vt:variant>
      <vt:variant>
        <vt:i4>134</vt:i4>
      </vt:variant>
      <vt:variant>
        <vt:i4>0</vt:i4>
      </vt:variant>
      <vt:variant>
        <vt:i4>5</vt:i4>
      </vt:variant>
      <vt:variant>
        <vt:lpwstr/>
      </vt:variant>
      <vt:variant>
        <vt:lpwstr>_Toc43989726</vt:lpwstr>
      </vt:variant>
      <vt:variant>
        <vt:i4>1966134</vt:i4>
      </vt:variant>
      <vt:variant>
        <vt:i4>128</vt:i4>
      </vt:variant>
      <vt:variant>
        <vt:i4>0</vt:i4>
      </vt:variant>
      <vt:variant>
        <vt:i4>5</vt:i4>
      </vt:variant>
      <vt:variant>
        <vt:lpwstr/>
      </vt:variant>
      <vt:variant>
        <vt:lpwstr>_Toc43989725</vt:lpwstr>
      </vt:variant>
      <vt:variant>
        <vt:i4>2031670</vt:i4>
      </vt:variant>
      <vt:variant>
        <vt:i4>122</vt:i4>
      </vt:variant>
      <vt:variant>
        <vt:i4>0</vt:i4>
      </vt:variant>
      <vt:variant>
        <vt:i4>5</vt:i4>
      </vt:variant>
      <vt:variant>
        <vt:lpwstr/>
      </vt:variant>
      <vt:variant>
        <vt:lpwstr>_Toc43989724</vt:lpwstr>
      </vt:variant>
      <vt:variant>
        <vt:i4>1572918</vt:i4>
      </vt:variant>
      <vt:variant>
        <vt:i4>116</vt:i4>
      </vt:variant>
      <vt:variant>
        <vt:i4>0</vt:i4>
      </vt:variant>
      <vt:variant>
        <vt:i4>5</vt:i4>
      </vt:variant>
      <vt:variant>
        <vt:lpwstr/>
      </vt:variant>
      <vt:variant>
        <vt:lpwstr>_Toc43989723</vt:lpwstr>
      </vt:variant>
      <vt:variant>
        <vt:i4>1638454</vt:i4>
      </vt:variant>
      <vt:variant>
        <vt:i4>110</vt:i4>
      </vt:variant>
      <vt:variant>
        <vt:i4>0</vt:i4>
      </vt:variant>
      <vt:variant>
        <vt:i4>5</vt:i4>
      </vt:variant>
      <vt:variant>
        <vt:lpwstr/>
      </vt:variant>
      <vt:variant>
        <vt:lpwstr>_Toc43989722</vt:lpwstr>
      </vt:variant>
      <vt:variant>
        <vt:i4>1703990</vt:i4>
      </vt:variant>
      <vt:variant>
        <vt:i4>104</vt:i4>
      </vt:variant>
      <vt:variant>
        <vt:i4>0</vt:i4>
      </vt:variant>
      <vt:variant>
        <vt:i4>5</vt:i4>
      </vt:variant>
      <vt:variant>
        <vt:lpwstr/>
      </vt:variant>
      <vt:variant>
        <vt:lpwstr>_Toc43989721</vt:lpwstr>
      </vt:variant>
      <vt:variant>
        <vt:i4>1769526</vt:i4>
      </vt:variant>
      <vt:variant>
        <vt:i4>98</vt:i4>
      </vt:variant>
      <vt:variant>
        <vt:i4>0</vt:i4>
      </vt:variant>
      <vt:variant>
        <vt:i4>5</vt:i4>
      </vt:variant>
      <vt:variant>
        <vt:lpwstr/>
      </vt:variant>
      <vt:variant>
        <vt:lpwstr>_Toc43989720</vt:lpwstr>
      </vt:variant>
      <vt:variant>
        <vt:i4>1179701</vt:i4>
      </vt:variant>
      <vt:variant>
        <vt:i4>92</vt:i4>
      </vt:variant>
      <vt:variant>
        <vt:i4>0</vt:i4>
      </vt:variant>
      <vt:variant>
        <vt:i4>5</vt:i4>
      </vt:variant>
      <vt:variant>
        <vt:lpwstr/>
      </vt:variant>
      <vt:variant>
        <vt:lpwstr>_Toc43989719</vt:lpwstr>
      </vt:variant>
      <vt:variant>
        <vt:i4>1245237</vt:i4>
      </vt:variant>
      <vt:variant>
        <vt:i4>86</vt:i4>
      </vt:variant>
      <vt:variant>
        <vt:i4>0</vt:i4>
      </vt:variant>
      <vt:variant>
        <vt:i4>5</vt:i4>
      </vt:variant>
      <vt:variant>
        <vt:lpwstr/>
      </vt:variant>
      <vt:variant>
        <vt:lpwstr>_Toc43989718</vt:lpwstr>
      </vt:variant>
      <vt:variant>
        <vt:i4>1835061</vt:i4>
      </vt:variant>
      <vt:variant>
        <vt:i4>80</vt:i4>
      </vt:variant>
      <vt:variant>
        <vt:i4>0</vt:i4>
      </vt:variant>
      <vt:variant>
        <vt:i4>5</vt:i4>
      </vt:variant>
      <vt:variant>
        <vt:lpwstr/>
      </vt:variant>
      <vt:variant>
        <vt:lpwstr>_Toc43989717</vt:lpwstr>
      </vt:variant>
      <vt:variant>
        <vt:i4>1900597</vt:i4>
      </vt:variant>
      <vt:variant>
        <vt:i4>74</vt:i4>
      </vt:variant>
      <vt:variant>
        <vt:i4>0</vt:i4>
      </vt:variant>
      <vt:variant>
        <vt:i4>5</vt:i4>
      </vt:variant>
      <vt:variant>
        <vt:lpwstr/>
      </vt:variant>
      <vt:variant>
        <vt:lpwstr>_Toc43989716</vt:lpwstr>
      </vt:variant>
      <vt:variant>
        <vt:i4>1966133</vt:i4>
      </vt:variant>
      <vt:variant>
        <vt:i4>68</vt:i4>
      </vt:variant>
      <vt:variant>
        <vt:i4>0</vt:i4>
      </vt:variant>
      <vt:variant>
        <vt:i4>5</vt:i4>
      </vt:variant>
      <vt:variant>
        <vt:lpwstr/>
      </vt:variant>
      <vt:variant>
        <vt:lpwstr>_Toc43989715</vt:lpwstr>
      </vt:variant>
      <vt:variant>
        <vt:i4>2031669</vt:i4>
      </vt:variant>
      <vt:variant>
        <vt:i4>62</vt:i4>
      </vt:variant>
      <vt:variant>
        <vt:i4>0</vt:i4>
      </vt:variant>
      <vt:variant>
        <vt:i4>5</vt:i4>
      </vt:variant>
      <vt:variant>
        <vt:lpwstr/>
      </vt:variant>
      <vt:variant>
        <vt:lpwstr>_Toc43989714</vt:lpwstr>
      </vt:variant>
      <vt:variant>
        <vt:i4>1572917</vt:i4>
      </vt:variant>
      <vt:variant>
        <vt:i4>56</vt:i4>
      </vt:variant>
      <vt:variant>
        <vt:i4>0</vt:i4>
      </vt:variant>
      <vt:variant>
        <vt:i4>5</vt:i4>
      </vt:variant>
      <vt:variant>
        <vt:lpwstr/>
      </vt:variant>
      <vt:variant>
        <vt:lpwstr>_Toc43989713</vt:lpwstr>
      </vt:variant>
      <vt:variant>
        <vt:i4>1638453</vt:i4>
      </vt:variant>
      <vt:variant>
        <vt:i4>50</vt:i4>
      </vt:variant>
      <vt:variant>
        <vt:i4>0</vt:i4>
      </vt:variant>
      <vt:variant>
        <vt:i4>5</vt:i4>
      </vt:variant>
      <vt:variant>
        <vt:lpwstr/>
      </vt:variant>
      <vt:variant>
        <vt:lpwstr>_Toc43989712</vt:lpwstr>
      </vt:variant>
      <vt:variant>
        <vt:i4>1703989</vt:i4>
      </vt:variant>
      <vt:variant>
        <vt:i4>44</vt:i4>
      </vt:variant>
      <vt:variant>
        <vt:i4>0</vt:i4>
      </vt:variant>
      <vt:variant>
        <vt:i4>5</vt:i4>
      </vt:variant>
      <vt:variant>
        <vt:lpwstr/>
      </vt:variant>
      <vt:variant>
        <vt:lpwstr>_Toc43989711</vt:lpwstr>
      </vt:variant>
      <vt:variant>
        <vt:i4>1769525</vt:i4>
      </vt:variant>
      <vt:variant>
        <vt:i4>38</vt:i4>
      </vt:variant>
      <vt:variant>
        <vt:i4>0</vt:i4>
      </vt:variant>
      <vt:variant>
        <vt:i4>5</vt:i4>
      </vt:variant>
      <vt:variant>
        <vt:lpwstr/>
      </vt:variant>
      <vt:variant>
        <vt:lpwstr>_Toc43989710</vt:lpwstr>
      </vt:variant>
      <vt:variant>
        <vt:i4>1179700</vt:i4>
      </vt:variant>
      <vt:variant>
        <vt:i4>32</vt:i4>
      </vt:variant>
      <vt:variant>
        <vt:i4>0</vt:i4>
      </vt:variant>
      <vt:variant>
        <vt:i4>5</vt:i4>
      </vt:variant>
      <vt:variant>
        <vt:lpwstr/>
      </vt:variant>
      <vt:variant>
        <vt:lpwstr>_Toc43989709</vt:lpwstr>
      </vt:variant>
      <vt:variant>
        <vt:i4>1245236</vt:i4>
      </vt:variant>
      <vt:variant>
        <vt:i4>26</vt:i4>
      </vt:variant>
      <vt:variant>
        <vt:i4>0</vt:i4>
      </vt:variant>
      <vt:variant>
        <vt:i4>5</vt:i4>
      </vt:variant>
      <vt:variant>
        <vt:lpwstr/>
      </vt:variant>
      <vt:variant>
        <vt:lpwstr>_Toc43989708</vt:lpwstr>
      </vt:variant>
      <vt:variant>
        <vt:i4>1835060</vt:i4>
      </vt:variant>
      <vt:variant>
        <vt:i4>20</vt:i4>
      </vt:variant>
      <vt:variant>
        <vt:i4>0</vt:i4>
      </vt:variant>
      <vt:variant>
        <vt:i4>5</vt:i4>
      </vt:variant>
      <vt:variant>
        <vt:lpwstr/>
      </vt:variant>
      <vt:variant>
        <vt:lpwstr>_Toc43989707</vt:lpwstr>
      </vt:variant>
      <vt:variant>
        <vt:i4>1900596</vt:i4>
      </vt:variant>
      <vt:variant>
        <vt:i4>14</vt:i4>
      </vt:variant>
      <vt:variant>
        <vt:i4>0</vt:i4>
      </vt:variant>
      <vt:variant>
        <vt:i4>5</vt:i4>
      </vt:variant>
      <vt:variant>
        <vt:lpwstr/>
      </vt:variant>
      <vt:variant>
        <vt:lpwstr>_Toc43989706</vt:lpwstr>
      </vt:variant>
      <vt:variant>
        <vt:i4>1966132</vt:i4>
      </vt:variant>
      <vt:variant>
        <vt:i4>8</vt:i4>
      </vt:variant>
      <vt:variant>
        <vt:i4>0</vt:i4>
      </vt:variant>
      <vt:variant>
        <vt:i4>5</vt:i4>
      </vt:variant>
      <vt:variant>
        <vt:lpwstr/>
      </vt:variant>
      <vt:variant>
        <vt:lpwstr>_Toc43989705</vt:lpwstr>
      </vt:variant>
      <vt:variant>
        <vt:i4>2031668</vt:i4>
      </vt:variant>
      <vt:variant>
        <vt:i4>2</vt:i4>
      </vt:variant>
      <vt:variant>
        <vt:i4>0</vt:i4>
      </vt:variant>
      <vt:variant>
        <vt:i4>5</vt:i4>
      </vt:variant>
      <vt:variant>
        <vt:lpwstr/>
      </vt:variant>
      <vt:variant>
        <vt:lpwstr>_Toc43989704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Irwin, Andrea (EGLE)</dc:creator>
  <cp:keywords>AQD-AIR-ROP-TITLE V, Template Shell</cp:keywords>
  <dc:description>SharePoint Program Category: ROP Related Templates</dc:description>
  <cp:lastModifiedBy>Orent, Kelly (EGLE)</cp:lastModifiedBy>
  <cp:revision>4</cp:revision>
  <cp:lastPrinted>2021-11-04T12:47:00Z</cp:lastPrinted>
  <dcterms:created xsi:type="dcterms:W3CDTF">2021-11-04T12:41:00Z</dcterms:created>
  <dcterms:modified xsi:type="dcterms:W3CDTF">2022-02-25T15:21:00Z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2021-03-26T15:24:03Z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0278e705-6176-493a-a098-1ad167aac8a6</vt:lpwstr>
  </property>
  <property fmtid="{D5CDD505-2E9C-101B-9397-08002B2CF9AE}" pid="8" name="MSIP_Label_2f46dfe0-534f-4c95-815c-5b1af86b9823_ContentBits">
    <vt:lpwstr>0</vt:lpwstr>
  </property>
</Properties>
</file>