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4EB39" w14:textId="77777777" w:rsidR="00AF4326" w:rsidRDefault="00AF4326">
      <w:pPr>
        <w:pStyle w:val="Header"/>
        <w:tabs>
          <w:tab w:val="clear" w:pos="4320"/>
          <w:tab w:val="clear" w:pos="8640"/>
        </w:tabs>
        <w:rPr>
          <w:rFonts w:ascii="Arial" w:hAnsi="Arial"/>
          <w:sz w:val="18"/>
        </w:rPr>
      </w:pPr>
    </w:p>
    <w:p w14:paraId="07A0C5CC"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DEFA4CE" w14:textId="77777777" w:rsidTr="00240431">
        <w:tc>
          <w:tcPr>
            <w:tcW w:w="2250" w:type="dxa"/>
          </w:tcPr>
          <w:p w14:paraId="3DD0DFA7" w14:textId="77777777" w:rsidR="00AA0D6E" w:rsidRDefault="00AA0D6E" w:rsidP="00AA0D6E">
            <w:pPr>
              <w:jc w:val="center"/>
              <w:rPr>
                <w:rFonts w:ascii="Arial" w:hAnsi="Arial"/>
                <w:sz w:val="16"/>
              </w:rPr>
            </w:pPr>
          </w:p>
        </w:tc>
        <w:tc>
          <w:tcPr>
            <w:tcW w:w="5670" w:type="dxa"/>
          </w:tcPr>
          <w:p w14:paraId="1120DA8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46BD36B" w14:textId="77777777" w:rsidR="00AA0D6E" w:rsidRDefault="00AA0D6E" w:rsidP="00AA0D6E">
            <w:pPr>
              <w:jc w:val="center"/>
              <w:rPr>
                <w:rFonts w:ascii="Arial" w:hAnsi="Arial"/>
                <w:sz w:val="16"/>
              </w:rPr>
            </w:pPr>
            <w:r>
              <w:rPr>
                <w:rFonts w:ascii="Arial" w:hAnsi="Arial"/>
              </w:rPr>
              <w:t>Air Quality Division</w:t>
            </w:r>
          </w:p>
        </w:tc>
        <w:tc>
          <w:tcPr>
            <w:tcW w:w="2430" w:type="dxa"/>
          </w:tcPr>
          <w:p w14:paraId="279A8511" w14:textId="77777777" w:rsidR="00AA0D6E" w:rsidRDefault="00AA0D6E" w:rsidP="00AA0D6E">
            <w:pPr>
              <w:jc w:val="center"/>
              <w:rPr>
                <w:rFonts w:ascii="Arial" w:hAnsi="Arial"/>
                <w:b/>
                <w:sz w:val="24"/>
              </w:rPr>
            </w:pPr>
          </w:p>
        </w:tc>
      </w:tr>
      <w:tr w:rsidR="00AA0D6E" w14:paraId="39C55030" w14:textId="77777777" w:rsidTr="00240431">
        <w:trPr>
          <w:cantSplit/>
          <w:trHeight w:val="146"/>
        </w:trPr>
        <w:tc>
          <w:tcPr>
            <w:tcW w:w="2250" w:type="dxa"/>
          </w:tcPr>
          <w:p w14:paraId="1D92658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44EAFA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9B5AD47"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B82DD39" w14:textId="77777777" w:rsidTr="00240431">
        <w:trPr>
          <w:cantSplit/>
          <w:trHeight w:val="145"/>
        </w:trPr>
        <w:tc>
          <w:tcPr>
            <w:tcW w:w="2250" w:type="dxa"/>
          </w:tcPr>
          <w:p w14:paraId="61A221A5" w14:textId="7B4C0B37" w:rsidR="00AA0D6E" w:rsidRPr="00910FEA" w:rsidRDefault="00946A05" w:rsidP="00AA0D6E">
            <w:pPr>
              <w:pStyle w:val="Header"/>
              <w:jc w:val="center"/>
              <w:rPr>
                <w:rFonts w:ascii="Arial" w:hAnsi="Arial"/>
                <w:sz w:val="22"/>
                <w:szCs w:val="22"/>
              </w:rPr>
            </w:pPr>
            <w:bookmarkStart w:id="0" w:name="SRN"/>
            <w:r>
              <w:rPr>
                <w:rFonts w:ascii="Arial" w:hAnsi="Arial"/>
                <w:sz w:val="22"/>
                <w:szCs w:val="22"/>
              </w:rPr>
              <w:t>B1677</w:t>
            </w:r>
            <w:bookmarkEnd w:id="0"/>
          </w:p>
        </w:tc>
        <w:tc>
          <w:tcPr>
            <w:tcW w:w="5670" w:type="dxa"/>
          </w:tcPr>
          <w:p w14:paraId="23F1997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6998B55" w14:textId="48A72E6D" w:rsidR="00AA0D6E" w:rsidRPr="00910FEA" w:rsidRDefault="00946A05" w:rsidP="00AA0D6E">
            <w:pPr>
              <w:pStyle w:val="Header"/>
              <w:jc w:val="center"/>
              <w:rPr>
                <w:rFonts w:ascii="Arial" w:hAnsi="Arial"/>
                <w:sz w:val="22"/>
                <w:szCs w:val="22"/>
              </w:rPr>
            </w:pPr>
            <w:bookmarkStart w:id="1" w:name="Text17"/>
            <w:r>
              <w:rPr>
                <w:rFonts w:ascii="Arial" w:hAnsi="Arial"/>
                <w:sz w:val="22"/>
                <w:szCs w:val="22"/>
              </w:rPr>
              <w:t>MI-ROP-B1677-20</w:t>
            </w:r>
            <w:bookmarkEnd w:id="1"/>
            <w:r w:rsidR="00026BC4">
              <w:rPr>
                <w:rFonts w:ascii="Arial" w:hAnsi="Arial"/>
                <w:sz w:val="22"/>
                <w:szCs w:val="22"/>
              </w:rPr>
              <w:t>24</w:t>
            </w:r>
          </w:p>
        </w:tc>
      </w:tr>
    </w:tbl>
    <w:p w14:paraId="766DA706" w14:textId="77777777" w:rsidR="00AF4326" w:rsidRDefault="00AF4326">
      <w:pPr>
        <w:rPr>
          <w:rFonts w:ascii="Arial" w:hAnsi="Arial"/>
          <w:color w:val="000000"/>
          <w:sz w:val="14"/>
        </w:rPr>
      </w:pPr>
    </w:p>
    <w:p w14:paraId="67AD90C8" w14:textId="77777777" w:rsidR="00AF4326" w:rsidRDefault="00AF4326">
      <w:pPr>
        <w:jc w:val="center"/>
        <w:rPr>
          <w:rFonts w:ascii="Arial" w:hAnsi="Arial"/>
          <w:sz w:val="22"/>
        </w:rPr>
      </w:pPr>
    </w:p>
    <w:p w14:paraId="08982F63" w14:textId="00A25D89" w:rsidR="003D6C8F" w:rsidRPr="003D6C8F" w:rsidRDefault="00946A05">
      <w:pPr>
        <w:jc w:val="center"/>
        <w:rPr>
          <w:rFonts w:ascii="Arial" w:hAnsi="Arial"/>
          <w:b/>
          <w:sz w:val="22"/>
        </w:rPr>
      </w:pPr>
      <w:bookmarkStart w:id="2" w:name="Text40"/>
      <w:r>
        <w:rPr>
          <w:rFonts w:ascii="Arial" w:hAnsi="Arial"/>
          <w:b/>
          <w:noProof/>
          <w:sz w:val="22"/>
        </w:rPr>
        <w:t>Allnex USA, Inc.</w:t>
      </w:r>
      <w:bookmarkEnd w:id="2"/>
    </w:p>
    <w:p w14:paraId="515E9D90" w14:textId="77777777" w:rsidR="00AF4326" w:rsidRDefault="00AF4326">
      <w:pPr>
        <w:rPr>
          <w:rFonts w:ascii="Arial" w:hAnsi="Arial"/>
          <w:sz w:val="22"/>
        </w:rPr>
      </w:pPr>
    </w:p>
    <w:p w14:paraId="35CF8AC9" w14:textId="77777777" w:rsidR="00AF4326" w:rsidRDefault="00AF4326">
      <w:pPr>
        <w:jc w:val="center"/>
        <w:rPr>
          <w:rFonts w:ascii="Arial" w:hAnsi="Arial"/>
          <w:sz w:val="22"/>
        </w:rPr>
      </w:pPr>
    </w:p>
    <w:p w14:paraId="760C02F4" w14:textId="41AD7BFE"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946A05">
        <w:rPr>
          <w:rFonts w:ascii="Arial" w:hAnsi="Arial"/>
          <w:noProof/>
          <w:sz w:val="22"/>
        </w:rPr>
        <w:t>B1677</w:t>
      </w:r>
      <w:bookmarkEnd w:id="3"/>
    </w:p>
    <w:p w14:paraId="45DA44D9" w14:textId="77777777" w:rsidR="00AF4326" w:rsidRDefault="00AF4326">
      <w:pPr>
        <w:jc w:val="center"/>
        <w:rPr>
          <w:rFonts w:ascii="Arial" w:hAnsi="Arial"/>
          <w:sz w:val="22"/>
        </w:rPr>
      </w:pPr>
    </w:p>
    <w:p w14:paraId="61901C8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0A49115" w14:textId="77777777" w:rsidR="006240B1" w:rsidRDefault="006240B1">
      <w:pPr>
        <w:jc w:val="center"/>
        <w:outlineLvl w:val="0"/>
        <w:rPr>
          <w:rFonts w:ascii="Arial" w:hAnsi="Arial"/>
          <w:sz w:val="22"/>
        </w:rPr>
      </w:pPr>
    </w:p>
    <w:p w14:paraId="745ECB7C" w14:textId="7E95B3E7" w:rsidR="00AF4326" w:rsidRDefault="00946A05">
      <w:pPr>
        <w:jc w:val="center"/>
        <w:rPr>
          <w:rFonts w:ascii="Arial" w:hAnsi="Arial"/>
          <w:sz w:val="22"/>
        </w:rPr>
      </w:pPr>
      <w:bookmarkStart w:id="4" w:name="Street_Address"/>
      <w:r w:rsidRPr="00946A05">
        <w:rPr>
          <w:rFonts w:ascii="Arial" w:hAnsi="Arial"/>
          <w:sz w:val="22"/>
        </w:rPr>
        <w:t>2715 Miller Road</w:t>
      </w:r>
      <w:bookmarkEnd w:id="4"/>
      <w:r w:rsidR="00AF4326">
        <w:rPr>
          <w:rFonts w:ascii="Arial" w:hAnsi="Arial"/>
          <w:sz w:val="22"/>
        </w:rPr>
        <w:t xml:space="preserve">, </w:t>
      </w:r>
      <w:bookmarkStart w:id="5" w:name="City"/>
      <w:r>
        <w:rPr>
          <w:rFonts w:ascii="Arial" w:hAnsi="Arial"/>
          <w:sz w:val="22"/>
        </w:rPr>
        <w:t>Kalamazoo</w:t>
      </w:r>
      <w:bookmarkEnd w:id="5"/>
      <w:r w:rsidR="00AF4326">
        <w:rPr>
          <w:rFonts w:ascii="Arial" w:hAnsi="Arial"/>
          <w:sz w:val="22"/>
        </w:rPr>
        <w:t xml:space="preserve">, </w:t>
      </w:r>
      <w:bookmarkStart w:id="6" w:name="Text13"/>
      <w:r>
        <w:rPr>
          <w:rFonts w:ascii="Arial" w:hAnsi="Arial"/>
          <w:sz w:val="22"/>
        </w:rPr>
        <w:t>Kalamazoo</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49001</w:t>
      </w:r>
      <w:bookmarkEnd w:id="7"/>
    </w:p>
    <w:p w14:paraId="73B153CC" w14:textId="77777777" w:rsidR="00AF4326" w:rsidRDefault="00AF4326">
      <w:pPr>
        <w:jc w:val="center"/>
        <w:rPr>
          <w:rFonts w:ascii="Arial" w:hAnsi="Arial"/>
          <w:sz w:val="22"/>
        </w:rPr>
      </w:pPr>
    </w:p>
    <w:p w14:paraId="74E8ADC5" w14:textId="3E08F57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946A05">
        <w:rPr>
          <w:rFonts w:ascii="Arial" w:hAnsi="Arial"/>
          <w:noProof/>
          <w:sz w:val="22"/>
        </w:rPr>
        <w:t>MI-ROP-B1677-20</w:t>
      </w:r>
      <w:bookmarkEnd w:id="8"/>
      <w:r w:rsidR="0029656D">
        <w:rPr>
          <w:rFonts w:ascii="Arial" w:hAnsi="Arial"/>
          <w:noProof/>
          <w:sz w:val="22"/>
        </w:rPr>
        <w:t>24</w:t>
      </w:r>
    </w:p>
    <w:p w14:paraId="1D5F57BA" w14:textId="77777777" w:rsidR="00AF4326" w:rsidRDefault="00AF4326">
      <w:pPr>
        <w:ind w:left="3150"/>
        <w:rPr>
          <w:rFonts w:ascii="Arial" w:hAnsi="Arial"/>
          <w:sz w:val="22"/>
        </w:rPr>
      </w:pPr>
    </w:p>
    <w:p w14:paraId="6DB54978" w14:textId="58FD1FB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419BD">
        <w:rPr>
          <w:rFonts w:ascii="Arial" w:hAnsi="Arial"/>
          <w:noProof/>
          <w:sz w:val="22"/>
        </w:rPr>
        <w:t>May 6, 2024</w:t>
      </w:r>
    </w:p>
    <w:p w14:paraId="7BB3F446" w14:textId="77777777" w:rsidR="00DB5924" w:rsidRPr="007129B8" w:rsidRDefault="00DB5924">
      <w:pPr>
        <w:pStyle w:val="BodyText"/>
      </w:pPr>
    </w:p>
    <w:p w14:paraId="41AF2C0C" w14:textId="77777777" w:rsidR="00644884" w:rsidRDefault="00644884" w:rsidP="00DB5924">
      <w:pPr>
        <w:jc w:val="both"/>
        <w:rPr>
          <w:rFonts w:ascii="Arial" w:hAnsi="Arial"/>
          <w:sz w:val="22"/>
        </w:rPr>
      </w:pPr>
    </w:p>
    <w:p w14:paraId="7839A3B2" w14:textId="77777777" w:rsidR="00644884" w:rsidRDefault="00644884" w:rsidP="00DB5924">
      <w:pPr>
        <w:jc w:val="both"/>
        <w:rPr>
          <w:rFonts w:ascii="Arial" w:hAnsi="Arial"/>
          <w:sz w:val="22"/>
        </w:rPr>
      </w:pPr>
    </w:p>
    <w:p w14:paraId="5649CD9D" w14:textId="77777777" w:rsidR="00644884" w:rsidRDefault="00644884" w:rsidP="00DB5924">
      <w:pPr>
        <w:jc w:val="both"/>
        <w:rPr>
          <w:rFonts w:ascii="Arial" w:hAnsi="Arial"/>
          <w:sz w:val="22"/>
        </w:rPr>
      </w:pPr>
    </w:p>
    <w:p w14:paraId="6861D3E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C0A4265" w14:textId="77777777" w:rsidR="00AF4326" w:rsidRDefault="00AF4326">
      <w:pPr>
        <w:rPr>
          <w:rFonts w:ascii="Arial" w:hAnsi="Arial"/>
          <w:sz w:val="22"/>
        </w:rPr>
      </w:pPr>
    </w:p>
    <w:p w14:paraId="00A1E680" w14:textId="77777777" w:rsidR="00AF4326" w:rsidRDefault="00AF4326">
      <w:pPr>
        <w:rPr>
          <w:rFonts w:ascii="Arial" w:hAnsi="Arial"/>
          <w:sz w:val="22"/>
        </w:rPr>
      </w:pPr>
    </w:p>
    <w:p w14:paraId="5E146CC1" w14:textId="77777777" w:rsidR="00AF4326" w:rsidRDefault="00AF4326">
      <w:pPr>
        <w:rPr>
          <w:rFonts w:ascii="Arial" w:hAnsi="Arial"/>
          <w:sz w:val="22"/>
        </w:rPr>
      </w:pPr>
    </w:p>
    <w:p w14:paraId="509D010E" w14:textId="77777777" w:rsidR="00AF4326" w:rsidRDefault="00AF4326">
      <w:pPr>
        <w:rPr>
          <w:rFonts w:ascii="Arial" w:hAnsi="Arial"/>
          <w:sz w:val="22"/>
        </w:rPr>
      </w:pPr>
    </w:p>
    <w:p w14:paraId="323E4C54" w14:textId="77777777" w:rsidR="00AF4326" w:rsidRDefault="00AF4326">
      <w:pPr>
        <w:rPr>
          <w:rFonts w:ascii="Arial" w:hAnsi="Arial"/>
          <w:sz w:val="22"/>
        </w:rPr>
      </w:pPr>
    </w:p>
    <w:p w14:paraId="1B030EFB" w14:textId="77777777" w:rsidR="00AF4326" w:rsidRDefault="00AF4326">
      <w:pPr>
        <w:rPr>
          <w:rFonts w:ascii="Arial" w:hAnsi="Arial"/>
          <w:sz w:val="22"/>
        </w:rPr>
      </w:pPr>
    </w:p>
    <w:p w14:paraId="5F626C34" w14:textId="77777777" w:rsidR="00DB5924" w:rsidRDefault="00DB5924">
      <w:pPr>
        <w:rPr>
          <w:rFonts w:ascii="Arial" w:hAnsi="Arial"/>
          <w:sz w:val="22"/>
        </w:rPr>
      </w:pPr>
    </w:p>
    <w:p w14:paraId="5DDDE97F" w14:textId="77777777" w:rsidR="00DB5924" w:rsidRDefault="00DB5924">
      <w:pPr>
        <w:rPr>
          <w:rFonts w:ascii="Arial" w:hAnsi="Arial"/>
          <w:sz w:val="22"/>
        </w:rPr>
      </w:pPr>
    </w:p>
    <w:p w14:paraId="2553887A" w14:textId="77777777" w:rsidR="00DB5924" w:rsidRDefault="00DB5924">
      <w:pPr>
        <w:rPr>
          <w:rFonts w:ascii="Arial" w:hAnsi="Arial"/>
          <w:sz w:val="22"/>
        </w:rPr>
      </w:pPr>
    </w:p>
    <w:p w14:paraId="10A773E9" w14:textId="77777777" w:rsidR="00DB5924" w:rsidRDefault="00DB5924">
      <w:pPr>
        <w:rPr>
          <w:rFonts w:ascii="Arial" w:hAnsi="Arial"/>
          <w:sz w:val="22"/>
        </w:rPr>
      </w:pPr>
    </w:p>
    <w:p w14:paraId="03165EFB" w14:textId="77777777" w:rsidR="00DB5924" w:rsidRDefault="00DB5924">
      <w:pPr>
        <w:rPr>
          <w:rFonts w:ascii="Arial" w:hAnsi="Arial"/>
          <w:sz w:val="22"/>
        </w:rPr>
      </w:pPr>
    </w:p>
    <w:p w14:paraId="0C46728B" w14:textId="77777777" w:rsidR="00DB5924" w:rsidRDefault="00DB5924">
      <w:pPr>
        <w:rPr>
          <w:rFonts w:ascii="Arial" w:hAnsi="Arial"/>
          <w:sz w:val="22"/>
        </w:rPr>
      </w:pPr>
    </w:p>
    <w:p w14:paraId="05A4EA2F" w14:textId="77777777" w:rsidR="00DB5924" w:rsidRDefault="00DB5924">
      <w:pPr>
        <w:rPr>
          <w:rFonts w:ascii="Arial" w:hAnsi="Arial"/>
          <w:sz w:val="22"/>
        </w:rPr>
      </w:pPr>
    </w:p>
    <w:p w14:paraId="22B8D393" w14:textId="77777777" w:rsidR="00DB5924" w:rsidRDefault="00DB5924">
      <w:pPr>
        <w:rPr>
          <w:rFonts w:ascii="Arial" w:hAnsi="Arial"/>
          <w:sz w:val="22"/>
        </w:rPr>
      </w:pPr>
    </w:p>
    <w:p w14:paraId="27997610" w14:textId="77777777" w:rsidR="00AF4326" w:rsidRDefault="00AF4326">
      <w:pPr>
        <w:rPr>
          <w:rFonts w:ascii="Arial" w:hAnsi="Arial"/>
          <w:sz w:val="22"/>
        </w:rPr>
      </w:pPr>
    </w:p>
    <w:p w14:paraId="45531795" w14:textId="77777777" w:rsidR="00AF4326" w:rsidRDefault="00AF4326">
      <w:pPr>
        <w:rPr>
          <w:rFonts w:ascii="Arial" w:hAnsi="Arial"/>
          <w:sz w:val="22"/>
        </w:rPr>
      </w:pPr>
    </w:p>
    <w:p w14:paraId="1FBC8BD1" w14:textId="77777777" w:rsidR="00AF4326" w:rsidRDefault="00AF4326">
      <w:pPr>
        <w:rPr>
          <w:rFonts w:ascii="Arial" w:hAnsi="Arial"/>
          <w:sz w:val="22"/>
        </w:rPr>
      </w:pPr>
    </w:p>
    <w:p w14:paraId="1F4C9EDB" w14:textId="77777777" w:rsidR="00644884" w:rsidRDefault="00644884">
      <w:pPr>
        <w:rPr>
          <w:rFonts w:ascii="Arial" w:hAnsi="Arial"/>
          <w:sz w:val="22"/>
        </w:rPr>
      </w:pPr>
    </w:p>
    <w:p w14:paraId="5976E770" w14:textId="77777777" w:rsidR="00AF4326" w:rsidRDefault="00644884" w:rsidP="00644884">
      <w:pPr>
        <w:rPr>
          <w:rFonts w:ascii="Arial" w:hAnsi="Arial"/>
          <w:sz w:val="22"/>
        </w:rPr>
      </w:pPr>
      <w:r>
        <w:rPr>
          <w:rFonts w:ascii="Arial" w:hAnsi="Arial"/>
          <w:sz w:val="22"/>
        </w:rPr>
        <w:br w:type="page"/>
      </w:r>
    </w:p>
    <w:p w14:paraId="41999026" w14:textId="77777777" w:rsidR="00AF4326" w:rsidRDefault="00AF4326">
      <w:pPr>
        <w:jc w:val="center"/>
        <w:outlineLvl w:val="0"/>
        <w:rPr>
          <w:rFonts w:ascii="Arial" w:hAnsi="Arial"/>
          <w:b/>
          <w:sz w:val="22"/>
        </w:rPr>
      </w:pPr>
      <w:r>
        <w:rPr>
          <w:rFonts w:ascii="Arial" w:hAnsi="Arial"/>
          <w:b/>
          <w:sz w:val="22"/>
        </w:rPr>
        <w:lastRenderedPageBreak/>
        <w:t>TABLE OF CONTENTS</w:t>
      </w:r>
    </w:p>
    <w:p w14:paraId="28E433C5" w14:textId="29D16D3C" w:rsidR="00E2603A" w:rsidRDefault="00AF4326">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"1-8" </w:instrText>
      </w:r>
      <w:r>
        <w:fldChar w:fldCharType="separate"/>
      </w:r>
      <w:r w:rsidR="00E2603A">
        <w:rPr>
          <w:noProof/>
        </w:rPr>
        <w:t>May 6, 2024 - STAFF REPORT</w:t>
      </w:r>
      <w:r w:rsidR="00E2603A">
        <w:rPr>
          <w:noProof/>
        </w:rPr>
        <w:tab/>
      </w:r>
      <w:r w:rsidR="00E2603A">
        <w:rPr>
          <w:noProof/>
        </w:rPr>
        <w:fldChar w:fldCharType="begin"/>
      </w:r>
      <w:r w:rsidR="00E2603A">
        <w:rPr>
          <w:noProof/>
        </w:rPr>
        <w:instrText xml:space="preserve"> PAGEREF _Toc174618100 \h </w:instrText>
      </w:r>
      <w:r w:rsidR="00E2603A">
        <w:rPr>
          <w:noProof/>
        </w:rPr>
      </w:r>
      <w:r w:rsidR="00E2603A">
        <w:rPr>
          <w:noProof/>
        </w:rPr>
        <w:fldChar w:fldCharType="separate"/>
      </w:r>
      <w:r w:rsidR="00E2603A">
        <w:rPr>
          <w:noProof/>
        </w:rPr>
        <w:t>3</w:t>
      </w:r>
      <w:r w:rsidR="00E2603A">
        <w:rPr>
          <w:noProof/>
        </w:rPr>
        <w:fldChar w:fldCharType="end"/>
      </w:r>
    </w:p>
    <w:p w14:paraId="55A2C2E3" w14:textId="74AF7CDA" w:rsidR="00E2603A" w:rsidRDefault="00E2603A">
      <w:pPr>
        <w:pStyle w:val="TOC1"/>
        <w:rPr>
          <w:rFonts w:asciiTheme="minorHAnsi" w:eastAsiaTheme="minorEastAsia" w:hAnsiTheme="minorHAnsi" w:cstheme="minorBidi"/>
          <w:b w:val="0"/>
          <w:noProof/>
          <w:kern w:val="2"/>
          <w:sz w:val="24"/>
          <w:szCs w:val="24"/>
          <w14:ligatures w14:val="standardContextual"/>
        </w:rPr>
      </w:pPr>
      <w:r>
        <w:rPr>
          <w:noProof/>
        </w:rPr>
        <w:t>June 25, 2024 - STAFF REPORT ADDENDUM</w:t>
      </w:r>
      <w:r>
        <w:rPr>
          <w:noProof/>
        </w:rPr>
        <w:tab/>
      </w:r>
      <w:r>
        <w:rPr>
          <w:noProof/>
        </w:rPr>
        <w:fldChar w:fldCharType="begin"/>
      </w:r>
      <w:r>
        <w:rPr>
          <w:noProof/>
        </w:rPr>
        <w:instrText xml:space="preserve"> PAGEREF _Toc174618101 \h </w:instrText>
      </w:r>
      <w:r>
        <w:rPr>
          <w:noProof/>
        </w:rPr>
      </w:r>
      <w:r>
        <w:rPr>
          <w:noProof/>
        </w:rPr>
        <w:fldChar w:fldCharType="separate"/>
      </w:r>
      <w:r>
        <w:rPr>
          <w:noProof/>
        </w:rPr>
        <w:t>10</w:t>
      </w:r>
      <w:r>
        <w:rPr>
          <w:noProof/>
        </w:rPr>
        <w:fldChar w:fldCharType="end"/>
      </w:r>
    </w:p>
    <w:p w14:paraId="033AD10C" w14:textId="601B72C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B6BE25E" w14:textId="77777777" w:rsidTr="004577DE">
        <w:tc>
          <w:tcPr>
            <w:tcW w:w="2250" w:type="dxa"/>
          </w:tcPr>
          <w:p w14:paraId="02726E56" w14:textId="77777777" w:rsidR="004577DE" w:rsidRDefault="004577DE" w:rsidP="004577DE">
            <w:pPr>
              <w:ind w:right="252"/>
              <w:jc w:val="center"/>
              <w:rPr>
                <w:rFonts w:ascii="Arial" w:hAnsi="Arial"/>
                <w:sz w:val="16"/>
              </w:rPr>
            </w:pPr>
          </w:p>
        </w:tc>
        <w:tc>
          <w:tcPr>
            <w:tcW w:w="5940" w:type="dxa"/>
          </w:tcPr>
          <w:p w14:paraId="7AFF9CD4"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B305BB6" w14:textId="77777777" w:rsidR="004577DE" w:rsidRDefault="004577DE" w:rsidP="00C65371">
            <w:pPr>
              <w:jc w:val="center"/>
              <w:rPr>
                <w:rFonts w:ascii="Arial" w:hAnsi="Arial"/>
                <w:sz w:val="16"/>
              </w:rPr>
            </w:pPr>
            <w:r>
              <w:rPr>
                <w:rFonts w:ascii="Arial" w:hAnsi="Arial"/>
              </w:rPr>
              <w:t>Air Quality Division</w:t>
            </w:r>
          </w:p>
        </w:tc>
        <w:tc>
          <w:tcPr>
            <w:tcW w:w="2374" w:type="dxa"/>
          </w:tcPr>
          <w:p w14:paraId="493B1A47" w14:textId="77777777" w:rsidR="004577DE" w:rsidRDefault="004577DE" w:rsidP="00C65371">
            <w:pPr>
              <w:ind w:left="-73"/>
              <w:jc w:val="center"/>
              <w:rPr>
                <w:rFonts w:ascii="Arial" w:hAnsi="Arial"/>
                <w:sz w:val="16"/>
              </w:rPr>
            </w:pPr>
          </w:p>
        </w:tc>
      </w:tr>
      <w:tr w:rsidR="004577DE" w:rsidRPr="00DB5924" w14:paraId="1F318168" w14:textId="77777777" w:rsidTr="004577DE">
        <w:trPr>
          <w:cantSplit/>
          <w:trHeight w:val="333"/>
        </w:trPr>
        <w:tc>
          <w:tcPr>
            <w:tcW w:w="2250" w:type="dxa"/>
          </w:tcPr>
          <w:p w14:paraId="74D8226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2AD1680"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544E5D1"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ABF73A8" w14:textId="77777777" w:rsidTr="004577DE">
        <w:trPr>
          <w:cantSplit/>
          <w:trHeight w:val="428"/>
        </w:trPr>
        <w:tc>
          <w:tcPr>
            <w:tcW w:w="2250" w:type="dxa"/>
            <w:tcBorders>
              <w:bottom w:val="nil"/>
            </w:tcBorders>
          </w:tcPr>
          <w:p w14:paraId="493E3DA2" w14:textId="3902FFD4" w:rsidR="004577DE" w:rsidRPr="00910FEA" w:rsidRDefault="00946A05" w:rsidP="00C65371">
            <w:pPr>
              <w:pStyle w:val="Header"/>
              <w:jc w:val="center"/>
              <w:rPr>
                <w:rFonts w:ascii="Arial" w:hAnsi="Arial"/>
                <w:sz w:val="22"/>
                <w:szCs w:val="22"/>
              </w:rPr>
            </w:pPr>
            <w:r>
              <w:rPr>
                <w:rFonts w:ascii="Arial" w:hAnsi="Arial"/>
                <w:sz w:val="22"/>
                <w:szCs w:val="22"/>
              </w:rPr>
              <w:t>B1677</w:t>
            </w:r>
          </w:p>
        </w:tc>
        <w:tc>
          <w:tcPr>
            <w:tcW w:w="5940" w:type="dxa"/>
            <w:tcBorders>
              <w:bottom w:val="nil"/>
            </w:tcBorders>
          </w:tcPr>
          <w:p w14:paraId="74EE5E94" w14:textId="463C79B5" w:rsidR="004577DE" w:rsidRPr="0057400E" w:rsidRDefault="0095664E"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74618100"/>
            <w:r>
              <w:rPr>
                <w:sz w:val="22"/>
                <w:szCs w:val="22"/>
              </w:rPr>
              <w:t>May 6,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77AF4A39" w14:textId="5E8A9E87" w:rsidR="004577DE" w:rsidRPr="00910FEA" w:rsidRDefault="00946A05" w:rsidP="00C65371">
            <w:pPr>
              <w:pStyle w:val="Header"/>
              <w:jc w:val="center"/>
              <w:rPr>
                <w:rFonts w:ascii="Arial" w:hAnsi="Arial"/>
                <w:b/>
                <w:sz w:val="22"/>
                <w:szCs w:val="22"/>
              </w:rPr>
            </w:pPr>
            <w:r>
              <w:rPr>
                <w:rFonts w:ascii="Arial" w:hAnsi="Arial"/>
                <w:sz w:val="22"/>
                <w:szCs w:val="22"/>
              </w:rPr>
              <w:t>MI-ROP-B1677-20</w:t>
            </w:r>
            <w:r w:rsidR="00026BC4">
              <w:rPr>
                <w:rFonts w:ascii="Arial" w:hAnsi="Arial"/>
                <w:sz w:val="22"/>
                <w:szCs w:val="22"/>
              </w:rPr>
              <w:t>24</w:t>
            </w:r>
          </w:p>
        </w:tc>
      </w:tr>
    </w:tbl>
    <w:p w14:paraId="3DC4ACC1" w14:textId="77777777" w:rsidR="0024506D" w:rsidRDefault="0024506D" w:rsidP="00EE5339">
      <w:pPr>
        <w:pStyle w:val="Header"/>
        <w:tabs>
          <w:tab w:val="clear" w:pos="4320"/>
          <w:tab w:val="clear" w:pos="8640"/>
        </w:tabs>
        <w:rPr>
          <w:rFonts w:ascii="Arial" w:hAnsi="Arial"/>
          <w:sz w:val="22"/>
        </w:rPr>
      </w:pPr>
    </w:p>
    <w:p w14:paraId="5E8141A9" w14:textId="77777777" w:rsidR="00C35BAE" w:rsidRPr="00C35BAE" w:rsidRDefault="00C35BAE" w:rsidP="00C35BAE">
      <w:pPr>
        <w:jc w:val="both"/>
        <w:rPr>
          <w:rFonts w:ascii="Arial" w:hAnsi="Arial"/>
        </w:rPr>
      </w:pPr>
    </w:p>
    <w:p w14:paraId="1FC0CBCF"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42578EC1" w14:textId="77777777" w:rsidR="00AF4326" w:rsidRPr="00290754" w:rsidRDefault="00AF4326">
      <w:pPr>
        <w:jc w:val="both"/>
        <w:rPr>
          <w:rFonts w:ascii="Arial" w:hAnsi="Arial" w:cs="Arial"/>
          <w:sz w:val="22"/>
          <w:szCs w:val="22"/>
        </w:rPr>
      </w:pPr>
    </w:p>
    <w:p w14:paraId="340C51B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7A6A307" w14:textId="77777777" w:rsidR="00DB5924" w:rsidRPr="00290754" w:rsidRDefault="00DB5924" w:rsidP="00167B85">
      <w:pPr>
        <w:jc w:val="both"/>
        <w:rPr>
          <w:rFonts w:ascii="Arial" w:hAnsi="Arial" w:cs="Arial"/>
          <w:sz w:val="22"/>
          <w:szCs w:val="22"/>
        </w:rPr>
      </w:pPr>
    </w:p>
    <w:p w14:paraId="2EC9386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886BB95" w14:textId="77777777" w:rsidR="00DB5924" w:rsidRPr="00290754" w:rsidRDefault="00DB5924" w:rsidP="00DB5924">
      <w:pPr>
        <w:rPr>
          <w:rFonts w:ascii="Arial" w:hAnsi="Arial" w:cs="Arial"/>
          <w:sz w:val="22"/>
          <w:szCs w:val="22"/>
        </w:rPr>
      </w:pPr>
    </w:p>
    <w:p w14:paraId="63D74B59"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557277D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C2F81E4" w14:textId="77777777">
        <w:tc>
          <w:tcPr>
            <w:tcW w:w="5040" w:type="dxa"/>
          </w:tcPr>
          <w:p w14:paraId="236D2DA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E7D4DBD" w14:textId="1D8AF0C5" w:rsidR="001159B4" w:rsidRDefault="00F23DF6">
            <w:pPr>
              <w:rPr>
                <w:rFonts w:ascii="Arial" w:hAnsi="Arial" w:cs="Arial"/>
                <w:sz w:val="22"/>
                <w:szCs w:val="22"/>
              </w:rPr>
            </w:pPr>
            <w:bookmarkStart w:id="18" w:name="Source_Name_Mailing"/>
            <w:proofErr w:type="spellStart"/>
            <w:r w:rsidRPr="00F23DF6">
              <w:rPr>
                <w:rFonts w:ascii="Arial" w:hAnsi="Arial" w:cs="Arial"/>
                <w:sz w:val="22"/>
                <w:szCs w:val="22"/>
              </w:rPr>
              <w:t>Allnex</w:t>
            </w:r>
            <w:proofErr w:type="spellEnd"/>
            <w:r w:rsidRPr="00F23DF6">
              <w:rPr>
                <w:rFonts w:ascii="Arial" w:hAnsi="Arial" w:cs="Arial"/>
                <w:sz w:val="22"/>
                <w:szCs w:val="22"/>
              </w:rPr>
              <w:t xml:space="preserve"> USA Inc.</w:t>
            </w:r>
            <w:bookmarkEnd w:id="18"/>
          </w:p>
          <w:p w14:paraId="181C1EFC" w14:textId="229D93F9" w:rsidR="001159B4" w:rsidRDefault="00F23DF6">
            <w:pPr>
              <w:rPr>
                <w:rFonts w:ascii="Arial" w:hAnsi="Arial" w:cs="Arial"/>
                <w:sz w:val="22"/>
                <w:szCs w:val="22"/>
              </w:rPr>
            </w:pPr>
            <w:bookmarkStart w:id="19" w:name="street_mailing"/>
            <w:r w:rsidRPr="00F23DF6">
              <w:rPr>
                <w:rFonts w:ascii="Arial" w:hAnsi="Arial" w:cs="Arial"/>
                <w:sz w:val="22"/>
                <w:szCs w:val="22"/>
              </w:rPr>
              <w:t>2715 Miller Road</w:t>
            </w:r>
            <w:bookmarkEnd w:id="19"/>
          </w:p>
          <w:p w14:paraId="09DD5C6D" w14:textId="5DD229AD" w:rsidR="00AF4326" w:rsidRPr="00290754" w:rsidRDefault="00F23DF6">
            <w:pPr>
              <w:rPr>
                <w:rFonts w:ascii="Arial" w:hAnsi="Arial" w:cs="Arial"/>
                <w:sz w:val="22"/>
                <w:szCs w:val="22"/>
              </w:rPr>
            </w:pPr>
            <w:bookmarkStart w:id="20" w:name="city_mailing"/>
            <w:r w:rsidRPr="00F23DF6">
              <w:rPr>
                <w:rFonts w:ascii="Arial" w:hAnsi="Arial" w:cs="Arial"/>
                <w:sz w:val="22"/>
                <w:szCs w:val="22"/>
              </w:rPr>
              <w:t>Kalamazoo</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49001</w:t>
            </w:r>
            <w:bookmarkEnd w:id="21"/>
            <w:r w:rsidR="00AF4326" w:rsidRPr="00290754">
              <w:rPr>
                <w:rFonts w:ascii="Arial" w:hAnsi="Arial" w:cs="Arial"/>
                <w:sz w:val="22"/>
                <w:szCs w:val="22"/>
              </w:rPr>
              <w:t xml:space="preserve"> </w:t>
            </w:r>
          </w:p>
        </w:tc>
      </w:tr>
      <w:tr w:rsidR="00AF4326" w:rsidRPr="00290754" w14:paraId="3D33EFA5" w14:textId="77777777" w:rsidTr="00177285">
        <w:trPr>
          <w:trHeight w:val="273"/>
        </w:trPr>
        <w:tc>
          <w:tcPr>
            <w:tcW w:w="5040" w:type="dxa"/>
          </w:tcPr>
          <w:p w14:paraId="1596B57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1BC3B18" w14:textId="1E18820F" w:rsidR="00AF4326" w:rsidRPr="00290754" w:rsidRDefault="00F23DF6">
            <w:pPr>
              <w:rPr>
                <w:rFonts w:ascii="Arial" w:hAnsi="Arial" w:cs="Arial"/>
                <w:sz w:val="22"/>
                <w:szCs w:val="22"/>
              </w:rPr>
            </w:pPr>
            <w:bookmarkStart w:id="22" w:name="Text15"/>
            <w:r w:rsidRPr="00F23DF6">
              <w:rPr>
                <w:rFonts w:ascii="Arial" w:hAnsi="Arial" w:cs="Arial"/>
                <w:noProof/>
                <w:sz w:val="22"/>
                <w:szCs w:val="22"/>
              </w:rPr>
              <w:t>B1677</w:t>
            </w:r>
            <w:bookmarkEnd w:id="22"/>
          </w:p>
        </w:tc>
      </w:tr>
      <w:tr w:rsidR="00AF4326" w:rsidRPr="00290754" w14:paraId="19504184" w14:textId="77777777">
        <w:tc>
          <w:tcPr>
            <w:tcW w:w="5040" w:type="dxa"/>
          </w:tcPr>
          <w:p w14:paraId="0C7D645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17DFC99" w14:textId="133E5B61" w:rsidR="00AF4326" w:rsidRPr="00290754" w:rsidRDefault="00F23DF6">
            <w:pPr>
              <w:rPr>
                <w:rFonts w:ascii="Arial" w:hAnsi="Arial" w:cs="Arial"/>
                <w:sz w:val="22"/>
                <w:szCs w:val="22"/>
              </w:rPr>
            </w:pPr>
            <w:bookmarkStart w:id="23" w:name="SIC"/>
            <w:r w:rsidRPr="00F23DF6">
              <w:rPr>
                <w:rFonts w:ascii="Arial" w:hAnsi="Arial" w:cs="Arial"/>
                <w:sz w:val="22"/>
                <w:szCs w:val="22"/>
              </w:rPr>
              <w:t>325211</w:t>
            </w:r>
            <w:bookmarkEnd w:id="23"/>
          </w:p>
        </w:tc>
      </w:tr>
      <w:tr w:rsidR="00AF4326" w:rsidRPr="00290754" w14:paraId="53B05C3F" w14:textId="77777777">
        <w:tc>
          <w:tcPr>
            <w:tcW w:w="5040" w:type="dxa"/>
          </w:tcPr>
          <w:p w14:paraId="36EE26D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953ECCD" w14:textId="09A32AA7" w:rsidR="00AF4326" w:rsidRPr="00290754" w:rsidRDefault="00F23DF6">
            <w:pPr>
              <w:rPr>
                <w:rFonts w:ascii="Arial" w:hAnsi="Arial" w:cs="Arial"/>
                <w:sz w:val="22"/>
                <w:szCs w:val="22"/>
              </w:rPr>
            </w:pPr>
            <w:bookmarkStart w:id="24" w:name="Number_of_Sections"/>
            <w:r>
              <w:rPr>
                <w:rFonts w:ascii="Arial" w:hAnsi="Arial" w:cs="Arial"/>
                <w:sz w:val="22"/>
                <w:szCs w:val="22"/>
              </w:rPr>
              <w:t>1</w:t>
            </w:r>
            <w:bookmarkEnd w:id="24"/>
          </w:p>
        </w:tc>
      </w:tr>
      <w:tr w:rsidR="00647809" w:rsidRPr="00290754" w14:paraId="672F88E0" w14:textId="77777777">
        <w:tc>
          <w:tcPr>
            <w:tcW w:w="5040" w:type="dxa"/>
          </w:tcPr>
          <w:p w14:paraId="2FCFCCA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1EC0959" w14:textId="64A86980" w:rsidR="00647809" w:rsidRDefault="00D40FB2">
            <w:pPr>
              <w:rPr>
                <w:rFonts w:ascii="Arial" w:hAnsi="Arial" w:cs="Arial"/>
                <w:sz w:val="22"/>
                <w:szCs w:val="22"/>
              </w:rPr>
            </w:pPr>
            <w:r>
              <w:rPr>
                <w:rFonts w:ascii="Arial" w:hAnsi="Arial" w:cs="Arial"/>
                <w:sz w:val="22"/>
                <w:szCs w:val="22"/>
              </w:rPr>
              <w:t>Renewal</w:t>
            </w:r>
          </w:p>
        </w:tc>
      </w:tr>
      <w:tr w:rsidR="00AF4326" w:rsidRPr="00290754" w14:paraId="744F4AC9" w14:textId="77777777">
        <w:tc>
          <w:tcPr>
            <w:tcW w:w="5040" w:type="dxa"/>
          </w:tcPr>
          <w:p w14:paraId="25A2E8A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5C3D1AA" w14:textId="5F0D0E68" w:rsidR="00AF4326" w:rsidRPr="00290754" w:rsidRDefault="00F23DF6">
            <w:pPr>
              <w:rPr>
                <w:rFonts w:ascii="Arial" w:hAnsi="Arial" w:cs="Arial"/>
                <w:sz w:val="22"/>
                <w:szCs w:val="22"/>
              </w:rPr>
            </w:pPr>
            <w:bookmarkStart w:id="25" w:name="Application_number"/>
            <w:r>
              <w:rPr>
                <w:rFonts w:ascii="Arial" w:hAnsi="Arial" w:cs="Arial"/>
                <w:sz w:val="22"/>
                <w:szCs w:val="22"/>
              </w:rPr>
              <w:t>202300076</w:t>
            </w:r>
            <w:bookmarkEnd w:id="25"/>
          </w:p>
        </w:tc>
      </w:tr>
      <w:tr w:rsidR="00AF4326" w:rsidRPr="00290754" w14:paraId="26AABF09" w14:textId="77777777">
        <w:tc>
          <w:tcPr>
            <w:tcW w:w="5040" w:type="dxa"/>
          </w:tcPr>
          <w:p w14:paraId="20F4EDB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F515B13" w14:textId="7165EFEA" w:rsidR="00AF4326" w:rsidRPr="00290754" w:rsidRDefault="00F23DF6">
            <w:pPr>
              <w:rPr>
                <w:rFonts w:ascii="Arial" w:hAnsi="Arial" w:cs="Arial"/>
                <w:sz w:val="22"/>
                <w:szCs w:val="22"/>
              </w:rPr>
            </w:pPr>
            <w:bookmarkStart w:id="26" w:name="Responsible_Official"/>
            <w:r w:rsidRPr="00F23DF6">
              <w:rPr>
                <w:rFonts w:ascii="Arial" w:hAnsi="Arial" w:cs="Arial"/>
                <w:sz w:val="22"/>
                <w:szCs w:val="22"/>
              </w:rPr>
              <w:t>Michael Szoke</w:t>
            </w:r>
            <w:bookmarkEnd w:id="26"/>
            <w:r w:rsidR="00CF37B7">
              <w:rPr>
                <w:rFonts w:ascii="Arial" w:hAnsi="Arial" w:cs="Arial"/>
                <w:sz w:val="22"/>
                <w:szCs w:val="22"/>
              </w:rPr>
              <w:t xml:space="preserve">, </w:t>
            </w:r>
            <w:bookmarkStart w:id="27" w:name="RO_Title"/>
            <w:r>
              <w:rPr>
                <w:rFonts w:ascii="Arial" w:hAnsi="Arial" w:cs="Arial"/>
                <w:sz w:val="22"/>
                <w:szCs w:val="22"/>
              </w:rPr>
              <w:t>Site Manager</w:t>
            </w:r>
            <w:bookmarkEnd w:id="27"/>
          </w:p>
          <w:p w14:paraId="1F1FEBEE" w14:textId="18B623CE" w:rsidR="00AF4326" w:rsidRPr="00290754" w:rsidRDefault="00F23DF6">
            <w:pPr>
              <w:rPr>
                <w:rFonts w:ascii="Arial" w:hAnsi="Arial" w:cs="Arial"/>
                <w:sz w:val="22"/>
                <w:szCs w:val="22"/>
              </w:rPr>
            </w:pPr>
            <w:bookmarkStart w:id="28" w:name="RO_Telephone"/>
            <w:r>
              <w:rPr>
                <w:rFonts w:ascii="Arial" w:hAnsi="Arial" w:cs="Arial"/>
                <w:sz w:val="22"/>
                <w:szCs w:val="22"/>
              </w:rPr>
              <w:t>269-385-1249</w:t>
            </w:r>
            <w:bookmarkEnd w:id="28"/>
          </w:p>
        </w:tc>
      </w:tr>
      <w:tr w:rsidR="00AF4326" w:rsidRPr="00290754" w14:paraId="33578CEA" w14:textId="77777777">
        <w:tc>
          <w:tcPr>
            <w:tcW w:w="5040" w:type="dxa"/>
          </w:tcPr>
          <w:p w14:paraId="7F6F913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623AA3F" w14:textId="11FEF18B" w:rsidR="00AF4326" w:rsidRPr="00290754" w:rsidRDefault="00F23DF6">
            <w:pPr>
              <w:rPr>
                <w:rFonts w:ascii="Arial" w:hAnsi="Arial" w:cs="Arial"/>
                <w:sz w:val="22"/>
                <w:szCs w:val="22"/>
              </w:rPr>
            </w:pPr>
            <w:bookmarkStart w:id="29" w:name="AQD_Staff_Name"/>
            <w:r>
              <w:rPr>
                <w:rFonts w:ascii="Arial" w:hAnsi="Arial" w:cs="Arial"/>
                <w:sz w:val="22"/>
                <w:szCs w:val="22"/>
              </w:rPr>
              <w:t>Michael Cox</w:t>
            </w:r>
            <w:bookmarkEnd w:id="29"/>
            <w:r w:rsidR="00AF4326" w:rsidRPr="00290754">
              <w:rPr>
                <w:rFonts w:ascii="Arial" w:hAnsi="Arial" w:cs="Arial"/>
                <w:sz w:val="22"/>
                <w:szCs w:val="22"/>
              </w:rPr>
              <w:t xml:space="preserve">, </w:t>
            </w:r>
            <w:r w:rsidR="00D40FB2">
              <w:rPr>
                <w:rFonts w:ascii="Arial" w:hAnsi="Arial" w:cs="Arial"/>
                <w:sz w:val="22"/>
                <w:szCs w:val="22"/>
              </w:rPr>
              <w:t>Environmental Quality Analyst</w:t>
            </w:r>
          </w:p>
          <w:p w14:paraId="5147320A" w14:textId="089B02D9" w:rsidR="00AF4326" w:rsidRPr="00290754" w:rsidRDefault="00F23DF6">
            <w:pPr>
              <w:rPr>
                <w:rFonts w:ascii="Arial" w:hAnsi="Arial" w:cs="Arial"/>
                <w:sz w:val="22"/>
                <w:szCs w:val="22"/>
              </w:rPr>
            </w:pPr>
            <w:bookmarkStart w:id="30" w:name="AQD_Staff_Telephone"/>
            <w:r>
              <w:rPr>
                <w:rFonts w:ascii="Arial" w:hAnsi="Arial" w:cs="Arial"/>
                <w:sz w:val="22"/>
                <w:szCs w:val="22"/>
              </w:rPr>
              <w:t>616-240-3607</w:t>
            </w:r>
            <w:bookmarkEnd w:id="30"/>
          </w:p>
        </w:tc>
      </w:tr>
      <w:tr w:rsidR="00AF4326" w:rsidRPr="00290754" w14:paraId="5DE3CE83" w14:textId="77777777">
        <w:tc>
          <w:tcPr>
            <w:tcW w:w="5040" w:type="dxa"/>
          </w:tcPr>
          <w:p w14:paraId="40C5BA5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C8A3A19" w14:textId="268887F6" w:rsidR="00AF4326" w:rsidRPr="00290754" w:rsidRDefault="00F23DF6">
            <w:pPr>
              <w:rPr>
                <w:rFonts w:ascii="Arial" w:hAnsi="Arial" w:cs="Arial"/>
                <w:sz w:val="22"/>
                <w:szCs w:val="22"/>
              </w:rPr>
            </w:pPr>
            <w:bookmarkStart w:id="31" w:name="Initial_Submit_Date"/>
            <w:r>
              <w:rPr>
                <w:rFonts w:ascii="Arial" w:hAnsi="Arial" w:cs="Arial"/>
                <w:noProof/>
                <w:sz w:val="22"/>
                <w:szCs w:val="22"/>
              </w:rPr>
              <w:t>April 2</w:t>
            </w:r>
            <w:r w:rsidR="000419BD">
              <w:rPr>
                <w:rFonts w:ascii="Arial" w:hAnsi="Arial" w:cs="Arial"/>
                <w:noProof/>
                <w:sz w:val="22"/>
                <w:szCs w:val="22"/>
              </w:rPr>
              <w:t>4</w:t>
            </w:r>
            <w:r>
              <w:rPr>
                <w:rFonts w:ascii="Arial" w:hAnsi="Arial" w:cs="Arial"/>
                <w:noProof/>
                <w:sz w:val="22"/>
                <w:szCs w:val="22"/>
              </w:rPr>
              <w:t>, 2023</w:t>
            </w:r>
            <w:bookmarkEnd w:id="31"/>
          </w:p>
        </w:tc>
      </w:tr>
      <w:tr w:rsidR="00AF4326" w:rsidRPr="00290754" w14:paraId="74D1964D" w14:textId="77777777">
        <w:trPr>
          <w:trHeight w:val="165"/>
        </w:trPr>
        <w:tc>
          <w:tcPr>
            <w:tcW w:w="5040" w:type="dxa"/>
          </w:tcPr>
          <w:p w14:paraId="0776542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18635FA" w14:textId="783857CC" w:rsidR="00AF4326" w:rsidRPr="00290754" w:rsidRDefault="0081709F">
            <w:pPr>
              <w:rPr>
                <w:rFonts w:ascii="Arial" w:hAnsi="Arial" w:cs="Arial"/>
                <w:sz w:val="22"/>
                <w:szCs w:val="22"/>
              </w:rPr>
            </w:pPr>
            <w:r>
              <w:rPr>
                <w:rFonts w:ascii="Arial" w:hAnsi="Arial" w:cs="Arial"/>
                <w:noProof/>
                <w:sz w:val="22"/>
                <w:szCs w:val="22"/>
              </w:rPr>
              <w:t>A</w:t>
            </w:r>
            <w:r w:rsidR="000419BD">
              <w:rPr>
                <w:rFonts w:ascii="Arial" w:hAnsi="Arial" w:cs="Arial"/>
                <w:noProof/>
                <w:sz w:val="22"/>
                <w:szCs w:val="22"/>
              </w:rPr>
              <w:t>pril 24, 2023</w:t>
            </w:r>
          </w:p>
        </w:tc>
      </w:tr>
      <w:tr w:rsidR="00AF4326" w:rsidRPr="00290754" w14:paraId="1ED7887A" w14:textId="77777777">
        <w:trPr>
          <w:trHeight w:val="165"/>
        </w:trPr>
        <w:tc>
          <w:tcPr>
            <w:tcW w:w="5040" w:type="dxa"/>
          </w:tcPr>
          <w:p w14:paraId="27800A0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60E54C9" w14:textId="707DB238" w:rsidR="00AF4326" w:rsidRPr="00290754" w:rsidRDefault="00D40FB2">
            <w:pPr>
              <w:rPr>
                <w:rFonts w:ascii="Arial" w:hAnsi="Arial" w:cs="Arial"/>
                <w:sz w:val="22"/>
                <w:szCs w:val="22"/>
              </w:rPr>
            </w:pPr>
            <w:r>
              <w:rPr>
                <w:rFonts w:ascii="Arial" w:hAnsi="Arial" w:cs="Arial"/>
                <w:sz w:val="22"/>
                <w:szCs w:val="22"/>
              </w:rPr>
              <w:t>Yes</w:t>
            </w:r>
          </w:p>
        </w:tc>
      </w:tr>
      <w:tr w:rsidR="00AF4326" w:rsidRPr="00290754" w14:paraId="5F03EF1B" w14:textId="77777777">
        <w:trPr>
          <w:trHeight w:val="165"/>
        </w:trPr>
        <w:tc>
          <w:tcPr>
            <w:tcW w:w="5040" w:type="dxa"/>
          </w:tcPr>
          <w:p w14:paraId="4D9B61B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CFFDE67" w14:textId="10C9EAAB" w:rsidR="00AF4326" w:rsidRPr="00290754" w:rsidRDefault="00326D82">
            <w:pPr>
              <w:rPr>
                <w:rFonts w:ascii="Arial" w:hAnsi="Arial" w:cs="Arial"/>
                <w:sz w:val="22"/>
                <w:szCs w:val="22"/>
              </w:rPr>
            </w:pPr>
            <w:r>
              <w:rPr>
                <w:rFonts w:ascii="Arial" w:hAnsi="Arial" w:cs="Arial"/>
                <w:sz w:val="22"/>
                <w:szCs w:val="22"/>
              </w:rPr>
              <w:t>May 6, 2024</w:t>
            </w:r>
          </w:p>
        </w:tc>
      </w:tr>
      <w:tr w:rsidR="00AF4326" w:rsidRPr="00290754" w14:paraId="08F9D77D" w14:textId="77777777">
        <w:tc>
          <w:tcPr>
            <w:tcW w:w="5040" w:type="dxa"/>
          </w:tcPr>
          <w:p w14:paraId="34F8C8E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7404DEA" w14:textId="0BE23712" w:rsidR="00AF4326" w:rsidRPr="00290754" w:rsidRDefault="00326D82">
            <w:pPr>
              <w:rPr>
                <w:rFonts w:ascii="Arial" w:hAnsi="Arial" w:cs="Arial"/>
                <w:sz w:val="22"/>
                <w:szCs w:val="22"/>
              </w:rPr>
            </w:pPr>
            <w:r>
              <w:rPr>
                <w:rFonts w:ascii="Arial" w:hAnsi="Arial" w:cs="Arial"/>
                <w:sz w:val="22"/>
                <w:szCs w:val="22"/>
              </w:rPr>
              <w:t>June 5, 2024</w:t>
            </w:r>
          </w:p>
        </w:tc>
      </w:tr>
    </w:tbl>
    <w:p w14:paraId="73CC82D7" w14:textId="77777777" w:rsidR="00AF4326" w:rsidRPr="00CB60BD" w:rsidRDefault="00AF4326">
      <w:pPr>
        <w:rPr>
          <w:rFonts w:ascii="Arial" w:hAnsi="Arial" w:cs="Arial"/>
          <w:sz w:val="22"/>
          <w:szCs w:val="22"/>
        </w:rPr>
      </w:pPr>
    </w:p>
    <w:p w14:paraId="07C4674C" w14:textId="77777777" w:rsidR="00AF4326"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14BB8563" w14:textId="77777777" w:rsidR="00AF4326" w:rsidRPr="00290754" w:rsidRDefault="00AF4326">
      <w:pPr>
        <w:rPr>
          <w:rFonts w:ascii="Arial" w:hAnsi="Arial" w:cs="Arial"/>
          <w:sz w:val="22"/>
          <w:szCs w:val="22"/>
        </w:rPr>
      </w:pPr>
    </w:p>
    <w:p w14:paraId="1440C55A" w14:textId="66484704" w:rsidR="00F954F0" w:rsidRPr="00290754" w:rsidRDefault="00F954F0" w:rsidP="00073C7C">
      <w:pPr>
        <w:jc w:val="both"/>
        <w:rPr>
          <w:rFonts w:ascii="Arial" w:hAnsi="Arial" w:cs="Arial"/>
          <w:b/>
          <w:sz w:val="22"/>
          <w:szCs w:val="22"/>
          <w:u w:val="single"/>
        </w:rPr>
      </w:pPr>
      <w:proofErr w:type="spellStart"/>
      <w:r w:rsidRPr="00F23DF6">
        <w:rPr>
          <w:rFonts w:ascii="Arial" w:hAnsi="Arial" w:cs="Arial"/>
          <w:sz w:val="22"/>
          <w:szCs w:val="22"/>
        </w:rPr>
        <w:t>Allnex</w:t>
      </w:r>
      <w:proofErr w:type="spellEnd"/>
      <w:r w:rsidRPr="00F23DF6">
        <w:rPr>
          <w:rFonts w:ascii="Arial" w:hAnsi="Arial" w:cs="Arial"/>
          <w:sz w:val="22"/>
          <w:szCs w:val="22"/>
        </w:rPr>
        <w:t xml:space="preserve"> USA, Inc. (Facility) is a chemical manufacturer that makes a wide variety of resins, additives, and crosslinkers for use on wood, metal, plastic, and other surfaces.</w:t>
      </w:r>
      <w:r>
        <w:rPr>
          <w:rFonts w:ascii="Arial" w:hAnsi="Arial" w:cs="Arial"/>
          <w:sz w:val="22"/>
          <w:szCs w:val="22"/>
        </w:rPr>
        <w:t xml:space="preserve">  </w:t>
      </w:r>
      <w:proofErr w:type="spellStart"/>
      <w:r>
        <w:rPr>
          <w:rFonts w:ascii="Arial" w:hAnsi="Arial" w:cs="Arial"/>
          <w:sz w:val="22"/>
          <w:szCs w:val="22"/>
        </w:rPr>
        <w:t>Allnex</w:t>
      </w:r>
      <w:proofErr w:type="spellEnd"/>
      <w:r>
        <w:rPr>
          <w:rFonts w:ascii="Arial" w:hAnsi="Arial" w:cs="Arial"/>
          <w:sz w:val="22"/>
          <w:szCs w:val="22"/>
        </w:rPr>
        <w:t xml:space="preserve"> USA, Inc. is located at 2715 Miller Road, Kalamazoo, Michigan.</w:t>
      </w:r>
      <w:r w:rsidR="00587ED8">
        <w:rPr>
          <w:rFonts w:ascii="Arial" w:hAnsi="Arial" w:cs="Arial"/>
          <w:sz w:val="22"/>
          <w:szCs w:val="22"/>
        </w:rPr>
        <w:t xml:space="preserve"> </w:t>
      </w:r>
      <w:r w:rsidRPr="00F23DF6">
        <w:rPr>
          <w:rFonts w:ascii="Arial" w:hAnsi="Arial" w:cs="Arial"/>
          <w:sz w:val="22"/>
          <w:szCs w:val="22"/>
        </w:rPr>
        <w:t xml:space="preserve"> The facility in Kalamazoo makes only one type of methylated resin </w:t>
      </w:r>
      <w:r w:rsidR="000F4462" w:rsidRPr="00F23DF6">
        <w:rPr>
          <w:rFonts w:ascii="Arial" w:hAnsi="Arial" w:cs="Arial"/>
          <w:sz w:val="22"/>
          <w:szCs w:val="22"/>
        </w:rPr>
        <w:t>molecule but</w:t>
      </w:r>
      <w:r w:rsidRPr="00F23DF6">
        <w:rPr>
          <w:rFonts w:ascii="Arial" w:hAnsi="Arial" w:cs="Arial"/>
          <w:sz w:val="22"/>
          <w:szCs w:val="22"/>
        </w:rPr>
        <w:t xml:space="preserve"> can make different forms of the same resin. </w:t>
      </w:r>
      <w:r w:rsidR="00587ED8">
        <w:rPr>
          <w:rFonts w:ascii="Arial" w:hAnsi="Arial" w:cs="Arial"/>
          <w:sz w:val="22"/>
          <w:szCs w:val="22"/>
        </w:rPr>
        <w:t xml:space="preserve"> </w:t>
      </w:r>
      <w:r w:rsidRPr="00F23DF6">
        <w:rPr>
          <w:rFonts w:ascii="Arial" w:hAnsi="Arial" w:cs="Arial"/>
          <w:sz w:val="22"/>
          <w:szCs w:val="22"/>
        </w:rPr>
        <w:t xml:space="preserve">The emissions from this process are controlled by a vapor balance system, methanol scrubber, cryogenic condenser, water scrubber, two bin vent filters, and two </w:t>
      </w:r>
      <w:r w:rsidR="000F4462" w:rsidRPr="00F23DF6">
        <w:rPr>
          <w:rFonts w:ascii="Arial" w:hAnsi="Arial" w:cs="Arial"/>
          <w:sz w:val="22"/>
          <w:szCs w:val="22"/>
        </w:rPr>
        <w:t xml:space="preserve">baghouses. </w:t>
      </w:r>
      <w:r w:rsidR="00587ED8">
        <w:rPr>
          <w:rFonts w:ascii="Arial" w:hAnsi="Arial" w:cs="Arial"/>
          <w:sz w:val="22"/>
          <w:szCs w:val="22"/>
        </w:rPr>
        <w:t xml:space="preserve"> </w:t>
      </w:r>
      <w:r w:rsidR="000F4462" w:rsidRPr="00F23DF6">
        <w:rPr>
          <w:rFonts w:ascii="Arial" w:hAnsi="Arial" w:cs="Arial"/>
          <w:sz w:val="22"/>
          <w:szCs w:val="22"/>
        </w:rPr>
        <w:t>The</w:t>
      </w:r>
      <w:r w:rsidRPr="00F23DF6">
        <w:rPr>
          <w:rFonts w:ascii="Arial" w:hAnsi="Arial" w:cs="Arial"/>
          <w:sz w:val="22"/>
          <w:szCs w:val="22"/>
        </w:rPr>
        <w:t xml:space="preserve"> other major part of the facility is the </w:t>
      </w:r>
      <w:proofErr w:type="spellStart"/>
      <w:r w:rsidRPr="00F23DF6">
        <w:rPr>
          <w:rFonts w:ascii="Arial" w:hAnsi="Arial" w:cs="Arial"/>
          <w:sz w:val="22"/>
          <w:szCs w:val="22"/>
        </w:rPr>
        <w:t>Cyrez</w:t>
      </w:r>
      <w:proofErr w:type="spellEnd"/>
      <w:r w:rsidRPr="00F23DF6">
        <w:rPr>
          <w:rFonts w:ascii="Arial" w:hAnsi="Arial" w:cs="Arial"/>
          <w:sz w:val="22"/>
          <w:szCs w:val="22"/>
        </w:rPr>
        <w:t xml:space="preserve"> production, which mixes the same resin made in the resin plant with different types of silica, depending on customer demands, to produce a powder product. </w:t>
      </w:r>
      <w:r w:rsidR="00587ED8">
        <w:rPr>
          <w:rFonts w:ascii="Arial" w:hAnsi="Arial" w:cs="Arial"/>
          <w:sz w:val="22"/>
          <w:szCs w:val="22"/>
        </w:rPr>
        <w:t xml:space="preserve"> </w:t>
      </w:r>
      <w:r w:rsidRPr="00F23DF6">
        <w:rPr>
          <w:rFonts w:ascii="Arial" w:hAnsi="Arial" w:cs="Arial"/>
          <w:sz w:val="22"/>
          <w:szCs w:val="22"/>
        </w:rPr>
        <w:t xml:space="preserve">These emissions are controlled by a </w:t>
      </w:r>
      <w:r w:rsidR="000F4462" w:rsidRPr="00F23DF6">
        <w:rPr>
          <w:rFonts w:ascii="Arial" w:hAnsi="Arial" w:cs="Arial"/>
          <w:sz w:val="22"/>
          <w:szCs w:val="22"/>
        </w:rPr>
        <w:t xml:space="preserve">baghouse. </w:t>
      </w:r>
      <w:r w:rsidR="00587ED8">
        <w:rPr>
          <w:rFonts w:ascii="Arial" w:hAnsi="Arial" w:cs="Arial"/>
          <w:sz w:val="22"/>
          <w:szCs w:val="22"/>
        </w:rPr>
        <w:t xml:space="preserve"> </w:t>
      </w:r>
      <w:r w:rsidR="000F4462" w:rsidRPr="00F23DF6">
        <w:rPr>
          <w:rFonts w:ascii="Arial" w:hAnsi="Arial" w:cs="Arial"/>
          <w:sz w:val="22"/>
          <w:szCs w:val="22"/>
        </w:rPr>
        <w:t>There</w:t>
      </w:r>
      <w:r w:rsidRPr="00F23DF6">
        <w:rPr>
          <w:rFonts w:ascii="Arial" w:hAnsi="Arial" w:cs="Arial"/>
          <w:sz w:val="22"/>
          <w:szCs w:val="22"/>
        </w:rPr>
        <w:t xml:space="preserve"> are a number of storage tanks at the facility that are associated with the resin production, along with various reactors, condensers, distillation systems, and solids separation equipment. </w:t>
      </w:r>
      <w:r w:rsidR="00587ED8">
        <w:rPr>
          <w:rFonts w:ascii="Arial" w:hAnsi="Arial" w:cs="Arial"/>
          <w:sz w:val="22"/>
          <w:szCs w:val="22"/>
        </w:rPr>
        <w:t xml:space="preserve"> </w:t>
      </w:r>
      <w:r w:rsidRPr="00F23DF6">
        <w:rPr>
          <w:rFonts w:ascii="Arial" w:hAnsi="Arial" w:cs="Arial"/>
          <w:sz w:val="22"/>
          <w:szCs w:val="22"/>
        </w:rPr>
        <w:t xml:space="preserve">The facility also has two boilers, two emergency generators, and a parts washer. </w:t>
      </w:r>
    </w:p>
    <w:p w14:paraId="7C9C2155" w14:textId="77777777" w:rsidR="00AF4326" w:rsidRPr="00290754" w:rsidRDefault="00AF4326" w:rsidP="00073C7C">
      <w:pPr>
        <w:jc w:val="both"/>
        <w:rPr>
          <w:rFonts w:ascii="Arial" w:hAnsi="Arial" w:cs="Arial"/>
          <w:sz w:val="22"/>
          <w:szCs w:val="22"/>
        </w:rPr>
      </w:pPr>
    </w:p>
    <w:p w14:paraId="0CB7BF08" w14:textId="75595ED1" w:rsidR="00AF4326" w:rsidRPr="00880972" w:rsidRDefault="00DB5924" w:rsidP="000419BD">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F23DF6">
        <w:rPr>
          <w:rFonts w:ascii="Arial" w:hAnsi="Arial" w:cs="Arial"/>
          <w:b/>
          <w:sz w:val="22"/>
          <w:szCs w:val="22"/>
        </w:rPr>
        <w:t>2022</w:t>
      </w:r>
      <w:bookmarkEnd w:id="34"/>
      <w:r w:rsidR="00AF4326" w:rsidRPr="00290754">
        <w:rPr>
          <w:rFonts w:ascii="Arial" w:hAnsi="Arial" w:cs="Arial"/>
          <w:sz w:val="22"/>
          <w:szCs w:val="22"/>
        </w:rPr>
        <w:t>.</w:t>
      </w:r>
    </w:p>
    <w:p w14:paraId="002840D8" w14:textId="77777777" w:rsidR="00AF4326" w:rsidRPr="00290754" w:rsidRDefault="00AF4326">
      <w:pPr>
        <w:rPr>
          <w:rFonts w:ascii="Arial" w:hAnsi="Arial" w:cs="Arial"/>
          <w:sz w:val="22"/>
          <w:szCs w:val="22"/>
        </w:rPr>
      </w:pPr>
    </w:p>
    <w:p w14:paraId="234C550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2665D49"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26D7C7A" w14:textId="77777777" w:rsidTr="00240431">
        <w:trPr>
          <w:tblHeader/>
        </w:trPr>
        <w:tc>
          <w:tcPr>
            <w:tcW w:w="5130" w:type="dxa"/>
            <w:shd w:val="pct10" w:color="auto" w:fill="auto"/>
          </w:tcPr>
          <w:p w14:paraId="6C1591C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286A4D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CFDC458" w14:textId="77777777" w:rsidTr="00240431">
        <w:tc>
          <w:tcPr>
            <w:tcW w:w="5130" w:type="dxa"/>
          </w:tcPr>
          <w:p w14:paraId="4D4D480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8D05FF3" w14:textId="728C3577" w:rsidR="00F734C6" w:rsidRPr="00290754" w:rsidRDefault="00766FB3" w:rsidP="00E63937">
            <w:pPr>
              <w:jc w:val="center"/>
              <w:rPr>
                <w:rFonts w:ascii="Arial" w:hAnsi="Arial" w:cs="Arial"/>
                <w:sz w:val="22"/>
                <w:szCs w:val="22"/>
              </w:rPr>
            </w:pPr>
            <w:r>
              <w:rPr>
                <w:rFonts w:ascii="Arial" w:hAnsi="Arial" w:cs="Arial"/>
                <w:sz w:val="22"/>
                <w:szCs w:val="22"/>
              </w:rPr>
              <w:t>13.28</w:t>
            </w:r>
          </w:p>
        </w:tc>
      </w:tr>
      <w:tr w:rsidR="00F734C6" w:rsidRPr="00290754" w14:paraId="7663F7AE" w14:textId="77777777" w:rsidTr="00240431">
        <w:tc>
          <w:tcPr>
            <w:tcW w:w="5130" w:type="dxa"/>
          </w:tcPr>
          <w:p w14:paraId="0E62405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A4BBB79" w14:textId="4C4CDC1D" w:rsidR="00F734C6" w:rsidRPr="00290754" w:rsidRDefault="00766FB3" w:rsidP="00E63937">
            <w:pPr>
              <w:jc w:val="center"/>
              <w:rPr>
                <w:rFonts w:ascii="Arial" w:hAnsi="Arial" w:cs="Arial"/>
                <w:sz w:val="22"/>
                <w:szCs w:val="22"/>
              </w:rPr>
            </w:pPr>
            <w:r>
              <w:rPr>
                <w:rFonts w:ascii="Arial" w:hAnsi="Arial" w:cs="Arial"/>
                <w:sz w:val="22"/>
                <w:szCs w:val="22"/>
              </w:rPr>
              <w:t>8E-5</w:t>
            </w:r>
          </w:p>
        </w:tc>
      </w:tr>
      <w:tr w:rsidR="00F734C6" w:rsidRPr="00290754" w14:paraId="02FFD448" w14:textId="77777777" w:rsidTr="00240431">
        <w:tc>
          <w:tcPr>
            <w:tcW w:w="5130" w:type="dxa"/>
          </w:tcPr>
          <w:p w14:paraId="7421CF8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023A864" w14:textId="4714648D" w:rsidR="00F734C6" w:rsidRPr="00290754" w:rsidRDefault="00766FB3" w:rsidP="00E63937">
            <w:pPr>
              <w:jc w:val="center"/>
              <w:rPr>
                <w:rFonts w:ascii="Arial" w:hAnsi="Arial" w:cs="Arial"/>
                <w:sz w:val="22"/>
                <w:szCs w:val="22"/>
              </w:rPr>
            </w:pPr>
            <w:r>
              <w:rPr>
                <w:rFonts w:ascii="Arial" w:hAnsi="Arial" w:cs="Arial"/>
                <w:sz w:val="22"/>
                <w:szCs w:val="22"/>
              </w:rPr>
              <w:t>15.93</w:t>
            </w:r>
          </w:p>
        </w:tc>
      </w:tr>
      <w:tr w:rsidR="00F734C6" w:rsidRPr="00290754" w14:paraId="38D5E6AE" w14:textId="77777777" w:rsidTr="00240431">
        <w:tc>
          <w:tcPr>
            <w:tcW w:w="5130" w:type="dxa"/>
          </w:tcPr>
          <w:p w14:paraId="2B7F7A5E"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4862212" w14:textId="005F8095" w:rsidR="00F734C6" w:rsidRPr="00290754" w:rsidRDefault="00766FB3" w:rsidP="00E63937">
            <w:pPr>
              <w:jc w:val="center"/>
              <w:rPr>
                <w:rFonts w:ascii="Arial" w:hAnsi="Arial" w:cs="Arial"/>
                <w:sz w:val="22"/>
                <w:szCs w:val="22"/>
              </w:rPr>
            </w:pPr>
            <w:r>
              <w:rPr>
                <w:rFonts w:ascii="Arial" w:hAnsi="Arial" w:cs="Arial"/>
                <w:sz w:val="22"/>
                <w:szCs w:val="22"/>
              </w:rPr>
              <w:t>1.80</w:t>
            </w:r>
          </w:p>
        </w:tc>
      </w:tr>
      <w:tr w:rsidR="00F734C6" w:rsidRPr="00290754" w14:paraId="097AC450" w14:textId="77777777" w:rsidTr="00240431">
        <w:tc>
          <w:tcPr>
            <w:tcW w:w="5130" w:type="dxa"/>
          </w:tcPr>
          <w:p w14:paraId="00FF686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154B398" w14:textId="6C4808AE" w:rsidR="00F734C6" w:rsidRPr="00290754" w:rsidRDefault="00766FB3" w:rsidP="00E63937">
            <w:pPr>
              <w:jc w:val="center"/>
              <w:rPr>
                <w:rFonts w:ascii="Arial" w:hAnsi="Arial" w:cs="Arial"/>
                <w:sz w:val="22"/>
                <w:szCs w:val="22"/>
              </w:rPr>
            </w:pPr>
            <w:r>
              <w:rPr>
                <w:rFonts w:ascii="Arial" w:hAnsi="Arial" w:cs="Arial"/>
                <w:sz w:val="22"/>
                <w:szCs w:val="22"/>
              </w:rPr>
              <w:t>1.77</w:t>
            </w:r>
          </w:p>
        </w:tc>
      </w:tr>
      <w:tr w:rsidR="00F734C6" w:rsidRPr="00290754" w14:paraId="54B2A19B" w14:textId="77777777" w:rsidTr="00240431">
        <w:tc>
          <w:tcPr>
            <w:tcW w:w="5130" w:type="dxa"/>
          </w:tcPr>
          <w:p w14:paraId="45C9D3D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AD050A4" w14:textId="2A314ACD" w:rsidR="00F734C6" w:rsidRPr="00290754" w:rsidRDefault="00766FB3" w:rsidP="00E63937">
            <w:pPr>
              <w:jc w:val="center"/>
              <w:rPr>
                <w:rFonts w:ascii="Arial" w:hAnsi="Arial" w:cs="Arial"/>
                <w:sz w:val="22"/>
                <w:szCs w:val="22"/>
              </w:rPr>
            </w:pPr>
            <w:r>
              <w:rPr>
                <w:rFonts w:ascii="Arial" w:hAnsi="Arial" w:cs="Arial"/>
                <w:sz w:val="22"/>
                <w:szCs w:val="22"/>
              </w:rPr>
              <w:t>27.57</w:t>
            </w:r>
          </w:p>
        </w:tc>
      </w:tr>
      <w:tr w:rsidR="00F734C6" w:rsidRPr="00290754" w14:paraId="685E6C68" w14:textId="77777777" w:rsidTr="00240431">
        <w:tc>
          <w:tcPr>
            <w:tcW w:w="5130" w:type="dxa"/>
          </w:tcPr>
          <w:p w14:paraId="63EEA53A" w14:textId="35344F57" w:rsidR="00F734C6" w:rsidRPr="00290754" w:rsidRDefault="003A5D25" w:rsidP="00E63937">
            <w:pPr>
              <w:rPr>
                <w:rFonts w:ascii="Arial" w:hAnsi="Arial" w:cs="Arial"/>
                <w:sz w:val="22"/>
                <w:szCs w:val="22"/>
              </w:rPr>
            </w:pPr>
            <w:r w:rsidRPr="003A5D25">
              <w:rPr>
                <w:rFonts w:ascii="Arial" w:hAnsi="Arial" w:cs="Arial"/>
                <w:noProof/>
                <w:sz w:val="22"/>
                <w:szCs w:val="22"/>
              </w:rPr>
              <w:t>Ammonia</w:t>
            </w:r>
          </w:p>
        </w:tc>
        <w:tc>
          <w:tcPr>
            <w:tcW w:w="5130" w:type="dxa"/>
          </w:tcPr>
          <w:p w14:paraId="55458DD1" w14:textId="391DE30F" w:rsidR="00F734C6" w:rsidRPr="00290754" w:rsidRDefault="00766FB3" w:rsidP="00E63937">
            <w:pPr>
              <w:jc w:val="center"/>
              <w:rPr>
                <w:rFonts w:ascii="Arial" w:hAnsi="Arial" w:cs="Arial"/>
                <w:sz w:val="22"/>
                <w:szCs w:val="22"/>
              </w:rPr>
            </w:pPr>
            <w:r>
              <w:rPr>
                <w:rFonts w:ascii="Arial" w:hAnsi="Arial" w:cs="Arial"/>
                <w:sz w:val="22"/>
                <w:szCs w:val="22"/>
              </w:rPr>
              <w:t>0.505</w:t>
            </w:r>
          </w:p>
        </w:tc>
      </w:tr>
    </w:tbl>
    <w:p w14:paraId="0971B7B0"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6AA08F9C" w14:textId="77777777" w:rsidR="00DC73F8" w:rsidRDefault="00DC73F8" w:rsidP="005D692F">
      <w:pPr>
        <w:ind w:left="180"/>
        <w:rPr>
          <w:rFonts w:ascii="Arial" w:hAnsi="Arial" w:cs="Arial"/>
          <w:sz w:val="22"/>
          <w:szCs w:val="22"/>
        </w:rPr>
      </w:pPr>
    </w:p>
    <w:p w14:paraId="2302AF25" w14:textId="2D942D49"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66FB3">
        <w:rPr>
          <w:rFonts w:ascii="Arial" w:hAnsi="Arial" w:cs="Arial"/>
          <w:sz w:val="22"/>
          <w:szCs w:val="22"/>
        </w:rPr>
        <w:t>2022</w:t>
      </w:r>
      <w:r w:rsidRPr="00F734C6">
        <w:rPr>
          <w:rFonts w:ascii="Arial" w:hAnsi="Arial" w:cs="Arial"/>
          <w:sz w:val="22"/>
          <w:szCs w:val="22"/>
        </w:rPr>
        <w:t xml:space="preserve"> by </w:t>
      </w:r>
      <w:r w:rsidR="00766FB3">
        <w:rPr>
          <w:rFonts w:ascii="Arial" w:hAnsi="Arial" w:cs="Arial"/>
          <w:sz w:val="22"/>
          <w:szCs w:val="22"/>
        </w:rPr>
        <w:t>the facility</w:t>
      </w:r>
      <w:r w:rsidRPr="00F734C6">
        <w:rPr>
          <w:rFonts w:ascii="Arial" w:hAnsi="Arial" w:cs="Arial"/>
          <w:sz w:val="22"/>
          <w:szCs w:val="22"/>
        </w:rPr>
        <w:t>:</w:t>
      </w:r>
    </w:p>
    <w:p w14:paraId="3905D3A4"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3D621DA" w14:textId="77777777" w:rsidTr="00564CC6">
        <w:tc>
          <w:tcPr>
            <w:tcW w:w="5130" w:type="dxa"/>
            <w:shd w:val="clear" w:color="auto" w:fill="D9D9D9"/>
          </w:tcPr>
          <w:p w14:paraId="2F95131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50960E0"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9E7BBBF" w14:textId="77777777" w:rsidTr="00564CC6">
        <w:tc>
          <w:tcPr>
            <w:tcW w:w="5130" w:type="dxa"/>
            <w:shd w:val="clear" w:color="auto" w:fill="FFFFFF"/>
          </w:tcPr>
          <w:p w14:paraId="58DD960A" w14:textId="061E8B91" w:rsidR="00F734C6" w:rsidRPr="00F734C6" w:rsidRDefault="003A5D25" w:rsidP="00E63937">
            <w:pPr>
              <w:rPr>
                <w:rFonts w:ascii="Arial" w:hAnsi="Arial" w:cs="Arial"/>
                <w:sz w:val="22"/>
                <w:szCs w:val="22"/>
              </w:rPr>
            </w:pPr>
            <w:r w:rsidRPr="003A5D25">
              <w:rPr>
                <w:rFonts w:ascii="Arial" w:hAnsi="Arial" w:cs="Arial"/>
                <w:noProof/>
                <w:sz w:val="22"/>
                <w:szCs w:val="22"/>
              </w:rPr>
              <w:t>Methanol</w:t>
            </w:r>
          </w:p>
        </w:tc>
        <w:tc>
          <w:tcPr>
            <w:tcW w:w="5130" w:type="dxa"/>
            <w:shd w:val="clear" w:color="auto" w:fill="FFFFFF"/>
          </w:tcPr>
          <w:p w14:paraId="47D1E269" w14:textId="66ED29A9" w:rsidR="00F734C6" w:rsidRPr="0071648A" w:rsidRDefault="00564CC6" w:rsidP="00E63937">
            <w:pPr>
              <w:jc w:val="center"/>
              <w:rPr>
                <w:rFonts w:ascii="Arial" w:hAnsi="Arial" w:cs="Arial"/>
                <w:bCs/>
                <w:sz w:val="22"/>
                <w:szCs w:val="22"/>
              </w:rPr>
            </w:pPr>
            <w:r>
              <w:rPr>
                <w:rFonts w:ascii="Arial" w:hAnsi="Arial" w:cs="Arial"/>
                <w:bCs/>
                <w:sz w:val="22"/>
                <w:szCs w:val="22"/>
              </w:rPr>
              <w:t>4.92</w:t>
            </w:r>
          </w:p>
        </w:tc>
      </w:tr>
      <w:tr w:rsidR="00F734C6" w:rsidRPr="00F734C6" w14:paraId="7BB1BB5A" w14:textId="77777777" w:rsidTr="00564CC6">
        <w:tc>
          <w:tcPr>
            <w:tcW w:w="5130" w:type="dxa"/>
            <w:shd w:val="clear" w:color="auto" w:fill="FFFFFF"/>
          </w:tcPr>
          <w:p w14:paraId="2A1A73EB" w14:textId="103ED8F0" w:rsidR="00F734C6" w:rsidRPr="00F734C6" w:rsidRDefault="003A5D25" w:rsidP="00E63937">
            <w:pPr>
              <w:rPr>
                <w:rFonts w:ascii="Arial" w:hAnsi="Arial" w:cs="Arial"/>
                <w:sz w:val="22"/>
                <w:szCs w:val="22"/>
              </w:rPr>
            </w:pPr>
            <w:r w:rsidRPr="003A5D25">
              <w:rPr>
                <w:rFonts w:ascii="Arial" w:hAnsi="Arial" w:cs="Arial"/>
                <w:noProof/>
                <w:sz w:val="22"/>
                <w:szCs w:val="22"/>
              </w:rPr>
              <w:t>N-Hexane</w:t>
            </w:r>
          </w:p>
        </w:tc>
        <w:tc>
          <w:tcPr>
            <w:tcW w:w="5130" w:type="dxa"/>
            <w:shd w:val="clear" w:color="auto" w:fill="FFFFFF"/>
          </w:tcPr>
          <w:p w14:paraId="53DDB691" w14:textId="54B3EF70" w:rsidR="00F734C6" w:rsidRPr="0071648A" w:rsidRDefault="00564CC6" w:rsidP="00E63937">
            <w:pPr>
              <w:jc w:val="center"/>
              <w:rPr>
                <w:rFonts w:ascii="Arial" w:hAnsi="Arial" w:cs="Arial"/>
                <w:bCs/>
                <w:sz w:val="22"/>
                <w:szCs w:val="22"/>
              </w:rPr>
            </w:pPr>
            <w:r>
              <w:rPr>
                <w:rFonts w:ascii="Arial" w:hAnsi="Arial" w:cs="Arial"/>
                <w:bCs/>
                <w:sz w:val="22"/>
                <w:szCs w:val="22"/>
              </w:rPr>
              <w:t>0.28</w:t>
            </w:r>
          </w:p>
        </w:tc>
      </w:tr>
      <w:tr w:rsidR="00F734C6" w:rsidRPr="00F734C6" w14:paraId="6C15D02D" w14:textId="77777777" w:rsidTr="00564CC6">
        <w:tc>
          <w:tcPr>
            <w:tcW w:w="5130" w:type="dxa"/>
            <w:shd w:val="clear" w:color="auto" w:fill="FFFFFF"/>
          </w:tcPr>
          <w:p w14:paraId="6C6D745D" w14:textId="1E27D721" w:rsidR="00F734C6" w:rsidRPr="00F734C6" w:rsidRDefault="003A5D25" w:rsidP="00E63937">
            <w:pPr>
              <w:rPr>
                <w:rFonts w:ascii="Arial" w:hAnsi="Arial" w:cs="Arial"/>
                <w:sz w:val="22"/>
                <w:szCs w:val="22"/>
              </w:rPr>
            </w:pPr>
            <w:r w:rsidRPr="003A5D25">
              <w:rPr>
                <w:rFonts w:ascii="Arial" w:hAnsi="Arial" w:cs="Arial"/>
                <w:noProof/>
                <w:sz w:val="22"/>
                <w:szCs w:val="22"/>
              </w:rPr>
              <w:t>Formaldehyde</w:t>
            </w:r>
          </w:p>
        </w:tc>
        <w:tc>
          <w:tcPr>
            <w:tcW w:w="5130" w:type="dxa"/>
            <w:shd w:val="clear" w:color="auto" w:fill="FFFFFF"/>
          </w:tcPr>
          <w:p w14:paraId="3E15F99D" w14:textId="58420A23" w:rsidR="00F734C6" w:rsidRPr="0071648A" w:rsidRDefault="00564CC6" w:rsidP="00E63937">
            <w:pPr>
              <w:jc w:val="center"/>
              <w:rPr>
                <w:rFonts w:ascii="Arial" w:hAnsi="Arial" w:cs="Arial"/>
                <w:bCs/>
                <w:sz w:val="22"/>
                <w:szCs w:val="22"/>
              </w:rPr>
            </w:pPr>
            <w:r>
              <w:rPr>
                <w:rFonts w:ascii="Arial" w:hAnsi="Arial" w:cs="Arial"/>
                <w:bCs/>
                <w:sz w:val="22"/>
                <w:szCs w:val="22"/>
              </w:rPr>
              <w:t>0.01</w:t>
            </w:r>
          </w:p>
        </w:tc>
      </w:tr>
      <w:tr w:rsidR="00F734C6" w:rsidRPr="00F734C6" w14:paraId="554368C4" w14:textId="77777777" w:rsidTr="00564CC6">
        <w:tc>
          <w:tcPr>
            <w:tcW w:w="5130" w:type="dxa"/>
            <w:tcBorders>
              <w:top w:val="single" w:sz="6" w:space="0" w:color="auto"/>
              <w:bottom w:val="double" w:sz="4" w:space="0" w:color="auto"/>
            </w:tcBorders>
            <w:shd w:val="clear" w:color="auto" w:fill="FFFFFF"/>
          </w:tcPr>
          <w:p w14:paraId="0CE0087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9B08DFA" w14:textId="7BB445A3" w:rsidR="00F734C6" w:rsidRPr="00F734C6" w:rsidRDefault="00564CC6" w:rsidP="00E63937">
            <w:pPr>
              <w:jc w:val="center"/>
              <w:rPr>
                <w:rFonts w:ascii="Arial" w:hAnsi="Arial" w:cs="Arial"/>
                <w:b/>
                <w:sz w:val="22"/>
                <w:szCs w:val="22"/>
              </w:rPr>
            </w:pPr>
            <w:r>
              <w:rPr>
                <w:rFonts w:ascii="Arial" w:hAnsi="Arial" w:cs="Arial"/>
                <w:b/>
                <w:sz w:val="22"/>
                <w:szCs w:val="22"/>
              </w:rPr>
              <w:t>5.16</w:t>
            </w:r>
          </w:p>
        </w:tc>
      </w:tr>
    </w:tbl>
    <w:p w14:paraId="161702D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CA95DAE" w14:textId="77777777" w:rsidR="000F73C3" w:rsidRDefault="000F73C3" w:rsidP="00167B85">
      <w:pPr>
        <w:jc w:val="both"/>
        <w:rPr>
          <w:rFonts w:ascii="Arial" w:hAnsi="Arial" w:cs="Arial"/>
          <w:sz w:val="22"/>
          <w:szCs w:val="22"/>
        </w:rPr>
      </w:pPr>
    </w:p>
    <w:p w14:paraId="387BC68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F7C4604" w14:textId="77777777" w:rsidR="00940B7D" w:rsidRPr="00290754" w:rsidRDefault="00940B7D">
      <w:pPr>
        <w:rPr>
          <w:rFonts w:ascii="Arial" w:hAnsi="Arial" w:cs="Arial"/>
          <w:sz w:val="22"/>
          <w:szCs w:val="22"/>
        </w:rPr>
      </w:pPr>
    </w:p>
    <w:p w14:paraId="5D96F5E5"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03644882" w14:textId="77777777" w:rsidR="00AF4326" w:rsidRPr="005A6987" w:rsidRDefault="00AF4326" w:rsidP="00167B85">
      <w:pPr>
        <w:jc w:val="both"/>
        <w:rPr>
          <w:rFonts w:ascii="Arial" w:hAnsi="Arial" w:cs="Arial"/>
          <w:sz w:val="22"/>
          <w:szCs w:val="22"/>
        </w:rPr>
      </w:pPr>
    </w:p>
    <w:p w14:paraId="393E4F6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67A359C" w14:textId="77777777" w:rsidR="000F73C3" w:rsidRDefault="000F73C3" w:rsidP="000F73C3">
      <w:pPr>
        <w:jc w:val="both"/>
        <w:outlineLvl w:val="0"/>
        <w:rPr>
          <w:rFonts w:ascii="Arial" w:hAnsi="Arial" w:cs="Arial"/>
          <w:sz w:val="22"/>
          <w:szCs w:val="22"/>
        </w:rPr>
      </w:pPr>
    </w:p>
    <w:p w14:paraId="4E932972" w14:textId="50976CB8"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7" w:name="County_Name"/>
      <w:r w:rsidR="00313DE1">
        <w:rPr>
          <w:rFonts w:ascii="Arial" w:hAnsi="Arial" w:cs="Arial"/>
          <w:noProof/>
          <w:sz w:val="22"/>
          <w:szCs w:val="22"/>
        </w:rPr>
        <w:t>Kalamazoo</w:t>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EA9E8DB" w14:textId="100FB548" w:rsidR="00374EB4" w:rsidRDefault="00374EB4">
      <w:pPr>
        <w:rPr>
          <w:rFonts w:ascii="Arial" w:hAnsi="Arial" w:cs="Arial"/>
          <w:sz w:val="22"/>
          <w:szCs w:val="22"/>
        </w:rPr>
      </w:pPr>
      <w:r>
        <w:rPr>
          <w:rFonts w:ascii="Arial" w:hAnsi="Arial" w:cs="Arial"/>
          <w:sz w:val="22"/>
          <w:szCs w:val="22"/>
        </w:rPr>
        <w:br w:type="page"/>
      </w:r>
    </w:p>
    <w:p w14:paraId="45AA4E4B" w14:textId="77777777" w:rsidR="005768C3" w:rsidRPr="00610D52" w:rsidRDefault="005768C3" w:rsidP="000F73C3">
      <w:pPr>
        <w:jc w:val="both"/>
        <w:rPr>
          <w:rFonts w:ascii="Arial" w:hAnsi="Arial" w:cs="Arial"/>
          <w:sz w:val="22"/>
          <w:szCs w:val="22"/>
        </w:rPr>
      </w:pPr>
    </w:p>
    <w:p w14:paraId="148E9E29" w14:textId="5FF431E6" w:rsidR="000F73C3" w:rsidRDefault="000F73C3" w:rsidP="0078475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78475E">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2EACC19" w14:textId="77777777" w:rsidR="00F40B45" w:rsidRDefault="00F40B45" w:rsidP="0078475E">
      <w:pPr>
        <w:jc w:val="both"/>
        <w:outlineLvl w:val="0"/>
        <w:rPr>
          <w:rFonts w:ascii="Arial" w:hAnsi="Arial" w:cs="Arial"/>
          <w:sz w:val="22"/>
          <w:szCs w:val="22"/>
        </w:rPr>
      </w:pPr>
    </w:p>
    <w:p w14:paraId="195CAE49" w14:textId="2C88DD10" w:rsidR="00F40B45" w:rsidRPr="004103DA" w:rsidRDefault="00F40B45" w:rsidP="00F40B45">
      <w:pPr>
        <w:jc w:val="both"/>
        <w:rPr>
          <w:rFonts w:ascii="Arial" w:hAnsi="Arial" w:cs="Arial"/>
          <w:sz w:val="22"/>
          <w:szCs w:val="22"/>
        </w:rPr>
      </w:pPr>
      <w:r w:rsidRPr="004103DA">
        <w:rPr>
          <w:rFonts w:ascii="Arial" w:hAnsi="Arial" w:cs="Arial"/>
          <w:sz w:val="22"/>
          <w:szCs w:val="22"/>
        </w:rPr>
        <w:t>The stationary source is subject to Administrative Order EPA-5-17-113(a)-MI-03.  In the order, the USEPA alleges that the Facility is a “major source” because the Facility emitted over 10 tons per year of methanol.</w:t>
      </w:r>
      <w:r w:rsidR="00AF29AB">
        <w:rPr>
          <w:rFonts w:ascii="Arial" w:hAnsi="Arial" w:cs="Arial"/>
          <w:sz w:val="22"/>
          <w:szCs w:val="22"/>
        </w:rPr>
        <w:t xml:space="preserve">  Permit to Install (PTI) No. 418-96I was issued to add the requirements of the order based on the USEPA Consent Agreement and Final Order (CAFO).  The company also identified four emission units in FGCYREZ, which included emission units EUCYREZSTTK, EUCYREZHDTK, EUCRYREZBLND, and EUCRYREZPKG.  PTI No.418-96I also added requirements to use the newly installed water scrubber when operating FGCYREZ.  Based on the CAFO, the facility must achieve 90% removal of organic HAP.</w:t>
      </w:r>
    </w:p>
    <w:p w14:paraId="3E5649D6" w14:textId="77777777" w:rsidR="00CB43FA" w:rsidRPr="008A0FF1" w:rsidRDefault="00CB43FA" w:rsidP="000F73C3">
      <w:pPr>
        <w:jc w:val="both"/>
        <w:rPr>
          <w:rFonts w:ascii="Arial" w:hAnsi="Arial" w:cs="Arial"/>
          <w:sz w:val="22"/>
          <w:szCs w:val="22"/>
        </w:rPr>
      </w:pPr>
    </w:p>
    <w:p w14:paraId="43E06D2B" w14:textId="34562B12" w:rsidR="000F73C3" w:rsidRDefault="000F73C3" w:rsidP="0078475E">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D40FB2">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D40FB2">
        <w:rPr>
          <w:rFonts w:ascii="Arial" w:hAnsi="Arial" w:cs="Arial"/>
          <w:sz w:val="22"/>
          <w:szCs w:val="22"/>
        </w:rPr>
        <w:t>100</w:t>
      </w:r>
      <w:r w:rsidRPr="00290754">
        <w:rPr>
          <w:rFonts w:ascii="Arial" w:hAnsi="Arial" w:cs="Arial"/>
          <w:sz w:val="22"/>
          <w:szCs w:val="22"/>
        </w:rPr>
        <w:t xml:space="preserve"> tons per year.  </w:t>
      </w:r>
    </w:p>
    <w:p w14:paraId="57FBCF81" w14:textId="77777777" w:rsidR="0078475E" w:rsidRDefault="0078475E" w:rsidP="0078475E">
      <w:pPr>
        <w:jc w:val="both"/>
        <w:rPr>
          <w:rFonts w:ascii="Arial" w:hAnsi="Arial" w:cs="Arial"/>
          <w:sz w:val="22"/>
          <w:szCs w:val="22"/>
        </w:rPr>
      </w:pPr>
    </w:p>
    <w:p w14:paraId="7A3A4049" w14:textId="22B3820F" w:rsidR="0078475E" w:rsidRDefault="0078475E" w:rsidP="0078475E">
      <w:pPr>
        <w:jc w:val="both"/>
        <w:rPr>
          <w:rFonts w:ascii="Arial" w:hAnsi="Arial" w:cs="Arial"/>
          <w:sz w:val="22"/>
          <w:szCs w:val="22"/>
        </w:rPr>
      </w:pPr>
      <w:r>
        <w:rPr>
          <w:rFonts w:ascii="Arial" w:hAnsi="Arial" w:cs="Arial"/>
          <w:sz w:val="22"/>
          <w:szCs w:val="22"/>
        </w:rPr>
        <w:t>EUBOILER</w:t>
      </w:r>
      <w:r w:rsidR="00AB25DE">
        <w:rPr>
          <w:rFonts w:ascii="Arial" w:hAnsi="Arial" w:cs="Arial"/>
          <w:sz w:val="22"/>
          <w:szCs w:val="22"/>
        </w:rPr>
        <w:t>#</w:t>
      </w:r>
      <w:r>
        <w:rPr>
          <w:rFonts w:ascii="Arial" w:hAnsi="Arial" w:cs="Arial"/>
          <w:sz w:val="22"/>
          <w:szCs w:val="22"/>
        </w:rPr>
        <w:t>1 and EUBOILER</w:t>
      </w:r>
      <w:r w:rsidR="00AB25DE">
        <w:rPr>
          <w:rFonts w:ascii="Arial" w:hAnsi="Arial" w:cs="Arial"/>
          <w:sz w:val="22"/>
          <w:szCs w:val="22"/>
        </w:rPr>
        <w:t>#</w:t>
      </w:r>
      <w:r>
        <w:rPr>
          <w:rFonts w:ascii="Arial" w:hAnsi="Arial" w:cs="Arial"/>
          <w:sz w:val="22"/>
          <w:szCs w:val="22"/>
        </w:rPr>
        <w:t>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27C12316" w14:textId="77777777" w:rsidR="0078475E" w:rsidRDefault="0078475E" w:rsidP="0078475E">
      <w:pPr>
        <w:jc w:val="both"/>
        <w:rPr>
          <w:rFonts w:ascii="Arial" w:hAnsi="Arial" w:cs="Arial"/>
          <w:sz w:val="22"/>
          <w:szCs w:val="22"/>
        </w:rPr>
      </w:pPr>
    </w:p>
    <w:p w14:paraId="376BD27E" w14:textId="77777777" w:rsidR="0078475E" w:rsidRDefault="0078475E" w:rsidP="0078475E">
      <w:pPr>
        <w:jc w:val="both"/>
        <w:rPr>
          <w:rFonts w:ascii="Arial" w:hAnsi="Arial" w:cs="Arial"/>
          <w:sz w:val="22"/>
          <w:szCs w:val="22"/>
        </w:rPr>
      </w:pPr>
      <w:r>
        <w:rPr>
          <w:rFonts w:ascii="Arial" w:hAnsi="Arial" w:cs="Arial"/>
          <w:sz w:val="22"/>
          <w:szCs w:val="22"/>
        </w:rPr>
        <w:t>EURECFORMTK, EUMFORMCELTK, EUFRMEOHTK, EURECMEOHTK, and EURXN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Manufacture of Amino/Phenolic Resins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OOO</w:t>
      </w:r>
      <w:r w:rsidRPr="00290754">
        <w:rPr>
          <w:rFonts w:ascii="Arial" w:hAnsi="Arial" w:cs="Arial"/>
          <w:sz w:val="22"/>
          <w:szCs w:val="22"/>
        </w:rPr>
        <w:t>.</w:t>
      </w:r>
    </w:p>
    <w:p w14:paraId="3E76FAE6" w14:textId="77777777" w:rsidR="0078475E" w:rsidRPr="00290754" w:rsidRDefault="0078475E" w:rsidP="0078475E">
      <w:pPr>
        <w:jc w:val="both"/>
        <w:rPr>
          <w:rFonts w:ascii="Arial" w:hAnsi="Arial" w:cs="Arial"/>
          <w:b/>
          <w:sz w:val="22"/>
          <w:szCs w:val="22"/>
        </w:rPr>
      </w:pPr>
    </w:p>
    <w:p w14:paraId="75841C33" w14:textId="77777777" w:rsidR="0078475E" w:rsidRDefault="0078475E" w:rsidP="0078475E">
      <w:pPr>
        <w:jc w:val="both"/>
        <w:rPr>
          <w:rFonts w:ascii="Arial" w:hAnsi="Arial" w:cs="Arial"/>
          <w:sz w:val="22"/>
          <w:szCs w:val="22"/>
        </w:rPr>
      </w:pPr>
      <w:r>
        <w:rPr>
          <w:rFonts w:ascii="Arial" w:hAnsi="Arial" w:cs="Arial"/>
          <w:sz w:val="22"/>
          <w:szCs w:val="22"/>
        </w:rPr>
        <w:t>EUCUMMINS_ENG and EUDET_DIESEL_ENG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683AB7C7" w14:textId="77777777" w:rsidR="0078475E" w:rsidRPr="00290754" w:rsidRDefault="0078475E" w:rsidP="0078475E">
      <w:pPr>
        <w:jc w:val="both"/>
        <w:rPr>
          <w:rFonts w:ascii="Arial" w:hAnsi="Arial" w:cs="Arial"/>
          <w:b/>
          <w:sz w:val="22"/>
          <w:szCs w:val="22"/>
        </w:rPr>
      </w:pPr>
    </w:p>
    <w:p w14:paraId="2FA932D2" w14:textId="5E72A57A" w:rsidR="0078475E" w:rsidRDefault="0078475E" w:rsidP="0078475E">
      <w:pPr>
        <w:jc w:val="both"/>
        <w:rPr>
          <w:rFonts w:ascii="Arial" w:hAnsi="Arial" w:cs="Arial"/>
          <w:sz w:val="22"/>
          <w:szCs w:val="22"/>
        </w:rPr>
      </w:pPr>
      <w:r>
        <w:rPr>
          <w:rFonts w:ascii="Arial" w:hAnsi="Arial" w:cs="Arial"/>
          <w:sz w:val="22"/>
          <w:szCs w:val="22"/>
        </w:rPr>
        <w:t>EUMACT_EEEE at t</w:t>
      </w:r>
      <w:r w:rsidRPr="00290754">
        <w:rPr>
          <w:rFonts w:ascii="Arial" w:hAnsi="Arial" w:cs="Arial"/>
          <w:sz w:val="22"/>
          <w:szCs w:val="22"/>
        </w:rPr>
        <w:t>he stationary source</w:t>
      </w:r>
      <w:r>
        <w:rPr>
          <w:rFonts w:ascii="Arial" w:hAnsi="Arial" w:cs="Arial"/>
          <w:sz w:val="22"/>
          <w:szCs w:val="22"/>
        </w:rPr>
        <w:t xml:space="preserve"> </w:t>
      </w:r>
      <w:r w:rsidR="00D40FB2">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Organic Liquid Distribution (Non-Gasoline)</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EEEE</w:t>
      </w:r>
      <w:r w:rsidRPr="00290754">
        <w:rPr>
          <w:rFonts w:ascii="Arial" w:hAnsi="Arial" w:cs="Arial"/>
          <w:sz w:val="22"/>
          <w:szCs w:val="22"/>
        </w:rPr>
        <w:t>.</w:t>
      </w:r>
    </w:p>
    <w:p w14:paraId="6B970572" w14:textId="77777777" w:rsidR="00CC6EAF" w:rsidRDefault="00CC6EAF" w:rsidP="0078475E">
      <w:pPr>
        <w:jc w:val="both"/>
        <w:rPr>
          <w:rFonts w:ascii="Arial" w:hAnsi="Arial" w:cs="Arial"/>
          <w:sz w:val="22"/>
          <w:szCs w:val="22"/>
        </w:rPr>
      </w:pPr>
    </w:p>
    <w:p w14:paraId="1DE75EFF" w14:textId="0BB4845E" w:rsidR="00CC6EAF" w:rsidRPr="00BE6F4C" w:rsidRDefault="00CC6EAF" w:rsidP="0078475E">
      <w:pPr>
        <w:jc w:val="both"/>
        <w:rPr>
          <w:rFonts w:ascii="Arial" w:hAnsi="Arial" w:cs="Arial"/>
          <w:b/>
          <w:sz w:val="22"/>
          <w:szCs w:val="22"/>
        </w:rPr>
      </w:pPr>
      <w:r>
        <w:rPr>
          <w:rFonts w:ascii="Arial" w:hAnsi="Arial" w:cs="Arial"/>
          <w:sz w:val="22"/>
          <w:szCs w:val="22"/>
        </w:rPr>
        <w:t>FGCYREZ</w:t>
      </w:r>
      <w:r w:rsidRPr="00CC6EAF">
        <w:rPr>
          <w:rFonts w:ascii="Arial" w:hAnsi="Arial" w:cs="Arial"/>
          <w:sz w:val="22"/>
          <w:szCs w:val="22"/>
        </w:rPr>
        <w:t xml:space="preserve">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w:t>
      </w:r>
      <w:r w:rsidR="00D40FB2">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Miscellaneous Organic Chemical</w:t>
      </w:r>
      <w:r w:rsidRPr="00290754">
        <w:rPr>
          <w:rFonts w:ascii="Arial" w:hAnsi="Arial" w:cs="Arial"/>
          <w:sz w:val="22"/>
          <w:szCs w:val="22"/>
        </w:rPr>
        <w:t xml:space="preserve"> </w:t>
      </w:r>
      <w:r>
        <w:rPr>
          <w:rFonts w:ascii="Arial" w:hAnsi="Arial" w:cs="Arial"/>
          <w:sz w:val="22"/>
          <w:szCs w:val="22"/>
        </w:rPr>
        <w:t xml:space="preserve">Manufacturing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FFFF</w:t>
      </w:r>
      <w:r w:rsidRPr="00290754">
        <w:rPr>
          <w:rFonts w:ascii="Arial" w:hAnsi="Arial" w:cs="Arial"/>
          <w:sz w:val="22"/>
          <w:szCs w:val="22"/>
        </w:rPr>
        <w:t>.</w:t>
      </w:r>
    </w:p>
    <w:p w14:paraId="0C3369C4" w14:textId="77777777" w:rsidR="002065AF" w:rsidRPr="00E02CAF" w:rsidRDefault="002065AF" w:rsidP="002065AF">
      <w:pPr>
        <w:jc w:val="both"/>
        <w:rPr>
          <w:rFonts w:ascii="Arial" w:hAnsi="Arial" w:cs="Arial"/>
          <w:bCs/>
          <w:sz w:val="22"/>
          <w:szCs w:val="22"/>
        </w:rPr>
      </w:pPr>
    </w:p>
    <w:p w14:paraId="16CA4DB9" w14:textId="77777777" w:rsidR="00F3515D" w:rsidRDefault="00621F23" w:rsidP="00621F23">
      <w:pPr>
        <w:jc w:val="both"/>
        <w:rPr>
          <w:rFonts w:ascii="Arial" w:hAnsi="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8"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8"/>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12687E13" w14:textId="77777777" w:rsidR="00F82AF1" w:rsidRDefault="00F82AF1" w:rsidP="00621F23">
      <w:pPr>
        <w:jc w:val="both"/>
        <w:rPr>
          <w:rFonts w:ascii="Arial" w:hAnsi="Arial"/>
          <w:sz w:val="22"/>
          <w:szCs w:val="22"/>
        </w:rPr>
      </w:pPr>
    </w:p>
    <w:p w14:paraId="5869729E" w14:textId="503E294A" w:rsidR="00F82AF1" w:rsidRPr="00880972" w:rsidRDefault="00F82AF1" w:rsidP="00621F23">
      <w:pPr>
        <w:jc w:val="both"/>
        <w:rPr>
          <w:rFonts w:ascii="Arial" w:hAnsi="Arial" w:cs="Arial"/>
          <w:sz w:val="22"/>
          <w:szCs w:val="22"/>
        </w:rPr>
      </w:pPr>
      <w:r>
        <w:rPr>
          <w:rFonts w:ascii="Arial" w:hAnsi="Arial"/>
          <w:sz w:val="22"/>
          <w:szCs w:val="22"/>
        </w:rPr>
        <w:t xml:space="preserve">Emission units </w:t>
      </w:r>
      <w:r w:rsidR="00CA53C4" w:rsidRPr="00CA53C4">
        <w:rPr>
          <w:rFonts w:ascii="Arial" w:hAnsi="Arial" w:cs="Arial"/>
          <w:sz w:val="22"/>
          <w:szCs w:val="22"/>
        </w:rPr>
        <w:t>EUMODAFLOW_ST_TANK, EUMODAFLOW_HD_TANK, EUMODAFLOWBLEND, EUMODAFLOWPACK</w:t>
      </w:r>
      <w:r w:rsidR="00CA53C4" w:rsidRPr="00CA53C4" w:rsidDel="00CA53C4">
        <w:rPr>
          <w:rFonts w:ascii="Arial" w:hAnsi="Arial" w:cs="Arial"/>
          <w:sz w:val="22"/>
          <w:szCs w:val="22"/>
        </w:rPr>
        <w:t xml:space="preserve"> </w:t>
      </w:r>
      <w:r>
        <w:rPr>
          <w:rFonts w:ascii="Arial" w:hAnsi="Arial" w:cs="Arial"/>
          <w:sz w:val="22"/>
          <w:szCs w:val="22"/>
        </w:rPr>
        <w:t>are listed by the facility as utilizing Rule 290.  FGRULE290 flexible group was included into the ROP Renewal.</w:t>
      </w:r>
    </w:p>
    <w:p w14:paraId="6A147830" w14:textId="77777777" w:rsidR="00F3515D" w:rsidRDefault="00F3515D" w:rsidP="0001165D">
      <w:pPr>
        <w:jc w:val="both"/>
        <w:rPr>
          <w:rFonts w:ascii="Arial" w:hAnsi="Arial" w:cs="Arial"/>
          <w:sz w:val="22"/>
          <w:szCs w:val="22"/>
        </w:rPr>
      </w:pPr>
    </w:p>
    <w:p w14:paraId="5D6BC14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9E2521B" w14:textId="77777777" w:rsidR="000F73C3" w:rsidRDefault="000F73C3" w:rsidP="000F73C3">
      <w:pPr>
        <w:jc w:val="both"/>
        <w:rPr>
          <w:rFonts w:ascii="Arial" w:hAnsi="Arial" w:cs="Arial"/>
          <w:sz w:val="22"/>
          <w:szCs w:val="22"/>
        </w:rPr>
      </w:pPr>
    </w:p>
    <w:p w14:paraId="0A7AAE87" w14:textId="1446B3AE" w:rsidR="00A75EE8" w:rsidRPr="004103DA" w:rsidRDefault="00A75EE8" w:rsidP="00A75EE8">
      <w:pPr>
        <w:jc w:val="both"/>
        <w:rPr>
          <w:rFonts w:ascii="Arial" w:hAnsi="Arial" w:cs="Arial"/>
          <w:sz w:val="22"/>
          <w:szCs w:val="22"/>
        </w:rPr>
      </w:pPr>
      <w:r w:rsidRPr="00EB4AE5">
        <w:rPr>
          <w:rFonts w:ascii="Arial" w:hAnsi="Arial" w:cs="Arial"/>
          <w:sz w:val="22"/>
          <w:szCs w:val="22"/>
        </w:rPr>
        <w:lastRenderedPageBreak/>
        <w:t>FGCYREZ and water scrubber (ID 631-509) in FGMRPT do not have emission limitations or standards that are subject to the federal CAM rule pursuant to 40 CFR Part 64, because the units do not have potential pre-control emissions over the major source thresholds.  This is based on calculations using the efficiency of the control device.</w:t>
      </w:r>
      <w:r w:rsidR="00EB4AE5">
        <w:rPr>
          <w:rFonts w:ascii="Arial" w:hAnsi="Arial" w:cs="Arial"/>
          <w:sz w:val="22"/>
          <w:szCs w:val="22"/>
        </w:rPr>
        <w:t xml:space="preserve">  FGCYREZ pre-controlled VOC emissions are noted to be 18 tons per year (</w:t>
      </w:r>
      <w:proofErr w:type="spellStart"/>
      <w:r w:rsidR="00EB4AE5">
        <w:rPr>
          <w:rFonts w:ascii="Arial" w:hAnsi="Arial" w:cs="Arial"/>
          <w:sz w:val="22"/>
          <w:szCs w:val="22"/>
        </w:rPr>
        <w:t>tpy</w:t>
      </w:r>
      <w:proofErr w:type="spellEnd"/>
      <w:r w:rsidR="00EB4AE5">
        <w:rPr>
          <w:rFonts w:ascii="Arial" w:hAnsi="Arial" w:cs="Arial"/>
          <w:sz w:val="22"/>
          <w:szCs w:val="22"/>
        </w:rPr>
        <w:t xml:space="preserve">) and PM emissions are noted to be 4.4 </w:t>
      </w:r>
      <w:proofErr w:type="spellStart"/>
      <w:r w:rsidR="00EB4AE5">
        <w:rPr>
          <w:rFonts w:ascii="Arial" w:hAnsi="Arial" w:cs="Arial"/>
          <w:sz w:val="22"/>
          <w:szCs w:val="22"/>
        </w:rPr>
        <w:t>tpy</w:t>
      </w:r>
      <w:proofErr w:type="spellEnd"/>
      <w:r w:rsidR="00EB4AE5">
        <w:rPr>
          <w:rFonts w:ascii="Arial" w:hAnsi="Arial" w:cs="Arial"/>
          <w:sz w:val="22"/>
          <w:szCs w:val="22"/>
        </w:rPr>
        <w:t>.</w:t>
      </w:r>
    </w:p>
    <w:p w14:paraId="1F8634EE" w14:textId="77777777" w:rsidR="00A75EE8" w:rsidRPr="004103DA" w:rsidRDefault="00A75EE8" w:rsidP="00A75EE8">
      <w:pPr>
        <w:jc w:val="both"/>
        <w:rPr>
          <w:rFonts w:ascii="Arial" w:hAnsi="Arial" w:cs="Arial"/>
          <w:sz w:val="22"/>
          <w:szCs w:val="22"/>
        </w:rPr>
      </w:pPr>
    </w:p>
    <w:p w14:paraId="7AA957AA" w14:textId="7BC2D558" w:rsidR="00A75EE8" w:rsidRPr="004103DA" w:rsidRDefault="00A75EE8" w:rsidP="00A75EE8">
      <w:pPr>
        <w:jc w:val="both"/>
        <w:rPr>
          <w:rFonts w:ascii="Arial" w:hAnsi="Arial" w:cs="Arial"/>
          <w:sz w:val="22"/>
          <w:szCs w:val="22"/>
        </w:rPr>
      </w:pPr>
      <w:r w:rsidRPr="004103DA">
        <w:rPr>
          <w:rFonts w:ascii="Arial" w:hAnsi="Arial" w:cs="Arial"/>
          <w:sz w:val="22"/>
          <w:szCs w:val="22"/>
        </w:rPr>
        <w:t>The emission limitations for formaldehyde</w:t>
      </w:r>
      <w:r w:rsidR="00F379D6">
        <w:rPr>
          <w:rFonts w:ascii="Arial" w:hAnsi="Arial" w:cs="Arial"/>
          <w:sz w:val="22"/>
          <w:szCs w:val="22"/>
        </w:rPr>
        <w:t>, melamine,</w:t>
      </w:r>
      <w:r w:rsidRPr="004103DA">
        <w:rPr>
          <w:rFonts w:ascii="Arial" w:hAnsi="Arial" w:cs="Arial"/>
          <w:sz w:val="22"/>
          <w:szCs w:val="22"/>
        </w:rPr>
        <w:t xml:space="preserve"> and methanol in FGMRPT are not subject to the federal CAM rule pursuant to 40 CFR Part 64, because the underlying applicable requirement of R</w:t>
      </w:r>
      <w:r w:rsidR="00391966">
        <w:rPr>
          <w:rFonts w:ascii="Arial" w:hAnsi="Arial" w:cs="Arial"/>
          <w:sz w:val="22"/>
          <w:szCs w:val="22"/>
        </w:rPr>
        <w:t> </w:t>
      </w:r>
      <w:r w:rsidRPr="004103DA">
        <w:rPr>
          <w:rFonts w:ascii="Arial" w:hAnsi="Arial" w:cs="Arial"/>
          <w:sz w:val="22"/>
          <w:szCs w:val="22"/>
        </w:rPr>
        <w:t>336.1225 is not federally enforceable.</w:t>
      </w:r>
    </w:p>
    <w:p w14:paraId="2D4350AC" w14:textId="77777777" w:rsidR="00A75EE8" w:rsidRDefault="00A75EE8" w:rsidP="00426153">
      <w:pPr>
        <w:jc w:val="both"/>
        <w:rPr>
          <w:rFonts w:ascii="Arial" w:hAnsi="Arial" w:cs="Arial"/>
          <w:sz w:val="22"/>
          <w:szCs w:val="22"/>
        </w:rPr>
      </w:pPr>
    </w:p>
    <w:p w14:paraId="739F62B3" w14:textId="7CADA942" w:rsidR="00426153" w:rsidRDefault="00426153" w:rsidP="00426153">
      <w:pPr>
        <w:jc w:val="both"/>
        <w:rPr>
          <w:rFonts w:ascii="Arial" w:hAnsi="Arial" w:cs="Arial"/>
          <w:sz w:val="22"/>
          <w:szCs w:val="22"/>
        </w:rPr>
      </w:pPr>
      <w:r w:rsidRPr="004103DA">
        <w:rPr>
          <w:rFonts w:ascii="Arial" w:hAnsi="Arial" w:cs="Arial"/>
          <w:sz w:val="22"/>
          <w:szCs w:val="22"/>
        </w:rPr>
        <w:t>The emission limitation(s) or standard(s) for VOC from FGMRPT (EURECFORMTK, EUMFORMCELTK, EUNITRICTK, EUMELSTOR, EUFRMEOHTK, EURECMEOHTK, EURXN, EUCYMELTKA, and EUCYMELTKB) at the stationary source are subject to the federal Compliance Assurance Monitoring (CAM) rule under 40 CFR Part 64.  These emission units have a control device and potential pre-control emissions of VOC greater than the major source threshold level.</w:t>
      </w:r>
    </w:p>
    <w:p w14:paraId="030A0F7B" w14:textId="77777777" w:rsidR="00A75EE8" w:rsidRDefault="00A75EE8" w:rsidP="00426153">
      <w:pPr>
        <w:jc w:val="both"/>
        <w:rPr>
          <w:rFonts w:ascii="Arial" w:hAnsi="Arial" w:cs="Arial"/>
          <w:sz w:val="22"/>
          <w:szCs w:val="22"/>
        </w:rPr>
      </w:pPr>
    </w:p>
    <w:p w14:paraId="5391BAC6"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18B71FDD"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710"/>
        <w:gridCol w:w="1440"/>
        <w:gridCol w:w="1800"/>
        <w:gridCol w:w="1530"/>
        <w:gridCol w:w="990"/>
      </w:tblGrid>
      <w:tr w:rsidR="00D9587D" w14:paraId="5AEFC15B" w14:textId="77777777" w:rsidTr="00426153">
        <w:trPr>
          <w:tblHeader/>
        </w:trPr>
        <w:tc>
          <w:tcPr>
            <w:tcW w:w="1587" w:type="dxa"/>
            <w:shd w:val="clear" w:color="auto" w:fill="D9D9D9"/>
          </w:tcPr>
          <w:p w14:paraId="444E244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04D253B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13E3705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1759D56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shd w:val="clear" w:color="auto" w:fill="D9D9D9"/>
          </w:tcPr>
          <w:p w14:paraId="6C5BDC47"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1B1E7B2B"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7B67DF55"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3274C2" w14:paraId="595C8C31" w14:textId="77777777" w:rsidTr="00426153">
        <w:tc>
          <w:tcPr>
            <w:tcW w:w="1587" w:type="dxa"/>
            <w:vMerge w:val="restart"/>
            <w:shd w:val="clear" w:color="auto" w:fill="auto"/>
          </w:tcPr>
          <w:p w14:paraId="3AD9951A" w14:textId="6B60F3D4" w:rsidR="003274C2" w:rsidRPr="00C72A47" w:rsidRDefault="003274C2" w:rsidP="007F3C6F">
            <w:pPr>
              <w:rPr>
                <w:rFonts w:ascii="Arial" w:eastAsia="Calibri" w:hAnsi="Arial" w:cs="Arial"/>
                <w:sz w:val="22"/>
                <w:szCs w:val="22"/>
              </w:rPr>
            </w:pPr>
            <w:r>
              <w:rPr>
                <w:rFonts w:ascii="Arial" w:eastAsia="Calibri" w:hAnsi="Arial" w:cs="Arial"/>
                <w:sz w:val="22"/>
                <w:szCs w:val="22"/>
              </w:rPr>
              <w:t>FGMRPT</w:t>
            </w:r>
          </w:p>
        </w:tc>
        <w:tc>
          <w:tcPr>
            <w:tcW w:w="1260" w:type="dxa"/>
            <w:shd w:val="clear" w:color="auto" w:fill="auto"/>
          </w:tcPr>
          <w:p w14:paraId="4839E681" w14:textId="3D03D3EB" w:rsidR="003274C2" w:rsidRPr="00D92DA2" w:rsidRDefault="003274C2" w:rsidP="007F3C6F">
            <w:pPr>
              <w:rPr>
                <w:rFonts w:ascii="Arial" w:eastAsia="Calibri" w:hAnsi="Arial" w:cs="Arial"/>
                <w:sz w:val="22"/>
                <w:szCs w:val="22"/>
              </w:rPr>
            </w:pPr>
            <w:r w:rsidRPr="00D92DA2">
              <w:rPr>
                <w:rFonts w:ascii="Arial" w:eastAsia="Calibri" w:hAnsi="Arial" w:cs="Arial"/>
                <w:sz w:val="22"/>
                <w:szCs w:val="22"/>
              </w:rPr>
              <w:t xml:space="preserve">VOC/49 TPY </w:t>
            </w:r>
            <w:r w:rsidR="007F7FEB">
              <w:rPr>
                <w:rFonts w:ascii="Arial" w:eastAsia="Calibri" w:hAnsi="Arial" w:cs="Arial"/>
                <w:sz w:val="22"/>
                <w:szCs w:val="22"/>
              </w:rPr>
              <w:t xml:space="preserve">when </w:t>
            </w:r>
            <w:r w:rsidR="007F7FEB" w:rsidRPr="007F7FEB">
              <w:rPr>
                <w:rFonts w:ascii="Arial" w:hAnsi="Arial" w:cs="Arial"/>
                <w:sz w:val="22"/>
                <w:szCs w:val="22"/>
              </w:rPr>
              <w:t>equipment exhausted through cryogenic condenser 631-516</w:t>
            </w:r>
          </w:p>
        </w:tc>
        <w:tc>
          <w:tcPr>
            <w:tcW w:w="1710" w:type="dxa"/>
            <w:shd w:val="clear" w:color="auto" w:fill="auto"/>
          </w:tcPr>
          <w:p w14:paraId="704CB774" w14:textId="572B6C5A" w:rsidR="003274C2" w:rsidRPr="00C72A47" w:rsidRDefault="003274C2" w:rsidP="007F3C6F">
            <w:pPr>
              <w:rPr>
                <w:rFonts w:ascii="Arial" w:eastAsia="Calibri" w:hAnsi="Arial" w:cs="Arial"/>
                <w:sz w:val="22"/>
                <w:szCs w:val="22"/>
              </w:rPr>
            </w:pPr>
            <w:r w:rsidRPr="004103DA">
              <w:rPr>
                <w:rFonts w:ascii="Arial" w:eastAsia="Calibri" w:hAnsi="Arial" w:cs="Arial"/>
                <w:sz w:val="22"/>
                <w:szCs w:val="22"/>
              </w:rPr>
              <w:t>R 336.1702(a)</w:t>
            </w:r>
          </w:p>
        </w:tc>
        <w:tc>
          <w:tcPr>
            <w:tcW w:w="1440" w:type="dxa"/>
            <w:vMerge w:val="restart"/>
            <w:shd w:val="clear" w:color="auto" w:fill="auto"/>
          </w:tcPr>
          <w:p w14:paraId="4A26E01D" w14:textId="36AFBE6B" w:rsidR="003274C2" w:rsidRPr="00C72A47" w:rsidRDefault="003274C2" w:rsidP="007F3C6F">
            <w:pPr>
              <w:rPr>
                <w:rFonts w:ascii="Arial" w:eastAsia="Calibri" w:hAnsi="Arial" w:cs="Arial"/>
                <w:sz w:val="22"/>
                <w:szCs w:val="22"/>
              </w:rPr>
            </w:pPr>
            <w:r w:rsidRPr="004103DA">
              <w:rPr>
                <w:rFonts w:ascii="Arial" w:eastAsia="Calibri" w:hAnsi="Arial" w:cs="Arial"/>
                <w:sz w:val="22"/>
                <w:szCs w:val="22"/>
              </w:rPr>
              <w:t>Cryogenic condenser</w:t>
            </w:r>
          </w:p>
        </w:tc>
        <w:tc>
          <w:tcPr>
            <w:tcW w:w="1800" w:type="dxa"/>
            <w:vMerge w:val="restart"/>
            <w:shd w:val="clear" w:color="auto" w:fill="auto"/>
          </w:tcPr>
          <w:p w14:paraId="5070A5DB" w14:textId="2CABC4DA" w:rsidR="003274C2" w:rsidRPr="00654679" w:rsidRDefault="003274C2" w:rsidP="00654679">
            <w:pPr>
              <w:rPr>
                <w:rFonts w:ascii="Arial" w:eastAsia="Calibri" w:hAnsi="Arial" w:cs="Arial"/>
                <w:sz w:val="22"/>
                <w:szCs w:val="22"/>
              </w:rPr>
            </w:pPr>
            <w:r w:rsidRPr="004103DA">
              <w:rPr>
                <w:rFonts w:ascii="Arial" w:eastAsia="Calibri" w:hAnsi="Arial" w:cs="Arial"/>
                <w:sz w:val="22"/>
                <w:szCs w:val="22"/>
              </w:rPr>
              <w:t>Outlet vapor temperature</w:t>
            </w:r>
          </w:p>
        </w:tc>
        <w:tc>
          <w:tcPr>
            <w:tcW w:w="1530" w:type="dxa"/>
            <w:vMerge w:val="restart"/>
          </w:tcPr>
          <w:p w14:paraId="0C979CED" w14:textId="7BA752FA" w:rsidR="003274C2" w:rsidRPr="00C72A47" w:rsidRDefault="003274C2" w:rsidP="007F3C6F">
            <w:pPr>
              <w:rPr>
                <w:rFonts w:ascii="Arial" w:eastAsia="Calibri" w:hAnsi="Arial" w:cs="Arial"/>
                <w:sz w:val="22"/>
                <w:szCs w:val="22"/>
              </w:rPr>
            </w:pPr>
            <w:r w:rsidRPr="00387D9D">
              <w:rPr>
                <w:rFonts w:ascii="Arial" w:eastAsia="Calibri" w:hAnsi="Arial" w:cs="Arial"/>
                <w:sz w:val="22"/>
                <w:szCs w:val="22"/>
              </w:rPr>
              <w:t>FGMRPT</w:t>
            </w:r>
          </w:p>
        </w:tc>
        <w:tc>
          <w:tcPr>
            <w:tcW w:w="990" w:type="dxa"/>
            <w:vMerge w:val="restart"/>
            <w:shd w:val="clear" w:color="auto" w:fill="auto"/>
          </w:tcPr>
          <w:p w14:paraId="2F6BE5D3" w14:textId="77777777" w:rsidR="003274C2" w:rsidRPr="00C72A47" w:rsidRDefault="003274C2"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E2603A">
              <w:rPr>
                <w:rFonts w:ascii="Arial" w:eastAsia="Calibri" w:hAnsi="Arial" w:cs="Arial"/>
                <w:sz w:val="22"/>
                <w:szCs w:val="22"/>
              </w:rPr>
            </w:r>
            <w:r w:rsidR="00E2603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3274C2" w14:paraId="3A302D07" w14:textId="77777777" w:rsidTr="00426153">
        <w:tc>
          <w:tcPr>
            <w:tcW w:w="1587" w:type="dxa"/>
            <w:vMerge/>
            <w:shd w:val="clear" w:color="auto" w:fill="auto"/>
          </w:tcPr>
          <w:p w14:paraId="79F7E96F" w14:textId="77777777" w:rsidR="003274C2" w:rsidRDefault="003274C2" w:rsidP="007F3C6F">
            <w:pPr>
              <w:rPr>
                <w:rFonts w:ascii="Arial" w:eastAsia="Calibri" w:hAnsi="Arial" w:cs="Arial"/>
                <w:sz w:val="22"/>
                <w:szCs w:val="22"/>
              </w:rPr>
            </w:pPr>
          </w:p>
        </w:tc>
        <w:tc>
          <w:tcPr>
            <w:tcW w:w="1260" w:type="dxa"/>
            <w:shd w:val="clear" w:color="auto" w:fill="auto"/>
          </w:tcPr>
          <w:p w14:paraId="36C35072" w14:textId="203F12E8" w:rsidR="003274C2" w:rsidRPr="00515A9A" w:rsidRDefault="00EC533C" w:rsidP="007F3C6F">
            <w:pPr>
              <w:rPr>
                <w:rFonts w:ascii="Arial" w:eastAsia="Calibri" w:hAnsi="Arial" w:cs="Arial"/>
                <w:sz w:val="22"/>
                <w:szCs w:val="22"/>
              </w:rPr>
            </w:pPr>
            <w:r w:rsidRPr="00515A9A">
              <w:rPr>
                <w:rFonts w:ascii="Arial" w:hAnsi="Arial" w:cs="Arial"/>
                <w:sz w:val="22"/>
                <w:szCs w:val="22"/>
              </w:rPr>
              <w:t>VOC /</w:t>
            </w:r>
            <w:r w:rsidR="003274C2" w:rsidRPr="00515A9A">
              <w:rPr>
                <w:rFonts w:ascii="Arial" w:hAnsi="Arial" w:cs="Arial"/>
                <w:sz w:val="22"/>
                <w:szCs w:val="22"/>
              </w:rPr>
              <w:t xml:space="preserve">24.7 </w:t>
            </w:r>
            <w:proofErr w:type="spellStart"/>
            <w:r w:rsidR="003274C2" w:rsidRPr="00515A9A">
              <w:rPr>
                <w:rFonts w:ascii="Arial" w:hAnsi="Arial" w:cs="Arial"/>
                <w:sz w:val="22"/>
                <w:szCs w:val="22"/>
              </w:rPr>
              <w:t>pph</w:t>
            </w:r>
            <w:proofErr w:type="spellEnd"/>
            <w:r w:rsidR="003274C2" w:rsidRPr="00515A9A">
              <w:rPr>
                <w:rFonts w:ascii="Arial" w:hAnsi="Arial" w:cs="Arial"/>
                <w:sz w:val="22"/>
                <w:szCs w:val="22"/>
                <w:vertAlign w:val="superscript"/>
              </w:rPr>
              <w:t xml:space="preserve"> </w:t>
            </w:r>
            <w:r w:rsidR="003274C2" w:rsidRPr="00515A9A">
              <w:rPr>
                <w:rFonts w:ascii="Arial" w:hAnsi="Arial" w:cs="Arial"/>
                <w:sz w:val="22"/>
                <w:szCs w:val="22"/>
              </w:rPr>
              <w:t xml:space="preserve">when   </w:t>
            </w:r>
            <w:r w:rsidR="001E5567" w:rsidRPr="001E5567">
              <w:rPr>
                <w:rFonts w:ascii="Arial" w:hAnsi="Arial" w:cs="Arial"/>
                <w:sz w:val="22"/>
                <w:szCs w:val="22"/>
              </w:rPr>
              <w:t>equipment exhausted through cryogenic condenser 631-516 and using recycled methanol in methanol scrubber 631-509 while the outlet vapor temperature is more than -50°C</w:t>
            </w:r>
          </w:p>
        </w:tc>
        <w:tc>
          <w:tcPr>
            <w:tcW w:w="1710" w:type="dxa"/>
            <w:shd w:val="clear" w:color="auto" w:fill="auto"/>
          </w:tcPr>
          <w:p w14:paraId="7DF1E879" w14:textId="76352B76" w:rsidR="003274C2" w:rsidRPr="004103DA" w:rsidRDefault="003274C2" w:rsidP="007F3C6F">
            <w:pPr>
              <w:rPr>
                <w:rFonts w:ascii="Arial" w:eastAsia="Calibri" w:hAnsi="Arial" w:cs="Arial"/>
                <w:sz w:val="22"/>
                <w:szCs w:val="22"/>
              </w:rPr>
            </w:pPr>
            <w:r w:rsidRPr="004103DA">
              <w:rPr>
                <w:rFonts w:ascii="Arial" w:eastAsia="Calibri" w:hAnsi="Arial" w:cs="Arial"/>
                <w:sz w:val="22"/>
                <w:szCs w:val="22"/>
              </w:rPr>
              <w:t>R 336.1702(a)</w:t>
            </w:r>
          </w:p>
        </w:tc>
        <w:tc>
          <w:tcPr>
            <w:tcW w:w="1440" w:type="dxa"/>
            <w:vMerge/>
            <w:shd w:val="clear" w:color="auto" w:fill="auto"/>
          </w:tcPr>
          <w:p w14:paraId="4470599A" w14:textId="77777777" w:rsidR="003274C2" w:rsidRPr="004103DA" w:rsidRDefault="003274C2" w:rsidP="007F3C6F">
            <w:pPr>
              <w:rPr>
                <w:rFonts w:ascii="Arial" w:eastAsia="Calibri" w:hAnsi="Arial" w:cs="Arial"/>
                <w:sz w:val="22"/>
                <w:szCs w:val="22"/>
              </w:rPr>
            </w:pPr>
          </w:p>
        </w:tc>
        <w:tc>
          <w:tcPr>
            <w:tcW w:w="1800" w:type="dxa"/>
            <w:vMerge/>
            <w:shd w:val="clear" w:color="auto" w:fill="auto"/>
          </w:tcPr>
          <w:p w14:paraId="252A354D" w14:textId="77777777" w:rsidR="003274C2" w:rsidRPr="004103DA" w:rsidRDefault="003274C2" w:rsidP="00654679">
            <w:pPr>
              <w:rPr>
                <w:rFonts w:ascii="Arial" w:eastAsia="Calibri" w:hAnsi="Arial" w:cs="Arial"/>
                <w:sz w:val="22"/>
                <w:szCs w:val="22"/>
              </w:rPr>
            </w:pPr>
          </w:p>
        </w:tc>
        <w:tc>
          <w:tcPr>
            <w:tcW w:w="1530" w:type="dxa"/>
            <w:vMerge/>
          </w:tcPr>
          <w:p w14:paraId="5F4B81F8" w14:textId="77777777" w:rsidR="003274C2" w:rsidRDefault="003274C2" w:rsidP="007F3C6F">
            <w:pPr>
              <w:rPr>
                <w:rFonts w:ascii="Arial" w:eastAsia="Calibri" w:hAnsi="Arial" w:cs="Arial"/>
                <w:sz w:val="22"/>
                <w:szCs w:val="22"/>
              </w:rPr>
            </w:pPr>
          </w:p>
        </w:tc>
        <w:tc>
          <w:tcPr>
            <w:tcW w:w="990" w:type="dxa"/>
            <w:vMerge/>
            <w:shd w:val="clear" w:color="auto" w:fill="auto"/>
          </w:tcPr>
          <w:p w14:paraId="6EC5ED5E" w14:textId="77777777" w:rsidR="003274C2" w:rsidRPr="00C72A47" w:rsidRDefault="003274C2" w:rsidP="007F3C6F">
            <w:pPr>
              <w:rPr>
                <w:rFonts w:ascii="Arial" w:eastAsia="Calibri" w:hAnsi="Arial" w:cs="Arial"/>
                <w:sz w:val="22"/>
                <w:szCs w:val="22"/>
              </w:rPr>
            </w:pPr>
          </w:p>
        </w:tc>
      </w:tr>
      <w:tr w:rsidR="003274C2" w14:paraId="7316457F" w14:textId="77777777" w:rsidTr="00426153">
        <w:tc>
          <w:tcPr>
            <w:tcW w:w="1587" w:type="dxa"/>
            <w:vMerge/>
            <w:shd w:val="clear" w:color="auto" w:fill="auto"/>
          </w:tcPr>
          <w:p w14:paraId="6194EA27" w14:textId="77777777" w:rsidR="003274C2" w:rsidRDefault="003274C2" w:rsidP="007F3C6F">
            <w:pPr>
              <w:rPr>
                <w:rFonts w:ascii="Arial" w:eastAsia="Calibri" w:hAnsi="Arial" w:cs="Arial"/>
                <w:sz w:val="22"/>
                <w:szCs w:val="22"/>
              </w:rPr>
            </w:pPr>
          </w:p>
        </w:tc>
        <w:tc>
          <w:tcPr>
            <w:tcW w:w="1260" w:type="dxa"/>
            <w:shd w:val="clear" w:color="auto" w:fill="auto"/>
          </w:tcPr>
          <w:p w14:paraId="28E7D773" w14:textId="348D36B0" w:rsidR="003274C2" w:rsidRPr="00515A9A" w:rsidRDefault="00EC533C" w:rsidP="007F3C6F">
            <w:pPr>
              <w:rPr>
                <w:rFonts w:ascii="Arial" w:hAnsi="Arial" w:cs="Arial"/>
                <w:sz w:val="22"/>
                <w:szCs w:val="22"/>
              </w:rPr>
            </w:pPr>
            <w:r w:rsidRPr="00515A9A">
              <w:rPr>
                <w:rFonts w:ascii="Arial" w:hAnsi="Arial" w:cs="Arial"/>
                <w:sz w:val="22"/>
                <w:szCs w:val="22"/>
              </w:rPr>
              <w:t>VOC/</w:t>
            </w:r>
            <w:r w:rsidR="003274C2" w:rsidRPr="00515A9A">
              <w:rPr>
                <w:rFonts w:ascii="Arial" w:hAnsi="Arial" w:cs="Arial"/>
                <w:sz w:val="22"/>
                <w:szCs w:val="22"/>
              </w:rPr>
              <w:t xml:space="preserve">6.1 </w:t>
            </w:r>
            <w:proofErr w:type="spellStart"/>
            <w:r w:rsidR="003274C2" w:rsidRPr="00515A9A">
              <w:rPr>
                <w:rFonts w:ascii="Arial" w:hAnsi="Arial" w:cs="Arial"/>
                <w:sz w:val="22"/>
                <w:szCs w:val="22"/>
              </w:rPr>
              <w:t>pph</w:t>
            </w:r>
            <w:proofErr w:type="spellEnd"/>
            <w:r w:rsidR="003274C2" w:rsidRPr="00515A9A">
              <w:rPr>
                <w:rFonts w:ascii="Arial" w:hAnsi="Arial" w:cs="Arial"/>
                <w:sz w:val="22"/>
                <w:szCs w:val="22"/>
                <w:vertAlign w:val="superscript"/>
              </w:rPr>
              <w:t xml:space="preserve"> </w:t>
            </w:r>
            <w:r w:rsidR="003274C2" w:rsidRPr="00515A9A">
              <w:rPr>
                <w:rFonts w:ascii="Arial" w:hAnsi="Arial" w:cs="Arial"/>
                <w:sz w:val="22"/>
                <w:szCs w:val="22"/>
              </w:rPr>
              <w:t xml:space="preserve">when </w:t>
            </w:r>
            <w:r w:rsidR="005640F7" w:rsidRPr="005640F7">
              <w:rPr>
                <w:rFonts w:ascii="Arial" w:hAnsi="Arial" w:cs="Arial"/>
                <w:sz w:val="22"/>
                <w:szCs w:val="22"/>
              </w:rPr>
              <w:lastRenderedPageBreak/>
              <w:t>equipment exhausted through cryogenic condenser 631-516 and using recycled methanol in methanol scrubber 631-509 while the outlet vapor temperature is -50°C or less</w:t>
            </w:r>
          </w:p>
        </w:tc>
        <w:tc>
          <w:tcPr>
            <w:tcW w:w="1710" w:type="dxa"/>
            <w:shd w:val="clear" w:color="auto" w:fill="auto"/>
          </w:tcPr>
          <w:p w14:paraId="6141253A" w14:textId="70D13CE9" w:rsidR="003274C2" w:rsidRPr="004103DA" w:rsidRDefault="003274C2" w:rsidP="007F3C6F">
            <w:pPr>
              <w:rPr>
                <w:rFonts w:ascii="Arial" w:eastAsia="Calibri" w:hAnsi="Arial" w:cs="Arial"/>
                <w:sz w:val="22"/>
                <w:szCs w:val="22"/>
              </w:rPr>
            </w:pPr>
            <w:r w:rsidRPr="004103DA">
              <w:rPr>
                <w:rFonts w:ascii="Arial" w:eastAsia="Calibri" w:hAnsi="Arial" w:cs="Arial"/>
                <w:sz w:val="22"/>
                <w:szCs w:val="22"/>
              </w:rPr>
              <w:lastRenderedPageBreak/>
              <w:t>R 336.1702(a)</w:t>
            </w:r>
          </w:p>
        </w:tc>
        <w:tc>
          <w:tcPr>
            <w:tcW w:w="1440" w:type="dxa"/>
            <w:vMerge/>
            <w:shd w:val="clear" w:color="auto" w:fill="auto"/>
          </w:tcPr>
          <w:p w14:paraId="1B3E02BB" w14:textId="77777777" w:rsidR="003274C2" w:rsidRPr="004103DA" w:rsidRDefault="003274C2" w:rsidP="007F3C6F">
            <w:pPr>
              <w:rPr>
                <w:rFonts w:ascii="Arial" w:eastAsia="Calibri" w:hAnsi="Arial" w:cs="Arial"/>
                <w:sz w:val="22"/>
                <w:szCs w:val="22"/>
              </w:rPr>
            </w:pPr>
          </w:p>
        </w:tc>
        <w:tc>
          <w:tcPr>
            <w:tcW w:w="1800" w:type="dxa"/>
            <w:vMerge/>
            <w:shd w:val="clear" w:color="auto" w:fill="auto"/>
          </w:tcPr>
          <w:p w14:paraId="34FB7F8C" w14:textId="77777777" w:rsidR="003274C2" w:rsidRPr="004103DA" w:rsidRDefault="003274C2" w:rsidP="00654679">
            <w:pPr>
              <w:rPr>
                <w:rFonts w:ascii="Arial" w:eastAsia="Calibri" w:hAnsi="Arial" w:cs="Arial"/>
                <w:sz w:val="22"/>
                <w:szCs w:val="22"/>
              </w:rPr>
            </w:pPr>
          </w:p>
        </w:tc>
        <w:tc>
          <w:tcPr>
            <w:tcW w:w="1530" w:type="dxa"/>
            <w:vMerge/>
          </w:tcPr>
          <w:p w14:paraId="2F58FFDE" w14:textId="77777777" w:rsidR="003274C2" w:rsidRDefault="003274C2" w:rsidP="007F3C6F">
            <w:pPr>
              <w:rPr>
                <w:rFonts w:ascii="Arial" w:eastAsia="Calibri" w:hAnsi="Arial" w:cs="Arial"/>
                <w:sz w:val="22"/>
                <w:szCs w:val="22"/>
              </w:rPr>
            </w:pPr>
          </w:p>
        </w:tc>
        <w:tc>
          <w:tcPr>
            <w:tcW w:w="990" w:type="dxa"/>
            <w:vMerge/>
            <w:shd w:val="clear" w:color="auto" w:fill="auto"/>
          </w:tcPr>
          <w:p w14:paraId="045CB19B" w14:textId="77777777" w:rsidR="003274C2" w:rsidRPr="00C72A47" w:rsidRDefault="003274C2" w:rsidP="007F3C6F">
            <w:pPr>
              <w:rPr>
                <w:rFonts w:ascii="Arial" w:eastAsia="Calibri" w:hAnsi="Arial" w:cs="Arial"/>
                <w:sz w:val="22"/>
                <w:szCs w:val="22"/>
              </w:rPr>
            </w:pPr>
          </w:p>
        </w:tc>
      </w:tr>
      <w:tr w:rsidR="003274C2" w14:paraId="6AC39C07" w14:textId="77777777" w:rsidTr="00426153">
        <w:tc>
          <w:tcPr>
            <w:tcW w:w="1587" w:type="dxa"/>
            <w:vMerge/>
            <w:shd w:val="clear" w:color="auto" w:fill="auto"/>
          </w:tcPr>
          <w:p w14:paraId="7D1C27A3" w14:textId="77777777" w:rsidR="003274C2" w:rsidRDefault="003274C2" w:rsidP="007255D2">
            <w:pPr>
              <w:rPr>
                <w:rFonts w:ascii="Arial" w:eastAsia="Calibri" w:hAnsi="Arial" w:cs="Arial"/>
                <w:sz w:val="22"/>
                <w:szCs w:val="22"/>
              </w:rPr>
            </w:pPr>
          </w:p>
        </w:tc>
        <w:tc>
          <w:tcPr>
            <w:tcW w:w="1260" w:type="dxa"/>
            <w:shd w:val="clear" w:color="auto" w:fill="auto"/>
          </w:tcPr>
          <w:p w14:paraId="3C29963F" w14:textId="4AB7F6ED" w:rsidR="003274C2" w:rsidRPr="00515A9A" w:rsidRDefault="00EC533C" w:rsidP="007255D2">
            <w:pPr>
              <w:rPr>
                <w:rFonts w:ascii="Arial" w:hAnsi="Arial" w:cs="Arial"/>
                <w:sz w:val="22"/>
                <w:szCs w:val="22"/>
              </w:rPr>
            </w:pPr>
            <w:r w:rsidRPr="00515A9A">
              <w:rPr>
                <w:rFonts w:ascii="Arial" w:hAnsi="Arial" w:cs="Arial"/>
                <w:sz w:val="22"/>
                <w:szCs w:val="22"/>
              </w:rPr>
              <w:t>VOC/</w:t>
            </w:r>
            <w:r w:rsidR="003274C2" w:rsidRPr="00515A9A">
              <w:rPr>
                <w:rFonts w:ascii="Arial" w:hAnsi="Arial" w:cs="Arial"/>
                <w:sz w:val="22"/>
                <w:szCs w:val="22"/>
              </w:rPr>
              <w:t xml:space="preserve">6.1 </w:t>
            </w:r>
            <w:proofErr w:type="spellStart"/>
            <w:r w:rsidR="003274C2" w:rsidRPr="00515A9A">
              <w:rPr>
                <w:rFonts w:ascii="Arial" w:hAnsi="Arial" w:cs="Arial"/>
                <w:sz w:val="22"/>
                <w:szCs w:val="22"/>
              </w:rPr>
              <w:t>pph</w:t>
            </w:r>
            <w:proofErr w:type="spellEnd"/>
            <w:r w:rsidR="003274C2" w:rsidRPr="00515A9A">
              <w:rPr>
                <w:rFonts w:ascii="Arial" w:hAnsi="Arial" w:cs="Arial"/>
                <w:sz w:val="22"/>
                <w:szCs w:val="22"/>
              </w:rPr>
              <w:t xml:space="preserve"> </w:t>
            </w:r>
            <w:r w:rsidR="005640F7">
              <w:rPr>
                <w:rFonts w:ascii="Arial" w:hAnsi="Arial" w:cs="Arial"/>
                <w:sz w:val="22"/>
                <w:szCs w:val="22"/>
              </w:rPr>
              <w:t xml:space="preserve">when </w:t>
            </w:r>
            <w:r w:rsidR="005640F7" w:rsidRPr="005640F7">
              <w:rPr>
                <w:rFonts w:ascii="Arial" w:hAnsi="Arial" w:cs="Arial"/>
                <w:sz w:val="22"/>
                <w:szCs w:val="22"/>
              </w:rPr>
              <w:t>equipment exhausted through cryogenic condenser 631-516 and using fresh methanol in methanol scrubber 631-509</w:t>
            </w:r>
          </w:p>
        </w:tc>
        <w:tc>
          <w:tcPr>
            <w:tcW w:w="1710" w:type="dxa"/>
            <w:shd w:val="clear" w:color="auto" w:fill="auto"/>
          </w:tcPr>
          <w:p w14:paraId="2275B672" w14:textId="261A97FA" w:rsidR="003274C2" w:rsidRPr="004103DA" w:rsidRDefault="003274C2" w:rsidP="007255D2">
            <w:pPr>
              <w:rPr>
                <w:rFonts w:ascii="Arial" w:eastAsia="Calibri" w:hAnsi="Arial" w:cs="Arial"/>
                <w:sz w:val="22"/>
                <w:szCs w:val="22"/>
              </w:rPr>
            </w:pPr>
            <w:r w:rsidRPr="004103DA">
              <w:rPr>
                <w:rFonts w:ascii="Arial" w:eastAsia="Calibri" w:hAnsi="Arial" w:cs="Arial"/>
                <w:sz w:val="22"/>
                <w:szCs w:val="22"/>
              </w:rPr>
              <w:t>R 336.1702(a)</w:t>
            </w:r>
          </w:p>
        </w:tc>
        <w:tc>
          <w:tcPr>
            <w:tcW w:w="1440" w:type="dxa"/>
            <w:vMerge/>
            <w:shd w:val="clear" w:color="auto" w:fill="auto"/>
          </w:tcPr>
          <w:p w14:paraId="18E4F8CD" w14:textId="77777777" w:rsidR="003274C2" w:rsidRPr="004103DA" w:rsidRDefault="003274C2" w:rsidP="007255D2">
            <w:pPr>
              <w:rPr>
                <w:rFonts w:ascii="Arial" w:eastAsia="Calibri" w:hAnsi="Arial" w:cs="Arial"/>
                <w:sz w:val="22"/>
                <w:szCs w:val="22"/>
              </w:rPr>
            </w:pPr>
          </w:p>
        </w:tc>
        <w:tc>
          <w:tcPr>
            <w:tcW w:w="1800" w:type="dxa"/>
            <w:vMerge/>
            <w:shd w:val="clear" w:color="auto" w:fill="auto"/>
          </w:tcPr>
          <w:p w14:paraId="23298B98" w14:textId="77777777" w:rsidR="003274C2" w:rsidRPr="004103DA" w:rsidRDefault="003274C2" w:rsidP="007255D2">
            <w:pPr>
              <w:rPr>
                <w:rFonts w:ascii="Arial" w:eastAsia="Calibri" w:hAnsi="Arial" w:cs="Arial"/>
                <w:sz w:val="22"/>
                <w:szCs w:val="22"/>
              </w:rPr>
            </w:pPr>
          </w:p>
        </w:tc>
        <w:tc>
          <w:tcPr>
            <w:tcW w:w="1530" w:type="dxa"/>
            <w:vMerge/>
          </w:tcPr>
          <w:p w14:paraId="0BDD05C3" w14:textId="77777777" w:rsidR="003274C2" w:rsidRDefault="003274C2" w:rsidP="007255D2">
            <w:pPr>
              <w:rPr>
                <w:rFonts w:ascii="Arial" w:eastAsia="Calibri" w:hAnsi="Arial" w:cs="Arial"/>
                <w:sz w:val="22"/>
                <w:szCs w:val="22"/>
              </w:rPr>
            </w:pPr>
          </w:p>
        </w:tc>
        <w:tc>
          <w:tcPr>
            <w:tcW w:w="990" w:type="dxa"/>
            <w:vMerge/>
            <w:shd w:val="clear" w:color="auto" w:fill="auto"/>
          </w:tcPr>
          <w:p w14:paraId="3932BE84" w14:textId="77777777" w:rsidR="003274C2" w:rsidRPr="00C72A47" w:rsidRDefault="003274C2" w:rsidP="007255D2">
            <w:pPr>
              <w:rPr>
                <w:rFonts w:ascii="Arial" w:eastAsia="Calibri" w:hAnsi="Arial" w:cs="Arial"/>
                <w:sz w:val="22"/>
                <w:szCs w:val="22"/>
              </w:rPr>
            </w:pPr>
          </w:p>
        </w:tc>
      </w:tr>
    </w:tbl>
    <w:p w14:paraId="3F44C593" w14:textId="77777777" w:rsidR="00D9587D" w:rsidRPr="004F6C98" w:rsidRDefault="001111DD" w:rsidP="001111DD">
      <w:pPr>
        <w:rPr>
          <w:rFonts w:ascii="Arial" w:hAnsi="Arial" w:cs="Arial"/>
          <w:sz w:val="22"/>
          <w:szCs w:val="22"/>
        </w:rPr>
      </w:pPr>
      <w:r>
        <w:rPr>
          <w:rFonts w:ascii="Arial" w:hAnsi="Arial" w:cs="Arial"/>
          <w:sz w:val="22"/>
          <w:szCs w:val="22"/>
        </w:rPr>
        <w:t>*</w:t>
      </w:r>
      <w:bookmarkStart w:id="39" w:name="_Hlk507653084"/>
      <w:r w:rsidRPr="004F6C98">
        <w:rPr>
          <w:rFonts w:ascii="Arial" w:hAnsi="Arial" w:cs="Arial"/>
          <w:sz w:val="22"/>
          <w:szCs w:val="22"/>
        </w:rPr>
        <w:t>Presumptively Acceptable Monitoring (PAM)</w:t>
      </w:r>
    </w:p>
    <w:bookmarkEnd w:id="39"/>
    <w:p w14:paraId="288F3675" w14:textId="77777777" w:rsidR="00D9587D" w:rsidRDefault="00D9587D" w:rsidP="00D9587D">
      <w:pPr>
        <w:rPr>
          <w:rFonts w:ascii="Arial" w:hAnsi="Arial" w:cs="Arial"/>
          <w:sz w:val="22"/>
          <w:szCs w:val="22"/>
        </w:rPr>
      </w:pPr>
    </w:p>
    <w:p w14:paraId="684D7471" w14:textId="39068982" w:rsidR="00103A04" w:rsidRPr="00515A9A" w:rsidRDefault="00F55675" w:rsidP="008616D3">
      <w:pPr>
        <w:autoSpaceDE w:val="0"/>
        <w:autoSpaceDN w:val="0"/>
        <w:adjustRightInd w:val="0"/>
        <w:jc w:val="both"/>
        <w:rPr>
          <w:rFonts w:ascii="Arial" w:hAnsi="Arial" w:cs="Arial"/>
          <w:sz w:val="22"/>
          <w:szCs w:val="22"/>
        </w:rPr>
      </w:pPr>
      <w:r w:rsidRPr="00515A9A">
        <w:rPr>
          <w:rFonts w:ascii="Arial" w:hAnsi="Arial" w:cs="Arial"/>
          <w:sz w:val="22"/>
          <w:szCs w:val="22"/>
        </w:rPr>
        <w:t xml:space="preserve">VOC emissions from FGMRPT </w:t>
      </w:r>
      <w:r w:rsidR="008B24B2" w:rsidRPr="00515A9A">
        <w:rPr>
          <w:rFonts w:ascii="Arial" w:hAnsi="Arial" w:cs="Arial"/>
          <w:sz w:val="22"/>
          <w:szCs w:val="22"/>
        </w:rPr>
        <w:t xml:space="preserve">are controlled using a refrigerated condenser.  Monitoring of the </w:t>
      </w:r>
      <w:r w:rsidR="00D9719B" w:rsidRPr="00515A9A">
        <w:rPr>
          <w:rFonts w:ascii="Arial" w:hAnsi="Arial" w:cs="Arial"/>
          <w:sz w:val="22"/>
          <w:szCs w:val="22"/>
        </w:rPr>
        <w:t xml:space="preserve">outlet vent temperature indicates the level of condensation occurring in the condenser. </w:t>
      </w:r>
      <w:r w:rsidR="00441957" w:rsidRPr="00515A9A">
        <w:rPr>
          <w:rFonts w:ascii="Arial" w:hAnsi="Arial" w:cs="Arial"/>
          <w:sz w:val="22"/>
          <w:szCs w:val="22"/>
        </w:rPr>
        <w:t xml:space="preserve"> Outlet vent temperature is a good indicator of the operation of the condenser because the concentration </w:t>
      </w:r>
      <w:r w:rsidR="005A37A1" w:rsidRPr="00515A9A">
        <w:rPr>
          <w:rFonts w:ascii="Arial" w:hAnsi="Arial" w:cs="Arial"/>
          <w:sz w:val="22"/>
          <w:szCs w:val="22"/>
        </w:rPr>
        <w:t xml:space="preserve">of the outlet vent stream can be determined based on the temperature of the stream and vapor pressure equilibrium data. </w:t>
      </w:r>
      <w:r w:rsidR="007C7B84">
        <w:rPr>
          <w:rFonts w:ascii="Arial" w:hAnsi="Arial" w:cs="Arial"/>
          <w:sz w:val="22"/>
          <w:szCs w:val="22"/>
        </w:rPr>
        <w:t xml:space="preserve"> </w:t>
      </w:r>
      <w:r w:rsidR="00246EEC" w:rsidRPr="00515A9A">
        <w:rPr>
          <w:rFonts w:ascii="Arial" w:hAnsi="Arial" w:cs="Arial"/>
          <w:sz w:val="22"/>
          <w:szCs w:val="22"/>
        </w:rPr>
        <w:t>To achieve the outlet concentration, the outlet vent temperature must be maintained below a certain l</w:t>
      </w:r>
      <w:r w:rsidR="00C90653" w:rsidRPr="00515A9A">
        <w:rPr>
          <w:rFonts w:ascii="Arial" w:hAnsi="Arial" w:cs="Arial"/>
          <w:sz w:val="22"/>
          <w:szCs w:val="22"/>
        </w:rPr>
        <w:t xml:space="preserve">evel (i.e., a maximum temperature). </w:t>
      </w:r>
      <w:r w:rsidR="007C7B84">
        <w:rPr>
          <w:rFonts w:ascii="Arial" w:hAnsi="Arial" w:cs="Arial"/>
          <w:sz w:val="22"/>
          <w:szCs w:val="22"/>
        </w:rPr>
        <w:t xml:space="preserve"> </w:t>
      </w:r>
      <w:r w:rsidR="00C90653" w:rsidRPr="00515A9A">
        <w:rPr>
          <w:rFonts w:ascii="Arial" w:hAnsi="Arial" w:cs="Arial"/>
          <w:sz w:val="22"/>
          <w:szCs w:val="22"/>
        </w:rPr>
        <w:t xml:space="preserve">If the outlet </w:t>
      </w:r>
      <w:r w:rsidR="006C71CB" w:rsidRPr="00515A9A">
        <w:rPr>
          <w:rFonts w:ascii="Arial" w:hAnsi="Arial" w:cs="Arial"/>
          <w:sz w:val="22"/>
          <w:szCs w:val="22"/>
        </w:rPr>
        <w:t xml:space="preserve">vent temperature increases above a maximum temperature limit, condensation </w:t>
      </w:r>
      <w:r w:rsidR="00B45F21" w:rsidRPr="00515A9A">
        <w:rPr>
          <w:rFonts w:ascii="Arial" w:hAnsi="Arial" w:cs="Arial"/>
          <w:sz w:val="22"/>
          <w:szCs w:val="22"/>
        </w:rPr>
        <w:t xml:space="preserve">of the components to the level expected will not occur. </w:t>
      </w:r>
      <w:r w:rsidR="007C7B84">
        <w:rPr>
          <w:rFonts w:ascii="Arial" w:hAnsi="Arial" w:cs="Arial"/>
          <w:sz w:val="22"/>
          <w:szCs w:val="22"/>
        </w:rPr>
        <w:t xml:space="preserve"> </w:t>
      </w:r>
      <w:r w:rsidR="00B45F21" w:rsidRPr="00515A9A">
        <w:rPr>
          <w:rFonts w:ascii="Arial" w:hAnsi="Arial" w:cs="Arial"/>
          <w:sz w:val="22"/>
          <w:szCs w:val="22"/>
        </w:rPr>
        <w:t xml:space="preserve">An increase in outlet vent temperature indicates </w:t>
      </w:r>
      <w:r w:rsidR="00D3778C" w:rsidRPr="00515A9A">
        <w:rPr>
          <w:rFonts w:ascii="Arial" w:hAnsi="Arial" w:cs="Arial"/>
          <w:sz w:val="22"/>
          <w:szCs w:val="22"/>
        </w:rPr>
        <w:t>a reduction of performance of the condenser.</w:t>
      </w:r>
      <w:r w:rsidR="007C7B84">
        <w:rPr>
          <w:rFonts w:ascii="Arial" w:hAnsi="Arial" w:cs="Arial"/>
          <w:sz w:val="22"/>
          <w:szCs w:val="22"/>
        </w:rPr>
        <w:t xml:space="preserve"> </w:t>
      </w:r>
      <w:r w:rsidR="00EF0146" w:rsidRPr="00515A9A">
        <w:rPr>
          <w:rFonts w:ascii="Arial" w:hAnsi="Arial" w:cs="Arial"/>
          <w:sz w:val="22"/>
          <w:szCs w:val="22"/>
        </w:rPr>
        <w:t xml:space="preserve"> The indicator range was established as part of the initial compliance testing performed for 40 CFR 63, Subpart OOO. </w:t>
      </w:r>
    </w:p>
    <w:p w14:paraId="39AC7920" w14:textId="7F70C0E9" w:rsidR="007C7B84" w:rsidRDefault="007C7B84">
      <w:pPr>
        <w:rPr>
          <w:rFonts w:ascii="Arial" w:hAnsi="Arial" w:cs="Arial"/>
          <w:sz w:val="22"/>
          <w:szCs w:val="22"/>
        </w:rPr>
      </w:pPr>
      <w:r>
        <w:rPr>
          <w:rFonts w:ascii="Arial" w:hAnsi="Arial" w:cs="Arial"/>
          <w:sz w:val="22"/>
          <w:szCs w:val="22"/>
        </w:rPr>
        <w:br w:type="page"/>
      </w:r>
    </w:p>
    <w:p w14:paraId="23A5B3C4" w14:textId="77777777" w:rsidR="00D3778C" w:rsidRDefault="00D3778C" w:rsidP="008616D3">
      <w:pPr>
        <w:autoSpaceDE w:val="0"/>
        <w:autoSpaceDN w:val="0"/>
        <w:adjustRightInd w:val="0"/>
        <w:jc w:val="both"/>
        <w:rPr>
          <w:rFonts w:ascii="Arial" w:hAnsi="Arial" w:cs="Arial"/>
          <w:sz w:val="22"/>
          <w:szCs w:val="22"/>
        </w:rPr>
      </w:pPr>
    </w:p>
    <w:p w14:paraId="3BDA4EDC" w14:textId="12244837" w:rsidR="008616D3" w:rsidRDefault="00DD1743" w:rsidP="008616D3">
      <w:pPr>
        <w:autoSpaceDE w:val="0"/>
        <w:autoSpaceDN w:val="0"/>
        <w:adjustRightInd w:val="0"/>
        <w:jc w:val="both"/>
        <w:rPr>
          <w:rFonts w:ascii="Arial" w:hAnsi="Arial"/>
          <w:sz w:val="22"/>
          <w:szCs w:val="22"/>
        </w:rPr>
      </w:pPr>
      <w:r w:rsidRPr="00DD1743">
        <w:rPr>
          <w:rFonts w:ascii="Arial" w:hAnsi="Arial" w:cs="Arial"/>
          <w:sz w:val="22"/>
          <w:szCs w:val="22"/>
        </w:rPr>
        <w:t xml:space="preserve">The </w:t>
      </w:r>
      <w:r>
        <w:rPr>
          <w:rFonts w:ascii="Arial" w:hAnsi="Arial" w:cs="Arial"/>
          <w:sz w:val="22"/>
          <w:szCs w:val="22"/>
        </w:rPr>
        <w:t xml:space="preserve">facility </w:t>
      </w:r>
      <w:r w:rsidR="006D1F4B">
        <w:rPr>
          <w:rFonts w:ascii="Arial" w:hAnsi="Arial" w:cs="Arial"/>
          <w:sz w:val="22"/>
          <w:szCs w:val="22"/>
        </w:rPr>
        <w:t xml:space="preserve">utilizes </w:t>
      </w:r>
      <w:r w:rsidRPr="00DD1743">
        <w:rPr>
          <w:rFonts w:ascii="Arial" w:hAnsi="Arial" w:cs="Arial"/>
          <w:sz w:val="22"/>
          <w:szCs w:val="22"/>
        </w:rPr>
        <w:t xml:space="preserve">a device to monitor and record the outlet vapor temperature from the final condensing step of the cryogenic condenser on a continuous basis. </w:t>
      </w:r>
      <w:r w:rsidR="000B0DDF">
        <w:rPr>
          <w:rFonts w:ascii="Arial" w:hAnsi="Arial" w:cs="Arial"/>
          <w:sz w:val="22"/>
          <w:szCs w:val="22"/>
        </w:rPr>
        <w:t xml:space="preserve"> </w:t>
      </w:r>
      <w:r w:rsidRPr="00DD1743">
        <w:rPr>
          <w:rFonts w:ascii="Arial" w:hAnsi="Arial" w:cs="Arial"/>
          <w:sz w:val="22"/>
          <w:szCs w:val="22"/>
        </w:rPr>
        <w:t>Temperature data recording</w:t>
      </w:r>
      <w:r>
        <w:rPr>
          <w:rFonts w:ascii="Arial" w:hAnsi="Arial" w:cs="Arial"/>
          <w:sz w:val="22"/>
          <w:szCs w:val="22"/>
        </w:rPr>
        <w:t xml:space="preserve"> </w:t>
      </w:r>
      <w:r w:rsidRPr="00DD1743">
        <w:rPr>
          <w:rFonts w:ascii="Arial" w:hAnsi="Arial" w:cs="Arial"/>
          <w:sz w:val="22"/>
          <w:szCs w:val="22"/>
        </w:rPr>
        <w:t>consist</w:t>
      </w:r>
      <w:r>
        <w:rPr>
          <w:rFonts w:ascii="Arial" w:hAnsi="Arial" w:cs="Arial"/>
          <w:sz w:val="22"/>
          <w:szCs w:val="22"/>
        </w:rPr>
        <w:t>s</w:t>
      </w:r>
      <w:r w:rsidRPr="00DD1743">
        <w:rPr>
          <w:rFonts w:ascii="Arial" w:hAnsi="Arial" w:cs="Arial"/>
          <w:sz w:val="22"/>
          <w:szCs w:val="22"/>
        </w:rPr>
        <w:t xml:space="preserve"> of measurements made at equally spaced intervals, not to exceed 15 minutes per interval. </w:t>
      </w:r>
      <w:r w:rsidR="000B0DDF">
        <w:rPr>
          <w:rFonts w:ascii="Arial" w:hAnsi="Arial" w:cs="Arial"/>
          <w:sz w:val="22"/>
          <w:szCs w:val="22"/>
        </w:rPr>
        <w:t xml:space="preserve"> </w:t>
      </w:r>
      <w:r w:rsidRPr="00DD1743">
        <w:rPr>
          <w:rFonts w:ascii="Arial" w:hAnsi="Arial" w:cs="Arial"/>
          <w:sz w:val="22"/>
          <w:szCs w:val="22"/>
        </w:rPr>
        <w:t xml:space="preserve">The temperature monitoring device </w:t>
      </w:r>
      <w:r>
        <w:rPr>
          <w:rFonts w:ascii="Arial" w:hAnsi="Arial" w:cs="Arial"/>
          <w:sz w:val="22"/>
          <w:szCs w:val="22"/>
        </w:rPr>
        <w:t>is</w:t>
      </w:r>
      <w:r w:rsidRPr="00DD1743">
        <w:rPr>
          <w:rFonts w:ascii="Arial" w:hAnsi="Arial" w:cs="Arial"/>
          <w:sz w:val="22"/>
          <w:szCs w:val="22"/>
        </w:rPr>
        <w:t xml:space="preserve"> calibrated once per calendar year</w:t>
      </w:r>
      <w:r>
        <w:rPr>
          <w:rFonts w:ascii="Arial" w:hAnsi="Arial" w:cs="Arial"/>
          <w:sz w:val="22"/>
          <w:szCs w:val="22"/>
        </w:rPr>
        <w:t xml:space="preserve">.  </w:t>
      </w:r>
      <w:r w:rsidR="008616D3" w:rsidRPr="008616D3">
        <w:rPr>
          <w:rFonts w:ascii="Arial" w:hAnsi="Arial" w:cs="Arial"/>
          <w:sz w:val="22"/>
          <w:szCs w:val="22"/>
        </w:rPr>
        <w:t xml:space="preserve">Operation of the cryogenic condenser includes achieving an outlet vapor temperature after the final condensing step </w:t>
      </w:r>
      <w:r w:rsidR="008616D3" w:rsidRPr="008616D3">
        <w:rPr>
          <w:rFonts w:ascii="Arial" w:hAnsi="Arial"/>
          <w:sz w:val="22"/>
          <w:szCs w:val="22"/>
        </w:rPr>
        <w:t>as described below:</w:t>
      </w:r>
    </w:p>
    <w:p w14:paraId="517E1908" w14:textId="77777777" w:rsidR="00DD1743" w:rsidRPr="008616D3" w:rsidRDefault="00DD1743" w:rsidP="008616D3">
      <w:pPr>
        <w:autoSpaceDE w:val="0"/>
        <w:autoSpaceDN w:val="0"/>
        <w:adjustRightInd w:val="0"/>
        <w:jc w:val="both"/>
        <w:rPr>
          <w:rFonts w:ascii="Arial" w:hAnsi="Arial" w:cs="Arial"/>
          <w:sz w:val="22"/>
          <w:szCs w:val="22"/>
        </w:rPr>
      </w:pPr>
    </w:p>
    <w:p w14:paraId="41102656" w14:textId="77777777" w:rsidR="008616D3" w:rsidRPr="008616D3" w:rsidRDefault="008616D3" w:rsidP="008616D3">
      <w:pPr>
        <w:autoSpaceDE w:val="0"/>
        <w:autoSpaceDN w:val="0"/>
        <w:adjustRightInd w:val="0"/>
        <w:ind w:left="720" w:hanging="360"/>
        <w:jc w:val="both"/>
        <w:rPr>
          <w:rFonts w:ascii="Arial" w:hAnsi="Arial"/>
          <w:sz w:val="22"/>
          <w:szCs w:val="22"/>
        </w:rPr>
      </w:pPr>
      <w:r w:rsidRPr="008616D3">
        <w:rPr>
          <w:rFonts w:ascii="Arial" w:hAnsi="Arial"/>
          <w:sz w:val="22"/>
          <w:szCs w:val="22"/>
        </w:rPr>
        <w:t>a.</w:t>
      </w:r>
      <w:r w:rsidRPr="008616D3">
        <w:rPr>
          <w:rFonts w:ascii="Arial" w:hAnsi="Arial"/>
          <w:sz w:val="22"/>
          <w:szCs w:val="22"/>
        </w:rPr>
        <w:tab/>
        <w:t>When using fresh methanol in the scrubber, -30ºC or lower</w:t>
      </w:r>
    </w:p>
    <w:p w14:paraId="239B97F9" w14:textId="77777777" w:rsidR="008616D3" w:rsidRPr="008616D3" w:rsidRDefault="008616D3" w:rsidP="008616D3">
      <w:pPr>
        <w:autoSpaceDE w:val="0"/>
        <w:autoSpaceDN w:val="0"/>
        <w:adjustRightInd w:val="0"/>
        <w:ind w:left="720" w:hanging="360"/>
        <w:jc w:val="both"/>
        <w:rPr>
          <w:rFonts w:ascii="Arial" w:hAnsi="Arial"/>
          <w:sz w:val="22"/>
          <w:szCs w:val="22"/>
        </w:rPr>
      </w:pPr>
      <w:r w:rsidRPr="008616D3">
        <w:rPr>
          <w:rFonts w:ascii="Arial" w:hAnsi="Arial"/>
          <w:sz w:val="22"/>
          <w:szCs w:val="22"/>
        </w:rPr>
        <w:t>b.</w:t>
      </w:r>
      <w:r w:rsidRPr="008616D3">
        <w:rPr>
          <w:rFonts w:ascii="Arial" w:hAnsi="Arial"/>
          <w:sz w:val="22"/>
          <w:szCs w:val="22"/>
        </w:rPr>
        <w:tab/>
        <w:t>When using recycled methanol in the scrubber, -50°C or lower, except for 2,351 hours per year, based on a 12-month rolling time period as determined at the end of each calendar month, during which the outlet vapor temperature may be greater than -50°C but shall not exceed -30°C.</w:t>
      </w:r>
    </w:p>
    <w:p w14:paraId="2321E00F" w14:textId="77777777" w:rsidR="008616D3" w:rsidRPr="008616D3" w:rsidRDefault="008616D3" w:rsidP="008616D3">
      <w:pPr>
        <w:autoSpaceDE w:val="0"/>
        <w:autoSpaceDN w:val="0"/>
        <w:adjustRightInd w:val="0"/>
        <w:ind w:left="360"/>
        <w:jc w:val="both"/>
        <w:rPr>
          <w:rFonts w:ascii="Arial" w:hAnsi="Arial"/>
          <w:sz w:val="22"/>
          <w:szCs w:val="22"/>
        </w:rPr>
      </w:pPr>
    </w:p>
    <w:p w14:paraId="34E66320" w14:textId="25C1DC56" w:rsidR="00DD1743" w:rsidRPr="00DD1743" w:rsidRDefault="008616D3" w:rsidP="008D7356">
      <w:pPr>
        <w:autoSpaceDE w:val="0"/>
        <w:autoSpaceDN w:val="0"/>
        <w:adjustRightInd w:val="0"/>
        <w:jc w:val="both"/>
        <w:rPr>
          <w:rFonts w:ascii="Arial" w:hAnsi="Arial"/>
          <w:sz w:val="22"/>
          <w:szCs w:val="22"/>
        </w:rPr>
      </w:pPr>
      <w:r w:rsidRPr="008616D3">
        <w:rPr>
          <w:rFonts w:ascii="Arial" w:hAnsi="Arial"/>
          <w:sz w:val="22"/>
          <w:szCs w:val="22"/>
        </w:rPr>
        <w:t xml:space="preserve">When fresh methanol is used in the methanol scrubber, the condenser outlet vapor temperature may be determined using a calendar day average. </w:t>
      </w:r>
      <w:r w:rsidR="000B0DDF">
        <w:rPr>
          <w:rFonts w:ascii="Arial" w:hAnsi="Arial"/>
          <w:sz w:val="22"/>
          <w:szCs w:val="22"/>
        </w:rPr>
        <w:t xml:space="preserve"> </w:t>
      </w:r>
      <w:r w:rsidRPr="008616D3">
        <w:rPr>
          <w:rFonts w:ascii="Arial" w:hAnsi="Arial"/>
          <w:sz w:val="22"/>
          <w:szCs w:val="22"/>
        </w:rPr>
        <w:t xml:space="preserve">When recycled methanol is used in the methanol </w:t>
      </w:r>
      <w:r w:rsidRPr="008616D3">
        <w:rPr>
          <w:rFonts w:ascii="Arial" w:hAnsi="Arial" w:cs="Arial"/>
          <w:sz w:val="22"/>
          <w:szCs w:val="22"/>
        </w:rPr>
        <w:t xml:space="preserve">scrubber, the condenser outlet vapor temperature </w:t>
      </w:r>
      <w:r w:rsidR="00DD1743" w:rsidRPr="00DD1743">
        <w:rPr>
          <w:rFonts w:ascii="Arial" w:hAnsi="Arial" w:cs="Arial"/>
          <w:sz w:val="22"/>
          <w:szCs w:val="22"/>
        </w:rPr>
        <w:t>is</w:t>
      </w:r>
      <w:r w:rsidRPr="008616D3">
        <w:rPr>
          <w:rFonts w:ascii="Arial" w:hAnsi="Arial" w:cs="Arial"/>
          <w:sz w:val="22"/>
          <w:szCs w:val="22"/>
        </w:rPr>
        <w:t xml:space="preserve"> determined on an hourly basis.</w:t>
      </w:r>
      <w:r w:rsidR="00DD1743" w:rsidRPr="00DD1743">
        <w:rPr>
          <w:rFonts w:ascii="Arial" w:hAnsi="Arial" w:cs="Arial"/>
          <w:sz w:val="22"/>
          <w:szCs w:val="22"/>
        </w:rPr>
        <w:t xml:space="preserve"> </w:t>
      </w:r>
      <w:r w:rsidR="000B0DDF">
        <w:rPr>
          <w:rFonts w:ascii="Arial" w:hAnsi="Arial" w:cs="Arial"/>
          <w:sz w:val="22"/>
          <w:szCs w:val="22"/>
        </w:rPr>
        <w:t xml:space="preserve"> </w:t>
      </w:r>
      <w:r w:rsidR="00DD1743" w:rsidRPr="00DD1743">
        <w:rPr>
          <w:rFonts w:ascii="Arial" w:hAnsi="Arial" w:cs="Arial"/>
          <w:sz w:val="22"/>
          <w:szCs w:val="22"/>
        </w:rPr>
        <w:t>Excursions trigger an inspection, corrective action and reporting in a semiannual report.</w:t>
      </w:r>
      <w:r w:rsidR="00006C49">
        <w:rPr>
          <w:rFonts w:ascii="Arial" w:hAnsi="Arial" w:cs="Arial"/>
          <w:sz w:val="22"/>
          <w:szCs w:val="22"/>
        </w:rPr>
        <w:t xml:space="preserve">  Excursions are defined as a daily average condenser outlet temperature great than -30°C.</w:t>
      </w:r>
      <w:r w:rsidR="00DD1743" w:rsidRPr="00DD1743">
        <w:rPr>
          <w:rFonts w:ascii="Arial" w:hAnsi="Arial" w:cs="Arial"/>
          <w:sz w:val="22"/>
          <w:szCs w:val="22"/>
        </w:rPr>
        <w:t>  Records of specific corrective action are kept onsite</w:t>
      </w:r>
      <w:r w:rsidR="00DD1743" w:rsidRPr="0001545C">
        <w:rPr>
          <w:rFonts w:ascii="Arial" w:hAnsi="Arial" w:cs="Arial"/>
          <w:sz w:val="22"/>
          <w:szCs w:val="22"/>
        </w:rPr>
        <w:t>.</w:t>
      </w:r>
      <w:r w:rsidR="000B0DDF">
        <w:rPr>
          <w:rFonts w:ascii="Arial" w:hAnsi="Arial" w:cs="Arial"/>
          <w:sz w:val="22"/>
          <w:szCs w:val="22"/>
        </w:rPr>
        <w:t xml:space="preserve">  </w:t>
      </w:r>
      <w:r w:rsidR="0001545C" w:rsidRPr="0001545C">
        <w:rPr>
          <w:rFonts w:ascii="Arial" w:hAnsi="Arial" w:cs="Arial"/>
          <w:sz w:val="22"/>
          <w:szCs w:val="22"/>
        </w:rPr>
        <w:t>The facility m</w:t>
      </w:r>
      <w:r w:rsidR="00DD1743" w:rsidRPr="00DD1743">
        <w:rPr>
          <w:rFonts w:ascii="Arial" w:hAnsi="Arial" w:cs="Arial"/>
          <w:sz w:val="22"/>
          <w:szCs w:val="22"/>
        </w:rPr>
        <w:t>inimiz</w:t>
      </w:r>
      <w:r w:rsidR="0001545C" w:rsidRPr="0001545C">
        <w:rPr>
          <w:rFonts w:ascii="Arial" w:hAnsi="Arial" w:cs="Arial"/>
          <w:sz w:val="22"/>
          <w:szCs w:val="22"/>
        </w:rPr>
        <w:t>es</w:t>
      </w:r>
      <w:r w:rsidR="00DD1743" w:rsidRPr="00DD1743">
        <w:rPr>
          <w:rFonts w:ascii="Arial" w:hAnsi="Arial" w:cs="Arial"/>
          <w:sz w:val="22"/>
          <w:szCs w:val="22"/>
        </w:rPr>
        <w:t xml:space="preserve"> </w:t>
      </w:r>
      <w:r w:rsidR="00DD1743" w:rsidRPr="00DD1743">
        <w:rPr>
          <w:rFonts w:ascii="Arial" w:hAnsi="Arial"/>
          <w:sz w:val="22"/>
          <w:szCs w:val="22"/>
        </w:rPr>
        <w:t>the period</w:t>
      </w:r>
      <w:r w:rsidR="0001545C">
        <w:rPr>
          <w:rFonts w:ascii="Arial" w:hAnsi="Arial"/>
          <w:sz w:val="22"/>
          <w:szCs w:val="22"/>
        </w:rPr>
        <w:t>s</w:t>
      </w:r>
      <w:r w:rsidR="00DD1743" w:rsidRPr="00DD1743">
        <w:rPr>
          <w:rFonts w:ascii="Arial" w:hAnsi="Arial"/>
          <w:sz w:val="22"/>
          <w:szCs w:val="22"/>
        </w:rPr>
        <w:t xml:space="preserve"> of any startup, shutdown or malfunction</w:t>
      </w:r>
      <w:r w:rsidR="0001545C">
        <w:rPr>
          <w:rFonts w:ascii="Arial" w:hAnsi="Arial"/>
          <w:sz w:val="22"/>
          <w:szCs w:val="22"/>
        </w:rPr>
        <w:t xml:space="preserve"> (SSM)</w:t>
      </w:r>
      <w:r w:rsidR="00DD1743" w:rsidRPr="00DD1743">
        <w:rPr>
          <w:rFonts w:ascii="Arial" w:hAnsi="Arial"/>
          <w:sz w:val="22"/>
          <w:szCs w:val="22"/>
        </w:rPr>
        <w:t xml:space="preserve"> and tak</w:t>
      </w:r>
      <w:r w:rsidR="0001545C">
        <w:rPr>
          <w:rFonts w:ascii="Arial" w:hAnsi="Arial"/>
          <w:sz w:val="22"/>
          <w:szCs w:val="22"/>
        </w:rPr>
        <w:t>es</w:t>
      </w:r>
      <w:r w:rsidR="00DD1743" w:rsidRPr="00DD1743">
        <w:rPr>
          <w:rFonts w:ascii="Arial" w:hAnsi="Arial"/>
          <w:sz w:val="22"/>
          <w:szCs w:val="22"/>
        </w:rPr>
        <w:t xml:space="preserve"> any necessary corrective actions to restore normal operation and prevent the likely recurrence of the cause of an excursion or exceedance (other than those caused by excused startup or shutdown conditions). </w:t>
      </w:r>
      <w:r w:rsidR="0001545C">
        <w:rPr>
          <w:rFonts w:ascii="Arial" w:hAnsi="Arial"/>
          <w:sz w:val="22"/>
          <w:szCs w:val="22"/>
        </w:rPr>
        <w:t xml:space="preserve"> The facility maintains an SSM plan that was included in this renewal application that details specific corrective action scenarios.</w:t>
      </w:r>
    </w:p>
    <w:p w14:paraId="05758085" w14:textId="77777777" w:rsidR="00DD1743" w:rsidRPr="00DD1743" w:rsidRDefault="00DD1743" w:rsidP="00DD1743">
      <w:pPr>
        <w:jc w:val="both"/>
        <w:rPr>
          <w:rFonts w:ascii="Arial" w:hAnsi="Arial"/>
          <w:sz w:val="22"/>
          <w:szCs w:val="22"/>
        </w:rPr>
      </w:pPr>
    </w:p>
    <w:p w14:paraId="188CF9A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351E124" w14:textId="77777777" w:rsidR="000F73C3" w:rsidRDefault="000F73C3" w:rsidP="000F73C3">
      <w:pPr>
        <w:jc w:val="both"/>
        <w:rPr>
          <w:rFonts w:ascii="Arial" w:hAnsi="Arial" w:cs="Arial"/>
          <w:sz w:val="22"/>
          <w:szCs w:val="22"/>
        </w:rPr>
      </w:pPr>
    </w:p>
    <w:p w14:paraId="273716B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77049D3" w14:textId="77777777" w:rsidR="000F73C3" w:rsidRPr="00290754" w:rsidRDefault="000F73C3" w:rsidP="000F73C3">
      <w:pPr>
        <w:jc w:val="both"/>
        <w:rPr>
          <w:rFonts w:ascii="Arial" w:hAnsi="Arial" w:cs="Arial"/>
          <w:sz w:val="22"/>
          <w:szCs w:val="22"/>
        </w:rPr>
      </w:pPr>
    </w:p>
    <w:p w14:paraId="79CCCC1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0BF51AC" w14:textId="77777777" w:rsidR="000F73C3" w:rsidRDefault="000F73C3" w:rsidP="000F73C3">
      <w:pPr>
        <w:jc w:val="both"/>
        <w:rPr>
          <w:rFonts w:ascii="Arial" w:hAnsi="Arial" w:cs="Arial"/>
          <w:sz w:val="22"/>
          <w:szCs w:val="22"/>
        </w:rPr>
      </w:pPr>
    </w:p>
    <w:p w14:paraId="27A8F64A" w14:textId="292F290C"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D7EB7">
        <w:rPr>
          <w:rFonts w:ascii="Arial" w:hAnsi="Arial" w:cs="Arial"/>
          <w:bCs/>
          <w:sz w:val="22"/>
        </w:rPr>
        <w:t>MI-ROP-B1677-2018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668C2135" w14:textId="77777777" w:rsidR="00E778AB" w:rsidRDefault="00E778AB" w:rsidP="00E778AB">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E778AB" w:rsidRPr="00290754" w14:paraId="2375C09A" w14:textId="77777777" w:rsidTr="00E2352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8E2E4F1" w14:textId="77777777" w:rsidR="00E778AB" w:rsidRPr="00290754" w:rsidRDefault="00E778AB" w:rsidP="00E2352C">
            <w:pPr>
              <w:jc w:val="center"/>
              <w:rPr>
                <w:rFonts w:ascii="Arial" w:hAnsi="Arial" w:cs="Arial"/>
                <w:b/>
                <w:sz w:val="22"/>
                <w:szCs w:val="22"/>
              </w:rPr>
            </w:pPr>
            <w:r w:rsidRPr="00290754">
              <w:rPr>
                <w:rFonts w:ascii="Arial" w:hAnsi="Arial" w:cs="Arial"/>
                <w:b/>
                <w:sz w:val="22"/>
                <w:szCs w:val="22"/>
              </w:rPr>
              <w:t>PTI Number</w:t>
            </w:r>
          </w:p>
        </w:tc>
      </w:tr>
      <w:tr w:rsidR="00E778AB" w:rsidRPr="00290754" w14:paraId="097F77F3" w14:textId="77777777" w:rsidTr="00E2352C">
        <w:tc>
          <w:tcPr>
            <w:tcW w:w="2565" w:type="dxa"/>
            <w:tcBorders>
              <w:top w:val="single" w:sz="4" w:space="0" w:color="auto"/>
              <w:left w:val="double" w:sz="4" w:space="0" w:color="auto"/>
            </w:tcBorders>
          </w:tcPr>
          <w:p w14:paraId="776A9F9F" w14:textId="77777777" w:rsidR="00E778AB" w:rsidRPr="00290754" w:rsidRDefault="00E778AB" w:rsidP="00E2352C">
            <w:pPr>
              <w:rPr>
                <w:rFonts w:ascii="Arial" w:hAnsi="Arial" w:cs="Arial"/>
                <w:sz w:val="22"/>
                <w:szCs w:val="22"/>
              </w:rPr>
            </w:pPr>
            <w:r>
              <w:rPr>
                <w:rFonts w:ascii="Arial" w:hAnsi="Arial" w:cs="Arial"/>
                <w:sz w:val="22"/>
                <w:szCs w:val="22"/>
              </w:rPr>
              <w:t>419-96F</w:t>
            </w:r>
          </w:p>
        </w:tc>
        <w:tc>
          <w:tcPr>
            <w:tcW w:w="2565" w:type="dxa"/>
            <w:tcBorders>
              <w:top w:val="single" w:sz="4" w:space="0" w:color="auto"/>
            </w:tcBorders>
          </w:tcPr>
          <w:p w14:paraId="507A8222" w14:textId="77777777" w:rsidR="00E778AB" w:rsidRPr="00290754" w:rsidRDefault="00E778AB" w:rsidP="00E2352C">
            <w:pPr>
              <w:rPr>
                <w:rFonts w:ascii="Arial" w:hAnsi="Arial" w:cs="Arial"/>
                <w:sz w:val="22"/>
                <w:szCs w:val="22"/>
              </w:rPr>
            </w:pPr>
            <w:r>
              <w:rPr>
                <w:rFonts w:ascii="Arial" w:hAnsi="Arial" w:cs="Arial"/>
                <w:sz w:val="22"/>
                <w:szCs w:val="22"/>
              </w:rPr>
              <w:t>419-96G</w:t>
            </w:r>
          </w:p>
        </w:tc>
        <w:tc>
          <w:tcPr>
            <w:tcW w:w="2565" w:type="dxa"/>
            <w:tcBorders>
              <w:top w:val="single" w:sz="4" w:space="0" w:color="auto"/>
            </w:tcBorders>
          </w:tcPr>
          <w:p w14:paraId="06DF376F" w14:textId="77777777" w:rsidR="00E778AB" w:rsidRPr="00290754" w:rsidRDefault="00E778AB" w:rsidP="00E2352C">
            <w:pPr>
              <w:rPr>
                <w:rFonts w:ascii="Arial" w:hAnsi="Arial" w:cs="Arial"/>
                <w:sz w:val="22"/>
                <w:szCs w:val="22"/>
              </w:rPr>
            </w:pPr>
            <w:r>
              <w:rPr>
                <w:rFonts w:ascii="Arial" w:hAnsi="Arial" w:cs="Arial"/>
                <w:sz w:val="22"/>
                <w:szCs w:val="22"/>
              </w:rPr>
              <w:t>419-96H</w:t>
            </w:r>
          </w:p>
        </w:tc>
        <w:tc>
          <w:tcPr>
            <w:tcW w:w="2565" w:type="dxa"/>
            <w:tcBorders>
              <w:top w:val="single" w:sz="4" w:space="0" w:color="auto"/>
              <w:right w:val="double" w:sz="4" w:space="0" w:color="auto"/>
            </w:tcBorders>
          </w:tcPr>
          <w:p w14:paraId="3C5E5213" w14:textId="77777777" w:rsidR="00E778AB" w:rsidRPr="00290754" w:rsidRDefault="00E778AB" w:rsidP="00E2352C">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660840D" w14:textId="77777777" w:rsidR="00996876" w:rsidRDefault="00996876" w:rsidP="000F73C3">
      <w:pPr>
        <w:rPr>
          <w:rFonts w:ascii="Arial" w:hAnsi="Arial" w:cs="Arial"/>
          <w:sz w:val="22"/>
          <w:szCs w:val="22"/>
        </w:rPr>
      </w:pPr>
    </w:p>
    <w:p w14:paraId="2A55201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EBCAC48" w14:textId="77777777" w:rsidR="000F73C3" w:rsidRPr="00DA122E" w:rsidRDefault="000F73C3" w:rsidP="000F73C3">
      <w:pPr>
        <w:rPr>
          <w:rFonts w:ascii="Arial" w:hAnsi="Arial" w:cs="Arial"/>
          <w:sz w:val="22"/>
          <w:szCs w:val="22"/>
        </w:rPr>
      </w:pPr>
    </w:p>
    <w:p w14:paraId="0D6067D0"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67B5713" w14:textId="77777777" w:rsidR="000F73C3" w:rsidRPr="00DA122E" w:rsidRDefault="000F73C3" w:rsidP="000F73C3">
      <w:pPr>
        <w:rPr>
          <w:rFonts w:ascii="Arial" w:hAnsi="Arial" w:cs="Arial"/>
          <w:sz w:val="22"/>
          <w:szCs w:val="22"/>
        </w:rPr>
      </w:pPr>
    </w:p>
    <w:p w14:paraId="04C85CC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59D09B4" w14:textId="77777777" w:rsidR="000F73C3" w:rsidRPr="00D122B6" w:rsidRDefault="000F73C3" w:rsidP="000F73C3">
      <w:pPr>
        <w:rPr>
          <w:rFonts w:ascii="Arial" w:hAnsi="Arial" w:cs="Arial"/>
          <w:sz w:val="22"/>
          <w:szCs w:val="22"/>
        </w:rPr>
      </w:pPr>
    </w:p>
    <w:p w14:paraId="448A011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D582910" w14:textId="77777777" w:rsidR="000F73C3" w:rsidRPr="00D122B6" w:rsidRDefault="000F73C3" w:rsidP="000F73C3">
      <w:pPr>
        <w:rPr>
          <w:rFonts w:ascii="Arial" w:hAnsi="Arial" w:cs="Arial"/>
          <w:sz w:val="22"/>
          <w:szCs w:val="22"/>
        </w:rPr>
      </w:pPr>
    </w:p>
    <w:p w14:paraId="3A2C51F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5151FE19" w14:textId="77777777" w:rsidR="000F73C3" w:rsidRPr="00290754" w:rsidRDefault="000F73C3" w:rsidP="000F73C3">
      <w:pPr>
        <w:rPr>
          <w:rFonts w:ascii="Arial" w:hAnsi="Arial" w:cs="Arial"/>
          <w:sz w:val="22"/>
          <w:szCs w:val="22"/>
        </w:rPr>
      </w:pPr>
    </w:p>
    <w:p w14:paraId="087D657C"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4DAB01B0" w14:textId="4B3BE0B0" w:rsidR="000F5A9C" w:rsidRDefault="000F5A9C">
      <w:pPr>
        <w:rPr>
          <w:rFonts w:ascii="Arial" w:hAnsi="Arial" w:cs="Arial"/>
          <w:sz w:val="22"/>
          <w:szCs w:val="22"/>
        </w:rPr>
      </w:pPr>
      <w:r>
        <w:rPr>
          <w:rFonts w:ascii="Arial" w:hAnsi="Arial" w:cs="Arial"/>
          <w:sz w:val="22"/>
          <w:szCs w:val="22"/>
        </w:rPr>
        <w:br w:type="page"/>
      </w:r>
    </w:p>
    <w:p w14:paraId="53278DF0" w14:textId="77777777" w:rsidR="00DE6E0D" w:rsidRPr="00290754" w:rsidRDefault="00DE6E0D" w:rsidP="000F73C3">
      <w:pPr>
        <w:rPr>
          <w:rFonts w:ascii="Arial" w:hAnsi="Arial" w:cs="Arial"/>
          <w:sz w:val="22"/>
          <w:szCs w:val="22"/>
        </w:rPr>
      </w:pPr>
    </w:p>
    <w:p w14:paraId="346CAD4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83F7B2B" w14:textId="77777777" w:rsidR="000F73C3" w:rsidRPr="00290754" w:rsidRDefault="000F73C3" w:rsidP="000F73C3">
      <w:pPr>
        <w:rPr>
          <w:rFonts w:ascii="Arial" w:hAnsi="Arial" w:cs="Arial"/>
          <w:sz w:val="22"/>
          <w:szCs w:val="22"/>
        </w:rPr>
      </w:pPr>
    </w:p>
    <w:p w14:paraId="1B74A3A2" w14:textId="77777777" w:rsidR="00582898" w:rsidRPr="00290754" w:rsidRDefault="00582898" w:rsidP="00582898">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64DA63C7" w14:textId="77777777" w:rsidR="009D137A" w:rsidRPr="00290754" w:rsidRDefault="009D137A" w:rsidP="000F73C3">
      <w:pPr>
        <w:jc w:val="both"/>
        <w:rPr>
          <w:rFonts w:ascii="Arial" w:hAnsi="Arial" w:cs="Arial"/>
          <w:sz w:val="22"/>
          <w:szCs w:val="22"/>
        </w:rPr>
      </w:pPr>
    </w:p>
    <w:p w14:paraId="49F3556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7214B2F" w14:textId="77777777" w:rsidR="000F73C3" w:rsidRPr="00EC0D9E" w:rsidRDefault="000F73C3" w:rsidP="000F73C3">
      <w:pPr>
        <w:rPr>
          <w:rFonts w:ascii="Arial" w:hAnsi="Arial" w:cs="Arial"/>
          <w:sz w:val="22"/>
          <w:szCs w:val="22"/>
        </w:rPr>
      </w:pPr>
    </w:p>
    <w:p w14:paraId="08716C7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25B81AE" w14:textId="77777777" w:rsidR="000F73C3" w:rsidRDefault="000F73C3" w:rsidP="000F73C3">
      <w:pPr>
        <w:jc w:val="both"/>
        <w:rPr>
          <w:rFonts w:ascii="Arial" w:hAnsi="Arial" w:cs="Arial"/>
          <w:sz w:val="22"/>
          <w:szCs w:val="22"/>
        </w:rPr>
      </w:pPr>
    </w:p>
    <w:p w14:paraId="0B8A9F4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00CD03E" w14:textId="77777777" w:rsidR="000F73C3" w:rsidRPr="00290754" w:rsidRDefault="000F73C3" w:rsidP="000F73C3">
      <w:pPr>
        <w:jc w:val="both"/>
        <w:rPr>
          <w:rFonts w:ascii="Arial" w:hAnsi="Arial" w:cs="Arial"/>
          <w:sz w:val="22"/>
          <w:szCs w:val="22"/>
        </w:rPr>
      </w:pPr>
    </w:p>
    <w:p w14:paraId="669DB181" w14:textId="320C9B9A"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D1DCD">
        <w:rPr>
          <w:rFonts w:ascii="Arial" w:hAnsi="Arial" w:cs="Arial"/>
          <w:sz w:val="22"/>
          <w:szCs w:val="22"/>
        </w:rPr>
        <w:t>Monica Brothers</w:t>
      </w:r>
      <w:r w:rsidRPr="00290754">
        <w:rPr>
          <w:rFonts w:ascii="Arial" w:hAnsi="Arial" w:cs="Arial"/>
          <w:sz w:val="22"/>
          <w:szCs w:val="22"/>
        </w:rPr>
        <w:t xml:space="preserve">, </w:t>
      </w:r>
      <w:r w:rsidR="00BD1DCD">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7C6565E" w14:textId="5EEC19AE" w:rsidR="00623542" w:rsidRDefault="00623542">
      <w:pPr>
        <w:rPr>
          <w:rFonts w:ascii="Arial" w:hAnsi="Arial" w:cs="Arial"/>
          <w:sz w:val="22"/>
          <w:szCs w:val="22"/>
        </w:rPr>
      </w:pPr>
      <w:r>
        <w:rPr>
          <w:rFonts w:ascii="Arial" w:hAnsi="Arial" w:cs="Arial"/>
          <w:sz w:val="22"/>
          <w:szCs w:val="22"/>
        </w:rPr>
        <w:br w:type="page"/>
      </w:r>
    </w:p>
    <w:p w14:paraId="3F715926" w14:textId="77777777" w:rsidR="00623542" w:rsidRDefault="00623542" w:rsidP="0062354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23542" w14:paraId="1368F800" w14:textId="77777777" w:rsidTr="009575A9">
        <w:tc>
          <w:tcPr>
            <w:tcW w:w="2250" w:type="dxa"/>
          </w:tcPr>
          <w:p w14:paraId="7A75E297" w14:textId="77777777" w:rsidR="00623542" w:rsidRDefault="00623542" w:rsidP="009575A9">
            <w:pPr>
              <w:jc w:val="center"/>
              <w:rPr>
                <w:rFonts w:ascii="Arial" w:hAnsi="Arial"/>
                <w:sz w:val="16"/>
              </w:rPr>
            </w:pPr>
          </w:p>
        </w:tc>
        <w:tc>
          <w:tcPr>
            <w:tcW w:w="5670" w:type="dxa"/>
          </w:tcPr>
          <w:p w14:paraId="1782A841" w14:textId="77777777" w:rsidR="00623542" w:rsidRDefault="00623542" w:rsidP="009575A9">
            <w:pPr>
              <w:ind w:left="-108" w:right="-140"/>
              <w:jc w:val="center"/>
              <w:rPr>
                <w:rFonts w:ascii="Arial" w:hAnsi="Arial"/>
              </w:rPr>
            </w:pPr>
            <w:r>
              <w:rPr>
                <w:rFonts w:ascii="Arial" w:hAnsi="Arial"/>
              </w:rPr>
              <w:t>Michigan Department of Environment, Great Lakes, and Energy</w:t>
            </w:r>
          </w:p>
          <w:p w14:paraId="0A7D8096" w14:textId="77777777" w:rsidR="00623542" w:rsidRDefault="00623542" w:rsidP="009575A9">
            <w:pPr>
              <w:jc w:val="center"/>
              <w:rPr>
                <w:rFonts w:ascii="Arial" w:hAnsi="Arial"/>
                <w:sz w:val="16"/>
              </w:rPr>
            </w:pPr>
            <w:r>
              <w:rPr>
                <w:rFonts w:ascii="Arial" w:hAnsi="Arial"/>
              </w:rPr>
              <w:t>Air Quality Division</w:t>
            </w:r>
          </w:p>
        </w:tc>
        <w:tc>
          <w:tcPr>
            <w:tcW w:w="2430" w:type="dxa"/>
          </w:tcPr>
          <w:p w14:paraId="0BBAAC19" w14:textId="77777777" w:rsidR="00623542" w:rsidRDefault="00623542" w:rsidP="009575A9">
            <w:pPr>
              <w:jc w:val="center"/>
              <w:rPr>
                <w:rFonts w:ascii="Arial" w:hAnsi="Arial"/>
                <w:b/>
                <w:sz w:val="24"/>
              </w:rPr>
            </w:pPr>
          </w:p>
        </w:tc>
      </w:tr>
      <w:tr w:rsidR="00623542" w14:paraId="75849AEF" w14:textId="77777777" w:rsidTr="009575A9">
        <w:trPr>
          <w:cantSplit/>
          <w:trHeight w:val="146"/>
        </w:trPr>
        <w:tc>
          <w:tcPr>
            <w:tcW w:w="2250" w:type="dxa"/>
          </w:tcPr>
          <w:p w14:paraId="3CFEE554" w14:textId="77777777" w:rsidR="00623542" w:rsidRPr="00DB5924" w:rsidRDefault="00623542" w:rsidP="009575A9">
            <w:pPr>
              <w:pStyle w:val="Header"/>
              <w:jc w:val="center"/>
              <w:rPr>
                <w:rFonts w:ascii="Arial" w:hAnsi="Arial"/>
                <w:b/>
                <w:sz w:val="16"/>
              </w:rPr>
            </w:pPr>
            <w:r w:rsidRPr="00DB5924">
              <w:rPr>
                <w:rFonts w:ascii="Arial" w:hAnsi="Arial"/>
                <w:b/>
                <w:sz w:val="16"/>
              </w:rPr>
              <w:t>State Registration Number</w:t>
            </w:r>
          </w:p>
        </w:tc>
        <w:tc>
          <w:tcPr>
            <w:tcW w:w="5670" w:type="dxa"/>
          </w:tcPr>
          <w:p w14:paraId="19B08C61" w14:textId="77777777" w:rsidR="00623542" w:rsidRDefault="00623542" w:rsidP="009575A9">
            <w:pPr>
              <w:pStyle w:val="Header"/>
              <w:jc w:val="center"/>
              <w:rPr>
                <w:rFonts w:ascii="Arial" w:hAnsi="Arial"/>
                <w:b/>
                <w:sz w:val="28"/>
              </w:rPr>
            </w:pPr>
            <w:r>
              <w:rPr>
                <w:rFonts w:ascii="Arial" w:hAnsi="Arial"/>
                <w:b/>
                <w:sz w:val="28"/>
              </w:rPr>
              <w:t>RENEWABLE OPERATING PERMIT</w:t>
            </w:r>
          </w:p>
        </w:tc>
        <w:tc>
          <w:tcPr>
            <w:tcW w:w="2430" w:type="dxa"/>
          </w:tcPr>
          <w:p w14:paraId="250615F2" w14:textId="77777777" w:rsidR="00623542" w:rsidRPr="00DB5924" w:rsidRDefault="00623542" w:rsidP="009575A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23542" w14:paraId="6AC46EC1" w14:textId="77777777" w:rsidTr="009575A9">
        <w:trPr>
          <w:cantSplit/>
          <w:trHeight w:val="145"/>
        </w:trPr>
        <w:tc>
          <w:tcPr>
            <w:tcW w:w="2250" w:type="dxa"/>
          </w:tcPr>
          <w:p w14:paraId="7B38C199" w14:textId="219D3ADA" w:rsidR="00623542" w:rsidRPr="00910FEA" w:rsidRDefault="00623542" w:rsidP="009575A9">
            <w:pPr>
              <w:pStyle w:val="Header"/>
              <w:jc w:val="center"/>
              <w:rPr>
                <w:rFonts w:ascii="Arial" w:hAnsi="Arial"/>
                <w:sz w:val="22"/>
                <w:szCs w:val="22"/>
              </w:rPr>
            </w:pPr>
            <w:r>
              <w:rPr>
                <w:rFonts w:ascii="Arial" w:hAnsi="Arial"/>
                <w:sz w:val="22"/>
              </w:rPr>
              <w:t>B1677</w:t>
            </w:r>
          </w:p>
        </w:tc>
        <w:tc>
          <w:tcPr>
            <w:tcW w:w="5670" w:type="dxa"/>
          </w:tcPr>
          <w:p w14:paraId="4B6817AC" w14:textId="047D55D8" w:rsidR="00623542" w:rsidRPr="003D3F6C" w:rsidRDefault="00623542" w:rsidP="009575A9">
            <w:pPr>
              <w:pStyle w:val="Heading1"/>
              <w:spacing w:before="120"/>
              <w:rPr>
                <w:sz w:val="22"/>
                <w:szCs w:val="22"/>
              </w:rPr>
            </w:pPr>
            <w:bookmarkStart w:id="40" w:name="_Toc155678904"/>
            <w:bookmarkStart w:id="41" w:name="_Toc174618101"/>
            <w:r>
              <w:rPr>
                <w:sz w:val="22"/>
                <w:szCs w:val="22"/>
              </w:rPr>
              <w:t>J</w:t>
            </w:r>
            <w:r w:rsidR="007C588F">
              <w:rPr>
                <w:sz w:val="22"/>
                <w:szCs w:val="22"/>
              </w:rPr>
              <w:t>une</w:t>
            </w:r>
            <w:r>
              <w:rPr>
                <w:sz w:val="22"/>
                <w:szCs w:val="22"/>
              </w:rPr>
              <w:t xml:space="preserve"> </w:t>
            </w:r>
            <w:r w:rsidR="002B405A">
              <w:rPr>
                <w:sz w:val="22"/>
                <w:szCs w:val="22"/>
              </w:rPr>
              <w:t>25</w:t>
            </w:r>
            <w:r>
              <w:rPr>
                <w:sz w:val="22"/>
                <w:szCs w:val="22"/>
              </w:rPr>
              <w:t>, 2024</w:t>
            </w:r>
            <w:r w:rsidRPr="003D3F6C">
              <w:rPr>
                <w:sz w:val="22"/>
                <w:szCs w:val="22"/>
              </w:rPr>
              <w:t xml:space="preserve"> - STAFF REPORT ADDENDUM</w:t>
            </w:r>
            <w:bookmarkEnd w:id="40"/>
            <w:bookmarkEnd w:id="41"/>
          </w:p>
        </w:tc>
        <w:tc>
          <w:tcPr>
            <w:tcW w:w="2430" w:type="dxa"/>
          </w:tcPr>
          <w:p w14:paraId="7360FC85" w14:textId="0EDD699F" w:rsidR="00623542" w:rsidRPr="00910FEA" w:rsidRDefault="00623542" w:rsidP="009575A9">
            <w:pPr>
              <w:pStyle w:val="Header"/>
              <w:jc w:val="center"/>
              <w:rPr>
                <w:rFonts w:ascii="Arial" w:hAnsi="Arial"/>
                <w:sz w:val="22"/>
                <w:szCs w:val="22"/>
              </w:rPr>
            </w:pPr>
            <w:r>
              <w:rPr>
                <w:rFonts w:ascii="Arial" w:hAnsi="Arial"/>
                <w:sz w:val="22"/>
                <w:szCs w:val="22"/>
              </w:rPr>
              <w:t>MI-ROP-B1677-20</w:t>
            </w:r>
            <w:r w:rsidR="00026BC4">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2603A">
              <w:rPr>
                <w:rFonts w:ascii="Arial" w:hAnsi="Arial"/>
                <w:sz w:val="22"/>
                <w:szCs w:val="22"/>
              </w:rPr>
            </w:r>
            <w:r w:rsidR="00E2603A">
              <w:rPr>
                <w:rFonts w:ascii="Arial" w:hAnsi="Arial"/>
                <w:sz w:val="22"/>
                <w:szCs w:val="22"/>
              </w:rPr>
              <w:fldChar w:fldCharType="separate"/>
            </w:r>
            <w:r w:rsidRPr="00910FEA">
              <w:rPr>
                <w:rFonts w:ascii="Arial" w:hAnsi="Arial"/>
                <w:sz w:val="22"/>
                <w:szCs w:val="22"/>
              </w:rPr>
              <w:fldChar w:fldCharType="end"/>
            </w:r>
          </w:p>
        </w:tc>
      </w:tr>
    </w:tbl>
    <w:p w14:paraId="0CD9C672" w14:textId="77777777" w:rsidR="00623542" w:rsidRDefault="00623542" w:rsidP="00623542">
      <w:pPr>
        <w:pStyle w:val="Header"/>
        <w:tabs>
          <w:tab w:val="clear" w:pos="4320"/>
          <w:tab w:val="clear" w:pos="8640"/>
        </w:tabs>
        <w:rPr>
          <w:rFonts w:ascii="Arial" w:hAnsi="Arial"/>
          <w:sz w:val="18"/>
        </w:rPr>
      </w:pPr>
    </w:p>
    <w:p w14:paraId="199EBF49" w14:textId="77777777" w:rsidR="00623542" w:rsidRDefault="00623542" w:rsidP="00623542">
      <w:pPr>
        <w:rPr>
          <w:rFonts w:ascii="Arial" w:hAnsi="Arial"/>
          <w:sz w:val="22"/>
        </w:rPr>
      </w:pPr>
    </w:p>
    <w:p w14:paraId="7A1D0C03" w14:textId="77777777" w:rsidR="00623542" w:rsidRDefault="00623542" w:rsidP="00623542">
      <w:pPr>
        <w:rPr>
          <w:rFonts w:ascii="Arial" w:hAnsi="Arial"/>
          <w:b/>
          <w:sz w:val="22"/>
          <w:u w:val="single"/>
        </w:rPr>
      </w:pPr>
      <w:bookmarkStart w:id="42" w:name="_Toc482691122"/>
      <w:r>
        <w:rPr>
          <w:rFonts w:ascii="Arial" w:hAnsi="Arial"/>
          <w:b/>
          <w:sz w:val="22"/>
          <w:u w:val="single"/>
        </w:rPr>
        <w:t>Purpose</w:t>
      </w:r>
      <w:bookmarkEnd w:id="42"/>
    </w:p>
    <w:p w14:paraId="4762CDA5" w14:textId="77777777" w:rsidR="00623542" w:rsidRDefault="00623542" w:rsidP="00623542">
      <w:pPr>
        <w:rPr>
          <w:rFonts w:ascii="Arial" w:hAnsi="Arial"/>
          <w:sz w:val="22"/>
        </w:rPr>
      </w:pPr>
    </w:p>
    <w:p w14:paraId="347804D7" w14:textId="24C3ADE5" w:rsidR="00623542" w:rsidRDefault="00623542" w:rsidP="00623542">
      <w:pPr>
        <w:jc w:val="both"/>
        <w:rPr>
          <w:rFonts w:ascii="Arial" w:hAnsi="Arial"/>
          <w:sz w:val="22"/>
        </w:rPr>
      </w:pPr>
      <w:r>
        <w:rPr>
          <w:rFonts w:ascii="Arial" w:hAnsi="Arial"/>
          <w:sz w:val="22"/>
        </w:rPr>
        <w:t xml:space="preserve">A Staff Report dated </w:t>
      </w:r>
      <w:r>
        <w:rPr>
          <w:rFonts w:ascii="Arial" w:hAnsi="Arial" w:cs="Arial"/>
          <w:sz w:val="22"/>
          <w:szCs w:val="22"/>
        </w:rPr>
        <w:t>May 6,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B5E7409" w14:textId="77777777" w:rsidR="00623542" w:rsidRDefault="00623542" w:rsidP="00623542">
      <w:pPr>
        <w:rPr>
          <w:rFonts w:ascii="Arial" w:hAnsi="Arial"/>
          <w:sz w:val="22"/>
        </w:rPr>
      </w:pPr>
    </w:p>
    <w:p w14:paraId="7196657E" w14:textId="77777777" w:rsidR="00623542" w:rsidRDefault="00623542" w:rsidP="00623542">
      <w:pPr>
        <w:rPr>
          <w:rFonts w:ascii="Arial" w:hAnsi="Arial"/>
          <w:b/>
          <w:sz w:val="22"/>
          <w:u w:val="single"/>
        </w:rPr>
      </w:pPr>
      <w:r>
        <w:rPr>
          <w:rFonts w:ascii="Arial" w:hAnsi="Arial"/>
          <w:b/>
          <w:sz w:val="22"/>
          <w:u w:val="single"/>
        </w:rPr>
        <w:t>General Information</w:t>
      </w:r>
    </w:p>
    <w:p w14:paraId="31C08617" w14:textId="77777777" w:rsidR="00623542" w:rsidRDefault="00623542" w:rsidP="0062354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B405A" w14:paraId="152A7F8A" w14:textId="77777777" w:rsidTr="009575A9">
        <w:tc>
          <w:tcPr>
            <w:tcW w:w="4464" w:type="dxa"/>
          </w:tcPr>
          <w:p w14:paraId="41E4E8D0" w14:textId="6E905B15" w:rsidR="002B405A" w:rsidRDefault="002B405A" w:rsidP="002B405A">
            <w:pPr>
              <w:tabs>
                <w:tab w:val="left" w:pos="3424"/>
              </w:tabs>
              <w:rPr>
                <w:rFonts w:ascii="Arial" w:hAnsi="Arial"/>
                <w:sz w:val="22"/>
              </w:rPr>
            </w:pPr>
            <w:r w:rsidRPr="00290754">
              <w:rPr>
                <w:rFonts w:ascii="Arial" w:hAnsi="Arial" w:cs="Arial"/>
                <w:sz w:val="22"/>
                <w:szCs w:val="22"/>
              </w:rPr>
              <w:t>Responsible Official:</w:t>
            </w:r>
          </w:p>
        </w:tc>
        <w:tc>
          <w:tcPr>
            <w:tcW w:w="5796" w:type="dxa"/>
          </w:tcPr>
          <w:p w14:paraId="1A87DE4D" w14:textId="77777777" w:rsidR="002B405A" w:rsidRPr="00290754" w:rsidRDefault="002B405A" w:rsidP="002B405A">
            <w:pPr>
              <w:rPr>
                <w:rFonts w:ascii="Arial" w:hAnsi="Arial" w:cs="Arial"/>
                <w:sz w:val="22"/>
                <w:szCs w:val="22"/>
              </w:rPr>
            </w:pPr>
            <w:r w:rsidRPr="00F23DF6">
              <w:rPr>
                <w:rFonts w:ascii="Arial" w:hAnsi="Arial" w:cs="Arial"/>
                <w:sz w:val="22"/>
                <w:szCs w:val="22"/>
              </w:rPr>
              <w:t>Michael Szoke</w:t>
            </w:r>
            <w:r>
              <w:rPr>
                <w:rFonts w:ascii="Arial" w:hAnsi="Arial" w:cs="Arial"/>
                <w:sz w:val="22"/>
                <w:szCs w:val="22"/>
              </w:rPr>
              <w:t>, Site Manager</w:t>
            </w:r>
          </w:p>
          <w:p w14:paraId="54D1F17F" w14:textId="6967F774" w:rsidR="002B405A" w:rsidRDefault="002B405A" w:rsidP="002B405A">
            <w:pPr>
              <w:rPr>
                <w:rFonts w:ascii="Arial" w:hAnsi="Arial"/>
                <w:sz w:val="22"/>
              </w:rPr>
            </w:pPr>
            <w:r>
              <w:rPr>
                <w:rFonts w:ascii="Arial" w:hAnsi="Arial" w:cs="Arial"/>
                <w:sz w:val="22"/>
                <w:szCs w:val="22"/>
              </w:rPr>
              <w:t>269-385-1249</w:t>
            </w:r>
          </w:p>
        </w:tc>
      </w:tr>
      <w:tr w:rsidR="002B405A" w14:paraId="7FB96B58" w14:textId="77777777" w:rsidTr="009575A9">
        <w:tc>
          <w:tcPr>
            <w:tcW w:w="4464" w:type="dxa"/>
          </w:tcPr>
          <w:p w14:paraId="1A6B81EA" w14:textId="408F79F9" w:rsidR="002B405A" w:rsidRDefault="002B405A" w:rsidP="002B405A">
            <w:pPr>
              <w:rPr>
                <w:rFonts w:ascii="Arial" w:hAnsi="Arial"/>
                <w:sz w:val="22"/>
              </w:rPr>
            </w:pPr>
            <w:r w:rsidRPr="00290754">
              <w:rPr>
                <w:rFonts w:ascii="Arial" w:hAnsi="Arial" w:cs="Arial"/>
                <w:sz w:val="22"/>
                <w:szCs w:val="22"/>
              </w:rPr>
              <w:t>AQD Contact:</w:t>
            </w:r>
          </w:p>
        </w:tc>
        <w:tc>
          <w:tcPr>
            <w:tcW w:w="5796" w:type="dxa"/>
          </w:tcPr>
          <w:p w14:paraId="5448E41B" w14:textId="77777777" w:rsidR="002B405A" w:rsidRPr="00290754" w:rsidRDefault="002B405A" w:rsidP="002B405A">
            <w:pPr>
              <w:rPr>
                <w:rFonts w:ascii="Arial" w:hAnsi="Arial" w:cs="Arial"/>
                <w:sz w:val="22"/>
                <w:szCs w:val="22"/>
              </w:rPr>
            </w:pPr>
            <w:r>
              <w:rPr>
                <w:rFonts w:ascii="Arial" w:hAnsi="Arial" w:cs="Arial"/>
                <w:sz w:val="22"/>
                <w:szCs w:val="22"/>
              </w:rPr>
              <w:t>Michael Cox</w:t>
            </w:r>
            <w:r w:rsidRPr="00290754">
              <w:rPr>
                <w:rFonts w:ascii="Arial" w:hAnsi="Arial" w:cs="Arial"/>
                <w:sz w:val="22"/>
                <w:szCs w:val="22"/>
              </w:rPr>
              <w:t xml:space="preserve">, </w:t>
            </w:r>
            <w:r>
              <w:rPr>
                <w:rFonts w:ascii="Arial" w:hAnsi="Arial" w:cs="Arial"/>
                <w:sz w:val="22"/>
                <w:szCs w:val="22"/>
              </w:rPr>
              <w:t>Environmental Quality Analyst</w:t>
            </w:r>
          </w:p>
          <w:p w14:paraId="6FA3F34B" w14:textId="0B63C27E" w:rsidR="002B405A" w:rsidRDefault="002B405A" w:rsidP="002B405A">
            <w:pPr>
              <w:rPr>
                <w:rFonts w:ascii="Arial" w:hAnsi="Arial"/>
                <w:sz w:val="22"/>
              </w:rPr>
            </w:pPr>
            <w:r>
              <w:rPr>
                <w:rFonts w:ascii="Arial" w:hAnsi="Arial" w:cs="Arial"/>
                <w:sz w:val="22"/>
                <w:szCs w:val="22"/>
              </w:rPr>
              <w:t>616-240-3607</w:t>
            </w:r>
          </w:p>
        </w:tc>
      </w:tr>
    </w:tbl>
    <w:p w14:paraId="5804CA04" w14:textId="77777777" w:rsidR="00623542" w:rsidRDefault="00623542" w:rsidP="00623542">
      <w:pPr>
        <w:jc w:val="both"/>
        <w:rPr>
          <w:rFonts w:ascii="Arial" w:hAnsi="Arial"/>
          <w:sz w:val="22"/>
        </w:rPr>
      </w:pPr>
    </w:p>
    <w:p w14:paraId="4AC6E21B" w14:textId="77777777" w:rsidR="00623542" w:rsidRDefault="00623542" w:rsidP="00623542">
      <w:pPr>
        <w:rPr>
          <w:rFonts w:ascii="Arial" w:hAnsi="Arial"/>
          <w:b/>
          <w:sz w:val="22"/>
          <w:u w:val="single"/>
        </w:rPr>
      </w:pPr>
      <w:bookmarkStart w:id="43" w:name="_Toc482691123"/>
      <w:r>
        <w:rPr>
          <w:rFonts w:ascii="Arial" w:hAnsi="Arial"/>
          <w:b/>
          <w:sz w:val="22"/>
          <w:u w:val="single"/>
        </w:rPr>
        <w:t>Summary of Pertinent Comments</w:t>
      </w:r>
      <w:bookmarkEnd w:id="43"/>
    </w:p>
    <w:p w14:paraId="4ADCF9CE" w14:textId="77777777" w:rsidR="00623542" w:rsidRDefault="00623542" w:rsidP="00623542">
      <w:pPr>
        <w:rPr>
          <w:rFonts w:ascii="Arial" w:hAnsi="Arial"/>
          <w:b/>
          <w:sz w:val="22"/>
          <w:u w:val="single"/>
        </w:rPr>
      </w:pPr>
    </w:p>
    <w:p w14:paraId="1A681F11" w14:textId="77777777" w:rsidR="00623542" w:rsidRDefault="00623542" w:rsidP="00623542">
      <w:pPr>
        <w:outlineLvl w:val="0"/>
        <w:rPr>
          <w:rFonts w:ascii="Arial" w:hAnsi="Arial"/>
          <w:sz w:val="22"/>
        </w:rPr>
      </w:pPr>
      <w:r>
        <w:rPr>
          <w:rFonts w:ascii="Arial" w:hAnsi="Arial"/>
          <w:sz w:val="22"/>
        </w:rPr>
        <w:t>No pertinent comments were received during the 30-day public comment period.</w:t>
      </w:r>
    </w:p>
    <w:p w14:paraId="277C90BD" w14:textId="77777777" w:rsidR="00623542" w:rsidRDefault="00623542" w:rsidP="00623542">
      <w:pPr>
        <w:rPr>
          <w:rFonts w:ascii="Arial" w:hAnsi="Arial"/>
          <w:sz w:val="22"/>
        </w:rPr>
      </w:pPr>
    </w:p>
    <w:p w14:paraId="7C5B3070" w14:textId="76609F51" w:rsidR="00623542" w:rsidRDefault="00623542" w:rsidP="00623542">
      <w:pPr>
        <w:rPr>
          <w:rFonts w:ascii="Arial" w:hAnsi="Arial"/>
          <w:b/>
          <w:sz w:val="22"/>
          <w:u w:val="single"/>
        </w:rPr>
      </w:pPr>
      <w:bookmarkStart w:id="44" w:name="_Toc482691124"/>
      <w:r>
        <w:rPr>
          <w:rFonts w:ascii="Arial" w:hAnsi="Arial"/>
          <w:b/>
          <w:sz w:val="22"/>
          <w:u w:val="single"/>
        </w:rPr>
        <w:t xml:space="preserve">Changes to the </w:t>
      </w:r>
      <w:r w:rsidR="00EA5E53">
        <w:rPr>
          <w:rFonts w:ascii="Arial" w:hAnsi="Arial" w:cs="Arial"/>
          <w:b/>
          <w:sz w:val="22"/>
          <w:szCs w:val="22"/>
          <w:u w:val="single"/>
        </w:rPr>
        <w:t>May 6, 2024</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4"/>
    </w:p>
    <w:p w14:paraId="515E270E" w14:textId="77777777" w:rsidR="00623542" w:rsidRDefault="00623542" w:rsidP="00623542">
      <w:pPr>
        <w:jc w:val="both"/>
        <w:rPr>
          <w:rFonts w:ascii="Arial" w:hAnsi="Arial" w:cs="Arial"/>
          <w:sz w:val="22"/>
          <w:szCs w:val="22"/>
        </w:rPr>
      </w:pPr>
    </w:p>
    <w:p w14:paraId="3F689338" w14:textId="152EFB49" w:rsidR="00623542" w:rsidRDefault="00514192" w:rsidP="00623542">
      <w:pPr>
        <w:rPr>
          <w:rFonts w:ascii="Arial" w:hAnsi="Arial" w:cs="Arial"/>
          <w:sz w:val="22"/>
          <w:szCs w:val="22"/>
        </w:rPr>
      </w:pPr>
      <w:r>
        <w:rPr>
          <w:rFonts w:ascii="Arial" w:hAnsi="Arial"/>
          <w:sz w:val="22"/>
        </w:rPr>
        <w:t xml:space="preserve">No changes were made to the </w:t>
      </w:r>
      <w:r w:rsidR="00E2603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sidR="000C0257">
        <w:rPr>
          <w:rFonts w:ascii="Arial" w:hAnsi="Arial" w:cs="Arial"/>
          <w:sz w:val="22"/>
          <w:szCs w:val="22"/>
        </w:rPr>
        <w:t>.</w:t>
      </w:r>
    </w:p>
    <w:p w14:paraId="22A217A2" w14:textId="77777777" w:rsidR="00623542" w:rsidRDefault="00623542" w:rsidP="0024506D">
      <w:pPr>
        <w:jc w:val="both"/>
        <w:rPr>
          <w:rFonts w:ascii="Arial" w:hAnsi="Arial" w:cs="Arial"/>
          <w:sz w:val="22"/>
          <w:szCs w:val="22"/>
        </w:rPr>
      </w:pPr>
    </w:p>
    <w:sectPr w:rsidR="0062354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578B1" w14:textId="77777777" w:rsidR="008C0E7F" w:rsidRDefault="008C0E7F">
      <w:r>
        <w:separator/>
      </w:r>
    </w:p>
  </w:endnote>
  <w:endnote w:type="continuationSeparator" w:id="0">
    <w:p w14:paraId="5F220F86" w14:textId="77777777" w:rsidR="008C0E7F" w:rsidRDefault="008C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44F1"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ACBE"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C966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0128553"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68ED7" w14:textId="77777777" w:rsidR="008C0E7F" w:rsidRDefault="008C0E7F">
      <w:r>
        <w:separator/>
      </w:r>
    </w:p>
  </w:footnote>
  <w:footnote w:type="continuationSeparator" w:id="0">
    <w:p w14:paraId="57FBEA23" w14:textId="77777777" w:rsidR="008C0E7F" w:rsidRDefault="008C0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6F45C"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E016"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54F5"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381F"/>
    <w:multiLevelType w:val="hybridMultilevel"/>
    <w:tmpl w:val="18E8C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51F6B"/>
    <w:multiLevelType w:val="multilevel"/>
    <w:tmpl w:val="77DCD602"/>
    <w:lvl w:ilvl="0">
      <w:start w:val="1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0947B08"/>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3"/>
  </w:num>
  <w:num w:numId="3" w16cid:durableId="1774284385">
    <w:abstractNumId w:val="5"/>
  </w:num>
  <w:num w:numId="4" w16cid:durableId="1211186698">
    <w:abstractNumId w:val="13"/>
  </w:num>
  <w:num w:numId="5" w16cid:durableId="1102992585">
    <w:abstractNumId w:val="7"/>
  </w:num>
  <w:num w:numId="6" w16cid:durableId="1214347478">
    <w:abstractNumId w:val="8"/>
  </w:num>
  <w:num w:numId="7" w16cid:durableId="1532954251">
    <w:abstractNumId w:val="14"/>
  </w:num>
  <w:num w:numId="8" w16cid:durableId="165361788">
    <w:abstractNumId w:val="11"/>
  </w:num>
  <w:num w:numId="9" w16cid:durableId="363756201">
    <w:abstractNumId w:val="15"/>
  </w:num>
  <w:num w:numId="10" w16cid:durableId="1442073551">
    <w:abstractNumId w:val="16"/>
  </w:num>
  <w:num w:numId="11" w16cid:durableId="1612667198">
    <w:abstractNumId w:val="4"/>
  </w:num>
  <w:num w:numId="12" w16cid:durableId="628896663">
    <w:abstractNumId w:val="6"/>
  </w:num>
  <w:num w:numId="13" w16cid:durableId="378434030">
    <w:abstractNumId w:val="12"/>
  </w:num>
  <w:num w:numId="14" w16cid:durableId="2087265549">
    <w:abstractNumId w:val="1"/>
  </w:num>
  <w:num w:numId="15" w16cid:durableId="586420716">
    <w:abstractNumId w:val="9"/>
  </w:num>
  <w:num w:numId="16" w16cid:durableId="360280406">
    <w:abstractNumId w:val="2"/>
  </w:num>
  <w:num w:numId="17" w16cid:durableId="1753776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05"/>
    <w:rsid w:val="0000071F"/>
    <w:rsid w:val="00002399"/>
    <w:rsid w:val="00003880"/>
    <w:rsid w:val="00006C49"/>
    <w:rsid w:val="00010B28"/>
    <w:rsid w:val="0001165D"/>
    <w:rsid w:val="000135AB"/>
    <w:rsid w:val="00013B2D"/>
    <w:rsid w:val="00014A0E"/>
    <w:rsid w:val="0001545C"/>
    <w:rsid w:val="00015B63"/>
    <w:rsid w:val="00015BCA"/>
    <w:rsid w:val="00015E48"/>
    <w:rsid w:val="000222F0"/>
    <w:rsid w:val="00022808"/>
    <w:rsid w:val="000237D9"/>
    <w:rsid w:val="0002430E"/>
    <w:rsid w:val="0002548F"/>
    <w:rsid w:val="00026AB8"/>
    <w:rsid w:val="00026BC4"/>
    <w:rsid w:val="00026FE4"/>
    <w:rsid w:val="0003136C"/>
    <w:rsid w:val="00033B14"/>
    <w:rsid w:val="00034F9E"/>
    <w:rsid w:val="00035898"/>
    <w:rsid w:val="00036C22"/>
    <w:rsid w:val="000419BD"/>
    <w:rsid w:val="00044E0B"/>
    <w:rsid w:val="0004693A"/>
    <w:rsid w:val="00053310"/>
    <w:rsid w:val="00056A06"/>
    <w:rsid w:val="00057978"/>
    <w:rsid w:val="00060FD0"/>
    <w:rsid w:val="00070B20"/>
    <w:rsid w:val="00073C7C"/>
    <w:rsid w:val="00082A06"/>
    <w:rsid w:val="00083979"/>
    <w:rsid w:val="00086493"/>
    <w:rsid w:val="000901C4"/>
    <w:rsid w:val="0009079D"/>
    <w:rsid w:val="000A3504"/>
    <w:rsid w:val="000A463D"/>
    <w:rsid w:val="000A7395"/>
    <w:rsid w:val="000B0DDF"/>
    <w:rsid w:val="000B78C9"/>
    <w:rsid w:val="000C0257"/>
    <w:rsid w:val="000C1E62"/>
    <w:rsid w:val="000C35CB"/>
    <w:rsid w:val="000C4F65"/>
    <w:rsid w:val="000C7F27"/>
    <w:rsid w:val="000D38DB"/>
    <w:rsid w:val="000D6F52"/>
    <w:rsid w:val="000E18AA"/>
    <w:rsid w:val="000E1BBC"/>
    <w:rsid w:val="000E2E60"/>
    <w:rsid w:val="000E43A8"/>
    <w:rsid w:val="000E73AD"/>
    <w:rsid w:val="000E781D"/>
    <w:rsid w:val="000F32F4"/>
    <w:rsid w:val="000F4462"/>
    <w:rsid w:val="000F5A9C"/>
    <w:rsid w:val="000F73C3"/>
    <w:rsid w:val="001002E3"/>
    <w:rsid w:val="00100562"/>
    <w:rsid w:val="00102B51"/>
    <w:rsid w:val="0010361E"/>
    <w:rsid w:val="00103A04"/>
    <w:rsid w:val="001111DD"/>
    <w:rsid w:val="00111DE5"/>
    <w:rsid w:val="00113B82"/>
    <w:rsid w:val="001158E3"/>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1B7F"/>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23E6"/>
    <w:rsid w:val="001D6B5F"/>
    <w:rsid w:val="001D7607"/>
    <w:rsid w:val="001E3D60"/>
    <w:rsid w:val="001E5567"/>
    <w:rsid w:val="001E6273"/>
    <w:rsid w:val="001F1448"/>
    <w:rsid w:val="001F287A"/>
    <w:rsid w:val="001F2F32"/>
    <w:rsid w:val="001F3B26"/>
    <w:rsid w:val="001F742A"/>
    <w:rsid w:val="00201CC7"/>
    <w:rsid w:val="0020224E"/>
    <w:rsid w:val="002028CA"/>
    <w:rsid w:val="00203061"/>
    <w:rsid w:val="00203E24"/>
    <w:rsid w:val="00204A58"/>
    <w:rsid w:val="002065AF"/>
    <w:rsid w:val="0020778F"/>
    <w:rsid w:val="002100FE"/>
    <w:rsid w:val="00222544"/>
    <w:rsid w:val="002229BE"/>
    <w:rsid w:val="00223A2A"/>
    <w:rsid w:val="00226144"/>
    <w:rsid w:val="00226BBE"/>
    <w:rsid w:val="0022752F"/>
    <w:rsid w:val="002315E7"/>
    <w:rsid w:val="00231A25"/>
    <w:rsid w:val="0023247F"/>
    <w:rsid w:val="00237F04"/>
    <w:rsid w:val="0024000E"/>
    <w:rsid w:val="00240431"/>
    <w:rsid w:val="002413EC"/>
    <w:rsid w:val="0024506D"/>
    <w:rsid w:val="00246EEC"/>
    <w:rsid w:val="00250171"/>
    <w:rsid w:val="002506CE"/>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1067"/>
    <w:rsid w:val="002920A4"/>
    <w:rsid w:val="00294B44"/>
    <w:rsid w:val="00295FBF"/>
    <w:rsid w:val="002961E7"/>
    <w:rsid w:val="0029656D"/>
    <w:rsid w:val="002A2CD3"/>
    <w:rsid w:val="002A418D"/>
    <w:rsid w:val="002A48ED"/>
    <w:rsid w:val="002A4D61"/>
    <w:rsid w:val="002A55C8"/>
    <w:rsid w:val="002A5B17"/>
    <w:rsid w:val="002B074D"/>
    <w:rsid w:val="002B092A"/>
    <w:rsid w:val="002B11E3"/>
    <w:rsid w:val="002B3A1D"/>
    <w:rsid w:val="002B405A"/>
    <w:rsid w:val="002B4B0E"/>
    <w:rsid w:val="002B5D3B"/>
    <w:rsid w:val="002B7F84"/>
    <w:rsid w:val="002C0333"/>
    <w:rsid w:val="002C652F"/>
    <w:rsid w:val="002D06FC"/>
    <w:rsid w:val="002D10C6"/>
    <w:rsid w:val="002D148E"/>
    <w:rsid w:val="002D6ACE"/>
    <w:rsid w:val="002E0E12"/>
    <w:rsid w:val="002E67B8"/>
    <w:rsid w:val="002F0CC3"/>
    <w:rsid w:val="002F0E3B"/>
    <w:rsid w:val="002F13C4"/>
    <w:rsid w:val="002F1D39"/>
    <w:rsid w:val="002F5B86"/>
    <w:rsid w:val="003023FC"/>
    <w:rsid w:val="00302FA1"/>
    <w:rsid w:val="003049AC"/>
    <w:rsid w:val="003061C0"/>
    <w:rsid w:val="00306FD5"/>
    <w:rsid w:val="00310006"/>
    <w:rsid w:val="0031080C"/>
    <w:rsid w:val="00313DE1"/>
    <w:rsid w:val="003173E8"/>
    <w:rsid w:val="00326D82"/>
    <w:rsid w:val="003274C2"/>
    <w:rsid w:val="00333AE9"/>
    <w:rsid w:val="00335641"/>
    <w:rsid w:val="003371F5"/>
    <w:rsid w:val="00337750"/>
    <w:rsid w:val="00340C1D"/>
    <w:rsid w:val="00342A32"/>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4EB4"/>
    <w:rsid w:val="00376F31"/>
    <w:rsid w:val="00377200"/>
    <w:rsid w:val="00377850"/>
    <w:rsid w:val="00383482"/>
    <w:rsid w:val="00383DD1"/>
    <w:rsid w:val="00383E34"/>
    <w:rsid w:val="00385544"/>
    <w:rsid w:val="00387A7B"/>
    <w:rsid w:val="00387D9D"/>
    <w:rsid w:val="00391966"/>
    <w:rsid w:val="00392077"/>
    <w:rsid w:val="00392731"/>
    <w:rsid w:val="003946CC"/>
    <w:rsid w:val="003950E9"/>
    <w:rsid w:val="0039520D"/>
    <w:rsid w:val="003955A4"/>
    <w:rsid w:val="003A0C78"/>
    <w:rsid w:val="003A1467"/>
    <w:rsid w:val="003A2108"/>
    <w:rsid w:val="003A5D25"/>
    <w:rsid w:val="003A6E75"/>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153"/>
    <w:rsid w:val="004266E1"/>
    <w:rsid w:val="00433BF1"/>
    <w:rsid w:val="00433C6D"/>
    <w:rsid w:val="00436CA9"/>
    <w:rsid w:val="00441393"/>
    <w:rsid w:val="00441957"/>
    <w:rsid w:val="00443561"/>
    <w:rsid w:val="00444D94"/>
    <w:rsid w:val="00444F0F"/>
    <w:rsid w:val="004454BE"/>
    <w:rsid w:val="00445883"/>
    <w:rsid w:val="00451C04"/>
    <w:rsid w:val="004541F4"/>
    <w:rsid w:val="00455F45"/>
    <w:rsid w:val="004577DE"/>
    <w:rsid w:val="00457F12"/>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51A"/>
    <w:rsid w:val="004D7ACD"/>
    <w:rsid w:val="004E0003"/>
    <w:rsid w:val="004E13FD"/>
    <w:rsid w:val="004E713D"/>
    <w:rsid w:val="004F0976"/>
    <w:rsid w:val="004F283B"/>
    <w:rsid w:val="004F6C98"/>
    <w:rsid w:val="004F712D"/>
    <w:rsid w:val="00502068"/>
    <w:rsid w:val="0050260F"/>
    <w:rsid w:val="00506F9E"/>
    <w:rsid w:val="0050744F"/>
    <w:rsid w:val="005122AD"/>
    <w:rsid w:val="00514192"/>
    <w:rsid w:val="00515A9A"/>
    <w:rsid w:val="005204BA"/>
    <w:rsid w:val="005224A0"/>
    <w:rsid w:val="00532985"/>
    <w:rsid w:val="0053606A"/>
    <w:rsid w:val="00537997"/>
    <w:rsid w:val="005426C1"/>
    <w:rsid w:val="00543DF8"/>
    <w:rsid w:val="0054408B"/>
    <w:rsid w:val="005451BC"/>
    <w:rsid w:val="0055204D"/>
    <w:rsid w:val="0055232C"/>
    <w:rsid w:val="0055244E"/>
    <w:rsid w:val="00553E28"/>
    <w:rsid w:val="005553AB"/>
    <w:rsid w:val="005619EA"/>
    <w:rsid w:val="00562E17"/>
    <w:rsid w:val="00562E6E"/>
    <w:rsid w:val="005640F7"/>
    <w:rsid w:val="00564CC6"/>
    <w:rsid w:val="00566446"/>
    <w:rsid w:val="00570468"/>
    <w:rsid w:val="00572826"/>
    <w:rsid w:val="005728E4"/>
    <w:rsid w:val="00572F51"/>
    <w:rsid w:val="0057400E"/>
    <w:rsid w:val="005758FF"/>
    <w:rsid w:val="005768C3"/>
    <w:rsid w:val="00582898"/>
    <w:rsid w:val="00587ED8"/>
    <w:rsid w:val="00587FAA"/>
    <w:rsid w:val="0059043D"/>
    <w:rsid w:val="0059259B"/>
    <w:rsid w:val="00592ED5"/>
    <w:rsid w:val="00596804"/>
    <w:rsid w:val="00596B15"/>
    <w:rsid w:val="00597110"/>
    <w:rsid w:val="00597716"/>
    <w:rsid w:val="00597E47"/>
    <w:rsid w:val="005A054B"/>
    <w:rsid w:val="005A1999"/>
    <w:rsid w:val="005A222E"/>
    <w:rsid w:val="005A37A1"/>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5F3554"/>
    <w:rsid w:val="00600D78"/>
    <w:rsid w:val="0060352A"/>
    <w:rsid w:val="00604E76"/>
    <w:rsid w:val="006051CB"/>
    <w:rsid w:val="00605324"/>
    <w:rsid w:val="00610D52"/>
    <w:rsid w:val="00611F67"/>
    <w:rsid w:val="0061223B"/>
    <w:rsid w:val="006138D1"/>
    <w:rsid w:val="00615F8C"/>
    <w:rsid w:val="00616FFF"/>
    <w:rsid w:val="00621F23"/>
    <w:rsid w:val="00623542"/>
    <w:rsid w:val="006240B1"/>
    <w:rsid w:val="00630E5E"/>
    <w:rsid w:val="00632891"/>
    <w:rsid w:val="006335CA"/>
    <w:rsid w:val="00633724"/>
    <w:rsid w:val="006414DE"/>
    <w:rsid w:val="00643E45"/>
    <w:rsid w:val="00643FF9"/>
    <w:rsid w:val="00644884"/>
    <w:rsid w:val="00644FAC"/>
    <w:rsid w:val="006461E5"/>
    <w:rsid w:val="00647809"/>
    <w:rsid w:val="00651F0D"/>
    <w:rsid w:val="00654679"/>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7D2"/>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C71CB"/>
    <w:rsid w:val="006C7DD6"/>
    <w:rsid w:val="006D1F4B"/>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55D2"/>
    <w:rsid w:val="00726518"/>
    <w:rsid w:val="00735DA9"/>
    <w:rsid w:val="00736652"/>
    <w:rsid w:val="00740674"/>
    <w:rsid w:val="00742DEE"/>
    <w:rsid w:val="00743A66"/>
    <w:rsid w:val="007446AD"/>
    <w:rsid w:val="007460BC"/>
    <w:rsid w:val="0074639E"/>
    <w:rsid w:val="00746F0A"/>
    <w:rsid w:val="0075342F"/>
    <w:rsid w:val="00760484"/>
    <w:rsid w:val="007629DD"/>
    <w:rsid w:val="00762A17"/>
    <w:rsid w:val="00766FB3"/>
    <w:rsid w:val="00770784"/>
    <w:rsid w:val="00773C90"/>
    <w:rsid w:val="00777549"/>
    <w:rsid w:val="007800F5"/>
    <w:rsid w:val="007805D9"/>
    <w:rsid w:val="00781313"/>
    <w:rsid w:val="00781399"/>
    <w:rsid w:val="0078475E"/>
    <w:rsid w:val="007870F6"/>
    <w:rsid w:val="0079109F"/>
    <w:rsid w:val="007916AF"/>
    <w:rsid w:val="00795CB5"/>
    <w:rsid w:val="00795D6C"/>
    <w:rsid w:val="00796375"/>
    <w:rsid w:val="00796F90"/>
    <w:rsid w:val="007A22BD"/>
    <w:rsid w:val="007A2719"/>
    <w:rsid w:val="007A6504"/>
    <w:rsid w:val="007A77F1"/>
    <w:rsid w:val="007B199C"/>
    <w:rsid w:val="007B41C7"/>
    <w:rsid w:val="007B565A"/>
    <w:rsid w:val="007C0501"/>
    <w:rsid w:val="007C2B15"/>
    <w:rsid w:val="007C416D"/>
    <w:rsid w:val="007C588F"/>
    <w:rsid w:val="007C66EE"/>
    <w:rsid w:val="007C69F2"/>
    <w:rsid w:val="007C7308"/>
    <w:rsid w:val="007C7B84"/>
    <w:rsid w:val="007D067F"/>
    <w:rsid w:val="007D09D9"/>
    <w:rsid w:val="007D3294"/>
    <w:rsid w:val="007D429F"/>
    <w:rsid w:val="007D4663"/>
    <w:rsid w:val="007D7915"/>
    <w:rsid w:val="007E0BD7"/>
    <w:rsid w:val="007E2987"/>
    <w:rsid w:val="007E39D1"/>
    <w:rsid w:val="007F3C6F"/>
    <w:rsid w:val="007F3FBA"/>
    <w:rsid w:val="007F62B1"/>
    <w:rsid w:val="007F73D0"/>
    <w:rsid w:val="007F7FEB"/>
    <w:rsid w:val="00800330"/>
    <w:rsid w:val="0080151E"/>
    <w:rsid w:val="008051A8"/>
    <w:rsid w:val="00805D25"/>
    <w:rsid w:val="00813FB1"/>
    <w:rsid w:val="0081709F"/>
    <w:rsid w:val="008273F7"/>
    <w:rsid w:val="00827EF4"/>
    <w:rsid w:val="00833053"/>
    <w:rsid w:val="0083496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6D3"/>
    <w:rsid w:val="00861C6E"/>
    <w:rsid w:val="00862EC5"/>
    <w:rsid w:val="00863EC3"/>
    <w:rsid w:val="008677AC"/>
    <w:rsid w:val="00873B63"/>
    <w:rsid w:val="00874CB0"/>
    <w:rsid w:val="008756E4"/>
    <w:rsid w:val="00875D1C"/>
    <w:rsid w:val="00875FB3"/>
    <w:rsid w:val="00876E17"/>
    <w:rsid w:val="00880972"/>
    <w:rsid w:val="00881DA8"/>
    <w:rsid w:val="00884CC7"/>
    <w:rsid w:val="00886AC2"/>
    <w:rsid w:val="008902C9"/>
    <w:rsid w:val="008906DF"/>
    <w:rsid w:val="008929F9"/>
    <w:rsid w:val="0089312A"/>
    <w:rsid w:val="00893B36"/>
    <w:rsid w:val="00893BBA"/>
    <w:rsid w:val="00893C53"/>
    <w:rsid w:val="00893F56"/>
    <w:rsid w:val="00895282"/>
    <w:rsid w:val="008A0380"/>
    <w:rsid w:val="008A0FF1"/>
    <w:rsid w:val="008A1834"/>
    <w:rsid w:val="008A38F5"/>
    <w:rsid w:val="008B0AB4"/>
    <w:rsid w:val="008B1972"/>
    <w:rsid w:val="008B24B2"/>
    <w:rsid w:val="008B41E5"/>
    <w:rsid w:val="008B70E2"/>
    <w:rsid w:val="008B7F9F"/>
    <w:rsid w:val="008C0E7F"/>
    <w:rsid w:val="008C0EAF"/>
    <w:rsid w:val="008C3D85"/>
    <w:rsid w:val="008C63A7"/>
    <w:rsid w:val="008C70BB"/>
    <w:rsid w:val="008C73B2"/>
    <w:rsid w:val="008D0C75"/>
    <w:rsid w:val="008D30F9"/>
    <w:rsid w:val="008D3251"/>
    <w:rsid w:val="008D7356"/>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A05"/>
    <w:rsid w:val="00946B41"/>
    <w:rsid w:val="0095187D"/>
    <w:rsid w:val="0095206B"/>
    <w:rsid w:val="009527AC"/>
    <w:rsid w:val="0095312A"/>
    <w:rsid w:val="009531FA"/>
    <w:rsid w:val="009539D8"/>
    <w:rsid w:val="009545AB"/>
    <w:rsid w:val="00955814"/>
    <w:rsid w:val="00956132"/>
    <w:rsid w:val="0095664E"/>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6876"/>
    <w:rsid w:val="009970EC"/>
    <w:rsid w:val="009A000C"/>
    <w:rsid w:val="009A185E"/>
    <w:rsid w:val="009A58E1"/>
    <w:rsid w:val="009A5F7D"/>
    <w:rsid w:val="009A6697"/>
    <w:rsid w:val="009A6835"/>
    <w:rsid w:val="009B2268"/>
    <w:rsid w:val="009B3617"/>
    <w:rsid w:val="009B3DAC"/>
    <w:rsid w:val="009C19C6"/>
    <w:rsid w:val="009C4E62"/>
    <w:rsid w:val="009C5CE5"/>
    <w:rsid w:val="009C76F1"/>
    <w:rsid w:val="009D0C37"/>
    <w:rsid w:val="009D137A"/>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444"/>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75EE8"/>
    <w:rsid w:val="00A76A77"/>
    <w:rsid w:val="00A82D08"/>
    <w:rsid w:val="00A8419D"/>
    <w:rsid w:val="00A85B58"/>
    <w:rsid w:val="00A8755E"/>
    <w:rsid w:val="00A94AEF"/>
    <w:rsid w:val="00A9700A"/>
    <w:rsid w:val="00AA0D6E"/>
    <w:rsid w:val="00AA4AB0"/>
    <w:rsid w:val="00AB1054"/>
    <w:rsid w:val="00AB1DA1"/>
    <w:rsid w:val="00AB25DE"/>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29AB"/>
    <w:rsid w:val="00AF4326"/>
    <w:rsid w:val="00AF5CDE"/>
    <w:rsid w:val="00B008B3"/>
    <w:rsid w:val="00B0391B"/>
    <w:rsid w:val="00B03D3A"/>
    <w:rsid w:val="00B1343D"/>
    <w:rsid w:val="00B17134"/>
    <w:rsid w:val="00B17711"/>
    <w:rsid w:val="00B20017"/>
    <w:rsid w:val="00B20A6D"/>
    <w:rsid w:val="00B2681D"/>
    <w:rsid w:val="00B3117B"/>
    <w:rsid w:val="00B333DF"/>
    <w:rsid w:val="00B336B9"/>
    <w:rsid w:val="00B34364"/>
    <w:rsid w:val="00B37F1A"/>
    <w:rsid w:val="00B45992"/>
    <w:rsid w:val="00B45F21"/>
    <w:rsid w:val="00B50C3F"/>
    <w:rsid w:val="00B51183"/>
    <w:rsid w:val="00B529C1"/>
    <w:rsid w:val="00B547BF"/>
    <w:rsid w:val="00B54C93"/>
    <w:rsid w:val="00B63414"/>
    <w:rsid w:val="00B66177"/>
    <w:rsid w:val="00B66B39"/>
    <w:rsid w:val="00B72733"/>
    <w:rsid w:val="00B72FDA"/>
    <w:rsid w:val="00B73643"/>
    <w:rsid w:val="00B739C0"/>
    <w:rsid w:val="00B81DD5"/>
    <w:rsid w:val="00B83795"/>
    <w:rsid w:val="00B91559"/>
    <w:rsid w:val="00B922A0"/>
    <w:rsid w:val="00BA0C4F"/>
    <w:rsid w:val="00BA40DE"/>
    <w:rsid w:val="00BB20D6"/>
    <w:rsid w:val="00BB3412"/>
    <w:rsid w:val="00BB4D1B"/>
    <w:rsid w:val="00BB6928"/>
    <w:rsid w:val="00BC4F1E"/>
    <w:rsid w:val="00BC5143"/>
    <w:rsid w:val="00BD0797"/>
    <w:rsid w:val="00BD0E65"/>
    <w:rsid w:val="00BD1497"/>
    <w:rsid w:val="00BD1DCD"/>
    <w:rsid w:val="00BD2DFE"/>
    <w:rsid w:val="00BD43F6"/>
    <w:rsid w:val="00BD7123"/>
    <w:rsid w:val="00BD7EB7"/>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4B6"/>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0653"/>
    <w:rsid w:val="00C92F27"/>
    <w:rsid w:val="00C94DBD"/>
    <w:rsid w:val="00C95903"/>
    <w:rsid w:val="00CA28F3"/>
    <w:rsid w:val="00CA4B03"/>
    <w:rsid w:val="00CA4ECA"/>
    <w:rsid w:val="00CA53C4"/>
    <w:rsid w:val="00CA7DC0"/>
    <w:rsid w:val="00CB00FB"/>
    <w:rsid w:val="00CB0D4C"/>
    <w:rsid w:val="00CB1F6C"/>
    <w:rsid w:val="00CB43FA"/>
    <w:rsid w:val="00CB60BD"/>
    <w:rsid w:val="00CC0457"/>
    <w:rsid w:val="00CC371A"/>
    <w:rsid w:val="00CC5082"/>
    <w:rsid w:val="00CC5717"/>
    <w:rsid w:val="00CC6306"/>
    <w:rsid w:val="00CC67DF"/>
    <w:rsid w:val="00CC6EAF"/>
    <w:rsid w:val="00CC7CF8"/>
    <w:rsid w:val="00CD32D9"/>
    <w:rsid w:val="00CD3E7C"/>
    <w:rsid w:val="00CD6A10"/>
    <w:rsid w:val="00CD71F7"/>
    <w:rsid w:val="00CE1538"/>
    <w:rsid w:val="00CE5FB0"/>
    <w:rsid w:val="00CE65B2"/>
    <w:rsid w:val="00CF330D"/>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3778C"/>
    <w:rsid w:val="00D40FB2"/>
    <w:rsid w:val="00D42E06"/>
    <w:rsid w:val="00D43A9A"/>
    <w:rsid w:val="00D43EB9"/>
    <w:rsid w:val="00D44079"/>
    <w:rsid w:val="00D520E3"/>
    <w:rsid w:val="00D5459C"/>
    <w:rsid w:val="00D57666"/>
    <w:rsid w:val="00D57EFB"/>
    <w:rsid w:val="00D63D29"/>
    <w:rsid w:val="00D64E64"/>
    <w:rsid w:val="00D66870"/>
    <w:rsid w:val="00D704E0"/>
    <w:rsid w:val="00D75A5C"/>
    <w:rsid w:val="00D75CF1"/>
    <w:rsid w:val="00D81EA9"/>
    <w:rsid w:val="00D84FCD"/>
    <w:rsid w:val="00D90F40"/>
    <w:rsid w:val="00D91784"/>
    <w:rsid w:val="00D917CF"/>
    <w:rsid w:val="00D923A0"/>
    <w:rsid w:val="00D92DA2"/>
    <w:rsid w:val="00D93BF5"/>
    <w:rsid w:val="00D93FAC"/>
    <w:rsid w:val="00D9587D"/>
    <w:rsid w:val="00D95EB4"/>
    <w:rsid w:val="00D9719B"/>
    <w:rsid w:val="00DA122E"/>
    <w:rsid w:val="00DA1E6B"/>
    <w:rsid w:val="00DA4ACB"/>
    <w:rsid w:val="00DA714D"/>
    <w:rsid w:val="00DB1A79"/>
    <w:rsid w:val="00DB3C7E"/>
    <w:rsid w:val="00DB5924"/>
    <w:rsid w:val="00DB68D5"/>
    <w:rsid w:val="00DB6B6C"/>
    <w:rsid w:val="00DB6D20"/>
    <w:rsid w:val="00DB7D71"/>
    <w:rsid w:val="00DB7FA3"/>
    <w:rsid w:val="00DC185B"/>
    <w:rsid w:val="00DC73F8"/>
    <w:rsid w:val="00DD1743"/>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2A0B"/>
    <w:rsid w:val="00E2303A"/>
    <w:rsid w:val="00E23177"/>
    <w:rsid w:val="00E24CF7"/>
    <w:rsid w:val="00E24E0F"/>
    <w:rsid w:val="00E2603A"/>
    <w:rsid w:val="00E26617"/>
    <w:rsid w:val="00E27A36"/>
    <w:rsid w:val="00E3000B"/>
    <w:rsid w:val="00E34597"/>
    <w:rsid w:val="00E34B40"/>
    <w:rsid w:val="00E35D6E"/>
    <w:rsid w:val="00E36E08"/>
    <w:rsid w:val="00E376CE"/>
    <w:rsid w:val="00E406A7"/>
    <w:rsid w:val="00E44724"/>
    <w:rsid w:val="00E47B7A"/>
    <w:rsid w:val="00E562DC"/>
    <w:rsid w:val="00E63937"/>
    <w:rsid w:val="00E64008"/>
    <w:rsid w:val="00E66734"/>
    <w:rsid w:val="00E73943"/>
    <w:rsid w:val="00E73A29"/>
    <w:rsid w:val="00E74066"/>
    <w:rsid w:val="00E766C7"/>
    <w:rsid w:val="00E778AB"/>
    <w:rsid w:val="00E77FEE"/>
    <w:rsid w:val="00E81954"/>
    <w:rsid w:val="00E8317B"/>
    <w:rsid w:val="00E84291"/>
    <w:rsid w:val="00E854CE"/>
    <w:rsid w:val="00E907F1"/>
    <w:rsid w:val="00E94CDE"/>
    <w:rsid w:val="00E960AC"/>
    <w:rsid w:val="00EA38D1"/>
    <w:rsid w:val="00EA42F9"/>
    <w:rsid w:val="00EA5DD1"/>
    <w:rsid w:val="00EA5E53"/>
    <w:rsid w:val="00EB17D6"/>
    <w:rsid w:val="00EB2F29"/>
    <w:rsid w:val="00EB4AE5"/>
    <w:rsid w:val="00EC093E"/>
    <w:rsid w:val="00EC0D9E"/>
    <w:rsid w:val="00EC142A"/>
    <w:rsid w:val="00EC23F8"/>
    <w:rsid w:val="00EC528A"/>
    <w:rsid w:val="00EC533C"/>
    <w:rsid w:val="00EC66A7"/>
    <w:rsid w:val="00ED4100"/>
    <w:rsid w:val="00ED6114"/>
    <w:rsid w:val="00EE0520"/>
    <w:rsid w:val="00EE0A7B"/>
    <w:rsid w:val="00EE5339"/>
    <w:rsid w:val="00EE6056"/>
    <w:rsid w:val="00EE6CC6"/>
    <w:rsid w:val="00EF0146"/>
    <w:rsid w:val="00EF03C5"/>
    <w:rsid w:val="00EF05C3"/>
    <w:rsid w:val="00EF0691"/>
    <w:rsid w:val="00EF2269"/>
    <w:rsid w:val="00EF28E8"/>
    <w:rsid w:val="00EF52AE"/>
    <w:rsid w:val="00EF5FB1"/>
    <w:rsid w:val="00EF79CE"/>
    <w:rsid w:val="00F018EA"/>
    <w:rsid w:val="00F04E51"/>
    <w:rsid w:val="00F053A4"/>
    <w:rsid w:val="00F05C88"/>
    <w:rsid w:val="00F11255"/>
    <w:rsid w:val="00F124E0"/>
    <w:rsid w:val="00F13F9C"/>
    <w:rsid w:val="00F15946"/>
    <w:rsid w:val="00F17985"/>
    <w:rsid w:val="00F208FE"/>
    <w:rsid w:val="00F21DBA"/>
    <w:rsid w:val="00F23D8B"/>
    <w:rsid w:val="00F23DF6"/>
    <w:rsid w:val="00F27AF7"/>
    <w:rsid w:val="00F3515D"/>
    <w:rsid w:val="00F352E6"/>
    <w:rsid w:val="00F37731"/>
    <w:rsid w:val="00F379D6"/>
    <w:rsid w:val="00F37B82"/>
    <w:rsid w:val="00F40B45"/>
    <w:rsid w:val="00F40DB3"/>
    <w:rsid w:val="00F41E50"/>
    <w:rsid w:val="00F477A5"/>
    <w:rsid w:val="00F478F0"/>
    <w:rsid w:val="00F5342E"/>
    <w:rsid w:val="00F545EB"/>
    <w:rsid w:val="00F546FE"/>
    <w:rsid w:val="00F55032"/>
    <w:rsid w:val="00F55675"/>
    <w:rsid w:val="00F576A2"/>
    <w:rsid w:val="00F64196"/>
    <w:rsid w:val="00F65467"/>
    <w:rsid w:val="00F66F92"/>
    <w:rsid w:val="00F72008"/>
    <w:rsid w:val="00F72107"/>
    <w:rsid w:val="00F734C6"/>
    <w:rsid w:val="00F73A59"/>
    <w:rsid w:val="00F77AFD"/>
    <w:rsid w:val="00F82AF1"/>
    <w:rsid w:val="00F847D5"/>
    <w:rsid w:val="00F86609"/>
    <w:rsid w:val="00F875B5"/>
    <w:rsid w:val="00F900ED"/>
    <w:rsid w:val="00F94A05"/>
    <w:rsid w:val="00F954F0"/>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3A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304054"/>
  <w15:chartTrackingRefBased/>
  <w15:docId w15:val="{B669C88D-CB2E-4A50-8C12-76B53BE8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0419BD"/>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uiPriority w:val="99"/>
    <w:unhideWhenUsed/>
    <w:rsid w:val="006235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0</TotalTime>
  <Pages>10</Pages>
  <Words>2615</Words>
  <Characters>14944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17524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Cox, MIchael (EGLE)</dc:creator>
  <cp:keywords>AQD-AIR-ROP-TITLE V, Permit,Staff Report</cp:keywords>
  <dc:description/>
  <cp:lastModifiedBy>Cosier, Dina (EGLE)</cp:lastModifiedBy>
  <cp:revision>2</cp:revision>
  <cp:lastPrinted>2013-10-29T20:42:00Z</cp:lastPrinted>
  <dcterms:created xsi:type="dcterms:W3CDTF">2024-08-15T16:41:00Z</dcterms:created>
  <dcterms:modified xsi:type="dcterms:W3CDTF">2024-08-15T16:41:00Z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2024-04-29T15:02:17Z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f3f566fd-e654-41a7-9625-06a3b5ec08a1</vt:lpwstr>
  </property>
  <property fmtid="{D5CDD505-2E9C-101B-9397-08002B2CF9AE}" pid="8" name="MSIP_Label_2f46dfe0-534f-4c95-815c-5b1af86b9823_ContentBits">
    <vt:lpwstr>0</vt:lpwstr>
  </property>
</Properties>
</file>