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09516" w14:textId="77777777" w:rsidR="00AF4326" w:rsidRDefault="00AF4326">
      <w:pPr>
        <w:pStyle w:val="Header"/>
        <w:tabs>
          <w:tab w:val="clear" w:pos="4320"/>
          <w:tab w:val="clear" w:pos="8640"/>
        </w:tabs>
        <w:rPr>
          <w:rFonts w:ascii="Arial" w:hAnsi="Arial"/>
          <w:sz w:val="18"/>
        </w:rPr>
      </w:pPr>
    </w:p>
    <w:p w14:paraId="6804513E"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56A24831" w14:textId="77777777" w:rsidTr="00240431">
        <w:tc>
          <w:tcPr>
            <w:tcW w:w="2250" w:type="dxa"/>
          </w:tcPr>
          <w:p w14:paraId="08ADB914" w14:textId="77777777" w:rsidR="00AA0D6E" w:rsidRDefault="00AA0D6E" w:rsidP="00AA0D6E">
            <w:pPr>
              <w:jc w:val="center"/>
              <w:rPr>
                <w:rFonts w:ascii="Arial" w:hAnsi="Arial"/>
                <w:sz w:val="16"/>
              </w:rPr>
            </w:pPr>
          </w:p>
        </w:tc>
        <w:tc>
          <w:tcPr>
            <w:tcW w:w="5670" w:type="dxa"/>
          </w:tcPr>
          <w:p w14:paraId="0BA1E9E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D9791F1" w14:textId="77777777" w:rsidR="00AA0D6E" w:rsidRDefault="00AA0D6E" w:rsidP="00AA0D6E">
            <w:pPr>
              <w:jc w:val="center"/>
              <w:rPr>
                <w:rFonts w:ascii="Arial" w:hAnsi="Arial"/>
                <w:sz w:val="16"/>
              </w:rPr>
            </w:pPr>
            <w:r>
              <w:rPr>
                <w:rFonts w:ascii="Arial" w:hAnsi="Arial"/>
              </w:rPr>
              <w:t>Air Quality Division</w:t>
            </w:r>
          </w:p>
        </w:tc>
        <w:tc>
          <w:tcPr>
            <w:tcW w:w="2430" w:type="dxa"/>
          </w:tcPr>
          <w:p w14:paraId="1AC6C5E3" w14:textId="77777777" w:rsidR="00AA0D6E" w:rsidRDefault="00AA0D6E" w:rsidP="00AA0D6E">
            <w:pPr>
              <w:jc w:val="center"/>
              <w:rPr>
                <w:rFonts w:ascii="Arial" w:hAnsi="Arial"/>
                <w:b/>
                <w:sz w:val="24"/>
              </w:rPr>
            </w:pPr>
          </w:p>
        </w:tc>
      </w:tr>
      <w:tr w:rsidR="00AA0D6E" w14:paraId="128268EA" w14:textId="77777777" w:rsidTr="00240431">
        <w:trPr>
          <w:cantSplit/>
          <w:trHeight w:val="146"/>
        </w:trPr>
        <w:tc>
          <w:tcPr>
            <w:tcW w:w="2250" w:type="dxa"/>
          </w:tcPr>
          <w:p w14:paraId="2AB85884"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D289C3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9FCCE4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C0FB0BF" w14:textId="77777777" w:rsidTr="00240431">
        <w:trPr>
          <w:cantSplit/>
          <w:trHeight w:val="145"/>
        </w:trPr>
        <w:tc>
          <w:tcPr>
            <w:tcW w:w="2250" w:type="dxa"/>
          </w:tcPr>
          <w:p w14:paraId="2FFF9ACC" w14:textId="4C71CFB0" w:rsidR="00AA0D6E" w:rsidRPr="00910FEA" w:rsidRDefault="00EA001E" w:rsidP="00AA0D6E">
            <w:pPr>
              <w:pStyle w:val="Header"/>
              <w:jc w:val="center"/>
              <w:rPr>
                <w:rFonts w:ascii="Arial" w:hAnsi="Arial"/>
                <w:sz w:val="22"/>
                <w:szCs w:val="22"/>
              </w:rPr>
            </w:pPr>
            <w:bookmarkStart w:id="0" w:name="SRN"/>
            <w:r>
              <w:rPr>
                <w:rFonts w:ascii="Arial" w:hAnsi="Arial"/>
                <w:sz w:val="22"/>
                <w:szCs w:val="22"/>
              </w:rPr>
              <w:t>B2363</w:t>
            </w:r>
            <w:bookmarkEnd w:id="0"/>
          </w:p>
        </w:tc>
        <w:tc>
          <w:tcPr>
            <w:tcW w:w="5670" w:type="dxa"/>
          </w:tcPr>
          <w:p w14:paraId="7BE24A0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33E675A" w14:textId="0EFB3AC7" w:rsidR="00AA0D6E" w:rsidRPr="00910FEA" w:rsidRDefault="00EA001E" w:rsidP="00AA0D6E">
            <w:pPr>
              <w:pStyle w:val="Header"/>
              <w:jc w:val="center"/>
              <w:rPr>
                <w:rFonts w:ascii="Arial" w:hAnsi="Arial"/>
                <w:sz w:val="22"/>
                <w:szCs w:val="22"/>
              </w:rPr>
            </w:pPr>
            <w:bookmarkStart w:id="1" w:name="Text17"/>
            <w:r>
              <w:rPr>
                <w:rFonts w:ascii="Arial" w:hAnsi="Arial"/>
                <w:sz w:val="22"/>
                <w:szCs w:val="22"/>
              </w:rPr>
              <w:t>MI-ROP-B2363-20</w:t>
            </w:r>
            <w:r w:rsidR="00A8476E">
              <w:rPr>
                <w:rFonts w:ascii="Arial" w:hAnsi="Arial"/>
                <w:sz w:val="22"/>
                <w:szCs w:val="22"/>
              </w:rPr>
              <w:t>24</w:t>
            </w:r>
            <w:bookmarkEnd w:id="1"/>
          </w:p>
        </w:tc>
      </w:tr>
    </w:tbl>
    <w:p w14:paraId="00FC936A" w14:textId="77777777" w:rsidR="00AF4326" w:rsidRDefault="00AF4326">
      <w:pPr>
        <w:rPr>
          <w:rFonts w:ascii="Arial" w:hAnsi="Arial"/>
          <w:color w:val="000000"/>
          <w:sz w:val="14"/>
        </w:rPr>
      </w:pPr>
    </w:p>
    <w:p w14:paraId="74AFFF14" w14:textId="77777777" w:rsidR="00AF4326" w:rsidRDefault="00AF4326">
      <w:pPr>
        <w:jc w:val="center"/>
        <w:rPr>
          <w:rFonts w:ascii="Arial" w:hAnsi="Arial"/>
          <w:sz w:val="22"/>
        </w:rPr>
      </w:pPr>
    </w:p>
    <w:p w14:paraId="1ED99D9A" w14:textId="18835CC5" w:rsidR="003D6C8F" w:rsidRPr="003D6C8F" w:rsidRDefault="00EA001E">
      <w:pPr>
        <w:jc w:val="center"/>
        <w:rPr>
          <w:rFonts w:ascii="Arial" w:hAnsi="Arial"/>
          <w:b/>
          <w:sz w:val="22"/>
        </w:rPr>
      </w:pPr>
      <w:bookmarkStart w:id="2" w:name="Text40"/>
      <w:r>
        <w:rPr>
          <w:rFonts w:ascii="Arial" w:hAnsi="Arial"/>
          <w:b/>
          <w:noProof/>
          <w:sz w:val="22"/>
        </w:rPr>
        <w:t>STANDARD COATING INC.</w:t>
      </w:r>
      <w:bookmarkEnd w:id="2"/>
    </w:p>
    <w:p w14:paraId="1D7FDB37" w14:textId="77777777" w:rsidR="00AF4326" w:rsidRDefault="00AF4326">
      <w:pPr>
        <w:rPr>
          <w:rFonts w:ascii="Arial" w:hAnsi="Arial"/>
          <w:sz w:val="22"/>
        </w:rPr>
      </w:pPr>
    </w:p>
    <w:p w14:paraId="4D097E48" w14:textId="77777777" w:rsidR="00AF4326" w:rsidRDefault="00AF4326">
      <w:pPr>
        <w:jc w:val="center"/>
        <w:rPr>
          <w:rFonts w:ascii="Arial" w:hAnsi="Arial"/>
          <w:sz w:val="22"/>
        </w:rPr>
      </w:pPr>
    </w:p>
    <w:p w14:paraId="003E7DEE" w14:textId="73E02C99"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3" w:name="Text44"/>
      <w:r w:rsidR="00EA001E">
        <w:rPr>
          <w:rFonts w:ascii="Arial" w:hAnsi="Arial"/>
          <w:noProof/>
          <w:sz w:val="22"/>
        </w:rPr>
        <w:t>B2363</w:t>
      </w:r>
      <w:bookmarkEnd w:id="3"/>
    </w:p>
    <w:p w14:paraId="7871CAE8" w14:textId="77777777" w:rsidR="00AF4326" w:rsidRDefault="00AF4326">
      <w:pPr>
        <w:jc w:val="center"/>
        <w:rPr>
          <w:rFonts w:ascii="Arial" w:hAnsi="Arial"/>
          <w:sz w:val="22"/>
        </w:rPr>
      </w:pPr>
    </w:p>
    <w:p w14:paraId="4082100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8ACE9FA" w14:textId="77777777" w:rsidR="006240B1" w:rsidRDefault="006240B1">
      <w:pPr>
        <w:jc w:val="center"/>
        <w:outlineLvl w:val="0"/>
        <w:rPr>
          <w:rFonts w:ascii="Arial" w:hAnsi="Arial"/>
          <w:sz w:val="22"/>
        </w:rPr>
      </w:pPr>
    </w:p>
    <w:p w14:paraId="7C990012" w14:textId="50DB497B" w:rsidR="00AF4326" w:rsidRDefault="00EA001E">
      <w:pPr>
        <w:jc w:val="center"/>
        <w:rPr>
          <w:rFonts w:ascii="Arial" w:hAnsi="Arial"/>
          <w:sz w:val="22"/>
        </w:rPr>
      </w:pPr>
      <w:bookmarkStart w:id="4" w:name="Street_Address"/>
      <w:r>
        <w:rPr>
          <w:rFonts w:ascii="Arial" w:hAnsi="Arial"/>
          <w:sz w:val="22"/>
        </w:rPr>
        <w:t>32565 Dequindre Road</w:t>
      </w:r>
      <w:bookmarkEnd w:id="4"/>
      <w:r w:rsidR="00AF4326">
        <w:rPr>
          <w:rFonts w:ascii="Arial" w:hAnsi="Arial"/>
          <w:sz w:val="22"/>
        </w:rPr>
        <w:t xml:space="preserve">, </w:t>
      </w:r>
      <w:bookmarkStart w:id="5" w:name="City"/>
      <w:r>
        <w:rPr>
          <w:rFonts w:ascii="Arial" w:hAnsi="Arial"/>
          <w:sz w:val="22"/>
        </w:rPr>
        <w:t>Madison Heights</w:t>
      </w:r>
      <w:bookmarkEnd w:id="5"/>
      <w:r w:rsidR="00AF4326">
        <w:rPr>
          <w:rFonts w:ascii="Arial" w:hAnsi="Arial"/>
          <w:sz w:val="22"/>
        </w:rPr>
        <w:t xml:space="preserve">, </w:t>
      </w:r>
      <w:bookmarkStart w:id="6" w:name="Text13"/>
      <w:r>
        <w:rPr>
          <w:rFonts w:ascii="Arial" w:hAnsi="Arial"/>
          <w:sz w:val="22"/>
        </w:rPr>
        <w:t>Oakland</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48071</w:t>
      </w:r>
      <w:bookmarkEnd w:id="7"/>
    </w:p>
    <w:p w14:paraId="14A4B418" w14:textId="77777777" w:rsidR="00AF4326" w:rsidRDefault="00AF4326">
      <w:pPr>
        <w:jc w:val="center"/>
        <w:rPr>
          <w:rFonts w:ascii="Arial" w:hAnsi="Arial"/>
          <w:sz w:val="22"/>
        </w:rPr>
      </w:pPr>
    </w:p>
    <w:p w14:paraId="0D9DB272" w14:textId="56896A4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EA001E">
        <w:rPr>
          <w:rFonts w:ascii="Arial" w:hAnsi="Arial"/>
          <w:noProof/>
          <w:sz w:val="22"/>
        </w:rPr>
        <w:t>MI-ROP-B2363-20</w:t>
      </w:r>
      <w:r w:rsidR="00AA34E2">
        <w:rPr>
          <w:rFonts w:ascii="Arial" w:hAnsi="Arial"/>
          <w:noProof/>
          <w:sz w:val="22"/>
        </w:rPr>
        <w:t>24</w:t>
      </w:r>
      <w:bookmarkEnd w:id="8"/>
    </w:p>
    <w:p w14:paraId="75D37BF4" w14:textId="77777777" w:rsidR="00AF4326" w:rsidRDefault="00AF4326">
      <w:pPr>
        <w:ind w:left="3150"/>
        <w:rPr>
          <w:rFonts w:ascii="Arial" w:hAnsi="Arial"/>
          <w:sz w:val="22"/>
        </w:rPr>
      </w:pPr>
    </w:p>
    <w:p w14:paraId="4D4736DA" w14:textId="586A31D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15FF3">
        <w:rPr>
          <w:rFonts w:ascii="Arial" w:hAnsi="Arial"/>
          <w:noProof/>
          <w:sz w:val="22"/>
        </w:rPr>
        <w:t>May 13, 2024</w:t>
      </w:r>
    </w:p>
    <w:p w14:paraId="46116275" w14:textId="77777777" w:rsidR="00DB5924" w:rsidRPr="007129B8" w:rsidRDefault="00DB5924">
      <w:pPr>
        <w:pStyle w:val="BodyText"/>
      </w:pPr>
    </w:p>
    <w:p w14:paraId="23FB0C61" w14:textId="77777777" w:rsidR="00644884" w:rsidRDefault="00644884" w:rsidP="00DB5924">
      <w:pPr>
        <w:jc w:val="both"/>
        <w:rPr>
          <w:rFonts w:ascii="Arial" w:hAnsi="Arial"/>
          <w:sz w:val="22"/>
        </w:rPr>
      </w:pPr>
    </w:p>
    <w:p w14:paraId="7116B1F6" w14:textId="77777777" w:rsidR="00644884" w:rsidRDefault="00644884" w:rsidP="00DB5924">
      <w:pPr>
        <w:jc w:val="both"/>
        <w:rPr>
          <w:rFonts w:ascii="Arial" w:hAnsi="Arial"/>
          <w:sz w:val="22"/>
        </w:rPr>
      </w:pPr>
    </w:p>
    <w:p w14:paraId="0EB62A93" w14:textId="77777777" w:rsidR="00644884" w:rsidRDefault="00644884" w:rsidP="00DB5924">
      <w:pPr>
        <w:jc w:val="both"/>
        <w:rPr>
          <w:rFonts w:ascii="Arial" w:hAnsi="Arial"/>
          <w:sz w:val="22"/>
        </w:rPr>
      </w:pPr>
    </w:p>
    <w:p w14:paraId="7D8BF4C8"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D3AA360" w14:textId="77777777" w:rsidR="00AF4326" w:rsidRDefault="00AF4326">
      <w:pPr>
        <w:rPr>
          <w:rFonts w:ascii="Arial" w:hAnsi="Arial"/>
          <w:sz w:val="22"/>
        </w:rPr>
      </w:pPr>
    </w:p>
    <w:p w14:paraId="4D9A8A7E" w14:textId="77777777" w:rsidR="00AF4326" w:rsidRDefault="00AF4326">
      <w:pPr>
        <w:rPr>
          <w:rFonts w:ascii="Arial" w:hAnsi="Arial"/>
          <w:sz w:val="22"/>
        </w:rPr>
      </w:pPr>
    </w:p>
    <w:p w14:paraId="3CBFDDEA" w14:textId="77777777" w:rsidR="00AF4326" w:rsidRDefault="00AF4326">
      <w:pPr>
        <w:rPr>
          <w:rFonts w:ascii="Arial" w:hAnsi="Arial"/>
          <w:sz w:val="22"/>
        </w:rPr>
      </w:pPr>
    </w:p>
    <w:p w14:paraId="27B12131" w14:textId="77777777" w:rsidR="00AF4326" w:rsidRDefault="00AF4326">
      <w:pPr>
        <w:rPr>
          <w:rFonts w:ascii="Arial" w:hAnsi="Arial"/>
          <w:sz w:val="22"/>
        </w:rPr>
      </w:pPr>
    </w:p>
    <w:p w14:paraId="51531DB5" w14:textId="77777777" w:rsidR="00AF4326" w:rsidRDefault="00AF4326">
      <w:pPr>
        <w:rPr>
          <w:rFonts w:ascii="Arial" w:hAnsi="Arial"/>
          <w:sz w:val="22"/>
        </w:rPr>
      </w:pPr>
    </w:p>
    <w:p w14:paraId="7CA77879" w14:textId="77777777" w:rsidR="00AF4326" w:rsidRDefault="00AF4326">
      <w:pPr>
        <w:rPr>
          <w:rFonts w:ascii="Arial" w:hAnsi="Arial"/>
          <w:sz w:val="22"/>
        </w:rPr>
      </w:pPr>
    </w:p>
    <w:p w14:paraId="3FC5C45A" w14:textId="77777777" w:rsidR="00DB5924" w:rsidRDefault="00DB5924">
      <w:pPr>
        <w:rPr>
          <w:rFonts w:ascii="Arial" w:hAnsi="Arial"/>
          <w:sz w:val="22"/>
        </w:rPr>
      </w:pPr>
    </w:p>
    <w:p w14:paraId="210A770E" w14:textId="77777777" w:rsidR="00DB5924" w:rsidRDefault="00DB5924">
      <w:pPr>
        <w:rPr>
          <w:rFonts w:ascii="Arial" w:hAnsi="Arial"/>
          <w:sz w:val="22"/>
        </w:rPr>
      </w:pPr>
    </w:p>
    <w:p w14:paraId="29861D11" w14:textId="77777777" w:rsidR="00DB5924" w:rsidRDefault="00DB5924">
      <w:pPr>
        <w:rPr>
          <w:rFonts w:ascii="Arial" w:hAnsi="Arial"/>
          <w:sz w:val="22"/>
        </w:rPr>
      </w:pPr>
    </w:p>
    <w:p w14:paraId="1915EBDF" w14:textId="77777777" w:rsidR="00DB5924" w:rsidRDefault="00DB5924">
      <w:pPr>
        <w:rPr>
          <w:rFonts w:ascii="Arial" w:hAnsi="Arial"/>
          <w:sz w:val="22"/>
        </w:rPr>
      </w:pPr>
    </w:p>
    <w:p w14:paraId="7906838E" w14:textId="77777777" w:rsidR="00DB5924" w:rsidRDefault="00DB5924">
      <w:pPr>
        <w:rPr>
          <w:rFonts w:ascii="Arial" w:hAnsi="Arial"/>
          <w:sz w:val="22"/>
        </w:rPr>
      </w:pPr>
    </w:p>
    <w:p w14:paraId="09F1CB9C" w14:textId="77777777" w:rsidR="00DB5924" w:rsidRDefault="00DB5924">
      <w:pPr>
        <w:rPr>
          <w:rFonts w:ascii="Arial" w:hAnsi="Arial"/>
          <w:sz w:val="22"/>
        </w:rPr>
      </w:pPr>
    </w:p>
    <w:p w14:paraId="1C1CDE3D" w14:textId="77777777" w:rsidR="00DB5924" w:rsidRDefault="00DB5924">
      <w:pPr>
        <w:rPr>
          <w:rFonts w:ascii="Arial" w:hAnsi="Arial"/>
          <w:sz w:val="22"/>
        </w:rPr>
      </w:pPr>
    </w:p>
    <w:p w14:paraId="1A869757" w14:textId="77777777" w:rsidR="00DB5924" w:rsidRDefault="00DB5924">
      <w:pPr>
        <w:rPr>
          <w:rFonts w:ascii="Arial" w:hAnsi="Arial"/>
          <w:sz w:val="22"/>
        </w:rPr>
      </w:pPr>
    </w:p>
    <w:p w14:paraId="38689B87" w14:textId="77777777" w:rsidR="00AF4326" w:rsidRDefault="00AF4326">
      <w:pPr>
        <w:rPr>
          <w:rFonts w:ascii="Arial" w:hAnsi="Arial"/>
          <w:sz w:val="22"/>
        </w:rPr>
      </w:pPr>
    </w:p>
    <w:p w14:paraId="2023695B" w14:textId="77777777" w:rsidR="00AF4326" w:rsidRDefault="00AF4326">
      <w:pPr>
        <w:rPr>
          <w:rFonts w:ascii="Arial" w:hAnsi="Arial"/>
          <w:sz w:val="22"/>
        </w:rPr>
      </w:pPr>
    </w:p>
    <w:p w14:paraId="098D7D56" w14:textId="77777777" w:rsidR="00AF4326" w:rsidRDefault="00AF4326">
      <w:pPr>
        <w:rPr>
          <w:rFonts w:ascii="Arial" w:hAnsi="Arial"/>
          <w:sz w:val="22"/>
        </w:rPr>
      </w:pPr>
    </w:p>
    <w:p w14:paraId="140E0557" w14:textId="77777777" w:rsidR="00644884" w:rsidRDefault="00644884">
      <w:pPr>
        <w:rPr>
          <w:rFonts w:ascii="Arial" w:hAnsi="Arial"/>
          <w:sz w:val="22"/>
        </w:rPr>
      </w:pPr>
    </w:p>
    <w:p w14:paraId="78EF9DD0" w14:textId="77777777" w:rsidR="00AF4326" w:rsidRDefault="00644884" w:rsidP="00644884">
      <w:pPr>
        <w:rPr>
          <w:rFonts w:ascii="Arial" w:hAnsi="Arial"/>
          <w:sz w:val="22"/>
        </w:rPr>
      </w:pPr>
      <w:r>
        <w:rPr>
          <w:rFonts w:ascii="Arial" w:hAnsi="Arial"/>
          <w:sz w:val="22"/>
        </w:rPr>
        <w:br w:type="page"/>
      </w:r>
    </w:p>
    <w:p w14:paraId="1B863225" w14:textId="77777777" w:rsidR="00AF4326" w:rsidRDefault="00AF4326">
      <w:pPr>
        <w:jc w:val="center"/>
        <w:outlineLvl w:val="0"/>
        <w:rPr>
          <w:rFonts w:ascii="Arial" w:hAnsi="Arial"/>
          <w:b/>
          <w:sz w:val="22"/>
        </w:rPr>
      </w:pPr>
      <w:r>
        <w:rPr>
          <w:rFonts w:ascii="Arial" w:hAnsi="Arial"/>
          <w:b/>
          <w:sz w:val="22"/>
        </w:rPr>
        <w:lastRenderedPageBreak/>
        <w:t>TABLE OF CONTENTS</w:t>
      </w:r>
    </w:p>
    <w:p w14:paraId="51E9AA57" w14:textId="3659A4C0" w:rsidR="00A8476E" w:rsidRDefault="00AF4326">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A8476E">
        <w:rPr>
          <w:noProof/>
        </w:rPr>
        <w:t>May 13, 2024 - STAFF REPORT</w:t>
      </w:r>
      <w:r w:rsidR="00A8476E">
        <w:rPr>
          <w:noProof/>
        </w:rPr>
        <w:tab/>
      </w:r>
      <w:r w:rsidR="00A8476E">
        <w:rPr>
          <w:noProof/>
        </w:rPr>
        <w:fldChar w:fldCharType="begin"/>
      </w:r>
      <w:r w:rsidR="00A8476E">
        <w:rPr>
          <w:noProof/>
        </w:rPr>
        <w:instrText xml:space="preserve"> PAGEREF _Toc173845242 \h </w:instrText>
      </w:r>
      <w:r w:rsidR="00A8476E">
        <w:rPr>
          <w:noProof/>
        </w:rPr>
      </w:r>
      <w:r w:rsidR="00A8476E">
        <w:rPr>
          <w:noProof/>
        </w:rPr>
        <w:fldChar w:fldCharType="separate"/>
      </w:r>
      <w:r w:rsidR="0073155B">
        <w:rPr>
          <w:noProof/>
        </w:rPr>
        <w:t>3</w:t>
      </w:r>
      <w:r w:rsidR="00A8476E">
        <w:rPr>
          <w:noProof/>
        </w:rPr>
        <w:fldChar w:fldCharType="end"/>
      </w:r>
    </w:p>
    <w:p w14:paraId="0C38ADFD" w14:textId="5B58104A" w:rsidR="00A8476E" w:rsidRDefault="00A8476E">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June 17, 2024 - STAFF REPORT ADDENDUM</w:t>
      </w:r>
      <w:r>
        <w:rPr>
          <w:noProof/>
        </w:rPr>
        <w:tab/>
      </w:r>
      <w:r>
        <w:rPr>
          <w:noProof/>
        </w:rPr>
        <w:fldChar w:fldCharType="begin"/>
      </w:r>
      <w:r>
        <w:rPr>
          <w:noProof/>
        </w:rPr>
        <w:instrText xml:space="preserve"> PAGEREF _Toc173845243 \h </w:instrText>
      </w:r>
      <w:r>
        <w:rPr>
          <w:noProof/>
        </w:rPr>
      </w:r>
      <w:r>
        <w:rPr>
          <w:noProof/>
        </w:rPr>
        <w:fldChar w:fldCharType="separate"/>
      </w:r>
      <w:r w:rsidR="0073155B">
        <w:rPr>
          <w:noProof/>
        </w:rPr>
        <w:t>7</w:t>
      </w:r>
      <w:r>
        <w:rPr>
          <w:noProof/>
        </w:rPr>
        <w:fldChar w:fldCharType="end"/>
      </w:r>
    </w:p>
    <w:p w14:paraId="25C43498" w14:textId="75778957"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916592E" w14:textId="77777777" w:rsidTr="004577DE">
        <w:tc>
          <w:tcPr>
            <w:tcW w:w="2250" w:type="dxa"/>
          </w:tcPr>
          <w:p w14:paraId="73226C54" w14:textId="77777777" w:rsidR="004577DE" w:rsidRDefault="004577DE" w:rsidP="004577DE">
            <w:pPr>
              <w:ind w:right="252"/>
              <w:jc w:val="center"/>
              <w:rPr>
                <w:rFonts w:ascii="Arial" w:hAnsi="Arial"/>
                <w:sz w:val="16"/>
              </w:rPr>
            </w:pPr>
          </w:p>
        </w:tc>
        <w:tc>
          <w:tcPr>
            <w:tcW w:w="5940" w:type="dxa"/>
          </w:tcPr>
          <w:p w14:paraId="0AA2CCCD"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29798BC" w14:textId="77777777" w:rsidR="004577DE" w:rsidRDefault="004577DE" w:rsidP="00C65371">
            <w:pPr>
              <w:jc w:val="center"/>
              <w:rPr>
                <w:rFonts w:ascii="Arial" w:hAnsi="Arial"/>
                <w:sz w:val="16"/>
              </w:rPr>
            </w:pPr>
            <w:r>
              <w:rPr>
                <w:rFonts w:ascii="Arial" w:hAnsi="Arial"/>
              </w:rPr>
              <w:t>Air Quality Division</w:t>
            </w:r>
          </w:p>
        </w:tc>
        <w:tc>
          <w:tcPr>
            <w:tcW w:w="2374" w:type="dxa"/>
          </w:tcPr>
          <w:p w14:paraId="2CCB29FB" w14:textId="77777777" w:rsidR="004577DE" w:rsidRDefault="004577DE" w:rsidP="00C65371">
            <w:pPr>
              <w:ind w:left="-73"/>
              <w:jc w:val="center"/>
              <w:rPr>
                <w:rFonts w:ascii="Arial" w:hAnsi="Arial"/>
                <w:sz w:val="16"/>
              </w:rPr>
            </w:pPr>
          </w:p>
        </w:tc>
      </w:tr>
      <w:tr w:rsidR="004577DE" w:rsidRPr="00DB5924" w14:paraId="227BE194" w14:textId="77777777" w:rsidTr="004577DE">
        <w:trPr>
          <w:cantSplit/>
          <w:trHeight w:val="333"/>
        </w:trPr>
        <w:tc>
          <w:tcPr>
            <w:tcW w:w="2250" w:type="dxa"/>
          </w:tcPr>
          <w:p w14:paraId="3967E8C4"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25983B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F1FD004"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0CE798A" w14:textId="77777777" w:rsidTr="004577DE">
        <w:trPr>
          <w:cantSplit/>
          <w:trHeight w:val="428"/>
        </w:trPr>
        <w:tc>
          <w:tcPr>
            <w:tcW w:w="2250" w:type="dxa"/>
            <w:tcBorders>
              <w:bottom w:val="nil"/>
            </w:tcBorders>
          </w:tcPr>
          <w:p w14:paraId="0589A01E" w14:textId="4EFC138A" w:rsidR="004577DE" w:rsidRPr="00910FEA" w:rsidRDefault="00A8476E" w:rsidP="00C65371">
            <w:pPr>
              <w:pStyle w:val="Header"/>
              <w:jc w:val="center"/>
              <w:rPr>
                <w:rFonts w:ascii="Arial" w:hAnsi="Arial"/>
                <w:sz w:val="22"/>
                <w:szCs w:val="22"/>
              </w:rPr>
            </w:pPr>
            <w:r>
              <w:rPr>
                <w:rFonts w:ascii="Arial" w:hAnsi="Arial"/>
                <w:sz w:val="22"/>
                <w:szCs w:val="22"/>
              </w:rPr>
              <w:t>B2363</w:t>
            </w:r>
          </w:p>
        </w:tc>
        <w:tc>
          <w:tcPr>
            <w:tcW w:w="5940" w:type="dxa"/>
            <w:tcBorders>
              <w:bottom w:val="nil"/>
            </w:tcBorders>
          </w:tcPr>
          <w:p w14:paraId="53D7E8D2" w14:textId="69928AD1" w:rsidR="004577DE" w:rsidRPr="0057400E" w:rsidRDefault="00C607D3"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73845242"/>
            <w:r>
              <w:rPr>
                <w:sz w:val="22"/>
                <w:szCs w:val="22"/>
              </w:rPr>
              <w:t>May 13</w:t>
            </w:r>
            <w:r w:rsidR="00B9206F">
              <w:rPr>
                <w:sz w:val="22"/>
                <w:szCs w:val="22"/>
              </w:rPr>
              <w:t>, 2024</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p>
        </w:tc>
        <w:tc>
          <w:tcPr>
            <w:tcW w:w="2374" w:type="dxa"/>
            <w:tcBorders>
              <w:bottom w:val="nil"/>
            </w:tcBorders>
          </w:tcPr>
          <w:p w14:paraId="1D0B97E2" w14:textId="44DFE618" w:rsidR="004577DE" w:rsidRPr="00910FEA" w:rsidRDefault="00A8476E" w:rsidP="00A8476E">
            <w:pPr>
              <w:pStyle w:val="Header"/>
              <w:rPr>
                <w:rFonts w:ascii="Arial" w:hAnsi="Arial"/>
                <w:b/>
                <w:sz w:val="22"/>
                <w:szCs w:val="22"/>
              </w:rPr>
            </w:pPr>
            <w:r>
              <w:rPr>
                <w:rFonts w:ascii="Arial" w:hAnsi="Arial"/>
                <w:sz w:val="22"/>
                <w:szCs w:val="22"/>
              </w:rPr>
              <w:t>MI-ROP-B2363-2024</w:t>
            </w:r>
          </w:p>
        </w:tc>
      </w:tr>
    </w:tbl>
    <w:p w14:paraId="6C198510" w14:textId="77777777" w:rsidR="0024506D" w:rsidRDefault="0024506D" w:rsidP="00EE5339">
      <w:pPr>
        <w:pStyle w:val="Header"/>
        <w:tabs>
          <w:tab w:val="clear" w:pos="4320"/>
          <w:tab w:val="clear" w:pos="8640"/>
        </w:tabs>
        <w:rPr>
          <w:rFonts w:ascii="Arial" w:hAnsi="Arial"/>
          <w:sz w:val="22"/>
        </w:rPr>
      </w:pPr>
    </w:p>
    <w:p w14:paraId="64B65DE6"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433D2BDA" w14:textId="77777777" w:rsidR="00AF4326" w:rsidRPr="00290754" w:rsidRDefault="00AF4326">
      <w:pPr>
        <w:jc w:val="both"/>
        <w:rPr>
          <w:rFonts w:ascii="Arial" w:hAnsi="Arial" w:cs="Arial"/>
          <w:sz w:val="22"/>
          <w:szCs w:val="22"/>
        </w:rPr>
      </w:pPr>
    </w:p>
    <w:p w14:paraId="1CC8283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5BC37B3" w14:textId="77777777" w:rsidR="00DB5924" w:rsidRPr="00290754" w:rsidRDefault="00DB5924" w:rsidP="00167B85">
      <w:pPr>
        <w:jc w:val="both"/>
        <w:rPr>
          <w:rFonts w:ascii="Arial" w:hAnsi="Arial" w:cs="Arial"/>
          <w:sz w:val="22"/>
          <w:szCs w:val="22"/>
        </w:rPr>
      </w:pPr>
    </w:p>
    <w:p w14:paraId="60B1A6D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A598322" w14:textId="77777777" w:rsidR="00DB5924" w:rsidRPr="00290754" w:rsidRDefault="00DB5924" w:rsidP="00DB5924">
      <w:pPr>
        <w:rPr>
          <w:rFonts w:ascii="Arial" w:hAnsi="Arial" w:cs="Arial"/>
          <w:sz w:val="22"/>
          <w:szCs w:val="22"/>
        </w:rPr>
      </w:pPr>
    </w:p>
    <w:p w14:paraId="770875B5"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1A98901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9C3C49D" w14:textId="77777777">
        <w:tc>
          <w:tcPr>
            <w:tcW w:w="5040" w:type="dxa"/>
          </w:tcPr>
          <w:p w14:paraId="69DCE5E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A6D7C94" w14:textId="22F5B3E7" w:rsidR="001159B4" w:rsidRDefault="00A8476E">
            <w:pPr>
              <w:rPr>
                <w:rFonts w:ascii="Arial" w:hAnsi="Arial" w:cs="Arial"/>
                <w:sz w:val="22"/>
                <w:szCs w:val="22"/>
              </w:rPr>
            </w:pPr>
            <w:r>
              <w:rPr>
                <w:rFonts w:ascii="Arial" w:hAnsi="Arial" w:cs="Arial"/>
                <w:sz w:val="22"/>
                <w:szCs w:val="22"/>
              </w:rPr>
              <w:t>Standard Coating, Inc.</w:t>
            </w:r>
          </w:p>
          <w:p w14:paraId="35511E8C" w14:textId="0730E331" w:rsidR="001159B4" w:rsidRDefault="00A8476E">
            <w:pPr>
              <w:rPr>
                <w:rFonts w:ascii="Arial" w:hAnsi="Arial" w:cs="Arial"/>
                <w:sz w:val="22"/>
                <w:szCs w:val="22"/>
              </w:rPr>
            </w:pPr>
            <w:r>
              <w:rPr>
                <w:rFonts w:ascii="Arial" w:hAnsi="Arial" w:cs="Arial"/>
                <w:sz w:val="22"/>
                <w:szCs w:val="22"/>
              </w:rPr>
              <w:t>32565 Dequindre Road</w:t>
            </w:r>
          </w:p>
          <w:p w14:paraId="040DA01A" w14:textId="5E2D0EBC" w:rsidR="00AF4326" w:rsidRPr="00290754" w:rsidRDefault="00A8476E">
            <w:pPr>
              <w:rPr>
                <w:rFonts w:ascii="Arial" w:hAnsi="Arial" w:cs="Arial"/>
                <w:sz w:val="22"/>
                <w:szCs w:val="22"/>
              </w:rPr>
            </w:pPr>
            <w:r>
              <w:rPr>
                <w:rFonts w:ascii="Arial" w:hAnsi="Arial" w:cs="Arial"/>
                <w:sz w:val="22"/>
                <w:szCs w:val="22"/>
              </w:rPr>
              <w:t>Madison Heights</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48071</w:t>
            </w:r>
          </w:p>
        </w:tc>
      </w:tr>
      <w:tr w:rsidR="00AF4326" w:rsidRPr="00290754" w14:paraId="3C7D17D7" w14:textId="77777777" w:rsidTr="00177285">
        <w:trPr>
          <w:trHeight w:val="273"/>
        </w:trPr>
        <w:tc>
          <w:tcPr>
            <w:tcW w:w="5040" w:type="dxa"/>
          </w:tcPr>
          <w:p w14:paraId="065A733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703811D" w14:textId="7250274C" w:rsidR="00AF4326" w:rsidRPr="00290754" w:rsidRDefault="00A8476E">
            <w:pPr>
              <w:rPr>
                <w:rFonts w:ascii="Arial" w:hAnsi="Arial" w:cs="Arial"/>
                <w:sz w:val="22"/>
                <w:szCs w:val="22"/>
              </w:rPr>
            </w:pPr>
            <w:r>
              <w:rPr>
                <w:rFonts w:ascii="Arial" w:hAnsi="Arial" w:cs="Arial"/>
                <w:sz w:val="22"/>
                <w:szCs w:val="22"/>
              </w:rPr>
              <w:t>B2363</w:t>
            </w:r>
          </w:p>
        </w:tc>
      </w:tr>
      <w:tr w:rsidR="00AF4326" w:rsidRPr="00290754" w14:paraId="5970EF63" w14:textId="77777777">
        <w:tc>
          <w:tcPr>
            <w:tcW w:w="5040" w:type="dxa"/>
          </w:tcPr>
          <w:p w14:paraId="260878E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E143CE5" w14:textId="33F06290" w:rsidR="00AF4326" w:rsidRPr="00290754" w:rsidRDefault="00A8476E">
            <w:pPr>
              <w:rPr>
                <w:rFonts w:ascii="Arial" w:hAnsi="Arial" w:cs="Arial"/>
                <w:sz w:val="22"/>
                <w:szCs w:val="22"/>
              </w:rPr>
            </w:pPr>
            <w:r>
              <w:rPr>
                <w:rFonts w:ascii="Arial" w:hAnsi="Arial" w:cs="Arial"/>
                <w:sz w:val="22"/>
                <w:szCs w:val="22"/>
              </w:rPr>
              <w:t>332813</w:t>
            </w:r>
          </w:p>
        </w:tc>
      </w:tr>
      <w:tr w:rsidR="00AF4326" w:rsidRPr="00290754" w14:paraId="01905A14" w14:textId="77777777">
        <w:tc>
          <w:tcPr>
            <w:tcW w:w="5040" w:type="dxa"/>
          </w:tcPr>
          <w:p w14:paraId="5C9C8CC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CD1394E" w14:textId="235AB172" w:rsidR="00AF4326" w:rsidRPr="00290754" w:rsidRDefault="00A8476E">
            <w:pPr>
              <w:rPr>
                <w:rFonts w:ascii="Arial" w:hAnsi="Arial" w:cs="Arial"/>
                <w:sz w:val="22"/>
                <w:szCs w:val="22"/>
              </w:rPr>
            </w:pPr>
            <w:r>
              <w:rPr>
                <w:rFonts w:ascii="Arial" w:hAnsi="Arial" w:cs="Arial"/>
                <w:sz w:val="22"/>
                <w:szCs w:val="22"/>
              </w:rPr>
              <w:t>01</w:t>
            </w:r>
          </w:p>
        </w:tc>
      </w:tr>
      <w:tr w:rsidR="00647809" w:rsidRPr="00290754" w14:paraId="3A01F78E" w14:textId="77777777">
        <w:tc>
          <w:tcPr>
            <w:tcW w:w="5040" w:type="dxa"/>
          </w:tcPr>
          <w:p w14:paraId="19DC64B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7119EB3" w14:textId="3EA3EC40" w:rsidR="00647809" w:rsidRDefault="00A8476E">
            <w:pPr>
              <w:rPr>
                <w:rFonts w:ascii="Arial" w:hAnsi="Arial" w:cs="Arial"/>
                <w:sz w:val="22"/>
                <w:szCs w:val="22"/>
              </w:rPr>
            </w:pPr>
            <w:r>
              <w:rPr>
                <w:rFonts w:ascii="Arial" w:hAnsi="Arial" w:cs="Arial"/>
                <w:sz w:val="22"/>
                <w:szCs w:val="22"/>
              </w:rPr>
              <w:t>Renewal</w:t>
            </w:r>
          </w:p>
        </w:tc>
      </w:tr>
      <w:tr w:rsidR="00AF4326" w:rsidRPr="00290754" w14:paraId="50EA0D0C" w14:textId="77777777">
        <w:tc>
          <w:tcPr>
            <w:tcW w:w="5040" w:type="dxa"/>
          </w:tcPr>
          <w:p w14:paraId="7882DF7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FC4EDF7" w14:textId="5D5DD968" w:rsidR="00AF4326" w:rsidRPr="00290754" w:rsidRDefault="00A8476E">
            <w:pPr>
              <w:rPr>
                <w:rFonts w:ascii="Arial" w:hAnsi="Arial" w:cs="Arial"/>
                <w:sz w:val="22"/>
                <w:szCs w:val="22"/>
              </w:rPr>
            </w:pPr>
            <w:r>
              <w:rPr>
                <w:rFonts w:ascii="Arial" w:hAnsi="Arial" w:cs="Arial"/>
                <w:sz w:val="22"/>
                <w:szCs w:val="22"/>
              </w:rPr>
              <w:t>202300158</w:t>
            </w:r>
          </w:p>
        </w:tc>
      </w:tr>
      <w:tr w:rsidR="00AF4326" w:rsidRPr="00290754" w14:paraId="6147BC97" w14:textId="77777777">
        <w:tc>
          <w:tcPr>
            <w:tcW w:w="5040" w:type="dxa"/>
          </w:tcPr>
          <w:p w14:paraId="3E0369E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40306B5" w14:textId="36404CFB" w:rsidR="00AF4326" w:rsidRPr="00290754" w:rsidRDefault="00A8476E">
            <w:pPr>
              <w:rPr>
                <w:rFonts w:ascii="Arial" w:hAnsi="Arial" w:cs="Arial"/>
                <w:sz w:val="22"/>
                <w:szCs w:val="22"/>
              </w:rPr>
            </w:pPr>
            <w:r>
              <w:rPr>
                <w:rFonts w:ascii="Arial" w:hAnsi="Arial" w:cs="Arial"/>
                <w:sz w:val="22"/>
                <w:szCs w:val="22"/>
              </w:rPr>
              <w:t>Jeff Mertz, Owner</w:t>
            </w:r>
          </w:p>
          <w:p w14:paraId="23251949" w14:textId="3122278D" w:rsidR="00AF4326" w:rsidRPr="00290754" w:rsidRDefault="00A8476E">
            <w:pPr>
              <w:rPr>
                <w:rFonts w:ascii="Arial" w:hAnsi="Arial" w:cs="Arial"/>
                <w:sz w:val="22"/>
                <w:szCs w:val="22"/>
              </w:rPr>
            </w:pPr>
            <w:r>
              <w:rPr>
                <w:rFonts w:ascii="Arial" w:hAnsi="Arial" w:cs="Arial"/>
                <w:sz w:val="22"/>
                <w:szCs w:val="22"/>
              </w:rPr>
              <w:t>248-416-4177</w:t>
            </w:r>
          </w:p>
        </w:tc>
      </w:tr>
      <w:tr w:rsidR="00AF4326" w:rsidRPr="00290754" w14:paraId="2CD95198" w14:textId="77777777">
        <w:tc>
          <w:tcPr>
            <w:tcW w:w="5040" w:type="dxa"/>
          </w:tcPr>
          <w:p w14:paraId="181ADA1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46447A7" w14:textId="77777777" w:rsidR="00A8476E" w:rsidRDefault="00A8476E">
            <w:pPr>
              <w:rPr>
                <w:rFonts w:ascii="Arial" w:hAnsi="Arial" w:cs="Arial"/>
                <w:sz w:val="22"/>
                <w:szCs w:val="22"/>
              </w:rPr>
            </w:pPr>
            <w:r>
              <w:rPr>
                <w:rFonts w:ascii="Arial" w:hAnsi="Arial" w:cs="Arial"/>
                <w:sz w:val="22"/>
                <w:szCs w:val="22"/>
              </w:rPr>
              <w:t>Sebastian Kallumkal</w:t>
            </w:r>
          </w:p>
          <w:p w14:paraId="498099FF" w14:textId="1C7A8C47" w:rsidR="00A8476E" w:rsidRDefault="00A8476E">
            <w:pPr>
              <w:rPr>
                <w:rFonts w:ascii="Arial" w:hAnsi="Arial" w:cs="Arial"/>
                <w:sz w:val="22"/>
                <w:szCs w:val="22"/>
              </w:rPr>
            </w:pPr>
            <w:r>
              <w:rPr>
                <w:rFonts w:ascii="Arial" w:hAnsi="Arial" w:cs="Arial"/>
                <w:sz w:val="22"/>
                <w:szCs w:val="22"/>
              </w:rPr>
              <w:t>Environmental Quality Specialist</w:t>
            </w:r>
          </w:p>
          <w:p w14:paraId="51971A50" w14:textId="05ECC7AC" w:rsidR="00AF4326" w:rsidRPr="00290754" w:rsidRDefault="00A8476E" w:rsidP="00A8476E">
            <w:pPr>
              <w:rPr>
                <w:rFonts w:ascii="Arial" w:hAnsi="Arial" w:cs="Arial"/>
                <w:sz w:val="22"/>
                <w:szCs w:val="22"/>
              </w:rPr>
            </w:pPr>
            <w:r>
              <w:rPr>
                <w:rFonts w:ascii="Arial" w:hAnsi="Arial" w:cs="Arial"/>
                <w:sz w:val="22"/>
                <w:szCs w:val="22"/>
              </w:rPr>
              <w:t>586-201-0175</w:t>
            </w:r>
          </w:p>
        </w:tc>
      </w:tr>
      <w:tr w:rsidR="00AF4326" w:rsidRPr="00290754" w14:paraId="605977A2" w14:textId="77777777">
        <w:tc>
          <w:tcPr>
            <w:tcW w:w="5040" w:type="dxa"/>
          </w:tcPr>
          <w:p w14:paraId="281C089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6825090" w14:textId="35598266" w:rsidR="00AF4326" w:rsidRPr="00290754" w:rsidRDefault="00A8476E">
            <w:pPr>
              <w:rPr>
                <w:rFonts w:ascii="Arial" w:hAnsi="Arial" w:cs="Arial"/>
                <w:sz w:val="22"/>
                <w:szCs w:val="22"/>
              </w:rPr>
            </w:pPr>
            <w:r>
              <w:rPr>
                <w:rFonts w:ascii="Arial" w:hAnsi="Arial" w:cs="Arial"/>
                <w:sz w:val="22"/>
                <w:szCs w:val="22"/>
              </w:rPr>
              <w:t>November 10, 2023</w:t>
            </w:r>
          </w:p>
        </w:tc>
      </w:tr>
      <w:tr w:rsidR="00AF4326" w:rsidRPr="00290754" w14:paraId="51B0E8B8" w14:textId="77777777">
        <w:trPr>
          <w:trHeight w:val="165"/>
        </w:trPr>
        <w:tc>
          <w:tcPr>
            <w:tcW w:w="5040" w:type="dxa"/>
          </w:tcPr>
          <w:p w14:paraId="634F5B1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6666801" w14:textId="715C2DF5" w:rsidR="00AF4326" w:rsidRPr="00290754" w:rsidRDefault="00A8476E">
            <w:pPr>
              <w:rPr>
                <w:rFonts w:ascii="Arial" w:hAnsi="Arial" w:cs="Arial"/>
                <w:sz w:val="22"/>
                <w:szCs w:val="22"/>
              </w:rPr>
            </w:pPr>
            <w:r>
              <w:rPr>
                <w:rFonts w:ascii="Arial" w:hAnsi="Arial" w:cs="Arial"/>
                <w:sz w:val="22"/>
                <w:szCs w:val="22"/>
              </w:rPr>
              <w:t>November 10, 2023</w:t>
            </w:r>
          </w:p>
        </w:tc>
      </w:tr>
      <w:tr w:rsidR="00AF4326" w:rsidRPr="00290754" w14:paraId="038C2683" w14:textId="77777777">
        <w:trPr>
          <w:trHeight w:val="165"/>
        </w:trPr>
        <w:tc>
          <w:tcPr>
            <w:tcW w:w="5040" w:type="dxa"/>
          </w:tcPr>
          <w:p w14:paraId="0ADCCC8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39E861F" w14:textId="13CD61D8" w:rsidR="00AF4326" w:rsidRPr="00290754" w:rsidRDefault="00A8476E">
            <w:pPr>
              <w:rPr>
                <w:rFonts w:ascii="Arial" w:hAnsi="Arial" w:cs="Arial"/>
                <w:sz w:val="22"/>
                <w:szCs w:val="22"/>
              </w:rPr>
            </w:pPr>
            <w:r>
              <w:rPr>
                <w:rFonts w:ascii="Arial" w:hAnsi="Arial" w:cs="Arial"/>
                <w:sz w:val="22"/>
                <w:szCs w:val="22"/>
              </w:rPr>
              <w:t>Yes</w:t>
            </w:r>
          </w:p>
        </w:tc>
      </w:tr>
      <w:tr w:rsidR="00AF4326" w:rsidRPr="00290754" w14:paraId="2D58DB44" w14:textId="77777777">
        <w:trPr>
          <w:trHeight w:val="165"/>
        </w:trPr>
        <w:tc>
          <w:tcPr>
            <w:tcW w:w="5040" w:type="dxa"/>
          </w:tcPr>
          <w:p w14:paraId="32AE1B8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C61C1E8" w14:textId="2BE51ACD" w:rsidR="00AF4326" w:rsidRPr="00290754" w:rsidRDefault="00715FF3">
            <w:pPr>
              <w:rPr>
                <w:rFonts w:ascii="Arial" w:hAnsi="Arial" w:cs="Arial"/>
                <w:sz w:val="22"/>
                <w:szCs w:val="22"/>
              </w:rPr>
            </w:pPr>
            <w:r>
              <w:rPr>
                <w:rFonts w:ascii="Arial" w:hAnsi="Arial" w:cs="Arial"/>
                <w:sz w:val="22"/>
                <w:szCs w:val="22"/>
              </w:rPr>
              <w:t>May 13, 2024</w:t>
            </w:r>
          </w:p>
        </w:tc>
      </w:tr>
      <w:tr w:rsidR="00AF4326" w:rsidRPr="00290754" w14:paraId="40888231" w14:textId="77777777">
        <w:tc>
          <w:tcPr>
            <w:tcW w:w="5040" w:type="dxa"/>
          </w:tcPr>
          <w:p w14:paraId="44E08E7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5C5CE4E" w14:textId="4A18A72C" w:rsidR="00AF4326" w:rsidRPr="00290754" w:rsidRDefault="00715FF3">
            <w:pPr>
              <w:rPr>
                <w:rFonts w:ascii="Arial" w:hAnsi="Arial" w:cs="Arial"/>
                <w:sz w:val="22"/>
                <w:szCs w:val="22"/>
              </w:rPr>
            </w:pPr>
            <w:r>
              <w:rPr>
                <w:rFonts w:ascii="Arial" w:hAnsi="Arial" w:cs="Arial"/>
                <w:sz w:val="22"/>
                <w:szCs w:val="22"/>
              </w:rPr>
              <w:t>June 12, 2024</w:t>
            </w:r>
          </w:p>
        </w:tc>
      </w:tr>
    </w:tbl>
    <w:p w14:paraId="4FF77561" w14:textId="77777777" w:rsidR="00AF4326" w:rsidRPr="00CB60BD" w:rsidRDefault="00AF4326">
      <w:pPr>
        <w:rPr>
          <w:rFonts w:ascii="Arial" w:hAnsi="Arial" w:cs="Arial"/>
          <w:sz w:val="22"/>
          <w:szCs w:val="22"/>
        </w:rPr>
      </w:pPr>
    </w:p>
    <w:p w14:paraId="635EF370" w14:textId="77777777" w:rsidR="00AF4326" w:rsidRPr="00290754"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4CADEA6D" w14:textId="77777777" w:rsidR="00AF4326" w:rsidRPr="00290754" w:rsidRDefault="00AF4326">
      <w:pPr>
        <w:rPr>
          <w:rFonts w:ascii="Arial" w:hAnsi="Arial" w:cs="Arial"/>
          <w:sz w:val="22"/>
          <w:szCs w:val="22"/>
        </w:rPr>
      </w:pPr>
    </w:p>
    <w:p w14:paraId="009476A4" w14:textId="6768B6E3" w:rsidR="0007566D" w:rsidRPr="00422CD2" w:rsidRDefault="0007566D" w:rsidP="0007566D">
      <w:pPr>
        <w:jc w:val="both"/>
        <w:rPr>
          <w:rFonts w:ascii="Arial" w:hAnsi="Arial" w:cs="Arial"/>
          <w:sz w:val="22"/>
          <w:szCs w:val="22"/>
        </w:rPr>
      </w:pPr>
      <w:bookmarkStart w:id="20" w:name="Source_Description"/>
      <w:bookmarkStart w:id="21" w:name="_Hlk152830082"/>
      <w:r w:rsidRPr="00422CD2">
        <w:rPr>
          <w:rFonts w:ascii="Arial" w:hAnsi="Arial" w:cs="Arial"/>
          <w:sz w:val="22"/>
          <w:szCs w:val="22"/>
        </w:rPr>
        <w:t>On June 29, 2018, Standard Coating Inc. (Standard Coating) purchased equipment and operations from Howard Finishing LLC.</w:t>
      </w:r>
    </w:p>
    <w:p w14:paraId="192023C8" w14:textId="77777777" w:rsidR="0007566D" w:rsidRPr="00422CD2" w:rsidRDefault="0007566D" w:rsidP="0007566D">
      <w:pPr>
        <w:jc w:val="both"/>
        <w:rPr>
          <w:rFonts w:ascii="Arial" w:hAnsi="Arial" w:cs="Arial"/>
          <w:sz w:val="22"/>
          <w:szCs w:val="22"/>
        </w:rPr>
      </w:pPr>
    </w:p>
    <w:p w14:paraId="67C19287" w14:textId="5A839ECB" w:rsidR="0007566D" w:rsidRPr="00422CD2" w:rsidRDefault="0007566D" w:rsidP="0007566D">
      <w:pPr>
        <w:jc w:val="both"/>
        <w:rPr>
          <w:rFonts w:ascii="Arial" w:hAnsi="Arial" w:cs="Arial"/>
          <w:sz w:val="22"/>
          <w:szCs w:val="22"/>
        </w:rPr>
      </w:pPr>
      <w:r w:rsidRPr="00422CD2">
        <w:rPr>
          <w:rFonts w:ascii="Arial" w:hAnsi="Arial" w:cs="Arial"/>
          <w:sz w:val="22"/>
          <w:szCs w:val="22"/>
        </w:rPr>
        <w:t xml:space="preserve">Standard Coating Inc. conducts surface coating of various metal parts and fasteners.  Equipment at the facility includes one automated electro-deposition coating line (EULINE9), two natural gas-fired boilers each with a heat input of less than 10 </w:t>
      </w:r>
      <w:r w:rsidR="00771854" w:rsidRPr="00422CD2">
        <w:rPr>
          <w:rFonts w:ascii="Arial" w:hAnsi="Arial" w:cs="Arial"/>
          <w:sz w:val="22"/>
          <w:szCs w:val="22"/>
        </w:rPr>
        <w:t>MMB</w:t>
      </w:r>
      <w:r w:rsidR="00771854">
        <w:rPr>
          <w:rFonts w:ascii="Arial" w:hAnsi="Arial" w:cs="Arial"/>
          <w:sz w:val="22"/>
          <w:szCs w:val="22"/>
        </w:rPr>
        <w:t>TU</w:t>
      </w:r>
      <w:r w:rsidRPr="00422CD2">
        <w:rPr>
          <w:rFonts w:ascii="Arial" w:hAnsi="Arial" w:cs="Arial"/>
          <w:sz w:val="22"/>
          <w:szCs w:val="22"/>
        </w:rPr>
        <w:t xml:space="preserve">/hour (EUBOILER2 and EUBOILER5), and several natural gas-fired space heaters each with a heat input of 0.1 </w:t>
      </w:r>
      <w:r w:rsidR="00771854" w:rsidRPr="00422CD2">
        <w:rPr>
          <w:rFonts w:ascii="Arial" w:hAnsi="Arial" w:cs="Arial"/>
          <w:sz w:val="22"/>
          <w:szCs w:val="22"/>
        </w:rPr>
        <w:t>MMB</w:t>
      </w:r>
      <w:r w:rsidR="00771854">
        <w:rPr>
          <w:rFonts w:ascii="Arial" w:hAnsi="Arial" w:cs="Arial"/>
          <w:sz w:val="22"/>
          <w:szCs w:val="22"/>
        </w:rPr>
        <w:t>TU</w:t>
      </w:r>
      <w:r w:rsidRPr="00422CD2">
        <w:rPr>
          <w:rFonts w:ascii="Arial" w:hAnsi="Arial" w:cs="Arial"/>
          <w:sz w:val="22"/>
          <w:szCs w:val="22"/>
        </w:rPr>
        <w:t xml:space="preserve">/hour. </w:t>
      </w:r>
    </w:p>
    <w:p w14:paraId="081F28ED" w14:textId="77777777" w:rsidR="0007566D" w:rsidRPr="00422CD2" w:rsidRDefault="0007566D" w:rsidP="0007566D">
      <w:pPr>
        <w:jc w:val="both"/>
        <w:rPr>
          <w:rFonts w:ascii="Arial" w:hAnsi="Arial" w:cs="Arial"/>
          <w:sz w:val="22"/>
          <w:szCs w:val="22"/>
        </w:rPr>
      </w:pPr>
    </w:p>
    <w:p w14:paraId="01F6B0D2" w14:textId="209E1E09" w:rsidR="009D49AF" w:rsidRPr="00422CD2" w:rsidRDefault="00422CD2" w:rsidP="007C77F6">
      <w:pPr>
        <w:jc w:val="both"/>
        <w:rPr>
          <w:rFonts w:ascii="Arial" w:hAnsi="Arial" w:cs="Arial"/>
          <w:color w:val="444444"/>
          <w:sz w:val="22"/>
          <w:szCs w:val="22"/>
          <w:shd w:val="clear" w:color="auto" w:fill="FFFFBB"/>
        </w:rPr>
      </w:pPr>
      <w:r>
        <w:rPr>
          <w:rFonts w:ascii="Arial" w:hAnsi="Arial" w:cs="Arial"/>
          <w:sz w:val="22"/>
          <w:szCs w:val="22"/>
        </w:rPr>
        <w:t>EULINE9, an electro-deposition coating operation includ</w:t>
      </w:r>
      <w:r w:rsidRPr="00422CD2">
        <w:rPr>
          <w:rFonts w:ascii="Arial" w:hAnsi="Arial" w:cs="Arial"/>
          <w:sz w:val="22"/>
          <w:szCs w:val="22"/>
        </w:rPr>
        <w:t>es a phosphate pretreatment system, rinsing process and coating process with two dip tanks and natural gas-fired curing oven.</w:t>
      </w:r>
    </w:p>
    <w:p w14:paraId="025BEE84" w14:textId="77777777" w:rsidR="009D49AF" w:rsidRPr="00422CD2" w:rsidRDefault="009D49AF" w:rsidP="0007566D">
      <w:pPr>
        <w:jc w:val="both"/>
        <w:rPr>
          <w:rFonts w:ascii="Arial" w:hAnsi="Arial" w:cs="Arial"/>
          <w:sz w:val="22"/>
          <w:szCs w:val="22"/>
        </w:rPr>
      </w:pPr>
    </w:p>
    <w:p w14:paraId="4707302A" w14:textId="26CAE091" w:rsidR="00AF4326" w:rsidRPr="00422CD2" w:rsidRDefault="0007566D" w:rsidP="007F73D0">
      <w:pPr>
        <w:jc w:val="both"/>
        <w:rPr>
          <w:rFonts w:ascii="Arial" w:hAnsi="Arial" w:cs="Arial"/>
          <w:sz w:val="22"/>
          <w:szCs w:val="22"/>
        </w:rPr>
      </w:pPr>
      <w:r w:rsidRPr="00422CD2">
        <w:rPr>
          <w:rFonts w:ascii="Arial" w:hAnsi="Arial" w:cs="Arial"/>
          <w:sz w:val="22"/>
          <w:szCs w:val="22"/>
        </w:rPr>
        <w:t xml:space="preserve">Industrial and commercial businesses surround Standard Coating’s property. </w:t>
      </w:r>
      <w:r w:rsidR="00771854">
        <w:rPr>
          <w:rFonts w:ascii="Arial" w:hAnsi="Arial" w:cs="Arial"/>
          <w:sz w:val="22"/>
          <w:szCs w:val="22"/>
        </w:rPr>
        <w:t xml:space="preserve"> </w:t>
      </w:r>
      <w:r w:rsidRPr="00422CD2">
        <w:rPr>
          <w:rFonts w:ascii="Arial" w:hAnsi="Arial" w:cs="Arial"/>
          <w:sz w:val="22"/>
          <w:szCs w:val="22"/>
        </w:rPr>
        <w:t xml:space="preserve">The closest residential area is approximately 0.4 miles east of Standard Coating. </w:t>
      </w:r>
      <w:r w:rsidR="00771854">
        <w:rPr>
          <w:rFonts w:ascii="Arial" w:hAnsi="Arial" w:cs="Arial"/>
          <w:sz w:val="22"/>
          <w:szCs w:val="22"/>
        </w:rPr>
        <w:t xml:space="preserve"> </w:t>
      </w:r>
      <w:r w:rsidRPr="00422CD2">
        <w:rPr>
          <w:rFonts w:ascii="Arial" w:hAnsi="Arial" w:cs="Arial"/>
          <w:sz w:val="22"/>
          <w:szCs w:val="22"/>
        </w:rPr>
        <w:t>Red Oaks Waterpark, Red Oaks Dog Park, and Red Run Drain (part of the Clinton River Watershed) are located approximately 0.5 miles south of Standard Coating.</w:t>
      </w:r>
      <w:r w:rsidR="00D82F2C" w:rsidRPr="00422CD2">
        <w:rPr>
          <w:rFonts w:ascii="Arial" w:hAnsi="Arial" w:cs="Arial"/>
          <w:sz w:val="22"/>
          <w:szCs w:val="22"/>
        </w:rPr>
        <w:t xml:space="preserve"> </w:t>
      </w:r>
      <w:r w:rsidR="00771854">
        <w:rPr>
          <w:rFonts w:ascii="Arial" w:hAnsi="Arial" w:cs="Arial"/>
          <w:sz w:val="22"/>
          <w:szCs w:val="22"/>
        </w:rPr>
        <w:t xml:space="preserve"> </w:t>
      </w:r>
      <w:r w:rsidRPr="00422CD2">
        <w:rPr>
          <w:rFonts w:ascii="Arial" w:hAnsi="Arial" w:cs="Arial"/>
          <w:sz w:val="22"/>
          <w:szCs w:val="22"/>
        </w:rPr>
        <w:t>No process changes occurred after 2019 ROP issuance.</w:t>
      </w:r>
      <w:bookmarkEnd w:id="20"/>
    </w:p>
    <w:bookmarkEnd w:id="21"/>
    <w:p w14:paraId="79CF898E" w14:textId="77777777" w:rsidR="00AF4326" w:rsidRDefault="00AF4326">
      <w:pPr>
        <w:rPr>
          <w:rFonts w:ascii="Arial" w:hAnsi="Arial" w:cs="Arial"/>
          <w:sz w:val="22"/>
          <w:szCs w:val="22"/>
        </w:rPr>
      </w:pPr>
    </w:p>
    <w:p w14:paraId="664F6D3F" w14:textId="529CCCC5" w:rsidR="009E26B5" w:rsidRPr="00880972" w:rsidRDefault="009E26B5" w:rsidP="009E26B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in the</w:t>
      </w:r>
      <w:r w:rsidRPr="00290754">
        <w:rPr>
          <w:rFonts w:ascii="Arial" w:hAnsi="Arial" w:cs="Arial"/>
          <w:sz w:val="22"/>
          <w:szCs w:val="22"/>
        </w:rPr>
        <w:t xml:space="preserve"> </w:t>
      </w:r>
      <w:r>
        <w:rPr>
          <w:rFonts w:ascii="Arial" w:hAnsi="Arial" w:cs="Arial"/>
          <w:sz w:val="22"/>
          <w:szCs w:val="22"/>
        </w:rPr>
        <w:t>Annual Air Emissions Report for the year</w:t>
      </w:r>
      <w:r w:rsidR="00A8476E">
        <w:rPr>
          <w:rFonts w:ascii="Arial" w:hAnsi="Arial" w:cs="Arial"/>
          <w:b/>
          <w:sz w:val="22"/>
          <w:szCs w:val="22"/>
        </w:rPr>
        <w:t xml:space="preserve"> 2023</w:t>
      </w:r>
      <w:r w:rsidRPr="00290754">
        <w:rPr>
          <w:rFonts w:ascii="Arial" w:hAnsi="Arial" w:cs="Arial"/>
          <w:sz w:val="22"/>
          <w:szCs w:val="22"/>
        </w:rPr>
        <w:t>.</w:t>
      </w:r>
    </w:p>
    <w:p w14:paraId="1F2F5F58" w14:textId="77777777" w:rsidR="00AF4326" w:rsidRPr="00290754" w:rsidRDefault="00AF4326">
      <w:pPr>
        <w:rPr>
          <w:rFonts w:ascii="Arial" w:hAnsi="Arial" w:cs="Arial"/>
          <w:sz w:val="22"/>
          <w:szCs w:val="22"/>
        </w:rPr>
      </w:pPr>
    </w:p>
    <w:p w14:paraId="77696DD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2A8884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B528331" w14:textId="77777777" w:rsidTr="008247F8">
        <w:trPr>
          <w:tblHeader/>
        </w:trPr>
        <w:tc>
          <w:tcPr>
            <w:tcW w:w="5130" w:type="dxa"/>
            <w:shd w:val="pct10" w:color="auto" w:fill="auto"/>
          </w:tcPr>
          <w:p w14:paraId="368119A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1C12FC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6A8E50C" w14:textId="77777777" w:rsidTr="008247F8">
        <w:tc>
          <w:tcPr>
            <w:tcW w:w="5130" w:type="dxa"/>
          </w:tcPr>
          <w:p w14:paraId="677FB47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93BD00A" w14:textId="56EF217B" w:rsidR="00F734C6" w:rsidRPr="00290754" w:rsidRDefault="00C77286" w:rsidP="00E63937">
            <w:pPr>
              <w:jc w:val="center"/>
              <w:rPr>
                <w:rFonts w:ascii="Arial" w:hAnsi="Arial" w:cs="Arial"/>
                <w:sz w:val="22"/>
                <w:szCs w:val="22"/>
              </w:rPr>
            </w:pPr>
            <w:r>
              <w:rPr>
                <w:rFonts w:ascii="Arial" w:hAnsi="Arial" w:cs="Arial"/>
                <w:sz w:val="22"/>
                <w:szCs w:val="22"/>
              </w:rPr>
              <w:t>1.19</w:t>
            </w:r>
          </w:p>
        </w:tc>
      </w:tr>
      <w:tr w:rsidR="00F734C6" w:rsidRPr="00290754" w14:paraId="7607B6DE" w14:textId="77777777" w:rsidTr="008247F8">
        <w:tc>
          <w:tcPr>
            <w:tcW w:w="5130" w:type="dxa"/>
          </w:tcPr>
          <w:p w14:paraId="48680042"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8DECA67" w14:textId="3A93F0E9" w:rsidR="00F734C6" w:rsidRPr="00290754" w:rsidRDefault="00C77286" w:rsidP="00E63937">
            <w:pPr>
              <w:jc w:val="center"/>
              <w:rPr>
                <w:rFonts w:ascii="Arial" w:hAnsi="Arial" w:cs="Arial"/>
                <w:sz w:val="22"/>
                <w:szCs w:val="22"/>
              </w:rPr>
            </w:pPr>
            <w:r>
              <w:rPr>
                <w:rFonts w:ascii="Arial" w:hAnsi="Arial" w:cs="Arial"/>
                <w:sz w:val="22"/>
                <w:szCs w:val="22"/>
              </w:rPr>
              <w:t>NA</w:t>
            </w:r>
          </w:p>
        </w:tc>
      </w:tr>
      <w:tr w:rsidR="00F734C6" w:rsidRPr="00290754" w14:paraId="60BC9330" w14:textId="77777777" w:rsidTr="008247F8">
        <w:tc>
          <w:tcPr>
            <w:tcW w:w="5130" w:type="dxa"/>
          </w:tcPr>
          <w:p w14:paraId="20FF609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029DAD3" w14:textId="05A6DEA2" w:rsidR="00F734C6" w:rsidRPr="00290754" w:rsidRDefault="00924917" w:rsidP="00E63937">
            <w:pPr>
              <w:jc w:val="center"/>
              <w:rPr>
                <w:rFonts w:ascii="Arial" w:hAnsi="Arial" w:cs="Arial"/>
                <w:sz w:val="22"/>
                <w:szCs w:val="22"/>
              </w:rPr>
            </w:pPr>
            <w:r>
              <w:rPr>
                <w:rFonts w:ascii="Arial" w:hAnsi="Arial" w:cs="Arial"/>
                <w:sz w:val="22"/>
                <w:szCs w:val="22"/>
              </w:rPr>
              <w:t xml:space="preserve"> </w:t>
            </w:r>
            <w:r w:rsidR="00392F44">
              <w:rPr>
                <w:rFonts w:ascii="Arial" w:hAnsi="Arial" w:cs="Arial"/>
                <w:sz w:val="22"/>
                <w:szCs w:val="22"/>
              </w:rPr>
              <w:t>2.27</w:t>
            </w:r>
          </w:p>
        </w:tc>
      </w:tr>
      <w:tr w:rsidR="00F734C6" w:rsidRPr="00290754" w14:paraId="0D5B782C" w14:textId="77777777" w:rsidTr="008247F8">
        <w:tc>
          <w:tcPr>
            <w:tcW w:w="5130" w:type="dxa"/>
          </w:tcPr>
          <w:p w14:paraId="3D677DAB"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464CDA32" w14:textId="6EDF1FB0" w:rsidR="00F734C6" w:rsidRPr="00290754" w:rsidRDefault="00924917" w:rsidP="00E63937">
            <w:pPr>
              <w:jc w:val="center"/>
              <w:rPr>
                <w:rFonts w:ascii="Arial" w:hAnsi="Arial" w:cs="Arial"/>
                <w:sz w:val="22"/>
                <w:szCs w:val="22"/>
              </w:rPr>
            </w:pPr>
            <w:r>
              <w:rPr>
                <w:rFonts w:ascii="Arial" w:hAnsi="Arial" w:cs="Arial"/>
                <w:sz w:val="22"/>
                <w:szCs w:val="22"/>
              </w:rPr>
              <w:t xml:space="preserve">  </w:t>
            </w:r>
            <w:r w:rsidR="00C77286">
              <w:rPr>
                <w:rFonts w:ascii="Arial" w:hAnsi="Arial" w:cs="Arial"/>
                <w:sz w:val="22"/>
                <w:szCs w:val="22"/>
              </w:rPr>
              <w:t>0.1</w:t>
            </w:r>
            <w:r w:rsidR="00392F44">
              <w:rPr>
                <w:rFonts w:ascii="Arial" w:hAnsi="Arial" w:cs="Arial"/>
                <w:sz w:val="22"/>
                <w:szCs w:val="22"/>
              </w:rPr>
              <w:t>7</w:t>
            </w:r>
            <w:r>
              <w:rPr>
                <w:rFonts w:ascii="Arial" w:hAnsi="Arial" w:cs="Arial"/>
                <w:sz w:val="22"/>
                <w:szCs w:val="22"/>
              </w:rPr>
              <w:t xml:space="preserve"> </w:t>
            </w:r>
          </w:p>
        </w:tc>
      </w:tr>
      <w:tr w:rsidR="00F734C6" w:rsidRPr="00290754" w14:paraId="56A8255C" w14:textId="77777777" w:rsidTr="008247F8">
        <w:tc>
          <w:tcPr>
            <w:tcW w:w="5130" w:type="dxa"/>
          </w:tcPr>
          <w:p w14:paraId="091DF8D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DDF32AE" w14:textId="4DB99FB7" w:rsidR="00F734C6" w:rsidRPr="00290754" w:rsidRDefault="00924917" w:rsidP="00E63937">
            <w:pPr>
              <w:jc w:val="center"/>
              <w:rPr>
                <w:rFonts w:ascii="Arial" w:hAnsi="Arial" w:cs="Arial"/>
                <w:sz w:val="22"/>
                <w:szCs w:val="22"/>
              </w:rPr>
            </w:pPr>
            <w:r>
              <w:rPr>
                <w:rFonts w:ascii="Arial" w:hAnsi="Arial" w:cs="Arial"/>
                <w:sz w:val="22"/>
                <w:szCs w:val="22"/>
              </w:rPr>
              <w:t xml:space="preserve"> </w:t>
            </w:r>
            <w:r w:rsidR="00C77286">
              <w:rPr>
                <w:rFonts w:ascii="Arial" w:hAnsi="Arial" w:cs="Arial"/>
                <w:sz w:val="22"/>
                <w:szCs w:val="22"/>
              </w:rPr>
              <w:t>0.0</w:t>
            </w:r>
            <w:r w:rsidR="00392F44">
              <w:rPr>
                <w:rFonts w:ascii="Arial" w:hAnsi="Arial" w:cs="Arial"/>
                <w:sz w:val="22"/>
                <w:szCs w:val="22"/>
              </w:rPr>
              <w:t>14</w:t>
            </w:r>
            <w:r>
              <w:rPr>
                <w:rFonts w:ascii="Arial" w:hAnsi="Arial" w:cs="Arial"/>
                <w:sz w:val="22"/>
                <w:szCs w:val="22"/>
              </w:rPr>
              <w:t xml:space="preserve"> </w:t>
            </w:r>
          </w:p>
        </w:tc>
      </w:tr>
      <w:tr w:rsidR="008247F8" w:rsidRPr="00290754" w14:paraId="7A9310BD" w14:textId="77777777" w:rsidTr="008247F8">
        <w:tc>
          <w:tcPr>
            <w:tcW w:w="5130" w:type="dxa"/>
          </w:tcPr>
          <w:p w14:paraId="07D3E1E8" w14:textId="77777777" w:rsidR="008247F8" w:rsidRPr="00290754" w:rsidRDefault="008247F8" w:rsidP="001B675B">
            <w:pPr>
              <w:rPr>
                <w:rFonts w:ascii="Arial" w:hAnsi="Arial" w:cs="Arial"/>
                <w:sz w:val="22"/>
                <w:szCs w:val="22"/>
              </w:rPr>
            </w:pPr>
            <w:r w:rsidRPr="00290754">
              <w:rPr>
                <w:rFonts w:ascii="Arial" w:hAnsi="Arial" w:cs="Arial"/>
                <w:sz w:val="22"/>
                <w:szCs w:val="22"/>
              </w:rPr>
              <w:t>Volatile Organic Compounds (VOCs)</w:t>
            </w:r>
          </w:p>
        </w:tc>
        <w:tc>
          <w:tcPr>
            <w:tcW w:w="5130" w:type="dxa"/>
          </w:tcPr>
          <w:p w14:paraId="668E4251" w14:textId="3C74B3E8" w:rsidR="008247F8" w:rsidRPr="00290754" w:rsidRDefault="00924917" w:rsidP="001B675B">
            <w:pPr>
              <w:jc w:val="center"/>
              <w:rPr>
                <w:rFonts w:ascii="Arial" w:hAnsi="Arial" w:cs="Arial"/>
                <w:sz w:val="22"/>
                <w:szCs w:val="22"/>
              </w:rPr>
            </w:pPr>
            <w:r>
              <w:rPr>
                <w:rFonts w:ascii="Arial" w:hAnsi="Arial" w:cs="Arial"/>
                <w:sz w:val="22"/>
                <w:szCs w:val="22"/>
              </w:rPr>
              <w:t xml:space="preserve"> </w:t>
            </w:r>
            <w:r w:rsidR="00392F44">
              <w:rPr>
                <w:rFonts w:ascii="Arial" w:hAnsi="Arial" w:cs="Arial"/>
                <w:sz w:val="22"/>
                <w:szCs w:val="22"/>
              </w:rPr>
              <w:t>6.61</w:t>
            </w:r>
            <w:r>
              <w:rPr>
                <w:rFonts w:ascii="Arial" w:hAnsi="Arial" w:cs="Arial"/>
                <w:sz w:val="22"/>
                <w:szCs w:val="22"/>
              </w:rPr>
              <w:t xml:space="preserve"> </w:t>
            </w:r>
          </w:p>
        </w:tc>
      </w:tr>
    </w:tbl>
    <w:p w14:paraId="4D95EC91"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728E3B22" w14:textId="77777777" w:rsidR="00EF5FB1" w:rsidRDefault="00EF5FB1" w:rsidP="00F734C6">
      <w:pPr>
        <w:rPr>
          <w:rFonts w:ascii="Arial" w:hAnsi="Arial" w:cs="Arial"/>
          <w:sz w:val="22"/>
          <w:szCs w:val="22"/>
        </w:rPr>
      </w:pPr>
    </w:p>
    <w:p w14:paraId="557F87ED" w14:textId="1CFAC4E5" w:rsidR="00F734C6" w:rsidRPr="00F734C6" w:rsidRDefault="00F734C6" w:rsidP="007C77F6">
      <w:pPr>
        <w:jc w:val="both"/>
        <w:rPr>
          <w:rFonts w:ascii="Arial" w:hAnsi="Arial" w:cs="Arial"/>
          <w:sz w:val="22"/>
          <w:szCs w:val="22"/>
        </w:rPr>
      </w:pPr>
      <w:r w:rsidRPr="00F734C6">
        <w:rPr>
          <w:rFonts w:ascii="Arial" w:hAnsi="Arial" w:cs="Arial"/>
          <w:sz w:val="22"/>
          <w:szCs w:val="22"/>
        </w:rPr>
        <w:t>The following table lists Hazardous Air Pollutant emissions</w:t>
      </w:r>
      <w:r w:rsidR="00D34482">
        <w:rPr>
          <w:rFonts w:ascii="Arial" w:hAnsi="Arial" w:cs="Arial"/>
          <w:sz w:val="22"/>
          <w:szCs w:val="22"/>
        </w:rPr>
        <w:t xml:space="preserve"> (which are estimated as equivalent to VOC emissions) </w:t>
      </w:r>
      <w:r w:rsidRPr="00F734C6">
        <w:rPr>
          <w:rFonts w:ascii="Arial" w:hAnsi="Arial" w:cs="Arial"/>
          <w:sz w:val="22"/>
          <w:szCs w:val="22"/>
        </w:rPr>
        <w:t xml:space="preserve">for the year </w:t>
      </w:r>
      <w:bookmarkStart w:id="22" w:name="Text28"/>
      <w:r w:rsidR="00C77286">
        <w:rPr>
          <w:rFonts w:ascii="Arial" w:hAnsi="Arial" w:cs="Arial"/>
          <w:noProof/>
          <w:sz w:val="22"/>
          <w:szCs w:val="22"/>
        </w:rPr>
        <w:t>2023</w:t>
      </w:r>
      <w:bookmarkEnd w:id="22"/>
      <w:r w:rsidRPr="00F734C6">
        <w:rPr>
          <w:rFonts w:ascii="Arial" w:hAnsi="Arial" w:cs="Arial"/>
          <w:sz w:val="22"/>
          <w:szCs w:val="22"/>
        </w:rPr>
        <w:t xml:space="preserve"> by </w:t>
      </w:r>
      <w:bookmarkStart w:id="23" w:name="Text29"/>
      <w:r w:rsidR="00C77286">
        <w:rPr>
          <w:rFonts w:ascii="Arial" w:hAnsi="Arial" w:cs="Arial"/>
          <w:noProof/>
          <w:sz w:val="22"/>
          <w:szCs w:val="22"/>
        </w:rPr>
        <w:t>Standard Coating Inc.</w:t>
      </w:r>
      <w:bookmarkEnd w:id="23"/>
      <w:r w:rsidRPr="00F734C6">
        <w:rPr>
          <w:rFonts w:ascii="Arial" w:hAnsi="Arial" w:cs="Arial"/>
          <w:sz w:val="22"/>
          <w:szCs w:val="22"/>
        </w:rPr>
        <w:t>:</w:t>
      </w:r>
    </w:p>
    <w:p w14:paraId="188E839D"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6E05078" w14:textId="77777777" w:rsidTr="00C77286">
        <w:tc>
          <w:tcPr>
            <w:tcW w:w="5130" w:type="dxa"/>
            <w:shd w:val="clear" w:color="auto" w:fill="D9D9D9"/>
          </w:tcPr>
          <w:p w14:paraId="2E5BE2D2"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6196264"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B1FDD12" w14:textId="77777777" w:rsidTr="00C77286">
        <w:tc>
          <w:tcPr>
            <w:tcW w:w="5130" w:type="dxa"/>
            <w:tcBorders>
              <w:top w:val="single" w:sz="6" w:space="0" w:color="auto"/>
              <w:bottom w:val="double" w:sz="4" w:space="0" w:color="auto"/>
            </w:tcBorders>
            <w:shd w:val="clear" w:color="auto" w:fill="FFFFFF"/>
          </w:tcPr>
          <w:p w14:paraId="24615AF2"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5EAC8A3" w14:textId="3CC229DD" w:rsidR="00F734C6" w:rsidRPr="00F734C6" w:rsidRDefault="00924917" w:rsidP="00E63937">
            <w:pPr>
              <w:jc w:val="center"/>
              <w:rPr>
                <w:rFonts w:ascii="Arial" w:hAnsi="Arial" w:cs="Arial"/>
                <w:b/>
                <w:sz w:val="22"/>
                <w:szCs w:val="22"/>
              </w:rPr>
            </w:pPr>
            <w:r w:rsidRPr="00F734C6">
              <w:rPr>
                <w:rFonts w:ascii="Arial" w:hAnsi="Arial" w:cs="Arial"/>
                <w:b/>
                <w:noProof/>
                <w:sz w:val="22"/>
                <w:szCs w:val="22"/>
              </w:rPr>
              <w:t xml:space="preserve"> </w:t>
            </w:r>
            <w:r w:rsidR="00C77286">
              <w:rPr>
                <w:rFonts w:ascii="Arial" w:hAnsi="Arial" w:cs="Arial"/>
                <w:b/>
                <w:noProof/>
                <w:sz w:val="22"/>
                <w:szCs w:val="22"/>
              </w:rPr>
              <w:t>34.9</w:t>
            </w:r>
            <w:r w:rsidRPr="00F734C6">
              <w:rPr>
                <w:rFonts w:ascii="Arial" w:hAnsi="Arial" w:cs="Arial"/>
                <w:b/>
                <w:noProof/>
                <w:sz w:val="22"/>
                <w:szCs w:val="22"/>
              </w:rPr>
              <w:t xml:space="preserve"> </w:t>
            </w:r>
          </w:p>
        </w:tc>
      </w:tr>
    </w:tbl>
    <w:p w14:paraId="7070DCC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3949A82" w14:textId="77777777" w:rsidR="00C77286" w:rsidRDefault="00C77286" w:rsidP="00C77286">
      <w:pPr>
        <w:autoSpaceDE w:val="0"/>
        <w:autoSpaceDN w:val="0"/>
        <w:adjustRightInd w:val="0"/>
        <w:rPr>
          <w:rFonts w:ascii="Arial" w:hAnsi="Arial" w:cs="Arial"/>
          <w:iCs/>
          <w:color w:val="0000FF"/>
          <w:sz w:val="22"/>
          <w:szCs w:val="22"/>
        </w:rPr>
      </w:pPr>
    </w:p>
    <w:p w14:paraId="3DB24360" w14:textId="521D7279" w:rsidR="00C77286" w:rsidRPr="00D82F2C" w:rsidRDefault="00C77286" w:rsidP="00BE2F0E">
      <w:pPr>
        <w:autoSpaceDE w:val="0"/>
        <w:autoSpaceDN w:val="0"/>
        <w:adjustRightInd w:val="0"/>
        <w:jc w:val="both"/>
        <w:rPr>
          <w:rFonts w:ascii="Arial" w:hAnsi="Arial" w:cs="Arial"/>
          <w:sz w:val="22"/>
          <w:szCs w:val="22"/>
        </w:rPr>
      </w:pPr>
      <w:r w:rsidRPr="00D82F2C">
        <w:rPr>
          <w:rFonts w:ascii="Arial" w:hAnsi="Arial" w:cs="Arial"/>
          <w:iCs/>
          <w:sz w:val="22"/>
          <w:szCs w:val="22"/>
        </w:rPr>
        <w:t>Previously, Standard Coating</w:t>
      </w:r>
      <w:r w:rsidRPr="00D82F2C">
        <w:rPr>
          <w:rFonts w:ascii="Arial" w:hAnsi="Arial" w:cs="Arial"/>
          <w:sz w:val="22"/>
          <w:szCs w:val="22"/>
        </w:rPr>
        <w:t xml:space="preserve"> had the potential to emit more than 10 tons per year of a single HAP (2-Butoxyethanol, Chemical Abstract Service (CAS) No. 111-76-2). </w:t>
      </w:r>
      <w:r w:rsidR="00771854">
        <w:rPr>
          <w:rFonts w:ascii="Arial" w:hAnsi="Arial" w:cs="Arial"/>
          <w:sz w:val="22"/>
          <w:szCs w:val="22"/>
        </w:rPr>
        <w:t xml:space="preserve"> </w:t>
      </w:r>
      <w:r w:rsidRPr="00D82F2C">
        <w:rPr>
          <w:rFonts w:ascii="Arial" w:hAnsi="Arial" w:cs="Arial"/>
          <w:sz w:val="22"/>
          <w:szCs w:val="22"/>
        </w:rPr>
        <w:t xml:space="preserve">EPA amended the list of HAP, effective November 29, 2004, removing the compound 2-Butoxyethanol (CAS 111-76-2) from the group of glycol ethers.  With the delisting of 2-Butoxyethanol, facility’s single/aggregate emissions are below HAP major source threshold. </w:t>
      </w:r>
      <w:r w:rsidR="00771854">
        <w:rPr>
          <w:rFonts w:ascii="Arial" w:hAnsi="Arial" w:cs="Arial"/>
          <w:sz w:val="22"/>
          <w:szCs w:val="22"/>
        </w:rPr>
        <w:t xml:space="preserve"> </w:t>
      </w:r>
      <w:r w:rsidRPr="00D82F2C">
        <w:rPr>
          <w:rFonts w:ascii="Arial" w:hAnsi="Arial" w:cs="Arial"/>
          <w:sz w:val="22"/>
          <w:szCs w:val="22"/>
        </w:rPr>
        <w:t xml:space="preserve">However, Standard </w:t>
      </w:r>
      <w:r w:rsidR="00771854">
        <w:rPr>
          <w:rFonts w:ascii="Arial" w:hAnsi="Arial" w:cs="Arial"/>
          <w:sz w:val="22"/>
          <w:szCs w:val="22"/>
        </w:rPr>
        <w:t>C</w:t>
      </w:r>
      <w:r w:rsidRPr="00D82F2C">
        <w:rPr>
          <w:rFonts w:ascii="Arial" w:hAnsi="Arial" w:cs="Arial"/>
          <w:sz w:val="22"/>
          <w:szCs w:val="22"/>
        </w:rPr>
        <w:t xml:space="preserve">oating considers the VOC limit of 34.9 TPY as the HAP limit and thus wants to classify itself as a major source of HAPs. </w:t>
      </w:r>
    </w:p>
    <w:p w14:paraId="608E1270" w14:textId="7ACF9B5A" w:rsidR="000F73C3" w:rsidRPr="00D82F2C" w:rsidRDefault="000F73C3" w:rsidP="00BE2F0E">
      <w:pPr>
        <w:spacing w:before="60"/>
        <w:jc w:val="both"/>
        <w:rPr>
          <w:rFonts w:ascii="Arial" w:hAnsi="Arial" w:cs="Arial"/>
          <w:sz w:val="22"/>
          <w:szCs w:val="22"/>
        </w:rPr>
      </w:pPr>
    </w:p>
    <w:p w14:paraId="45663D4F" w14:textId="77777777" w:rsidR="00DB5924" w:rsidRPr="00D82F2C" w:rsidRDefault="00DB5924" w:rsidP="00167B85">
      <w:pPr>
        <w:jc w:val="both"/>
        <w:rPr>
          <w:rFonts w:ascii="Arial" w:hAnsi="Arial" w:cs="Arial"/>
          <w:sz w:val="22"/>
          <w:szCs w:val="22"/>
        </w:rPr>
      </w:pPr>
      <w:r w:rsidRPr="00D82F2C">
        <w:rPr>
          <w:rFonts w:ascii="Arial" w:hAnsi="Arial" w:cs="Arial"/>
          <w:sz w:val="22"/>
          <w:szCs w:val="22"/>
        </w:rPr>
        <w:t xml:space="preserve">See </w:t>
      </w:r>
      <w:r w:rsidR="00C54ADE" w:rsidRPr="00D82F2C">
        <w:rPr>
          <w:rFonts w:ascii="Arial" w:hAnsi="Arial" w:cs="Arial"/>
          <w:sz w:val="22"/>
          <w:szCs w:val="22"/>
        </w:rPr>
        <w:t>Part</w:t>
      </w:r>
      <w:r w:rsidRPr="00D82F2C">
        <w:rPr>
          <w:rFonts w:ascii="Arial" w:hAnsi="Arial" w:cs="Arial"/>
          <w:sz w:val="22"/>
          <w:szCs w:val="22"/>
        </w:rPr>
        <w:t>s C and D in the ROP for summary tables of all processes at the stationary source that are subject to process-specific emission limits or standards.</w:t>
      </w:r>
    </w:p>
    <w:p w14:paraId="7E4AEBBE" w14:textId="53D8F26D" w:rsidR="00BE2F0E" w:rsidRDefault="00BE2F0E">
      <w:pPr>
        <w:rPr>
          <w:rFonts w:ascii="Arial" w:hAnsi="Arial" w:cs="Arial"/>
          <w:sz w:val="22"/>
          <w:szCs w:val="22"/>
        </w:rPr>
      </w:pPr>
      <w:r>
        <w:rPr>
          <w:rFonts w:ascii="Arial" w:hAnsi="Arial" w:cs="Arial"/>
          <w:sz w:val="22"/>
          <w:szCs w:val="22"/>
        </w:rPr>
        <w:br w:type="page"/>
      </w:r>
    </w:p>
    <w:p w14:paraId="44D91684" w14:textId="77777777" w:rsidR="00940B7D" w:rsidRPr="00D82F2C" w:rsidRDefault="00940B7D">
      <w:pPr>
        <w:rPr>
          <w:rFonts w:ascii="Arial" w:hAnsi="Arial" w:cs="Arial"/>
          <w:sz w:val="22"/>
          <w:szCs w:val="22"/>
        </w:rPr>
      </w:pPr>
    </w:p>
    <w:p w14:paraId="1B42D562" w14:textId="778C8017" w:rsidR="00AF4326" w:rsidRPr="00290754" w:rsidRDefault="00AF4326">
      <w:pPr>
        <w:rPr>
          <w:rFonts w:ascii="Arial" w:hAnsi="Arial" w:cs="Arial"/>
          <w:b/>
          <w:sz w:val="22"/>
          <w:szCs w:val="22"/>
          <w:u w:val="single"/>
        </w:rPr>
      </w:pPr>
      <w:bookmarkStart w:id="24" w:name="_Toc480946819"/>
      <w:bookmarkStart w:id="25" w:name="_Toc482691114"/>
      <w:r w:rsidRPr="00290754">
        <w:rPr>
          <w:rFonts w:ascii="Arial" w:hAnsi="Arial" w:cs="Arial"/>
          <w:b/>
          <w:sz w:val="22"/>
          <w:szCs w:val="22"/>
          <w:u w:val="single"/>
        </w:rPr>
        <w:t>Regulatory Analysis</w:t>
      </w:r>
      <w:bookmarkEnd w:id="24"/>
      <w:bookmarkEnd w:id="25"/>
    </w:p>
    <w:p w14:paraId="6E00BFBB" w14:textId="77777777" w:rsidR="00AF4326" w:rsidRPr="005A6987" w:rsidRDefault="00AF4326" w:rsidP="00167B85">
      <w:pPr>
        <w:jc w:val="both"/>
        <w:rPr>
          <w:rFonts w:ascii="Arial" w:hAnsi="Arial" w:cs="Arial"/>
          <w:sz w:val="22"/>
          <w:szCs w:val="22"/>
        </w:rPr>
      </w:pPr>
    </w:p>
    <w:p w14:paraId="2DC84C7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82946EA" w14:textId="77777777" w:rsidR="000F73C3" w:rsidRDefault="000F73C3" w:rsidP="000F73C3">
      <w:pPr>
        <w:jc w:val="both"/>
        <w:outlineLvl w:val="0"/>
        <w:rPr>
          <w:rFonts w:ascii="Arial" w:hAnsi="Arial" w:cs="Arial"/>
          <w:sz w:val="22"/>
          <w:szCs w:val="22"/>
        </w:rPr>
      </w:pPr>
    </w:p>
    <w:p w14:paraId="29E7A3C7" w14:textId="04B24F3A" w:rsidR="000F73C3" w:rsidRDefault="000F73C3" w:rsidP="000F73C3">
      <w:pPr>
        <w:jc w:val="both"/>
        <w:outlineLvl w:val="0"/>
        <w:rPr>
          <w:rFonts w:ascii="Arial" w:hAnsi="Arial" w:cs="Arial"/>
          <w:sz w:val="22"/>
          <w:szCs w:val="22"/>
        </w:rPr>
      </w:pPr>
      <w:r w:rsidRPr="00BA715F">
        <w:rPr>
          <w:rFonts w:ascii="Arial" w:hAnsi="Arial" w:cs="Arial"/>
          <w:sz w:val="22"/>
          <w:szCs w:val="22"/>
        </w:rPr>
        <w:t xml:space="preserve">The stationary source </w:t>
      </w:r>
      <w:r w:rsidR="00481F2F" w:rsidRPr="00BA715F">
        <w:rPr>
          <w:rFonts w:ascii="Arial" w:hAnsi="Arial" w:cs="Arial"/>
          <w:sz w:val="22"/>
          <w:szCs w:val="22"/>
        </w:rPr>
        <w:t>is in</w:t>
      </w:r>
      <w:r w:rsidRPr="00BA715F">
        <w:rPr>
          <w:rFonts w:ascii="Arial" w:hAnsi="Arial" w:cs="Arial"/>
          <w:sz w:val="22"/>
          <w:szCs w:val="22"/>
        </w:rPr>
        <w:t xml:space="preserve"> </w:t>
      </w:r>
      <w:bookmarkStart w:id="26" w:name="County_Name"/>
      <w:r w:rsidR="00F75ED2" w:rsidRPr="00BA715F">
        <w:rPr>
          <w:rFonts w:ascii="Arial" w:hAnsi="Arial" w:cs="Arial"/>
          <w:noProof/>
          <w:sz w:val="22"/>
          <w:szCs w:val="22"/>
        </w:rPr>
        <w:t>Oakland</w:t>
      </w:r>
      <w:bookmarkEnd w:id="26"/>
      <w:r w:rsidRPr="00BA715F">
        <w:rPr>
          <w:rFonts w:ascii="Arial" w:hAnsi="Arial" w:cs="Arial"/>
          <w:sz w:val="22"/>
          <w:szCs w:val="22"/>
        </w:rPr>
        <w:t xml:space="preserve"> County, which is currently designated by the U</w:t>
      </w:r>
      <w:r w:rsidR="005728E4" w:rsidRPr="00BA715F">
        <w:rPr>
          <w:rFonts w:ascii="Arial" w:hAnsi="Arial" w:cs="Arial"/>
          <w:sz w:val="22"/>
          <w:szCs w:val="22"/>
        </w:rPr>
        <w:t xml:space="preserve">nited </w:t>
      </w:r>
      <w:r w:rsidRPr="00BA715F">
        <w:rPr>
          <w:rFonts w:ascii="Arial" w:hAnsi="Arial" w:cs="Arial"/>
          <w:sz w:val="22"/>
          <w:szCs w:val="22"/>
        </w:rPr>
        <w:t>S</w:t>
      </w:r>
      <w:r w:rsidR="005728E4" w:rsidRPr="00BA715F">
        <w:rPr>
          <w:rFonts w:ascii="Arial" w:hAnsi="Arial" w:cs="Arial"/>
          <w:sz w:val="22"/>
          <w:szCs w:val="22"/>
        </w:rPr>
        <w:t>tates</w:t>
      </w:r>
      <w:r w:rsidRPr="00BA715F">
        <w:rPr>
          <w:rFonts w:ascii="Arial" w:hAnsi="Arial" w:cs="Arial"/>
          <w:sz w:val="22"/>
          <w:szCs w:val="22"/>
        </w:rPr>
        <w:t xml:space="preserve"> Environmental Protection Agency (USEPA) as attainment/unclassified for all criteria pollutants</w:t>
      </w:r>
      <w:r w:rsidR="007629AE" w:rsidRPr="00BA715F">
        <w:rPr>
          <w:rFonts w:ascii="Arial" w:hAnsi="Arial" w:cs="Arial"/>
          <w:sz w:val="22"/>
          <w:szCs w:val="22"/>
        </w:rPr>
        <w:t xml:space="preserve"> except as follows: </w:t>
      </w:r>
      <w:r w:rsidR="00BA3C55" w:rsidRPr="00BA715F">
        <w:rPr>
          <w:rFonts w:ascii="Arial" w:hAnsi="Arial" w:cs="Arial"/>
          <w:sz w:val="22"/>
          <w:szCs w:val="22"/>
        </w:rPr>
        <w:t>Oakland County</w:t>
      </w:r>
      <w:r w:rsidR="007629AE" w:rsidRPr="00BA715F">
        <w:rPr>
          <w:rFonts w:ascii="Arial" w:hAnsi="Arial" w:cs="Arial"/>
          <w:sz w:val="22"/>
          <w:szCs w:val="22"/>
        </w:rPr>
        <w:t xml:space="preserve"> is located in southeast Michigan which </w:t>
      </w:r>
      <w:r w:rsidR="00BA3C55" w:rsidRPr="00BA715F">
        <w:rPr>
          <w:rFonts w:ascii="Arial" w:hAnsi="Arial" w:cs="Arial"/>
          <w:sz w:val="22"/>
          <w:szCs w:val="22"/>
        </w:rPr>
        <w:t xml:space="preserve">is </w:t>
      </w:r>
      <w:r w:rsidR="007629AE" w:rsidRPr="00BA715F">
        <w:rPr>
          <w:rFonts w:ascii="Arial" w:hAnsi="Arial" w:cs="Arial"/>
          <w:sz w:val="22"/>
          <w:szCs w:val="22"/>
        </w:rPr>
        <w:t xml:space="preserve">currently designated by USEPA as attainment/maintenance area </w:t>
      </w:r>
      <w:r w:rsidR="00BA3C55" w:rsidRPr="00BA715F">
        <w:rPr>
          <w:rFonts w:ascii="Arial" w:hAnsi="Arial" w:cs="Arial"/>
          <w:sz w:val="22"/>
          <w:szCs w:val="22"/>
        </w:rPr>
        <w:t xml:space="preserve">regarding 2015 </w:t>
      </w:r>
      <w:r w:rsidR="009D49AF" w:rsidRPr="00BA715F">
        <w:rPr>
          <w:rFonts w:ascii="Arial" w:hAnsi="Arial" w:cs="Arial"/>
          <w:sz w:val="22"/>
          <w:szCs w:val="22"/>
        </w:rPr>
        <w:t xml:space="preserve">Ozone </w:t>
      </w:r>
      <w:r w:rsidR="00BA3C55" w:rsidRPr="00BA715F">
        <w:rPr>
          <w:rFonts w:ascii="Arial" w:hAnsi="Arial" w:cs="Arial"/>
          <w:sz w:val="22"/>
          <w:szCs w:val="22"/>
        </w:rPr>
        <w:t>standard</w:t>
      </w:r>
      <w:r w:rsidR="007629AE" w:rsidRPr="00BA715F">
        <w:rPr>
          <w:rFonts w:ascii="Arial" w:hAnsi="Arial" w:cs="Arial"/>
          <w:sz w:val="22"/>
          <w:szCs w:val="22"/>
        </w:rPr>
        <w:t>.</w:t>
      </w:r>
      <w:r w:rsidR="007629AE">
        <w:rPr>
          <w:rFonts w:ascii="Arial" w:hAnsi="Arial" w:cs="Arial"/>
          <w:sz w:val="22"/>
          <w:szCs w:val="22"/>
        </w:rPr>
        <w:t xml:space="preserve"> </w:t>
      </w:r>
    </w:p>
    <w:p w14:paraId="20FC0A55" w14:textId="77777777" w:rsidR="00720743" w:rsidRPr="00290754" w:rsidRDefault="00720743" w:rsidP="000F73C3">
      <w:pPr>
        <w:jc w:val="both"/>
        <w:rPr>
          <w:rFonts w:ascii="Arial" w:hAnsi="Arial" w:cs="Arial"/>
          <w:sz w:val="22"/>
          <w:szCs w:val="22"/>
        </w:rPr>
      </w:pPr>
    </w:p>
    <w:p w14:paraId="3EDF2C34" w14:textId="55C1CE46" w:rsidR="000F73C3" w:rsidRDefault="000F73C3" w:rsidP="009338AC">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9338AC">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6C7422B" w14:textId="77777777" w:rsidR="00F75ED2" w:rsidRDefault="00F75ED2" w:rsidP="00F75ED2">
      <w:pPr>
        <w:jc w:val="both"/>
        <w:rPr>
          <w:rFonts w:ascii="Arial" w:hAnsi="Arial" w:cs="Arial"/>
          <w:sz w:val="22"/>
          <w:szCs w:val="22"/>
        </w:rPr>
      </w:pPr>
    </w:p>
    <w:p w14:paraId="305879B2" w14:textId="77777777" w:rsidR="00F75ED2" w:rsidRDefault="00F75ED2" w:rsidP="00F75ED2">
      <w:pPr>
        <w:jc w:val="both"/>
        <w:rPr>
          <w:rFonts w:ascii="Arial" w:hAnsi="Arial" w:cs="Arial"/>
          <w:sz w:val="22"/>
          <w:szCs w:val="22"/>
        </w:rPr>
      </w:pPr>
      <w:r w:rsidRPr="003D271F">
        <w:rPr>
          <w:rFonts w:ascii="Arial" w:hAnsi="Arial" w:cs="Arial"/>
          <w:sz w:val="22"/>
          <w:szCs w:val="22"/>
        </w:rPr>
        <w:t>No emission units at the stationary source are currently subject to the Prevention of Significant Deterioration regulations of Part 18, Prevention of Significant Deterioration of Air Quality of Act 451, because at the time of New Source Review permitting the potential to emit of volatile organic compounds was less than 250 tons per year.</w:t>
      </w:r>
    </w:p>
    <w:p w14:paraId="56446E3C" w14:textId="77777777" w:rsidR="00F734C6" w:rsidRDefault="00F734C6" w:rsidP="000F73C3">
      <w:pPr>
        <w:jc w:val="both"/>
        <w:outlineLvl w:val="0"/>
        <w:rPr>
          <w:rFonts w:ascii="Arial" w:hAnsi="Arial" w:cs="Arial"/>
          <w:sz w:val="22"/>
          <w:szCs w:val="22"/>
        </w:rPr>
      </w:pPr>
    </w:p>
    <w:p w14:paraId="2AC9DA65" w14:textId="06719E10" w:rsidR="00F75ED2" w:rsidRDefault="00F75ED2" w:rsidP="00F75ED2">
      <w:pPr>
        <w:jc w:val="both"/>
        <w:rPr>
          <w:rFonts w:ascii="Arial" w:hAnsi="Arial" w:cs="Arial"/>
          <w:sz w:val="22"/>
          <w:szCs w:val="22"/>
        </w:rPr>
      </w:pPr>
      <w:r>
        <w:rPr>
          <w:rFonts w:ascii="Arial" w:hAnsi="Arial" w:cs="Arial"/>
          <w:sz w:val="22"/>
          <w:szCs w:val="22"/>
        </w:rPr>
        <w:t xml:space="preserve">On December 15, 2004, </w:t>
      </w:r>
      <w:r w:rsidR="00CB579F">
        <w:rPr>
          <w:rFonts w:ascii="Arial" w:hAnsi="Arial" w:cs="Arial"/>
          <w:sz w:val="22"/>
          <w:szCs w:val="22"/>
        </w:rPr>
        <w:t>EGLE</w:t>
      </w:r>
      <w:r w:rsidR="00C31901">
        <w:rPr>
          <w:rFonts w:ascii="Arial" w:hAnsi="Arial" w:cs="Arial"/>
          <w:sz w:val="22"/>
          <w:szCs w:val="22"/>
        </w:rPr>
        <w:t xml:space="preserve"> (previously </w:t>
      </w:r>
      <w:r>
        <w:rPr>
          <w:rFonts w:ascii="Arial" w:hAnsi="Arial" w:cs="Arial"/>
          <w:sz w:val="22"/>
          <w:szCs w:val="22"/>
        </w:rPr>
        <w:t>MDEQ</w:t>
      </w:r>
      <w:r w:rsidR="00C31901">
        <w:rPr>
          <w:rFonts w:ascii="Arial" w:hAnsi="Arial" w:cs="Arial"/>
          <w:sz w:val="22"/>
          <w:szCs w:val="22"/>
        </w:rPr>
        <w:t>)</w:t>
      </w:r>
      <w:r>
        <w:rPr>
          <w:rFonts w:ascii="Arial" w:hAnsi="Arial" w:cs="Arial"/>
          <w:sz w:val="22"/>
          <w:szCs w:val="22"/>
        </w:rPr>
        <w:t xml:space="preserve"> received an Initial Notification from </w:t>
      </w:r>
      <w:r w:rsidR="007F5ADC">
        <w:rPr>
          <w:rFonts w:ascii="Arial" w:hAnsi="Arial" w:cs="Arial"/>
          <w:sz w:val="22"/>
          <w:szCs w:val="22"/>
        </w:rPr>
        <w:t xml:space="preserve">the </w:t>
      </w:r>
      <w:r>
        <w:rPr>
          <w:rFonts w:ascii="Arial" w:hAnsi="Arial" w:cs="Arial"/>
          <w:sz w:val="22"/>
          <w:szCs w:val="22"/>
        </w:rPr>
        <w:t>previous owner</w:t>
      </w:r>
      <w:r w:rsidR="007F5ADC">
        <w:rPr>
          <w:rFonts w:ascii="Arial" w:hAnsi="Arial" w:cs="Arial"/>
          <w:sz w:val="22"/>
          <w:szCs w:val="22"/>
        </w:rPr>
        <w:t>,</w:t>
      </w:r>
      <w:r>
        <w:rPr>
          <w:rFonts w:ascii="Arial" w:hAnsi="Arial" w:cs="Arial"/>
          <w:sz w:val="22"/>
          <w:szCs w:val="22"/>
        </w:rPr>
        <w:t xml:space="preserve"> Howard Finishing</w:t>
      </w:r>
      <w:r w:rsidR="007F5ADC">
        <w:rPr>
          <w:rFonts w:ascii="Arial" w:hAnsi="Arial" w:cs="Arial"/>
          <w:sz w:val="22"/>
          <w:szCs w:val="22"/>
        </w:rPr>
        <w:t xml:space="preserve"> </w:t>
      </w:r>
      <w:r>
        <w:rPr>
          <w:rFonts w:ascii="Arial" w:hAnsi="Arial" w:cs="Arial"/>
          <w:sz w:val="22"/>
          <w:szCs w:val="22"/>
        </w:rPr>
        <w:t xml:space="preserve">LLC, required in 40 CFR 63.3910(b), stating EULINE9 was </w:t>
      </w:r>
      <w:r w:rsidRPr="00303D5F">
        <w:rPr>
          <w:rFonts w:ascii="Arial" w:hAnsi="Arial" w:cs="Arial"/>
          <w:sz w:val="22"/>
          <w:szCs w:val="22"/>
        </w:rPr>
        <w:t>subject to 40 CFR Part 63, Subparts A and MMMM</w:t>
      </w:r>
      <w:r>
        <w:rPr>
          <w:rFonts w:ascii="Arial" w:hAnsi="Arial" w:cs="Arial"/>
          <w:sz w:val="22"/>
          <w:szCs w:val="22"/>
        </w:rPr>
        <w:t xml:space="preserve"> because it had the potential to emit more than 10 tons per year of a single</w:t>
      </w:r>
      <w:r w:rsidRPr="00077A4C">
        <w:t xml:space="preserve"> </w:t>
      </w:r>
      <w:r>
        <w:rPr>
          <w:rFonts w:ascii="Arial" w:hAnsi="Arial" w:cs="Arial"/>
          <w:sz w:val="22"/>
          <w:szCs w:val="22"/>
        </w:rPr>
        <w:t xml:space="preserve">HAP (2-Butoxyethanol, </w:t>
      </w:r>
      <w:r w:rsidRPr="00CD3DFC">
        <w:rPr>
          <w:rFonts w:ascii="Arial" w:hAnsi="Arial" w:cs="Arial"/>
          <w:sz w:val="22"/>
          <w:szCs w:val="22"/>
        </w:rPr>
        <w:t xml:space="preserve">Chemical Abstract Service (CAS) </w:t>
      </w:r>
      <w:r>
        <w:rPr>
          <w:rFonts w:ascii="Arial" w:hAnsi="Arial" w:cs="Arial"/>
          <w:sz w:val="22"/>
          <w:szCs w:val="22"/>
        </w:rPr>
        <w:t>No. 111-76-2).</w:t>
      </w:r>
      <w:r w:rsidR="009207BD">
        <w:rPr>
          <w:rFonts w:ascii="Arial" w:hAnsi="Arial" w:cs="Arial"/>
          <w:sz w:val="22"/>
          <w:szCs w:val="22"/>
        </w:rPr>
        <w:t xml:space="preserve"> </w:t>
      </w:r>
      <w:r>
        <w:rPr>
          <w:rFonts w:ascii="Arial" w:hAnsi="Arial" w:cs="Arial"/>
          <w:sz w:val="22"/>
          <w:szCs w:val="22"/>
        </w:rPr>
        <w:t xml:space="preserve"> </w:t>
      </w:r>
      <w:r w:rsidRPr="00155818">
        <w:rPr>
          <w:rFonts w:ascii="Arial" w:hAnsi="Arial" w:cs="Arial"/>
          <w:sz w:val="22"/>
          <w:szCs w:val="22"/>
        </w:rPr>
        <w:t>EPA amend</w:t>
      </w:r>
      <w:r>
        <w:rPr>
          <w:rFonts w:ascii="Arial" w:hAnsi="Arial" w:cs="Arial"/>
          <w:sz w:val="22"/>
          <w:szCs w:val="22"/>
        </w:rPr>
        <w:t>ed</w:t>
      </w:r>
      <w:r w:rsidRPr="00155818">
        <w:rPr>
          <w:rFonts w:ascii="Arial" w:hAnsi="Arial" w:cs="Arial"/>
          <w:sz w:val="22"/>
          <w:szCs w:val="22"/>
        </w:rPr>
        <w:t xml:space="preserve"> the list of HAP</w:t>
      </w:r>
      <w:r>
        <w:rPr>
          <w:rFonts w:ascii="Arial" w:hAnsi="Arial" w:cs="Arial"/>
          <w:sz w:val="22"/>
          <w:szCs w:val="22"/>
        </w:rPr>
        <w:t xml:space="preserve">, </w:t>
      </w:r>
      <w:r w:rsidRPr="00155818">
        <w:rPr>
          <w:rFonts w:ascii="Arial" w:hAnsi="Arial" w:cs="Arial"/>
          <w:sz w:val="22"/>
          <w:szCs w:val="22"/>
        </w:rPr>
        <w:t>effective November 29, 2004, removing the compound 2-Butoxyethanol (</w:t>
      </w:r>
      <w:r>
        <w:rPr>
          <w:rFonts w:ascii="Arial" w:hAnsi="Arial" w:cs="Arial"/>
          <w:sz w:val="22"/>
          <w:szCs w:val="22"/>
        </w:rPr>
        <w:t>CAS</w:t>
      </w:r>
      <w:r w:rsidRPr="00155818">
        <w:rPr>
          <w:rFonts w:ascii="Arial" w:hAnsi="Arial" w:cs="Arial"/>
          <w:sz w:val="22"/>
          <w:szCs w:val="22"/>
        </w:rPr>
        <w:t xml:space="preserve"> 111-76-2) from the group of glycol ethers.</w:t>
      </w:r>
      <w:r>
        <w:rPr>
          <w:rFonts w:ascii="Arial" w:hAnsi="Arial" w:cs="Arial"/>
          <w:sz w:val="22"/>
          <w:szCs w:val="22"/>
        </w:rPr>
        <w:t xml:space="preserve"> </w:t>
      </w:r>
    </w:p>
    <w:p w14:paraId="1CCC21F2" w14:textId="77777777" w:rsidR="00F75ED2" w:rsidRDefault="00F75ED2" w:rsidP="00F75ED2">
      <w:pPr>
        <w:jc w:val="both"/>
        <w:rPr>
          <w:rFonts w:ascii="Arial" w:hAnsi="Arial" w:cs="Arial"/>
          <w:sz w:val="22"/>
          <w:szCs w:val="22"/>
        </w:rPr>
      </w:pPr>
      <w:r>
        <w:rPr>
          <w:rFonts w:ascii="Arial" w:hAnsi="Arial" w:cs="Arial"/>
          <w:sz w:val="22"/>
          <w:szCs w:val="22"/>
        </w:rPr>
        <w:t xml:space="preserve"> </w:t>
      </w:r>
    </w:p>
    <w:p w14:paraId="38F49831" w14:textId="008BE406" w:rsidR="000F73C3" w:rsidRDefault="007F5ADC" w:rsidP="000F73C3">
      <w:pPr>
        <w:jc w:val="both"/>
        <w:rPr>
          <w:rFonts w:ascii="Arial" w:hAnsi="Arial" w:cs="Arial"/>
          <w:sz w:val="22"/>
          <w:szCs w:val="22"/>
        </w:rPr>
      </w:pPr>
      <w:r>
        <w:rPr>
          <w:rFonts w:ascii="Arial" w:hAnsi="Arial" w:cs="Arial"/>
          <w:noProof/>
          <w:sz w:val="22"/>
          <w:szCs w:val="22"/>
        </w:rPr>
        <w:t>EULINE9</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9207BD">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noProof/>
          <w:sz w:val="22"/>
          <w:szCs w:val="22"/>
        </w:rPr>
        <w:t>Surface Coating of Miscellaneous Metal Parts and Coating</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MMMM</w:t>
      </w:r>
      <w:r w:rsidR="000F73C3" w:rsidRPr="00290754">
        <w:rPr>
          <w:rFonts w:ascii="Arial" w:hAnsi="Arial" w:cs="Arial"/>
          <w:sz w:val="22"/>
          <w:szCs w:val="22"/>
        </w:rPr>
        <w:t>.</w:t>
      </w:r>
    </w:p>
    <w:p w14:paraId="7F165478" w14:textId="77777777" w:rsidR="007F5ADC" w:rsidRPr="00880972" w:rsidRDefault="007F5ADC" w:rsidP="000F73C3">
      <w:pPr>
        <w:jc w:val="both"/>
        <w:rPr>
          <w:rFonts w:ascii="Arial" w:hAnsi="Arial" w:cs="Arial"/>
          <w:sz w:val="22"/>
          <w:szCs w:val="22"/>
        </w:rPr>
      </w:pPr>
    </w:p>
    <w:p w14:paraId="695CD16B" w14:textId="77777777" w:rsidR="007F5ADC" w:rsidRDefault="007F5ADC" w:rsidP="007F5ADC">
      <w:pPr>
        <w:jc w:val="both"/>
        <w:rPr>
          <w:rFonts w:ascii="Arial" w:hAnsi="Arial" w:cs="Arial"/>
          <w:sz w:val="22"/>
          <w:szCs w:val="22"/>
        </w:rPr>
      </w:pPr>
      <w:r>
        <w:rPr>
          <w:rFonts w:ascii="Arial" w:hAnsi="Arial" w:cs="Arial"/>
          <w:sz w:val="22"/>
          <w:szCs w:val="22"/>
        </w:rPr>
        <w:t>EUBOILER2 and EUBOILER5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5E44ED">
        <w:rPr>
          <w:rFonts w:ascii="Arial" w:hAnsi="Arial" w:cs="Arial"/>
          <w:sz w:val="22"/>
          <w:szCs w:val="22"/>
        </w:rPr>
        <w:t>Institutional, Commercial, and Industrial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DDDDD</w:t>
      </w:r>
      <w:r w:rsidRPr="00290754">
        <w:rPr>
          <w:rFonts w:ascii="Arial" w:hAnsi="Arial" w:cs="Arial"/>
          <w:sz w:val="22"/>
          <w:szCs w:val="22"/>
        </w:rPr>
        <w:t>.</w:t>
      </w:r>
    </w:p>
    <w:p w14:paraId="7A8F6695" w14:textId="77777777" w:rsidR="007F5ADC" w:rsidRDefault="007F5ADC" w:rsidP="000F73C3">
      <w:pPr>
        <w:jc w:val="both"/>
        <w:rPr>
          <w:rFonts w:ascii="Arial" w:hAnsi="Arial" w:cs="Arial"/>
          <w:sz w:val="22"/>
          <w:szCs w:val="22"/>
        </w:rPr>
      </w:pPr>
    </w:p>
    <w:p w14:paraId="3247CBEB" w14:textId="0160D31B"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766BE3B" w14:textId="77777777" w:rsidR="000F73C3" w:rsidRDefault="000F73C3" w:rsidP="000F73C3">
      <w:pPr>
        <w:jc w:val="both"/>
        <w:rPr>
          <w:rFonts w:ascii="Arial" w:hAnsi="Arial" w:cs="Arial"/>
          <w:sz w:val="22"/>
          <w:szCs w:val="22"/>
        </w:rPr>
      </w:pPr>
    </w:p>
    <w:p w14:paraId="3EA31873" w14:textId="5B96A3F5" w:rsidR="00D9587D" w:rsidRDefault="00D9587D" w:rsidP="007F5ADC">
      <w:pPr>
        <w:autoSpaceDE w:val="0"/>
        <w:autoSpaceDN w:val="0"/>
        <w:adjustRightInd w:val="0"/>
        <w:jc w:val="both"/>
        <w:rPr>
          <w:rFonts w:ascii="Arial" w:hAnsi="Arial" w:cs="Arial"/>
          <w:sz w:val="22"/>
          <w:szCs w:val="22"/>
        </w:rPr>
      </w:pPr>
      <w:bookmarkStart w:id="27" w:name="_Hlk151457554"/>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bookmarkEnd w:id="27"/>
    </w:p>
    <w:p w14:paraId="4D67E789" w14:textId="77777777" w:rsidR="009108A8" w:rsidRDefault="009108A8" w:rsidP="000F73C3">
      <w:pPr>
        <w:rPr>
          <w:rFonts w:ascii="Arial" w:hAnsi="Arial" w:cs="Arial"/>
          <w:sz w:val="22"/>
          <w:szCs w:val="22"/>
        </w:rPr>
      </w:pPr>
    </w:p>
    <w:p w14:paraId="1E3F5F5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03910F5" w14:textId="77777777" w:rsidR="000F73C3" w:rsidRDefault="000F73C3" w:rsidP="000F73C3">
      <w:pPr>
        <w:jc w:val="both"/>
        <w:rPr>
          <w:rFonts w:ascii="Arial" w:hAnsi="Arial" w:cs="Arial"/>
          <w:sz w:val="22"/>
          <w:szCs w:val="22"/>
        </w:rPr>
      </w:pPr>
    </w:p>
    <w:p w14:paraId="284C28A6"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CC03124" w14:textId="77777777" w:rsidR="000F73C3" w:rsidRPr="00290754" w:rsidRDefault="000F73C3" w:rsidP="000F73C3">
      <w:pPr>
        <w:jc w:val="both"/>
        <w:rPr>
          <w:rFonts w:ascii="Arial" w:hAnsi="Arial" w:cs="Arial"/>
          <w:sz w:val="22"/>
          <w:szCs w:val="22"/>
        </w:rPr>
      </w:pPr>
    </w:p>
    <w:p w14:paraId="4429E2D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BA46013" w14:textId="77777777" w:rsidR="002B11E3" w:rsidRPr="00BC4F1E" w:rsidRDefault="002B11E3" w:rsidP="000F73C3">
      <w:pPr>
        <w:jc w:val="both"/>
        <w:rPr>
          <w:rFonts w:ascii="Arial" w:hAnsi="Arial" w:cs="Arial"/>
          <w:sz w:val="22"/>
          <w:szCs w:val="22"/>
        </w:rPr>
      </w:pPr>
    </w:p>
    <w:p w14:paraId="7C069057" w14:textId="3E8311F6"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E2F0E">
        <w:rPr>
          <w:rFonts w:ascii="Arial" w:hAnsi="Arial" w:cs="Arial"/>
          <w:bCs/>
          <w:noProof/>
          <w:sz w:val="22"/>
        </w:rPr>
        <w:t xml:space="preserve"> </w:t>
      </w:r>
      <w:r w:rsidR="007F5ADC">
        <w:rPr>
          <w:rFonts w:ascii="Arial" w:hAnsi="Arial" w:cs="Arial"/>
          <w:bCs/>
          <w:noProof/>
          <w:sz w:val="22"/>
        </w:rPr>
        <w:t>MI-ROP-B2363-2019</w:t>
      </w:r>
      <w:r w:rsidR="007F5ADC">
        <w:rPr>
          <w:rFonts w:ascii="Arial" w:hAnsi="Arial" w:cs="Arial"/>
          <w:bCs/>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22DC58D6"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56084290" w14:textId="77777777" w:rsidTr="007C77F6">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7A48CDB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7DCB34D" w14:textId="77777777" w:rsidTr="007C77F6">
        <w:tc>
          <w:tcPr>
            <w:tcW w:w="2688" w:type="dxa"/>
            <w:tcBorders>
              <w:top w:val="single" w:sz="4" w:space="0" w:color="auto"/>
              <w:left w:val="double" w:sz="4" w:space="0" w:color="auto"/>
            </w:tcBorders>
          </w:tcPr>
          <w:p w14:paraId="15EE75F1" w14:textId="1170B93C" w:rsidR="000F73C3" w:rsidRPr="00290754" w:rsidRDefault="007F5ADC" w:rsidP="00F478F0">
            <w:pPr>
              <w:rPr>
                <w:rFonts w:ascii="Arial" w:hAnsi="Arial" w:cs="Arial"/>
                <w:sz w:val="22"/>
                <w:szCs w:val="22"/>
              </w:rPr>
            </w:pPr>
            <w:r>
              <w:rPr>
                <w:rFonts w:ascii="Arial" w:hAnsi="Arial" w:cs="Arial"/>
                <w:sz w:val="22"/>
                <w:szCs w:val="22"/>
              </w:rPr>
              <w:t>186-08</w:t>
            </w:r>
          </w:p>
        </w:tc>
        <w:tc>
          <w:tcPr>
            <w:tcW w:w="2565" w:type="dxa"/>
            <w:tcBorders>
              <w:top w:val="single" w:sz="4" w:space="0" w:color="auto"/>
            </w:tcBorders>
          </w:tcPr>
          <w:p w14:paraId="782F5A0A" w14:textId="2F608A34" w:rsidR="000F73C3" w:rsidRPr="00290754" w:rsidRDefault="007F5ADC" w:rsidP="00F478F0">
            <w:pPr>
              <w:rPr>
                <w:rFonts w:ascii="Arial" w:hAnsi="Arial" w:cs="Arial"/>
                <w:sz w:val="22"/>
                <w:szCs w:val="22"/>
              </w:rPr>
            </w:pPr>
            <w:r>
              <w:rPr>
                <w:rFonts w:ascii="Arial" w:hAnsi="Arial" w:cs="Arial"/>
                <w:sz w:val="22"/>
                <w:szCs w:val="22"/>
              </w:rPr>
              <w:t>24-13A (*)</w:t>
            </w:r>
          </w:p>
        </w:tc>
        <w:tc>
          <w:tcPr>
            <w:tcW w:w="2565" w:type="dxa"/>
            <w:tcBorders>
              <w:top w:val="single" w:sz="4" w:space="0" w:color="auto"/>
            </w:tcBorders>
          </w:tcPr>
          <w:p w14:paraId="4B9E3A60" w14:textId="638499A2"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103261C0" w14:textId="7106D263" w:rsidR="000F73C3" w:rsidRPr="00290754" w:rsidRDefault="000F73C3" w:rsidP="00F478F0">
            <w:pPr>
              <w:rPr>
                <w:rFonts w:ascii="Arial" w:hAnsi="Arial" w:cs="Arial"/>
                <w:sz w:val="22"/>
                <w:szCs w:val="22"/>
              </w:rPr>
            </w:pPr>
          </w:p>
        </w:tc>
      </w:tr>
    </w:tbl>
    <w:p w14:paraId="02844431" w14:textId="3EEC04FA" w:rsidR="007F5ADC" w:rsidRDefault="007F5ADC" w:rsidP="007C77F6">
      <w:pPr>
        <w:jc w:val="both"/>
        <w:rPr>
          <w:rFonts w:ascii="Arial" w:hAnsi="Arial" w:cs="Arial"/>
          <w:sz w:val="22"/>
          <w:szCs w:val="22"/>
        </w:rPr>
      </w:pPr>
      <w:r w:rsidRPr="00E2292C">
        <w:rPr>
          <w:rFonts w:ascii="Arial" w:hAnsi="Arial" w:cs="Arial"/>
          <w:sz w:val="22"/>
          <w:szCs w:val="22"/>
        </w:rPr>
        <w:t xml:space="preserve">*The equipment permitted in PTI </w:t>
      </w:r>
      <w:r w:rsidR="001327D9">
        <w:rPr>
          <w:rFonts w:ascii="Arial" w:hAnsi="Arial" w:cs="Arial"/>
          <w:sz w:val="22"/>
          <w:szCs w:val="22"/>
        </w:rPr>
        <w:t xml:space="preserve">No. </w:t>
      </w:r>
      <w:r w:rsidRPr="00E2292C">
        <w:rPr>
          <w:rFonts w:ascii="Arial" w:hAnsi="Arial" w:cs="Arial"/>
          <w:sz w:val="22"/>
          <w:szCs w:val="22"/>
        </w:rPr>
        <w:t xml:space="preserve">24-13A was never installed. </w:t>
      </w:r>
      <w:r w:rsidR="00A80401">
        <w:rPr>
          <w:rFonts w:ascii="Arial" w:hAnsi="Arial" w:cs="Arial"/>
          <w:sz w:val="22"/>
          <w:szCs w:val="22"/>
        </w:rPr>
        <w:t xml:space="preserve"> </w:t>
      </w:r>
      <w:r w:rsidRPr="00E2292C">
        <w:rPr>
          <w:rFonts w:ascii="Arial" w:hAnsi="Arial" w:cs="Arial"/>
          <w:sz w:val="22"/>
          <w:szCs w:val="22"/>
        </w:rPr>
        <w:t xml:space="preserve">Conditions originating in PTI </w:t>
      </w:r>
      <w:r w:rsidR="001327D9">
        <w:rPr>
          <w:rFonts w:ascii="Arial" w:hAnsi="Arial" w:cs="Arial"/>
          <w:sz w:val="22"/>
          <w:szCs w:val="22"/>
        </w:rPr>
        <w:t xml:space="preserve">No. </w:t>
      </w:r>
      <w:r w:rsidR="00A80401">
        <w:rPr>
          <w:rFonts w:ascii="Arial" w:hAnsi="Arial" w:cs="Arial"/>
          <w:sz w:val="22"/>
          <w:szCs w:val="22"/>
        </w:rPr>
        <w:br/>
      </w:r>
      <w:r w:rsidRPr="00E2292C">
        <w:rPr>
          <w:rFonts w:ascii="Arial" w:hAnsi="Arial" w:cs="Arial"/>
          <w:sz w:val="22"/>
          <w:szCs w:val="22"/>
        </w:rPr>
        <w:t>24-13A were</w:t>
      </w:r>
      <w:r>
        <w:rPr>
          <w:rFonts w:ascii="Arial" w:hAnsi="Arial" w:cs="Arial"/>
          <w:sz w:val="22"/>
          <w:szCs w:val="22"/>
        </w:rPr>
        <w:t xml:space="preserve"> </w:t>
      </w:r>
      <w:r w:rsidRPr="00E2292C">
        <w:rPr>
          <w:rFonts w:ascii="Arial" w:hAnsi="Arial" w:cs="Arial"/>
          <w:sz w:val="22"/>
          <w:szCs w:val="22"/>
        </w:rPr>
        <w:t xml:space="preserve">removed from Standard Coating’s </w:t>
      </w:r>
      <w:r>
        <w:rPr>
          <w:rFonts w:ascii="Arial" w:hAnsi="Arial" w:cs="Arial"/>
          <w:sz w:val="22"/>
          <w:szCs w:val="22"/>
        </w:rPr>
        <w:t xml:space="preserve">2019 </w:t>
      </w:r>
      <w:r w:rsidRPr="00E2292C">
        <w:rPr>
          <w:rFonts w:ascii="Arial" w:hAnsi="Arial" w:cs="Arial"/>
          <w:sz w:val="22"/>
          <w:szCs w:val="22"/>
        </w:rPr>
        <w:t>ROP and Source-wide PTI pursuant to Rule 201(4).</w:t>
      </w:r>
    </w:p>
    <w:p w14:paraId="4F47A5F2" w14:textId="2738AD12" w:rsidR="00BE493F" w:rsidRPr="007C69F2" w:rsidRDefault="00BE493F" w:rsidP="000A7395">
      <w:pPr>
        <w:ind w:left="270" w:hanging="180"/>
        <w:jc w:val="both"/>
        <w:rPr>
          <w:rFonts w:ascii="Arial" w:hAnsi="Arial" w:cs="Arial"/>
          <w:color w:val="0000FF"/>
          <w:sz w:val="22"/>
          <w:szCs w:val="22"/>
        </w:rPr>
      </w:pPr>
    </w:p>
    <w:p w14:paraId="080A1523"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5D9A780" w14:textId="77777777" w:rsidR="000F73C3" w:rsidRPr="00DA122E" w:rsidRDefault="000F73C3" w:rsidP="000F73C3">
      <w:pPr>
        <w:rPr>
          <w:rFonts w:ascii="Arial" w:hAnsi="Arial" w:cs="Arial"/>
          <w:sz w:val="22"/>
          <w:szCs w:val="22"/>
        </w:rPr>
      </w:pPr>
    </w:p>
    <w:p w14:paraId="057E43F7"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80203DD" w14:textId="77777777" w:rsidR="000F73C3" w:rsidRPr="00DA122E" w:rsidRDefault="000F73C3" w:rsidP="000F73C3">
      <w:pPr>
        <w:rPr>
          <w:rFonts w:ascii="Arial" w:hAnsi="Arial" w:cs="Arial"/>
          <w:sz w:val="22"/>
          <w:szCs w:val="22"/>
        </w:rPr>
      </w:pPr>
    </w:p>
    <w:p w14:paraId="605B2AC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484C094" w14:textId="77777777" w:rsidR="000F73C3" w:rsidRPr="00D122B6" w:rsidRDefault="000F73C3" w:rsidP="000F73C3">
      <w:pPr>
        <w:rPr>
          <w:rFonts w:ascii="Arial" w:hAnsi="Arial" w:cs="Arial"/>
          <w:sz w:val="22"/>
          <w:szCs w:val="22"/>
        </w:rPr>
      </w:pPr>
    </w:p>
    <w:p w14:paraId="13DCAEA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425220D" w14:textId="77777777" w:rsidR="000F73C3" w:rsidRPr="00D122B6" w:rsidRDefault="000F73C3" w:rsidP="000F73C3">
      <w:pPr>
        <w:rPr>
          <w:rFonts w:ascii="Arial" w:hAnsi="Arial" w:cs="Arial"/>
          <w:sz w:val="22"/>
          <w:szCs w:val="22"/>
        </w:rPr>
      </w:pPr>
    </w:p>
    <w:p w14:paraId="6F97F6F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33EAE61B" w14:textId="77777777" w:rsidR="000F73C3" w:rsidRPr="00290754" w:rsidRDefault="000F73C3" w:rsidP="000F73C3">
      <w:pPr>
        <w:rPr>
          <w:rFonts w:ascii="Arial" w:hAnsi="Arial" w:cs="Arial"/>
          <w:sz w:val="22"/>
          <w:szCs w:val="22"/>
        </w:rPr>
      </w:pPr>
    </w:p>
    <w:p w14:paraId="3CAE6B87" w14:textId="599BF627" w:rsidR="000F73C3" w:rsidRPr="00290754" w:rsidRDefault="000F73C3" w:rsidP="007C77F6">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0A5FECD8"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1759"/>
        <w:gridCol w:w="2291"/>
      </w:tblGrid>
      <w:tr w:rsidR="00AE6262" w:rsidRPr="00290754" w14:paraId="4024EACC" w14:textId="77777777" w:rsidTr="00431101">
        <w:trPr>
          <w:tblHeader/>
        </w:trPr>
        <w:tc>
          <w:tcPr>
            <w:tcW w:w="2250" w:type="dxa"/>
            <w:tcBorders>
              <w:top w:val="double" w:sz="6" w:space="0" w:color="auto"/>
              <w:bottom w:val="double" w:sz="6" w:space="0" w:color="auto"/>
              <w:right w:val="single" w:sz="6" w:space="0" w:color="auto"/>
            </w:tcBorders>
            <w:shd w:val="pct10" w:color="auto" w:fill="auto"/>
          </w:tcPr>
          <w:p w14:paraId="1D0DC2EF"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3FC0199"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1759" w:type="dxa"/>
            <w:tcBorders>
              <w:top w:val="double" w:sz="6" w:space="0" w:color="auto"/>
              <w:bottom w:val="double" w:sz="6" w:space="0" w:color="auto"/>
              <w:right w:val="single" w:sz="4" w:space="0" w:color="auto"/>
            </w:tcBorders>
            <w:shd w:val="pct10" w:color="auto" w:fill="auto"/>
          </w:tcPr>
          <w:p w14:paraId="65D61BF4"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61FB4385"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291" w:type="dxa"/>
            <w:tcBorders>
              <w:top w:val="double" w:sz="6" w:space="0" w:color="auto"/>
              <w:left w:val="single" w:sz="4" w:space="0" w:color="auto"/>
              <w:bottom w:val="double" w:sz="6" w:space="0" w:color="auto"/>
              <w:right w:val="double" w:sz="6" w:space="0" w:color="auto"/>
            </w:tcBorders>
            <w:shd w:val="pct10" w:color="auto" w:fill="auto"/>
          </w:tcPr>
          <w:p w14:paraId="7F5A2406"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2B9E3490" w14:textId="77777777" w:rsidTr="00431101">
        <w:tc>
          <w:tcPr>
            <w:tcW w:w="2250" w:type="dxa"/>
          </w:tcPr>
          <w:p w14:paraId="63506E3F" w14:textId="7E775EB8" w:rsidR="00AE6262" w:rsidRPr="00290754" w:rsidRDefault="007F5ADC" w:rsidP="00A049A4">
            <w:pPr>
              <w:rPr>
                <w:rFonts w:ascii="Arial" w:hAnsi="Arial" w:cs="Arial"/>
                <w:sz w:val="22"/>
                <w:szCs w:val="22"/>
              </w:rPr>
            </w:pPr>
            <w:proofErr w:type="spellStart"/>
            <w:r w:rsidRPr="00C27417">
              <w:rPr>
                <w:rFonts w:ascii="Arial" w:hAnsi="Arial" w:cs="Arial"/>
                <w:sz w:val="22"/>
                <w:szCs w:val="22"/>
              </w:rPr>
              <w:t>EUNatGasHeaters</w:t>
            </w:r>
            <w:proofErr w:type="spellEnd"/>
            <w:r w:rsidRPr="00290754">
              <w:rPr>
                <w:rFonts w:ascii="Arial" w:hAnsi="Arial" w:cs="Arial"/>
                <w:noProof/>
                <w:sz w:val="22"/>
                <w:szCs w:val="22"/>
              </w:rPr>
              <w:t xml:space="preserve"> </w:t>
            </w:r>
            <w:r w:rsidR="00BE2F0E" w:rsidRPr="00290754">
              <w:rPr>
                <w:rFonts w:ascii="Arial" w:hAnsi="Arial" w:cs="Arial"/>
                <w:noProof/>
                <w:sz w:val="22"/>
                <w:szCs w:val="22"/>
              </w:rPr>
              <w:t xml:space="preserve"> </w:t>
            </w:r>
          </w:p>
        </w:tc>
        <w:tc>
          <w:tcPr>
            <w:tcW w:w="3870" w:type="dxa"/>
          </w:tcPr>
          <w:p w14:paraId="196EAD61" w14:textId="0E6EDFA8" w:rsidR="007F5ADC" w:rsidRPr="00186E9E" w:rsidRDefault="007F5ADC" w:rsidP="007F5ADC">
            <w:pPr>
              <w:rPr>
                <w:rFonts w:ascii="Arial" w:hAnsi="Arial" w:cs="Arial"/>
                <w:sz w:val="22"/>
                <w:szCs w:val="22"/>
              </w:rPr>
            </w:pPr>
            <w:r w:rsidRPr="00186E9E">
              <w:rPr>
                <w:rFonts w:ascii="Arial" w:hAnsi="Arial" w:cs="Arial"/>
                <w:sz w:val="22"/>
                <w:szCs w:val="22"/>
              </w:rPr>
              <w:t>Ceiling-Mounted Radiant Heaters</w:t>
            </w:r>
          </w:p>
          <w:p w14:paraId="1FA2546F" w14:textId="3A21246A" w:rsidR="00AE6262" w:rsidRPr="00290754" w:rsidRDefault="007F5ADC" w:rsidP="007F5ADC">
            <w:pPr>
              <w:rPr>
                <w:rFonts w:ascii="Arial" w:hAnsi="Arial" w:cs="Arial"/>
                <w:sz w:val="22"/>
                <w:szCs w:val="22"/>
              </w:rPr>
            </w:pPr>
            <w:r w:rsidRPr="00186E9E">
              <w:rPr>
                <w:rFonts w:ascii="Arial" w:hAnsi="Arial" w:cs="Arial"/>
                <w:sz w:val="22"/>
                <w:szCs w:val="22"/>
              </w:rPr>
              <w:t>20</w:t>
            </w:r>
            <w:r w:rsidR="00186E9E">
              <w:rPr>
                <w:rFonts w:ascii="Arial" w:hAnsi="Arial" w:cs="Arial"/>
                <w:sz w:val="22"/>
                <w:szCs w:val="22"/>
              </w:rPr>
              <w:t xml:space="preserve"> heaters at </w:t>
            </w:r>
            <w:r w:rsidRPr="00186E9E">
              <w:rPr>
                <w:rFonts w:ascii="Arial" w:hAnsi="Arial" w:cs="Arial"/>
                <w:sz w:val="22"/>
                <w:szCs w:val="22"/>
              </w:rPr>
              <w:t>0.1 MMB</w:t>
            </w:r>
            <w:r w:rsidR="00BE2F0E">
              <w:rPr>
                <w:rFonts w:ascii="Arial" w:hAnsi="Arial" w:cs="Arial"/>
                <w:sz w:val="22"/>
                <w:szCs w:val="22"/>
              </w:rPr>
              <w:t>TU</w:t>
            </w:r>
            <w:r w:rsidRPr="00186E9E">
              <w:rPr>
                <w:rFonts w:ascii="Arial" w:hAnsi="Arial" w:cs="Arial"/>
                <w:sz w:val="22"/>
                <w:szCs w:val="22"/>
              </w:rPr>
              <w:t>/</w:t>
            </w:r>
            <w:proofErr w:type="spellStart"/>
            <w:r w:rsidR="00CD2F41">
              <w:rPr>
                <w:rFonts w:ascii="Arial" w:hAnsi="Arial" w:cs="Arial"/>
                <w:sz w:val="22"/>
                <w:szCs w:val="22"/>
              </w:rPr>
              <w:t>h</w:t>
            </w:r>
            <w:r w:rsidRPr="00186E9E">
              <w:rPr>
                <w:rFonts w:ascii="Arial" w:hAnsi="Arial" w:cs="Arial"/>
                <w:sz w:val="22"/>
                <w:szCs w:val="22"/>
              </w:rPr>
              <w:t>r</w:t>
            </w:r>
            <w:proofErr w:type="spellEnd"/>
            <w:r w:rsidRPr="00186E9E">
              <w:rPr>
                <w:rFonts w:ascii="Arial" w:hAnsi="Arial" w:cs="Arial"/>
                <w:sz w:val="22"/>
                <w:szCs w:val="22"/>
              </w:rPr>
              <w:t xml:space="preserve">; 30 </w:t>
            </w:r>
            <w:r w:rsidR="00186E9E">
              <w:rPr>
                <w:rFonts w:ascii="Arial" w:hAnsi="Arial" w:cs="Arial"/>
                <w:sz w:val="22"/>
                <w:szCs w:val="22"/>
              </w:rPr>
              <w:t xml:space="preserve">heaters at </w:t>
            </w:r>
            <w:r w:rsidRPr="00186E9E">
              <w:rPr>
                <w:rFonts w:ascii="Arial" w:hAnsi="Arial" w:cs="Arial"/>
                <w:sz w:val="22"/>
                <w:szCs w:val="22"/>
              </w:rPr>
              <w:t>0.06 MMB</w:t>
            </w:r>
            <w:r w:rsidR="00BE2F0E">
              <w:rPr>
                <w:rFonts w:ascii="Arial" w:hAnsi="Arial" w:cs="Arial"/>
                <w:sz w:val="22"/>
                <w:szCs w:val="22"/>
              </w:rPr>
              <w:t>TU</w:t>
            </w:r>
            <w:r w:rsidRPr="00186E9E">
              <w:rPr>
                <w:rFonts w:ascii="Arial" w:hAnsi="Arial" w:cs="Arial"/>
                <w:sz w:val="22"/>
                <w:szCs w:val="22"/>
              </w:rPr>
              <w:t>/</w:t>
            </w:r>
            <w:proofErr w:type="spellStart"/>
            <w:r w:rsidR="00CD2F41">
              <w:rPr>
                <w:rFonts w:ascii="Arial" w:hAnsi="Arial" w:cs="Arial"/>
                <w:sz w:val="22"/>
                <w:szCs w:val="22"/>
              </w:rPr>
              <w:t>h</w:t>
            </w:r>
            <w:r w:rsidRPr="00186E9E">
              <w:rPr>
                <w:rFonts w:ascii="Arial" w:hAnsi="Arial" w:cs="Arial"/>
                <w:sz w:val="22"/>
                <w:szCs w:val="22"/>
              </w:rPr>
              <w:t>r</w:t>
            </w:r>
            <w:proofErr w:type="spellEnd"/>
            <w:r w:rsidRPr="00186E9E">
              <w:rPr>
                <w:rFonts w:ascii="Arial" w:hAnsi="Arial" w:cs="Arial"/>
                <w:sz w:val="22"/>
                <w:szCs w:val="22"/>
              </w:rPr>
              <w:t xml:space="preserve">; and 1 </w:t>
            </w:r>
            <w:r w:rsidR="00186E9E">
              <w:rPr>
                <w:rFonts w:ascii="Arial" w:hAnsi="Arial" w:cs="Arial"/>
                <w:sz w:val="22"/>
                <w:szCs w:val="22"/>
              </w:rPr>
              <w:t xml:space="preserve">heater at </w:t>
            </w:r>
            <w:r w:rsidRPr="00186E9E">
              <w:rPr>
                <w:rFonts w:ascii="Arial" w:hAnsi="Arial" w:cs="Arial"/>
                <w:sz w:val="22"/>
                <w:szCs w:val="22"/>
              </w:rPr>
              <w:t>0.1253 MMB</w:t>
            </w:r>
            <w:r w:rsidR="00BE2F0E">
              <w:rPr>
                <w:rFonts w:ascii="Arial" w:hAnsi="Arial" w:cs="Arial"/>
                <w:sz w:val="22"/>
                <w:szCs w:val="22"/>
              </w:rPr>
              <w:t>TU</w:t>
            </w:r>
            <w:r w:rsidRPr="00186E9E">
              <w:rPr>
                <w:rFonts w:ascii="Arial" w:hAnsi="Arial" w:cs="Arial"/>
                <w:sz w:val="22"/>
                <w:szCs w:val="22"/>
              </w:rPr>
              <w:t>/hr</w:t>
            </w:r>
            <w:r w:rsidR="00186E9E">
              <w:rPr>
                <w:rFonts w:ascii="Arial" w:hAnsi="Arial" w:cs="Arial"/>
                <w:sz w:val="22"/>
                <w:szCs w:val="22"/>
              </w:rPr>
              <w:t>.</w:t>
            </w:r>
            <w:r w:rsidR="00BF6E67">
              <w:rPr>
                <w:rFonts w:ascii="Arial" w:hAnsi="Arial" w:cs="Arial"/>
                <w:sz w:val="22"/>
                <w:szCs w:val="22"/>
              </w:rPr>
              <w:t xml:space="preserve"> </w:t>
            </w:r>
            <w:r w:rsidR="00186E9E">
              <w:rPr>
                <w:rFonts w:ascii="Arial" w:hAnsi="Arial" w:cs="Arial"/>
                <w:sz w:val="22"/>
                <w:szCs w:val="22"/>
              </w:rPr>
              <w:t xml:space="preserve"> </w:t>
            </w:r>
            <w:r w:rsidR="00186E9E" w:rsidRPr="00CD2F41">
              <w:rPr>
                <w:rFonts w:ascii="Arial" w:hAnsi="Arial" w:cs="Arial"/>
                <w:sz w:val="22"/>
                <w:szCs w:val="22"/>
              </w:rPr>
              <w:t>Total heat input rating is 3.9 MMB</w:t>
            </w:r>
            <w:r w:rsidR="00BE2F0E">
              <w:rPr>
                <w:rFonts w:ascii="Arial" w:hAnsi="Arial" w:cs="Arial"/>
                <w:sz w:val="22"/>
                <w:szCs w:val="22"/>
              </w:rPr>
              <w:t>TU</w:t>
            </w:r>
            <w:r w:rsidR="00186E9E" w:rsidRPr="00CD2F41">
              <w:rPr>
                <w:rFonts w:ascii="Arial" w:hAnsi="Arial" w:cs="Arial"/>
                <w:sz w:val="22"/>
                <w:szCs w:val="22"/>
              </w:rPr>
              <w:t>/hr.</w:t>
            </w:r>
            <w:r w:rsidRPr="00186E9E">
              <w:rPr>
                <w:rFonts w:ascii="Arial" w:hAnsi="Arial" w:cs="Arial"/>
                <w:noProof/>
                <w:sz w:val="22"/>
                <w:szCs w:val="22"/>
              </w:rPr>
              <w:t xml:space="preserve"> </w:t>
            </w:r>
          </w:p>
        </w:tc>
        <w:tc>
          <w:tcPr>
            <w:tcW w:w="1759" w:type="dxa"/>
          </w:tcPr>
          <w:p w14:paraId="318DEF3B" w14:textId="0E610832" w:rsidR="00AE6262" w:rsidRPr="00290754" w:rsidRDefault="00BE2F0E" w:rsidP="00A049A4">
            <w:pPr>
              <w:jc w:val="center"/>
              <w:rPr>
                <w:rFonts w:ascii="Arial" w:hAnsi="Arial" w:cs="Arial"/>
                <w:sz w:val="22"/>
                <w:szCs w:val="22"/>
              </w:rPr>
            </w:pPr>
            <w:r>
              <w:rPr>
                <w:rFonts w:ascii="Arial" w:hAnsi="Arial" w:cs="Arial"/>
                <w:noProof/>
                <w:sz w:val="22"/>
                <w:szCs w:val="22"/>
              </w:rPr>
              <w:t xml:space="preserve"> </w:t>
            </w:r>
            <w:r w:rsidR="00431101">
              <w:rPr>
                <w:rFonts w:ascii="Arial" w:hAnsi="Arial" w:cs="Arial"/>
                <w:noProof/>
                <w:sz w:val="22"/>
                <w:szCs w:val="22"/>
              </w:rPr>
              <w:t>R</w:t>
            </w:r>
            <w:r>
              <w:rPr>
                <w:rFonts w:ascii="Arial" w:hAnsi="Arial" w:cs="Arial"/>
                <w:noProof/>
                <w:sz w:val="22"/>
                <w:szCs w:val="22"/>
              </w:rPr>
              <w:t xml:space="preserve"> </w:t>
            </w:r>
            <w:r w:rsidR="00431101">
              <w:rPr>
                <w:rFonts w:ascii="Arial" w:hAnsi="Arial" w:cs="Arial"/>
                <w:noProof/>
                <w:sz w:val="22"/>
                <w:szCs w:val="22"/>
              </w:rPr>
              <w:t>336.1214(c)</w:t>
            </w:r>
            <w:r>
              <w:rPr>
                <w:rFonts w:ascii="Arial" w:hAnsi="Arial" w:cs="Arial"/>
                <w:noProof/>
                <w:sz w:val="22"/>
                <w:szCs w:val="22"/>
              </w:rPr>
              <w:t xml:space="preserve">    </w:t>
            </w:r>
          </w:p>
        </w:tc>
        <w:tc>
          <w:tcPr>
            <w:tcW w:w="2291" w:type="dxa"/>
          </w:tcPr>
          <w:p w14:paraId="2D1F7A29" w14:textId="3B84246E" w:rsidR="00AE6262" w:rsidRPr="00290754" w:rsidRDefault="00BE2F0E" w:rsidP="00A049A4">
            <w:pPr>
              <w:jc w:val="center"/>
              <w:rPr>
                <w:rFonts w:ascii="Arial" w:hAnsi="Arial" w:cs="Arial"/>
                <w:sz w:val="22"/>
                <w:szCs w:val="22"/>
              </w:rPr>
            </w:pPr>
            <w:r w:rsidRPr="00290754">
              <w:rPr>
                <w:rFonts w:ascii="Arial" w:hAnsi="Arial" w:cs="Arial"/>
                <w:noProof/>
                <w:sz w:val="22"/>
                <w:szCs w:val="22"/>
              </w:rPr>
              <w:t xml:space="preserve"> </w:t>
            </w:r>
            <w:r w:rsidR="00431101">
              <w:rPr>
                <w:rFonts w:ascii="Arial" w:hAnsi="Arial" w:cs="Arial"/>
                <w:noProof/>
                <w:sz w:val="22"/>
                <w:szCs w:val="22"/>
              </w:rPr>
              <w:t>R</w:t>
            </w:r>
            <w:r>
              <w:rPr>
                <w:rFonts w:ascii="Arial" w:hAnsi="Arial" w:cs="Arial"/>
                <w:noProof/>
                <w:sz w:val="22"/>
                <w:szCs w:val="22"/>
              </w:rPr>
              <w:t xml:space="preserve"> </w:t>
            </w:r>
            <w:r w:rsidR="00431101">
              <w:rPr>
                <w:rFonts w:ascii="Arial" w:hAnsi="Arial" w:cs="Arial"/>
                <w:noProof/>
                <w:sz w:val="22"/>
                <w:szCs w:val="22"/>
              </w:rPr>
              <w:t>336.1282(2)(b)(1)</w:t>
            </w:r>
          </w:p>
        </w:tc>
      </w:tr>
    </w:tbl>
    <w:p w14:paraId="718E86DF" w14:textId="77777777" w:rsidR="00AE6262" w:rsidRPr="00290754" w:rsidRDefault="00AE6262" w:rsidP="000F73C3">
      <w:pPr>
        <w:jc w:val="both"/>
        <w:rPr>
          <w:rFonts w:ascii="Arial" w:hAnsi="Arial" w:cs="Arial"/>
          <w:sz w:val="22"/>
          <w:szCs w:val="22"/>
        </w:rPr>
      </w:pPr>
    </w:p>
    <w:p w14:paraId="20037DB2" w14:textId="732ECCD9"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r w:rsidR="001720DC">
        <w:rPr>
          <w:rFonts w:ascii="Arial" w:hAnsi="Arial" w:cs="Arial"/>
          <w:b/>
          <w:sz w:val="22"/>
          <w:szCs w:val="22"/>
          <w:u w:val="single"/>
        </w:rPr>
        <w:t>:</w:t>
      </w:r>
    </w:p>
    <w:p w14:paraId="40F9E011" w14:textId="77777777" w:rsidR="000F73C3" w:rsidRPr="00290754" w:rsidRDefault="000F73C3" w:rsidP="000F73C3">
      <w:pPr>
        <w:rPr>
          <w:rFonts w:ascii="Arial" w:hAnsi="Arial" w:cs="Arial"/>
          <w:sz w:val="22"/>
          <w:szCs w:val="22"/>
        </w:rPr>
      </w:pPr>
    </w:p>
    <w:p w14:paraId="5E8DB53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97AECC6" w14:textId="77777777" w:rsidR="000F73C3" w:rsidRPr="00290754" w:rsidRDefault="000F73C3" w:rsidP="000F73C3">
      <w:pPr>
        <w:rPr>
          <w:rFonts w:ascii="Arial" w:hAnsi="Arial" w:cs="Arial"/>
          <w:sz w:val="22"/>
          <w:szCs w:val="22"/>
        </w:rPr>
      </w:pPr>
    </w:p>
    <w:p w14:paraId="5FBDD20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84CF967" w14:textId="77777777" w:rsidR="000F73C3" w:rsidRPr="00290754" w:rsidRDefault="000F73C3" w:rsidP="000F73C3">
      <w:pPr>
        <w:jc w:val="both"/>
        <w:rPr>
          <w:rFonts w:ascii="Arial" w:hAnsi="Arial" w:cs="Arial"/>
          <w:sz w:val="22"/>
          <w:szCs w:val="22"/>
        </w:rPr>
      </w:pPr>
    </w:p>
    <w:p w14:paraId="0C0891D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FCF2857" w14:textId="77777777" w:rsidR="000F73C3" w:rsidRDefault="000F73C3" w:rsidP="000F73C3">
      <w:pPr>
        <w:jc w:val="both"/>
        <w:rPr>
          <w:rFonts w:ascii="Arial" w:hAnsi="Arial" w:cs="Arial"/>
          <w:sz w:val="22"/>
          <w:szCs w:val="22"/>
        </w:rPr>
      </w:pPr>
    </w:p>
    <w:p w14:paraId="094B5F8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B9CBAA6" w14:textId="77777777" w:rsidR="000F73C3" w:rsidRPr="00290754" w:rsidRDefault="000F73C3" w:rsidP="000F73C3">
      <w:pPr>
        <w:jc w:val="both"/>
        <w:rPr>
          <w:rFonts w:ascii="Arial" w:hAnsi="Arial" w:cs="Arial"/>
          <w:sz w:val="22"/>
          <w:szCs w:val="22"/>
        </w:rPr>
      </w:pPr>
    </w:p>
    <w:p w14:paraId="36B14EC4" w14:textId="00FD9827"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28" w:name="DistSupervisor"/>
      <w:r w:rsidR="00431101">
        <w:rPr>
          <w:rFonts w:ascii="Arial" w:hAnsi="Arial" w:cs="Arial"/>
          <w:noProof/>
          <w:sz w:val="22"/>
          <w:szCs w:val="22"/>
        </w:rPr>
        <w:t>Joyce Zhu</w:t>
      </w:r>
      <w:bookmarkEnd w:id="28"/>
      <w:r w:rsidRPr="00290754">
        <w:rPr>
          <w:rFonts w:ascii="Arial" w:hAnsi="Arial" w:cs="Arial"/>
          <w:sz w:val="22"/>
          <w:szCs w:val="22"/>
        </w:rPr>
        <w:t xml:space="preserve">, </w:t>
      </w:r>
      <w:r w:rsidR="00E54119">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12FFE95" w14:textId="77777777" w:rsidR="00C607D3" w:rsidRDefault="00C607D3" w:rsidP="0024506D">
      <w:pPr>
        <w:jc w:val="both"/>
        <w:rPr>
          <w:rFonts w:ascii="Arial" w:hAnsi="Arial" w:cs="Arial"/>
          <w:sz w:val="22"/>
          <w:szCs w:val="22"/>
        </w:rPr>
      </w:pPr>
    </w:p>
    <w:p w14:paraId="4AE668F8" w14:textId="77777777" w:rsidR="00C607D3" w:rsidRDefault="00C607D3" w:rsidP="00C607D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607D3" w14:paraId="5E1D1BBA" w14:textId="77777777" w:rsidTr="00120E7F">
        <w:tc>
          <w:tcPr>
            <w:tcW w:w="2250" w:type="dxa"/>
          </w:tcPr>
          <w:p w14:paraId="0455DE38" w14:textId="77777777" w:rsidR="00C607D3" w:rsidRDefault="00C607D3" w:rsidP="00120E7F">
            <w:pPr>
              <w:jc w:val="center"/>
              <w:rPr>
                <w:rFonts w:ascii="Arial" w:hAnsi="Arial"/>
                <w:sz w:val="16"/>
              </w:rPr>
            </w:pPr>
          </w:p>
        </w:tc>
        <w:tc>
          <w:tcPr>
            <w:tcW w:w="5670" w:type="dxa"/>
          </w:tcPr>
          <w:p w14:paraId="6D3AC1F0" w14:textId="77777777" w:rsidR="00C607D3" w:rsidRDefault="00C607D3" w:rsidP="00120E7F">
            <w:pPr>
              <w:ind w:left="-108" w:right="-140"/>
              <w:jc w:val="center"/>
              <w:rPr>
                <w:rFonts w:ascii="Arial" w:hAnsi="Arial"/>
              </w:rPr>
            </w:pPr>
            <w:r>
              <w:rPr>
                <w:rFonts w:ascii="Arial" w:hAnsi="Arial"/>
              </w:rPr>
              <w:t>Michigan Department of Environment, Great Lakes, and Energy</w:t>
            </w:r>
          </w:p>
          <w:p w14:paraId="022F0BDA" w14:textId="77777777" w:rsidR="00C607D3" w:rsidRDefault="00C607D3" w:rsidP="00120E7F">
            <w:pPr>
              <w:jc w:val="center"/>
              <w:rPr>
                <w:rFonts w:ascii="Arial" w:hAnsi="Arial"/>
                <w:sz w:val="16"/>
              </w:rPr>
            </w:pPr>
            <w:r>
              <w:rPr>
                <w:rFonts w:ascii="Arial" w:hAnsi="Arial"/>
              </w:rPr>
              <w:t>Air Quality Division</w:t>
            </w:r>
          </w:p>
        </w:tc>
        <w:tc>
          <w:tcPr>
            <w:tcW w:w="2430" w:type="dxa"/>
          </w:tcPr>
          <w:p w14:paraId="61E660D1" w14:textId="77777777" w:rsidR="00C607D3" w:rsidRDefault="00C607D3" w:rsidP="00120E7F">
            <w:pPr>
              <w:jc w:val="center"/>
              <w:rPr>
                <w:rFonts w:ascii="Arial" w:hAnsi="Arial"/>
                <w:b/>
                <w:sz w:val="24"/>
              </w:rPr>
            </w:pPr>
          </w:p>
        </w:tc>
      </w:tr>
      <w:tr w:rsidR="00C607D3" w14:paraId="589E258F" w14:textId="77777777" w:rsidTr="00120E7F">
        <w:trPr>
          <w:cantSplit/>
          <w:trHeight w:val="146"/>
        </w:trPr>
        <w:tc>
          <w:tcPr>
            <w:tcW w:w="2250" w:type="dxa"/>
          </w:tcPr>
          <w:p w14:paraId="1DBD8B55" w14:textId="77777777" w:rsidR="00C607D3" w:rsidRPr="00DB5924" w:rsidRDefault="00C607D3" w:rsidP="00120E7F">
            <w:pPr>
              <w:pStyle w:val="Header"/>
              <w:jc w:val="center"/>
              <w:rPr>
                <w:rFonts w:ascii="Arial" w:hAnsi="Arial"/>
                <w:b/>
                <w:sz w:val="16"/>
              </w:rPr>
            </w:pPr>
            <w:r w:rsidRPr="00DB5924">
              <w:rPr>
                <w:rFonts w:ascii="Arial" w:hAnsi="Arial"/>
                <w:b/>
                <w:sz w:val="16"/>
              </w:rPr>
              <w:t>State Registration Number</w:t>
            </w:r>
          </w:p>
        </w:tc>
        <w:tc>
          <w:tcPr>
            <w:tcW w:w="5670" w:type="dxa"/>
          </w:tcPr>
          <w:p w14:paraId="0B9710C7" w14:textId="77777777" w:rsidR="00C607D3" w:rsidRDefault="00C607D3" w:rsidP="00120E7F">
            <w:pPr>
              <w:pStyle w:val="Header"/>
              <w:jc w:val="center"/>
              <w:rPr>
                <w:rFonts w:ascii="Arial" w:hAnsi="Arial"/>
                <w:b/>
                <w:sz w:val="28"/>
              </w:rPr>
            </w:pPr>
            <w:r>
              <w:rPr>
                <w:rFonts w:ascii="Arial" w:hAnsi="Arial"/>
                <w:b/>
                <w:sz w:val="28"/>
              </w:rPr>
              <w:t>RENEWABLE OPERATING PERMIT</w:t>
            </w:r>
          </w:p>
        </w:tc>
        <w:tc>
          <w:tcPr>
            <w:tcW w:w="2430" w:type="dxa"/>
          </w:tcPr>
          <w:p w14:paraId="3D6B4E0D" w14:textId="77777777" w:rsidR="00C607D3" w:rsidRPr="00DB5924" w:rsidRDefault="00C607D3" w:rsidP="00120E7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607D3" w14:paraId="3C781D05" w14:textId="77777777" w:rsidTr="00120E7F">
        <w:trPr>
          <w:cantSplit/>
          <w:trHeight w:val="145"/>
        </w:trPr>
        <w:tc>
          <w:tcPr>
            <w:tcW w:w="2250" w:type="dxa"/>
          </w:tcPr>
          <w:p w14:paraId="4613BAD0" w14:textId="76A1F6E0" w:rsidR="00C607D3" w:rsidRPr="00910FEA" w:rsidRDefault="00C607D3" w:rsidP="00120E7F">
            <w:pPr>
              <w:pStyle w:val="Header"/>
              <w:jc w:val="center"/>
              <w:rPr>
                <w:rFonts w:ascii="Arial" w:hAnsi="Arial"/>
                <w:sz w:val="22"/>
                <w:szCs w:val="22"/>
              </w:rPr>
            </w:pPr>
            <w:r>
              <w:rPr>
                <w:rFonts w:ascii="Arial" w:hAnsi="Arial"/>
                <w:sz w:val="22"/>
              </w:rPr>
              <w:t>B2363</w:t>
            </w:r>
          </w:p>
        </w:tc>
        <w:tc>
          <w:tcPr>
            <w:tcW w:w="5670" w:type="dxa"/>
          </w:tcPr>
          <w:p w14:paraId="7DF28B8F" w14:textId="58ECAC5B" w:rsidR="00C607D3" w:rsidRPr="003D3F6C" w:rsidRDefault="00C607D3" w:rsidP="00120E7F">
            <w:pPr>
              <w:pStyle w:val="Heading1"/>
              <w:spacing w:before="120"/>
              <w:rPr>
                <w:sz w:val="22"/>
                <w:szCs w:val="22"/>
              </w:rPr>
            </w:pPr>
            <w:bookmarkStart w:id="29" w:name="_Toc160706294"/>
            <w:bookmarkStart w:id="30" w:name="_Toc173845243"/>
            <w:r>
              <w:rPr>
                <w:sz w:val="22"/>
                <w:szCs w:val="22"/>
              </w:rPr>
              <w:t>June 17</w:t>
            </w:r>
            <w:r w:rsidRPr="00BA2208">
              <w:rPr>
                <w:sz w:val="22"/>
                <w:szCs w:val="22"/>
              </w:rPr>
              <w:t>, 2024</w:t>
            </w:r>
            <w:r w:rsidRPr="003D3F6C">
              <w:rPr>
                <w:sz w:val="22"/>
                <w:szCs w:val="22"/>
              </w:rPr>
              <w:t xml:space="preserve"> - STAFF REPORT ADDENDUM</w:t>
            </w:r>
            <w:bookmarkEnd w:id="29"/>
            <w:bookmarkEnd w:id="30"/>
          </w:p>
        </w:tc>
        <w:tc>
          <w:tcPr>
            <w:tcW w:w="2430" w:type="dxa"/>
          </w:tcPr>
          <w:p w14:paraId="5CE0F086" w14:textId="6E4E9399" w:rsidR="00C607D3" w:rsidRPr="00910FEA" w:rsidRDefault="00C607D3" w:rsidP="00120E7F">
            <w:pPr>
              <w:rPr>
                <w:rFonts w:ascii="Arial" w:hAnsi="Arial"/>
                <w:sz w:val="22"/>
                <w:szCs w:val="22"/>
              </w:rPr>
            </w:pPr>
            <w:r w:rsidRPr="00BA2208">
              <w:rPr>
                <w:rFonts w:ascii="Arial" w:hAnsi="Arial"/>
                <w:sz w:val="22"/>
                <w:szCs w:val="22"/>
              </w:rPr>
              <w:t>MI-ROP-</w:t>
            </w:r>
            <w:r>
              <w:rPr>
                <w:rFonts w:ascii="Arial" w:hAnsi="Arial"/>
                <w:sz w:val="22"/>
                <w:szCs w:val="22"/>
              </w:rPr>
              <w:t>B2363</w:t>
            </w:r>
            <w:r w:rsidRPr="00BA2208">
              <w:rPr>
                <w:rFonts w:ascii="Arial" w:hAnsi="Arial"/>
                <w:sz w:val="22"/>
                <w:szCs w:val="22"/>
              </w:rPr>
              <w:t>-20</w:t>
            </w:r>
            <w:r w:rsidR="00A8476E">
              <w:rPr>
                <w:rFonts w:ascii="Arial" w:hAnsi="Arial"/>
                <w:sz w:val="22"/>
                <w:szCs w:val="22"/>
              </w:rPr>
              <w:t>24</w:t>
            </w:r>
          </w:p>
        </w:tc>
      </w:tr>
    </w:tbl>
    <w:p w14:paraId="66FE2893" w14:textId="77777777" w:rsidR="00C607D3" w:rsidRDefault="00C607D3" w:rsidP="00C607D3">
      <w:pPr>
        <w:pStyle w:val="Header"/>
        <w:tabs>
          <w:tab w:val="clear" w:pos="4320"/>
          <w:tab w:val="clear" w:pos="8640"/>
        </w:tabs>
        <w:rPr>
          <w:rFonts w:ascii="Arial" w:hAnsi="Arial"/>
          <w:sz w:val="18"/>
        </w:rPr>
      </w:pPr>
    </w:p>
    <w:p w14:paraId="3F676E7D" w14:textId="77777777" w:rsidR="00C607D3" w:rsidRDefault="00C607D3" w:rsidP="00C607D3">
      <w:pPr>
        <w:rPr>
          <w:rFonts w:ascii="Arial" w:hAnsi="Arial"/>
          <w:sz w:val="22"/>
        </w:rPr>
      </w:pPr>
    </w:p>
    <w:p w14:paraId="7E067824" w14:textId="77777777" w:rsidR="00C607D3" w:rsidRDefault="00C607D3" w:rsidP="00C607D3">
      <w:pPr>
        <w:rPr>
          <w:rFonts w:ascii="Arial" w:hAnsi="Arial"/>
          <w:b/>
          <w:sz w:val="22"/>
          <w:u w:val="single"/>
        </w:rPr>
      </w:pPr>
      <w:bookmarkStart w:id="31" w:name="_Toc482691122"/>
      <w:r>
        <w:rPr>
          <w:rFonts w:ascii="Arial" w:hAnsi="Arial"/>
          <w:b/>
          <w:sz w:val="22"/>
          <w:u w:val="single"/>
        </w:rPr>
        <w:t>Purpose</w:t>
      </w:r>
      <w:bookmarkEnd w:id="31"/>
    </w:p>
    <w:p w14:paraId="593BE8E6" w14:textId="77777777" w:rsidR="00C607D3" w:rsidRDefault="00C607D3" w:rsidP="00C607D3">
      <w:pPr>
        <w:rPr>
          <w:rFonts w:ascii="Arial" w:hAnsi="Arial"/>
          <w:sz w:val="22"/>
        </w:rPr>
      </w:pPr>
    </w:p>
    <w:p w14:paraId="6A62A814" w14:textId="3F146A5E" w:rsidR="00C607D3" w:rsidRDefault="00C607D3" w:rsidP="00C607D3">
      <w:pPr>
        <w:jc w:val="both"/>
        <w:rPr>
          <w:rFonts w:ascii="Arial" w:hAnsi="Arial"/>
          <w:sz w:val="22"/>
        </w:rPr>
      </w:pPr>
      <w:r>
        <w:rPr>
          <w:rFonts w:ascii="Arial" w:hAnsi="Arial"/>
          <w:sz w:val="22"/>
        </w:rPr>
        <w:t xml:space="preserve">A Staff Report dated </w:t>
      </w:r>
      <w:r>
        <w:rPr>
          <w:rFonts w:ascii="Arial" w:hAnsi="Arial" w:cs="Arial"/>
          <w:sz w:val="22"/>
          <w:szCs w:val="22"/>
        </w:rPr>
        <w:t>May 13</w:t>
      </w:r>
      <w:r w:rsidRPr="00BA2208">
        <w:rPr>
          <w:rFonts w:ascii="Arial" w:hAnsi="Arial" w:cs="Arial"/>
          <w:sz w:val="22"/>
          <w:szCs w:val="22"/>
        </w:rPr>
        <w:t>,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w:t>
      </w:r>
      <w:r w:rsidR="00DE35BC">
        <w:rPr>
          <w:rFonts w:ascii="Arial" w:hAnsi="Arial"/>
          <w:sz w:val="22"/>
        </w:rPr>
        <w:t xml:space="preserve"> </w:t>
      </w:r>
      <w:r>
        <w:rPr>
          <w:rFonts w:ascii="Arial" w:hAnsi="Arial"/>
          <w:sz w:val="22"/>
        </w:rPr>
        <w:t xml:space="preserve">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Pr="00BA2208">
        <w:rPr>
          <w:rFonts w:ascii="Arial" w:hAnsi="Arial"/>
          <w:sz w:val="22"/>
        </w:rPr>
        <w:t>30-day public</w:t>
      </w:r>
      <w:r>
        <w:rPr>
          <w:rFonts w:ascii="Arial" w:hAnsi="Arial"/>
          <w:sz w:val="22"/>
        </w:rPr>
        <w:t xml:space="preserve"> comment period as described in</w:t>
      </w:r>
      <w:r w:rsidRPr="00BA2208">
        <w:rPr>
          <w:rFonts w:ascii="Arial" w:hAnsi="Arial"/>
          <w:sz w:val="22"/>
        </w:rPr>
        <w:t xml:space="preserve"> Rule 214(3)</w:t>
      </w:r>
      <w:r>
        <w:rPr>
          <w:rFonts w:ascii="Arial" w:hAnsi="Arial"/>
          <w:sz w:val="22"/>
        </w:rPr>
        <w:t xml:space="preserve">.  In addition, this addendum describes any changes to the </w:t>
      </w:r>
      <w:r w:rsidRPr="00BA220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5D6F003" w14:textId="77777777" w:rsidR="00C607D3" w:rsidRDefault="00C607D3" w:rsidP="00C607D3">
      <w:pPr>
        <w:rPr>
          <w:rFonts w:ascii="Arial" w:hAnsi="Arial"/>
          <w:sz w:val="22"/>
        </w:rPr>
      </w:pPr>
    </w:p>
    <w:p w14:paraId="01C2A0C0" w14:textId="77777777" w:rsidR="00C607D3" w:rsidRDefault="00C607D3" w:rsidP="00C607D3">
      <w:pPr>
        <w:rPr>
          <w:rFonts w:ascii="Arial" w:hAnsi="Arial"/>
          <w:b/>
          <w:sz w:val="22"/>
          <w:u w:val="single"/>
        </w:rPr>
      </w:pPr>
      <w:r>
        <w:rPr>
          <w:rFonts w:ascii="Arial" w:hAnsi="Arial"/>
          <w:b/>
          <w:sz w:val="22"/>
          <w:u w:val="single"/>
        </w:rPr>
        <w:t>General Information</w:t>
      </w:r>
    </w:p>
    <w:p w14:paraId="229D8A51" w14:textId="77777777" w:rsidR="00C607D3" w:rsidRDefault="00C607D3" w:rsidP="00C607D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607D3" w14:paraId="174E4F0E" w14:textId="77777777" w:rsidTr="00120E7F">
        <w:tc>
          <w:tcPr>
            <w:tcW w:w="4464" w:type="dxa"/>
          </w:tcPr>
          <w:p w14:paraId="10D0117C" w14:textId="77777777" w:rsidR="00C607D3" w:rsidRDefault="00C607D3" w:rsidP="00120E7F">
            <w:pPr>
              <w:tabs>
                <w:tab w:val="left" w:pos="3424"/>
              </w:tabs>
              <w:rPr>
                <w:rFonts w:ascii="Arial" w:hAnsi="Arial"/>
                <w:sz w:val="22"/>
              </w:rPr>
            </w:pPr>
            <w:r>
              <w:rPr>
                <w:rFonts w:ascii="Arial" w:hAnsi="Arial"/>
                <w:sz w:val="22"/>
              </w:rPr>
              <w:t>Responsible Official:</w:t>
            </w:r>
          </w:p>
        </w:tc>
        <w:tc>
          <w:tcPr>
            <w:tcW w:w="5796" w:type="dxa"/>
          </w:tcPr>
          <w:p w14:paraId="193B742D" w14:textId="4EFDDB29" w:rsidR="00C607D3" w:rsidRPr="00BA2208" w:rsidRDefault="00C607D3" w:rsidP="00120E7F">
            <w:pPr>
              <w:tabs>
                <w:tab w:val="left" w:pos="3424"/>
              </w:tabs>
              <w:rPr>
                <w:rFonts w:ascii="Arial" w:hAnsi="Arial" w:cs="Arial"/>
                <w:sz w:val="22"/>
                <w:szCs w:val="22"/>
              </w:rPr>
            </w:pPr>
            <w:r>
              <w:rPr>
                <w:rFonts w:ascii="Arial" w:hAnsi="Arial" w:cs="Arial"/>
                <w:sz w:val="22"/>
                <w:szCs w:val="22"/>
              </w:rPr>
              <w:t>Jeff Mertz, Owner</w:t>
            </w:r>
          </w:p>
          <w:p w14:paraId="18E4A9AF" w14:textId="6488F07F" w:rsidR="00C607D3" w:rsidRDefault="00C607D3" w:rsidP="00120E7F">
            <w:pPr>
              <w:rPr>
                <w:rFonts w:ascii="Arial" w:hAnsi="Arial"/>
                <w:sz w:val="22"/>
              </w:rPr>
            </w:pPr>
            <w:r>
              <w:rPr>
                <w:rFonts w:ascii="Arial" w:hAnsi="Arial" w:cs="Arial"/>
                <w:sz w:val="22"/>
                <w:szCs w:val="22"/>
              </w:rPr>
              <w:t>248-416-4177</w:t>
            </w:r>
          </w:p>
        </w:tc>
      </w:tr>
      <w:tr w:rsidR="00C607D3" w14:paraId="2146DF8E" w14:textId="77777777" w:rsidTr="00120E7F">
        <w:tc>
          <w:tcPr>
            <w:tcW w:w="4464" w:type="dxa"/>
          </w:tcPr>
          <w:p w14:paraId="323B9392" w14:textId="77777777" w:rsidR="00C607D3" w:rsidRDefault="00C607D3" w:rsidP="00120E7F">
            <w:pPr>
              <w:rPr>
                <w:rFonts w:ascii="Arial" w:hAnsi="Arial"/>
                <w:sz w:val="22"/>
              </w:rPr>
            </w:pPr>
            <w:r>
              <w:rPr>
                <w:rFonts w:ascii="Arial" w:hAnsi="Arial"/>
                <w:sz w:val="22"/>
              </w:rPr>
              <w:t>AQD Contact:</w:t>
            </w:r>
          </w:p>
        </w:tc>
        <w:tc>
          <w:tcPr>
            <w:tcW w:w="5796" w:type="dxa"/>
          </w:tcPr>
          <w:p w14:paraId="32990675" w14:textId="4C8C9608" w:rsidR="00C607D3" w:rsidRPr="00BA2208" w:rsidRDefault="00C607D3" w:rsidP="00120E7F">
            <w:pPr>
              <w:rPr>
                <w:rFonts w:ascii="Arial" w:hAnsi="Arial" w:cs="Arial"/>
                <w:sz w:val="22"/>
                <w:szCs w:val="22"/>
              </w:rPr>
            </w:pPr>
            <w:r>
              <w:rPr>
                <w:rFonts w:ascii="Arial" w:hAnsi="Arial" w:cs="Arial"/>
                <w:sz w:val="22"/>
                <w:szCs w:val="22"/>
              </w:rPr>
              <w:t>Sebastian Kallumkal</w:t>
            </w:r>
            <w:r w:rsidRPr="00BA2208">
              <w:rPr>
                <w:rFonts w:ascii="Arial" w:hAnsi="Arial" w:cs="Arial"/>
                <w:sz w:val="22"/>
                <w:szCs w:val="22"/>
              </w:rPr>
              <w:t xml:space="preserve">, Environmental </w:t>
            </w:r>
            <w:r w:rsidR="00DE35BC">
              <w:rPr>
                <w:rFonts w:ascii="Arial" w:hAnsi="Arial" w:cs="Arial"/>
                <w:sz w:val="22"/>
                <w:szCs w:val="22"/>
              </w:rPr>
              <w:t>Engineer</w:t>
            </w:r>
            <w:r>
              <w:rPr>
                <w:rFonts w:ascii="Arial" w:hAnsi="Arial" w:cs="Arial"/>
                <w:sz w:val="22"/>
                <w:szCs w:val="22"/>
              </w:rPr>
              <w:t xml:space="preserve"> </w:t>
            </w:r>
            <w:r w:rsidR="00DE35BC">
              <w:rPr>
                <w:rFonts w:ascii="Arial" w:hAnsi="Arial" w:cs="Arial"/>
                <w:sz w:val="22"/>
                <w:szCs w:val="22"/>
              </w:rPr>
              <w:t>Specialist</w:t>
            </w:r>
          </w:p>
          <w:p w14:paraId="339975BF" w14:textId="5E403101" w:rsidR="00C607D3" w:rsidRDefault="00C607D3" w:rsidP="00120E7F">
            <w:pPr>
              <w:rPr>
                <w:rFonts w:ascii="Arial" w:hAnsi="Arial"/>
                <w:sz w:val="22"/>
              </w:rPr>
            </w:pPr>
            <w:r w:rsidRPr="00BA2208">
              <w:rPr>
                <w:rFonts w:ascii="Arial" w:hAnsi="Arial" w:cs="Arial"/>
                <w:sz w:val="22"/>
                <w:szCs w:val="22"/>
              </w:rPr>
              <w:t>586-</w:t>
            </w:r>
            <w:r>
              <w:rPr>
                <w:rFonts w:ascii="Arial" w:hAnsi="Arial" w:cs="Arial"/>
                <w:sz w:val="22"/>
                <w:szCs w:val="22"/>
              </w:rPr>
              <w:t>201-0175</w:t>
            </w:r>
          </w:p>
        </w:tc>
      </w:tr>
    </w:tbl>
    <w:p w14:paraId="36FB02C8" w14:textId="77777777" w:rsidR="00C607D3" w:rsidRDefault="00C607D3" w:rsidP="00C607D3">
      <w:pPr>
        <w:jc w:val="both"/>
        <w:rPr>
          <w:rFonts w:ascii="Arial" w:hAnsi="Arial"/>
          <w:sz w:val="22"/>
        </w:rPr>
      </w:pPr>
    </w:p>
    <w:p w14:paraId="56A69556" w14:textId="77777777" w:rsidR="00C607D3" w:rsidRDefault="00C607D3" w:rsidP="00C607D3">
      <w:pPr>
        <w:rPr>
          <w:rFonts w:ascii="Arial" w:hAnsi="Arial"/>
          <w:b/>
          <w:sz w:val="22"/>
          <w:u w:val="single"/>
        </w:rPr>
      </w:pPr>
      <w:bookmarkStart w:id="32" w:name="_Toc482691123"/>
      <w:r>
        <w:rPr>
          <w:rFonts w:ascii="Arial" w:hAnsi="Arial"/>
          <w:b/>
          <w:sz w:val="22"/>
          <w:u w:val="single"/>
        </w:rPr>
        <w:t>Summary of Pertinent Comments</w:t>
      </w:r>
      <w:bookmarkEnd w:id="32"/>
    </w:p>
    <w:p w14:paraId="4FBBE68C" w14:textId="77777777" w:rsidR="00C607D3" w:rsidRDefault="00C607D3" w:rsidP="00C607D3">
      <w:pPr>
        <w:rPr>
          <w:rFonts w:ascii="Arial" w:hAnsi="Arial"/>
          <w:b/>
          <w:sz w:val="22"/>
          <w:u w:val="single"/>
        </w:rPr>
      </w:pPr>
    </w:p>
    <w:p w14:paraId="76886EAF" w14:textId="77777777" w:rsidR="00C607D3" w:rsidRDefault="00C607D3" w:rsidP="00C607D3">
      <w:pPr>
        <w:outlineLvl w:val="0"/>
        <w:rPr>
          <w:rFonts w:ascii="Arial" w:hAnsi="Arial"/>
          <w:sz w:val="22"/>
        </w:rPr>
      </w:pPr>
      <w:r>
        <w:rPr>
          <w:rFonts w:ascii="Arial" w:hAnsi="Arial"/>
          <w:sz w:val="22"/>
        </w:rPr>
        <w:t xml:space="preserve">No pertinent comments were received during the </w:t>
      </w:r>
      <w:r w:rsidRPr="00BA2208">
        <w:rPr>
          <w:rFonts w:ascii="Arial" w:hAnsi="Arial"/>
          <w:sz w:val="22"/>
        </w:rPr>
        <w:t xml:space="preserve">30-day public </w:t>
      </w:r>
      <w:r>
        <w:rPr>
          <w:rFonts w:ascii="Arial" w:hAnsi="Arial"/>
          <w:sz w:val="22"/>
        </w:rPr>
        <w:t>comment period.</w:t>
      </w:r>
    </w:p>
    <w:p w14:paraId="6B0B2A01" w14:textId="77777777" w:rsidR="00C607D3" w:rsidRDefault="00C607D3" w:rsidP="00C607D3">
      <w:pPr>
        <w:rPr>
          <w:rFonts w:ascii="Arial" w:hAnsi="Arial"/>
          <w:sz w:val="22"/>
        </w:rPr>
      </w:pPr>
    </w:p>
    <w:p w14:paraId="26576113" w14:textId="77777777" w:rsidR="00C607D3" w:rsidRDefault="00C607D3" w:rsidP="00C607D3">
      <w:pPr>
        <w:rPr>
          <w:rFonts w:ascii="Arial" w:hAnsi="Arial"/>
          <w:b/>
          <w:sz w:val="22"/>
        </w:rPr>
      </w:pPr>
    </w:p>
    <w:p w14:paraId="0133E15C" w14:textId="14F88B89" w:rsidR="00C607D3" w:rsidRDefault="00C607D3" w:rsidP="00C607D3">
      <w:pPr>
        <w:rPr>
          <w:rFonts w:ascii="Arial" w:hAnsi="Arial"/>
          <w:b/>
          <w:sz w:val="22"/>
          <w:u w:val="single"/>
        </w:rPr>
      </w:pPr>
      <w:bookmarkStart w:id="33" w:name="_Toc482691124"/>
      <w:r>
        <w:rPr>
          <w:rFonts w:ascii="Arial" w:hAnsi="Arial"/>
          <w:b/>
          <w:sz w:val="22"/>
          <w:u w:val="single"/>
        </w:rPr>
        <w:t xml:space="preserve">Changes to the </w:t>
      </w:r>
      <w:r>
        <w:rPr>
          <w:rFonts w:ascii="Arial" w:hAnsi="Arial" w:cs="Arial"/>
          <w:b/>
          <w:sz w:val="22"/>
          <w:szCs w:val="22"/>
          <w:u w:val="single"/>
        </w:rPr>
        <w:t>May 13</w:t>
      </w:r>
      <w:r w:rsidRPr="00BA2208">
        <w:rPr>
          <w:rFonts w:ascii="Arial" w:hAnsi="Arial" w:cs="Arial"/>
          <w:b/>
          <w:sz w:val="22"/>
          <w:szCs w:val="22"/>
          <w:u w:val="single"/>
        </w:rPr>
        <w:t>, 2024</w:t>
      </w:r>
      <w:r>
        <w:rPr>
          <w:rFonts w:ascii="Arial" w:hAnsi="Arial"/>
          <w:b/>
          <w:sz w:val="22"/>
          <w:u w:val="single"/>
        </w:rPr>
        <w:t xml:space="preserve"> </w:t>
      </w:r>
      <w:r w:rsidRPr="00BA2208">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3"/>
    </w:p>
    <w:p w14:paraId="3E593687" w14:textId="77777777" w:rsidR="00C607D3" w:rsidRDefault="00C607D3" w:rsidP="00C607D3">
      <w:pPr>
        <w:rPr>
          <w:rFonts w:ascii="Arial" w:hAnsi="Arial"/>
          <w:b/>
          <w:sz w:val="22"/>
        </w:rPr>
      </w:pPr>
    </w:p>
    <w:p w14:paraId="7F8DA40B" w14:textId="77777777" w:rsidR="00C607D3" w:rsidRDefault="00C607D3" w:rsidP="00C607D3">
      <w:pPr>
        <w:outlineLvl w:val="0"/>
        <w:rPr>
          <w:rFonts w:ascii="Arial" w:hAnsi="Arial"/>
          <w:sz w:val="22"/>
        </w:rPr>
      </w:pPr>
      <w:r>
        <w:rPr>
          <w:rFonts w:ascii="Arial" w:hAnsi="Arial"/>
          <w:sz w:val="22"/>
        </w:rPr>
        <w:t xml:space="preserve">No changes were made to the </w:t>
      </w:r>
      <w:r w:rsidRPr="00BA2208">
        <w:rPr>
          <w:rFonts w:ascii="Arial" w:hAnsi="Arial"/>
          <w:sz w:val="22"/>
        </w:rPr>
        <w:t xml:space="preserve">draft </w:t>
      </w:r>
      <w:smartTag w:uri="urn:schemas-microsoft-com:office:smarttags" w:element="stockticker">
        <w:r>
          <w:rPr>
            <w:rFonts w:ascii="Arial" w:hAnsi="Arial"/>
            <w:sz w:val="22"/>
          </w:rPr>
          <w:t>ROP</w:t>
        </w:r>
      </w:smartTag>
      <w:r>
        <w:rPr>
          <w:rFonts w:ascii="Arial" w:hAnsi="Arial"/>
          <w:sz w:val="22"/>
        </w:rPr>
        <w:t>.</w:t>
      </w:r>
    </w:p>
    <w:p w14:paraId="7471C02D" w14:textId="77777777" w:rsidR="00C607D3" w:rsidRDefault="00C607D3" w:rsidP="0024506D">
      <w:pPr>
        <w:jc w:val="both"/>
        <w:rPr>
          <w:rFonts w:ascii="Arial" w:hAnsi="Arial" w:cs="Arial"/>
          <w:sz w:val="22"/>
          <w:szCs w:val="22"/>
        </w:rPr>
      </w:pPr>
    </w:p>
    <w:sectPr w:rsidR="00C607D3">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D1B67" w14:textId="77777777" w:rsidR="002024FC" w:rsidRDefault="002024FC">
      <w:r>
        <w:separator/>
      </w:r>
    </w:p>
  </w:endnote>
  <w:endnote w:type="continuationSeparator" w:id="0">
    <w:p w14:paraId="0503A8AE" w14:textId="77777777" w:rsidR="002024FC" w:rsidRDefault="0020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03A9"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F18D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6470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C5067FC"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3FAA6" w14:textId="77777777" w:rsidR="002024FC" w:rsidRDefault="002024FC">
      <w:r>
        <w:separator/>
      </w:r>
    </w:p>
  </w:footnote>
  <w:footnote w:type="continuationSeparator" w:id="0">
    <w:p w14:paraId="0EC5FADF" w14:textId="77777777" w:rsidR="002024FC" w:rsidRDefault="0020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D4F41"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7201"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B3D94"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1E"/>
    <w:rsid w:val="0000071F"/>
    <w:rsid w:val="00001532"/>
    <w:rsid w:val="00002399"/>
    <w:rsid w:val="00003880"/>
    <w:rsid w:val="00010B28"/>
    <w:rsid w:val="0001165D"/>
    <w:rsid w:val="000135AB"/>
    <w:rsid w:val="00013B2D"/>
    <w:rsid w:val="00015B63"/>
    <w:rsid w:val="00015BCA"/>
    <w:rsid w:val="00015E48"/>
    <w:rsid w:val="00022808"/>
    <w:rsid w:val="000237D9"/>
    <w:rsid w:val="0002430E"/>
    <w:rsid w:val="0002548F"/>
    <w:rsid w:val="000264F5"/>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7566D"/>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5C9A"/>
    <w:rsid w:val="000F73C3"/>
    <w:rsid w:val="001002E3"/>
    <w:rsid w:val="00100562"/>
    <w:rsid w:val="00102B51"/>
    <w:rsid w:val="0010361E"/>
    <w:rsid w:val="001111DD"/>
    <w:rsid w:val="00111DE5"/>
    <w:rsid w:val="00113B82"/>
    <w:rsid w:val="001159B4"/>
    <w:rsid w:val="00115DF5"/>
    <w:rsid w:val="001213C8"/>
    <w:rsid w:val="00123005"/>
    <w:rsid w:val="0012305E"/>
    <w:rsid w:val="001269C0"/>
    <w:rsid w:val="001301E9"/>
    <w:rsid w:val="001327D9"/>
    <w:rsid w:val="00135426"/>
    <w:rsid w:val="00137218"/>
    <w:rsid w:val="001429D1"/>
    <w:rsid w:val="00142DA1"/>
    <w:rsid w:val="00142E85"/>
    <w:rsid w:val="0014659D"/>
    <w:rsid w:val="001466BD"/>
    <w:rsid w:val="001466CA"/>
    <w:rsid w:val="00153D66"/>
    <w:rsid w:val="00154568"/>
    <w:rsid w:val="00157F61"/>
    <w:rsid w:val="00161412"/>
    <w:rsid w:val="00161D0E"/>
    <w:rsid w:val="001647D7"/>
    <w:rsid w:val="00164853"/>
    <w:rsid w:val="00166E0C"/>
    <w:rsid w:val="00167B85"/>
    <w:rsid w:val="001720DC"/>
    <w:rsid w:val="00172178"/>
    <w:rsid w:val="001723A8"/>
    <w:rsid w:val="00172BD9"/>
    <w:rsid w:val="00175DF5"/>
    <w:rsid w:val="00177285"/>
    <w:rsid w:val="001801BE"/>
    <w:rsid w:val="001808E7"/>
    <w:rsid w:val="00182993"/>
    <w:rsid w:val="00185993"/>
    <w:rsid w:val="00186E9E"/>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4FC"/>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37B7"/>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0893"/>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1EC8"/>
    <w:rsid w:val="003173E8"/>
    <w:rsid w:val="00333AE9"/>
    <w:rsid w:val="00335641"/>
    <w:rsid w:val="00337750"/>
    <w:rsid w:val="00340C1D"/>
    <w:rsid w:val="00343831"/>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14AB"/>
    <w:rsid w:val="00392077"/>
    <w:rsid w:val="00392731"/>
    <w:rsid w:val="00392F44"/>
    <w:rsid w:val="003946CC"/>
    <w:rsid w:val="003950E9"/>
    <w:rsid w:val="0039520D"/>
    <w:rsid w:val="003955A4"/>
    <w:rsid w:val="003A0C78"/>
    <w:rsid w:val="003A1467"/>
    <w:rsid w:val="003A2108"/>
    <w:rsid w:val="003A75B8"/>
    <w:rsid w:val="003B36CE"/>
    <w:rsid w:val="003B3A3A"/>
    <w:rsid w:val="003B430D"/>
    <w:rsid w:val="003B598E"/>
    <w:rsid w:val="003B5E83"/>
    <w:rsid w:val="003C3D74"/>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2CD2"/>
    <w:rsid w:val="00425C80"/>
    <w:rsid w:val="004266E1"/>
    <w:rsid w:val="0043110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9686E"/>
    <w:rsid w:val="004A6FD2"/>
    <w:rsid w:val="004B2A6F"/>
    <w:rsid w:val="004B3242"/>
    <w:rsid w:val="004B44A9"/>
    <w:rsid w:val="004B4D8B"/>
    <w:rsid w:val="004B6B17"/>
    <w:rsid w:val="004C0E0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0872"/>
    <w:rsid w:val="00502068"/>
    <w:rsid w:val="0050260F"/>
    <w:rsid w:val="00506F9E"/>
    <w:rsid w:val="0050744F"/>
    <w:rsid w:val="005122AD"/>
    <w:rsid w:val="005204BA"/>
    <w:rsid w:val="005224A0"/>
    <w:rsid w:val="00532985"/>
    <w:rsid w:val="0053606A"/>
    <w:rsid w:val="00537997"/>
    <w:rsid w:val="00540724"/>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5F5D2F"/>
    <w:rsid w:val="00600D78"/>
    <w:rsid w:val="00601008"/>
    <w:rsid w:val="0060352A"/>
    <w:rsid w:val="00604E76"/>
    <w:rsid w:val="006051CB"/>
    <w:rsid w:val="00610D52"/>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5FF3"/>
    <w:rsid w:val="0071648A"/>
    <w:rsid w:val="00716DF1"/>
    <w:rsid w:val="007174AF"/>
    <w:rsid w:val="00720743"/>
    <w:rsid w:val="00720E5F"/>
    <w:rsid w:val="007248FE"/>
    <w:rsid w:val="00726518"/>
    <w:rsid w:val="00726AD3"/>
    <w:rsid w:val="0073155B"/>
    <w:rsid w:val="0073490E"/>
    <w:rsid w:val="00735DA9"/>
    <w:rsid w:val="00736652"/>
    <w:rsid w:val="00740674"/>
    <w:rsid w:val="00742DEE"/>
    <w:rsid w:val="00743A66"/>
    <w:rsid w:val="007460BC"/>
    <w:rsid w:val="0074639E"/>
    <w:rsid w:val="00746F0A"/>
    <w:rsid w:val="00752414"/>
    <w:rsid w:val="0075342F"/>
    <w:rsid w:val="00760484"/>
    <w:rsid w:val="007629AE"/>
    <w:rsid w:val="00762A17"/>
    <w:rsid w:val="00770784"/>
    <w:rsid w:val="00771854"/>
    <w:rsid w:val="00773C90"/>
    <w:rsid w:val="00777549"/>
    <w:rsid w:val="007800F5"/>
    <w:rsid w:val="007805D9"/>
    <w:rsid w:val="00781313"/>
    <w:rsid w:val="00781399"/>
    <w:rsid w:val="007870F6"/>
    <w:rsid w:val="0079109F"/>
    <w:rsid w:val="00795CB5"/>
    <w:rsid w:val="00795D6C"/>
    <w:rsid w:val="00796375"/>
    <w:rsid w:val="00796F90"/>
    <w:rsid w:val="007A16CC"/>
    <w:rsid w:val="007A22BD"/>
    <w:rsid w:val="007A6504"/>
    <w:rsid w:val="007A77F1"/>
    <w:rsid w:val="007B199C"/>
    <w:rsid w:val="007B41C7"/>
    <w:rsid w:val="007B565A"/>
    <w:rsid w:val="007C0501"/>
    <w:rsid w:val="007C2B15"/>
    <w:rsid w:val="007C416D"/>
    <w:rsid w:val="007C66EE"/>
    <w:rsid w:val="007C69F2"/>
    <w:rsid w:val="007C7308"/>
    <w:rsid w:val="007C77F6"/>
    <w:rsid w:val="007D067F"/>
    <w:rsid w:val="007D09D9"/>
    <w:rsid w:val="007D3294"/>
    <w:rsid w:val="007D429F"/>
    <w:rsid w:val="007D4663"/>
    <w:rsid w:val="007D7915"/>
    <w:rsid w:val="007E0BD7"/>
    <w:rsid w:val="007E2987"/>
    <w:rsid w:val="007E39D1"/>
    <w:rsid w:val="007F3C6F"/>
    <w:rsid w:val="007F3FBA"/>
    <w:rsid w:val="007F5ADC"/>
    <w:rsid w:val="007F62B1"/>
    <w:rsid w:val="007F73D0"/>
    <w:rsid w:val="00800330"/>
    <w:rsid w:val="0080151E"/>
    <w:rsid w:val="00801687"/>
    <w:rsid w:val="008051A8"/>
    <w:rsid w:val="00805D25"/>
    <w:rsid w:val="00813FB1"/>
    <w:rsid w:val="008247F8"/>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2A1C"/>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07BD"/>
    <w:rsid w:val="00923129"/>
    <w:rsid w:val="00923ADB"/>
    <w:rsid w:val="00923ED1"/>
    <w:rsid w:val="00924917"/>
    <w:rsid w:val="00930B29"/>
    <w:rsid w:val="009338AC"/>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49AF"/>
    <w:rsid w:val="009D54F7"/>
    <w:rsid w:val="009D5EBC"/>
    <w:rsid w:val="009E10CB"/>
    <w:rsid w:val="009E2122"/>
    <w:rsid w:val="009E26B5"/>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66AB"/>
    <w:rsid w:val="00A479C2"/>
    <w:rsid w:val="00A57739"/>
    <w:rsid w:val="00A57799"/>
    <w:rsid w:val="00A61FF1"/>
    <w:rsid w:val="00A62B77"/>
    <w:rsid w:val="00A62B86"/>
    <w:rsid w:val="00A64289"/>
    <w:rsid w:val="00A6568D"/>
    <w:rsid w:val="00A6653C"/>
    <w:rsid w:val="00A67F55"/>
    <w:rsid w:val="00A701E1"/>
    <w:rsid w:val="00A711AB"/>
    <w:rsid w:val="00A73320"/>
    <w:rsid w:val="00A7562C"/>
    <w:rsid w:val="00A757D5"/>
    <w:rsid w:val="00A75C83"/>
    <w:rsid w:val="00A80401"/>
    <w:rsid w:val="00A82D08"/>
    <w:rsid w:val="00A8419D"/>
    <w:rsid w:val="00A8476E"/>
    <w:rsid w:val="00A85B58"/>
    <w:rsid w:val="00A8755E"/>
    <w:rsid w:val="00A94AEF"/>
    <w:rsid w:val="00A9700A"/>
    <w:rsid w:val="00AA0D6E"/>
    <w:rsid w:val="00AA2166"/>
    <w:rsid w:val="00AA34E2"/>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A3"/>
    <w:rsid w:val="00B008B3"/>
    <w:rsid w:val="00B03D3A"/>
    <w:rsid w:val="00B1343D"/>
    <w:rsid w:val="00B16665"/>
    <w:rsid w:val="00B17134"/>
    <w:rsid w:val="00B17711"/>
    <w:rsid w:val="00B20017"/>
    <w:rsid w:val="00B20A6D"/>
    <w:rsid w:val="00B2681D"/>
    <w:rsid w:val="00B27CDB"/>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06F"/>
    <w:rsid w:val="00B922A0"/>
    <w:rsid w:val="00B93232"/>
    <w:rsid w:val="00BA3C55"/>
    <w:rsid w:val="00BA40DE"/>
    <w:rsid w:val="00BA715F"/>
    <w:rsid w:val="00BB20D6"/>
    <w:rsid w:val="00BB3412"/>
    <w:rsid w:val="00BB4D1B"/>
    <w:rsid w:val="00BB6928"/>
    <w:rsid w:val="00BC4F1E"/>
    <w:rsid w:val="00BC5143"/>
    <w:rsid w:val="00BD0797"/>
    <w:rsid w:val="00BD0E65"/>
    <w:rsid w:val="00BD1497"/>
    <w:rsid w:val="00BD2DFE"/>
    <w:rsid w:val="00BD7123"/>
    <w:rsid w:val="00BD7524"/>
    <w:rsid w:val="00BE1844"/>
    <w:rsid w:val="00BE2F0E"/>
    <w:rsid w:val="00BE493F"/>
    <w:rsid w:val="00BE5F90"/>
    <w:rsid w:val="00BF6E67"/>
    <w:rsid w:val="00C00240"/>
    <w:rsid w:val="00C0589B"/>
    <w:rsid w:val="00C113BC"/>
    <w:rsid w:val="00C12BAA"/>
    <w:rsid w:val="00C164A0"/>
    <w:rsid w:val="00C205E5"/>
    <w:rsid w:val="00C23A6C"/>
    <w:rsid w:val="00C24C83"/>
    <w:rsid w:val="00C260E0"/>
    <w:rsid w:val="00C314F1"/>
    <w:rsid w:val="00C31901"/>
    <w:rsid w:val="00C32CBF"/>
    <w:rsid w:val="00C342AF"/>
    <w:rsid w:val="00C35BAE"/>
    <w:rsid w:val="00C35E94"/>
    <w:rsid w:val="00C407C8"/>
    <w:rsid w:val="00C41158"/>
    <w:rsid w:val="00C43561"/>
    <w:rsid w:val="00C47F6C"/>
    <w:rsid w:val="00C501AE"/>
    <w:rsid w:val="00C50355"/>
    <w:rsid w:val="00C512CC"/>
    <w:rsid w:val="00C513B8"/>
    <w:rsid w:val="00C53DF2"/>
    <w:rsid w:val="00C54ADE"/>
    <w:rsid w:val="00C6059C"/>
    <w:rsid w:val="00C607D3"/>
    <w:rsid w:val="00C61A82"/>
    <w:rsid w:val="00C6451A"/>
    <w:rsid w:val="00C6488B"/>
    <w:rsid w:val="00C65371"/>
    <w:rsid w:val="00C66375"/>
    <w:rsid w:val="00C66BD6"/>
    <w:rsid w:val="00C67104"/>
    <w:rsid w:val="00C677A9"/>
    <w:rsid w:val="00C7219D"/>
    <w:rsid w:val="00C72A47"/>
    <w:rsid w:val="00C73FBD"/>
    <w:rsid w:val="00C744F8"/>
    <w:rsid w:val="00C76E93"/>
    <w:rsid w:val="00C77286"/>
    <w:rsid w:val="00C801D0"/>
    <w:rsid w:val="00C802FD"/>
    <w:rsid w:val="00C812D3"/>
    <w:rsid w:val="00C82F1E"/>
    <w:rsid w:val="00C84243"/>
    <w:rsid w:val="00C92F27"/>
    <w:rsid w:val="00C94DBD"/>
    <w:rsid w:val="00C95903"/>
    <w:rsid w:val="00C95D6D"/>
    <w:rsid w:val="00CA28F3"/>
    <w:rsid w:val="00CA4B03"/>
    <w:rsid w:val="00CA4ECA"/>
    <w:rsid w:val="00CA6959"/>
    <w:rsid w:val="00CB00FB"/>
    <w:rsid w:val="00CB0D4C"/>
    <w:rsid w:val="00CB1F6C"/>
    <w:rsid w:val="00CB43FA"/>
    <w:rsid w:val="00CB579F"/>
    <w:rsid w:val="00CB60BD"/>
    <w:rsid w:val="00CC0457"/>
    <w:rsid w:val="00CC371A"/>
    <w:rsid w:val="00CC5082"/>
    <w:rsid w:val="00CC6306"/>
    <w:rsid w:val="00CC67DF"/>
    <w:rsid w:val="00CC7CF8"/>
    <w:rsid w:val="00CD2F41"/>
    <w:rsid w:val="00CD32D9"/>
    <w:rsid w:val="00CD3E7C"/>
    <w:rsid w:val="00CD6A10"/>
    <w:rsid w:val="00CD71F7"/>
    <w:rsid w:val="00CE1538"/>
    <w:rsid w:val="00CE5FB0"/>
    <w:rsid w:val="00CE65B2"/>
    <w:rsid w:val="00CF37B7"/>
    <w:rsid w:val="00CF5B36"/>
    <w:rsid w:val="00D01DA5"/>
    <w:rsid w:val="00D0289A"/>
    <w:rsid w:val="00D04321"/>
    <w:rsid w:val="00D05485"/>
    <w:rsid w:val="00D122B6"/>
    <w:rsid w:val="00D17D48"/>
    <w:rsid w:val="00D22B42"/>
    <w:rsid w:val="00D26941"/>
    <w:rsid w:val="00D30940"/>
    <w:rsid w:val="00D32088"/>
    <w:rsid w:val="00D325DF"/>
    <w:rsid w:val="00D34482"/>
    <w:rsid w:val="00D34A15"/>
    <w:rsid w:val="00D364A2"/>
    <w:rsid w:val="00D42E06"/>
    <w:rsid w:val="00D43A9A"/>
    <w:rsid w:val="00D43EB9"/>
    <w:rsid w:val="00D5459C"/>
    <w:rsid w:val="00D57666"/>
    <w:rsid w:val="00D57EFB"/>
    <w:rsid w:val="00D60CEC"/>
    <w:rsid w:val="00D63D29"/>
    <w:rsid w:val="00D66870"/>
    <w:rsid w:val="00D66CB4"/>
    <w:rsid w:val="00D75A5C"/>
    <w:rsid w:val="00D75CF1"/>
    <w:rsid w:val="00D81EA9"/>
    <w:rsid w:val="00D82F2C"/>
    <w:rsid w:val="00D84FCD"/>
    <w:rsid w:val="00D90F40"/>
    <w:rsid w:val="00D91784"/>
    <w:rsid w:val="00D917CF"/>
    <w:rsid w:val="00D923A0"/>
    <w:rsid w:val="00D93BF5"/>
    <w:rsid w:val="00D93FAC"/>
    <w:rsid w:val="00D9587D"/>
    <w:rsid w:val="00D95EB4"/>
    <w:rsid w:val="00DA122E"/>
    <w:rsid w:val="00DA1E6B"/>
    <w:rsid w:val="00DA3BF0"/>
    <w:rsid w:val="00DA714D"/>
    <w:rsid w:val="00DB1A79"/>
    <w:rsid w:val="00DB3C7E"/>
    <w:rsid w:val="00DB5924"/>
    <w:rsid w:val="00DB68D5"/>
    <w:rsid w:val="00DB6B6C"/>
    <w:rsid w:val="00DB7D71"/>
    <w:rsid w:val="00DB7FA3"/>
    <w:rsid w:val="00DC185B"/>
    <w:rsid w:val="00DC73F8"/>
    <w:rsid w:val="00DD2FAD"/>
    <w:rsid w:val="00DD4D4E"/>
    <w:rsid w:val="00DE35BC"/>
    <w:rsid w:val="00DE392C"/>
    <w:rsid w:val="00DE39D5"/>
    <w:rsid w:val="00DE538D"/>
    <w:rsid w:val="00DE6BD6"/>
    <w:rsid w:val="00DE6E0D"/>
    <w:rsid w:val="00DF00D6"/>
    <w:rsid w:val="00DF46AD"/>
    <w:rsid w:val="00DF4A29"/>
    <w:rsid w:val="00DF6578"/>
    <w:rsid w:val="00DF69BD"/>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4119"/>
    <w:rsid w:val="00E562DC"/>
    <w:rsid w:val="00E63937"/>
    <w:rsid w:val="00E63A22"/>
    <w:rsid w:val="00E64008"/>
    <w:rsid w:val="00E66734"/>
    <w:rsid w:val="00E73943"/>
    <w:rsid w:val="00E73A29"/>
    <w:rsid w:val="00E74066"/>
    <w:rsid w:val="00E766C7"/>
    <w:rsid w:val="00E81954"/>
    <w:rsid w:val="00E8317B"/>
    <w:rsid w:val="00E83668"/>
    <w:rsid w:val="00E84291"/>
    <w:rsid w:val="00E84681"/>
    <w:rsid w:val="00E854CE"/>
    <w:rsid w:val="00E907F1"/>
    <w:rsid w:val="00E94CDE"/>
    <w:rsid w:val="00E960AC"/>
    <w:rsid w:val="00EA001E"/>
    <w:rsid w:val="00EA38D1"/>
    <w:rsid w:val="00EA3A61"/>
    <w:rsid w:val="00EA42F9"/>
    <w:rsid w:val="00EA5DD1"/>
    <w:rsid w:val="00EB17D6"/>
    <w:rsid w:val="00EB2F29"/>
    <w:rsid w:val="00EC093E"/>
    <w:rsid w:val="00EC0D9E"/>
    <w:rsid w:val="00EC142A"/>
    <w:rsid w:val="00EC23F8"/>
    <w:rsid w:val="00EC528A"/>
    <w:rsid w:val="00EC66A7"/>
    <w:rsid w:val="00EC7013"/>
    <w:rsid w:val="00ED4100"/>
    <w:rsid w:val="00ED6114"/>
    <w:rsid w:val="00EE0520"/>
    <w:rsid w:val="00EE0A7B"/>
    <w:rsid w:val="00EE334C"/>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4D5B"/>
    <w:rsid w:val="00F15946"/>
    <w:rsid w:val="00F17985"/>
    <w:rsid w:val="00F208FE"/>
    <w:rsid w:val="00F21DBA"/>
    <w:rsid w:val="00F23D8B"/>
    <w:rsid w:val="00F25A34"/>
    <w:rsid w:val="00F2660C"/>
    <w:rsid w:val="00F27AF7"/>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5ED2"/>
    <w:rsid w:val="00F77AFD"/>
    <w:rsid w:val="00F83BB6"/>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424C3F2"/>
  <w15:chartTrackingRefBased/>
  <w15:docId w15:val="{4F4C697F-85A8-4151-AB34-C1E1354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3EA1EDB6E7E642961EE26E7A3140AA" ma:contentTypeVersion="4" ma:contentTypeDescription="Create a new document." ma:contentTypeScope="" ma:versionID="080e680020fbf49b7dd5f397e9f80812">
  <xsd:schema xmlns:xsd="http://www.w3.org/2001/XMLSchema" xmlns:xs="http://www.w3.org/2001/XMLSchema" xmlns:p="http://schemas.microsoft.com/office/2006/metadata/properties" xmlns:ns3="678bc60a-0a22-49b3-900b-a40e4831594f" targetNamespace="http://schemas.microsoft.com/office/2006/metadata/properties" ma:root="true" ma:fieldsID="2f834e433d1e0e81b0f024d8d2ab1b63" ns3:_="">
    <xsd:import namespace="678bc60a-0a22-49b3-900b-a40e4831594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c60a-0a22-49b3-900b-a40e48315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customXml/itemProps2.xml><?xml version="1.0" encoding="utf-8"?>
<ds:datastoreItem xmlns:ds="http://schemas.openxmlformats.org/officeDocument/2006/customXml" ds:itemID="{1A56DCCD-E764-447C-96F3-7B22C9374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c60a-0a22-49b3-900b-a40e48315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90016-9628-4483-B2CA-1E5E33992749}">
  <ds:schemaRefs>
    <ds:schemaRef ds:uri="http://schemas.microsoft.com/sharepoint/v3/contenttype/forms"/>
  </ds:schemaRefs>
</ds:datastoreItem>
</file>

<file path=customXml/itemProps4.xml><?xml version="1.0" encoding="utf-8"?>
<ds:datastoreItem xmlns:ds="http://schemas.openxmlformats.org/officeDocument/2006/customXml" ds:itemID="{5B11FF6D-12F9-41CC-8DC3-C621907E4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0</TotalTime>
  <Pages>7</Pages>
  <Words>1898</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12709</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Kallumkal, Sebastian (EGLE)</dc:creator>
  <cp:keywords>AQD-AIR-ROP-TITLE V, Permit,Staff Report</cp:keywords>
  <dc:description/>
  <cp:lastModifiedBy>Orent, Kelly (EGLE)</cp:lastModifiedBy>
  <cp:revision>3</cp:revision>
  <cp:lastPrinted>2024-08-06T18:56:00Z</cp:lastPrinted>
  <dcterms:created xsi:type="dcterms:W3CDTF">2024-08-07T15:02:00Z</dcterms:created>
  <dcterms:modified xsi:type="dcterms:W3CDTF">2024-08-07T15:07:00Z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0x010100A93EA1EDB6E7E642961EE26E7A3140AA</vt:lpwstr>
  </property>
</Properties>
</file>