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E3D6" w14:textId="77777777" w:rsidR="00AF4326" w:rsidRDefault="00AF4326">
      <w:pPr>
        <w:pStyle w:val="Header"/>
        <w:tabs>
          <w:tab w:val="clear" w:pos="4320"/>
          <w:tab w:val="clear" w:pos="8640"/>
        </w:tabs>
        <w:rPr>
          <w:rFonts w:ascii="Arial" w:hAnsi="Arial"/>
          <w:sz w:val="18"/>
        </w:rPr>
      </w:pPr>
    </w:p>
    <w:p w14:paraId="120B77CA"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D9D9B9E" w14:textId="77777777" w:rsidTr="00240431">
        <w:tc>
          <w:tcPr>
            <w:tcW w:w="2250" w:type="dxa"/>
          </w:tcPr>
          <w:p w14:paraId="5CFF3B33" w14:textId="77777777" w:rsidR="00AA0D6E" w:rsidRDefault="00AA0D6E" w:rsidP="00AA0D6E">
            <w:pPr>
              <w:jc w:val="center"/>
              <w:rPr>
                <w:rFonts w:ascii="Arial" w:hAnsi="Arial"/>
                <w:sz w:val="16"/>
              </w:rPr>
            </w:pPr>
          </w:p>
        </w:tc>
        <w:tc>
          <w:tcPr>
            <w:tcW w:w="5670" w:type="dxa"/>
          </w:tcPr>
          <w:p w14:paraId="468F03E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79639E4" w14:textId="77777777" w:rsidR="00AA0D6E" w:rsidRDefault="00AA0D6E" w:rsidP="00AA0D6E">
            <w:pPr>
              <w:jc w:val="center"/>
              <w:rPr>
                <w:rFonts w:ascii="Arial" w:hAnsi="Arial"/>
                <w:sz w:val="16"/>
              </w:rPr>
            </w:pPr>
            <w:r>
              <w:rPr>
                <w:rFonts w:ascii="Arial" w:hAnsi="Arial"/>
              </w:rPr>
              <w:t>Air Quality Division</w:t>
            </w:r>
          </w:p>
        </w:tc>
        <w:tc>
          <w:tcPr>
            <w:tcW w:w="2430" w:type="dxa"/>
          </w:tcPr>
          <w:p w14:paraId="5937D2C4" w14:textId="77777777" w:rsidR="00AA0D6E" w:rsidRDefault="00AA0D6E" w:rsidP="00AA0D6E">
            <w:pPr>
              <w:jc w:val="center"/>
              <w:rPr>
                <w:rFonts w:ascii="Arial" w:hAnsi="Arial"/>
                <w:b/>
                <w:sz w:val="24"/>
              </w:rPr>
            </w:pPr>
          </w:p>
        </w:tc>
      </w:tr>
      <w:tr w:rsidR="00AA0D6E" w14:paraId="4A99A8B5" w14:textId="77777777" w:rsidTr="00240431">
        <w:trPr>
          <w:cantSplit/>
          <w:trHeight w:val="146"/>
        </w:trPr>
        <w:tc>
          <w:tcPr>
            <w:tcW w:w="2250" w:type="dxa"/>
          </w:tcPr>
          <w:p w14:paraId="3267E44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6AC3BA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8792553"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EE4545" w14:paraId="3F84E408" w14:textId="77777777" w:rsidTr="00240431">
        <w:trPr>
          <w:cantSplit/>
          <w:trHeight w:val="145"/>
        </w:trPr>
        <w:tc>
          <w:tcPr>
            <w:tcW w:w="2250" w:type="dxa"/>
          </w:tcPr>
          <w:p w14:paraId="03EA1381" w14:textId="12BF4151" w:rsidR="00AA0D6E" w:rsidRPr="00EE4545" w:rsidRDefault="008366E8" w:rsidP="00AA0D6E">
            <w:pPr>
              <w:pStyle w:val="Header"/>
              <w:jc w:val="center"/>
              <w:rPr>
                <w:rFonts w:ascii="Arial" w:hAnsi="Arial"/>
                <w:sz w:val="22"/>
                <w:szCs w:val="22"/>
              </w:rPr>
            </w:pPr>
            <w:bookmarkStart w:id="0" w:name="SRN"/>
            <w:r w:rsidRPr="00EE4545">
              <w:rPr>
                <w:rFonts w:ascii="Arial" w:hAnsi="Arial"/>
                <w:sz w:val="22"/>
                <w:szCs w:val="22"/>
              </w:rPr>
              <w:t>B5462</w:t>
            </w:r>
            <w:bookmarkEnd w:id="0"/>
          </w:p>
        </w:tc>
        <w:tc>
          <w:tcPr>
            <w:tcW w:w="5670" w:type="dxa"/>
          </w:tcPr>
          <w:p w14:paraId="45FAF6FB" w14:textId="77777777" w:rsidR="00AA0D6E" w:rsidRPr="00EE4545" w:rsidRDefault="00AA0D6E" w:rsidP="00AA0D6E">
            <w:pPr>
              <w:jc w:val="center"/>
              <w:rPr>
                <w:rFonts w:ascii="Arial" w:hAnsi="Arial"/>
                <w:b/>
                <w:sz w:val="28"/>
                <w:szCs w:val="28"/>
              </w:rPr>
            </w:pPr>
            <w:r w:rsidRPr="00EE4545">
              <w:rPr>
                <w:rFonts w:ascii="Arial" w:hAnsi="Arial"/>
                <w:b/>
                <w:sz w:val="28"/>
                <w:szCs w:val="28"/>
              </w:rPr>
              <w:t>STAFF REPORT</w:t>
            </w:r>
          </w:p>
        </w:tc>
        <w:tc>
          <w:tcPr>
            <w:tcW w:w="2430" w:type="dxa"/>
          </w:tcPr>
          <w:p w14:paraId="47E1E116" w14:textId="6700ED91" w:rsidR="00AA0D6E" w:rsidRPr="00EE4545" w:rsidRDefault="008366E8" w:rsidP="00AA0D6E">
            <w:pPr>
              <w:pStyle w:val="Header"/>
              <w:jc w:val="center"/>
              <w:rPr>
                <w:rFonts w:ascii="Arial" w:hAnsi="Arial"/>
                <w:sz w:val="22"/>
                <w:szCs w:val="22"/>
              </w:rPr>
            </w:pPr>
            <w:bookmarkStart w:id="1" w:name="Text17"/>
            <w:r w:rsidRPr="00EE4545">
              <w:rPr>
                <w:rFonts w:ascii="Arial" w:hAnsi="Arial"/>
                <w:sz w:val="22"/>
                <w:szCs w:val="22"/>
              </w:rPr>
              <w:t>MI-ROP-B5462-20</w:t>
            </w:r>
            <w:r w:rsidR="006D2C71" w:rsidRPr="00EE4545">
              <w:rPr>
                <w:rFonts w:ascii="Arial" w:hAnsi="Arial"/>
                <w:sz w:val="22"/>
                <w:szCs w:val="22"/>
              </w:rPr>
              <w:t>21</w:t>
            </w:r>
            <w:bookmarkEnd w:id="1"/>
            <w:r w:rsidR="00C619D7" w:rsidRPr="00EE4545">
              <w:rPr>
                <w:rFonts w:ascii="Arial" w:hAnsi="Arial"/>
                <w:sz w:val="22"/>
                <w:szCs w:val="22"/>
              </w:rPr>
              <w:t>a</w:t>
            </w:r>
          </w:p>
        </w:tc>
      </w:tr>
    </w:tbl>
    <w:p w14:paraId="682CD4FB" w14:textId="77777777" w:rsidR="00AF4326" w:rsidRPr="00EE4545" w:rsidRDefault="00AF4326">
      <w:pPr>
        <w:rPr>
          <w:rFonts w:ascii="Arial" w:hAnsi="Arial"/>
          <w:sz w:val="14"/>
        </w:rPr>
      </w:pPr>
    </w:p>
    <w:p w14:paraId="1AF3855E" w14:textId="77777777" w:rsidR="00AF4326" w:rsidRPr="00EE4545" w:rsidRDefault="00AF4326">
      <w:pPr>
        <w:jc w:val="center"/>
        <w:rPr>
          <w:rFonts w:ascii="Arial" w:hAnsi="Arial"/>
          <w:sz w:val="22"/>
        </w:rPr>
      </w:pPr>
    </w:p>
    <w:p w14:paraId="0B501502" w14:textId="4557752A" w:rsidR="003D6C8F" w:rsidRPr="00EE4545" w:rsidRDefault="00C619D7">
      <w:pPr>
        <w:jc w:val="center"/>
        <w:rPr>
          <w:rFonts w:ascii="Arial" w:hAnsi="Arial"/>
          <w:b/>
          <w:sz w:val="22"/>
        </w:rPr>
      </w:pPr>
      <w:bookmarkStart w:id="2" w:name="Text40"/>
      <w:r w:rsidRPr="00EE4545">
        <w:rPr>
          <w:rFonts w:ascii="Arial" w:hAnsi="Arial"/>
          <w:b/>
          <w:noProof/>
          <w:sz w:val="22"/>
        </w:rPr>
        <w:t>Tuscola Energy</w:t>
      </w:r>
      <w:r w:rsidR="008366E8" w:rsidRPr="00EE4545">
        <w:rPr>
          <w:rFonts w:ascii="Arial" w:hAnsi="Arial"/>
          <w:b/>
          <w:noProof/>
          <w:sz w:val="22"/>
        </w:rPr>
        <w:t xml:space="preserve"> - Rich Field Gas Plant</w:t>
      </w:r>
      <w:bookmarkEnd w:id="2"/>
    </w:p>
    <w:p w14:paraId="1A42A780" w14:textId="77777777" w:rsidR="00AF4326" w:rsidRPr="00EE4545" w:rsidRDefault="00AF4326">
      <w:pPr>
        <w:rPr>
          <w:rFonts w:ascii="Arial" w:hAnsi="Arial"/>
          <w:sz w:val="22"/>
        </w:rPr>
      </w:pPr>
    </w:p>
    <w:p w14:paraId="0A208EB4" w14:textId="77777777" w:rsidR="00AF4326" w:rsidRPr="00EE4545" w:rsidRDefault="00AF4326">
      <w:pPr>
        <w:jc w:val="center"/>
        <w:rPr>
          <w:rFonts w:ascii="Arial" w:hAnsi="Arial"/>
          <w:sz w:val="22"/>
        </w:rPr>
      </w:pPr>
    </w:p>
    <w:p w14:paraId="1E0F4185" w14:textId="590DB5BF" w:rsidR="00AF4326" w:rsidRPr="00EE4545" w:rsidRDefault="009A000C">
      <w:pPr>
        <w:jc w:val="center"/>
        <w:rPr>
          <w:rFonts w:ascii="Arial" w:hAnsi="Arial"/>
          <w:sz w:val="22"/>
        </w:rPr>
      </w:pPr>
      <w:r w:rsidRPr="00EE4545">
        <w:rPr>
          <w:rFonts w:ascii="Arial" w:hAnsi="Arial"/>
          <w:sz w:val="22"/>
        </w:rPr>
        <w:t>State Registration Number (</w:t>
      </w:r>
      <w:r w:rsidR="00AF4326" w:rsidRPr="00EE4545">
        <w:rPr>
          <w:rFonts w:ascii="Arial" w:hAnsi="Arial"/>
          <w:sz w:val="22"/>
        </w:rPr>
        <w:t>SRN</w:t>
      </w:r>
      <w:r w:rsidRPr="00EE4545">
        <w:rPr>
          <w:rFonts w:ascii="Arial" w:hAnsi="Arial"/>
          <w:sz w:val="22"/>
        </w:rPr>
        <w:t>)</w:t>
      </w:r>
      <w:r w:rsidR="00AF4326" w:rsidRPr="00EE4545">
        <w:rPr>
          <w:rFonts w:ascii="Arial" w:hAnsi="Arial"/>
          <w:sz w:val="22"/>
        </w:rPr>
        <w:t xml:space="preserve">: </w:t>
      </w:r>
      <w:r w:rsidR="00496705" w:rsidRPr="00EE4545">
        <w:rPr>
          <w:rFonts w:ascii="Arial" w:hAnsi="Arial"/>
          <w:sz w:val="22"/>
          <w:szCs w:val="22"/>
        </w:rPr>
        <w:t>B5462</w:t>
      </w:r>
    </w:p>
    <w:p w14:paraId="4A5152A6" w14:textId="77777777" w:rsidR="00AF4326" w:rsidRPr="00EE4545" w:rsidRDefault="00AF4326">
      <w:pPr>
        <w:jc w:val="center"/>
        <w:rPr>
          <w:rFonts w:ascii="Arial" w:hAnsi="Arial"/>
          <w:sz w:val="22"/>
        </w:rPr>
      </w:pPr>
    </w:p>
    <w:p w14:paraId="2CDC8126" w14:textId="77777777" w:rsidR="00AF4326" w:rsidRPr="00EE4545" w:rsidRDefault="001301E9">
      <w:pPr>
        <w:jc w:val="center"/>
        <w:outlineLvl w:val="0"/>
        <w:rPr>
          <w:rFonts w:ascii="Arial" w:hAnsi="Arial"/>
          <w:sz w:val="22"/>
        </w:rPr>
      </w:pPr>
      <w:r w:rsidRPr="00EE4545">
        <w:rPr>
          <w:rFonts w:ascii="Arial" w:hAnsi="Arial"/>
          <w:sz w:val="22"/>
        </w:rPr>
        <w:t>Located</w:t>
      </w:r>
      <w:r w:rsidR="00AF4326" w:rsidRPr="00EE4545">
        <w:rPr>
          <w:rFonts w:ascii="Arial" w:hAnsi="Arial"/>
          <w:sz w:val="22"/>
        </w:rPr>
        <w:t xml:space="preserve"> at</w:t>
      </w:r>
    </w:p>
    <w:p w14:paraId="2253564A" w14:textId="77777777" w:rsidR="006240B1" w:rsidRPr="00EE4545" w:rsidRDefault="006240B1">
      <w:pPr>
        <w:jc w:val="center"/>
        <w:outlineLvl w:val="0"/>
        <w:rPr>
          <w:rFonts w:ascii="Arial" w:hAnsi="Arial"/>
          <w:sz w:val="22"/>
        </w:rPr>
      </w:pPr>
    </w:p>
    <w:p w14:paraId="7222134C" w14:textId="7F4917AF" w:rsidR="00AF4326" w:rsidRPr="00EE4545" w:rsidRDefault="008366E8">
      <w:pPr>
        <w:jc w:val="center"/>
        <w:rPr>
          <w:rFonts w:ascii="Arial" w:hAnsi="Arial"/>
          <w:sz w:val="22"/>
        </w:rPr>
      </w:pPr>
      <w:bookmarkStart w:id="3" w:name="Street_Address"/>
      <w:r w:rsidRPr="00EE4545">
        <w:rPr>
          <w:rFonts w:ascii="Arial" w:hAnsi="Arial"/>
          <w:sz w:val="22"/>
        </w:rPr>
        <w:t>7770 McTaggart R</w:t>
      </w:r>
      <w:r w:rsidR="0014281B" w:rsidRPr="00EE4545">
        <w:rPr>
          <w:rFonts w:ascii="Arial" w:hAnsi="Arial"/>
          <w:sz w:val="22"/>
        </w:rPr>
        <w:t>o</w:t>
      </w:r>
      <w:r w:rsidRPr="00EE4545">
        <w:rPr>
          <w:rFonts w:ascii="Arial" w:hAnsi="Arial"/>
          <w:sz w:val="22"/>
        </w:rPr>
        <w:t>ad</w:t>
      </w:r>
      <w:bookmarkEnd w:id="3"/>
      <w:r w:rsidR="00AF4326" w:rsidRPr="00EE4545">
        <w:rPr>
          <w:rFonts w:ascii="Arial" w:hAnsi="Arial"/>
          <w:sz w:val="22"/>
        </w:rPr>
        <w:t xml:space="preserve">, </w:t>
      </w:r>
      <w:bookmarkStart w:id="4" w:name="City"/>
      <w:r w:rsidRPr="00EE4545">
        <w:rPr>
          <w:rFonts w:ascii="Arial" w:hAnsi="Arial"/>
          <w:sz w:val="22"/>
        </w:rPr>
        <w:t>North Branch</w:t>
      </w:r>
      <w:bookmarkEnd w:id="4"/>
      <w:r w:rsidR="00AF4326" w:rsidRPr="00EE4545">
        <w:rPr>
          <w:rFonts w:ascii="Arial" w:hAnsi="Arial"/>
          <w:sz w:val="22"/>
        </w:rPr>
        <w:t xml:space="preserve">, </w:t>
      </w:r>
      <w:bookmarkStart w:id="5" w:name="Text13"/>
      <w:r w:rsidRPr="00EE4545">
        <w:rPr>
          <w:rFonts w:ascii="Arial" w:hAnsi="Arial"/>
          <w:sz w:val="22"/>
        </w:rPr>
        <w:t>Lapeer</w:t>
      </w:r>
      <w:bookmarkEnd w:id="5"/>
      <w:r w:rsidR="000901C4" w:rsidRPr="00EE4545">
        <w:rPr>
          <w:rFonts w:ascii="Arial" w:hAnsi="Arial"/>
          <w:sz w:val="22"/>
        </w:rPr>
        <w:t xml:space="preserve"> County</w:t>
      </w:r>
      <w:r w:rsidR="00D325DF" w:rsidRPr="00EE4545">
        <w:rPr>
          <w:rFonts w:ascii="Arial" w:hAnsi="Arial"/>
          <w:sz w:val="22"/>
        </w:rPr>
        <w:t xml:space="preserve">, </w:t>
      </w:r>
      <w:r w:rsidR="00AF4326" w:rsidRPr="00EE4545">
        <w:rPr>
          <w:rFonts w:ascii="Arial" w:hAnsi="Arial"/>
          <w:sz w:val="22"/>
        </w:rPr>
        <w:t xml:space="preserve">Michigan </w:t>
      </w:r>
      <w:bookmarkStart w:id="6" w:name="Zip"/>
      <w:r w:rsidRPr="00EE4545">
        <w:rPr>
          <w:rFonts w:ascii="Arial" w:hAnsi="Arial"/>
          <w:sz w:val="22"/>
        </w:rPr>
        <w:t>48461</w:t>
      </w:r>
      <w:bookmarkEnd w:id="6"/>
    </w:p>
    <w:p w14:paraId="204B3037" w14:textId="77777777" w:rsidR="00AF4326" w:rsidRPr="00EE4545" w:rsidRDefault="00AF4326">
      <w:pPr>
        <w:jc w:val="center"/>
        <w:rPr>
          <w:rFonts w:ascii="Arial" w:hAnsi="Arial"/>
          <w:sz w:val="22"/>
        </w:rPr>
      </w:pPr>
    </w:p>
    <w:p w14:paraId="7F856D24" w14:textId="29A6C5DE" w:rsidR="00AF4326" w:rsidRPr="00EE4545" w:rsidRDefault="00AF4326">
      <w:pPr>
        <w:ind w:left="3150"/>
        <w:rPr>
          <w:rFonts w:ascii="Arial" w:hAnsi="Arial"/>
          <w:sz w:val="22"/>
        </w:rPr>
      </w:pPr>
      <w:r w:rsidRPr="00EE4545">
        <w:rPr>
          <w:rFonts w:ascii="Arial" w:hAnsi="Arial"/>
          <w:sz w:val="22"/>
        </w:rPr>
        <w:t>Permit Number:</w:t>
      </w:r>
      <w:r w:rsidRPr="00EE4545">
        <w:rPr>
          <w:rFonts w:ascii="Arial" w:hAnsi="Arial"/>
          <w:sz w:val="22"/>
        </w:rPr>
        <w:tab/>
      </w:r>
      <w:r w:rsidRPr="00EE4545">
        <w:rPr>
          <w:rFonts w:ascii="Arial" w:hAnsi="Arial"/>
          <w:sz w:val="22"/>
        </w:rPr>
        <w:tab/>
      </w:r>
      <w:bookmarkStart w:id="7" w:name="Text19"/>
      <w:r w:rsidR="008366E8" w:rsidRPr="00EE4545">
        <w:rPr>
          <w:rFonts w:ascii="Arial" w:hAnsi="Arial"/>
          <w:noProof/>
          <w:sz w:val="22"/>
        </w:rPr>
        <w:t>MI-ROP-B5462-20</w:t>
      </w:r>
      <w:r w:rsidR="006D2C71" w:rsidRPr="00EE4545">
        <w:rPr>
          <w:rFonts w:ascii="Arial" w:hAnsi="Arial"/>
          <w:noProof/>
          <w:sz w:val="22"/>
        </w:rPr>
        <w:t>21</w:t>
      </w:r>
      <w:bookmarkEnd w:id="7"/>
      <w:r w:rsidR="00C619D7" w:rsidRPr="00EE4545">
        <w:rPr>
          <w:rFonts w:ascii="Arial" w:hAnsi="Arial"/>
          <w:noProof/>
          <w:sz w:val="22"/>
        </w:rPr>
        <w:t>a</w:t>
      </w:r>
    </w:p>
    <w:p w14:paraId="3CB90300" w14:textId="77777777" w:rsidR="00AF4326" w:rsidRPr="00EE4545" w:rsidRDefault="00AF4326">
      <w:pPr>
        <w:ind w:left="3150"/>
        <w:rPr>
          <w:rFonts w:ascii="Arial" w:hAnsi="Arial"/>
          <w:sz w:val="22"/>
        </w:rPr>
      </w:pPr>
    </w:p>
    <w:p w14:paraId="20B4F9D5" w14:textId="7E01A897" w:rsidR="00AF4326" w:rsidRPr="00EE4545" w:rsidRDefault="00AF4326">
      <w:pPr>
        <w:ind w:left="3150"/>
        <w:rPr>
          <w:rFonts w:ascii="Arial" w:hAnsi="Arial"/>
          <w:sz w:val="22"/>
        </w:rPr>
      </w:pPr>
      <w:r w:rsidRPr="00EE4545">
        <w:rPr>
          <w:rFonts w:ascii="Arial" w:hAnsi="Arial"/>
          <w:sz w:val="22"/>
        </w:rPr>
        <w:t>Staff Report Date:</w:t>
      </w:r>
      <w:r w:rsidRPr="00EE4545">
        <w:rPr>
          <w:rFonts w:ascii="Arial" w:hAnsi="Arial"/>
          <w:sz w:val="22"/>
        </w:rPr>
        <w:tab/>
      </w:r>
      <w:r w:rsidRPr="00EE4545">
        <w:rPr>
          <w:rFonts w:ascii="Arial" w:hAnsi="Arial"/>
          <w:sz w:val="22"/>
        </w:rPr>
        <w:tab/>
      </w:r>
      <w:r w:rsidR="00B14332" w:rsidRPr="00EE4545">
        <w:rPr>
          <w:rFonts w:ascii="Arial" w:hAnsi="Arial"/>
          <w:sz w:val="22"/>
        </w:rPr>
        <w:t>April 26, 2021</w:t>
      </w:r>
    </w:p>
    <w:p w14:paraId="20ADABFB" w14:textId="41AB913A" w:rsidR="00C619D7" w:rsidRPr="00EE4545" w:rsidRDefault="00C619D7">
      <w:pPr>
        <w:ind w:left="3150"/>
        <w:rPr>
          <w:rFonts w:ascii="Arial" w:hAnsi="Arial"/>
          <w:sz w:val="22"/>
        </w:rPr>
      </w:pPr>
    </w:p>
    <w:p w14:paraId="6DEF3E20" w14:textId="5DD2FD55" w:rsidR="00C619D7" w:rsidRPr="00EE4545" w:rsidRDefault="00C619D7">
      <w:pPr>
        <w:ind w:left="3150"/>
        <w:rPr>
          <w:rFonts w:ascii="Arial" w:hAnsi="Arial"/>
          <w:sz w:val="22"/>
        </w:rPr>
      </w:pPr>
      <w:r w:rsidRPr="00EE4545">
        <w:rPr>
          <w:rFonts w:ascii="Arial" w:hAnsi="Arial"/>
          <w:sz w:val="22"/>
        </w:rPr>
        <w:t>Amended Date:</w:t>
      </w:r>
      <w:r w:rsidRPr="00EE4545">
        <w:rPr>
          <w:rFonts w:ascii="Arial" w:hAnsi="Arial"/>
          <w:sz w:val="22"/>
        </w:rPr>
        <w:tab/>
      </w:r>
      <w:r w:rsidRPr="00EE4545">
        <w:rPr>
          <w:rFonts w:ascii="Arial" w:hAnsi="Arial"/>
          <w:sz w:val="22"/>
        </w:rPr>
        <w:tab/>
      </w:r>
      <w:r w:rsidR="009F18BB" w:rsidRPr="00EE4545">
        <w:rPr>
          <w:rFonts w:ascii="Arial" w:hAnsi="Arial"/>
          <w:sz w:val="22"/>
        </w:rPr>
        <w:t>October 5, 2021</w:t>
      </w:r>
    </w:p>
    <w:p w14:paraId="2E1F0390" w14:textId="77777777" w:rsidR="00DB5924" w:rsidRPr="00EE4545" w:rsidRDefault="00DB5924">
      <w:pPr>
        <w:pStyle w:val="BodyText"/>
      </w:pPr>
    </w:p>
    <w:p w14:paraId="76D88021" w14:textId="77777777" w:rsidR="00644884" w:rsidRDefault="00644884" w:rsidP="00DB5924">
      <w:pPr>
        <w:jc w:val="both"/>
        <w:rPr>
          <w:rFonts w:ascii="Arial" w:hAnsi="Arial"/>
          <w:sz w:val="22"/>
        </w:rPr>
      </w:pPr>
    </w:p>
    <w:p w14:paraId="6AB86381" w14:textId="77777777" w:rsidR="00644884" w:rsidRDefault="00644884" w:rsidP="00DB5924">
      <w:pPr>
        <w:jc w:val="both"/>
        <w:rPr>
          <w:rFonts w:ascii="Arial" w:hAnsi="Arial"/>
          <w:sz w:val="22"/>
        </w:rPr>
      </w:pPr>
    </w:p>
    <w:p w14:paraId="3ECE2CE5" w14:textId="77777777" w:rsidR="00644884" w:rsidRDefault="00644884" w:rsidP="00DB5924">
      <w:pPr>
        <w:jc w:val="both"/>
        <w:rPr>
          <w:rFonts w:ascii="Arial" w:hAnsi="Arial"/>
          <w:sz w:val="22"/>
        </w:rPr>
      </w:pPr>
    </w:p>
    <w:p w14:paraId="069D2FA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739C0B4" w14:textId="77777777" w:rsidR="00AF4326" w:rsidRDefault="00AF4326">
      <w:pPr>
        <w:rPr>
          <w:rFonts w:ascii="Arial" w:hAnsi="Arial"/>
          <w:sz w:val="22"/>
        </w:rPr>
      </w:pPr>
    </w:p>
    <w:p w14:paraId="5DA2AB94" w14:textId="77777777" w:rsidR="00AF4326" w:rsidRDefault="00AF4326">
      <w:pPr>
        <w:rPr>
          <w:rFonts w:ascii="Arial" w:hAnsi="Arial"/>
          <w:sz w:val="22"/>
        </w:rPr>
      </w:pPr>
    </w:p>
    <w:p w14:paraId="449D4613" w14:textId="77777777" w:rsidR="00AF4326" w:rsidRDefault="00AF4326">
      <w:pPr>
        <w:rPr>
          <w:rFonts w:ascii="Arial" w:hAnsi="Arial"/>
          <w:sz w:val="22"/>
        </w:rPr>
      </w:pPr>
    </w:p>
    <w:p w14:paraId="609623A9" w14:textId="77777777" w:rsidR="00AF4326" w:rsidRDefault="00AF4326">
      <w:pPr>
        <w:rPr>
          <w:rFonts w:ascii="Arial" w:hAnsi="Arial"/>
          <w:sz w:val="22"/>
        </w:rPr>
      </w:pPr>
    </w:p>
    <w:p w14:paraId="7AE305A6" w14:textId="77777777" w:rsidR="00AF4326" w:rsidRDefault="00AF4326">
      <w:pPr>
        <w:rPr>
          <w:rFonts w:ascii="Arial" w:hAnsi="Arial"/>
          <w:sz w:val="22"/>
        </w:rPr>
      </w:pPr>
    </w:p>
    <w:p w14:paraId="725CA9C9" w14:textId="77777777" w:rsidR="00AF4326" w:rsidRDefault="00AF4326">
      <w:pPr>
        <w:rPr>
          <w:rFonts w:ascii="Arial" w:hAnsi="Arial"/>
          <w:sz w:val="22"/>
        </w:rPr>
      </w:pPr>
    </w:p>
    <w:p w14:paraId="67EA8738" w14:textId="77777777" w:rsidR="00DB5924" w:rsidRDefault="00DB5924">
      <w:pPr>
        <w:rPr>
          <w:rFonts w:ascii="Arial" w:hAnsi="Arial"/>
          <w:sz w:val="22"/>
        </w:rPr>
      </w:pPr>
    </w:p>
    <w:p w14:paraId="2B524B48" w14:textId="77777777" w:rsidR="00DB5924" w:rsidRDefault="00DB5924">
      <w:pPr>
        <w:rPr>
          <w:rFonts w:ascii="Arial" w:hAnsi="Arial"/>
          <w:sz w:val="22"/>
        </w:rPr>
      </w:pPr>
    </w:p>
    <w:p w14:paraId="0F1EDE21" w14:textId="77777777" w:rsidR="00DB5924" w:rsidRDefault="00DB5924">
      <w:pPr>
        <w:rPr>
          <w:rFonts w:ascii="Arial" w:hAnsi="Arial"/>
          <w:sz w:val="22"/>
        </w:rPr>
      </w:pPr>
    </w:p>
    <w:p w14:paraId="2E3C4AB7" w14:textId="77777777" w:rsidR="00DB5924" w:rsidRDefault="00DB5924">
      <w:pPr>
        <w:rPr>
          <w:rFonts w:ascii="Arial" w:hAnsi="Arial"/>
          <w:sz w:val="22"/>
        </w:rPr>
      </w:pPr>
    </w:p>
    <w:p w14:paraId="5A0B2732" w14:textId="77777777" w:rsidR="00DB5924" w:rsidRDefault="00DB5924">
      <w:pPr>
        <w:rPr>
          <w:rFonts w:ascii="Arial" w:hAnsi="Arial"/>
          <w:sz w:val="22"/>
        </w:rPr>
      </w:pPr>
    </w:p>
    <w:p w14:paraId="78EB8566" w14:textId="77777777" w:rsidR="00DB5924" w:rsidRDefault="00DB5924">
      <w:pPr>
        <w:rPr>
          <w:rFonts w:ascii="Arial" w:hAnsi="Arial"/>
          <w:sz w:val="22"/>
        </w:rPr>
      </w:pPr>
    </w:p>
    <w:p w14:paraId="7E698AE5" w14:textId="77777777" w:rsidR="00DB5924" w:rsidRDefault="00DB5924">
      <w:pPr>
        <w:rPr>
          <w:rFonts w:ascii="Arial" w:hAnsi="Arial"/>
          <w:sz w:val="22"/>
        </w:rPr>
      </w:pPr>
    </w:p>
    <w:p w14:paraId="32026250" w14:textId="77777777" w:rsidR="00DB5924" w:rsidRDefault="00DB5924">
      <w:pPr>
        <w:rPr>
          <w:rFonts w:ascii="Arial" w:hAnsi="Arial"/>
          <w:sz w:val="22"/>
        </w:rPr>
      </w:pPr>
    </w:p>
    <w:p w14:paraId="208258ED" w14:textId="77777777" w:rsidR="00AF4326" w:rsidRDefault="00AF4326">
      <w:pPr>
        <w:rPr>
          <w:rFonts w:ascii="Arial" w:hAnsi="Arial"/>
          <w:sz w:val="22"/>
        </w:rPr>
      </w:pPr>
    </w:p>
    <w:p w14:paraId="439A48F9" w14:textId="77777777" w:rsidR="00AF4326" w:rsidRDefault="00AF4326">
      <w:pPr>
        <w:rPr>
          <w:rFonts w:ascii="Arial" w:hAnsi="Arial"/>
          <w:sz w:val="22"/>
        </w:rPr>
      </w:pPr>
    </w:p>
    <w:p w14:paraId="10EE603C" w14:textId="77777777" w:rsidR="00AF4326" w:rsidRDefault="00AF4326">
      <w:pPr>
        <w:rPr>
          <w:rFonts w:ascii="Arial" w:hAnsi="Arial"/>
          <w:sz w:val="22"/>
        </w:rPr>
      </w:pPr>
    </w:p>
    <w:p w14:paraId="23EEA73B" w14:textId="77777777" w:rsidR="00644884" w:rsidRDefault="00644884">
      <w:pPr>
        <w:rPr>
          <w:rFonts w:ascii="Arial" w:hAnsi="Arial"/>
          <w:sz w:val="22"/>
        </w:rPr>
      </w:pPr>
    </w:p>
    <w:p w14:paraId="15923636" w14:textId="77777777" w:rsidR="00AF4326" w:rsidRDefault="00644884" w:rsidP="00644884">
      <w:pPr>
        <w:rPr>
          <w:rFonts w:ascii="Arial" w:hAnsi="Arial"/>
          <w:sz w:val="22"/>
        </w:rPr>
      </w:pPr>
      <w:r>
        <w:rPr>
          <w:rFonts w:ascii="Arial" w:hAnsi="Arial"/>
          <w:sz w:val="22"/>
        </w:rPr>
        <w:br w:type="page"/>
      </w:r>
    </w:p>
    <w:p w14:paraId="25367CCD" w14:textId="77777777" w:rsidR="00AF4326" w:rsidRDefault="00AF4326">
      <w:pPr>
        <w:jc w:val="center"/>
        <w:outlineLvl w:val="0"/>
        <w:rPr>
          <w:rFonts w:ascii="Arial" w:hAnsi="Arial"/>
          <w:b/>
          <w:sz w:val="22"/>
        </w:rPr>
      </w:pPr>
      <w:r>
        <w:rPr>
          <w:rFonts w:ascii="Arial" w:hAnsi="Arial"/>
          <w:b/>
          <w:sz w:val="22"/>
        </w:rPr>
        <w:lastRenderedPageBreak/>
        <w:t>TABLE OF CONTENTS</w:t>
      </w:r>
    </w:p>
    <w:p w14:paraId="11F970CE" w14:textId="087E4D94" w:rsidR="006E2104" w:rsidRPr="00EE4545" w:rsidRDefault="00AF4326">
      <w:pPr>
        <w:pStyle w:val="TOC1"/>
        <w:tabs>
          <w:tab w:val="right" w:pos="10214"/>
        </w:tabs>
        <w:rPr>
          <w:rFonts w:asciiTheme="minorHAnsi" w:eastAsiaTheme="minorEastAsia" w:hAnsiTheme="minorHAnsi" w:cstheme="minorBidi"/>
          <w:b w:val="0"/>
          <w:noProof/>
          <w:szCs w:val="22"/>
        </w:rPr>
      </w:pPr>
      <w:r w:rsidRPr="00EE4545">
        <w:rPr>
          <w:b w:val="0"/>
        </w:rPr>
        <w:fldChar w:fldCharType="begin"/>
      </w:r>
      <w:r w:rsidRPr="00EE4545">
        <w:rPr>
          <w:b w:val="0"/>
        </w:rPr>
        <w:instrText xml:space="preserve"> TOC \o "1-8" </w:instrText>
      </w:r>
      <w:r w:rsidRPr="00EE4545">
        <w:rPr>
          <w:b w:val="0"/>
        </w:rPr>
        <w:fldChar w:fldCharType="separate"/>
      </w:r>
      <w:r w:rsidR="006E2104" w:rsidRPr="00EE4545">
        <w:rPr>
          <w:noProof/>
        </w:rPr>
        <w:t>APRIL 26, 2021 - STAFF REPORT</w:t>
      </w:r>
      <w:r w:rsidR="006E2104" w:rsidRPr="00EE4545">
        <w:rPr>
          <w:noProof/>
        </w:rPr>
        <w:tab/>
      </w:r>
      <w:r w:rsidR="006E2104" w:rsidRPr="00EE4545">
        <w:rPr>
          <w:noProof/>
        </w:rPr>
        <w:fldChar w:fldCharType="begin"/>
      </w:r>
      <w:r w:rsidR="006E2104" w:rsidRPr="00EE4545">
        <w:rPr>
          <w:noProof/>
        </w:rPr>
        <w:instrText xml:space="preserve"> PAGEREF _Toc84249559 \h </w:instrText>
      </w:r>
      <w:r w:rsidR="006E2104" w:rsidRPr="00EE4545">
        <w:rPr>
          <w:noProof/>
        </w:rPr>
      </w:r>
      <w:r w:rsidR="006E2104" w:rsidRPr="00EE4545">
        <w:rPr>
          <w:noProof/>
        </w:rPr>
        <w:fldChar w:fldCharType="separate"/>
      </w:r>
      <w:r w:rsidR="006E2104" w:rsidRPr="00EE4545">
        <w:rPr>
          <w:noProof/>
        </w:rPr>
        <w:t>3</w:t>
      </w:r>
      <w:r w:rsidR="006E2104" w:rsidRPr="00EE4545">
        <w:rPr>
          <w:noProof/>
        </w:rPr>
        <w:fldChar w:fldCharType="end"/>
      </w:r>
    </w:p>
    <w:p w14:paraId="2969405E" w14:textId="10DDF246" w:rsidR="006E2104" w:rsidRPr="00EE4545" w:rsidRDefault="006E2104">
      <w:pPr>
        <w:pStyle w:val="TOC1"/>
        <w:tabs>
          <w:tab w:val="right" w:pos="10214"/>
        </w:tabs>
        <w:rPr>
          <w:rFonts w:asciiTheme="minorHAnsi" w:eastAsiaTheme="minorEastAsia" w:hAnsiTheme="minorHAnsi" w:cstheme="minorBidi"/>
          <w:b w:val="0"/>
          <w:noProof/>
          <w:szCs w:val="22"/>
        </w:rPr>
      </w:pPr>
      <w:r w:rsidRPr="00EE4545">
        <w:rPr>
          <w:noProof/>
        </w:rPr>
        <w:t>MAY 28, 2021 - STAFF REPORT ADDENDUM</w:t>
      </w:r>
      <w:r w:rsidRPr="00EE4545">
        <w:rPr>
          <w:noProof/>
        </w:rPr>
        <w:tab/>
      </w:r>
      <w:r w:rsidRPr="00EE4545">
        <w:rPr>
          <w:noProof/>
        </w:rPr>
        <w:fldChar w:fldCharType="begin"/>
      </w:r>
      <w:r w:rsidRPr="00EE4545">
        <w:rPr>
          <w:noProof/>
        </w:rPr>
        <w:instrText xml:space="preserve"> PAGEREF _Toc84249560 \h </w:instrText>
      </w:r>
      <w:r w:rsidRPr="00EE4545">
        <w:rPr>
          <w:noProof/>
        </w:rPr>
      </w:r>
      <w:r w:rsidRPr="00EE4545">
        <w:rPr>
          <w:noProof/>
        </w:rPr>
        <w:fldChar w:fldCharType="separate"/>
      </w:r>
      <w:r w:rsidRPr="00EE4545">
        <w:rPr>
          <w:noProof/>
        </w:rPr>
        <w:t>7</w:t>
      </w:r>
      <w:r w:rsidRPr="00EE4545">
        <w:rPr>
          <w:noProof/>
        </w:rPr>
        <w:fldChar w:fldCharType="end"/>
      </w:r>
    </w:p>
    <w:p w14:paraId="45D70C19" w14:textId="466B1F51" w:rsidR="006E2104" w:rsidRPr="00EE4545" w:rsidRDefault="006E2104">
      <w:pPr>
        <w:pStyle w:val="TOC1"/>
        <w:tabs>
          <w:tab w:val="right" w:pos="10214"/>
        </w:tabs>
        <w:rPr>
          <w:rFonts w:asciiTheme="minorHAnsi" w:eastAsiaTheme="minorEastAsia" w:hAnsiTheme="minorHAnsi" w:cstheme="minorBidi"/>
          <w:b w:val="0"/>
          <w:noProof/>
          <w:szCs w:val="22"/>
        </w:rPr>
      </w:pPr>
      <w:r w:rsidRPr="00EE4545">
        <w:rPr>
          <w:noProof/>
        </w:rPr>
        <w:t>OCTOBER 5, 2021 - STAFF REPORT FOR RULE 216(1)(a)(i)-(iv) ADMINISTRATIVE AMENDMENT</w:t>
      </w:r>
      <w:r w:rsidRPr="00EE4545">
        <w:rPr>
          <w:noProof/>
        </w:rPr>
        <w:tab/>
      </w:r>
      <w:r w:rsidRPr="00EE4545">
        <w:rPr>
          <w:noProof/>
        </w:rPr>
        <w:fldChar w:fldCharType="begin"/>
      </w:r>
      <w:r w:rsidRPr="00EE4545">
        <w:rPr>
          <w:noProof/>
        </w:rPr>
        <w:instrText xml:space="preserve"> PAGEREF _Toc84249561 \h </w:instrText>
      </w:r>
      <w:r w:rsidRPr="00EE4545">
        <w:rPr>
          <w:noProof/>
        </w:rPr>
      </w:r>
      <w:r w:rsidRPr="00EE4545">
        <w:rPr>
          <w:noProof/>
        </w:rPr>
        <w:fldChar w:fldCharType="separate"/>
      </w:r>
      <w:r w:rsidRPr="00EE4545">
        <w:rPr>
          <w:noProof/>
        </w:rPr>
        <w:t>8</w:t>
      </w:r>
      <w:r w:rsidRPr="00EE4545">
        <w:rPr>
          <w:noProof/>
        </w:rPr>
        <w:fldChar w:fldCharType="end"/>
      </w:r>
    </w:p>
    <w:p w14:paraId="646291F6" w14:textId="65F7EC87" w:rsidR="00EE5339" w:rsidRPr="00EE4545" w:rsidRDefault="00AF4326" w:rsidP="00EE5339">
      <w:pPr>
        <w:pStyle w:val="Header"/>
        <w:tabs>
          <w:tab w:val="clear" w:pos="4320"/>
          <w:tab w:val="clear" w:pos="8640"/>
        </w:tabs>
        <w:rPr>
          <w:rFonts w:ascii="Arial" w:hAnsi="Arial"/>
          <w:sz w:val="18"/>
        </w:rPr>
      </w:pPr>
      <w:r w:rsidRPr="00EE4545">
        <w:rPr>
          <w:rFonts w:ascii="Arial" w:hAnsi="Arial"/>
          <w:b/>
          <w:sz w:val="22"/>
        </w:rPr>
        <w:fldChar w:fldCharType="end"/>
      </w:r>
      <w:r w:rsidRPr="00EE4545">
        <w:rPr>
          <w:rFonts w:ascii="Arial" w:hAnsi="Arial"/>
          <w:sz w:val="22"/>
        </w:rPr>
        <w:br w:type="page"/>
      </w:r>
    </w:p>
    <w:tbl>
      <w:tblPr>
        <w:tblW w:w="10564" w:type="dxa"/>
        <w:tblInd w:w="108" w:type="dxa"/>
        <w:tblLayout w:type="fixed"/>
        <w:tblLook w:val="0000" w:firstRow="0" w:lastRow="0" w:firstColumn="0" w:lastColumn="0" w:noHBand="0" w:noVBand="0"/>
      </w:tblPr>
      <w:tblGrid>
        <w:gridCol w:w="2610"/>
        <w:gridCol w:w="5580"/>
        <w:gridCol w:w="2374"/>
      </w:tblGrid>
      <w:tr w:rsidR="00EE5339" w14:paraId="32EFDB27" w14:textId="77777777" w:rsidTr="00EE5339">
        <w:tc>
          <w:tcPr>
            <w:tcW w:w="2610" w:type="dxa"/>
          </w:tcPr>
          <w:p w14:paraId="34866E66" w14:textId="77777777" w:rsidR="00EE5339" w:rsidRDefault="00EE5339" w:rsidP="00720E5F">
            <w:pPr>
              <w:jc w:val="center"/>
              <w:rPr>
                <w:rFonts w:ascii="Arial" w:hAnsi="Arial"/>
                <w:sz w:val="16"/>
              </w:rPr>
            </w:pPr>
          </w:p>
        </w:tc>
        <w:tc>
          <w:tcPr>
            <w:tcW w:w="5580" w:type="dxa"/>
          </w:tcPr>
          <w:p w14:paraId="24460557"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2D479C9E" w14:textId="77777777" w:rsidR="00EE5339" w:rsidRDefault="00EE5339" w:rsidP="00720E5F">
            <w:pPr>
              <w:jc w:val="center"/>
              <w:rPr>
                <w:rFonts w:ascii="Arial" w:hAnsi="Arial"/>
                <w:sz w:val="16"/>
              </w:rPr>
            </w:pPr>
            <w:r>
              <w:rPr>
                <w:rFonts w:ascii="Arial" w:hAnsi="Arial"/>
              </w:rPr>
              <w:t>Air Quality Division</w:t>
            </w:r>
          </w:p>
        </w:tc>
        <w:tc>
          <w:tcPr>
            <w:tcW w:w="2374" w:type="dxa"/>
          </w:tcPr>
          <w:p w14:paraId="2F503436" w14:textId="77777777" w:rsidR="00EE5339" w:rsidRDefault="00EE5339" w:rsidP="00EE5339">
            <w:pPr>
              <w:ind w:left="-73"/>
              <w:jc w:val="center"/>
              <w:rPr>
                <w:rFonts w:ascii="Arial" w:hAnsi="Arial"/>
                <w:sz w:val="16"/>
              </w:rPr>
            </w:pPr>
          </w:p>
        </w:tc>
      </w:tr>
      <w:tr w:rsidR="00EE5339" w14:paraId="0DE39644" w14:textId="77777777" w:rsidTr="00EE5339">
        <w:trPr>
          <w:cantSplit/>
          <w:trHeight w:val="333"/>
        </w:trPr>
        <w:tc>
          <w:tcPr>
            <w:tcW w:w="2610" w:type="dxa"/>
          </w:tcPr>
          <w:p w14:paraId="36B73159"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2CECF66E"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19B69E4C"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6FA2A391" w14:textId="77777777" w:rsidTr="00EE5339">
        <w:trPr>
          <w:cantSplit/>
          <w:trHeight w:val="428"/>
        </w:trPr>
        <w:tc>
          <w:tcPr>
            <w:tcW w:w="2610" w:type="dxa"/>
            <w:tcBorders>
              <w:bottom w:val="nil"/>
            </w:tcBorders>
          </w:tcPr>
          <w:p w14:paraId="6F085B35" w14:textId="1051A761" w:rsidR="00EE5339" w:rsidRPr="00910FEA" w:rsidRDefault="008366E8" w:rsidP="00720E5F">
            <w:pPr>
              <w:pStyle w:val="Header"/>
              <w:jc w:val="center"/>
              <w:rPr>
                <w:rFonts w:ascii="Arial" w:hAnsi="Arial"/>
                <w:sz w:val="22"/>
                <w:szCs w:val="22"/>
              </w:rPr>
            </w:pPr>
            <w:r>
              <w:rPr>
                <w:rFonts w:ascii="Arial" w:hAnsi="Arial"/>
                <w:sz w:val="22"/>
                <w:szCs w:val="22"/>
              </w:rPr>
              <w:t>B5462</w:t>
            </w:r>
          </w:p>
        </w:tc>
        <w:tc>
          <w:tcPr>
            <w:tcW w:w="5580" w:type="dxa"/>
            <w:tcBorders>
              <w:bottom w:val="nil"/>
            </w:tcBorders>
          </w:tcPr>
          <w:p w14:paraId="6F3ED382" w14:textId="41CBA934" w:rsidR="00EE5339" w:rsidRPr="0057400E" w:rsidRDefault="00B14332" w:rsidP="00720E5F">
            <w:pPr>
              <w:pStyle w:val="Heading1"/>
              <w:spacing w:before="120"/>
              <w:rPr>
                <w:sz w:val="22"/>
                <w:szCs w:val="22"/>
              </w:rPr>
            </w:pPr>
            <w:bookmarkStart w:id="8" w:name="_Toc183429900"/>
            <w:bookmarkStart w:id="9" w:name="_Toc183430200"/>
            <w:bookmarkStart w:id="10" w:name="_Toc84249559"/>
            <w:r>
              <w:rPr>
                <w:sz w:val="22"/>
                <w:szCs w:val="22"/>
              </w:rPr>
              <w:t>APRIL 26, 2021</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584524D3" w14:textId="73AC33FE" w:rsidR="00EE5339" w:rsidRPr="00910FEA" w:rsidRDefault="008366E8" w:rsidP="00720E5F">
            <w:pPr>
              <w:pStyle w:val="Header"/>
              <w:jc w:val="center"/>
              <w:rPr>
                <w:rFonts w:ascii="Arial" w:hAnsi="Arial"/>
                <w:b/>
                <w:sz w:val="22"/>
                <w:szCs w:val="22"/>
              </w:rPr>
            </w:pPr>
            <w:r>
              <w:rPr>
                <w:rFonts w:ascii="Arial" w:hAnsi="Arial"/>
                <w:sz w:val="22"/>
                <w:szCs w:val="22"/>
              </w:rPr>
              <w:t>MI-ROP-B5462-20</w:t>
            </w:r>
            <w:r w:rsidR="006D2C71">
              <w:rPr>
                <w:rFonts w:ascii="Arial" w:hAnsi="Arial"/>
                <w:sz w:val="22"/>
                <w:szCs w:val="22"/>
              </w:rPr>
              <w:t>21</w:t>
            </w:r>
          </w:p>
        </w:tc>
      </w:tr>
    </w:tbl>
    <w:p w14:paraId="4D69E79D" w14:textId="77777777" w:rsidR="00AF4326" w:rsidRPr="00CB60BD" w:rsidRDefault="00AF4326" w:rsidP="00EE5339">
      <w:pPr>
        <w:pStyle w:val="Header"/>
        <w:tabs>
          <w:tab w:val="clear" w:pos="4320"/>
          <w:tab w:val="clear" w:pos="8640"/>
        </w:tabs>
        <w:rPr>
          <w:rFonts w:ascii="Arial" w:hAnsi="Arial"/>
          <w:sz w:val="22"/>
        </w:rPr>
      </w:pPr>
    </w:p>
    <w:p w14:paraId="72E74846"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2DCCA842" w14:textId="77777777" w:rsidR="00AF4326" w:rsidRPr="00290754" w:rsidRDefault="00AF4326">
      <w:pPr>
        <w:jc w:val="both"/>
        <w:rPr>
          <w:rFonts w:ascii="Arial" w:hAnsi="Arial" w:cs="Arial"/>
          <w:sz w:val="22"/>
          <w:szCs w:val="22"/>
        </w:rPr>
      </w:pPr>
    </w:p>
    <w:p w14:paraId="1F5FA52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34F6CFC" w14:textId="77777777" w:rsidR="00DB5924" w:rsidRPr="00290754" w:rsidRDefault="00DB5924" w:rsidP="00167B85">
      <w:pPr>
        <w:jc w:val="both"/>
        <w:rPr>
          <w:rFonts w:ascii="Arial" w:hAnsi="Arial" w:cs="Arial"/>
          <w:sz w:val="22"/>
          <w:szCs w:val="22"/>
        </w:rPr>
      </w:pPr>
    </w:p>
    <w:p w14:paraId="0914D2A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EE1C846" w14:textId="77777777" w:rsidR="00DB5924" w:rsidRPr="00290754" w:rsidRDefault="00DB5924" w:rsidP="00DB5924">
      <w:pPr>
        <w:rPr>
          <w:rFonts w:ascii="Arial" w:hAnsi="Arial" w:cs="Arial"/>
          <w:sz w:val="22"/>
          <w:szCs w:val="22"/>
        </w:rPr>
      </w:pPr>
    </w:p>
    <w:p w14:paraId="36CD1872"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752FA05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A59DCF0" w14:textId="77777777">
        <w:tc>
          <w:tcPr>
            <w:tcW w:w="5040" w:type="dxa"/>
          </w:tcPr>
          <w:p w14:paraId="3F27C62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3EACE1D" w14:textId="50964E1E" w:rsidR="001159B4" w:rsidRDefault="008366E8">
            <w:pPr>
              <w:rPr>
                <w:rFonts w:ascii="Arial" w:hAnsi="Arial" w:cs="Arial"/>
                <w:sz w:val="22"/>
                <w:szCs w:val="22"/>
              </w:rPr>
            </w:pPr>
            <w:bookmarkStart w:id="15" w:name="Source_Name_Mailing"/>
            <w:proofErr w:type="spellStart"/>
            <w:r>
              <w:rPr>
                <w:rFonts w:ascii="Arial" w:hAnsi="Arial" w:cs="Arial"/>
                <w:sz w:val="22"/>
                <w:szCs w:val="22"/>
              </w:rPr>
              <w:t>Breitburn</w:t>
            </w:r>
            <w:proofErr w:type="spellEnd"/>
            <w:r>
              <w:rPr>
                <w:rFonts w:ascii="Arial" w:hAnsi="Arial" w:cs="Arial"/>
                <w:sz w:val="22"/>
                <w:szCs w:val="22"/>
              </w:rPr>
              <w:t xml:space="preserve"> Operating LP - Rich Field Gas Plant</w:t>
            </w:r>
            <w:bookmarkEnd w:id="15"/>
          </w:p>
          <w:p w14:paraId="11F234F6" w14:textId="655A3886" w:rsidR="001159B4" w:rsidRDefault="008366E8">
            <w:pPr>
              <w:rPr>
                <w:rFonts w:ascii="Arial" w:hAnsi="Arial" w:cs="Arial"/>
                <w:sz w:val="22"/>
                <w:szCs w:val="22"/>
              </w:rPr>
            </w:pPr>
            <w:bookmarkStart w:id="16" w:name="street_mailing"/>
            <w:r>
              <w:rPr>
                <w:rFonts w:ascii="Arial" w:hAnsi="Arial" w:cs="Arial"/>
                <w:sz w:val="22"/>
                <w:szCs w:val="22"/>
              </w:rPr>
              <w:t>1165 Elkview Drive</w:t>
            </w:r>
            <w:bookmarkEnd w:id="16"/>
          </w:p>
          <w:p w14:paraId="13E66FC0" w14:textId="352A4296" w:rsidR="00AF4326" w:rsidRPr="00290754" w:rsidRDefault="008366E8">
            <w:pPr>
              <w:rPr>
                <w:rFonts w:ascii="Arial" w:hAnsi="Arial" w:cs="Arial"/>
                <w:sz w:val="22"/>
                <w:szCs w:val="22"/>
              </w:rPr>
            </w:pPr>
            <w:bookmarkStart w:id="17" w:name="city_mailing"/>
            <w:r>
              <w:rPr>
                <w:rFonts w:ascii="Arial" w:hAnsi="Arial" w:cs="Arial"/>
                <w:sz w:val="22"/>
                <w:szCs w:val="22"/>
              </w:rPr>
              <w:t>Gaylord</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49735</w:t>
            </w:r>
            <w:bookmarkEnd w:id="18"/>
            <w:r w:rsidR="00AF4326" w:rsidRPr="00290754">
              <w:rPr>
                <w:rFonts w:ascii="Arial" w:hAnsi="Arial" w:cs="Arial"/>
                <w:sz w:val="22"/>
                <w:szCs w:val="22"/>
              </w:rPr>
              <w:t xml:space="preserve"> </w:t>
            </w:r>
          </w:p>
        </w:tc>
      </w:tr>
      <w:tr w:rsidR="00AF4326" w:rsidRPr="00290754" w14:paraId="1CC365F4" w14:textId="77777777" w:rsidTr="00177285">
        <w:trPr>
          <w:trHeight w:val="273"/>
        </w:trPr>
        <w:tc>
          <w:tcPr>
            <w:tcW w:w="5040" w:type="dxa"/>
          </w:tcPr>
          <w:p w14:paraId="347DA1E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2B8F608" w14:textId="38FA83C9" w:rsidR="00AF4326" w:rsidRPr="00290754" w:rsidRDefault="00732C4C">
            <w:pPr>
              <w:rPr>
                <w:rFonts w:ascii="Arial" w:hAnsi="Arial" w:cs="Arial"/>
                <w:sz w:val="22"/>
                <w:szCs w:val="22"/>
              </w:rPr>
            </w:pPr>
            <w:r>
              <w:rPr>
                <w:rFonts w:ascii="Arial" w:hAnsi="Arial" w:cs="Arial"/>
                <w:sz w:val="22"/>
                <w:szCs w:val="22"/>
              </w:rPr>
              <w:t>B5462</w:t>
            </w:r>
          </w:p>
        </w:tc>
      </w:tr>
      <w:tr w:rsidR="00AF4326" w:rsidRPr="00290754" w14:paraId="2DBC7C5B" w14:textId="77777777">
        <w:tc>
          <w:tcPr>
            <w:tcW w:w="5040" w:type="dxa"/>
          </w:tcPr>
          <w:p w14:paraId="0F2AFB5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EF8E6D5" w14:textId="72DE6F02" w:rsidR="00AF4326" w:rsidRPr="00290754" w:rsidRDefault="008366E8">
            <w:pPr>
              <w:rPr>
                <w:rFonts w:ascii="Arial" w:hAnsi="Arial" w:cs="Arial"/>
                <w:sz w:val="22"/>
                <w:szCs w:val="22"/>
              </w:rPr>
            </w:pPr>
            <w:bookmarkStart w:id="19" w:name="SIC"/>
            <w:r>
              <w:rPr>
                <w:rFonts w:ascii="Arial" w:hAnsi="Arial" w:cs="Arial"/>
                <w:sz w:val="22"/>
                <w:szCs w:val="22"/>
              </w:rPr>
              <w:t>211130</w:t>
            </w:r>
            <w:bookmarkEnd w:id="19"/>
          </w:p>
        </w:tc>
      </w:tr>
      <w:tr w:rsidR="00AF4326" w:rsidRPr="00290754" w14:paraId="25AE9B04" w14:textId="77777777">
        <w:tc>
          <w:tcPr>
            <w:tcW w:w="5040" w:type="dxa"/>
          </w:tcPr>
          <w:p w14:paraId="32FB760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3EB51D0" w14:textId="40EA9071" w:rsidR="00AF4326" w:rsidRPr="00290754" w:rsidRDefault="008366E8">
            <w:pPr>
              <w:rPr>
                <w:rFonts w:ascii="Arial" w:hAnsi="Arial" w:cs="Arial"/>
                <w:sz w:val="22"/>
                <w:szCs w:val="22"/>
              </w:rPr>
            </w:pPr>
            <w:bookmarkStart w:id="20" w:name="Number_of_Sections"/>
            <w:r>
              <w:rPr>
                <w:rFonts w:ascii="Arial" w:hAnsi="Arial" w:cs="Arial"/>
                <w:sz w:val="22"/>
                <w:szCs w:val="22"/>
              </w:rPr>
              <w:t>1</w:t>
            </w:r>
            <w:bookmarkEnd w:id="20"/>
          </w:p>
        </w:tc>
      </w:tr>
      <w:tr w:rsidR="00647809" w:rsidRPr="00290754" w14:paraId="64B32766" w14:textId="77777777">
        <w:tc>
          <w:tcPr>
            <w:tcW w:w="5040" w:type="dxa"/>
          </w:tcPr>
          <w:p w14:paraId="367DA51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D327B5C" w14:textId="38F9BA71" w:rsidR="00647809" w:rsidRDefault="00496705">
            <w:pPr>
              <w:rPr>
                <w:rFonts w:ascii="Arial" w:hAnsi="Arial" w:cs="Arial"/>
                <w:sz w:val="22"/>
                <w:szCs w:val="22"/>
              </w:rPr>
            </w:pPr>
            <w:r>
              <w:rPr>
                <w:rFonts w:ascii="Arial" w:hAnsi="Arial" w:cs="Arial"/>
                <w:sz w:val="22"/>
                <w:szCs w:val="22"/>
              </w:rPr>
              <w:t>Renewal</w:t>
            </w:r>
          </w:p>
        </w:tc>
      </w:tr>
      <w:tr w:rsidR="00AF4326" w:rsidRPr="00290754" w14:paraId="78A7FAEC" w14:textId="77777777">
        <w:tc>
          <w:tcPr>
            <w:tcW w:w="5040" w:type="dxa"/>
          </w:tcPr>
          <w:p w14:paraId="47FB6FF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4040106" w14:textId="50BF9232" w:rsidR="00AF4326" w:rsidRPr="00290754" w:rsidRDefault="008366E8">
            <w:pPr>
              <w:rPr>
                <w:rFonts w:ascii="Arial" w:hAnsi="Arial" w:cs="Arial"/>
                <w:sz w:val="22"/>
                <w:szCs w:val="22"/>
              </w:rPr>
            </w:pPr>
            <w:bookmarkStart w:id="21" w:name="Application_number"/>
            <w:r>
              <w:rPr>
                <w:rFonts w:ascii="Arial" w:hAnsi="Arial" w:cs="Arial"/>
                <w:sz w:val="22"/>
                <w:szCs w:val="22"/>
              </w:rPr>
              <w:t>201900036</w:t>
            </w:r>
            <w:bookmarkEnd w:id="21"/>
          </w:p>
        </w:tc>
      </w:tr>
      <w:tr w:rsidR="00AF4326" w:rsidRPr="00290754" w14:paraId="06C8A3EE" w14:textId="77777777">
        <w:tc>
          <w:tcPr>
            <w:tcW w:w="5040" w:type="dxa"/>
          </w:tcPr>
          <w:p w14:paraId="5F52355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FD4D29F" w14:textId="7A26E663" w:rsidR="00AF4326" w:rsidRPr="00290754" w:rsidRDefault="008366E8">
            <w:pPr>
              <w:rPr>
                <w:rFonts w:ascii="Arial" w:hAnsi="Arial" w:cs="Arial"/>
                <w:sz w:val="22"/>
                <w:szCs w:val="22"/>
              </w:rPr>
            </w:pPr>
            <w:bookmarkStart w:id="22" w:name="Responsible_Official"/>
            <w:r>
              <w:rPr>
                <w:rFonts w:ascii="Arial" w:hAnsi="Arial" w:cs="Arial"/>
                <w:sz w:val="22"/>
                <w:szCs w:val="22"/>
              </w:rPr>
              <w:t>Tim Howard</w:t>
            </w:r>
            <w:bookmarkEnd w:id="22"/>
            <w:r w:rsidR="00CF37B7">
              <w:rPr>
                <w:rFonts w:ascii="Arial" w:hAnsi="Arial" w:cs="Arial"/>
                <w:sz w:val="22"/>
                <w:szCs w:val="22"/>
              </w:rPr>
              <w:t xml:space="preserve">, </w:t>
            </w:r>
            <w:bookmarkStart w:id="23" w:name="RO_Title"/>
            <w:r>
              <w:rPr>
                <w:rFonts w:ascii="Arial" w:hAnsi="Arial" w:cs="Arial"/>
                <w:sz w:val="22"/>
                <w:szCs w:val="22"/>
              </w:rPr>
              <w:t>V</w:t>
            </w:r>
            <w:r w:rsidR="00C05957">
              <w:rPr>
                <w:rFonts w:ascii="Arial" w:hAnsi="Arial" w:cs="Arial"/>
                <w:sz w:val="22"/>
                <w:szCs w:val="22"/>
              </w:rPr>
              <w:t xml:space="preserve">ice </w:t>
            </w:r>
            <w:r>
              <w:rPr>
                <w:rFonts w:ascii="Arial" w:hAnsi="Arial" w:cs="Arial"/>
                <w:sz w:val="22"/>
                <w:szCs w:val="22"/>
              </w:rPr>
              <w:t>P</w:t>
            </w:r>
            <w:r w:rsidR="00C05957">
              <w:rPr>
                <w:rFonts w:ascii="Arial" w:hAnsi="Arial" w:cs="Arial"/>
                <w:sz w:val="22"/>
                <w:szCs w:val="22"/>
              </w:rPr>
              <w:t>resident</w:t>
            </w:r>
            <w:r>
              <w:rPr>
                <w:rFonts w:ascii="Arial" w:hAnsi="Arial" w:cs="Arial"/>
                <w:sz w:val="22"/>
                <w:szCs w:val="22"/>
              </w:rPr>
              <w:t xml:space="preserve"> of Operations</w:t>
            </w:r>
            <w:bookmarkEnd w:id="23"/>
          </w:p>
          <w:p w14:paraId="52A1084F" w14:textId="6CC580A9" w:rsidR="00AF4326" w:rsidRPr="00290754" w:rsidRDefault="008366E8">
            <w:pPr>
              <w:rPr>
                <w:rFonts w:ascii="Arial" w:hAnsi="Arial" w:cs="Arial"/>
                <w:sz w:val="22"/>
                <w:szCs w:val="22"/>
              </w:rPr>
            </w:pPr>
            <w:bookmarkStart w:id="24" w:name="RO_Telephone"/>
            <w:r>
              <w:rPr>
                <w:rFonts w:ascii="Arial" w:hAnsi="Arial" w:cs="Arial"/>
                <w:sz w:val="22"/>
                <w:szCs w:val="22"/>
              </w:rPr>
              <w:t>713-437-8000</w:t>
            </w:r>
            <w:bookmarkEnd w:id="24"/>
          </w:p>
        </w:tc>
      </w:tr>
      <w:tr w:rsidR="00AF4326" w:rsidRPr="00290754" w14:paraId="15383D74" w14:textId="77777777">
        <w:tc>
          <w:tcPr>
            <w:tcW w:w="5040" w:type="dxa"/>
          </w:tcPr>
          <w:p w14:paraId="5A45A425"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CB7129B" w14:textId="46DE79C5" w:rsidR="00AF4326" w:rsidRPr="00290754" w:rsidRDefault="008366E8">
            <w:pPr>
              <w:rPr>
                <w:rFonts w:ascii="Arial" w:hAnsi="Arial" w:cs="Arial"/>
                <w:sz w:val="22"/>
                <w:szCs w:val="22"/>
              </w:rPr>
            </w:pPr>
            <w:bookmarkStart w:id="25" w:name="AQD_Staff_Name"/>
            <w:r>
              <w:rPr>
                <w:rFonts w:ascii="Arial" w:hAnsi="Arial" w:cs="Arial"/>
                <w:sz w:val="22"/>
                <w:szCs w:val="22"/>
              </w:rPr>
              <w:t>Michelle Luplow</w:t>
            </w:r>
            <w:bookmarkEnd w:id="25"/>
            <w:r w:rsidR="00AF4326" w:rsidRPr="00290754">
              <w:rPr>
                <w:rFonts w:ascii="Arial" w:hAnsi="Arial" w:cs="Arial"/>
                <w:sz w:val="22"/>
                <w:szCs w:val="22"/>
              </w:rPr>
              <w:t xml:space="preserve">, </w:t>
            </w:r>
            <w:r w:rsidR="00496705">
              <w:rPr>
                <w:rFonts w:ascii="Arial" w:hAnsi="Arial" w:cs="Arial"/>
                <w:sz w:val="22"/>
                <w:szCs w:val="22"/>
              </w:rPr>
              <w:t>Environmental Quality Analyst</w:t>
            </w:r>
          </w:p>
          <w:p w14:paraId="5651A51D" w14:textId="2976CFD9" w:rsidR="00AF4326" w:rsidRPr="00290754" w:rsidRDefault="008366E8">
            <w:pPr>
              <w:rPr>
                <w:rFonts w:ascii="Arial" w:hAnsi="Arial" w:cs="Arial"/>
                <w:sz w:val="22"/>
                <w:szCs w:val="22"/>
              </w:rPr>
            </w:pPr>
            <w:bookmarkStart w:id="26" w:name="AQD_Staff_Telephone"/>
            <w:r>
              <w:rPr>
                <w:rFonts w:ascii="Arial" w:hAnsi="Arial" w:cs="Arial"/>
                <w:sz w:val="22"/>
                <w:szCs w:val="22"/>
              </w:rPr>
              <w:t>517-294-9294</w:t>
            </w:r>
            <w:bookmarkEnd w:id="26"/>
          </w:p>
        </w:tc>
      </w:tr>
      <w:tr w:rsidR="00AF4326" w:rsidRPr="00290754" w14:paraId="3FC5F30A" w14:textId="77777777">
        <w:tc>
          <w:tcPr>
            <w:tcW w:w="5040" w:type="dxa"/>
          </w:tcPr>
          <w:p w14:paraId="299A3E8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D5E2534" w14:textId="09421164" w:rsidR="00AF4326" w:rsidRPr="00FE66DF" w:rsidRDefault="00FE66DF">
            <w:pPr>
              <w:rPr>
                <w:rFonts w:ascii="Arial" w:hAnsi="Arial" w:cs="Arial"/>
                <w:sz w:val="22"/>
                <w:szCs w:val="22"/>
              </w:rPr>
            </w:pPr>
            <w:r>
              <w:rPr>
                <w:rFonts w:ascii="Arial" w:hAnsi="Arial" w:cs="Arial"/>
                <w:sz w:val="22"/>
                <w:szCs w:val="22"/>
              </w:rPr>
              <w:t>March 5, 2019</w:t>
            </w:r>
          </w:p>
        </w:tc>
      </w:tr>
      <w:tr w:rsidR="00AF4326" w:rsidRPr="00290754" w14:paraId="0C21B260" w14:textId="77777777">
        <w:trPr>
          <w:trHeight w:val="165"/>
        </w:trPr>
        <w:tc>
          <w:tcPr>
            <w:tcW w:w="5040" w:type="dxa"/>
          </w:tcPr>
          <w:p w14:paraId="2809947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2922853" w14:textId="17C6A019" w:rsidR="00AF4326" w:rsidRPr="00FE66DF" w:rsidRDefault="00FE66DF">
            <w:pPr>
              <w:rPr>
                <w:rFonts w:ascii="Arial" w:hAnsi="Arial" w:cs="Arial"/>
                <w:sz w:val="22"/>
                <w:szCs w:val="22"/>
              </w:rPr>
            </w:pPr>
            <w:r>
              <w:rPr>
                <w:rFonts w:ascii="Arial" w:hAnsi="Arial" w:cs="Arial"/>
                <w:sz w:val="22"/>
                <w:szCs w:val="22"/>
              </w:rPr>
              <w:t>March 13, 2019</w:t>
            </w:r>
          </w:p>
        </w:tc>
      </w:tr>
      <w:tr w:rsidR="00AF4326" w:rsidRPr="00290754" w14:paraId="0B728FFF" w14:textId="77777777" w:rsidTr="001509FF">
        <w:trPr>
          <w:trHeight w:val="165"/>
        </w:trPr>
        <w:tc>
          <w:tcPr>
            <w:tcW w:w="5040" w:type="dxa"/>
            <w:tcBorders>
              <w:bottom w:val="single" w:sz="4" w:space="0" w:color="auto"/>
            </w:tcBorders>
          </w:tcPr>
          <w:p w14:paraId="03C4C58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Borders>
              <w:bottom w:val="single" w:sz="4" w:space="0" w:color="auto"/>
            </w:tcBorders>
          </w:tcPr>
          <w:p w14:paraId="2EDA6572" w14:textId="622AABB9" w:rsidR="00AF4326" w:rsidRPr="00290754" w:rsidRDefault="00496705">
            <w:pPr>
              <w:rPr>
                <w:rFonts w:ascii="Arial" w:hAnsi="Arial" w:cs="Arial"/>
                <w:sz w:val="22"/>
                <w:szCs w:val="22"/>
              </w:rPr>
            </w:pPr>
            <w:r>
              <w:rPr>
                <w:rFonts w:ascii="Arial" w:hAnsi="Arial" w:cs="Arial"/>
                <w:sz w:val="22"/>
                <w:szCs w:val="22"/>
              </w:rPr>
              <w:t>Yes</w:t>
            </w:r>
          </w:p>
        </w:tc>
      </w:tr>
      <w:tr w:rsidR="00AF4326" w:rsidRPr="00290754" w14:paraId="728028DE" w14:textId="77777777" w:rsidTr="001509FF">
        <w:trPr>
          <w:trHeight w:val="165"/>
        </w:trPr>
        <w:tc>
          <w:tcPr>
            <w:tcW w:w="5040" w:type="dxa"/>
            <w:tcBorders>
              <w:top w:val="single" w:sz="4" w:space="0" w:color="auto"/>
              <w:left w:val="double" w:sz="4" w:space="0" w:color="auto"/>
              <w:bottom w:val="single" w:sz="6" w:space="0" w:color="auto"/>
            </w:tcBorders>
          </w:tcPr>
          <w:p w14:paraId="450AEB5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top w:val="single" w:sz="4" w:space="0" w:color="auto"/>
              <w:bottom w:val="single" w:sz="6" w:space="0" w:color="auto"/>
            </w:tcBorders>
          </w:tcPr>
          <w:p w14:paraId="4EF39AA2" w14:textId="24552EA7" w:rsidR="00AF4326" w:rsidRPr="00290754" w:rsidRDefault="00E3279F">
            <w:pPr>
              <w:rPr>
                <w:rFonts w:ascii="Arial" w:hAnsi="Arial" w:cs="Arial"/>
                <w:sz w:val="22"/>
                <w:szCs w:val="22"/>
              </w:rPr>
            </w:pPr>
            <w:r>
              <w:rPr>
                <w:rFonts w:ascii="Arial" w:hAnsi="Arial" w:cs="Arial"/>
                <w:sz w:val="22"/>
                <w:szCs w:val="22"/>
              </w:rPr>
              <w:t>April 26, 2021</w:t>
            </w:r>
          </w:p>
        </w:tc>
      </w:tr>
      <w:tr w:rsidR="00AF4326" w:rsidRPr="00290754" w14:paraId="256D5CD2" w14:textId="77777777" w:rsidTr="00E9153F">
        <w:tc>
          <w:tcPr>
            <w:tcW w:w="5040" w:type="dxa"/>
            <w:tcBorders>
              <w:top w:val="single" w:sz="6" w:space="0" w:color="auto"/>
              <w:left w:val="double" w:sz="4" w:space="0" w:color="auto"/>
              <w:bottom w:val="double" w:sz="6" w:space="0" w:color="auto"/>
            </w:tcBorders>
          </w:tcPr>
          <w:p w14:paraId="39ACBBB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6" w:space="0" w:color="auto"/>
            </w:tcBorders>
          </w:tcPr>
          <w:p w14:paraId="32A956A2" w14:textId="12569137" w:rsidR="00AF4326" w:rsidRPr="00290754" w:rsidRDefault="00E3279F">
            <w:pPr>
              <w:rPr>
                <w:rFonts w:ascii="Arial" w:hAnsi="Arial" w:cs="Arial"/>
                <w:sz w:val="22"/>
                <w:szCs w:val="22"/>
              </w:rPr>
            </w:pPr>
            <w:r>
              <w:rPr>
                <w:rFonts w:ascii="Arial" w:hAnsi="Arial" w:cs="Arial"/>
                <w:sz w:val="22"/>
                <w:szCs w:val="22"/>
              </w:rPr>
              <w:t>May 26, 2021</w:t>
            </w:r>
          </w:p>
        </w:tc>
      </w:tr>
    </w:tbl>
    <w:p w14:paraId="6F8EA134" w14:textId="77777777" w:rsidR="00AF4326" w:rsidRPr="00CB60BD" w:rsidRDefault="00AF4326">
      <w:pPr>
        <w:rPr>
          <w:rFonts w:ascii="Arial" w:hAnsi="Arial" w:cs="Arial"/>
          <w:sz w:val="22"/>
          <w:szCs w:val="22"/>
        </w:rPr>
      </w:pPr>
    </w:p>
    <w:p w14:paraId="4DCB3B94"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08B987FE" w14:textId="77777777" w:rsidR="00AF4326" w:rsidRPr="00290754" w:rsidRDefault="00AF4326">
      <w:pPr>
        <w:rPr>
          <w:rFonts w:ascii="Arial" w:hAnsi="Arial" w:cs="Arial"/>
          <w:sz w:val="22"/>
          <w:szCs w:val="22"/>
        </w:rPr>
      </w:pPr>
    </w:p>
    <w:p w14:paraId="50A2CBFA" w14:textId="027FCC81" w:rsidR="008366E8" w:rsidRPr="008366E8" w:rsidRDefault="008366E8" w:rsidP="008366E8">
      <w:pPr>
        <w:jc w:val="both"/>
        <w:rPr>
          <w:rFonts w:ascii="Arial" w:hAnsi="Arial" w:cs="Arial"/>
          <w:sz w:val="22"/>
          <w:szCs w:val="22"/>
        </w:rPr>
      </w:pPr>
      <w:bookmarkStart w:id="29" w:name="Source_Description"/>
      <w:r w:rsidRPr="008366E8">
        <w:rPr>
          <w:rFonts w:ascii="Arial" w:hAnsi="Arial" w:cs="Arial"/>
          <w:sz w:val="22"/>
          <w:szCs w:val="22"/>
        </w:rPr>
        <w:t>The Breitburn Operating LP</w:t>
      </w:r>
      <w:r>
        <w:rPr>
          <w:rFonts w:ascii="Arial" w:hAnsi="Arial" w:cs="Arial"/>
          <w:sz w:val="22"/>
          <w:szCs w:val="22"/>
        </w:rPr>
        <w:t xml:space="preserve"> -</w:t>
      </w:r>
      <w:r w:rsidRPr="008366E8">
        <w:rPr>
          <w:rFonts w:ascii="Arial" w:hAnsi="Arial" w:cs="Arial"/>
          <w:sz w:val="22"/>
          <w:szCs w:val="22"/>
        </w:rPr>
        <w:t xml:space="preserve"> Rich Field Gas Plant (Breitburn), owned by Breitburn Operating LP, is a sour gas flaring facility located at 7770 McTaggart Road, in a rural area comprised of well fields and farms, located approximately 6 miles northwest of the village of North Branch in northern Lapeer County, Michigan.  The closest residences are located less than 1200 feet to the north of the facility on McTaggart Road.  Residences are also located to the west, east and south of the facility at distances ranging from 1900 feet to ¾ of a mile.</w:t>
      </w:r>
    </w:p>
    <w:p w14:paraId="10781236" w14:textId="77777777" w:rsidR="008366E8" w:rsidRPr="008366E8" w:rsidRDefault="008366E8" w:rsidP="008366E8">
      <w:pPr>
        <w:jc w:val="both"/>
        <w:rPr>
          <w:rFonts w:ascii="Arial" w:hAnsi="Arial" w:cs="Arial"/>
          <w:sz w:val="22"/>
          <w:szCs w:val="22"/>
        </w:rPr>
      </w:pPr>
    </w:p>
    <w:p w14:paraId="695F53AB"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Originally, the facility was a sour gas sweetening facility designed to process approximately 2 million cubic feet of sour gas per day containing between 9 and 11% hydrogen sulfide (H2S).  The gas was “sweetened” by removing the sulfur from the gas via the amine plant using methyl diethanolamine (MDEA).  The tail gas from the contact tower was sent either to the flare or mixed with fresh water in a mixing vessel and injected in underground wells back into the productive formation.  The sweetened natural gas produced from this process was then either combusted in the plant by the sweet natural gas-fired equipment or sold to the distribution pipeline.  As of 2015, Breitburn ceased operating the sweetening process and began flaring all sour gas.  As such, SO2 emissions increased at the facility, but were maintained within Breitburn’s SO2 limit of 2227 lb/day.</w:t>
      </w:r>
    </w:p>
    <w:p w14:paraId="0919ADDA" w14:textId="77777777" w:rsidR="008366E8" w:rsidRPr="008366E8" w:rsidRDefault="008366E8" w:rsidP="008366E8">
      <w:pPr>
        <w:jc w:val="both"/>
        <w:rPr>
          <w:rFonts w:ascii="Arial" w:hAnsi="Arial" w:cs="Arial"/>
          <w:sz w:val="22"/>
          <w:szCs w:val="22"/>
        </w:rPr>
      </w:pPr>
    </w:p>
    <w:p w14:paraId="392F38CC"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On November 17, 2020, Breitburn used air gapping (cutting out and sealing off portions of the pipeline) on the natural gas lines from the Berea well (sweet natural gas storage) and the commercially purchased sweet natural gas tank to remove the power source to the following equipment, rendering each permanently inoperable:</w:t>
      </w:r>
    </w:p>
    <w:p w14:paraId="63A2B137" w14:textId="77777777" w:rsidR="008366E8" w:rsidRPr="008366E8" w:rsidRDefault="008366E8" w:rsidP="008366E8">
      <w:pPr>
        <w:jc w:val="both"/>
        <w:rPr>
          <w:rFonts w:ascii="Arial" w:hAnsi="Arial" w:cs="Arial"/>
          <w:sz w:val="22"/>
          <w:szCs w:val="22"/>
        </w:rPr>
      </w:pPr>
    </w:p>
    <w:p w14:paraId="73757347"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w:t>
      </w:r>
      <w:r w:rsidRPr="008366E8">
        <w:rPr>
          <w:rFonts w:ascii="Arial" w:hAnsi="Arial" w:cs="Arial"/>
          <w:sz w:val="22"/>
          <w:szCs w:val="22"/>
        </w:rPr>
        <w:tab/>
        <w:t>The amine treatment portion of EUGAS-TREATING</w:t>
      </w:r>
    </w:p>
    <w:p w14:paraId="7BD464FF"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w:t>
      </w:r>
      <w:r w:rsidRPr="008366E8">
        <w:rPr>
          <w:rFonts w:ascii="Arial" w:hAnsi="Arial" w:cs="Arial"/>
          <w:sz w:val="22"/>
          <w:szCs w:val="22"/>
        </w:rPr>
        <w:tab/>
        <w:t>EUDEHYDRATOR (glycol dehydration unit)</w:t>
      </w:r>
    </w:p>
    <w:p w14:paraId="1E3394BB"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w:t>
      </w:r>
      <w:r w:rsidRPr="008366E8">
        <w:rPr>
          <w:rFonts w:ascii="Arial" w:hAnsi="Arial" w:cs="Arial"/>
          <w:sz w:val="22"/>
          <w:szCs w:val="22"/>
        </w:rPr>
        <w:tab/>
        <w:t>EUCOMP-ENG (120 hp compressor engine)</w:t>
      </w:r>
    </w:p>
    <w:p w14:paraId="3BDD9AC8"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w:t>
      </w:r>
      <w:r w:rsidRPr="008366E8">
        <w:rPr>
          <w:rFonts w:ascii="Arial" w:hAnsi="Arial" w:cs="Arial"/>
          <w:sz w:val="22"/>
          <w:szCs w:val="22"/>
        </w:rPr>
        <w:tab/>
        <w:t>EUCOMP-BACKUP (280 hp compressor engine)</w:t>
      </w:r>
    </w:p>
    <w:p w14:paraId="3F87C41F"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w:t>
      </w:r>
      <w:r w:rsidRPr="008366E8">
        <w:rPr>
          <w:rFonts w:ascii="Arial" w:hAnsi="Arial" w:cs="Arial"/>
          <w:sz w:val="22"/>
          <w:szCs w:val="22"/>
        </w:rPr>
        <w:tab/>
        <w:t>EUEMERGENCY-GEN (propane-fired emergency generator)</w:t>
      </w:r>
    </w:p>
    <w:p w14:paraId="567BAE74" w14:textId="77777777" w:rsidR="008366E8" w:rsidRPr="008366E8" w:rsidRDefault="008366E8" w:rsidP="008366E8">
      <w:pPr>
        <w:jc w:val="both"/>
        <w:rPr>
          <w:rFonts w:ascii="Arial" w:hAnsi="Arial" w:cs="Arial"/>
          <w:sz w:val="22"/>
          <w:szCs w:val="22"/>
        </w:rPr>
      </w:pPr>
    </w:p>
    <w:p w14:paraId="61E08622"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Therefore, EUDEHYDRATOR, FGCOMPRESSOR (EUCOMP-ENG, EUCOMP-BACKUP), and FGEMERGENCY-RICEMACT (EUEMERGENCY-GEN) were removed from the ROP.</w:t>
      </w:r>
    </w:p>
    <w:p w14:paraId="7D86B910" w14:textId="77777777" w:rsidR="008366E8" w:rsidRPr="008366E8" w:rsidRDefault="008366E8" w:rsidP="008366E8">
      <w:pPr>
        <w:jc w:val="both"/>
        <w:rPr>
          <w:rFonts w:ascii="Arial" w:hAnsi="Arial" w:cs="Arial"/>
          <w:sz w:val="22"/>
          <w:szCs w:val="22"/>
        </w:rPr>
      </w:pPr>
    </w:p>
    <w:p w14:paraId="34769E8A"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EUGAS-TREATING remains in the ROP because the flare permitted under EUGAS-TREATING is still operational.  The sour gas lines remain intact throughout the facility and as such, the requirements in the ROP addressing fugitive sour gas emissions, determination of the gas flow to the flare, and the H2S concentration in the gas remain in the ROP.</w:t>
      </w:r>
    </w:p>
    <w:p w14:paraId="45ACD432" w14:textId="77777777" w:rsidR="008366E8" w:rsidRPr="008366E8" w:rsidRDefault="008366E8" w:rsidP="008366E8">
      <w:pPr>
        <w:jc w:val="both"/>
        <w:rPr>
          <w:rFonts w:ascii="Arial" w:hAnsi="Arial" w:cs="Arial"/>
          <w:sz w:val="22"/>
          <w:szCs w:val="22"/>
        </w:rPr>
      </w:pPr>
    </w:p>
    <w:p w14:paraId="1255679F" w14:textId="77777777" w:rsidR="008366E8" w:rsidRPr="008366E8" w:rsidRDefault="008366E8" w:rsidP="008366E8">
      <w:pPr>
        <w:jc w:val="both"/>
        <w:rPr>
          <w:rFonts w:ascii="Arial" w:hAnsi="Arial" w:cs="Arial"/>
          <w:sz w:val="22"/>
          <w:szCs w:val="22"/>
        </w:rPr>
      </w:pPr>
      <w:r w:rsidRPr="008366E8">
        <w:rPr>
          <w:rFonts w:ascii="Arial" w:hAnsi="Arial" w:cs="Arial"/>
          <w:sz w:val="22"/>
          <w:szCs w:val="22"/>
        </w:rPr>
        <w:t>The source of Breitburn’s sour gas is the Breitburn-owned tank battery located 1.3 miles southeast of Breitburn at 7259 Mowatt Road.  When these wells are shut-in, sour gas is not produced and therefore no gas is sent to the flare at the McTaggart site.</w:t>
      </w:r>
    </w:p>
    <w:p w14:paraId="7174EFFD" w14:textId="77777777" w:rsidR="008366E8" w:rsidRPr="008366E8" w:rsidRDefault="008366E8" w:rsidP="008366E8">
      <w:pPr>
        <w:jc w:val="both"/>
        <w:rPr>
          <w:rFonts w:ascii="Arial" w:hAnsi="Arial" w:cs="Arial"/>
          <w:sz w:val="22"/>
          <w:szCs w:val="22"/>
        </w:rPr>
      </w:pPr>
    </w:p>
    <w:bookmarkEnd w:id="29"/>
    <w:p w14:paraId="2E27A3B7" w14:textId="104A03C8" w:rsidR="00AF4326" w:rsidRPr="00880972" w:rsidRDefault="00DB5924" w:rsidP="008366E8">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366E8">
        <w:rPr>
          <w:rFonts w:ascii="Arial" w:hAnsi="Arial" w:cs="Arial"/>
          <w:b/>
          <w:sz w:val="22"/>
          <w:szCs w:val="22"/>
        </w:rPr>
        <w:t>2019</w:t>
      </w:r>
      <w:r w:rsidR="00AF4326" w:rsidRPr="00290754">
        <w:rPr>
          <w:rFonts w:ascii="Arial" w:hAnsi="Arial" w:cs="Arial"/>
          <w:sz w:val="22"/>
          <w:szCs w:val="22"/>
        </w:rPr>
        <w:t>.</w:t>
      </w:r>
    </w:p>
    <w:p w14:paraId="41C05F0C" w14:textId="77777777" w:rsidR="00AF4326" w:rsidRPr="00290754" w:rsidRDefault="00AF4326">
      <w:pPr>
        <w:rPr>
          <w:rFonts w:ascii="Arial" w:hAnsi="Arial" w:cs="Arial"/>
          <w:sz w:val="22"/>
          <w:szCs w:val="22"/>
        </w:rPr>
      </w:pPr>
    </w:p>
    <w:p w14:paraId="0C0B38B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tbl>
      <w:tblPr>
        <w:tblW w:w="102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6F29BCA" w14:textId="77777777" w:rsidTr="00C90421">
        <w:trPr>
          <w:tblHeader/>
        </w:trPr>
        <w:tc>
          <w:tcPr>
            <w:tcW w:w="5130" w:type="dxa"/>
            <w:shd w:val="pct10" w:color="auto" w:fill="auto"/>
          </w:tcPr>
          <w:p w14:paraId="6EFF2C4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E52BB9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20A6EE0" w14:textId="77777777" w:rsidTr="00C90421">
        <w:tc>
          <w:tcPr>
            <w:tcW w:w="5130" w:type="dxa"/>
          </w:tcPr>
          <w:p w14:paraId="344F86B9"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9F04816" w14:textId="77777777" w:rsidR="00F734C6" w:rsidRPr="00290754" w:rsidRDefault="008366E8" w:rsidP="00E63937">
            <w:pPr>
              <w:jc w:val="center"/>
              <w:rPr>
                <w:rFonts w:ascii="Arial" w:hAnsi="Arial" w:cs="Arial"/>
                <w:sz w:val="22"/>
                <w:szCs w:val="22"/>
              </w:rPr>
            </w:pPr>
            <w:r>
              <w:rPr>
                <w:rFonts w:ascii="Arial" w:hAnsi="Arial" w:cs="Arial"/>
                <w:sz w:val="22"/>
                <w:szCs w:val="22"/>
              </w:rPr>
              <w:t>0</w:t>
            </w:r>
          </w:p>
        </w:tc>
      </w:tr>
      <w:tr w:rsidR="00F734C6" w:rsidRPr="00290754" w14:paraId="7E34522D" w14:textId="77777777" w:rsidTr="001A773A">
        <w:tc>
          <w:tcPr>
            <w:tcW w:w="5130" w:type="dxa"/>
            <w:tcBorders>
              <w:bottom w:val="single" w:sz="4" w:space="0" w:color="auto"/>
            </w:tcBorders>
          </w:tcPr>
          <w:p w14:paraId="254C5D0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Borders>
              <w:bottom w:val="single" w:sz="4" w:space="0" w:color="auto"/>
            </w:tcBorders>
          </w:tcPr>
          <w:p w14:paraId="7D9953E4" w14:textId="77777777" w:rsidR="00F734C6" w:rsidRPr="00290754" w:rsidRDefault="008366E8" w:rsidP="00E63937">
            <w:pPr>
              <w:jc w:val="center"/>
              <w:rPr>
                <w:rFonts w:ascii="Arial" w:hAnsi="Arial" w:cs="Arial"/>
                <w:sz w:val="22"/>
                <w:szCs w:val="22"/>
              </w:rPr>
            </w:pPr>
            <w:r>
              <w:rPr>
                <w:rFonts w:ascii="Arial" w:hAnsi="Arial" w:cs="Arial"/>
                <w:sz w:val="22"/>
                <w:szCs w:val="22"/>
              </w:rPr>
              <w:t>0</w:t>
            </w:r>
          </w:p>
        </w:tc>
      </w:tr>
      <w:tr w:rsidR="00F734C6" w:rsidRPr="00290754" w14:paraId="1EC2FFED" w14:textId="77777777" w:rsidTr="001A773A">
        <w:tc>
          <w:tcPr>
            <w:tcW w:w="5130" w:type="dxa"/>
            <w:tcBorders>
              <w:top w:val="single" w:sz="4" w:space="0" w:color="auto"/>
              <w:bottom w:val="single" w:sz="4" w:space="0" w:color="auto"/>
            </w:tcBorders>
          </w:tcPr>
          <w:p w14:paraId="38418E6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Borders>
              <w:top w:val="single" w:sz="4" w:space="0" w:color="auto"/>
              <w:bottom w:val="single" w:sz="4" w:space="0" w:color="auto"/>
            </w:tcBorders>
          </w:tcPr>
          <w:p w14:paraId="460090E2" w14:textId="77777777" w:rsidR="00F734C6" w:rsidRPr="00290754" w:rsidRDefault="008366E8" w:rsidP="00E63937">
            <w:pPr>
              <w:jc w:val="center"/>
              <w:rPr>
                <w:rFonts w:ascii="Arial" w:hAnsi="Arial" w:cs="Arial"/>
                <w:sz w:val="22"/>
                <w:szCs w:val="22"/>
              </w:rPr>
            </w:pPr>
            <w:r>
              <w:rPr>
                <w:rFonts w:ascii="Arial" w:hAnsi="Arial" w:cs="Arial"/>
                <w:sz w:val="22"/>
                <w:szCs w:val="22"/>
              </w:rPr>
              <w:t>0</w:t>
            </w:r>
          </w:p>
        </w:tc>
      </w:tr>
      <w:tr w:rsidR="00F734C6" w:rsidRPr="00290754" w14:paraId="44EE259C" w14:textId="77777777" w:rsidTr="001A773A">
        <w:tc>
          <w:tcPr>
            <w:tcW w:w="5130" w:type="dxa"/>
            <w:tcBorders>
              <w:top w:val="single" w:sz="4" w:space="0" w:color="auto"/>
              <w:bottom w:val="single" w:sz="4" w:space="0" w:color="auto"/>
            </w:tcBorders>
          </w:tcPr>
          <w:p w14:paraId="39E0E81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Borders>
              <w:top w:val="single" w:sz="4" w:space="0" w:color="auto"/>
              <w:bottom w:val="single" w:sz="4" w:space="0" w:color="auto"/>
            </w:tcBorders>
          </w:tcPr>
          <w:p w14:paraId="043373CD" w14:textId="77777777" w:rsidR="00F734C6" w:rsidRPr="00290754" w:rsidRDefault="008366E8" w:rsidP="00E63937">
            <w:pPr>
              <w:jc w:val="center"/>
              <w:rPr>
                <w:rFonts w:ascii="Arial" w:hAnsi="Arial" w:cs="Arial"/>
                <w:sz w:val="22"/>
                <w:szCs w:val="22"/>
              </w:rPr>
            </w:pPr>
            <w:r>
              <w:rPr>
                <w:rFonts w:ascii="Arial" w:hAnsi="Arial" w:cs="Arial"/>
                <w:sz w:val="22"/>
                <w:szCs w:val="22"/>
              </w:rPr>
              <w:t>0</w:t>
            </w:r>
          </w:p>
        </w:tc>
      </w:tr>
      <w:tr w:rsidR="00F734C6" w:rsidRPr="00290754" w14:paraId="5DDB4E54" w14:textId="77777777" w:rsidTr="001A773A">
        <w:tc>
          <w:tcPr>
            <w:tcW w:w="5130" w:type="dxa"/>
            <w:tcBorders>
              <w:top w:val="single" w:sz="4" w:space="0" w:color="auto"/>
              <w:bottom w:val="single" w:sz="4" w:space="0" w:color="auto"/>
            </w:tcBorders>
          </w:tcPr>
          <w:p w14:paraId="7F25BCF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top w:val="single" w:sz="4" w:space="0" w:color="auto"/>
              <w:bottom w:val="single" w:sz="4" w:space="0" w:color="auto"/>
            </w:tcBorders>
          </w:tcPr>
          <w:p w14:paraId="65CF5420" w14:textId="3B07FD13" w:rsidR="001A773A" w:rsidRPr="00290754" w:rsidRDefault="00732C4C" w:rsidP="001A773A">
            <w:pPr>
              <w:jc w:val="center"/>
              <w:rPr>
                <w:rFonts w:ascii="Arial" w:hAnsi="Arial" w:cs="Arial"/>
                <w:sz w:val="22"/>
                <w:szCs w:val="22"/>
              </w:rPr>
            </w:pPr>
            <w:r>
              <w:rPr>
                <w:rFonts w:ascii="Arial" w:hAnsi="Arial" w:cs="Arial"/>
                <w:sz w:val="22"/>
                <w:szCs w:val="22"/>
              </w:rPr>
              <w:t>225.63</w:t>
            </w:r>
          </w:p>
        </w:tc>
      </w:tr>
      <w:tr w:rsidR="001A773A" w:rsidRPr="00290754" w14:paraId="3958B56E" w14:textId="77777777" w:rsidTr="001A773A">
        <w:tc>
          <w:tcPr>
            <w:tcW w:w="5130" w:type="dxa"/>
            <w:tcBorders>
              <w:top w:val="single" w:sz="4" w:space="0" w:color="auto"/>
              <w:bottom w:val="single" w:sz="4" w:space="0" w:color="auto"/>
            </w:tcBorders>
          </w:tcPr>
          <w:p w14:paraId="7980C6E6" w14:textId="19F59EB9" w:rsidR="001A773A" w:rsidRPr="00290754" w:rsidRDefault="003D206C" w:rsidP="00E63937">
            <w:pPr>
              <w:rPr>
                <w:rFonts w:ascii="Arial" w:hAnsi="Arial" w:cs="Arial"/>
                <w:sz w:val="22"/>
                <w:szCs w:val="22"/>
              </w:rPr>
            </w:pPr>
            <w:r>
              <w:rPr>
                <w:rFonts w:ascii="Arial" w:hAnsi="Arial" w:cs="Arial"/>
                <w:sz w:val="22"/>
                <w:szCs w:val="22"/>
              </w:rPr>
              <w:t>Volatile Organic Compounds (VOCs)</w:t>
            </w:r>
          </w:p>
        </w:tc>
        <w:tc>
          <w:tcPr>
            <w:tcW w:w="5130" w:type="dxa"/>
            <w:tcBorders>
              <w:top w:val="single" w:sz="4" w:space="0" w:color="auto"/>
              <w:bottom w:val="single" w:sz="4" w:space="0" w:color="auto"/>
            </w:tcBorders>
          </w:tcPr>
          <w:p w14:paraId="5C5B65AE" w14:textId="7ED6D4B4" w:rsidR="001A773A" w:rsidRDefault="003D206C" w:rsidP="001A773A">
            <w:pPr>
              <w:jc w:val="center"/>
              <w:rPr>
                <w:rFonts w:ascii="Arial" w:hAnsi="Arial" w:cs="Arial"/>
                <w:sz w:val="22"/>
                <w:szCs w:val="22"/>
              </w:rPr>
            </w:pPr>
            <w:r>
              <w:rPr>
                <w:rFonts w:ascii="Arial" w:hAnsi="Arial" w:cs="Arial"/>
                <w:sz w:val="22"/>
                <w:szCs w:val="22"/>
              </w:rPr>
              <w:t>0</w:t>
            </w:r>
          </w:p>
        </w:tc>
      </w:tr>
      <w:tr w:rsidR="003D206C" w:rsidRPr="00290754" w14:paraId="7B9926AF" w14:textId="77777777" w:rsidTr="001A773A">
        <w:tc>
          <w:tcPr>
            <w:tcW w:w="5130" w:type="dxa"/>
            <w:tcBorders>
              <w:top w:val="single" w:sz="4" w:space="0" w:color="auto"/>
              <w:bottom w:val="double" w:sz="4" w:space="0" w:color="auto"/>
            </w:tcBorders>
          </w:tcPr>
          <w:p w14:paraId="4158CC46" w14:textId="43095666" w:rsidR="003D206C" w:rsidRPr="00290754" w:rsidRDefault="003D206C" w:rsidP="00E63937">
            <w:pPr>
              <w:rPr>
                <w:rFonts w:ascii="Arial" w:hAnsi="Arial" w:cs="Arial"/>
                <w:sz w:val="22"/>
                <w:szCs w:val="22"/>
              </w:rPr>
            </w:pPr>
          </w:p>
        </w:tc>
        <w:tc>
          <w:tcPr>
            <w:tcW w:w="5130" w:type="dxa"/>
            <w:tcBorders>
              <w:top w:val="single" w:sz="4" w:space="0" w:color="auto"/>
              <w:bottom w:val="double" w:sz="4" w:space="0" w:color="auto"/>
            </w:tcBorders>
          </w:tcPr>
          <w:p w14:paraId="06A17884" w14:textId="12AAF1C2" w:rsidR="003D206C" w:rsidRPr="00290754" w:rsidRDefault="003D206C" w:rsidP="00E63937">
            <w:pPr>
              <w:jc w:val="center"/>
              <w:rPr>
                <w:rFonts w:ascii="Arial" w:hAnsi="Arial" w:cs="Arial"/>
                <w:sz w:val="22"/>
                <w:szCs w:val="22"/>
              </w:rPr>
            </w:pPr>
          </w:p>
        </w:tc>
      </w:tr>
    </w:tbl>
    <w:p w14:paraId="5B02279C" w14:textId="77777777" w:rsidR="00344020" w:rsidRPr="00F734C6" w:rsidRDefault="00344020" w:rsidP="003B638E">
      <w:pPr>
        <w:jc w:val="both"/>
        <w:rPr>
          <w:rFonts w:ascii="Arial" w:hAnsi="Arial" w:cs="Arial"/>
          <w:sz w:val="22"/>
          <w:szCs w:val="22"/>
        </w:rPr>
      </w:pPr>
      <w:r w:rsidRPr="00F734C6">
        <w:rPr>
          <w:rFonts w:ascii="Arial" w:hAnsi="Arial" w:cs="Arial"/>
          <w:sz w:val="22"/>
          <w:szCs w:val="22"/>
        </w:rPr>
        <w:lastRenderedPageBreak/>
        <w:t xml:space="preserve">The </w:t>
      </w:r>
      <w:r>
        <w:rPr>
          <w:rFonts w:ascii="Arial" w:hAnsi="Arial" w:cs="Arial"/>
          <w:sz w:val="22"/>
          <w:szCs w:val="22"/>
        </w:rPr>
        <w:t xml:space="preserve">source is a true minor source of </w:t>
      </w:r>
      <w:proofErr w:type="gramStart"/>
      <w:r>
        <w:rPr>
          <w:rFonts w:ascii="Arial" w:hAnsi="Arial" w:cs="Arial"/>
          <w:sz w:val="22"/>
          <w:szCs w:val="22"/>
        </w:rPr>
        <w:t>HAPs,</w:t>
      </w:r>
      <w:proofErr w:type="gramEnd"/>
      <w:r>
        <w:rPr>
          <w:rFonts w:ascii="Arial" w:hAnsi="Arial" w:cs="Arial"/>
          <w:sz w:val="22"/>
          <w:szCs w:val="22"/>
        </w:rPr>
        <w:t xml:space="preserve"> thus no HAP emissions data is listed.</w:t>
      </w:r>
    </w:p>
    <w:p w14:paraId="7BCF4E77" w14:textId="77777777" w:rsidR="00344020" w:rsidRDefault="00344020" w:rsidP="003B638E">
      <w:pPr>
        <w:jc w:val="both"/>
        <w:rPr>
          <w:rFonts w:ascii="Arial" w:hAnsi="Arial" w:cs="Arial"/>
          <w:sz w:val="22"/>
          <w:szCs w:val="22"/>
        </w:rPr>
      </w:pPr>
    </w:p>
    <w:p w14:paraId="3D6DF366" w14:textId="24CA313A" w:rsidR="00DB5924" w:rsidRPr="00290754" w:rsidRDefault="00DB5924" w:rsidP="003B638E">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E1F5238" w14:textId="77777777" w:rsidR="00AF4326" w:rsidRPr="00290754" w:rsidRDefault="00AF4326" w:rsidP="003B638E">
      <w:pPr>
        <w:jc w:val="both"/>
        <w:rPr>
          <w:rFonts w:ascii="Arial" w:hAnsi="Arial" w:cs="Arial"/>
          <w:sz w:val="22"/>
          <w:szCs w:val="22"/>
        </w:rPr>
      </w:pPr>
    </w:p>
    <w:p w14:paraId="52A1F0BB" w14:textId="77777777" w:rsidR="00AF4326" w:rsidRPr="00290754" w:rsidRDefault="00AF4326" w:rsidP="003B638E">
      <w:pPr>
        <w:jc w:val="both"/>
        <w:rPr>
          <w:rFonts w:ascii="Arial" w:hAnsi="Arial" w:cs="Arial"/>
          <w:b/>
          <w:sz w:val="22"/>
          <w:szCs w:val="22"/>
          <w:u w:val="single"/>
        </w:rPr>
      </w:pPr>
      <w:bookmarkStart w:id="30" w:name="_Toc480946819"/>
      <w:bookmarkStart w:id="31" w:name="_Toc482691114"/>
      <w:r w:rsidRPr="00290754">
        <w:rPr>
          <w:rFonts w:ascii="Arial" w:hAnsi="Arial" w:cs="Arial"/>
          <w:b/>
          <w:sz w:val="22"/>
          <w:szCs w:val="22"/>
          <w:u w:val="single"/>
        </w:rPr>
        <w:t>Regulatory Analysis</w:t>
      </w:r>
      <w:bookmarkEnd w:id="30"/>
      <w:bookmarkEnd w:id="31"/>
    </w:p>
    <w:p w14:paraId="299D0D3A" w14:textId="77777777" w:rsidR="00AF4326" w:rsidRPr="005A6987" w:rsidRDefault="00AF4326" w:rsidP="003B638E">
      <w:pPr>
        <w:jc w:val="both"/>
        <w:rPr>
          <w:rFonts w:ascii="Arial" w:hAnsi="Arial" w:cs="Arial"/>
          <w:sz w:val="22"/>
          <w:szCs w:val="22"/>
        </w:rPr>
      </w:pPr>
    </w:p>
    <w:p w14:paraId="09113501" w14:textId="77777777" w:rsidR="000F73C3" w:rsidRPr="00290754" w:rsidRDefault="000F73C3" w:rsidP="003B638E">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42B0D0D" w14:textId="77777777" w:rsidR="000F73C3" w:rsidRDefault="000F73C3" w:rsidP="003B638E">
      <w:pPr>
        <w:jc w:val="both"/>
        <w:outlineLvl w:val="0"/>
        <w:rPr>
          <w:rFonts w:ascii="Arial" w:hAnsi="Arial" w:cs="Arial"/>
          <w:sz w:val="22"/>
          <w:szCs w:val="22"/>
        </w:rPr>
      </w:pPr>
    </w:p>
    <w:p w14:paraId="32A09393" w14:textId="77777777" w:rsidR="000F73C3" w:rsidRDefault="000F73C3" w:rsidP="003B638E">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8366E8">
        <w:rPr>
          <w:rFonts w:ascii="Arial" w:hAnsi="Arial" w:cs="Arial"/>
          <w:sz w:val="22"/>
          <w:szCs w:val="22"/>
        </w:rPr>
        <w:t>Lapeer</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54A3EF3" w14:textId="77777777" w:rsidR="005768C3" w:rsidRPr="00610D52" w:rsidRDefault="005768C3" w:rsidP="003B638E">
      <w:pPr>
        <w:jc w:val="both"/>
        <w:rPr>
          <w:rFonts w:ascii="Arial" w:hAnsi="Arial" w:cs="Arial"/>
          <w:sz w:val="22"/>
          <w:szCs w:val="22"/>
        </w:rPr>
      </w:pPr>
    </w:p>
    <w:p w14:paraId="1C5DD43C" w14:textId="7C03AB96" w:rsidR="000F73C3" w:rsidRDefault="000F73C3" w:rsidP="003B638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71119B">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 xml:space="preserve">of </w:t>
      </w:r>
      <w:bookmarkEnd w:id="32"/>
      <w:r w:rsidR="00496705">
        <w:rPr>
          <w:rFonts w:ascii="Arial" w:hAnsi="Arial" w:cs="Arial"/>
          <w:sz w:val="22"/>
          <w:szCs w:val="22"/>
        </w:rPr>
        <w:t>sulfur dioxide</w:t>
      </w:r>
      <w:r w:rsidRPr="00167B85">
        <w:rPr>
          <w:rFonts w:ascii="Arial" w:hAnsi="Arial" w:cs="Arial"/>
          <w:sz w:val="22"/>
          <w:szCs w:val="22"/>
        </w:rPr>
        <w:t xml:space="preserve"> </w:t>
      </w:r>
      <w:r w:rsidR="005F65B5">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56A3C11C" w14:textId="77777777" w:rsidR="00CB43FA" w:rsidRPr="008A0FF1" w:rsidRDefault="00CB43FA" w:rsidP="003B638E">
      <w:pPr>
        <w:jc w:val="both"/>
        <w:rPr>
          <w:rFonts w:ascii="Arial" w:hAnsi="Arial" w:cs="Arial"/>
          <w:sz w:val="22"/>
          <w:szCs w:val="22"/>
        </w:rPr>
      </w:pPr>
    </w:p>
    <w:p w14:paraId="63343BAB" w14:textId="77777777" w:rsidR="001D7607" w:rsidRDefault="001D7607" w:rsidP="003B638E">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1119B">
        <w:rPr>
          <w:rFonts w:ascii="Arial" w:hAnsi="Arial" w:cs="Arial"/>
          <w:bCs/>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2CEF6326" w14:textId="77777777" w:rsidR="00E91BA7" w:rsidRPr="00C05957" w:rsidRDefault="00E91BA7" w:rsidP="003B638E">
      <w:pPr>
        <w:jc w:val="both"/>
        <w:rPr>
          <w:rFonts w:ascii="Arial" w:hAnsi="Arial" w:cs="Arial"/>
          <w:sz w:val="22"/>
          <w:szCs w:val="22"/>
        </w:rPr>
      </w:pPr>
    </w:p>
    <w:p w14:paraId="76BB7A06" w14:textId="1CC54598" w:rsidR="00E91BA7" w:rsidRPr="00C3198B" w:rsidRDefault="00E91BA7" w:rsidP="003B638E">
      <w:pPr>
        <w:spacing w:before="100" w:beforeAutospacing="1" w:after="100" w:afterAutospacing="1"/>
        <w:jc w:val="both"/>
        <w:rPr>
          <w:rFonts w:ascii="Arial" w:hAnsi="Arial" w:cs="Arial"/>
          <w:sz w:val="22"/>
          <w:szCs w:val="22"/>
        </w:rPr>
      </w:pPr>
      <w:bookmarkStart w:id="33" w:name="_Hlk62212590"/>
      <w:r w:rsidRPr="00360C0F">
        <w:rPr>
          <w:rFonts w:ascii="Arial" w:hAnsi="Arial" w:cs="Arial"/>
          <w:sz w:val="22"/>
          <w:szCs w:val="22"/>
        </w:rPr>
        <w:t xml:space="preserve">Emission units at the facility have not been subject to Prevention of Significant Deterioration (PSD) permitting according to the Michigan Air Pollution Control Rules Part 18, Prevention of Significant Deterioration of Air Quality or 40 CFR 52.21 because the facility was constructed/installed prior to </w:t>
      </w:r>
      <w:r w:rsidR="003B638E">
        <w:rPr>
          <w:rFonts w:ascii="Arial" w:hAnsi="Arial" w:cs="Arial"/>
          <w:sz w:val="22"/>
          <w:szCs w:val="22"/>
        </w:rPr>
        <w:br/>
      </w:r>
      <w:r w:rsidRPr="00360C0F">
        <w:rPr>
          <w:rFonts w:ascii="Arial" w:hAnsi="Arial" w:cs="Arial"/>
          <w:sz w:val="22"/>
          <w:szCs w:val="22"/>
        </w:rPr>
        <w:t>June 19, 1978, the promulgation date of the PSD regulations</w:t>
      </w:r>
      <w:r>
        <w:rPr>
          <w:rFonts w:ascii="Arial" w:hAnsi="Arial" w:cs="Arial"/>
          <w:sz w:val="22"/>
          <w:szCs w:val="22"/>
        </w:rPr>
        <w:t>; however, Breitburn is an existing major PSD source for SO</w:t>
      </w:r>
      <w:r w:rsidRPr="00F831CF">
        <w:rPr>
          <w:rFonts w:ascii="Arial" w:hAnsi="Arial" w:cs="Arial"/>
          <w:sz w:val="22"/>
          <w:szCs w:val="22"/>
          <w:vertAlign w:val="subscript"/>
        </w:rPr>
        <w:t>2</w:t>
      </w:r>
      <w:r>
        <w:rPr>
          <w:rFonts w:ascii="Arial" w:hAnsi="Arial" w:cs="Arial"/>
          <w:sz w:val="22"/>
          <w:szCs w:val="22"/>
        </w:rPr>
        <w:t xml:space="preserve"> emissions, as the potential emit is over 250 tons of SO</w:t>
      </w:r>
      <w:r w:rsidRPr="00F831CF">
        <w:rPr>
          <w:rFonts w:ascii="Arial" w:hAnsi="Arial" w:cs="Arial"/>
          <w:sz w:val="22"/>
          <w:szCs w:val="22"/>
          <w:vertAlign w:val="subscript"/>
        </w:rPr>
        <w:t>2</w:t>
      </w:r>
      <w:r>
        <w:rPr>
          <w:rFonts w:ascii="Arial" w:hAnsi="Arial" w:cs="Arial"/>
          <w:sz w:val="22"/>
          <w:szCs w:val="22"/>
        </w:rPr>
        <w:t xml:space="preserve"> per year.</w:t>
      </w:r>
      <w:r w:rsidRPr="00360C0F">
        <w:rPr>
          <w:rFonts w:ascii="Arial" w:hAnsi="Arial" w:cs="Arial"/>
          <w:sz w:val="22"/>
          <w:szCs w:val="22"/>
        </w:rPr>
        <w:t xml:space="preserve"> </w:t>
      </w:r>
      <w:r w:rsidR="007A3637">
        <w:rPr>
          <w:rFonts w:ascii="Arial" w:hAnsi="Arial" w:cs="Arial"/>
          <w:sz w:val="22"/>
          <w:szCs w:val="22"/>
        </w:rPr>
        <w:t xml:space="preserve"> </w:t>
      </w:r>
      <w:r w:rsidRPr="00360C0F">
        <w:rPr>
          <w:rFonts w:ascii="Arial" w:hAnsi="Arial" w:cs="Arial"/>
          <w:sz w:val="22"/>
          <w:szCs w:val="22"/>
        </w:rPr>
        <w:t xml:space="preserve">Emission units at the facility have been subject to </w:t>
      </w:r>
      <w:r>
        <w:rPr>
          <w:rFonts w:ascii="Arial" w:hAnsi="Arial" w:cs="Arial"/>
          <w:sz w:val="22"/>
          <w:szCs w:val="22"/>
        </w:rPr>
        <w:t xml:space="preserve">minor New Source Review (NSR). </w:t>
      </w:r>
      <w:bookmarkEnd w:id="33"/>
    </w:p>
    <w:p w14:paraId="1145347D" w14:textId="77777777" w:rsidR="00E91BA7" w:rsidRPr="008A0FF1" w:rsidRDefault="00E91BA7" w:rsidP="003B638E">
      <w:pPr>
        <w:jc w:val="both"/>
        <w:rPr>
          <w:rFonts w:ascii="Arial" w:hAnsi="Arial" w:cs="Arial"/>
          <w:sz w:val="22"/>
          <w:szCs w:val="22"/>
        </w:rPr>
      </w:pPr>
    </w:p>
    <w:p w14:paraId="26FB6013" w14:textId="77777777" w:rsidR="00E91BA7" w:rsidRDefault="00E91BA7" w:rsidP="003B638E">
      <w:pPr>
        <w:jc w:val="both"/>
        <w:rPr>
          <w:rFonts w:ascii="Arial" w:hAnsi="Arial" w:cs="Arial"/>
          <w:sz w:val="22"/>
          <w:szCs w:val="22"/>
        </w:rPr>
      </w:pPr>
      <w:r w:rsidRPr="00FA300F">
        <w:rPr>
          <w:rFonts w:ascii="Arial" w:hAnsi="Arial" w:cs="Arial"/>
          <w:sz w:val="22"/>
          <w:szCs w:val="22"/>
        </w:rPr>
        <w:t>Permit to Install (PTI) Numbers 205-76C, 205-76F, and 205-76G were reviewed and the conditions from these PTI’s that were not previously included in the ROP were added to the ROP during this renewal, in addition to the requirement to develop and implement a Malfunction Abatement/Preventative Maintenance Plan for fugitive emissions, the flare, and the facility H</w:t>
      </w:r>
      <w:r w:rsidRPr="00FA300F">
        <w:rPr>
          <w:rFonts w:ascii="Arial" w:hAnsi="Arial" w:cs="Arial"/>
          <w:sz w:val="22"/>
          <w:szCs w:val="22"/>
          <w:vertAlign w:val="subscript"/>
        </w:rPr>
        <w:t>2</w:t>
      </w:r>
      <w:r w:rsidRPr="00FA300F">
        <w:rPr>
          <w:rFonts w:ascii="Arial" w:hAnsi="Arial" w:cs="Arial"/>
          <w:sz w:val="22"/>
          <w:szCs w:val="22"/>
        </w:rPr>
        <w:t>S monitors.</w:t>
      </w:r>
    </w:p>
    <w:p w14:paraId="37039B5C" w14:textId="77777777" w:rsidR="004C61CF" w:rsidRDefault="004C61CF" w:rsidP="003B638E">
      <w:pPr>
        <w:jc w:val="both"/>
        <w:rPr>
          <w:rFonts w:ascii="Arial" w:hAnsi="Arial" w:cs="Arial"/>
          <w:sz w:val="22"/>
          <w:szCs w:val="22"/>
        </w:rPr>
      </w:pPr>
    </w:p>
    <w:p w14:paraId="206BDFC2" w14:textId="6DEB7B6E" w:rsidR="004C61CF" w:rsidRDefault="004C61CF" w:rsidP="003B638E">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573C5F4" w14:textId="77777777" w:rsidR="004C61CF" w:rsidRDefault="004C61CF" w:rsidP="003B638E">
      <w:pPr>
        <w:jc w:val="both"/>
        <w:rPr>
          <w:rFonts w:ascii="Arial" w:hAnsi="Arial" w:cs="Arial"/>
          <w:sz w:val="22"/>
          <w:szCs w:val="22"/>
        </w:rPr>
      </w:pPr>
    </w:p>
    <w:p w14:paraId="257E0F7D" w14:textId="77777777" w:rsidR="00E91BA7" w:rsidRDefault="00E91BA7" w:rsidP="003B638E">
      <w:pPr>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7024ECD3" w14:textId="77777777" w:rsidR="00E91BA7" w:rsidRDefault="00E91BA7" w:rsidP="003B638E">
      <w:pPr>
        <w:jc w:val="both"/>
        <w:rPr>
          <w:rFonts w:ascii="Arial" w:hAnsi="Arial" w:cs="Arial"/>
          <w:sz w:val="22"/>
          <w:szCs w:val="22"/>
        </w:rPr>
      </w:pPr>
    </w:p>
    <w:p w14:paraId="539E4041" w14:textId="77777777" w:rsidR="004C61CF" w:rsidRDefault="004C61CF" w:rsidP="003B638E">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913E323" w14:textId="77777777" w:rsidR="000F73C3" w:rsidRDefault="000F73C3" w:rsidP="003B638E">
      <w:pPr>
        <w:jc w:val="both"/>
        <w:rPr>
          <w:rFonts w:ascii="Arial" w:hAnsi="Arial" w:cs="Arial"/>
          <w:sz w:val="22"/>
          <w:szCs w:val="22"/>
        </w:rPr>
      </w:pPr>
    </w:p>
    <w:p w14:paraId="0AFDBAA4" w14:textId="77777777" w:rsidR="000F73C3" w:rsidRPr="00962267" w:rsidRDefault="000F73C3" w:rsidP="003B638E">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42EDE20C" w14:textId="77777777" w:rsidR="000F73C3" w:rsidRPr="00290754" w:rsidRDefault="000F73C3" w:rsidP="003B638E">
      <w:pPr>
        <w:jc w:val="both"/>
        <w:rPr>
          <w:rFonts w:ascii="Arial" w:hAnsi="Arial" w:cs="Arial"/>
          <w:sz w:val="22"/>
          <w:szCs w:val="22"/>
        </w:rPr>
      </w:pPr>
    </w:p>
    <w:p w14:paraId="3B05B03D" w14:textId="77777777" w:rsidR="000F73C3" w:rsidRDefault="000F73C3" w:rsidP="003B638E">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446F1BE" w14:textId="7DEB29A9" w:rsidR="003B638E" w:rsidRDefault="003B638E">
      <w:pPr>
        <w:rPr>
          <w:rFonts w:ascii="Arial" w:hAnsi="Arial" w:cs="Arial"/>
          <w:sz w:val="22"/>
          <w:szCs w:val="22"/>
        </w:rPr>
      </w:pPr>
      <w:r>
        <w:rPr>
          <w:rFonts w:ascii="Arial" w:hAnsi="Arial" w:cs="Arial"/>
          <w:sz w:val="22"/>
          <w:szCs w:val="22"/>
        </w:rPr>
        <w:br w:type="page"/>
      </w:r>
    </w:p>
    <w:p w14:paraId="41AA3E97" w14:textId="77777777" w:rsidR="000F73C3" w:rsidRDefault="000F73C3" w:rsidP="000F73C3">
      <w:pPr>
        <w:jc w:val="both"/>
        <w:rPr>
          <w:rFonts w:ascii="Arial" w:hAnsi="Arial" w:cs="Arial"/>
          <w:sz w:val="22"/>
          <w:szCs w:val="22"/>
        </w:rPr>
      </w:pPr>
    </w:p>
    <w:p w14:paraId="10B50135"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E91BA7">
        <w:rPr>
          <w:rFonts w:ascii="Arial" w:hAnsi="Arial" w:cs="Arial"/>
          <w:bCs/>
          <w:sz w:val="22"/>
        </w:rPr>
        <w:t>MI-ROP-B5462-2014b</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AFC1969"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368AD27"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4678BB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CFE7A71" w14:textId="77777777" w:rsidTr="00443561">
        <w:tc>
          <w:tcPr>
            <w:tcW w:w="2565" w:type="dxa"/>
            <w:tcBorders>
              <w:top w:val="single" w:sz="4" w:space="0" w:color="auto"/>
              <w:left w:val="double" w:sz="4" w:space="0" w:color="auto"/>
            </w:tcBorders>
          </w:tcPr>
          <w:p w14:paraId="31C75C54" w14:textId="77777777" w:rsidR="000F73C3" w:rsidRPr="00290754" w:rsidRDefault="0071119B" w:rsidP="00F478F0">
            <w:pPr>
              <w:rPr>
                <w:rFonts w:ascii="Arial" w:hAnsi="Arial" w:cs="Arial"/>
                <w:sz w:val="22"/>
                <w:szCs w:val="22"/>
              </w:rPr>
            </w:pPr>
            <w:r>
              <w:rPr>
                <w:rFonts w:ascii="Arial" w:hAnsi="Arial" w:cs="Arial"/>
                <w:sz w:val="22"/>
                <w:szCs w:val="22"/>
              </w:rPr>
              <w:t>205-76C</w:t>
            </w:r>
          </w:p>
        </w:tc>
        <w:tc>
          <w:tcPr>
            <w:tcW w:w="2565" w:type="dxa"/>
            <w:tcBorders>
              <w:top w:val="single" w:sz="4" w:space="0" w:color="auto"/>
            </w:tcBorders>
          </w:tcPr>
          <w:p w14:paraId="482DCDF8" w14:textId="77777777" w:rsidR="000F73C3" w:rsidRPr="00290754" w:rsidRDefault="0071119B" w:rsidP="00F478F0">
            <w:pPr>
              <w:rPr>
                <w:rFonts w:ascii="Arial" w:hAnsi="Arial" w:cs="Arial"/>
                <w:sz w:val="22"/>
                <w:szCs w:val="22"/>
              </w:rPr>
            </w:pPr>
            <w:r>
              <w:rPr>
                <w:rFonts w:ascii="Arial" w:hAnsi="Arial" w:cs="Arial"/>
                <w:sz w:val="22"/>
                <w:szCs w:val="22"/>
              </w:rPr>
              <w:t>205-76F</w:t>
            </w:r>
          </w:p>
        </w:tc>
        <w:tc>
          <w:tcPr>
            <w:tcW w:w="2565" w:type="dxa"/>
            <w:tcBorders>
              <w:top w:val="single" w:sz="4" w:space="0" w:color="auto"/>
            </w:tcBorders>
          </w:tcPr>
          <w:p w14:paraId="20437990" w14:textId="77777777" w:rsidR="000F73C3" w:rsidRPr="00290754" w:rsidRDefault="0071119B" w:rsidP="00F478F0">
            <w:pPr>
              <w:rPr>
                <w:rFonts w:ascii="Arial" w:hAnsi="Arial" w:cs="Arial"/>
                <w:sz w:val="22"/>
                <w:szCs w:val="22"/>
              </w:rPr>
            </w:pPr>
            <w:r>
              <w:rPr>
                <w:rFonts w:ascii="Arial" w:hAnsi="Arial" w:cs="Arial"/>
                <w:sz w:val="22"/>
                <w:szCs w:val="22"/>
              </w:rPr>
              <w:t>205-76G</w:t>
            </w:r>
          </w:p>
        </w:tc>
        <w:tc>
          <w:tcPr>
            <w:tcW w:w="2565" w:type="dxa"/>
            <w:tcBorders>
              <w:top w:val="single" w:sz="4" w:space="0" w:color="auto"/>
              <w:right w:val="double" w:sz="4" w:space="0" w:color="auto"/>
            </w:tcBorders>
          </w:tcPr>
          <w:p w14:paraId="579B5451" w14:textId="1EF36ECB" w:rsidR="000F73C3" w:rsidRPr="00290754" w:rsidRDefault="00496705" w:rsidP="00F478F0">
            <w:pPr>
              <w:rPr>
                <w:rFonts w:ascii="Arial" w:hAnsi="Arial" w:cs="Arial"/>
                <w:sz w:val="22"/>
                <w:szCs w:val="22"/>
              </w:rPr>
            </w:pPr>
            <w:r>
              <w:rPr>
                <w:rFonts w:ascii="Arial" w:hAnsi="Arial" w:cs="Arial"/>
                <w:noProof/>
                <w:sz w:val="22"/>
                <w:szCs w:val="22"/>
              </w:rPr>
              <w:t xml:space="preserve">     </w:t>
            </w:r>
          </w:p>
        </w:tc>
      </w:tr>
    </w:tbl>
    <w:p w14:paraId="49AC4B25" w14:textId="77777777" w:rsidR="000F73C3" w:rsidRDefault="000F73C3" w:rsidP="000F73C3">
      <w:pPr>
        <w:rPr>
          <w:rFonts w:ascii="Arial" w:hAnsi="Arial" w:cs="Arial"/>
          <w:sz w:val="22"/>
          <w:szCs w:val="22"/>
        </w:rPr>
      </w:pPr>
    </w:p>
    <w:p w14:paraId="71CB9B4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B113F59" w14:textId="77777777" w:rsidR="000F73C3" w:rsidRPr="00DA122E" w:rsidRDefault="000F73C3" w:rsidP="000F73C3">
      <w:pPr>
        <w:rPr>
          <w:rFonts w:ascii="Arial" w:hAnsi="Arial" w:cs="Arial"/>
          <w:sz w:val="22"/>
          <w:szCs w:val="22"/>
        </w:rPr>
      </w:pPr>
    </w:p>
    <w:p w14:paraId="4FB80EAD" w14:textId="77777777" w:rsidR="000F73C3" w:rsidRDefault="000F73C3" w:rsidP="0071119B">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6317D86A" w14:textId="77777777" w:rsidR="0071119B" w:rsidRPr="00420850" w:rsidRDefault="0071119B" w:rsidP="0071119B">
      <w:pPr>
        <w:jc w:val="both"/>
        <w:rPr>
          <w:rFonts w:ascii="Arial" w:hAnsi="Arial" w:cs="Arial"/>
          <w:sz w:val="22"/>
          <w:szCs w:val="22"/>
        </w:rPr>
      </w:pPr>
    </w:p>
    <w:p w14:paraId="24D644F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B212F4B" w14:textId="77777777" w:rsidR="000F73C3" w:rsidRPr="00D122B6" w:rsidRDefault="000F73C3" w:rsidP="000F73C3">
      <w:pPr>
        <w:rPr>
          <w:rFonts w:ascii="Arial" w:hAnsi="Arial" w:cs="Arial"/>
          <w:sz w:val="22"/>
          <w:szCs w:val="22"/>
        </w:rPr>
      </w:pPr>
    </w:p>
    <w:p w14:paraId="53202F7B"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4CA565B" w14:textId="77777777" w:rsidR="000F73C3" w:rsidRPr="00D122B6" w:rsidRDefault="000F73C3" w:rsidP="000F73C3">
      <w:pPr>
        <w:rPr>
          <w:rFonts w:ascii="Arial" w:hAnsi="Arial" w:cs="Arial"/>
          <w:sz w:val="22"/>
          <w:szCs w:val="22"/>
        </w:rPr>
      </w:pPr>
    </w:p>
    <w:p w14:paraId="315F9E4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C47CCA1" w14:textId="77777777" w:rsidR="000F73C3" w:rsidRPr="00290754" w:rsidRDefault="000F73C3" w:rsidP="000F73C3">
      <w:pPr>
        <w:rPr>
          <w:rFonts w:ascii="Arial" w:hAnsi="Arial" w:cs="Arial"/>
          <w:sz w:val="22"/>
          <w:szCs w:val="22"/>
        </w:rPr>
      </w:pPr>
    </w:p>
    <w:p w14:paraId="2982173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EC1E4A2"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0A49B476"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6F6D0F8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45F90DC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E914DA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75CBD6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BDB326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32930F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E478F1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71119B" w:rsidRPr="00290754" w14:paraId="6CB732DF" w14:textId="77777777" w:rsidTr="00F478F0">
        <w:tc>
          <w:tcPr>
            <w:tcW w:w="2250" w:type="dxa"/>
          </w:tcPr>
          <w:p w14:paraId="489CC871" w14:textId="77777777" w:rsidR="0071119B" w:rsidRPr="00290754" w:rsidRDefault="0071119B" w:rsidP="0071119B">
            <w:pPr>
              <w:rPr>
                <w:rFonts w:ascii="Arial" w:hAnsi="Arial" w:cs="Arial"/>
                <w:sz w:val="22"/>
                <w:szCs w:val="22"/>
              </w:rPr>
            </w:pPr>
            <w:r>
              <w:rPr>
                <w:rFonts w:ascii="Arial" w:hAnsi="Arial" w:cs="Arial"/>
                <w:sz w:val="22"/>
                <w:szCs w:val="22"/>
              </w:rPr>
              <w:t>DVWATER-HEATER</w:t>
            </w:r>
          </w:p>
        </w:tc>
        <w:tc>
          <w:tcPr>
            <w:tcW w:w="3870" w:type="dxa"/>
          </w:tcPr>
          <w:p w14:paraId="41C26C05" w14:textId="77777777" w:rsidR="0071119B" w:rsidRPr="00290754" w:rsidRDefault="0071119B" w:rsidP="0071119B">
            <w:pPr>
              <w:rPr>
                <w:rFonts w:ascii="Arial" w:hAnsi="Arial" w:cs="Arial"/>
                <w:sz w:val="22"/>
                <w:szCs w:val="22"/>
              </w:rPr>
            </w:pPr>
            <w:r>
              <w:rPr>
                <w:rFonts w:ascii="Arial" w:hAnsi="Arial" w:cs="Arial"/>
                <w:sz w:val="22"/>
                <w:szCs w:val="22"/>
              </w:rPr>
              <w:t>Sweet natural gas-fired boiler rated at 250,000 BTU/hr</w:t>
            </w:r>
          </w:p>
        </w:tc>
        <w:tc>
          <w:tcPr>
            <w:tcW w:w="2025" w:type="dxa"/>
          </w:tcPr>
          <w:p w14:paraId="5AB6D4E8" w14:textId="77777777" w:rsidR="0071119B" w:rsidRPr="00290754" w:rsidRDefault="0071119B" w:rsidP="0071119B">
            <w:pPr>
              <w:jc w:val="center"/>
              <w:rPr>
                <w:rFonts w:ascii="Arial" w:hAnsi="Arial" w:cs="Arial"/>
                <w:sz w:val="22"/>
                <w:szCs w:val="22"/>
              </w:rPr>
            </w:pPr>
            <w:r>
              <w:rPr>
                <w:rFonts w:ascii="Arial" w:hAnsi="Arial" w:cs="Arial"/>
                <w:sz w:val="22"/>
                <w:szCs w:val="22"/>
              </w:rPr>
              <w:t>Rule 212(4)(b)</w:t>
            </w:r>
          </w:p>
        </w:tc>
        <w:tc>
          <w:tcPr>
            <w:tcW w:w="2025" w:type="dxa"/>
          </w:tcPr>
          <w:p w14:paraId="3312A0FF" w14:textId="77777777" w:rsidR="0071119B" w:rsidRPr="00290754" w:rsidRDefault="0071119B" w:rsidP="0071119B">
            <w:pPr>
              <w:jc w:val="center"/>
              <w:rPr>
                <w:rFonts w:ascii="Arial" w:hAnsi="Arial" w:cs="Arial"/>
                <w:sz w:val="22"/>
                <w:szCs w:val="22"/>
              </w:rPr>
            </w:pPr>
            <w:r>
              <w:rPr>
                <w:rFonts w:ascii="Arial" w:hAnsi="Arial" w:cs="Arial"/>
                <w:sz w:val="22"/>
                <w:szCs w:val="22"/>
              </w:rPr>
              <w:t>Rule 282(2)(b)(i)</w:t>
            </w:r>
          </w:p>
        </w:tc>
      </w:tr>
      <w:tr w:rsidR="0071119B" w:rsidRPr="00290754" w14:paraId="0ADA6B5D" w14:textId="77777777" w:rsidTr="00F478F0">
        <w:tc>
          <w:tcPr>
            <w:tcW w:w="2250" w:type="dxa"/>
          </w:tcPr>
          <w:p w14:paraId="4B2785DA" w14:textId="77777777" w:rsidR="0071119B" w:rsidRPr="00290754" w:rsidRDefault="0071119B" w:rsidP="0071119B">
            <w:pPr>
              <w:rPr>
                <w:rFonts w:ascii="Arial" w:hAnsi="Arial" w:cs="Arial"/>
                <w:sz w:val="22"/>
                <w:szCs w:val="22"/>
              </w:rPr>
            </w:pPr>
            <w:r>
              <w:rPr>
                <w:rFonts w:ascii="Arial" w:hAnsi="Arial" w:cs="Arial"/>
                <w:sz w:val="22"/>
                <w:szCs w:val="22"/>
              </w:rPr>
              <w:t>DVHOTWATER-SUPPL</w:t>
            </w:r>
          </w:p>
        </w:tc>
        <w:tc>
          <w:tcPr>
            <w:tcW w:w="3870" w:type="dxa"/>
          </w:tcPr>
          <w:p w14:paraId="4646EB50" w14:textId="77777777" w:rsidR="0071119B" w:rsidRPr="00290754" w:rsidRDefault="0071119B" w:rsidP="0071119B">
            <w:pPr>
              <w:rPr>
                <w:rFonts w:ascii="Arial" w:hAnsi="Arial" w:cs="Arial"/>
                <w:sz w:val="22"/>
                <w:szCs w:val="22"/>
              </w:rPr>
            </w:pPr>
            <w:r>
              <w:rPr>
                <w:rFonts w:ascii="Arial" w:hAnsi="Arial" w:cs="Arial"/>
                <w:sz w:val="22"/>
                <w:szCs w:val="22"/>
              </w:rPr>
              <w:t>Sweet natural gas-fired boiler rated at 150,000 BTU/hr</w:t>
            </w:r>
          </w:p>
        </w:tc>
        <w:tc>
          <w:tcPr>
            <w:tcW w:w="2025" w:type="dxa"/>
          </w:tcPr>
          <w:p w14:paraId="29BE4437" w14:textId="77777777" w:rsidR="0071119B" w:rsidRPr="00290754" w:rsidRDefault="0071119B" w:rsidP="0071119B">
            <w:pPr>
              <w:jc w:val="center"/>
              <w:rPr>
                <w:rFonts w:ascii="Arial" w:hAnsi="Arial" w:cs="Arial"/>
                <w:sz w:val="22"/>
                <w:szCs w:val="22"/>
              </w:rPr>
            </w:pPr>
            <w:r>
              <w:rPr>
                <w:rFonts w:ascii="Arial" w:hAnsi="Arial" w:cs="Arial"/>
                <w:sz w:val="22"/>
                <w:szCs w:val="22"/>
              </w:rPr>
              <w:t>Rule 212(4)(b)</w:t>
            </w:r>
          </w:p>
        </w:tc>
        <w:tc>
          <w:tcPr>
            <w:tcW w:w="2025" w:type="dxa"/>
          </w:tcPr>
          <w:p w14:paraId="034BB7E5" w14:textId="77777777" w:rsidR="0071119B" w:rsidRPr="00290754" w:rsidRDefault="0071119B" w:rsidP="0071119B">
            <w:pPr>
              <w:jc w:val="center"/>
              <w:rPr>
                <w:rFonts w:ascii="Arial" w:hAnsi="Arial" w:cs="Arial"/>
                <w:sz w:val="22"/>
                <w:szCs w:val="22"/>
              </w:rPr>
            </w:pPr>
            <w:r>
              <w:rPr>
                <w:rFonts w:ascii="Arial" w:hAnsi="Arial" w:cs="Arial"/>
                <w:sz w:val="22"/>
                <w:szCs w:val="22"/>
              </w:rPr>
              <w:t>Rule 282(2)(b)(i)</w:t>
            </w:r>
          </w:p>
        </w:tc>
      </w:tr>
    </w:tbl>
    <w:p w14:paraId="785597D7" w14:textId="77777777" w:rsidR="000F73C3" w:rsidRDefault="000F73C3" w:rsidP="000F73C3">
      <w:pPr>
        <w:rPr>
          <w:rFonts w:ascii="Arial" w:hAnsi="Arial" w:cs="Arial"/>
          <w:sz w:val="22"/>
          <w:szCs w:val="22"/>
        </w:rPr>
      </w:pPr>
    </w:p>
    <w:p w14:paraId="06AF07C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3C9875B" w14:textId="77777777" w:rsidR="000F73C3" w:rsidRPr="00290754" w:rsidRDefault="000F73C3" w:rsidP="000F73C3">
      <w:pPr>
        <w:rPr>
          <w:rFonts w:ascii="Arial" w:hAnsi="Arial" w:cs="Arial"/>
          <w:sz w:val="22"/>
          <w:szCs w:val="22"/>
        </w:rPr>
      </w:pPr>
    </w:p>
    <w:p w14:paraId="55042E10" w14:textId="2B753F80" w:rsidR="003B638E" w:rsidRDefault="000F73C3" w:rsidP="00624C45">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D6EE920" w14:textId="77777777" w:rsidR="000F73C3" w:rsidRPr="00290754" w:rsidRDefault="000F73C3" w:rsidP="000F73C3">
      <w:pPr>
        <w:rPr>
          <w:rFonts w:ascii="Arial" w:hAnsi="Arial" w:cs="Arial"/>
          <w:sz w:val="22"/>
          <w:szCs w:val="22"/>
        </w:rPr>
      </w:pPr>
    </w:p>
    <w:p w14:paraId="1C68114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5F6C899E" w14:textId="77777777" w:rsidR="000F73C3" w:rsidRPr="00EC0D9E" w:rsidRDefault="000F73C3" w:rsidP="000F73C3">
      <w:pPr>
        <w:rPr>
          <w:rFonts w:ascii="Arial" w:hAnsi="Arial" w:cs="Arial"/>
          <w:sz w:val="22"/>
          <w:szCs w:val="22"/>
        </w:rPr>
      </w:pPr>
    </w:p>
    <w:p w14:paraId="61E859A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9C41AAF" w14:textId="77777777" w:rsidR="000F73C3" w:rsidRDefault="000F73C3" w:rsidP="000F73C3">
      <w:pPr>
        <w:jc w:val="both"/>
        <w:rPr>
          <w:rFonts w:ascii="Arial" w:hAnsi="Arial" w:cs="Arial"/>
          <w:sz w:val="22"/>
          <w:szCs w:val="22"/>
        </w:rPr>
      </w:pPr>
    </w:p>
    <w:p w14:paraId="63407C32"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BE97516" w14:textId="77777777" w:rsidR="000F73C3" w:rsidRPr="00290754" w:rsidRDefault="000F73C3" w:rsidP="000F73C3">
      <w:pPr>
        <w:jc w:val="both"/>
        <w:rPr>
          <w:rFonts w:ascii="Arial" w:hAnsi="Arial" w:cs="Arial"/>
          <w:sz w:val="22"/>
          <w:szCs w:val="22"/>
        </w:rPr>
      </w:pPr>
    </w:p>
    <w:p w14:paraId="063DAE8D" w14:textId="22EA9566" w:rsidR="00111BE2"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71119B">
        <w:rPr>
          <w:rFonts w:ascii="Arial" w:hAnsi="Arial" w:cs="Arial"/>
          <w:sz w:val="22"/>
          <w:szCs w:val="22"/>
        </w:rPr>
        <w:t>Brad Myott</w:t>
      </w:r>
      <w:r w:rsidRPr="00290754">
        <w:rPr>
          <w:rFonts w:ascii="Arial" w:hAnsi="Arial" w:cs="Arial"/>
          <w:sz w:val="22"/>
          <w:szCs w:val="22"/>
        </w:rPr>
        <w:t xml:space="preserve">, </w:t>
      </w:r>
      <w:r w:rsidR="0071119B">
        <w:rPr>
          <w:rFonts w:ascii="Arial" w:hAnsi="Arial" w:cs="Arial"/>
          <w:sz w:val="22"/>
          <w:szCs w:val="22"/>
        </w:rPr>
        <w:t xml:space="preserve">Lansing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C722ACC" w14:textId="77777777" w:rsidR="00111BE2" w:rsidRDefault="00111BE2">
      <w:pPr>
        <w:rPr>
          <w:rFonts w:ascii="Arial" w:hAnsi="Arial" w:cs="Arial"/>
          <w:sz w:val="22"/>
          <w:szCs w:val="22"/>
        </w:rPr>
      </w:pPr>
      <w:r>
        <w:rPr>
          <w:rFonts w:ascii="Arial" w:hAnsi="Arial" w:cs="Arial"/>
          <w:sz w:val="22"/>
          <w:szCs w:val="22"/>
        </w:rPr>
        <w:br w:type="page"/>
      </w:r>
    </w:p>
    <w:p w14:paraId="0A558326" w14:textId="77777777" w:rsidR="00111BE2" w:rsidRDefault="00111BE2">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111BE2" w14:paraId="2F3CF93F" w14:textId="77777777" w:rsidTr="001F29E7">
        <w:tc>
          <w:tcPr>
            <w:tcW w:w="2250" w:type="dxa"/>
          </w:tcPr>
          <w:p w14:paraId="0D950B0B" w14:textId="77777777" w:rsidR="00111BE2" w:rsidRDefault="00111BE2" w:rsidP="001F29E7">
            <w:pPr>
              <w:jc w:val="center"/>
              <w:rPr>
                <w:rFonts w:ascii="Arial" w:hAnsi="Arial"/>
                <w:sz w:val="16"/>
              </w:rPr>
            </w:pPr>
          </w:p>
        </w:tc>
        <w:tc>
          <w:tcPr>
            <w:tcW w:w="5670" w:type="dxa"/>
          </w:tcPr>
          <w:p w14:paraId="29D56E5A" w14:textId="77777777" w:rsidR="00111BE2" w:rsidRDefault="00111BE2" w:rsidP="001F29E7">
            <w:pPr>
              <w:ind w:left="-108" w:right="-140"/>
              <w:jc w:val="center"/>
              <w:rPr>
                <w:rFonts w:ascii="Arial" w:hAnsi="Arial"/>
              </w:rPr>
            </w:pPr>
            <w:r>
              <w:rPr>
                <w:rFonts w:ascii="Arial" w:hAnsi="Arial"/>
              </w:rPr>
              <w:t>Michigan Department of Environment, Great Lakes, and Energy</w:t>
            </w:r>
          </w:p>
          <w:p w14:paraId="7BF745DD" w14:textId="77777777" w:rsidR="00111BE2" w:rsidRDefault="00111BE2" w:rsidP="001F29E7">
            <w:pPr>
              <w:jc w:val="center"/>
              <w:rPr>
                <w:rFonts w:ascii="Arial" w:hAnsi="Arial"/>
                <w:sz w:val="16"/>
              </w:rPr>
            </w:pPr>
            <w:r>
              <w:rPr>
                <w:rFonts w:ascii="Arial" w:hAnsi="Arial"/>
              </w:rPr>
              <w:t>Air Quality Division</w:t>
            </w:r>
          </w:p>
        </w:tc>
        <w:tc>
          <w:tcPr>
            <w:tcW w:w="2430" w:type="dxa"/>
          </w:tcPr>
          <w:p w14:paraId="584020F3" w14:textId="77777777" w:rsidR="00111BE2" w:rsidRDefault="00111BE2" w:rsidP="001F29E7">
            <w:pPr>
              <w:jc w:val="center"/>
              <w:rPr>
                <w:rFonts w:ascii="Arial" w:hAnsi="Arial"/>
                <w:b/>
                <w:sz w:val="24"/>
              </w:rPr>
            </w:pPr>
          </w:p>
        </w:tc>
      </w:tr>
      <w:tr w:rsidR="00111BE2" w14:paraId="60BFDB3F" w14:textId="77777777" w:rsidTr="001F29E7">
        <w:trPr>
          <w:cantSplit/>
          <w:trHeight w:val="146"/>
        </w:trPr>
        <w:tc>
          <w:tcPr>
            <w:tcW w:w="2250" w:type="dxa"/>
          </w:tcPr>
          <w:p w14:paraId="5132C01A" w14:textId="77777777" w:rsidR="00111BE2" w:rsidRPr="00DB5924" w:rsidRDefault="00111BE2"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3007399" w14:textId="77777777" w:rsidR="00111BE2" w:rsidRDefault="00111BE2" w:rsidP="001F29E7">
            <w:pPr>
              <w:pStyle w:val="Header"/>
              <w:jc w:val="center"/>
              <w:rPr>
                <w:rFonts w:ascii="Arial" w:hAnsi="Arial"/>
                <w:b/>
                <w:sz w:val="28"/>
              </w:rPr>
            </w:pPr>
            <w:r>
              <w:rPr>
                <w:rFonts w:ascii="Arial" w:hAnsi="Arial"/>
                <w:b/>
                <w:sz w:val="28"/>
              </w:rPr>
              <w:t>RENEWABLE OPERATING PERMIT</w:t>
            </w:r>
          </w:p>
        </w:tc>
        <w:tc>
          <w:tcPr>
            <w:tcW w:w="2430" w:type="dxa"/>
          </w:tcPr>
          <w:p w14:paraId="635F795D" w14:textId="77777777" w:rsidR="00111BE2" w:rsidRPr="00DB5924" w:rsidRDefault="00111BE2"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11BE2" w14:paraId="4A92AE47" w14:textId="77777777" w:rsidTr="001F29E7">
        <w:trPr>
          <w:cantSplit/>
          <w:trHeight w:val="145"/>
        </w:trPr>
        <w:tc>
          <w:tcPr>
            <w:tcW w:w="2250" w:type="dxa"/>
          </w:tcPr>
          <w:p w14:paraId="3B4AE065" w14:textId="2D3116D5" w:rsidR="00111BE2" w:rsidRPr="00910FEA" w:rsidRDefault="00111BE2" w:rsidP="001F29E7">
            <w:pPr>
              <w:pStyle w:val="Header"/>
              <w:jc w:val="center"/>
              <w:rPr>
                <w:rFonts w:ascii="Arial" w:hAnsi="Arial"/>
                <w:sz w:val="22"/>
                <w:szCs w:val="22"/>
              </w:rPr>
            </w:pPr>
            <w:r>
              <w:rPr>
                <w:rFonts w:ascii="Arial" w:hAnsi="Arial"/>
                <w:sz w:val="22"/>
                <w:szCs w:val="22"/>
              </w:rPr>
              <w:t>B5462</w:t>
            </w:r>
          </w:p>
        </w:tc>
        <w:tc>
          <w:tcPr>
            <w:tcW w:w="5670" w:type="dxa"/>
          </w:tcPr>
          <w:p w14:paraId="428F5ABB" w14:textId="00B1B6D7" w:rsidR="00111BE2" w:rsidRPr="003D3F6C" w:rsidRDefault="00111BE2" w:rsidP="003D3F6C">
            <w:pPr>
              <w:pStyle w:val="Heading1"/>
              <w:spacing w:before="120"/>
              <w:rPr>
                <w:sz w:val="22"/>
                <w:szCs w:val="22"/>
              </w:rPr>
            </w:pPr>
            <w:bookmarkStart w:id="34" w:name="_Toc84249560"/>
            <w:r>
              <w:rPr>
                <w:sz w:val="22"/>
                <w:szCs w:val="22"/>
              </w:rPr>
              <w:t>M</w:t>
            </w:r>
            <w:r w:rsidR="00FE66DF">
              <w:rPr>
                <w:sz w:val="22"/>
                <w:szCs w:val="22"/>
              </w:rPr>
              <w:t>AY</w:t>
            </w:r>
            <w:r>
              <w:rPr>
                <w:sz w:val="22"/>
                <w:szCs w:val="22"/>
              </w:rPr>
              <w:t xml:space="preserve"> 28, 2021</w:t>
            </w:r>
            <w:r w:rsidRPr="003D3F6C">
              <w:rPr>
                <w:sz w:val="22"/>
                <w:szCs w:val="22"/>
              </w:rPr>
              <w:t xml:space="preserve"> - STAFF REPORT ADDENDUM</w:t>
            </w:r>
            <w:bookmarkEnd w:id="34"/>
          </w:p>
        </w:tc>
        <w:tc>
          <w:tcPr>
            <w:tcW w:w="2430" w:type="dxa"/>
          </w:tcPr>
          <w:p w14:paraId="1098A22F" w14:textId="0A4FDFE9" w:rsidR="00111BE2" w:rsidRPr="00910FEA" w:rsidRDefault="00111BE2" w:rsidP="001F29E7">
            <w:pPr>
              <w:pStyle w:val="Header"/>
              <w:jc w:val="center"/>
              <w:rPr>
                <w:rFonts w:ascii="Arial" w:hAnsi="Arial"/>
                <w:sz w:val="22"/>
                <w:szCs w:val="22"/>
              </w:rPr>
            </w:pPr>
            <w:r>
              <w:rPr>
                <w:rFonts w:ascii="Arial" w:hAnsi="Arial"/>
                <w:sz w:val="22"/>
                <w:szCs w:val="22"/>
              </w:rPr>
              <w:t>MI-ROP-B5462-20</w:t>
            </w:r>
            <w:r w:rsidR="006D2C71">
              <w:rPr>
                <w:rFonts w:ascii="Arial" w:hAnsi="Arial"/>
                <w:sz w:val="22"/>
                <w:szCs w:val="22"/>
              </w:rPr>
              <w:t>21</w:t>
            </w:r>
          </w:p>
        </w:tc>
      </w:tr>
    </w:tbl>
    <w:p w14:paraId="7834C563" w14:textId="77777777" w:rsidR="00111BE2" w:rsidRDefault="00111BE2">
      <w:pPr>
        <w:pStyle w:val="Header"/>
        <w:tabs>
          <w:tab w:val="clear" w:pos="4320"/>
          <w:tab w:val="clear" w:pos="8640"/>
        </w:tabs>
        <w:rPr>
          <w:rFonts w:ascii="Arial" w:hAnsi="Arial"/>
          <w:sz w:val="18"/>
        </w:rPr>
      </w:pPr>
    </w:p>
    <w:p w14:paraId="1B8560E0" w14:textId="77777777" w:rsidR="00111BE2" w:rsidRDefault="00111BE2">
      <w:pPr>
        <w:rPr>
          <w:rFonts w:ascii="Arial" w:hAnsi="Arial"/>
          <w:sz w:val="22"/>
        </w:rPr>
      </w:pPr>
    </w:p>
    <w:p w14:paraId="66E2393B" w14:textId="77777777" w:rsidR="00111BE2" w:rsidRDefault="00111BE2">
      <w:pPr>
        <w:rPr>
          <w:rFonts w:ascii="Arial" w:hAnsi="Arial"/>
          <w:b/>
          <w:sz w:val="22"/>
          <w:u w:val="single"/>
        </w:rPr>
      </w:pPr>
      <w:bookmarkStart w:id="35" w:name="_Toc482691122"/>
      <w:r>
        <w:rPr>
          <w:rFonts w:ascii="Arial" w:hAnsi="Arial"/>
          <w:b/>
          <w:sz w:val="22"/>
          <w:u w:val="single"/>
        </w:rPr>
        <w:t>Purpose</w:t>
      </w:r>
      <w:bookmarkEnd w:id="35"/>
    </w:p>
    <w:p w14:paraId="0FBA6DB2" w14:textId="77777777" w:rsidR="00111BE2" w:rsidRDefault="00111BE2">
      <w:pPr>
        <w:rPr>
          <w:rFonts w:ascii="Arial" w:hAnsi="Arial"/>
          <w:sz w:val="22"/>
        </w:rPr>
      </w:pPr>
    </w:p>
    <w:p w14:paraId="7E0EF04B" w14:textId="1087382A" w:rsidR="00111BE2" w:rsidRDefault="00111BE2">
      <w:pPr>
        <w:jc w:val="both"/>
        <w:rPr>
          <w:rFonts w:ascii="Arial" w:hAnsi="Arial"/>
          <w:sz w:val="22"/>
        </w:rPr>
      </w:pPr>
      <w:r>
        <w:rPr>
          <w:rFonts w:ascii="Arial" w:hAnsi="Arial"/>
          <w:sz w:val="22"/>
        </w:rPr>
        <w:t xml:space="preserve">A Staff Report dated </w:t>
      </w:r>
      <w:r>
        <w:rPr>
          <w:rFonts w:ascii="Arial" w:hAnsi="Arial" w:cs="Arial"/>
          <w:noProof/>
          <w:sz w:val="22"/>
          <w:szCs w:val="22"/>
        </w:rPr>
        <w:t>April 26,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496705">
        <w:rPr>
          <w:rFonts w:ascii="Arial" w:hAnsi="Arial"/>
          <w:sz w:val="22"/>
        </w:rPr>
        <w:t>30-day public</w:t>
      </w:r>
      <w:r>
        <w:rPr>
          <w:rFonts w:ascii="Arial" w:hAnsi="Arial"/>
          <w:sz w:val="22"/>
        </w:rPr>
        <w:t xml:space="preserve"> comment period as described in </w:t>
      </w:r>
      <w:r w:rsidR="00496705">
        <w:rPr>
          <w:rFonts w:ascii="Arial" w:hAnsi="Arial"/>
          <w:sz w:val="22"/>
        </w:rPr>
        <w:t>Rule 214(3)</w:t>
      </w:r>
      <w:r>
        <w:rPr>
          <w:rFonts w:ascii="Arial" w:hAnsi="Arial"/>
          <w:sz w:val="22"/>
        </w:rPr>
        <w:t xml:space="preserve">.  In addition, this addendum describes any changes to the </w:t>
      </w:r>
      <w:r w:rsidR="0049670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E257B03" w14:textId="77777777" w:rsidR="00111BE2" w:rsidRDefault="00111BE2">
      <w:pPr>
        <w:rPr>
          <w:rFonts w:ascii="Arial" w:hAnsi="Arial"/>
          <w:sz w:val="22"/>
        </w:rPr>
      </w:pPr>
    </w:p>
    <w:p w14:paraId="1EECEF0B" w14:textId="77777777" w:rsidR="00111BE2" w:rsidRDefault="00111BE2">
      <w:pPr>
        <w:rPr>
          <w:rFonts w:ascii="Arial" w:hAnsi="Arial"/>
          <w:b/>
          <w:sz w:val="22"/>
          <w:u w:val="single"/>
        </w:rPr>
      </w:pPr>
      <w:r>
        <w:rPr>
          <w:rFonts w:ascii="Arial" w:hAnsi="Arial"/>
          <w:b/>
          <w:sz w:val="22"/>
          <w:u w:val="single"/>
        </w:rPr>
        <w:t>General Information</w:t>
      </w:r>
    </w:p>
    <w:p w14:paraId="029B4162" w14:textId="77777777" w:rsidR="00111BE2" w:rsidRDefault="00111BE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11BE2" w14:paraId="10457CBC" w14:textId="77777777">
        <w:tc>
          <w:tcPr>
            <w:tcW w:w="4464" w:type="dxa"/>
          </w:tcPr>
          <w:p w14:paraId="1927EB8D" w14:textId="77777777" w:rsidR="00111BE2" w:rsidRDefault="00111BE2" w:rsidP="00D71785">
            <w:pPr>
              <w:tabs>
                <w:tab w:val="left" w:pos="3424"/>
              </w:tabs>
              <w:rPr>
                <w:rFonts w:ascii="Arial" w:hAnsi="Arial"/>
                <w:sz w:val="22"/>
              </w:rPr>
            </w:pPr>
            <w:r>
              <w:rPr>
                <w:rFonts w:ascii="Arial" w:hAnsi="Arial"/>
                <w:sz w:val="22"/>
              </w:rPr>
              <w:t>Responsible Official:</w:t>
            </w:r>
          </w:p>
        </w:tc>
        <w:tc>
          <w:tcPr>
            <w:tcW w:w="5796" w:type="dxa"/>
          </w:tcPr>
          <w:p w14:paraId="2B843460" w14:textId="2D96D304" w:rsidR="00111BE2" w:rsidRPr="00CA06E7" w:rsidRDefault="00111BE2" w:rsidP="00602C81">
            <w:pPr>
              <w:rPr>
                <w:rFonts w:ascii="Arial" w:hAnsi="Arial" w:cs="Arial"/>
                <w:sz w:val="22"/>
                <w:szCs w:val="22"/>
              </w:rPr>
            </w:pPr>
            <w:bookmarkStart w:id="36" w:name="Text25"/>
            <w:r>
              <w:rPr>
                <w:rFonts w:ascii="Arial" w:hAnsi="Arial" w:cs="Arial"/>
                <w:noProof/>
                <w:sz w:val="22"/>
                <w:szCs w:val="22"/>
              </w:rPr>
              <w:t>Jeffrey Adler</w:t>
            </w:r>
            <w:bookmarkEnd w:id="36"/>
            <w:r w:rsidRPr="00CA06E7">
              <w:rPr>
                <w:rFonts w:ascii="Arial" w:hAnsi="Arial" w:cs="Arial"/>
                <w:sz w:val="22"/>
                <w:szCs w:val="22"/>
              </w:rPr>
              <w:t xml:space="preserve">, </w:t>
            </w:r>
            <w:bookmarkStart w:id="37" w:name="Text26"/>
            <w:r>
              <w:rPr>
                <w:rFonts w:ascii="Arial" w:hAnsi="Arial" w:cs="Arial"/>
                <w:noProof/>
                <w:sz w:val="22"/>
                <w:szCs w:val="22"/>
              </w:rPr>
              <w:t>President</w:t>
            </w:r>
            <w:bookmarkEnd w:id="37"/>
          </w:p>
          <w:p w14:paraId="09DA218B" w14:textId="203F9F20" w:rsidR="00111BE2" w:rsidRDefault="00111BE2" w:rsidP="00602C81">
            <w:pPr>
              <w:rPr>
                <w:rFonts w:ascii="Arial" w:hAnsi="Arial"/>
                <w:sz w:val="22"/>
              </w:rPr>
            </w:pPr>
            <w:bookmarkStart w:id="38" w:name="Text27"/>
            <w:r>
              <w:rPr>
                <w:rFonts w:ascii="Arial" w:hAnsi="Arial" w:cs="Arial"/>
                <w:noProof/>
                <w:sz w:val="22"/>
                <w:szCs w:val="22"/>
              </w:rPr>
              <w:t>989-213-8184</w:t>
            </w:r>
            <w:bookmarkEnd w:id="38"/>
          </w:p>
        </w:tc>
      </w:tr>
      <w:tr w:rsidR="00111BE2" w14:paraId="7C198264" w14:textId="77777777">
        <w:tc>
          <w:tcPr>
            <w:tcW w:w="4464" w:type="dxa"/>
          </w:tcPr>
          <w:p w14:paraId="54CEE45B" w14:textId="77777777" w:rsidR="00111BE2" w:rsidRDefault="00111BE2">
            <w:pPr>
              <w:rPr>
                <w:rFonts w:ascii="Arial" w:hAnsi="Arial"/>
                <w:sz w:val="22"/>
              </w:rPr>
            </w:pPr>
            <w:r>
              <w:rPr>
                <w:rFonts w:ascii="Arial" w:hAnsi="Arial"/>
                <w:sz w:val="22"/>
              </w:rPr>
              <w:t>AQD Contact:</w:t>
            </w:r>
          </w:p>
        </w:tc>
        <w:tc>
          <w:tcPr>
            <w:tcW w:w="5796" w:type="dxa"/>
          </w:tcPr>
          <w:p w14:paraId="201B4968" w14:textId="0DC420ED" w:rsidR="00111BE2" w:rsidRPr="00CA06E7" w:rsidRDefault="00111BE2" w:rsidP="00602C81">
            <w:pPr>
              <w:rPr>
                <w:rFonts w:ascii="Arial" w:hAnsi="Arial" w:cs="Arial"/>
                <w:sz w:val="22"/>
                <w:szCs w:val="22"/>
              </w:rPr>
            </w:pPr>
            <w:bookmarkStart w:id="39" w:name="Text28"/>
            <w:r>
              <w:rPr>
                <w:rFonts w:ascii="Arial" w:hAnsi="Arial" w:cs="Arial"/>
                <w:noProof/>
                <w:sz w:val="22"/>
                <w:szCs w:val="22"/>
              </w:rPr>
              <w:t>Michelle Luplow</w:t>
            </w:r>
            <w:bookmarkEnd w:id="39"/>
            <w:r w:rsidRPr="00CA06E7">
              <w:rPr>
                <w:rFonts w:ascii="Arial" w:hAnsi="Arial" w:cs="Arial"/>
                <w:sz w:val="22"/>
                <w:szCs w:val="22"/>
              </w:rPr>
              <w:t xml:space="preserve">, </w:t>
            </w:r>
            <w:bookmarkStart w:id="40" w:name="Text29"/>
            <w:r>
              <w:rPr>
                <w:rFonts w:ascii="Arial" w:hAnsi="Arial" w:cs="Arial"/>
                <w:noProof/>
                <w:sz w:val="22"/>
                <w:szCs w:val="22"/>
              </w:rPr>
              <w:t>EQA</w:t>
            </w:r>
            <w:bookmarkEnd w:id="40"/>
          </w:p>
          <w:p w14:paraId="51DBE629" w14:textId="32D8D17E" w:rsidR="00111BE2" w:rsidRDefault="00111BE2" w:rsidP="00602C81">
            <w:pPr>
              <w:rPr>
                <w:rFonts w:ascii="Arial" w:hAnsi="Arial"/>
                <w:sz w:val="22"/>
              </w:rPr>
            </w:pPr>
            <w:r>
              <w:rPr>
                <w:rFonts w:ascii="Arial" w:hAnsi="Arial" w:cs="Arial"/>
                <w:noProof/>
                <w:sz w:val="22"/>
                <w:szCs w:val="22"/>
              </w:rPr>
              <w:t>517-294-9294</w:t>
            </w:r>
          </w:p>
        </w:tc>
      </w:tr>
    </w:tbl>
    <w:p w14:paraId="79AC2BD0" w14:textId="77777777" w:rsidR="00111BE2" w:rsidRDefault="00111BE2">
      <w:pPr>
        <w:jc w:val="both"/>
        <w:rPr>
          <w:rFonts w:ascii="Arial" w:hAnsi="Arial"/>
          <w:sz w:val="22"/>
        </w:rPr>
      </w:pPr>
    </w:p>
    <w:p w14:paraId="5D19C392" w14:textId="77777777" w:rsidR="00111BE2" w:rsidRDefault="00111BE2">
      <w:pPr>
        <w:rPr>
          <w:rFonts w:ascii="Arial" w:hAnsi="Arial"/>
          <w:b/>
          <w:sz w:val="22"/>
          <w:u w:val="single"/>
        </w:rPr>
      </w:pPr>
      <w:bookmarkStart w:id="41" w:name="_Toc482691123"/>
      <w:r>
        <w:rPr>
          <w:rFonts w:ascii="Arial" w:hAnsi="Arial"/>
          <w:b/>
          <w:sz w:val="22"/>
          <w:u w:val="single"/>
        </w:rPr>
        <w:t>Summary of Pertinent Comments</w:t>
      </w:r>
      <w:bookmarkEnd w:id="41"/>
    </w:p>
    <w:p w14:paraId="40709F5E" w14:textId="77777777" w:rsidR="00111BE2" w:rsidRDefault="00111BE2">
      <w:pPr>
        <w:rPr>
          <w:rFonts w:ascii="Arial" w:hAnsi="Arial"/>
          <w:b/>
          <w:sz w:val="22"/>
          <w:u w:val="single"/>
        </w:rPr>
      </w:pPr>
    </w:p>
    <w:p w14:paraId="3B9E9F22" w14:textId="6627CE19" w:rsidR="00111BE2" w:rsidRDefault="00111BE2">
      <w:pPr>
        <w:outlineLvl w:val="0"/>
        <w:rPr>
          <w:rFonts w:ascii="Arial" w:hAnsi="Arial"/>
          <w:sz w:val="22"/>
        </w:rPr>
      </w:pPr>
      <w:r>
        <w:rPr>
          <w:rFonts w:ascii="Arial" w:hAnsi="Arial"/>
          <w:sz w:val="22"/>
        </w:rPr>
        <w:t xml:space="preserve">No pertinent comments were received during the </w:t>
      </w:r>
      <w:r w:rsidR="00496705">
        <w:rPr>
          <w:rFonts w:ascii="Arial" w:hAnsi="Arial"/>
          <w:sz w:val="22"/>
        </w:rPr>
        <w:t>30-day public</w:t>
      </w:r>
      <w:r>
        <w:rPr>
          <w:rFonts w:ascii="Arial" w:hAnsi="Arial"/>
          <w:sz w:val="22"/>
        </w:rPr>
        <w:t xml:space="preserve"> comment period.</w:t>
      </w:r>
    </w:p>
    <w:p w14:paraId="20BBE9C4" w14:textId="77777777" w:rsidR="00111BE2" w:rsidRDefault="00111BE2">
      <w:pPr>
        <w:rPr>
          <w:rFonts w:ascii="Arial" w:hAnsi="Arial"/>
          <w:b/>
          <w:sz w:val="22"/>
        </w:rPr>
      </w:pPr>
    </w:p>
    <w:p w14:paraId="6403C251" w14:textId="566E1FA8" w:rsidR="00111BE2" w:rsidRDefault="00111BE2">
      <w:pPr>
        <w:rPr>
          <w:rFonts w:ascii="Arial" w:hAnsi="Arial"/>
          <w:b/>
          <w:sz w:val="22"/>
          <w:u w:val="single"/>
        </w:rPr>
      </w:pPr>
      <w:bookmarkStart w:id="42" w:name="_Toc482691124"/>
      <w:r>
        <w:rPr>
          <w:rFonts w:ascii="Arial" w:hAnsi="Arial"/>
          <w:b/>
          <w:sz w:val="22"/>
          <w:u w:val="single"/>
        </w:rPr>
        <w:t xml:space="preserve">Changes to the </w:t>
      </w:r>
      <w:r>
        <w:rPr>
          <w:rFonts w:ascii="Arial" w:hAnsi="Arial" w:cs="Arial"/>
          <w:b/>
          <w:noProof/>
          <w:sz w:val="22"/>
          <w:szCs w:val="22"/>
          <w:u w:val="single"/>
        </w:rPr>
        <w:t>April 26, 2021</w:t>
      </w:r>
      <w:r>
        <w:rPr>
          <w:rFonts w:ascii="Arial" w:hAnsi="Arial"/>
          <w:b/>
          <w:sz w:val="22"/>
          <w:u w:val="single"/>
        </w:rPr>
        <w:t xml:space="preserve"> </w:t>
      </w:r>
      <w:r w:rsidR="00496705">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2"/>
    </w:p>
    <w:p w14:paraId="7F428D84" w14:textId="77777777" w:rsidR="00111BE2" w:rsidRDefault="00111BE2">
      <w:pPr>
        <w:rPr>
          <w:rFonts w:ascii="Arial" w:hAnsi="Arial"/>
          <w:b/>
          <w:sz w:val="22"/>
        </w:rPr>
      </w:pPr>
    </w:p>
    <w:p w14:paraId="373BF6F7" w14:textId="769B69DA" w:rsidR="00111BE2" w:rsidRDefault="00111BE2">
      <w:pPr>
        <w:outlineLvl w:val="0"/>
        <w:rPr>
          <w:rFonts w:ascii="Arial" w:hAnsi="Arial"/>
          <w:sz w:val="22"/>
        </w:rPr>
      </w:pPr>
      <w:r>
        <w:rPr>
          <w:rFonts w:ascii="Arial" w:hAnsi="Arial"/>
          <w:sz w:val="22"/>
        </w:rPr>
        <w:t xml:space="preserve">No changes were made to the </w:t>
      </w:r>
      <w:r w:rsidR="00496705">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338C562" w14:textId="73F91DBC" w:rsidR="00C619D7" w:rsidRDefault="00C619D7">
      <w:pPr>
        <w:outlineLvl w:val="0"/>
        <w:rPr>
          <w:rFonts w:ascii="Arial" w:hAnsi="Arial"/>
          <w:sz w:val="22"/>
        </w:rPr>
      </w:pPr>
    </w:p>
    <w:p w14:paraId="36F6AD08" w14:textId="77777777" w:rsidR="00C619D7" w:rsidRDefault="00C619D7">
      <w:pPr>
        <w:outlineLvl w:val="0"/>
        <w:rPr>
          <w:rFonts w:ascii="Arial" w:hAnsi="Arial"/>
          <w:sz w:val="22"/>
        </w:rPr>
      </w:pPr>
    </w:p>
    <w:p w14:paraId="127E3EDF" w14:textId="3058EFF0" w:rsidR="00C619D7" w:rsidRDefault="00C619D7">
      <w:pPr>
        <w:rPr>
          <w:rFonts w:ascii="Arial" w:hAnsi="Arial"/>
          <w:sz w:val="22"/>
        </w:rPr>
      </w:pPr>
      <w:r>
        <w:rPr>
          <w:rFonts w:ascii="Arial" w:hAnsi="Arial"/>
          <w:sz w:val="22"/>
        </w:rPr>
        <w:br w:type="page"/>
      </w:r>
    </w:p>
    <w:p w14:paraId="622A22D0" w14:textId="77777777" w:rsidR="00C619D7" w:rsidRDefault="00C619D7">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C619D7" w14:paraId="54298B98" w14:textId="77777777" w:rsidTr="00107A0B">
        <w:tc>
          <w:tcPr>
            <w:tcW w:w="2250" w:type="dxa"/>
          </w:tcPr>
          <w:p w14:paraId="0586761C" w14:textId="77777777" w:rsidR="00C619D7" w:rsidRDefault="00C619D7" w:rsidP="00107A0B">
            <w:pPr>
              <w:jc w:val="center"/>
              <w:rPr>
                <w:rFonts w:ascii="Arial" w:hAnsi="Arial"/>
                <w:sz w:val="16"/>
              </w:rPr>
            </w:pPr>
          </w:p>
        </w:tc>
        <w:tc>
          <w:tcPr>
            <w:tcW w:w="5670" w:type="dxa"/>
          </w:tcPr>
          <w:p w14:paraId="126DBCE8" w14:textId="77777777" w:rsidR="00C619D7" w:rsidRDefault="00C619D7" w:rsidP="00107A0B">
            <w:pPr>
              <w:ind w:left="-108" w:right="-140"/>
              <w:jc w:val="center"/>
              <w:rPr>
                <w:rFonts w:ascii="Arial" w:hAnsi="Arial"/>
              </w:rPr>
            </w:pPr>
            <w:r>
              <w:rPr>
                <w:rFonts w:ascii="Arial" w:hAnsi="Arial"/>
              </w:rPr>
              <w:t>Michigan Department of Environment, Great Lakes, and Energy</w:t>
            </w:r>
          </w:p>
          <w:p w14:paraId="16F4D49E" w14:textId="77777777" w:rsidR="00C619D7" w:rsidRDefault="00C619D7" w:rsidP="00107A0B">
            <w:pPr>
              <w:jc w:val="center"/>
              <w:rPr>
                <w:rFonts w:ascii="Arial" w:hAnsi="Arial"/>
                <w:sz w:val="16"/>
              </w:rPr>
            </w:pPr>
            <w:r>
              <w:rPr>
                <w:rFonts w:ascii="Arial" w:hAnsi="Arial"/>
              </w:rPr>
              <w:t>Air Quality Division</w:t>
            </w:r>
          </w:p>
        </w:tc>
        <w:tc>
          <w:tcPr>
            <w:tcW w:w="2430" w:type="dxa"/>
          </w:tcPr>
          <w:p w14:paraId="498D7E0D" w14:textId="77777777" w:rsidR="00C619D7" w:rsidRDefault="00C619D7" w:rsidP="00107A0B">
            <w:pPr>
              <w:jc w:val="center"/>
              <w:rPr>
                <w:rFonts w:ascii="Arial" w:hAnsi="Arial"/>
                <w:b/>
                <w:sz w:val="24"/>
              </w:rPr>
            </w:pPr>
          </w:p>
        </w:tc>
      </w:tr>
      <w:tr w:rsidR="00C619D7" w14:paraId="41CEA8F2" w14:textId="77777777" w:rsidTr="00107A0B">
        <w:trPr>
          <w:cantSplit/>
          <w:trHeight w:val="146"/>
        </w:trPr>
        <w:tc>
          <w:tcPr>
            <w:tcW w:w="2250" w:type="dxa"/>
          </w:tcPr>
          <w:p w14:paraId="58DD1C03" w14:textId="77777777" w:rsidR="00C619D7" w:rsidRPr="00DB5924" w:rsidRDefault="00C619D7" w:rsidP="00107A0B">
            <w:pPr>
              <w:pStyle w:val="Header"/>
              <w:jc w:val="center"/>
              <w:rPr>
                <w:rFonts w:ascii="Arial" w:hAnsi="Arial"/>
                <w:b/>
                <w:sz w:val="16"/>
              </w:rPr>
            </w:pPr>
            <w:r w:rsidRPr="00DB5924">
              <w:rPr>
                <w:rFonts w:ascii="Arial" w:hAnsi="Arial"/>
                <w:b/>
                <w:sz w:val="16"/>
              </w:rPr>
              <w:t>State Registration Number</w:t>
            </w:r>
          </w:p>
        </w:tc>
        <w:tc>
          <w:tcPr>
            <w:tcW w:w="5670" w:type="dxa"/>
          </w:tcPr>
          <w:p w14:paraId="3588781B" w14:textId="77777777" w:rsidR="00C619D7" w:rsidRDefault="00C619D7" w:rsidP="00107A0B">
            <w:pPr>
              <w:pStyle w:val="Header"/>
              <w:jc w:val="center"/>
              <w:rPr>
                <w:rFonts w:ascii="Arial" w:hAnsi="Arial"/>
                <w:b/>
                <w:sz w:val="28"/>
              </w:rPr>
            </w:pPr>
            <w:r>
              <w:rPr>
                <w:rFonts w:ascii="Arial" w:hAnsi="Arial"/>
                <w:b/>
                <w:sz w:val="28"/>
              </w:rPr>
              <w:t>RENEWABLE OPERATING PERMIT</w:t>
            </w:r>
          </w:p>
        </w:tc>
        <w:tc>
          <w:tcPr>
            <w:tcW w:w="2430" w:type="dxa"/>
          </w:tcPr>
          <w:p w14:paraId="4F74758E" w14:textId="77777777" w:rsidR="00C619D7" w:rsidRPr="00DB5924" w:rsidRDefault="00C619D7" w:rsidP="00107A0B">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619D7" w:rsidRPr="00EE4545" w14:paraId="7A29F5C9" w14:textId="77777777" w:rsidTr="001C58E0">
        <w:trPr>
          <w:cantSplit/>
          <w:trHeight w:val="145"/>
        </w:trPr>
        <w:tc>
          <w:tcPr>
            <w:tcW w:w="2250" w:type="dxa"/>
          </w:tcPr>
          <w:p w14:paraId="30341605" w14:textId="74C3A1DF" w:rsidR="00C619D7" w:rsidRPr="00EE4545" w:rsidRDefault="00C619D7" w:rsidP="00107A0B">
            <w:pPr>
              <w:pStyle w:val="Header"/>
              <w:jc w:val="center"/>
              <w:rPr>
                <w:rFonts w:ascii="Arial" w:hAnsi="Arial"/>
                <w:sz w:val="22"/>
                <w:szCs w:val="22"/>
              </w:rPr>
            </w:pPr>
            <w:r w:rsidRPr="00EE4545">
              <w:rPr>
                <w:rFonts w:ascii="Arial" w:hAnsi="Arial"/>
                <w:sz w:val="22"/>
                <w:szCs w:val="22"/>
              </w:rPr>
              <w:t>B5462</w:t>
            </w:r>
          </w:p>
        </w:tc>
        <w:tc>
          <w:tcPr>
            <w:tcW w:w="5670" w:type="dxa"/>
          </w:tcPr>
          <w:p w14:paraId="593D89F1" w14:textId="56E1D300" w:rsidR="00C619D7" w:rsidRPr="00EE4545" w:rsidRDefault="006E2104" w:rsidP="001C58E0">
            <w:pPr>
              <w:pStyle w:val="Heading1"/>
              <w:spacing w:before="120"/>
              <w:rPr>
                <w:sz w:val="22"/>
                <w:szCs w:val="22"/>
              </w:rPr>
            </w:pPr>
            <w:bookmarkStart w:id="43" w:name="_Toc84249561"/>
            <w:r w:rsidRPr="00EE4545">
              <w:rPr>
                <w:noProof/>
                <w:sz w:val="22"/>
                <w:szCs w:val="22"/>
              </w:rPr>
              <w:t xml:space="preserve">OCTOBER </w:t>
            </w:r>
            <w:r w:rsidR="009F18BB" w:rsidRPr="00EE4545">
              <w:rPr>
                <w:noProof/>
                <w:sz w:val="22"/>
                <w:szCs w:val="22"/>
              </w:rPr>
              <w:t>5, 2021</w:t>
            </w:r>
            <w:r w:rsidR="00C619D7" w:rsidRPr="00EE4545">
              <w:rPr>
                <w:sz w:val="22"/>
                <w:szCs w:val="22"/>
              </w:rPr>
              <w:t xml:space="preserve"> - STAFF REPORT FOR RULE 216(1)(a)(i)-(iv) ADMINISTRATIVE AMENDMENT</w:t>
            </w:r>
            <w:bookmarkEnd w:id="43"/>
          </w:p>
        </w:tc>
        <w:tc>
          <w:tcPr>
            <w:tcW w:w="2430" w:type="dxa"/>
          </w:tcPr>
          <w:p w14:paraId="28E1D15F" w14:textId="657C9855" w:rsidR="00C619D7" w:rsidRPr="00EE4545" w:rsidRDefault="00D22828" w:rsidP="00107A0B">
            <w:pPr>
              <w:pStyle w:val="Header"/>
              <w:jc w:val="center"/>
              <w:rPr>
                <w:rFonts w:ascii="Arial" w:hAnsi="Arial"/>
                <w:sz w:val="22"/>
                <w:szCs w:val="22"/>
              </w:rPr>
            </w:pPr>
            <w:r w:rsidRPr="00EE4545">
              <w:rPr>
                <w:rFonts w:ascii="Arial" w:hAnsi="Arial"/>
                <w:sz w:val="22"/>
                <w:szCs w:val="22"/>
              </w:rPr>
              <w:t>MI-ROP-B5462-</w:t>
            </w:r>
            <w:r w:rsidR="00C619D7" w:rsidRPr="00EE4545">
              <w:rPr>
                <w:rFonts w:ascii="Arial" w:hAnsi="Arial"/>
                <w:sz w:val="22"/>
                <w:szCs w:val="22"/>
              </w:rPr>
              <w:t>2021a</w:t>
            </w:r>
          </w:p>
        </w:tc>
      </w:tr>
    </w:tbl>
    <w:p w14:paraId="36C71CC7" w14:textId="77777777" w:rsidR="00C619D7" w:rsidRPr="00EE4545" w:rsidRDefault="00C619D7">
      <w:pPr>
        <w:pStyle w:val="Header"/>
        <w:tabs>
          <w:tab w:val="clear" w:pos="4320"/>
          <w:tab w:val="clear" w:pos="8640"/>
        </w:tabs>
        <w:rPr>
          <w:rFonts w:ascii="Arial" w:hAnsi="Arial" w:cs="Arial"/>
          <w:sz w:val="18"/>
        </w:rPr>
      </w:pPr>
    </w:p>
    <w:p w14:paraId="0FA7C268" w14:textId="77777777" w:rsidR="00C619D7" w:rsidRPr="00EE4545" w:rsidRDefault="00C619D7">
      <w:pPr>
        <w:pStyle w:val="Header"/>
        <w:tabs>
          <w:tab w:val="clear" w:pos="4320"/>
          <w:tab w:val="clear" w:pos="8640"/>
        </w:tabs>
        <w:rPr>
          <w:rFonts w:ascii="Arial" w:hAnsi="Arial" w:cs="Arial"/>
          <w:sz w:val="18"/>
        </w:rPr>
      </w:pPr>
    </w:p>
    <w:p w14:paraId="31D9C787" w14:textId="77777777" w:rsidR="00C619D7" w:rsidRPr="00EE4545" w:rsidRDefault="00C619D7">
      <w:pPr>
        <w:rPr>
          <w:rFonts w:ascii="Arial" w:hAnsi="Arial" w:cs="Arial"/>
          <w:b/>
          <w:sz w:val="22"/>
          <w:szCs w:val="22"/>
          <w:u w:val="single"/>
        </w:rPr>
      </w:pPr>
      <w:bookmarkStart w:id="44" w:name="_Toc482691145"/>
      <w:r w:rsidRPr="00EE4545">
        <w:rPr>
          <w:rFonts w:ascii="Arial" w:hAnsi="Arial" w:cs="Arial"/>
          <w:b/>
          <w:sz w:val="22"/>
          <w:szCs w:val="22"/>
          <w:u w:val="single"/>
        </w:rPr>
        <w:t>Purpose</w:t>
      </w:r>
      <w:bookmarkEnd w:id="44"/>
    </w:p>
    <w:p w14:paraId="0AC86548" w14:textId="77777777" w:rsidR="00C619D7" w:rsidRPr="00EE4545" w:rsidRDefault="00C619D7">
      <w:pPr>
        <w:jc w:val="both"/>
        <w:rPr>
          <w:rFonts w:ascii="Arial" w:hAnsi="Arial" w:cs="Arial"/>
          <w:sz w:val="22"/>
          <w:szCs w:val="22"/>
        </w:rPr>
      </w:pPr>
    </w:p>
    <w:p w14:paraId="44E22976" w14:textId="238513F3" w:rsidR="00C619D7" w:rsidRPr="00EE4545" w:rsidRDefault="00C619D7">
      <w:pPr>
        <w:jc w:val="both"/>
        <w:rPr>
          <w:rFonts w:ascii="Arial" w:hAnsi="Arial" w:cs="Arial"/>
          <w:sz w:val="22"/>
          <w:szCs w:val="22"/>
        </w:rPr>
      </w:pPr>
      <w:r w:rsidRPr="00EE4545">
        <w:rPr>
          <w:rFonts w:ascii="Arial" w:hAnsi="Arial" w:cs="Arial"/>
          <w:sz w:val="22"/>
          <w:szCs w:val="22"/>
        </w:rPr>
        <w:t xml:space="preserve">On </w:t>
      </w:r>
      <w:r w:rsidRPr="00EE4545">
        <w:rPr>
          <w:rFonts w:ascii="Arial" w:hAnsi="Arial" w:cs="Arial"/>
          <w:noProof/>
          <w:sz w:val="22"/>
          <w:szCs w:val="22"/>
        </w:rPr>
        <w:t>July 23, 2021</w:t>
      </w:r>
      <w:r w:rsidRPr="00EE4545">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EE4545">
          <w:rPr>
            <w:rFonts w:ascii="Arial" w:hAnsi="Arial" w:cs="Arial"/>
            <w:sz w:val="22"/>
            <w:szCs w:val="22"/>
          </w:rPr>
          <w:t>ROP</w:t>
        </w:r>
      </w:smartTag>
      <w:r w:rsidRPr="00EE4545">
        <w:rPr>
          <w:rFonts w:ascii="Arial" w:hAnsi="Arial" w:cs="Arial"/>
          <w:sz w:val="22"/>
          <w:szCs w:val="22"/>
        </w:rPr>
        <w:t xml:space="preserve">) No. </w:t>
      </w:r>
      <w:r w:rsidRPr="00EE4545">
        <w:rPr>
          <w:rFonts w:ascii="Arial" w:hAnsi="Arial" w:cs="Arial"/>
          <w:noProof/>
          <w:sz w:val="22"/>
          <w:szCs w:val="22"/>
        </w:rPr>
        <w:t>MI-ROP-B5462-2021</w:t>
      </w:r>
      <w:r w:rsidRPr="00EE4545">
        <w:rPr>
          <w:rFonts w:ascii="Arial" w:hAnsi="Arial" w:cs="Arial"/>
          <w:sz w:val="22"/>
          <w:szCs w:val="22"/>
        </w:rPr>
        <w:t xml:space="preserve"> to </w:t>
      </w:r>
      <w:bookmarkStart w:id="45" w:name="Text21"/>
      <w:r w:rsidRPr="00EE4545">
        <w:rPr>
          <w:rFonts w:ascii="Arial" w:hAnsi="Arial" w:cs="Arial"/>
          <w:noProof/>
          <w:sz w:val="22"/>
          <w:szCs w:val="22"/>
        </w:rPr>
        <w:t>Breitburn Operating LP – Rich Field Gas Plant</w:t>
      </w:r>
      <w:bookmarkEnd w:id="45"/>
      <w:r w:rsidRPr="00EE4545">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EE4545">
          <w:rPr>
            <w:rFonts w:ascii="Arial" w:hAnsi="Arial" w:cs="Arial"/>
            <w:sz w:val="22"/>
            <w:szCs w:val="22"/>
          </w:rPr>
          <w:t>ROP</w:t>
        </w:r>
      </w:smartTag>
      <w:r w:rsidRPr="00EE4545">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EE4545">
          <w:rPr>
            <w:rFonts w:ascii="Arial" w:hAnsi="Arial" w:cs="Arial"/>
            <w:sz w:val="22"/>
            <w:szCs w:val="22"/>
          </w:rPr>
          <w:t>ROP</w:t>
        </w:r>
      </w:smartTag>
      <w:r w:rsidRPr="00EE4545">
        <w:rPr>
          <w:rFonts w:ascii="Arial" w:hAnsi="Arial" w:cs="Arial"/>
          <w:sz w:val="22"/>
          <w:szCs w:val="22"/>
        </w:rPr>
        <w:t xml:space="preserve"> pursuant to Rule 216(1)(a)(i-iv).</w:t>
      </w:r>
    </w:p>
    <w:p w14:paraId="335D7773" w14:textId="77777777" w:rsidR="00C619D7" w:rsidRPr="00EE4545" w:rsidRDefault="00C619D7">
      <w:pPr>
        <w:rPr>
          <w:rFonts w:ascii="Arial" w:hAnsi="Arial" w:cs="Arial"/>
          <w:sz w:val="22"/>
          <w:szCs w:val="22"/>
        </w:rPr>
      </w:pPr>
    </w:p>
    <w:p w14:paraId="23BC399E" w14:textId="77777777" w:rsidR="00C619D7" w:rsidRPr="00EE4545" w:rsidRDefault="00C619D7">
      <w:pPr>
        <w:rPr>
          <w:rFonts w:ascii="Arial" w:hAnsi="Arial" w:cs="Arial"/>
          <w:b/>
          <w:sz w:val="22"/>
          <w:szCs w:val="22"/>
          <w:u w:val="single"/>
        </w:rPr>
      </w:pPr>
      <w:r w:rsidRPr="00EE4545">
        <w:rPr>
          <w:rFonts w:ascii="Arial" w:hAnsi="Arial" w:cs="Arial"/>
          <w:b/>
          <w:sz w:val="22"/>
          <w:szCs w:val="22"/>
          <w:u w:val="single"/>
        </w:rPr>
        <w:t>General Information</w:t>
      </w:r>
    </w:p>
    <w:p w14:paraId="06FB16C7" w14:textId="77777777" w:rsidR="00C619D7" w:rsidRPr="00EE4545" w:rsidRDefault="00C619D7">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E4545" w:rsidRPr="00EE4545" w14:paraId="54A86300" w14:textId="77777777">
        <w:tc>
          <w:tcPr>
            <w:tcW w:w="4464" w:type="dxa"/>
          </w:tcPr>
          <w:p w14:paraId="69A5827E" w14:textId="77777777" w:rsidR="00C619D7" w:rsidRPr="00EE4545" w:rsidRDefault="00C619D7">
            <w:pPr>
              <w:rPr>
                <w:rFonts w:ascii="Arial" w:hAnsi="Arial" w:cs="Arial"/>
                <w:sz w:val="22"/>
                <w:szCs w:val="22"/>
              </w:rPr>
            </w:pPr>
            <w:r w:rsidRPr="00EE4545">
              <w:rPr>
                <w:rFonts w:ascii="Arial" w:hAnsi="Arial" w:cs="Arial"/>
                <w:sz w:val="22"/>
                <w:szCs w:val="22"/>
              </w:rPr>
              <w:t>Responsible Official:</w:t>
            </w:r>
          </w:p>
        </w:tc>
        <w:tc>
          <w:tcPr>
            <w:tcW w:w="5796" w:type="dxa"/>
          </w:tcPr>
          <w:p w14:paraId="0D8C1071" w14:textId="79BABC7B" w:rsidR="00C619D7" w:rsidRPr="00EE4545" w:rsidRDefault="00D22828" w:rsidP="00D67DDE">
            <w:pPr>
              <w:rPr>
                <w:rFonts w:ascii="Arial" w:hAnsi="Arial" w:cs="Arial"/>
                <w:sz w:val="22"/>
                <w:szCs w:val="22"/>
              </w:rPr>
            </w:pPr>
            <w:r w:rsidRPr="00EE4545">
              <w:rPr>
                <w:rFonts w:ascii="Arial" w:hAnsi="Arial" w:cs="Arial"/>
                <w:sz w:val="22"/>
                <w:szCs w:val="22"/>
              </w:rPr>
              <w:t>Jeffery M. Adler</w:t>
            </w:r>
            <w:r w:rsidR="00C619D7" w:rsidRPr="00EE4545">
              <w:rPr>
                <w:rFonts w:ascii="Arial" w:hAnsi="Arial" w:cs="Arial"/>
                <w:sz w:val="22"/>
                <w:szCs w:val="22"/>
              </w:rPr>
              <w:t xml:space="preserve">, </w:t>
            </w:r>
            <w:r w:rsidRPr="00EE4545">
              <w:rPr>
                <w:rFonts w:ascii="Arial" w:hAnsi="Arial" w:cs="Arial"/>
                <w:sz w:val="22"/>
                <w:szCs w:val="22"/>
              </w:rPr>
              <w:t>President</w:t>
            </w:r>
          </w:p>
          <w:p w14:paraId="515F6B68" w14:textId="174C6217" w:rsidR="00C619D7" w:rsidRPr="00EE4545" w:rsidRDefault="00D22828">
            <w:pPr>
              <w:rPr>
                <w:rFonts w:ascii="Arial" w:hAnsi="Arial" w:cs="Arial"/>
                <w:sz w:val="22"/>
                <w:szCs w:val="22"/>
              </w:rPr>
            </w:pPr>
            <w:r w:rsidRPr="00EE4545">
              <w:rPr>
                <w:rFonts w:ascii="Arial" w:hAnsi="Arial" w:cs="Arial"/>
                <w:sz w:val="22"/>
                <w:szCs w:val="22"/>
              </w:rPr>
              <w:t>989-213-8184</w:t>
            </w:r>
          </w:p>
        </w:tc>
      </w:tr>
      <w:tr w:rsidR="00EE4545" w:rsidRPr="00EE4545" w14:paraId="0BA34BE0" w14:textId="77777777">
        <w:tc>
          <w:tcPr>
            <w:tcW w:w="4464" w:type="dxa"/>
          </w:tcPr>
          <w:p w14:paraId="5AEAD841" w14:textId="77777777" w:rsidR="00C619D7" w:rsidRPr="00EE4545" w:rsidRDefault="00C619D7" w:rsidP="001F6694">
            <w:pPr>
              <w:tabs>
                <w:tab w:val="center" w:pos="2124"/>
              </w:tabs>
              <w:rPr>
                <w:rFonts w:ascii="Arial" w:hAnsi="Arial" w:cs="Arial"/>
                <w:sz w:val="22"/>
                <w:szCs w:val="22"/>
              </w:rPr>
            </w:pPr>
            <w:r w:rsidRPr="00EE4545">
              <w:rPr>
                <w:rFonts w:ascii="Arial" w:hAnsi="Arial" w:cs="Arial"/>
                <w:sz w:val="22"/>
                <w:szCs w:val="22"/>
              </w:rPr>
              <w:t>AQD Contact:</w:t>
            </w:r>
          </w:p>
        </w:tc>
        <w:tc>
          <w:tcPr>
            <w:tcW w:w="5796" w:type="dxa"/>
          </w:tcPr>
          <w:p w14:paraId="7E772CF8" w14:textId="02972FD4" w:rsidR="00C619D7" w:rsidRPr="00EE4545" w:rsidRDefault="00C619D7" w:rsidP="002F0C01">
            <w:pPr>
              <w:rPr>
                <w:rFonts w:ascii="Arial" w:hAnsi="Arial" w:cs="Arial"/>
                <w:sz w:val="22"/>
                <w:szCs w:val="22"/>
              </w:rPr>
            </w:pPr>
            <w:r w:rsidRPr="00EE4545">
              <w:rPr>
                <w:rFonts w:ascii="Arial" w:hAnsi="Arial" w:cs="Arial"/>
                <w:noProof/>
                <w:sz w:val="22"/>
                <w:szCs w:val="22"/>
              </w:rPr>
              <w:t>Caryn E. Owens</w:t>
            </w:r>
            <w:r w:rsidRPr="00EE4545">
              <w:rPr>
                <w:rFonts w:ascii="Arial" w:hAnsi="Arial" w:cs="Arial"/>
                <w:sz w:val="22"/>
                <w:szCs w:val="22"/>
              </w:rPr>
              <w:t xml:space="preserve">, </w:t>
            </w:r>
            <w:r w:rsidRPr="00EE4545">
              <w:rPr>
                <w:rFonts w:ascii="Arial" w:hAnsi="Arial" w:cs="Arial"/>
                <w:noProof/>
                <w:sz w:val="22"/>
                <w:szCs w:val="22"/>
              </w:rPr>
              <w:t>Senior Environmental Engineer</w:t>
            </w:r>
          </w:p>
          <w:p w14:paraId="3D0533DC" w14:textId="59EABF6A" w:rsidR="00C619D7" w:rsidRPr="00EE4545" w:rsidRDefault="00C619D7" w:rsidP="002F0C01">
            <w:pPr>
              <w:rPr>
                <w:rFonts w:ascii="Arial" w:hAnsi="Arial" w:cs="Arial"/>
                <w:sz w:val="22"/>
                <w:szCs w:val="22"/>
              </w:rPr>
            </w:pPr>
            <w:r w:rsidRPr="00EE4545">
              <w:rPr>
                <w:rFonts w:ascii="Arial" w:hAnsi="Arial" w:cs="Arial"/>
                <w:noProof/>
                <w:sz w:val="22"/>
                <w:szCs w:val="22"/>
              </w:rPr>
              <w:t>231-878-6688</w:t>
            </w:r>
          </w:p>
        </w:tc>
      </w:tr>
      <w:tr w:rsidR="00EE4545" w:rsidRPr="00EE4545" w14:paraId="43296C88" w14:textId="77777777">
        <w:tc>
          <w:tcPr>
            <w:tcW w:w="4464" w:type="dxa"/>
          </w:tcPr>
          <w:p w14:paraId="12A298C2" w14:textId="77777777" w:rsidR="00C619D7" w:rsidRPr="00EE4545" w:rsidRDefault="00C619D7">
            <w:pPr>
              <w:rPr>
                <w:rFonts w:ascii="Arial" w:hAnsi="Arial" w:cs="Arial"/>
                <w:sz w:val="22"/>
                <w:szCs w:val="22"/>
              </w:rPr>
            </w:pPr>
            <w:r w:rsidRPr="00EE4545">
              <w:rPr>
                <w:rFonts w:ascii="Arial" w:hAnsi="Arial" w:cs="Arial"/>
                <w:sz w:val="22"/>
                <w:szCs w:val="22"/>
              </w:rPr>
              <w:t>Application Number:</w:t>
            </w:r>
          </w:p>
        </w:tc>
        <w:tc>
          <w:tcPr>
            <w:tcW w:w="5796" w:type="dxa"/>
          </w:tcPr>
          <w:p w14:paraId="02CB0FCA" w14:textId="69D05EDC" w:rsidR="00C619D7" w:rsidRPr="00EE4545" w:rsidRDefault="00C619D7">
            <w:pPr>
              <w:rPr>
                <w:rFonts w:ascii="Arial" w:hAnsi="Arial" w:cs="Arial"/>
                <w:sz w:val="22"/>
                <w:szCs w:val="22"/>
              </w:rPr>
            </w:pPr>
            <w:bookmarkStart w:id="46" w:name="Text16"/>
            <w:r w:rsidRPr="00EE4545">
              <w:rPr>
                <w:rFonts w:ascii="Arial" w:hAnsi="Arial" w:cs="Arial"/>
                <w:noProof/>
                <w:sz w:val="22"/>
                <w:szCs w:val="22"/>
              </w:rPr>
              <w:t>202100161</w:t>
            </w:r>
            <w:bookmarkEnd w:id="46"/>
          </w:p>
        </w:tc>
      </w:tr>
      <w:tr w:rsidR="00EE4545" w:rsidRPr="00EE4545" w14:paraId="23237010" w14:textId="77777777">
        <w:tc>
          <w:tcPr>
            <w:tcW w:w="4464" w:type="dxa"/>
          </w:tcPr>
          <w:p w14:paraId="2735876F" w14:textId="77777777" w:rsidR="00C619D7" w:rsidRPr="00EE4545" w:rsidRDefault="00C619D7">
            <w:pPr>
              <w:rPr>
                <w:rFonts w:ascii="Arial" w:hAnsi="Arial" w:cs="Arial"/>
                <w:sz w:val="22"/>
                <w:szCs w:val="22"/>
              </w:rPr>
            </w:pPr>
            <w:r w:rsidRPr="00EE4545">
              <w:rPr>
                <w:rFonts w:ascii="Arial" w:hAnsi="Arial" w:cs="Arial"/>
                <w:sz w:val="22"/>
                <w:szCs w:val="22"/>
              </w:rPr>
              <w:t>Date Application for Administrative Amendment was Submitted:</w:t>
            </w:r>
          </w:p>
        </w:tc>
        <w:tc>
          <w:tcPr>
            <w:tcW w:w="5796" w:type="dxa"/>
          </w:tcPr>
          <w:p w14:paraId="4B9978A0" w14:textId="77777777" w:rsidR="00C619D7" w:rsidRPr="00EE4545" w:rsidRDefault="00C619D7">
            <w:pPr>
              <w:rPr>
                <w:rFonts w:ascii="Arial" w:hAnsi="Arial" w:cs="Arial"/>
                <w:sz w:val="22"/>
                <w:szCs w:val="22"/>
              </w:rPr>
            </w:pPr>
            <w:bookmarkStart w:id="47" w:name="Rule216_Ap_Date1"/>
          </w:p>
          <w:p w14:paraId="59B58105" w14:textId="363EB707" w:rsidR="00C619D7" w:rsidRPr="00EE4545" w:rsidRDefault="00C619D7">
            <w:pPr>
              <w:rPr>
                <w:rFonts w:ascii="Arial" w:hAnsi="Arial" w:cs="Arial"/>
                <w:sz w:val="22"/>
                <w:szCs w:val="22"/>
              </w:rPr>
            </w:pPr>
            <w:r w:rsidRPr="00EE4545">
              <w:rPr>
                <w:rFonts w:ascii="Arial" w:hAnsi="Arial" w:cs="Arial"/>
                <w:noProof/>
                <w:sz w:val="22"/>
                <w:szCs w:val="22"/>
              </w:rPr>
              <w:t>September 3, 2021</w:t>
            </w:r>
            <w:bookmarkEnd w:id="47"/>
          </w:p>
        </w:tc>
      </w:tr>
    </w:tbl>
    <w:p w14:paraId="218EE816" w14:textId="77777777" w:rsidR="00C619D7" w:rsidRPr="00CA06E7" w:rsidRDefault="00C619D7">
      <w:pPr>
        <w:rPr>
          <w:rFonts w:ascii="Arial" w:hAnsi="Arial" w:cs="Arial"/>
          <w:sz w:val="22"/>
          <w:szCs w:val="22"/>
        </w:rPr>
      </w:pPr>
    </w:p>
    <w:p w14:paraId="026A5868" w14:textId="77777777" w:rsidR="00C619D7" w:rsidRPr="00CA06E7" w:rsidRDefault="00C619D7">
      <w:pPr>
        <w:rPr>
          <w:rFonts w:ascii="Arial" w:hAnsi="Arial" w:cs="Arial"/>
          <w:b/>
          <w:sz w:val="22"/>
          <w:szCs w:val="22"/>
          <w:u w:val="single"/>
        </w:rPr>
      </w:pPr>
      <w:r w:rsidRPr="00CA06E7">
        <w:rPr>
          <w:rFonts w:ascii="Arial" w:hAnsi="Arial" w:cs="Arial"/>
          <w:b/>
          <w:sz w:val="22"/>
          <w:szCs w:val="22"/>
          <w:u w:val="single"/>
        </w:rPr>
        <w:t>Regulatory Analysis</w:t>
      </w:r>
    </w:p>
    <w:p w14:paraId="44CE3B0A" w14:textId="77777777" w:rsidR="00C619D7" w:rsidRPr="00CA06E7" w:rsidRDefault="00C619D7">
      <w:pPr>
        <w:rPr>
          <w:rFonts w:ascii="Arial" w:hAnsi="Arial" w:cs="Arial"/>
          <w:sz w:val="22"/>
          <w:szCs w:val="22"/>
        </w:rPr>
      </w:pPr>
    </w:p>
    <w:p w14:paraId="36BBBD63" w14:textId="4C4746A2" w:rsidR="00C619D7" w:rsidRPr="00CA06E7" w:rsidRDefault="00C619D7">
      <w:pPr>
        <w:rPr>
          <w:rFonts w:ascii="Arial" w:hAnsi="Arial" w:cs="Arial"/>
          <w:sz w:val="22"/>
          <w:szCs w:val="22"/>
        </w:rPr>
      </w:pPr>
      <w:r w:rsidRPr="00CA06E7">
        <w:rPr>
          <w:rFonts w:ascii="Arial" w:hAnsi="Arial" w:cs="Arial"/>
          <w:sz w:val="22"/>
          <w:szCs w:val="22"/>
        </w:rPr>
        <w:t xml:space="preserve">The AQD has determined that the change requested by the stationary source </w:t>
      </w:r>
      <w:r w:rsidR="00D22828">
        <w:rPr>
          <w:rFonts w:ascii="Arial" w:hAnsi="Arial" w:cs="Arial"/>
          <w:sz w:val="22"/>
          <w:szCs w:val="22"/>
        </w:rPr>
        <w:t>meets</w:t>
      </w:r>
      <w:r w:rsidRPr="00CA06E7">
        <w:rPr>
          <w:rFonts w:ascii="Arial" w:hAnsi="Arial" w:cs="Arial"/>
          <w:sz w:val="22"/>
          <w:szCs w:val="22"/>
        </w:rPr>
        <w:t xml:space="preserve"> the qualifications for an Administrative Amendment pursuant to </w:t>
      </w:r>
      <w:r w:rsidR="00D22828">
        <w:rPr>
          <w:rFonts w:ascii="Arial" w:hAnsi="Arial" w:cs="Arial"/>
          <w:sz w:val="22"/>
          <w:szCs w:val="22"/>
        </w:rPr>
        <w:t>Rule 216(1)(a)(iv)</w:t>
      </w:r>
      <w:r w:rsidRPr="00CA06E7">
        <w:rPr>
          <w:rFonts w:ascii="Arial" w:hAnsi="Arial" w:cs="Arial"/>
          <w:sz w:val="22"/>
          <w:szCs w:val="22"/>
        </w:rPr>
        <w:t>.</w:t>
      </w:r>
    </w:p>
    <w:p w14:paraId="5A844C63" w14:textId="77777777" w:rsidR="00C619D7" w:rsidRPr="00CA06E7" w:rsidRDefault="00C619D7">
      <w:pPr>
        <w:rPr>
          <w:rFonts w:ascii="Arial" w:hAnsi="Arial" w:cs="Arial"/>
          <w:b/>
          <w:sz w:val="22"/>
          <w:szCs w:val="22"/>
        </w:rPr>
      </w:pPr>
    </w:p>
    <w:p w14:paraId="20735420" w14:textId="77777777" w:rsidR="00C619D7" w:rsidRPr="00CA06E7" w:rsidRDefault="00C619D7">
      <w:pPr>
        <w:rPr>
          <w:rFonts w:ascii="Arial" w:hAnsi="Arial" w:cs="Arial"/>
          <w:b/>
          <w:sz w:val="22"/>
          <w:szCs w:val="22"/>
          <w:u w:val="single"/>
        </w:rPr>
      </w:pPr>
      <w:bookmarkStart w:id="48" w:name="_Toc482691146"/>
      <w:r w:rsidRPr="00CA06E7">
        <w:rPr>
          <w:rFonts w:ascii="Arial" w:hAnsi="Arial" w:cs="Arial"/>
          <w:b/>
          <w:sz w:val="22"/>
          <w:szCs w:val="22"/>
          <w:u w:val="single"/>
        </w:rPr>
        <w:t>Description of Changes to the ROP</w:t>
      </w:r>
      <w:bookmarkEnd w:id="48"/>
    </w:p>
    <w:p w14:paraId="036F0128" w14:textId="77777777" w:rsidR="00C619D7" w:rsidRPr="00EE4545" w:rsidRDefault="00C619D7">
      <w:pPr>
        <w:rPr>
          <w:rFonts w:ascii="Arial" w:hAnsi="Arial" w:cs="Arial"/>
          <w:sz w:val="22"/>
          <w:szCs w:val="22"/>
        </w:rPr>
      </w:pPr>
    </w:p>
    <w:p w14:paraId="548C117B" w14:textId="2DB4378F" w:rsidR="00C619D7" w:rsidRPr="00EE4545" w:rsidRDefault="00D22828" w:rsidP="00885893">
      <w:pPr>
        <w:jc w:val="both"/>
        <w:rPr>
          <w:rFonts w:ascii="Arial" w:hAnsi="Arial" w:cs="Arial"/>
          <w:sz w:val="22"/>
          <w:szCs w:val="22"/>
        </w:rPr>
      </w:pPr>
      <w:bookmarkStart w:id="49" w:name="Text14"/>
      <w:r w:rsidRPr="00EE4545">
        <w:rPr>
          <w:rFonts w:ascii="Arial" w:hAnsi="Arial" w:cs="Arial"/>
          <w:noProof/>
          <w:sz w:val="22"/>
          <w:szCs w:val="22"/>
        </w:rPr>
        <w:t>The Administrative Amendment was for a change or ownership from Breitburn Operating LP to Tuscola Energy, which took place May 10, 2021</w:t>
      </w:r>
      <w:bookmarkEnd w:id="49"/>
    </w:p>
    <w:p w14:paraId="1C876D22" w14:textId="77777777" w:rsidR="00C619D7" w:rsidRPr="00EE4545" w:rsidRDefault="00C619D7">
      <w:pPr>
        <w:rPr>
          <w:rFonts w:ascii="Arial" w:hAnsi="Arial" w:cs="Arial"/>
          <w:sz w:val="22"/>
          <w:szCs w:val="22"/>
        </w:rPr>
      </w:pPr>
    </w:p>
    <w:p w14:paraId="127275D7" w14:textId="77777777" w:rsidR="00C619D7" w:rsidRPr="00EE4545" w:rsidRDefault="00C619D7">
      <w:pPr>
        <w:rPr>
          <w:rFonts w:ascii="Arial" w:hAnsi="Arial" w:cs="Arial"/>
          <w:b/>
          <w:sz w:val="22"/>
          <w:szCs w:val="22"/>
          <w:u w:val="single"/>
        </w:rPr>
      </w:pPr>
      <w:r w:rsidRPr="00EE4545">
        <w:rPr>
          <w:rFonts w:ascii="Arial" w:hAnsi="Arial" w:cs="Arial"/>
          <w:b/>
          <w:sz w:val="22"/>
          <w:szCs w:val="22"/>
          <w:u w:val="single"/>
        </w:rPr>
        <w:t>Compliance Status</w:t>
      </w:r>
    </w:p>
    <w:p w14:paraId="4C1F6D55" w14:textId="77777777" w:rsidR="00C619D7" w:rsidRPr="00EE4545" w:rsidRDefault="00C619D7">
      <w:pPr>
        <w:rPr>
          <w:rFonts w:ascii="Arial" w:hAnsi="Arial" w:cs="Arial"/>
          <w:sz w:val="22"/>
          <w:szCs w:val="22"/>
        </w:rPr>
      </w:pPr>
    </w:p>
    <w:p w14:paraId="44509403" w14:textId="77777777" w:rsidR="00C619D7" w:rsidRPr="00EE4545" w:rsidRDefault="00C619D7">
      <w:pPr>
        <w:jc w:val="both"/>
        <w:rPr>
          <w:rFonts w:ascii="Arial" w:hAnsi="Arial" w:cs="Arial"/>
          <w:sz w:val="22"/>
          <w:szCs w:val="22"/>
        </w:rPr>
      </w:pPr>
      <w:r w:rsidRPr="00EE4545">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624B1BB7" w14:textId="77777777" w:rsidR="00C619D7" w:rsidRPr="00EE4545" w:rsidRDefault="00C619D7">
      <w:pPr>
        <w:jc w:val="both"/>
        <w:rPr>
          <w:rFonts w:ascii="Arial" w:hAnsi="Arial" w:cs="Arial"/>
          <w:sz w:val="22"/>
          <w:szCs w:val="22"/>
        </w:rPr>
      </w:pPr>
    </w:p>
    <w:p w14:paraId="76733982" w14:textId="77777777" w:rsidR="00C619D7" w:rsidRPr="00EE4545" w:rsidRDefault="00C619D7">
      <w:pPr>
        <w:rPr>
          <w:rFonts w:ascii="Arial" w:hAnsi="Arial" w:cs="Arial"/>
          <w:b/>
          <w:sz w:val="22"/>
          <w:szCs w:val="22"/>
          <w:u w:val="single"/>
        </w:rPr>
      </w:pPr>
      <w:r w:rsidRPr="00EE4545">
        <w:rPr>
          <w:rFonts w:ascii="Arial" w:hAnsi="Arial" w:cs="Arial"/>
          <w:b/>
          <w:sz w:val="22"/>
          <w:szCs w:val="22"/>
          <w:u w:val="single"/>
        </w:rPr>
        <w:t>Action Taken by EGLE</w:t>
      </w:r>
    </w:p>
    <w:p w14:paraId="3D721DFF" w14:textId="77777777" w:rsidR="00C619D7" w:rsidRPr="00EE4545" w:rsidRDefault="00C619D7">
      <w:pPr>
        <w:rPr>
          <w:rFonts w:ascii="Arial" w:hAnsi="Arial" w:cs="Arial"/>
          <w:sz w:val="22"/>
          <w:szCs w:val="22"/>
        </w:rPr>
      </w:pPr>
    </w:p>
    <w:p w14:paraId="5DF59D85" w14:textId="688FB5E3" w:rsidR="00C619D7" w:rsidRPr="00EE4545" w:rsidRDefault="00C619D7">
      <w:pPr>
        <w:jc w:val="both"/>
        <w:rPr>
          <w:rFonts w:ascii="Arial" w:hAnsi="Arial" w:cs="Arial"/>
          <w:sz w:val="22"/>
          <w:szCs w:val="22"/>
        </w:rPr>
      </w:pPr>
      <w:r w:rsidRPr="00EE4545">
        <w:rPr>
          <w:rFonts w:ascii="Arial" w:hAnsi="Arial" w:cs="Arial"/>
          <w:sz w:val="22"/>
          <w:szCs w:val="22"/>
        </w:rPr>
        <w:t xml:space="preserve">The AQD approved an Administrative Amendment to ROP No. </w:t>
      </w:r>
      <w:r w:rsidR="00D22828" w:rsidRPr="00EE4545">
        <w:rPr>
          <w:rFonts w:ascii="Arial" w:hAnsi="Arial" w:cs="Arial"/>
          <w:noProof/>
          <w:sz w:val="22"/>
          <w:szCs w:val="22"/>
        </w:rPr>
        <w:t>MI-ROP-B5462-2021</w:t>
      </w:r>
      <w:r w:rsidRPr="00EE4545">
        <w:rPr>
          <w:rFonts w:ascii="Arial" w:hAnsi="Arial" w:cs="Arial"/>
          <w:sz w:val="22"/>
          <w:szCs w:val="22"/>
        </w:rPr>
        <w:t>, as requested by the stationary source.  The delegated decision maker for the AQD is the District Supervisor.</w:t>
      </w:r>
    </w:p>
    <w:p w14:paraId="32A8E802" w14:textId="77777777" w:rsidR="00C619D7" w:rsidRPr="00EE4545" w:rsidRDefault="00C619D7">
      <w:pPr>
        <w:jc w:val="both"/>
        <w:rPr>
          <w:rFonts w:ascii="Arial" w:hAnsi="Arial" w:cs="Arial"/>
          <w:sz w:val="22"/>
          <w:szCs w:val="22"/>
        </w:rPr>
      </w:pPr>
    </w:p>
    <w:p w14:paraId="1025F003" w14:textId="77777777" w:rsidR="00D22828" w:rsidRPr="00CA06E7" w:rsidRDefault="00D22828">
      <w:pPr>
        <w:jc w:val="both"/>
        <w:rPr>
          <w:rFonts w:ascii="Arial" w:hAnsi="Arial" w:cs="Arial"/>
          <w:sz w:val="22"/>
          <w:szCs w:val="22"/>
        </w:rPr>
      </w:pPr>
    </w:p>
    <w:sectPr w:rsidR="00D22828" w:rsidRPr="00CA06E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08EB" w14:textId="77777777" w:rsidR="003C0BE3" w:rsidRDefault="003C0BE3">
      <w:r>
        <w:separator/>
      </w:r>
    </w:p>
  </w:endnote>
  <w:endnote w:type="continuationSeparator" w:id="0">
    <w:p w14:paraId="0A187837" w14:textId="77777777" w:rsidR="003C0BE3" w:rsidRDefault="003C0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0866" w14:textId="77777777" w:rsidR="004B6A4E" w:rsidRDefault="004B6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4BB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B86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DD82" w14:textId="77777777" w:rsidR="003C0BE3" w:rsidRDefault="003C0BE3">
      <w:r>
        <w:separator/>
      </w:r>
    </w:p>
  </w:footnote>
  <w:footnote w:type="continuationSeparator" w:id="0">
    <w:p w14:paraId="1485647F" w14:textId="77777777" w:rsidR="003C0BE3" w:rsidRDefault="003C0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90E8" w14:textId="77777777" w:rsidR="004B6A4E" w:rsidRDefault="004B6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CCBF" w14:textId="77777777" w:rsidR="004B6A4E" w:rsidRDefault="004B6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D5C3" w14:textId="77777777" w:rsidR="00651F0D" w:rsidRPr="00666157" w:rsidRDefault="00651F0D">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6E8"/>
    <w:rsid w:val="0000071F"/>
    <w:rsid w:val="00002399"/>
    <w:rsid w:val="00003880"/>
    <w:rsid w:val="00006F3A"/>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048A"/>
    <w:rsid w:val="000E1BBC"/>
    <w:rsid w:val="000E2B6C"/>
    <w:rsid w:val="000E2E60"/>
    <w:rsid w:val="000E43A8"/>
    <w:rsid w:val="000E73AD"/>
    <w:rsid w:val="000E781D"/>
    <w:rsid w:val="000F32F4"/>
    <w:rsid w:val="000F73C3"/>
    <w:rsid w:val="001002E3"/>
    <w:rsid w:val="00100562"/>
    <w:rsid w:val="00102B51"/>
    <w:rsid w:val="0010361E"/>
    <w:rsid w:val="001111DD"/>
    <w:rsid w:val="00111BE2"/>
    <w:rsid w:val="00111DE5"/>
    <w:rsid w:val="00113B82"/>
    <w:rsid w:val="001159B4"/>
    <w:rsid w:val="00115DF5"/>
    <w:rsid w:val="00123005"/>
    <w:rsid w:val="0012305E"/>
    <w:rsid w:val="001269C0"/>
    <w:rsid w:val="001301E9"/>
    <w:rsid w:val="00135426"/>
    <w:rsid w:val="00137218"/>
    <w:rsid w:val="0014281B"/>
    <w:rsid w:val="001429D1"/>
    <w:rsid w:val="00142DA1"/>
    <w:rsid w:val="00142E85"/>
    <w:rsid w:val="0014659D"/>
    <w:rsid w:val="001466BD"/>
    <w:rsid w:val="001466CA"/>
    <w:rsid w:val="001509FF"/>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A773A"/>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4020"/>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B638E"/>
    <w:rsid w:val="003C0BE3"/>
    <w:rsid w:val="003C4B9D"/>
    <w:rsid w:val="003D206C"/>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63C9"/>
    <w:rsid w:val="004670B5"/>
    <w:rsid w:val="00470765"/>
    <w:rsid w:val="00470AB9"/>
    <w:rsid w:val="00474ADF"/>
    <w:rsid w:val="00474C32"/>
    <w:rsid w:val="00475BD8"/>
    <w:rsid w:val="00477C93"/>
    <w:rsid w:val="00481F2F"/>
    <w:rsid w:val="0048277E"/>
    <w:rsid w:val="00482E94"/>
    <w:rsid w:val="00485373"/>
    <w:rsid w:val="00485F9B"/>
    <w:rsid w:val="00491EF2"/>
    <w:rsid w:val="0049200A"/>
    <w:rsid w:val="00493484"/>
    <w:rsid w:val="004948C1"/>
    <w:rsid w:val="00496705"/>
    <w:rsid w:val="004A6FD2"/>
    <w:rsid w:val="004B2A6F"/>
    <w:rsid w:val="004B3242"/>
    <w:rsid w:val="004B44A9"/>
    <w:rsid w:val="004B4D8B"/>
    <w:rsid w:val="004B6A4E"/>
    <w:rsid w:val="004B6B17"/>
    <w:rsid w:val="004C39E7"/>
    <w:rsid w:val="004C46DF"/>
    <w:rsid w:val="004C48F7"/>
    <w:rsid w:val="004C51C5"/>
    <w:rsid w:val="004C61CF"/>
    <w:rsid w:val="004C7125"/>
    <w:rsid w:val="004C78FD"/>
    <w:rsid w:val="004D1F5F"/>
    <w:rsid w:val="004D4B7D"/>
    <w:rsid w:val="004D5012"/>
    <w:rsid w:val="004D7ACD"/>
    <w:rsid w:val="004E0003"/>
    <w:rsid w:val="004E042C"/>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4089"/>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5F65B5"/>
    <w:rsid w:val="005F7DDE"/>
    <w:rsid w:val="00600D78"/>
    <w:rsid w:val="00601B50"/>
    <w:rsid w:val="0060352A"/>
    <w:rsid w:val="00604E76"/>
    <w:rsid w:val="006051CB"/>
    <w:rsid w:val="00610D52"/>
    <w:rsid w:val="00611F67"/>
    <w:rsid w:val="0061223B"/>
    <w:rsid w:val="006138D1"/>
    <w:rsid w:val="00615F8C"/>
    <w:rsid w:val="00616FFF"/>
    <w:rsid w:val="00621F23"/>
    <w:rsid w:val="006240B1"/>
    <w:rsid w:val="00624C45"/>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2C99"/>
    <w:rsid w:val="00683CEC"/>
    <w:rsid w:val="00684786"/>
    <w:rsid w:val="0068541F"/>
    <w:rsid w:val="00690FF9"/>
    <w:rsid w:val="0069759E"/>
    <w:rsid w:val="006978FD"/>
    <w:rsid w:val="00697E2F"/>
    <w:rsid w:val="006A2CA7"/>
    <w:rsid w:val="006A43CB"/>
    <w:rsid w:val="006A633D"/>
    <w:rsid w:val="006B4DBB"/>
    <w:rsid w:val="006B7EC5"/>
    <w:rsid w:val="006C0886"/>
    <w:rsid w:val="006C5DF1"/>
    <w:rsid w:val="006D2C71"/>
    <w:rsid w:val="006D57EE"/>
    <w:rsid w:val="006D7383"/>
    <w:rsid w:val="006E04EE"/>
    <w:rsid w:val="006E2104"/>
    <w:rsid w:val="006E3E47"/>
    <w:rsid w:val="006F1886"/>
    <w:rsid w:val="006F2D2A"/>
    <w:rsid w:val="006F61D2"/>
    <w:rsid w:val="00701F63"/>
    <w:rsid w:val="0070306D"/>
    <w:rsid w:val="00703588"/>
    <w:rsid w:val="00703F50"/>
    <w:rsid w:val="00710154"/>
    <w:rsid w:val="00710F06"/>
    <w:rsid w:val="0071119B"/>
    <w:rsid w:val="0071207B"/>
    <w:rsid w:val="007129B8"/>
    <w:rsid w:val="007140AB"/>
    <w:rsid w:val="00716DF1"/>
    <w:rsid w:val="007174AF"/>
    <w:rsid w:val="00720743"/>
    <w:rsid w:val="00720E5F"/>
    <w:rsid w:val="007248FE"/>
    <w:rsid w:val="00726518"/>
    <w:rsid w:val="00732C4C"/>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255D"/>
    <w:rsid w:val="007870F6"/>
    <w:rsid w:val="0079109F"/>
    <w:rsid w:val="00795CB5"/>
    <w:rsid w:val="00795D6C"/>
    <w:rsid w:val="00796375"/>
    <w:rsid w:val="00796F90"/>
    <w:rsid w:val="007A22BD"/>
    <w:rsid w:val="007A3637"/>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688"/>
    <w:rsid w:val="007F3C6F"/>
    <w:rsid w:val="007F3FBA"/>
    <w:rsid w:val="007F62B1"/>
    <w:rsid w:val="007F73D0"/>
    <w:rsid w:val="00800330"/>
    <w:rsid w:val="00805D25"/>
    <w:rsid w:val="00813FB1"/>
    <w:rsid w:val="00827EF4"/>
    <w:rsid w:val="008321D4"/>
    <w:rsid w:val="008324C6"/>
    <w:rsid w:val="00833053"/>
    <w:rsid w:val="008366E8"/>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18BB"/>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17BA"/>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4332"/>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05957"/>
    <w:rsid w:val="00C113BC"/>
    <w:rsid w:val="00C12BAA"/>
    <w:rsid w:val="00C164A0"/>
    <w:rsid w:val="00C16583"/>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9D7"/>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0421"/>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82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A7EF0"/>
    <w:rsid w:val="00DB1A79"/>
    <w:rsid w:val="00DB3C7E"/>
    <w:rsid w:val="00DB5924"/>
    <w:rsid w:val="00DB68D5"/>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279F"/>
    <w:rsid w:val="00E34597"/>
    <w:rsid w:val="00E34B40"/>
    <w:rsid w:val="00E35D6E"/>
    <w:rsid w:val="00E36E08"/>
    <w:rsid w:val="00E376CE"/>
    <w:rsid w:val="00E406A7"/>
    <w:rsid w:val="00E47B7A"/>
    <w:rsid w:val="00E562DC"/>
    <w:rsid w:val="00E63937"/>
    <w:rsid w:val="00E64008"/>
    <w:rsid w:val="00E66734"/>
    <w:rsid w:val="00E72695"/>
    <w:rsid w:val="00E73943"/>
    <w:rsid w:val="00E73A29"/>
    <w:rsid w:val="00E74066"/>
    <w:rsid w:val="00E766C7"/>
    <w:rsid w:val="00E81954"/>
    <w:rsid w:val="00E8317B"/>
    <w:rsid w:val="00E84291"/>
    <w:rsid w:val="00E854CE"/>
    <w:rsid w:val="00E907F1"/>
    <w:rsid w:val="00E9153F"/>
    <w:rsid w:val="00E91BA7"/>
    <w:rsid w:val="00E94CDE"/>
    <w:rsid w:val="00E960AC"/>
    <w:rsid w:val="00EA38D1"/>
    <w:rsid w:val="00EA42F9"/>
    <w:rsid w:val="00EB17D6"/>
    <w:rsid w:val="00EC093E"/>
    <w:rsid w:val="00EC0D9E"/>
    <w:rsid w:val="00EC142A"/>
    <w:rsid w:val="00EC23F8"/>
    <w:rsid w:val="00EC528A"/>
    <w:rsid w:val="00ED4100"/>
    <w:rsid w:val="00ED6114"/>
    <w:rsid w:val="00EE0520"/>
    <w:rsid w:val="00EE4545"/>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67760"/>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A0C"/>
    <w:rsid w:val="00FC0EC2"/>
    <w:rsid w:val="00FC27C3"/>
    <w:rsid w:val="00FC5534"/>
    <w:rsid w:val="00FC56E5"/>
    <w:rsid w:val="00FC649A"/>
    <w:rsid w:val="00FD5C7C"/>
    <w:rsid w:val="00FD6000"/>
    <w:rsid w:val="00FE17B0"/>
    <w:rsid w:val="00FE1C9B"/>
    <w:rsid w:val="00FE6510"/>
    <w:rsid w:val="00FE66DF"/>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4:docId w14:val="7FBA9863"/>
  <w15:chartTrackingRefBased/>
  <w15:docId w15:val="{243E1C39-2A46-4DBF-A084-8EE192ED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00D46-201E-4455-BB8D-3E3CDB77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TotalTime>
  <Pages>8</Pages>
  <Words>2245</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14964</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Puite, Tammie (EGLE)</dc:creator>
  <cp:keywords>AQD-AIR-ROP-TITLE V, Staff Report</cp:keywords>
  <dc:description>SharePoint Program Category: ROP Related Templates</dc:description>
  <cp:lastModifiedBy>DeWitt, Kelly (EGLE)</cp:lastModifiedBy>
  <cp:revision>4</cp:revision>
  <cp:lastPrinted>2013-10-29T20:42:00Z</cp:lastPrinted>
  <dcterms:created xsi:type="dcterms:W3CDTF">2021-10-04T18:17:00Z</dcterms:created>
  <dcterms:modified xsi:type="dcterms:W3CDTF">2021-10-05T11:52:00Z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2021-04-14T18:22:04Z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