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C3AE"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20EB7712" w14:textId="77777777">
        <w:tc>
          <w:tcPr>
            <w:tcW w:w="2610" w:type="dxa"/>
          </w:tcPr>
          <w:p w14:paraId="0CB4B31F" w14:textId="77777777" w:rsidR="00AF4326" w:rsidRDefault="00AF4326">
            <w:pPr>
              <w:jc w:val="center"/>
              <w:rPr>
                <w:rFonts w:ascii="Arial" w:hAnsi="Arial"/>
                <w:sz w:val="16"/>
              </w:rPr>
            </w:pPr>
          </w:p>
        </w:tc>
        <w:tc>
          <w:tcPr>
            <w:tcW w:w="5188" w:type="dxa"/>
          </w:tcPr>
          <w:p w14:paraId="0B4855A0"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710998CA" w14:textId="77777777" w:rsidR="00AF4326" w:rsidRDefault="00AF4326">
            <w:pPr>
              <w:jc w:val="center"/>
              <w:rPr>
                <w:rFonts w:ascii="Arial" w:hAnsi="Arial"/>
                <w:sz w:val="16"/>
              </w:rPr>
            </w:pPr>
            <w:r>
              <w:rPr>
                <w:rFonts w:ascii="Arial" w:hAnsi="Arial"/>
              </w:rPr>
              <w:t>Air Quality Division</w:t>
            </w:r>
          </w:p>
        </w:tc>
        <w:tc>
          <w:tcPr>
            <w:tcW w:w="2462" w:type="dxa"/>
          </w:tcPr>
          <w:p w14:paraId="18376A08" w14:textId="77777777" w:rsidR="00AF4326" w:rsidRDefault="00AF4326">
            <w:pPr>
              <w:jc w:val="center"/>
              <w:rPr>
                <w:rFonts w:ascii="Arial" w:hAnsi="Arial"/>
                <w:b/>
                <w:sz w:val="24"/>
              </w:rPr>
            </w:pPr>
          </w:p>
        </w:tc>
      </w:tr>
      <w:tr w:rsidR="00AF4326" w14:paraId="37E8D908" w14:textId="77777777">
        <w:trPr>
          <w:cantSplit/>
          <w:trHeight w:val="146"/>
        </w:trPr>
        <w:tc>
          <w:tcPr>
            <w:tcW w:w="2610" w:type="dxa"/>
          </w:tcPr>
          <w:p w14:paraId="0443AFEE"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33C0EE64"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B863D43"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15EEA4E" w14:textId="77777777">
        <w:trPr>
          <w:cantSplit/>
          <w:trHeight w:val="145"/>
        </w:trPr>
        <w:tc>
          <w:tcPr>
            <w:tcW w:w="2610" w:type="dxa"/>
          </w:tcPr>
          <w:p w14:paraId="7ADAC964"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860672">
              <w:rPr>
                <w:rFonts w:ascii="Arial" w:hAnsi="Arial"/>
                <w:sz w:val="22"/>
                <w:szCs w:val="22"/>
              </w:rPr>
              <w:t>B7294</w:t>
            </w:r>
            <w:r w:rsidRPr="00910FEA">
              <w:rPr>
                <w:rFonts w:ascii="Arial" w:hAnsi="Arial"/>
                <w:sz w:val="22"/>
                <w:szCs w:val="22"/>
              </w:rPr>
              <w:fldChar w:fldCharType="end"/>
            </w:r>
            <w:bookmarkEnd w:id="0"/>
          </w:p>
        </w:tc>
        <w:tc>
          <w:tcPr>
            <w:tcW w:w="5188" w:type="dxa"/>
          </w:tcPr>
          <w:p w14:paraId="366CF817"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0D766074" w14:textId="7559F152"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60672">
              <w:rPr>
                <w:rFonts w:ascii="Arial" w:hAnsi="Arial"/>
                <w:noProof/>
                <w:sz w:val="22"/>
                <w:szCs w:val="22"/>
              </w:rPr>
              <w:t>MI-ROP-B7294-20</w:t>
            </w:r>
            <w:r w:rsidR="005372C1">
              <w:rPr>
                <w:rFonts w:ascii="Arial" w:hAnsi="Arial"/>
                <w:noProof/>
                <w:sz w:val="22"/>
                <w:szCs w:val="22"/>
              </w:rPr>
              <w:t>18</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C84273">
              <w:rPr>
                <w:rFonts w:ascii="Arial" w:hAnsi="Arial"/>
                <w:sz w:val="22"/>
                <w:szCs w:val="22"/>
              </w:rPr>
            </w:r>
            <w:r w:rsidR="00C84273">
              <w:rPr>
                <w:rFonts w:ascii="Arial" w:hAnsi="Arial"/>
                <w:sz w:val="22"/>
                <w:szCs w:val="22"/>
              </w:rPr>
              <w:fldChar w:fldCharType="separate"/>
            </w:r>
            <w:r w:rsidR="00982658" w:rsidRPr="00910FEA">
              <w:rPr>
                <w:rFonts w:ascii="Arial" w:hAnsi="Arial"/>
                <w:sz w:val="22"/>
                <w:szCs w:val="22"/>
              </w:rPr>
              <w:fldChar w:fldCharType="end"/>
            </w:r>
            <w:bookmarkEnd w:id="2"/>
          </w:p>
        </w:tc>
      </w:tr>
    </w:tbl>
    <w:p w14:paraId="014F739A" w14:textId="77777777" w:rsidR="00AF4326" w:rsidRDefault="00AF4326">
      <w:pPr>
        <w:rPr>
          <w:rFonts w:ascii="Arial" w:hAnsi="Arial"/>
          <w:color w:val="000000"/>
          <w:sz w:val="14"/>
        </w:rPr>
      </w:pPr>
    </w:p>
    <w:p w14:paraId="60129670" w14:textId="77777777" w:rsidR="00AF4326" w:rsidRDefault="00AF4326">
      <w:pPr>
        <w:jc w:val="center"/>
        <w:rPr>
          <w:rFonts w:ascii="Arial" w:hAnsi="Arial"/>
          <w:sz w:val="22"/>
        </w:rPr>
      </w:pPr>
    </w:p>
    <w:p w14:paraId="44222912" w14:textId="367FE0E4" w:rsidR="003D6C8F" w:rsidRPr="003D6C8F" w:rsidRDefault="005372C1">
      <w:pPr>
        <w:jc w:val="center"/>
        <w:rPr>
          <w:rFonts w:ascii="Arial" w:hAnsi="Arial"/>
          <w:b/>
          <w:sz w:val="22"/>
        </w:rPr>
      </w:pPr>
      <w:r>
        <w:rPr>
          <w:rFonts w:ascii="Arial" w:hAnsi="Arial"/>
          <w:b/>
          <w:sz w:val="22"/>
        </w:rPr>
        <w:t>Lear Corporation EEDS &amp; Interiors – Renosol Seating Facility</w:t>
      </w:r>
    </w:p>
    <w:p w14:paraId="6D8E696F" w14:textId="77777777" w:rsidR="00AF4326" w:rsidRDefault="00AF4326">
      <w:pPr>
        <w:rPr>
          <w:rFonts w:ascii="Arial" w:hAnsi="Arial"/>
          <w:sz w:val="22"/>
        </w:rPr>
      </w:pPr>
    </w:p>
    <w:p w14:paraId="0B6FB59F" w14:textId="77777777" w:rsidR="00AF4326" w:rsidRDefault="00AF4326">
      <w:pPr>
        <w:jc w:val="center"/>
        <w:rPr>
          <w:rFonts w:ascii="Arial" w:hAnsi="Arial"/>
          <w:sz w:val="22"/>
        </w:rPr>
      </w:pPr>
    </w:p>
    <w:p w14:paraId="5797569F" w14:textId="7BE1EEF6"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C84273">
        <w:rPr>
          <w:rFonts w:ascii="Arial" w:hAnsi="Arial"/>
          <w:sz w:val="22"/>
          <w:szCs w:val="22"/>
        </w:rPr>
        <w:t>B7294</w:t>
      </w:r>
      <w:r>
        <w:rPr>
          <w:rFonts w:ascii="Arial" w:hAnsi="Arial"/>
          <w:sz w:val="22"/>
        </w:rPr>
        <w:fldChar w:fldCharType="end"/>
      </w:r>
    </w:p>
    <w:p w14:paraId="63E30500" w14:textId="77777777" w:rsidR="00AF4326" w:rsidRDefault="00AF4326">
      <w:pPr>
        <w:jc w:val="center"/>
        <w:rPr>
          <w:rFonts w:ascii="Arial" w:hAnsi="Arial"/>
          <w:sz w:val="22"/>
        </w:rPr>
      </w:pPr>
    </w:p>
    <w:p w14:paraId="1743B8C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C1473BA" w14:textId="77777777" w:rsidR="006240B1" w:rsidRDefault="006240B1">
      <w:pPr>
        <w:jc w:val="center"/>
        <w:outlineLvl w:val="0"/>
        <w:rPr>
          <w:rFonts w:ascii="Arial" w:hAnsi="Arial"/>
          <w:sz w:val="22"/>
        </w:rPr>
      </w:pPr>
    </w:p>
    <w:p w14:paraId="57A85A58"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860672">
        <w:rPr>
          <w:rFonts w:ascii="Arial" w:hAnsi="Arial"/>
          <w:sz w:val="22"/>
        </w:rPr>
        <w:t>505 Hoover Street</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860672">
        <w:rPr>
          <w:rFonts w:ascii="Arial" w:hAnsi="Arial"/>
          <w:sz w:val="22"/>
        </w:rPr>
        <w:t>Farwell</w:t>
      </w:r>
      <w:r>
        <w:rPr>
          <w:rFonts w:ascii="Arial" w:hAnsi="Arial"/>
          <w:sz w:val="22"/>
        </w:rPr>
        <w:fldChar w:fldCharType="end"/>
      </w:r>
      <w:bookmarkEnd w:id="4"/>
      <w:r>
        <w:rPr>
          <w:rFonts w:ascii="Arial" w:hAnsi="Arial"/>
          <w:sz w:val="22"/>
        </w:rPr>
        <w:t xml:space="preserve">, 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sidR="00860672">
        <w:rPr>
          <w:rFonts w:ascii="Arial" w:hAnsi="Arial"/>
          <w:sz w:val="22"/>
        </w:rPr>
        <w:t>48622</w:t>
      </w:r>
      <w:r>
        <w:rPr>
          <w:rFonts w:ascii="Arial" w:hAnsi="Arial"/>
          <w:sz w:val="22"/>
        </w:rPr>
        <w:fldChar w:fldCharType="end"/>
      </w:r>
      <w:bookmarkEnd w:id="5"/>
    </w:p>
    <w:p w14:paraId="709ECF83" w14:textId="77777777" w:rsidR="00AF4326" w:rsidRDefault="00AF4326">
      <w:pPr>
        <w:jc w:val="center"/>
        <w:rPr>
          <w:rFonts w:ascii="Arial" w:hAnsi="Arial"/>
          <w:sz w:val="22"/>
        </w:rPr>
      </w:pPr>
    </w:p>
    <w:p w14:paraId="178BC3DC" w14:textId="68E652B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860672">
        <w:rPr>
          <w:rFonts w:ascii="Arial" w:hAnsi="Arial"/>
          <w:sz w:val="22"/>
        </w:rPr>
        <w:t>MI-ROP-B7294-20</w:t>
      </w:r>
      <w:r w:rsidR="005372C1">
        <w:rPr>
          <w:rFonts w:ascii="Arial" w:hAnsi="Arial"/>
          <w:sz w:val="22"/>
        </w:rPr>
        <w:t>18</w:t>
      </w:r>
      <w:r w:rsidR="00F478F0">
        <w:rPr>
          <w:rFonts w:ascii="Arial" w:hAnsi="Arial"/>
          <w:sz w:val="22"/>
        </w:rPr>
        <w:fldChar w:fldCharType="end"/>
      </w:r>
      <w:bookmarkEnd w:id="6"/>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7E59EB8" w14:textId="77777777" w:rsidR="00AF4326" w:rsidRDefault="00AF4326">
      <w:pPr>
        <w:ind w:left="3150"/>
        <w:rPr>
          <w:rFonts w:ascii="Arial" w:hAnsi="Arial"/>
          <w:sz w:val="22"/>
        </w:rPr>
      </w:pPr>
    </w:p>
    <w:p w14:paraId="6F06E3D7"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22019">
        <w:rPr>
          <w:rFonts w:ascii="Arial" w:hAnsi="Arial"/>
          <w:sz w:val="22"/>
        </w:rPr>
        <w:t>June 18, 2018</w:t>
      </w:r>
    </w:p>
    <w:p w14:paraId="765F97A1" w14:textId="77777777" w:rsidR="00DB5924" w:rsidRDefault="00DB5924">
      <w:pPr>
        <w:pStyle w:val="BodyText"/>
      </w:pPr>
    </w:p>
    <w:p w14:paraId="4C48E450" w14:textId="77777777" w:rsidR="00122019" w:rsidRPr="007129B8" w:rsidRDefault="00122019">
      <w:pPr>
        <w:pStyle w:val="BodyText"/>
      </w:pPr>
    </w:p>
    <w:p w14:paraId="236BAF66" w14:textId="77777777" w:rsidR="00644884" w:rsidRDefault="00644884" w:rsidP="00DB5924">
      <w:pPr>
        <w:jc w:val="both"/>
        <w:rPr>
          <w:rFonts w:ascii="Arial" w:hAnsi="Arial"/>
          <w:sz w:val="22"/>
        </w:rPr>
      </w:pPr>
    </w:p>
    <w:p w14:paraId="7534A9D4" w14:textId="77777777" w:rsidR="00644884" w:rsidRDefault="00644884" w:rsidP="00DB5924">
      <w:pPr>
        <w:jc w:val="both"/>
        <w:rPr>
          <w:rFonts w:ascii="Arial" w:hAnsi="Arial"/>
          <w:sz w:val="22"/>
        </w:rPr>
      </w:pPr>
    </w:p>
    <w:p w14:paraId="006418B0" w14:textId="77777777" w:rsidR="00644884" w:rsidRDefault="00644884" w:rsidP="00DB5924">
      <w:pPr>
        <w:jc w:val="both"/>
        <w:rPr>
          <w:rFonts w:ascii="Arial" w:hAnsi="Arial"/>
          <w:sz w:val="22"/>
        </w:rPr>
      </w:pPr>
    </w:p>
    <w:p w14:paraId="1B13D65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313204C" w14:textId="77777777" w:rsidR="00AF4326" w:rsidRDefault="00AF4326">
      <w:pPr>
        <w:rPr>
          <w:rFonts w:ascii="Arial" w:hAnsi="Arial"/>
          <w:sz w:val="22"/>
        </w:rPr>
      </w:pPr>
    </w:p>
    <w:p w14:paraId="6FCAF785" w14:textId="77777777" w:rsidR="00AF4326" w:rsidRDefault="00AF4326">
      <w:pPr>
        <w:rPr>
          <w:rFonts w:ascii="Arial" w:hAnsi="Arial"/>
          <w:sz w:val="22"/>
        </w:rPr>
      </w:pPr>
    </w:p>
    <w:p w14:paraId="5886A971" w14:textId="77777777" w:rsidR="00AF4326" w:rsidRDefault="00AF4326">
      <w:pPr>
        <w:rPr>
          <w:rFonts w:ascii="Arial" w:hAnsi="Arial"/>
          <w:sz w:val="22"/>
        </w:rPr>
      </w:pPr>
    </w:p>
    <w:p w14:paraId="411F4545" w14:textId="77777777" w:rsidR="00AF4326" w:rsidRDefault="00AF4326">
      <w:pPr>
        <w:rPr>
          <w:rFonts w:ascii="Arial" w:hAnsi="Arial"/>
          <w:sz w:val="22"/>
        </w:rPr>
      </w:pPr>
    </w:p>
    <w:p w14:paraId="67B12D26" w14:textId="77777777" w:rsidR="00AF4326" w:rsidRDefault="00AF4326">
      <w:pPr>
        <w:rPr>
          <w:rFonts w:ascii="Arial" w:hAnsi="Arial"/>
          <w:sz w:val="22"/>
        </w:rPr>
      </w:pPr>
    </w:p>
    <w:p w14:paraId="131DF6C8" w14:textId="77777777" w:rsidR="00AF4326" w:rsidRDefault="00AF4326">
      <w:pPr>
        <w:rPr>
          <w:rFonts w:ascii="Arial" w:hAnsi="Arial"/>
          <w:sz w:val="22"/>
        </w:rPr>
      </w:pPr>
    </w:p>
    <w:p w14:paraId="7F910050" w14:textId="77777777" w:rsidR="00DB5924" w:rsidRDefault="00DB5924">
      <w:pPr>
        <w:rPr>
          <w:rFonts w:ascii="Arial" w:hAnsi="Arial"/>
          <w:sz w:val="22"/>
        </w:rPr>
      </w:pPr>
    </w:p>
    <w:p w14:paraId="78C5FCF6" w14:textId="77777777" w:rsidR="00DB5924" w:rsidRDefault="00DB5924">
      <w:pPr>
        <w:rPr>
          <w:rFonts w:ascii="Arial" w:hAnsi="Arial"/>
          <w:sz w:val="22"/>
        </w:rPr>
      </w:pPr>
    </w:p>
    <w:p w14:paraId="5E866BF7" w14:textId="77777777" w:rsidR="00DB5924" w:rsidRDefault="00DB5924">
      <w:pPr>
        <w:rPr>
          <w:rFonts w:ascii="Arial" w:hAnsi="Arial"/>
          <w:sz w:val="22"/>
        </w:rPr>
      </w:pPr>
    </w:p>
    <w:p w14:paraId="65E8D3A5" w14:textId="77777777" w:rsidR="00DB5924" w:rsidRDefault="00DB5924">
      <w:pPr>
        <w:rPr>
          <w:rFonts w:ascii="Arial" w:hAnsi="Arial"/>
          <w:sz w:val="22"/>
        </w:rPr>
      </w:pPr>
    </w:p>
    <w:p w14:paraId="300C56E1" w14:textId="77777777" w:rsidR="00DB5924" w:rsidRDefault="00DB5924">
      <w:pPr>
        <w:rPr>
          <w:rFonts w:ascii="Arial" w:hAnsi="Arial"/>
          <w:sz w:val="22"/>
        </w:rPr>
      </w:pPr>
    </w:p>
    <w:p w14:paraId="646DCBD4" w14:textId="77777777" w:rsidR="00DB5924" w:rsidRDefault="00DB5924">
      <w:pPr>
        <w:rPr>
          <w:rFonts w:ascii="Arial" w:hAnsi="Arial"/>
          <w:sz w:val="22"/>
        </w:rPr>
      </w:pPr>
    </w:p>
    <w:p w14:paraId="633178E7" w14:textId="77777777" w:rsidR="00DB5924" w:rsidRDefault="00DB5924">
      <w:pPr>
        <w:rPr>
          <w:rFonts w:ascii="Arial" w:hAnsi="Arial"/>
          <w:sz w:val="22"/>
        </w:rPr>
      </w:pPr>
    </w:p>
    <w:p w14:paraId="7BF81D8A" w14:textId="77777777" w:rsidR="00DB5924" w:rsidRDefault="00DB5924">
      <w:pPr>
        <w:rPr>
          <w:rFonts w:ascii="Arial" w:hAnsi="Arial"/>
          <w:sz w:val="22"/>
        </w:rPr>
      </w:pPr>
    </w:p>
    <w:p w14:paraId="78923F59" w14:textId="77777777" w:rsidR="00AF4326" w:rsidRDefault="00AF4326">
      <w:pPr>
        <w:rPr>
          <w:rFonts w:ascii="Arial" w:hAnsi="Arial"/>
          <w:sz w:val="22"/>
        </w:rPr>
      </w:pPr>
    </w:p>
    <w:p w14:paraId="1D95423A" w14:textId="77777777" w:rsidR="00AF4326" w:rsidRDefault="00AF4326">
      <w:pPr>
        <w:rPr>
          <w:rFonts w:ascii="Arial" w:hAnsi="Arial"/>
          <w:sz w:val="22"/>
        </w:rPr>
      </w:pPr>
    </w:p>
    <w:p w14:paraId="021A7F85" w14:textId="77777777" w:rsidR="00AF4326" w:rsidRDefault="00AF4326">
      <w:pPr>
        <w:rPr>
          <w:rFonts w:ascii="Arial" w:hAnsi="Arial"/>
          <w:sz w:val="22"/>
        </w:rPr>
      </w:pPr>
    </w:p>
    <w:p w14:paraId="4D9AB9A1" w14:textId="77777777" w:rsidR="00644884" w:rsidRDefault="00644884">
      <w:pPr>
        <w:rPr>
          <w:rFonts w:ascii="Arial" w:hAnsi="Arial"/>
          <w:sz w:val="22"/>
        </w:rPr>
      </w:pPr>
    </w:p>
    <w:p w14:paraId="43D024B1" w14:textId="77777777" w:rsidR="00AF4326" w:rsidRDefault="00644884" w:rsidP="00644884">
      <w:pPr>
        <w:rPr>
          <w:rFonts w:ascii="Arial" w:hAnsi="Arial"/>
          <w:sz w:val="22"/>
        </w:rPr>
      </w:pPr>
      <w:r>
        <w:rPr>
          <w:rFonts w:ascii="Arial" w:hAnsi="Arial"/>
          <w:sz w:val="22"/>
        </w:rPr>
        <w:br w:type="page"/>
      </w:r>
    </w:p>
    <w:p w14:paraId="231C648F" w14:textId="77777777" w:rsidR="00AF4326" w:rsidRDefault="00AF4326">
      <w:pPr>
        <w:jc w:val="center"/>
        <w:outlineLvl w:val="0"/>
        <w:rPr>
          <w:rFonts w:ascii="Arial" w:hAnsi="Arial"/>
          <w:b/>
          <w:sz w:val="22"/>
        </w:rPr>
      </w:pPr>
      <w:r>
        <w:rPr>
          <w:rFonts w:ascii="Arial" w:hAnsi="Arial"/>
          <w:b/>
          <w:sz w:val="22"/>
        </w:rPr>
        <w:lastRenderedPageBreak/>
        <w:t>TABLE OF CONTENTS</w:t>
      </w:r>
    </w:p>
    <w:p w14:paraId="26D9E17F" w14:textId="6EF6518C" w:rsidR="00C8427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7" w:name="_GoBack"/>
      <w:bookmarkEnd w:id="7"/>
      <w:r w:rsidR="00C84273">
        <w:rPr>
          <w:noProof/>
        </w:rPr>
        <w:t>JUNE 18, 2018 - STAFF REPORT</w:t>
      </w:r>
      <w:r w:rsidR="00C84273">
        <w:rPr>
          <w:noProof/>
        </w:rPr>
        <w:tab/>
      </w:r>
      <w:r w:rsidR="00C84273">
        <w:rPr>
          <w:noProof/>
        </w:rPr>
        <w:fldChar w:fldCharType="begin"/>
      </w:r>
      <w:r w:rsidR="00C84273">
        <w:rPr>
          <w:noProof/>
        </w:rPr>
        <w:instrText xml:space="preserve"> PAGEREF _Toc523921290 \h </w:instrText>
      </w:r>
      <w:r w:rsidR="00C84273">
        <w:rPr>
          <w:noProof/>
        </w:rPr>
      </w:r>
      <w:r w:rsidR="00C84273">
        <w:rPr>
          <w:noProof/>
        </w:rPr>
        <w:fldChar w:fldCharType="separate"/>
      </w:r>
      <w:r w:rsidR="00C84273">
        <w:rPr>
          <w:noProof/>
        </w:rPr>
        <w:t>3</w:t>
      </w:r>
      <w:r w:rsidR="00C84273">
        <w:rPr>
          <w:noProof/>
        </w:rPr>
        <w:fldChar w:fldCharType="end"/>
      </w:r>
    </w:p>
    <w:p w14:paraId="0FAC9B9B" w14:textId="65A3302F" w:rsidR="00C84273" w:rsidRDefault="00C84273">
      <w:pPr>
        <w:pStyle w:val="TOC1"/>
        <w:tabs>
          <w:tab w:val="right" w:pos="10214"/>
        </w:tabs>
        <w:rPr>
          <w:rFonts w:asciiTheme="minorHAnsi" w:eastAsiaTheme="minorEastAsia" w:hAnsiTheme="minorHAnsi" w:cstheme="minorBidi"/>
          <w:b w:val="0"/>
          <w:noProof/>
          <w:szCs w:val="22"/>
        </w:rPr>
      </w:pPr>
      <w:r w:rsidRPr="00772F5A">
        <w:rPr>
          <w:rFonts w:cs="Arial"/>
          <w:noProof/>
        </w:rPr>
        <w:t>JULY 20, 2018</w:t>
      </w:r>
      <w:r>
        <w:rPr>
          <w:noProof/>
        </w:rPr>
        <w:t xml:space="preserve"> - STAFF REPORT ADDENDUM</w:t>
      </w:r>
      <w:r>
        <w:rPr>
          <w:noProof/>
        </w:rPr>
        <w:tab/>
      </w:r>
      <w:r>
        <w:rPr>
          <w:noProof/>
        </w:rPr>
        <w:fldChar w:fldCharType="begin"/>
      </w:r>
      <w:r>
        <w:rPr>
          <w:noProof/>
        </w:rPr>
        <w:instrText xml:space="preserve"> PAGEREF _Toc523921291 \h </w:instrText>
      </w:r>
      <w:r>
        <w:rPr>
          <w:noProof/>
        </w:rPr>
      </w:r>
      <w:r>
        <w:rPr>
          <w:noProof/>
        </w:rPr>
        <w:fldChar w:fldCharType="separate"/>
      </w:r>
      <w:r>
        <w:rPr>
          <w:noProof/>
        </w:rPr>
        <w:t>8</w:t>
      </w:r>
      <w:r>
        <w:rPr>
          <w:noProof/>
        </w:rPr>
        <w:fldChar w:fldCharType="end"/>
      </w:r>
    </w:p>
    <w:p w14:paraId="2A9047E2" w14:textId="47F8978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4AA6BA3E" w14:textId="77777777">
        <w:tc>
          <w:tcPr>
            <w:tcW w:w="2430" w:type="dxa"/>
          </w:tcPr>
          <w:p w14:paraId="7C227620" w14:textId="77777777" w:rsidR="00AF4326" w:rsidRDefault="00AF4326">
            <w:pPr>
              <w:jc w:val="center"/>
              <w:rPr>
                <w:rFonts w:ascii="Arial" w:hAnsi="Arial"/>
                <w:sz w:val="16"/>
              </w:rPr>
            </w:pPr>
          </w:p>
        </w:tc>
        <w:tc>
          <w:tcPr>
            <w:tcW w:w="5456" w:type="dxa"/>
          </w:tcPr>
          <w:p w14:paraId="511A9F56"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55F8DDF" w14:textId="77777777" w:rsidR="00AF4326" w:rsidRDefault="00AF4326">
            <w:pPr>
              <w:jc w:val="center"/>
              <w:rPr>
                <w:rFonts w:ascii="Arial" w:hAnsi="Arial"/>
                <w:sz w:val="16"/>
              </w:rPr>
            </w:pPr>
            <w:r>
              <w:rPr>
                <w:rFonts w:ascii="Arial" w:hAnsi="Arial"/>
              </w:rPr>
              <w:t>Air Quality Division</w:t>
            </w:r>
          </w:p>
        </w:tc>
        <w:tc>
          <w:tcPr>
            <w:tcW w:w="2374" w:type="dxa"/>
          </w:tcPr>
          <w:p w14:paraId="3DD25F81" w14:textId="77777777" w:rsidR="00AF4326" w:rsidRDefault="00AF4326">
            <w:pPr>
              <w:jc w:val="center"/>
              <w:rPr>
                <w:rFonts w:ascii="Arial" w:hAnsi="Arial"/>
                <w:sz w:val="16"/>
              </w:rPr>
            </w:pPr>
          </w:p>
        </w:tc>
      </w:tr>
      <w:tr w:rsidR="00AF4326" w14:paraId="080D9697" w14:textId="77777777">
        <w:trPr>
          <w:cantSplit/>
          <w:trHeight w:val="333"/>
        </w:trPr>
        <w:tc>
          <w:tcPr>
            <w:tcW w:w="2430" w:type="dxa"/>
          </w:tcPr>
          <w:p w14:paraId="7943C951"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388F1EBD"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59B0B4E"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C28FE90" w14:textId="77777777">
        <w:trPr>
          <w:cantSplit/>
          <w:trHeight w:val="428"/>
        </w:trPr>
        <w:tc>
          <w:tcPr>
            <w:tcW w:w="2430" w:type="dxa"/>
            <w:tcBorders>
              <w:bottom w:val="nil"/>
            </w:tcBorders>
          </w:tcPr>
          <w:p w14:paraId="0C56DDE0"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60672">
              <w:rPr>
                <w:rFonts w:ascii="Arial" w:hAnsi="Arial"/>
                <w:sz w:val="22"/>
                <w:szCs w:val="22"/>
              </w:rPr>
              <w:t>B7294</w:t>
            </w:r>
            <w:r w:rsidRPr="00910FEA">
              <w:rPr>
                <w:rFonts w:ascii="Arial" w:hAnsi="Arial"/>
                <w:sz w:val="22"/>
                <w:szCs w:val="22"/>
              </w:rPr>
              <w:fldChar w:fldCharType="end"/>
            </w:r>
          </w:p>
        </w:tc>
        <w:tc>
          <w:tcPr>
            <w:tcW w:w="5456" w:type="dxa"/>
            <w:tcBorders>
              <w:bottom w:val="nil"/>
            </w:tcBorders>
          </w:tcPr>
          <w:p w14:paraId="7B8A84A2" w14:textId="77777777" w:rsidR="00AF4326" w:rsidRPr="0057400E" w:rsidRDefault="00122019" w:rsidP="000F73C3">
            <w:pPr>
              <w:pStyle w:val="Heading1"/>
              <w:spacing w:before="120"/>
              <w:rPr>
                <w:sz w:val="22"/>
                <w:szCs w:val="22"/>
              </w:rPr>
            </w:pPr>
            <w:bookmarkStart w:id="8" w:name="_Toc183429900"/>
            <w:bookmarkStart w:id="9" w:name="_Toc183430200"/>
            <w:bookmarkStart w:id="10" w:name="_Toc523921290"/>
            <w:r>
              <w:rPr>
                <w:sz w:val="22"/>
                <w:szCs w:val="22"/>
              </w:rPr>
              <w:t>JUNE 18,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0C0F25C7" w14:textId="4D446CD3"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60672">
              <w:rPr>
                <w:rFonts w:ascii="Arial" w:hAnsi="Arial"/>
                <w:sz w:val="22"/>
                <w:szCs w:val="22"/>
              </w:rPr>
              <w:t>MI-ROP-B7294-20</w:t>
            </w:r>
            <w:r w:rsidR="005372C1">
              <w:rPr>
                <w:rFonts w:ascii="Arial" w:hAnsi="Arial"/>
                <w:sz w:val="22"/>
                <w:szCs w:val="22"/>
              </w:rPr>
              <w:t>18</w:t>
            </w:r>
            <w:r w:rsidRPr="00910FEA">
              <w:rPr>
                <w:rFonts w:ascii="Arial" w:hAnsi="Arial"/>
                <w:sz w:val="22"/>
                <w:szCs w:val="22"/>
              </w:rPr>
              <w:fldChar w:fldCharType="end"/>
            </w:r>
          </w:p>
        </w:tc>
      </w:tr>
    </w:tbl>
    <w:p w14:paraId="0BBAA7CB" w14:textId="77777777" w:rsidR="00AF4326" w:rsidRDefault="00AF4326">
      <w:pPr>
        <w:rPr>
          <w:rFonts w:ascii="Arial" w:hAnsi="Arial"/>
          <w:b/>
          <w:sz w:val="22"/>
          <w:u w:val="single"/>
        </w:rPr>
      </w:pPr>
    </w:p>
    <w:p w14:paraId="12C3C32F" w14:textId="77777777" w:rsidR="00AF4326" w:rsidRDefault="00AF4326">
      <w:pPr>
        <w:rPr>
          <w:rFonts w:ascii="Arial" w:hAnsi="Arial"/>
          <w:b/>
          <w:sz w:val="22"/>
          <w:u w:val="single"/>
        </w:rPr>
      </w:pPr>
    </w:p>
    <w:p w14:paraId="7B238A88"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D8686E8" w14:textId="77777777" w:rsidR="00AF4326" w:rsidRPr="00290754" w:rsidRDefault="00AF4326">
      <w:pPr>
        <w:jc w:val="both"/>
        <w:rPr>
          <w:rFonts w:ascii="Arial" w:hAnsi="Arial" w:cs="Arial"/>
          <w:sz w:val="22"/>
          <w:szCs w:val="22"/>
        </w:rPr>
      </w:pPr>
    </w:p>
    <w:p w14:paraId="4CF243B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51D216C" w14:textId="77777777" w:rsidR="00DB5924" w:rsidRPr="00290754" w:rsidRDefault="00DB5924" w:rsidP="00167B85">
      <w:pPr>
        <w:jc w:val="both"/>
        <w:rPr>
          <w:rFonts w:ascii="Arial" w:hAnsi="Arial" w:cs="Arial"/>
          <w:sz w:val="22"/>
          <w:szCs w:val="22"/>
        </w:rPr>
      </w:pPr>
    </w:p>
    <w:p w14:paraId="4997E0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28AD97E" w14:textId="77777777" w:rsidR="00DB5924" w:rsidRPr="00290754" w:rsidRDefault="00DB5924" w:rsidP="00DB5924">
      <w:pPr>
        <w:rPr>
          <w:rFonts w:ascii="Arial" w:hAnsi="Arial" w:cs="Arial"/>
          <w:sz w:val="22"/>
          <w:szCs w:val="22"/>
        </w:rPr>
      </w:pPr>
    </w:p>
    <w:p w14:paraId="03C6B3AF"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78E7EC2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0C9B9F6" w14:textId="77777777">
        <w:tc>
          <w:tcPr>
            <w:tcW w:w="5040" w:type="dxa"/>
          </w:tcPr>
          <w:p w14:paraId="745C95F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EF255A3" w14:textId="1BF77B2F" w:rsidR="00E92E79"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92E79">
              <w:rPr>
                <w:rFonts w:ascii="Arial" w:hAnsi="Arial" w:cs="Arial"/>
                <w:sz w:val="22"/>
                <w:szCs w:val="22"/>
              </w:rPr>
              <w:t>Lear Corporation EEDS &amp; Interiors - Renosol Seating</w:t>
            </w:r>
            <w:r w:rsidR="005372C1">
              <w:rPr>
                <w:rFonts w:ascii="Arial" w:hAnsi="Arial" w:cs="Arial"/>
                <w:sz w:val="22"/>
                <w:szCs w:val="22"/>
              </w:rPr>
              <w:t xml:space="preserve"> Facility</w:t>
            </w:r>
          </w:p>
          <w:p w14:paraId="51CC2282" w14:textId="77777777" w:rsidR="001159B4" w:rsidRDefault="00860672">
            <w:pPr>
              <w:rPr>
                <w:rFonts w:ascii="Arial" w:hAnsi="Arial" w:cs="Arial"/>
                <w:sz w:val="22"/>
                <w:szCs w:val="22"/>
              </w:rPr>
            </w:pPr>
            <w:r>
              <w:rPr>
                <w:rFonts w:ascii="Arial" w:hAnsi="Arial" w:cs="Arial"/>
                <w:sz w:val="22"/>
                <w:szCs w:val="22"/>
              </w:rPr>
              <w:t>505 Hoover Street</w:t>
            </w:r>
            <w:r w:rsidR="001159B4">
              <w:rPr>
                <w:rFonts w:ascii="Arial" w:hAnsi="Arial" w:cs="Arial"/>
                <w:sz w:val="22"/>
                <w:szCs w:val="22"/>
              </w:rPr>
              <w:fldChar w:fldCharType="end"/>
            </w:r>
            <w:bookmarkEnd w:id="15"/>
          </w:p>
          <w:p w14:paraId="1F54BC5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Farwell</w:t>
            </w:r>
            <w:r>
              <w:rPr>
                <w:rFonts w:ascii="Arial" w:hAnsi="Arial" w:cs="Arial"/>
                <w:sz w:val="22"/>
                <w:szCs w:val="22"/>
              </w:rPr>
              <w:fldChar w:fldCharType="end"/>
            </w:r>
            <w:bookmarkEnd w:id="16"/>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48622</w:t>
            </w:r>
            <w:r>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14:paraId="5EBBFAE3" w14:textId="77777777" w:rsidTr="00177285">
        <w:trPr>
          <w:trHeight w:val="273"/>
        </w:trPr>
        <w:tc>
          <w:tcPr>
            <w:tcW w:w="5040" w:type="dxa"/>
          </w:tcPr>
          <w:p w14:paraId="25EFC4D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6062D2"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noProof/>
                <w:sz w:val="22"/>
                <w:szCs w:val="22"/>
              </w:rPr>
              <w:t>B7294</w:t>
            </w:r>
            <w:r>
              <w:rPr>
                <w:rFonts w:ascii="Arial" w:hAnsi="Arial" w:cs="Arial"/>
                <w:sz w:val="22"/>
                <w:szCs w:val="22"/>
              </w:rPr>
              <w:fldChar w:fldCharType="end"/>
            </w:r>
            <w:bookmarkEnd w:id="18"/>
          </w:p>
        </w:tc>
      </w:tr>
      <w:tr w:rsidR="00AF4326" w:rsidRPr="00290754" w14:paraId="353F5857" w14:textId="77777777">
        <w:tc>
          <w:tcPr>
            <w:tcW w:w="5040" w:type="dxa"/>
          </w:tcPr>
          <w:p w14:paraId="6C94C62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2283CC3F"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326150</w:t>
            </w:r>
            <w:r>
              <w:rPr>
                <w:rFonts w:ascii="Arial" w:hAnsi="Arial" w:cs="Arial"/>
                <w:sz w:val="22"/>
                <w:szCs w:val="22"/>
              </w:rPr>
              <w:fldChar w:fldCharType="end"/>
            </w:r>
            <w:bookmarkEnd w:id="19"/>
          </w:p>
        </w:tc>
      </w:tr>
      <w:tr w:rsidR="00AF4326" w:rsidRPr="00290754" w14:paraId="52BD664D" w14:textId="77777777">
        <w:tc>
          <w:tcPr>
            <w:tcW w:w="5040" w:type="dxa"/>
          </w:tcPr>
          <w:p w14:paraId="5A2CD81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6A1BE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60672">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298D12C1" w14:textId="77777777">
        <w:tc>
          <w:tcPr>
            <w:tcW w:w="5040" w:type="dxa"/>
          </w:tcPr>
          <w:p w14:paraId="470A7BB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8387929"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1" w:name="Dropdown12"/>
            <w:r>
              <w:rPr>
                <w:rFonts w:ascii="Arial" w:hAnsi="Arial" w:cs="Arial"/>
                <w:sz w:val="22"/>
                <w:szCs w:val="22"/>
              </w:rPr>
              <w:instrText xml:space="preserve"> FORMDROPDOWN </w:instrText>
            </w:r>
            <w:r w:rsidR="00C84273">
              <w:rPr>
                <w:rFonts w:ascii="Arial" w:hAnsi="Arial" w:cs="Arial"/>
                <w:sz w:val="22"/>
                <w:szCs w:val="22"/>
              </w:rPr>
            </w:r>
            <w:r w:rsidR="00C84273">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3BFCFC1C" w14:textId="77777777">
        <w:tc>
          <w:tcPr>
            <w:tcW w:w="5040" w:type="dxa"/>
          </w:tcPr>
          <w:p w14:paraId="24154F8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097D616"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201800004</w:t>
            </w:r>
            <w:r>
              <w:rPr>
                <w:rFonts w:ascii="Arial" w:hAnsi="Arial" w:cs="Arial"/>
                <w:sz w:val="22"/>
                <w:szCs w:val="22"/>
              </w:rPr>
              <w:fldChar w:fldCharType="end"/>
            </w:r>
            <w:bookmarkEnd w:id="22"/>
          </w:p>
        </w:tc>
      </w:tr>
      <w:tr w:rsidR="00AF4326" w:rsidRPr="00290754" w14:paraId="1A287605" w14:textId="77777777">
        <w:tc>
          <w:tcPr>
            <w:tcW w:w="5040" w:type="dxa"/>
          </w:tcPr>
          <w:p w14:paraId="73608A2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9A0B4B0" w14:textId="25C1A70E"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C5DC0">
              <w:rPr>
                <w:rFonts w:ascii="Arial" w:hAnsi="Arial" w:cs="Arial"/>
                <w:sz w:val="22"/>
                <w:szCs w:val="22"/>
              </w:rPr>
              <w:t>Paul Fielding</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C5DC0">
              <w:rPr>
                <w:rFonts w:ascii="Arial" w:hAnsi="Arial" w:cs="Arial"/>
                <w:sz w:val="22"/>
                <w:szCs w:val="22"/>
              </w:rPr>
              <w:t>Principle Engineer</w:t>
            </w:r>
            <w:r w:rsidRPr="00290754">
              <w:rPr>
                <w:rFonts w:ascii="Arial" w:hAnsi="Arial" w:cs="Arial"/>
                <w:sz w:val="22"/>
                <w:szCs w:val="22"/>
              </w:rPr>
              <w:fldChar w:fldCharType="end"/>
            </w:r>
            <w:bookmarkEnd w:id="24"/>
          </w:p>
          <w:p w14:paraId="0540988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60672">
              <w:rPr>
                <w:rFonts w:ascii="Arial" w:hAnsi="Arial" w:cs="Arial"/>
                <w:sz w:val="22"/>
                <w:szCs w:val="22"/>
              </w:rPr>
              <w:t>989-588-6181</w:t>
            </w:r>
            <w:r w:rsidRPr="00290754">
              <w:rPr>
                <w:rFonts w:ascii="Arial" w:hAnsi="Arial" w:cs="Arial"/>
                <w:sz w:val="22"/>
                <w:szCs w:val="22"/>
              </w:rPr>
              <w:fldChar w:fldCharType="end"/>
            </w:r>
            <w:bookmarkEnd w:id="25"/>
          </w:p>
        </w:tc>
      </w:tr>
      <w:tr w:rsidR="00AF4326" w:rsidRPr="00290754" w14:paraId="2657DEC9" w14:textId="77777777">
        <w:tc>
          <w:tcPr>
            <w:tcW w:w="5040" w:type="dxa"/>
          </w:tcPr>
          <w:p w14:paraId="1D4464C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3DADA4B"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Meg Sheehan</w:t>
            </w:r>
            <w:r>
              <w:rPr>
                <w:rFonts w:ascii="Arial" w:hAnsi="Arial" w:cs="Arial"/>
                <w:sz w:val="22"/>
                <w:szCs w:val="22"/>
              </w:rPr>
              <w:fldChar w:fldCharType="end"/>
            </w:r>
            <w:bookmarkEnd w:id="26"/>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7"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860672">
              <w:rPr>
                <w:rFonts w:ascii="Arial" w:hAnsi="Arial" w:cs="Arial"/>
                <w:sz w:val="22"/>
                <w:szCs w:val="22"/>
              </w:rPr>
              <w:t>Environmental Quality Analyst</w:t>
            </w:r>
            <w:r w:rsidR="00AF4326" w:rsidRPr="00290754">
              <w:rPr>
                <w:rFonts w:ascii="Arial" w:hAnsi="Arial" w:cs="Arial"/>
                <w:sz w:val="22"/>
                <w:szCs w:val="22"/>
              </w:rPr>
              <w:fldChar w:fldCharType="end"/>
            </w:r>
            <w:bookmarkEnd w:id="27"/>
          </w:p>
          <w:p w14:paraId="5DF54B55"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60672">
              <w:rPr>
                <w:rFonts w:ascii="Arial" w:hAnsi="Arial" w:cs="Arial"/>
                <w:sz w:val="22"/>
                <w:szCs w:val="22"/>
              </w:rPr>
              <w:t>989-439-5001</w:t>
            </w:r>
            <w:r w:rsidRPr="00290754">
              <w:rPr>
                <w:rFonts w:ascii="Arial" w:hAnsi="Arial" w:cs="Arial"/>
                <w:sz w:val="22"/>
                <w:szCs w:val="22"/>
              </w:rPr>
              <w:fldChar w:fldCharType="end"/>
            </w:r>
            <w:bookmarkEnd w:id="28"/>
          </w:p>
        </w:tc>
      </w:tr>
      <w:tr w:rsidR="00AF4326" w:rsidRPr="00290754" w14:paraId="0A9610BB" w14:textId="77777777">
        <w:tc>
          <w:tcPr>
            <w:tcW w:w="5040" w:type="dxa"/>
          </w:tcPr>
          <w:p w14:paraId="140A95D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5243F1C"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9"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60672">
              <w:rPr>
                <w:rFonts w:ascii="Arial" w:hAnsi="Arial" w:cs="Arial"/>
                <w:sz w:val="22"/>
                <w:szCs w:val="22"/>
              </w:rPr>
              <w:t>January 2, 2018</w:t>
            </w:r>
            <w:r>
              <w:rPr>
                <w:rFonts w:ascii="Arial" w:hAnsi="Arial" w:cs="Arial"/>
                <w:sz w:val="22"/>
                <w:szCs w:val="22"/>
              </w:rPr>
              <w:fldChar w:fldCharType="end"/>
            </w:r>
            <w:bookmarkEnd w:id="29"/>
          </w:p>
        </w:tc>
      </w:tr>
      <w:tr w:rsidR="00AF4326" w:rsidRPr="00290754" w14:paraId="0BB9A3CC" w14:textId="77777777">
        <w:trPr>
          <w:trHeight w:val="165"/>
        </w:trPr>
        <w:tc>
          <w:tcPr>
            <w:tcW w:w="5040" w:type="dxa"/>
          </w:tcPr>
          <w:p w14:paraId="3A0C9DA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1086FE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0"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60672">
              <w:rPr>
                <w:rFonts w:ascii="Arial" w:hAnsi="Arial" w:cs="Arial"/>
                <w:sz w:val="22"/>
                <w:szCs w:val="22"/>
              </w:rPr>
              <w:t>January 2, 2018</w:t>
            </w:r>
            <w:r w:rsidRPr="00290754">
              <w:rPr>
                <w:rFonts w:ascii="Arial" w:hAnsi="Arial" w:cs="Arial"/>
                <w:sz w:val="22"/>
                <w:szCs w:val="22"/>
              </w:rPr>
              <w:fldChar w:fldCharType="end"/>
            </w:r>
            <w:bookmarkEnd w:id="30"/>
          </w:p>
        </w:tc>
      </w:tr>
      <w:tr w:rsidR="00AF4326" w:rsidRPr="00290754" w14:paraId="3A18D807" w14:textId="77777777">
        <w:trPr>
          <w:trHeight w:val="165"/>
        </w:trPr>
        <w:tc>
          <w:tcPr>
            <w:tcW w:w="5040" w:type="dxa"/>
          </w:tcPr>
          <w:p w14:paraId="6BCD896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71CE20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1" w:name="YesNo"/>
            <w:r w:rsidRPr="00290754">
              <w:rPr>
                <w:rFonts w:ascii="Arial" w:hAnsi="Arial" w:cs="Arial"/>
                <w:sz w:val="22"/>
                <w:szCs w:val="22"/>
              </w:rPr>
              <w:instrText xml:space="preserve"> FORMDROPDOWN </w:instrText>
            </w:r>
            <w:r w:rsidR="00C84273">
              <w:rPr>
                <w:rFonts w:ascii="Arial" w:hAnsi="Arial" w:cs="Arial"/>
                <w:sz w:val="22"/>
                <w:szCs w:val="22"/>
              </w:rPr>
            </w:r>
            <w:r w:rsidR="00C84273">
              <w:rPr>
                <w:rFonts w:ascii="Arial" w:hAnsi="Arial" w:cs="Arial"/>
                <w:sz w:val="22"/>
                <w:szCs w:val="22"/>
              </w:rPr>
              <w:fldChar w:fldCharType="separate"/>
            </w:r>
            <w:r w:rsidRPr="00290754">
              <w:rPr>
                <w:rFonts w:ascii="Arial" w:hAnsi="Arial" w:cs="Arial"/>
                <w:sz w:val="22"/>
                <w:szCs w:val="22"/>
              </w:rPr>
              <w:fldChar w:fldCharType="end"/>
            </w:r>
            <w:bookmarkEnd w:id="31"/>
          </w:p>
        </w:tc>
      </w:tr>
      <w:tr w:rsidR="00AF4326" w:rsidRPr="00290754" w14:paraId="35A57514" w14:textId="77777777">
        <w:trPr>
          <w:trHeight w:val="165"/>
        </w:trPr>
        <w:tc>
          <w:tcPr>
            <w:tcW w:w="5040" w:type="dxa"/>
          </w:tcPr>
          <w:p w14:paraId="66244D1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9ADA526" w14:textId="77777777" w:rsidR="00AF4326" w:rsidRPr="00290754" w:rsidRDefault="00122019">
            <w:pPr>
              <w:rPr>
                <w:rFonts w:ascii="Arial" w:hAnsi="Arial" w:cs="Arial"/>
                <w:sz w:val="22"/>
                <w:szCs w:val="22"/>
              </w:rPr>
            </w:pPr>
            <w:r>
              <w:rPr>
                <w:rFonts w:ascii="Arial" w:hAnsi="Arial" w:cs="Arial"/>
                <w:sz w:val="22"/>
                <w:szCs w:val="22"/>
              </w:rPr>
              <w:t>June 18, 2018</w:t>
            </w:r>
          </w:p>
        </w:tc>
      </w:tr>
      <w:tr w:rsidR="00AF4326" w:rsidRPr="00290754" w14:paraId="56ACEE58" w14:textId="77777777">
        <w:tc>
          <w:tcPr>
            <w:tcW w:w="5040" w:type="dxa"/>
          </w:tcPr>
          <w:p w14:paraId="278944A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81C7477" w14:textId="77777777" w:rsidR="00AF4326" w:rsidRPr="00290754" w:rsidRDefault="00122019">
            <w:pPr>
              <w:rPr>
                <w:rFonts w:ascii="Arial" w:hAnsi="Arial" w:cs="Arial"/>
                <w:sz w:val="22"/>
                <w:szCs w:val="22"/>
              </w:rPr>
            </w:pPr>
            <w:r>
              <w:rPr>
                <w:rFonts w:ascii="Arial" w:hAnsi="Arial" w:cs="Arial"/>
                <w:sz w:val="22"/>
                <w:szCs w:val="22"/>
              </w:rPr>
              <w:t>July 18, 2018</w:t>
            </w:r>
          </w:p>
        </w:tc>
      </w:tr>
    </w:tbl>
    <w:p w14:paraId="43407C23" w14:textId="77777777" w:rsidR="00AF4326" w:rsidRPr="00290754" w:rsidRDefault="00AF4326">
      <w:pPr>
        <w:rPr>
          <w:rFonts w:ascii="Arial" w:hAnsi="Arial" w:cs="Arial"/>
          <w:b/>
          <w:sz w:val="22"/>
          <w:szCs w:val="22"/>
          <w:u w:val="single"/>
        </w:rPr>
      </w:pPr>
    </w:p>
    <w:p w14:paraId="1BE72036"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t>Source Description</w:t>
      </w:r>
      <w:bookmarkEnd w:id="32"/>
      <w:bookmarkEnd w:id="33"/>
    </w:p>
    <w:p w14:paraId="0CCB74C3" w14:textId="77777777" w:rsidR="00AF4326" w:rsidRPr="00290754" w:rsidRDefault="00AF4326">
      <w:pPr>
        <w:rPr>
          <w:rFonts w:ascii="Arial" w:hAnsi="Arial" w:cs="Arial"/>
          <w:sz w:val="22"/>
          <w:szCs w:val="22"/>
        </w:rPr>
      </w:pPr>
    </w:p>
    <w:p w14:paraId="744B18B4" w14:textId="77777777" w:rsidR="00E92E79"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4"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92E79" w:rsidRPr="00E92E79">
        <w:rPr>
          <w:rFonts w:ascii="Arial" w:hAnsi="Arial" w:cs="Arial"/>
          <w:sz w:val="22"/>
          <w:szCs w:val="22"/>
        </w:rPr>
        <w:t xml:space="preserve">Located in Farwell, Clare County, Michigan, the Renosol Seating Facility is owned by Lear Corporation EEDS &amp; Interiors, an international company specializing in automotive components. </w:t>
      </w:r>
      <w:r w:rsidR="0019793F">
        <w:rPr>
          <w:rFonts w:ascii="Arial" w:hAnsi="Arial" w:cs="Arial"/>
          <w:sz w:val="22"/>
          <w:szCs w:val="22"/>
        </w:rPr>
        <w:t xml:space="preserve"> It is bounded to the east by Corning Street and a limited number of residences, to the south and west by the railroad lines and predominantly undeveloped properties, and to the north by West Maple Grove Road.</w:t>
      </w:r>
      <w:r w:rsidR="00687E17">
        <w:rPr>
          <w:rFonts w:ascii="Arial" w:hAnsi="Arial" w:cs="Arial"/>
          <w:sz w:val="22"/>
          <w:szCs w:val="22"/>
        </w:rPr>
        <w:t xml:space="preserve"> </w:t>
      </w:r>
      <w:r w:rsidR="0019793F">
        <w:rPr>
          <w:rFonts w:ascii="Arial" w:hAnsi="Arial" w:cs="Arial"/>
          <w:sz w:val="22"/>
          <w:szCs w:val="22"/>
        </w:rPr>
        <w:t xml:space="preserve"> </w:t>
      </w:r>
      <w:r w:rsidR="00E92E79" w:rsidRPr="00E92E79">
        <w:rPr>
          <w:rFonts w:ascii="Arial" w:hAnsi="Arial" w:cs="Arial"/>
          <w:sz w:val="22"/>
          <w:szCs w:val="22"/>
        </w:rPr>
        <w:t>The subject</w:t>
      </w:r>
      <w:r w:rsidR="0019793F">
        <w:rPr>
          <w:rFonts w:ascii="Arial" w:hAnsi="Arial" w:cs="Arial"/>
          <w:sz w:val="22"/>
          <w:szCs w:val="22"/>
        </w:rPr>
        <w:t xml:space="preserve"> facility </w:t>
      </w:r>
      <w:r w:rsidR="00E92E79" w:rsidRPr="00E92E79">
        <w:rPr>
          <w:rFonts w:ascii="Arial" w:hAnsi="Arial" w:cs="Arial"/>
          <w:sz w:val="22"/>
          <w:szCs w:val="22"/>
        </w:rPr>
        <w:t>manufactures molded polyurethane automotive seating, head rest</w:t>
      </w:r>
      <w:r w:rsidR="00687E17">
        <w:rPr>
          <w:rFonts w:ascii="Arial" w:hAnsi="Arial" w:cs="Arial"/>
          <w:sz w:val="22"/>
          <w:szCs w:val="22"/>
        </w:rPr>
        <w:t>,</w:t>
      </w:r>
      <w:r w:rsidR="00E92E79" w:rsidRPr="00E92E79">
        <w:rPr>
          <w:rFonts w:ascii="Arial" w:hAnsi="Arial" w:cs="Arial"/>
          <w:sz w:val="22"/>
          <w:szCs w:val="22"/>
        </w:rPr>
        <w:t xml:space="preserve"> and arm rest cushions.</w:t>
      </w:r>
      <w:r w:rsidR="00B7126E">
        <w:rPr>
          <w:rFonts w:ascii="Arial" w:hAnsi="Arial" w:cs="Arial"/>
          <w:sz w:val="22"/>
          <w:szCs w:val="22"/>
        </w:rPr>
        <w:t xml:space="preserve"> </w:t>
      </w:r>
      <w:r w:rsidR="00687E17">
        <w:rPr>
          <w:rFonts w:ascii="Arial" w:hAnsi="Arial" w:cs="Arial"/>
          <w:sz w:val="22"/>
          <w:szCs w:val="22"/>
        </w:rPr>
        <w:t xml:space="preserve"> </w:t>
      </w:r>
      <w:r w:rsidR="00B7126E">
        <w:rPr>
          <w:rFonts w:ascii="Arial" w:hAnsi="Arial" w:cs="Arial"/>
          <w:sz w:val="22"/>
          <w:szCs w:val="22"/>
        </w:rPr>
        <w:t>They are a major source of volatile organic chemicals (VOCs), and a minor source of hazardous air pollutants (HAPs)</w:t>
      </w:r>
      <w:r w:rsidR="00687E17">
        <w:rPr>
          <w:rFonts w:ascii="Arial" w:hAnsi="Arial" w:cs="Arial"/>
          <w:sz w:val="22"/>
          <w:szCs w:val="22"/>
        </w:rPr>
        <w:t>.</w:t>
      </w:r>
    </w:p>
    <w:p w14:paraId="7FFFB69C" w14:textId="77777777" w:rsidR="00E92E79" w:rsidRDefault="00E92E79" w:rsidP="007F73D0">
      <w:pPr>
        <w:jc w:val="both"/>
        <w:rPr>
          <w:rFonts w:ascii="Arial" w:hAnsi="Arial" w:cs="Arial"/>
          <w:sz w:val="22"/>
          <w:szCs w:val="22"/>
        </w:rPr>
      </w:pPr>
    </w:p>
    <w:p w14:paraId="100D7D61" w14:textId="77777777" w:rsidR="00AF4326" w:rsidRPr="00290754" w:rsidRDefault="00E92E79" w:rsidP="007F73D0">
      <w:pPr>
        <w:jc w:val="both"/>
        <w:rPr>
          <w:rFonts w:ascii="Arial" w:hAnsi="Arial" w:cs="Arial"/>
          <w:sz w:val="22"/>
          <w:szCs w:val="22"/>
        </w:rPr>
      </w:pPr>
      <w:r w:rsidRPr="00E92E79">
        <w:rPr>
          <w:rFonts w:ascii="Arial" w:hAnsi="Arial" w:cs="Arial"/>
          <w:sz w:val="22"/>
          <w:szCs w:val="22"/>
        </w:rPr>
        <w:t xml:space="preserve">The facility consists of </w:t>
      </w:r>
      <w:r>
        <w:rPr>
          <w:rFonts w:ascii="Arial" w:hAnsi="Arial" w:cs="Arial"/>
          <w:sz w:val="22"/>
          <w:szCs w:val="22"/>
        </w:rPr>
        <w:t>four</w:t>
      </w:r>
      <w:r w:rsidRPr="00E92E79">
        <w:rPr>
          <w:rFonts w:ascii="Arial" w:hAnsi="Arial" w:cs="Arial"/>
          <w:sz w:val="22"/>
          <w:szCs w:val="22"/>
        </w:rPr>
        <w:t xml:space="preserve"> (</w:t>
      </w:r>
      <w:r>
        <w:rPr>
          <w:rFonts w:ascii="Arial" w:hAnsi="Arial" w:cs="Arial"/>
          <w:sz w:val="22"/>
          <w:szCs w:val="22"/>
        </w:rPr>
        <w:t>4</w:t>
      </w:r>
      <w:r w:rsidRPr="00E92E79">
        <w:rPr>
          <w:rFonts w:ascii="Arial" w:hAnsi="Arial" w:cs="Arial"/>
          <w:sz w:val="22"/>
          <w:szCs w:val="22"/>
        </w:rPr>
        <w:t>) production lines (</w:t>
      </w:r>
      <w:r>
        <w:rPr>
          <w:rFonts w:ascii="Arial" w:hAnsi="Arial" w:cs="Arial"/>
          <w:sz w:val="22"/>
          <w:szCs w:val="22"/>
        </w:rPr>
        <w:t>EUSEATINGLINE#4, EUCANNONLINE, EUPROTOTYPELINE#1 and EUSMALLPARTS#1)</w:t>
      </w:r>
      <w:r w:rsidRPr="00E92E79">
        <w:rPr>
          <w:rFonts w:ascii="Arial" w:hAnsi="Arial" w:cs="Arial"/>
          <w:sz w:val="22"/>
          <w:szCs w:val="22"/>
        </w:rPr>
        <w:t xml:space="preserve">, each equipped with a minimum of one hood and </w:t>
      </w:r>
      <w:r>
        <w:rPr>
          <w:rFonts w:ascii="Arial" w:hAnsi="Arial" w:cs="Arial"/>
          <w:sz w:val="22"/>
          <w:szCs w:val="22"/>
        </w:rPr>
        <w:t>one</w:t>
      </w:r>
      <w:r w:rsidRPr="00E92E79">
        <w:rPr>
          <w:rFonts w:ascii="Arial" w:hAnsi="Arial" w:cs="Arial"/>
          <w:sz w:val="22"/>
          <w:szCs w:val="22"/>
        </w:rPr>
        <w:t xml:space="preserve"> stack per line. </w:t>
      </w:r>
      <w:r w:rsidR="00687E17">
        <w:rPr>
          <w:rFonts w:ascii="Arial" w:hAnsi="Arial" w:cs="Arial"/>
          <w:sz w:val="22"/>
          <w:szCs w:val="22"/>
        </w:rPr>
        <w:t xml:space="preserve"> </w:t>
      </w:r>
      <w:r w:rsidRPr="00E92E79">
        <w:rPr>
          <w:rFonts w:ascii="Arial" w:hAnsi="Arial" w:cs="Arial"/>
          <w:sz w:val="22"/>
          <w:szCs w:val="22"/>
        </w:rPr>
        <w:t>In addition, the facility has EUPOLYOLBLENDING, which consists of a batch operation of filling</w:t>
      </w:r>
      <w:r>
        <w:rPr>
          <w:rFonts w:ascii="Arial" w:hAnsi="Arial" w:cs="Arial"/>
          <w:sz w:val="22"/>
          <w:szCs w:val="22"/>
        </w:rPr>
        <w:t>,</w:t>
      </w:r>
      <w:r w:rsidRPr="00E92E79">
        <w:rPr>
          <w:rFonts w:ascii="Arial" w:hAnsi="Arial" w:cs="Arial"/>
          <w:sz w:val="22"/>
          <w:szCs w:val="22"/>
        </w:rPr>
        <w:t xml:space="preserve"> blending</w:t>
      </w:r>
      <w:r>
        <w:rPr>
          <w:rFonts w:ascii="Arial" w:hAnsi="Arial" w:cs="Arial"/>
          <w:sz w:val="22"/>
          <w:szCs w:val="22"/>
        </w:rPr>
        <w:t>,</w:t>
      </w:r>
      <w:r w:rsidRPr="00E92E79">
        <w:rPr>
          <w:rFonts w:ascii="Arial" w:hAnsi="Arial" w:cs="Arial"/>
          <w:sz w:val="22"/>
          <w:szCs w:val="22"/>
        </w:rPr>
        <w:t xml:space="preserve"> and un-filling polyol in a tank(s). </w:t>
      </w:r>
      <w:r w:rsidR="00687E17">
        <w:rPr>
          <w:rFonts w:ascii="Arial" w:hAnsi="Arial" w:cs="Arial"/>
          <w:sz w:val="22"/>
          <w:szCs w:val="22"/>
        </w:rPr>
        <w:t xml:space="preserve"> </w:t>
      </w:r>
      <w:r w:rsidRPr="00E92E79">
        <w:rPr>
          <w:rFonts w:ascii="Arial" w:hAnsi="Arial" w:cs="Arial"/>
          <w:sz w:val="22"/>
          <w:szCs w:val="22"/>
        </w:rPr>
        <w:t xml:space="preserve">The </w:t>
      </w:r>
      <w:r w:rsidR="00B91EAA">
        <w:rPr>
          <w:rFonts w:ascii="Arial" w:hAnsi="Arial" w:cs="Arial"/>
          <w:sz w:val="22"/>
          <w:szCs w:val="22"/>
        </w:rPr>
        <w:t>p</w:t>
      </w:r>
      <w:r w:rsidRPr="00E92E79">
        <w:rPr>
          <w:rFonts w:ascii="Arial" w:hAnsi="Arial" w:cs="Arial"/>
          <w:sz w:val="22"/>
          <w:szCs w:val="22"/>
        </w:rPr>
        <w:t xml:space="preserve">olyol produced is being used in-house or shipped to other plants. </w:t>
      </w:r>
      <w:r w:rsidR="00687E17">
        <w:rPr>
          <w:rFonts w:ascii="Arial" w:hAnsi="Arial" w:cs="Arial"/>
          <w:sz w:val="22"/>
          <w:szCs w:val="22"/>
        </w:rPr>
        <w:t xml:space="preserve"> </w:t>
      </w:r>
      <w:r w:rsidRPr="00E92E79">
        <w:rPr>
          <w:rFonts w:ascii="Arial" w:hAnsi="Arial" w:cs="Arial"/>
          <w:sz w:val="22"/>
          <w:szCs w:val="22"/>
        </w:rPr>
        <w:t xml:space="preserve">Emissions from the </w:t>
      </w:r>
      <w:r w:rsidR="00B91EAA">
        <w:rPr>
          <w:rFonts w:ascii="Arial" w:hAnsi="Arial" w:cs="Arial"/>
          <w:sz w:val="22"/>
          <w:szCs w:val="22"/>
        </w:rPr>
        <w:t>p</w:t>
      </w:r>
      <w:r w:rsidRPr="00E92E79">
        <w:rPr>
          <w:rFonts w:ascii="Arial" w:hAnsi="Arial" w:cs="Arial"/>
          <w:sz w:val="22"/>
          <w:szCs w:val="22"/>
        </w:rPr>
        <w:t xml:space="preserve">olyol are estimated to be no greater than 1% of VOC emissions and estimated at approximately 66 lbs per year, the larger source being the release agent from the </w:t>
      </w:r>
      <w:r>
        <w:rPr>
          <w:rFonts w:ascii="Arial" w:hAnsi="Arial" w:cs="Arial"/>
          <w:sz w:val="22"/>
          <w:szCs w:val="22"/>
        </w:rPr>
        <w:t>four (4</w:t>
      </w:r>
      <w:r w:rsidRPr="00E92E79">
        <w:rPr>
          <w:rFonts w:ascii="Arial" w:hAnsi="Arial" w:cs="Arial"/>
          <w:sz w:val="22"/>
          <w:szCs w:val="22"/>
        </w:rPr>
        <w:t xml:space="preserve">) production lines. </w:t>
      </w:r>
      <w:r w:rsidR="00687E17">
        <w:rPr>
          <w:rFonts w:ascii="Arial" w:hAnsi="Arial" w:cs="Arial"/>
          <w:sz w:val="22"/>
          <w:szCs w:val="22"/>
        </w:rPr>
        <w:t xml:space="preserve"> </w:t>
      </w:r>
      <w:r w:rsidRPr="00E92E79">
        <w:rPr>
          <w:rFonts w:ascii="Arial" w:hAnsi="Arial" w:cs="Arial"/>
          <w:sz w:val="22"/>
          <w:szCs w:val="22"/>
        </w:rPr>
        <w:t>EUPOLYOLBLENDING has been included in the ROP though no special conditions for the emission unit were specified in the PTI.</w:t>
      </w:r>
      <w:r w:rsidR="00AF4326" w:rsidRPr="00290754">
        <w:rPr>
          <w:rFonts w:ascii="Arial" w:hAnsi="Arial" w:cs="Arial"/>
          <w:sz w:val="22"/>
          <w:szCs w:val="22"/>
        </w:rPr>
        <w:fldChar w:fldCharType="end"/>
      </w:r>
      <w:bookmarkEnd w:id="34"/>
    </w:p>
    <w:p w14:paraId="708FABB5" w14:textId="77777777" w:rsidR="00AF4326" w:rsidRPr="00290754" w:rsidRDefault="00AF4326">
      <w:pPr>
        <w:rPr>
          <w:rFonts w:ascii="Arial" w:hAnsi="Arial" w:cs="Arial"/>
          <w:sz w:val="22"/>
          <w:szCs w:val="22"/>
        </w:rPr>
      </w:pPr>
    </w:p>
    <w:p w14:paraId="52BB24CE"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616D3">
        <w:rPr>
          <w:rFonts w:ascii="Arial" w:hAnsi="Arial" w:cs="Arial"/>
          <w:b/>
          <w:sz w:val="22"/>
          <w:szCs w:val="22"/>
        </w:rPr>
        <w:t>2017</w:t>
      </w:r>
      <w:r w:rsidR="00AF4326" w:rsidRPr="00290754">
        <w:rPr>
          <w:rFonts w:ascii="Arial" w:hAnsi="Arial" w:cs="Arial"/>
          <w:sz w:val="22"/>
          <w:szCs w:val="22"/>
        </w:rPr>
        <w:t>.</w:t>
      </w:r>
      <w:r w:rsidR="00AF4326" w:rsidRPr="00290754">
        <w:rPr>
          <w:rFonts w:ascii="Arial" w:hAnsi="Arial" w:cs="Arial"/>
          <w:b/>
          <w:sz w:val="22"/>
          <w:szCs w:val="22"/>
        </w:rPr>
        <w:t xml:space="preserve">  </w:t>
      </w:r>
    </w:p>
    <w:p w14:paraId="707FDBF5" w14:textId="77777777" w:rsidR="00AF4326" w:rsidRPr="00290754" w:rsidRDefault="00AF4326">
      <w:pPr>
        <w:rPr>
          <w:rFonts w:ascii="Arial" w:hAnsi="Arial" w:cs="Arial"/>
          <w:sz w:val="22"/>
          <w:szCs w:val="22"/>
        </w:rPr>
      </w:pPr>
    </w:p>
    <w:p w14:paraId="7426402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A775B8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0EF0B840" w14:textId="77777777" w:rsidTr="007B59AC">
        <w:trPr>
          <w:tblHeader/>
        </w:trPr>
        <w:tc>
          <w:tcPr>
            <w:tcW w:w="5130" w:type="dxa"/>
            <w:tcBorders>
              <w:top w:val="double" w:sz="6" w:space="0" w:color="auto"/>
              <w:bottom w:val="double" w:sz="6" w:space="0" w:color="auto"/>
              <w:right w:val="single" w:sz="6" w:space="0" w:color="auto"/>
            </w:tcBorders>
            <w:shd w:val="pct10" w:color="auto" w:fill="auto"/>
          </w:tcPr>
          <w:p w14:paraId="50000C2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CDF55F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D792E91" w14:textId="77777777" w:rsidTr="007B59AC">
        <w:tc>
          <w:tcPr>
            <w:tcW w:w="5130" w:type="dxa"/>
          </w:tcPr>
          <w:p w14:paraId="43D91D7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B4CD44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NA</w:t>
            </w:r>
            <w:r w:rsidRPr="00290754">
              <w:rPr>
                <w:rFonts w:ascii="Arial" w:hAnsi="Arial" w:cs="Arial"/>
                <w:sz w:val="22"/>
                <w:szCs w:val="22"/>
              </w:rPr>
              <w:fldChar w:fldCharType="end"/>
            </w:r>
          </w:p>
        </w:tc>
      </w:tr>
      <w:tr w:rsidR="00F734C6" w:rsidRPr="00290754" w14:paraId="199DD1A4" w14:textId="77777777" w:rsidTr="007B59AC">
        <w:tc>
          <w:tcPr>
            <w:tcW w:w="5130" w:type="dxa"/>
          </w:tcPr>
          <w:p w14:paraId="3CFC4B1D"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35DA7A97"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NA</w:t>
            </w:r>
            <w:r w:rsidRPr="00290754">
              <w:rPr>
                <w:rFonts w:ascii="Arial" w:hAnsi="Arial" w:cs="Arial"/>
                <w:sz w:val="22"/>
                <w:szCs w:val="22"/>
              </w:rPr>
              <w:fldChar w:fldCharType="end"/>
            </w:r>
          </w:p>
        </w:tc>
      </w:tr>
      <w:tr w:rsidR="00F734C6" w:rsidRPr="00290754" w14:paraId="068FF877" w14:textId="77777777" w:rsidTr="007B59AC">
        <w:tc>
          <w:tcPr>
            <w:tcW w:w="5130" w:type="dxa"/>
          </w:tcPr>
          <w:p w14:paraId="568051CD"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3CEFB6B"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NA</w:t>
            </w:r>
            <w:r w:rsidRPr="00290754">
              <w:rPr>
                <w:rFonts w:ascii="Arial" w:hAnsi="Arial" w:cs="Arial"/>
                <w:sz w:val="22"/>
                <w:szCs w:val="22"/>
              </w:rPr>
              <w:fldChar w:fldCharType="end"/>
            </w:r>
          </w:p>
        </w:tc>
      </w:tr>
      <w:tr w:rsidR="00F734C6" w:rsidRPr="00290754" w14:paraId="4E602FD2" w14:textId="77777777" w:rsidTr="007B59AC">
        <w:tc>
          <w:tcPr>
            <w:tcW w:w="5130" w:type="dxa"/>
          </w:tcPr>
          <w:p w14:paraId="5C3B905F"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741E6D9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NA</w:t>
            </w:r>
            <w:r w:rsidRPr="00290754">
              <w:rPr>
                <w:rFonts w:ascii="Arial" w:hAnsi="Arial" w:cs="Arial"/>
                <w:sz w:val="22"/>
                <w:szCs w:val="22"/>
              </w:rPr>
              <w:fldChar w:fldCharType="end"/>
            </w:r>
          </w:p>
        </w:tc>
      </w:tr>
      <w:tr w:rsidR="00F734C6" w:rsidRPr="00290754" w14:paraId="01CC18DD" w14:textId="77777777" w:rsidTr="007B59AC">
        <w:tc>
          <w:tcPr>
            <w:tcW w:w="5130" w:type="dxa"/>
            <w:tcBorders>
              <w:bottom w:val="nil"/>
            </w:tcBorders>
          </w:tcPr>
          <w:p w14:paraId="5B177B01"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2ED6CEE6"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NA</w:t>
            </w:r>
            <w:r w:rsidRPr="00290754">
              <w:rPr>
                <w:rFonts w:ascii="Arial" w:hAnsi="Arial" w:cs="Arial"/>
                <w:sz w:val="22"/>
                <w:szCs w:val="22"/>
              </w:rPr>
              <w:fldChar w:fldCharType="end"/>
            </w:r>
          </w:p>
        </w:tc>
      </w:tr>
      <w:tr w:rsidR="00F734C6" w:rsidRPr="00290754" w14:paraId="125B383E" w14:textId="77777777" w:rsidTr="007B59AC">
        <w:tc>
          <w:tcPr>
            <w:tcW w:w="5130" w:type="dxa"/>
            <w:tcBorders>
              <w:top w:val="single" w:sz="6" w:space="0" w:color="auto"/>
              <w:bottom w:val="single" w:sz="4" w:space="0" w:color="auto"/>
            </w:tcBorders>
          </w:tcPr>
          <w:p w14:paraId="0DE27875"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4433CD63"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91EAA">
              <w:rPr>
                <w:rFonts w:ascii="Arial" w:hAnsi="Arial" w:cs="Arial"/>
                <w:sz w:val="22"/>
                <w:szCs w:val="22"/>
              </w:rPr>
              <w:t>1</w:t>
            </w:r>
            <w:r w:rsidR="00B87BDD">
              <w:rPr>
                <w:rFonts w:ascii="Arial" w:hAnsi="Arial" w:cs="Arial"/>
                <w:sz w:val="22"/>
                <w:szCs w:val="22"/>
              </w:rPr>
              <w:t>3</w:t>
            </w:r>
            <w:r w:rsidR="00B91EAA">
              <w:rPr>
                <w:rFonts w:ascii="Arial" w:hAnsi="Arial" w:cs="Arial"/>
                <w:sz w:val="22"/>
                <w:szCs w:val="22"/>
              </w:rPr>
              <w:t>0</w:t>
            </w:r>
            <w:r w:rsidRPr="00290754">
              <w:rPr>
                <w:rFonts w:ascii="Arial" w:hAnsi="Arial" w:cs="Arial"/>
                <w:sz w:val="22"/>
                <w:szCs w:val="22"/>
              </w:rPr>
              <w:fldChar w:fldCharType="end"/>
            </w:r>
          </w:p>
        </w:tc>
      </w:tr>
    </w:tbl>
    <w:p w14:paraId="50895DDE" w14:textId="77777777" w:rsidR="00F734C6" w:rsidRPr="00687E17" w:rsidRDefault="00F734C6" w:rsidP="00F734C6">
      <w:pPr>
        <w:rPr>
          <w:rFonts w:ascii="Arial" w:hAnsi="Arial" w:cs="Arial"/>
        </w:rPr>
      </w:pPr>
    </w:p>
    <w:p w14:paraId="40E2E218" w14:textId="77777777" w:rsidR="00F734C6" w:rsidRPr="00687E17" w:rsidRDefault="00F734C6" w:rsidP="00AE3D26">
      <w:pPr>
        <w:rPr>
          <w:rFonts w:ascii="Arial" w:hAnsi="Arial" w:cs="Arial"/>
          <w:sz w:val="22"/>
          <w:szCs w:val="22"/>
        </w:rPr>
      </w:pPr>
      <w:r w:rsidRPr="00687E17">
        <w:rPr>
          <w:rFonts w:ascii="Arial" w:hAnsi="Arial" w:cs="Arial"/>
          <w:sz w:val="22"/>
          <w:szCs w:val="22"/>
        </w:rPr>
        <w:t xml:space="preserve">The </w:t>
      </w:r>
      <w:r w:rsidR="00AE3D26" w:rsidRPr="00687E17">
        <w:rPr>
          <w:rFonts w:ascii="Arial" w:hAnsi="Arial" w:cs="Arial"/>
          <w:sz w:val="22"/>
          <w:szCs w:val="22"/>
        </w:rPr>
        <w:t>source is a true minor source of HAPs, therefore no HAP emissions data is listed.</w:t>
      </w:r>
    </w:p>
    <w:p w14:paraId="5B088164" w14:textId="77777777" w:rsidR="000F73C3" w:rsidRDefault="000F73C3" w:rsidP="00167B85">
      <w:pPr>
        <w:jc w:val="both"/>
        <w:rPr>
          <w:rFonts w:ascii="Arial" w:hAnsi="Arial" w:cs="Arial"/>
          <w:sz w:val="22"/>
          <w:szCs w:val="22"/>
        </w:rPr>
      </w:pPr>
    </w:p>
    <w:p w14:paraId="7058CEE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1A05DA72" w14:textId="77777777" w:rsidR="00AF4326" w:rsidRPr="00290754" w:rsidRDefault="00AF4326">
      <w:pPr>
        <w:rPr>
          <w:rFonts w:ascii="Arial" w:hAnsi="Arial" w:cs="Arial"/>
          <w:sz w:val="22"/>
          <w:szCs w:val="22"/>
        </w:rPr>
      </w:pPr>
    </w:p>
    <w:p w14:paraId="6D9A042E"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489F3E77" w14:textId="77777777" w:rsidR="00AF4326" w:rsidRPr="00290754" w:rsidRDefault="00AF4326" w:rsidP="00167B85">
      <w:pPr>
        <w:jc w:val="both"/>
        <w:rPr>
          <w:rFonts w:ascii="Arial" w:hAnsi="Arial" w:cs="Arial"/>
          <w:b/>
          <w:sz w:val="22"/>
          <w:szCs w:val="22"/>
        </w:rPr>
      </w:pPr>
    </w:p>
    <w:p w14:paraId="202C287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919DAF0" w14:textId="77777777" w:rsidR="000F73C3" w:rsidRPr="00290754" w:rsidRDefault="000F73C3" w:rsidP="000F73C3">
      <w:pPr>
        <w:jc w:val="both"/>
        <w:outlineLvl w:val="0"/>
        <w:rPr>
          <w:rFonts w:ascii="Arial" w:hAnsi="Arial" w:cs="Arial"/>
          <w:sz w:val="22"/>
          <w:szCs w:val="22"/>
        </w:rPr>
      </w:pPr>
    </w:p>
    <w:p w14:paraId="4FF10460"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7"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3503B">
        <w:rPr>
          <w:rFonts w:ascii="Arial" w:hAnsi="Arial" w:cs="Arial"/>
          <w:noProof/>
          <w:sz w:val="22"/>
          <w:szCs w:val="22"/>
        </w:rPr>
        <w:t>Clare</w:t>
      </w:r>
      <w:r w:rsidRPr="00290754">
        <w:rPr>
          <w:rFonts w:ascii="Arial" w:hAnsi="Arial" w:cs="Arial"/>
          <w:sz w:val="22"/>
          <w:szCs w:val="22"/>
        </w:rPr>
        <w:fldChar w:fldCharType="end"/>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6C41B2E2" w14:textId="77777777" w:rsidR="000F73C3" w:rsidRPr="00290754" w:rsidRDefault="000F73C3" w:rsidP="000F73C3">
      <w:pPr>
        <w:jc w:val="both"/>
        <w:rPr>
          <w:rFonts w:ascii="Arial" w:hAnsi="Arial" w:cs="Arial"/>
          <w:sz w:val="22"/>
          <w:szCs w:val="22"/>
        </w:rPr>
      </w:pPr>
    </w:p>
    <w:p w14:paraId="2F788A67" w14:textId="77777777" w:rsidR="000F73C3" w:rsidRDefault="000F73C3" w:rsidP="00AE3D2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 xml:space="preserve">of </w:t>
      </w:r>
      <w:r>
        <w:rPr>
          <w:rFonts w:ascii="Arial" w:hAnsi="Arial" w:cs="Arial"/>
          <w:sz w:val="22"/>
          <w:szCs w:val="22"/>
        </w:rPr>
        <w:fldChar w:fldCharType="begin">
          <w:ffData>
            <w:name w:val="Pollutant_dropdown2"/>
            <w:enabled/>
            <w:calcOnExit/>
            <w:ddList>
              <w:result w:val="6"/>
              <w:listEntry w:val="all criteria pollutants"/>
              <w:listEntry w:val="carbon monoxide"/>
              <w:listEntry w:val="lead"/>
              <w:listEntry w:val="nitrogen oxides"/>
              <w:listEntry w:val="particulate matter"/>
              <w:listEntry w:val="sulfur dioxide"/>
              <w:listEntry w:val="volatile organic compounds"/>
            </w:ddList>
          </w:ffData>
        </w:fldChar>
      </w:r>
      <w:r>
        <w:rPr>
          <w:rFonts w:ascii="Arial" w:hAnsi="Arial" w:cs="Arial"/>
          <w:sz w:val="22"/>
          <w:szCs w:val="22"/>
        </w:rPr>
        <w:instrText xml:space="preserve"> FORMDROPDOWN </w:instrText>
      </w:r>
      <w:r w:rsidR="00C84273">
        <w:rPr>
          <w:rFonts w:ascii="Arial" w:hAnsi="Arial" w:cs="Arial"/>
          <w:sz w:val="22"/>
          <w:szCs w:val="22"/>
        </w:rPr>
      </w:r>
      <w:r w:rsidR="00C84273">
        <w:rPr>
          <w:rFonts w:ascii="Arial" w:hAnsi="Arial" w:cs="Arial"/>
          <w:sz w:val="22"/>
          <w:szCs w:val="22"/>
        </w:rPr>
        <w:fldChar w:fldCharType="separate"/>
      </w:r>
      <w:r>
        <w:rPr>
          <w:rFonts w:ascii="Arial" w:hAnsi="Arial" w:cs="Arial"/>
          <w:sz w:val="22"/>
          <w:szCs w:val="22"/>
        </w:rPr>
        <w:fldChar w:fldCharType="end"/>
      </w:r>
      <w:bookmarkEnd w:id="38"/>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sidR="00CB6842">
        <w:rPr>
          <w:rFonts w:ascii="Arial" w:hAnsi="Arial" w:cs="Arial"/>
          <w:sz w:val="22"/>
          <w:szCs w:val="22"/>
        </w:rPr>
        <w:t>100</w:t>
      </w:r>
      <w:r w:rsidR="00CB6842" w:rsidRPr="00167B85">
        <w:rPr>
          <w:rFonts w:ascii="Arial" w:hAnsi="Arial" w:cs="Arial"/>
          <w:sz w:val="22"/>
          <w:szCs w:val="22"/>
        </w:rPr>
        <w:t xml:space="preserve"> </w:t>
      </w:r>
      <w:r w:rsidRPr="00167B85">
        <w:rPr>
          <w:rFonts w:ascii="Arial" w:hAnsi="Arial" w:cs="Arial"/>
          <w:sz w:val="22"/>
          <w:szCs w:val="22"/>
        </w:rPr>
        <w:t>tons</w:t>
      </w:r>
      <w:r>
        <w:rPr>
          <w:rFonts w:ascii="Arial" w:hAnsi="Arial" w:cs="Arial"/>
          <w:sz w:val="22"/>
          <w:szCs w:val="22"/>
        </w:rPr>
        <w:t xml:space="preserve"> per year</w:t>
      </w:r>
      <w:r w:rsidRPr="00167B85">
        <w:rPr>
          <w:rFonts w:ascii="Arial" w:hAnsi="Arial" w:cs="Arial"/>
          <w:sz w:val="22"/>
          <w:szCs w:val="22"/>
        </w:rPr>
        <w:t>.</w:t>
      </w:r>
    </w:p>
    <w:p w14:paraId="3E626676" w14:textId="77777777" w:rsidR="000F73C3" w:rsidRDefault="000F73C3" w:rsidP="000F73C3">
      <w:pPr>
        <w:jc w:val="both"/>
        <w:rPr>
          <w:rFonts w:ascii="Arial" w:hAnsi="Arial" w:cs="Arial"/>
          <w:sz w:val="22"/>
          <w:szCs w:val="22"/>
        </w:rPr>
      </w:pPr>
    </w:p>
    <w:p w14:paraId="60019CEC" w14:textId="77777777" w:rsidR="001D7607" w:rsidRPr="00AE3D26" w:rsidRDefault="001D7607" w:rsidP="000F73C3">
      <w:pPr>
        <w:jc w:val="both"/>
        <w:rPr>
          <w:rFonts w:ascii="Arial" w:hAnsi="Arial" w:cs="Arial"/>
          <w:color w:val="0000FF"/>
          <w:sz w:val="22"/>
          <w:szCs w:val="22"/>
        </w:rPr>
      </w:pPr>
      <w:r>
        <w:rPr>
          <w:rFonts w:ascii="Arial" w:hAnsi="Arial" w:cs="Arial"/>
          <w:sz w:val="22"/>
          <w:szCs w:val="22"/>
        </w:rPr>
        <w:t>The stationary source is considered to be a minor source of</w:t>
      </w:r>
      <w:r w:rsidR="00762A17">
        <w:rPr>
          <w:rFonts w:ascii="Arial" w:hAnsi="Arial" w:cs="Arial"/>
          <w:sz w:val="22"/>
          <w:szCs w:val="22"/>
        </w:rPr>
        <w:t xml:space="preserve"> HAP emissions because </w:t>
      </w:r>
      <w:r w:rsidR="00762A17" w:rsidRPr="00762A17">
        <w:rPr>
          <w:rFonts w:ascii="Arial" w:hAnsi="Arial" w:cs="Arial"/>
          <w:sz w:val="22"/>
          <w:szCs w:val="22"/>
        </w:rPr>
        <w:t>the potential to emit of any single HAP regulated by the federal Clean Air Act, Section 112,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r w:rsidR="00762A17">
        <w:rPr>
          <w:rFonts w:ascii="Arial" w:hAnsi="Arial" w:cs="Arial"/>
          <w:sz w:val="22"/>
          <w:szCs w:val="22"/>
        </w:rPr>
        <w:t xml:space="preserve">  </w:t>
      </w:r>
    </w:p>
    <w:p w14:paraId="38EE04B1" w14:textId="77777777" w:rsidR="005768C3" w:rsidRPr="00337750" w:rsidRDefault="005768C3" w:rsidP="000F73C3">
      <w:pPr>
        <w:jc w:val="both"/>
        <w:rPr>
          <w:rFonts w:ascii="Arial" w:hAnsi="Arial" w:cs="Arial"/>
          <w:sz w:val="22"/>
          <w:szCs w:val="22"/>
        </w:rPr>
      </w:pPr>
    </w:p>
    <w:p w14:paraId="1E36D6EA" w14:textId="77777777" w:rsidR="00F734C6" w:rsidRPr="00337750" w:rsidRDefault="000F73C3" w:rsidP="002D6C2D">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fldChar w:fldCharType="begin">
          <w:ffData>
            <w:name w:val="pollutant_dropdown5"/>
            <w:enabled/>
            <w:calcOnExit/>
            <w:ddList>
              <w:result w:val="6"/>
              <w:listEntry w:val="carbon monoxide"/>
              <w:listEntry w:val="each criteria pollutant"/>
              <w:listEntry w:val="lead"/>
              <w:listEntry w:val="nitrogen oxides"/>
              <w:listEntry w:val="particulate matter"/>
              <w:listEntry w:val="sulfur dioxide"/>
              <w:listEntry w:val="volatile organic compounds"/>
            </w:ddList>
          </w:ffData>
        </w:fldChar>
      </w:r>
      <w:bookmarkStart w:id="39" w:name="pollutant_dropdown5"/>
      <w:r>
        <w:rPr>
          <w:rFonts w:ascii="Arial" w:hAnsi="Arial" w:cs="Arial"/>
          <w:sz w:val="22"/>
          <w:szCs w:val="22"/>
        </w:rPr>
        <w:instrText xml:space="preserve"> FORMDROPDOWN </w:instrText>
      </w:r>
      <w:r w:rsidR="00C84273">
        <w:rPr>
          <w:rFonts w:ascii="Arial" w:hAnsi="Arial" w:cs="Arial"/>
          <w:sz w:val="22"/>
          <w:szCs w:val="22"/>
        </w:rPr>
      </w:r>
      <w:r w:rsidR="00C84273">
        <w:rPr>
          <w:rFonts w:ascii="Arial" w:hAnsi="Arial" w:cs="Arial"/>
          <w:sz w:val="22"/>
          <w:szCs w:val="22"/>
        </w:rPr>
        <w:fldChar w:fldCharType="separate"/>
      </w:r>
      <w:r>
        <w:rPr>
          <w:rFonts w:ascii="Arial" w:hAnsi="Arial" w:cs="Arial"/>
          <w:sz w:val="22"/>
          <w:szCs w:val="22"/>
        </w:rPr>
        <w:fldChar w:fldCharType="end"/>
      </w:r>
      <w:bookmarkEnd w:id="39"/>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C87123">
        <w:rPr>
          <w:rFonts w:ascii="Arial" w:hAnsi="Arial" w:cs="Arial"/>
          <w:sz w:val="22"/>
          <w:szCs w:val="22"/>
        </w:rPr>
        <w:t>250</w:t>
      </w:r>
      <w:r w:rsidR="00C87123" w:rsidRPr="00290754">
        <w:rPr>
          <w:rFonts w:ascii="Arial" w:hAnsi="Arial" w:cs="Arial"/>
          <w:sz w:val="22"/>
          <w:szCs w:val="22"/>
        </w:rPr>
        <w:t xml:space="preserve"> </w:t>
      </w:r>
      <w:r w:rsidRPr="00290754">
        <w:rPr>
          <w:rFonts w:ascii="Arial" w:hAnsi="Arial" w:cs="Arial"/>
          <w:sz w:val="22"/>
          <w:szCs w:val="22"/>
        </w:rPr>
        <w:t>tons per year.</w:t>
      </w:r>
    </w:p>
    <w:p w14:paraId="38DF95F7" w14:textId="77777777" w:rsidR="000F73C3" w:rsidRPr="00290754" w:rsidRDefault="000F73C3" w:rsidP="000F73C3">
      <w:pPr>
        <w:jc w:val="both"/>
        <w:rPr>
          <w:rFonts w:ascii="Arial" w:hAnsi="Arial" w:cs="Arial"/>
          <w:b/>
          <w:sz w:val="22"/>
          <w:szCs w:val="22"/>
        </w:rPr>
      </w:pPr>
    </w:p>
    <w:p w14:paraId="7488FF17" w14:textId="77777777" w:rsidR="002D6C2D" w:rsidRDefault="002D6C2D" w:rsidP="002D6C2D">
      <w:pPr>
        <w:jc w:val="both"/>
        <w:rPr>
          <w:rFonts w:ascii="Arial" w:hAnsi="Arial" w:cs="Arial"/>
          <w:sz w:val="22"/>
          <w:szCs w:val="22"/>
        </w:rPr>
      </w:pPr>
      <w:r w:rsidRPr="00624E18">
        <w:rPr>
          <w:rFonts w:ascii="Arial" w:hAnsi="Arial" w:cs="Arial"/>
          <w:sz w:val="22"/>
          <w:szCs w:val="22"/>
        </w:rPr>
        <w:t>Best Available Control Technology (BACT) was evaluated</w:t>
      </w:r>
      <w:r w:rsidR="00AD56D5">
        <w:rPr>
          <w:rFonts w:ascii="Arial" w:hAnsi="Arial" w:cs="Arial"/>
          <w:sz w:val="22"/>
          <w:szCs w:val="22"/>
        </w:rPr>
        <w:t xml:space="preserve"> for EUSEATINGLINE#4, EUCANNONLINE, EUPROTOTYPELINE#1</w:t>
      </w:r>
      <w:r w:rsidR="00122019">
        <w:rPr>
          <w:rFonts w:ascii="Arial" w:hAnsi="Arial" w:cs="Arial"/>
          <w:sz w:val="22"/>
          <w:szCs w:val="22"/>
        </w:rPr>
        <w:t>,</w:t>
      </w:r>
      <w:r w:rsidR="00AD56D5">
        <w:rPr>
          <w:rFonts w:ascii="Arial" w:hAnsi="Arial" w:cs="Arial"/>
          <w:sz w:val="22"/>
          <w:szCs w:val="22"/>
        </w:rPr>
        <w:t xml:space="preserve"> and EUSMALLPARTS#1,</w:t>
      </w:r>
      <w:r w:rsidRPr="00624E18">
        <w:rPr>
          <w:rFonts w:ascii="Arial" w:hAnsi="Arial" w:cs="Arial"/>
          <w:sz w:val="22"/>
          <w:szCs w:val="22"/>
        </w:rPr>
        <w:t xml:space="preserve"> and both a BACT limit per Rule 702(a) of 6.15</w:t>
      </w:r>
      <w:r w:rsidR="00687E17">
        <w:rPr>
          <w:rFonts w:ascii="Arial" w:hAnsi="Arial" w:cs="Arial"/>
          <w:sz w:val="22"/>
          <w:szCs w:val="22"/>
        </w:rPr>
        <w:t xml:space="preserve"> </w:t>
      </w:r>
      <w:r w:rsidRPr="00624E18">
        <w:rPr>
          <w:rFonts w:ascii="Arial" w:hAnsi="Arial" w:cs="Arial"/>
          <w:sz w:val="22"/>
          <w:szCs w:val="22"/>
        </w:rPr>
        <w:t>lb VOC/gallon (minus water) for the mold release agents and spray application of mold release agents</w:t>
      </w:r>
      <w:r w:rsidR="00687E17">
        <w:rPr>
          <w:rFonts w:ascii="Arial" w:hAnsi="Arial" w:cs="Arial"/>
          <w:sz w:val="22"/>
          <w:szCs w:val="22"/>
        </w:rPr>
        <w:t xml:space="preserve"> </w:t>
      </w:r>
      <w:r w:rsidRPr="00624E18">
        <w:rPr>
          <w:rFonts w:ascii="Arial" w:hAnsi="Arial" w:cs="Arial"/>
          <w:sz w:val="22"/>
          <w:szCs w:val="22"/>
        </w:rPr>
        <w:t xml:space="preserve">using </w:t>
      </w:r>
      <w:r>
        <w:rPr>
          <w:rFonts w:ascii="Arial" w:hAnsi="Arial" w:cs="Arial"/>
          <w:sz w:val="22"/>
          <w:szCs w:val="22"/>
        </w:rPr>
        <w:t>high volume low pressure (</w:t>
      </w:r>
      <w:r w:rsidRPr="00624E18">
        <w:rPr>
          <w:rFonts w:ascii="Arial" w:hAnsi="Arial" w:cs="Arial"/>
          <w:sz w:val="22"/>
          <w:szCs w:val="22"/>
        </w:rPr>
        <w:t>HVLP</w:t>
      </w:r>
      <w:r>
        <w:rPr>
          <w:rFonts w:ascii="Arial" w:hAnsi="Arial" w:cs="Arial"/>
          <w:sz w:val="22"/>
          <w:szCs w:val="22"/>
        </w:rPr>
        <w:t>)</w:t>
      </w:r>
      <w:r w:rsidRPr="00624E18">
        <w:rPr>
          <w:rFonts w:ascii="Arial" w:hAnsi="Arial" w:cs="Arial"/>
          <w:sz w:val="22"/>
          <w:szCs w:val="22"/>
        </w:rPr>
        <w:t xml:space="preserve"> applicators were incorporated into the PTI(s).</w:t>
      </w:r>
    </w:p>
    <w:p w14:paraId="46AF17CE" w14:textId="77777777" w:rsidR="002D6C2D" w:rsidRPr="00624E18" w:rsidRDefault="002D6C2D" w:rsidP="002D6C2D">
      <w:pPr>
        <w:jc w:val="both"/>
        <w:rPr>
          <w:rFonts w:ascii="Arial" w:hAnsi="Arial" w:cs="Arial"/>
          <w:sz w:val="22"/>
          <w:szCs w:val="22"/>
        </w:rPr>
      </w:pPr>
    </w:p>
    <w:p w14:paraId="46311CD1" w14:textId="77777777" w:rsidR="002D6C2D" w:rsidRPr="00624E18" w:rsidRDefault="002D6C2D" w:rsidP="002D6C2D">
      <w:pPr>
        <w:jc w:val="both"/>
        <w:rPr>
          <w:rFonts w:ascii="Arial" w:hAnsi="Arial" w:cs="Arial"/>
          <w:sz w:val="22"/>
          <w:szCs w:val="22"/>
          <w:highlight w:val="yellow"/>
        </w:rPr>
      </w:pPr>
      <w:r w:rsidRPr="00624E18">
        <w:rPr>
          <w:rFonts w:ascii="Arial" w:hAnsi="Arial" w:cs="Arial"/>
          <w:sz w:val="22"/>
          <w:szCs w:val="22"/>
        </w:rPr>
        <w:t>Toxic Air Contaminants (TACs) were evaluated during permitting (PTI 91-06C) according to Rule 225 for</w:t>
      </w:r>
      <w:r w:rsidR="00687E17">
        <w:rPr>
          <w:rFonts w:ascii="Arial" w:hAnsi="Arial" w:cs="Arial"/>
          <w:sz w:val="22"/>
          <w:szCs w:val="22"/>
        </w:rPr>
        <w:t xml:space="preserve"> </w:t>
      </w:r>
      <w:r w:rsidRPr="00624E18">
        <w:rPr>
          <w:rFonts w:ascii="Arial" w:hAnsi="Arial" w:cs="Arial"/>
          <w:sz w:val="22"/>
          <w:szCs w:val="22"/>
        </w:rPr>
        <w:t xml:space="preserve">all seating emission units. </w:t>
      </w:r>
      <w:r w:rsidR="00687E17">
        <w:rPr>
          <w:rFonts w:ascii="Arial" w:hAnsi="Arial" w:cs="Arial"/>
          <w:sz w:val="22"/>
          <w:szCs w:val="22"/>
        </w:rPr>
        <w:t xml:space="preserve"> </w:t>
      </w:r>
      <w:r w:rsidRPr="00624E18">
        <w:rPr>
          <w:rFonts w:ascii="Arial" w:hAnsi="Arial" w:cs="Arial"/>
          <w:sz w:val="22"/>
          <w:szCs w:val="22"/>
        </w:rPr>
        <w:t>TAC emissions evaluated included naphtha (mold release agent) as well as</w:t>
      </w:r>
      <w:r w:rsidR="00687E17">
        <w:rPr>
          <w:rFonts w:ascii="Arial" w:hAnsi="Arial" w:cs="Arial"/>
          <w:sz w:val="22"/>
          <w:szCs w:val="22"/>
        </w:rPr>
        <w:t xml:space="preserve"> </w:t>
      </w:r>
      <w:r w:rsidRPr="00624E18">
        <w:rPr>
          <w:rFonts w:ascii="Arial" w:hAnsi="Arial" w:cs="Arial"/>
          <w:sz w:val="22"/>
          <w:szCs w:val="22"/>
        </w:rPr>
        <w:t>methylene diphenyl diisocyanate (MDI) and toluene diisocyanate (TDI) (both byproducts of the polyol</w:t>
      </w:r>
      <w:r w:rsidR="00687E17">
        <w:rPr>
          <w:rFonts w:ascii="Arial" w:hAnsi="Arial" w:cs="Arial"/>
          <w:sz w:val="22"/>
          <w:szCs w:val="22"/>
        </w:rPr>
        <w:t xml:space="preserve"> </w:t>
      </w:r>
      <w:r w:rsidRPr="00624E18">
        <w:rPr>
          <w:rFonts w:ascii="Arial" w:hAnsi="Arial" w:cs="Arial"/>
          <w:sz w:val="22"/>
          <w:szCs w:val="22"/>
        </w:rPr>
        <w:t>reactants that make the foam). Modeling determined that the stack heights were reasonable for</w:t>
      </w:r>
      <w:r w:rsidR="00687E17">
        <w:rPr>
          <w:rFonts w:ascii="Arial" w:hAnsi="Arial" w:cs="Arial"/>
          <w:sz w:val="22"/>
          <w:szCs w:val="22"/>
        </w:rPr>
        <w:t xml:space="preserve"> </w:t>
      </w:r>
      <w:r w:rsidRPr="00624E18">
        <w:rPr>
          <w:rFonts w:ascii="Arial" w:hAnsi="Arial" w:cs="Arial"/>
          <w:sz w:val="22"/>
          <w:szCs w:val="22"/>
        </w:rPr>
        <w:t>dispersion of any air toxics emitted.</w:t>
      </w:r>
    </w:p>
    <w:p w14:paraId="652B55BD" w14:textId="77777777" w:rsidR="002D6C2D" w:rsidRDefault="002D6C2D" w:rsidP="002D6C2D">
      <w:pPr>
        <w:jc w:val="both"/>
        <w:rPr>
          <w:rFonts w:ascii="Arial" w:hAnsi="Arial" w:cs="Arial"/>
          <w:b/>
          <w:color w:val="0000FF"/>
          <w:sz w:val="22"/>
          <w:szCs w:val="22"/>
          <w:highlight w:val="yellow"/>
        </w:rPr>
      </w:pPr>
    </w:p>
    <w:p w14:paraId="4A852F5E" w14:textId="77777777" w:rsidR="002D6C2D" w:rsidRDefault="002D6C2D" w:rsidP="002D6C2D">
      <w:pPr>
        <w:jc w:val="both"/>
        <w:rPr>
          <w:rFonts w:ascii="Arial" w:hAnsi="Arial" w:cs="Arial"/>
          <w:b/>
          <w:color w:val="0000FF"/>
          <w:sz w:val="22"/>
          <w:szCs w:val="22"/>
          <w:highlight w:val="yellow"/>
        </w:rPr>
      </w:pPr>
      <w:r w:rsidRPr="00624E18">
        <w:rPr>
          <w:rFonts w:ascii="Arial" w:hAnsi="Arial" w:cs="Arial"/>
          <w:sz w:val="22"/>
          <w:szCs w:val="22"/>
        </w:rPr>
        <w:t xml:space="preserve">Since the last ROP was issued, </w:t>
      </w:r>
      <w:r>
        <w:rPr>
          <w:rFonts w:ascii="Arial" w:hAnsi="Arial" w:cs="Arial"/>
          <w:sz w:val="22"/>
          <w:szCs w:val="22"/>
        </w:rPr>
        <w:t>PTI No. 91-06D was incorporated as a minor modification (MI-ROP-B7294-2013a).</w:t>
      </w:r>
      <w:r w:rsidR="00687E17">
        <w:rPr>
          <w:rFonts w:ascii="Arial" w:hAnsi="Arial" w:cs="Arial"/>
          <w:sz w:val="22"/>
          <w:szCs w:val="22"/>
        </w:rPr>
        <w:t xml:space="preserve"> </w:t>
      </w:r>
      <w:r>
        <w:rPr>
          <w:rFonts w:ascii="Arial" w:hAnsi="Arial" w:cs="Arial"/>
          <w:sz w:val="22"/>
          <w:szCs w:val="22"/>
        </w:rPr>
        <w:t xml:space="preserve"> This PTI was for installation of an additional foam seating line (EUSEATINGLINE#4) which has replaced EUSEATINGLINE#1 and EUSEATINGLINE#2.</w:t>
      </w:r>
    </w:p>
    <w:p w14:paraId="7276FEB7" w14:textId="77777777" w:rsidR="002D6C2D" w:rsidRPr="00624E18" w:rsidRDefault="002D6C2D" w:rsidP="002D6C2D">
      <w:pPr>
        <w:jc w:val="both"/>
        <w:rPr>
          <w:rFonts w:ascii="Arial" w:hAnsi="Arial" w:cs="Arial"/>
          <w:sz w:val="22"/>
          <w:szCs w:val="22"/>
        </w:rPr>
      </w:pPr>
    </w:p>
    <w:p w14:paraId="5A169CF4" w14:textId="77777777" w:rsidR="002D6C2D" w:rsidRDefault="002D6C2D" w:rsidP="002D6C2D">
      <w:pPr>
        <w:jc w:val="both"/>
        <w:rPr>
          <w:rFonts w:ascii="Arial" w:hAnsi="Arial" w:cs="Arial"/>
          <w:sz w:val="22"/>
          <w:szCs w:val="22"/>
          <w:highlight w:val="yellow"/>
        </w:rPr>
      </w:pPr>
      <w:r w:rsidRPr="00624E18">
        <w:rPr>
          <w:rFonts w:ascii="Arial" w:hAnsi="Arial" w:cs="Arial"/>
          <w:sz w:val="22"/>
          <w:szCs w:val="22"/>
        </w:rPr>
        <w:t xml:space="preserve">PTI No. 231-15 </w:t>
      </w:r>
      <w:r>
        <w:rPr>
          <w:rFonts w:ascii="Arial" w:hAnsi="Arial" w:cs="Arial"/>
          <w:sz w:val="22"/>
          <w:szCs w:val="22"/>
        </w:rPr>
        <w:t xml:space="preserve">was also incorporated as a minor modification (MI-ROP-B7294-2013b). </w:t>
      </w:r>
      <w:r w:rsidR="00687E17">
        <w:rPr>
          <w:rFonts w:ascii="Arial" w:hAnsi="Arial" w:cs="Arial"/>
          <w:sz w:val="22"/>
          <w:szCs w:val="22"/>
        </w:rPr>
        <w:t xml:space="preserve"> </w:t>
      </w:r>
      <w:r>
        <w:rPr>
          <w:rFonts w:ascii="Arial" w:hAnsi="Arial" w:cs="Arial"/>
          <w:sz w:val="22"/>
          <w:szCs w:val="22"/>
        </w:rPr>
        <w:t>This PTI was to add another stack to improve the capture efficiency of the exhaust system for EUSEATING#4.</w:t>
      </w:r>
      <w:r w:rsidR="00687E17">
        <w:rPr>
          <w:rFonts w:ascii="Arial" w:hAnsi="Arial" w:cs="Arial"/>
          <w:sz w:val="22"/>
          <w:szCs w:val="22"/>
        </w:rPr>
        <w:t xml:space="preserve"> </w:t>
      </w:r>
      <w:r>
        <w:rPr>
          <w:rFonts w:ascii="Arial" w:hAnsi="Arial" w:cs="Arial"/>
          <w:sz w:val="22"/>
          <w:szCs w:val="22"/>
        </w:rPr>
        <w:t xml:space="preserve"> Additionally, the applicable references for emission units EUSEATINGLINE#1 and EUSEATINGLINE#2 were removed from the ROP since EUSEATINGLINE#4 replaced EUSEATINGLINE#1 and EUSEATINGLINE#2, and the facility ceased operation of those emission units</w:t>
      </w:r>
      <w:r w:rsidRPr="00436DB3">
        <w:rPr>
          <w:rFonts w:ascii="Arial" w:hAnsi="Arial" w:cs="Arial"/>
          <w:sz w:val="22"/>
          <w:szCs w:val="22"/>
        </w:rPr>
        <w:t xml:space="preserve">. </w:t>
      </w:r>
      <w:r w:rsidR="002D4B9F">
        <w:rPr>
          <w:rFonts w:ascii="Arial" w:hAnsi="Arial" w:cs="Arial"/>
          <w:sz w:val="22"/>
          <w:szCs w:val="22"/>
        </w:rPr>
        <w:t xml:space="preserve"> </w:t>
      </w:r>
      <w:r w:rsidR="00436DB3" w:rsidRPr="00436DB3">
        <w:rPr>
          <w:rFonts w:ascii="Arial" w:hAnsi="Arial" w:cs="Arial"/>
          <w:sz w:val="22"/>
          <w:szCs w:val="22"/>
        </w:rPr>
        <w:t>EUSEATINGLINE#1 and EUSEATINGLINE#2 were permanently removed from the facility on December 12, 2014.</w:t>
      </w:r>
    </w:p>
    <w:p w14:paraId="30901AD4" w14:textId="77777777" w:rsidR="002D6C2D" w:rsidRDefault="002D6C2D" w:rsidP="002D6C2D">
      <w:pPr>
        <w:jc w:val="both"/>
        <w:rPr>
          <w:rFonts w:ascii="Arial" w:hAnsi="Arial" w:cs="Arial"/>
          <w:sz w:val="22"/>
          <w:szCs w:val="22"/>
        </w:rPr>
      </w:pPr>
    </w:p>
    <w:p w14:paraId="2361F6DB" w14:textId="77777777" w:rsidR="002D6C2D" w:rsidRDefault="002D6C2D" w:rsidP="002D6C2D">
      <w:pPr>
        <w:jc w:val="both"/>
        <w:rPr>
          <w:rFonts w:ascii="Arial" w:hAnsi="Arial" w:cs="Arial"/>
          <w:sz w:val="22"/>
          <w:szCs w:val="22"/>
        </w:rPr>
      </w:pPr>
      <w:r>
        <w:rPr>
          <w:rFonts w:ascii="Arial" w:hAnsi="Arial" w:cs="Arial"/>
          <w:sz w:val="22"/>
          <w:szCs w:val="22"/>
        </w:rPr>
        <w:t xml:space="preserve">Two additional PTIs have been incorporated in the 2018 ROP renewal, PTI No. 91-06E and PTI No. </w:t>
      </w:r>
      <w:r w:rsidR="002D4B9F">
        <w:rPr>
          <w:rFonts w:ascii="Arial" w:hAnsi="Arial" w:cs="Arial"/>
          <w:sz w:val="22"/>
          <w:szCs w:val="22"/>
        </w:rPr>
        <w:br/>
      </w:r>
      <w:r>
        <w:rPr>
          <w:rFonts w:ascii="Arial" w:hAnsi="Arial" w:cs="Arial"/>
          <w:sz w:val="22"/>
          <w:szCs w:val="22"/>
        </w:rPr>
        <w:t xml:space="preserve">149-17. </w:t>
      </w:r>
      <w:r w:rsidR="00122019">
        <w:rPr>
          <w:rFonts w:ascii="Arial" w:hAnsi="Arial" w:cs="Arial"/>
          <w:sz w:val="22"/>
          <w:szCs w:val="22"/>
        </w:rPr>
        <w:t xml:space="preserve"> </w:t>
      </w:r>
      <w:r>
        <w:rPr>
          <w:rFonts w:ascii="Arial" w:hAnsi="Arial" w:cs="Arial"/>
          <w:sz w:val="22"/>
          <w:szCs w:val="22"/>
        </w:rPr>
        <w:t>PTI No. 91-06E is for EUPROTOTYPELINE#1, a prototype line to support production as well as research and development of new automobile seat foam material.</w:t>
      </w:r>
      <w:r w:rsidR="002D4B9F">
        <w:rPr>
          <w:rFonts w:ascii="Arial" w:hAnsi="Arial" w:cs="Arial"/>
          <w:sz w:val="22"/>
          <w:szCs w:val="22"/>
        </w:rPr>
        <w:t xml:space="preserve"> </w:t>
      </w:r>
      <w:r>
        <w:rPr>
          <w:rFonts w:ascii="Arial" w:hAnsi="Arial" w:cs="Arial"/>
          <w:sz w:val="22"/>
          <w:szCs w:val="22"/>
        </w:rPr>
        <w:t xml:space="preserve"> The line consists of a single robotic work station at which a reactive polyurethane blend is extruded into the molds. </w:t>
      </w:r>
      <w:r w:rsidR="002D4B9F">
        <w:rPr>
          <w:rFonts w:ascii="Arial" w:hAnsi="Arial" w:cs="Arial"/>
          <w:sz w:val="22"/>
          <w:szCs w:val="22"/>
        </w:rPr>
        <w:t xml:space="preserve"> </w:t>
      </w:r>
      <w:r>
        <w:rPr>
          <w:rFonts w:ascii="Arial" w:hAnsi="Arial" w:cs="Arial"/>
          <w:sz w:val="22"/>
          <w:szCs w:val="22"/>
        </w:rPr>
        <w:t>Mold release wax is applied to the molds using an HVLP spray gun or comparable technology.</w:t>
      </w:r>
    </w:p>
    <w:p w14:paraId="0048001C" w14:textId="77777777" w:rsidR="002D6C2D" w:rsidRDefault="002D6C2D" w:rsidP="002D6C2D">
      <w:pPr>
        <w:jc w:val="both"/>
        <w:rPr>
          <w:rFonts w:ascii="Arial" w:hAnsi="Arial" w:cs="Arial"/>
          <w:sz w:val="22"/>
          <w:szCs w:val="22"/>
        </w:rPr>
      </w:pPr>
    </w:p>
    <w:p w14:paraId="6538EFC3" w14:textId="77777777" w:rsidR="00EF32D2" w:rsidRDefault="002D6C2D" w:rsidP="002D6C2D">
      <w:pPr>
        <w:jc w:val="both"/>
        <w:rPr>
          <w:rFonts w:ascii="Arial" w:hAnsi="Arial" w:cs="Arial"/>
          <w:sz w:val="22"/>
          <w:szCs w:val="22"/>
        </w:rPr>
      </w:pPr>
      <w:r>
        <w:rPr>
          <w:rFonts w:ascii="Arial" w:hAnsi="Arial" w:cs="Arial"/>
          <w:sz w:val="22"/>
          <w:szCs w:val="22"/>
        </w:rPr>
        <w:t>PTI No. 149-17 is for EUSMALLPARTS#1, where small cushions such as head and arm rests are made.</w:t>
      </w:r>
      <w:r w:rsidR="002D4B9F">
        <w:rPr>
          <w:rFonts w:ascii="Arial" w:hAnsi="Arial" w:cs="Arial"/>
          <w:sz w:val="22"/>
          <w:szCs w:val="22"/>
        </w:rPr>
        <w:t xml:space="preserve"> </w:t>
      </w:r>
      <w:r>
        <w:rPr>
          <w:rFonts w:ascii="Arial" w:hAnsi="Arial" w:cs="Arial"/>
          <w:sz w:val="22"/>
          <w:szCs w:val="22"/>
        </w:rPr>
        <w:t xml:space="preserve"> </w:t>
      </w:r>
      <w:r w:rsidRPr="00673276">
        <w:rPr>
          <w:rFonts w:ascii="Arial" w:hAnsi="Arial" w:cs="Arial"/>
          <w:sz w:val="22"/>
          <w:szCs w:val="22"/>
        </w:rPr>
        <w:t>A mold release wax is applied manually to clean molds using an HVLP spray gun or comparable technology.</w:t>
      </w:r>
      <w:r w:rsidR="002D4B9F">
        <w:rPr>
          <w:rFonts w:ascii="Arial" w:hAnsi="Arial" w:cs="Arial"/>
          <w:sz w:val="22"/>
          <w:szCs w:val="22"/>
        </w:rPr>
        <w:t xml:space="preserve"> </w:t>
      </w:r>
      <w:r w:rsidRPr="00673276">
        <w:rPr>
          <w:rFonts w:ascii="Arial" w:hAnsi="Arial" w:cs="Arial"/>
          <w:sz w:val="22"/>
          <w:szCs w:val="22"/>
        </w:rPr>
        <w:t xml:space="preserve"> The molds are conveyed to a robotic station where foam components are extruded into the mold halves, which are then closed. </w:t>
      </w:r>
      <w:r w:rsidR="002D4B9F">
        <w:rPr>
          <w:rFonts w:ascii="Arial" w:hAnsi="Arial" w:cs="Arial"/>
          <w:sz w:val="22"/>
          <w:szCs w:val="22"/>
        </w:rPr>
        <w:t xml:space="preserve"> </w:t>
      </w:r>
      <w:r w:rsidRPr="00673276">
        <w:rPr>
          <w:rFonts w:ascii="Arial" w:hAnsi="Arial" w:cs="Arial"/>
          <w:sz w:val="22"/>
          <w:szCs w:val="22"/>
        </w:rPr>
        <w:t xml:space="preserve">The foam expands and cures while it is conveyed to the demold station, where the molds are opened and the cushions are removed, cleaned, and inspected. </w:t>
      </w:r>
      <w:r w:rsidR="002D4B9F">
        <w:rPr>
          <w:rFonts w:ascii="Arial" w:hAnsi="Arial" w:cs="Arial"/>
          <w:sz w:val="22"/>
          <w:szCs w:val="22"/>
        </w:rPr>
        <w:t xml:space="preserve"> </w:t>
      </w:r>
      <w:r w:rsidRPr="00673276">
        <w:rPr>
          <w:rFonts w:ascii="Arial" w:hAnsi="Arial" w:cs="Arial"/>
          <w:sz w:val="22"/>
          <w:szCs w:val="22"/>
        </w:rPr>
        <w:t>The empty molds are cleaned and conveyed to the mold release application station.</w:t>
      </w:r>
    </w:p>
    <w:p w14:paraId="5452F185" w14:textId="77777777" w:rsidR="00EF32D2" w:rsidRDefault="00EF32D2" w:rsidP="002D6C2D">
      <w:pPr>
        <w:jc w:val="both"/>
        <w:rPr>
          <w:rFonts w:ascii="Arial" w:hAnsi="Arial" w:cs="Arial"/>
          <w:sz w:val="22"/>
          <w:szCs w:val="22"/>
        </w:rPr>
      </w:pPr>
    </w:p>
    <w:p w14:paraId="0D084FD7" w14:textId="77777777" w:rsidR="002D6C2D" w:rsidRDefault="00EF32D2" w:rsidP="002D6C2D">
      <w:pPr>
        <w:jc w:val="both"/>
        <w:rPr>
          <w:rFonts w:ascii="Arial" w:hAnsi="Arial" w:cs="Arial"/>
          <w:sz w:val="22"/>
          <w:szCs w:val="22"/>
        </w:rPr>
      </w:pPr>
      <w:r>
        <w:rPr>
          <w:rFonts w:ascii="Arial" w:hAnsi="Arial" w:cs="Arial"/>
          <w:sz w:val="22"/>
          <w:szCs w:val="22"/>
        </w:rPr>
        <w:t>It should be noted that based on a request from the facility, all four seating lines (EUSEATINGLINE#4, EUCANNONLINE, EUPROTOTYPELINE#1 and EUSMALLPARTS#1) have been consolidated into one flexible group, FGFOAMLINES.</w:t>
      </w:r>
      <w:r w:rsidR="002D4B9F">
        <w:rPr>
          <w:rFonts w:ascii="Arial" w:hAnsi="Arial" w:cs="Arial"/>
          <w:sz w:val="22"/>
          <w:szCs w:val="22"/>
        </w:rPr>
        <w:t xml:space="preserve"> </w:t>
      </w:r>
      <w:r>
        <w:rPr>
          <w:rFonts w:ascii="Arial" w:hAnsi="Arial" w:cs="Arial"/>
          <w:sz w:val="22"/>
          <w:szCs w:val="22"/>
        </w:rPr>
        <w:t xml:space="preserve"> Special conditions II.2 and </w:t>
      </w:r>
      <w:r w:rsidR="006F1764">
        <w:rPr>
          <w:rFonts w:ascii="Arial" w:hAnsi="Arial" w:cs="Arial"/>
          <w:sz w:val="22"/>
          <w:szCs w:val="22"/>
        </w:rPr>
        <w:t>VI.4 are specific only to EUCANNONLINE based on PTI No. 91-06C and are stated as such</w:t>
      </w:r>
      <w:r w:rsidR="007A0B77">
        <w:rPr>
          <w:rFonts w:ascii="Arial" w:hAnsi="Arial" w:cs="Arial"/>
          <w:sz w:val="22"/>
          <w:szCs w:val="22"/>
        </w:rPr>
        <w:t>.</w:t>
      </w:r>
    </w:p>
    <w:p w14:paraId="12EB9A63" w14:textId="77777777" w:rsidR="00FE6DD1" w:rsidRDefault="00FE6DD1" w:rsidP="002D6C2D">
      <w:pPr>
        <w:jc w:val="both"/>
        <w:rPr>
          <w:rFonts w:ascii="Arial" w:hAnsi="Arial" w:cs="Arial"/>
          <w:sz w:val="22"/>
          <w:szCs w:val="22"/>
        </w:rPr>
      </w:pPr>
    </w:p>
    <w:p w14:paraId="738E930A" w14:textId="77777777" w:rsidR="00FE6DD1" w:rsidRPr="006D6FA6" w:rsidRDefault="00FE6DD1" w:rsidP="00122019">
      <w:pPr>
        <w:jc w:val="both"/>
        <w:outlineLvl w:val="0"/>
        <w:rPr>
          <w:rFonts w:ascii="Arial" w:hAnsi="Arial" w:cs="Arial"/>
          <w:sz w:val="22"/>
          <w:szCs w:val="22"/>
        </w:rPr>
      </w:pPr>
      <w:r>
        <w:rPr>
          <w:rFonts w:ascii="Arial" w:hAnsi="Arial" w:cs="Arial"/>
          <w:sz w:val="22"/>
          <w:szCs w:val="22"/>
        </w:rPr>
        <w:t>EUSEATINGLINE#4, EUCANNONLINE, EUPROTOTYPELINE#1, EUSMALLPARTS#1, and EUPOLYOLBLENDING</w:t>
      </w:r>
      <w:r w:rsidRPr="00F734C6">
        <w:rPr>
          <w:rFonts w:ascii="Arial" w:hAnsi="Arial" w:cs="Arial"/>
          <w:sz w:val="22"/>
          <w:szCs w:val="22"/>
        </w:rPr>
        <w:t xml:space="preserve"> at the stationary source </w:t>
      </w:r>
      <w:r>
        <w:rPr>
          <w:rFonts w:ascii="Arial" w:hAnsi="Arial" w:cs="Arial"/>
          <w:sz w:val="22"/>
          <w:szCs w:val="22"/>
        </w:rPr>
        <w:t>are</w:t>
      </w:r>
      <w:r w:rsidRPr="00F734C6">
        <w:rPr>
          <w:rFonts w:ascii="Arial" w:hAnsi="Arial" w:cs="Arial"/>
          <w:sz w:val="22"/>
          <w:szCs w:val="22"/>
        </w:rPr>
        <w:t xml:space="preserve"> subject to the National Emissions Standards for Hazardous Air Pollutants for</w:t>
      </w:r>
      <w:r>
        <w:rPr>
          <w:rFonts w:ascii="Arial" w:hAnsi="Arial" w:cs="Arial"/>
          <w:sz w:val="22"/>
          <w:szCs w:val="22"/>
        </w:rPr>
        <w:t xml:space="preserve"> Flexible Polyurethane Foam Production and Fabrication Area Sources</w:t>
      </w:r>
      <w:r w:rsidRPr="00F734C6">
        <w:rPr>
          <w:rFonts w:ascii="Arial" w:hAnsi="Arial" w:cs="Arial"/>
          <w:sz w:val="22"/>
          <w:szCs w:val="22"/>
        </w:rPr>
        <w:t xml:space="preserve"> promulgated in 40 CFR Part 63, Subparts A and </w:t>
      </w:r>
      <w:r>
        <w:rPr>
          <w:rFonts w:ascii="Arial" w:hAnsi="Arial" w:cs="Arial"/>
          <w:sz w:val="22"/>
          <w:szCs w:val="22"/>
        </w:rPr>
        <w:t>OOOOOO</w:t>
      </w:r>
      <w:r w:rsidRPr="00F734C6">
        <w:rPr>
          <w:rFonts w:ascii="Arial" w:hAnsi="Arial" w:cs="Arial"/>
          <w:sz w:val="22"/>
          <w:szCs w:val="22"/>
        </w:rPr>
        <w:t>.  The AQD is not delegated the regulatory authority for this area source MACT.</w:t>
      </w:r>
      <w:r>
        <w:rPr>
          <w:rFonts w:ascii="Arial" w:hAnsi="Arial" w:cs="Arial"/>
          <w:sz w:val="22"/>
          <w:szCs w:val="22"/>
        </w:rPr>
        <w:t xml:space="preserve">  </w:t>
      </w:r>
    </w:p>
    <w:p w14:paraId="3FABE6FC" w14:textId="77777777" w:rsidR="008C3D85" w:rsidRDefault="008C3D85" w:rsidP="0001165D">
      <w:pPr>
        <w:jc w:val="both"/>
        <w:rPr>
          <w:rFonts w:ascii="Arial" w:hAnsi="Arial" w:cs="Arial"/>
          <w:sz w:val="22"/>
          <w:szCs w:val="22"/>
        </w:rPr>
      </w:pPr>
    </w:p>
    <w:p w14:paraId="40C9313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1727C8E" w14:textId="77777777" w:rsidR="000F73C3" w:rsidRDefault="000F73C3" w:rsidP="000F73C3">
      <w:pPr>
        <w:jc w:val="both"/>
        <w:rPr>
          <w:rFonts w:ascii="Arial" w:hAnsi="Arial" w:cs="Arial"/>
          <w:sz w:val="22"/>
          <w:szCs w:val="22"/>
        </w:rPr>
      </w:pPr>
    </w:p>
    <w:p w14:paraId="2020F814" w14:textId="77777777" w:rsidR="00C9581E" w:rsidRDefault="000F73C3" w:rsidP="00C9581E">
      <w:pPr>
        <w:autoSpaceDE w:val="0"/>
        <w:autoSpaceDN w:val="0"/>
        <w:adjustRightInd w:val="0"/>
        <w:jc w:val="both"/>
        <w:rPr>
          <w:rFonts w:ascii="Arial" w:hAnsi="Arial" w:cs="Arial"/>
          <w:sz w:val="22"/>
          <w:szCs w:val="22"/>
        </w:rPr>
      </w:pPr>
      <w:r>
        <w:rPr>
          <w:rFonts w:ascii="Arial" w:hAnsi="Arial" w:cs="Arial"/>
          <w:sz w:val="22"/>
          <w:szCs w:val="22"/>
        </w:rPr>
        <w:t xml:space="preserve">No emission units </w:t>
      </w:r>
      <w:r w:rsidR="005122AD">
        <w:rPr>
          <w:rFonts w:ascii="Arial" w:hAnsi="Arial" w:cs="Arial"/>
          <w:sz w:val="22"/>
          <w:szCs w:val="22"/>
        </w:rPr>
        <w:t xml:space="preserve">have emission limitations or standards that </w:t>
      </w:r>
      <w:r>
        <w:rPr>
          <w:rFonts w:ascii="Arial" w:hAnsi="Arial" w:cs="Arial"/>
          <w:sz w:val="22"/>
          <w:szCs w:val="22"/>
        </w:rPr>
        <w:t xml:space="preserve">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do not have a control device</w:t>
      </w:r>
      <w:r w:rsidR="002D6C2D">
        <w:rPr>
          <w:rFonts w:ascii="Arial" w:hAnsi="Arial" w:cs="Arial"/>
          <w:sz w:val="22"/>
          <w:szCs w:val="22"/>
        </w:rPr>
        <w:t>.</w:t>
      </w:r>
    </w:p>
    <w:p w14:paraId="2BD9DC5A" w14:textId="77777777" w:rsidR="007A0B77" w:rsidRDefault="007A0B77" w:rsidP="00C9581E">
      <w:pPr>
        <w:autoSpaceDE w:val="0"/>
        <w:autoSpaceDN w:val="0"/>
        <w:adjustRightInd w:val="0"/>
        <w:jc w:val="both"/>
        <w:rPr>
          <w:rFonts w:ascii="Arial" w:hAnsi="Arial" w:cs="Arial"/>
          <w:color w:val="0000FF"/>
          <w:sz w:val="22"/>
          <w:szCs w:val="22"/>
        </w:rPr>
      </w:pPr>
    </w:p>
    <w:p w14:paraId="5FE739CE" w14:textId="77777777" w:rsidR="000F73C3" w:rsidRPr="00C9581E" w:rsidRDefault="000F73C3" w:rsidP="00C9581E">
      <w:pPr>
        <w:autoSpaceDE w:val="0"/>
        <w:autoSpaceDN w:val="0"/>
        <w:adjustRightInd w:val="0"/>
        <w:jc w:val="both"/>
        <w:rPr>
          <w:rFonts w:ascii="Arial" w:hAnsi="Arial" w:cs="Arial"/>
          <w:color w:val="0000FF"/>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2D4B9F">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4A17282" w14:textId="77777777" w:rsidR="000F73C3" w:rsidRDefault="000F73C3" w:rsidP="000F73C3">
      <w:pPr>
        <w:jc w:val="both"/>
        <w:rPr>
          <w:rFonts w:ascii="Arial" w:hAnsi="Arial" w:cs="Arial"/>
          <w:sz w:val="22"/>
          <w:szCs w:val="22"/>
        </w:rPr>
      </w:pPr>
    </w:p>
    <w:p w14:paraId="00B2BF2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45BA0B7" w14:textId="77777777" w:rsidR="000F73C3" w:rsidRPr="00290754" w:rsidRDefault="000F73C3" w:rsidP="000F73C3">
      <w:pPr>
        <w:jc w:val="both"/>
        <w:rPr>
          <w:rFonts w:ascii="Arial" w:hAnsi="Arial" w:cs="Arial"/>
          <w:sz w:val="22"/>
          <w:szCs w:val="22"/>
        </w:rPr>
      </w:pPr>
    </w:p>
    <w:p w14:paraId="2A31881D"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93F9A99" w14:textId="77777777" w:rsidR="002B11E3" w:rsidRPr="00BC4F1E" w:rsidRDefault="002B11E3" w:rsidP="000F73C3">
      <w:pPr>
        <w:jc w:val="both"/>
        <w:rPr>
          <w:rFonts w:ascii="Arial" w:hAnsi="Arial" w:cs="Arial"/>
          <w:sz w:val="22"/>
          <w:szCs w:val="22"/>
        </w:rPr>
      </w:pPr>
    </w:p>
    <w:p w14:paraId="281AC629"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C9581E">
        <w:rPr>
          <w:rFonts w:ascii="Arial" w:hAnsi="Arial" w:cs="Arial"/>
          <w:bCs/>
          <w:noProof/>
          <w:sz w:val="22"/>
        </w:rPr>
        <w:t>MI-ROP-B7294-20</w:t>
      </w:r>
      <w:r w:rsidR="002D4B9F">
        <w:rPr>
          <w:rFonts w:ascii="Arial" w:hAnsi="Arial" w:cs="Arial"/>
          <w:bCs/>
          <w:noProof/>
          <w:sz w:val="22"/>
        </w:rPr>
        <w:t>13</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630DFE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4407D2F" w14:textId="77777777" w:rsidTr="004D7E09">
        <w:trPr>
          <w:tblHeader/>
        </w:trPr>
        <w:tc>
          <w:tcPr>
            <w:tcW w:w="10260" w:type="dxa"/>
            <w:gridSpan w:val="4"/>
            <w:tcBorders>
              <w:top w:val="double" w:sz="6" w:space="0" w:color="auto"/>
              <w:bottom w:val="double" w:sz="6" w:space="0" w:color="auto"/>
              <w:right w:val="double" w:sz="6" w:space="0" w:color="auto"/>
            </w:tcBorders>
            <w:shd w:val="pct10" w:color="auto" w:fill="auto"/>
          </w:tcPr>
          <w:p w14:paraId="3C0B301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B891B20" w14:textId="77777777" w:rsidTr="004D7E09">
        <w:tc>
          <w:tcPr>
            <w:tcW w:w="2565" w:type="dxa"/>
          </w:tcPr>
          <w:p w14:paraId="090F289A"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7E09">
              <w:rPr>
                <w:rFonts w:ascii="Arial" w:hAnsi="Arial" w:cs="Arial"/>
                <w:noProof/>
                <w:sz w:val="22"/>
                <w:szCs w:val="22"/>
              </w:rPr>
              <w:t>91-06</w:t>
            </w:r>
            <w:r>
              <w:rPr>
                <w:rFonts w:ascii="Arial" w:hAnsi="Arial" w:cs="Arial"/>
                <w:sz w:val="22"/>
                <w:szCs w:val="22"/>
              </w:rPr>
              <w:fldChar w:fldCharType="end"/>
            </w:r>
          </w:p>
        </w:tc>
        <w:tc>
          <w:tcPr>
            <w:tcW w:w="2565" w:type="dxa"/>
          </w:tcPr>
          <w:p w14:paraId="25955C1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7E09">
              <w:rPr>
                <w:rFonts w:ascii="Arial" w:hAnsi="Arial" w:cs="Arial"/>
                <w:noProof/>
                <w:sz w:val="22"/>
                <w:szCs w:val="22"/>
              </w:rPr>
              <w:t>91-06A</w:t>
            </w:r>
            <w:r>
              <w:rPr>
                <w:rFonts w:ascii="Arial" w:hAnsi="Arial" w:cs="Arial"/>
                <w:sz w:val="22"/>
                <w:szCs w:val="22"/>
              </w:rPr>
              <w:fldChar w:fldCharType="end"/>
            </w:r>
          </w:p>
        </w:tc>
        <w:tc>
          <w:tcPr>
            <w:tcW w:w="2565" w:type="dxa"/>
          </w:tcPr>
          <w:p w14:paraId="6DFA7E0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7E09">
              <w:rPr>
                <w:rFonts w:ascii="Arial" w:hAnsi="Arial" w:cs="Arial"/>
                <w:sz w:val="22"/>
                <w:szCs w:val="22"/>
              </w:rPr>
              <w:t>91-06B</w:t>
            </w:r>
            <w:r>
              <w:rPr>
                <w:rFonts w:ascii="Arial" w:hAnsi="Arial" w:cs="Arial"/>
                <w:sz w:val="22"/>
                <w:szCs w:val="22"/>
              </w:rPr>
              <w:fldChar w:fldCharType="end"/>
            </w:r>
          </w:p>
        </w:tc>
        <w:tc>
          <w:tcPr>
            <w:tcW w:w="2565" w:type="dxa"/>
          </w:tcPr>
          <w:p w14:paraId="3DC28C3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7E09">
              <w:rPr>
                <w:rFonts w:ascii="Arial" w:hAnsi="Arial" w:cs="Arial"/>
                <w:noProof/>
                <w:sz w:val="22"/>
                <w:szCs w:val="22"/>
              </w:rPr>
              <w:t>91-06C</w:t>
            </w:r>
            <w:r>
              <w:rPr>
                <w:rFonts w:ascii="Arial" w:hAnsi="Arial" w:cs="Arial"/>
                <w:sz w:val="22"/>
                <w:szCs w:val="22"/>
              </w:rPr>
              <w:fldChar w:fldCharType="end"/>
            </w:r>
          </w:p>
        </w:tc>
      </w:tr>
    </w:tbl>
    <w:p w14:paraId="05E286FA" w14:textId="77777777" w:rsidR="000F73C3" w:rsidRDefault="000F73C3" w:rsidP="000F73C3">
      <w:pPr>
        <w:rPr>
          <w:rFonts w:ascii="Arial" w:hAnsi="Arial" w:cs="Arial"/>
          <w:sz w:val="22"/>
          <w:szCs w:val="22"/>
        </w:rPr>
      </w:pPr>
    </w:p>
    <w:p w14:paraId="5E60CB1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25CC40B" w14:textId="77777777" w:rsidR="000F73C3" w:rsidRPr="00DA122E" w:rsidRDefault="000F73C3" w:rsidP="000F73C3">
      <w:pPr>
        <w:rPr>
          <w:rFonts w:ascii="Arial" w:hAnsi="Arial" w:cs="Arial"/>
          <w:sz w:val="22"/>
          <w:szCs w:val="22"/>
        </w:rPr>
      </w:pPr>
    </w:p>
    <w:p w14:paraId="7BD9AFC9" w14:textId="77777777" w:rsidR="000F73C3" w:rsidRDefault="000F73C3" w:rsidP="004D7E0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6939B165" w14:textId="77777777" w:rsidR="004D7E09" w:rsidRPr="00420850" w:rsidRDefault="004D7E09" w:rsidP="004D7E09">
      <w:pPr>
        <w:jc w:val="both"/>
        <w:rPr>
          <w:rFonts w:ascii="Arial" w:hAnsi="Arial" w:cs="Arial"/>
          <w:sz w:val="22"/>
          <w:szCs w:val="22"/>
        </w:rPr>
      </w:pPr>
    </w:p>
    <w:p w14:paraId="655767C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53603D4" w14:textId="77777777" w:rsidR="000F73C3" w:rsidRPr="00290754" w:rsidRDefault="000F73C3" w:rsidP="000F73C3">
      <w:pPr>
        <w:rPr>
          <w:rFonts w:ascii="Arial" w:hAnsi="Arial" w:cs="Arial"/>
          <w:b/>
          <w:sz w:val="22"/>
          <w:szCs w:val="22"/>
          <w:u w:val="single"/>
        </w:rPr>
      </w:pPr>
    </w:p>
    <w:p w14:paraId="643DCC7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31DA7D2D" w14:textId="77777777" w:rsidR="000F73C3" w:rsidRPr="00290754" w:rsidRDefault="000F73C3" w:rsidP="000F73C3">
      <w:pPr>
        <w:rPr>
          <w:rFonts w:ascii="Arial" w:hAnsi="Arial" w:cs="Arial"/>
          <w:b/>
          <w:sz w:val="22"/>
          <w:szCs w:val="22"/>
        </w:rPr>
      </w:pPr>
    </w:p>
    <w:p w14:paraId="2600EFCE" w14:textId="77777777" w:rsidR="000F73C3" w:rsidRPr="002248BB" w:rsidRDefault="000F73C3" w:rsidP="000F73C3">
      <w:pPr>
        <w:rPr>
          <w:rFonts w:ascii="Arial" w:hAnsi="Arial" w:cs="Arial"/>
          <w:b/>
          <w:sz w:val="22"/>
          <w:szCs w:val="22"/>
          <w:u w:val="single"/>
        </w:rPr>
      </w:pPr>
      <w:r w:rsidRPr="002248BB">
        <w:rPr>
          <w:rFonts w:ascii="Arial" w:hAnsi="Arial" w:cs="Arial"/>
          <w:b/>
          <w:sz w:val="22"/>
          <w:szCs w:val="22"/>
          <w:u w:val="single"/>
        </w:rPr>
        <w:t>Processes in Application Not Identified in Draft ROP</w:t>
      </w:r>
    </w:p>
    <w:p w14:paraId="0CFC7E1E" w14:textId="77777777" w:rsidR="000F73C3" w:rsidRPr="002248BB" w:rsidRDefault="000F73C3" w:rsidP="000F73C3">
      <w:pPr>
        <w:rPr>
          <w:rFonts w:ascii="Arial" w:hAnsi="Arial" w:cs="Arial"/>
          <w:sz w:val="22"/>
          <w:szCs w:val="22"/>
        </w:rPr>
      </w:pPr>
    </w:p>
    <w:p w14:paraId="4D7EF4ED" w14:textId="77777777" w:rsidR="000F73C3" w:rsidRPr="002248BB" w:rsidRDefault="000F73C3" w:rsidP="002248BB">
      <w:pPr>
        <w:jc w:val="both"/>
        <w:rPr>
          <w:rFonts w:ascii="Arial" w:hAnsi="Arial" w:cs="Arial"/>
          <w:sz w:val="22"/>
          <w:szCs w:val="22"/>
        </w:rPr>
      </w:pPr>
      <w:r w:rsidRPr="002248BB">
        <w:rPr>
          <w:rFonts w:ascii="Arial" w:hAnsi="Arial" w:cs="Arial"/>
          <w:sz w:val="22"/>
          <w:szCs w:val="22"/>
        </w:rPr>
        <w:t xml:space="preserve">The following table lists processes that were included in the ROP </w:t>
      </w:r>
      <w:r w:rsidR="00956132" w:rsidRPr="002248BB">
        <w:rPr>
          <w:rFonts w:ascii="Arial" w:hAnsi="Arial" w:cs="Arial"/>
          <w:sz w:val="22"/>
          <w:szCs w:val="22"/>
        </w:rPr>
        <w:t>A</w:t>
      </w:r>
      <w:r w:rsidRPr="002248BB">
        <w:rPr>
          <w:rFonts w:ascii="Arial" w:hAnsi="Arial" w:cs="Arial"/>
          <w:sz w:val="22"/>
          <w:szCs w:val="22"/>
        </w:rPr>
        <w:t>pplication as exempt devices under Rule 212(4).  These processes are not subject to any process-specific emission limits or standards in any applicable requirement.</w:t>
      </w:r>
    </w:p>
    <w:p w14:paraId="1A871280" w14:textId="77777777" w:rsidR="00DE6E0D" w:rsidRPr="002248BB"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19"/>
        <w:gridCol w:w="3600"/>
        <w:gridCol w:w="1710"/>
        <w:gridCol w:w="1841"/>
      </w:tblGrid>
      <w:tr w:rsidR="000F73C3" w:rsidRPr="002248BB" w14:paraId="4B37DDC2" w14:textId="77777777" w:rsidTr="00122019">
        <w:trPr>
          <w:tblHeader/>
        </w:trPr>
        <w:tc>
          <w:tcPr>
            <w:tcW w:w="3019" w:type="dxa"/>
            <w:tcBorders>
              <w:top w:val="double" w:sz="6" w:space="0" w:color="auto"/>
              <w:bottom w:val="double" w:sz="6" w:space="0" w:color="auto"/>
              <w:right w:val="single" w:sz="6" w:space="0" w:color="auto"/>
            </w:tcBorders>
            <w:shd w:val="pct10" w:color="auto" w:fill="auto"/>
          </w:tcPr>
          <w:p w14:paraId="4ADD6947" w14:textId="77777777" w:rsidR="000F73C3" w:rsidRPr="002248BB" w:rsidRDefault="0055244E" w:rsidP="00F478F0">
            <w:pPr>
              <w:jc w:val="center"/>
              <w:rPr>
                <w:rFonts w:ascii="Arial" w:hAnsi="Arial" w:cs="Arial"/>
                <w:b/>
                <w:sz w:val="22"/>
                <w:szCs w:val="22"/>
              </w:rPr>
            </w:pPr>
            <w:r w:rsidRPr="002248BB">
              <w:rPr>
                <w:rFonts w:ascii="Arial" w:hAnsi="Arial" w:cs="Arial"/>
                <w:b/>
                <w:sz w:val="22"/>
                <w:szCs w:val="22"/>
              </w:rPr>
              <w:t xml:space="preserve">PTI </w:t>
            </w:r>
            <w:r w:rsidR="000F73C3" w:rsidRPr="002248BB">
              <w:rPr>
                <w:rFonts w:ascii="Arial" w:hAnsi="Arial" w:cs="Arial"/>
                <w:b/>
                <w:sz w:val="22"/>
                <w:szCs w:val="22"/>
              </w:rPr>
              <w:t>Exempt</w:t>
            </w:r>
          </w:p>
          <w:p w14:paraId="2B1CAC26" w14:textId="77777777" w:rsidR="000F73C3" w:rsidRPr="002248BB" w:rsidRDefault="000F73C3" w:rsidP="00F478F0">
            <w:pPr>
              <w:jc w:val="center"/>
              <w:rPr>
                <w:rFonts w:ascii="Arial" w:hAnsi="Arial" w:cs="Arial"/>
                <w:b/>
                <w:sz w:val="22"/>
                <w:szCs w:val="22"/>
              </w:rPr>
            </w:pPr>
            <w:r w:rsidRPr="002248BB">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0605021A" w14:textId="77777777" w:rsidR="000F73C3" w:rsidRPr="002248BB" w:rsidRDefault="000F73C3" w:rsidP="00F478F0">
            <w:pPr>
              <w:jc w:val="center"/>
              <w:rPr>
                <w:rFonts w:ascii="Arial" w:hAnsi="Arial" w:cs="Arial"/>
                <w:b/>
                <w:sz w:val="22"/>
                <w:szCs w:val="22"/>
              </w:rPr>
            </w:pPr>
            <w:r w:rsidRPr="002248BB">
              <w:rPr>
                <w:rFonts w:ascii="Arial" w:hAnsi="Arial" w:cs="Arial"/>
                <w:b/>
                <w:sz w:val="22"/>
                <w:szCs w:val="22"/>
              </w:rPr>
              <w:t>Description of</w:t>
            </w:r>
            <w:r w:rsidR="0055244E" w:rsidRPr="002248BB">
              <w:rPr>
                <w:rFonts w:ascii="Arial" w:hAnsi="Arial" w:cs="Arial"/>
                <w:b/>
                <w:sz w:val="22"/>
                <w:szCs w:val="22"/>
              </w:rPr>
              <w:t xml:space="preserve"> PTI</w:t>
            </w:r>
          </w:p>
          <w:p w14:paraId="092E6030" w14:textId="77777777" w:rsidR="000F73C3" w:rsidRPr="002248BB" w:rsidRDefault="000F73C3" w:rsidP="00F478F0">
            <w:pPr>
              <w:jc w:val="center"/>
              <w:rPr>
                <w:rFonts w:ascii="Arial" w:hAnsi="Arial" w:cs="Arial"/>
                <w:b/>
                <w:sz w:val="22"/>
                <w:szCs w:val="22"/>
              </w:rPr>
            </w:pPr>
            <w:r w:rsidRPr="002248BB">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532CC284" w14:textId="77777777" w:rsidR="000F73C3" w:rsidRPr="002248BB" w:rsidRDefault="000F73C3" w:rsidP="00F478F0">
            <w:pPr>
              <w:jc w:val="center"/>
              <w:rPr>
                <w:rFonts w:ascii="Arial" w:hAnsi="Arial" w:cs="Arial"/>
                <w:b/>
                <w:sz w:val="22"/>
                <w:szCs w:val="22"/>
              </w:rPr>
            </w:pPr>
            <w:r w:rsidRPr="002248BB">
              <w:rPr>
                <w:rFonts w:ascii="Arial" w:hAnsi="Arial" w:cs="Arial"/>
                <w:b/>
                <w:sz w:val="22"/>
                <w:szCs w:val="22"/>
              </w:rPr>
              <w:t>Rule 212(4)</w:t>
            </w:r>
          </w:p>
          <w:p w14:paraId="772F1AD1" w14:textId="77777777" w:rsidR="000F73C3" w:rsidRPr="002248BB" w:rsidRDefault="0055244E" w:rsidP="00F478F0">
            <w:pPr>
              <w:jc w:val="center"/>
              <w:rPr>
                <w:rFonts w:ascii="Arial" w:hAnsi="Arial" w:cs="Arial"/>
                <w:b/>
                <w:sz w:val="22"/>
                <w:szCs w:val="22"/>
              </w:rPr>
            </w:pPr>
            <w:r w:rsidRPr="002248BB">
              <w:rPr>
                <w:rFonts w:ascii="Arial" w:hAnsi="Arial" w:cs="Arial"/>
                <w:b/>
                <w:sz w:val="22"/>
                <w:szCs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6524AE19" w14:textId="77777777" w:rsidR="000F73C3" w:rsidRPr="002248BB" w:rsidRDefault="0055244E" w:rsidP="0055244E">
            <w:pPr>
              <w:jc w:val="center"/>
              <w:rPr>
                <w:rFonts w:ascii="Arial" w:hAnsi="Arial" w:cs="Arial"/>
                <w:b/>
                <w:sz w:val="22"/>
                <w:szCs w:val="22"/>
              </w:rPr>
            </w:pPr>
            <w:r w:rsidRPr="002248BB">
              <w:rPr>
                <w:rFonts w:ascii="Arial" w:hAnsi="Arial" w:cs="Arial"/>
                <w:b/>
                <w:sz w:val="22"/>
                <w:szCs w:val="22"/>
              </w:rPr>
              <w:t xml:space="preserve">PTI </w:t>
            </w:r>
            <w:r w:rsidR="000F73C3" w:rsidRPr="002248BB">
              <w:rPr>
                <w:rFonts w:ascii="Arial" w:hAnsi="Arial" w:cs="Arial"/>
                <w:b/>
                <w:sz w:val="22"/>
                <w:szCs w:val="22"/>
              </w:rPr>
              <w:t>Exemption</w:t>
            </w:r>
            <w:r w:rsidRPr="002248BB">
              <w:rPr>
                <w:rFonts w:ascii="Arial" w:hAnsi="Arial" w:cs="Arial"/>
                <w:b/>
                <w:sz w:val="22"/>
                <w:szCs w:val="22"/>
              </w:rPr>
              <w:t xml:space="preserve"> Rule Citation</w:t>
            </w:r>
          </w:p>
        </w:tc>
      </w:tr>
      <w:tr w:rsidR="000F73C3" w:rsidRPr="002248BB" w14:paraId="0B7B94F8" w14:textId="77777777" w:rsidTr="00122019">
        <w:tc>
          <w:tcPr>
            <w:tcW w:w="3019" w:type="dxa"/>
          </w:tcPr>
          <w:p w14:paraId="39432BCD" w14:textId="77777777" w:rsidR="000F73C3" w:rsidRPr="002248BB" w:rsidRDefault="000F73C3" w:rsidP="00F478F0">
            <w:pPr>
              <w:rPr>
                <w:rFonts w:ascii="Arial" w:hAnsi="Arial" w:cs="Arial"/>
                <w:sz w:val="22"/>
                <w:szCs w:val="22"/>
              </w:rPr>
            </w:pPr>
            <w:r w:rsidRPr="002248BB">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40" w:name="EU_ID_7"/>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noProof/>
                <w:sz w:val="22"/>
                <w:szCs w:val="22"/>
              </w:rPr>
              <w:t>EUHEATER</w:t>
            </w:r>
            <w:r w:rsidR="002248BB">
              <w:rPr>
                <w:rFonts w:ascii="Arial" w:hAnsi="Arial" w:cs="Arial"/>
                <w:noProof/>
                <w:sz w:val="22"/>
                <w:szCs w:val="22"/>
              </w:rPr>
              <w:t>MAINBUILDING</w:t>
            </w:r>
            <w:r w:rsidRPr="002248BB">
              <w:rPr>
                <w:rFonts w:ascii="Arial" w:hAnsi="Arial" w:cs="Arial"/>
                <w:sz w:val="22"/>
                <w:szCs w:val="22"/>
              </w:rPr>
              <w:fldChar w:fldCharType="end"/>
            </w:r>
            <w:bookmarkEnd w:id="40"/>
          </w:p>
        </w:tc>
        <w:tc>
          <w:tcPr>
            <w:tcW w:w="3600" w:type="dxa"/>
          </w:tcPr>
          <w:p w14:paraId="60F42685" w14:textId="55414E87" w:rsidR="000F73C3" w:rsidRPr="002248BB" w:rsidRDefault="000F73C3" w:rsidP="002D4B9F">
            <w:pPr>
              <w:jc w:val="both"/>
              <w:rPr>
                <w:rFonts w:ascii="Arial" w:hAnsi="Arial" w:cs="Arial"/>
                <w:sz w:val="22"/>
                <w:szCs w:val="22"/>
              </w:rPr>
            </w:pPr>
            <w:r w:rsidRPr="002248BB">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noProof/>
                <w:sz w:val="22"/>
                <w:szCs w:val="22"/>
              </w:rPr>
              <w:t>Natural gas fired space heater located in main building, 0</w:t>
            </w:r>
            <w:r w:rsidR="002248BB">
              <w:rPr>
                <w:rFonts w:ascii="Arial" w:hAnsi="Arial" w:cs="Arial"/>
                <w:noProof/>
                <w:sz w:val="22"/>
                <w:szCs w:val="22"/>
              </w:rPr>
              <w:t>.75</w:t>
            </w:r>
            <w:r w:rsidR="00112188" w:rsidRPr="002248BB">
              <w:rPr>
                <w:rFonts w:ascii="Arial" w:hAnsi="Arial" w:cs="Arial"/>
                <w:noProof/>
                <w:sz w:val="22"/>
                <w:szCs w:val="22"/>
              </w:rPr>
              <w:t xml:space="preserve"> MM</w:t>
            </w:r>
            <w:r w:rsidR="002248BB">
              <w:rPr>
                <w:rFonts w:ascii="Arial" w:hAnsi="Arial" w:cs="Arial"/>
                <w:noProof/>
                <w:sz w:val="22"/>
                <w:szCs w:val="22"/>
              </w:rPr>
              <w:t>B</w:t>
            </w:r>
            <w:r w:rsidR="005372C1">
              <w:rPr>
                <w:rFonts w:ascii="Arial" w:hAnsi="Arial" w:cs="Arial"/>
                <w:noProof/>
                <w:sz w:val="22"/>
                <w:szCs w:val="22"/>
              </w:rPr>
              <w:t>TU</w:t>
            </w:r>
            <w:r w:rsidR="00112188" w:rsidRPr="002248BB">
              <w:rPr>
                <w:rFonts w:ascii="Arial" w:hAnsi="Arial" w:cs="Arial"/>
                <w:noProof/>
                <w:sz w:val="22"/>
                <w:szCs w:val="22"/>
              </w:rPr>
              <w:t>/hr</w:t>
            </w:r>
            <w:r w:rsidRPr="002248BB">
              <w:rPr>
                <w:rFonts w:ascii="Arial" w:hAnsi="Arial" w:cs="Arial"/>
                <w:sz w:val="22"/>
                <w:szCs w:val="22"/>
              </w:rPr>
              <w:fldChar w:fldCharType="end"/>
            </w:r>
          </w:p>
        </w:tc>
        <w:tc>
          <w:tcPr>
            <w:tcW w:w="1710" w:type="dxa"/>
          </w:tcPr>
          <w:p w14:paraId="1176AE5C" w14:textId="77777777" w:rsidR="000F73C3" w:rsidRPr="002248BB" w:rsidRDefault="004924BF" w:rsidP="00F478F0">
            <w:pPr>
              <w:jc w:val="center"/>
              <w:rPr>
                <w:rFonts w:ascii="Arial" w:hAnsi="Arial" w:cs="Arial"/>
                <w:sz w:val="22"/>
                <w:szCs w:val="22"/>
              </w:rPr>
            </w:pPr>
            <w:r>
              <w:rPr>
                <w:rFonts w:ascii="Arial" w:hAnsi="Arial" w:cs="Arial"/>
                <w:sz w:val="22"/>
                <w:szCs w:val="22"/>
              </w:rPr>
              <w:t>Rule 212(4)(c)</w:t>
            </w:r>
          </w:p>
        </w:tc>
        <w:tc>
          <w:tcPr>
            <w:tcW w:w="1841" w:type="dxa"/>
          </w:tcPr>
          <w:p w14:paraId="110BC46F" w14:textId="77777777" w:rsidR="000F73C3" w:rsidRPr="002248BB" w:rsidRDefault="004924BF" w:rsidP="00F478F0">
            <w:pPr>
              <w:jc w:val="center"/>
              <w:rPr>
                <w:rFonts w:ascii="Arial" w:hAnsi="Arial" w:cs="Arial"/>
                <w:sz w:val="22"/>
                <w:szCs w:val="22"/>
              </w:rPr>
            </w:pPr>
            <w:r>
              <w:rPr>
                <w:rFonts w:ascii="Arial" w:hAnsi="Arial" w:cs="Arial"/>
                <w:sz w:val="22"/>
                <w:szCs w:val="22"/>
              </w:rPr>
              <w:t xml:space="preserve">Rule </w:t>
            </w:r>
            <w:r w:rsidR="000F73C3" w:rsidRPr="002248BB">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1" w:name="NSR_Exemption_1"/>
            <w:r w:rsidR="000F73C3" w:rsidRPr="002248BB">
              <w:rPr>
                <w:rFonts w:ascii="Arial" w:hAnsi="Arial" w:cs="Arial"/>
                <w:sz w:val="22"/>
                <w:szCs w:val="22"/>
              </w:rPr>
              <w:instrText xml:space="preserve"> FORMTEXT </w:instrText>
            </w:r>
            <w:r w:rsidR="000F73C3" w:rsidRPr="002248BB">
              <w:rPr>
                <w:rFonts w:ascii="Arial" w:hAnsi="Arial" w:cs="Arial"/>
                <w:sz w:val="22"/>
                <w:szCs w:val="22"/>
              </w:rPr>
            </w:r>
            <w:r w:rsidR="000F73C3" w:rsidRPr="002248BB">
              <w:rPr>
                <w:rFonts w:ascii="Arial" w:hAnsi="Arial" w:cs="Arial"/>
                <w:sz w:val="22"/>
                <w:szCs w:val="22"/>
              </w:rPr>
              <w:fldChar w:fldCharType="separate"/>
            </w:r>
            <w:r w:rsidR="00112188" w:rsidRPr="002248BB">
              <w:rPr>
                <w:rFonts w:ascii="Arial" w:hAnsi="Arial" w:cs="Arial"/>
                <w:noProof/>
                <w:sz w:val="22"/>
                <w:szCs w:val="22"/>
              </w:rPr>
              <w:t>282</w:t>
            </w:r>
            <w:r>
              <w:rPr>
                <w:rFonts w:ascii="Arial" w:hAnsi="Arial" w:cs="Arial"/>
                <w:noProof/>
                <w:sz w:val="22"/>
                <w:szCs w:val="22"/>
              </w:rPr>
              <w:t>(2)</w:t>
            </w:r>
            <w:r w:rsidR="00112188" w:rsidRPr="002248BB">
              <w:rPr>
                <w:rFonts w:ascii="Arial" w:hAnsi="Arial" w:cs="Arial"/>
                <w:noProof/>
                <w:sz w:val="22"/>
                <w:szCs w:val="22"/>
              </w:rPr>
              <w:t>(b)(i)</w:t>
            </w:r>
            <w:r w:rsidR="000F73C3" w:rsidRPr="002248BB">
              <w:rPr>
                <w:rFonts w:ascii="Arial" w:hAnsi="Arial" w:cs="Arial"/>
                <w:sz w:val="22"/>
                <w:szCs w:val="22"/>
              </w:rPr>
              <w:fldChar w:fldCharType="end"/>
            </w:r>
            <w:bookmarkEnd w:id="41"/>
          </w:p>
        </w:tc>
      </w:tr>
      <w:tr w:rsidR="000F73C3" w:rsidRPr="002248BB" w14:paraId="11C804DA" w14:textId="77777777" w:rsidTr="00122019">
        <w:tc>
          <w:tcPr>
            <w:tcW w:w="3019" w:type="dxa"/>
          </w:tcPr>
          <w:p w14:paraId="1F0E9BE1" w14:textId="77777777" w:rsidR="000F73C3" w:rsidRPr="002248BB" w:rsidRDefault="000F73C3" w:rsidP="00F478F0">
            <w:pPr>
              <w:rPr>
                <w:rFonts w:ascii="Arial" w:hAnsi="Arial" w:cs="Arial"/>
                <w:sz w:val="22"/>
                <w:szCs w:val="22"/>
              </w:rPr>
            </w:pPr>
            <w:r w:rsidRPr="002248BB">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42" w:name="EU_ID_8"/>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noProof/>
                <w:sz w:val="22"/>
                <w:szCs w:val="22"/>
              </w:rPr>
              <w:t>EUHEATERPOLEBARN</w:t>
            </w:r>
            <w:r w:rsidRPr="002248BB">
              <w:rPr>
                <w:rFonts w:ascii="Arial" w:hAnsi="Arial" w:cs="Arial"/>
                <w:sz w:val="22"/>
                <w:szCs w:val="22"/>
              </w:rPr>
              <w:fldChar w:fldCharType="end"/>
            </w:r>
            <w:bookmarkEnd w:id="42"/>
          </w:p>
        </w:tc>
        <w:tc>
          <w:tcPr>
            <w:tcW w:w="3600" w:type="dxa"/>
          </w:tcPr>
          <w:p w14:paraId="0E7EB98B" w14:textId="43AAA3FB" w:rsidR="000F73C3" w:rsidRPr="002248BB" w:rsidRDefault="000F73C3" w:rsidP="002D4B9F">
            <w:pPr>
              <w:jc w:val="both"/>
              <w:rPr>
                <w:rFonts w:ascii="Arial" w:hAnsi="Arial" w:cs="Arial"/>
                <w:sz w:val="22"/>
                <w:szCs w:val="22"/>
              </w:rPr>
            </w:pPr>
            <w:r w:rsidRPr="002248BB">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noProof/>
                <w:sz w:val="22"/>
                <w:szCs w:val="22"/>
              </w:rPr>
              <w:t xml:space="preserve">Natural gas fired space heater in pole barn, </w:t>
            </w:r>
            <w:r w:rsidR="002248BB">
              <w:rPr>
                <w:rFonts w:ascii="Arial" w:hAnsi="Arial" w:cs="Arial"/>
                <w:noProof/>
                <w:sz w:val="22"/>
                <w:szCs w:val="22"/>
              </w:rPr>
              <w:t>0.75</w:t>
            </w:r>
            <w:r w:rsidR="00112188" w:rsidRPr="002248BB">
              <w:rPr>
                <w:rFonts w:ascii="Arial" w:hAnsi="Arial" w:cs="Arial"/>
                <w:noProof/>
                <w:sz w:val="22"/>
                <w:szCs w:val="22"/>
              </w:rPr>
              <w:t xml:space="preserve"> MM</w:t>
            </w:r>
            <w:r w:rsidR="002248BB">
              <w:rPr>
                <w:rFonts w:ascii="Arial" w:hAnsi="Arial" w:cs="Arial"/>
                <w:noProof/>
                <w:sz w:val="22"/>
                <w:szCs w:val="22"/>
              </w:rPr>
              <w:t>B</w:t>
            </w:r>
            <w:r w:rsidR="005372C1">
              <w:rPr>
                <w:rFonts w:ascii="Arial" w:hAnsi="Arial" w:cs="Arial"/>
                <w:noProof/>
                <w:sz w:val="22"/>
                <w:szCs w:val="22"/>
              </w:rPr>
              <w:t>TU</w:t>
            </w:r>
            <w:r w:rsidR="00112188" w:rsidRPr="002248BB">
              <w:rPr>
                <w:rFonts w:ascii="Arial" w:hAnsi="Arial" w:cs="Arial"/>
                <w:noProof/>
                <w:sz w:val="22"/>
                <w:szCs w:val="22"/>
              </w:rPr>
              <w:t xml:space="preserve">/hr </w:t>
            </w:r>
            <w:r w:rsidRPr="002248BB">
              <w:rPr>
                <w:rFonts w:ascii="Arial" w:hAnsi="Arial" w:cs="Arial"/>
                <w:sz w:val="22"/>
                <w:szCs w:val="22"/>
              </w:rPr>
              <w:fldChar w:fldCharType="end"/>
            </w:r>
          </w:p>
        </w:tc>
        <w:tc>
          <w:tcPr>
            <w:tcW w:w="1710" w:type="dxa"/>
          </w:tcPr>
          <w:p w14:paraId="2EA0C2D1" w14:textId="77777777" w:rsidR="000F73C3" w:rsidRPr="002248BB" w:rsidRDefault="004924BF" w:rsidP="00F478F0">
            <w:pPr>
              <w:jc w:val="center"/>
              <w:rPr>
                <w:rFonts w:ascii="Arial" w:hAnsi="Arial" w:cs="Arial"/>
                <w:sz w:val="22"/>
                <w:szCs w:val="22"/>
              </w:rPr>
            </w:pPr>
            <w:r>
              <w:rPr>
                <w:rFonts w:ascii="Arial" w:hAnsi="Arial" w:cs="Arial"/>
                <w:sz w:val="22"/>
                <w:szCs w:val="22"/>
              </w:rPr>
              <w:t>Rule 212(4)(c)</w:t>
            </w:r>
          </w:p>
        </w:tc>
        <w:tc>
          <w:tcPr>
            <w:tcW w:w="1841" w:type="dxa"/>
          </w:tcPr>
          <w:p w14:paraId="685EA40A" w14:textId="77777777" w:rsidR="000F73C3" w:rsidRPr="002248BB" w:rsidRDefault="004924BF" w:rsidP="00F478F0">
            <w:pPr>
              <w:jc w:val="center"/>
              <w:rPr>
                <w:rFonts w:ascii="Arial" w:hAnsi="Arial" w:cs="Arial"/>
                <w:sz w:val="22"/>
                <w:szCs w:val="22"/>
              </w:rPr>
            </w:pPr>
            <w:r>
              <w:rPr>
                <w:rFonts w:ascii="Arial" w:hAnsi="Arial" w:cs="Arial"/>
                <w:sz w:val="22"/>
                <w:szCs w:val="22"/>
              </w:rPr>
              <w:t xml:space="preserve">Rule </w:t>
            </w:r>
            <w:r w:rsidR="000F73C3" w:rsidRPr="002248BB">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3" w:name="NSR_Exemption_2"/>
            <w:r w:rsidR="000F73C3" w:rsidRPr="002248BB">
              <w:rPr>
                <w:rFonts w:ascii="Arial" w:hAnsi="Arial" w:cs="Arial"/>
                <w:sz w:val="22"/>
                <w:szCs w:val="22"/>
              </w:rPr>
              <w:instrText xml:space="preserve"> FORMTEXT </w:instrText>
            </w:r>
            <w:r w:rsidR="000F73C3" w:rsidRPr="002248BB">
              <w:rPr>
                <w:rFonts w:ascii="Arial" w:hAnsi="Arial" w:cs="Arial"/>
                <w:sz w:val="22"/>
                <w:szCs w:val="22"/>
              </w:rPr>
            </w:r>
            <w:r w:rsidR="000F73C3" w:rsidRPr="002248BB">
              <w:rPr>
                <w:rFonts w:ascii="Arial" w:hAnsi="Arial" w:cs="Arial"/>
                <w:sz w:val="22"/>
                <w:szCs w:val="22"/>
              </w:rPr>
              <w:fldChar w:fldCharType="separate"/>
            </w:r>
            <w:r w:rsidR="00112188" w:rsidRPr="002248BB">
              <w:rPr>
                <w:rFonts w:ascii="Arial" w:hAnsi="Arial" w:cs="Arial"/>
                <w:noProof/>
                <w:sz w:val="22"/>
                <w:szCs w:val="22"/>
              </w:rPr>
              <w:t>282</w:t>
            </w:r>
            <w:r>
              <w:rPr>
                <w:rFonts w:ascii="Arial" w:hAnsi="Arial" w:cs="Arial"/>
                <w:noProof/>
                <w:sz w:val="22"/>
                <w:szCs w:val="22"/>
              </w:rPr>
              <w:t>(2)</w:t>
            </w:r>
            <w:r w:rsidR="00112188" w:rsidRPr="002248BB">
              <w:rPr>
                <w:rFonts w:ascii="Arial" w:hAnsi="Arial" w:cs="Arial"/>
                <w:noProof/>
                <w:sz w:val="22"/>
                <w:szCs w:val="22"/>
              </w:rPr>
              <w:t>(b)(i)</w:t>
            </w:r>
            <w:r w:rsidR="000F73C3" w:rsidRPr="002248BB">
              <w:rPr>
                <w:rFonts w:ascii="Arial" w:hAnsi="Arial" w:cs="Arial"/>
                <w:sz w:val="22"/>
                <w:szCs w:val="22"/>
              </w:rPr>
              <w:fldChar w:fldCharType="end"/>
            </w:r>
            <w:bookmarkEnd w:id="43"/>
          </w:p>
        </w:tc>
      </w:tr>
      <w:tr w:rsidR="000F73C3" w:rsidRPr="002248BB" w14:paraId="03B734D6" w14:textId="77777777" w:rsidTr="00122019">
        <w:tc>
          <w:tcPr>
            <w:tcW w:w="3019" w:type="dxa"/>
          </w:tcPr>
          <w:p w14:paraId="416EE448" w14:textId="77777777" w:rsidR="000F73C3" w:rsidRPr="002248BB" w:rsidRDefault="000F73C3" w:rsidP="00F478F0">
            <w:pPr>
              <w:rPr>
                <w:rFonts w:ascii="Arial" w:hAnsi="Arial" w:cs="Arial"/>
                <w:sz w:val="22"/>
                <w:szCs w:val="22"/>
              </w:rPr>
            </w:pPr>
            <w:r w:rsidRPr="002248BB">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4" w:name="EU_ID_9"/>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2248BB">
              <w:rPr>
                <w:rFonts w:ascii="Arial" w:hAnsi="Arial" w:cs="Arial"/>
                <w:sz w:val="22"/>
                <w:szCs w:val="22"/>
              </w:rPr>
              <w:t>EUHEATERQCLAB</w:t>
            </w:r>
            <w:r w:rsidRPr="002248BB">
              <w:rPr>
                <w:rFonts w:ascii="Arial" w:hAnsi="Arial" w:cs="Arial"/>
                <w:sz w:val="22"/>
                <w:szCs w:val="22"/>
              </w:rPr>
              <w:fldChar w:fldCharType="end"/>
            </w:r>
            <w:bookmarkEnd w:id="44"/>
          </w:p>
        </w:tc>
        <w:tc>
          <w:tcPr>
            <w:tcW w:w="3600" w:type="dxa"/>
          </w:tcPr>
          <w:p w14:paraId="563863C3" w14:textId="55AF0DCD" w:rsidR="000F73C3" w:rsidRPr="002248BB" w:rsidRDefault="000F73C3" w:rsidP="002D4B9F">
            <w:pPr>
              <w:jc w:val="both"/>
              <w:rPr>
                <w:rFonts w:ascii="Arial" w:hAnsi="Arial" w:cs="Arial"/>
                <w:sz w:val="22"/>
                <w:szCs w:val="22"/>
              </w:rPr>
            </w:pPr>
            <w:r w:rsidRPr="002248BB">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sz w:val="22"/>
                <w:szCs w:val="22"/>
              </w:rPr>
              <w:t xml:space="preserve">Natural gas fired space heater for conditioning rooms used for production QC Labs, </w:t>
            </w:r>
            <w:r w:rsidR="002248BB">
              <w:rPr>
                <w:rFonts w:ascii="Arial" w:hAnsi="Arial" w:cs="Arial"/>
                <w:sz w:val="22"/>
                <w:szCs w:val="22"/>
              </w:rPr>
              <w:t>0.75</w:t>
            </w:r>
            <w:r w:rsidR="00112188" w:rsidRPr="002248BB">
              <w:rPr>
                <w:rFonts w:ascii="Arial" w:hAnsi="Arial" w:cs="Arial"/>
                <w:sz w:val="22"/>
                <w:szCs w:val="22"/>
              </w:rPr>
              <w:t xml:space="preserve"> MM</w:t>
            </w:r>
            <w:r w:rsidR="005372C1">
              <w:rPr>
                <w:rFonts w:ascii="Arial" w:hAnsi="Arial" w:cs="Arial"/>
                <w:sz w:val="22"/>
                <w:szCs w:val="22"/>
              </w:rPr>
              <w:t>BTU</w:t>
            </w:r>
            <w:r w:rsidR="00112188" w:rsidRPr="002248BB">
              <w:rPr>
                <w:rFonts w:ascii="Arial" w:hAnsi="Arial" w:cs="Arial"/>
                <w:sz w:val="22"/>
                <w:szCs w:val="22"/>
              </w:rPr>
              <w:t>/hr</w:t>
            </w:r>
            <w:r w:rsidRPr="002248BB">
              <w:rPr>
                <w:rFonts w:ascii="Arial" w:hAnsi="Arial" w:cs="Arial"/>
                <w:sz w:val="22"/>
                <w:szCs w:val="22"/>
              </w:rPr>
              <w:fldChar w:fldCharType="end"/>
            </w:r>
          </w:p>
        </w:tc>
        <w:tc>
          <w:tcPr>
            <w:tcW w:w="1710" w:type="dxa"/>
          </w:tcPr>
          <w:p w14:paraId="4C58263A" w14:textId="77777777" w:rsidR="000F73C3" w:rsidRPr="002248BB" w:rsidRDefault="004924BF" w:rsidP="00F478F0">
            <w:pPr>
              <w:jc w:val="center"/>
              <w:rPr>
                <w:rFonts w:ascii="Arial" w:hAnsi="Arial" w:cs="Arial"/>
                <w:sz w:val="22"/>
                <w:szCs w:val="22"/>
              </w:rPr>
            </w:pPr>
            <w:r>
              <w:rPr>
                <w:rFonts w:ascii="Arial" w:hAnsi="Arial" w:cs="Arial"/>
                <w:sz w:val="22"/>
                <w:szCs w:val="22"/>
              </w:rPr>
              <w:t>Rule 212(4)(c)</w:t>
            </w:r>
          </w:p>
        </w:tc>
        <w:tc>
          <w:tcPr>
            <w:tcW w:w="1841" w:type="dxa"/>
          </w:tcPr>
          <w:p w14:paraId="6CBF589B" w14:textId="77777777" w:rsidR="000F73C3" w:rsidRPr="002248BB" w:rsidRDefault="004924BF" w:rsidP="00F478F0">
            <w:pPr>
              <w:jc w:val="center"/>
              <w:rPr>
                <w:rFonts w:ascii="Arial" w:hAnsi="Arial" w:cs="Arial"/>
                <w:sz w:val="22"/>
                <w:szCs w:val="22"/>
              </w:rPr>
            </w:pPr>
            <w:r>
              <w:rPr>
                <w:rFonts w:ascii="Arial" w:hAnsi="Arial" w:cs="Arial"/>
                <w:sz w:val="22"/>
                <w:szCs w:val="22"/>
              </w:rPr>
              <w:t xml:space="preserve">Rule </w:t>
            </w:r>
            <w:r w:rsidR="000F73C3" w:rsidRPr="002248BB">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5" w:name="NSR_Exemption_3"/>
            <w:r w:rsidR="000F73C3" w:rsidRPr="002248BB">
              <w:rPr>
                <w:rFonts w:ascii="Arial" w:hAnsi="Arial" w:cs="Arial"/>
                <w:sz w:val="22"/>
                <w:szCs w:val="22"/>
              </w:rPr>
              <w:instrText xml:space="preserve"> FORMTEXT </w:instrText>
            </w:r>
            <w:r w:rsidR="000F73C3" w:rsidRPr="002248BB">
              <w:rPr>
                <w:rFonts w:ascii="Arial" w:hAnsi="Arial" w:cs="Arial"/>
                <w:sz w:val="22"/>
                <w:szCs w:val="22"/>
              </w:rPr>
            </w:r>
            <w:r w:rsidR="000F73C3" w:rsidRPr="002248BB">
              <w:rPr>
                <w:rFonts w:ascii="Arial" w:hAnsi="Arial" w:cs="Arial"/>
                <w:sz w:val="22"/>
                <w:szCs w:val="22"/>
              </w:rPr>
              <w:fldChar w:fldCharType="separate"/>
            </w:r>
            <w:r w:rsidR="00112188" w:rsidRPr="002248BB">
              <w:rPr>
                <w:rFonts w:ascii="Arial" w:hAnsi="Arial" w:cs="Arial"/>
                <w:sz w:val="22"/>
                <w:szCs w:val="22"/>
              </w:rPr>
              <w:t>282</w:t>
            </w:r>
            <w:r>
              <w:rPr>
                <w:rFonts w:ascii="Arial" w:hAnsi="Arial" w:cs="Arial"/>
                <w:sz w:val="22"/>
                <w:szCs w:val="22"/>
              </w:rPr>
              <w:t>(2)</w:t>
            </w:r>
            <w:r w:rsidR="00112188" w:rsidRPr="002248BB">
              <w:rPr>
                <w:rFonts w:ascii="Arial" w:hAnsi="Arial" w:cs="Arial"/>
                <w:sz w:val="22"/>
                <w:szCs w:val="22"/>
              </w:rPr>
              <w:t>(b)(i)</w:t>
            </w:r>
            <w:r w:rsidR="000F73C3" w:rsidRPr="002248BB">
              <w:rPr>
                <w:rFonts w:ascii="Arial" w:hAnsi="Arial" w:cs="Arial"/>
                <w:sz w:val="22"/>
                <w:szCs w:val="22"/>
              </w:rPr>
              <w:fldChar w:fldCharType="end"/>
            </w:r>
            <w:bookmarkEnd w:id="45"/>
          </w:p>
        </w:tc>
      </w:tr>
      <w:tr w:rsidR="000F73C3" w:rsidRPr="002248BB" w14:paraId="40BBB51F" w14:textId="77777777" w:rsidTr="00122019">
        <w:tc>
          <w:tcPr>
            <w:tcW w:w="3019" w:type="dxa"/>
          </w:tcPr>
          <w:p w14:paraId="2672B968" w14:textId="77777777" w:rsidR="000F73C3" w:rsidRPr="002248BB" w:rsidRDefault="000F73C3" w:rsidP="00F478F0">
            <w:pPr>
              <w:rPr>
                <w:rFonts w:ascii="Arial" w:hAnsi="Arial" w:cs="Arial"/>
                <w:sz w:val="22"/>
                <w:szCs w:val="22"/>
              </w:rPr>
            </w:pPr>
            <w:r w:rsidRPr="002248BB">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sz w:val="22"/>
                <w:szCs w:val="22"/>
              </w:rPr>
              <w:t>EUSTORAGETANKADM</w:t>
            </w:r>
            <w:r w:rsidRPr="002248BB">
              <w:rPr>
                <w:rFonts w:ascii="Arial" w:hAnsi="Arial" w:cs="Arial"/>
                <w:sz w:val="22"/>
                <w:szCs w:val="22"/>
              </w:rPr>
              <w:fldChar w:fldCharType="end"/>
            </w:r>
          </w:p>
        </w:tc>
        <w:tc>
          <w:tcPr>
            <w:tcW w:w="3600" w:type="dxa"/>
          </w:tcPr>
          <w:p w14:paraId="1A3F7F15" w14:textId="51BCF395" w:rsidR="000F73C3" w:rsidRPr="002248BB" w:rsidRDefault="000F73C3" w:rsidP="002D4B9F">
            <w:pPr>
              <w:jc w:val="both"/>
              <w:rPr>
                <w:rFonts w:ascii="Arial" w:hAnsi="Arial" w:cs="Arial"/>
                <w:sz w:val="22"/>
                <w:szCs w:val="22"/>
              </w:rPr>
            </w:pPr>
            <w:r w:rsidRPr="002248BB">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sz w:val="22"/>
                <w:szCs w:val="22"/>
              </w:rPr>
              <w:t>Storage tanks west of seating lines</w:t>
            </w:r>
            <w:r w:rsidR="002248BB">
              <w:rPr>
                <w:rFonts w:ascii="Arial" w:hAnsi="Arial" w:cs="Arial"/>
                <w:sz w:val="22"/>
                <w:szCs w:val="22"/>
              </w:rPr>
              <w:t>, &lt;40,000 gallons</w:t>
            </w:r>
            <w:r w:rsidR="00112188" w:rsidRPr="002248BB">
              <w:rPr>
                <w:rFonts w:ascii="Arial" w:hAnsi="Arial" w:cs="Arial"/>
                <w:sz w:val="22"/>
                <w:szCs w:val="22"/>
              </w:rPr>
              <w:t xml:space="preserve"> with true vapor pressure of &lt;1.5</w:t>
            </w:r>
            <w:r w:rsidR="005372C1">
              <w:rPr>
                <w:rFonts w:ascii="Arial" w:hAnsi="Arial" w:cs="Arial"/>
                <w:sz w:val="22"/>
                <w:szCs w:val="22"/>
              </w:rPr>
              <w:t xml:space="preserve"> </w:t>
            </w:r>
            <w:r w:rsidR="00112188" w:rsidRPr="002248BB">
              <w:rPr>
                <w:rFonts w:ascii="Arial" w:hAnsi="Arial" w:cs="Arial"/>
                <w:sz w:val="22"/>
                <w:szCs w:val="22"/>
              </w:rPr>
              <w:t>psia</w:t>
            </w:r>
            <w:r w:rsidRPr="002248BB">
              <w:rPr>
                <w:rFonts w:ascii="Arial" w:hAnsi="Arial" w:cs="Arial"/>
                <w:sz w:val="22"/>
                <w:szCs w:val="22"/>
              </w:rPr>
              <w:fldChar w:fldCharType="end"/>
            </w:r>
          </w:p>
        </w:tc>
        <w:tc>
          <w:tcPr>
            <w:tcW w:w="1710" w:type="dxa"/>
          </w:tcPr>
          <w:p w14:paraId="10FB1A3B" w14:textId="77777777" w:rsidR="000F73C3" w:rsidRPr="002248BB" w:rsidRDefault="004924BF" w:rsidP="00F478F0">
            <w:pPr>
              <w:jc w:val="center"/>
            </w:pPr>
            <w:r>
              <w:rPr>
                <w:rFonts w:ascii="Arial" w:hAnsi="Arial" w:cs="Arial"/>
                <w:sz w:val="22"/>
                <w:szCs w:val="22"/>
              </w:rPr>
              <w:t>Rule 212(4)(d)</w:t>
            </w:r>
          </w:p>
        </w:tc>
        <w:tc>
          <w:tcPr>
            <w:tcW w:w="1841" w:type="dxa"/>
          </w:tcPr>
          <w:p w14:paraId="0C29F57F" w14:textId="77777777" w:rsidR="000F73C3" w:rsidRPr="002248BB" w:rsidRDefault="004924BF" w:rsidP="00F478F0">
            <w:pPr>
              <w:jc w:val="center"/>
              <w:rPr>
                <w:rFonts w:ascii="Arial" w:hAnsi="Arial" w:cs="Arial"/>
                <w:sz w:val="22"/>
                <w:szCs w:val="22"/>
              </w:rPr>
            </w:pPr>
            <w:r>
              <w:rPr>
                <w:rFonts w:ascii="Arial" w:hAnsi="Arial" w:cs="Arial"/>
                <w:sz w:val="22"/>
                <w:szCs w:val="22"/>
              </w:rPr>
              <w:t xml:space="preserve">Rule </w:t>
            </w:r>
            <w:r w:rsidR="000F73C3" w:rsidRPr="002248BB">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000F73C3" w:rsidRPr="002248BB">
              <w:rPr>
                <w:rFonts w:ascii="Arial" w:hAnsi="Arial" w:cs="Arial"/>
                <w:sz w:val="22"/>
                <w:szCs w:val="22"/>
              </w:rPr>
              <w:instrText xml:space="preserve"> FORMTEXT </w:instrText>
            </w:r>
            <w:r w:rsidR="000F73C3" w:rsidRPr="002248BB">
              <w:rPr>
                <w:rFonts w:ascii="Arial" w:hAnsi="Arial" w:cs="Arial"/>
                <w:sz w:val="22"/>
                <w:szCs w:val="22"/>
              </w:rPr>
            </w:r>
            <w:r w:rsidR="000F73C3" w:rsidRPr="002248BB">
              <w:rPr>
                <w:rFonts w:ascii="Arial" w:hAnsi="Arial" w:cs="Arial"/>
                <w:sz w:val="22"/>
                <w:szCs w:val="22"/>
              </w:rPr>
              <w:fldChar w:fldCharType="separate"/>
            </w:r>
            <w:r w:rsidR="00112188" w:rsidRPr="002248BB">
              <w:rPr>
                <w:rFonts w:ascii="Arial" w:hAnsi="Arial" w:cs="Arial"/>
                <w:sz w:val="22"/>
                <w:szCs w:val="22"/>
              </w:rPr>
              <w:t>284</w:t>
            </w:r>
            <w:r>
              <w:rPr>
                <w:rFonts w:ascii="Arial" w:hAnsi="Arial" w:cs="Arial"/>
                <w:sz w:val="22"/>
                <w:szCs w:val="22"/>
              </w:rPr>
              <w:t>(2)</w:t>
            </w:r>
            <w:r w:rsidR="00112188" w:rsidRPr="002248BB">
              <w:rPr>
                <w:rFonts w:ascii="Arial" w:hAnsi="Arial" w:cs="Arial"/>
                <w:sz w:val="22"/>
                <w:szCs w:val="22"/>
              </w:rPr>
              <w:t>(i)</w:t>
            </w:r>
            <w:r w:rsidR="000F73C3" w:rsidRPr="002248BB">
              <w:rPr>
                <w:rFonts w:ascii="Arial" w:hAnsi="Arial" w:cs="Arial"/>
                <w:sz w:val="22"/>
                <w:szCs w:val="22"/>
              </w:rPr>
              <w:fldChar w:fldCharType="end"/>
            </w:r>
          </w:p>
        </w:tc>
      </w:tr>
      <w:tr w:rsidR="000F73C3" w:rsidRPr="006C5DD4" w14:paraId="5FBA0578" w14:textId="77777777" w:rsidTr="00122019">
        <w:tc>
          <w:tcPr>
            <w:tcW w:w="3019" w:type="dxa"/>
          </w:tcPr>
          <w:p w14:paraId="7C2031A3" w14:textId="77777777" w:rsidR="000F73C3" w:rsidRPr="002248BB" w:rsidRDefault="000F73C3" w:rsidP="00F478F0">
            <w:pPr>
              <w:rPr>
                <w:rFonts w:ascii="Arial" w:hAnsi="Arial" w:cs="Arial"/>
                <w:sz w:val="22"/>
                <w:szCs w:val="22"/>
              </w:rPr>
            </w:pPr>
            <w:r w:rsidRPr="002248BB">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sz w:val="22"/>
                <w:szCs w:val="22"/>
              </w:rPr>
              <w:t>EUSTORAGETANKOUT</w:t>
            </w:r>
            <w:r w:rsidRPr="002248BB">
              <w:rPr>
                <w:rFonts w:ascii="Arial" w:hAnsi="Arial" w:cs="Arial"/>
                <w:sz w:val="22"/>
                <w:szCs w:val="22"/>
              </w:rPr>
              <w:fldChar w:fldCharType="end"/>
            </w:r>
          </w:p>
        </w:tc>
        <w:tc>
          <w:tcPr>
            <w:tcW w:w="3600" w:type="dxa"/>
          </w:tcPr>
          <w:p w14:paraId="7A1D3013" w14:textId="003D7BA4" w:rsidR="000F73C3" w:rsidRPr="002248BB" w:rsidRDefault="000F73C3" w:rsidP="002D4B9F">
            <w:pPr>
              <w:jc w:val="both"/>
              <w:rPr>
                <w:rFonts w:ascii="Arial" w:hAnsi="Arial" w:cs="Arial"/>
                <w:sz w:val="22"/>
                <w:szCs w:val="22"/>
              </w:rPr>
            </w:pPr>
            <w:r w:rsidRPr="002248BB">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248BB">
              <w:rPr>
                <w:rFonts w:ascii="Arial" w:hAnsi="Arial" w:cs="Arial"/>
                <w:sz w:val="22"/>
                <w:szCs w:val="22"/>
              </w:rPr>
              <w:instrText xml:space="preserve"> FORMTEXT </w:instrText>
            </w:r>
            <w:r w:rsidRPr="002248BB">
              <w:rPr>
                <w:rFonts w:ascii="Arial" w:hAnsi="Arial" w:cs="Arial"/>
                <w:sz w:val="22"/>
                <w:szCs w:val="22"/>
              </w:rPr>
            </w:r>
            <w:r w:rsidRPr="002248BB">
              <w:rPr>
                <w:rFonts w:ascii="Arial" w:hAnsi="Arial" w:cs="Arial"/>
                <w:sz w:val="22"/>
                <w:szCs w:val="22"/>
              </w:rPr>
              <w:fldChar w:fldCharType="separate"/>
            </w:r>
            <w:r w:rsidR="00112188" w:rsidRPr="002248BB">
              <w:rPr>
                <w:rFonts w:ascii="Arial" w:hAnsi="Arial" w:cs="Arial"/>
                <w:noProof/>
                <w:sz w:val="22"/>
                <w:szCs w:val="22"/>
              </w:rPr>
              <w:t>Storage tanks in outdoor tank farm, west of main building, &lt;40,000 gallons with true vapor pressure of &lt;1.5</w:t>
            </w:r>
            <w:r w:rsidR="005372C1">
              <w:rPr>
                <w:rFonts w:ascii="Arial" w:hAnsi="Arial" w:cs="Arial"/>
                <w:noProof/>
                <w:sz w:val="22"/>
                <w:szCs w:val="22"/>
              </w:rPr>
              <w:t xml:space="preserve"> </w:t>
            </w:r>
            <w:r w:rsidR="00112188" w:rsidRPr="002248BB">
              <w:rPr>
                <w:rFonts w:ascii="Arial" w:hAnsi="Arial" w:cs="Arial"/>
                <w:noProof/>
                <w:sz w:val="22"/>
                <w:szCs w:val="22"/>
              </w:rPr>
              <w:t>psia</w:t>
            </w:r>
            <w:r w:rsidRPr="002248BB">
              <w:rPr>
                <w:rFonts w:ascii="Arial" w:hAnsi="Arial" w:cs="Arial"/>
                <w:sz w:val="22"/>
                <w:szCs w:val="22"/>
              </w:rPr>
              <w:fldChar w:fldCharType="end"/>
            </w:r>
          </w:p>
        </w:tc>
        <w:tc>
          <w:tcPr>
            <w:tcW w:w="1710" w:type="dxa"/>
          </w:tcPr>
          <w:p w14:paraId="4CCA3E77" w14:textId="77777777" w:rsidR="000F73C3" w:rsidRPr="002248BB" w:rsidRDefault="004924BF" w:rsidP="00F478F0">
            <w:pPr>
              <w:jc w:val="center"/>
            </w:pPr>
            <w:r>
              <w:rPr>
                <w:rFonts w:ascii="Arial" w:hAnsi="Arial" w:cs="Arial"/>
                <w:sz w:val="22"/>
                <w:szCs w:val="22"/>
              </w:rPr>
              <w:t>Rule 212(4)(d)</w:t>
            </w:r>
          </w:p>
        </w:tc>
        <w:tc>
          <w:tcPr>
            <w:tcW w:w="1841" w:type="dxa"/>
          </w:tcPr>
          <w:p w14:paraId="05CB34EC" w14:textId="77777777" w:rsidR="000F73C3" w:rsidRPr="002248BB" w:rsidRDefault="004924BF" w:rsidP="00F478F0">
            <w:pPr>
              <w:jc w:val="center"/>
              <w:rPr>
                <w:rFonts w:ascii="Arial" w:hAnsi="Arial" w:cs="Arial"/>
                <w:sz w:val="22"/>
                <w:szCs w:val="22"/>
              </w:rPr>
            </w:pPr>
            <w:r>
              <w:rPr>
                <w:rFonts w:ascii="Arial" w:hAnsi="Arial" w:cs="Arial"/>
                <w:sz w:val="22"/>
                <w:szCs w:val="22"/>
              </w:rPr>
              <w:t xml:space="preserve">Rule </w:t>
            </w:r>
            <w:r w:rsidR="000F73C3" w:rsidRPr="002248BB">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000F73C3" w:rsidRPr="002248BB">
              <w:rPr>
                <w:rFonts w:ascii="Arial" w:hAnsi="Arial" w:cs="Arial"/>
                <w:sz w:val="22"/>
                <w:szCs w:val="22"/>
              </w:rPr>
              <w:instrText xml:space="preserve"> FORMTEXT </w:instrText>
            </w:r>
            <w:r w:rsidR="000F73C3" w:rsidRPr="002248BB">
              <w:rPr>
                <w:rFonts w:ascii="Arial" w:hAnsi="Arial" w:cs="Arial"/>
                <w:sz w:val="22"/>
                <w:szCs w:val="22"/>
              </w:rPr>
            </w:r>
            <w:r w:rsidR="000F73C3" w:rsidRPr="002248BB">
              <w:rPr>
                <w:rFonts w:ascii="Arial" w:hAnsi="Arial" w:cs="Arial"/>
                <w:sz w:val="22"/>
                <w:szCs w:val="22"/>
              </w:rPr>
              <w:fldChar w:fldCharType="separate"/>
            </w:r>
            <w:r w:rsidR="00112188" w:rsidRPr="002248BB">
              <w:rPr>
                <w:rFonts w:ascii="Arial" w:hAnsi="Arial" w:cs="Arial"/>
                <w:noProof/>
                <w:sz w:val="22"/>
                <w:szCs w:val="22"/>
              </w:rPr>
              <w:t>284</w:t>
            </w:r>
            <w:r>
              <w:rPr>
                <w:rFonts w:ascii="Arial" w:hAnsi="Arial" w:cs="Arial"/>
                <w:noProof/>
                <w:sz w:val="22"/>
                <w:szCs w:val="22"/>
              </w:rPr>
              <w:t>(2)</w:t>
            </w:r>
            <w:r w:rsidR="00112188" w:rsidRPr="002248BB">
              <w:rPr>
                <w:rFonts w:ascii="Arial" w:hAnsi="Arial" w:cs="Arial"/>
                <w:noProof/>
                <w:sz w:val="22"/>
                <w:szCs w:val="22"/>
              </w:rPr>
              <w:t>(i)</w:t>
            </w:r>
            <w:r w:rsidR="000F73C3" w:rsidRPr="002248BB">
              <w:rPr>
                <w:rFonts w:ascii="Arial" w:hAnsi="Arial" w:cs="Arial"/>
                <w:sz w:val="22"/>
                <w:szCs w:val="22"/>
              </w:rPr>
              <w:fldChar w:fldCharType="end"/>
            </w:r>
          </w:p>
        </w:tc>
      </w:tr>
    </w:tbl>
    <w:p w14:paraId="7E70AE39" w14:textId="77777777" w:rsidR="000F73C3" w:rsidRDefault="000F73C3" w:rsidP="000F73C3">
      <w:pPr>
        <w:rPr>
          <w:rFonts w:ascii="Arial" w:hAnsi="Arial" w:cs="Arial"/>
          <w:sz w:val="22"/>
          <w:szCs w:val="22"/>
        </w:rPr>
      </w:pPr>
    </w:p>
    <w:p w14:paraId="43D8B48C" w14:textId="77777777" w:rsidR="000F73C3" w:rsidRPr="009653F8" w:rsidRDefault="000F73C3" w:rsidP="000F73C3">
      <w:pPr>
        <w:rPr>
          <w:rFonts w:ascii="Arial" w:hAnsi="Arial" w:cs="Arial"/>
          <w:b/>
          <w:sz w:val="22"/>
          <w:szCs w:val="22"/>
          <w:u w:val="single"/>
        </w:rPr>
      </w:pPr>
      <w:r w:rsidRPr="009653F8">
        <w:rPr>
          <w:rFonts w:ascii="Arial" w:hAnsi="Arial" w:cs="Arial"/>
          <w:b/>
          <w:sz w:val="22"/>
          <w:szCs w:val="22"/>
          <w:u w:val="single"/>
        </w:rPr>
        <w:t>Draft ROP Terms/Conditions Not Agreed to by Applicant</w:t>
      </w:r>
    </w:p>
    <w:p w14:paraId="6B9331CD" w14:textId="77777777" w:rsidR="000F73C3" w:rsidRPr="009653F8" w:rsidRDefault="000F73C3" w:rsidP="000F73C3">
      <w:pPr>
        <w:jc w:val="both"/>
        <w:rPr>
          <w:rFonts w:ascii="Arial" w:hAnsi="Arial" w:cs="Arial"/>
          <w:sz w:val="22"/>
          <w:szCs w:val="22"/>
        </w:rPr>
      </w:pPr>
    </w:p>
    <w:p w14:paraId="08EA889A" w14:textId="77777777" w:rsidR="000F73C3" w:rsidRPr="00290754" w:rsidRDefault="000F73C3" w:rsidP="000F73C3">
      <w:pPr>
        <w:jc w:val="both"/>
        <w:rPr>
          <w:rFonts w:ascii="Arial" w:hAnsi="Arial" w:cs="Arial"/>
          <w:sz w:val="22"/>
          <w:szCs w:val="22"/>
        </w:rPr>
      </w:pPr>
      <w:r w:rsidRPr="009653F8">
        <w:rPr>
          <w:rFonts w:ascii="Arial" w:hAnsi="Arial" w:cs="Arial"/>
          <w:sz w:val="22"/>
          <w:szCs w:val="22"/>
        </w:rPr>
        <w:t xml:space="preserve">This </w:t>
      </w:r>
      <w:r w:rsidR="00B008B3" w:rsidRPr="009653F8">
        <w:rPr>
          <w:rFonts w:ascii="Arial" w:hAnsi="Arial" w:cs="Arial"/>
          <w:sz w:val="22"/>
          <w:szCs w:val="22"/>
        </w:rPr>
        <w:t xml:space="preserve">draft </w:t>
      </w:r>
      <w:r w:rsidR="00956132" w:rsidRPr="009653F8">
        <w:rPr>
          <w:rFonts w:ascii="Arial" w:hAnsi="Arial" w:cs="Arial"/>
          <w:sz w:val="22"/>
          <w:szCs w:val="22"/>
        </w:rPr>
        <w:t>ROP</w:t>
      </w:r>
      <w:r w:rsidRPr="009653F8">
        <w:rPr>
          <w:rFonts w:ascii="Arial" w:hAnsi="Arial" w:cs="Arial"/>
          <w:sz w:val="22"/>
          <w:szCs w:val="22"/>
        </w:rPr>
        <w:t xml:space="preserve"> does not contain any terms and/or conditions that the AQD and the applicant did not agree upon pursuant to Rule 214(2).  </w:t>
      </w:r>
    </w:p>
    <w:p w14:paraId="28872AA1" w14:textId="77777777" w:rsidR="000F73C3" w:rsidRPr="00290754" w:rsidRDefault="000F73C3" w:rsidP="000F73C3">
      <w:pPr>
        <w:rPr>
          <w:rFonts w:ascii="Arial" w:hAnsi="Arial" w:cs="Arial"/>
          <w:sz w:val="22"/>
          <w:szCs w:val="22"/>
        </w:rPr>
      </w:pPr>
    </w:p>
    <w:p w14:paraId="647B1C2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61F50BAB" w14:textId="77777777" w:rsidR="000F73C3" w:rsidRPr="00EC0D9E" w:rsidRDefault="000F73C3" w:rsidP="000F73C3">
      <w:pPr>
        <w:rPr>
          <w:rFonts w:ascii="Arial" w:hAnsi="Arial" w:cs="Arial"/>
          <w:sz w:val="22"/>
          <w:szCs w:val="22"/>
        </w:rPr>
      </w:pPr>
    </w:p>
    <w:p w14:paraId="10CD7BB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610A241" w14:textId="77777777" w:rsidR="000F73C3" w:rsidRDefault="000F73C3" w:rsidP="000F73C3">
      <w:pPr>
        <w:jc w:val="both"/>
        <w:rPr>
          <w:rFonts w:ascii="Arial" w:hAnsi="Arial" w:cs="Arial"/>
          <w:sz w:val="22"/>
          <w:szCs w:val="22"/>
        </w:rPr>
      </w:pPr>
    </w:p>
    <w:p w14:paraId="372D71F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57A5FE8" w14:textId="77777777" w:rsidR="000F73C3" w:rsidRPr="00290754" w:rsidRDefault="000F73C3" w:rsidP="000F73C3">
      <w:pPr>
        <w:jc w:val="both"/>
        <w:rPr>
          <w:rFonts w:ascii="Arial" w:hAnsi="Arial" w:cs="Arial"/>
          <w:sz w:val="22"/>
          <w:szCs w:val="22"/>
        </w:rPr>
      </w:pPr>
    </w:p>
    <w:p w14:paraId="22BE2A30" w14:textId="33599C70" w:rsidR="00F106FD"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372C1">
        <w:rPr>
          <w:rFonts w:ascii="Arial" w:hAnsi="Arial" w:cs="Arial"/>
          <w:sz w:val="22"/>
          <w:szCs w:val="22"/>
        </w:rPr>
        <w:t>Chris Hare</w:t>
      </w:r>
      <w:r w:rsidRPr="00290754">
        <w:rPr>
          <w:rFonts w:ascii="Arial" w:hAnsi="Arial" w:cs="Arial"/>
          <w:sz w:val="22"/>
          <w:szCs w:val="22"/>
        </w:rPr>
        <w:t xml:space="preserve">, </w:t>
      </w:r>
      <w:r w:rsidR="005372C1">
        <w:rPr>
          <w:rFonts w:ascii="Arial" w:hAnsi="Arial" w:cs="Arial"/>
          <w:sz w:val="22"/>
          <w:szCs w:val="22"/>
        </w:rPr>
        <w:t>Saginaw Bay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FFB00FB" w14:textId="77777777" w:rsidR="00F106FD" w:rsidRDefault="00F106FD">
      <w:pPr>
        <w:rPr>
          <w:rFonts w:ascii="Arial" w:hAnsi="Arial" w:cs="Arial"/>
          <w:sz w:val="22"/>
          <w:szCs w:val="22"/>
        </w:rPr>
      </w:pPr>
      <w:r>
        <w:rPr>
          <w:rFonts w:ascii="Arial" w:hAnsi="Arial" w:cs="Arial"/>
          <w:sz w:val="22"/>
          <w:szCs w:val="22"/>
        </w:rPr>
        <w:br w:type="page"/>
      </w:r>
    </w:p>
    <w:p w14:paraId="0A293DB0" w14:textId="77777777" w:rsidR="00F106FD" w:rsidRDefault="00F106FD">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F106FD" w14:paraId="2D29E9B7" w14:textId="77777777" w:rsidTr="006416B0">
        <w:tc>
          <w:tcPr>
            <w:tcW w:w="2520" w:type="dxa"/>
          </w:tcPr>
          <w:p w14:paraId="6B3036A4" w14:textId="77777777" w:rsidR="00F106FD" w:rsidRDefault="00F106FD">
            <w:pPr>
              <w:jc w:val="center"/>
              <w:rPr>
                <w:rFonts w:ascii="Arial" w:hAnsi="Arial"/>
                <w:sz w:val="16"/>
              </w:rPr>
            </w:pPr>
          </w:p>
        </w:tc>
        <w:tc>
          <w:tcPr>
            <w:tcW w:w="5400" w:type="dxa"/>
          </w:tcPr>
          <w:p w14:paraId="33AD2A24" w14:textId="77777777" w:rsidR="00F106FD" w:rsidRDefault="00F106FD" w:rsidP="00D2693C">
            <w:pPr>
              <w:ind w:left="-108" w:right="-108"/>
              <w:jc w:val="center"/>
              <w:rPr>
                <w:rFonts w:ascii="Arial" w:hAnsi="Arial"/>
              </w:rPr>
            </w:pPr>
            <w:r>
              <w:rPr>
                <w:rFonts w:ascii="Arial" w:hAnsi="Arial"/>
              </w:rPr>
              <w:t>Michigan Department of Environmental Quality</w:t>
            </w:r>
          </w:p>
          <w:p w14:paraId="15366499" w14:textId="77777777" w:rsidR="00F106FD" w:rsidRDefault="00F106FD">
            <w:pPr>
              <w:jc w:val="center"/>
              <w:rPr>
                <w:rFonts w:ascii="Arial" w:hAnsi="Arial"/>
                <w:sz w:val="16"/>
              </w:rPr>
            </w:pPr>
            <w:r>
              <w:rPr>
                <w:rFonts w:ascii="Arial" w:hAnsi="Arial"/>
              </w:rPr>
              <w:t>Air Quality Division</w:t>
            </w:r>
          </w:p>
        </w:tc>
        <w:tc>
          <w:tcPr>
            <w:tcW w:w="2430" w:type="dxa"/>
          </w:tcPr>
          <w:p w14:paraId="62BDF9ED" w14:textId="77777777" w:rsidR="00F106FD" w:rsidRDefault="00F106FD">
            <w:pPr>
              <w:jc w:val="center"/>
              <w:rPr>
                <w:rFonts w:ascii="Arial" w:hAnsi="Arial"/>
                <w:sz w:val="16"/>
              </w:rPr>
            </w:pPr>
          </w:p>
        </w:tc>
      </w:tr>
      <w:tr w:rsidR="00F106FD" w14:paraId="0857D4D0" w14:textId="77777777" w:rsidTr="006416B0">
        <w:trPr>
          <w:cantSplit/>
          <w:trHeight w:val="333"/>
        </w:trPr>
        <w:tc>
          <w:tcPr>
            <w:tcW w:w="2520" w:type="dxa"/>
          </w:tcPr>
          <w:p w14:paraId="3BF7EB8B" w14:textId="77777777" w:rsidR="00F106FD" w:rsidRPr="0087483C" w:rsidRDefault="00F106FD">
            <w:pPr>
              <w:pStyle w:val="Header"/>
              <w:jc w:val="center"/>
              <w:rPr>
                <w:rFonts w:ascii="Arial" w:hAnsi="Arial"/>
                <w:b/>
                <w:sz w:val="16"/>
              </w:rPr>
            </w:pPr>
            <w:r w:rsidRPr="0087483C">
              <w:rPr>
                <w:rFonts w:ascii="Arial" w:hAnsi="Arial"/>
                <w:b/>
                <w:sz w:val="16"/>
              </w:rPr>
              <w:t>State Registration Number</w:t>
            </w:r>
          </w:p>
        </w:tc>
        <w:tc>
          <w:tcPr>
            <w:tcW w:w="5400" w:type="dxa"/>
          </w:tcPr>
          <w:p w14:paraId="31141A13" w14:textId="77777777" w:rsidR="00F106FD" w:rsidRDefault="00F106FD">
            <w:pPr>
              <w:jc w:val="center"/>
              <w:rPr>
                <w:rFonts w:ascii="Arial" w:hAnsi="Arial"/>
                <w:b/>
                <w:sz w:val="28"/>
              </w:rPr>
            </w:pPr>
            <w:r>
              <w:rPr>
                <w:rFonts w:ascii="Arial" w:hAnsi="Arial"/>
                <w:b/>
                <w:sz w:val="28"/>
              </w:rPr>
              <w:t>RENEWABLE OPERATING PERMIT</w:t>
            </w:r>
          </w:p>
        </w:tc>
        <w:tc>
          <w:tcPr>
            <w:tcW w:w="2430" w:type="dxa"/>
          </w:tcPr>
          <w:p w14:paraId="6B3917ED" w14:textId="77777777" w:rsidR="00F106FD" w:rsidRPr="0087483C" w:rsidRDefault="00F106FD">
            <w:pPr>
              <w:jc w:val="center"/>
              <w:rPr>
                <w:rFonts w:ascii="Arial" w:hAnsi="Arial"/>
                <w:b/>
                <w:sz w:val="16"/>
              </w:rPr>
            </w:pPr>
            <w:r w:rsidRPr="0087483C">
              <w:rPr>
                <w:rFonts w:ascii="Arial" w:hAnsi="Arial"/>
                <w:b/>
                <w:sz w:val="16"/>
              </w:rPr>
              <w:t>ROP Number</w:t>
            </w:r>
          </w:p>
        </w:tc>
      </w:tr>
      <w:tr w:rsidR="00F106FD" w14:paraId="7660201A" w14:textId="77777777" w:rsidTr="00044D65">
        <w:trPr>
          <w:cantSplit/>
          <w:trHeight w:val="711"/>
        </w:trPr>
        <w:tc>
          <w:tcPr>
            <w:tcW w:w="2520" w:type="dxa"/>
            <w:tcBorders>
              <w:bottom w:val="nil"/>
            </w:tcBorders>
          </w:tcPr>
          <w:p w14:paraId="2C8BF0D4" w14:textId="3826B307" w:rsidR="00F106FD" w:rsidRPr="00BB5DC7" w:rsidRDefault="00173386">
            <w:pPr>
              <w:pStyle w:val="Header"/>
              <w:jc w:val="center"/>
              <w:rPr>
                <w:rFonts w:ascii="Arial" w:hAnsi="Arial"/>
                <w:sz w:val="22"/>
                <w:szCs w:val="22"/>
              </w:rPr>
            </w:pPr>
            <w:r>
              <w:rPr>
                <w:rFonts w:ascii="Arial" w:hAnsi="Arial" w:cs="Arial"/>
                <w:bCs/>
                <w:sz w:val="22"/>
                <w:szCs w:val="22"/>
              </w:rPr>
              <w:t>B7294</w:t>
            </w:r>
          </w:p>
        </w:tc>
        <w:bookmarkStart w:id="46" w:name="SR_Date_Rule216_11"/>
        <w:tc>
          <w:tcPr>
            <w:tcW w:w="5400" w:type="dxa"/>
            <w:tcBorders>
              <w:bottom w:val="nil"/>
            </w:tcBorders>
          </w:tcPr>
          <w:p w14:paraId="0FA2B083" w14:textId="55A4DD49" w:rsidR="00F106FD" w:rsidRPr="001B3E2F" w:rsidRDefault="00F106FD">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7" w:name="_Toc523921291"/>
            <w:r>
              <w:rPr>
                <w:rFonts w:cs="Arial"/>
                <w:sz w:val="22"/>
                <w:szCs w:val="22"/>
              </w:rPr>
              <w:t>JULY 20, 2018</w:t>
            </w:r>
            <w:r w:rsidRPr="001B3E2F">
              <w:rPr>
                <w:rFonts w:cs="Arial"/>
                <w:sz w:val="22"/>
                <w:szCs w:val="22"/>
              </w:rPr>
              <w:fldChar w:fldCharType="end"/>
            </w:r>
            <w:bookmarkStart w:id="48" w:name="_Toc495294691"/>
            <w:bookmarkEnd w:id="46"/>
            <w:r w:rsidRPr="001B3E2F">
              <w:rPr>
                <w:sz w:val="22"/>
                <w:szCs w:val="22"/>
              </w:rPr>
              <w:t xml:space="preserve"> </w:t>
            </w:r>
            <w:r>
              <w:rPr>
                <w:sz w:val="22"/>
                <w:szCs w:val="22"/>
              </w:rPr>
              <w:t xml:space="preserve">- </w:t>
            </w:r>
            <w:r w:rsidRPr="001B3E2F">
              <w:rPr>
                <w:sz w:val="22"/>
                <w:szCs w:val="22"/>
              </w:rPr>
              <w:t>STAFF REPORT ADDENDUM</w:t>
            </w:r>
            <w:bookmarkEnd w:id="48"/>
            <w:bookmarkEnd w:id="47"/>
          </w:p>
        </w:tc>
        <w:tc>
          <w:tcPr>
            <w:tcW w:w="2430" w:type="dxa"/>
            <w:tcBorders>
              <w:bottom w:val="nil"/>
            </w:tcBorders>
          </w:tcPr>
          <w:p w14:paraId="6F5A4D9B" w14:textId="16F36AD9" w:rsidR="00F106FD" w:rsidRPr="00BB5DC7" w:rsidRDefault="00173386">
            <w:pPr>
              <w:pStyle w:val="Header"/>
              <w:jc w:val="center"/>
              <w:rPr>
                <w:rFonts w:ascii="Arial" w:hAnsi="Arial"/>
                <w:sz w:val="22"/>
                <w:szCs w:val="22"/>
              </w:rPr>
            </w:pPr>
            <w:r>
              <w:rPr>
                <w:rFonts w:ascii="Arial" w:hAnsi="Arial" w:cs="Arial"/>
                <w:sz w:val="22"/>
                <w:szCs w:val="22"/>
              </w:rPr>
              <w:t>MI-ROP-B7294-20</w:t>
            </w:r>
            <w:r w:rsidR="005372C1">
              <w:rPr>
                <w:rFonts w:ascii="Arial" w:hAnsi="Arial" w:cs="Arial"/>
                <w:sz w:val="22"/>
                <w:szCs w:val="22"/>
              </w:rPr>
              <w:t>18</w:t>
            </w:r>
          </w:p>
        </w:tc>
      </w:tr>
    </w:tbl>
    <w:p w14:paraId="60BC7BC1" w14:textId="77777777" w:rsidR="00F106FD" w:rsidRDefault="00F106FD">
      <w:pPr>
        <w:rPr>
          <w:rFonts w:ascii="Arial" w:hAnsi="Arial"/>
          <w:sz w:val="22"/>
        </w:rPr>
      </w:pPr>
    </w:p>
    <w:p w14:paraId="39E49420" w14:textId="77777777" w:rsidR="00F106FD" w:rsidRDefault="00F106FD">
      <w:pPr>
        <w:rPr>
          <w:rFonts w:ascii="Arial" w:hAnsi="Arial"/>
          <w:b/>
          <w:sz w:val="22"/>
          <w:u w:val="single"/>
        </w:rPr>
      </w:pPr>
      <w:bookmarkStart w:id="49" w:name="_Toc482691122"/>
      <w:r>
        <w:rPr>
          <w:rFonts w:ascii="Arial" w:hAnsi="Arial"/>
          <w:b/>
          <w:sz w:val="22"/>
          <w:u w:val="single"/>
        </w:rPr>
        <w:t>Purpose</w:t>
      </w:r>
      <w:bookmarkEnd w:id="49"/>
    </w:p>
    <w:p w14:paraId="11135084" w14:textId="77777777" w:rsidR="00F106FD" w:rsidRDefault="00F106FD">
      <w:pPr>
        <w:rPr>
          <w:rFonts w:ascii="Arial" w:hAnsi="Arial"/>
          <w:sz w:val="22"/>
        </w:rPr>
      </w:pPr>
    </w:p>
    <w:p w14:paraId="2D0496F8" w14:textId="2730791D" w:rsidR="00F106FD" w:rsidRDefault="00F106FD">
      <w:pPr>
        <w:jc w:val="both"/>
        <w:rPr>
          <w:rFonts w:ascii="Arial" w:hAnsi="Arial"/>
          <w:sz w:val="22"/>
        </w:rPr>
      </w:pPr>
      <w:r>
        <w:rPr>
          <w:rFonts w:ascii="Arial" w:hAnsi="Arial"/>
          <w:sz w:val="22"/>
        </w:rPr>
        <w:t xml:space="preserve">A Staff Report dated </w:t>
      </w:r>
      <w:r w:rsidR="00173386">
        <w:rPr>
          <w:rFonts w:ascii="Arial" w:hAnsi="Arial" w:cs="Arial"/>
          <w:sz w:val="22"/>
          <w:szCs w:val="22"/>
        </w:rPr>
        <w:t>June 18, 2018</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0" w:name="Dropdown10"/>
      <w:r>
        <w:rPr>
          <w:rFonts w:ascii="Arial" w:hAnsi="Arial"/>
          <w:sz w:val="22"/>
        </w:rPr>
        <w:instrText xml:space="preserve"> FORMDROPDOWN </w:instrText>
      </w:r>
      <w:r w:rsidR="00C84273">
        <w:rPr>
          <w:rFonts w:ascii="Arial" w:hAnsi="Arial"/>
          <w:sz w:val="22"/>
        </w:rPr>
      </w:r>
      <w:r w:rsidR="00C84273">
        <w:rPr>
          <w:rFonts w:ascii="Arial" w:hAnsi="Arial"/>
          <w:sz w:val="22"/>
        </w:rPr>
        <w:fldChar w:fldCharType="separate"/>
      </w:r>
      <w:r>
        <w:rPr>
          <w:rFonts w:ascii="Arial" w:hAnsi="Arial"/>
          <w:sz w:val="22"/>
        </w:rPr>
        <w:fldChar w:fldCharType="end"/>
      </w:r>
      <w:bookmarkEnd w:id="50"/>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51" w:name="Dropdown11"/>
      <w:r>
        <w:rPr>
          <w:rFonts w:ascii="Arial" w:hAnsi="Arial"/>
          <w:sz w:val="22"/>
        </w:rPr>
        <w:instrText xml:space="preserve"> FORMDROPDOWN </w:instrText>
      </w:r>
      <w:r w:rsidR="00C84273">
        <w:rPr>
          <w:rFonts w:ascii="Arial" w:hAnsi="Arial"/>
          <w:sz w:val="22"/>
        </w:rPr>
      </w:r>
      <w:r w:rsidR="00C84273">
        <w:rPr>
          <w:rFonts w:ascii="Arial" w:hAnsi="Arial"/>
          <w:sz w:val="22"/>
        </w:rPr>
        <w:fldChar w:fldCharType="separate"/>
      </w:r>
      <w:r>
        <w:rPr>
          <w:rFonts w:ascii="Arial" w:hAnsi="Arial"/>
          <w:sz w:val="22"/>
        </w:rPr>
        <w:fldChar w:fldCharType="end"/>
      </w:r>
      <w:bookmarkEnd w:id="5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2" w:name="Dropdown13"/>
      <w:r>
        <w:rPr>
          <w:rFonts w:ascii="Arial" w:hAnsi="Arial"/>
          <w:sz w:val="22"/>
        </w:rPr>
        <w:instrText xml:space="preserve"> FORMDROPDOWN </w:instrText>
      </w:r>
      <w:r w:rsidR="00C84273">
        <w:rPr>
          <w:rFonts w:ascii="Arial" w:hAnsi="Arial"/>
          <w:sz w:val="22"/>
        </w:rPr>
      </w:r>
      <w:r w:rsidR="00C84273">
        <w:rPr>
          <w:rFonts w:ascii="Arial" w:hAnsi="Arial"/>
          <w:sz w:val="22"/>
        </w:rPr>
        <w:fldChar w:fldCharType="separate"/>
      </w:r>
      <w:r>
        <w:rPr>
          <w:rFonts w:ascii="Arial" w:hAnsi="Arial"/>
          <w:sz w:val="22"/>
        </w:rPr>
        <w:fldChar w:fldCharType="end"/>
      </w:r>
      <w:bookmarkEnd w:id="5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42078B8" w14:textId="77777777" w:rsidR="00F106FD" w:rsidRDefault="00F106FD">
      <w:pPr>
        <w:rPr>
          <w:rFonts w:ascii="Arial" w:hAnsi="Arial"/>
          <w:sz w:val="22"/>
        </w:rPr>
      </w:pPr>
    </w:p>
    <w:p w14:paraId="0CC3EF68" w14:textId="77777777" w:rsidR="00F106FD" w:rsidRDefault="00F106FD">
      <w:pPr>
        <w:rPr>
          <w:rFonts w:ascii="Arial" w:hAnsi="Arial"/>
          <w:b/>
          <w:sz w:val="22"/>
          <w:u w:val="single"/>
        </w:rPr>
      </w:pPr>
      <w:r>
        <w:rPr>
          <w:rFonts w:ascii="Arial" w:hAnsi="Arial"/>
          <w:b/>
          <w:sz w:val="22"/>
          <w:u w:val="single"/>
        </w:rPr>
        <w:t>General Information</w:t>
      </w:r>
    </w:p>
    <w:p w14:paraId="53C423F9" w14:textId="77777777" w:rsidR="00F106FD" w:rsidRDefault="00F106F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73386" w14:paraId="6EC49596" w14:textId="77777777" w:rsidTr="00173386">
        <w:tc>
          <w:tcPr>
            <w:tcW w:w="4464" w:type="dxa"/>
          </w:tcPr>
          <w:p w14:paraId="26A4F454" w14:textId="77777777" w:rsidR="00173386" w:rsidRDefault="00173386" w:rsidP="00173386">
            <w:pPr>
              <w:tabs>
                <w:tab w:val="left" w:pos="3424"/>
              </w:tabs>
              <w:rPr>
                <w:rFonts w:ascii="Arial" w:hAnsi="Arial"/>
                <w:sz w:val="22"/>
              </w:rPr>
            </w:pPr>
            <w:r>
              <w:rPr>
                <w:rFonts w:ascii="Arial" w:hAnsi="Arial"/>
                <w:sz w:val="22"/>
              </w:rPr>
              <w:t>Responsible Official:</w:t>
            </w:r>
          </w:p>
        </w:tc>
        <w:tc>
          <w:tcPr>
            <w:tcW w:w="5796" w:type="dxa"/>
          </w:tcPr>
          <w:p w14:paraId="3B529460" w14:textId="77777777" w:rsidR="00387BB1" w:rsidRDefault="00387BB1" w:rsidP="00387BB1">
            <w:pPr>
              <w:rPr>
                <w:rFonts w:ascii="Arial" w:hAnsi="Arial" w:cs="Arial"/>
                <w:sz w:val="22"/>
                <w:szCs w:val="22"/>
              </w:rPr>
            </w:pPr>
            <w:r>
              <w:rPr>
                <w:rFonts w:ascii="Arial" w:hAnsi="Arial" w:cs="Arial"/>
                <w:sz w:val="22"/>
                <w:szCs w:val="22"/>
              </w:rPr>
              <w:t>Tom Stark, Plant Manager</w:t>
            </w:r>
          </w:p>
          <w:p w14:paraId="6A12E9A2" w14:textId="77777777" w:rsidR="00387BB1" w:rsidRDefault="00387BB1" w:rsidP="00387BB1">
            <w:pPr>
              <w:rPr>
                <w:rFonts w:ascii="Arial" w:hAnsi="Arial" w:cs="Arial"/>
                <w:sz w:val="22"/>
                <w:szCs w:val="22"/>
              </w:rPr>
            </w:pPr>
            <w:r>
              <w:rPr>
                <w:rFonts w:ascii="Arial" w:hAnsi="Arial" w:cs="Arial"/>
                <w:sz w:val="22"/>
                <w:szCs w:val="22"/>
              </w:rPr>
              <w:t>989-588-6181</w:t>
            </w:r>
          </w:p>
          <w:p w14:paraId="7299E5FB" w14:textId="77777777" w:rsidR="00387BB1" w:rsidRPr="00290754" w:rsidRDefault="00387BB1" w:rsidP="00387BB1">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Paul Fielding</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Principle Engineer</w:t>
            </w:r>
            <w:r w:rsidRPr="00290754">
              <w:rPr>
                <w:rFonts w:ascii="Arial" w:hAnsi="Arial" w:cs="Arial"/>
                <w:sz w:val="22"/>
                <w:szCs w:val="22"/>
              </w:rPr>
              <w:fldChar w:fldCharType="end"/>
            </w:r>
          </w:p>
          <w:p w14:paraId="652F9DC6" w14:textId="1518D13C" w:rsidR="00173386" w:rsidRDefault="00387BB1" w:rsidP="00387BB1">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989-588-6181</w:t>
            </w:r>
            <w:r w:rsidRPr="00290754">
              <w:rPr>
                <w:rFonts w:ascii="Arial" w:hAnsi="Arial" w:cs="Arial"/>
                <w:sz w:val="22"/>
                <w:szCs w:val="22"/>
              </w:rPr>
              <w:fldChar w:fldCharType="end"/>
            </w:r>
          </w:p>
        </w:tc>
      </w:tr>
      <w:tr w:rsidR="00C36FE8" w14:paraId="20D11900" w14:textId="77777777" w:rsidTr="00173386">
        <w:tc>
          <w:tcPr>
            <w:tcW w:w="4464" w:type="dxa"/>
          </w:tcPr>
          <w:p w14:paraId="06AB8179" w14:textId="77777777" w:rsidR="00C36FE8" w:rsidRDefault="00C36FE8" w:rsidP="00C36FE8">
            <w:pPr>
              <w:rPr>
                <w:rFonts w:ascii="Arial" w:hAnsi="Arial"/>
                <w:sz w:val="22"/>
              </w:rPr>
            </w:pPr>
            <w:r>
              <w:rPr>
                <w:rFonts w:ascii="Arial" w:hAnsi="Arial"/>
                <w:sz w:val="22"/>
              </w:rPr>
              <w:t>AQD Contact:</w:t>
            </w:r>
          </w:p>
        </w:tc>
        <w:tc>
          <w:tcPr>
            <w:tcW w:w="5796" w:type="dxa"/>
          </w:tcPr>
          <w:p w14:paraId="7F879669" w14:textId="77777777" w:rsidR="00C36FE8" w:rsidRPr="00290754" w:rsidRDefault="00C36FE8" w:rsidP="00C36FE8">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Meg Sheehan</w:t>
            </w:r>
            <w:r>
              <w:rPr>
                <w:rFonts w:ascii="Arial" w:hAnsi="Arial" w:cs="Arial"/>
                <w:sz w:val="22"/>
                <w:szCs w:val="22"/>
              </w:rPr>
              <w:fldChar w:fldCharType="end"/>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Environmental Quality Analyst</w:t>
            </w:r>
            <w:r w:rsidRPr="00290754">
              <w:rPr>
                <w:rFonts w:ascii="Arial" w:hAnsi="Arial" w:cs="Arial"/>
                <w:sz w:val="22"/>
                <w:szCs w:val="22"/>
              </w:rPr>
              <w:fldChar w:fldCharType="end"/>
            </w:r>
          </w:p>
          <w:p w14:paraId="24104FC6" w14:textId="0FA22AEA" w:rsidR="00C36FE8" w:rsidRDefault="00C36FE8" w:rsidP="00C36FE8">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989-439-5001</w:t>
            </w:r>
            <w:r w:rsidRPr="00290754">
              <w:rPr>
                <w:rFonts w:ascii="Arial" w:hAnsi="Arial" w:cs="Arial"/>
                <w:sz w:val="22"/>
                <w:szCs w:val="22"/>
              </w:rPr>
              <w:fldChar w:fldCharType="end"/>
            </w:r>
          </w:p>
        </w:tc>
      </w:tr>
    </w:tbl>
    <w:p w14:paraId="10B8E613" w14:textId="77777777" w:rsidR="00F106FD" w:rsidRDefault="00F106FD">
      <w:pPr>
        <w:jc w:val="both"/>
        <w:rPr>
          <w:rFonts w:ascii="Arial" w:hAnsi="Arial"/>
          <w:sz w:val="22"/>
        </w:rPr>
      </w:pPr>
    </w:p>
    <w:p w14:paraId="205F2EE9" w14:textId="77777777" w:rsidR="00F106FD" w:rsidRDefault="00F106FD">
      <w:pPr>
        <w:rPr>
          <w:rFonts w:ascii="Arial" w:hAnsi="Arial"/>
          <w:b/>
          <w:sz w:val="22"/>
          <w:u w:val="single"/>
        </w:rPr>
      </w:pPr>
      <w:bookmarkStart w:id="53" w:name="_Toc482691123"/>
      <w:r>
        <w:rPr>
          <w:rFonts w:ascii="Arial" w:hAnsi="Arial"/>
          <w:b/>
          <w:sz w:val="22"/>
          <w:u w:val="single"/>
        </w:rPr>
        <w:t>Summary of Pertinent Comments</w:t>
      </w:r>
      <w:bookmarkEnd w:id="53"/>
    </w:p>
    <w:p w14:paraId="7E976979" w14:textId="77777777" w:rsidR="00F106FD" w:rsidRDefault="00F106FD">
      <w:pPr>
        <w:rPr>
          <w:rFonts w:ascii="Arial" w:hAnsi="Arial"/>
          <w:b/>
          <w:sz w:val="22"/>
          <w:u w:val="single"/>
        </w:rPr>
      </w:pPr>
    </w:p>
    <w:p w14:paraId="11B63614" w14:textId="77777777" w:rsidR="00F106FD" w:rsidRDefault="00F106FD">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84273">
        <w:rPr>
          <w:rFonts w:ascii="Arial" w:hAnsi="Arial"/>
          <w:sz w:val="22"/>
        </w:rPr>
      </w:r>
      <w:r w:rsidR="00C84273">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16455F21" w14:textId="77777777" w:rsidR="00F106FD" w:rsidRDefault="00F106FD">
      <w:pPr>
        <w:rPr>
          <w:rFonts w:ascii="Arial" w:hAnsi="Arial"/>
          <w:sz w:val="22"/>
        </w:rPr>
      </w:pPr>
    </w:p>
    <w:p w14:paraId="57C4B8BC" w14:textId="36350B3A" w:rsidR="00F106FD" w:rsidRDefault="00F106FD">
      <w:pPr>
        <w:rPr>
          <w:rFonts w:ascii="Arial" w:hAnsi="Arial"/>
          <w:b/>
          <w:sz w:val="22"/>
          <w:u w:val="single"/>
        </w:rPr>
      </w:pPr>
      <w:bookmarkStart w:id="54" w:name="_Toc482691124"/>
      <w:r>
        <w:rPr>
          <w:rFonts w:ascii="Arial" w:hAnsi="Arial"/>
          <w:b/>
          <w:sz w:val="22"/>
          <w:u w:val="single"/>
        </w:rPr>
        <w:t xml:space="preserve">Changes to the </w:t>
      </w:r>
      <w:r w:rsidR="00C36FE8">
        <w:rPr>
          <w:rFonts w:ascii="Arial" w:hAnsi="Arial" w:cs="Arial"/>
          <w:b/>
          <w:sz w:val="22"/>
          <w:szCs w:val="22"/>
          <w:u w:val="single"/>
        </w:rPr>
        <w:t>June 18, 2018</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84273">
        <w:rPr>
          <w:rFonts w:ascii="Arial" w:hAnsi="Arial"/>
          <w:b/>
          <w:sz w:val="22"/>
          <w:u w:val="single"/>
        </w:rPr>
      </w:r>
      <w:r w:rsidR="00C84273">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4"/>
    </w:p>
    <w:p w14:paraId="30EFD778" w14:textId="77777777" w:rsidR="00F106FD" w:rsidRDefault="00F106FD">
      <w:pPr>
        <w:rPr>
          <w:rFonts w:ascii="Arial" w:hAnsi="Arial"/>
          <w:b/>
          <w:sz w:val="22"/>
        </w:rPr>
      </w:pPr>
    </w:p>
    <w:p w14:paraId="2F55D0C5" w14:textId="600D116D" w:rsidR="000F73C3" w:rsidRPr="00C84273" w:rsidRDefault="00F106FD" w:rsidP="00C8427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84273">
        <w:rPr>
          <w:rFonts w:ascii="Arial" w:hAnsi="Arial"/>
          <w:sz w:val="22"/>
        </w:rPr>
      </w:r>
      <w:r w:rsidR="00C84273">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0F73C3" w:rsidRPr="00C8427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65143" w14:textId="77777777" w:rsidR="007B59AC" w:rsidRDefault="007B59AC">
      <w:r>
        <w:separator/>
      </w:r>
    </w:p>
  </w:endnote>
  <w:endnote w:type="continuationSeparator" w:id="0">
    <w:p w14:paraId="13ACBBA4" w14:textId="77777777" w:rsidR="007B59AC" w:rsidRDefault="007B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592C" w14:textId="77777777" w:rsidR="007B59AC" w:rsidRPr="00F847D5" w:rsidRDefault="007B59A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10363">
      <w:rPr>
        <w:rFonts w:ascii="Arial" w:hAnsi="Arial"/>
        <w:noProof/>
      </w:rPr>
      <w:t>7</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10363">
      <w:rPr>
        <w:rFonts w:ascii="Arial" w:hAnsi="Arial"/>
        <w:noProof/>
      </w:rPr>
      <w:t>7</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CDB4" w14:textId="77777777" w:rsidR="007B59AC" w:rsidRPr="00F847D5" w:rsidRDefault="007B59A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10363">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10363">
      <w:rPr>
        <w:rFonts w:ascii="Arial" w:hAnsi="Arial"/>
        <w:noProof/>
      </w:rPr>
      <w:t>7</w:t>
    </w:r>
    <w:r w:rsidRPr="00F847D5">
      <w:rPr>
        <w:rFonts w:ascii="Arial" w:hAnsi="Arial"/>
      </w:rPr>
      <w:fldChar w:fldCharType="end"/>
    </w:r>
    <w:r w:rsidRPr="00F847D5">
      <w:rPr>
        <w:rFonts w:ascii="Arial" w:hAnsi="Arial"/>
      </w:rPr>
      <w:t xml:space="preserve"> </w:t>
    </w:r>
  </w:p>
  <w:p w14:paraId="33E44EC7" w14:textId="77777777" w:rsidR="007B59AC" w:rsidRPr="0014659D" w:rsidRDefault="007B59AC"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7DFB" w14:textId="77777777" w:rsidR="007B59AC" w:rsidRDefault="007B59AC">
      <w:r>
        <w:separator/>
      </w:r>
    </w:p>
  </w:footnote>
  <w:footnote w:type="continuationSeparator" w:id="0">
    <w:p w14:paraId="3A4C5D79" w14:textId="77777777" w:rsidR="007B59AC" w:rsidRDefault="007B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847E" w14:textId="77777777" w:rsidR="007B59AC" w:rsidRPr="00135426" w:rsidRDefault="007B59A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gfy7GlujCufQDPTKmTuLu2yaiMfigpqLpg/JUPdk+oCCt5LofP5CvQHvCJOcaxPO3T0eXZT0FOMHFtN/8i6PQ==" w:salt="/wCS/8/OvTNeYFrnBHnzfA=="/>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72"/>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03B"/>
    <w:rsid w:val="00035898"/>
    <w:rsid w:val="00036C22"/>
    <w:rsid w:val="00042602"/>
    <w:rsid w:val="00044E0B"/>
    <w:rsid w:val="0004693A"/>
    <w:rsid w:val="00053310"/>
    <w:rsid w:val="00057978"/>
    <w:rsid w:val="00070B20"/>
    <w:rsid w:val="00082A06"/>
    <w:rsid w:val="00086493"/>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07829"/>
    <w:rsid w:val="00111DE5"/>
    <w:rsid w:val="00112188"/>
    <w:rsid w:val="00113B82"/>
    <w:rsid w:val="001159B4"/>
    <w:rsid w:val="00115DF5"/>
    <w:rsid w:val="00122019"/>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3386"/>
    <w:rsid w:val="00175DF5"/>
    <w:rsid w:val="00177285"/>
    <w:rsid w:val="00185993"/>
    <w:rsid w:val="001900AD"/>
    <w:rsid w:val="00191106"/>
    <w:rsid w:val="0019793F"/>
    <w:rsid w:val="001B446A"/>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48BB"/>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4B9F"/>
    <w:rsid w:val="002D6C2D"/>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BB1"/>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10363"/>
    <w:rsid w:val="00411971"/>
    <w:rsid w:val="004127B6"/>
    <w:rsid w:val="00425C80"/>
    <w:rsid w:val="00433BF1"/>
    <w:rsid w:val="00433C6D"/>
    <w:rsid w:val="00436DB3"/>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24BF"/>
    <w:rsid w:val="004948C1"/>
    <w:rsid w:val="004A6FD2"/>
    <w:rsid w:val="004B2A6F"/>
    <w:rsid w:val="004B3242"/>
    <w:rsid w:val="004B44A9"/>
    <w:rsid w:val="004B4D8B"/>
    <w:rsid w:val="004C39E7"/>
    <w:rsid w:val="004C48F7"/>
    <w:rsid w:val="004C51C5"/>
    <w:rsid w:val="004C7125"/>
    <w:rsid w:val="004C78FD"/>
    <w:rsid w:val="004D4B7D"/>
    <w:rsid w:val="004D5012"/>
    <w:rsid w:val="004D7ACD"/>
    <w:rsid w:val="004D7E09"/>
    <w:rsid w:val="004E713D"/>
    <w:rsid w:val="004F283B"/>
    <w:rsid w:val="00502068"/>
    <w:rsid w:val="0050260F"/>
    <w:rsid w:val="0050744F"/>
    <w:rsid w:val="005122AD"/>
    <w:rsid w:val="005204BA"/>
    <w:rsid w:val="005224A0"/>
    <w:rsid w:val="00532985"/>
    <w:rsid w:val="0053606A"/>
    <w:rsid w:val="005372C1"/>
    <w:rsid w:val="00537997"/>
    <w:rsid w:val="005426C1"/>
    <w:rsid w:val="00543DF8"/>
    <w:rsid w:val="005451BC"/>
    <w:rsid w:val="00547724"/>
    <w:rsid w:val="0055232C"/>
    <w:rsid w:val="0055244E"/>
    <w:rsid w:val="005553AB"/>
    <w:rsid w:val="005619EA"/>
    <w:rsid w:val="00562E17"/>
    <w:rsid w:val="00562E6E"/>
    <w:rsid w:val="00566446"/>
    <w:rsid w:val="00570468"/>
    <w:rsid w:val="00572826"/>
    <w:rsid w:val="00572F51"/>
    <w:rsid w:val="0057400E"/>
    <w:rsid w:val="005758FF"/>
    <w:rsid w:val="00575B5F"/>
    <w:rsid w:val="005768C3"/>
    <w:rsid w:val="0057782D"/>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D3DDD"/>
    <w:rsid w:val="005E2621"/>
    <w:rsid w:val="005E7221"/>
    <w:rsid w:val="005F1B8C"/>
    <w:rsid w:val="00600D78"/>
    <w:rsid w:val="0060352A"/>
    <w:rsid w:val="00604E76"/>
    <w:rsid w:val="00610D52"/>
    <w:rsid w:val="00611F67"/>
    <w:rsid w:val="0061223B"/>
    <w:rsid w:val="006138D1"/>
    <w:rsid w:val="00615F8C"/>
    <w:rsid w:val="00616FFF"/>
    <w:rsid w:val="006240B1"/>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87E17"/>
    <w:rsid w:val="00690FF9"/>
    <w:rsid w:val="0069759E"/>
    <w:rsid w:val="006978FD"/>
    <w:rsid w:val="006A2CA7"/>
    <w:rsid w:val="006A43CB"/>
    <w:rsid w:val="006B4DBB"/>
    <w:rsid w:val="006B7EC5"/>
    <w:rsid w:val="006C5DD4"/>
    <w:rsid w:val="006C5DF1"/>
    <w:rsid w:val="006D7383"/>
    <w:rsid w:val="006E04EE"/>
    <w:rsid w:val="006E3E47"/>
    <w:rsid w:val="006F1764"/>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0A10"/>
    <w:rsid w:val="00742DEE"/>
    <w:rsid w:val="00743A66"/>
    <w:rsid w:val="007460BC"/>
    <w:rsid w:val="0074639E"/>
    <w:rsid w:val="0075342F"/>
    <w:rsid w:val="00760484"/>
    <w:rsid w:val="00762A17"/>
    <w:rsid w:val="00770784"/>
    <w:rsid w:val="00772ECA"/>
    <w:rsid w:val="00773C90"/>
    <w:rsid w:val="007805D9"/>
    <w:rsid w:val="00781399"/>
    <w:rsid w:val="007870F6"/>
    <w:rsid w:val="0079109F"/>
    <w:rsid w:val="00795CB5"/>
    <w:rsid w:val="00795D6C"/>
    <w:rsid w:val="00796375"/>
    <w:rsid w:val="00796F90"/>
    <w:rsid w:val="007A0B77"/>
    <w:rsid w:val="007A22BD"/>
    <w:rsid w:val="007A6504"/>
    <w:rsid w:val="007A77F1"/>
    <w:rsid w:val="007B199C"/>
    <w:rsid w:val="007B41C7"/>
    <w:rsid w:val="007B565A"/>
    <w:rsid w:val="007B59AC"/>
    <w:rsid w:val="007C0501"/>
    <w:rsid w:val="007C2B15"/>
    <w:rsid w:val="007C416D"/>
    <w:rsid w:val="007C66EE"/>
    <w:rsid w:val="007C7308"/>
    <w:rsid w:val="007D067F"/>
    <w:rsid w:val="007D09D9"/>
    <w:rsid w:val="007D3294"/>
    <w:rsid w:val="007D429F"/>
    <w:rsid w:val="007D4663"/>
    <w:rsid w:val="007E0BD7"/>
    <w:rsid w:val="007E2987"/>
    <w:rsid w:val="007E39D1"/>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7B39"/>
    <w:rsid w:val="00860672"/>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1834"/>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653F8"/>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D0C37"/>
    <w:rsid w:val="009D5EBC"/>
    <w:rsid w:val="009E10CB"/>
    <w:rsid w:val="009E2122"/>
    <w:rsid w:val="009E4796"/>
    <w:rsid w:val="009F584A"/>
    <w:rsid w:val="00A0363B"/>
    <w:rsid w:val="00A04B84"/>
    <w:rsid w:val="00A05E44"/>
    <w:rsid w:val="00A21F9D"/>
    <w:rsid w:val="00A27D2C"/>
    <w:rsid w:val="00A30B26"/>
    <w:rsid w:val="00A30B5F"/>
    <w:rsid w:val="00A37849"/>
    <w:rsid w:val="00A4048D"/>
    <w:rsid w:val="00A40DFE"/>
    <w:rsid w:val="00A458A7"/>
    <w:rsid w:val="00A479C2"/>
    <w:rsid w:val="00A61FF1"/>
    <w:rsid w:val="00A62B77"/>
    <w:rsid w:val="00A64289"/>
    <w:rsid w:val="00A6568D"/>
    <w:rsid w:val="00A67F55"/>
    <w:rsid w:val="00A711AB"/>
    <w:rsid w:val="00A744F7"/>
    <w:rsid w:val="00A757D5"/>
    <w:rsid w:val="00A75C83"/>
    <w:rsid w:val="00A82D08"/>
    <w:rsid w:val="00A85B58"/>
    <w:rsid w:val="00A8755E"/>
    <w:rsid w:val="00A94AEF"/>
    <w:rsid w:val="00A9700A"/>
    <w:rsid w:val="00AB1054"/>
    <w:rsid w:val="00AB1DA1"/>
    <w:rsid w:val="00AB5A05"/>
    <w:rsid w:val="00AC0D86"/>
    <w:rsid w:val="00AC5456"/>
    <w:rsid w:val="00AD1428"/>
    <w:rsid w:val="00AD56D5"/>
    <w:rsid w:val="00AD6437"/>
    <w:rsid w:val="00AD65E5"/>
    <w:rsid w:val="00AD697A"/>
    <w:rsid w:val="00AD754F"/>
    <w:rsid w:val="00AE061E"/>
    <w:rsid w:val="00AE1678"/>
    <w:rsid w:val="00AE2622"/>
    <w:rsid w:val="00AE2ED9"/>
    <w:rsid w:val="00AE3D26"/>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16D3"/>
    <w:rsid w:val="00B63414"/>
    <w:rsid w:val="00B66B39"/>
    <w:rsid w:val="00B7126E"/>
    <w:rsid w:val="00B72733"/>
    <w:rsid w:val="00B73643"/>
    <w:rsid w:val="00B83795"/>
    <w:rsid w:val="00B85FCB"/>
    <w:rsid w:val="00B87BDD"/>
    <w:rsid w:val="00B91559"/>
    <w:rsid w:val="00B91EAA"/>
    <w:rsid w:val="00B922A0"/>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36FE8"/>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0B72"/>
    <w:rsid w:val="00C812D3"/>
    <w:rsid w:val="00C84243"/>
    <w:rsid w:val="00C84273"/>
    <w:rsid w:val="00C87123"/>
    <w:rsid w:val="00C92F27"/>
    <w:rsid w:val="00C94DBD"/>
    <w:rsid w:val="00C9581E"/>
    <w:rsid w:val="00C95903"/>
    <w:rsid w:val="00CA28F3"/>
    <w:rsid w:val="00CA4B03"/>
    <w:rsid w:val="00CA4ECA"/>
    <w:rsid w:val="00CB00FB"/>
    <w:rsid w:val="00CB0D4C"/>
    <w:rsid w:val="00CB43FA"/>
    <w:rsid w:val="00CB6842"/>
    <w:rsid w:val="00CC0457"/>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26941"/>
    <w:rsid w:val="00D30940"/>
    <w:rsid w:val="00D3139C"/>
    <w:rsid w:val="00D32088"/>
    <w:rsid w:val="00D325DF"/>
    <w:rsid w:val="00D34A15"/>
    <w:rsid w:val="00D42E06"/>
    <w:rsid w:val="00D43A9A"/>
    <w:rsid w:val="00D43EB9"/>
    <w:rsid w:val="00D5459C"/>
    <w:rsid w:val="00D57EFB"/>
    <w:rsid w:val="00D63D29"/>
    <w:rsid w:val="00D75A5C"/>
    <w:rsid w:val="00D75CF1"/>
    <w:rsid w:val="00D81EA9"/>
    <w:rsid w:val="00D91784"/>
    <w:rsid w:val="00D923A0"/>
    <w:rsid w:val="00D93BF5"/>
    <w:rsid w:val="00D93FAC"/>
    <w:rsid w:val="00D95EB4"/>
    <w:rsid w:val="00DA122E"/>
    <w:rsid w:val="00DA714D"/>
    <w:rsid w:val="00DB1A79"/>
    <w:rsid w:val="00DB3C7E"/>
    <w:rsid w:val="00DB5924"/>
    <w:rsid w:val="00DB6B6C"/>
    <w:rsid w:val="00DB6BB7"/>
    <w:rsid w:val="00DB7D71"/>
    <w:rsid w:val="00DB7FA3"/>
    <w:rsid w:val="00DC185B"/>
    <w:rsid w:val="00DD2FAD"/>
    <w:rsid w:val="00DD3C9C"/>
    <w:rsid w:val="00DD4D4E"/>
    <w:rsid w:val="00DE392C"/>
    <w:rsid w:val="00DE39D5"/>
    <w:rsid w:val="00DE6E0D"/>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81954"/>
    <w:rsid w:val="00E84291"/>
    <w:rsid w:val="00E907F1"/>
    <w:rsid w:val="00E92E79"/>
    <w:rsid w:val="00E94CDE"/>
    <w:rsid w:val="00EA38D1"/>
    <w:rsid w:val="00EA42F9"/>
    <w:rsid w:val="00EB17D6"/>
    <w:rsid w:val="00EC093E"/>
    <w:rsid w:val="00EC0D9E"/>
    <w:rsid w:val="00EC142A"/>
    <w:rsid w:val="00EC23F8"/>
    <w:rsid w:val="00EC528A"/>
    <w:rsid w:val="00EC5DC0"/>
    <w:rsid w:val="00ED4100"/>
    <w:rsid w:val="00ED6114"/>
    <w:rsid w:val="00EE0520"/>
    <w:rsid w:val="00EE6056"/>
    <w:rsid w:val="00EE6CC6"/>
    <w:rsid w:val="00EF03C5"/>
    <w:rsid w:val="00EF05C3"/>
    <w:rsid w:val="00EF0691"/>
    <w:rsid w:val="00EF2269"/>
    <w:rsid w:val="00EF28E8"/>
    <w:rsid w:val="00EF32D2"/>
    <w:rsid w:val="00EF52AE"/>
    <w:rsid w:val="00EF79CE"/>
    <w:rsid w:val="00F05C88"/>
    <w:rsid w:val="00F106FD"/>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6DD1"/>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30721"/>
    <o:shapelayout v:ext="edit">
      <o:idmap v:ext="edit" data="1"/>
    </o:shapelayout>
  </w:shapeDefaults>
  <w:decimalSymbol w:val="."/>
  <w:listSeparator w:val=","/>
  <w14:docId w14:val="669EE269"/>
  <w15:chartTrackingRefBased/>
  <w15:docId w15:val="{C98213B4-702C-44A8-B4A2-9EFA36EE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70D98-6280-4840-9862-30E5F8C9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8</Pages>
  <Words>2168</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Irwin, Andrea (DEQ)</dc:creator>
  <cp:keywords>DEQ-AQD-ROP Template</cp:keywords>
  <cp:lastModifiedBy>Irwin, Andrea (DEQ)</cp:lastModifiedBy>
  <cp:revision>4</cp:revision>
  <cp:lastPrinted>2018-09-05T18:33:00Z</cp:lastPrinted>
  <dcterms:created xsi:type="dcterms:W3CDTF">2018-09-05T16:30:00Z</dcterms:created>
  <dcterms:modified xsi:type="dcterms:W3CDTF">2018-09-05T18:33:00Z</dcterms:modified>
</cp:coreProperties>
</file>