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1152103" w14:textId="77777777" w:rsidTr="00A9750A">
        <w:tc>
          <w:tcPr>
            <w:tcW w:w="810" w:type="dxa"/>
          </w:tcPr>
          <w:p w14:paraId="2E225F48" w14:textId="77777777" w:rsidR="005E5399" w:rsidRDefault="005E5399">
            <w:pPr>
              <w:jc w:val="center"/>
              <w:rPr>
                <w:sz w:val="16"/>
              </w:rPr>
            </w:pPr>
          </w:p>
        </w:tc>
        <w:tc>
          <w:tcPr>
            <w:tcW w:w="9000" w:type="dxa"/>
          </w:tcPr>
          <w:p w14:paraId="77AE192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D070E3B" w14:textId="77777777" w:rsidR="005E5399" w:rsidRDefault="00012E33">
            <w:pPr>
              <w:spacing w:before="20" w:after="20"/>
              <w:jc w:val="center"/>
              <w:rPr>
                <w:sz w:val="16"/>
              </w:rPr>
            </w:pPr>
            <w:r w:rsidRPr="00012E33">
              <w:rPr>
                <w:b/>
                <w:sz w:val="24"/>
                <w:szCs w:val="24"/>
              </w:rPr>
              <w:t>AIR QUALITY DIVISION</w:t>
            </w:r>
          </w:p>
        </w:tc>
        <w:tc>
          <w:tcPr>
            <w:tcW w:w="720" w:type="dxa"/>
          </w:tcPr>
          <w:p w14:paraId="42B9E864" w14:textId="77777777" w:rsidR="005E5399" w:rsidRDefault="005E5399">
            <w:pPr>
              <w:jc w:val="center"/>
              <w:rPr>
                <w:b/>
                <w:sz w:val="24"/>
              </w:rPr>
            </w:pPr>
          </w:p>
        </w:tc>
      </w:tr>
      <w:tr w:rsidR="005E5399" w14:paraId="36C1DEF7" w14:textId="77777777" w:rsidTr="00A9750A">
        <w:trPr>
          <w:cantSplit/>
          <w:trHeight w:val="146"/>
        </w:trPr>
        <w:tc>
          <w:tcPr>
            <w:tcW w:w="10530" w:type="dxa"/>
            <w:gridSpan w:val="3"/>
          </w:tcPr>
          <w:p w14:paraId="52A06461" w14:textId="77777777" w:rsidR="00C7692A" w:rsidRPr="006B4E48" w:rsidRDefault="00C7692A" w:rsidP="00C2618F">
            <w:pPr>
              <w:jc w:val="center"/>
              <w:rPr>
                <w:szCs w:val="22"/>
              </w:rPr>
            </w:pPr>
          </w:p>
          <w:p w14:paraId="6E37B37A" w14:textId="65FFB3BC"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6016EC">
              <w:rPr>
                <w:szCs w:val="22"/>
              </w:rPr>
              <w:t>December 2, 2020</w:t>
            </w:r>
          </w:p>
          <w:p w14:paraId="69ED5225" w14:textId="77777777" w:rsidR="006B4E48" w:rsidRPr="00927270" w:rsidRDefault="006B4E48" w:rsidP="00C2618F">
            <w:pPr>
              <w:jc w:val="center"/>
              <w:rPr>
                <w:szCs w:val="22"/>
              </w:rPr>
            </w:pPr>
          </w:p>
          <w:p w14:paraId="507534F9" w14:textId="77777777" w:rsidR="00C2618F" w:rsidRPr="00927270" w:rsidRDefault="00C2618F" w:rsidP="00C2618F">
            <w:pPr>
              <w:jc w:val="center"/>
              <w:rPr>
                <w:szCs w:val="22"/>
              </w:rPr>
            </w:pPr>
            <w:r w:rsidRPr="00927270">
              <w:rPr>
                <w:szCs w:val="22"/>
              </w:rPr>
              <w:t>ISSUED TO</w:t>
            </w:r>
          </w:p>
          <w:p w14:paraId="3B7E2500" w14:textId="77777777" w:rsidR="00C2618F" w:rsidRPr="00927270" w:rsidRDefault="00C2618F" w:rsidP="00C2618F">
            <w:pPr>
              <w:jc w:val="center"/>
              <w:rPr>
                <w:szCs w:val="22"/>
              </w:rPr>
            </w:pPr>
          </w:p>
          <w:p w14:paraId="26635815" w14:textId="6BB436AF" w:rsidR="0032778D" w:rsidRDefault="00105F6D" w:rsidP="00166A71">
            <w:pPr>
              <w:jc w:val="center"/>
              <w:rPr>
                <w:b/>
                <w:szCs w:val="22"/>
              </w:rPr>
            </w:pPr>
            <w:bookmarkStart w:id="0" w:name="bCompanyName"/>
            <w:r>
              <w:rPr>
                <w:b/>
                <w:szCs w:val="22"/>
              </w:rPr>
              <w:t xml:space="preserve">Dart Container of Michigan </w:t>
            </w:r>
            <w:bookmarkEnd w:id="0"/>
            <w:r w:rsidR="005361A7">
              <w:rPr>
                <w:b/>
                <w:szCs w:val="22"/>
              </w:rPr>
              <w:t>LLC</w:t>
            </w:r>
          </w:p>
          <w:p w14:paraId="21813352" w14:textId="77777777" w:rsidR="00166A71" w:rsidRDefault="00166A71" w:rsidP="00166A71">
            <w:pPr>
              <w:jc w:val="center"/>
              <w:rPr>
                <w:b/>
                <w:bCs/>
                <w:szCs w:val="22"/>
              </w:rPr>
            </w:pPr>
          </w:p>
          <w:p w14:paraId="3AC5D086" w14:textId="77777777" w:rsidR="00C2618F" w:rsidRDefault="00C2618F" w:rsidP="00C2618F">
            <w:pPr>
              <w:jc w:val="center"/>
              <w:rPr>
                <w:szCs w:val="22"/>
              </w:rPr>
            </w:pPr>
            <w:r w:rsidRPr="00927270">
              <w:rPr>
                <w:szCs w:val="22"/>
              </w:rPr>
              <w:t xml:space="preserve">State Registration Number (SRN):  </w:t>
            </w:r>
            <w:bookmarkStart w:id="1" w:name="bSRN"/>
            <w:r w:rsidR="00105F6D">
              <w:rPr>
                <w:szCs w:val="22"/>
              </w:rPr>
              <w:t>D8065</w:t>
            </w:r>
            <w:bookmarkEnd w:id="1"/>
          </w:p>
          <w:p w14:paraId="51DD778D" w14:textId="77777777" w:rsidR="00807634" w:rsidRPr="00927270" w:rsidRDefault="00807634" w:rsidP="00C2618F">
            <w:pPr>
              <w:jc w:val="center"/>
              <w:rPr>
                <w:szCs w:val="22"/>
              </w:rPr>
            </w:pPr>
          </w:p>
          <w:p w14:paraId="38403204" w14:textId="77777777" w:rsidR="00C2618F" w:rsidRPr="00927270" w:rsidRDefault="00C2618F" w:rsidP="00C2618F">
            <w:pPr>
              <w:jc w:val="center"/>
              <w:rPr>
                <w:szCs w:val="22"/>
              </w:rPr>
            </w:pPr>
            <w:r w:rsidRPr="00927270">
              <w:rPr>
                <w:szCs w:val="22"/>
              </w:rPr>
              <w:t>LOCATED AT</w:t>
            </w:r>
          </w:p>
          <w:p w14:paraId="11CB9C79" w14:textId="77777777" w:rsidR="002B29E9" w:rsidRPr="00927270" w:rsidRDefault="002B29E9" w:rsidP="002B29E9">
            <w:pPr>
              <w:jc w:val="center"/>
              <w:rPr>
                <w:szCs w:val="22"/>
              </w:rPr>
            </w:pPr>
          </w:p>
          <w:p w14:paraId="4B3E7957" w14:textId="25C5720F" w:rsidR="00B320E9" w:rsidRPr="003F5BE8" w:rsidRDefault="00105F6D" w:rsidP="00204A03">
            <w:pPr>
              <w:jc w:val="center"/>
              <w:rPr>
                <w:szCs w:val="22"/>
              </w:rPr>
            </w:pPr>
            <w:bookmarkStart w:id="2" w:name="bStreetAddress"/>
            <w:bookmarkEnd w:id="2"/>
            <w:r>
              <w:rPr>
                <w:szCs w:val="22"/>
              </w:rPr>
              <w:t>432 Hogsback Road</w:t>
            </w:r>
            <w:r w:rsidR="002B29E9">
              <w:rPr>
                <w:szCs w:val="22"/>
              </w:rPr>
              <w:t xml:space="preserve">, </w:t>
            </w:r>
            <w:bookmarkStart w:id="3" w:name="bCity"/>
            <w:bookmarkEnd w:id="3"/>
            <w:r>
              <w:rPr>
                <w:szCs w:val="22"/>
              </w:rPr>
              <w:t>Mason</w:t>
            </w:r>
            <w:r w:rsidR="002B29E9">
              <w:rPr>
                <w:szCs w:val="22"/>
              </w:rPr>
              <w:t>,</w:t>
            </w:r>
            <w:r w:rsidR="00995605">
              <w:rPr>
                <w:szCs w:val="22"/>
              </w:rPr>
              <w:t xml:space="preserve"> </w:t>
            </w:r>
            <w:bookmarkStart w:id="4" w:name="bCounty"/>
            <w:bookmarkEnd w:id="4"/>
            <w:r>
              <w:rPr>
                <w:szCs w:val="22"/>
              </w:rPr>
              <w:t>Ingham</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48854</w:t>
            </w:r>
          </w:p>
        </w:tc>
      </w:tr>
      <w:tr w:rsidR="00C2618F" w:rsidRPr="00DF47A8" w14:paraId="21CFA4DF" w14:textId="77777777" w:rsidTr="00A9750A">
        <w:trPr>
          <w:cantSplit/>
          <w:trHeight w:val="145"/>
        </w:trPr>
        <w:tc>
          <w:tcPr>
            <w:tcW w:w="10530" w:type="dxa"/>
            <w:gridSpan w:val="3"/>
          </w:tcPr>
          <w:p w14:paraId="469373D6" w14:textId="77777777" w:rsidR="00C2618F" w:rsidRPr="00DF47A8" w:rsidRDefault="00C2618F" w:rsidP="00C2618F">
            <w:pPr>
              <w:pStyle w:val="Header"/>
              <w:spacing w:before="20" w:after="20"/>
              <w:rPr>
                <w:szCs w:val="22"/>
              </w:rPr>
            </w:pPr>
          </w:p>
        </w:tc>
      </w:tr>
      <w:tr w:rsidR="00C2618F" w:rsidRPr="001838ED" w14:paraId="25310741"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5F4C778" w14:textId="77777777" w:rsidR="00C2618F" w:rsidRPr="006F2C46" w:rsidRDefault="00C2618F" w:rsidP="001838ED">
            <w:pPr>
              <w:jc w:val="center"/>
              <w:rPr>
                <w:szCs w:val="22"/>
              </w:rPr>
            </w:pPr>
          </w:p>
          <w:p w14:paraId="0A9512E0" w14:textId="77777777" w:rsidR="00C2618F" w:rsidRPr="001838ED" w:rsidRDefault="00C2618F" w:rsidP="001838ED">
            <w:pPr>
              <w:jc w:val="center"/>
              <w:rPr>
                <w:b/>
                <w:sz w:val="28"/>
              </w:rPr>
            </w:pPr>
            <w:r w:rsidRPr="001838ED">
              <w:rPr>
                <w:b/>
                <w:sz w:val="28"/>
              </w:rPr>
              <w:t>RENEWABLE OPERATING PERMIT</w:t>
            </w:r>
          </w:p>
          <w:p w14:paraId="1401CB68" w14:textId="77777777" w:rsidR="00C2618F" w:rsidRPr="001838ED" w:rsidRDefault="00C2618F" w:rsidP="001838ED">
            <w:pPr>
              <w:ind w:left="3240"/>
              <w:rPr>
                <w:sz w:val="24"/>
              </w:rPr>
            </w:pPr>
          </w:p>
          <w:p w14:paraId="23E518D1" w14:textId="2CE33D6A"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105F6D">
              <w:rPr>
                <w:sz w:val="24"/>
              </w:rPr>
              <w:t>D8065</w:t>
            </w:r>
            <w:r w:rsidR="004032B7" w:rsidRPr="001838ED">
              <w:rPr>
                <w:sz w:val="24"/>
              </w:rPr>
              <w:t>-</w:t>
            </w:r>
            <w:bookmarkStart w:id="7" w:name="bIssueYear"/>
            <w:bookmarkEnd w:id="7"/>
            <w:r w:rsidR="00105F6D">
              <w:rPr>
                <w:sz w:val="24"/>
              </w:rPr>
              <w:t>20</w:t>
            </w:r>
            <w:r w:rsidR="0019538F">
              <w:rPr>
                <w:sz w:val="24"/>
              </w:rPr>
              <w:t>20</w:t>
            </w:r>
          </w:p>
          <w:p w14:paraId="26F5E112" w14:textId="77777777" w:rsidR="00C2618F" w:rsidRPr="001838ED" w:rsidRDefault="00C2618F" w:rsidP="001838ED">
            <w:pPr>
              <w:ind w:left="3240"/>
              <w:rPr>
                <w:sz w:val="24"/>
              </w:rPr>
            </w:pPr>
          </w:p>
          <w:p w14:paraId="41C82C88" w14:textId="05D647DA" w:rsidR="00C2618F" w:rsidRPr="001838ED" w:rsidRDefault="00C2618F" w:rsidP="001838ED">
            <w:pPr>
              <w:ind w:left="2880" w:firstLine="720"/>
              <w:rPr>
                <w:sz w:val="24"/>
                <w:szCs w:val="24"/>
              </w:rPr>
            </w:pPr>
            <w:r w:rsidRPr="001838ED">
              <w:rPr>
                <w:sz w:val="24"/>
              </w:rPr>
              <w:t>Expiration Date:</w:t>
            </w:r>
            <w:r w:rsidRPr="001838ED">
              <w:rPr>
                <w:sz w:val="24"/>
              </w:rPr>
              <w:tab/>
            </w:r>
            <w:r w:rsidR="006016EC">
              <w:rPr>
                <w:sz w:val="24"/>
              </w:rPr>
              <w:t>December 2, 2025</w:t>
            </w:r>
          </w:p>
          <w:p w14:paraId="376131B4" w14:textId="5780525D" w:rsidR="0025601A" w:rsidRPr="001838ED" w:rsidRDefault="0025601A" w:rsidP="001838ED">
            <w:pPr>
              <w:ind w:left="2880" w:firstLine="360"/>
              <w:rPr>
                <w:sz w:val="24"/>
              </w:rPr>
            </w:pPr>
          </w:p>
          <w:p w14:paraId="26BC8721" w14:textId="088F1E96"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7595104B" w14:textId="7ED761AA" w:rsidR="006016EC" w:rsidRPr="001838ED" w:rsidRDefault="006016EC" w:rsidP="001838ED">
            <w:pPr>
              <w:jc w:val="center"/>
              <w:rPr>
                <w:sz w:val="24"/>
                <w:szCs w:val="24"/>
              </w:rPr>
            </w:pPr>
            <w:r>
              <w:rPr>
                <w:sz w:val="24"/>
                <w:szCs w:val="24"/>
              </w:rPr>
              <w:t>June 2, 202</w:t>
            </w:r>
            <w:r w:rsidR="008A17AD">
              <w:rPr>
                <w:sz w:val="24"/>
                <w:szCs w:val="24"/>
              </w:rPr>
              <w:t>4</w:t>
            </w:r>
            <w:r>
              <w:rPr>
                <w:sz w:val="24"/>
                <w:szCs w:val="24"/>
              </w:rPr>
              <w:t xml:space="preserve"> and </w:t>
            </w:r>
            <w:r w:rsidR="008A17AD">
              <w:rPr>
                <w:sz w:val="24"/>
                <w:szCs w:val="24"/>
              </w:rPr>
              <w:t xml:space="preserve">June </w:t>
            </w:r>
            <w:r>
              <w:rPr>
                <w:sz w:val="24"/>
                <w:szCs w:val="24"/>
              </w:rPr>
              <w:t>2, 202</w:t>
            </w:r>
            <w:r w:rsidR="008A17AD">
              <w:rPr>
                <w:sz w:val="24"/>
                <w:szCs w:val="24"/>
              </w:rPr>
              <w:t>5</w:t>
            </w:r>
          </w:p>
          <w:p w14:paraId="671A58D3" w14:textId="77777777" w:rsidR="00DF47A8" w:rsidRPr="001838ED" w:rsidRDefault="00DF47A8" w:rsidP="00DF47A8">
            <w:pPr>
              <w:rPr>
                <w:sz w:val="24"/>
              </w:rPr>
            </w:pPr>
          </w:p>
          <w:p w14:paraId="78CE80D3"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4F011F7"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08CC31D8" w14:textId="77777777" w:rsidTr="00E5275C">
        <w:tc>
          <w:tcPr>
            <w:tcW w:w="10529" w:type="dxa"/>
            <w:shd w:val="clear" w:color="auto" w:fill="auto"/>
          </w:tcPr>
          <w:p w14:paraId="68EE2A43" w14:textId="77777777" w:rsidR="00461E40" w:rsidRPr="006F2C46" w:rsidRDefault="00461E40" w:rsidP="0025601A">
            <w:pPr>
              <w:jc w:val="center"/>
              <w:rPr>
                <w:b/>
                <w:szCs w:val="22"/>
              </w:rPr>
            </w:pPr>
          </w:p>
          <w:p w14:paraId="13D83E02" w14:textId="77777777" w:rsidR="005D5FBE" w:rsidRDefault="0058429B" w:rsidP="0025601A">
            <w:pPr>
              <w:jc w:val="center"/>
              <w:rPr>
                <w:b/>
                <w:sz w:val="28"/>
                <w:szCs w:val="28"/>
              </w:rPr>
            </w:pPr>
            <w:r>
              <w:rPr>
                <w:b/>
                <w:sz w:val="28"/>
                <w:szCs w:val="28"/>
              </w:rPr>
              <w:t>SOURCE-WIDE PERMIT TO INSTALL</w:t>
            </w:r>
          </w:p>
          <w:p w14:paraId="69CF9B41" w14:textId="77777777" w:rsidR="0058429B" w:rsidRPr="009E40D6" w:rsidRDefault="0058429B" w:rsidP="0025601A">
            <w:pPr>
              <w:jc w:val="center"/>
              <w:rPr>
                <w:sz w:val="24"/>
                <w:szCs w:val="24"/>
              </w:rPr>
            </w:pPr>
          </w:p>
          <w:p w14:paraId="5C840638" w14:textId="1CD715F0"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105F6D">
              <w:rPr>
                <w:sz w:val="24"/>
                <w:szCs w:val="24"/>
              </w:rPr>
              <w:t>D8065</w:t>
            </w:r>
            <w:r w:rsidR="000D5F06">
              <w:rPr>
                <w:sz w:val="24"/>
                <w:szCs w:val="24"/>
              </w:rPr>
              <w:t>-</w:t>
            </w:r>
            <w:bookmarkStart w:id="10" w:name="bIssueYear2"/>
            <w:bookmarkEnd w:id="10"/>
            <w:r w:rsidR="00105F6D">
              <w:rPr>
                <w:sz w:val="24"/>
                <w:szCs w:val="24"/>
              </w:rPr>
              <w:t>20</w:t>
            </w:r>
            <w:r w:rsidR="006016EC">
              <w:rPr>
                <w:sz w:val="24"/>
                <w:szCs w:val="24"/>
              </w:rPr>
              <w:t>20</w:t>
            </w:r>
          </w:p>
          <w:p w14:paraId="4FEF8AFA" w14:textId="77777777" w:rsidR="00C2618F" w:rsidRPr="006F2C46" w:rsidRDefault="00C2618F" w:rsidP="0025601A">
            <w:pPr>
              <w:jc w:val="center"/>
              <w:rPr>
                <w:sz w:val="24"/>
                <w:szCs w:val="24"/>
              </w:rPr>
            </w:pPr>
          </w:p>
          <w:p w14:paraId="33B3839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EFC9F8F" w14:textId="77777777" w:rsidR="00E5275C" w:rsidRDefault="00E5275C" w:rsidP="00E5275C">
      <w:pPr>
        <w:rPr>
          <w:szCs w:val="22"/>
        </w:rPr>
      </w:pPr>
      <w:r>
        <w:rPr>
          <w:szCs w:val="22"/>
        </w:rPr>
        <w:t>Michigan Department of Environment, Great Lakes, and Energy</w:t>
      </w:r>
    </w:p>
    <w:p w14:paraId="7C81F74E" w14:textId="77777777" w:rsidR="00E5275C" w:rsidRDefault="00E5275C" w:rsidP="00E5275C">
      <w:pPr>
        <w:rPr>
          <w:szCs w:val="22"/>
        </w:rPr>
      </w:pPr>
    </w:p>
    <w:p w14:paraId="20F95AAE" w14:textId="5D2C5A02" w:rsidR="00E5275C" w:rsidRDefault="00E5275C" w:rsidP="00E5275C">
      <w:pPr>
        <w:tabs>
          <w:tab w:val="left" w:pos="6506"/>
        </w:tabs>
        <w:rPr>
          <w:szCs w:val="22"/>
        </w:rPr>
      </w:pPr>
    </w:p>
    <w:p w14:paraId="19189C0E" w14:textId="77777777" w:rsidR="00E5275C" w:rsidRPr="006A1190" w:rsidRDefault="00E5275C" w:rsidP="00E5275C">
      <w:pPr>
        <w:rPr>
          <w:szCs w:val="22"/>
        </w:rPr>
      </w:pPr>
      <w:r w:rsidRPr="006A1190">
        <w:rPr>
          <w:szCs w:val="22"/>
        </w:rPr>
        <w:t>______________________________________</w:t>
      </w:r>
    </w:p>
    <w:p w14:paraId="6BA12DA8" w14:textId="60278C91" w:rsidR="002F4C64" w:rsidRPr="0097673C" w:rsidRDefault="00E5275C" w:rsidP="00E5275C">
      <w:pPr>
        <w:rPr>
          <w:b/>
          <w:sz w:val="18"/>
        </w:rPr>
      </w:pPr>
      <w:bookmarkStart w:id="11" w:name="bDS"/>
      <w:bookmarkEnd w:id="11"/>
      <w:r>
        <w:rPr>
          <w:szCs w:val="22"/>
        </w:rPr>
        <w:t xml:space="preserve">Brad Myott, Lansing </w:t>
      </w:r>
      <w:r w:rsidRPr="0069709D">
        <w:rPr>
          <w:szCs w:val="22"/>
        </w:rPr>
        <w:t>District Supervisor</w:t>
      </w:r>
      <w:r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16164E5" w14:textId="77777777" w:rsidR="002F4C64" w:rsidRDefault="002F4C64" w:rsidP="002F4C64"/>
    <w:p w14:paraId="2D4173FF" w14:textId="7037C21F" w:rsidR="00204A0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7802837" w:history="1">
        <w:r w:rsidR="00204A03" w:rsidRPr="004E7026">
          <w:rPr>
            <w:rStyle w:val="Hyperlink"/>
            <w:noProof/>
          </w:rPr>
          <w:t>AUTHORITY AND ENFORCEABILITY</w:t>
        </w:r>
        <w:r w:rsidR="00204A03">
          <w:rPr>
            <w:noProof/>
            <w:webHidden/>
          </w:rPr>
          <w:tab/>
        </w:r>
        <w:r w:rsidR="00204A03">
          <w:rPr>
            <w:noProof/>
            <w:webHidden/>
          </w:rPr>
          <w:fldChar w:fldCharType="begin"/>
        </w:r>
        <w:r w:rsidR="00204A03">
          <w:rPr>
            <w:noProof/>
            <w:webHidden/>
          </w:rPr>
          <w:instrText xml:space="preserve"> PAGEREF _Toc57802837 \h </w:instrText>
        </w:r>
        <w:r w:rsidR="00204A03">
          <w:rPr>
            <w:noProof/>
            <w:webHidden/>
          </w:rPr>
        </w:r>
        <w:r w:rsidR="00204A03">
          <w:rPr>
            <w:noProof/>
            <w:webHidden/>
          </w:rPr>
          <w:fldChar w:fldCharType="separate"/>
        </w:r>
        <w:r w:rsidR="0034456B">
          <w:rPr>
            <w:noProof/>
            <w:webHidden/>
          </w:rPr>
          <w:t>5</w:t>
        </w:r>
        <w:r w:rsidR="00204A03">
          <w:rPr>
            <w:noProof/>
            <w:webHidden/>
          </w:rPr>
          <w:fldChar w:fldCharType="end"/>
        </w:r>
      </w:hyperlink>
    </w:p>
    <w:p w14:paraId="430BC32C" w14:textId="06356EBA" w:rsidR="00204A03" w:rsidRDefault="00EB03D0">
      <w:pPr>
        <w:pStyle w:val="TOC1"/>
        <w:rPr>
          <w:rFonts w:asciiTheme="minorHAnsi" w:eastAsiaTheme="minorEastAsia" w:hAnsiTheme="minorHAnsi" w:cstheme="minorBidi"/>
          <w:b w:val="0"/>
          <w:noProof/>
        </w:rPr>
      </w:pPr>
      <w:hyperlink w:anchor="_Toc57802838" w:history="1">
        <w:r w:rsidR="00204A03" w:rsidRPr="004E7026">
          <w:rPr>
            <w:rStyle w:val="Hyperlink"/>
            <w:noProof/>
          </w:rPr>
          <w:t>SECTION 1 – MASON CUP PLANT</w:t>
        </w:r>
        <w:r w:rsidR="00204A03">
          <w:rPr>
            <w:noProof/>
            <w:webHidden/>
          </w:rPr>
          <w:tab/>
        </w:r>
        <w:r w:rsidR="00204A03">
          <w:rPr>
            <w:noProof/>
            <w:webHidden/>
          </w:rPr>
          <w:fldChar w:fldCharType="begin"/>
        </w:r>
        <w:r w:rsidR="00204A03">
          <w:rPr>
            <w:noProof/>
            <w:webHidden/>
          </w:rPr>
          <w:instrText xml:space="preserve"> PAGEREF _Toc57802838 \h </w:instrText>
        </w:r>
        <w:r w:rsidR="00204A03">
          <w:rPr>
            <w:noProof/>
            <w:webHidden/>
          </w:rPr>
        </w:r>
        <w:r w:rsidR="00204A03">
          <w:rPr>
            <w:noProof/>
            <w:webHidden/>
          </w:rPr>
          <w:fldChar w:fldCharType="separate"/>
        </w:r>
        <w:r w:rsidR="0034456B">
          <w:rPr>
            <w:noProof/>
            <w:webHidden/>
          </w:rPr>
          <w:t>6</w:t>
        </w:r>
        <w:r w:rsidR="00204A03">
          <w:rPr>
            <w:noProof/>
            <w:webHidden/>
          </w:rPr>
          <w:fldChar w:fldCharType="end"/>
        </w:r>
      </w:hyperlink>
    </w:p>
    <w:p w14:paraId="354B380A" w14:textId="62B343EF" w:rsidR="00204A03" w:rsidRDefault="00EB03D0">
      <w:pPr>
        <w:pStyle w:val="TOC1"/>
        <w:rPr>
          <w:rFonts w:asciiTheme="minorHAnsi" w:eastAsiaTheme="minorEastAsia" w:hAnsiTheme="minorHAnsi" w:cstheme="minorBidi"/>
          <w:b w:val="0"/>
          <w:noProof/>
        </w:rPr>
      </w:pPr>
      <w:hyperlink w:anchor="_Toc57802839" w:history="1">
        <w:r w:rsidR="00204A03" w:rsidRPr="004E7026">
          <w:rPr>
            <w:rStyle w:val="Hyperlink"/>
            <w:noProof/>
          </w:rPr>
          <w:t>A.  GENERAL CONDITIONS</w:t>
        </w:r>
        <w:r w:rsidR="00204A03">
          <w:rPr>
            <w:noProof/>
            <w:webHidden/>
          </w:rPr>
          <w:tab/>
        </w:r>
        <w:r w:rsidR="00204A03">
          <w:rPr>
            <w:noProof/>
            <w:webHidden/>
          </w:rPr>
          <w:fldChar w:fldCharType="begin"/>
        </w:r>
        <w:r w:rsidR="00204A03">
          <w:rPr>
            <w:noProof/>
            <w:webHidden/>
          </w:rPr>
          <w:instrText xml:space="preserve"> PAGEREF _Toc57802839 \h </w:instrText>
        </w:r>
        <w:r w:rsidR="00204A03">
          <w:rPr>
            <w:noProof/>
            <w:webHidden/>
          </w:rPr>
        </w:r>
        <w:r w:rsidR="00204A03">
          <w:rPr>
            <w:noProof/>
            <w:webHidden/>
          </w:rPr>
          <w:fldChar w:fldCharType="separate"/>
        </w:r>
        <w:r w:rsidR="0034456B">
          <w:rPr>
            <w:noProof/>
            <w:webHidden/>
          </w:rPr>
          <w:t>7</w:t>
        </w:r>
        <w:r w:rsidR="00204A03">
          <w:rPr>
            <w:noProof/>
            <w:webHidden/>
          </w:rPr>
          <w:fldChar w:fldCharType="end"/>
        </w:r>
      </w:hyperlink>
    </w:p>
    <w:p w14:paraId="21B1B54C" w14:textId="0D88176B" w:rsidR="00204A03" w:rsidRDefault="00EB03D0">
      <w:pPr>
        <w:pStyle w:val="TOC2"/>
        <w:rPr>
          <w:rFonts w:asciiTheme="minorHAnsi" w:eastAsiaTheme="minorEastAsia" w:hAnsiTheme="minorHAnsi" w:cstheme="minorBidi"/>
          <w:noProof/>
        </w:rPr>
      </w:pPr>
      <w:hyperlink w:anchor="_Toc57802840" w:history="1">
        <w:r w:rsidR="00204A03" w:rsidRPr="004E7026">
          <w:rPr>
            <w:rStyle w:val="Hyperlink"/>
            <w:noProof/>
          </w:rPr>
          <w:t>Permit Enforceability</w:t>
        </w:r>
        <w:r w:rsidR="00204A03">
          <w:rPr>
            <w:noProof/>
            <w:webHidden/>
          </w:rPr>
          <w:tab/>
        </w:r>
        <w:r w:rsidR="00204A03">
          <w:rPr>
            <w:noProof/>
            <w:webHidden/>
          </w:rPr>
          <w:fldChar w:fldCharType="begin"/>
        </w:r>
        <w:r w:rsidR="00204A03">
          <w:rPr>
            <w:noProof/>
            <w:webHidden/>
          </w:rPr>
          <w:instrText xml:space="preserve"> PAGEREF _Toc57802840 \h </w:instrText>
        </w:r>
        <w:r w:rsidR="00204A03">
          <w:rPr>
            <w:noProof/>
            <w:webHidden/>
          </w:rPr>
        </w:r>
        <w:r w:rsidR="00204A03">
          <w:rPr>
            <w:noProof/>
            <w:webHidden/>
          </w:rPr>
          <w:fldChar w:fldCharType="separate"/>
        </w:r>
        <w:r w:rsidR="0034456B">
          <w:rPr>
            <w:noProof/>
            <w:webHidden/>
          </w:rPr>
          <w:t>7</w:t>
        </w:r>
        <w:r w:rsidR="00204A03">
          <w:rPr>
            <w:noProof/>
            <w:webHidden/>
          </w:rPr>
          <w:fldChar w:fldCharType="end"/>
        </w:r>
      </w:hyperlink>
    </w:p>
    <w:p w14:paraId="3984DA09" w14:textId="7BDCD0C4" w:rsidR="00204A03" w:rsidRDefault="00EB03D0">
      <w:pPr>
        <w:pStyle w:val="TOC2"/>
        <w:rPr>
          <w:rFonts w:asciiTheme="minorHAnsi" w:eastAsiaTheme="minorEastAsia" w:hAnsiTheme="minorHAnsi" w:cstheme="minorBidi"/>
          <w:noProof/>
        </w:rPr>
      </w:pPr>
      <w:hyperlink w:anchor="_Toc57802841" w:history="1">
        <w:r w:rsidR="00204A03" w:rsidRPr="004E7026">
          <w:rPr>
            <w:rStyle w:val="Hyperlink"/>
            <w:noProof/>
          </w:rPr>
          <w:t>General Provisions</w:t>
        </w:r>
        <w:r w:rsidR="00204A03">
          <w:rPr>
            <w:noProof/>
            <w:webHidden/>
          </w:rPr>
          <w:tab/>
        </w:r>
        <w:r w:rsidR="00204A03">
          <w:rPr>
            <w:noProof/>
            <w:webHidden/>
          </w:rPr>
          <w:fldChar w:fldCharType="begin"/>
        </w:r>
        <w:r w:rsidR="00204A03">
          <w:rPr>
            <w:noProof/>
            <w:webHidden/>
          </w:rPr>
          <w:instrText xml:space="preserve"> PAGEREF _Toc57802841 \h </w:instrText>
        </w:r>
        <w:r w:rsidR="00204A03">
          <w:rPr>
            <w:noProof/>
            <w:webHidden/>
          </w:rPr>
        </w:r>
        <w:r w:rsidR="00204A03">
          <w:rPr>
            <w:noProof/>
            <w:webHidden/>
          </w:rPr>
          <w:fldChar w:fldCharType="separate"/>
        </w:r>
        <w:r w:rsidR="0034456B">
          <w:rPr>
            <w:noProof/>
            <w:webHidden/>
          </w:rPr>
          <w:t>7</w:t>
        </w:r>
        <w:r w:rsidR="00204A03">
          <w:rPr>
            <w:noProof/>
            <w:webHidden/>
          </w:rPr>
          <w:fldChar w:fldCharType="end"/>
        </w:r>
      </w:hyperlink>
    </w:p>
    <w:p w14:paraId="38AD524D" w14:textId="38A16514" w:rsidR="00204A03" w:rsidRDefault="00EB03D0">
      <w:pPr>
        <w:pStyle w:val="TOC2"/>
        <w:rPr>
          <w:rFonts w:asciiTheme="minorHAnsi" w:eastAsiaTheme="minorEastAsia" w:hAnsiTheme="minorHAnsi" w:cstheme="minorBidi"/>
          <w:noProof/>
        </w:rPr>
      </w:pPr>
      <w:hyperlink w:anchor="_Toc57802842" w:history="1">
        <w:r w:rsidR="00204A03" w:rsidRPr="004E7026">
          <w:rPr>
            <w:rStyle w:val="Hyperlink"/>
            <w:noProof/>
          </w:rPr>
          <w:t>Equipment &amp; Design</w:t>
        </w:r>
        <w:r w:rsidR="00204A03">
          <w:rPr>
            <w:noProof/>
            <w:webHidden/>
          </w:rPr>
          <w:tab/>
        </w:r>
        <w:r w:rsidR="00204A03">
          <w:rPr>
            <w:noProof/>
            <w:webHidden/>
          </w:rPr>
          <w:fldChar w:fldCharType="begin"/>
        </w:r>
        <w:r w:rsidR="00204A03">
          <w:rPr>
            <w:noProof/>
            <w:webHidden/>
          </w:rPr>
          <w:instrText xml:space="preserve"> PAGEREF _Toc57802842 \h </w:instrText>
        </w:r>
        <w:r w:rsidR="00204A03">
          <w:rPr>
            <w:noProof/>
            <w:webHidden/>
          </w:rPr>
        </w:r>
        <w:r w:rsidR="00204A03">
          <w:rPr>
            <w:noProof/>
            <w:webHidden/>
          </w:rPr>
          <w:fldChar w:fldCharType="separate"/>
        </w:r>
        <w:r w:rsidR="0034456B">
          <w:rPr>
            <w:noProof/>
            <w:webHidden/>
          </w:rPr>
          <w:t>8</w:t>
        </w:r>
        <w:r w:rsidR="00204A03">
          <w:rPr>
            <w:noProof/>
            <w:webHidden/>
          </w:rPr>
          <w:fldChar w:fldCharType="end"/>
        </w:r>
      </w:hyperlink>
    </w:p>
    <w:p w14:paraId="6C3B354D" w14:textId="439F9BFD" w:rsidR="00204A03" w:rsidRDefault="00EB03D0">
      <w:pPr>
        <w:pStyle w:val="TOC2"/>
        <w:rPr>
          <w:rFonts w:asciiTheme="minorHAnsi" w:eastAsiaTheme="minorEastAsia" w:hAnsiTheme="minorHAnsi" w:cstheme="minorBidi"/>
          <w:noProof/>
        </w:rPr>
      </w:pPr>
      <w:hyperlink w:anchor="_Toc57802843" w:history="1">
        <w:r w:rsidR="00204A03" w:rsidRPr="004E7026">
          <w:rPr>
            <w:rStyle w:val="Hyperlink"/>
            <w:noProof/>
          </w:rPr>
          <w:t>Emission Limits</w:t>
        </w:r>
        <w:r w:rsidR="00204A03">
          <w:rPr>
            <w:noProof/>
            <w:webHidden/>
          </w:rPr>
          <w:tab/>
        </w:r>
        <w:r w:rsidR="00204A03">
          <w:rPr>
            <w:noProof/>
            <w:webHidden/>
          </w:rPr>
          <w:fldChar w:fldCharType="begin"/>
        </w:r>
        <w:r w:rsidR="00204A03">
          <w:rPr>
            <w:noProof/>
            <w:webHidden/>
          </w:rPr>
          <w:instrText xml:space="preserve"> PAGEREF _Toc57802843 \h </w:instrText>
        </w:r>
        <w:r w:rsidR="00204A03">
          <w:rPr>
            <w:noProof/>
            <w:webHidden/>
          </w:rPr>
        </w:r>
        <w:r w:rsidR="00204A03">
          <w:rPr>
            <w:noProof/>
            <w:webHidden/>
          </w:rPr>
          <w:fldChar w:fldCharType="separate"/>
        </w:r>
        <w:r w:rsidR="0034456B">
          <w:rPr>
            <w:noProof/>
            <w:webHidden/>
          </w:rPr>
          <w:t>8</w:t>
        </w:r>
        <w:r w:rsidR="00204A03">
          <w:rPr>
            <w:noProof/>
            <w:webHidden/>
          </w:rPr>
          <w:fldChar w:fldCharType="end"/>
        </w:r>
      </w:hyperlink>
    </w:p>
    <w:p w14:paraId="3678C94D" w14:textId="18CD7B9B" w:rsidR="00204A03" w:rsidRDefault="00EB03D0">
      <w:pPr>
        <w:pStyle w:val="TOC2"/>
        <w:rPr>
          <w:rFonts w:asciiTheme="minorHAnsi" w:eastAsiaTheme="minorEastAsia" w:hAnsiTheme="minorHAnsi" w:cstheme="minorBidi"/>
          <w:noProof/>
        </w:rPr>
      </w:pPr>
      <w:hyperlink w:anchor="_Toc57802844" w:history="1">
        <w:r w:rsidR="00204A03" w:rsidRPr="004E7026">
          <w:rPr>
            <w:rStyle w:val="Hyperlink"/>
            <w:noProof/>
          </w:rPr>
          <w:t>Testing/Sampling</w:t>
        </w:r>
        <w:r w:rsidR="00204A03">
          <w:rPr>
            <w:noProof/>
            <w:webHidden/>
          </w:rPr>
          <w:tab/>
        </w:r>
        <w:r w:rsidR="00204A03">
          <w:rPr>
            <w:noProof/>
            <w:webHidden/>
          </w:rPr>
          <w:fldChar w:fldCharType="begin"/>
        </w:r>
        <w:r w:rsidR="00204A03">
          <w:rPr>
            <w:noProof/>
            <w:webHidden/>
          </w:rPr>
          <w:instrText xml:space="preserve"> PAGEREF _Toc57802844 \h </w:instrText>
        </w:r>
        <w:r w:rsidR="00204A03">
          <w:rPr>
            <w:noProof/>
            <w:webHidden/>
          </w:rPr>
        </w:r>
        <w:r w:rsidR="00204A03">
          <w:rPr>
            <w:noProof/>
            <w:webHidden/>
          </w:rPr>
          <w:fldChar w:fldCharType="separate"/>
        </w:r>
        <w:r w:rsidR="0034456B">
          <w:rPr>
            <w:noProof/>
            <w:webHidden/>
          </w:rPr>
          <w:t>8</w:t>
        </w:r>
        <w:r w:rsidR="00204A03">
          <w:rPr>
            <w:noProof/>
            <w:webHidden/>
          </w:rPr>
          <w:fldChar w:fldCharType="end"/>
        </w:r>
      </w:hyperlink>
    </w:p>
    <w:p w14:paraId="52CF7267" w14:textId="3F6DB27A" w:rsidR="00204A03" w:rsidRDefault="00EB03D0">
      <w:pPr>
        <w:pStyle w:val="TOC2"/>
        <w:rPr>
          <w:rFonts w:asciiTheme="minorHAnsi" w:eastAsiaTheme="minorEastAsia" w:hAnsiTheme="minorHAnsi" w:cstheme="minorBidi"/>
          <w:noProof/>
        </w:rPr>
      </w:pPr>
      <w:hyperlink w:anchor="_Toc57802845" w:history="1">
        <w:r w:rsidR="00204A03" w:rsidRPr="004E7026">
          <w:rPr>
            <w:rStyle w:val="Hyperlink"/>
            <w:noProof/>
          </w:rPr>
          <w:t>Monitoring/Recordkeeping</w:t>
        </w:r>
        <w:r w:rsidR="00204A03">
          <w:rPr>
            <w:noProof/>
            <w:webHidden/>
          </w:rPr>
          <w:tab/>
        </w:r>
        <w:r w:rsidR="00204A03">
          <w:rPr>
            <w:noProof/>
            <w:webHidden/>
          </w:rPr>
          <w:fldChar w:fldCharType="begin"/>
        </w:r>
        <w:r w:rsidR="00204A03">
          <w:rPr>
            <w:noProof/>
            <w:webHidden/>
          </w:rPr>
          <w:instrText xml:space="preserve"> PAGEREF _Toc57802845 \h </w:instrText>
        </w:r>
        <w:r w:rsidR="00204A03">
          <w:rPr>
            <w:noProof/>
            <w:webHidden/>
          </w:rPr>
        </w:r>
        <w:r w:rsidR="00204A03">
          <w:rPr>
            <w:noProof/>
            <w:webHidden/>
          </w:rPr>
          <w:fldChar w:fldCharType="separate"/>
        </w:r>
        <w:r w:rsidR="0034456B">
          <w:rPr>
            <w:noProof/>
            <w:webHidden/>
          </w:rPr>
          <w:t>9</w:t>
        </w:r>
        <w:r w:rsidR="00204A03">
          <w:rPr>
            <w:noProof/>
            <w:webHidden/>
          </w:rPr>
          <w:fldChar w:fldCharType="end"/>
        </w:r>
      </w:hyperlink>
    </w:p>
    <w:p w14:paraId="7B64B4AD" w14:textId="291C138C" w:rsidR="00204A03" w:rsidRDefault="00EB03D0">
      <w:pPr>
        <w:pStyle w:val="TOC2"/>
        <w:rPr>
          <w:rFonts w:asciiTheme="minorHAnsi" w:eastAsiaTheme="minorEastAsia" w:hAnsiTheme="minorHAnsi" w:cstheme="minorBidi"/>
          <w:noProof/>
        </w:rPr>
      </w:pPr>
      <w:hyperlink w:anchor="_Toc57802846" w:history="1">
        <w:r w:rsidR="00204A03" w:rsidRPr="004E7026">
          <w:rPr>
            <w:rStyle w:val="Hyperlink"/>
            <w:noProof/>
          </w:rPr>
          <w:t>Certification &amp; Reporting</w:t>
        </w:r>
        <w:r w:rsidR="00204A03">
          <w:rPr>
            <w:noProof/>
            <w:webHidden/>
          </w:rPr>
          <w:tab/>
        </w:r>
        <w:r w:rsidR="00204A03">
          <w:rPr>
            <w:noProof/>
            <w:webHidden/>
          </w:rPr>
          <w:fldChar w:fldCharType="begin"/>
        </w:r>
        <w:r w:rsidR="00204A03">
          <w:rPr>
            <w:noProof/>
            <w:webHidden/>
          </w:rPr>
          <w:instrText xml:space="preserve"> PAGEREF _Toc57802846 \h </w:instrText>
        </w:r>
        <w:r w:rsidR="00204A03">
          <w:rPr>
            <w:noProof/>
            <w:webHidden/>
          </w:rPr>
        </w:r>
        <w:r w:rsidR="00204A03">
          <w:rPr>
            <w:noProof/>
            <w:webHidden/>
          </w:rPr>
          <w:fldChar w:fldCharType="separate"/>
        </w:r>
        <w:r w:rsidR="0034456B">
          <w:rPr>
            <w:noProof/>
            <w:webHidden/>
          </w:rPr>
          <w:t>9</w:t>
        </w:r>
        <w:r w:rsidR="00204A03">
          <w:rPr>
            <w:noProof/>
            <w:webHidden/>
          </w:rPr>
          <w:fldChar w:fldCharType="end"/>
        </w:r>
      </w:hyperlink>
    </w:p>
    <w:p w14:paraId="61745A31" w14:textId="266F3C91" w:rsidR="00204A03" w:rsidRDefault="00EB03D0">
      <w:pPr>
        <w:pStyle w:val="TOC2"/>
        <w:rPr>
          <w:rFonts w:asciiTheme="minorHAnsi" w:eastAsiaTheme="minorEastAsia" w:hAnsiTheme="minorHAnsi" w:cstheme="minorBidi"/>
          <w:noProof/>
        </w:rPr>
      </w:pPr>
      <w:hyperlink w:anchor="_Toc57802847" w:history="1">
        <w:r w:rsidR="00204A03" w:rsidRPr="004E7026">
          <w:rPr>
            <w:rStyle w:val="Hyperlink"/>
            <w:noProof/>
          </w:rPr>
          <w:t>Permit Shield</w:t>
        </w:r>
        <w:r w:rsidR="00204A03">
          <w:rPr>
            <w:noProof/>
            <w:webHidden/>
          </w:rPr>
          <w:tab/>
        </w:r>
        <w:r w:rsidR="00204A03">
          <w:rPr>
            <w:noProof/>
            <w:webHidden/>
          </w:rPr>
          <w:fldChar w:fldCharType="begin"/>
        </w:r>
        <w:r w:rsidR="00204A03">
          <w:rPr>
            <w:noProof/>
            <w:webHidden/>
          </w:rPr>
          <w:instrText xml:space="preserve"> PAGEREF _Toc57802847 \h </w:instrText>
        </w:r>
        <w:r w:rsidR="00204A03">
          <w:rPr>
            <w:noProof/>
            <w:webHidden/>
          </w:rPr>
        </w:r>
        <w:r w:rsidR="00204A03">
          <w:rPr>
            <w:noProof/>
            <w:webHidden/>
          </w:rPr>
          <w:fldChar w:fldCharType="separate"/>
        </w:r>
        <w:r w:rsidR="0034456B">
          <w:rPr>
            <w:noProof/>
            <w:webHidden/>
          </w:rPr>
          <w:t>10</w:t>
        </w:r>
        <w:r w:rsidR="00204A03">
          <w:rPr>
            <w:noProof/>
            <w:webHidden/>
          </w:rPr>
          <w:fldChar w:fldCharType="end"/>
        </w:r>
      </w:hyperlink>
    </w:p>
    <w:p w14:paraId="47B4E1B1" w14:textId="28E8BE06" w:rsidR="00204A03" w:rsidRDefault="00EB03D0">
      <w:pPr>
        <w:pStyle w:val="TOC2"/>
        <w:rPr>
          <w:rFonts w:asciiTheme="minorHAnsi" w:eastAsiaTheme="minorEastAsia" w:hAnsiTheme="minorHAnsi" w:cstheme="minorBidi"/>
          <w:noProof/>
        </w:rPr>
      </w:pPr>
      <w:hyperlink w:anchor="_Toc57802848" w:history="1">
        <w:r w:rsidR="00204A03" w:rsidRPr="004E7026">
          <w:rPr>
            <w:rStyle w:val="Hyperlink"/>
            <w:noProof/>
          </w:rPr>
          <w:t>Revisions</w:t>
        </w:r>
        <w:r w:rsidR="00204A03">
          <w:rPr>
            <w:noProof/>
            <w:webHidden/>
          </w:rPr>
          <w:tab/>
        </w:r>
        <w:r w:rsidR="00204A03">
          <w:rPr>
            <w:noProof/>
            <w:webHidden/>
          </w:rPr>
          <w:fldChar w:fldCharType="begin"/>
        </w:r>
        <w:r w:rsidR="00204A03">
          <w:rPr>
            <w:noProof/>
            <w:webHidden/>
          </w:rPr>
          <w:instrText xml:space="preserve"> PAGEREF _Toc57802848 \h </w:instrText>
        </w:r>
        <w:r w:rsidR="00204A03">
          <w:rPr>
            <w:noProof/>
            <w:webHidden/>
          </w:rPr>
        </w:r>
        <w:r w:rsidR="00204A03">
          <w:rPr>
            <w:noProof/>
            <w:webHidden/>
          </w:rPr>
          <w:fldChar w:fldCharType="separate"/>
        </w:r>
        <w:r w:rsidR="0034456B">
          <w:rPr>
            <w:noProof/>
            <w:webHidden/>
          </w:rPr>
          <w:t>11</w:t>
        </w:r>
        <w:r w:rsidR="00204A03">
          <w:rPr>
            <w:noProof/>
            <w:webHidden/>
          </w:rPr>
          <w:fldChar w:fldCharType="end"/>
        </w:r>
      </w:hyperlink>
    </w:p>
    <w:p w14:paraId="01431F9E" w14:textId="2C7E9749" w:rsidR="00204A03" w:rsidRDefault="00EB03D0">
      <w:pPr>
        <w:pStyle w:val="TOC2"/>
        <w:rPr>
          <w:rFonts w:asciiTheme="minorHAnsi" w:eastAsiaTheme="minorEastAsia" w:hAnsiTheme="minorHAnsi" w:cstheme="minorBidi"/>
          <w:noProof/>
        </w:rPr>
      </w:pPr>
      <w:hyperlink w:anchor="_Toc57802849" w:history="1">
        <w:r w:rsidR="00204A03" w:rsidRPr="004E7026">
          <w:rPr>
            <w:rStyle w:val="Hyperlink"/>
            <w:noProof/>
          </w:rPr>
          <w:t>Reopenings</w:t>
        </w:r>
        <w:r w:rsidR="00204A03">
          <w:rPr>
            <w:noProof/>
            <w:webHidden/>
          </w:rPr>
          <w:tab/>
        </w:r>
        <w:r w:rsidR="00204A03">
          <w:rPr>
            <w:noProof/>
            <w:webHidden/>
          </w:rPr>
          <w:fldChar w:fldCharType="begin"/>
        </w:r>
        <w:r w:rsidR="00204A03">
          <w:rPr>
            <w:noProof/>
            <w:webHidden/>
          </w:rPr>
          <w:instrText xml:space="preserve"> PAGEREF _Toc57802849 \h </w:instrText>
        </w:r>
        <w:r w:rsidR="00204A03">
          <w:rPr>
            <w:noProof/>
            <w:webHidden/>
          </w:rPr>
        </w:r>
        <w:r w:rsidR="00204A03">
          <w:rPr>
            <w:noProof/>
            <w:webHidden/>
          </w:rPr>
          <w:fldChar w:fldCharType="separate"/>
        </w:r>
        <w:r w:rsidR="0034456B">
          <w:rPr>
            <w:noProof/>
            <w:webHidden/>
          </w:rPr>
          <w:t>11</w:t>
        </w:r>
        <w:r w:rsidR="00204A03">
          <w:rPr>
            <w:noProof/>
            <w:webHidden/>
          </w:rPr>
          <w:fldChar w:fldCharType="end"/>
        </w:r>
      </w:hyperlink>
    </w:p>
    <w:p w14:paraId="07209B7C" w14:textId="07305C64" w:rsidR="00204A03" w:rsidRDefault="00EB03D0">
      <w:pPr>
        <w:pStyle w:val="TOC2"/>
        <w:rPr>
          <w:rFonts w:asciiTheme="minorHAnsi" w:eastAsiaTheme="minorEastAsia" w:hAnsiTheme="minorHAnsi" w:cstheme="minorBidi"/>
          <w:noProof/>
        </w:rPr>
      </w:pPr>
      <w:hyperlink w:anchor="_Toc57802850" w:history="1">
        <w:r w:rsidR="00204A03" w:rsidRPr="004E7026">
          <w:rPr>
            <w:rStyle w:val="Hyperlink"/>
            <w:noProof/>
          </w:rPr>
          <w:t>Renewals</w:t>
        </w:r>
        <w:r w:rsidR="00204A03">
          <w:rPr>
            <w:noProof/>
            <w:webHidden/>
          </w:rPr>
          <w:tab/>
        </w:r>
        <w:r w:rsidR="00204A03">
          <w:rPr>
            <w:noProof/>
            <w:webHidden/>
          </w:rPr>
          <w:fldChar w:fldCharType="begin"/>
        </w:r>
        <w:r w:rsidR="00204A03">
          <w:rPr>
            <w:noProof/>
            <w:webHidden/>
          </w:rPr>
          <w:instrText xml:space="preserve"> PAGEREF _Toc57802850 \h </w:instrText>
        </w:r>
        <w:r w:rsidR="00204A03">
          <w:rPr>
            <w:noProof/>
            <w:webHidden/>
          </w:rPr>
        </w:r>
        <w:r w:rsidR="00204A03">
          <w:rPr>
            <w:noProof/>
            <w:webHidden/>
          </w:rPr>
          <w:fldChar w:fldCharType="separate"/>
        </w:r>
        <w:r w:rsidR="0034456B">
          <w:rPr>
            <w:noProof/>
            <w:webHidden/>
          </w:rPr>
          <w:t>11</w:t>
        </w:r>
        <w:r w:rsidR="00204A03">
          <w:rPr>
            <w:noProof/>
            <w:webHidden/>
          </w:rPr>
          <w:fldChar w:fldCharType="end"/>
        </w:r>
      </w:hyperlink>
    </w:p>
    <w:p w14:paraId="08F9A889" w14:textId="101ADCDA" w:rsidR="00204A03" w:rsidRDefault="00EB03D0">
      <w:pPr>
        <w:pStyle w:val="TOC2"/>
        <w:rPr>
          <w:rFonts w:asciiTheme="minorHAnsi" w:eastAsiaTheme="minorEastAsia" w:hAnsiTheme="minorHAnsi" w:cstheme="minorBidi"/>
          <w:noProof/>
        </w:rPr>
      </w:pPr>
      <w:hyperlink w:anchor="_Toc57802851" w:history="1">
        <w:r w:rsidR="00204A03" w:rsidRPr="004E7026">
          <w:rPr>
            <w:rStyle w:val="Hyperlink"/>
            <w:bCs/>
            <w:noProof/>
          </w:rPr>
          <w:t>Stratospheric Ozone Protection</w:t>
        </w:r>
        <w:r w:rsidR="00204A03">
          <w:rPr>
            <w:noProof/>
            <w:webHidden/>
          </w:rPr>
          <w:tab/>
        </w:r>
        <w:r w:rsidR="00204A03">
          <w:rPr>
            <w:noProof/>
            <w:webHidden/>
          </w:rPr>
          <w:fldChar w:fldCharType="begin"/>
        </w:r>
        <w:r w:rsidR="00204A03">
          <w:rPr>
            <w:noProof/>
            <w:webHidden/>
          </w:rPr>
          <w:instrText xml:space="preserve"> PAGEREF _Toc57802851 \h </w:instrText>
        </w:r>
        <w:r w:rsidR="00204A03">
          <w:rPr>
            <w:noProof/>
            <w:webHidden/>
          </w:rPr>
        </w:r>
        <w:r w:rsidR="00204A03">
          <w:rPr>
            <w:noProof/>
            <w:webHidden/>
          </w:rPr>
          <w:fldChar w:fldCharType="separate"/>
        </w:r>
        <w:r w:rsidR="0034456B">
          <w:rPr>
            <w:noProof/>
            <w:webHidden/>
          </w:rPr>
          <w:t>12</w:t>
        </w:r>
        <w:r w:rsidR="00204A03">
          <w:rPr>
            <w:noProof/>
            <w:webHidden/>
          </w:rPr>
          <w:fldChar w:fldCharType="end"/>
        </w:r>
      </w:hyperlink>
    </w:p>
    <w:p w14:paraId="6CC34F7E" w14:textId="553DACF7" w:rsidR="00204A03" w:rsidRDefault="00EB03D0">
      <w:pPr>
        <w:pStyle w:val="TOC2"/>
        <w:rPr>
          <w:rFonts w:asciiTheme="minorHAnsi" w:eastAsiaTheme="minorEastAsia" w:hAnsiTheme="minorHAnsi" w:cstheme="minorBidi"/>
          <w:noProof/>
        </w:rPr>
      </w:pPr>
      <w:hyperlink w:anchor="_Toc57802852" w:history="1">
        <w:r w:rsidR="00204A03" w:rsidRPr="004E7026">
          <w:rPr>
            <w:rStyle w:val="Hyperlink"/>
            <w:bCs/>
            <w:noProof/>
          </w:rPr>
          <w:t>Risk Management Plan</w:t>
        </w:r>
        <w:r w:rsidR="00204A03">
          <w:rPr>
            <w:noProof/>
            <w:webHidden/>
          </w:rPr>
          <w:tab/>
        </w:r>
        <w:r w:rsidR="00204A03">
          <w:rPr>
            <w:noProof/>
            <w:webHidden/>
          </w:rPr>
          <w:fldChar w:fldCharType="begin"/>
        </w:r>
        <w:r w:rsidR="00204A03">
          <w:rPr>
            <w:noProof/>
            <w:webHidden/>
          </w:rPr>
          <w:instrText xml:space="preserve"> PAGEREF _Toc57802852 \h </w:instrText>
        </w:r>
        <w:r w:rsidR="00204A03">
          <w:rPr>
            <w:noProof/>
            <w:webHidden/>
          </w:rPr>
        </w:r>
        <w:r w:rsidR="00204A03">
          <w:rPr>
            <w:noProof/>
            <w:webHidden/>
          </w:rPr>
          <w:fldChar w:fldCharType="separate"/>
        </w:r>
        <w:r w:rsidR="0034456B">
          <w:rPr>
            <w:noProof/>
            <w:webHidden/>
          </w:rPr>
          <w:t>12</w:t>
        </w:r>
        <w:r w:rsidR="00204A03">
          <w:rPr>
            <w:noProof/>
            <w:webHidden/>
          </w:rPr>
          <w:fldChar w:fldCharType="end"/>
        </w:r>
      </w:hyperlink>
    </w:p>
    <w:p w14:paraId="1BCD946B" w14:textId="2CA405A5" w:rsidR="00204A03" w:rsidRDefault="00EB03D0">
      <w:pPr>
        <w:pStyle w:val="TOC2"/>
        <w:rPr>
          <w:rFonts w:asciiTheme="minorHAnsi" w:eastAsiaTheme="minorEastAsia" w:hAnsiTheme="minorHAnsi" w:cstheme="minorBidi"/>
          <w:noProof/>
        </w:rPr>
      </w:pPr>
      <w:hyperlink w:anchor="_Toc57802853" w:history="1">
        <w:r w:rsidR="00204A03" w:rsidRPr="004E7026">
          <w:rPr>
            <w:rStyle w:val="Hyperlink"/>
            <w:bCs/>
            <w:noProof/>
          </w:rPr>
          <w:t>Emission Trading</w:t>
        </w:r>
        <w:r w:rsidR="00204A03">
          <w:rPr>
            <w:noProof/>
            <w:webHidden/>
          </w:rPr>
          <w:tab/>
        </w:r>
        <w:r w:rsidR="00204A03">
          <w:rPr>
            <w:noProof/>
            <w:webHidden/>
          </w:rPr>
          <w:fldChar w:fldCharType="begin"/>
        </w:r>
        <w:r w:rsidR="00204A03">
          <w:rPr>
            <w:noProof/>
            <w:webHidden/>
          </w:rPr>
          <w:instrText xml:space="preserve"> PAGEREF _Toc57802853 \h </w:instrText>
        </w:r>
        <w:r w:rsidR="00204A03">
          <w:rPr>
            <w:noProof/>
            <w:webHidden/>
          </w:rPr>
        </w:r>
        <w:r w:rsidR="00204A03">
          <w:rPr>
            <w:noProof/>
            <w:webHidden/>
          </w:rPr>
          <w:fldChar w:fldCharType="separate"/>
        </w:r>
        <w:r w:rsidR="0034456B">
          <w:rPr>
            <w:noProof/>
            <w:webHidden/>
          </w:rPr>
          <w:t>12</w:t>
        </w:r>
        <w:r w:rsidR="00204A03">
          <w:rPr>
            <w:noProof/>
            <w:webHidden/>
          </w:rPr>
          <w:fldChar w:fldCharType="end"/>
        </w:r>
      </w:hyperlink>
    </w:p>
    <w:p w14:paraId="38C37D80" w14:textId="66E90EB2" w:rsidR="00204A03" w:rsidRDefault="00EB03D0">
      <w:pPr>
        <w:pStyle w:val="TOC2"/>
        <w:rPr>
          <w:rFonts w:asciiTheme="minorHAnsi" w:eastAsiaTheme="minorEastAsia" w:hAnsiTheme="minorHAnsi" w:cstheme="minorBidi"/>
          <w:noProof/>
        </w:rPr>
      </w:pPr>
      <w:hyperlink w:anchor="_Toc57802854" w:history="1">
        <w:r w:rsidR="00204A03" w:rsidRPr="004E7026">
          <w:rPr>
            <w:rStyle w:val="Hyperlink"/>
            <w:bCs/>
            <w:noProof/>
          </w:rPr>
          <w:t>Permit to Install (PTI)</w:t>
        </w:r>
        <w:r w:rsidR="00204A03">
          <w:rPr>
            <w:noProof/>
            <w:webHidden/>
          </w:rPr>
          <w:tab/>
        </w:r>
        <w:r w:rsidR="00204A03">
          <w:rPr>
            <w:noProof/>
            <w:webHidden/>
          </w:rPr>
          <w:fldChar w:fldCharType="begin"/>
        </w:r>
        <w:r w:rsidR="00204A03">
          <w:rPr>
            <w:noProof/>
            <w:webHidden/>
          </w:rPr>
          <w:instrText xml:space="preserve"> PAGEREF _Toc57802854 \h </w:instrText>
        </w:r>
        <w:r w:rsidR="00204A03">
          <w:rPr>
            <w:noProof/>
            <w:webHidden/>
          </w:rPr>
        </w:r>
        <w:r w:rsidR="00204A03">
          <w:rPr>
            <w:noProof/>
            <w:webHidden/>
          </w:rPr>
          <w:fldChar w:fldCharType="separate"/>
        </w:r>
        <w:r w:rsidR="0034456B">
          <w:rPr>
            <w:noProof/>
            <w:webHidden/>
          </w:rPr>
          <w:t>12</w:t>
        </w:r>
        <w:r w:rsidR="00204A03">
          <w:rPr>
            <w:noProof/>
            <w:webHidden/>
          </w:rPr>
          <w:fldChar w:fldCharType="end"/>
        </w:r>
      </w:hyperlink>
    </w:p>
    <w:p w14:paraId="3EB26CEB" w14:textId="25A347AC" w:rsidR="00204A03" w:rsidRDefault="00EB03D0">
      <w:pPr>
        <w:pStyle w:val="TOC1"/>
        <w:rPr>
          <w:rFonts w:asciiTheme="minorHAnsi" w:eastAsiaTheme="minorEastAsia" w:hAnsiTheme="minorHAnsi" w:cstheme="minorBidi"/>
          <w:b w:val="0"/>
          <w:noProof/>
        </w:rPr>
      </w:pPr>
      <w:hyperlink w:anchor="_Toc57802855" w:history="1">
        <w:r w:rsidR="00204A03" w:rsidRPr="004E7026">
          <w:rPr>
            <w:rStyle w:val="Hyperlink"/>
            <w:noProof/>
          </w:rPr>
          <w:t>B.  SOURCE-WIDE CONDITIONS</w:t>
        </w:r>
        <w:r w:rsidR="00204A03">
          <w:rPr>
            <w:noProof/>
            <w:webHidden/>
          </w:rPr>
          <w:tab/>
        </w:r>
        <w:r w:rsidR="00204A03">
          <w:rPr>
            <w:noProof/>
            <w:webHidden/>
          </w:rPr>
          <w:fldChar w:fldCharType="begin"/>
        </w:r>
        <w:r w:rsidR="00204A03">
          <w:rPr>
            <w:noProof/>
            <w:webHidden/>
          </w:rPr>
          <w:instrText xml:space="preserve"> PAGEREF _Toc57802855 \h </w:instrText>
        </w:r>
        <w:r w:rsidR="00204A03">
          <w:rPr>
            <w:noProof/>
            <w:webHidden/>
          </w:rPr>
        </w:r>
        <w:r w:rsidR="00204A03">
          <w:rPr>
            <w:noProof/>
            <w:webHidden/>
          </w:rPr>
          <w:fldChar w:fldCharType="separate"/>
        </w:r>
        <w:r w:rsidR="0034456B">
          <w:rPr>
            <w:noProof/>
            <w:webHidden/>
          </w:rPr>
          <w:t>14</w:t>
        </w:r>
        <w:r w:rsidR="00204A03">
          <w:rPr>
            <w:noProof/>
            <w:webHidden/>
          </w:rPr>
          <w:fldChar w:fldCharType="end"/>
        </w:r>
      </w:hyperlink>
    </w:p>
    <w:p w14:paraId="5E094FE8" w14:textId="454B6327" w:rsidR="00204A03" w:rsidRDefault="00EB03D0">
      <w:pPr>
        <w:pStyle w:val="TOC1"/>
        <w:rPr>
          <w:rFonts w:asciiTheme="minorHAnsi" w:eastAsiaTheme="minorEastAsia" w:hAnsiTheme="minorHAnsi" w:cstheme="minorBidi"/>
          <w:b w:val="0"/>
          <w:noProof/>
        </w:rPr>
      </w:pPr>
      <w:hyperlink w:anchor="_Toc57802856" w:history="1">
        <w:r w:rsidR="00204A03" w:rsidRPr="004E7026">
          <w:rPr>
            <w:rStyle w:val="Hyperlink"/>
            <w:noProof/>
          </w:rPr>
          <w:t>C.  EMISSION UNIT SPECIAL CONDITIONS</w:t>
        </w:r>
        <w:r w:rsidR="00204A03">
          <w:rPr>
            <w:noProof/>
            <w:webHidden/>
          </w:rPr>
          <w:tab/>
        </w:r>
        <w:r w:rsidR="00204A03">
          <w:rPr>
            <w:noProof/>
            <w:webHidden/>
          </w:rPr>
          <w:fldChar w:fldCharType="begin"/>
        </w:r>
        <w:r w:rsidR="00204A03">
          <w:rPr>
            <w:noProof/>
            <w:webHidden/>
          </w:rPr>
          <w:instrText xml:space="preserve"> PAGEREF _Toc57802856 \h </w:instrText>
        </w:r>
        <w:r w:rsidR="00204A03">
          <w:rPr>
            <w:noProof/>
            <w:webHidden/>
          </w:rPr>
        </w:r>
        <w:r w:rsidR="00204A03">
          <w:rPr>
            <w:noProof/>
            <w:webHidden/>
          </w:rPr>
          <w:fldChar w:fldCharType="separate"/>
        </w:r>
        <w:r w:rsidR="0034456B">
          <w:rPr>
            <w:noProof/>
            <w:webHidden/>
          </w:rPr>
          <w:t>15</w:t>
        </w:r>
        <w:r w:rsidR="00204A03">
          <w:rPr>
            <w:noProof/>
            <w:webHidden/>
          </w:rPr>
          <w:fldChar w:fldCharType="end"/>
        </w:r>
      </w:hyperlink>
    </w:p>
    <w:p w14:paraId="264B5DA3" w14:textId="24188893" w:rsidR="00204A03" w:rsidRDefault="00EB03D0">
      <w:pPr>
        <w:pStyle w:val="TOC2"/>
        <w:rPr>
          <w:rFonts w:asciiTheme="minorHAnsi" w:eastAsiaTheme="minorEastAsia" w:hAnsiTheme="minorHAnsi" w:cstheme="minorBidi"/>
          <w:noProof/>
        </w:rPr>
      </w:pPr>
      <w:hyperlink w:anchor="_Toc57802857" w:history="1">
        <w:r w:rsidR="00204A03" w:rsidRPr="004E7026">
          <w:rPr>
            <w:rStyle w:val="Hyperlink"/>
            <w:noProof/>
          </w:rPr>
          <w:t>EMISSION UNIT SUMMARY TABLE</w:t>
        </w:r>
        <w:r w:rsidR="00204A03">
          <w:rPr>
            <w:noProof/>
            <w:webHidden/>
          </w:rPr>
          <w:tab/>
        </w:r>
        <w:r w:rsidR="00204A03">
          <w:rPr>
            <w:noProof/>
            <w:webHidden/>
          </w:rPr>
          <w:fldChar w:fldCharType="begin"/>
        </w:r>
        <w:r w:rsidR="00204A03">
          <w:rPr>
            <w:noProof/>
            <w:webHidden/>
          </w:rPr>
          <w:instrText xml:space="preserve"> PAGEREF _Toc57802857 \h </w:instrText>
        </w:r>
        <w:r w:rsidR="00204A03">
          <w:rPr>
            <w:noProof/>
            <w:webHidden/>
          </w:rPr>
        </w:r>
        <w:r w:rsidR="00204A03">
          <w:rPr>
            <w:noProof/>
            <w:webHidden/>
          </w:rPr>
          <w:fldChar w:fldCharType="separate"/>
        </w:r>
        <w:r w:rsidR="0034456B">
          <w:rPr>
            <w:noProof/>
            <w:webHidden/>
          </w:rPr>
          <w:t>15</w:t>
        </w:r>
        <w:r w:rsidR="00204A03">
          <w:rPr>
            <w:noProof/>
            <w:webHidden/>
          </w:rPr>
          <w:fldChar w:fldCharType="end"/>
        </w:r>
      </w:hyperlink>
    </w:p>
    <w:p w14:paraId="3453EE56" w14:textId="0BBC5046" w:rsidR="00204A03" w:rsidRDefault="00EB03D0">
      <w:pPr>
        <w:pStyle w:val="TOC2"/>
        <w:rPr>
          <w:rFonts w:asciiTheme="minorHAnsi" w:eastAsiaTheme="minorEastAsia" w:hAnsiTheme="minorHAnsi" w:cstheme="minorBidi"/>
          <w:noProof/>
        </w:rPr>
      </w:pPr>
      <w:hyperlink w:anchor="_Toc57802858" w:history="1">
        <w:r w:rsidR="00204A03" w:rsidRPr="004E7026">
          <w:rPr>
            <w:rStyle w:val="Hyperlink"/>
            <w:bCs/>
            <w:noProof/>
          </w:rPr>
          <w:t>EU-CUP</w:t>
        </w:r>
        <w:r w:rsidR="00204A03">
          <w:rPr>
            <w:noProof/>
            <w:webHidden/>
          </w:rPr>
          <w:tab/>
        </w:r>
        <w:r w:rsidR="00204A03">
          <w:rPr>
            <w:noProof/>
            <w:webHidden/>
          </w:rPr>
          <w:fldChar w:fldCharType="begin"/>
        </w:r>
        <w:r w:rsidR="00204A03">
          <w:rPr>
            <w:noProof/>
            <w:webHidden/>
          </w:rPr>
          <w:instrText xml:space="preserve"> PAGEREF _Toc57802858 \h </w:instrText>
        </w:r>
        <w:r w:rsidR="00204A03">
          <w:rPr>
            <w:noProof/>
            <w:webHidden/>
          </w:rPr>
        </w:r>
        <w:r w:rsidR="00204A03">
          <w:rPr>
            <w:noProof/>
            <w:webHidden/>
          </w:rPr>
          <w:fldChar w:fldCharType="separate"/>
        </w:r>
        <w:r w:rsidR="0034456B">
          <w:rPr>
            <w:noProof/>
            <w:webHidden/>
          </w:rPr>
          <w:t>17</w:t>
        </w:r>
        <w:r w:rsidR="00204A03">
          <w:rPr>
            <w:noProof/>
            <w:webHidden/>
          </w:rPr>
          <w:fldChar w:fldCharType="end"/>
        </w:r>
      </w:hyperlink>
    </w:p>
    <w:p w14:paraId="12EB34F5" w14:textId="522B1001" w:rsidR="00204A03" w:rsidRDefault="00EB03D0">
      <w:pPr>
        <w:pStyle w:val="TOC2"/>
        <w:rPr>
          <w:rFonts w:asciiTheme="minorHAnsi" w:eastAsiaTheme="minorEastAsia" w:hAnsiTheme="minorHAnsi" w:cstheme="minorBidi"/>
          <w:noProof/>
        </w:rPr>
      </w:pPr>
      <w:hyperlink w:anchor="_Toc57802859" w:history="1">
        <w:r w:rsidR="00204A03" w:rsidRPr="004E7026">
          <w:rPr>
            <w:rStyle w:val="Hyperlink"/>
            <w:bCs/>
            <w:noProof/>
          </w:rPr>
          <w:t>EU-CUPSTORAGE</w:t>
        </w:r>
        <w:r w:rsidR="00204A03">
          <w:rPr>
            <w:noProof/>
            <w:webHidden/>
          </w:rPr>
          <w:tab/>
        </w:r>
        <w:r w:rsidR="00204A03">
          <w:rPr>
            <w:noProof/>
            <w:webHidden/>
          </w:rPr>
          <w:fldChar w:fldCharType="begin"/>
        </w:r>
        <w:r w:rsidR="00204A03">
          <w:rPr>
            <w:noProof/>
            <w:webHidden/>
          </w:rPr>
          <w:instrText xml:space="preserve"> PAGEREF _Toc57802859 \h </w:instrText>
        </w:r>
        <w:r w:rsidR="00204A03">
          <w:rPr>
            <w:noProof/>
            <w:webHidden/>
          </w:rPr>
        </w:r>
        <w:r w:rsidR="00204A03">
          <w:rPr>
            <w:noProof/>
            <w:webHidden/>
          </w:rPr>
          <w:fldChar w:fldCharType="separate"/>
        </w:r>
        <w:r w:rsidR="0034456B">
          <w:rPr>
            <w:noProof/>
            <w:webHidden/>
          </w:rPr>
          <w:t>22</w:t>
        </w:r>
        <w:r w:rsidR="00204A03">
          <w:rPr>
            <w:noProof/>
            <w:webHidden/>
          </w:rPr>
          <w:fldChar w:fldCharType="end"/>
        </w:r>
      </w:hyperlink>
    </w:p>
    <w:p w14:paraId="645B5B11" w14:textId="1BB22976" w:rsidR="00204A03" w:rsidRDefault="00EB03D0">
      <w:pPr>
        <w:pStyle w:val="TOC1"/>
        <w:rPr>
          <w:rFonts w:asciiTheme="minorHAnsi" w:eastAsiaTheme="minorEastAsia" w:hAnsiTheme="minorHAnsi" w:cstheme="minorBidi"/>
          <w:b w:val="0"/>
          <w:noProof/>
        </w:rPr>
      </w:pPr>
      <w:hyperlink w:anchor="_Toc57802860" w:history="1">
        <w:r w:rsidR="00204A03" w:rsidRPr="004E7026">
          <w:rPr>
            <w:rStyle w:val="Hyperlink"/>
            <w:noProof/>
          </w:rPr>
          <w:t>D.  FLEXIBLE GROUP SPECIAL CONDITIONS</w:t>
        </w:r>
        <w:r w:rsidR="00204A03">
          <w:rPr>
            <w:noProof/>
            <w:webHidden/>
          </w:rPr>
          <w:tab/>
        </w:r>
        <w:r w:rsidR="00204A03">
          <w:rPr>
            <w:noProof/>
            <w:webHidden/>
          </w:rPr>
          <w:fldChar w:fldCharType="begin"/>
        </w:r>
        <w:r w:rsidR="00204A03">
          <w:rPr>
            <w:noProof/>
            <w:webHidden/>
          </w:rPr>
          <w:instrText xml:space="preserve"> PAGEREF _Toc57802860 \h </w:instrText>
        </w:r>
        <w:r w:rsidR="00204A03">
          <w:rPr>
            <w:noProof/>
            <w:webHidden/>
          </w:rPr>
        </w:r>
        <w:r w:rsidR="00204A03">
          <w:rPr>
            <w:noProof/>
            <w:webHidden/>
          </w:rPr>
          <w:fldChar w:fldCharType="separate"/>
        </w:r>
        <w:r w:rsidR="0034456B">
          <w:rPr>
            <w:noProof/>
            <w:webHidden/>
          </w:rPr>
          <w:t>24</w:t>
        </w:r>
        <w:r w:rsidR="00204A03">
          <w:rPr>
            <w:noProof/>
            <w:webHidden/>
          </w:rPr>
          <w:fldChar w:fldCharType="end"/>
        </w:r>
      </w:hyperlink>
    </w:p>
    <w:p w14:paraId="1FC180A2" w14:textId="5832717B" w:rsidR="00204A03" w:rsidRDefault="00EB03D0">
      <w:pPr>
        <w:pStyle w:val="TOC2"/>
        <w:rPr>
          <w:rFonts w:asciiTheme="minorHAnsi" w:eastAsiaTheme="minorEastAsia" w:hAnsiTheme="minorHAnsi" w:cstheme="minorBidi"/>
          <w:noProof/>
        </w:rPr>
      </w:pPr>
      <w:hyperlink w:anchor="_Toc57802861" w:history="1">
        <w:r w:rsidR="00204A03" w:rsidRPr="004E7026">
          <w:rPr>
            <w:rStyle w:val="Hyperlink"/>
            <w:bCs/>
            <w:noProof/>
          </w:rPr>
          <w:t>FLEXIBLE GROUP SUMMARY TABLE</w:t>
        </w:r>
        <w:r w:rsidR="00204A03">
          <w:rPr>
            <w:noProof/>
            <w:webHidden/>
          </w:rPr>
          <w:tab/>
        </w:r>
        <w:r w:rsidR="00204A03">
          <w:rPr>
            <w:noProof/>
            <w:webHidden/>
          </w:rPr>
          <w:fldChar w:fldCharType="begin"/>
        </w:r>
        <w:r w:rsidR="00204A03">
          <w:rPr>
            <w:noProof/>
            <w:webHidden/>
          </w:rPr>
          <w:instrText xml:space="preserve"> PAGEREF _Toc57802861 \h </w:instrText>
        </w:r>
        <w:r w:rsidR="00204A03">
          <w:rPr>
            <w:noProof/>
            <w:webHidden/>
          </w:rPr>
        </w:r>
        <w:r w:rsidR="00204A03">
          <w:rPr>
            <w:noProof/>
            <w:webHidden/>
          </w:rPr>
          <w:fldChar w:fldCharType="separate"/>
        </w:r>
        <w:r w:rsidR="0034456B">
          <w:rPr>
            <w:noProof/>
            <w:webHidden/>
          </w:rPr>
          <w:t>24</w:t>
        </w:r>
        <w:r w:rsidR="00204A03">
          <w:rPr>
            <w:noProof/>
            <w:webHidden/>
          </w:rPr>
          <w:fldChar w:fldCharType="end"/>
        </w:r>
      </w:hyperlink>
    </w:p>
    <w:p w14:paraId="5D707814" w14:textId="68AE2AE6" w:rsidR="00204A03" w:rsidRDefault="00EB03D0">
      <w:pPr>
        <w:pStyle w:val="TOC2"/>
        <w:rPr>
          <w:rFonts w:asciiTheme="minorHAnsi" w:eastAsiaTheme="minorEastAsia" w:hAnsiTheme="minorHAnsi" w:cstheme="minorBidi"/>
          <w:noProof/>
        </w:rPr>
      </w:pPr>
      <w:hyperlink w:anchor="_Toc57802862" w:history="1">
        <w:r w:rsidR="00204A03" w:rsidRPr="004E7026">
          <w:rPr>
            <w:rStyle w:val="Hyperlink"/>
            <w:bCs/>
            <w:iCs/>
            <w:noProof/>
          </w:rPr>
          <w:t>FG-RECYCLE</w:t>
        </w:r>
        <w:r w:rsidR="00204A03">
          <w:rPr>
            <w:noProof/>
            <w:webHidden/>
          </w:rPr>
          <w:tab/>
        </w:r>
        <w:r w:rsidR="00204A03">
          <w:rPr>
            <w:noProof/>
            <w:webHidden/>
          </w:rPr>
          <w:fldChar w:fldCharType="begin"/>
        </w:r>
        <w:r w:rsidR="00204A03">
          <w:rPr>
            <w:noProof/>
            <w:webHidden/>
          </w:rPr>
          <w:instrText xml:space="preserve"> PAGEREF _Toc57802862 \h </w:instrText>
        </w:r>
        <w:r w:rsidR="00204A03">
          <w:rPr>
            <w:noProof/>
            <w:webHidden/>
          </w:rPr>
        </w:r>
        <w:r w:rsidR="00204A03">
          <w:rPr>
            <w:noProof/>
            <w:webHidden/>
          </w:rPr>
          <w:fldChar w:fldCharType="separate"/>
        </w:r>
        <w:r w:rsidR="0034456B">
          <w:rPr>
            <w:noProof/>
            <w:webHidden/>
          </w:rPr>
          <w:t>25</w:t>
        </w:r>
        <w:r w:rsidR="00204A03">
          <w:rPr>
            <w:noProof/>
            <w:webHidden/>
          </w:rPr>
          <w:fldChar w:fldCharType="end"/>
        </w:r>
      </w:hyperlink>
    </w:p>
    <w:p w14:paraId="3EBB7E11" w14:textId="1F1E83D4" w:rsidR="00204A03" w:rsidRDefault="00EB03D0">
      <w:pPr>
        <w:pStyle w:val="TOC2"/>
        <w:rPr>
          <w:rFonts w:asciiTheme="minorHAnsi" w:eastAsiaTheme="minorEastAsia" w:hAnsiTheme="minorHAnsi" w:cstheme="minorBidi"/>
          <w:noProof/>
        </w:rPr>
      </w:pPr>
      <w:hyperlink w:anchor="_Toc57802863" w:history="1">
        <w:r w:rsidR="00204A03" w:rsidRPr="004E7026">
          <w:rPr>
            <w:rStyle w:val="Hyperlink"/>
            <w:bCs/>
            <w:noProof/>
          </w:rPr>
          <w:t>FG-RICE</w:t>
        </w:r>
        <w:r w:rsidR="00204A03">
          <w:rPr>
            <w:noProof/>
            <w:webHidden/>
          </w:rPr>
          <w:tab/>
        </w:r>
        <w:r w:rsidR="00204A03">
          <w:rPr>
            <w:noProof/>
            <w:webHidden/>
          </w:rPr>
          <w:fldChar w:fldCharType="begin"/>
        </w:r>
        <w:r w:rsidR="00204A03">
          <w:rPr>
            <w:noProof/>
            <w:webHidden/>
          </w:rPr>
          <w:instrText xml:space="preserve"> PAGEREF _Toc57802863 \h </w:instrText>
        </w:r>
        <w:r w:rsidR="00204A03">
          <w:rPr>
            <w:noProof/>
            <w:webHidden/>
          </w:rPr>
        </w:r>
        <w:r w:rsidR="00204A03">
          <w:rPr>
            <w:noProof/>
            <w:webHidden/>
          </w:rPr>
          <w:fldChar w:fldCharType="separate"/>
        </w:r>
        <w:r w:rsidR="0034456B">
          <w:rPr>
            <w:noProof/>
            <w:webHidden/>
          </w:rPr>
          <w:t>28</w:t>
        </w:r>
        <w:r w:rsidR="00204A03">
          <w:rPr>
            <w:noProof/>
            <w:webHidden/>
          </w:rPr>
          <w:fldChar w:fldCharType="end"/>
        </w:r>
      </w:hyperlink>
    </w:p>
    <w:p w14:paraId="39E0341C" w14:textId="4947097A" w:rsidR="00204A03" w:rsidRDefault="00EB03D0">
      <w:pPr>
        <w:pStyle w:val="TOC2"/>
        <w:rPr>
          <w:rFonts w:asciiTheme="minorHAnsi" w:eastAsiaTheme="minorEastAsia" w:hAnsiTheme="minorHAnsi" w:cstheme="minorBidi"/>
          <w:noProof/>
        </w:rPr>
      </w:pPr>
      <w:hyperlink w:anchor="_Toc57802864" w:history="1">
        <w:r w:rsidR="00204A03" w:rsidRPr="004E7026">
          <w:rPr>
            <w:rStyle w:val="Hyperlink"/>
            <w:bCs/>
            <w:iCs/>
            <w:noProof/>
          </w:rPr>
          <w:t>FG-</w:t>
        </w:r>
        <w:r w:rsidR="00204A03" w:rsidRPr="004E7026">
          <w:rPr>
            <w:rStyle w:val="Hyperlink"/>
            <w:noProof/>
          </w:rPr>
          <w:t>MACTJJJJJJ</w:t>
        </w:r>
        <w:r w:rsidR="00204A03">
          <w:rPr>
            <w:noProof/>
            <w:webHidden/>
          </w:rPr>
          <w:tab/>
        </w:r>
        <w:r w:rsidR="00204A03">
          <w:rPr>
            <w:noProof/>
            <w:webHidden/>
          </w:rPr>
          <w:fldChar w:fldCharType="begin"/>
        </w:r>
        <w:r w:rsidR="00204A03">
          <w:rPr>
            <w:noProof/>
            <w:webHidden/>
          </w:rPr>
          <w:instrText xml:space="preserve"> PAGEREF _Toc57802864 \h </w:instrText>
        </w:r>
        <w:r w:rsidR="00204A03">
          <w:rPr>
            <w:noProof/>
            <w:webHidden/>
          </w:rPr>
        </w:r>
        <w:r w:rsidR="00204A03">
          <w:rPr>
            <w:noProof/>
            <w:webHidden/>
          </w:rPr>
          <w:fldChar w:fldCharType="separate"/>
        </w:r>
        <w:r w:rsidR="0034456B">
          <w:rPr>
            <w:noProof/>
            <w:webHidden/>
          </w:rPr>
          <w:t>31</w:t>
        </w:r>
        <w:r w:rsidR="00204A03">
          <w:rPr>
            <w:noProof/>
            <w:webHidden/>
          </w:rPr>
          <w:fldChar w:fldCharType="end"/>
        </w:r>
      </w:hyperlink>
    </w:p>
    <w:p w14:paraId="693BD928" w14:textId="4571E639" w:rsidR="00204A03" w:rsidRDefault="00EB03D0">
      <w:pPr>
        <w:pStyle w:val="TOC2"/>
        <w:rPr>
          <w:rFonts w:asciiTheme="minorHAnsi" w:eastAsiaTheme="minorEastAsia" w:hAnsiTheme="minorHAnsi" w:cstheme="minorBidi"/>
          <w:noProof/>
        </w:rPr>
      </w:pPr>
      <w:hyperlink w:anchor="_Toc57802865" w:history="1">
        <w:r w:rsidR="00204A03" w:rsidRPr="004E7026">
          <w:rPr>
            <w:rStyle w:val="Hyperlink"/>
            <w:bCs/>
            <w:iCs/>
            <w:noProof/>
          </w:rPr>
          <w:t>FG-COLDCLEANERS-1</w:t>
        </w:r>
        <w:r w:rsidR="00204A03">
          <w:rPr>
            <w:noProof/>
            <w:webHidden/>
          </w:rPr>
          <w:tab/>
        </w:r>
        <w:r w:rsidR="00204A03">
          <w:rPr>
            <w:noProof/>
            <w:webHidden/>
          </w:rPr>
          <w:fldChar w:fldCharType="begin"/>
        </w:r>
        <w:r w:rsidR="00204A03">
          <w:rPr>
            <w:noProof/>
            <w:webHidden/>
          </w:rPr>
          <w:instrText xml:space="preserve"> PAGEREF _Toc57802865 \h </w:instrText>
        </w:r>
        <w:r w:rsidR="00204A03">
          <w:rPr>
            <w:noProof/>
            <w:webHidden/>
          </w:rPr>
        </w:r>
        <w:r w:rsidR="00204A03">
          <w:rPr>
            <w:noProof/>
            <w:webHidden/>
          </w:rPr>
          <w:fldChar w:fldCharType="separate"/>
        </w:r>
        <w:r w:rsidR="0034456B">
          <w:rPr>
            <w:noProof/>
            <w:webHidden/>
          </w:rPr>
          <w:t>36</w:t>
        </w:r>
        <w:r w:rsidR="00204A03">
          <w:rPr>
            <w:noProof/>
            <w:webHidden/>
          </w:rPr>
          <w:fldChar w:fldCharType="end"/>
        </w:r>
      </w:hyperlink>
    </w:p>
    <w:p w14:paraId="3806BC35" w14:textId="5526001A" w:rsidR="00204A03" w:rsidRDefault="00EB03D0">
      <w:pPr>
        <w:pStyle w:val="TOC2"/>
        <w:rPr>
          <w:rFonts w:asciiTheme="minorHAnsi" w:eastAsiaTheme="minorEastAsia" w:hAnsiTheme="minorHAnsi" w:cstheme="minorBidi"/>
          <w:noProof/>
        </w:rPr>
      </w:pPr>
      <w:hyperlink w:anchor="_Toc57802866" w:history="1">
        <w:r w:rsidR="00204A03" w:rsidRPr="004E7026">
          <w:rPr>
            <w:rStyle w:val="Hyperlink"/>
            <w:noProof/>
          </w:rPr>
          <w:t>FG-RULE290-1</w:t>
        </w:r>
        <w:r w:rsidR="00204A03">
          <w:rPr>
            <w:noProof/>
            <w:webHidden/>
          </w:rPr>
          <w:tab/>
        </w:r>
        <w:r w:rsidR="00204A03">
          <w:rPr>
            <w:noProof/>
            <w:webHidden/>
          </w:rPr>
          <w:fldChar w:fldCharType="begin"/>
        </w:r>
        <w:r w:rsidR="00204A03">
          <w:rPr>
            <w:noProof/>
            <w:webHidden/>
          </w:rPr>
          <w:instrText xml:space="preserve"> PAGEREF _Toc57802866 \h </w:instrText>
        </w:r>
        <w:r w:rsidR="00204A03">
          <w:rPr>
            <w:noProof/>
            <w:webHidden/>
          </w:rPr>
        </w:r>
        <w:r w:rsidR="00204A03">
          <w:rPr>
            <w:noProof/>
            <w:webHidden/>
          </w:rPr>
          <w:fldChar w:fldCharType="separate"/>
        </w:r>
        <w:r w:rsidR="0034456B">
          <w:rPr>
            <w:noProof/>
            <w:webHidden/>
          </w:rPr>
          <w:t>39</w:t>
        </w:r>
        <w:r w:rsidR="00204A03">
          <w:rPr>
            <w:noProof/>
            <w:webHidden/>
          </w:rPr>
          <w:fldChar w:fldCharType="end"/>
        </w:r>
      </w:hyperlink>
    </w:p>
    <w:p w14:paraId="756F0D93" w14:textId="55012954" w:rsidR="00204A03" w:rsidRDefault="00EB03D0">
      <w:pPr>
        <w:pStyle w:val="TOC1"/>
        <w:rPr>
          <w:rFonts w:asciiTheme="minorHAnsi" w:eastAsiaTheme="minorEastAsia" w:hAnsiTheme="minorHAnsi" w:cstheme="minorBidi"/>
          <w:b w:val="0"/>
          <w:noProof/>
        </w:rPr>
      </w:pPr>
      <w:hyperlink w:anchor="_Toc57802867" w:history="1">
        <w:r w:rsidR="00204A03" w:rsidRPr="004E7026">
          <w:rPr>
            <w:rStyle w:val="Hyperlink"/>
            <w:noProof/>
          </w:rPr>
          <w:t>E.  NON-APPLICABLE REQUIRMENTS</w:t>
        </w:r>
        <w:r w:rsidR="00204A03">
          <w:rPr>
            <w:noProof/>
            <w:webHidden/>
          </w:rPr>
          <w:tab/>
        </w:r>
        <w:r w:rsidR="00204A03">
          <w:rPr>
            <w:noProof/>
            <w:webHidden/>
          </w:rPr>
          <w:fldChar w:fldCharType="begin"/>
        </w:r>
        <w:r w:rsidR="00204A03">
          <w:rPr>
            <w:noProof/>
            <w:webHidden/>
          </w:rPr>
          <w:instrText xml:space="preserve"> PAGEREF _Toc57802867 \h </w:instrText>
        </w:r>
        <w:r w:rsidR="00204A03">
          <w:rPr>
            <w:noProof/>
            <w:webHidden/>
          </w:rPr>
        </w:r>
        <w:r w:rsidR="00204A03">
          <w:rPr>
            <w:noProof/>
            <w:webHidden/>
          </w:rPr>
          <w:fldChar w:fldCharType="separate"/>
        </w:r>
        <w:r w:rsidR="0034456B">
          <w:rPr>
            <w:noProof/>
            <w:webHidden/>
          </w:rPr>
          <w:t>42</w:t>
        </w:r>
        <w:r w:rsidR="00204A03">
          <w:rPr>
            <w:noProof/>
            <w:webHidden/>
          </w:rPr>
          <w:fldChar w:fldCharType="end"/>
        </w:r>
      </w:hyperlink>
    </w:p>
    <w:p w14:paraId="4068B5D1" w14:textId="6C98F989" w:rsidR="00204A03" w:rsidRDefault="00EB03D0">
      <w:pPr>
        <w:pStyle w:val="TOC1"/>
        <w:rPr>
          <w:rFonts w:asciiTheme="minorHAnsi" w:eastAsiaTheme="minorEastAsia" w:hAnsiTheme="minorHAnsi" w:cstheme="minorBidi"/>
          <w:b w:val="0"/>
          <w:noProof/>
        </w:rPr>
      </w:pPr>
      <w:hyperlink w:anchor="_Toc57802868" w:history="1">
        <w:r w:rsidR="00204A03" w:rsidRPr="004E7026">
          <w:rPr>
            <w:rStyle w:val="Hyperlink"/>
            <w:noProof/>
            <w:kern w:val="28"/>
          </w:rPr>
          <w:t>APPENDICES</w:t>
        </w:r>
        <w:r w:rsidR="00204A03">
          <w:rPr>
            <w:noProof/>
            <w:webHidden/>
          </w:rPr>
          <w:tab/>
        </w:r>
        <w:r w:rsidR="00204A03">
          <w:rPr>
            <w:noProof/>
            <w:webHidden/>
          </w:rPr>
          <w:fldChar w:fldCharType="begin"/>
        </w:r>
        <w:r w:rsidR="00204A03">
          <w:rPr>
            <w:noProof/>
            <w:webHidden/>
          </w:rPr>
          <w:instrText xml:space="preserve"> PAGEREF _Toc57802868 \h </w:instrText>
        </w:r>
        <w:r w:rsidR="00204A03">
          <w:rPr>
            <w:noProof/>
            <w:webHidden/>
          </w:rPr>
        </w:r>
        <w:r w:rsidR="00204A03">
          <w:rPr>
            <w:noProof/>
            <w:webHidden/>
          </w:rPr>
          <w:fldChar w:fldCharType="separate"/>
        </w:r>
        <w:r w:rsidR="0034456B">
          <w:rPr>
            <w:noProof/>
            <w:webHidden/>
          </w:rPr>
          <w:t>43</w:t>
        </w:r>
        <w:r w:rsidR="00204A03">
          <w:rPr>
            <w:noProof/>
            <w:webHidden/>
          </w:rPr>
          <w:fldChar w:fldCharType="end"/>
        </w:r>
      </w:hyperlink>
    </w:p>
    <w:p w14:paraId="0C13DEAF" w14:textId="68E24AA7" w:rsidR="00204A03" w:rsidRDefault="00EB03D0">
      <w:pPr>
        <w:pStyle w:val="TOC2"/>
        <w:rPr>
          <w:rFonts w:asciiTheme="minorHAnsi" w:eastAsiaTheme="minorEastAsia" w:hAnsiTheme="minorHAnsi" w:cstheme="minorBidi"/>
          <w:noProof/>
        </w:rPr>
      </w:pPr>
      <w:hyperlink w:anchor="_Toc57802869" w:history="1">
        <w:r w:rsidR="00204A03" w:rsidRPr="004E7026">
          <w:rPr>
            <w:rStyle w:val="Hyperlink"/>
            <w:noProof/>
          </w:rPr>
          <w:t>Appendix 1-1.  Acronyms and Abbreviations</w:t>
        </w:r>
        <w:r w:rsidR="00204A03">
          <w:rPr>
            <w:noProof/>
            <w:webHidden/>
          </w:rPr>
          <w:tab/>
        </w:r>
        <w:r w:rsidR="00204A03">
          <w:rPr>
            <w:noProof/>
            <w:webHidden/>
          </w:rPr>
          <w:fldChar w:fldCharType="begin"/>
        </w:r>
        <w:r w:rsidR="00204A03">
          <w:rPr>
            <w:noProof/>
            <w:webHidden/>
          </w:rPr>
          <w:instrText xml:space="preserve"> PAGEREF _Toc57802869 \h </w:instrText>
        </w:r>
        <w:r w:rsidR="00204A03">
          <w:rPr>
            <w:noProof/>
            <w:webHidden/>
          </w:rPr>
        </w:r>
        <w:r w:rsidR="00204A03">
          <w:rPr>
            <w:noProof/>
            <w:webHidden/>
          </w:rPr>
          <w:fldChar w:fldCharType="separate"/>
        </w:r>
        <w:r w:rsidR="0034456B">
          <w:rPr>
            <w:noProof/>
            <w:webHidden/>
          </w:rPr>
          <w:t>43</w:t>
        </w:r>
        <w:r w:rsidR="00204A03">
          <w:rPr>
            <w:noProof/>
            <w:webHidden/>
          </w:rPr>
          <w:fldChar w:fldCharType="end"/>
        </w:r>
      </w:hyperlink>
    </w:p>
    <w:p w14:paraId="7152852F" w14:textId="3C0E31BF" w:rsidR="00204A03" w:rsidRDefault="00EB03D0">
      <w:pPr>
        <w:pStyle w:val="TOC2"/>
        <w:rPr>
          <w:rFonts w:asciiTheme="minorHAnsi" w:eastAsiaTheme="minorEastAsia" w:hAnsiTheme="minorHAnsi" w:cstheme="minorBidi"/>
          <w:noProof/>
        </w:rPr>
      </w:pPr>
      <w:hyperlink w:anchor="_Toc57802870" w:history="1">
        <w:r w:rsidR="00204A03" w:rsidRPr="004E7026">
          <w:rPr>
            <w:rStyle w:val="Hyperlink"/>
            <w:bCs/>
            <w:noProof/>
          </w:rPr>
          <w:t>Appendix 2-1.  Schedule of Compliance</w:t>
        </w:r>
        <w:r w:rsidR="00204A03">
          <w:rPr>
            <w:noProof/>
            <w:webHidden/>
          </w:rPr>
          <w:tab/>
        </w:r>
        <w:r w:rsidR="00204A03">
          <w:rPr>
            <w:noProof/>
            <w:webHidden/>
          </w:rPr>
          <w:fldChar w:fldCharType="begin"/>
        </w:r>
        <w:r w:rsidR="00204A03">
          <w:rPr>
            <w:noProof/>
            <w:webHidden/>
          </w:rPr>
          <w:instrText xml:space="preserve"> PAGEREF _Toc57802870 \h </w:instrText>
        </w:r>
        <w:r w:rsidR="00204A03">
          <w:rPr>
            <w:noProof/>
            <w:webHidden/>
          </w:rPr>
        </w:r>
        <w:r w:rsidR="00204A03">
          <w:rPr>
            <w:noProof/>
            <w:webHidden/>
          </w:rPr>
          <w:fldChar w:fldCharType="separate"/>
        </w:r>
        <w:r w:rsidR="0034456B">
          <w:rPr>
            <w:noProof/>
            <w:webHidden/>
          </w:rPr>
          <w:t>43</w:t>
        </w:r>
        <w:r w:rsidR="00204A03">
          <w:rPr>
            <w:noProof/>
            <w:webHidden/>
          </w:rPr>
          <w:fldChar w:fldCharType="end"/>
        </w:r>
      </w:hyperlink>
    </w:p>
    <w:p w14:paraId="05CC6353" w14:textId="507F5B7A" w:rsidR="00204A03" w:rsidRDefault="00EB03D0">
      <w:pPr>
        <w:pStyle w:val="TOC2"/>
        <w:rPr>
          <w:rFonts w:asciiTheme="minorHAnsi" w:eastAsiaTheme="minorEastAsia" w:hAnsiTheme="minorHAnsi" w:cstheme="minorBidi"/>
          <w:noProof/>
        </w:rPr>
      </w:pPr>
      <w:hyperlink w:anchor="_Toc57802871" w:history="1">
        <w:r w:rsidR="00204A03" w:rsidRPr="004E7026">
          <w:rPr>
            <w:rStyle w:val="Hyperlink"/>
            <w:noProof/>
          </w:rPr>
          <w:t>Appendix 3-1.  Monitoring Requirements</w:t>
        </w:r>
        <w:r w:rsidR="00204A03">
          <w:rPr>
            <w:noProof/>
            <w:webHidden/>
          </w:rPr>
          <w:tab/>
        </w:r>
        <w:r w:rsidR="00204A03">
          <w:rPr>
            <w:noProof/>
            <w:webHidden/>
          </w:rPr>
          <w:fldChar w:fldCharType="begin"/>
        </w:r>
        <w:r w:rsidR="00204A03">
          <w:rPr>
            <w:noProof/>
            <w:webHidden/>
          </w:rPr>
          <w:instrText xml:space="preserve"> PAGEREF _Toc57802871 \h </w:instrText>
        </w:r>
        <w:r w:rsidR="00204A03">
          <w:rPr>
            <w:noProof/>
            <w:webHidden/>
          </w:rPr>
        </w:r>
        <w:r w:rsidR="00204A03">
          <w:rPr>
            <w:noProof/>
            <w:webHidden/>
          </w:rPr>
          <w:fldChar w:fldCharType="separate"/>
        </w:r>
        <w:r w:rsidR="0034456B">
          <w:rPr>
            <w:noProof/>
            <w:webHidden/>
          </w:rPr>
          <w:t>44</w:t>
        </w:r>
        <w:r w:rsidR="00204A03">
          <w:rPr>
            <w:noProof/>
            <w:webHidden/>
          </w:rPr>
          <w:fldChar w:fldCharType="end"/>
        </w:r>
      </w:hyperlink>
    </w:p>
    <w:p w14:paraId="0D0B1563" w14:textId="330EE9E8" w:rsidR="00204A03" w:rsidRDefault="00EB03D0">
      <w:pPr>
        <w:pStyle w:val="TOC2"/>
        <w:rPr>
          <w:rFonts w:asciiTheme="minorHAnsi" w:eastAsiaTheme="minorEastAsia" w:hAnsiTheme="minorHAnsi" w:cstheme="minorBidi"/>
          <w:noProof/>
        </w:rPr>
      </w:pPr>
      <w:hyperlink w:anchor="_Toc57802872" w:history="1">
        <w:r w:rsidR="00204A03" w:rsidRPr="004E7026">
          <w:rPr>
            <w:rStyle w:val="Hyperlink"/>
            <w:noProof/>
          </w:rPr>
          <w:t>Appendix 4-1.  Recordkeeping</w:t>
        </w:r>
        <w:r w:rsidR="00204A03">
          <w:rPr>
            <w:noProof/>
            <w:webHidden/>
          </w:rPr>
          <w:tab/>
        </w:r>
        <w:r w:rsidR="00204A03">
          <w:rPr>
            <w:noProof/>
            <w:webHidden/>
          </w:rPr>
          <w:fldChar w:fldCharType="begin"/>
        </w:r>
        <w:r w:rsidR="00204A03">
          <w:rPr>
            <w:noProof/>
            <w:webHidden/>
          </w:rPr>
          <w:instrText xml:space="preserve"> PAGEREF _Toc57802872 \h </w:instrText>
        </w:r>
        <w:r w:rsidR="00204A03">
          <w:rPr>
            <w:noProof/>
            <w:webHidden/>
          </w:rPr>
        </w:r>
        <w:r w:rsidR="00204A03">
          <w:rPr>
            <w:noProof/>
            <w:webHidden/>
          </w:rPr>
          <w:fldChar w:fldCharType="separate"/>
        </w:r>
        <w:r w:rsidR="0034456B">
          <w:rPr>
            <w:noProof/>
            <w:webHidden/>
          </w:rPr>
          <w:t>44</w:t>
        </w:r>
        <w:r w:rsidR="00204A03">
          <w:rPr>
            <w:noProof/>
            <w:webHidden/>
          </w:rPr>
          <w:fldChar w:fldCharType="end"/>
        </w:r>
      </w:hyperlink>
    </w:p>
    <w:p w14:paraId="7D402D36" w14:textId="783EDF76" w:rsidR="00204A03" w:rsidRDefault="00EB03D0">
      <w:pPr>
        <w:pStyle w:val="TOC2"/>
        <w:rPr>
          <w:rFonts w:asciiTheme="minorHAnsi" w:eastAsiaTheme="minorEastAsia" w:hAnsiTheme="minorHAnsi" w:cstheme="minorBidi"/>
          <w:noProof/>
        </w:rPr>
      </w:pPr>
      <w:hyperlink w:anchor="_Toc57802873" w:history="1">
        <w:r w:rsidR="00204A03" w:rsidRPr="004E7026">
          <w:rPr>
            <w:rStyle w:val="Hyperlink"/>
            <w:noProof/>
          </w:rPr>
          <w:t>Appendix 5-1.  Testing Procedures</w:t>
        </w:r>
        <w:r w:rsidR="00204A03">
          <w:rPr>
            <w:noProof/>
            <w:webHidden/>
          </w:rPr>
          <w:tab/>
        </w:r>
        <w:r w:rsidR="00204A03">
          <w:rPr>
            <w:noProof/>
            <w:webHidden/>
          </w:rPr>
          <w:fldChar w:fldCharType="begin"/>
        </w:r>
        <w:r w:rsidR="00204A03">
          <w:rPr>
            <w:noProof/>
            <w:webHidden/>
          </w:rPr>
          <w:instrText xml:space="preserve"> PAGEREF _Toc57802873 \h </w:instrText>
        </w:r>
        <w:r w:rsidR="00204A03">
          <w:rPr>
            <w:noProof/>
            <w:webHidden/>
          </w:rPr>
        </w:r>
        <w:r w:rsidR="00204A03">
          <w:rPr>
            <w:noProof/>
            <w:webHidden/>
          </w:rPr>
          <w:fldChar w:fldCharType="separate"/>
        </w:r>
        <w:r w:rsidR="0034456B">
          <w:rPr>
            <w:noProof/>
            <w:webHidden/>
          </w:rPr>
          <w:t>44</w:t>
        </w:r>
        <w:r w:rsidR="00204A03">
          <w:rPr>
            <w:noProof/>
            <w:webHidden/>
          </w:rPr>
          <w:fldChar w:fldCharType="end"/>
        </w:r>
      </w:hyperlink>
    </w:p>
    <w:p w14:paraId="22135DF1" w14:textId="38EFC5B2" w:rsidR="00204A03" w:rsidRDefault="00EB03D0">
      <w:pPr>
        <w:pStyle w:val="TOC2"/>
        <w:rPr>
          <w:rFonts w:asciiTheme="minorHAnsi" w:eastAsiaTheme="minorEastAsia" w:hAnsiTheme="minorHAnsi" w:cstheme="minorBidi"/>
          <w:noProof/>
        </w:rPr>
      </w:pPr>
      <w:hyperlink w:anchor="_Toc57802874" w:history="1">
        <w:r w:rsidR="00204A03" w:rsidRPr="004E7026">
          <w:rPr>
            <w:rStyle w:val="Hyperlink"/>
            <w:noProof/>
          </w:rPr>
          <w:t>Appendix 6-1.  Permits to Install</w:t>
        </w:r>
        <w:r w:rsidR="00204A03">
          <w:rPr>
            <w:noProof/>
            <w:webHidden/>
          </w:rPr>
          <w:tab/>
        </w:r>
        <w:r w:rsidR="00204A03">
          <w:rPr>
            <w:noProof/>
            <w:webHidden/>
          </w:rPr>
          <w:fldChar w:fldCharType="begin"/>
        </w:r>
        <w:r w:rsidR="00204A03">
          <w:rPr>
            <w:noProof/>
            <w:webHidden/>
          </w:rPr>
          <w:instrText xml:space="preserve"> PAGEREF _Toc57802874 \h </w:instrText>
        </w:r>
        <w:r w:rsidR="00204A03">
          <w:rPr>
            <w:noProof/>
            <w:webHidden/>
          </w:rPr>
        </w:r>
        <w:r w:rsidR="00204A03">
          <w:rPr>
            <w:noProof/>
            <w:webHidden/>
          </w:rPr>
          <w:fldChar w:fldCharType="separate"/>
        </w:r>
        <w:r w:rsidR="0034456B">
          <w:rPr>
            <w:noProof/>
            <w:webHidden/>
          </w:rPr>
          <w:t>44</w:t>
        </w:r>
        <w:r w:rsidR="00204A03">
          <w:rPr>
            <w:noProof/>
            <w:webHidden/>
          </w:rPr>
          <w:fldChar w:fldCharType="end"/>
        </w:r>
      </w:hyperlink>
    </w:p>
    <w:p w14:paraId="5C079AA0" w14:textId="0AF59752" w:rsidR="00204A03" w:rsidRDefault="00EB03D0">
      <w:pPr>
        <w:pStyle w:val="TOC2"/>
        <w:rPr>
          <w:rFonts w:asciiTheme="minorHAnsi" w:eastAsiaTheme="minorEastAsia" w:hAnsiTheme="minorHAnsi" w:cstheme="minorBidi"/>
          <w:noProof/>
        </w:rPr>
      </w:pPr>
      <w:hyperlink w:anchor="_Toc57802875" w:history="1">
        <w:r w:rsidR="00204A03" w:rsidRPr="004E7026">
          <w:rPr>
            <w:rStyle w:val="Hyperlink"/>
            <w:noProof/>
          </w:rPr>
          <w:t>Appendix 7-1.  Emission Calculations</w:t>
        </w:r>
        <w:r w:rsidR="00204A03">
          <w:rPr>
            <w:noProof/>
            <w:webHidden/>
          </w:rPr>
          <w:tab/>
        </w:r>
        <w:r w:rsidR="00204A03">
          <w:rPr>
            <w:noProof/>
            <w:webHidden/>
          </w:rPr>
          <w:fldChar w:fldCharType="begin"/>
        </w:r>
        <w:r w:rsidR="00204A03">
          <w:rPr>
            <w:noProof/>
            <w:webHidden/>
          </w:rPr>
          <w:instrText xml:space="preserve"> PAGEREF _Toc57802875 \h </w:instrText>
        </w:r>
        <w:r w:rsidR="00204A03">
          <w:rPr>
            <w:noProof/>
            <w:webHidden/>
          </w:rPr>
        </w:r>
        <w:r w:rsidR="00204A03">
          <w:rPr>
            <w:noProof/>
            <w:webHidden/>
          </w:rPr>
          <w:fldChar w:fldCharType="separate"/>
        </w:r>
        <w:r w:rsidR="0034456B">
          <w:rPr>
            <w:noProof/>
            <w:webHidden/>
          </w:rPr>
          <w:t>44</w:t>
        </w:r>
        <w:r w:rsidR="00204A03">
          <w:rPr>
            <w:noProof/>
            <w:webHidden/>
          </w:rPr>
          <w:fldChar w:fldCharType="end"/>
        </w:r>
      </w:hyperlink>
    </w:p>
    <w:p w14:paraId="2AC3CF2F" w14:textId="3FEA3923" w:rsidR="00204A03" w:rsidRDefault="00EB03D0">
      <w:pPr>
        <w:pStyle w:val="TOC2"/>
        <w:rPr>
          <w:rFonts w:asciiTheme="minorHAnsi" w:eastAsiaTheme="minorEastAsia" w:hAnsiTheme="minorHAnsi" w:cstheme="minorBidi"/>
          <w:noProof/>
        </w:rPr>
      </w:pPr>
      <w:hyperlink w:anchor="_Toc57802876" w:history="1">
        <w:r w:rsidR="00204A03" w:rsidRPr="004E7026">
          <w:rPr>
            <w:rStyle w:val="Hyperlink"/>
            <w:noProof/>
          </w:rPr>
          <w:t>Appendix 8-1.  Reporting</w:t>
        </w:r>
        <w:r w:rsidR="00204A03">
          <w:rPr>
            <w:noProof/>
            <w:webHidden/>
          </w:rPr>
          <w:tab/>
        </w:r>
        <w:r w:rsidR="00204A03">
          <w:rPr>
            <w:noProof/>
            <w:webHidden/>
          </w:rPr>
          <w:fldChar w:fldCharType="begin"/>
        </w:r>
        <w:r w:rsidR="00204A03">
          <w:rPr>
            <w:noProof/>
            <w:webHidden/>
          </w:rPr>
          <w:instrText xml:space="preserve"> PAGEREF _Toc57802876 \h </w:instrText>
        </w:r>
        <w:r w:rsidR="00204A03">
          <w:rPr>
            <w:noProof/>
            <w:webHidden/>
          </w:rPr>
        </w:r>
        <w:r w:rsidR="00204A03">
          <w:rPr>
            <w:noProof/>
            <w:webHidden/>
          </w:rPr>
          <w:fldChar w:fldCharType="separate"/>
        </w:r>
        <w:r w:rsidR="0034456B">
          <w:rPr>
            <w:noProof/>
            <w:webHidden/>
          </w:rPr>
          <w:t>45</w:t>
        </w:r>
        <w:r w:rsidR="00204A03">
          <w:rPr>
            <w:noProof/>
            <w:webHidden/>
          </w:rPr>
          <w:fldChar w:fldCharType="end"/>
        </w:r>
      </w:hyperlink>
    </w:p>
    <w:p w14:paraId="34EFF67F" w14:textId="4471190A" w:rsidR="00204A03" w:rsidRDefault="00EB03D0">
      <w:pPr>
        <w:pStyle w:val="TOC1"/>
        <w:rPr>
          <w:rFonts w:asciiTheme="minorHAnsi" w:eastAsiaTheme="minorEastAsia" w:hAnsiTheme="minorHAnsi" w:cstheme="minorBidi"/>
          <w:b w:val="0"/>
          <w:noProof/>
        </w:rPr>
      </w:pPr>
      <w:hyperlink w:anchor="_Toc57802877" w:history="1">
        <w:r w:rsidR="00204A03" w:rsidRPr="004E7026">
          <w:rPr>
            <w:rStyle w:val="Hyperlink"/>
            <w:noProof/>
          </w:rPr>
          <w:t>SECTION 2 – MACHINERY AND TOOLING MANUFACTURING</w:t>
        </w:r>
        <w:r w:rsidR="00204A03">
          <w:rPr>
            <w:noProof/>
            <w:webHidden/>
          </w:rPr>
          <w:tab/>
        </w:r>
        <w:r w:rsidR="00204A03">
          <w:rPr>
            <w:noProof/>
            <w:webHidden/>
          </w:rPr>
          <w:fldChar w:fldCharType="begin"/>
        </w:r>
        <w:r w:rsidR="00204A03">
          <w:rPr>
            <w:noProof/>
            <w:webHidden/>
          </w:rPr>
          <w:instrText xml:space="preserve"> PAGEREF _Toc57802877 \h </w:instrText>
        </w:r>
        <w:r w:rsidR="00204A03">
          <w:rPr>
            <w:noProof/>
            <w:webHidden/>
          </w:rPr>
        </w:r>
        <w:r w:rsidR="00204A03">
          <w:rPr>
            <w:noProof/>
            <w:webHidden/>
          </w:rPr>
          <w:fldChar w:fldCharType="separate"/>
        </w:r>
        <w:r w:rsidR="0034456B">
          <w:rPr>
            <w:noProof/>
            <w:webHidden/>
          </w:rPr>
          <w:t>46</w:t>
        </w:r>
        <w:r w:rsidR="00204A03">
          <w:rPr>
            <w:noProof/>
            <w:webHidden/>
          </w:rPr>
          <w:fldChar w:fldCharType="end"/>
        </w:r>
      </w:hyperlink>
    </w:p>
    <w:p w14:paraId="74D0375B" w14:textId="740946E9" w:rsidR="00204A03" w:rsidRDefault="00EB03D0">
      <w:pPr>
        <w:pStyle w:val="TOC1"/>
        <w:rPr>
          <w:rFonts w:asciiTheme="minorHAnsi" w:eastAsiaTheme="minorEastAsia" w:hAnsiTheme="minorHAnsi" w:cstheme="minorBidi"/>
          <w:b w:val="0"/>
          <w:noProof/>
        </w:rPr>
      </w:pPr>
      <w:hyperlink w:anchor="_Toc57802878" w:history="1">
        <w:r w:rsidR="00204A03" w:rsidRPr="004E7026">
          <w:rPr>
            <w:rStyle w:val="Hyperlink"/>
            <w:noProof/>
          </w:rPr>
          <w:t>A.  GENERAL CONDITIONS</w:t>
        </w:r>
        <w:r w:rsidR="00204A03">
          <w:rPr>
            <w:noProof/>
            <w:webHidden/>
          </w:rPr>
          <w:tab/>
        </w:r>
        <w:r w:rsidR="00204A03">
          <w:rPr>
            <w:noProof/>
            <w:webHidden/>
          </w:rPr>
          <w:fldChar w:fldCharType="begin"/>
        </w:r>
        <w:r w:rsidR="00204A03">
          <w:rPr>
            <w:noProof/>
            <w:webHidden/>
          </w:rPr>
          <w:instrText xml:space="preserve"> PAGEREF _Toc57802878 \h </w:instrText>
        </w:r>
        <w:r w:rsidR="00204A03">
          <w:rPr>
            <w:noProof/>
            <w:webHidden/>
          </w:rPr>
        </w:r>
        <w:r w:rsidR="00204A03">
          <w:rPr>
            <w:noProof/>
            <w:webHidden/>
          </w:rPr>
          <w:fldChar w:fldCharType="separate"/>
        </w:r>
        <w:r w:rsidR="0034456B">
          <w:rPr>
            <w:noProof/>
            <w:webHidden/>
          </w:rPr>
          <w:t>47</w:t>
        </w:r>
        <w:r w:rsidR="00204A03">
          <w:rPr>
            <w:noProof/>
            <w:webHidden/>
          </w:rPr>
          <w:fldChar w:fldCharType="end"/>
        </w:r>
      </w:hyperlink>
    </w:p>
    <w:p w14:paraId="72E89A5D" w14:textId="44BD805F" w:rsidR="00204A03" w:rsidRDefault="00EB03D0">
      <w:pPr>
        <w:pStyle w:val="TOC2"/>
        <w:rPr>
          <w:rFonts w:asciiTheme="minorHAnsi" w:eastAsiaTheme="minorEastAsia" w:hAnsiTheme="minorHAnsi" w:cstheme="minorBidi"/>
          <w:noProof/>
        </w:rPr>
      </w:pPr>
      <w:hyperlink w:anchor="_Toc57802879" w:history="1">
        <w:r w:rsidR="00204A03" w:rsidRPr="004E7026">
          <w:rPr>
            <w:rStyle w:val="Hyperlink"/>
            <w:noProof/>
          </w:rPr>
          <w:t>Permit Enforceability</w:t>
        </w:r>
        <w:r w:rsidR="00204A03">
          <w:rPr>
            <w:noProof/>
            <w:webHidden/>
          </w:rPr>
          <w:tab/>
        </w:r>
        <w:r w:rsidR="00204A03">
          <w:rPr>
            <w:noProof/>
            <w:webHidden/>
          </w:rPr>
          <w:fldChar w:fldCharType="begin"/>
        </w:r>
        <w:r w:rsidR="00204A03">
          <w:rPr>
            <w:noProof/>
            <w:webHidden/>
          </w:rPr>
          <w:instrText xml:space="preserve"> PAGEREF _Toc57802879 \h </w:instrText>
        </w:r>
        <w:r w:rsidR="00204A03">
          <w:rPr>
            <w:noProof/>
            <w:webHidden/>
          </w:rPr>
        </w:r>
        <w:r w:rsidR="00204A03">
          <w:rPr>
            <w:noProof/>
            <w:webHidden/>
          </w:rPr>
          <w:fldChar w:fldCharType="separate"/>
        </w:r>
        <w:r w:rsidR="0034456B">
          <w:rPr>
            <w:noProof/>
            <w:webHidden/>
          </w:rPr>
          <w:t>47</w:t>
        </w:r>
        <w:r w:rsidR="00204A03">
          <w:rPr>
            <w:noProof/>
            <w:webHidden/>
          </w:rPr>
          <w:fldChar w:fldCharType="end"/>
        </w:r>
      </w:hyperlink>
    </w:p>
    <w:p w14:paraId="6076C8CF" w14:textId="59E367D7" w:rsidR="00204A03" w:rsidRDefault="00EB03D0">
      <w:pPr>
        <w:pStyle w:val="TOC2"/>
        <w:rPr>
          <w:rFonts w:asciiTheme="minorHAnsi" w:eastAsiaTheme="minorEastAsia" w:hAnsiTheme="minorHAnsi" w:cstheme="minorBidi"/>
          <w:noProof/>
        </w:rPr>
      </w:pPr>
      <w:hyperlink w:anchor="_Toc57802880" w:history="1">
        <w:r w:rsidR="00204A03" w:rsidRPr="004E7026">
          <w:rPr>
            <w:rStyle w:val="Hyperlink"/>
            <w:noProof/>
          </w:rPr>
          <w:t>General Provisions</w:t>
        </w:r>
        <w:r w:rsidR="00204A03">
          <w:rPr>
            <w:noProof/>
            <w:webHidden/>
          </w:rPr>
          <w:tab/>
        </w:r>
        <w:r w:rsidR="00204A03">
          <w:rPr>
            <w:noProof/>
            <w:webHidden/>
          </w:rPr>
          <w:fldChar w:fldCharType="begin"/>
        </w:r>
        <w:r w:rsidR="00204A03">
          <w:rPr>
            <w:noProof/>
            <w:webHidden/>
          </w:rPr>
          <w:instrText xml:space="preserve"> PAGEREF _Toc57802880 \h </w:instrText>
        </w:r>
        <w:r w:rsidR="00204A03">
          <w:rPr>
            <w:noProof/>
            <w:webHidden/>
          </w:rPr>
        </w:r>
        <w:r w:rsidR="00204A03">
          <w:rPr>
            <w:noProof/>
            <w:webHidden/>
          </w:rPr>
          <w:fldChar w:fldCharType="separate"/>
        </w:r>
        <w:r w:rsidR="0034456B">
          <w:rPr>
            <w:noProof/>
            <w:webHidden/>
          </w:rPr>
          <w:t>47</w:t>
        </w:r>
        <w:r w:rsidR="00204A03">
          <w:rPr>
            <w:noProof/>
            <w:webHidden/>
          </w:rPr>
          <w:fldChar w:fldCharType="end"/>
        </w:r>
      </w:hyperlink>
    </w:p>
    <w:p w14:paraId="4802A41C" w14:textId="7BFD7274" w:rsidR="00204A03" w:rsidRDefault="00EB03D0">
      <w:pPr>
        <w:pStyle w:val="TOC2"/>
        <w:rPr>
          <w:rFonts w:asciiTheme="minorHAnsi" w:eastAsiaTheme="minorEastAsia" w:hAnsiTheme="minorHAnsi" w:cstheme="minorBidi"/>
          <w:noProof/>
        </w:rPr>
      </w:pPr>
      <w:hyperlink w:anchor="_Toc57802881" w:history="1">
        <w:r w:rsidR="00204A03" w:rsidRPr="004E7026">
          <w:rPr>
            <w:rStyle w:val="Hyperlink"/>
            <w:noProof/>
          </w:rPr>
          <w:t>Equipment &amp; Design</w:t>
        </w:r>
        <w:r w:rsidR="00204A03">
          <w:rPr>
            <w:noProof/>
            <w:webHidden/>
          </w:rPr>
          <w:tab/>
        </w:r>
        <w:r w:rsidR="00204A03">
          <w:rPr>
            <w:noProof/>
            <w:webHidden/>
          </w:rPr>
          <w:fldChar w:fldCharType="begin"/>
        </w:r>
        <w:r w:rsidR="00204A03">
          <w:rPr>
            <w:noProof/>
            <w:webHidden/>
          </w:rPr>
          <w:instrText xml:space="preserve"> PAGEREF _Toc57802881 \h </w:instrText>
        </w:r>
        <w:r w:rsidR="00204A03">
          <w:rPr>
            <w:noProof/>
            <w:webHidden/>
          </w:rPr>
        </w:r>
        <w:r w:rsidR="00204A03">
          <w:rPr>
            <w:noProof/>
            <w:webHidden/>
          </w:rPr>
          <w:fldChar w:fldCharType="separate"/>
        </w:r>
        <w:r w:rsidR="0034456B">
          <w:rPr>
            <w:noProof/>
            <w:webHidden/>
          </w:rPr>
          <w:t>48</w:t>
        </w:r>
        <w:r w:rsidR="00204A03">
          <w:rPr>
            <w:noProof/>
            <w:webHidden/>
          </w:rPr>
          <w:fldChar w:fldCharType="end"/>
        </w:r>
      </w:hyperlink>
    </w:p>
    <w:p w14:paraId="285EAA21" w14:textId="79826432" w:rsidR="00204A03" w:rsidRDefault="00EB03D0">
      <w:pPr>
        <w:pStyle w:val="TOC2"/>
        <w:rPr>
          <w:rFonts w:asciiTheme="minorHAnsi" w:eastAsiaTheme="minorEastAsia" w:hAnsiTheme="minorHAnsi" w:cstheme="minorBidi"/>
          <w:noProof/>
        </w:rPr>
      </w:pPr>
      <w:hyperlink w:anchor="_Toc57802882" w:history="1">
        <w:r w:rsidR="00204A03" w:rsidRPr="004E7026">
          <w:rPr>
            <w:rStyle w:val="Hyperlink"/>
            <w:noProof/>
          </w:rPr>
          <w:t>Emission Limits</w:t>
        </w:r>
        <w:r w:rsidR="00204A03">
          <w:rPr>
            <w:noProof/>
            <w:webHidden/>
          </w:rPr>
          <w:tab/>
        </w:r>
        <w:r w:rsidR="00204A03">
          <w:rPr>
            <w:noProof/>
            <w:webHidden/>
          </w:rPr>
          <w:fldChar w:fldCharType="begin"/>
        </w:r>
        <w:r w:rsidR="00204A03">
          <w:rPr>
            <w:noProof/>
            <w:webHidden/>
          </w:rPr>
          <w:instrText xml:space="preserve"> PAGEREF _Toc57802882 \h </w:instrText>
        </w:r>
        <w:r w:rsidR="00204A03">
          <w:rPr>
            <w:noProof/>
            <w:webHidden/>
          </w:rPr>
        </w:r>
        <w:r w:rsidR="00204A03">
          <w:rPr>
            <w:noProof/>
            <w:webHidden/>
          </w:rPr>
          <w:fldChar w:fldCharType="separate"/>
        </w:r>
        <w:r w:rsidR="0034456B">
          <w:rPr>
            <w:noProof/>
            <w:webHidden/>
          </w:rPr>
          <w:t>48</w:t>
        </w:r>
        <w:r w:rsidR="00204A03">
          <w:rPr>
            <w:noProof/>
            <w:webHidden/>
          </w:rPr>
          <w:fldChar w:fldCharType="end"/>
        </w:r>
      </w:hyperlink>
    </w:p>
    <w:p w14:paraId="52B1734D" w14:textId="44EDC107" w:rsidR="00204A03" w:rsidRDefault="00EB03D0">
      <w:pPr>
        <w:pStyle w:val="TOC2"/>
        <w:rPr>
          <w:rFonts w:asciiTheme="minorHAnsi" w:eastAsiaTheme="minorEastAsia" w:hAnsiTheme="minorHAnsi" w:cstheme="minorBidi"/>
          <w:noProof/>
        </w:rPr>
      </w:pPr>
      <w:hyperlink w:anchor="_Toc57802883" w:history="1">
        <w:r w:rsidR="00204A03" w:rsidRPr="004E7026">
          <w:rPr>
            <w:rStyle w:val="Hyperlink"/>
            <w:noProof/>
          </w:rPr>
          <w:t>Testing/Sampling</w:t>
        </w:r>
        <w:r w:rsidR="00204A03">
          <w:rPr>
            <w:noProof/>
            <w:webHidden/>
          </w:rPr>
          <w:tab/>
        </w:r>
        <w:r w:rsidR="00204A03">
          <w:rPr>
            <w:noProof/>
            <w:webHidden/>
          </w:rPr>
          <w:fldChar w:fldCharType="begin"/>
        </w:r>
        <w:r w:rsidR="00204A03">
          <w:rPr>
            <w:noProof/>
            <w:webHidden/>
          </w:rPr>
          <w:instrText xml:space="preserve"> PAGEREF _Toc57802883 \h </w:instrText>
        </w:r>
        <w:r w:rsidR="00204A03">
          <w:rPr>
            <w:noProof/>
            <w:webHidden/>
          </w:rPr>
        </w:r>
        <w:r w:rsidR="00204A03">
          <w:rPr>
            <w:noProof/>
            <w:webHidden/>
          </w:rPr>
          <w:fldChar w:fldCharType="separate"/>
        </w:r>
        <w:r w:rsidR="0034456B">
          <w:rPr>
            <w:noProof/>
            <w:webHidden/>
          </w:rPr>
          <w:t>48</w:t>
        </w:r>
        <w:r w:rsidR="00204A03">
          <w:rPr>
            <w:noProof/>
            <w:webHidden/>
          </w:rPr>
          <w:fldChar w:fldCharType="end"/>
        </w:r>
      </w:hyperlink>
    </w:p>
    <w:p w14:paraId="7CA13D77" w14:textId="2610A5C8" w:rsidR="00204A03" w:rsidRDefault="00EB03D0">
      <w:pPr>
        <w:pStyle w:val="TOC2"/>
        <w:rPr>
          <w:rFonts w:asciiTheme="minorHAnsi" w:eastAsiaTheme="minorEastAsia" w:hAnsiTheme="minorHAnsi" w:cstheme="minorBidi"/>
          <w:noProof/>
        </w:rPr>
      </w:pPr>
      <w:hyperlink w:anchor="_Toc57802884" w:history="1">
        <w:r w:rsidR="00204A03" w:rsidRPr="004E7026">
          <w:rPr>
            <w:rStyle w:val="Hyperlink"/>
            <w:noProof/>
          </w:rPr>
          <w:t>Monitoring/Recordkeeping</w:t>
        </w:r>
        <w:r w:rsidR="00204A03">
          <w:rPr>
            <w:noProof/>
            <w:webHidden/>
          </w:rPr>
          <w:tab/>
        </w:r>
        <w:r w:rsidR="00204A03">
          <w:rPr>
            <w:noProof/>
            <w:webHidden/>
          </w:rPr>
          <w:fldChar w:fldCharType="begin"/>
        </w:r>
        <w:r w:rsidR="00204A03">
          <w:rPr>
            <w:noProof/>
            <w:webHidden/>
          </w:rPr>
          <w:instrText xml:space="preserve"> PAGEREF _Toc57802884 \h </w:instrText>
        </w:r>
        <w:r w:rsidR="00204A03">
          <w:rPr>
            <w:noProof/>
            <w:webHidden/>
          </w:rPr>
        </w:r>
        <w:r w:rsidR="00204A03">
          <w:rPr>
            <w:noProof/>
            <w:webHidden/>
          </w:rPr>
          <w:fldChar w:fldCharType="separate"/>
        </w:r>
        <w:r w:rsidR="0034456B">
          <w:rPr>
            <w:noProof/>
            <w:webHidden/>
          </w:rPr>
          <w:t>49</w:t>
        </w:r>
        <w:r w:rsidR="00204A03">
          <w:rPr>
            <w:noProof/>
            <w:webHidden/>
          </w:rPr>
          <w:fldChar w:fldCharType="end"/>
        </w:r>
      </w:hyperlink>
    </w:p>
    <w:p w14:paraId="50BFFF08" w14:textId="1A9A8962" w:rsidR="00204A03" w:rsidRDefault="00EB03D0">
      <w:pPr>
        <w:pStyle w:val="TOC2"/>
        <w:rPr>
          <w:rFonts w:asciiTheme="minorHAnsi" w:eastAsiaTheme="minorEastAsia" w:hAnsiTheme="minorHAnsi" w:cstheme="minorBidi"/>
          <w:noProof/>
        </w:rPr>
      </w:pPr>
      <w:hyperlink w:anchor="_Toc57802885" w:history="1">
        <w:r w:rsidR="00204A03" w:rsidRPr="004E7026">
          <w:rPr>
            <w:rStyle w:val="Hyperlink"/>
            <w:noProof/>
          </w:rPr>
          <w:t>Certification &amp; Reporting</w:t>
        </w:r>
        <w:r w:rsidR="00204A03">
          <w:rPr>
            <w:noProof/>
            <w:webHidden/>
          </w:rPr>
          <w:tab/>
        </w:r>
        <w:r w:rsidR="00204A03">
          <w:rPr>
            <w:noProof/>
            <w:webHidden/>
          </w:rPr>
          <w:fldChar w:fldCharType="begin"/>
        </w:r>
        <w:r w:rsidR="00204A03">
          <w:rPr>
            <w:noProof/>
            <w:webHidden/>
          </w:rPr>
          <w:instrText xml:space="preserve"> PAGEREF _Toc57802885 \h </w:instrText>
        </w:r>
        <w:r w:rsidR="00204A03">
          <w:rPr>
            <w:noProof/>
            <w:webHidden/>
          </w:rPr>
        </w:r>
        <w:r w:rsidR="00204A03">
          <w:rPr>
            <w:noProof/>
            <w:webHidden/>
          </w:rPr>
          <w:fldChar w:fldCharType="separate"/>
        </w:r>
        <w:r w:rsidR="0034456B">
          <w:rPr>
            <w:noProof/>
            <w:webHidden/>
          </w:rPr>
          <w:t>49</w:t>
        </w:r>
        <w:r w:rsidR="00204A03">
          <w:rPr>
            <w:noProof/>
            <w:webHidden/>
          </w:rPr>
          <w:fldChar w:fldCharType="end"/>
        </w:r>
      </w:hyperlink>
    </w:p>
    <w:p w14:paraId="70A7B909" w14:textId="3879BE8E" w:rsidR="00204A03" w:rsidRDefault="00EB03D0">
      <w:pPr>
        <w:pStyle w:val="TOC2"/>
        <w:rPr>
          <w:rFonts w:asciiTheme="minorHAnsi" w:eastAsiaTheme="minorEastAsia" w:hAnsiTheme="minorHAnsi" w:cstheme="minorBidi"/>
          <w:noProof/>
        </w:rPr>
      </w:pPr>
      <w:hyperlink w:anchor="_Toc57802886" w:history="1">
        <w:r w:rsidR="00204A03" w:rsidRPr="004E7026">
          <w:rPr>
            <w:rStyle w:val="Hyperlink"/>
            <w:noProof/>
          </w:rPr>
          <w:t>Permit Shield</w:t>
        </w:r>
        <w:r w:rsidR="00204A03">
          <w:rPr>
            <w:noProof/>
            <w:webHidden/>
          </w:rPr>
          <w:tab/>
        </w:r>
        <w:r w:rsidR="00204A03">
          <w:rPr>
            <w:noProof/>
            <w:webHidden/>
          </w:rPr>
          <w:fldChar w:fldCharType="begin"/>
        </w:r>
        <w:r w:rsidR="00204A03">
          <w:rPr>
            <w:noProof/>
            <w:webHidden/>
          </w:rPr>
          <w:instrText xml:space="preserve"> PAGEREF _Toc57802886 \h </w:instrText>
        </w:r>
        <w:r w:rsidR="00204A03">
          <w:rPr>
            <w:noProof/>
            <w:webHidden/>
          </w:rPr>
        </w:r>
        <w:r w:rsidR="00204A03">
          <w:rPr>
            <w:noProof/>
            <w:webHidden/>
          </w:rPr>
          <w:fldChar w:fldCharType="separate"/>
        </w:r>
        <w:r w:rsidR="0034456B">
          <w:rPr>
            <w:noProof/>
            <w:webHidden/>
          </w:rPr>
          <w:t>50</w:t>
        </w:r>
        <w:r w:rsidR="00204A03">
          <w:rPr>
            <w:noProof/>
            <w:webHidden/>
          </w:rPr>
          <w:fldChar w:fldCharType="end"/>
        </w:r>
      </w:hyperlink>
    </w:p>
    <w:p w14:paraId="6D727405" w14:textId="02B28D5C" w:rsidR="00204A03" w:rsidRDefault="00EB03D0">
      <w:pPr>
        <w:pStyle w:val="TOC2"/>
        <w:rPr>
          <w:rFonts w:asciiTheme="minorHAnsi" w:eastAsiaTheme="minorEastAsia" w:hAnsiTheme="minorHAnsi" w:cstheme="minorBidi"/>
          <w:noProof/>
        </w:rPr>
      </w:pPr>
      <w:hyperlink w:anchor="_Toc57802887" w:history="1">
        <w:r w:rsidR="00204A03" w:rsidRPr="004E7026">
          <w:rPr>
            <w:rStyle w:val="Hyperlink"/>
            <w:noProof/>
          </w:rPr>
          <w:t>Revisions</w:t>
        </w:r>
        <w:r w:rsidR="00204A03">
          <w:rPr>
            <w:noProof/>
            <w:webHidden/>
          </w:rPr>
          <w:tab/>
        </w:r>
        <w:r w:rsidR="00204A03">
          <w:rPr>
            <w:noProof/>
            <w:webHidden/>
          </w:rPr>
          <w:fldChar w:fldCharType="begin"/>
        </w:r>
        <w:r w:rsidR="00204A03">
          <w:rPr>
            <w:noProof/>
            <w:webHidden/>
          </w:rPr>
          <w:instrText xml:space="preserve"> PAGEREF _Toc57802887 \h </w:instrText>
        </w:r>
        <w:r w:rsidR="00204A03">
          <w:rPr>
            <w:noProof/>
            <w:webHidden/>
          </w:rPr>
        </w:r>
        <w:r w:rsidR="00204A03">
          <w:rPr>
            <w:noProof/>
            <w:webHidden/>
          </w:rPr>
          <w:fldChar w:fldCharType="separate"/>
        </w:r>
        <w:r w:rsidR="0034456B">
          <w:rPr>
            <w:noProof/>
            <w:webHidden/>
          </w:rPr>
          <w:t>51</w:t>
        </w:r>
        <w:r w:rsidR="00204A03">
          <w:rPr>
            <w:noProof/>
            <w:webHidden/>
          </w:rPr>
          <w:fldChar w:fldCharType="end"/>
        </w:r>
      </w:hyperlink>
    </w:p>
    <w:p w14:paraId="5AD9D76E" w14:textId="04F61071" w:rsidR="00204A03" w:rsidRDefault="00EB03D0">
      <w:pPr>
        <w:pStyle w:val="TOC2"/>
        <w:rPr>
          <w:rFonts w:asciiTheme="minorHAnsi" w:eastAsiaTheme="minorEastAsia" w:hAnsiTheme="minorHAnsi" w:cstheme="minorBidi"/>
          <w:noProof/>
        </w:rPr>
      </w:pPr>
      <w:hyperlink w:anchor="_Toc57802888" w:history="1">
        <w:r w:rsidR="00204A03" w:rsidRPr="004E7026">
          <w:rPr>
            <w:rStyle w:val="Hyperlink"/>
            <w:noProof/>
          </w:rPr>
          <w:t>Reopenings</w:t>
        </w:r>
        <w:r w:rsidR="00204A03">
          <w:rPr>
            <w:noProof/>
            <w:webHidden/>
          </w:rPr>
          <w:tab/>
        </w:r>
        <w:r w:rsidR="00204A03">
          <w:rPr>
            <w:noProof/>
            <w:webHidden/>
          </w:rPr>
          <w:fldChar w:fldCharType="begin"/>
        </w:r>
        <w:r w:rsidR="00204A03">
          <w:rPr>
            <w:noProof/>
            <w:webHidden/>
          </w:rPr>
          <w:instrText xml:space="preserve"> PAGEREF _Toc57802888 \h </w:instrText>
        </w:r>
        <w:r w:rsidR="00204A03">
          <w:rPr>
            <w:noProof/>
            <w:webHidden/>
          </w:rPr>
        </w:r>
        <w:r w:rsidR="00204A03">
          <w:rPr>
            <w:noProof/>
            <w:webHidden/>
          </w:rPr>
          <w:fldChar w:fldCharType="separate"/>
        </w:r>
        <w:r w:rsidR="0034456B">
          <w:rPr>
            <w:noProof/>
            <w:webHidden/>
          </w:rPr>
          <w:t>51</w:t>
        </w:r>
        <w:r w:rsidR="00204A03">
          <w:rPr>
            <w:noProof/>
            <w:webHidden/>
          </w:rPr>
          <w:fldChar w:fldCharType="end"/>
        </w:r>
      </w:hyperlink>
    </w:p>
    <w:p w14:paraId="722A7B4A" w14:textId="587AE7A8" w:rsidR="00204A03" w:rsidRDefault="00EB03D0">
      <w:pPr>
        <w:pStyle w:val="TOC2"/>
        <w:rPr>
          <w:rFonts w:asciiTheme="minorHAnsi" w:eastAsiaTheme="minorEastAsia" w:hAnsiTheme="minorHAnsi" w:cstheme="minorBidi"/>
          <w:noProof/>
        </w:rPr>
      </w:pPr>
      <w:hyperlink w:anchor="_Toc57802889" w:history="1">
        <w:r w:rsidR="00204A03" w:rsidRPr="004E7026">
          <w:rPr>
            <w:rStyle w:val="Hyperlink"/>
            <w:noProof/>
          </w:rPr>
          <w:t>Renewals</w:t>
        </w:r>
        <w:r w:rsidR="00204A03">
          <w:rPr>
            <w:noProof/>
            <w:webHidden/>
          </w:rPr>
          <w:tab/>
        </w:r>
        <w:r w:rsidR="00204A03">
          <w:rPr>
            <w:noProof/>
            <w:webHidden/>
          </w:rPr>
          <w:fldChar w:fldCharType="begin"/>
        </w:r>
        <w:r w:rsidR="00204A03">
          <w:rPr>
            <w:noProof/>
            <w:webHidden/>
          </w:rPr>
          <w:instrText xml:space="preserve"> PAGEREF _Toc57802889 \h </w:instrText>
        </w:r>
        <w:r w:rsidR="00204A03">
          <w:rPr>
            <w:noProof/>
            <w:webHidden/>
          </w:rPr>
        </w:r>
        <w:r w:rsidR="00204A03">
          <w:rPr>
            <w:noProof/>
            <w:webHidden/>
          </w:rPr>
          <w:fldChar w:fldCharType="separate"/>
        </w:r>
        <w:r w:rsidR="0034456B">
          <w:rPr>
            <w:noProof/>
            <w:webHidden/>
          </w:rPr>
          <w:t>51</w:t>
        </w:r>
        <w:r w:rsidR="00204A03">
          <w:rPr>
            <w:noProof/>
            <w:webHidden/>
          </w:rPr>
          <w:fldChar w:fldCharType="end"/>
        </w:r>
      </w:hyperlink>
    </w:p>
    <w:p w14:paraId="62C8A809" w14:textId="2B48C58C" w:rsidR="00204A03" w:rsidRDefault="00EB03D0">
      <w:pPr>
        <w:pStyle w:val="TOC2"/>
        <w:rPr>
          <w:rFonts w:asciiTheme="minorHAnsi" w:eastAsiaTheme="minorEastAsia" w:hAnsiTheme="minorHAnsi" w:cstheme="minorBidi"/>
          <w:noProof/>
        </w:rPr>
      </w:pPr>
      <w:hyperlink w:anchor="_Toc57802890" w:history="1">
        <w:r w:rsidR="00204A03" w:rsidRPr="004E7026">
          <w:rPr>
            <w:rStyle w:val="Hyperlink"/>
            <w:bCs/>
            <w:noProof/>
          </w:rPr>
          <w:t>Stratospheric Ozone Protection</w:t>
        </w:r>
        <w:r w:rsidR="00204A03">
          <w:rPr>
            <w:noProof/>
            <w:webHidden/>
          </w:rPr>
          <w:tab/>
        </w:r>
        <w:r w:rsidR="00204A03">
          <w:rPr>
            <w:noProof/>
            <w:webHidden/>
          </w:rPr>
          <w:fldChar w:fldCharType="begin"/>
        </w:r>
        <w:r w:rsidR="00204A03">
          <w:rPr>
            <w:noProof/>
            <w:webHidden/>
          </w:rPr>
          <w:instrText xml:space="preserve"> PAGEREF _Toc57802890 \h </w:instrText>
        </w:r>
        <w:r w:rsidR="00204A03">
          <w:rPr>
            <w:noProof/>
            <w:webHidden/>
          </w:rPr>
        </w:r>
        <w:r w:rsidR="00204A03">
          <w:rPr>
            <w:noProof/>
            <w:webHidden/>
          </w:rPr>
          <w:fldChar w:fldCharType="separate"/>
        </w:r>
        <w:r w:rsidR="0034456B">
          <w:rPr>
            <w:noProof/>
            <w:webHidden/>
          </w:rPr>
          <w:t>52</w:t>
        </w:r>
        <w:r w:rsidR="00204A03">
          <w:rPr>
            <w:noProof/>
            <w:webHidden/>
          </w:rPr>
          <w:fldChar w:fldCharType="end"/>
        </w:r>
      </w:hyperlink>
    </w:p>
    <w:p w14:paraId="46E35FAC" w14:textId="29EDF330" w:rsidR="00204A03" w:rsidRDefault="00EB03D0">
      <w:pPr>
        <w:pStyle w:val="TOC2"/>
        <w:rPr>
          <w:rFonts w:asciiTheme="minorHAnsi" w:eastAsiaTheme="minorEastAsia" w:hAnsiTheme="minorHAnsi" w:cstheme="minorBidi"/>
          <w:noProof/>
        </w:rPr>
      </w:pPr>
      <w:hyperlink w:anchor="_Toc57802891" w:history="1">
        <w:r w:rsidR="00204A03" w:rsidRPr="004E7026">
          <w:rPr>
            <w:rStyle w:val="Hyperlink"/>
            <w:bCs/>
            <w:noProof/>
          </w:rPr>
          <w:t>Risk Management Plan</w:t>
        </w:r>
        <w:r w:rsidR="00204A03">
          <w:rPr>
            <w:noProof/>
            <w:webHidden/>
          </w:rPr>
          <w:tab/>
        </w:r>
        <w:r w:rsidR="00204A03">
          <w:rPr>
            <w:noProof/>
            <w:webHidden/>
          </w:rPr>
          <w:fldChar w:fldCharType="begin"/>
        </w:r>
        <w:r w:rsidR="00204A03">
          <w:rPr>
            <w:noProof/>
            <w:webHidden/>
          </w:rPr>
          <w:instrText xml:space="preserve"> PAGEREF _Toc57802891 \h </w:instrText>
        </w:r>
        <w:r w:rsidR="00204A03">
          <w:rPr>
            <w:noProof/>
            <w:webHidden/>
          </w:rPr>
        </w:r>
        <w:r w:rsidR="00204A03">
          <w:rPr>
            <w:noProof/>
            <w:webHidden/>
          </w:rPr>
          <w:fldChar w:fldCharType="separate"/>
        </w:r>
        <w:r w:rsidR="0034456B">
          <w:rPr>
            <w:noProof/>
            <w:webHidden/>
          </w:rPr>
          <w:t>52</w:t>
        </w:r>
        <w:r w:rsidR="00204A03">
          <w:rPr>
            <w:noProof/>
            <w:webHidden/>
          </w:rPr>
          <w:fldChar w:fldCharType="end"/>
        </w:r>
      </w:hyperlink>
    </w:p>
    <w:p w14:paraId="1BDA33BC" w14:textId="4D3FA1DD" w:rsidR="00204A03" w:rsidRDefault="00EB03D0">
      <w:pPr>
        <w:pStyle w:val="TOC2"/>
        <w:rPr>
          <w:rFonts w:asciiTheme="minorHAnsi" w:eastAsiaTheme="minorEastAsia" w:hAnsiTheme="minorHAnsi" w:cstheme="minorBidi"/>
          <w:noProof/>
        </w:rPr>
      </w:pPr>
      <w:hyperlink w:anchor="_Toc57802892" w:history="1">
        <w:r w:rsidR="00204A03" w:rsidRPr="004E7026">
          <w:rPr>
            <w:rStyle w:val="Hyperlink"/>
            <w:bCs/>
            <w:noProof/>
          </w:rPr>
          <w:t>Emission Trading</w:t>
        </w:r>
        <w:r w:rsidR="00204A03">
          <w:rPr>
            <w:noProof/>
            <w:webHidden/>
          </w:rPr>
          <w:tab/>
        </w:r>
        <w:r w:rsidR="00204A03">
          <w:rPr>
            <w:noProof/>
            <w:webHidden/>
          </w:rPr>
          <w:fldChar w:fldCharType="begin"/>
        </w:r>
        <w:r w:rsidR="00204A03">
          <w:rPr>
            <w:noProof/>
            <w:webHidden/>
          </w:rPr>
          <w:instrText xml:space="preserve"> PAGEREF _Toc57802892 \h </w:instrText>
        </w:r>
        <w:r w:rsidR="00204A03">
          <w:rPr>
            <w:noProof/>
            <w:webHidden/>
          </w:rPr>
        </w:r>
        <w:r w:rsidR="00204A03">
          <w:rPr>
            <w:noProof/>
            <w:webHidden/>
          </w:rPr>
          <w:fldChar w:fldCharType="separate"/>
        </w:r>
        <w:r w:rsidR="0034456B">
          <w:rPr>
            <w:noProof/>
            <w:webHidden/>
          </w:rPr>
          <w:t>52</w:t>
        </w:r>
        <w:r w:rsidR="00204A03">
          <w:rPr>
            <w:noProof/>
            <w:webHidden/>
          </w:rPr>
          <w:fldChar w:fldCharType="end"/>
        </w:r>
      </w:hyperlink>
    </w:p>
    <w:p w14:paraId="1CFF7C81" w14:textId="10A2F90E" w:rsidR="00204A03" w:rsidRDefault="00EB03D0">
      <w:pPr>
        <w:pStyle w:val="TOC2"/>
        <w:rPr>
          <w:rFonts w:asciiTheme="minorHAnsi" w:eastAsiaTheme="minorEastAsia" w:hAnsiTheme="minorHAnsi" w:cstheme="minorBidi"/>
          <w:noProof/>
        </w:rPr>
      </w:pPr>
      <w:hyperlink w:anchor="_Toc57802893" w:history="1">
        <w:r w:rsidR="00204A03" w:rsidRPr="004E7026">
          <w:rPr>
            <w:rStyle w:val="Hyperlink"/>
            <w:bCs/>
            <w:noProof/>
          </w:rPr>
          <w:t>Permit to Install (PTI)</w:t>
        </w:r>
        <w:r w:rsidR="00204A03">
          <w:rPr>
            <w:noProof/>
            <w:webHidden/>
          </w:rPr>
          <w:tab/>
        </w:r>
        <w:r w:rsidR="00204A03">
          <w:rPr>
            <w:noProof/>
            <w:webHidden/>
          </w:rPr>
          <w:fldChar w:fldCharType="begin"/>
        </w:r>
        <w:r w:rsidR="00204A03">
          <w:rPr>
            <w:noProof/>
            <w:webHidden/>
          </w:rPr>
          <w:instrText xml:space="preserve"> PAGEREF _Toc57802893 \h </w:instrText>
        </w:r>
        <w:r w:rsidR="00204A03">
          <w:rPr>
            <w:noProof/>
            <w:webHidden/>
          </w:rPr>
        </w:r>
        <w:r w:rsidR="00204A03">
          <w:rPr>
            <w:noProof/>
            <w:webHidden/>
          </w:rPr>
          <w:fldChar w:fldCharType="separate"/>
        </w:r>
        <w:r w:rsidR="0034456B">
          <w:rPr>
            <w:noProof/>
            <w:webHidden/>
          </w:rPr>
          <w:t>52</w:t>
        </w:r>
        <w:r w:rsidR="00204A03">
          <w:rPr>
            <w:noProof/>
            <w:webHidden/>
          </w:rPr>
          <w:fldChar w:fldCharType="end"/>
        </w:r>
      </w:hyperlink>
    </w:p>
    <w:p w14:paraId="1058261A" w14:textId="4ADFBF9F" w:rsidR="00204A03" w:rsidRDefault="00EB03D0">
      <w:pPr>
        <w:pStyle w:val="TOC1"/>
        <w:rPr>
          <w:rFonts w:asciiTheme="minorHAnsi" w:eastAsiaTheme="minorEastAsia" w:hAnsiTheme="minorHAnsi" w:cstheme="minorBidi"/>
          <w:b w:val="0"/>
          <w:noProof/>
        </w:rPr>
      </w:pPr>
      <w:hyperlink w:anchor="_Toc57802894" w:history="1">
        <w:r w:rsidR="00204A03" w:rsidRPr="004E7026">
          <w:rPr>
            <w:rStyle w:val="Hyperlink"/>
            <w:noProof/>
          </w:rPr>
          <w:t>B.  SOURCE-WIDE CONDITIONS</w:t>
        </w:r>
        <w:r w:rsidR="00204A03">
          <w:rPr>
            <w:noProof/>
            <w:webHidden/>
          </w:rPr>
          <w:tab/>
        </w:r>
        <w:r w:rsidR="00204A03">
          <w:rPr>
            <w:noProof/>
            <w:webHidden/>
          </w:rPr>
          <w:fldChar w:fldCharType="begin"/>
        </w:r>
        <w:r w:rsidR="00204A03">
          <w:rPr>
            <w:noProof/>
            <w:webHidden/>
          </w:rPr>
          <w:instrText xml:space="preserve"> PAGEREF _Toc57802894 \h </w:instrText>
        </w:r>
        <w:r w:rsidR="00204A03">
          <w:rPr>
            <w:noProof/>
            <w:webHidden/>
          </w:rPr>
        </w:r>
        <w:r w:rsidR="00204A03">
          <w:rPr>
            <w:noProof/>
            <w:webHidden/>
          </w:rPr>
          <w:fldChar w:fldCharType="separate"/>
        </w:r>
        <w:r w:rsidR="0034456B">
          <w:rPr>
            <w:noProof/>
            <w:webHidden/>
          </w:rPr>
          <w:t>54</w:t>
        </w:r>
        <w:r w:rsidR="00204A03">
          <w:rPr>
            <w:noProof/>
            <w:webHidden/>
          </w:rPr>
          <w:fldChar w:fldCharType="end"/>
        </w:r>
      </w:hyperlink>
    </w:p>
    <w:p w14:paraId="20BA60A1" w14:textId="64F428AF" w:rsidR="00204A03" w:rsidRDefault="00EB03D0">
      <w:pPr>
        <w:pStyle w:val="TOC1"/>
        <w:rPr>
          <w:rFonts w:asciiTheme="minorHAnsi" w:eastAsiaTheme="minorEastAsia" w:hAnsiTheme="minorHAnsi" w:cstheme="minorBidi"/>
          <w:b w:val="0"/>
          <w:noProof/>
        </w:rPr>
      </w:pPr>
      <w:hyperlink w:anchor="_Toc57802895" w:history="1">
        <w:r w:rsidR="00204A03" w:rsidRPr="004E7026">
          <w:rPr>
            <w:rStyle w:val="Hyperlink"/>
            <w:noProof/>
          </w:rPr>
          <w:t>C.  EMISSION UNIT SPECIAL CONDITIONS</w:t>
        </w:r>
        <w:r w:rsidR="00204A03">
          <w:rPr>
            <w:noProof/>
            <w:webHidden/>
          </w:rPr>
          <w:tab/>
        </w:r>
        <w:r w:rsidR="00204A03">
          <w:rPr>
            <w:noProof/>
            <w:webHidden/>
          </w:rPr>
          <w:fldChar w:fldCharType="begin"/>
        </w:r>
        <w:r w:rsidR="00204A03">
          <w:rPr>
            <w:noProof/>
            <w:webHidden/>
          </w:rPr>
          <w:instrText xml:space="preserve"> PAGEREF _Toc57802895 \h </w:instrText>
        </w:r>
        <w:r w:rsidR="00204A03">
          <w:rPr>
            <w:noProof/>
            <w:webHidden/>
          </w:rPr>
        </w:r>
        <w:r w:rsidR="00204A03">
          <w:rPr>
            <w:noProof/>
            <w:webHidden/>
          </w:rPr>
          <w:fldChar w:fldCharType="separate"/>
        </w:r>
        <w:r w:rsidR="0034456B">
          <w:rPr>
            <w:noProof/>
            <w:webHidden/>
          </w:rPr>
          <w:t>55</w:t>
        </w:r>
        <w:r w:rsidR="00204A03">
          <w:rPr>
            <w:noProof/>
            <w:webHidden/>
          </w:rPr>
          <w:fldChar w:fldCharType="end"/>
        </w:r>
      </w:hyperlink>
    </w:p>
    <w:p w14:paraId="2919C845" w14:textId="23C632E3" w:rsidR="00204A03" w:rsidRDefault="00EB03D0">
      <w:pPr>
        <w:pStyle w:val="TOC2"/>
        <w:rPr>
          <w:rFonts w:asciiTheme="minorHAnsi" w:eastAsiaTheme="minorEastAsia" w:hAnsiTheme="minorHAnsi" w:cstheme="minorBidi"/>
          <w:noProof/>
        </w:rPr>
      </w:pPr>
      <w:hyperlink w:anchor="_Toc57802896" w:history="1">
        <w:r w:rsidR="00204A03" w:rsidRPr="004E7026">
          <w:rPr>
            <w:rStyle w:val="Hyperlink"/>
            <w:noProof/>
          </w:rPr>
          <w:t>EMISSION UNIT SUMMARY TABLE</w:t>
        </w:r>
        <w:r w:rsidR="00204A03">
          <w:rPr>
            <w:noProof/>
            <w:webHidden/>
          </w:rPr>
          <w:tab/>
        </w:r>
        <w:r w:rsidR="00204A03">
          <w:rPr>
            <w:noProof/>
            <w:webHidden/>
          </w:rPr>
          <w:fldChar w:fldCharType="begin"/>
        </w:r>
        <w:r w:rsidR="00204A03">
          <w:rPr>
            <w:noProof/>
            <w:webHidden/>
          </w:rPr>
          <w:instrText xml:space="preserve"> PAGEREF _Toc57802896 \h </w:instrText>
        </w:r>
        <w:r w:rsidR="00204A03">
          <w:rPr>
            <w:noProof/>
            <w:webHidden/>
          </w:rPr>
        </w:r>
        <w:r w:rsidR="00204A03">
          <w:rPr>
            <w:noProof/>
            <w:webHidden/>
          </w:rPr>
          <w:fldChar w:fldCharType="separate"/>
        </w:r>
        <w:r w:rsidR="0034456B">
          <w:rPr>
            <w:noProof/>
            <w:webHidden/>
          </w:rPr>
          <w:t>55</w:t>
        </w:r>
        <w:r w:rsidR="00204A03">
          <w:rPr>
            <w:noProof/>
            <w:webHidden/>
          </w:rPr>
          <w:fldChar w:fldCharType="end"/>
        </w:r>
      </w:hyperlink>
    </w:p>
    <w:p w14:paraId="5D24D95B" w14:textId="24758E39" w:rsidR="00204A03" w:rsidRDefault="00EB03D0">
      <w:pPr>
        <w:pStyle w:val="TOC2"/>
        <w:rPr>
          <w:rFonts w:asciiTheme="minorHAnsi" w:eastAsiaTheme="minorEastAsia" w:hAnsiTheme="minorHAnsi" w:cstheme="minorBidi"/>
          <w:noProof/>
        </w:rPr>
      </w:pPr>
      <w:hyperlink w:anchor="_Toc57802897" w:history="1">
        <w:r w:rsidR="00204A03" w:rsidRPr="004E7026">
          <w:rPr>
            <w:rStyle w:val="Hyperlink"/>
            <w:bCs/>
            <w:noProof/>
          </w:rPr>
          <w:t>EU-B5CHRMPLATR</w:t>
        </w:r>
        <w:r w:rsidR="00204A03">
          <w:rPr>
            <w:noProof/>
            <w:webHidden/>
          </w:rPr>
          <w:tab/>
        </w:r>
        <w:r w:rsidR="00204A03">
          <w:rPr>
            <w:noProof/>
            <w:webHidden/>
          </w:rPr>
          <w:fldChar w:fldCharType="begin"/>
        </w:r>
        <w:r w:rsidR="00204A03">
          <w:rPr>
            <w:noProof/>
            <w:webHidden/>
          </w:rPr>
          <w:instrText xml:space="preserve"> PAGEREF _Toc57802897 \h </w:instrText>
        </w:r>
        <w:r w:rsidR="00204A03">
          <w:rPr>
            <w:noProof/>
            <w:webHidden/>
          </w:rPr>
        </w:r>
        <w:r w:rsidR="00204A03">
          <w:rPr>
            <w:noProof/>
            <w:webHidden/>
          </w:rPr>
          <w:fldChar w:fldCharType="separate"/>
        </w:r>
        <w:r w:rsidR="0034456B">
          <w:rPr>
            <w:noProof/>
            <w:webHidden/>
          </w:rPr>
          <w:t>56</w:t>
        </w:r>
        <w:r w:rsidR="00204A03">
          <w:rPr>
            <w:noProof/>
            <w:webHidden/>
          </w:rPr>
          <w:fldChar w:fldCharType="end"/>
        </w:r>
      </w:hyperlink>
    </w:p>
    <w:p w14:paraId="69B34D2D" w14:textId="75839C59" w:rsidR="00204A03" w:rsidRDefault="00EB03D0">
      <w:pPr>
        <w:pStyle w:val="TOC2"/>
        <w:rPr>
          <w:rFonts w:asciiTheme="minorHAnsi" w:eastAsiaTheme="minorEastAsia" w:hAnsiTheme="minorHAnsi" w:cstheme="minorBidi"/>
          <w:noProof/>
        </w:rPr>
      </w:pPr>
      <w:hyperlink w:anchor="_Toc57802898" w:history="1">
        <w:r w:rsidR="00204A03" w:rsidRPr="004E7026">
          <w:rPr>
            <w:rStyle w:val="Hyperlink"/>
            <w:bCs/>
            <w:noProof/>
          </w:rPr>
          <w:t>EU-B5STRIPTANKS</w:t>
        </w:r>
        <w:r w:rsidR="00204A03">
          <w:rPr>
            <w:noProof/>
            <w:webHidden/>
          </w:rPr>
          <w:tab/>
        </w:r>
        <w:r w:rsidR="00204A03">
          <w:rPr>
            <w:noProof/>
            <w:webHidden/>
          </w:rPr>
          <w:fldChar w:fldCharType="begin"/>
        </w:r>
        <w:r w:rsidR="00204A03">
          <w:rPr>
            <w:noProof/>
            <w:webHidden/>
          </w:rPr>
          <w:instrText xml:space="preserve"> PAGEREF _Toc57802898 \h </w:instrText>
        </w:r>
        <w:r w:rsidR="00204A03">
          <w:rPr>
            <w:noProof/>
            <w:webHidden/>
          </w:rPr>
        </w:r>
        <w:r w:rsidR="00204A03">
          <w:rPr>
            <w:noProof/>
            <w:webHidden/>
          </w:rPr>
          <w:fldChar w:fldCharType="separate"/>
        </w:r>
        <w:r w:rsidR="0034456B">
          <w:rPr>
            <w:noProof/>
            <w:webHidden/>
          </w:rPr>
          <w:t>59</w:t>
        </w:r>
        <w:r w:rsidR="00204A03">
          <w:rPr>
            <w:noProof/>
            <w:webHidden/>
          </w:rPr>
          <w:fldChar w:fldCharType="end"/>
        </w:r>
      </w:hyperlink>
    </w:p>
    <w:p w14:paraId="1EA49E60" w14:textId="2B26BF7D" w:rsidR="00204A03" w:rsidRDefault="00EB03D0">
      <w:pPr>
        <w:pStyle w:val="TOC2"/>
        <w:rPr>
          <w:rFonts w:asciiTheme="minorHAnsi" w:eastAsiaTheme="minorEastAsia" w:hAnsiTheme="minorHAnsi" w:cstheme="minorBidi"/>
          <w:noProof/>
        </w:rPr>
      </w:pPr>
      <w:hyperlink w:anchor="_Toc57802899" w:history="1">
        <w:r w:rsidR="00204A03" w:rsidRPr="004E7026">
          <w:rPr>
            <w:rStyle w:val="Hyperlink"/>
            <w:bCs/>
            <w:noProof/>
          </w:rPr>
          <w:t>EU-B5STRIPEVAP</w:t>
        </w:r>
        <w:r w:rsidR="00204A03">
          <w:rPr>
            <w:noProof/>
            <w:webHidden/>
          </w:rPr>
          <w:tab/>
        </w:r>
        <w:r w:rsidR="00204A03">
          <w:rPr>
            <w:noProof/>
            <w:webHidden/>
          </w:rPr>
          <w:fldChar w:fldCharType="begin"/>
        </w:r>
        <w:r w:rsidR="00204A03">
          <w:rPr>
            <w:noProof/>
            <w:webHidden/>
          </w:rPr>
          <w:instrText xml:space="preserve"> PAGEREF _Toc57802899 \h </w:instrText>
        </w:r>
        <w:r w:rsidR="00204A03">
          <w:rPr>
            <w:noProof/>
            <w:webHidden/>
          </w:rPr>
        </w:r>
        <w:r w:rsidR="00204A03">
          <w:rPr>
            <w:noProof/>
            <w:webHidden/>
          </w:rPr>
          <w:fldChar w:fldCharType="separate"/>
        </w:r>
        <w:r w:rsidR="0034456B">
          <w:rPr>
            <w:noProof/>
            <w:webHidden/>
          </w:rPr>
          <w:t>61</w:t>
        </w:r>
        <w:r w:rsidR="00204A03">
          <w:rPr>
            <w:noProof/>
            <w:webHidden/>
          </w:rPr>
          <w:fldChar w:fldCharType="end"/>
        </w:r>
      </w:hyperlink>
    </w:p>
    <w:p w14:paraId="2C5C9959" w14:textId="2159353A" w:rsidR="00204A03" w:rsidRDefault="00EB03D0">
      <w:pPr>
        <w:pStyle w:val="TOC2"/>
        <w:rPr>
          <w:rFonts w:asciiTheme="minorHAnsi" w:eastAsiaTheme="minorEastAsia" w:hAnsiTheme="minorHAnsi" w:cstheme="minorBidi"/>
          <w:noProof/>
        </w:rPr>
      </w:pPr>
      <w:hyperlink w:anchor="_Toc57802900" w:history="1">
        <w:r w:rsidR="00204A03" w:rsidRPr="004E7026">
          <w:rPr>
            <w:rStyle w:val="Hyperlink"/>
            <w:bCs/>
            <w:noProof/>
          </w:rPr>
          <w:t>EU-PAINTBOOTH</w:t>
        </w:r>
        <w:r w:rsidR="00204A03">
          <w:rPr>
            <w:noProof/>
            <w:webHidden/>
          </w:rPr>
          <w:tab/>
        </w:r>
        <w:r w:rsidR="00204A03">
          <w:rPr>
            <w:noProof/>
            <w:webHidden/>
          </w:rPr>
          <w:fldChar w:fldCharType="begin"/>
        </w:r>
        <w:r w:rsidR="00204A03">
          <w:rPr>
            <w:noProof/>
            <w:webHidden/>
          </w:rPr>
          <w:instrText xml:space="preserve"> PAGEREF _Toc57802900 \h </w:instrText>
        </w:r>
        <w:r w:rsidR="00204A03">
          <w:rPr>
            <w:noProof/>
            <w:webHidden/>
          </w:rPr>
        </w:r>
        <w:r w:rsidR="00204A03">
          <w:rPr>
            <w:noProof/>
            <w:webHidden/>
          </w:rPr>
          <w:fldChar w:fldCharType="separate"/>
        </w:r>
        <w:r w:rsidR="0034456B">
          <w:rPr>
            <w:noProof/>
            <w:webHidden/>
          </w:rPr>
          <w:t>63</w:t>
        </w:r>
        <w:r w:rsidR="00204A03">
          <w:rPr>
            <w:noProof/>
            <w:webHidden/>
          </w:rPr>
          <w:fldChar w:fldCharType="end"/>
        </w:r>
      </w:hyperlink>
    </w:p>
    <w:p w14:paraId="7773C851" w14:textId="39D2E504" w:rsidR="00204A03" w:rsidRDefault="00EB03D0">
      <w:pPr>
        <w:pStyle w:val="TOC1"/>
        <w:rPr>
          <w:rFonts w:asciiTheme="minorHAnsi" w:eastAsiaTheme="minorEastAsia" w:hAnsiTheme="minorHAnsi" w:cstheme="minorBidi"/>
          <w:b w:val="0"/>
          <w:noProof/>
        </w:rPr>
      </w:pPr>
      <w:hyperlink w:anchor="_Toc57802901" w:history="1">
        <w:r w:rsidR="00204A03" w:rsidRPr="004E7026">
          <w:rPr>
            <w:rStyle w:val="Hyperlink"/>
            <w:noProof/>
          </w:rPr>
          <w:t>D.  FLEXIBLE GROUP SPECIAL CONDITIONS</w:t>
        </w:r>
        <w:r w:rsidR="00204A03">
          <w:rPr>
            <w:noProof/>
            <w:webHidden/>
          </w:rPr>
          <w:tab/>
        </w:r>
        <w:r w:rsidR="00204A03">
          <w:rPr>
            <w:noProof/>
            <w:webHidden/>
          </w:rPr>
          <w:fldChar w:fldCharType="begin"/>
        </w:r>
        <w:r w:rsidR="00204A03">
          <w:rPr>
            <w:noProof/>
            <w:webHidden/>
          </w:rPr>
          <w:instrText xml:space="preserve"> PAGEREF _Toc57802901 \h </w:instrText>
        </w:r>
        <w:r w:rsidR="00204A03">
          <w:rPr>
            <w:noProof/>
            <w:webHidden/>
          </w:rPr>
        </w:r>
        <w:r w:rsidR="00204A03">
          <w:rPr>
            <w:noProof/>
            <w:webHidden/>
          </w:rPr>
          <w:fldChar w:fldCharType="separate"/>
        </w:r>
        <w:r w:rsidR="0034456B">
          <w:rPr>
            <w:noProof/>
            <w:webHidden/>
          </w:rPr>
          <w:t>65</w:t>
        </w:r>
        <w:r w:rsidR="00204A03">
          <w:rPr>
            <w:noProof/>
            <w:webHidden/>
          </w:rPr>
          <w:fldChar w:fldCharType="end"/>
        </w:r>
      </w:hyperlink>
    </w:p>
    <w:p w14:paraId="2FD8B53A" w14:textId="62F89FD0" w:rsidR="00204A03" w:rsidRDefault="00EB03D0">
      <w:pPr>
        <w:pStyle w:val="TOC2"/>
        <w:rPr>
          <w:rFonts w:asciiTheme="minorHAnsi" w:eastAsiaTheme="minorEastAsia" w:hAnsiTheme="minorHAnsi" w:cstheme="minorBidi"/>
          <w:noProof/>
        </w:rPr>
      </w:pPr>
      <w:hyperlink w:anchor="_Toc57802902" w:history="1">
        <w:r w:rsidR="00204A03" w:rsidRPr="004E7026">
          <w:rPr>
            <w:rStyle w:val="Hyperlink"/>
            <w:bCs/>
            <w:noProof/>
          </w:rPr>
          <w:t>FLEXIBLE GROUP SUMMARY TABLE</w:t>
        </w:r>
        <w:r w:rsidR="00204A03">
          <w:rPr>
            <w:noProof/>
            <w:webHidden/>
          </w:rPr>
          <w:tab/>
        </w:r>
        <w:r w:rsidR="00204A03">
          <w:rPr>
            <w:noProof/>
            <w:webHidden/>
          </w:rPr>
          <w:fldChar w:fldCharType="begin"/>
        </w:r>
        <w:r w:rsidR="00204A03">
          <w:rPr>
            <w:noProof/>
            <w:webHidden/>
          </w:rPr>
          <w:instrText xml:space="preserve"> PAGEREF _Toc57802902 \h </w:instrText>
        </w:r>
        <w:r w:rsidR="00204A03">
          <w:rPr>
            <w:noProof/>
            <w:webHidden/>
          </w:rPr>
        </w:r>
        <w:r w:rsidR="00204A03">
          <w:rPr>
            <w:noProof/>
            <w:webHidden/>
          </w:rPr>
          <w:fldChar w:fldCharType="separate"/>
        </w:r>
        <w:r w:rsidR="0034456B">
          <w:rPr>
            <w:noProof/>
            <w:webHidden/>
          </w:rPr>
          <w:t>65</w:t>
        </w:r>
        <w:r w:rsidR="00204A03">
          <w:rPr>
            <w:noProof/>
            <w:webHidden/>
          </w:rPr>
          <w:fldChar w:fldCharType="end"/>
        </w:r>
      </w:hyperlink>
    </w:p>
    <w:p w14:paraId="27AD37D5" w14:textId="68CB8DEE" w:rsidR="00204A03" w:rsidRDefault="00EB03D0">
      <w:pPr>
        <w:pStyle w:val="TOC2"/>
        <w:rPr>
          <w:rFonts w:asciiTheme="minorHAnsi" w:eastAsiaTheme="minorEastAsia" w:hAnsiTheme="minorHAnsi" w:cstheme="minorBidi"/>
          <w:noProof/>
        </w:rPr>
      </w:pPr>
      <w:hyperlink w:anchor="_Toc57802903" w:history="1">
        <w:r w:rsidR="00204A03" w:rsidRPr="004E7026">
          <w:rPr>
            <w:rStyle w:val="Hyperlink"/>
            <w:bCs/>
            <w:iCs/>
            <w:noProof/>
          </w:rPr>
          <w:t>FG-COLDCLEANERS-2</w:t>
        </w:r>
        <w:r w:rsidR="00204A03">
          <w:rPr>
            <w:noProof/>
            <w:webHidden/>
          </w:rPr>
          <w:tab/>
        </w:r>
        <w:r w:rsidR="00204A03">
          <w:rPr>
            <w:noProof/>
            <w:webHidden/>
          </w:rPr>
          <w:fldChar w:fldCharType="begin"/>
        </w:r>
        <w:r w:rsidR="00204A03">
          <w:rPr>
            <w:noProof/>
            <w:webHidden/>
          </w:rPr>
          <w:instrText xml:space="preserve"> PAGEREF _Toc57802903 \h </w:instrText>
        </w:r>
        <w:r w:rsidR="00204A03">
          <w:rPr>
            <w:noProof/>
            <w:webHidden/>
          </w:rPr>
        </w:r>
        <w:r w:rsidR="00204A03">
          <w:rPr>
            <w:noProof/>
            <w:webHidden/>
          </w:rPr>
          <w:fldChar w:fldCharType="separate"/>
        </w:r>
        <w:r w:rsidR="0034456B">
          <w:rPr>
            <w:noProof/>
            <w:webHidden/>
          </w:rPr>
          <w:t>66</w:t>
        </w:r>
        <w:r w:rsidR="00204A03">
          <w:rPr>
            <w:noProof/>
            <w:webHidden/>
          </w:rPr>
          <w:fldChar w:fldCharType="end"/>
        </w:r>
      </w:hyperlink>
    </w:p>
    <w:p w14:paraId="3B439DFA" w14:textId="73B36831" w:rsidR="00204A03" w:rsidRDefault="00EB03D0">
      <w:pPr>
        <w:pStyle w:val="TOC2"/>
        <w:rPr>
          <w:rFonts w:asciiTheme="minorHAnsi" w:eastAsiaTheme="minorEastAsia" w:hAnsiTheme="minorHAnsi" w:cstheme="minorBidi"/>
          <w:noProof/>
        </w:rPr>
      </w:pPr>
      <w:hyperlink w:anchor="_Toc57802904" w:history="1">
        <w:r w:rsidR="00204A03" w:rsidRPr="004E7026">
          <w:rPr>
            <w:rStyle w:val="Hyperlink"/>
            <w:noProof/>
          </w:rPr>
          <w:t>FG-RULE290-2</w:t>
        </w:r>
        <w:r w:rsidR="00204A03">
          <w:rPr>
            <w:noProof/>
            <w:webHidden/>
          </w:rPr>
          <w:tab/>
        </w:r>
        <w:r w:rsidR="00204A03">
          <w:rPr>
            <w:noProof/>
            <w:webHidden/>
          </w:rPr>
          <w:fldChar w:fldCharType="begin"/>
        </w:r>
        <w:r w:rsidR="00204A03">
          <w:rPr>
            <w:noProof/>
            <w:webHidden/>
          </w:rPr>
          <w:instrText xml:space="preserve"> PAGEREF _Toc57802904 \h </w:instrText>
        </w:r>
        <w:r w:rsidR="00204A03">
          <w:rPr>
            <w:noProof/>
            <w:webHidden/>
          </w:rPr>
        </w:r>
        <w:r w:rsidR="00204A03">
          <w:rPr>
            <w:noProof/>
            <w:webHidden/>
          </w:rPr>
          <w:fldChar w:fldCharType="separate"/>
        </w:r>
        <w:r w:rsidR="0034456B">
          <w:rPr>
            <w:noProof/>
            <w:webHidden/>
          </w:rPr>
          <w:t>69</w:t>
        </w:r>
        <w:r w:rsidR="00204A03">
          <w:rPr>
            <w:noProof/>
            <w:webHidden/>
          </w:rPr>
          <w:fldChar w:fldCharType="end"/>
        </w:r>
      </w:hyperlink>
    </w:p>
    <w:p w14:paraId="2C10511E" w14:textId="567102C9" w:rsidR="00204A03" w:rsidRDefault="00EB03D0">
      <w:pPr>
        <w:pStyle w:val="TOC1"/>
        <w:rPr>
          <w:rFonts w:asciiTheme="minorHAnsi" w:eastAsiaTheme="minorEastAsia" w:hAnsiTheme="minorHAnsi" w:cstheme="minorBidi"/>
          <w:b w:val="0"/>
          <w:noProof/>
        </w:rPr>
      </w:pPr>
      <w:hyperlink w:anchor="_Toc57802905" w:history="1">
        <w:r w:rsidR="00204A03" w:rsidRPr="004E7026">
          <w:rPr>
            <w:rStyle w:val="Hyperlink"/>
            <w:noProof/>
          </w:rPr>
          <w:t>E.  NON-APPLICABLE REQUIREMENTS</w:t>
        </w:r>
        <w:r w:rsidR="00204A03">
          <w:rPr>
            <w:noProof/>
            <w:webHidden/>
          </w:rPr>
          <w:tab/>
        </w:r>
        <w:r w:rsidR="00204A03">
          <w:rPr>
            <w:noProof/>
            <w:webHidden/>
          </w:rPr>
          <w:fldChar w:fldCharType="begin"/>
        </w:r>
        <w:r w:rsidR="00204A03">
          <w:rPr>
            <w:noProof/>
            <w:webHidden/>
          </w:rPr>
          <w:instrText xml:space="preserve"> PAGEREF _Toc57802905 \h </w:instrText>
        </w:r>
        <w:r w:rsidR="00204A03">
          <w:rPr>
            <w:noProof/>
            <w:webHidden/>
          </w:rPr>
        </w:r>
        <w:r w:rsidR="00204A03">
          <w:rPr>
            <w:noProof/>
            <w:webHidden/>
          </w:rPr>
          <w:fldChar w:fldCharType="separate"/>
        </w:r>
        <w:r w:rsidR="0034456B">
          <w:rPr>
            <w:noProof/>
            <w:webHidden/>
          </w:rPr>
          <w:t>72</w:t>
        </w:r>
        <w:r w:rsidR="00204A03">
          <w:rPr>
            <w:noProof/>
            <w:webHidden/>
          </w:rPr>
          <w:fldChar w:fldCharType="end"/>
        </w:r>
      </w:hyperlink>
    </w:p>
    <w:p w14:paraId="0904C8D0" w14:textId="295DAA99" w:rsidR="00204A03" w:rsidRDefault="00EB03D0">
      <w:pPr>
        <w:pStyle w:val="TOC1"/>
        <w:rPr>
          <w:rFonts w:asciiTheme="minorHAnsi" w:eastAsiaTheme="minorEastAsia" w:hAnsiTheme="minorHAnsi" w:cstheme="minorBidi"/>
          <w:b w:val="0"/>
          <w:noProof/>
        </w:rPr>
      </w:pPr>
      <w:hyperlink w:anchor="_Toc57802906" w:history="1">
        <w:r w:rsidR="00204A03" w:rsidRPr="004E7026">
          <w:rPr>
            <w:rStyle w:val="Hyperlink"/>
            <w:noProof/>
            <w:kern w:val="28"/>
          </w:rPr>
          <w:t>APPENDICES</w:t>
        </w:r>
        <w:r w:rsidR="00204A03">
          <w:rPr>
            <w:noProof/>
            <w:webHidden/>
          </w:rPr>
          <w:tab/>
        </w:r>
        <w:r w:rsidR="00204A03">
          <w:rPr>
            <w:noProof/>
            <w:webHidden/>
          </w:rPr>
          <w:fldChar w:fldCharType="begin"/>
        </w:r>
        <w:r w:rsidR="00204A03">
          <w:rPr>
            <w:noProof/>
            <w:webHidden/>
          </w:rPr>
          <w:instrText xml:space="preserve"> PAGEREF _Toc57802906 \h </w:instrText>
        </w:r>
        <w:r w:rsidR="00204A03">
          <w:rPr>
            <w:noProof/>
            <w:webHidden/>
          </w:rPr>
        </w:r>
        <w:r w:rsidR="00204A03">
          <w:rPr>
            <w:noProof/>
            <w:webHidden/>
          </w:rPr>
          <w:fldChar w:fldCharType="separate"/>
        </w:r>
        <w:r w:rsidR="0034456B">
          <w:rPr>
            <w:noProof/>
            <w:webHidden/>
          </w:rPr>
          <w:t>73</w:t>
        </w:r>
        <w:r w:rsidR="00204A03">
          <w:rPr>
            <w:noProof/>
            <w:webHidden/>
          </w:rPr>
          <w:fldChar w:fldCharType="end"/>
        </w:r>
      </w:hyperlink>
    </w:p>
    <w:p w14:paraId="17989008" w14:textId="3D53EA2D" w:rsidR="00204A03" w:rsidRDefault="00EB03D0">
      <w:pPr>
        <w:pStyle w:val="TOC2"/>
        <w:rPr>
          <w:rFonts w:asciiTheme="minorHAnsi" w:eastAsiaTheme="minorEastAsia" w:hAnsiTheme="minorHAnsi" w:cstheme="minorBidi"/>
          <w:noProof/>
        </w:rPr>
      </w:pPr>
      <w:hyperlink w:anchor="_Toc57802907" w:history="1">
        <w:r w:rsidR="00204A03" w:rsidRPr="004E7026">
          <w:rPr>
            <w:rStyle w:val="Hyperlink"/>
            <w:noProof/>
          </w:rPr>
          <w:t>Appendix 1-2.  Acronyms and Abbreviations</w:t>
        </w:r>
        <w:r w:rsidR="00204A03">
          <w:rPr>
            <w:noProof/>
            <w:webHidden/>
          </w:rPr>
          <w:tab/>
        </w:r>
        <w:r w:rsidR="00204A03">
          <w:rPr>
            <w:noProof/>
            <w:webHidden/>
          </w:rPr>
          <w:fldChar w:fldCharType="begin"/>
        </w:r>
        <w:r w:rsidR="00204A03">
          <w:rPr>
            <w:noProof/>
            <w:webHidden/>
          </w:rPr>
          <w:instrText xml:space="preserve"> PAGEREF _Toc57802907 \h </w:instrText>
        </w:r>
        <w:r w:rsidR="00204A03">
          <w:rPr>
            <w:noProof/>
            <w:webHidden/>
          </w:rPr>
        </w:r>
        <w:r w:rsidR="00204A03">
          <w:rPr>
            <w:noProof/>
            <w:webHidden/>
          </w:rPr>
          <w:fldChar w:fldCharType="separate"/>
        </w:r>
        <w:r w:rsidR="0034456B">
          <w:rPr>
            <w:noProof/>
            <w:webHidden/>
          </w:rPr>
          <w:t>73</w:t>
        </w:r>
        <w:r w:rsidR="00204A03">
          <w:rPr>
            <w:noProof/>
            <w:webHidden/>
          </w:rPr>
          <w:fldChar w:fldCharType="end"/>
        </w:r>
      </w:hyperlink>
    </w:p>
    <w:p w14:paraId="52DA4CC9" w14:textId="07B7F406" w:rsidR="00204A03" w:rsidRDefault="00EB03D0">
      <w:pPr>
        <w:pStyle w:val="TOC2"/>
        <w:rPr>
          <w:rFonts w:asciiTheme="minorHAnsi" w:eastAsiaTheme="minorEastAsia" w:hAnsiTheme="minorHAnsi" w:cstheme="minorBidi"/>
          <w:noProof/>
        </w:rPr>
      </w:pPr>
      <w:hyperlink w:anchor="_Toc57802908" w:history="1">
        <w:r w:rsidR="00204A03" w:rsidRPr="004E7026">
          <w:rPr>
            <w:rStyle w:val="Hyperlink"/>
            <w:bCs/>
            <w:noProof/>
          </w:rPr>
          <w:t>Appendix 2-2.  Schedule of Compliance</w:t>
        </w:r>
        <w:r w:rsidR="00204A03">
          <w:rPr>
            <w:noProof/>
            <w:webHidden/>
          </w:rPr>
          <w:tab/>
        </w:r>
        <w:r w:rsidR="00204A03">
          <w:rPr>
            <w:noProof/>
            <w:webHidden/>
          </w:rPr>
          <w:fldChar w:fldCharType="begin"/>
        </w:r>
        <w:r w:rsidR="00204A03">
          <w:rPr>
            <w:noProof/>
            <w:webHidden/>
          </w:rPr>
          <w:instrText xml:space="preserve"> PAGEREF _Toc57802908 \h </w:instrText>
        </w:r>
        <w:r w:rsidR="00204A03">
          <w:rPr>
            <w:noProof/>
            <w:webHidden/>
          </w:rPr>
        </w:r>
        <w:r w:rsidR="00204A03">
          <w:rPr>
            <w:noProof/>
            <w:webHidden/>
          </w:rPr>
          <w:fldChar w:fldCharType="separate"/>
        </w:r>
        <w:r w:rsidR="0034456B">
          <w:rPr>
            <w:noProof/>
            <w:webHidden/>
          </w:rPr>
          <w:t>73</w:t>
        </w:r>
        <w:r w:rsidR="00204A03">
          <w:rPr>
            <w:noProof/>
            <w:webHidden/>
          </w:rPr>
          <w:fldChar w:fldCharType="end"/>
        </w:r>
      </w:hyperlink>
    </w:p>
    <w:p w14:paraId="1BC0989C" w14:textId="5C6DDE13" w:rsidR="00204A03" w:rsidRDefault="00EB03D0">
      <w:pPr>
        <w:pStyle w:val="TOC2"/>
        <w:rPr>
          <w:rFonts w:asciiTheme="minorHAnsi" w:eastAsiaTheme="minorEastAsia" w:hAnsiTheme="minorHAnsi" w:cstheme="minorBidi"/>
          <w:noProof/>
        </w:rPr>
      </w:pPr>
      <w:hyperlink w:anchor="_Toc57802909" w:history="1">
        <w:r w:rsidR="00204A03" w:rsidRPr="004E7026">
          <w:rPr>
            <w:rStyle w:val="Hyperlink"/>
            <w:noProof/>
          </w:rPr>
          <w:t>Appendix 3-2.  Monitoring Requirements</w:t>
        </w:r>
        <w:r w:rsidR="00204A03">
          <w:rPr>
            <w:noProof/>
            <w:webHidden/>
          </w:rPr>
          <w:tab/>
        </w:r>
        <w:r w:rsidR="00204A03">
          <w:rPr>
            <w:noProof/>
            <w:webHidden/>
          </w:rPr>
          <w:fldChar w:fldCharType="begin"/>
        </w:r>
        <w:r w:rsidR="00204A03">
          <w:rPr>
            <w:noProof/>
            <w:webHidden/>
          </w:rPr>
          <w:instrText xml:space="preserve"> PAGEREF _Toc57802909 \h </w:instrText>
        </w:r>
        <w:r w:rsidR="00204A03">
          <w:rPr>
            <w:noProof/>
            <w:webHidden/>
          </w:rPr>
        </w:r>
        <w:r w:rsidR="00204A03">
          <w:rPr>
            <w:noProof/>
            <w:webHidden/>
          </w:rPr>
          <w:fldChar w:fldCharType="separate"/>
        </w:r>
        <w:r w:rsidR="0034456B">
          <w:rPr>
            <w:noProof/>
            <w:webHidden/>
          </w:rPr>
          <w:t>74</w:t>
        </w:r>
        <w:r w:rsidR="00204A03">
          <w:rPr>
            <w:noProof/>
            <w:webHidden/>
          </w:rPr>
          <w:fldChar w:fldCharType="end"/>
        </w:r>
      </w:hyperlink>
    </w:p>
    <w:p w14:paraId="46AB4721" w14:textId="18BC7CCE" w:rsidR="00204A03" w:rsidRDefault="00EB03D0">
      <w:pPr>
        <w:pStyle w:val="TOC2"/>
        <w:rPr>
          <w:rFonts w:asciiTheme="minorHAnsi" w:eastAsiaTheme="minorEastAsia" w:hAnsiTheme="minorHAnsi" w:cstheme="minorBidi"/>
          <w:noProof/>
        </w:rPr>
      </w:pPr>
      <w:hyperlink w:anchor="_Toc57802910" w:history="1">
        <w:r w:rsidR="00204A03" w:rsidRPr="004E7026">
          <w:rPr>
            <w:rStyle w:val="Hyperlink"/>
            <w:noProof/>
          </w:rPr>
          <w:t>Appendix 4-2.  Recordkeeping</w:t>
        </w:r>
        <w:r w:rsidR="00204A03">
          <w:rPr>
            <w:noProof/>
            <w:webHidden/>
          </w:rPr>
          <w:tab/>
        </w:r>
        <w:r w:rsidR="00204A03">
          <w:rPr>
            <w:noProof/>
            <w:webHidden/>
          </w:rPr>
          <w:fldChar w:fldCharType="begin"/>
        </w:r>
        <w:r w:rsidR="00204A03">
          <w:rPr>
            <w:noProof/>
            <w:webHidden/>
          </w:rPr>
          <w:instrText xml:space="preserve"> PAGEREF _Toc57802910 \h </w:instrText>
        </w:r>
        <w:r w:rsidR="00204A03">
          <w:rPr>
            <w:noProof/>
            <w:webHidden/>
          </w:rPr>
        </w:r>
        <w:r w:rsidR="00204A03">
          <w:rPr>
            <w:noProof/>
            <w:webHidden/>
          </w:rPr>
          <w:fldChar w:fldCharType="separate"/>
        </w:r>
        <w:r w:rsidR="0034456B">
          <w:rPr>
            <w:noProof/>
            <w:webHidden/>
          </w:rPr>
          <w:t>74</w:t>
        </w:r>
        <w:r w:rsidR="00204A03">
          <w:rPr>
            <w:noProof/>
            <w:webHidden/>
          </w:rPr>
          <w:fldChar w:fldCharType="end"/>
        </w:r>
      </w:hyperlink>
    </w:p>
    <w:p w14:paraId="33D48824" w14:textId="0C191299" w:rsidR="00204A03" w:rsidRDefault="00EB03D0">
      <w:pPr>
        <w:pStyle w:val="TOC2"/>
        <w:rPr>
          <w:rFonts w:asciiTheme="minorHAnsi" w:eastAsiaTheme="minorEastAsia" w:hAnsiTheme="minorHAnsi" w:cstheme="minorBidi"/>
          <w:noProof/>
        </w:rPr>
      </w:pPr>
      <w:hyperlink w:anchor="_Toc57802911" w:history="1">
        <w:r w:rsidR="00204A03" w:rsidRPr="004E7026">
          <w:rPr>
            <w:rStyle w:val="Hyperlink"/>
            <w:noProof/>
          </w:rPr>
          <w:t>Appendix 5-2.  Testing Procedures</w:t>
        </w:r>
        <w:r w:rsidR="00204A03">
          <w:rPr>
            <w:noProof/>
            <w:webHidden/>
          </w:rPr>
          <w:tab/>
        </w:r>
        <w:r w:rsidR="00204A03">
          <w:rPr>
            <w:noProof/>
            <w:webHidden/>
          </w:rPr>
          <w:fldChar w:fldCharType="begin"/>
        </w:r>
        <w:r w:rsidR="00204A03">
          <w:rPr>
            <w:noProof/>
            <w:webHidden/>
          </w:rPr>
          <w:instrText xml:space="preserve"> PAGEREF _Toc57802911 \h </w:instrText>
        </w:r>
        <w:r w:rsidR="00204A03">
          <w:rPr>
            <w:noProof/>
            <w:webHidden/>
          </w:rPr>
        </w:r>
        <w:r w:rsidR="00204A03">
          <w:rPr>
            <w:noProof/>
            <w:webHidden/>
          </w:rPr>
          <w:fldChar w:fldCharType="separate"/>
        </w:r>
        <w:r w:rsidR="0034456B">
          <w:rPr>
            <w:noProof/>
            <w:webHidden/>
          </w:rPr>
          <w:t>74</w:t>
        </w:r>
        <w:r w:rsidR="00204A03">
          <w:rPr>
            <w:noProof/>
            <w:webHidden/>
          </w:rPr>
          <w:fldChar w:fldCharType="end"/>
        </w:r>
      </w:hyperlink>
    </w:p>
    <w:p w14:paraId="7B77AE08" w14:textId="2EBD88B2" w:rsidR="00204A03" w:rsidRDefault="00EB03D0">
      <w:pPr>
        <w:pStyle w:val="TOC2"/>
        <w:rPr>
          <w:rFonts w:asciiTheme="minorHAnsi" w:eastAsiaTheme="minorEastAsia" w:hAnsiTheme="minorHAnsi" w:cstheme="minorBidi"/>
          <w:noProof/>
        </w:rPr>
      </w:pPr>
      <w:hyperlink w:anchor="_Toc57802912" w:history="1">
        <w:r w:rsidR="00204A03" w:rsidRPr="004E7026">
          <w:rPr>
            <w:rStyle w:val="Hyperlink"/>
            <w:noProof/>
          </w:rPr>
          <w:t>Appendix 6-2.  Permits to Install</w:t>
        </w:r>
        <w:r w:rsidR="00204A03">
          <w:rPr>
            <w:noProof/>
            <w:webHidden/>
          </w:rPr>
          <w:tab/>
        </w:r>
        <w:r w:rsidR="00204A03">
          <w:rPr>
            <w:noProof/>
            <w:webHidden/>
          </w:rPr>
          <w:fldChar w:fldCharType="begin"/>
        </w:r>
        <w:r w:rsidR="00204A03">
          <w:rPr>
            <w:noProof/>
            <w:webHidden/>
          </w:rPr>
          <w:instrText xml:space="preserve"> PAGEREF _Toc57802912 \h </w:instrText>
        </w:r>
        <w:r w:rsidR="00204A03">
          <w:rPr>
            <w:noProof/>
            <w:webHidden/>
          </w:rPr>
        </w:r>
        <w:r w:rsidR="00204A03">
          <w:rPr>
            <w:noProof/>
            <w:webHidden/>
          </w:rPr>
          <w:fldChar w:fldCharType="separate"/>
        </w:r>
        <w:r w:rsidR="0034456B">
          <w:rPr>
            <w:noProof/>
            <w:webHidden/>
          </w:rPr>
          <w:t>74</w:t>
        </w:r>
        <w:r w:rsidR="00204A03">
          <w:rPr>
            <w:noProof/>
            <w:webHidden/>
          </w:rPr>
          <w:fldChar w:fldCharType="end"/>
        </w:r>
      </w:hyperlink>
    </w:p>
    <w:p w14:paraId="395C6AC2" w14:textId="6B22445D" w:rsidR="00204A03" w:rsidRDefault="00EB03D0">
      <w:pPr>
        <w:pStyle w:val="TOC2"/>
        <w:rPr>
          <w:rFonts w:asciiTheme="minorHAnsi" w:eastAsiaTheme="minorEastAsia" w:hAnsiTheme="minorHAnsi" w:cstheme="minorBidi"/>
          <w:noProof/>
        </w:rPr>
      </w:pPr>
      <w:hyperlink w:anchor="_Toc57802913" w:history="1">
        <w:r w:rsidR="00204A03" w:rsidRPr="004E7026">
          <w:rPr>
            <w:rStyle w:val="Hyperlink"/>
            <w:noProof/>
          </w:rPr>
          <w:t>Appendix 7-2.  Emission Calculations</w:t>
        </w:r>
        <w:r w:rsidR="00204A03">
          <w:rPr>
            <w:noProof/>
            <w:webHidden/>
          </w:rPr>
          <w:tab/>
        </w:r>
        <w:r w:rsidR="00204A03">
          <w:rPr>
            <w:noProof/>
            <w:webHidden/>
          </w:rPr>
          <w:fldChar w:fldCharType="begin"/>
        </w:r>
        <w:r w:rsidR="00204A03">
          <w:rPr>
            <w:noProof/>
            <w:webHidden/>
          </w:rPr>
          <w:instrText xml:space="preserve"> PAGEREF _Toc57802913 \h </w:instrText>
        </w:r>
        <w:r w:rsidR="00204A03">
          <w:rPr>
            <w:noProof/>
            <w:webHidden/>
          </w:rPr>
        </w:r>
        <w:r w:rsidR="00204A03">
          <w:rPr>
            <w:noProof/>
            <w:webHidden/>
          </w:rPr>
          <w:fldChar w:fldCharType="separate"/>
        </w:r>
        <w:r w:rsidR="0034456B">
          <w:rPr>
            <w:noProof/>
            <w:webHidden/>
          </w:rPr>
          <w:t>74</w:t>
        </w:r>
        <w:r w:rsidR="00204A03">
          <w:rPr>
            <w:noProof/>
            <w:webHidden/>
          </w:rPr>
          <w:fldChar w:fldCharType="end"/>
        </w:r>
      </w:hyperlink>
    </w:p>
    <w:p w14:paraId="29786613" w14:textId="19FE2DBF" w:rsidR="00204A03" w:rsidRDefault="00EB03D0">
      <w:pPr>
        <w:pStyle w:val="TOC2"/>
        <w:rPr>
          <w:rFonts w:asciiTheme="minorHAnsi" w:eastAsiaTheme="minorEastAsia" w:hAnsiTheme="minorHAnsi" w:cstheme="minorBidi"/>
          <w:noProof/>
        </w:rPr>
      </w:pPr>
      <w:hyperlink w:anchor="_Toc57802914" w:history="1">
        <w:r w:rsidR="00204A03" w:rsidRPr="004E7026">
          <w:rPr>
            <w:rStyle w:val="Hyperlink"/>
            <w:noProof/>
          </w:rPr>
          <w:t>Appendix 8-2.  Reporting</w:t>
        </w:r>
        <w:r w:rsidR="00204A03">
          <w:rPr>
            <w:noProof/>
            <w:webHidden/>
          </w:rPr>
          <w:tab/>
        </w:r>
        <w:r w:rsidR="00204A03">
          <w:rPr>
            <w:noProof/>
            <w:webHidden/>
          </w:rPr>
          <w:fldChar w:fldCharType="begin"/>
        </w:r>
        <w:r w:rsidR="00204A03">
          <w:rPr>
            <w:noProof/>
            <w:webHidden/>
          </w:rPr>
          <w:instrText xml:space="preserve"> PAGEREF _Toc57802914 \h </w:instrText>
        </w:r>
        <w:r w:rsidR="00204A03">
          <w:rPr>
            <w:noProof/>
            <w:webHidden/>
          </w:rPr>
        </w:r>
        <w:r w:rsidR="00204A03">
          <w:rPr>
            <w:noProof/>
            <w:webHidden/>
          </w:rPr>
          <w:fldChar w:fldCharType="separate"/>
        </w:r>
        <w:r w:rsidR="0034456B">
          <w:rPr>
            <w:noProof/>
            <w:webHidden/>
          </w:rPr>
          <w:t>74</w:t>
        </w:r>
        <w:r w:rsidR="00204A03">
          <w:rPr>
            <w:noProof/>
            <w:webHidden/>
          </w:rPr>
          <w:fldChar w:fldCharType="end"/>
        </w:r>
      </w:hyperlink>
    </w:p>
    <w:p w14:paraId="0AF0B954" w14:textId="3EA86923" w:rsidR="00204A03" w:rsidRDefault="00EB03D0">
      <w:pPr>
        <w:pStyle w:val="TOC1"/>
        <w:rPr>
          <w:rFonts w:asciiTheme="minorHAnsi" w:eastAsiaTheme="minorEastAsia" w:hAnsiTheme="minorHAnsi" w:cstheme="minorBidi"/>
          <w:b w:val="0"/>
          <w:noProof/>
        </w:rPr>
      </w:pPr>
      <w:hyperlink w:anchor="_Toc57802915" w:history="1">
        <w:r w:rsidR="00204A03" w:rsidRPr="004E7026">
          <w:rPr>
            <w:rStyle w:val="Hyperlink"/>
            <w:noProof/>
          </w:rPr>
          <w:t>SECTION 3 – FACILITY EQUIPMENT &amp; NON-MANUFACTURING</w:t>
        </w:r>
        <w:r w:rsidR="00204A03">
          <w:rPr>
            <w:noProof/>
            <w:webHidden/>
          </w:rPr>
          <w:tab/>
        </w:r>
        <w:r w:rsidR="00204A03">
          <w:rPr>
            <w:noProof/>
            <w:webHidden/>
          </w:rPr>
          <w:fldChar w:fldCharType="begin"/>
        </w:r>
        <w:r w:rsidR="00204A03">
          <w:rPr>
            <w:noProof/>
            <w:webHidden/>
          </w:rPr>
          <w:instrText xml:space="preserve"> PAGEREF _Toc57802915 \h </w:instrText>
        </w:r>
        <w:r w:rsidR="00204A03">
          <w:rPr>
            <w:noProof/>
            <w:webHidden/>
          </w:rPr>
        </w:r>
        <w:r w:rsidR="00204A03">
          <w:rPr>
            <w:noProof/>
            <w:webHidden/>
          </w:rPr>
          <w:fldChar w:fldCharType="separate"/>
        </w:r>
        <w:r w:rsidR="0034456B">
          <w:rPr>
            <w:noProof/>
            <w:webHidden/>
          </w:rPr>
          <w:t>76</w:t>
        </w:r>
        <w:r w:rsidR="00204A03">
          <w:rPr>
            <w:noProof/>
            <w:webHidden/>
          </w:rPr>
          <w:fldChar w:fldCharType="end"/>
        </w:r>
      </w:hyperlink>
    </w:p>
    <w:p w14:paraId="5002777F" w14:textId="7FE7580A" w:rsidR="00204A03" w:rsidRDefault="00EB03D0">
      <w:pPr>
        <w:pStyle w:val="TOC1"/>
        <w:rPr>
          <w:rFonts w:asciiTheme="minorHAnsi" w:eastAsiaTheme="minorEastAsia" w:hAnsiTheme="minorHAnsi" w:cstheme="minorBidi"/>
          <w:b w:val="0"/>
          <w:noProof/>
        </w:rPr>
      </w:pPr>
      <w:hyperlink w:anchor="_Toc57802916" w:history="1">
        <w:r w:rsidR="00204A03" w:rsidRPr="004E7026">
          <w:rPr>
            <w:rStyle w:val="Hyperlink"/>
            <w:noProof/>
          </w:rPr>
          <w:t>A.  GENERAL CONDITIONS</w:t>
        </w:r>
        <w:r w:rsidR="00204A03">
          <w:rPr>
            <w:noProof/>
            <w:webHidden/>
          </w:rPr>
          <w:tab/>
        </w:r>
        <w:r w:rsidR="00204A03">
          <w:rPr>
            <w:noProof/>
            <w:webHidden/>
          </w:rPr>
          <w:fldChar w:fldCharType="begin"/>
        </w:r>
        <w:r w:rsidR="00204A03">
          <w:rPr>
            <w:noProof/>
            <w:webHidden/>
          </w:rPr>
          <w:instrText xml:space="preserve"> PAGEREF _Toc57802916 \h </w:instrText>
        </w:r>
        <w:r w:rsidR="00204A03">
          <w:rPr>
            <w:noProof/>
            <w:webHidden/>
          </w:rPr>
        </w:r>
        <w:r w:rsidR="00204A03">
          <w:rPr>
            <w:noProof/>
            <w:webHidden/>
          </w:rPr>
          <w:fldChar w:fldCharType="separate"/>
        </w:r>
        <w:r w:rsidR="0034456B">
          <w:rPr>
            <w:noProof/>
            <w:webHidden/>
          </w:rPr>
          <w:t>77</w:t>
        </w:r>
        <w:r w:rsidR="00204A03">
          <w:rPr>
            <w:noProof/>
            <w:webHidden/>
          </w:rPr>
          <w:fldChar w:fldCharType="end"/>
        </w:r>
      </w:hyperlink>
    </w:p>
    <w:p w14:paraId="09AF34E2" w14:textId="740A1F64" w:rsidR="00204A03" w:rsidRDefault="00EB03D0">
      <w:pPr>
        <w:pStyle w:val="TOC2"/>
        <w:rPr>
          <w:rFonts w:asciiTheme="minorHAnsi" w:eastAsiaTheme="minorEastAsia" w:hAnsiTheme="minorHAnsi" w:cstheme="minorBidi"/>
          <w:noProof/>
        </w:rPr>
      </w:pPr>
      <w:hyperlink w:anchor="_Toc57802917" w:history="1">
        <w:r w:rsidR="00204A03" w:rsidRPr="004E7026">
          <w:rPr>
            <w:rStyle w:val="Hyperlink"/>
            <w:noProof/>
          </w:rPr>
          <w:t>Permit Enforceability</w:t>
        </w:r>
        <w:r w:rsidR="00204A03">
          <w:rPr>
            <w:noProof/>
            <w:webHidden/>
          </w:rPr>
          <w:tab/>
        </w:r>
        <w:r w:rsidR="00204A03">
          <w:rPr>
            <w:noProof/>
            <w:webHidden/>
          </w:rPr>
          <w:fldChar w:fldCharType="begin"/>
        </w:r>
        <w:r w:rsidR="00204A03">
          <w:rPr>
            <w:noProof/>
            <w:webHidden/>
          </w:rPr>
          <w:instrText xml:space="preserve"> PAGEREF _Toc57802917 \h </w:instrText>
        </w:r>
        <w:r w:rsidR="00204A03">
          <w:rPr>
            <w:noProof/>
            <w:webHidden/>
          </w:rPr>
        </w:r>
        <w:r w:rsidR="00204A03">
          <w:rPr>
            <w:noProof/>
            <w:webHidden/>
          </w:rPr>
          <w:fldChar w:fldCharType="separate"/>
        </w:r>
        <w:r w:rsidR="0034456B">
          <w:rPr>
            <w:noProof/>
            <w:webHidden/>
          </w:rPr>
          <w:t>77</w:t>
        </w:r>
        <w:r w:rsidR="00204A03">
          <w:rPr>
            <w:noProof/>
            <w:webHidden/>
          </w:rPr>
          <w:fldChar w:fldCharType="end"/>
        </w:r>
      </w:hyperlink>
    </w:p>
    <w:p w14:paraId="218C6B3D" w14:textId="4DF9DF39" w:rsidR="00204A03" w:rsidRDefault="00EB03D0">
      <w:pPr>
        <w:pStyle w:val="TOC2"/>
        <w:rPr>
          <w:rFonts w:asciiTheme="minorHAnsi" w:eastAsiaTheme="minorEastAsia" w:hAnsiTheme="minorHAnsi" w:cstheme="minorBidi"/>
          <w:noProof/>
        </w:rPr>
      </w:pPr>
      <w:hyperlink w:anchor="_Toc57802918" w:history="1">
        <w:r w:rsidR="00204A03" w:rsidRPr="004E7026">
          <w:rPr>
            <w:rStyle w:val="Hyperlink"/>
            <w:noProof/>
          </w:rPr>
          <w:t>General Provisions</w:t>
        </w:r>
        <w:r w:rsidR="00204A03">
          <w:rPr>
            <w:noProof/>
            <w:webHidden/>
          </w:rPr>
          <w:tab/>
        </w:r>
        <w:r w:rsidR="00204A03">
          <w:rPr>
            <w:noProof/>
            <w:webHidden/>
          </w:rPr>
          <w:fldChar w:fldCharType="begin"/>
        </w:r>
        <w:r w:rsidR="00204A03">
          <w:rPr>
            <w:noProof/>
            <w:webHidden/>
          </w:rPr>
          <w:instrText xml:space="preserve"> PAGEREF _Toc57802918 \h </w:instrText>
        </w:r>
        <w:r w:rsidR="00204A03">
          <w:rPr>
            <w:noProof/>
            <w:webHidden/>
          </w:rPr>
        </w:r>
        <w:r w:rsidR="00204A03">
          <w:rPr>
            <w:noProof/>
            <w:webHidden/>
          </w:rPr>
          <w:fldChar w:fldCharType="separate"/>
        </w:r>
        <w:r w:rsidR="0034456B">
          <w:rPr>
            <w:noProof/>
            <w:webHidden/>
          </w:rPr>
          <w:t>77</w:t>
        </w:r>
        <w:r w:rsidR="00204A03">
          <w:rPr>
            <w:noProof/>
            <w:webHidden/>
          </w:rPr>
          <w:fldChar w:fldCharType="end"/>
        </w:r>
      </w:hyperlink>
    </w:p>
    <w:p w14:paraId="22FAD249" w14:textId="34E53CC3" w:rsidR="00204A03" w:rsidRDefault="00EB03D0">
      <w:pPr>
        <w:pStyle w:val="TOC2"/>
        <w:rPr>
          <w:rFonts w:asciiTheme="minorHAnsi" w:eastAsiaTheme="minorEastAsia" w:hAnsiTheme="minorHAnsi" w:cstheme="minorBidi"/>
          <w:noProof/>
        </w:rPr>
      </w:pPr>
      <w:hyperlink w:anchor="_Toc57802919" w:history="1">
        <w:r w:rsidR="00204A03" w:rsidRPr="004E7026">
          <w:rPr>
            <w:rStyle w:val="Hyperlink"/>
            <w:noProof/>
          </w:rPr>
          <w:t>Equipment &amp; Design</w:t>
        </w:r>
        <w:r w:rsidR="00204A03">
          <w:rPr>
            <w:noProof/>
            <w:webHidden/>
          </w:rPr>
          <w:tab/>
        </w:r>
        <w:r w:rsidR="00204A03">
          <w:rPr>
            <w:noProof/>
            <w:webHidden/>
          </w:rPr>
          <w:fldChar w:fldCharType="begin"/>
        </w:r>
        <w:r w:rsidR="00204A03">
          <w:rPr>
            <w:noProof/>
            <w:webHidden/>
          </w:rPr>
          <w:instrText xml:space="preserve"> PAGEREF _Toc57802919 \h </w:instrText>
        </w:r>
        <w:r w:rsidR="00204A03">
          <w:rPr>
            <w:noProof/>
            <w:webHidden/>
          </w:rPr>
        </w:r>
        <w:r w:rsidR="00204A03">
          <w:rPr>
            <w:noProof/>
            <w:webHidden/>
          </w:rPr>
          <w:fldChar w:fldCharType="separate"/>
        </w:r>
        <w:r w:rsidR="0034456B">
          <w:rPr>
            <w:noProof/>
            <w:webHidden/>
          </w:rPr>
          <w:t>78</w:t>
        </w:r>
        <w:r w:rsidR="00204A03">
          <w:rPr>
            <w:noProof/>
            <w:webHidden/>
          </w:rPr>
          <w:fldChar w:fldCharType="end"/>
        </w:r>
      </w:hyperlink>
    </w:p>
    <w:p w14:paraId="0B620D2B" w14:textId="3FF67B4F" w:rsidR="00204A03" w:rsidRDefault="00EB03D0">
      <w:pPr>
        <w:pStyle w:val="TOC2"/>
        <w:rPr>
          <w:rFonts w:asciiTheme="minorHAnsi" w:eastAsiaTheme="minorEastAsia" w:hAnsiTheme="minorHAnsi" w:cstheme="minorBidi"/>
          <w:noProof/>
        </w:rPr>
      </w:pPr>
      <w:hyperlink w:anchor="_Toc57802920" w:history="1">
        <w:r w:rsidR="00204A03" w:rsidRPr="004E7026">
          <w:rPr>
            <w:rStyle w:val="Hyperlink"/>
            <w:noProof/>
          </w:rPr>
          <w:t>Emission Limits</w:t>
        </w:r>
        <w:r w:rsidR="00204A03">
          <w:rPr>
            <w:noProof/>
            <w:webHidden/>
          </w:rPr>
          <w:tab/>
        </w:r>
        <w:r w:rsidR="00204A03">
          <w:rPr>
            <w:noProof/>
            <w:webHidden/>
          </w:rPr>
          <w:fldChar w:fldCharType="begin"/>
        </w:r>
        <w:r w:rsidR="00204A03">
          <w:rPr>
            <w:noProof/>
            <w:webHidden/>
          </w:rPr>
          <w:instrText xml:space="preserve"> PAGEREF _Toc57802920 \h </w:instrText>
        </w:r>
        <w:r w:rsidR="00204A03">
          <w:rPr>
            <w:noProof/>
            <w:webHidden/>
          </w:rPr>
        </w:r>
        <w:r w:rsidR="00204A03">
          <w:rPr>
            <w:noProof/>
            <w:webHidden/>
          </w:rPr>
          <w:fldChar w:fldCharType="separate"/>
        </w:r>
        <w:r w:rsidR="0034456B">
          <w:rPr>
            <w:noProof/>
            <w:webHidden/>
          </w:rPr>
          <w:t>78</w:t>
        </w:r>
        <w:r w:rsidR="00204A03">
          <w:rPr>
            <w:noProof/>
            <w:webHidden/>
          </w:rPr>
          <w:fldChar w:fldCharType="end"/>
        </w:r>
      </w:hyperlink>
    </w:p>
    <w:p w14:paraId="4B9FEB82" w14:textId="116FBB40" w:rsidR="00204A03" w:rsidRDefault="00EB03D0">
      <w:pPr>
        <w:pStyle w:val="TOC2"/>
        <w:rPr>
          <w:rFonts w:asciiTheme="minorHAnsi" w:eastAsiaTheme="minorEastAsia" w:hAnsiTheme="minorHAnsi" w:cstheme="minorBidi"/>
          <w:noProof/>
        </w:rPr>
      </w:pPr>
      <w:hyperlink w:anchor="_Toc57802921" w:history="1">
        <w:r w:rsidR="00204A03" w:rsidRPr="004E7026">
          <w:rPr>
            <w:rStyle w:val="Hyperlink"/>
            <w:noProof/>
          </w:rPr>
          <w:t>Testing/Sampling</w:t>
        </w:r>
        <w:r w:rsidR="00204A03">
          <w:rPr>
            <w:noProof/>
            <w:webHidden/>
          </w:rPr>
          <w:tab/>
        </w:r>
        <w:r w:rsidR="00204A03">
          <w:rPr>
            <w:noProof/>
            <w:webHidden/>
          </w:rPr>
          <w:fldChar w:fldCharType="begin"/>
        </w:r>
        <w:r w:rsidR="00204A03">
          <w:rPr>
            <w:noProof/>
            <w:webHidden/>
          </w:rPr>
          <w:instrText xml:space="preserve"> PAGEREF _Toc57802921 \h </w:instrText>
        </w:r>
        <w:r w:rsidR="00204A03">
          <w:rPr>
            <w:noProof/>
            <w:webHidden/>
          </w:rPr>
        </w:r>
        <w:r w:rsidR="00204A03">
          <w:rPr>
            <w:noProof/>
            <w:webHidden/>
          </w:rPr>
          <w:fldChar w:fldCharType="separate"/>
        </w:r>
        <w:r w:rsidR="0034456B">
          <w:rPr>
            <w:noProof/>
            <w:webHidden/>
          </w:rPr>
          <w:t>78</w:t>
        </w:r>
        <w:r w:rsidR="00204A03">
          <w:rPr>
            <w:noProof/>
            <w:webHidden/>
          </w:rPr>
          <w:fldChar w:fldCharType="end"/>
        </w:r>
      </w:hyperlink>
    </w:p>
    <w:p w14:paraId="511ABF9B" w14:textId="75B592D7" w:rsidR="00204A03" w:rsidRDefault="00EB03D0">
      <w:pPr>
        <w:pStyle w:val="TOC2"/>
        <w:rPr>
          <w:rFonts w:asciiTheme="minorHAnsi" w:eastAsiaTheme="minorEastAsia" w:hAnsiTheme="minorHAnsi" w:cstheme="minorBidi"/>
          <w:noProof/>
        </w:rPr>
      </w:pPr>
      <w:hyperlink w:anchor="_Toc57802922" w:history="1">
        <w:r w:rsidR="00204A03" w:rsidRPr="004E7026">
          <w:rPr>
            <w:rStyle w:val="Hyperlink"/>
            <w:noProof/>
          </w:rPr>
          <w:t>Monitoring/Recordkeeping</w:t>
        </w:r>
        <w:r w:rsidR="00204A03">
          <w:rPr>
            <w:noProof/>
            <w:webHidden/>
          </w:rPr>
          <w:tab/>
        </w:r>
        <w:r w:rsidR="00204A03">
          <w:rPr>
            <w:noProof/>
            <w:webHidden/>
          </w:rPr>
          <w:fldChar w:fldCharType="begin"/>
        </w:r>
        <w:r w:rsidR="00204A03">
          <w:rPr>
            <w:noProof/>
            <w:webHidden/>
          </w:rPr>
          <w:instrText xml:space="preserve"> PAGEREF _Toc57802922 \h </w:instrText>
        </w:r>
        <w:r w:rsidR="00204A03">
          <w:rPr>
            <w:noProof/>
            <w:webHidden/>
          </w:rPr>
        </w:r>
        <w:r w:rsidR="00204A03">
          <w:rPr>
            <w:noProof/>
            <w:webHidden/>
          </w:rPr>
          <w:fldChar w:fldCharType="separate"/>
        </w:r>
        <w:r w:rsidR="0034456B">
          <w:rPr>
            <w:noProof/>
            <w:webHidden/>
          </w:rPr>
          <w:t>79</w:t>
        </w:r>
        <w:r w:rsidR="00204A03">
          <w:rPr>
            <w:noProof/>
            <w:webHidden/>
          </w:rPr>
          <w:fldChar w:fldCharType="end"/>
        </w:r>
      </w:hyperlink>
    </w:p>
    <w:p w14:paraId="0A356DEF" w14:textId="1677AABA" w:rsidR="00204A03" w:rsidRDefault="00EB03D0">
      <w:pPr>
        <w:pStyle w:val="TOC2"/>
        <w:rPr>
          <w:rFonts w:asciiTheme="minorHAnsi" w:eastAsiaTheme="minorEastAsia" w:hAnsiTheme="minorHAnsi" w:cstheme="minorBidi"/>
          <w:noProof/>
        </w:rPr>
      </w:pPr>
      <w:hyperlink w:anchor="_Toc57802923" w:history="1">
        <w:r w:rsidR="00204A03" w:rsidRPr="004E7026">
          <w:rPr>
            <w:rStyle w:val="Hyperlink"/>
            <w:noProof/>
          </w:rPr>
          <w:t>Certification &amp; Reporting</w:t>
        </w:r>
        <w:r w:rsidR="00204A03">
          <w:rPr>
            <w:noProof/>
            <w:webHidden/>
          </w:rPr>
          <w:tab/>
        </w:r>
        <w:r w:rsidR="00204A03">
          <w:rPr>
            <w:noProof/>
            <w:webHidden/>
          </w:rPr>
          <w:fldChar w:fldCharType="begin"/>
        </w:r>
        <w:r w:rsidR="00204A03">
          <w:rPr>
            <w:noProof/>
            <w:webHidden/>
          </w:rPr>
          <w:instrText xml:space="preserve"> PAGEREF _Toc57802923 \h </w:instrText>
        </w:r>
        <w:r w:rsidR="00204A03">
          <w:rPr>
            <w:noProof/>
            <w:webHidden/>
          </w:rPr>
        </w:r>
        <w:r w:rsidR="00204A03">
          <w:rPr>
            <w:noProof/>
            <w:webHidden/>
          </w:rPr>
          <w:fldChar w:fldCharType="separate"/>
        </w:r>
        <w:r w:rsidR="0034456B">
          <w:rPr>
            <w:noProof/>
            <w:webHidden/>
          </w:rPr>
          <w:t>79</w:t>
        </w:r>
        <w:r w:rsidR="00204A03">
          <w:rPr>
            <w:noProof/>
            <w:webHidden/>
          </w:rPr>
          <w:fldChar w:fldCharType="end"/>
        </w:r>
      </w:hyperlink>
    </w:p>
    <w:p w14:paraId="3EC72E62" w14:textId="51569C0E" w:rsidR="00204A03" w:rsidRDefault="00EB03D0">
      <w:pPr>
        <w:pStyle w:val="TOC2"/>
        <w:rPr>
          <w:rFonts w:asciiTheme="minorHAnsi" w:eastAsiaTheme="minorEastAsia" w:hAnsiTheme="minorHAnsi" w:cstheme="minorBidi"/>
          <w:noProof/>
        </w:rPr>
      </w:pPr>
      <w:hyperlink w:anchor="_Toc57802924" w:history="1">
        <w:r w:rsidR="00204A03" w:rsidRPr="004E7026">
          <w:rPr>
            <w:rStyle w:val="Hyperlink"/>
            <w:noProof/>
          </w:rPr>
          <w:t>Permit Shield</w:t>
        </w:r>
        <w:r w:rsidR="00204A03">
          <w:rPr>
            <w:noProof/>
            <w:webHidden/>
          </w:rPr>
          <w:tab/>
        </w:r>
        <w:r w:rsidR="00204A03">
          <w:rPr>
            <w:noProof/>
            <w:webHidden/>
          </w:rPr>
          <w:fldChar w:fldCharType="begin"/>
        </w:r>
        <w:r w:rsidR="00204A03">
          <w:rPr>
            <w:noProof/>
            <w:webHidden/>
          </w:rPr>
          <w:instrText xml:space="preserve"> PAGEREF _Toc57802924 \h </w:instrText>
        </w:r>
        <w:r w:rsidR="00204A03">
          <w:rPr>
            <w:noProof/>
            <w:webHidden/>
          </w:rPr>
        </w:r>
        <w:r w:rsidR="00204A03">
          <w:rPr>
            <w:noProof/>
            <w:webHidden/>
          </w:rPr>
          <w:fldChar w:fldCharType="separate"/>
        </w:r>
        <w:r w:rsidR="0034456B">
          <w:rPr>
            <w:noProof/>
            <w:webHidden/>
          </w:rPr>
          <w:t>80</w:t>
        </w:r>
        <w:r w:rsidR="00204A03">
          <w:rPr>
            <w:noProof/>
            <w:webHidden/>
          </w:rPr>
          <w:fldChar w:fldCharType="end"/>
        </w:r>
      </w:hyperlink>
    </w:p>
    <w:p w14:paraId="7A4B4728" w14:textId="5CB0797F" w:rsidR="00204A03" w:rsidRDefault="00EB03D0">
      <w:pPr>
        <w:pStyle w:val="TOC2"/>
        <w:rPr>
          <w:rFonts w:asciiTheme="minorHAnsi" w:eastAsiaTheme="minorEastAsia" w:hAnsiTheme="minorHAnsi" w:cstheme="minorBidi"/>
          <w:noProof/>
        </w:rPr>
      </w:pPr>
      <w:hyperlink w:anchor="_Toc57802925" w:history="1">
        <w:r w:rsidR="00204A03" w:rsidRPr="004E7026">
          <w:rPr>
            <w:rStyle w:val="Hyperlink"/>
            <w:noProof/>
          </w:rPr>
          <w:t>Revisions</w:t>
        </w:r>
        <w:r w:rsidR="00204A03">
          <w:rPr>
            <w:noProof/>
            <w:webHidden/>
          </w:rPr>
          <w:tab/>
        </w:r>
        <w:r w:rsidR="00204A03">
          <w:rPr>
            <w:noProof/>
            <w:webHidden/>
          </w:rPr>
          <w:fldChar w:fldCharType="begin"/>
        </w:r>
        <w:r w:rsidR="00204A03">
          <w:rPr>
            <w:noProof/>
            <w:webHidden/>
          </w:rPr>
          <w:instrText xml:space="preserve"> PAGEREF _Toc57802925 \h </w:instrText>
        </w:r>
        <w:r w:rsidR="00204A03">
          <w:rPr>
            <w:noProof/>
            <w:webHidden/>
          </w:rPr>
        </w:r>
        <w:r w:rsidR="00204A03">
          <w:rPr>
            <w:noProof/>
            <w:webHidden/>
          </w:rPr>
          <w:fldChar w:fldCharType="separate"/>
        </w:r>
        <w:r w:rsidR="0034456B">
          <w:rPr>
            <w:noProof/>
            <w:webHidden/>
          </w:rPr>
          <w:t>81</w:t>
        </w:r>
        <w:r w:rsidR="00204A03">
          <w:rPr>
            <w:noProof/>
            <w:webHidden/>
          </w:rPr>
          <w:fldChar w:fldCharType="end"/>
        </w:r>
      </w:hyperlink>
    </w:p>
    <w:p w14:paraId="34F5B667" w14:textId="0B109AF8" w:rsidR="00204A03" w:rsidRDefault="00EB03D0">
      <w:pPr>
        <w:pStyle w:val="TOC2"/>
        <w:rPr>
          <w:rFonts w:asciiTheme="minorHAnsi" w:eastAsiaTheme="minorEastAsia" w:hAnsiTheme="minorHAnsi" w:cstheme="minorBidi"/>
          <w:noProof/>
        </w:rPr>
      </w:pPr>
      <w:hyperlink w:anchor="_Toc57802926" w:history="1">
        <w:r w:rsidR="00204A03" w:rsidRPr="004E7026">
          <w:rPr>
            <w:rStyle w:val="Hyperlink"/>
            <w:noProof/>
          </w:rPr>
          <w:t>Reopenings</w:t>
        </w:r>
        <w:r w:rsidR="00204A03">
          <w:rPr>
            <w:noProof/>
            <w:webHidden/>
          </w:rPr>
          <w:tab/>
        </w:r>
        <w:r w:rsidR="00204A03">
          <w:rPr>
            <w:noProof/>
            <w:webHidden/>
          </w:rPr>
          <w:fldChar w:fldCharType="begin"/>
        </w:r>
        <w:r w:rsidR="00204A03">
          <w:rPr>
            <w:noProof/>
            <w:webHidden/>
          </w:rPr>
          <w:instrText xml:space="preserve"> PAGEREF _Toc57802926 \h </w:instrText>
        </w:r>
        <w:r w:rsidR="00204A03">
          <w:rPr>
            <w:noProof/>
            <w:webHidden/>
          </w:rPr>
        </w:r>
        <w:r w:rsidR="00204A03">
          <w:rPr>
            <w:noProof/>
            <w:webHidden/>
          </w:rPr>
          <w:fldChar w:fldCharType="separate"/>
        </w:r>
        <w:r w:rsidR="0034456B">
          <w:rPr>
            <w:noProof/>
            <w:webHidden/>
          </w:rPr>
          <w:t>81</w:t>
        </w:r>
        <w:r w:rsidR="00204A03">
          <w:rPr>
            <w:noProof/>
            <w:webHidden/>
          </w:rPr>
          <w:fldChar w:fldCharType="end"/>
        </w:r>
      </w:hyperlink>
    </w:p>
    <w:p w14:paraId="51636469" w14:textId="3B30610E" w:rsidR="00204A03" w:rsidRDefault="00EB03D0">
      <w:pPr>
        <w:pStyle w:val="TOC2"/>
        <w:rPr>
          <w:rFonts w:asciiTheme="minorHAnsi" w:eastAsiaTheme="minorEastAsia" w:hAnsiTheme="minorHAnsi" w:cstheme="minorBidi"/>
          <w:noProof/>
        </w:rPr>
      </w:pPr>
      <w:hyperlink w:anchor="_Toc57802927" w:history="1">
        <w:r w:rsidR="00204A03" w:rsidRPr="004E7026">
          <w:rPr>
            <w:rStyle w:val="Hyperlink"/>
            <w:noProof/>
          </w:rPr>
          <w:t>Renewals</w:t>
        </w:r>
        <w:r w:rsidR="00204A03">
          <w:rPr>
            <w:noProof/>
            <w:webHidden/>
          </w:rPr>
          <w:tab/>
        </w:r>
        <w:r w:rsidR="00204A03">
          <w:rPr>
            <w:noProof/>
            <w:webHidden/>
          </w:rPr>
          <w:fldChar w:fldCharType="begin"/>
        </w:r>
        <w:r w:rsidR="00204A03">
          <w:rPr>
            <w:noProof/>
            <w:webHidden/>
          </w:rPr>
          <w:instrText xml:space="preserve"> PAGEREF _Toc57802927 \h </w:instrText>
        </w:r>
        <w:r w:rsidR="00204A03">
          <w:rPr>
            <w:noProof/>
            <w:webHidden/>
          </w:rPr>
        </w:r>
        <w:r w:rsidR="00204A03">
          <w:rPr>
            <w:noProof/>
            <w:webHidden/>
          </w:rPr>
          <w:fldChar w:fldCharType="separate"/>
        </w:r>
        <w:r w:rsidR="0034456B">
          <w:rPr>
            <w:noProof/>
            <w:webHidden/>
          </w:rPr>
          <w:t>81</w:t>
        </w:r>
        <w:r w:rsidR="00204A03">
          <w:rPr>
            <w:noProof/>
            <w:webHidden/>
          </w:rPr>
          <w:fldChar w:fldCharType="end"/>
        </w:r>
      </w:hyperlink>
    </w:p>
    <w:p w14:paraId="6D0FE58F" w14:textId="37D5A0C1" w:rsidR="00204A03" w:rsidRDefault="00EB03D0">
      <w:pPr>
        <w:pStyle w:val="TOC2"/>
        <w:rPr>
          <w:rFonts w:asciiTheme="minorHAnsi" w:eastAsiaTheme="minorEastAsia" w:hAnsiTheme="minorHAnsi" w:cstheme="minorBidi"/>
          <w:noProof/>
        </w:rPr>
      </w:pPr>
      <w:hyperlink w:anchor="_Toc57802928" w:history="1">
        <w:r w:rsidR="00204A03" w:rsidRPr="004E7026">
          <w:rPr>
            <w:rStyle w:val="Hyperlink"/>
            <w:bCs/>
            <w:noProof/>
          </w:rPr>
          <w:t>Stratospheric Ozone Protection</w:t>
        </w:r>
        <w:r w:rsidR="00204A03">
          <w:rPr>
            <w:noProof/>
            <w:webHidden/>
          </w:rPr>
          <w:tab/>
        </w:r>
        <w:r w:rsidR="00204A03">
          <w:rPr>
            <w:noProof/>
            <w:webHidden/>
          </w:rPr>
          <w:fldChar w:fldCharType="begin"/>
        </w:r>
        <w:r w:rsidR="00204A03">
          <w:rPr>
            <w:noProof/>
            <w:webHidden/>
          </w:rPr>
          <w:instrText xml:space="preserve"> PAGEREF _Toc57802928 \h </w:instrText>
        </w:r>
        <w:r w:rsidR="00204A03">
          <w:rPr>
            <w:noProof/>
            <w:webHidden/>
          </w:rPr>
        </w:r>
        <w:r w:rsidR="00204A03">
          <w:rPr>
            <w:noProof/>
            <w:webHidden/>
          </w:rPr>
          <w:fldChar w:fldCharType="separate"/>
        </w:r>
        <w:r w:rsidR="0034456B">
          <w:rPr>
            <w:noProof/>
            <w:webHidden/>
          </w:rPr>
          <w:t>82</w:t>
        </w:r>
        <w:r w:rsidR="00204A03">
          <w:rPr>
            <w:noProof/>
            <w:webHidden/>
          </w:rPr>
          <w:fldChar w:fldCharType="end"/>
        </w:r>
      </w:hyperlink>
    </w:p>
    <w:p w14:paraId="15E6A1DA" w14:textId="1699BFCE" w:rsidR="00204A03" w:rsidRDefault="00EB03D0">
      <w:pPr>
        <w:pStyle w:val="TOC2"/>
        <w:rPr>
          <w:rFonts w:asciiTheme="minorHAnsi" w:eastAsiaTheme="minorEastAsia" w:hAnsiTheme="minorHAnsi" w:cstheme="minorBidi"/>
          <w:noProof/>
        </w:rPr>
      </w:pPr>
      <w:hyperlink w:anchor="_Toc57802929" w:history="1">
        <w:r w:rsidR="00204A03" w:rsidRPr="004E7026">
          <w:rPr>
            <w:rStyle w:val="Hyperlink"/>
            <w:bCs/>
            <w:noProof/>
          </w:rPr>
          <w:t>Risk Management Plan</w:t>
        </w:r>
        <w:r w:rsidR="00204A03">
          <w:rPr>
            <w:noProof/>
            <w:webHidden/>
          </w:rPr>
          <w:tab/>
        </w:r>
        <w:r w:rsidR="00204A03">
          <w:rPr>
            <w:noProof/>
            <w:webHidden/>
          </w:rPr>
          <w:fldChar w:fldCharType="begin"/>
        </w:r>
        <w:r w:rsidR="00204A03">
          <w:rPr>
            <w:noProof/>
            <w:webHidden/>
          </w:rPr>
          <w:instrText xml:space="preserve"> PAGEREF _Toc57802929 \h </w:instrText>
        </w:r>
        <w:r w:rsidR="00204A03">
          <w:rPr>
            <w:noProof/>
            <w:webHidden/>
          </w:rPr>
        </w:r>
        <w:r w:rsidR="00204A03">
          <w:rPr>
            <w:noProof/>
            <w:webHidden/>
          </w:rPr>
          <w:fldChar w:fldCharType="separate"/>
        </w:r>
        <w:r w:rsidR="0034456B">
          <w:rPr>
            <w:noProof/>
            <w:webHidden/>
          </w:rPr>
          <w:t>82</w:t>
        </w:r>
        <w:r w:rsidR="00204A03">
          <w:rPr>
            <w:noProof/>
            <w:webHidden/>
          </w:rPr>
          <w:fldChar w:fldCharType="end"/>
        </w:r>
      </w:hyperlink>
    </w:p>
    <w:p w14:paraId="4BDBE842" w14:textId="32FC939E" w:rsidR="00204A03" w:rsidRDefault="00EB03D0">
      <w:pPr>
        <w:pStyle w:val="TOC2"/>
        <w:rPr>
          <w:rFonts w:asciiTheme="minorHAnsi" w:eastAsiaTheme="minorEastAsia" w:hAnsiTheme="minorHAnsi" w:cstheme="minorBidi"/>
          <w:noProof/>
        </w:rPr>
      </w:pPr>
      <w:hyperlink w:anchor="_Toc57802930" w:history="1">
        <w:r w:rsidR="00204A03" w:rsidRPr="004E7026">
          <w:rPr>
            <w:rStyle w:val="Hyperlink"/>
            <w:bCs/>
            <w:noProof/>
          </w:rPr>
          <w:t>Emission Trading</w:t>
        </w:r>
        <w:r w:rsidR="00204A03">
          <w:rPr>
            <w:noProof/>
            <w:webHidden/>
          </w:rPr>
          <w:tab/>
        </w:r>
        <w:r w:rsidR="00204A03">
          <w:rPr>
            <w:noProof/>
            <w:webHidden/>
          </w:rPr>
          <w:fldChar w:fldCharType="begin"/>
        </w:r>
        <w:r w:rsidR="00204A03">
          <w:rPr>
            <w:noProof/>
            <w:webHidden/>
          </w:rPr>
          <w:instrText xml:space="preserve"> PAGEREF _Toc57802930 \h </w:instrText>
        </w:r>
        <w:r w:rsidR="00204A03">
          <w:rPr>
            <w:noProof/>
            <w:webHidden/>
          </w:rPr>
        </w:r>
        <w:r w:rsidR="00204A03">
          <w:rPr>
            <w:noProof/>
            <w:webHidden/>
          </w:rPr>
          <w:fldChar w:fldCharType="separate"/>
        </w:r>
        <w:r w:rsidR="0034456B">
          <w:rPr>
            <w:noProof/>
            <w:webHidden/>
          </w:rPr>
          <w:t>82</w:t>
        </w:r>
        <w:r w:rsidR="00204A03">
          <w:rPr>
            <w:noProof/>
            <w:webHidden/>
          </w:rPr>
          <w:fldChar w:fldCharType="end"/>
        </w:r>
      </w:hyperlink>
    </w:p>
    <w:p w14:paraId="4E6A116E" w14:textId="0CB22015" w:rsidR="00204A03" w:rsidRDefault="00EB03D0">
      <w:pPr>
        <w:pStyle w:val="TOC2"/>
        <w:rPr>
          <w:rFonts w:asciiTheme="minorHAnsi" w:eastAsiaTheme="minorEastAsia" w:hAnsiTheme="minorHAnsi" w:cstheme="minorBidi"/>
          <w:noProof/>
        </w:rPr>
      </w:pPr>
      <w:hyperlink w:anchor="_Toc57802931" w:history="1">
        <w:r w:rsidR="00204A03" w:rsidRPr="004E7026">
          <w:rPr>
            <w:rStyle w:val="Hyperlink"/>
            <w:bCs/>
            <w:noProof/>
          </w:rPr>
          <w:t>Permit to Install (PTI)</w:t>
        </w:r>
        <w:r w:rsidR="00204A03">
          <w:rPr>
            <w:noProof/>
            <w:webHidden/>
          </w:rPr>
          <w:tab/>
        </w:r>
        <w:r w:rsidR="00204A03">
          <w:rPr>
            <w:noProof/>
            <w:webHidden/>
          </w:rPr>
          <w:fldChar w:fldCharType="begin"/>
        </w:r>
        <w:r w:rsidR="00204A03">
          <w:rPr>
            <w:noProof/>
            <w:webHidden/>
          </w:rPr>
          <w:instrText xml:space="preserve"> PAGEREF _Toc57802931 \h </w:instrText>
        </w:r>
        <w:r w:rsidR="00204A03">
          <w:rPr>
            <w:noProof/>
            <w:webHidden/>
          </w:rPr>
        </w:r>
        <w:r w:rsidR="00204A03">
          <w:rPr>
            <w:noProof/>
            <w:webHidden/>
          </w:rPr>
          <w:fldChar w:fldCharType="separate"/>
        </w:r>
        <w:r w:rsidR="0034456B">
          <w:rPr>
            <w:noProof/>
            <w:webHidden/>
          </w:rPr>
          <w:t>82</w:t>
        </w:r>
        <w:r w:rsidR="00204A03">
          <w:rPr>
            <w:noProof/>
            <w:webHidden/>
          </w:rPr>
          <w:fldChar w:fldCharType="end"/>
        </w:r>
      </w:hyperlink>
    </w:p>
    <w:p w14:paraId="562B808D" w14:textId="25BCF8E0" w:rsidR="00204A03" w:rsidRDefault="00EB03D0">
      <w:pPr>
        <w:pStyle w:val="TOC1"/>
        <w:rPr>
          <w:rFonts w:asciiTheme="minorHAnsi" w:eastAsiaTheme="minorEastAsia" w:hAnsiTheme="minorHAnsi" w:cstheme="minorBidi"/>
          <w:b w:val="0"/>
          <w:noProof/>
        </w:rPr>
      </w:pPr>
      <w:hyperlink w:anchor="_Toc57802932" w:history="1">
        <w:r w:rsidR="00204A03" w:rsidRPr="004E7026">
          <w:rPr>
            <w:rStyle w:val="Hyperlink"/>
            <w:noProof/>
          </w:rPr>
          <w:t>B.  SOURCE-WIDE CONDITIONS</w:t>
        </w:r>
        <w:r w:rsidR="00204A03">
          <w:rPr>
            <w:noProof/>
            <w:webHidden/>
          </w:rPr>
          <w:tab/>
        </w:r>
        <w:r w:rsidR="00204A03">
          <w:rPr>
            <w:noProof/>
            <w:webHidden/>
          </w:rPr>
          <w:fldChar w:fldCharType="begin"/>
        </w:r>
        <w:r w:rsidR="00204A03">
          <w:rPr>
            <w:noProof/>
            <w:webHidden/>
          </w:rPr>
          <w:instrText xml:space="preserve"> PAGEREF _Toc57802932 \h </w:instrText>
        </w:r>
        <w:r w:rsidR="00204A03">
          <w:rPr>
            <w:noProof/>
            <w:webHidden/>
          </w:rPr>
        </w:r>
        <w:r w:rsidR="00204A03">
          <w:rPr>
            <w:noProof/>
            <w:webHidden/>
          </w:rPr>
          <w:fldChar w:fldCharType="separate"/>
        </w:r>
        <w:r w:rsidR="0034456B">
          <w:rPr>
            <w:noProof/>
            <w:webHidden/>
          </w:rPr>
          <w:t>84</w:t>
        </w:r>
        <w:r w:rsidR="00204A03">
          <w:rPr>
            <w:noProof/>
            <w:webHidden/>
          </w:rPr>
          <w:fldChar w:fldCharType="end"/>
        </w:r>
      </w:hyperlink>
    </w:p>
    <w:p w14:paraId="5DEF8806" w14:textId="09ACB947" w:rsidR="00204A03" w:rsidRDefault="00EB03D0">
      <w:pPr>
        <w:pStyle w:val="TOC1"/>
        <w:rPr>
          <w:rFonts w:asciiTheme="minorHAnsi" w:eastAsiaTheme="minorEastAsia" w:hAnsiTheme="minorHAnsi" w:cstheme="minorBidi"/>
          <w:b w:val="0"/>
          <w:noProof/>
        </w:rPr>
      </w:pPr>
      <w:hyperlink w:anchor="_Toc57802933" w:history="1">
        <w:r w:rsidR="00204A03" w:rsidRPr="004E7026">
          <w:rPr>
            <w:rStyle w:val="Hyperlink"/>
            <w:noProof/>
          </w:rPr>
          <w:t>C.  EMISSION UNIT SPECIAL CONDITIONS</w:t>
        </w:r>
        <w:r w:rsidR="00204A03">
          <w:rPr>
            <w:noProof/>
            <w:webHidden/>
          </w:rPr>
          <w:tab/>
        </w:r>
        <w:r w:rsidR="00204A03">
          <w:rPr>
            <w:noProof/>
            <w:webHidden/>
          </w:rPr>
          <w:fldChar w:fldCharType="begin"/>
        </w:r>
        <w:r w:rsidR="00204A03">
          <w:rPr>
            <w:noProof/>
            <w:webHidden/>
          </w:rPr>
          <w:instrText xml:space="preserve"> PAGEREF _Toc57802933 \h </w:instrText>
        </w:r>
        <w:r w:rsidR="00204A03">
          <w:rPr>
            <w:noProof/>
            <w:webHidden/>
          </w:rPr>
        </w:r>
        <w:r w:rsidR="00204A03">
          <w:rPr>
            <w:noProof/>
            <w:webHidden/>
          </w:rPr>
          <w:fldChar w:fldCharType="separate"/>
        </w:r>
        <w:r w:rsidR="0034456B">
          <w:rPr>
            <w:noProof/>
            <w:webHidden/>
          </w:rPr>
          <w:t>85</w:t>
        </w:r>
        <w:r w:rsidR="00204A03">
          <w:rPr>
            <w:noProof/>
            <w:webHidden/>
          </w:rPr>
          <w:fldChar w:fldCharType="end"/>
        </w:r>
      </w:hyperlink>
    </w:p>
    <w:p w14:paraId="4942301C" w14:textId="104EA67B" w:rsidR="00204A03" w:rsidRDefault="00EB03D0">
      <w:pPr>
        <w:pStyle w:val="TOC2"/>
        <w:rPr>
          <w:rFonts w:asciiTheme="minorHAnsi" w:eastAsiaTheme="minorEastAsia" w:hAnsiTheme="minorHAnsi" w:cstheme="minorBidi"/>
          <w:noProof/>
        </w:rPr>
      </w:pPr>
      <w:hyperlink w:anchor="_Toc57802934" w:history="1">
        <w:r w:rsidR="00204A03" w:rsidRPr="004E7026">
          <w:rPr>
            <w:rStyle w:val="Hyperlink"/>
            <w:noProof/>
          </w:rPr>
          <w:t>EMISSION UNIT SUMMARY TABLE</w:t>
        </w:r>
        <w:r w:rsidR="00204A03">
          <w:rPr>
            <w:noProof/>
            <w:webHidden/>
          </w:rPr>
          <w:tab/>
        </w:r>
        <w:r w:rsidR="00204A03">
          <w:rPr>
            <w:noProof/>
            <w:webHidden/>
          </w:rPr>
          <w:fldChar w:fldCharType="begin"/>
        </w:r>
        <w:r w:rsidR="00204A03">
          <w:rPr>
            <w:noProof/>
            <w:webHidden/>
          </w:rPr>
          <w:instrText xml:space="preserve"> PAGEREF _Toc57802934 \h </w:instrText>
        </w:r>
        <w:r w:rsidR="00204A03">
          <w:rPr>
            <w:noProof/>
            <w:webHidden/>
          </w:rPr>
        </w:r>
        <w:r w:rsidR="00204A03">
          <w:rPr>
            <w:noProof/>
            <w:webHidden/>
          </w:rPr>
          <w:fldChar w:fldCharType="separate"/>
        </w:r>
        <w:r w:rsidR="0034456B">
          <w:rPr>
            <w:noProof/>
            <w:webHidden/>
          </w:rPr>
          <w:t>85</w:t>
        </w:r>
        <w:r w:rsidR="00204A03">
          <w:rPr>
            <w:noProof/>
            <w:webHidden/>
          </w:rPr>
          <w:fldChar w:fldCharType="end"/>
        </w:r>
      </w:hyperlink>
    </w:p>
    <w:p w14:paraId="0B3C8B86" w14:textId="4BE23065" w:rsidR="00204A03" w:rsidRDefault="00EB03D0">
      <w:pPr>
        <w:pStyle w:val="TOC2"/>
        <w:rPr>
          <w:rFonts w:asciiTheme="minorHAnsi" w:eastAsiaTheme="minorEastAsia" w:hAnsiTheme="minorHAnsi" w:cstheme="minorBidi"/>
          <w:noProof/>
        </w:rPr>
      </w:pPr>
      <w:hyperlink w:anchor="_Toc57802935" w:history="1">
        <w:r w:rsidR="00204A03" w:rsidRPr="004E7026">
          <w:rPr>
            <w:rStyle w:val="Hyperlink"/>
            <w:bCs/>
            <w:noProof/>
          </w:rPr>
          <w:t>EU-B6GEN</w:t>
        </w:r>
        <w:r w:rsidR="00204A03">
          <w:rPr>
            <w:noProof/>
            <w:webHidden/>
          </w:rPr>
          <w:tab/>
        </w:r>
        <w:r w:rsidR="00204A03">
          <w:rPr>
            <w:noProof/>
            <w:webHidden/>
          </w:rPr>
          <w:fldChar w:fldCharType="begin"/>
        </w:r>
        <w:r w:rsidR="00204A03">
          <w:rPr>
            <w:noProof/>
            <w:webHidden/>
          </w:rPr>
          <w:instrText xml:space="preserve"> PAGEREF _Toc57802935 \h </w:instrText>
        </w:r>
        <w:r w:rsidR="00204A03">
          <w:rPr>
            <w:noProof/>
            <w:webHidden/>
          </w:rPr>
        </w:r>
        <w:r w:rsidR="00204A03">
          <w:rPr>
            <w:noProof/>
            <w:webHidden/>
          </w:rPr>
          <w:fldChar w:fldCharType="separate"/>
        </w:r>
        <w:r w:rsidR="0034456B">
          <w:rPr>
            <w:noProof/>
            <w:webHidden/>
          </w:rPr>
          <w:t>87</w:t>
        </w:r>
        <w:r w:rsidR="00204A03">
          <w:rPr>
            <w:noProof/>
            <w:webHidden/>
          </w:rPr>
          <w:fldChar w:fldCharType="end"/>
        </w:r>
      </w:hyperlink>
    </w:p>
    <w:p w14:paraId="2CC155FE" w14:textId="7E9BA4FD" w:rsidR="00204A03" w:rsidRDefault="00EB03D0">
      <w:pPr>
        <w:pStyle w:val="TOC2"/>
        <w:rPr>
          <w:rFonts w:asciiTheme="minorHAnsi" w:eastAsiaTheme="minorEastAsia" w:hAnsiTheme="minorHAnsi" w:cstheme="minorBidi"/>
          <w:noProof/>
        </w:rPr>
      </w:pPr>
      <w:hyperlink w:anchor="_Toc57802936" w:history="1">
        <w:r w:rsidR="00204A03" w:rsidRPr="004E7026">
          <w:rPr>
            <w:rStyle w:val="Hyperlink"/>
            <w:bCs/>
            <w:noProof/>
          </w:rPr>
          <w:t>EU-FIREPUMPGEN</w:t>
        </w:r>
        <w:r w:rsidR="00204A03">
          <w:rPr>
            <w:noProof/>
            <w:webHidden/>
          </w:rPr>
          <w:tab/>
        </w:r>
        <w:r w:rsidR="00204A03">
          <w:rPr>
            <w:noProof/>
            <w:webHidden/>
          </w:rPr>
          <w:fldChar w:fldCharType="begin"/>
        </w:r>
        <w:r w:rsidR="00204A03">
          <w:rPr>
            <w:noProof/>
            <w:webHidden/>
          </w:rPr>
          <w:instrText xml:space="preserve"> PAGEREF _Toc57802936 \h </w:instrText>
        </w:r>
        <w:r w:rsidR="00204A03">
          <w:rPr>
            <w:noProof/>
            <w:webHidden/>
          </w:rPr>
        </w:r>
        <w:r w:rsidR="00204A03">
          <w:rPr>
            <w:noProof/>
            <w:webHidden/>
          </w:rPr>
          <w:fldChar w:fldCharType="separate"/>
        </w:r>
        <w:r w:rsidR="0034456B">
          <w:rPr>
            <w:noProof/>
            <w:webHidden/>
          </w:rPr>
          <w:t>90</w:t>
        </w:r>
        <w:r w:rsidR="00204A03">
          <w:rPr>
            <w:noProof/>
            <w:webHidden/>
          </w:rPr>
          <w:fldChar w:fldCharType="end"/>
        </w:r>
      </w:hyperlink>
    </w:p>
    <w:p w14:paraId="100CC19A" w14:textId="35550A26" w:rsidR="00204A03" w:rsidRDefault="00EB03D0">
      <w:pPr>
        <w:pStyle w:val="TOC1"/>
        <w:rPr>
          <w:rFonts w:asciiTheme="minorHAnsi" w:eastAsiaTheme="minorEastAsia" w:hAnsiTheme="minorHAnsi" w:cstheme="minorBidi"/>
          <w:b w:val="0"/>
          <w:noProof/>
        </w:rPr>
      </w:pPr>
      <w:hyperlink w:anchor="_Toc57802937" w:history="1">
        <w:r w:rsidR="00204A03" w:rsidRPr="004E7026">
          <w:rPr>
            <w:rStyle w:val="Hyperlink"/>
            <w:noProof/>
          </w:rPr>
          <w:t>D.  FLEXIBLE GROUP SPECIAL CONDITIONS</w:t>
        </w:r>
        <w:r w:rsidR="00204A03">
          <w:rPr>
            <w:noProof/>
            <w:webHidden/>
          </w:rPr>
          <w:tab/>
        </w:r>
        <w:r w:rsidR="00204A03">
          <w:rPr>
            <w:noProof/>
            <w:webHidden/>
          </w:rPr>
          <w:fldChar w:fldCharType="begin"/>
        </w:r>
        <w:r w:rsidR="00204A03">
          <w:rPr>
            <w:noProof/>
            <w:webHidden/>
          </w:rPr>
          <w:instrText xml:space="preserve"> PAGEREF _Toc57802937 \h </w:instrText>
        </w:r>
        <w:r w:rsidR="00204A03">
          <w:rPr>
            <w:noProof/>
            <w:webHidden/>
          </w:rPr>
        </w:r>
        <w:r w:rsidR="00204A03">
          <w:rPr>
            <w:noProof/>
            <w:webHidden/>
          </w:rPr>
          <w:fldChar w:fldCharType="separate"/>
        </w:r>
        <w:r w:rsidR="0034456B">
          <w:rPr>
            <w:noProof/>
            <w:webHidden/>
          </w:rPr>
          <w:t>93</w:t>
        </w:r>
        <w:r w:rsidR="00204A03">
          <w:rPr>
            <w:noProof/>
            <w:webHidden/>
          </w:rPr>
          <w:fldChar w:fldCharType="end"/>
        </w:r>
      </w:hyperlink>
    </w:p>
    <w:p w14:paraId="546BD9A1" w14:textId="4DAE1B81" w:rsidR="00204A03" w:rsidRDefault="00EB03D0">
      <w:pPr>
        <w:pStyle w:val="TOC2"/>
        <w:rPr>
          <w:rFonts w:asciiTheme="minorHAnsi" w:eastAsiaTheme="minorEastAsia" w:hAnsiTheme="minorHAnsi" w:cstheme="minorBidi"/>
          <w:noProof/>
        </w:rPr>
      </w:pPr>
      <w:hyperlink w:anchor="_Toc57802938" w:history="1">
        <w:r w:rsidR="00204A03" w:rsidRPr="004E7026">
          <w:rPr>
            <w:rStyle w:val="Hyperlink"/>
            <w:bCs/>
            <w:noProof/>
          </w:rPr>
          <w:t>FLEXIBLE GROUP SUMMARY TABLE</w:t>
        </w:r>
        <w:r w:rsidR="00204A03">
          <w:rPr>
            <w:noProof/>
            <w:webHidden/>
          </w:rPr>
          <w:tab/>
        </w:r>
        <w:r w:rsidR="00204A03">
          <w:rPr>
            <w:noProof/>
            <w:webHidden/>
          </w:rPr>
          <w:fldChar w:fldCharType="begin"/>
        </w:r>
        <w:r w:rsidR="00204A03">
          <w:rPr>
            <w:noProof/>
            <w:webHidden/>
          </w:rPr>
          <w:instrText xml:space="preserve"> PAGEREF _Toc57802938 \h </w:instrText>
        </w:r>
        <w:r w:rsidR="00204A03">
          <w:rPr>
            <w:noProof/>
            <w:webHidden/>
          </w:rPr>
        </w:r>
        <w:r w:rsidR="00204A03">
          <w:rPr>
            <w:noProof/>
            <w:webHidden/>
          </w:rPr>
          <w:fldChar w:fldCharType="separate"/>
        </w:r>
        <w:r w:rsidR="0034456B">
          <w:rPr>
            <w:noProof/>
            <w:webHidden/>
          </w:rPr>
          <w:t>93</w:t>
        </w:r>
        <w:r w:rsidR="00204A03">
          <w:rPr>
            <w:noProof/>
            <w:webHidden/>
          </w:rPr>
          <w:fldChar w:fldCharType="end"/>
        </w:r>
      </w:hyperlink>
    </w:p>
    <w:p w14:paraId="4888E787" w14:textId="695193EE" w:rsidR="00204A03" w:rsidRDefault="00EB03D0">
      <w:pPr>
        <w:pStyle w:val="TOC2"/>
        <w:rPr>
          <w:rFonts w:asciiTheme="minorHAnsi" w:eastAsiaTheme="minorEastAsia" w:hAnsiTheme="minorHAnsi" w:cstheme="minorBidi"/>
          <w:noProof/>
        </w:rPr>
      </w:pPr>
      <w:hyperlink w:anchor="_Toc57802939" w:history="1">
        <w:r w:rsidR="00204A03" w:rsidRPr="004E7026">
          <w:rPr>
            <w:rStyle w:val="Hyperlink"/>
            <w:bCs/>
            <w:iCs/>
            <w:noProof/>
          </w:rPr>
          <w:t>FG-DIESGEN</w:t>
        </w:r>
        <w:r w:rsidR="00204A03">
          <w:rPr>
            <w:noProof/>
            <w:webHidden/>
          </w:rPr>
          <w:tab/>
        </w:r>
        <w:r w:rsidR="00204A03">
          <w:rPr>
            <w:noProof/>
            <w:webHidden/>
          </w:rPr>
          <w:fldChar w:fldCharType="begin"/>
        </w:r>
        <w:r w:rsidR="00204A03">
          <w:rPr>
            <w:noProof/>
            <w:webHidden/>
          </w:rPr>
          <w:instrText xml:space="preserve"> PAGEREF _Toc57802939 \h </w:instrText>
        </w:r>
        <w:r w:rsidR="00204A03">
          <w:rPr>
            <w:noProof/>
            <w:webHidden/>
          </w:rPr>
        </w:r>
        <w:r w:rsidR="00204A03">
          <w:rPr>
            <w:noProof/>
            <w:webHidden/>
          </w:rPr>
          <w:fldChar w:fldCharType="separate"/>
        </w:r>
        <w:r w:rsidR="0034456B">
          <w:rPr>
            <w:noProof/>
            <w:webHidden/>
          </w:rPr>
          <w:t>94</w:t>
        </w:r>
        <w:r w:rsidR="00204A03">
          <w:rPr>
            <w:noProof/>
            <w:webHidden/>
          </w:rPr>
          <w:fldChar w:fldCharType="end"/>
        </w:r>
      </w:hyperlink>
    </w:p>
    <w:p w14:paraId="4727116A" w14:textId="4BF42051" w:rsidR="00204A03" w:rsidRDefault="00EB03D0">
      <w:pPr>
        <w:pStyle w:val="TOC2"/>
        <w:rPr>
          <w:rFonts w:asciiTheme="minorHAnsi" w:eastAsiaTheme="minorEastAsia" w:hAnsiTheme="minorHAnsi" w:cstheme="minorBidi"/>
          <w:noProof/>
        </w:rPr>
      </w:pPr>
      <w:hyperlink w:anchor="_Toc57802940" w:history="1">
        <w:r w:rsidR="00204A03" w:rsidRPr="004E7026">
          <w:rPr>
            <w:rStyle w:val="Hyperlink"/>
            <w:noProof/>
          </w:rPr>
          <w:t>FG-RULE290-3</w:t>
        </w:r>
        <w:r w:rsidR="00204A03">
          <w:rPr>
            <w:noProof/>
            <w:webHidden/>
          </w:rPr>
          <w:tab/>
        </w:r>
        <w:r w:rsidR="00204A03">
          <w:rPr>
            <w:noProof/>
            <w:webHidden/>
          </w:rPr>
          <w:fldChar w:fldCharType="begin"/>
        </w:r>
        <w:r w:rsidR="00204A03">
          <w:rPr>
            <w:noProof/>
            <w:webHidden/>
          </w:rPr>
          <w:instrText xml:space="preserve"> PAGEREF _Toc57802940 \h </w:instrText>
        </w:r>
        <w:r w:rsidR="00204A03">
          <w:rPr>
            <w:noProof/>
            <w:webHidden/>
          </w:rPr>
        </w:r>
        <w:r w:rsidR="00204A03">
          <w:rPr>
            <w:noProof/>
            <w:webHidden/>
          </w:rPr>
          <w:fldChar w:fldCharType="separate"/>
        </w:r>
        <w:r w:rsidR="0034456B">
          <w:rPr>
            <w:noProof/>
            <w:webHidden/>
          </w:rPr>
          <w:t>97</w:t>
        </w:r>
        <w:r w:rsidR="00204A03">
          <w:rPr>
            <w:noProof/>
            <w:webHidden/>
          </w:rPr>
          <w:fldChar w:fldCharType="end"/>
        </w:r>
      </w:hyperlink>
    </w:p>
    <w:p w14:paraId="40D3F483" w14:textId="6A25276C" w:rsidR="00204A03" w:rsidRDefault="00EB03D0">
      <w:pPr>
        <w:pStyle w:val="TOC1"/>
        <w:rPr>
          <w:rFonts w:asciiTheme="minorHAnsi" w:eastAsiaTheme="minorEastAsia" w:hAnsiTheme="minorHAnsi" w:cstheme="minorBidi"/>
          <w:b w:val="0"/>
          <w:noProof/>
        </w:rPr>
      </w:pPr>
      <w:hyperlink w:anchor="_Toc57802941" w:history="1">
        <w:r w:rsidR="00204A03" w:rsidRPr="004E7026">
          <w:rPr>
            <w:rStyle w:val="Hyperlink"/>
            <w:noProof/>
          </w:rPr>
          <w:t>E.  NON-APPLICABLE REQUIREMENTS</w:t>
        </w:r>
        <w:r w:rsidR="00204A03">
          <w:rPr>
            <w:noProof/>
            <w:webHidden/>
          </w:rPr>
          <w:tab/>
        </w:r>
        <w:r w:rsidR="00204A03">
          <w:rPr>
            <w:noProof/>
            <w:webHidden/>
          </w:rPr>
          <w:fldChar w:fldCharType="begin"/>
        </w:r>
        <w:r w:rsidR="00204A03">
          <w:rPr>
            <w:noProof/>
            <w:webHidden/>
          </w:rPr>
          <w:instrText xml:space="preserve"> PAGEREF _Toc57802941 \h </w:instrText>
        </w:r>
        <w:r w:rsidR="00204A03">
          <w:rPr>
            <w:noProof/>
            <w:webHidden/>
          </w:rPr>
        </w:r>
        <w:r w:rsidR="00204A03">
          <w:rPr>
            <w:noProof/>
            <w:webHidden/>
          </w:rPr>
          <w:fldChar w:fldCharType="separate"/>
        </w:r>
        <w:r w:rsidR="0034456B">
          <w:rPr>
            <w:noProof/>
            <w:webHidden/>
          </w:rPr>
          <w:t>100</w:t>
        </w:r>
        <w:r w:rsidR="00204A03">
          <w:rPr>
            <w:noProof/>
            <w:webHidden/>
          </w:rPr>
          <w:fldChar w:fldCharType="end"/>
        </w:r>
      </w:hyperlink>
    </w:p>
    <w:p w14:paraId="1E5819BD" w14:textId="22A0864D" w:rsidR="00204A03" w:rsidRDefault="00EB03D0">
      <w:pPr>
        <w:pStyle w:val="TOC1"/>
        <w:rPr>
          <w:rFonts w:asciiTheme="minorHAnsi" w:eastAsiaTheme="minorEastAsia" w:hAnsiTheme="minorHAnsi" w:cstheme="minorBidi"/>
          <w:b w:val="0"/>
          <w:noProof/>
        </w:rPr>
      </w:pPr>
      <w:hyperlink w:anchor="_Toc57802942" w:history="1">
        <w:r w:rsidR="00204A03" w:rsidRPr="004E7026">
          <w:rPr>
            <w:rStyle w:val="Hyperlink"/>
            <w:noProof/>
            <w:kern w:val="28"/>
          </w:rPr>
          <w:t>APPENDICES</w:t>
        </w:r>
        <w:r w:rsidR="00204A03">
          <w:rPr>
            <w:noProof/>
            <w:webHidden/>
          </w:rPr>
          <w:tab/>
        </w:r>
        <w:r w:rsidR="00204A03">
          <w:rPr>
            <w:noProof/>
            <w:webHidden/>
          </w:rPr>
          <w:fldChar w:fldCharType="begin"/>
        </w:r>
        <w:r w:rsidR="00204A03">
          <w:rPr>
            <w:noProof/>
            <w:webHidden/>
          </w:rPr>
          <w:instrText xml:space="preserve"> PAGEREF _Toc57802942 \h </w:instrText>
        </w:r>
        <w:r w:rsidR="00204A03">
          <w:rPr>
            <w:noProof/>
            <w:webHidden/>
          </w:rPr>
        </w:r>
        <w:r w:rsidR="00204A03">
          <w:rPr>
            <w:noProof/>
            <w:webHidden/>
          </w:rPr>
          <w:fldChar w:fldCharType="separate"/>
        </w:r>
        <w:r w:rsidR="0034456B">
          <w:rPr>
            <w:noProof/>
            <w:webHidden/>
          </w:rPr>
          <w:t>101</w:t>
        </w:r>
        <w:r w:rsidR="00204A03">
          <w:rPr>
            <w:noProof/>
            <w:webHidden/>
          </w:rPr>
          <w:fldChar w:fldCharType="end"/>
        </w:r>
      </w:hyperlink>
    </w:p>
    <w:p w14:paraId="34E01A76" w14:textId="399824F3" w:rsidR="00204A03" w:rsidRDefault="00EB03D0">
      <w:pPr>
        <w:pStyle w:val="TOC2"/>
        <w:rPr>
          <w:rFonts w:asciiTheme="minorHAnsi" w:eastAsiaTheme="minorEastAsia" w:hAnsiTheme="minorHAnsi" w:cstheme="minorBidi"/>
          <w:noProof/>
        </w:rPr>
      </w:pPr>
      <w:hyperlink w:anchor="_Toc57802943" w:history="1">
        <w:r w:rsidR="00204A03" w:rsidRPr="004E7026">
          <w:rPr>
            <w:rStyle w:val="Hyperlink"/>
            <w:noProof/>
          </w:rPr>
          <w:t>Appendix 1-3.  Acronyms and Abbreviations</w:t>
        </w:r>
        <w:r w:rsidR="00204A03">
          <w:rPr>
            <w:noProof/>
            <w:webHidden/>
          </w:rPr>
          <w:tab/>
        </w:r>
        <w:r w:rsidR="00204A03">
          <w:rPr>
            <w:noProof/>
            <w:webHidden/>
          </w:rPr>
          <w:fldChar w:fldCharType="begin"/>
        </w:r>
        <w:r w:rsidR="00204A03">
          <w:rPr>
            <w:noProof/>
            <w:webHidden/>
          </w:rPr>
          <w:instrText xml:space="preserve"> PAGEREF _Toc57802943 \h </w:instrText>
        </w:r>
        <w:r w:rsidR="00204A03">
          <w:rPr>
            <w:noProof/>
            <w:webHidden/>
          </w:rPr>
        </w:r>
        <w:r w:rsidR="00204A03">
          <w:rPr>
            <w:noProof/>
            <w:webHidden/>
          </w:rPr>
          <w:fldChar w:fldCharType="separate"/>
        </w:r>
        <w:r w:rsidR="0034456B">
          <w:rPr>
            <w:noProof/>
            <w:webHidden/>
          </w:rPr>
          <w:t>101</w:t>
        </w:r>
        <w:r w:rsidR="00204A03">
          <w:rPr>
            <w:noProof/>
            <w:webHidden/>
          </w:rPr>
          <w:fldChar w:fldCharType="end"/>
        </w:r>
      </w:hyperlink>
    </w:p>
    <w:p w14:paraId="1464008E" w14:textId="31B2EF9C" w:rsidR="00204A03" w:rsidRDefault="00EB03D0">
      <w:pPr>
        <w:pStyle w:val="TOC2"/>
        <w:rPr>
          <w:rFonts w:asciiTheme="minorHAnsi" w:eastAsiaTheme="minorEastAsia" w:hAnsiTheme="minorHAnsi" w:cstheme="minorBidi"/>
          <w:noProof/>
        </w:rPr>
      </w:pPr>
      <w:hyperlink w:anchor="_Toc57802944" w:history="1">
        <w:r w:rsidR="00204A03" w:rsidRPr="004E7026">
          <w:rPr>
            <w:rStyle w:val="Hyperlink"/>
            <w:bCs/>
            <w:noProof/>
          </w:rPr>
          <w:t>Appendix 2-3.  Schedule of Compliance</w:t>
        </w:r>
        <w:r w:rsidR="00204A03">
          <w:rPr>
            <w:noProof/>
            <w:webHidden/>
          </w:rPr>
          <w:tab/>
        </w:r>
        <w:r w:rsidR="00204A03">
          <w:rPr>
            <w:noProof/>
            <w:webHidden/>
          </w:rPr>
          <w:fldChar w:fldCharType="begin"/>
        </w:r>
        <w:r w:rsidR="00204A03">
          <w:rPr>
            <w:noProof/>
            <w:webHidden/>
          </w:rPr>
          <w:instrText xml:space="preserve"> PAGEREF _Toc57802944 \h </w:instrText>
        </w:r>
        <w:r w:rsidR="00204A03">
          <w:rPr>
            <w:noProof/>
            <w:webHidden/>
          </w:rPr>
        </w:r>
        <w:r w:rsidR="00204A03">
          <w:rPr>
            <w:noProof/>
            <w:webHidden/>
          </w:rPr>
          <w:fldChar w:fldCharType="separate"/>
        </w:r>
        <w:r w:rsidR="0034456B">
          <w:rPr>
            <w:noProof/>
            <w:webHidden/>
          </w:rPr>
          <w:t>101</w:t>
        </w:r>
        <w:r w:rsidR="00204A03">
          <w:rPr>
            <w:noProof/>
            <w:webHidden/>
          </w:rPr>
          <w:fldChar w:fldCharType="end"/>
        </w:r>
      </w:hyperlink>
    </w:p>
    <w:p w14:paraId="5B75F956" w14:textId="4940877A" w:rsidR="00204A03" w:rsidRDefault="00EB03D0">
      <w:pPr>
        <w:pStyle w:val="TOC2"/>
        <w:rPr>
          <w:rFonts w:asciiTheme="minorHAnsi" w:eastAsiaTheme="minorEastAsia" w:hAnsiTheme="minorHAnsi" w:cstheme="minorBidi"/>
          <w:noProof/>
        </w:rPr>
      </w:pPr>
      <w:hyperlink w:anchor="_Toc57802945" w:history="1">
        <w:r w:rsidR="00204A03" w:rsidRPr="004E7026">
          <w:rPr>
            <w:rStyle w:val="Hyperlink"/>
            <w:noProof/>
          </w:rPr>
          <w:t>Appendix 3-3.  Monitoring Requirements</w:t>
        </w:r>
        <w:r w:rsidR="00204A03">
          <w:rPr>
            <w:noProof/>
            <w:webHidden/>
          </w:rPr>
          <w:tab/>
        </w:r>
        <w:r w:rsidR="00204A03">
          <w:rPr>
            <w:noProof/>
            <w:webHidden/>
          </w:rPr>
          <w:fldChar w:fldCharType="begin"/>
        </w:r>
        <w:r w:rsidR="00204A03">
          <w:rPr>
            <w:noProof/>
            <w:webHidden/>
          </w:rPr>
          <w:instrText xml:space="preserve"> PAGEREF _Toc57802945 \h </w:instrText>
        </w:r>
        <w:r w:rsidR="00204A03">
          <w:rPr>
            <w:noProof/>
            <w:webHidden/>
          </w:rPr>
        </w:r>
        <w:r w:rsidR="00204A03">
          <w:rPr>
            <w:noProof/>
            <w:webHidden/>
          </w:rPr>
          <w:fldChar w:fldCharType="separate"/>
        </w:r>
        <w:r w:rsidR="0034456B">
          <w:rPr>
            <w:noProof/>
            <w:webHidden/>
          </w:rPr>
          <w:t>102</w:t>
        </w:r>
        <w:r w:rsidR="00204A03">
          <w:rPr>
            <w:noProof/>
            <w:webHidden/>
          </w:rPr>
          <w:fldChar w:fldCharType="end"/>
        </w:r>
      </w:hyperlink>
    </w:p>
    <w:p w14:paraId="57EB4975" w14:textId="74D76EA8" w:rsidR="00204A03" w:rsidRDefault="00EB03D0">
      <w:pPr>
        <w:pStyle w:val="TOC2"/>
        <w:rPr>
          <w:rFonts w:asciiTheme="minorHAnsi" w:eastAsiaTheme="minorEastAsia" w:hAnsiTheme="minorHAnsi" w:cstheme="minorBidi"/>
          <w:noProof/>
        </w:rPr>
      </w:pPr>
      <w:hyperlink w:anchor="_Toc57802946" w:history="1">
        <w:r w:rsidR="00204A03" w:rsidRPr="004E7026">
          <w:rPr>
            <w:rStyle w:val="Hyperlink"/>
            <w:noProof/>
          </w:rPr>
          <w:t>Appendix 4-3.  Recordkeeping</w:t>
        </w:r>
        <w:r w:rsidR="00204A03">
          <w:rPr>
            <w:noProof/>
            <w:webHidden/>
          </w:rPr>
          <w:tab/>
        </w:r>
        <w:r w:rsidR="00204A03">
          <w:rPr>
            <w:noProof/>
            <w:webHidden/>
          </w:rPr>
          <w:fldChar w:fldCharType="begin"/>
        </w:r>
        <w:r w:rsidR="00204A03">
          <w:rPr>
            <w:noProof/>
            <w:webHidden/>
          </w:rPr>
          <w:instrText xml:space="preserve"> PAGEREF _Toc57802946 \h </w:instrText>
        </w:r>
        <w:r w:rsidR="00204A03">
          <w:rPr>
            <w:noProof/>
            <w:webHidden/>
          </w:rPr>
        </w:r>
        <w:r w:rsidR="00204A03">
          <w:rPr>
            <w:noProof/>
            <w:webHidden/>
          </w:rPr>
          <w:fldChar w:fldCharType="separate"/>
        </w:r>
        <w:r w:rsidR="0034456B">
          <w:rPr>
            <w:noProof/>
            <w:webHidden/>
          </w:rPr>
          <w:t>102</w:t>
        </w:r>
        <w:r w:rsidR="00204A03">
          <w:rPr>
            <w:noProof/>
            <w:webHidden/>
          </w:rPr>
          <w:fldChar w:fldCharType="end"/>
        </w:r>
      </w:hyperlink>
    </w:p>
    <w:p w14:paraId="786DF8F3" w14:textId="7F5956D1" w:rsidR="00204A03" w:rsidRDefault="00EB03D0">
      <w:pPr>
        <w:pStyle w:val="TOC2"/>
        <w:rPr>
          <w:rFonts w:asciiTheme="minorHAnsi" w:eastAsiaTheme="minorEastAsia" w:hAnsiTheme="minorHAnsi" w:cstheme="minorBidi"/>
          <w:noProof/>
        </w:rPr>
      </w:pPr>
      <w:hyperlink w:anchor="_Toc57802947" w:history="1">
        <w:r w:rsidR="00204A03" w:rsidRPr="004E7026">
          <w:rPr>
            <w:rStyle w:val="Hyperlink"/>
            <w:noProof/>
          </w:rPr>
          <w:t>Appendix 5-3.  Testing Procedures</w:t>
        </w:r>
        <w:r w:rsidR="00204A03">
          <w:rPr>
            <w:noProof/>
            <w:webHidden/>
          </w:rPr>
          <w:tab/>
        </w:r>
        <w:r w:rsidR="00204A03">
          <w:rPr>
            <w:noProof/>
            <w:webHidden/>
          </w:rPr>
          <w:fldChar w:fldCharType="begin"/>
        </w:r>
        <w:r w:rsidR="00204A03">
          <w:rPr>
            <w:noProof/>
            <w:webHidden/>
          </w:rPr>
          <w:instrText xml:space="preserve"> PAGEREF _Toc57802947 \h </w:instrText>
        </w:r>
        <w:r w:rsidR="00204A03">
          <w:rPr>
            <w:noProof/>
            <w:webHidden/>
          </w:rPr>
        </w:r>
        <w:r w:rsidR="00204A03">
          <w:rPr>
            <w:noProof/>
            <w:webHidden/>
          </w:rPr>
          <w:fldChar w:fldCharType="separate"/>
        </w:r>
        <w:r w:rsidR="0034456B">
          <w:rPr>
            <w:noProof/>
            <w:webHidden/>
          </w:rPr>
          <w:t>102</w:t>
        </w:r>
        <w:r w:rsidR="00204A03">
          <w:rPr>
            <w:noProof/>
            <w:webHidden/>
          </w:rPr>
          <w:fldChar w:fldCharType="end"/>
        </w:r>
      </w:hyperlink>
    </w:p>
    <w:p w14:paraId="2DF46E40" w14:textId="29EBB475" w:rsidR="00204A03" w:rsidRDefault="00EB03D0">
      <w:pPr>
        <w:pStyle w:val="TOC2"/>
        <w:rPr>
          <w:rFonts w:asciiTheme="minorHAnsi" w:eastAsiaTheme="minorEastAsia" w:hAnsiTheme="minorHAnsi" w:cstheme="minorBidi"/>
          <w:noProof/>
        </w:rPr>
      </w:pPr>
      <w:hyperlink w:anchor="_Toc57802948" w:history="1">
        <w:r w:rsidR="00204A03" w:rsidRPr="004E7026">
          <w:rPr>
            <w:rStyle w:val="Hyperlink"/>
            <w:noProof/>
          </w:rPr>
          <w:t>Appendix 6-3.  Permits to Install</w:t>
        </w:r>
        <w:r w:rsidR="00204A03">
          <w:rPr>
            <w:noProof/>
            <w:webHidden/>
          </w:rPr>
          <w:tab/>
        </w:r>
        <w:r w:rsidR="00204A03">
          <w:rPr>
            <w:noProof/>
            <w:webHidden/>
          </w:rPr>
          <w:fldChar w:fldCharType="begin"/>
        </w:r>
        <w:r w:rsidR="00204A03">
          <w:rPr>
            <w:noProof/>
            <w:webHidden/>
          </w:rPr>
          <w:instrText xml:space="preserve"> PAGEREF _Toc57802948 \h </w:instrText>
        </w:r>
        <w:r w:rsidR="00204A03">
          <w:rPr>
            <w:noProof/>
            <w:webHidden/>
          </w:rPr>
        </w:r>
        <w:r w:rsidR="00204A03">
          <w:rPr>
            <w:noProof/>
            <w:webHidden/>
          </w:rPr>
          <w:fldChar w:fldCharType="separate"/>
        </w:r>
        <w:r w:rsidR="0034456B">
          <w:rPr>
            <w:noProof/>
            <w:webHidden/>
          </w:rPr>
          <w:t>102</w:t>
        </w:r>
        <w:r w:rsidR="00204A03">
          <w:rPr>
            <w:noProof/>
            <w:webHidden/>
          </w:rPr>
          <w:fldChar w:fldCharType="end"/>
        </w:r>
      </w:hyperlink>
    </w:p>
    <w:p w14:paraId="15365D5A" w14:textId="31001703" w:rsidR="00204A03" w:rsidRDefault="00EB03D0">
      <w:pPr>
        <w:pStyle w:val="TOC2"/>
        <w:rPr>
          <w:rFonts w:asciiTheme="minorHAnsi" w:eastAsiaTheme="minorEastAsia" w:hAnsiTheme="minorHAnsi" w:cstheme="minorBidi"/>
          <w:noProof/>
        </w:rPr>
      </w:pPr>
      <w:hyperlink w:anchor="_Toc57802949" w:history="1">
        <w:r w:rsidR="00204A03" w:rsidRPr="004E7026">
          <w:rPr>
            <w:rStyle w:val="Hyperlink"/>
            <w:noProof/>
          </w:rPr>
          <w:t>Appendix 7-3.  Emission Calculations</w:t>
        </w:r>
        <w:r w:rsidR="00204A03">
          <w:rPr>
            <w:noProof/>
            <w:webHidden/>
          </w:rPr>
          <w:tab/>
        </w:r>
        <w:r w:rsidR="00204A03">
          <w:rPr>
            <w:noProof/>
            <w:webHidden/>
          </w:rPr>
          <w:fldChar w:fldCharType="begin"/>
        </w:r>
        <w:r w:rsidR="00204A03">
          <w:rPr>
            <w:noProof/>
            <w:webHidden/>
          </w:rPr>
          <w:instrText xml:space="preserve"> PAGEREF _Toc57802949 \h </w:instrText>
        </w:r>
        <w:r w:rsidR="00204A03">
          <w:rPr>
            <w:noProof/>
            <w:webHidden/>
          </w:rPr>
        </w:r>
        <w:r w:rsidR="00204A03">
          <w:rPr>
            <w:noProof/>
            <w:webHidden/>
          </w:rPr>
          <w:fldChar w:fldCharType="separate"/>
        </w:r>
        <w:r w:rsidR="0034456B">
          <w:rPr>
            <w:noProof/>
            <w:webHidden/>
          </w:rPr>
          <w:t>102</w:t>
        </w:r>
        <w:r w:rsidR="00204A03">
          <w:rPr>
            <w:noProof/>
            <w:webHidden/>
          </w:rPr>
          <w:fldChar w:fldCharType="end"/>
        </w:r>
      </w:hyperlink>
    </w:p>
    <w:p w14:paraId="61A7FFD7" w14:textId="1BFDFFC4" w:rsidR="00204A03" w:rsidRDefault="00EB03D0">
      <w:pPr>
        <w:pStyle w:val="TOC2"/>
        <w:rPr>
          <w:rFonts w:asciiTheme="minorHAnsi" w:eastAsiaTheme="minorEastAsia" w:hAnsiTheme="minorHAnsi" w:cstheme="minorBidi"/>
          <w:noProof/>
        </w:rPr>
      </w:pPr>
      <w:hyperlink w:anchor="_Toc57802950" w:history="1">
        <w:r w:rsidR="00204A03" w:rsidRPr="004E7026">
          <w:rPr>
            <w:rStyle w:val="Hyperlink"/>
            <w:noProof/>
          </w:rPr>
          <w:t>Appendix 8-3.  Reporting</w:t>
        </w:r>
        <w:r w:rsidR="00204A03">
          <w:rPr>
            <w:noProof/>
            <w:webHidden/>
          </w:rPr>
          <w:tab/>
        </w:r>
        <w:r w:rsidR="00204A03">
          <w:rPr>
            <w:noProof/>
            <w:webHidden/>
          </w:rPr>
          <w:fldChar w:fldCharType="begin"/>
        </w:r>
        <w:r w:rsidR="00204A03">
          <w:rPr>
            <w:noProof/>
            <w:webHidden/>
          </w:rPr>
          <w:instrText xml:space="preserve"> PAGEREF _Toc57802950 \h </w:instrText>
        </w:r>
        <w:r w:rsidR="00204A03">
          <w:rPr>
            <w:noProof/>
            <w:webHidden/>
          </w:rPr>
        </w:r>
        <w:r w:rsidR="00204A03">
          <w:rPr>
            <w:noProof/>
            <w:webHidden/>
          </w:rPr>
          <w:fldChar w:fldCharType="separate"/>
        </w:r>
        <w:r w:rsidR="0034456B">
          <w:rPr>
            <w:noProof/>
            <w:webHidden/>
          </w:rPr>
          <w:t>102</w:t>
        </w:r>
        <w:r w:rsidR="00204A03">
          <w:rPr>
            <w:noProof/>
            <w:webHidden/>
          </w:rPr>
          <w:fldChar w:fldCharType="end"/>
        </w:r>
      </w:hyperlink>
    </w:p>
    <w:p w14:paraId="52C1D9EF" w14:textId="050EB326" w:rsidR="00FA25C4" w:rsidRDefault="0053776A" w:rsidP="00445C28">
      <w:r>
        <w:rPr>
          <w:b/>
          <w:szCs w:val="22"/>
        </w:rPr>
        <w:fldChar w:fldCharType="end"/>
      </w:r>
      <w:r w:rsidR="00C2618F">
        <w:br w:type="page"/>
      </w:r>
      <w:bookmarkStart w:id="13" w:name="_Toc1453501"/>
    </w:p>
    <w:p w14:paraId="71D28BE0" w14:textId="77777777" w:rsidR="00C2618F" w:rsidRPr="00961169" w:rsidRDefault="00C2618F" w:rsidP="00CE44D8">
      <w:pPr>
        <w:pStyle w:val="Heading1"/>
      </w:pPr>
      <w:bookmarkStart w:id="14" w:name="_Toc57802837"/>
      <w:r w:rsidRPr="00961169">
        <w:lastRenderedPageBreak/>
        <w:t>A</w:t>
      </w:r>
      <w:r>
        <w:t>UTHORITY AND ENFORCEABILITY</w:t>
      </w:r>
      <w:bookmarkEnd w:id="13"/>
      <w:bookmarkEnd w:id="14"/>
    </w:p>
    <w:p w14:paraId="354CF95A" w14:textId="77777777" w:rsidR="00FA25C4" w:rsidRDefault="00FA25C4" w:rsidP="00C2618F">
      <w:pPr>
        <w:jc w:val="both"/>
        <w:rPr>
          <w:szCs w:val="22"/>
        </w:rPr>
      </w:pPr>
    </w:p>
    <w:p w14:paraId="4DBE7AD7" w14:textId="77777777" w:rsidR="00C2618F" w:rsidRPr="00316765" w:rsidRDefault="00C2618F" w:rsidP="00C2618F">
      <w:pPr>
        <w:jc w:val="both"/>
        <w:rPr>
          <w:sz w:val="20"/>
        </w:rPr>
      </w:pPr>
      <w:r w:rsidRPr="00316765">
        <w:rPr>
          <w:sz w:val="20"/>
        </w:rPr>
        <w:t>For the purpose of this</w:t>
      </w:r>
      <w:r w:rsidR="00486140" w:rsidRPr="00316765">
        <w:rPr>
          <w:sz w:val="20"/>
        </w:rPr>
        <w:t xml:space="preserve"> </w:t>
      </w:r>
      <w:r w:rsidR="00E9713D" w:rsidRPr="00316765">
        <w:rPr>
          <w:sz w:val="20"/>
        </w:rPr>
        <w:t>permit</w:t>
      </w:r>
      <w:r w:rsidRPr="00316765">
        <w:rPr>
          <w:sz w:val="20"/>
        </w:rPr>
        <w:t xml:space="preserve">, the </w:t>
      </w:r>
      <w:r w:rsidRPr="00316765">
        <w:rPr>
          <w:b/>
          <w:sz w:val="20"/>
        </w:rPr>
        <w:t>permittee</w:t>
      </w:r>
      <w:r w:rsidRPr="00316765">
        <w:rPr>
          <w:sz w:val="20"/>
        </w:rPr>
        <w:t xml:space="preserve"> is defined as any person who owns or operates an emission unit at a stationary source for which </w:t>
      </w:r>
      <w:r w:rsidR="00E9713D" w:rsidRPr="00316765">
        <w:rPr>
          <w:sz w:val="20"/>
        </w:rPr>
        <w:t>this permit</w:t>
      </w:r>
      <w:r w:rsidRPr="00316765">
        <w:rPr>
          <w:sz w:val="20"/>
        </w:rPr>
        <w:t xml:space="preserve"> has been issued.  The </w:t>
      </w:r>
      <w:r w:rsidRPr="00316765">
        <w:rPr>
          <w:b/>
          <w:sz w:val="20"/>
        </w:rPr>
        <w:t>department</w:t>
      </w:r>
      <w:r w:rsidRPr="00316765">
        <w:rPr>
          <w:sz w:val="20"/>
        </w:rPr>
        <w:t xml:space="preserve"> is defined in R</w:t>
      </w:r>
      <w:r w:rsidR="006239A2" w:rsidRPr="00316765">
        <w:rPr>
          <w:sz w:val="20"/>
        </w:rPr>
        <w:t>ule 104(d)</w:t>
      </w:r>
      <w:r w:rsidR="001570B9" w:rsidRPr="00316765">
        <w:rPr>
          <w:sz w:val="20"/>
        </w:rPr>
        <w:t xml:space="preserve"> </w:t>
      </w:r>
      <w:r w:rsidRPr="00316765">
        <w:rPr>
          <w:sz w:val="20"/>
        </w:rPr>
        <w:t xml:space="preserve">as the Director of the Michigan Department of </w:t>
      </w:r>
      <w:r w:rsidR="001F649E" w:rsidRPr="00316765">
        <w:rPr>
          <w:sz w:val="20"/>
        </w:rPr>
        <w:t>Environment</w:t>
      </w:r>
      <w:r w:rsidR="00CE0FF1" w:rsidRPr="00316765">
        <w:rPr>
          <w:sz w:val="20"/>
        </w:rPr>
        <w:t>, Great Lakes</w:t>
      </w:r>
      <w:r w:rsidR="009D79FD" w:rsidRPr="00316765">
        <w:rPr>
          <w:sz w:val="20"/>
        </w:rPr>
        <w:t>,</w:t>
      </w:r>
      <w:r w:rsidR="00CE0FF1" w:rsidRPr="00316765">
        <w:rPr>
          <w:sz w:val="20"/>
        </w:rPr>
        <w:t xml:space="preserve"> and Energy</w:t>
      </w:r>
      <w:r w:rsidRPr="00316765">
        <w:rPr>
          <w:sz w:val="20"/>
        </w:rPr>
        <w:t xml:space="preserve"> (</w:t>
      </w:r>
      <w:r w:rsidR="002B7D5B" w:rsidRPr="00316765">
        <w:rPr>
          <w:sz w:val="20"/>
        </w:rPr>
        <w:t>EGLE</w:t>
      </w:r>
      <w:r w:rsidRPr="00316765">
        <w:rPr>
          <w:sz w:val="20"/>
        </w:rPr>
        <w:t>) or his or her designee.</w:t>
      </w:r>
    </w:p>
    <w:p w14:paraId="1F7B7987" w14:textId="77777777" w:rsidR="00C2618F" w:rsidRPr="00316765" w:rsidRDefault="00C2618F" w:rsidP="00C2618F">
      <w:pPr>
        <w:jc w:val="both"/>
        <w:rPr>
          <w:sz w:val="20"/>
        </w:rPr>
      </w:pPr>
    </w:p>
    <w:p w14:paraId="5EF1E757" w14:textId="77777777" w:rsidR="00C2618F" w:rsidRPr="00316765" w:rsidRDefault="00826D17" w:rsidP="00C2618F">
      <w:pPr>
        <w:jc w:val="both"/>
        <w:rPr>
          <w:sz w:val="20"/>
        </w:rPr>
      </w:pPr>
      <w:r w:rsidRPr="00316765">
        <w:rPr>
          <w:sz w:val="20"/>
        </w:rPr>
        <w:t xml:space="preserve">The permittee shall comply with all specific details in the </w:t>
      </w:r>
      <w:r w:rsidR="0069709D" w:rsidRPr="00316765">
        <w:rPr>
          <w:sz w:val="20"/>
        </w:rPr>
        <w:t xml:space="preserve">permit </w:t>
      </w:r>
      <w:r w:rsidR="005A53BF" w:rsidRPr="00316765">
        <w:rPr>
          <w:sz w:val="20"/>
        </w:rPr>
        <w:t xml:space="preserve">terms and </w:t>
      </w:r>
      <w:r w:rsidR="0069709D" w:rsidRPr="00316765">
        <w:rPr>
          <w:sz w:val="20"/>
        </w:rPr>
        <w:t>conditions</w:t>
      </w:r>
      <w:r w:rsidRPr="00316765">
        <w:rPr>
          <w:sz w:val="20"/>
        </w:rPr>
        <w:t xml:space="preserve"> and the cited und</w:t>
      </w:r>
      <w:r w:rsidR="008471EF" w:rsidRPr="00316765">
        <w:rPr>
          <w:sz w:val="20"/>
        </w:rPr>
        <w:t xml:space="preserve">erlying applicable requirements.  </w:t>
      </w:r>
      <w:r w:rsidR="00C2618F" w:rsidRPr="00316765">
        <w:rPr>
          <w:sz w:val="20"/>
        </w:rPr>
        <w:t xml:space="preserve">All </w:t>
      </w:r>
      <w:r w:rsidR="005A53BF" w:rsidRPr="00316765">
        <w:rPr>
          <w:sz w:val="20"/>
        </w:rPr>
        <w:t>terms and condition</w:t>
      </w:r>
      <w:r w:rsidR="00C2618F" w:rsidRPr="00316765">
        <w:rPr>
          <w:sz w:val="20"/>
        </w:rPr>
        <w:t xml:space="preserve">s in this ROP are both federally enforceable and state enforceable unless otherwise footnoted. </w:t>
      </w:r>
      <w:r w:rsidR="004F0E04" w:rsidRPr="00316765">
        <w:rPr>
          <w:sz w:val="20"/>
        </w:rPr>
        <w:t xml:space="preserve"> </w:t>
      </w:r>
      <w:r w:rsidR="00C2618F" w:rsidRPr="00316765">
        <w:rPr>
          <w:sz w:val="20"/>
        </w:rPr>
        <w:t xml:space="preserve">Certain </w:t>
      </w:r>
      <w:r w:rsidR="005A53BF" w:rsidRPr="00316765">
        <w:rPr>
          <w:sz w:val="20"/>
        </w:rPr>
        <w:t>terms and condition</w:t>
      </w:r>
      <w:r w:rsidR="003F5BE8" w:rsidRPr="00316765">
        <w:rPr>
          <w:sz w:val="20"/>
        </w:rPr>
        <w:t xml:space="preserve">s are </w:t>
      </w:r>
      <w:r w:rsidR="00C2618F" w:rsidRPr="00316765">
        <w:rPr>
          <w:sz w:val="20"/>
        </w:rPr>
        <w:t xml:space="preserve">applicable to most stationary sources for which an ROP has been issued.  </w:t>
      </w:r>
      <w:r w:rsidR="003F5BE8" w:rsidRPr="00316765">
        <w:rPr>
          <w:sz w:val="20"/>
        </w:rPr>
        <w:t>These g</w:t>
      </w:r>
      <w:r w:rsidR="00C2618F" w:rsidRPr="00316765">
        <w:rPr>
          <w:sz w:val="20"/>
        </w:rPr>
        <w:t>eneral</w:t>
      </w:r>
      <w:r w:rsidR="005A53BF" w:rsidRPr="00316765">
        <w:rPr>
          <w:sz w:val="20"/>
        </w:rPr>
        <w:t xml:space="preserve"> conditions</w:t>
      </w:r>
      <w:r w:rsidR="00C2618F" w:rsidRPr="00316765">
        <w:rPr>
          <w:sz w:val="20"/>
        </w:rPr>
        <w:t xml:space="preserve"> are included in Part A of this ROP.  Other </w:t>
      </w:r>
      <w:r w:rsidR="005A53BF" w:rsidRPr="00316765">
        <w:rPr>
          <w:sz w:val="20"/>
        </w:rPr>
        <w:t>terms and condition</w:t>
      </w:r>
      <w:r w:rsidR="00C2618F" w:rsidRPr="00316765">
        <w:rPr>
          <w:sz w:val="20"/>
        </w:rPr>
        <w:t>s may apply to a specific emission unit</w:t>
      </w:r>
      <w:r w:rsidR="00FD7674" w:rsidRPr="00316765">
        <w:rPr>
          <w:sz w:val="20"/>
        </w:rPr>
        <w:t>,</w:t>
      </w:r>
      <w:r w:rsidR="00C2618F" w:rsidRPr="00316765">
        <w:rPr>
          <w:sz w:val="20"/>
        </w:rPr>
        <w:t xml:space="preserve"> several emission units which are represented as a flexible group</w:t>
      </w:r>
      <w:r w:rsidR="00FD7674" w:rsidRPr="00316765">
        <w:rPr>
          <w:sz w:val="20"/>
        </w:rPr>
        <w:t>,</w:t>
      </w:r>
      <w:r w:rsidR="00C2618F" w:rsidRPr="00316765">
        <w:rPr>
          <w:sz w:val="20"/>
        </w:rPr>
        <w:t xml:space="preserve"> or the entire stationary source which </w:t>
      </w:r>
      <w:r w:rsidR="00FA0205" w:rsidRPr="00316765">
        <w:rPr>
          <w:sz w:val="20"/>
        </w:rPr>
        <w:t>is</w:t>
      </w:r>
      <w:r w:rsidR="0071499D" w:rsidRPr="00316765">
        <w:rPr>
          <w:sz w:val="20"/>
        </w:rPr>
        <w:t xml:space="preserve"> </w:t>
      </w:r>
      <w:r w:rsidR="00C2618F" w:rsidRPr="00316765">
        <w:rPr>
          <w:sz w:val="20"/>
        </w:rPr>
        <w:t>repr</w:t>
      </w:r>
      <w:r w:rsidR="0039080E" w:rsidRPr="00316765">
        <w:rPr>
          <w:sz w:val="20"/>
        </w:rPr>
        <w:t xml:space="preserve">esented as a </w:t>
      </w:r>
      <w:r w:rsidR="00F30EB9" w:rsidRPr="00316765">
        <w:rPr>
          <w:sz w:val="20"/>
        </w:rPr>
        <w:t>Source-Wide</w:t>
      </w:r>
      <w:r w:rsidR="0039080E" w:rsidRPr="00316765">
        <w:rPr>
          <w:sz w:val="20"/>
        </w:rPr>
        <w:t xml:space="preserve"> group.  Special conditions are identified in Parts B, C, D and/or the appendices.</w:t>
      </w:r>
    </w:p>
    <w:p w14:paraId="0144D066" w14:textId="77777777" w:rsidR="00C2618F" w:rsidRPr="00316765" w:rsidRDefault="00C2618F" w:rsidP="00C2618F">
      <w:pPr>
        <w:jc w:val="both"/>
        <w:rPr>
          <w:sz w:val="20"/>
        </w:rPr>
      </w:pPr>
    </w:p>
    <w:p w14:paraId="47FB79B9" w14:textId="77777777" w:rsidR="00C2618F" w:rsidRPr="00316765" w:rsidRDefault="00C2618F" w:rsidP="00C2618F">
      <w:pPr>
        <w:jc w:val="both"/>
        <w:rPr>
          <w:sz w:val="20"/>
        </w:rPr>
      </w:pPr>
      <w:r w:rsidRPr="00316765">
        <w:rPr>
          <w:sz w:val="20"/>
        </w:rPr>
        <w:t>In accordance with</w:t>
      </w:r>
      <w:r w:rsidR="0039080E" w:rsidRPr="00316765">
        <w:rPr>
          <w:sz w:val="20"/>
        </w:rPr>
        <w:t xml:space="preserve"> Rule 213(2)(a), </w:t>
      </w:r>
      <w:r w:rsidRPr="00316765">
        <w:rPr>
          <w:sz w:val="20"/>
        </w:rPr>
        <w:t xml:space="preserve">all underlying applicable requirements </w:t>
      </w:r>
      <w:r w:rsidR="00D378C1" w:rsidRPr="00316765">
        <w:rPr>
          <w:sz w:val="20"/>
        </w:rPr>
        <w:t>are</w:t>
      </w:r>
      <w:r w:rsidRPr="00316765">
        <w:rPr>
          <w:sz w:val="20"/>
        </w:rPr>
        <w:t xml:space="preserve"> identified for each </w:t>
      </w:r>
      <w:r w:rsidR="005A53BF" w:rsidRPr="00316765">
        <w:rPr>
          <w:sz w:val="20"/>
        </w:rPr>
        <w:t>ROP term or</w:t>
      </w:r>
      <w:r w:rsidR="00E9713D" w:rsidRPr="00316765">
        <w:rPr>
          <w:sz w:val="20"/>
        </w:rPr>
        <w:t xml:space="preserve"> condition</w:t>
      </w:r>
      <w:r w:rsidR="008471EF" w:rsidRPr="00316765">
        <w:rPr>
          <w:sz w:val="20"/>
        </w:rPr>
        <w:t xml:space="preserve">.  </w:t>
      </w:r>
      <w:r w:rsidRPr="00316765">
        <w:rPr>
          <w:sz w:val="20"/>
        </w:rPr>
        <w:t xml:space="preserve">All </w:t>
      </w:r>
      <w:r w:rsidR="005A53BF" w:rsidRPr="00316765">
        <w:rPr>
          <w:sz w:val="20"/>
        </w:rPr>
        <w:t>terms and condition</w:t>
      </w:r>
      <w:r w:rsidRPr="00316765">
        <w:rPr>
          <w:sz w:val="20"/>
        </w:rPr>
        <w:t xml:space="preserve">s that </w:t>
      </w:r>
      <w:r w:rsidR="000577A6" w:rsidRPr="00316765">
        <w:rPr>
          <w:sz w:val="20"/>
        </w:rPr>
        <w:t>are</w:t>
      </w:r>
      <w:r w:rsidR="006D7B66" w:rsidRPr="00316765">
        <w:rPr>
          <w:sz w:val="20"/>
        </w:rPr>
        <w:t xml:space="preserve"> included</w:t>
      </w:r>
      <w:r w:rsidRPr="00316765">
        <w:rPr>
          <w:sz w:val="20"/>
        </w:rPr>
        <w:t xml:space="preserve"> in a </w:t>
      </w:r>
      <w:r w:rsidR="006D7B66" w:rsidRPr="00316765">
        <w:rPr>
          <w:sz w:val="20"/>
        </w:rPr>
        <w:t>PT</w:t>
      </w:r>
      <w:r w:rsidR="001656C0" w:rsidRPr="00316765">
        <w:rPr>
          <w:sz w:val="20"/>
        </w:rPr>
        <w:t>I</w:t>
      </w:r>
      <w:r w:rsidRPr="00316765">
        <w:rPr>
          <w:sz w:val="20"/>
        </w:rPr>
        <w:t xml:space="preserve"> </w:t>
      </w:r>
      <w:r w:rsidR="00CD068F" w:rsidRPr="00316765">
        <w:rPr>
          <w:sz w:val="20"/>
        </w:rPr>
        <w:t xml:space="preserve">are </w:t>
      </w:r>
      <w:r w:rsidRPr="00316765">
        <w:rPr>
          <w:sz w:val="20"/>
        </w:rPr>
        <w:t>streamlined</w:t>
      </w:r>
      <w:r w:rsidR="00D378C1" w:rsidRPr="00316765">
        <w:rPr>
          <w:sz w:val="20"/>
        </w:rPr>
        <w:t>,</w:t>
      </w:r>
      <w:r w:rsidRPr="00316765">
        <w:rPr>
          <w:sz w:val="20"/>
        </w:rPr>
        <w:t xml:space="preserve"> subsumed </w:t>
      </w:r>
      <w:r w:rsidR="00D378C1" w:rsidRPr="00316765">
        <w:rPr>
          <w:sz w:val="20"/>
        </w:rPr>
        <w:t>and/</w:t>
      </w:r>
      <w:r w:rsidRPr="00316765">
        <w:rPr>
          <w:sz w:val="20"/>
        </w:rPr>
        <w:t xml:space="preserve">or </w:t>
      </w:r>
      <w:r w:rsidR="0052583B" w:rsidRPr="00316765">
        <w:rPr>
          <w:sz w:val="20"/>
        </w:rPr>
        <w:t>is state-</w:t>
      </w:r>
      <w:r w:rsidRPr="00316765">
        <w:rPr>
          <w:sz w:val="20"/>
        </w:rPr>
        <w:t>only enforceable will be noted as such.</w:t>
      </w:r>
    </w:p>
    <w:p w14:paraId="15798F8B" w14:textId="77777777" w:rsidR="00C2618F" w:rsidRPr="00316765" w:rsidRDefault="00C2618F" w:rsidP="00C2618F">
      <w:pPr>
        <w:jc w:val="both"/>
        <w:rPr>
          <w:sz w:val="20"/>
        </w:rPr>
      </w:pPr>
    </w:p>
    <w:p w14:paraId="7384848F" w14:textId="77777777" w:rsidR="006D6436" w:rsidRPr="00316765" w:rsidRDefault="00C2618F" w:rsidP="00C2618F">
      <w:pPr>
        <w:jc w:val="both"/>
        <w:rPr>
          <w:rFonts w:cs="Arial"/>
          <w:sz w:val="20"/>
        </w:rPr>
      </w:pPr>
      <w:r w:rsidRPr="00316765">
        <w:rPr>
          <w:rFonts w:cs="Arial"/>
          <w:sz w:val="20"/>
        </w:rPr>
        <w:t xml:space="preserve">In accordance with </w:t>
      </w:r>
      <w:r w:rsidR="00190ABB" w:rsidRPr="00316765">
        <w:rPr>
          <w:sz w:val="20"/>
        </w:rPr>
        <w:t>Section 5507</w:t>
      </w:r>
      <w:r w:rsidR="0039080E" w:rsidRPr="00316765">
        <w:rPr>
          <w:sz w:val="20"/>
        </w:rPr>
        <w:t xml:space="preserve"> of </w:t>
      </w:r>
      <w:r w:rsidR="00EA119B" w:rsidRPr="00316765">
        <w:rPr>
          <w:sz w:val="20"/>
        </w:rPr>
        <w:t>Act 451</w:t>
      </w:r>
      <w:r w:rsidRPr="00316765">
        <w:rPr>
          <w:rFonts w:cs="Arial"/>
          <w:sz w:val="20"/>
        </w:rPr>
        <w:t xml:space="preserve">, </w:t>
      </w:r>
      <w:r w:rsidR="006D6436" w:rsidRPr="00316765">
        <w:rPr>
          <w:rFonts w:cs="Arial"/>
          <w:sz w:val="20"/>
        </w:rPr>
        <w:t>the permittee has included in the</w:t>
      </w:r>
      <w:r w:rsidR="0039080E" w:rsidRPr="00316765">
        <w:rPr>
          <w:rFonts w:cs="Arial"/>
          <w:sz w:val="20"/>
        </w:rPr>
        <w:t xml:space="preserve"> ROP application </w:t>
      </w:r>
      <w:r w:rsidR="006D6436" w:rsidRPr="00316765">
        <w:rPr>
          <w:rFonts w:cs="Arial"/>
          <w:sz w:val="20"/>
        </w:rPr>
        <w:t xml:space="preserve">a compliance certification, a schedule of compliance, and a compliance plan.  For </w:t>
      </w:r>
      <w:r w:rsidRPr="00316765">
        <w:rPr>
          <w:rFonts w:cs="Arial"/>
          <w:sz w:val="20"/>
        </w:rPr>
        <w:t>applicable requirements</w:t>
      </w:r>
      <w:r w:rsidR="006D6436" w:rsidRPr="00316765">
        <w:rPr>
          <w:rFonts w:cs="Arial"/>
          <w:sz w:val="20"/>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DDE6393" w14:textId="77777777" w:rsidR="00C2618F" w:rsidRPr="00316765" w:rsidRDefault="00C2618F" w:rsidP="00C2618F">
      <w:pPr>
        <w:jc w:val="both"/>
        <w:rPr>
          <w:rFonts w:cs="Arial"/>
          <w:sz w:val="20"/>
        </w:rPr>
      </w:pPr>
    </w:p>
    <w:p w14:paraId="179EE189" w14:textId="77777777" w:rsidR="0069709D" w:rsidRPr="00316765" w:rsidRDefault="0069709D" w:rsidP="0069709D">
      <w:pPr>
        <w:jc w:val="both"/>
        <w:rPr>
          <w:sz w:val="20"/>
        </w:rPr>
      </w:pPr>
      <w:r w:rsidRPr="00316765">
        <w:rPr>
          <w:sz w:val="20"/>
        </w:rPr>
        <w:t>Issuance of this permit does not obviate the necessity of obtaining such permits or approvals from other units of government as required by law.</w:t>
      </w:r>
    </w:p>
    <w:p w14:paraId="453F0429" w14:textId="77777777" w:rsidR="00C2618F" w:rsidRPr="00316765" w:rsidRDefault="00C2618F" w:rsidP="00C2618F">
      <w:pPr>
        <w:jc w:val="both"/>
        <w:rPr>
          <w:rFonts w:cs="Arial"/>
          <w:sz w:val="20"/>
        </w:rPr>
      </w:pPr>
    </w:p>
    <w:p w14:paraId="1D8F6600" w14:textId="77777777" w:rsidR="00105F6D" w:rsidRDefault="00105F6D" w:rsidP="00C2618F">
      <w:pPr>
        <w:rPr>
          <w:szCs w:val="22"/>
        </w:rPr>
        <w:sectPr w:rsidR="00105F6D"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pPr>
    </w:p>
    <w:p w14:paraId="7EAC1D11" w14:textId="77777777" w:rsidR="002B2132" w:rsidRDefault="002B2132" w:rsidP="00C2618F">
      <w:pPr>
        <w:rPr>
          <w:szCs w:val="22"/>
        </w:rPr>
      </w:pPr>
    </w:p>
    <w:p w14:paraId="45A63D8E" w14:textId="77777777" w:rsidR="00D67080" w:rsidRPr="008A0693" w:rsidRDefault="00D67080" w:rsidP="00D67080">
      <w:pPr>
        <w:pStyle w:val="Heading1"/>
        <w:rPr>
          <w:b w:val="0"/>
        </w:rPr>
      </w:pPr>
      <w:bookmarkStart w:id="20" w:name="_Toc460245660"/>
      <w:bookmarkStart w:id="21" w:name="_Toc532543491"/>
      <w:bookmarkStart w:id="22" w:name="_Toc41036108"/>
      <w:bookmarkStart w:id="23" w:name="_Hlk2245891"/>
      <w:bookmarkStart w:id="24" w:name="_Toc41635479"/>
      <w:bookmarkStart w:id="25" w:name="_Toc45203315"/>
      <w:bookmarkStart w:id="26" w:name="_Toc57802838"/>
      <w:bookmarkStart w:id="27" w:name="_Hlk41546417"/>
      <w:r w:rsidRPr="008A0693">
        <w:t>SECTION 1</w:t>
      </w:r>
      <w:bookmarkEnd w:id="20"/>
      <w:bookmarkEnd w:id="21"/>
      <w:bookmarkEnd w:id="22"/>
      <w:r>
        <w:t xml:space="preserve"> – </w:t>
      </w:r>
      <w:bookmarkEnd w:id="23"/>
      <w:r>
        <w:t>MASON CUP PLANT</w:t>
      </w:r>
      <w:bookmarkEnd w:id="24"/>
      <w:bookmarkEnd w:id="25"/>
      <w:bookmarkEnd w:id="26"/>
    </w:p>
    <w:bookmarkEnd w:id="27"/>
    <w:p w14:paraId="159439F2" w14:textId="77777777" w:rsidR="00D67080" w:rsidRDefault="00D67080" w:rsidP="00D67080">
      <w:pPr>
        <w:jc w:val="center"/>
        <w:rPr>
          <w:b/>
          <w:sz w:val="20"/>
        </w:rPr>
      </w:pPr>
    </w:p>
    <w:p w14:paraId="727FA5B8" w14:textId="77777777" w:rsidR="00D67080" w:rsidRDefault="00D67080" w:rsidP="00D67080">
      <w:pPr>
        <w:jc w:val="center"/>
        <w:rPr>
          <w:b/>
          <w:sz w:val="28"/>
          <w:szCs w:val="28"/>
        </w:rPr>
      </w:pPr>
      <w:r w:rsidRPr="008A0693">
        <w:rPr>
          <w:b/>
          <w:sz w:val="28"/>
          <w:szCs w:val="28"/>
        </w:rPr>
        <w:t>Dart Container of Michigan LLC</w:t>
      </w:r>
    </w:p>
    <w:p w14:paraId="26057583" w14:textId="77777777" w:rsidR="00D67080" w:rsidRDefault="00D67080" w:rsidP="00D67080">
      <w:pPr>
        <w:jc w:val="center"/>
        <w:rPr>
          <w:b/>
          <w:sz w:val="28"/>
          <w:szCs w:val="28"/>
        </w:rPr>
      </w:pPr>
    </w:p>
    <w:p w14:paraId="3A79EB32" w14:textId="7083AF59" w:rsidR="00D67080" w:rsidRPr="008A0693" w:rsidRDefault="00D67080" w:rsidP="00D67080">
      <w:pPr>
        <w:jc w:val="center"/>
        <w:rPr>
          <w:b/>
          <w:sz w:val="20"/>
        </w:rPr>
      </w:pPr>
      <w:r>
        <w:rPr>
          <w:b/>
          <w:sz w:val="28"/>
          <w:szCs w:val="28"/>
        </w:rPr>
        <w:t>SRN: D8065</w:t>
      </w:r>
    </w:p>
    <w:p w14:paraId="6133B777" w14:textId="77777777" w:rsidR="00105F6D" w:rsidRDefault="00A04B16" w:rsidP="00C2618F">
      <w:pPr>
        <w:rPr>
          <w:szCs w:val="22"/>
        </w:rPr>
      </w:pPr>
      <w:r>
        <w:rPr>
          <w:szCs w:val="22"/>
        </w:rPr>
        <w:br w:type="page"/>
      </w:r>
    </w:p>
    <w:p w14:paraId="18123337" w14:textId="77777777" w:rsidR="005420E5" w:rsidRDefault="005E5399" w:rsidP="00CE44D8">
      <w:pPr>
        <w:pStyle w:val="Heading1"/>
      </w:pPr>
      <w:bookmarkStart w:id="28" w:name="_Toc1453503"/>
      <w:bookmarkStart w:id="29" w:name="_Toc57802839"/>
      <w:r>
        <w:lastRenderedPageBreak/>
        <w:t xml:space="preserve">A.  GENERAL </w:t>
      </w:r>
      <w:bookmarkEnd w:id="28"/>
      <w:r w:rsidR="00E9713D">
        <w:t>CONDITIONS</w:t>
      </w:r>
      <w:bookmarkEnd w:id="29"/>
    </w:p>
    <w:p w14:paraId="0D437670" w14:textId="77777777" w:rsidR="00E9713D" w:rsidRPr="00E9713D" w:rsidRDefault="00E9713D" w:rsidP="00E9713D"/>
    <w:p w14:paraId="702355AA" w14:textId="77777777" w:rsidR="00D160DB" w:rsidRPr="00EA2214" w:rsidRDefault="002B2132" w:rsidP="0017445C">
      <w:pPr>
        <w:pStyle w:val="Heading2"/>
        <w:numPr>
          <w:ilvl w:val="0"/>
          <w:numId w:val="0"/>
        </w:numPr>
        <w:jc w:val="left"/>
        <w:rPr>
          <w:b w:val="0"/>
          <w:sz w:val="22"/>
          <w:szCs w:val="22"/>
        </w:rPr>
      </w:pPr>
      <w:bookmarkStart w:id="30" w:name="_Toc369327726"/>
      <w:bookmarkStart w:id="31" w:name="_Toc377276121"/>
      <w:bookmarkStart w:id="32" w:name="_Toc377276264"/>
      <w:bookmarkStart w:id="33" w:name="_Toc377876943"/>
      <w:bookmarkStart w:id="34" w:name="_Toc377877161"/>
      <w:bookmarkStart w:id="35" w:name="_Toc382035359"/>
      <w:bookmarkStart w:id="36" w:name="_Toc382726607"/>
      <w:bookmarkStart w:id="37" w:name="_Toc382726682"/>
      <w:bookmarkStart w:id="38" w:name="_Toc382726761"/>
      <w:bookmarkStart w:id="39" w:name="_Toc387818167"/>
      <w:bookmarkStart w:id="40" w:name="_Toc390499877"/>
      <w:bookmarkStart w:id="41" w:name="_Toc390500306"/>
      <w:bookmarkStart w:id="42" w:name="_Toc390504359"/>
      <w:bookmarkStart w:id="43" w:name="_Toc390570149"/>
      <w:bookmarkStart w:id="44" w:name="_Toc391182883"/>
      <w:bookmarkStart w:id="45" w:name="_Toc437238946"/>
      <w:bookmarkStart w:id="46" w:name="_Toc451333023"/>
      <w:bookmarkStart w:id="47" w:name="_Toc457189941"/>
      <w:bookmarkStart w:id="48" w:name="_Toc1453504"/>
      <w:bookmarkStart w:id="49" w:name="_Toc57802840"/>
      <w:r w:rsidRPr="0075518C">
        <w:rPr>
          <w:sz w:val="22"/>
          <w:szCs w:val="22"/>
        </w:rPr>
        <w:t xml:space="preserve">Permit </w:t>
      </w:r>
      <w:r w:rsidR="00D160DB" w:rsidRPr="0075518C">
        <w:rPr>
          <w:sz w:val="22"/>
          <w:szCs w:val="22"/>
        </w:rPr>
        <w:t>Enforceability</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69A56B1" w14:textId="77777777" w:rsidR="00D160DB" w:rsidRPr="00DF6609" w:rsidRDefault="00D160DB" w:rsidP="00D160DB">
      <w:pPr>
        <w:jc w:val="both"/>
        <w:rPr>
          <w:rFonts w:cs="Arial"/>
          <w:sz w:val="20"/>
        </w:rPr>
      </w:pPr>
    </w:p>
    <w:p w14:paraId="39FC8890"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80FC1FF" w14:textId="77777777" w:rsidR="00A018D7" w:rsidRPr="00F21983" w:rsidRDefault="00A018D7" w:rsidP="00854153">
      <w:pPr>
        <w:jc w:val="both"/>
        <w:rPr>
          <w:rFonts w:cs="Arial"/>
          <w:sz w:val="20"/>
        </w:rPr>
      </w:pPr>
    </w:p>
    <w:p w14:paraId="7F922AA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57A37E9" w14:textId="77777777" w:rsidR="00F6033B" w:rsidRDefault="00F6033B" w:rsidP="0012743F">
      <w:pPr>
        <w:pStyle w:val="ListParagraph"/>
        <w:ind w:left="0"/>
        <w:rPr>
          <w:rFonts w:cs="Arial"/>
          <w:sz w:val="20"/>
        </w:rPr>
      </w:pPr>
    </w:p>
    <w:p w14:paraId="5CBF9BD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DC98747" w14:textId="77777777" w:rsidR="00D41714" w:rsidRPr="007E0212" w:rsidRDefault="00D41714" w:rsidP="0075518C">
      <w:pPr>
        <w:pStyle w:val="Heading2"/>
        <w:tabs>
          <w:tab w:val="clear" w:pos="360"/>
          <w:tab w:val="num" w:pos="0"/>
        </w:tabs>
        <w:ind w:left="0" w:firstLine="0"/>
        <w:jc w:val="left"/>
        <w:rPr>
          <w:b w:val="0"/>
          <w:sz w:val="22"/>
          <w:szCs w:val="22"/>
        </w:rPr>
      </w:pPr>
      <w:bookmarkStart w:id="50" w:name="_Toc457189942"/>
      <w:bookmarkStart w:id="51" w:name="_Toc1453505"/>
      <w:bookmarkStart w:id="52" w:name="_Toc57802841"/>
      <w:r w:rsidRPr="0075518C">
        <w:rPr>
          <w:sz w:val="22"/>
          <w:szCs w:val="22"/>
        </w:rPr>
        <w:t xml:space="preserve">General </w:t>
      </w:r>
      <w:bookmarkEnd w:id="50"/>
      <w:bookmarkEnd w:id="51"/>
      <w:r w:rsidR="00E9713D" w:rsidRPr="0075518C">
        <w:rPr>
          <w:sz w:val="22"/>
          <w:szCs w:val="22"/>
        </w:rPr>
        <w:t>Provisions</w:t>
      </w:r>
      <w:bookmarkEnd w:id="52"/>
    </w:p>
    <w:p w14:paraId="77578D46" w14:textId="77777777" w:rsidR="00AB10F1" w:rsidRPr="00DF6609" w:rsidRDefault="00AB10F1" w:rsidP="00AB10F1">
      <w:pPr>
        <w:jc w:val="both"/>
        <w:rPr>
          <w:rFonts w:cs="Arial"/>
          <w:sz w:val="20"/>
        </w:rPr>
      </w:pPr>
    </w:p>
    <w:p w14:paraId="74D3B881"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95A1349" w14:textId="77777777" w:rsidR="00AB10F1" w:rsidRPr="00F21983" w:rsidRDefault="00AB10F1" w:rsidP="00AB10F1">
      <w:pPr>
        <w:jc w:val="both"/>
        <w:rPr>
          <w:rFonts w:cs="Arial"/>
          <w:sz w:val="20"/>
        </w:rPr>
      </w:pPr>
    </w:p>
    <w:p w14:paraId="0FA2E36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6FB11C7" w14:textId="77777777" w:rsidR="00AB10F1" w:rsidRPr="00F21983" w:rsidRDefault="00AB10F1" w:rsidP="00AB10F1">
      <w:pPr>
        <w:jc w:val="both"/>
        <w:rPr>
          <w:rFonts w:cs="Arial"/>
          <w:sz w:val="20"/>
        </w:rPr>
      </w:pPr>
    </w:p>
    <w:p w14:paraId="18E5E8F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72643E3" w14:textId="77777777" w:rsidR="008D6E4D" w:rsidRPr="00F21983" w:rsidRDefault="008D6E4D" w:rsidP="00AB10F1">
      <w:pPr>
        <w:jc w:val="both"/>
        <w:rPr>
          <w:rFonts w:cs="Arial"/>
          <w:sz w:val="20"/>
        </w:rPr>
      </w:pPr>
    </w:p>
    <w:p w14:paraId="2207293E"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7C5F7D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0C164B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641C57B"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441C2F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9E1824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B4FC3F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E1EDE2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13E950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8E81339" w14:textId="77777777" w:rsidR="008D6E4D" w:rsidRPr="00F21983" w:rsidRDefault="008D6E4D" w:rsidP="00AB10F1">
      <w:pPr>
        <w:jc w:val="both"/>
        <w:rPr>
          <w:rFonts w:cs="Arial"/>
          <w:sz w:val="20"/>
        </w:rPr>
      </w:pPr>
    </w:p>
    <w:p w14:paraId="6A3637D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D090D8B" w14:textId="77777777" w:rsidR="008D6E4D" w:rsidRPr="00F21983" w:rsidRDefault="008D6E4D" w:rsidP="00AB10F1">
      <w:pPr>
        <w:jc w:val="both"/>
        <w:rPr>
          <w:rFonts w:cs="Arial"/>
          <w:sz w:val="20"/>
        </w:rPr>
      </w:pPr>
    </w:p>
    <w:p w14:paraId="1F59708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53FB002" w14:textId="77777777" w:rsidR="00DA6C16" w:rsidRPr="00F21983" w:rsidRDefault="00DA6C16" w:rsidP="00DA6C16">
      <w:pPr>
        <w:jc w:val="both"/>
        <w:rPr>
          <w:rFonts w:cs="Arial"/>
          <w:sz w:val="20"/>
        </w:rPr>
      </w:pPr>
    </w:p>
    <w:p w14:paraId="37500DF3"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533F939" w14:textId="77777777" w:rsidR="008D6E4D" w:rsidRPr="00F21983" w:rsidRDefault="008D6E4D" w:rsidP="00AB10F1">
      <w:pPr>
        <w:jc w:val="both"/>
        <w:rPr>
          <w:rFonts w:cs="Arial"/>
          <w:sz w:val="20"/>
        </w:rPr>
      </w:pPr>
    </w:p>
    <w:p w14:paraId="05ECC04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699ED1D" w14:textId="77777777" w:rsidR="00DC22AE" w:rsidRPr="00F21983" w:rsidRDefault="00DC22AE" w:rsidP="00AB10F1">
      <w:pPr>
        <w:jc w:val="both"/>
        <w:rPr>
          <w:rFonts w:cs="Arial"/>
          <w:sz w:val="20"/>
        </w:rPr>
      </w:pPr>
    </w:p>
    <w:p w14:paraId="3A2A52A5" w14:textId="77777777" w:rsidR="001D288F" w:rsidRPr="007E0212" w:rsidRDefault="001D288F" w:rsidP="0075518C">
      <w:pPr>
        <w:pStyle w:val="Heading2"/>
        <w:tabs>
          <w:tab w:val="clear" w:pos="360"/>
          <w:tab w:val="num" w:pos="0"/>
        </w:tabs>
        <w:ind w:left="0" w:firstLine="0"/>
        <w:jc w:val="left"/>
        <w:rPr>
          <w:b w:val="0"/>
          <w:sz w:val="22"/>
          <w:szCs w:val="22"/>
        </w:rPr>
      </w:pPr>
      <w:bookmarkStart w:id="53" w:name="_Toc57802842"/>
      <w:r w:rsidRPr="0075518C">
        <w:rPr>
          <w:sz w:val="22"/>
          <w:szCs w:val="22"/>
        </w:rPr>
        <w:t>Equipment &amp; Design</w:t>
      </w:r>
      <w:bookmarkEnd w:id="53"/>
    </w:p>
    <w:p w14:paraId="04B14702" w14:textId="77777777" w:rsidR="00A675AC" w:rsidRPr="00DF6609" w:rsidRDefault="00A675AC" w:rsidP="00AB10F1">
      <w:pPr>
        <w:jc w:val="both"/>
        <w:rPr>
          <w:rFonts w:cs="Arial"/>
          <w:sz w:val="20"/>
        </w:rPr>
      </w:pPr>
    </w:p>
    <w:p w14:paraId="1FFDBAA5"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3EE1824" w14:textId="77777777" w:rsidR="00DC22AE" w:rsidRPr="00F21983" w:rsidRDefault="00DC22AE" w:rsidP="00AB10F1">
      <w:pPr>
        <w:jc w:val="both"/>
        <w:rPr>
          <w:rFonts w:cs="Arial"/>
          <w:sz w:val="20"/>
        </w:rPr>
      </w:pPr>
    </w:p>
    <w:p w14:paraId="402112D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FDD96CE" w14:textId="77777777" w:rsidR="00DC22AE" w:rsidRPr="00F21983" w:rsidRDefault="00DC22AE" w:rsidP="00AB10F1">
      <w:pPr>
        <w:jc w:val="both"/>
        <w:rPr>
          <w:rFonts w:cs="Arial"/>
          <w:sz w:val="20"/>
        </w:rPr>
      </w:pPr>
    </w:p>
    <w:p w14:paraId="02EF339B" w14:textId="77777777" w:rsidR="001D288F" w:rsidRPr="007E0212" w:rsidRDefault="001D288F" w:rsidP="0075518C">
      <w:pPr>
        <w:pStyle w:val="Heading2"/>
        <w:tabs>
          <w:tab w:val="clear" w:pos="360"/>
          <w:tab w:val="num" w:pos="0"/>
        </w:tabs>
        <w:ind w:left="0" w:firstLine="0"/>
        <w:jc w:val="left"/>
        <w:rPr>
          <w:b w:val="0"/>
          <w:sz w:val="22"/>
          <w:szCs w:val="22"/>
        </w:rPr>
      </w:pPr>
      <w:bookmarkStart w:id="54" w:name="_Toc57802843"/>
      <w:r w:rsidRPr="0075518C">
        <w:rPr>
          <w:sz w:val="22"/>
          <w:szCs w:val="22"/>
        </w:rPr>
        <w:t>Emission Limits</w:t>
      </w:r>
      <w:bookmarkEnd w:id="54"/>
    </w:p>
    <w:p w14:paraId="2D9B81D3" w14:textId="77777777" w:rsidR="002E3875" w:rsidRPr="00F21983" w:rsidRDefault="002E3875" w:rsidP="00AB10F1">
      <w:pPr>
        <w:jc w:val="both"/>
        <w:rPr>
          <w:rFonts w:cs="Arial"/>
          <w:sz w:val="20"/>
        </w:rPr>
      </w:pPr>
    </w:p>
    <w:p w14:paraId="41D03E3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CEEB3A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C6F871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D9EE481" w14:textId="77777777" w:rsidR="007E32BB" w:rsidRDefault="007E32BB" w:rsidP="0012743F">
      <w:pPr>
        <w:jc w:val="both"/>
        <w:rPr>
          <w:rFonts w:cs="Arial"/>
          <w:sz w:val="20"/>
        </w:rPr>
      </w:pPr>
    </w:p>
    <w:p w14:paraId="53B136ED"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0950AEC" w14:textId="77777777" w:rsidR="00FB53C0" w:rsidRPr="00F21983" w:rsidRDefault="00FB53C0" w:rsidP="00AB10F1">
      <w:pPr>
        <w:jc w:val="both"/>
        <w:rPr>
          <w:rFonts w:cs="Arial"/>
          <w:sz w:val="20"/>
        </w:rPr>
      </w:pPr>
    </w:p>
    <w:p w14:paraId="00D0DE0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7E1467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8584FD8"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EFBDAE5" w14:textId="77777777" w:rsidR="00105176" w:rsidRDefault="00105176" w:rsidP="0012743F">
      <w:pPr>
        <w:jc w:val="both"/>
        <w:rPr>
          <w:rFonts w:cs="Arial"/>
          <w:sz w:val="20"/>
        </w:rPr>
      </w:pPr>
    </w:p>
    <w:p w14:paraId="1F0983B2" w14:textId="77777777" w:rsidR="00ED74CC" w:rsidRPr="007E0212" w:rsidRDefault="00ED74CC" w:rsidP="0075518C">
      <w:pPr>
        <w:pStyle w:val="Heading2"/>
        <w:tabs>
          <w:tab w:val="clear" w:pos="360"/>
          <w:tab w:val="num" w:pos="0"/>
        </w:tabs>
        <w:ind w:left="0" w:firstLine="0"/>
        <w:jc w:val="left"/>
        <w:rPr>
          <w:b w:val="0"/>
          <w:sz w:val="22"/>
          <w:szCs w:val="22"/>
        </w:rPr>
      </w:pPr>
      <w:bookmarkStart w:id="55" w:name="_Toc57802844"/>
      <w:r w:rsidRPr="0075518C">
        <w:rPr>
          <w:sz w:val="22"/>
          <w:szCs w:val="22"/>
        </w:rPr>
        <w:t>Testing/Sampling</w:t>
      </w:r>
      <w:bookmarkEnd w:id="55"/>
    </w:p>
    <w:p w14:paraId="4B0E0AEC" w14:textId="77777777" w:rsidR="00FB53C0" w:rsidRPr="00F21983" w:rsidRDefault="00FB53C0" w:rsidP="00AB10F1">
      <w:pPr>
        <w:jc w:val="both"/>
        <w:rPr>
          <w:rFonts w:cs="Arial"/>
          <w:sz w:val="20"/>
        </w:rPr>
      </w:pPr>
    </w:p>
    <w:p w14:paraId="74C5CF9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3BA5F46" w14:textId="77777777" w:rsidR="00ED74CC" w:rsidRPr="00F21983" w:rsidRDefault="00ED74CC" w:rsidP="00AB10F1">
      <w:pPr>
        <w:jc w:val="both"/>
        <w:rPr>
          <w:rFonts w:cs="Arial"/>
          <w:sz w:val="20"/>
        </w:rPr>
      </w:pPr>
    </w:p>
    <w:p w14:paraId="7FE5E4E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18B8860" w14:textId="77777777" w:rsidR="00ED74CC" w:rsidRPr="00F21983" w:rsidRDefault="00ED74CC" w:rsidP="00BA5CC0">
      <w:pPr>
        <w:jc w:val="both"/>
        <w:rPr>
          <w:rFonts w:cs="Arial"/>
          <w:sz w:val="20"/>
        </w:rPr>
      </w:pPr>
    </w:p>
    <w:p w14:paraId="50FB9A8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F63E3BD" w14:textId="77777777" w:rsidR="00D41714" w:rsidRDefault="00774B98" w:rsidP="00ED74CC">
      <w:pPr>
        <w:jc w:val="both"/>
        <w:rPr>
          <w:rFonts w:cs="Arial"/>
          <w:sz w:val="20"/>
        </w:rPr>
      </w:pPr>
      <w:r>
        <w:rPr>
          <w:rFonts w:cs="Arial"/>
          <w:sz w:val="20"/>
        </w:rPr>
        <w:br w:type="page"/>
      </w:r>
    </w:p>
    <w:p w14:paraId="1624BA6E" w14:textId="77777777" w:rsidR="00B8547B" w:rsidRPr="007E0212" w:rsidRDefault="00B8547B" w:rsidP="0075518C">
      <w:pPr>
        <w:pStyle w:val="Heading2"/>
        <w:tabs>
          <w:tab w:val="clear" w:pos="360"/>
          <w:tab w:val="num" w:pos="0"/>
        </w:tabs>
        <w:ind w:left="0" w:firstLine="0"/>
        <w:jc w:val="left"/>
        <w:rPr>
          <w:b w:val="0"/>
          <w:sz w:val="22"/>
          <w:szCs w:val="22"/>
        </w:rPr>
      </w:pPr>
      <w:bookmarkStart w:id="56" w:name="_Toc57802845"/>
      <w:r w:rsidRPr="0075518C">
        <w:rPr>
          <w:sz w:val="22"/>
          <w:szCs w:val="22"/>
        </w:rPr>
        <w:lastRenderedPageBreak/>
        <w:t>Monitoring/Recordkeeping</w:t>
      </w:r>
      <w:bookmarkEnd w:id="56"/>
    </w:p>
    <w:p w14:paraId="1A10CF9A" w14:textId="77777777" w:rsidR="00D41714" w:rsidRPr="00DF6609" w:rsidRDefault="00D41714" w:rsidP="00D41714">
      <w:pPr>
        <w:numPr>
          <w:ilvl w:val="12"/>
          <w:numId w:val="0"/>
        </w:numPr>
        <w:ind w:left="432" w:hanging="432"/>
        <w:jc w:val="both"/>
        <w:rPr>
          <w:rFonts w:cs="Arial"/>
          <w:sz w:val="20"/>
        </w:rPr>
      </w:pPr>
    </w:p>
    <w:p w14:paraId="11F8FEE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8584B2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E47B91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0954BDF"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A8CAF03"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222C97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B9725E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096FDB1" w14:textId="77777777" w:rsidR="00B8547B" w:rsidRPr="00DF6609" w:rsidRDefault="00B8547B" w:rsidP="00D41714">
      <w:pPr>
        <w:numPr>
          <w:ilvl w:val="12"/>
          <w:numId w:val="0"/>
        </w:numPr>
        <w:ind w:left="432" w:hanging="432"/>
        <w:jc w:val="both"/>
        <w:rPr>
          <w:rFonts w:cs="Arial"/>
          <w:sz w:val="20"/>
        </w:rPr>
      </w:pPr>
    </w:p>
    <w:p w14:paraId="2B8F4E2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3B65316" w14:textId="77777777" w:rsidR="006D2EFC" w:rsidRPr="00F21983" w:rsidRDefault="006D2EFC" w:rsidP="00D41714">
      <w:pPr>
        <w:numPr>
          <w:ilvl w:val="12"/>
          <w:numId w:val="0"/>
        </w:numPr>
        <w:ind w:left="432" w:hanging="432"/>
        <w:jc w:val="both"/>
        <w:rPr>
          <w:rFonts w:cs="Arial"/>
          <w:sz w:val="20"/>
        </w:rPr>
      </w:pPr>
    </w:p>
    <w:p w14:paraId="749E44D0" w14:textId="77777777" w:rsidR="006D2EFC" w:rsidRPr="007E0212" w:rsidRDefault="006D2EFC" w:rsidP="0075518C">
      <w:pPr>
        <w:pStyle w:val="Heading2"/>
        <w:tabs>
          <w:tab w:val="clear" w:pos="360"/>
          <w:tab w:val="num" w:pos="0"/>
        </w:tabs>
        <w:ind w:left="0" w:firstLine="0"/>
        <w:jc w:val="left"/>
        <w:rPr>
          <w:b w:val="0"/>
          <w:sz w:val="22"/>
          <w:szCs w:val="22"/>
        </w:rPr>
      </w:pPr>
      <w:bookmarkStart w:id="57" w:name="_Toc57802846"/>
      <w:r w:rsidRPr="0075518C">
        <w:rPr>
          <w:sz w:val="22"/>
          <w:szCs w:val="22"/>
        </w:rPr>
        <w:t>Certification</w:t>
      </w:r>
      <w:r w:rsidR="00A92A65" w:rsidRPr="0075518C">
        <w:rPr>
          <w:sz w:val="22"/>
          <w:szCs w:val="22"/>
        </w:rPr>
        <w:t xml:space="preserve"> &amp; Reporting</w:t>
      </w:r>
      <w:bookmarkEnd w:id="57"/>
    </w:p>
    <w:p w14:paraId="76C2C6E3" w14:textId="77777777" w:rsidR="006D2EFC" w:rsidRPr="00F21983" w:rsidRDefault="006D2EFC" w:rsidP="00D41714">
      <w:pPr>
        <w:numPr>
          <w:ilvl w:val="12"/>
          <w:numId w:val="0"/>
        </w:numPr>
        <w:ind w:left="432" w:hanging="432"/>
        <w:jc w:val="both"/>
        <w:rPr>
          <w:rFonts w:cs="Arial"/>
          <w:sz w:val="20"/>
        </w:rPr>
      </w:pPr>
    </w:p>
    <w:p w14:paraId="2954DEE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7F77E03" w14:textId="77777777" w:rsidR="00C36162" w:rsidRPr="00F21983" w:rsidRDefault="00C36162" w:rsidP="00D41714">
      <w:pPr>
        <w:numPr>
          <w:ilvl w:val="12"/>
          <w:numId w:val="0"/>
        </w:numPr>
        <w:ind w:left="432" w:hanging="432"/>
        <w:jc w:val="both"/>
        <w:rPr>
          <w:rFonts w:cs="Arial"/>
          <w:sz w:val="20"/>
        </w:rPr>
      </w:pPr>
    </w:p>
    <w:p w14:paraId="2CAA00D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0F0454E" w14:textId="77777777" w:rsidR="00C36162" w:rsidRPr="00F21983" w:rsidRDefault="00C36162" w:rsidP="00C36162">
      <w:pPr>
        <w:numPr>
          <w:ilvl w:val="12"/>
          <w:numId w:val="0"/>
        </w:numPr>
        <w:ind w:left="432" w:hanging="432"/>
        <w:jc w:val="both"/>
        <w:rPr>
          <w:rFonts w:cs="Arial"/>
          <w:sz w:val="20"/>
        </w:rPr>
      </w:pPr>
    </w:p>
    <w:p w14:paraId="6C9F701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B9C0962" w14:textId="77777777" w:rsidR="00C36162" w:rsidRPr="00F21983" w:rsidRDefault="00C36162" w:rsidP="00D41714">
      <w:pPr>
        <w:numPr>
          <w:ilvl w:val="12"/>
          <w:numId w:val="0"/>
        </w:numPr>
        <w:ind w:left="432" w:hanging="432"/>
        <w:jc w:val="both"/>
        <w:rPr>
          <w:rFonts w:cs="Arial"/>
          <w:sz w:val="20"/>
        </w:rPr>
      </w:pPr>
    </w:p>
    <w:p w14:paraId="6C20C52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03826C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533C64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E4B726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F70D1F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63447B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EAF7CB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D5128E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D9B7312" w14:textId="77777777" w:rsidR="00C36162" w:rsidRPr="00F21983" w:rsidRDefault="00C36162" w:rsidP="00D41714">
      <w:pPr>
        <w:numPr>
          <w:ilvl w:val="12"/>
          <w:numId w:val="0"/>
        </w:numPr>
        <w:ind w:left="432" w:hanging="432"/>
        <w:jc w:val="both"/>
        <w:rPr>
          <w:rFonts w:cs="Arial"/>
          <w:sz w:val="20"/>
        </w:rPr>
      </w:pPr>
    </w:p>
    <w:p w14:paraId="0F9A601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0662BED" w14:textId="77777777" w:rsidR="00B4545F" w:rsidRPr="00F21983" w:rsidRDefault="00B4545F" w:rsidP="00BA5CC0">
      <w:pPr>
        <w:numPr>
          <w:ilvl w:val="12"/>
          <w:numId w:val="0"/>
        </w:numPr>
        <w:jc w:val="both"/>
        <w:rPr>
          <w:rFonts w:cs="Arial"/>
          <w:sz w:val="20"/>
        </w:rPr>
      </w:pPr>
    </w:p>
    <w:p w14:paraId="5AAFF27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AF4E6F7" w14:textId="77777777" w:rsidR="00A92A65" w:rsidRPr="00F21983" w:rsidRDefault="00A92A65" w:rsidP="00BA5CC0">
      <w:pPr>
        <w:numPr>
          <w:ilvl w:val="12"/>
          <w:numId w:val="0"/>
        </w:numPr>
        <w:jc w:val="both"/>
        <w:rPr>
          <w:rFonts w:cs="Arial"/>
          <w:sz w:val="20"/>
        </w:rPr>
      </w:pPr>
    </w:p>
    <w:p w14:paraId="104D6C9F"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54CCFE7" w14:textId="77777777" w:rsidR="001F3E8E" w:rsidRPr="00F21983" w:rsidRDefault="001F3E8E" w:rsidP="00D41714">
      <w:pPr>
        <w:numPr>
          <w:ilvl w:val="12"/>
          <w:numId w:val="0"/>
        </w:numPr>
        <w:ind w:left="432" w:hanging="432"/>
        <w:jc w:val="both"/>
        <w:rPr>
          <w:rFonts w:cs="Arial"/>
          <w:sz w:val="20"/>
        </w:rPr>
      </w:pPr>
    </w:p>
    <w:p w14:paraId="6ED096F9" w14:textId="77777777" w:rsidR="0006736C" w:rsidRPr="007E0212" w:rsidRDefault="0006736C" w:rsidP="0075518C">
      <w:pPr>
        <w:pStyle w:val="Heading2"/>
        <w:tabs>
          <w:tab w:val="clear" w:pos="360"/>
          <w:tab w:val="num" w:pos="0"/>
        </w:tabs>
        <w:ind w:left="0" w:firstLine="0"/>
        <w:jc w:val="left"/>
        <w:rPr>
          <w:b w:val="0"/>
          <w:sz w:val="22"/>
          <w:szCs w:val="22"/>
        </w:rPr>
      </w:pPr>
      <w:bookmarkStart w:id="58" w:name="_Toc57802847"/>
      <w:r w:rsidRPr="0075518C">
        <w:rPr>
          <w:sz w:val="22"/>
          <w:szCs w:val="22"/>
        </w:rPr>
        <w:t>Permit Shield</w:t>
      </w:r>
      <w:bookmarkEnd w:id="58"/>
    </w:p>
    <w:p w14:paraId="533CC84A" w14:textId="77777777" w:rsidR="001F3E8E" w:rsidRPr="00DF6609" w:rsidRDefault="001F3E8E" w:rsidP="00D41714">
      <w:pPr>
        <w:numPr>
          <w:ilvl w:val="12"/>
          <w:numId w:val="0"/>
        </w:numPr>
        <w:ind w:left="432" w:hanging="432"/>
        <w:jc w:val="both"/>
        <w:rPr>
          <w:rFonts w:cs="Arial"/>
          <w:sz w:val="20"/>
        </w:rPr>
      </w:pPr>
    </w:p>
    <w:p w14:paraId="5DDCA635"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4E12B9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D527F7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0F023C9" w14:textId="77777777" w:rsidR="0006736C" w:rsidRPr="00F21983" w:rsidRDefault="0006736C" w:rsidP="0006736C">
      <w:pPr>
        <w:numPr>
          <w:ilvl w:val="12"/>
          <w:numId w:val="0"/>
        </w:numPr>
        <w:ind w:left="432" w:hanging="432"/>
        <w:jc w:val="both"/>
        <w:rPr>
          <w:rFonts w:cs="Arial"/>
          <w:sz w:val="20"/>
        </w:rPr>
      </w:pPr>
    </w:p>
    <w:p w14:paraId="7799BB18"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FAB8931" w14:textId="77777777" w:rsidR="0006736C" w:rsidRPr="00F21983" w:rsidRDefault="0006736C" w:rsidP="0006736C">
      <w:pPr>
        <w:numPr>
          <w:ilvl w:val="12"/>
          <w:numId w:val="0"/>
        </w:numPr>
        <w:ind w:left="432" w:hanging="432"/>
        <w:jc w:val="both"/>
        <w:rPr>
          <w:rFonts w:cs="Arial"/>
          <w:sz w:val="20"/>
        </w:rPr>
      </w:pPr>
    </w:p>
    <w:p w14:paraId="52BB183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E9C894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64C96A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33C87B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42F6BC6"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A463ACF" w14:textId="77777777" w:rsidR="0006736C" w:rsidRPr="00F21983" w:rsidRDefault="0006736C" w:rsidP="0006736C">
      <w:pPr>
        <w:numPr>
          <w:ilvl w:val="12"/>
          <w:numId w:val="0"/>
        </w:numPr>
        <w:ind w:left="432" w:hanging="432"/>
        <w:jc w:val="both"/>
        <w:rPr>
          <w:rFonts w:cs="Arial"/>
          <w:sz w:val="20"/>
        </w:rPr>
      </w:pPr>
    </w:p>
    <w:p w14:paraId="634AF3A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D7279C7"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BB6A9E6"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9A0B7E4"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5BB8FC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78798F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804F7A1" w14:textId="77777777" w:rsidR="0006736C" w:rsidRPr="00F21983" w:rsidRDefault="0006736C" w:rsidP="0006736C">
      <w:pPr>
        <w:numPr>
          <w:ilvl w:val="12"/>
          <w:numId w:val="0"/>
        </w:numPr>
        <w:ind w:left="432" w:hanging="432"/>
        <w:jc w:val="both"/>
        <w:rPr>
          <w:rFonts w:cs="Arial"/>
          <w:sz w:val="20"/>
        </w:rPr>
      </w:pPr>
    </w:p>
    <w:p w14:paraId="019CAD8A"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2BA36A2" w14:textId="77777777" w:rsidR="0006736C" w:rsidRPr="00F21983" w:rsidRDefault="0006736C" w:rsidP="00D41714">
      <w:pPr>
        <w:numPr>
          <w:ilvl w:val="12"/>
          <w:numId w:val="0"/>
        </w:numPr>
        <w:ind w:left="432" w:hanging="432"/>
        <w:jc w:val="both"/>
        <w:rPr>
          <w:rFonts w:cs="Arial"/>
          <w:sz w:val="20"/>
        </w:rPr>
      </w:pPr>
    </w:p>
    <w:p w14:paraId="6CCEEB32" w14:textId="77777777" w:rsidR="00770D74" w:rsidRPr="00ED4D9A" w:rsidRDefault="005D48FB" w:rsidP="0075518C">
      <w:pPr>
        <w:pStyle w:val="Heading2"/>
        <w:tabs>
          <w:tab w:val="clear" w:pos="360"/>
          <w:tab w:val="num" w:pos="0"/>
        </w:tabs>
        <w:ind w:left="0" w:firstLine="0"/>
        <w:jc w:val="left"/>
        <w:rPr>
          <w:b w:val="0"/>
          <w:sz w:val="22"/>
          <w:szCs w:val="22"/>
        </w:rPr>
      </w:pPr>
      <w:bookmarkStart w:id="59" w:name="_Toc57802848"/>
      <w:r w:rsidRPr="0075518C">
        <w:rPr>
          <w:sz w:val="22"/>
          <w:szCs w:val="22"/>
        </w:rPr>
        <w:t>Revisions</w:t>
      </w:r>
      <w:bookmarkEnd w:id="59"/>
    </w:p>
    <w:p w14:paraId="5921DCC4" w14:textId="77777777" w:rsidR="005D48FB" w:rsidRPr="00F21983" w:rsidRDefault="005D48FB" w:rsidP="00D41714">
      <w:pPr>
        <w:numPr>
          <w:ilvl w:val="12"/>
          <w:numId w:val="0"/>
        </w:numPr>
        <w:ind w:left="432" w:hanging="432"/>
        <w:jc w:val="both"/>
        <w:rPr>
          <w:rFonts w:cs="Arial"/>
          <w:sz w:val="20"/>
        </w:rPr>
      </w:pPr>
    </w:p>
    <w:p w14:paraId="031F31EF"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ECB526C" w14:textId="77777777" w:rsidR="00A1146D" w:rsidRPr="00F21983" w:rsidRDefault="00A1146D" w:rsidP="00C44C61">
      <w:pPr>
        <w:jc w:val="both"/>
        <w:rPr>
          <w:rFonts w:cs="Arial"/>
          <w:spacing w:val="-3"/>
          <w:sz w:val="20"/>
        </w:rPr>
      </w:pPr>
    </w:p>
    <w:p w14:paraId="3925E6B5"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E1086B1" w14:textId="77777777" w:rsidR="00D41714" w:rsidRPr="00F21983" w:rsidRDefault="00D41714" w:rsidP="00C44C61">
      <w:pPr>
        <w:numPr>
          <w:ilvl w:val="12"/>
          <w:numId w:val="0"/>
        </w:numPr>
        <w:jc w:val="both"/>
        <w:rPr>
          <w:rFonts w:cs="Arial"/>
          <w:sz w:val="20"/>
        </w:rPr>
      </w:pPr>
    </w:p>
    <w:p w14:paraId="5B0C2571"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C0544AD" w14:textId="77777777" w:rsidR="002806DC" w:rsidRPr="00FF072F" w:rsidRDefault="002806DC" w:rsidP="00C44C61">
      <w:pPr>
        <w:autoSpaceDE w:val="0"/>
        <w:autoSpaceDN w:val="0"/>
        <w:adjustRightInd w:val="0"/>
        <w:jc w:val="both"/>
        <w:rPr>
          <w:rFonts w:cs="Arial"/>
          <w:sz w:val="20"/>
        </w:rPr>
      </w:pPr>
    </w:p>
    <w:p w14:paraId="71289EE0"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E63E54C" w14:textId="77777777" w:rsidR="002806DC" w:rsidRPr="00FF072F" w:rsidRDefault="002806DC" w:rsidP="00C44C61">
      <w:pPr>
        <w:jc w:val="both"/>
        <w:rPr>
          <w:rFonts w:cs="Arial"/>
          <w:sz w:val="20"/>
        </w:rPr>
      </w:pPr>
    </w:p>
    <w:p w14:paraId="19605A12" w14:textId="77777777" w:rsidR="004649EF" w:rsidRPr="00ED4D9A" w:rsidRDefault="004649EF" w:rsidP="0075518C">
      <w:pPr>
        <w:pStyle w:val="Heading2"/>
        <w:tabs>
          <w:tab w:val="clear" w:pos="360"/>
          <w:tab w:val="num" w:pos="0"/>
        </w:tabs>
        <w:ind w:left="0" w:firstLine="0"/>
        <w:jc w:val="left"/>
        <w:rPr>
          <w:b w:val="0"/>
          <w:sz w:val="22"/>
          <w:szCs w:val="22"/>
        </w:rPr>
      </w:pPr>
      <w:bookmarkStart w:id="60" w:name="_Toc57802849"/>
      <w:r w:rsidRPr="0075518C">
        <w:rPr>
          <w:sz w:val="22"/>
          <w:szCs w:val="22"/>
        </w:rPr>
        <w:t>Reopenings</w:t>
      </w:r>
      <w:bookmarkEnd w:id="60"/>
    </w:p>
    <w:p w14:paraId="206C26A1" w14:textId="77777777" w:rsidR="004649EF" w:rsidRPr="00752D7A" w:rsidRDefault="004649EF" w:rsidP="00DC22AE">
      <w:pPr>
        <w:jc w:val="both"/>
        <w:rPr>
          <w:rFonts w:cs="Arial"/>
          <w:szCs w:val="22"/>
        </w:rPr>
      </w:pPr>
    </w:p>
    <w:p w14:paraId="7012A9E7"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70D04B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979EB3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54192E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FAE177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4C6FEC2" w14:textId="77777777" w:rsidR="004649EF" w:rsidRPr="00F21983" w:rsidRDefault="004649EF" w:rsidP="00DC22AE">
      <w:pPr>
        <w:jc w:val="both"/>
        <w:rPr>
          <w:rFonts w:cs="Arial"/>
          <w:sz w:val="20"/>
        </w:rPr>
      </w:pPr>
    </w:p>
    <w:p w14:paraId="312819BE" w14:textId="77777777" w:rsidR="00B348FA" w:rsidRPr="00ED4D9A" w:rsidRDefault="00B348FA" w:rsidP="0075518C">
      <w:pPr>
        <w:pStyle w:val="Heading2"/>
        <w:tabs>
          <w:tab w:val="clear" w:pos="360"/>
          <w:tab w:val="num" w:pos="0"/>
        </w:tabs>
        <w:ind w:left="0" w:firstLine="0"/>
        <w:jc w:val="left"/>
        <w:rPr>
          <w:b w:val="0"/>
          <w:sz w:val="22"/>
          <w:szCs w:val="22"/>
        </w:rPr>
      </w:pPr>
      <w:bookmarkStart w:id="61" w:name="_Toc57802850"/>
      <w:r w:rsidRPr="0075518C">
        <w:rPr>
          <w:sz w:val="22"/>
          <w:szCs w:val="22"/>
        </w:rPr>
        <w:t>Renewals</w:t>
      </w:r>
      <w:bookmarkEnd w:id="61"/>
    </w:p>
    <w:p w14:paraId="6A704984" w14:textId="77777777" w:rsidR="004649EF" w:rsidRPr="005E3E6D" w:rsidRDefault="004649EF" w:rsidP="00DC22AE">
      <w:pPr>
        <w:jc w:val="both"/>
        <w:rPr>
          <w:rFonts w:cs="Arial"/>
          <w:sz w:val="20"/>
        </w:rPr>
      </w:pPr>
    </w:p>
    <w:p w14:paraId="70C12F55" w14:textId="77777777" w:rsidR="00D41714" w:rsidRPr="005E3E6D" w:rsidRDefault="00D41714" w:rsidP="00C44C61">
      <w:pPr>
        <w:numPr>
          <w:ilvl w:val="0"/>
          <w:numId w:val="20"/>
        </w:numPr>
        <w:jc w:val="both"/>
        <w:rPr>
          <w:rFonts w:cs="Arial"/>
          <w:sz w:val="20"/>
        </w:rPr>
      </w:pPr>
      <w:r w:rsidRPr="005E3E6D">
        <w:rPr>
          <w:rFonts w:cs="Arial"/>
          <w:sz w:val="20"/>
        </w:rPr>
        <w:lastRenderedPageBreak/>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E41BCAD" w14:textId="77777777" w:rsidR="00D16CA9" w:rsidRPr="005E3E6D" w:rsidRDefault="00D16CA9" w:rsidP="00DC22AE">
      <w:pPr>
        <w:jc w:val="both"/>
        <w:rPr>
          <w:rFonts w:cs="Arial"/>
          <w:sz w:val="20"/>
        </w:rPr>
      </w:pPr>
    </w:p>
    <w:p w14:paraId="7AF008CB" w14:textId="77777777" w:rsidR="00CE1923" w:rsidRPr="00ED4D9A" w:rsidRDefault="00D41714" w:rsidP="0075518C">
      <w:pPr>
        <w:pStyle w:val="Heading2"/>
        <w:numPr>
          <w:ilvl w:val="0"/>
          <w:numId w:val="0"/>
        </w:numPr>
        <w:jc w:val="left"/>
        <w:rPr>
          <w:b w:val="0"/>
          <w:bCs/>
          <w:sz w:val="22"/>
        </w:rPr>
      </w:pPr>
      <w:bookmarkStart w:id="62" w:name="_Toc457189946"/>
      <w:bookmarkStart w:id="63" w:name="_Toc1453509"/>
      <w:bookmarkStart w:id="64" w:name="_Toc57802851"/>
      <w:r w:rsidRPr="0075518C">
        <w:rPr>
          <w:bCs/>
          <w:sz w:val="22"/>
        </w:rPr>
        <w:t>Stratospheric Ozone Protection</w:t>
      </w:r>
      <w:bookmarkEnd w:id="62"/>
      <w:bookmarkEnd w:id="63"/>
      <w:bookmarkEnd w:id="64"/>
    </w:p>
    <w:p w14:paraId="658E4CAE" w14:textId="77777777" w:rsidR="00CE1923" w:rsidRPr="00F21983" w:rsidRDefault="00CE1923" w:rsidP="004F09CF">
      <w:pPr>
        <w:jc w:val="both"/>
        <w:rPr>
          <w:sz w:val="20"/>
        </w:rPr>
      </w:pPr>
    </w:p>
    <w:p w14:paraId="1F208FA5"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F337E04" w14:textId="77777777" w:rsidR="00395F98" w:rsidRPr="00F21983" w:rsidRDefault="00395F98" w:rsidP="00395F98">
      <w:pPr>
        <w:rPr>
          <w:sz w:val="20"/>
        </w:rPr>
      </w:pPr>
    </w:p>
    <w:p w14:paraId="35762776"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0D4A2B3" w14:textId="77777777" w:rsidR="00F557DA" w:rsidRPr="00F21983" w:rsidRDefault="00F557DA" w:rsidP="00DC22AE">
      <w:pPr>
        <w:jc w:val="both"/>
        <w:rPr>
          <w:rFonts w:cs="Arial"/>
          <w:sz w:val="20"/>
        </w:rPr>
      </w:pPr>
    </w:p>
    <w:p w14:paraId="487275C8" w14:textId="77777777" w:rsidR="00D41714" w:rsidRPr="00ED4D9A" w:rsidRDefault="00D41714" w:rsidP="0075518C">
      <w:pPr>
        <w:pStyle w:val="Heading2"/>
        <w:numPr>
          <w:ilvl w:val="0"/>
          <w:numId w:val="0"/>
        </w:numPr>
        <w:jc w:val="left"/>
        <w:rPr>
          <w:b w:val="0"/>
          <w:bCs/>
          <w:sz w:val="22"/>
        </w:rPr>
      </w:pPr>
      <w:bookmarkStart w:id="65" w:name="_Toc457189947"/>
      <w:bookmarkStart w:id="66" w:name="_Toc1453510"/>
      <w:bookmarkStart w:id="67" w:name="_Toc57802852"/>
      <w:r w:rsidRPr="0075518C">
        <w:rPr>
          <w:bCs/>
          <w:sz w:val="22"/>
        </w:rPr>
        <w:t>Risk Management Plan</w:t>
      </w:r>
      <w:bookmarkEnd w:id="65"/>
      <w:bookmarkEnd w:id="66"/>
      <w:bookmarkEnd w:id="67"/>
    </w:p>
    <w:p w14:paraId="6A1D61CE" w14:textId="77777777" w:rsidR="0075518C" w:rsidRPr="0075518C" w:rsidRDefault="0075518C" w:rsidP="004F09CF">
      <w:pPr>
        <w:jc w:val="both"/>
      </w:pPr>
    </w:p>
    <w:p w14:paraId="043E081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AC9DFB4" w14:textId="77777777" w:rsidR="00D41714" w:rsidRPr="00F21983" w:rsidRDefault="00D41714" w:rsidP="00D41714">
      <w:pPr>
        <w:numPr>
          <w:ilvl w:val="12"/>
          <w:numId w:val="0"/>
        </w:numPr>
        <w:ind w:left="432" w:hanging="432"/>
        <w:jc w:val="both"/>
        <w:rPr>
          <w:rFonts w:cs="Arial"/>
          <w:sz w:val="20"/>
        </w:rPr>
      </w:pPr>
    </w:p>
    <w:p w14:paraId="0D97EBD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83E41DD"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77170B6"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5FDBD26"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24E3C23" w14:textId="77777777" w:rsidR="00D41714" w:rsidRPr="00F21983" w:rsidRDefault="00D41714" w:rsidP="00D41714">
      <w:pPr>
        <w:numPr>
          <w:ilvl w:val="12"/>
          <w:numId w:val="0"/>
        </w:numPr>
        <w:ind w:left="432" w:hanging="432"/>
        <w:jc w:val="both"/>
        <w:rPr>
          <w:rFonts w:cs="Arial"/>
          <w:sz w:val="20"/>
        </w:rPr>
      </w:pPr>
    </w:p>
    <w:p w14:paraId="7E65E2AD"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5B6107E" w14:textId="77777777" w:rsidR="00D41714" w:rsidRPr="00F21983" w:rsidRDefault="00D41714" w:rsidP="00D41714">
      <w:pPr>
        <w:numPr>
          <w:ilvl w:val="12"/>
          <w:numId w:val="0"/>
        </w:numPr>
        <w:ind w:left="432" w:hanging="432"/>
        <w:jc w:val="both"/>
        <w:rPr>
          <w:rFonts w:cs="Arial"/>
          <w:sz w:val="20"/>
        </w:rPr>
      </w:pPr>
    </w:p>
    <w:p w14:paraId="54A37F2C"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F52AD2D" w14:textId="77777777" w:rsidR="00D41714" w:rsidRPr="007713F1" w:rsidRDefault="00D41714" w:rsidP="004F09CF">
      <w:pPr>
        <w:numPr>
          <w:ilvl w:val="12"/>
          <w:numId w:val="0"/>
        </w:numPr>
        <w:ind w:left="432" w:hanging="432"/>
        <w:jc w:val="both"/>
        <w:rPr>
          <w:rFonts w:cs="Arial"/>
          <w:sz w:val="20"/>
        </w:rPr>
      </w:pPr>
    </w:p>
    <w:p w14:paraId="41CA6A4B" w14:textId="77777777" w:rsidR="00F557DA" w:rsidRPr="00A02310" w:rsidRDefault="00F557DA" w:rsidP="0075518C">
      <w:pPr>
        <w:pStyle w:val="Heading2"/>
        <w:numPr>
          <w:ilvl w:val="0"/>
          <w:numId w:val="0"/>
        </w:numPr>
        <w:jc w:val="left"/>
        <w:rPr>
          <w:b w:val="0"/>
          <w:bCs/>
          <w:sz w:val="22"/>
        </w:rPr>
      </w:pPr>
      <w:bookmarkStart w:id="68" w:name="_Toc57802853"/>
      <w:r w:rsidRPr="0075518C">
        <w:rPr>
          <w:bCs/>
          <w:sz w:val="22"/>
        </w:rPr>
        <w:t>Emission Trading</w:t>
      </w:r>
      <w:bookmarkEnd w:id="68"/>
    </w:p>
    <w:p w14:paraId="0D5C9C03" w14:textId="77777777" w:rsidR="00F557DA" w:rsidRPr="007713F1" w:rsidRDefault="00F557DA" w:rsidP="00D41714">
      <w:pPr>
        <w:numPr>
          <w:ilvl w:val="12"/>
          <w:numId w:val="0"/>
        </w:numPr>
        <w:ind w:left="432" w:hanging="432"/>
        <w:rPr>
          <w:rFonts w:cs="Arial"/>
          <w:sz w:val="20"/>
        </w:rPr>
      </w:pPr>
    </w:p>
    <w:p w14:paraId="34D9CD9F"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2B21EE3" w14:textId="77777777" w:rsidR="00393A6F" w:rsidRPr="00DF6609" w:rsidRDefault="00393A6F" w:rsidP="00393A6F">
      <w:pPr>
        <w:rPr>
          <w:sz w:val="20"/>
        </w:rPr>
      </w:pPr>
      <w:bookmarkStart w:id="69" w:name="_Toc1453511"/>
    </w:p>
    <w:p w14:paraId="2657A0F1" w14:textId="77777777" w:rsidR="00A775C6" w:rsidRPr="00A02310" w:rsidRDefault="00A775C6" w:rsidP="0075518C">
      <w:pPr>
        <w:pStyle w:val="Heading2"/>
        <w:numPr>
          <w:ilvl w:val="0"/>
          <w:numId w:val="0"/>
        </w:numPr>
        <w:jc w:val="left"/>
        <w:rPr>
          <w:b w:val="0"/>
          <w:bCs/>
          <w:sz w:val="22"/>
        </w:rPr>
      </w:pPr>
      <w:bookmarkStart w:id="70" w:name="_Toc57802854"/>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9"/>
      <w:bookmarkEnd w:id="70"/>
    </w:p>
    <w:p w14:paraId="0AC5F30E" w14:textId="77777777" w:rsidR="006F555B" w:rsidRPr="00DF6609" w:rsidRDefault="006F555B" w:rsidP="00D41714">
      <w:pPr>
        <w:rPr>
          <w:rFonts w:cs="Arial"/>
          <w:sz w:val="20"/>
        </w:rPr>
      </w:pPr>
    </w:p>
    <w:p w14:paraId="670A07B9" w14:textId="77777777" w:rsidR="003042E2" w:rsidRPr="00105176" w:rsidRDefault="003042E2" w:rsidP="00105176">
      <w:pPr>
        <w:numPr>
          <w:ilvl w:val="0"/>
          <w:numId w:val="22"/>
        </w:numPr>
        <w:jc w:val="both"/>
        <w:rPr>
          <w:rFonts w:cs="Arial"/>
          <w:sz w:val="20"/>
        </w:rPr>
      </w:pPr>
      <w:r w:rsidRPr="00F21983">
        <w:rPr>
          <w:rFonts w:cs="Arial"/>
          <w:sz w:val="20"/>
        </w:rPr>
        <w:lastRenderedPageBreak/>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6D7216C" w14:textId="77777777" w:rsidR="00105176" w:rsidRPr="00F21983" w:rsidRDefault="00105176" w:rsidP="00105176">
      <w:pPr>
        <w:jc w:val="both"/>
        <w:rPr>
          <w:rFonts w:cs="Arial"/>
          <w:sz w:val="20"/>
        </w:rPr>
      </w:pPr>
    </w:p>
    <w:p w14:paraId="0629DE3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F3E9D61" w14:textId="77777777" w:rsidR="00105176" w:rsidRDefault="00105176" w:rsidP="00105176">
      <w:pPr>
        <w:jc w:val="both"/>
        <w:rPr>
          <w:rFonts w:cs="Arial"/>
          <w:sz w:val="20"/>
        </w:rPr>
      </w:pPr>
    </w:p>
    <w:p w14:paraId="70284AF5"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4D08619" w14:textId="77777777" w:rsidR="00775BB9" w:rsidRPr="00DF6609" w:rsidRDefault="00775BB9" w:rsidP="00D41714">
      <w:pPr>
        <w:rPr>
          <w:rFonts w:cs="Arial"/>
          <w:sz w:val="20"/>
        </w:rPr>
      </w:pPr>
    </w:p>
    <w:p w14:paraId="5EB558E7"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E207E5E" w14:textId="77777777" w:rsidR="00A775C6" w:rsidRPr="007713F1" w:rsidRDefault="00A775C6" w:rsidP="00D41714">
      <w:pPr>
        <w:rPr>
          <w:rFonts w:cs="Arial"/>
          <w:sz w:val="20"/>
        </w:rPr>
      </w:pPr>
    </w:p>
    <w:p w14:paraId="6F9CBDED" w14:textId="77777777" w:rsidR="001F649E" w:rsidRPr="007713F1" w:rsidRDefault="001F649E" w:rsidP="00D41714">
      <w:pPr>
        <w:rPr>
          <w:rFonts w:cs="Arial"/>
          <w:sz w:val="20"/>
        </w:rPr>
      </w:pPr>
    </w:p>
    <w:p w14:paraId="6B2F2EF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C28F1E1"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9D3F0E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920B6AF" w14:textId="77777777" w:rsidR="00105F6D" w:rsidRDefault="00254B38" w:rsidP="00A04B16">
      <w:pPr>
        <w:ind w:left="720"/>
        <w:jc w:val="both"/>
      </w:pPr>
      <w:r>
        <w:rPr>
          <w:rFonts w:cs="Arial"/>
          <w:b/>
          <w:sz w:val="20"/>
        </w:rPr>
        <w:br w:type="page"/>
      </w:r>
      <w:bookmarkStart w:id="71" w:name="_Toc852394"/>
      <w:bookmarkStart w:id="72" w:name="_Toc852725"/>
      <w:bookmarkStart w:id="73" w:name="_Toc1453512"/>
    </w:p>
    <w:p w14:paraId="170D27D3" w14:textId="77777777" w:rsidR="0098346A" w:rsidRPr="00752D7A" w:rsidRDefault="0098346A" w:rsidP="00AA3FFA">
      <w:pPr>
        <w:pStyle w:val="Heading1"/>
      </w:pPr>
      <w:bookmarkStart w:id="74" w:name="_Toc57802855"/>
      <w:r w:rsidRPr="00752D7A">
        <w:lastRenderedPageBreak/>
        <w:t xml:space="preserve">B.  </w:t>
      </w:r>
      <w:r w:rsidR="003C2679" w:rsidRPr="00752D7A">
        <w:t>SOURCE-WIDE</w:t>
      </w:r>
      <w:r w:rsidRPr="00752D7A">
        <w:t xml:space="preserve"> </w:t>
      </w:r>
      <w:bookmarkEnd w:id="71"/>
      <w:bookmarkEnd w:id="72"/>
      <w:bookmarkEnd w:id="73"/>
      <w:r w:rsidR="005A53BF" w:rsidRPr="00752D7A">
        <w:t>CONDITIONS</w:t>
      </w:r>
      <w:bookmarkEnd w:id="74"/>
    </w:p>
    <w:p w14:paraId="6EBD91BB" w14:textId="77777777" w:rsidR="0098346A" w:rsidRPr="00F21983" w:rsidRDefault="0098346A" w:rsidP="0098346A">
      <w:pPr>
        <w:jc w:val="both"/>
        <w:rPr>
          <w:sz w:val="20"/>
        </w:rPr>
      </w:pPr>
    </w:p>
    <w:p w14:paraId="798CA91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43FE8CB" w14:textId="77777777" w:rsidR="003C2679" w:rsidRPr="00F21983" w:rsidRDefault="003C2679" w:rsidP="0098346A">
      <w:pPr>
        <w:jc w:val="both"/>
        <w:rPr>
          <w:sz w:val="20"/>
        </w:rPr>
      </w:pPr>
    </w:p>
    <w:p w14:paraId="42D27CF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01061E0" w14:textId="77777777" w:rsidR="00875F04" w:rsidRDefault="00875F04" w:rsidP="0098346A">
      <w:pPr>
        <w:jc w:val="both"/>
        <w:rPr>
          <w:sz w:val="20"/>
        </w:rPr>
      </w:pPr>
    </w:p>
    <w:p w14:paraId="2F87A1EC" w14:textId="77777777" w:rsidR="00D72D77" w:rsidRPr="00CC02A3" w:rsidRDefault="00D6512F" w:rsidP="00D72D77">
      <w:pPr>
        <w:pStyle w:val="Header"/>
        <w:tabs>
          <w:tab w:val="clear" w:pos="4320"/>
          <w:tab w:val="clear" w:pos="8640"/>
        </w:tabs>
        <w:rPr>
          <w:sz w:val="20"/>
        </w:rPr>
      </w:pPr>
      <w:r w:rsidRPr="00752D7A">
        <w:rPr>
          <w:szCs w:val="22"/>
        </w:rPr>
        <w:br w:type="page"/>
      </w:r>
    </w:p>
    <w:p w14:paraId="015BA285" w14:textId="77777777" w:rsidR="00E14632" w:rsidRDefault="00ED0AFD" w:rsidP="00CE44D8">
      <w:pPr>
        <w:pStyle w:val="Heading1"/>
      </w:pPr>
      <w:bookmarkStart w:id="75" w:name="_Toc57802856"/>
      <w:bookmarkStart w:id="76" w:name="_Toc852397"/>
      <w:bookmarkStart w:id="77" w:name="_Toc852728"/>
      <w:bookmarkStart w:id="78" w:name="_Toc1453515"/>
      <w:r w:rsidRPr="004550FD">
        <w:lastRenderedPageBreak/>
        <w:t xml:space="preserve">C.  </w:t>
      </w:r>
      <w:r w:rsidR="0002792B" w:rsidRPr="004550FD">
        <w:t xml:space="preserve">EMISSION UNIT </w:t>
      </w:r>
      <w:bookmarkStart w:id="79" w:name="_Toc2571645"/>
      <w:r w:rsidR="00494D15" w:rsidRPr="004550FD">
        <w:t xml:space="preserve">SPECIAL </w:t>
      </w:r>
      <w:r w:rsidR="00456F47" w:rsidRPr="004550FD">
        <w:t>CONDITIONS</w:t>
      </w:r>
      <w:bookmarkEnd w:id="75"/>
    </w:p>
    <w:p w14:paraId="33767C3E" w14:textId="77777777" w:rsidR="00E14632" w:rsidRPr="00FE0AD0" w:rsidRDefault="00E14632" w:rsidP="00E14632">
      <w:pPr>
        <w:jc w:val="both"/>
        <w:rPr>
          <w:sz w:val="20"/>
        </w:rPr>
      </w:pPr>
    </w:p>
    <w:p w14:paraId="63892BA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05C251C" w14:textId="77777777" w:rsidR="009602B7" w:rsidRPr="00FE0AD0" w:rsidRDefault="009602B7" w:rsidP="00E14632">
      <w:pPr>
        <w:jc w:val="both"/>
        <w:rPr>
          <w:sz w:val="20"/>
        </w:rPr>
      </w:pPr>
    </w:p>
    <w:p w14:paraId="0A085BF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DBD06CA" w14:textId="77777777" w:rsidR="00E14632" w:rsidRDefault="00E14632" w:rsidP="00E14632">
      <w:pPr>
        <w:jc w:val="both"/>
        <w:rPr>
          <w:sz w:val="20"/>
        </w:rPr>
      </w:pPr>
    </w:p>
    <w:p w14:paraId="57BA8172" w14:textId="77777777" w:rsidR="00E14632" w:rsidRPr="007D4237" w:rsidRDefault="00E14632" w:rsidP="001F649E">
      <w:pPr>
        <w:pStyle w:val="Heading2"/>
        <w:numPr>
          <w:ilvl w:val="0"/>
          <w:numId w:val="0"/>
        </w:numPr>
        <w:rPr>
          <w:b w:val="0"/>
          <w:sz w:val="22"/>
          <w:szCs w:val="22"/>
        </w:rPr>
      </w:pPr>
      <w:bookmarkStart w:id="80" w:name="_Toc852395"/>
      <w:bookmarkStart w:id="81" w:name="_Toc852726"/>
      <w:bookmarkStart w:id="82" w:name="_Toc2571643"/>
      <w:bookmarkStart w:id="83" w:name="_Toc57802857"/>
      <w:r w:rsidRPr="002B5ED5">
        <w:rPr>
          <w:sz w:val="22"/>
          <w:szCs w:val="22"/>
        </w:rPr>
        <w:t>EMISSION UNIT SUMMARY TABLE</w:t>
      </w:r>
      <w:bookmarkEnd w:id="80"/>
      <w:bookmarkEnd w:id="81"/>
      <w:bookmarkEnd w:id="82"/>
      <w:bookmarkEnd w:id="83"/>
    </w:p>
    <w:p w14:paraId="2904DB3E" w14:textId="77777777" w:rsidR="00E14632" w:rsidRDefault="00736BDB" w:rsidP="00736BDB">
      <w:pPr>
        <w:jc w:val="center"/>
      </w:pPr>
      <w:r w:rsidRPr="00F35ADC">
        <w:rPr>
          <w:sz w:val="20"/>
        </w:rPr>
        <w:t>The descriptions provided below are for informational purposes and do not constitute enforceable conditions.</w:t>
      </w:r>
    </w:p>
    <w:p w14:paraId="3A5B916C" w14:textId="77777777" w:rsidR="00736BDB" w:rsidRDefault="00736BDB" w:rsidP="00FD242B"/>
    <w:tbl>
      <w:tblPr>
        <w:tblW w:w="10530" w:type="dxa"/>
        <w:tblInd w:w="1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780"/>
        <w:gridCol w:w="1890"/>
        <w:gridCol w:w="2160"/>
      </w:tblGrid>
      <w:tr w:rsidR="00E14632" w14:paraId="099807E8" w14:textId="77777777" w:rsidTr="009E31B6">
        <w:trPr>
          <w:cantSplit/>
          <w:tblHeader/>
        </w:trPr>
        <w:tc>
          <w:tcPr>
            <w:tcW w:w="2700" w:type="dxa"/>
            <w:shd w:val="pct10" w:color="auto" w:fill="auto"/>
          </w:tcPr>
          <w:p w14:paraId="65E6A30A" w14:textId="77777777" w:rsidR="00E14632" w:rsidRPr="00BB5D62" w:rsidRDefault="00E14632" w:rsidP="00C6273C">
            <w:pPr>
              <w:jc w:val="center"/>
              <w:rPr>
                <w:rFonts w:cs="Arial"/>
                <w:b/>
                <w:sz w:val="20"/>
              </w:rPr>
            </w:pPr>
            <w:r w:rsidRPr="00BB5D62">
              <w:rPr>
                <w:rFonts w:cs="Arial"/>
                <w:b/>
                <w:sz w:val="20"/>
              </w:rPr>
              <w:t>Emission Unit ID</w:t>
            </w:r>
          </w:p>
        </w:tc>
        <w:tc>
          <w:tcPr>
            <w:tcW w:w="3780" w:type="dxa"/>
            <w:shd w:val="pct10" w:color="auto" w:fill="auto"/>
          </w:tcPr>
          <w:p w14:paraId="5C09A96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9B5788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shd w:val="pct10" w:color="auto" w:fill="auto"/>
          </w:tcPr>
          <w:p w14:paraId="41DF0E78" w14:textId="77777777" w:rsidR="00E14632" w:rsidRPr="00BB5D62" w:rsidRDefault="00E14632" w:rsidP="00C6273C">
            <w:pPr>
              <w:jc w:val="center"/>
              <w:rPr>
                <w:rFonts w:cs="Arial"/>
                <w:b/>
                <w:sz w:val="20"/>
              </w:rPr>
            </w:pPr>
            <w:r w:rsidRPr="00BB5D62">
              <w:rPr>
                <w:rFonts w:cs="Arial"/>
                <w:b/>
                <w:sz w:val="20"/>
              </w:rPr>
              <w:t>Installation</w:t>
            </w:r>
          </w:p>
          <w:p w14:paraId="253AE9A3" w14:textId="77777777" w:rsidR="00E14632" w:rsidRDefault="00E14632" w:rsidP="00C6273C">
            <w:pPr>
              <w:jc w:val="center"/>
              <w:rPr>
                <w:rFonts w:cs="Arial"/>
                <w:b/>
                <w:sz w:val="20"/>
              </w:rPr>
            </w:pPr>
            <w:r w:rsidRPr="00BB5D62">
              <w:rPr>
                <w:rFonts w:cs="Arial"/>
                <w:b/>
                <w:sz w:val="20"/>
              </w:rPr>
              <w:t>Date</w:t>
            </w:r>
            <w:r>
              <w:rPr>
                <w:rFonts w:cs="Arial"/>
                <w:b/>
                <w:sz w:val="20"/>
              </w:rPr>
              <w:t>/</w:t>
            </w:r>
          </w:p>
          <w:p w14:paraId="6021D619" w14:textId="77777777" w:rsidR="00E14632" w:rsidRPr="00BB5D62" w:rsidRDefault="00E14632" w:rsidP="00C6273C">
            <w:pPr>
              <w:jc w:val="center"/>
              <w:rPr>
                <w:rFonts w:cs="Arial"/>
                <w:b/>
                <w:sz w:val="20"/>
              </w:rPr>
            </w:pPr>
            <w:r>
              <w:rPr>
                <w:rFonts w:cs="Arial"/>
                <w:b/>
                <w:sz w:val="20"/>
              </w:rPr>
              <w:t>Modification Date</w:t>
            </w:r>
          </w:p>
        </w:tc>
        <w:tc>
          <w:tcPr>
            <w:tcW w:w="2160" w:type="dxa"/>
            <w:shd w:val="pct10" w:color="auto" w:fill="auto"/>
          </w:tcPr>
          <w:p w14:paraId="0D1F6CA7"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109FF217" w14:textId="77777777" w:rsidTr="009E31B6">
        <w:trPr>
          <w:cantSplit/>
        </w:trPr>
        <w:tc>
          <w:tcPr>
            <w:tcW w:w="2700" w:type="dxa"/>
          </w:tcPr>
          <w:p w14:paraId="2873FC77" w14:textId="64825DDB" w:rsidR="00E14632" w:rsidRPr="00BB5D62" w:rsidRDefault="00137E24" w:rsidP="00991194">
            <w:pPr>
              <w:rPr>
                <w:rFonts w:cs="Arial"/>
                <w:sz w:val="20"/>
              </w:rPr>
            </w:pPr>
            <w:r>
              <w:rPr>
                <w:rFonts w:cs="Arial"/>
                <w:sz w:val="20"/>
              </w:rPr>
              <w:t>EU-CUP</w:t>
            </w:r>
          </w:p>
        </w:tc>
        <w:tc>
          <w:tcPr>
            <w:tcW w:w="3780" w:type="dxa"/>
          </w:tcPr>
          <w:p w14:paraId="3B94F4C7" w14:textId="77777777" w:rsidR="00C8052C" w:rsidRDefault="00C8052C" w:rsidP="00A63B01">
            <w:pPr>
              <w:rPr>
                <w:rFonts w:cs="Arial"/>
                <w:sz w:val="20"/>
              </w:rPr>
            </w:pPr>
            <w:r>
              <w:rPr>
                <w:rFonts w:cs="Arial"/>
                <w:sz w:val="20"/>
              </w:rPr>
              <w:t xml:space="preserve">Cup manufacturing process- Dart produces foam containers made from expandable polystyrene </w:t>
            </w:r>
            <w:r w:rsidRPr="006677B0">
              <w:rPr>
                <w:rFonts w:cs="Arial"/>
                <w:sz w:val="20"/>
              </w:rPr>
              <w:t>(EPS) be</w:t>
            </w:r>
            <w:r>
              <w:rPr>
                <w:rFonts w:cs="Arial"/>
                <w:sz w:val="20"/>
              </w:rPr>
              <w:t>ads impregnated with pentane using a steam chest molding process and controlled by a pentane control system.</w:t>
            </w:r>
          </w:p>
          <w:p w14:paraId="5C7F3DD9" w14:textId="77777777" w:rsidR="00C8052C" w:rsidRDefault="00C8052C" w:rsidP="00A63B01">
            <w:pPr>
              <w:rPr>
                <w:rFonts w:cs="Arial"/>
                <w:sz w:val="20"/>
              </w:rPr>
            </w:pPr>
          </w:p>
          <w:p w14:paraId="18749995" w14:textId="77777777" w:rsidR="00C8052C" w:rsidRDefault="00C8052C" w:rsidP="00A63B01">
            <w:pPr>
              <w:rPr>
                <w:rFonts w:cs="Arial"/>
                <w:sz w:val="20"/>
              </w:rPr>
            </w:pPr>
            <w:r>
              <w:rPr>
                <w:rFonts w:cs="Arial"/>
                <w:sz w:val="20"/>
              </w:rPr>
              <w:t>Process equipment includes, but not limited to, dumpers, blenders, hoppers, pre-expanders, graders/screeners, bead storage bags, and molding machines. Blenders, hoppers, and pre-expanders hereinafter “Pre-expansion System.”</w:t>
            </w:r>
          </w:p>
          <w:p w14:paraId="4C34A43F" w14:textId="77777777" w:rsidR="00C8052C" w:rsidRDefault="00C8052C" w:rsidP="00A63B01">
            <w:pPr>
              <w:rPr>
                <w:rFonts w:cs="Arial"/>
                <w:sz w:val="20"/>
              </w:rPr>
            </w:pPr>
          </w:p>
          <w:p w14:paraId="04A92904" w14:textId="1A8DEACB" w:rsidR="00E14632" w:rsidRPr="00BB5D62" w:rsidRDefault="00C8052C" w:rsidP="00A63B01">
            <w:pPr>
              <w:rPr>
                <w:rFonts w:cs="Arial"/>
                <w:sz w:val="20"/>
              </w:rPr>
            </w:pPr>
            <w:r>
              <w:rPr>
                <w:rFonts w:cs="Arial"/>
                <w:sz w:val="20"/>
              </w:rPr>
              <w:t xml:space="preserve">The “Pentane Control System” consists of the ductwork, blower, pentane concentration monitoring device, flow measurement device, safety valves, flame arrestor, and three steam boilers (EUBOILER5, EUBOILER7, and EUBOILER 8) that controls the emissions from the EPS bead pre-expansion system.  </w:t>
            </w:r>
          </w:p>
        </w:tc>
        <w:tc>
          <w:tcPr>
            <w:tcW w:w="1890" w:type="dxa"/>
          </w:tcPr>
          <w:p w14:paraId="68973260" w14:textId="3D5A3AAF" w:rsidR="00E14632" w:rsidRPr="00C8052C" w:rsidRDefault="00C8052C" w:rsidP="00F466A0">
            <w:pPr>
              <w:jc w:val="center"/>
              <w:rPr>
                <w:rFonts w:cs="Arial"/>
                <w:sz w:val="20"/>
              </w:rPr>
            </w:pPr>
            <w:r>
              <w:rPr>
                <w:rFonts w:cs="Arial"/>
                <w:sz w:val="20"/>
              </w:rPr>
              <w:t>04-01-1960</w:t>
            </w:r>
          </w:p>
        </w:tc>
        <w:tc>
          <w:tcPr>
            <w:tcW w:w="2160" w:type="dxa"/>
          </w:tcPr>
          <w:p w14:paraId="0B74885C" w14:textId="54A1BB7B" w:rsidR="00E14632" w:rsidRPr="00BB5D62" w:rsidRDefault="00C8052C" w:rsidP="008F6D06">
            <w:pPr>
              <w:rPr>
                <w:rFonts w:cs="Arial"/>
                <w:sz w:val="20"/>
              </w:rPr>
            </w:pPr>
            <w:r>
              <w:rPr>
                <w:rFonts w:cs="Arial"/>
                <w:sz w:val="20"/>
              </w:rPr>
              <w:t>NA</w:t>
            </w:r>
          </w:p>
        </w:tc>
      </w:tr>
      <w:tr w:rsidR="00E14632" w14:paraId="6E1DC577" w14:textId="77777777" w:rsidTr="009E31B6">
        <w:trPr>
          <w:cantSplit/>
        </w:trPr>
        <w:tc>
          <w:tcPr>
            <w:tcW w:w="2700" w:type="dxa"/>
          </w:tcPr>
          <w:p w14:paraId="63170677" w14:textId="35FD4104" w:rsidR="00E14632" w:rsidRPr="00BB5D62" w:rsidRDefault="00C8052C" w:rsidP="00991194">
            <w:pPr>
              <w:rPr>
                <w:rFonts w:cs="Arial"/>
                <w:sz w:val="20"/>
              </w:rPr>
            </w:pPr>
            <w:r>
              <w:rPr>
                <w:rFonts w:cs="Arial"/>
                <w:sz w:val="20"/>
              </w:rPr>
              <w:lastRenderedPageBreak/>
              <w:t>EU-CUPSTORAGE</w:t>
            </w:r>
          </w:p>
        </w:tc>
        <w:tc>
          <w:tcPr>
            <w:tcW w:w="3780" w:type="dxa"/>
          </w:tcPr>
          <w:p w14:paraId="055FE038" w14:textId="2AD9DCC1" w:rsidR="00E14632" w:rsidRPr="00BB5D62" w:rsidRDefault="00C8052C" w:rsidP="00A63B01">
            <w:pPr>
              <w:rPr>
                <w:rFonts w:cs="Arial"/>
                <w:sz w:val="20"/>
              </w:rPr>
            </w:pPr>
            <w:r w:rsidRPr="009220E3">
              <w:rPr>
                <w:rFonts w:cs="Arial"/>
                <w:sz w:val="20"/>
              </w:rPr>
              <w:t xml:space="preserve">Finished containers are packaged into plastic film sleeves, boxed, and stacked.  These containers are transported to a designated building for short-term storage.  There are a minimal number of containers that, once produced, are stored in the cup plant as Work in Progress (WIP) and are the feedstock for UV Printing.  Once printed (which typically occurs within a two-week period), these cases are transported to the designated building for short-term storage.  A small percentage of these containers are stored at the cup plant in trailers at various docks, and/or in other buildings or locations, as business demands dictate.  On average, the cup plant maintains a 30-day inventory of its products in short term storage.  </w:t>
            </w:r>
          </w:p>
        </w:tc>
        <w:tc>
          <w:tcPr>
            <w:tcW w:w="1890" w:type="dxa"/>
          </w:tcPr>
          <w:p w14:paraId="4A2987C7" w14:textId="3F0142A9" w:rsidR="00E14632" w:rsidRPr="00BB5D62" w:rsidRDefault="00C8052C" w:rsidP="00F466A0">
            <w:pPr>
              <w:jc w:val="center"/>
              <w:rPr>
                <w:rFonts w:cs="Arial"/>
                <w:sz w:val="20"/>
              </w:rPr>
            </w:pPr>
            <w:r>
              <w:rPr>
                <w:rFonts w:cs="Arial"/>
                <w:sz w:val="20"/>
              </w:rPr>
              <w:t>04-01-1960</w:t>
            </w:r>
          </w:p>
        </w:tc>
        <w:tc>
          <w:tcPr>
            <w:tcW w:w="2160" w:type="dxa"/>
          </w:tcPr>
          <w:p w14:paraId="364AC96A" w14:textId="455925FB" w:rsidR="00E14632" w:rsidRPr="00BB5D62" w:rsidRDefault="00C8052C" w:rsidP="008F6D06">
            <w:pPr>
              <w:rPr>
                <w:rFonts w:cs="Arial"/>
                <w:sz w:val="20"/>
              </w:rPr>
            </w:pPr>
            <w:r>
              <w:rPr>
                <w:rFonts w:cs="Arial"/>
                <w:sz w:val="20"/>
              </w:rPr>
              <w:t>NA</w:t>
            </w:r>
          </w:p>
        </w:tc>
      </w:tr>
      <w:tr w:rsidR="00E14632" w14:paraId="3DA80088" w14:textId="77777777" w:rsidTr="009E31B6">
        <w:trPr>
          <w:cantSplit/>
        </w:trPr>
        <w:tc>
          <w:tcPr>
            <w:tcW w:w="2700" w:type="dxa"/>
          </w:tcPr>
          <w:p w14:paraId="072D5DE5" w14:textId="537DAE3F" w:rsidR="00E14632" w:rsidRPr="00BB5D62" w:rsidRDefault="00C8052C" w:rsidP="00991194">
            <w:pPr>
              <w:rPr>
                <w:rFonts w:cs="Arial"/>
                <w:sz w:val="20"/>
              </w:rPr>
            </w:pPr>
            <w:r>
              <w:rPr>
                <w:rFonts w:cs="Arial"/>
                <w:sz w:val="20"/>
              </w:rPr>
              <w:t>EU-RECGRIND</w:t>
            </w:r>
          </w:p>
        </w:tc>
        <w:tc>
          <w:tcPr>
            <w:tcW w:w="3780" w:type="dxa"/>
          </w:tcPr>
          <w:p w14:paraId="7277D0D0" w14:textId="37B795B5" w:rsidR="00E14632" w:rsidRPr="00BB5D62" w:rsidRDefault="00C8052C" w:rsidP="00A63B01">
            <w:pPr>
              <w:rPr>
                <w:rFonts w:cs="Arial"/>
                <w:sz w:val="20"/>
              </w:rPr>
            </w:pPr>
            <w:r>
              <w:rPr>
                <w:rFonts w:cs="Arial"/>
                <w:sz w:val="20"/>
              </w:rPr>
              <w:t>Recycle grinder used in the recycle center to recycle both pre and post-consumer polystyrene foam.</w:t>
            </w:r>
          </w:p>
        </w:tc>
        <w:tc>
          <w:tcPr>
            <w:tcW w:w="1890" w:type="dxa"/>
          </w:tcPr>
          <w:p w14:paraId="7992A55C" w14:textId="5894209F" w:rsidR="00E14632" w:rsidRPr="00BB5D62" w:rsidRDefault="00C8052C" w:rsidP="00F466A0">
            <w:pPr>
              <w:jc w:val="center"/>
              <w:rPr>
                <w:rFonts w:cs="Arial"/>
                <w:sz w:val="20"/>
              </w:rPr>
            </w:pPr>
            <w:r>
              <w:rPr>
                <w:rFonts w:cs="Arial"/>
                <w:sz w:val="20"/>
              </w:rPr>
              <w:t>10-01-2018</w:t>
            </w:r>
          </w:p>
        </w:tc>
        <w:tc>
          <w:tcPr>
            <w:tcW w:w="2160" w:type="dxa"/>
          </w:tcPr>
          <w:p w14:paraId="09DEA68C" w14:textId="703032C1" w:rsidR="00E14632" w:rsidRPr="00BB5D62" w:rsidRDefault="00C8052C" w:rsidP="008F6D06">
            <w:pPr>
              <w:rPr>
                <w:rFonts w:cs="Arial"/>
                <w:sz w:val="20"/>
              </w:rPr>
            </w:pPr>
            <w:r>
              <w:rPr>
                <w:rFonts w:cs="Arial"/>
                <w:sz w:val="20"/>
              </w:rPr>
              <w:t>FG-RECYCLE</w:t>
            </w:r>
          </w:p>
        </w:tc>
      </w:tr>
      <w:tr w:rsidR="00E14632" w14:paraId="6C48C546" w14:textId="77777777" w:rsidTr="009E31B6">
        <w:trPr>
          <w:cantSplit/>
        </w:trPr>
        <w:tc>
          <w:tcPr>
            <w:tcW w:w="2700" w:type="dxa"/>
          </w:tcPr>
          <w:p w14:paraId="712939AB" w14:textId="2DCF7A3E" w:rsidR="00E14632" w:rsidRPr="00BB5D62" w:rsidRDefault="00C8052C" w:rsidP="00991194">
            <w:pPr>
              <w:rPr>
                <w:rFonts w:cs="Arial"/>
                <w:sz w:val="20"/>
              </w:rPr>
            </w:pPr>
            <w:r>
              <w:rPr>
                <w:rFonts w:cs="Arial"/>
                <w:sz w:val="20"/>
              </w:rPr>
              <w:t>EU-RECDENSIFY</w:t>
            </w:r>
          </w:p>
        </w:tc>
        <w:tc>
          <w:tcPr>
            <w:tcW w:w="3780" w:type="dxa"/>
          </w:tcPr>
          <w:p w14:paraId="55965446" w14:textId="78D5BC3F" w:rsidR="00E14632" w:rsidRPr="00BB5D62" w:rsidRDefault="00D67080" w:rsidP="00A63B01">
            <w:pPr>
              <w:rPr>
                <w:rFonts w:cs="Arial"/>
                <w:sz w:val="20"/>
              </w:rPr>
            </w:pPr>
            <w:r w:rsidRPr="006005A6">
              <w:rPr>
                <w:sz w:val="20"/>
              </w:rPr>
              <w:t>Recycle densifier used in the recycle center to recycle both pre and post-consumer polystyrene foam.</w:t>
            </w:r>
          </w:p>
        </w:tc>
        <w:tc>
          <w:tcPr>
            <w:tcW w:w="1890" w:type="dxa"/>
          </w:tcPr>
          <w:p w14:paraId="032BE4B7" w14:textId="0FD33728" w:rsidR="00E14632" w:rsidRPr="00BB5D62" w:rsidRDefault="00C8052C" w:rsidP="00F466A0">
            <w:pPr>
              <w:jc w:val="center"/>
              <w:rPr>
                <w:rFonts w:cs="Arial"/>
                <w:sz w:val="20"/>
              </w:rPr>
            </w:pPr>
            <w:r>
              <w:rPr>
                <w:rFonts w:cs="Arial"/>
                <w:sz w:val="20"/>
              </w:rPr>
              <w:t>03-08-2019</w:t>
            </w:r>
          </w:p>
        </w:tc>
        <w:tc>
          <w:tcPr>
            <w:tcW w:w="2160" w:type="dxa"/>
          </w:tcPr>
          <w:p w14:paraId="45F1E771" w14:textId="05028761" w:rsidR="00E14632" w:rsidRPr="00BB5D62" w:rsidRDefault="00C8052C" w:rsidP="008F6D06">
            <w:pPr>
              <w:rPr>
                <w:rFonts w:cs="Arial"/>
                <w:sz w:val="20"/>
              </w:rPr>
            </w:pPr>
            <w:r>
              <w:rPr>
                <w:rFonts w:cs="Arial"/>
                <w:sz w:val="20"/>
              </w:rPr>
              <w:t>FG-RECYLCE</w:t>
            </w:r>
          </w:p>
        </w:tc>
      </w:tr>
      <w:tr w:rsidR="00E14632" w14:paraId="3C9927F0" w14:textId="77777777" w:rsidTr="009E31B6">
        <w:trPr>
          <w:cantSplit/>
        </w:trPr>
        <w:tc>
          <w:tcPr>
            <w:tcW w:w="2700" w:type="dxa"/>
          </w:tcPr>
          <w:p w14:paraId="3EC4FC80" w14:textId="4C921493" w:rsidR="00E14632" w:rsidRPr="00BB5D62" w:rsidRDefault="00C8052C" w:rsidP="00991194">
            <w:pPr>
              <w:rPr>
                <w:rFonts w:cs="Arial"/>
                <w:sz w:val="20"/>
              </w:rPr>
            </w:pPr>
            <w:r>
              <w:rPr>
                <w:rFonts w:cs="Arial"/>
                <w:sz w:val="20"/>
              </w:rPr>
              <w:t>EU-BOILER5</w:t>
            </w:r>
          </w:p>
        </w:tc>
        <w:tc>
          <w:tcPr>
            <w:tcW w:w="3780" w:type="dxa"/>
          </w:tcPr>
          <w:p w14:paraId="26178DE6" w14:textId="62D9F013" w:rsidR="00E14632" w:rsidRPr="00BB5D62" w:rsidRDefault="00D67080" w:rsidP="00A63B01">
            <w:pPr>
              <w:rPr>
                <w:rFonts w:cs="Arial"/>
                <w:sz w:val="20"/>
              </w:rPr>
            </w:pPr>
            <w:r w:rsidRPr="00901B5A">
              <w:rPr>
                <w:rFonts w:cs="Arial"/>
                <w:sz w:val="20"/>
              </w:rPr>
              <w:t>Boiler #5</w:t>
            </w:r>
            <w:r>
              <w:rPr>
                <w:rFonts w:cs="Arial"/>
                <w:sz w:val="20"/>
              </w:rPr>
              <w:t xml:space="preserve"> is a 600 HP (approx.10 MMBTU/hr) steam boiler fired on natural gas with </w:t>
            </w:r>
            <w:r w:rsidRPr="00901B5A">
              <w:rPr>
                <w:rFonts w:cs="Arial"/>
                <w:sz w:val="20"/>
              </w:rPr>
              <w:t>#2 fuel oil backup.</w:t>
            </w:r>
            <w:r>
              <w:rPr>
                <w:rFonts w:cs="Arial"/>
                <w:sz w:val="20"/>
              </w:rPr>
              <w:t xml:space="preserve"> Boiler also used to combust collected pentane.</w:t>
            </w:r>
          </w:p>
        </w:tc>
        <w:tc>
          <w:tcPr>
            <w:tcW w:w="1890" w:type="dxa"/>
          </w:tcPr>
          <w:p w14:paraId="70AB6A66" w14:textId="6231D968" w:rsidR="00E14632" w:rsidRPr="00BB5D62" w:rsidRDefault="00C8052C" w:rsidP="00F466A0">
            <w:pPr>
              <w:jc w:val="center"/>
              <w:rPr>
                <w:rFonts w:cs="Arial"/>
                <w:sz w:val="20"/>
              </w:rPr>
            </w:pPr>
            <w:r>
              <w:rPr>
                <w:rFonts w:cs="Arial"/>
                <w:sz w:val="20"/>
              </w:rPr>
              <w:t>01-01-1970</w:t>
            </w:r>
          </w:p>
        </w:tc>
        <w:tc>
          <w:tcPr>
            <w:tcW w:w="2160" w:type="dxa"/>
          </w:tcPr>
          <w:p w14:paraId="7B1DAD95" w14:textId="23FF47AA" w:rsidR="00E14632" w:rsidRPr="00BB5D62" w:rsidRDefault="00C8052C" w:rsidP="008F6D06">
            <w:pPr>
              <w:rPr>
                <w:rFonts w:cs="Arial"/>
                <w:sz w:val="20"/>
              </w:rPr>
            </w:pPr>
            <w:r>
              <w:rPr>
                <w:rFonts w:cs="Arial"/>
                <w:sz w:val="20"/>
              </w:rPr>
              <w:t>FG-MACT-JJJJJJ</w:t>
            </w:r>
          </w:p>
        </w:tc>
      </w:tr>
      <w:tr w:rsidR="00E14632" w14:paraId="031C3EAD" w14:textId="77777777" w:rsidTr="009E31B6">
        <w:trPr>
          <w:cantSplit/>
        </w:trPr>
        <w:tc>
          <w:tcPr>
            <w:tcW w:w="2700" w:type="dxa"/>
          </w:tcPr>
          <w:p w14:paraId="5A9DF0F0" w14:textId="1D03060D" w:rsidR="00E14632" w:rsidRPr="00BB5D62" w:rsidRDefault="00C8052C" w:rsidP="00991194">
            <w:pPr>
              <w:rPr>
                <w:rFonts w:cs="Arial"/>
                <w:sz w:val="20"/>
              </w:rPr>
            </w:pPr>
            <w:r>
              <w:rPr>
                <w:rFonts w:cs="Arial"/>
                <w:sz w:val="20"/>
              </w:rPr>
              <w:t>EU-BOILER7</w:t>
            </w:r>
          </w:p>
        </w:tc>
        <w:tc>
          <w:tcPr>
            <w:tcW w:w="3780" w:type="dxa"/>
          </w:tcPr>
          <w:p w14:paraId="7830FD5A" w14:textId="110FD796" w:rsidR="00E14632" w:rsidRPr="00BB5D62" w:rsidRDefault="00A63B01" w:rsidP="00A63B01">
            <w:pPr>
              <w:rPr>
                <w:rFonts w:cs="Arial"/>
                <w:sz w:val="20"/>
              </w:rPr>
            </w:pPr>
            <w:r w:rsidRPr="00901B5A">
              <w:rPr>
                <w:rFonts w:cs="Arial"/>
                <w:sz w:val="20"/>
              </w:rPr>
              <w:t>Boiler #7</w:t>
            </w:r>
            <w:r>
              <w:rPr>
                <w:rFonts w:cs="Arial"/>
                <w:sz w:val="20"/>
              </w:rPr>
              <w:t xml:space="preserve"> is a 700 HP </w:t>
            </w:r>
            <w:r w:rsidRPr="000602AC">
              <w:rPr>
                <w:rFonts w:cs="Arial"/>
                <w:sz w:val="20"/>
              </w:rPr>
              <w:t>(approx.1</w:t>
            </w:r>
            <w:r>
              <w:rPr>
                <w:rFonts w:cs="Arial"/>
                <w:sz w:val="20"/>
              </w:rPr>
              <w:t>2</w:t>
            </w:r>
            <w:r w:rsidRPr="000602AC">
              <w:rPr>
                <w:rFonts w:cs="Arial"/>
                <w:sz w:val="20"/>
              </w:rPr>
              <w:t xml:space="preserve"> </w:t>
            </w:r>
            <w:r>
              <w:rPr>
                <w:rFonts w:cs="Arial"/>
                <w:sz w:val="20"/>
              </w:rPr>
              <w:t>MMBTU/hr</w:t>
            </w:r>
            <w:r w:rsidRPr="000602AC">
              <w:rPr>
                <w:rFonts w:cs="Arial"/>
                <w:sz w:val="20"/>
              </w:rPr>
              <w:t>)</w:t>
            </w:r>
            <w:r>
              <w:rPr>
                <w:rFonts w:cs="Arial"/>
                <w:sz w:val="20"/>
              </w:rPr>
              <w:t xml:space="preserve"> steam boiler fired on natural gas with </w:t>
            </w:r>
            <w:r w:rsidRPr="00901B5A">
              <w:rPr>
                <w:rFonts w:cs="Arial"/>
                <w:sz w:val="20"/>
              </w:rPr>
              <w:t>#2 fuel oil backup.</w:t>
            </w:r>
            <w:r>
              <w:rPr>
                <w:rFonts w:cs="Arial"/>
                <w:sz w:val="20"/>
              </w:rPr>
              <w:t xml:space="preserve"> Boiler also used to combust collected pentane.</w:t>
            </w:r>
          </w:p>
        </w:tc>
        <w:tc>
          <w:tcPr>
            <w:tcW w:w="1890" w:type="dxa"/>
          </w:tcPr>
          <w:p w14:paraId="0A74618E" w14:textId="16B72189" w:rsidR="00E14632" w:rsidRPr="00BB5D62" w:rsidRDefault="00A63B01" w:rsidP="00F466A0">
            <w:pPr>
              <w:jc w:val="center"/>
              <w:rPr>
                <w:rFonts w:cs="Arial"/>
                <w:sz w:val="20"/>
              </w:rPr>
            </w:pPr>
            <w:r>
              <w:rPr>
                <w:rFonts w:cs="Arial"/>
                <w:sz w:val="20"/>
              </w:rPr>
              <w:t>01-01-1976</w:t>
            </w:r>
          </w:p>
        </w:tc>
        <w:tc>
          <w:tcPr>
            <w:tcW w:w="2160" w:type="dxa"/>
          </w:tcPr>
          <w:p w14:paraId="2DCF41CE" w14:textId="73B1FF91" w:rsidR="00E14632" w:rsidRPr="00BB5D62" w:rsidRDefault="00A63B01" w:rsidP="008F6D06">
            <w:pPr>
              <w:rPr>
                <w:rFonts w:cs="Arial"/>
                <w:sz w:val="20"/>
              </w:rPr>
            </w:pPr>
            <w:r>
              <w:rPr>
                <w:rFonts w:cs="Arial"/>
                <w:sz w:val="20"/>
              </w:rPr>
              <w:t>FG-MACT-JJJJJJ</w:t>
            </w:r>
          </w:p>
        </w:tc>
      </w:tr>
      <w:tr w:rsidR="00E14632" w14:paraId="102D7C37" w14:textId="77777777" w:rsidTr="009E31B6">
        <w:trPr>
          <w:cantSplit/>
        </w:trPr>
        <w:tc>
          <w:tcPr>
            <w:tcW w:w="2700" w:type="dxa"/>
          </w:tcPr>
          <w:p w14:paraId="6D9D2738" w14:textId="093547C7" w:rsidR="00E14632" w:rsidRPr="00BB5D62" w:rsidRDefault="00C8052C" w:rsidP="00991194">
            <w:pPr>
              <w:rPr>
                <w:rFonts w:cs="Arial"/>
                <w:sz w:val="20"/>
              </w:rPr>
            </w:pPr>
            <w:r>
              <w:rPr>
                <w:rFonts w:cs="Arial"/>
                <w:sz w:val="20"/>
              </w:rPr>
              <w:t>EU-BOILER8</w:t>
            </w:r>
          </w:p>
        </w:tc>
        <w:tc>
          <w:tcPr>
            <w:tcW w:w="3780" w:type="dxa"/>
          </w:tcPr>
          <w:p w14:paraId="40F68E46" w14:textId="54C7C802" w:rsidR="00E14632" w:rsidRPr="00BB5D62" w:rsidRDefault="00A63B01" w:rsidP="00A63B01">
            <w:pPr>
              <w:rPr>
                <w:rFonts w:cs="Arial"/>
                <w:sz w:val="20"/>
              </w:rPr>
            </w:pPr>
            <w:r w:rsidRPr="00901B5A">
              <w:rPr>
                <w:rFonts w:cs="Arial"/>
                <w:sz w:val="20"/>
              </w:rPr>
              <w:t>Boiler #8</w:t>
            </w:r>
            <w:r>
              <w:rPr>
                <w:rFonts w:cs="Arial"/>
                <w:sz w:val="20"/>
              </w:rPr>
              <w:t xml:space="preserve"> is an 800 HP (approx.14 MMBTU/hr) steam boiler fired on natural gas</w:t>
            </w:r>
            <w:r w:rsidRPr="00901B5A">
              <w:rPr>
                <w:rFonts w:cs="Arial"/>
                <w:sz w:val="20"/>
              </w:rPr>
              <w:t>.</w:t>
            </w:r>
            <w:r>
              <w:rPr>
                <w:rFonts w:cs="Arial"/>
                <w:sz w:val="20"/>
              </w:rPr>
              <w:t xml:space="preserve"> Boiler also used to combust collected pentane.</w:t>
            </w:r>
          </w:p>
        </w:tc>
        <w:tc>
          <w:tcPr>
            <w:tcW w:w="1890" w:type="dxa"/>
          </w:tcPr>
          <w:p w14:paraId="4DBCF8CF" w14:textId="50FDA204" w:rsidR="00E14632" w:rsidRPr="00BB5D62" w:rsidRDefault="00A63B01" w:rsidP="00F466A0">
            <w:pPr>
              <w:jc w:val="center"/>
              <w:rPr>
                <w:rFonts w:cs="Arial"/>
                <w:sz w:val="20"/>
              </w:rPr>
            </w:pPr>
            <w:r>
              <w:rPr>
                <w:rFonts w:cs="Arial"/>
                <w:sz w:val="20"/>
              </w:rPr>
              <w:t>01-01-1987</w:t>
            </w:r>
          </w:p>
        </w:tc>
        <w:tc>
          <w:tcPr>
            <w:tcW w:w="2160" w:type="dxa"/>
          </w:tcPr>
          <w:p w14:paraId="65A1EDD2" w14:textId="22105BD6" w:rsidR="00E14632" w:rsidRPr="00BB5D62" w:rsidRDefault="00A63B01" w:rsidP="008F6D06">
            <w:pPr>
              <w:rPr>
                <w:rFonts w:cs="Arial"/>
                <w:sz w:val="20"/>
              </w:rPr>
            </w:pPr>
            <w:r>
              <w:rPr>
                <w:rFonts w:cs="Arial"/>
                <w:sz w:val="20"/>
              </w:rPr>
              <w:t>NA</w:t>
            </w:r>
          </w:p>
        </w:tc>
      </w:tr>
      <w:tr w:rsidR="00E14632" w14:paraId="5E95F54C" w14:textId="77777777" w:rsidTr="009E31B6">
        <w:trPr>
          <w:cantSplit/>
        </w:trPr>
        <w:tc>
          <w:tcPr>
            <w:tcW w:w="2700" w:type="dxa"/>
          </w:tcPr>
          <w:p w14:paraId="3C03052D" w14:textId="6E027DF5" w:rsidR="00E14632" w:rsidRPr="00BB5D62" w:rsidRDefault="00C8052C" w:rsidP="00991194">
            <w:pPr>
              <w:rPr>
                <w:rFonts w:cs="Arial"/>
                <w:sz w:val="20"/>
              </w:rPr>
            </w:pPr>
            <w:r>
              <w:rPr>
                <w:rFonts w:cs="Arial"/>
                <w:sz w:val="20"/>
              </w:rPr>
              <w:t>EU-CUPLIGHTS</w:t>
            </w:r>
          </w:p>
        </w:tc>
        <w:tc>
          <w:tcPr>
            <w:tcW w:w="3780" w:type="dxa"/>
          </w:tcPr>
          <w:p w14:paraId="5AEA55DB" w14:textId="1398071B" w:rsidR="00E14632" w:rsidRPr="00BB5D62" w:rsidRDefault="00A63B01" w:rsidP="00A63B01">
            <w:pPr>
              <w:rPr>
                <w:rFonts w:cs="Arial"/>
                <w:sz w:val="20"/>
              </w:rPr>
            </w:pPr>
            <w:r w:rsidRPr="00B6268E">
              <w:rPr>
                <w:rFonts w:cs="Arial"/>
                <w:sz w:val="20"/>
              </w:rPr>
              <w:t xml:space="preserve">Small generator for </w:t>
            </w:r>
            <w:r>
              <w:rPr>
                <w:rFonts w:cs="Arial"/>
                <w:sz w:val="20"/>
              </w:rPr>
              <w:t>Cup plant emergency lighting.</w:t>
            </w:r>
            <w:r w:rsidRPr="00B6268E">
              <w:rPr>
                <w:rFonts w:cs="Arial"/>
                <w:sz w:val="20"/>
              </w:rPr>
              <w:t xml:space="preserve"> </w:t>
            </w:r>
            <w:r>
              <w:rPr>
                <w:rFonts w:cs="Arial"/>
                <w:sz w:val="20"/>
              </w:rPr>
              <w:t xml:space="preserve">The engine is a spark ignition natural gas fueled </w:t>
            </w:r>
            <w:r w:rsidRPr="00B6268E">
              <w:rPr>
                <w:rFonts w:cs="Arial"/>
                <w:sz w:val="20"/>
              </w:rPr>
              <w:t>Tecumseh</w:t>
            </w:r>
            <w:r>
              <w:rPr>
                <w:rFonts w:cs="Arial"/>
                <w:sz w:val="20"/>
              </w:rPr>
              <w:t xml:space="preserve"> </w:t>
            </w:r>
            <w:r w:rsidRPr="00B6268E">
              <w:rPr>
                <w:rFonts w:cs="Arial"/>
                <w:sz w:val="20"/>
              </w:rPr>
              <w:t xml:space="preserve">emergency stationary reciprocating internal combustion engine (RICE) </w:t>
            </w:r>
            <w:r>
              <w:rPr>
                <w:rFonts w:cs="Arial"/>
                <w:sz w:val="20"/>
              </w:rPr>
              <w:t xml:space="preserve">rated at </w:t>
            </w:r>
            <w:r w:rsidRPr="00B6268E">
              <w:rPr>
                <w:rFonts w:cs="Arial"/>
                <w:sz w:val="20"/>
              </w:rPr>
              <w:t xml:space="preserve">5 </w:t>
            </w:r>
            <w:r>
              <w:rPr>
                <w:rFonts w:cs="Arial"/>
                <w:sz w:val="20"/>
              </w:rPr>
              <w:t>HP</w:t>
            </w:r>
            <w:r w:rsidRPr="00B6268E">
              <w:rPr>
                <w:rFonts w:cs="Arial"/>
                <w:sz w:val="20"/>
              </w:rPr>
              <w:t xml:space="preserve">.  </w:t>
            </w:r>
          </w:p>
        </w:tc>
        <w:tc>
          <w:tcPr>
            <w:tcW w:w="1890" w:type="dxa"/>
          </w:tcPr>
          <w:p w14:paraId="6AEC8979" w14:textId="3D81664F" w:rsidR="00E14632" w:rsidRPr="00BB5D62" w:rsidRDefault="00A63B01" w:rsidP="00F466A0">
            <w:pPr>
              <w:jc w:val="center"/>
              <w:rPr>
                <w:rFonts w:cs="Arial"/>
                <w:sz w:val="20"/>
              </w:rPr>
            </w:pPr>
            <w:r>
              <w:rPr>
                <w:rFonts w:cs="Arial"/>
                <w:sz w:val="20"/>
              </w:rPr>
              <w:t>Pre-1980</w:t>
            </w:r>
          </w:p>
        </w:tc>
        <w:tc>
          <w:tcPr>
            <w:tcW w:w="2160" w:type="dxa"/>
          </w:tcPr>
          <w:p w14:paraId="0F62DBC6" w14:textId="6E26E9F2" w:rsidR="00E14632" w:rsidRPr="00BB5D62" w:rsidRDefault="00A63B01" w:rsidP="008F6D06">
            <w:pPr>
              <w:rPr>
                <w:rFonts w:cs="Arial"/>
                <w:sz w:val="20"/>
              </w:rPr>
            </w:pPr>
            <w:r>
              <w:rPr>
                <w:rFonts w:cs="Arial"/>
                <w:sz w:val="20"/>
              </w:rPr>
              <w:t>FG-RICE</w:t>
            </w:r>
          </w:p>
        </w:tc>
      </w:tr>
      <w:tr w:rsidR="00A63B01" w14:paraId="00AE16AF" w14:textId="77777777" w:rsidTr="009E31B6">
        <w:trPr>
          <w:cantSplit/>
        </w:trPr>
        <w:tc>
          <w:tcPr>
            <w:tcW w:w="2700" w:type="dxa"/>
          </w:tcPr>
          <w:p w14:paraId="39F0518E" w14:textId="3E781952" w:rsidR="00A63B01" w:rsidRPr="00BB5D62" w:rsidRDefault="00A63B01" w:rsidP="00A63B01">
            <w:pPr>
              <w:rPr>
                <w:rFonts w:cs="Arial"/>
                <w:sz w:val="20"/>
              </w:rPr>
            </w:pPr>
            <w:r>
              <w:rPr>
                <w:rFonts w:cs="Arial"/>
                <w:sz w:val="20"/>
              </w:rPr>
              <w:t>EU-UVPRINT&amp;CLEAN</w:t>
            </w:r>
          </w:p>
        </w:tc>
        <w:tc>
          <w:tcPr>
            <w:tcW w:w="3780" w:type="dxa"/>
          </w:tcPr>
          <w:p w14:paraId="53759278" w14:textId="3B951E64" w:rsidR="00A63B01" w:rsidRPr="00BB5D62" w:rsidRDefault="00A63B01" w:rsidP="00A63B01">
            <w:pPr>
              <w:rPr>
                <w:rFonts w:cs="Arial"/>
                <w:sz w:val="20"/>
              </w:rPr>
            </w:pPr>
            <w:r>
              <w:rPr>
                <w:rFonts w:cs="Arial"/>
                <w:sz w:val="20"/>
              </w:rPr>
              <w:t>Cup printing processes utilizing UV curing ink and clean-up using isopropyl alcohol in the cup pant.</w:t>
            </w:r>
          </w:p>
        </w:tc>
        <w:tc>
          <w:tcPr>
            <w:tcW w:w="1890" w:type="dxa"/>
          </w:tcPr>
          <w:p w14:paraId="6080F649" w14:textId="63E1EBE0" w:rsidR="00A63B01" w:rsidRPr="00BB5D62" w:rsidRDefault="00A63B01" w:rsidP="00A63B01">
            <w:pPr>
              <w:jc w:val="center"/>
              <w:rPr>
                <w:rFonts w:cs="Arial"/>
                <w:sz w:val="20"/>
              </w:rPr>
            </w:pPr>
            <w:r>
              <w:rPr>
                <w:rFonts w:cs="Arial"/>
                <w:sz w:val="20"/>
              </w:rPr>
              <w:t>04-01-1960</w:t>
            </w:r>
          </w:p>
        </w:tc>
        <w:tc>
          <w:tcPr>
            <w:tcW w:w="2160" w:type="dxa"/>
          </w:tcPr>
          <w:p w14:paraId="4E752F8D" w14:textId="33D55340" w:rsidR="00A63B01" w:rsidRPr="00BB5D62" w:rsidRDefault="00A63B01" w:rsidP="00A63B01">
            <w:pPr>
              <w:rPr>
                <w:rFonts w:cs="Arial"/>
                <w:sz w:val="20"/>
              </w:rPr>
            </w:pPr>
            <w:r>
              <w:rPr>
                <w:rFonts w:cs="Arial"/>
                <w:sz w:val="20"/>
              </w:rPr>
              <w:t>FG-RULE290-1</w:t>
            </w:r>
          </w:p>
        </w:tc>
      </w:tr>
      <w:tr w:rsidR="00E14632" w14:paraId="14DCB637" w14:textId="77777777" w:rsidTr="009E31B6">
        <w:trPr>
          <w:cantSplit/>
        </w:trPr>
        <w:tc>
          <w:tcPr>
            <w:tcW w:w="2700" w:type="dxa"/>
          </w:tcPr>
          <w:p w14:paraId="31A8DE9D" w14:textId="65406D54" w:rsidR="00E14632" w:rsidRPr="00BB5D62" w:rsidRDefault="00C8052C" w:rsidP="00991194">
            <w:pPr>
              <w:rPr>
                <w:rFonts w:cs="Arial"/>
                <w:sz w:val="20"/>
              </w:rPr>
            </w:pPr>
            <w:r>
              <w:rPr>
                <w:rFonts w:cs="Arial"/>
                <w:sz w:val="20"/>
              </w:rPr>
              <w:t>EU-CUPCOLDCLNRS</w:t>
            </w:r>
          </w:p>
        </w:tc>
        <w:tc>
          <w:tcPr>
            <w:tcW w:w="3780" w:type="dxa"/>
          </w:tcPr>
          <w:p w14:paraId="3670F8DD" w14:textId="53A0D14F" w:rsidR="00E14632" w:rsidRPr="00BB5D62" w:rsidRDefault="00A63B01" w:rsidP="00A63B01">
            <w:pPr>
              <w:rPr>
                <w:rFonts w:cs="Arial"/>
                <w:sz w:val="20"/>
              </w:rPr>
            </w:pPr>
            <w:r>
              <w:rPr>
                <w:rFonts w:cs="Arial"/>
                <w:sz w:val="20"/>
              </w:rPr>
              <w:t>Cold cleaners used in the cup plant building.</w:t>
            </w:r>
          </w:p>
        </w:tc>
        <w:tc>
          <w:tcPr>
            <w:tcW w:w="1890" w:type="dxa"/>
          </w:tcPr>
          <w:p w14:paraId="270814BC" w14:textId="032656B2" w:rsidR="00E14632" w:rsidRPr="00BB5D62" w:rsidRDefault="00231202" w:rsidP="00F466A0">
            <w:pPr>
              <w:jc w:val="center"/>
              <w:rPr>
                <w:rFonts w:cs="Arial"/>
                <w:sz w:val="20"/>
              </w:rPr>
            </w:pPr>
            <w:r>
              <w:rPr>
                <w:rFonts w:cs="Arial"/>
                <w:sz w:val="20"/>
              </w:rPr>
              <w:t>11-01-1989</w:t>
            </w:r>
          </w:p>
        </w:tc>
        <w:tc>
          <w:tcPr>
            <w:tcW w:w="2160" w:type="dxa"/>
          </w:tcPr>
          <w:p w14:paraId="7C103561" w14:textId="721980D7" w:rsidR="00E14632" w:rsidRPr="00BB5D62" w:rsidRDefault="00231202" w:rsidP="008F6D06">
            <w:pPr>
              <w:rPr>
                <w:rFonts w:cs="Arial"/>
                <w:sz w:val="20"/>
              </w:rPr>
            </w:pPr>
            <w:r>
              <w:rPr>
                <w:rFonts w:cs="Arial"/>
                <w:sz w:val="20"/>
              </w:rPr>
              <w:t>FG-COLDCLEANERS-1</w:t>
            </w:r>
          </w:p>
        </w:tc>
      </w:tr>
    </w:tbl>
    <w:p w14:paraId="01F6ADEB" w14:textId="77777777" w:rsidR="00B639B1" w:rsidRPr="004B4509" w:rsidRDefault="00B639B1" w:rsidP="002916F7">
      <w:pPr>
        <w:rPr>
          <w:sz w:val="20"/>
        </w:rPr>
      </w:pPr>
    </w:p>
    <w:p w14:paraId="70F71660" w14:textId="77777777" w:rsidR="00AE1D84" w:rsidRDefault="00AE1D84" w:rsidP="004B4509">
      <w:pPr>
        <w:rPr>
          <w:sz w:val="20"/>
        </w:rPr>
      </w:pPr>
    </w:p>
    <w:p w14:paraId="5222651F" w14:textId="5E6DC41B"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30315079"/>
      <w:bookmarkStart w:id="85" w:name="_Toc57802858"/>
      <w:r w:rsidRPr="00C43734">
        <w:rPr>
          <w:bCs/>
          <w:szCs w:val="28"/>
        </w:rPr>
        <w:lastRenderedPageBreak/>
        <w:t>EU</w:t>
      </w:r>
      <w:r w:rsidR="00231202">
        <w:rPr>
          <w:bCs/>
          <w:szCs w:val="28"/>
        </w:rPr>
        <w:t>-CUP</w:t>
      </w:r>
      <w:bookmarkEnd w:id="84"/>
      <w:bookmarkEnd w:id="85"/>
    </w:p>
    <w:p w14:paraId="0C8E4708"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947BF8B" w14:textId="77777777" w:rsidR="00AE1D84" w:rsidRPr="0019740E" w:rsidRDefault="00AE1D84" w:rsidP="00F62984">
      <w:pPr>
        <w:rPr>
          <w:sz w:val="20"/>
        </w:rPr>
      </w:pPr>
    </w:p>
    <w:p w14:paraId="608C15D4" w14:textId="77777777" w:rsidR="00AE1D84" w:rsidRPr="007D4237" w:rsidRDefault="00AE1D84" w:rsidP="00F62984">
      <w:pPr>
        <w:jc w:val="both"/>
      </w:pPr>
      <w:r>
        <w:rPr>
          <w:b/>
          <w:u w:val="single"/>
        </w:rPr>
        <w:t>DESCRIPTION</w:t>
      </w:r>
    </w:p>
    <w:p w14:paraId="792E5A27" w14:textId="77777777" w:rsidR="00AE1D84" w:rsidRPr="007D4237" w:rsidRDefault="00AE1D84" w:rsidP="00F62984">
      <w:pPr>
        <w:jc w:val="both"/>
        <w:rPr>
          <w:sz w:val="20"/>
        </w:rPr>
      </w:pPr>
    </w:p>
    <w:p w14:paraId="04D8C625" w14:textId="77777777" w:rsidR="00231202" w:rsidRDefault="00231202" w:rsidP="00231202">
      <w:pPr>
        <w:jc w:val="both"/>
        <w:rPr>
          <w:rFonts w:cs="Arial"/>
          <w:sz w:val="20"/>
        </w:rPr>
      </w:pPr>
      <w:r>
        <w:rPr>
          <w:rFonts w:cs="Arial"/>
          <w:sz w:val="20"/>
        </w:rPr>
        <w:t xml:space="preserve">The manufacturing of foam containers from expandable polystyrene (EPS) beads impregnated with pentane. Processes include pre-expanders, screens, material handling, and several steam chest molding processes.  </w:t>
      </w:r>
    </w:p>
    <w:p w14:paraId="3E398E85" w14:textId="77777777" w:rsidR="00AE1D84" w:rsidRPr="0019740E" w:rsidRDefault="00AE1D84" w:rsidP="00F62984">
      <w:pPr>
        <w:jc w:val="both"/>
        <w:rPr>
          <w:sz w:val="20"/>
        </w:rPr>
      </w:pPr>
    </w:p>
    <w:p w14:paraId="411D69EC" w14:textId="479C2EDE" w:rsidR="00AE1D84" w:rsidRPr="002D2E55" w:rsidRDefault="00AE1D84" w:rsidP="00F62984">
      <w:pPr>
        <w:jc w:val="both"/>
        <w:rPr>
          <w:sz w:val="20"/>
        </w:rPr>
      </w:pPr>
      <w:r w:rsidRPr="00FE0AD0">
        <w:rPr>
          <w:b/>
          <w:sz w:val="20"/>
        </w:rPr>
        <w:t>Flexible Group ID</w:t>
      </w:r>
      <w:r>
        <w:rPr>
          <w:b/>
          <w:sz w:val="20"/>
        </w:rPr>
        <w:t>:</w:t>
      </w:r>
      <w:r>
        <w:rPr>
          <w:sz w:val="20"/>
        </w:rPr>
        <w:t xml:space="preserve"> </w:t>
      </w:r>
      <w:r w:rsidR="00231202">
        <w:rPr>
          <w:sz w:val="20"/>
        </w:rPr>
        <w:t>NA</w:t>
      </w:r>
    </w:p>
    <w:p w14:paraId="207558E7" w14:textId="77777777" w:rsidR="00AE1D84" w:rsidRPr="0019740E" w:rsidRDefault="00AE1D84" w:rsidP="00F62984">
      <w:pPr>
        <w:tabs>
          <w:tab w:val="left" w:pos="6328"/>
        </w:tabs>
        <w:jc w:val="both"/>
        <w:rPr>
          <w:sz w:val="20"/>
        </w:rPr>
      </w:pPr>
    </w:p>
    <w:p w14:paraId="50E06B69" w14:textId="77777777" w:rsidR="00AE1D84" w:rsidRDefault="00AE1D84" w:rsidP="00F62984">
      <w:pPr>
        <w:jc w:val="both"/>
        <w:rPr>
          <w:b/>
          <w:u w:val="single"/>
        </w:rPr>
      </w:pPr>
      <w:r>
        <w:rPr>
          <w:b/>
          <w:u w:val="single"/>
        </w:rPr>
        <w:t>POLLUTION CONTROL EQUIPMENT</w:t>
      </w:r>
    </w:p>
    <w:p w14:paraId="4C857EA6" w14:textId="77777777" w:rsidR="00AE1D84" w:rsidRPr="00EE5F4E" w:rsidRDefault="00AE1D84" w:rsidP="00F62984">
      <w:pPr>
        <w:jc w:val="both"/>
        <w:rPr>
          <w:sz w:val="20"/>
        </w:rPr>
      </w:pPr>
    </w:p>
    <w:p w14:paraId="19701E92" w14:textId="0342866A" w:rsidR="00231202" w:rsidRDefault="00231202" w:rsidP="00231202">
      <w:pPr>
        <w:rPr>
          <w:sz w:val="20"/>
        </w:rPr>
      </w:pPr>
      <w:r>
        <w:rPr>
          <w:sz w:val="20"/>
        </w:rPr>
        <w:t xml:space="preserve">Three steam boilers </w:t>
      </w:r>
      <w:r w:rsidR="00B30D1E">
        <w:rPr>
          <w:sz w:val="20"/>
        </w:rPr>
        <w:t xml:space="preserve">(EU-BOILER5, EU-BOILER7, EU-BOILER8) </w:t>
      </w:r>
      <w:r>
        <w:rPr>
          <w:sz w:val="20"/>
        </w:rPr>
        <w:t xml:space="preserve">used to destroy emissions from a </w:t>
      </w:r>
      <w:r w:rsidRPr="0024016B">
        <w:rPr>
          <w:sz w:val="20"/>
        </w:rPr>
        <w:t xml:space="preserve">pentane collection system </w:t>
      </w:r>
      <w:r>
        <w:rPr>
          <w:sz w:val="20"/>
        </w:rPr>
        <w:t>on the pre-expansion system and recycle extruder.</w:t>
      </w:r>
    </w:p>
    <w:p w14:paraId="38588889" w14:textId="7D51970F" w:rsidR="00AE1D84" w:rsidRPr="00816295" w:rsidRDefault="00AE1D84" w:rsidP="00F62984">
      <w:pPr>
        <w:jc w:val="both"/>
        <w:rPr>
          <w:sz w:val="20"/>
        </w:rPr>
      </w:pPr>
    </w:p>
    <w:p w14:paraId="7D55CEAD" w14:textId="77777777" w:rsidR="00AE1D84" w:rsidRPr="00F01FE1" w:rsidRDefault="00AE1D84" w:rsidP="00F62984">
      <w:pPr>
        <w:jc w:val="both"/>
        <w:rPr>
          <w:b/>
          <w:sz w:val="20"/>
          <w:u w:val="single"/>
        </w:rPr>
      </w:pPr>
      <w:r>
        <w:rPr>
          <w:b/>
        </w:rPr>
        <w:t xml:space="preserve">I.  </w:t>
      </w:r>
      <w:r>
        <w:rPr>
          <w:b/>
          <w:u w:val="single"/>
        </w:rPr>
        <w:t>EMISSION LIMIT(S)</w:t>
      </w:r>
    </w:p>
    <w:p w14:paraId="5FE6BB08"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66F5B3C" w14:textId="77777777" w:rsidTr="00556396">
        <w:trPr>
          <w:cantSplit/>
          <w:tblHeader/>
        </w:trPr>
        <w:tc>
          <w:tcPr>
            <w:tcW w:w="1626" w:type="dxa"/>
            <w:tcBorders>
              <w:top w:val="single" w:sz="4" w:space="0" w:color="auto"/>
              <w:left w:val="single" w:sz="4" w:space="0" w:color="auto"/>
              <w:bottom w:val="single" w:sz="4" w:space="0" w:color="auto"/>
              <w:right w:val="single" w:sz="4" w:space="0" w:color="auto"/>
            </w:tcBorders>
          </w:tcPr>
          <w:p w14:paraId="31A2093C"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04908C8"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CE2AD28"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F19C2D5"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A541D0D" w14:textId="77777777" w:rsidR="00AE1D84" w:rsidRDefault="00AE1D84" w:rsidP="00F62984">
            <w:pPr>
              <w:jc w:val="center"/>
              <w:rPr>
                <w:b/>
                <w:sz w:val="20"/>
              </w:rPr>
            </w:pPr>
            <w:r>
              <w:rPr>
                <w:b/>
                <w:sz w:val="20"/>
              </w:rPr>
              <w:t>Monitoring/</w:t>
            </w:r>
          </w:p>
          <w:p w14:paraId="47EB53FD"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A01E9B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56396" w14:paraId="02493D37" w14:textId="77777777" w:rsidTr="00556396">
        <w:trPr>
          <w:cantSplit/>
        </w:trPr>
        <w:tc>
          <w:tcPr>
            <w:tcW w:w="1626" w:type="dxa"/>
            <w:tcBorders>
              <w:top w:val="single" w:sz="4" w:space="0" w:color="auto"/>
              <w:left w:val="single" w:sz="4" w:space="0" w:color="auto"/>
              <w:bottom w:val="single" w:sz="4" w:space="0" w:color="auto"/>
              <w:right w:val="single" w:sz="4" w:space="0" w:color="auto"/>
            </w:tcBorders>
          </w:tcPr>
          <w:p w14:paraId="190BD328" w14:textId="062B01DE" w:rsidR="00556396" w:rsidRPr="00095B77" w:rsidRDefault="00556396" w:rsidP="00390566">
            <w:pPr>
              <w:numPr>
                <w:ilvl w:val="0"/>
                <w:numId w:val="27"/>
              </w:numPr>
              <w:ind w:left="360"/>
              <w:rPr>
                <w:sz w:val="20"/>
              </w:rPr>
            </w:pPr>
            <w:r>
              <w:rPr>
                <w:sz w:val="20"/>
              </w:rPr>
              <w:t>Pentane</w:t>
            </w:r>
          </w:p>
        </w:tc>
        <w:tc>
          <w:tcPr>
            <w:tcW w:w="1440" w:type="dxa"/>
            <w:tcBorders>
              <w:top w:val="single" w:sz="4" w:space="0" w:color="auto"/>
              <w:left w:val="single" w:sz="4" w:space="0" w:color="auto"/>
              <w:bottom w:val="single" w:sz="4" w:space="0" w:color="auto"/>
              <w:right w:val="single" w:sz="4" w:space="0" w:color="auto"/>
            </w:tcBorders>
          </w:tcPr>
          <w:p w14:paraId="75B06E82" w14:textId="25191EDF" w:rsidR="00556396" w:rsidRPr="00BD3DE3" w:rsidRDefault="00556396" w:rsidP="00556396">
            <w:pPr>
              <w:jc w:val="center"/>
              <w:rPr>
                <w:sz w:val="20"/>
              </w:rPr>
            </w:pPr>
            <w:r>
              <w:rPr>
                <w:sz w:val="20"/>
              </w:rPr>
              <w:t>75.33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8C6E49" w14:textId="4FC21904" w:rsidR="00556396" w:rsidRPr="00BD3DE3" w:rsidRDefault="00556396" w:rsidP="00556396">
            <w:pPr>
              <w:jc w:val="center"/>
              <w:rPr>
                <w:sz w:val="20"/>
              </w:rPr>
            </w:pPr>
            <w:r>
              <w:rPr>
                <w:sz w:val="20"/>
              </w:rPr>
              <w:t>Actual hours operated per day</w:t>
            </w:r>
          </w:p>
        </w:tc>
        <w:tc>
          <w:tcPr>
            <w:tcW w:w="1889" w:type="dxa"/>
            <w:tcBorders>
              <w:top w:val="single" w:sz="4" w:space="0" w:color="auto"/>
              <w:left w:val="single" w:sz="4" w:space="0" w:color="auto"/>
              <w:bottom w:val="single" w:sz="4" w:space="0" w:color="auto"/>
              <w:right w:val="single" w:sz="4" w:space="0" w:color="auto"/>
            </w:tcBorders>
          </w:tcPr>
          <w:p w14:paraId="026FA025" w14:textId="64469DA5" w:rsidR="00556396" w:rsidRPr="00BD3DE3" w:rsidRDefault="00556396" w:rsidP="00556396">
            <w:pPr>
              <w:jc w:val="center"/>
              <w:rPr>
                <w:sz w:val="20"/>
              </w:rPr>
            </w:pPr>
            <w:r>
              <w:rPr>
                <w:sz w:val="20"/>
              </w:rPr>
              <w:t>EU-CUP</w:t>
            </w:r>
          </w:p>
        </w:tc>
        <w:tc>
          <w:tcPr>
            <w:tcW w:w="1530" w:type="dxa"/>
            <w:tcBorders>
              <w:top w:val="single" w:sz="4" w:space="0" w:color="auto"/>
              <w:left w:val="single" w:sz="4" w:space="0" w:color="auto"/>
              <w:bottom w:val="single" w:sz="4" w:space="0" w:color="auto"/>
              <w:right w:val="single" w:sz="4" w:space="0" w:color="auto"/>
            </w:tcBorders>
          </w:tcPr>
          <w:p w14:paraId="041AB210" w14:textId="77777777" w:rsidR="00556396" w:rsidRDefault="00556396" w:rsidP="00556396">
            <w:pPr>
              <w:jc w:val="center"/>
              <w:rPr>
                <w:sz w:val="20"/>
              </w:rPr>
            </w:pPr>
            <w:r>
              <w:rPr>
                <w:sz w:val="20"/>
              </w:rPr>
              <w:t>SC V.2</w:t>
            </w:r>
          </w:p>
          <w:p w14:paraId="0F5F52B5" w14:textId="0F2DD19A" w:rsidR="00556396" w:rsidRPr="00BD3DE3" w:rsidRDefault="00556396" w:rsidP="00556396">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6BCEC6DA" w14:textId="2ECFF666" w:rsidR="00556396" w:rsidRPr="00B24A07" w:rsidRDefault="00556396" w:rsidP="00556396">
            <w:pPr>
              <w:jc w:val="center"/>
              <w:rPr>
                <w:b/>
                <w:sz w:val="20"/>
              </w:rPr>
            </w:pPr>
            <w:r w:rsidRPr="00B24A07">
              <w:rPr>
                <w:b/>
                <w:sz w:val="20"/>
              </w:rPr>
              <w:t>R</w:t>
            </w:r>
            <w:r>
              <w:rPr>
                <w:b/>
                <w:sz w:val="20"/>
              </w:rPr>
              <w:t> </w:t>
            </w:r>
            <w:r w:rsidRPr="00B24A07">
              <w:rPr>
                <w:b/>
                <w:sz w:val="20"/>
              </w:rPr>
              <w:t>336.1225</w:t>
            </w:r>
          </w:p>
          <w:p w14:paraId="56F4A420" w14:textId="76AF8517" w:rsidR="00556396" w:rsidRPr="002D3BFA" w:rsidRDefault="00556396" w:rsidP="00556396">
            <w:pPr>
              <w:jc w:val="center"/>
              <w:rPr>
                <w:b/>
                <w:sz w:val="20"/>
              </w:rPr>
            </w:pPr>
            <w:r w:rsidRPr="00B24A07">
              <w:rPr>
                <w:b/>
                <w:sz w:val="20"/>
              </w:rPr>
              <w:t>R</w:t>
            </w:r>
            <w:r>
              <w:rPr>
                <w:b/>
                <w:sz w:val="20"/>
              </w:rPr>
              <w:t> </w:t>
            </w:r>
            <w:r w:rsidRPr="00B24A07">
              <w:rPr>
                <w:b/>
                <w:sz w:val="20"/>
              </w:rPr>
              <w:t>336.1901</w:t>
            </w:r>
          </w:p>
        </w:tc>
      </w:tr>
      <w:tr w:rsidR="00556396" w14:paraId="1ED4738A" w14:textId="77777777" w:rsidTr="00556396">
        <w:trPr>
          <w:cantSplit/>
        </w:trPr>
        <w:tc>
          <w:tcPr>
            <w:tcW w:w="1626" w:type="dxa"/>
            <w:tcBorders>
              <w:top w:val="single" w:sz="4" w:space="0" w:color="auto"/>
              <w:left w:val="single" w:sz="4" w:space="0" w:color="auto"/>
              <w:bottom w:val="single" w:sz="4" w:space="0" w:color="auto"/>
              <w:right w:val="single" w:sz="4" w:space="0" w:color="auto"/>
            </w:tcBorders>
          </w:tcPr>
          <w:p w14:paraId="7AA72748" w14:textId="5A0BDCC1" w:rsidR="00556396" w:rsidRPr="00095B77" w:rsidRDefault="00556396" w:rsidP="00390566">
            <w:pPr>
              <w:numPr>
                <w:ilvl w:val="0"/>
                <w:numId w:val="27"/>
              </w:numPr>
              <w:ind w:left="360"/>
              <w:rPr>
                <w:sz w:val="20"/>
              </w:rPr>
            </w:pPr>
            <w:r>
              <w:rPr>
                <w:sz w:val="20"/>
              </w:rPr>
              <w:t>Pentane</w:t>
            </w:r>
          </w:p>
        </w:tc>
        <w:tc>
          <w:tcPr>
            <w:tcW w:w="1440" w:type="dxa"/>
            <w:tcBorders>
              <w:top w:val="single" w:sz="4" w:space="0" w:color="auto"/>
              <w:left w:val="single" w:sz="4" w:space="0" w:color="auto"/>
              <w:bottom w:val="single" w:sz="4" w:space="0" w:color="auto"/>
              <w:right w:val="single" w:sz="4" w:space="0" w:color="auto"/>
            </w:tcBorders>
          </w:tcPr>
          <w:p w14:paraId="799AE1CD" w14:textId="09D4971E" w:rsidR="00556396" w:rsidRPr="00BD3DE3" w:rsidRDefault="00556396" w:rsidP="00556396">
            <w:pPr>
              <w:jc w:val="center"/>
              <w:rPr>
                <w:sz w:val="20"/>
              </w:rPr>
            </w:pPr>
            <w:r>
              <w:rPr>
                <w:sz w:val="20"/>
              </w:rPr>
              <w:t>219.95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D55DFF" w14:textId="3BB60129" w:rsidR="00556396" w:rsidRPr="00BD3DE3" w:rsidRDefault="00556396" w:rsidP="00556396">
            <w:pPr>
              <w:jc w:val="center"/>
              <w:rPr>
                <w:sz w:val="20"/>
              </w:rPr>
            </w:pPr>
            <w:r>
              <w:rPr>
                <w:sz w:val="20"/>
              </w:rPr>
              <w:t>12-month rolling time period as determined at the end of each month</w:t>
            </w:r>
          </w:p>
        </w:tc>
        <w:tc>
          <w:tcPr>
            <w:tcW w:w="1889" w:type="dxa"/>
            <w:tcBorders>
              <w:top w:val="single" w:sz="4" w:space="0" w:color="auto"/>
              <w:left w:val="single" w:sz="4" w:space="0" w:color="auto"/>
              <w:bottom w:val="single" w:sz="4" w:space="0" w:color="auto"/>
              <w:right w:val="single" w:sz="4" w:space="0" w:color="auto"/>
            </w:tcBorders>
          </w:tcPr>
          <w:p w14:paraId="2583E877" w14:textId="505762A0" w:rsidR="00556396" w:rsidRPr="00BD3DE3" w:rsidRDefault="00556396" w:rsidP="00556396">
            <w:pPr>
              <w:jc w:val="center"/>
              <w:rPr>
                <w:sz w:val="20"/>
              </w:rPr>
            </w:pPr>
            <w:r>
              <w:rPr>
                <w:sz w:val="20"/>
              </w:rPr>
              <w:t>EU-CUP</w:t>
            </w:r>
          </w:p>
        </w:tc>
        <w:tc>
          <w:tcPr>
            <w:tcW w:w="1530" w:type="dxa"/>
            <w:tcBorders>
              <w:top w:val="single" w:sz="4" w:space="0" w:color="auto"/>
              <w:left w:val="single" w:sz="4" w:space="0" w:color="auto"/>
              <w:bottom w:val="single" w:sz="4" w:space="0" w:color="auto"/>
              <w:right w:val="single" w:sz="4" w:space="0" w:color="auto"/>
            </w:tcBorders>
          </w:tcPr>
          <w:p w14:paraId="5079D520" w14:textId="436F8112" w:rsidR="00556396" w:rsidRPr="00BD3DE3" w:rsidRDefault="00556396" w:rsidP="00556396">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27B76D6D" w14:textId="74F22784" w:rsidR="00556396" w:rsidRPr="00B24A07" w:rsidRDefault="00556396" w:rsidP="00556396">
            <w:pPr>
              <w:jc w:val="center"/>
              <w:rPr>
                <w:b/>
                <w:sz w:val="20"/>
              </w:rPr>
            </w:pPr>
            <w:r w:rsidRPr="00B24A07">
              <w:rPr>
                <w:b/>
                <w:sz w:val="20"/>
              </w:rPr>
              <w:t>R</w:t>
            </w:r>
            <w:r>
              <w:rPr>
                <w:b/>
                <w:sz w:val="20"/>
              </w:rPr>
              <w:t> </w:t>
            </w:r>
            <w:r w:rsidRPr="00B24A07">
              <w:rPr>
                <w:b/>
                <w:sz w:val="20"/>
              </w:rPr>
              <w:t>336.1205</w:t>
            </w:r>
          </w:p>
          <w:p w14:paraId="6CF219CB" w14:textId="42EDB8ED" w:rsidR="00556396" w:rsidRPr="002D3BFA" w:rsidRDefault="00556396" w:rsidP="00556396">
            <w:pPr>
              <w:jc w:val="center"/>
              <w:rPr>
                <w:b/>
                <w:sz w:val="20"/>
              </w:rPr>
            </w:pPr>
            <w:r w:rsidRPr="00B24A07">
              <w:rPr>
                <w:b/>
                <w:sz w:val="20"/>
              </w:rPr>
              <w:t>R</w:t>
            </w:r>
            <w:r>
              <w:rPr>
                <w:b/>
                <w:sz w:val="20"/>
              </w:rPr>
              <w:t> </w:t>
            </w:r>
            <w:r w:rsidRPr="00B24A07">
              <w:rPr>
                <w:b/>
                <w:sz w:val="20"/>
              </w:rPr>
              <w:t>336.1702(a)</w:t>
            </w:r>
          </w:p>
        </w:tc>
      </w:tr>
    </w:tbl>
    <w:p w14:paraId="4EBE156F" w14:textId="77777777" w:rsidR="00494D15" w:rsidRDefault="00494D15" w:rsidP="00F62984">
      <w:pPr>
        <w:jc w:val="both"/>
        <w:rPr>
          <w:sz w:val="20"/>
        </w:rPr>
      </w:pPr>
    </w:p>
    <w:p w14:paraId="5577A2AC" w14:textId="77777777" w:rsidR="00AE1D84" w:rsidRDefault="00AE1D84" w:rsidP="00F62984">
      <w:pPr>
        <w:jc w:val="both"/>
        <w:rPr>
          <w:b/>
          <w:u w:val="single"/>
        </w:rPr>
      </w:pPr>
      <w:r>
        <w:rPr>
          <w:b/>
        </w:rPr>
        <w:t xml:space="preserve">II.  </w:t>
      </w:r>
      <w:r>
        <w:rPr>
          <w:b/>
          <w:u w:val="single"/>
        </w:rPr>
        <w:t>MATERIAL LIMIT(S)</w:t>
      </w:r>
    </w:p>
    <w:p w14:paraId="69A879C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2530352" w14:textId="77777777" w:rsidTr="00556396">
        <w:trPr>
          <w:cantSplit/>
          <w:tblHeader/>
        </w:trPr>
        <w:tc>
          <w:tcPr>
            <w:tcW w:w="1626" w:type="dxa"/>
            <w:tcBorders>
              <w:top w:val="single" w:sz="4" w:space="0" w:color="auto"/>
              <w:left w:val="single" w:sz="4" w:space="0" w:color="auto"/>
              <w:bottom w:val="single" w:sz="4" w:space="0" w:color="auto"/>
              <w:right w:val="single" w:sz="4" w:space="0" w:color="auto"/>
            </w:tcBorders>
          </w:tcPr>
          <w:p w14:paraId="7F5574BA"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C6BF9D0"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55B45F4"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9976D9E"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1552749" w14:textId="77777777" w:rsidR="00AE1D84" w:rsidRDefault="00AE1D84" w:rsidP="00F62984">
            <w:pPr>
              <w:jc w:val="center"/>
              <w:rPr>
                <w:b/>
                <w:sz w:val="20"/>
              </w:rPr>
            </w:pPr>
            <w:r>
              <w:rPr>
                <w:b/>
                <w:sz w:val="20"/>
              </w:rPr>
              <w:t>Monitoring/</w:t>
            </w:r>
          </w:p>
          <w:p w14:paraId="3AD0C9AD"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6D5C77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56396" w14:paraId="69319628" w14:textId="77777777" w:rsidTr="00556396">
        <w:trPr>
          <w:cantSplit/>
        </w:trPr>
        <w:tc>
          <w:tcPr>
            <w:tcW w:w="1626" w:type="dxa"/>
            <w:tcBorders>
              <w:top w:val="single" w:sz="4" w:space="0" w:color="auto"/>
              <w:left w:val="single" w:sz="4" w:space="0" w:color="auto"/>
              <w:bottom w:val="single" w:sz="4" w:space="0" w:color="auto"/>
              <w:right w:val="single" w:sz="4" w:space="0" w:color="auto"/>
            </w:tcBorders>
          </w:tcPr>
          <w:p w14:paraId="45B30C79" w14:textId="0BFF2A4D" w:rsidR="00556396" w:rsidRPr="00095B77" w:rsidRDefault="00556396" w:rsidP="00390566">
            <w:pPr>
              <w:numPr>
                <w:ilvl w:val="0"/>
                <w:numId w:val="28"/>
              </w:numPr>
              <w:ind w:left="360"/>
              <w:rPr>
                <w:sz w:val="20"/>
              </w:rPr>
            </w:pPr>
            <w:r>
              <w:rPr>
                <w:sz w:val="20"/>
              </w:rPr>
              <w:t>Pentane</w:t>
            </w:r>
          </w:p>
        </w:tc>
        <w:tc>
          <w:tcPr>
            <w:tcW w:w="1440" w:type="dxa"/>
            <w:tcBorders>
              <w:top w:val="single" w:sz="4" w:space="0" w:color="auto"/>
              <w:left w:val="single" w:sz="4" w:space="0" w:color="auto"/>
              <w:bottom w:val="single" w:sz="4" w:space="0" w:color="auto"/>
              <w:right w:val="single" w:sz="4" w:space="0" w:color="auto"/>
            </w:tcBorders>
          </w:tcPr>
          <w:p w14:paraId="00F253D5" w14:textId="167005DD" w:rsidR="00556396" w:rsidRPr="00BD3DE3" w:rsidRDefault="00556396" w:rsidP="00556396">
            <w:pPr>
              <w:jc w:val="center"/>
              <w:rPr>
                <w:sz w:val="20"/>
              </w:rPr>
            </w:pPr>
            <w:r>
              <w:rPr>
                <w:sz w:val="20"/>
              </w:rPr>
              <w:t>6.5% by weight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B86BCA3" w14:textId="629D9BCA" w:rsidR="00556396" w:rsidRPr="00BD3DE3" w:rsidRDefault="00556396" w:rsidP="00556396">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AFFA424" w14:textId="536E908A" w:rsidR="00556396" w:rsidRPr="00BD3DE3" w:rsidRDefault="00556396" w:rsidP="00556396">
            <w:pPr>
              <w:jc w:val="center"/>
              <w:rPr>
                <w:sz w:val="20"/>
              </w:rPr>
            </w:pPr>
            <w:r>
              <w:rPr>
                <w:sz w:val="20"/>
              </w:rPr>
              <w:t>Use of EPS beads in EU-CUP</w:t>
            </w:r>
          </w:p>
        </w:tc>
        <w:tc>
          <w:tcPr>
            <w:tcW w:w="1530" w:type="dxa"/>
            <w:tcBorders>
              <w:top w:val="single" w:sz="4" w:space="0" w:color="auto"/>
              <w:left w:val="single" w:sz="4" w:space="0" w:color="auto"/>
              <w:bottom w:val="single" w:sz="4" w:space="0" w:color="auto"/>
              <w:right w:val="single" w:sz="4" w:space="0" w:color="auto"/>
            </w:tcBorders>
          </w:tcPr>
          <w:p w14:paraId="53ABD726" w14:textId="77777777" w:rsidR="00556396" w:rsidRDefault="00556396" w:rsidP="00556396">
            <w:pPr>
              <w:jc w:val="center"/>
              <w:rPr>
                <w:sz w:val="20"/>
              </w:rPr>
            </w:pPr>
            <w:r>
              <w:rPr>
                <w:sz w:val="20"/>
              </w:rPr>
              <w:t>SC V.1</w:t>
            </w:r>
          </w:p>
          <w:p w14:paraId="2C48BFE3" w14:textId="02699E8E" w:rsidR="00556396" w:rsidRPr="00BD3DE3" w:rsidRDefault="00556396" w:rsidP="00556396">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7DF633E3" w14:textId="28F46795" w:rsidR="00556396" w:rsidRPr="002D3BFA" w:rsidRDefault="00556396" w:rsidP="00556396">
            <w:pPr>
              <w:jc w:val="center"/>
              <w:rPr>
                <w:b/>
                <w:sz w:val="20"/>
              </w:rPr>
            </w:pPr>
            <w:r w:rsidRPr="00B24A07">
              <w:rPr>
                <w:b/>
                <w:sz w:val="20"/>
              </w:rPr>
              <w:t>R</w:t>
            </w:r>
            <w:r>
              <w:rPr>
                <w:b/>
                <w:sz w:val="20"/>
              </w:rPr>
              <w:t> </w:t>
            </w:r>
            <w:r w:rsidRPr="00B24A07">
              <w:rPr>
                <w:b/>
                <w:sz w:val="20"/>
              </w:rPr>
              <w:t>336.1702(a)</w:t>
            </w:r>
          </w:p>
        </w:tc>
      </w:tr>
    </w:tbl>
    <w:p w14:paraId="2E5A5EC3" w14:textId="77777777" w:rsidR="00494D15" w:rsidRDefault="00494D15" w:rsidP="00F62984">
      <w:pPr>
        <w:jc w:val="both"/>
        <w:rPr>
          <w:sz w:val="20"/>
        </w:rPr>
      </w:pPr>
    </w:p>
    <w:p w14:paraId="671B3A2A"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DA29147" w14:textId="20AC1CB3" w:rsidR="009F5D1F" w:rsidRDefault="009F5D1F" w:rsidP="009F5D1F">
      <w:pPr>
        <w:jc w:val="both"/>
        <w:rPr>
          <w:sz w:val="20"/>
        </w:rPr>
      </w:pPr>
    </w:p>
    <w:p w14:paraId="05D5B295" w14:textId="2434FEC8" w:rsidR="009F5D1F" w:rsidRPr="00ED6571" w:rsidRDefault="00ED6571" w:rsidP="00ED6571">
      <w:pPr>
        <w:numPr>
          <w:ilvl w:val="0"/>
          <w:numId w:val="107"/>
        </w:numPr>
        <w:jc w:val="both"/>
        <w:rPr>
          <w:sz w:val="20"/>
        </w:rPr>
      </w:pPr>
      <w:r w:rsidRPr="001B39D9">
        <w:rPr>
          <w:sz w:val="20"/>
        </w:rPr>
        <w:t>The permittee shall capture all waste EPS beads (materials) for reuse, recycling, or appropriate disposal.  The permittee shall dispose of all waste materials in an acceptable manner in compliance with all applicable state rules and federal regulations.</w:t>
      </w:r>
      <w:r>
        <w:rPr>
          <w:sz w:val="20"/>
          <w:vertAlign w:val="superscript"/>
        </w:rPr>
        <w:t>2</w:t>
      </w:r>
      <w:r w:rsidRPr="001B39D9">
        <w:rPr>
          <w:sz w:val="20"/>
        </w:rPr>
        <w:t xml:space="preserve">  </w:t>
      </w:r>
      <w:r w:rsidRPr="001B39D9">
        <w:rPr>
          <w:b/>
          <w:sz w:val="20"/>
        </w:rPr>
        <w:t>(R 336.1225, R 336.1702(a))</w:t>
      </w:r>
      <w:r w:rsidRPr="001B39D9">
        <w:rPr>
          <w:sz w:val="20"/>
        </w:rPr>
        <w:t xml:space="preserve">  </w:t>
      </w:r>
    </w:p>
    <w:p w14:paraId="0541B8D3" w14:textId="77777777" w:rsidR="00AE1D84" w:rsidRPr="00FB6071" w:rsidRDefault="00AE1D84" w:rsidP="00F62984">
      <w:pPr>
        <w:jc w:val="both"/>
        <w:rPr>
          <w:sz w:val="20"/>
        </w:rPr>
      </w:pPr>
    </w:p>
    <w:p w14:paraId="455C3B96"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E66C786" w14:textId="77777777" w:rsidR="00AE1D84" w:rsidRPr="00573DEA" w:rsidRDefault="00AE1D84" w:rsidP="00F62984">
      <w:pPr>
        <w:jc w:val="both"/>
        <w:rPr>
          <w:sz w:val="20"/>
        </w:rPr>
      </w:pPr>
    </w:p>
    <w:p w14:paraId="5BA4D225" w14:textId="0C5494AD" w:rsidR="00556396" w:rsidRPr="00F345A9" w:rsidRDefault="00556396" w:rsidP="00390566">
      <w:pPr>
        <w:numPr>
          <w:ilvl w:val="0"/>
          <w:numId w:val="30"/>
        </w:numPr>
        <w:ind w:left="360"/>
        <w:jc w:val="both"/>
        <w:rPr>
          <w:sz w:val="20"/>
        </w:rPr>
      </w:pPr>
      <w:r w:rsidRPr="00F345A9">
        <w:rPr>
          <w:sz w:val="20"/>
        </w:rPr>
        <w:t>The permittee shall not operate EU-CUP unless the sufficient boiler capacity is installed, maintained and operated in a satisfactory manner.  Satisfactory operation of the boilers includes a minimum pentane destruction efficiency of 95 percent (by weight) for the pentane emissions captured from Pre-expansion System.</w:t>
      </w:r>
      <w:r w:rsidRPr="00F345A9">
        <w:rPr>
          <w:rFonts w:cs="Arial"/>
          <w:sz w:val="20"/>
          <w:vertAlign w:val="superscript"/>
        </w:rPr>
        <w:t>2</w:t>
      </w:r>
      <w:r w:rsidRPr="00F345A9">
        <w:rPr>
          <w:sz w:val="20"/>
        </w:rPr>
        <w:t xml:space="preserve"> </w:t>
      </w:r>
      <w:r w:rsidRPr="00F345A9">
        <w:rPr>
          <w:b/>
          <w:sz w:val="20"/>
        </w:rPr>
        <w:t xml:space="preserve">(R 336.1205, R 336.1225, R 336.1702, R 336.1901, R 336.1910)  </w:t>
      </w:r>
    </w:p>
    <w:p w14:paraId="23D85FD4" w14:textId="77777777" w:rsidR="00556396" w:rsidRPr="00F345A9" w:rsidRDefault="00556396" w:rsidP="00556396">
      <w:pPr>
        <w:jc w:val="both"/>
        <w:rPr>
          <w:sz w:val="20"/>
        </w:rPr>
      </w:pPr>
    </w:p>
    <w:p w14:paraId="3EE11D96" w14:textId="0C3AEFA8" w:rsidR="00556396" w:rsidRPr="00F345A9" w:rsidRDefault="00556396" w:rsidP="00390566">
      <w:pPr>
        <w:numPr>
          <w:ilvl w:val="0"/>
          <w:numId w:val="30"/>
        </w:numPr>
        <w:ind w:left="360"/>
        <w:jc w:val="both"/>
        <w:rPr>
          <w:sz w:val="20"/>
        </w:rPr>
      </w:pPr>
      <w:r w:rsidRPr="00F345A9">
        <w:rPr>
          <w:sz w:val="20"/>
        </w:rPr>
        <w:t>The permittee shall not operate EU-CUP unless a Pentane Control System is installed, calibrated, maintained and operated in a satisfactory manner.</w:t>
      </w:r>
      <w:r w:rsidRPr="00F345A9">
        <w:rPr>
          <w:b/>
          <w:sz w:val="20"/>
        </w:rPr>
        <w:t xml:space="preserve">  </w:t>
      </w:r>
      <w:r w:rsidRPr="00F345A9">
        <w:rPr>
          <w:sz w:val="20"/>
        </w:rPr>
        <w:t xml:space="preserve">Satisfactory operation of the Pentane Control System includes a minimum pentane capture efficiency of 30 percent (by weight) for the pentane emissions captured from pre-expansion system </w:t>
      </w:r>
      <w:r w:rsidRPr="00F345A9">
        <w:rPr>
          <w:rFonts w:cs="Arial"/>
          <w:sz w:val="20"/>
        </w:rPr>
        <w:t>and regular inspection and replacement of the main PCS blower filter.</w:t>
      </w:r>
      <w:r w:rsidRPr="00F345A9">
        <w:rPr>
          <w:rFonts w:cs="Arial"/>
          <w:sz w:val="20"/>
          <w:vertAlign w:val="superscript"/>
        </w:rPr>
        <w:t>2</w:t>
      </w:r>
      <w:r w:rsidRPr="00F345A9">
        <w:rPr>
          <w:sz w:val="20"/>
        </w:rPr>
        <w:t xml:space="preserve"> </w:t>
      </w:r>
      <w:r w:rsidRPr="00F345A9">
        <w:rPr>
          <w:b/>
          <w:sz w:val="20"/>
        </w:rPr>
        <w:t xml:space="preserve"> (R 336.1225, R 336.1702, R 336.1901, R 336.1910, 40 CFR 64.7(b))</w:t>
      </w:r>
    </w:p>
    <w:p w14:paraId="040C5D37" w14:textId="77777777" w:rsidR="00556396" w:rsidRPr="00F345A9" w:rsidRDefault="00556396" w:rsidP="00556396">
      <w:pPr>
        <w:pStyle w:val="ListParagraph"/>
        <w:ind w:left="0"/>
        <w:rPr>
          <w:sz w:val="20"/>
        </w:rPr>
      </w:pPr>
    </w:p>
    <w:p w14:paraId="3D45BE8A" w14:textId="6FB83EB0" w:rsidR="00556396" w:rsidRPr="007C0B35" w:rsidRDefault="00556396" w:rsidP="00445675">
      <w:pPr>
        <w:pStyle w:val="ListParagraph"/>
        <w:numPr>
          <w:ilvl w:val="0"/>
          <w:numId w:val="30"/>
        </w:numPr>
        <w:ind w:left="360"/>
        <w:jc w:val="both"/>
        <w:rPr>
          <w:rFonts w:ascii="Calibri" w:hAnsi="Calibri"/>
          <w:b/>
          <w:bCs/>
          <w:sz w:val="20"/>
        </w:rPr>
      </w:pPr>
      <w:r w:rsidRPr="00F345A9">
        <w:rPr>
          <w:color w:val="000000"/>
          <w:sz w:val="20"/>
        </w:rPr>
        <w:t>The permittee shall install</w:t>
      </w:r>
      <w:r w:rsidRPr="007C0B35">
        <w:rPr>
          <w:color w:val="000000"/>
          <w:sz w:val="20"/>
        </w:rPr>
        <w:t>, calibrate, maintain and operate in a satisfactory manner a temperature monitoring device</w:t>
      </w:r>
      <w:r>
        <w:rPr>
          <w:color w:val="000000"/>
          <w:sz w:val="20"/>
        </w:rPr>
        <w:t xml:space="preserve"> for the boiler exhaust stacks in the pentane control system </w:t>
      </w:r>
      <w:r w:rsidRPr="007C0B35">
        <w:rPr>
          <w:color w:val="000000"/>
          <w:sz w:val="20"/>
        </w:rPr>
        <w:t xml:space="preserve">to monitor and record the temperature on a </w:t>
      </w:r>
      <w:r w:rsidRPr="007C0B35">
        <w:rPr>
          <w:color w:val="000000"/>
          <w:sz w:val="20"/>
        </w:rPr>
        <w:lastRenderedPageBreak/>
        <w:t xml:space="preserve">continuous basis during operation.  </w:t>
      </w:r>
      <w:r>
        <w:rPr>
          <w:color w:val="000000"/>
          <w:sz w:val="20"/>
        </w:rPr>
        <w:t xml:space="preserve"> Temperature</w:t>
      </w:r>
      <w:r w:rsidRPr="007C0B35">
        <w:rPr>
          <w:color w:val="000000"/>
          <w:sz w:val="20"/>
        </w:rPr>
        <w:t xml:space="preserve"> data recording shall consist of measurements made at equally spaced intervals at least once every 15 minutes.  </w:t>
      </w:r>
      <w:r w:rsidRPr="007C0B35">
        <w:rPr>
          <w:b/>
          <w:bCs/>
          <w:sz w:val="20"/>
        </w:rPr>
        <w:t>(</w:t>
      </w:r>
      <w:r w:rsidR="0008421A">
        <w:rPr>
          <w:b/>
          <w:bCs/>
          <w:sz w:val="20"/>
        </w:rPr>
        <w:t xml:space="preserve">40 CFR </w:t>
      </w:r>
      <w:r w:rsidRPr="007C0B35">
        <w:rPr>
          <w:b/>
          <w:bCs/>
          <w:sz w:val="20"/>
        </w:rPr>
        <w:t>64.6(c)(1)(i),(ii))</w:t>
      </w:r>
    </w:p>
    <w:p w14:paraId="778BD5A3" w14:textId="77777777" w:rsidR="00AE1D84" w:rsidRPr="00FE0AD0" w:rsidRDefault="00AE1D84" w:rsidP="00F62984">
      <w:pPr>
        <w:jc w:val="both"/>
        <w:rPr>
          <w:sz w:val="20"/>
        </w:rPr>
      </w:pPr>
    </w:p>
    <w:p w14:paraId="4A8FBF5B" w14:textId="77777777" w:rsidR="00AE1D84" w:rsidRPr="007D4237" w:rsidRDefault="00AE1D84" w:rsidP="00F62984">
      <w:pPr>
        <w:jc w:val="both"/>
      </w:pPr>
      <w:r>
        <w:rPr>
          <w:b/>
        </w:rPr>
        <w:t xml:space="preserve">V.  </w:t>
      </w:r>
      <w:r>
        <w:rPr>
          <w:b/>
          <w:u w:val="single"/>
        </w:rPr>
        <w:t>TESTING/SAMPLING</w:t>
      </w:r>
    </w:p>
    <w:p w14:paraId="07ACEAB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B4399B" w14:textId="77777777" w:rsidR="00AE1D84" w:rsidRPr="00E873CB" w:rsidRDefault="00AE1D84" w:rsidP="00F62984">
      <w:pPr>
        <w:ind w:right="72"/>
        <w:jc w:val="both"/>
        <w:rPr>
          <w:rFonts w:cs="Arial"/>
          <w:sz w:val="20"/>
        </w:rPr>
      </w:pPr>
    </w:p>
    <w:p w14:paraId="216A510A" w14:textId="77777777" w:rsidR="00556396" w:rsidRPr="008D2FF1" w:rsidRDefault="00556396" w:rsidP="00390566">
      <w:pPr>
        <w:numPr>
          <w:ilvl w:val="0"/>
          <w:numId w:val="35"/>
        </w:numPr>
        <w:tabs>
          <w:tab w:val="clear" w:pos="720"/>
          <w:tab w:val="num" w:pos="360"/>
        </w:tabs>
        <w:ind w:left="360"/>
        <w:jc w:val="both"/>
        <w:rPr>
          <w:sz w:val="20"/>
        </w:rPr>
      </w:pPr>
      <w:r w:rsidRPr="008D2FF1">
        <w:rPr>
          <w:sz w:val="20"/>
        </w:rPr>
        <w:t>The permittee shall determine the pentane content of any material as applied and as received, using Test Method approved by the AQD.  Upon prior approval by the AQD District Supervisor, the permittee may determine the pentane content from manufacturer’s specification data sheet.  If the test Method and the specification data sheet values should differ, the permittee shall use the test Method results to determine compliance.</w:t>
      </w:r>
      <w:r w:rsidRPr="008D2FF1">
        <w:rPr>
          <w:rFonts w:cs="Arial"/>
          <w:sz w:val="20"/>
          <w:vertAlign w:val="superscript"/>
        </w:rPr>
        <w:t>2</w:t>
      </w:r>
      <w:r w:rsidRPr="008D2FF1">
        <w:rPr>
          <w:sz w:val="20"/>
        </w:rPr>
        <w:t xml:space="preserve">  </w:t>
      </w:r>
      <w:r w:rsidRPr="008D2FF1">
        <w:rPr>
          <w:b/>
          <w:sz w:val="20"/>
        </w:rPr>
        <w:t>(R 336.1205, R 336.1225, R 336.1702, R 336.1901)</w:t>
      </w:r>
    </w:p>
    <w:p w14:paraId="06B3B3F8" w14:textId="77777777" w:rsidR="00556396" w:rsidRPr="008D2FF1" w:rsidRDefault="00556396" w:rsidP="00556396">
      <w:pPr>
        <w:ind w:left="-360"/>
        <w:jc w:val="both"/>
        <w:rPr>
          <w:sz w:val="20"/>
        </w:rPr>
      </w:pPr>
    </w:p>
    <w:p w14:paraId="370BE193" w14:textId="3F5CA995" w:rsidR="00556396" w:rsidRPr="00ED6571" w:rsidRDefault="00ED6571" w:rsidP="00ED6571">
      <w:pPr>
        <w:numPr>
          <w:ilvl w:val="0"/>
          <w:numId w:val="35"/>
        </w:numPr>
        <w:tabs>
          <w:tab w:val="clear" w:pos="720"/>
          <w:tab w:val="num" w:pos="360"/>
          <w:tab w:val="right" w:pos="5724"/>
        </w:tabs>
        <w:ind w:left="360"/>
        <w:jc w:val="both"/>
        <w:rPr>
          <w:rFonts w:cs="Arial"/>
          <w:b/>
          <w:sz w:val="20"/>
        </w:rPr>
      </w:pPr>
      <w:r w:rsidRPr="00B10347">
        <w:rPr>
          <w:rFonts w:cs="Arial"/>
          <w:sz w:val="20"/>
        </w:rPr>
        <w:t xml:space="preserve">The permittee shall verify the capture efficiency of the pentane emissions from the Pre-expansion System as determined by the flow rate and concentration in the captured emission stream and destruction efficiency of three boilers under normal operating conditions and alternate operating conditions, by testing at owner's expense, in accordance with Department requirements for EU-CUP-S1. </w:t>
      </w:r>
      <w:r w:rsidRPr="00B10347">
        <w:rPr>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The permittee shall notify the AQD Technical Programs Unit Supervisor and the District Supervisor no less than 7 days prior to the anticipated test date.  The permittee shall submit two complete test reports of the test results to the AQD, one to the Technical Programs Unit Supervisor and one to the District Supervisor, within 60 days following the last date of the test. </w:t>
      </w:r>
      <w:r w:rsidRPr="00B10347">
        <w:rPr>
          <w:rFonts w:cs="Arial"/>
          <w:sz w:val="20"/>
        </w:rPr>
        <w:t xml:space="preserve">Testing will be required once every five years and may be coordinated with this ROP renewal issuance.  </w:t>
      </w:r>
      <w:r w:rsidRPr="00B10347">
        <w:rPr>
          <w:rFonts w:cs="Arial"/>
          <w:b/>
          <w:sz w:val="20"/>
        </w:rPr>
        <w:t>(R 336.1205, R 336.1225, R 336.1702(a), R 336.2001, R 336.2003, R 336.2004, 40 CFR 52.21)</w:t>
      </w:r>
      <w:r w:rsidR="00556396" w:rsidRPr="00ED6571">
        <w:rPr>
          <w:rFonts w:cs="Arial"/>
          <w:sz w:val="20"/>
        </w:rPr>
        <w:t>.</w:t>
      </w:r>
      <w:r w:rsidR="00556396" w:rsidRPr="00ED6571">
        <w:rPr>
          <w:rFonts w:cs="Arial"/>
          <w:sz w:val="20"/>
          <w:vertAlign w:val="superscript"/>
        </w:rPr>
        <w:t>2</w:t>
      </w:r>
      <w:r w:rsidR="00556396" w:rsidRPr="00ED6571">
        <w:rPr>
          <w:b/>
          <w:sz w:val="20"/>
        </w:rPr>
        <w:t xml:space="preserve"> </w:t>
      </w:r>
    </w:p>
    <w:p w14:paraId="68466059" w14:textId="77777777" w:rsidR="00556396" w:rsidRPr="00FE0AD0" w:rsidRDefault="00556396" w:rsidP="00556396">
      <w:pPr>
        <w:jc w:val="both"/>
        <w:rPr>
          <w:sz w:val="20"/>
        </w:rPr>
      </w:pPr>
    </w:p>
    <w:p w14:paraId="1F8A1E9B" w14:textId="77777777" w:rsidR="00AE1D84" w:rsidRDefault="00AE1D84" w:rsidP="00F62984">
      <w:pPr>
        <w:jc w:val="both"/>
      </w:pPr>
      <w:r>
        <w:rPr>
          <w:b/>
        </w:rPr>
        <w:t xml:space="preserve">VI.  </w:t>
      </w:r>
      <w:r>
        <w:rPr>
          <w:b/>
          <w:u w:val="single"/>
        </w:rPr>
        <w:t>MONITORING/RECORDKEEPING</w:t>
      </w:r>
    </w:p>
    <w:p w14:paraId="10C4EDF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E8E18F" w14:textId="77777777" w:rsidR="00AE1D84" w:rsidRDefault="00AE1D84" w:rsidP="00F62984">
      <w:pPr>
        <w:jc w:val="both"/>
        <w:rPr>
          <w:sz w:val="20"/>
        </w:rPr>
      </w:pPr>
    </w:p>
    <w:p w14:paraId="4316450E" w14:textId="6DFA781C" w:rsidR="00106C22" w:rsidRPr="002950A9" w:rsidRDefault="00106C22" w:rsidP="00390566">
      <w:pPr>
        <w:numPr>
          <w:ilvl w:val="0"/>
          <w:numId w:val="36"/>
        </w:numPr>
        <w:jc w:val="both"/>
        <w:rPr>
          <w:sz w:val="20"/>
        </w:rPr>
      </w:pPr>
      <w:r w:rsidRPr="002950A9">
        <w:rPr>
          <w:sz w:val="20"/>
        </w:rPr>
        <w:t>The permittee shall continuously monitor flow rate (CFM) and pentane concentration of air into Pentane Control System in order to determine pounds per hour (lbs/hour) of pentane entering boilers.  Operation of Pentane Control System shall be monitored on an hourly basis to ensure that the system is working properly.  The monitor to measure pentane concentration shall be calibrated and operated according to manufacturer’s specifications.</w:t>
      </w:r>
      <w:r w:rsidRPr="002950A9">
        <w:rPr>
          <w:rFonts w:cs="Arial"/>
          <w:sz w:val="20"/>
          <w:vertAlign w:val="superscript"/>
        </w:rPr>
        <w:t>2</w:t>
      </w:r>
      <w:r w:rsidRPr="002950A9">
        <w:rPr>
          <w:b/>
          <w:sz w:val="20"/>
        </w:rPr>
        <w:t xml:space="preserve">  (R 336.1205, R 336.1225, R 336.1702, R 336.1901, 40 CFR 64.</w:t>
      </w:r>
      <w:r w:rsidR="001F5D36" w:rsidRPr="002950A9">
        <w:rPr>
          <w:b/>
          <w:sz w:val="20"/>
        </w:rPr>
        <w:t>3(a)</w:t>
      </w:r>
      <w:r w:rsidR="0029194E" w:rsidRPr="002950A9">
        <w:rPr>
          <w:b/>
          <w:sz w:val="20"/>
        </w:rPr>
        <w:t>(2)</w:t>
      </w:r>
      <w:r w:rsidRPr="002950A9">
        <w:rPr>
          <w:b/>
          <w:sz w:val="20"/>
        </w:rPr>
        <w:t>)</w:t>
      </w:r>
    </w:p>
    <w:p w14:paraId="48641396" w14:textId="77777777" w:rsidR="00106C22" w:rsidRPr="00215C17" w:rsidRDefault="00106C22" w:rsidP="00106C22">
      <w:pPr>
        <w:jc w:val="both"/>
        <w:rPr>
          <w:sz w:val="20"/>
        </w:rPr>
      </w:pPr>
    </w:p>
    <w:p w14:paraId="425031BE" w14:textId="77777777" w:rsidR="00106C22" w:rsidRPr="0007420A" w:rsidRDefault="00106C22" w:rsidP="00390566">
      <w:pPr>
        <w:numPr>
          <w:ilvl w:val="0"/>
          <w:numId w:val="36"/>
        </w:numPr>
        <w:jc w:val="both"/>
        <w:rPr>
          <w:sz w:val="20"/>
        </w:rPr>
      </w:pPr>
      <w:r w:rsidRPr="0007420A">
        <w:rPr>
          <w:sz w:val="20"/>
        </w:rPr>
        <w:t>The permittee shall complete all required calculations in a format acceptable to the AQD District Supervisor by the 15th day of the calendar month, for the previous calendar month, unless otherwise specified in any recordkeeping, reporting or notification special condition.</w:t>
      </w:r>
      <w:r>
        <w:rPr>
          <w:rFonts w:cs="Arial"/>
          <w:sz w:val="20"/>
          <w:vertAlign w:val="superscript"/>
        </w:rPr>
        <w:t>2</w:t>
      </w:r>
      <w:r>
        <w:rPr>
          <w:sz w:val="20"/>
        </w:rPr>
        <w:t xml:space="preserve">  </w:t>
      </w:r>
      <w:r w:rsidRPr="0007420A">
        <w:rPr>
          <w:b/>
          <w:sz w:val="20"/>
        </w:rPr>
        <w:t>(R 336.1205, R 336.1225, R 336.1702, R 336.1901)</w:t>
      </w:r>
    </w:p>
    <w:p w14:paraId="19910E1B" w14:textId="77777777" w:rsidR="00106C22" w:rsidRPr="0007420A" w:rsidRDefault="00106C22" w:rsidP="00106C22">
      <w:pPr>
        <w:jc w:val="both"/>
        <w:rPr>
          <w:sz w:val="20"/>
        </w:rPr>
      </w:pPr>
    </w:p>
    <w:p w14:paraId="6CD6F19B" w14:textId="77777777" w:rsidR="00106C22" w:rsidRPr="0007420A" w:rsidRDefault="00106C22" w:rsidP="00390566">
      <w:pPr>
        <w:numPr>
          <w:ilvl w:val="0"/>
          <w:numId w:val="36"/>
        </w:numPr>
        <w:jc w:val="both"/>
        <w:rPr>
          <w:sz w:val="20"/>
        </w:rPr>
      </w:pPr>
      <w:r w:rsidRPr="0007420A">
        <w:rPr>
          <w:sz w:val="20"/>
        </w:rPr>
        <w:t>The permittee shall maintain a current listing from the manufacturer of the chemical composition of each material, including the weight percent of each component.  The data may consist of Material Safety Data Sheets, manufacturer’s specification data sheet, or both as deemed acceptable by the AQD District Supervisor.  The permittee shall keep all records on file for a period of at least five years and make them available to the Department upon request.</w:t>
      </w:r>
      <w:r>
        <w:rPr>
          <w:rFonts w:cs="Arial"/>
          <w:sz w:val="20"/>
          <w:vertAlign w:val="superscript"/>
        </w:rPr>
        <w:t>2</w:t>
      </w:r>
      <w:r w:rsidRPr="0007420A">
        <w:rPr>
          <w:sz w:val="20"/>
        </w:rPr>
        <w:t xml:space="preserve"> </w:t>
      </w:r>
      <w:r>
        <w:rPr>
          <w:sz w:val="20"/>
        </w:rPr>
        <w:t xml:space="preserve"> </w:t>
      </w:r>
      <w:r w:rsidRPr="0007420A">
        <w:rPr>
          <w:b/>
          <w:sz w:val="20"/>
        </w:rPr>
        <w:t xml:space="preserve">(R 336.1224, R 336.1225, R 336.1702, R 336.1901)  </w:t>
      </w:r>
    </w:p>
    <w:p w14:paraId="0CFFB24F" w14:textId="77777777" w:rsidR="00106C22" w:rsidRPr="0007420A" w:rsidRDefault="00106C22" w:rsidP="00106C22">
      <w:pPr>
        <w:jc w:val="both"/>
        <w:rPr>
          <w:sz w:val="20"/>
        </w:rPr>
      </w:pPr>
    </w:p>
    <w:p w14:paraId="486842DC" w14:textId="77777777" w:rsidR="00106C22" w:rsidRPr="0007420A" w:rsidRDefault="00106C22" w:rsidP="00390566">
      <w:pPr>
        <w:numPr>
          <w:ilvl w:val="0"/>
          <w:numId w:val="36"/>
        </w:numPr>
        <w:jc w:val="both"/>
        <w:rPr>
          <w:sz w:val="20"/>
        </w:rPr>
      </w:pPr>
      <w:r w:rsidRPr="0007420A">
        <w:rPr>
          <w:sz w:val="20"/>
        </w:rPr>
        <w:t>The permittee shall keep the following information on a calendar day basis for the EU</w:t>
      </w:r>
      <w:r>
        <w:rPr>
          <w:sz w:val="20"/>
        </w:rPr>
        <w:t>-</w:t>
      </w:r>
      <w:r w:rsidRPr="0007420A">
        <w:rPr>
          <w:sz w:val="20"/>
        </w:rPr>
        <w:t>C</w:t>
      </w:r>
      <w:r>
        <w:rPr>
          <w:sz w:val="20"/>
        </w:rPr>
        <w:t>UP</w:t>
      </w:r>
      <w:r w:rsidRPr="0007420A">
        <w:rPr>
          <w:sz w:val="20"/>
        </w:rPr>
        <w:t xml:space="preserve">: </w:t>
      </w:r>
    </w:p>
    <w:p w14:paraId="62D9DAAB" w14:textId="77777777" w:rsidR="00106C22" w:rsidRPr="0007420A" w:rsidRDefault="00106C22" w:rsidP="00445675">
      <w:pPr>
        <w:numPr>
          <w:ilvl w:val="1"/>
          <w:numId w:val="36"/>
        </w:numPr>
        <w:tabs>
          <w:tab w:val="clear" w:pos="1080"/>
          <w:tab w:val="num" w:pos="720"/>
        </w:tabs>
        <w:spacing w:after="60"/>
        <w:ind w:hanging="720"/>
        <w:jc w:val="both"/>
        <w:rPr>
          <w:sz w:val="20"/>
        </w:rPr>
      </w:pPr>
      <w:r w:rsidRPr="0007420A">
        <w:rPr>
          <w:sz w:val="20"/>
        </w:rPr>
        <w:t>Materials usage rate.</w:t>
      </w:r>
    </w:p>
    <w:p w14:paraId="5AA6CFC6" w14:textId="77777777" w:rsidR="00106C22" w:rsidRPr="0007420A" w:rsidRDefault="00106C22" w:rsidP="00445675">
      <w:pPr>
        <w:numPr>
          <w:ilvl w:val="1"/>
          <w:numId w:val="36"/>
        </w:numPr>
        <w:tabs>
          <w:tab w:val="clear" w:pos="1080"/>
          <w:tab w:val="num" w:pos="720"/>
        </w:tabs>
        <w:spacing w:after="60"/>
        <w:ind w:hanging="720"/>
        <w:jc w:val="both"/>
        <w:rPr>
          <w:sz w:val="20"/>
        </w:rPr>
      </w:pPr>
      <w:r w:rsidRPr="0007420A">
        <w:rPr>
          <w:sz w:val="20"/>
        </w:rPr>
        <w:t xml:space="preserve">Pentane content of each material as used. </w:t>
      </w:r>
    </w:p>
    <w:p w14:paraId="4C7DD039" w14:textId="77777777" w:rsidR="00106C22" w:rsidRPr="0007420A" w:rsidRDefault="00106C22" w:rsidP="00445675">
      <w:pPr>
        <w:numPr>
          <w:ilvl w:val="1"/>
          <w:numId w:val="36"/>
        </w:numPr>
        <w:tabs>
          <w:tab w:val="clear" w:pos="1080"/>
          <w:tab w:val="num" w:pos="720"/>
        </w:tabs>
        <w:spacing w:after="60"/>
        <w:ind w:hanging="720"/>
        <w:jc w:val="both"/>
        <w:rPr>
          <w:sz w:val="20"/>
        </w:rPr>
      </w:pPr>
      <w:r w:rsidRPr="0007420A">
        <w:rPr>
          <w:sz w:val="20"/>
        </w:rPr>
        <w:t>Pentane capture monitoring data system (flow and concentration).</w:t>
      </w:r>
    </w:p>
    <w:p w14:paraId="11A9E6C3" w14:textId="77777777" w:rsidR="00106C22" w:rsidRPr="0007420A" w:rsidRDefault="00106C22" w:rsidP="00445675">
      <w:pPr>
        <w:numPr>
          <w:ilvl w:val="1"/>
          <w:numId w:val="36"/>
        </w:numPr>
        <w:tabs>
          <w:tab w:val="clear" w:pos="1080"/>
          <w:tab w:val="num" w:pos="720"/>
        </w:tabs>
        <w:spacing w:after="60"/>
        <w:ind w:hanging="720"/>
        <w:jc w:val="both"/>
        <w:rPr>
          <w:sz w:val="20"/>
        </w:rPr>
      </w:pPr>
      <w:r w:rsidRPr="0007420A">
        <w:rPr>
          <w:sz w:val="20"/>
        </w:rPr>
        <w:t>Hours of operation.</w:t>
      </w:r>
    </w:p>
    <w:p w14:paraId="3E068854" w14:textId="77777777" w:rsidR="00106C22" w:rsidRPr="0007420A" w:rsidRDefault="00106C22" w:rsidP="00445675">
      <w:pPr>
        <w:numPr>
          <w:ilvl w:val="1"/>
          <w:numId w:val="36"/>
        </w:numPr>
        <w:tabs>
          <w:tab w:val="clear" w:pos="1080"/>
          <w:tab w:val="num" w:pos="720"/>
        </w:tabs>
        <w:spacing w:after="60"/>
        <w:ind w:left="720"/>
        <w:jc w:val="both"/>
        <w:rPr>
          <w:sz w:val="20"/>
        </w:rPr>
      </w:pPr>
      <w:r w:rsidRPr="0007420A">
        <w:rPr>
          <w:sz w:val="20"/>
        </w:rPr>
        <w:t>Pentane mass emission calculations determining the hourly emission rate in pounds per</w:t>
      </w:r>
      <w:r>
        <w:rPr>
          <w:sz w:val="20"/>
        </w:rPr>
        <w:t xml:space="preserve"> </w:t>
      </w:r>
      <w:r w:rsidRPr="0007420A">
        <w:rPr>
          <w:sz w:val="20"/>
        </w:rPr>
        <w:t xml:space="preserve">hour (back calculated from calendar day emissions). </w:t>
      </w:r>
    </w:p>
    <w:p w14:paraId="1BA8CEEB" w14:textId="77777777" w:rsidR="00106C22" w:rsidRPr="0007420A" w:rsidRDefault="00106C22" w:rsidP="00445675">
      <w:pPr>
        <w:numPr>
          <w:ilvl w:val="1"/>
          <w:numId w:val="36"/>
        </w:numPr>
        <w:tabs>
          <w:tab w:val="clear" w:pos="1080"/>
          <w:tab w:val="num" w:pos="720"/>
        </w:tabs>
        <w:spacing w:after="60"/>
        <w:ind w:left="720"/>
        <w:jc w:val="both"/>
        <w:rPr>
          <w:sz w:val="20"/>
        </w:rPr>
      </w:pPr>
      <w:r w:rsidRPr="0007420A">
        <w:rPr>
          <w:sz w:val="20"/>
        </w:rPr>
        <w:t>Pentane mass emission calculations determining the annual emission rate in tons per 12-month rolling time period as determined at the end of each calendar month.</w:t>
      </w:r>
    </w:p>
    <w:p w14:paraId="3616BD07" w14:textId="7F225CF1" w:rsidR="00106C22" w:rsidRPr="0007420A" w:rsidRDefault="00106C22" w:rsidP="00106C22">
      <w:pPr>
        <w:jc w:val="both"/>
        <w:rPr>
          <w:sz w:val="20"/>
        </w:rPr>
      </w:pPr>
    </w:p>
    <w:p w14:paraId="215E7D1A" w14:textId="77777777" w:rsidR="00106C22" w:rsidRPr="0007420A" w:rsidRDefault="00106C22" w:rsidP="00294C8C">
      <w:pPr>
        <w:ind w:left="360"/>
        <w:jc w:val="both"/>
        <w:rPr>
          <w:sz w:val="20"/>
        </w:rPr>
      </w:pPr>
      <w:r w:rsidRPr="0007420A">
        <w:rPr>
          <w:sz w:val="20"/>
        </w:rPr>
        <w:lastRenderedPageBreak/>
        <w:t>The permittee shall keep the records in a format acceptable to the AQD District Supervisor.  The permittee shall keep all records on file for a period of at least five years and make them available to the Department upon request.</w:t>
      </w:r>
      <w:r>
        <w:rPr>
          <w:rFonts w:cs="Arial"/>
          <w:sz w:val="20"/>
          <w:vertAlign w:val="superscript"/>
        </w:rPr>
        <w:t>2</w:t>
      </w:r>
      <w:r w:rsidRPr="0007420A">
        <w:rPr>
          <w:sz w:val="20"/>
        </w:rPr>
        <w:t xml:space="preserve">  </w:t>
      </w:r>
      <w:r w:rsidRPr="0007420A">
        <w:rPr>
          <w:b/>
          <w:sz w:val="20"/>
        </w:rPr>
        <w:t xml:space="preserve">(R 336.1205, R 336.1225, R 336.1702, R 336.1901)  </w:t>
      </w:r>
    </w:p>
    <w:p w14:paraId="40F213D4" w14:textId="77777777" w:rsidR="00106C22" w:rsidRPr="0007420A" w:rsidRDefault="00106C22" w:rsidP="00106C22">
      <w:pPr>
        <w:jc w:val="both"/>
        <w:rPr>
          <w:sz w:val="20"/>
        </w:rPr>
      </w:pPr>
    </w:p>
    <w:p w14:paraId="21EF8D80" w14:textId="7E4196EB" w:rsidR="00106C22" w:rsidRPr="00114059" w:rsidRDefault="00106C22" w:rsidP="00390566">
      <w:pPr>
        <w:numPr>
          <w:ilvl w:val="0"/>
          <w:numId w:val="36"/>
        </w:numPr>
        <w:jc w:val="both"/>
        <w:rPr>
          <w:b/>
          <w:sz w:val="20"/>
        </w:rPr>
      </w:pPr>
      <w:r w:rsidRPr="0007420A">
        <w:rPr>
          <w:sz w:val="20"/>
        </w:rPr>
        <w:t xml:space="preserve">The permittee shall keep, in a satisfactory manner, records of the capture efficiency from the Pentane Control System calculated on a 12-month rolling average.  Also, the permittee shall keep the hourly records of flow rate (CFM) and pentane concentration from </w:t>
      </w:r>
      <w:r w:rsidRPr="00114059">
        <w:rPr>
          <w:sz w:val="20"/>
        </w:rPr>
        <w:t>the Pentane Control System.  The permittee shall keep all records on file for a period of at least five years and make them available to the Department upon request.</w:t>
      </w:r>
      <w:r w:rsidRPr="00114059">
        <w:rPr>
          <w:rFonts w:cs="Arial"/>
          <w:sz w:val="20"/>
          <w:vertAlign w:val="superscript"/>
        </w:rPr>
        <w:t>2</w:t>
      </w:r>
      <w:r w:rsidRPr="00114059">
        <w:rPr>
          <w:sz w:val="20"/>
        </w:rPr>
        <w:t xml:space="preserve"> </w:t>
      </w:r>
      <w:r w:rsidRPr="00114059">
        <w:rPr>
          <w:b/>
          <w:sz w:val="20"/>
        </w:rPr>
        <w:t>(R 336.1205, R 336.1225, R 336.1702, R 336.1901, 40 CFR 64.</w:t>
      </w:r>
      <w:r w:rsidR="00185473" w:rsidRPr="00114059">
        <w:rPr>
          <w:b/>
          <w:sz w:val="20"/>
        </w:rPr>
        <w:t>3(a)(2))</w:t>
      </w:r>
    </w:p>
    <w:p w14:paraId="7E142709" w14:textId="77777777" w:rsidR="00106C22" w:rsidRPr="00114059" w:rsidRDefault="00106C22" w:rsidP="00106C22">
      <w:pPr>
        <w:jc w:val="both"/>
        <w:rPr>
          <w:bCs/>
          <w:sz w:val="20"/>
        </w:rPr>
      </w:pPr>
    </w:p>
    <w:p w14:paraId="662A85AB" w14:textId="650BB11B" w:rsidR="00106C22" w:rsidRPr="00566643" w:rsidRDefault="00106C22" w:rsidP="00390566">
      <w:pPr>
        <w:numPr>
          <w:ilvl w:val="0"/>
          <w:numId w:val="36"/>
        </w:numPr>
        <w:jc w:val="both"/>
        <w:rPr>
          <w:sz w:val="20"/>
        </w:rPr>
      </w:pPr>
      <w:r w:rsidRPr="00114059">
        <w:rPr>
          <w:sz w:val="20"/>
        </w:rPr>
        <w:t>The permittee shall monitor and record the temperature of the flue gas from the pentane control system through boiler stacks in degrees Fahrenheit on a continuous basis, when being used as a control device for pentane emissions from EU-CUP.  The temperature of the flue gas through the boiler stacks shall be measured below the stack economizer of each boiler.</w:t>
      </w:r>
      <w:r w:rsidR="00294C8C" w:rsidRPr="00114059">
        <w:rPr>
          <w:rFonts w:cs="Arial"/>
          <w:sz w:val="20"/>
          <w:vertAlign w:val="superscript"/>
        </w:rPr>
        <w:t>2</w:t>
      </w:r>
      <w:r w:rsidRPr="00114059">
        <w:rPr>
          <w:sz w:val="20"/>
        </w:rPr>
        <w:t xml:space="preserve"> </w:t>
      </w:r>
      <w:r w:rsidRPr="00114059">
        <w:rPr>
          <w:b/>
          <w:sz w:val="20"/>
        </w:rPr>
        <w:t>(</w:t>
      </w:r>
      <w:r w:rsidR="00294C8C" w:rsidRPr="00114059">
        <w:rPr>
          <w:b/>
          <w:sz w:val="20"/>
        </w:rPr>
        <w:t xml:space="preserve">R 336.1201(3), </w:t>
      </w:r>
      <w:r w:rsidRPr="00114059">
        <w:rPr>
          <w:b/>
          <w:sz w:val="20"/>
        </w:rPr>
        <w:t>40 CFR 64.6(c)(1)</w:t>
      </w:r>
      <w:r w:rsidR="00D818C0" w:rsidRPr="00114059">
        <w:rPr>
          <w:b/>
          <w:sz w:val="20"/>
        </w:rPr>
        <w:t>(i) and (ii)</w:t>
      </w:r>
      <w:r w:rsidRPr="00114059">
        <w:rPr>
          <w:b/>
          <w:sz w:val="20"/>
        </w:rPr>
        <w:t>)</w:t>
      </w:r>
    </w:p>
    <w:p w14:paraId="0856E5A3" w14:textId="77777777" w:rsidR="00106C22" w:rsidRPr="00B24A07" w:rsidRDefault="00106C22" w:rsidP="00106C22">
      <w:pPr>
        <w:jc w:val="both"/>
        <w:rPr>
          <w:sz w:val="20"/>
        </w:rPr>
      </w:pPr>
    </w:p>
    <w:p w14:paraId="6C221C11" w14:textId="41BC06EC" w:rsidR="00AA1E8A" w:rsidRPr="00AA1E8A" w:rsidRDefault="00106C22" w:rsidP="00AA1E8A">
      <w:pPr>
        <w:numPr>
          <w:ilvl w:val="0"/>
          <w:numId w:val="36"/>
        </w:numPr>
        <w:spacing w:after="240"/>
        <w:jc w:val="both"/>
        <w:rPr>
          <w:sz w:val="20"/>
        </w:rPr>
      </w:pPr>
      <w:r w:rsidRPr="0029665E">
        <w:rPr>
          <w:sz w:val="20"/>
        </w:rPr>
        <w:t>An excursion from the proper destruction of pentane shall be considered any period when the measured temperature is less than 300</w:t>
      </w:r>
      <w:r w:rsidRPr="0029665E">
        <w:rPr>
          <w:rFonts w:cs="Arial"/>
          <w:sz w:val="20"/>
        </w:rPr>
        <w:t>°</w:t>
      </w:r>
      <w:r w:rsidRPr="0029665E">
        <w:rPr>
          <w:sz w:val="20"/>
        </w:rPr>
        <w:t xml:space="preserve"> F.  </w:t>
      </w:r>
      <w:r w:rsidR="00D67080" w:rsidRPr="0029665E">
        <w:rPr>
          <w:sz w:val="20"/>
        </w:rPr>
        <w:t>The</w:t>
      </w:r>
      <w:r w:rsidRPr="0029665E">
        <w:rPr>
          <w:sz w:val="20"/>
        </w:rPr>
        <w:t xml:space="preserve"> permittee shall upon detecting the temperature of the flue gas through the boiler stacks of less than 300</w:t>
      </w:r>
      <w:r w:rsidRPr="0029665E">
        <w:rPr>
          <w:rFonts w:cs="Arial"/>
          <w:sz w:val="20"/>
        </w:rPr>
        <w:t>°</w:t>
      </w:r>
      <w:r w:rsidRPr="0029665E">
        <w:rPr>
          <w:sz w:val="20"/>
        </w:rPr>
        <w:t xml:space="preserve"> F restore operation of the boiler to its normal or usual manner as expeditiously as practical.</w:t>
      </w:r>
      <w:r w:rsidR="00294C8C" w:rsidRPr="0029665E">
        <w:rPr>
          <w:rFonts w:cs="Arial"/>
          <w:sz w:val="20"/>
          <w:vertAlign w:val="superscript"/>
        </w:rPr>
        <w:t>2</w:t>
      </w:r>
      <w:r w:rsidRPr="0029665E">
        <w:rPr>
          <w:sz w:val="20"/>
        </w:rPr>
        <w:t xml:space="preserve">  </w:t>
      </w:r>
      <w:r w:rsidRPr="0029665E">
        <w:rPr>
          <w:b/>
          <w:sz w:val="20"/>
        </w:rPr>
        <w:t>(</w:t>
      </w:r>
      <w:r w:rsidR="00294C8C" w:rsidRPr="0029665E">
        <w:rPr>
          <w:b/>
          <w:sz w:val="20"/>
        </w:rPr>
        <w:t xml:space="preserve">R 336.1201(3), </w:t>
      </w:r>
      <w:r w:rsidRPr="0029665E">
        <w:rPr>
          <w:b/>
          <w:sz w:val="20"/>
        </w:rPr>
        <w:t>40 CFR 64.6(c)(2), 40 CFR</w:t>
      </w:r>
      <w:r w:rsidR="00294C8C" w:rsidRPr="0029665E">
        <w:rPr>
          <w:b/>
          <w:sz w:val="20"/>
        </w:rPr>
        <w:t xml:space="preserve"> </w:t>
      </w:r>
      <w:r w:rsidRPr="0029665E">
        <w:rPr>
          <w:b/>
          <w:sz w:val="20"/>
        </w:rPr>
        <w:t>64.7(d))</w:t>
      </w:r>
    </w:p>
    <w:p w14:paraId="4551A038" w14:textId="4EBAD17E" w:rsidR="00AA1E8A" w:rsidRPr="00533D61" w:rsidRDefault="00AA1E8A" w:rsidP="00AA1E8A">
      <w:pPr>
        <w:numPr>
          <w:ilvl w:val="0"/>
          <w:numId w:val="36"/>
        </w:numPr>
        <w:jc w:val="both"/>
        <w:rPr>
          <w:sz w:val="20"/>
        </w:rPr>
      </w:pPr>
      <w:r w:rsidRPr="00533D61">
        <w:rPr>
          <w:sz w:val="20"/>
        </w:rPr>
        <w:t xml:space="preserve">The temperature monitor shall continuously monitor the boiler flue gas temperature as specified in SC VI.6.  The averaging period is </w:t>
      </w:r>
      <w:r w:rsidR="00533D61" w:rsidRPr="00533D61">
        <w:rPr>
          <w:sz w:val="20"/>
        </w:rPr>
        <w:t>hourly</w:t>
      </w:r>
      <w:r w:rsidRPr="00533D61">
        <w:rPr>
          <w:sz w:val="20"/>
        </w:rPr>
        <w:t xml:space="preserve">. The monitor shall be calibrated as recommended by the manufacturer. </w:t>
      </w:r>
      <w:r w:rsidRPr="00533D61">
        <w:rPr>
          <w:b/>
          <w:bCs/>
          <w:sz w:val="20"/>
        </w:rPr>
        <w:t>(40 CFR 64.6(c)(1)(iii))</w:t>
      </w:r>
    </w:p>
    <w:p w14:paraId="06CA0970" w14:textId="77777777" w:rsidR="00AA1E8A" w:rsidRPr="00AA1E8A" w:rsidRDefault="00AA1E8A" w:rsidP="00AA1E8A">
      <w:pPr>
        <w:ind w:left="360"/>
        <w:jc w:val="both"/>
        <w:rPr>
          <w:sz w:val="20"/>
          <w:highlight w:val="yellow"/>
        </w:rPr>
      </w:pPr>
    </w:p>
    <w:p w14:paraId="63DFFB4E" w14:textId="276FCAD5" w:rsidR="00D376D2" w:rsidRPr="00533D61" w:rsidRDefault="0029665E" w:rsidP="0029665E">
      <w:pPr>
        <w:numPr>
          <w:ilvl w:val="0"/>
          <w:numId w:val="36"/>
        </w:numPr>
        <w:spacing w:after="240"/>
        <w:jc w:val="both"/>
        <w:rPr>
          <w:sz w:val="20"/>
        </w:rPr>
      </w:pPr>
      <w:r w:rsidRPr="00533D61">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533D61">
        <w:rPr>
          <w:b/>
          <w:bCs/>
          <w:sz w:val="20"/>
        </w:rPr>
        <w:t>(40 CFR 64.7(d))</w:t>
      </w:r>
    </w:p>
    <w:p w14:paraId="0BCAE5E9" w14:textId="34283DAC" w:rsidR="00F37BE9" w:rsidRPr="00533D61" w:rsidRDefault="00F37BE9" w:rsidP="00F37BE9">
      <w:pPr>
        <w:numPr>
          <w:ilvl w:val="0"/>
          <w:numId w:val="36"/>
        </w:numPr>
        <w:spacing w:after="240"/>
        <w:jc w:val="both"/>
        <w:rPr>
          <w:sz w:val="20"/>
        </w:rPr>
      </w:pPr>
      <w:r w:rsidRPr="00533D61">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533D61">
        <w:rPr>
          <w:b/>
          <w:bCs/>
          <w:sz w:val="20"/>
        </w:rPr>
        <w:t>(40 CFR 64.6(c)(3), 40 CFR 64.7(c))</w:t>
      </w:r>
    </w:p>
    <w:p w14:paraId="06D2CE92" w14:textId="5FC5D73B" w:rsidR="00C10FED" w:rsidRPr="00533D61" w:rsidRDefault="00C10FED" w:rsidP="00F37BE9">
      <w:pPr>
        <w:numPr>
          <w:ilvl w:val="0"/>
          <w:numId w:val="36"/>
        </w:numPr>
        <w:spacing w:after="240"/>
        <w:jc w:val="both"/>
        <w:rPr>
          <w:sz w:val="20"/>
        </w:rPr>
      </w:pPr>
      <w:r w:rsidRPr="00533D61">
        <w:rPr>
          <w:sz w:val="20"/>
        </w:rPr>
        <w:t xml:space="preserve">The permittee shall properly maintain the monitoring system, including keeping necessary parts for routine repair of the monitoring equipment. </w:t>
      </w:r>
      <w:r w:rsidRPr="00533D61">
        <w:rPr>
          <w:b/>
          <w:bCs/>
          <w:sz w:val="20"/>
        </w:rPr>
        <w:t>(40 CFR 64.7(b))</w:t>
      </w:r>
    </w:p>
    <w:p w14:paraId="43DED1BE" w14:textId="54E0CFDA" w:rsidR="007F187E" w:rsidRPr="00533D61" w:rsidRDefault="007F187E" w:rsidP="00F37BE9">
      <w:pPr>
        <w:numPr>
          <w:ilvl w:val="0"/>
          <w:numId w:val="36"/>
        </w:numPr>
        <w:spacing w:after="240"/>
        <w:jc w:val="both"/>
        <w:rPr>
          <w:sz w:val="20"/>
        </w:rPr>
      </w:pPr>
      <w:r w:rsidRPr="00533D61">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533D61">
        <w:rPr>
          <w:b/>
          <w:bCs/>
          <w:sz w:val="20"/>
        </w:rPr>
        <w:t>(40 CFR 64.9(b)(1))</w:t>
      </w:r>
    </w:p>
    <w:p w14:paraId="450474D6" w14:textId="378E1C0B" w:rsidR="00294C8C" w:rsidRPr="0029665E" w:rsidRDefault="00294C8C" w:rsidP="00390566">
      <w:pPr>
        <w:numPr>
          <w:ilvl w:val="0"/>
          <w:numId w:val="36"/>
        </w:numPr>
        <w:spacing w:after="240"/>
        <w:jc w:val="both"/>
        <w:rPr>
          <w:sz w:val="20"/>
        </w:rPr>
      </w:pPr>
      <w:r w:rsidRPr="0029665E">
        <w:rPr>
          <w:rFonts w:cs="Arial"/>
          <w:color w:val="000000"/>
          <w:sz w:val="20"/>
        </w:rPr>
        <w:t>The permittee shall promptly notify AQD for the need to modify the CAM Plan if the existing plan is found to be inadequate and shall submit a proposed modification to the ROP if necessary.</w:t>
      </w:r>
      <w:r w:rsidR="00874FB7" w:rsidRPr="0029665E">
        <w:rPr>
          <w:rFonts w:cs="Arial"/>
          <w:sz w:val="20"/>
          <w:vertAlign w:val="superscript"/>
        </w:rPr>
        <w:t>2</w:t>
      </w:r>
      <w:r w:rsidRPr="0029665E">
        <w:rPr>
          <w:rFonts w:cs="Arial"/>
          <w:color w:val="000000"/>
          <w:sz w:val="20"/>
        </w:rPr>
        <w:t xml:space="preserve">  </w:t>
      </w:r>
      <w:r w:rsidRPr="0029665E">
        <w:rPr>
          <w:rFonts w:cs="Arial"/>
          <w:b/>
          <w:color w:val="000000"/>
          <w:sz w:val="20"/>
        </w:rPr>
        <w:t>(</w:t>
      </w:r>
      <w:r w:rsidR="00874FB7" w:rsidRPr="0029665E">
        <w:rPr>
          <w:b/>
          <w:sz w:val="20"/>
        </w:rPr>
        <w:t xml:space="preserve">R 336.1201(3), </w:t>
      </w:r>
      <w:r w:rsidRPr="0029665E">
        <w:rPr>
          <w:rFonts w:cs="Arial"/>
          <w:b/>
          <w:color w:val="000000"/>
          <w:sz w:val="20"/>
        </w:rPr>
        <w:t>40 CFR 64.7(e))</w:t>
      </w:r>
    </w:p>
    <w:p w14:paraId="6CA6745D" w14:textId="77777777" w:rsidR="00F67B4E" w:rsidRPr="00F67B4E" w:rsidRDefault="00F67B4E" w:rsidP="00F67B4E">
      <w:pPr>
        <w:pStyle w:val="ListParagraph"/>
        <w:ind w:left="360"/>
        <w:jc w:val="both"/>
        <w:rPr>
          <w:sz w:val="20"/>
        </w:rPr>
      </w:pPr>
    </w:p>
    <w:p w14:paraId="3550EA97" w14:textId="22597950" w:rsidR="00106C22" w:rsidRPr="00533D61" w:rsidRDefault="00F67B4E" w:rsidP="00533D61">
      <w:pPr>
        <w:pStyle w:val="ListParagraph"/>
        <w:numPr>
          <w:ilvl w:val="0"/>
          <w:numId w:val="36"/>
        </w:numPr>
        <w:jc w:val="both"/>
        <w:rPr>
          <w:sz w:val="20"/>
        </w:rPr>
      </w:pPr>
      <w:r w:rsidRPr="00533D61">
        <w:rPr>
          <w:sz w:val="20"/>
        </w:rPr>
        <w:t xml:space="preserve">For each control device in operation, the permittee shall conduct bypass monitoring for each bypass line such that the valve or closure method cannot be opened without creating an alarm condition for which a record shall </w:t>
      </w:r>
      <w:r w:rsidRPr="00533D61">
        <w:rPr>
          <w:sz w:val="20"/>
        </w:rPr>
        <w:lastRenderedPageBreak/>
        <w:t xml:space="preserve">be made. Records of the bypass line that was opened and the length of time the bypass line was opened shall be kept on file. </w:t>
      </w:r>
      <w:r w:rsidRPr="00533D61">
        <w:rPr>
          <w:b/>
          <w:bCs/>
          <w:sz w:val="20"/>
        </w:rPr>
        <w:t>(40 CFR 64.3(a)(2))</w:t>
      </w:r>
    </w:p>
    <w:p w14:paraId="6A2B8D70" w14:textId="77777777" w:rsidR="00106C22" w:rsidRPr="00047D6A" w:rsidRDefault="00106C22" w:rsidP="00106C22">
      <w:pPr>
        <w:jc w:val="both"/>
        <w:rPr>
          <w:sz w:val="20"/>
        </w:rPr>
      </w:pPr>
    </w:p>
    <w:p w14:paraId="7F4B889A" w14:textId="77777777" w:rsidR="00AE1D84" w:rsidRPr="007D4237" w:rsidRDefault="00AE1D84" w:rsidP="00F62984">
      <w:pPr>
        <w:jc w:val="both"/>
        <w:rPr>
          <w:sz w:val="20"/>
        </w:rPr>
      </w:pPr>
      <w:r>
        <w:rPr>
          <w:b/>
        </w:rPr>
        <w:t xml:space="preserve">VII.  </w:t>
      </w:r>
      <w:r>
        <w:rPr>
          <w:b/>
          <w:u w:val="single"/>
        </w:rPr>
        <w:t>REPORTING</w:t>
      </w:r>
    </w:p>
    <w:p w14:paraId="0FC48943" w14:textId="77777777" w:rsidR="00AE1D84" w:rsidRPr="00047D6A" w:rsidRDefault="00AE1D84" w:rsidP="00F62984">
      <w:pPr>
        <w:jc w:val="both"/>
        <w:rPr>
          <w:sz w:val="20"/>
        </w:rPr>
      </w:pPr>
    </w:p>
    <w:p w14:paraId="01D29900"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7443752" w14:textId="77777777" w:rsidR="00AE1D84" w:rsidRPr="00984760" w:rsidRDefault="00AE1D84" w:rsidP="00F62984">
      <w:pPr>
        <w:ind w:left="360" w:hanging="360"/>
        <w:jc w:val="both"/>
        <w:rPr>
          <w:sz w:val="20"/>
        </w:rPr>
      </w:pPr>
    </w:p>
    <w:p w14:paraId="5F0AFF9C"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3FCE4B2" w14:textId="77777777" w:rsidR="00AE1D84" w:rsidRPr="00984760" w:rsidRDefault="00AE1D84" w:rsidP="00F62984">
      <w:pPr>
        <w:ind w:left="360" w:hanging="360"/>
        <w:jc w:val="both"/>
        <w:rPr>
          <w:sz w:val="20"/>
        </w:rPr>
      </w:pPr>
    </w:p>
    <w:p w14:paraId="57DE53D5"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743040D" w14:textId="77777777" w:rsidR="008E62BE" w:rsidRPr="00EE5F4E" w:rsidRDefault="008E62BE" w:rsidP="0032188A">
      <w:pPr>
        <w:ind w:right="72"/>
        <w:jc w:val="both"/>
        <w:rPr>
          <w:rFonts w:cs="Arial"/>
          <w:sz w:val="20"/>
        </w:rPr>
      </w:pPr>
    </w:p>
    <w:p w14:paraId="76C07EE2" w14:textId="77777777" w:rsidR="00106C22" w:rsidRDefault="00106C22" w:rsidP="00390566">
      <w:pPr>
        <w:numPr>
          <w:ilvl w:val="0"/>
          <w:numId w:val="37"/>
        </w:numPr>
        <w:jc w:val="both"/>
        <w:rPr>
          <w:sz w:val="20"/>
        </w:rPr>
      </w:pPr>
      <w:r>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6C72F8">
        <w:rPr>
          <w:b/>
          <w:sz w:val="20"/>
        </w:rPr>
        <w:t xml:space="preserve"> (40 CFR 64.9(a)(2)(i))</w:t>
      </w:r>
    </w:p>
    <w:p w14:paraId="51D09252" w14:textId="77777777" w:rsidR="00106C22" w:rsidRDefault="00106C22" w:rsidP="00106C22">
      <w:pPr>
        <w:ind w:left="360" w:hanging="360"/>
        <w:jc w:val="both"/>
        <w:rPr>
          <w:sz w:val="20"/>
        </w:rPr>
      </w:pPr>
    </w:p>
    <w:p w14:paraId="498A351F" w14:textId="77777777" w:rsidR="00106C22" w:rsidRPr="00C65C13" w:rsidRDefault="00106C22" w:rsidP="00390566">
      <w:pPr>
        <w:numPr>
          <w:ilvl w:val="0"/>
          <w:numId w:val="37"/>
        </w:numPr>
        <w:jc w:val="both"/>
        <w:rPr>
          <w:sz w:val="20"/>
        </w:rPr>
      </w:pPr>
      <w:r>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6C72F8">
        <w:rPr>
          <w:b/>
          <w:sz w:val="20"/>
        </w:rPr>
        <w:t>(40 CFR 64.9(a)(2)(ii))</w:t>
      </w:r>
    </w:p>
    <w:p w14:paraId="5624BE3A" w14:textId="77777777" w:rsidR="00106C22" w:rsidRPr="00E873CB" w:rsidRDefault="00106C22" w:rsidP="00106C22">
      <w:pPr>
        <w:jc w:val="both"/>
        <w:rPr>
          <w:rFonts w:cs="Arial"/>
          <w:sz w:val="20"/>
        </w:rPr>
      </w:pPr>
    </w:p>
    <w:p w14:paraId="5AA29A59" w14:textId="77777777" w:rsidR="00106C22" w:rsidRPr="00FE0AD0" w:rsidRDefault="00106C22" w:rsidP="00106C22">
      <w:pPr>
        <w:jc w:val="both"/>
        <w:rPr>
          <w:rFonts w:cs="Arial"/>
          <w:b/>
          <w:sz w:val="20"/>
        </w:rPr>
      </w:pPr>
      <w:r w:rsidRPr="00FE0AD0">
        <w:rPr>
          <w:rFonts w:cs="Arial"/>
          <w:b/>
          <w:sz w:val="20"/>
        </w:rPr>
        <w:t>See Appendix 8</w:t>
      </w:r>
      <w:r>
        <w:rPr>
          <w:rFonts w:cs="Arial"/>
          <w:b/>
          <w:sz w:val="20"/>
        </w:rPr>
        <w:t>-1</w:t>
      </w:r>
    </w:p>
    <w:p w14:paraId="70E0E118" w14:textId="184102C0" w:rsidR="001F67E0" w:rsidRDefault="001F67E0">
      <w:pPr>
        <w:rPr>
          <w:rFonts w:cs="Arial"/>
          <w:sz w:val="20"/>
        </w:rPr>
      </w:pPr>
    </w:p>
    <w:p w14:paraId="7E284AD4" w14:textId="77777777" w:rsidR="00AE1D84" w:rsidRDefault="00AE1D84" w:rsidP="00F62984">
      <w:pPr>
        <w:jc w:val="both"/>
      </w:pPr>
      <w:r>
        <w:rPr>
          <w:b/>
        </w:rPr>
        <w:t xml:space="preserve">VIII.  </w:t>
      </w:r>
      <w:r>
        <w:rPr>
          <w:b/>
          <w:u w:val="single"/>
        </w:rPr>
        <w:t>STACK/VENT RESTRICTION(S)</w:t>
      </w:r>
    </w:p>
    <w:p w14:paraId="6ACBA39E" w14:textId="77777777" w:rsidR="00AE1D84" w:rsidRDefault="00AE1D84" w:rsidP="00F62984">
      <w:pPr>
        <w:jc w:val="both"/>
        <w:rPr>
          <w:sz w:val="20"/>
        </w:rPr>
      </w:pPr>
    </w:p>
    <w:p w14:paraId="2150E74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7C6350A"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7A7676EB" w14:textId="77777777" w:rsidTr="008248B0">
        <w:trPr>
          <w:cantSplit/>
          <w:tblHeader/>
        </w:trPr>
        <w:tc>
          <w:tcPr>
            <w:tcW w:w="2520" w:type="dxa"/>
            <w:tcBorders>
              <w:bottom w:val="single" w:sz="4" w:space="0" w:color="auto"/>
            </w:tcBorders>
          </w:tcPr>
          <w:p w14:paraId="49ED7FB9"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3749B3CD"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1837FEA"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CCEEF93" w14:textId="77777777" w:rsidR="00AE1D84" w:rsidRPr="00BD3DE3" w:rsidRDefault="00AE1D84" w:rsidP="00F62984">
            <w:pPr>
              <w:jc w:val="center"/>
              <w:rPr>
                <w:b/>
                <w:sz w:val="20"/>
              </w:rPr>
            </w:pPr>
            <w:r w:rsidRPr="00BD3DE3">
              <w:rPr>
                <w:b/>
                <w:sz w:val="20"/>
              </w:rPr>
              <w:t>M</w:t>
            </w:r>
            <w:r>
              <w:rPr>
                <w:b/>
                <w:sz w:val="20"/>
              </w:rPr>
              <w:t>inimum Height Above Ground</w:t>
            </w:r>
          </w:p>
          <w:p w14:paraId="39C9C3C1"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C67856E" w14:textId="77777777" w:rsidR="00AE1D84" w:rsidRPr="00BD3DE3" w:rsidRDefault="00AE1D84" w:rsidP="00AB71EF">
            <w:pPr>
              <w:jc w:val="center"/>
              <w:rPr>
                <w:b/>
                <w:sz w:val="20"/>
              </w:rPr>
            </w:pPr>
            <w:r w:rsidRPr="00BD3DE3">
              <w:rPr>
                <w:b/>
                <w:sz w:val="20"/>
              </w:rPr>
              <w:t>Underlying Applicable Requirements</w:t>
            </w:r>
          </w:p>
        </w:tc>
      </w:tr>
      <w:tr w:rsidR="00106C22" w14:paraId="18143BC8" w14:textId="77777777" w:rsidTr="008248B0">
        <w:trPr>
          <w:cantSplit/>
        </w:trPr>
        <w:tc>
          <w:tcPr>
            <w:tcW w:w="2520" w:type="dxa"/>
            <w:tcBorders>
              <w:top w:val="single" w:sz="4" w:space="0" w:color="auto"/>
              <w:bottom w:val="single" w:sz="4" w:space="0" w:color="auto"/>
            </w:tcBorders>
          </w:tcPr>
          <w:p w14:paraId="2DBD0AC9" w14:textId="54047C7E" w:rsidR="00106C22" w:rsidRPr="00984760" w:rsidRDefault="00106C22" w:rsidP="00390566">
            <w:pPr>
              <w:numPr>
                <w:ilvl w:val="0"/>
                <w:numId w:val="32"/>
              </w:numPr>
              <w:ind w:left="342" w:hanging="342"/>
              <w:rPr>
                <w:sz w:val="20"/>
              </w:rPr>
            </w:pPr>
            <w:r w:rsidRPr="00D636B6">
              <w:rPr>
                <w:sz w:val="20"/>
              </w:rPr>
              <w:t>SVBoiler5</w:t>
            </w:r>
          </w:p>
        </w:tc>
        <w:tc>
          <w:tcPr>
            <w:tcW w:w="2610" w:type="dxa"/>
            <w:tcBorders>
              <w:top w:val="single" w:sz="4" w:space="0" w:color="auto"/>
              <w:bottom w:val="single" w:sz="4" w:space="0" w:color="auto"/>
            </w:tcBorders>
          </w:tcPr>
          <w:p w14:paraId="48538CC6" w14:textId="02747B88" w:rsidR="00106C22" w:rsidRPr="00BD3DE3" w:rsidRDefault="00106C22" w:rsidP="00106C22">
            <w:pPr>
              <w:jc w:val="center"/>
              <w:rPr>
                <w:sz w:val="20"/>
              </w:rPr>
            </w:pPr>
            <w:r w:rsidRPr="00D636B6">
              <w:rPr>
                <w:sz w:val="20"/>
              </w:rPr>
              <w:t>30</w:t>
            </w:r>
            <w:r>
              <w:rPr>
                <w:rFonts w:cs="Arial"/>
                <w:sz w:val="20"/>
                <w:vertAlign w:val="superscript"/>
              </w:rPr>
              <w:t>2</w:t>
            </w:r>
          </w:p>
        </w:tc>
        <w:tc>
          <w:tcPr>
            <w:tcW w:w="2430" w:type="dxa"/>
            <w:tcBorders>
              <w:top w:val="single" w:sz="4" w:space="0" w:color="auto"/>
              <w:bottom w:val="single" w:sz="4" w:space="0" w:color="auto"/>
            </w:tcBorders>
          </w:tcPr>
          <w:p w14:paraId="484C53E8" w14:textId="49B3BBDD" w:rsidR="00106C22" w:rsidRPr="00BD3DE3" w:rsidRDefault="00106C22" w:rsidP="00106C22">
            <w:pPr>
              <w:jc w:val="center"/>
              <w:rPr>
                <w:sz w:val="20"/>
              </w:rPr>
            </w:pPr>
            <w:r w:rsidRPr="00D636B6">
              <w:rPr>
                <w:sz w:val="20"/>
              </w:rPr>
              <w:t>28</w:t>
            </w:r>
            <w:r>
              <w:rPr>
                <w:rFonts w:cs="Arial"/>
                <w:sz w:val="20"/>
                <w:vertAlign w:val="superscript"/>
              </w:rPr>
              <w:t>2</w:t>
            </w:r>
          </w:p>
        </w:tc>
        <w:tc>
          <w:tcPr>
            <w:tcW w:w="2880" w:type="dxa"/>
            <w:tcBorders>
              <w:top w:val="single" w:sz="4" w:space="0" w:color="auto"/>
              <w:bottom w:val="single" w:sz="4" w:space="0" w:color="auto"/>
            </w:tcBorders>
          </w:tcPr>
          <w:p w14:paraId="2FC53A79" w14:textId="77777777" w:rsidR="00106C22" w:rsidRDefault="00106C22" w:rsidP="00106C22">
            <w:pPr>
              <w:jc w:val="center"/>
              <w:rPr>
                <w:b/>
                <w:sz w:val="20"/>
              </w:rPr>
            </w:pPr>
            <w:r w:rsidRPr="008A197D">
              <w:rPr>
                <w:b/>
                <w:sz w:val="20"/>
              </w:rPr>
              <w:t>R 336.1225</w:t>
            </w:r>
          </w:p>
          <w:p w14:paraId="7274D45C" w14:textId="77777777" w:rsidR="00106C22" w:rsidRDefault="00106C22" w:rsidP="00106C22">
            <w:pPr>
              <w:jc w:val="center"/>
              <w:rPr>
                <w:b/>
                <w:sz w:val="20"/>
              </w:rPr>
            </w:pPr>
            <w:r w:rsidRPr="008A197D">
              <w:rPr>
                <w:b/>
                <w:sz w:val="20"/>
              </w:rPr>
              <w:t>R 336.1901</w:t>
            </w:r>
          </w:p>
          <w:p w14:paraId="333BCC2A" w14:textId="3CBB2485" w:rsidR="00106C22" w:rsidRPr="002D3BFA" w:rsidRDefault="00106C22" w:rsidP="00106C22">
            <w:pPr>
              <w:jc w:val="center"/>
              <w:rPr>
                <w:b/>
                <w:sz w:val="20"/>
              </w:rPr>
            </w:pPr>
            <w:r w:rsidRPr="008A197D">
              <w:rPr>
                <w:b/>
                <w:sz w:val="20"/>
              </w:rPr>
              <w:t>40 CFR 52.21(c) &amp; (d)</w:t>
            </w:r>
          </w:p>
        </w:tc>
      </w:tr>
      <w:tr w:rsidR="00106C22" w14:paraId="35F8F694" w14:textId="77777777" w:rsidTr="008248B0">
        <w:trPr>
          <w:cantSplit/>
        </w:trPr>
        <w:tc>
          <w:tcPr>
            <w:tcW w:w="2520" w:type="dxa"/>
            <w:tcBorders>
              <w:top w:val="single" w:sz="4" w:space="0" w:color="auto"/>
              <w:bottom w:val="single" w:sz="4" w:space="0" w:color="auto"/>
            </w:tcBorders>
          </w:tcPr>
          <w:p w14:paraId="270AB64B" w14:textId="62D66513" w:rsidR="00106C22" w:rsidRPr="00D636B6" w:rsidRDefault="00106C22" w:rsidP="00390566">
            <w:pPr>
              <w:numPr>
                <w:ilvl w:val="0"/>
                <w:numId w:val="32"/>
              </w:numPr>
              <w:ind w:left="342" w:hanging="342"/>
              <w:rPr>
                <w:sz w:val="20"/>
              </w:rPr>
            </w:pPr>
            <w:r>
              <w:rPr>
                <w:sz w:val="20"/>
              </w:rPr>
              <w:t>SVBoiler7</w:t>
            </w:r>
          </w:p>
        </w:tc>
        <w:tc>
          <w:tcPr>
            <w:tcW w:w="2610" w:type="dxa"/>
            <w:tcBorders>
              <w:top w:val="single" w:sz="4" w:space="0" w:color="auto"/>
              <w:bottom w:val="single" w:sz="4" w:space="0" w:color="auto"/>
            </w:tcBorders>
          </w:tcPr>
          <w:p w14:paraId="61001E01" w14:textId="1A1C7DE3" w:rsidR="00106C22" w:rsidRPr="00D010E1" w:rsidRDefault="00106C22" w:rsidP="00106C22">
            <w:pPr>
              <w:jc w:val="center"/>
              <w:rPr>
                <w:sz w:val="20"/>
                <w:vertAlign w:val="superscript"/>
              </w:rPr>
            </w:pPr>
            <w:r>
              <w:rPr>
                <w:sz w:val="20"/>
              </w:rPr>
              <w:t>24</w:t>
            </w:r>
            <w:r w:rsidR="00D010E1">
              <w:rPr>
                <w:sz w:val="20"/>
                <w:vertAlign w:val="superscript"/>
              </w:rPr>
              <w:t>2</w:t>
            </w:r>
          </w:p>
        </w:tc>
        <w:tc>
          <w:tcPr>
            <w:tcW w:w="2430" w:type="dxa"/>
            <w:tcBorders>
              <w:top w:val="single" w:sz="4" w:space="0" w:color="auto"/>
              <w:bottom w:val="single" w:sz="4" w:space="0" w:color="auto"/>
            </w:tcBorders>
          </w:tcPr>
          <w:p w14:paraId="5C8C067F" w14:textId="382DF5E0" w:rsidR="00106C22" w:rsidRPr="00D010E1" w:rsidRDefault="00106C22" w:rsidP="00106C22">
            <w:pPr>
              <w:jc w:val="center"/>
              <w:rPr>
                <w:sz w:val="20"/>
                <w:vertAlign w:val="superscript"/>
              </w:rPr>
            </w:pPr>
            <w:r>
              <w:rPr>
                <w:sz w:val="20"/>
              </w:rPr>
              <w:t>44</w:t>
            </w:r>
            <w:r w:rsidR="00D010E1">
              <w:rPr>
                <w:sz w:val="20"/>
                <w:vertAlign w:val="superscript"/>
              </w:rPr>
              <w:t>2</w:t>
            </w:r>
          </w:p>
        </w:tc>
        <w:tc>
          <w:tcPr>
            <w:tcW w:w="2880" w:type="dxa"/>
            <w:tcBorders>
              <w:top w:val="single" w:sz="4" w:space="0" w:color="auto"/>
              <w:bottom w:val="single" w:sz="4" w:space="0" w:color="auto"/>
            </w:tcBorders>
          </w:tcPr>
          <w:p w14:paraId="7DCB5807" w14:textId="77777777" w:rsidR="00106C22" w:rsidRDefault="00106C22" w:rsidP="00106C22">
            <w:pPr>
              <w:jc w:val="center"/>
              <w:rPr>
                <w:b/>
                <w:sz w:val="20"/>
              </w:rPr>
            </w:pPr>
            <w:r>
              <w:rPr>
                <w:b/>
                <w:sz w:val="20"/>
              </w:rPr>
              <w:t>R 336.1225</w:t>
            </w:r>
          </w:p>
          <w:p w14:paraId="78D2DA5C" w14:textId="77777777" w:rsidR="00106C22" w:rsidRDefault="00106C22" w:rsidP="00106C22">
            <w:pPr>
              <w:jc w:val="center"/>
              <w:rPr>
                <w:b/>
                <w:sz w:val="20"/>
              </w:rPr>
            </w:pPr>
            <w:r>
              <w:rPr>
                <w:b/>
                <w:sz w:val="20"/>
              </w:rPr>
              <w:t>R 336.1901</w:t>
            </w:r>
          </w:p>
          <w:p w14:paraId="02E212D4" w14:textId="40500D23" w:rsidR="00106C22" w:rsidRPr="008A197D" w:rsidRDefault="00106C22" w:rsidP="00106C22">
            <w:pPr>
              <w:jc w:val="center"/>
              <w:rPr>
                <w:b/>
                <w:sz w:val="20"/>
              </w:rPr>
            </w:pPr>
            <w:r>
              <w:rPr>
                <w:b/>
                <w:sz w:val="20"/>
              </w:rPr>
              <w:t>40 CFR 52.21(c) &amp; (d)</w:t>
            </w:r>
          </w:p>
        </w:tc>
      </w:tr>
      <w:tr w:rsidR="00106C22" w:rsidRPr="00BD3DE3" w14:paraId="0610DA64" w14:textId="77777777" w:rsidTr="00106C22">
        <w:trPr>
          <w:cantSplit/>
        </w:trPr>
        <w:tc>
          <w:tcPr>
            <w:tcW w:w="2520" w:type="dxa"/>
            <w:tcBorders>
              <w:top w:val="single" w:sz="4" w:space="0" w:color="auto"/>
              <w:left w:val="single" w:sz="4" w:space="0" w:color="auto"/>
              <w:bottom w:val="single" w:sz="4" w:space="0" w:color="auto"/>
              <w:right w:val="single" w:sz="4" w:space="0" w:color="auto"/>
            </w:tcBorders>
          </w:tcPr>
          <w:p w14:paraId="4C71BC4C" w14:textId="4581830C" w:rsidR="00106C22" w:rsidRPr="00984760" w:rsidRDefault="00106C22" w:rsidP="00390566">
            <w:pPr>
              <w:numPr>
                <w:ilvl w:val="0"/>
                <w:numId w:val="38"/>
              </w:numPr>
              <w:ind w:left="342" w:hanging="342"/>
              <w:rPr>
                <w:sz w:val="20"/>
              </w:rPr>
            </w:pPr>
            <w:r>
              <w:rPr>
                <w:sz w:val="20"/>
              </w:rPr>
              <w:t>SVBoiler8</w:t>
            </w:r>
          </w:p>
        </w:tc>
        <w:tc>
          <w:tcPr>
            <w:tcW w:w="2610" w:type="dxa"/>
            <w:tcBorders>
              <w:top w:val="single" w:sz="4" w:space="0" w:color="auto"/>
              <w:left w:val="single" w:sz="4" w:space="0" w:color="auto"/>
              <w:bottom w:val="single" w:sz="4" w:space="0" w:color="auto"/>
              <w:right w:val="single" w:sz="4" w:space="0" w:color="auto"/>
            </w:tcBorders>
          </w:tcPr>
          <w:p w14:paraId="4251980F" w14:textId="59A50478" w:rsidR="00106C22" w:rsidRPr="00BD3DE3" w:rsidRDefault="00106C22" w:rsidP="00D010E1">
            <w:pPr>
              <w:ind w:left="720" w:right="708"/>
              <w:jc w:val="center"/>
              <w:rPr>
                <w:sz w:val="20"/>
              </w:rPr>
            </w:pPr>
            <w:r>
              <w:rPr>
                <w:sz w:val="20"/>
              </w:rPr>
              <w:t>24</w:t>
            </w:r>
            <w:r>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4F43593B" w14:textId="66F9A3FC" w:rsidR="00106C22" w:rsidRPr="00D010E1" w:rsidRDefault="00D010E1" w:rsidP="00D010E1">
            <w:pPr>
              <w:ind w:left="720" w:firstLine="246"/>
              <w:rPr>
                <w:sz w:val="20"/>
                <w:vertAlign w:val="superscript"/>
              </w:rPr>
            </w:pPr>
            <w:r>
              <w:rPr>
                <w:sz w:val="20"/>
              </w:rPr>
              <w:t>46</w:t>
            </w:r>
            <w:r>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03C6D4E2" w14:textId="77777777" w:rsidR="00106C22" w:rsidRDefault="00D010E1" w:rsidP="00D010E1">
            <w:pPr>
              <w:ind w:left="720"/>
              <w:rPr>
                <w:b/>
                <w:sz w:val="20"/>
              </w:rPr>
            </w:pPr>
            <w:r>
              <w:rPr>
                <w:b/>
                <w:sz w:val="20"/>
              </w:rPr>
              <w:t>R 336.1225</w:t>
            </w:r>
          </w:p>
          <w:p w14:paraId="259E361E" w14:textId="77777777" w:rsidR="00D010E1" w:rsidRDefault="00D010E1" w:rsidP="00D010E1">
            <w:pPr>
              <w:ind w:left="720"/>
              <w:rPr>
                <w:b/>
                <w:sz w:val="20"/>
              </w:rPr>
            </w:pPr>
            <w:r>
              <w:rPr>
                <w:b/>
                <w:sz w:val="20"/>
              </w:rPr>
              <w:t>R 336.1901</w:t>
            </w:r>
          </w:p>
          <w:p w14:paraId="65C307D8" w14:textId="673B427F" w:rsidR="00D010E1" w:rsidRPr="00106C22" w:rsidRDefault="00D010E1" w:rsidP="00D010E1">
            <w:pPr>
              <w:ind w:left="72"/>
              <w:jc w:val="center"/>
              <w:rPr>
                <w:b/>
                <w:sz w:val="20"/>
              </w:rPr>
            </w:pPr>
            <w:r>
              <w:rPr>
                <w:b/>
                <w:sz w:val="20"/>
              </w:rPr>
              <w:t>40 CFR 52.21(c) &amp; (d)</w:t>
            </w:r>
          </w:p>
        </w:tc>
      </w:tr>
    </w:tbl>
    <w:p w14:paraId="5B4616EF" w14:textId="77777777" w:rsidR="00AE1D84" w:rsidRDefault="00AE1D84" w:rsidP="00F62984">
      <w:pPr>
        <w:jc w:val="both"/>
        <w:rPr>
          <w:sz w:val="20"/>
        </w:rPr>
      </w:pPr>
    </w:p>
    <w:p w14:paraId="2012C7E9" w14:textId="77777777" w:rsidR="00AE1D84" w:rsidRDefault="00AE1D84" w:rsidP="00F62984">
      <w:pPr>
        <w:jc w:val="both"/>
      </w:pPr>
      <w:r>
        <w:rPr>
          <w:b/>
        </w:rPr>
        <w:t xml:space="preserve">IX.  </w:t>
      </w:r>
      <w:r>
        <w:rPr>
          <w:b/>
          <w:u w:val="single"/>
        </w:rPr>
        <w:t>OTHER REQUIREMENT(S)</w:t>
      </w:r>
    </w:p>
    <w:p w14:paraId="0B8C06CC" w14:textId="77777777" w:rsidR="00AE1D84" w:rsidRPr="00FE0AD0" w:rsidRDefault="00AE1D84" w:rsidP="00F62984">
      <w:pPr>
        <w:jc w:val="both"/>
        <w:rPr>
          <w:sz w:val="20"/>
        </w:rPr>
      </w:pPr>
    </w:p>
    <w:p w14:paraId="0A1052C1" w14:textId="33ED4C5E" w:rsidR="00654B31" w:rsidRPr="003B27D5" w:rsidRDefault="00654B31" w:rsidP="003B27D5">
      <w:pPr>
        <w:pStyle w:val="ListParagraph"/>
        <w:numPr>
          <w:ilvl w:val="6"/>
          <w:numId w:val="108"/>
        </w:numPr>
        <w:ind w:left="360"/>
        <w:jc w:val="both"/>
        <w:rPr>
          <w:b/>
          <w:sz w:val="20"/>
        </w:rPr>
      </w:pPr>
      <w:r w:rsidRPr="003B27D5">
        <w:rPr>
          <w:sz w:val="20"/>
        </w:rPr>
        <w:t xml:space="preserve">The permittee shall comply with all applicable requirements of 40 CFR Part 64. </w:t>
      </w:r>
      <w:r w:rsidRPr="003B27D5">
        <w:rPr>
          <w:b/>
          <w:sz w:val="20"/>
        </w:rPr>
        <w:t>(40 CFR Part 64)</w:t>
      </w:r>
    </w:p>
    <w:p w14:paraId="12E15490" w14:textId="10257195" w:rsidR="003B27D5" w:rsidRDefault="003B27D5" w:rsidP="003B27D5">
      <w:pPr>
        <w:jc w:val="both"/>
        <w:rPr>
          <w:b/>
          <w:sz w:val="20"/>
        </w:rPr>
      </w:pPr>
    </w:p>
    <w:p w14:paraId="0783186E" w14:textId="6D940B76" w:rsidR="003B27D5" w:rsidRPr="00533D61" w:rsidRDefault="003B27D5" w:rsidP="003B27D5">
      <w:pPr>
        <w:pStyle w:val="ListParagraph"/>
        <w:numPr>
          <w:ilvl w:val="6"/>
          <w:numId w:val="108"/>
        </w:numPr>
        <w:ind w:left="360"/>
        <w:jc w:val="both"/>
        <w:rPr>
          <w:bCs/>
          <w:sz w:val="20"/>
        </w:rPr>
      </w:pPr>
      <w:r w:rsidRPr="00533D61">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533D61">
        <w:rPr>
          <w:b/>
          <w:bCs/>
          <w:sz w:val="20"/>
        </w:rPr>
        <w:t>(40 CFR 64.7(e))</w:t>
      </w:r>
    </w:p>
    <w:p w14:paraId="15ED68B9" w14:textId="0ADE37D3" w:rsidR="00AE1D84" w:rsidRPr="00984760" w:rsidRDefault="00AE1D84" w:rsidP="00D010E1">
      <w:pPr>
        <w:jc w:val="both"/>
        <w:rPr>
          <w:sz w:val="20"/>
        </w:rPr>
      </w:pPr>
    </w:p>
    <w:p w14:paraId="4FD745EA" w14:textId="77777777" w:rsidR="00AE1D84" w:rsidRDefault="00AE1D84" w:rsidP="00F62984">
      <w:pPr>
        <w:jc w:val="both"/>
        <w:rPr>
          <w:sz w:val="20"/>
        </w:rPr>
      </w:pPr>
    </w:p>
    <w:p w14:paraId="34864021" w14:textId="77777777" w:rsidR="00AE1D84" w:rsidRPr="00B90185" w:rsidRDefault="00AE1D84" w:rsidP="00F62984">
      <w:pPr>
        <w:jc w:val="both"/>
        <w:rPr>
          <w:b/>
          <w:sz w:val="20"/>
        </w:rPr>
      </w:pPr>
      <w:r w:rsidRPr="00B90185">
        <w:rPr>
          <w:b/>
          <w:sz w:val="20"/>
          <w:u w:val="single"/>
        </w:rPr>
        <w:lastRenderedPageBreak/>
        <w:t>Footnotes</w:t>
      </w:r>
      <w:r w:rsidRPr="00B90185">
        <w:rPr>
          <w:b/>
          <w:sz w:val="20"/>
        </w:rPr>
        <w:t>:</w:t>
      </w:r>
    </w:p>
    <w:p w14:paraId="1D5709A8"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C1A5B80" w14:textId="0B8FEFF7" w:rsidR="004C69F6" w:rsidRPr="004B4509" w:rsidRDefault="00AE1D84" w:rsidP="00445675">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A3500DC" w14:textId="22127F4E" w:rsidR="00E14632" w:rsidRPr="00FE0AD0" w:rsidRDefault="009E31B6" w:rsidP="00E14632">
      <w:pPr>
        <w:rPr>
          <w:sz w:val="20"/>
        </w:rPr>
      </w:pPr>
      <w:r>
        <w:rPr>
          <w:sz w:val="20"/>
        </w:rPr>
        <w:br w:type="page"/>
      </w:r>
    </w:p>
    <w:p w14:paraId="0756047C" w14:textId="5BBDF951" w:rsidR="00D010E1" w:rsidRPr="00C43734" w:rsidRDefault="00D010E1" w:rsidP="009E31B6">
      <w:pPr>
        <w:pStyle w:val="Heading2"/>
        <w:numPr>
          <w:ilvl w:val="0"/>
          <w:numId w:val="0"/>
        </w:numPr>
        <w:pBdr>
          <w:top w:val="single" w:sz="4" w:space="1" w:color="auto"/>
          <w:left w:val="single" w:sz="4" w:space="4" w:color="auto"/>
          <w:bottom w:val="single" w:sz="4" w:space="1" w:color="auto"/>
          <w:right w:val="single" w:sz="4" w:space="0" w:color="auto"/>
        </w:pBdr>
        <w:spacing w:before="0" w:after="0"/>
        <w:rPr>
          <w:b w:val="0"/>
          <w:bCs/>
          <w:szCs w:val="28"/>
        </w:rPr>
      </w:pPr>
      <w:bookmarkStart w:id="86" w:name="_Toc852396"/>
      <w:bookmarkStart w:id="87" w:name="_Toc852727"/>
      <w:bookmarkStart w:id="88" w:name="_Toc2571644"/>
      <w:bookmarkStart w:id="89" w:name="_Toc57802859"/>
      <w:r w:rsidRPr="00C43734">
        <w:rPr>
          <w:bCs/>
          <w:szCs w:val="28"/>
        </w:rPr>
        <w:lastRenderedPageBreak/>
        <w:t>EU</w:t>
      </w:r>
      <w:bookmarkEnd w:id="86"/>
      <w:bookmarkEnd w:id="87"/>
      <w:bookmarkEnd w:id="88"/>
      <w:r>
        <w:rPr>
          <w:bCs/>
          <w:szCs w:val="28"/>
        </w:rPr>
        <w:t>-CUPSTORAGE</w:t>
      </w:r>
      <w:bookmarkEnd w:id="89"/>
    </w:p>
    <w:p w14:paraId="09F6BE1A" w14:textId="77777777" w:rsidR="00D010E1" w:rsidRPr="00EE02F9" w:rsidRDefault="00D010E1" w:rsidP="009E31B6">
      <w:pPr>
        <w:pBdr>
          <w:top w:val="single" w:sz="4" w:space="1" w:color="auto"/>
          <w:left w:val="single" w:sz="4" w:space="4" w:color="auto"/>
          <w:bottom w:val="single" w:sz="4" w:space="1" w:color="auto"/>
          <w:right w:val="single" w:sz="4" w:space="0"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9E78FA2" w14:textId="77777777" w:rsidR="00D010E1" w:rsidRPr="0019740E" w:rsidRDefault="00D010E1" w:rsidP="00D010E1">
      <w:pPr>
        <w:rPr>
          <w:sz w:val="20"/>
        </w:rPr>
      </w:pPr>
    </w:p>
    <w:p w14:paraId="237E2FCA" w14:textId="77777777" w:rsidR="00D010E1" w:rsidRDefault="00D010E1" w:rsidP="00D010E1">
      <w:pPr>
        <w:jc w:val="both"/>
        <w:rPr>
          <w:b/>
          <w:u w:val="single"/>
        </w:rPr>
      </w:pPr>
      <w:r>
        <w:rPr>
          <w:b/>
          <w:u w:val="single"/>
        </w:rPr>
        <w:t>DESCRIPTION</w:t>
      </w:r>
    </w:p>
    <w:p w14:paraId="3AFC2E7A" w14:textId="77777777" w:rsidR="00D010E1" w:rsidRDefault="00D010E1" w:rsidP="00D010E1">
      <w:pPr>
        <w:jc w:val="both"/>
        <w:rPr>
          <w:sz w:val="20"/>
        </w:rPr>
      </w:pPr>
    </w:p>
    <w:p w14:paraId="04D640E8" w14:textId="13F4A13A" w:rsidR="00D010E1" w:rsidRPr="009220E3" w:rsidRDefault="00D010E1" w:rsidP="00D010E1">
      <w:pPr>
        <w:jc w:val="both"/>
        <w:rPr>
          <w:sz w:val="20"/>
        </w:rPr>
      </w:pPr>
      <w:r w:rsidRPr="009220E3">
        <w:rPr>
          <w:rFonts w:cs="Arial"/>
          <w:sz w:val="20"/>
        </w:rPr>
        <w:t xml:space="preserve">Finished containers are packaged into plastic film sleeves, boxed, and stacked. </w:t>
      </w:r>
      <w:r>
        <w:rPr>
          <w:rFonts w:cs="Arial"/>
          <w:sz w:val="20"/>
        </w:rPr>
        <w:t xml:space="preserve"> </w:t>
      </w:r>
      <w:r w:rsidRPr="009220E3">
        <w:rPr>
          <w:rFonts w:cs="Arial"/>
          <w:sz w:val="20"/>
        </w:rPr>
        <w:t xml:space="preserve">These containers are transported to a designated building for short-term storage.  There are a minimal number of containers that, once produced, are stored in the cup plant as Work in Progress (WIP) and are the feedstock for UV Printing. </w:t>
      </w:r>
      <w:r>
        <w:rPr>
          <w:rFonts w:cs="Arial"/>
          <w:sz w:val="20"/>
        </w:rPr>
        <w:t xml:space="preserve"> </w:t>
      </w:r>
      <w:r w:rsidRPr="009220E3">
        <w:rPr>
          <w:rFonts w:cs="Arial"/>
          <w:sz w:val="20"/>
        </w:rPr>
        <w:t xml:space="preserve">Once printed (which typically occurs within a two-week period), these cases are transported to the designated building for short-term storage. </w:t>
      </w:r>
      <w:r>
        <w:rPr>
          <w:rFonts w:cs="Arial"/>
          <w:sz w:val="20"/>
        </w:rPr>
        <w:t xml:space="preserve"> </w:t>
      </w:r>
      <w:r w:rsidRPr="009220E3">
        <w:rPr>
          <w:rFonts w:cs="Arial"/>
          <w:sz w:val="20"/>
        </w:rPr>
        <w:t xml:space="preserve">A small percentage of these containers are stored at the cup plant in trailers at various docks, and/or in other buildings or locations, as business demands dictate. </w:t>
      </w:r>
      <w:r>
        <w:rPr>
          <w:rFonts w:cs="Arial"/>
          <w:sz w:val="20"/>
        </w:rPr>
        <w:t xml:space="preserve"> </w:t>
      </w:r>
      <w:r w:rsidRPr="009220E3">
        <w:rPr>
          <w:rFonts w:cs="Arial"/>
          <w:sz w:val="20"/>
        </w:rPr>
        <w:t xml:space="preserve">On average, the cup plant maintains a 30-day inventory of its products in short term storage.  </w:t>
      </w:r>
    </w:p>
    <w:p w14:paraId="62B26218" w14:textId="77777777" w:rsidR="00D010E1" w:rsidRPr="0019740E" w:rsidRDefault="00D010E1" w:rsidP="00D010E1">
      <w:pPr>
        <w:jc w:val="both"/>
        <w:rPr>
          <w:sz w:val="20"/>
        </w:rPr>
      </w:pPr>
    </w:p>
    <w:p w14:paraId="706A14A6" w14:textId="21FA0E4C" w:rsidR="00D010E1" w:rsidRPr="002D2E55" w:rsidRDefault="00D010E1" w:rsidP="00D010E1">
      <w:pPr>
        <w:jc w:val="both"/>
        <w:rPr>
          <w:sz w:val="20"/>
        </w:rPr>
      </w:pPr>
      <w:r w:rsidRPr="00FE0AD0">
        <w:rPr>
          <w:b/>
          <w:sz w:val="20"/>
        </w:rPr>
        <w:t>Flexible Group ID</w:t>
      </w:r>
      <w:r>
        <w:rPr>
          <w:b/>
          <w:sz w:val="20"/>
        </w:rPr>
        <w:t>:</w:t>
      </w:r>
      <w:r>
        <w:rPr>
          <w:sz w:val="20"/>
        </w:rPr>
        <w:t xml:space="preserve"> NA</w:t>
      </w:r>
    </w:p>
    <w:p w14:paraId="30A70DA8" w14:textId="77777777" w:rsidR="00D010E1" w:rsidRPr="0019740E" w:rsidRDefault="00D010E1" w:rsidP="00D010E1">
      <w:pPr>
        <w:tabs>
          <w:tab w:val="left" w:pos="6328"/>
        </w:tabs>
        <w:jc w:val="both"/>
        <w:rPr>
          <w:sz w:val="20"/>
        </w:rPr>
      </w:pPr>
    </w:p>
    <w:p w14:paraId="13C3A87F" w14:textId="77777777" w:rsidR="00D010E1" w:rsidRDefault="00D010E1" w:rsidP="00D010E1">
      <w:pPr>
        <w:jc w:val="both"/>
        <w:rPr>
          <w:b/>
          <w:u w:val="single"/>
        </w:rPr>
      </w:pPr>
      <w:r>
        <w:rPr>
          <w:b/>
          <w:u w:val="single"/>
        </w:rPr>
        <w:t>POLLUTION CONTROL EQUIPMENT</w:t>
      </w:r>
    </w:p>
    <w:p w14:paraId="5423C808" w14:textId="77777777" w:rsidR="00D010E1" w:rsidRPr="0058608D" w:rsidRDefault="00D010E1" w:rsidP="00D010E1">
      <w:pPr>
        <w:jc w:val="both"/>
      </w:pPr>
    </w:p>
    <w:p w14:paraId="7BBDC813" w14:textId="447DDCA0" w:rsidR="00D010E1" w:rsidRPr="00AA061F" w:rsidRDefault="00D010E1" w:rsidP="00D010E1">
      <w:pPr>
        <w:jc w:val="both"/>
        <w:rPr>
          <w:sz w:val="20"/>
        </w:rPr>
      </w:pPr>
      <w:r>
        <w:rPr>
          <w:sz w:val="20"/>
        </w:rPr>
        <w:t>NA</w:t>
      </w:r>
    </w:p>
    <w:p w14:paraId="3AB173B1" w14:textId="77777777" w:rsidR="00D010E1" w:rsidRPr="00906ACF" w:rsidRDefault="00D010E1" w:rsidP="00D010E1">
      <w:pPr>
        <w:jc w:val="both"/>
        <w:rPr>
          <w:sz w:val="20"/>
        </w:rPr>
      </w:pPr>
    </w:p>
    <w:p w14:paraId="44B031A1" w14:textId="77777777" w:rsidR="00D010E1" w:rsidRPr="00F01FE1" w:rsidRDefault="00D010E1" w:rsidP="00D010E1">
      <w:pPr>
        <w:jc w:val="both"/>
        <w:rPr>
          <w:b/>
          <w:sz w:val="20"/>
          <w:u w:val="single"/>
        </w:rPr>
      </w:pPr>
      <w:r>
        <w:rPr>
          <w:b/>
        </w:rPr>
        <w:t xml:space="preserve">I.  </w:t>
      </w:r>
      <w:r>
        <w:rPr>
          <w:b/>
          <w:u w:val="single"/>
        </w:rPr>
        <w:t>EMISSION LIMIT(S)</w:t>
      </w:r>
    </w:p>
    <w:p w14:paraId="366CCFA5" w14:textId="77777777" w:rsidR="00D010E1" w:rsidRDefault="00D010E1" w:rsidP="00D010E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010E1" w14:paraId="791EA3CF"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0766C4D6" w14:textId="77777777" w:rsidR="00D010E1" w:rsidRPr="00BD3DE3" w:rsidRDefault="00D010E1" w:rsidP="00D010E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C99FBB2" w14:textId="77777777" w:rsidR="00D010E1" w:rsidRPr="00BD3DE3" w:rsidRDefault="00D010E1" w:rsidP="00D010E1">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A5986C0" w14:textId="77777777" w:rsidR="00D010E1" w:rsidRDefault="00D010E1" w:rsidP="00D010E1">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793383C" w14:textId="77777777" w:rsidR="00D010E1" w:rsidRPr="00BD3DE3" w:rsidRDefault="00D010E1" w:rsidP="00D010E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5E13062" w14:textId="77777777" w:rsidR="00D010E1" w:rsidRDefault="00D010E1" w:rsidP="00D010E1">
            <w:pPr>
              <w:jc w:val="center"/>
              <w:rPr>
                <w:b/>
                <w:sz w:val="20"/>
              </w:rPr>
            </w:pPr>
            <w:r>
              <w:rPr>
                <w:b/>
                <w:sz w:val="20"/>
              </w:rPr>
              <w:t>Monitoring/</w:t>
            </w:r>
          </w:p>
          <w:p w14:paraId="3B0A1098" w14:textId="77777777" w:rsidR="00D010E1" w:rsidRPr="00BD3DE3" w:rsidRDefault="00D010E1" w:rsidP="00D010E1">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2B6DC4" w14:textId="77777777" w:rsidR="00D010E1" w:rsidRPr="00BD3DE3" w:rsidRDefault="00D010E1" w:rsidP="00D010E1">
            <w:pPr>
              <w:jc w:val="center"/>
              <w:rPr>
                <w:b/>
                <w:sz w:val="20"/>
              </w:rPr>
            </w:pPr>
            <w:r w:rsidRPr="00BD3DE3">
              <w:rPr>
                <w:b/>
                <w:sz w:val="20"/>
              </w:rPr>
              <w:t>Underlying</w:t>
            </w:r>
            <w:r>
              <w:rPr>
                <w:b/>
                <w:sz w:val="20"/>
              </w:rPr>
              <w:t xml:space="preserve"> </w:t>
            </w:r>
            <w:r w:rsidRPr="00BD3DE3">
              <w:rPr>
                <w:b/>
                <w:sz w:val="20"/>
              </w:rPr>
              <w:t>Applicable Requirements</w:t>
            </w:r>
          </w:p>
        </w:tc>
      </w:tr>
      <w:tr w:rsidR="00D010E1" w14:paraId="62ADB48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77F3177" w14:textId="2A079C87" w:rsidR="00D010E1" w:rsidRPr="00095B77" w:rsidRDefault="00D010E1" w:rsidP="00390566">
            <w:pPr>
              <w:numPr>
                <w:ilvl w:val="0"/>
                <w:numId w:val="39"/>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599600C" w14:textId="7E72C4CB" w:rsidR="00D010E1" w:rsidRPr="00D010E1" w:rsidRDefault="00D010E1" w:rsidP="00D010E1">
            <w:pPr>
              <w:jc w:val="center"/>
              <w:rPr>
                <w:sz w:val="20"/>
                <w:vertAlign w:val="superscript"/>
              </w:rPr>
            </w:pPr>
            <w:r>
              <w:rPr>
                <w:sz w:val="20"/>
              </w:rPr>
              <w:t xml:space="preserve">230 </w:t>
            </w:r>
            <w:r w:rsidR="009468E1">
              <w:rPr>
                <w:sz w:val="20"/>
              </w:rPr>
              <w:t>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8068093" w14:textId="66ABD643" w:rsidR="00D010E1" w:rsidRPr="00BD3DE3" w:rsidRDefault="00D010E1" w:rsidP="00D010E1">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C7F8DE6" w14:textId="0F70A6B7" w:rsidR="00D010E1" w:rsidRPr="00BD3DE3" w:rsidRDefault="00D010E1" w:rsidP="00D010E1">
            <w:pPr>
              <w:jc w:val="center"/>
              <w:rPr>
                <w:sz w:val="20"/>
              </w:rPr>
            </w:pPr>
            <w:r>
              <w:rPr>
                <w:sz w:val="20"/>
              </w:rPr>
              <w:t>EU-CUPSTORAGE</w:t>
            </w:r>
          </w:p>
        </w:tc>
        <w:tc>
          <w:tcPr>
            <w:tcW w:w="1530" w:type="dxa"/>
            <w:tcBorders>
              <w:top w:val="single" w:sz="4" w:space="0" w:color="auto"/>
              <w:left w:val="single" w:sz="4" w:space="0" w:color="auto"/>
              <w:bottom w:val="single" w:sz="4" w:space="0" w:color="auto"/>
              <w:right w:val="single" w:sz="4" w:space="0" w:color="auto"/>
            </w:tcBorders>
          </w:tcPr>
          <w:p w14:paraId="34738C31" w14:textId="5C9BD7E2" w:rsidR="00D010E1" w:rsidRPr="00BD3DE3" w:rsidRDefault="00D010E1" w:rsidP="00D010E1">
            <w:pPr>
              <w:jc w:val="center"/>
              <w:rPr>
                <w:sz w:val="20"/>
              </w:rPr>
            </w:pPr>
            <w:r>
              <w:rPr>
                <w:sz w:val="20"/>
              </w:rPr>
              <w:t>SC Vl.1</w:t>
            </w:r>
          </w:p>
        </w:tc>
        <w:tc>
          <w:tcPr>
            <w:tcW w:w="1530" w:type="dxa"/>
            <w:tcBorders>
              <w:top w:val="single" w:sz="4" w:space="0" w:color="auto"/>
              <w:left w:val="single" w:sz="4" w:space="0" w:color="auto"/>
              <w:bottom w:val="single" w:sz="4" w:space="0" w:color="auto"/>
              <w:right w:val="single" w:sz="4" w:space="0" w:color="auto"/>
            </w:tcBorders>
          </w:tcPr>
          <w:p w14:paraId="4FD61342" w14:textId="42C30F7B" w:rsidR="00D010E1" w:rsidRPr="00471C93" w:rsidRDefault="00D010E1" w:rsidP="00D010E1">
            <w:pPr>
              <w:jc w:val="center"/>
              <w:rPr>
                <w:b/>
                <w:sz w:val="20"/>
              </w:rPr>
            </w:pPr>
            <w:r>
              <w:rPr>
                <w:b/>
                <w:sz w:val="20"/>
              </w:rPr>
              <w:t>R 336.1702(a)</w:t>
            </w:r>
          </w:p>
        </w:tc>
      </w:tr>
    </w:tbl>
    <w:p w14:paraId="3CF45C71" w14:textId="77777777" w:rsidR="00D010E1" w:rsidRDefault="00D010E1" w:rsidP="00D010E1">
      <w:pPr>
        <w:jc w:val="both"/>
        <w:rPr>
          <w:sz w:val="20"/>
        </w:rPr>
      </w:pPr>
    </w:p>
    <w:p w14:paraId="17F89FD2" w14:textId="77777777" w:rsidR="00D010E1" w:rsidRDefault="00D010E1" w:rsidP="00D010E1">
      <w:pPr>
        <w:jc w:val="both"/>
        <w:rPr>
          <w:b/>
          <w:u w:val="single"/>
        </w:rPr>
      </w:pPr>
      <w:bookmarkStart w:id="90" w:name="_Hlk46819778"/>
      <w:r>
        <w:rPr>
          <w:b/>
        </w:rPr>
        <w:t xml:space="preserve">II.  </w:t>
      </w:r>
      <w:r>
        <w:rPr>
          <w:b/>
          <w:u w:val="single"/>
        </w:rPr>
        <w:t>MATERIAL LIMIT(S)</w:t>
      </w:r>
    </w:p>
    <w:p w14:paraId="3817E8D9" w14:textId="77777777" w:rsidR="00D010E1" w:rsidRDefault="00D010E1" w:rsidP="00D010E1">
      <w:pPr>
        <w:jc w:val="both"/>
        <w:rPr>
          <w:sz w:val="20"/>
        </w:rPr>
      </w:pPr>
    </w:p>
    <w:p w14:paraId="7C4ECF65" w14:textId="55243B34" w:rsidR="00D010E1" w:rsidRPr="00D010E1" w:rsidRDefault="00D010E1" w:rsidP="00D010E1">
      <w:pPr>
        <w:jc w:val="both"/>
        <w:rPr>
          <w:bCs/>
        </w:rPr>
      </w:pPr>
      <w:r w:rsidRPr="00D010E1">
        <w:rPr>
          <w:bCs/>
        </w:rPr>
        <w:t>NA</w:t>
      </w:r>
    </w:p>
    <w:p w14:paraId="5966981D" w14:textId="77777777" w:rsidR="00D010E1" w:rsidRPr="00D010E1" w:rsidRDefault="00D010E1" w:rsidP="00D010E1">
      <w:pPr>
        <w:jc w:val="both"/>
        <w:rPr>
          <w:bCs/>
        </w:rPr>
      </w:pPr>
      <w:bookmarkStart w:id="91" w:name="_Hlk46819742"/>
    </w:p>
    <w:p w14:paraId="3C817E87" w14:textId="76774A34" w:rsidR="00D010E1" w:rsidRPr="00F01FE1" w:rsidRDefault="00D010E1" w:rsidP="00D010E1">
      <w:pPr>
        <w:jc w:val="both"/>
        <w:rPr>
          <w:b/>
          <w:sz w:val="20"/>
          <w:u w:val="single"/>
        </w:rPr>
      </w:pPr>
      <w:r>
        <w:rPr>
          <w:b/>
        </w:rPr>
        <w:t xml:space="preserve">III.  </w:t>
      </w:r>
      <w:r>
        <w:rPr>
          <w:b/>
          <w:u w:val="single"/>
        </w:rPr>
        <w:t>PROCESS/OPERATIONAL RESTRICTION(S)</w:t>
      </w:r>
      <w:r w:rsidDel="001C614B">
        <w:rPr>
          <w:b/>
          <w:u w:val="single"/>
        </w:rPr>
        <w:t xml:space="preserve"> </w:t>
      </w:r>
    </w:p>
    <w:p w14:paraId="4EDFC753" w14:textId="77777777" w:rsidR="00D010E1" w:rsidRPr="00FB6071" w:rsidRDefault="00D010E1" w:rsidP="00D010E1">
      <w:pPr>
        <w:jc w:val="both"/>
        <w:rPr>
          <w:sz w:val="20"/>
        </w:rPr>
      </w:pPr>
    </w:p>
    <w:p w14:paraId="79EEA386" w14:textId="35E38335" w:rsidR="00D010E1" w:rsidRPr="00984760" w:rsidRDefault="009F5D1F" w:rsidP="009F5D1F">
      <w:pPr>
        <w:jc w:val="both"/>
        <w:rPr>
          <w:sz w:val="20"/>
        </w:rPr>
      </w:pPr>
      <w:r>
        <w:rPr>
          <w:sz w:val="20"/>
        </w:rPr>
        <w:t>NA</w:t>
      </w:r>
    </w:p>
    <w:p w14:paraId="53044CDB" w14:textId="77777777" w:rsidR="00D010E1" w:rsidRPr="00FB6071" w:rsidRDefault="00D010E1" w:rsidP="00D010E1">
      <w:pPr>
        <w:jc w:val="both"/>
        <w:rPr>
          <w:sz w:val="20"/>
        </w:rPr>
      </w:pPr>
    </w:p>
    <w:bookmarkEnd w:id="91"/>
    <w:p w14:paraId="67054D17" w14:textId="77777777" w:rsidR="00D010E1" w:rsidRPr="00F01FE1" w:rsidRDefault="00D010E1" w:rsidP="00D010E1">
      <w:pPr>
        <w:jc w:val="both"/>
        <w:rPr>
          <w:b/>
          <w:sz w:val="20"/>
          <w:u w:val="single"/>
        </w:rPr>
      </w:pPr>
      <w:r w:rsidRPr="00FB6071">
        <w:rPr>
          <w:b/>
        </w:rPr>
        <w:t xml:space="preserve">IV.  </w:t>
      </w:r>
      <w:r w:rsidRPr="00FB6071">
        <w:rPr>
          <w:b/>
          <w:u w:val="single"/>
        </w:rPr>
        <w:t>DESIGN</w:t>
      </w:r>
      <w:r>
        <w:rPr>
          <w:b/>
          <w:u w:val="single"/>
        </w:rPr>
        <w:t>/EQUIPMENT PARAMETER(S)</w:t>
      </w:r>
    </w:p>
    <w:p w14:paraId="516B5BE6" w14:textId="77777777" w:rsidR="00D010E1" w:rsidRPr="00AA061F" w:rsidRDefault="00D010E1" w:rsidP="00D010E1">
      <w:pPr>
        <w:jc w:val="both"/>
        <w:rPr>
          <w:sz w:val="20"/>
        </w:rPr>
      </w:pPr>
    </w:p>
    <w:p w14:paraId="1EB159A7" w14:textId="1F2D082E" w:rsidR="00D010E1" w:rsidRPr="00984760" w:rsidRDefault="00D010E1" w:rsidP="00D010E1">
      <w:pPr>
        <w:jc w:val="both"/>
        <w:rPr>
          <w:sz w:val="20"/>
        </w:rPr>
      </w:pPr>
      <w:r>
        <w:rPr>
          <w:sz w:val="20"/>
        </w:rPr>
        <w:t>NA</w:t>
      </w:r>
    </w:p>
    <w:p w14:paraId="14C92001" w14:textId="77777777" w:rsidR="00D010E1" w:rsidRPr="00FE0AD0" w:rsidRDefault="00D010E1" w:rsidP="00D010E1">
      <w:pPr>
        <w:jc w:val="both"/>
        <w:rPr>
          <w:sz w:val="20"/>
        </w:rPr>
      </w:pPr>
    </w:p>
    <w:p w14:paraId="02DD9305" w14:textId="77777777" w:rsidR="00D010E1" w:rsidRPr="00AA061F" w:rsidRDefault="00D010E1" w:rsidP="00D010E1">
      <w:pPr>
        <w:jc w:val="both"/>
      </w:pPr>
      <w:r>
        <w:rPr>
          <w:b/>
        </w:rPr>
        <w:t xml:space="preserve">V.  </w:t>
      </w:r>
      <w:r>
        <w:rPr>
          <w:b/>
          <w:u w:val="single"/>
        </w:rPr>
        <w:t>TESTING/SAMPLING</w:t>
      </w:r>
    </w:p>
    <w:bookmarkEnd w:id="90"/>
    <w:p w14:paraId="095DD354" w14:textId="77777777" w:rsidR="00D010E1" w:rsidRPr="00FE0AD0" w:rsidRDefault="00D010E1" w:rsidP="00D010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80ECF2" w14:textId="77777777" w:rsidR="00D010E1" w:rsidRPr="00E873CB" w:rsidRDefault="00D010E1" w:rsidP="00D010E1">
      <w:pPr>
        <w:ind w:right="72"/>
        <w:jc w:val="both"/>
        <w:rPr>
          <w:rFonts w:cs="Arial"/>
          <w:sz w:val="20"/>
        </w:rPr>
      </w:pPr>
    </w:p>
    <w:p w14:paraId="6CC6A995" w14:textId="0AA98740" w:rsidR="00D010E1" w:rsidRDefault="00D010E1" w:rsidP="00D010E1">
      <w:pPr>
        <w:jc w:val="both"/>
      </w:pPr>
      <w:r>
        <w:rPr>
          <w:b/>
        </w:rPr>
        <w:t xml:space="preserve">VI.  </w:t>
      </w:r>
      <w:r>
        <w:rPr>
          <w:b/>
          <w:u w:val="single"/>
        </w:rPr>
        <w:t>MONITORING/RECORDKEEPING</w:t>
      </w:r>
    </w:p>
    <w:p w14:paraId="1C64B1C4" w14:textId="77777777" w:rsidR="00D010E1" w:rsidRPr="00FE0AD0" w:rsidRDefault="00D010E1" w:rsidP="00D010E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0470C3" w14:textId="4376848C" w:rsidR="00D010E1" w:rsidRDefault="00D010E1" w:rsidP="00D010E1">
      <w:pPr>
        <w:jc w:val="both"/>
        <w:rPr>
          <w:sz w:val="20"/>
        </w:rPr>
      </w:pPr>
    </w:p>
    <w:p w14:paraId="6C7A2E95" w14:textId="77777777" w:rsidR="00D010E1" w:rsidRPr="009220E3" w:rsidRDefault="00D010E1" w:rsidP="00390566">
      <w:pPr>
        <w:numPr>
          <w:ilvl w:val="0"/>
          <w:numId w:val="40"/>
        </w:numPr>
        <w:ind w:left="360"/>
        <w:jc w:val="both"/>
        <w:rPr>
          <w:vanish/>
          <w:sz w:val="20"/>
        </w:rPr>
      </w:pPr>
      <w:r w:rsidRPr="009220E3">
        <w:rPr>
          <w:sz w:val="20"/>
        </w:rPr>
        <w:t>The permittee shall calculate the VOC emission rate from EU-CUPSTORAGE monthly, for the preceding 12-month rolling time period, using the EU-CUP production records, the amount of VOC in the cups after molding, and the amount of VOC remaining in the cups when shipped from the facility or a method acceptable to the AQD District Supervisor.  The permittee shall keep all records on file at the facility and make them available to the Department upon request.</w:t>
      </w:r>
      <w:r w:rsidRPr="009220E3">
        <w:rPr>
          <w:rFonts w:cs="Arial"/>
          <w:sz w:val="20"/>
          <w:vertAlign w:val="superscript"/>
        </w:rPr>
        <w:t>2</w:t>
      </w:r>
      <w:r w:rsidRPr="009220E3">
        <w:rPr>
          <w:sz w:val="20"/>
        </w:rPr>
        <w:t xml:space="preserve"> </w:t>
      </w:r>
      <w:r w:rsidRPr="009220E3">
        <w:rPr>
          <w:b/>
          <w:sz w:val="20"/>
        </w:rPr>
        <w:t xml:space="preserve"> (R 336.1702(a))</w:t>
      </w:r>
    </w:p>
    <w:p w14:paraId="34C7B511" w14:textId="1565A7B2" w:rsidR="005361A7" w:rsidRDefault="005361A7" w:rsidP="00D010E1">
      <w:pPr>
        <w:jc w:val="both"/>
        <w:rPr>
          <w:sz w:val="20"/>
        </w:rPr>
      </w:pPr>
      <w:r>
        <w:rPr>
          <w:sz w:val="20"/>
        </w:rPr>
        <w:br w:type="page"/>
      </w:r>
    </w:p>
    <w:p w14:paraId="77DF17F3" w14:textId="77777777" w:rsidR="00D010E1" w:rsidRDefault="00D010E1" w:rsidP="00D010E1">
      <w:pPr>
        <w:jc w:val="both"/>
        <w:rPr>
          <w:sz w:val="20"/>
        </w:rPr>
      </w:pPr>
    </w:p>
    <w:p w14:paraId="28681DC2" w14:textId="77777777" w:rsidR="00D010E1" w:rsidRPr="00F01FE1" w:rsidRDefault="00D010E1" w:rsidP="00D010E1">
      <w:pPr>
        <w:jc w:val="both"/>
        <w:rPr>
          <w:b/>
          <w:sz w:val="20"/>
          <w:u w:val="single"/>
        </w:rPr>
      </w:pPr>
      <w:r>
        <w:rPr>
          <w:b/>
        </w:rPr>
        <w:t xml:space="preserve">VII.  </w:t>
      </w:r>
      <w:r>
        <w:rPr>
          <w:b/>
          <w:u w:val="single"/>
        </w:rPr>
        <w:t>REPORTING</w:t>
      </w:r>
    </w:p>
    <w:p w14:paraId="3D4A51A6" w14:textId="77777777" w:rsidR="00D010E1" w:rsidRPr="00047D6A" w:rsidRDefault="00D010E1" w:rsidP="00D010E1">
      <w:pPr>
        <w:jc w:val="both"/>
        <w:rPr>
          <w:sz w:val="20"/>
        </w:rPr>
      </w:pPr>
    </w:p>
    <w:p w14:paraId="672B33A8" w14:textId="77777777" w:rsidR="00D010E1" w:rsidRDefault="00D010E1" w:rsidP="00D010E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F699283" w14:textId="77777777" w:rsidR="00D010E1" w:rsidRPr="00984760" w:rsidRDefault="00D010E1" w:rsidP="00D010E1">
      <w:pPr>
        <w:ind w:left="360" w:hanging="360"/>
        <w:jc w:val="both"/>
        <w:rPr>
          <w:sz w:val="20"/>
        </w:rPr>
      </w:pPr>
    </w:p>
    <w:p w14:paraId="1026ADAB" w14:textId="77777777" w:rsidR="00D010E1" w:rsidRDefault="00D010E1" w:rsidP="00D010E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6E13930" w14:textId="77777777" w:rsidR="00D010E1" w:rsidRPr="00984760" w:rsidRDefault="00D010E1" w:rsidP="00D010E1">
      <w:pPr>
        <w:ind w:left="360" w:hanging="360"/>
        <w:jc w:val="both"/>
        <w:rPr>
          <w:sz w:val="20"/>
        </w:rPr>
      </w:pPr>
    </w:p>
    <w:p w14:paraId="795BA586" w14:textId="77777777" w:rsidR="00D010E1" w:rsidRPr="00984760" w:rsidRDefault="00D010E1" w:rsidP="00D010E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BEA03A2" w14:textId="77777777" w:rsidR="00D010E1" w:rsidRPr="000C40EB" w:rsidRDefault="00D010E1" w:rsidP="00D010E1">
      <w:pPr>
        <w:ind w:right="72"/>
        <w:jc w:val="both"/>
        <w:rPr>
          <w:rFonts w:cs="Arial"/>
          <w:sz w:val="20"/>
        </w:rPr>
      </w:pPr>
    </w:p>
    <w:p w14:paraId="5C741D56" w14:textId="4BA10970" w:rsidR="00D010E1" w:rsidRPr="00FE0AD0" w:rsidRDefault="00D010E1" w:rsidP="00D010E1">
      <w:pPr>
        <w:jc w:val="both"/>
        <w:rPr>
          <w:rFonts w:cs="Arial"/>
          <w:b/>
          <w:sz w:val="20"/>
        </w:rPr>
      </w:pPr>
      <w:r w:rsidRPr="00FE0AD0">
        <w:rPr>
          <w:rFonts w:cs="Arial"/>
          <w:b/>
          <w:sz w:val="20"/>
        </w:rPr>
        <w:t>See Appendix 8</w:t>
      </w:r>
      <w:r>
        <w:rPr>
          <w:rFonts w:cs="Arial"/>
          <w:b/>
          <w:sz w:val="20"/>
        </w:rPr>
        <w:t>-1</w:t>
      </w:r>
    </w:p>
    <w:p w14:paraId="6D965F68" w14:textId="77777777" w:rsidR="00D010E1" w:rsidRPr="00E873CB" w:rsidRDefault="00D010E1" w:rsidP="00D010E1">
      <w:pPr>
        <w:jc w:val="both"/>
        <w:rPr>
          <w:rFonts w:cs="Arial"/>
          <w:sz w:val="20"/>
        </w:rPr>
      </w:pPr>
    </w:p>
    <w:p w14:paraId="3CD6F997" w14:textId="77777777" w:rsidR="00D010E1" w:rsidRDefault="00D010E1" w:rsidP="00D010E1">
      <w:pPr>
        <w:jc w:val="both"/>
      </w:pPr>
      <w:r>
        <w:rPr>
          <w:b/>
        </w:rPr>
        <w:t xml:space="preserve">VIII.  </w:t>
      </w:r>
      <w:r>
        <w:rPr>
          <w:b/>
          <w:u w:val="single"/>
        </w:rPr>
        <w:t>STACK/VENT RESTRICTION(S)</w:t>
      </w:r>
    </w:p>
    <w:p w14:paraId="1E31E369" w14:textId="77777777" w:rsidR="00D010E1" w:rsidRDefault="00D010E1" w:rsidP="00D010E1">
      <w:pPr>
        <w:jc w:val="both"/>
        <w:rPr>
          <w:sz w:val="20"/>
        </w:rPr>
      </w:pPr>
    </w:p>
    <w:p w14:paraId="1949E0FC" w14:textId="2B0DED35" w:rsidR="00D010E1" w:rsidRDefault="00D010E1" w:rsidP="00D010E1">
      <w:pPr>
        <w:jc w:val="both"/>
        <w:rPr>
          <w:sz w:val="20"/>
        </w:rPr>
      </w:pPr>
      <w:r>
        <w:rPr>
          <w:sz w:val="20"/>
        </w:rPr>
        <w:t>NA</w:t>
      </w:r>
    </w:p>
    <w:p w14:paraId="5051C73F" w14:textId="77777777" w:rsidR="00D010E1" w:rsidRPr="000C40EB" w:rsidRDefault="00D010E1" w:rsidP="00D010E1">
      <w:pPr>
        <w:jc w:val="both"/>
        <w:rPr>
          <w:sz w:val="20"/>
        </w:rPr>
      </w:pPr>
    </w:p>
    <w:p w14:paraId="4248CFC1" w14:textId="77777777" w:rsidR="00D010E1" w:rsidRDefault="00D010E1" w:rsidP="00D010E1">
      <w:pPr>
        <w:jc w:val="both"/>
      </w:pPr>
      <w:r>
        <w:rPr>
          <w:b/>
        </w:rPr>
        <w:t xml:space="preserve">IX.  </w:t>
      </w:r>
      <w:r>
        <w:rPr>
          <w:b/>
          <w:u w:val="single"/>
        </w:rPr>
        <w:t>OTHER REQUIREMENT(S)</w:t>
      </w:r>
    </w:p>
    <w:p w14:paraId="7E56FF65" w14:textId="77777777" w:rsidR="00D010E1" w:rsidRPr="00FE0AD0" w:rsidRDefault="00D010E1" w:rsidP="00D010E1">
      <w:pPr>
        <w:jc w:val="both"/>
        <w:rPr>
          <w:sz w:val="20"/>
        </w:rPr>
      </w:pPr>
    </w:p>
    <w:p w14:paraId="4B9DBB0C" w14:textId="7D11493A" w:rsidR="00D010E1" w:rsidRDefault="00D010E1" w:rsidP="00D010E1">
      <w:pPr>
        <w:jc w:val="both"/>
        <w:rPr>
          <w:sz w:val="20"/>
        </w:rPr>
      </w:pPr>
      <w:r>
        <w:rPr>
          <w:sz w:val="20"/>
        </w:rPr>
        <w:t>NA</w:t>
      </w:r>
    </w:p>
    <w:p w14:paraId="1B33203F" w14:textId="77777777" w:rsidR="00D010E1" w:rsidRDefault="00D010E1" w:rsidP="00D010E1">
      <w:pPr>
        <w:jc w:val="both"/>
        <w:rPr>
          <w:sz w:val="20"/>
        </w:rPr>
      </w:pPr>
    </w:p>
    <w:p w14:paraId="7D1DA9CD" w14:textId="77777777" w:rsidR="00D010E1" w:rsidRPr="00FE0AD0" w:rsidRDefault="00D010E1" w:rsidP="00D010E1">
      <w:pPr>
        <w:jc w:val="both"/>
        <w:rPr>
          <w:sz w:val="20"/>
        </w:rPr>
      </w:pPr>
    </w:p>
    <w:p w14:paraId="760813A2" w14:textId="77777777" w:rsidR="00D010E1" w:rsidRPr="00B90185" w:rsidRDefault="00D010E1" w:rsidP="00D010E1">
      <w:pPr>
        <w:jc w:val="both"/>
        <w:rPr>
          <w:b/>
          <w:sz w:val="20"/>
        </w:rPr>
      </w:pPr>
      <w:r w:rsidRPr="00B90185">
        <w:rPr>
          <w:b/>
          <w:sz w:val="20"/>
          <w:u w:val="single"/>
        </w:rPr>
        <w:t>Footnotes</w:t>
      </w:r>
      <w:r w:rsidRPr="00B90185">
        <w:rPr>
          <w:b/>
          <w:sz w:val="20"/>
        </w:rPr>
        <w:t>:</w:t>
      </w:r>
    </w:p>
    <w:p w14:paraId="2EE618ED" w14:textId="77777777" w:rsidR="00D010E1" w:rsidRPr="001E3851" w:rsidRDefault="00D010E1" w:rsidP="00D010E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C57054D" w14:textId="77777777" w:rsidR="00D010E1" w:rsidRPr="00D53AEC" w:rsidRDefault="00D010E1" w:rsidP="00D010E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E6EDD14" w14:textId="73C603DE" w:rsidR="00A86D8D" w:rsidRPr="007014BE" w:rsidRDefault="00D010E1" w:rsidP="007014BE">
      <w:pPr>
        <w:rPr>
          <w:szCs w:val="22"/>
        </w:rPr>
      </w:pPr>
      <w:r>
        <w:br w:type="page"/>
      </w:r>
    </w:p>
    <w:p w14:paraId="1E2403FC" w14:textId="77777777" w:rsidR="0034744B" w:rsidRPr="00FC1F2C" w:rsidRDefault="0034744B" w:rsidP="00393A6F">
      <w:pPr>
        <w:pStyle w:val="Heading1"/>
        <w:rPr>
          <w:b w:val="0"/>
          <w:sz w:val="20"/>
          <w:szCs w:val="20"/>
        </w:rPr>
      </w:pPr>
      <w:bookmarkStart w:id="92" w:name="_Toc57802860"/>
      <w:r w:rsidRPr="00393A6F">
        <w:lastRenderedPageBreak/>
        <w:t xml:space="preserve">D.  FLEXIBLE GROUP </w:t>
      </w:r>
      <w:bookmarkEnd w:id="79"/>
      <w:r w:rsidR="00494D15">
        <w:t xml:space="preserve">SPECIAL </w:t>
      </w:r>
      <w:r w:rsidR="00456F47" w:rsidRPr="00393A6F">
        <w:t>CONDITIONS</w:t>
      </w:r>
      <w:bookmarkEnd w:id="92"/>
    </w:p>
    <w:p w14:paraId="66B9AB78" w14:textId="77777777" w:rsidR="0034744B" w:rsidRPr="008E1254" w:rsidRDefault="0034744B" w:rsidP="00FC1F2C">
      <w:pPr>
        <w:rPr>
          <w:sz w:val="20"/>
        </w:rPr>
      </w:pPr>
    </w:p>
    <w:p w14:paraId="7BF3FB0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9F20C9D" w14:textId="77777777" w:rsidR="009602B7" w:rsidRPr="00FE0AD0" w:rsidRDefault="009602B7" w:rsidP="0034744B">
      <w:pPr>
        <w:jc w:val="both"/>
        <w:rPr>
          <w:sz w:val="20"/>
        </w:rPr>
      </w:pPr>
    </w:p>
    <w:p w14:paraId="35DAD18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6A60B5B" w14:textId="77777777" w:rsidR="0034744B" w:rsidRDefault="0034744B" w:rsidP="0034744B">
      <w:pPr>
        <w:jc w:val="both"/>
        <w:rPr>
          <w:sz w:val="20"/>
        </w:rPr>
      </w:pPr>
    </w:p>
    <w:p w14:paraId="01E863F1" w14:textId="77777777" w:rsidR="0034744B" w:rsidRPr="009E40D6" w:rsidRDefault="0034744B" w:rsidP="001F649E">
      <w:pPr>
        <w:pStyle w:val="Heading2"/>
        <w:numPr>
          <w:ilvl w:val="0"/>
          <w:numId w:val="0"/>
        </w:numPr>
        <w:rPr>
          <w:b w:val="0"/>
          <w:bCs/>
          <w:sz w:val="22"/>
          <w:szCs w:val="22"/>
        </w:rPr>
      </w:pPr>
      <w:bookmarkStart w:id="93" w:name="_Toc2571646"/>
      <w:bookmarkStart w:id="94" w:name="_Toc57802861"/>
      <w:r w:rsidRPr="002B5ED5">
        <w:rPr>
          <w:bCs/>
          <w:sz w:val="22"/>
          <w:szCs w:val="22"/>
        </w:rPr>
        <w:t>FLEXIBLE GROUP SUMMARY TABLE</w:t>
      </w:r>
      <w:bookmarkEnd w:id="93"/>
      <w:bookmarkEnd w:id="94"/>
    </w:p>
    <w:p w14:paraId="4B4ED36A"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A11729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5310"/>
        <w:gridCol w:w="2471"/>
      </w:tblGrid>
      <w:tr w:rsidR="00D67080" w14:paraId="78EE6373" w14:textId="77777777" w:rsidTr="00D67080">
        <w:trPr>
          <w:cantSplit/>
          <w:tblHeader/>
        </w:trPr>
        <w:tc>
          <w:tcPr>
            <w:tcW w:w="2389" w:type="dxa"/>
            <w:tcBorders>
              <w:top w:val="double" w:sz="6" w:space="0" w:color="auto"/>
              <w:bottom w:val="double" w:sz="4" w:space="0" w:color="auto"/>
            </w:tcBorders>
            <w:shd w:val="pct10" w:color="auto" w:fill="auto"/>
          </w:tcPr>
          <w:p w14:paraId="3723715A" w14:textId="77777777" w:rsidR="00D67080" w:rsidRPr="006D3561" w:rsidRDefault="00D67080" w:rsidP="00D67080">
            <w:pPr>
              <w:jc w:val="center"/>
              <w:rPr>
                <w:rFonts w:cs="Arial"/>
                <w:b/>
                <w:sz w:val="20"/>
              </w:rPr>
            </w:pPr>
            <w:r w:rsidRPr="006D3561">
              <w:rPr>
                <w:rFonts w:cs="Arial"/>
                <w:b/>
                <w:sz w:val="20"/>
              </w:rPr>
              <w:t>Flexible Group ID</w:t>
            </w:r>
          </w:p>
        </w:tc>
        <w:tc>
          <w:tcPr>
            <w:tcW w:w="5310" w:type="dxa"/>
            <w:tcBorders>
              <w:top w:val="double" w:sz="6" w:space="0" w:color="auto"/>
              <w:bottom w:val="double" w:sz="4" w:space="0" w:color="auto"/>
            </w:tcBorders>
            <w:shd w:val="pct10" w:color="auto" w:fill="auto"/>
          </w:tcPr>
          <w:p w14:paraId="65C062DC" w14:textId="77777777" w:rsidR="00D67080" w:rsidRPr="006D3561" w:rsidRDefault="00D67080" w:rsidP="00D67080">
            <w:pPr>
              <w:jc w:val="center"/>
              <w:rPr>
                <w:rFonts w:cs="Arial"/>
                <w:b/>
                <w:sz w:val="20"/>
              </w:rPr>
            </w:pPr>
            <w:r w:rsidRPr="006D3561">
              <w:rPr>
                <w:rFonts w:cs="Arial"/>
                <w:b/>
                <w:sz w:val="20"/>
              </w:rPr>
              <w:t>Flexible Group Description</w:t>
            </w:r>
          </w:p>
        </w:tc>
        <w:tc>
          <w:tcPr>
            <w:tcW w:w="2471" w:type="dxa"/>
            <w:tcBorders>
              <w:top w:val="double" w:sz="6" w:space="0" w:color="auto"/>
              <w:bottom w:val="double" w:sz="4" w:space="0" w:color="auto"/>
            </w:tcBorders>
            <w:shd w:val="pct10" w:color="auto" w:fill="auto"/>
          </w:tcPr>
          <w:p w14:paraId="209D719C" w14:textId="77777777" w:rsidR="00D67080" w:rsidRPr="006D3561" w:rsidRDefault="00D67080" w:rsidP="00D67080">
            <w:pPr>
              <w:jc w:val="center"/>
              <w:rPr>
                <w:rFonts w:cs="Arial"/>
                <w:b/>
                <w:sz w:val="20"/>
              </w:rPr>
            </w:pPr>
            <w:r w:rsidRPr="006D3561">
              <w:rPr>
                <w:rFonts w:cs="Arial"/>
                <w:b/>
                <w:sz w:val="20"/>
              </w:rPr>
              <w:t>Associated</w:t>
            </w:r>
          </w:p>
          <w:p w14:paraId="531C1F6C" w14:textId="77777777" w:rsidR="00D67080" w:rsidRPr="006D3561" w:rsidRDefault="00D67080" w:rsidP="00D67080">
            <w:pPr>
              <w:jc w:val="center"/>
              <w:rPr>
                <w:rFonts w:cs="Arial"/>
                <w:b/>
                <w:sz w:val="20"/>
              </w:rPr>
            </w:pPr>
            <w:r w:rsidRPr="006D3561">
              <w:rPr>
                <w:rFonts w:cs="Arial"/>
                <w:b/>
                <w:sz w:val="20"/>
              </w:rPr>
              <w:t>Emission Unit IDs</w:t>
            </w:r>
          </w:p>
        </w:tc>
      </w:tr>
      <w:tr w:rsidR="00D67080" w14:paraId="0B40EBDB" w14:textId="77777777" w:rsidTr="00051083">
        <w:trPr>
          <w:cantSplit/>
        </w:trPr>
        <w:tc>
          <w:tcPr>
            <w:tcW w:w="2389" w:type="dxa"/>
            <w:tcBorders>
              <w:top w:val="single" w:sz="6" w:space="0" w:color="auto"/>
              <w:left w:val="double" w:sz="6" w:space="0" w:color="auto"/>
              <w:bottom w:val="single" w:sz="4" w:space="0" w:color="auto"/>
              <w:right w:val="single" w:sz="6" w:space="0" w:color="auto"/>
            </w:tcBorders>
          </w:tcPr>
          <w:p w14:paraId="6C6A1E39" w14:textId="77777777" w:rsidR="00D67080" w:rsidRDefault="00D67080" w:rsidP="00D67080">
            <w:pPr>
              <w:rPr>
                <w:rFonts w:cs="Arial"/>
                <w:sz w:val="20"/>
              </w:rPr>
            </w:pPr>
            <w:r>
              <w:rPr>
                <w:rFonts w:cs="Arial"/>
                <w:sz w:val="20"/>
              </w:rPr>
              <w:t>FG-RECYCLE</w:t>
            </w:r>
          </w:p>
        </w:tc>
        <w:tc>
          <w:tcPr>
            <w:tcW w:w="5310" w:type="dxa"/>
            <w:tcBorders>
              <w:top w:val="single" w:sz="4" w:space="0" w:color="auto"/>
              <w:left w:val="single" w:sz="6" w:space="0" w:color="auto"/>
              <w:bottom w:val="single" w:sz="4" w:space="0" w:color="auto"/>
              <w:right w:val="single" w:sz="6" w:space="0" w:color="auto"/>
            </w:tcBorders>
          </w:tcPr>
          <w:p w14:paraId="3E165CD4" w14:textId="77777777" w:rsidR="00D67080" w:rsidRDefault="00D67080" w:rsidP="00D67080">
            <w:pPr>
              <w:jc w:val="both"/>
              <w:rPr>
                <w:rFonts w:cs="Arial"/>
                <w:sz w:val="20"/>
              </w:rPr>
            </w:pPr>
            <w:r>
              <w:rPr>
                <w:rFonts w:cs="Arial"/>
                <w:sz w:val="20"/>
              </w:rPr>
              <w:t>EPS scrap recycling process. Includes existing</w:t>
            </w:r>
            <w:r w:rsidRPr="00003FDF">
              <w:rPr>
                <w:rFonts w:cs="Arial"/>
                <w:sz w:val="20"/>
              </w:rPr>
              <w:t xml:space="preserve"> EU-RECGRIND; and EU-RECDENSIFY.</w:t>
            </w:r>
          </w:p>
        </w:tc>
        <w:tc>
          <w:tcPr>
            <w:tcW w:w="2471" w:type="dxa"/>
            <w:tcBorders>
              <w:top w:val="single" w:sz="6" w:space="0" w:color="auto"/>
              <w:left w:val="single" w:sz="6" w:space="0" w:color="auto"/>
              <w:bottom w:val="single" w:sz="4" w:space="0" w:color="auto"/>
              <w:right w:val="double" w:sz="6" w:space="0" w:color="auto"/>
            </w:tcBorders>
          </w:tcPr>
          <w:p w14:paraId="7AF40F0C" w14:textId="77777777" w:rsidR="00D67080" w:rsidRPr="00003FDF" w:rsidRDefault="00D67080" w:rsidP="00D67080">
            <w:pPr>
              <w:rPr>
                <w:rFonts w:cs="Arial"/>
                <w:sz w:val="20"/>
              </w:rPr>
            </w:pPr>
            <w:r w:rsidRPr="00003FDF">
              <w:rPr>
                <w:rFonts w:cs="Arial"/>
                <w:sz w:val="20"/>
              </w:rPr>
              <w:t>EU-RECGRIND</w:t>
            </w:r>
          </w:p>
          <w:p w14:paraId="7FF23DFC" w14:textId="77777777" w:rsidR="00D67080" w:rsidRDefault="00D67080" w:rsidP="00D67080">
            <w:pPr>
              <w:rPr>
                <w:rFonts w:cs="Arial"/>
                <w:sz w:val="20"/>
              </w:rPr>
            </w:pPr>
            <w:r w:rsidRPr="00003FDF">
              <w:rPr>
                <w:rFonts w:cs="Arial"/>
                <w:sz w:val="20"/>
              </w:rPr>
              <w:t>EU-RECDENSIFY</w:t>
            </w:r>
          </w:p>
        </w:tc>
      </w:tr>
      <w:tr w:rsidR="00D67080" w14:paraId="1B590F3A" w14:textId="77777777" w:rsidTr="00D67080">
        <w:trPr>
          <w:cantSplit/>
          <w:tblHeader/>
        </w:trPr>
        <w:tc>
          <w:tcPr>
            <w:tcW w:w="2389" w:type="dxa"/>
            <w:tcBorders>
              <w:top w:val="single" w:sz="4" w:space="0" w:color="auto"/>
              <w:bottom w:val="single" w:sz="4" w:space="0" w:color="auto"/>
            </w:tcBorders>
            <w:shd w:val="clear" w:color="auto" w:fill="auto"/>
          </w:tcPr>
          <w:p w14:paraId="54A4D50C" w14:textId="77777777" w:rsidR="00D67080" w:rsidRPr="006D3561" w:rsidRDefault="00D67080" w:rsidP="00D67080">
            <w:pPr>
              <w:rPr>
                <w:rFonts w:cs="Arial"/>
                <w:b/>
                <w:sz w:val="20"/>
              </w:rPr>
            </w:pPr>
            <w:r>
              <w:rPr>
                <w:rFonts w:cs="Arial"/>
                <w:sz w:val="20"/>
              </w:rPr>
              <w:t>FG-RICE</w:t>
            </w:r>
          </w:p>
        </w:tc>
        <w:tc>
          <w:tcPr>
            <w:tcW w:w="5310" w:type="dxa"/>
            <w:tcBorders>
              <w:top w:val="single" w:sz="4" w:space="0" w:color="auto"/>
              <w:bottom w:val="single" w:sz="4" w:space="0" w:color="auto"/>
            </w:tcBorders>
            <w:shd w:val="clear" w:color="auto" w:fill="auto"/>
          </w:tcPr>
          <w:p w14:paraId="528E18CE" w14:textId="77777777" w:rsidR="00D67080" w:rsidRPr="006D3561" w:rsidRDefault="00D67080" w:rsidP="00D67080">
            <w:pPr>
              <w:rPr>
                <w:rFonts w:cs="Arial"/>
                <w:b/>
                <w:sz w:val="20"/>
              </w:rPr>
            </w:pPr>
            <w:r w:rsidRPr="009220E3">
              <w:rPr>
                <w:sz w:val="20"/>
              </w:rPr>
              <w:t>Existing stationary reciprocating internal combustion engines that are used to generate power and lighting during an emergency.</w:t>
            </w:r>
          </w:p>
        </w:tc>
        <w:tc>
          <w:tcPr>
            <w:tcW w:w="2471" w:type="dxa"/>
            <w:tcBorders>
              <w:top w:val="single" w:sz="4" w:space="0" w:color="auto"/>
              <w:bottom w:val="single" w:sz="4" w:space="0" w:color="auto"/>
            </w:tcBorders>
            <w:shd w:val="clear" w:color="auto" w:fill="auto"/>
          </w:tcPr>
          <w:p w14:paraId="305A82CF" w14:textId="77777777" w:rsidR="00D67080" w:rsidRPr="006D3561" w:rsidRDefault="00D67080" w:rsidP="00D67080">
            <w:pPr>
              <w:rPr>
                <w:rFonts w:cs="Arial"/>
                <w:b/>
                <w:sz w:val="20"/>
              </w:rPr>
            </w:pPr>
            <w:r w:rsidRPr="009220E3">
              <w:rPr>
                <w:sz w:val="20"/>
              </w:rPr>
              <w:t>EU-CUPLIGHTS</w:t>
            </w:r>
          </w:p>
        </w:tc>
      </w:tr>
      <w:tr w:rsidR="00D67080" w14:paraId="1FB33E85" w14:textId="77777777" w:rsidTr="00051083">
        <w:trPr>
          <w:cantSplit/>
        </w:trPr>
        <w:tc>
          <w:tcPr>
            <w:tcW w:w="2389" w:type="dxa"/>
            <w:tcBorders>
              <w:top w:val="single" w:sz="4" w:space="0" w:color="auto"/>
              <w:left w:val="double" w:sz="6" w:space="0" w:color="auto"/>
              <w:bottom w:val="single" w:sz="4" w:space="0" w:color="auto"/>
              <w:right w:val="single" w:sz="6" w:space="0" w:color="auto"/>
            </w:tcBorders>
          </w:tcPr>
          <w:p w14:paraId="42A9D73F" w14:textId="77777777" w:rsidR="00D67080" w:rsidRDefault="00D67080" w:rsidP="00D67080">
            <w:pPr>
              <w:rPr>
                <w:rFonts w:cs="Arial"/>
                <w:sz w:val="20"/>
              </w:rPr>
            </w:pPr>
            <w:r>
              <w:rPr>
                <w:rFonts w:cs="Arial"/>
                <w:sz w:val="20"/>
              </w:rPr>
              <w:t>FG-MACTJJJJJJ</w:t>
            </w:r>
          </w:p>
        </w:tc>
        <w:tc>
          <w:tcPr>
            <w:tcW w:w="5310" w:type="dxa"/>
            <w:tcBorders>
              <w:top w:val="single" w:sz="4" w:space="0" w:color="auto"/>
              <w:left w:val="single" w:sz="6" w:space="0" w:color="auto"/>
              <w:bottom w:val="single" w:sz="4" w:space="0" w:color="auto"/>
              <w:right w:val="single" w:sz="6" w:space="0" w:color="auto"/>
            </w:tcBorders>
          </w:tcPr>
          <w:p w14:paraId="08B3680D" w14:textId="77777777" w:rsidR="00D67080" w:rsidRDefault="00D67080" w:rsidP="00D67080">
            <w:pPr>
              <w:jc w:val="both"/>
              <w:rPr>
                <w:rFonts w:cs="Arial"/>
                <w:sz w:val="20"/>
              </w:rPr>
            </w:pPr>
            <w:r>
              <w:rPr>
                <w:rFonts w:cs="Arial"/>
                <w:sz w:val="20"/>
              </w:rPr>
              <w:t xml:space="preserve">Two </w:t>
            </w:r>
            <w:r w:rsidRPr="00EB5D70">
              <w:rPr>
                <w:rFonts w:cs="Arial"/>
                <w:sz w:val="20"/>
              </w:rPr>
              <w:t xml:space="preserve">high pressure steam boilers </w:t>
            </w:r>
            <w:r>
              <w:rPr>
                <w:rFonts w:cs="Arial"/>
                <w:sz w:val="20"/>
              </w:rPr>
              <w:t xml:space="preserve">fired on natural gas and equipped with </w:t>
            </w:r>
            <w:r w:rsidRPr="00901B5A">
              <w:rPr>
                <w:rFonts w:cs="Arial"/>
                <w:sz w:val="20"/>
              </w:rPr>
              <w:t xml:space="preserve">fuel oil </w:t>
            </w:r>
            <w:r>
              <w:rPr>
                <w:rFonts w:cs="Arial"/>
                <w:sz w:val="20"/>
              </w:rPr>
              <w:t xml:space="preserve">as </w:t>
            </w:r>
            <w:r w:rsidRPr="00901B5A">
              <w:rPr>
                <w:rFonts w:cs="Arial"/>
                <w:sz w:val="20"/>
              </w:rPr>
              <w:t>backup.</w:t>
            </w:r>
            <w:r>
              <w:rPr>
                <w:rFonts w:cs="Arial"/>
                <w:sz w:val="20"/>
              </w:rPr>
              <w:t xml:space="preserve"> Subject to National Emission Standards for Hazardous Air Pollutants for Industrial, Commercial and Institutional Boilers Area Sources.</w:t>
            </w:r>
          </w:p>
        </w:tc>
        <w:tc>
          <w:tcPr>
            <w:tcW w:w="2471" w:type="dxa"/>
            <w:tcBorders>
              <w:top w:val="single" w:sz="4" w:space="0" w:color="auto"/>
              <w:left w:val="single" w:sz="6" w:space="0" w:color="auto"/>
              <w:bottom w:val="single" w:sz="4" w:space="0" w:color="auto"/>
              <w:right w:val="double" w:sz="6" w:space="0" w:color="auto"/>
            </w:tcBorders>
          </w:tcPr>
          <w:p w14:paraId="65AB7E3B" w14:textId="77777777" w:rsidR="00D67080" w:rsidRDefault="00D67080" w:rsidP="00D67080">
            <w:pPr>
              <w:rPr>
                <w:rFonts w:cs="Arial"/>
                <w:sz w:val="20"/>
              </w:rPr>
            </w:pPr>
            <w:r>
              <w:rPr>
                <w:rFonts w:cs="Arial"/>
                <w:sz w:val="20"/>
              </w:rPr>
              <w:t>EU</w:t>
            </w:r>
            <w:r w:rsidRPr="00901B5A">
              <w:rPr>
                <w:rFonts w:cs="Arial"/>
                <w:sz w:val="20"/>
              </w:rPr>
              <w:t>-BOILER5</w:t>
            </w:r>
          </w:p>
          <w:p w14:paraId="7F169085" w14:textId="77777777" w:rsidR="00D67080" w:rsidRPr="00492240" w:rsidRDefault="00D67080" w:rsidP="00D67080">
            <w:pPr>
              <w:rPr>
                <w:rFonts w:cs="Arial"/>
                <w:sz w:val="20"/>
              </w:rPr>
            </w:pPr>
            <w:r>
              <w:rPr>
                <w:rFonts w:cs="Arial"/>
                <w:sz w:val="20"/>
              </w:rPr>
              <w:t>EU-BOILER7</w:t>
            </w:r>
          </w:p>
        </w:tc>
      </w:tr>
      <w:tr w:rsidR="00D67080" w14:paraId="2E3E2C7C" w14:textId="77777777" w:rsidTr="00D67080">
        <w:trPr>
          <w:cantSplit/>
        </w:trPr>
        <w:tc>
          <w:tcPr>
            <w:tcW w:w="2389" w:type="dxa"/>
            <w:tcBorders>
              <w:top w:val="single" w:sz="4" w:space="0" w:color="auto"/>
              <w:bottom w:val="single" w:sz="6" w:space="0" w:color="auto"/>
              <w:right w:val="single" w:sz="4" w:space="0" w:color="auto"/>
            </w:tcBorders>
          </w:tcPr>
          <w:p w14:paraId="3A724610" w14:textId="77777777" w:rsidR="00D67080" w:rsidRPr="001B5E34" w:rsidRDefault="00D67080" w:rsidP="00D67080">
            <w:pPr>
              <w:rPr>
                <w:rFonts w:cs="Arial"/>
                <w:sz w:val="20"/>
              </w:rPr>
            </w:pPr>
            <w:r>
              <w:rPr>
                <w:rFonts w:cs="Arial"/>
                <w:sz w:val="20"/>
              </w:rPr>
              <w:t>FG-COLDCLEANERS-1</w:t>
            </w:r>
          </w:p>
        </w:tc>
        <w:tc>
          <w:tcPr>
            <w:tcW w:w="5310" w:type="dxa"/>
            <w:tcBorders>
              <w:top w:val="single" w:sz="4" w:space="0" w:color="auto"/>
              <w:left w:val="single" w:sz="4" w:space="0" w:color="auto"/>
              <w:bottom w:val="single" w:sz="4" w:space="0" w:color="auto"/>
              <w:right w:val="single" w:sz="4" w:space="0" w:color="auto"/>
            </w:tcBorders>
          </w:tcPr>
          <w:p w14:paraId="4CF6B42B" w14:textId="77777777" w:rsidR="00D67080" w:rsidRPr="001B5E34" w:rsidRDefault="00D67080" w:rsidP="00D67080">
            <w:pPr>
              <w:jc w:val="both"/>
              <w:rPr>
                <w:rFonts w:cs="Arial"/>
                <w:sz w:val="20"/>
              </w:rPr>
            </w:pPr>
            <w:r w:rsidRPr="009917D7">
              <w:rPr>
                <w:sz w:val="20"/>
              </w:rPr>
              <w:t xml:space="preserve">Any cold cleaner that is grandfathered or exempt from Rule 201 pursuant to Rule 278 and Rule 281(h) or Rule 285(r)(iv).  </w:t>
            </w:r>
            <w:r w:rsidRPr="001C0B1C">
              <w:rPr>
                <w:sz w:val="20"/>
              </w:rPr>
              <w:t>Existing cold cleaners were placed into operation prior to July 1, 1979.  New cold cleaners were placed into operation on or after July 1, 1979.</w:t>
            </w:r>
          </w:p>
        </w:tc>
        <w:tc>
          <w:tcPr>
            <w:tcW w:w="2471" w:type="dxa"/>
            <w:tcBorders>
              <w:top w:val="single" w:sz="4" w:space="0" w:color="auto"/>
              <w:left w:val="single" w:sz="4" w:space="0" w:color="auto"/>
              <w:bottom w:val="single" w:sz="6" w:space="0" w:color="auto"/>
            </w:tcBorders>
          </w:tcPr>
          <w:p w14:paraId="2F6AC617" w14:textId="77777777" w:rsidR="00D67080" w:rsidRPr="001B5E34" w:rsidRDefault="00D67080" w:rsidP="00D67080">
            <w:pPr>
              <w:rPr>
                <w:rFonts w:cs="Arial"/>
                <w:sz w:val="20"/>
              </w:rPr>
            </w:pPr>
            <w:r>
              <w:rPr>
                <w:rFonts w:cs="Arial"/>
                <w:sz w:val="20"/>
              </w:rPr>
              <w:t>EU-CUPCOLDCLNRS</w:t>
            </w:r>
          </w:p>
        </w:tc>
      </w:tr>
      <w:tr w:rsidR="00D67080" w14:paraId="3CD1FAFE" w14:textId="77777777" w:rsidTr="00051083">
        <w:trPr>
          <w:cantSplit/>
        </w:trPr>
        <w:tc>
          <w:tcPr>
            <w:tcW w:w="2389" w:type="dxa"/>
            <w:tcBorders>
              <w:top w:val="single" w:sz="6" w:space="0" w:color="auto"/>
              <w:left w:val="double" w:sz="6" w:space="0" w:color="auto"/>
              <w:bottom w:val="double" w:sz="6" w:space="0" w:color="auto"/>
              <w:right w:val="single" w:sz="6" w:space="0" w:color="auto"/>
            </w:tcBorders>
          </w:tcPr>
          <w:p w14:paraId="223D5981" w14:textId="77777777" w:rsidR="00D67080" w:rsidRPr="001B5E34" w:rsidRDefault="00D67080" w:rsidP="00D67080">
            <w:pPr>
              <w:rPr>
                <w:rFonts w:cs="Arial"/>
                <w:sz w:val="20"/>
              </w:rPr>
            </w:pPr>
            <w:r>
              <w:rPr>
                <w:rFonts w:cs="Arial"/>
                <w:sz w:val="20"/>
              </w:rPr>
              <w:t>FG-RULE290-1</w:t>
            </w:r>
          </w:p>
        </w:tc>
        <w:tc>
          <w:tcPr>
            <w:tcW w:w="5310" w:type="dxa"/>
            <w:tcBorders>
              <w:top w:val="single" w:sz="4" w:space="0" w:color="auto"/>
              <w:left w:val="single" w:sz="6" w:space="0" w:color="auto"/>
              <w:bottom w:val="double" w:sz="6" w:space="0" w:color="auto"/>
              <w:right w:val="single" w:sz="6" w:space="0" w:color="auto"/>
            </w:tcBorders>
          </w:tcPr>
          <w:p w14:paraId="269F7624" w14:textId="77777777" w:rsidR="00D67080" w:rsidRPr="001B5E34" w:rsidRDefault="00D67080" w:rsidP="00D67080">
            <w:pPr>
              <w:jc w:val="both"/>
              <w:rPr>
                <w:rFonts w:cs="Arial"/>
                <w:sz w:val="20"/>
              </w:rPr>
            </w:pPr>
            <w:r>
              <w:rPr>
                <w:rFonts w:cs="Arial"/>
                <w:sz w:val="20"/>
              </w:rPr>
              <w:t xml:space="preserve">Cup printing processes utilizing UV curing ink and clean-up using isopropyl alcohol in the Cup Plant. </w:t>
            </w:r>
          </w:p>
        </w:tc>
        <w:tc>
          <w:tcPr>
            <w:tcW w:w="2471" w:type="dxa"/>
            <w:tcBorders>
              <w:top w:val="single" w:sz="6" w:space="0" w:color="auto"/>
              <w:left w:val="single" w:sz="6" w:space="0" w:color="auto"/>
              <w:bottom w:val="double" w:sz="6" w:space="0" w:color="auto"/>
              <w:right w:val="double" w:sz="6" w:space="0" w:color="auto"/>
            </w:tcBorders>
          </w:tcPr>
          <w:p w14:paraId="4E841978" w14:textId="77777777" w:rsidR="00D67080" w:rsidRPr="001B5E34" w:rsidRDefault="00D67080" w:rsidP="00D67080">
            <w:pPr>
              <w:rPr>
                <w:rFonts w:cs="Arial"/>
                <w:sz w:val="20"/>
              </w:rPr>
            </w:pPr>
            <w:r w:rsidRPr="00492240">
              <w:rPr>
                <w:rFonts w:cs="Arial"/>
                <w:sz w:val="20"/>
              </w:rPr>
              <w:t>EU-UVPRINT&amp;CLEAN</w:t>
            </w:r>
          </w:p>
        </w:tc>
      </w:tr>
    </w:tbl>
    <w:p w14:paraId="032F4273" w14:textId="77777777" w:rsidR="00E735E6" w:rsidRDefault="00E735E6" w:rsidP="008427BE">
      <w:pPr>
        <w:jc w:val="both"/>
        <w:rPr>
          <w:sz w:val="20"/>
        </w:rPr>
      </w:pPr>
    </w:p>
    <w:p w14:paraId="4714F504" w14:textId="77777777" w:rsidR="00AE1D84" w:rsidRDefault="00AE1D84" w:rsidP="008427BE">
      <w:pPr>
        <w:jc w:val="both"/>
        <w:rPr>
          <w:sz w:val="20"/>
        </w:rPr>
      </w:pPr>
      <w:r>
        <w:rPr>
          <w:sz w:val="20"/>
        </w:rPr>
        <w:br w:type="page"/>
      </w:r>
    </w:p>
    <w:p w14:paraId="0A087FFD" w14:textId="53B77FE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5" w:name="_Toc30315082"/>
      <w:bookmarkStart w:id="96" w:name="_Toc57802862"/>
      <w:r w:rsidRPr="00347387">
        <w:rPr>
          <w:bCs/>
          <w:iCs/>
          <w:szCs w:val="28"/>
        </w:rPr>
        <w:lastRenderedPageBreak/>
        <w:t>FG</w:t>
      </w:r>
      <w:r w:rsidR="0007107D">
        <w:rPr>
          <w:bCs/>
          <w:iCs/>
          <w:szCs w:val="28"/>
        </w:rPr>
        <w:t>-RECYCLE</w:t>
      </w:r>
      <w:bookmarkEnd w:id="95"/>
      <w:bookmarkEnd w:id="96"/>
    </w:p>
    <w:p w14:paraId="0322B5C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5A33A00" w14:textId="77777777" w:rsidR="00AE1D84" w:rsidRPr="00F30023" w:rsidRDefault="00AE1D84" w:rsidP="00F62984">
      <w:pPr>
        <w:rPr>
          <w:sz w:val="20"/>
        </w:rPr>
      </w:pPr>
    </w:p>
    <w:p w14:paraId="41F4F522" w14:textId="77777777" w:rsidR="00AE1D84" w:rsidRDefault="00AE1D84" w:rsidP="00F62984">
      <w:pPr>
        <w:jc w:val="both"/>
        <w:rPr>
          <w:b/>
          <w:u w:val="single"/>
        </w:rPr>
      </w:pPr>
      <w:r>
        <w:rPr>
          <w:b/>
          <w:u w:val="single"/>
        </w:rPr>
        <w:t>DESCRIPTION</w:t>
      </w:r>
    </w:p>
    <w:p w14:paraId="6D6CEFBE" w14:textId="77777777" w:rsidR="00AE1D84" w:rsidRPr="00C3424D" w:rsidRDefault="00AE1D84" w:rsidP="00F62984">
      <w:pPr>
        <w:jc w:val="both"/>
        <w:rPr>
          <w:sz w:val="20"/>
        </w:rPr>
      </w:pPr>
    </w:p>
    <w:p w14:paraId="29BAAE75" w14:textId="77777777" w:rsidR="0007107D" w:rsidRPr="006005A6" w:rsidRDefault="0007107D" w:rsidP="0007107D">
      <w:pPr>
        <w:rPr>
          <w:sz w:val="20"/>
        </w:rPr>
      </w:pPr>
      <w:r w:rsidRPr="006005A6">
        <w:rPr>
          <w:sz w:val="20"/>
        </w:rPr>
        <w:t>Recycle process, which includes a grinder and densifier, for recycling both pre and post-consumer polystyrene</w:t>
      </w:r>
      <w:r>
        <w:rPr>
          <w:sz w:val="20"/>
        </w:rPr>
        <w:t xml:space="preserve"> </w:t>
      </w:r>
      <w:r w:rsidRPr="006005A6">
        <w:rPr>
          <w:sz w:val="20"/>
        </w:rPr>
        <w:t>foam.</w:t>
      </w:r>
    </w:p>
    <w:p w14:paraId="45D2A460" w14:textId="77777777" w:rsidR="00AE1D84" w:rsidRPr="00C3424D" w:rsidRDefault="00AE1D84" w:rsidP="00F62984">
      <w:pPr>
        <w:jc w:val="both"/>
        <w:rPr>
          <w:sz w:val="20"/>
        </w:rPr>
      </w:pPr>
    </w:p>
    <w:p w14:paraId="6A062ED8" w14:textId="5C5570CC" w:rsidR="0007107D" w:rsidRPr="00A86D8D" w:rsidRDefault="00AE1D84" w:rsidP="0007107D">
      <w:pPr>
        <w:jc w:val="both"/>
        <w:rPr>
          <w:sz w:val="20"/>
        </w:rPr>
      </w:pPr>
      <w:r w:rsidRPr="00FE0AD0">
        <w:rPr>
          <w:b/>
          <w:sz w:val="20"/>
        </w:rPr>
        <w:t>Emission Unit</w:t>
      </w:r>
      <w:r>
        <w:rPr>
          <w:b/>
          <w:sz w:val="20"/>
        </w:rPr>
        <w:t>:</w:t>
      </w:r>
      <w:r>
        <w:rPr>
          <w:sz w:val="20"/>
        </w:rPr>
        <w:t xml:space="preserve"> </w:t>
      </w:r>
      <w:r w:rsidR="0007107D">
        <w:rPr>
          <w:sz w:val="20"/>
        </w:rPr>
        <w:t xml:space="preserve"> </w:t>
      </w:r>
      <w:r w:rsidR="0007107D" w:rsidRPr="006005A6">
        <w:rPr>
          <w:sz w:val="20"/>
        </w:rPr>
        <w:t>EU-RECGRIND, EU-DENSIFY</w:t>
      </w:r>
    </w:p>
    <w:p w14:paraId="31D8DDBB" w14:textId="77777777" w:rsidR="00AE1D84" w:rsidRPr="00F30023" w:rsidRDefault="00AE1D84" w:rsidP="00F62984">
      <w:pPr>
        <w:jc w:val="both"/>
        <w:rPr>
          <w:sz w:val="20"/>
        </w:rPr>
      </w:pPr>
    </w:p>
    <w:p w14:paraId="67BF0FAB" w14:textId="77777777" w:rsidR="00AE1D84" w:rsidRDefault="00AE1D84" w:rsidP="00F62984">
      <w:pPr>
        <w:jc w:val="both"/>
        <w:rPr>
          <w:b/>
          <w:u w:val="single"/>
        </w:rPr>
      </w:pPr>
      <w:r>
        <w:rPr>
          <w:b/>
          <w:u w:val="single"/>
        </w:rPr>
        <w:t>POLLUTION CONTROL EQUIPMENT</w:t>
      </w:r>
    </w:p>
    <w:p w14:paraId="27C910ED" w14:textId="77777777" w:rsidR="00AE1D84" w:rsidRPr="0074351C" w:rsidRDefault="00AE1D84" w:rsidP="00F62984">
      <w:pPr>
        <w:jc w:val="both"/>
      </w:pPr>
    </w:p>
    <w:p w14:paraId="679B2CF6" w14:textId="7BB5AABF" w:rsidR="00AE1D84" w:rsidRPr="00C45EF0" w:rsidRDefault="0007107D" w:rsidP="00F62984">
      <w:pPr>
        <w:jc w:val="both"/>
        <w:rPr>
          <w:sz w:val="20"/>
        </w:rPr>
      </w:pPr>
      <w:r>
        <w:rPr>
          <w:sz w:val="20"/>
        </w:rPr>
        <w:t>NA</w:t>
      </w:r>
    </w:p>
    <w:p w14:paraId="4718C38A" w14:textId="77777777" w:rsidR="00AE1D84" w:rsidRPr="008B5C27" w:rsidRDefault="00AE1D84" w:rsidP="00F62984">
      <w:pPr>
        <w:rPr>
          <w:sz w:val="20"/>
        </w:rPr>
      </w:pPr>
    </w:p>
    <w:p w14:paraId="1C126DBC" w14:textId="77777777" w:rsidR="00AE1D84" w:rsidRDefault="00AE1D84" w:rsidP="00F62984">
      <w:pPr>
        <w:jc w:val="both"/>
        <w:rPr>
          <w:b/>
          <w:u w:val="single"/>
        </w:rPr>
      </w:pPr>
      <w:r>
        <w:rPr>
          <w:b/>
        </w:rPr>
        <w:t xml:space="preserve">I.  </w:t>
      </w:r>
      <w:r>
        <w:rPr>
          <w:b/>
          <w:u w:val="single"/>
        </w:rPr>
        <w:t>EMISSION LIMIT(S)</w:t>
      </w:r>
    </w:p>
    <w:p w14:paraId="0A088EA8"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411E5EA" w14:textId="77777777" w:rsidTr="0007107D">
        <w:trPr>
          <w:cantSplit/>
          <w:tblHeader/>
        </w:trPr>
        <w:tc>
          <w:tcPr>
            <w:tcW w:w="1626" w:type="dxa"/>
            <w:tcBorders>
              <w:top w:val="single" w:sz="4" w:space="0" w:color="auto"/>
              <w:left w:val="single" w:sz="4" w:space="0" w:color="auto"/>
              <w:bottom w:val="single" w:sz="4" w:space="0" w:color="auto"/>
              <w:right w:val="single" w:sz="4" w:space="0" w:color="auto"/>
            </w:tcBorders>
          </w:tcPr>
          <w:p w14:paraId="05556FD8"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9B05669"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CEFC2AD"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50C3A18"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11D7CFD" w14:textId="77777777" w:rsidR="00AE1D84" w:rsidRDefault="00AE1D84" w:rsidP="00F62984">
            <w:pPr>
              <w:jc w:val="center"/>
              <w:rPr>
                <w:b/>
                <w:sz w:val="20"/>
              </w:rPr>
            </w:pPr>
            <w:r>
              <w:rPr>
                <w:b/>
                <w:sz w:val="20"/>
              </w:rPr>
              <w:t>Monitoring/</w:t>
            </w:r>
          </w:p>
          <w:p w14:paraId="7350E0A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0C86D3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7107D" w14:paraId="09D9D2B2" w14:textId="77777777" w:rsidTr="0007107D">
        <w:trPr>
          <w:cantSplit/>
        </w:trPr>
        <w:tc>
          <w:tcPr>
            <w:tcW w:w="1626" w:type="dxa"/>
            <w:tcBorders>
              <w:top w:val="single" w:sz="4" w:space="0" w:color="auto"/>
              <w:left w:val="single" w:sz="4" w:space="0" w:color="auto"/>
              <w:bottom w:val="single" w:sz="4" w:space="0" w:color="auto"/>
              <w:right w:val="single" w:sz="4" w:space="0" w:color="auto"/>
            </w:tcBorders>
          </w:tcPr>
          <w:p w14:paraId="5DAE182D" w14:textId="2045B4B6" w:rsidR="0007107D" w:rsidRPr="00095B77" w:rsidRDefault="0007107D" w:rsidP="00390566">
            <w:pPr>
              <w:numPr>
                <w:ilvl w:val="0"/>
                <w:numId w:val="34"/>
              </w:numPr>
              <w:ind w:left="360"/>
              <w:rPr>
                <w:sz w:val="20"/>
              </w:rPr>
            </w:pPr>
            <w:r>
              <w:rPr>
                <w:sz w:val="20"/>
              </w:rPr>
              <w:t>VOC (as pentane)</w:t>
            </w:r>
          </w:p>
        </w:tc>
        <w:tc>
          <w:tcPr>
            <w:tcW w:w="1440" w:type="dxa"/>
            <w:tcBorders>
              <w:top w:val="single" w:sz="4" w:space="0" w:color="auto"/>
              <w:left w:val="single" w:sz="4" w:space="0" w:color="auto"/>
              <w:bottom w:val="single" w:sz="4" w:space="0" w:color="auto"/>
              <w:right w:val="single" w:sz="4" w:space="0" w:color="auto"/>
            </w:tcBorders>
          </w:tcPr>
          <w:p w14:paraId="7AE25757" w14:textId="2D327CEA" w:rsidR="0007107D" w:rsidRPr="00BD3DE3" w:rsidRDefault="0007107D" w:rsidP="0007107D">
            <w:pPr>
              <w:jc w:val="center"/>
              <w:rPr>
                <w:sz w:val="20"/>
              </w:rPr>
            </w:pPr>
            <w:r>
              <w:rPr>
                <w:sz w:val="20"/>
              </w:rPr>
              <w:t>19.4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3D96CC" w14:textId="04EEEBD6" w:rsidR="0007107D" w:rsidRPr="00BD3DE3" w:rsidRDefault="0007107D" w:rsidP="0007107D">
            <w:pPr>
              <w:jc w:val="center"/>
              <w:rPr>
                <w:sz w:val="20"/>
              </w:rPr>
            </w:pPr>
            <w:r w:rsidRPr="006005A6">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DCEE30E" w14:textId="43B4269E" w:rsidR="0007107D" w:rsidRPr="00BD3DE3" w:rsidRDefault="0007107D" w:rsidP="0007107D">
            <w:pPr>
              <w:jc w:val="center"/>
              <w:rPr>
                <w:sz w:val="20"/>
              </w:rPr>
            </w:pPr>
            <w:r w:rsidRPr="006005A6">
              <w:rPr>
                <w:sz w:val="20"/>
              </w:rPr>
              <w:t>FG-RECYCLE</w:t>
            </w:r>
          </w:p>
        </w:tc>
        <w:tc>
          <w:tcPr>
            <w:tcW w:w="1530" w:type="dxa"/>
            <w:tcBorders>
              <w:top w:val="single" w:sz="4" w:space="0" w:color="auto"/>
              <w:left w:val="single" w:sz="4" w:space="0" w:color="auto"/>
              <w:bottom w:val="single" w:sz="4" w:space="0" w:color="auto"/>
              <w:right w:val="single" w:sz="4" w:space="0" w:color="auto"/>
            </w:tcBorders>
          </w:tcPr>
          <w:p w14:paraId="382AC453" w14:textId="713A4ABF" w:rsidR="0007107D" w:rsidRDefault="0007107D" w:rsidP="0007107D">
            <w:pPr>
              <w:jc w:val="center"/>
              <w:rPr>
                <w:sz w:val="20"/>
              </w:rPr>
            </w:pPr>
            <w:r w:rsidRPr="006005A6">
              <w:rPr>
                <w:sz w:val="20"/>
              </w:rPr>
              <w:t>SC V.</w:t>
            </w:r>
            <w:r>
              <w:rPr>
                <w:sz w:val="20"/>
              </w:rPr>
              <w:t>1</w:t>
            </w:r>
          </w:p>
          <w:p w14:paraId="5BBA8808" w14:textId="645268F0" w:rsidR="0007107D" w:rsidRDefault="0007107D" w:rsidP="0007107D">
            <w:pPr>
              <w:jc w:val="center"/>
              <w:rPr>
                <w:sz w:val="20"/>
              </w:rPr>
            </w:pPr>
            <w:r w:rsidRPr="006005A6">
              <w:rPr>
                <w:sz w:val="20"/>
              </w:rPr>
              <w:t>SC V.</w:t>
            </w:r>
            <w:r>
              <w:rPr>
                <w:sz w:val="20"/>
              </w:rPr>
              <w:t>2</w:t>
            </w:r>
          </w:p>
          <w:p w14:paraId="14E96CDA" w14:textId="1E01799E" w:rsidR="0007107D" w:rsidRPr="00BD3DE3" w:rsidRDefault="0007107D" w:rsidP="0007107D">
            <w:pPr>
              <w:jc w:val="center"/>
              <w:rPr>
                <w:sz w:val="20"/>
              </w:rPr>
            </w:pPr>
            <w:r w:rsidRPr="006005A6">
              <w:rPr>
                <w:sz w:val="20"/>
              </w:rPr>
              <w:t>SC VI.</w:t>
            </w:r>
            <w:r>
              <w:rPr>
                <w:sz w:val="20"/>
              </w:rPr>
              <w:t>2</w:t>
            </w:r>
          </w:p>
        </w:tc>
        <w:tc>
          <w:tcPr>
            <w:tcW w:w="1530" w:type="dxa"/>
            <w:tcBorders>
              <w:top w:val="single" w:sz="4" w:space="0" w:color="auto"/>
              <w:left w:val="single" w:sz="4" w:space="0" w:color="auto"/>
              <w:bottom w:val="single" w:sz="4" w:space="0" w:color="auto"/>
              <w:right w:val="single" w:sz="4" w:space="0" w:color="auto"/>
            </w:tcBorders>
          </w:tcPr>
          <w:p w14:paraId="39A36CA7" w14:textId="2209DDF9" w:rsidR="0007107D" w:rsidRPr="006142E8" w:rsidRDefault="0007107D" w:rsidP="0007107D">
            <w:pPr>
              <w:jc w:val="center"/>
              <w:rPr>
                <w:b/>
                <w:bCs/>
                <w:sz w:val="20"/>
              </w:rPr>
            </w:pPr>
            <w:r w:rsidRPr="006142E8">
              <w:rPr>
                <w:b/>
                <w:bCs/>
                <w:sz w:val="20"/>
              </w:rPr>
              <w:t>R</w:t>
            </w:r>
            <w:r w:rsidR="00051083">
              <w:rPr>
                <w:b/>
                <w:bCs/>
                <w:sz w:val="20"/>
              </w:rPr>
              <w:t xml:space="preserve"> </w:t>
            </w:r>
            <w:r w:rsidRPr="006142E8">
              <w:rPr>
                <w:b/>
                <w:bCs/>
                <w:sz w:val="20"/>
              </w:rPr>
              <w:t>336.1205</w:t>
            </w:r>
          </w:p>
          <w:p w14:paraId="4D8C1CBB" w14:textId="6F9554B9" w:rsidR="0007107D" w:rsidRPr="006142E8" w:rsidRDefault="0007107D" w:rsidP="0007107D">
            <w:pPr>
              <w:jc w:val="center"/>
              <w:rPr>
                <w:b/>
                <w:bCs/>
                <w:sz w:val="20"/>
              </w:rPr>
            </w:pPr>
            <w:r w:rsidRPr="006142E8">
              <w:rPr>
                <w:b/>
                <w:bCs/>
                <w:sz w:val="20"/>
              </w:rPr>
              <w:t>R</w:t>
            </w:r>
            <w:r w:rsidR="00051083">
              <w:rPr>
                <w:b/>
                <w:bCs/>
                <w:sz w:val="20"/>
              </w:rPr>
              <w:t xml:space="preserve"> </w:t>
            </w:r>
            <w:r w:rsidRPr="006142E8">
              <w:rPr>
                <w:b/>
                <w:bCs/>
                <w:sz w:val="20"/>
              </w:rPr>
              <w:t>336.1225</w:t>
            </w:r>
          </w:p>
          <w:p w14:paraId="5A0195B9" w14:textId="4EE0310C" w:rsidR="0007107D" w:rsidRPr="002D3BFA" w:rsidRDefault="0007107D" w:rsidP="0007107D">
            <w:pPr>
              <w:jc w:val="center"/>
              <w:rPr>
                <w:b/>
                <w:sz w:val="20"/>
              </w:rPr>
            </w:pPr>
            <w:r w:rsidRPr="006142E8">
              <w:rPr>
                <w:b/>
                <w:bCs/>
                <w:sz w:val="20"/>
              </w:rPr>
              <w:t>R</w:t>
            </w:r>
            <w:r w:rsidR="00051083">
              <w:rPr>
                <w:b/>
                <w:bCs/>
                <w:sz w:val="20"/>
              </w:rPr>
              <w:t xml:space="preserve"> </w:t>
            </w:r>
            <w:r w:rsidRPr="006142E8">
              <w:rPr>
                <w:b/>
                <w:bCs/>
                <w:sz w:val="20"/>
              </w:rPr>
              <w:t>336.1702(a)</w:t>
            </w:r>
          </w:p>
        </w:tc>
      </w:tr>
    </w:tbl>
    <w:p w14:paraId="0474AD24" w14:textId="77777777" w:rsidR="00AE1D84" w:rsidRPr="00EE5F4E" w:rsidRDefault="00AE1D84" w:rsidP="00F62984">
      <w:pPr>
        <w:jc w:val="both"/>
        <w:rPr>
          <w:sz w:val="20"/>
        </w:rPr>
      </w:pPr>
    </w:p>
    <w:p w14:paraId="00F9366B" w14:textId="77777777" w:rsidR="00AE1D84" w:rsidRDefault="00AE1D84" w:rsidP="00F62984">
      <w:pPr>
        <w:jc w:val="both"/>
        <w:rPr>
          <w:b/>
          <w:u w:val="single"/>
        </w:rPr>
      </w:pPr>
      <w:r>
        <w:rPr>
          <w:b/>
        </w:rPr>
        <w:t xml:space="preserve">II.  </w:t>
      </w:r>
      <w:r>
        <w:rPr>
          <w:b/>
          <w:u w:val="single"/>
        </w:rPr>
        <w:t>MATERIAL LIMIT(S)</w:t>
      </w:r>
    </w:p>
    <w:p w14:paraId="73A958D8" w14:textId="77777777" w:rsidR="00AE1D84" w:rsidRPr="00FE0AD0" w:rsidRDefault="00AE1D84" w:rsidP="00F62984">
      <w:pPr>
        <w:jc w:val="both"/>
        <w:rPr>
          <w:sz w:val="20"/>
        </w:rPr>
      </w:pPr>
    </w:p>
    <w:p w14:paraId="42921944" w14:textId="09C66C4F" w:rsidR="0007107D" w:rsidRPr="0007107D" w:rsidRDefault="0007107D" w:rsidP="00390566">
      <w:pPr>
        <w:numPr>
          <w:ilvl w:val="0"/>
          <w:numId w:val="41"/>
        </w:numPr>
        <w:ind w:left="360"/>
        <w:jc w:val="both"/>
        <w:rPr>
          <w:b/>
          <w:color w:val="000000"/>
          <w:sz w:val="20"/>
        </w:rPr>
      </w:pPr>
      <w:r w:rsidRPr="0007107D">
        <w:rPr>
          <w:color w:val="000000"/>
          <w:sz w:val="20"/>
        </w:rPr>
        <w:t xml:space="preserve">The permittee shall not process more than 936 tons of </w:t>
      </w:r>
      <w:r w:rsidRPr="0007107D">
        <w:rPr>
          <w:sz w:val="20"/>
        </w:rPr>
        <w:t>Post-Consumer Scrap per 12-month rolling time period as determined at the end of each calendar month</w:t>
      </w:r>
      <w:r w:rsidRPr="0007107D">
        <w:rPr>
          <w:color w:val="000000"/>
          <w:sz w:val="20"/>
        </w:rPr>
        <w:t xml:space="preserve"> in </w:t>
      </w:r>
      <w:r w:rsidRPr="0007107D">
        <w:rPr>
          <w:sz w:val="20"/>
        </w:rPr>
        <w:t>FG-RECYCLE</w:t>
      </w:r>
      <w:r w:rsidRPr="0007107D">
        <w:rPr>
          <w:color w:val="000000"/>
          <w:sz w:val="20"/>
        </w:rPr>
        <w:t>.</w:t>
      </w:r>
      <w:r w:rsidRPr="0007107D">
        <w:rPr>
          <w:sz w:val="20"/>
          <w:vertAlign w:val="superscript"/>
        </w:rPr>
        <w:t xml:space="preserve"> 2</w:t>
      </w:r>
      <w:r w:rsidRPr="0007107D">
        <w:rPr>
          <w:b/>
          <w:color w:val="000000"/>
          <w:sz w:val="20"/>
        </w:rPr>
        <w:t xml:space="preserve"> (</w:t>
      </w:r>
      <w:r w:rsidRPr="0007107D">
        <w:rPr>
          <w:b/>
          <w:sz w:val="20"/>
        </w:rPr>
        <w:t>R</w:t>
      </w:r>
      <w:r w:rsidR="00051083">
        <w:rPr>
          <w:b/>
          <w:sz w:val="20"/>
        </w:rPr>
        <w:t xml:space="preserve"> </w:t>
      </w:r>
      <w:r w:rsidRPr="0007107D">
        <w:rPr>
          <w:b/>
          <w:sz w:val="20"/>
        </w:rPr>
        <w:t xml:space="preserve">336.1205, </w:t>
      </w:r>
      <w:r w:rsidRPr="0007107D">
        <w:rPr>
          <w:b/>
          <w:color w:val="000000"/>
          <w:sz w:val="20"/>
        </w:rPr>
        <w:t>R 336.1225, R 336.1702(a))</w:t>
      </w:r>
    </w:p>
    <w:p w14:paraId="79E02FF3" w14:textId="77777777" w:rsidR="0007107D" w:rsidRPr="0007107D" w:rsidRDefault="0007107D" w:rsidP="0007107D">
      <w:pPr>
        <w:jc w:val="both"/>
        <w:rPr>
          <w:bCs/>
          <w:sz w:val="20"/>
        </w:rPr>
      </w:pPr>
    </w:p>
    <w:p w14:paraId="289C6CD9" w14:textId="1C35C91A" w:rsidR="0007107D" w:rsidRPr="0007107D" w:rsidRDefault="0007107D" w:rsidP="0007107D">
      <w:pPr>
        <w:ind w:left="360" w:hanging="360"/>
        <w:jc w:val="both"/>
        <w:rPr>
          <w:color w:val="000000"/>
          <w:sz w:val="20"/>
        </w:rPr>
      </w:pPr>
      <w:r w:rsidRPr="0007107D">
        <w:rPr>
          <w:color w:val="000000"/>
          <w:sz w:val="20"/>
        </w:rPr>
        <w:t>2.</w:t>
      </w:r>
      <w:r w:rsidRPr="0007107D">
        <w:rPr>
          <w:color w:val="000000"/>
          <w:sz w:val="20"/>
        </w:rPr>
        <w:tab/>
        <w:t xml:space="preserve">The permittee shall not process more than 864 tons of </w:t>
      </w:r>
      <w:r w:rsidRPr="0007107D">
        <w:rPr>
          <w:sz w:val="20"/>
        </w:rPr>
        <w:t>Cup Scrap per 12-month rolling time period as determined at the end of each calendar month</w:t>
      </w:r>
      <w:r w:rsidRPr="0007107D">
        <w:rPr>
          <w:color w:val="000000"/>
          <w:sz w:val="20"/>
        </w:rPr>
        <w:t xml:space="preserve"> in </w:t>
      </w:r>
      <w:r w:rsidRPr="0007107D">
        <w:rPr>
          <w:sz w:val="20"/>
        </w:rPr>
        <w:t>FG-RECYCLE</w:t>
      </w:r>
      <w:r w:rsidRPr="0007107D">
        <w:rPr>
          <w:color w:val="000000"/>
          <w:sz w:val="20"/>
        </w:rPr>
        <w:t>.</w:t>
      </w:r>
      <w:r w:rsidRPr="0007107D">
        <w:rPr>
          <w:sz w:val="20"/>
          <w:vertAlign w:val="superscript"/>
        </w:rPr>
        <w:t xml:space="preserve"> 2</w:t>
      </w:r>
      <w:r w:rsidRPr="0007107D">
        <w:rPr>
          <w:b/>
          <w:color w:val="000000"/>
          <w:sz w:val="20"/>
        </w:rPr>
        <w:t xml:space="preserve"> (</w:t>
      </w:r>
      <w:r w:rsidRPr="0007107D">
        <w:rPr>
          <w:b/>
          <w:sz w:val="20"/>
        </w:rPr>
        <w:t>R</w:t>
      </w:r>
      <w:r w:rsidR="00051083">
        <w:rPr>
          <w:b/>
          <w:sz w:val="20"/>
        </w:rPr>
        <w:t xml:space="preserve"> </w:t>
      </w:r>
      <w:r w:rsidRPr="0007107D">
        <w:rPr>
          <w:b/>
          <w:sz w:val="20"/>
        </w:rPr>
        <w:t xml:space="preserve">336.1205, </w:t>
      </w:r>
      <w:r w:rsidRPr="0007107D">
        <w:rPr>
          <w:b/>
          <w:color w:val="000000"/>
          <w:sz w:val="20"/>
        </w:rPr>
        <w:t>R 336.1225, R 336.1702(a))</w:t>
      </w:r>
    </w:p>
    <w:p w14:paraId="14088625" w14:textId="77777777" w:rsidR="0007107D" w:rsidRPr="0007107D" w:rsidRDefault="0007107D" w:rsidP="0007107D">
      <w:pPr>
        <w:jc w:val="both"/>
        <w:rPr>
          <w:bCs/>
        </w:rPr>
      </w:pPr>
    </w:p>
    <w:p w14:paraId="260EED98" w14:textId="567098FA" w:rsidR="0007107D" w:rsidRPr="0007107D" w:rsidRDefault="0007107D" w:rsidP="0007107D">
      <w:pPr>
        <w:ind w:left="360" w:hanging="360"/>
        <w:jc w:val="both"/>
        <w:rPr>
          <w:b/>
          <w:color w:val="000000"/>
          <w:sz w:val="20"/>
        </w:rPr>
      </w:pPr>
      <w:r w:rsidRPr="0007107D">
        <w:rPr>
          <w:sz w:val="20"/>
        </w:rPr>
        <w:t>3.</w:t>
      </w:r>
      <w:r w:rsidRPr="0007107D">
        <w:rPr>
          <w:sz w:val="20"/>
        </w:rPr>
        <w:tab/>
        <w:t xml:space="preserve">The </w:t>
      </w:r>
      <w:r w:rsidRPr="0007107D">
        <w:rPr>
          <w:color w:val="000000"/>
          <w:sz w:val="20"/>
        </w:rPr>
        <w:t>EPS blocks produced in FG-RECYCLE from Post-Consumer Scrap shall contain no less than 40% of the VOC content (as Pentane) of the Post-Consumer Scrap processed.</w:t>
      </w:r>
      <w:r w:rsidRPr="0007107D">
        <w:rPr>
          <w:sz w:val="20"/>
          <w:vertAlign w:val="superscript"/>
        </w:rPr>
        <w:t xml:space="preserve"> 2</w:t>
      </w:r>
      <w:r w:rsidRPr="0007107D">
        <w:rPr>
          <w:b/>
          <w:color w:val="000000"/>
          <w:sz w:val="20"/>
        </w:rPr>
        <w:t xml:space="preserve"> (</w:t>
      </w:r>
      <w:r w:rsidRPr="0007107D">
        <w:rPr>
          <w:b/>
          <w:sz w:val="20"/>
        </w:rPr>
        <w:t>R</w:t>
      </w:r>
      <w:r w:rsidR="00051083">
        <w:rPr>
          <w:b/>
          <w:sz w:val="20"/>
        </w:rPr>
        <w:t xml:space="preserve"> </w:t>
      </w:r>
      <w:r w:rsidRPr="0007107D">
        <w:rPr>
          <w:b/>
          <w:sz w:val="20"/>
        </w:rPr>
        <w:t>336.1205,</w:t>
      </w:r>
      <w:r w:rsidRPr="0007107D">
        <w:rPr>
          <w:sz w:val="20"/>
        </w:rPr>
        <w:t xml:space="preserve"> </w:t>
      </w:r>
      <w:r w:rsidRPr="0007107D">
        <w:rPr>
          <w:b/>
          <w:color w:val="000000"/>
          <w:sz w:val="20"/>
        </w:rPr>
        <w:t>R 336.1225, R 336.1702(a))</w:t>
      </w:r>
    </w:p>
    <w:p w14:paraId="25BDA3E2" w14:textId="77777777" w:rsidR="0007107D" w:rsidRPr="0007107D" w:rsidRDefault="0007107D" w:rsidP="0007107D">
      <w:pPr>
        <w:ind w:left="360" w:hanging="360"/>
        <w:jc w:val="both"/>
        <w:rPr>
          <w:sz w:val="20"/>
        </w:rPr>
      </w:pPr>
    </w:p>
    <w:p w14:paraId="7744C966" w14:textId="38A980F1" w:rsidR="0007107D" w:rsidRPr="0007707C" w:rsidRDefault="0007107D" w:rsidP="0007107D">
      <w:pPr>
        <w:ind w:left="360" w:hanging="360"/>
        <w:jc w:val="both"/>
        <w:rPr>
          <w:sz w:val="20"/>
        </w:rPr>
      </w:pPr>
      <w:r w:rsidRPr="0007107D">
        <w:rPr>
          <w:sz w:val="20"/>
        </w:rPr>
        <w:t>4.</w:t>
      </w:r>
      <w:r w:rsidRPr="0007107D">
        <w:rPr>
          <w:sz w:val="20"/>
        </w:rPr>
        <w:tab/>
        <w:t xml:space="preserve">The </w:t>
      </w:r>
      <w:r w:rsidRPr="0007107D">
        <w:rPr>
          <w:color w:val="000000"/>
          <w:sz w:val="20"/>
        </w:rPr>
        <w:t>EPS blocks produced in FG-RECYCLE from Cup Scrap shall contain no less than 40% of the VOC content (as Pentane) of the Cup Scrap processed.</w:t>
      </w:r>
      <w:r w:rsidRPr="0007107D">
        <w:rPr>
          <w:sz w:val="20"/>
          <w:vertAlign w:val="superscript"/>
        </w:rPr>
        <w:t xml:space="preserve"> 2</w:t>
      </w:r>
      <w:r w:rsidRPr="0007107D">
        <w:rPr>
          <w:b/>
          <w:color w:val="000000"/>
          <w:sz w:val="20"/>
        </w:rPr>
        <w:t xml:space="preserve"> (</w:t>
      </w:r>
      <w:r w:rsidRPr="0007107D">
        <w:rPr>
          <w:b/>
          <w:sz w:val="20"/>
        </w:rPr>
        <w:t>R</w:t>
      </w:r>
      <w:r w:rsidR="00051083">
        <w:rPr>
          <w:b/>
          <w:sz w:val="20"/>
        </w:rPr>
        <w:t xml:space="preserve"> </w:t>
      </w:r>
      <w:r w:rsidRPr="0007107D">
        <w:rPr>
          <w:b/>
          <w:sz w:val="20"/>
        </w:rPr>
        <w:t>336.1205,</w:t>
      </w:r>
      <w:r w:rsidRPr="0007107D">
        <w:rPr>
          <w:sz w:val="20"/>
        </w:rPr>
        <w:t xml:space="preserve"> </w:t>
      </w:r>
      <w:r w:rsidRPr="0007107D">
        <w:rPr>
          <w:b/>
          <w:color w:val="000000"/>
          <w:sz w:val="20"/>
        </w:rPr>
        <w:t>R 336.1225, R 336.1702(a))</w:t>
      </w:r>
    </w:p>
    <w:p w14:paraId="420216C4" w14:textId="77777777" w:rsidR="00494D15" w:rsidRPr="00EE5F4E" w:rsidRDefault="00494D15" w:rsidP="00F62984">
      <w:pPr>
        <w:jc w:val="both"/>
        <w:rPr>
          <w:sz w:val="20"/>
        </w:rPr>
      </w:pPr>
    </w:p>
    <w:p w14:paraId="653028CE"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039A4B3E" w14:textId="77777777" w:rsidR="00AE1D84" w:rsidRPr="00FB6071" w:rsidRDefault="00AE1D84" w:rsidP="00F62984">
      <w:pPr>
        <w:jc w:val="both"/>
        <w:rPr>
          <w:sz w:val="20"/>
        </w:rPr>
      </w:pPr>
    </w:p>
    <w:p w14:paraId="51454C49" w14:textId="51446747" w:rsidR="00AE1D84" w:rsidRPr="00C0388E" w:rsidRDefault="0007107D" w:rsidP="0007107D">
      <w:pPr>
        <w:jc w:val="both"/>
        <w:rPr>
          <w:sz w:val="20"/>
        </w:rPr>
      </w:pPr>
      <w:r>
        <w:rPr>
          <w:sz w:val="20"/>
        </w:rPr>
        <w:t>NA</w:t>
      </w:r>
    </w:p>
    <w:p w14:paraId="6A8C6049" w14:textId="77777777" w:rsidR="00AE1D84" w:rsidRPr="00FB6071" w:rsidRDefault="00AE1D84" w:rsidP="00F62984">
      <w:pPr>
        <w:jc w:val="both"/>
        <w:rPr>
          <w:sz w:val="20"/>
        </w:rPr>
      </w:pPr>
    </w:p>
    <w:p w14:paraId="2656D392"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BFF55F6" w14:textId="77777777" w:rsidR="00AE1D84" w:rsidRPr="00C3424D" w:rsidRDefault="00AE1D84" w:rsidP="00F62984">
      <w:pPr>
        <w:jc w:val="both"/>
        <w:rPr>
          <w:sz w:val="20"/>
        </w:rPr>
      </w:pPr>
    </w:p>
    <w:p w14:paraId="3D91BAF9" w14:textId="17040023" w:rsidR="00AE1D84" w:rsidRPr="00C0388E" w:rsidRDefault="0007107D" w:rsidP="0007107D">
      <w:pPr>
        <w:jc w:val="both"/>
        <w:rPr>
          <w:sz w:val="20"/>
        </w:rPr>
      </w:pPr>
      <w:r>
        <w:rPr>
          <w:sz w:val="20"/>
        </w:rPr>
        <w:t>NA</w:t>
      </w:r>
    </w:p>
    <w:p w14:paraId="1ABEBEFF" w14:textId="77777777" w:rsidR="00AE1D84" w:rsidRPr="00FE0AD0" w:rsidRDefault="00AE1D84" w:rsidP="00F62984">
      <w:pPr>
        <w:jc w:val="both"/>
        <w:rPr>
          <w:sz w:val="20"/>
        </w:rPr>
      </w:pPr>
    </w:p>
    <w:p w14:paraId="22B1FCA1" w14:textId="77777777" w:rsidR="00AE1D84" w:rsidRPr="007D4237" w:rsidRDefault="00AE1D84" w:rsidP="00F62984">
      <w:pPr>
        <w:jc w:val="both"/>
      </w:pPr>
      <w:r>
        <w:rPr>
          <w:b/>
        </w:rPr>
        <w:t xml:space="preserve">V.  </w:t>
      </w:r>
      <w:r>
        <w:rPr>
          <w:b/>
          <w:u w:val="single"/>
        </w:rPr>
        <w:t>TESTING/SAMPLING</w:t>
      </w:r>
    </w:p>
    <w:p w14:paraId="2135649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619063" w14:textId="180B13B4" w:rsidR="00AE1D84" w:rsidRDefault="00AE1D84" w:rsidP="00F62984">
      <w:pPr>
        <w:jc w:val="both"/>
        <w:rPr>
          <w:sz w:val="20"/>
        </w:rPr>
      </w:pPr>
    </w:p>
    <w:p w14:paraId="18C12756" w14:textId="67F97EE4" w:rsidR="0007107D" w:rsidRPr="009468E1" w:rsidRDefault="00743D0B" w:rsidP="009468E1">
      <w:pPr>
        <w:pStyle w:val="ListParagraph"/>
        <w:numPr>
          <w:ilvl w:val="0"/>
          <w:numId w:val="42"/>
        </w:numPr>
        <w:tabs>
          <w:tab w:val="left" w:pos="360"/>
        </w:tabs>
        <w:ind w:left="360"/>
        <w:jc w:val="both"/>
        <w:rPr>
          <w:sz w:val="20"/>
        </w:rPr>
      </w:pPr>
      <w:r>
        <w:rPr>
          <w:sz w:val="20"/>
        </w:rPr>
        <w:t>T</w:t>
      </w:r>
      <w:r w:rsidR="0007107D" w:rsidRPr="00940CCF">
        <w:rPr>
          <w:sz w:val="20"/>
        </w:rPr>
        <w:t>he</w:t>
      </w:r>
      <w:r w:rsidR="0007107D" w:rsidRPr="00940CCF">
        <w:rPr>
          <w:color w:val="000000"/>
          <w:sz w:val="20"/>
        </w:rPr>
        <w:t xml:space="preserve"> permittee shall measure, in a satisfactory manner, the pentane content, in </w:t>
      </w:r>
      <w:r w:rsidR="00445675" w:rsidRPr="00940CCF">
        <w:rPr>
          <w:color w:val="000000"/>
          <w:sz w:val="20"/>
        </w:rPr>
        <w:t>wt.</w:t>
      </w:r>
      <w:r w:rsidR="0007107D" w:rsidRPr="00940CCF">
        <w:rPr>
          <w:color w:val="000000"/>
          <w:sz w:val="20"/>
        </w:rPr>
        <w:t xml:space="preserve">%, of both the incoming Post-Consumer Scrap and the EPS blocks produced in FG-RECYCLE from Post-Consumer Scrap at least once every quarter.  The permittee shall evaluate the pentane content via sampling followed by laboratory analysis, using a method, for both sampling and analysis, approved by the AQD District Supervisor. </w:t>
      </w:r>
      <w:r w:rsidR="0007107D">
        <w:rPr>
          <w:color w:val="000000"/>
          <w:sz w:val="20"/>
        </w:rPr>
        <w:t xml:space="preserve"> </w:t>
      </w:r>
      <w:r w:rsidR="0007107D" w:rsidRPr="00940CCF">
        <w:rPr>
          <w:color w:val="000000"/>
          <w:sz w:val="20"/>
        </w:rPr>
        <w:t xml:space="preserve">After collecting a minimum of six consecutive quarterly samples demonstrating </w:t>
      </w:r>
      <w:r w:rsidR="0007107D" w:rsidRPr="009468E1">
        <w:rPr>
          <w:color w:val="000000"/>
          <w:sz w:val="20"/>
        </w:rPr>
        <w:t>compliance with SC II.3, the permittee may submit a request for a change in the testing frequency to the AQD District Supervisor for review and approval.</w:t>
      </w:r>
      <w:r w:rsidR="0007107D" w:rsidRPr="009468E1">
        <w:rPr>
          <w:sz w:val="20"/>
          <w:vertAlign w:val="superscript"/>
        </w:rPr>
        <w:t>2</w:t>
      </w:r>
      <w:r w:rsidR="0007107D" w:rsidRPr="009468E1">
        <w:rPr>
          <w:b/>
          <w:color w:val="000000"/>
          <w:sz w:val="20"/>
        </w:rPr>
        <w:t xml:space="preserve"> </w:t>
      </w:r>
      <w:r w:rsidR="0007107D" w:rsidRPr="009468E1">
        <w:rPr>
          <w:b/>
          <w:sz w:val="20"/>
        </w:rPr>
        <w:t>(R</w:t>
      </w:r>
      <w:r w:rsidR="00051083" w:rsidRPr="009468E1">
        <w:rPr>
          <w:b/>
          <w:sz w:val="20"/>
        </w:rPr>
        <w:t xml:space="preserve"> </w:t>
      </w:r>
      <w:r w:rsidR="0007107D" w:rsidRPr="009468E1">
        <w:rPr>
          <w:b/>
          <w:sz w:val="20"/>
        </w:rPr>
        <w:t>336.1205, R 336.1225, R 336.1702(a), R 336.1910)</w:t>
      </w:r>
    </w:p>
    <w:p w14:paraId="450EDD97" w14:textId="77777777" w:rsidR="0007107D" w:rsidRPr="006005A6" w:rsidRDefault="0007107D" w:rsidP="0007107D">
      <w:pPr>
        <w:jc w:val="both"/>
        <w:rPr>
          <w:sz w:val="20"/>
        </w:rPr>
      </w:pPr>
    </w:p>
    <w:p w14:paraId="6657D168" w14:textId="50492AED" w:rsidR="0007107D" w:rsidRPr="009355FB" w:rsidRDefault="009468E1" w:rsidP="0007107D">
      <w:pPr>
        <w:ind w:left="360" w:hanging="360"/>
        <w:jc w:val="both"/>
        <w:rPr>
          <w:sz w:val="20"/>
        </w:rPr>
      </w:pPr>
      <w:r>
        <w:rPr>
          <w:sz w:val="20"/>
        </w:rPr>
        <w:t>2</w:t>
      </w:r>
      <w:r w:rsidR="00743D0B">
        <w:rPr>
          <w:sz w:val="20"/>
        </w:rPr>
        <w:t>.</w:t>
      </w:r>
      <w:r w:rsidR="0007107D" w:rsidRPr="009355FB">
        <w:rPr>
          <w:sz w:val="20"/>
        </w:rPr>
        <w:tab/>
      </w:r>
      <w:r w:rsidR="00743D0B">
        <w:rPr>
          <w:sz w:val="20"/>
        </w:rPr>
        <w:t>T</w:t>
      </w:r>
      <w:r w:rsidR="0007107D">
        <w:rPr>
          <w:sz w:val="20"/>
        </w:rPr>
        <w:t>he</w:t>
      </w:r>
      <w:r w:rsidR="0007107D" w:rsidRPr="009355FB">
        <w:rPr>
          <w:color w:val="000000"/>
          <w:sz w:val="20"/>
        </w:rPr>
        <w:t xml:space="preserve"> permittee shall </w:t>
      </w:r>
      <w:r w:rsidR="0007107D">
        <w:rPr>
          <w:color w:val="000000"/>
          <w:sz w:val="20"/>
        </w:rPr>
        <w:t xml:space="preserve">measure, </w:t>
      </w:r>
      <w:r w:rsidR="0007107D" w:rsidRPr="009355FB">
        <w:rPr>
          <w:color w:val="000000"/>
          <w:sz w:val="20"/>
        </w:rPr>
        <w:t>in a satisfactory manner</w:t>
      </w:r>
      <w:r w:rsidR="0007107D">
        <w:rPr>
          <w:color w:val="000000"/>
          <w:sz w:val="20"/>
        </w:rPr>
        <w:t>,</w:t>
      </w:r>
      <w:r w:rsidR="0007107D" w:rsidRPr="00055DB1">
        <w:rPr>
          <w:color w:val="000000"/>
          <w:sz w:val="20"/>
        </w:rPr>
        <w:t xml:space="preserve"> </w:t>
      </w:r>
      <w:r w:rsidR="0007107D">
        <w:rPr>
          <w:color w:val="000000"/>
          <w:sz w:val="20"/>
        </w:rPr>
        <w:t xml:space="preserve">the pentane content, in </w:t>
      </w:r>
      <w:r w:rsidR="00445675">
        <w:rPr>
          <w:color w:val="000000"/>
          <w:sz w:val="20"/>
        </w:rPr>
        <w:t>wt.</w:t>
      </w:r>
      <w:r w:rsidR="0007107D">
        <w:rPr>
          <w:color w:val="000000"/>
          <w:sz w:val="20"/>
        </w:rPr>
        <w:t>%</w:t>
      </w:r>
      <w:r w:rsidR="0007107D" w:rsidRPr="009355FB">
        <w:rPr>
          <w:color w:val="000000"/>
          <w:sz w:val="20"/>
        </w:rPr>
        <w:t xml:space="preserve">, </w:t>
      </w:r>
      <w:r w:rsidR="0007107D">
        <w:rPr>
          <w:color w:val="000000"/>
          <w:sz w:val="20"/>
        </w:rPr>
        <w:t xml:space="preserve">of both the incoming Cup Scrap and </w:t>
      </w:r>
      <w:r w:rsidR="0007107D" w:rsidRPr="009355FB">
        <w:rPr>
          <w:color w:val="000000"/>
          <w:sz w:val="20"/>
        </w:rPr>
        <w:t xml:space="preserve">the </w:t>
      </w:r>
      <w:r w:rsidR="0007107D">
        <w:rPr>
          <w:color w:val="000000"/>
          <w:sz w:val="20"/>
        </w:rPr>
        <w:t>EPS blocks produced in FG-RECYCLE from Cup Scrap</w:t>
      </w:r>
      <w:r w:rsidR="0007107D" w:rsidRPr="009355FB">
        <w:rPr>
          <w:color w:val="000000"/>
          <w:sz w:val="20"/>
        </w:rPr>
        <w:t xml:space="preserve"> at least once every </w:t>
      </w:r>
      <w:r w:rsidR="0007107D">
        <w:rPr>
          <w:color w:val="000000"/>
          <w:sz w:val="20"/>
        </w:rPr>
        <w:t>quarter</w:t>
      </w:r>
      <w:r w:rsidR="0007107D" w:rsidRPr="009355FB">
        <w:rPr>
          <w:color w:val="000000"/>
          <w:sz w:val="20"/>
        </w:rPr>
        <w:t xml:space="preserve">.  The permittee shall evaluate </w:t>
      </w:r>
      <w:r w:rsidR="0007107D">
        <w:rPr>
          <w:color w:val="000000"/>
          <w:sz w:val="20"/>
        </w:rPr>
        <w:t>the pentane content via</w:t>
      </w:r>
      <w:r w:rsidR="0007107D" w:rsidRPr="009355FB">
        <w:rPr>
          <w:color w:val="000000"/>
          <w:sz w:val="20"/>
        </w:rPr>
        <w:t xml:space="preserve"> sampling followed by laboratory analysis</w:t>
      </w:r>
      <w:r w:rsidR="0007107D">
        <w:rPr>
          <w:color w:val="000000"/>
          <w:sz w:val="20"/>
        </w:rPr>
        <w:t>, using a method, for both sampling and analysis, approved by the AQD District Supervisor</w:t>
      </w:r>
      <w:r w:rsidR="0007107D" w:rsidRPr="009355FB">
        <w:rPr>
          <w:color w:val="000000"/>
          <w:sz w:val="20"/>
        </w:rPr>
        <w:t xml:space="preserve">. </w:t>
      </w:r>
      <w:r w:rsidR="0007107D">
        <w:rPr>
          <w:color w:val="000000"/>
          <w:sz w:val="20"/>
        </w:rPr>
        <w:t xml:space="preserve"> After collecting a minimum of six consecutive quarterly samples demonstrating compliance with SC II.4, t</w:t>
      </w:r>
      <w:r w:rsidR="0007107D" w:rsidRPr="009355FB">
        <w:rPr>
          <w:color w:val="000000"/>
          <w:sz w:val="20"/>
        </w:rPr>
        <w:t xml:space="preserve">he permittee </w:t>
      </w:r>
      <w:r w:rsidR="0007107D">
        <w:rPr>
          <w:color w:val="000000"/>
          <w:sz w:val="20"/>
        </w:rPr>
        <w:t>may</w:t>
      </w:r>
      <w:r w:rsidR="0007107D" w:rsidRPr="009355FB">
        <w:rPr>
          <w:color w:val="000000"/>
          <w:sz w:val="20"/>
        </w:rPr>
        <w:t xml:space="preserve"> submit a request for a change in the testing frequency to the AQD District Supervisor for review and approval.</w:t>
      </w:r>
      <w:r w:rsidR="0007107D" w:rsidRPr="00F07327">
        <w:rPr>
          <w:sz w:val="20"/>
          <w:vertAlign w:val="superscript"/>
        </w:rPr>
        <w:t xml:space="preserve"> </w:t>
      </w:r>
      <w:r w:rsidR="0007107D">
        <w:rPr>
          <w:sz w:val="20"/>
          <w:vertAlign w:val="superscript"/>
        </w:rPr>
        <w:t>2</w:t>
      </w:r>
      <w:r w:rsidR="0007107D" w:rsidRPr="009355FB">
        <w:rPr>
          <w:b/>
          <w:color w:val="000000"/>
          <w:sz w:val="20"/>
        </w:rPr>
        <w:t xml:space="preserve"> </w:t>
      </w:r>
      <w:r w:rsidR="0007107D" w:rsidRPr="009355FB">
        <w:rPr>
          <w:b/>
          <w:sz w:val="20"/>
        </w:rPr>
        <w:t>(</w:t>
      </w:r>
      <w:r w:rsidR="0007107D" w:rsidRPr="001527D1">
        <w:rPr>
          <w:b/>
          <w:sz w:val="20"/>
        </w:rPr>
        <w:t>R</w:t>
      </w:r>
      <w:r w:rsidR="00051083">
        <w:rPr>
          <w:b/>
          <w:sz w:val="20"/>
        </w:rPr>
        <w:t xml:space="preserve"> </w:t>
      </w:r>
      <w:r w:rsidR="0007107D" w:rsidRPr="001527D1">
        <w:rPr>
          <w:b/>
          <w:sz w:val="20"/>
        </w:rPr>
        <w:t>336.1205</w:t>
      </w:r>
      <w:r w:rsidR="0007107D">
        <w:rPr>
          <w:b/>
          <w:sz w:val="20"/>
        </w:rPr>
        <w:t>, R 336</w:t>
      </w:r>
      <w:r w:rsidR="0007107D" w:rsidRPr="009355FB">
        <w:rPr>
          <w:b/>
          <w:sz w:val="20"/>
        </w:rPr>
        <w:t xml:space="preserve">.1225, </w:t>
      </w:r>
      <w:r w:rsidR="0007107D">
        <w:rPr>
          <w:b/>
          <w:sz w:val="20"/>
        </w:rPr>
        <w:t>R 336</w:t>
      </w:r>
      <w:r w:rsidR="0007107D" w:rsidRPr="009355FB">
        <w:rPr>
          <w:b/>
          <w:sz w:val="20"/>
        </w:rPr>
        <w:t xml:space="preserve">.1702(a), </w:t>
      </w:r>
      <w:r w:rsidR="0007107D">
        <w:rPr>
          <w:b/>
          <w:sz w:val="20"/>
        </w:rPr>
        <w:t>R 336</w:t>
      </w:r>
      <w:r w:rsidR="0007107D" w:rsidRPr="009355FB">
        <w:rPr>
          <w:b/>
          <w:sz w:val="20"/>
        </w:rPr>
        <w:t>.1910)</w:t>
      </w:r>
    </w:p>
    <w:p w14:paraId="04DEC06E" w14:textId="77777777" w:rsidR="00AE1D84" w:rsidRPr="00FE0AD0" w:rsidRDefault="00AE1D84" w:rsidP="00F62984">
      <w:pPr>
        <w:jc w:val="both"/>
        <w:rPr>
          <w:sz w:val="20"/>
        </w:rPr>
      </w:pPr>
    </w:p>
    <w:p w14:paraId="7088F02F" w14:textId="77777777" w:rsidR="00AE1D84" w:rsidRDefault="00AE1D84" w:rsidP="00F62984">
      <w:pPr>
        <w:jc w:val="both"/>
      </w:pPr>
      <w:r>
        <w:rPr>
          <w:b/>
        </w:rPr>
        <w:t xml:space="preserve">VI.  </w:t>
      </w:r>
      <w:r>
        <w:rPr>
          <w:b/>
          <w:u w:val="single"/>
        </w:rPr>
        <w:t>MONITORING/RECORDKEEPING</w:t>
      </w:r>
    </w:p>
    <w:p w14:paraId="50732C11" w14:textId="2200A196"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43C905" w14:textId="77777777" w:rsidR="009468E1" w:rsidRPr="00002A61" w:rsidRDefault="009468E1" w:rsidP="00F62984">
      <w:pPr>
        <w:jc w:val="both"/>
        <w:rPr>
          <w:bCs/>
          <w:sz w:val="20"/>
        </w:rPr>
      </w:pPr>
    </w:p>
    <w:p w14:paraId="25C4B401" w14:textId="77777777" w:rsidR="00D41282" w:rsidRDefault="00D41282" w:rsidP="00D41282">
      <w:pPr>
        <w:numPr>
          <w:ilvl w:val="0"/>
          <w:numId w:val="92"/>
        </w:numPr>
        <w:jc w:val="both"/>
        <w:rPr>
          <w:sz w:val="20"/>
        </w:rPr>
      </w:pPr>
      <w:r w:rsidRPr="0005286F">
        <w:rPr>
          <w:sz w:val="20"/>
        </w:rPr>
        <w:t>The permittee shall complete all required calculations in a format acceptable to the AQD District Supervisor by the 15th day of the calendar month, for the previous calendar month, unless otherwise specified in any monitoring/recordkeeping special condition.</w:t>
      </w:r>
      <w:r w:rsidRPr="00F07327">
        <w:rPr>
          <w:sz w:val="20"/>
          <w:vertAlign w:val="superscript"/>
        </w:rPr>
        <w:t xml:space="preserve"> </w:t>
      </w:r>
      <w:r>
        <w:rPr>
          <w:sz w:val="20"/>
          <w:vertAlign w:val="superscript"/>
        </w:rPr>
        <w:t>2</w:t>
      </w:r>
      <w:r w:rsidRPr="0005286F">
        <w:rPr>
          <w:sz w:val="20"/>
        </w:rPr>
        <w:t xml:space="preserve"> </w:t>
      </w:r>
      <w:r w:rsidRPr="00E21235">
        <w:rPr>
          <w:b/>
          <w:sz w:val="20"/>
        </w:rPr>
        <w:t>(</w:t>
      </w:r>
      <w:r w:rsidRPr="001957D1">
        <w:rPr>
          <w:b/>
          <w:sz w:val="20"/>
        </w:rPr>
        <w:t>R 336.1225, R 336.1702(a)</w:t>
      </w:r>
      <w:r w:rsidRPr="00E21235">
        <w:rPr>
          <w:b/>
          <w:sz w:val="20"/>
        </w:rPr>
        <w:t>)</w:t>
      </w:r>
    </w:p>
    <w:p w14:paraId="063A4470" w14:textId="77777777" w:rsidR="00D41282" w:rsidRPr="006005A6" w:rsidRDefault="00D41282" w:rsidP="00D41282">
      <w:pPr>
        <w:rPr>
          <w:sz w:val="20"/>
        </w:rPr>
      </w:pPr>
    </w:p>
    <w:p w14:paraId="04602767" w14:textId="77777777" w:rsidR="00D41282" w:rsidRPr="00CD06FF" w:rsidRDefault="00D41282" w:rsidP="00D41282">
      <w:pPr>
        <w:tabs>
          <w:tab w:val="left" w:pos="540"/>
        </w:tabs>
        <w:ind w:left="360" w:hanging="360"/>
        <w:jc w:val="both"/>
        <w:rPr>
          <w:spacing w:val="-2"/>
          <w:sz w:val="20"/>
        </w:rPr>
      </w:pPr>
      <w:r>
        <w:rPr>
          <w:spacing w:val="-2"/>
          <w:sz w:val="20"/>
        </w:rPr>
        <w:t>2</w:t>
      </w:r>
      <w:r w:rsidRPr="00CD06FF">
        <w:rPr>
          <w:spacing w:val="-2"/>
          <w:sz w:val="20"/>
        </w:rPr>
        <w:t>.</w:t>
      </w:r>
      <w:r w:rsidRPr="00CD06FF">
        <w:rPr>
          <w:spacing w:val="-2"/>
          <w:sz w:val="20"/>
        </w:rPr>
        <w:tab/>
        <w:t xml:space="preserve">The permittee shall keep the following information on a monthly basis for </w:t>
      </w:r>
      <w:r w:rsidRPr="00CD06FF">
        <w:rPr>
          <w:sz w:val="20"/>
        </w:rPr>
        <w:t>FG</w:t>
      </w:r>
      <w:r>
        <w:rPr>
          <w:sz w:val="20"/>
        </w:rPr>
        <w:t>-RECYCLE</w:t>
      </w:r>
      <w:r w:rsidRPr="00CD06FF">
        <w:rPr>
          <w:spacing w:val="-2"/>
          <w:sz w:val="20"/>
        </w:rPr>
        <w:t xml:space="preserve">: </w:t>
      </w:r>
    </w:p>
    <w:p w14:paraId="77D43C0F" w14:textId="1832C80A" w:rsidR="00D41282" w:rsidRDefault="00D41282" w:rsidP="00245B6B">
      <w:pPr>
        <w:spacing w:after="60"/>
        <w:ind w:left="720" w:hanging="360"/>
        <w:jc w:val="both"/>
        <w:rPr>
          <w:sz w:val="20"/>
        </w:rPr>
      </w:pPr>
      <w:r w:rsidRPr="00CD06FF">
        <w:rPr>
          <w:sz w:val="20"/>
        </w:rPr>
        <w:t>a</w:t>
      </w:r>
      <w:r w:rsidRPr="00CD06FF">
        <w:rPr>
          <w:sz w:val="20"/>
        </w:rPr>
        <w:tab/>
      </w:r>
      <w:r>
        <w:rPr>
          <w:sz w:val="20"/>
        </w:rPr>
        <w:t>The</w:t>
      </w:r>
      <w:r w:rsidRPr="0005286F">
        <w:rPr>
          <w:sz w:val="20"/>
        </w:rPr>
        <w:t xml:space="preserve"> </w:t>
      </w:r>
      <w:r>
        <w:rPr>
          <w:sz w:val="20"/>
        </w:rPr>
        <w:t xml:space="preserve">amount, in tons, of </w:t>
      </w:r>
      <w:r w:rsidRPr="006005A6">
        <w:rPr>
          <w:sz w:val="20"/>
        </w:rPr>
        <w:t xml:space="preserve">Post-Consumer </w:t>
      </w:r>
      <w:r>
        <w:rPr>
          <w:sz w:val="20"/>
        </w:rPr>
        <w:t>Scrap processed.</w:t>
      </w:r>
      <w:r w:rsidRPr="006005A6">
        <w:rPr>
          <w:sz w:val="20"/>
        </w:rPr>
        <w:t xml:space="preserve"> </w:t>
      </w:r>
    </w:p>
    <w:p w14:paraId="2410FAA5" w14:textId="6F30D423" w:rsidR="00D41282" w:rsidRDefault="00D41282" w:rsidP="00245B6B">
      <w:pPr>
        <w:spacing w:after="60"/>
        <w:ind w:left="720" w:hanging="360"/>
        <w:jc w:val="both"/>
        <w:rPr>
          <w:sz w:val="20"/>
        </w:rPr>
      </w:pPr>
      <w:r>
        <w:rPr>
          <w:sz w:val="20"/>
        </w:rPr>
        <w:t>b</w:t>
      </w:r>
      <w:r w:rsidRPr="00CD06FF">
        <w:rPr>
          <w:sz w:val="20"/>
        </w:rPr>
        <w:tab/>
      </w:r>
      <w:r>
        <w:rPr>
          <w:sz w:val="20"/>
        </w:rPr>
        <w:t>The</w:t>
      </w:r>
      <w:r w:rsidRPr="0005286F">
        <w:rPr>
          <w:sz w:val="20"/>
        </w:rPr>
        <w:t xml:space="preserve"> </w:t>
      </w:r>
      <w:r>
        <w:rPr>
          <w:sz w:val="20"/>
        </w:rPr>
        <w:t>amount, in tons, of Cup Scrap</w:t>
      </w:r>
      <w:r w:rsidRPr="006005A6">
        <w:rPr>
          <w:sz w:val="20"/>
        </w:rPr>
        <w:t xml:space="preserve"> </w:t>
      </w:r>
      <w:r>
        <w:rPr>
          <w:sz w:val="20"/>
        </w:rPr>
        <w:t>processed.</w:t>
      </w:r>
    </w:p>
    <w:p w14:paraId="3A6C54B3" w14:textId="3F473EDF" w:rsidR="00D41282" w:rsidRPr="00CD06FF" w:rsidRDefault="00D41282" w:rsidP="00245B6B">
      <w:pPr>
        <w:spacing w:after="60"/>
        <w:ind w:left="720" w:hanging="360"/>
        <w:jc w:val="both"/>
        <w:rPr>
          <w:sz w:val="20"/>
        </w:rPr>
      </w:pPr>
      <w:r>
        <w:rPr>
          <w:sz w:val="20"/>
        </w:rPr>
        <w:t>c</w:t>
      </w:r>
      <w:r>
        <w:rPr>
          <w:sz w:val="20"/>
        </w:rPr>
        <w:tab/>
        <w:t>The</w:t>
      </w:r>
      <w:r w:rsidRPr="0005286F">
        <w:rPr>
          <w:sz w:val="20"/>
        </w:rPr>
        <w:t xml:space="preserve"> </w:t>
      </w:r>
      <w:r>
        <w:rPr>
          <w:sz w:val="20"/>
        </w:rPr>
        <w:t xml:space="preserve">amount, in tons, of </w:t>
      </w:r>
      <w:r w:rsidRPr="006005A6">
        <w:rPr>
          <w:sz w:val="20"/>
        </w:rPr>
        <w:t xml:space="preserve">Post-Consumer </w:t>
      </w:r>
      <w:r>
        <w:rPr>
          <w:sz w:val="20"/>
        </w:rPr>
        <w:t>Scrap</w:t>
      </w:r>
      <w:r w:rsidRPr="006005A6">
        <w:rPr>
          <w:sz w:val="20"/>
        </w:rPr>
        <w:t xml:space="preserve"> </w:t>
      </w:r>
      <w:r>
        <w:rPr>
          <w:sz w:val="20"/>
        </w:rPr>
        <w:t xml:space="preserve">processed per </w:t>
      </w:r>
      <w:r>
        <w:rPr>
          <w:color w:val="000000"/>
          <w:sz w:val="20"/>
        </w:rPr>
        <w:t>12-month rolling time period, as determined at the end of each calendar month.</w:t>
      </w:r>
    </w:p>
    <w:p w14:paraId="68FA18D0" w14:textId="2B43CA1A" w:rsidR="00D41282" w:rsidRDefault="00D41282" w:rsidP="00245B6B">
      <w:pPr>
        <w:spacing w:after="60"/>
        <w:ind w:left="720" w:hanging="360"/>
        <w:jc w:val="both"/>
        <w:rPr>
          <w:sz w:val="20"/>
        </w:rPr>
      </w:pPr>
      <w:r>
        <w:rPr>
          <w:sz w:val="20"/>
        </w:rPr>
        <w:t>d</w:t>
      </w:r>
      <w:r>
        <w:rPr>
          <w:sz w:val="20"/>
        </w:rPr>
        <w:tab/>
        <w:t>The</w:t>
      </w:r>
      <w:r w:rsidRPr="0005286F">
        <w:rPr>
          <w:sz w:val="20"/>
        </w:rPr>
        <w:t xml:space="preserve"> </w:t>
      </w:r>
      <w:r>
        <w:rPr>
          <w:sz w:val="20"/>
        </w:rPr>
        <w:t xml:space="preserve">amount, in tons, of Cup Scrap processed per </w:t>
      </w:r>
      <w:r>
        <w:rPr>
          <w:color w:val="000000"/>
          <w:sz w:val="20"/>
        </w:rPr>
        <w:t>12-month rolling time period, as determined at the end of each calendar month.</w:t>
      </w:r>
    </w:p>
    <w:p w14:paraId="5D96CFD5" w14:textId="62AD2029" w:rsidR="00D41282" w:rsidRDefault="00D41282" w:rsidP="00245B6B">
      <w:pPr>
        <w:spacing w:after="60"/>
        <w:ind w:left="720" w:hanging="360"/>
        <w:jc w:val="both"/>
        <w:rPr>
          <w:sz w:val="20"/>
        </w:rPr>
      </w:pPr>
      <w:r>
        <w:rPr>
          <w:sz w:val="20"/>
        </w:rPr>
        <w:t>e</w:t>
      </w:r>
      <w:r w:rsidRPr="00CD06FF">
        <w:rPr>
          <w:sz w:val="20"/>
        </w:rPr>
        <w:tab/>
      </w:r>
      <w:r>
        <w:rPr>
          <w:sz w:val="20"/>
        </w:rPr>
        <w:t>The</w:t>
      </w:r>
      <w:r w:rsidRPr="0005286F">
        <w:rPr>
          <w:sz w:val="20"/>
        </w:rPr>
        <w:t xml:space="preserve"> </w:t>
      </w:r>
      <w:r>
        <w:rPr>
          <w:sz w:val="20"/>
        </w:rPr>
        <w:t xml:space="preserve">VOC Content (as Pentane), in wt%, of incoming </w:t>
      </w:r>
      <w:r w:rsidRPr="006005A6">
        <w:rPr>
          <w:sz w:val="20"/>
        </w:rPr>
        <w:t xml:space="preserve">Post-Consumer </w:t>
      </w:r>
      <w:r>
        <w:rPr>
          <w:sz w:val="20"/>
        </w:rPr>
        <w:t>Scrap as determined according to SC V.1</w:t>
      </w:r>
      <w:r w:rsidRPr="00CD06FF">
        <w:rPr>
          <w:sz w:val="20"/>
        </w:rPr>
        <w:t>.</w:t>
      </w:r>
    </w:p>
    <w:p w14:paraId="7DB00A46" w14:textId="26B7A122" w:rsidR="00D41282" w:rsidRPr="00CD06FF" w:rsidRDefault="00D41282" w:rsidP="00245B6B">
      <w:pPr>
        <w:spacing w:after="60"/>
        <w:ind w:left="720" w:hanging="360"/>
        <w:jc w:val="both"/>
        <w:rPr>
          <w:sz w:val="20"/>
        </w:rPr>
      </w:pPr>
      <w:r>
        <w:rPr>
          <w:sz w:val="20"/>
        </w:rPr>
        <w:t>f</w:t>
      </w:r>
      <w:r w:rsidRPr="00CD06FF">
        <w:rPr>
          <w:sz w:val="20"/>
        </w:rPr>
        <w:tab/>
      </w:r>
      <w:r>
        <w:rPr>
          <w:sz w:val="20"/>
        </w:rPr>
        <w:t>The</w:t>
      </w:r>
      <w:r w:rsidRPr="0005286F">
        <w:rPr>
          <w:sz w:val="20"/>
        </w:rPr>
        <w:t xml:space="preserve"> </w:t>
      </w:r>
      <w:r>
        <w:rPr>
          <w:sz w:val="20"/>
        </w:rPr>
        <w:t xml:space="preserve">VOC Content (as Pentane), in wt%, of EPS blocks produced from </w:t>
      </w:r>
      <w:r w:rsidRPr="006005A6">
        <w:rPr>
          <w:sz w:val="20"/>
        </w:rPr>
        <w:t xml:space="preserve">Post-Consumer </w:t>
      </w:r>
      <w:r>
        <w:rPr>
          <w:sz w:val="20"/>
        </w:rPr>
        <w:t>Scrap as determined according to SC V.1</w:t>
      </w:r>
      <w:r w:rsidRPr="00CD06FF">
        <w:rPr>
          <w:sz w:val="20"/>
        </w:rPr>
        <w:t xml:space="preserve">. </w:t>
      </w:r>
    </w:p>
    <w:p w14:paraId="65870ED9" w14:textId="6DAD5FD4" w:rsidR="00D41282" w:rsidRDefault="00D41282" w:rsidP="00245B6B">
      <w:pPr>
        <w:spacing w:after="60"/>
        <w:ind w:left="720" w:hanging="360"/>
        <w:jc w:val="both"/>
        <w:rPr>
          <w:sz w:val="20"/>
        </w:rPr>
      </w:pPr>
      <w:r>
        <w:rPr>
          <w:sz w:val="20"/>
        </w:rPr>
        <w:t>g</w:t>
      </w:r>
      <w:r w:rsidRPr="00CD06FF">
        <w:rPr>
          <w:sz w:val="20"/>
        </w:rPr>
        <w:tab/>
      </w:r>
      <w:r>
        <w:rPr>
          <w:sz w:val="20"/>
        </w:rPr>
        <w:t>The</w:t>
      </w:r>
      <w:r w:rsidRPr="0005286F">
        <w:rPr>
          <w:sz w:val="20"/>
        </w:rPr>
        <w:t xml:space="preserve"> </w:t>
      </w:r>
      <w:r>
        <w:rPr>
          <w:sz w:val="20"/>
        </w:rPr>
        <w:t>VOC Content (as Pentane), in wt%, of incoming Cup Scrap as determined according to SC V.2</w:t>
      </w:r>
      <w:r w:rsidRPr="00CD06FF">
        <w:rPr>
          <w:sz w:val="20"/>
        </w:rPr>
        <w:t>.</w:t>
      </w:r>
    </w:p>
    <w:p w14:paraId="09517892" w14:textId="2F4236FC" w:rsidR="00D41282" w:rsidRDefault="00D41282" w:rsidP="00245B6B">
      <w:pPr>
        <w:spacing w:after="60"/>
        <w:ind w:left="720" w:hanging="360"/>
        <w:jc w:val="both"/>
        <w:rPr>
          <w:sz w:val="20"/>
        </w:rPr>
      </w:pPr>
      <w:r>
        <w:rPr>
          <w:sz w:val="20"/>
        </w:rPr>
        <w:t>h</w:t>
      </w:r>
      <w:r w:rsidRPr="00CD06FF">
        <w:rPr>
          <w:sz w:val="20"/>
        </w:rPr>
        <w:tab/>
      </w:r>
      <w:r>
        <w:rPr>
          <w:sz w:val="20"/>
        </w:rPr>
        <w:t>The</w:t>
      </w:r>
      <w:r w:rsidRPr="0005286F">
        <w:rPr>
          <w:sz w:val="20"/>
        </w:rPr>
        <w:t xml:space="preserve"> </w:t>
      </w:r>
      <w:r>
        <w:rPr>
          <w:sz w:val="20"/>
        </w:rPr>
        <w:t>VOC Content (as Pentane), in wt%, of EPS blocks produced from Cup Scrap as determined according to SC V.2</w:t>
      </w:r>
      <w:r w:rsidRPr="00CD06FF">
        <w:rPr>
          <w:sz w:val="20"/>
        </w:rPr>
        <w:t xml:space="preserve">. </w:t>
      </w:r>
    </w:p>
    <w:p w14:paraId="158B356F" w14:textId="1A443BD7" w:rsidR="00D41282" w:rsidRPr="00CD06FF" w:rsidRDefault="00D41282" w:rsidP="00245B6B">
      <w:pPr>
        <w:spacing w:after="60"/>
        <w:ind w:left="720" w:hanging="360"/>
        <w:jc w:val="both"/>
        <w:rPr>
          <w:sz w:val="20"/>
        </w:rPr>
      </w:pPr>
      <w:r>
        <w:rPr>
          <w:sz w:val="20"/>
        </w:rPr>
        <w:t>i</w:t>
      </w:r>
      <w:r w:rsidRPr="00CD06FF">
        <w:rPr>
          <w:sz w:val="20"/>
        </w:rPr>
        <w:tab/>
        <w:t xml:space="preserve">VOC </w:t>
      </w:r>
      <w:r>
        <w:rPr>
          <w:sz w:val="20"/>
        </w:rPr>
        <w:t xml:space="preserve">(as Pentane) </w:t>
      </w:r>
      <w:r w:rsidRPr="00CD06FF">
        <w:rPr>
          <w:sz w:val="20"/>
        </w:rPr>
        <w:t xml:space="preserve">mass emission calculations determining the monthly emission rate in </w:t>
      </w:r>
      <w:r>
        <w:rPr>
          <w:sz w:val="20"/>
        </w:rPr>
        <w:t>pounds</w:t>
      </w:r>
      <w:r w:rsidRPr="00CD06FF">
        <w:rPr>
          <w:sz w:val="20"/>
        </w:rPr>
        <w:t xml:space="preserve"> per calendar month</w:t>
      </w:r>
      <w:r>
        <w:rPr>
          <w:sz w:val="20"/>
        </w:rPr>
        <w:t xml:space="preserve"> and </w:t>
      </w:r>
      <w:r w:rsidRPr="00CD06FF">
        <w:rPr>
          <w:sz w:val="20"/>
        </w:rPr>
        <w:t xml:space="preserve">in tons per calendar month. </w:t>
      </w:r>
    </w:p>
    <w:p w14:paraId="188DA63D" w14:textId="46B855DC" w:rsidR="00D41282" w:rsidRPr="00CD06FF" w:rsidRDefault="00D41282" w:rsidP="00245B6B">
      <w:pPr>
        <w:spacing w:after="60"/>
        <w:ind w:left="720" w:hanging="360"/>
        <w:jc w:val="both"/>
        <w:rPr>
          <w:sz w:val="20"/>
        </w:rPr>
      </w:pPr>
      <w:r>
        <w:rPr>
          <w:sz w:val="20"/>
        </w:rPr>
        <w:t>j</w:t>
      </w:r>
      <w:r w:rsidRPr="00CD06FF">
        <w:rPr>
          <w:sz w:val="20"/>
        </w:rPr>
        <w:tab/>
        <w:t xml:space="preserve">VOC </w:t>
      </w:r>
      <w:r>
        <w:rPr>
          <w:sz w:val="20"/>
        </w:rPr>
        <w:t xml:space="preserve">(as Pentane) </w:t>
      </w:r>
      <w:r w:rsidRPr="00CD06FF">
        <w:rPr>
          <w:sz w:val="20"/>
        </w:rPr>
        <w:t>mass emission calculations determining the annual emission rate in tons per 12-month rolling time period as determined at the end of each calendar month.</w:t>
      </w:r>
    </w:p>
    <w:p w14:paraId="0D2F2D82" w14:textId="77777777" w:rsidR="00D41282" w:rsidRPr="00CD06FF" w:rsidRDefault="00D41282" w:rsidP="00002A61">
      <w:pPr>
        <w:jc w:val="both"/>
        <w:rPr>
          <w:spacing w:val="-2"/>
          <w:sz w:val="20"/>
        </w:rPr>
      </w:pPr>
    </w:p>
    <w:p w14:paraId="65F1824E" w14:textId="1FD7AA05" w:rsidR="00D41282" w:rsidRDefault="00D41282" w:rsidP="00D41282">
      <w:pPr>
        <w:ind w:left="360"/>
        <w:rPr>
          <w:b/>
        </w:rPr>
      </w:pPr>
      <w:r w:rsidRPr="00CD06FF">
        <w:rPr>
          <w:spacing w:val="-2"/>
          <w:sz w:val="20"/>
        </w:rPr>
        <w:t>The permittee shall keep the records using mass balance or an alternate method and format acceptable to the AQD District Supervisor.  The permittee shall keep all records on file and make them available to the Department upon request.</w:t>
      </w:r>
      <w:r w:rsidRPr="00F07327">
        <w:rPr>
          <w:sz w:val="20"/>
          <w:vertAlign w:val="superscript"/>
        </w:rPr>
        <w:t xml:space="preserve"> </w:t>
      </w:r>
      <w:r>
        <w:rPr>
          <w:sz w:val="20"/>
          <w:vertAlign w:val="superscript"/>
        </w:rPr>
        <w:t>2</w:t>
      </w:r>
      <w:r w:rsidRPr="00CD06FF">
        <w:rPr>
          <w:spacing w:val="-2"/>
          <w:sz w:val="20"/>
        </w:rPr>
        <w:t xml:space="preserve"> </w:t>
      </w:r>
      <w:r w:rsidRPr="00CD06FF">
        <w:rPr>
          <w:b/>
          <w:spacing w:val="-2"/>
          <w:sz w:val="20"/>
        </w:rPr>
        <w:t>(</w:t>
      </w:r>
      <w:r w:rsidRPr="001527D1">
        <w:rPr>
          <w:b/>
          <w:sz w:val="20"/>
        </w:rPr>
        <w:t>R</w:t>
      </w:r>
      <w:r w:rsidR="00051083">
        <w:rPr>
          <w:b/>
          <w:sz w:val="20"/>
        </w:rPr>
        <w:t xml:space="preserve"> </w:t>
      </w:r>
      <w:r w:rsidRPr="001527D1">
        <w:rPr>
          <w:b/>
          <w:sz w:val="20"/>
        </w:rPr>
        <w:t xml:space="preserve">336.1205, </w:t>
      </w:r>
      <w:r w:rsidRPr="00CD06FF">
        <w:rPr>
          <w:b/>
          <w:spacing w:val="-2"/>
          <w:sz w:val="20"/>
        </w:rPr>
        <w:t>R 336.1225</w:t>
      </w:r>
      <w:r>
        <w:rPr>
          <w:b/>
          <w:spacing w:val="-2"/>
          <w:sz w:val="20"/>
        </w:rPr>
        <w:t xml:space="preserve">, </w:t>
      </w:r>
      <w:r w:rsidRPr="00CD06FF">
        <w:rPr>
          <w:b/>
          <w:spacing w:val="-2"/>
          <w:sz w:val="20"/>
        </w:rPr>
        <w:t>R 336.1702(</w:t>
      </w:r>
      <w:r>
        <w:rPr>
          <w:b/>
          <w:spacing w:val="-2"/>
          <w:sz w:val="20"/>
        </w:rPr>
        <w:t>a</w:t>
      </w:r>
      <w:r w:rsidRPr="00CD06FF">
        <w:rPr>
          <w:b/>
          <w:spacing w:val="-2"/>
          <w:sz w:val="20"/>
        </w:rPr>
        <w:t>))</w:t>
      </w:r>
    </w:p>
    <w:p w14:paraId="7D20DF5F" w14:textId="77777777" w:rsidR="00D41282" w:rsidRDefault="00D41282" w:rsidP="00D41282">
      <w:pPr>
        <w:jc w:val="both"/>
        <w:rPr>
          <w:color w:val="000000"/>
          <w:sz w:val="20"/>
        </w:rPr>
      </w:pPr>
    </w:p>
    <w:p w14:paraId="61CEF397" w14:textId="77777777" w:rsidR="00D41282" w:rsidRDefault="00D41282" w:rsidP="00D41282">
      <w:pPr>
        <w:jc w:val="both"/>
        <w:rPr>
          <w:b/>
          <w:u w:val="single"/>
        </w:rPr>
      </w:pPr>
      <w:r>
        <w:rPr>
          <w:b/>
        </w:rPr>
        <w:t xml:space="preserve">VII.  </w:t>
      </w:r>
      <w:r>
        <w:rPr>
          <w:b/>
          <w:u w:val="single"/>
        </w:rPr>
        <w:t>REPORTING</w:t>
      </w:r>
    </w:p>
    <w:p w14:paraId="5B63D207" w14:textId="77777777" w:rsidR="00D41282" w:rsidRPr="008B5C27" w:rsidRDefault="00D41282" w:rsidP="00D41282">
      <w:pPr>
        <w:jc w:val="both"/>
        <w:rPr>
          <w:sz w:val="20"/>
        </w:rPr>
      </w:pPr>
    </w:p>
    <w:p w14:paraId="1F7D3F25" w14:textId="77777777" w:rsidR="00D41282" w:rsidRDefault="00D41282" w:rsidP="00D41282">
      <w:pPr>
        <w:ind w:left="360" w:hanging="360"/>
        <w:jc w:val="both"/>
        <w:rPr>
          <w:b/>
          <w:color w:val="000000"/>
          <w:sz w:val="20"/>
        </w:rPr>
      </w:pPr>
      <w:r>
        <w:rPr>
          <w:sz w:val="20"/>
        </w:rPr>
        <w:t>1.</w:t>
      </w:r>
      <w:r>
        <w:rPr>
          <w:sz w:val="20"/>
        </w:rPr>
        <w:tab/>
      </w:r>
      <w:r w:rsidRPr="008134AF">
        <w:rPr>
          <w:color w:val="000000"/>
          <w:sz w:val="20"/>
        </w:rPr>
        <w:t xml:space="preserve">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w:t>
      </w:r>
      <w:r>
        <w:rPr>
          <w:color w:val="000000"/>
          <w:sz w:val="20"/>
        </w:rPr>
        <w:t xml:space="preserve">the EU-RECDENSIFY portion of </w:t>
      </w:r>
      <w:r w:rsidRPr="000B2AE9">
        <w:rPr>
          <w:color w:val="000000" w:themeColor="text1"/>
          <w:sz w:val="20"/>
        </w:rPr>
        <w:t>FG</w:t>
      </w:r>
      <w:r>
        <w:rPr>
          <w:color w:val="000000" w:themeColor="text1"/>
          <w:sz w:val="20"/>
        </w:rPr>
        <w:t>-RECYLE</w:t>
      </w:r>
      <w:r w:rsidRPr="008134AF">
        <w:rPr>
          <w:color w:val="000000"/>
          <w:sz w:val="20"/>
        </w:rPr>
        <w:t>.</w:t>
      </w:r>
      <w:r w:rsidRPr="00F07327">
        <w:rPr>
          <w:sz w:val="20"/>
          <w:vertAlign w:val="superscript"/>
        </w:rPr>
        <w:t xml:space="preserve"> </w:t>
      </w:r>
      <w:r>
        <w:rPr>
          <w:sz w:val="20"/>
          <w:vertAlign w:val="superscript"/>
        </w:rPr>
        <w:t>2</w:t>
      </w:r>
      <w:r w:rsidRPr="008134AF">
        <w:rPr>
          <w:color w:val="000000"/>
          <w:sz w:val="20"/>
        </w:rPr>
        <w:t xml:space="preserve"> </w:t>
      </w:r>
      <w:r w:rsidRPr="008134AF">
        <w:rPr>
          <w:b/>
          <w:color w:val="000000"/>
          <w:sz w:val="20"/>
        </w:rPr>
        <w:t>(</w:t>
      </w:r>
      <w:r>
        <w:rPr>
          <w:b/>
          <w:color w:val="000000"/>
          <w:sz w:val="20"/>
        </w:rPr>
        <w:t>R 336</w:t>
      </w:r>
      <w:r w:rsidRPr="008134AF">
        <w:rPr>
          <w:b/>
          <w:color w:val="000000"/>
          <w:sz w:val="20"/>
        </w:rPr>
        <w:t>.1201(7)(a))</w:t>
      </w:r>
    </w:p>
    <w:p w14:paraId="22EC37CC" w14:textId="77777777" w:rsidR="00D41282" w:rsidRPr="00002A61" w:rsidRDefault="00D41282" w:rsidP="00D41282">
      <w:pPr>
        <w:ind w:left="360" w:hanging="360"/>
        <w:jc w:val="both"/>
        <w:rPr>
          <w:bCs/>
          <w:color w:val="000000"/>
          <w:sz w:val="20"/>
        </w:rPr>
      </w:pPr>
    </w:p>
    <w:p w14:paraId="5B256047" w14:textId="77777777" w:rsidR="00D41282" w:rsidRPr="00745321" w:rsidRDefault="00D41282" w:rsidP="00D41282">
      <w:pPr>
        <w:pStyle w:val="ListParagraph"/>
        <w:numPr>
          <w:ilvl w:val="0"/>
          <w:numId w:val="92"/>
        </w:numPr>
        <w:jc w:val="both"/>
        <w:rPr>
          <w:b/>
          <w:sz w:val="20"/>
        </w:rPr>
      </w:pPr>
      <w:r w:rsidRPr="00745321">
        <w:rPr>
          <w:sz w:val="20"/>
        </w:rPr>
        <w:t xml:space="preserve">Prompt reporting of deviations pursuant to General Conditions 21 and 22 of Part A.  </w:t>
      </w:r>
      <w:r w:rsidRPr="00745321">
        <w:rPr>
          <w:b/>
          <w:sz w:val="20"/>
        </w:rPr>
        <w:t>(R 336.1213(3)(c)(ii))</w:t>
      </w:r>
    </w:p>
    <w:p w14:paraId="43EB7576" w14:textId="77777777" w:rsidR="00D41282" w:rsidRPr="00C0388E" w:rsidRDefault="00D41282" w:rsidP="00D41282">
      <w:pPr>
        <w:ind w:left="360" w:hanging="360"/>
        <w:jc w:val="both"/>
        <w:rPr>
          <w:sz w:val="20"/>
        </w:rPr>
      </w:pPr>
    </w:p>
    <w:p w14:paraId="3B05F866" w14:textId="77777777" w:rsidR="00D41282" w:rsidRPr="00745321" w:rsidRDefault="00D41282" w:rsidP="00D41282">
      <w:pPr>
        <w:pStyle w:val="ListParagraph"/>
        <w:numPr>
          <w:ilvl w:val="0"/>
          <w:numId w:val="92"/>
        </w:numPr>
        <w:jc w:val="both"/>
        <w:rPr>
          <w:b/>
          <w:sz w:val="20"/>
        </w:rPr>
      </w:pPr>
      <w:r w:rsidRPr="00745321">
        <w:rPr>
          <w:sz w:val="20"/>
        </w:rPr>
        <w:t>Semiannual reporting of monitoring and deviations pursuant to General Condition 23 of Part A.  The report shall be postmarked or</w:t>
      </w:r>
      <w:r w:rsidRPr="00745321">
        <w:rPr>
          <w:b/>
          <w:i/>
          <w:sz w:val="20"/>
        </w:rPr>
        <w:t xml:space="preserve"> </w:t>
      </w:r>
      <w:r w:rsidRPr="00745321">
        <w:rPr>
          <w:sz w:val="20"/>
        </w:rPr>
        <w:t xml:space="preserve">received by the appropriate AQD District Office by March 15 for reporting period July 1 to December 31 and September 15 for reporting period January 1 to June 30.  </w:t>
      </w:r>
      <w:r w:rsidRPr="00745321">
        <w:rPr>
          <w:b/>
          <w:sz w:val="20"/>
        </w:rPr>
        <w:t>(R 336.1213(3)(c)(i))</w:t>
      </w:r>
    </w:p>
    <w:p w14:paraId="6F17344C" w14:textId="77777777" w:rsidR="00D41282" w:rsidRPr="00C0388E" w:rsidRDefault="00D41282" w:rsidP="00D41282">
      <w:pPr>
        <w:ind w:left="360" w:hanging="360"/>
        <w:jc w:val="both"/>
        <w:rPr>
          <w:sz w:val="20"/>
        </w:rPr>
      </w:pPr>
    </w:p>
    <w:p w14:paraId="683E403E" w14:textId="77777777" w:rsidR="00D41282" w:rsidRPr="00745321" w:rsidRDefault="00D41282" w:rsidP="00D41282">
      <w:pPr>
        <w:pStyle w:val="ListParagraph"/>
        <w:numPr>
          <w:ilvl w:val="0"/>
          <w:numId w:val="92"/>
        </w:numPr>
        <w:jc w:val="both"/>
        <w:rPr>
          <w:sz w:val="20"/>
        </w:rPr>
      </w:pPr>
      <w:r w:rsidRPr="00745321">
        <w:rPr>
          <w:sz w:val="20"/>
        </w:rPr>
        <w:lastRenderedPageBreak/>
        <w:t>Annual certification of compliance pursuant to General Conditions 19 and 20 of Part A.  The report shall be postmarked or</w:t>
      </w:r>
      <w:r w:rsidRPr="00745321">
        <w:rPr>
          <w:b/>
          <w:i/>
          <w:sz w:val="20"/>
        </w:rPr>
        <w:t xml:space="preserve"> </w:t>
      </w:r>
      <w:r w:rsidRPr="00745321">
        <w:rPr>
          <w:sz w:val="20"/>
        </w:rPr>
        <w:t xml:space="preserve">received by the appropriate AQD District Office by March 15 for the previous calendar year.  </w:t>
      </w:r>
      <w:r w:rsidRPr="00745321">
        <w:rPr>
          <w:b/>
          <w:sz w:val="20"/>
        </w:rPr>
        <w:t>(R 336.1213(4)(c))</w:t>
      </w:r>
    </w:p>
    <w:p w14:paraId="37337572" w14:textId="77777777" w:rsidR="00D41282" w:rsidRPr="00FE0AD0" w:rsidRDefault="00D41282" w:rsidP="00D41282">
      <w:pPr>
        <w:ind w:right="72"/>
        <w:jc w:val="both"/>
        <w:rPr>
          <w:rFonts w:cs="Arial"/>
          <w:sz w:val="20"/>
        </w:rPr>
      </w:pPr>
    </w:p>
    <w:p w14:paraId="4C2D77F8" w14:textId="77777777" w:rsidR="00D41282" w:rsidRPr="00FE0AD0" w:rsidRDefault="00D41282" w:rsidP="00D41282">
      <w:pPr>
        <w:jc w:val="both"/>
        <w:rPr>
          <w:rFonts w:cs="Arial"/>
          <w:b/>
          <w:sz w:val="20"/>
        </w:rPr>
      </w:pPr>
      <w:r w:rsidRPr="00FE0AD0">
        <w:rPr>
          <w:rFonts w:cs="Arial"/>
          <w:b/>
          <w:sz w:val="20"/>
        </w:rPr>
        <w:t>See Appendix 8</w:t>
      </w:r>
    </w:p>
    <w:p w14:paraId="076051F8" w14:textId="77777777" w:rsidR="00D41282" w:rsidRPr="00E111A8" w:rsidRDefault="00D41282" w:rsidP="00D41282">
      <w:pPr>
        <w:jc w:val="both"/>
        <w:rPr>
          <w:rFonts w:cs="Arial"/>
          <w:sz w:val="20"/>
        </w:rPr>
      </w:pPr>
    </w:p>
    <w:p w14:paraId="153547A6" w14:textId="77777777" w:rsidR="00D41282" w:rsidRDefault="00D41282" w:rsidP="00D41282">
      <w:pPr>
        <w:jc w:val="both"/>
      </w:pPr>
      <w:r>
        <w:rPr>
          <w:b/>
        </w:rPr>
        <w:t xml:space="preserve">VIII.  </w:t>
      </w:r>
      <w:r>
        <w:rPr>
          <w:b/>
          <w:u w:val="single"/>
        </w:rPr>
        <w:t>STACK/VENT RESTRICTION(S)</w:t>
      </w:r>
    </w:p>
    <w:p w14:paraId="380A79C1" w14:textId="77777777" w:rsidR="00D41282" w:rsidRDefault="00D41282" w:rsidP="00D41282">
      <w:pPr>
        <w:jc w:val="both"/>
        <w:rPr>
          <w:sz w:val="20"/>
        </w:rPr>
      </w:pPr>
    </w:p>
    <w:p w14:paraId="302F888C" w14:textId="757DF1BE" w:rsidR="00D41282" w:rsidRDefault="00D41282" w:rsidP="00D41282">
      <w:pPr>
        <w:jc w:val="both"/>
        <w:rPr>
          <w:sz w:val="20"/>
        </w:rPr>
      </w:pPr>
      <w:r>
        <w:rPr>
          <w:sz w:val="20"/>
        </w:rPr>
        <w:t>NA</w:t>
      </w:r>
    </w:p>
    <w:p w14:paraId="7BAFEDDF" w14:textId="77777777" w:rsidR="000B0598" w:rsidRPr="0007707C" w:rsidRDefault="000B0598" w:rsidP="00D41282">
      <w:pPr>
        <w:jc w:val="both"/>
        <w:rPr>
          <w:sz w:val="20"/>
        </w:rPr>
      </w:pPr>
    </w:p>
    <w:p w14:paraId="2A961E81" w14:textId="77777777" w:rsidR="00D41282" w:rsidRDefault="00D41282" w:rsidP="00D41282">
      <w:pPr>
        <w:jc w:val="both"/>
      </w:pPr>
      <w:r>
        <w:rPr>
          <w:b/>
        </w:rPr>
        <w:t xml:space="preserve">IX.  </w:t>
      </w:r>
      <w:r>
        <w:rPr>
          <w:b/>
          <w:u w:val="single"/>
        </w:rPr>
        <w:t>OTHER REQUIREMENT(S)</w:t>
      </w:r>
    </w:p>
    <w:p w14:paraId="5C1D04D1" w14:textId="77777777" w:rsidR="00D41282" w:rsidRPr="00FE0AD0" w:rsidRDefault="00D41282" w:rsidP="00D41282">
      <w:pPr>
        <w:jc w:val="both"/>
        <w:rPr>
          <w:sz w:val="20"/>
        </w:rPr>
      </w:pPr>
    </w:p>
    <w:p w14:paraId="604EAA7A" w14:textId="77777777" w:rsidR="00D41282" w:rsidRPr="00C0388E" w:rsidRDefault="00D41282" w:rsidP="00D41282">
      <w:pPr>
        <w:jc w:val="both"/>
        <w:rPr>
          <w:sz w:val="20"/>
        </w:rPr>
      </w:pPr>
      <w:r>
        <w:rPr>
          <w:sz w:val="20"/>
        </w:rPr>
        <w:t>NA</w:t>
      </w:r>
    </w:p>
    <w:p w14:paraId="44EF0162" w14:textId="77777777" w:rsidR="00D41282" w:rsidRDefault="00D41282" w:rsidP="00D41282">
      <w:pPr>
        <w:jc w:val="both"/>
        <w:rPr>
          <w:sz w:val="20"/>
        </w:rPr>
      </w:pPr>
    </w:p>
    <w:p w14:paraId="2014D822" w14:textId="77777777" w:rsidR="00D41282" w:rsidRPr="00FE0AD0" w:rsidRDefault="00D41282" w:rsidP="00D41282">
      <w:pPr>
        <w:jc w:val="both"/>
        <w:rPr>
          <w:sz w:val="20"/>
        </w:rPr>
      </w:pPr>
    </w:p>
    <w:p w14:paraId="5AB4476C" w14:textId="77777777" w:rsidR="00D41282" w:rsidRPr="00B90185" w:rsidRDefault="00D41282" w:rsidP="00D41282">
      <w:pPr>
        <w:jc w:val="both"/>
        <w:rPr>
          <w:b/>
          <w:sz w:val="20"/>
        </w:rPr>
      </w:pPr>
      <w:r w:rsidRPr="00B90185">
        <w:rPr>
          <w:b/>
          <w:sz w:val="20"/>
          <w:u w:val="single"/>
        </w:rPr>
        <w:t>Footnotes</w:t>
      </w:r>
      <w:r w:rsidRPr="00B90185">
        <w:rPr>
          <w:b/>
          <w:sz w:val="20"/>
        </w:rPr>
        <w:t>:</w:t>
      </w:r>
    </w:p>
    <w:p w14:paraId="5124E77B" w14:textId="77777777" w:rsidR="00D41282" w:rsidRDefault="00D41282" w:rsidP="00D4128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FD12D15" w14:textId="77777777" w:rsidR="00D41282" w:rsidRPr="003A4A19" w:rsidRDefault="00D41282" w:rsidP="00D4128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31AF5C5" w14:textId="27457AED" w:rsidR="000B0598" w:rsidRDefault="000B0598">
      <w:pPr>
        <w:rPr>
          <w:sz w:val="20"/>
        </w:rPr>
      </w:pPr>
      <w:r>
        <w:rPr>
          <w:sz w:val="20"/>
        </w:rPr>
        <w:br w:type="page"/>
      </w:r>
    </w:p>
    <w:p w14:paraId="56D5335A" w14:textId="77777777" w:rsidR="00D41282" w:rsidRDefault="00D41282" w:rsidP="00F62984">
      <w:pPr>
        <w:jc w:val="both"/>
        <w:rPr>
          <w:sz w:val="20"/>
        </w:rPr>
      </w:pPr>
    </w:p>
    <w:p w14:paraId="750ED5E4" w14:textId="77777777" w:rsidR="00D41282" w:rsidRPr="009220E3" w:rsidRDefault="00D41282" w:rsidP="00D4128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7" w:name="_Toc432768190"/>
      <w:bookmarkStart w:id="98" w:name="_Toc45203340"/>
      <w:bookmarkStart w:id="99" w:name="_Toc57802863"/>
      <w:r>
        <w:rPr>
          <w:bCs/>
          <w:szCs w:val="28"/>
        </w:rPr>
        <w:t>FG</w:t>
      </w:r>
      <w:r w:rsidRPr="009220E3">
        <w:rPr>
          <w:bCs/>
          <w:szCs w:val="28"/>
        </w:rPr>
        <w:t>-RICE</w:t>
      </w:r>
      <w:bookmarkEnd w:id="97"/>
      <w:bookmarkEnd w:id="98"/>
      <w:bookmarkEnd w:id="99"/>
    </w:p>
    <w:p w14:paraId="553094A5" w14:textId="77777777" w:rsidR="00D41282" w:rsidRPr="009220E3" w:rsidRDefault="00D41282" w:rsidP="00D41282">
      <w:pPr>
        <w:pBdr>
          <w:top w:val="single" w:sz="4" w:space="1" w:color="auto"/>
          <w:left w:val="single" w:sz="4" w:space="4" w:color="auto"/>
          <w:bottom w:val="single" w:sz="4" w:space="1" w:color="auto"/>
          <w:right w:val="single" w:sz="4" w:space="4" w:color="auto"/>
        </w:pBdr>
        <w:jc w:val="center"/>
        <w:rPr>
          <w:sz w:val="28"/>
          <w:szCs w:val="28"/>
        </w:rPr>
      </w:pPr>
      <w:r w:rsidRPr="009220E3">
        <w:rPr>
          <w:b/>
          <w:sz w:val="28"/>
          <w:szCs w:val="28"/>
        </w:rPr>
        <w:t>EMISSION UNIT CONDITIONS</w:t>
      </w:r>
    </w:p>
    <w:p w14:paraId="43C371DB" w14:textId="77777777" w:rsidR="00D41282" w:rsidRPr="009220E3" w:rsidRDefault="00D41282" w:rsidP="00D41282">
      <w:pPr>
        <w:rPr>
          <w:sz w:val="20"/>
        </w:rPr>
      </w:pPr>
    </w:p>
    <w:p w14:paraId="3BF3B853" w14:textId="77777777" w:rsidR="00D41282" w:rsidRPr="009220E3" w:rsidRDefault="00D41282" w:rsidP="00D41282">
      <w:pPr>
        <w:jc w:val="both"/>
        <w:rPr>
          <w:b/>
          <w:u w:val="single"/>
        </w:rPr>
      </w:pPr>
      <w:r w:rsidRPr="009220E3">
        <w:rPr>
          <w:b/>
          <w:u w:val="single"/>
        </w:rPr>
        <w:t>DESCRIPTION</w:t>
      </w:r>
    </w:p>
    <w:p w14:paraId="0FF312DC" w14:textId="77777777" w:rsidR="00D41282" w:rsidRPr="009220E3" w:rsidRDefault="00D41282" w:rsidP="00D41282">
      <w:pPr>
        <w:jc w:val="both"/>
        <w:rPr>
          <w:sz w:val="20"/>
        </w:rPr>
      </w:pPr>
    </w:p>
    <w:p w14:paraId="7B273911" w14:textId="77777777" w:rsidR="00D41282" w:rsidRPr="009220E3" w:rsidRDefault="00D41282" w:rsidP="00D41282">
      <w:pPr>
        <w:jc w:val="both"/>
        <w:rPr>
          <w:sz w:val="20"/>
        </w:rPr>
      </w:pPr>
      <w:r w:rsidRPr="009220E3">
        <w:rPr>
          <w:sz w:val="20"/>
        </w:rPr>
        <w:t>Existing stationary reciprocating internal combustion engines that are used to generate power and lighting during an emergency.</w:t>
      </w:r>
      <w:r w:rsidRPr="009220E3">
        <w:rPr>
          <w:sz w:val="20"/>
        </w:rPr>
        <w:tab/>
      </w:r>
    </w:p>
    <w:p w14:paraId="2AC53564" w14:textId="77777777" w:rsidR="00D41282" w:rsidRPr="009220E3" w:rsidRDefault="00D41282" w:rsidP="00D41282">
      <w:pPr>
        <w:jc w:val="both"/>
        <w:rPr>
          <w:sz w:val="20"/>
        </w:rPr>
      </w:pPr>
    </w:p>
    <w:p w14:paraId="6A9E0CAD" w14:textId="77777777" w:rsidR="00D41282" w:rsidRPr="009220E3" w:rsidRDefault="00D41282" w:rsidP="00D41282">
      <w:pPr>
        <w:jc w:val="both"/>
        <w:rPr>
          <w:sz w:val="20"/>
        </w:rPr>
      </w:pPr>
      <w:r w:rsidRPr="009220E3">
        <w:rPr>
          <w:b/>
          <w:sz w:val="20"/>
        </w:rPr>
        <w:t>Emission Unit:</w:t>
      </w:r>
      <w:r w:rsidRPr="009220E3">
        <w:rPr>
          <w:sz w:val="20"/>
        </w:rPr>
        <w:t xml:space="preserve">  EU-CUPLIGHTS</w:t>
      </w:r>
    </w:p>
    <w:p w14:paraId="4C593066" w14:textId="77777777" w:rsidR="00D41282" w:rsidRPr="009220E3" w:rsidRDefault="00D41282" w:rsidP="00D41282">
      <w:pPr>
        <w:jc w:val="both"/>
        <w:rPr>
          <w:sz w:val="20"/>
        </w:rPr>
      </w:pPr>
    </w:p>
    <w:p w14:paraId="14A293F2" w14:textId="77777777" w:rsidR="00D41282" w:rsidRPr="009220E3" w:rsidRDefault="00D41282" w:rsidP="00D41282">
      <w:pPr>
        <w:jc w:val="both"/>
        <w:rPr>
          <w:b/>
          <w:u w:val="single"/>
        </w:rPr>
      </w:pPr>
      <w:r w:rsidRPr="009220E3">
        <w:rPr>
          <w:b/>
          <w:u w:val="single"/>
        </w:rPr>
        <w:t>POLLUTION CONTROL EQUIPMENT</w:t>
      </w:r>
    </w:p>
    <w:p w14:paraId="3C126B0E" w14:textId="77777777" w:rsidR="00D41282" w:rsidRPr="009220E3" w:rsidRDefault="00D41282" w:rsidP="00D41282">
      <w:pPr>
        <w:rPr>
          <w:sz w:val="20"/>
        </w:rPr>
      </w:pPr>
    </w:p>
    <w:p w14:paraId="29A1BE25" w14:textId="77777777" w:rsidR="00D41282" w:rsidRPr="001623E8" w:rsidRDefault="00D41282" w:rsidP="00D41282">
      <w:pPr>
        <w:rPr>
          <w:sz w:val="20"/>
          <w:lang w:val="pt-BR"/>
        </w:rPr>
      </w:pPr>
      <w:r w:rsidRPr="001623E8">
        <w:rPr>
          <w:sz w:val="20"/>
          <w:lang w:val="pt-BR"/>
        </w:rPr>
        <w:t>NA</w:t>
      </w:r>
    </w:p>
    <w:p w14:paraId="3D0864E9" w14:textId="77777777" w:rsidR="00D41282" w:rsidRPr="001623E8" w:rsidRDefault="00D41282" w:rsidP="00D41282">
      <w:pPr>
        <w:rPr>
          <w:sz w:val="20"/>
          <w:lang w:val="pt-BR"/>
        </w:rPr>
      </w:pPr>
    </w:p>
    <w:p w14:paraId="061425D3" w14:textId="77777777" w:rsidR="00D41282" w:rsidRPr="001623E8" w:rsidRDefault="00D41282" w:rsidP="00D41282">
      <w:pPr>
        <w:jc w:val="both"/>
        <w:rPr>
          <w:b/>
          <w:sz w:val="20"/>
          <w:u w:val="single"/>
          <w:lang w:val="pt-BR"/>
        </w:rPr>
      </w:pPr>
      <w:r w:rsidRPr="001623E8">
        <w:rPr>
          <w:b/>
          <w:lang w:val="pt-BR"/>
        </w:rPr>
        <w:t xml:space="preserve">I.  </w:t>
      </w:r>
      <w:r w:rsidRPr="001623E8">
        <w:rPr>
          <w:b/>
          <w:u w:val="single"/>
          <w:lang w:val="pt-BR"/>
        </w:rPr>
        <w:t>EMISSION LIMIT(S)</w:t>
      </w:r>
    </w:p>
    <w:p w14:paraId="4DFBC7B3" w14:textId="77777777" w:rsidR="00D41282" w:rsidRPr="001623E8" w:rsidRDefault="00D41282" w:rsidP="00D41282">
      <w:pPr>
        <w:jc w:val="both"/>
        <w:rPr>
          <w:sz w:val="20"/>
          <w:lang w:val="pt-BR"/>
        </w:rPr>
      </w:pPr>
    </w:p>
    <w:p w14:paraId="4F28F2C5" w14:textId="77777777" w:rsidR="00D41282" w:rsidRPr="00155C9D" w:rsidRDefault="00D41282" w:rsidP="00D41282">
      <w:pPr>
        <w:jc w:val="both"/>
        <w:rPr>
          <w:sz w:val="20"/>
          <w:lang w:val="pt-BR"/>
        </w:rPr>
      </w:pPr>
      <w:r w:rsidRPr="00155C9D">
        <w:rPr>
          <w:sz w:val="20"/>
          <w:lang w:val="pt-BR"/>
        </w:rPr>
        <w:t>NA</w:t>
      </w:r>
    </w:p>
    <w:p w14:paraId="70F65A1D" w14:textId="77777777" w:rsidR="00D41282" w:rsidRPr="00155C9D" w:rsidRDefault="00D41282" w:rsidP="00D41282">
      <w:pPr>
        <w:jc w:val="both"/>
        <w:rPr>
          <w:sz w:val="20"/>
          <w:lang w:val="pt-BR"/>
        </w:rPr>
      </w:pPr>
    </w:p>
    <w:p w14:paraId="35EBEF9D" w14:textId="77777777" w:rsidR="00D41282" w:rsidRPr="00155C9D" w:rsidRDefault="00D41282" w:rsidP="00D41282">
      <w:pPr>
        <w:jc w:val="both"/>
        <w:rPr>
          <w:b/>
          <w:u w:val="single"/>
          <w:lang w:val="pt-BR"/>
        </w:rPr>
      </w:pPr>
      <w:r w:rsidRPr="00155C9D">
        <w:rPr>
          <w:b/>
          <w:lang w:val="pt-BR"/>
        </w:rPr>
        <w:t xml:space="preserve">II.  </w:t>
      </w:r>
      <w:r w:rsidRPr="00155C9D">
        <w:rPr>
          <w:b/>
          <w:u w:val="single"/>
          <w:lang w:val="pt-BR"/>
        </w:rPr>
        <w:t>MATERIAL LIMIT(S)</w:t>
      </w:r>
    </w:p>
    <w:p w14:paraId="37543539" w14:textId="77777777" w:rsidR="00D41282" w:rsidRPr="00155C9D" w:rsidRDefault="00D41282" w:rsidP="00D41282">
      <w:pPr>
        <w:jc w:val="both"/>
        <w:rPr>
          <w:sz w:val="20"/>
          <w:lang w:val="pt-BR"/>
        </w:rPr>
      </w:pPr>
    </w:p>
    <w:p w14:paraId="348AA7B8" w14:textId="77777777" w:rsidR="00D41282" w:rsidRPr="009220E3" w:rsidRDefault="00D41282" w:rsidP="00D41282">
      <w:pPr>
        <w:jc w:val="both"/>
        <w:rPr>
          <w:sz w:val="20"/>
        </w:rPr>
      </w:pPr>
      <w:r w:rsidRPr="009220E3">
        <w:rPr>
          <w:sz w:val="20"/>
        </w:rPr>
        <w:t>NA</w:t>
      </w:r>
    </w:p>
    <w:p w14:paraId="4C78596C" w14:textId="77777777" w:rsidR="000B0598" w:rsidRDefault="000B0598" w:rsidP="00D41282">
      <w:pPr>
        <w:jc w:val="both"/>
        <w:rPr>
          <w:b/>
        </w:rPr>
      </w:pPr>
    </w:p>
    <w:p w14:paraId="3056E2A0" w14:textId="4BF68C7C" w:rsidR="00D41282" w:rsidRPr="009220E3" w:rsidRDefault="00D41282" w:rsidP="00D41282">
      <w:pPr>
        <w:jc w:val="both"/>
        <w:rPr>
          <w:b/>
          <w:sz w:val="20"/>
          <w:u w:val="single"/>
        </w:rPr>
      </w:pPr>
      <w:r w:rsidRPr="009220E3">
        <w:rPr>
          <w:b/>
        </w:rPr>
        <w:t xml:space="preserve">III.  </w:t>
      </w:r>
      <w:r w:rsidRPr="009220E3">
        <w:rPr>
          <w:b/>
          <w:u w:val="single"/>
        </w:rPr>
        <w:t>PROCESS/OPERATIONAL RESTRICTION(S)</w:t>
      </w:r>
      <w:r w:rsidRPr="009220E3" w:rsidDel="001C614B">
        <w:rPr>
          <w:b/>
          <w:u w:val="single"/>
        </w:rPr>
        <w:t xml:space="preserve"> </w:t>
      </w:r>
    </w:p>
    <w:p w14:paraId="1040ED38" w14:textId="77777777" w:rsidR="00D41282" w:rsidRPr="009220E3" w:rsidRDefault="00D41282" w:rsidP="00D41282">
      <w:pPr>
        <w:jc w:val="both"/>
        <w:rPr>
          <w:sz w:val="20"/>
        </w:rPr>
      </w:pPr>
    </w:p>
    <w:p w14:paraId="25D92FB3" w14:textId="77777777" w:rsidR="00D41282" w:rsidRPr="009220E3" w:rsidRDefault="00D41282" w:rsidP="00D41282">
      <w:pPr>
        <w:numPr>
          <w:ilvl w:val="0"/>
          <w:numId w:val="93"/>
        </w:numPr>
        <w:jc w:val="both"/>
        <w:rPr>
          <w:sz w:val="20"/>
        </w:rPr>
      </w:pPr>
      <w:r w:rsidRPr="009220E3">
        <w:rPr>
          <w:sz w:val="20"/>
        </w:rPr>
        <w:t>The permittee shall change oil and filter every 500 hours of operation or annually, whichever comes first.</w:t>
      </w:r>
      <w:r w:rsidRPr="009220E3">
        <w:rPr>
          <w:rFonts w:cs="Arial"/>
          <w:b/>
          <w:bCs/>
          <w:sz w:val="20"/>
        </w:rPr>
        <w:t xml:space="preserve"> (40 CFR </w:t>
      </w:r>
      <w:r w:rsidRPr="009220E3">
        <w:rPr>
          <w:rFonts w:cs="Arial"/>
          <w:b/>
          <w:sz w:val="20"/>
        </w:rPr>
        <w:t>63.6603)  </w:t>
      </w:r>
    </w:p>
    <w:p w14:paraId="18079BE7" w14:textId="77777777" w:rsidR="00D41282" w:rsidRPr="009220E3" w:rsidRDefault="00D41282" w:rsidP="00D41282">
      <w:pPr>
        <w:ind w:left="360"/>
        <w:jc w:val="both"/>
        <w:rPr>
          <w:sz w:val="20"/>
        </w:rPr>
      </w:pPr>
    </w:p>
    <w:p w14:paraId="76F4B765" w14:textId="77777777" w:rsidR="00D41282" w:rsidRPr="009220E3" w:rsidRDefault="00D41282" w:rsidP="00D41282">
      <w:pPr>
        <w:numPr>
          <w:ilvl w:val="0"/>
          <w:numId w:val="93"/>
        </w:numPr>
        <w:jc w:val="both"/>
        <w:rPr>
          <w:rFonts w:cs="Arial"/>
          <w:sz w:val="20"/>
        </w:rPr>
      </w:pPr>
      <w:r w:rsidRPr="009220E3">
        <w:rPr>
          <w:rFonts w:cs="Arial"/>
          <w:sz w:val="20"/>
        </w:rPr>
        <w:t xml:space="preserve">An oil analysis program may be implemented in order to extend the specified oil change requirement above. The oil analysis must be performed at the same frequency specified for changing the oil. To continue operation of the oil, the analysis program must at a minimum analyze the following three parameters: </w:t>
      </w:r>
    </w:p>
    <w:p w14:paraId="252C8CAA" w14:textId="77777777" w:rsidR="00D41282" w:rsidRPr="009220E3" w:rsidRDefault="00D41282" w:rsidP="00C2305D">
      <w:pPr>
        <w:numPr>
          <w:ilvl w:val="1"/>
          <w:numId w:val="93"/>
        </w:numPr>
        <w:tabs>
          <w:tab w:val="left" w:pos="630"/>
        </w:tabs>
        <w:spacing w:after="60"/>
        <w:ind w:hanging="720"/>
        <w:rPr>
          <w:rFonts w:cs="Arial"/>
          <w:sz w:val="20"/>
        </w:rPr>
      </w:pPr>
      <w:r w:rsidRPr="009220E3">
        <w:rPr>
          <w:rFonts w:cs="Arial"/>
          <w:sz w:val="20"/>
        </w:rPr>
        <w:t>Total Base Number, which must be greater than 30 percent of the Total Base Number of the oil when new.</w:t>
      </w:r>
    </w:p>
    <w:p w14:paraId="391D09AF" w14:textId="77777777" w:rsidR="00D41282" w:rsidRPr="009220E3" w:rsidRDefault="00D41282" w:rsidP="00C2305D">
      <w:pPr>
        <w:numPr>
          <w:ilvl w:val="1"/>
          <w:numId w:val="93"/>
        </w:numPr>
        <w:spacing w:after="60"/>
        <w:ind w:left="630" w:hanging="270"/>
        <w:rPr>
          <w:rFonts w:cs="Arial"/>
          <w:sz w:val="20"/>
        </w:rPr>
      </w:pPr>
      <w:r w:rsidRPr="009220E3">
        <w:rPr>
          <w:rFonts w:cs="Arial"/>
          <w:sz w:val="20"/>
        </w:rPr>
        <w:t>Viscosity, oil cannot change by more than 20 percent from the viscosity of the oil when new</w:t>
      </w:r>
    </w:p>
    <w:p w14:paraId="2A0953B2" w14:textId="77777777" w:rsidR="00D41282" w:rsidRPr="009220E3" w:rsidRDefault="00D41282" w:rsidP="00C2305D">
      <w:pPr>
        <w:numPr>
          <w:ilvl w:val="1"/>
          <w:numId w:val="93"/>
        </w:numPr>
        <w:spacing w:after="60"/>
        <w:ind w:left="630" w:hanging="270"/>
        <w:rPr>
          <w:rFonts w:cs="Arial"/>
          <w:sz w:val="20"/>
        </w:rPr>
      </w:pPr>
      <w:r w:rsidRPr="009220E3">
        <w:rPr>
          <w:rFonts w:cs="Arial"/>
          <w:sz w:val="20"/>
        </w:rPr>
        <w:t xml:space="preserve">Percent Water Content must be less than 0.5 percent. </w:t>
      </w:r>
    </w:p>
    <w:p w14:paraId="42DC9454" w14:textId="77777777" w:rsidR="00D41282" w:rsidRPr="009220E3" w:rsidRDefault="00D41282" w:rsidP="00AD10BB">
      <w:pPr>
        <w:ind w:firstLine="630"/>
        <w:rPr>
          <w:sz w:val="20"/>
        </w:rPr>
      </w:pPr>
      <w:r w:rsidRPr="009220E3">
        <w:rPr>
          <w:rFonts w:cs="Arial"/>
          <w:b/>
          <w:bCs/>
          <w:sz w:val="20"/>
        </w:rPr>
        <w:t xml:space="preserve">(40 CFR </w:t>
      </w:r>
      <w:r w:rsidRPr="009220E3">
        <w:rPr>
          <w:rFonts w:cs="Arial"/>
          <w:b/>
          <w:sz w:val="20"/>
        </w:rPr>
        <w:t>63.6625(f))   </w:t>
      </w:r>
    </w:p>
    <w:p w14:paraId="23332AFE" w14:textId="77777777" w:rsidR="00D41282" w:rsidRPr="009220E3" w:rsidRDefault="00D41282" w:rsidP="00D41282">
      <w:pPr>
        <w:rPr>
          <w:rFonts w:cs="Arial"/>
          <w:sz w:val="20"/>
        </w:rPr>
      </w:pPr>
    </w:p>
    <w:p w14:paraId="7D0508E5" w14:textId="77777777" w:rsidR="00D41282" w:rsidRPr="009220E3" w:rsidRDefault="00D41282" w:rsidP="00D41282">
      <w:pPr>
        <w:numPr>
          <w:ilvl w:val="0"/>
          <w:numId w:val="93"/>
        </w:numPr>
        <w:jc w:val="both"/>
        <w:rPr>
          <w:sz w:val="20"/>
        </w:rPr>
      </w:pPr>
      <w:r w:rsidRPr="009220E3">
        <w:rPr>
          <w:sz w:val="20"/>
        </w:rPr>
        <w:t>The permittee shall inspect air cleaners every 1,000 hours of operation or annually, whichever comes first, and replace as necessary.</w:t>
      </w:r>
      <w:r w:rsidRPr="009220E3">
        <w:rPr>
          <w:rFonts w:cs="Arial"/>
          <w:b/>
          <w:bCs/>
          <w:sz w:val="20"/>
        </w:rPr>
        <w:t xml:space="preserve"> (40 CFR </w:t>
      </w:r>
      <w:r w:rsidRPr="009220E3">
        <w:rPr>
          <w:rFonts w:cs="Arial"/>
          <w:b/>
          <w:sz w:val="20"/>
        </w:rPr>
        <w:t>63.6603)   </w:t>
      </w:r>
    </w:p>
    <w:p w14:paraId="453322FD" w14:textId="77777777" w:rsidR="00D41282" w:rsidRPr="009220E3" w:rsidRDefault="00D41282" w:rsidP="00D41282">
      <w:pPr>
        <w:jc w:val="both"/>
        <w:rPr>
          <w:sz w:val="20"/>
        </w:rPr>
      </w:pPr>
    </w:p>
    <w:p w14:paraId="55D23008" w14:textId="77777777" w:rsidR="00D41282" w:rsidRPr="009220E3" w:rsidRDefault="00D41282" w:rsidP="00D41282">
      <w:pPr>
        <w:numPr>
          <w:ilvl w:val="0"/>
          <w:numId w:val="93"/>
        </w:numPr>
        <w:jc w:val="both"/>
        <w:rPr>
          <w:sz w:val="20"/>
        </w:rPr>
      </w:pPr>
      <w:r w:rsidRPr="009220E3">
        <w:rPr>
          <w:sz w:val="20"/>
        </w:rPr>
        <w:t xml:space="preserve">The permittee shall inspect all hoses and belts every 500 hours of operation or annually, whichever comes first, and replace as necessary. </w:t>
      </w:r>
      <w:r w:rsidRPr="009220E3">
        <w:rPr>
          <w:rFonts w:cs="Arial"/>
          <w:b/>
          <w:bCs/>
          <w:sz w:val="20"/>
        </w:rPr>
        <w:t xml:space="preserve">(40 CFR </w:t>
      </w:r>
      <w:r w:rsidRPr="009220E3">
        <w:rPr>
          <w:rFonts w:cs="Arial"/>
          <w:b/>
          <w:sz w:val="20"/>
        </w:rPr>
        <w:t>63.6603)   </w:t>
      </w:r>
    </w:p>
    <w:p w14:paraId="7B8980DD" w14:textId="77777777" w:rsidR="00D41282" w:rsidRPr="005361A7" w:rsidRDefault="00D41282" w:rsidP="005361A7">
      <w:pPr>
        <w:rPr>
          <w:rFonts w:cs="Arial"/>
          <w:sz w:val="20"/>
        </w:rPr>
      </w:pPr>
    </w:p>
    <w:p w14:paraId="652195F2" w14:textId="77777777" w:rsidR="00D41282" w:rsidRPr="009220E3" w:rsidRDefault="00D41282" w:rsidP="00D41282">
      <w:pPr>
        <w:numPr>
          <w:ilvl w:val="0"/>
          <w:numId w:val="93"/>
        </w:numPr>
        <w:jc w:val="both"/>
        <w:rPr>
          <w:sz w:val="20"/>
        </w:rPr>
      </w:pPr>
      <w:r w:rsidRPr="009220E3">
        <w:rPr>
          <w:sz w:val="20"/>
        </w:rPr>
        <w:t>The permittee shall o</w:t>
      </w:r>
      <w:r w:rsidRPr="009220E3">
        <w:rPr>
          <w:rFonts w:cs="Arial"/>
          <w:sz w:val="20"/>
        </w:rPr>
        <w:t>perate and maintain the stationary emergency engines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w:t>
      </w:r>
      <w:r w:rsidRPr="009220E3">
        <w:rPr>
          <w:rFonts w:cs="Arial"/>
          <w:b/>
          <w:bCs/>
          <w:sz w:val="20"/>
        </w:rPr>
        <w:t xml:space="preserve"> (40 CFR </w:t>
      </w:r>
      <w:r w:rsidRPr="009220E3">
        <w:rPr>
          <w:rFonts w:cs="Arial"/>
          <w:b/>
          <w:sz w:val="20"/>
        </w:rPr>
        <w:t xml:space="preserve">63.6625(e), </w:t>
      </w:r>
      <w:r w:rsidRPr="009220E3">
        <w:rPr>
          <w:rFonts w:cs="Arial"/>
          <w:b/>
          <w:bCs/>
          <w:sz w:val="20"/>
        </w:rPr>
        <w:t xml:space="preserve">40 CFR </w:t>
      </w:r>
      <w:r w:rsidRPr="009220E3">
        <w:rPr>
          <w:rFonts w:cs="Arial"/>
          <w:b/>
          <w:sz w:val="20"/>
        </w:rPr>
        <w:t xml:space="preserve">63.6640(a), </w:t>
      </w:r>
      <w:r w:rsidRPr="009220E3">
        <w:rPr>
          <w:rFonts w:cs="Arial"/>
          <w:b/>
          <w:bCs/>
          <w:sz w:val="20"/>
        </w:rPr>
        <w:t xml:space="preserve">40 CFR </w:t>
      </w:r>
      <w:r w:rsidRPr="009220E3">
        <w:rPr>
          <w:rFonts w:cs="Arial"/>
          <w:b/>
          <w:sz w:val="20"/>
        </w:rPr>
        <w:t>63.6605)</w:t>
      </w:r>
      <w:r w:rsidRPr="009220E3">
        <w:rPr>
          <w:rFonts w:cs="Arial"/>
          <w:b/>
        </w:rPr>
        <w:t>   </w:t>
      </w:r>
    </w:p>
    <w:p w14:paraId="548241E6" w14:textId="77777777" w:rsidR="00D41282" w:rsidRPr="005361A7" w:rsidRDefault="00D41282" w:rsidP="005361A7">
      <w:pPr>
        <w:rPr>
          <w:sz w:val="20"/>
        </w:rPr>
      </w:pPr>
    </w:p>
    <w:p w14:paraId="2426FE5B" w14:textId="77DF7C75" w:rsidR="00D41282" w:rsidRPr="009220E3" w:rsidRDefault="00D41282" w:rsidP="00D41282">
      <w:pPr>
        <w:numPr>
          <w:ilvl w:val="0"/>
          <w:numId w:val="93"/>
        </w:numPr>
        <w:jc w:val="both"/>
        <w:rPr>
          <w:sz w:val="20"/>
        </w:rPr>
      </w:pPr>
      <w:r w:rsidRPr="009220E3">
        <w:rPr>
          <w:sz w:val="20"/>
        </w:rPr>
        <w:t>Permittee must minimize the engine's time spent at idle during startup and minimize the engine's startup time to a period needed for appropriate and safe loading of the engine, not to exceed 30 minutes.</w:t>
      </w:r>
      <w:r w:rsidRPr="009220E3">
        <w:rPr>
          <w:rFonts w:cs="Arial"/>
          <w:b/>
          <w:bCs/>
          <w:sz w:val="20"/>
        </w:rPr>
        <w:t xml:space="preserve"> (40 CFR </w:t>
      </w:r>
      <w:r w:rsidRPr="009220E3">
        <w:rPr>
          <w:rFonts w:cs="Arial"/>
          <w:b/>
          <w:sz w:val="20"/>
        </w:rPr>
        <w:t>63.6625(h))</w:t>
      </w:r>
    </w:p>
    <w:p w14:paraId="06F8AED2" w14:textId="77777777" w:rsidR="00D41282" w:rsidRPr="005361A7" w:rsidRDefault="00D41282" w:rsidP="005361A7">
      <w:pPr>
        <w:rPr>
          <w:sz w:val="20"/>
        </w:rPr>
      </w:pPr>
    </w:p>
    <w:p w14:paraId="0D5765E4" w14:textId="53B69BAC" w:rsidR="00D41282" w:rsidRPr="009220E3" w:rsidRDefault="00D41282" w:rsidP="00D41282">
      <w:pPr>
        <w:numPr>
          <w:ilvl w:val="0"/>
          <w:numId w:val="93"/>
        </w:numPr>
        <w:jc w:val="both"/>
        <w:rPr>
          <w:sz w:val="20"/>
        </w:rPr>
      </w:pPr>
      <w:r w:rsidRPr="009220E3">
        <w:rPr>
          <w:sz w:val="20"/>
        </w:rPr>
        <w:t xml:space="preserve">The permittee may operate emergency engines for emergency use. The permittee may also operate emergency engines for no more than 100 hours 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w:t>
      </w:r>
      <w:r w:rsidRPr="009220E3">
        <w:rPr>
          <w:sz w:val="20"/>
        </w:rPr>
        <w:lastRenderedPageBreak/>
        <w:t xml:space="preserve">is not required if the owner or operator maintains records indicating that Federal, State, or local standards require maintenance and testing of emergency internal combustion engines beyond 100 hours per calendar year.  Emergency engines may operate up to 50 hours per calendar year in non-emergency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 </w:t>
      </w:r>
      <w:r w:rsidRPr="009220E3">
        <w:rPr>
          <w:rFonts w:cs="Arial"/>
          <w:b/>
          <w:bCs/>
          <w:sz w:val="20"/>
        </w:rPr>
        <w:t xml:space="preserve">(40 CFR </w:t>
      </w:r>
      <w:r w:rsidRPr="009220E3">
        <w:rPr>
          <w:rFonts w:cs="Arial"/>
          <w:b/>
          <w:sz w:val="20"/>
        </w:rPr>
        <w:t>63.6640(f))</w:t>
      </w:r>
    </w:p>
    <w:p w14:paraId="48FAC3C0" w14:textId="77777777" w:rsidR="00D41282" w:rsidRPr="009220E3" w:rsidRDefault="00D41282" w:rsidP="00D41282">
      <w:pPr>
        <w:ind w:left="360"/>
        <w:jc w:val="both"/>
        <w:rPr>
          <w:sz w:val="20"/>
        </w:rPr>
      </w:pPr>
    </w:p>
    <w:p w14:paraId="57347F94" w14:textId="77777777" w:rsidR="00D41282" w:rsidRPr="009220E3" w:rsidRDefault="00D41282" w:rsidP="00D41282">
      <w:pPr>
        <w:jc w:val="both"/>
        <w:rPr>
          <w:b/>
          <w:sz w:val="20"/>
          <w:u w:val="single"/>
        </w:rPr>
      </w:pPr>
      <w:r w:rsidRPr="009220E3">
        <w:rPr>
          <w:b/>
        </w:rPr>
        <w:t xml:space="preserve">IV.  </w:t>
      </w:r>
      <w:r w:rsidRPr="009220E3">
        <w:rPr>
          <w:b/>
          <w:u w:val="single"/>
        </w:rPr>
        <w:t>DESIGN/EQUIPMENT PARAMETER(S)</w:t>
      </w:r>
    </w:p>
    <w:p w14:paraId="140F4103" w14:textId="77777777" w:rsidR="00D41282" w:rsidRPr="009220E3" w:rsidRDefault="00D41282" w:rsidP="00D41282">
      <w:pPr>
        <w:jc w:val="both"/>
        <w:rPr>
          <w:sz w:val="20"/>
        </w:rPr>
      </w:pPr>
    </w:p>
    <w:p w14:paraId="283DC750" w14:textId="77777777" w:rsidR="00D41282" w:rsidRPr="009220E3" w:rsidRDefault="00D41282" w:rsidP="00D41282">
      <w:pPr>
        <w:pStyle w:val="NormalWeb"/>
        <w:numPr>
          <w:ilvl w:val="0"/>
          <w:numId w:val="94"/>
        </w:numPr>
        <w:rPr>
          <w:rFonts w:ascii="Arial" w:hAnsi="Arial" w:cs="Arial"/>
          <w:sz w:val="20"/>
          <w:szCs w:val="20"/>
        </w:rPr>
      </w:pPr>
      <w:r w:rsidRPr="009220E3">
        <w:rPr>
          <w:rFonts w:ascii="Arial" w:hAnsi="Arial" w:cs="Arial"/>
          <w:sz w:val="20"/>
          <w:szCs w:val="20"/>
        </w:rPr>
        <w:t>Permittee must install a non-resettable hour meter if one is not already installed.</w:t>
      </w:r>
      <w:r w:rsidRPr="009220E3">
        <w:t xml:space="preserve"> </w:t>
      </w:r>
      <w:r w:rsidRPr="009220E3">
        <w:rPr>
          <w:rFonts w:ascii="Arial" w:hAnsi="Arial" w:cs="Arial"/>
          <w:b/>
          <w:sz w:val="20"/>
          <w:szCs w:val="20"/>
        </w:rPr>
        <w:t>(40 CFR 63.6625(f))</w:t>
      </w:r>
      <w:r w:rsidRPr="009220E3">
        <w:rPr>
          <w:rFonts w:ascii="Arial" w:hAnsi="Arial" w:cs="Arial"/>
          <w:sz w:val="20"/>
          <w:szCs w:val="20"/>
        </w:rPr>
        <w:t xml:space="preserve">   </w:t>
      </w:r>
    </w:p>
    <w:p w14:paraId="0F4A2EE5" w14:textId="77777777" w:rsidR="000B0598" w:rsidRDefault="000B0598" w:rsidP="00D41282">
      <w:pPr>
        <w:jc w:val="both"/>
        <w:rPr>
          <w:b/>
        </w:rPr>
      </w:pPr>
    </w:p>
    <w:p w14:paraId="4FA4D541" w14:textId="400B5F0C" w:rsidR="00D41282" w:rsidRPr="009220E3" w:rsidRDefault="00D41282" w:rsidP="00D41282">
      <w:pPr>
        <w:jc w:val="both"/>
        <w:rPr>
          <w:b/>
          <w:u w:val="single"/>
          <w:vertAlign w:val="superscript"/>
        </w:rPr>
      </w:pPr>
      <w:r w:rsidRPr="009220E3">
        <w:rPr>
          <w:b/>
        </w:rPr>
        <w:t xml:space="preserve">V.  </w:t>
      </w:r>
      <w:r w:rsidRPr="009220E3">
        <w:rPr>
          <w:b/>
          <w:u w:val="single"/>
        </w:rPr>
        <w:t>TESTING/SAMPLING</w:t>
      </w:r>
    </w:p>
    <w:p w14:paraId="0195FF93" w14:textId="77777777" w:rsidR="00D41282" w:rsidRPr="009220E3" w:rsidRDefault="00D41282" w:rsidP="00D41282">
      <w:pPr>
        <w:jc w:val="both"/>
        <w:rPr>
          <w:sz w:val="20"/>
        </w:rPr>
      </w:pPr>
      <w:r w:rsidRPr="009220E3">
        <w:rPr>
          <w:sz w:val="20"/>
        </w:rPr>
        <w:t xml:space="preserve">Records shall be maintained on file for a period of five years.  </w:t>
      </w:r>
      <w:r w:rsidRPr="009220E3">
        <w:rPr>
          <w:b/>
          <w:sz w:val="20"/>
        </w:rPr>
        <w:t>(R 336.1213(3)(b)(ii))</w:t>
      </w:r>
    </w:p>
    <w:p w14:paraId="727A5F86" w14:textId="77777777" w:rsidR="00D41282" w:rsidRPr="009220E3" w:rsidRDefault="00D41282" w:rsidP="00D41282">
      <w:pPr>
        <w:jc w:val="both"/>
        <w:rPr>
          <w:sz w:val="20"/>
        </w:rPr>
      </w:pPr>
    </w:p>
    <w:p w14:paraId="5BAF8F91" w14:textId="77777777" w:rsidR="00D41282" w:rsidRPr="009220E3" w:rsidRDefault="00D41282" w:rsidP="00D41282">
      <w:pPr>
        <w:jc w:val="both"/>
        <w:rPr>
          <w:sz w:val="20"/>
        </w:rPr>
      </w:pPr>
      <w:r w:rsidRPr="009220E3">
        <w:rPr>
          <w:sz w:val="20"/>
        </w:rPr>
        <w:t>NA</w:t>
      </w:r>
    </w:p>
    <w:p w14:paraId="792384AA" w14:textId="77777777" w:rsidR="00D41282" w:rsidRPr="009220E3" w:rsidRDefault="00D41282" w:rsidP="00D41282">
      <w:pPr>
        <w:jc w:val="both"/>
        <w:rPr>
          <w:sz w:val="20"/>
        </w:rPr>
      </w:pPr>
    </w:p>
    <w:p w14:paraId="62A5698A" w14:textId="77777777" w:rsidR="00D41282" w:rsidRDefault="00D41282" w:rsidP="00D41282">
      <w:pPr>
        <w:jc w:val="both"/>
      </w:pPr>
      <w:r>
        <w:rPr>
          <w:b/>
        </w:rPr>
        <w:t xml:space="preserve">VI.  </w:t>
      </w:r>
      <w:r>
        <w:rPr>
          <w:b/>
          <w:u w:val="single"/>
        </w:rPr>
        <w:t>MONITORING/RECORDKEEPING</w:t>
      </w:r>
    </w:p>
    <w:p w14:paraId="7ECEAFAA" w14:textId="77777777" w:rsidR="00D41282" w:rsidRPr="00FE0AD0" w:rsidRDefault="00D41282" w:rsidP="00D412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361979" w14:textId="77777777" w:rsidR="00D41282" w:rsidRDefault="00D41282" w:rsidP="00D41282">
      <w:pPr>
        <w:jc w:val="both"/>
        <w:rPr>
          <w:sz w:val="20"/>
        </w:rPr>
      </w:pPr>
    </w:p>
    <w:p w14:paraId="687C1597" w14:textId="77777777" w:rsidR="00D41282" w:rsidRDefault="00D41282" w:rsidP="00D41282">
      <w:pPr>
        <w:numPr>
          <w:ilvl w:val="0"/>
          <w:numId w:val="96"/>
        </w:numPr>
        <w:jc w:val="both"/>
        <w:rPr>
          <w:rFonts w:cs="Arial"/>
          <w:sz w:val="20"/>
        </w:rPr>
      </w:pPr>
      <w:r>
        <w:rPr>
          <w:rFonts w:cs="Arial"/>
          <w:sz w:val="20"/>
        </w:rPr>
        <w:t xml:space="preserve">For engines associated with FG-RICE, the permittee shall keep, in a satisfactory manner, records of testing required in SC V.2 or manufacturer certification documentation indicating that FG-RICE meets the applicable emission limitations contained in the federal Standards of Performance for New Stationary Sources 40 CFR Part 60 Subpart IIII.  If EU-CUPLIGHTS becomes uncertified then the permittee must also keep a maintenance plan and records of all maintenance activities. The permittee shall keep all records on file and make them available to the Department upon request.  </w:t>
      </w:r>
      <w:r>
        <w:rPr>
          <w:rFonts w:cs="Arial"/>
          <w:b/>
          <w:sz w:val="20"/>
        </w:rPr>
        <w:t>(40 CFR 60.4211)</w:t>
      </w:r>
    </w:p>
    <w:p w14:paraId="7B552B80" w14:textId="77777777" w:rsidR="00D41282" w:rsidRDefault="00D41282" w:rsidP="00D41282">
      <w:pPr>
        <w:ind w:left="360" w:hanging="360"/>
        <w:jc w:val="both"/>
        <w:rPr>
          <w:rFonts w:cs="Arial"/>
          <w:sz w:val="20"/>
        </w:rPr>
      </w:pPr>
    </w:p>
    <w:p w14:paraId="0D72D20D" w14:textId="77777777" w:rsidR="00D41282" w:rsidRDefault="00D41282" w:rsidP="00D41282">
      <w:pPr>
        <w:ind w:left="360" w:hanging="360"/>
        <w:jc w:val="both"/>
        <w:rPr>
          <w:rFonts w:cs="Arial"/>
          <w:sz w:val="20"/>
        </w:rPr>
      </w:pPr>
      <w:r>
        <w:rPr>
          <w:rFonts w:cs="Arial"/>
          <w:sz w:val="20"/>
        </w:rPr>
        <w:t>2.</w:t>
      </w:r>
      <w:r>
        <w:rPr>
          <w:rFonts w:cs="Arial"/>
          <w:sz w:val="20"/>
        </w:rPr>
        <w:tab/>
        <w:t xml:space="preserve">For engines associated with FG-RICE, the permittee shall keep a record of operation of emergency and non-emergency service, that are recorded through a non-resettable hour meter, on a monthly basis, in a manner acceptable to the District Supervisor, Air Quality Division.  The permittee shall record the time of operation of the engine and the reason the engine was in operation during that time.  </w:t>
      </w:r>
      <w:r>
        <w:rPr>
          <w:rFonts w:cs="Arial"/>
          <w:b/>
          <w:sz w:val="20"/>
        </w:rPr>
        <w:t>(40 CFR 60.4214(b))</w:t>
      </w:r>
    </w:p>
    <w:p w14:paraId="08F0FCA4" w14:textId="77777777" w:rsidR="00D41282" w:rsidRDefault="00D41282" w:rsidP="00D41282">
      <w:pPr>
        <w:ind w:left="360" w:hanging="360"/>
        <w:jc w:val="both"/>
        <w:rPr>
          <w:rFonts w:cs="Arial"/>
          <w:sz w:val="20"/>
        </w:rPr>
      </w:pPr>
    </w:p>
    <w:p w14:paraId="2018D0BC" w14:textId="77777777" w:rsidR="00D41282" w:rsidRDefault="00D41282" w:rsidP="00D41282">
      <w:pPr>
        <w:ind w:left="360" w:hanging="360"/>
        <w:jc w:val="both"/>
        <w:rPr>
          <w:rFonts w:cs="Arial"/>
          <w:sz w:val="20"/>
        </w:rPr>
      </w:pPr>
      <w:r>
        <w:rPr>
          <w:rFonts w:cs="Arial"/>
          <w:sz w:val="20"/>
        </w:rPr>
        <w:t>3.</w:t>
      </w:r>
      <w:r>
        <w:rPr>
          <w:rFonts w:cs="Arial"/>
          <w:sz w:val="20"/>
        </w:rPr>
        <w:tab/>
        <w:t xml:space="preserve">The permittee shall keep, in a satisfactory manner, fuel supplier certification records or fuel sample test data, for each delivery of diesel fuel oil used in engines associated with FG-RICE, demonstrating that the fuel sulfur content meets the requirement of 40 CFR 80.510(b).  The certification or test data shall include the name of the oil supplier or laboratory, and the sulfur content of the fuel oil.  </w:t>
      </w:r>
      <w:r>
        <w:rPr>
          <w:rFonts w:cs="Arial"/>
          <w:b/>
          <w:sz w:val="20"/>
        </w:rPr>
        <w:t>(R 336.1402(1), 40 CFR 80.510(b))</w:t>
      </w:r>
    </w:p>
    <w:p w14:paraId="730C75C4" w14:textId="77777777" w:rsidR="00D41282" w:rsidRPr="00047D6A" w:rsidRDefault="00D41282" w:rsidP="00D41282">
      <w:pPr>
        <w:jc w:val="both"/>
        <w:rPr>
          <w:sz w:val="20"/>
        </w:rPr>
      </w:pPr>
    </w:p>
    <w:p w14:paraId="400EC641" w14:textId="77777777" w:rsidR="00D41282" w:rsidRPr="00F01FE1" w:rsidRDefault="00D41282" w:rsidP="00D41282">
      <w:pPr>
        <w:jc w:val="both"/>
        <w:rPr>
          <w:b/>
          <w:sz w:val="20"/>
          <w:u w:val="single"/>
        </w:rPr>
      </w:pPr>
      <w:r>
        <w:rPr>
          <w:b/>
        </w:rPr>
        <w:t xml:space="preserve">VII.  </w:t>
      </w:r>
      <w:r>
        <w:rPr>
          <w:b/>
          <w:u w:val="single"/>
        </w:rPr>
        <w:t>REPORTING</w:t>
      </w:r>
    </w:p>
    <w:p w14:paraId="11D894BE" w14:textId="77777777" w:rsidR="00D41282" w:rsidRPr="00047D6A" w:rsidRDefault="00D41282" w:rsidP="00D41282">
      <w:pPr>
        <w:jc w:val="both"/>
        <w:rPr>
          <w:sz w:val="20"/>
        </w:rPr>
      </w:pPr>
    </w:p>
    <w:p w14:paraId="3CCEEA6E" w14:textId="77777777" w:rsidR="00D41282" w:rsidRDefault="00D41282" w:rsidP="00D4128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9045AA5" w14:textId="77777777" w:rsidR="00D41282" w:rsidRPr="00984760" w:rsidRDefault="00D41282" w:rsidP="00D41282">
      <w:pPr>
        <w:ind w:left="360" w:hanging="360"/>
        <w:jc w:val="both"/>
        <w:rPr>
          <w:sz w:val="20"/>
        </w:rPr>
      </w:pPr>
    </w:p>
    <w:p w14:paraId="6716603A" w14:textId="77777777" w:rsidR="00D41282" w:rsidRDefault="00D41282" w:rsidP="00D4128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0768DAD" w14:textId="77777777" w:rsidR="00D41282" w:rsidRPr="00984760" w:rsidRDefault="00D41282" w:rsidP="00D41282">
      <w:pPr>
        <w:ind w:left="360" w:hanging="360"/>
        <w:jc w:val="both"/>
        <w:rPr>
          <w:sz w:val="20"/>
        </w:rPr>
      </w:pPr>
    </w:p>
    <w:p w14:paraId="3F26024F" w14:textId="77777777" w:rsidR="00D41282" w:rsidRPr="00984760" w:rsidRDefault="00D41282" w:rsidP="00D4128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0337016" w14:textId="77777777" w:rsidR="00D41282" w:rsidRPr="00E873CB" w:rsidRDefault="00D41282" w:rsidP="00D41282">
      <w:pPr>
        <w:jc w:val="both"/>
        <w:rPr>
          <w:rFonts w:cs="Arial"/>
          <w:sz w:val="20"/>
        </w:rPr>
      </w:pPr>
    </w:p>
    <w:p w14:paraId="405FB83C" w14:textId="77777777" w:rsidR="00D41282" w:rsidRPr="00FE0AD0" w:rsidRDefault="00D41282" w:rsidP="00D41282">
      <w:pPr>
        <w:jc w:val="both"/>
        <w:rPr>
          <w:rFonts w:cs="Arial"/>
          <w:b/>
          <w:sz w:val="20"/>
        </w:rPr>
      </w:pPr>
      <w:r w:rsidRPr="00FE0AD0">
        <w:rPr>
          <w:rFonts w:cs="Arial"/>
          <w:b/>
          <w:sz w:val="20"/>
        </w:rPr>
        <w:t>See Appendix 8</w:t>
      </w:r>
    </w:p>
    <w:p w14:paraId="332BB123" w14:textId="77777777" w:rsidR="00D41282" w:rsidRPr="00E873CB" w:rsidRDefault="00D41282" w:rsidP="00D41282">
      <w:pPr>
        <w:jc w:val="both"/>
        <w:rPr>
          <w:rFonts w:cs="Arial"/>
          <w:sz w:val="20"/>
        </w:rPr>
      </w:pPr>
    </w:p>
    <w:p w14:paraId="2E374F4D" w14:textId="77777777" w:rsidR="00D41282" w:rsidRDefault="00D41282" w:rsidP="00D41282">
      <w:pPr>
        <w:jc w:val="both"/>
      </w:pPr>
      <w:r>
        <w:rPr>
          <w:b/>
        </w:rPr>
        <w:t xml:space="preserve">VIII.  </w:t>
      </w:r>
      <w:r>
        <w:rPr>
          <w:b/>
          <w:u w:val="single"/>
        </w:rPr>
        <w:t>STACK/VENT RESTRICTION(S)</w:t>
      </w:r>
    </w:p>
    <w:p w14:paraId="106DFC9C" w14:textId="77777777" w:rsidR="000B0598" w:rsidRDefault="000B0598" w:rsidP="00D41282">
      <w:pPr>
        <w:jc w:val="both"/>
        <w:rPr>
          <w:sz w:val="20"/>
        </w:rPr>
      </w:pPr>
    </w:p>
    <w:p w14:paraId="208E45D7" w14:textId="2BF5D15F" w:rsidR="00D41282" w:rsidRPr="00276FF6" w:rsidRDefault="00D41282" w:rsidP="00D41282">
      <w:pPr>
        <w:jc w:val="both"/>
        <w:rPr>
          <w:sz w:val="20"/>
        </w:rPr>
      </w:pPr>
      <w:r w:rsidRPr="00276FF6">
        <w:rPr>
          <w:sz w:val="20"/>
        </w:rPr>
        <w:t>NA</w:t>
      </w:r>
    </w:p>
    <w:p w14:paraId="0D1A1B28" w14:textId="77777777" w:rsidR="00D41282" w:rsidRPr="000C40EB" w:rsidRDefault="00D41282" w:rsidP="00D41282">
      <w:pPr>
        <w:jc w:val="both"/>
        <w:rPr>
          <w:sz w:val="20"/>
        </w:rPr>
      </w:pPr>
    </w:p>
    <w:p w14:paraId="3D907D09" w14:textId="77777777" w:rsidR="00D41282" w:rsidRDefault="00D41282" w:rsidP="00D41282">
      <w:pPr>
        <w:jc w:val="both"/>
      </w:pPr>
      <w:r>
        <w:rPr>
          <w:b/>
        </w:rPr>
        <w:t xml:space="preserve">IX.  </w:t>
      </w:r>
      <w:r>
        <w:rPr>
          <w:b/>
          <w:u w:val="single"/>
        </w:rPr>
        <w:t>OTHER REQUIREMENT(S)</w:t>
      </w:r>
    </w:p>
    <w:p w14:paraId="6B19A240" w14:textId="77777777" w:rsidR="00D41282" w:rsidRPr="00FE0AD0" w:rsidRDefault="00D41282" w:rsidP="00D41282">
      <w:pPr>
        <w:jc w:val="both"/>
        <w:rPr>
          <w:sz w:val="20"/>
        </w:rPr>
      </w:pPr>
    </w:p>
    <w:p w14:paraId="5172653D" w14:textId="77777777" w:rsidR="00D41282" w:rsidRPr="009220E3" w:rsidRDefault="00D41282" w:rsidP="00D41282">
      <w:pPr>
        <w:numPr>
          <w:ilvl w:val="0"/>
          <w:numId w:val="95"/>
        </w:numPr>
        <w:jc w:val="both"/>
        <w:rPr>
          <w:rFonts w:cs="Arial"/>
          <w:sz w:val="20"/>
        </w:rPr>
      </w:pPr>
      <w:r w:rsidRPr="009220E3">
        <w:rPr>
          <w:rFonts w:cs="Arial"/>
          <w:sz w:val="20"/>
        </w:rPr>
        <w:lastRenderedPageBreak/>
        <w:t xml:space="preserve">The permittee shall comply with the provisions of the National Emissions Standards for Hazardous Air Pollutants for Stationary Reciprocating Internal Combustion Engines for area sources as specified in 40 CFR 63, Subpart A and Subpart ZZZZ.  </w:t>
      </w:r>
      <w:r w:rsidRPr="009220E3">
        <w:rPr>
          <w:rFonts w:cs="Arial"/>
          <w:b/>
          <w:bCs/>
          <w:sz w:val="20"/>
        </w:rPr>
        <w:t>(40 CFR 63 Subpart A and Subpart ZZZZ)</w:t>
      </w:r>
      <w:r w:rsidRPr="009220E3">
        <w:rPr>
          <w:sz w:val="20"/>
        </w:rPr>
        <w:t xml:space="preserve"> </w:t>
      </w:r>
    </w:p>
    <w:p w14:paraId="2CA2B5E5" w14:textId="77777777" w:rsidR="00D41282" w:rsidRPr="009220E3" w:rsidRDefault="00D41282" w:rsidP="00D41282">
      <w:pPr>
        <w:pStyle w:val="ListParagraph"/>
        <w:rPr>
          <w:rFonts w:cs="Arial"/>
          <w:sz w:val="20"/>
        </w:rPr>
      </w:pPr>
    </w:p>
    <w:p w14:paraId="7928D8C5" w14:textId="77777777" w:rsidR="00D41282" w:rsidRPr="00FE0AD0" w:rsidRDefault="00D41282" w:rsidP="00D41282">
      <w:pPr>
        <w:jc w:val="both"/>
        <w:rPr>
          <w:sz w:val="20"/>
        </w:rPr>
      </w:pPr>
    </w:p>
    <w:p w14:paraId="2F1101D1" w14:textId="77777777" w:rsidR="00D41282" w:rsidRPr="00B90185" w:rsidRDefault="00D41282" w:rsidP="00D41282">
      <w:pPr>
        <w:jc w:val="both"/>
        <w:rPr>
          <w:b/>
          <w:sz w:val="20"/>
        </w:rPr>
      </w:pPr>
      <w:r w:rsidRPr="00B90185">
        <w:rPr>
          <w:b/>
          <w:sz w:val="20"/>
          <w:u w:val="single"/>
        </w:rPr>
        <w:t>Footnotes</w:t>
      </w:r>
      <w:r w:rsidRPr="00B90185">
        <w:rPr>
          <w:b/>
          <w:sz w:val="20"/>
        </w:rPr>
        <w:t>:</w:t>
      </w:r>
    </w:p>
    <w:p w14:paraId="3A7F7955" w14:textId="77777777" w:rsidR="00D41282" w:rsidRPr="001E3851" w:rsidRDefault="00D41282" w:rsidP="00D4128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75E7384" w14:textId="01E84398" w:rsidR="00D41282" w:rsidRDefault="00D41282" w:rsidP="00D4128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675DD15" w14:textId="68C57B31" w:rsidR="00051083" w:rsidRDefault="00051083" w:rsidP="00D41282">
      <w:pPr>
        <w:jc w:val="both"/>
        <w:rPr>
          <w:rFonts w:cs="Arial"/>
          <w:sz w:val="20"/>
        </w:rPr>
      </w:pPr>
      <w:r>
        <w:rPr>
          <w:rFonts w:cs="Arial"/>
          <w:sz w:val="20"/>
        </w:rPr>
        <w:br w:type="page"/>
      </w:r>
    </w:p>
    <w:p w14:paraId="7B13FB89" w14:textId="77777777" w:rsidR="00051083" w:rsidRPr="0026595E" w:rsidRDefault="00051083" w:rsidP="00D41282">
      <w:pPr>
        <w:jc w:val="both"/>
        <w:rPr>
          <w:rFonts w:cs="Arial"/>
          <w:sz w:val="20"/>
        </w:rPr>
      </w:pPr>
    </w:p>
    <w:p w14:paraId="3E48E63F" w14:textId="32AF57AF" w:rsidR="00B13230" w:rsidRPr="00490AEF" w:rsidRDefault="00B13230" w:rsidP="00B1323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0" w:name="_Toc45203341"/>
      <w:bookmarkStart w:id="101" w:name="_Toc57802864"/>
      <w:r w:rsidRPr="00347387">
        <w:rPr>
          <w:bCs/>
          <w:iCs/>
          <w:szCs w:val="28"/>
        </w:rPr>
        <w:t>FG</w:t>
      </w:r>
      <w:r>
        <w:rPr>
          <w:bCs/>
          <w:iCs/>
          <w:szCs w:val="28"/>
        </w:rPr>
        <w:t>-</w:t>
      </w:r>
      <w:r>
        <w:rPr>
          <w:szCs w:val="28"/>
        </w:rPr>
        <w:t>MACTJJJJJJ</w:t>
      </w:r>
      <w:bookmarkEnd w:id="100"/>
      <w:bookmarkEnd w:id="101"/>
    </w:p>
    <w:p w14:paraId="0DB5D38F" w14:textId="77777777" w:rsidR="00B13230" w:rsidRDefault="00B13230" w:rsidP="00B13230">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76687E74" w14:textId="77777777" w:rsidR="00B13230" w:rsidRPr="00F31269" w:rsidRDefault="00B13230" w:rsidP="00B13230">
      <w:pPr>
        <w:ind w:left="360" w:hanging="360"/>
        <w:jc w:val="both"/>
        <w:rPr>
          <w:sz w:val="20"/>
        </w:rPr>
      </w:pPr>
    </w:p>
    <w:p w14:paraId="21C8293F" w14:textId="77777777" w:rsidR="00B13230" w:rsidRPr="00EE0B9D" w:rsidRDefault="00B13230" w:rsidP="00B13230">
      <w:pPr>
        <w:jc w:val="both"/>
        <w:rPr>
          <w:b/>
          <w:u w:val="single"/>
        </w:rPr>
      </w:pPr>
      <w:r w:rsidRPr="00EE0B9D">
        <w:rPr>
          <w:b/>
          <w:u w:val="single"/>
        </w:rPr>
        <w:t>DESCRIPTION</w:t>
      </w:r>
    </w:p>
    <w:p w14:paraId="16E3082B" w14:textId="77777777" w:rsidR="00B13230" w:rsidRPr="0025061D" w:rsidRDefault="00B13230" w:rsidP="00B13230">
      <w:pPr>
        <w:jc w:val="both"/>
      </w:pPr>
    </w:p>
    <w:p w14:paraId="1EBD0887" w14:textId="77777777" w:rsidR="00B13230" w:rsidRPr="00EE0B9D" w:rsidRDefault="00B13230" w:rsidP="00B13230">
      <w:pPr>
        <w:jc w:val="both"/>
        <w:rPr>
          <w:sz w:val="20"/>
        </w:rPr>
      </w:pPr>
      <w:r w:rsidRPr="00EE0B9D">
        <w:rPr>
          <w:sz w:val="20"/>
        </w:rPr>
        <w:t>Conditions for any existing large</w:t>
      </w:r>
      <w:r w:rsidRPr="00EE0B9D">
        <w:rPr>
          <w:b/>
          <w:sz w:val="20"/>
        </w:rPr>
        <w:t xml:space="preserve"> </w:t>
      </w:r>
      <w:r w:rsidRPr="00EE0B9D">
        <w:rPr>
          <w:sz w:val="20"/>
        </w:rPr>
        <w:t>(</w:t>
      </w:r>
      <w:r w:rsidRPr="00EE0B9D">
        <w:rPr>
          <w:rFonts w:cs="Arial"/>
          <w:sz w:val="20"/>
        </w:rPr>
        <w:t>≥</w:t>
      </w:r>
      <w:r w:rsidRPr="00EE0B9D">
        <w:rPr>
          <w:sz w:val="20"/>
        </w:rPr>
        <w:t xml:space="preserve">10 mmBtu/hr) oil-fired industrial, commercial or institutional boiler as defined in 40 CFR 63.11237 (excluding seasonal and limited-use boilers and boilers equipped with oxygen trim systems) that is located at, or is part of, an area source of hazardous air pollutants (HAP), as defined in 40 CFR 63.2, except as specified in 40 CFR 63.11195.  </w:t>
      </w:r>
    </w:p>
    <w:p w14:paraId="54FCF1A4" w14:textId="77777777" w:rsidR="00B13230" w:rsidRPr="00EE0B9D" w:rsidRDefault="00B13230" w:rsidP="00B13230">
      <w:pPr>
        <w:jc w:val="both"/>
        <w:rPr>
          <w:sz w:val="20"/>
        </w:rPr>
      </w:pPr>
    </w:p>
    <w:p w14:paraId="06CF0F2D" w14:textId="77777777" w:rsidR="00B13230" w:rsidRPr="0026595E" w:rsidRDefault="00B13230" w:rsidP="00B13230">
      <w:pPr>
        <w:jc w:val="both"/>
        <w:rPr>
          <w:b/>
          <w:bCs/>
          <w:sz w:val="20"/>
        </w:rPr>
      </w:pPr>
      <w:r w:rsidRPr="00EE0B9D">
        <w:rPr>
          <w:b/>
          <w:sz w:val="20"/>
        </w:rPr>
        <w:t>Emission Unit:</w:t>
      </w:r>
      <w:r w:rsidRPr="00EE0B9D">
        <w:rPr>
          <w:sz w:val="20"/>
        </w:rPr>
        <w:t xml:space="preserve">  </w:t>
      </w:r>
      <w:r>
        <w:rPr>
          <w:sz w:val="20"/>
        </w:rPr>
        <w:t>EU-BOILER5 and EU-BOILER7.</w:t>
      </w:r>
    </w:p>
    <w:p w14:paraId="5085E8B8" w14:textId="77777777" w:rsidR="00B13230" w:rsidRPr="00EE0B9D" w:rsidRDefault="00B13230" w:rsidP="00B13230">
      <w:pPr>
        <w:jc w:val="both"/>
        <w:rPr>
          <w:sz w:val="20"/>
        </w:rPr>
      </w:pPr>
    </w:p>
    <w:p w14:paraId="3C3DBD9A" w14:textId="77777777" w:rsidR="00B13230" w:rsidRDefault="00B13230" w:rsidP="00B13230">
      <w:pPr>
        <w:jc w:val="both"/>
        <w:rPr>
          <w:b/>
          <w:u w:val="single"/>
        </w:rPr>
      </w:pPr>
      <w:r w:rsidRPr="00EE0B9D">
        <w:rPr>
          <w:b/>
          <w:u w:val="single"/>
        </w:rPr>
        <w:t>POLLUTION CONTROL EQUIPMENT</w:t>
      </w:r>
    </w:p>
    <w:p w14:paraId="279F7FDC" w14:textId="77777777" w:rsidR="00B13230" w:rsidRPr="0025061D" w:rsidRDefault="00B13230" w:rsidP="00B13230">
      <w:pPr>
        <w:jc w:val="both"/>
        <w:rPr>
          <w:sz w:val="20"/>
        </w:rPr>
      </w:pPr>
    </w:p>
    <w:p w14:paraId="2CF8D644" w14:textId="77777777" w:rsidR="00B13230" w:rsidRPr="001623E8" w:rsidRDefault="00B13230" w:rsidP="00B13230">
      <w:pPr>
        <w:jc w:val="both"/>
        <w:rPr>
          <w:sz w:val="20"/>
          <w:lang w:val="pt-BR"/>
        </w:rPr>
      </w:pPr>
      <w:r w:rsidRPr="001623E8">
        <w:rPr>
          <w:sz w:val="20"/>
          <w:lang w:val="pt-BR"/>
        </w:rPr>
        <w:t>NA</w:t>
      </w:r>
    </w:p>
    <w:p w14:paraId="6140C325" w14:textId="77777777" w:rsidR="00B13230" w:rsidRPr="001623E8" w:rsidRDefault="00B13230" w:rsidP="00B13230">
      <w:pPr>
        <w:rPr>
          <w:sz w:val="20"/>
          <w:lang w:val="pt-BR"/>
        </w:rPr>
      </w:pPr>
    </w:p>
    <w:p w14:paraId="0C8B577C" w14:textId="77777777" w:rsidR="00B13230" w:rsidRPr="001623E8" w:rsidRDefault="00B13230" w:rsidP="00B13230">
      <w:pPr>
        <w:jc w:val="both"/>
        <w:rPr>
          <w:b/>
          <w:u w:val="single"/>
          <w:lang w:val="pt-BR"/>
        </w:rPr>
      </w:pPr>
      <w:r w:rsidRPr="001623E8">
        <w:rPr>
          <w:b/>
          <w:lang w:val="pt-BR"/>
        </w:rPr>
        <w:t xml:space="preserve">I.  </w:t>
      </w:r>
      <w:r w:rsidRPr="001623E8">
        <w:rPr>
          <w:b/>
          <w:u w:val="single"/>
          <w:lang w:val="pt-BR"/>
        </w:rPr>
        <w:t>EMISSION LIMIT(S)</w:t>
      </w:r>
    </w:p>
    <w:p w14:paraId="58A7D8E2" w14:textId="77777777" w:rsidR="00B13230" w:rsidRPr="001623E8" w:rsidRDefault="00B13230" w:rsidP="00B13230">
      <w:pPr>
        <w:jc w:val="both"/>
        <w:rPr>
          <w:sz w:val="20"/>
          <w:lang w:val="pt-BR"/>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13230" w:rsidRPr="00EE0B9D" w14:paraId="27A8748F" w14:textId="77777777" w:rsidTr="00051083">
        <w:trPr>
          <w:cantSplit/>
          <w:tblHeader/>
        </w:trPr>
        <w:tc>
          <w:tcPr>
            <w:tcW w:w="1627" w:type="dxa"/>
            <w:tcBorders>
              <w:top w:val="single" w:sz="4" w:space="0" w:color="auto"/>
              <w:left w:val="single" w:sz="4" w:space="0" w:color="auto"/>
              <w:bottom w:val="single" w:sz="4" w:space="0" w:color="auto"/>
              <w:right w:val="single" w:sz="4" w:space="0" w:color="auto"/>
            </w:tcBorders>
          </w:tcPr>
          <w:p w14:paraId="3A382FB7" w14:textId="77777777" w:rsidR="00B13230" w:rsidRPr="00EE0B9D" w:rsidRDefault="00B13230" w:rsidP="00051083">
            <w:pPr>
              <w:jc w:val="center"/>
              <w:rPr>
                <w:b/>
                <w:sz w:val="20"/>
              </w:rPr>
            </w:pPr>
            <w:r w:rsidRPr="00EE0B9D">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88B629D" w14:textId="77777777" w:rsidR="00B13230" w:rsidRPr="00EE0B9D" w:rsidRDefault="00B13230" w:rsidP="00051083">
            <w:pPr>
              <w:jc w:val="center"/>
              <w:rPr>
                <w:b/>
                <w:sz w:val="20"/>
              </w:rPr>
            </w:pPr>
            <w:r w:rsidRPr="00EE0B9D">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652E06D" w14:textId="77777777" w:rsidR="00B13230" w:rsidRPr="00EE0B9D" w:rsidRDefault="00B13230" w:rsidP="00051083">
            <w:pPr>
              <w:jc w:val="center"/>
              <w:rPr>
                <w:b/>
                <w:sz w:val="20"/>
              </w:rPr>
            </w:pPr>
            <w:r w:rsidRPr="00EE0B9D">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47882B3" w14:textId="77777777" w:rsidR="00B13230" w:rsidRPr="00EE0B9D" w:rsidRDefault="00B13230" w:rsidP="00051083">
            <w:pPr>
              <w:jc w:val="center"/>
              <w:rPr>
                <w:b/>
                <w:sz w:val="20"/>
              </w:rPr>
            </w:pPr>
            <w:r w:rsidRPr="00EE0B9D">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3AE358" w14:textId="77777777" w:rsidR="00B13230" w:rsidRPr="00EE0B9D" w:rsidRDefault="00B13230" w:rsidP="00051083">
            <w:pPr>
              <w:jc w:val="center"/>
              <w:rPr>
                <w:b/>
                <w:sz w:val="20"/>
              </w:rPr>
            </w:pPr>
            <w:r w:rsidRPr="00EE0B9D">
              <w:rPr>
                <w:b/>
                <w:sz w:val="20"/>
              </w:rPr>
              <w:t>Monitoring/</w:t>
            </w:r>
          </w:p>
          <w:p w14:paraId="74308A65" w14:textId="77777777" w:rsidR="00B13230" w:rsidRPr="00EE0B9D" w:rsidRDefault="00B13230" w:rsidP="00051083">
            <w:pPr>
              <w:jc w:val="center"/>
              <w:rPr>
                <w:b/>
                <w:sz w:val="20"/>
              </w:rPr>
            </w:pPr>
            <w:r w:rsidRPr="00EE0B9D">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53A4652" w14:textId="77777777" w:rsidR="00B13230" w:rsidRPr="00EE0B9D" w:rsidRDefault="00B13230" w:rsidP="00051083">
            <w:pPr>
              <w:jc w:val="center"/>
              <w:rPr>
                <w:b/>
                <w:sz w:val="20"/>
              </w:rPr>
            </w:pPr>
            <w:r w:rsidRPr="00EE0B9D">
              <w:rPr>
                <w:b/>
                <w:sz w:val="20"/>
              </w:rPr>
              <w:t>Underlying Applicable Requirements</w:t>
            </w:r>
          </w:p>
        </w:tc>
      </w:tr>
      <w:tr w:rsidR="00B13230" w:rsidRPr="00EE0B9D" w14:paraId="7572B872" w14:textId="77777777" w:rsidTr="00051083">
        <w:trPr>
          <w:cantSplit/>
        </w:trPr>
        <w:tc>
          <w:tcPr>
            <w:tcW w:w="1627" w:type="dxa"/>
            <w:tcBorders>
              <w:top w:val="single" w:sz="4" w:space="0" w:color="auto"/>
              <w:left w:val="single" w:sz="4" w:space="0" w:color="auto"/>
              <w:bottom w:val="single" w:sz="4" w:space="0" w:color="auto"/>
              <w:right w:val="single" w:sz="4" w:space="0" w:color="auto"/>
            </w:tcBorders>
          </w:tcPr>
          <w:p w14:paraId="048C5158" w14:textId="77777777" w:rsidR="00B13230" w:rsidRPr="00EE0B9D" w:rsidRDefault="00B13230" w:rsidP="00051083">
            <w:pPr>
              <w:jc w:val="center"/>
              <w:rPr>
                <w:sz w:val="20"/>
              </w:rPr>
            </w:pPr>
            <w:r w:rsidRPr="00EE0B9D">
              <w:rPr>
                <w:sz w:val="20"/>
              </w:rPr>
              <w:t>NA</w:t>
            </w:r>
          </w:p>
        </w:tc>
        <w:tc>
          <w:tcPr>
            <w:tcW w:w="1440" w:type="dxa"/>
            <w:tcBorders>
              <w:top w:val="single" w:sz="4" w:space="0" w:color="auto"/>
              <w:left w:val="single" w:sz="4" w:space="0" w:color="auto"/>
              <w:bottom w:val="single" w:sz="4" w:space="0" w:color="auto"/>
              <w:right w:val="single" w:sz="4" w:space="0" w:color="auto"/>
            </w:tcBorders>
          </w:tcPr>
          <w:p w14:paraId="161943B6" w14:textId="77777777" w:rsidR="00B13230" w:rsidRPr="00EE0B9D" w:rsidRDefault="00B13230" w:rsidP="00051083">
            <w:pPr>
              <w:jc w:val="center"/>
              <w:rPr>
                <w:sz w:val="20"/>
              </w:rPr>
            </w:pPr>
            <w:r w:rsidRPr="00EE0B9D">
              <w:rPr>
                <w:sz w:val="20"/>
              </w:rPr>
              <w:t>NA</w:t>
            </w:r>
          </w:p>
        </w:tc>
        <w:tc>
          <w:tcPr>
            <w:tcW w:w="2246" w:type="dxa"/>
            <w:tcBorders>
              <w:top w:val="single" w:sz="4" w:space="0" w:color="auto"/>
              <w:left w:val="single" w:sz="4" w:space="0" w:color="auto"/>
              <w:bottom w:val="single" w:sz="4" w:space="0" w:color="auto"/>
              <w:right w:val="single" w:sz="4" w:space="0" w:color="auto"/>
            </w:tcBorders>
          </w:tcPr>
          <w:p w14:paraId="62474D12" w14:textId="77777777" w:rsidR="00B13230" w:rsidRPr="00EE0B9D" w:rsidRDefault="00B13230" w:rsidP="00051083">
            <w:pPr>
              <w:jc w:val="center"/>
              <w:rPr>
                <w:sz w:val="20"/>
              </w:rPr>
            </w:pPr>
            <w:r w:rsidRPr="00EE0B9D">
              <w:rPr>
                <w:sz w:val="20"/>
              </w:rPr>
              <w:t>NA</w:t>
            </w:r>
          </w:p>
        </w:tc>
        <w:tc>
          <w:tcPr>
            <w:tcW w:w="1890" w:type="dxa"/>
            <w:tcBorders>
              <w:top w:val="single" w:sz="4" w:space="0" w:color="auto"/>
              <w:left w:val="single" w:sz="4" w:space="0" w:color="auto"/>
              <w:bottom w:val="single" w:sz="4" w:space="0" w:color="auto"/>
              <w:right w:val="single" w:sz="4" w:space="0" w:color="auto"/>
            </w:tcBorders>
          </w:tcPr>
          <w:p w14:paraId="64648EF8" w14:textId="77777777" w:rsidR="00B13230" w:rsidRPr="00EE0B9D" w:rsidRDefault="00B13230" w:rsidP="00051083">
            <w:pPr>
              <w:jc w:val="center"/>
              <w:rPr>
                <w:sz w:val="20"/>
              </w:rPr>
            </w:pPr>
            <w:r w:rsidRPr="00EE0B9D">
              <w:rPr>
                <w:sz w:val="20"/>
              </w:rPr>
              <w:t>NA</w:t>
            </w:r>
          </w:p>
        </w:tc>
        <w:tc>
          <w:tcPr>
            <w:tcW w:w="1530" w:type="dxa"/>
            <w:tcBorders>
              <w:top w:val="single" w:sz="4" w:space="0" w:color="auto"/>
              <w:left w:val="single" w:sz="4" w:space="0" w:color="auto"/>
              <w:bottom w:val="single" w:sz="4" w:space="0" w:color="auto"/>
              <w:right w:val="single" w:sz="4" w:space="0" w:color="auto"/>
            </w:tcBorders>
          </w:tcPr>
          <w:p w14:paraId="00CD9B5C" w14:textId="77777777" w:rsidR="00B13230" w:rsidRPr="00EE0B9D" w:rsidRDefault="00B13230" w:rsidP="00051083">
            <w:pPr>
              <w:jc w:val="center"/>
              <w:rPr>
                <w:sz w:val="20"/>
              </w:rPr>
            </w:pPr>
            <w:r w:rsidRPr="00EE0B9D">
              <w:rPr>
                <w:sz w:val="20"/>
              </w:rPr>
              <w:t>NA</w:t>
            </w:r>
          </w:p>
        </w:tc>
        <w:tc>
          <w:tcPr>
            <w:tcW w:w="1530" w:type="dxa"/>
            <w:tcBorders>
              <w:top w:val="single" w:sz="4" w:space="0" w:color="auto"/>
              <w:left w:val="single" w:sz="4" w:space="0" w:color="auto"/>
              <w:bottom w:val="single" w:sz="4" w:space="0" w:color="auto"/>
              <w:right w:val="single" w:sz="4" w:space="0" w:color="auto"/>
            </w:tcBorders>
          </w:tcPr>
          <w:p w14:paraId="6ACDD509" w14:textId="77777777" w:rsidR="00B13230" w:rsidRPr="00EE0B9D" w:rsidRDefault="00B13230" w:rsidP="00051083">
            <w:pPr>
              <w:jc w:val="center"/>
              <w:rPr>
                <w:sz w:val="20"/>
              </w:rPr>
            </w:pPr>
            <w:r w:rsidRPr="00EE0B9D">
              <w:rPr>
                <w:sz w:val="20"/>
              </w:rPr>
              <w:t>NA</w:t>
            </w:r>
          </w:p>
        </w:tc>
      </w:tr>
    </w:tbl>
    <w:p w14:paraId="4D1AF4A9" w14:textId="77777777" w:rsidR="00B13230" w:rsidRPr="00EE0B9D" w:rsidRDefault="00B13230" w:rsidP="00B13230">
      <w:pPr>
        <w:jc w:val="both"/>
        <w:rPr>
          <w:sz w:val="20"/>
        </w:rPr>
      </w:pPr>
    </w:p>
    <w:p w14:paraId="1E28CBFE" w14:textId="77777777" w:rsidR="00B13230" w:rsidRPr="00EE0B9D" w:rsidRDefault="00B13230" w:rsidP="00B13230">
      <w:pPr>
        <w:jc w:val="both"/>
        <w:rPr>
          <w:b/>
          <w:u w:val="single"/>
        </w:rPr>
      </w:pPr>
      <w:r w:rsidRPr="00EE0B9D">
        <w:rPr>
          <w:b/>
        </w:rPr>
        <w:t xml:space="preserve">II.  </w:t>
      </w:r>
      <w:r w:rsidRPr="00EE0B9D">
        <w:rPr>
          <w:b/>
          <w:u w:val="single"/>
        </w:rPr>
        <w:t>MATERIAL LIMIT(S)</w:t>
      </w:r>
    </w:p>
    <w:p w14:paraId="1E268586" w14:textId="77777777" w:rsidR="00B13230" w:rsidRPr="00EE0B9D" w:rsidRDefault="00B13230" w:rsidP="00B13230">
      <w:pPr>
        <w:jc w:val="both"/>
        <w:rPr>
          <w:sz w:val="20"/>
        </w:rPr>
      </w:pPr>
    </w:p>
    <w:p w14:paraId="46DD2CA3" w14:textId="77777777" w:rsidR="00B13230" w:rsidRPr="00EE0B9D" w:rsidRDefault="00B13230" w:rsidP="00B13230">
      <w:pPr>
        <w:ind w:left="360" w:hanging="360"/>
        <w:jc w:val="both"/>
        <w:rPr>
          <w:sz w:val="20"/>
        </w:rPr>
      </w:pPr>
      <w:r w:rsidRPr="00EE0B9D">
        <w:rPr>
          <w:sz w:val="20"/>
        </w:rPr>
        <w:t>1.</w:t>
      </w:r>
      <w:r w:rsidRPr="00EE0B9D">
        <w:rPr>
          <w:sz w:val="20"/>
        </w:rPr>
        <w:tab/>
        <w:t xml:space="preserve">The boiler shall comply with the definition of the oil subcategory: the boiler burns any liquid fuel and is not in either the biomass or coal subcategories.  </w:t>
      </w:r>
      <w:r w:rsidRPr="00EE0B9D">
        <w:rPr>
          <w:b/>
          <w:sz w:val="20"/>
        </w:rPr>
        <w:t>(40 CFR 63, 63.11200(c)</w:t>
      </w:r>
      <w:r>
        <w:rPr>
          <w:b/>
          <w:sz w:val="20"/>
        </w:rPr>
        <w:t>, 40 CFR</w:t>
      </w:r>
      <w:r w:rsidRPr="00EE0B9D">
        <w:rPr>
          <w:b/>
          <w:sz w:val="20"/>
        </w:rPr>
        <w:t xml:space="preserve"> 63.11237)</w:t>
      </w:r>
    </w:p>
    <w:p w14:paraId="2E064394" w14:textId="77777777" w:rsidR="00B13230" w:rsidRPr="00EE0B9D" w:rsidRDefault="00B13230" w:rsidP="00B13230">
      <w:pPr>
        <w:jc w:val="both"/>
        <w:rPr>
          <w:sz w:val="20"/>
        </w:rPr>
      </w:pPr>
    </w:p>
    <w:p w14:paraId="415B60DA" w14:textId="77777777" w:rsidR="00B13230" w:rsidRPr="00EE0B9D" w:rsidRDefault="00B13230" w:rsidP="00B13230">
      <w:pPr>
        <w:jc w:val="both"/>
        <w:rPr>
          <w:b/>
          <w:u w:val="single"/>
        </w:rPr>
      </w:pPr>
      <w:r w:rsidRPr="00EE0B9D">
        <w:rPr>
          <w:b/>
        </w:rPr>
        <w:t xml:space="preserve">III.  </w:t>
      </w:r>
      <w:r w:rsidRPr="00EE0B9D">
        <w:rPr>
          <w:b/>
          <w:u w:val="single"/>
        </w:rPr>
        <w:t>PROCESS/OPERATIONAL RESTRICTION(S)</w:t>
      </w:r>
    </w:p>
    <w:p w14:paraId="699F6E19" w14:textId="77777777" w:rsidR="00B13230" w:rsidRPr="00EE0B9D" w:rsidRDefault="00B13230" w:rsidP="00B13230">
      <w:pPr>
        <w:jc w:val="both"/>
        <w:rPr>
          <w:sz w:val="20"/>
        </w:rPr>
      </w:pPr>
    </w:p>
    <w:p w14:paraId="244FAC4C" w14:textId="77777777" w:rsidR="00B13230" w:rsidRPr="00EE0B9D" w:rsidRDefault="00B13230" w:rsidP="00B13230">
      <w:pPr>
        <w:pStyle w:val="NormalWeb"/>
        <w:spacing w:before="0" w:beforeAutospacing="0" w:after="0" w:afterAutospacing="0"/>
        <w:ind w:left="360" w:hanging="360"/>
        <w:jc w:val="both"/>
        <w:rPr>
          <w:rFonts w:ascii="Arial" w:hAnsi="Arial" w:cs="Arial"/>
          <w:b/>
          <w:sz w:val="20"/>
          <w:szCs w:val="20"/>
        </w:rPr>
      </w:pPr>
      <w:r w:rsidRPr="00EE0B9D">
        <w:rPr>
          <w:rFonts w:ascii="Arial" w:hAnsi="Arial" w:cs="Arial"/>
          <w:sz w:val="20"/>
          <w:szCs w:val="20"/>
        </w:rPr>
        <w:t>1.</w:t>
      </w:r>
      <w:r w:rsidRPr="00EE0B9D">
        <w:rPr>
          <w:rFonts w:ascii="Arial" w:hAnsi="Arial" w:cs="Arial"/>
          <w:sz w:val="20"/>
          <w:szCs w:val="20"/>
        </w:rPr>
        <w:tab/>
        <w:t xml:space="preserve">The permittee must comply with each work practice standard, emission reduction measure, and management practice specified in Table 2 to 40 CFR Part 63, Subpart JJJJJJ that applies to the permittee’s boiler. An energy assessment completed on or after January 1, 2008 that meets or is amended to meet the energy assessment requirements in Table 2 of 40 CFR Part 63, Subpart JJJJJJ satisfies the energy assessment requirement. A facility that operates under an energy management program established through energy management systems compatible with ISO 50001, that includes the affected units, also satisfies the energy assessment requirement. </w:t>
      </w:r>
      <w:r w:rsidRPr="00EE0B9D">
        <w:rPr>
          <w:rFonts w:ascii="Arial" w:hAnsi="Arial" w:cs="Arial"/>
          <w:b/>
          <w:sz w:val="20"/>
          <w:szCs w:val="20"/>
        </w:rPr>
        <w:t>(40 CFR 63.11201(b))</w:t>
      </w:r>
    </w:p>
    <w:p w14:paraId="1F9192B6" w14:textId="77777777" w:rsidR="00B13230" w:rsidRPr="00EE0B9D" w:rsidRDefault="00B13230" w:rsidP="00B13230">
      <w:pPr>
        <w:pStyle w:val="NormalWeb"/>
        <w:spacing w:before="0" w:beforeAutospacing="0" w:after="0" w:afterAutospacing="0"/>
        <w:ind w:left="360" w:hanging="360"/>
        <w:jc w:val="both"/>
        <w:rPr>
          <w:rFonts w:ascii="Arial" w:hAnsi="Arial" w:cs="Arial"/>
          <w:sz w:val="20"/>
          <w:szCs w:val="20"/>
        </w:rPr>
      </w:pPr>
    </w:p>
    <w:p w14:paraId="2EB62550" w14:textId="574AD78D" w:rsidR="00B13230" w:rsidRPr="00EE0B9D" w:rsidRDefault="00B13230" w:rsidP="00B13230">
      <w:pPr>
        <w:pStyle w:val="NormalWeb"/>
        <w:spacing w:before="0" w:beforeAutospacing="0" w:after="0" w:afterAutospacing="0"/>
        <w:ind w:left="360" w:hanging="360"/>
        <w:jc w:val="both"/>
        <w:rPr>
          <w:rFonts w:ascii="Arial" w:hAnsi="Arial" w:cs="Arial"/>
          <w:b/>
          <w:sz w:val="20"/>
          <w:szCs w:val="20"/>
        </w:rPr>
      </w:pPr>
      <w:r w:rsidRPr="00EE0B9D">
        <w:rPr>
          <w:rFonts w:ascii="Arial" w:hAnsi="Arial" w:cs="Arial"/>
          <w:sz w:val="20"/>
          <w:szCs w:val="20"/>
        </w:rPr>
        <w:t>2.</w:t>
      </w:r>
      <w:r w:rsidRPr="00EE0B9D">
        <w:rPr>
          <w:rFonts w:ascii="Arial" w:hAnsi="Arial" w:cs="Arial"/>
          <w:sz w:val="20"/>
          <w:szCs w:val="20"/>
        </w:rPr>
        <w:tab/>
        <w:t xml:space="preserve">The permittee must conduct a performance tune-up according to </w:t>
      </w:r>
      <w:r w:rsidR="009468E1">
        <w:rPr>
          <w:rFonts w:ascii="Arial" w:hAnsi="Arial" w:cs="Arial"/>
          <w:sz w:val="20"/>
          <w:szCs w:val="20"/>
        </w:rPr>
        <w:t>40 CFR</w:t>
      </w:r>
      <w:r w:rsidRPr="00EE0B9D">
        <w:rPr>
          <w:rFonts w:ascii="Arial" w:hAnsi="Arial" w:cs="Arial"/>
          <w:sz w:val="20"/>
          <w:szCs w:val="20"/>
        </w:rPr>
        <w:t xml:space="preserve"> 63.11223(b), stated in </w:t>
      </w:r>
      <w:r w:rsidRPr="00B21E1E">
        <w:rPr>
          <w:rFonts w:ascii="Arial" w:hAnsi="Arial" w:cs="Arial"/>
          <w:sz w:val="20"/>
          <w:szCs w:val="20"/>
        </w:rPr>
        <w:t>SC III.4</w:t>
      </w:r>
      <w:r w:rsidRPr="00EE0B9D">
        <w:rPr>
          <w:rFonts w:ascii="Arial" w:hAnsi="Arial" w:cs="Arial"/>
          <w:sz w:val="20"/>
          <w:szCs w:val="20"/>
        </w:rPr>
        <w:t xml:space="preserve">, and the permittee must submit a signed statement in the Notification of Compliance Status report that indicates that the permittee conducted a tune-up of the boiler. </w:t>
      </w:r>
      <w:r w:rsidRPr="00EE0B9D">
        <w:rPr>
          <w:rFonts w:ascii="Arial" w:hAnsi="Arial" w:cs="Arial"/>
          <w:b/>
          <w:sz w:val="20"/>
          <w:szCs w:val="20"/>
        </w:rPr>
        <w:t>(40 CFR 63.11214(b))</w:t>
      </w:r>
    </w:p>
    <w:p w14:paraId="1CC235B2" w14:textId="77777777" w:rsidR="00B13230" w:rsidRPr="00EE0B9D" w:rsidRDefault="00B13230" w:rsidP="00B13230">
      <w:pPr>
        <w:pStyle w:val="NormalWeb"/>
        <w:spacing w:before="0" w:beforeAutospacing="0" w:after="0" w:afterAutospacing="0"/>
        <w:ind w:left="360" w:hanging="360"/>
        <w:jc w:val="both"/>
        <w:rPr>
          <w:rFonts w:ascii="Arial" w:hAnsi="Arial" w:cs="Arial"/>
          <w:sz w:val="20"/>
          <w:szCs w:val="20"/>
        </w:rPr>
      </w:pPr>
    </w:p>
    <w:p w14:paraId="6192BA04" w14:textId="52BE5FCC" w:rsidR="00B13230" w:rsidRPr="00EE0B9D" w:rsidRDefault="00B13230" w:rsidP="00B13230">
      <w:pPr>
        <w:pStyle w:val="NormalWeb"/>
        <w:spacing w:before="0" w:beforeAutospacing="0" w:after="0" w:afterAutospacing="0"/>
        <w:ind w:left="360" w:hanging="360"/>
        <w:jc w:val="both"/>
        <w:rPr>
          <w:rFonts w:ascii="Arial" w:hAnsi="Arial" w:cs="Arial"/>
          <w:b/>
          <w:sz w:val="20"/>
          <w:szCs w:val="20"/>
        </w:rPr>
      </w:pPr>
      <w:r w:rsidRPr="00EE0B9D">
        <w:rPr>
          <w:rFonts w:ascii="Arial" w:hAnsi="Arial" w:cs="Arial"/>
          <w:sz w:val="20"/>
          <w:szCs w:val="20"/>
        </w:rPr>
        <w:t>3.</w:t>
      </w:r>
      <w:r w:rsidRPr="00EE0B9D">
        <w:rPr>
          <w:rFonts w:ascii="Arial" w:hAnsi="Arial" w:cs="Arial"/>
          <w:sz w:val="20"/>
          <w:szCs w:val="20"/>
        </w:rPr>
        <w:tab/>
        <w:t xml:space="preserve">For affected sources subject to the work practice standard or the management practices of a tune-up, the permittee must conduct a performance tune-up according to paragraph (b) of </w:t>
      </w:r>
      <w:r w:rsidR="009468E1">
        <w:rPr>
          <w:rFonts w:ascii="Arial" w:hAnsi="Arial" w:cs="Arial"/>
          <w:sz w:val="20"/>
          <w:szCs w:val="20"/>
        </w:rPr>
        <w:t>40 CFR</w:t>
      </w:r>
      <w:r w:rsidRPr="00EE0B9D">
        <w:rPr>
          <w:rFonts w:ascii="Arial" w:hAnsi="Arial" w:cs="Arial"/>
          <w:sz w:val="20"/>
          <w:szCs w:val="20"/>
        </w:rPr>
        <w:t xml:space="preserve"> 63.11223, stated in </w:t>
      </w:r>
      <w:r w:rsidRPr="00B21E1E">
        <w:rPr>
          <w:rFonts w:ascii="Arial" w:hAnsi="Arial" w:cs="Arial"/>
          <w:sz w:val="20"/>
          <w:szCs w:val="20"/>
        </w:rPr>
        <w:t>SC III.4</w:t>
      </w:r>
      <w:r w:rsidRPr="00EE0B9D">
        <w:rPr>
          <w:rFonts w:ascii="Arial" w:hAnsi="Arial" w:cs="Arial"/>
          <w:sz w:val="20"/>
          <w:szCs w:val="20"/>
        </w:rPr>
        <w:t xml:space="preserve">, and keep records as required in </w:t>
      </w:r>
      <w:r w:rsidR="009468E1">
        <w:rPr>
          <w:rFonts w:ascii="Arial" w:hAnsi="Arial" w:cs="Arial"/>
          <w:sz w:val="20"/>
          <w:szCs w:val="20"/>
        </w:rPr>
        <w:t>40 CFR</w:t>
      </w:r>
      <w:r w:rsidRPr="00EE0B9D">
        <w:rPr>
          <w:rFonts w:ascii="Arial" w:hAnsi="Arial" w:cs="Arial"/>
          <w:sz w:val="20"/>
          <w:szCs w:val="20"/>
        </w:rPr>
        <w:t xml:space="preserve"> 63.11225(c), stated in </w:t>
      </w:r>
      <w:r w:rsidRPr="00B21E1E">
        <w:rPr>
          <w:rFonts w:ascii="Arial" w:hAnsi="Arial" w:cs="Arial"/>
          <w:sz w:val="20"/>
          <w:szCs w:val="20"/>
        </w:rPr>
        <w:t>SC VI.1</w:t>
      </w:r>
      <w:r w:rsidRPr="00EE0B9D">
        <w:rPr>
          <w:rFonts w:ascii="Arial" w:hAnsi="Arial" w:cs="Arial"/>
          <w:sz w:val="20"/>
          <w:szCs w:val="20"/>
        </w:rPr>
        <w:t xml:space="preserve">, to demonstrate continuous compliance. The permittee must conduct the tune-up while burning the type of fuel (or fuels in the case of boilers that routinely burn two types of fuels at the same time) that provided the majority of the heat input to the boiler over the 12 months prior to the tune-up.  </w:t>
      </w:r>
      <w:r w:rsidRPr="00EE0B9D">
        <w:rPr>
          <w:rFonts w:ascii="Arial" w:hAnsi="Arial" w:cs="Arial"/>
          <w:b/>
          <w:sz w:val="20"/>
          <w:szCs w:val="20"/>
        </w:rPr>
        <w:t>(40 CFR 63.11223(a))</w:t>
      </w:r>
    </w:p>
    <w:p w14:paraId="54F708D0" w14:textId="77777777" w:rsidR="00B13230" w:rsidRPr="00EE0B9D" w:rsidRDefault="00B13230" w:rsidP="00B13230">
      <w:pPr>
        <w:pStyle w:val="NormalWeb"/>
        <w:spacing w:before="0" w:beforeAutospacing="0" w:after="0" w:afterAutospacing="0"/>
        <w:ind w:left="360" w:hanging="360"/>
        <w:jc w:val="both"/>
        <w:rPr>
          <w:rFonts w:ascii="Arial" w:hAnsi="Arial" w:cs="Arial"/>
          <w:sz w:val="20"/>
          <w:szCs w:val="20"/>
        </w:rPr>
      </w:pPr>
    </w:p>
    <w:p w14:paraId="2419F9D7" w14:textId="561B1E05" w:rsidR="00B13230" w:rsidRPr="00EE0B9D" w:rsidRDefault="00B13230" w:rsidP="00B13230">
      <w:pPr>
        <w:pStyle w:val="NormalWeb"/>
        <w:spacing w:before="0" w:beforeAutospacing="0" w:after="60" w:afterAutospacing="0"/>
        <w:ind w:left="360" w:hanging="360"/>
        <w:jc w:val="both"/>
        <w:rPr>
          <w:rFonts w:ascii="Arial" w:hAnsi="Arial" w:cs="Arial"/>
          <w:b/>
          <w:sz w:val="20"/>
          <w:szCs w:val="20"/>
        </w:rPr>
      </w:pPr>
      <w:r w:rsidRPr="00EE0B9D">
        <w:rPr>
          <w:rFonts w:ascii="Arial" w:hAnsi="Arial" w:cs="Arial"/>
          <w:sz w:val="20"/>
          <w:szCs w:val="20"/>
        </w:rPr>
        <w:t>4.</w:t>
      </w:r>
      <w:r w:rsidRPr="00EE0B9D">
        <w:rPr>
          <w:rFonts w:ascii="Arial" w:hAnsi="Arial" w:cs="Arial"/>
          <w:sz w:val="20"/>
          <w:szCs w:val="20"/>
        </w:rPr>
        <w:tab/>
        <w:t xml:space="preserve">The permittee must conduct a tune-up of the boiler biennially to demonstrate continuous compliance as specified in paragraphs (b)(1) through (7) of </w:t>
      </w:r>
      <w:r w:rsidR="009468E1">
        <w:rPr>
          <w:rFonts w:ascii="Arial" w:hAnsi="Arial" w:cs="Arial"/>
          <w:sz w:val="20"/>
          <w:szCs w:val="20"/>
        </w:rPr>
        <w:t>40 CFR</w:t>
      </w:r>
      <w:r w:rsidRPr="00EE0B9D">
        <w:rPr>
          <w:rFonts w:ascii="Arial" w:hAnsi="Arial" w:cs="Arial"/>
          <w:sz w:val="20"/>
          <w:szCs w:val="20"/>
        </w:rPr>
        <w:t xml:space="preserve"> 63.11223, as listed below. Each biennial tune-up </w:t>
      </w:r>
      <w:r w:rsidRPr="00EE0B9D">
        <w:rPr>
          <w:rFonts w:ascii="Arial" w:hAnsi="Arial" w:cs="Arial"/>
          <w:sz w:val="20"/>
          <w:szCs w:val="20"/>
        </w:rPr>
        <w:br/>
        <w:t xml:space="preserve">must be conducted no more than 25 months after the previous tune-up.  </w:t>
      </w:r>
      <w:r w:rsidRPr="00EE0B9D">
        <w:rPr>
          <w:rFonts w:ascii="Arial" w:hAnsi="Arial" w:cs="Arial"/>
          <w:b/>
          <w:sz w:val="20"/>
          <w:szCs w:val="20"/>
        </w:rPr>
        <w:t>(40 CFR 63.11223(b))</w:t>
      </w:r>
    </w:p>
    <w:p w14:paraId="139284A0" w14:textId="77777777" w:rsidR="00B13230" w:rsidRPr="00EE0B9D" w:rsidRDefault="00B13230" w:rsidP="00B13230">
      <w:pPr>
        <w:pStyle w:val="NormalWeb"/>
        <w:spacing w:before="0" w:beforeAutospacing="0" w:after="60" w:afterAutospacing="0"/>
        <w:ind w:left="720" w:hanging="360"/>
        <w:jc w:val="both"/>
        <w:rPr>
          <w:rFonts w:ascii="Arial" w:hAnsi="Arial" w:cs="Arial"/>
          <w:b/>
          <w:sz w:val="20"/>
          <w:szCs w:val="20"/>
        </w:rPr>
      </w:pPr>
      <w:r w:rsidRPr="00EE0B9D">
        <w:rPr>
          <w:rFonts w:ascii="Arial" w:hAnsi="Arial" w:cs="Arial"/>
          <w:sz w:val="20"/>
          <w:szCs w:val="20"/>
        </w:rPr>
        <w:t>a.</w:t>
      </w:r>
      <w:r w:rsidRPr="00EE0B9D">
        <w:rPr>
          <w:rFonts w:ascii="Arial" w:hAnsi="Arial" w:cs="Arial"/>
          <w:sz w:val="20"/>
          <w:szCs w:val="20"/>
        </w:rPr>
        <w:tab/>
        <w:t xml:space="preserve">As applicable, inspect the burner, and clean or replace any components of the burner as necessary (the permittee may delay the burner inspection until the next scheduled unit shutdown, not to exceed 36 months </w:t>
      </w:r>
      <w:r w:rsidRPr="00EE0B9D">
        <w:rPr>
          <w:rFonts w:ascii="Arial" w:hAnsi="Arial" w:cs="Arial"/>
          <w:sz w:val="20"/>
          <w:szCs w:val="20"/>
        </w:rPr>
        <w:lastRenderedPageBreak/>
        <w:t xml:space="preserve">from the previous inspection). Units that produce electricity for sale may delay the burner inspection until the first outage, not to exceed 36 months from the previous inspection.  </w:t>
      </w:r>
      <w:r w:rsidRPr="00EE0B9D">
        <w:rPr>
          <w:rFonts w:ascii="Arial" w:hAnsi="Arial" w:cs="Arial"/>
          <w:b/>
          <w:sz w:val="20"/>
          <w:szCs w:val="20"/>
        </w:rPr>
        <w:t>(40 CFR 63.11223(b)(1))</w:t>
      </w:r>
    </w:p>
    <w:p w14:paraId="76F6A798" w14:textId="77777777" w:rsidR="00B13230" w:rsidRPr="00EE0B9D" w:rsidRDefault="00B13230" w:rsidP="00B13230">
      <w:pPr>
        <w:pStyle w:val="NormalWeb"/>
        <w:spacing w:before="0" w:beforeAutospacing="0" w:after="60" w:afterAutospacing="0"/>
        <w:ind w:left="720" w:hanging="360"/>
        <w:jc w:val="both"/>
        <w:rPr>
          <w:rFonts w:ascii="Arial" w:hAnsi="Arial" w:cs="Arial"/>
          <w:b/>
          <w:sz w:val="20"/>
          <w:szCs w:val="20"/>
        </w:rPr>
      </w:pPr>
      <w:r w:rsidRPr="00EE0B9D">
        <w:rPr>
          <w:rFonts w:ascii="Arial" w:hAnsi="Arial" w:cs="Arial"/>
          <w:sz w:val="20"/>
          <w:szCs w:val="20"/>
        </w:rPr>
        <w:t>b.</w:t>
      </w:r>
      <w:r w:rsidRPr="00EE0B9D">
        <w:rPr>
          <w:rFonts w:ascii="Arial" w:hAnsi="Arial" w:cs="Arial"/>
          <w:sz w:val="20"/>
          <w:szCs w:val="20"/>
        </w:rPr>
        <w:tab/>
        <w:t xml:space="preserve">Inspect the flame pattern, as applicable, and adjust the burner as necessary to optimize the flame pattern. The adjustment should be consistent with the manufacturer's specifications, if available.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w:t>
      </w:r>
      <w:r>
        <w:rPr>
          <w:rFonts w:ascii="Arial" w:hAnsi="Arial" w:cs="Arial"/>
          <w:b/>
          <w:sz w:val="20"/>
          <w:szCs w:val="20"/>
        </w:rPr>
        <w:t> </w:t>
      </w:r>
      <w:r w:rsidRPr="00EE0B9D">
        <w:rPr>
          <w:rFonts w:ascii="Arial" w:hAnsi="Arial" w:cs="Arial"/>
          <w:b/>
          <w:sz w:val="20"/>
          <w:szCs w:val="20"/>
        </w:rPr>
        <w:t>63.11223(b)(2))</w:t>
      </w:r>
    </w:p>
    <w:p w14:paraId="6F885845" w14:textId="77777777" w:rsidR="00B13230" w:rsidRPr="00EE0B9D" w:rsidRDefault="00B13230" w:rsidP="00B13230">
      <w:pPr>
        <w:pStyle w:val="NormalWeb"/>
        <w:spacing w:before="0" w:beforeAutospacing="0" w:after="60" w:afterAutospacing="0"/>
        <w:ind w:left="720" w:hanging="360"/>
        <w:jc w:val="both"/>
        <w:rPr>
          <w:rFonts w:ascii="Arial" w:hAnsi="Arial" w:cs="Arial"/>
          <w:b/>
          <w:sz w:val="20"/>
          <w:szCs w:val="20"/>
        </w:rPr>
      </w:pPr>
      <w:r w:rsidRPr="00EE0B9D">
        <w:rPr>
          <w:rFonts w:ascii="Arial" w:hAnsi="Arial" w:cs="Arial"/>
          <w:sz w:val="20"/>
          <w:szCs w:val="20"/>
        </w:rPr>
        <w:t>c.</w:t>
      </w:r>
      <w:r w:rsidRPr="00EE0B9D">
        <w:rPr>
          <w:rFonts w:ascii="Arial" w:hAnsi="Arial" w:cs="Arial"/>
          <w:sz w:val="20"/>
          <w:szCs w:val="20"/>
        </w:rPr>
        <w:tab/>
        <w:t xml:space="preserve">Inspect the system controlling the air-to-fuel ratio, as applicable, and ensure that it is correctly calibrated and functioning properly (the permittee may delay the inspection until the next scheduled unit shutdown, not to exceed 36 months from the previous inspection). Units that produce electricity for sale may delay the inspection until the first outage, not to exceed 36 months from the previous inspection.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w:t>
      </w:r>
      <w:r>
        <w:rPr>
          <w:rFonts w:ascii="Arial" w:hAnsi="Arial" w:cs="Arial"/>
          <w:b/>
          <w:sz w:val="20"/>
          <w:szCs w:val="20"/>
        </w:rPr>
        <w:t> </w:t>
      </w:r>
      <w:r w:rsidRPr="00EE0B9D">
        <w:rPr>
          <w:rFonts w:ascii="Arial" w:hAnsi="Arial" w:cs="Arial"/>
          <w:b/>
          <w:sz w:val="20"/>
          <w:szCs w:val="20"/>
        </w:rPr>
        <w:t>63.11223(b)(3))</w:t>
      </w:r>
    </w:p>
    <w:p w14:paraId="5CAF3830" w14:textId="77777777" w:rsidR="00B13230" w:rsidRPr="00EE0B9D" w:rsidRDefault="00B13230" w:rsidP="00B13230">
      <w:pPr>
        <w:pStyle w:val="NormalWeb"/>
        <w:spacing w:before="0" w:beforeAutospacing="0" w:after="60" w:afterAutospacing="0"/>
        <w:ind w:left="720" w:hanging="360"/>
        <w:jc w:val="both"/>
        <w:rPr>
          <w:rFonts w:ascii="Arial" w:hAnsi="Arial" w:cs="Arial"/>
          <w:b/>
          <w:sz w:val="20"/>
          <w:szCs w:val="20"/>
        </w:rPr>
      </w:pPr>
      <w:r w:rsidRPr="00EE0B9D">
        <w:rPr>
          <w:rFonts w:ascii="Arial" w:hAnsi="Arial" w:cs="Arial"/>
          <w:sz w:val="20"/>
          <w:szCs w:val="20"/>
        </w:rPr>
        <w:t>d.</w:t>
      </w:r>
      <w:r w:rsidRPr="00EE0B9D">
        <w:rPr>
          <w:rFonts w:ascii="Arial" w:hAnsi="Arial" w:cs="Arial"/>
          <w:sz w:val="20"/>
          <w:szCs w:val="20"/>
        </w:rPr>
        <w:tab/>
        <w:t xml:space="preserve">Optimize total emissions of CO. This optimization should be consistent with the manufacturer's specifications, if available, and with any nitrogen oxide requirement to which the unit is subject.  </w:t>
      </w:r>
      <w:r w:rsidRPr="00EE0B9D">
        <w:rPr>
          <w:rFonts w:ascii="Arial" w:hAnsi="Arial" w:cs="Arial"/>
          <w:b/>
          <w:sz w:val="20"/>
          <w:szCs w:val="20"/>
        </w:rPr>
        <w:t>(40</w:t>
      </w:r>
      <w:r>
        <w:rPr>
          <w:rFonts w:ascii="Arial" w:hAnsi="Arial" w:cs="Arial"/>
          <w:b/>
          <w:sz w:val="20"/>
          <w:szCs w:val="20"/>
        </w:rPr>
        <w:t> CFR </w:t>
      </w:r>
      <w:r w:rsidRPr="00EE0B9D">
        <w:rPr>
          <w:rFonts w:ascii="Arial" w:hAnsi="Arial" w:cs="Arial"/>
          <w:b/>
          <w:sz w:val="20"/>
          <w:szCs w:val="20"/>
        </w:rPr>
        <w:t>63.11223(b)(4))</w:t>
      </w:r>
    </w:p>
    <w:p w14:paraId="490B83A5" w14:textId="77777777" w:rsidR="00B13230" w:rsidRPr="00EE0B9D" w:rsidRDefault="00B13230" w:rsidP="00B13230">
      <w:pPr>
        <w:pStyle w:val="NormalWeb"/>
        <w:spacing w:before="0" w:beforeAutospacing="0" w:after="60" w:afterAutospacing="0"/>
        <w:ind w:left="720" w:hanging="360"/>
        <w:jc w:val="both"/>
        <w:rPr>
          <w:rFonts w:ascii="Arial" w:hAnsi="Arial" w:cs="Arial"/>
          <w:b/>
          <w:sz w:val="20"/>
          <w:szCs w:val="20"/>
        </w:rPr>
      </w:pPr>
      <w:r w:rsidRPr="00EE0B9D">
        <w:rPr>
          <w:rFonts w:ascii="Arial" w:hAnsi="Arial" w:cs="Arial"/>
          <w:sz w:val="20"/>
          <w:szCs w:val="20"/>
        </w:rPr>
        <w:t>e.</w:t>
      </w:r>
      <w:r w:rsidRPr="00EE0B9D">
        <w:rPr>
          <w:rFonts w:ascii="Arial" w:hAnsi="Arial" w:cs="Arial"/>
          <w:sz w:val="20"/>
          <w:szCs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EE0B9D">
        <w:rPr>
          <w:rFonts w:ascii="Arial" w:hAnsi="Arial" w:cs="Arial"/>
          <w:b/>
          <w:sz w:val="20"/>
          <w:szCs w:val="20"/>
        </w:rPr>
        <w:t>(40 CFR 63.11223(b)(5))</w:t>
      </w:r>
    </w:p>
    <w:p w14:paraId="59C63498" w14:textId="33BEE64D" w:rsidR="00B13230" w:rsidRPr="00EE0B9D" w:rsidRDefault="00B13230" w:rsidP="00B13230">
      <w:pPr>
        <w:pStyle w:val="NormalWeb"/>
        <w:spacing w:before="0" w:beforeAutospacing="0" w:after="60" w:afterAutospacing="0"/>
        <w:ind w:left="720" w:hanging="360"/>
        <w:jc w:val="both"/>
        <w:rPr>
          <w:rFonts w:ascii="Arial" w:hAnsi="Arial" w:cs="Arial"/>
          <w:b/>
          <w:sz w:val="20"/>
          <w:szCs w:val="20"/>
        </w:rPr>
      </w:pPr>
      <w:r w:rsidRPr="00EE0B9D">
        <w:rPr>
          <w:rFonts w:ascii="Arial" w:hAnsi="Arial" w:cs="Arial"/>
          <w:sz w:val="20"/>
          <w:szCs w:val="20"/>
        </w:rPr>
        <w:t>f.</w:t>
      </w:r>
      <w:r w:rsidRPr="00EE0B9D">
        <w:rPr>
          <w:rFonts w:ascii="Arial" w:hAnsi="Arial" w:cs="Arial"/>
          <w:sz w:val="20"/>
          <w:szCs w:val="20"/>
        </w:rPr>
        <w:tab/>
        <w:t xml:space="preserve">Maintain on-site and submit, if requested by the Administrator, a report containing the information in paragraphs (b)(6)(i) through (iii) of </w:t>
      </w:r>
      <w:r w:rsidR="009468E1">
        <w:rPr>
          <w:rFonts w:ascii="Arial" w:hAnsi="Arial" w:cs="Arial"/>
          <w:sz w:val="20"/>
          <w:szCs w:val="20"/>
        </w:rPr>
        <w:t>40 CFR</w:t>
      </w:r>
      <w:r w:rsidRPr="00EE0B9D">
        <w:rPr>
          <w:rFonts w:ascii="Arial" w:hAnsi="Arial" w:cs="Arial"/>
          <w:sz w:val="20"/>
          <w:szCs w:val="20"/>
        </w:rPr>
        <w:t xml:space="preserve"> 63.11223, as listed below.  </w:t>
      </w:r>
      <w:r w:rsidRPr="00EE0B9D">
        <w:rPr>
          <w:rFonts w:ascii="Arial" w:hAnsi="Arial" w:cs="Arial"/>
          <w:b/>
          <w:sz w:val="20"/>
          <w:szCs w:val="20"/>
        </w:rPr>
        <w:t>(40 CFR 63.11223(b)(6))</w:t>
      </w:r>
    </w:p>
    <w:p w14:paraId="23DC9B63" w14:textId="77777777" w:rsidR="00B13230" w:rsidRPr="00EE0B9D" w:rsidRDefault="00B13230" w:rsidP="00B13230">
      <w:pPr>
        <w:pStyle w:val="NormalWeb"/>
        <w:spacing w:before="0" w:beforeAutospacing="0" w:after="60" w:afterAutospacing="0"/>
        <w:ind w:left="1080" w:hanging="360"/>
        <w:jc w:val="both"/>
        <w:rPr>
          <w:rFonts w:ascii="Arial" w:hAnsi="Arial" w:cs="Arial"/>
          <w:b/>
          <w:sz w:val="20"/>
          <w:szCs w:val="20"/>
        </w:rPr>
      </w:pPr>
      <w:r w:rsidRPr="00EE0B9D">
        <w:rPr>
          <w:rFonts w:ascii="Arial" w:hAnsi="Arial" w:cs="Arial"/>
          <w:sz w:val="20"/>
          <w:szCs w:val="20"/>
        </w:rPr>
        <w:t>i.</w:t>
      </w:r>
      <w:r w:rsidRPr="00EE0B9D">
        <w:rPr>
          <w:rFonts w:ascii="Arial" w:hAnsi="Arial" w:cs="Arial"/>
          <w:sz w:val="20"/>
          <w:szCs w:val="20"/>
        </w:rPr>
        <w:tab/>
        <w:t xml:space="preserve">The concentrations of CO in the effluent stream in parts per million, by volume, and oxygen in volume percent, measured at high fire or typical operating load, before and after the tune-up of the boiler.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 63.11223(b)(6)(i))</w:t>
      </w:r>
    </w:p>
    <w:p w14:paraId="6141FB95" w14:textId="77777777" w:rsidR="00B13230" w:rsidRPr="00EE0B9D" w:rsidRDefault="00B13230" w:rsidP="00B13230">
      <w:pPr>
        <w:pStyle w:val="NormalWeb"/>
        <w:spacing w:before="0" w:beforeAutospacing="0" w:after="60" w:afterAutospacing="0"/>
        <w:ind w:left="1080" w:hanging="360"/>
        <w:jc w:val="both"/>
        <w:rPr>
          <w:rFonts w:ascii="Arial" w:hAnsi="Arial" w:cs="Arial"/>
          <w:b/>
          <w:sz w:val="20"/>
          <w:szCs w:val="20"/>
        </w:rPr>
      </w:pPr>
      <w:r w:rsidRPr="00EE0B9D">
        <w:rPr>
          <w:rFonts w:ascii="Arial" w:hAnsi="Arial" w:cs="Arial"/>
          <w:sz w:val="20"/>
          <w:szCs w:val="20"/>
        </w:rPr>
        <w:t>ii.</w:t>
      </w:r>
      <w:r w:rsidRPr="00EE0B9D">
        <w:rPr>
          <w:rFonts w:ascii="Arial" w:hAnsi="Arial" w:cs="Arial"/>
          <w:sz w:val="20"/>
          <w:szCs w:val="20"/>
        </w:rPr>
        <w:tab/>
        <w:t xml:space="preserve">A description of any corrective actions taken as a part of the tune-up of the boiler.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w:t>
      </w:r>
      <w:r>
        <w:rPr>
          <w:rFonts w:ascii="Arial" w:hAnsi="Arial" w:cs="Arial"/>
          <w:b/>
          <w:sz w:val="20"/>
          <w:szCs w:val="20"/>
        </w:rPr>
        <w:t> </w:t>
      </w:r>
      <w:r w:rsidRPr="00EE0B9D">
        <w:rPr>
          <w:rFonts w:ascii="Arial" w:hAnsi="Arial" w:cs="Arial"/>
          <w:b/>
          <w:sz w:val="20"/>
          <w:szCs w:val="20"/>
        </w:rPr>
        <w:t>63.11223(b)(6)(ii))</w:t>
      </w:r>
    </w:p>
    <w:p w14:paraId="3B5D5C12" w14:textId="77777777" w:rsidR="00B13230" w:rsidRPr="00EE0B9D" w:rsidRDefault="00B13230" w:rsidP="00B13230">
      <w:pPr>
        <w:pStyle w:val="NormalWeb"/>
        <w:spacing w:before="0" w:beforeAutospacing="0" w:after="60" w:afterAutospacing="0"/>
        <w:ind w:left="1080" w:hanging="360"/>
        <w:jc w:val="both"/>
        <w:rPr>
          <w:rFonts w:ascii="Arial" w:hAnsi="Arial" w:cs="Arial"/>
          <w:b/>
          <w:sz w:val="20"/>
          <w:szCs w:val="20"/>
        </w:rPr>
      </w:pPr>
      <w:r w:rsidRPr="00EE0B9D">
        <w:rPr>
          <w:rFonts w:ascii="Arial" w:hAnsi="Arial" w:cs="Arial"/>
          <w:sz w:val="20"/>
          <w:szCs w:val="20"/>
        </w:rPr>
        <w:t>iii.</w:t>
      </w:r>
      <w:r w:rsidRPr="00EE0B9D">
        <w:rPr>
          <w:rFonts w:ascii="Arial" w:hAnsi="Arial" w:cs="Arial"/>
          <w:sz w:val="20"/>
          <w:szCs w:val="20"/>
        </w:rPr>
        <w:tab/>
        <w:t xml:space="preserve">The type and amount of fuel used over the 12 months prior to the tune-up of the boiler, but only if the unit was physically and legally capable of using more than one type of fuel during that period. Units sharing a fuel meter may estimate the fuel use by each unit. </w:t>
      </w:r>
      <w:r w:rsidRPr="00EE0B9D">
        <w:rPr>
          <w:rFonts w:ascii="Arial" w:hAnsi="Arial" w:cs="Arial"/>
          <w:b/>
          <w:sz w:val="20"/>
          <w:szCs w:val="20"/>
        </w:rPr>
        <w:t>(40 CFR 63.11223(b)(6)(iii))</w:t>
      </w:r>
    </w:p>
    <w:p w14:paraId="07A1E952" w14:textId="77777777" w:rsidR="00B13230" w:rsidRPr="00EE0B9D" w:rsidRDefault="00B13230" w:rsidP="00B13230">
      <w:pPr>
        <w:pStyle w:val="NormalWeb"/>
        <w:spacing w:before="0" w:beforeAutospacing="0" w:after="0" w:afterAutospacing="0"/>
        <w:ind w:left="720" w:hanging="360"/>
        <w:jc w:val="both"/>
        <w:rPr>
          <w:rFonts w:ascii="Arial" w:hAnsi="Arial" w:cs="Arial"/>
          <w:b/>
          <w:sz w:val="20"/>
          <w:szCs w:val="20"/>
        </w:rPr>
      </w:pPr>
      <w:r w:rsidRPr="00EE0B9D">
        <w:rPr>
          <w:rFonts w:ascii="Arial" w:hAnsi="Arial" w:cs="Arial"/>
          <w:sz w:val="20"/>
          <w:szCs w:val="20"/>
        </w:rPr>
        <w:t>g.</w:t>
      </w:r>
      <w:r w:rsidRPr="00EE0B9D">
        <w:rPr>
          <w:rFonts w:ascii="Arial" w:hAnsi="Arial" w:cs="Arial"/>
          <w:sz w:val="20"/>
          <w:szCs w:val="20"/>
        </w:rPr>
        <w:tab/>
        <w:t xml:space="preserve">If the unit is not operating on the required date for a tune-up, the tune-up must be conducted within 30 days of startup. </w:t>
      </w:r>
      <w:r w:rsidRPr="00EE0B9D">
        <w:rPr>
          <w:rFonts w:ascii="Arial" w:hAnsi="Arial" w:cs="Arial"/>
          <w:b/>
          <w:sz w:val="20"/>
          <w:szCs w:val="20"/>
        </w:rPr>
        <w:t>(40 CFR 63.11223(b)(7))</w:t>
      </w:r>
    </w:p>
    <w:p w14:paraId="6980ACE7" w14:textId="77777777" w:rsidR="00B13230" w:rsidRPr="00EE0B9D" w:rsidRDefault="00B13230" w:rsidP="00B13230">
      <w:pPr>
        <w:ind w:left="360" w:hanging="360"/>
        <w:jc w:val="both"/>
        <w:rPr>
          <w:sz w:val="20"/>
        </w:rPr>
      </w:pPr>
    </w:p>
    <w:p w14:paraId="08760A04" w14:textId="77777777" w:rsidR="00B13230" w:rsidRPr="00EE0B9D" w:rsidRDefault="00B13230" w:rsidP="00B13230">
      <w:pPr>
        <w:jc w:val="both"/>
        <w:rPr>
          <w:b/>
          <w:u w:val="single"/>
        </w:rPr>
      </w:pPr>
      <w:r w:rsidRPr="00EE0B9D">
        <w:rPr>
          <w:b/>
        </w:rPr>
        <w:t xml:space="preserve">IV.  </w:t>
      </w:r>
      <w:r w:rsidRPr="00EE0B9D">
        <w:rPr>
          <w:b/>
          <w:u w:val="single"/>
        </w:rPr>
        <w:t>DESIGN/EQUIPMENT PARAMETER(S)</w:t>
      </w:r>
    </w:p>
    <w:p w14:paraId="336AE4BD" w14:textId="77777777" w:rsidR="00B13230" w:rsidRPr="0025061D" w:rsidRDefault="00B13230" w:rsidP="00B13230">
      <w:pPr>
        <w:jc w:val="both"/>
        <w:rPr>
          <w:sz w:val="20"/>
        </w:rPr>
      </w:pPr>
    </w:p>
    <w:p w14:paraId="4010B6D2" w14:textId="7FA0D075" w:rsidR="00B13230" w:rsidRPr="00EE0B9D" w:rsidRDefault="00B13230" w:rsidP="009468E1">
      <w:pPr>
        <w:ind w:left="360" w:hanging="360"/>
        <w:jc w:val="both"/>
        <w:rPr>
          <w:b/>
          <w:sz w:val="20"/>
        </w:rPr>
      </w:pPr>
      <w:r w:rsidRPr="00EE0B9D">
        <w:rPr>
          <w:sz w:val="20"/>
        </w:rPr>
        <w:t>1.</w:t>
      </w:r>
      <w:r w:rsidRPr="00EE0B9D">
        <w:rPr>
          <w:sz w:val="20"/>
        </w:rPr>
        <w:tab/>
        <w:t xml:space="preserve">The boiler shall have a heat input capacity of equal to or greater than 10 MMBtu per hour.  </w:t>
      </w:r>
      <w:r w:rsidRPr="00EE0B9D">
        <w:rPr>
          <w:b/>
          <w:sz w:val="20"/>
        </w:rPr>
        <w:t>(40 CFR 63, Subpart JJJJJJ)</w:t>
      </w:r>
    </w:p>
    <w:p w14:paraId="5C426410" w14:textId="77777777" w:rsidR="00B13230" w:rsidRPr="00EE0B9D" w:rsidRDefault="00B13230" w:rsidP="00B13230">
      <w:pPr>
        <w:jc w:val="both"/>
        <w:rPr>
          <w:sz w:val="20"/>
        </w:rPr>
      </w:pPr>
    </w:p>
    <w:p w14:paraId="7A05A87A" w14:textId="77777777" w:rsidR="00B13230" w:rsidRPr="00EE0B9D" w:rsidRDefault="00B13230" w:rsidP="00B13230">
      <w:pPr>
        <w:jc w:val="both"/>
        <w:rPr>
          <w:b/>
          <w:u w:val="single"/>
        </w:rPr>
      </w:pPr>
      <w:r w:rsidRPr="00EE0B9D">
        <w:rPr>
          <w:b/>
        </w:rPr>
        <w:t xml:space="preserve">V.  </w:t>
      </w:r>
      <w:r w:rsidRPr="00EE0B9D">
        <w:rPr>
          <w:b/>
          <w:u w:val="single"/>
        </w:rPr>
        <w:t>TESTING/SAMPLING</w:t>
      </w:r>
    </w:p>
    <w:p w14:paraId="461D5B63" w14:textId="77777777" w:rsidR="00B13230" w:rsidRPr="00EE0B9D" w:rsidRDefault="00B13230" w:rsidP="00B13230">
      <w:pPr>
        <w:jc w:val="both"/>
        <w:rPr>
          <w:sz w:val="20"/>
        </w:rPr>
      </w:pPr>
      <w:r w:rsidRPr="00EE0B9D">
        <w:rPr>
          <w:sz w:val="20"/>
        </w:rPr>
        <w:t xml:space="preserve">Records shall be maintained on file for a period of five years.  </w:t>
      </w:r>
      <w:r w:rsidRPr="00EE0B9D">
        <w:rPr>
          <w:b/>
          <w:sz w:val="20"/>
        </w:rPr>
        <w:t>(R 336.1213(3)(b)(ii))</w:t>
      </w:r>
    </w:p>
    <w:p w14:paraId="6F47C399" w14:textId="77777777" w:rsidR="00B13230" w:rsidRPr="00C53126" w:rsidDel="008D00D9" w:rsidRDefault="00B13230" w:rsidP="00B13230">
      <w:pPr>
        <w:pStyle w:val="NormalWeb"/>
        <w:spacing w:before="0" w:beforeAutospacing="0" w:after="0" w:afterAutospacing="0"/>
        <w:ind w:firstLine="0"/>
        <w:jc w:val="both"/>
        <w:rPr>
          <w:rFonts w:ascii="Arial" w:hAnsi="Arial" w:cs="Arial"/>
          <w:sz w:val="20"/>
          <w:szCs w:val="20"/>
        </w:rPr>
      </w:pPr>
    </w:p>
    <w:p w14:paraId="2053EBC5" w14:textId="576A2272" w:rsidR="00B13230" w:rsidRDefault="00B13230" w:rsidP="00B13230">
      <w:pPr>
        <w:jc w:val="both"/>
        <w:rPr>
          <w:sz w:val="20"/>
        </w:rPr>
      </w:pPr>
      <w:r w:rsidRPr="00C53126">
        <w:rPr>
          <w:sz w:val="20"/>
        </w:rPr>
        <w:t>NA</w:t>
      </w:r>
    </w:p>
    <w:p w14:paraId="4E88B257" w14:textId="77777777" w:rsidR="00B13230" w:rsidRPr="00EE0B9D" w:rsidRDefault="00B13230" w:rsidP="00B13230">
      <w:pPr>
        <w:jc w:val="both"/>
        <w:rPr>
          <w:sz w:val="20"/>
        </w:rPr>
      </w:pPr>
    </w:p>
    <w:p w14:paraId="6D2EA246" w14:textId="77777777" w:rsidR="00B13230" w:rsidRPr="00EE0B9D" w:rsidRDefault="00B13230" w:rsidP="00B13230">
      <w:pPr>
        <w:jc w:val="both"/>
      </w:pPr>
      <w:r w:rsidRPr="00EE0B9D">
        <w:rPr>
          <w:b/>
        </w:rPr>
        <w:t xml:space="preserve">VI.  </w:t>
      </w:r>
      <w:r w:rsidRPr="00EE0B9D">
        <w:rPr>
          <w:b/>
          <w:u w:val="single"/>
        </w:rPr>
        <w:t>MONITORING/RECORDKEEPING</w:t>
      </w:r>
    </w:p>
    <w:p w14:paraId="31143C22" w14:textId="77777777" w:rsidR="00B13230" w:rsidRPr="00EE0B9D" w:rsidRDefault="00B13230" w:rsidP="00B13230">
      <w:pPr>
        <w:jc w:val="both"/>
        <w:rPr>
          <w:sz w:val="20"/>
        </w:rPr>
      </w:pPr>
      <w:r w:rsidRPr="00EE0B9D">
        <w:rPr>
          <w:sz w:val="20"/>
        </w:rPr>
        <w:t xml:space="preserve">Records shall be maintained on file for a period of five years.  </w:t>
      </w:r>
      <w:r w:rsidRPr="00EE0B9D">
        <w:rPr>
          <w:b/>
          <w:sz w:val="20"/>
        </w:rPr>
        <w:t>(R 336.1213(3)(b)(ii))</w:t>
      </w:r>
    </w:p>
    <w:p w14:paraId="7053C2FC" w14:textId="77777777" w:rsidR="00B13230" w:rsidRPr="00EE0B9D" w:rsidRDefault="00B13230" w:rsidP="00B13230">
      <w:pPr>
        <w:pStyle w:val="NormalWeb"/>
        <w:spacing w:before="0" w:beforeAutospacing="0" w:after="0" w:afterAutospacing="0"/>
        <w:ind w:firstLine="0"/>
        <w:jc w:val="both"/>
        <w:rPr>
          <w:rFonts w:ascii="Arial" w:hAnsi="Arial" w:cs="Arial"/>
          <w:sz w:val="20"/>
          <w:szCs w:val="20"/>
        </w:rPr>
      </w:pPr>
    </w:p>
    <w:p w14:paraId="586C2732" w14:textId="442F39A5" w:rsidR="00B13230" w:rsidRPr="00EE0B9D" w:rsidRDefault="00B13230" w:rsidP="00B13230">
      <w:pPr>
        <w:pStyle w:val="NormalWeb"/>
        <w:spacing w:before="0" w:beforeAutospacing="0" w:after="60" w:afterAutospacing="0"/>
        <w:ind w:left="360" w:hanging="360"/>
        <w:jc w:val="both"/>
        <w:rPr>
          <w:rFonts w:ascii="Arial" w:hAnsi="Arial" w:cs="Arial"/>
          <w:sz w:val="20"/>
          <w:szCs w:val="20"/>
        </w:rPr>
      </w:pPr>
      <w:r w:rsidRPr="00EE0B9D">
        <w:rPr>
          <w:rFonts w:ascii="Arial" w:hAnsi="Arial" w:cs="Arial"/>
          <w:sz w:val="20"/>
          <w:szCs w:val="20"/>
        </w:rPr>
        <w:t>1.</w:t>
      </w:r>
      <w:r w:rsidRPr="00EE0B9D">
        <w:rPr>
          <w:rFonts w:ascii="Arial" w:hAnsi="Arial" w:cs="Arial"/>
          <w:sz w:val="20"/>
          <w:szCs w:val="20"/>
        </w:rPr>
        <w:tab/>
        <w:t xml:space="preserve">The permittee must maintain the records specified in paragraphs (c)(1) through (7) of </w:t>
      </w:r>
      <w:r w:rsidR="009468E1">
        <w:rPr>
          <w:rFonts w:ascii="Arial" w:hAnsi="Arial" w:cs="Arial"/>
          <w:sz w:val="20"/>
          <w:szCs w:val="20"/>
        </w:rPr>
        <w:t>40 CFR</w:t>
      </w:r>
      <w:r w:rsidRPr="00EE0B9D">
        <w:rPr>
          <w:rFonts w:ascii="Arial" w:hAnsi="Arial" w:cs="Arial"/>
          <w:sz w:val="20"/>
          <w:szCs w:val="20"/>
        </w:rPr>
        <w:t xml:space="preserve"> 63.11225, as listed below.  </w:t>
      </w:r>
      <w:r w:rsidRPr="00EE0B9D">
        <w:rPr>
          <w:rFonts w:ascii="Arial" w:hAnsi="Arial" w:cs="Arial"/>
          <w:b/>
          <w:sz w:val="20"/>
          <w:szCs w:val="20"/>
        </w:rPr>
        <w:t>(40 CFR 63.11225(c))</w:t>
      </w:r>
    </w:p>
    <w:p w14:paraId="48288780" w14:textId="77FCFBA3" w:rsidR="00B13230" w:rsidRPr="00EE0B9D" w:rsidRDefault="00B13230" w:rsidP="00B13230">
      <w:pPr>
        <w:pStyle w:val="NormalWeb"/>
        <w:spacing w:before="0" w:beforeAutospacing="0" w:after="60" w:afterAutospacing="0"/>
        <w:ind w:left="720" w:hanging="360"/>
        <w:jc w:val="both"/>
        <w:rPr>
          <w:rFonts w:ascii="Arial" w:hAnsi="Arial" w:cs="Arial"/>
          <w:sz w:val="20"/>
          <w:szCs w:val="20"/>
        </w:rPr>
      </w:pPr>
      <w:r w:rsidRPr="00EE0B9D">
        <w:rPr>
          <w:rFonts w:ascii="Arial" w:hAnsi="Arial" w:cs="Arial"/>
          <w:sz w:val="20"/>
          <w:szCs w:val="20"/>
        </w:rPr>
        <w:t>a.</w:t>
      </w:r>
      <w:r w:rsidRPr="00EE0B9D">
        <w:rPr>
          <w:rFonts w:ascii="Arial" w:hAnsi="Arial" w:cs="Arial"/>
          <w:sz w:val="20"/>
          <w:szCs w:val="20"/>
        </w:rPr>
        <w:tab/>
        <w:t xml:space="preserve">As required in </w:t>
      </w:r>
      <w:r w:rsidR="009468E1">
        <w:rPr>
          <w:rFonts w:ascii="Arial" w:hAnsi="Arial" w:cs="Arial"/>
          <w:sz w:val="20"/>
          <w:szCs w:val="20"/>
        </w:rPr>
        <w:t>40 CFR</w:t>
      </w:r>
      <w:r w:rsidRPr="00EE0B9D">
        <w:rPr>
          <w:rFonts w:ascii="Arial" w:hAnsi="Arial" w:cs="Arial"/>
          <w:sz w:val="20"/>
          <w:szCs w:val="20"/>
        </w:rPr>
        <w:t xml:space="preserve"> 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w:t>
      </w:r>
      <w:r>
        <w:rPr>
          <w:rFonts w:ascii="Arial" w:hAnsi="Arial" w:cs="Arial"/>
          <w:b/>
          <w:sz w:val="20"/>
          <w:szCs w:val="20"/>
        </w:rPr>
        <w:t> </w:t>
      </w:r>
      <w:r w:rsidRPr="00EE0B9D">
        <w:rPr>
          <w:rFonts w:ascii="Arial" w:hAnsi="Arial" w:cs="Arial"/>
          <w:b/>
          <w:sz w:val="20"/>
          <w:szCs w:val="20"/>
        </w:rPr>
        <w:t>63.11225(c)(1))</w:t>
      </w:r>
    </w:p>
    <w:p w14:paraId="55E30746" w14:textId="609B9909" w:rsidR="00B13230" w:rsidRPr="00EE0B9D" w:rsidRDefault="00B13230" w:rsidP="00B13230">
      <w:pPr>
        <w:pStyle w:val="NormalWeb"/>
        <w:spacing w:before="0" w:beforeAutospacing="0" w:after="60" w:afterAutospacing="0"/>
        <w:ind w:left="720" w:hanging="360"/>
        <w:jc w:val="both"/>
        <w:rPr>
          <w:rFonts w:ascii="Arial" w:hAnsi="Arial" w:cs="Arial"/>
          <w:sz w:val="20"/>
          <w:szCs w:val="20"/>
        </w:rPr>
      </w:pPr>
      <w:r w:rsidRPr="00EE0B9D">
        <w:rPr>
          <w:rFonts w:ascii="Arial" w:hAnsi="Arial" w:cs="Arial"/>
          <w:sz w:val="20"/>
          <w:szCs w:val="20"/>
        </w:rPr>
        <w:t>b.</w:t>
      </w:r>
      <w:r w:rsidRPr="00EE0B9D">
        <w:rPr>
          <w:rFonts w:ascii="Arial" w:hAnsi="Arial" w:cs="Arial"/>
          <w:sz w:val="20"/>
          <w:szCs w:val="20"/>
        </w:rPr>
        <w:tab/>
        <w:t xml:space="preserve">The permittee must keep records to document conformance with the work practices, emission reduction measures, and management practices required by </w:t>
      </w:r>
      <w:r w:rsidR="009468E1">
        <w:rPr>
          <w:rFonts w:ascii="Arial" w:hAnsi="Arial" w:cs="Arial"/>
          <w:sz w:val="20"/>
          <w:szCs w:val="20"/>
        </w:rPr>
        <w:t>40 CFR</w:t>
      </w:r>
      <w:r w:rsidRPr="00EE0B9D">
        <w:rPr>
          <w:rFonts w:ascii="Arial" w:hAnsi="Arial" w:cs="Arial"/>
          <w:sz w:val="20"/>
          <w:szCs w:val="20"/>
        </w:rPr>
        <w:t xml:space="preserve"> 63.11214 and </w:t>
      </w:r>
      <w:r w:rsidR="009468E1">
        <w:rPr>
          <w:rFonts w:ascii="Arial" w:hAnsi="Arial" w:cs="Arial"/>
          <w:sz w:val="20"/>
          <w:szCs w:val="20"/>
        </w:rPr>
        <w:t xml:space="preserve">40 CFR </w:t>
      </w:r>
      <w:r w:rsidRPr="00EE0B9D">
        <w:rPr>
          <w:rFonts w:ascii="Arial" w:hAnsi="Arial" w:cs="Arial"/>
          <w:sz w:val="20"/>
          <w:szCs w:val="20"/>
        </w:rPr>
        <w:t xml:space="preserve">63.11223 as specified in paragraphs (c)(2)(i) through (vi) of </w:t>
      </w:r>
      <w:r w:rsidR="009468E1">
        <w:rPr>
          <w:rFonts w:ascii="Arial" w:hAnsi="Arial" w:cs="Arial"/>
          <w:sz w:val="20"/>
          <w:szCs w:val="20"/>
        </w:rPr>
        <w:t>40 CFR</w:t>
      </w:r>
      <w:r w:rsidRPr="00EE0B9D">
        <w:rPr>
          <w:rFonts w:ascii="Arial" w:hAnsi="Arial" w:cs="Arial"/>
          <w:sz w:val="20"/>
          <w:szCs w:val="20"/>
        </w:rPr>
        <w:t xml:space="preserve"> 63.11225, as listed below.  </w:t>
      </w:r>
      <w:r w:rsidRPr="00EE0B9D">
        <w:rPr>
          <w:rFonts w:ascii="Arial" w:hAnsi="Arial" w:cs="Arial"/>
          <w:b/>
          <w:sz w:val="20"/>
          <w:szCs w:val="20"/>
        </w:rPr>
        <w:t>(40 CFR 63.11225(c)(2))</w:t>
      </w:r>
    </w:p>
    <w:p w14:paraId="019AF71A" w14:textId="77777777"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t>i.</w:t>
      </w:r>
      <w:r w:rsidRPr="00EE0B9D">
        <w:rPr>
          <w:rFonts w:ascii="Arial" w:hAnsi="Arial" w:cs="Arial"/>
          <w:sz w:val="20"/>
          <w:szCs w:val="20"/>
        </w:rPr>
        <w:tab/>
        <w:t xml:space="preserve">Records must identify each boiler, the date of tune-up, the procedures followed for tune-up, and the manufacturer's specifications to which the boiler was tuned.  </w:t>
      </w:r>
      <w:r w:rsidRPr="00EE0B9D">
        <w:rPr>
          <w:rFonts w:ascii="Arial" w:hAnsi="Arial" w:cs="Arial"/>
          <w:b/>
          <w:sz w:val="20"/>
          <w:szCs w:val="20"/>
        </w:rPr>
        <w:t>(40 CFR 63.11225(c)(2)(i))</w:t>
      </w:r>
    </w:p>
    <w:p w14:paraId="31065EC9" w14:textId="7FB38B23"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lastRenderedPageBreak/>
        <w:t>ii.</w:t>
      </w:r>
      <w:r w:rsidRPr="00EE0B9D">
        <w:rPr>
          <w:rFonts w:ascii="Arial" w:hAnsi="Arial" w:cs="Arial"/>
          <w:sz w:val="20"/>
          <w:szCs w:val="20"/>
        </w:rPr>
        <w:tab/>
        <w:t xml:space="preserve">For operating units that combust non-hazardous secondary materials that have been determined not to be solid waste pursuant to 40 CFR 241.3(b)(1), the permittee must keep a record which documents how the secondary material meets each of the legitimacy criteria under 40 CFR 241.3(d)(1). If the permittee combusts a fuel that has been processed from a discarded non-hazardous secondary material pursuant to 40 CFR 241.3(b)(4), the permittee must keep records as to how the operations that produced the fuel satisfies the definition of processing in 40 CFR 241.2 and each of the legitimacy criteria in 40 CFR  241.3(d)(1). If the fuel received a non-waste determination pursuant to the petition process submitted under 40 CFR 241.3(c), the permittee must keep a record that documents how the fuel satisfies the requirements of the petition process. For operating units that combust non-hazardous secondary materials as fuel per 40 CFR 241.4, the permittee must keep records documenting that the material is a listed non-waste under 40 CFR 241.4(a).  </w:t>
      </w:r>
      <w:r w:rsidRPr="00EE0B9D">
        <w:rPr>
          <w:rFonts w:ascii="Arial" w:hAnsi="Arial" w:cs="Arial"/>
          <w:b/>
          <w:sz w:val="20"/>
          <w:szCs w:val="20"/>
        </w:rPr>
        <w:t>(40 CFR 63.11225(c)(2)(ii))</w:t>
      </w:r>
    </w:p>
    <w:p w14:paraId="5C6F23A7" w14:textId="77777777"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t>iii.</w:t>
      </w:r>
      <w:r w:rsidRPr="00EE0B9D">
        <w:rPr>
          <w:rFonts w:ascii="Arial" w:hAnsi="Arial" w:cs="Arial"/>
          <w:sz w:val="20"/>
          <w:szCs w:val="20"/>
        </w:rPr>
        <w:tab/>
        <w:t xml:space="preserve">For each boiler required to conduct an energy assessment, the permittee must keep a copy of the energy assessment report.  </w:t>
      </w:r>
      <w:r w:rsidRPr="00EE0B9D">
        <w:rPr>
          <w:rFonts w:ascii="Arial" w:hAnsi="Arial" w:cs="Arial"/>
          <w:b/>
          <w:sz w:val="20"/>
          <w:szCs w:val="20"/>
        </w:rPr>
        <w:t>(40 CFR 63.11225(c)(2)(iii))</w:t>
      </w:r>
    </w:p>
    <w:p w14:paraId="2EB7B2D2" w14:textId="77777777" w:rsidR="00B13230" w:rsidRPr="00EE0B9D" w:rsidRDefault="00B13230" w:rsidP="00051083">
      <w:pPr>
        <w:pStyle w:val="NormalWeb"/>
        <w:spacing w:before="0" w:beforeAutospacing="0" w:after="60" w:afterAutospacing="0"/>
        <w:ind w:left="720" w:hanging="360"/>
        <w:jc w:val="both"/>
        <w:rPr>
          <w:rFonts w:ascii="Arial" w:hAnsi="Arial" w:cs="Arial"/>
          <w:b/>
          <w:sz w:val="20"/>
          <w:szCs w:val="20"/>
        </w:rPr>
      </w:pPr>
      <w:r w:rsidRPr="00EE0B9D">
        <w:rPr>
          <w:rFonts w:ascii="Arial" w:hAnsi="Arial" w:cs="Arial"/>
          <w:sz w:val="20"/>
          <w:szCs w:val="20"/>
        </w:rPr>
        <w:t>c.</w:t>
      </w:r>
      <w:r w:rsidRPr="00EE0B9D">
        <w:rPr>
          <w:rFonts w:ascii="Arial" w:hAnsi="Arial" w:cs="Arial"/>
          <w:sz w:val="20"/>
          <w:szCs w:val="20"/>
        </w:rPr>
        <w:tab/>
        <w:t xml:space="preserve">Records of the occurrence and duration of each malfunction of the boiler.  </w:t>
      </w:r>
      <w:r w:rsidRPr="00EE0B9D">
        <w:rPr>
          <w:rFonts w:ascii="Arial" w:hAnsi="Arial" w:cs="Arial"/>
          <w:b/>
          <w:sz w:val="20"/>
          <w:szCs w:val="20"/>
        </w:rPr>
        <w:t>(40 CFR 63.11225(c)(4))</w:t>
      </w:r>
    </w:p>
    <w:p w14:paraId="5853E8B8" w14:textId="2B232E86" w:rsidR="00B13230" w:rsidRDefault="00B13230" w:rsidP="00051083">
      <w:pPr>
        <w:pStyle w:val="NormalWeb"/>
        <w:spacing w:before="0" w:beforeAutospacing="0" w:after="60" w:afterAutospacing="0"/>
        <w:ind w:left="720" w:hanging="360"/>
        <w:jc w:val="both"/>
        <w:rPr>
          <w:rFonts w:ascii="Arial" w:hAnsi="Arial" w:cs="Arial"/>
          <w:b/>
          <w:sz w:val="20"/>
          <w:szCs w:val="20"/>
        </w:rPr>
      </w:pPr>
      <w:r w:rsidRPr="00EE0B9D">
        <w:rPr>
          <w:rFonts w:ascii="Arial" w:hAnsi="Arial" w:cs="Arial"/>
          <w:sz w:val="20"/>
          <w:szCs w:val="20"/>
        </w:rPr>
        <w:t>d.</w:t>
      </w:r>
      <w:r w:rsidRPr="00EE0B9D">
        <w:rPr>
          <w:rFonts w:ascii="Arial" w:hAnsi="Arial" w:cs="Arial"/>
          <w:sz w:val="20"/>
          <w:szCs w:val="20"/>
        </w:rPr>
        <w:tab/>
        <w:t xml:space="preserve">Records of actions taken during periods of malfunction to minimize emissions in accordance with the general duty to minimize emissions in </w:t>
      </w:r>
      <w:r w:rsidR="009468E1">
        <w:rPr>
          <w:rFonts w:ascii="Arial" w:hAnsi="Arial" w:cs="Arial"/>
          <w:sz w:val="20"/>
          <w:szCs w:val="20"/>
        </w:rPr>
        <w:t>40 CFR</w:t>
      </w:r>
      <w:r w:rsidRPr="00EE0B9D">
        <w:rPr>
          <w:rFonts w:ascii="Arial" w:hAnsi="Arial" w:cs="Arial"/>
          <w:sz w:val="20"/>
          <w:szCs w:val="20"/>
        </w:rPr>
        <w:t xml:space="preserve"> 63.11205(a), stated in </w:t>
      </w:r>
      <w:r w:rsidRPr="00B21E1E">
        <w:rPr>
          <w:rFonts w:ascii="Arial" w:hAnsi="Arial" w:cs="Arial"/>
          <w:sz w:val="20"/>
          <w:szCs w:val="20"/>
        </w:rPr>
        <w:t>SC IX.4</w:t>
      </w:r>
      <w:r w:rsidRPr="00EE0B9D">
        <w:rPr>
          <w:rFonts w:ascii="Arial" w:hAnsi="Arial" w:cs="Arial"/>
          <w:sz w:val="20"/>
          <w:szCs w:val="20"/>
        </w:rPr>
        <w:t xml:space="preserve">, including corrective actions to restore the malfunctioning boiler to its normal or usual manner of operation.  </w:t>
      </w:r>
      <w:r w:rsidRPr="00EE0B9D">
        <w:rPr>
          <w:rFonts w:ascii="Arial" w:hAnsi="Arial" w:cs="Arial"/>
          <w:b/>
          <w:sz w:val="20"/>
          <w:szCs w:val="20"/>
        </w:rPr>
        <w:t>(40 CFR 63.11225(c)(5))</w:t>
      </w:r>
    </w:p>
    <w:p w14:paraId="2613D128" w14:textId="77777777" w:rsidR="00B13230" w:rsidRPr="00051083" w:rsidRDefault="00B13230" w:rsidP="00051083">
      <w:pPr>
        <w:pStyle w:val="NormalWeb"/>
        <w:spacing w:before="0" w:beforeAutospacing="0" w:after="0" w:afterAutospacing="0"/>
        <w:ind w:firstLine="0"/>
        <w:jc w:val="both"/>
        <w:rPr>
          <w:rFonts w:ascii="Arial" w:hAnsi="Arial" w:cs="Arial"/>
          <w:bCs/>
          <w:sz w:val="20"/>
          <w:szCs w:val="20"/>
        </w:rPr>
      </w:pPr>
    </w:p>
    <w:p w14:paraId="614BBE1A" w14:textId="77777777" w:rsidR="00B13230" w:rsidRPr="0026595E" w:rsidRDefault="00B13230" w:rsidP="00B13230">
      <w:pPr>
        <w:numPr>
          <w:ilvl w:val="0"/>
          <w:numId w:val="43"/>
        </w:numPr>
        <w:jc w:val="both"/>
        <w:rPr>
          <w:sz w:val="20"/>
        </w:rPr>
      </w:pPr>
      <w:r w:rsidRPr="0026595E">
        <w:rPr>
          <w:sz w:val="20"/>
        </w:rPr>
        <w:t xml:space="preserve">The permittee shall record fuel oil usage and run time duration while utilizing fuel oil on a monthly and 12-month rolling time period. </w:t>
      </w:r>
      <w:r w:rsidRPr="0026595E">
        <w:rPr>
          <w:b/>
          <w:bCs/>
          <w:sz w:val="20"/>
        </w:rPr>
        <w:t>(</w:t>
      </w:r>
      <w:r w:rsidRPr="0026595E">
        <w:rPr>
          <w:b/>
          <w:sz w:val="20"/>
        </w:rPr>
        <w:t>R 336.1213(2))</w:t>
      </w:r>
    </w:p>
    <w:p w14:paraId="31C8CBBB" w14:textId="77777777" w:rsidR="00B13230" w:rsidRPr="00EE0B9D" w:rsidRDefault="00B13230" w:rsidP="00B13230">
      <w:pPr>
        <w:pStyle w:val="NormalWeb"/>
        <w:spacing w:before="0" w:beforeAutospacing="0" w:after="0" w:afterAutospacing="0"/>
        <w:ind w:firstLine="0"/>
        <w:jc w:val="both"/>
        <w:rPr>
          <w:rFonts w:ascii="Arial" w:hAnsi="Arial" w:cs="Arial"/>
          <w:sz w:val="20"/>
          <w:szCs w:val="20"/>
        </w:rPr>
      </w:pPr>
    </w:p>
    <w:p w14:paraId="7F3C8811" w14:textId="77777777" w:rsidR="00B13230" w:rsidRPr="00EE0B9D" w:rsidRDefault="00B13230" w:rsidP="00B13230">
      <w:pPr>
        <w:pStyle w:val="NormalWeb"/>
        <w:numPr>
          <w:ilvl w:val="0"/>
          <w:numId w:val="43"/>
        </w:numPr>
        <w:spacing w:before="0" w:beforeAutospacing="0" w:after="0" w:afterAutospacing="0"/>
        <w:jc w:val="both"/>
        <w:rPr>
          <w:rFonts w:ascii="Arial" w:hAnsi="Arial" w:cs="Arial"/>
          <w:sz w:val="20"/>
          <w:szCs w:val="20"/>
        </w:rPr>
      </w:pPr>
      <w:r w:rsidRPr="00EE0B9D">
        <w:rPr>
          <w:rFonts w:ascii="Arial" w:hAnsi="Arial" w:cs="Arial"/>
          <w:sz w:val="20"/>
          <w:szCs w:val="20"/>
        </w:rPr>
        <w:t xml:space="preserve">The permittee’s records must be in a form suitable and readily available for expeditious review. The permittee must keep each record for 5 years following the date of each recorded action. The permittee must keep each record on-site or be accessible from a central location by computer or other means that instantly provide access at the site for at least 2 years after the date of each recorded action. The permittee may keep the records off site for the remaining 3 years.  </w:t>
      </w:r>
      <w:r w:rsidRPr="00EE0B9D">
        <w:rPr>
          <w:rFonts w:ascii="Arial" w:hAnsi="Arial" w:cs="Arial"/>
          <w:b/>
          <w:sz w:val="20"/>
          <w:szCs w:val="20"/>
        </w:rPr>
        <w:t>(40 CFR 63.11225(d))</w:t>
      </w:r>
    </w:p>
    <w:p w14:paraId="4C080F8A" w14:textId="77777777" w:rsidR="00B13230" w:rsidRPr="00EE0B9D" w:rsidRDefault="00B13230" w:rsidP="00B13230">
      <w:pPr>
        <w:jc w:val="both"/>
        <w:rPr>
          <w:sz w:val="20"/>
        </w:rPr>
      </w:pPr>
    </w:p>
    <w:p w14:paraId="6C48F7E6" w14:textId="77777777" w:rsidR="00B13230" w:rsidRPr="00EE0B9D" w:rsidRDefault="00B13230" w:rsidP="00B13230">
      <w:pPr>
        <w:jc w:val="both"/>
        <w:rPr>
          <w:b/>
          <w:u w:val="single"/>
        </w:rPr>
      </w:pPr>
      <w:r w:rsidRPr="00EE0B9D">
        <w:rPr>
          <w:b/>
        </w:rPr>
        <w:t xml:space="preserve">VII.  </w:t>
      </w:r>
      <w:r w:rsidRPr="00EE0B9D">
        <w:rPr>
          <w:b/>
          <w:u w:val="single"/>
        </w:rPr>
        <w:t>REPORTING</w:t>
      </w:r>
    </w:p>
    <w:p w14:paraId="465B196E" w14:textId="77777777" w:rsidR="00B13230" w:rsidRPr="00EE0B9D" w:rsidRDefault="00B13230" w:rsidP="00B13230">
      <w:pPr>
        <w:jc w:val="both"/>
        <w:rPr>
          <w:sz w:val="20"/>
        </w:rPr>
      </w:pPr>
    </w:p>
    <w:p w14:paraId="2FEB79F0" w14:textId="77777777" w:rsidR="00B13230" w:rsidRPr="00EE0B9D" w:rsidRDefault="00B13230" w:rsidP="00B13230">
      <w:pPr>
        <w:ind w:left="360" w:hanging="360"/>
        <w:jc w:val="both"/>
        <w:rPr>
          <w:b/>
          <w:sz w:val="20"/>
        </w:rPr>
      </w:pPr>
      <w:r w:rsidRPr="00EE0B9D">
        <w:rPr>
          <w:sz w:val="20"/>
        </w:rPr>
        <w:t>1.</w:t>
      </w:r>
      <w:r w:rsidRPr="00EE0B9D">
        <w:rPr>
          <w:sz w:val="20"/>
        </w:rPr>
        <w:tab/>
        <w:t xml:space="preserve">Prompt reporting of deviations pursuant to General Conditions 21 and 22 of Part A.  </w:t>
      </w:r>
      <w:r w:rsidRPr="00EE0B9D">
        <w:rPr>
          <w:b/>
          <w:sz w:val="20"/>
        </w:rPr>
        <w:t>(R 336.1213(3)(c)(ii))</w:t>
      </w:r>
    </w:p>
    <w:p w14:paraId="77B1B205" w14:textId="77777777" w:rsidR="00B13230" w:rsidRPr="00EE0B9D" w:rsidRDefault="00B13230" w:rsidP="00B13230">
      <w:pPr>
        <w:ind w:left="360" w:hanging="360"/>
        <w:jc w:val="both"/>
        <w:rPr>
          <w:sz w:val="20"/>
        </w:rPr>
      </w:pPr>
    </w:p>
    <w:p w14:paraId="77074EBE" w14:textId="77777777" w:rsidR="00B13230" w:rsidRPr="00EE0B9D" w:rsidRDefault="00B13230" w:rsidP="00B13230">
      <w:pPr>
        <w:ind w:left="360" w:hanging="360"/>
        <w:jc w:val="both"/>
        <w:rPr>
          <w:b/>
          <w:sz w:val="20"/>
        </w:rPr>
      </w:pPr>
      <w:r w:rsidRPr="00EE0B9D">
        <w:rPr>
          <w:sz w:val="20"/>
        </w:rPr>
        <w:t>2.</w:t>
      </w:r>
      <w:r w:rsidRPr="00EE0B9D">
        <w:rPr>
          <w:sz w:val="20"/>
        </w:rPr>
        <w:tab/>
        <w:t>Semiannual reporting of monitoring and deviations pursuant to General Condition 23 of Part A.  The report shall be postmarked or</w:t>
      </w:r>
      <w:r w:rsidRPr="00EE0B9D">
        <w:rPr>
          <w:b/>
          <w:i/>
          <w:sz w:val="20"/>
        </w:rPr>
        <w:t xml:space="preserve"> </w:t>
      </w:r>
      <w:r w:rsidRPr="00EE0B9D">
        <w:rPr>
          <w:sz w:val="20"/>
        </w:rPr>
        <w:t xml:space="preserve">received by the appropriate AQD District Office by March 15 for reporting period July 1 to December 31 and September 15 for reporting period January 1 to June 30.  </w:t>
      </w:r>
      <w:r w:rsidRPr="00EE0B9D">
        <w:rPr>
          <w:b/>
          <w:sz w:val="20"/>
        </w:rPr>
        <w:t>(R 336.1213(3)(c)(i))</w:t>
      </w:r>
    </w:p>
    <w:p w14:paraId="6E64C2A3" w14:textId="77777777" w:rsidR="00B13230" w:rsidRPr="00EE0B9D" w:rsidRDefault="00B13230" w:rsidP="00B13230">
      <w:pPr>
        <w:ind w:left="360" w:hanging="360"/>
        <w:jc w:val="both"/>
        <w:rPr>
          <w:sz w:val="20"/>
        </w:rPr>
      </w:pPr>
    </w:p>
    <w:p w14:paraId="2A8BCB8C" w14:textId="77777777" w:rsidR="00B13230" w:rsidRPr="00EE0B9D" w:rsidRDefault="00B13230" w:rsidP="00B13230">
      <w:pPr>
        <w:ind w:left="360" w:hanging="360"/>
        <w:jc w:val="both"/>
        <w:rPr>
          <w:sz w:val="20"/>
        </w:rPr>
      </w:pPr>
      <w:r w:rsidRPr="00EE0B9D">
        <w:rPr>
          <w:sz w:val="20"/>
        </w:rPr>
        <w:t>3.</w:t>
      </w:r>
      <w:r w:rsidRPr="00EE0B9D">
        <w:rPr>
          <w:sz w:val="20"/>
        </w:rPr>
        <w:tab/>
        <w:t>Annual certification of compliance pursuant to General Conditions 19 and 20 of Part A.  The report shall be postmarked or</w:t>
      </w:r>
      <w:r w:rsidRPr="00EE0B9D">
        <w:rPr>
          <w:b/>
          <w:i/>
          <w:sz w:val="20"/>
        </w:rPr>
        <w:t xml:space="preserve"> </w:t>
      </w:r>
      <w:r w:rsidRPr="00EE0B9D">
        <w:rPr>
          <w:sz w:val="20"/>
        </w:rPr>
        <w:t xml:space="preserve">received by the appropriate AQD District Office by March 15 for the previous calendar year.  </w:t>
      </w:r>
      <w:r w:rsidRPr="00EE0B9D">
        <w:rPr>
          <w:b/>
          <w:sz w:val="20"/>
        </w:rPr>
        <w:t>(R 336.1213(4)(c))</w:t>
      </w:r>
    </w:p>
    <w:p w14:paraId="500C75BA" w14:textId="77777777" w:rsidR="00B13230" w:rsidRPr="00EE0B9D" w:rsidRDefault="00B13230" w:rsidP="00B13230">
      <w:pPr>
        <w:pStyle w:val="NormalWeb"/>
        <w:spacing w:before="0" w:beforeAutospacing="0" w:after="0" w:afterAutospacing="0"/>
        <w:ind w:left="360" w:hanging="360"/>
        <w:jc w:val="both"/>
        <w:rPr>
          <w:rFonts w:ascii="Arial" w:hAnsi="Arial" w:cs="Arial"/>
          <w:sz w:val="20"/>
          <w:szCs w:val="20"/>
        </w:rPr>
      </w:pPr>
    </w:p>
    <w:p w14:paraId="090D3F6F" w14:textId="77777777" w:rsidR="00B13230" w:rsidRPr="00EE0B9D" w:rsidRDefault="00B13230" w:rsidP="00B13230">
      <w:pPr>
        <w:pStyle w:val="NormalWeb"/>
        <w:spacing w:before="0" w:beforeAutospacing="0" w:after="0" w:afterAutospacing="0"/>
        <w:ind w:left="360" w:hanging="360"/>
        <w:jc w:val="both"/>
        <w:rPr>
          <w:rFonts w:ascii="Arial" w:hAnsi="Arial" w:cs="Arial"/>
          <w:b/>
          <w:sz w:val="20"/>
          <w:szCs w:val="20"/>
        </w:rPr>
      </w:pPr>
      <w:r w:rsidRPr="00EE0B9D">
        <w:rPr>
          <w:rFonts w:ascii="Arial" w:hAnsi="Arial" w:cs="Arial"/>
          <w:sz w:val="20"/>
          <w:szCs w:val="20"/>
        </w:rPr>
        <w:t>4.</w:t>
      </w:r>
      <w:r w:rsidRPr="00EE0B9D">
        <w:rPr>
          <w:rFonts w:ascii="Arial" w:hAnsi="Arial" w:cs="Arial"/>
          <w:sz w:val="20"/>
          <w:szCs w:val="20"/>
        </w:rPr>
        <w:tab/>
        <w:t xml:space="preserve">The permittee must submit a signed certification in the Notification of Compliance Status report that an energy assessment of the boiler and its energy use systems was completed according to Table 2 to 40 CFR Part 63, Subpart JJJJJJ and is an accurate depiction of the permittee’s facility.  </w:t>
      </w:r>
      <w:r w:rsidRPr="00EE0B9D">
        <w:rPr>
          <w:rFonts w:ascii="Arial" w:hAnsi="Arial" w:cs="Arial"/>
          <w:b/>
          <w:sz w:val="20"/>
          <w:szCs w:val="20"/>
        </w:rPr>
        <w:t>(40 CFR 63.11214(c))</w:t>
      </w:r>
    </w:p>
    <w:p w14:paraId="5C473726" w14:textId="77777777" w:rsidR="00B13230" w:rsidRPr="00EE0B9D" w:rsidRDefault="00B13230" w:rsidP="00B13230">
      <w:pPr>
        <w:pStyle w:val="NormalWeb"/>
        <w:spacing w:before="0" w:beforeAutospacing="0" w:after="0" w:afterAutospacing="0"/>
        <w:ind w:firstLine="0"/>
        <w:jc w:val="both"/>
        <w:rPr>
          <w:rFonts w:ascii="Arial" w:hAnsi="Arial" w:cs="Arial"/>
          <w:sz w:val="20"/>
          <w:szCs w:val="20"/>
        </w:rPr>
      </w:pPr>
    </w:p>
    <w:p w14:paraId="331BA4FE" w14:textId="033131CB" w:rsidR="00B13230" w:rsidRPr="00EE0B9D" w:rsidRDefault="00B13230" w:rsidP="00B13230">
      <w:pPr>
        <w:pStyle w:val="NormalWeb"/>
        <w:spacing w:before="0" w:beforeAutospacing="0" w:after="60" w:afterAutospacing="0"/>
        <w:ind w:left="360" w:hanging="360"/>
        <w:jc w:val="both"/>
        <w:rPr>
          <w:rFonts w:ascii="Arial" w:hAnsi="Arial" w:cs="Arial"/>
          <w:sz w:val="20"/>
          <w:szCs w:val="20"/>
        </w:rPr>
      </w:pPr>
      <w:r w:rsidRPr="00EE0B9D">
        <w:rPr>
          <w:rFonts w:ascii="Arial" w:hAnsi="Arial" w:cs="Arial"/>
          <w:sz w:val="20"/>
          <w:szCs w:val="20"/>
        </w:rPr>
        <w:t>5.</w:t>
      </w:r>
      <w:r w:rsidRPr="00EE0B9D">
        <w:rPr>
          <w:rFonts w:ascii="Arial" w:hAnsi="Arial" w:cs="Arial"/>
          <w:sz w:val="20"/>
          <w:szCs w:val="20"/>
        </w:rPr>
        <w:tab/>
        <w:t xml:space="preserve">The permittee must submit the notifications specified in paragraphs (a)(1) through (5) of </w:t>
      </w:r>
      <w:r w:rsidR="009468E1">
        <w:rPr>
          <w:rFonts w:ascii="Arial" w:hAnsi="Arial" w:cs="Arial"/>
          <w:sz w:val="20"/>
          <w:szCs w:val="20"/>
        </w:rPr>
        <w:t>40 CFR</w:t>
      </w:r>
      <w:r w:rsidRPr="00EE0B9D">
        <w:rPr>
          <w:rFonts w:ascii="Arial" w:hAnsi="Arial" w:cs="Arial"/>
          <w:sz w:val="20"/>
          <w:szCs w:val="20"/>
        </w:rPr>
        <w:t xml:space="preserve"> 63.11225, as listed below, to the administrator.  </w:t>
      </w:r>
      <w:r w:rsidRPr="00EE0B9D">
        <w:rPr>
          <w:rFonts w:ascii="Arial" w:hAnsi="Arial" w:cs="Arial"/>
          <w:b/>
          <w:sz w:val="20"/>
          <w:szCs w:val="20"/>
        </w:rPr>
        <w:t>(40 CFR 63.11225(a))</w:t>
      </w:r>
    </w:p>
    <w:p w14:paraId="6C599B24" w14:textId="4588CC3C" w:rsidR="00B13230" w:rsidRPr="00EE0B9D" w:rsidRDefault="00B13230" w:rsidP="009468E1">
      <w:pPr>
        <w:pStyle w:val="NormalWeb"/>
        <w:spacing w:before="0" w:beforeAutospacing="0" w:after="60" w:afterAutospacing="0"/>
        <w:ind w:left="720" w:hanging="360"/>
        <w:jc w:val="both"/>
        <w:rPr>
          <w:rFonts w:ascii="Arial" w:hAnsi="Arial" w:cs="Arial"/>
          <w:sz w:val="20"/>
          <w:szCs w:val="20"/>
        </w:rPr>
      </w:pPr>
      <w:r w:rsidRPr="00EE0B9D">
        <w:rPr>
          <w:rFonts w:ascii="Arial" w:hAnsi="Arial" w:cs="Arial"/>
          <w:sz w:val="20"/>
          <w:szCs w:val="20"/>
        </w:rPr>
        <w:t>a.</w:t>
      </w:r>
      <w:r w:rsidRPr="00EE0B9D">
        <w:rPr>
          <w:rFonts w:ascii="Arial" w:hAnsi="Arial" w:cs="Arial"/>
          <w:sz w:val="20"/>
          <w:szCs w:val="20"/>
        </w:rPr>
        <w:tab/>
        <w:t xml:space="preserve">The permittee must submit all of the notifications in </w:t>
      </w:r>
      <w:r w:rsidR="009468E1">
        <w:rPr>
          <w:rFonts w:ascii="Arial" w:hAnsi="Arial" w:cs="Arial"/>
          <w:sz w:val="20"/>
          <w:szCs w:val="20"/>
        </w:rPr>
        <w:t>40 CFR</w:t>
      </w:r>
      <w:r w:rsidRPr="00EE0B9D">
        <w:rPr>
          <w:rFonts w:ascii="Arial" w:hAnsi="Arial" w:cs="Arial"/>
          <w:sz w:val="20"/>
          <w:szCs w:val="20"/>
        </w:rPr>
        <w:t xml:space="preserve"> 63.7(b); 63.8(e) and (f); and 63.9(b) through (e), (g), and (h) that apply to the permittee by the dates specified in paragraphs (a)(2) and (4) of </w:t>
      </w:r>
      <w:r w:rsidR="009468E1">
        <w:rPr>
          <w:rFonts w:ascii="Arial" w:hAnsi="Arial" w:cs="Arial"/>
          <w:sz w:val="20"/>
          <w:szCs w:val="20"/>
        </w:rPr>
        <w:t>40 CFR</w:t>
      </w:r>
      <w:r w:rsidRPr="00EE0B9D">
        <w:rPr>
          <w:rFonts w:ascii="Arial" w:hAnsi="Arial" w:cs="Arial"/>
          <w:sz w:val="20"/>
          <w:szCs w:val="20"/>
        </w:rPr>
        <w:t xml:space="preserve"> 63.11225.  </w:t>
      </w:r>
      <w:r w:rsidRPr="00EE0B9D">
        <w:rPr>
          <w:rFonts w:ascii="Arial" w:hAnsi="Arial" w:cs="Arial"/>
          <w:b/>
          <w:sz w:val="20"/>
          <w:szCs w:val="20"/>
        </w:rPr>
        <w:t>(40 CFR 63.11225(a)(1))</w:t>
      </w:r>
    </w:p>
    <w:p w14:paraId="44A1A6F1" w14:textId="7B786095" w:rsidR="00B13230" w:rsidRPr="00EE0B9D" w:rsidRDefault="009468E1" w:rsidP="00B13230">
      <w:pPr>
        <w:pStyle w:val="NormalWeb"/>
        <w:spacing w:before="0" w:beforeAutospacing="0" w:after="60" w:afterAutospacing="0"/>
        <w:ind w:left="720" w:hanging="360"/>
        <w:jc w:val="both"/>
        <w:rPr>
          <w:rFonts w:ascii="Arial" w:hAnsi="Arial" w:cs="Arial"/>
          <w:sz w:val="20"/>
          <w:szCs w:val="20"/>
        </w:rPr>
      </w:pPr>
      <w:r>
        <w:rPr>
          <w:rFonts w:ascii="Arial" w:hAnsi="Arial" w:cs="Arial"/>
          <w:sz w:val="20"/>
          <w:szCs w:val="20"/>
        </w:rPr>
        <w:t>b</w:t>
      </w:r>
      <w:r w:rsidR="00B13230" w:rsidRPr="00EE0B9D">
        <w:rPr>
          <w:rFonts w:ascii="Arial" w:hAnsi="Arial" w:cs="Arial"/>
          <w:sz w:val="20"/>
          <w:szCs w:val="20"/>
        </w:rPr>
        <w:t>.</w:t>
      </w:r>
      <w:r w:rsidR="00B13230" w:rsidRPr="00EE0B9D">
        <w:rPr>
          <w:rFonts w:ascii="Arial" w:hAnsi="Arial" w:cs="Arial"/>
          <w:sz w:val="20"/>
          <w:szCs w:val="20"/>
        </w:rPr>
        <w:tab/>
        <w:t xml:space="preserve">The permittee must submit the Notification of Compliance Status no later than 120 days after the applicable compliance date specified in </w:t>
      </w:r>
      <w:r>
        <w:rPr>
          <w:rFonts w:ascii="Arial" w:hAnsi="Arial" w:cs="Arial"/>
          <w:sz w:val="20"/>
          <w:szCs w:val="20"/>
        </w:rPr>
        <w:t>40 CFR</w:t>
      </w:r>
      <w:r w:rsidR="00B13230" w:rsidRPr="00EE0B9D">
        <w:rPr>
          <w:rFonts w:ascii="Arial" w:hAnsi="Arial" w:cs="Arial"/>
          <w:sz w:val="20"/>
          <w:szCs w:val="20"/>
        </w:rPr>
        <w:t xml:space="preserve"> 63.11196, stated in </w:t>
      </w:r>
      <w:r w:rsidR="00B13230" w:rsidRPr="00B21E1E">
        <w:rPr>
          <w:rFonts w:ascii="Arial" w:hAnsi="Arial" w:cs="Arial"/>
          <w:sz w:val="20"/>
          <w:szCs w:val="20"/>
        </w:rPr>
        <w:t>SC IX.3</w:t>
      </w:r>
      <w:r w:rsidR="00B13230" w:rsidRPr="00EE0B9D">
        <w:rPr>
          <w:rFonts w:ascii="Arial" w:hAnsi="Arial" w:cs="Arial"/>
          <w:sz w:val="20"/>
          <w:szCs w:val="20"/>
        </w:rPr>
        <w:t xml:space="preserve">.  The permittee must submit the Notification of Compliance Status in accordance with paragraphs (a)(4)(i) and (vi) of </w:t>
      </w:r>
      <w:r>
        <w:rPr>
          <w:rFonts w:ascii="Arial" w:hAnsi="Arial" w:cs="Arial"/>
          <w:sz w:val="20"/>
          <w:szCs w:val="20"/>
        </w:rPr>
        <w:t>40 CFR</w:t>
      </w:r>
      <w:r w:rsidR="00B13230" w:rsidRPr="00EE0B9D">
        <w:rPr>
          <w:rFonts w:ascii="Arial" w:hAnsi="Arial" w:cs="Arial"/>
          <w:sz w:val="20"/>
          <w:szCs w:val="20"/>
        </w:rPr>
        <w:t xml:space="preserve"> 63.11225, as listed below. The Notification of Compliance Status must include the information and certification(s) of compliance in paragraphs (a)(4)(i) through (v) of </w:t>
      </w:r>
      <w:r>
        <w:rPr>
          <w:rFonts w:ascii="Arial" w:hAnsi="Arial" w:cs="Arial"/>
          <w:sz w:val="20"/>
          <w:szCs w:val="20"/>
        </w:rPr>
        <w:t>40 CFR</w:t>
      </w:r>
      <w:r w:rsidR="00B13230" w:rsidRPr="00EE0B9D">
        <w:rPr>
          <w:rFonts w:ascii="Arial" w:hAnsi="Arial" w:cs="Arial"/>
          <w:sz w:val="20"/>
          <w:szCs w:val="20"/>
        </w:rPr>
        <w:t xml:space="preserve"> 63.11225, as applicable, and signed by a responsible official.  </w:t>
      </w:r>
      <w:r w:rsidR="00B13230" w:rsidRPr="00EE0B9D">
        <w:rPr>
          <w:rFonts w:ascii="Arial" w:hAnsi="Arial" w:cs="Arial"/>
          <w:b/>
          <w:sz w:val="20"/>
          <w:szCs w:val="20"/>
        </w:rPr>
        <w:t>(40 CFR 63.11225(a)(4))</w:t>
      </w:r>
    </w:p>
    <w:p w14:paraId="088E56ED" w14:textId="52880385"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t>i.</w:t>
      </w:r>
      <w:r w:rsidRPr="00EE0B9D">
        <w:rPr>
          <w:rFonts w:ascii="Arial" w:hAnsi="Arial" w:cs="Arial"/>
          <w:sz w:val="20"/>
          <w:szCs w:val="20"/>
        </w:rPr>
        <w:tab/>
        <w:t xml:space="preserve">The permittee must submit the information required in </w:t>
      </w:r>
      <w:r w:rsidR="009468E1">
        <w:rPr>
          <w:rFonts w:ascii="Arial" w:hAnsi="Arial" w:cs="Arial"/>
          <w:sz w:val="20"/>
          <w:szCs w:val="20"/>
        </w:rPr>
        <w:t>40 CFR</w:t>
      </w:r>
      <w:r w:rsidRPr="00EE0B9D">
        <w:rPr>
          <w:rFonts w:ascii="Arial" w:hAnsi="Arial" w:cs="Arial"/>
          <w:sz w:val="20"/>
          <w:szCs w:val="20"/>
        </w:rPr>
        <w:t xml:space="preserve"> 63.9(h)(2), except the information listed in </w:t>
      </w:r>
      <w:r w:rsidR="009468E1">
        <w:rPr>
          <w:rFonts w:ascii="Arial" w:hAnsi="Arial" w:cs="Arial"/>
          <w:sz w:val="20"/>
          <w:szCs w:val="20"/>
        </w:rPr>
        <w:t>40 CFR</w:t>
      </w:r>
      <w:r w:rsidRPr="00EE0B9D">
        <w:rPr>
          <w:rFonts w:ascii="Arial" w:hAnsi="Arial" w:cs="Arial"/>
          <w:sz w:val="20"/>
          <w:szCs w:val="20"/>
        </w:rPr>
        <w:t xml:space="preserve"> 63.9(h)(2)(i)(B), (D), (E), and (F).  </w:t>
      </w:r>
      <w:r w:rsidRPr="00EE0B9D">
        <w:rPr>
          <w:rFonts w:ascii="Arial" w:hAnsi="Arial" w:cs="Arial"/>
          <w:b/>
          <w:sz w:val="20"/>
          <w:szCs w:val="20"/>
        </w:rPr>
        <w:t>(40 CFR 63.11225(a)(4)(i))</w:t>
      </w:r>
    </w:p>
    <w:p w14:paraId="57A980BD" w14:textId="4AF42D71"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lastRenderedPageBreak/>
        <w:t>ii.</w:t>
      </w:r>
      <w:r w:rsidRPr="00EE0B9D">
        <w:rPr>
          <w:rFonts w:ascii="Arial" w:hAnsi="Arial" w:cs="Arial"/>
          <w:sz w:val="20"/>
          <w:szCs w:val="20"/>
        </w:rPr>
        <w:tab/>
        <w:t xml:space="preserve">“This facility complies with the requirements in </w:t>
      </w:r>
      <w:r w:rsidR="009468E1">
        <w:rPr>
          <w:rFonts w:ascii="Arial" w:hAnsi="Arial" w:cs="Arial"/>
          <w:sz w:val="20"/>
          <w:szCs w:val="20"/>
        </w:rPr>
        <w:t>40 CFR</w:t>
      </w:r>
      <w:r w:rsidRPr="00EE0B9D">
        <w:rPr>
          <w:rFonts w:ascii="Arial" w:hAnsi="Arial" w:cs="Arial"/>
          <w:sz w:val="20"/>
          <w:szCs w:val="20"/>
        </w:rPr>
        <w:t xml:space="preserve"> 63.11214 to conduct an initial tune-up of the boiler.”  </w:t>
      </w:r>
      <w:r w:rsidRPr="00EE0B9D">
        <w:rPr>
          <w:rFonts w:ascii="Arial" w:hAnsi="Arial" w:cs="Arial"/>
          <w:b/>
          <w:sz w:val="20"/>
          <w:szCs w:val="20"/>
        </w:rPr>
        <w:t>(40 CFR 63.11225(a)(4)(ii))</w:t>
      </w:r>
    </w:p>
    <w:p w14:paraId="1CBCA6CF" w14:textId="10735298"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t>iii.</w:t>
      </w:r>
      <w:r w:rsidRPr="00EE0B9D">
        <w:rPr>
          <w:rFonts w:ascii="Arial" w:hAnsi="Arial" w:cs="Arial"/>
          <w:sz w:val="20"/>
          <w:szCs w:val="20"/>
        </w:rPr>
        <w:tab/>
        <w:t xml:space="preserve">“This facility has had an energy assessment performed according to </w:t>
      </w:r>
      <w:r w:rsidR="009468E1">
        <w:rPr>
          <w:rFonts w:ascii="Arial" w:hAnsi="Arial" w:cs="Arial"/>
          <w:sz w:val="20"/>
          <w:szCs w:val="20"/>
        </w:rPr>
        <w:t>40 CFR</w:t>
      </w:r>
      <w:r w:rsidRPr="00EE0B9D">
        <w:rPr>
          <w:rFonts w:ascii="Arial" w:hAnsi="Arial" w:cs="Arial"/>
          <w:sz w:val="20"/>
          <w:szCs w:val="20"/>
        </w:rPr>
        <w:t xml:space="preserve"> 63.11214(c).”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w:t>
      </w:r>
      <w:r>
        <w:rPr>
          <w:rFonts w:ascii="Arial" w:hAnsi="Arial" w:cs="Arial"/>
          <w:b/>
          <w:sz w:val="20"/>
          <w:szCs w:val="20"/>
        </w:rPr>
        <w:t> </w:t>
      </w:r>
      <w:r w:rsidRPr="00EE0B9D">
        <w:rPr>
          <w:rFonts w:ascii="Arial" w:hAnsi="Arial" w:cs="Arial"/>
          <w:b/>
          <w:sz w:val="20"/>
          <w:szCs w:val="20"/>
        </w:rPr>
        <w:t>63.11225(a)(4)(iii))</w:t>
      </w:r>
    </w:p>
    <w:p w14:paraId="0C580601" w14:textId="763F3DB7"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t>iv.</w:t>
      </w:r>
      <w:r w:rsidRPr="00EE0B9D">
        <w:rPr>
          <w:rFonts w:ascii="Arial" w:hAnsi="Arial" w:cs="Arial"/>
          <w:sz w:val="20"/>
          <w:szCs w:val="20"/>
        </w:rPr>
        <w:tab/>
        <w:t xml:space="preserve">For units that do not qualify for a statutory exemption as provided in </w:t>
      </w:r>
      <w:r w:rsidR="009468E1">
        <w:rPr>
          <w:rFonts w:ascii="Arial" w:hAnsi="Arial" w:cs="Arial"/>
          <w:sz w:val="20"/>
          <w:szCs w:val="20"/>
        </w:rPr>
        <w:t>40 CFR</w:t>
      </w:r>
      <w:r w:rsidRPr="00EE0B9D">
        <w:rPr>
          <w:rFonts w:ascii="Arial" w:hAnsi="Arial" w:cs="Arial"/>
          <w:sz w:val="20"/>
          <w:szCs w:val="20"/>
        </w:rPr>
        <w:t xml:space="preserve"> 129(g)(1) of the Clean Air Act: “No secondary materials that are solid waste were combusted in any affected unit.”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w:t>
      </w:r>
      <w:r>
        <w:rPr>
          <w:rFonts w:ascii="Arial" w:hAnsi="Arial" w:cs="Arial"/>
          <w:b/>
          <w:sz w:val="20"/>
          <w:szCs w:val="20"/>
        </w:rPr>
        <w:t> </w:t>
      </w:r>
      <w:r w:rsidRPr="00EE0B9D">
        <w:rPr>
          <w:rFonts w:ascii="Arial" w:hAnsi="Arial" w:cs="Arial"/>
          <w:b/>
          <w:sz w:val="20"/>
          <w:szCs w:val="20"/>
        </w:rPr>
        <w:t>63.11225(a)(4)(v))</w:t>
      </w:r>
    </w:p>
    <w:p w14:paraId="27EB0DAF" w14:textId="00581150" w:rsidR="00B13230" w:rsidRPr="00EE0B9D" w:rsidRDefault="00B13230" w:rsidP="00B13230">
      <w:pPr>
        <w:pStyle w:val="NormalWeb"/>
        <w:spacing w:before="0" w:beforeAutospacing="0" w:after="0" w:afterAutospacing="0"/>
        <w:ind w:left="1080" w:hanging="360"/>
        <w:jc w:val="both"/>
        <w:rPr>
          <w:rFonts w:ascii="Arial" w:hAnsi="Arial" w:cs="Arial"/>
          <w:sz w:val="20"/>
          <w:szCs w:val="20"/>
        </w:rPr>
      </w:pPr>
      <w:r w:rsidRPr="00EE0B9D">
        <w:rPr>
          <w:rFonts w:ascii="Arial" w:hAnsi="Arial" w:cs="Arial"/>
          <w:sz w:val="20"/>
          <w:szCs w:val="20"/>
        </w:rPr>
        <w:t>v.</w:t>
      </w:r>
      <w:r w:rsidRPr="00EE0B9D">
        <w:rPr>
          <w:rFonts w:ascii="Arial" w:hAnsi="Arial" w:cs="Arial"/>
          <w:sz w:val="20"/>
          <w:szCs w:val="20"/>
        </w:rPr>
        <w:tab/>
        <w:t>The notification must be submitted electronically using the Compliance and Emissions Data Reporting Interface (CEDRI) that is accessed through EPA's Central Data Exchange (CDX) (</w:t>
      </w:r>
      <w:r w:rsidRPr="00EE0B9D">
        <w:rPr>
          <w:rFonts w:ascii="Arial" w:hAnsi="Arial" w:cs="Arial"/>
          <w:i/>
          <w:iCs/>
          <w:sz w:val="20"/>
          <w:szCs w:val="20"/>
        </w:rPr>
        <w:t>www.epa.gov/cdx</w:t>
      </w:r>
      <w:r w:rsidRPr="00EE0B9D">
        <w:rPr>
          <w:rFonts w:ascii="Arial" w:hAnsi="Arial" w:cs="Arial"/>
          <w:sz w:val="20"/>
          <w:szCs w:val="20"/>
        </w:rPr>
        <w:t xml:space="preserve">). However, if the reporting form specific to 40 CFR Part 63, Subpart JJJJJJ is not available in CEDRI at the time that the report is due, the written Notification of Compliance Status must be submitted to the Administrator at the appropriate address listed in </w:t>
      </w:r>
      <w:r w:rsidR="009468E1">
        <w:rPr>
          <w:rFonts w:ascii="Arial" w:hAnsi="Arial" w:cs="Arial"/>
          <w:sz w:val="20"/>
          <w:szCs w:val="20"/>
        </w:rPr>
        <w:t>40 CFR</w:t>
      </w:r>
      <w:r w:rsidRPr="00EE0B9D">
        <w:rPr>
          <w:rFonts w:ascii="Arial" w:hAnsi="Arial" w:cs="Arial"/>
          <w:sz w:val="20"/>
          <w:szCs w:val="20"/>
        </w:rPr>
        <w:t xml:space="preserve"> 63.13.  </w:t>
      </w:r>
      <w:r w:rsidRPr="00EE0B9D">
        <w:rPr>
          <w:rFonts w:ascii="Arial" w:hAnsi="Arial" w:cs="Arial"/>
          <w:b/>
          <w:sz w:val="20"/>
          <w:szCs w:val="20"/>
        </w:rPr>
        <w:t>(40 CFR 63.11225(a)(4)(vi))</w:t>
      </w:r>
    </w:p>
    <w:p w14:paraId="7F78CAB0" w14:textId="77777777" w:rsidR="00B13230" w:rsidRPr="00EE0B9D" w:rsidRDefault="00B13230" w:rsidP="00B13230">
      <w:pPr>
        <w:pStyle w:val="NormalWeb"/>
        <w:spacing w:before="0" w:beforeAutospacing="0" w:after="0" w:afterAutospacing="0"/>
        <w:ind w:left="360" w:hanging="360"/>
        <w:jc w:val="both"/>
        <w:rPr>
          <w:rFonts w:ascii="Arial" w:hAnsi="Arial" w:cs="Arial"/>
          <w:sz w:val="20"/>
          <w:szCs w:val="20"/>
        </w:rPr>
      </w:pPr>
    </w:p>
    <w:p w14:paraId="5804B327" w14:textId="6FDA92F9" w:rsidR="00B13230" w:rsidRPr="00EE0B9D" w:rsidRDefault="00B13230" w:rsidP="00B13230">
      <w:pPr>
        <w:pStyle w:val="NormalWeb"/>
        <w:spacing w:before="0" w:beforeAutospacing="0" w:after="60" w:afterAutospacing="0"/>
        <w:ind w:left="360" w:hanging="360"/>
        <w:jc w:val="both"/>
        <w:rPr>
          <w:rFonts w:ascii="Arial" w:hAnsi="Arial" w:cs="Arial"/>
          <w:sz w:val="20"/>
          <w:szCs w:val="20"/>
        </w:rPr>
      </w:pPr>
      <w:r w:rsidRPr="00EE0B9D">
        <w:rPr>
          <w:rFonts w:ascii="Arial" w:hAnsi="Arial" w:cs="Arial"/>
          <w:sz w:val="20"/>
          <w:szCs w:val="20"/>
        </w:rPr>
        <w:t>6.</w:t>
      </w:r>
      <w:r w:rsidRPr="00EE0B9D">
        <w:rPr>
          <w:rFonts w:ascii="Arial" w:hAnsi="Arial" w:cs="Arial"/>
          <w:sz w:val="20"/>
          <w:szCs w:val="20"/>
        </w:rPr>
        <w:tab/>
        <w:t xml:space="preserve">The permittee must prepare, by March 1 of each year, and submit to the delegated authority upon request, an annual compliance certification report for the previous calendar year containing the information specified in paragraphs (b)(1) through (4) of </w:t>
      </w:r>
      <w:r w:rsidR="009468E1">
        <w:rPr>
          <w:rFonts w:ascii="Arial" w:hAnsi="Arial" w:cs="Arial"/>
          <w:sz w:val="20"/>
          <w:szCs w:val="20"/>
        </w:rPr>
        <w:t>40 CFR</w:t>
      </w:r>
      <w:r w:rsidRPr="00EE0B9D">
        <w:rPr>
          <w:rFonts w:ascii="Arial" w:hAnsi="Arial" w:cs="Arial"/>
          <w:sz w:val="20"/>
          <w:szCs w:val="20"/>
        </w:rPr>
        <w:t xml:space="preserve"> 63.11225. For boilers that are subject only to a requirement to conduct a biennial tune-up according to </w:t>
      </w:r>
      <w:r w:rsidR="009468E1">
        <w:rPr>
          <w:rFonts w:ascii="Arial" w:hAnsi="Arial" w:cs="Arial"/>
          <w:sz w:val="20"/>
          <w:szCs w:val="20"/>
        </w:rPr>
        <w:t>40 CFR</w:t>
      </w:r>
      <w:r w:rsidRPr="00EE0B9D">
        <w:rPr>
          <w:rFonts w:ascii="Arial" w:hAnsi="Arial" w:cs="Arial"/>
          <w:sz w:val="20"/>
          <w:szCs w:val="20"/>
        </w:rPr>
        <w:t xml:space="preserve"> 63.11223(a) and not subject to emission limits or operating limits, the permittee may prepare only a biennial compliance report as specified in paragraphs (b)(1) and (2) of </w:t>
      </w:r>
      <w:r w:rsidR="009468E1">
        <w:rPr>
          <w:rFonts w:ascii="Arial" w:hAnsi="Arial" w:cs="Arial"/>
          <w:sz w:val="20"/>
          <w:szCs w:val="20"/>
        </w:rPr>
        <w:t>40 CFR</w:t>
      </w:r>
      <w:r>
        <w:rPr>
          <w:rFonts w:ascii="Arial" w:hAnsi="Arial" w:cs="Arial"/>
          <w:sz w:val="20"/>
          <w:szCs w:val="20"/>
        </w:rPr>
        <w:t> </w:t>
      </w:r>
      <w:r w:rsidRPr="00EE0B9D">
        <w:rPr>
          <w:rFonts w:ascii="Arial" w:hAnsi="Arial" w:cs="Arial"/>
          <w:sz w:val="20"/>
          <w:szCs w:val="20"/>
        </w:rPr>
        <w:t xml:space="preserve">63.11225, as listed below.  </w:t>
      </w:r>
      <w:r w:rsidRPr="00EE0B9D">
        <w:rPr>
          <w:rFonts w:ascii="Arial" w:hAnsi="Arial" w:cs="Arial"/>
          <w:b/>
          <w:sz w:val="20"/>
          <w:szCs w:val="20"/>
        </w:rPr>
        <w:t>(40 CFR 63.11225(b))</w:t>
      </w:r>
    </w:p>
    <w:p w14:paraId="4759CAB1" w14:textId="77777777" w:rsidR="00B13230" w:rsidRPr="00EE0B9D" w:rsidRDefault="00B13230" w:rsidP="00B13230">
      <w:pPr>
        <w:pStyle w:val="NormalWeb"/>
        <w:spacing w:before="0" w:beforeAutospacing="0" w:after="60" w:afterAutospacing="0"/>
        <w:ind w:left="720" w:hanging="360"/>
        <w:jc w:val="both"/>
        <w:rPr>
          <w:rFonts w:ascii="Arial" w:hAnsi="Arial" w:cs="Arial"/>
          <w:sz w:val="20"/>
          <w:szCs w:val="20"/>
        </w:rPr>
      </w:pPr>
      <w:r w:rsidRPr="00EE0B9D">
        <w:rPr>
          <w:rFonts w:ascii="Arial" w:hAnsi="Arial" w:cs="Arial"/>
          <w:sz w:val="20"/>
          <w:szCs w:val="20"/>
        </w:rPr>
        <w:t>a.</w:t>
      </w:r>
      <w:r w:rsidRPr="00EE0B9D">
        <w:rPr>
          <w:rFonts w:ascii="Arial" w:hAnsi="Arial" w:cs="Arial"/>
          <w:sz w:val="20"/>
          <w:szCs w:val="20"/>
        </w:rPr>
        <w:tab/>
        <w:t xml:space="preserve">Company name and address.  </w:t>
      </w:r>
      <w:r w:rsidRPr="00EE0B9D">
        <w:rPr>
          <w:rFonts w:ascii="Arial" w:hAnsi="Arial" w:cs="Arial"/>
          <w:b/>
          <w:sz w:val="20"/>
          <w:szCs w:val="20"/>
        </w:rPr>
        <w:t>(40 CFR 63.11225(b)(1))</w:t>
      </w:r>
    </w:p>
    <w:p w14:paraId="5AC1B4E0" w14:textId="77777777" w:rsidR="00B13230" w:rsidRPr="00EE0B9D" w:rsidRDefault="00B13230" w:rsidP="00B13230">
      <w:pPr>
        <w:pStyle w:val="NormalWeb"/>
        <w:spacing w:before="0" w:beforeAutospacing="0" w:after="60" w:afterAutospacing="0"/>
        <w:ind w:left="720" w:hanging="360"/>
        <w:jc w:val="both"/>
        <w:rPr>
          <w:rFonts w:ascii="Arial" w:hAnsi="Arial" w:cs="Arial"/>
          <w:sz w:val="20"/>
          <w:szCs w:val="20"/>
        </w:rPr>
      </w:pPr>
      <w:r w:rsidRPr="00EE0B9D">
        <w:rPr>
          <w:rFonts w:ascii="Arial" w:hAnsi="Arial" w:cs="Arial"/>
          <w:sz w:val="20"/>
          <w:szCs w:val="20"/>
        </w:rPr>
        <w:t>b.</w:t>
      </w:r>
      <w:r w:rsidRPr="00EE0B9D">
        <w:rPr>
          <w:rFonts w:ascii="Arial" w:hAnsi="Arial" w:cs="Arial"/>
          <w:sz w:val="20"/>
          <w:szCs w:val="20"/>
        </w:rPr>
        <w:tab/>
        <w:t>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 JJJJJJ. The permittee’s notification must include the following certification(s) of compliance, as applicable, and signed by a responsible official:</w:t>
      </w:r>
      <w:r w:rsidRPr="00EE0B9D">
        <w:rPr>
          <w:rFonts w:ascii="Arial" w:hAnsi="Arial" w:cs="Arial"/>
          <w:b/>
          <w:sz w:val="20"/>
          <w:szCs w:val="20"/>
        </w:rPr>
        <w:t xml:space="preserve"> (40 CFR 63.11225(b)(2))</w:t>
      </w:r>
    </w:p>
    <w:p w14:paraId="7277587D" w14:textId="3BBC6FBF"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t>i.</w:t>
      </w:r>
      <w:r w:rsidRPr="00EE0B9D">
        <w:rPr>
          <w:rFonts w:ascii="Arial" w:hAnsi="Arial" w:cs="Arial"/>
          <w:sz w:val="20"/>
          <w:szCs w:val="20"/>
        </w:rPr>
        <w:tab/>
        <w:t xml:space="preserve">“This facility complies with the requirements in </w:t>
      </w:r>
      <w:r w:rsidR="009468E1">
        <w:rPr>
          <w:rFonts w:ascii="Arial" w:hAnsi="Arial" w:cs="Arial"/>
          <w:sz w:val="20"/>
          <w:szCs w:val="20"/>
        </w:rPr>
        <w:t>40 CFR</w:t>
      </w:r>
      <w:r w:rsidRPr="00EE0B9D">
        <w:rPr>
          <w:rFonts w:ascii="Arial" w:hAnsi="Arial" w:cs="Arial"/>
          <w:sz w:val="20"/>
          <w:szCs w:val="20"/>
        </w:rPr>
        <w:t xml:space="preserve"> 63.11223 to conduct a biennial or 5-year </w:t>
      </w:r>
      <w:r w:rsidRPr="00EE0B9D">
        <w:rPr>
          <w:rFonts w:ascii="Arial" w:hAnsi="Arial" w:cs="Arial"/>
          <w:sz w:val="20"/>
          <w:szCs w:val="20"/>
        </w:rPr>
        <w:br/>
        <w:t xml:space="preserve">tune-up, as applicable, of each boiler.”  </w:t>
      </w:r>
      <w:r w:rsidRPr="00EE0B9D">
        <w:rPr>
          <w:rFonts w:ascii="Arial" w:hAnsi="Arial" w:cs="Arial"/>
          <w:b/>
          <w:sz w:val="20"/>
          <w:szCs w:val="20"/>
        </w:rPr>
        <w:t>(40 CFR 63.11225(b)(2)(i))</w:t>
      </w:r>
    </w:p>
    <w:p w14:paraId="678AB269" w14:textId="768FA3EA" w:rsidR="00B13230" w:rsidRPr="00EE0B9D" w:rsidRDefault="00B13230" w:rsidP="00B13230">
      <w:pPr>
        <w:pStyle w:val="NormalWeb"/>
        <w:spacing w:before="0" w:beforeAutospacing="0" w:after="60" w:afterAutospacing="0"/>
        <w:ind w:left="1080" w:hanging="360"/>
        <w:jc w:val="both"/>
        <w:rPr>
          <w:rFonts w:ascii="Arial" w:hAnsi="Arial" w:cs="Arial"/>
          <w:sz w:val="20"/>
          <w:szCs w:val="20"/>
        </w:rPr>
      </w:pPr>
      <w:r w:rsidRPr="00EE0B9D">
        <w:rPr>
          <w:rFonts w:ascii="Arial" w:hAnsi="Arial" w:cs="Arial"/>
          <w:sz w:val="20"/>
          <w:szCs w:val="20"/>
        </w:rPr>
        <w:t>ii.</w:t>
      </w:r>
      <w:r w:rsidRPr="00EE0B9D">
        <w:rPr>
          <w:rFonts w:ascii="Arial" w:hAnsi="Arial" w:cs="Arial"/>
          <w:sz w:val="20"/>
          <w:szCs w:val="20"/>
        </w:rPr>
        <w:tab/>
        <w:t xml:space="preserve">For units that do not qualify for a statutory exemption as provided in </w:t>
      </w:r>
      <w:r w:rsidR="009468E1">
        <w:rPr>
          <w:rFonts w:ascii="Arial" w:hAnsi="Arial" w:cs="Arial"/>
          <w:sz w:val="20"/>
          <w:szCs w:val="20"/>
        </w:rPr>
        <w:t>40 CFR</w:t>
      </w:r>
      <w:r w:rsidRPr="00EE0B9D">
        <w:rPr>
          <w:rFonts w:ascii="Arial" w:hAnsi="Arial" w:cs="Arial"/>
          <w:sz w:val="20"/>
          <w:szCs w:val="20"/>
        </w:rPr>
        <w:t xml:space="preserve"> 129(g)(1) of the Clean Air Act: “No secondary materials that are solid waste were combusted in any affected unit.”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w:t>
      </w:r>
      <w:r>
        <w:rPr>
          <w:rFonts w:ascii="Arial" w:hAnsi="Arial" w:cs="Arial"/>
          <w:b/>
          <w:sz w:val="20"/>
          <w:szCs w:val="20"/>
        </w:rPr>
        <w:t> </w:t>
      </w:r>
      <w:r w:rsidRPr="00EE0B9D">
        <w:rPr>
          <w:rFonts w:ascii="Arial" w:hAnsi="Arial" w:cs="Arial"/>
          <w:b/>
          <w:sz w:val="20"/>
          <w:szCs w:val="20"/>
        </w:rPr>
        <w:t>63.11225(b)(2)(ii))</w:t>
      </w:r>
    </w:p>
    <w:p w14:paraId="63584DAB" w14:textId="77777777" w:rsidR="00B13230" w:rsidRPr="00EE0B9D" w:rsidRDefault="00B13230" w:rsidP="00B13230">
      <w:pPr>
        <w:pStyle w:val="NormalWeb"/>
        <w:spacing w:before="0" w:beforeAutospacing="0" w:after="0" w:afterAutospacing="0"/>
        <w:ind w:left="360" w:hanging="360"/>
        <w:jc w:val="both"/>
        <w:rPr>
          <w:rFonts w:ascii="Arial" w:hAnsi="Arial" w:cs="Arial"/>
          <w:sz w:val="20"/>
          <w:szCs w:val="20"/>
        </w:rPr>
      </w:pPr>
    </w:p>
    <w:p w14:paraId="4DA88265" w14:textId="127A59BB" w:rsidR="00B13230" w:rsidRPr="00EE0B9D" w:rsidRDefault="009468E1" w:rsidP="00B13230">
      <w:pPr>
        <w:pStyle w:val="NormalWeb"/>
        <w:spacing w:before="0" w:beforeAutospacing="0" w:after="60" w:afterAutospacing="0"/>
        <w:ind w:left="360" w:hanging="360"/>
        <w:jc w:val="both"/>
        <w:rPr>
          <w:rFonts w:ascii="Arial" w:hAnsi="Arial" w:cs="Arial"/>
          <w:sz w:val="20"/>
          <w:szCs w:val="20"/>
        </w:rPr>
      </w:pPr>
      <w:r>
        <w:rPr>
          <w:rFonts w:ascii="Arial" w:hAnsi="Arial" w:cs="Arial"/>
          <w:sz w:val="20"/>
          <w:szCs w:val="20"/>
        </w:rPr>
        <w:t>7</w:t>
      </w:r>
      <w:r w:rsidR="00B13230" w:rsidRPr="00EE0B9D">
        <w:rPr>
          <w:rFonts w:ascii="Arial" w:hAnsi="Arial" w:cs="Arial"/>
          <w:sz w:val="20"/>
          <w:szCs w:val="20"/>
        </w:rPr>
        <w:t>.</w:t>
      </w:r>
      <w:r w:rsidR="00B13230" w:rsidRPr="00EE0B9D">
        <w:rPr>
          <w:rFonts w:ascii="Arial" w:hAnsi="Arial" w:cs="Arial"/>
          <w:sz w:val="20"/>
          <w:szCs w:val="20"/>
        </w:rPr>
        <w:tab/>
        <w:t xml:space="preserve">If the permittee has switched fuels or made a physical change to the boiler and the fuel switch or change resulted in the applicability of a different subcategory within </w:t>
      </w:r>
      <w:r w:rsidR="00B13230">
        <w:rPr>
          <w:rFonts w:ascii="Arial" w:hAnsi="Arial" w:cs="Arial"/>
          <w:sz w:val="20"/>
          <w:szCs w:val="20"/>
        </w:rPr>
        <w:t>40 CFR Part 63, S</w:t>
      </w:r>
      <w:r w:rsidR="00B13230" w:rsidRPr="00EE0B9D">
        <w:rPr>
          <w:rFonts w:ascii="Arial" w:hAnsi="Arial" w:cs="Arial"/>
          <w:sz w:val="20"/>
          <w:szCs w:val="20"/>
        </w:rPr>
        <w:t xml:space="preserve">ubpart JJJJJJ, in the boiler becoming subject to </w:t>
      </w:r>
      <w:r w:rsidR="00B13230">
        <w:rPr>
          <w:rFonts w:ascii="Arial" w:hAnsi="Arial" w:cs="Arial"/>
          <w:sz w:val="20"/>
          <w:szCs w:val="20"/>
        </w:rPr>
        <w:t>40 CFR Part 63, S</w:t>
      </w:r>
      <w:r w:rsidR="00B13230" w:rsidRPr="00EE0B9D">
        <w:rPr>
          <w:rFonts w:ascii="Arial" w:hAnsi="Arial" w:cs="Arial"/>
          <w:sz w:val="20"/>
          <w:szCs w:val="20"/>
        </w:rPr>
        <w:t xml:space="preserve">ubpart JJJJJJ, or in the boiler switching out of </w:t>
      </w:r>
      <w:r w:rsidR="00B13230">
        <w:rPr>
          <w:rFonts w:ascii="Arial" w:hAnsi="Arial" w:cs="Arial"/>
          <w:sz w:val="20"/>
          <w:szCs w:val="20"/>
        </w:rPr>
        <w:t>40 CFR Part 63, S</w:t>
      </w:r>
      <w:r w:rsidR="00B13230" w:rsidRPr="00EE0B9D">
        <w:rPr>
          <w:rFonts w:ascii="Arial" w:hAnsi="Arial" w:cs="Arial"/>
          <w:sz w:val="20"/>
          <w:szCs w:val="20"/>
        </w:rPr>
        <w:t>ubpart JJJJJJ</w:t>
      </w:r>
      <w:r w:rsidR="00B13230">
        <w:rPr>
          <w:rFonts w:ascii="Arial" w:hAnsi="Arial" w:cs="Arial"/>
          <w:sz w:val="20"/>
          <w:szCs w:val="20"/>
        </w:rPr>
        <w:t xml:space="preserve"> </w:t>
      </w:r>
      <w:r w:rsidR="00B13230" w:rsidRPr="00EE0B9D">
        <w:rPr>
          <w:rFonts w:ascii="Arial" w:hAnsi="Arial" w:cs="Arial"/>
          <w:sz w:val="20"/>
          <w:szCs w:val="20"/>
        </w:rPr>
        <w:t xml:space="preserve">due to a change to 100 percent natural gas, or the permittee has taken a permit limit that resulted in the permittee being subject to </w:t>
      </w:r>
      <w:r w:rsidR="00B13230">
        <w:rPr>
          <w:rFonts w:ascii="Arial" w:hAnsi="Arial" w:cs="Arial"/>
          <w:sz w:val="20"/>
          <w:szCs w:val="20"/>
        </w:rPr>
        <w:t>40 CFR Part 63, S</w:t>
      </w:r>
      <w:r w:rsidR="00B13230" w:rsidRPr="00EE0B9D">
        <w:rPr>
          <w:rFonts w:ascii="Arial" w:hAnsi="Arial" w:cs="Arial"/>
          <w:sz w:val="20"/>
          <w:szCs w:val="20"/>
        </w:rPr>
        <w:t>ubpart JJJJJJ, the permittee must provide notice of the date upon which the permittee switched fuels, made the physical change, or took a permit limit within 30 days of the change. The notification must identify:</w:t>
      </w:r>
      <w:r w:rsidR="00B13230" w:rsidRPr="00EE0B9D">
        <w:rPr>
          <w:rFonts w:ascii="Arial" w:hAnsi="Arial" w:cs="Arial"/>
          <w:b/>
          <w:sz w:val="20"/>
          <w:szCs w:val="20"/>
        </w:rPr>
        <w:t xml:space="preserve"> (40 CFR 63.11225(g))</w:t>
      </w:r>
    </w:p>
    <w:p w14:paraId="549F3E66" w14:textId="77777777" w:rsidR="00B13230" w:rsidRPr="00EE0B9D" w:rsidRDefault="00B13230" w:rsidP="00B13230">
      <w:pPr>
        <w:pStyle w:val="NormalWeb"/>
        <w:spacing w:before="0" w:beforeAutospacing="0" w:after="60" w:afterAutospacing="0"/>
        <w:ind w:left="720" w:hanging="360"/>
        <w:jc w:val="both"/>
        <w:rPr>
          <w:rFonts w:ascii="Arial" w:hAnsi="Arial" w:cs="Arial"/>
          <w:sz w:val="20"/>
          <w:szCs w:val="20"/>
        </w:rPr>
      </w:pPr>
      <w:r w:rsidRPr="00EE0B9D">
        <w:rPr>
          <w:rFonts w:ascii="Arial" w:hAnsi="Arial" w:cs="Arial"/>
          <w:sz w:val="20"/>
          <w:szCs w:val="20"/>
        </w:rPr>
        <w:t>a.</w:t>
      </w:r>
      <w:r w:rsidRPr="00EE0B9D">
        <w:rPr>
          <w:rFonts w:ascii="Arial" w:hAnsi="Arial" w:cs="Arial"/>
          <w:sz w:val="20"/>
          <w:szCs w:val="20"/>
        </w:rPr>
        <w:tab/>
        <w:t xml:space="preserve">The name of the owner or operator of the affected source, the location of the source, the boiler(s) that have switched fuels, were physically changed, or took a permit limit, and the date of the notice.  </w:t>
      </w:r>
      <w:r w:rsidRPr="00EE0B9D">
        <w:rPr>
          <w:rFonts w:ascii="Arial" w:hAnsi="Arial" w:cs="Arial"/>
          <w:b/>
          <w:sz w:val="20"/>
          <w:szCs w:val="20"/>
        </w:rPr>
        <w:t>(40</w:t>
      </w:r>
      <w:r>
        <w:rPr>
          <w:rFonts w:ascii="Arial" w:hAnsi="Arial" w:cs="Arial"/>
          <w:b/>
          <w:sz w:val="20"/>
          <w:szCs w:val="20"/>
        </w:rPr>
        <w:t> </w:t>
      </w:r>
      <w:r w:rsidRPr="00EE0B9D">
        <w:rPr>
          <w:rFonts w:ascii="Arial" w:hAnsi="Arial" w:cs="Arial"/>
          <w:b/>
          <w:sz w:val="20"/>
          <w:szCs w:val="20"/>
        </w:rPr>
        <w:t>CFR</w:t>
      </w:r>
      <w:r>
        <w:rPr>
          <w:rFonts w:ascii="Arial" w:hAnsi="Arial" w:cs="Arial"/>
          <w:b/>
          <w:sz w:val="20"/>
          <w:szCs w:val="20"/>
        </w:rPr>
        <w:t> </w:t>
      </w:r>
      <w:r w:rsidRPr="00EE0B9D">
        <w:rPr>
          <w:rFonts w:ascii="Arial" w:hAnsi="Arial" w:cs="Arial"/>
          <w:b/>
          <w:sz w:val="20"/>
          <w:szCs w:val="20"/>
        </w:rPr>
        <w:t>63.11225(g)(1))</w:t>
      </w:r>
    </w:p>
    <w:p w14:paraId="7C29A37F" w14:textId="77777777" w:rsidR="00B13230" w:rsidRPr="00EE0B9D" w:rsidRDefault="00B13230" w:rsidP="00B13230">
      <w:pPr>
        <w:pStyle w:val="NormalWeb"/>
        <w:spacing w:before="0" w:beforeAutospacing="0" w:after="60" w:afterAutospacing="0"/>
        <w:ind w:left="720" w:hanging="360"/>
        <w:jc w:val="both"/>
        <w:rPr>
          <w:rFonts w:ascii="Arial" w:hAnsi="Arial" w:cs="Arial"/>
          <w:sz w:val="20"/>
          <w:szCs w:val="20"/>
        </w:rPr>
      </w:pPr>
      <w:r w:rsidRPr="00EE0B9D">
        <w:rPr>
          <w:rFonts w:ascii="Arial" w:hAnsi="Arial" w:cs="Arial"/>
          <w:sz w:val="20"/>
          <w:szCs w:val="20"/>
        </w:rPr>
        <w:t>b.</w:t>
      </w:r>
      <w:r w:rsidRPr="00EE0B9D">
        <w:rPr>
          <w:rFonts w:ascii="Arial" w:hAnsi="Arial" w:cs="Arial"/>
          <w:sz w:val="20"/>
          <w:szCs w:val="20"/>
        </w:rPr>
        <w:tab/>
        <w:t xml:space="preserve">The date upon which the fuel switch, physical change, or permit limit occurred.  </w:t>
      </w:r>
      <w:r w:rsidRPr="00EE0B9D">
        <w:rPr>
          <w:rFonts w:ascii="Arial" w:hAnsi="Arial" w:cs="Arial"/>
          <w:b/>
          <w:sz w:val="20"/>
          <w:szCs w:val="20"/>
        </w:rPr>
        <w:t>(40 CFR 63.11225(g)(2))</w:t>
      </w:r>
    </w:p>
    <w:p w14:paraId="6472342C" w14:textId="77777777" w:rsidR="00B13230" w:rsidRPr="0025061D" w:rsidRDefault="00B13230" w:rsidP="00B13230">
      <w:pPr>
        <w:jc w:val="both"/>
        <w:rPr>
          <w:rFonts w:cs="Arial"/>
          <w:sz w:val="20"/>
        </w:rPr>
      </w:pPr>
    </w:p>
    <w:p w14:paraId="0C4871B3" w14:textId="77777777" w:rsidR="00B13230" w:rsidRPr="00EE0B9D" w:rsidRDefault="00B13230" w:rsidP="00B13230">
      <w:pPr>
        <w:jc w:val="both"/>
        <w:rPr>
          <w:rFonts w:cs="Arial"/>
          <w:b/>
          <w:sz w:val="20"/>
        </w:rPr>
      </w:pPr>
      <w:r w:rsidRPr="00EE0B9D">
        <w:rPr>
          <w:rFonts w:cs="Arial"/>
          <w:b/>
          <w:sz w:val="20"/>
        </w:rPr>
        <w:t>See Appendix 8</w:t>
      </w:r>
    </w:p>
    <w:p w14:paraId="523EA137" w14:textId="77777777" w:rsidR="00B13230" w:rsidRPr="0025061D" w:rsidRDefault="00B13230" w:rsidP="00B13230">
      <w:pPr>
        <w:jc w:val="both"/>
        <w:rPr>
          <w:rFonts w:cs="Arial"/>
          <w:sz w:val="20"/>
        </w:rPr>
      </w:pPr>
    </w:p>
    <w:p w14:paraId="47BB95DE" w14:textId="77777777" w:rsidR="00B13230" w:rsidRPr="00EE0B9D" w:rsidRDefault="00B13230" w:rsidP="00B13230">
      <w:pPr>
        <w:jc w:val="both"/>
      </w:pPr>
      <w:r w:rsidRPr="00EE0B9D">
        <w:rPr>
          <w:b/>
        </w:rPr>
        <w:t xml:space="preserve">VIII.  </w:t>
      </w:r>
      <w:r w:rsidRPr="00EE0B9D">
        <w:rPr>
          <w:b/>
          <w:u w:val="single"/>
        </w:rPr>
        <w:t>STACK/VENT RESTRICTION(S)</w:t>
      </w:r>
    </w:p>
    <w:p w14:paraId="02714C28" w14:textId="77777777" w:rsidR="00B13230" w:rsidRPr="00EE0B9D" w:rsidRDefault="00B13230" w:rsidP="00B13230">
      <w:pPr>
        <w:jc w:val="both"/>
        <w:rPr>
          <w:sz w:val="20"/>
        </w:rPr>
      </w:pPr>
    </w:p>
    <w:p w14:paraId="4F833A3A" w14:textId="1FC8CE92" w:rsidR="00B13230" w:rsidRPr="00EE0B9D" w:rsidRDefault="009468E1" w:rsidP="00B13230">
      <w:pPr>
        <w:jc w:val="both"/>
        <w:rPr>
          <w:sz w:val="20"/>
        </w:rPr>
      </w:pPr>
      <w:r>
        <w:rPr>
          <w:sz w:val="20"/>
        </w:rPr>
        <w:t>NA</w:t>
      </w:r>
    </w:p>
    <w:p w14:paraId="487AFD69" w14:textId="63DC70DA" w:rsidR="00002A61" w:rsidRDefault="00002A61" w:rsidP="00B13230">
      <w:pPr>
        <w:jc w:val="both"/>
        <w:rPr>
          <w:rFonts w:cs="Arial"/>
          <w:sz w:val="20"/>
        </w:rPr>
      </w:pPr>
      <w:r>
        <w:rPr>
          <w:rFonts w:cs="Arial"/>
          <w:sz w:val="20"/>
        </w:rPr>
        <w:br w:type="page"/>
      </w:r>
    </w:p>
    <w:p w14:paraId="1AE255B5" w14:textId="77777777" w:rsidR="00B13230" w:rsidRPr="00EE0B9D" w:rsidRDefault="00B13230" w:rsidP="00B13230">
      <w:pPr>
        <w:jc w:val="both"/>
        <w:rPr>
          <w:rFonts w:cs="Arial"/>
          <w:sz w:val="20"/>
        </w:rPr>
      </w:pPr>
    </w:p>
    <w:p w14:paraId="31587385" w14:textId="77777777" w:rsidR="00B13230" w:rsidRPr="00EE0B9D" w:rsidRDefault="00B13230" w:rsidP="00B13230">
      <w:pPr>
        <w:jc w:val="both"/>
      </w:pPr>
      <w:r w:rsidRPr="00EE0B9D">
        <w:rPr>
          <w:b/>
        </w:rPr>
        <w:t xml:space="preserve">IX.  </w:t>
      </w:r>
      <w:r w:rsidRPr="00EE0B9D">
        <w:rPr>
          <w:b/>
          <w:u w:val="single"/>
        </w:rPr>
        <w:t>OTHER REQUIREMENT(S)</w:t>
      </w:r>
    </w:p>
    <w:p w14:paraId="4734E812" w14:textId="77777777" w:rsidR="00B13230" w:rsidRPr="00EE0B9D" w:rsidRDefault="00B13230" w:rsidP="00B13230">
      <w:pPr>
        <w:pStyle w:val="NormalWeb"/>
        <w:spacing w:before="0" w:beforeAutospacing="0" w:after="0" w:afterAutospacing="0"/>
        <w:ind w:firstLine="0"/>
        <w:jc w:val="both"/>
        <w:rPr>
          <w:rFonts w:ascii="Arial" w:hAnsi="Arial" w:cs="Arial"/>
          <w:sz w:val="20"/>
          <w:szCs w:val="20"/>
        </w:rPr>
      </w:pPr>
    </w:p>
    <w:p w14:paraId="60EBFD50" w14:textId="050E0C3A" w:rsidR="00B13230" w:rsidRPr="009468E1" w:rsidRDefault="009468E1" w:rsidP="009468E1">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1</w:t>
      </w:r>
      <w:r w:rsidR="00B13230" w:rsidRPr="00EE0B9D">
        <w:rPr>
          <w:rFonts w:ascii="Arial" w:hAnsi="Arial" w:cs="Arial"/>
          <w:sz w:val="20"/>
          <w:szCs w:val="20"/>
        </w:rPr>
        <w:t>.</w:t>
      </w:r>
      <w:r w:rsidR="00B13230" w:rsidRPr="00EE0B9D">
        <w:rPr>
          <w:rFonts w:ascii="Arial" w:hAnsi="Arial" w:cs="Arial"/>
          <w:sz w:val="20"/>
          <w:szCs w:val="20"/>
        </w:rPr>
        <w:tab/>
        <w:t xml:space="preserve">At all times the permittee must operate and maintain any affected source, including associated air pollution control equipment and monitoring equipment,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B13230" w:rsidRPr="00EE0B9D">
        <w:rPr>
          <w:rFonts w:ascii="Arial" w:hAnsi="Arial" w:cs="Arial"/>
          <w:b/>
          <w:sz w:val="20"/>
          <w:szCs w:val="20"/>
        </w:rPr>
        <w:t>(40 CFR 63.11205(a))</w:t>
      </w:r>
    </w:p>
    <w:p w14:paraId="412193AA" w14:textId="77777777" w:rsidR="00B13230" w:rsidRPr="00EE0B9D" w:rsidRDefault="00B13230" w:rsidP="00B13230">
      <w:pPr>
        <w:pStyle w:val="NormalWeb"/>
        <w:spacing w:before="0" w:beforeAutospacing="0" w:after="0" w:afterAutospacing="0"/>
        <w:ind w:firstLine="0"/>
        <w:jc w:val="both"/>
        <w:rPr>
          <w:rFonts w:ascii="Arial" w:hAnsi="Arial" w:cs="Arial"/>
          <w:sz w:val="20"/>
          <w:szCs w:val="20"/>
        </w:rPr>
      </w:pPr>
    </w:p>
    <w:p w14:paraId="7ABC57A6" w14:textId="4A5D6700" w:rsidR="009468E1" w:rsidRPr="009468E1" w:rsidRDefault="009468E1" w:rsidP="009468E1">
      <w:pPr>
        <w:pStyle w:val="ListParagraph"/>
        <w:numPr>
          <w:ilvl w:val="0"/>
          <w:numId w:val="96"/>
        </w:numPr>
        <w:jc w:val="both"/>
        <w:rPr>
          <w:rFonts w:cs="Arial"/>
          <w:sz w:val="20"/>
        </w:rPr>
      </w:pPr>
      <w:r w:rsidRPr="009468E1">
        <w:rPr>
          <w:rFonts w:cs="Arial"/>
          <w:sz w:val="20"/>
        </w:rPr>
        <w:t xml:space="preserve">The permittee shall comply with all applicable provisions of the National Emissions Standards for Hazardous Air Pollutants for Major Sources: Industrial, Commercial, and Institutional Boilers </w:t>
      </w:r>
      <w:r w:rsidR="009D68C8">
        <w:rPr>
          <w:rFonts w:cs="Arial"/>
          <w:sz w:val="20"/>
        </w:rPr>
        <w:t>Area Sources</w:t>
      </w:r>
      <w:r w:rsidRPr="009468E1">
        <w:rPr>
          <w:rFonts w:cs="Arial"/>
          <w:sz w:val="20"/>
        </w:rPr>
        <w:t xml:space="preserve"> as specified in 40 CFR Part 63, Subparts A and JJJJJJ.  </w:t>
      </w:r>
      <w:r w:rsidRPr="009468E1">
        <w:rPr>
          <w:rFonts w:cs="Arial"/>
          <w:b/>
          <w:bCs/>
          <w:sz w:val="20"/>
        </w:rPr>
        <w:t>(40 CFR Part 63, Subparts A and JJJJJJ)</w:t>
      </w:r>
    </w:p>
    <w:p w14:paraId="431A07AF" w14:textId="07009A3E" w:rsidR="00B13230" w:rsidRPr="00EE0B9D" w:rsidRDefault="00B13230" w:rsidP="00B13230">
      <w:pPr>
        <w:pStyle w:val="NormalWeb"/>
        <w:spacing w:before="0" w:beforeAutospacing="0" w:after="0" w:afterAutospacing="0"/>
        <w:ind w:left="360" w:hanging="360"/>
        <w:jc w:val="both"/>
        <w:rPr>
          <w:rFonts w:ascii="Arial" w:hAnsi="Arial" w:cs="Arial"/>
          <w:sz w:val="20"/>
          <w:szCs w:val="20"/>
        </w:rPr>
      </w:pPr>
    </w:p>
    <w:p w14:paraId="58A59FE9" w14:textId="77777777" w:rsidR="00B13230" w:rsidRPr="00EE0B9D" w:rsidRDefault="00B13230" w:rsidP="00B13230">
      <w:pPr>
        <w:pStyle w:val="NormalWeb"/>
        <w:spacing w:before="0" w:beforeAutospacing="0" w:after="0" w:afterAutospacing="0"/>
        <w:ind w:firstLine="0"/>
        <w:jc w:val="both"/>
        <w:rPr>
          <w:rFonts w:ascii="Arial" w:hAnsi="Arial" w:cs="Arial"/>
          <w:sz w:val="20"/>
          <w:szCs w:val="20"/>
        </w:rPr>
      </w:pPr>
    </w:p>
    <w:p w14:paraId="64F49797" w14:textId="77777777" w:rsidR="00B13230" w:rsidRPr="00EE0B9D" w:rsidRDefault="00B13230" w:rsidP="00B13230">
      <w:pPr>
        <w:jc w:val="both"/>
        <w:rPr>
          <w:b/>
          <w:sz w:val="20"/>
        </w:rPr>
      </w:pPr>
      <w:r w:rsidRPr="00EE0B9D">
        <w:rPr>
          <w:b/>
          <w:sz w:val="20"/>
          <w:u w:val="single"/>
        </w:rPr>
        <w:t>Footnotes</w:t>
      </w:r>
      <w:r w:rsidRPr="00EE0B9D">
        <w:rPr>
          <w:b/>
          <w:sz w:val="20"/>
        </w:rPr>
        <w:t>:</w:t>
      </w:r>
    </w:p>
    <w:p w14:paraId="166875EB" w14:textId="77777777" w:rsidR="00B13230" w:rsidRPr="00EE0B9D" w:rsidRDefault="00B13230" w:rsidP="00B13230">
      <w:pPr>
        <w:jc w:val="both"/>
        <w:rPr>
          <w:sz w:val="20"/>
        </w:rPr>
      </w:pPr>
      <w:r w:rsidRPr="00EE0B9D">
        <w:rPr>
          <w:sz w:val="20"/>
          <w:vertAlign w:val="superscript"/>
        </w:rPr>
        <w:t xml:space="preserve">1 </w:t>
      </w:r>
      <w:r w:rsidRPr="00EE0B9D">
        <w:rPr>
          <w:sz w:val="20"/>
        </w:rPr>
        <w:t>This condition is state only enforceable and was established pursuant to Rule 201(1)(b).</w:t>
      </w:r>
    </w:p>
    <w:p w14:paraId="408067BA" w14:textId="77777777" w:rsidR="00B13230" w:rsidRPr="00F44337" w:rsidRDefault="00B13230" w:rsidP="00B13230">
      <w:pPr>
        <w:jc w:val="both"/>
        <w:rPr>
          <w:rFonts w:cs="Arial"/>
          <w:sz w:val="20"/>
        </w:rPr>
      </w:pPr>
      <w:r w:rsidRPr="00EE0B9D">
        <w:rPr>
          <w:sz w:val="20"/>
          <w:vertAlign w:val="superscript"/>
        </w:rPr>
        <w:t xml:space="preserve">2 </w:t>
      </w:r>
      <w:r w:rsidRPr="00EE0B9D">
        <w:rPr>
          <w:sz w:val="20"/>
        </w:rPr>
        <w:t>This condition is federally enforceable and was established pursuant to Rule 201(1)(a).</w:t>
      </w:r>
    </w:p>
    <w:p w14:paraId="16043A80" w14:textId="64C4D11A" w:rsidR="00051083" w:rsidRDefault="00051083">
      <w:pPr>
        <w:rPr>
          <w:sz w:val="20"/>
        </w:rPr>
      </w:pPr>
      <w:r>
        <w:rPr>
          <w:sz w:val="20"/>
        </w:rPr>
        <w:br w:type="page"/>
      </w:r>
    </w:p>
    <w:p w14:paraId="72136660" w14:textId="77777777" w:rsidR="00AE1D84" w:rsidRPr="00FE0AD0" w:rsidRDefault="00AE1D84" w:rsidP="00F62984">
      <w:pPr>
        <w:jc w:val="both"/>
        <w:rPr>
          <w:sz w:val="20"/>
        </w:rPr>
      </w:pPr>
    </w:p>
    <w:p w14:paraId="75604A0F" w14:textId="77FEB38D" w:rsidR="00687379" w:rsidRPr="009917D7" w:rsidRDefault="00687379" w:rsidP="008E798E">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2" w:name="_Toc57802865"/>
      <w:bookmarkStart w:id="103" w:name="_Toc1453518"/>
      <w:bookmarkEnd w:id="76"/>
      <w:bookmarkEnd w:id="77"/>
      <w:bookmarkEnd w:id="78"/>
      <w:r w:rsidRPr="009917D7">
        <w:rPr>
          <w:bCs/>
          <w:iCs/>
          <w:szCs w:val="28"/>
        </w:rPr>
        <w:t>FG</w:t>
      </w:r>
      <w:r w:rsidR="00002A61">
        <w:rPr>
          <w:bCs/>
          <w:iCs/>
          <w:szCs w:val="28"/>
        </w:rPr>
        <w:t>-</w:t>
      </w:r>
      <w:r w:rsidRPr="009917D7">
        <w:rPr>
          <w:bCs/>
          <w:iCs/>
          <w:szCs w:val="28"/>
        </w:rPr>
        <w:t>COLDCLEANERS</w:t>
      </w:r>
      <w:r w:rsidR="00D41282">
        <w:rPr>
          <w:bCs/>
          <w:iCs/>
          <w:szCs w:val="28"/>
        </w:rPr>
        <w:t>-1</w:t>
      </w:r>
      <w:bookmarkEnd w:id="102"/>
    </w:p>
    <w:p w14:paraId="0A0629AC" w14:textId="77777777" w:rsidR="00687379" w:rsidRPr="009917D7" w:rsidRDefault="00687379" w:rsidP="008E798E">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297967A7" w14:textId="77777777" w:rsidR="00687379" w:rsidRPr="009917D7" w:rsidRDefault="00687379" w:rsidP="008E798E">
      <w:pPr>
        <w:rPr>
          <w:sz w:val="20"/>
        </w:rPr>
      </w:pPr>
    </w:p>
    <w:p w14:paraId="43129DED" w14:textId="77777777" w:rsidR="00687379" w:rsidRPr="009917D7" w:rsidRDefault="00687379" w:rsidP="008E798E">
      <w:pPr>
        <w:jc w:val="both"/>
        <w:rPr>
          <w:b/>
          <w:sz w:val="20"/>
          <w:u w:val="single"/>
        </w:rPr>
      </w:pPr>
      <w:r w:rsidRPr="009917D7">
        <w:rPr>
          <w:b/>
          <w:u w:val="single"/>
        </w:rPr>
        <w:t>DESCRIPTION</w:t>
      </w:r>
    </w:p>
    <w:p w14:paraId="3C416656" w14:textId="77777777" w:rsidR="00687379" w:rsidRPr="009917D7" w:rsidRDefault="00687379" w:rsidP="008E798E">
      <w:pPr>
        <w:jc w:val="both"/>
        <w:rPr>
          <w:sz w:val="20"/>
        </w:rPr>
      </w:pPr>
    </w:p>
    <w:p w14:paraId="33FFD7E5" w14:textId="77777777" w:rsidR="00687379" w:rsidRPr="009917D7" w:rsidRDefault="00687379" w:rsidP="008E798E">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90A402F" w14:textId="77777777" w:rsidR="00687379" w:rsidRPr="009917D7" w:rsidRDefault="00687379" w:rsidP="008E798E">
      <w:pPr>
        <w:jc w:val="both"/>
        <w:rPr>
          <w:sz w:val="20"/>
        </w:rPr>
      </w:pPr>
    </w:p>
    <w:p w14:paraId="431D2DAF" w14:textId="11049CB8" w:rsidR="00687379" w:rsidRDefault="00687379" w:rsidP="008E798E">
      <w:pPr>
        <w:jc w:val="both"/>
        <w:rPr>
          <w:sz w:val="20"/>
        </w:rPr>
      </w:pPr>
      <w:r w:rsidRPr="009917D7">
        <w:rPr>
          <w:b/>
          <w:sz w:val="20"/>
        </w:rPr>
        <w:t>Emission Unit:</w:t>
      </w:r>
      <w:r w:rsidRPr="009917D7">
        <w:rPr>
          <w:sz w:val="20"/>
        </w:rPr>
        <w:t xml:space="preserve">  </w:t>
      </w:r>
      <w:r>
        <w:rPr>
          <w:sz w:val="20"/>
        </w:rPr>
        <w:t>EU-CUPCOLDCLNRS</w:t>
      </w:r>
    </w:p>
    <w:p w14:paraId="706D9F67" w14:textId="77777777" w:rsidR="00687379" w:rsidRDefault="00687379" w:rsidP="008E798E">
      <w:pPr>
        <w:jc w:val="both"/>
        <w:rPr>
          <w:b/>
          <w:sz w:val="20"/>
          <w:u w:val="single"/>
        </w:rPr>
      </w:pPr>
    </w:p>
    <w:p w14:paraId="516E69F1" w14:textId="77777777" w:rsidR="00687379" w:rsidRPr="00543E7D" w:rsidRDefault="00687379" w:rsidP="008E798E">
      <w:pPr>
        <w:jc w:val="both"/>
        <w:rPr>
          <w:b/>
          <w:u w:val="single"/>
        </w:rPr>
      </w:pPr>
      <w:r w:rsidRPr="00543E7D">
        <w:rPr>
          <w:b/>
          <w:u w:val="single"/>
        </w:rPr>
        <w:t>POLLUTION CONTROL EQUIPMENT</w:t>
      </w:r>
    </w:p>
    <w:p w14:paraId="13E31473" w14:textId="77777777" w:rsidR="00687379" w:rsidRPr="00C935C9" w:rsidRDefault="00687379" w:rsidP="008E798E">
      <w:pPr>
        <w:jc w:val="both"/>
        <w:rPr>
          <w:sz w:val="20"/>
        </w:rPr>
      </w:pPr>
    </w:p>
    <w:p w14:paraId="099447B6" w14:textId="77777777" w:rsidR="00687379" w:rsidRPr="000A50F2" w:rsidRDefault="00687379" w:rsidP="008E798E">
      <w:pPr>
        <w:jc w:val="both"/>
        <w:rPr>
          <w:sz w:val="20"/>
        </w:rPr>
      </w:pPr>
      <w:r w:rsidRPr="000A50F2">
        <w:rPr>
          <w:sz w:val="20"/>
        </w:rPr>
        <w:t>NA</w:t>
      </w:r>
    </w:p>
    <w:p w14:paraId="188FD2FB" w14:textId="77777777" w:rsidR="00687379" w:rsidRPr="003525B0" w:rsidRDefault="00687379" w:rsidP="008E798E">
      <w:pPr>
        <w:jc w:val="both"/>
        <w:rPr>
          <w:sz w:val="20"/>
        </w:rPr>
      </w:pPr>
    </w:p>
    <w:p w14:paraId="609DB40F" w14:textId="77777777" w:rsidR="00687379" w:rsidRPr="009917D7" w:rsidRDefault="00687379" w:rsidP="008E798E">
      <w:pPr>
        <w:jc w:val="both"/>
      </w:pPr>
      <w:r w:rsidRPr="009917D7">
        <w:rPr>
          <w:b/>
        </w:rPr>
        <w:t xml:space="preserve">I.  </w:t>
      </w:r>
      <w:r w:rsidRPr="009917D7">
        <w:rPr>
          <w:b/>
          <w:u w:val="single"/>
        </w:rPr>
        <w:t>EMISSION LIMIT(S)</w:t>
      </w:r>
    </w:p>
    <w:p w14:paraId="1D118B3A" w14:textId="77777777" w:rsidR="00687379" w:rsidRPr="009917D7" w:rsidRDefault="00687379" w:rsidP="008E798E">
      <w:pPr>
        <w:jc w:val="both"/>
        <w:rPr>
          <w:sz w:val="20"/>
        </w:rPr>
      </w:pPr>
    </w:p>
    <w:p w14:paraId="4516F980" w14:textId="77777777" w:rsidR="00687379" w:rsidRPr="009917D7" w:rsidRDefault="00687379" w:rsidP="008E798E">
      <w:pPr>
        <w:jc w:val="both"/>
        <w:rPr>
          <w:sz w:val="20"/>
        </w:rPr>
      </w:pPr>
      <w:r w:rsidRPr="009917D7">
        <w:rPr>
          <w:sz w:val="20"/>
        </w:rPr>
        <w:t>NA</w:t>
      </w:r>
    </w:p>
    <w:p w14:paraId="1D6E7DA4" w14:textId="77777777" w:rsidR="00687379" w:rsidRPr="009917D7" w:rsidRDefault="00687379" w:rsidP="008E798E">
      <w:pPr>
        <w:jc w:val="both"/>
        <w:rPr>
          <w:sz w:val="20"/>
        </w:rPr>
      </w:pPr>
    </w:p>
    <w:p w14:paraId="32D6C3C3" w14:textId="77777777" w:rsidR="00687379" w:rsidRPr="009917D7" w:rsidRDefault="00687379" w:rsidP="008E798E">
      <w:pPr>
        <w:jc w:val="both"/>
      </w:pPr>
      <w:r w:rsidRPr="009917D7">
        <w:rPr>
          <w:b/>
        </w:rPr>
        <w:t xml:space="preserve">II.  </w:t>
      </w:r>
      <w:r w:rsidRPr="009917D7">
        <w:rPr>
          <w:b/>
          <w:u w:val="single"/>
        </w:rPr>
        <w:t>MATERIAL LIMIT(S)</w:t>
      </w:r>
    </w:p>
    <w:p w14:paraId="7420D8BE" w14:textId="77777777" w:rsidR="00687379" w:rsidRPr="009917D7" w:rsidRDefault="00687379" w:rsidP="008E798E">
      <w:pPr>
        <w:jc w:val="both"/>
        <w:rPr>
          <w:sz w:val="20"/>
        </w:rPr>
      </w:pPr>
    </w:p>
    <w:p w14:paraId="2B27E71D" w14:textId="77777777" w:rsidR="00687379" w:rsidRPr="009917D7" w:rsidRDefault="00687379" w:rsidP="008E798E">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4DA0134" w14:textId="77777777" w:rsidR="00687379" w:rsidRPr="009917D7" w:rsidRDefault="00687379" w:rsidP="008E798E">
      <w:pPr>
        <w:jc w:val="both"/>
        <w:rPr>
          <w:sz w:val="20"/>
        </w:rPr>
      </w:pPr>
    </w:p>
    <w:p w14:paraId="2A6CEE2D" w14:textId="77777777" w:rsidR="00687379" w:rsidRPr="009917D7" w:rsidRDefault="00687379" w:rsidP="008E798E">
      <w:pPr>
        <w:jc w:val="both"/>
      </w:pPr>
      <w:r w:rsidRPr="009917D7">
        <w:rPr>
          <w:b/>
        </w:rPr>
        <w:t xml:space="preserve">III.  </w:t>
      </w:r>
      <w:r w:rsidRPr="009917D7">
        <w:rPr>
          <w:b/>
          <w:u w:val="single"/>
        </w:rPr>
        <w:t>PROCESS/OPERATIONAL RESTRICTION(S)</w:t>
      </w:r>
    </w:p>
    <w:p w14:paraId="2FF9F65C" w14:textId="77777777" w:rsidR="00687379" w:rsidRPr="009917D7" w:rsidRDefault="00687379" w:rsidP="008E798E">
      <w:pPr>
        <w:jc w:val="both"/>
        <w:rPr>
          <w:sz w:val="20"/>
        </w:rPr>
      </w:pPr>
    </w:p>
    <w:p w14:paraId="236D023D" w14:textId="77777777" w:rsidR="00687379" w:rsidRPr="009917D7" w:rsidRDefault="00687379" w:rsidP="008E798E">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27FB9755" w14:textId="77777777" w:rsidR="00687379" w:rsidRPr="009917D7" w:rsidRDefault="00687379" w:rsidP="008E798E">
      <w:pPr>
        <w:ind w:left="360" w:hanging="360"/>
        <w:jc w:val="both"/>
        <w:rPr>
          <w:sz w:val="20"/>
        </w:rPr>
      </w:pPr>
    </w:p>
    <w:p w14:paraId="79E9620E" w14:textId="77777777" w:rsidR="00687379" w:rsidRPr="009917D7" w:rsidRDefault="00687379" w:rsidP="008E798E">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0963AC8C" w14:textId="77777777" w:rsidR="00687379" w:rsidRPr="009917D7" w:rsidRDefault="00687379" w:rsidP="008E798E">
      <w:pPr>
        <w:jc w:val="both"/>
        <w:rPr>
          <w:sz w:val="20"/>
        </w:rPr>
      </w:pPr>
    </w:p>
    <w:p w14:paraId="4FDF3B45" w14:textId="77777777" w:rsidR="00687379" w:rsidRPr="009917D7" w:rsidRDefault="00687379" w:rsidP="008E798E">
      <w:pPr>
        <w:jc w:val="both"/>
      </w:pPr>
      <w:r w:rsidRPr="009917D7">
        <w:rPr>
          <w:b/>
        </w:rPr>
        <w:t xml:space="preserve">IV.  </w:t>
      </w:r>
      <w:r w:rsidRPr="009917D7">
        <w:rPr>
          <w:b/>
          <w:u w:val="single"/>
        </w:rPr>
        <w:t>DESIGN/EQUIPMENT PARAMETER(S)</w:t>
      </w:r>
    </w:p>
    <w:p w14:paraId="41F199B0" w14:textId="77777777" w:rsidR="00687379" w:rsidRPr="009917D7" w:rsidRDefault="00687379" w:rsidP="008E798E">
      <w:pPr>
        <w:jc w:val="both"/>
        <w:rPr>
          <w:sz w:val="20"/>
        </w:rPr>
      </w:pPr>
    </w:p>
    <w:p w14:paraId="6CA1C3AF" w14:textId="77777777" w:rsidR="00687379" w:rsidRPr="009917D7" w:rsidRDefault="00687379" w:rsidP="008E798E">
      <w:pPr>
        <w:spacing w:after="120"/>
        <w:ind w:left="360" w:hanging="360"/>
        <w:jc w:val="both"/>
        <w:rPr>
          <w:sz w:val="20"/>
        </w:rPr>
      </w:pPr>
      <w:r w:rsidRPr="009917D7">
        <w:rPr>
          <w:sz w:val="20"/>
        </w:rPr>
        <w:t>1.</w:t>
      </w:r>
      <w:r w:rsidRPr="009917D7">
        <w:rPr>
          <w:sz w:val="20"/>
        </w:rPr>
        <w:tab/>
        <w:t>The cold cleaner must meet one of the following design requirements:</w:t>
      </w:r>
    </w:p>
    <w:p w14:paraId="14DD0D1C" w14:textId="77777777" w:rsidR="00687379" w:rsidRPr="009917D7" w:rsidRDefault="00687379" w:rsidP="008E798E">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F4C9A73" w14:textId="77777777" w:rsidR="00687379" w:rsidRPr="009917D7" w:rsidRDefault="00687379" w:rsidP="008E798E">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8CE1F38" w14:textId="77777777" w:rsidR="00687379" w:rsidRPr="009917D7" w:rsidRDefault="00687379" w:rsidP="008E798E">
      <w:pPr>
        <w:jc w:val="both"/>
        <w:rPr>
          <w:sz w:val="20"/>
        </w:rPr>
      </w:pPr>
    </w:p>
    <w:p w14:paraId="5690817B" w14:textId="77777777" w:rsidR="00687379" w:rsidRPr="009917D7" w:rsidRDefault="00687379" w:rsidP="008E798E">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00C4393C" w14:textId="77777777" w:rsidR="00687379" w:rsidRPr="009917D7" w:rsidRDefault="00687379" w:rsidP="008E798E">
      <w:pPr>
        <w:ind w:left="360" w:hanging="360"/>
        <w:jc w:val="both"/>
        <w:rPr>
          <w:sz w:val="20"/>
        </w:rPr>
      </w:pPr>
    </w:p>
    <w:p w14:paraId="02D45558" w14:textId="77777777" w:rsidR="00687379" w:rsidRPr="009917D7" w:rsidRDefault="00687379" w:rsidP="008E798E">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6DABA55" w14:textId="77777777" w:rsidR="00687379" w:rsidRPr="009917D7" w:rsidRDefault="00687379" w:rsidP="008E798E">
      <w:pPr>
        <w:ind w:left="360" w:hanging="360"/>
        <w:jc w:val="both"/>
        <w:rPr>
          <w:sz w:val="20"/>
        </w:rPr>
      </w:pPr>
    </w:p>
    <w:p w14:paraId="302B180C" w14:textId="77777777" w:rsidR="00687379" w:rsidRPr="009917D7" w:rsidRDefault="00687379" w:rsidP="008E798E">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046424B" w14:textId="77777777" w:rsidR="00687379" w:rsidRPr="009917D7" w:rsidRDefault="00687379" w:rsidP="008E798E">
      <w:pPr>
        <w:ind w:left="360" w:hanging="360"/>
        <w:jc w:val="both"/>
        <w:rPr>
          <w:sz w:val="20"/>
        </w:rPr>
      </w:pPr>
    </w:p>
    <w:p w14:paraId="2269DC60" w14:textId="77777777" w:rsidR="00687379" w:rsidRPr="009917D7" w:rsidRDefault="00687379" w:rsidP="008E798E">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23815A5" w14:textId="77777777" w:rsidR="00687379" w:rsidRPr="009917D7" w:rsidRDefault="00687379" w:rsidP="008E798E">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CA34574" w14:textId="77777777" w:rsidR="00687379" w:rsidRPr="009917D7" w:rsidRDefault="00687379" w:rsidP="008E798E">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2EAC4184" w14:textId="77777777" w:rsidR="00687379" w:rsidRPr="009917D7" w:rsidRDefault="00687379" w:rsidP="008E798E">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15A3EA5" w14:textId="77777777" w:rsidR="00687379" w:rsidRPr="009917D7" w:rsidRDefault="00687379" w:rsidP="008E798E">
      <w:pPr>
        <w:jc w:val="both"/>
        <w:rPr>
          <w:sz w:val="20"/>
        </w:rPr>
      </w:pPr>
    </w:p>
    <w:p w14:paraId="1E2203AE" w14:textId="77777777" w:rsidR="00687379" w:rsidRPr="009917D7" w:rsidRDefault="00687379" w:rsidP="008E798E">
      <w:pPr>
        <w:jc w:val="both"/>
      </w:pPr>
      <w:r w:rsidRPr="009917D7">
        <w:rPr>
          <w:b/>
        </w:rPr>
        <w:t xml:space="preserve">V.  </w:t>
      </w:r>
      <w:r w:rsidRPr="009917D7">
        <w:rPr>
          <w:b/>
          <w:u w:val="single"/>
        </w:rPr>
        <w:t>TESTING/SAMPLING</w:t>
      </w:r>
    </w:p>
    <w:p w14:paraId="19F3E57B" w14:textId="77777777" w:rsidR="00687379" w:rsidRDefault="00687379" w:rsidP="008E798E">
      <w:pPr>
        <w:jc w:val="both"/>
        <w:rPr>
          <w:b/>
          <w:sz w:val="20"/>
        </w:rPr>
      </w:pPr>
      <w:r w:rsidRPr="009917D7">
        <w:rPr>
          <w:sz w:val="20"/>
        </w:rPr>
        <w:t xml:space="preserve">Records shall be maintained on file for a period of five years.  </w:t>
      </w:r>
      <w:r w:rsidRPr="009917D7">
        <w:rPr>
          <w:b/>
          <w:sz w:val="20"/>
        </w:rPr>
        <w:t>(R 336.1213(3)(b)(ii))</w:t>
      </w:r>
    </w:p>
    <w:p w14:paraId="3CB76D29" w14:textId="77777777" w:rsidR="00687379" w:rsidRPr="009917D7" w:rsidRDefault="00687379" w:rsidP="008E798E">
      <w:pPr>
        <w:jc w:val="both"/>
        <w:rPr>
          <w:sz w:val="20"/>
        </w:rPr>
      </w:pPr>
    </w:p>
    <w:p w14:paraId="63E390B0" w14:textId="77777777" w:rsidR="00687379" w:rsidRPr="009917D7" w:rsidRDefault="00687379" w:rsidP="008E798E">
      <w:pPr>
        <w:jc w:val="both"/>
        <w:rPr>
          <w:sz w:val="20"/>
        </w:rPr>
      </w:pPr>
      <w:r w:rsidRPr="009917D7">
        <w:rPr>
          <w:sz w:val="20"/>
        </w:rPr>
        <w:t>NA</w:t>
      </w:r>
    </w:p>
    <w:p w14:paraId="2C32A520" w14:textId="77777777" w:rsidR="00687379" w:rsidRPr="009917D7" w:rsidRDefault="00687379" w:rsidP="008E798E">
      <w:pPr>
        <w:jc w:val="both"/>
        <w:rPr>
          <w:sz w:val="20"/>
        </w:rPr>
      </w:pPr>
    </w:p>
    <w:p w14:paraId="2DF599C3" w14:textId="77777777" w:rsidR="00687379" w:rsidRPr="009917D7" w:rsidRDefault="00687379" w:rsidP="008E798E">
      <w:pPr>
        <w:jc w:val="both"/>
      </w:pPr>
      <w:r w:rsidRPr="009917D7">
        <w:rPr>
          <w:b/>
        </w:rPr>
        <w:t xml:space="preserve">VI.  </w:t>
      </w:r>
      <w:r w:rsidRPr="009917D7">
        <w:rPr>
          <w:b/>
          <w:u w:val="single"/>
        </w:rPr>
        <w:t>MONITORING/RECORDKEEPING</w:t>
      </w:r>
    </w:p>
    <w:p w14:paraId="42189F36" w14:textId="77777777" w:rsidR="00687379" w:rsidRPr="009917D7" w:rsidRDefault="00687379" w:rsidP="008E798E">
      <w:pPr>
        <w:jc w:val="both"/>
        <w:rPr>
          <w:b/>
          <w:sz w:val="20"/>
        </w:rPr>
      </w:pPr>
      <w:r w:rsidRPr="009917D7">
        <w:rPr>
          <w:sz w:val="20"/>
        </w:rPr>
        <w:t xml:space="preserve">Records shall be maintained on file for a period of five years.  </w:t>
      </w:r>
      <w:r w:rsidRPr="009917D7">
        <w:rPr>
          <w:b/>
          <w:sz w:val="20"/>
        </w:rPr>
        <w:t>(R 336.1213(3)(b)(ii))</w:t>
      </w:r>
    </w:p>
    <w:p w14:paraId="45A0BE7F" w14:textId="77777777" w:rsidR="00687379" w:rsidRPr="009917D7" w:rsidRDefault="00687379" w:rsidP="008E798E">
      <w:pPr>
        <w:jc w:val="both"/>
        <w:rPr>
          <w:sz w:val="20"/>
        </w:rPr>
      </w:pPr>
    </w:p>
    <w:p w14:paraId="42B8ECD9" w14:textId="77777777" w:rsidR="00687379" w:rsidRPr="009917D7" w:rsidRDefault="00687379" w:rsidP="008E798E">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B630B16" w14:textId="77777777" w:rsidR="00687379" w:rsidRPr="009917D7" w:rsidRDefault="00687379" w:rsidP="008E798E">
      <w:pPr>
        <w:ind w:left="360" w:hanging="360"/>
        <w:jc w:val="both"/>
        <w:rPr>
          <w:sz w:val="20"/>
        </w:rPr>
      </w:pPr>
    </w:p>
    <w:p w14:paraId="31AD250F" w14:textId="77777777" w:rsidR="00687379" w:rsidRPr="009917D7" w:rsidRDefault="00687379" w:rsidP="008E798E">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A7370A9" w14:textId="77777777" w:rsidR="00687379" w:rsidRPr="009917D7" w:rsidRDefault="00687379" w:rsidP="008E798E">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9B5F6C9" w14:textId="77777777" w:rsidR="00687379" w:rsidRPr="009917D7" w:rsidRDefault="00687379" w:rsidP="008E798E">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4C94C5E" w14:textId="77777777" w:rsidR="00687379" w:rsidRPr="009917D7" w:rsidRDefault="00687379" w:rsidP="008E798E">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698399B2" w14:textId="77777777" w:rsidR="00687379" w:rsidRPr="009917D7" w:rsidRDefault="00687379" w:rsidP="008E798E">
      <w:pPr>
        <w:spacing w:after="120"/>
        <w:ind w:left="728" w:hanging="364"/>
        <w:jc w:val="both"/>
        <w:rPr>
          <w:sz w:val="20"/>
        </w:rPr>
      </w:pPr>
      <w:r w:rsidRPr="009917D7">
        <w:rPr>
          <w:sz w:val="20"/>
        </w:rPr>
        <w:t>d.</w:t>
      </w:r>
      <w:r w:rsidRPr="009917D7">
        <w:rPr>
          <w:sz w:val="20"/>
        </w:rPr>
        <w:tab/>
        <w:t xml:space="preserve">The applicable Rule 201 exemption.  </w:t>
      </w:r>
    </w:p>
    <w:p w14:paraId="78AC4310" w14:textId="77777777" w:rsidR="00687379" w:rsidRPr="009917D7" w:rsidRDefault="00687379" w:rsidP="008E798E">
      <w:pPr>
        <w:spacing w:after="120"/>
        <w:ind w:left="728" w:hanging="364"/>
        <w:jc w:val="both"/>
        <w:rPr>
          <w:sz w:val="20"/>
        </w:rPr>
      </w:pPr>
      <w:r w:rsidRPr="009917D7">
        <w:rPr>
          <w:sz w:val="20"/>
        </w:rPr>
        <w:t>e.</w:t>
      </w:r>
      <w:r w:rsidRPr="009917D7">
        <w:rPr>
          <w:sz w:val="20"/>
        </w:rPr>
        <w:tab/>
        <w:t xml:space="preserve">The Reid vapor pressure of each solvent used. </w:t>
      </w:r>
    </w:p>
    <w:p w14:paraId="0395B141" w14:textId="77777777" w:rsidR="00687379" w:rsidRPr="009917D7" w:rsidRDefault="00687379" w:rsidP="008E798E">
      <w:pPr>
        <w:ind w:left="728" w:hanging="364"/>
        <w:jc w:val="both"/>
        <w:rPr>
          <w:sz w:val="20"/>
        </w:rPr>
      </w:pPr>
      <w:r w:rsidRPr="009917D7">
        <w:rPr>
          <w:sz w:val="20"/>
        </w:rPr>
        <w:t>f.</w:t>
      </w:r>
      <w:r w:rsidRPr="009917D7">
        <w:rPr>
          <w:sz w:val="20"/>
        </w:rPr>
        <w:tab/>
        <w:t xml:space="preserve">If applicable, the option chosen to comply with Rule 707(2).  </w:t>
      </w:r>
    </w:p>
    <w:p w14:paraId="20BDC895" w14:textId="77777777" w:rsidR="00687379" w:rsidRPr="009917D7" w:rsidRDefault="00687379" w:rsidP="008E798E">
      <w:pPr>
        <w:jc w:val="both"/>
        <w:rPr>
          <w:sz w:val="20"/>
        </w:rPr>
      </w:pPr>
    </w:p>
    <w:p w14:paraId="2BC4B7EC" w14:textId="77777777" w:rsidR="00687379" w:rsidRPr="009917D7" w:rsidRDefault="00687379" w:rsidP="008E798E">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4D0B0A0" w14:textId="77777777" w:rsidR="00687379" w:rsidRPr="009917D7" w:rsidRDefault="00687379" w:rsidP="008E798E">
      <w:pPr>
        <w:ind w:left="360" w:hanging="360"/>
        <w:jc w:val="both"/>
        <w:rPr>
          <w:sz w:val="20"/>
        </w:rPr>
      </w:pPr>
    </w:p>
    <w:p w14:paraId="4514C670" w14:textId="77777777" w:rsidR="00687379" w:rsidRPr="009917D7" w:rsidRDefault="00687379" w:rsidP="008E798E">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490D8822" w14:textId="77777777" w:rsidR="00687379" w:rsidRPr="009917D7" w:rsidRDefault="00687379" w:rsidP="008E798E">
      <w:pPr>
        <w:jc w:val="both"/>
        <w:rPr>
          <w:sz w:val="20"/>
        </w:rPr>
      </w:pPr>
    </w:p>
    <w:p w14:paraId="272C6B33" w14:textId="77777777" w:rsidR="00687379" w:rsidRPr="009917D7" w:rsidRDefault="00687379" w:rsidP="008E798E">
      <w:pPr>
        <w:jc w:val="both"/>
        <w:rPr>
          <w:sz w:val="20"/>
        </w:rPr>
      </w:pPr>
      <w:r w:rsidRPr="009917D7">
        <w:rPr>
          <w:b/>
        </w:rPr>
        <w:t xml:space="preserve">VII.  </w:t>
      </w:r>
      <w:r w:rsidRPr="009917D7">
        <w:rPr>
          <w:b/>
          <w:u w:val="single"/>
        </w:rPr>
        <w:t>REPORTING</w:t>
      </w:r>
    </w:p>
    <w:p w14:paraId="6E195E1D" w14:textId="77777777" w:rsidR="00687379" w:rsidRPr="009917D7" w:rsidRDefault="00687379" w:rsidP="008E798E">
      <w:pPr>
        <w:jc w:val="both"/>
        <w:rPr>
          <w:sz w:val="20"/>
        </w:rPr>
      </w:pPr>
    </w:p>
    <w:p w14:paraId="5E3C6F87" w14:textId="77777777" w:rsidR="00687379" w:rsidRPr="009917D7" w:rsidRDefault="00687379" w:rsidP="008E798E">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F8F6496" w14:textId="77777777" w:rsidR="00687379" w:rsidRPr="009917D7" w:rsidRDefault="00687379" w:rsidP="008E798E">
      <w:pPr>
        <w:ind w:left="360" w:hanging="360"/>
        <w:jc w:val="both"/>
        <w:rPr>
          <w:sz w:val="20"/>
        </w:rPr>
      </w:pPr>
    </w:p>
    <w:p w14:paraId="4B12A077" w14:textId="77777777" w:rsidR="00687379" w:rsidRPr="009917D7" w:rsidRDefault="00687379" w:rsidP="008E798E">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4A2C422" w14:textId="77777777" w:rsidR="00687379" w:rsidRPr="009917D7" w:rsidRDefault="00687379" w:rsidP="008E798E">
      <w:pPr>
        <w:ind w:left="360" w:hanging="360"/>
        <w:jc w:val="both"/>
        <w:rPr>
          <w:sz w:val="20"/>
        </w:rPr>
      </w:pPr>
    </w:p>
    <w:p w14:paraId="134B0A18" w14:textId="77777777" w:rsidR="00687379" w:rsidRPr="009917D7" w:rsidRDefault="00687379" w:rsidP="008E798E">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40CF07F8" w14:textId="77777777" w:rsidR="00687379" w:rsidRPr="009917D7" w:rsidRDefault="00687379" w:rsidP="008E798E">
      <w:pPr>
        <w:jc w:val="both"/>
        <w:rPr>
          <w:sz w:val="20"/>
        </w:rPr>
      </w:pPr>
    </w:p>
    <w:p w14:paraId="61719959" w14:textId="77777777" w:rsidR="00687379" w:rsidRPr="009917D7" w:rsidRDefault="00687379" w:rsidP="008E798E">
      <w:pPr>
        <w:jc w:val="both"/>
        <w:rPr>
          <w:b/>
          <w:sz w:val="20"/>
        </w:rPr>
      </w:pPr>
      <w:r w:rsidRPr="009917D7">
        <w:rPr>
          <w:b/>
          <w:sz w:val="20"/>
        </w:rPr>
        <w:t>See Appendix 8</w:t>
      </w:r>
    </w:p>
    <w:p w14:paraId="5E14C685" w14:textId="78FD0C04" w:rsidR="00687379" w:rsidRDefault="00687379" w:rsidP="008E798E">
      <w:pPr>
        <w:jc w:val="both"/>
        <w:rPr>
          <w:bCs/>
          <w:sz w:val="20"/>
        </w:rPr>
      </w:pPr>
    </w:p>
    <w:p w14:paraId="5E10B854" w14:textId="77777777" w:rsidR="00687379" w:rsidRPr="009917D7" w:rsidRDefault="00687379" w:rsidP="008E798E">
      <w:pPr>
        <w:jc w:val="both"/>
      </w:pPr>
      <w:r w:rsidRPr="009917D7">
        <w:rPr>
          <w:b/>
        </w:rPr>
        <w:t xml:space="preserve">VIII. </w:t>
      </w:r>
      <w:r w:rsidRPr="009917D7">
        <w:rPr>
          <w:b/>
          <w:u w:val="single"/>
        </w:rPr>
        <w:t>STACK/VENT RESTRICTION(S)</w:t>
      </w:r>
    </w:p>
    <w:p w14:paraId="427C4A74" w14:textId="77777777" w:rsidR="00687379" w:rsidRPr="009917D7" w:rsidRDefault="00687379" w:rsidP="008E798E">
      <w:pPr>
        <w:jc w:val="both"/>
        <w:rPr>
          <w:sz w:val="20"/>
        </w:rPr>
      </w:pPr>
    </w:p>
    <w:p w14:paraId="3541191C" w14:textId="77777777" w:rsidR="00687379" w:rsidRPr="009917D7" w:rsidRDefault="00687379" w:rsidP="008E798E">
      <w:pPr>
        <w:jc w:val="both"/>
        <w:rPr>
          <w:sz w:val="20"/>
        </w:rPr>
      </w:pPr>
      <w:r w:rsidRPr="009917D7">
        <w:rPr>
          <w:sz w:val="20"/>
        </w:rPr>
        <w:t>NA</w:t>
      </w:r>
    </w:p>
    <w:p w14:paraId="1D6D2044" w14:textId="77777777" w:rsidR="00687379" w:rsidRPr="009917D7" w:rsidRDefault="00687379" w:rsidP="008E798E">
      <w:pPr>
        <w:jc w:val="both"/>
        <w:rPr>
          <w:sz w:val="20"/>
        </w:rPr>
      </w:pPr>
    </w:p>
    <w:p w14:paraId="7E7B830D" w14:textId="77777777" w:rsidR="00687379" w:rsidRPr="009917D7" w:rsidRDefault="00687379" w:rsidP="008E798E">
      <w:pPr>
        <w:jc w:val="both"/>
      </w:pPr>
      <w:r w:rsidRPr="009917D7">
        <w:rPr>
          <w:b/>
        </w:rPr>
        <w:t xml:space="preserve">IX.  </w:t>
      </w:r>
      <w:r w:rsidRPr="009917D7">
        <w:rPr>
          <w:b/>
          <w:u w:val="single"/>
        </w:rPr>
        <w:t>OTHER REQUIREMENT(S)</w:t>
      </w:r>
    </w:p>
    <w:p w14:paraId="635F8C52" w14:textId="77777777" w:rsidR="00687379" w:rsidRPr="009917D7" w:rsidRDefault="00687379" w:rsidP="008E798E">
      <w:pPr>
        <w:jc w:val="both"/>
        <w:rPr>
          <w:sz w:val="20"/>
        </w:rPr>
      </w:pPr>
    </w:p>
    <w:p w14:paraId="639716B4" w14:textId="77777777" w:rsidR="00687379" w:rsidRDefault="00687379" w:rsidP="008E798E">
      <w:pPr>
        <w:jc w:val="both"/>
        <w:rPr>
          <w:sz w:val="20"/>
        </w:rPr>
      </w:pPr>
      <w:r w:rsidRPr="009917D7">
        <w:rPr>
          <w:sz w:val="20"/>
        </w:rPr>
        <w:t>NA</w:t>
      </w:r>
    </w:p>
    <w:p w14:paraId="132AFA28" w14:textId="5222C3B9" w:rsidR="00687379" w:rsidRDefault="009E31B6" w:rsidP="007014BE">
      <w:r>
        <w:lastRenderedPageBreak/>
        <w:br w:type="page"/>
      </w:r>
    </w:p>
    <w:p w14:paraId="7ADE4FA9" w14:textId="013B2E46" w:rsidR="00687379" w:rsidRPr="002109D2" w:rsidRDefault="00687379" w:rsidP="008E798E">
      <w:pPr>
        <w:pStyle w:val="Heading2"/>
        <w:numPr>
          <w:ilvl w:val="0"/>
          <w:numId w:val="0"/>
        </w:numPr>
        <w:pBdr>
          <w:top w:val="single" w:sz="4" w:space="1" w:color="auto"/>
          <w:left w:val="single" w:sz="4" w:space="4" w:color="auto"/>
          <w:bottom w:val="single" w:sz="4" w:space="1" w:color="auto"/>
          <w:right w:val="single" w:sz="4" w:space="4" w:color="auto"/>
        </w:pBdr>
      </w:pPr>
      <w:bookmarkStart w:id="104" w:name="_Toc57802866"/>
      <w:r w:rsidRPr="002109D2">
        <w:lastRenderedPageBreak/>
        <w:t>FG</w:t>
      </w:r>
      <w:r w:rsidR="00002A61">
        <w:t>-</w:t>
      </w:r>
      <w:r w:rsidRPr="002109D2">
        <w:t>RULE290</w:t>
      </w:r>
      <w:r w:rsidR="00F147F0">
        <w:t>-1</w:t>
      </w:r>
      <w:bookmarkEnd w:id="104"/>
    </w:p>
    <w:p w14:paraId="3DA2FECE" w14:textId="77777777" w:rsidR="00687379" w:rsidRPr="002109D2" w:rsidRDefault="00687379" w:rsidP="008E798E">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3115FAC8" w14:textId="77777777" w:rsidR="00687379" w:rsidRPr="00641A26" w:rsidRDefault="00687379" w:rsidP="008E798E">
      <w:pPr>
        <w:rPr>
          <w:rFonts w:cs="Arial"/>
          <w:sz w:val="20"/>
        </w:rPr>
      </w:pPr>
    </w:p>
    <w:p w14:paraId="53A9126F" w14:textId="77777777" w:rsidR="00687379" w:rsidRPr="00200A6E" w:rsidRDefault="00687379" w:rsidP="008E798E">
      <w:pPr>
        <w:jc w:val="both"/>
        <w:rPr>
          <w:b/>
          <w:u w:val="single"/>
        </w:rPr>
      </w:pPr>
      <w:r w:rsidRPr="00200A6E">
        <w:rPr>
          <w:b/>
          <w:u w:val="single"/>
        </w:rPr>
        <w:t>DESCRIPTION</w:t>
      </w:r>
    </w:p>
    <w:p w14:paraId="183515C0" w14:textId="77777777" w:rsidR="00687379" w:rsidRPr="00AB6CCE" w:rsidRDefault="00687379" w:rsidP="008E798E">
      <w:pPr>
        <w:jc w:val="both"/>
        <w:rPr>
          <w:sz w:val="20"/>
        </w:rPr>
      </w:pPr>
    </w:p>
    <w:p w14:paraId="47903008" w14:textId="77777777" w:rsidR="00687379" w:rsidRPr="00641A26" w:rsidRDefault="00687379" w:rsidP="008E798E">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018F6F1D" w14:textId="77777777" w:rsidR="00687379" w:rsidRPr="00AB6CCE" w:rsidRDefault="00687379" w:rsidP="008E798E">
      <w:pPr>
        <w:jc w:val="both"/>
        <w:rPr>
          <w:sz w:val="20"/>
        </w:rPr>
      </w:pPr>
    </w:p>
    <w:p w14:paraId="76A65498" w14:textId="77777777" w:rsidR="00687379" w:rsidRDefault="00687379" w:rsidP="008E798E">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bookmarkStart w:id="105" w:name="_Hlk41633560"/>
      <w:r>
        <w:rPr>
          <w:sz w:val="20"/>
        </w:rPr>
        <w:t xml:space="preserve">(EU-RULE290 and any future emission unit that meets the requirements of this flexible group.)  </w:t>
      </w:r>
    </w:p>
    <w:bookmarkEnd w:id="105"/>
    <w:p w14:paraId="649BEA0A" w14:textId="77777777" w:rsidR="00687379" w:rsidRPr="005846DA" w:rsidRDefault="00687379" w:rsidP="008E798E">
      <w:pPr>
        <w:jc w:val="both"/>
        <w:rPr>
          <w:bCs/>
          <w:sz w:val="20"/>
        </w:rPr>
      </w:pPr>
    </w:p>
    <w:p w14:paraId="4C6E6E6E" w14:textId="10214811" w:rsidR="00687379" w:rsidRDefault="00687379" w:rsidP="008E798E">
      <w:pPr>
        <w:jc w:val="both"/>
        <w:rPr>
          <w:sz w:val="20"/>
        </w:rPr>
      </w:pPr>
      <w:r>
        <w:rPr>
          <w:b/>
          <w:bCs/>
          <w:sz w:val="20"/>
        </w:rPr>
        <w:t>Emission Units installed prior to December 20, 2016:</w:t>
      </w:r>
      <w:r>
        <w:rPr>
          <w:sz w:val="20"/>
        </w:rPr>
        <w:t xml:space="preserve"> </w:t>
      </w:r>
      <w:r w:rsidR="00F147F0">
        <w:rPr>
          <w:sz w:val="20"/>
        </w:rPr>
        <w:t xml:space="preserve"> EU-UVPRINT&amp;CLEAN</w:t>
      </w:r>
    </w:p>
    <w:p w14:paraId="438F41E9" w14:textId="34BDE278" w:rsidR="00687379" w:rsidRPr="005846DA" w:rsidRDefault="00687379" w:rsidP="008E798E">
      <w:pPr>
        <w:jc w:val="both"/>
        <w:rPr>
          <w:rFonts w:ascii="Calibri" w:hAnsi="Calibri" w:cs="Calibri"/>
          <w:bCs/>
          <w:sz w:val="20"/>
        </w:rPr>
      </w:pPr>
    </w:p>
    <w:p w14:paraId="1D019F5B" w14:textId="77777777" w:rsidR="00687379" w:rsidRPr="00200A6E" w:rsidRDefault="00687379" w:rsidP="008E798E">
      <w:pPr>
        <w:jc w:val="both"/>
      </w:pPr>
      <w:r w:rsidRPr="00200A6E">
        <w:rPr>
          <w:b/>
          <w:u w:val="single"/>
        </w:rPr>
        <w:t>POLLUTION CONTROL EQUIPMENT</w:t>
      </w:r>
    </w:p>
    <w:p w14:paraId="624B2E36" w14:textId="77777777" w:rsidR="00687379" w:rsidRPr="00200A6E" w:rsidRDefault="00687379" w:rsidP="008E798E">
      <w:pPr>
        <w:jc w:val="both"/>
        <w:rPr>
          <w:sz w:val="20"/>
        </w:rPr>
      </w:pPr>
    </w:p>
    <w:p w14:paraId="12C6E844" w14:textId="0AC1205A" w:rsidR="00687379" w:rsidRDefault="00F147F0" w:rsidP="008E798E">
      <w:pPr>
        <w:jc w:val="both"/>
        <w:rPr>
          <w:sz w:val="20"/>
        </w:rPr>
      </w:pPr>
      <w:r>
        <w:rPr>
          <w:sz w:val="20"/>
        </w:rPr>
        <w:t>NA</w:t>
      </w:r>
    </w:p>
    <w:p w14:paraId="2E02C203" w14:textId="77777777" w:rsidR="00F147F0" w:rsidRPr="00200A6E" w:rsidRDefault="00F147F0" w:rsidP="008E798E">
      <w:pPr>
        <w:jc w:val="both"/>
        <w:rPr>
          <w:sz w:val="20"/>
        </w:rPr>
      </w:pPr>
    </w:p>
    <w:p w14:paraId="73C93B50" w14:textId="77777777" w:rsidR="00687379" w:rsidRPr="00200A6E" w:rsidRDefault="00687379" w:rsidP="008E798E">
      <w:pPr>
        <w:jc w:val="both"/>
        <w:rPr>
          <w:b/>
        </w:rPr>
      </w:pPr>
      <w:r w:rsidRPr="00200A6E">
        <w:rPr>
          <w:b/>
        </w:rPr>
        <w:t xml:space="preserve">I.  </w:t>
      </w:r>
      <w:r w:rsidRPr="00200A6E">
        <w:rPr>
          <w:b/>
          <w:u w:val="single"/>
        </w:rPr>
        <w:t>EMISSION LIMIT(S)</w:t>
      </w:r>
    </w:p>
    <w:p w14:paraId="09F55843" w14:textId="77777777" w:rsidR="00687379" w:rsidRPr="00AB6CCE" w:rsidRDefault="00687379" w:rsidP="008E798E">
      <w:pPr>
        <w:jc w:val="both"/>
        <w:rPr>
          <w:sz w:val="20"/>
        </w:rPr>
      </w:pPr>
    </w:p>
    <w:p w14:paraId="2447C0E8" w14:textId="77777777" w:rsidR="00687379" w:rsidRPr="00200A6E" w:rsidRDefault="00687379" w:rsidP="008E798E">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6FC05174" w14:textId="77777777" w:rsidR="00687379" w:rsidRPr="00200A6E" w:rsidRDefault="00687379" w:rsidP="008E798E">
      <w:pPr>
        <w:ind w:left="360" w:hanging="360"/>
        <w:jc w:val="both"/>
        <w:rPr>
          <w:sz w:val="20"/>
        </w:rPr>
      </w:pPr>
    </w:p>
    <w:p w14:paraId="4001D2CA" w14:textId="77777777" w:rsidR="00687379" w:rsidRDefault="00687379" w:rsidP="008E798E">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21006EC5" w14:textId="77777777" w:rsidR="00687379" w:rsidRPr="00200A6E" w:rsidRDefault="00687379" w:rsidP="008E798E">
      <w:pPr>
        <w:spacing w:after="120"/>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28A637CF" w14:textId="77777777" w:rsidR="00687379" w:rsidRPr="00200A6E" w:rsidRDefault="00687379" w:rsidP="008E798E">
      <w:pPr>
        <w:spacing w:after="120"/>
        <w:ind w:left="720"/>
        <w:jc w:val="both"/>
        <w:rPr>
          <w:b/>
          <w:sz w:val="20"/>
        </w:rPr>
      </w:pPr>
      <w:r w:rsidRPr="00200A6E">
        <w:rPr>
          <w:b/>
          <w:sz w:val="20"/>
        </w:rPr>
        <w:t>(R 336.1290(2)(a)(ii)(A))</w:t>
      </w:r>
    </w:p>
    <w:p w14:paraId="0BB7DB8A" w14:textId="77777777" w:rsidR="00687379" w:rsidRPr="00200A6E" w:rsidRDefault="00687379" w:rsidP="008E798E">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276E00B8" w14:textId="77777777" w:rsidR="00687379" w:rsidRPr="00200A6E" w:rsidRDefault="00687379" w:rsidP="008E798E">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21E668A" w14:textId="77777777" w:rsidR="00687379" w:rsidRPr="00296DD8" w:rsidRDefault="00687379" w:rsidP="00390566">
      <w:pPr>
        <w:numPr>
          <w:ilvl w:val="0"/>
          <w:numId w:val="48"/>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235091DA" w14:textId="77777777" w:rsidR="00687379" w:rsidRDefault="00687379" w:rsidP="008E798E">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64F82A3D" w14:textId="77777777" w:rsidR="00687379" w:rsidRPr="00200A6E" w:rsidRDefault="00687379" w:rsidP="008E798E">
      <w:pPr>
        <w:jc w:val="both"/>
        <w:rPr>
          <w:sz w:val="20"/>
        </w:rPr>
      </w:pPr>
    </w:p>
    <w:p w14:paraId="1F796265" w14:textId="77777777" w:rsidR="00687379" w:rsidRDefault="00687379" w:rsidP="008E798E">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0EC07651" w14:textId="77777777" w:rsidR="00687379" w:rsidRPr="00200A6E" w:rsidRDefault="00687379" w:rsidP="008E798E">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0887A8B1" w14:textId="77777777" w:rsidR="00687379" w:rsidRPr="00200A6E" w:rsidRDefault="00687379" w:rsidP="008E798E">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575F48AB" w14:textId="77777777" w:rsidR="00687379" w:rsidRPr="00200A6E" w:rsidRDefault="00687379" w:rsidP="008E798E">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7D73B510" w14:textId="77777777" w:rsidR="00687379" w:rsidRPr="00AB6CCE" w:rsidRDefault="00687379" w:rsidP="008E798E">
      <w:pPr>
        <w:jc w:val="both"/>
        <w:rPr>
          <w:sz w:val="20"/>
        </w:rPr>
      </w:pPr>
    </w:p>
    <w:p w14:paraId="5AF62B0F" w14:textId="77777777" w:rsidR="00687379" w:rsidRPr="00200A6E" w:rsidRDefault="00687379" w:rsidP="008E798E">
      <w:pPr>
        <w:jc w:val="both"/>
        <w:rPr>
          <w:b/>
          <w:u w:val="single"/>
        </w:rPr>
      </w:pPr>
      <w:r w:rsidRPr="00200A6E">
        <w:rPr>
          <w:b/>
        </w:rPr>
        <w:t xml:space="preserve">II.  </w:t>
      </w:r>
      <w:r w:rsidRPr="00200A6E">
        <w:rPr>
          <w:b/>
          <w:u w:val="single"/>
        </w:rPr>
        <w:t>MATERIAL LIMIT(S)</w:t>
      </w:r>
    </w:p>
    <w:p w14:paraId="30DECF38" w14:textId="77777777" w:rsidR="00687379" w:rsidRPr="00AB6CCE" w:rsidRDefault="00687379" w:rsidP="008E798E">
      <w:pPr>
        <w:jc w:val="both"/>
        <w:rPr>
          <w:sz w:val="20"/>
        </w:rPr>
      </w:pPr>
    </w:p>
    <w:p w14:paraId="6EC058FA" w14:textId="77777777" w:rsidR="00687379" w:rsidRPr="00200A6E" w:rsidRDefault="00687379" w:rsidP="008E798E">
      <w:pPr>
        <w:jc w:val="both"/>
        <w:rPr>
          <w:sz w:val="20"/>
        </w:rPr>
      </w:pPr>
      <w:r w:rsidRPr="00200A6E">
        <w:rPr>
          <w:sz w:val="20"/>
        </w:rPr>
        <w:t>NA</w:t>
      </w:r>
    </w:p>
    <w:p w14:paraId="64227384" w14:textId="77777777" w:rsidR="00687379" w:rsidRPr="00AB6CCE" w:rsidRDefault="00687379" w:rsidP="008E798E">
      <w:pPr>
        <w:jc w:val="both"/>
        <w:rPr>
          <w:sz w:val="20"/>
        </w:rPr>
      </w:pPr>
    </w:p>
    <w:p w14:paraId="18B6832B" w14:textId="77777777" w:rsidR="00687379" w:rsidRPr="00200A6E" w:rsidRDefault="00687379" w:rsidP="008E798E">
      <w:pPr>
        <w:jc w:val="both"/>
        <w:rPr>
          <w:b/>
        </w:rPr>
      </w:pPr>
      <w:r w:rsidRPr="00200A6E">
        <w:rPr>
          <w:b/>
        </w:rPr>
        <w:t xml:space="preserve">III.  </w:t>
      </w:r>
      <w:r w:rsidRPr="00200A6E">
        <w:rPr>
          <w:b/>
          <w:u w:val="single"/>
        </w:rPr>
        <w:t>PROCESS/OPERATIONAL RESTRICTION(S)</w:t>
      </w:r>
    </w:p>
    <w:p w14:paraId="2CD2D7E6" w14:textId="77777777" w:rsidR="00687379" w:rsidRPr="00200A6E" w:rsidRDefault="00687379" w:rsidP="008E798E">
      <w:pPr>
        <w:jc w:val="both"/>
      </w:pPr>
    </w:p>
    <w:p w14:paraId="2FB14CC6" w14:textId="77777777" w:rsidR="00687379" w:rsidRPr="00200A6E" w:rsidRDefault="00687379" w:rsidP="00390566">
      <w:pPr>
        <w:numPr>
          <w:ilvl w:val="0"/>
          <w:numId w:val="46"/>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3FDB26F0" w14:textId="77777777" w:rsidR="00687379" w:rsidRPr="00AB6CCE" w:rsidRDefault="00687379" w:rsidP="008E798E">
      <w:pPr>
        <w:autoSpaceDE w:val="0"/>
        <w:autoSpaceDN w:val="0"/>
        <w:adjustRightInd w:val="0"/>
        <w:rPr>
          <w:rFonts w:cs="Arial"/>
          <w:sz w:val="20"/>
        </w:rPr>
      </w:pPr>
    </w:p>
    <w:p w14:paraId="5571AB50" w14:textId="77777777" w:rsidR="00687379" w:rsidRPr="00200A6E" w:rsidRDefault="00687379" w:rsidP="00390566">
      <w:pPr>
        <w:numPr>
          <w:ilvl w:val="0"/>
          <w:numId w:val="46"/>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04C60C02" w14:textId="77777777" w:rsidR="00687379" w:rsidRPr="005846DA" w:rsidRDefault="00687379" w:rsidP="00687379">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3CC76A70" w14:textId="77777777" w:rsidR="00687379" w:rsidRPr="00560A9E" w:rsidRDefault="00687379" w:rsidP="008E798E">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494B2FFE" w14:textId="77777777" w:rsidR="00687379" w:rsidRPr="00200A6E" w:rsidRDefault="00687379" w:rsidP="00687379">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647CECED" w14:textId="77777777" w:rsidR="00687379" w:rsidRPr="00200A6E" w:rsidRDefault="00687379" w:rsidP="00687379">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279A2F25" w14:textId="77777777" w:rsidR="00687379" w:rsidRPr="00200A6E" w:rsidRDefault="00687379" w:rsidP="00687379">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610F5942" w14:textId="77777777" w:rsidR="00687379" w:rsidRPr="00560A9E" w:rsidRDefault="00687379" w:rsidP="00687379">
      <w:pPr>
        <w:numPr>
          <w:ilvl w:val="1"/>
          <w:numId w:val="22"/>
        </w:numPr>
        <w:autoSpaceDE w:val="0"/>
        <w:autoSpaceDN w:val="0"/>
        <w:adjustRightInd w:val="0"/>
        <w:spacing w:after="12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24E0295F" w14:textId="77777777" w:rsidR="00687379" w:rsidRPr="00560A9E" w:rsidRDefault="00687379" w:rsidP="008E798E">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469FE6AC" w14:textId="77777777" w:rsidR="00687379" w:rsidRPr="00200A6E" w:rsidRDefault="00687379" w:rsidP="008E798E">
      <w:pPr>
        <w:autoSpaceDE w:val="0"/>
        <w:autoSpaceDN w:val="0"/>
        <w:adjustRightInd w:val="0"/>
        <w:rPr>
          <w:rFonts w:cs="Arial"/>
          <w:sz w:val="20"/>
        </w:rPr>
      </w:pPr>
    </w:p>
    <w:p w14:paraId="7F61210F" w14:textId="77777777" w:rsidR="00687379" w:rsidRPr="00200A6E" w:rsidRDefault="00687379" w:rsidP="008E798E">
      <w:pPr>
        <w:jc w:val="both"/>
        <w:rPr>
          <w:b/>
        </w:rPr>
      </w:pPr>
      <w:r w:rsidRPr="00200A6E">
        <w:rPr>
          <w:b/>
        </w:rPr>
        <w:t xml:space="preserve">IV.  </w:t>
      </w:r>
      <w:r w:rsidRPr="00200A6E">
        <w:rPr>
          <w:b/>
          <w:u w:val="single"/>
        </w:rPr>
        <w:t>DESIGN/EQUIPMENT PARAMETER(S)</w:t>
      </w:r>
    </w:p>
    <w:p w14:paraId="4C3E2EB7" w14:textId="77777777" w:rsidR="00687379" w:rsidRPr="00200A6E" w:rsidRDefault="00687379" w:rsidP="008E798E">
      <w:pPr>
        <w:jc w:val="both"/>
      </w:pPr>
    </w:p>
    <w:p w14:paraId="0892FC79" w14:textId="77777777" w:rsidR="00687379" w:rsidRPr="00200A6E" w:rsidRDefault="00687379" w:rsidP="008E798E">
      <w:pPr>
        <w:jc w:val="both"/>
        <w:rPr>
          <w:sz w:val="20"/>
        </w:rPr>
      </w:pPr>
      <w:r w:rsidRPr="00200A6E">
        <w:rPr>
          <w:sz w:val="20"/>
        </w:rPr>
        <w:t>NA</w:t>
      </w:r>
    </w:p>
    <w:p w14:paraId="09EC6735" w14:textId="77777777" w:rsidR="00687379" w:rsidRPr="00200A6E" w:rsidRDefault="00687379" w:rsidP="008E798E">
      <w:pPr>
        <w:jc w:val="both"/>
      </w:pPr>
    </w:p>
    <w:p w14:paraId="4D40070A" w14:textId="77777777" w:rsidR="00687379" w:rsidRPr="00200A6E" w:rsidRDefault="00687379" w:rsidP="008E798E">
      <w:pPr>
        <w:jc w:val="both"/>
        <w:rPr>
          <w:b/>
        </w:rPr>
      </w:pPr>
      <w:r w:rsidRPr="00200A6E">
        <w:rPr>
          <w:b/>
        </w:rPr>
        <w:t xml:space="preserve">V.  </w:t>
      </w:r>
      <w:r w:rsidRPr="00200A6E">
        <w:rPr>
          <w:b/>
          <w:u w:val="single"/>
        </w:rPr>
        <w:t>TESTING/SAMPLING</w:t>
      </w:r>
    </w:p>
    <w:p w14:paraId="2C5AD99C" w14:textId="77777777" w:rsidR="00687379" w:rsidRDefault="00687379" w:rsidP="008E798E">
      <w:pPr>
        <w:jc w:val="both"/>
        <w:rPr>
          <w:b/>
          <w:sz w:val="20"/>
        </w:rPr>
      </w:pPr>
      <w:r w:rsidRPr="00200A6E">
        <w:rPr>
          <w:sz w:val="20"/>
        </w:rPr>
        <w:t xml:space="preserve">Records shall be maintained on file for a period of five years.  </w:t>
      </w:r>
      <w:r w:rsidRPr="00200A6E">
        <w:rPr>
          <w:b/>
          <w:sz w:val="20"/>
        </w:rPr>
        <w:t>(R 336.1213(3)(b)(ii))</w:t>
      </w:r>
    </w:p>
    <w:p w14:paraId="345AFA62" w14:textId="77777777" w:rsidR="00687379" w:rsidRPr="00200A6E" w:rsidRDefault="00687379" w:rsidP="008E798E">
      <w:pPr>
        <w:jc w:val="both"/>
      </w:pPr>
    </w:p>
    <w:p w14:paraId="21444ABC" w14:textId="77777777" w:rsidR="00687379" w:rsidRPr="00200A6E" w:rsidRDefault="00687379" w:rsidP="008E798E">
      <w:pPr>
        <w:jc w:val="both"/>
        <w:rPr>
          <w:sz w:val="20"/>
        </w:rPr>
      </w:pPr>
      <w:r w:rsidRPr="00200A6E">
        <w:rPr>
          <w:sz w:val="20"/>
        </w:rPr>
        <w:t>NA</w:t>
      </w:r>
    </w:p>
    <w:p w14:paraId="53F3CC90" w14:textId="77777777" w:rsidR="00687379" w:rsidRPr="00200A6E" w:rsidRDefault="00687379" w:rsidP="008E798E">
      <w:pPr>
        <w:jc w:val="both"/>
      </w:pPr>
    </w:p>
    <w:p w14:paraId="4AFB87FA" w14:textId="77777777" w:rsidR="00687379" w:rsidRPr="00200A6E" w:rsidRDefault="00687379" w:rsidP="008E798E">
      <w:pPr>
        <w:jc w:val="both"/>
        <w:rPr>
          <w:b/>
        </w:rPr>
      </w:pPr>
      <w:r w:rsidRPr="00200A6E">
        <w:rPr>
          <w:b/>
        </w:rPr>
        <w:t xml:space="preserve">VI.  </w:t>
      </w:r>
      <w:r w:rsidRPr="00200A6E">
        <w:rPr>
          <w:b/>
          <w:u w:val="single"/>
        </w:rPr>
        <w:t>MONITORING/RECORDKEEPING</w:t>
      </w:r>
    </w:p>
    <w:p w14:paraId="2E9C6F97" w14:textId="77777777" w:rsidR="00687379" w:rsidRPr="00200A6E" w:rsidRDefault="00687379" w:rsidP="008E798E">
      <w:pPr>
        <w:jc w:val="both"/>
        <w:rPr>
          <w:sz w:val="20"/>
        </w:rPr>
      </w:pPr>
      <w:r w:rsidRPr="00200A6E">
        <w:rPr>
          <w:sz w:val="20"/>
        </w:rPr>
        <w:t xml:space="preserve">Records shall be maintained on file for a period of five years.  </w:t>
      </w:r>
      <w:r w:rsidRPr="00200A6E">
        <w:rPr>
          <w:b/>
          <w:sz w:val="20"/>
        </w:rPr>
        <w:t>(R 336.1213(3)(b)(ii))</w:t>
      </w:r>
    </w:p>
    <w:p w14:paraId="4271D1AA" w14:textId="77777777" w:rsidR="00687379" w:rsidRPr="00200A6E" w:rsidRDefault="00687379" w:rsidP="008E798E">
      <w:pPr>
        <w:jc w:val="both"/>
        <w:rPr>
          <w:sz w:val="20"/>
        </w:rPr>
      </w:pPr>
    </w:p>
    <w:p w14:paraId="2385507C" w14:textId="77777777" w:rsidR="00687379" w:rsidRPr="00200A6E" w:rsidRDefault="00687379" w:rsidP="008E798E">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4C6D63D6" w14:textId="77777777" w:rsidR="00687379" w:rsidRPr="00200A6E" w:rsidRDefault="00687379" w:rsidP="008E798E">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1B9BEAD3" w14:textId="77777777" w:rsidR="00687379" w:rsidRPr="00200A6E" w:rsidRDefault="00687379" w:rsidP="008E798E">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478C7193" w14:textId="77777777" w:rsidR="00687379" w:rsidRPr="00200A6E" w:rsidRDefault="00687379" w:rsidP="008E798E">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71EDF4D5" w14:textId="77777777" w:rsidR="00687379" w:rsidRPr="00200A6E" w:rsidRDefault="00687379" w:rsidP="008E798E">
      <w:pPr>
        <w:spacing w:after="120"/>
        <w:ind w:left="720" w:hanging="360"/>
        <w:jc w:val="both"/>
        <w:rPr>
          <w:b/>
          <w:sz w:val="20"/>
        </w:rPr>
      </w:pPr>
      <w:r w:rsidRPr="00200A6E">
        <w:rPr>
          <w:sz w:val="20"/>
        </w:rPr>
        <w:lastRenderedPageBreak/>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50D686D0" w14:textId="77777777" w:rsidR="00687379" w:rsidRPr="004B4390" w:rsidRDefault="00687379" w:rsidP="00390566">
      <w:pPr>
        <w:numPr>
          <w:ilvl w:val="0"/>
          <w:numId w:val="48"/>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50FEC815" w14:textId="77777777" w:rsidR="00687379" w:rsidRDefault="00687379" w:rsidP="00390566">
      <w:pPr>
        <w:numPr>
          <w:ilvl w:val="0"/>
          <w:numId w:val="47"/>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594EA465" w14:textId="77777777" w:rsidR="00687379" w:rsidRPr="00A00643" w:rsidRDefault="00687379" w:rsidP="008E798E">
      <w:pPr>
        <w:jc w:val="both"/>
        <w:rPr>
          <w:bCs/>
          <w:sz w:val="20"/>
        </w:rPr>
      </w:pPr>
    </w:p>
    <w:p w14:paraId="39059D92" w14:textId="77777777" w:rsidR="00687379" w:rsidRPr="00200A6E" w:rsidRDefault="00687379" w:rsidP="008E798E">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277AAC94" w14:textId="77777777" w:rsidR="00687379" w:rsidRPr="00200A6E" w:rsidRDefault="00687379" w:rsidP="008E798E">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83B68A2" w14:textId="77777777" w:rsidR="00687379" w:rsidRPr="00200A6E" w:rsidRDefault="00687379" w:rsidP="008E798E">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A29D18B" w14:textId="77777777" w:rsidR="00687379" w:rsidRPr="00200A6E" w:rsidRDefault="00687379" w:rsidP="008E798E">
      <w:pPr>
        <w:jc w:val="both"/>
        <w:rPr>
          <w:sz w:val="20"/>
        </w:rPr>
      </w:pPr>
    </w:p>
    <w:p w14:paraId="015867F0" w14:textId="77777777" w:rsidR="00687379" w:rsidRPr="00200A6E" w:rsidRDefault="00687379" w:rsidP="008E798E">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7981CA2" w14:textId="77777777" w:rsidR="00687379" w:rsidRPr="00200A6E" w:rsidRDefault="00687379" w:rsidP="008E798E">
      <w:pPr>
        <w:jc w:val="both"/>
        <w:rPr>
          <w:sz w:val="20"/>
        </w:rPr>
      </w:pPr>
    </w:p>
    <w:p w14:paraId="618F4067" w14:textId="4C924E16" w:rsidR="00687379" w:rsidRPr="00200A6E" w:rsidRDefault="00687379" w:rsidP="008E798E">
      <w:pPr>
        <w:jc w:val="both"/>
        <w:rPr>
          <w:b/>
          <w:sz w:val="20"/>
        </w:rPr>
      </w:pPr>
      <w:r w:rsidRPr="00200A6E">
        <w:rPr>
          <w:b/>
          <w:sz w:val="20"/>
        </w:rPr>
        <w:t>See Appendix 4</w:t>
      </w:r>
      <w:r w:rsidR="00F147F0">
        <w:rPr>
          <w:b/>
          <w:sz w:val="20"/>
        </w:rPr>
        <w:t>-1</w:t>
      </w:r>
    </w:p>
    <w:p w14:paraId="4FA694A5" w14:textId="77777777" w:rsidR="00687379" w:rsidRPr="002839DA" w:rsidRDefault="00687379" w:rsidP="008E798E">
      <w:pPr>
        <w:jc w:val="both"/>
        <w:rPr>
          <w:sz w:val="20"/>
        </w:rPr>
      </w:pPr>
    </w:p>
    <w:p w14:paraId="2E5F18B6" w14:textId="77777777" w:rsidR="00687379" w:rsidRPr="00200A6E" w:rsidRDefault="00687379" w:rsidP="008E798E">
      <w:pPr>
        <w:jc w:val="both"/>
        <w:rPr>
          <w:b/>
        </w:rPr>
      </w:pPr>
      <w:r w:rsidRPr="00200A6E">
        <w:rPr>
          <w:b/>
        </w:rPr>
        <w:t xml:space="preserve">VII.  </w:t>
      </w:r>
      <w:r w:rsidRPr="00200A6E">
        <w:rPr>
          <w:b/>
          <w:u w:val="single"/>
        </w:rPr>
        <w:t>REPORTING</w:t>
      </w:r>
    </w:p>
    <w:p w14:paraId="1143CBAC" w14:textId="77777777" w:rsidR="00687379" w:rsidRPr="00AB6CCE" w:rsidRDefault="00687379" w:rsidP="008E798E">
      <w:pPr>
        <w:jc w:val="both"/>
        <w:rPr>
          <w:sz w:val="20"/>
        </w:rPr>
      </w:pPr>
    </w:p>
    <w:p w14:paraId="70E938E2" w14:textId="77777777" w:rsidR="00687379" w:rsidRPr="00200A6E" w:rsidRDefault="00687379" w:rsidP="008E798E">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3E38272B" w14:textId="77777777" w:rsidR="00687379" w:rsidRPr="002839DA" w:rsidRDefault="00687379" w:rsidP="008E798E">
      <w:pPr>
        <w:ind w:left="360" w:hanging="360"/>
        <w:jc w:val="both"/>
        <w:rPr>
          <w:sz w:val="20"/>
        </w:rPr>
      </w:pPr>
    </w:p>
    <w:p w14:paraId="0B437A36" w14:textId="77777777" w:rsidR="00687379" w:rsidRPr="00200A6E" w:rsidRDefault="00687379" w:rsidP="008E798E">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36B41813" w14:textId="77777777" w:rsidR="00687379" w:rsidRPr="00200A6E" w:rsidRDefault="00687379" w:rsidP="008E798E">
      <w:pPr>
        <w:ind w:left="360" w:hanging="360"/>
        <w:jc w:val="both"/>
        <w:rPr>
          <w:sz w:val="20"/>
        </w:rPr>
      </w:pPr>
    </w:p>
    <w:p w14:paraId="360C5C0E" w14:textId="77777777" w:rsidR="00687379" w:rsidRPr="00200A6E" w:rsidRDefault="00687379" w:rsidP="008E798E">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1334660C" w14:textId="77777777" w:rsidR="00687379" w:rsidRPr="00200A6E" w:rsidRDefault="00687379" w:rsidP="008E798E">
      <w:pPr>
        <w:jc w:val="both"/>
        <w:rPr>
          <w:sz w:val="20"/>
        </w:rPr>
      </w:pPr>
    </w:p>
    <w:p w14:paraId="5C3B8F7B" w14:textId="77777777" w:rsidR="00687379" w:rsidRPr="00200A6E" w:rsidRDefault="00687379" w:rsidP="008E798E">
      <w:pPr>
        <w:jc w:val="both"/>
        <w:rPr>
          <w:b/>
          <w:sz w:val="20"/>
        </w:rPr>
      </w:pPr>
      <w:r w:rsidRPr="00200A6E">
        <w:rPr>
          <w:b/>
          <w:sz w:val="20"/>
        </w:rPr>
        <w:t>See Appendix 8</w:t>
      </w:r>
    </w:p>
    <w:p w14:paraId="73FC5991" w14:textId="77777777" w:rsidR="00687379" w:rsidRDefault="00687379" w:rsidP="008E798E">
      <w:pPr>
        <w:jc w:val="both"/>
      </w:pPr>
    </w:p>
    <w:p w14:paraId="3305017E" w14:textId="77777777" w:rsidR="00687379" w:rsidRPr="00200A6E" w:rsidRDefault="00687379" w:rsidP="008E798E">
      <w:pPr>
        <w:jc w:val="both"/>
        <w:rPr>
          <w:b/>
          <w:u w:val="single"/>
        </w:rPr>
      </w:pPr>
      <w:r w:rsidRPr="00200A6E">
        <w:rPr>
          <w:b/>
        </w:rPr>
        <w:t xml:space="preserve">VIII.  </w:t>
      </w:r>
      <w:r w:rsidRPr="00200A6E">
        <w:rPr>
          <w:b/>
          <w:u w:val="single"/>
        </w:rPr>
        <w:t>STACK/VENT RESTRICTION(S)</w:t>
      </w:r>
    </w:p>
    <w:p w14:paraId="62171550" w14:textId="77777777" w:rsidR="00687379" w:rsidRPr="00200A6E" w:rsidRDefault="00687379" w:rsidP="008E798E">
      <w:pPr>
        <w:jc w:val="both"/>
      </w:pPr>
    </w:p>
    <w:p w14:paraId="2A999666" w14:textId="77777777" w:rsidR="00687379" w:rsidRPr="00200A6E" w:rsidRDefault="00687379" w:rsidP="008E798E">
      <w:pPr>
        <w:jc w:val="both"/>
        <w:rPr>
          <w:sz w:val="20"/>
        </w:rPr>
      </w:pPr>
      <w:r w:rsidRPr="00200A6E">
        <w:rPr>
          <w:sz w:val="20"/>
        </w:rPr>
        <w:t>NA</w:t>
      </w:r>
    </w:p>
    <w:p w14:paraId="612B95F4" w14:textId="77777777" w:rsidR="00687379" w:rsidRPr="00200A6E" w:rsidRDefault="00687379" w:rsidP="008E798E">
      <w:pPr>
        <w:jc w:val="both"/>
      </w:pPr>
    </w:p>
    <w:p w14:paraId="602495BE" w14:textId="77777777" w:rsidR="00687379" w:rsidRPr="00200A6E" w:rsidRDefault="00687379" w:rsidP="008E798E">
      <w:pPr>
        <w:jc w:val="both"/>
        <w:rPr>
          <w:b/>
        </w:rPr>
      </w:pPr>
      <w:r w:rsidRPr="00200A6E">
        <w:rPr>
          <w:b/>
        </w:rPr>
        <w:t xml:space="preserve">IX.   </w:t>
      </w:r>
      <w:r w:rsidRPr="00200A6E">
        <w:rPr>
          <w:b/>
          <w:u w:val="single"/>
        </w:rPr>
        <w:t>OTHER REQUIREMENT(S)</w:t>
      </w:r>
    </w:p>
    <w:p w14:paraId="76918DA3" w14:textId="77777777" w:rsidR="00687379" w:rsidRPr="00200A6E" w:rsidRDefault="00687379" w:rsidP="008E798E">
      <w:pPr>
        <w:jc w:val="both"/>
      </w:pPr>
    </w:p>
    <w:p w14:paraId="48F38A78" w14:textId="77777777" w:rsidR="00687379" w:rsidRPr="00200A6E" w:rsidRDefault="00687379" w:rsidP="008E798E">
      <w:pPr>
        <w:jc w:val="both"/>
        <w:rPr>
          <w:sz w:val="20"/>
        </w:rPr>
      </w:pPr>
      <w:r w:rsidRPr="00200A6E">
        <w:rPr>
          <w:sz w:val="20"/>
        </w:rPr>
        <w:t>NA</w:t>
      </w:r>
    </w:p>
    <w:p w14:paraId="4213F8EE" w14:textId="77777777" w:rsidR="00687379" w:rsidRPr="00200A6E" w:rsidRDefault="00687379" w:rsidP="008E798E"/>
    <w:p w14:paraId="4452D162" w14:textId="31E16EBA" w:rsidR="00687379" w:rsidRPr="00BF3C36" w:rsidRDefault="00F147F0" w:rsidP="007014BE">
      <w:r>
        <w:br w:type="page"/>
      </w:r>
    </w:p>
    <w:p w14:paraId="4E70524A" w14:textId="4C59AE07" w:rsidR="005E5399" w:rsidRPr="00440957" w:rsidRDefault="00FE2A0A" w:rsidP="001B5E34">
      <w:pPr>
        <w:pStyle w:val="Heading1"/>
        <w:rPr>
          <w:sz w:val="20"/>
          <w:szCs w:val="20"/>
        </w:rPr>
      </w:pPr>
      <w:bookmarkStart w:id="106" w:name="_Toc57802867"/>
      <w:r w:rsidRPr="001B5E34">
        <w:lastRenderedPageBreak/>
        <w:t>E</w:t>
      </w:r>
      <w:r w:rsidR="005E5399" w:rsidRPr="001B5E34">
        <w:t xml:space="preserve">.  NON-APPLICABLE </w:t>
      </w:r>
      <w:bookmarkEnd w:id="103"/>
      <w:r w:rsidR="000B3325">
        <w:t>REQUIRMENTS</w:t>
      </w:r>
      <w:bookmarkEnd w:id="106"/>
      <w:r w:rsidR="000B3325">
        <w:t xml:space="preserve"> </w:t>
      </w:r>
    </w:p>
    <w:p w14:paraId="4611CD01" w14:textId="77777777" w:rsidR="005E5399" w:rsidRPr="00FE0AD0" w:rsidRDefault="005E5399">
      <w:pPr>
        <w:rPr>
          <w:sz w:val="20"/>
        </w:rPr>
      </w:pPr>
    </w:p>
    <w:p w14:paraId="33F27D53" w14:textId="77777777" w:rsidR="005E5399" w:rsidRPr="00FE0AD0" w:rsidRDefault="00FE2A0A">
      <w:pPr>
        <w:jc w:val="both"/>
        <w:rPr>
          <w:sz w:val="20"/>
        </w:rPr>
      </w:pPr>
      <w:bookmarkStart w:id="107" w:name="_Toc366569209"/>
      <w:bookmarkStart w:id="108" w:name="_Toc366642171"/>
      <w:bookmarkStart w:id="109"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78BEAA72" w14:textId="77777777" w:rsidR="005E5399" w:rsidRDefault="005E5399">
      <w:pPr>
        <w:rPr>
          <w:sz w:val="20"/>
        </w:rPr>
      </w:pPr>
    </w:p>
    <w:p w14:paraId="459DDAB0" w14:textId="77777777" w:rsidR="00C53769" w:rsidRPr="00FE0AD0" w:rsidRDefault="00C53769">
      <w:pPr>
        <w:rPr>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7E995170" w14:textId="77777777" w:rsidTr="009D4F1D">
        <w:trPr>
          <w:tblHeader/>
        </w:trPr>
        <w:tc>
          <w:tcPr>
            <w:tcW w:w="2520" w:type="dxa"/>
            <w:shd w:val="pct10" w:color="auto" w:fill="auto"/>
          </w:tcPr>
          <w:p w14:paraId="53DB74C4" w14:textId="77777777" w:rsidR="00ED0AFD" w:rsidRDefault="005E5399">
            <w:pPr>
              <w:jc w:val="center"/>
              <w:rPr>
                <w:b/>
                <w:sz w:val="20"/>
              </w:rPr>
            </w:pPr>
            <w:r w:rsidRPr="004E101B">
              <w:rPr>
                <w:b/>
                <w:sz w:val="20"/>
              </w:rPr>
              <w:t>Emission Unit</w:t>
            </w:r>
            <w:r w:rsidR="00ED0AFD">
              <w:rPr>
                <w:b/>
                <w:sz w:val="20"/>
              </w:rPr>
              <w:t xml:space="preserve">/Flexible </w:t>
            </w:r>
          </w:p>
          <w:p w14:paraId="251B7373"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2928BA00"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1A7466D2" w14:textId="77777777" w:rsidR="005E5399" w:rsidRPr="004E101B" w:rsidRDefault="005E5399">
            <w:pPr>
              <w:jc w:val="center"/>
              <w:rPr>
                <w:b/>
                <w:sz w:val="20"/>
              </w:rPr>
            </w:pPr>
            <w:r w:rsidRPr="004E101B">
              <w:rPr>
                <w:b/>
                <w:sz w:val="20"/>
              </w:rPr>
              <w:t>Justification</w:t>
            </w:r>
          </w:p>
        </w:tc>
      </w:tr>
      <w:tr w:rsidR="005E5399" w14:paraId="27410019" w14:textId="77777777" w:rsidTr="009D4F1D">
        <w:tc>
          <w:tcPr>
            <w:tcW w:w="2520" w:type="dxa"/>
          </w:tcPr>
          <w:p w14:paraId="5AD63D02" w14:textId="1B7192BC" w:rsidR="005E5399" w:rsidRPr="001B5E34" w:rsidRDefault="000B3325">
            <w:pPr>
              <w:rPr>
                <w:sz w:val="20"/>
              </w:rPr>
            </w:pPr>
            <w:r>
              <w:rPr>
                <w:sz w:val="20"/>
              </w:rPr>
              <w:t>EU-BOILER5</w:t>
            </w:r>
          </w:p>
        </w:tc>
        <w:tc>
          <w:tcPr>
            <w:tcW w:w="3240" w:type="dxa"/>
          </w:tcPr>
          <w:p w14:paraId="58545F10" w14:textId="5E826D51" w:rsidR="00245B6B" w:rsidRDefault="000B3325" w:rsidP="008F6D06">
            <w:pPr>
              <w:jc w:val="both"/>
              <w:rPr>
                <w:sz w:val="20"/>
              </w:rPr>
            </w:pPr>
            <w:r>
              <w:rPr>
                <w:sz w:val="20"/>
              </w:rPr>
              <w:t xml:space="preserve">40 CFR </w:t>
            </w:r>
            <w:r w:rsidR="00245B6B">
              <w:rPr>
                <w:sz w:val="20"/>
              </w:rPr>
              <w:t xml:space="preserve">Part </w:t>
            </w:r>
            <w:r>
              <w:rPr>
                <w:sz w:val="20"/>
              </w:rPr>
              <w:t>60</w:t>
            </w:r>
            <w:r w:rsidR="00245B6B">
              <w:rPr>
                <w:sz w:val="20"/>
              </w:rPr>
              <w:t>,</w:t>
            </w:r>
            <w:r>
              <w:rPr>
                <w:sz w:val="20"/>
              </w:rPr>
              <w:t xml:space="preserve"> </w:t>
            </w:r>
          </w:p>
          <w:p w14:paraId="67EF515D" w14:textId="3795CA03" w:rsidR="005E5399" w:rsidRPr="001B5E34" w:rsidRDefault="000B3325" w:rsidP="008F6D06">
            <w:pPr>
              <w:jc w:val="both"/>
              <w:rPr>
                <w:sz w:val="20"/>
              </w:rPr>
            </w:pPr>
            <w:r>
              <w:rPr>
                <w:sz w:val="20"/>
              </w:rPr>
              <w:t>Subpart</w:t>
            </w:r>
            <w:r w:rsidR="00245B6B">
              <w:rPr>
                <w:sz w:val="20"/>
              </w:rPr>
              <w:t>s</w:t>
            </w:r>
            <w:r>
              <w:rPr>
                <w:sz w:val="20"/>
              </w:rPr>
              <w:t xml:space="preserve"> D, Da, Db, Dc</w:t>
            </w:r>
          </w:p>
        </w:tc>
        <w:tc>
          <w:tcPr>
            <w:tcW w:w="4500" w:type="dxa"/>
          </w:tcPr>
          <w:p w14:paraId="64ED6238" w14:textId="77777777" w:rsidR="005E5399" w:rsidRDefault="000B3325" w:rsidP="008F6D06">
            <w:pPr>
              <w:jc w:val="both"/>
              <w:rPr>
                <w:sz w:val="20"/>
              </w:rPr>
            </w:pPr>
            <w:r>
              <w:rPr>
                <w:sz w:val="20"/>
              </w:rPr>
              <w:t>Below 100 MMBTU/hr threshold.</w:t>
            </w:r>
          </w:p>
          <w:p w14:paraId="63113C3E" w14:textId="77DFB970" w:rsidR="000B3325" w:rsidRPr="001B5E34" w:rsidRDefault="000B3325" w:rsidP="008F6D06">
            <w:pPr>
              <w:jc w:val="both"/>
              <w:rPr>
                <w:sz w:val="20"/>
              </w:rPr>
            </w:pPr>
            <w:r>
              <w:rPr>
                <w:sz w:val="20"/>
              </w:rPr>
              <w:t>Installed before June 9, 1989.</w:t>
            </w:r>
          </w:p>
        </w:tc>
      </w:tr>
      <w:tr w:rsidR="000B3325" w14:paraId="2F1EA11D" w14:textId="77777777" w:rsidTr="009D4F1D">
        <w:tc>
          <w:tcPr>
            <w:tcW w:w="2520" w:type="dxa"/>
          </w:tcPr>
          <w:p w14:paraId="03AD964D" w14:textId="63ECF498" w:rsidR="000B3325" w:rsidRPr="001B5E34" w:rsidRDefault="000B3325" w:rsidP="000B3325">
            <w:pPr>
              <w:rPr>
                <w:sz w:val="20"/>
              </w:rPr>
            </w:pPr>
            <w:r>
              <w:rPr>
                <w:sz w:val="20"/>
              </w:rPr>
              <w:t>EU-BOILER7</w:t>
            </w:r>
          </w:p>
        </w:tc>
        <w:tc>
          <w:tcPr>
            <w:tcW w:w="3240" w:type="dxa"/>
          </w:tcPr>
          <w:p w14:paraId="3E149B47" w14:textId="4CA897EA" w:rsidR="00245B6B" w:rsidRDefault="000B3325" w:rsidP="000B3325">
            <w:pPr>
              <w:jc w:val="both"/>
              <w:rPr>
                <w:sz w:val="20"/>
              </w:rPr>
            </w:pPr>
            <w:r>
              <w:rPr>
                <w:sz w:val="20"/>
              </w:rPr>
              <w:t xml:space="preserve">40 CFR </w:t>
            </w:r>
            <w:r w:rsidR="00245B6B">
              <w:rPr>
                <w:sz w:val="20"/>
              </w:rPr>
              <w:t xml:space="preserve">Part </w:t>
            </w:r>
            <w:r>
              <w:rPr>
                <w:sz w:val="20"/>
              </w:rPr>
              <w:t>60</w:t>
            </w:r>
            <w:r w:rsidR="00245B6B">
              <w:rPr>
                <w:sz w:val="20"/>
              </w:rPr>
              <w:t>,</w:t>
            </w:r>
            <w:r>
              <w:rPr>
                <w:sz w:val="20"/>
              </w:rPr>
              <w:t xml:space="preserve"> </w:t>
            </w:r>
          </w:p>
          <w:p w14:paraId="356BCBEF" w14:textId="0873990E" w:rsidR="000B3325" w:rsidRPr="001B5E34" w:rsidRDefault="000B3325" w:rsidP="000B3325">
            <w:pPr>
              <w:jc w:val="both"/>
              <w:rPr>
                <w:sz w:val="20"/>
              </w:rPr>
            </w:pPr>
            <w:r>
              <w:rPr>
                <w:sz w:val="20"/>
              </w:rPr>
              <w:t>Subpart</w:t>
            </w:r>
            <w:r w:rsidR="00245B6B">
              <w:rPr>
                <w:sz w:val="20"/>
              </w:rPr>
              <w:t>s</w:t>
            </w:r>
            <w:r>
              <w:rPr>
                <w:sz w:val="20"/>
              </w:rPr>
              <w:t xml:space="preserve"> D, Da, Db, Dc</w:t>
            </w:r>
          </w:p>
        </w:tc>
        <w:tc>
          <w:tcPr>
            <w:tcW w:w="4500" w:type="dxa"/>
          </w:tcPr>
          <w:p w14:paraId="14FC7399" w14:textId="77777777" w:rsidR="000B3325" w:rsidRDefault="000B3325" w:rsidP="000B3325">
            <w:pPr>
              <w:jc w:val="both"/>
              <w:rPr>
                <w:sz w:val="20"/>
              </w:rPr>
            </w:pPr>
            <w:r>
              <w:rPr>
                <w:sz w:val="20"/>
              </w:rPr>
              <w:t>Below 100 MMBTU/hr threshold.</w:t>
            </w:r>
          </w:p>
          <w:p w14:paraId="037B6000" w14:textId="33EB61C4" w:rsidR="000B3325" w:rsidRPr="001B5E34" w:rsidRDefault="000B3325" w:rsidP="000B3325">
            <w:pPr>
              <w:jc w:val="both"/>
              <w:rPr>
                <w:sz w:val="20"/>
              </w:rPr>
            </w:pPr>
            <w:r>
              <w:rPr>
                <w:sz w:val="20"/>
              </w:rPr>
              <w:t>Installed before June 9, 1989.</w:t>
            </w:r>
          </w:p>
        </w:tc>
      </w:tr>
      <w:tr w:rsidR="000B3325" w14:paraId="3839E875" w14:textId="77777777" w:rsidTr="009D4F1D">
        <w:tc>
          <w:tcPr>
            <w:tcW w:w="2520" w:type="dxa"/>
          </w:tcPr>
          <w:p w14:paraId="4517A974" w14:textId="35775B32" w:rsidR="000B3325" w:rsidRPr="001B5E34" w:rsidRDefault="000B3325" w:rsidP="000B3325">
            <w:pPr>
              <w:rPr>
                <w:sz w:val="20"/>
              </w:rPr>
            </w:pPr>
            <w:r>
              <w:rPr>
                <w:sz w:val="20"/>
              </w:rPr>
              <w:t>EU-BOILER8</w:t>
            </w:r>
          </w:p>
        </w:tc>
        <w:tc>
          <w:tcPr>
            <w:tcW w:w="3240" w:type="dxa"/>
          </w:tcPr>
          <w:p w14:paraId="23CE2547" w14:textId="7AD8BD87" w:rsidR="00245B6B" w:rsidRDefault="000B3325" w:rsidP="000B3325">
            <w:pPr>
              <w:jc w:val="both"/>
              <w:rPr>
                <w:sz w:val="20"/>
              </w:rPr>
            </w:pPr>
            <w:r>
              <w:rPr>
                <w:sz w:val="20"/>
              </w:rPr>
              <w:t xml:space="preserve">40 CFR </w:t>
            </w:r>
            <w:r w:rsidR="00245B6B">
              <w:rPr>
                <w:sz w:val="20"/>
              </w:rPr>
              <w:t xml:space="preserve">Part </w:t>
            </w:r>
            <w:r>
              <w:rPr>
                <w:sz w:val="20"/>
              </w:rPr>
              <w:t>60</w:t>
            </w:r>
            <w:r w:rsidR="00245B6B">
              <w:rPr>
                <w:sz w:val="20"/>
              </w:rPr>
              <w:t>,</w:t>
            </w:r>
            <w:r>
              <w:rPr>
                <w:sz w:val="20"/>
              </w:rPr>
              <w:t xml:space="preserve"> </w:t>
            </w:r>
          </w:p>
          <w:p w14:paraId="37CCB1C4" w14:textId="3678CB57" w:rsidR="000B3325" w:rsidRPr="001B5E34" w:rsidRDefault="000B3325" w:rsidP="000B3325">
            <w:pPr>
              <w:jc w:val="both"/>
              <w:rPr>
                <w:sz w:val="20"/>
              </w:rPr>
            </w:pPr>
            <w:r>
              <w:rPr>
                <w:sz w:val="20"/>
              </w:rPr>
              <w:t>Subpart</w:t>
            </w:r>
            <w:r w:rsidR="00245B6B">
              <w:rPr>
                <w:sz w:val="20"/>
              </w:rPr>
              <w:t>s</w:t>
            </w:r>
            <w:r>
              <w:rPr>
                <w:sz w:val="20"/>
              </w:rPr>
              <w:t xml:space="preserve"> D, Da, Db, Dc</w:t>
            </w:r>
          </w:p>
        </w:tc>
        <w:tc>
          <w:tcPr>
            <w:tcW w:w="4500" w:type="dxa"/>
          </w:tcPr>
          <w:p w14:paraId="681263FB" w14:textId="77777777" w:rsidR="000B3325" w:rsidRDefault="000B3325" w:rsidP="000B3325">
            <w:pPr>
              <w:jc w:val="both"/>
              <w:rPr>
                <w:sz w:val="20"/>
              </w:rPr>
            </w:pPr>
            <w:r>
              <w:rPr>
                <w:sz w:val="20"/>
              </w:rPr>
              <w:t>Below 100 MMBTU/hr threshold.</w:t>
            </w:r>
          </w:p>
          <w:p w14:paraId="42CC71E3" w14:textId="249294D6" w:rsidR="000B3325" w:rsidRPr="001B5E34" w:rsidRDefault="000B3325" w:rsidP="000B3325">
            <w:pPr>
              <w:jc w:val="both"/>
              <w:rPr>
                <w:sz w:val="20"/>
              </w:rPr>
            </w:pPr>
            <w:r>
              <w:rPr>
                <w:sz w:val="20"/>
              </w:rPr>
              <w:t>Installed before June 9, 1989.</w:t>
            </w:r>
          </w:p>
        </w:tc>
      </w:tr>
      <w:tr w:rsidR="000B3325" w14:paraId="3A29D382" w14:textId="77777777" w:rsidTr="009D4F1D">
        <w:tc>
          <w:tcPr>
            <w:tcW w:w="2520" w:type="dxa"/>
          </w:tcPr>
          <w:p w14:paraId="2097A5ED" w14:textId="726999EC" w:rsidR="000B3325" w:rsidRPr="001B5E34" w:rsidRDefault="000B3325" w:rsidP="000B3325">
            <w:pPr>
              <w:rPr>
                <w:sz w:val="20"/>
              </w:rPr>
            </w:pPr>
            <w:r>
              <w:rPr>
                <w:sz w:val="20"/>
              </w:rPr>
              <w:t>EU-BOILER8</w:t>
            </w:r>
          </w:p>
        </w:tc>
        <w:tc>
          <w:tcPr>
            <w:tcW w:w="3240" w:type="dxa"/>
          </w:tcPr>
          <w:p w14:paraId="74C52B45" w14:textId="67EBD5DB" w:rsidR="000B3325" w:rsidRPr="001B5E34" w:rsidRDefault="000B3325" w:rsidP="000B3325">
            <w:pPr>
              <w:jc w:val="both"/>
              <w:rPr>
                <w:sz w:val="20"/>
              </w:rPr>
            </w:pPr>
            <w:r>
              <w:rPr>
                <w:sz w:val="20"/>
              </w:rPr>
              <w:t xml:space="preserve">40 CFR </w:t>
            </w:r>
            <w:r w:rsidR="00245B6B">
              <w:rPr>
                <w:sz w:val="20"/>
              </w:rPr>
              <w:t xml:space="preserve">Part </w:t>
            </w:r>
            <w:r>
              <w:rPr>
                <w:sz w:val="20"/>
              </w:rPr>
              <w:t>63</w:t>
            </w:r>
            <w:r w:rsidR="00245B6B">
              <w:rPr>
                <w:sz w:val="20"/>
              </w:rPr>
              <w:t>,</w:t>
            </w:r>
            <w:r>
              <w:rPr>
                <w:sz w:val="20"/>
              </w:rPr>
              <w:t xml:space="preserve"> Subpart JJJJJJ</w:t>
            </w:r>
          </w:p>
        </w:tc>
        <w:tc>
          <w:tcPr>
            <w:tcW w:w="4500" w:type="dxa"/>
          </w:tcPr>
          <w:p w14:paraId="4B19DC6B" w14:textId="729869E0" w:rsidR="000B3325" w:rsidRPr="001B5E34" w:rsidRDefault="000B3325" w:rsidP="000B3325">
            <w:pPr>
              <w:jc w:val="both"/>
              <w:rPr>
                <w:sz w:val="20"/>
              </w:rPr>
            </w:pPr>
            <w:r>
              <w:rPr>
                <w:sz w:val="20"/>
              </w:rPr>
              <w:t>Boiler is gas-fired only. No #2 fuel oil backup capability.</w:t>
            </w:r>
          </w:p>
        </w:tc>
      </w:tr>
      <w:bookmarkEnd w:id="107"/>
      <w:bookmarkEnd w:id="108"/>
      <w:bookmarkEnd w:id="109"/>
    </w:tbl>
    <w:p w14:paraId="4CE867E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28B7C20" w14:textId="77777777" w:rsidTr="00B10CBB">
        <w:trPr>
          <w:cantSplit/>
          <w:trHeight w:val="226"/>
        </w:trPr>
        <w:tc>
          <w:tcPr>
            <w:tcW w:w="10271" w:type="dxa"/>
          </w:tcPr>
          <w:p w14:paraId="0AE79D55" w14:textId="77777777" w:rsidR="00FC3D76" w:rsidRPr="00253A7B" w:rsidRDefault="00FC3D76" w:rsidP="00FC3D76">
            <w:pPr>
              <w:keepNext/>
              <w:jc w:val="center"/>
              <w:outlineLvl w:val="0"/>
              <w:rPr>
                <w:b/>
                <w:kern w:val="28"/>
                <w:sz w:val="16"/>
                <w:szCs w:val="28"/>
              </w:rPr>
            </w:pPr>
            <w:bookmarkStart w:id="110" w:name="_Hlk41576968"/>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1" w:name="_Toc367698521"/>
            <w:bookmarkStart w:id="112" w:name="_Toc57802868"/>
            <w:r w:rsidRPr="00253A7B">
              <w:rPr>
                <w:b/>
                <w:kern w:val="28"/>
                <w:sz w:val="28"/>
                <w:szCs w:val="28"/>
              </w:rPr>
              <w:t>APPENDICES</w:t>
            </w:r>
            <w:bookmarkEnd w:id="111"/>
            <w:bookmarkEnd w:id="112"/>
          </w:p>
        </w:tc>
      </w:tr>
    </w:tbl>
    <w:p w14:paraId="6C25C4F1" w14:textId="01A34196" w:rsidR="00FC3D76" w:rsidRPr="00FC1F2C" w:rsidRDefault="005C07D8" w:rsidP="005C07D8">
      <w:pPr>
        <w:pStyle w:val="Heading2"/>
        <w:numPr>
          <w:ilvl w:val="0"/>
          <w:numId w:val="0"/>
        </w:numPr>
        <w:spacing w:before="0" w:after="0"/>
        <w:jc w:val="left"/>
        <w:rPr>
          <w:b w:val="0"/>
          <w:sz w:val="22"/>
          <w:szCs w:val="22"/>
        </w:rPr>
      </w:pPr>
      <w:bookmarkStart w:id="113" w:name="_Toc57802869"/>
      <w:bookmarkStart w:id="114" w:name="_Hlk522788426"/>
      <w:r w:rsidRPr="005C07D8">
        <w:rPr>
          <w:sz w:val="22"/>
          <w:szCs w:val="22"/>
        </w:rPr>
        <w:t>Appendix 1</w:t>
      </w:r>
      <w:r w:rsidR="00F147F0">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13"/>
    </w:p>
    <w:tbl>
      <w:tblPr>
        <w:tblW w:w="5000" w:type="pct"/>
        <w:jc w:val="center"/>
        <w:tblLook w:val="0000" w:firstRow="0" w:lastRow="0" w:firstColumn="0" w:lastColumn="0" w:noHBand="0" w:noVBand="0"/>
      </w:tblPr>
      <w:tblGrid>
        <w:gridCol w:w="1344"/>
        <w:gridCol w:w="3845"/>
        <w:gridCol w:w="803"/>
        <w:gridCol w:w="4202"/>
      </w:tblGrid>
      <w:tr w:rsidR="00FC3D76" w:rsidRPr="000B6AFE" w14:paraId="066E6969"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001525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DC129D3"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9943C0B" w14:textId="77777777" w:rsidTr="00266EA4">
        <w:trPr>
          <w:cantSplit/>
          <w:trHeight w:val="245"/>
          <w:jc w:val="center"/>
        </w:trPr>
        <w:tc>
          <w:tcPr>
            <w:tcW w:w="659" w:type="pct"/>
            <w:tcBorders>
              <w:top w:val="single" w:sz="4" w:space="0" w:color="auto"/>
              <w:left w:val="double" w:sz="4" w:space="0" w:color="auto"/>
            </w:tcBorders>
          </w:tcPr>
          <w:p w14:paraId="54CE95B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453877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381D512"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6D80DC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A342951" w14:textId="77777777" w:rsidTr="00266EA4">
        <w:trPr>
          <w:cantSplit/>
          <w:trHeight w:val="245"/>
          <w:jc w:val="center"/>
        </w:trPr>
        <w:tc>
          <w:tcPr>
            <w:tcW w:w="659" w:type="pct"/>
            <w:tcBorders>
              <w:left w:val="double" w:sz="4" w:space="0" w:color="auto"/>
            </w:tcBorders>
          </w:tcPr>
          <w:p w14:paraId="36D03BCD"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D92FE16"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B2A914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B14DB76"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625ED52" w14:textId="77777777" w:rsidTr="00266EA4">
        <w:trPr>
          <w:cantSplit/>
          <w:trHeight w:val="245"/>
          <w:jc w:val="center"/>
        </w:trPr>
        <w:tc>
          <w:tcPr>
            <w:tcW w:w="659" w:type="pct"/>
            <w:tcBorders>
              <w:left w:val="double" w:sz="4" w:space="0" w:color="auto"/>
            </w:tcBorders>
          </w:tcPr>
          <w:p w14:paraId="5E21CE2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1EFBF09"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5808D90"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FC3D096"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4F6CC0F3" w14:textId="77777777" w:rsidTr="00266EA4">
        <w:trPr>
          <w:cantSplit/>
          <w:trHeight w:val="245"/>
          <w:jc w:val="center"/>
        </w:trPr>
        <w:tc>
          <w:tcPr>
            <w:tcW w:w="659" w:type="pct"/>
            <w:tcBorders>
              <w:left w:val="double" w:sz="4" w:space="0" w:color="auto"/>
            </w:tcBorders>
          </w:tcPr>
          <w:p w14:paraId="280E530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89437A4"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927715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933B326"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F353F4E" w14:textId="77777777" w:rsidTr="00266EA4">
        <w:trPr>
          <w:cantSplit/>
          <w:trHeight w:val="245"/>
          <w:jc w:val="center"/>
        </w:trPr>
        <w:tc>
          <w:tcPr>
            <w:tcW w:w="659" w:type="pct"/>
            <w:tcBorders>
              <w:left w:val="double" w:sz="4" w:space="0" w:color="auto"/>
            </w:tcBorders>
          </w:tcPr>
          <w:p w14:paraId="1A3305C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27101BA"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45C0806"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9ACA4A6"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A26B9C8" w14:textId="77777777" w:rsidTr="00266EA4">
        <w:trPr>
          <w:cantSplit/>
          <w:trHeight w:val="245"/>
          <w:jc w:val="center"/>
        </w:trPr>
        <w:tc>
          <w:tcPr>
            <w:tcW w:w="659" w:type="pct"/>
            <w:tcBorders>
              <w:left w:val="double" w:sz="4" w:space="0" w:color="auto"/>
            </w:tcBorders>
          </w:tcPr>
          <w:p w14:paraId="38CA8CB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D855293"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EBDA22E"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1C036AD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9EE9FCC" w14:textId="77777777" w:rsidTr="00266EA4">
        <w:trPr>
          <w:cantSplit/>
          <w:trHeight w:val="245"/>
          <w:jc w:val="center"/>
        </w:trPr>
        <w:tc>
          <w:tcPr>
            <w:tcW w:w="659" w:type="pct"/>
            <w:tcBorders>
              <w:left w:val="double" w:sz="4" w:space="0" w:color="auto"/>
            </w:tcBorders>
          </w:tcPr>
          <w:p w14:paraId="4AB21B4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DCD42A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68365BA"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9E24E9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EDF4333" w14:textId="77777777" w:rsidTr="00266EA4">
        <w:trPr>
          <w:cantSplit/>
          <w:trHeight w:val="245"/>
          <w:jc w:val="center"/>
        </w:trPr>
        <w:tc>
          <w:tcPr>
            <w:tcW w:w="659" w:type="pct"/>
            <w:tcBorders>
              <w:left w:val="double" w:sz="4" w:space="0" w:color="auto"/>
            </w:tcBorders>
          </w:tcPr>
          <w:p w14:paraId="427528E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3AE1C6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9854F85"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A489DEC"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69375E5" w14:textId="77777777" w:rsidTr="00266EA4">
        <w:trPr>
          <w:cantSplit/>
          <w:trHeight w:val="218"/>
          <w:jc w:val="center"/>
        </w:trPr>
        <w:tc>
          <w:tcPr>
            <w:tcW w:w="659" w:type="pct"/>
            <w:vMerge w:val="restart"/>
            <w:tcBorders>
              <w:left w:val="double" w:sz="4" w:space="0" w:color="auto"/>
            </w:tcBorders>
          </w:tcPr>
          <w:p w14:paraId="2621B48D" w14:textId="77777777" w:rsidR="002229D7" w:rsidRPr="000B6AFE" w:rsidRDefault="002229D7" w:rsidP="008256F1">
            <w:pPr>
              <w:rPr>
                <w:rFonts w:cs="Arial"/>
                <w:sz w:val="19"/>
                <w:szCs w:val="19"/>
              </w:rPr>
            </w:pPr>
            <w:r w:rsidRPr="000B6AFE">
              <w:rPr>
                <w:rFonts w:cs="Arial"/>
                <w:sz w:val="19"/>
                <w:szCs w:val="19"/>
              </w:rPr>
              <w:t>Department/</w:t>
            </w:r>
          </w:p>
          <w:p w14:paraId="76184176"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B944D92"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3709DB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25EB6B1"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9116CA0" w14:textId="77777777" w:rsidTr="00266EA4">
        <w:trPr>
          <w:cantSplit/>
          <w:trHeight w:val="217"/>
          <w:jc w:val="center"/>
        </w:trPr>
        <w:tc>
          <w:tcPr>
            <w:tcW w:w="659" w:type="pct"/>
            <w:vMerge/>
            <w:tcBorders>
              <w:left w:val="double" w:sz="4" w:space="0" w:color="auto"/>
            </w:tcBorders>
          </w:tcPr>
          <w:p w14:paraId="121ECAFB" w14:textId="77777777" w:rsidR="002229D7" w:rsidRPr="000B6AFE" w:rsidRDefault="002229D7" w:rsidP="008256F1">
            <w:pPr>
              <w:rPr>
                <w:rFonts w:cs="Arial"/>
                <w:sz w:val="19"/>
                <w:szCs w:val="19"/>
              </w:rPr>
            </w:pPr>
          </w:p>
        </w:tc>
        <w:tc>
          <w:tcPr>
            <w:tcW w:w="1886" w:type="pct"/>
            <w:vMerge/>
            <w:tcBorders>
              <w:right w:val="single" w:sz="4" w:space="0" w:color="auto"/>
            </w:tcBorders>
          </w:tcPr>
          <w:p w14:paraId="425DAB2B" w14:textId="77777777" w:rsidR="002229D7" w:rsidRPr="000B6AFE" w:rsidRDefault="002229D7" w:rsidP="00FC3D76">
            <w:pPr>
              <w:rPr>
                <w:rFonts w:cs="Arial"/>
                <w:sz w:val="19"/>
                <w:szCs w:val="19"/>
              </w:rPr>
            </w:pPr>
          </w:p>
        </w:tc>
        <w:tc>
          <w:tcPr>
            <w:tcW w:w="394" w:type="pct"/>
            <w:tcBorders>
              <w:left w:val="single" w:sz="4" w:space="0" w:color="auto"/>
            </w:tcBorders>
          </w:tcPr>
          <w:p w14:paraId="1E7C5C00"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3E23B80"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5BAC8B6" w14:textId="77777777" w:rsidTr="00266EA4">
        <w:trPr>
          <w:cantSplit/>
          <w:trHeight w:val="245"/>
          <w:jc w:val="center"/>
        </w:trPr>
        <w:tc>
          <w:tcPr>
            <w:tcW w:w="659" w:type="pct"/>
            <w:vMerge w:val="restart"/>
            <w:tcBorders>
              <w:left w:val="double" w:sz="4" w:space="0" w:color="auto"/>
            </w:tcBorders>
          </w:tcPr>
          <w:p w14:paraId="6C8108C5"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D3A54D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1D4BB74"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9282FB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62D747E" w14:textId="77777777" w:rsidTr="00266EA4">
        <w:trPr>
          <w:cantSplit/>
          <w:trHeight w:val="245"/>
          <w:jc w:val="center"/>
        </w:trPr>
        <w:tc>
          <w:tcPr>
            <w:tcW w:w="659" w:type="pct"/>
            <w:vMerge/>
            <w:tcBorders>
              <w:left w:val="double" w:sz="4" w:space="0" w:color="auto"/>
            </w:tcBorders>
          </w:tcPr>
          <w:p w14:paraId="09B2AA10" w14:textId="77777777" w:rsidR="003B1CC9" w:rsidRDefault="003B1CC9" w:rsidP="003B1CC9">
            <w:pPr>
              <w:rPr>
                <w:rFonts w:cs="Arial"/>
                <w:sz w:val="19"/>
                <w:szCs w:val="19"/>
              </w:rPr>
            </w:pPr>
          </w:p>
        </w:tc>
        <w:tc>
          <w:tcPr>
            <w:tcW w:w="1886" w:type="pct"/>
            <w:vMerge/>
            <w:tcBorders>
              <w:right w:val="single" w:sz="4" w:space="0" w:color="auto"/>
            </w:tcBorders>
          </w:tcPr>
          <w:p w14:paraId="2632E747" w14:textId="77777777" w:rsidR="003B1CC9" w:rsidRPr="000B6AFE" w:rsidRDefault="003B1CC9" w:rsidP="003B1CC9">
            <w:pPr>
              <w:rPr>
                <w:rFonts w:cs="Arial"/>
                <w:sz w:val="19"/>
                <w:szCs w:val="19"/>
              </w:rPr>
            </w:pPr>
          </w:p>
        </w:tc>
        <w:tc>
          <w:tcPr>
            <w:tcW w:w="394" w:type="pct"/>
            <w:tcBorders>
              <w:left w:val="single" w:sz="4" w:space="0" w:color="auto"/>
            </w:tcBorders>
          </w:tcPr>
          <w:p w14:paraId="09DF62DE"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9E08A7B"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9D6BD9E" w14:textId="77777777" w:rsidTr="00266EA4">
        <w:trPr>
          <w:cantSplit/>
          <w:trHeight w:val="245"/>
          <w:jc w:val="center"/>
        </w:trPr>
        <w:tc>
          <w:tcPr>
            <w:tcW w:w="659" w:type="pct"/>
            <w:tcBorders>
              <w:left w:val="double" w:sz="4" w:space="0" w:color="auto"/>
            </w:tcBorders>
          </w:tcPr>
          <w:p w14:paraId="68DAB726"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9B1218B"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B60AB3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694142D"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89E6B9C" w14:textId="77777777" w:rsidTr="00266EA4">
        <w:trPr>
          <w:cantSplit/>
          <w:trHeight w:val="245"/>
          <w:jc w:val="center"/>
        </w:trPr>
        <w:tc>
          <w:tcPr>
            <w:tcW w:w="659" w:type="pct"/>
            <w:tcBorders>
              <w:left w:val="double" w:sz="4" w:space="0" w:color="auto"/>
            </w:tcBorders>
          </w:tcPr>
          <w:p w14:paraId="4E3523E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7AE1B2B"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D5535D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8FE2355"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D020A1D" w14:textId="77777777" w:rsidTr="00266EA4">
        <w:trPr>
          <w:cantSplit/>
          <w:trHeight w:val="245"/>
          <w:jc w:val="center"/>
        </w:trPr>
        <w:tc>
          <w:tcPr>
            <w:tcW w:w="659" w:type="pct"/>
            <w:tcBorders>
              <w:left w:val="double" w:sz="4" w:space="0" w:color="auto"/>
            </w:tcBorders>
          </w:tcPr>
          <w:p w14:paraId="709349E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D8774C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098610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0CFBFE8"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151895E" w14:textId="77777777" w:rsidTr="00266EA4">
        <w:trPr>
          <w:cantSplit/>
          <w:trHeight w:val="245"/>
          <w:jc w:val="center"/>
        </w:trPr>
        <w:tc>
          <w:tcPr>
            <w:tcW w:w="659" w:type="pct"/>
            <w:tcBorders>
              <w:left w:val="double" w:sz="4" w:space="0" w:color="auto"/>
            </w:tcBorders>
          </w:tcPr>
          <w:p w14:paraId="724AC46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95DF41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46A119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54328628"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80F9337" w14:textId="77777777" w:rsidTr="00266EA4">
        <w:trPr>
          <w:cantSplit/>
          <w:trHeight w:val="245"/>
          <w:jc w:val="center"/>
        </w:trPr>
        <w:tc>
          <w:tcPr>
            <w:tcW w:w="659" w:type="pct"/>
            <w:tcBorders>
              <w:left w:val="double" w:sz="4" w:space="0" w:color="auto"/>
            </w:tcBorders>
          </w:tcPr>
          <w:p w14:paraId="200FB703"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5ECBC1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5F89B91"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D74E20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B0D7D0C" w14:textId="77777777" w:rsidTr="00266EA4">
        <w:trPr>
          <w:cantSplit/>
          <w:trHeight w:val="245"/>
          <w:jc w:val="center"/>
        </w:trPr>
        <w:tc>
          <w:tcPr>
            <w:tcW w:w="659" w:type="pct"/>
            <w:tcBorders>
              <w:left w:val="double" w:sz="4" w:space="0" w:color="auto"/>
            </w:tcBorders>
          </w:tcPr>
          <w:p w14:paraId="788F5DB3"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F0A8920"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23B561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9624C13"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F23BE74" w14:textId="77777777" w:rsidTr="00266EA4">
        <w:trPr>
          <w:cantSplit/>
          <w:trHeight w:val="245"/>
          <w:jc w:val="center"/>
        </w:trPr>
        <w:tc>
          <w:tcPr>
            <w:tcW w:w="659" w:type="pct"/>
            <w:tcBorders>
              <w:left w:val="double" w:sz="4" w:space="0" w:color="auto"/>
            </w:tcBorders>
          </w:tcPr>
          <w:p w14:paraId="5F8310D8"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22A265B"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60E3C8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B34440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F779B0A" w14:textId="77777777" w:rsidTr="00266EA4">
        <w:trPr>
          <w:cantSplit/>
          <w:trHeight w:val="245"/>
          <w:jc w:val="center"/>
        </w:trPr>
        <w:tc>
          <w:tcPr>
            <w:tcW w:w="659" w:type="pct"/>
            <w:tcBorders>
              <w:left w:val="double" w:sz="4" w:space="0" w:color="auto"/>
            </w:tcBorders>
          </w:tcPr>
          <w:p w14:paraId="094E3B2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94077A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93A05E6"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2011B0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668E4F9" w14:textId="77777777" w:rsidTr="00266EA4">
        <w:trPr>
          <w:cantSplit/>
          <w:trHeight w:val="245"/>
          <w:jc w:val="center"/>
        </w:trPr>
        <w:tc>
          <w:tcPr>
            <w:tcW w:w="659" w:type="pct"/>
            <w:tcBorders>
              <w:left w:val="double" w:sz="4" w:space="0" w:color="auto"/>
            </w:tcBorders>
          </w:tcPr>
          <w:p w14:paraId="4A8395E4"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51A1BB4"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5A593FE"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C2B5BAD"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F15313A" w14:textId="77777777" w:rsidTr="00266EA4">
        <w:trPr>
          <w:cantSplit/>
          <w:trHeight w:val="245"/>
          <w:jc w:val="center"/>
        </w:trPr>
        <w:tc>
          <w:tcPr>
            <w:tcW w:w="659" w:type="pct"/>
            <w:tcBorders>
              <w:left w:val="double" w:sz="4" w:space="0" w:color="auto"/>
            </w:tcBorders>
          </w:tcPr>
          <w:p w14:paraId="2124F84E"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25685A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C513B4A"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35C82D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1BFB9C1" w14:textId="77777777" w:rsidTr="00266EA4">
        <w:trPr>
          <w:cantSplit/>
          <w:trHeight w:val="245"/>
          <w:jc w:val="center"/>
        </w:trPr>
        <w:tc>
          <w:tcPr>
            <w:tcW w:w="659" w:type="pct"/>
            <w:tcBorders>
              <w:left w:val="double" w:sz="4" w:space="0" w:color="auto"/>
            </w:tcBorders>
          </w:tcPr>
          <w:p w14:paraId="3B0E48D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E0D915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98C73CA"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C430264"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4C2BCA1" w14:textId="77777777" w:rsidTr="00266EA4">
        <w:trPr>
          <w:cantSplit/>
          <w:trHeight w:val="245"/>
          <w:jc w:val="center"/>
        </w:trPr>
        <w:tc>
          <w:tcPr>
            <w:tcW w:w="659" w:type="pct"/>
            <w:tcBorders>
              <w:left w:val="double" w:sz="4" w:space="0" w:color="auto"/>
            </w:tcBorders>
          </w:tcPr>
          <w:p w14:paraId="2345EBAB"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C6ECEB2"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1FC58C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58E5D900"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49FCCD5" w14:textId="77777777" w:rsidTr="00266EA4">
        <w:trPr>
          <w:cantSplit/>
          <w:trHeight w:val="218"/>
          <w:jc w:val="center"/>
        </w:trPr>
        <w:tc>
          <w:tcPr>
            <w:tcW w:w="659" w:type="pct"/>
            <w:tcBorders>
              <w:left w:val="double" w:sz="4" w:space="0" w:color="auto"/>
            </w:tcBorders>
          </w:tcPr>
          <w:p w14:paraId="3DCB27F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5C9AA91"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4A1431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9985920"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A030F26" w14:textId="77777777" w:rsidTr="00266EA4">
        <w:trPr>
          <w:cantSplit/>
          <w:trHeight w:val="245"/>
          <w:jc w:val="center"/>
        </w:trPr>
        <w:tc>
          <w:tcPr>
            <w:tcW w:w="659" w:type="pct"/>
            <w:tcBorders>
              <w:left w:val="double" w:sz="4" w:space="0" w:color="auto"/>
            </w:tcBorders>
          </w:tcPr>
          <w:p w14:paraId="7181E7A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FA127E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4844C7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275532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1C7A7CC" w14:textId="77777777" w:rsidTr="00266EA4">
        <w:trPr>
          <w:cantSplit/>
          <w:trHeight w:val="245"/>
          <w:jc w:val="center"/>
        </w:trPr>
        <w:tc>
          <w:tcPr>
            <w:tcW w:w="659" w:type="pct"/>
            <w:tcBorders>
              <w:left w:val="double" w:sz="4" w:space="0" w:color="auto"/>
            </w:tcBorders>
          </w:tcPr>
          <w:p w14:paraId="72690FC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39013FF"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95C0677" w14:textId="77777777" w:rsidR="002229D7" w:rsidRPr="000B6AFE" w:rsidRDefault="002229D7" w:rsidP="002229D7">
            <w:pPr>
              <w:rPr>
                <w:rFonts w:cs="Arial"/>
                <w:sz w:val="19"/>
                <w:szCs w:val="19"/>
              </w:rPr>
            </w:pPr>
          </w:p>
        </w:tc>
        <w:tc>
          <w:tcPr>
            <w:tcW w:w="2061" w:type="pct"/>
            <w:vMerge/>
            <w:tcBorders>
              <w:right w:val="double" w:sz="4" w:space="0" w:color="auto"/>
            </w:tcBorders>
          </w:tcPr>
          <w:p w14:paraId="2A70BB21" w14:textId="77777777" w:rsidR="002229D7" w:rsidRPr="000B6AFE" w:rsidRDefault="002229D7" w:rsidP="002229D7">
            <w:pPr>
              <w:rPr>
                <w:rFonts w:cs="Arial"/>
                <w:sz w:val="19"/>
                <w:szCs w:val="19"/>
              </w:rPr>
            </w:pPr>
          </w:p>
        </w:tc>
      </w:tr>
      <w:tr w:rsidR="002229D7" w:rsidRPr="000B6AFE" w14:paraId="41ADDFB8" w14:textId="77777777" w:rsidTr="00266EA4">
        <w:trPr>
          <w:cantSplit/>
          <w:trHeight w:val="218"/>
          <w:jc w:val="center"/>
        </w:trPr>
        <w:tc>
          <w:tcPr>
            <w:tcW w:w="659" w:type="pct"/>
            <w:tcBorders>
              <w:left w:val="double" w:sz="4" w:space="0" w:color="auto"/>
              <w:bottom w:val="nil"/>
            </w:tcBorders>
          </w:tcPr>
          <w:p w14:paraId="237D098A"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EE3B11A"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00DEE3D"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179720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B19390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ABBF8C7" w14:textId="77777777" w:rsidTr="00266EA4">
        <w:trPr>
          <w:cantSplit/>
          <w:trHeight w:val="218"/>
          <w:jc w:val="center"/>
        </w:trPr>
        <w:tc>
          <w:tcPr>
            <w:tcW w:w="659" w:type="pct"/>
            <w:vMerge w:val="restart"/>
            <w:tcBorders>
              <w:left w:val="double" w:sz="4" w:space="0" w:color="auto"/>
            </w:tcBorders>
          </w:tcPr>
          <w:p w14:paraId="466C5A6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5D502F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7DFF755"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0620287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24EEE1C" w14:textId="77777777" w:rsidTr="00266EA4">
        <w:trPr>
          <w:cantSplit/>
          <w:trHeight w:val="217"/>
          <w:jc w:val="center"/>
        </w:trPr>
        <w:tc>
          <w:tcPr>
            <w:tcW w:w="659" w:type="pct"/>
            <w:vMerge/>
            <w:tcBorders>
              <w:left w:val="double" w:sz="4" w:space="0" w:color="auto"/>
              <w:bottom w:val="nil"/>
            </w:tcBorders>
          </w:tcPr>
          <w:p w14:paraId="3843A497" w14:textId="77777777" w:rsidR="002229D7" w:rsidRPr="000B6AFE" w:rsidRDefault="002229D7" w:rsidP="002229D7">
            <w:pPr>
              <w:rPr>
                <w:rFonts w:cs="Arial"/>
                <w:sz w:val="19"/>
                <w:szCs w:val="19"/>
              </w:rPr>
            </w:pPr>
          </w:p>
        </w:tc>
        <w:tc>
          <w:tcPr>
            <w:tcW w:w="1886" w:type="pct"/>
            <w:vMerge/>
            <w:tcBorders>
              <w:right w:val="single" w:sz="4" w:space="0" w:color="auto"/>
            </w:tcBorders>
          </w:tcPr>
          <w:p w14:paraId="160DF479"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068819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440BAE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4280549" w14:textId="77777777" w:rsidTr="00266EA4">
        <w:trPr>
          <w:cantSplit/>
          <w:trHeight w:val="245"/>
          <w:jc w:val="center"/>
        </w:trPr>
        <w:tc>
          <w:tcPr>
            <w:tcW w:w="659" w:type="pct"/>
            <w:tcBorders>
              <w:left w:val="double" w:sz="4" w:space="0" w:color="auto"/>
            </w:tcBorders>
          </w:tcPr>
          <w:p w14:paraId="191178DF"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E56CE8A"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33E619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B31E4EC"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E4AABF5" w14:textId="77777777" w:rsidTr="00266EA4">
        <w:trPr>
          <w:cantSplit/>
          <w:trHeight w:val="245"/>
          <w:jc w:val="center"/>
        </w:trPr>
        <w:tc>
          <w:tcPr>
            <w:tcW w:w="659" w:type="pct"/>
            <w:tcBorders>
              <w:left w:val="double" w:sz="4" w:space="0" w:color="auto"/>
            </w:tcBorders>
          </w:tcPr>
          <w:p w14:paraId="0E5F62F1"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C636B79"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D1EFC71"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78C73BB6"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8BD0D5A" w14:textId="77777777" w:rsidTr="00266EA4">
        <w:trPr>
          <w:cantSplit/>
          <w:trHeight w:val="245"/>
          <w:jc w:val="center"/>
        </w:trPr>
        <w:tc>
          <w:tcPr>
            <w:tcW w:w="659" w:type="pct"/>
            <w:tcBorders>
              <w:left w:val="double" w:sz="4" w:space="0" w:color="auto"/>
            </w:tcBorders>
          </w:tcPr>
          <w:p w14:paraId="61B38CC6"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02C7FAA"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62A80A4"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795CBED" w14:textId="77777777" w:rsidR="002229D7" w:rsidRPr="000B6AFE" w:rsidRDefault="002229D7" w:rsidP="002229D7">
            <w:pPr>
              <w:rPr>
                <w:rFonts w:cs="Arial"/>
                <w:sz w:val="19"/>
                <w:szCs w:val="19"/>
              </w:rPr>
            </w:pPr>
            <w:r>
              <w:rPr>
                <w:rFonts w:cs="Arial"/>
                <w:sz w:val="19"/>
                <w:szCs w:val="19"/>
              </w:rPr>
              <w:t>Percent</w:t>
            </w:r>
          </w:p>
        </w:tc>
      </w:tr>
      <w:tr w:rsidR="002229D7" w:rsidRPr="000B6AFE" w14:paraId="0DB9A2A8" w14:textId="77777777" w:rsidTr="00266EA4">
        <w:trPr>
          <w:cantSplit/>
          <w:trHeight w:val="245"/>
          <w:jc w:val="center"/>
        </w:trPr>
        <w:tc>
          <w:tcPr>
            <w:tcW w:w="659" w:type="pct"/>
            <w:tcBorders>
              <w:left w:val="double" w:sz="4" w:space="0" w:color="auto"/>
            </w:tcBorders>
          </w:tcPr>
          <w:p w14:paraId="47B60FC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E876C0E"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C49221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CAE81E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973A800" w14:textId="77777777" w:rsidTr="00266EA4">
        <w:trPr>
          <w:cantSplit/>
          <w:trHeight w:val="245"/>
          <w:jc w:val="center"/>
        </w:trPr>
        <w:tc>
          <w:tcPr>
            <w:tcW w:w="659" w:type="pct"/>
            <w:tcBorders>
              <w:left w:val="double" w:sz="4" w:space="0" w:color="auto"/>
            </w:tcBorders>
          </w:tcPr>
          <w:p w14:paraId="25A1BB8F"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8A51D1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159C16B"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6B5DD2F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5540ADF" w14:textId="77777777" w:rsidTr="00266EA4">
        <w:trPr>
          <w:cantSplit/>
          <w:trHeight w:val="245"/>
          <w:jc w:val="center"/>
        </w:trPr>
        <w:tc>
          <w:tcPr>
            <w:tcW w:w="659" w:type="pct"/>
            <w:tcBorders>
              <w:left w:val="double" w:sz="4" w:space="0" w:color="auto"/>
            </w:tcBorders>
          </w:tcPr>
          <w:p w14:paraId="3500CBA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A91ED0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B402A0C"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799E0D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0F1475F7" w14:textId="77777777" w:rsidTr="00266EA4">
        <w:trPr>
          <w:cantSplit/>
          <w:trHeight w:val="245"/>
          <w:jc w:val="center"/>
        </w:trPr>
        <w:tc>
          <w:tcPr>
            <w:tcW w:w="659" w:type="pct"/>
            <w:tcBorders>
              <w:left w:val="double" w:sz="4" w:space="0" w:color="auto"/>
            </w:tcBorders>
          </w:tcPr>
          <w:p w14:paraId="6431FAA1"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C68E8B9"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FB4F32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BE1C37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A2B1AC9" w14:textId="77777777" w:rsidTr="00266EA4">
        <w:trPr>
          <w:cantSplit/>
          <w:trHeight w:val="245"/>
          <w:jc w:val="center"/>
        </w:trPr>
        <w:tc>
          <w:tcPr>
            <w:tcW w:w="659" w:type="pct"/>
            <w:tcBorders>
              <w:left w:val="double" w:sz="4" w:space="0" w:color="auto"/>
            </w:tcBorders>
          </w:tcPr>
          <w:p w14:paraId="1EFE2E0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8382C8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E108E5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C322110"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22807CB" w14:textId="77777777" w:rsidTr="00266EA4">
        <w:trPr>
          <w:cantSplit/>
          <w:trHeight w:val="245"/>
          <w:jc w:val="center"/>
        </w:trPr>
        <w:tc>
          <w:tcPr>
            <w:tcW w:w="659" w:type="pct"/>
            <w:tcBorders>
              <w:left w:val="double" w:sz="4" w:space="0" w:color="auto"/>
            </w:tcBorders>
          </w:tcPr>
          <w:p w14:paraId="72AF5EC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CD4806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F4F474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F6EA11F"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0920A49" w14:textId="77777777" w:rsidTr="00266EA4">
        <w:trPr>
          <w:cantSplit/>
          <w:trHeight w:val="245"/>
          <w:jc w:val="center"/>
        </w:trPr>
        <w:tc>
          <w:tcPr>
            <w:tcW w:w="659" w:type="pct"/>
            <w:tcBorders>
              <w:left w:val="double" w:sz="4" w:space="0" w:color="auto"/>
            </w:tcBorders>
          </w:tcPr>
          <w:p w14:paraId="54BFAF0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8AA161A"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01ED8A3"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A699BFE"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03B8C855" w14:textId="77777777" w:rsidTr="00266EA4">
        <w:trPr>
          <w:cantSplit/>
          <w:trHeight w:val="245"/>
          <w:jc w:val="center"/>
        </w:trPr>
        <w:tc>
          <w:tcPr>
            <w:tcW w:w="659" w:type="pct"/>
            <w:tcBorders>
              <w:left w:val="double" w:sz="4" w:space="0" w:color="auto"/>
            </w:tcBorders>
          </w:tcPr>
          <w:p w14:paraId="4DA15009"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08847FB"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73E3270"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821CCC1"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4AEF1E4" w14:textId="77777777" w:rsidTr="00266EA4">
        <w:trPr>
          <w:cantSplit/>
          <w:trHeight w:val="245"/>
          <w:jc w:val="center"/>
        </w:trPr>
        <w:tc>
          <w:tcPr>
            <w:tcW w:w="659" w:type="pct"/>
            <w:tcBorders>
              <w:left w:val="double" w:sz="4" w:space="0" w:color="auto"/>
            </w:tcBorders>
          </w:tcPr>
          <w:p w14:paraId="62EA0B8A"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7C9A2D8"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D792006"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ACE3AB4"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83C8BB0" w14:textId="77777777" w:rsidTr="00266EA4">
        <w:trPr>
          <w:cantSplit/>
          <w:trHeight w:val="245"/>
          <w:jc w:val="center"/>
        </w:trPr>
        <w:tc>
          <w:tcPr>
            <w:tcW w:w="659" w:type="pct"/>
            <w:tcBorders>
              <w:left w:val="double" w:sz="4" w:space="0" w:color="auto"/>
            </w:tcBorders>
          </w:tcPr>
          <w:p w14:paraId="2682A440"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CE3FEB7"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1AFC005"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E665E4D"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FF8D33A" w14:textId="77777777" w:rsidTr="00266EA4">
        <w:trPr>
          <w:cantSplit/>
          <w:trHeight w:val="245"/>
          <w:jc w:val="center"/>
        </w:trPr>
        <w:tc>
          <w:tcPr>
            <w:tcW w:w="659" w:type="pct"/>
            <w:vMerge w:val="restart"/>
            <w:tcBorders>
              <w:left w:val="double" w:sz="4" w:space="0" w:color="auto"/>
            </w:tcBorders>
          </w:tcPr>
          <w:p w14:paraId="65C79F00"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62BA874"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3EA41BB"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CE889BD"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1BCBF24E" w14:textId="77777777" w:rsidTr="00266EA4">
        <w:trPr>
          <w:cantSplit/>
          <w:trHeight w:val="245"/>
          <w:jc w:val="center"/>
        </w:trPr>
        <w:tc>
          <w:tcPr>
            <w:tcW w:w="659" w:type="pct"/>
            <w:vMerge/>
            <w:tcBorders>
              <w:left w:val="double" w:sz="4" w:space="0" w:color="auto"/>
            </w:tcBorders>
          </w:tcPr>
          <w:p w14:paraId="17CC416C" w14:textId="77777777" w:rsidR="002229D7" w:rsidRPr="000B6AFE" w:rsidRDefault="002229D7" w:rsidP="002229D7">
            <w:pPr>
              <w:rPr>
                <w:rFonts w:cs="Arial"/>
                <w:sz w:val="19"/>
                <w:szCs w:val="19"/>
              </w:rPr>
            </w:pPr>
          </w:p>
        </w:tc>
        <w:tc>
          <w:tcPr>
            <w:tcW w:w="1886" w:type="pct"/>
            <w:vMerge/>
            <w:tcBorders>
              <w:right w:val="single" w:sz="4" w:space="0" w:color="auto"/>
            </w:tcBorders>
          </w:tcPr>
          <w:p w14:paraId="11F68E8D" w14:textId="77777777" w:rsidR="002229D7" w:rsidRPr="000B6AFE" w:rsidRDefault="002229D7" w:rsidP="002229D7">
            <w:pPr>
              <w:rPr>
                <w:rFonts w:cs="Arial"/>
                <w:sz w:val="19"/>
                <w:szCs w:val="19"/>
              </w:rPr>
            </w:pPr>
          </w:p>
        </w:tc>
        <w:tc>
          <w:tcPr>
            <w:tcW w:w="394" w:type="pct"/>
            <w:tcBorders>
              <w:left w:val="single" w:sz="4" w:space="0" w:color="auto"/>
            </w:tcBorders>
          </w:tcPr>
          <w:p w14:paraId="3AC7612F"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DE81720"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DF261DA" w14:textId="77777777" w:rsidTr="00266EA4">
        <w:trPr>
          <w:cantSplit/>
          <w:trHeight w:val="245"/>
          <w:jc w:val="center"/>
        </w:trPr>
        <w:tc>
          <w:tcPr>
            <w:tcW w:w="659" w:type="pct"/>
            <w:tcBorders>
              <w:left w:val="double" w:sz="4" w:space="0" w:color="auto"/>
              <w:bottom w:val="double" w:sz="4" w:space="0" w:color="auto"/>
            </w:tcBorders>
          </w:tcPr>
          <w:p w14:paraId="7A1B5F57"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72597FA"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843FF9A"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73B1901B" w14:textId="77777777" w:rsidR="002229D7" w:rsidRPr="000B6AFE" w:rsidRDefault="002229D7" w:rsidP="002229D7">
            <w:pPr>
              <w:rPr>
                <w:rFonts w:cs="Arial"/>
                <w:sz w:val="19"/>
                <w:szCs w:val="19"/>
              </w:rPr>
            </w:pPr>
            <w:r w:rsidRPr="000B6AFE">
              <w:rPr>
                <w:rFonts w:cs="Arial"/>
                <w:sz w:val="19"/>
                <w:szCs w:val="19"/>
              </w:rPr>
              <w:t>Year</w:t>
            </w:r>
          </w:p>
        </w:tc>
      </w:tr>
    </w:tbl>
    <w:p w14:paraId="56A0E6C0"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5C125A5" w14:textId="110FBAE7" w:rsidR="00C60E84" w:rsidRPr="00FC1F2C" w:rsidRDefault="00C60E84" w:rsidP="00461D22">
      <w:pPr>
        <w:pStyle w:val="Heading2"/>
        <w:numPr>
          <w:ilvl w:val="0"/>
          <w:numId w:val="0"/>
        </w:numPr>
        <w:jc w:val="left"/>
        <w:rPr>
          <w:b w:val="0"/>
          <w:bCs/>
          <w:sz w:val="22"/>
          <w:szCs w:val="22"/>
        </w:rPr>
      </w:pPr>
      <w:bookmarkStart w:id="115" w:name="_Toc57802870"/>
      <w:bookmarkStart w:id="116" w:name="_Toc390499894"/>
      <w:bookmarkStart w:id="117" w:name="_Toc390500323"/>
      <w:bookmarkStart w:id="118" w:name="_Toc390504376"/>
      <w:bookmarkStart w:id="119" w:name="_Toc390570166"/>
      <w:bookmarkStart w:id="120" w:name="_Toc391182900"/>
      <w:bookmarkStart w:id="121" w:name="_Toc437238964"/>
      <w:bookmarkStart w:id="122" w:name="_Toc451333041"/>
      <w:bookmarkStart w:id="123" w:name="_Toc1453521"/>
      <w:bookmarkEnd w:id="114"/>
      <w:r w:rsidRPr="00461D22">
        <w:rPr>
          <w:bCs/>
          <w:sz w:val="22"/>
          <w:szCs w:val="22"/>
        </w:rPr>
        <w:t>Appendix 2</w:t>
      </w:r>
      <w:r w:rsidR="00F147F0">
        <w:rPr>
          <w:bCs/>
          <w:sz w:val="22"/>
          <w:szCs w:val="22"/>
        </w:rPr>
        <w:t>-1</w:t>
      </w:r>
      <w:r w:rsidRPr="00461D22">
        <w:rPr>
          <w:bCs/>
          <w:sz w:val="22"/>
          <w:szCs w:val="22"/>
        </w:rPr>
        <w:t xml:space="preserve">.  Schedule of </w:t>
      </w:r>
      <w:r w:rsidR="00E75207">
        <w:rPr>
          <w:bCs/>
          <w:sz w:val="22"/>
          <w:szCs w:val="22"/>
        </w:rPr>
        <w:t>Compliance</w:t>
      </w:r>
      <w:bookmarkEnd w:id="115"/>
    </w:p>
    <w:p w14:paraId="48D1B089" w14:textId="77777777" w:rsidR="004D618D" w:rsidRDefault="004D618D" w:rsidP="004D618D">
      <w:pPr>
        <w:jc w:val="both"/>
        <w:rPr>
          <w:sz w:val="20"/>
        </w:rPr>
      </w:pPr>
    </w:p>
    <w:p w14:paraId="2F6E5342" w14:textId="77777777" w:rsidR="004D618D" w:rsidRPr="00FC1F2C" w:rsidRDefault="004D618D" w:rsidP="004D618D">
      <w:pPr>
        <w:jc w:val="both"/>
        <w:rPr>
          <w:sz w:val="20"/>
        </w:rPr>
      </w:pPr>
      <w:r w:rsidRPr="00B77C68">
        <w:rPr>
          <w:sz w:val="20"/>
        </w:rPr>
        <w:lastRenderedPageBreak/>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F2B5188" w14:textId="77777777" w:rsidR="002568E7" w:rsidRDefault="002568E7" w:rsidP="002568E7">
      <w:pPr>
        <w:rPr>
          <w:rFonts w:cs="Arial"/>
          <w:sz w:val="20"/>
        </w:rPr>
      </w:pPr>
    </w:p>
    <w:p w14:paraId="35BDE4C8" w14:textId="72E949CA" w:rsidR="00C60E84" w:rsidRPr="00FC1F2C" w:rsidRDefault="00C60E84" w:rsidP="004F09CF">
      <w:pPr>
        <w:pStyle w:val="Heading2"/>
        <w:numPr>
          <w:ilvl w:val="0"/>
          <w:numId w:val="0"/>
        </w:numPr>
        <w:jc w:val="both"/>
        <w:rPr>
          <w:b w:val="0"/>
          <w:sz w:val="20"/>
        </w:rPr>
      </w:pPr>
      <w:bookmarkStart w:id="124" w:name="_Toc57802871"/>
      <w:r w:rsidRPr="00461D22">
        <w:rPr>
          <w:sz w:val="22"/>
          <w:szCs w:val="22"/>
        </w:rPr>
        <w:t>Appendix 3</w:t>
      </w:r>
      <w:r w:rsidR="00F147F0">
        <w:rPr>
          <w:sz w:val="22"/>
          <w:szCs w:val="22"/>
        </w:rPr>
        <w:t>-1</w:t>
      </w:r>
      <w:r w:rsidRPr="00461D22">
        <w:rPr>
          <w:sz w:val="22"/>
          <w:szCs w:val="22"/>
        </w:rPr>
        <w:t>.  Monitoring Requirements</w:t>
      </w:r>
      <w:bookmarkEnd w:id="124"/>
    </w:p>
    <w:p w14:paraId="39E57E5B" w14:textId="77777777" w:rsidR="00C60E84" w:rsidRPr="0080590E" w:rsidRDefault="00C60E84" w:rsidP="004F09CF">
      <w:pPr>
        <w:jc w:val="both"/>
        <w:rPr>
          <w:sz w:val="20"/>
        </w:rPr>
      </w:pPr>
    </w:p>
    <w:p w14:paraId="342D3CF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6892D71" w14:textId="77777777" w:rsidR="00C60E84" w:rsidRPr="00B77C68" w:rsidRDefault="00C60E84" w:rsidP="004F09CF">
      <w:pPr>
        <w:jc w:val="both"/>
        <w:rPr>
          <w:sz w:val="20"/>
        </w:rPr>
      </w:pPr>
    </w:p>
    <w:p w14:paraId="17A1341A" w14:textId="4F2BE534" w:rsidR="00C60E84" w:rsidRPr="00FC1F2C" w:rsidRDefault="00C60E84" w:rsidP="004F09CF">
      <w:pPr>
        <w:pStyle w:val="Heading2"/>
        <w:numPr>
          <w:ilvl w:val="0"/>
          <w:numId w:val="0"/>
        </w:numPr>
        <w:jc w:val="both"/>
        <w:rPr>
          <w:b w:val="0"/>
          <w:sz w:val="22"/>
          <w:szCs w:val="22"/>
        </w:rPr>
      </w:pPr>
      <w:bookmarkStart w:id="125" w:name="_Toc57802872"/>
      <w:r w:rsidRPr="00461D22">
        <w:rPr>
          <w:sz w:val="22"/>
          <w:szCs w:val="22"/>
        </w:rPr>
        <w:t>Appendix 4</w:t>
      </w:r>
      <w:r w:rsidR="00F147F0">
        <w:rPr>
          <w:sz w:val="22"/>
          <w:szCs w:val="22"/>
        </w:rPr>
        <w:t>-1</w:t>
      </w:r>
      <w:r w:rsidRPr="00461D22">
        <w:rPr>
          <w:sz w:val="22"/>
          <w:szCs w:val="22"/>
        </w:rPr>
        <w:t>.  Recordkeeping</w:t>
      </w:r>
      <w:bookmarkEnd w:id="125"/>
    </w:p>
    <w:p w14:paraId="1E587A13" w14:textId="77777777" w:rsidR="00C60E84" w:rsidRPr="0080590E" w:rsidRDefault="00C60E84" w:rsidP="004F09CF">
      <w:pPr>
        <w:jc w:val="both"/>
        <w:rPr>
          <w:sz w:val="20"/>
        </w:rPr>
      </w:pPr>
    </w:p>
    <w:p w14:paraId="4A04361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E9C0745" w14:textId="77777777" w:rsidR="00C60E84" w:rsidRPr="00B77C68" w:rsidRDefault="00C60E84" w:rsidP="00C60E84">
      <w:pPr>
        <w:jc w:val="both"/>
        <w:rPr>
          <w:sz w:val="20"/>
        </w:rPr>
      </w:pPr>
    </w:p>
    <w:p w14:paraId="62CF9FA8" w14:textId="70A4A04A" w:rsidR="00C60E84" w:rsidRPr="00FC1F2C" w:rsidRDefault="00C60E84" w:rsidP="004F09CF">
      <w:pPr>
        <w:pStyle w:val="Heading2"/>
        <w:numPr>
          <w:ilvl w:val="0"/>
          <w:numId w:val="0"/>
        </w:numPr>
        <w:jc w:val="both"/>
        <w:rPr>
          <w:b w:val="0"/>
          <w:sz w:val="22"/>
          <w:szCs w:val="22"/>
        </w:rPr>
      </w:pPr>
      <w:bookmarkStart w:id="126" w:name="_Toc57802873"/>
      <w:r w:rsidRPr="00461D22">
        <w:rPr>
          <w:sz w:val="22"/>
          <w:szCs w:val="22"/>
        </w:rPr>
        <w:t>Appendix 5</w:t>
      </w:r>
      <w:r w:rsidR="00F147F0">
        <w:rPr>
          <w:sz w:val="22"/>
          <w:szCs w:val="22"/>
        </w:rPr>
        <w:t>-1</w:t>
      </w:r>
      <w:r w:rsidRPr="00461D22">
        <w:rPr>
          <w:sz w:val="22"/>
          <w:szCs w:val="22"/>
        </w:rPr>
        <w:t>.  Testing Procedures</w:t>
      </w:r>
      <w:bookmarkEnd w:id="126"/>
    </w:p>
    <w:p w14:paraId="522CD5B5" w14:textId="77777777" w:rsidR="00C60E84" w:rsidRPr="00B77C68" w:rsidRDefault="00C60E84" w:rsidP="004F09CF">
      <w:pPr>
        <w:jc w:val="both"/>
        <w:rPr>
          <w:sz w:val="20"/>
        </w:rPr>
      </w:pPr>
    </w:p>
    <w:p w14:paraId="6AADE7F4"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CA86478" w14:textId="77777777" w:rsidR="00C60E84" w:rsidRPr="00B77C68" w:rsidRDefault="00C60E84" w:rsidP="004F09CF">
      <w:pPr>
        <w:jc w:val="both"/>
        <w:rPr>
          <w:sz w:val="20"/>
        </w:rPr>
      </w:pPr>
    </w:p>
    <w:p w14:paraId="3877C829" w14:textId="606B6672" w:rsidR="00EC07BA" w:rsidRPr="00FC1F2C" w:rsidRDefault="00EC07BA" w:rsidP="001838ED">
      <w:pPr>
        <w:pStyle w:val="Heading2"/>
        <w:numPr>
          <w:ilvl w:val="0"/>
          <w:numId w:val="0"/>
        </w:numPr>
        <w:jc w:val="both"/>
        <w:rPr>
          <w:b w:val="0"/>
          <w:sz w:val="20"/>
        </w:rPr>
      </w:pPr>
      <w:bookmarkStart w:id="127" w:name="_Toc57802874"/>
      <w:r w:rsidRPr="00461D22">
        <w:rPr>
          <w:sz w:val="22"/>
          <w:szCs w:val="22"/>
        </w:rPr>
        <w:t>Appendix 6</w:t>
      </w:r>
      <w:r w:rsidR="00F147F0">
        <w:rPr>
          <w:sz w:val="22"/>
          <w:szCs w:val="22"/>
        </w:rPr>
        <w:t>-1</w:t>
      </w:r>
      <w:r w:rsidRPr="00461D22">
        <w:rPr>
          <w:sz w:val="22"/>
          <w:szCs w:val="22"/>
        </w:rPr>
        <w:t>.  Permits to Install</w:t>
      </w:r>
      <w:bookmarkEnd w:id="127"/>
    </w:p>
    <w:p w14:paraId="66468C82" w14:textId="77777777" w:rsidR="00EC07BA" w:rsidRPr="0080590E" w:rsidRDefault="00EC07BA" w:rsidP="001838ED">
      <w:pPr>
        <w:jc w:val="both"/>
        <w:rPr>
          <w:sz w:val="20"/>
        </w:rPr>
      </w:pPr>
    </w:p>
    <w:p w14:paraId="2F14CED9" w14:textId="77777777" w:rsidR="00390566" w:rsidRPr="00F70F98" w:rsidRDefault="00390566" w:rsidP="00390566">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D8065</w:t>
      </w:r>
      <w:r w:rsidRPr="00B9348B">
        <w:rPr>
          <w:rFonts w:cs="Arial"/>
          <w:sz w:val="20"/>
        </w:rPr>
        <w:t>-</w:t>
      </w:r>
      <w:r>
        <w:rPr>
          <w:rFonts w:cs="Arial"/>
          <w:sz w:val="20"/>
        </w:rPr>
        <w:t>2014.</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C502922" w14:textId="77777777" w:rsidR="00390566" w:rsidRPr="007713F1" w:rsidRDefault="00390566" w:rsidP="00390566">
      <w:pPr>
        <w:jc w:val="both"/>
        <w:rPr>
          <w:rFonts w:cs="Arial"/>
          <w:sz w:val="20"/>
        </w:rPr>
      </w:pPr>
    </w:p>
    <w:p w14:paraId="3A46D013" w14:textId="77777777" w:rsidR="00390566" w:rsidRPr="003C19DE" w:rsidRDefault="00390566" w:rsidP="00390566">
      <w:pPr>
        <w:jc w:val="both"/>
        <w:rPr>
          <w:rFonts w:cs="Arial"/>
          <w:sz w:val="20"/>
        </w:rPr>
      </w:pPr>
      <w:r w:rsidRPr="00903ACF">
        <w:rPr>
          <w:rFonts w:cs="Arial"/>
          <w:sz w:val="20"/>
        </w:rPr>
        <w:t>Source-Wide PTI No MI-PTI-</w:t>
      </w:r>
      <w:r w:rsidRPr="003800B6">
        <w:rPr>
          <w:rFonts w:cs="Arial"/>
          <w:sz w:val="20"/>
        </w:rPr>
        <w:t>D8065</w:t>
      </w:r>
      <w:r w:rsidRPr="00B9348B">
        <w:rPr>
          <w:rFonts w:cs="Arial"/>
          <w:sz w:val="20"/>
        </w:rPr>
        <w:t>-</w:t>
      </w:r>
      <w:r>
        <w:rPr>
          <w:rFonts w:cs="Arial"/>
          <w:sz w:val="20"/>
        </w:rPr>
        <w:t>2008</w:t>
      </w:r>
      <w:r w:rsidRPr="00903ACF">
        <w:rPr>
          <w:rFonts w:cs="Arial"/>
          <w:color w:val="FF0000"/>
          <w:sz w:val="20"/>
        </w:rPr>
        <w:t xml:space="preserve"> </w:t>
      </w:r>
      <w:r w:rsidRPr="00903ACF">
        <w:rPr>
          <w:rFonts w:cs="Arial"/>
          <w:sz w:val="20"/>
        </w:rPr>
        <w:t>is being reissued as Source-Wide PTI No. MI-PTI-</w:t>
      </w:r>
      <w:r w:rsidRPr="003800B6">
        <w:rPr>
          <w:rFonts w:cs="Arial"/>
          <w:sz w:val="20"/>
        </w:rPr>
        <w:t>D8065</w:t>
      </w:r>
      <w:r w:rsidRPr="00B9348B">
        <w:rPr>
          <w:rFonts w:cs="Arial"/>
          <w:sz w:val="20"/>
        </w:rPr>
        <w:t>-</w:t>
      </w:r>
      <w:r w:rsidRPr="003800B6">
        <w:rPr>
          <w:rFonts w:cs="Arial"/>
          <w:sz w:val="20"/>
        </w:rPr>
        <w:t>2014</w:t>
      </w:r>
      <w:r>
        <w:rPr>
          <w:rFonts w:cs="Arial"/>
          <w:sz w:val="20"/>
        </w:rPr>
        <w:t>A</w:t>
      </w:r>
      <w:r w:rsidRPr="003800B6">
        <w:rPr>
          <w:rFonts w:cs="Arial"/>
          <w:sz w:val="20"/>
        </w:rPr>
        <w:t>.</w:t>
      </w:r>
    </w:p>
    <w:p w14:paraId="7B528E88"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38B5EDD0" w14:textId="77777777" w:rsidTr="000C3F1E">
        <w:tc>
          <w:tcPr>
            <w:tcW w:w="697" w:type="pct"/>
            <w:tcBorders>
              <w:top w:val="double" w:sz="6" w:space="0" w:color="auto"/>
              <w:left w:val="double" w:sz="6" w:space="0" w:color="auto"/>
              <w:bottom w:val="double" w:sz="6" w:space="0" w:color="auto"/>
            </w:tcBorders>
            <w:shd w:val="clear" w:color="auto" w:fill="E0E0E0"/>
          </w:tcPr>
          <w:p w14:paraId="781A6BBC"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8A40774" w14:textId="77777777" w:rsidR="00EC07BA" w:rsidRPr="001D53D9" w:rsidRDefault="00EC07BA" w:rsidP="001838ED">
            <w:pPr>
              <w:jc w:val="center"/>
              <w:rPr>
                <w:rFonts w:cs="Arial"/>
                <w:b/>
                <w:sz w:val="20"/>
              </w:rPr>
            </w:pPr>
            <w:r w:rsidRPr="001D53D9">
              <w:rPr>
                <w:rFonts w:cs="Arial"/>
                <w:b/>
                <w:sz w:val="20"/>
              </w:rPr>
              <w:t>ROP Revision</w:t>
            </w:r>
          </w:p>
          <w:p w14:paraId="37BEC63B"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CC79E26" w14:textId="77777777" w:rsidR="00EC07BA" w:rsidRPr="001D53D9" w:rsidRDefault="00EC07BA" w:rsidP="001838ED">
            <w:pPr>
              <w:jc w:val="center"/>
              <w:rPr>
                <w:rFonts w:cs="Arial"/>
                <w:b/>
                <w:sz w:val="20"/>
              </w:rPr>
            </w:pPr>
          </w:p>
          <w:p w14:paraId="010AF40C"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1C41147A" w14:textId="77777777" w:rsidR="00EC07BA" w:rsidRPr="001D53D9" w:rsidRDefault="00EC07BA" w:rsidP="001838ED">
            <w:pPr>
              <w:jc w:val="center"/>
              <w:rPr>
                <w:rFonts w:cs="Arial"/>
                <w:b/>
                <w:sz w:val="20"/>
              </w:rPr>
            </w:pPr>
            <w:r w:rsidRPr="001D53D9">
              <w:rPr>
                <w:rFonts w:cs="Arial"/>
                <w:b/>
                <w:sz w:val="20"/>
              </w:rPr>
              <w:t>Corresponding Emission Unit(s) or</w:t>
            </w:r>
          </w:p>
          <w:p w14:paraId="07BB54EE"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05C0F4F8" w14:textId="77777777" w:rsidTr="000C3F1E">
        <w:tc>
          <w:tcPr>
            <w:tcW w:w="697" w:type="pct"/>
            <w:tcBorders>
              <w:top w:val="double" w:sz="6" w:space="0" w:color="auto"/>
              <w:left w:val="double" w:sz="6" w:space="0" w:color="auto"/>
            </w:tcBorders>
            <w:shd w:val="clear" w:color="auto" w:fill="auto"/>
          </w:tcPr>
          <w:p w14:paraId="3671215D" w14:textId="50D89A4E" w:rsidR="00EC07BA" w:rsidRPr="001D53D9" w:rsidRDefault="00390566" w:rsidP="001838ED">
            <w:pPr>
              <w:rPr>
                <w:rFonts w:cs="Arial"/>
                <w:sz w:val="20"/>
              </w:rPr>
            </w:pPr>
            <w:r>
              <w:rPr>
                <w:rFonts w:cs="Arial"/>
                <w:sz w:val="20"/>
              </w:rPr>
              <w:t>68-18</w:t>
            </w:r>
          </w:p>
        </w:tc>
        <w:tc>
          <w:tcPr>
            <w:tcW w:w="1261" w:type="pct"/>
            <w:tcBorders>
              <w:top w:val="double" w:sz="6" w:space="0" w:color="auto"/>
            </w:tcBorders>
            <w:shd w:val="clear" w:color="auto" w:fill="auto"/>
          </w:tcPr>
          <w:p w14:paraId="2D19B205" w14:textId="62564F58" w:rsidR="00EC07BA" w:rsidRPr="001D53D9" w:rsidRDefault="00390566" w:rsidP="001838ED">
            <w:pPr>
              <w:rPr>
                <w:rFonts w:cs="Arial"/>
                <w:sz w:val="20"/>
              </w:rPr>
            </w:pPr>
            <w:r>
              <w:rPr>
                <w:rFonts w:cs="Arial"/>
                <w:sz w:val="20"/>
              </w:rPr>
              <w:t>NA</w:t>
            </w:r>
          </w:p>
        </w:tc>
        <w:tc>
          <w:tcPr>
            <w:tcW w:w="1955" w:type="pct"/>
            <w:tcBorders>
              <w:top w:val="double" w:sz="6" w:space="0" w:color="auto"/>
            </w:tcBorders>
            <w:shd w:val="clear" w:color="auto" w:fill="auto"/>
          </w:tcPr>
          <w:p w14:paraId="4DCF3D5C" w14:textId="6D353BEC" w:rsidR="00EC07BA" w:rsidRPr="001D53D9" w:rsidRDefault="00390566" w:rsidP="00390566">
            <w:pPr>
              <w:rPr>
                <w:rFonts w:cs="Arial"/>
                <w:sz w:val="20"/>
              </w:rPr>
            </w:pPr>
            <w:r>
              <w:rPr>
                <w:rFonts w:cs="Arial"/>
                <w:sz w:val="20"/>
              </w:rPr>
              <w:t>Modification of conditions for cup manufacturing process.  Foam containers made from expandable polystyrene (EPS) beads impregnated with pentane.</w:t>
            </w:r>
          </w:p>
        </w:tc>
        <w:tc>
          <w:tcPr>
            <w:tcW w:w="1087" w:type="pct"/>
            <w:tcBorders>
              <w:top w:val="double" w:sz="6" w:space="0" w:color="auto"/>
              <w:right w:val="double" w:sz="6" w:space="0" w:color="auto"/>
            </w:tcBorders>
            <w:shd w:val="clear" w:color="auto" w:fill="auto"/>
          </w:tcPr>
          <w:p w14:paraId="2271E092" w14:textId="4CDA3670" w:rsidR="00EC07BA" w:rsidRPr="001D53D9" w:rsidRDefault="00390566" w:rsidP="001838ED">
            <w:pPr>
              <w:rPr>
                <w:rFonts w:cs="Arial"/>
                <w:sz w:val="20"/>
              </w:rPr>
            </w:pPr>
            <w:r>
              <w:rPr>
                <w:rFonts w:cs="Arial"/>
                <w:sz w:val="20"/>
              </w:rPr>
              <w:t>EU-CUP</w:t>
            </w:r>
          </w:p>
        </w:tc>
      </w:tr>
      <w:tr w:rsidR="00390566" w:rsidRPr="001D53D9" w14:paraId="4CACD4B9" w14:textId="77777777" w:rsidTr="00390566">
        <w:tc>
          <w:tcPr>
            <w:tcW w:w="697" w:type="pct"/>
            <w:tcBorders>
              <w:left w:val="double" w:sz="6" w:space="0" w:color="auto"/>
              <w:bottom w:val="double" w:sz="4" w:space="0" w:color="auto"/>
            </w:tcBorders>
            <w:shd w:val="clear" w:color="auto" w:fill="auto"/>
          </w:tcPr>
          <w:p w14:paraId="56827CD9" w14:textId="451E57CF" w:rsidR="00390566" w:rsidRPr="001D53D9" w:rsidRDefault="00390566" w:rsidP="00390566">
            <w:pPr>
              <w:rPr>
                <w:rFonts w:cs="Arial"/>
                <w:sz w:val="20"/>
              </w:rPr>
            </w:pPr>
            <w:r>
              <w:rPr>
                <w:rFonts w:cs="Arial"/>
                <w:sz w:val="20"/>
              </w:rPr>
              <w:t>205-18A</w:t>
            </w:r>
          </w:p>
        </w:tc>
        <w:tc>
          <w:tcPr>
            <w:tcW w:w="1261" w:type="pct"/>
            <w:tcBorders>
              <w:bottom w:val="double" w:sz="4" w:space="0" w:color="auto"/>
            </w:tcBorders>
            <w:shd w:val="clear" w:color="auto" w:fill="auto"/>
          </w:tcPr>
          <w:p w14:paraId="66FC77DB" w14:textId="128A1345" w:rsidR="00390566" w:rsidRPr="001D53D9" w:rsidRDefault="00390566" w:rsidP="00390566">
            <w:pPr>
              <w:rPr>
                <w:rFonts w:cs="Arial"/>
                <w:sz w:val="20"/>
              </w:rPr>
            </w:pPr>
            <w:r>
              <w:rPr>
                <w:rFonts w:cs="Arial"/>
                <w:sz w:val="20"/>
              </w:rPr>
              <w:t>NA</w:t>
            </w:r>
          </w:p>
        </w:tc>
        <w:tc>
          <w:tcPr>
            <w:tcW w:w="1955" w:type="pct"/>
            <w:tcBorders>
              <w:bottom w:val="double" w:sz="4" w:space="0" w:color="auto"/>
            </w:tcBorders>
            <w:shd w:val="clear" w:color="auto" w:fill="auto"/>
          </w:tcPr>
          <w:p w14:paraId="7E8F0364" w14:textId="32D18671" w:rsidR="00390566" w:rsidRPr="001D53D9" w:rsidRDefault="00390566" w:rsidP="00390566">
            <w:pPr>
              <w:rPr>
                <w:rFonts w:cs="Arial"/>
                <w:sz w:val="20"/>
              </w:rPr>
            </w:pPr>
            <w:r>
              <w:rPr>
                <w:rFonts w:cs="Arial"/>
                <w:sz w:val="20"/>
              </w:rPr>
              <w:t>Modification of SC V.1 and SC V.2</w:t>
            </w:r>
          </w:p>
        </w:tc>
        <w:tc>
          <w:tcPr>
            <w:tcW w:w="1087" w:type="pct"/>
            <w:tcBorders>
              <w:bottom w:val="double" w:sz="4" w:space="0" w:color="auto"/>
              <w:right w:val="double" w:sz="6" w:space="0" w:color="auto"/>
            </w:tcBorders>
            <w:shd w:val="clear" w:color="auto" w:fill="auto"/>
          </w:tcPr>
          <w:p w14:paraId="5FF2B0FC" w14:textId="77777777" w:rsidR="00390566" w:rsidRDefault="00390566" w:rsidP="00390566">
            <w:pPr>
              <w:rPr>
                <w:rFonts w:cs="Arial"/>
                <w:sz w:val="20"/>
              </w:rPr>
            </w:pPr>
            <w:r>
              <w:rPr>
                <w:rFonts w:cs="Arial"/>
                <w:sz w:val="20"/>
              </w:rPr>
              <w:t>EU-RECGRIND</w:t>
            </w:r>
          </w:p>
          <w:p w14:paraId="7C7C8C2F" w14:textId="77777777" w:rsidR="00390566" w:rsidRDefault="00390566" w:rsidP="00390566">
            <w:pPr>
              <w:rPr>
                <w:rFonts w:cs="Arial"/>
                <w:sz w:val="20"/>
              </w:rPr>
            </w:pPr>
            <w:r>
              <w:rPr>
                <w:rFonts w:cs="Arial"/>
                <w:sz w:val="20"/>
              </w:rPr>
              <w:t>EU-RECDENSIFY</w:t>
            </w:r>
          </w:p>
          <w:p w14:paraId="4F8216AD" w14:textId="511AE2B5" w:rsidR="00390566" w:rsidRPr="001D53D9" w:rsidRDefault="00390566" w:rsidP="00390566">
            <w:pPr>
              <w:rPr>
                <w:rFonts w:cs="Arial"/>
                <w:sz w:val="20"/>
              </w:rPr>
            </w:pPr>
            <w:r>
              <w:rPr>
                <w:rFonts w:cs="Arial"/>
                <w:sz w:val="20"/>
              </w:rPr>
              <w:t>FG-RECYCLE</w:t>
            </w:r>
          </w:p>
        </w:tc>
      </w:tr>
    </w:tbl>
    <w:p w14:paraId="0940840F" w14:textId="77777777" w:rsidR="00EC07BA" w:rsidRDefault="00EC07BA" w:rsidP="001838ED"/>
    <w:p w14:paraId="0B16E3EE" w14:textId="55AEC8B9" w:rsidR="00C60E84" w:rsidRPr="00FC1F2C" w:rsidRDefault="00C60E84" w:rsidP="004F09CF">
      <w:pPr>
        <w:pStyle w:val="Heading2"/>
        <w:numPr>
          <w:ilvl w:val="0"/>
          <w:numId w:val="0"/>
        </w:numPr>
        <w:jc w:val="both"/>
        <w:rPr>
          <w:b w:val="0"/>
          <w:sz w:val="20"/>
        </w:rPr>
      </w:pPr>
      <w:bookmarkStart w:id="128" w:name="_Toc57802875"/>
      <w:r w:rsidRPr="00461D22">
        <w:rPr>
          <w:sz w:val="22"/>
          <w:szCs w:val="22"/>
        </w:rPr>
        <w:t>Appendix 7</w:t>
      </w:r>
      <w:r w:rsidR="00390566">
        <w:rPr>
          <w:sz w:val="22"/>
          <w:szCs w:val="22"/>
        </w:rPr>
        <w:t>-1</w:t>
      </w:r>
      <w:r w:rsidRPr="00461D22">
        <w:rPr>
          <w:sz w:val="22"/>
          <w:szCs w:val="22"/>
        </w:rPr>
        <w:t>.  Emission Calculations</w:t>
      </w:r>
      <w:bookmarkEnd w:id="128"/>
      <w:r w:rsidRPr="00461D22">
        <w:rPr>
          <w:sz w:val="22"/>
          <w:szCs w:val="22"/>
        </w:rPr>
        <w:t xml:space="preserve"> </w:t>
      </w:r>
    </w:p>
    <w:p w14:paraId="0832E8F2" w14:textId="77777777" w:rsidR="00C60E84" w:rsidRPr="0080590E" w:rsidRDefault="00C60E84" w:rsidP="004F09CF">
      <w:pPr>
        <w:jc w:val="both"/>
        <w:rPr>
          <w:sz w:val="20"/>
        </w:rPr>
      </w:pPr>
    </w:p>
    <w:p w14:paraId="21447B88" w14:textId="77777777" w:rsidR="00705B97" w:rsidRDefault="00705B97" w:rsidP="00705B97">
      <w:pPr>
        <w:numPr>
          <w:ilvl w:val="0"/>
          <w:numId w:val="98"/>
        </w:numPr>
        <w:jc w:val="both"/>
        <w:rPr>
          <w:sz w:val="20"/>
        </w:rPr>
      </w:pPr>
      <w:bookmarkStart w:id="129" w:name="_Toc377276143"/>
      <w:bookmarkStart w:id="130" w:name="_Toc377877183"/>
      <w:r>
        <w:rPr>
          <w:sz w:val="20"/>
        </w:rPr>
        <w:t>The permittee shall use the following calculations in conjunction with monitoring, testing or recordkeeping data to determine compliance with the applicable requirements referenced in EU-CUP.</w:t>
      </w:r>
    </w:p>
    <w:p w14:paraId="5B43CA79" w14:textId="77777777" w:rsidR="00705B97" w:rsidRDefault="00705B97" w:rsidP="00705B97">
      <w:pPr>
        <w:ind w:left="6480"/>
        <w:rPr>
          <w:sz w:val="20"/>
        </w:rPr>
      </w:pPr>
    </w:p>
    <w:p w14:paraId="52BB7B64" w14:textId="77777777" w:rsidR="00705B97" w:rsidRDefault="00705B97" w:rsidP="00705B97">
      <w:pPr>
        <w:tabs>
          <w:tab w:val="left" w:pos="6030"/>
        </w:tabs>
        <w:ind w:left="360"/>
        <w:rPr>
          <w:sz w:val="20"/>
        </w:rPr>
      </w:pPr>
      <w:r>
        <w:rPr>
          <w:sz w:val="20"/>
        </w:rPr>
        <w:t>Collected emissions from EU-CUP (lbs) = (Amt. from log data (lbs)) =Y</w:t>
      </w:r>
    </w:p>
    <w:p w14:paraId="7D7999B2" w14:textId="77777777" w:rsidR="00705B97" w:rsidRDefault="00705B97" w:rsidP="00705B97">
      <w:pPr>
        <w:ind w:left="360"/>
        <w:rPr>
          <w:sz w:val="20"/>
        </w:rPr>
      </w:pPr>
    </w:p>
    <w:p w14:paraId="3D0A30DC" w14:textId="77777777" w:rsidR="00705B97" w:rsidRDefault="00705B97" w:rsidP="00705B97">
      <w:pPr>
        <w:ind w:left="360"/>
        <w:rPr>
          <w:sz w:val="20"/>
        </w:rPr>
      </w:pPr>
      <w:r>
        <w:rPr>
          <w:sz w:val="20"/>
        </w:rPr>
        <w:t>Pentane emissions from EU-CUP (tons) = [(EPS throughput(lbs) * 0.0267) - (Y * X)] / 2000 (lbs)</w:t>
      </w:r>
    </w:p>
    <w:p w14:paraId="4B0130AD" w14:textId="77777777" w:rsidR="00705B97" w:rsidRDefault="00705B97" w:rsidP="00705B97">
      <w:pPr>
        <w:ind w:left="360"/>
        <w:rPr>
          <w:sz w:val="20"/>
        </w:rPr>
      </w:pPr>
    </w:p>
    <w:p w14:paraId="07B54500" w14:textId="77777777" w:rsidR="00705B97" w:rsidRDefault="00705B97" w:rsidP="00705B97">
      <w:pPr>
        <w:ind w:left="360"/>
        <w:rPr>
          <w:sz w:val="20"/>
        </w:rPr>
      </w:pPr>
      <w:r>
        <w:rPr>
          <w:sz w:val="20"/>
        </w:rPr>
        <w:t>% Capture efficiency of EU-CUP-S1 = [Y/(EPS throughput (lbs)* 0.0267)] * 100</w:t>
      </w:r>
    </w:p>
    <w:p w14:paraId="5024D6E8" w14:textId="77777777" w:rsidR="00705B97" w:rsidRDefault="00705B97" w:rsidP="00705B97">
      <w:pPr>
        <w:ind w:left="360"/>
        <w:rPr>
          <w:sz w:val="20"/>
        </w:rPr>
      </w:pPr>
    </w:p>
    <w:p w14:paraId="30556E2E" w14:textId="77777777" w:rsidR="00705B97" w:rsidRDefault="00705B97" w:rsidP="00705B97">
      <w:pPr>
        <w:ind w:left="360"/>
        <w:rPr>
          <w:sz w:val="20"/>
        </w:rPr>
      </w:pPr>
      <w:r>
        <w:rPr>
          <w:sz w:val="20"/>
        </w:rPr>
        <w:lastRenderedPageBreak/>
        <w:t>Note:  The above calculations are needed for calendar time periods of daily, monthly, and yearly.</w:t>
      </w:r>
    </w:p>
    <w:p w14:paraId="5870A3C4" w14:textId="77777777" w:rsidR="00705B97" w:rsidRDefault="00705B97" w:rsidP="00705B97">
      <w:pPr>
        <w:rPr>
          <w:sz w:val="20"/>
        </w:rPr>
      </w:pPr>
    </w:p>
    <w:p w14:paraId="744773DC" w14:textId="77777777" w:rsidR="00705B97" w:rsidRDefault="00705B97" w:rsidP="00705B97">
      <w:pPr>
        <w:rPr>
          <w:sz w:val="20"/>
          <w:u w:val="single"/>
        </w:rPr>
      </w:pPr>
      <w:r>
        <w:rPr>
          <w:sz w:val="20"/>
          <w:u w:val="single"/>
        </w:rPr>
        <w:t>Variable List</w:t>
      </w:r>
    </w:p>
    <w:p w14:paraId="7434C112" w14:textId="77777777" w:rsidR="00705B97" w:rsidRDefault="00705B97" w:rsidP="00002A61">
      <w:pPr>
        <w:ind w:left="360"/>
        <w:rPr>
          <w:sz w:val="20"/>
        </w:rPr>
      </w:pPr>
      <w:r>
        <w:rPr>
          <w:sz w:val="20"/>
        </w:rPr>
        <w:t>X  =  .95 (This is the assumed boiler destruction efficiency)</w:t>
      </w:r>
    </w:p>
    <w:p w14:paraId="26DFBD03" w14:textId="77777777" w:rsidR="00705B97" w:rsidRDefault="00705B97" w:rsidP="00002A61">
      <w:pPr>
        <w:ind w:left="360"/>
        <w:rPr>
          <w:sz w:val="20"/>
        </w:rPr>
      </w:pPr>
      <w:r>
        <w:rPr>
          <w:sz w:val="20"/>
        </w:rPr>
        <w:t>Y  =  Collected Pentane emissions from EU-CUP</w:t>
      </w:r>
    </w:p>
    <w:p w14:paraId="7062DE19" w14:textId="77777777" w:rsidR="00705B97" w:rsidRDefault="00705B97" w:rsidP="00002A61">
      <w:pPr>
        <w:ind w:left="360"/>
        <w:rPr>
          <w:sz w:val="20"/>
        </w:rPr>
      </w:pPr>
      <w:r>
        <w:rPr>
          <w:sz w:val="20"/>
        </w:rPr>
        <w:t>EPS  =  Expandable polystyrene in pounds</w:t>
      </w:r>
    </w:p>
    <w:p w14:paraId="1BEF6643" w14:textId="77777777" w:rsidR="00705B97" w:rsidRDefault="00705B97" w:rsidP="00002A61">
      <w:pPr>
        <w:ind w:left="360"/>
        <w:rPr>
          <w:sz w:val="20"/>
        </w:rPr>
      </w:pPr>
      <w:r>
        <w:rPr>
          <w:sz w:val="20"/>
        </w:rPr>
        <w:t>EU-CUP describes the foam cup production emission unit</w:t>
      </w:r>
    </w:p>
    <w:p w14:paraId="4A32D183" w14:textId="77777777" w:rsidR="00705B97" w:rsidRDefault="00705B97" w:rsidP="00705B97">
      <w:pPr>
        <w:rPr>
          <w:b/>
          <w:sz w:val="20"/>
        </w:rPr>
      </w:pPr>
    </w:p>
    <w:p w14:paraId="1A9C58C5" w14:textId="77777777" w:rsidR="00705B97" w:rsidRDefault="00705B97" w:rsidP="00705B97">
      <w:pPr>
        <w:rPr>
          <w:sz w:val="20"/>
          <w:u w:val="single"/>
        </w:rPr>
      </w:pPr>
      <w:r>
        <w:rPr>
          <w:sz w:val="20"/>
          <w:u w:val="single"/>
        </w:rPr>
        <w:t>Emission Factors:</w:t>
      </w:r>
    </w:p>
    <w:p w14:paraId="7B0650A9" w14:textId="77777777" w:rsidR="00705B97" w:rsidRDefault="00705B97" w:rsidP="00705B97">
      <w:pPr>
        <w:ind w:left="360"/>
        <w:jc w:val="both"/>
        <w:rPr>
          <w:sz w:val="20"/>
        </w:rPr>
      </w:pPr>
      <w:r>
        <w:rPr>
          <w:sz w:val="20"/>
        </w:rPr>
        <w:t xml:space="preserve">The following list contains the amount of Pentane emitted per pound of EPS processed.  This emission factor is based on testing that was done at Dart Container, 500 Hogsback Road, Mason, Michigan.  The test results can be found in a report titled </w:t>
      </w:r>
      <w:r>
        <w:rPr>
          <w:sz w:val="20"/>
          <w:u w:val="single"/>
        </w:rPr>
        <w:t>BACT Report For The Mason, Michigan Plant Of Dart Container Corporation Of Michigan</w:t>
      </w:r>
      <w:r>
        <w:rPr>
          <w:sz w:val="20"/>
        </w:rPr>
        <w:t>, July 14, 1989.</w:t>
      </w:r>
    </w:p>
    <w:p w14:paraId="3C514E18" w14:textId="77777777" w:rsidR="00705B97" w:rsidRDefault="00705B97" w:rsidP="00705B97">
      <w:pPr>
        <w:rPr>
          <w:sz w:val="20"/>
        </w:rPr>
      </w:pPr>
    </w:p>
    <w:p w14:paraId="7379FE61" w14:textId="1493033B" w:rsidR="00705B97" w:rsidRPr="00705B97" w:rsidRDefault="00705B97" w:rsidP="00002A61">
      <w:pPr>
        <w:ind w:left="360"/>
        <w:rPr>
          <w:sz w:val="20"/>
        </w:rPr>
      </w:pPr>
      <w:r>
        <w:rPr>
          <w:sz w:val="20"/>
        </w:rPr>
        <w:t>0.0267 lbs. Pentane / 1 lb. EPS</w:t>
      </w:r>
    </w:p>
    <w:p w14:paraId="65E87303" w14:textId="77777777" w:rsidR="00A935B0" w:rsidRPr="00B77C68" w:rsidRDefault="00A935B0" w:rsidP="004F09CF">
      <w:pPr>
        <w:jc w:val="both"/>
        <w:rPr>
          <w:sz w:val="20"/>
        </w:rPr>
      </w:pPr>
    </w:p>
    <w:p w14:paraId="21913A85" w14:textId="059DF740" w:rsidR="00C60E84" w:rsidRPr="00FC1F2C" w:rsidRDefault="00C60E84" w:rsidP="004F09CF">
      <w:pPr>
        <w:pStyle w:val="Heading2"/>
        <w:numPr>
          <w:ilvl w:val="0"/>
          <w:numId w:val="0"/>
        </w:numPr>
        <w:jc w:val="both"/>
        <w:rPr>
          <w:b w:val="0"/>
          <w:sz w:val="22"/>
          <w:szCs w:val="22"/>
        </w:rPr>
      </w:pPr>
      <w:bookmarkStart w:id="131" w:name="_Toc382035381"/>
      <w:bookmarkStart w:id="132" w:name="_Toc382726630"/>
      <w:bookmarkStart w:id="133" w:name="_Toc382726705"/>
      <w:bookmarkStart w:id="134" w:name="_Toc382726784"/>
      <w:bookmarkStart w:id="135" w:name="_Toc387818190"/>
      <w:bookmarkStart w:id="136" w:name="_Toc390499900"/>
      <w:bookmarkStart w:id="137" w:name="_Toc390500329"/>
      <w:bookmarkStart w:id="138" w:name="_Toc390504382"/>
      <w:bookmarkStart w:id="139" w:name="_Toc390570172"/>
      <w:bookmarkStart w:id="140" w:name="_Toc391182906"/>
      <w:bookmarkStart w:id="141" w:name="_Toc437238970"/>
      <w:bookmarkStart w:id="142" w:name="_Toc451333047"/>
      <w:bookmarkStart w:id="143" w:name="_Toc57802876"/>
      <w:r w:rsidRPr="00461D22">
        <w:rPr>
          <w:sz w:val="22"/>
          <w:szCs w:val="22"/>
        </w:rPr>
        <w:t>Appendix 8</w:t>
      </w:r>
      <w:r w:rsidR="00390566">
        <w:rPr>
          <w:sz w:val="22"/>
          <w:szCs w:val="22"/>
        </w:rPr>
        <w:t>-1</w:t>
      </w:r>
      <w:r w:rsidRPr="00461D22">
        <w:rPr>
          <w:sz w:val="22"/>
          <w:szCs w:val="22"/>
        </w:rPr>
        <w:t>.  Reporting</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B7EC087" w14:textId="77777777" w:rsidR="00C60E84" w:rsidRPr="00B77C68" w:rsidRDefault="00C60E84" w:rsidP="004F09CF">
      <w:pPr>
        <w:jc w:val="both"/>
        <w:rPr>
          <w:sz w:val="20"/>
        </w:rPr>
      </w:pPr>
    </w:p>
    <w:p w14:paraId="28ACEE6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ACAC929" w14:textId="77777777" w:rsidR="00C60E84" w:rsidRPr="0080590E" w:rsidRDefault="00C60E84" w:rsidP="004F09CF">
      <w:pPr>
        <w:jc w:val="both"/>
        <w:rPr>
          <w:sz w:val="20"/>
        </w:rPr>
      </w:pPr>
    </w:p>
    <w:p w14:paraId="7093EA08"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5862CD3" w14:textId="77777777" w:rsidR="00C60E84" w:rsidRPr="00B77C68" w:rsidRDefault="00C60E84" w:rsidP="004F09CF">
      <w:pPr>
        <w:jc w:val="both"/>
        <w:rPr>
          <w:sz w:val="20"/>
        </w:rPr>
      </w:pPr>
    </w:p>
    <w:p w14:paraId="3BBD6206" w14:textId="77777777" w:rsidR="00C60E84" w:rsidRPr="00FC1F2C" w:rsidRDefault="00C60E84" w:rsidP="004F09CF">
      <w:pPr>
        <w:jc w:val="both"/>
        <w:rPr>
          <w:sz w:val="20"/>
        </w:rPr>
      </w:pPr>
      <w:r w:rsidRPr="00B77C68">
        <w:rPr>
          <w:b/>
          <w:sz w:val="20"/>
        </w:rPr>
        <w:t>B.  Other Reporting</w:t>
      </w:r>
    </w:p>
    <w:p w14:paraId="6B6642A4" w14:textId="77777777" w:rsidR="00C60E84" w:rsidRPr="00B77C68" w:rsidRDefault="00C60E84" w:rsidP="004F09CF">
      <w:pPr>
        <w:jc w:val="both"/>
        <w:rPr>
          <w:sz w:val="20"/>
        </w:rPr>
      </w:pPr>
    </w:p>
    <w:p w14:paraId="244EEC20" w14:textId="2E568435"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6"/>
      <w:bookmarkEnd w:id="117"/>
      <w:bookmarkEnd w:id="118"/>
      <w:bookmarkEnd w:id="119"/>
      <w:bookmarkEnd w:id="120"/>
      <w:bookmarkEnd w:id="121"/>
      <w:bookmarkEnd w:id="122"/>
      <w:bookmarkEnd w:id="123"/>
    </w:p>
    <w:bookmarkEnd w:id="110"/>
    <w:p w14:paraId="1CBCF565" w14:textId="77777777" w:rsidR="00BD15E9" w:rsidRDefault="00BD15E9" w:rsidP="004F09CF">
      <w:pPr>
        <w:jc w:val="both"/>
        <w:rPr>
          <w:sz w:val="20"/>
        </w:rPr>
        <w:sectPr w:rsidR="00BD15E9" w:rsidSect="006016EC">
          <w:headerReference w:type="default" r:id="rId17"/>
          <w:headerReference w:type="first" r:id="rId18"/>
          <w:footerReference w:type="first" r:id="rId19"/>
          <w:pgSz w:w="12240" w:h="15840" w:code="1"/>
          <w:pgMar w:top="1008" w:right="1008" w:bottom="1008" w:left="1008" w:header="720" w:footer="720" w:gutter="0"/>
          <w:cols w:space="720"/>
          <w:titlePg/>
        </w:sectPr>
      </w:pPr>
    </w:p>
    <w:p w14:paraId="1319C438" w14:textId="77777777" w:rsidR="00BD15E9" w:rsidRDefault="00BD15E9" w:rsidP="004F09CF">
      <w:pPr>
        <w:jc w:val="both"/>
        <w:rPr>
          <w:sz w:val="20"/>
        </w:rPr>
        <w:sectPr w:rsidR="00BD15E9" w:rsidSect="00BD15E9">
          <w:type w:val="continuous"/>
          <w:pgSz w:w="12240" w:h="15840" w:code="1"/>
          <w:pgMar w:top="1008" w:right="1008" w:bottom="1008" w:left="1008" w:header="720" w:footer="720" w:gutter="0"/>
          <w:cols w:space="720"/>
          <w:titlePg/>
        </w:sectPr>
      </w:pPr>
    </w:p>
    <w:p w14:paraId="0FA240D0" w14:textId="5E9D2D6C" w:rsidR="00BD15E9" w:rsidRDefault="00BD15E9" w:rsidP="004F09CF">
      <w:pPr>
        <w:jc w:val="both"/>
        <w:rPr>
          <w:sz w:val="20"/>
        </w:rPr>
      </w:pPr>
    </w:p>
    <w:p w14:paraId="64F932B5" w14:textId="4E802BD3" w:rsidR="00BD15E9" w:rsidRDefault="00BD15E9" w:rsidP="00BD15E9">
      <w:pPr>
        <w:pStyle w:val="Heading1"/>
        <w:tabs>
          <w:tab w:val="center" w:pos="4896"/>
          <w:tab w:val="left" w:pos="8004"/>
        </w:tabs>
      </w:pPr>
      <w:bookmarkStart w:id="144" w:name="_Toc57802877"/>
      <w:r w:rsidRPr="008A0693">
        <w:t xml:space="preserve">SECTION </w:t>
      </w:r>
      <w:r>
        <w:t xml:space="preserve">2 – </w:t>
      </w:r>
      <w:r w:rsidR="00705B97">
        <w:t>MACHINERY AND TOOLING MANUFACTURING</w:t>
      </w:r>
      <w:bookmarkEnd w:id="144"/>
    </w:p>
    <w:p w14:paraId="6932FEC1" w14:textId="64642B7F" w:rsidR="006C4C3F" w:rsidRDefault="006C4C3F" w:rsidP="006C4C3F"/>
    <w:p w14:paraId="59F55B9C" w14:textId="514C2A52" w:rsidR="006C4C3F" w:rsidRPr="008A0693" w:rsidRDefault="006C4C3F" w:rsidP="006C4C3F">
      <w:pPr>
        <w:jc w:val="center"/>
        <w:rPr>
          <w:b/>
          <w:sz w:val="28"/>
          <w:szCs w:val="28"/>
        </w:rPr>
      </w:pPr>
      <w:bookmarkStart w:id="145" w:name="_Hlk41570265"/>
      <w:r w:rsidRPr="008A0693">
        <w:rPr>
          <w:b/>
          <w:sz w:val="28"/>
          <w:szCs w:val="28"/>
        </w:rPr>
        <w:t>Dart Container of Michigan LLC</w:t>
      </w:r>
      <w:bookmarkEnd w:id="145"/>
    </w:p>
    <w:p w14:paraId="34C84C36" w14:textId="77777777" w:rsidR="006C4C3F" w:rsidRPr="008A0693" w:rsidRDefault="006C4C3F" w:rsidP="006C4C3F">
      <w:pPr>
        <w:jc w:val="center"/>
        <w:rPr>
          <w:b/>
          <w:sz w:val="20"/>
        </w:rPr>
      </w:pPr>
    </w:p>
    <w:p w14:paraId="0320739C" w14:textId="7257871C" w:rsidR="006C4C3F" w:rsidRPr="008A0693" w:rsidRDefault="006C4C3F" w:rsidP="006C4C3F">
      <w:pPr>
        <w:jc w:val="center"/>
        <w:rPr>
          <w:b/>
          <w:sz w:val="28"/>
          <w:szCs w:val="28"/>
        </w:rPr>
      </w:pPr>
      <w:r w:rsidRPr="008A0693">
        <w:rPr>
          <w:b/>
          <w:sz w:val="28"/>
          <w:szCs w:val="28"/>
        </w:rPr>
        <w:t>SRN: D8</w:t>
      </w:r>
      <w:r w:rsidR="00D27ADA">
        <w:rPr>
          <w:b/>
          <w:sz w:val="28"/>
          <w:szCs w:val="28"/>
        </w:rPr>
        <w:t>0</w:t>
      </w:r>
      <w:r w:rsidRPr="008A0693">
        <w:rPr>
          <w:b/>
          <w:sz w:val="28"/>
          <w:szCs w:val="28"/>
        </w:rPr>
        <w:t>65</w:t>
      </w:r>
    </w:p>
    <w:p w14:paraId="51DB4266" w14:textId="77777777" w:rsidR="00BD15E9" w:rsidRDefault="00BD15E9" w:rsidP="00BD15E9">
      <w:pPr>
        <w:rPr>
          <w:sz w:val="20"/>
        </w:rPr>
      </w:pPr>
    </w:p>
    <w:p w14:paraId="09E53479" w14:textId="391ABD41" w:rsidR="00BD15E9" w:rsidRDefault="00BD15E9" w:rsidP="00BD15E9">
      <w:pPr>
        <w:rPr>
          <w:sz w:val="20"/>
        </w:rPr>
        <w:sectPr w:rsidR="00BD15E9" w:rsidSect="00327A19">
          <w:headerReference w:type="first" r:id="rId20"/>
          <w:pgSz w:w="12240" w:h="15840" w:code="1"/>
          <w:pgMar w:top="1008" w:right="1008" w:bottom="1008" w:left="1008" w:header="720" w:footer="720" w:gutter="0"/>
          <w:cols w:space="720"/>
          <w:titlePg/>
        </w:sectPr>
      </w:pPr>
    </w:p>
    <w:p w14:paraId="4BEDDCD8" w14:textId="77777777" w:rsidR="00BD15E9" w:rsidRDefault="00BD15E9" w:rsidP="00BD15E9">
      <w:pPr>
        <w:pStyle w:val="Heading1"/>
      </w:pPr>
      <w:bookmarkStart w:id="146" w:name="_Toc57802878"/>
      <w:r>
        <w:lastRenderedPageBreak/>
        <w:t>A.  GENERAL CONDITIONS</w:t>
      </w:r>
      <w:bookmarkEnd w:id="146"/>
    </w:p>
    <w:p w14:paraId="7F3E2700" w14:textId="77777777" w:rsidR="00BD15E9" w:rsidRPr="00E9713D" w:rsidRDefault="00BD15E9" w:rsidP="00BD15E9"/>
    <w:p w14:paraId="0E6B37B8" w14:textId="77777777" w:rsidR="00BD15E9" w:rsidRPr="00EA2214" w:rsidRDefault="00BD15E9" w:rsidP="00BD15E9">
      <w:pPr>
        <w:pStyle w:val="Heading2"/>
        <w:numPr>
          <w:ilvl w:val="0"/>
          <w:numId w:val="0"/>
        </w:numPr>
        <w:jc w:val="left"/>
        <w:rPr>
          <w:b w:val="0"/>
          <w:sz w:val="22"/>
          <w:szCs w:val="22"/>
        </w:rPr>
      </w:pPr>
      <w:bookmarkStart w:id="147" w:name="_Toc57802879"/>
      <w:r w:rsidRPr="0075518C">
        <w:rPr>
          <w:sz w:val="22"/>
          <w:szCs w:val="22"/>
        </w:rPr>
        <w:t>Permit Enforceability</w:t>
      </w:r>
      <w:bookmarkEnd w:id="147"/>
    </w:p>
    <w:p w14:paraId="4245461D" w14:textId="77777777" w:rsidR="00BD15E9" w:rsidRPr="00DF6609" w:rsidRDefault="00BD15E9" w:rsidP="00BD15E9">
      <w:pPr>
        <w:jc w:val="both"/>
        <w:rPr>
          <w:rFonts w:cs="Arial"/>
          <w:sz w:val="20"/>
        </w:rPr>
      </w:pPr>
    </w:p>
    <w:p w14:paraId="769FB02E" w14:textId="4364CFFA" w:rsidR="00BD15E9" w:rsidRPr="00F21983" w:rsidRDefault="00914803" w:rsidP="00771996">
      <w:pPr>
        <w:tabs>
          <w:tab w:val="left" w:pos="450"/>
        </w:tabs>
        <w:ind w:left="450" w:hanging="450"/>
        <w:jc w:val="both"/>
        <w:rPr>
          <w:rFonts w:cs="Arial"/>
          <w:sz w:val="20"/>
        </w:rPr>
      </w:pPr>
      <w:r>
        <w:rPr>
          <w:rFonts w:cs="Arial"/>
          <w:sz w:val="20"/>
        </w:rPr>
        <w:t>1.</w:t>
      </w:r>
      <w:r>
        <w:rPr>
          <w:rFonts w:cs="Arial"/>
          <w:sz w:val="20"/>
        </w:rPr>
        <w:tab/>
      </w:r>
      <w:r w:rsidR="00BD15E9" w:rsidRPr="00F21983">
        <w:rPr>
          <w:rFonts w:cs="Arial"/>
          <w:sz w:val="20"/>
        </w:rPr>
        <w:t xml:space="preserve">All conditions in this permit are both federally enforceable and state enforceable unless otherwise noted. </w:t>
      </w:r>
      <w:r w:rsidR="00BD15E9" w:rsidRPr="00F21983">
        <w:rPr>
          <w:rFonts w:cs="Arial"/>
          <w:b/>
          <w:sz w:val="20"/>
        </w:rPr>
        <w:t>(</w:t>
      </w:r>
      <w:r w:rsidR="00BD15E9">
        <w:rPr>
          <w:rFonts w:cs="Arial"/>
          <w:b/>
          <w:sz w:val="20"/>
        </w:rPr>
        <w:t>R </w:t>
      </w:r>
      <w:r w:rsidR="00BD15E9" w:rsidRPr="00F21983">
        <w:rPr>
          <w:rFonts w:cs="Arial"/>
          <w:b/>
          <w:sz w:val="20"/>
        </w:rPr>
        <w:t>336.1213(5))</w:t>
      </w:r>
    </w:p>
    <w:p w14:paraId="6736D942" w14:textId="77777777" w:rsidR="00BD15E9" w:rsidRPr="00F21983" w:rsidRDefault="00BD15E9" w:rsidP="00BD15E9">
      <w:pPr>
        <w:jc w:val="both"/>
        <w:rPr>
          <w:rFonts w:cs="Arial"/>
          <w:sz w:val="20"/>
        </w:rPr>
      </w:pPr>
    </w:p>
    <w:p w14:paraId="3E399F41" w14:textId="2788184D" w:rsidR="00BD15E9" w:rsidRPr="00F6033B" w:rsidRDefault="00914803" w:rsidP="00771996">
      <w:pPr>
        <w:ind w:left="450" w:hanging="450"/>
        <w:jc w:val="both"/>
        <w:rPr>
          <w:rFonts w:cs="Arial"/>
          <w:sz w:val="20"/>
        </w:rPr>
      </w:pPr>
      <w:r>
        <w:rPr>
          <w:rFonts w:cs="Arial"/>
          <w:sz w:val="20"/>
        </w:rPr>
        <w:t>2.</w:t>
      </w:r>
      <w:r>
        <w:rPr>
          <w:rFonts w:cs="Arial"/>
          <w:sz w:val="20"/>
        </w:rPr>
        <w:tab/>
      </w:r>
      <w:r w:rsidR="00BD15E9" w:rsidRPr="00F21983">
        <w:rPr>
          <w:rFonts w:cs="Arial"/>
          <w:sz w:val="20"/>
        </w:rPr>
        <w:t xml:space="preserve">Those conditions that are </w:t>
      </w:r>
      <w:r w:rsidR="00BD15E9">
        <w:rPr>
          <w:rFonts w:cs="Arial"/>
          <w:sz w:val="20"/>
        </w:rPr>
        <w:t xml:space="preserve">hereby incorporated in a state-only </w:t>
      </w:r>
      <w:r w:rsidR="00BD15E9" w:rsidRPr="00F21983">
        <w:rPr>
          <w:rFonts w:cs="Arial"/>
          <w:sz w:val="20"/>
        </w:rPr>
        <w:t xml:space="preserve">enforceable </w:t>
      </w:r>
      <w:r w:rsidR="00BD15E9">
        <w:rPr>
          <w:rFonts w:cs="Arial"/>
          <w:sz w:val="20"/>
        </w:rPr>
        <w:t xml:space="preserve">Source-Wide PTI pursuant to Rule 201(2)(d) </w:t>
      </w:r>
      <w:r w:rsidR="00BD15E9" w:rsidRPr="00F21983">
        <w:rPr>
          <w:rFonts w:cs="Arial"/>
          <w:sz w:val="20"/>
        </w:rPr>
        <w:t xml:space="preserve">are designated by </w:t>
      </w:r>
      <w:r w:rsidR="00BD15E9">
        <w:rPr>
          <w:rFonts w:cs="Arial"/>
          <w:sz w:val="20"/>
        </w:rPr>
        <w:t>f</w:t>
      </w:r>
      <w:r w:rsidR="00BD15E9" w:rsidRPr="00F21983">
        <w:rPr>
          <w:rFonts w:cs="Arial"/>
          <w:sz w:val="20"/>
        </w:rPr>
        <w:t xml:space="preserve">ootnote </w:t>
      </w:r>
      <w:r w:rsidR="00BD15E9">
        <w:rPr>
          <w:rFonts w:cs="Arial"/>
          <w:sz w:val="20"/>
        </w:rPr>
        <w:t>one</w:t>
      </w:r>
      <w:r w:rsidR="00BD15E9" w:rsidRPr="00F21983">
        <w:rPr>
          <w:rFonts w:cs="Arial"/>
          <w:sz w:val="20"/>
        </w:rPr>
        <w:t xml:space="preserve">.  </w:t>
      </w:r>
      <w:r w:rsidR="00BD15E9" w:rsidRPr="00F21983">
        <w:rPr>
          <w:rFonts w:cs="Arial"/>
          <w:b/>
          <w:sz w:val="20"/>
        </w:rPr>
        <w:t>(R 336.1213(5)</w:t>
      </w:r>
      <w:r w:rsidR="00BD15E9">
        <w:rPr>
          <w:rFonts w:cs="Arial"/>
          <w:b/>
          <w:sz w:val="20"/>
        </w:rPr>
        <w:t>(a</w:t>
      </w:r>
      <w:r w:rsidR="00BD15E9" w:rsidRPr="00F21983">
        <w:rPr>
          <w:rFonts w:cs="Arial"/>
          <w:b/>
          <w:sz w:val="20"/>
        </w:rPr>
        <w:t>)</w:t>
      </w:r>
      <w:r w:rsidR="00BD15E9">
        <w:rPr>
          <w:rFonts w:cs="Arial"/>
          <w:b/>
          <w:sz w:val="20"/>
        </w:rPr>
        <w:t>, R 336.1214a(5))</w:t>
      </w:r>
    </w:p>
    <w:p w14:paraId="439F5821" w14:textId="77777777" w:rsidR="00BD15E9" w:rsidRDefault="00BD15E9" w:rsidP="00BD15E9">
      <w:pPr>
        <w:pStyle w:val="ListParagraph"/>
        <w:ind w:left="0"/>
        <w:rPr>
          <w:rFonts w:cs="Arial"/>
          <w:sz w:val="20"/>
        </w:rPr>
      </w:pPr>
    </w:p>
    <w:p w14:paraId="5304C9D2" w14:textId="1A928293" w:rsidR="00BD15E9" w:rsidRPr="00EE57C0" w:rsidRDefault="00914803" w:rsidP="00771996">
      <w:pPr>
        <w:ind w:left="360" w:hanging="360"/>
        <w:jc w:val="both"/>
        <w:rPr>
          <w:sz w:val="20"/>
        </w:rPr>
      </w:pPr>
      <w:r>
        <w:rPr>
          <w:sz w:val="20"/>
        </w:rPr>
        <w:t>3.</w:t>
      </w:r>
      <w:r>
        <w:rPr>
          <w:sz w:val="20"/>
        </w:rPr>
        <w:tab/>
      </w:r>
      <w:r w:rsidR="00BD15E9" w:rsidRPr="00EE57C0">
        <w:rPr>
          <w:sz w:val="20"/>
        </w:rPr>
        <w:t xml:space="preserve">Those conditions that are hereby incorporated in a </w:t>
      </w:r>
      <w:r w:rsidR="00BD15E9">
        <w:rPr>
          <w:sz w:val="20"/>
        </w:rPr>
        <w:t>federally</w:t>
      </w:r>
      <w:r w:rsidR="00BD15E9" w:rsidRPr="00EE57C0">
        <w:rPr>
          <w:sz w:val="20"/>
        </w:rPr>
        <w:t xml:space="preserve"> enforceable Source-Wide PTI pursuant to Rule 201(2)(</w:t>
      </w:r>
      <w:r w:rsidR="00BD15E9">
        <w:rPr>
          <w:sz w:val="20"/>
        </w:rPr>
        <w:t>c</w:t>
      </w:r>
      <w:r w:rsidR="00BD15E9" w:rsidRPr="00EE57C0">
        <w:rPr>
          <w:sz w:val="20"/>
        </w:rPr>
        <w:t xml:space="preserve">) are designated by footnote </w:t>
      </w:r>
      <w:r w:rsidR="00BD15E9">
        <w:rPr>
          <w:sz w:val="20"/>
        </w:rPr>
        <w:t>two</w:t>
      </w:r>
      <w:r w:rsidR="00BD15E9" w:rsidRPr="00EE57C0">
        <w:rPr>
          <w:sz w:val="20"/>
        </w:rPr>
        <w:t xml:space="preserve">.  </w:t>
      </w:r>
      <w:r w:rsidR="00BD15E9" w:rsidRPr="00EE57C0">
        <w:rPr>
          <w:b/>
          <w:sz w:val="20"/>
        </w:rPr>
        <w:t>(R 336.1213(5)(</w:t>
      </w:r>
      <w:r w:rsidR="00BD15E9">
        <w:rPr>
          <w:b/>
          <w:sz w:val="20"/>
        </w:rPr>
        <w:t>b</w:t>
      </w:r>
      <w:r w:rsidR="00BD15E9" w:rsidRPr="00EE57C0">
        <w:rPr>
          <w:b/>
          <w:sz w:val="20"/>
        </w:rPr>
        <w:t>), R 336.1214a(</w:t>
      </w:r>
      <w:r w:rsidR="00BD15E9">
        <w:rPr>
          <w:b/>
          <w:sz w:val="20"/>
        </w:rPr>
        <w:t>3</w:t>
      </w:r>
      <w:r w:rsidR="00BD15E9" w:rsidRPr="00EE57C0">
        <w:rPr>
          <w:b/>
          <w:sz w:val="20"/>
        </w:rPr>
        <w:t>))</w:t>
      </w:r>
    </w:p>
    <w:p w14:paraId="79BF6357" w14:textId="77777777" w:rsidR="00BD15E9" w:rsidRPr="007E0212" w:rsidRDefault="00BD15E9" w:rsidP="00BD15E9">
      <w:pPr>
        <w:pStyle w:val="Heading2"/>
        <w:tabs>
          <w:tab w:val="clear" w:pos="360"/>
          <w:tab w:val="num" w:pos="0"/>
        </w:tabs>
        <w:ind w:left="0" w:firstLine="0"/>
        <w:jc w:val="left"/>
        <w:rPr>
          <w:b w:val="0"/>
          <w:sz w:val="22"/>
          <w:szCs w:val="22"/>
        </w:rPr>
      </w:pPr>
      <w:bookmarkStart w:id="148" w:name="_Toc57802880"/>
      <w:r w:rsidRPr="0075518C">
        <w:rPr>
          <w:sz w:val="22"/>
          <w:szCs w:val="22"/>
        </w:rPr>
        <w:t>General Provisions</w:t>
      </w:r>
      <w:bookmarkEnd w:id="148"/>
    </w:p>
    <w:p w14:paraId="3E52E995" w14:textId="77777777" w:rsidR="00BD15E9" w:rsidRPr="00DF6609" w:rsidRDefault="00BD15E9" w:rsidP="00BD15E9">
      <w:pPr>
        <w:jc w:val="both"/>
        <w:rPr>
          <w:rFonts w:cs="Arial"/>
          <w:sz w:val="20"/>
        </w:rPr>
      </w:pPr>
    </w:p>
    <w:p w14:paraId="0DD7BF0A" w14:textId="77777777" w:rsidR="00BD15E9" w:rsidRPr="00F21983" w:rsidRDefault="00BD15E9" w:rsidP="00BD15E9">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8C8A82B" w14:textId="77777777" w:rsidR="00BD15E9" w:rsidRPr="00F21983" w:rsidRDefault="00BD15E9" w:rsidP="00BD15E9">
      <w:pPr>
        <w:jc w:val="both"/>
        <w:rPr>
          <w:rFonts w:cs="Arial"/>
          <w:sz w:val="20"/>
        </w:rPr>
      </w:pPr>
    </w:p>
    <w:p w14:paraId="34E842AD" w14:textId="77777777" w:rsidR="00BD15E9" w:rsidRPr="00F21983" w:rsidRDefault="00BD15E9" w:rsidP="00BD15E9">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D52C482" w14:textId="77777777" w:rsidR="00BD15E9" w:rsidRPr="00F21983" w:rsidRDefault="00BD15E9" w:rsidP="00BD15E9">
      <w:pPr>
        <w:jc w:val="both"/>
        <w:rPr>
          <w:rFonts w:cs="Arial"/>
          <w:sz w:val="20"/>
        </w:rPr>
      </w:pPr>
    </w:p>
    <w:p w14:paraId="7B498B03" w14:textId="77777777" w:rsidR="00BD15E9" w:rsidRPr="00F21983" w:rsidRDefault="00BD15E9" w:rsidP="00BD15E9">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F66DF7C" w14:textId="77777777" w:rsidR="00BD15E9" w:rsidRPr="00F21983" w:rsidRDefault="00BD15E9" w:rsidP="00BD15E9">
      <w:pPr>
        <w:jc w:val="both"/>
        <w:rPr>
          <w:rFonts w:cs="Arial"/>
          <w:sz w:val="20"/>
        </w:rPr>
      </w:pPr>
    </w:p>
    <w:p w14:paraId="38987961" w14:textId="7C314375" w:rsidR="00BD15E9" w:rsidRPr="00021E1F" w:rsidRDefault="00914803" w:rsidP="00771996">
      <w:pPr>
        <w:ind w:left="360" w:hanging="360"/>
        <w:jc w:val="both"/>
        <w:rPr>
          <w:rFonts w:cs="Arial"/>
          <w:sz w:val="20"/>
        </w:rPr>
      </w:pPr>
      <w:r>
        <w:rPr>
          <w:rFonts w:cs="Arial"/>
          <w:sz w:val="20"/>
        </w:rPr>
        <w:t>7.</w:t>
      </w:r>
      <w:r>
        <w:rPr>
          <w:rFonts w:cs="Arial"/>
          <w:sz w:val="20"/>
        </w:rPr>
        <w:tab/>
      </w:r>
      <w:r w:rsidR="00BD15E9" w:rsidRPr="00021E1F">
        <w:rPr>
          <w:rFonts w:cs="Arial"/>
          <w:sz w:val="20"/>
        </w:rPr>
        <w:t>The</w:t>
      </w:r>
      <w:r w:rsidR="00BD15E9" w:rsidRPr="00F21983">
        <w:rPr>
          <w:rFonts w:cs="Arial"/>
          <w:sz w:val="20"/>
        </w:rPr>
        <w:t xml:space="preserve"> permittee shall allow the department, or an authorized representative of the department, upon presentation of credentials and other documents as may be </w:t>
      </w:r>
      <w:r w:rsidR="00BD15E9" w:rsidRPr="00021E1F">
        <w:rPr>
          <w:rFonts w:cs="Arial"/>
          <w:sz w:val="20"/>
        </w:rPr>
        <w:t xml:space="preserve">required by law and upon stating the authority for and purpose of the investigation, to perform any of the following activities: </w:t>
      </w:r>
      <w:r w:rsidR="00BD15E9" w:rsidRPr="00021E1F">
        <w:rPr>
          <w:rFonts w:cs="Arial"/>
          <w:b/>
          <w:sz w:val="20"/>
        </w:rPr>
        <w:t>(R 336.1213(1)(d))</w:t>
      </w:r>
    </w:p>
    <w:p w14:paraId="4C755634" w14:textId="77777777" w:rsidR="00BD15E9" w:rsidRPr="00F21983" w:rsidRDefault="00BD15E9" w:rsidP="00BD15E9">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C78EC2C" w14:textId="77777777" w:rsidR="00BD15E9" w:rsidRPr="00F21983" w:rsidRDefault="00BD15E9" w:rsidP="00BD15E9">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5609214F" w14:textId="77777777" w:rsidR="00BD15E9" w:rsidRPr="00F21983" w:rsidRDefault="00BD15E9" w:rsidP="00BD15E9">
      <w:pPr>
        <w:numPr>
          <w:ilvl w:val="1"/>
          <w:numId w:val="4"/>
        </w:numPr>
        <w:jc w:val="both"/>
        <w:rPr>
          <w:rFonts w:cs="Arial"/>
          <w:sz w:val="20"/>
        </w:rPr>
      </w:pPr>
      <w:r w:rsidRPr="00F21983">
        <w:rPr>
          <w:rFonts w:cs="Arial"/>
          <w:sz w:val="20"/>
        </w:rPr>
        <w:t>Inspect, at reasonable times, any of the following:</w:t>
      </w:r>
    </w:p>
    <w:p w14:paraId="374FBEEC" w14:textId="77777777" w:rsidR="00BD15E9" w:rsidRPr="00F21983" w:rsidRDefault="00BD15E9" w:rsidP="00BD15E9">
      <w:pPr>
        <w:numPr>
          <w:ilvl w:val="2"/>
          <w:numId w:val="4"/>
        </w:numPr>
        <w:tabs>
          <w:tab w:val="clear" w:pos="1440"/>
          <w:tab w:val="left" w:pos="1080"/>
        </w:tabs>
        <w:jc w:val="both"/>
        <w:rPr>
          <w:rFonts w:cs="Arial"/>
          <w:sz w:val="20"/>
        </w:rPr>
      </w:pPr>
      <w:r w:rsidRPr="00F21983">
        <w:rPr>
          <w:rFonts w:cs="Arial"/>
          <w:sz w:val="20"/>
        </w:rPr>
        <w:t>Any stationary source.</w:t>
      </w:r>
    </w:p>
    <w:p w14:paraId="095C3ACE" w14:textId="77777777" w:rsidR="00BD15E9" w:rsidRPr="00F21983" w:rsidRDefault="00BD15E9" w:rsidP="00BD15E9">
      <w:pPr>
        <w:numPr>
          <w:ilvl w:val="2"/>
          <w:numId w:val="4"/>
        </w:numPr>
        <w:tabs>
          <w:tab w:val="clear" w:pos="1440"/>
          <w:tab w:val="left" w:pos="1080"/>
        </w:tabs>
        <w:jc w:val="both"/>
        <w:rPr>
          <w:rFonts w:cs="Arial"/>
          <w:sz w:val="20"/>
        </w:rPr>
      </w:pPr>
      <w:r w:rsidRPr="00F21983">
        <w:rPr>
          <w:rFonts w:cs="Arial"/>
          <w:sz w:val="20"/>
        </w:rPr>
        <w:t>Any emission unit.</w:t>
      </w:r>
    </w:p>
    <w:p w14:paraId="3248A6DC" w14:textId="77777777" w:rsidR="00BD15E9" w:rsidRPr="00F21983" w:rsidRDefault="00BD15E9" w:rsidP="00BD15E9">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8361E57" w14:textId="77777777" w:rsidR="00BD15E9" w:rsidRPr="00F21983" w:rsidRDefault="00BD15E9" w:rsidP="00BD15E9">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F36AFF8" w14:textId="77777777" w:rsidR="00BD15E9" w:rsidRPr="00F21983" w:rsidRDefault="00BD15E9" w:rsidP="00BD15E9">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009980F" w14:textId="77777777" w:rsidR="00BD15E9" w:rsidRPr="00F21983" w:rsidRDefault="00BD15E9" w:rsidP="00BD15E9">
      <w:pPr>
        <w:jc w:val="both"/>
        <w:rPr>
          <w:rFonts w:cs="Arial"/>
          <w:sz w:val="20"/>
        </w:rPr>
      </w:pPr>
    </w:p>
    <w:p w14:paraId="7B1B3E8E" w14:textId="68016490" w:rsidR="00BD15E9" w:rsidRPr="003D1052" w:rsidRDefault="00914803" w:rsidP="00771996">
      <w:pPr>
        <w:ind w:left="360" w:hanging="360"/>
        <w:jc w:val="both"/>
        <w:rPr>
          <w:rFonts w:cs="Arial"/>
          <w:sz w:val="20"/>
        </w:rPr>
      </w:pPr>
      <w:r>
        <w:rPr>
          <w:rFonts w:cs="Arial"/>
          <w:sz w:val="20"/>
        </w:rPr>
        <w:t>8.</w:t>
      </w:r>
      <w:r>
        <w:rPr>
          <w:rFonts w:cs="Arial"/>
          <w:sz w:val="20"/>
        </w:rPr>
        <w:tab/>
      </w:r>
      <w:r w:rsidR="00BD15E9"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sidR="00BD15E9">
        <w:rPr>
          <w:rFonts w:cs="Arial"/>
          <w:sz w:val="20"/>
        </w:rPr>
        <w:t xml:space="preserve">the </w:t>
      </w:r>
      <w:r w:rsidR="00BD15E9" w:rsidRPr="00F21983">
        <w:rPr>
          <w:rFonts w:cs="Arial"/>
          <w:sz w:val="20"/>
        </w:rPr>
        <w:t>1976 PA 442, MCL §15.231 et seq., and known as the Freedom</w:t>
      </w:r>
      <w:r w:rsidR="00BD15E9" w:rsidRPr="00752D7A">
        <w:rPr>
          <w:rFonts w:cs="Arial"/>
          <w:szCs w:val="22"/>
        </w:rPr>
        <w:t xml:space="preserve"> </w:t>
      </w:r>
      <w:r w:rsidR="00BD15E9" w:rsidRPr="00F21983">
        <w:rPr>
          <w:rFonts w:cs="Arial"/>
          <w:sz w:val="20"/>
        </w:rPr>
        <w:t>of Information Act, the person may also be required to furnish the</w:t>
      </w:r>
      <w:r w:rsidR="00BD15E9" w:rsidRPr="00752D7A">
        <w:rPr>
          <w:rFonts w:cs="Arial"/>
          <w:szCs w:val="22"/>
        </w:rPr>
        <w:t xml:space="preserve"> </w:t>
      </w:r>
      <w:r w:rsidR="00BD15E9" w:rsidRPr="00F21983">
        <w:rPr>
          <w:rFonts w:cs="Arial"/>
          <w:sz w:val="20"/>
        </w:rPr>
        <w:t>records</w:t>
      </w:r>
      <w:r w:rsidR="00BD15E9" w:rsidRPr="00752D7A">
        <w:rPr>
          <w:rFonts w:cs="Arial"/>
          <w:szCs w:val="22"/>
        </w:rPr>
        <w:t xml:space="preserve"> </w:t>
      </w:r>
      <w:r w:rsidR="00BD15E9" w:rsidRPr="00F21983">
        <w:rPr>
          <w:rFonts w:cs="Arial"/>
          <w:sz w:val="20"/>
        </w:rPr>
        <w:t xml:space="preserve">directly to the </w:t>
      </w:r>
      <w:r w:rsidR="00BD15E9">
        <w:rPr>
          <w:rFonts w:cs="Arial"/>
          <w:sz w:val="20"/>
        </w:rPr>
        <w:t>US</w:t>
      </w:r>
      <w:r w:rsidR="00BD15E9" w:rsidRPr="00F21983">
        <w:rPr>
          <w:rFonts w:cs="Arial"/>
          <w:sz w:val="20"/>
        </w:rPr>
        <w:t xml:space="preserve">EPA together with a claim of confidentiality.  </w:t>
      </w:r>
      <w:r w:rsidR="00BD15E9" w:rsidRPr="00F21983">
        <w:rPr>
          <w:rFonts w:cs="Arial"/>
          <w:b/>
          <w:sz w:val="20"/>
        </w:rPr>
        <w:t>(R 336.1213(1)(e))</w:t>
      </w:r>
    </w:p>
    <w:p w14:paraId="5F3BB5E2" w14:textId="77777777" w:rsidR="00BD15E9" w:rsidRPr="00F21983" w:rsidRDefault="00BD15E9" w:rsidP="00BD15E9">
      <w:pPr>
        <w:jc w:val="both"/>
        <w:rPr>
          <w:rFonts w:cs="Arial"/>
          <w:sz w:val="20"/>
        </w:rPr>
      </w:pPr>
    </w:p>
    <w:p w14:paraId="10BD9950" w14:textId="77777777" w:rsidR="00BD15E9" w:rsidRPr="00F21983" w:rsidRDefault="00BD15E9" w:rsidP="00BD15E9">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4AF4F5A" w14:textId="77777777" w:rsidR="00BD15E9" w:rsidRPr="00F21983" w:rsidRDefault="00BD15E9" w:rsidP="00BD15E9">
      <w:pPr>
        <w:jc w:val="both"/>
        <w:rPr>
          <w:rFonts w:cs="Arial"/>
          <w:sz w:val="20"/>
        </w:rPr>
      </w:pPr>
    </w:p>
    <w:p w14:paraId="64841FDC" w14:textId="77777777" w:rsidR="00BD15E9" w:rsidRPr="00F21983" w:rsidRDefault="00BD15E9" w:rsidP="00BD15E9">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BC737E7" w14:textId="77777777" w:rsidR="00BD15E9" w:rsidRPr="00F21983" w:rsidRDefault="00BD15E9" w:rsidP="00BD15E9">
      <w:pPr>
        <w:jc w:val="both"/>
        <w:rPr>
          <w:rFonts w:cs="Arial"/>
          <w:sz w:val="20"/>
        </w:rPr>
      </w:pPr>
    </w:p>
    <w:p w14:paraId="64B871DB" w14:textId="77777777" w:rsidR="00BD15E9" w:rsidRPr="00F21983" w:rsidRDefault="00BD15E9" w:rsidP="00BD15E9">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2F4CFB4" w14:textId="77777777" w:rsidR="00BD15E9" w:rsidRPr="00F21983" w:rsidRDefault="00BD15E9" w:rsidP="00BD15E9">
      <w:pPr>
        <w:jc w:val="both"/>
        <w:rPr>
          <w:rFonts w:cs="Arial"/>
          <w:sz w:val="20"/>
        </w:rPr>
      </w:pPr>
    </w:p>
    <w:p w14:paraId="54D0EA81" w14:textId="77777777" w:rsidR="00BD15E9" w:rsidRPr="007E0212" w:rsidRDefault="00BD15E9" w:rsidP="00BD15E9">
      <w:pPr>
        <w:pStyle w:val="Heading2"/>
        <w:tabs>
          <w:tab w:val="clear" w:pos="360"/>
          <w:tab w:val="num" w:pos="0"/>
        </w:tabs>
        <w:ind w:left="0" w:firstLine="0"/>
        <w:jc w:val="left"/>
        <w:rPr>
          <w:b w:val="0"/>
          <w:sz w:val="22"/>
          <w:szCs w:val="22"/>
        </w:rPr>
      </w:pPr>
      <w:bookmarkStart w:id="149" w:name="_Toc57802881"/>
      <w:r w:rsidRPr="0075518C">
        <w:rPr>
          <w:sz w:val="22"/>
          <w:szCs w:val="22"/>
        </w:rPr>
        <w:t>Equipment &amp; Design</w:t>
      </w:r>
      <w:bookmarkEnd w:id="149"/>
    </w:p>
    <w:p w14:paraId="6DC146F4" w14:textId="77777777" w:rsidR="00BD15E9" w:rsidRPr="00DF6609" w:rsidRDefault="00BD15E9" w:rsidP="00BD15E9">
      <w:pPr>
        <w:jc w:val="both"/>
        <w:rPr>
          <w:rFonts w:cs="Arial"/>
          <w:sz w:val="20"/>
        </w:rPr>
      </w:pPr>
    </w:p>
    <w:p w14:paraId="2ACBF4A8" w14:textId="57BF6611" w:rsidR="00BD15E9" w:rsidRPr="00F21983" w:rsidRDefault="00914803" w:rsidP="00771996">
      <w:pPr>
        <w:ind w:left="360" w:hanging="360"/>
        <w:jc w:val="both"/>
        <w:rPr>
          <w:rFonts w:cs="Arial"/>
          <w:sz w:val="20"/>
        </w:rPr>
      </w:pPr>
      <w:r>
        <w:rPr>
          <w:rFonts w:cs="Arial"/>
          <w:sz w:val="20"/>
        </w:rPr>
        <w:t>12.</w:t>
      </w:r>
      <w:r>
        <w:rPr>
          <w:rFonts w:cs="Arial"/>
          <w:sz w:val="20"/>
        </w:rPr>
        <w:tab/>
      </w:r>
      <w:r w:rsidR="00BD15E9"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00BD15E9">
        <w:rPr>
          <w:rFonts w:cs="Arial"/>
          <w:sz w:val="20"/>
          <w:vertAlign w:val="superscript"/>
        </w:rPr>
        <w:t>2</w:t>
      </w:r>
      <w:r w:rsidR="00BD15E9" w:rsidRPr="00F21983">
        <w:rPr>
          <w:rFonts w:cs="Arial"/>
          <w:sz w:val="20"/>
        </w:rPr>
        <w:t xml:space="preserve">  </w:t>
      </w:r>
      <w:r w:rsidR="00BD15E9" w:rsidRPr="00F21983">
        <w:rPr>
          <w:rFonts w:cs="Arial"/>
          <w:b/>
          <w:sz w:val="20"/>
        </w:rPr>
        <w:t>(R 336.1370)</w:t>
      </w:r>
    </w:p>
    <w:p w14:paraId="6D7587CD" w14:textId="77777777" w:rsidR="00BD15E9" w:rsidRPr="00F21983" w:rsidRDefault="00BD15E9" w:rsidP="00BD15E9">
      <w:pPr>
        <w:jc w:val="both"/>
        <w:rPr>
          <w:rFonts w:cs="Arial"/>
          <w:sz w:val="20"/>
        </w:rPr>
      </w:pPr>
    </w:p>
    <w:p w14:paraId="50E7BB35" w14:textId="03D4CEB0" w:rsidR="00BD15E9" w:rsidRPr="00F21983" w:rsidRDefault="00914803" w:rsidP="00771996">
      <w:pPr>
        <w:tabs>
          <w:tab w:val="left" w:pos="360"/>
        </w:tabs>
        <w:ind w:left="360" w:hanging="360"/>
        <w:jc w:val="both"/>
        <w:rPr>
          <w:rFonts w:cs="Arial"/>
          <w:sz w:val="20"/>
        </w:rPr>
      </w:pPr>
      <w:r>
        <w:rPr>
          <w:rFonts w:cs="Arial"/>
          <w:sz w:val="20"/>
        </w:rPr>
        <w:t>13.</w:t>
      </w:r>
      <w:r>
        <w:rPr>
          <w:rFonts w:cs="Arial"/>
          <w:sz w:val="20"/>
        </w:rPr>
        <w:tab/>
      </w:r>
      <w:r w:rsidR="00BD15E9" w:rsidRPr="00F21983">
        <w:rPr>
          <w:rFonts w:cs="Arial"/>
          <w:sz w:val="20"/>
        </w:rPr>
        <w:t xml:space="preserve">Any air cleaning device shall be installed, maintained, and operated in a satisfactory manner and in accordance with the Michigan Air Pollution Control rules and existing law.  </w:t>
      </w:r>
      <w:r w:rsidR="00BD15E9" w:rsidRPr="00F21983">
        <w:rPr>
          <w:rFonts w:cs="Arial"/>
          <w:b/>
          <w:sz w:val="20"/>
        </w:rPr>
        <w:t>(R 336.1910)</w:t>
      </w:r>
    </w:p>
    <w:p w14:paraId="6505C448" w14:textId="77777777" w:rsidR="00BD15E9" w:rsidRPr="00F21983" w:rsidRDefault="00BD15E9" w:rsidP="00BD15E9">
      <w:pPr>
        <w:jc w:val="both"/>
        <w:rPr>
          <w:rFonts w:cs="Arial"/>
          <w:sz w:val="20"/>
        </w:rPr>
      </w:pPr>
    </w:p>
    <w:p w14:paraId="2947EACE" w14:textId="77777777" w:rsidR="00BD15E9" w:rsidRPr="007E0212" w:rsidRDefault="00BD15E9" w:rsidP="00BD15E9">
      <w:pPr>
        <w:pStyle w:val="Heading2"/>
        <w:tabs>
          <w:tab w:val="clear" w:pos="360"/>
          <w:tab w:val="num" w:pos="0"/>
        </w:tabs>
        <w:ind w:left="0" w:firstLine="0"/>
        <w:jc w:val="left"/>
        <w:rPr>
          <w:b w:val="0"/>
          <w:sz w:val="22"/>
          <w:szCs w:val="22"/>
        </w:rPr>
      </w:pPr>
      <w:bookmarkStart w:id="150" w:name="_Toc57802882"/>
      <w:r w:rsidRPr="0075518C">
        <w:rPr>
          <w:sz w:val="22"/>
          <w:szCs w:val="22"/>
        </w:rPr>
        <w:t>Emission Limits</w:t>
      </w:r>
      <w:bookmarkEnd w:id="150"/>
    </w:p>
    <w:p w14:paraId="4707A2D9" w14:textId="77777777" w:rsidR="00BD15E9" w:rsidRPr="00F21983" w:rsidRDefault="00BD15E9" w:rsidP="00BD15E9">
      <w:pPr>
        <w:jc w:val="both"/>
        <w:rPr>
          <w:rFonts w:cs="Arial"/>
          <w:sz w:val="20"/>
        </w:rPr>
      </w:pPr>
    </w:p>
    <w:p w14:paraId="0AFF39A6" w14:textId="4EA5EA0B" w:rsidR="00BD15E9" w:rsidRPr="00F21983" w:rsidRDefault="00914803" w:rsidP="00771996">
      <w:pPr>
        <w:tabs>
          <w:tab w:val="left" w:pos="360"/>
        </w:tabs>
        <w:ind w:left="360" w:hanging="360"/>
        <w:jc w:val="both"/>
        <w:rPr>
          <w:rFonts w:cs="Arial"/>
          <w:sz w:val="20"/>
        </w:rPr>
      </w:pPr>
      <w:r>
        <w:rPr>
          <w:rFonts w:cs="Arial"/>
          <w:sz w:val="20"/>
        </w:rPr>
        <w:t>14.</w:t>
      </w:r>
      <w:r>
        <w:rPr>
          <w:rFonts w:cs="Arial"/>
          <w:sz w:val="20"/>
        </w:rPr>
        <w:tab/>
      </w:r>
      <w:r w:rsidR="00BD15E9">
        <w:rPr>
          <w:rFonts w:cs="Arial"/>
          <w:sz w:val="20"/>
        </w:rPr>
        <w:t>Unless otherwise specified in this ROP, the permittee shall comply with Rule 301, which states, in part, “</w:t>
      </w:r>
      <w:r w:rsidR="00BD15E9" w:rsidRPr="00F21983">
        <w:rPr>
          <w:rFonts w:cs="Arial"/>
          <w:sz w:val="20"/>
        </w:rPr>
        <w:t xml:space="preserve">Except as provided in </w:t>
      </w:r>
      <w:r w:rsidR="00BD15E9">
        <w:rPr>
          <w:rFonts w:cs="Arial"/>
          <w:sz w:val="20"/>
        </w:rPr>
        <w:t>S</w:t>
      </w:r>
      <w:r w:rsidR="00BD15E9" w:rsidRPr="00F21983">
        <w:rPr>
          <w:rFonts w:cs="Arial"/>
          <w:sz w:val="20"/>
        </w:rPr>
        <w:t xml:space="preserve">ubrules 2, 3, and 4 of </w:t>
      </w:r>
      <w:r w:rsidR="00BD15E9">
        <w:rPr>
          <w:rFonts w:cs="Arial"/>
          <w:sz w:val="20"/>
        </w:rPr>
        <w:t xml:space="preserve">this rule, </w:t>
      </w:r>
      <w:r w:rsidR="00BD15E9" w:rsidRPr="00F21983">
        <w:rPr>
          <w:rFonts w:cs="Arial"/>
          <w:sz w:val="20"/>
        </w:rPr>
        <w:t xml:space="preserve">a person shall not cause or permit to be discharged into the outer air from a process or process equipment a visible emission of a density greater than the most stringent of </w:t>
      </w:r>
      <w:r w:rsidR="00BD15E9">
        <w:rPr>
          <w:rFonts w:cs="Arial"/>
          <w:sz w:val="20"/>
        </w:rPr>
        <w:t>the following</w:t>
      </w:r>
      <w:r w:rsidR="00BD15E9" w:rsidRPr="00021E1F">
        <w:rPr>
          <w:rFonts w:cs="Arial"/>
          <w:sz w:val="20"/>
        </w:rPr>
        <w:t>:”</w:t>
      </w:r>
      <w:r w:rsidR="00BD15E9" w:rsidRPr="00021E1F">
        <w:rPr>
          <w:rFonts w:cs="Arial"/>
          <w:sz w:val="20"/>
          <w:vertAlign w:val="superscript"/>
        </w:rPr>
        <w:t>2</w:t>
      </w:r>
      <w:r w:rsidR="00BD15E9" w:rsidRPr="00F21983">
        <w:rPr>
          <w:rFonts w:cs="Arial"/>
          <w:sz w:val="20"/>
        </w:rPr>
        <w:t xml:space="preserve">  </w:t>
      </w:r>
      <w:r w:rsidR="00BD15E9" w:rsidRPr="00F21983">
        <w:rPr>
          <w:rFonts w:cs="Arial"/>
          <w:b/>
          <w:sz w:val="20"/>
        </w:rPr>
        <w:t>(R 336.1301(1))</w:t>
      </w:r>
    </w:p>
    <w:p w14:paraId="7C534E79" w14:textId="3D9211C6" w:rsidR="00BD15E9" w:rsidRDefault="00771996" w:rsidP="00771996">
      <w:pPr>
        <w:ind w:left="360"/>
        <w:jc w:val="both"/>
        <w:rPr>
          <w:rFonts w:cs="Arial"/>
          <w:sz w:val="20"/>
        </w:rPr>
      </w:pPr>
      <w:r>
        <w:rPr>
          <w:rFonts w:cs="Arial"/>
          <w:sz w:val="20"/>
        </w:rPr>
        <w:t>a.</w:t>
      </w:r>
      <w:r>
        <w:rPr>
          <w:rFonts w:cs="Arial"/>
          <w:sz w:val="20"/>
        </w:rPr>
        <w:tab/>
      </w:r>
      <w:r w:rsidR="00BD15E9" w:rsidRPr="00F21983">
        <w:rPr>
          <w:rFonts w:cs="Arial"/>
          <w:sz w:val="20"/>
        </w:rPr>
        <w:t>A 6-minute average of 20</w:t>
      </w:r>
      <w:r w:rsidR="00BD15E9">
        <w:rPr>
          <w:rFonts w:cs="Arial"/>
          <w:sz w:val="20"/>
        </w:rPr>
        <w:t>%</w:t>
      </w:r>
      <w:r w:rsidR="00BD15E9" w:rsidRPr="00F21983">
        <w:rPr>
          <w:rFonts w:cs="Arial"/>
          <w:sz w:val="20"/>
        </w:rPr>
        <w:t xml:space="preserve"> opacity, except for one 6-minute average per hour of not more than 27</w:t>
      </w:r>
      <w:r w:rsidR="00BD15E9">
        <w:rPr>
          <w:rFonts w:cs="Arial"/>
          <w:sz w:val="20"/>
        </w:rPr>
        <w:t>%</w:t>
      </w:r>
      <w:r w:rsidR="00BD15E9" w:rsidRPr="00F21983">
        <w:rPr>
          <w:rFonts w:cs="Arial"/>
          <w:sz w:val="20"/>
        </w:rPr>
        <w:t xml:space="preserve"> opacity.</w:t>
      </w:r>
    </w:p>
    <w:p w14:paraId="22F66880" w14:textId="27C0C128" w:rsidR="00BD15E9" w:rsidRDefault="00771996" w:rsidP="00771996">
      <w:pPr>
        <w:ind w:left="360"/>
        <w:jc w:val="both"/>
        <w:rPr>
          <w:rFonts w:cs="Arial"/>
          <w:sz w:val="20"/>
        </w:rPr>
      </w:pPr>
      <w:r>
        <w:rPr>
          <w:rFonts w:cs="Arial"/>
          <w:sz w:val="20"/>
        </w:rPr>
        <w:t>b.</w:t>
      </w:r>
      <w:r>
        <w:rPr>
          <w:rFonts w:cs="Arial"/>
          <w:sz w:val="20"/>
        </w:rPr>
        <w:tab/>
      </w:r>
      <w:r w:rsidR="00BD15E9" w:rsidRPr="00F21983">
        <w:rPr>
          <w:rFonts w:cs="Arial"/>
          <w:sz w:val="20"/>
        </w:rPr>
        <w:t>A limit specified by an applicable federal new source performance standard.</w:t>
      </w:r>
    </w:p>
    <w:p w14:paraId="6213C9BE" w14:textId="77777777" w:rsidR="00BD15E9" w:rsidRDefault="00BD15E9" w:rsidP="00BD15E9">
      <w:pPr>
        <w:jc w:val="both"/>
        <w:rPr>
          <w:rFonts w:cs="Arial"/>
          <w:sz w:val="20"/>
        </w:rPr>
      </w:pPr>
    </w:p>
    <w:p w14:paraId="2C2F76A9" w14:textId="77777777" w:rsidR="00BD15E9" w:rsidRPr="003163DA" w:rsidRDefault="00BD15E9" w:rsidP="00BD15E9">
      <w:pPr>
        <w:ind w:left="360"/>
        <w:jc w:val="both"/>
        <w:rPr>
          <w:rFonts w:cs="Arial"/>
          <w:sz w:val="20"/>
        </w:rPr>
      </w:pPr>
      <w:r>
        <w:rPr>
          <w:rFonts w:cs="Arial"/>
          <w:sz w:val="20"/>
        </w:rPr>
        <w:t xml:space="preserve">The grading of visible emissions shall be determined in accordance with Rule 303.  </w:t>
      </w:r>
    </w:p>
    <w:p w14:paraId="33E7F5CE" w14:textId="77777777" w:rsidR="00BD15E9" w:rsidRPr="00F21983" w:rsidRDefault="00BD15E9" w:rsidP="00BD15E9">
      <w:pPr>
        <w:jc w:val="both"/>
        <w:rPr>
          <w:rFonts w:cs="Arial"/>
          <w:sz w:val="20"/>
        </w:rPr>
      </w:pPr>
    </w:p>
    <w:p w14:paraId="64CDB374" w14:textId="5BC2A57B" w:rsidR="00BD15E9" w:rsidRPr="00F21983" w:rsidRDefault="00914803" w:rsidP="00771996">
      <w:pPr>
        <w:tabs>
          <w:tab w:val="left" w:pos="450"/>
        </w:tabs>
        <w:ind w:left="360" w:hanging="360"/>
        <w:jc w:val="both"/>
        <w:rPr>
          <w:rFonts w:cs="Arial"/>
          <w:sz w:val="20"/>
        </w:rPr>
      </w:pPr>
      <w:r>
        <w:rPr>
          <w:rFonts w:cs="Arial"/>
          <w:spacing w:val="-3"/>
          <w:sz w:val="20"/>
        </w:rPr>
        <w:t>15.</w:t>
      </w:r>
      <w:r>
        <w:rPr>
          <w:rFonts w:cs="Arial"/>
          <w:spacing w:val="-3"/>
          <w:sz w:val="20"/>
        </w:rPr>
        <w:tab/>
      </w:r>
      <w:r w:rsidR="00BD15E9"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26A5E41" w14:textId="77777777" w:rsidR="00BD15E9" w:rsidRPr="00F21983" w:rsidRDefault="00BD15E9" w:rsidP="00BD15E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5AEB9C9" w14:textId="77777777" w:rsidR="00BD15E9" w:rsidRPr="00105176" w:rsidRDefault="00BD15E9" w:rsidP="00BD15E9">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1B1A0327" w14:textId="77777777" w:rsidR="00BD15E9" w:rsidRDefault="00BD15E9" w:rsidP="00BD15E9">
      <w:pPr>
        <w:jc w:val="both"/>
        <w:rPr>
          <w:rFonts w:cs="Arial"/>
          <w:sz w:val="20"/>
        </w:rPr>
      </w:pPr>
    </w:p>
    <w:p w14:paraId="4FF7AC4F" w14:textId="77777777" w:rsidR="00BD15E9" w:rsidRPr="007E0212" w:rsidRDefault="00BD15E9" w:rsidP="00BD15E9">
      <w:pPr>
        <w:pStyle w:val="Heading2"/>
        <w:tabs>
          <w:tab w:val="clear" w:pos="360"/>
          <w:tab w:val="num" w:pos="0"/>
        </w:tabs>
        <w:ind w:left="0" w:firstLine="0"/>
        <w:jc w:val="left"/>
        <w:rPr>
          <w:b w:val="0"/>
          <w:sz w:val="22"/>
          <w:szCs w:val="22"/>
        </w:rPr>
      </w:pPr>
      <w:bookmarkStart w:id="151" w:name="_Toc57802883"/>
      <w:r w:rsidRPr="0075518C">
        <w:rPr>
          <w:sz w:val="22"/>
          <w:szCs w:val="22"/>
        </w:rPr>
        <w:t>Testing/Sampling</w:t>
      </w:r>
      <w:bookmarkEnd w:id="151"/>
    </w:p>
    <w:p w14:paraId="6B9A34EE" w14:textId="77777777" w:rsidR="00BD15E9" w:rsidRPr="00F21983" w:rsidRDefault="00BD15E9" w:rsidP="00BD15E9">
      <w:pPr>
        <w:jc w:val="both"/>
        <w:rPr>
          <w:rFonts w:cs="Arial"/>
          <w:sz w:val="20"/>
        </w:rPr>
      </w:pPr>
    </w:p>
    <w:p w14:paraId="15ED6D53" w14:textId="77777777" w:rsidR="00BD15E9" w:rsidRPr="00F21983" w:rsidRDefault="00BD15E9" w:rsidP="00BD15E9">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5087BB21" w14:textId="77777777" w:rsidR="00BD15E9" w:rsidRPr="00F21983" w:rsidRDefault="00BD15E9" w:rsidP="00BD15E9">
      <w:pPr>
        <w:jc w:val="both"/>
        <w:rPr>
          <w:rFonts w:cs="Arial"/>
          <w:sz w:val="20"/>
        </w:rPr>
      </w:pPr>
    </w:p>
    <w:p w14:paraId="0222C0C0" w14:textId="77777777" w:rsidR="00BD15E9" w:rsidRPr="00F21983" w:rsidRDefault="00BD15E9" w:rsidP="00BD15E9">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A493E79" w14:textId="77777777" w:rsidR="00BD15E9" w:rsidRPr="00F21983" w:rsidRDefault="00BD15E9" w:rsidP="00BD15E9">
      <w:pPr>
        <w:jc w:val="both"/>
        <w:rPr>
          <w:rFonts w:cs="Arial"/>
          <w:sz w:val="20"/>
        </w:rPr>
      </w:pPr>
    </w:p>
    <w:p w14:paraId="36EE6EB1" w14:textId="77777777" w:rsidR="00BD15E9" w:rsidRPr="00F21983" w:rsidRDefault="00BD15E9" w:rsidP="00BD15E9">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41958C0" w14:textId="77777777" w:rsidR="00BD15E9" w:rsidRDefault="00BD15E9" w:rsidP="00BD15E9">
      <w:pPr>
        <w:jc w:val="both"/>
        <w:rPr>
          <w:rFonts w:cs="Arial"/>
          <w:sz w:val="20"/>
        </w:rPr>
      </w:pPr>
      <w:r>
        <w:rPr>
          <w:rFonts w:cs="Arial"/>
          <w:sz w:val="20"/>
        </w:rPr>
        <w:br w:type="page"/>
      </w:r>
    </w:p>
    <w:p w14:paraId="0B6EB437" w14:textId="77777777" w:rsidR="00BD15E9" w:rsidRPr="007E0212" w:rsidRDefault="00BD15E9" w:rsidP="00BD15E9">
      <w:pPr>
        <w:pStyle w:val="Heading2"/>
        <w:tabs>
          <w:tab w:val="clear" w:pos="360"/>
          <w:tab w:val="num" w:pos="0"/>
        </w:tabs>
        <w:ind w:left="0" w:firstLine="0"/>
        <w:jc w:val="left"/>
        <w:rPr>
          <w:b w:val="0"/>
          <w:sz w:val="22"/>
          <w:szCs w:val="22"/>
        </w:rPr>
      </w:pPr>
      <w:bookmarkStart w:id="152" w:name="_Toc57802884"/>
      <w:r w:rsidRPr="0075518C">
        <w:rPr>
          <w:sz w:val="22"/>
          <w:szCs w:val="22"/>
        </w:rPr>
        <w:lastRenderedPageBreak/>
        <w:t>Monitoring/Recordkeeping</w:t>
      </w:r>
      <w:bookmarkEnd w:id="152"/>
    </w:p>
    <w:p w14:paraId="31045C33" w14:textId="77777777" w:rsidR="00BD15E9" w:rsidRPr="00DF6609" w:rsidRDefault="00BD15E9" w:rsidP="00BD15E9">
      <w:pPr>
        <w:numPr>
          <w:ilvl w:val="12"/>
          <w:numId w:val="0"/>
        </w:numPr>
        <w:ind w:left="432" w:hanging="432"/>
        <w:jc w:val="both"/>
        <w:rPr>
          <w:rFonts w:cs="Arial"/>
          <w:sz w:val="20"/>
        </w:rPr>
      </w:pPr>
    </w:p>
    <w:p w14:paraId="0F51EF8A" w14:textId="1C021907" w:rsidR="00BD15E9" w:rsidRPr="00F21983" w:rsidRDefault="00914803" w:rsidP="00771996">
      <w:pPr>
        <w:tabs>
          <w:tab w:val="left" w:pos="360"/>
        </w:tabs>
        <w:ind w:left="360" w:hanging="360"/>
        <w:jc w:val="both"/>
        <w:rPr>
          <w:rFonts w:cs="Arial"/>
          <w:sz w:val="20"/>
        </w:rPr>
      </w:pPr>
      <w:r>
        <w:rPr>
          <w:rFonts w:cs="Arial"/>
          <w:sz w:val="20"/>
        </w:rPr>
        <w:t>19.</w:t>
      </w:r>
      <w:r>
        <w:rPr>
          <w:rFonts w:cs="Arial"/>
          <w:sz w:val="20"/>
        </w:rPr>
        <w:tab/>
      </w:r>
      <w:r w:rsidR="00BD15E9" w:rsidRPr="00F21983">
        <w:rPr>
          <w:rFonts w:cs="Arial"/>
          <w:sz w:val="20"/>
        </w:rPr>
        <w:t>Records of any periodic emission or parametric monitoring required in this ROP shall include the following information specified in Rule 213(3)(b)(i), where appropriate</w:t>
      </w:r>
      <w:r w:rsidR="00BD15E9">
        <w:rPr>
          <w:rFonts w:cs="Arial"/>
          <w:sz w:val="20"/>
        </w:rPr>
        <w:t>.</w:t>
      </w:r>
      <w:r w:rsidR="00BD15E9" w:rsidRPr="00F21983">
        <w:rPr>
          <w:rFonts w:cs="Arial"/>
          <w:sz w:val="20"/>
        </w:rPr>
        <w:t xml:space="preserve">  </w:t>
      </w:r>
      <w:r w:rsidR="00BD15E9" w:rsidRPr="00F21983">
        <w:rPr>
          <w:rFonts w:cs="Arial"/>
          <w:b/>
          <w:sz w:val="20"/>
        </w:rPr>
        <w:t>(R 336.1213(3)(b))</w:t>
      </w:r>
    </w:p>
    <w:p w14:paraId="555F40E5" w14:textId="77777777" w:rsidR="00BD15E9" w:rsidRPr="00F21983" w:rsidRDefault="00BD15E9" w:rsidP="00BD15E9">
      <w:pPr>
        <w:numPr>
          <w:ilvl w:val="1"/>
          <w:numId w:val="9"/>
        </w:numPr>
        <w:jc w:val="both"/>
        <w:rPr>
          <w:rFonts w:cs="Arial"/>
          <w:sz w:val="20"/>
        </w:rPr>
      </w:pPr>
      <w:r w:rsidRPr="00F21983">
        <w:rPr>
          <w:rFonts w:cs="Arial"/>
          <w:sz w:val="20"/>
        </w:rPr>
        <w:t>The date, location, time, and method of sampling or measurements.</w:t>
      </w:r>
    </w:p>
    <w:p w14:paraId="42498122" w14:textId="77777777" w:rsidR="00BD15E9" w:rsidRPr="00F21983" w:rsidRDefault="00BD15E9" w:rsidP="00BD15E9">
      <w:pPr>
        <w:numPr>
          <w:ilvl w:val="1"/>
          <w:numId w:val="9"/>
        </w:numPr>
        <w:jc w:val="both"/>
        <w:rPr>
          <w:rFonts w:cs="Arial"/>
          <w:sz w:val="20"/>
        </w:rPr>
      </w:pPr>
      <w:r w:rsidRPr="00F21983">
        <w:rPr>
          <w:rFonts w:cs="Arial"/>
          <w:sz w:val="20"/>
        </w:rPr>
        <w:t>The dates the analyses of the samples were performed.</w:t>
      </w:r>
    </w:p>
    <w:p w14:paraId="18EBDD6E" w14:textId="77777777" w:rsidR="00BD15E9" w:rsidRPr="00F21983" w:rsidRDefault="00BD15E9" w:rsidP="00BD15E9">
      <w:pPr>
        <w:numPr>
          <w:ilvl w:val="1"/>
          <w:numId w:val="9"/>
        </w:numPr>
        <w:jc w:val="both"/>
        <w:rPr>
          <w:rFonts w:cs="Arial"/>
          <w:sz w:val="20"/>
        </w:rPr>
      </w:pPr>
      <w:r w:rsidRPr="00F21983">
        <w:rPr>
          <w:rFonts w:cs="Arial"/>
          <w:sz w:val="20"/>
        </w:rPr>
        <w:t>The company or entity that performed the analyses of the samples.</w:t>
      </w:r>
    </w:p>
    <w:p w14:paraId="2B9A83E7" w14:textId="77777777" w:rsidR="00BD15E9" w:rsidRPr="00F21983" w:rsidRDefault="00BD15E9" w:rsidP="00BD15E9">
      <w:pPr>
        <w:numPr>
          <w:ilvl w:val="1"/>
          <w:numId w:val="9"/>
        </w:numPr>
        <w:jc w:val="both"/>
        <w:rPr>
          <w:rFonts w:cs="Arial"/>
          <w:sz w:val="20"/>
        </w:rPr>
      </w:pPr>
      <w:r w:rsidRPr="00F21983">
        <w:rPr>
          <w:rFonts w:cs="Arial"/>
          <w:sz w:val="20"/>
        </w:rPr>
        <w:t>The analytical techniques or methods used.</w:t>
      </w:r>
    </w:p>
    <w:p w14:paraId="61C2FE92" w14:textId="77777777" w:rsidR="00BD15E9" w:rsidRPr="00F21983" w:rsidRDefault="00BD15E9" w:rsidP="00BD15E9">
      <w:pPr>
        <w:numPr>
          <w:ilvl w:val="1"/>
          <w:numId w:val="9"/>
        </w:numPr>
        <w:jc w:val="both"/>
        <w:rPr>
          <w:rFonts w:cs="Arial"/>
          <w:sz w:val="20"/>
        </w:rPr>
      </w:pPr>
      <w:r w:rsidRPr="00F21983">
        <w:rPr>
          <w:rFonts w:cs="Arial"/>
          <w:sz w:val="20"/>
        </w:rPr>
        <w:t>The results of the analyses.</w:t>
      </w:r>
    </w:p>
    <w:p w14:paraId="10AD1616" w14:textId="77777777" w:rsidR="00BD15E9" w:rsidRPr="00F21983" w:rsidRDefault="00BD15E9" w:rsidP="00BD15E9">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5B3504CF" w14:textId="77777777" w:rsidR="00BD15E9" w:rsidRPr="00DF6609" w:rsidRDefault="00BD15E9" w:rsidP="00BD15E9">
      <w:pPr>
        <w:numPr>
          <w:ilvl w:val="12"/>
          <w:numId w:val="0"/>
        </w:numPr>
        <w:ind w:left="432" w:hanging="432"/>
        <w:jc w:val="both"/>
        <w:rPr>
          <w:rFonts w:cs="Arial"/>
          <w:sz w:val="20"/>
        </w:rPr>
      </w:pPr>
    </w:p>
    <w:p w14:paraId="1C066998" w14:textId="5B848B18" w:rsidR="00BD15E9" w:rsidRPr="00F21983" w:rsidRDefault="00914803" w:rsidP="00771996">
      <w:pPr>
        <w:tabs>
          <w:tab w:val="left" w:pos="450"/>
        </w:tabs>
        <w:ind w:left="360" w:hanging="360"/>
        <w:jc w:val="both"/>
        <w:rPr>
          <w:rFonts w:cs="Arial"/>
          <w:sz w:val="20"/>
        </w:rPr>
      </w:pPr>
      <w:r>
        <w:rPr>
          <w:rFonts w:cs="Arial"/>
          <w:sz w:val="20"/>
        </w:rPr>
        <w:t>20.</w:t>
      </w:r>
      <w:r>
        <w:rPr>
          <w:rFonts w:cs="Arial"/>
          <w:sz w:val="20"/>
        </w:rPr>
        <w:tab/>
      </w:r>
      <w:r w:rsidR="00BD15E9"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00BD15E9" w:rsidRPr="00F21983">
        <w:rPr>
          <w:rFonts w:cs="Arial"/>
          <w:b/>
          <w:sz w:val="20"/>
        </w:rPr>
        <w:t>(R 336.1213(1)(e), R 336.1213(3)(b)(ii))</w:t>
      </w:r>
    </w:p>
    <w:p w14:paraId="3D0DB161" w14:textId="77777777" w:rsidR="00BD15E9" w:rsidRPr="00F21983" w:rsidRDefault="00BD15E9" w:rsidP="00BD15E9">
      <w:pPr>
        <w:numPr>
          <w:ilvl w:val="12"/>
          <w:numId w:val="0"/>
        </w:numPr>
        <w:ind w:left="432" w:hanging="432"/>
        <w:jc w:val="both"/>
        <w:rPr>
          <w:rFonts w:cs="Arial"/>
          <w:sz w:val="20"/>
        </w:rPr>
      </w:pPr>
    </w:p>
    <w:p w14:paraId="515AA2D0" w14:textId="77777777" w:rsidR="00BD15E9" w:rsidRPr="007E0212" w:rsidRDefault="00BD15E9" w:rsidP="00BD15E9">
      <w:pPr>
        <w:pStyle w:val="Heading2"/>
        <w:tabs>
          <w:tab w:val="clear" w:pos="360"/>
          <w:tab w:val="num" w:pos="0"/>
        </w:tabs>
        <w:ind w:left="0" w:firstLine="0"/>
        <w:jc w:val="left"/>
        <w:rPr>
          <w:b w:val="0"/>
          <w:sz w:val="22"/>
          <w:szCs w:val="22"/>
        </w:rPr>
      </w:pPr>
      <w:bookmarkStart w:id="153" w:name="_Toc57802885"/>
      <w:r w:rsidRPr="0075518C">
        <w:rPr>
          <w:sz w:val="22"/>
          <w:szCs w:val="22"/>
        </w:rPr>
        <w:t>Certification &amp; Reporting</w:t>
      </w:r>
      <w:bookmarkEnd w:id="153"/>
    </w:p>
    <w:p w14:paraId="1D24F7D5" w14:textId="77777777" w:rsidR="00BD15E9" w:rsidRPr="00F21983" w:rsidRDefault="00BD15E9" w:rsidP="00BD15E9">
      <w:pPr>
        <w:numPr>
          <w:ilvl w:val="12"/>
          <w:numId w:val="0"/>
        </w:numPr>
        <w:ind w:left="432" w:hanging="432"/>
        <w:jc w:val="both"/>
        <w:rPr>
          <w:rFonts w:cs="Arial"/>
          <w:sz w:val="20"/>
        </w:rPr>
      </w:pPr>
    </w:p>
    <w:p w14:paraId="2E4459EE" w14:textId="07E17790" w:rsidR="00BD15E9" w:rsidRPr="00F21983" w:rsidRDefault="00914803" w:rsidP="00E27477">
      <w:pPr>
        <w:tabs>
          <w:tab w:val="left" w:pos="360"/>
        </w:tabs>
        <w:ind w:left="360" w:hanging="360"/>
        <w:jc w:val="both"/>
        <w:rPr>
          <w:rFonts w:cs="Arial"/>
          <w:sz w:val="20"/>
        </w:rPr>
      </w:pPr>
      <w:r>
        <w:rPr>
          <w:rFonts w:cs="Arial"/>
          <w:sz w:val="20"/>
        </w:rPr>
        <w:t>21.</w:t>
      </w:r>
      <w:r>
        <w:rPr>
          <w:rFonts w:cs="Arial"/>
          <w:sz w:val="20"/>
        </w:rPr>
        <w:tab/>
      </w:r>
      <w:r w:rsidR="00BD15E9"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sidR="00BD15E9">
        <w:rPr>
          <w:rFonts w:cs="Arial"/>
          <w:sz w:val="20"/>
        </w:rPr>
        <w:t>Responsible Official</w:t>
      </w:r>
      <w:r w:rsidR="00BD15E9" w:rsidRPr="00F21983">
        <w:rPr>
          <w:rFonts w:cs="Arial"/>
          <w:sz w:val="20"/>
        </w:rPr>
        <w:t xml:space="preserve"> which state that, based on information and belief formed after reasonable inquiry, the statements and information in the document are true, accurate, and complete.  </w:t>
      </w:r>
      <w:r w:rsidR="00BD15E9" w:rsidRPr="00F21983">
        <w:rPr>
          <w:rFonts w:cs="Arial"/>
          <w:b/>
          <w:sz w:val="20"/>
        </w:rPr>
        <w:t>(R 336.1213(3)(c))</w:t>
      </w:r>
    </w:p>
    <w:p w14:paraId="0F3AD81B" w14:textId="77777777" w:rsidR="00BD15E9" w:rsidRPr="00F21983" w:rsidRDefault="00BD15E9" w:rsidP="00BD15E9">
      <w:pPr>
        <w:numPr>
          <w:ilvl w:val="12"/>
          <w:numId w:val="0"/>
        </w:numPr>
        <w:ind w:left="432" w:hanging="432"/>
        <w:jc w:val="both"/>
        <w:rPr>
          <w:rFonts w:cs="Arial"/>
          <w:sz w:val="20"/>
        </w:rPr>
      </w:pPr>
    </w:p>
    <w:p w14:paraId="5F8132B6" w14:textId="77777777" w:rsidR="00BD15E9" w:rsidRPr="00F21983" w:rsidRDefault="00BD15E9" w:rsidP="00BD15E9">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A836514" w14:textId="77777777" w:rsidR="00BD15E9" w:rsidRPr="00F21983" w:rsidRDefault="00BD15E9" w:rsidP="00BD15E9">
      <w:pPr>
        <w:numPr>
          <w:ilvl w:val="12"/>
          <w:numId w:val="0"/>
        </w:numPr>
        <w:ind w:left="432" w:hanging="432"/>
        <w:jc w:val="both"/>
        <w:rPr>
          <w:rFonts w:cs="Arial"/>
          <w:sz w:val="20"/>
        </w:rPr>
      </w:pPr>
    </w:p>
    <w:p w14:paraId="1DC99EDD" w14:textId="77777777" w:rsidR="00BD15E9" w:rsidRPr="00F21983" w:rsidRDefault="00BD15E9" w:rsidP="00BD15E9">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AE03BA8" w14:textId="77777777" w:rsidR="00BD15E9" w:rsidRPr="00F21983" w:rsidRDefault="00BD15E9" w:rsidP="00BD15E9">
      <w:pPr>
        <w:numPr>
          <w:ilvl w:val="12"/>
          <w:numId w:val="0"/>
        </w:numPr>
        <w:ind w:left="432" w:hanging="432"/>
        <w:jc w:val="both"/>
        <w:rPr>
          <w:rFonts w:cs="Arial"/>
          <w:sz w:val="20"/>
        </w:rPr>
      </w:pPr>
    </w:p>
    <w:p w14:paraId="675D7EC9" w14:textId="77777777" w:rsidR="00BD15E9" w:rsidRPr="00F21983" w:rsidRDefault="00BD15E9" w:rsidP="00BD15E9">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08D5CE4C" w14:textId="77777777" w:rsidR="00BD15E9" w:rsidRPr="00F21983" w:rsidRDefault="00BD15E9" w:rsidP="00BD15E9">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0D57F4F5" w14:textId="77777777" w:rsidR="00BD15E9" w:rsidRPr="00F21983" w:rsidRDefault="00BD15E9" w:rsidP="00BD15E9">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025D0917" w14:textId="77777777" w:rsidR="00BD15E9" w:rsidRPr="00F21983" w:rsidRDefault="00BD15E9" w:rsidP="00BD15E9">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46325FAB" w14:textId="77777777" w:rsidR="00BD15E9" w:rsidRPr="00DF6609" w:rsidRDefault="00BD15E9" w:rsidP="00BD15E9">
      <w:pPr>
        <w:numPr>
          <w:ilvl w:val="12"/>
          <w:numId w:val="0"/>
        </w:numPr>
        <w:ind w:left="432" w:hanging="432"/>
        <w:jc w:val="both"/>
        <w:rPr>
          <w:rFonts w:cs="Arial"/>
          <w:sz w:val="20"/>
        </w:rPr>
      </w:pPr>
      <w:r>
        <w:rPr>
          <w:rFonts w:cs="Arial"/>
          <w:sz w:val="20"/>
        </w:rPr>
        <w:br w:type="page"/>
      </w:r>
    </w:p>
    <w:p w14:paraId="158CF253" w14:textId="22796657" w:rsidR="00BD15E9" w:rsidRPr="00021E1F" w:rsidRDefault="00914803" w:rsidP="00914803">
      <w:pPr>
        <w:pStyle w:val="BodyText2"/>
        <w:numPr>
          <w:ilvl w:val="0"/>
          <w:numId w:val="0"/>
        </w:numPr>
        <w:ind w:left="360" w:hanging="360"/>
        <w:rPr>
          <w:rFonts w:cs="Arial"/>
          <w:sz w:val="20"/>
        </w:rPr>
      </w:pPr>
      <w:r>
        <w:rPr>
          <w:rFonts w:cs="Arial"/>
          <w:sz w:val="20"/>
        </w:rPr>
        <w:lastRenderedPageBreak/>
        <w:t>25.</w:t>
      </w:r>
      <w:r>
        <w:rPr>
          <w:rFonts w:cs="Arial"/>
          <w:sz w:val="20"/>
        </w:rPr>
        <w:tab/>
      </w:r>
      <w:r w:rsidR="00BD15E9" w:rsidRPr="00F21983">
        <w:rPr>
          <w:rFonts w:cs="Arial"/>
          <w:sz w:val="20"/>
        </w:rPr>
        <w:t>For reports required pursuant to Rule 213(3)(c)(ii), prompt certification of the reports is described in Rule 213(3)(c)(iii) as either of the following</w:t>
      </w:r>
      <w:r w:rsidR="00BD15E9" w:rsidRPr="00021E1F">
        <w:rPr>
          <w:rFonts w:cs="Arial"/>
          <w:sz w:val="20"/>
        </w:rPr>
        <w:t xml:space="preserve">:  </w:t>
      </w:r>
      <w:r w:rsidR="00BD15E9" w:rsidRPr="00021E1F">
        <w:rPr>
          <w:rFonts w:cs="Arial"/>
          <w:b/>
          <w:sz w:val="20"/>
        </w:rPr>
        <w:t>(R 336.1213(3)(c))</w:t>
      </w:r>
    </w:p>
    <w:p w14:paraId="5B392468" w14:textId="77777777" w:rsidR="00BD15E9" w:rsidRPr="00F21983" w:rsidRDefault="00BD15E9" w:rsidP="00BD15E9">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A3683D9" w14:textId="77777777" w:rsidR="00BD15E9" w:rsidRPr="00F21983" w:rsidRDefault="00BD15E9" w:rsidP="00BD15E9">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86CDC0B" w14:textId="77777777" w:rsidR="00BD15E9" w:rsidRPr="00F21983" w:rsidRDefault="00BD15E9" w:rsidP="00BD15E9">
      <w:pPr>
        <w:numPr>
          <w:ilvl w:val="12"/>
          <w:numId w:val="0"/>
        </w:numPr>
        <w:ind w:left="432" w:hanging="432"/>
        <w:jc w:val="both"/>
        <w:rPr>
          <w:rFonts w:cs="Arial"/>
          <w:sz w:val="20"/>
        </w:rPr>
      </w:pPr>
    </w:p>
    <w:p w14:paraId="63428562" w14:textId="77777777" w:rsidR="00BD15E9" w:rsidRPr="00F21983" w:rsidRDefault="00BD15E9" w:rsidP="00BD15E9">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A03F651" w14:textId="77777777" w:rsidR="00BD15E9" w:rsidRPr="00F21983" w:rsidRDefault="00BD15E9" w:rsidP="00BD15E9">
      <w:pPr>
        <w:numPr>
          <w:ilvl w:val="12"/>
          <w:numId w:val="0"/>
        </w:numPr>
        <w:jc w:val="both"/>
        <w:rPr>
          <w:rFonts w:cs="Arial"/>
          <w:sz w:val="20"/>
        </w:rPr>
      </w:pPr>
    </w:p>
    <w:p w14:paraId="550D429D" w14:textId="77777777" w:rsidR="00BD15E9" w:rsidRPr="00F21983" w:rsidRDefault="00BD15E9" w:rsidP="00BD15E9">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8C15BEC" w14:textId="77777777" w:rsidR="00BD15E9" w:rsidRPr="00F21983" w:rsidRDefault="00BD15E9" w:rsidP="00BD15E9">
      <w:pPr>
        <w:numPr>
          <w:ilvl w:val="12"/>
          <w:numId w:val="0"/>
        </w:numPr>
        <w:jc w:val="both"/>
        <w:rPr>
          <w:rFonts w:cs="Arial"/>
          <w:sz w:val="20"/>
        </w:rPr>
      </w:pPr>
    </w:p>
    <w:p w14:paraId="2CF0533D" w14:textId="77777777" w:rsidR="00BD15E9" w:rsidRPr="00F21983" w:rsidRDefault="00BD15E9" w:rsidP="00BD15E9">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AB61139" w14:textId="77777777" w:rsidR="00BD15E9" w:rsidRPr="00F21983" w:rsidRDefault="00BD15E9" w:rsidP="00BD15E9">
      <w:pPr>
        <w:numPr>
          <w:ilvl w:val="12"/>
          <w:numId w:val="0"/>
        </w:numPr>
        <w:ind w:left="432" w:hanging="432"/>
        <w:jc w:val="both"/>
        <w:rPr>
          <w:rFonts w:cs="Arial"/>
          <w:sz w:val="20"/>
        </w:rPr>
      </w:pPr>
    </w:p>
    <w:p w14:paraId="55BF64D0" w14:textId="77777777" w:rsidR="00BD15E9" w:rsidRPr="007E0212" w:rsidRDefault="00BD15E9" w:rsidP="00BD15E9">
      <w:pPr>
        <w:pStyle w:val="Heading2"/>
        <w:tabs>
          <w:tab w:val="clear" w:pos="360"/>
          <w:tab w:val="num" w:pos="0"/>
        </w:tabs>
        <w:ind w:left="0" w:firstLine="0"/>
        <w:jc w:val="left"/>
        <w:rPr>
          <w:b w:val="0"/>
          <w:sz w:val="22"/>
          <w:szCs w:val="22"/>
        </w:rPr>
      </w:pPr>
      <w:bookmarkStart w:id="154" w:name="_Toc57802886"/>
      <w:r w:rsidRPr="0075518C">
        <w:rPr>
          <w:sz w:val="22"/>
          <w:szCs w:val="22"/>
        </w:rPr>
        <w:t>Permit Shield</w:t>
      </w:r>
      <w:bookmarkEnd w:id="154"/>
    </w:p>
    <w:p w14:paraId="2A8B66BE" w14:textId="77777777" w:rsidR="00BD15E9" w:rsidRPr="00DF6609" w:rsidRDefault="00BD15E9" w:rsidP="00BD15E9">
      <w:pPr>
        <w:numPr>
          <w:ilvl w:val="12"/>
          <w:numId w:val="0"/>
        </w:numPr>
        <w:ind w:left="432" w:hanging="432"/>
        <w:jc w:val="both"/>
        <w:rPr>
          <w:rFonts w:cs="Arial"/>
          <w:sz w:val="20"/>
        </w:rPr>
      </w:pPr>
    </w:p>
    <w:p w14:paraId="40F13F12" w14:textId="5273D63C" w:rsidR="00BD15E9" w:rsidRPr="00F21983" w:rsidRDefault="00914803" w:rsidP="00914803">
      <w:pPr>
        <w:ind w:left="360" w:hanging="360"/>
        <w:jc w:val="both"/>
        <w:rPr>
          <w:rFonts w:cs="Arial"/>
          <w:sz w:val="20"/>
        </w:rPr>
      </w:pPr>
      <w:r>
        <w:rPr>
          <w:rFonts w:cs="Arial"/>
          <w:sz w:val="20"/>
        </w:rPr>
        <w:t>29.</w:t>
      </w:r>
      <w:r>
        <w:rPr>
          <w:rFonts w:cs="Arial"/>
          <w:sz w:val="20"/>
        </w:rPr>
        <w:tab/>
      </w:r>
      <w:r w:rsidR="00BD15E9" w:rsidRPr="00F21983">
        <w:rPr>
          <w:rFonts w:cs="Arial"/>
          <w:sz w:val="20"/>
        </w:rPr>
        <w:t>Compliance with the conditions of the ROP shall be considered compliance with any applicable requirements as of the date of ROP issuance if either of the following provisions is satisfied</w:t>
      </w:r>
      <w:r w:rsidR="00BD15E9">
        <w:rPr>
          <w:rFonts w:cs="Arial"/>
          <w:sz w:val="20"/>
        </w:rPr>
        <w:t xml:space="preserve">. </w:t>
      </w:r>
      <w:r w:rsidR="00BD15E9" w:rsidRPr="00F21983">
        <w:rPr>
          <w:rFonts w:cs="Arial"/>
          <w:sz w:val="20"/>
        </w:rPr>
        <w:t xml:space="preserve"> </w:t>
      </w:r>
      <w:r w:rsidR="00BD15E9" w:rsidRPr="00F21983">
        <w:rPr>
          <w:rFonts w:cs="Arial"/>
          <w:b/>
          <w:sz w:val="20"/>
        </w:rPr>
        <w:t>(R 336.1213(6)(a)(i)</w:t>
      </w:r>
      <w:r w:rsidR="00BD15E9">
        <w:rPr>
          <w:rFonts w:cs="Arial"/>
          <w:b/>
          <w:sz w:val="20"/>
        </w:rPr>
        <w:t>, R 336.1213(6)(a)(ii))</w:t>
      </w:r>
    </w:p>
    <w:p w14:paraId="020D6A49" w14:textId="77777777" w:rsidR="00BD15E9" w:rsidRPr="00F21983" w:rsidRDefault="00BD15E9" w:rsidP="00BD15E9">
      <w:pPr>
        <w:numPr>
          <w:ilvl w:val="1"/>
          <w:numId w:val="12"/>
        </w:numPr>
        <w:jc w:val="both"/>
        <w:rPr>
          <w:rFonts w:cs="Arial"/>
          <w:sz w:val="20"/>
        </w:rPr>
      </w:pPr>
      <w:r w:rsidRPr="00F21983">
        <w:rPr>
          <w:rFonts w:cs="Arial"/>
          <w:sz w:val="20"/>
        </w:rPr>
        <w:t>The applicable requirements are included and are specifically identified in the ROP.</w:t>
      </w:r>
    </w:p>
    <w:p w14:paraId="57B336B4" w14:textId="77777777" w:rsidR="00BD15E9" w:rsidRPr="00F21983" w:rsidRDefault="00BD15E9" w:rsidP="00BD15E9">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11467C79" w14:textId="77777777" w:rsidR="00BD15E9" w:rsidRPr="00F21983" w:rsidRDefault="00BD15E9" w:rsidP="00BD15E9">
      <w:pPr>
        <w:numPr>
          <w:ilvl w:val="12"/>
          <w:numId w:val="0"/>
        </w:numPr>
        <w:ind w:left="432" w:hanging="432"/>
        <w:jc w:val="both"/>
        <w:rPr>
          <w:rFonts w:cs="Arial"/>
          <w:sz w:val="20"/>
        </w:rPr>
      </w:pPr>
    </w:p>
    <w:p w14:paraId="5821F9B5" w14:textId="77777777" w:rsidR="00BD15E9" w:rsidRPr="00F21983" w:rsidRDefault="00BD15E9" w:rsidP="00BD15E9">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A758719" w14:textId="77777777" w:rsidR="00BD15E9" w:rsidRPr="00F21983" w:rsidRDefault="00BD15E9" w:rsidP="00BD15E9">
      <w:pPr>
        <w:numPr>
          <w:ilvl w:val="12"/>
          <w:numId w:val="0"/>
        </w:numPr>
        <w:ind w:left="432" w:hanging="432"/>
        <w:jc w:val="both"/>
        <w:rPr>
          <w:rFonts w:cs="Arial"/>
          <w:sz w:val="20"/>
        </w:rPr>
      </w:pPr>
    </w:p>
    <w:p w14:paraId="79CC8499" w14:textId="49533BCD" w:rsidR="00BD15E9" w:rsidRPr="00F21983" w:rsidRDefault="00914803" w:rsidP="00E27477">
      <w:pPr>
        <w:tabs>
          <w:tab w:val="left" w:pos="450"/>
        </w:tabs>
        <w:jc w:val="both"/>
        <w:rPr>
          <w:rFonts w:cs="Arial"/>
          <w:sz w:val="20"/>
        </w:rPr>
      </w:pPr>
      <w:r>
        <w:rPr>
          <w:rFonts w:cs="Arial"/>
          <w:sz w:val="20"/>
        </w:rPr>
        <w:t>30.</w:t>
      </w:r>
      <w:r>
        <w:rPr>
          <w:rFonts w:cs="Arial"/>
          <w:sz w:val="20"/>
        </w:rPr>
        <w:tab/>
      </w:r>
      <w:r w:rsidR="00BD15E9" w:rsidRPr="00F21983">
        <w:rPr>
          <w:rFonts w:cs="Arial"/>
          <w:sz w:val="20"/>
        </w:rPr>
        <w:t>Nothing in this ROP shall alter or affect any of the following:</w:t>
      </w:r>
    </w:p>
    <w:p w14:paraId="3607DC77" w14:textId="6E25A083" w:rsidR="00BD15E9" w:rsidRPr="005E3E6D" w:rsidRDefault="00E27477" w:rsidP="00E27477">
      <w:pPr>
        <w:ind w:left="360"/>
        <w:jc w:val="both"/>
        <w:rPr>
          <w:rFonts w:cs="Arial"/>
          <w:sz w:val="20"/>
        </w:rPr>
      </w:pPr>
      <w:r>
        <w:rPr>
          <w:rFonts w:cs="Arial"/>
          <w:sz w:val="20"/>
        </w:rPr>
        <w:t>e.</w:t>
      </w:r>
      <w:r>
        <w:rPr>
          <w:rFonts w:cs="Arial"/>
          <w:sz w:val="20"/>
        </w:rPr>
        <w:tab/>
      </w:r>
      <w:r w:rsidR="00BD15E9" w:rsidRPr="005E3E6D">
        <w:rPr>
          <w:rFonts w:cs="Arial"/>
          <w:sz w:val="20"/>
        </w:rPr>
        <w:t xml:space="preserve">The provisions of Section 303 of the CAA, emergency orders, including the authority of the </w:t>
      </w:r>
      <w:r w:rsidR="00BD15E9">
        <w:rPr>
          <w:rFonts w:cs="Arial"/>
          <w:sz w:val="20"/>
        </w:rPr>
        <w:t>US</w:t>
      </w:r>
      <w:r w:rsidR="00BD15E9" w:rsidRPr="005E3E6D">
        <w:rPr>
          <w:rFonts w:cs="Arial"/>
          <w:sz w:val="20"/>
        </w:rPr>
        <w:t xml:space="preserve">EPA under Section 303 of the CAA.  </w:t>
      </w:r>
      <w:r w:rsidR="00BD15E9" w:rsidRPr="005E3E6D">
        <w:rPr>
          <w:rFonts w:cs="Arial"/>
          <w:b/>
          <w:sz w:val="20"/>
        </w:rPr>
        <w:t>(R 336.1213(6)(b)(i))</w:t>
      </w:r>
    </w:p>
    <w:p w14:paraId="66A196DF" w14:textId="40D4ED1F" w:rsidR="00BD15E9" w:rsidRPr="005E3E6D" w:rsidRDefault="00E27477" w:rsidP="00E27477">
      <w:pPr>
        <w:ind w:left="360"/>
        <w:jc w:val="both"/>
        <w:rPr>
          <w:rFonts w:cs="Arial"/>
          <w:sz w:val="20"/>
        </w:rPr>
      </w:pPr>
      <w:r>
        <w:rPr>
          <w:rFonts w:cs="Arial"/>
          <w:sz w:val="20"/>
        </w:rPr>
        <w:t>f.</w:t>
      </w:r>
      <w:r>
        <w:rPr>
          <w:rFonts w:cs="Arial"/>
          <w:sz w:val="20"/>
        </w:rPr>
        <w:tab/>
      </w:r>
      <w:r w:rsidR="00BD15E9" w:rsidRPr="005E3E6D">
        <w:rPr>
          <w:rFonts w:cs="Arial"/>
          <w:sz w:val="20"/>
        </w:rPr>
        <w:t xml:space="preserve">The liability of the owner or operator of this source for any violation of applicable requirements prior to or at the time of this ROP issuance.  </w:t>
      </w:r>
      <w:r w:rsidR="00BD15E9" w:rsidRPr="005E3E6D">
        <w:rPr>
          <w:rFonts w:cs="Arial"/>
          <w:b/>
          <w:sz w:val="20"/>
        </w:rPr>
        <w:t>(R 336.1213(6)(b)(ii))</w:t>
      </w:r>
    </w:p>
    <w:p w14:paraId="6025DA74" w14:textId="735672AE" w:rsidR="00BD15E9" w:rsidRDefault="00E27477" w:rsidP="00E27477">
      <w:pPr>
        <w:ind w:left="720" w:hanging="360"/>
        <w:jc w:val="both"/>
        <w:rPr>
          <w:rFonts w:cs="Arial"/>
          <w:b/>
          <w:sz w:val="20"/>
        </w:rPr>
      </w:pPr>
      <w:r>
        <w:rPr>
          <w:rFonts w:cs="Arial"/>
          <w:sz w:val="20"/>
        </w:rPr>
        <w:t>g.</w:t>
      </w:r>
      <w:r>
        <w:rPr>
          <w:rFonts w:cs="Arial"/>
          <w:sz w:val="20"/>
        </w:rPr>
        <w:tab/>
      </w:r>
      <w:r w:rsidR="00BD15E9" w:rsidRPr="005E3E6D">
        <w:rPr>
          <w:rFonts w:cs="Arial"/>
          <w:sz w:val="20"/>
        </w:rPr>
        <w:t xml:space="preserve">The applicable requirements of the acid rain program, consistent with Section 408(a) of the CAA.  </w:t>
      </w:r>
      <w:r w:rsidR="00BD15E9" w:rsidRPr="005E3E6D">
        <w:rPr>
          <w:rFonts w:cs="Arial"/>
          <w:b/>
          <w:sz w:val="20"/>
        </w:rPr>
        <w:t>(R 336.1213(6)(b)(iii))</w:t>
      </w:r>
    </w:p>
    <w:p w14:paraId="273A6E22" w14:textId="31755C80" w:rsidR="00BD15E9" w:rsidRPr="00F21983" w:rsidRDefault="00E27477" w:rsidP="00E27477">
      <w:pPr>
        <w:ind w:left="720" w:hanging="360"/>
        <w:jc w:val="both"/>
        <w:rPr>
          <w:rFonts w:cs="Arial"/>
          <w:sz w:val="20"/>
        </w:rPr>
      </w:pPr>
      <w:r>
        <w:rPr>
          <w:rFonts w:cs="Arial"/>
          <w:sz w:val="20"/>
        </w:rPr>
        <w:t>h.</w:t>
      </w:r>
      <w:r>
        <w:rPr>
          <w:rFonts w:cs="Arial"/>
          <w:sz w:val="20"/>
        </w:rPr>
        <w:tab/>
      </w:r>
      <w:r w:rsidR="00BD15E9" w:rsidRPr="00F21983">
        <w:rPr>
          <w:rFonts w:cs="Arial"/>
          <w:sz w:val="20"/>
        </w:rPr>
        <w:t xml:space="preserve">The ability of the </w:t>
      </w:r>
      <w:r w:rsidR="00BD15E9">
        <w:rPr>
          <w:rFonts w:cs="Arial"/>
          <w:sz w:val="20"/>
        </w:rPr>
        <w:t>US</w:t>
      </w:r>
      <w:r w:rsidR="00BD15E9" w:rsidRPr="00F21983">
        <w:rPr>
          <w:rFonts w:cs="Arial"/>
          <w:sz w:val="20"/>
        </w:rPr>
        <w:t xml:space="preserve">EPA to obtain information from a source pursuant to Section 114 of the CAA.  </w:t>
      </w:r>
      <w:r w:rsidR="00BD15E9" w:rsidRPr="00F21983">
        <w:rPr>
          <w:rFonts w:cs="Arial"/>
          <w:b/>
          <w:sz w:val="20"/>
        </w:rPr>
        <w:t>(R 336.1213(6)(b)(iv))</w:t>
      </w:r>
    </w:p>
    <w:p w14:paraId="079FC79A" w14:textId="77777777" w:rsidR="00BD15E9" w:rsidRPr="00F21983" w:rsidRDefault="00BD15E9" w:rsidP="00BD15E9">
      <w:pPr>
        <w:numPr>
          <w:ilvl w:val="12"/>
          <w:numId w:val="0"/>
        </w:numPr>
        <w:ind w:left="432" w:hanging="432"/>
        <w:jc w:val="both"/>
        <w:rPr>
          <w:rFonts w:cs="Arial"/>
          <w:sz w:val="20"/>
        </w:rPr>
      </w:pPr>
    </w:p>
    <w:p w14:paraId="17B909BB" w14:textId="044FB218" w:rsidR="00BD15E9" w:rsidRPr="00F21983" w:rsidRDefault="00914803" w:rsidP="00914803">
      <w:pPr>
        <w:ind w:left="360" w:hanging="360"/>
        <w:jc w:val="both"/>
        <w:rPr>
          <w:rFonts w:cs="Arial"/>
          <w:sz w:val="20"/>
        </w:rPr>
      </w:pPr>
      <w:r>
        <w:rPr>
          <w:rFonts w:cs="Arial"/>
          <w:sz w:val="20"/>
        </w:rPr>
        <w:t>31.</w:t>
      </w:r>
      <w:r>
        <w:rPr>
          <w:rFonts w:cs="Arial"/>
          <w:sz w:val="20"/>
        </w:rPr>
        <w:tab/>
      </w:r>
      <w:r w:rsidR="00BD15E9" w:rsidRPr="00F21983">
        <w:rPr>
          <w:rFonts w:cs="Arial"/>
          <w:sz w:val="20"/>
        </w:rPr>
        <w:t>The permit shield shall not apply to provisions incorporated into this ROP through procedures for any of the following:</w:t>
      </w:r>
    </w:p>
    <w:p w14:paraId="30B719E9" w14:textId="1E3838CB" w:rsidR="00BD15E9" w:rsidRPr="00F21983" w:rsidRDefault="00E27477" w:rsidP="00E27477">
      <w:pPr>
        <w:ind w:left="360"/>
        <w:jc w:val="both"/>
        <w:rPr>
          <w:rFonts w:cs="Arial"/>
          <w:sz w:val="20"/>
        </w:rPr>
      </w:pPr>
      <w:r>
        <w:rPr>
          <w:rFonts w:cs="Arial"/>
          <w:sz w:val="20"/>
        </w:rPr>
        <w:t>a.</w:t>
      </w:r>
      <w:r>
        <w:rPr>
          <w:rFonts w:cs="Arial"/>
          <w:sz w:val="20"/>
        </w:rPr>
        <w:tab/>
      </w:r>
      <w:r w:rsidR="00BD15E9" w:rsidRPr="00F21983">
        <w:rPr>
          <w:rFonts w:cs="Arial"/>
          <w:sz w:val="20"/>
        </w:rPr>
        <w:t xml:space="preserve">Operational flexibility changes made pursuant to Rule 215.  </w:t>
      </w:r>
      <w:r w:rsidR="00BD15E9" w:rsidRPr="00F21983">
        <w:rPr>
          <w:rFonts w:cs="Arial"/>
          <w:b/>
          <w:sz w:val="20"/>
        </w:rPr>
        <w:t>(R 336.1215(5))</w:t>
      </w:r>
    </w:p>
    <w:p w14:paraId="7B69C45A" w14:textId="3D643338" w:rsidR="00BD15E9" w:rsidRPr="00F21983" w:rsidRDefault="00E27477" w:rsidP="00E27477">
      <w:pPr>
        <w:ind w:left="360"/>
        <w:jc w:val="both"/>
        <w:rPr>
          <w:rFonts w:cs="Arial"/>
          <w:sz w:val="20"/>
        </w:rPr>
      </w:pPr>
      <w:r>
        <w:rPr>
          <w:rFonts w:cs="Arial"/>
          <w:sz w:val="20"/>
        </w:rPr>
        <w:t>b.</w:t>
      </w:r>
      <w:r>
        <w:rPr>
          <w:rFonts w:cs="Arial"/>
          <w:sz w:val="20"/>
        </w:rPr>
        <w:tab/>
      </w:r>
      <w:r w:rsidR="00BD15E9" w:rsidRPr="00F21983">
        <w:rPr>
          <w:rFonts w:cs="Arial"/>
          <w:sz w:val="20"/>
        </w:rPr>
        <w:t xml:space="preserve">Administrative </w:t>
      </w:r>
      <w:r w:rsidR="00BD15E9">
        <w:rPr>
          <w:rFonts w:cs="Arial"/>
          <w:sz w:val="20"/>
        </w:rPr>
        <w:t>A</w:t>
      </w:r>
      <w:r w:rsidR="00BD15E9" w:rsidRPr="00F21983">
        <w:rPr>
          <w:rFonts w:cs="Arial"/>
          <w:sz w:val="20"/>
        </w:rPr>
        <w:t xml:space="preserve">mendments made pursuant to Rule 216(1)(a)(i)-(iv).  </w:t>
      </w:r>
      <w:r w:rsidR="00BD15E9" w:rsidRPr="00F21983">
        <w:rPr>
          <w:rFonts w:cs="Arial"/>
          <w:b/>
          <w:sz w:val="20"/>
        </w:rPr>
        <w:t>(R 336.1216(1)(b)(iii))</w:t>
      </w:r>
    </w:p>
    <w:p w14:paraId="239EA031" w14:textId="359E3824" w:rsidR="00BD15E9" w:rsidRPr="00F21983" w:rsidRDefault="00E27477" w:rsidP="00E27477">
      <w:pPr>
        <w:ind w:left="720" w:hanging="360"/>
        <w:jc w:val="both"/>
        <w:rPr>
          <w:rFonts w:cs="Arial"/>
          <w:sz w:val="20"/>
        </w:rPr>
      </w:pPr>
      <w:r>
        <w:rPr>
          <w:rFonts w:cs="Arial"/>
          <w:sz w:val="20"/>
        </w:rPr>
        <w:t>c.</w:t>
      </w:r>
      <w:r>
        <w:rPr>
          <w:rFonts w:cs="Arial"/>
          <w:sz w:val="20"/>
        </w:rPr>
        <w:tab/>
      </w:r>
      <w:r w:rsidR="00BD15E9" w:rsidRPr="00F21983">
        <w:rPr>
          <w:rFonts w:cs="Arial"/>
          <w:sz w:val="20"/>
        </w:rPr>
        <w:t xml:space="preserve">Administrative </w:t>
      </w:r>
      <w:r w:rsidR="00BD15E9">
        <w:rPr>
          <w:rFonts w:cs="Arial"/>
          <w:sz w:val="20"/>
        </w:rPr>
        <w:t>A</w:t>
      </w:r>
      <w:r w:rsidR="00BD15E9" w:rsidRPr="00F21983">
        <w:rPr>
          <w:rFonts w:cs="Arial"/>
          <w:sz w:val="20"/>
        </w:rPr>
        <w:t xml:space="preserve">mendments made pursuant to Rule 216(1)(a)(v) until the amendment has been approved by the department.  </w:t>
      </w:r>
      <w:r w:rsidR="00BD15E9" w:rsidRPr="00F21983">
        <w:rPr>
          <w:rFonts w:cs="Arial"/>
          <w:b/>
          <w:sz w:val="20"/>
        </w:rPr>
        <w:t>(R 336.1216(1)(c)(iii))</w:t>
      </w:r>
    </w:p>
    <w:p w14:paraId="17743612" w14:textId="14FB6524" w:rsidR="00BD15E9" w:rsidRPr="00F21983" w:rsidRDefault="00E27477" w:rsidP="00E27477">
      <w:pPr>
        <w:ind w:left="360"/>
        <w:jc w:val="both"/>
        <w:rPr>
          <w:rFonts w:cs="Arial"/>
          <w:sz w:val="20"/>
        </w:rPr>
      </w:pPr>
      <w:r>
        <w:rPr>
          <w:rFonts w:cs="Arial"/>
          <w:sz w:val="20"/>
        </w:rPr>
        <w:t>d.</w:t>
      </w:r>
      <w:r>
        <w:rPr>
          <w:rFonts w:cs="Arial"/>
          <w:sz w:val="20"/>
        </w:rPr>
        <w:tab/>
      </w:r>
      <w:r w:rsidR="00BD15E9" w:rsidRPr="00F21983">
        <w:rPr>
          <w:rFonts w:cs="Arial"/>
          <w:sz w:val="20"/>
        </w:rPr>
        <w:t xml:space="preserve">Minor </w:t>
      </w:r>
      <w:r w:rsidR="00BD15E9">
        <w:rPr>
          <w:rFonts w:cs="Arial"/>
          <w:sz w:val="20"/>
        </w:rPr>
        <w:t>P</w:t>
      </w:r>
      <w:r w:rsidR="00BD15E9" w:rsidRPr="00F21983">
        <w:rPr>
          <w:rFonts w:cs="Arial"/>
          <w:sz w:val="20"/>
        </w:rPr>
        <w:t xml:space="preserve">ermit </w:t>
      </w:r>
      <w:r w:rsidR="00BD15E9">
        <w:rPr>
          <w:rFonts w:cs="Arial"/>
          <w:sz w:val="20"/>
        </w:rPr>
        <w:t>M</w:t>
      </w:r>
      <w:r w:rsidR="00BD15E9" w:rsidRPr="00F21983">
        <w:rPr>
          <w:rFonts w:cs="Arial"/>
          <w:sz w:val="20"/>
        </w:rPr>
        <w:t xml:space="preserve">odifications made pursuant to Rule 216(2).  </w:t>
      </w:r>
      <w:r w:rsidR="00BD15E9" w:rsidRPr="00F21983">
        <w:rPr>
          <w:rFonts w:cs="Arial"/>
          <w:b/>
          <w:sz w:val="20"/>
        </w:rPr>
        <w:t>(R 336.1216(2)(f))</w:t>
      </w:r>
    </w:p>
    <w:p w14:paraId="604B01D7" w14:textId="374ECC13" w:rsidR="00BD15E9" w:rsidRPr="00F21983" w:rsidRDefault="00E27477" w:rsidP="00E27477">
      <w:pPr>
        <w:ind w:left="720" w:hanging="360"/>
        <w:jc w:val="both"/>
        <w:rPr>
          <w:rFonts w:cs="Arial"/>
          <w:sz w:val="20"/>
        </w:rPr>
      </w:pPr>
      <w:r>
        <w:rPr>
          <w:rFonts w:cs="Arial"/>
          <w:sz w:val="20"/>
        </w:rPr>
        <w:t>e.</w:t>
      </w:r>
      <w:r>
        <w:rPr>
          <w:rFonts w:cs="Arial"/>
          <w:sz w:val="20"/>
        </w:rPr>
        <w:tab/>
      </w:r>
      <w:r w:rsidR="00BD15E9" w:rsidRPr="00F21983">
        <w:rPr>
          <w:rFonts w:cs="Arial"/>
          <w:sz w:val="20"/>
        </w:rPr>
        <w:t>State</w:t>
      </w:r>
      <w:r w:rsidR="00BD15E9">
        <w:rPr>
          <w:rFonts w:cs="Arial"/>
          <w:sz w:val="20"/>
        </w:rPr>
        <w:t>-O</w:t>
      </w:r>
      <w:r w:rsidR="00BD15E9" w:rsidRPr="00F21983">
        <w:rPr>
          <w:rFonts w:cs="Arial"/>
          <w:sz w:val="20"/>
        </w:rPr>
        <w:t xml:space="preserve">nly </w:t>
      </w:r>
      <w:r w:rsidR="00BD15E9">
        <w:rPr>
          <w:rFonts w:cs="Arial"/>
          <w:sz w:val="20"/>
        </w:rPr>
        <w:t>M</w:t>
      </w:r>
      <w:r w:rsidR="00BD15E9" w:rsidRPr="00F21983">
        <w:rPr>
          <w:rFonts w:cs="Arial"/>
          <w:sz w:val="20"/>
        </w:rPr>
        <w:t xml:space="preserve">odifications made pursuant to Rule 216(4) until the changes have been approved by the department.  </w:t>
      </w:r>
      <w:r w:rsidR="00BD15E9" w:rsidRPr="00F21983">
        <w:rPr>
          <w:rFonts w:cs="Arial"/>
          <w:b/>
          <w:sz w:val="20"/>
        </w:rPr>
        <w:t>(R 336.1216(4)(e))</w:t>
      </w:r>
    </w:p>
    <w:p w14:paraId="389282E0" w14:textId="77777777" w:rsidR="00BD15E9" w:rsidRPr="00F21983" w:rsidRDefault="00BD15E9" w:rsidP="00BD15E9">
      <w:pPr>
        <w:numPr>
          <w:ilvl w:val="12"/>
          <w:numId w:val="0"/>
        </w:numPr>
        <w:ind w:left="432" w:hanging="432"/>
        <w:jc w:val="both"/>
        <w:rPr>
          <w:rFonts w:cs="Arial"/>
          <w:sz w:val="20"/>
        </w:rPr>
      </w:pPr>
    </w:p>
    <w:p w14:paraId="67B3A92F" w14:textId="74A8C336" w:rsidR="00BD15E9" w:rsidRPr="00F21983" w:rsidRDefault="00914803" w:rsidP="00914803">
      <w:pPr>
        <w:ind w:left="360" w:hanging="360"/>
        <w:jc w:val="both"/>
        <w:rPr>
          <w:rFonts w:cs="Arial"/>
          <w:sz w:val="20"/>
        </w:rPr>
      </w:pPr>
      <w:r>
        <w:rPr>
          <w:rFonts w:cs="Arial"/>
          <w:sz w:val="20"/>
        </w:rPr>
        <w:t>32.</w:t>
      </w:r>
      <w:r>
        <w:rPr>
          <w:rFonts w:cs="Arial"/>
          <w:sz w:val="20"/>
        </w:rPr>
        <w:tab/>
      </w:r>
      <w:r w:rsidR="00BD15E9"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00BD15E9" w:rsidRPr="00F21983">
        <w:rPr>
          <w:rFonts w:cs="Arial"/>
          <w:b/>
          <w:sz w:val="20"/>
        </w:rPr>
        <w:t>(R 336.1217(1)(c), R 336.1217(1)(a))</w:t>
      </w:r>
    </w:p>
    <w:p w14:paraId="726E59CC" w14:textId="77777777" w:rsidR="00BD15E9" w:rsidRPr="00F21983" w:rsidRDefault="00BD15E9" w:rsidP="00BD15E9">
      <w:pPr>
        <w:numPr>
          <w:ilvl w:val="12"/>
          <w:numId w:val="0"/>
        </w:numPr>
        <w:ind w:left="432" w:hanging="432"/>
        <w:jc w:val="both"/>
        <w:rPr>
          <w:rFonts w:cs="Arial"/>
          <w:sz w:val="20"/>
        </w:rPr>
      </w:pPr>
    </w:p>
    <w:p w14:paraId="0E77CC44" w14:textId="77777777" w:rsidR="00BD15E9" w:rsidRPr="00ED4D9A" w:rsidRDefault="00BD15E9" w:rsidP="00BD15E9">
      <w:pPr>
        <w:pStyle w:val="Heading2"/>
        <w:tabs>
          <w:tab w:val="clear" w:pos="360"/>
          <w:tab w:val="num" w:pos="0"/>
        </w:tabs>
        <w:ind w:left="0" w:firstLine="0"/>
        <w:jc w:val="left"/>
        <w:rPr>
          <w:b w:val="0"/>
          <w:sz w:val="22"/>
          <w:szCs w:val="22"/>
        </w:rPr>
      </w:pPr>
      <w:bookmarkStart w:id="155" w:name="_Toc57802887"/>
      <w:r w:rsidRPr="0075518C">
        <w:rPr>
          <w:sz w:val="22"/>
          <w:szCs w:val="22"/>
        </w:rPr>
        <w:t>Revisions</w:t>
      </w:r>
      <w:bookmarkEnd w:id="155"/>
    </w:p>
    <w:p w14:paraId="24E40893" w14:textId="77777777" w:rsidR="00BD15E9" w:rsidRPr="00F21983" w:rsidRDefault="00BD15E9" w:rsidP="00BD15E9">
      <w:pPr>
        <w:numPr>
          <w:ilvl w:val="12"/>
          <w:numId w:val="0"/>
        </w:numPr>
        <w:ind w:left="432" w:hanging="432"/>
        <w:jc w:val="both"/>
        <w:rPr>
          <w:rFonts w:cs="Arial"/>
          <w:sz w:val="20"/>
        </w:rPr>
      </w:pPr>
    </w:p>
    <w:p w14:paraId="5B29A7E6" w14:textId="3905C743" w:rsidR="00BD15E9" w:rsidRPr="00F21983" w:rsidRDefault="00914803" w:rsidP="00914803">
      <w:pPr>
        <w:ind w:left="360" w:hanging="360"/>
        <w:jc w:val="both"/>
        <w:rPr>
          <w:rFonts w:cs="Arial"/>
          <w:sz w:val="20"/>
        </w:rPr>
      </w:pPr>
      <w:r>
        <w:rPr>
          <w:rFonts w:cs="Arial"/>
          <w:sz w:val="20"/>
        </w:rPr>
        <w:t>33.</w:t>
      </w:r>
      <w:r>
        <w:rPr>
          <w:rFonts w:cs="Arial"/>
          <w:sz w:val="20"/>
        </w:rPr>
        <w:tab/>
      </w:r>
      <w:r w:rsidR="00BD15E9" w:rsidRPr="00F21983">
        <w:rPr>
          <w:rFonts w:cs="Arial"/>
          <w:sz w:val="20"/>
        </w:rPr>
        <w:t xml:space="preserve">For changes to any </w:t>
      </w:r>
      <w:r w:rsidR="00BD15E9">
        <w:rPr>
          <w:rFonts w:cs="Arial"/>
          <w:sz w:val="20"/>
        </w:rPr>
        <w:t>process or process equipment</w:t>
      </w:r>
      <w:r w:rsidR="00BD15E9" w:rsidRPr="00F21983">
        <w:rPr>
          <w:rFonts w:cs="Arial"/>
          <w:sz w:val="20"/>
        </w:rPr>
        <w:t xml:space="preserve"> covered by this ROP that do not require a revision of the ROP pursuant to Rule 216, the permittee must comply with Rule 215.  </w:t>
      </w:r>
      <w:r w:rsidR="00BD15E9" w:rsidRPr="00F21983">
        <w:rPr>
          <w:rFonts w:cs="Arial"/>
          <w:b/>
          <w:sz w:val="20"/>
        </w:rPr>
        <w:t>(R 336.1215, R 336.1216)</w:t>
      </w:r>
    </w:p>
    <w:p w14:paraId="681AFABE" w14:textId="77777777" w:rsidR="00BD15E9" w:rsidRPr="00F21983" w:rsidRDefault="00BD15E9" w:rsidP="00BD15E9">
      <w:pPr>
        <w:jc w:val="both"/>
        <w:rPr>
          <w:rFonts w:cs="Arial"/>
          <w:spacing w:val="-3"/>
          <w:sz w:val="20"/>
        </w:rPr>
      </w:pPr>
    </w:p>
    <w:p w14:paraId="6E124335" w14:textId="77777777" w:rsidR="00BD15E9" w:rsidRPr="00F21983" w:rsidRDefault="00BD15E9" w:rsidP="00BD15E9">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4DA92F94" w14:textId="77777777" w:rsidR="00BD15E9" w:rsidRPr="00F21983" w:rsidRDefault="00BD15E9" w:rsidP="00BD15E9">
      <w:pPr>
        <w:numPr>
          <w:ilvl w:val="12"/>
          <w:numId w:val="0"/>
        </w:numPr>
        <w:jc w:val="both"/>
        <w:rPr>
          <w:rFonts w:cs="Arial"/>
          <w:sz w:val="20"/>
        </w:rPr>
      </w:pPr>
    </w:p>
    <w:p w14:paraId="6E932D2F" w14:textId="77777777" w:rsidR="00BD15E9" w:rsidRPr="00FF072F" w:rsidRDefault="00BD15E9" w:rsidP="00BD15E9">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1F395DE9" w14:textId="77777777" w:rsidR="00BD15E9" w:rsidRPr="00FF072F" w:rsidRDefault="00BD15E9" w:rsidP="00BD15E9">
      <w:pPr>
        <w:autoSpaceDE w:val="0"/>
        <w:autoSpaceDN w:val="0"/>
        <w:adjustRightInd w:val="0"/>
        <w:jc w:val="both"/>
        <w:rPr>
          <w:rFonts w:cs="Arial"/>
          <w:sz w:val="20"/>
        </w:rPr>
      </w:pPr>
    </w:p>
    <w:p w14:paraId="76D4749B" w14:textId="77777777" w:rsidR="00BD15E9" w:rsidRPr="00FF072F" w:rsidRDefault="00BD15E9" w:rsidP="00BD15E9">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F8A4AA7" w14:textId="77777777" w:rsidR="00BD15E9" w:rsidRPr="00FF072F" w:rsidRDefault="00BD15E9" w:rsidP="00BD15E9">
      <w:pPr>
        <w:jc w:val="both"/>
        <w:rPr>
          <w:rFonts w:cs="Arial"/>
          <w:sz w:val="20"/>
        </w:rPr>
      </w:pPr>
    </w:p>
    <w:p w14:paraId="075EDBB0" w14:textId="77777777" w:rsidR="00BD15E9" w:rsidRPr="00ED4D9A" w:rsidRDefault="00BD15E9" w:rsidP="00BD15E9">
      <w:pPr>
        <w:pStyle w:val="Heading2"/>
        <w:tabs>
          <w:tab w:val="clear" w:pos="360"/>
          <w:tab w:val="num" w:pos="0"/>
        </w:tabs>
        <w:ind w:left="0" w:firstLine="0"/>
        <w:jc w:val="left"/>
        <w:rPr>
          <w:b w:val="0"/>
          <w:sz w:val="22"/>
          <w:szCs w:val="22"/>
        </w:rPr>
      </w:pPr>
      <w:bookmarkStart w:id="156" w:name="_Toc57802888"/>
      <w:r w:rsidRPr="0075518C">
        <w:rPr>
          <w:sz w:val="22"/>
          <w:szCs w:val="22"/>
        </w:rPr>
        <w:t>Reopenings</w:t>
      </w:r>
      <w:bookmarkEnd w:id="156"/>
    </w:p>
    <w:p w14:paraId="5D1E9B72" w14:textId="77777777" w:rsidR="00BD15E9" w:rsidRPr="00752D7A" w:rsidRDefault="00BD15E9" w:rsidP="00BD15E9">
      <w:pPr>
        <w:jc w:val="both"/>
        <w:rPr>
          <w:rFonts w:cs="Arial"/>
          <w:szCs w:val="22"/>
        </w:rPr>
      </w:pPr>
    </w:p>
    <w:p w14:paraId="7A3E3A34" w14:textId="796B4403" w:rsidR="00BD15E9" w:rsidRPr="00F21983" w:rsidRDefault="00914803" w:rsidP="00914803">
      <w:pPr>
        <w:ind w:left="360" w:hanging="360"/>
        <w:jc w:val="both"/>
        <w:rPr>
          <w:rFonts w:cs="Arial"/>
          <w:sz w:val="20"/>
        </w:rPr>
      </w:pPr>
      <w:r>
        <w:rPr>
          <w:rFonts w:cs="Arial"/>
          <w:sz w:val="20"/>
        </w:rPr>
        <w:t>37.</w:t>
      </w:r>
      <w:r>
        <w:rPr>
          <w:rFonts w:cs="Arial"/>
          <w:sz w:val="20"/>
        </w:rPr>
        <w:tab/>
      </w:r>
      <w:r w:rsidR="00BD15E9" w:rsidRPr="00F21983">
        <w:rPr>
          <w:rFonts w:cs="Arial"/>
          <w:sz w:val="20"/>
        </w:rPr>
        <w:t>A ROP shall be reopened by the department prior to the expiration date and revised by the department under any of the following circumstances:</w:t>
      </w:r>
    </w:p>
    <w:p w14:paraId="404BDC45" w14:textId="473A0C83" w:rsidR="00BD15E9" w:rsidRPr="00F21983" w:rsidRDefault="00E27477" w:rsidP="00E27477">
      <w:pPr>
        <w:ind w:left="720" w:hanging="360"/>
        <w:jc w:val="both"/>
        <w:rPr>
          <w:rFonts w:cs="Arial"/>
          <w:sz w:val="20"/>
        </w:rPr>
      </w:pPr>
      <w:r>
        <w:rPr>
          <w:rFonts w:cs="Arial"/>
          <w:sz w:val="20"/>
        </w:rPr>
        <w:t>a.</w:t>
      </w:r>
      <w:r>
        <w:rPr>
          <w:rFonts w:cs="Arial"/>
          <w:sz w:val="20"/>
        </w:rPr>
        <w:tab/>
      </w:r>
      <w:r w:rsidR="00BD15E9"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00BD15E9" w:rsidRPr="00F21983">
        <w:rPr>
          <w:rFonts w:cs="Arial"/>
          <w:b/>
          <w:sz w:val="20"/>
        </w:rPr>
        <w:t>(R 336.1217(2)(a)(i))</w:t>
      </w:r>
    </w:p>
    <w:p w14:paraId="394E14D0" w14:textId="2512A38C" w:rsidR="00BD15E9" w:rsidRPr="00F21983" w:rsidRDefault="00E27477" w:rsidP="00E27477">
      <w:pPr>
        <w:ind w:left="720" w:hanging="360"/>
        <w:jc w:val="both"/>
        <w:rPr>
          <w:rFonts w:cs="Arial"/>
          <w:sz w:val="20"/>
        </w:rPr>
      </w:pPr>
      <w:r>
        <w:rPr>
          <w:rFonts w:cs="Arial"/>
          <w:sz w:val="20"/>
        </w:rPr>
        <w:t>b.</w:t>
      </w:r>
      <w:r>
        <w:rPr>
          <w:rFonts w:cs="Arial"/>
          <w:sz w:val="20"/>
        </w:rPr>
        <w:tab/>
      </w:r>
      <w:r w:rsidR="00BD15E9" w:rsidRPr="00F21983">
        <w:rPr>
          <w:rFonts w:cs="Arial"/>
          <w:sz w:val="20"/>
        </w:rPr>
        <w:t xml:space="preserve">If additional requirements pursuant to Title IV of the CAA become applicable to this stationary source.  </w:t>
      </w:r>
      <w:r w:rsidR="00BD15E9" w:rsidRPr="00F21983">
        <w:rPr>
          <w:rFonts w:cs="Arial"/>
          <w:b/>
          <w:sz w:val="20"/>
        </w:rPr>
        <w:t>(R 336.1217(2)(a)(ii))</w:t>
      </w:r>
    </w:p>
    <w:p w14:paraId="03814FED" w14:textId="5E90DED7" w:rsidR="00BD15E9" w:rsidRPr="00F21983" w:rsidRDefault="00E27477" w:rsidP="00E27477">
      <w:pPr>
        <w:ind w:left="720" w:hanging="360"/>
        <w:jc w:val="both"/>
        <w:rPr>
          <w:rFonts w:cs="Arial"/>
          <w:sz w:val="20"/>
        </w:rPr>
      </w:pPr>
      <w:r>
        <w:rPr>
          <w:rFonts w:cs="Arial"/>
          <w:sz w:val="20"/>
        </w:rPr>
        <w:t>c.</w:t>
      </w:r>
      <w:r>
        <w:rPr>
          <w:rFonts w:cs="Arial"/>
          <w:sz w:val="20"/>
        </w:rPr>
        <w:tab/>
      </w:r>
      <w:r w:rsidR="00BD15E9"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00BD15E9" w:rsidRPr="00F21983">
        <w:rPr>
          <w:rFonts w:cs="Arial"/>
          <w:b/>
          <w:sz w:val="20"/>
        </w:rPr>
        <w:t>(R 336.1217(2)(a)(iii))</w:t>
      </w:r>
    </w:p>
    <w:p w14:paraId="12E3DAD7" w14:textId="17A6F9ED" w:rsidR="00BD15E9" w:rsidRPr="00F21983" w:rsidRDefault="00E27477" w:rsidP="00E27477">
      <w:pPr>
        <w:ind w:left="720" w:hanging="360"/>
        <w:jc w:val="both"/>
        <w:rPr>
          <w:rFonts w:cs="Arial"/>
          <w:sz w:val="20"/>
        </w:rPr>
      </w:pPr>
      <w:r>
        <w:rPr>
          <w:rFonts w:cs="Arial"/>
          <w:sz w:val="20"/>
        </w:rPr>
        <w:t>d.</w:t>
      </w:r>
      <w:r>
        <w:rPr>
          <w:rFonts w:cs="Arial"/>
          <w:sz w:val="20"/>
        </w:rPr>
        <w:tab/>
      </w:r>
      <w:r w:rsidR="00BD15E9" w:rsidRPr="00F21983">
        <w:rPr>
          <w:rFonts w:cs="Arial"/>
          <w:sz w:val="20"/>
        </w:rPr>
        <w:t xml:space="preserve">If the department determines that the ROP must be revised to ensure compliance with the applicable requirements.  </w:t>
      </w:r>
      <w:r w:rsidR="00BD15E9" w:rsidRPr="00F21983">
        <w:rPr>
          <w:rFonts w:cs="Arial"/>
          <w:b/>
          <w:sz w:val="20"/>
        </w:rPr>
        <w:t>(R 336.1217(2)(a)(iv))</w:t>
      </w:r>
    </w:p>
    <w:p w14:paraId="4A4F363B" w14:textId="77777777" w:rsidR="00BD15E9" w:rsidRPr="00F21983" w:rsidRDefault="00BD15E9" w:rsidP="00BD15E9">
      <w:pPr>
        <w:jc w:val="both"/>
        <w:rPr>
          <w:rFonts w:cs="Arial"/>
          <w:sz w:val="20"/>
        </w:rPr>
      </w:pPr>
    </w:p>
    <w:p w14:paraId="5BE06440" w14:textId="77777777" w:rsidR="00BD15E9" w:rsidRPr="00ED4D9A" w:rsidRDefault="00BD15E9" w:rsidP="00BD15E9">
      <w:pPr>
        <w:pStyle w:val="Heading2"/>
        <w:tabs>
          <w:tab w:val="clear" w:pos="360"/>
          <w:tab w:val="num" w:pos="0"/>
        </w:tabs>
        <w:ind w:left="0" w:firstLine="0"/>
        <w:jc w:val="left"/>
        <w:rPr>
          <w:b w:val="0"/>
          <w:sz w:val="22"/>
          <w:szCs w:val="22"/>
        </w:rPr>
      </w:pPr>
      <w:bookmarkStart w:id="157" w:name="_Toc57802889"/>
      <w:r w:rsidRPr="0075518C">
        <w:rPr>
          <w:sz w:val="22"/>
          <w:szCs w:val="22"/>
        </w:rPr>
        <w:t>Renewals</w:t>
      </w:r>
      <w:bookmarkEnd w:id="157"/>
    </w:p>
    <w:p w14:paraId="4A72DDE4" w14:textId="77777777" w:rsidR="00BD15E9" w:rsidRPr="005E3E6D" w:rsidRDefault="00BD15E9" w:rsidP="00BD15E9">
      <w:pPr>
        <w:jc w:val="both"/>
        <w:rPr>
          <w:rFonts w:cs="Arial"/>
          <w:sz w:val="20"/>
        </w:rPr>
      </w:pPr>
    </w:p>
    <w:p w14:paraId="33B74A39" w14:textId="77777777" w:rsidR="00BD15E9" w:rsidRPr="005E3E6D" w:rsidRDefault="00BD15E9" w:rsidP="00BD15E9">
      <w:pPr>
        <w:numPr>
          <w:ilvl w:val="0"/>
          <w:numId w:val="20"/>
        </w:numPr>
        <w:jc w:val="both"/>
        <w:rPr>
          <w:rFonts w:cs="Arial"/>
          <w:sz w:val="20"/>
        </w:rPr>
      </w:pPr>
      <w:r w:rsidRPr="005E3E6D">
        <w:rPr>
          <w:rFonts w:cs="Arial"/>
          <w:sz w:val="20"/>
        </w:rPr>
        <w:lastRenderedPageBreak/>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19A730BF" w14:textId="77777777" w:rsidR="00BD15E9" w:rsidRPr="005E3E6D" w:rsidRDefault="00BD15E9" w:rsidP="00BD15E9">
      <w:pPr>
        <w:jc w:val="both"/>
        <w:rPr>
          <w:rFonts w:cs="Arial"/>
          <w:sz w:val="20"/>
        </w:rPr>
      </w:pPr>
    </w:p>
    <w:p w14:paraId="3E05C02A" w14:textId="77777777" w:rsidR="00BD15E9" w:rsidRPr="00ED4D9A" w:rsidRDefault="00BD15E9" w:rsidP="00BD15E9">
      <w:pPr>
        <w:pStyle w:val="Heading2"/>
        <w:numPr>
          <w:ilvl w:val="0"/>
          <w:numId w:val="0"/>
        </w:numPr>
        <w:jc w:val="left"/>
        <w:rPr>
          <w:b w:val="0"/>
          <w:bCs/>
          <w:sz w:val="22"/>
        </w:rPr>
      </w:pPr>
      <w:bookmarkStart w:id="158" w:name="_Toc57802890"/>
      <w:r w:rsidRPr="0075518C">
        <w:rPr>
          <w:bCs/>
          <w:sz w:val="22"/>
        </w:rPr>
        <w:t>Stratospheric Ozone Protection</w:t>
      </w:r>
      <w:bookmarkEnd w:id="158"/>
    </w:p>
    <w:p w14:paraId="7DA9EE9C" w14:textId="77777777" w:rsidR="00BD15E9" w:rsidRPr="00F21983" w:rsidRDefault="00BD15E9" w:rsidP="00BD15E9">
      <w:pPr>
        <w:jc w:val="both"/>
        <w:rPr>
          <w:sz w:val="20"/>
        </w:rPr>
      </w:pPr>
    </w:p>
    <w:p w14:paraId="7B33D154" w14:textId="77777777" w:rsidR="00BD15E9" w:rsidRPr="002C152E" w:rsidRDefault="00BD15E9" w:rsidP="00BD15E9">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DF26AB2" w14:textId="77777777" w:rsidR="00BD15E9" w:rsidRPr="00F21983" w:rsidRDefault="00BD15E9" w:rsidP="00BD15E9">
      <w:pPr>
        <w:rPr>
          <w:sz w:val="20"/>
        </w:rPr>
      </w:pPr>
    </w:p>
    <w:p w14:paraId="27F3E6CA" w14:textId="77777777" w:rsidR="00BD15E9" w:rsidRPr="00F21983" w:rsidRDefault="00BD15E9" w:rsidP="00BD15E9">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2E988BB" w14:textId="77777777" w:rsidR="00BD15E9" w:rsidRPr="00F21983" w:rsidRDefault="00BD15E9" w:rsidP="00BD15E9">
      <w:pPr>
        <w:jc w:val="both"/>
        <w:rPr>
          <w:rFonts w:cs="Arial"/>
          <w:sz w:val="20"/>
        </w:rPr>
      </w:pPr>
    </w:p>
    <w:p w14:paraId="642F545C" w14:textId="77777777" w:rsidR="00BD15E9" w:rsidRPr="00ED4D9A" w:rsidRDefault="00BD15E9" w:rsidP="00BD15E9">
      <w:pPr>
        <w:pStyle w:val="Heading2"/>
        <w:numPr>
          <w:ilvl w:val="0"/>
          <w:numId w:val="0"/>
        </w:numPr>
        <w:jc w:val="left"/>
        <w:rPr>
          <w:b w:val="0"/>
          <w:bCs/>
          <w:sz w:val="22"/>
        </w:rPr>
      </w:pPr>
      <w:bookmarkStart w:id="159" w:name="_Toc57802891"/>
      <w:r w:rsidRPr="0075518C">
        <w:rPr>
          <w:bCs/>
          <w:sz w:val="22"/>
        </w:rPr>
        <w:t>Risk Management Plan</w:t>
      </w:r>
      <w:bookmarkEnd w:id="159"/>
    </w:p>
    <w:p w14:paraId="06C432E1" w14:textId="77777777" w:rsidR="00BD15E9" w:rsidRPr="0075518C" w:rsidRDefault="00BD15E9" w:rsidP="00BD15E9">
      <w:pPr>
        <w:jc w:val="both"/>
      </w:pPr>
    </w:p>
    <w:p w14:paraId="2FE092F8" w14:textId="340E08A3" w:rsidR="00BD15E9" w:rsidRPr="00F21983" w:rsidRDefault="00914803" w:rsidP="00914803">
      <w:pPr>
        <w:ind w:left="360" w:hanging="360"/>
        <w:jc w:val="both"/>
        <w:rPr>
          <w:rFonts w:cs="Arial"/>
          <w:sz w:val="20"/>
        </w:rPr>
      </w:pPr>
      <w:r>
        <w:rPr>
          <w:rFonts w:cs="Arial"/>
          <w:sz w:val="20"/>
        </w:rPr>
        <w:t>41.</w:t>
      </w:r>
      <w:r>
        <w:rPr>
          <w:rFonts w:cs="Arial"/>
          <w:sz w:val="20"/>
        </w:rPr>
        <w:tab/>
      </w:r>
      <w:r w:rsidR="00BD15E9" w:rsidRPr="00F21983">
        <w:rPr>
          <w:rFonts w:cs="Arial"/>
          <w:sz w:val="20"/>
        </w:rPr>
        <w:t xml:space="preserve">If subject to Section 112(r) of the CAA and 40 CFR Part 68, the permittee shall register and submit to the </w:t>
      </w:r>
      <w:r w:rsidR="00BD15E9">
        <w:rPr>
          <w:rFonts w:cs="Arial"/>
          <w:sz w:val="20"/>
        </w:rPr>
        <w:t>US</w:t>
      </w:r>
      <w:r w:rsidR="00BD15E9"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BD15E9">
        <w:rPr>
          <w:rFonts w:cs="Arial"/>
          <w:sz w:val="20"/>
        </w:rPr>
        <w:t xml:space="preserve">40 CFR </w:t>
      </w:r>
      <w:r w:rsidR="00BD15E9" w:rsidRPr="00F21983">
        <w:rPr>
          <w:rFonts w:cs="Arial"/>
          <w:sz w:val="20"/>
        </w:rPr>
        <w:t xml:space="preserve">68.130.  The list of substances, threshold quantities, and accident prevention regulations promulgated under </w:t>
      </w:r>
      <w:r w:rsidR="00BD15E9">
        <w:rPr>
          <w:rFonts w:cs="Arial"/>
          <w:sz w:val="20"/>
        </w:rPr>
        <w:t xml:space="preserve">40 CFR </w:t>
      </w:r>
      <w:r w:rsidR="00BD15E9" w:rsidRPr="00F21983">
        <w:rPr>
          <w:rFonts w:cs="Arial"/>
          <w:sz w:val="20"/>
        </w:rPr>
        <w:t>Part 68</w:t>
      </w:r>
      <w:r w:rsidR="00BD15E9">
        <w:rPr>
          <w:rFonts w:cs="Arial"/>
          <w:sz w:val="20"/>
        </w:rPr>
        <w:t>,</w:t>
      </w:r>
      <w:r w:rsidR="00BD15E9" w:rsidRPr="00F21983">
        <w:rPr>
          <w:rFonts w:cs="Arial"/>
          <w:sz w:val="20"/>
        </w:rPr>
        <w:t xml:space="preserve"> do not limit in any way the general duty provisions under Section 112(r)(1).</w:t>
      </w:r>
    </w:p>
    <w:p w14:paraId="5572F488" w14:textId="77777777" w:rsidR="00BD15E9" w:rsidRPr="00F21983" w:rsidRDefault="00BD15E9" w:rsidP="00BD15E9">
      <w:pPr>
        <w:numPr>
          <w:ilvl w:val="12"/>
          <w:numId w:val="0"/>
        </w:numPr>
        <w:ind w:left="432" w:hanging="432"/>
        <w:jc w:val="both"/>
        <w:rPr>
          <w:rFonts w:cs="Arial"/>
          <w:sz w:val="20"/>
        </w:rPr>
      </w:pPr>
    </w:p>
    <w:p w14:paraId="361BE757" w14:textId="77777777" w:rsidR="00BD15E9" w:rsidRPr="00F21983" w:rsidRDefault="00BD15E9" w:rsidP="00BD15E9">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6786B797" w14:textId="77777777" w:rsidR="00BD15E9" w:rsidRPr="00F21983" w:rsidRDefault="00BD15E9" w:rsidP="00BD15E9">
      <w:pPr>
        <w:numPr>
          <w:ilvl w:val="1"/>
          <w:numId w:val="21"/>
        </w:numPr>
        <w:jc w:val="both"/>
        <w:rPr>
          <w:rFonts w:cs="Arial"/>
          <w:sz w:val="20"/>
        </w:rPr>
      </w:pPr>
      <w:r w:rsidRPr="00F21983">
        <w:rPr>
          <w:rFonts w:cs="Arial"/>
          <w:sz w:val="20"/>
        </w:rPr>
        <w:t>June 21, 1999,</w:t>
      </w:r>
    </w:p>
    <w:p w14:paraId="363E0488" w14:textId="77777777" w:rsidR="00BD15E9" w:rsidRPr="00F21983" w:rsidRDefault="00BD15E9" w:rsidP="00BD15E9">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440A5BC" w14:textId="77777777" w:rsidR="00BD15E9" w:rsidRPr="00F21983" w:rsidRDefault="00BD15E9" w:rsidP="00BD15E9">
      <w:pPr>
        <w:numPr>
          <w:ilvl w:val="1"/>
          <w:numId w:val="21"/>
        </w:numPr>
        <w:jc w:val="both"/>
        <w:rPr>
          <w:rFonts w:cs="Arial"/>
          <w:sz w:val="20"/>
        </w:rPr>
      </w:pPr>
      <w:r w:rsidRPr="00F21983">
        <w:rPr>
          <w:rFonts w:cs="Arial"/>
          <w:sz w:val="20"/>
        </w:rPr>
        <w:t>The date on which a regulated substance is first present above a threshold quantity in a process.</w:t>
      </w:r>
    </w:p>
    <w:p w14:paraId="3F22C5FC" w14:textId="77777777" w:rsidR="00BD15E9" w:rsidRPr="00F21983" w:rsidRDefault="00BD15E9" w:rsidP="00BD15E9">
      <w:pPr>
        <w:numPr>
          <w:ilvl w:val="12"/>
          <w:numId w:val="0"/>
        </w:numPr>
        <w:ind w:left="432" w:hanging="432"/>
        <w:jc w:val="both"/>
        <w:rPr>
          <w:rFonts w:cs="Arial"/>
          <w:sz w:val="20"/>
        </w:rPr>
      </w:pPr>
    </w:p>
    <w:p w14:paraId="3412203A" w14:textId="77777777" w:rsidR="00BD15E9" w:rsidRPr="00F21983" w:rsidRDefault="00BD15E9" w:rsidP="00BD15E9">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366B1615" w14:textId="77777777" w:rsidR="00BD15E9" w:rsidRPr="00F21983" w:rsidRDefault="00BD15E9" w:rsidP="00BD15E9">
      <w:pPr>
        <w:numPr>
          <w:ilvl w:val="12"/>
          <w:numId w:val="0"/>
        </w:numPr>
        <w:ind w:left="432" w:hanging="432"/>
        <w:jc w:val="both"/>
        <w:rPr>
          <w:rFonts w:cs="Arial"/>
          <w:sz w:val="20"/>
        </w:rPr>
      </w:pPr>
    </w:p>
    <w:p w14:paraId="453AE245" w14:textId="77777777" w:rsidR="00BD15E9" w:rsidRPr="00F21983" w:rsidRDefault="00BD15E9" w:rsidP="00BD15E9">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7F074535" w14:textId="77777777" w:rsidR="00BD15E9" w:rsidRPr="007713F1" w:rsidRDefault="00BD15E9" w:rsidP="00BD15E9">
      <w:pPr>
        <w:numPr>
          <w:ilvl w:val="12"/>
          <w:numId w:val="0"/>
        </w:numPr>
        <w:ind w:left="432" w:hanging="432"/>
        <w:jc w:val="both"/>
        <w:rPr>
          <w:rFonts w:cs="Arial"/>
          <w:sz w:val="20"/>
        </w:rPr>
      </w:pPr>
    </w:p>
    <w:p w14:paraId="54F701C8" w14:textId="77777777" w:rsidR="00BD15E9" w:rsidRPr="00A02310" w:rsidRDefault="00BD15E9" w:rsidP="00BD15E9">
      <w:pPr>
        <w:pStyle w:val="Heading2"/>
        <w:numPr>
          <w:ilvl w:val="0"/>
          <w:numId w:val="0"/>
        </w:numPr>
        <w:jc w:val="left"/>
        <w:rPr>
          <w:b w:val="0"/>
          <w:bCs/>
          <w:sz w:val="22"/>
        </w:rPr>
      </w:pPr>
      <w:bookmarkStart w:id="160" w:name="_Toc57802892"/>
      <w:r w:rsidRPr="0075518C">
        <w:rPr>
          <w:bCs/>
          <w:sz w:val="22"/>
        </w:rPr>
        <w:t>Emission Trading</w:t>
      </w:r>
      <w:bookmarkEnd w:id="160"/>
    </w:p>
    <w:p w14:paraId="230C357E" w14:textId="77777777" w:rsidR="00BD15E9" w:rsidRPr="007713F1" w:rsidRDefault="00BD15E9" w:rsidP="00BD15E9">
      <w:pPr>
        <w:numPr>
          <w:ilvl w:val="12"/>
          <w:numId w:val="0"/>
        </w:numPr>
        <w:ind w:left="432" w:hanging="432"/>
        <w:rPr>
          <w:rFonts w:cs="Arial"/>
          <w:sz w:val="20"/>
        </w:rPr>
      </w:pPr>
    </w:p>
    <w:p w14:paraId="266CE277" w14:textId="73C328AD" w:rsidR="00BD15E9" w:rsidRPr="00F21983" w:rsidRDefault="00914803" w:rsidP="00914803">
      <w:pPr>
        <w:ind w:left="720" w:hanging="720"/>
        <w:jc w:val="both"/>
        <w:rPr>
          <w:rFonts w:cs="Arial"/>
          <w:sz w:val="20"/>
        </w:rPr>
      </w:pPr>
      <w:r>
        <w:rPr>
          <w:rFonts w:cs="Arial"/>
          <w:sz w:val="20"/>
        </w:rPr>
        <w:t>45.</w:t>
      </w:r>
      <w:r>
        <w:rPr>
          <w:rFonts w:cs="Arial"/>
          <w:sz w:val="20"/>
        </w:rPr>
        <w:tab/>
      </w:r>
      <w:r w:rsidR="00BD15E9" w:rsidRPr="00F21983">
        <w:rPr>
          <w:rFonts w:cs="Arial"/>
          <w:sz w:val="20"/>
        </w:rPr>
        <w:t xml:space="preserve">Emission averaging and emission reduction credit trading </w:t>
      </w:r>
      <w:r w:rsidR="00BD15E9">
        <w:rPr>
          <w:rFonts w:cs="Arial"/>
          <w:sz w:val="20"/>
        </w:rPr>
        <w:t>are</w:t>
      </w:r>
      <w:r w:rsidR="00BD15E9" w:rsidRPr="00F21983">
        <w:rPr>
          <w:rFonts w:cs="Arial"/>
          <w:sz w:val="20"/>
        </w:rPr>
        <w:t xml:space="preserve"> allowed pursuant to any applicable interstate or regional emission trading program that has been approved by the Administrator of the </w:t>
      </w:r>
      <w:r w:rsidR="00BD15E9">
        <w:rPr>
          <w:rFonts w:cs="Arial"/>
          <w:sz w:val="20"/>
        </w:rPr>
        <w:t>US</w:t>
      </w:r>
      <w:r w:rsidR="00BD15E9" w:rsidRPr="00F21983">
        <w:rPr>
          <w:rFonts w:cs="Arial"/>
          <w:sz w:val="20"/>
        </w:rPr>
        <w:t xml:space="preserve">EPA as a part of Michigan’s State Implementation Plan.  Such activities must comply with Rule 215 and Rule 216. </w:t>
      </w:r>
      <w:r w:rsidR="00BD15E9" w:rsidRPr="00F21983">
        <w:rPr>
          <w:rFonts w:cs="Arial"/>
          <w:b/>
          <w:sz w:val="20"/>
        </w:rPr>
        <w:t>(R 336.1213(12))</w:t>
      </w:r>
    </w:p>
    <w:p w14:paraId="3A38B1D8" w14:textId="77777777" w:rsidR="00BD15E9" w:rsidRPr="00DF6609" w:rsidRDefault="00BD15E9" w:rsidP="00BD15E9">
      <w:pPr>
        <w:rPr>
          <w:sz w:val="20"/>
        </w:rPr>
      </w:pPr>
    </w:p>
    <w:p w14:paraId="2C0B714E" w14:textId="77777777" w:rsidR="00BD15E9" w:rsidRPr="00A02310" w:rsidRDefault="00BD15E9" w:rsidP="00BD15E9">
      <w:pPr>
        <w:pStyle w:val="Heading2"/>
        <w:numPr>
          <w:ilvl w:val="0"/>
          <w:numId w:val="0"/>
        </w:numPr>
        <w:jc w:val="left"/>
        <w:rPr>
          <w:b w:val="0"/>
          <w:bCs/>
          <w:sz w:val="22"/>
        </w:rPr>
      </w:pPr>
      <w:bookmarkStart w:id="161" w:name="_Toc57802893"/>
      <w:r w:rsidRPr="0075518C">
        <w:rPr>
          <w:bCs/>
          <w:sz w:val="22"/>
        </w:rPr>
        <w:t xml:space="preserve">Permit </w:t>
      </w:r>
      <w:r>
        <w:rPr>
          <w:bCs/>
          <w:sz w:val="22"/>
        </w:rPr>
        <w:t>t</w:t>
      </w:r>
      <w:r w:rsidRPr="0075518C">
        <w:rPr>
          <w:bCs/>
          <w:sz w:val="22"/>
        </w:rPr>
        <w:t>o Install (PTI)</w:t>
      </w:r>
      <w:bookmarkEnd w:id="161"/>
    </w:p>
    <w:p w14:paraId="4E067BE7" w14:textId="77777777" w:rsidR="00BD15E9" w:rsidRPr="00DF6609" w:rsidRDefault="00BD15E9" w:rsidP="00BD15E9">
      <w:pPr>
        <w:rPr>
          <w:rFonts w:cs="Arial"/>
          <w:sz w:val="20"/>
        </w:rPr>
      </w:pPr>
    </w:p>
    <w:p w14:paraId="69CC1A18" w14:textId="6983F595" w:rsidR="00BD15E9" w:rsidRPr="00105176" w:rsidRDefault="00914803" w:rsidP="00914803">
      <w:pPr>
        <w:ind w:left="360" w:hanging="360"/>
        <w:jc w:val="both"/>
        <w:rPr>
          <w:rFonts w:cs="Arial"/>
          <w:sz w:val="20"/>
        </w:rPr>
      </w:pPr>
      <w:r>
        <w:rPr>
          <w:rFonts w:cs="Arial"/>
          <w:sz w:val="20"/>
        </w:rPr>
        <w:lastRenderedPageBreak/>
        <w:t>46.</w:t>
      </w:r>
      <w:r>
        <w:rPr>
          <w:rFonts w:cs="Arial"/>
          <w:sz w:val="20"/>
        </w:rPr>
        <w:tab/>
      </w:r>
      <w:r w:rsidR="00BD15E9"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00BD15E9" w:rsidRPr="00B55DC9">
        <w:rPr>
          <w:rFonts w:cs="Arial"/>
          <w:sz w:val="20"/>
          <w:vertAlign w:val="superscript"/>
        </w:rPr>
        <w:t>2</w:t>
      </w:r>
      <w:r w:rsidR="00BD15E9">
        <w:rPr>
          <w:rFonts w:cs="Arial"/>
          <w:sz w:val="20"/>
          <w:vertAlign w:val="superscript"/>
        </w:rPr>
        <w:t xml:space="preserve"> </w:t>
      </w:r>
      <w:r w:rsidR="00BD15E9" w:rsidRPr="00B55DC9">
        <w:rPr>
          <w:rFonts w:cs="Arial"/>
          <w:sz w:val="20"/>
          <w:vertAlign w:val="superscript"/>
        </w:rPr>
        <w:t xml:space="preserve"> </w:t>
      </w:r>
      <w:r w:rsidR="00BD15E9" w:rsidRPr="00F21983">
        <w:rPr>
          <w:rFonts w:cs="Arial"/>
          <w:b/>
          <w:sz w:val="20"/>
        </w:rPr>
        <w:t xml:space="preserve">(R 336.1201(1)) </w:t>
      </w:r>
    </w:p>
    <w:p w14:paraId="5611E801" w14:textId="77777777" w:rsidR="00BD15E9" w:rsidRPr="00F21983" w:rsidRDefault="00BD15E9" w:rsidP="00BD15E9">
      <w:pPr>
        <w:jc w:val="both"/>
        <w:rPr>
          <w:rFonts w:cs="Arial"/>
          <w:sz w:val="20"/>
        </w:rPr>
      </w:pPr>
    </w:p>
    <w:p w14:paraId="07FE4DAD" w14:textId="77777777" w:rsidR="00BD15E9" w:rsidRPr="00105176" w:rsidRDefault="00BD15E9" w:rsidP="00BD15E9">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1F69B1F" w14:textId="77777777" w:rsidR="00BD15E9" w:rsidRDefault="00BD15E9" w:rsidP="00BD15E9">
      <w:pPr>
        <w:jc w:val="both"/>
        <w:rPr>
          <w:rFonts w:cs="Arial"/>
          <w:sz w:val="20"/>
        </w:rPr>
      </w:pPr>
    </w:p>
    <w:p w14:paraId="2CA9D3B9" w14:textId="77777777" w:rsidR="00BD15E9" w:rsidRPr="00F21983" w:rsidRDefault="00BD15E9" w:rsidP="00BD15E9">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0A2C236C" w14:textId="77777777" w:rsidR="00BD15E9" w:rsidRPr="00DF6609" w:rsidRDefault="00BD15E9" w:rsidP="00BD15E9">
      <w:pPr>
        <w:rPr>
          <w:rFonts w:cs="Arial"/>
          <w:sz w:val="20"/>
        </w:rPr>
      </w:pPr>
    </w:p>
    <w:p w14:paraId="5A579716" w14:textId="77777777" w:rsidR="00BD15E9" w:rsidRPr="00F21983" w:rsidRDefault="00BD15E9" w:rsidP="00BD15E9">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6D4C1150" w14:textId="77777777" w:rsidR="00BD15E9" w:rsidRPr="007713F1" w:rsidRDefault="00BD15E9" w:rsidP="00BD15E9">
      <w:pPr>
        <w:rPr>
          <w:rFonts w:cs="Arial"/>
          <w:sz w:val="20"/>
        </w:rPr>
      </w:pPr>
    </w:p>
    <w:p w14:paraId="1A41209A" w14:textId="77777777" w:rsidR="00BD15E9" w:rsidRPr="007713F1" w:rsidRDefault="00BD15E9" w:rsidP="00BD15E9">
      <w:pPr>
        <w:rPr>
          <w:rFonts w:cs="Arial"/>
          <w:sz w:val="20"/>
        </w:rPr>
      </w:pPr>
    </w:p>
    <w:p w14:paraId="4F8C7535" w14:textId="77777777" w:rsidR="00BD15E9" w:rsidRPr="00A02310" w:rsidRDefault="00BD15E9" w:rsidP="00BD15E9">
      <w:pPr>
        <w:jc w:val="both"/>
        <w:rPr>
          <w:sz w:val="20"/>
        </w:rPr>
      </w:pPr>
      <w:r w:rsidRPr="00105176">
        <w:rPr>
          <w:b/>
          <w:sz w:val="20"/>
          <w:u w:val="single"/>
        </w:rPr>
        <w:t>Footnote</w:t>
      </w:r>
      <w:r>
        <w:rPr>
          <w:b/>
          <w:sz w:val="20"/>
          <w:u w:val="single"/>
        </w:rPr>
        <w:t>s</w:t>
      </w:r>
      <w:r w:rsidRPr="00105176">
        <w:rPr>
          <w:b/>
          <w:sz w:val="20"/>
        </w:rPr>
        <w:t>:</w:t>
      </w:r>
    </w:p>
    <w:p w14:paraId="5A79541C" w14:textId="77777777" w:rsidR="00BD15E9" w:rsidRPr="00105176" w:rsidRDefault="00BD15E9" w:rsidP="00BD15E9">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B9C988D" w14:textId="77777777" w:rsidR="00BD15E9" w:rsidRPr="00105176" w:rsidRDefault="00BD15E9" w:rsidP="00BD15E9">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1954605" w14:textId="3C1C0CF2" w:rsidR="00BD15E9" w:rsidRDefault="00BD15E9" w:rsidP="00BD15E9">
      <w:pPr>
        <w:jc w:val="both"/>
        <w:rPr>
          <w:szCs w:val="22"/>
        </w:rPr>
      </w:pPr>
      <w:r>
        <w:rPr>
          <w:szCs w:val="22"/>
        </w:rPr>
        <w:br w:type="page"/>
      </w:r>
    </w:p>
    <w:p w14:paraId="1DEF184B" w14:textId="77777777" w:rsidR="00BD15E9" w:rsidRPr="00752D7A" w:rsidRDefault="00BD15E9" w:rsidP="00BD15E9">
      <w:pPr>
        <w:pStyle w:val="Heading1"/>
      </w:pPr>
      <w:bookmarkStart w:id="162" w:name="_Toc522874194"/>
      <w:bookmarkStart w:id="163" w:name="_Toc41036164"/>
      <w:bookmarkStart w:id="164" w:name="_Toc57802894"/>
      <w:r w:rsidRPr="00752D7A">
        <w:lastRenderedPageBreak/>
        <w:t>B.  SOURCE-WIDE CONDITIONS</w:t>
      </w:r>
      <w:bookmarkEnd w:id="162"/>
      <w:bookmarkEnd w:id="163"/>
      <w:bookmarkEnd w:id="164"/>
    </w:p>
    <w:p w14:paraId="7883AE1D" w14:textId="77777777" w:rsidR="00BD15E9" w:rsidRPr="00F21983" w:rsidRDefault="00BD15E9" w:rsidP="00BD15E9">
      <w:pPr>
        <w:jc w:val="both"/>
        <w:rPr>
          <w:sz w:val="20"/>
        </w:rPr>
      </w:pPr>
    </w:p>
    <w:p w14:paraId="6EBB8991" w14:textId="77777777" w:rsidR="00BD15E9" w:rsidRPr="00F21983" w:rsidRDefault="00BD15E9" w:rsidP="00BD15E9">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2B996368" w14:textId="77777777" w:rsidR="00BD15E9" w:rsidRPr="00F21983" w:rsidRDefault="00BD15E9" w:rsidP="00BD15E9">
      <w:pPr>
        <w:jc w:val="both"/>
        <w:rPr>
          <w:sz w:val="20"/>
        </w:rPr>
      </w:pPr>
    </w:p>
    <w:p w14:paraId="36875DA1" w14:textId="77777777" w:rsidR="00BD15E9" w:rsidRDefault="00BD15E9" w:rsidP="00BD15E9">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021FC2F5" w14:textId="0F24323C" w:rsidR="00BD15E9" w:rsidRDefault="00BD15E9" w:rsidP="00BD15E9">
      <w:pPr>
        <w:jc w:val="both"/>
        <w:rPr>
          <w:sz w:val="20"/>
        </w:rPr>
      </w:pPr>
      <w:r>
        <w:rPr>
          <w:sz w:val="20"/>
        </w:rPr>
        <w:br w:type="page"/>
      </w:r>
    </w:p>
    <w:p w14:paraId="00048B75" w14:textId="77777777" w:rsidR="0026323C" w:rsidRDefault="0026323C" w:rsidP="0026323C">
      <w:pPr>
        <w:pStyle w:val="Heading1"/>
      </w:pPr>
      <w:bookmarkStart w:id="165" w:name="_Toc522874195"/>
      <w:bookmarkStart w:id="166" w:name="_Toc41036165"/>
      <w:bookmarkStart w:id="167" w:name="_Toc57802895"/>
      <w:r>
        <w:lastRenderedPageBreak/>
        <w:t>C.  EMISSION UNIT SPECIAL CONDITIONS</w:t>
      </w:r>
      <w:bookmarkEnd w:id="165"/>
      <w:bookmarkEnd w:id="166"/>
      <w:bookmarkEnd w:id="167"/>
    </w:p>
    <w:p w14:paraId="4966AB9E" w14:textId="77777777" w:rsidR="0026323C" w:rsidRPr="00FE0AD0" w:rsidRDefault="0026323C" w:rsidP="0026323C">
      <w:pPr>
        <w:jc w:val="both"/>
        <w:rPr>
          <w:sz w:val="20"/>
        </w:rPr>
      </w:pPr>
    </w:p>
    <w:p w14:paraId="02D2BB5F" w14:textId="77777777" w:rsidR="0026323C" w:rsidRPr="00FE0AD0" w:rsidRDefault="0026323C" w:rsidP="0026323C">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696AED39" w14:textId="77777777" w:rsidR="0026323C" w:rsidRPr="00FE0AD0" w:rsidRDefault="0026323C" w:rsidP="0026323C">
      <w:pPr>
        <w:jc w:val="both"/>
        <w:rPr>
          <w:sz w:val="20"/>
        </w:rPr>
      </w:pPr>
    </w:p>
    <w:p w14:paraId="461B8903" w14:textId="77777777" w:rsidR="0026323C" w:rsidRPr="00FE0AD0" w:rsidRDefault="0026323C" w:rsidP="0026323C">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296418C0" w14:textId="77777777" w:rsidR="0026323C" w:rsidRPr="007D4237" w:rsidRDefault="0026323C" w:rsidP="0026323C">
      <w:pPr>
        <w:pStyle w:val="Heading2"/>
        <w:numPr>
          <w:ilvl w:val="0"/>
          <w:numId w:val="0"/>
        </w:numPr>
        <w:rPr>
          <w:b w:val="0"/>
          <w:sz w:val="22"/>
          <w:szCs w:val="22"/>
        </w:rPr>
      </w:pPr>
      <w:bookmarkStart w:id="168" w:name="_Toc522874196"/>
      <w:bookmarkStart w:id="169" w:name="_Toc41036166"/>
      <w:bookmarkStart w:id="170" w:name="_Toc57802896"/>
      <w:r w:rsidRPr="002B5ED5">
        <w:rPr>
          <w:sz w:val="22"/>
          <w:szCs w:val="22"/>
        </w:rPr>
        <w:t>EMISSION UNIT SUMMARY TABLE</w:t>
      </w:r>
      <w:bookmarkEnd w:id="168"/>
      <w:bookmarkEnd w:id="169"/>
      <w:bookmarkEnd w:id="170"/>
    </w:p>
    <w:p w14:paraId="00163D5E" w14:textId="77777777" w:rsidR="0026323C" w:rsidRDefault="0026323C" w:rsidP="0026323C">
      <w:pPr>
        <w:jc w:val="center"/>
      </w:pPr>
      <w:r w:rsidRPr="00F35ADC">
        <w:rPr>
          <w:sz w:val="20"/>
        </w:rPr>
        <w:t>The descriptions provided below are for informational purposes and do not constitute enforceable conditions.</w:t>
      </w:r>
    </w:p>
    <w:p w14:paraId="703CFACA" w14:textId="77777777" w:rsidR="0026323C" w:rsidRDefault="0026323C" w:rsidP="0026323C"/>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26323C" w14:paraId="4E7FD22F" w14:textId="77777777" w:rsidTr="00124B54">
        <w:trPr>
          <w:cantSplit/>
          <w:tblHeader/>
        </w:trPr>
        <w:tc>
          <w:tcPr>
            <w:tcW w:w="2160" w:type="dxa"/>
            <w:tcBorders>
              <w:top w:val="double" w:sz="6" w:space="0" w:color="auto"/>
              <w:bottom w:val="double" w:sz="4" w:space="0" w:color="auto"/>
            </w:tcBorders>
            <w:shd w:val="pct10" w:color="auto" w:fill="auto"/>
          </w:tcPr>
          <w:p w14:paraId="6E6E07B3" w14:textId="77777777" w:rsidR="0026323C" w:rsidRPr="00BB5D62" w:rsidRDefault="0026323C" w:rsidP="00124B54">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E2A504C" w14:textId="77777777" w:rsidR="0026323C" w:rsidRDefault="0026323C" w:rsidP="00124B54">
            <w:pPr>
              <w:jc w:val="center"/>
              <w:rPr>
                <w:rFonts w:cs="Arial"/>
                <w:b/>
                <w:sz w:val="20"/>
              </w:rPr>
            </w:pPr>
            <w:r w:rsidRPr="00BB5D62">
              <w:rPr>
                <w:rFonts w:cs="Arial"/>
                <w:b/>
                <w:sz w:val="20"/>
              </w:rPr>
              <w:t>Emission Unit Descriptio</w:t>
            </w:r>
            <w:r>
              <w:rPr>
                <w:rFonts w:cs="Arial"/>
                <w:b/>
                <w:sz w:val="20"/>
              </w:rPr>
              <w:t>n</w:t>
            </w:r>
          </w:p>
          <w:p w14:paraId="0857273D" w14:textId="77777777" w:rsidR="0026323C" w:rsidRPr="00875F04" w:rsidRDefault="0026323C" w:rsidP="00124B54">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12890869" w14:textId="77777777" w:rsidR="0026323C" w:rsidRPr="00BB5D62" w:rsidRDefault="0026323C" w:rsidP="00124B54">
            <w:pPr>
              <w:jc w:val="center"/>
              <w:rPr>
                <w:rFonts w:cs="Arial"/>
                <w:b/>
                <w:sz w:val="20"/>
              </w:rPr>
            </w:pPr>
            <w:r w:rsidRPr="00BB5D62">
              <w:rPr>
                <w:rFonts w:cs="Arial"/>
                <w:b/>
                <w:sz w:val="20"/>
              </w:rPr>
              <w:t>Installation</w:t>
            </w:r>
          </w:p>
          <w:p w14:paraId="2E144EEE" w14:textId="77777777" w:rsidR="0026323C" w:rsidRDefault="0026323C" w:rsidP="00124B54">
            <w:pPr>
              <w:jc w:val="center"/>
              <w:rPr>
                <w:rFonts w:cs="Arial"/>
                <w:b/>
                <w:sz w:val="20"/>
              </w:rPr>
            </w:pPr>
            <w:r w:rsidRPr="00BB5D62">
              <w:rPr>
                <w:rFonts w:cs="Arial"/>
                <w:b/>
                <w:sz w:val="20"/>
              </w:rPr>
              <w:t>Date</w:t>
            </w:r>
            <w:r>
              <w:rPr>
                <w:rFonts w:cs="Arial"/>
                <w:b/>
                <w:sz w:val="20"/>
              </w:rPr>
              <w:t>/</w:t>
            </w:r>
          </w:p>
          <w:p w14:paraId="5C24CF6F" w14:textId="77777777" w:rsidR="0026323C" w:rsidRPr="00BB5D62" w:rsidRDefault="0026323C" w:rsidP="00124B54">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0B36C066" w14:textId="77777777" w:rsidR="0026323C" w:rsidRPr="00BB5D62" w:rsidRDefault="0026323C" w:rsidP="00124B54">
            <w:pPr>
              <w:jc w:val="center"/>
              <w:rPr>
                <w:rFonts w:cs="Arial"/>
                <w:b/>
                <w:sz w:val="20"/>
              </w:rPr>
            </w:pPr>
            <w:r>
              <w:rPr>
                <w:rFonts w:cs="Arial"/>
                <w:b/>
                <w:sz w:val="20"/>
              </w:rPr>
              <w:t>Flexible Group ID</w:t>
            </w:r>
          </w:p>
        </w:tc>
      </w:tr>
      <w:tr w:rsidR="0026323C" w14:paraId="1D67F87A" w14:textId="77777777" w:rsidTr="00124B54">
        <w:trPr>
          <w:cantSplit/>
        </w:trPr>
        <w:tc>
          <w:tcPr>
            <w:tcW w:w="2160" w:type="dxa"/>
          </w:tcPr>
          <w:p w14:paraId="18AF39B5" w14:textId="77777777" w:rsidR="0026323C" w:rsidRPr="00BB5D62" w:rsidRDefault="0026323C" w:rsidP="00124B54">
            <w:pPr>
              <w:rPr>
                <w:rFonts w:cs="Arial"/>
                <w:sz w:val="20"/>
              </w:rPr>
            </w:pPr>
            <w:r>
              <w:rPr>
                <w:rFonts w:cs="Arial"/>
                <w:color w:val="373737"/>
                <w:sz w:val="19"/>
                <w:szCs w:val="19"/>
              </w:rPr>
              <w:t>EU-B5CHRMPLATR</w:t>
            </w:r>
          </w:p>
        </w:tc>
        <w:tc>
          <w:tcPr>
            <w:tcW w:w="4320" w:type="dxa"/>
          </w:tcPr>
          <w:p w14:paraId="2734B4DC" w14:textId="49FB908E" w:rsidR="0026323C" w:rsidRPr="00BB5D62" w:rsidRDefault="0026323C" w:rsidP="0026323C">
            <w:pPr>
              <w:autoSpaceDE w:val="0"/>
              <w:autoSpaceDN w:val="0"/>
              <w:adjustRightInd w:val="0"/>
              <w:rPr>
                <w:rFonts w:cs="Arial"/>
                <w:sz w:val="20"/>
              </w:rPr>
            </w:pPr>
            <w:r>
              <w:rPr>
                <w:rFonts w:cs="Arial"/>
                <w:color w:val="282828"/>
                <w:sz w:val="19"/>
                <w:szCs w:val="19"/>
              </w:rPr>
              <w:t xml:space="preserve">Hard </w:t>
            </w:r>
            <w:r>
              <w:rPr>
                <w:rFonts w:cs="Arial"/>
                <w:color w:val="373737"/>
                <w:sz w:val="19"/>
                <w:szCs w:val="19"/>
              </w:rPr>
              <w:t xml:space="preserve">chromium electroplating </w:t>
            </w:r>
            <w:r>
              <w:rPr>
                <w:rFonts w:cs="Arial"/>
                <w:color w:val="282828"/>
                <w:sz w:val="19"/>
                <w:szCs w:val="19"/>
              </w:rPr>
              <w:t xml:space="preserve">process used to </w:t>
            </w:r>
            <w:r>
              <w:rPr>
                <w:rFonts w:cs="Arial"/>
                <w:color w:val="373737"/>
                <w:sz w:val="19"/>
                <w:szCs w:val="19"/>
              </w:rPr>
              <w:t xml:space="preserve">chrome plate </w:t>
            </w:r>
            <w:r>
              <w:rPr>
                <w:rFonts w:cs="Arial"/>
                <w:color w:val="282828"/>
                <w:sz w:val="19"/>
                <w:szCs w:val="19"/>
              </w:rPr>
              <w:t xml:space="preserve">polystyrene </w:t>
            </w:r>
            <w:r>
              <w:rPr>
                <w:rFonts w:cs="Arial"/>
                <w:color w:val="373737"/>
                <w:sz w:val="19"/>
                <w:szCs w:val="19"/>
              </w:rPr>
              <w:t xml:space="preserve">container </w:t>
            </w:r>
            <w:r>
              <w:rPr>
                <w:rFonts w:cs="Arial"/>
                <w:color w:val="282828"/>
                <w:sz w:val="19"/>
                <w:szCs w:val="19"/>
              </w:rPr>
              <w:t>molds</w:t>
            </w:r>
            <w:r>
              <w:rPr>
                <w:rFonts w:cs="Arial"/>
                <w:color w:val="656565"/>
                <w:sz w:val="19"/>
                <w:szCs w:val="19"/>
              </w:rPr>
              <w:t xml:space="preserve">. </w:t>
            </w:r>
            <w:r>
              <w:rPr>
                <w:rFonts w:cs="Arial"/>
                <w:color w:val="373737"/>
                <w:sz w:val="19"/>
                <w:szCs w:val="19"/>
              </w:rPr>
              <w:t xml:space="preserve">Includes two </w:t>
            </w:r>
            <w:r>
              <w:rPr>
                <w:rFonts w:cs="Arial"/>
                <w:color w:val="282828"/>
                <w:sz w:val="19"/>
                <w:szCs w:val="19"/>
              </w:rPr>
              <w:t xml:space="preserve">plating tanks </w:t>
            </w:r>
            <w:r>
              <w:rPr>
                <w:rFonts w:cs="Arial"/>
                <w:color w:val="373737"/>
                <w:sz w:val="19"/>
                <w:szCs w:val="19"/>
              </w:rPr>
              <w:t xml:space="preserve">(tanks 4A </w:t>
            </w:r>
            <w:r>
              <w:rPr>
                <w:rFonts w:cs="Arial"/>
                <w:color w:val="282828"/>
                <w:sz w:val="19"/>
                <w:szCs w:val="19"/>
              </w:rPr>
              <w:t xml:space="preserve">and </w:t>
            </w:r>
            <w:r>
              <w:rPr>
                <w:rFonts w:cs="Arial"/>
                <w:color w:val="373737"/>
                <w:sz w:val="19"/>
                <w:szCs w:val="19"/>
              </w:rPr>
              <w:t>4B)</w:t>
            </w:r>
            <w:r>
              <w:rPr>
                <w:rFonts w:cs="Arial"/>
                <w:color w:val="656565"/>
                <w:sz w:val="19"/>
                <w:szCs w:val="19"/>
              </w:rPr>
              <w:t xml:space="preserve">, </w:t>
            </w:r>
            <w:r>
              <w:rPr>
                <w:rFonts w:cs="Arial"/>
                <w:color w:val="373737"/>
                <w:sz w:val="19"/>
                <w:szCs w:val="19"/>
              </w:rPr>
              <w:t>each with a 2</w:t>
            </w:r>
            <w:r>
              <w:rPr>
                <w:rFonts w:cs="Arial"/>
                <w:color w:val="656565"/>
                <w:sz w:val="19"/>
                <w:szCs w:val="19"/>
              </w:rPr>
              <w:t>,</w:t>
            </w:r>
            <w:r>
              <w:rPr>
                <w:rFonts w:cs="Arial"/>
                <w:color w:val="373737"/>
                <w:sz w:val="19"/>
                <w:szCs w:val="19"/>
              </w:rPr>
              <w:t>000-amp</w:t>
            </w:r>
            <w:r>
              <w:rPr>
                <w:rFonts w:cs="Arial"/>
                <w:color w:val="282828"/>
                <w:sz w:val="19"/>
                <w:szCs w:val="19"/>
              </w:rPr>
              <w:t xml:space="preserve"> </w:t>
            </w:r>
            <w:r>
              <w:rPr>
                <w:rFonts w:cs="Arial"/>
                <w:color w:val="373737"/>
                <w:sz w:val="19"/>
                <w:szCs w:val="19"/>
              </w:rPr>
              <w:t>rectifier</w:t>
            </w:r>
            <w:r>
              <w:rPr>
                <w:rFonts w:cs="Arial"/>
                <w:color w:val="656565"/>
                <w:sz w:val="19"/>
                <w:szCs w:val="19"/>
              </w:rPr>
              <w:t xml:space="preserve">, </w:t>
            </w:r>
            <w:r>
              <w:rPr>
                <w:rFonts w:cs="Arial"/>
                <w:color w:val="373737"/>
                <w:sz w:val="19"/>
                <w:szCs w:val="19"/>
              </w:rPr>
              <w:t xml:space="preserve">and </w:t>
            </w:r>
            <w:r>
              <w:rPr>
                <w:rFonts w:cs="Arial"/>
                <w:color w:val="282828"/>
                <w:sz w:val="19"/>
                <w:szCs w:val="19"/>
              </w:rPr>
              <w:t xml:space="preserve">associated </w:t>
            </w:r>
            <w:r>
              <w:rPr>
                <w:rFonts w:cs="Arial"/>
                <w:color w:val="373737"/>
                <w:sz w:val="19"/>
                <w:szCs w:val="19"/>
              </w:rPr>
              <w:t xml:space="preserve">cleaning </w:t>
            </w:r>
            <w:r>
              <w:rPr>
                <w:rFonts w:cs="Arial"/>
                <w:color w:val="282828"/>
                <w:sz w:val="19"/>
                <w:szCs w:val="19"/>
              </w:rPr>
              <w:t xml:space="preserve">and </w:t>
            </w:r>
            <w:r>
              <w:rPr>
                <w:rFonts w:cs="Arial"/>
                <w:color w:val="373737"/>
                <w:sz w:val="19"/>
                <w:szCs w:val="19"/>
              </w:rPr>
              <w:t xml:space="preserve">rinse tanks (tanks 2, 3, 5 </w:t>
            </w:r>
            <w:r>
              <w:rPr>
                <w:rFonts w:cs="Arial"/>
                <w:color w:val="282828"/>
                <w:sz w:val="19"/>
                <w:szCs w:val="19"/>
              </w:rPr>
              <w:t xml:space="preserve">and </w:t>
            </w:r>
            <w:r>
              <w:rPr>
                <w:rFonts w:cs="Arial"/>
                <w:color w:val="373737"/>
                <w:sz w:val="19"/>
                <w:szCs w:val="19"/>
              </w:rPr>
              <w:t>6)</w:t>
            </w:r>
            <w:r>
              <w:rPr>
                <w:rFonts w:cs="Arial"/>
                <w:color w:val="656565"/>
                <w:sz w:val="19"/>
                <w:szCs w:val="19"/>
              </w:rPr>
              <w:t xml:space="preserve">. </w:t>
            </w:r>
            <w:r>
              <w:rPr>
                <w:rFonts w:cs="Arial"/>
                <w:color w:val="282828"/>
                <w:sz w:val="19"/>
                <w:szCs w:val="19"/>
              </w:rPr>
              <w:t xml:space="preserve">Tanks </w:t>
            </w:r>
            <w:r>
              <w:rPr>
                <w:rFonts w:cs="Arial"/>
                <w:color w:val="373737"/>
                <w:sz w:val="19"/>
                <w:szCs w:val="19"/>
              </w:rPr>
              <w:t xml:space="preserve">4A </w:t>
            </w:r>
            <w:r>
              <w:rPr>
                <w:rFonts w:cs="Arial"/>
                <w:color w:val="282828"/>
                <w:sz w:val="19"/>
                <w:szCs w:val="19"/>
              </w:rPr>
              <w:t xml:space="preserve">and 4B </w:t>
            </w:r>
            <w:r>
              <w:rPr>
                <w:rFonts w:cs="Arial"/>
                <w:color w:val="373737"/>
                <w:sz w:val="19"/>
                <w:szCs w:val="19"/>
              </w:rPr>
              <w:t xml:space="preserve">are controlled by two 3-stage composite mesh pad </w:t>
            </w:r>
            <w:r>
              <w:rPr>
                <w:rFonts w:cs="Arial"/>
                <w:color w:val="282828"/>
                <w:sz w:val="19"/>
                <w:szCs w:val="19"/>
              </w:rPr>
              <w:t xml:space="preserve">scrubbers </w:t>
            </w:r>
            <w:r>
              <w:rPr>
                <w:rFonts w:cs="Arial"/>
                <w:color w:val="373737"/>
                <w:sz w:val="19"/>
                <w:szCs w:val="19"/>
              </w:rPr>
              <w:t xml:space="preserve">with a </w:t>
            </w:r>
            <w:r>
              <w:rPr>
                <w:rFonts w:cs="Arial"/>
                <w:color w:val="282828"/>
                <w:sz w:val="19"/>
                <w:szCs w:val="19"/>
              </w:rPr>
              <w:t>4</w:t>
            </w:r>
            <w:r>
              <w:rPr>
                <w:rFonts w:ascii="Times New Roman" w:hAnsi="Times New Roman"/>
                <w:color w:val="4E4E4E"/>
                <w:sz w:val="13"/>
                <w:szCs w:val="13"/>
              </w:rPr>
              <w:t xml:space="preserve">th </w:t>
            </w:r>
            <w:r>
              <w:rPr>
                <w:rFonts w:cs="Arial"/>
                <w:color w:val="373737"/>
                <w:sz w:val="19"/>
                <w:szCs w:val="19"/>
              </w:rPr>
              <w:t xml:space="preserve">stage </w:t>
            </w:r>
            <w:r>
              <w:rPr>
                <w:rFonts w:cs="Arial"/>
                <w:color w:val="282828"/>
                <w:sz w:val="19"/>
                <w:szCs w:val="19"/>
              </w:rPr>
              <w:t>HEPA filter</w:t>
            </w:r>
            <w:r>
              <w:rPr>
                <w:rFonts w:cs="Arial"/>
                <w:color w:val="656565"/>
                <w:sz w:val="19"/>
                <w:szCs w:val="19"/>
              </w:rPr>
              <w:t xml:space="preserve">. </w:t>
            </w:r>
            <w:r>
              <w:rPr>
                <w:rFonts w:cs="Arial"/>
                <w:color w:val="373737"/>
                <w:sz w:val="19"/>
                <w:szCs w:val="19"/>
              </w:rPr>
              <w:t>Tank 2 is controlled by wet packed bed fume scrubber. (PTI No. 121-18)</w:t>
            </w:r>
          </w:p>
        </w:tc>
        <w:tc>
          <w:tcPr>
            <w:tcW w:w="1890" w:type="dxa"/>
          </w:tcPr>
          <w:p w14:paraId="7E4AD356" w14:textId="6B7A32CB" w:rsidR="0026323C" w:rsidRPr="009216F1" w:rsidRDefault="0026323C" w:rsidP="0026323C">
            <w:pPr>
              <w:jc w:val="center"/>
              <w:rPr>
                <w:rFonts w:cs="Arial"/>
                <w:sz w:val="20"/>
              </w:rPr>
            </w:pPr>
            <w:r>
              <w:rPr>
                <w:sz w:val="20"/>
              </w:rPr>
              <w:t>09-11-2018</w:t>
            </w:r>
          </w:p>
        </w:tc>
        <w:tc>
          <w:tcPr>
            <w:tcW w:w="2070" w:type="dxa"/>
          </w:tcPr>
          <w:p w14:paraId="179A8188" w14:textId="77777777" w:rsidR="0026323C" w:rsidRPr="00BB5D62" w:rsidRDefault="0026323C" w:rsidP="00124B54">
            <w:pPr>
              <w:rPr>
                <w:rFonts w:cs="Arial"/>
                <w:sz w:val="20"/>
              </w:rPr>
            </w:pPr>
            <w:r>
              <w:rPr>
                <w:rFonts w:cs="Arial"/>
                <w:sz w:val="20"/>
              </w:rPr>
              <w:t>NA</w:t>
            </w:r>
          </w:p>
        </w:tc>
      </w:tr>
      <w:tr w:rsidR="0026323C" w14:paraId="18FBDB00" w14:textId="77777777" w:rsidTr="00124B54">
        <w:trPr>
          <w:cantSplit/>
        </w:trPr>
        <w:tc>
          <w:tcPr>
            <w:tcW w:w="2160" w:type="dxa"/>
          </w:tcPr>
          <w:p w14:paraId="38B43165" w14:textId="77777777" w:rsidR="0026323C" w:rsidRPr="00BB5D62" w:rsidRDefault="0026323C" w:rsidP="00124B54">
            <w:pPr>
              <w:rPr>
                <w:rFonts w:cs="Arial"/>
                <w:sz w:val="20"/>
              </w:rPr>
            </w:pPr>
            <w:r>
              <w:rPr>
                <w:rFonts w:cs="Arial"/>
                <w:color w:val="282828"/>
                <w:sz w:val="19"/>
                <w:szCs w:val="19"/>
              </w:rPr>
              <w:t>EU-B5STRIPTANKS</w:t>
            </w:r>
          </w:p>
        </w:tc>
        <w:tc>
          <w:tcPr>
            <w:tcW w:w="4320" w:type="dxa"/>
          </w:tcPr>
          <w:p w14:paraId="73D7B7B2" w14:textId="77777777" w:rsidR="0026323C" w:rsidRPr="00BB5D62" w:rsidRDefault="0026323C" w:rsidP="0026323C">
            <w:pPr>
              <w:rPr>
                <w:rFonts w:cs="Arial"/>
                <w:sz w:val="20"/>
              </w:rPr>
            </w:pPr>
            <w:r>
              <w:rPr>
                <w:rFonts w:cs="Arial"/>
                <w:color w:val="373737"/>
                <w:sz w:val="19"/>
                <w:szCs w:val="19"/>
              </w:rPr>
              <w:t xml:space="preserve">Chrome stripping tank </w:t>
            </w:r>
            <w:r>
              <w:rPr>
                <w:rFonts w:cs="Arial"/>
                <w:color w:val="4E4E4E"/>
                <w:sz w:val="19"/>
                <w:szCs w:val="19"/>
              </w:rPr>
              <w:t>(ta</w:t>
            </w:r>
            <w:r>
              <w:rPr>
                <w:rFonts w:cs="Arial"/>
                <w:color w:val="282828"/>
                <w:sz w:val="19"/>
                <w:szCs w:val="19"/>
              </w:rPr>
              <w:t xml:space="preserve">nk </w:t>
            </w:r>
            <w:r>
              <w:rPr>
                <w:rFonts w:cs="Arial"/>
                <w:color w:val="373737"/>
                <w:sz w:val="19"/>
                <w:szCs w:val="19"/>
              </w:rPr>
              <w:t xml:space="preserve">7) for stripping of molds in </w:t>
            </w:r>
            <w:r>
              <w:rPr>
                <w:rFonts w:cs="Arial"/>
                <w:color w:val="282828"/>
                <w:sz w:val="19"/>
                <w:szCs w:val="19"/>
              </w:rPr>
              <w:t xml:space="preserve">preparation </w:t>
            </w:r>
            <w:r>
              <w:rPr>
                <w:rFonts w:cs="Arial"/>
                <w:color w:val="373737"/>
                <w:sz w:val="19"/>
                <w:szCs w:val="19"/>
              </w:rPr>
              <w:t xml:space="preserve">for re-plating </w:t>
            </w:r>
            <w:r>
              <w:rPr>
                <w:rFonts w:cs="Arial"/>
                <w:color w:val="282828"/>
                <w:sz w:val="19"/>
                <w:szCs w:val="19"/>
              </w:rPr>
              <w:t xml:space="preserve">and </w:t>
            </w:r>
            <w:r>
              <w:rPr>
                <w:rFonts w:cs="Arial"/>
                <w:color w:val="373737"/>
                <w:sz w:val="19"/>
                <w:szCs w:val="19"/>
              </w:rPr>
              <w:t>associated rinse tanks (tanks 8 and 9)</w:t>
            </w:r>
            <w:r>
              <w:rPr>
                <w:rFonts w:cs="Arial"/>
                <w:color w:val="656565"/>
                <w:sz w:val="19"/>
                <w:szCs w:val="19"/>
              </w:rPr>
              <w:t xml:space="preserve">. </w:t>
            </w:r>
            <w:r>
              <w:rPr>
                <w:rFonts w:cs="Arial"/>
                <w:color w:val="282828"/>
                <w:sz w:val="19"/>
                <w:szCs w:val="19"/>
              </w:rPr>
              <w:t xml:space="preserve">Tank </w:t>
            </w:r>
            <w:r>
              <w:rPr>
                <w:rFonts w:cs="Arial"/>
                <w:color w:val="373737"/>
                <w:sz w:val="19"/>
                <w:szCs w:val="19"/>
              </w:rPr>
              <w:t xml:space="preserve">7 is controlled by wet packed </w:t>
            </w:r>
            <w:r>
              <w:rPr>
                <w:rFonts w:cs="Arial"/>
                <w:color w:val="282828"/>
                <w:sz w:val="19"/>
                <w:szCs w:val="19"/>
              </w:rPr>
              <w:t xml:space="preserve">bed fume </w:t>
            </w:r>
            <w:r>
              <w:rPr>
                <w:rFonts w:cs="Arial"/>
                <w:color w:val="373737"/>
                <w:sz w:val="19"/>
                <w:szCs w:val="19"/>
              </w:rPr>
              <w:t>scrubber. (PTI No. 121-18)</w:t>
            </w:r>
          </w:p>
        </w:tc>
        <w:tc>
          <w:tcPr>
            <w:tcW w:w="1890" w:type="dxa"/>
          </w:tcPr>
          <w:p w14:paraId="35AF16DC" w14:textId="77777777" w:rsidR="0026323C" w:rsidRPr="00BB5D62" w:rsidRDefault="0026323C" w:rsidP="00124B54">
            <w:pPr>
              <w:jc w:val="center"/>
              <w:rPr>
                <w:rFonts w:cs="Arial"/>
                <w:sz w:val="20"/>
              </w:rPr>
            </w:pPr>
            <w:r>
              <w:rPr>
                <w:sz w:val="20"/>
              </w:rPr>
              <w:t>09-11-2018</w:t>
            </w:r>
          </w:p>
        </w:tc>
        <w:tc>
          <w:tcPr>
            <w:tcW w:w="2070" w:type="dxa"/>
          </w:tcPr>
          <w:p w14:paraId="190CBEAE" w14:textId="77777777" w:rsidR="0026323C" w:rsidRPr="00BB5D62" w:rsidRDefault="0026323C" w:rsidP="00124B54">
            <w:pPr>
              <w:rPr>
                <w:rFonts w:cs="Arial"/>
                <w:sz w:val="20"/>
              </w:rPr>
            </w:pPr>
            <w:r>
              <w:rPr>
                <w:rFonts w:cs="Arial"/>
                <w:sz w:val="20"/>
              </w:rPr>
              <w:t>NA</w:t>
            </w:r>
          </w:p>
        </w:tc>
      </w:tr>
      <w:tr w:rsidR="0026323C" w14:paraId="3CB59F39" w14:textId="77777777" w:rsidTr="00124B54">
        <w:trPr>
          <w:cantSplit/>
        </w:trPr>
        <w:tc>
          <w:tcPr>
            <w:tcW w:w="2160" w:type="dxa"/>
          </w:tcPr>
          <w:p w14:paraId="110D54E9" w14:textId="77777777" w:rsidR="0026323C" w:rsidRPr="00BB5D62" w:rsidRDefault="0026323C" w:rsidP="00124B54">
            <w:pPr>
              <w:rPr>
                <w:rFonts w:cs="Arial"/>
                <w:sz w:val="20"/>
              </w:rPr>
            </w:pPr>
            <w:r>
              <w:rPr>
                <w:rFonts w:cs="Arial"/>
                <w:color w:val="282828"/>
                <w:sz w:val="19"/>
                <w:szCs w:val="19"/>
              </w:rPr>
              <w:t>EU-B5STRIPEVAP</w:t>
            </w:r>
          </w:p>
        </w:tc>
        <w:tc>
          <w:tcPr>
            <w:tcW w:w="4320" w:type="dxa"/>
          </w:tcPr>
          <w:p w14:paraId="477F342E" w14:textId="65FE3CB8" w:rsidR="0026323C" w:rsidRPr="00BB5D62" w:rsidRDefault="0026323C" w:rsidP="0026323C">
            <w:pPr>
              <w:rPr>
                <w:rFonts w:cs="Arial"/>
                <w:sz w:val="20"/>
              </w:rPr>
            </w:pPr>
            <w:r>
              <w:rPr>
                <w:rFonts w:cs="Arial"/>
                <w:color w:val="282828"/>
                <w:sz w:val="19"/>
                <w:szCs w:val="19"/>
              </w:rPr>
              <w:t xml:space="preserve">ENCON </w:t>
            </w:r>
            <w:r>
              <w:rPr>
                <w:rFonts w:cs="Arial"/>
                <w:color w:val="373737"/>
                <w:sz w:val="19"/>
                <w:szCs w:val="19"/>
              </w:rPr>
              <w:t xml:space="preserve">thermal evaporative </w:t>
            </w:r>
            <w:r>
              <w:rPr>
                <w:rFonts w:cs="Arial"/>
                <w:color w:val="282828"/>
                <w:sz w:val="19"/>
                <w:szCs w:val="19"/>
              </w:rPr>
              <w:t>system</w:t>
            </w:r>
            <w:r>
              <w:rPr>
                <w:rFonts w:cs="Arial"/>
                <w:color w:val="7A7A7A"/>
                <w:sz w:val="19"/>
                <w:szCs w:val="19"/>
              </w:rPr>
              <w:t xml:space="preserve">, </w:t>
            </w:r>
            <w:r>
              <w:rPr>
                <w:rFonts w:cs="Arial"/>
                <w:color w:val="373737"/>
                <w:sz w:val="19"/>
                <w:szCs w:val="19"/>
              </w:rPr>
              <w:t>natural gas fired (650</w:t>
            </w:r>
            <w:r>
              <w:rPr>
                <w:rFonts w:cs="Arial"/>
                <w:color w:val="7A7A7A"/>
                <w:sz w:val="19"/>
                <w:szCs w:val="19"/>
              </w:rPr>
              <w:t>,</w:t>
            </w:r>
            <w:r>
              <w:rPr>
                <w:rFonts w:cs="Arial"/>
                <w:color w:val="373737"/>
                <w:sz w:val="19"/>
                <w:szCs w:val="19"/>
              </w:rPr>
              <w:t>000 Btu/hr)</w:t>
            </w:r>
            <w:r>
              <w:rPr>
                <w:rFonts w:cs="Arial"/>
                <w:color w:val="656565"/>
                <w:sz w:val="19"/>
                <w:szCs w:val="19"/>
              </w:rPr>
              <w:t xml:space="preserve">, </w:t>
            </w:r>
            <w:r>
              <w:rPr>
                <w:rFonts w:cs="Arial"/>
                <w:color w:val="373737"/>
                <w:sz w:val="19"/>
                <w:szCs w:val="19"/>
              </w:rPr>
              <w:t xml:space="preserve">with </w:t>
            </w:r>
            <w:r>
              <w:rPr>
                <w:rFonts w:cs="Arial"/>
                <w:color w:val="282828"/>
                <w:sz w:val="19"/>
                <w:szCs w:val="19"/>
              </w:rPr>
              <w:t>a built-in</w:t>
            </w:r>
            <w:r>
              <w:rPr>
                <w:rFonts w:cs="Arial"/>
                <w:color w:val="373737"/>
                <w:sz w:val="19"/>
                <w:szCs w:val="19"/>
              </w:rPr>
              <w:t xml:space="preserve"> mist eliminator</w:t>
            </w:r>
            <w:r>
              <w:rPr>
                <w:rFonts w:cs="Arial"/>
                <w:color w:val="7A7A7A"/>
                <w:sz w:val="19"/>
                <w:szCs w:val="19"/>
              </w:rPr>
              <w:t xml:space="preserve">. </w:t>
            </w:r>
            <w:r>
              <w:rPr>
                <w:rFonts w:cs="Arial"/>
                <w:color w:val="373737"/>
                <w:sz w:val="19"/>
                <w:szCs w:val="19"/>
              </w:rPr>
              <w:t>(PTI No. 121-18)</w:t>
            </w:r>
          </w:p>
        </w:tc>
        <w:tc>
          <w:tcPr>
            <w:tcW w:w="1890" w:type="dxa"/>
          </w:tcPr>
          <w:p w14:paraId="760191C3" w14:textId="77777777" w:rsidR="0026323C" w:rsidRPr="00BB5D62" w:rsidRDefault="0026323C" w:rsidP="00124B54">
            <w:pPr>
              <w:jc w:val="center"/>
              <w:rPr>
                <w:rFonts w:cs="Arial"/>
                <w:sz w:val="20"/>
              </w:rPr>
            </w:pPr>
            <w:r>
              <w:rPr>
                <w:sz w:val="20"/>
              </w:rPr>
              <w:t>09-11-2018</w:t>
            </w:r>
          </w:p>
        </w:tc>
        <w:tc>
          <w:tcPr>
            <w:tcW w:w="2070" w:type="dxa"/>
          </w:tcPr>
          <w:p w14:paraId="3541E9DD" w14:textId="77777777" w:rsidR="0026323C" w:rsidRPr="00BB5D62" w:rsidRDefault="0026323C" w:rsidP="00124B54">
            <w:pPr>
              <w:rPr>
                <w:rFonts w:cs="Arial"/>
                <w:sz w:val="20"/>
              </w:rPr>
            </w:pPr>
            <w:r>
              <w:rPr>
                <w:rFonts w:cs="Arial"/>
                <w:sz w:val="20"/>
              </w:rPr>
              <w:t>NA</w:t>
            </w:r>
          </w:p>
        </w:tc>
      </w:tr>
      <w:tr w:rsidR="0026323C" w14:paraId="6DCA32D3" w14:textId="77777777" w:rsidTr="00124B54">
        <w:trPr>
          <w:cantSplit/>
        </w:trPr>
        <w:tc>
          <w:tcPr>
            <w:tcW w:w="2160" w:type="dxa"/>
          </w:tcPr>
          <w:p w14:paraId="43322CC5" w14:textId="77777777" w:rsidR="0026323C" w:rsidRPr="00BB5D62" w:rsidRDefault="0026323C" w:rsidP="00124B54">
            <w:pPr>
              <w:rPr>
                <w:rFonts w:cs="Arial"/>
                <w:sz w:val="20"/>
              </w:rPr>
            </w:pPr>
            <w:r w:rsidRPr="00234B73">
              <w:rPr>
                <w:sz w:val="20"/>
              </w:rPr>
              <w:t>EU-PAINTBOOTH</w:t>
            </w:r>
          </w:p>
        </w:tc>
        <w:tc>
          <w:tcPr>
            <w:tcW w:w="4320" w:type="dxa"/>
          </w:tcPr>
          <w:p w14:paraId="76EC60A6" w14:textId="77777777" w:rsidR="0026323C" w:rsidRPr="00BB5D62" w:rsidRDefault="0026323C" w:rsidP="0026323C">
            <w:pPr>
              <w:rPr>
                <w:rFonts w:cs="Arial"/>
                <w:sz w:val="20"/>
              </w:rPr>
            </w:pPr>
            <w:r w:rsidRPr="00234B73">
              <w:rPr>
                <w:sz w:val="20"/>
              </w:rPr>
              <w:t>Machine parts coating line booth.</w:t>
            </w:r>
          </w:p>
        </w:tc>
        <w:tc>
          <w:tcPr>
            <w:tcW w:w="1890" w:type="dxa"/>
          </w:tcPr>
          <w:p w14:paraId="6544AD66" w14:textId="656C4113" w:rsidR="0026323C" w:rsidRPr="00BB5D62" w:rsidRDefault="0026323C" w:rsidP="00124B54">
            <w:pPr>
              <w:jc w:val="center"/>
              <w:rPr>
                <w:rFonts w:cs="Arial"/>
                <w:sz w:val="20"/>
              </w:rPr>
            </w:pPr>
            <w:r>
              <w:rPr>
                <w:sz w:val="20"/>
              </w:rPr>
              <w:t>0</w:t>
            </w:r>
            <w:r w:rsidRPr="00234B73">
              <w:rPr>
                <w:sz w:val="20"/>
              </w:rPr>
              <w:t>5</w:t>
            </w:r>
            <w:r>
              <w:rPr>
                <w:sz w:val="20"/>
              </w:rPr>
              <w:t>-01-</w:t>
            </w:r>
            <w:r w:rsidRPr="00234B73">
              <w:rPr>
                <w:sz w:val="20"/>
              </w:rPr>
              <w:t>97</w:t>
            </w:r>
          </w:p>
        </w:tc>
        <w:tc>
          <w:tcPr>
            <w:tcW w:w="2070" w:type="dxa"/>
          </w:tcPr>
          <w:p w14:paraId="16BD0DE1" w14:textId="77777777" w:rsidR="0026323C" w:rsidRPr="00BB5D62" w:rsidRDefault="0026323C" w:rsidP="00124B54">
            <w:pPr>
              <w:rPr>
                <w:rFonts w:cs="Arial"/>
                <w:sz w:val="20"/>
              </w:rPr>
            </w:pPr>
            <w:r w:rsidRPr="00234B73">
              <w:rPr>
                <w:sz w:val="20"/>
              </w:rPr>
              <w:t>NA</w:t>
            </w:r>
          </w:p>
        </w:tc>
      </w:tr>
      <w:tr w:rsidR="0026323C" w14:paraId="3362F318" w14:textId="77777777" w:rsidTr="00124B54">
        <w:trPr>
          <w:cantSplit/>
        </w:trPr>
        <w:tc>
          <w:tcPr>
            <w:tcW w:w="2160" w:type="dxa"/>
          </w:tcPr>
          <w:p w14:paraId="010CAA70" w14:textId="77777777" w:rsidR="0026323C" w:rsidRPr="00BB5D62" w:rsidRDefault="0026323C" w:rsidP="00124B54">
            <w:pPr>
              <w:rPr>
                <w:rFonts w:cs="Arial"/>
                <w:sz w:val="20"/>
              </w:rPr>
            </w:pPr>
            <w:r w:rsidRPr="00234B73">
              <w:rPr>
                <w:rFonts w:cs="Arial"/>
                <w:sz w:val="20"/>
              </w:rPr>
              <w:t>EU-MMCOLDCLNRS</w:t>
            </w:r>
          </w:p>
        </w:tc>
        <w:tc>
          <w:tcPr>
            <w:tcW w:w="4320" w:type="dxa"/>
          </w:tcPr>
          <w:p w14:paraId="5DF33FCF" w14:textId="77777777" w:rsidR="0026323C" w:rsidRPr="00BB5D62" w:rsidRDefault="0026323C" w:rsidP="0026323C">
            <w:pPr>
              <w:rPr>
                <w:rFonts w:cs="Arial"/>
                <w:sz w:val="20"/>
              </w:rPr>
            </w:pPr>
            <w:r w:rsidRPr="00234B73">
              <w:rPr>
                <w:sz w:val="20"/>
              </w:rPr>
              <w:t>Any existing cold cleaner (placed into operation prior to 7/1/79) or new cold cleaner (placed into operation after 7/1/79) that is exempt from NSR permitting by R 336.1281(h) or R</w:t>
            </w:r>
            <w:r>
              <w:rPr>
                <w:sz w:val="20"/>
              </w:rPr>
              <w:t> </w:t>
            </w:r>
            <w:r w:rsidRPr="00234B73">
              <w:rPr>
                <w:sz w:val="20"/>
              </w:rPr>
              <w:t xml:space="preserve">336.1285 (r) (iv).    </w:t>
            </w:r>
          </w:p>
        </w:tc>
        <w:tc>
          <w:tcPr>
            <w:tcW w:w="1890" w:type="dxa"/>
          </w:tcPr>
          <w:p w14:paraId="57E3E016" w14:textId="77777777" w:rsidR="0026323C" w:rsidRPr="00BB5D62" w:rsidRDefault="0026323C" w:rsidP="00124B54">
            <w:pPr>
              <w:jc w:val="center"/>
              <w:rPr>
                <w:rFonts w:cs="Arial"/>
                <w:sz w:val="20"/>
              </w:rPr>
            </w:pPr>
            <w:r w:rsidRPr="00234B73">
              <w:rPr>
                <w:rFonts w:cs="Arial"/>
                <w:sz w:val="20"/>
              </w:rPr>
              <w:t>NA</w:t>
            </w:r>
          </w:p>
        </w:tc>
        <w:tc>
          <w:tcPr>
            <w:tcW w:w="2070" w:type="dxa"/>
          </w:tcPr>
          <w:p w14:paraId="5C1882E8" w14:textId="77777777" w:rsidR="0026323C" w:rsidRPr="00BB5D62" w:rsidRDefault="0026323C" w:rsidP="00124B54">
            <w:pPr>
              <w:rPr>
                <w:rFonts w:cs="Arial"/>
                <w:sz w:val="20"/>
              </w:rPr>
            </w:pPr>
            <w:r w:rsidRPr="00234B73">
              <w:rPr>
                <w:rFonts w:cs="Arial"/>
                <w:sz w:val="20"/>
              </w:rPr>
              <w:t>FG-COLDCLEANERS-2</w:t>
            </w:r>
          </w:p>
        </w:tc>
      </w:tr>
      <w:tr w:rsidR="0026323C" w14:paraId="08BB4DEB" w14:textId="77777777" w:rsidTr="00124B54">
        <w:trPr>
          <w:cantSplit/>
        </w:trPr>
        <w:tc>
          <w:tcPr>
            <w:tcW w:w="2160" w:type="dxa"/>
          </w:tcPr>
          <w:p w14:paraId="7614C060" w14:textId="77777777" w:rsidR="0026323C" w:rsidRPr="00BB5D62" w:rsidRDefault="0026323C" w:rsidP="00124B54">
            <w:pPr>
              <w:rPr>
                <w:rFonts w:cs="Arial"/>
                <w:sz w:val="20"/>
              </w:rPr>
            </w:pPr>
            <w:r w:rsidRPr="00234B73">
              <w:rPr>
                <w:sz w:val="20"/>
              </w:rPr>
              <w:t>EU-RULE290-2</w:t>
            </w:r>
          </w:p>
        </w:tc>
        <w:tc>
          <w:tcPr>
            <w:tcW w:w="4320" w:type="dxa"/>
          </w:tcPr>
          <w:p w14:paraId="52059508" w14:textId="77777777" w:rsidR="0026323C" w:rsidRDefault="0026323C" w:rsidP="0026323C">
            <w:pPr>
              <w:rPr>
                <w:sz w:val="20"/>
              </w:rPr>
            </w:pPr>
            <w:r w:rsidRPr="00234B73">
              <w:rPr>
                <w:sz w:val="20"/>
              </w:rPr>
              <w:t>Any existing or future emission unit that emits air contaminants which are exempt from the requirements of R</w:t>
            </w:r>
            <w:r>
              <w:rPr>
                <w:sz w:val="20"/>
              </w:rPr>
              <w:t> </w:t>
            </w:r>
            <w:r w:rsidRPr="00234B73">
              <w:rPr>
                <w:sz w:val="20"/>
              </w:rPr>
              <w:t xml:space="preserve">336.1201 pursuant to </w:t>
            </w:r>
          </w:p>
          <w:p w14:paraId="152508DB" w14:textId="050954C4" w:rsidR="0026323C" w:rsidRPr="00BB5D62" w:rsidRDefault="0026323C" w:rsidP="0026323C">
            <w:pPr>
              <w:rPr>
                <w:rFonts w:cs="Arial"/>
                <w:sz w:val="20"/>
              </w:rPr>
            </w:pPr>
            <w:r w:rsidRPr="00234B73">
              <w:rPr>
                <w:sz w:val="20"/>
              </w:rPr>
              <w:t>R 336.1290.</w:t>
            </w:r>
          </w:p>
        </w:tc>
        <w:tc>
          <w:tcPr>
            <w:tcW w:w="1890" w:type="dxa"/>
          </w:tcPr>
          <w:p w14:paraId="48D17547" w14:textId="77777777" w:rsidR="0026323C" w:rsidRPr="00BB5D62" w:rsidRDefault="0026323C" w:rsidP="00124B54">
            <w:pPr>
              <w:jc w:val="center"/>
              <w:rPr>
                <w:rFonts w:cs="Arial"/>
                <w:sz w:val="20"/>
              </w:rPr>
            </w:pPr>
            <w:r w:rsidRPr="00234B73">
              <w:rPr>
                <w:sz w:val="20"/>
              </w:rPr>
              <w:t>NA</w:t>
            </w:r>
          </w:p>
        </w:tc>
        <w:tc>
          <w:tcPr>
            <w:tcW w:w="2070" w:type="dxa"/>
          </w:tcPr>
          <w:p w14:paraId="268CF5B8" w14:textId="77777777" w:rsidR="0026323C" w:rsidRPr="00BB5D62" w:rsidRDefault="0026323C" w:rsidP="00124B54">
            <w:pPr>
              <w:rPr>
                <w:rFonts w:cs="Arial"/>
                <w:sz w:val="20"/>
              </w:rPr>
            </w:pPr>
            <w:r w:rsidRPr="00234B73">
              <w:rPr>
                <w:sz w:val="20"/>
              </w:rPr>
              <w:t>FG-RULE290-2</w:t>
            </w:r>
          </w:p>
        </w:tc>
      </w:tr>
    </w:tbl>
    <w:p w14:paraId="16D8992A" w14:textId="1D610F4A" w:rsidR="00124B54" w:rsidRPr="00C43734" w:rsidRDefault="0026323C" w:rsidP="00124B5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Cs w:val="22"/>
        </w:rPr>
        <w:br w:type="page"/>
      </w:r>
      <w:bookmarkStart w:id="171" w:name="_Toc57802897"/>
      <w:r w:rsidR="00124B54" w:rsidRPr="00C43734">
        <w:rPr>
          <w:bCs/>
          <w:szCs w:val="28"/>
        </w:rPr>
        <w:lastRenderedPageBreak/>
        <w:t>EU</w:t>
      </w:r>
      <w:r w:rsidR="00124B54">
        <w:rPr>
          <w:bCs/>
          <w:szCs w:val="28"/>
        </w:rPr>
        <w:t>-B5CHRMPLATR</w:t>
      </w:r>
      <w:bookmarkEnd w:id="171"/>
    </w:p>
    <w:p w14:paraId="0E78A4AC" w14:textId="77777777" w:rsidR="00124B54" w:rsidRPr="00EE02F9" w:rsidRDefault="00124B54" w:rsidP="00124B5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55207BE" w14:textId="77777777" w:rsidR="00124B54" w:rsidRPr="0019740E" w:rsidRDefault="00124B54" w:rsidP="00124B54">
      <w:pPr>
        <w:rPr>
          <w:sz w:val="20"/>
        </w:rPr>
      </w:pPr>
    </w:p>
    <w:p w14:paraId="76FFD2C5" w14:textId="77777777" w:rsidR="00124B54" w:rsidRDefault="00124B54" w:rsidP="00124B54">
      <w:pPr>
        <w:jc w:val="both"/>
        <w:rPr>
          <w:b/>
          <w:u w:val="single"/>
        </w:rPr>
      </w:pPr>
      <w:r>
        <w:rPr>
          <w:b/>
          <w:u w:val="single"/>
        </w:rPr>
        <w:t>DESCRIPTION</w:t>
      </w:r>
    </w:p>
    <w:p w14:paraId="4F45CC19" w14:textId="77777777" w:rsidR="00124B54" w:rsidRDefault="00124B54" w:rsidP="00124B54">
      <w:pPr>
        <w:jc w:val="both"/>
        <w:rPr>
          <w:sz w:val="20"/>
        </w:rPr>
      </w:pPr>
    </w:p>
    <w:p w14:paraId="14FA1F78" w14:textId="27FD81BF" w:rsidR="00124B54" w:rsidRPr="0019740E" w:rsidRDefault="00124B54" w:rsidP="00124B54">
      <w:pPr>
        <w:jc w:val="both"/>
        <w:rPr>
          <w:sz w:val="20"/>
        </w:rPr>
      </w:pPr>
      <w:r>
        <w:rPr>
          <w:sz w:val="20"/>
        </w:rPr>
        <w:t>Hard chromium electroplating process used to chrome plate polystyrene container molds.  Includes two plating tanks (tanks 4A and 4B), each with a 2,000-amp rectifier, and associated cleaning and rinse tanks (tanks 2, 3, 5 and 6).</w:t>
      </w:r>
    </w:p>
    <w:p w14:paraId="5F8F9AA6" w14:textId="77777777" w:rsidR="00124B54" w:rsidRPr="0019740E" w:rsidRDefault="00124B54" w:rsidP="00124B54">
      <w:pPr>
        <w:jc w:val="both"/>
        <w:rPr>
          <w:sz w:val="20"/>
        </w:rPr>
      </w:pPr>
    </w:p>
    <w:p w14:paraId="232CAC4C" w14:textId="621E2C19" w:rsidR="00124B54" w:rsidRPr="002D2E55" w:rsidRDefault="00124B54" w:rsidP="00124B54">
      <w:pPr>
        <w:jc w:val="both"/>
        <w:rPr>
          <w:sz w:val="20"/>
        </w:rPr>
      </w:pPr>
      <w:r w:rsidRPr="00FE0AD0">
        <w:rPr>
          <w:b/>
          <w:sz w:val="20"/>
        </w:rPr>
        <w:t>Flexible Group ID</w:t>
      </w:r>
      <w:r>
        <w:rPr>
          <w:b/>
          <w:sz w:val="20"/>
        </w:rPr>
        <w:t>:</w:t>
      </w:r>
      <w:r>
        <w:rPr>
          <w:sz w:val="20"/>
        </w:rPr>
        <w:t xml:space="preserve"> NA</w:t>
      </w:r>
    </w:p>
    <w:p w14:paraId="03DA98DC" w14:textId="77777777" w:rsidR="00124B54" w:rsidRPr="0019740E" w:rsidRDefault="00124B54" w:rsidP="00124B54">
      <w:pPr>
        <w:tabs>
          <w:tab w:val="left" w:pos="6328"/>
        </w:tabs>
        <w:jc w:val="both"/>
        <w:rPr>
          <w:sz w:val="20"/>
        </w:rPr>
      </w:pPr>
    </w:p>
    <w:p w14:paraId="7426DAB4" w14:textId="77777777" w:rsidR="00124B54" w:rsidRDefault="00124B54" w:rsidP="00124B54">
      <w:pPr>
        <w:jc w:val="both"/>
        <w:rPr>
          <w:b/>
          <w:u w:val="single"/>
        </w:rPr>
      </w:pPr>
      <w:r>
        <w:rPr>
          <w:b/>
          <w:u w:val="single"/>
        </w:rPr>
        <w:t>POLLUTION CONTROL EQUIPMENT</w:t>
      </w:r>
    </w:p>
    <w:p w14:paraId="11A120BB" w14:textId="77777777" w:rsidR="00124B54" w:rsidRPr="0058608D" w:rsidRDefault="00124B54" w:rsidP="00124B54">
      <w:pPr>
        <w:jc w:val="both"/>
      </w:pPr>
    </w:p>
    <w:p w14:paraId="6D716ACA" w14:textId="219761BD" w:rsidR="00124B54" w:rsidRPr="00AA061F" w:rsidRDefault="00124B54" w:rsidP="00124B54">
      <w:pPr>
        <w:jc w:val="both"/>
        <w:rPr>
          <w:sz w:val="20"/>
        </w:rPr>
      </w:pPr>
      <w:r>
        <w:rPr>
          <w:sz w:val="20"/>
        </w:rPr>
        <w:t>Tanks 4A and 4B are controlled by two 3-stage composite mesh pad scrubbers with a 4</w:t>
      </w:r>
      <w:r>
        <w:rPr>
          <w:sz w:val="20"/>
          <w:vertAlign w:val="superscript"/>
        </w:rPr>
        <w:t>th</w:t>
      </w:r>
      <w:r>
        <w:rPr>
          <w:sz w:val="20"/>
        </w:rPr>
        <w:t xml:space="preserve"> stage HEPA filter.  Tank 2 is controlled by wet packed bed fume scrubber</w:t>
      </w:r>
      <w:r w:rsidRPr="00B60FAD">
        <w:rPr>
          <w:color w:val="FF0000"/>
          <w:sz w:val="20"/>
        </w:rPr>
        <w:t xml:space="preserve"> </w:t>
      </w:r>
    </w:p>
    <w:p w14:paraId="331AC4D0" w14:textId="77777777" w:rsidR="00124B54" w:rsidRPr="00906ACF" w:rsidRDefault="00124B54" w:rsidP="00124B54">
      <w:pPr>
        <w:jc w:val="both"/>
        <w:rPr>
          <w:sz w:val="20"/>
        </w:rPr>
      </w:pPr>
    </w:p>
    <w:p w14:paraId="24FD3C1A" w14:textId="77777777" w:rsidR="00124B54" w:rsidRPr="00F01FE1" w:rsidRDefault="00124B54" w:rsidP="00124B54">
      <w:pPr>
        <w:jc w:val="both"/>
        <w:rPr>
          <w:b/>
          <w:sz w:val="20"/>
          <w:u w:val="single"/>
        </w:rPr>
      </w:pPr>
      <w:r>
        <w:rPr>
          <w:b/>
        </w:rPr>
        <w:t xml:space="preserve">I.  </w:t>
      </w:r>
      <w:r>
        <w:rPr>
          <w:b/>
          <w:u w:val="single"/>
        </w:rPr>
        <w:t>EMISSION LIMIT(S)</w:t>
      </w:r>
    </w:p>
    <w:p w14:paraId="21F77170" w14:textId="77777777" w:rsidR="00124B54" w:rsidRDefault="00124B54" w:rsidP="00124B5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24B54" w14:paraId="799BF03B"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2CC78DCF" w14:textId="77777777" w:rsidR="00124B54" w:rsidRPr="00BD3DE3" w:rsidRDefault="00124B54" w:rsidP="00124B5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E9819E8" w14:textId="77777777" w:rsidR="00124B54" w:rsidRPr="00BD3DE3" w:rsidRDefault="00124B54" w:rsidP="00124B5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C26E613" w14:textId="77777777" w:rsidR="00124B54" w:rsidRDefault="00124B54" w:rsidP="00124B5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6B552611" w14:textId="77777777" w:rsidR="00124B54" w:rsidRPr="00BD3DE3" w:rsidRDefault="00124B54" w:rsidP="00124B5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A238BC" w14:textId="77777777" w:rsidR="00124B54" w:rsidRDefault="00124B54" w:rsidP="00124B54">
            <w:pPr>
              <w:jc w:val="center"/>
              <w:rPr>
                <w:b/>
                <w:sz w:val="20"/>
              </w:rPr>
            </w:pPr>
            <w:r>
              <w:rPr>
                <w:b/>
                <w:sz w:val="20"/>
              </w:rPr>
              <w:t>Monitoring/</w:t>
            </w:r>
          </w:p>
          <w:p w14:paraId="36676721" w14:textId="77777777" w:rsidR="00124B54" w:rsidRPr="00BD3DE3" w:rsidRDefault="00124B54" w:rsidP="00124B5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7EC26DE" w14:textId="77777777" w:rsidR="00124B54" w:rsidRPr="00BD3DE3" w:rsidRDefault="00124B54" w:rsidP="00124B54">
            <w:pPr>
              <w:jc w:val="center"/>
              <w:rPr>
                <w:b/>
                <w:sz w:val="20"/>
              </w:rPr>
            </w:pPr>
            <w:r w:rsidRPr="00BD3DE3">
              <w:rPr>
                <w:b/>
                <w:sz w:val="20"/>
              </w:rPr>
              <w:t>Underlying</w:t>
            </w:r>
            <w:r>
              <w:rPr>
                <w:b/>
                <w:sz w:val="20"/>
              </w:rPr>
              <w:t xml:space="preserve"> </w:t>
            </w:r>
            <w:r w:rsidRPr="00BD3DE3">
              <w:rPr>
                <w:b/>
                <w:sz w:val="20"/>
              </w:rPr>
              <w:t>Applicable Requirements</w:t>
            </w:r>
          </w:p>
        </w:tc>
      </w:tr>
      <w:tr w:rsidR="00124B54" w14:paraId="417577D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E5C029D" w14:textId="31CE812B" w:rsidR="00124B54" w:rsidRPr="00095B77" w:rsidRDefault="00124B54" w:rsidP="00636DE9">
            <w:pPr>
              <w:numPr>
                <w:ilvl w:val="0"/>
                <w:numId w:val="49"/>
              </w:numPr>
              <w:ind w:left="360"/>
              <w:rPr>
                <w:sz w:val="20"/>
              </w:rPr>
            </w:pPr>
            <w:r>
              <w:rPr>
                <w:sz w:val="20"/>
              </w:rPr>
              <w:t>Total chromium</w:t>
            </w:r>
          </w:p>
        </w:tc>
        <w:tc>
          <w:tcPr>
            <w:tcW w:w="1440" w:type="dxa"/>
            <w:tcBorders>
              <w:top w:val="single" w:sz="4" w:space="0" w:color="auto"/>
              <w:left w:val="single" w:sz="4" w:space="0" w:color="auto"/>
              <w:bottom w:val="single" w:sz="4" w:space="0" w:color="auto"/>
              <w:right w:val="single" w:sz="4" w:space="0" w:color="auto"/>
            </w:tcBorders>
          </w:tcPr>
          <w:p w14:paraId="1396E66B" w14:textId="77777777" w:rsidR="00124B54" w:rsidRDefault="00124B54" w:rsidP="00124B54">
            <w:pPr>
              <w:jc w:val="center"/>
              <w:rPr>
                <w:sz w:val="20"/>
              </w:rPr>
            </w:pPr>
            <w:r>
              <w:rPr>
                <w:sz w:val="20"/>
              </w:rPr>
              <w:t>0.006</w:t>
            </w:r>
          </w:p>
          <w:p w14:paraId="5ADD328D" w14:textId="7DDA6FBC" w:rsidR="00124B54" w:rsidRPr="00124B54" w:rsidRDefault="00124B54" w:rsidP="00124B54">
            <w:pPr>
              <w:jc w:val="center"/>
              <w:rPr>
                <w:sz w:val="20"/>
                <w:vertAlign w:val="superscript"/>
              </w:rPr>
            </w:pPr>
            <w:r>
              <w:rPr>
                <w:sz w:val="20"/>
              </w:rPr>
              <w:t>Mg/dscm</w:t>
            </w:r>
            <w:r>
              <w:rPr>
                <w:sz w:val="20"/>
                <w:vertAlign w:val="superscript"/>
              </w:rPr>
              <w:t>2a</w:t>
            </w:r>
          </w:p>
        </w:tc>
        <w:tc>
          <w:tcPr>
            <w:tcW w:w="2246" w:type="dxa"/>
            <w:tcBorders>
              <w:top w:val="single" w:sz="4" w:space="0" w:color="auto"/>
              <w:left w:val="single" w:sz="4" w:space="0" w:color="auto"/>
              <w:bottom w:val="single" w:sz="4" w:space="0" w:color="auto"/>
              <w:right w:val="single" w:sz="4" w:space="0" w:color="auto"/>
            </w:tcBorders>
          </w:tcPr>
          <w:p w14:paraId="72E92C41" w14:textId="746B3A30" w:rsidR="00124B54" w:rsidRPr="00BD3DE3" w:rsidRDefault="00124B54" w:rsidP="00124B54">
            <w:pPr>
              <w:jc w:val="center"/>
              <w:rPr>
                <w:sz w:val="20"/>
              </w:rPr>
            </w:pPr>
            <w:r>
              <w:rPr>
                <w:sz w:val="20"/>
              </w:rPr>
              <w:t>Two Hour Average</w:t>
            </w:r>
          </w:p>
        </w:tc>
        <w:tc>
          <w:tcPr>
            <w:tcW w:w="1890" w:type="dxa"/>
            <w:tcBorders>
              <w:top w:val="single" w:sz="4" w:space="0" w:color="auto"/>
              <w:left w:val="single" w:sz="4" w:space="0" w:color="auto"/>
              <w:bottom w:val="single" w:sz="4" w:space="0" w:color="auto"/>
              <w:right w:val="single" w:sz="4" w:space="0" w:color="auto"/>
            </w:tcBorders>
          </w:tcPr>
          <w:p w14:paraId="76539C11" w14:textId="1D28AA42" w:rsidR="00124B54" w:rsidRPr="00BD3DE3" w:rsidRDefault="00124B54" w:rsidP="00124B54">
            <w:pPr>
              <w:jc w:val="center"/>
              <w:rPr>
                <w:sz w:val="20"/>
              </w:rPr>
            </w:pPr>
            <w:r>
              <w:rPr>
                <w:sz w:val="20"/>
              </w:rPr>
              <w:t>Tanks 4A &amp; 4B</w:t>
            </w:r>
          </w:p>
        </w:tc>
        <w:tc>
          <w:tcPr>
            <w:tcW w:w="1530" w:type="dxa"/>
            <w:tcBorders>
              <w:top w:val="single" w:sz="4" w:space="0" w:color="auto"/>
              <w:left w:val="single" w:sz="4" w:space="0" w:color="auto"/>
              <w:bottom w:val="single" w:sz="4" w:space="0" w:color="auto"/>
              <w:right w:val="single" w:sz="4" w:space="0" w:color="auto"/>
            </w:tcBorders>
          </w:tcPr>
          <w:p w14:paraId="3700A3AC" w14:textId="77777777" w:rsidR="00124B54" w:rsidRDefault="00124B54" w:rsidP="00124B54">
            <w:pPr>
              <w:jc w:val="center"/>
              <w:rPr>
                <w:sz w:val="20"/>
              </w:rPr>
            </w:pPr>
            <w:r>
              <w:rPr>
                <w:sz w:val="20"/>
              </w:rPr>
              <w:t>SC V.1</w:t>
            </w:r>
          </w:p>
          <w:p w14:paraId="089A81C1" w14:textId="77777777" w:rsidR="00124B54" w:rsidRDefault="00124B54" w:rsidP="00124B54">
            <w:pPr>
              <w:jc w:val="center"/>
              <w:rPr>
                <w:sz w:val="20"/>
              </w:rPr>
            </w:pPr>
            <w:r>
              <w:rPr>
                <w:sz w:val="20"/>
              </w:rPr>
              <w:t>SC Vl.1</w:t>
            </w:r>
          </w:p>
          <w:p w14:paraId="1854D193" w14:textId="77777777" w:rsidR="00124B54" w:rsidRDefault="00124B54" w:rsidP="00124B54">
            <w:pPr>
              <w:jc w:val="center"/>
              <w:rPr>
                <w:sz w:val="20"/>
              </w:rPr>
            </w:pPr>
            <w:r>
              <w:rPr>
                <w:sz w:val="20"/>
              </w:rPr>
              <w:t>SC Vl.2</w:t>
            </w:r>
          </w:p>
          <w:p w14:paraId="00972C18" w14:textId="70F49A4E" w:rsidR="00124B54" w:rsidRPr="00BD3DE3" w:rsidRDefault="00124B54" w:rsidP="00124B54">
            <w:pPr>
              <w:jc w:val="center"/>
              <w:rPr>
                <w:sz w:val="20"/>
              </w:rPr>
            </w:pPr>
            <w:r>
              <w:rPr>
                <w:sz w:val="20"/>
              </w:rPr>
              <w:t>SC Vl.3</w:t>
            </w:r>
          </w:p>
        </w:tc>
        <w:tc>
          <w:tcPr>
            <w:tcW w:w="1530" w:type="dxa"/>
            <w:tcBorders>
              <w:top w:val="single" w:sz="4" w:space="0" w:color="auto"/>
              <w:left w:val="single" w:sz="4" w:space="0" w:color="auto"/>
              <w:bottom w:val="single" w:sz="4" w:space="0" w:color="auto"/>
              <w:right w:val="single" w:sz="4" w:space="0" w:color="auto"/>
            </w:tcBorders>
          </w:tcPr>
          <w:p w14:paraId="1A7D33B9" w14:textId="5035F960" w:rsidR="009D5F8A" w:rsidRDefault="00124B54" w:rsidP="00124B54">
            <w:pPr>
              <w:jc w:val="center"/>
              <w:rPr>
                <w:b/>
                <w:sz w:val="20"/>
              </w:rPr>
            </w:pPr>
            <w:r>
              <w:rPr>
                <w:b/>
                <w:sz w:val="20"/>
              </w:rPr>
              <w:t>40 CFR Part 63,</w:t>
            </w:r>
          </w:p>
          <w:p w14:paraId="42834832" w14:textId="118F465E" w:rsidR="00124B54" w:rsidRPr="00471C93" w:rsidRDefault="00124B54" w:rsidP="00124B54">
            <w:pPr>
              <w:jc w:val="center"/>
              <w:rPr>
                <w:b/>
                <w:sz w:val="20"/>
              </w:rPr>
            </w:pPr>
            <w:r>
              <w:rPr>
                <w:b/>
                <w:sz w:val="20"/>
              </w:rPr>
              <w:t>Subpart</w:t>
            </w:r>
            <w:r w:rsidR="00245B6B">
              <w:rPr>
                <w:b/>
                <w:sz w:val="20"/>
              </w:rPr>
              <w:t>s</w:t>
            </w:r>
            <w:r>
              <w:rPr>
                <w:b/>
                <w:sz w:val="20"/>
              </w:rPr>
              <w:t xml:space="preserve"> A &amp; N</w:t>
            </w:r>
          </w:p>
        </w:tc>
      </w:tr>
    </w:tbl>
    <w:p w14:paraId="52833198" w14:textId="30238BC2" w:rsidR="00124B54" w:rsidRPr="00124B54" w:rsidRDefault="00124B54" w:rsidP="00124B54">
      <w:pPr>
        <w:jc w:val="both"/>
        <w:rPr>
          <w:sz w:val="20"/>
          <w:vertAlign w:val="superscript"/>
        </w:rPr>
      </w:pPr>
      <w:r>
        <w:rPr>
          <w:sz w:val="20"/>
          <w:vertAlign w:val="superscript"/>
        </w:rPr>
        <w:t xml:space="preserve">a </w:t>
      </w:r>
      <w:r>
        <w:rPr>
          <w:rFonts w:cs="Arial"/>
          <w:sz w:val="20"/>
        </w:rPr>
        <w:t>Corrected to 70°F and 29.92 inches Hg</w:t>
      </w:r>
    </w:p>
    <w:p w14:paraId="76E3A6C9" w14:textId="77777777" w:rsidR="00124B54" w:rsidRPr="000C40EB" w:rsidRDefault="00124B54" w:rsidP="00124B54">
      <w:pPr>
        <w:jc w:val="both"/>
        <w:rPr>
          <w:sz w:val="20"/>
        </w:rPr>
      </w:pPr>
    </w:p>
    <w:p w14:paraId="16827252" w14:textId="77777777" w:rsidR="00124B54" w:rsidRDefault="00124B54" w:rsidP="00124B54">
      <w:pPr>
        <w:jc w:val="both"/>
        <w:rPr>
          <w:b/>
          <w:u w:val="single"/>
        </w:rPr>
      </w:pPr>
      <w:r>
        <w:rPr>
          <w:b/>
        </w:rPr>
        <w:t xml:space="preserve">II.  </w:t>
      </w:r>
      <w:r>
        <w:rPr>
          <w:b/>
          <w:u w:val="single"/>
        </w:rPr>
        <w:t>MATERIAL LIMIT(S)</w:t>
      </w:r>
    </w:p>
    <w:p w14:paraId="25686CA9" w14:textId="77777777" w:rsidR="00124B54" w:rsidRDefault="00124B54" w:rsidP="00124B54">
      <w:pPr>
        <w:jc w:val="both"/>
        <w:rPr>
          <w:sz w:val="20"/>
        </w:rPr>
      </w:pPr>
    </w:p>
    <w:p w14:paraId="72289FE6" w14:textId="314A4B01" w:rsidR="00124B54" w:rsidRDefault="00124B54" w:rsidP="00124B54">
      <w:pPr>
        <w:jc w:val="both"/>
        <w:rPr>
          <w:sz w:val="20"/>
        </w:rPr>
      </w:pPr>
      <w:r>
        <w:rPr>
          <w:sz w:val="20"/>
        </w:rPr>
        <w:t>NA</w:t>
      </w:r>
    </w:p>
    <w:p w14:paraId="0A2C23C8" w14:textId="77777777" w:rsidR="00124B54" w:rsidRPr="000C40EB" w:rsidRDefault="00124B54" w:rsidP="00124B54">
      <w:pPr>
        <w:jc w:val="both"/>
        <w:rPr>
          <w:sz w:val="20"/>
        </w:rPr>
      </w:pPr>
    </w:p>
    <w:p w14:paraId="1B8B3524" w14:textId="77777777" w:rsidR="00124B54" w:rsidRPr="00F01FE1" w:rsidRDefault="00124B54" w:rsidP="00124B54">
      <w:pPr>
        <w:jc w:val="both"/>
        <w:rPr>
          <w:b/>
          <w:sz w:val="20"/>
          <w:u w:val="single"/>
        </w:rPr>
      </w:pPr>
      <w:r>
        <w:rPr>
          <w:b/>
        </w:rPr>
        <w:t xml:space="preserve">III.  </w:t>
      </w:r>
      <w:r>
        <w:rPr>
          <w:b/>
          <w:u w:val="single"/>
        </w:rPr>
        <w:t>PROCESS/OPERATIONAL RESTRICTION(S)</w:t>
      </w:r>
      <w:r w:rsidDel="001C614B">
        <w:rPr>
          <w:b/>
          <w:u w:val="single"/>
        </w:rPr>
        <w:t xml:space="preserve"> </w:t>
      </w:r>
    </w:p>
    <w:p w14:paraId="46825FD9" w14:textId="77777777" w:rsidR="00124B54" w:rsidRPr="00FB6071" w:rsidRDefault="00124B54" w:rsidP="00124B54">
      <w:pPr>
        <w:jc w:val="both"/>
        <w:rPr>
          <w:sz w:val="20"/>
        </w:rPr>
      </w:pPr>
    </w:p>
    <w:p w14:paraId="5247C98D" w14:textId="22E0C50E" w:rsidR="00124B54" w:rsidRDefault="00124B54" w:rsidP="00636DE9">
      <w:pPr>
        <w:numPr>
          <w:ilvl w:val="0"/>
          <w:numId w:val="50"/>
        </w:numPr>
        <w:ind w:left="360"/>
        <w:jc w:val="both"/>
        <w:rPr>
          <w:rFonts w:cs="Arial"/>
          <w:b/>
          <w:sz w:val="20"/>
        </w:rPr>
      </w:pPr>
      <w:r>
        <w:rPr>
          <w:rFonts w:cs="Arial"/>
          <w:sz w:val="20"/>
        </w:rPr>
        <w:t>Within 30 calendar days after the date construction commenced, the permittee shall submit to the AQD District Supervisor, an approvable operation and maintenance plan for EU-B5CHRMPLATR.  The plan shall contain all information required by 40 CFR 63.342(f)(3)(i), which includes the following:</w:t>
      </w:r>
      <w:r>
        <w:rPr>
          <w:color w:val="000000"/>
          <w:sz w:val="20"/>
          <w:vertAlign w:val="superscript"/>
        </w:rPr>
        <w:t>2</w:t>
      </w:r>
      <w:r>
        <w:rPr>
          <w:rFonts w:cs="Arial"/>
          <w:sz w:val="20"/>
        </w:rPr>
        <w:t xml:space="preserve"> </w:t>
      </w:r>
      <w:r>
        <w:rPr>
          <w:rFonts w:cs="Arial"/>
          <w:b/>
          <w:sz w:val="20"/>
        </w:rPr>
        <w:t>(R 336.1224, R 336.1225, R 336.1910, R 336.1911, 40 CFR Part 63</w:t>
      </w:r>
      <w:r w:rsidR="009C1994">
        <w:rPr>
          <w:rFonts w:cs="Arial"/>
          <w:b/>
          <w:sz w:val="20"/>
        </w:rPr>
        <w:t>,</w:t>
      </w:r>
      <w:r>
        <w:rPr>
          <w:rFonts w:cs="Arial"/>
          <w:b/>
          <w:sz w:val="20"/>
        </w:rPr>
        <w:t xml:space="preserve"> Subparts A &amp; N)</w:t>
      </w:r>
    </w:p>
    <w:p w14:paraId="12A3E366" w14:textId="1820CC91" w:rsidR="00124B54" w:rsidRPr="00CF1B17" w:rsidRDefault="00CF1B17" w:rsidP="00C2305D">
      <w:pPr>
        <w:numPr>
          <w:ilvl w:val="0"/>
          <w:numId w:val="51"/>
        </w:numPr>
        <w:spacing w:after="60"/>
        <w:ind w:left="720"/>
        <w:jc w:val="both"/>
        <w:rPr>
          <w:sz w:val="20"/>
        </w:rPr>
      </w:pPr>
      <w:r>
        <w:rPr>
          <w:rFonts w:cs="Arial"/>
          <w:sz w:val="20"/>
        </w:rPr>
        <w:t>Operation and maintenance criteria for EU-B5CHRMPLATR, add-on control device(s), and for the process and control device(s) monitoring equipment as well as a standardized checklist to document the operation and maintenance of the equipment</w:t>
      </w:r>
    </w:p>
    <w:p w14:paraId="3D549970" w14:textId="4B6CA5D7" w:rsidR="00CF1B17" w:rsidRPr="00CF1B17" w:rsidRDefault="00CF1B17" w:rsidP="00C2305D">
      <w:pPr>
        <w:numPr>
          <w:ilvl w:val="0"/>
          <w:numId w:val="51"/>
        </w:numPr>
        <w:spacing w:after="60"/>
        <w:ind w:left="720"/>
        <w:jc w:val="both"/>
        <w:rPr>
          <w:sz w:val="20"/>
        </w:rPr>
      </w:pPr>
      <w:r>
        <w:rPr>
          <w:rFonts w:cs="Arial"/>
          <w:sz w:val="20"/>
        </w:rPr>
        <w:t>The work practice standards for the add-on control device(s) and monitoring equipment</w:t>
      </w:r>
    </w:p>
    <w:p w14:paraId="22230F29" w14:textId="3CD024E4" w:rsidR="00CF1B17" w:rsidRPr="00CF1B17" w:rsidRDefault="00CF1B17" w:rsidP="00C2305D">
      <w:pPr>
        <w:numPr>
          <w:ilvl w:val="0"/>
          <w:numId w:val="51"/>
        </w:numPr>
        <w:spacing w:after="60"/>
        <w:ind w:left="720"/>
        <w:jc w:val="both"/>
        <w:rPr>
          <w:sz w:val="20"/>
        </w:rPr>
      </w:pPr>
      <w:r>
        <w:rPr>
          <w:rFonts w:cs="Arial"/>
          <w:sz w:val="20"/>
        </w:rPr>
        <w:t>Procedures to be followed to ensure that equipment or process malfunctions due to poor maintenance or other preventable conditions do not occur</w:t>
      </w:r>
    </w:p>
    <w:p w14:paraId="2FCFA67C" w14:textId="09AEDA5E" w:rsidR="00CF1B17" w:rsidRPr="00CF1B17" w:rsidRDefault="00CF1B17" w:rsidP="00C2305D">
      <w:pPr>
        <w:numPr>
          <w:ilvl w:val="0"/>
          <w:numId w:val="51"/>
        </w:numPr>
        <w:spacing w:after="60"/>
        <w:ind w:left="720"/>
        <w:jc w:val="both"/>
        <w:rPr>
          <w:sz w:val="20"/>
        </w:rPr>
      </w:pPr>
      <w:r>
        <w:rPr>
          <w:rFonts w:cs="Arial"/>
          <w:sz w:val="20"/>
        </w:rPr>
        <w:t>A systematic procedure for identifying process equipment, add-on control device(s) and monitoring equipment malfunctions and for implementing corrective actions to address such malfunctions</w:t>
      </w:r>
    </w:p>
    <w:p w14:paraId="13FC07B1" w14:textId="197D7C12" w:rsidR="00CF1B17" w:rsidRPr="00984760" w:rsidRDefault="00CF1B17" w:rsidP="00C2305D">
      <w:pPr>
        <w:numPr>
          <w:ilvl w:val="0"/>
          <w:numId w:val="51"/>
        </w:numPr>
        <w:spacing w:after="60"/>
        <w:ind w:left="720"/>
        <w:jc w:val="both"/>
        <w:rPr>
          <w:sz w:val="20"/>
        </w:rPr>
      </w:pPr>
      <w:r>
        <w:rPr>
          <w:rFonts w:cs="Arial"/>
          <w:sz w:val="20"/>
        </w:rPr>
        <w:t>The plan shall include housekeeping practices as specified in 40 CFR 63.342(f)(3)(i)(F), Table 2, as applicable to EU-B5CHRMPLATR</w:t>
      </w:r>
    </w:p>
    <w:p w14:paraId="3457722F" w14:textId="77777777" w:rsidR="00124B54" w:rsidRPr="00FB6071" w:rsidRDefault="00124B54" w:rsidP="00C2305D">
      <w:pPr>
        <w:spacing w:after="60"/>
        <w:jc w:val="both"/>
        <w:rPr>
          <w:sz w:val="20"/>
        </w:rPr>
      </w:pPr>
    </w:p>
    <w:p w14:paraId="19C43C69" w14:textId="77777777" w:rsidR="00124B54" w:rsidRPr="00F01FE1" w:rsidRDefault="00124B54" w:rsidP="00124B54">
      <w:pPr>
        <w:jc w:val="both"/>
        <w:rPr>
          <w:b/>
          <w:sz w:val="20"/>
          <w:u w:val="single"/>
        </w:rPr>
      </w:pPr>
      <w:r w:rsidRPr="00FB6071">
        <w:rPr>
          <w:b/>
        </w:rPr>
        <w:t xml:space="preserve">IV.  </w:t>
      </w:r>
      <w:r w:rsidRPr="00FB6071">
        <w:rPr>
          <w:b/>
          <w:u w:val="single"/>
        </w:rPr>
        <w:t>DESIGN</w:t>
      </w:r>
      <w:r>
        <w:rPr>
          <w:b/>
          <w:u w:val="single"/>
        </w:rPr>
        <w:t>/EQUIPMENT PARAMETER(S)</w:t>
      </w:r>
    </w:p>
    <w:p w14:paraId="184E38A0" w14:textId="77777777" w:rsidR="00124B54" w:rsidRPr="00AA061F" w:rsidRDefault="00124B54" w:rsidP="00124B54">
      <w:pPr>
        <w:jc w:val="both"/>
        <w:rPr>
          <w:sz w:val="20"/>
        </w:rPr>
      </w:pPr>
    </w:p>
    <w:p w14:paraId="14A44985" w14:textId="23F4674E" w:rsidR="00CF1B17" w:rsidRPr="009216F1" w:rsidRDefault="00CF1B17" w:rsidP="00636DE9">
      <w:pPr>
        <w:pStyle w:val="ListParagraph"/>
        <w:numPr>
          <w:ilvl w:val="0"/>
          <w:numId w:val="52"/>
        </w:numPr>
        <w:jc w:val="both"/>
        <w:rPr>
          <w:rFonts w:cs="Arial"/>
          <w:sz w:val="20"/>
        </w:rPr>
      </w:pPr>
      <w:r w:rsidRPr="009216F1">
        <w:rPr>
          <w:rFonts w:cs="Arial"/>
          <w:sz w:val="20"/>
        </w:rPr>
        <w:t xml:space="preserve">The permittee shall not operate a chrome plating tank in EU-B5CHRMPLATR unless the associated </w:t>
      </w:r>
      <w:r w:rsidRPr="00CF1B17">
        <w:rPr>
          <w:rFonts w:cs="Arial"/>
          <w:color w:val="000000"/>
          <w:sz w:val="20"/>
        </w:rPr>
        <w:t>3-stage composite mesh pad scrubber system and HEPA filter are</w:t>
      </w:r>
      <w:r w:rsidRPr="009216F1">
        <w:rPr>
          <w:rFonts w:cs="Arial"/>
          <w:sz w:val="20"/>
        </w:rPr>
        <w:t xml:space="preserve"> installed, maintained, and operated in a satisfactory manner.</w:t>
      </w:r>
      <w:r w:rsidRPr="00FF1520">
        <w:rPr>
          <w:color w:val="000000"/>
          <w:sz w:val="20"/>
          <w:vertAlign w:val="superscript"/>
        </w:rPr>
        <w:t xml:space="preserve"> </w:t>
      </w:r>
      <w:r>
        <w:rPr>
          <w:color w:val="000000"/>
          <w:sz w:val="20"/>
          <w:vertAlign w:val="superscript"/>
        </w:rPr>
        <w:t>2</w:t>
      </w:r>
      <w:r w:rsidRPr="009216F1">
        <w:rPr>
          <w:rFonts w:cs="Arial"/>
          <w:sz w:val="20"/>
        </w:rPr>
        <w:t xml:space="preserve">  </w:t>
      </w:r>
      <w:r w:rsidRPr="009216F1">
        <w:rPr>
          <w:rFonts w:cs="Arial"/>
          <w:b/>
          <w:sz w:val="20"/>
        </w:rPr>
        <w:t>(40 CFR Part 63</w:t>
      </w:r>
      <w:r w:rsidR="009C1994">
        <w:rPr>
          <w:rFonts w:cs="Arial"/>
          <w:b/>
          <w:sz w:val="20"/>
        </w:rPr>
        <w:t>,</w:t>
      </w:r>
      <w:r w:rsidRPr="009216F1">
        <w:rPr>
          <w:rFonts w:cs="Arial"/>
          <w:b/>
          <w:sz w:val="20"/>
        </w:rPr>
        <w:t xml:space="preserve"> Subparts A &amp; N)</w:t>
      </w:r>
      <w:r w:rsidRPr="009216F1">
        <w:rPr>
          <w:rFonts w:cs="Arial"/>
          <w:b/>
          <w:i/>
          <w:sz w:val="20"/>
        </w:rPr>
        <w:t xml:space="preserve"> </w:t>
      </w:r>
    </w:p>
    <w:p w14:paraId="7DA52930" w14:textId="77777777" w:rsidR="00CF1B17" w:rsidRDefault="00CF1B17" w:rsidP="00CF1B17">
      <w:pPr>
        <w:ind w:left="360" w:hanging="360"/>
        <w:jc w:val="both"/>
        <w:rPr>
          <w:rFonts w:cs="Arial"/>
          <w:sz w:val="20"/>
        </w:rPr>
      </w:pPr>
    </w:p>
    <w:p w14:paraId="442A0748" w14:textId="77777777" w:rsidR="00CF1B17" w:rsidRDefault="00CF1B17" w:rsidP="00CF1B17">
      <w:pPr>
        <w:ind w:left="360" w:hanging="360"/>
        <w:jc w:val="both"/>
        <w:rPr>
          <w:rFonts w:cs="Arial"/>
          <w:sz w:val="20"/>
        </w:rPr>
      </w:pPr>
      <w:r>
        <w:rPr>
          <w:rFonts w:cs="Arial"/>
          <w:sz w:val="20"/>
        </w:rPr>
        <w:lastRenderedPageBreak/>
        <w:t>2.</w:t>
      </w:r>
      <w:r>
        <w:rPr>
          <w:rFonts w:cs="Arial"/>
          <w:sz w:val="20"/>
        </w:rPr>
        <w:tab/>
        <w:t xml:space="preserve">The permittee shall equip and maintain each </w:t>
      </w:r>
      <w:r w:rsidRPr="00CF1B17">
        <w:rPr>
          <w:rFonts w:cs="Arial"/>
          <w:color w:val="000000"/>
          <w:sz w:val="20"/>
        </w:rPr>
        <w:t>3-stage composite mesh pad scrubber system and HEPA filter</w:t>
      </w:r>
      <w:r>
        <w:rPr>
          <w:rFonts w:cs="Arial"/>
          <w:color w:val="FF0000"/>
          <w:sz w:val="20"/>
        </w:rPr>
        <w:t xml:space="preserve"> </w:t>
      </w:r>
      <w:r>
        <w:rPr>
          <w:rFonts w:cs="Arial"/>
          <w:sz w:val="20"/>
        </w:rPr>
        <w:t>with a differential pressure monitoring device.</w:t>
      </w:r>
      <w:r w:rsidRPr="00FF1520">
        <w:rPr>
          <w:color w:val="000000"/>
          <w:sz w:val="20"/>
          <w:vertAlign w:val="superscript"/>
        </w:rPr>
        <w:t xml:space="preserve"> </w:t>
      </w:r>
      <w:r>
        <w:rPr>
          <w:color w:val="000000"/>
          <w:sz w:val="20"/>
          <w:vertAlign w:val="superscript"/>
        </w:rPr>
        <w:t>2</w:t>
      </w:r>
      <w:r>
        <w:rPr>
          <w:rFonts w:cs="Arial"/>
          <w:sz w:val="20"/>
        </w:rPr>
        <w:t xml:space="preserve">  </w:t>
      </w:r>
      <w:r>
        <w:rPr>
          <w:rFonts w:cs="Arial"/>
          <w:b/>
          <w:sz w:val="20"/>
        </w:rPr>
        <w:t>(R 336.1910, 40 CFR 63.343(c))</w:t>
      </w:r>
    </w:p>
    <w:p w14:paraId="1B661DEA" w14:textId="77777777" w:rsidR="00CF1B17" w:rsidRDefault="00CF1B17" w:rsidP="00CF1B17">
      <w:pPr>
        <w:ind w:left="360" w:hanging="360"/>
        <w:jc w:val="both"/>
        <w:rPr>
          <w:sz w:val="20"/>
        </w:rPr>
      </w:pPr>
    </w:p>
    <w:p w14:paraId="37965BCC" w14:textId="77777777" w:rsidR="00CF1B17" w:rsidRDefault="00CF1B17" w:rsidP="00CF1B17">
      <w:pPr>
        <w:tabs>
          <w:tab w:val="left" w:pos="360"/>
        </w:tabs>
        <w:ind w:left="360" w:hanging="360"/>
        <w:jc w:val="both"/>
        <w:rPr>
          <w:rFonts w:cs="Arial"/>
          <w:sz w:val="20"/>
        </w:rPr>
      </w:pPr>
      <w:r>
        <w:rPr>
          <w:sz w:val="20"/>
        </w:rPr>
        <w:t>3.</w:t>
      </w:r>
      <w:r>
        <w:rPr>
          <w:sz w:val="20"/>
        </w:rPr>
        <w:tab/>
      </w:r>
      <w:r>
        <w:rPr>
          <w:rFonts w:cs="Arial"/>
          <w:sz w:val="20"/>
        </w:rPr>
        <w:t xml:space="preserve">The permittee shall not operate tank 2 unless the </w:t>
      </w:r>
      <w:r>
        <w:rPr>
          <w:sz w:val="20"/>
        </w:rPr>
        <w:t>wet packed bed fume scrubber</w:t>
      </w:r>
      <w:r>
        <w:rPr>
          <w:rFonts w:cs="Arial"/>
          <w:sz w:val="20"/>
        </w:rPr>
        <w:t xml:space="preserve"> is installed, maintained, and operated in a satisfactory manner.</w:t>
      </w:r>
      <w:r>
        <w:rPr>
          <w:rFonts w:cs="Arial"/>
          <w:sz w:val="20"/>
          <w:vertAlign w:val="superscript"/>
        </w:rPr>
        <w:t>1</w:t>
      </w:r>
      <w:r>
        <w:rPr>
          <w:rFonts w:cs="Arial"/>
          <w:sz w:val="20"/>
        </w:rPr>
        <w:t xml:space="preserve">  </w:t>
      </w:r>
      <w:r>
        <w:rPr>
          <w:rFonts w:cs="Arial"/>
          <w:b/>
          <w:sz w:val="20"/>
        </w:rPr>
        <w:t>(R 336.1224, R 336.1225)</w:t>
      </w:r>
    </w:p>
    <w:p w14:paraId="1E4C6705" w14:textId="77777777" w:rsidR="00CF1B17" w:rsidRDefault="00CF1B17" w:rsidP="00CF1B17">
      <w:pPr>
        <w:ind w:left="360" w:hanging="360"/>
        <w:jc w:val="both"/>
        <w:rPr>
          <w:sz w:val="20"/>
        </w:rPr>
      </w:pPr>
    </w:p>
    <w:p w14:paraId="7418F059" w14:textId="77777777" w:rsidR="00CF1B17" w:rsidRDefault="00CF1B17" w:rsidP="00CF1B17">
      <w:pPr>
        <w:ind w:left="360" w:hanging="360"/>
        <w:jc w:val="both"/>
        <w:rPr>
          <w:sz w:val="20"/>
        </w:rPr>
      </w:pPr>
      <w:r>
        <w:rPr>
          <w:sz w:val="20"/>
        </w:rPr>
        <w:t>4.</w:t>
      </w:r>
      <w:r>
        <w:rPr>
          <w:sz w:val="20"/>
        </w:rPr>
        <w:tab/>
      </w:r>
      <w:r>
        <w:rPr>
          <w:rFonts w:cs="Arial"/>
          <w:sz w:val="20"/>
        </w:rPr>
        <w:t xml:space="preserve">The permittee shall equip and maintain the </w:t>
      </w:r>
      <w:r>
        <w:rPr>
          <w:sz w:val="20"/>
        </w:rPr>
        <w:t>wet packed bed fume scrubber</w:t>
      </w:r>
      <w:r>
        <w:rPr>
          <w:rFonts w:cs="Arial"/>
          <w:color w:val="FF0000"/>
          <w:sz w:val="20"/>
        </w:rPr>
        <w:t xml:space="preserve"> </w:t>
      </w:r>
      <w:r>
        <w:rPr>
          <w:rFonts w:cs="Arial"/>
          <w:sz w:val="20"/>
        </w:rPr>
        <w:t>with a differential pressure monitoring device.</w:t>
      </w:r>
      <w:r>
        <w:rPr>
          <w:rFonts w:cs="Arial"/>
          <w:sz w:val="20"/>
          <w:vertAlign w:val="superscript"/>
        </w:rPr>
        <w:t>1</w:t>
      </w:r>
      <w:r>
        <w:rPr>
          <w:rFonts w:cs="Arial"/>
          <w:sz w:val="20"/>
        </w:rPr>
        <w:t xml:space="preserve">  </w:t>
      </w:r>
      <w:r>
        <w:rPr>
          <w:rFonts w:cs="Arial"/>
          <w:b/>
          <w:sz w:val="20"/>
        </w:rPr>
        <w:t>(R 336.1224, R 336.1225, R 336.1910)</w:t>
      </w:r>
    </w:p>
    <w:p w14:paraId="08E63417" w14:textId="77777777" w:rsidR="00124B54" w:rsidRPr="00FE0AD0" w:rsidRDefault="00124B54" w:rsidP="00124B54">
      <w:pPr>
        <w:jc w:val="both"/>
        <w:rPr>
          <w:sz w:val="20"/>
        </w:rPr>
      </w:pPr>
    </w:p>
    <w:p w14:paraId="02691599" w14:textId="77777777" w:rsidR="00124B54" w:rsidRPr="00AA061F" w:rsidRDefault="00124B54" w:rsidP="00124B54">
      <w:pPr>
        <w:jc w:val="both"/>
      </w:pPr>
      <w:r>
        <w:rPr>
          <w:b/>
        </w:rPr>
        <w:t xml:space="preserve">V.  </w:t>
      </w:r>
      <w:r>
        <w:rPr>
          <w:b/>
          <w:u w:val="single"/>
        </w:rPr>
        <w:t>TESTING/SAMPLING</w:t>
      </w:r>
    </w:p>
    <w:p w14:paraId="146E4DC0" w14:textId="77777777" w:rsidR="00124B54" w:rsidRPr="00FE0AD0" w:rsidRDefault="00124B54" w:rsidP="00124B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960A16" w14:textId="1C289AC1" w:rsidR="00124B54" w:rsidRPr="000C40EB" w:rsidRDefault="00124B54" w:rsidP="00124B54">
      <w:pPr>
        <w:jc w:val="both"/>
        <w:rPr>
          <w:sz w:val="20"/>
        </w:rPr>
      </w:pPr>
    </w:p>
    <w:p w14:paraId="08DA1DB7" w14:textId="722BE9AC" w:rsidR="00CF1B17" w:rsidRPr="00F118DB" w:rsidRDefault="00CF1B17" w:rsidP="00636DE9">
      <w:pPr>
        <w:pStyle w:val="ListParagraph"/>
        <w:numPr>
          <w:ilvl w:val="0"/>
          <w:numId w:val="53"/>
        </w:numPr>
        <w:ind w:left="360"/>
        <w:jc w:val="both"/>
        <w:rPr>
          <w:rFonts w:cs="Arial"/>
          <w:sz w:val="20"/>
        </w:rPr>
      </w:pPr>
      <w:r w:rsidRPr="00F118DB">
        <w:rPr>
          <w:rFonts w:cs="Arial"/>
          <w:sz w:val="20"/>
        </w:rPr>
        <w:t xml:space="preserve">The permittee shall verify chromium emission rates from EU-CHRMPLATR by testing at the owner’s expense, in accordance with the Department requirements.  Testing shall be performed using an approved EPA Method listed in </w:t>
      </w:r>
      <w:r w:rsidRPr="00F118DB">
        <w:rPr>
          <w:rFonts w:cs="Arial"/>
          <w:color w:val="000000"/>
          <w:sz w:val="20"/>
        </w:rPr>
        <w:t>40 CFR Part 63</w:t>
      </w:r>
      <w:r w:rsidR="009C1994">
        <w:rPr>
          <w:rFonts w:cs="Arial"/>
          <w:color w:val="000000"/>
          <w:sz w:val="20"/>
        </w:rPr>
        <w:t>,</w:t>
      </w:r>
      <w:r w:rsidRPr="00F118DB">
        <w:rPr>
          <w:rFonts w:cs="Arial"/>
          <w:color w:val="000000"/>
          <w:sz w:val="20"/>
        </w:rPr>
        <w:t xml:space="preserve"> Subparts A and N.</w:t>
      </w:r>
      <w:r w:rsidRPr="00F118DB">
        <w:rPr>
          <w:rFonts w:cs="Arial"/>
          <w:sz w:val="20"/>
        </w:rPr>
        <w:t xml:space="preserve"> An alternate method, or a modification to the approved EPA Method, may be specified in an AQD</w:t>
      </w:r>
      <w:r w:rsidRPr="00F118DB">
        <w:rPr>
          <w:rFonts w:cs="Arial"/>
          <w:sz w:val="20"/>
        </w:rPr>
        <w:noBreakHyphen/>
        <w:t xml:space="preserve">approved Test Protocol.  </w:t>
      </w:r>
      <w:r w:rsidRPr="00F118DB">
        <w:rPr>
          <w:rFonts w:cs="Arial"/>
          <w:color w:val="000000"/>
          <w:sz w:val="20"/>
        </w:rPr>
        <w:t>No less than</w:t>
      </w:r>
      <w:r w:rsidRPr="00F118DB">
        <w:rPr>
          <w:rFonts w:cs="Arial"/>
          <w:color w:val="FF0000"/>
          <w:sz w:val="20"/>
        </w:rPr>
        <w:t xml:space="preserve"> </w:t>
      </w:r>
      <w:r w:rsidRPr="00F118DB">
        <w:rPr>
          <w:rFonts w:cs="Arial"/>
          <w:color w:val="000000"/>
          <w:sz w:val="20"/>
        </w:rPr>
        <w:t>30</w:t>
      </w:r>
      <w:r w:rsidRPr="00F118DB">
        <w:rPr>
          <w:rFonts w:cs="Arial"/>
          <w:color w:val="FF0000"/>
          <w:sz w:val="20"/>
        </w:rPr>
        <w:t xml:space="preserve"> </w:t>
      </w:r>
      <w:r w:rsidRPr="00F118DB">
        <w:rPr>
          <w:rFonts w:cs="Arial"/>
          <w:color w:val="000000"/>
          <w:sz w:val="20"/>
        </w:rPr>
        <w:t>days prior to testing, the permittee shall submit a complete test plan to the AQD Technical Programs Unit and District Office</w:t>
      </w:r>
      <w:r w:rsidRPr="00F118DB">
        <w:rPr>
          <w:rFonts w:cs="Arial"/>
          <w:sz w:val="20"/>
        </w:rPr>
        <w:t xml:space="preserve">.  </w:t>
      </w:r>
      <w:r w:rsidRPr="00F118DB">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FF1520">
        <w:rPr>
          <w:color w:val="000000"/>
          <w:sz w:val="20"/>
          <w:vertAlign w:val="superscript"/>
        </w:rPr>
        <w:t xml:space="preserve"> </w:t>
      </w:r>
      <w:r>
        <w:rPr>
          <w:color w:val="000000"/>
          <w:sz w:val="20"/>
          <w:vertAlign w:val="superscript"/>
        </w:rPr>
        <w:t>2</w:t>
      </w:r>
      <w:r w:rsidRPr="00F118DB">
        <w:rPr>
          <w:rFonts w:cs="Arial"/>
          <w:color w:val="000000"/>
          <w:sz w:val="20"/>
        </w:rPr>
        <w:t xml:space="preserve"> </w:t>
      </w:r>
      <w:r w:rsidRPr="00F118DB">
        <w:rPr>
          <w:rFonts w:cs="Arial"/>
          <w:b/>
          <w:color w:val="000000"/>
          <w:sz w:val="20"/>
        </w:rPr>
        <w:t xml:space="preserve"> (</w:t>
      </w:r>
      <w:r w:rsidRPr="00F118DB">
        <w:rPr>
          <w:b/>
          <w:sz w:val="20"/>
        </w:rPr>
        <w:t xml:space="preserve">R 336.1213(3), </w:t>
      </w:r>
      <w:r w:rsidRPr="00F118DB">
        <w:rPr>
          <w:rFonts w:cs="Arial"/>
          <w:b/>
          <w:color w:val="000000"/>
          <w:sz w:val="20"/>
        </w:rPr>
        <w:t xml:space="preserve">R 336.2001, R 336.2003, </w:t>
      </w:r>
      <w:r w:rsidRPr="00F118DB">
        <w:rPr>
          <w:rFonts w:cs="Arial"/>
          <w:b/>
          <w:sz w:val="20"/>
        </w:rPr>
        <w:t>R 336.2004</w:t>
      </w:r>
      <w:r w:rsidRPr="00F118DB">
        <w:rPr>
          <w:rFonts w:cs="Arial"/>
          <w:b/>
          <w:color w:val="000000"/>
          <w:sz w:val="20"/>
        </w:rPr>
        <w:t>)</w:t>
      </w:r>
    </w:p>
    <w:p w14:paraId="7DC60E31" w14:textId="77777777" w:rsidR="00CF1B17" w:rsidRPr="00EE5F4E" w:rsidRDefault="00CF1B17" w:rsidP="00CF1B17">
      <w:pPr>
        <w:jc w:val="both"/>
        <w:rPr>
          <w:sz w:val="20"/>
        </w:rPr>
      </w:pPr>
    </w:p>
    <w:p w14:paraId="0B0B708D" w14:textId="77777777" w:rsidR="00CF1B17" w:rsidRPr="00F118DB" w:rsidRDefault="00CF1B17" w:rsidP="00636DE9">
      <w:pPr>
        <w:pStyle w:val="ListParagraph"/>
        <w:numPr>
          <w:ilvl w:val="0"/>
          <w:numId w:val="53"/>
        </w:numPr>
        <w:ind w:left="360"/>
        <w:jc w:val="both"/>
        <w:rPr>
          <w:rFonts w:cs="Arial"/>
          <w:sz w:val="20"/>
        </w:rPr>
      </w:pPr>
      <w:r w:rsidRPr="00F118DB">
        <w:rPr>
          <w:rFonts w:cs="Arial"/>
          <w:sz w:val="20"/>
        </w:rPr>
        <w:t>The permittee shall verify the</w:t>
      </w:r>
      <w:r>
        <w:rPr>
          <w:rFonts w:cs="Arial"/>
          <w:sz w:val="20"/>
        </w:rPr>
        <w:t xml:space="preserve"> chromium</w:t>
      </w:r>
      <w:r w:rsidRPr="00F118DB">
        <w:rPr>
          <w:rFonts w:cs="Arial"/>
          <w:sz w:val="20"/>
        </w:rPr>
        <w:t xml:space="preserve"> emission rates from </w:t>
      </w:r>
      <w:r>
        <w:rPr>
          <w:rFonts w:cs="Arial"/>
          <w:sz w:val="20"/>
        </w:rPr>
        <w:t>EU-B5CHRMPLATR</w:t>
      </w:r>
      <w:r w:rsidRPr="00F118DB">
        <w:rPr>
          <w:rFonts w:cs="Arial"/>
          <w:sz w:val="20"/>
        </w:rPr>
        <w:t>, at a minimum, every five years from the date of the last test.</w:t>
      </w:r>
      <w:r w:rsidRPr="00F118DB">
        <w:rPr>
          <w:rFonts w:cs="Arial"/>
          <w:b/>
          <w:sz w:val="20"/>
        </w:rPr>
        <w:t xml:space="preserve">  (R 336.1213(3), R 336.2001, R 336.2003, R 336.2004)</w:t>
      </w:r>
    </w:p>
    <w:p w14:paraId="50E98021" w14:textId="77777777" w:rsidR="00CF1B17" w:rsidRPr="00E873CB" w:rsidRDefault="00CF1B17" w:rsidP="00CF1B17">
      <w:pPr>
        <w:jc w:val="both"/>
        <w:rPr>
          <w:sz w:val="20"/>
        </w:rPr>
      </w:pPr>
    </w:p>
    <w:p w14:paraId="28E54097" w14:textId="77777777" w:rsidR="00CF1B17" w:rsidRPr="00F118DB" w:rsidRDefault="00CF1B17" w:rsidP="00636DE9">
      <w:pPr>
        <w:pStyle w:val="ListParagraph"/>
        <w:numPr>
          <w:ilvl w:val="0"/>
          <w:numId w:val="53"/>
        </w:numPr>
        <w:ind w:left="360"/>
        <w:jc w:val="both"/>
        <w:rPr>
          <w:rFonts w:cs="Arial"/>
          <w:sz w:val="20"/>
        </w:rPr>
      </w:pPr>
      <w:r w:rsidRPr="00F118DB">
        <w:rPr>
          <w:rFonts w:cs="Arial"/>
          <w:sz w:val="20"/>
        </w:rPr>
        <w:t>The permittee shall notify the AQD Technical Programs Unit Supervisor and the District Supervisor not less than 30</w:t>
      </w:r>
      <w:r w:rsidRPr="00F118DB">
        <w:rPr>
          <w:rFonts w:cs="Arial"/>
          <w:color w:val="FF0000"/>
          <w:sz w:val="20"/>
        </w:rPr>
        <w:t xml:space="preserve"> </w:t>
      </w:r>
      <w:r w:rsidRPr="00F118DB">
        <w:rPr>
          <w:rFonts w:cs="Arial"/>
          <w:sz w:val="20"/>
        </w:rPr>
        <w:t xml:space="preserve">days of the time and place before performance tests are conducted.  </w:t>
      </w:r>
      <w:r w:rsidRPr="00F118DB">
        <w:rPr>
          <w:rFonts w:cs="Arial"/>
          <w:b/>
          <w:sz w:val="20"/>
        </w:rPr>
        <w:t>(R 336.1213(3))</w:t>
      </w:r>
    </w:p>
    <w:p w14:paraId="7DEBA915" w14:textId="77777777" w:rsidR="00CF1B17" w:rsidRPr="00FE0AD0" w:rsidRDefault="00CF1B17" w:rsidP="00CF1B17">
      <w:pPr>
        <w:jc w:val="both"/>
        <w:rPr>
          <w:sz w:val="20"/>
        </w:rPr>
      </w:pPr>
    </w:p>
    <w:p w14:paraId="703F4F1F" w14:textId="77777777" w:rsidR="00124B54" w:rsidRPr="00FE0AD0" w:rsidRDefault="00124B54" w:rsidP="00124B54">
      <w:pPr>
        <w:jc w:val="both"/>
        <w:rPr>
          <w:b/>
          <w:sz w:val="20"/>
        </w:rPr>
      </w:pPr>
      <w:r w:rsidRPr="00FE0AD0">
        <w:rPr>
          <w:b/>
          <w:sz w:val="20"/>
        </w:rPr>
        <w:t>See Appendix 5</w:t>
      </w:r>
    </w:p>
    <w:p w14:paraId="47CB3EFD" w14:textId="77777777" w:rsidR="00124B54" w:rsidRPr="00FE0AD0" w:rsidRDefault="00124B54" w:rsidP="00124B54">
      <w:pPr>
        <w:jc w:val="both"/>
        <w:rPr>
          <w:sz w:val="20"/>
        </w:rPr>
      </w:pPr>
    </w:p>
    <w:p w14:paraId="5B3C4AF2" w14:textId="77777777" w:rsidR="00124B54" w:rsidRDefault="00124B54" w:rsidP="00124B54">
      <w:pPr>
        <w:jc w:val="both"/>
      </w:pPr>
      <w:r>
        <w:rPr>
          <w:b/>
        </w:rPr>
        <w:t xml:space="preserve">VI.  </w:t>
      </w:r>
      <w:r>
        <w:rPr>
          <w:b/>
          <w:u w:val="single"/>
        </w:rPr>
        <w:t>MONITORING/RECORDKEEPING</w:t>
      </w:r>
    </w:p>
    <w:p w14:paraId="33141A5B" w14:textId="77777777" w:rsidR="00124B54" w:rsidRPr="00FE0AD0" w:rsidRDefault="00124B54" w:rsidP="00124B5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990572" w14:textId="77777777" w:rsidR="00CF1B17" w:rsidRDefault="00CF1B17" w:rsidP="00CF1B17">
      <w:pPr>
        <w:ind w:left="360" w:hanging="360"/>
        <w:jc w:val="both"/>
        <w:rPr>
          <w:rFonts w:cs="Arial"/>
          <w:sz w:val="20"/>
        </w:rPr>
      </w:pPr>
    </w:p>
    <w:p w14:paraId="56767B9F" w14:textId="1322359E" w:rsidR="00CF1B17" w:rsidRDefault="00CF1B17" w:rsidP="00636DE9">
      <w:pPr>
        <w:numPr>
          <w:ilvl w:val="0"/>
          <w:numId w:val="54"/>
        </w:numPr>
        <w:ind w:left="360"/>
        <w:jc w:val="both"/>
        <w:rPr>
          <w:rFonts w:cs="Arial"/>
          <w:sz w:val="20"/>
        </w:rPr>
      </w:pPr>
      <w:r>
        <w:rPr>
          <w:rFonts w:cs="Arial"/>
          <w:sz w:val="20"/>
        </w:rPr>
        <w:t>The permittee shall perform inspections of the composite mesh pad (CMP) system as follows:</w:t>
      </w:r>
      <w:r>
        <w:rPr>
          <w:color w:val="000000"/>
          <w:sz w:val="20"/>
          <w:vertAlign w:val="superscript"/>
        </w:rPr>
        <w:t>2</w:t>
      </w:r>
      <w:r>
        <w:rPr>
          <w:rFonts w:cs="Arial"/>
          <w:sz w:val="20"/>
        </w:rPr>
        <w:t xml:space="preserve"> </w:t>
      </w:r>
      <w:r>
        <w:rPr>
          <w:rFonts w:cs="Arial"/>
          <w:b/>
          <w:sz w:val="20"/>
        </w:rPr>
        <w:t>(R 336.1910, 40 </w:t>
      </w:r>
      <w:smartTag w:uri="urn:schemas-microsoft-com:office:smarttags" w:element="stockticker">
        <w:r>
          <w:rPr>
            <w:rFonts w:cs="Arial"/>
            <w:b/>
            <w:sz w:val="20"/>
          </w:rPr>
          <w:t>CFR</w:t>
        </w:r>
      </w:smartTag>
      <w:r>
        <w:rPr>
          <w:rFonts w:cs="Arial"/>
          <w:b/>
          <w:sz w:val="20"/>
        </w:rPr>
        <w:t xml:space="preserve">  63.342(f) and </w:t>
      </w:r>
      <w:r w:rsidR="00C74717">
        <w:rPr>
          <w:rFonts w:cs="Arial"/>
          <w:b/>
          <w:sz w:val="20"/>
        </w:rPr>
        <w:t xml:space="preserve">40 CFR </w:t>
      </w:r>
      <w:r>
        <w:rPr>
          <w:rFonts w:cs="Arial"/>
          <w:b/>
          <w:sz w:val="20"/>
        </w:rPr>
        <w:t>63.343(c)(1)or(3))</w:t>
      </w:r>
    </w:p>
    <w:p w14:paraId="1A71794D" w14:textId="7FEBE1BA" w:rsidR="00CF1B17" w:rsidRDefault="00CF1B17" w:rsidP="00C2305D">
      <w:pPr>
        <w:numPr>
          <w:ilvl w:val="0"/>
          <w:numId w:val="55"/>
        </w:numPr>
        <w:spacing w:after="60"/>
        <w:ind w:left="720"/>
        <w:jc w:val="both"/>
        <w:rPr>
          <w:rFonts w:cs="Arial"/>
          <w:color w:val="000000"/>
          <w:sz w:val="20"/>
        </w:rPr>
      </w:pPr>
      <w:r>
        <w:rPr>
          <w:rFonts w:cs="Arial"/>
          <w:color w:val="000000"/>
          <w:sz w:val="20"/>
        </w:rPr>
        <w:t>Determine pressure drop across the CMP system on a daily basis.  If the pressure drop across the control varies by more than ±2 inch of water gauge, from the pressure drop determined during compliance testing, the permittee shall document the variation, and review the operation and maintenance procedures. The permittee shall document any corrective action.</w:t>
      </w:r>
    </w:p>
    <w:p w14:paraId="0E474017" w14:textId="533A508C" w:rsidR="00CF1B17" w:rsidRDefault="00CF1B17" w:rsidP="00C2305D">
      <w:pPr>
        <w:numPr>
          <w:ilvl w:val="0"/>
          <w:numId w:val="55"/>
        </w:numPr>
        <w:spacing w:after="60"/>
        <w:ind w:left="720"/>
        <w:jc w:val="both"/>
        <w:rPr>
          <w:rFonts w:cs="Arial"/>
          <w:color w:val="000000"/>
          <w:sz w:val="20"/>
        </w:rPr>
      </w:pPr>
      <w:r>
        <w:rPr>
          <w:rFonts w:cs="Arial"/>
          <w:color w:val="000000"/>
          <w:sz w:val="20"/>
        </w:rPr>
        <w:t>Visually inspect the CMP system, on a quarterly basis, to ensure there is proper drainage, no chromic acid build up on the pads, and no evidence of chemical attack on the structural integrity of the control device.</w:t>
      </w:r>
    </w:p>
    <w:p w14:paraId="5E725FE9" w14:textId="67C002CC" w:rsidR="00CF1B17" w:rsidRDefault="00CF1B17" w:rsidP="00C2305D">
      <w:pPr>
        <w:numPr>
          <w:ilvl w:val="0"/>
          <w:numId w:val="55"/>
        </w:numPr>
        <w:spacing w:after="60"/>
        <w:ind w:left="720"/>
        <w:jc w:val="both"/>
        <w:rPr>
          <w:rFonts w:cs="Arial"/>
          <w:color w:val="000000"/>
          <w:sz w:val="20"/>
        </w:rPr>
      </w:pPr>
      <w:r>
        <w:rPr>
          <w:rFonts w:cs="Arial"/>
          <w:color w:val="000000"/>
          <w:sz w:val="20"/>
        </w:rPr>
        <w:t>Visually inspect the back portion of the mesh pad closest to the fan, on a quarterly basis, to ensure there is no breakthrough of chromic acid mist.</w:t>
      </w:r>
    </w:p>
    <w:p w14:paraId="64D65844" w14:textId="3619482B" w:rsidR="00CF1B17" w:rsidRDefault="00CF1B17" w:rsidP="00C2305D">
      <w:pPr>
        <w:numPr>
          <w:ilvl w:val="0"/>
          <w:numId w:val="55"/>
        </w:numPr>
        <w:spacing w:after="60"/>
        <w:ind w:left="720"/>
        <w:jc w:val="both"/>
        <w:rPr>
          <w:rFonts w:cs="Arial"/>
          <w:color w:val="000000"/>
          <w:sz w:val="20"/>
        </w:rPr>
      </w:pPr>
      <w:r>
        <w:rPr>
          <w:rFonts w:cs="Arial"/>
          <w:color w:val="000000"/>
          <w:sz w:val="20"/>
        </w:rPr>
        <w:t>Visually inspect ductwork from tanks to the CMP system, on a quarterly basis, to ensure there are no leaks.</w:t>
      </w:r>
    </w:p>
    <w:p w14:paraId="0E0514C1" w14:textId="4F46BFEB" w:rsidR="00CF1B17" w:rsidRDefault="00CF1B17" w:rsidP="00C2305D">
      <w:pPr>
        <w:numPr>
          <w:ilvl w:val="0"/>
          <w:numId w:val="55"/>
        </w:numPr>
        <w:spacing w:after="60"/>
        <w:ind w:left="720"/>
        <w:jc w:val="both"/>
        <w:rPr>
          <w:rFonts w:cs="Arial"/>
          <w:color w:val="000000"/>
          <w:sz w:val="20"/>
        </w:rPr>
      </w:pPr>
      <w:r>
        <w:rPr>
          <w:rFonts w:cs="Arial"/>
          <w:color w:val="000000"/>
          <w:sz w:val="20"/>
        </w:rPr>
        <w:t>Perform wash-down of composite mesh pads in accordance with manufacturer’s recommendations.</w:t>
      </w:r>
      <w:r>
        <w:rPr>
          <w:rFonts w:cs="Arial"/>
          <w:b/>
          <w:color w:val="000000"/>
          <w:sz w:val="20"/>
        </w:rPr>
        <w:t xml:space="preserve"> </w:t>
      </w:r>
    </w:p>
    <w:p w14:paraId="73F9E0BD" w14:textId="77777777" w:rsidR="00CF1B17" w:rsidRDefault="00CF1B17" w:rsidP="00636DE9">
      <w:pPr>
        <w:jc w:val="both"/>
        <w:rPr>
          <w:rFonts w:cs="Arial"/>
          <w:sz w:val="20"/>
        </w:rPr>
      </w:pPr>
    </w:p>
    <w:p w14:paraId="542FAE71" w14:textId="44F692DC" w:rsidR="00CF1B17" w:rsidRDefault="00CF1B17" w:rsidP="00CF1B17">
      <w:pPr>
        <w:ind w:left="360" w:hanging="360"/>
        <w:jc w:val="both"/>
        <w:rPr>
          <w:rFonts w:cs="Arial"/>
          <w:sz w:val="20"/>
        </w:rPr>
      </w:pPr>
      <w:r>
        <w:rPr>
          <w:rFonts w:cs="Arial"/>
          <w:sz w:val="20"/>
        </w:rPr>
        <w:t>2.</w:t>
      </w:r>
      <w:r>
        <w:rPr>
          <w:rFonts w:cs="Arial"/>
          <w:sz w:val="20"/>
        </w:rPr>
        <w:tab/>
        <w:t>The permittee shall monitor emissions and operating and maintenance information in accordance with the National Emission Standards for Hazardous Air Pollutants as specified in 40 CFR Part 63</w:t>
      </w:r>
      <w:r w:rsidR="00636DE9">
        <w:rPr>
          <w:rFonts w:cs="Arial"/>
          <w:sz w:val="20"/>
        </w:rPr>
        <w:t>,</w:t>
      </w:r>
      <w:r>
        <w:rPr>
          <w:rFonts w:cs="Arial"/>
          <w:sz w:val="20"/>
        </w:rPr>
        <w:t xml:space="preserve"> Subparts A and N.  The permittee shall keep records of all source emissions and operating and maintenance information on file at the facility and make them available to the Department upon request.</w:t>
      </w:r>
      <w:r w:rsidRPr="00FF1520">
        <w:rPr>
          <w:color w:val="000000"/>
          <w:sz w:val="20"/>
          <w:vertAlign w:val="superscript"/>
        </w:rPr>
        <w:t xml:space="preserve"> </w:t>
      </w:r>
      <w:r>
        <w:rPr>
          <w:color w:val="000000"/>
          <w:sz w:val="20"/>
          <w:vertAlign w:val="superscript"/>
        </w:rPr>
        <w:t>2</w:t>
      </w:r>
      <w:r>
        <w:rPr>
          <w:rFonts w:cs="Arial"/>
          <w:sz w:val="20"/>
        </w:rPr>
        <w:t xml:space="preserve">  </w:t>
      </w:r>
      <w:r>
        <w:rPr>
          <w:rFonts w:cs="Arial"/>
          <w:b/>
          <w:sz w:val="20"/>
        </w:rPr>
        <w:t>(40 CFR Part 63</w:t>
      </w:r>
      <w:r w:rsidR="00636DE9">
        <w:rPr>
          <w:rFonts w:cs="Arial"/>
          <w:b/>
          <w:sz w:val="20"/>
        </w:rPr>
        <w:t>,</w:t>
      </w:r>
      <w:r>
        <w:rPr>
          <w:rFonts w:cs="Arial"/>
          <w:b/>
          <w:sz w:val="20"/>
        </w:rPr>
        <w:t xml:space="preserve"> Subparts A &amp; N)</w:t>
      </w:r>
    </w:p>
    <w:p w14:paraId="44440196" w14:textId="77777777" w:rsidR="00CF1B17" w:rsidRDefault="00CF1B17" w:rsidP="00CF1B17">
      <w:pPr>
        <w:ind w:left="360" w:hanging="360"/>
        <w:jc w:val="both"/>
        <w:rPr>
          <w:rFonts w:cs="Arial"/>
          <w:sz w:val="20"/>
        </w:rPr>
      </w:pPr>
    </w:p>
    <w:p w14:paraId="7FFDBDD7" w14:textId="426CE521" w:rsidR="00CF1B17" w:rsidRDefault="00CF1B17" w:rsidP="00CF1B17">
      <w:pPr>
        <w:ind w:left="360" w:hanging="360"/>
        <w:jc w:val="both"/>
        <w:rPr>
          <w:rFonts w:cs="Arial"/>
          <w:sz w:val="20"/>
        </w:rPr>
      </w:pPr>
      <w:r>
        <w:rPr>
          <w:rFonts w:cs="Arial"/>
          <w:sz w:val="20"/>
        </w:rPr>
        <w:t>3.</w:t>
      </w:r>
      <w:r>
        <w:rPr>
          <w:rFonts w:cs="Arial"/>
          <w:sz w:val="20"/>
        </w:rPr>
        <w:tab/>
        <w:t xml:space="preserve">The permittee shall maintain records of inspections required to comply with applicable work practice standards of 40 CFR 63.342(f).  Each inspection record shall identify the device inspected, the date, approximate time of inspection, and a brief description of the working condition of the device during the inspection.  The permittee shall also record any actions taken to correct the deficiencies found during the inspection.  The permittee shall </w:t>
      </w:r>
      <w:r>
        <w:rPr>
          <w:rFonts w:cs="Arial"/>
          <w:sz w:val="20"/>
        </w:rPr>
        <w:lastRenderedPageBreak/>
        <w:t>keep all records on file and make them available to the Department upon request.</w:t>
      </w:r>
      <w:r w:rsidRPr="00FF1520">
        <w:rPr>
          <w:color w:val="000000"/>
          <w:sz w:val="20"/>
          <w:vertAlign w:val="superscript"/>
        </w:rPr>
        <w:t xml:space="preserve"> </w:t>
      </w:r>
      <w:r>
        <w:rPr>
          <w:color w:val="000000"/>
          <w:sz w:val="20"/>
          <w:vertAlign w:val="superscript"/>
        </w:rPr>
        <w:t>2</w:t>
      </w:r>
      <w:r>
        <w:rPr>
          <w:rFonts w:cs="Arial"/>
          <w:sz w:val="20"/>
        </w:rPr>
        <w:t xml:space="preserve">  </w:t>
      </w:r>
      <w:r>
        <w:rPr>
          <w:rFonts w:cs="Arial"/>
          <w:b/>
          <w:sz w:val="20"/>
        </w:rPr>
        <w:t>(R 336.1910, 40 CFR Part 63</w:t>
      </w:r>
      <w:r w:rsidR="00636DE9">
        <w:rPr>
          <w:rFonts w:cs="Arial"/>
          <w:b/>
          <w:sz w:val="20"/>
        </w:rPr>
        <w:t>,</w:t>
      </w:r>
      <w:r>
        <w:rPr>
          <w:rFonts w:cs="Arial"/>
          <w:b/>
          <w:sz w:val="20"/>
        </w:rPr>
        <w:t xml:space="preserve"> Subparts A &amp; N)</w:t>
      </w:r>
    </w:p>
    <w:p w14:paraId="4468E5F4" w14:textId="77777777" w:rsidR="00CF1B17" w:rsidRDefault="00CF1B17" w:rsidP="00CF1B17">
      <w:pPr>
        <w:ind w:left="360" w:hanging="360"/>
        <w:jc w:val="both"/>
        <w:rPr>
          <w:sz w:val="20"/>
        </w:rPr>
      </w:pPr>
    </w:p>
    <w:p w14:paraId="074A9D6E" w14:textId="77777777" w:rsidR="00CF1B17" w:rsidRDefault="00CF1B17" w:rsidP="00CF1B17">
      <w:pPr>
        <w:ind w:left="360" w:hanging="360"/>
        <w:jc w:val="both"/>
        <w:rPr>
          <w:sz w:val="20"/>
        </w:rPr>
      </w:pPr>
      <w:r>
        <w:rPr>
          <w:sz w:val="20"/>
        </w:rPr>
        <w:t>4.</w:t>
      </w:r>
      <w:r>
        <w:rPr>
          <w:sz w:val="20"/>
        </w:rPr>
        <w:tab/>
        <w:t xml:space="preserve">The permittee shall continuously monitor and record once per day the pressure drop of </w:t>
      </w:r>
      <w:r>
        <w:rPr>
          <w:rFonts w:cs="Arial"/>
          <w:sz w:val="20"/>
        </w:rPr>
        <w:t xml:space="preserve">the </w:t>
      </w:r>
      <w:r>
        <w:rPr>
          <w:sz w:val="20"/>
        </w:rPr>
        <w:t>wet packed bed fume scrubber.</w:t>
      </w:r>
      <w:r>
        <w:rPr>
          <w:rFonts w:cs="Arial"/>
          <w:sz w:val="20"/>
          <w:vertAlign w:val="superscript"/>
        </w:rPr>
        <w:t>1</w:t>
      </w:r>
      <w:r>
        <w:rPr>
          <w:sz w:val="20"/>
        </w:rPr>
        <w:t xml:space="preserve">  </w:t>
      </w:r>
      <w:r>
        <w:rPr>
          <w:rFonts w:cs="Arial"/>
          <w:b/>
          <w:sz w:val="20"/>
        </w:rPr>
        <w:t>(R 336.1224, R 336.1225, R 336.1910)</w:t>
      </w:r>
    </w:p>
    <w:p w14:paraId="35FDAF98" w14:textId="77777777" w:rsidR="00124B54" w:rsidRDefault="00124B54" w:rsidP="00124B54">
      <w:pPr>
        <w:jc w:val="both"/>
        <w:rPr>
          <w:sz w:val="20"/>
        </w:rPr>
      </w:pPr>
    </w:p>
    <w:p w14:paraId="12AE3E78" w14:textId="77777777" w:rsidR="00124B54" w:rsidRPr="00F01FE1" w:rsidRDefault="00124B54" w:rsidP="00124B54">
      <w:pPr>
        <w:jc w:val="both"/>
        <w:rPr>
          <w:b/>
          <w:sz w:val="20"/>
          <w:u w:val="single"/>
        </w:rPr>
      </w:pPr>
      <w:r>
        <w:rPr>
          <w:b/>
        </w:rPr>
        <w:t xml:space="preserve">VII.  </w:t>
      </w:r>
      <w:r>
        <w:rPr>
          <w:b/>
          <w:u w:val="single"/>
        </w:rPr>
        <w:t>REPORTING</w:t>
      </w:r>
    </w:p>
    <w:p w14:paraId="419F48ED" w14:textId="77777777" w:rsidR="00124B54" w:rsidRPr="00047D6A" w:rsidRDefault="00124B54" w:rsidP="00124B54">
      <w:pPr>
        <w:jc w:val="both"/>
        <w:rPr>
          <w:sz w:val="20"/>
        </w:rPr>
      </w:pPr>
    </w:p>
    <w:p w14:paraId="16BD8E72" w14:textId="77777777" w:rsidR="00124B54" w:rsidRDefault="00124B54" w:rsidP="00124B5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10E5B39" w14:textId="77777777" w:rsidR="00124B54" w:rsidRPr="00984760" w:rsidRDefault="00124B54" w:rsidP="00124B54">
      <w:pPr>
        <w:ind w:left="360" w:hanging="360"/>
        <w:jc w:val="both"/>
        <w:rPr>
          <w:sz w:val="20"/>
        </w:rPr>
      </w:pPr>
    </w:p>
    <w:p w14:paraId="1ECE48D7" w14:textId="77777777" w:rsidR="00124B54" w:rsidRDefault="00124B54" w:rsidP="00124B5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ACD1D3F" w14:textId="77777777" w:rsidR="00124B54" w:rsidRPr="00984760" w:rsidRDefault="00124B54" w:rsidP="00124B54">
      <w:pPr>
        <w:ind w:left="360" w:hanging="360"/>
        <w:jc w:val="both"/>
        <w:rPr>
          <w:sz w:val="20"/>
        </w:rPr>
      </w:pPr>
    </w:p>
    <w:p w14:paraId="59E7E79E" w14:textId="77777777" w:rsidR="00124B54" w:rsidRPr="00984760" w:rsidRDefault="00124B54" w:rsidP="00124B5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0AD8605" w14:textId="77777777" w:rsidR="00124B54" w:rsidRPr="000C40EB" w:rsidRDefault="00124B54" w:rsidP="00124B54">
      <w:pPr>
        <w:ind w:right="72"/>
        <w:jc w:val="both"/>
        <w:rPr>
          <w:rFonts w:cs="Arial"/>
          <w:sz w:val="20"/>
        </w:rPr>
      </w:pPr>
    </w:p>
    <w:p w14:paraId="1AE336EB" w14:textId="77777777" w:rsidR="00124B54" w:rsidRPr="00FE0AD0" w:rsidRDefault="00124B54" w:rsidP="00124B54">
      <w:pPr>
        <w:jc w:val="both"/>
        <w:rPr>
          <w:rFonts w:cs="Arial"/>
          <w:b/>
          <w:sz w:val="20"/>
        </w:rPr>
      </w:pPr>
      <w:r w:rsidRPr="00FE0AD0">
        <w:rPr>
          <w:rFonts w:cs="Arial"/>
          <w:b/>
          <w:sz w:val="20"/>
        </w:rPr>
        <w:t>See Appendix 8</w:t>
      </w:r>
    </w:p>
    <w:p w14:paraId="19BE82C8" w14:textId="77777777" w:rsidR="00124B54" w:rsidRPr="00E873CB" w:rsidRDefault="00124B54" w:rsidP="00124B54">
      <w:pPr>
        <w:jc w:val="both"/>
        <w:rPr>
          <w:rFonts w:cs="Arial"/>
          <w:sz w:val="20"/>
        </w:rPr>
      </w:pPr>
    </w:p>
    <w:p w14:paraId="3CABE8FB" w14:textId="77777777" w:rsidR="00124B54" w:rsidRDefault="00124B54" w:rsidP="00124B54">
      <w:pPr>
        <w:jc w:val="both"/>
      </w:pPr>
      <w:r>
        <w:rPr>
          <w:b/>
        </w:rPr>
        <w:t xml:space="preserve">VIII.  </w:t>
      </w:r>
      <w:r>
        <w:rPr>
          <w:b/>
          <w:u w:val="single"/>
        </w:rPr>
        <w:t>STACK/VENT RESTRICTION(S)</w:t>
      </w:r>
    </w:p>
    <w:p w14:paraId="2A15B31C" w14:textId="77777777" w:rsidR="00124B54" w:rsidRDefault="00124B54" w:rsidP="00124B54">
      <w:pPr>
        <w:jc w:val="both"/>
        <w:rPr>
          <w:sz w:val="20"/>
        </w:rPr>
      </w:pPr>
    </w:p>
    <w:p w14:paraId="1D850F6B" w14:textId="77777777" w:rsidR="00124B54" w:rsidRPr="00FE0AD0" w:rsidRDefault="00124B54" w:rsidP="00124B54">
      <w:pPr>
        <w:jc w:val="both"/>
        <w:rPr>
          <w:sz w:val="20"/>
        </w:rPr>
      </w:pPr>
      <w:r w:rsidRPr="00FE0AD0">
        <w:rPr>
          <w:sz w:val="20"/>
        </w:rPr>
        <w:t>The exhaust gases from the stacks listed in the table below shall be discharged unobstructed vertically upwards to the ambient air unless otherwise noted:</w:t>
      </w:r>
    </w:p>
    <w:p w14:paraId="14AD31F9" w14:textId="77777777" w:rsidR="00124B54" w:rsidRDefault="00124B54" w:rsidP="00124B54">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24B54" w14:paraId="208D0E53" w14:textId="77777777" w:rsidTr="00124B54">
        <w:trPr>
          <w:cantSplit/>
          <w:tblHeader/>
        </w:trPr>
        <w:tc>
          <w:tcPr>
            <w:tcW w:w="2610" w:type="dxa"/>
            <w:tcBorders>
              <w:bottom w:val="single" w:sz="4" w:space="0" w:color="auto"/>
            </w:tcBorders>
          </w:tcPr>
          <w:p w14:paraId="5362D67A" w14:textId="77777777" w:rsidR="00124B54" w:rsidRPr="00BD3DE3" w:rsidRDefault="00124B54" w:rsidP="00124B54">
            <w:pPr>
              <w:jc w:val="center"/>
              <w:rPr>
                <w:b/>
                <w:sz w:val="20"/>
              </w:rPr>
            </w:pPr>
            <w:r w:rsidRPr="00BD3DE3">
              <w:rPr>
                <w:b/>
                <w:sz w:val="20"/>
              </w:rPr>
              <w:t>Stack &amp; Vent ID</w:t>
            </w:r>
          </w:p>
        </w:tc>
        <w:tc>
          <w:tcPr>
            <w:tcW w:w="2520" w:type="dxa"/>
            <w:tcBorders>
              <w:bottom w:val="single" w:sz="4" w:space="0" w:color="auto"/>
            </w:tcBorders>
          </w:tcPr>
          <w:p w14:paraId="11CAE8EE" w14:textId="77777777" w:rsidR="00124B54" w:rsidRPr="00BD3DE3" w:rsidRDefault="00124B54" w:rsidP="00124B54">
            <w:pPr>
              <w:jc w:val="center"/>
              <w:rPr>
                <w:b/>
                <w:sz w:val="20"/>
              </w:rPr>
            </w:pPr>
            <w:r w:rsidRPr="00BD3DE3">
              <w:rPr>
                <w:b/>
                <w:sz w:val="20"/>
              </w:rPr>
              <w:t xml:space="preserve">Maximum </w:t>
            </w:r>
            <w:r>
              <w:rPr>
                <w:b/>
                <w:sz w:val="20"/>
              </w:rPr>
              <w:t>Exhaust Diameter / Dimensions</w:t>
            </w:r>
          </w:p>
          <w:p w14:paraId="3056A770" w14:textId="77777777" w:rsidR="00124B54" w:rsidRPr="00BD3DE3" w:rsidRDefault="00124B54" w:rsidP="00124B54">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7623747" w14:textId="77777777" w:rsidR="00124B54" w:rsidRDefault="00124B54" w:rsidP="00124B54">
            <w:pPr>
              <w:jc w:val="center"/>
              <w:rPr>
                <w:b/>
                <w:sz w:val="20"/>
              </w:rPr>
            </w:pPr>
            <w:r w:rsidRPr="00BD3DE3">
              <w:rPr>
                <w:b/>
                <w:sz w:val="20"/>
              </w:rPr>
              <w:t>M</w:t>
            </w:r>
            <w:r>
              <w:rPr>
                <w:b/>
                <w:sz w:val="20"/>
              </w:rPr>
              <w:t xml:space="preserve">inimum Height </w:t>
            </w:r>
          </w:p>
          <w:p w14:paraId="5DEF4C20" w14:textId="77777777" w:rsidR="00124B54" w:rsidRPr="00BD3DE3" w:rsidRDefault="00124B54" w:rsidP="00124B54">
            <w:pPr>
              <w:jc w:val="center"/>
              <w:rPr>
                <w:b/>
                <w:sz w:val="20"/>
              </w:rPr>
            </w:pPr>
            <w:r>
              <w:rPr>
                <w:b/>
                <w:sz w:val="20"/>
              </w:rPr>
              <w:t>Above Ground</w:t>
            </w:r>
          </w:p>
          <w:p w14:paraId="40483D58" w14:textId="77777777" w:rsidR="00124B54" w:rsidRPr="00BD3DE3" w:rsidRDefault="00124B54" w:rsidP="00124B54">
            <w:pPr>
              <w:jc w:val="center"/>
              <w:rPr>
                <w:b/>
                <w:sz w:val="20"/>
              </w:rPr>
            </w:pPr>
            <w:r w:rsidRPr="00BD3DE3">
              <w:rPr>
                <w:b/>
                <w:sz w:val="20"/>
              </w:rPr>
              <w:t>(feet)</w:t>
            </w:r>
          </w:p>
        </w:tc>
        <w:tc>
          <w:tcPr>
            <w:tcW w:w="2880" w:type="dxa"/>
            <w:tcBorders>
              <w:bottom w:val="single" w:sz="4" w:space="0" w:color="auto"/>
            </w:tcBorders>
          </w:tcPr>
          <w:p w14:paraId="2E662B04" w14:textId="77777777" w:rsidR="00124B54" w:rsidRPr="00BD3DE3" w:rsidRDefault="00124B54" w:rsidP="00124B54">
            <w:pPr>
              <w:jc w:val="center"/>
              <w:rPr>
                <w:b/>
                <w:sz w:val="20"/>
              </w:rPr>
            </w:pPr>
            <w:r w:rsidRPr="00BD3DE3">
              <w:rPr>
                <w:b/>
                <w:sz w:val="20"/>
              </w:rPr>
              <w:t>Underlying Applicable Requirements</w:t>
            </w:r>
          </w:p>
        </w:tc>
      </w:tr>
      <w:tr w:rsidR="00124B54" w14:paraId="16331E66" w14:textId="77777777" w:rsidTr="00124B54">
        <w:trPr>
          <w:cantSplit/>
        </w:trPr>
        <w:tc>
          <w:tcPr>
            <w:tcW w:w="2610" w:type="dxa"/>
            <w:tcBorders>
              <w:top w:val="single" w:sz="4" w:space="0" w:color="auto"/>
              <w:bottom w:val="single" w:sz="4" w:space="0" w:color="auto"/>
            </w:tcBorders>
          </w:tcPr>
          <w:p w14:paraId="5E6B3FC5" w14:textId="4ED6B0A3" w:rsidR="00124B54" w:rsidRPr="00984760" w:rsidRDefault="00636DE9" w:rsidP="00636DE9">
            <w:pPr>
              <w:numPr>
                <w:ilvl w:val="0"/>
                <w:numId w:val="56"/>
              </w:numPr>
              <w:ind w:left="342" w:hanging="342"/>
              <w:rPr>
                <w:sz w:val="20"/>
              </w:rPr>
            </w:pPr>
            <w:r>
              <w:rPr>
                <w:sz w:val="20"/>
              </w:rPr>
              <w:t>SV-CHROME/STRIP</w:t>
            </w:r>
          </w:p>
        </w:tc>
        <w:tc>
          <w:tcPr>
            <w:tcW w:w="2520" w:type="dxa"/>
            <w:tcBorders>
              <w:top w:val="single" w:sz="4" w:space="0" w:color="auto"/>
              <w:bottom w:val="single" w:sz="4" w:space="0" w:color="auto"/>
            </w:tcBorders>
          </w:tcPr>
          <w:p w14:paraId="537A5C8E" w14:textId="504DAD1F" w:rsidR="00124B54" w:rsidRPr="00636DE9" w:rsidRDefault="00636DE9" w:rsidP="00124B54">
            <w:pPr>
              <w:jc w:val="center"/>
              <w:rPr>
                <w:sz w:val="20"/>
                <w:vertAlign w:val="superscript"/>
              </w:rPr>
            </w:pPr>
            <w:r>
              <w:rPr>
                <w:sz w:val="20"/>
              </w:rPr>
              <w:t>26</w:t>
            </w:r>
            <w:r>
              <w:rPr>
                <w:sz w:val="20"/>
                <w:vertAlign w:val="superscript"/>
              </w:rPr>
              <w:t>2</w:t>
            </w:r>
          </w:p>
        </w:tc>
        <w:tc>
          <w:tcPr>
            <w:tcW w:w="2610" w:type="dxa"/>
            <w:tcBorders>
              <w:top w:val="single" w:sz="4" w:space="0" w:color="auto"/>
              <w:bottom w:val="single" w:sz="4" w:space="0" w:color="auto"/>
            </w:tcBorders>
          </w:tcPr>
          <w:p w14:paraId="183D9452" w14:textId="7C425F79" w:rsidR="00124B54" w:rsidRPr="00636DE9" w:rsidRDefault="00636DE9" w:rsidP="00124B54">
            <w:pPr>
              <w:jc w:val="center"/>
              <w:rPr>
                <w:sz w:val="20"/>
                <w:vertAlign w:val="superscript"/>
              </w:rPr>
            </w:pPr>
            <w:r>
              <w:rPr>
                <w:sz w:val="20"/>
              </w:rPr>
              <w:t>34.3</w:t>
            </w:r>
            <w:r>
              <w:rPr>
                <w:sz w:val="20"/>
                <w:vertAlign w:val="superscript"/>
              </w:rPr>
              <w:t>2</w:t>
            </w:r>
          </w:p>
        </w:tc>
        <w:tc>
          <w:tcPr>
            <w:tcW w:w="2880" w:type="dxa"/>
            <w:tcBorders>
              <w:top w:val="single" w:sz="4" w:space="0" w:color="auto"/>
              <w:bottom w:val="single" w:sz="4" w:space="0" w:color="auto"/>
            </w:tcBorders>
          </w:tcPr>
          <w:p w14:paraId="79C6D523" w14:textId="77777777" w:rsidR="00124B54" w:rsidRDefault="00636DE9" w:rsidP="00124B54">
            <w:pPr>
              <w:jc w:val="center"/>
              <w:rPr>
                <w:b/>
                <w:sz w:val="20"/>
              </w:rPr>
            </w:pPr>
            <w:r>
              <w:rPr>
                <w:b/>
                <w:sz w:val="20"/>
              </w:rPr>
              <w:t>R 336.1225</w:t>
            </w:r>
          </w:p>
          <w:p w14:paraId="0D6FD460" w14:textId="6729E929" w:rsidR="00636DE9" w:rsidRPr="00471C93" w:rsidRDefault="00636DE9" w:rsidP="00124B54">
            <w:pPr>
              <w:jc w:val="center"/>
              <w:rPr>
                <w:b/>
                <w:sz w:val="20"/>
              </w:rPr>
            </w:pPr>
            <w:r>
              <w:rPr>
                <w:b/>
                <w:sz w:val="20"/>
              </w:rPr>
              <w:t>40 CFR 52.21(C) &amp; (D)</w:t>
            </w:r>
          </w:p>
        </w:tc>
      </w:tr>
    </w:tbl>
    <w:p w14:paraId="4221F962" w14:textId="77777777" w:rsidR="00124B54" w:rsidRDefault="00124B54" w:rsidP="00124B54">
      <w:pPr>
        <w:jc w:val="both"/>
        <w:rPr>
          <w:sz w:val="20"/>
        </w:rPr>
      </w:pPr>
    </w:p>
    <w:p w14:paraId="1DD4761A" w14:textId="77777777" w:rsidR="00124B54" w:rsidRDefault="00124B54" w:rsidP="00124B54">
      <w:pPr>
        <w:jc w:val="both"/>
      </w:pPr>
      <w:r>
        <w:rPr>
          <w:b/>
        </w:rPr>
        <w:t xml:space="preserve">IX.  </w:t>
      </w:r>
      <w:r>
        <w:rPr>
          <w:b/>
          <w:u w:val="single"/>
        </w:rPr>
        <w:t>OTHER REQUIREMENT(S)</w:t>
      </w:r>
    </w:p>
    <w:p w14:paraId="7AC38F45" w14:textId="77777777" w:rsidR="00124B54" w:rsidRPr="00FE0AD0" w:rsidRDefault="00124B54" w:rsidP="00124B54">
      <w:pPr>
        <w:jc w:val="both"/>
        <w:rPr>
          <w:sz w:val="20"/>
        </w:rPr>
      </w:pPr>
    </w:p>
    <w:p w14:paraId="3B5C4360" w14:textId="75D1BF60" w:rsidR="00124B54" w:rsidRPr="00984760" w:rsidRDefault="00636DE9" w:rsidP="00636DE9">
      <w:pPr>
        <w:jc w:val="both"/>
        <w:rPr>
          <w:sz w:val="20"/>
        </w:rPr>
      </w:pPr>
      <w:r>
        <w:rPr>
          <w:sz w:val="20"/>
        </w:rPr>
        <w:t>NA</w:t>
      </w:r>
    </w:p>
    <w:p w14:paraId="5D9196B6" w14:textId="77777777" w:rsidR="00124B54" w:rsidRDefault="00124B54" w:rsidP="00124B54">
      <w:pPr>
        <w:jc w:val="both"/>
        <w:rPr>
          <w:sz w:val="20"/>
        </w:rPr>
      </w:pPr>
    </w:p>
    <w:p w14:paraId="354F9FFB" w14:textId="77777777" w:rsidR="00124B54" w:rsidRPr="00FE0AD0" w:rsidRDefault="00124B54" w:rsidP="00124B54">
      <w:pPr>
        <w:jc w:val="both"/>
        <w:rPr>
          <w:sz w:val="20"/>
        </w:rPr>
      </w:pPr>
    </w:p>
    <w:p w14:paraId="4AB92E2F" w14:textId="77777777" w:rsidR="00124B54" w:rsidRPr="00B90185" w:rsidRDefault="00124B54" w:rsidP="00124B54">
      <w:pPr>
        <w:jc w:val="both"/>
        <w:rPr>
          <w:b/>
          <w:sz w:val="20"/>
        </w:rPr>
      </w:pPr>
      <w:r w:rsidRPr="00B90185">
        <w:rPr>
          <w:b/>
          <w:sz w:val="20"/>
          <w:u w:val="single"/>
        </w:rPr>
        <w:t>Footnotes</w:t>
      </w:r>
      <w:r w:rsidRPr="00B90185">
        <w:rPr>
          <w:b/>
          <w:sz w:val="20"/>
        </w:rPr>
        <w:t>:</w:t>
      </w:r>
    </w:p>
    <w:p w14:paraId="3D2D9E49" w14:textId="77777777" w:rsidR="00124B54" w:rsidRPr="001E3851" w:rsidRDefault="00124B54" w:rsidP="00124B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A1E2EDD" w14:textId="36F4370D" w:rsidR="00124B54" w:rsidRPr="00D53AEC" w:rsidRDefault="00124B54" w:rsidP="008F0D91">
      <w:pPr>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9D5F8A">
        <w:rPr>
          <w:sz w:val="20"/>
        </w:rPr>
        <w:br w:type="page"/>
      </w:r>
    </w:p>
    <w:p w14:paraId="1580856E" w14:textId="18618567" w:rsidR="009D5F8A" w:rsidRPr="00C43734" w:rsidRDefault="009D5F8A" w:rsidP="009D5F8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2" w:name="_Toc57802898"/>
      <w:r w:rsidRPr="00C43734">
        <w:rPr>
          <w:bCs/>
          <w:szCs w:val="28"/>
        </w:rPr>
        <w:lastRenderedPageBreak/>
        <w:t>EU</w:t>
      </w:r>
      <w:r>
        <w:rPr>
          <w:bCs/>
          <w:szCs w:val="28"/>
        </w:rPr>
        <w:t>-B5STRIPTANKS</w:t>
      </w:r>
      <w:bookmarkEnd w:id="172"/>
    </w:p>
    <w:p w14:paraId="7E8B999C" w14:textId="77777777" w:rsidR="009D5F8A" w:rsidRPr="00EE02F9" w:rsidRDefault="009D5F8A" w:rsidP="009D5F8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C90EEE8" w14:textId="77777777" w:rsidR="009D5F8A" w:rsidRPr="0019740E" w:rsidRDefault="009D5F8A" w:rsidP="009D5F8A">
      <w:pPr>
        <w:rPr>
          <w:sz w:val="20"/>
        </w:rPr>
      </w:pPr>
    </w:p>
    <w:p w14:paraId="6F2A1039" w14:textId="77777777" w:rsidR="009D5F8A" w:rsidRDefault="009D5F8A" w:rsidP="009D5F8A">
      <w:pPr>
        <w:jc w:val="both"/>
        <w:rPr>
          <w:b/>
          <w:u w:val="single"/>
        </w:rPr>
      </w:pPr>
      <w:r>
        <w:rPr>
          <w:b/>
          <w:u w:val="single"/>
        </w:rPr>
        <w:t>DESCRIPTION</w:t>
      </w:r>
    </w:p>
    <w:p w14:paraId="3BBD41A9" w14:textId="77777777" w:rsidR="009D5F8A" w:rsidRDefault="009D5F8A" w:rsidP="009D5F8A">
      <w:pPr>
        <w:jc w:val="both"/>
        <w:rPr>
          <w:sz w:val="20"/>
        </w:rPr>
      </w:pPr>
    </w:p>
    <w:p w14:paraId="573A0AB9" w14:textId="2117A9C6" w:rsidR="009D5F8A" w:rsidRDefault="009D5F8A" w:rsidP="009D5F8A">
      <w:pPr>
        <w:jc w:val="both"/>
        <w:rPr>
          <w:sz w:val="20"/>
        </w:rPr>
      </w:pPr>
      <w:r>
        <w:rPr>
          <w:sz w:val="20"/>
        </w:rPr>
        <w:t>Chrome stripping tank (tank 7) for stripping of molds in preparation for re-plating and associated rinse tanks (tanks 8 and 9).</w:t>
      </w:r>
    </w:p>
    <w:p w14:paraId="3FCA4D67" w14:textId="77777777" w:rsidR="009D5F8A" w:rsidRPr="0019740E" w:rsidRDefault="009D5F8A" w:rsidP="009D5F8A">
      <w:pPr>
        <w:jc w:val="both"/>
        <w:rPr>
          <w:sz w:val="20"/>
        </w:rPr>
      </w:pPr>
    </w:p>
    <w:p w14:paraId="4F084999" w14:textId="4CBFE047" w:rsidR="009D5F8A" w:rsidRPr="002D2E55" w:rsidRDefault="009D5F8A" w:rsidP="009D5F8A">
      <w:pPr>
        <w:jc w:val="both"/>
        <w:rPr>
          <w:sz w:val="20"/>
        </w:rPr>
      </w:pPr>
      <w:r w:rsidRPr="00FE0AD0">
        <w:rPr>
          <w:b/>
          <w:sz w:val="20"/>
        </w:rPr>
        <w:t>Flexible Group ID</w:t>
      </w:r>
      <w:r>
        <w:rPr>
          <w:b/>
          <w:sz w:val="20"/>
        </w:rPr>
        <w:t>:</w:t>
      </w:r>
      <w:r>
        <w:rPr>
          <w:sz w:val="20"/>
        </w:rPr>
        <w:t xml:space="preserve"> NA</w:t>
      </w:r>
    </w:p>
    <w:p w14:paraId="0BFC62FA" w14:textId="77777777" w:rsidR="009D5F8A" w:rsidRPr="0019740E" w:rsidRDefault="009D5F8A" w:rsidP="009D5F8A">
      <w:pPr>
        <w:tabs>
          <w:tab w:val="left" w:pos="6328"/>
        </w:tabs>
        <w:jc w:val="both"/>
        <w:rPr>
          <w:sz w:val="20"/>
        </w:rPr>
      </w:pPr>
    </w:p>
    <w:p w14:paraId="6C6DD5FA" w14:textId="77777777" w:rsidR="009D5F8A" w:rsidRDefault="009D5F8A" w:rsidP="009D5F8A">
      <w:pPr>
        <w:jc w:val="both"/>
        <w:rPr>
          <w:b/>
          <w:u w:val="single"/>
        </w:rPr>
      </w:pPr>
      <w:r>
        <w:rPr>
          <w:b/>
          <w:u w:val="single"/>
        </w:rPr>
        <w:t>POLLUTION CONTROL EQUIPMENT</w:t>
      </w:r>
    </w:p>
    <w:p w14:paraId="4CB6CAC3" w14:textId="77777777" w:rsidR="009D5F8A" w:rsidRPr="0058608D" w:rsidRDefault="009D5F8A" w:rsidP="009D5F8A">
      <w:pPr>
        <w:jc w:val="both"/>
      </w:pPr>
    </w:p>
    <w:p w14:paraId="1B8D66E5" w14:textId="68664477" w:rsidR="009D5F8A" w:rsidRPr="00AA061F" w:rsidRDefault="009D5F8A" w:rsidP="009D5F8A">
      <w:pPr>
        <w:jc w:val="both"/>
        <w:rPr>
          <w:sz w:val="20"/>
        </w:rPr>
      </w:pPr>
      <w:r>
        <w:rPr>
          <w:sz w:val="20"/>
        </w:rPr>
        <w:t>Tank 7 is controlled by wet packed bed fume scrubber</w:t>
      </w:r>
    </w:p>
    <w:p w14:paraId="1AB120AE" w14:textId="77777777" w:rsidR="009D5F8A" w:rsidRPr="00906ACF" w:rsidRDefault="009D5F8A" w:rsidP="009D5F8A">
      <w:pPr>
        <w:jc w:val="both"/>
        <w:rPr>
          <w:sz w:val="20"/>
        </w:rPr>
      </w:pPr>
    </w:p>
    <w:p w14:paraId="183F839D" w14:textId="77777777" w:rsidR="009D5F8A" w:rsidRPr="00F01FE1" w:rsidRDefault="009D5F8A" w:rsidP="009D5F8A">
      <w:pPr>
        <w:jc w:val="both"/>
        <w:rPr>
          <w:b/>
          <w:sz w:val="20"/>
          <w:u w:val="single"/>
        </w:rPr>
      </w:pPr>
      <w:r>
        <w:rPr>
          <w:b/>
        </w:rPr>
        <w:t xml:space="preserve">I.  </w:t>
      </w:r>
      <w:r>
        <w:rPr>
          <w:b/>
          <w:u w:val="single"/>
        </w:rPr>
        <w:t>EMISSION LIMIT(S)</w:t>
      </w:r>
    </w:p>
    <w:p w14:paraId="1571C022" w14:textId="01E38798" w:rsidR="009D5F8A" w:rsidRDefault="009D5F8A" w:rsidP="009D5F8A">
      <w:pPr>
        <w:jc w:val="both"/>
        <w:rPr>
          <w:sz w:val="20"/>
        </w:rPr>
      </w:pPr>
    </w:p>
    <w:p w14:paraId="10D58A1E" w14:textId="55376E2F" w:rsidR="009D5F8A" w:rsidRDefault="009D5F8A" w:rsidP="009D5F8A">
      <w:pPr>
        <w:jc w:val="both"/>
        <w:rPr>
          <w:sz w:val="20"/>
        </w:rPr>
      </w:pPr>
      <w:r>
        <w:rPr>
          <w:sz w:val="20"/>
        </w:rPr>
        <w:t>NA</w:t>
      </w:r>
    </w:p>
    <w:p w14:paraId="29478DFC" w14:textId="77777777" w:rsidR="009D5F8A" w:rsidRPr="000C40EB" w:rsidRDefault="009D5F8A" w:rsidP="009D5F8A">
      <w:pPr>
        <w:jc w:val="both"/>
        <w:rPr>
          <w:sz w:val="20"/>
        </w:rPr>
      </w:pPr>
    </w:p>
    <w:p w14:paraId="391ED6C3" w14:textId="77777777" w:rsidR="009D5F8A" w:rsidRDefault="009D5F8A" w:rsidP="009D5F8A">
      <w:pPr>
        <w:jc w:val="both"/>
        <w:rPr>
          <w:b/>
          <w:u w:val="single"/>
        </w:rPr>
      </w:pPr>
      <w:r>
        <w:rPr>
          <w:b/>
        </w:rPr>
        <w:t xml:space="preserve">II.  </w:t>
      </w:r>
      <w:r>
        <w:rPr>
          <w:b/>
          <w:u w:val="single"/>
        </w:rPr>
        <w:t>MATERIAL LIMIT(S)</w:t>
      </w:r>
    </w:p>
    <w:p w14:paraId="6F21C4FD" w14:textId="77777777" w:rsidR="009D5F8A" w:rsidRDefault="009D5F8A" w:rsidP="009D5F8A">
      <w:pPr>
        <w:jc w:val="both"/>
        <w:rPr>
          <w:sz w:val="20"/>
        </w:rPr>
      </w:pPr>
    </w:p>
    <w:p w14:paraId="14D3B77A" w14:textId="076C991D" w:rsidR="009D5F8A" w:rsidRDefault="009D5F8A" w:rsidP="009D5F8A">
      <w:pPr>
        <w:rPr>
          <w:sz w:val="20"/>
        </w:rPr>
      </w:pPr>
      <w:r>
        <w:rPr>
          <w:sz w:val="20"/>
        </w:rPr>
        <w:t>NA</w:t>
      </w:r>
    </w:p>
    <w:p w14:paraId="3EBC9086" w14:textId="77777777" w:rsidR="009D5F8A" w:rsidRPr="000C40EB" w:rsidRDefault="009D5F8A" w:rsidP="009D5F8A">
      <w:pPr>
        <w:jc w:val="both"/>
        <w:rPr>
          <w:sz w:val="20"/>
        </w:rPr>
      </w:pPr>
    </w:p>
    <w:p w14:paraId="63014782" w14:textId="77777777" w:rsidR="009D5F8A" w:rsidRPr="00F01FE1" w:rsidRDefault="009D5F8A" w:rsidP="009D5F8A">
      <w:pPr>
        <w:jc w:val="both"/>
        <w:rPr>
          <w:b/>
          <w:sz w:val="20"/>
          <w:u w:val="single"/>
        </w:rPr>
      </w:pPr>
      <w:r>
        <w:rPr>
          <w:b/>
        </w:rPr>
        <w:t xml:space="preserve">III.  </w:t>
      </w:r>
      <w:r>
        <w:rPr>
          <w:b/>
          <w:u w:val="single"/>
        </w:rPr>
        <w:t>PROCESS/OPERATIONAL RESTRICTION(S)</w:t>
      </w:r>
      <w:r w:rsidDel="001C614B">
        <w:rPr>
          <w:b/>
          <w:u w:val="single"/>
        </w:rPr>
        <w:t xml:space="preserve"> </w:t>
      </w:r>
    </w:p>
    <w:p w14:paraId="43213678" w14:textId="77777777" w:rsidR="009D5F8A" w:rsidRPr="00FB6071" w:rsidRDefault="009D5F8A" w:rsidP="009D5F8A">
      <w:pPr>
        <w:jc w:val="both"/>
        <w:rPr>
          <w:sz w:val="20"/>
        </w:rPr>
      </w:pPr>
    </w:p>
    <w:p w14:paraId="3B80AB52" w14:textId="77777777" w:rsidR="00797F3F" w:rsidRDefault="009D5F8A" w:rsidP="001E4203">
      <w:pPr>
        <w:numPr>
          <w:ilvl w:val="0"/>
          <w:numId w:val="57"/>
        </w:numPr>
        <w:ind w:left="360"/>
        <w:jc w:val="both"/>
        <w:rPr>
          <w:rFonts w:cs="Arial"/>
          <w:b/>
          <w:sz w:val="20"/>
        </w:rPr>
      </w:pPr>
      <w:r>
        <w:rPr>
          <w:rFonts w:cs="Arial"/>
          <w:sz w:val="20"/>
        </w:rPr>
        <w:t>Within 30 calendar days after the date construction commenced, the permittee shall submit to the AQD District Supervisor, an approvable operation and maintenance plan for EU-B5STRIPTANKS.</w:t>
      </w:r>
      <w:r>
        <w:rPr>
          <w:rFonts w:cs="Arial"/>
          <w:sz w:val="20"/>
          <w:vertAlign w:val="superscript"/>
        </w:rPr>
        <w:t>1</w:t>
      </w:r>
      <w:r>
        <w:rPr>
          <w:rFonts w:cs="Arial"/>
          <w:sz w:val="20"/>
        </w:rPr>
        <w:t xml:space="preserve">  </w:t>
      </w:r>
      <w:r>
        <w:rPr>
          <w:rFonts w:cs="Arial"/>
          <w:b/>
          <w:sz w:val="20"/>
        </w:rPr>
        <w:t xml:space="preserve">(R 336.1224, </w:t>
      </w:r>
    </w:p>
    <w:p w14:paraId="4240C8CE" w14:textId="3E64C905" w:rsidR="009D5F8A" w:rsidRDefault="009D5F8A" w:rsidP="00797F3F">
      <w:pPr>
        <w:ind w:left="360"/>
        <w:jc w:val="both"/>
        <w:rPr>
          <w:rFonts w:cs="Arial"/>
          <w:b/>
          <w:sz w:val="20"/>
        </w:rPr>
      </w:pPr>
      <w:r>
        <w:rPr>
          <w:rFonts w:cs="Arial"/>
          <w:b/>
          <w:sz w:val="20"/>
        </w:rPr>
        <w:t>R 336.1225, R 336.1910, R 336.1911)</w:t>
      </w:r>
    </w:p>
    <w:p w14:paraId="4A6468BB" w14:textId="33526D94" w:rsidR="009D5F8A" w:rsidRDefault="009D5F8A" w:rsidP="001E4203">
      <w:pPr>
        <w:numPr>
          <w:ilvl w:val="0"/>
          <w:numId w:val="58"/>
        </w:numPr>
        <w:spacing w:after="60"/>
        <w:ind w:left="720"/>
        <w:jc w:val="both"/>
        <w:rPr>
          <w:rFonts w:cs="Arial"/>
          <w:sz w:val="20"/>
        </w:rPr>
      </w:pPr>
      <w:r>
        <w:rPr>
          <w:rFonts w:cs="Arial"/>
          <w:sz w:val="20"/>
        </w:rPr>
        <w:t>Operation and maintenance criteria for EU-B5STRIPTANKS, add-on control device(s), and for the process and control device(s) monitoring equipment as well as a standardized checklist to document the operation and maintenance of the equipment</w:t>
      </w:r>
    </w:p>
    <w:p w14:paraId="0912A0A8" w14:textId="7C4294B0" w:rsidR="009D5F8A" w:rsidRDefault="009D5F8A" w:rsidP="001E4203">
      <w:pPr>
        <w:numPr>
          <w:ilvl w:val="0"/>
          <w:numId w:val="58"/>
        </w:numPr>
        <w:spacing w:after="60"/>
        <w:ind w:left="720"/>
        <w:jc w:val="both"/>
        <w:rPr>
          <w:rFonts w:cs="Arial"/>
          <w:sz w:val="20"/>
        </w:rPr>
      </w:pPr>
      <w:r>
        <w:rPr>
          <w:rFonts w:cs="Arial"/>
          <w:sz w:val="20"/>
        </w:rPr>
        <w:t>The work practice standards for the add-on control device(s) and monitoring equipment</w:t>
      </w:r>
    </w:p>
    <w:p w14:paraId="2AAA14E4" w14:textId="2DAD121D" w:rsidR="009D5F8A" w:rsidRDefault="009D5F8A" w:rsidP="001E4203">
      <w:pPr>
        <w:numPr>
          <w:ilvl w:val="0"/>
          <w:numId w:val="58"/>
        </w:numPr>
        <w:spacing w:after="60"/>
        <w:ind w:left="720"/>
        <w:jc w:val="both"/>
        <w:rPr>
          <w:rFonts w:cs="Arial"/>
          <w:sz w:val="20"/>
        </w:rPr>
      </w:pPr>
      <w:r>
        <w:rPr>
          <w:rFonts w:cs="Arial"/>
          <w:sz w:val="20"/>
        </w:rPr>
        <w:t xml:space="preserve">Procedures to be followed to ensure that equipment or process malfunctions due to poor maintenance or other preventable conditions do not occur; and </w:t>
      </w:r>
    </w:p>
    <w:p w14:paraId="59F029B8" w14:textId="50766FCA" w:rsidR="009D5F8A" w:rsidRDefault="009D5F8A" w:rsidP="001E4203">
      <w:pPr>
        <w:numPr>
          <w:ilvl w:val="0"/>
          <w:numId w:val="58"/>
        </w:numPr>
        <w:spacing w:after="60"/>
        <w:ind w:left="720"/>
        <w:jc w:val="both"/>
        <w:rPr>
          <w:rFonts w:cs="Arial"/>
          <w:sz w:val="20"/>
        </w:rPr>
      </w:pPr>
      <w:r>
        <w:rPr>
          <w:rFonts w:cs="Arial"/>
          <w:sz w:val="20"/>
        </w:rPr>
        <w:t>A systematic procedure for identifying process equipment, add-on control device(s) and monitoring equipment malfunctions and for implementing corrective actions to address such malfunctions.</w:t>
      </w:r>
    </w:p>
    <w:p w14:paraId="0D6FF488" w14:textId="77777777" w:rsidR="009D5F8A" w:rsidRPr="00FB6071" w:rsidRDefault="009D5F8A" w:rsidP="009D5F8A">
      <w:pPr>
        <w:jc w:val="both"/>
        <w:rPr>
          <w:sz w:val="20"/>
        </w:rPr>
      </w:pPr>
    </w:p>
    <w:p w14:paraId="1B04D090" w14:textId="77777777" w:rsidR="009D5F8A" w:rsidRPr="00F01FE1" w:rsidRDefault="009D5F8A" w:rsidP="009D5F8A">
      <w:pPr>
        <w:jc w:val="both"/>
        <w:rPr>
          <w:b/>
          <w:sz w:val="20"/>
          <w:u w:val="single"/>
        </w:rPr>
      </w:pPr>
      <w:r w:rsidRPr="00FB6071">
        <w:rPr>
          <w:b/>
        </w:rPr>
        <w:t xml:space="preserve">IV.  </w:t>
      </w:r>
      <w:r w:rsidRPr="00FB6071">
        <w:rPr>
          <w:b/>
          <w:u w:val="single"/>
        </w:rPr>
        <w:t>DESIGN</w:t>
      </w:r>
      <w:r>
        <w:rPr>
          <w:b/>
          <w:u w:val="single"/>
        </w:rPr>
        <w:t>/EQUIPMENT PARAMETER(S)</w:t>
      </w:r>
    </w:p>
    <w:p w14:paraId="22C1DEE9" w14:textId="77777777" w:rsidR="009D5F8A" w:rsidRPr="00AA061F" w:rsidRDefault="009D5F8A" w:rsidP="009D5F8A">
      <w:pPr>
        <w:jc w:val="both"/>
        <w:rPr>
          <w:sz w:val="20"/>
        </w:rPr>
      </w:pPr>
    </w:p>
    <w:p w14:paraId="1A98709D" w14:textId="69A2DD9D" w:rsidR="009D5F8A" w:rsidRDefault="009D5F8A" w:rsidP="001E4203">
      <w:pPr>
        <w:numPr>
          <w:ilvl w:val="0"/>
          <w:numId w:val="59"/>
        </w:numPr>
        <w:ind w:left="360"/>
        <w:jc w:val="both"/>
        <w:rPr>
          <w:rFonts w:cs="Arial"/>
          <w:sz w:val="20"/>
        </w:rPr>
      </w:pPr>
      <w:r>
        <w:rPr>
          <w:rFonts w:cs="Arial"/>
          <w:sz w:val="20"/>
        </w:rPr>
        <w:t xml:space="preserve">The permittee shall not operate tank 7 unless the </w:t>
      </w:r>
      <w:r>
        <w:rPr>
          <w:sz w:val="20"/>
        </w:rPr>
        <w:t>wet packed bed fume scrubber</w:t>
      </w:r>
      <w:r>
        <w:rPr>
          <w:rFonts w:cs="Arial"/>
          <w:sz w:val="20"/>
        </w:rPr>
        <w:t xml:space="preserve"> is installed, maintained, and operated in a satisfactory manner.</w:t>
      </w:r>
      <w:r>
        <w:rPr>
          <w:rFonts w:cs="Arial"/>
          <w:sz w:val="20"/>
          <w:vertAlign w:val="superscript"/>
        </w:rPr>
        <w:t>1</w:t>
      </w:r>
      <w:r>
        <w:rPr>
          <w:rFonts w:cs="Arial"/>
          <w:sz w:val="20"/>
        </w:rPr>
        <w:t xml:space="preserve">  </w:t>
      </w:r>
      <w:r>
        <w:rPr>
          <w:rFonts w:cs="Arial"/>
          <w:b/>
          <w:sz w:val="20"/>
        </w:rPr>
        <w:t>(R 336.1224, R 336.1225)</w:t>
      </w:r>
    </w:p>
    <w:p w14:paraId="6524FA52" w14:textId="77777777" w:rsidR="009D5F8A" w:rsidRDefault="009D5F8A" w:rsidP="009D5F8A">
      <w:pPr>
        <w:ind w:left="360" w:hanging="360"/>
        <w:jc w:val="both"/>
        <w:rPr>
          <w:sz w:val="20"/>
        </w:rPr>
      </w:pPr>
    </w:p>
    <w:p w14:paraId="56A3F9F9" w14:textId="77777777" w:rsidR="009D5F8A" w:rsidRPr="00984760" w:rsidRDefault="009D5F8A" w:rsidP="009D5F8A">
      <w:pPr>
        <w:ind w:left="360" w:hanging="360"/>
        <w:jc w:val="both"/>
        <w:rPr>
          <w:sz w:val="20"/>
        </w:rPr>
      </w:pPr>
      <w:r>
        <w:rPr>
          <w:sz w:val="20"/>
        </w:rPr>
        <w:t>2.</w:t>
      </w:r>
      <w:r>
        <w:rPr>
          <w:sz w:val="20"/>
        </w:rPr>
        <w:tab/>
      </w:r>
      <w:r>
        <w:rPr>
          <w:rFonts w:cs="Arial"/>
          <w:sz w:val="20"/>
        </w:rPr>
        <w:t xml:space="preserve">The permittee shall equip and maintain the </w:t>
      </w:r>
      <w:r>
        <w:rPr>
          <w:sz w:val="20"/>
        </w:rPr>
        <w:t>wet packed bed fume scrubber</w:t>
      </w:r>
      <w:r>
        <w:rPr>
          <w:rFonts w:cs="Arial"/>
          <w:color w:val="FF0000"/>
          <w:sz w:val="20"/>
        </w:rPr>
        <w:t xml:space="preserve"> </w:t>
      </w:r>
      <w:r>
        <w:rPr>
          <w:rFonts w:cs="Arial"/>
          <w:sz w:val="20"/>
        </w:rPr>
        <w:t>with a differential pressure monitoring device.</w:t>
      </w:r>
      <w:r>
        <w:rPr>
          <w:rFonts w:cs="Arial"/>
          <w:sz w:val="20"/>
          <w:vertAlign w:val="superscript"/>
        </w:rPr>
        <w:t>1</w:t>
      </w:r>
      <w:r>
        <w:rPr>
          <w:rFonts w:cs="Arial"/>
          <w:sz w:val="20"/>
        </w:rPr>
        <w:t xml:space="preserve">  </w:t>
      </w:r>
      <w:r>
        <w:rPr>
          <w:rFonts w:cs="Arial"/>
          <w:b/>
          <w:sz w:val="20"/>
        </w:rPr>
        <w:t>(R 336.1224, R 336.1225, R 336.1910)</w:t>
      </w:r>
    </w:p>
    <w:p w14:paraId="1A2E6817" w14:textId="77777777" w:rsidR="009D5F8A" w:rsidRPr="00FE0AD0" w:rsidRDefault="009D5F8A" w:rsidP="009D5F8A">
      <w:pPr>
        <w:jc w:val="both"/>
        <w:rPr>
          <w:sz w:val="20"/>
        </w:rPr>
      </w:pPr>
    </w:p>
    <w:p w14:paraId="015C05D1" w14:textId="77777777" w:rsidR="009D5F8A" w:rsidRPr="00AA061F" w:rsidRDefault="009D5F8A" w:rsidP="009D5F8A">
      <w:pPr>
        <w:jc w:val="both"/>
      </w:pPr>
      <w:r>
        <w:rPr>
          <w:b/>
        </w:rPr>
        <w:t xml:space="preserve">V.  </w:t>
      </w:r>
      <w:r>
        <w:rPr>
          <w:b/>
          <w:u w:val="single"/>
        </w:rPr>
        <w:t>TESTING/SAMPLING</w:t>
      </w:r>
    </w:p>
    <w:p w14:paraId="4257C3AB" w14:textId="77777777" w:rsidR="009D5F8A" w:rsidRPr="00FE0AD0" w:rsidRDefault="009D5F8A" w:rsidP="009D5F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FA5F6C" w14:textId="77777777" w:rsidR="009D5F8A" w:rsidRPr="00E873CB" w:rsidRDefault="009D5F8A" w:rsidP="009D5F8A">
      <w:pPr>
        <w:ind w:right="72"/>
        <w:jc w:val="both"/>
        <w:rPr>
          <w:rFonts w:cs="Arial"/>
          <w:sz w:val="20"/>
        </w:rPr>
      </w:pPr>
    </w:p>
    <w:p w14:paraId="1BFFD3C3" w14:textId="60C35B5A" w:rsidR="009D5F8A" w:rsidRPr="009D5F8A" w:rsidRDefault="009D5F8A" w:rsidP="009D5F8A">
      <w:pPr>
        <w:jc w:val="both"/>
        <w:rPr>
          <w:bCs/>
          <w:sz w:val="20"/>
        </w:rPr>
      </w:pPr>
      <w:r w:rsidRPr="009D5F8A">
        <w:rPr>
          <w:bCs/>
          <w:sz w:val="20"/>
        </w:rPr>
        <w:t>NA</w:t>
      </w:r>
    </w:p>
    <w:p w14:paraId="7DF04EB3" w14:textId="77777777" w:rsidR="009D5F8A" w:rsidRPr="009D5F8A" w:rsidRDefault="009D5F8A" w:rsidP="009D5F8A">
      <w:pPr>
        <w:jc w:val="both"/>
        <w:rPr>
          <w:bCs/>
          <w:sz w:val="20"/>
        </w:rPr>
      </w:pPr>
    </w:p>
    <w:p w14:paraId="4BB9621E" w14:textId="77777777" w:rsidR="009D5F8A" w:rsidRDefault="009D5F8A" w:rsidP="009D5F8A">
      <w:pPr>
        <w:jc w:val="both"/>
      </w:pPr>
      <w:r>
        <w:rPr>
          <w:b/>
        </w:rPr>
        <w:t xml:space="preserve">VI.  </w:t>
      </w:r>
      <w:r>
        <w:rPr>
          <w:b/>
          <w:u w:val="single"/>
        </w:rPr>
        <w:t>MONITORING/RECORDKEEPING</w:t>
      </w:r>
    </w:p>
    <w:p w14:paraId="21F5E4F4" w14:textId="77777777" w:rsidR="009D5F8A" w:rsidRPr="00FE0AD0" w:rsidRDefault="009D5F8A" w:rsidP="009D5F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5D2620" w14:textId="77777777" w:rsidR="009D5F8A" w:rsidRDefault="009D5F8A" w:rsidP="009D5F8A">
      <w:pPr>
        <w:jc w:val="both"/>
        <w:rPr>
          <w:sz w:val="20"/>
        </w:rPr>
      </w:pPr>
    </w:p>
    <w:p w14:paraId="3F12BBF6" w14:textId="77777777" w:rsidR="009D5F8A" w:rsidRDefault="009D5F8A" w:rsidP="001E4203">
      <w:pPr>
        <w:numPr>
          <w:ilvl w:val="0"/>
          <w:numId w:val="60"/>
        </w:numPr>
        <w:ind w:left="360"/>
        <w:jc w:val="both"/>
        <w:rPr>
          <w:sz w:val="20"/>
        </w:rPr>
      </w:pPr>
      <w:r>
        <w:rPr>
          <w:sz w:val="20"/>
        </w:rPr>
        <w:t xml:space="preserve">The permittee shall continuously monitor, and record once per day, the pressure drop of </w:t>
      </w:r>
      <w:r>
        <w:rPr>
          <w:rFonts w:cs="Arial"/>
          <w:sz w:val="20"/>
        </w:rPr>
        <w:t xml:space="preserve">the </w:t>
      </w:r>
      <w:r>
        <w:rPr>
          <w:sz w:val="20"/>
        </w:rPr>
        <w:t>wet packed bed fume scrubber.</w:t>
      </w:r>
      <w:r>
        <w:rPr>
          <w:rFonts w:cs="Arial"/>
          <w:sz w:val="20"/>
          <w:vertAlign w:val="superscript"/>
        </w:rPr>
        <w:t>1</w:t>
      </w:r>
      <w:r>
        <w:rPr>
          <w:sz w:val="20"/>
        </w:rPr>
        <w:t xml:space="preserve">  </w:t>
      </w:r>
      <w:r>
        <w:rPr>
          <w:rFonts w:cs="Arial"/>
          <w:b/>
          <w:sz w:val="20"/>
        </w:rPr>
        <w:t>(R 336.1224, R 336.1225, R 336.1910)</w:t>
      </w:r>
    </w:p>
    <w:p w14:paraId="1D8C9064" w14:textId="77777777" w:rsidR="009D5F8A" w:rsidRDefault="009D5F8A" w:rsidP="009D5F8A">
      <w:pPr>
        <w:jc w:val="both"/>
        <w:rPr>
          <w:sz w:val="20"/>
        </w:rPr>
      </w:pPr>
    </w:p>
    <w:p w14:paraId="4A8CCD15" w14:textId="77777777" w:rsidR="009D5F8A" w:rsidRPr="00F01FE1" w:rsidRDefault="009D5F8A" w:rsidP="009D5F8A">
      <w:pPr>
        <w:jc w:val="both"/>
        <w:rPr>
          <w:b/>
          <w:sz w:val="20"/>
          <w:u w:val="single"/>
        </w:rPr>
      </w:pPr>
      <w:r>
        <w:rPr>
          <w:b/>
        </w:rPr>
        <w:lastRenderedPageBreak/>
        <w:t xml:space="preserve">VII.  </w:t>
      </w:r>
      <w:r>
        <w:rPr>
          <w:b/>
          <w:u w:val="single"/>
        </w:rPr>
        <w:t>REPORTING</w:t>
      </w:r>
    </w:p>
    <w:p w14:paraId="16A48090" w14:textId="77777777" w:rsidR="009D5F8A" w:rsidRPr="00047D6A" w:rsidRDefault="009D5F8A" w:rsidP="009D5F8A">
      <w:pPr>
        <w:jc w:val="both"/>
        <w:rPr>
          <w:sz w:val="20"/>
        </w:rPr>
      </w:pPr>
    </w:p>
    <w:p w14:paraId="3FE4D74C" w14:textId="77777777" w:rsidR="009D5F8A" w:rsidRDefault="009D5F8A" w:rsidP="009D5F8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9246749" w14:textId="77777777" w:rsidR="009D5F8A" w:rsidRPr="00984760" w:rsidRDefault="009D5F8A" w:rsidP="009D5F8A">
      <w:pPr>
        <w:ind w:left="360" w:hanging="360"/>
        <w:jc w:val="both"/>
        <w:rPr>
          <w:sz w:val="20"/>
        </w:rPr>
      </w:pPr>
    </w:p>
    <w:p w14:paraId="149B2BD8" w14:textId="77777777" w:rsidR="009D5F8A" w:rsidRDefault="009D5F8A" w:rsidP="009D5F8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FEDCC85" w14:textId="77777777" w:rsidR="009D5F8A" w:rsidRPr="00984760" w:rsidRDefault="009D5F8A" w:rsidP="009D5F8A">
      <w:pPr>
        <w:ind w:left="360" w:hanging="360"/>
        <w:jc w:val="both"/>
        <w:rPr>
          <w:sz w:val="20"/>
        </w:rPr>
      </w:pPr>
    </w:p>
    <w:p w14:paraId="00CBD600" w14:textId="77777777" w:rsidR="009D5F8A" w:rsidRPr="00984760" w:rsidRDefault="009D5F8A" w:rsidP="009D5F8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6DD5CA6" w14:textId="77777777" w:rsidR="009D5F8A" w:rsidRPr="000C40EB" w:rsidRDefault="009D5F8A" w:rsidP="009D5F8A">
      <w:pPr>
        <w:ind w:right="72"/>
        <w:jc w:val="both"/>
        <w:rPr>
          <w:rFonts w:cs="Arial"/>
          <w:sz w:val="20"/>
        </w:rPr>
      </w:pPr>
    </w:p>
    <w:p w14:paraId="3C94A6F0" w14:textId="77777777" w:rsidR="009D5F8A" w:rsidRPr="00FE0AD0" w:rsidRDefault="009D5F8A" w:rsidP="009D5F8A">
      <w:pPr>
        <w:jc w:val="both"/>
        <w:rPr>
          <w:rFonts w:cs="Arial"/>
          <w:b/>
          <w:sz w:val="20"/>
        </w:rPr>
      </w:pPr>
      <w:r w:rsidRPr="00FE0AD0">
        <w:rPr>
          <w:rFonts w:cs="Arial"/>
          <w:b/>
          <w:sz w:val="20"/>
        </w:rPr>
        <w:t>See Appendix 8</w:t>
      </w:r>
    </w:p>
    <w:p w14:paraId="2DD50A1F" w14:textId="77777777" w:rsidR="009D5F8A" w:rsidRPr="00E873CB" w:rsidRDefault="009D5F8A" w:rsidP="009D5F8A">
      <w:pPr>
        <w:jc w:val="both"/>
        <w:rPr>
          <w:rFonts w:cs="Arial"/>
          <w:sz w:val="20"/>
        </w:rPr>
      </w:pPr>
    </w:p>
    <w:p w14:paraId="60F2254C" w14:textId="77777777" w:rsidR="009D5F8A" w:rsidRDefault="009D5F8A" w:rsidP="009D5F8A">
      <w:pPr>
        <w:jc w:val="both"/>
      </w:pPr>
      <w:r>
        <w:rPr>
          <w:b/>
        </w:rPr>
        <w:t xml:space="preserve">VIII.  </w:t>
      </w:r>
      <w:r>
        <w:rPr>
          <w:b/>
          <w:u w:val="single"/>
        </w:rPr>
        <w:t>STACK/VENT RESTRICTION(S)</w:t>
      </w:r>
    </w:p>
    <w:p w14:paraId="448DACE0" w14:textId="77777777" w:rsidR="009D5F8A" w:rsidRDefault="009D5F8A" w:rsidP="009D5F8A">
      <w:pPr>
        <w:jc w:val="both"/>
        <w:rPr>
          <w:sz w:val="20"/>
        </w:rPr>
      </w:pPr>
    </w:p>
    <w:p w14:paraId="0A2DE62B" w14:textId="77777777" w:rsidR="009D5F8A" w:rsidRPr="00FE0AD0" w:rsidRDefault="009D5F8A" w:rsidP="009D5F8A">
      <w:pPr>
        <w:jc w:val="both"/>
        <w:rPr>
          <w:sz w:val="20"/>
        </w:rPr>
      </w:pPr>
      <w:r w:rsidRPr="00FE0AD0">
        <w:rPr>
          <w:sz w:val="20"/>
        </w:rPr>
        <w:t>The exhaust gases from the stacks listed in the table below shall be discharged unobstructed vertically upwards to the ambient air unless otherwise noted:</w:t>
      </w:r>
    </w:p>
    <w:p w14:paraId="1DE3BC77" w14:textId="77777777" w:rsidR="009D5F8A" w:rsidRDefault="009D5F8A" w:rsidP="009D5F8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D5F8A" w14:paraId="0968B3E1" w14:textId="77777777" w:rsidTr="009D5F8A">
        <w:trPr>
          <w:cantSplit/>
          <w:tblHeader/>
        </w:trPr>
        <w:tc>
          <w:tcPr>
            <w:tcW w:w="2610" w:type="dxa"/>
            <w:tcBorders>
              <w:bottom w:val="single" w:sz="4" w:space="0" w:color="auto"/>
            </w:tcBorders>
          </w:tcPr>
          <w:p w14:paraId="44C1E797" w14:textId="77777777" w:rsidR="009D5F8A" w:rsidRPr="00BD3DE3" w:rsidRDefault="009D5F8A" w:rsidP="009D5F8A">
            <w:pPr>
              <w:jc w:val="center"/>
              <w:rPr>
                <w:b/>
                <w:sz w:val="20"/>
              </w:rPr>
            </w:pPr>
            <w:r w:rsidRPr="00BD3DE3">
              <w:rPr>
                <w:b/>
                <w:sz w:val="20"/>
              </w:rPr>
              <w:t>Stack &amp; Vent ID</w:t>
            </w:r>
          </w:p>
        </w:tc>
        <w:tc>
          <w:tcPr>
            <w:tcW w:w="2520" w:type="dxa"/>
            <w:tcBorders>
              <w:bottom w:val="single" w:sz="4" w:space="0" w:color="auto"/>
            </w:tcBorders>
          </w:tcPr>
          <w:p w14:paraId="5DDE54D6" w14:textId="77777777" w:rsidR="009D5F8A" w:rsidRPr="00BD3DE3" w:rsidRDefault="009D5F8A" w:rsidP="009D5F8A">
            <w:pPr>
              <w:jc w:val="center"/>
              <w:rPr>
                <w:b/>
                <w:sz w:val="20"/>
              </w:rPr>
            </w:pPr>
            <w:r w:rsidRPr="00BD3DE3">
              <w:rPr>
                <w:b/>
                <w:sz w:val="20"/>
              </w:rPr>
              <w:t xml:space="preserve">Maximum </w:t>
            </w:r>
            <w:r>
              <w:rPr>
                <w:b/>
                <w:sz w:val="20"/>
              </w:rPr>
              <w:t>Exhaust Diameter / Dimensions</w:t>
            </w:r>
          </w:p>
          <w:p w14:paraId="35696C6F" w14:textId="77777777" w:rsidR="009D5F8A" w:rsidRPr="00BD3DE3" w:rsidRDefault="009D5F8A" w:rsidP="009D5F8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871BE3C" w14:textId="77777777" w:rsidR="009D5F8A" w:rsidRDefault="009D5F8A" w:rsidP="009D5F8A">
            <w:pPr>
              <w:jc w:val="center"/>
              <w:rPr>
                <w:b/>
                <w:sz w:val="20"/>
              </w:rPr>
            </w:pPr>
            <w:r w:rsidRPr="00BD3DE3">
              <w:rPr>
                <w:b/>
                <w:sz w:val="20"/>
              </w:rPr>
              <w:t>M</w:t>
            </w:r>
            <w:r>
              <w:rPr>
                <w:b/>
                <w:sz w:val="20"/>
              </w:rPr>
              <w:t xml:space="preserve">inimum Height </w:t>
            </w:r>
          </w:p>
          <w:p w14:paraId="2E9BCA75" w14:textId="77777777" w:rsidR="009D5F8A" w:rsidRPr="00BD3DE3" w:rsidRDefault="009D5F8A" w:rsidP="009D5F8A">
            <w:pPr>
              <w:jc w:val="center"/>
              <w:rPr>
                <w:b/>
                <w:sz w:val="20"/>
              </w:rPr>
            </w:pPr>
            <w:r>
              <w:rPr>
                <w:b/>
                <w:sz w:val="20"/>
              </w:rPr>
              <w:t>Above Ground</w:t>
            </w:r>
          </w:p>
          <w:p w14:paraId="29B2A8FF" w14:textId="77777777" w:rsidR="009D5F8A" w:rsidRPr="00BD3DE3" w:rsidRDefault="009D5F8A" w:rsidP="009D5F8A">
            <w:pPr>
              <w:jc w:val="center"/>
              <w:rPr>
                <w:b/>
                <w:sz w:val="20"/>
              </w:rPr>
            </w:pPr>
            <w:r w:rsidRPr="00BD3DE3">
              <w:rPr>
                <w:b/>
                <w:sz w:val="20"/>
              </w:rPr>
              <w:t>(feet)</w:t>
            </w:r>
          </w:p>
        </w:tc>
        <w:tc>
          <w:tcPr>
            <w:tcW w:w="2880" w:type="dxa"/>
            <w:tcBorders>
              <w:bottom w:val="single" w:sz="4" w:space="0" w:color="auto"/>
            </w:tcBorders>
          </w:tcPr>
          <w:p w14:paraId="460A04D8" w14:textId="77777777" w:rsidR="009D5F8A" w:rsidRPr="00BD3DE3" w:rsidRDefault="009D5F8A" w:rsidP="009D5F8A">
            <w:pPr>
              <w:jc w:val="center"/>
              <w:rPr>
                <w:b/>
                <w:sz w:val="20"/>
              </w:rPr>
            </w:pPr>
            <w:r w:rsidRPr="00BD3DE3">
              <w:rPr>
                <w:b/>
                <w:sz w:val="20"/>
              </w:rPr>
              <w:t>Underlying Applicable Requirements</w:t>
            </w:r>
          </w:p>
        </w:tc>
      </w:tr>
      <w:tr w:rsidR="009D5F8A" w14:paraId="2ED7E3B1" w14:textId="77777777" w:rsidTr="009D5F8A">
        <w:trPr>
          <w:cantSplit/>
        </w:trPr>
        <w:tc>
          <w:tcPr>
            <w:tcW w:w="2610" w:type="dxa"/>
            <w:tcBorders>
              <w:top w:val="single" w:sz="4" w:space="0" w:color="auto"/>
              <w:bottom w:val="single" w:sz="4" w:space="0" w:color="auto"/>
            </w:tcBorders>
          </w:tcPr>
          <w:p w14:paraId="10C97750" w14:textId="0CBB12E5" w:rsidR="009D5F8A" w:rsidRPr="00984760" w:rsidRDefault="00717BD4" w:rsidP="001E4203">
            <w:pPr>
              <w:numPr>
                <w:ilvl w:val="0"/>
                <w:numId w:val="61"/>
              </w:numPr>
              <w:ind w:left="342"/>
              <w:rPr>
                <w:sz w:val="20"/>
              </w:rPr>
            </w:pPr>
            <w:r>
              <w:rPr>
                <w:sz w:val="20"/>
              </w:rPr>
              <w:t>SV-CHROME/STRIP</w:t>
            </w:r>
          </w:p>
        </w:tc>
        <w:tc>
          <w:tcPr>
            <w:tcW w:w="2520" w:type="dxa"/>
            <w:tcBorders>
              <w:top w:val="single" w:sz="4" w:space="0" w:color="auto"/>
              <w:bottom w:val="single" w:sz="4" w:space="0" w:color="auto"/>
            </w:tcBorders>
          </w:tcPr>
          <w:p w14:paraId="1BF2F0DC" w14:textId="025C6100" w:rsidR="009D5F8A" w:rsidRPr="00BD3DE3" w:rsidRDefault="00717BD4" w:rsidP="009D5F8A">
            <w:pPr>
              <w:jc w:val="center"/>
              <w:rPr>
                <w:sz w:val="20"/>
              </w:rPr>
            </w:pPr>
            <w:r>
              <w:rPr>
                <w:sz w:val="20"/>
              </w:rPr>
              <w:t>26</w:t>
            </w:r>
          </w:p>
        </w:tc>
        <w:tc>
          <w:tcPr>
            <w:tcW w:w="2610" w:type="dxa"/>
            <w:tcBorders>
              <w:top w:val="single" w:sz="4" w:space="0" w:color="auto"/>
              <w:bottom w:val="single" w:sz="4" w:space="0" w:color="auto"/>
            </w:tcBorders>
          </w:tcPr>
          <w:p w14:paraId="520EF59F" w14:textId="1F511DF3" w:rsidR="009D5F8A" w:rsidRPr="00BD3DE3" w:rsidRDefault="00717BD4" w:rsidP="009D5F8A">
            <w:pPr>
              <w:jc w:val="center"/>
              <w:rPr>
                <w:sz w:val="20"/>
              </w:rPr>
            </w:pPr>
            <w:r>
              <w:rPr>
                <w:sz w:val="20"/>
              </w:rPr>
              <w:t>34.3</w:t>
            </w:r>
          </w:p>
        </w:tc>
        <w:tc>
          <w:tcPr>
            <w:tcW w:w="2880" w:type="dxa"/>
            <w:tcBorders>
              <w:top w:val="single" w:sz="4" w:space="0" w:color="auto"/>
              <w:bottom w:val="single" w:sz="4" w:space="0" w:color="auto"/>
            </w:tcBorders>
          </w:tcPr>
          <w:p w14:paraId="4D8B26F9" w14:textId="77777777" w:rsidR="009D5F8A" w:rsidRDefault="00717BD4" w:rsidP="009D5F8A">
            <w:pPr>
              <w:jc w:val="center"/>
              <w:rPr>
                <w:b/>
                <w:sz w:val="20"/>
              </w:rPr>
            </w:pPr>
            <w:r>
              <w:rPr>
                <w:b/>
                <w:sz w:val="20"/>
              </w:rPr>
              <w:t>R 336.1225</w:t>
            </w:r>
          </w:p>
          <w:p w14:paraId="22F1BC77" w14:textId="0308C449" w:rsidR="00717BD4" w:rsidRPr="00471C93" w:rsidRDefault="00717BD4" w:rsidP="009D5F8A">
            <w:pPr>
              <w:jc w:val="center"/>
              <w:rPr>
                <w:b/>
                <w:sz w:val="20"/>
              </w:rPr>
            </w:pPr>
            <w:r>
              <w:rPr>
                <w:b/>
                <w:sz w:val="20"/>
              </w:rPr>
              <w:t>40 CFR 52.21 (c) &amp; (d)</w:t>
            </w:r>
          </w:p>
        </w:tc>
      </w:tr>
    </w:tbl>
    <w:p w14:paraId="2B46DB90" w14:textId="77777777" w:rsidR="009D5F8A" w:rsidRDefault="009D5F8A" w:rsidP="009D5F8A">
      <w:pPr>
        <w:jc w:val="both"/>
        <w:rPr>
          <w:sz w:val="20"/>
        </w:rPr>
      </w:pPr>
    </w:p>
    <w:p w14:paraId="4BE60B44" w14:textId="77777777" w:rsidR="009D5F8A" w:rsidRDefault="009D5F8A" w:rsidP="009D5F8A">
      <w:pPr>
        <w:jc w:val="both"/>
      </w:pPr>
      <w:r>
        <w:rPr>
          <w:b/>
        </w:rPr>
        <w:t xml:space="preserve">IX.  </w:t>
      </w:r>
      <w:r>
        <w:rPr>
          <w:b/>
          <w:u w:val="single"/>
        </w:rPr>
        <w:t>OTHER REQUIREMENT(S)</w:t>
      </w:r>
    </w:p>
    <w:p w14:paraId="534B11DC" w14:textId="77777777" w:rsidR="009D5F8A" w:rsidRPr="00FE0AD0" w:rsidRDefault="009D5F8A" w:rsidP="009D5F8A">
      <w:pPr>
        <w:jc w:val="both"/>
        <w:rPr>
          <w:sz w:val="20"/>
        </w:rPr>
      </w:pPr>
    </w:p>
    <w:p w14:paraId="480793E0" w14:textId="44DD9F1E" w:rsidR="009D5F8A" w:rsidRDefault="00717BD4" w:rsidP="009D5F8A">
      <w:pPr>
        <w:jc w:val="both"/>
        <w:rPr>
          <w:sz w:val="20"/>
        </w:rPr>
      </w:pPr>
      <w:r>
        <w:rPr>
          <w:sz w:val="20"/>
        </w:rPr>
        <w:t>NA</w:t>
      </w:r>
    </w:p>
    <w:p w14:paraId="65C0C9D3" w14:textId="5EB55AAE" w:rsidR="009D5F8A" w:rsidRDefault="009D5F8A" w:rsidP="009D5F8A">
      <w:pPr>
        <w:jc w:val="both"/>
        <w:rPr>
          <w:sz w:val="20"/>
        </w:rPr>
      </w:pPr>
    </w:p>
    <w:p w14:paraId="6E64B0CE" w14:textId="77777777" w:rsidR="00345157" w:rsidRPr="00FE0AD0" w:rsidRDefault="00345157" w:rsidP="009D5F8A">
      <w:pPr>
        <w:jc w:val="both"/>
        <w:rPr>
          <w:sz w:val="20"/>
        </w:rPr>
      </w:pPr>
    </w:p>
    <w:p w14:paraId="300B7F24" w14:textId="77777777" w:rsidR="009D5F8A" w:rsidRPr="00B90185" w:rsidRDefault="009D5F8A" w:rsidP="009D5F8A">
      <w:pPr>
        <w:jc w:val="both"/>
        <w:rPr>
          <w:b/>
          <w:sz w:val="20"/>
        </w:rPr>
      </w:pPr>
      <w:r w:rsidRPr="00B90185">
        <w:rPr>
          <w:b/>
          <w:sz w:val="20"/>
          <w:u w:val="single"/>
        </w:rPr>
        <w:t>Footnotes</w:t>
      </w:r>
      <w:r w:rsidRPr="00B90185">
        <w:rPr>
          <w:b/>
          <w:sz w:val="20"/>
        </w:rPr>
        <w:t>:</w:t>
      </w:r>
    </w:p>
    <w:p w14:paraId="4419599A" w14:textId="77777777" w:rsidR="009D5F8A" w:rsidRPr="001E3851" w:rsidRDefault="009D5F8A" w:rsidP="009D5F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B8F3467" w14:textId="726314AB" w:rsidR="009D5F8A" w:rsidRDefault="009D5F8A" w:rsidP="009D5F8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1CCF7E" w14:textId="1250F9DB" w:rsidR="00717BD4" w:rsidRPr="00D53AEC" w:rsidRDefault="00717BD4" w:rsidP="009D5F8A">
      <w:pPr>
        <w:jc w:val="both"/>
        <w:rPr>
          <w:rFonts w:cs="Arial"/>
          <w:sz w:val="20"/>
        </w:rPr>
      </w:pPr>
      <w:r>
        <w:rPr>
          <w:sz w:val="20"/>
        </w:rPr>
        <w:br w:type="page"/>
      </w:r>
    </w:p>
    <w:p w14:paraId="0CAB333E" w14:textId="2C97B987" w:rsidR="00717BD4" w:rsidRPr="00C43734" w:rsidRDefault="00717BD4" w:rsidP="006C4C3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3" w:name="_Toc57802899"/>
      <w:r w:rsidRPr="00C43734">
        <w:rPr>
          <w:bCs/>
          <w:szCs w:val="28"/>
        </w:rPr>
        <w:lastRenderedPageBreak/>
        <w:t>EU</w:t>
      </w:r>
      <w:r>
        <w:rPr>
          <w:bCs/>
          <w:szCs w:val="28"/>
        </w:rPr>
        <w:t>-B5STRIPEVAP</w:t>
      </w:r>
      <w:bookmarkEnd w:id="173"/>
    </w:p>
    <w:p w14:paraId="1ED98441" w14:textId="77777777" w:rsidR="00717BD4" w:rsidRPr="00EE02F9" w:rsidRDefault="00717BD4" w:rsidP="006C4C3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9B363F8" w14:textId="77777777" w:rsidR="00717BD4" w:rsidRPr="0019740E" w:rsidRDefault="00717BD4" w:rsidP="006C4C3F">
      <w:pPr>
        <w:rPr>
          <w:sz w:val="20"/>
        </w:rPr>
      </w:pPr>
    </w:p>
    <w:p w14:paraId="120ED6F8" w14:textId="77777777" w:rsidR="00717BD4" w:rsidRDefault="00717BD4" w:rsidP="006C4C3F">
      <w:pPr>
        <w:jc w:val="both"/>
        <w:rPr>
          <w:b/>
          <w:u w:val="single"/>
        </w:rPr>
      </w:pPr>
      <w:r>
        <w:rPr>
          <w:b/>
          <w:u w:val="single"/>
        </w:rPr>
        <w:t>DESCRIPTION</w:t>
      </w:r>
    </w:p>
    <w:p w14:paraId="5E59B292" w14:textId="77777777" w:rsidR="00717BD4" w:rsidRDefault="00717BD4" w:rsidP="006C4C3F">
      <w:pPr>
        <w:jc w:val="both"/>
        <w:rPr>
          <w:sz w:val="20"/>
        </w:rPr>
      </w:pPr>
    </w:p>
    <w:p w14:paraId="3C6978F1" w14:textId="789F7211" w:rsidR="00717BD4" w:rsidRDefault="00717BD4" w:rsidP="006C4C3F">
      <w:pPr>
        <w:jc w:val="both"/>
        <w:rPr>
          <w:sz w:val="20"/>
        </w:rPr>
      </w:pPr>
      <w:r>
        <w:rPr>
          <w:sz w:val="20"/>
        </w:rPr>
        <w:t>ENCON thermal evaporative system, natural gas fired (650,000 Btu/hr.)</w:t>
      </w:r>
    </w:p>
    <w:p w14:paraId="18C255D1" w14:textId="77777777" w:rsidR="00717BD4" w:rsidRPr="0019740E" w:rsidRDefault="00717BD4" w:rsidP="006C4C3F">
      <w:pPr>
        <w:jc w:val="both"/>
        <w:rPr>
          <w:sz w:val="20"/>
        </w:rPr>
      </w:pPr>
    </w:p>
    <w:p w14:paraId="355183B4" w14:textId="18E62F38" w:rsidR="00717BD4" w:rsidRPr="002D2E55" w:rsidRDefault="00717BD4" w:rsidP="006C4C3F">
      <w:pPr>
        <w:jc w:val="both"/>
        <w:rPr>
          <w:sz w:val="20"/>
        </w:rPr>
      </w:pPr>
      <w:r w:rsidRPr="00FE0AD0">
        <w:rPr>
          <w:b/>
          <w:sz w:val="20"/>
        </w:rPr>
        <w:t>Flexible Group ID</w:t>
      </w:r>
      <w:r>
        <w:rPr>
          <w:b/>
          <w:sz w:val="20"/>
        </w:rPr>
        <w:t>:</w:t>
      </w:r>
      <w:r>
        <w:rPr>
          <w:sz w:val="20"/>
        </w:rPr>
        <w:t xml:space="preserve"> NA</w:t>
      </w:r>
    </w:p>
    <w:p w14:paraId="1336552E" w14:textId="77777777" w:rsidR="00717BD4" w:rsidRPr="0019740E" w:rsidRDefault="00717BD4" w:rsidP="006C4C3F">
      <w:pPr>
        <w:tabs>
          <w:tab w:val="left" w:pos="6328"/>
        </w:tabs>
        <w:jc w:val="both"/>
        <w:rPr>
          <w:sz w:val="20"/>
        </w:rPr>
      </w:pPr>
    </w:p>
    <w:p w14:paraId="266E6F73" w14:textId="77777777" w:rsidR="00717BD4" w:rsidRDefault="00717BD4" w:rsidP="006C4C3F">
      <w:pPr>
        <w:jc w:val="both"/>
        <w:rPr>
          <w:b/>
          <w:u w:val="single"/>
        </w:rPr>
      </w:pPr>
      <w:r>
        <w:rPr>
          <w:b/>
          <w:u w:val="single"/>
        </w:rPr>
        <w:t>POLLUTION CONTROL EQUIPMENT</w:t>
      </w:r>
    </w:p>
    <w:p w14:paraId="75B648EB" w14:textId="77777777" w:rsidR="00717BD4" w:rsidRPr="0058608D" w:rsidRDefault="00717BD4" w:rsidP="006C4C3F">
      <w:pPr>
        <w:jc w:val="both"/>
      </w:pPr>
    </w:p>
    <w:p w14:paraId="5BC95442" w14:textId="2F5306A4" w:rsidR="00717BD4" w:rsidRPr="00717BD4" w:rsidRDefault="00717BD4" w:rsidP="006C4C3F">
      <w:pPr>
        <w:jc w:val="both"/>
        <w:rPr>
          <w:bCs/>
        </w:rPr>
      </w:pPr>
      <w:r>
        <w:rPr>
          <w:bCs/>
        </w:rPr>
        <w:t>Built in mist eliminator</w:t>
      </w:r>
    </w:p>
    <w:p w14:paraId="3511E3E3" w14:textId="77777777" w:rsidR="00717BD4" w:rsidRDefault="00717BD4" w:rsidP="006C4C3F">
      <w:pPr>
        <w:jc w:val="both"/>
        <w:rPr>
          <w:b/>
        </w:rPr>
      </w:pPr>
    </w:p>
    <w:p w14:paraId="539D10DC" w14:textId="55B25273" w:rsidR="00717BD4" w:rsidRPr="00F01FE1" w:rsidRDefault="00717BD4" w:rsidP="006C4C3F">
      <w:pPr>
        <w:jc w:val="both"/>
        <w:rPr>
          <w:b/>
          <w:sz w:val="20"/>
          <w:u w:val="single"/>
        </w:rPr>
      </w:pPr>
      <w:r>
        <w:rPr>
          <w:b/>
        </w:rPr>
        <w:t xml:space="preserve">I.  </w:t>
      </w:r>
      <w:r>
        <w:rPr>
          <w:b/>
          <w:u w:val="single"/>
        </w:rPr>
        <w:t>EMISSION LIMIT(S)</w:t>
      </w:r>
    </w:p>
    <w:p w14:paraId="4B9CB65E" w14:textId="77777777" w:rsidR="00717BD4" w:rsidRDefault="00717BD4" w:rsidP="006C4C3F">
      <w:pPr>
        <w:jc w:val="both"/>
        <w:rPr>
          <w:sz w:val="20"/>
        </w:rPr>
      </w:pPr>
    </w:p>
    <w:p w14:paraId="6ABD035E" w14:textId="723C5827" w:rsidR="00717BD4" w:rsidRDefault="00717BD4" w:rsidP="006C4C3F">
      <w:pPr>
        <w:jc w:val="both"/>
        <w:rPr>
          <w:sz w:val="20"/>
        </w:rPr>
      </w:pPr>
      <w:r>
        <w:rPr>
          <w:sz w:val="20"/>
        </w:rPr>
        <w:t>NA</w:t>
      </w:r>
    </w:p>
    <w:p w14:paraId="0D07E793" w14:textId="77777777" w:rsidR="00717BD4" w:rsidRPr="000C40EB" w:rsidRDefault="00717BD4" w:rsidP="006C4C3F">
      <w:pPr>
        <w:jc w:val="both"/>
        <w:rPr>
          <w:sz w:val="20"/>
        </w:rPr>
      </w:pPr>
    </w:p>
    <w:p w14:paraId="034B9BD7" w14:textId="77777777" w:rsidR="00717BD4" w:rsidRDefault="00717BD4" w:rsidP="006C4C3F">
      <w:pPr>
        <w:jc w:val="both"/>
        <w:rPr>
          <w:b/>
          <w:u w:val="single"/>
        </w:rPr>
      </w:pPr>
      <w:r>
        <w:rPr>
          <w:b/>
        </w:rPr>
        <w:t xml:space="preserve">II.  </w:t>
      </w:r>
      <w:r>
        <w:rPr>
          <w:b/>
          <w:u w:val="single"/>
        </w:rPr>
        <w:t>MATERIAL LIMIT(S)</w:t>
      </w:r>
    </w:p>
    <w:p w14:paraId="06A64BBE" w14:textId="77777777" w:rsidR="00717BD4" w:rsidRDefault="00717BD4" w:rsidP="006C4C3F">
      <w:pPr>
        <w:jc w:val="both"/>
        <w:rPr>
          <w:sz w:val="20"/>
        </w:rPr>
      </w:pPr>
    </w:p>
    <w:p w14:paraId="513DA43A" w14:textId="77777777" w:rsidR="00717BD4" w:rsidRDefault="00717BD4" w:rsidP="001E4203">
      <w:pPr>
        <w:numPr>
          <w:ilvl w:val="0"/>
          <w:numId w:val="62"/>
        </w:numPr>
        <w:ind w:left="360"/>
        <w:jc w:val="both"/>
        <w:rPr>
          <w:sz w:val="20"/>
        </w:rPr>
      </w:pPr>
      <w:r>
        <w:rPr>
          <w:color w:val="000000"/>
          <w:sz w:val="20"/>
        </w:rPr>
        <w:t>The wastewater processing rate through EU-</w:t>
      </w:r>
      <w:r>
        <w:rPr>
          <w:sz w:val="20"/>
        </w:rPr>
        <w:t xml:space="preserve">B5STRIPEVAP shall not exceed 60 gallons per hour.  </w:t>
      </w:r>
    </w:p>
    <w:p w14:paraId="7DABBD5B" w14:textId="4B1DCC91" w:rsidR="00717BD4" w:rsidRDefault="00717BD4" w:rsidP="00717BD4">
      <w:pPr>
        <w:ind w:left="360"/>
        <w:jc w:val="both"/>
        <w:rPr>
          <w:sz w:val="20"/>
        </w:rPr>
      </w:pPr>
      <w:r>
        <w:rPr>
          <w:b/>
          <w:sz w:val="20"/>
        </w:rPr>
        <w:t>(R 336.1224, R 336.1225, 40 CFR 52.21(c) and (d))</w:t>
      </w:r>
    </w:p>
    <w:p w14:paraId="408C38EE" w14:textId="77777777" w:rsidR="00717BD4" w:rsidRDefault="00717BD4" w:rsidP="00717BD4">
      <w:pPr>
        <w:ind w:left="360" w:hanging="360"/>
        <w:jc w:val="both"/>
        <w:rPr>
          <w:color w:val="000000"/>
          <w:sz w:val="20"/>
        </w:rPr>
      </w:pPr>
    </w:p>
    <w:p w14:paraId="5E70D973" w14:textId="77777777" w:rsidR="00717BD4" w:rsidRDefault="00717BD4" w:rsidP="00717BD4">
      <w:pPr>
        <w:ind w:left="360" w:hanging="360"/>
        <w:jc w:val="both"/>
        <w:rPr>
          <w:color w:val="000000"/>
          <w:sz w:val="20"/>
        </w:rPr>
      </w:pPr>
      <w:r>
        <w:rPr>
          <w:color w:val="000000"/>
          <w:sz w:val="20"/>
        </w:rPr>
        <w:t>2.</w:t>
      </w:r>
      <w:r>
        <w:rPr>
          <w:color w:val="000000"/>
          <w:sz w:val="20"/>
        </w:rPr>
        <w:tab/>
        <w:t>The permittee shall only burn natural gas in EU-</w:t>
      </w:r>
      <w:r>
        <w:rPr>
          <w:sz w:val="20"/>
        </w:rPr>
        <w:t xml:space="preserve">B5STRIPEVAP.  </w:t>
      </w:r>
      <w:r>
        <w:rPr>
          <w:b/>
          <w:sz w:val="20"/>
        </w:rPr>
        <w:t>(R 336.1224, R 336.1225, 40 CFR 52.21(c) and (d))</w:t>
      </w:r>
    </w:p>
    <w:p w14:paraId="52650B48" w14:textId="77777777" w:rsidR="00717BD4" w:rsidRPr="000C40EB" w:rsidRDefault="00717BD4" w:rsidP="006C4C3F">
      <w:pPr>
        <w:jc w:val="both"/>
        <w:rPr>
          <w:sz w:val="20"/>
        </w:rPr>
      </w:pPr>
    </w:p>
    <w:p w14:paraId="096EAE17" w14:textId="77777777" w:rsidR="00717BD4" w:rsidRPr="00F01FE1" w:rsidRDefault="00717BD4" w:rsidP="006C4C3F">
      <w:pPr>
        <w:jc w:val="both"/>
        <w:rPr>
          <w:b/>
          <w:sz w:val="20"/>
          <w:u w:val="single"/>
        </w:rPr>
      </w:pPr>
      <w:r>
        <w:rPr>
          <w:b/>
        </w:rPr>
        <w:t xml:space="preserve">III.  </w:t>
      </w:r>
      <w:r>
        <w:rPr>
          <w:b/>
          <w:u w:val="single"/>
        </w:rPr>
        <w:t>PROCESS/OPERATIONAL RESTRICTION(S)</w:t>
      </w:r>
      <w:r w:rsidDel="001C614B">
        <w:rPr>
          <w:b/>
          <w:u w:val="single"/>
        </w:rPr>
        <w:t xml:space="preserve"> </w:t>
      </w:r>
    </w:p>
    <w:p w14:paraId="76194F2A" w14:textId="77777777" w:rsidR="00717BD4" w:rsidRPr="00FB6071" w:rsidRDefault="00717BD4" w:rsidP="006C4C3F">
      <w:pPr>
        <w:jc w:val="both"/>
        <w:rPr>
          <w:sz w:val="20"/>
        </w:rPr>
      </w:pPr>
    </w:p>
    <w:p w14:paraId="458D6BCE" w14:textId="26456D23" w:rsidR="00717BD4" w:rsidRDefault="00717BD4" w:rsidP="001E4203">
      <w:pPr>
        <w:numPr>
          <w:ilvl w:val="0"/>
          <w:numId w:val="63"/>
        </w:numPr>
        <w:ind w:left="360"/>
        <w:jc w:val="both"/>
        <w:rPr>
          <w:rFonts w:cs="Arial"/>
          <w:b/>
          <w:sz w:val="20"/>
        </w:rPr>
      </w:pPr>
      <w:r>
        <w:rPr>
          <w:rFonts w:cs="Arial"/>
          <w:sz w:val="20"/>
        </w:rPr>
        <w:t>Within 30 calendar days after the date construction commenced, the permittee shall submit to the AQD District Supervisor, an approvable operation and maintenance plan for EU-B5STRIPEVAP.</w:t>
      </w:r>
      <w:r>
        <w:rPr>
          <w:rFonts w:cs="Arial"/>
          <w:sz w:val="20"/>
          <w:vertAlign w:val="superscript"/>
        </w:rPr>
        <w:t>1</w:t>
      </w:r>
      <w:r>
        <w:rPr>
          <w:rFonts w:cs="Arial"/>
          <w:sz w:val="20"/>
        </w:rPr>
        <w:t xml:space="preserve">  </w:t>
      </w:r>
      <w:r>
        <w:rPr>
          <w:rFonts w:cs="Arial"/>
          <w:b/>
          <w:sz w:val="20"/>
        </w:rPr>
        <w:t>(R 336.1224, R 336.1225, R 336.1910, R 336.1911)</w:t>
      </w:r>
    </w:p>
    <w:p w14:paraId="5D6D9CEB" w14:textId="3810CBDC" w:rsidR="00717BD4" w:rsidRDefault="00717BD4" w:rsidP="001E4203">
      <w:pPr>
        <w:numPr>
          <w:ilvl w:val="0"/>
          <w:numId w:val="64"/>
        </w:numPr>
        <w:spacing w:after="60"/>
        <w:ind w:left="720"/>
        <w:jc w:val="both"/>
        <w:rPr>
          <w:rFonts w:cs="Arial"/>
          <w:sz w:val="20"/>
        </w:rPr>
      </w:pPr>
      <w:r>
        <w:rPr>
          <w:rFonts w:cs="Arial"/>
          <w:sz w:val="20"/>
        </w:rPr>
        <w:t>Operation and maintenance criteria for EU-B5STRIPEVAP, add-on control device(s), and for the process and control device(s) monitoring equipment as well as a standardized checklist to document the operation and maintenance of the equipment</w:t>
      </w:r>
    </w:p>
    <w:p w14:paraId="5129D077" w14:textId="776985F8" w:rsidR="00717BD4" w:rsidRDefault="00717BD4" w:rsidP="001E4203">
      <w:pPr>
        <w:numPr>
          <w:ilvl w:val="0"/>
          <w:numId w:val="64"/>
        </w:numPr>
        <w:spacing w:after="60"/>
        <w:ind w:left="720"/>
        <w:jc w:val="both"/>
        <w:rPr>
          <w:rFonts w:cs="Arial"/>
          <w:sz w:val="20"/>
        </w:rPr>
      </w:pPr>
      <w:r>
        <w:rPr>
          <w:rFonts w:cs="Arial"/>
          <w:sz w:val="20"/>
        </w:rPr>
        <w:t>The work practice standards for the add-on control device(s) and monitoring equipment</w:t>
      </w:r>
    </w:p>
    <w:p w14:paraId="4C2F510D" w14:textId="677BD43F" w:rsidR="00717BD4" w:rsidRDefault="00717BD4" w:rsidP="001E4203">
      <w:pPr>
        <w:numPr>
          <w:ilvl w:val="0"/>
          <w:numId w:val="64"/>
        </w:numPr>
        <w:spacing w:after="60"/>
        <w:ind w:left="720"/>
        <w:jc w:val="both"/>
        <w:rPr>
          <w:rFonts w:cs="Arial"/>
          <w:sz w:val="20"/>
        </w:rPr>
      </w:pPr>
      <w:r>
        <w:rPr>
          <w:rFonts w:cs="Arial"/>
          <w:sz w:val="20"/>
        </w:rPr>
        <w:t xml:space="preserve">Procedures to be followed to ensure that equipment or process malfunctions due to poor maintenance or other preventable conditions do not occur; and </w:t>
      </w:r>
    </w:p>
    <w:p w14:paraId="4E45482C" w14:textId="01CB12CC" w:rsidR="00717BD4" w:rsidRDefault="00717BD4" w:rsidP="001E4203">
      <w:pPr>
        <w:numPr>
          <w:ilvl w:val="0"/>
          <w:numId w:val="64"/>
        </w:numPr>
        <w:spacing w:after="60"/>
        <w:ind w:left="720"/>
        <w:jc w:val="both"/>
        <w:rPr>
          <w:rFonts w:cs="Arial"/>
          <w:sz w:val="20"/>
        </w:rPr>
      </w:pPr>
      <w:r>
        <w:rPr>
          <w:rFonts w:cs="Arial"/>
          <w:sz w:val="20"/>
        </w:rPr>
        <w:t>A systematic procedure for identifying process equipment, add-on control device(s) and monitoring equipment malfunctions and for implementing corrective actions to address such malfunctions.</w:t>
      </w:r>
    </w:p>
    <w:p w14:paraId="28F900AB" w14:textId="77777777" w:rsidR="00717BD4" w:rsidRPr="00FB6071" w:rsidRDefault="00717BD4" w:rsidP="006C4C3F">
      <w:pPr>
        <w:jc w:val="both"/>
        <w:rPr>
          <w:sz w:val="20"/>
        </w:rPr>
      </w:pPr>
    </w:p>
    <w:p w14:paraId="739B5C5C" w14:textId="77777777" w:rsidR="00717BD4" w:rsidRPr="00F01FE1" w:rsidRDefault="00717BD4" w:rsidP="006C4C3F">
      <w:pPr>
        <w:jc w:val="both"/>
        <w:rPr>
          <w:b/>
          <w:sz w:val="20"/>
          <w:u w:val="single"/>
        </w:rPr>
      </w:pPr>
      <w:r w:rsidRPr="00FB6071">
        <w:rPr>
          <w:b/>
        </w:rPr>
        <w:t xml:space="preserve">IV.  </w:t>
      </w:r>
      <w:r w:rsidRPr="00FB6071">
        <w:rPr>
          <w:b/>
          <w:u w:val="single"/>
        </w:rPr>
        <w:t>DESIGN</w:t>
      </w:r>
      <w:r>
        <w:rPr>
          <w:b/>
          <w:u w:val="single"/>
        </w:rPr>
        <w:t>/EQUIPMENT PARAMETER(S)</w:t>
      </w:r>
    </w:p>
    <w:p w14:paraId="2A333720" w14:textId="77777777" w:rsidR="00717BD4" w:rsidRPr="00AA061F" w:rsidRDefault="00717BD4" w:rsidP="006C4C3F">
      <w:pPr>
        <w:jc w:val="both"/>
        <w:rPr>
          <w:sz w:val="20"/>
        </w:rPr>
      </w:pPr>
    </w:p>
    <w:p w14:paraId="4ABB2147" w14:textId="77777777" w:rsidR="00717BD4" w:rsidRDefault="00717BD4" w:rsidP="001E4203">
      <w:pPr>
        <w:numPr>
          <w:ilvl w:val="0"/>
          <w:numId w:val="65"/>
        </w:numPr>
        <w:ind w:left="360"/>
        <w:jc w:val="both"/>
        <w:rPr>
          <w:color w:val="000000"/>
          <w:sz w:val="20"/>
        </w:rPr>
      </w:pPr>
      <w:r>
        <w:rPr>
          <w:color w:val="000000"/>
          <w:sz w:val="20"/>
        </w:rPr>
        <w:t xml:space="preserve">The </w:t>
      </w:r>
      <w:r>
        <w:rPr>
          <w:sz w:val="20"/>
        </w:rPr>
        <w:t xml:space="preserve">maximum design heat input capacity </w:t>
      </w:r>
      <w:r>
        <w:rPr>
          <w:color w:val="000000"/>
          <w:sz w:val="20"/>
        </w:rPr>
        <w:t>for EU-</w:t>
      </w:r>
      <w:r>
        <w:rPr>
          <w:sz w:val="20"/>
        </w:rPr>
        <w:t xml:space="preserve">B5STRIPEVAP </w:t>
      </w:r>
      <w:r>
        <w:rPr>
          <w:color w:val="000000"/>
          <w:sz w:val="20"/>
        </w:rPr>
        <w:t xml:space="preserve">shall not exceed a maximum of 650,000 Btu per hour on a fuel heat input basis.  </w:t>
      </w:r>
      <w:r>
        <w:rPr>
          <w:b/>
          <w:color w:val="000000"/>
          <w:sz w:val="20"/>
        </w:rPr>
        <w:t xml:space="preserve">(R 336.1225, </w:t>
      </w:r>
      <w:r>
        <w:rPr>
          <w:b/>
          <w:sz w:val="20"/>
        </w:rPr>
        <w:t>40 CFR 52.21(c) and (d)</w:t>
      </w:r>
      <w:r>
        <w:rPr>
          <w:b/>
          <w:color w:val="000000"/>
          <w:sz w:val="20"/>
        </w:rPr>
        <w:t>)</w:t>
      </w:r>
    </w:p>
    <w:p w14:paraId="07F87E88" w14:textId="77777777" w:rsidR="00717BD4" w:rsidRDefault="00717BD4" w:rsidP="00717BD4">
      <w:pPr>
        <w:ind w:left="360" w:hanging="360"/>
        <w:jc w:val="both"/>
        <w:rPr>
          <w:sz w:val="20"/>
        </w:rPr>
      </w:pPr>
    </w:p>
    <w:p w14:paraId="631AE3CC" w14:textId="77777777" w:rsidR="00717BD4" w:rsidRDefault="00717BD4" w:rsidP="00717BD4">
      <w:pPr>
        <w:ind w:left="360" w:hanging="360"/>
        <w:jc w:val="both"/>
        <w:rPr>
          <w:rFonts w:cs="Arial"/>
          <w:sz w:val="20"/>
        </w:rPr>
      </w:pPr>
      <w:r>
        <w:rPr>
          <w:rFonts w:cs="Arial"/>
          <w:sz w:val="20"/>
        </w:rPr>
        <w:t>2.</w:t>
      </w:r>
      <w:r>
        <w:rPr>
          <w:rFonts w:cs="Arial"/>
          <w:sz w:val="20"/>
        </w:rPr>
        <w:tab/>
        <w:t xml:space="preserve">The permittee shall not operate </w:t>
      </w:r>
      <w:r>
        <w:rPr>
          <w:color w:val="000000"/>
          <w:sz w:val="20"/>
        </w:rPr>
        <w:t>EU-</w:t>
      </w:r>
      <w:r>
        <w:rPr>
          <w:sz w:val="20"/>
        </w:rPr>
        <w:t xml:space="preserve">B5STRIPEVAP </w:t>
      </w:r>
      <w:r>
        <w:rPr>
          <w:rFonts w:cs="Arial"/>
          <w:sz w:val="20"/>
        </w:rPr>
        <w:t>unless the mist eliminator is installed, maintained, and operated in a satisfactory manner.</w:t>
      </w:r>
      <w:r>
        <w:rPr>
          <w:rFonts w:cs="Arial"/>
          <w:sz w:val="20"/>
          <w:vertAlign w:val="superscript"/>
        </w:rPr>
        <w:t>1</w:t>
      </w:r>
      <w:r>
        <w:rPr>
          <w:rFonts w:cs="Arial"/>
          <w:sz w:val="20"/>
        </w:rPr>
        <w:t xml:space="preserve">  </w:t>
      </w:r>
      <w:r>
        <w:rPr>
          <w:rFonts w:cs="Arial"/>
          <w:b/>
          <w:sz w:val="20"/>
        </w:rPr>
        <w:t>(R 336.1224, R 336.1225)</w:t>
      </w:r>
    </w:p>
    <w:p w14:paraId="0683ED30" w14:textId="77777777" w:rsidR="00717BD4" w:rsidRPr="00FE0AD0" w:rsidRDefault="00717BD4" w:rsidP="006C4C3F">
      <w:pPr>
        <w:jc w:val="both"/>
        <w:rPr>
          <w:sz w:val="20"/>
        </w:rPr>
      </w:pPr>
    </w:p>
    <w:p w14:paraId="0E2EF5AD" w14:textId="77777777" w:rsidR="00717BD4" w:rsidRPr="00AA061F" w:rsidRDefault="00717BD4" w:rsidP="006C4C3F">
      <w:pPr>
        <w:jc w:val="both"/>
      </w:pPr>
      <w:r>
        <w:rPr>
          <w:b/>
        </w:rPr>
        <w:t xml:space="preserve">V.  </w:t>
      </w:r>
      <w:r>
        <w:rPr>
          <w:b/>
          <w:u w:val="single"/>
        </w:rPr>
        <w:t>TESTING/SAMPLING</w:t>
      </w:r>
    </w:p>
    <w:p w14:paraId="4B842BA1" w14:textId="77777777" w:rsidR="00717BD4" w:rsidRPr="00E873CB" w:rsidRDefault="00717BD4" w:rsidP="006C4C3F">
      <w:pPr>
        <w:ind w:right="72"/>
        <w:jc w:val="both"/>
        <w:rPr>
          <w:rFonts w:cs="Arial"/>
          <w:sz w:val="20"/>
        </w:rPr>
      </w:pPr>
    </w:p>
    <w:p w14:paraId="1BEA1716" w14:textId="4E606BEF" w:rsidR="00717BD4" w:rsidRDefault="00717BD4" w:rsidP="006C4C3F">
      <w:pPr>
        <w:jc w:val="both"/>
        <w:rPr>
          <w:sz w:val="20"/>
        </w:rPr>
      </w:pPr>
      <w:r>
        <w:rPr>
          <w:sz w:val="20"/>
        </w:rPr>
        <w:t>NA</w:t>
      </w:r>
    </w:p>
    <w:p w14:paraId="6419883D" w14:textId="1F00009D" w:rsidR="00717BD4" w:rsidRDefault="00717BD4" w:rsidP="006C4C3F">
      <w:pPr>
        <w:jc w:val="both"/>
        <w:rPr>
          <w:sz w:val="20"/>
        </w:rPr>
      </w:pPr>
    </w:p>
    <w:p w14:paraId="7E8471D8" w14:textId="77777777" w:rsidR="00717BD4" w:rsidRDefault="00717BD4" w:rsidP="006C4C3F">
      <w:pPr>
        <w:jc w:val="both"/>
      </w:pPr>
      <w:r>
        <w:rPr>
          <w:b/>
        </w:rPr>
        <w:t xml:space="preserve">VI.  </w:t>
      </w:r>
      <w:r>
        <w:rPr>
          <w:b/>
          <w:u w:val="single"/>
        </w:rPr>
        <w:t>MONITORING/RECORDKEEPING</w:t>
      </w:r>
    </w:p>
    <w:p w14:paraId="3A1056EB" w14:textId="77777777" w:rsidR="00717BD4" w:rsidRPr="00FE0AD0" w:rsidRDefault="00717BD4" w:rsidP="006C4C3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E33B22" w14:textId="77777777" w:rsidR="00717BD4" w:rsidRDefault="00717BD4" w:rsidP="006C4C3F">
      <w:pPr>
        <w:jc w:val="both"/>
        <w:rPr>
          <w:sz w:val="20"/>
        </w:rPr>
      </w:pPr>
    </w:p>
    <w:p w14:paraId="7F5A0A04" w14:textId="77777777" w:rsidR="00717BD4" w:rsidRDefault="00717BD4" w:rsidP="001E4203">
      <w:pPr>
        <w:numPr>
          <w:ilvl w:val="0"/>
          <w:numId w:val="66"/>
        </w:numPr>
        <w:ind w:left="360"/>
        <w:jc w:val="both"/>
        <w:rPr>
          <w:sz w:val="20"/>
        </w:rPr>
      </w:pPr>
      <w:r>
        <w:rPr>
          <w:sz w:val="20"/>
        </w:rPr>
        <w:lastRenderedPageBreak/>
        <w:t xml:space="preserve">The permittee shall monitor and record, in a satisfactory manner, the </w:t>
      </w:r>
      <w:r>
        <w:rPr>
          <w:color w:val="000000"/>
          <w:sz w:val="20"/>
        </w:rPr>
        <w:t>wastewater processing rate through EU-</w:t>
      </w:r>
      <w:r>
        <w:rPr>
          <w:sz w:val="20"/>
        </w:rPr>
        <w:t xml:space="preserve">B5STRIPEVAP.  </w:t>
      </w:r>
      <w:r>
        <w:rPr>
          <w:b/>
          <w:sz w:val="20"/>
        </w:rPr>
        <w:t>(R 336.1224, R 336.1225, 40 CFR 52.21(c) and (d))</w:t>
      </w:r>
    </w:p>
    <w:p w14:paraId="6B603EF2" w14:textId="77777777" w:rsidR="00717BD4" w:rsidRDefault="00717BD4" w:rsidP="006C4C3F">
      <w:pPr>
        <w:jc w:val="both"/>
        <w:rPr>
          <w:sz w:val="20"/>
        </w:rPr>
      </w:pPr>
    </w:p>
    <w:p w14:paraId="3F281CC4" w14:textId="77777777" w:rsidR="00717BD4" w:rsidRPr="00F01FE1" w:rsidRDefault="00717BD4" w:rsidP="006C4C3F">
      <w:pPr>
        <w:jc w:val="both"/>
        <w:rPr>
          <w:b/>
          <w:sz w:val="20"/>
          <w:u w:val="single"/>
        </w:rPr>
      </w:pPr>
      <w:r>
        <w:rPr>
          <w:b/>
        </w:rPr>
        <w:t xml:space="preserve">VII.  </w:t>
      </w:r>
      <w:r>
        <w:rPr>
          <w:b/>
          <w:u w:val="single"/>
        </w:rPr>
        <w:t>REPORTING</w:t>
      </w:r>
    </w:p>
    <w:p w14:paraId="00E450F7" w14:textId="77777777" w:rsidR="00717BD4" w:rsidRPr="00047D6A" w:rsidRDefault="00717BD4" w:rsidP="006C4C3F">
      <w:pPr>
        <w:jc w:val="both"/>
        <w:rPr>
          <w:sz w:val="20"/>
        </w:rPr>
      </w:pPr>
    </w:p>
    <w:p w14:paraId="5202CB54" w14:textId="77777777" w:rsidR="00717BD4" w:rsidRDefault="00717BD4" w:rsidP="006C4C3F">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03F26D0" w14:textId="77777777" w:rsidR="00717BD4" w:rsidRPr="00984760" w:rsidRDefault="00717BD4" w:rsidP="006C4C3F">
      <w:pPr>
        <w:ind w:left="360" w:hanging="360"/>
        <w:jc w:val="both"/>
        <w:rPr>
          <w:sz w:val="20"/>
        </w:rPr>
      </w:pPr>
    </w:p>
    <w:p w14:paraId="21C0E1F1" w14:textId="77777777" w:rsidR="00717BD4" w:rsidRDefault="00717BD4" w:rsidP="006C4C3F">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FA88EFF" w14:textId="77777777" w:rsidR="00717BD4" w:rsidRPr="00984760" w:rsidRDefault="00717BD4" w:rsidP="006C4C3F">
      <w:pPr>
        <w:ind w:left="360" w:hanging="360"/>
        <w:jc w:val="both"/>
        <w:rPr>
          <w:sz w:val="20"/>
        </w:rPr>
      </w:pPr>
    </w:p>
    <w:p w14:paraId="0082D28A" w14:textId="77777777" w:rsidR="00717BD4" w:rsidRPr="00984760" w:rsidRDefault="00717BD4" w:rsidP="006C4C3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5D39C06" w14:textId="77777777" w:rsidR="00717BD4" w:rsidRPr="000C40EB" w:rsidRDefault="00717BD4" w:rsidP="006C4C3F">
      <w:pPr>
        <w:ind w:right="72"/>
        <w:jc w:val="both"/>
        <w:rPr>
          <w:rFonts w:cs="Arial"/>
          <w:sz w:val="20"/>
        </w:rPr>
      </w:pPr>
    </w:p>
    <w:p w14:paraId="23157994" w14:textId="77777777" w:rsidR="00717BD4" w:rsidRPr="00FE0AD0" w:rsidRDefault="00717BD4" w:rsidP="006C4C3F">
      <w:pPr>
        <w:jc w:val="both"/>
        <w:rPr>
          <w:rFonts w:cs="Arial"/>
          <w:b/>
          <w:sz w:val="20"/>
        </w:rPr>
      </w:pPr>
      <w:r w:rsidRPr="00FE0AD0">
        <w:rPr>
          <w:rFonts w:cs="Arial"/>
          <w:b/>
          <w:sz w:val="20"/>
        </w:rPr>
        <w:t>See Appendix 8</w:t>
      </w:r>
    </w:p>
    <w:p w14:paraId="09E5F6EA" w14:textId="77777777" w:rsidR="00717BD4" w:rsidRPr="00E873CB" w:rsidRDefault="00717BD4" w:rsidP="006C4C3F">
      <w:pPr>
        <w:jc w:val="both"/>
        <w:rPr>
          <w:rFonts w:cs="Arial"/>
          <w:sz w:val="20"/>
        </w:rPr>
      </w:pPr>
    </w:p>
    <w:p w14:paraId="563E21CF" w14:textId="77777777" w:rsidR="00717BD4" w:rsidRDefault="00717BD4" w:rsidP="006C4C3F">
      <w:pPr>
        <w:jc w:val="both"/>
      </w:pPr>
      <w:r>
        <w:rPr>
          <w:b/>
        </w:rPr>
        <w:t xml:space="preserve">VIII.  </w:t>
      </w:r>
      <w:r>
        <w:rPr>
          <w:b/>
          <w:u w:val="single"/>
        </w:rPr>
        <w:t>STACK/VENT RESTRICTION(S)</w:t>
      </w:r>
    </w:p>
    <w:p w14:paraId="28A3E1E2" w14:textId="77777777" w:rsidR="00717BD4" w:rsidRDefault="00717BD4" w:rsidP="006C4C3F">
      <w:pPr>
        <w:jc w:val="both"/>
        <w:rPr>
          <w:sz w:val="20"/>
        </w:rPr>
      </w:pPr>
    </w:p>
    <w:p w14:paraId="321D7338" w14:textId="77777777" w:rsidR="00717BD4" w:rsidRPr="00FE0AD0" w:rsidRDefault="00717BD4" w:rsidP="006C4C3F">
      <w:pPr>
        <w:jc w:val="both"/>
        <w:rPr>
          <w:sz w:val="20"/>
        </w:rPr>
      </w:pPr>
      <w:r w:rsidRPr="00FE0AD0">
        <w:rPr>
          <w:sz w:val="20"/>
        </w:rPr>
        <w:t>The exhaust gases from the stacks listed in the table below shall be discharged unobstructed vertically upwards to the ambient air unless otherwise noted:</w:t>
      </w:r>
    </w:p>
    <w:p w14:paraId="2ED9F633" w14:textId="77777777" w:rsidR="00717BD4" w:rsidRDefault="00717BD4" w:rsidP="006C4C3F">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717BD4" w14:paraId="17B16A54" w14:textId="77777777" w:rsidTr="006C4C3F">
        <w:trPr>
          <w:cantSplit/>
          <w:tblHeader/>
        </w:trPr>
        <w:tc>
          <w:tcPr>
            <w:tcW w:w="2610" w:type="dxa"/>
            <w:tcBorders>
              <w:bottom w:val="single" w:sz="4" w:space="0" w:color="auto"/>
            </w:tcBorders>
          </w:tcPr>
          <w:p w14:paraId="7AC6C79C" w14:textId="77777777" w:rsidR="00717BD4" w:rsidRPr="00BD3DE3" w:rsidRDefault="00717BD4" w:rsidP="006C4C3F">
            <w:pPr>
              <w:jc w:val="center"/>
              <w:rPr>
                <w:b/>
                <w:sz w:val="20"/>
              </w:rPr>
            </w:pPr>
            <w:r w:rsidRPr="00BD3DE3">
              <w:rPr>
                <w:b/>
                <w:sz w:val="20"/>
              </w:rPr>
              <w:t>Stack &amp; Vent ID</w:t>
            </w:r>
          </w:p>
        </w:tc>
        <w:tc>
          <w:tcPr>
            <w:tcW w:w="2520" w:type="dxa"/>
            <w:tcBorders>
              <w:bottom w:val="single" w:sz="4" w:space="0" w:color="auto"/>
            </w:tcBorders>
          </w:tcPr>
          <w:p w14:paraId="36E497A5" w14:textId="77777777" w:rsidR="00717BD4" w:rsidRPr="00BD3DE3" w:rsidRDefault="00717BD4" w:rsidP="006C4C3F">
            <w:pPr>
              <w:jc w:val="center"/>
              <w:rPr>
                <w:b/>
                <w:sz w:val="20"/>
              </w:rPr>
            </w:pPr>
            <w:r w:rsidRPr="00BD3DE3">
              <w:rPr>
                <w:b/>
                <w:sz w:val="20"/>
              </w:rPr>
              <w:t xml:space="preserve">Maximum </w:t>
            </w:r>
            <w:r>
              <w:rPr>
                <w:b/>
                <w:sz w:val="20"/>
              </w:rPr>
              <w:t>Exhaust Diameter / Dimensions</w:t>
            </w:r>
          </w:p>
          <w:p w14:paraId="7A9A6509" w14:textId="77777777" w:rsidR="00717BD4" w:rsidRPr="00BD3DE3" w:rsidRDefault="00717BD4" w:rsidP="006C4C3F">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10231125" w14:textId="77777777" w:rsidR="00717BD4" w:rsidRDefault="00717BD4" w:rsidP="006C4C3F">
            <w:pPr>
              <w:jc w:val="center"/>
              <w:rPr>
                <w:b/>
                <w:sz w:val="20"/>
              </w:rPr>
            </w:pPr>
            <w:r w:rsidRPr="00BD3DE3">
              <w:rPr>
                <w:b/>
                <w:sz w:val="20"/>
              </w:rPr>
              <w:t>M</w:t>
            </w:r>
            <w:r>
              <w:rPr>
                <w:b/>
                <w:sz w:val="20"/>
              </w:rPr>
              <w:t xml:space="preserve">inimum Height </w:t>
            </w:r>
          </w:p>
          <w:p w14:paraId="2C556A1F" w14:textId="77777777" w:rsidR="00717BD4" w:rsidRPr="00BD3DE3" w:rsidRDefault="00717BD4" w:rsidP="006C4C3F">
            <w:pPr>
              <w:jc w:val="center"/>
              <w:rPr>
                <w:b/>
                <w:sz w:val="20"/>
              </w:rPr>
            </w:pPr>
            <w:r>
              <w:rPr>
                <w:b/>
                <w:sz w:val="20"/>
              </w:rPr>
              <w:t>Above Ground</w:t>
            </w:r>
          </w:p>
          <w:p w14:paraId="63D4EB25" w14:textId="77777777" w:rsidR="00717BD4" w:rsidRPr="00BD3DE3" w:rsidRDefault="00717BD4" w:rsidP="006C4C3F">
            <w:pPr>
              <w:jc w:val="center"/>
              <w:rPr>
                <w:b/>
                <w:sz w:val="20"/>
              </w:rPr>
            </w:pPr>
            <w:r w:rsidRPr="00BD3DE3">
              <w:rPr>
                <w:b/>
                <w:sz w:val="20"/>
              </w:rPr>
              <w:t>(feet)</w:t>
            </w:r>
          </w:p>
        </w:tc>
        <w:tc>
          <w:tcPr>
            <w:tcW w:w="2880" w:type="dxa"/>
            <w:tcBorders>
              <w:bottom w:val="single" w:sz="4" w:space="0" w:color="auto"/>
            </w:tcBorders>
          </w:tcPr>
          <w:p w14:paraId="7A4DDA02" w14:textId="77777777" w:rsidR="00717BD4" w:rsidRPr="00BD3DE3" w:rsidRDefault="00717BD4" w:rsidP="006C4C3F">
            <w:pPr>
              <w:jc w:val="center"/>
              <w:rPr>
                <w:b/>
                <w:sz w:val="20"/>
              </w:rPr>
            </w:pPr>
            <w:r w:rsidRPr="00BD3DE3">
              <w:rPr>
                <w:b/>
                <w:sz w:val="20"/>
              </w:rPr>
              <w:t>Underlying Applicable Requirements</w:t>
            </w:r>
          </w:p>
        </w:tc>
      </w:tr>
      <w:tr w:rsidR="00717BD4" w14:paraId="13CF6013" w14:textId="77777777" w:rsidTr="006C4C3F">
        <w:trPr>
          <w:cantSplit/>
        </w:trPr>
        <w:tc>
          <w:tcPr>
            <w:tcW w:w="2610" w:type="dxa"/>
            <w:tcBorders>
              <w:top w:val="single" w:sz="4" w:space="0" w:color="auto"/>
              <w:bottom w:val="single" w:sz="4" w:space="0" w:color="auto"/>
            </w:tcBorders>
          </w:tcPr>
          <w:p w14:paraId="0C48C5B3" w14:textId="76B444D2" w:rsidR="00717BD4" w:rsidRPr="00984760" w:rsidRDefault="00E72DBE" w:rsidP="001E4203">
            <w:pPr>
              <w:numPr>
                <w:ilvl w:val="0"/>
                <w:numId w:val="67"/>
              </w:numPr>
              <w:ind w:left="342" w:hanging="342"/>
              <w:rPr>
                <w:sz w:val="20"/>
              </w:rPr>
            </w:pPr>
            <w:r>
              <w:rPr>
                <w:sz w:val="20"/>
              </w:rPr>
              <w:t>SV-STRIPEVAP</w:t>
            </w:r>
          </w:p>
        </w:tc>
        <w:tc>
          <w:tcPr>
            <w:tcW w:w="2520" w:type="dxa"/>
            <w:tcBorders>
              <w:top w:val="single" w:sz="4" w:space="0" w:color="auto"/>
              <w:bottom w:val="single" w:sz="4" w:space="0" w:color="auto"/>
            </w:tcBorders>
          </w:tcPr>
          <w:p w14:paraId="5ED52BCF" w14:textId="7CC11722" w:rsidR="00717BD4" w:rsidRPr="00BD3DE3" w:rsidRDefault="00E72DBE" w:rsidP="006C4C3F">
            <w:pPr>
              <w:jc w:val="center"/>
              <w:rPr>
                <w:sz w:val="20"/>
              </w:rPr>
            </w:pPr>
            <w:r>
              <w:rPr>
                <w:sz w:val="20"/>
              </w:rPr>
              <w:t>8</w:t>
            </w:r>
          </w:p>
        </w:tc>
        <w:tc>
          <w:tcPr>
            <w:tcW w:w="2610" w:type="dxa"/>
            <w:tcBorders>
              <w:top w:val="single" w:sz="4" w:space="0" w:color="auto"/>
              <w:bottom w:val="single" w:sz="4" w:space="0" w:color="auto"/>
            </w:tcBorders>
          </w:tcPr>
          <w:p w14:paraId="32FE7E7D" w14:textId="657F99B2" w:rsidR="00717BD4" w:rsidRPr="00BD3DE3" w:rsidRDefault="00E72DBE" w:rsidP="006C4C3F">
            <w:pPr>
              <w:jc w:val="center"/>
              <w:rPr>
                <w:sz w:val="20"/>
              </w:rPr>
            </w:pPr>
            <w:r>
              <w:rPr>
                <w:sz w:val="20"/>
              </w:rPr>
              <w:t>29.3</w:t>
            </w:r>
          </w:p>
        </w:tc>
        <w:tc>
          <w:tcPr>
            <w:tcW w:w="2880" w:type="dxa"/>
            <w:tcBorders>
              <w:top w:val="single" w:sz="4" w:space="0" w:color="auto"/>
              <w:bottom w:val="single" w:sz="4" w:space="0" w:color="auto"/>
            </w:tcBorders>
          </w:tcPr>
          <w:p w14:paraId="68475687" w14:textId="36769A17" w:rsidR="00717BD4" w:rsidRPr="00471C93" w:rsidRDefault="00E72DBE" w:rsidP="006C4C3F">
            <w:pPr>
              <w:jc w:val="center"/>
              <w:rPr>
                <w:b/>
                <w:sz w:val="20"/>
              </w:rPr>
            </w:pPr>
            <w:r>
              <w:rPr>
                <w:b/>
                <w:sz w:val="20"/>
              </w:rPr>
              <w:t>40 CFR 52.21(c) &amp; (d)</w:t>
            </w:r>
          </w:p>
        </w:tc>
      </w:tr>
    </w:tbl>
    <w:p w14:paraId="15A56304" w14:textId="77777777" w:rsidR="00717BD4" w:rsidRDefault="00717BD4" w:rsidP="006C4C3F">
      <w:pPr>
        <w:jc w:val="both"/>
        <w:rPr>
          <w:sz w:val="20"/>
        </w:rPr>
      </w:pPr>
    </w:p>
    <w:p w14:paraId="42C3F826" w14:textId="77777777" w:rsidR="00717BD4" w:rsidRDefault="00717BD4" w:rsidP="006C4C3F">
      <w:pPr>
        <w:jc w:val="both"/>
      </w:pPr>
      <w:r>
        <w:rPr>
          <w:b/>
        </w:rPr>
        <w:t xml:space="preserve">IX.  </w:t>
      </w:r>
      <w:r>
        <w:rPr>
          <w:b/>
          <w:u w:val="single"/>
        </w:rPr>
        <w:t>OTHER REQUIREMENT(S)</w:t>
      </w:r>
    </w:p>
    <w:p w14:paraId="7313A7C3" w14:textId="4A103AE2" w:rsidR="00717BD4" w:rsidRDefault="00717BD4" w:rsidP="006C4C3F">
      <w:pPr>
        <w:jc w:val="both"/>
        <w:rPr>
          <w:sz w:val="20"/>
        </w:rPr>
      </w:pPr>
    </w:p>
    <w:p w14:paraId="6BAFC3F2" w14:textId="6AD19DF2" w:rsidR="00E72DBE" w:rsidRDefault="00E72DBE" w:rsidP="006C4C3F">
      <w:pPr>
        <w:jc w:val="both"/>
        <w:rPr>
          <w:sz w:val="20"/>
        </w:rPr>
      </w:pPr>
      <w:r>
        <w:rPr>
          <w:sz w:val="20"/>
        </w:rPr>
        <w:t>NA</w:t>
      </w:r>
    </w:p>
    <w:p w14:paraId="06A54CF8" w14:textId="0E8689E8" w:rsidR="00E72DBE" w:rsidRDefault="00E72DBE" w:rsidP="006C4C3F">
      <w:pPr>
        <w:jc w:val="both"/>
        <w:rPr>
          <w:sz w:val="20"/>
        </w:rPr>
      </w:pPr>
    </w:p>
    <w:p w14:paraId="5A654B84" w14:textId="7B0EF6AB" w:rsidR="00E72DBE" w:rsidRDefault="00E72DBE" w:rsidP="006C4C3F">
      <w:pPr>
        <w:jc w:val="both"/>
        <w:rPr>
          <w:sz w:val="20"/>
        </w:rPr>
      </w:pPr>
    </w:p>
    <w:p w14:paraId="4552A7C8" w14:textId="77777777" w:rsidR="00E72DBE" w:rsidRPr="00B90185" w:rsidRDefault="00E72DBE" w:rsidP="00E72DBE">
      <w:pPr>
        <w:jc w:val="both"/>
        <w:rPr>
          <w:b/>
          <w:sz w:val="20"/>
        </w:rPr>
      </w:pPr>
      <w:r w:rsidRPr="00B90185">
        <w:rPr>
          <w:b/>
          <w:sz w:val="20"/>
          <w:u w:val="single"/>
        </w:rPr>
        <w:t>Footnotes</w:t>
      </w:r>
      <w:r w:rsidRPr="00B90185">
        <w:rPr>
          <w:b/>
          <w:sz w:val="20"/>
        </w:rPr>
        <w:t>:</w:t>
      </w:r>
    </w:p>
    <w:p w14:paraId="0EFB7050" w14:textId="77777777" w:rsidR="00E72DBE" w:rsidRPr="001E3851" w:rsidRDefault="00E72DBE" w:rsidP="00E72DB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F105991" w14:textId="77777777" w:rsidR="00E72DBE" w:rsidRPr="00D53AEC" w:rsidRDefault="00E72DBE" w:rsidP="00E72DB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76E161A" w14:textId="77777777" w:rsidR="00E72DBE" w:rsidRDefault="00E72DBE" w:rsidP="006C4C3F">
      <w:pPr>
        <w:jc w:val="both"/>
        <w:rPr>
          <w:sz w:val="20"/>
        </w:rPr>
      </w:pPr>
    </w:p>
    <w:p w14:paraId="14BEF0FF" w14:textId="7C3024D3" w:rsidR="00E72DBE" w:rsidRPr="00FE0AD0" w:rsidRDefault="00E72DBE" w:rsidP="006C4C3F">
      <w:pPr>
        <w:jc w:val="both"/>
        <w:rPr>
          <w:sz w:val="20"/>
        </w:rPr>
      </w:pPr>
      <w:r>
        <w:rPr>
          <w:sz w:val="20"/>
        </w:rPr>
        <w:br w:type="page"/>
      </w:r>
    </w:p>
    <w:p w14:paraId="41DA442D" w14:textId="1A142E3A" w:rsidR="00CE3657" w:rsidRPr="00C43734" w:rsidRDefault="00CE3657" w:rsidP="00B9395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74" w:name="_Toc57802900"/>
      <w:r w:rsidRPr="00C43734">
        <w:rPr>
          <w:bCs/>
          <w:szCs w:val="28"/>
        </w:rPr>
        <w:lastRenderedPageBreak/>
        <w:t>EU</w:t>
      </w:r>
      <w:r>
        <w:rPr>
          <w:bCs/>
          <w:szCs w:val="28"/>
        </w:rPr>
        <w:t>-PAINTBOOTH</w:t>
      </w:r>
      <w:bookmarkEnd w:id="174"/>
    </w:p>
    <w:p w14:paraId="6D763AA7" w14:textId="77777777" w:rsidR="00CE3657" w:rsidRPr="00EE02F9" w:rsidRDefault="00CE3657" w:rsidP="00B9395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BB4FD5F" w14:textId="77777777" w:rsidR="00CE3657" w:rsidRPr="0019740E" w:rsidRDefault="00CE3657" w:rsidP="00B93957">
      <w:pPr>
        <w:rPr>
          <w:sz w:val="20"/>
        </w:rPr>
      </w:pPr>
    </w:p>
    <w:p w14:paraId="19690426" w14:textId="77777777" w:rsidR="00CE3657" w:rsidRDefault="00CE3657" w:rsidP="00B93957">
      <w:pPr>
        <w:jc w:val="both"/>
        <w:rPr>
          <w:b/>
          <w:u w:val="single"/>
        </w:rPr>
      </w:pPr>
      <w:r>
        <w:rPr>
          <w:b/>
          <w:u w:val="single"/>
        </w:rPr>
        <w:t>DESCRIPTION</w:t>
      </w:r>
    </w:p>
    <w:p w14:paraId="6CD0E92A" w14:textId="77777777" w:rsidR="00CE3657" w:rsidRDefault="00CE3657" w:rsidP="00B93957">
      <w:pPr>
        <w:jc w:val="both"/>
        <w:rPr>
          <w:sz w:val="20"/>
        </w:rPr>
      </w:pPr>
    </w:p>
    <w:p w14:paraId="4D40FF60" w14:textId="71B50FDC" w:rsidR="00CE3657" w:rsidRDefault="00CE3657" w:rsidP="00B93957">
      <w:pPr>
        <w:jc w:val="both"/>
        <w:rPr>
          <w:sz w:val="20"/>
        </w:rPr>
      </w:pPr>
      <w:r>
        <w:rPr>
          <w:sz w:val="20"/>
        </w:rPr>
        <w:t>Machine parts coating line booth</w:t>
      </w:r>
    </w:p>
    <w:p w14:paraId="4A2E4CDA" w14:textId="77777777" w:rsidR="00CE3657" w:rsidRPr="0019740E" w:rsidRDefault="00CE3657" w:rsidP="00B93957">
      <w:pPr>
        <w:jc w:val="both"/>
        <w:rPr>
          <w:sz w:val="20"/>
        </w:rPr>
      </w:pPr>
    </w:p>
    <w:p w14:paraId="0C101E90" w14:textId="67722641" w:rsidR="00CE3657" w:rsidRDefault="00CE3657" w:rsidP="00B93957">
      <w:pPr>
        <w:jc w:val="both"/>
        <w:rPr>
          <w:sz w:val="20"/>
        </w:rPr>
      </w:pPr>
      <w:r w:rsidRPr="00FE0AD0">
        <w:rPr>
          <w:b/>
          <w:sz w:val="20"/>
        </w:rPr>
        <w:t>Flexible Group ID</w:t>
      </w:r>
      <w:r>
        <w:rPr>
          <w:b/>
          <w:sz w:val="20"/>
        </w:rPr>
        <w:t>:</w:t>
      </w:r>
      <w:r>
        <w:rPr>
          <w:sz w:val="20"/>
        </w:rPr>
        <w:t xml:space="preserve"> NA</w:t>
      </w:r>
    </w:p>
    <w:p w14:paraId="50AE10C2" w14:textId="77777777" w:rsidR="00CE3657" w:rsidRDefault="00CE3657" w:rsidP="00B93957">
      <w:pPr>
        <w:jc w:val="both"/>
        <w:rPr>
          <w:sz w:val="20"/>
        </w:rPr>
      </w:pPr>
    </w:p>
    <w:p w14:paraId="6C7E053B" w14:textId="61713FEB" w:rsidR="00CE3657" w:rsidRDefault="00CE3657" w:rsidP="00B93957">
      <w:pPr>
        <w:jc w:val="both"/>
        <w:rPr>
          <w:b/>
          <w:u w:val="single"/>
        </w:rPr>
      </w:pPr>
      <w:r>
        <w:rPr>
          <w:b/>
          <w:u w:val="single"/>
        </w:rPr>
        <w:t>POLLUTION CONTROL EQUIPMENT</w:t>
      </w:r>
    </w:p>
    <w:p w14:paraId="399B8FC3" w14:textId="77777777" w:rsidR="00CE3657" w:rsidRPr="0058608D" w:rsidRDefault="00CE3657" w:rsidP="00B93957">
      <w:pPr>
        <w:jc w:val="both"/>
      </w:pPr>
    </w:p>
    <w:p w14:paraId="1FE6F1E6" w14:textId="59E22700" w:rsidR="00CE3657" w:rsidRPr="00AA061F" w:rsidRDefault="00CE3657" w:rsidP="00B93957">
      <w:pPr>
        <w:jc w:val="both"/>
        <w:rPr>
          <w:sz w:val="20"/>
        </w:rPr>
      </w:pPr>
      <w:r>
        <w:rPr>
          <w:sz w:val="20"/>
        </w:rPr>
        <w:t>Fabric Filter</w:t>
      </w:r>
    </w:p>
    <w:p w14:paraId="79DAD806" w14:textId="77777777" w:rsidR="00CE3657" w:rsidRPr="00906ACF" w:rsidRDefault="00CE3657" w:rsidP="00B93957">
      <w:pPr>
        <w:jc w:val="both"/>
        <w:rPr>
          <w:sz w:val="20"/>
        </w:rPr>
      </w:pPr>
    </w:p>
    <w:p w14:paraId="5B9E455B" w14:textId="77777777" w:rsidR="00CE3657" w:rsidRPr="00F01FE1" w:rsidRDefault="00CE3657" w:rsidP="00B93957">
      <w:pPr>
        <w:jc w:val="both"/>
        <w:rPr>
          <w:b/>
          <w:sz w:val="20"/>
          <w:u w:val="single"/>
        </w:rPr>
      </w:pPr>
      <w:r>
        <w:rPr>
          <w:b/>
        </w:rPr>
        <w:t xml:space="preserve">I.  </w:t>
      </w:r>
      <w:r>
        <w:rPr>
          <w:b/>
          <w:u w:val="single"/>
        </w:rPr>
        <w:t>EMISSION LIMIT(S)</w:t>
      </w:r>
    </w:p>
    <w:p w14:paraId="61D7928B" w14:textId="77777777" w:rsidR="00CE3657" w:rsidRDefault="00CE3657" w:rsidP="00B9395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E3657" w14:paraId="6BCAB989"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261DBA36" w14:textId="77777777" w:rsidR="00CE3657" w:rsidRPr="00BD3DE3" w:rsidRDefault="00CE3657" w:rsidP="00B9395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D7D69AE" w14:textId="77777777" w:rsidR="00CE3657" w:rsidRPr="00BD3DE3" w:rsidRDefault="00CE3657" w:rsidP="00B9395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2F4C1DAA" w14:textId="77777777" w:rsidR="00CE3657" w:rsidRDefault="00CE3657" w:rsidP="00B93957">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161ADA5A" w14:textId="77777777" w:rsidR="00CE3657" w:rsidRPr="00BD3DE3" w:rsidRDefault="00CE3657" w:rsidP="00B9395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F376F23" w14:textId="77777777" w:rsidR="00CE3657" w:rsidRDefault="00CE3657" w:rsidP="00B93957">
            <w:pPr>
              <w:jc w:val="center"/>
              <w:rPr>
                <w:b/>
                <w:sz w:val="20"/>
              </w:rPr>
            </w:pPr>
            <w:r>
              <w:rPr>
                <w:b/>
                <w:sz w:val="20"/>
              </w:rPr>
              <w:t>Monitoring/</w:t>
            </w:r>
          </w:p>
          <w:p w14:paraId="2CAF4D49" w14:textId="77777777" w:rsidR="00CE3657" w:rsidRPr="00BD3DE3" w:rsidRDefault="00CE3657" w:rsidP="00B9395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34AC81" w14:textId="77777777" w:rsidR="00CE3657" w:rsidRPr="00BD3DE3" w:rsidRDefault="00CE3657" w:rsidP="00B93957">
            <w:pPr>
              <w:jc w:val="center"/>
              <w:rPr>
                <w:b/>
                <w:sz w:val="20"/>
              </w:rPr>
            </w:pPr>
            <w:r w:rsidRPr="00BD3DE3">
              <w:rPr>
                <w:b/>
                <w:sz w:val="20"/>
              </w:rPr>
              <w:t>Underlying</w:t>
            </w:r>
            <w:r>
              <w:rPr>
                <w:b/>
                <w:sz w:val="20"/>
              </w:rPr>
              <w:t xml:space="preserve"> </w:t>
            </w:r>
            <w:r w:rsidRPr="00BD3DE3">
              <w:rPr>
                <w:b/>
                <w:sz w:val="20"/>
              </w:rPr>
              <w:t>Applicable Requirements</w:t>
            </w:r>
          </w:p>
        </w:tc>
      </w:tr>
      <w:tr w:rsidR="00CE3657" w14:paraId="66A3E2D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B3CB374" w14:textId="5F0DEF9B" w:rsidR="00CE3657" w:rsidRPr="00095B77" w:rsidRDefault="00CE3657" w:rsidP="001E4203">
            <w:pPr>
              <w:numPr>
                <w:ilvl w:val="0"/>
                <w:numId w:val="71"/>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42BD5E8E" w14:textId="3D01AB12" w:rsidR="00CE3657" w:rsidRPr="00CE3657" w:rsidRDefault="00CE3657" w:rsidP="00B93957">
            <w:pPr>
              <w:jc w:val="center"/>
              <w:rPr>
                <w:sz w:val="20"/>
                <w:vertAlign w:val="superscript"/>
              </w:rPr>
            </w:pPr>
            <w:r>
              <w:rPr>
                <w:sz w:val="20"/>
              </w:rPr>
              <w:t>5.2 pph</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5E13943" w14:textId="12EABF02" w:rsidR="00CE3657" w:rsidRPr="00BD3DE3" w:rsidRDefault="00CE3657" w:rsidP="00B93957">
            <w:pPr>
              <w:jc w:val="center"/>
              <w:rPr>
                <w:sz w:val="20"/>
              </w:rPr>
            </w:pPr>
            <w:r>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5C5EAAB6" w14:textId="78EBA0D3" w:rsidR="00CE3657" w:rsidRPr="00BD3DE3" w:rsidRDefault="00CE3657" w:rsidP="00B93957">
            <w:pPr>
              <w:jc w:val="center"/>
              <w:rPr>
                <w:sz w:val="20"/>
              </w:rPr>
            </w:pPr>
            <w:r>
              <w:rPr>
                <w:sz w:val="20"/>
              </w:rPr>
              <w:t>EU-PAINTBOOTH</w:t>
            </w:r>
          </w:p>
        </w:tc>
        <w:tc>
          <w:tcPr>
            <w:tcW w:w="1530" w:type="dxa"/>
            <w:tcBorders>
              <w:top w:val="single" w:sz="4" w:space="0" w:color="auto"/>
              <w:left w:val="single" w:sz="4" w:space="0" w:color="auto"/>
              <w:bottom w:val="single" w:sz="4" w:space="0" w:color="auto"/>
              <w:right w:val="single" w:sz="4" w:space="0" w:color="auto"/>
            </w:tcBorders>
          </w:tcPr>
          <w:p w14:paraId="36C7ED32" w14:textId="4C2956BD" w:rsidR="00CE3657" w:rsidRPr="00BD3DE3" w:rsidRDefault="00CE3657" w:rsidP="00B93957">
            <w:pPr>
              <w:jc w:val="center"/>
              <w:rPr>
                <w:sz w:val="20"/>
              </w:rPr>
            </w:pPr>
            <w:r>
              <w:rPr>
                <w:sz w:val="20"/>
              </w:rPr>
              <w:t>SC V.2</w:t>
            </w:r>
          </w:p>
        </w:tc>
        <w:tc>
          <w:tcPr>
            <w:tcW w:w="1530" w:type="dxa"/>
            <w:tcBorders>
              <w:top w:val="single" w:sz="4" w:space="0" w:color="auto"/>
              <w:left w:val="single" w:sz="4" w:space="0" w:color="auto"/>
              <w:bottom w:val="single" w:sz="4" w:space="0" w:color="auto"/>
              <w:right w:val="single" w:sz="4" w:space="0" w:color="auto"/>
            </w:tcBorders>
          </w:tcPr>
          <w:p w14:paraId="2EE37247" w14:textId="307842FD" w:rsidR="00CE3657" w:rsidRPr="00471C93" w:rsidRDefault="00CE3657" w:rsidP="00B93957">
            <w:pPr>
              <w:jc w:val="center"/>
              <w:rPr>
                <w:b/>
                <w:sz w:val="20"/>
              </w:rPr>
            </w:pPr>
            <w:r>
              <w:rPr>
                <w:b/>
                <w:sz w:val="20"/>
              </w:rPr>
              <w:t>R 336.1702</w:t>
            </w:r>
          </w:p>
        </w:tc>
      </w:tr>
      <w:tr w:rsidR="00CE3657" w14:paraId="2D104F5D"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5CF55B6" w14:textId="42E11DC7" w:rsidR="00CE3657" w:rsidRDefault="00CE3657" w:rsidP="001E4203">
            <w:pPr>
              <w:numPr>
                <w:ilvl w:val="0"/>
                <w:numId w:val="71"/>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1E17FC50" w14:textId="09C81A75" w:rsidR="00CE3657" w:rsidRPr="00CE3657" w:rsidRDefault="00CE3657" w:rsidP="00B93957">
            <w:pPr>
              <w:jc w:val="center"/>
              <w:rPr>
                <w:sz w:val="20"/>
                <w:vertAlign w:val="superscript"/>
              </w:rPr>
            </w:pPr>
            <w:r>
              <w:rPr>
                <w:sz w:val="20"/>
              </w:rPr>
              <w:t>2000 lbs./month</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93750B2" w14:textId="18C701B4" w:rsidR="00CE3657" w:rsidRDefault="00CE3657" w:rsidP="00B93957">
            <w:pPr>
              <w:jc w:val="center"/>
              <w:rPr>
                <w:sz w:val="20"/>
              </w:rPr>
            </w:pPr>
            <w:r>
              <w:rPr>
                <w:sz w:val="20"/>
              </w:rPr>
              <w:t>Monthly</w:t>
            </w:r>
          </w:p>
        </w:tc>
        <w:tc>
          <w:tcPr>
            <w:tcW w:w="1890" w:type="dxa"/>
            <w:tcBorders>
              <w:top w:val="single" w:sz="4" w:space="0" w:color="auto"/>
              <w:left w:val="single" w:sz="4" w:space="0" w:color="auto"/>
              <w:bottom w:val="single" w:sz="4" w:space="0" w:color="auto"/>
              <w:right w:val="single" w:sz="4" w:space="0" w:color="auto"/>
            </w:tcBorders>
          </w:tcPr>
          <w:p w14:paraId="7A1F8903" w14:textId="3CB40C15" w:rsidR="00CE3657" w:rsidRDefault="00CE3657" w:rsidP="00B93957">
            <w:pPr>
              <w:jc w:val="center"/>
              <w:rPr>
                <w:sz w:val="20"/>
              </w:rPr>
            </w:pPr>
            <w:r>
              <w:rPr>
                <w:sz w:val="20"/>
              </w:rPr>
              <w:t>EU-PAINTBOOTH</w:t>
            </w:r>
          </w:p>
        </w:tc>
        <w:tc>
          <w:tcPr>
            <w:tcW w:w="1530" w:type="dxa"/>
            <w:tcBorders>
              <w:top w:val="single" w:sz="4" w:space="0" w:color="auto"/>
              <w:left w:val="single" w:sz="4" w:space="0" w:color="auto"/>
              <w:bottom w:val="single" w:sz="4" w:space="0" w:color="auto"/>
              <w:right w:val="single" w:sz="4" w:space="0" w:color="auto"/>
            </w:tcBorders>
          </w:tcPr>
          <w:p w14:paraId="75ECC1BC" w14:textId="77777777" w:rsidR="00CE3657" w:rsidRDefault="00CE3657" w:rsidP="00B93957">
            <w:pPr>
              <w:jc w:val="center"/>
              <w:rPr>
                <w:sz w:val="20"/>
              </w:rPr>
            </w:pPr>
            <w:r>
              <w:rPr>
                <w:sz w:val="20"/>
              </w:rPr>
              <w:t>SC Vl.2</w:t>
            </w:r>
          </w:p>
          <w:p w14:paraId="26D83BD1" w14:textId="1F8D405E" w:rsidR="00CE3657" w:rsidRDefault="00CE3657" w:rsidP="00B93957">
            <w:pPr>
              <w:jc w:val="center"/>
              <w:rPr>
                <w:sz w:val="20"/>
              </w:rPr>
            </w:pPr>
            <w:r>
              <w:rPr>
                <w:sz w:val="20"/>
              </w:rPr>
              <w:t>SC Vl.3</w:t>
            </w:r>
          </w:p>
        </w:tc>
        <w:tc>
          <w:tcPr>
            <w:tcW w:w="1530" w:type="dxa"/>
            <w:tcBorders>
              <w:top w:val="single" w:sz="4" w:space="0" w:color="auto"/>
              <w:left w:val="single" w:sz="4" w:space="0" w:color="auto"/>
              <w:bottom w:val="single" w:sz="4" w:space="0" w:color="auto"/>
              <w:right w:val="single" w:sz="4" w:space="0" w:color="auto"/>
            </w:tcBorders>
          </w:tcPr>
          <w:p w14:paraId="507B80FD" w14:textId="0E361BAC" w:rsidR="00CE3657" w:rsidRDefault="00CE3657" w:rsidP="00B93957">
            <w:pPr>
              <w:jc w:val="center"/>
              <w:rPr>
                <w:b/>
                <w:sz w:val="20"/>
              </w:rPr>
            </w:pPr>
            <w:r>
              <w:rPr>
                <w:b/>
                <w:sz w:val="20"/>
              </w:rPr>
              <w:t>R 336.1702</w:t>
            </w:r>
          </w:p>
        </w:tc>
      </w:tr>
      <w:tr w:rsidR="00CE3657" w14:paraId="4F280602"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928BF71" w14:textId="047D7D5B" w:rsidR="00CE3657" w:rsidRDefault="00CE3657" w:rsidP="001E4203">
            <w:pPr>
              <w:numPr>
                <w:ilvl w:val="0"/>
                <w:numId w:val="71"/>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2B455135" w14:textId="4F95568B" w:rsidR="00CE3657" w:rsidRPr="00CE3657" w:rsidRDefault="00CE3657" w:rsidP="00B93957">
            <w:pPr>
              <w:jc w:val="center"/>
              <w:rPr>
                <w:sz w:val="20"/>
                <w:vertAlign w:val="superscript"/>
              </w:rPr>
            </w:pPr>
            <w:r>
              <w:rPr>
                <w:sz w:val="20"/>
              </w:rPr>
              <w:t>9.9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D491B2C" w14:textId="6CEA8BEC" w:rsidR="00CE3657" w:rsidRDefault="006C05AF" w:rsidP="00B93957">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8A43450" w14:textId="04510C5E" w:rsidR="00CE3657" w:rsidRDefault="006C05AF" w:rsidP="00B93957">
            <w:pPr>
              <w:jc w:val="center"/>
              <w:rPr>
                <w:sz w:val="20"/>
              </w:rPr>
            </w:pPr>
            <w:r>
              <w:rPr>
                <w:sz w:val="20"/>
              </w:rPr>
              <w:t>EU-PAINTBOOTH</w:t>
            </w:r>
          </w:p>
        </w:tc>
        <w:tc>
          <w:tcPr>
            <w:tcW w:w="1530" w:type="dxa"/>
            <w:tcBorders>
              <w:top w:val="single" w:sz="4" w:space="0" w:color="auto"/>
              <w:left w:val="single" w:sz="4" w:space="0" w:color="auto"/>
              <w:bottom w:val="single" w:sz="4" w:space="0" w:color="auto"/>
              <w:right w:val="single" w:sz="4" w:space="0" w:color="auto"/>
            </w:tcBorders>
          </w:tcPr>
          <w:p w14:paraId="610A4820" w14:textId="77777777" w:rsidR="00CE3657" w:rsidRDefault="006C05AF" w:rsidP="00B93957">
            <w:pPr>
              <w:jc w:val="center"/>
              <w:rPr>
                <w:sz w:val="20"/>
              </w:rPr>
            </w:pPr>
            <w:r>
              <w:rPr>
                <w:sz w:val="20"/>
              </w:rPr>
              <w:t>SC Vl.2</w:t>
            </w:r>
          </w:p>
          <w:p w14:paraId="6E77A5EB" w14:textId="3300042E" w:rsidR="006C05AF" w:rsidRDefault="006C05AF" w:rsidP="00B93957">
            <w:pPr>
              <w:jc w:val="center"/>
              <w:rPr>
                <w:sz w:val="20"/>
              </w:rPr>
            </w:pPr>
            <w:r>
              <w:rPr>
                <w:sz w:val="20"/>
              </w:rPr>
              <w:t>SC Vl.3</w:t>
            </w:r>
          </w:p>
        </w:tc>
        <w:tc>
          <w:tcPr>
            <w:tcW w:w="1530" w:type="dxa"/>
            <w:tcBorders>
              <w:top w:val="single" w:sz="4" w:space="0" w:color="auto"/>
              <w:left w:val="single" w:sz="4" w:space="0" w:color="auto"/>
              <w:bottom w:val="single" w:sz="4" w:space="0" w:color="auto"/>
              <w:right w:val="single" w:sz="4" w:space="0" w:color="auto"/>
            </w:tcBorders>
          </w:tcPr>
          <w:p w14:paraId="7F2525CC" w14:textId="0DA6C8EC" w:rsidR="00CE3657" w:rsidRDefault="006C05AF" w:rsidP="00B93957">
            <w:pPr>
              <w:jc w:val="center"/>
              <w:rPr>
                <w:b/>
                <w:sz w:val="20"/>
              </w:rPr>
            </w:pPr>
            <w:r>
              <w:rPr>
                <w:b/>
                <w:sz w:val="20"/>
              </w:rPr>
              <w:t>R 336.1702</w:t>
            </w:r>
          </w:p>
        </w:tc>
      </w:tr>
    </w:tbl>
    <w:p w14:paraId="38420BCD" w14:textId="77777777" w:rsidR="00CE3657" w:rsidRDefault="00CE3657" w:rsidP="00B93957">
      <w:pPr>
        <w:jc w:val="both"/>
        <w:rPr>
          <w:sz w:val="20"/>
        </w:rPr>
      </w:pPr>
    </w:p>
    <w:p w14:paraId="2B60C057" w14:textId="77777777" w:rsidR="00CE3657" w:rsidRDefault="00CE3657" w:rsidP="00B93957">
      <w:pPr>
        <w:jc w:val="both"/>
        <w:rPr>
          <w:b/>
          <w:u w:val="single"/>
        </w:rPr>
      </w:pPr>
      <w:r>
        <w:rPr>
          <w:b/>
        </w:rPr>
        <w:t xml:space="preserve">II.  </w:t>
      </w:r>
      <w:r>
        <w:rPr>
          <w:b/>
          <w:u w:val="single"/>
        </w:rPr>
        <w:t>MATERIAL LIMIT(S)</w:t>
      </w:r>
    </w:p>
    <w:p w14:paraId="39BFA3F8" w14:textId="77777777" w:rsidR="00CE3657" w:rsidRDefault="00CE3657" w:rsidP="00B93957">
      <w:pPr>
        <w:jc w:val="both"/>
        <w:rPr>
          <w:sz w:val="20"/>
        </w:rPr>
      </w:pPr>
    </w:p>
    <w:p w14:paraId="269FF67B" w14:textId="2BEE104B" w:rsidR="00CE3657" w:rsidRDefault="006C05AF" w:rsidP="00B93957">
      <w:pPr>
        <w:jc w:val="both"/>
        <w:rPr>
          <w:sz w:val="20"/>
        </w:rPr>
      </w:pPr>
      <w:r>
        <w:rPr>
          <w:sz w:val="20"/>
        </w:rPr>
        <w:t>NA</w:t>
      </w:r>
    </w:p>
    <w:p w14:paraId="66F3E968" w14:textId="77777777" w:rsidR="006C05AF" w:rsidRPr="000C40EB" w:rsidRDefault="006C05AF" w:rsidP="00B93957">
      <w:pPr>
        <w:jc w:val="both"/>
        <w:rPr>
          <w:sz w:val="20"/>
        </w:rPr>
      </w:pPr>
    </w:p>
    <w:p w14:paraId="61BF88ED" w14:textId="77777777" w:rsidR="00CE3657" w:rsidRPr="00F01FE1" w:rsidRDefault="00CE3657" w:rsidP="00B93957">
      <w:pPr>
        <w:jc w:val="both"/>
        <w:rPr>
          <w:b/>
          <w:sz w:val="20"/>
          <w:u w:val="single"/>
        </w:rPr>
      </w:pPr>
      <w:r>
        <w:rPr>
          <w:b/>
        </w:rPr>
        <w:t xml:space="preserve">III.  </w:t>
      </w:r>
      <w:r>
        <w:rPr>
          <w:b/>
          <w:u w:val="single"/>
        </w:rPr>
        <w:t>PROCESS/OPERATIONAL RESTRICTION(S)</w:t>
      </w:r>
      <w:r w:rsidDel="001C614B">
        <w:rPr>
          <w:b/>
          <w:u w:val="single"/>
        </w:rPr>
        <w:t xml:space="preserve"> </w:t>
      </w:r>
    </w:p>
    <w:p w14:paraId="0BF4C770" w14:textId="77777777" w:rsidR="00CE3657" w:rsidRPr="00FB6071" w:rsidRDefault="00CE3657" w:rsidP="00B93957">
      <w:pPr>
        <w:jc w:val="both"/>
        <w:rPr>
          <w:sz w:val="20"/>
        </w:rPr>
      </w:pPr>
    </w:p>
    <w:p w14:paraId="0A269A86" w14:textId="77777777" w:rsidR="006C05AF" w:rsidRPr="00630878" w:rsidRDefault="006C05AF" w:rsidP="006C05AF">
      <w:pPr>
        <w:pStyle w:val="ListParagraph"/>
        <w:numPr>
          <w:ilvl w:val="6"/>
          <w:numId w:val="22"/>
        </w:numPr>
        <w:tabs>
          <w:tab w:val="clear" w:pos="2520"/>
        </w:tabs>
        <w:ind w:left="360"/>
        <w:jc w:val="both"/>
        <w:rPr>
          <w:bCs/>
          <w:sz w:val="20"/>
        </w:rPr>
      </w:pPr>
      <w:r>
        <w:rPr>
          <w:bCs/>
          <w:sz w:val="20"/>
        </w:rPr>
        <w:t>All waste materials shall be captured and stored in closed containers and be disposed of in an acceptable manner in compliance with all applicable rules and regulations.</w:t>
      </w:r>
      <w:r>
        <w:rPr>
          <w:rFonts w:cs="Arial"/>
          <w:bCs/>
          <w:sz w:val="20"/>
          <w:vertAlign w:val="superscript"/>
        </w:rPr>
        <w:t>2</w:t>
      </w:r>
      <w:r>
        <w:rPr>
          <w:rFonts w:cs="Arial"/>
          <w:bCs/>
          <w:sz w:val="20"/>
        </w:rPr>
        <w:t xml:space="preserve"> </w:t>
      </w:r>
      <w:r w:rsidRPr="00630878">
        <w:rPr>
          <w:rFonts w:cs="Arial"/>
          <w:b/>
          <w:sz w:val="20"/>
        </w:rPr>
        <w:t>(R 336.1201(3))</w:t>
      </w:r>
    </w:p>
    <w:p w14:paraId="6AB66C1F" w14:textId="77777777" w:rsidR="00CE3657" w:rsidRPr="00FB6071" w:rsidRDefault="00CE3657" w:rsidP="006C05AF">
      <w:pPr>
        <w:jc w:val="both"/>
        <w:rPr>
          <w:sz w:val="20"/>
        </w:rPr>
      </w:pPr>
    </w:p>
    <w:p w14:paraId="735EDD57" w14:textId="77777777" w:rsidR="00CE3657" w:rsidRPr="00F01FE1" w:rsidRDefault="00CE3657" w:rsidP="00B93957">
      <w:pPr>
        <w:jc w:val="both"/>
        <w:rPr>
          <w:b/>
          <w:sz w:val="20"/>
          <w:u w:val="single"/>
        </w:rPr>
      </w:pPr>
      <w:r w:rsidRPr="00FB6071">
        <w:rPr>
          <w:b/>
        </w:rPr>
        <w:t xml:space="preserve">IV.  </w:t>
      </w:r>
      <w:r w:rsidRPr="00FB6071">
        <w:rPr>
          <w:b/>
          <w:u w:val="single"/>
        </w:rPr>
        <w:t>DESIGN</w:t>
      </w:r>
      <w:r>
        <w:rPr>
          <w:b/>
          <w:u w:val="single"/>
        </w:rPr>
        <w:t>/EQUIPMENT PARAMETER(S)</w:t>
      </w:r>
    </w:p>
    <w:p w14:paraId="195E4B05" w14:textId="77777777" w:rsidR="00CE3657" w:rsidRPr="00AA061F" w:rsidRDefault="00CE3657" w:rsidP="00B93957">
      <w:pPr>
        <w:jc w:val="both"/>
        <w:rPr>
          <w:sz w:val="20"/>
        </w:rPr>
      </w:pPr>
    </w:p>
    <w:p w14:paraId="45C4E62A" w14:textId="77777777" w:rsidR="006C05AF" w:rsidRDefault="006C05AF" w:rsidP="001E4203">
      <w:pPr>
        <w:numPr>
          <w:ilvl w:val="0"/>
          <w:numId w:val="72"/>
        </w:numPr>
        <w:tabs>
          <w:tab w:val="clear" w:pos="720"/>
          <w:tab w:val="num" w:pos="270"/>
        </w:tabs>
        <w:ind w:left="270" w:hanging="270"/>
        <w:jc w:val="both"/>
        <w:rPr>
          <w:sz w:val="20"/>
        </w:rPr>
      </w:pPr>
      <w:r>
        <w:rPr>
          <w:sz w:val="20"/>
        </w:rPr>
        <w:t>T</w:t>
      </w:r>
      <w:r w:rsidRPr="000F1F28">
        <w:rPr>
          <w:sz w:val="20"/>
        </w:rPr>
        <w:t>he machine parts coating line shall not be operated unless all exhaust filters are in place and operating properly.</w:t>
      </w:r>
      <w:r>
        <w:rPr>
          <w:rFonts w:cs="Arial"/>
          <w:sz w:val="20"/>
          <w:vertAlign w:val="superscript"/>
        </w:rPr>
        <w:t>2</w:t>
      </w:r>
      <w:r>
        <w:rPr>
          <w:sz w:val="20"/>
        </w:rPr>
        <w:t xml:space="preserve">   </w:t>
      </w:r>
      <w:r w:rsidRPr="000F1F28">
        <w:rPr>
          <w:b/>
          <w:sz w:val="20"/>
        </w:rPr>
        <w:t>(R</w:t>
      </w:r>
      <w:r>
        <w:rPr>
          <w:b/>
          <w:sz w:val="20"/>
        </w:rPr>
        <w:t> </w:t>
      </w:r>
      <w:r w:rsidRPr="000F1F28">
        <w:rPr>
          <w:b/>
          <w:sz w:val="20"/>
        </w:rPr>
        <w:t>336.1910</w:t>
      </w:r>
      <w:r>
        <w:rPr>
          <w:b/>
          <w:sz w:val="20"/>
        </w:rPr>
        <w:t>)</w:t>
      </w:r>
    </w:p>
    <w:p w14:paraId="6ADF3FA4" w14:textId="77777777" w:rsidR="00CE3657" w:rsidRPr="00FE0AD0" w:rsidRDefault="00CE3657" w:rsidP="00B93957">
      <w:pPr>
        <w:jc w:val="both"/>
        <w:rPr>
          <w:sz w:val="20"/>
        </w:rPr>
      </w:pPr>
    </w:p>
    <w:p w14:paraId="11996673" w14:textId="77777777" w:rsidR="00CE3657" w:rsidRPr="00AA061F" w:rsidRDefault="00CE3657" w:rsidP="00B93957">
      <w:pPr>
        <w:jc w:val="both"/>
      </w:pPr>
      <w:r>
        <w:rPr>
          <w:b/>
        </w:rPr>
        <w:t xml:space="preserve">V.  </w:t>
      </w:r>
      <w:r>
        <w:rPr>
          <w:b/>
          <w:u w:val="single"/>
        </w:rPr>
        <w:t>TESTING/SAMPLING</w:t>
      </w:r>
    </w:p>
    <w:p w14:paraId="44FC0499" w14:textId="77777777" w:rsidR="00CE3657" w:rsidRPr="00FE0AD0" w:rsidRDefault="00CE3657" w:rsidP="00B9395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FA82C1" w14:textId="77777777" w:rsidR="00CE3657" w:rsidRDefault="00CE3657" w:rsidP="00B93957">
      <w:pPr>
        <w:ind w:right="-216"/>
        <w:jc w:val="both"/>
        <w:rPr>
          <w:sz w:val="20"/>
        </w:rPr>
      </w:pPr>
    </w:p>
    <w:p w14:paraId="23BB4592" w14:textId="0B752C56" w:rsidR="00FB7F8F" w:rsidRPr="00010CE2" w:rsidRDefault="00FB7F8F" w:rsidP="00CE3657">
      <w:pPr>
        <w:numPr>
          <w:ilvl w:val="0"/>
          <w:numId w:val="31"/>
        </w:numPr>
        <w:ind w:left="360"/>
        <w:jc w:val="both"/>
        <w:rPr>
          <w:rFonts w:cs="Arial"/>
          <w:sz w:val="20"/>
        </w:rPr>
      </w:pPr>
      <w:r>
        <w:rPr>
          <w:rFonts w:cs="Arial"/>
          <w:sz w:val="20"/>
        </w:rPr>
        <w:t xml:space="preserve">The VOC content for each coating, minus water, as applied, shall be determined using EPA Reference Test Method 24. Alternatively, for waterborne coatings, the VOC content may be </w:t>
      </w:r>
      <w:r w:rsidR="00010CE2">
        <w:rPr>
          <w:rFonts w:cs="Arial"/>
          <w:sz w:val="20"/>
        </w:rPr>
        <w:t>determined</w:t>
      </w:r>
      <w:r>
        <w:rPr>
          <w:rFonts w:cs="Arial"/>
          <w:sz w:val="20"/>
        </w:rPr>
        <w:t xml:space="preserve"> from formulation data, and for non-waterborne coatings, the VOC content may be </w:t>
      </w:r>
      <w:r w:rsidR="00010CE2">
        <w:rPr>
          <w:rFonts w:cs="Arial"/>
          <w:sz w:val="20"/>
        </w:rPr>
        <w:t>determined</w:t>
      </w:r>
      <w:r>
        <w:rPr>
          <w:rFonts w:cs="Arial"/>
          <w:sz w:val="20"/>
        </w:rPr>
        <w:t xml:space="preserve"> from formulation data upon written approval by the AQD District Supervisor. If the </w:t>
      </w:r>
      <w:r w:rsidR="00010CE2">
        <w:rPr>
          <w:rFonts w:cs="Arial"/>
          <w:sz w:val="20"/>
        </w:rPr>
        <w:t xml:space="preserve">Method </w:t>
      </w:r>
      <w:r>
        <w:rPr>
          <w:rFonts w:cs="Arial"/>
          <w:sz w:val="20"/>
        </w:rPr>
        <w:t>24 and formulation values should differ, then the Method 24 results shall be used to determine compliance.</w:t>
      </w:r>
      <w:r>
        <w:rPr>
          <w:rFonts w:cs="Arial"/>
          <w:sz w:val="20"/>
          <w:vertAlign w:val="superscript"/>
        </w:rPr>
        <w:t>2</w:t>
      </w:r>
      <w:r w:rsidR="00010CE2">
        <w:rPr>
          <w:rFonts w:cs="Arial"/>
          <w:sz w:val="20"/>
          <w:vertAlign w:val="superscript"/>
        </w:rPr>
        <w:t xml:space="preserve">  </w:t>
      </w:r>
      <w:r w:rsidR="00010CE2" w:rsidRPr="00010CE2">
        <w:rPr>
          <w:rFonts w:cs="Arial"/>
          <w:b/>
          <w:bCs/>
          <w:sz w:val="20"/>
        </w:rPr>
        <w:t>(R 336.2040(5), R 336.2041))</w:t>
      </w:r>
    </w:p>
    <w:p w14:paraId="6A3667B3" w14:textId="77777777" w:rsidR="006C05AF" w:rsidRPr="006C05AF" w:rsidRDefault="006C05AF" w:rsidP="00FB7F8F">
      <w:pPr>
        <w:ind w:right="-216"/>
        <w:jc w:val="both"/>
        <w:rPr>
          <w:sz w:val="20"/>
          <w:highlight w:val="yellow"/>
        </w:rPr>
      </w:pPr>
    </w:p>
    <w:p w14:paraId="6C13C37E" w14:textId="77777777" w:rsidR="00CE3657" w:rsidRDefault="00CE3657" w:rsidP="00B93957">
      <w:pPr>
        <w:jc w:val="both"/>
      </w:pPr>
      <w:r>
        <w:rPr>
          <w:b/>
        </w:rPr>
        <w:t xml:space="preserve">VI.  </w:t>
      </w:r>
      <w:r>
        <w:rPr>
          <w:b/>
          <w:u w:val="single"/>
        </w:rPr>
        <w:t>MONITORING/RECORDKEEPING</w:t>
      </w:r>
    </w:p>
    <w:p w14:paraId="4D3F9EFA" w14:textId="77777777" w:rsidR="00CE3657" w:rsidRPr="00FE0AD0" w:rsidRDefault="00CE3657" w:rsidP="00B9395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C2AD5F" w14:textId="77777777" w:rsidR="00CE3657" w:rsidRDefault="00CE3657" w:rsidP="00B93957">
      <w:pPr>
        <w:jc w:val="both"/>
        <w:rPr>
          <w:sz w:val="20"/>
        </w:rPr>
      </w:pPr>
    </w:p>
    <w:p w14:paraId="3C405DDD" w14:textId="77777777" w:rsidR="006C05AF" w:rsidRPr="00454D85" w:rsidRDefault="006C05AF" w:rsidP="001E4203">
      <w:pPr>
        <w:pStyle w:val="ListParagraph"/>
        <w:numPr>
          <w:ilvl w:val="0"/>
          <w:numId w:val="74"/>
        </w:numPr>
        <w:tabs>
          <w:tab w:val="clear" w:pos="720"/>
        </w:tabs>
        <w:ind w:left="360"/>
        <w:jc w:val="both"/>
        <w:rPr>
          <w:b/>
          <w:color w:val="000000"/>
          <w:sz w:val="20"/>
        </w:rPr>
      </w:pPr>
      <w:r w:rsidRPr="00454D85">
        <w:rPr>
          <w:color w:val="000000"/>
          <w:sz w:val="20"/>
        </w:rPr>
        <w:t xml:space="preserve">The permittee shall complete all required calculations in a format acceptable to the AQD District Supervisor by the </w:t>
      </w:r>
      <w:r>
        <w:rPr>
          <w:color w:val="000000"/>
          <w:sz w:val="20"/>
        </w:rPr>
        <w:t>last</w:t>
      </w:r>
      <w:r w:rsidRPr="00454D85">
        <w:rPr>
          <w:color w:val="FF0000"/>
          <w:sz w:val="20"/>
        </w:rPr>
        <w:t xml:space="preserve"> </w:t>
      </w:r>
      <w:r w:rsidRPr="00454D85">
        <w:rPr>
          <w:color w:val="000000"/>
          <w:sz w:val="20"/>
        </w:rPr>
        <w:t>day of the calendar month, for the previous calendar month, unless otherwise specified in any monitoring/recordkeeping special condition.</w:t>
      </w:r>
      <w:r w:rsidRPr="00454D85">
        <w:rPr>
          <w:b/>
          <w:color w:val="000000"/>
          <w:sz w:val="20"/>
        </w:rPr>
        <w:t xml:space="preserve"> (R 336.12</w:t>
      </w:r>
      <w:r>
        <w:rPr>
          <w:b/>
          <w:color w:val="000000"/>
          <w:sz w:val="20"/>
        </w:rPr>
        <w:t>13(3)</w:t>
      </w:r>
      <w:r w:rsidRPr="00454D85">
        <w:rPr>
          <w:b/>
          <w:color w:val="000000"/>
          <w:sz w:val="20"/>
        </w:rPr>
        <w:t>)</w:t>
      </w:r>
    </w:p>
    <w:p w14:paraId="0C5DC3C1" w14:textId="77777777" w:rsidR="006C05AF" w:rsidRPr="00FE0AD0" w:rsidRDefault="006C05AF" w:rsidP="006C05AF">
      <w:pPr>
        <w:jc w:val="both"/>
        <w:rPr>
          <w:sz w:val="20"/>
        </w:rPr>
      </w:pPr>
    </w:p>
    <w:p w14:paraId="042B6CC7" w14:textId="77777777" w:rsidR="006C05AF" w:rsidRPr="00454D85" w:rsidRDefault="006C05AF" w:rsidP="001E4203">
      <w:pPr>
        <w:pStyle w:val="ListParagraph"/>
        <w:numPr>
          <w:ilvl w:val="0"/>
          <w:numId w:val="74"/>
        </w:numPr>
        <w:tabs>
          <w:tab w:val="clear" w:pos="720"/>
        </w:tabs>
        <w:ind w:left="360"/>
        <w:jc w:val="both"/>
        <w:rPr>
          <w:b/>
          <w:color w:val="000000"/>
          <w:sz w:val="20"/>
        </w:rPr>
      </w:pPr>
      <w:r w:rsidRPr="002272EC">
        <w:rPr>
          <w:color w:val="000000"/>
          <w:sz w:val="20"/>
        </w:rPr>
        <w:lastRenderedPageBreak/>
        <w:t xml:space="preserve">The permittee shall maintain a current listing from the manufacturer of the chemical composition of each </w:t>
      </w:r>
      <w:r>
        <w:rPr>
          <w:color w:val="000000"/>
          <w:sz w:val="20"/>
        </w:rPr>
        <w:t>material</w:t>
      </w:r>
      <w:r w:rsidRPr="002272EC">
        <w:rPr>
          <w:color w:val="000000"/>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2272EC">
        <w:rPr>
          <w:b/>
          <w:color w:val="000000"/>
          <w:sz w:val="20"/>
        </w:rPr>
        <w:t xml:space="preserve"> </w:t>
      </w:r>
      <w:r w:rsidRPr="00454D85">
        <w:rPr>
          <w:b/>
          <w:color w:val="000000"/>
          <w:sz w:val="20"/>
        </w:rPr>
        <w:t>(R 336.12</w:t>
      </w:r>
      <w:r>
        <w:rPr>
          <w:b/>
          <w:color w:val="000000"/>
          <w:sz w:val="20"/>
        </w:rPr>
        <w:t>13(3)</w:t>
      </w:r>
      <w:r w:rsidRPr="00454D85">
        <w:rPr>
          <w:b/>
          <w:color w:val="000000"/>
          <w:sz w:val="20"/>
        </w:rPr>
        <w:t>)</w:t>
      </w:r>
    </w:p>
    <w:p w14:paraId="10F8C179" w14:textId="77777777" w:rsidR="006C05AF" w:rsidRPr="002272EC" w:rsidRDefault="006C05AF" w:rsidP="006C05AF">
      <w:pPr>
        <w:ind w:left="360" w:hanging="360"/>
        <w:rPr>
          <w:color w:val="000000"/>
          <w:sz w:val="20"/>
        </w:rPr>
      </w:pPr>
    </w:p>
    <w:p w14:paraId="3222F4C2" w14:textId="77777777" w:rsidR="006C05AF" w:rsidRPr="00454D85" w:rsidRDefault="006C05AF" w:rsidP="006C05AF">
      <w:pPr>
        <w:ind w:left="360" w:hanging="360"/>
        <w:rPr>
          <w:sz w:val="20"/>
        </w:rPr>
      </w:pPr>
      <w:r>
        <w:rPr>
          <w:color w:val="000000"/>
          <w:sz w:val="20"/>
        </w:rPr>
        <w:t>3.</w:t>
      </w:r>
      <w:r>
        <w:rPr>
          <w:color w:val="000000"/>
          <w:sz w:val="20"/>
        </w:rPr>
        <w:tab/>
      </w:r>
      <w:r w:rsidRPr="002272EC">
        <w:rPr>
          <w:color w:val="000000"/>
          <w:sz w:val="20"/>
        </w:rPr>
        <w:t xml:space="preserve">The permittee shall keep the following information on a </w:t>
      </w:r>
      <w:r>
        <w:rPr>
          <w:color w:val="000000"/>
          <w:sz w:val="20"/>
        </w:rPr>
        <w:t>monthly</w:t>
      </w:r>
      <w:r w:rsidRPr="002272EC">
        <w:rPr>
          <w:color w:val="000000"/>
          <w:sz w:val="20"/>
        </w:rPr>
        <w:t xml:space="preserve"> basis for </w:t>
      </w:r>
      <w:r>
        <w:rPr>
          <w:sz w:val="20"/>
        </w:rPr>
        <w:t>EU-PAINTBOOTH</w:t>
      </w:r>
      <w:r w:rsidRPr="00454D85">
        <w:rPr>
          <w:color w:val="000000"/>
          <w:sz w:val="20"/>
        </w:rPr>
        <w:t>:</w:t>
      </w:r>
    </w:p>
    <w:p w14:paraId="021479FE" w14:textId="77777777" w:rsidR="006C05AF" w:rsidRPr="002272EC" w:rsidRDefault="006C05AF" w:rsidP="00C2305D">
      <w:pPr>
        <w:spacing w:after="60"/>
        <w:ind w:left="720" w:hanging="360"/>
        <w:rPr>
          <w:color w:val="000000"/>
          <w:sz w:val="20"/>
        </w:rPr>
      </w:pPr>
      <w:r w:rsidRPr="002272EC">
        <w:rPr>
          <w:color w:val="000000"/>
          <w:sz w:val="20"/>
        </w:rPr>
        <w:t>a</w:t>
      </w:r>
      <w:r>
        <w:rPr>
          <w:color w:val="000000"/>
          <w:sz w:val="20"/>
        </w:rPr>
        <w:t>.</w:t>
      </w:r>
      <w:r w:rsidRPr="002272EC">
        <w:rPr>
          <w:sz w:val="20"/>
        </w:rPr>
        <w:tab/>
      </w:r>
      <w:r w:rsidRPr="002272EC">
        <w:rPr>
          <w:color w:val="000000"/>
          <w:sz w:val="20"/>
        </w:rPr>
        <w:t xml:space="preserve">Gallons (with water) of each </w:t>
      </w:r>
      <w:r>
        <w:rPr>
          <w:color w:val="000000"/>
          <w:sz w:val="20"/>
        </w:rPr>
        <w:t>material</w:t>
      </w:r>
      <w:r w:rsidRPr="002272EC">
        <w:rPr>
          <w:color w:val="000000"/>
          <w:sz w:val="20"/>
        </w:rPr>
        <w:t xml:space="preserve"> used.</w:t>
      </w:r>
    </w:p>
    <w:p w14:paraId="6698ABA2" w14:textId="77777777" w:rsidR="006C05AF" w:rsidRPr="002272EC" w:rsidRDefault="006C05AF" w:rsidP="00C2305D">
      <w:pPr>
        <w:spacing w:after="60"/>
        <w:ind w:left="720" w:hanging="360"/>
        <w:rPr>
          <w:color w:val="000000"/>
          <w:sz w:val="20"/>
        </w:rPr>
      </w:pPr>
      <w:r w:rsidRPr="002272EC">
        <w:rPr>
          <w:color w:val="000000"/>
          <w:sz w:val="20"/>
        </w:rPr>
        <w:t>b</w:t>
      </w:r>
      <w:r>
        <w:rPr>
          <w:color w:val="000000"/>
          <w:sz w:val="20"/>
        </w:rPr>
        <w:t>.</w:t>
      </w:r>
      <w:r w:rsidRPr="002272EC">
        <w:rPr>
          <w:sz w:val="20"/>
        </w:rPr>
        <w:tab/>
      </w:r>
      <w:r w:rsidRPr="002272EC">
        <w:rPr>
          <w:color w:val="000000"/>
          <w:sz w:val="20"/>
        </w:rPr>
        <w:t xml:space="preserve">VOC content (with water) of each </w:t>
      </w:r>
      <w:r>
        <w:rPr>
          <w:color w:val="000000"/>
          <w:sz w:val="20"/>
        </w:rPr>
        <w:t>material</w:t>
      </w:r>
      <w:r w:rsidRPr="002272EC">
        <w:rPr>
          <w:color w:val="000000"/>
          <w:sz w:val="20"/>
        </w:rPr>
        <w:t xml:space="preserve"> as applied.</w:t>
      </w:r>
    </w:p>
    <w:p w14:paraId="09FD660F" w14:textId="77777777" w:rsidR="006C05AF" w:rsidRPr="002272EC" w:rsidRDefault="006C05AF" w:rsidP="00C2305D">
      <w:pPr>
        <w:spacing w:after="60"/>
        <w:ind w:left="720" w:hanging="360"/>
        <w:rPr>
          <w:color w:val="000000"/>
          <w:sz w:val="20"/>
        </w:rPr>
      </w:pPr>
      <w:r>
        <w:rPr>
          <w:color w:val="000000"/>
          <w:sz w:val="20"/>
        </w:rPr>
        <w:t>c.</w:t>
      </w:r>
      <w:r w:rsidRPr="002272EC">
        <w:rPr>
          <w:sz w:val="20"/>
        </w:rPr>
        <w:tab/>
      </w:r>
      <w:r w:rsidRPr="002272EC">
        <w:rPr>
          <w:color w:val="000000"/>
          <w:sz w:val="20"/>
        </w:rPr>
        <w:t>VOC mass emission calculations determining the monthly emission rate in</w:t>
      </w:r>
      <w:r>
        <w:rPr>
          <w:color w:val="000000"/>
          <w:sz w:val="20"/>
        </w:rPr>
        <w:t xml:space="preserve"> pounds and</w:t>
      </w:r>
      <w:r w:rsidRPr="002272EC">
        <w:rPr>
          <w:color w:val="000000"/>
          <w:sz w:val="20"/>
        </w:rPr>
        <w:t xml:space="preserve"> tons per calendar month.</w:t>
      </w:r>
    </w:p>
    <w:p w14:paraId="59410FC2" w14:textId="77777777" w:rsidR="006C05AF" w:rsidRPr="002272EC" w:rsidRDefault="006C05AF" w:rsidP="00C2305D">
      <w:pPr>
        <w:spacing w:after="60"/>
        <w:ind w:left="720" w:hanging="360"/>
        <w:rPr>
          <w:color w:val="000000"/>
          <w:sz w:val="20"/>
        </w:rPr>
      </w:pPr>
      <w:r>
        <w:rPr>
          <w:color w:val="000000"/>
          <w:sz w:val="20"/>
        </w:rPr>
        <w:t>d.</w:t>
      </w:r>
      <w:r w:rsidRPr="002272EC">
        <w:rPr>
          <w:sz w:val="20"/>
        </w:rPr>
        <w:tab/>
      </w:r>
      <w:r w:rsidRPr="002272EC">
        <w:rPr>
          <w:color w:val="000000"/>
          <w:sz w:val="20"/>
        </w:rPr>
        <w:t>VOC mass emission calculations determining the annual emission rate in tons per 12-month rolling time period as determined at the end of each calendar month.</w:t>
      </w:r>
    </w:p>
    <w:p w14:paraId="30067C2A" w14:textId="77777777" w:rsidR="006C05AF" w:rsidRDefault="006C05AF" w:rsidP="006C05AF">
      <w:pPr>
        <w:ind w:left="360"/>
        <w:rPr>
          <w:color w:val="000000"/>
          <w:sz w:val="20"/>
        </w:rPr>
      </w:pPr>
    </w:p>
    <w:p w14:paraId="03D62650" w14:textId="77777777" w:rsidR="006C05AF" w:rsidRDefault="006C05AF" w:rsidP="006C05AF">
      <w:pPr>
        <w:ind w:left="360"/>
        <w:jc w:val="both"/>
        <w:rPr>
          <w:b/>
          <w:color w:val="000000"/>
          <w:sz w:val="20"/>
        </w:rPr>
      </w:pPr>
      <w:r w:rsidRPr="002272EC">
        <w:rPr>
          <w:color w:val="000000"/>
          <w:sz w:val="20"/>
        </w:rPr>
        <w:t>The permittee shall keep the records using mass balance, or an alternative method and format acceptable to the AQD District Supervisor.  The permittee shall keep all records on file and make them available to the Department upon request.</w:t>
      </w:r>
      <w:r w:rsidRPr="002272EC">
        <w:rPr>
          <w:b/>
          <w:color w:val="000000"/>
          <w:sz w:val="20"/>
        </w:rPr>
        <w:t xml:space="preserve"> (R 336.12</w:t>
      </w:r>
      <w:r>
        <w:rPr>
          <w:b/>
          <w:color w:val="000000"/>
          <w:sz w:val="20"/>
        </w:rPr>
        <w:t>13(3))</w:t>
      </w:r>
      <w:r w:rsidRPr="002272EC">
        <w:rPr>
          <w:b/>
          <w:color w:val="000000"/>
          <w:sz w:val="20"/>
        </w:rPr>
        <w:t xml:space="preserve"> </w:t>
      </w:r>
    </w:p>
    <w:p w14:paraId="7381D31A" w14:textId="77777777" w:rsidR="00CE3657" w:rsidRDefault="00CE3657" w:rsidP="00B93957">
      <w:pPr>
        <w:jc w:val="both"/>
        <w:rPr>
          <w:sz w:val="20"/>
        </w:rPr>
      </w:pPr>
    </w:p>
    <w:p w14:paraId="3E83FBC9" w14:textId="77777777" w:rsidR="00CE3657" w:rsidRPr="00F01FE1" w:rsidRDefault="00CE3657" w:rsidP="00B93957">
      <w:pPr>
        <w:jc w:val="both"/>
        <w:rPr>
          <w:b/>
          <w:sz w:val="20"/>
          <w:u w:val="single"/>
        </w:rPr>
      </w:pPr>
      <w:r>
        <w:rPr>
          <w:b/>
        </w:rPr>
        <w:t xml:space="preserve">VII.  </w:t>
      </w:r>
      <w:r>
        <w:rPr>
          <w:b/>
          <w:u w:val="single"/>
        </w:rPr>
        <w:t>REPORTING</w:t>
      </w:r>
    </w:p>
    <w:p w14:paraId="685F2CF4" w14:textId="77777777" w:rsidR="00CE3657" w:rsidRPr="00047D6A" w:rsidRDefault="00CE3657" w:rsidP="00B93957">
      <w:pPr>
        <w:jc w:val="both"/>
        <w:rPr>
          <w:sz w:val="20"/>
        </w:rPr>
      </w:pPr>
    </w:p>
    <w:p w14:paraId="264C6BCD" w14:textId="77777777" w:rsidR="00CE3657" w:rsidRDefault="00CE3657" w:rsidP="00B93957">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CD0652C" w14:textId="77777777" w:rsidR="00CE3657" w:rsidRPr="00984760" w:rsidRDefault="00CE3657" w:rsidP="00B93957">
      <w:pPr>
        <w:ind w:left="360" w:hanging="360"/>
        <w:jc w:val="both"/>
        <w:rPr>
          <w:sz w:val="20"/>
        </w:rPr>
      </w:pPr>
    </w:p>
    <w:p w14:paraId="41C630AF" w14:textId="77777777" w:rsidR="00CE3657" w:rsidRDefault="00CE3657" w:rsidP="00B93957">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B469266" w14:textId="77777777" w:rsidR="00CE3657" w:rsidRPr="00984760" w:rsidRDefault="00CE3657" w:rsidP="00B93957">
      <w:pPr>
        <w:ind w:left="360" w:hanging="360"/>
        <w:jc w:val="both"/>
        <w:rPr>
          <w:sz w:val="20"/>
        </w:rPr>
      </w:pPr>
    </w:p>
    <w:p w14:paraId="0D6B3151" w14:textId="77777777" w:rsidR="00CE3657" w:rsidRPr="00984760" w:rsidRDefault="00CE3657" w:rsidP="00B9395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44FB762" w14:textId="77777777" w:rsidR="00CE3657" w:rsidRPr="000C40EB" w:rsidRDefault="00CE3657" w:rsidP="00B93957">
      <w:pPr>
        <w:ind w:right="72"/>
        <w:jc w:val="both"/>
        <w:rPr>
          <w:rFonts w:cs="Arial"/>
          <w:sz w:val="20"/>
        </w:rPr>
      </w:pPr>
    </w:p>
    <w:p w14:paraId="6405CB3A" w14:textId="77777777" w:rsidR="00CE3657" w:rsidRPr="00FE0AD0" w:rsidRDefault="00CE3657" w:rsidP="00B93957">
      <w:pPr>
        <w:jc w:val="both"/>
        <w:rPr>
          <w:rFonts w:cs="Arial"/>
          <w:b/>
          <w:sz w:val="20"/>
        </w:rPr>
      </w:pPr>
      <w:r w:rsidRPr="00FE0AD0">
        <w:rPr>
          <w:rFonts w:cs="Arial"/>
          <w:b/>
          <w:sz w:val="20"/>
        </w:rPr>
        <w:t>See Appendix 8</w:t>
      </w:r>
    </w:p>
    <w:p w14:paraId="4D524989" w14:textId="77777777" w:rsidR="00CE3657" w:rsidRPr="00E873CB" w:rsidRDefault="00CE3657" w:rsidP="00B93957">
      <w:pPr>
        <w:jc w:val="both"/>
        <w:rPr>
          <w:rFonts w:cs="Arial"/>
          <w:sz w:val="20"/>
        </w:rPr>
      </w:pPr>
    </w:p>
    <w:p w14:paraId="68DBE1F6" w14:textId="77777777" w:rsidR="00CE3657" w:rsidRDefault="00CE3657" w:rsidP="00B93957">
      <w:pPr>
        <w:jc w:val="both"/>
      </w:pPr>
      <w:r>
        <w:rPr>
          <w:b/>
        </w:rPr>
        <w:t xml:space="preserve">VIII.  </w:t>
      </w:r>
      <w:r>
        <w:rPr>
          <w:b/>
          <w:u w:val="single"/>
        </w:rPr>
        <w:t>STACK/VENT RESTRICTION(S)</w:t>
      </w:r>
    </w:p>
    <w:p w14:paraId="5678885C" w14:textId="77777777" w:rsidR="00CE3657" w:rsidRDefault="00CE3657" w:rsidP="00B93957">
      <w:pPr>
        <w:jc w:val="both"/>
        <w:rPr>
          <w:sz w:val="20"/>
        </w:rPr>
      </w:pPr>
    </w:p>
    <w:p w14:paraId="69142423" w14:textId="77777777" w:rsidR="00CE3657" w:rsidRPr="00FE0AD0" w:rsidRDefault="00CE3657" w:rsidP="00B93957">
      <w:pPr>
        <w:jc w:val="both"/>
        <w:rPr>
          <w:sz w:val="20"/>
        </w:rPr>
      </w:pPr>
      <w:r w:rsidRPr="00FE0AD0">
        <w:rPr>
          <w:sz w:val="20"/>
        </w:rPr>
        <w:t>The exhaust gases from the stacks listed in the table below shall be discharged unobstructed vertically upwards to the ambient air unless otherwise noted:</w:t>
      </w:r>
    </w:p>
    <w:p w14:paraId="44BB3013" w14:textId="77777777" w:rsidR="00CE3657" w:rsidRDefault="00CE3657" w:rsidP="00B93957">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CE3657" w14:paraId="2C0C341E" w14:textId="77777777" w:rsidTr="00B93957">
        <w:trPr>
          <w:cantSplit/>
          <w:tblHeader/>
        </w:trPr>
        <w:tc>
          <w:tcPr>
            <w:tcW w:w="2610" w:type="dxa"/>
            <w:tcBorders>
              <w:bottom w:val="single" w:sz="4" w:space="0" w:color="auto"/>
            </w:tcBorders>
          </w:tcPr>
          <w:p w14:paraId="5C302F2E" w14:textId="77777777" w:rsidR="00CE3657" w:rsidRPr="00BD3DE3" w:rsidRDefault="00CE3657" w:rsidP="00B93957">
            <w:pPr>
              <w:jc w:val="center"/>
              <w:rPr>
                <w:b/>
                <w:sz w:val="20"/>
              </w:rPr>
            </w:pPr>
            <w:r w:rsidRPr="00BD3DE3">
              <w:rPr>
                <w:b/>
                <w:sz w:val="20"/>
              </w:rPr>
              <w:t>Stack &amp; Vent ID</w:t>
            </w:r>
          </w:p>
        </w:tc>
        <w:tc>
          <w:tcPr>
            <w:tcW w:w="2520" w:type="dxa"/>
            <w:tcBorders>
              <w:bottom w:val="single" w:sz="4" w:space="0" w:color="auto"/>
            </w:tcBorders>
          </w:tcPr>
          <w:p w14:paraId="3F8ECF3A" w14:textId="77777777" w:rsidR="00CE3657" w:rsidRPr="00BD3DE3" w:rsidRDefault="00CE3657" w:rsidP="00B93957">
            <w:pPr>
              <w:jc w:val="center"/>
              <w:rPr>
                <w:b/>
                <w:sz w:val="20"/>
              </w:rPr>
            </w:pPr>
            <w:r w:rsidRPr="00BD3DE3">
              <w:rPr>
                <w:b/>
                <w:sz w:val="20"/>
              </w:rPr>
              <w:t xml:space="preserve">Maximum </w:t>
            </w:r>
            <w:r>
              <w:rPr>
                <w:b/>
                <w:sz w:val="20"/>
              </w:rPr>
              <w:t>Exhaust Diameter / Dimensions</w:t>
            </w:r>
          </w:p>
          <w:p w14:paraId="64B0C3E7" w14:textId="77777777" w:rsidR="00CE3657" w:rsidRPr="00BD3DE3" w:rsidRDefault="00CE3657" w:rsidP="00B93957">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C585AF8" w14:textId="77777777" w:rsidR="00CE3657" w:rsidRDefault="00CE3657" w:rsidP="00B93957">
            <w:pPr>
              <w:jc w:val="center"/>
              <w:rPr>
                <w:b/>
                <w:sz w:val="20"/>
              </w:rPr>
            </w:pPr>
            <w:r w:rsidRPr="00BD3DE3">
              <w:rPr>
                <w:b/>
                <w:sz w:val="20"/>
              </w:rPr>
              <w:t>M</w:t>
            </w:r>
            <w:r>
              <w:rPr>
                <w:b/>
                <w:sz w:val="20"/>
              </w:rPr>
              <w:t xml:space="preserve">inimum Height </w:t>
            </w:r>
          </w:p>
          <w:p w14:paraId="14A6C512" w14:textId="77777777" w:rsidR="00CE3657" w:rsidRPr="00BD3DE3" w:rsidRDefault="00CE3657" w:rsidP="00B93957">
            <w:pPr>
              <w:jc w:val="center"/>
              <w:rPr>
                <w:b/>
                <w:sz w:val="20"/>
              </w:rPr>
            </w:pPr>
            <w:r>
              <w:rPr>
                <w:b/>
                <w:sz w:val="20"/>
              </w:rPr>
              <w:t>Above Ground</w:t>
            </w:r>
          </w:p>
          <w:p w14:paraId="5CE30972" w14:textId="77777777" w:rsidR="00CE3657" w:rsidRPr="00BD3DE3" w:rsidRDefault="00CE3657" w:rsidP="00B93957">
            <w:pPr>
              <w:jc w:val="center"/>
              <w:rPr>
                <w:b/>
                <w:sz w:val="20"/>
              </w:rPr>
            </w:pPr>
            <w:r w:rsidRPr="00BD3DE3">
              <w:rPr>
                <w:b/>
                <w:sz w:val="20"/>
              </w:rPr>
              <w:t>(feet)</w:t>
            </w:r>
          </w:p>
        </w:tc>
        <w:tc>
          <w:tcPr>
            <w:tcW w:w="2880" w:type="dxa"/>
            <w:tcBorders>
              <w:bottom w:val="single" w:sz="4" w:space="0" w:color="auto"/>
            </w:tcBorders>
          </w:tcPr>
          <w:p w14:paraId="0CEE4650" w14:textId="77777777" w:rsidR="00CE3657" w:rsidRPr="00BD3DE3" w:rsidRDefault="00CE3657" w:rsidP="00B93957">
            <w:pPr>
              <w:jc w:val="center"/>
              <w:rPr>
                <w:b/>
                <w:sz w:val="20"/>
              </w:rPr>
            </w:pPr>
            <w:r w:rsidRPr="00BD3DE3">
              <w:rPr>
                <w:b/>
                <w:sz w:val="20"/>
              </w:rPr>
              <w:t>Underlying Applicable Requirements</w:t>
            </w:r>
          </w:p>
        </w:tc>
      </w:tr>
      <w:tr w:rsidR="00CE3657" w14:paraId="381F41B5" w14:textId="77777777" w:rsidTr="00B93957">
        <w:trPr>
          <w:cantSplit/>
        </w:trPr>
        <w:tc>
          <w:tcPr>
            <w:tcW w:w="2610" w:type="dxa"/>
            <w:tcBorders>
              <w:top w:val="single" w:sz="4" w:space="0" w:color="auto"/>
              <w:bottom w:val="single" w:sz="4" w:space="0" w:color="auto"/>
            </w:tcBorders>
          </w:tcPr>
          <w:p w14:paraId="6B38408E" w14:textId="593BCCC1" w:rsidR="00CE3657" w:rsidRPr="00984760" w:rsidRDefault="006C05AF" w:rsidP="001E4203">
            <w:pPr>
              <w:numPr>
                <w:ilvl w:val="0"/>
                <w:numId w:val="75"/>
              </w:numPr>
              <w:ind w:left="342" w:hanging="342"/>
              <w:rPr>
                <w:sz w:val="20"/>
              </w:rPr>
            </w:pPr>
            <w:r>
              <w:rPr>
                <w:sz w:val="20"/>
              </w:rPr>
              <w:t>SV-PAINT BOOTH</w:t>
            </w:r>
          </w:p>
        </w:tc>
        <w:tc>
          <w:tcPr>
            <w:tcW w:w="2520" w:type="dxa"/>
            <w:tcBorders>
              <w:top w:val="single" w:sz="4" w:space="0" w:color="auto"/>
              <w:bottom w:val="single" w:sz="4" w:space="0" w:color="auto"/>
            </w:tcBorders>
          </w:tcPr>
          <w:p w14:paraId="681189BC" w14:textId="45D52E4F" w:rsidR="00CE3657" w:rsidRPr="006C05AF" w:rsidRDefault="006C05AF" w:rsidP="00B93957">
            <w:pPr>
              <w:jc w:val="center"/>
              <w:rPr>
                <w:sz w:val="20"/>
                <w:vertAlign w:val="superscript"/>
              </w:rPr>
            </w:pPr>
            <w:r>
              <w:rPr>
                <w:sz w:val="20"/>
              </w:rPr>
              <w:t>34</w:t>
            </w:r>
            <w:r>
              <w:rPr>
                <w:sz w:val="20"/>
                <w:vertAlign w:val="superscript"/>
              </w:rPr>
              <w:t>1</w:t>
            </w:r>
          </w:p>
        </w:tc>
        <w:tc>
          <w:tcPr>
            <w:tcW w:w="2610" w:type="dxa"/>
            <w:tcBorders>
              <w:top w:val="single" w:sz="4" w:space="0" w:color="auto"/>
              <w:bottom w:val="single" w:sz="4" w:space="0" w:color="auto"/>
            </w:tcBorders>
          </w:tcPr>
          <w:p w14:paraId="03DDDEC5" w14:textId="37D7E467" w:rsidR="00CE3657" w:rsidRPr="006C05AF" w:rsidRDefault="006C05AF" w:rsidP="00B93957">
            <w:pPr>
              <w:jc w:val="center"/>
              <w:rPr>
                <w:sz w:val="20"/>
                <w:vertAlign w:val="superscript"/>
              </w:rPr>
            </w:pPr>
            <w:r>
              <w:rPr>
                <w:sz w:val="20"/>
              </w:rPr>
              <w:t>32</w:t>
            </w:r>
            <w:r>
              <w:rPr>
                <w:sz w:val="20"/>
                <w:vertAlign w:val="superscript"/>
              </w:rPr>
              <w:t>1</w:t>
            </w:r>
          </w:p>
        </w:tc>
        <w:tc>
          <w:tcPr>
            <w:tcW w:w="2880" w:type="dxa"/>
            <w:tcBorders>
              <w:top w:val="single" w:sz="4" w:space="0" w:color="auto"/>
              <w:bottom w:val="single" w:sz="4" w:space="0" w:color="auto"/>
            </w:tcBorders>
          </w:tcPr>
          <w:p w14:paraId="71B7ED80" w14:textId="2E428622" w:rsidR="00CE3657" w:rsidRPr="00471C93" w:rsidRDefault="006C05AF" w:rsidP="00B93957">
            <w:pPr>
              <w:jc w:val="center"/>
              <w:rPr>
                <w:b/>
                <w:sz w:val="20"/>
              </w:rPr>
            </w:pPr>
            <w:r>
              <w:rPr>
                <w:b/>
                <w:sz w:val="20"/>
              </w:rPr>
              <w:t>R 336.1901</w:t>
            </w:r>
          </w:p>
        </w:tc>
      </w:tr>
    </w:tbl>
    <w:p w14:paraId="2228A07C" w14:textId="77777777" w:rsidR="00CE3657" w:rsidRDefault="00CE3657" w:rsidP="00B93957">
      <w:pPr>
        <w:jc w:val="both"/>
        <w:rPr>
          <w:sz w:val="20"/>
        </w:rPr>
      </w:pPr>
    </w:p>
    <w:p w14:paraId="29404756" w14:textId="77777777" w:rsidR="00CE3657" w:rsidRDefault="00CE3657" w:rsidP="00B93957">
      <w:pPr>
        <w:jc w:val="both"/>
      </w:pPr>
      <w:r>
        <w:rPr>
          <w:b/>
        </w:rPr>
        <w:t xml:space="preserve">IX.  </w:t>
      </w:r>
      <w:r>
        <w:rPr>
          <w:b/>
          <w:u w:val="single"/>
        </w:rPr>
        <w:t>OTHER REQUIREMENT(S)</w:t>
      </w:r>
    </w:p>
    <w:p w14:paraId="21FD7580" w14:textId="77777777" w:rsidR="00CE3657" w:rsidRPr="00FE0AD0" w:rsidRDefault="00CE3657" w:rsidP="00B93957">
      <w:pPr>
        <w:jc w:val="both"/>
        <w:rPr>
          <w:sz w:val="20"/>
        </w:rPr>
      </w:pPr>
    </w:p>
    <w:p w14:paraId="05D299BA" w14:textId="4684D1D0" w:rsidR="00CE3657" w:rsidRDefault="006C05AF" w:rsidP="00B93957">
      <w:pPr>
        <w:jc w:val="both"/>
        <w:rPr>
          <w:sz w:val="20"/>
        </w:rPr>
      </w:pPr>
      <w:r>
        <w:rPr>
          <w:sz w:val="20"/>
        </w:rPr>
        <w:t>NA</w:t>
      </w:r>
    </w:p>
    <w:p w14:paraId="7071FA6B" w14:textId="27DFC8BF" w:rsidR="006C05AF" w:rsidRDefault="006C05AF" w:rsidP="00B93957">
      <w:pPr>
        <w:jc w:val="both"/>
        <w:rPr>
          <w:sz w:val="20"/>
        </w:rPr>
      </w:pPr>
    </w:p>
    <w:p w14:paraId="4F250F3E" w14:textId="77777777" w:rsidR="00345157" w:rsidRPr="00FE0AD0" w:rsidRDefault="00345157" w:rsidP="00B93957">
      <w:pPr>
        <w:jc w:val="both"/>
        <w:rPr>
          <w:sz w:val="20"/>
        </w:rPr>
      </w:pPr>
    </w:p>
    <w:p w14:paraId="7B603754" w14:textId="77777777" w:rsidR="00CE3657" w:rsidRPr="00B90185" w:rsidRDefault="00CE3657" w:rsidP="00B93957">
      <w:pPr>
        <w:jc w:val="both"/>
        <w:rPr>
          <w:b/>
          <w:sz w:val="20"/>
        </w:rPr>
      </w:pPr>
      <w:r w:rsidRPr="00B90185">
        <w:rPr>
          <w:b/>
          <w:sz w:val="20"/>
          <w:u w:val="single"/>
        </w:rPr>
        <w:t>Footnotes</w:t>
      </w:r>
      <w:r w:rsidRPr="00B90185">
        <w:rPr>
          <w:b/>
          <w:sz w:val="20"/>
        </w:rPr>
        <w:t>:</w:t>
      </w:r>
    </w:p>
    <w:p w14:paraId="35378BA6" w14:textId="77777777" w:rsidR="00CE3657" w:rsidRPr="001E3851" w:rsidRDefault="00CE3657" w:rsidP="00B9395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EF53C24" w14:textId="77777777" w:rsidR="00CE3657" w:rsidRPr="00D53AEC" w:rsidRDefault="00CE3657" w:rsidP="00B9395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417DB80" w14:textId="5C71E394" w:rsidR="00717BD4" w:rsidRDefault="007E09C0" w:rsidP="00E72DBE">
      <w:pPr>
        <w:jc w:val="both"/>
        <w:rPr>
          <w:sz w:val="20"/>
        </w:rPr>
      </w:pPr>
      <w:r>
        <w:rPr>
          <w:sz w:val="20"/>
        </w:rPr>
        <w:br w:type="page"/>
      </w:r>
    </w:p>
    <w:p w14:paraId="2A0DF66D" w14:textId="77777777" w:rsidR="007E09C0" w:rsidRPr="00FC1F2C" w:rsidRDefault="007E09C0" w:rsidP="007E09C0">
      <w:pPr>
        <w:pStyle w:val="Heading1"/>
        <w:rPr>
          <w:b w:val="0"/>
          <w:sz w:val="20"/>
          <w:szCs w:val="20"/>
        </w:rPr>
      </w:pPr>
      <w:bookmarkStart w:id="175" w:name="_Toc522874198"/>
      <w:bookmarkStart w:id="176" w:name="_Toc41568631"/>
      <w:bookmarkStart w:id="177" w:name="_Toc57802901"/>
      <w:r w:rsidRPr="00393A6F">
        <w:lastRenderedPageBreak/>
        <w:t xml:space="preserve">D.  FLEXIBLE GROUP </w:t>
      </w:r>
      <w:r>
        <w:t xml:space="preserve">SPECIAL </w:t>
      </w:r>
      <w:r w:rsidRPr="00393A6F">
        <w:t>CONDITIONS</w:t>
      </w:r>
      <w:bookmarkEnd w:id="175"/>
      <w:bookmarkEnd w:id="176"/>
      <w:bookmarkEnd w:id="177"/>
    </w:p>
    <w:p w14:paraId="74B3730F" w14:textId="77777777" w:rsidR="007E09C0" w:rsidRPr="008E1254" w:rsidRDefault="007E09C0" w:rsidP="007E09C0">
      <w:pPr>
        <w:rPr>
          <w:sz w:val="20"/>
        </w:rPr>
      </w:pPr>
    </w:p>
    <w:p w14:paraId="235200E2" w14:textId="77777777" w:rsidR="007E09C0" w:rsidRPr="00FE0AD0" w:rsidRDefault="007E09C0" w:rsidP="007E09C0">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1BF8B073" w14:textId="77777777" w:rsidR="007E09C0" w:rsidRPr="00FE0AD0" w:rsidRDefault="007E09C0" w:rsidP="007E09C0">
      <w:pPr>
        <w:jc w:val="both"/>
        <w:rPr>
          <w:sz w:val="20"/>
        </w:rPr>
      </w:pPr>
    </w:p>
    <w:p w14:paraId="2E95F728" w14:textId="77777777" w:rsidR="007E09C0" w:rsidRPr="00FE0AD0" w:rsidRDefault="007E09C0" w:rsidP="007E09C0">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A378908" w14:textId="77777777" w:rsidR="007E09C0" w:rsidRDefault="007E09C0" w:rsidP="007E09C0">
      <w:pPr>
        <w:jc w:val="both"/>
        <w:rPr>
          <w:sz w:val="20"/>
        </w:rPr>
      </w:pPr>
    </w:p>
    <w:p w14:paraId="4F90C708" w14:textId="77777777" w:rsidR="007E09C0" w:rsidRPr="009E40D6" w:rsidRDefault="007E09C0" w:rsidP="007E09C0">
      <w:pPr>
        <w:pStyle w:val="Heading2"/>
        <w:numPr>
          <w:ilvl w:val="0"/>
          <w:numId w:val="0"/>
        </w:numPr>
        <w:rPr>
          <w:b w:val="0"/>
          <w:bCs/>
          <w:sz w:val="22"/>
          <w:szCs w:val="22"/>
        </w:rPr>
      </w:pPr>
      <w:bookmarkStart w:id="178" w:name="_Toc522874199"/>
      <w:bookmarkStart w:id="179" w:name="_Toc41568632"/>
      <w:bookmarkStart w:id="180" w:name="_Toc57802902"/>
      <w:r w:rsidRPr="002B5ED5">
        <w:rPr>
          <w:bCs/>
          <w:sz w:val="22"/>
          <w:szCs w:val="22"/>
        </w:rPr>
        <w:t>FLEXIBLE GROUP SUMMARY TABLE</w:t>
      </w:r>
      <w:bookmarkEnd w:id="178"/>
      <w:bookmarkEnd w:id="179"/>
      <w:bookmarkEnd w:id="180"/>
    </w:p>
    <w:p w14:paraId="0030508E" w14:textId="77777777" w:rsidR="007E09C0" w:rsidRPr="00F35ADC" w:rsidRDefault="007E09C0" w:rsidP="007E09C0">
      <w:pPr>
        <w:jc w:val="center"/>
        <w:rPr>
          <w:sz w:val="20"/>
        </w:rPr>
      </w:pPr>
      <w:r w:rsidRPr="00F35ADC">
        <w:rPr>
          <w:sz w:val="20"/>
        </w:rPr>
        <w:t>The descriptions provided below are for informational purposes and do not constitute enforceable conditions.</w:t>
      </w:r>
    </w:p>
    <w:p w14:paraId="588F1879" w14:textId="77777777" w:rsidR="007E09C0" w:rsidRPr="007713F1" w:rsidRDefault="007E09C0" w:rsidP="007E09C0">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5310"/>
        <w:gridCol w:w="2471"/>
      </w:tblGrid>
      <w:tr w:rsidR="007E09C0" w14:paraId="1385E201" w14:textId="77777777" w:rsidTr="00B93957">
        <w:trPr>
          <w:cantSplit/>
          <w:tblHeader/>
        </w:trPr>
        <w:tc>
          <w:tcPr>
            <w:tcW w:w="2389" w:type="dxa"/>
            <w:tcBorders>
              <w:top w:val="double" w:sz="6" w:space="0" w:color="auto"/>
              <w:bottom w:val="double" w:sz="4" w:space="0" w:color="auto"/>
            </w:tcBorders>
            <w:shd w:val="pct10" w:color="auto" w:fill="auto"/>
          </w:tcPr>
          <w:p w14:paraId="04AABF57" w14:textId="77777777" w:rsidR="007E09C0" w:rsidRPr="006D3561" w:rsidRDefault="007E09C0" w:rsidP="00B93957">
            <w:pPr>
              <w:jc w:val="center"/>
              <w:rPr>
                <w:rFonts w:cs="Arial"/>
                <w:b/>
                <w:sz w:val="20"/>
              </w:rPr>
            </w:pPr>
            <w:r w:rsidRPr="006D3561">
              <w:rPr>
                <w:rFonts w:cs="Arial"/>
                <w:b/>
                <w:sz w:val="20"/>
              </w:rPr>
              <w:t>Flexible Group ID</w:t>
            </w:r>
          </w:p>
        </w:tc>
        <w:tc>
          <w:tcPr>
            <w:tcW w:w="5310" w:type="dxa"/>
            <w:tcBorders>
              <w:top w:val="double" w:sz="6" w:space="0" w:color="auto"/>
              <w:bottom w:val="double" w:sz="4" w:space="0" w:color="auto"/>
            </w:tcBorders>
            <w:shd w:val="pct10" w:color="auto" w:fill="auto"/>
          </w:tcPr>
          <w:p w14:paraId="257B2541" w14:textId="77777777" w:rsidR="007E09C0" w:rsidRPr="006D3561" w:rsidRDefault="007E09C0" w:rsidP="00B93957">
            <w:pPr>
              <w:jc w:val="center"/>
              <w:rPr>
                <w:rFonts w:cs="Arial"/>
                <w:b/>
                <w:sz w:val="20"/>
              </w:rPr>
            </w:pPr>
            <w:r w:rsidRPr="006D3561">
              <w:rPr>
                <w:rFonts w:cs="Arial"/>
                <w:b/>
                <w:sz w:val="20"/>
              </w:rPr>
              <w:t>Flexible Group Description</w:t>
            </w:r>
          </w:p>
        </w:tc>
        <w:tc>
          <w:tcPr>
            <w:tcW w:w="2471" w:type="dxa"/>
            <w:tcBorders>
              <w:top w:val="double" w:sz="6" w:space="0" w:color="auto"/>
              <w:bottom w:val="double" w:sz="4" w:space="0" w:color="auto"/>
            </w:tcBorders>
            <w:shd w:val="pct10" w:color="auto" w:fill="auto"/>
          </w:tcPr>
          <w:p w14:paraId="0050EE62" w14:textId="77777777" w:rsidR="007E09C0" w:rsidRPr="006D3561" w:rsidRDefault="007E09C0" w:rsidP="00B93957">
            <w:pPr>
              <w:jc w:val="center"/>
              <w:rPr>
                <w:rFonts w:cs="Arial"/>
                <w:b/>
                <w:sz w:val="20"/>
              </w:rPr>
            </w:pPr>
            <w:r w:rsidRPr="006D3561">
              <w:rPr>
                <w:rFonts w:cs="Arial"/>
                <w:b/>
                <w:sz w:val="20"/>
              </w:rPr>
              <w:t>Associated</w:t>
            </w:r>
          </w:p>
          <w:p w14:paraId="3BD5C8D2" w14:textId="77777777" w:rsidR="007E09C0" w:rsidRPr="006D3561" w:rsidRDefault="007E09C0" w:rsidP="00B93957">
            <w:pPr>
              <w:jc w:val="center"/>
              <w:rPr>
                <w:rFonts w:cs="Arial"/>
                <w:b/>
                <w:sz w:val="20"/>
              </w:rPr>
            </w:pPr>
            <w:r w:rsidRPr="006D3561">
              <w:rPr>
                <w:rFonts w:cs="Arial"/>
                <w:b/>
                <w:sz w:val="20"/>
              </w:rPr>
              <w:t>Emission Unit IDs</w:t>
            </w:r>
          </w:p>
        </w:tc>
      </w:tr>
      <w:tr w:rsidR="007E09C0" w14:paraId="07E60CC2" w14:textId="77777777" w:rsidTr="00B93957">
        <w:trPr>
          <w:cantSplit/>
        </w:trPr>
        <w:tc>
          <w:tcPr>
            <w:tcW w:w="2389" w:type="dxa"/>
            <w:tcBorders>
              <w:top w:val="nil"/>
              <w:bottom w:val="nil"/>
            </w:tcBorders>
          </w:tcPr>
          <w:p w14:paraId="123C0DB1" w14:textId="77777777" w:rsidR="007E09C0" w:rsidRPr="001B5E34" w:rsidRDefault="007E09C0" w:rsidP="00B93957">
            <w:pPr>
              <w:rPr>
                <w:rFonts w:cs="Arial"/>
                <w:sz w:val="20"/>
              </w:rPr>
            </w:pPr>
            <w:r>
              <w:rPr>
                <w:rFonts w:cs="Arial"/>
                <w:sz w:val="20"/>
              </w:rPr>
              <w:t>FG-COLDCLEANERS-2</w:t>
            </w:r>
          </w:p>
        </w:tc>
        <w:tc>
          <w:tcPr>
            <w:tcW w:w="5310" w:type="dxa"/>
            <w:tcBorders>
              <w:top w:val="nil"/>
              <w:bottom w:val="nil"/>
            </w:tcBorders>
          </w:tcPr>
          <w:p w14:paraId="24E60429" w14:textId="77777777" w:rsidR="007E09C0" w:rsidRPr="001B5E34" w:rsidRDefault="007E09C0" w:rsidP="00B93957">
            <w:pPr>
              <w:jc w:val="both"/>
              <w:rPr>
                <w:rFonts w:cs="Arial"/>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w:t>
            </w:r>
            <w:r>
              <w:rPr>
                <w:sz w:val="20"/>
              </w:rPr>
              <w:t>(2)</w:t>
            </w:r>
            <w:r w:rsidRPr="001C0B1C">
              <w:rPr>
                <w:sz w:val="20"/>
              </w:rPr>
              <w:t>(h) or R</w:t>
            </w:r>
            <w:r>
              <w:rPr>
                <w:sz w:val="20"/>
              </w:rPr>
              <w:t xml:space="preserve">ule </w:t>
            </w:r>
            <w:r w:rsidRPr="001C0B1C">
              <w:rPr>
                <w:sz w:val="20"/>
              </w:rPr>
              <w:t>285(r)(iv).  Existing cold cleaners were placed into operation prior to July 1, 1979.  New cold cleaners were placed into operation on or after July 1, 1979.</w:t>
            </w:r>
          </w:p>
        </w:tc>
        <w:tc>
          <w:tcPr>
            <w:tcW w:w="2471" w:type="dxa"/>
            <w:tcBorders>
              <w:top w:val="nil"/>
              <w:bottom w:val="nil"/>
            </w:tcBorders>
          </w:tcPr>
          <w:p w14:paraId="273A6FF7" w14:textId="77777777" w:rsidR="007E09C0" w:rsidRPr="001B5E34" w:rsidRDefault="007E09C0" w:rsidP="00B93957">
            <w:pPr>
              <w:rPr>
                <w:rFonts w:cs="Arial"/>
                <w:sz w:val="20"/>
              </w:rPr>
            </w:pPr>
            <w:r>
              <w:rPr>
                <w:rFonts w:cs="Arial"/>
                <w:sz w:val="20"/>
              </w:rPr>
              <w:t>EU-MMCOLDCLNRS</w:t>
            </w:r>
          </w:p>
        </w:tc>
      </w:tr>
      <w:tr w:rsidR="007E09C0" w14:paraId="5BBA9183" w14:textId="77777777" w:rsidTr="00B93957">
        <w:trPr>
          <w:cantSplit/>
        </w:trPr>
        <w:tc>
          <w:tcPr>
            <w:tcW w:w="2389" w:type="dxa"/>
          </w:tcPr>
          <w:p w14:paraId="1F842088" w14:textId="77777777" w:rsidR="007E09C0" w:rsidRPr="001B5E34" w:rsidRDefault="007E09C0" w:rsidP="00B93957">
            <w:pPr>
              <w:rPr>
                <w:rFonts w:cs="Arial"/>
                <w:sz w:val="20"/>
              </w:rPr>
            </w:pPr>
            <w:r>
              <w:rPr>
                <w:rFonts w:cs="Arial"/>
                <w:sz w:val="20"/>
              </w:rPr>
              <w:t>FG-RULE290-2</w:t>
            </w:r>
          </w:p>
        </w:tc>
        <w:tc>
          <w:tcPr>
            <w:tcW w:w="5310" w:type="dxa"/>
          </w:tcPr>
          <w:p w14:paraId="2AE0C1C5" w14:textId="77777777" w:rsidR="007E09C0" w:rsidRPr="001B5E34" w:rsidRDefault="007E09C0" w:rsidP="00B93957">
            <w:pPr>
              <w:jc w:val="both"/>
              <w:rPr>
                <w:rFonts w:cs="Arial"/>
                <w:sz w:val="20"/>
              </w:rPr>
            </w:pPr>
            <w:r w:rsidRPr="001D3C94">
              <w:rPr>
                <w:sz w:val="20"/>
              </w:rPr>
              <w:t>Any existing or future emission unit that emits air contaminants which are exempt from the requirements of R 336.1201 pursuant to R</w:t>
            </w:r>
            <w:r>
              <w:rPr>
                <w:sz w:val="20"/>
              </w:rPr>
              <w:t> </w:t>
            </w:r>
            <w:r w:rsidRPr="001D3C94">
              <w:rPr>
                <w:sz w:val="20"/>
              </w:rPr>
              <w:t>336.1290.</w:t>
            </w:r>
          </w:p>
        </w:tc>
        <w:tc>
          <w:tcPr>
            <w:tcW w:w="2471" w:type="dxa"/>
          </w:tcPr>
          <w:p w14:paraId="0B767D88" w14:textId="77777777" w:rsidR="007E09C0" w:rsidRPr="001B5E34" w:rsidRDefault="007E09C0" w:rsidP="00B93957">
            <w:pPr>
              <w:rPr>
                <w:rFonts w:cs="Arial"/>
                <w:sz w:val="20"/>
              </w:rPr>
            </w:pPr>
            <w:r>
              <w:rPr>
                <w:rFonts w:cs="Arial"/>
                <w:sz w:val="20"/>
              </w:rPr>
              <w:t>EU-</w:t>
            </w:r>
            <w:r w:rsidRPr="001D3C94">
              <w:rPr>
                <w:rFonts w:cs="Arial"/>
                <w:sz w:val="20"/>
              </w:rPr>
              <w:t>RULE290</w:t>
            </w:r>
            <w:r>
              <w:rPr>
                <w:rFonts w:cs="Arial"/>
                <w:sz w:val="20"/>
              </w:rPr>
              <w:t>-2</w:t>
            </w:r>
          </w:p>
        </w:tc>
      </w:tr>
    </w:tbl>
    <w:p w14:paraId="092FCE98" w14:textId="38D20F68" w:rsidR="007E09C0" w:rsidRPr="009917D7" w:rsidRDefault="007E09C0" w:rsidP="00B93957">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81" w:name="_Toc57802903"/>
      <w:r w:rsidRPr="009917D7">
        <w:rPr>
          <w:bCs/>
          <w:iCs/>
          <w:szCs w:val="28"/>
        </w:rPr>
        <w:lastRenderedPageBreak/>
        <w:t>FG</w:t>
      </w:r>
      <w:r w:rsidR="00002A61">
        <w:rPr>
          <w:bCs/>
          <w:iCs/>
          <w:szCs w:val="28"/>
        </w:rPr>
        <w:t>-</w:t>
      </w:r>
      <w:r w:rsidRPr="009917D7">
        <w:rPr>
          <w:bCs/>
          <w:iCs/>
          <w:szCs w:val="28"/>
        </w:rPr>
        <w:t>COLDCLEANERS</w:t>
      </w:r>
      <w:r>
        <w:rPr>
          <w:bCs/>
          <w:iCs/>
          <w:szCs w:val="28"/>
        </w:rPr>
        <w:t>-2</w:t>
      </w:r>
      <w:bookmarkEnd w:id="181"/>
    </w:p>
    <w:p w14:paraId="0A154097" w14:textId="77777777" w:rsidR="007E09C0" w:rsidRPr="009917D7" w:rsidRDefault="007E09C0" w:rsidP="00B93957">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C5B8A23" w14:textId="77777777" w:rsidR="007E09C0" w:rsidRPr="009917D7" w:rsidRDefault="007E09C0" w:rsidP="00B93957">
      <w:pPr>
        <w:rPr>
          <w:sz w:val="20"/>
        </w:rPr>
      </w:pPr>
    </w:p>
    <w:p w14:paraId="7D63AD6C" w14:textId="77777777" w:rsidR="007E09C0" w:rsidRPr="009917D7" w:rsidRDefault="007E09C0" w:rsidP="00B93957">
      <w:pPr>
        <w:jc w:val="both"/>
        <w:rPr>
          <w:b/>
          <w:sz w:val="20"/>
          <w:u w:val="single"/>
        </w:rPr>
      </w:pPr>
      <w:r w:rsidRPr="009917D7">
        <w:rPr>
          <w:b/>
          <w:u w:val="single"/>
        </w:rPr>
        <w:t>DESCRIPTION</w:t>
      </w:r>
    </w:p>
    <w:p w14:paraId="740104B0" w14:textId="77777777" w:rsidR="007E09C0" w:rsidRPr="009917D7" w:rsidRDefault="007E09C0" w:rsidP="00B93957">
      <w:pPr>
        <w:jc w:val="both"/>
        <w:rPr>
          <w:sz w:val="20"/>
        </w:rPr>
      </w:pPr>
    </w:p>
    <w:p w14:paraId="661DC8E6" w14:textId="77777777" w:rsidR="007E09C0" w:rsidRPr="009917D7" w:rsidRDefault="007E09C0" w:rsidP="00B93957">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FB10E3A" w14:textId="77777777" w:rsidR="007E09C0" w:rsidRPr="009917D7" w:rsidRDefault="007E09C0" w:rsidP="00B93957">
      <w:pPr>
        <w:jc w:val="both"/>
        <w:rPr>
          <w:sz w:val="20"/>
        </w:rPr>
      </w:pPr>
    </w:p>
    <w:p w14:paraId="667B8569" w14:textId="6C92991C" w:rsidR="007E09C0" w:rsidRPr="009917D7" w:rsidRDefault="007E09C0" w:rsidP="00B93957">
      <w:pPr>
        <w:jc w:val="both"/>
        <w:rPr>
          <w:sz w:val="20"/>
        </w:rPr>
      </w:pPr>
      <w:r w:rsidRPr="009917D7">
        <w:rPr>
          <w:b/>
          <w:sz w:val="20"/>
        </w:rPr>
        <w:t>Emission Unit:</w:t>
      </w:r>
      <w:r w:rsidRPr="009917D7">
        <w:rPr>
          <w:sz w:val="20"/>
        </w:rPr>
        <w:t xml:space="preserve">  </w:t>
      </w:r>
      <w:r>
        <w:rPr>
          <w:sz w:val="20"/>
        </w:rPr>
        <w:t>EU-MMCOLDCLNRS</w:t>
      </w:r>
    </w:p>
    <w:p w14:paraId="2BB9EBC8" w14:textId="77777777" w:rsidR="007E09C0" w:rsidRDefault="007E09C0" w:rsidP="00B93957">
      <w:pPr>
        <w:jc w:val="both"/>
        <w:rPr>
          <w:b/>
          <w:sz w:val="20"/>
          <w:u w:val="single"/>
        </w:rPr>
      </w:pPr>
    </w:p>
    <w:p w14:paraId="16971AF2" w14:textId="77777777" w:rsidR="007E09C0" w:rsidRPr="00543E7D" w:rsidRDefault="007E09C0" w:rsidP="00B93957">
      <w:pPr>
        <w:jc w:val="both"/>
        <w:rPr>
          <w:b/>
          <w:u w:val="single"/>
        </w:rPr>
      </w:pPr>
      <w:r w:rsidRPr="00543E7D">
        <w:rPr>
          <w:b/>
          <w:u w:val="single"/>
        </w:rPr>
        <w:t>POLLUTION CONTROL EQUIPMENT</w:t>
      </w:r>
    </w:p>
    <w:p w14:paraId="3DF16DBC" w14:textId="77777777" w:rsidR="007E09C0" w:rsidRPr="00C935C9" w:rsidRDefault="007E09C0" w:rsidP="00B93957">
      <w:pPr>
        <w:jc w:val="both"/>
        <w:rPr>
          <w:sz w:val="20"/>
        </w:rPr>
      </w:pPr>
    </w:p>
    <w:p w14:paraId="720BAB7F" w14:textId="77777777" w:rsidR="007E09C0" w:rsidRPr="000A50F2" w:rsidRDefault="007E09C0" w:rsidP="00B93957">
      <w:pPr>
        <w:jc w:val="both"/>
        <w:rPr>
          <w:sz w:val="20"/>
        </w:rPr>
      </w:pPr>
      <w:r w:rsidRPr="000A50F2">
        <w:rPr>
          <w:sz w:val="20"/>
        </w:rPr>
        <w:t>NA</w:t>
      </w:r>
    </w:p>
    <w:p w14:paraId="44BF1E0C" w14:textId="77777777" w:rsidR="007E09C0" w:rsidRPr="003525B0" w:rsidRDefault="007E09C0" w:rsidP="00B93957">
      <w:pPr>
        <w:jc w:val="both"/>
        <w:rPr>
          <w:sz w:val="20"/>
        </w:rPr>
      </w:pPr>
    </w:p>
    <w:p w14:paraId="72F09663" w14:textId="77777777" w:rsidR="007E09C0" w:rsidRPr="009917D7" w:rsidRDefault="007E09C0" w:rsidP="00B93957">
      <w:pPr>
        <w:jc w:val="both"/>
      </w:pPr>
      <w:r w:rsidRPr="009917D7">
        <w:rPr>
          <w:b/>
        </w:rPr>
        <w:t xml:space="preserve">I.  </w:t>
      </w:r>
      <w:r w:rsidRPr="009917D7">
        <w:rPr>
          <w:b/>
          <w:u w:val="single"/>
        </w:rPr>
        <w:t>EMISSION LIMIT(S)</w:t>
      </w:r>
    </w:p>
    <w:p w14:paraId="12C6409D" w14:textId="77777777" w:rsidR="007E09C0" w:rsidRPr="009917D7" w:rsidRDefault="007E09C0" w:rsidP="00B93957">
      <w:pPr>
        <w:jc w:val="both"/>
        <w:rPr>
          <w:sz w:val="20"/>
        </w:rPr>
      </w:pPr>
    </w:p>
    <w:p w14:paraId="5AA98932" w14:textId="77777777" w:rsidR="007E09C0" w:rsidRPr="009917D7" w:rsidRDefault="007E09C0" w:rsidP="00B93957">
      <w:pPr>
        <w:jc w:val="both"/>
        <w:rPr>
          <w:sz w:val="20"/>
        </w:rPr>
      </w:pPr>
      <w:r w:rsidRPr="009917D7">
        <w:rPr>
          <w:sz w:val="20"/>
        </w:rPr>
        <w:t>NA</w:t>
      </w:r>
    </w:p>
    <w:p w14:paraId="35012BEA" w14:textId="77777777" w:rsidR="007E09C0" w:rsidRPr="009917D7" w:rsidRDefault="007E09C0" w:rsidP="00B93957">
      <w:pPr>
        <w:jc w:val="both"/>
        <w:rPr>
          <w:sz w:val="20"/>
        </w:rPr>
      </w:pPr>
    </w:p>
    <w:p w14:paraId="08FE874E" w14:textId="77777777" w:rsidR="007E09C0" w:rsidRPr="009917D7" w:rsidRDefault="007E09C0" w:rsidP="00B93957">
      <w:pPr>
        <w:jc w:val="both"/>
      </w:pPr>
      <w:r w:rsidRPr="009917D7">
        <w:rPr>
          <w:b/>
        </w:rPr>
        <w:t xml:space="preserve">II.  </w:t>
      </w:r>
      <w:r w:rsidRPr="009917D7">
        <w:rPr>
          <w:b/>
          <w:u w:val="single"/>
        </w:rPr>
        <w:t>MATERIAL LIMIT(S)</w:t>
      </w:r>
    </w:p>
    <w:p w14:paraId="27995FE7" w14:textId="77777777" w:rsidR="007E09C0" w:rsidRPr="009917D7" w:rsidRDefault="007E09C0" w:rsidP="00B93957">
      <w:pPr>
        <w:jc w:val="both"/>
        <w:rPr>
          <w:sz w:val="20"/>
        </w:rPr>
      </w:pPr>
    </w:p>
    <w:p w14:paraId="4200ECF8" w14:textId="77777777" w:rsidR="007E09C0" w:rsidRPr="009917D7" w:rsidRDefault="007E09C0" w:rsidP="00B93957">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88FCDF2" w14:textId="77777777" w:rsidR="007E09C0" w:rsidRPr="009917D7" w:rsidRDefault="007E09C0" w:rsidP="00B93957">
      <w:pPr>
        <w:jc w:val="both"/>
        <w:rPr>
          <w:sz w:val="20"/>
        </w:rPr>
      </w:pPr>
    </w:p>
    <w:p w14:paraId="7FDC8D4F" w14:textId="77777777" w:rsidR="007E09C0" w:rsidRPr="009917D7" w:rsidRDefault="007E09C0" w:rsidP="00B93957">
      <w:pPr>
        <w:jc w:val="both"/>
      </w:pPr>
      <w:r w:rsidRPr="009917D7">
        <w:rPr>
          <w:b/>
        </w:rPr>
        <w:t xml:space="preserve">III.  </w:t>
      </w:r>
      <w:r w:rsidRPr="009917D7">
        <w:rPr>
          <w:b/>
          <w:u w:val="single"/>
        </w:rPr>
        <w:t>PROCESS/OPERATIONAL RESTRICTION(S)</w:t>
      </w:r>
    </w:p>
    <w:p w14:paraId="4B260C14" w14:textId="77777777" w:rsidR="007E09C0" w:rsidRPr="009917D7" w:rsidRDefault="007E09C0" w:rsidP="00B93957">
      <w:pPr>
        <w:jc w:val="both"/>
        <w:rPr>
          <w:sz w:val="20"/>
        </w:rPr>
      </w:pPr>
    </w:p>
    <w:p w14:paraId="0DAA4930" w14:textId="77777777" w:rsidR="007E09C0" w:rsidRPr="009917D7" w:rsidRDefault="007E09C0" w:rsidP="00B93957">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8C67BD2" w14:textId="77777777" w:rsidR="007E09C0" w:rsidRPr="009917D7" w:rsidRDefault="007E09C0" w:rsidP="00B93957">
      <w:pPr>
        <w:ind w:left="360" w:hanging="360"/>
        <w:jc w:val="both"/>
        <w:rPr>
          <w:sz w:val="20"/>
        </w:rPr>
      </w:pPr>
    </w:p>
    <w:p w14:paraId="518908C5" w14:textId="77777777" w:rsidR="007E09C0" w:rsidRPr="009917D7" w:rsidRDefault="007E09C0" w:rsidP="00B93957">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1225379" w14:textId="77777777" w:rsidR="007E09C0" w:rsidRPr="009917D7" w:rsidRDefault="007E09C0" w:rsidP="00B93957">
      <w:pPr>
        <w:jc w:val="both"/>
        <w:rPr>
          <w:sz w:val="20"/>
        </w:rPr>
      </w:pPr>
    </w:p>
    <w:p w14:paraId="6CE8FDA1" w14:textId="77777777" w:rsidR="007E09C0" w:rsidRPr="009917D7" w:rsidRDefault="007E09C0" w:rsidP="00B93957">
      <w:pPr>
        <w:jc w:val="both"/>
      </w:pPr>
      <w:r w:rsidRPr="009917D7">
        <w:rPr>
          <w:b/>
        </w:rPr>
        <w:t xml:space="preserve">IV.  </w:t>
      </w:r>
      <w:r w:rsidRPr="009917D7">
        <w:rPr>
          <w:b/>
          <w:u w:val="single"/>
        </w:rPr>
        <w:t>DESIGN/EQUIPMENT PARAMETER(S)</w:t>
      </w:r>
    </w:p>
    <w:p w14:paraId="4156FDED" w14:textId="77777777" w:rsidR="007E09C0" w:rsidRPr="009917D7" w:rsidRDefault="007E09C0" w:rsidP="00B93957">
      <w:pPr>
        <w:jc w:val="both"/>
        <w:rPr>
          <w:sz w:val="20"/>
        </w:rPr>
      </w:pPr>
    </w:p>
    <w:p w14:paraId="4158516D" w14:textId="77777777" w:rsidR="007E09C0" w:rsidRPr="009917D7" w:rsidRDefault="007E09C0" w:rsidP="00B93957">
      <w:pPr>
        <w:spacing w:after="120"/>
        <w:ind w:left="360" w:hanging="360"/>
        <w:jc w:val="both"/>
        <w:rPr>
          <w:sz w:val="20"/>
        </w:rPr>
      </w:pPr>
      <w:r w:rsidRPr="009917D7">
        <w:rPr>
          <w:sz w:val="20"/>
        </w:rPr>
        <w:t>1.</w:t>
      </w:r>
      <w:r w:rsidRPr="009917D7">
        <w:rPr>
          <w:sz w:val="20"/>
        </w:rPr>
        <w:tab/>
        <w:t>The cold cleaner must meet one of the following design requirements:</w:t>
      </w:r>
    </w:p>
    <w:p w14:paraId="7438A4C0" w14:textId="77777777" w:rsidR="007E09C0" w:rsidRPr="009917D7" w:rsidRDefault="007E09C0" w:rsidP="00B93957">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3C155801" w14:textId="77777777" w:rsidR="007E09C0" w:rsidRPr="009917D7" w:rsidRDefault="007E09C0" w:rsidP="00B93957">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9DDFAC1" w14:textId="77777777" w:rsidR="007E09C0" w:rsidRPr="009917D7" w:rsidRDefault="007E09C0" w:rsidP="00B93957">
      <w:pPr>
        <w:jc w:val="both"/>
        <w:rPr>
          <w:sz w:val="20"/>
        </w:rPr>
      </w:pPr>
    </w:p>
    <w:p w14:paraId="73E9702A" w14:textId="77777777" w:rsidR="007E09C0" w:rsidRPr="009917D7" w:rsidRDefault="007E09C0" w:rsidP="00B93957">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D80E1FC" w14:textId="77777777" w:rsidR="007E09C0" w:rsidRPr="009917D7" w:rsidRDefault="007E09C0" w:rsidP="00B93957">
      <w:pPr>
        <w:ind w:left="360" w:hanging="360"/>
        <w:jc w:val="both"/>
        <w:rPr>
          <w:sz w:val="20"/>
        </w:rPr>
      </w:pPr>
    </w:p>
    <w:p w14:paraId="346A5B96" w14:textId="77777777" w:rsidR="007E09C0" w:rsidRPr="009917D7" w:rsidRDefault="007E09C0" w:rsidP="00B93957">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F485791" w14:textId="77777777" w:rsidR="007E09C0" w:rsidRPr="009917D7" w:rsidRDefault="007E09C0" w:rsidP="00B93957">
      <w:pPr>
        <w:ind w:left="360" w:hanging="360"/>
        <w:jc w:val="both"/>
        <w:rPr>
          <w:sz w:val="20"/>
        </w:rPr>
      </w:pPr>
    </w:p>
    <w:p w14:paraId="455439DB" w14:textId="77777777" w:rsidR="007E09C0" w:rsidRPr="009917D7" w:rsidRDefault="007E09C0" w:rsidP="00B93957">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B3C5ADA" w14:textId="77777777" w:rsidR="007E09C0" w:rsidRPr="009917D7" w:rsidRDefault="007E09C0" w:rsidP="00B93957">
      <w:pPr>
        <w:ind w:left="360" w:hanging="360"/>
        <w:jc w:val="both"/>
        <w:rPr>
          <w:sz w:val="20"/>
        </w:rPr>
      </w:pPr>
    </w:p>
    <w:p w14:paraId="6576444B" w14:textId="77777777" w:rsidR="007E09C0" w:rsidRPr="009917D7" w:rsidRDefault="007E09C0" w:rsidP="00B93957">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526EF0E" w14:textId="77777777" w:rsidR="007E09C0" w:rsidRPr="009917D7" w:rsidRDefault="007E09C0" w:rsidP="00B93957">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1AD9E96" w14:textId="77777777" w:rsidR="007E09C0" w:rsidRPr="009917D7" w:rsidRDefault="007E09C0" w:rsidP="00B93957">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3CA9CAAB" w14:textId="77777777" w:rsidR="007E09C0" w:rsidRPr="009917D7" w:rsidRDefault="007E09C0" w:rsidP="00B93957">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8D0C45B" w14:textId="77777777" w:rsidR="007E09C0" w:rsidRPr="009917D7" w:rsidRDefault="007E09C0" w:rsidP="00B93957">
      <w:pPr>
        <w:jc w:val="both"/>
        <w:rPr>
          <w:sz w:val="20"/>
        </w:rPr>
      </w:pPr>
    </w:p>
    <w:p w14:paraId="5C09C6C6" w14:textId="77777777" w:rsidR="007E09C0" w:rsidRPr="009917D7" w:rsidRDefault="007E09C0" w:rsidP="00B93957">
      <w:pPr>
        <w:jc w:val="both"/>
      </w:pPr>
      <w:r w:rsidRPr="009917D7">
        <w:rPr>
          <w:b/>
        </w:rPr>
        <w:t xml:space="preserve">V.  </w:t>
      </w:r>
      <w:r w:rsidRPr="009917D7">
        <w:rPr>
          <w:b/>
          <w:u w:val="single"/>
        </w:rPr>
        <w:t>TESTING/SAMPLING</w:t>
      </w:r>
    </w:p>
    <w:p w14:paraId="7E1B9376" w14:textId="77777777" w:rsidR="007E09C0" w:rsidRDefault="007E09C0" w:rsidP="00B93957">
      <w:pPr>
        <w:jc w:val="both"/>
        <w:rPr>
          <w:b/>
          <w:sz w:val="20"/>
        </w:rPr>
      </w:pPr>
      <w:r w:rsidRPr="009917D7">
        <w:rPr>
          <w:sz w:val="20"/>
        </w:rPr>
        <w:t xml:space="preserve">Records shall be maintained on file for a period of five years.  </w:t>
      </w:r>
      <w:r w:rsidRPr="009917D7">
        <w:rPr>
          <w:b/>
          <w:sz w:val="20"/>
        </w:rPr>
        <w:t>(R 336.1213(3)(b)(ii))</w:t>
      </w:r>
    </w:p>
    <w:p w14:paraId="02F5078A" w14:textId="77777777" w:rsidR="007E09C0" w:rsidRPr="009917D7" w:rsidRDefault="007E09C0" w:rsidP="00B93957">
      <w:pPr>
        <w:jc w:val="both"/>
        <w:rPr>
          <w:sz w:val="20"/>
        </w:rPr>
      </w:pPr>
    </w:p>
    <w:p w14:paraId="0D2EDB61" w14:textId="77777777" w:rsidR="007E09C0" w:rsidRPr="009917D7" w:rsidRDefault="007E09C0" w:rsidP="00B93957">
      <w:pPr>
        <w:jc w:val="both"/>
        <w:rPr>
          <w:sz w:val="20"/>
        </w:rPr>
      </w:pPr>
      <w:r w:rsidRPr="009917D7">
        <w:rPr>
          <w:sz w:val="20"/>
        </w:rPr>
        <w:t>NA</w:t>
      </w:r>
    </w:p>
    <w:p w14:paraId="59A2CC17" w14:textId="77777777" w:rsidR="007E09C0" w:rsidRPr="009917D7" w:rsidRDefault="007E09C0" w:rsidP="00B93957">
      <w:pPr>
        <w:jc w:val="both"/>
        <w:rPr>
          <w:sz w:val="20"/>
        </w:rPr>
      </w:pPr>
    </w:p>
    <w:p w14:paraId="557C7380" w14:textId="77777777" w:rsidR="007E09C0" w:rsidRPr="009917D7" w:rsidRDefault="007E09C0" w:rsidP="00B93957">
      <w:pPr>
        <w:jc w:val="both"/>
      </w:pPr>
      <w:r w:rsidRPr="009917D7">
        <w:rPr>
          <w:b/>
        </w:rPr>
        <w:t xml:space="preserve">VI.  </w:t>
      </w:r>
      <w:r w:rsidRPr="009917D7">
        <w:rPr>
          <w:b/>
          <w:u w:val="single"/>
        </w:rPr>
        <w:t>MONITORING/RECORDKEEPING</w:t>
      </w:r>
    </w:p>
    <w:p w14:paraId="2267C84C" w14:textId="77777777" w:rsidR="007E09C0" w:rsidRPr="009917D7" w:rsidRDefault="007E09C0" w:rsidP="00B93957">
      <w:pPr>
        <w:jc w:val="both"/>
        <w:rPr>
          <w:b/>
          <w:sz w:val="20"/>
        </w:rPr>
      </w:pPr>
      <w:r w:rsidRPr="009917D7">
        <w:rPr>
          <w:sz w:val="20"/>
        </w:rPr>
        <w:t xml:space="preserve">Records shall be maintained on file for a period of five years.  </w:t>
      </w:r>
      <w:r w:rsidRPr="009917D7">
        <w:rPr>
          <w:b/>
          <w:sz w:val="20"/>
        </w:rPr>
        <w:t>(R 336.1213(3)(b)(ii))</w:t>
      </w:r>
    </w:p>
    <w:p w14:paraId="027BDA70" w14:textId="77777777" w:rsidR="007E09C0" w:rsidRPr="009917D7" w:rsidRDefault="007E09C0" w:rsidP="00B93957">
      <w:pPr>
        <w:jc w:val="both"/>
        <w:rPr>
          <w:sz w:val="20"/>
        </w:rPr>
      </w:pPr>
    </w:p>
    <w:p w14:paraId="6477B175" w14:textId="77777777" w:rsidR="007E09C0" w:rsidRPr="009917D7" w:rsidRDefault="007E09C0" w:rsidP="00B93957">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EDFCD3D" w14:textId="77777777" w:rsidR="007E09C0" w:rsidRPr="009917D7" w:rsidRDefault="007E09C0" w:rsidP="00B93957">
      <w:pPr>
        <w:ind w:left="360" w:hanging="360"/>
        <w:jc w:val="both"/>
        <w:rPr>
          <w:sz w:val="20"/>
        </w:rPr>
      </w:pPr>
    </w:p>
    <w:p w14:paraId="4AD1980B" w14:textId="77777777" w:rsidR="007E09C0" w:rsidRPr="009917D7" w:rsidRDefault="007E09C0" w:rsidP="00B93957">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5C2B3A3" w14:textId="77777777" w:rsidR="007E09C0" w:rsidRPr="009917D7" w:rsidRDefault="007E09C0" w:rsidP="00B93957">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797265A7" w14:textId="77777777" w:rsidR="007E09C0" w:rsidRPr="009917D7" w:rsidRDefault="007E09C0" w:rsidP="00B93957">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4B2B805" w14:textId="77777777" w:rsidR="007E09C0" w:rsidRPr="009917D7" w:rsidRDefault="007E09C0" w:rsidP="00B93957">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474A7780" w14:textId="77777777" w:rsidR="007E09C0" w:rsidRPr="009917D7" w:rsidRDefault="007E09C0" w:rsidP="00B93957">
      <w:pPr>
        <w:spacing w:after="120"/>
        <w:ind w:left="728" w:hanging="364"/>
        <w:jc w:val="both"/>
        <w:rPr>
          <w:sz w:val="20"/>
        </w:rPr>
      </w:pPr>
      <w:r w:rsidRPr="009917D7">
        <w:rPr>
          <w:sz w:val="20"/>
        </w:rPr>
        <w:t>d.</w:t>
      </w:r>
      <w:r w:rsidRPr="009917D7">
        <w:rPr>
          <w:sz w:val="20"/>
        </w:rPr>
        <w:tab/>
        <w:t xml:space="preserve">The applicable Rule 201 exemption.  </w:t>
      </w:r>
    </w:p>
    <w:p w14:paraId="0ED7419E" w14:textId="77777777" w:rsidR="007E09C0" w:rsidRPr="009917D7" w:rsidRDefault="007E09C0" w:rsidP="00B93957">
      <w:pPr>
        <w:spacing w:after="120"/>
        <w:ind w:left="728" w:hanging="364"/>
        <w:jc w:val="both"/>
        <w:rPr>
          <w:sz w:val="20"/>
        </w:rPr>
      </w:pPr>
      <w:r w:rsidRPr="009917D7">
        <w:rPr>
          <w:sz w:val="20"/>
        </w:rPr>
        <w:t>e.</w:t>
      </w:r>
      <w:r w:rsidRPr="009917D7">
        <w:rPr>
          <w:sz w:val="20"/>
        </w:rPr>
        <w:tab/>
        <w:t xml:space="preserve">The Reid vapor pressure of each solvent used. </w:t>
      </w:r>
    </w:p>
    <w:p w14:paraId="72FD1540" w14:textId="77777777" w:rsidR="007E09C0" w:rsidRPr="009917D7" w:rsidRDefault="007E09C0" w:rsidP="00B93957">
      <w:pPr>
        <w:ind w:left="728" w:hanging="364"/>
        <w:jc w:val="both"/>
        <w:rPr>
          <w:sz w:val="20"/>
        </w:rPr>
      </w:pPr>
      <w:r w:rsidRPr="009917D7">
        <w:rPr>
          <w:sz w:val="20"/>
        </w:rPr>
        <w:t>f.</w:t>
      </w:r>
      <w:r w:rsidRPr="009917D7">
        <w:rPr>
          <w:sz w:val="20"/>
        </w:rPr>
        <w:tab/>
        <w:t xml:space="preserve">If applicable, the option chosen to comply with Rule 707(2).  </w:t>
      </w:r>
    </w:p>
    <w:p w14:paraId="722523B2" w14:textId="77777777" w:rsidR="007E09C0" w:rsidRPr="009917D7" w:rsidRDefault="007E09C0" w:rsidP="00B93957">
      <w:pPr>
        <w:jc w:val="both"/>
        <w:rPr>
          <w:sz w:val="20"/>
        </w:rPr>
      </w:pPr>
    </w:p>
    <w:p w14:paraId="15D74FCA" w14:textId="77777777" w:rsidR="007E09C0" w:rsidRPr="009917D7" w:rsidRDefault="007E09C0" w:rsidP="00B93957">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01CB00F" w14:textId="77777777" w:rsidR="007E09C0" w:rsidRPr="009917D7" w:rsidRDefault="007E09C0" w:rsidP="00B93957">
      <w:pPr>
        <w:ind w:left="360" w:hanging="360"/>
        <w:jc w:val="both"/>
        <w:rPr>
          <w:sz w:val="20"/>
        </w:rPr>
      </w:pPr>
    </w:p>
    <w:p w14:paraId="679AE159" w14:textId="77777777" w:rsidR="007E09C0" w:rsidRPr="009917D7" w:rsidRDefault="007E09C0" w:rsidP="00B93957">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3BC4127D" w14:textId="77777777" w:rsidR="007E09C0" w:rsidRPr="009917D7" w:rsidRDefault="007E09C0" w:rsidP="00B93957">
      <w:pPr>
        <w:jc w:val="both"/>
        <w:rPr>
          <w:sz w:val="20"/>
        </w:rPr>
      </w:pPr>
    </w:p>
    <w:p w14:paraId="6C0610A3" w14:textId="77777777" w:rsidR="007E09C0" w:rsidRPr="009917D7" w:rsidRDefault="007E09C0" w:rsidP="00B93957">
      <w:pPr>
        <w:jc w:val="both"/>
        <w:rPr>
          <w:sz w:val="20"/>
        </w:rPr>
      </w:pPr>
      <w:r w:rsidRPr="009917D7">
        <w:rPr>
          <w:b/>
        </w:rPr>
        <w:t xml:space="preserve">VII.  </w:t>
      </w:r>
      <w:r w:rsidRPr="009917D7">
        <w:rPr>
          <w:b/>
          <w:u w:val="single"/>
        </w:rPr>
        <w:t>REPORTING</w:t>
      </w:r>
    </w:p>
    <w:p w14:paraId="3FB92524" w14:textId="77777777" w:rsidR="007E09C0" w:rsidRPr="009917D7" w:rsidRDefault="007E09C0" w:rsidP="00B93957">
      <w:pPr>
        <w:jc w:val="both"/>
        <w:rPr>
          <w:sz w:val="20"/>
        </w:rPr>
      </w:pPr>
    </w:p>
    <w:p w14:paraId="3CD2AD85" w14:textId="77777777" w:rsidR="007E09C0" w:rsidRPr="009917D7" w:rsidRDefault="007E09C0" w:rsidP="00B93957">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957A02E" w14:textId="77777777" w:rsidR="007E09C0" w:rsidRPr="009917D7" w:rsidRDefault="007E09C0" w:rsidP="00B93957">
      <w:pPr>
        <w:ind w:left="360" w:hanging="360"/>
        <w:jc w:val="both"/>
        <w:rPr>
          <w:sz w:val="20"/>
        </w:rPr>
      </w:pPr>
    </w:p>
    <w:p w14:paraId="31A8EEE3" w14:textId="77777777" w:rsidR="007E09C0" w:rsidRPr="009917D7" w:rsidRDefault="007E09C0" w:rsidP="00B93957">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38E13CC7" w14:textId="77777777" w:rsidR="007E09C0" w:rsidRPr="009917D7" w:rsidRDefault="007E09C0" w:rsidP="00B93957">
      <w:pPr>
        <w:ind w:left="360" w:hanging="360"/>
        <w:jc w:val="both"/>
        <w:rPr>
          <w:sz w:val="20"/>
        </w:rPr>
      </w:pPr>
    </w:p>
    <w:p w14:paraId="33E56E9E" w14:textId="77777777" w:rsidR="007E09C0" w:rsidRPr="009917D7" w:rsidRDefault="007E09C0" w:rsidP="00B93957">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03D17274" w14:textId="77777777" w:rsidR="007E09C0" w:rsidRPr="009917D7" w:rsidRDefault="007E09C0" w:rsidP="00B93957">
      <w:pPr>
        <w:jc w:val="both"/>
        <w:rPr>
          <w:sz w:val="20"/>
        </w:rPr>
      </w:pPr>
    </w:p>
    <w:p w14:paraId="15207175" w14:textId="77777777" w:rsidR="007E09C0" w:rsidRPr="009917D7" w:rsidRDefault="007E09C0" w:rsidP="00B93957">
      <w:pPr>
        <w:jc w:val="both"/>
        <w:rPr>
          <w:b/>
          <w:sz w:val="20"/>
        </w:rPr>
      </w:pPr>
      <w:r w:rsidRPr="009917D7">
        <w:rPr>
          <w:b/>
          <w:sz w:val="20"/>
        </w:rPr>
        <w:t>See Appendix 8</w:t>
      </w:r>
    </w:p>
    <w:p w14:paraId="18AD5A84" w14:textId="77777777" w:rsidR="007E09C0" w:rsidRDefault="007E09C0" w:rsidP="00B93957">
      <w:pPr>
        <w:jc w:val="both"/>
        <w:rPr>
          <w:b/>
          <w:sz w:val="20"/>
        </w:rPr>
      </w:pPr>
    </w:p>
    <w:p w14:paraId="4D763898" w14:textId="77777777" w:rsidR="007E09C0" w:rsidRPr="009917D7" w:rsidRDefault="007E09C0" w:rsidP="00B93957">
      <w:pPr>
        <w:jc w:val="both"/>
      </w:pPr>
      <w:r w:rsidRPr="009917D7">
        <w:rPr>
          <w:b/>
        </w:rPr>
        <w:t xml:space="preserve">VIII. </w:t>
      </w:r>
      <w:r w:rsidRPr="009917D7">
        <w:rPr>
          <w:b/>
          <w:u w:val="single"/>
        </w:rPr>
        <w:t>STACK/VENT RESTRICTION(S)</w:t>
      </w:r>
    </w:p>
    <w:p w14:paraId="4B65F35D" w14:textId="77777777" w:rsidR="007E09C0" w:rsidRPr="009917D7" w:rsidRDefault="007E09C0" w:rsidP="00B93957">
      <w:pPr>
        <w:jc w:val="both"/>
        <w:rPr>
          <w:sz w:val="20"/>
        </w:rPr>
      </w:pPr>
    </w:p>
    <w:p w14:paraId="21360FF4" w14:textId="77777777" w:rsidR="007E09C0" w:rsidRPr="009917D7" w:rsidRDefault="007E09C0" w:rsidP="00B93957">
      <w:pPr>
        <w:jc w:val="both"/>
        <w:rPr>
          <w:sz w:val="20"/>
        </w:rPr>
      </w:pPr>
      <w:r w:rsidRPr="009917D7">
        <w:rPr>
          <w:sz w:val="20"/>
        </w:rPr>
        <w:t>NA</w:t>
      </w:r>
    </w:p>
    <w:p w14:paraId="320EBCF6" w14:textId="77777777" w:rsidR="007E09C0" w:rsidRPr="009917D7" w:rsidRDefault="007E09C0" w:rsidP="00B93957">
      <w:pPr>
        <w:jc w:val="both"/>
        <w:rPr>
          <w:sz w:val="20"/>
        </w:rPr>
      </w:pPr>
    </w:p>
    <w:p w14:paraId="7A74017B" w14:textId="77777777" w:rsidR="007E09C0" w:rsidRPr="009917D7" w:rsidRDefault="007E09C0" w:rsidP="00B93957">
      <w:pPr>
        <w:jc w:val="both"/>
      </w:pPr>
      <w:r w:rsidRPr="009917D7">
        <w:rPr>
          <w:b/>
        </w:rPr>
        <w:t xml:space="preserve">IX.  </w:t>
      </w:r>
      <w:r w:rsidRPr="009917D7">
        <w:rPr>
          <w:b/>
          <w:u w:val="single"/>
        </w:rPr>
        <w:t>OTHER REQUIREMENT(S)</w:t>
      </w:r>
    </w:p>
    <w:p w14:paraId="4F69BCE6" w14:textId="77777777" w:rsidR="007E09C0" w:rsidRPr="009917D7" w:rsidRDefault="007E09C0" w:rsidP="00B93957">
      <w:pPr>
        <w:jc w:val="both"/>
        <w:rPr>
          <w:sz w:val="20"/>
        </w:rPr>
      </w:pPr>
    </w:p>
    <w:p w14:paraId="2680AF14" w14:textId="67B510DA" w:rsidR="007E09C0" w:rsidRDefault="007E09C0" w:rsidP="00B93957">
      <w:pPr>
        <w:jc w:val="both"/>
        <w:rPr>
          <w:sz w:val="20"/>
        </w:rPr>
      </w:pPr>
      <w:r w:rsidRPr="009917D7">
        <w:rPr>
          <w:sz w:val="20"/>
        </w:rPr>
        <w:t>NA</w:t>
      </w:r>
    </w:p>
    <w:p w14:paraId="2854594F" w14:textId="46F2E492" w:rsidR="008F0D91" w:rsidRDefault="008F0D91" w:rsidP="00B93957">
      <w:pPr>
        <w:jc w:val="both"/>
        <w:rPr>
          <w:sz w:val="20"/>
        </w:rPr>
      </w:pPr>
      <w:r>
        <w:rPr>
          <w:sz w:val="20"/>
        </w:rPr>
        <w:lastRenderedPageBreak/>
        <w:br w:type="page"/>
      </w:r>
    </w:p>
    <w:p w14:paraId="1FE68C6E" w14:textId="6DA5C7DE" w:rsidR="007E09C0" w:rsidRPr="002109D2" w:rsidRDefault="007E09C0" w:rsidP="00B93957">
      <w:pPr>
        <w:pStyle w:val="Heading2"/>
        <w:numPr>
          <w:ilvl w:val="0"/>
          <w:numId w:val="0"/>
        </w:numPr>
        <w:pBdr>
          <w:top w:val="single" w:sz="4" w:space="1" w:color="auto"/>
          <w:left w:val="single" w:sz="4" w:space="4" w:color="auto"/>
          <w:bottom w:val="single" w:sz="4" w:space="1" w:color="auto"/>
          <w:right w:val="single" w:sz="4" w:space="4" w:color="auto"/>
        </w:pBdr>
      </w:pPr>
      <w:bookmarkStart w:id="182" w:name="_Toc57802904"/>
      <w:r w:rsidRPr="002109D2">
        <w:lastRenderedPageBreak/>
        <w:t>FG</w:t>
      </w:r>
      <w:r w:rsidR="00002A61">
        <w:t>-</w:t>
      </w:r>
      <w:r w:rsidRPr="002109D2">
        <w:t>RULE290</w:t>
      </w:r>
      <w:r w:rsidR="00BE1F8A">
        <w:t>-2</w:t>
      </w:r>
      <w:bookmarkEnd w:id="182"/>
    </w:p>
    <w:p w14:paraId="6AA62C67" w14:textId="77777777" w:rsidR="007E09C0" w:rsidRPr="002109D2" w:rsidRDefault="007E09C0" w:rsidP="00B93957">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04026076" w14:textId="77777777" w:rsidR="007E09C0" w:rsidRPr="00641A26" w:rsidRDefault="007E09C0" w:rsidP="00B93957">
      <w:pPr>
        <w:rPr>
          <w:rFonts w:cs="Arial"/>
          <w:sz w:val="20"/>
        </w:rPr>
      </w:pPr>
    </w:p>
    <w:p w14:paraId="0AEFDF7F" w14:textId="77777777" w:rsidR="007E09C0" w:rsidRPr="00200A6E" w:rsidRDefault="007E09C0" w:rsidP="00B93957">
      <w:pPr>
        <w:jc w:val="both"/>
        <w:rPr>
          <w:b/>
          <w:u w:val="single"/>
        </w:rPr>
      </w:pPr>
      <w:r w:rsidRPr="00200A6E">
        <w:rPr>
          <w:b/>
          <w:u w:val="single"/>
        </w:rPr>
        <w:t>DESCRIPTION</w:t>
      </w:r>
    </w:p>
    <w:p w14:paraId="2F5DCA9A" w14:textId="77777777" w:rsidR="007E09C0" w:rsidRPr="00AB6CCE" w:rsidRDefault="007E09C0" w:rsidP="00B93957">
      <w:pPr>
        <w:jc w:val="both"/>
        <w:rPr>
          <w:sz w:val="20"/>
        </w:rPr>
      </w:pPr>
    </w:p>
    <w:p w14:paraId="3C324A04" w14:textId="77777777" w:rsidR="007E09C0" w:rsidRPr="00641A26" w:rsidRDefault="007E09C0" w:rsidP="00B93957">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04E4DA6" w14:textId="77777777" w:rsidR="007E09C0" w:rsidRPr="00AB6CCE" w:rsidRDefault="007E09C0" w:rsidP="00B93957">
      <w:pPr>
        <w:jc w:val="both"/>
        <w:rPr>
          <w:sz w:val="20"/>
        </w:rPr>
      </w:pPr>
    </w:p>
    <w:p w14:paraId="2621EEC5" w14:textId="77777777" w:rsidR="00BE1F8A" w:rsidRDefault="007E09C0" w:rsidP="00BE1F8A">
      <w:pPr>
        <w:jc w:val="both"/>
        <w:rPr>
          <w:sz w:val="20"/>
        </w:rPr>
      </w:pPr>
      <w:r>
        <w:rPr>
          <w:b/>
          <w:bCs/>
          <w:sz w:val="20"/>
        </w:rPr>
        <w:t xml:space="preserve">Emission Units installed </w:t>
      </w:r>
      <w:r w:rsidRPr="00253A1C">
        <w:rPr>
          <w:b/>
          <w:bCs/>
          <w:sz w:val="20"/>
        </w:rPr>
        <w:t>on or after</w:t>
      </w:r>
      <w:r>
        <w:rPr>
          <w:b/>
          <w:bCs/>
          <w:sz w:val="20"/>
        </w:rPr>
        <w:t xml:space="preserve"> December 20, 2016:</w:t>
      </w:r>
      <w:r w:rsidR="00BE1F8A">
        <w:rPr>
          <w:b/>
          <w:bCs/>
          <w:sz w:val="20"/>
        </w:rPr>
        <w:t xml:space="preserve"> </w:t>
      </w:r>
      <w:r w:rsidR="00BE1F8A">
        <w:rPr>
          <w:sz w:val="20"/>
        </w:rPr>
        <w:t xml:space="preserve">(EU-RULE290 and any future emission unit that meets the requirements of this flexible group.)  </w:t>
      </w:r>
    </w:p>
    <w:p w14:paraId="3AC08962" w14:textId="77777777" w:rsidR="007E09C0" w:rsidRPr="005846DA" w:rsidRDefault="007E09C0" w:rsidP="00B93957">
      <w:pPr>
        <w:jc w:val="both"/>
        <w:rPr>
          <w:bCs/>
          <w:sz w:val="20"/>
        </w:rPr>
      </w:pPr>
    </w:p>
    <w:p w14:paraId="201AE36C" w14:textId="77777777" w:rsidR="007E09C0" w:rsidRDefault="007E09C0" w:rsidP="007E09C0">
      <w:pPr>
        <w:jc w:val="both"/>
        <w:rPr>
          <w:rFonts w:cs="Arial"/>
          <w:sz w:val="20"/>
        </w:rPr>
      </w:pPr>
      <w:r>
        <w:rPr>
          <w:b/>
          <w:bCs/>
          <w:sz w:val="20"/>
        </w:rPr>
        <w:t>Emission Units installed prior to December 20, 2016:</w:t>
      </w:r>
      <w:r>
        <w:rPr>
          <w:sz w:val="20"/>
        </w:rPr>
        <w:t xml:space="preserve"> </w:t>
      </w:r>
      <w:r>
        <w:rPr>
          <w:rFonts w:cs="Arial"/>
          <w:sz w:val="20"/>
        </w:rPr>
        <w:t>EU-UVPRINT&amp;CLEAN &amp; EU-DIEOVEN-2</w:t>
      </w:r>
    </w:p>
    <w:p w14:paraId="22D94F77" w14:textId="77777777" w:rsidR="007E09C0" w:rsidRPr="00AB6CCE" w:rsidRDefault="007E09C0" w:rsidP="00B93957">
      <w:pPr>
        <w:jc w:val="both"/>
        <w:rPr>
          <w:sz w:val="20"/>
        </w:rPr>
      </w:pPr>
    </w:p>
    <w:p w14:paraId="05CA5017" w14:textId="77777777" w:rsidR="007E09C0" w:rsidRPr="00200A6E" w:rsidRDefault="007E09C0" w:rsidP="00B93957">
      <w:pPr>
        <w:jc w:val="both"/>
      </w:pPr>
      <w:r w:rsidRPr="00200A6E">
        <w:rPr>
          <w:b/>
          <w:u w:val="single"/>
        </w:rPr>
        <w:t>POLLUTION CONTROL EQUIPMENT</w:t>
      </w:r>
    </w:p>
    <w:p w14:paraId="3D6F3D40" w14:textId="77777777" w:rsidR="007E09C0" w:rsidRPr="00200A6E" w:rsidRDefault="007E09C0" w:rsidP="00B93957">
      <w:pPr>
        <w:jc w:val="both"/>
        <w:rPr>
          <w:sz w:val="20"/>
        </w:rPr>
      </w:pPr>
    </w:p>
    <w:p w14:paraId="250A054A" w14:textId="26015E1D" w:rsidR="007E09C0" w:rsidRDefault="007E09C0" w:rsidP="00B93957">
      <w:pPr>
        <w:jc w:val="both"/>
        <w:rPr>
          <w:sz w:val="20"/>
        </w:rPr>
      </w:pPr>
      <w:r>
        <w:rPr>
          <w:sz w:val="20"/>
        </w:rPr>
        <w:t>NA</w:t>
      </w:r>
    </w:p>
    <w:p w14:paraId="1D845694" w14:textId="77777777" w:rsidR="007E09C0" w:rsidRPr="00200A6E" w:rsidRDefault="007E09C0" w:rsidP="00B93957">
      <w:pPr>
        <w:jc w:val="both"/>
        <w:rPr>
          <w:sz w:val="20"/>
        </w:rPr>
      </w:pPr>
    </w:p>
    <w:p w14:paraId="0C79B4D6" w14:textId="77777777" w:rsidR="007E09C0" w:rsidRPr="00200A6E" w:rsidRDefault="007E09C0" w:rsidP="00B93957">
      <w:pPr>
        <w:jc w:val="both"/>
        <w:rPr>
          <w:b/>
        </w:rPr>
      </w:pPr>
      <w:r w:rsidRPr="00200A6E">
        <w:rPr>
          <w:b/>
        </w:rPr>
        <w:t xml:space="preserve">I.  </w:t>
      </w:r>
      <w:r w:rsidRPr="00200A6E">
        <w:rPr>
          <w:b/>
          <w:u w:val="single"/>
        </w:rPr>
        <w:t>EMISSION LIMIT(S)</w:t>
      </w:r>
    </w:p>
    <w:p w14:paraId="341B3E20" w14:textId="77777777" w:rsidR="007E09C0" w:rsidRPr="00AB6CCE" w:rsidRDefault="007E09C0" w:rsidP="00B93957">
      <w:pPr>
        <w:jc w:val="both"/>
        <w:rPr>
          <w:sz w:val="20"/>
        </w:rPr>
      </w:pPr>
    </w:p>
    <w:p w14:paraId="142B16F0" w14:textId="77777777" w:rsidR="007E09C0" w:rsidRPr="00200A6E" w:rsidRDefault="007E09C0" w:rsidP="00B93957">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541BA956" w14:textId="77777777" w:rsidR="007E09C0" w:rsidRPr="00200A6E" w:rsidRDefault="007E09C0" w:rsidP="00B93957">
      <w:pPr>
        <w:ind w:left="360" w:hanging="360"/>
        <w:jc w:val="both"/>
        <w:rPr>
          <w:sz w:val="20"/>
        </w:rPr>
      </w:pPr>
    </w:p>
    <w:p w14:paraId="443C3244" w14:textId="77777777" w:rsidR="007E09C0" w:rsidRDefault="007E09C0" w:rsidP="00B93957">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304928BF" w14:textId="66EA4714" w:rsidR="007E09C0" w:rsidRPr="00200A6E" w:rsidRDefault="007E09C0" w:rsidP="00820278">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01ACF9D0" w14:textId="77777777" w:rsidR="007E09C0" w:rsidRPr="00200A6E" w:rsidRDefault="007E09C0" w:rsidP="00B93957">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63F84C8B" w14:textId="77777777" w:rsidR="007E09C0" w:rsidRPr="00200A6E" w:rsidRDefault="007E09C0" w:rsidP="00B93957">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79D623D" w14:textId="77777777" w:rsidR="007E09C0" w:rsidRPr="00296DD8" w:rsidRDefault="007E09C0" w:rsidP="007E09C0">
      <w:pPr>
        <w:numPr>
          <w:ilvl w:val="0"/>
          <w:numId w:val="48"/>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7BCEA4A9" w14:textId="77777777" w:rsidR="007E09C0" w:rsidRDefault="007E09C0" w:rsidP="00B93957">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418FD3D1" w14:textId="77777777" w:rsidR="007E09C0" w:rsidRPr="00200A6E" w:rsidRDefault="007E09C0" w:rsidP="00B93957">
      <w:pPr>
        <w:jc w:val="both"/>
        <w:rPr>
          <w:sz w:val="20"/>
        </w:rPr>
      </w:pPr>
    </w:p>
    <w:p w14:paraId="45BDCC79" w14:textId="77777777" w:rsidR="007E09C0" w:rsidRDefault="007E09C0" w:rsidP="00B93957">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1D5A05BE" w14:textId="77777777" w:rsidR="007E09C0" w:rsidRPr="00200A6E" w:rsidRDefault="007E09C0" w:rsidP="00B93957">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219AFDF3" w14:textId="77777777" w:rsidR="007E09C0" w:rsidRPr="00200A6E" w:rsidRDefault="007E09C0" w:rsidP="00B93957">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520D2865" w14:textId="77777777" w:rsidR="007E09C0" w:rsidRPr="00200A6E" w:rsidRDefault="007E09C0" w:rsidP="00B93957">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5DD391B7" w14:textId="77777777" w:rsidR="007E09C0" w:rsidRPr="00AB6CCE" w:rsidRDefault="007E09C0" w:rsidP="00B93957">
      <w:pPr>
        <w:jc w:val="both"/>
        <w:rPr>
          <w:sz w:val="20"/>
        </w:rPr>
      </w:pPr>
    </w:p>
    <w:p w14:paraId="188A1052" w14:textId="77777777" w:rsidR="007E09C0" w:rsidRPr="00200A6E" w:rsidRDefault="007E09C0" w:rsidP="00B93957">
      <w:pPr>
        <w:jc w:val="both"/>
        <w:rPr>
          <w:b/>
          <w:u w:val="single"/>
        </w:rPr>
      </w:pPr>
      <w:r w:rsidRPr="00200A6E">
        <w:rPr>
          <w:b/>
        </w:rPr>
        <w:t xml:space="preserve">II.  </w:t>
      </w:r>
      <w:r w:rsidRPr="00200A6E">
        <w:rPr>
          <w:b/>
          <w:u w:val="single"/>
        </w:rPr>
        <w:t>MATERIAL LIMIT(S)</w:t>
      </w:r>
    </w:p>
    <w:p w14:paraId="03A0D06A" w14:textId="77777777" w:rsidR="007E09C0" w:rsidRPr="00AB6CCE" w:rsidRDefault="007E09C0" w:rsidP="00B93957">
      <w:pPr>
        <w:jc w:val="both"/>
        <w:rPr>
          <w:sz w:val="20"/>
        </w:rPr>
      </w:pPr>
    </w:p>
    <w:p w14:paraId="4B6835F1" w14:textId="77777777" w:rsidR="007E09C0" w:rsidRPr="00200A6E" w:rsidRDefault="007E09C0" w:rsidP="00B93957">
      <w:pPr>
        <w:jc w:val="both"/>
        <w:rPr>
          <w:sz w:val="20"/>
        </w:rPr>
      </w:pPr>
      <w:r w:rsidRPr="00200A6E">
        <w:rPr>
          <w:sz w:val="20"/>
        </w:rPr>
        <w:t>NA</w:t>
      </w:r>
    </w:p>
    <w:p w14:paraId="77EA4AAB" w14:textId="77777777" w:rsidR="007E09C0" w:rsidRPr="00AB6CCE" w:rsidRDefault="007E09C0" w:rsidP="00B93957">
      <w:pPr>
        <w:jc w:val="both"/>
        <w:rPr>
          <w:sz w:val="20"/>
        </w:rPr>
      </w:pPr>
    </w:p>
    <w:p w14:paraId="723F8671" w14:textId="77777777" w:rsidR="007E09C0" w:rsidRPr="00200A6E" w:rsidRDefault="007E09C0" w:rsidP="00B93957">
      <w:pPr>
        <w:jc w:val="both"/>
        <w:rPr>
          <w:b/>
        </w:rPr>
      </w:pPr>
      <w:r w:rsidRPr="00200A6E">
        <w:rPr>
          <w:b/>
        </w:rPr>
        <w:t xml:space="preserve">III.  </w:t>
      </w:r>
      <w:r w:rsidRPr="00200A6E">
        <w:rPr>
          <w:b/>
          <w:u w:val="single"/>
        </w:rPr>
        <w:t>PROCESS/OPERATIONAL RESTRICTION(S)</w:t>
      </w:r>
    </w:p>
    <w:p w14:paraId="0A1594DD" w14:textId="77777777" w:rsidR="007E09C0" w:rsidRPr="00200A6E" w:rsidRDefault="007E09C0" w:rsidP="00B93957">
      <w:pPr>
        <w:jc w:val="both"/>
      </w:pPr>
    </w:p>
    <w:p w14:paraId="78FCA6D7" w14:textId="77777777" w:rsidR="007E09C0" w:rsidRPr="00200A6E" w:rsidRDefault="007E09C0" w:rsidP="007E09C0">
      <w:pPr>
        <w:numPr>
          <w:ilvl w:val="0"/>
          <w:numId w:val="46"/>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0F998E07" w14:textId="77777777" w:rsidR="007E09C0" w:rsidRPr="00AB6CCE" w:rsidRDefault="007E09C0" w:rsidP="00B93957">
      <w:pPr>
        <w:autoSpaceDE w:val="0"/>
        <w:autoSpaceDN w:val="0"/>
        <w:adjustRightInd w:val="0"/>
        <w:rPr>
          <w:rFonts w:cs="Arial"/>
          <w:sz w:val="20"/>
        </w:rPr>
      </w:pPr>
    </w:p>
    <w:p w14:paraId="10EA6934" w14:textId="77777777" w:rsidR="007E09C0" w:rsidRPr="00200A6E" w:rsidRDefault="007E09C0" w:rsidP="007E09C0">
      <w:pPr>
        <w:numPr>
          <w:ilvl w:val="0"/>
          <w:numId w:val="46"/>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0BD2AE62" w14:textId="77777777" w:rsidR="007E09C0" w:rsidRPr="005846DA" w:rsidRDefault="007E09C0" w:rsidP="00C2305D">
      <w:pPr>
        <w:numPr>
          <w:ilvl w:val="1"/>
          <w:numId w:val="10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2C78ABD0" w14:textId="77777777" w:rsidR="007E09C0" w:rsidRPr="00560A9E" w:rsidRDefault="007E09C0" w:rsidP="00B93957">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2C64059C" w14:textId="77777777" w:rsidR="007E09C0" w:rsidRPr="00200A6E" w:rsidRDefault="007E09C0" w:rsidP="00C2305D">
      <w:pPr>
        <w:numPr>
          <w:ilvl w:val="2"/>
          <w:numId w:val="102"/>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1437EA3F" w14:textId="77777777" w:rsidR="007E09C0" w:rsidRPr="00200A6E" w:rsidRDefault="007E09C0" w:rsidP="00C2305D">
      <w:pPr>
        <w:numPr>
          <w:ilvl w:val="2"/>
          <w:numId w:val="102"/>
        </w:numPr>
        <w:autoSpaceDE w:val="0"/>
        <w:autoSpaceDN w:val="0"/>
        <w:adjustRightInd w:val="0"/>
        <w:spacing w:after="120"/>
        <w:jc w:val="both"/>
        <w:rPr>
          <w:rFonts w:cs="Arial"/>
          <w:sz w:val="20"/>
        </w:rPr>
      </w:pPr>
      <w:r w:rsidRPr="00200A6E">
        <w:rPr>
          <w:rFonts w:cs="Arial"/>
          <w:sz w:val="20"/>
        </w:rPr>
        <w:t>Wet scrubbers equipped with a liquid flow rate monitor.</w:t>
      </w:r>
    </w:p>
    <w:p w14:paraId="40222BAF" w14:textId="77777777" w:rsidR="007E09C0" w:rsidRPr="00200A6E" w:rsidRDefault="007E09C0" w:rsidP="00C2305D">
      <w:pPr>
        <w:numPr>
          <w:ilvl w:val="2"/>
          <w:numId w:val="102"/>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79F2A646" w14:textId="77777777" w:rsidR="007E09C0" w:rsidRPr="00560A9E" w:rsidRDefault="007E09C0" w:rsidP="00C2305D">
      <w:pPr>
        <w:numPr>
          <w:ilvl w:val="1"/>
          <w:numId w:val="102"/>
        </w:numPr>
        <w:autoSpaceDE w:val="0"/>
        <w:autoSpaceDN w:val="0"/>
        <w:adjustRightInd w:val="0"/>
        <w:spacing w:after="12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6CE1B321" w14:textId="77777777" w:rsidR="007E09C0" w:rsidRPr="00560A9E" w:rsidRDefault="007E09C0" w:rsidP="00B93957">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29A1E1D1" w14:textId="77777777" w:rsidR="007E09C0" w:rsidRPr="00200A6E" w:rsidRDefault="007E09C0" w:rsidP="00B93957">
      <w:pPr>
        <w:autoSpaceDE w:val="0"/>
        <w:autoSpaceDN w:val="0"/>
        <w:adjustRightInd w:val="0"/>
        <w:rPr>
          <w:rFonts w:cs="Arial"/>
          <w:sz w:val="20"/>
        </w:rPr>
      </w:pPr>
    </w:p>
    <w:p w14:paraId="4260C6E6" w14:textId="77777777" w:rsidR="007E09C0" w:rsidRPr="00200A6E" w:rsidRDefault="007E09C0" w:rsidP="00B93957">
      <w:pPr>
        <w:jc w:val="both"/>
        <w:rPr>
          <w:b/>
        </w:rPr>
      </w:pPr>
      <w:r w:rsidRPr="00200A6E">
        <w:rPr>
          <w:b/>
        </w:rPr>
        <w:t xml:space="preserve">IV.  </w:t>
      </w:r>
      <w:r w:rsidRPr="00200A6E">
        <w:rPr>
          <w:b/>
          <w:u w:val="single"/>
        </w:rPr>
        <w:t>DESIGN/EQUIPMENT PARAMETER(S)</w:t>
      </w:r>
    </w:p>
    <w:p w14:paraId="15BB3355" w14:textId="77777777" w:rsidR="007E09C0" w:rsidRPr="00200A6E" w:rsidRDefault="007E09C0" w:rsidP="00B93957">
      <w:pPr>
        <w:jc w:val="both"/>
      </w:pPr>
    </w:p>
    <w:p w14:paraId="49AD0C2F" w14:textId="77777777" w:rsidR="007E09C0" w:rsidRPr="00200A6E" w:rsidRDefault="007E09C0" w:rsidP="00B93957">
      <w:pPr>
        <w:jc w:val="both"/>
        <w:rPr>
          <w:sz w:val="20"/>
        </w:rPr>
      </w:pPr>
      <w:r w:rsidRPr="00200A6E">
        <w:rPr>
          <w:sz w:val="20"/>
        </w:rPr>
        <w:t>NA</w:t>
      </w:r>
    </w:p>
    <w:p w14:paraId="0EB94BC8" w14:textId="77777777" w:rsidR="007E09C0" w:rsidRPr="00200A6E" w:rsidRDefault="007E09C0" w:rsidP="00B93957">
      <w:pPr>
        <w:jc w:val="both"/>
      </w:pPr>
    </w:p>
    <w:p w14:paraId="759CEFED" w14:textId="77777777" w:rsidR="007E09C0" w:rsidRPr="00200A6E" w:rsidRDefault="007E09C0" w:rsidP="00B93957">
      <w:pPr>
        <w:jc w:val="both"/>
        <w:rPr>
          <w:b/>
        </w:rPr>
      </w:pPr>
      <w:r w:rsidRPr="00200A6E">
        <w:rPr>
          <w:b/>
        </w:rPr>
        <w:t xml:space="preserve">V.  </w:t>
      </w:r>
      <w:r w:rsidRPr="00200A6E">
        <w:rPr>
          <w:b/>
          <w:u w:val="single"/>
        </w:rPr>
        <w:t>TESTING/SAMPLING</w:t>
      </w:r>
    </w:p>
    <w:p w14:paraId="20AD40C0" w14:textId="77777777" w:rsidR="007E09C0" w:rsidRDefault="007E09C0" w:rsidP="00B93957">
      <w:pPr>
        <w:jc w:val="both"/>
        <w:rPr>
          <w:b/>
          <w:sz w:val="20"/>
        </w:rPr>
      </w:pPr>
      <w:r w:rsidRPr="00200A6E">
        <w:rPr>
          <w:sz w:val="20"/>
        </w:rPr>
        <w:t xml:space="preserve">Records shall be maintained on file for a period of five years.  </w:t>
      </w:r>
      <w:r w:rsidRPr="00200A6E">
        <w:rPr>
          <w:b/>
          <w:sz w:val="20"/>
        </w:rPr>
        <w:t>(R 336.1213(3)(b)(ii))</w:t>
      </w:r>
    </w:p>
    <w:p w14:paraId="3199BDB9" w14:textId="77777777" w:rsidR="007E09C0" w:rsidRPr="00200A6E" w:rsidRDefault="007E09C0" w:rsidP="00B93957">
      <w:pPr>
        <w:jc w:val="both"/>
      </w:pPr>
    </w:p>
    <w:p w14:paraId="72102FFB" w14:textId="77777777" w:rsidR="007E09C0" w:rsidRPr="00200A6E" w:rsidRDefault="007E09C0" w:rsidP="00B93957">
      <w:pPr>
        <w:jc w:val="both"/>
        <w:rPr>
          <w:sz w:val="20"/>
        </w:rPr>
      </w:pPr>
      <w:r w:rsidRPr="00200A6E">
        <w:rPr>
          <w:sz w:val="20"/>
        </w:rPr>
        <w:t>NA</w:t>
      </w:r>
    </w:p>
    <w:p w14:paraId="720D9EDA" w14:textId="77777777" w:rsidR="007E09C0" w:rsidRPr="00200A6E" w:rsidRDefault="007E09C0" w:rsidP="00B93957">
      <w:pPr>
        <w:jc w:val="both"/>
      </w:pPr>
    </w:p>
    <w:p w14:paraId="0F93F5FA" w14:textId="77777777" w:rsidR="007E09C0" w:rsidRPr="00200A6E" w:rsidRDefault="007E09C0" w:rsidP="00B93957">
      <w:pPr>
        <w:jc w:val="both"/>
        <w:rPr>
          <w:b/>
        </w:rPr>
      </w:pPr>
      <w:r w:rsidRPr="00200A6E">
        <w:rPr>
          <w:b/>
        </w:rPr>
        <w:t xml:space="preserve">VI.  </w:t>
      </w:r>
      <w:r w:rsidRPr="00200A6E">
        <w:rPr>
          <w:b/>
          <w:u w:val="single"/>
        </w:rPr>
        <w:t>MONITORING/RECORDKEEPING</w:t>
      </w:r>
    </w:p>
    <w:p w14:paraId="3A503723" w14:textId="77777777" w:rsidR="007E09C0" w:rsidRPr="00200A6E" w:rsidRDefault="007E09C0" w:rsidP="00B93957">
      <w:pPr>
        <w:jc w:val="both"/>
        <w:rPr>
          <w:sz w:val="20"/>
        </w:rPr>
      </w:pPr>
      <w:r w:rsidRPr="00200A6E">
        <w:rPr>
          <w:sz w:val="20"/>
        </w:rPr>
        <w:t xml:space="preserve">Records shall be maintained on file for a period of five years.  </w:t>
      </w:r>
      <w:r w:rsidRPr="00200A6E">
        <w:rPr>
          <w:b/>
          <w:sz w:val="20"/>
        </w:rPr>
        <w:t>(R 336.1213(3)(b)(ii))</w:t>
      </w:r>
    </w:p>
    <w:p w14:paraId="325FFFD9" w14:textId="77777777" w:rsidR="007E09C0" w:rsidRPr="00200A6E" w:rsidRDefault="007E09C0" w:rsidP="00B93957">
      <w:pPr>
        <w:jc w:val="both"/>
        <w:rPr>
          <w:sz w:val="20"/>
        </w:rPr>
      </w:pPr>
    </w:p>
    <w:p w14:paraId="27E70246" w14:textId="77777777" w:rsidR="007E09C0" w:rsidRPr="00200A6E" w:rsidRDefault="007E09C0" w:rsidP="00B93957">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644EF41F" w14:textId="77777777" w:rsidR="007E09C0" w:rsidRPr="00200A6E" w:rsidRDefault="007E09C0" w:rsidP="00B93957">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43F8280C" w14:textId="77777777" w:rsidR="007E09C0" w:rsidRPr="00200A6E" w:rsidRDefault="007E09C0" w:rsidP="00B93957">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22252595" w14:textId="77777777" w:rsidR="007E09C0" w:rsidRPr="00200A6E" w:rsidRDefault="007E09C0" w:rsidP="00B93957">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061F9B13" w14:textId="77777777" w:rsidR="007E09C0" w:rsidRPr="00200A6E" w:rsidRDefault="007E09C0" w:rsidP="00B93957">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058CE87F" w14:textId="77777777" w:rsidR="007E09C0" w:rsidRPr="004B4390" w:rsidRDefault="007E09C0" w:rsidP="00C2305D">
      <w:pPr>
        <w:numPr>
          <w:ilvl w:val="0"/>
          <w:numId w:val="103"/>
        </w:numPr>
        <w:spacing w:after="120"/>
        <w:jc w:val="both"/>
        <w:rPr>
          <w:b/>
          <w:sz w:val="20"/>
        </w:rPr>
      </w:pPr>
      <w:r w:rsidRPr="004B4390">
        <w:rPr>
          <w:sz w:val="20"/>
        </w:rPr>
        <w:lastRenderedPageBreak/>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09BFF348" w14:textId="77777777" w:rsidR="007E09C0" w:rsidRDefault="007E09C0" w:rsidP="00C2305D">
      <w:pPr>
        <w:numPr>
          <w:ilvl w:val="0"/>
          <w:numId w:val="104"/>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23E4CBE7" w14:textId="77777777" w:rsidR="007E09C0" w:rsidRPr="00A00643" w:rsidRDefault="007E09C0" w:rsidP="00B93957">
      <w:pPr>
        <w:jc w:val="both"/>
        <w:rPr>
          <w:bCs/>
          <w:sz w:val="20"/>
        </w:rPr>
      </w:pPr>
    </w:p>
    <w:p w14:paraId="1B6F1FFB" w14:textId="77777777" w:rsidR="007E09C0" w:rsidRPr="00200A6E" w:rsidRDefault="007E09C0" w:rsidP="00B93957">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112AA977" w14:textId="77777777" w:rsidR="007E09C0" w:rsidRPr="00200A6E" w:rsidRDefault="007E09C0" w:rsidP="00B93957">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CB4066F" w14:textId="77777777" w:rsidR="007E09C0" w:rsidRPr="00200A6E" w:rsidRDefault="007E09C0" w:rsidP="00B93957">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11679FC0" w14:textId="77777777" w:rsidR="007E09C0" w:rsidRPr="00200A6E" w:rsidRDefault="007E09C0" w:rsidP="00B93957">
      <w:pPr>
        <w:jc w:val="both"/>
        <w:rPr>
          <w:sz w:val="20"/>
        </w:rPr>
      </w:pPr>
    </w:p>
    <w:p w14:paraId="4F6850E8" w14:textId="77777777" w:rsidR="007E09C0" w:rsidRPr="00200A6E" w:rsidRDefault="007E09C0" w:rsidP="00B93957">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6FF4AB0C" w14:textId="77777777" w:rsidR="007E09C0" w:rsidRPr="00200A6E" w:rsidRDefault="007E09C0" w:rsidP="00B93957">
      <w:pPr>
        <w:jc w:val="both"/>
        <w:rPr>
          <w:sz w:val="20"/>
        </w:rPr>
      </w:pPr>
    </w:p>
    <w:p w14:paraId="55BD84BE" w14:textId="77777777" w:rsidR="007E09C0" w:rsidRPr="00200A6E" w:rsidRDefault="007E09C0" w:rsidP="00B93957">
      <w:pPr>
        <w:jc w:val="both"/>
        <w:rPr>
          <w:b/>
        </w:rPr>
      </w:pPr>
      <w:r w:rsidRPr="00200A6E">
        <w:rPr>
          <w:b/>
        </w:rPr>
        <w:t xml:space="preserve">VII.  </w:t>
      </w:r>
      <w:r w:rsidRPr="00200A6E">
        <w:rPr>
          <w:b/>
          <w:u w:val="single"/>
        </w:rPr>
        <w:t>REPORTING</w:t>
      </w:r>
    </w:p>
    <w:p w14:paraId="629A4A4F" w14:textId="77777777" w:rsidR="007E09C0" w:rsidRPr="00AB6CCE" w:rsidRDefault="007E09C0" w:rsidP="00B93957">
      <w:pPr>
        <w:jc w:val="both"/>
        <w:rPr>
          <w:sz w:val="20"/>
        </w:rPr>
      </w:pPr>
    </w:p>
    <w:p w14:paraId="54219802" w14:textId="77777777" w:rsidR="007E09C0" w:rsidRPr="00200A6E" w:rsidRDefault="007E09C0" w:rsidP="00B93957">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27D1605E" w14:textId="77777777" w:rsidR="007E09C0" w:rsidRPr="002839DA" w:rsidRDefault="007E09C0" w:rsidP="00B93957">
      <w:pPr>
        <w:ind w:left="360" w:hanging="360"/>
        <w:jc w:val="both"/>
        <w:rPr>
          <w:sz w:val="20"/>
        </w:rPr>
      </w:pPr>
    </w:p>
    <w:p w14:paraId="266AAF3F" w14:textId="77777777" w:rsidR="007E09C0" w:rsidRPr="00200A6E" w:rsidRDefault="007E09C0" w:rsidP="00B93957">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65D1C718" w14:textId="77777777" w:rsidR="007E09C0" w:rsidRPr="00200A6E" w:rsidRDefault="007E09C0" w:rsidP="00B93957">
      <w:pPr>
        <w:ind w:left="360" w:hanging="360"/>
        <w:jc w:val="both"/>
        <w:rPr>
          <w:sz w:val="20"/>
        </w:rPr>
      </w:pPr>
    </w:p>
    <w:p w14:paraId="3BCFE14D" w14:textId="77777777" w:rsidR="007E09C0" w:rsidRPr="00200A6E" w:rsidRDefault="007E09C0" w:rsidP="00B93957">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31030AEF" w14:textId="77777777" w:rsidR="007E09C0" w:rsidRPr="00200A6E" w:rsidRDefault="007E09C0" w:rsidP="00B93957">
      <w:pPr>
        <w:jc w:val="both"/>
        <w:rPr>
          <w:sz w:val="20"/>
        </w:rPr>
      </w:pPr>
    </w:p>
    <w:p w14:paraId="5CC742FF" w14:textId="77777777" w:rsidR="007E09C0" w:rsidRPr="00200A6E" w:rsidRDefault="007E09C0" w:rsidP="00B93957">
      <w:pPr>
        <w:jc w:val="both"/>
        <w:rPr>
          <w:b/>
          <w:sz w:val="20"/>
        </w:rPr>
      </w:pPr>
      <w:r w:rsidRPr="00200A6E">
        <w:rPr>
          <w:b/>
          <w:sz w:val="20"/>
        </w:rPr>
        <w:t>See Appendix 8</w:t>
      </w:r>
    </w:p>
    <w:p w14:paraId="6362181C" w14:textId="77777777" w:rsidR="007E09C0" w:rsidRDefault="007E09C0" w:rsidP="00B93957">
      <w:pPr>
        <w:jc w:val="both"/>
      </w:pPr>
    </w:p>
    <w:p w14:paraId="4543E474" w14:textId="77777777" w:rsidR="007E09C0" w:rsidRPr="00200A6E" w:rsidRDefault="007E09C0" w:rsidP="00B93957">
      <w:pPr>
        <w:jc w:val="both"/>
        <w:rPr>
          <w:b/>
          <w:u w:val="single"/>
        </w:rPr>
      </w:pPr>
      <w:r w:rsidRPr="00200A6E">
        <w:rPr>
          <w:b/>
        </w:rPr>
        <w:t xml:space="preserve">VIII.  </w:t>
      </w:r>
      <w:r w:rsidRPr="00200A6E">
        <w:rPr>
          <w:b/>
          <w:u w:val="single"/>
        </w:rPr>
        <w:t>STACK/VENT RESTRICTION(S)</w:t>
      </w:r>
    </w:p>
    <w:p w14:paraId="58A020C3" w14:textId="77777777" w:rsidR="007E09C0" w:rsidRPr="00200A6E" w:rsidRDefault="007E09C0" w:rsidP="00B93957">
      <w:pPr>
        <w:jc w:val="both"/>
      </w:pPr>
    </w:p>
    <w:p w14:paraId="1215C4E4" w14:textId="77777777" w:rsidR="007E09C0" w:rsidRPr="00200A6E" w:rsidRDefault="007E09C0" w:rsidP="00B93957">
      <w:pPr>
        <w:jc w:val="both"/>
        <w:rPr>
          <w:sz w:val="20"/>
        </w:rPr>
      </w:pPr>
      <w:r w:rsidRPr="00200A6E">
        <w:rPr>
          <w:sz w:val="20"/>
        </w:rPr>
        <w:t>NA</w:t>
      </w:r>
    </w:p>
    <w:p w14:paraId="682F0F74" w14:textId="77777777" w:rsidR="007E09C0" w:rsidRPr="00200A6E" w:rsidRDefault="007E09C0" w:rsidP="00B93957">
      <w:pPr>
        <w:jc w:val="both"/>
      </w:pPr>
    </w:p>
    <w:p w14:paraId="7070D0EB" w14:textId="77777777" w:rsidR="007E09C0" w:rsidRPr="00200A6E" w:rsidRDefault="007E09C0" w:rsidP="00B93957">
      <w:pPr>
        <w:jc w:val="both"/>
        <w:rPr>
          <w:b/>
        </w:rPr>
      </w:pPr>
      <w:r w:rsidRPr="00200A6E">
        <w:rPr>
          <w:b/>
        </w:rPr>
        <w:t xml:space="preserve">IX.   </w:t>
      </w:r>
      <w:r w:rsidRPr="00200A6E">
        <w:rPr>
          <w:b/>
          <w:u w:val="single"/>
        </w:rPr>
        <w:t>OTHER REQUIREMENT(S)</w:t>
      </w:r>
    </w:p>
    <w:p w14:paraId="330BCA46" w14:textId="77777777" w:rsidR="007E09C0" w:rsidRPr="00200A6E" w:rsidRDefault="007E09C0" w:rsidP="00B93957">
      <w:pPr>
        <w:jc w:val="both"/>
      </w:pPr>
    </w:p>
    <w:p w14:paraId="665B9F7E" w14:textId="77777777" w:rsidR="007E09C0" w:rsidRPr="00200A6E" w:rsidRDefault="007E09C0" w:rsidP="00B93957">
      <w:pPr>
        <w:jc w:val="both"/>
        <w:rPr>
          <w:sz w:val="20"/>
        </w:rPr>
      </w:pPr>
      <w:r w:rsidRPr="00200A6E">
        <w:rPr>
          <w:sz w:val="20"/>
        </w:rPr>
        <w:t>NA</w:t>
      </w:r>
    </w:p>
    <w:p w14:paraId="64028A39" w14:textId="77777777" w:rsidR="007E09C0" w:rsidRPr="00200A6E" w:rsidRDefault="007E09C0" w:rsidP="00B93957"/>
    <w:p w14:paraId="507DAAA9" w14:textId="1FFB6E73" w:rsidR="007E09C0" w:rsidRPr="002109D2" w:rsidRDefault="008F0D91" w:rsidP="00B93957">
      <w:pPr>
        <w:rPr>
          <w:sz w:val="20"/>
        </w:rPr>
      </w:pPr>
      <w:r>
        <w:rPr>
          <w:sz w:val="20"/>
        </w:rPr>
        <w:br w:type="page"/>
      </w:r>
    </w:p>
    <w:p w14:paraId="2718B627" w14:textId="6BCBE050" w:rsidR="002568E7" w:rsidRPr="00440957" w:rsidRDefault="002568E7" w:rsidP="002568E7">
      <w:pPr>
        <w:pStyle w:val="Heading1"/>
        <w:rPr>
          <w:sz w:val="20"/>
          <w:szCs w:val="20"/>
        </w:rPr>
      </w:pPr>
      <w:bookmarkStart w:id="183" w:name="_Toc57802905"/>
      <w:r w:rsidRPr="001B5E34">
        <w:lastRenderedPageBreak/>
        <w:t xml:space="preserve">E.  NON-APPLICABLE </w:t>
      </w:r>
      <w:r w:rsidR="00010CE2">
        <w:t>REQUIREMENTS</w:t>
      </w:r>
      <w:bookmarkEnd w:id="183"/>
    </w:p>
    <w:p w14:paraId="7A10B255" w14:textId="77777777" w:rsidR="002568E7" w:rsidRPr="00FE0AD0" w:rsidRDefault="002568E7" w:rsidP="002568E7">
      <w:pPr>
        <w:rPr>
          <w:sz w:val="20"/>
        </w:rPr>
      </w:pPr>
    </w:p>
    <w:p w14:paraId="6D96619C" w14:textId="77777777" w:rsidR="002568E7" w:rsidRPr="00FE0AD0" w:rsidRDefault="002568E7" w:rsidP="002568E7">
      <w:pPr>
        <w:jc w:val="both"/>
        <w:rPr>
          <w:sz w:val="20"/>
        </w:rPr>
      </w:pPr>
      <w:r w:rsidRPr="00FE0AD0">
        <w:rPr>
          <w:sz w:val="20"/>
        </w:rPr>
        <w:t xml:space="preserve">At the time of </w:t>
      </w:r>
      <w:r>
        <w:rPr>
          <w:sz w:val="20"/>
        </w:rPr>
        <w:t xml:space="preserve">the </w:t>
      </w:r>
      <w:r w:rsidRPr="00FE0AD0">
        <w:rPr>
          <w:sz w:val="20"/>
        </w:rPr>
        <w:t xml:space="preserve">ROP issuance, the AQD has determined that the requirements identified in the table below are not applicable to </w:t>
      </w:r>
      <w:r>
        <w:rPr>
          <w:sz w:val="20"/>
        </w:rPr>
        <w:t>the specified emission unit(s) and/or flexible group(s)</w:t>
      </w:r>
      <w:r w:rsidRPr="00FE0AD0">
        <w:rPr>
          <w:sz w:val="20"/>
        </w:rPr>
        <w:t>.  This determination is incorporated into the permit shield provisions set forth in the General Conditions in Part A pursuant to Rule 213(6)(a)(ii</w:t>
      </w:r>
      <w:r w:rsidRPr="00BA0289">
        <w:rPr>
          <w:sz w:val="20"/>
        </w:rPr>
        <w:t>).</w:t>
      </w:r>
      <w:r w:rsidRPr="00BA0289">
        <w:rPr>
          <w:rFonts w:cs="Arial"/>
          <w:bCs/>
          <w:color w:val="000000"/>
          <w:sz w:val="20"/>
        </w:rPr>
        <w:t xml:space="preserve">  I</w:t>
      </w:r>
      <w:r w:rsidRPr="00B86A07">
        <w:rPr>
          <w:rFonts w:cs="Arial"/>
          <w:bCs/>
          <w:color w:val="000000"/>
          <w:sz w:val="20"/>
        </w:rPr>
        <w:t>f the permittee makes a change that affects the basis of the non-applicability determination, the permit shield established as a result of that non-applicability dec</w:t>
      </w:r>
      <w:r>
        <w:rPr>
          <w:rFonts w:cs="Arial"/>
          <w:bCs/>
          <w:color w:val="000000"/>
          <w:sz w:val="20"/>
        </w:rPr>
        <w:t>ision is no longer valid for that</w:t>
      </w:r>
      <w:r w:rsidRPr="00B86A07">
        <w:rPr>
          <w:rFonts w:cs="Arial"/>
          <w:bCs/>
          <w:color w:val="000000"/>
          <w:sz w:val="20"/>
        </w:rPr>
        <w:t xml:space="preserve"> emission unit or flexible group</w:t>
      </w:r>
      <w:r>
        <w:rPr>
          <w:rFonts w:cs="Arial"/>
          <w:bCs/>
          <w:color w:val="000000"/>
          <w:sz w:val="20"/>
        </w:rPr>
        <w:t>.</w:t>
      </w:r>
    </w:p>
    <w:p w14:paraId="3D2B8BE4" w14:textId="77777777" w:rsidR="002568E7" w:rsidRDefault="002568E7" w:rsidP="002568E7">
      <w:pPr>
        <w:rPr>
          <w:sz w:val="20"/>
        </w:rPr>
      </w:pPr>
    </w:p>
    <w:p w14:paraId="4AA28B29" w14:textId="77777777" w:rsidR="002568E7" w:rsidRPr="00FE0AD0" w:rsidRDefault="002568E7" w:rsidP="002568E7">
      <w:pPr>
        <w:rPr>
          <w:sz w:val="20"/>
        </w:rPr>
      </w:pPr>
    </w:p>
    <w:tbl>
      <w:tblPr>
        <w:tblW w:w="10260" w:type="dxa"/>
        <w:tblInd w:w="108"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2568E7" w14:paraId="7FAD90F4" w14:textId="77777777" w:rsidTr="00C2305D">
        <w:trPr>
          <w:tblHeader/>
        </w:trPr>
        <w:tc>
          <w:tcPr>
            <w:tcW w:w="2520" w:type="dxa"/>
            <w:shd w:val="pct10" w:color="auto" w:fill="auto"/>
          </w:tcPr>
          <w:p w14:paraId="58C17BDC" w14:textId="77777777" w:rsidR="002568E7" w:rsidRDefault="002568E7" w:rsidP="00B93957">
            <w:pPr>
              <w:jc w:val="center"/>
              <w:rPr>
                <w:b/>
                <w:sz w:val="20"/>
              </w:rPr>
            </w:pPr>
            <w:r w:rsidRPr="004E101B">
              <w:rPr>
                <w:b/>
                <w:sz w:val="20"/>
              </w:rPr>
              <w:t>Emission Unit</w:t>
            </w:r>
            <w:r>
              <w:rPr>
                <w:b/>
                <w:sz w:val="20"/>
              </w:rPr>
              <w:t xml:space="preserve">/Flexible </w:t>
            </w:r>
          </w:p>
          <w:p w14:paraId="11B98A34" w14:textId="77777777" w:rsidR="002568E7" w:rsidRPr="004E101B" w:rsidRDefault="002568E7" w:rsidP="00B93957">
            <w:pPr>
              <w:jc w:val="center"/>
              <w:rPr>
                <w:b/>
                <w:sz w:val="20"/>
              </w:rPr>
            </w:pPr>
            <w:r>
              <w:rPr>
                <w:b/>
                <w:sz w:val="20"/>
              </w:rPr>
              <w:t>Group</w:t>
            </w:r>
            <w:r w:rsidRPr="004E101B">
              <w:rPr>
                <w:b/>
                <w:sz w:val="20"/>
              </w:rPr>
              <w:t xml:space="preserve"> ID</w:t>
            </w:r>
          </w:p>
        </w:tc>
        <w:tc>
          <w:tcPr>
            <w:tcW w:w="3240" w:type="dxa"/>
            <w:shd w:val="pct10" w:color="auto" w:fill="auto"/>
          </w:tcPr>
          <w:p w14:paraId="15F7BA38" w14:textId="77777777" w:rsidR="002568E7" w:rsidRPr="004E101B" w:rsidRDefault="002568E7" w:rsidP="00B93957">
            <w:pPr>
              <w:jc w:val="center"/>
              <w:rPr>
                <w:b/>
                <w:sz w:val="20"/>
              </w:rPr>
            </w:pPr>
            <w:r w:rsidRPr="004E101B">
              <w:rPr>
                <w:b/>
                <w:sz w:val="20"/>
              </w:rPr>
              <w:t>Non-Applicable Requirement</w:t>
            </w:r>
          </w:p>
        </w:tc>
        <w:tc>
          <w:tcPr>
            <w:tcW w:w="4500" w:type="dxa"/>
            <w:shd w:val="pct10" w:color="auto" w:fill="auto"/>
          </w:tcPr>
          <w:p w14:paraId="5BAFBB34" w14:textId="77777777" w:rsidR="002568E7" w:rsidRPr="004E101B" w:rsidRDefault="002568E7" w:rsidP="00B93957">
            <w:pPr>
              <w:jc w:val="center"/>
              <w:rPr>
                <w:b/>
                <w:sz w:val="20"/>
              </w:rPr>
            </w:pPr>
            <w:r w:rsidRPr="004E101B">
              <w:rPr>
                <w:b/>
                <w:sz w:val="20"/>
              </w:rPr>
              <w:t>Justification</w:t>
            </w:r>
          </w:p>
        </w:tc>
      </w:tr>
      <w:tr w:rsidR="002568E7" w14:paraId="0961709B" w14:textId="77777777" w:rsidTr="00C2305D">
        <w:tc>
          <w:tcPr>
            <w:tcW w:w="2520" w:type="dxa"/>
          </w:tcPr>
          <w:p w14:paraId="409EE364" w14:textId="48371F9B" w:rsidR="002568E7" w:rsidRPr="001B5E34" w:rsidRDefault="00010CE2" w:rsidP="00B93957">
            <w:pPr>
              <w:rPr>
                <w:sz w:val="20"/>
              </w:rPr>
            </w:pPr>
            <w:r>
              <w:rPr>
                <w:sz w:val="20"/>
              </w:rPr>
              <w:t>EU-PAINTBOOTH</w:t>
            </w:r>
          </w:p>
        </w:tc>
        <w:tc>
          <w:tcPr>
            <w:tcW w:w="3240" w:type="dxa"/>
          </w:tcPr>
          <w:p w14:paraId="2A864BD2" w14:textId="040D8DFE" w:rsidR="002568E7" w:rsidRPr="001B5E34" w:rsidRDefault="00010CE2" w:rsidP="00A20536">
            <w:pPr>
              <w:rPr>
                <w:sz w:val="20"/>
              </w:rPr>
            </w:pPr>
            <w:r>
              <w:rPr>
                <w:sz w:val="20"/>
              </w:rPr>
              <w:t xml:space="preserve">MACT </w:t>
            </w:r>
            <w:r w:rsidR="00A20536">
              <w:rPr>
                <w:sz w:val="20"/>
              </w:rPr>
              <w:t>S</w:t>
            </w:r>
            <w:r>
              <w:rPr>
                <w:sz w:val="20"/>
              </w:rPr>
              <w:t>ubpart HHHHHH, Miscellaneous Surface Coating Operations at Area Sources.</w:t>
            </w:r>
          </w:p>
        </w:tc>
        <w:tc>
          <w:tcPr>
            <w:tcW w:w="4500" w:type="dxa"/>
          </w:tcPr>
          <w:p w14:paraId="7D177E9E" w14:textId="6642D58F" w:rsidR="002568E7" w:rsidRPr="00010CE2" w:rsidRDefault="00010CE2" w:rsidP="00B93957">
            <w:pPr>
              <w:jc w:val="both"/>
              <w:rPr>
                <w:sz w:val="20"/>
              </w:rPr>
            </w:pPr>
            <w:r>
              <w:rPr>
                <w:sz w:val="20"/>
              </w:rPr>
              <w:t xml:space="preserve">Dart will continue to use spray coatings, which do not contain any </w:t>
            </w:r>
            <w:r>
              <w:rPr>
                <w:i/>
                <w:iCs/>
                <w:sz w:val="20"/>
              </w:rPr>
              <w:t xml:space="preserve">Target HAP </w:t>
            </w:r>
            <w:r>
              <w:rPr>
                <w:sz w:val="20"/>
              </w:rPr>
              <w:t>as identified in the subpart.</w:t>
            </w:r>
          </w:p>
        </w:tc>
      </w:tr>
      <w:tr w:rsidR="002568E7" w14:paraId="28D70E9C" w14:textId="77777777" w:rsidTr="00C2305D">
        <w:tc>
          <w:tcPr>
            <w:tcW w:w="2520" w:type="dxa"/>
          </w:tcPr>
          <w:p w14:paraId="7A29B1DD" w14:textId="6E1675F1" w:rsidR="002568E7" w:rsidRPr="001B5E34" w:rsidRDefault="00010CE2" w:rsidP="00B93957">
            <w:pPr>
              <w:rPr>
                <w:sz w:val="20"/>
              </w:rPr>
            </w:pPr>
            <w:r>
              <w:rPr>
                <w:sz w:val="20"/>
              </w:rPr>
              <w:t>EU-MMABRASIVEBLAST, EU-MMDRYMACHINE, EU-MMDRYGRIND, EU-MMWELD</w:t>
            </w:r>
          </w:p>
        </w:tc>
        <w:tc>
          <w:tcPr>
            <w:tcW w:w="3240" w:type="dxa"/>
          </w:tcPr>
          <w:p w14:paraId="2C995709" w14:textId="6AFB0462" w:rsidR="002568E7" w:rsidRPr="001B5E34" w:rsidRDefault="00010CE2" w:rsidP="00A20536">
            <w:pPr>
              <w:rPr>
                <w:sz w:val="20"/>
              </w:rPr>
            </w:pPr>
            <w:r>
              <w:rPr>
                <w:sz w:val="20"/>
              </w:rPr>
              <w:t xml:space="preserve">MACT </w:t>
            </w:r>
            <w:r w:rsidR="00A20536">
              <w:rPr>
                <w:sz w:val="20"/>
              </w:rPr>
              <w:t>S</w:t>
            </w:r>
            <w:r>
              <w:rPr>
                <w:sz w:val="20"/>
              </w:rPr>
              <w:t>ubpart XXXXXX, Nine Metal Fabrication and Finishing Source Categories at Area Sources.</w:t>
            </w:r>
          </w:p>
        </w:tc>
        <w:tc>
          <w:tcPr>
            <w:tcW w:w="4500" w:type="dxa"/>
          </w:tcPr>
          <w:p w14:paraId="11ACAF8A" w14:textId="58AF5C16" w:rsidR="002568E7" w:rsidRPr="001B5E34" w:rsidRDefault="00010CE2" w:rsidP="00B93957">
            <w:pPr>
              <w:jc w:val="both"/>
              <w:rPr>
                <w:sz w:val="20"/>
              </w:rPr>
            </w:pPr>
            <w:r>
              <w:rPr>
                <w:sz w:val="20"/>
              </w:rPr>
              <w:t xml:space="preserve">“Area Source” is define as a stationary source that is not a Major Source of HAP. </w:t>
            </w:r>
            <w:r w:rsidR="00345157">
              <w:rPr>
                <w:sz w:val="20"/>
              </w:rPr>
              <w:t xml:space="preserve"> </w:t>
            </w:r>
            <w:r>
              <w:rPr>
                <w:sz w:val="20"/>
              </w:rPr>
              <w:t xml:space="preserve">The stationary source covered by this ROP is best categorized as NAICs 326140 – Polystyrene Foam Product Mfg. </w:t>
            </w:r>
            <w:r w:rsidR="00345157">
              <w:rPr>
                <w:sz w:val="20"/>
              </w:rPr>
              <w:t xml:space="preserve"> </w:t>
            </w:r>
            <w:r>
              <w:rPr>
                <w:sz w:val="20"/>
              </w:rPr>
              <w:t xml:space="preserve">This is not one of the nine categories covered by </w:t>
            </w:r>
            <w:r w:rsidR="00A20536">
              <w:rPr>
                <w:sz w:val="20"/>
              </w:rPr>
              <w:t>S</w:t>
            </w:r>
            <w:r>
              <w:rPr>
                <w:sz w:val="20"/>
              </w:rPr>
              <w:t>ubpart XXXXXX.</w:t>
            </w:r>
          </w:p>
        </w:tc>
      </w:tr>
    </w:tbl>
    <w:p w14:paraId="1644B849" w14:textId="77777777" w:rsidR="002568E7" w:rsidRPr="00694226" w:rsidRDefault="002568E7" w:rsidP="002568E7">
      <w:pPr>
        <w:rPr>
          <w:sz w:val="20"/>
        </w:rPr>
      </w:pPr>
    </w:p>
    <w:p w14:paraId="1E0D02DC" w14:textId="77777777" w:rsidR="002568E7" w:rsidRDefault="002568E7" w:rsidP="002568E7">
      <w:pPr>
        <w:jc w:val="both"/>
      </w:pPr>
    </w:p>
    <w:p w14:paraId="19C95E14" w14:textId="77777777" w:rsidR="008F0D91" w:rsidRDefault="008F0D91" w:rsidP="008F0D91">
      <w:pPr>
        <w:jc w:val="both"/>
      </w:pPr>
      <w:r>
        <w:br w:type="page"/>
      </w:r>
    </w:p>
    <w:tbl>
      <w:tblPr>
        <w:tblW w:w="10271" w:type="dxa"/>
        <w:tblInd w:w="108" w:type="dxa"/>
        <w:tblLayout w:type="fixed"/>
        <w:tblLook w:val="0000" w:firstRow="0" w:lastRow="0" w:firstColumn="0" w:lastColumn="0" w:noHBand="0" w:noVBand="0"/>
      </w:tblPr>
      <w:tblGrid>
        <w:gridCol w:w="10271"/>
      </w:tblGrid>
      <w:tr w:rsidR="008F0D91" w:rsidRPr="00253A7B" w14:paraId="547B4CA3" w14:textId="77777777" w:rsidTr="00B93957">
        <w:trPr>
          <w:cantSplit/>
          <w:trHeight w:val="226"/>
        </w:trPr>
        <w:tc>
          <w:tcPr>
            <w:tcW w:w="10271" w:type="dxa"/>
          </w:tcPr>
          <w:p w14:paraId="5D2AF80F" w14:textId="77777777" w:rsidR="008F0D91" w:rsidRPr="00253A7B" w:rsidRDefault="008F0D91" w:rsidP="00B93957">
            <w:pPr>
              <w:keepNext/>
              <w:jc w:val="center"/>
              <w:outlineLvl w:val="0"/>
              <w:rPr>
                <w:b/>
                <w:kern w:val="28"/>
                <w:sz w:val="16"/>
                <w:szCs w:val="28"/>
              </w:rPr>
            </w:pPr>
            <w:bookmarkStart w:id="184" w:name="_Toc522874204"/>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85" w:name="_Toc522874202"/>
            <w:bookmarkStart w:id="186" w:name="_Toc41568636"/>
            <w:bookmarkStart w:id="187" w:name="_Toc57802906"/>
            <w:r w:rsidRPr="00253A7B">
              <w:rPr>
                <w:b/>
                <w:kern w:val="28"/>
                <w:sz w:val="28"/>
                <w:szCs w:val="28"/>
              </w:rPr>
              <w:t>APPENDICES</w:t>
            </w:r>
            <w:bookmarkEnd w:id="185"/>
            <w:bookmarkEnd w:id="186"/>
            <w:bookmarkEnd w:id="187"/>
          </w:p>
        </w:tc>
      </w:tr>
    </w:tbl>
    <w:p w14:paraId="1937E65A" w14:textId="769B8592" w:rsidR="008F0D91" w:rsidRPr="00FC1F2C" w:rsidRDefault="008F0D91" w:rsidP="008F0D91">
      <w:pPr>
        <w:pStyle w:val="Heading2"/>
        <w:numPr>
          <w:ilvl w:val="0"/>
          <w:numId w:val="0"/>
        </w:numPr>
        <w:spacing w:before="0" w:after="0"/>
        <w:jc w:val="left"/>
        <w:rPr>
          <w:b w:val="0"/>
          <w:sz w:val="22"/>
          <w:szCs w:val="22"/>
        </w:rPr>
      </w:pPr>
      <w:bookmarkStart w:id="188" w:name="_Toc522874203"/>
      <w:bookmarkStart w:id="189" w:name="_Toc41568637"/>
      <w:bookmarkStart w:id="190" w:name="_Toc57802907"/>
      <w:r w:rsidRPr="005C07D8">
        <w:rPr>
          <w:sz w:val="22"/>
          <w:szCs w:val="22"/>
        </w:rPr>
        <w:t>Appendix 1</w:t>
      </w:r>
      <w:r>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88"/>
      <w:bookmarkEnd w:id="189"/>
      <w:bookmarkEnd w:id="190"/>
    </w:p>
    <w:tbl>
      <w:tblPr>
        <w:tblW w:w="5000" w:type="pct"/>
        <w:jc w:val="center"/>
        <w:tblLook w:val="0000" w:firstRow="0" w:lastRow="0" w:firstColumn="0" w:lastColumn="0" w:noHBand="0" w:noVBand="0"/>
      </w:tblPr>
      <w:tblGrid>
        <w:gridCol w:w="1344"/>
        <w:gridCol w:w="3845"/>
        <w:gridCol w:w="803"/>
        <w:gridCol w:w="4202"/>
      </w:tblGrid>
      <w:tr w:rsidR="008F0D91" w:rsidRPr="000B6AFE" w14:paraId="5B4F63CB" w14:textId="77777777" w:rsidTr="00B93957">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08CDC12" w14:textId="77777777" w:rsidR="008F0D91" w:rsidRPr="000B6AFE" w:rsidRDefault="008F0D91" w:rsidP="00B93957">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6E35C0F" w14:textId="77777777" w:rsidR="008F0D91" w:rsidRPr="000B6AFE" w:rsidRDefault="008F0D91" w:rsidP="00B93957">
            <w:pPr>
              <w:jc w:val="center"/>
              <w:rPr>
                <w:rFonts w:cs="Arial"/>
                <w:b/>
                <w:sz w:val="19"/>
                <w:szCs w:val="19"/>
              </w:rPr>
            </w:pPr>
            <w:r w:rsidRPr="000B6AFE">
              <w:rPr>
                <w:rFonts w:cs="Arial"/>
                <w:b/>
                <w:sz w:val="19"/>
                <w:szCs w:val="19"/>
              </w:rPr>
              <w:t>Pollutant / Measurement Abbreviations</w:t>
            </w:r>
          </w:p>
        </w:tc>
      </w:tr>
      <w:tr w:rsidR="008F0D91" w:rsidRPr="000B6AFE" w14:paraId="4399DF55" w14:textId="77777777" w:rsidTr="00B93957">
        <w:trPr>
          <w:cantSplit/>
          <w:trHeight w:val="245"/>
          <w:jc w:val="center"/>
        </w:trPr>
        <w:tc>
          <w:tcPr>
            <w:tcW w:w="659" w:type="pct"/>
            <w:tcBorders>
              <w:top w:val="single" w:sz="4" w:space="0" w:color="auto"/>
              <w:left w:val="double" w:sz="4" w:space="0" w:color="auto"/>
            </w:tcBorders>
          </w:tcPr>
          <w:p w14:paraId="0FB4535E" w14:textId="77777777" w:rsidR="008F0D91" w:rsidRPr="000B6AFE" w:rsidRDefault="008F0D91" w:rsidP="00B93957">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3EEF0DA" w14:textId="77777777" w:rsidR="008F0D91" w:rsidRPr="000B6AFE" w:rsidRDefault="008F0D91" w:rsidP="00B93957">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09A9B68" w14:textId="77777777" w:rsidR="008F0D91" w:rsidRPr="000B6AFE" w:rsidRDefault="008F0D91" w:rsidP="00B93957">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648D82B" w14:textId="77777777" w:rsidR="008F0D91" w:rsidRPr="000B6AFE" w:rsidRDefault="008F0D91" w:rsidP="00B93957">
            <w:pPr>
              <w:rPr>
                <w:rFonts w:cs="Arial"/>
                <w:sz w:val="19"/>
                <w:szCs w:val="19"/>
              </w:rPr>
            </w:pPr>
            <w:r w:rsidRPr="000B6AFE">
              <w:rPr>
                <w:rFonts w:cs="Arial"/>
                <w:sz w:val="19"/>
                <w:szCs w:val="19"/>
              </w:rPr>
              <w:t>Actual cubic feet per minute</w:t>
            </w:r>
          </w:p>
        </w:tc>
      </w:tr>
      <w:tr w:rsidR="008F0D91" w:rsidRPr="000B6AFE" w14:paraId="64C596A7" w14:textId="77777777" w:rsidTr="00B93957">
        <w:trPr>
          <w:cantSplit/>
          <w:trHeight w:val="245"/>
          <w:jc w:val="center"/>
        </w:trPr>
        <w:tc>
          <w:tcPr>
            <w:tcW w:w="659" w:type="pct"/>
            <w:tcBorders>
              <w:left w:val="double" w:sz="4" w:space="0" w:color="auto"/>
            </w:tcBorders>
          </w:tcPr>
          <w:p w14:paraId="0119A76F" w14:textId="77777777" w:rsidR="008F0D91" w:rsidRPr="000B6AFE" w:rsidRDefault="008F0D91" w:rsidP="00B93957">
            <w:pPr>
              <w:rPr>
                <w:rFonts w:cs="Arial"/>
                <w:sz w:val="19"/>
                <w:szCs w:val="19"/>
              </w:rPr>
            </w:pPr>
            <w:r w:rsidRPr="000B6AFE">
              <w:rPr>
                <w:rFonts w:cs="Arial"/>
                <w:sz w:val="19"/>
                <w:szCs w:val="19"/>
              </w:rPr>
              <w:t>BACT</w:t>
            </w:r>
          </w:p>
        </w:tc>
        <w:tc>
          <w:tcPr>
            <w:tcW w:w="1886" w:type="pct"/>
            <w:tcBorders>
              <w:right w:val="single" w:sz="4" w:space="0" w:color="auto"/>
            </w:tcBorders>
          </w:tcPr>
          <w:p w14:paraId="503901D9" w14:textId="77777777" w:rsidR="008F0D91" w:rsidRPr="000B6AFE" w:rsidRDefault="008F0D91" w:rsidP="00B93957">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608C856" w14:textId="77777777" w:rsidR="008F0D91" w:rsidRPr="000B6AFE" w:rsidRDefault="008F0D91" w:rsidP="00B93957">
            <w:pPr>
              <w:rPr>
                <w:rFonts w:cs="Arial"/>
                <w:sz w:val="19"/>
                <w:szCs w:val="19"/>
              </w:rPr>
            </w:pPr>
            <w:r w:rsidRPr="000B6AFE">
              <w:rPr>
                <w:rFonts w:cs="Arial"/>
                <w:sz w:val="19"/>
                <w:szCs w:val="19"/>
              </w:rPr>
              <w:t>BTU</w:t>
            </w:r>
          </w:p>
        </w:tc>
        <w:tc>
          <w:tcPr>
            <w:tcW w:w="2061" w:type="pct"/>
            <w:tcBorders>
              <w:right w:val="double" w:sz="4" w:space="0" w:color="auto"/>
            </w:tcBorders>
          </w:tcPr>
          <w:p w14:paraId="09FA5CC5" w14:textId="77777777" w:rsidR="008F0D91" w:rsidRPr="000B6AFE" w:rsidRDefault="008F0D91" w:rsidP="00B93957">
            <w:pPr>
              <w:rPr>
                <w:rFonts w:cs="Arial"/>
                <w:sz w:val="19"/>
                <w:szCs w:val="19"/>
              </w:rPr>
            </w:pPr>
            <w:r w:rsidRPr="000B6AFE">
              <w:rPr>
                <w:rFonts w:cs="Arial"/>
                <w:sz w:val="19"/>
                <w:szCs w:val="19"/>
              </w:rPr>
              <w:t>British Thermal Unit</w:t>
            </w:r>
          </w:p>
        </w:tc>
      </w:tr>
      <w:tr w:rsidR="008F0D91" w:rsidRPr="000B6AFE" w14:paraId="7951A626" w14:textId="77777777" w:rsidTr="00B93957">
        <w:trPr>
          <w:cantSplit/>
          <w:trHeight w:val="245"/>
          <w:jc w:val="center"/>
        </w:trPr>
        <w:tc>
          <w:tcPr>
            <w:tcW w:w="659" w:type="pct"/>
            <w:tcBorders>
              <w:left w:val="double" w:sz="4" w:space="0" w:color="auto"/>
            </w:tcBorders>
          </w:tcPr>
          <w:p w14:paraId="0B318181" w14:textId="77777777" w:rsidR="008F0D91" w:rsidRPr="000B6AFE" w:rsidRDefault="008F0D91" w:rsidP="00B93957">
            <w:pPr>
              <w:rPr>
                <w:rFonts w:cs="Arial"/>
                <w:sz w:val="19"/>
                <w:szCs w:val="19"/>
              </w:rPr>
            </w:pPr>
            <w:r w:rsidRPr="000B6AFE">
              <w:rPr>
                <w:rFonts w:cs="Arial"/>
                <w:sz w:val="19"/>
                <w:szCs w:val="19"/>
              </w:rPr>
              <w:t>CAA</w:t>
            </w:r>
          </w:p>
        </w:tc>
        <w:tc>
          <w:tcPr>
            <w:tcW w:w="1886" w:type="pct"/>
            <w:tcBorders>
              <w:right w:val="single" w:sz="4" w:space="0" w:color="auto"/>
            </w:tcBorders>
          </w:tcPr>
          <w:p w14:paraId="0541D682" w14:textId="77777777" w:rsidR="008F0D91" w:rsidRPr="000B6AFE" w:rsidRDefault="008F0D91" w:rsidP="00B93957">
            <w:pPr>
              <w:rPr>
                <w:rFonts w:cs="Arial"/>
                <w:sz w:val="19"/>
                <w:szCs w:val="19"/>
              </w:rPr>
            </w:pPr>
            <w:r w:rsidRPr="000B6AFE">
              <w:rPr>
                <w:rFonts w:cs="Arial"/>
                <w:sz w:val="19"/>
                <w:szCs w:val="19"/>
              </w:rPr>
              <w:t>Clean Air Act</w:t>
            </w:r>
          </w:p>
        </w:tc>
        <w:tc>
          <w:tcPr>
            <w:tcW w:w="394" w:type="pct"/>
            <w:tcBorders>
              <w:left w:val="single" w:sz="4" w:space="0" w:color="auto"/>
            </w:tcBorders>
          </w:tcPr>
          <w:p w14:paraId="49CEE5E2" w14:textId="77777777" w:rsidR="008F0D91" w:rsidRPr="000B6AFE" w:rsidRDefault="008F0D91" w:rsidP="00B93957">
            <w:pPr>
              <w:rPr>
                <w:rFonts w:cs="Arial"/>
                <w:sz w:val="19"/>
                <w:szCs w:val="19"/>
              </w:rPr>
            </w:pPr>
            <w:r w:rsidRPr="000B6AFE">
              <w:rPr>
                <w:rFonts w:cs="Arial"/>
                <w:sz w:val="19"/>
                <w:szCs w:val="19"/>
              </w:rPr>
              <w:t>°C</w:t>
            </w:r>
          </w:p>
        </w:tc>
        <w:tc>
          <w:tcPr>
            <w:tcW w:w="2061" w:type="pct"/>
            <w:tcBorders>
              <w:right w:val="double" w:sz="4" w:space="0" w:color="auto"/>
            </w:tcBorders>
          </w:tcPr>
          <w:p w14:paraId="2155F2D5" w14:textId="77777777" w:rsidR="008F0D91" w:rsidRPr="000B6AFE" w:rsidRDefault="008F0D91" w:rsidP="00B93957">
            <w:pPr>
              <w:rPr>
                <w:rFonts w:cs="Arial"/>
                <w:sz w:val="19"/>
                <w:szCs w:val="19"/>
              </w:rPr>
            </w:pPr>
            <w:r w:rsidRPr="000B6AFE">
              <w:rPr>
                <w:rFonts w:cs="Arial"/>
                <w:sz w:val="19"/>
                <w:szCs w:val="19"/>
              </w:rPr>
              <w:t>Degrees Celsius</w:t>
            </w:r>
          </w:p>
        </w:tc>
      </w:tr>
      <w:tr w:rsidR="008F0D91" w:rsidRPr="000B6AFE" w14:paraId="45AEFC60" w14:textId="77777777" w:rsidTr="00B93957">
        <w:trPr>
          <w:cantSplit/>
          <w:trHeight w:val="245"/>
          <w:jc w:val="center"/>
        </w:trPr>
        <w:tc>
          <w:tcPr>
            <w:tcW w:w="659" w:type="pct"/>
            <w:tcBorders>
              <w:left w:val="double" w:sz="4" w:space="0" w:color="auto"/>
            </w:tcBorders>
          </w:tcPr>
          <w:p w14:paraId="4C5FF8AA" w14:textId="77777777" w:rsidR="008F0D91" w:rsidRPr="000B6AFE" w:rsidRDefault="008F0D91" w:rsidP="00B93957">
            <w:pPr>
              <w:rPr>
                <w:rFonts w:cs="Arial"/>
                <w:sz w:val="19"/>
                <w:szCs w:val="19"/>
              </w:rPr>
            </w:pPr>
            <w:r w:rsidRPr="000B6AFE">
              <w:rPr>
                <w:rFonts w:cs="Arial"/>
                <w:sz w:val="19"/>
                <w:szCs w:val="19"/>
              </w:rPr>
              <w:t>CAM</w:t>
            </w:r>
          </w:p>
        </w:tc>
        <w:tc>
          <w:tcPr>
            <w:tcW w:w="1886" w:type="pct"/>
            <w:tcBorders>
              <w:right w:val="single" w:sz="4" w:space="0" w:color="auto"/>
            </w:tcBorders>
          </w:tcPr>
          <w:p w14:paraId="18D36B26" w14:textId="77777777" w:rsidR="008F0D91" w:rsidRPr="000B6AFE" w:rsidRDefault="008F0D91" w:rsidP="00B93957">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1C25F09" w14:textId="77777777" w:rsidR="008F0D91" w:rsidRPr="000B6AFE" w:rsidRDefault="008F0D91" w:rsidP="00B93957">
            <w:pPr>
              <w:rPr>
                <w:rFonts w:cs="Arial"/>
                <w:sz w:val="19"/>
                <w:szCs w:val="19"/>
              </w:rPr>
            </w:pPr>
            <w:r w:rsidRPr="000B6AFE">
              <w:rPr>
                <w:rFonts w:cs="Arial"/>
                <w:sz w:val="19"/>
                <w:szCs w:val="19"/>
              </w:rPr>
              <w:t>CO</w:t>
            </w:r>
          </w:p>
        </w:tc>
        <w:tc>
          <w:tcPr>
            <w:tcW w:w="2061" w:type="pct"/>
            <w:tcBorders>
              <w:right w:val="double" w:sz="4" w:space="0" w:color="auto"/>
            </w:tcBorders>
          </w:tcPr>
          <w:p w14:paraId="18C481A9" w14:textId="77777777" w:rsidR="008F0D91" w:rsidRPr="000B6AFE" w:rsidRDefault="008F0D91" w:rsidP="00B93957">
            <w:pPr>
              <w:rPr>
                <w:rFonts w:cs="Arial"/>
                <w:sz w:val="19"/>
                <w:szCs w:val="19"/>
              </w:rPr>
            </w:pPr>
            <w:r w:rsidRPr="000B6AFE">
              <w:rPr>
                <w:rFonts w:cs="Arial"/>
                <w:sz w:val="19"/>
                <w:szCs w:val="19"/>
              </w:rPr>
              <w:t>Carbon Monoxide</w:t>
            </w:r>
          </w:p>
        </w:tc>
      </w:tr>
      <w:tr w:rsidR="008F0D91" w:rsidRPr="000B6AFE" w14:paraId="3DB06B24" w14:textId="77777777" w:rsidTr="00B93957">
        <w:trPr>
          <w:cantSplit/>
          <w:trHeight w:val="245"/>
          <w:jc w:val="center"/>
        </w:trPr>
        <w:tc>
          <w:tcPr>
            <w:tcW w:w="659" w:type="pct"/>
            <w:tcBorders>
              <w:left w:val="double" w:sz="4" w:space="0" w:color="auto"/>
            </w:tcBorders>
          </w:tcPr>
          <w:p w14:paraId="6514C065" w14:textId="77777777" w:rsidR="008F0D91" w:rsidRPr="000B6AFE" w:rsidRDefault="008F0D91" w:rsidP="00B93957">
            <w:pPr>
              <w:rPr>
                <w:rFonts w:cs="Arial"/>
                <w:sz w:val="19"/>
                <w:szCs w:val="19"/>
              </w:rPr>
            </w:pPr>
            <w:r w:rsidRPr="000B6AFE">
              <w:rPr>
                <w:rFonts w:cs="Arial"/>
                <w:sz w:val="19"/>
                <w:szCs w:val="19"/>
              </w:rPr>
              <w:t>CEM</w:t>
            </w:r>
          </w:p>
        </w:tc>
        <w:tc>
          <w:tcPr>
            <w:tcW w:w="1886" w:type="pct"/>
            <w:tcBorders>
              <w:right w:val="single" w:sz="4" w:space="0" w:color="auto"/>
            </w:tcBorders>
          </w:tcPr>
          <w:p w14:paraId="6825D481" w14:textId="77777777" w:rsidR="008F0D91" w:rsidRPr="000B6AFE" w:rsidRDefault="008F0D91" w:rsidP="00B93957">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E5655B2" w14:textId="77777777" w:rsidR="008F0D91" w:rsidRPr="000B6AFE" w:rsidRDefault="008F0D91" w:rsidP="00B93957">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12258AB" w14:textId="77777777" w:rsidR="008F0D91" w:rsidRPr="000B6AFE" w:rsidRDefault="008F0D91" w:rsidP="00B93957">
            <w:pPr>
              <w:rPr>
                <w:rFonts w:cs="Arial"/>
                <w:sz w:val="19"/>
                <w:szCs w:val="19"/>
              </w:rPr>
            </w:pPr>
            <w:r w:rsidRPr="000B6AFE">
              <w:rPr>
                <w:rFonts w:cs="Arial"/>
                <w:sz w:val="19"/>
                <w:szCs w:val="19"/>
              </w:rPr>
              <w:t>Carbon Dioxide Equivalent</w:t>
            </w:r>
          </w:p>
        </w:tc>
      </w:tr>
      <w:tr w:rsidR="008F0D91" w:rsidRPr="000B6AFE" w14:paraId="3C405543" w14:textId="77777777" w:rsidTr="00B93957">
        <w:trPr>
          <w:cantSplit/>
          <w:trHeight w:val="245"/>
          <w:jc w:val="center"/>
        </w:trPr>
        <w:tc>
          <w:tcPr>
            <w:tcW w:w="659" w:type="pct"/>
            <w:tcBorders>
              <w:left w:val="double" w:sz="4" w:space="0" w:color="auto"/>
            </w:tcBorders>
          </w:tcPr>
          <w:p w14:paraId="340B27CF" w14:textId="77777777" w:rsidR="008F0D91" w:rsidRPr="000B6AFE" w:rsidRDefault="008F0D91" w:rsidP="00B93957">
            <w:pPr>
              <w:rPr>
                <w:rFonts w:cs="Arial"/>
                <w:sz w:val="19"/>
                <w:szCs w:val="19"/>
              </w:rPr>
            </w:pPr>
            <w:r>
              <w:rPr>
                <w:rFonts w:cs="Arial"/>
                <w:sz w:val="19"/>
                <w:szCs w:val="19"/>
              </w:rPr>
              <w:t>CEMS</w:t>
            </w:r>
          </w:p>
        </w:tc>
        <w:tc>
          <w:tcPr>
            <w:tcW w:w="1886" w:type="pct"/>
            <w:tcBorders>
              <w:right w:val="single" w:sz="4" w:space="0" w:color="auto"/>
            </w:tcBorders>
          </w:tcPr>
          <w:p w14:paraId="2B0300F9" w14:textId="77777777" w:rsidR="008F0D91" w:rsidRPr="000B6AFE" w:rsidRDefault="008F0D91" w:rsidP="00B93957">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D4922F4" w14:textId="77777777" w:rsidR="008F0D91" w:rsidRPr="000B6AFE" w:rsidRDefault="008F0D91" w:rsidP="00B93957">
            <w:pPr>
              <w:rPr>
                <w:rFonts w:cs="Arial"/>
                <w:sz w:val="19"/>
                <w:szCs w:val="19"/>
              </w:rPr>
            </w:pPr>
            <w:r w:rsidRPr="000B6AFE">
              <w:rPr>
                <w:rFonts w:cs="Arial"/>
                <w:sz w:val="19"/>
                <w:szCs w:val="19"/>
              </w:rPr>
              <w:t>dscf</w:t>
            </w:r>
          </w:p>
        </w:tc>
        <w:tc>
          <w:tcPr>
            <w:tcW w:w="2061" w:type="pct"/>
            <w:tcBorders>
              <w:right w:val="double" w:sz="4" w:space="0" w:color="auto"/>
            </w:tcBorders>
          </w:tcPr>
          <w:p w14:paraId="69CEC3F4" w14:textId="77777777" w:rsidR="008F0D91" w:rsidRPr="000B6AFE" w:rsidRDefault="008F0D91" w:rsidP="00B93957">
            <w:pPr>
              <w:rPr>
                <w:rFonts w:cs="Arial"/>
                <w:sz w:val="19"/>
                <w:szCs w:val="19"/>
              </w:rPr>
            </w:pPr>
            <w:r w:rsidRPr="000B6AFE">
              <w:rPr>
                <w:rFonts w:cs="Arial"/>
                <w:sz w:val="19"/>
                <w:szCs w:val="19"/>
              </w:rPr>
              <w:t>Dry standard cubic foot</w:t>
            </w:r>
          </w:p>
        </w:tc>
      </w:tr>
      <w:tr w:rsidR="008F0D91" w:rsidRPr="000B6AFE" w14:paraId="3AFDE72D" w14:textId="77777777" w:rsidTr="00B93957">
        <w:trPr>
          <w:cantSplit/>
          <w:trHeight w:val="245"/>
          <w:jc w:val="center"/>
        </w:trPr>
        <w:tc>
          <w:tcPr>
            <w:tcW w:w="659" w:type="pct"/>
            <w:tcBorders>
              <w:left w:val="double" w:sz="4" w:space="0" w:color="auto"/>
            </w:tcBorders>
          </w:tcPr>
          <w:p w14:paraId="0B13BB38" w14:textId="77777777" w:rsidR="008F0D91" w:rsidRPr="000B6AFE" w:rsidRDefault="008F0D91" w:rsidP="00B93957">
            <w:pPr>
              <w:rPr>
                <w:rFonts w:cs="Arial"/>
                <w:sz w:val="19"/>
                <w:szCs w:val="19"/>
              </w:rPr>
            </w:pPr>
            <w:r w:rsidRPr="000B6AFE">
              <w:rPr>
                <w:rFonts w:cs="Arial"/>
                <w:sz w:val="19"/>
                <w:szCs w:val="19"/>
              </w:rPr>
              <w:t>CFR</w:t>
            </w:r>
          </w:p>
        </w:tc>
        <w:tc>
          <w:tcPr>
            <w:tcW w:w="1886" w:type="pct"/>
            <w:tcBorders>
              <w:right w:val="single" w:sz="4" w:space="0" w:color="auto"/>
            </w:tcBorders>
          </w:tcPr>
          <w:p w14:paraId="0F01F896" w14:textId="77777777" w:rsidR="008F0D91" w:rsidRPr="000B6AFE" w:rsidRDefault="008F0D91" w:rsidP="00B93957">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9AA5088" w14:textId="77777777" w:rsidR="008F0D91" w:rsidRPr="000B6AFE" w:rsidRDefault="008F0D91" w:rsidP="00B93957">
            <w:pPr>
              <w:rPr>
                <w:rFonts w:cs="Arial"/>
                <w:sz w:val="19"/>
                <w:szCs w:val="19"/>
              </w:rPr>
            </w:pPr>
            <w:r w:rsidRPr="000B6AFE">
              <w:rPr>
                <w:rFonts w:cs="Arial"/>
                <w:sz w:val="19"/>
                <w:szCs w:val="19"/>
              </w:rPr>
              <w:t>dscm</w:t>
            </w:r>
          </w:p>
        </w:tc>
        <w:tc>
          <w:tcPr>
            <w:tcW w:w="2061" w:type="pct"/>
            <w:tcBorders>
              <w:right w:val="double" w:sz="4" w:space="0" w:color="auto"/>
            </w:tcBorders>
          </w:tcPr>
          <w:p w14:paraId="75E05A87" w14:textId="77777777" w:rsidR="008F0D91" w:rsidRPr="000B6AFE" w:rsidRDefault="008F0D91" w:rsidP="00B93957">
            <w:pPr>
              <w:rPr>
                <w:rFonts w:cs="Arial"/>
                <w:sz w:val="19"/>
                <w:szCs w:val="19"/>
              </w:rPr>
            </w:pPr>
            <w:r w:rsidRPr="000B6AFE">
              <w:rPr>
                <w:rFonts w:cs="Arial"/>
                <w:sz w:val="19"/>
                <w:szCs w:val="19"/>
              </w:rPr>
              <w:t>Dry standard cubic meter</w:t>
            </w:r>
          </w:p>
        </w:tc>
      </w:tr>
      <w:tr w:rsidR="008F0D91" w:rsidRPr="000B6AFE" w14:paraId="59663F84" w14:textId="77777777" w:rsidTr="00B93957">
        <w:trPr>
          <w:cantSplit/>
          <w:trHeight w:val="245"/>
          <w:jc w:val="center"/>
        </w:trPr>
        <w:tc>
          <w:tcPr>
            <w:tcW w:w="659" w:type="pct"/>
            <w:tcBorders>
              <w:left w:val="double" w:sz="4" w:space="0" w:color="auto"/>
            </w:tcBorders>
          </w:tcPr>
          <w:p w14:paraId="399A862F" w14:textId="77777777" w:rsidR="008F0D91" w:rsidRPr="000B6AFE" w:rsidRDefault="008F0D91" w:rsidP="00B93957">
            <w:pPr>
              <w:rPr>
                <w:rFonts w:cs="Arial"/>
                <w:sz w:val="19"/>
                <w:szCs w:val="19"/>
              </w:rPr>
            </w:pPr>
            <w:r w:rsidRPr="000B6AFE">
              <w:rPr>
                <w:rFonts w:cs="Arial"/>
                <w:sz w:val="19"/>
                <w:szCs w:val="19"/>
              </w:rPr>
              <w:t>COM</w:t>
            </w:r>
          </w:p>
        </w:tc>
        <w:tc>
          <w:tcPr>
            <w:tcW w:w="1886" w:type="pct"/>
            <w:tcBorders>
              <w:right w:val="single" w:sz="4" w:space="0" w:color="auto"/>
            </w:tcBorders>
          </w:tcPr>
          <w:p w14:paraId="781A94EF" w14:textId="77777777" w:rsidR="008F0D91" w:rsidRPr="000B6AFE" w:rsidRDefault="008F0D91" w:rsidP="00B93957">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ED08930" w14:textId="77777777" w:rsidR="008F0D91" w:rsidRPr="000B6AFE" w:rsidRDefault="008F0D91" w:rsidP="00B93957">
            <w:pPr>
              <w:rPr>
                <w:rFonts w:cs="Arial"/>
                <w:sz w:val="19"/>
                <w:szCs w:val="19"/>
              </w:rPr>
            </w:pPr>
            <w:r w:rsidRPr="000B6AFE">
              <w:rPr>
                <w:rFonts w:cs="Arial"/>
                <w:sz w:val="19"/>
                <w:szCs w:val="19"/>
              </w:rPr>
              <w:t>°F</w:t>
            </w:r>
          </w:p>
        </w:tc>
        <w:tc>
          <w:tcPr>
            <w:tcW w:w="2061" w:type="pct"/>
            <w:tcBorders>
              <w:right w:val="double" w:sz="4" w:space="0" w:color="auto"/>
            </w:tcBorders>
          </w:tcPr>
          <w:p w14:paraId="112BD3BA" w14:textId="77777777" w:rsidR="008F0D91" w:rsidRPr="000B6AFE" w:rsidRDefault="008F0D91" w:rsidP="00B93957">
            <w:pPr>
              <w:rPr>
                <w:rFonts w:cs="Arial"/>
                <w:sz w:val="19"/>
                <w:szCs w:val="19"/>
              </w:rPr>
            </w:pPr>
            <w:r w:rsidRPr="000B6AFE">
              <w:rPr>
                <w:rFonts w:cs="Arial"/>
                <w:sz w:val="19"/>
                <w:szCs w:val="19"/>
              </w:rPr>
              <w:t>Degrees Fahrenheit</w:t>
            </w:r>
          </w:p>
        </w:tc>
      </w:tr>
      <w:tr w:rsidR="008F0D91" w:rsidRPr="000B6AFE" w14:paraId="3565A896" w14:textId="77777777" w:rsidTr="00B93957">
        <w:trPr>
          <w:cantSplit/>
          <w:trHeight w:val="218"/>
          <w:jc w:val="center"/>
        </w:trPr>
        <w:tc>
          <w:tcPr>
            <w:tcW w:w="659" w:type="pct"/>
            <w:vMerge w:val="restart"/>
            <w:tcBorders>
              <w:left w:val="double" w:sz="4" w:space="0" w:color="auto"/>
            </w:tcBorders>
          </w:tcPr>
          <w:p w14:paraId="429F8697" w14:textId="77777777" w:rsidR="008F0D91" w:rsidRPr="000B6AFE" w:rsidRDefault="008F0D91" w:rsidP="00B93957">
            <w:pPr>
              <w:rPr>
                <w:rFonts w:cs="Arial"/>
                <w:sz w:val="19"/>
                <w:szCs w:val="19"/>
              </w:rPr>
            </w:pPr>
            <w:r w:rsidRPr="000B6AFE">
              <w:rPr>
                <w:rFonts w:cs="Arial"/>
                <w:sz w:val="19"/>
                <w:szCs w:val="19"/>
              </w:rPr>
              <w:t>Department/</w:t>
            </w:r>
          </w:p>
          <w:p w14:paraId="7CFB2E50" w14:textId="77777777" w:rsidR="008F0D91" w:rsidRPr="000B6AFE" w:rsidRDefault="008F0D91" w:rsidP="00B93957">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B2C9CA3" w14:textId="77777777" w:rsidR="008F0D91" w:rsidRPr="000B6AFE" w:rsidRDefault="008F0D91" w:rsidP="00B9395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981F083" w14:textId="77777777" w:rsidR="008F0D91" w:rsidRPr="000B6AFE" w:rsidRDefault="008F0D91" w:rsidP="00B93957">
            <w:pPr>
              <w:rPr>
                <w:rFonts w:cs="Arial"/>
                <w:sz w:val="19"/>
                <w:szCs w:val="19"/>
              </w:rPr>
            </w:pPr>
            <w:r w:rsidRPr="000B6AFE">
              <w:rPr>
                <w:rFonts w:cs="Arial"/>
                <w:sz w:val="19"/>
                <w:szCs w:val="19"/>
              </w:rPr>
              <w:t>gr</w:t>
            </w:r>
          </w:p>
        </w:tc>
        <w:tc>
          <w:tcPr>
            <w:tcW w:w="2061" w:type="pct"/>
            <w:tcBorders>
              <w:right w:val="double" w:sz="4" w:space="0" w:color="auto"/>
            </w:tcBorders>
          </w:tcPr>
          <w:p w14:paraId="58F47627" w14:textId="77777777" w:rsidR="008F0D91" w:rsidRPr="000B6AFE" w:rsidRDefault="008F0D91" w:rsidP="00B93957">
            <w:pPr>
              <w:rPr>
                <w:rFonts w:cs="Arial"/>
                <w:sz w:val="19"/>
                <w:szCs w:val="19"/>
              </w:rPr>
            </w:pPr>
            <w:r w:rsidRPr="000B6AFE">
              <w:rPr>
                <w:rFonts w:cs="Arial"/>
                <w:sz w:val="19"/>
                <w:szCs w:val="19"/>
              </w:rPr>
              <w:t>Grains</w:t>
            </w:r>
          </w:p>
        </w:tc>
      </w:tr>
      <w:tr w:rsidR="008F0D91" w:rsidRPr="000B6AFE" w14:paraId="0885782C" w14:textId="77777777" w:rsidTr="00B93957">
        <w:trPr>
          <w:cantSplit/>
          <w:trHeight w:val="217"/>
          <w:jc w:val="center"/>
        </w:trPr>
        <w:tc>
          <w:tcPr>
            <w:tcW w:w="659" w:type="pct"/>
            <w:vMerge/>
            <w:tcBorders>
              <w:left w:val="double" w:sz="4" w:space="0" w:color="auto"/>
            </w:tcBorders>
          </w:tcPr>
          <w:p w14:paraId="180143FB" w14:textId="77777777" w:rsidR="008F0D91" w:rsidRPr="000B6AFE" w:rsidRDefault="008F0D91" w:rsidP="00B93957">
            <w:pPr>
              <w:rPr>
                <w:rFonts w:cs="Arial"/>
                <w:sz w:val="19"/>
                <w:szCs w:val="19"/>
              </w:rPr>
            </w:pPr>
          </w:p>
        </w:tc>
        <w:tc>
          <w:tcPr>
            <w:tcW w:w="1886" w:type="pct"/>
            <w:vMerge/>
            <w:tcBorders>
              <w:right w:val="single" w:sz="4" w:space="0" w:color="auto"/>
            </w:tcBorders>
          </w:tcPr>
          <w:p w14:paraId="0399C496" w14:textId="77777777" w:rsidR="008F0D91" w:rsidRPr="000B6AFE" w:rsidRDefault="008F0D91" w:rsidP="00B93957">
            <w:pPr>
              <w:rPr>
                <w:rFonts w:cs="Arial"/>
                <w:sz w:val="19"/>
                <w:szCs w:val="19"/>
              </w:rPr>
            </w:pPr>
          </w:p>
        </w:tc>
        <w:tc>
          <w:tcPr>
            <w:tcW w:w="394" w:type="pct"/>
            <w:tcBorders>
              <w:left w:val="single" w:sz="4" w:space="0" w:color="auto"/>
            </w:tcBorders>
          </w:tcPr>
          <w:p w14:paraId="3D175E26" w14:textId="77777777" w:rsidR="008F0D91" w:rsidRPr="000B6AFE" w:rsidRDefault="008F0D91" w:rsidP="00B93957">
            <w:pPr>
              <w:rPr>
                <w:rFonts w:cs="Arial"/>
                <w:sz w:val="19"/>
                <w:szCs w:val="19"/>
              </w:rPr>
            </w:pPr>
            <w:r w:rsidRPr="000B6AFE">
              <w:rPr>
                <w:rFonts w:cs="Arial"/>
                <w:sz w:val="19"/>
                <w:szCs w:val="19"/>
              </w:rPr>
              <w:t>HAP</w:t>
            </w:r>
          </w:p>
        </w:tc>
        <w:tc>
          <w:tcPr>
            <w:tcW w:w="2061" w:type="pct"/>
            <w:tcBorders>
              <w:right w:val="double" w:sz="4" w:space="0" w:color="auto"/>
            </w:tcBorders>
          </w:tcPr>
          <w:p w14:paraId="44839F5C" w14:textId="77777777" w:rsidR="008F0D91" w:rsidRPr="000B6AFE" w:rsidRDefault="008F0D91" w:rsidP="00B93957">
            <w:pPr>
              <w:rPr>
                <w:rFonts w:cs="Arial"/>
                <w:sz w:val="19"/>
                <w:szCs w:val="19"/>
              </w:rPr>
            </w:pPr>
            <w:r w:rsidRPr="000B6AFE">
              <w:rPr>
                <w:rFonts w:cs="Arial"/>
                <w:sz w:val="19"/>
                <w:szCs w:val="19"/>
              </w:rPr>
              <w:t>Hazardous Air Pollutant</w:t>
            </w:r>
          </w:p>
        </w:tc>
      </w:tr>
      <w:tr w:rsidR="008F0D91" w:rsidRPr="000B6AFE" w14:paraId="53F74BAC" w14:textId="77777777" w:rsidTr="00B93957">
        <w:trPr>
          <w:cantSplit/>
          <w:trHeight w:val="245"/>
          <w:jc w:val="center"/>
        </w:trPr>
        <w:tc>
          <w:tcPr>
            <w:tcW w:w="659" w:type="pct"/>
            <w:vMerge w:val="restart"/>
            <w:tcBorders>
              <w:left w:val="double" w:sz="4" w:space="0" w:color="auto"/>
            </w:tcBorders>
          </w:tcPr>
          <w:p w14:paraId="035FEB1B" w14:textId="77777777" w:rsidR="008F0D91" w:rsidRPr="000B6AFE" w:rsidRDefault="008F0D91" w:rsidP="00B93957">
            <w:pPr>
              <w:rPr>
                <w:rFonts w:cs="Arial"/>
                <w:sz w:val="19"/>
                <w:szCs w:val="19"/>
              </w:rPr>
            </w:pPr>
            <w:r>
              <w:rPr>
                <w:rFonts w:cs="Arial"/>
                <w:sz w:val="19"/>
                <w:szCs w:val="19"/>
              </w:rPr>
              <w:t>EGLE</w:t>
            </w:r>
          </w:p>
        </w:tc>
        <w:tc>
          <w:tcPr>
            <w:tcW w:w="1886" w:type="pct"/>
            <w:vMerge w:val="restart"/>
            <w:tcBorders>
              <w:right w:val="single" w:sz="4" w:space="0" w:color="auto"/>
            </w:tcBorders>
          </w:tcPr>
          <w:p w14:paraId="11CB2A5A" w14:textId="77777777" w:rsidR="008F0D91" w:rsidRPr="000B6AFE" w:rsidRDefault="008F0D91" w:rsidP="00B9395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A24735F" w14:textId="77777777" w:rsidR="008F0D91" w:rsidRPr="000B6AFE" w:rsidRDefault="008F0D91" w:rsidP="00B93957">
            <w:pPr>
              <w:rPr>
                <w:rFonts w:cs="Arial"/>
                <w:sz w:val="19"/>
                <w:szCs w:val="19"/>
              </w:rPr>
            </w:pPr>
            <w:r w:rsidRPr="000B6AFE">
              <w:rPr>
                <w:rFonts w:cs="Arial"/>
                <w:sz w:val="19"/>
                <w:szCs w:val="19"/>
              </w:rPr>
              <w:t>Hg</w:t>
            </w:r>
          </w:p>
        </w:tc>
        <w:tc>
          <w:tcPr>
            <w:tcW w:w="2061" w:type="pct"/>
            <w:tcBorders>
              <w:right w:val="double" w:sz="4" w:space="0" w:color="auto"/>
            </w:tcBorders>
          </w:tcPr>
          <w:p w14:paraId="236AD197" w14:textId="77777777" w:rsidR="008F0D91" w:rsidRPr="000B6AFE" w:rsidRDefault="008F0D91" w:rsidP="00B93957">
            <w:pPr>
              <w:rPr>
                <w:rFonts w:cs="Arial"/>
                <w:sz w:val="19"/>
                <w:szCs w:val="19"/>
              </w:rPr>
            </w:pPr>
            <w:r w:rsidRPr="000B6AFE">
              <w:rPr>
                <w:rFonts w:cs="Arial"/>
                <w:sz w:val="19"/>
                <w:szCs w:val="19"/>
              </w:rPr>
              <w:t>Mercury</w:t>
            </w:r>
          </w:p>
        </w:tc>
      </w:tr>
      <w:tr w:rsidR="008F0D91" w:rsidRPr="000B6AFE" w14:paraId="3123EDC9" w14:textId="77777777" w:rsidTr="00B93957">
        <w:trPr>
          <w:cantSplit/>
          <w:trHeight w:val="245"/>
          <w:jc w:val="center"/>
        </w:trPr>
        <w:tc>
          <w:tcPr>
            <w:tcW w:w="659" w:type="pct"/>
            <w:vMerge/>
            <w:tcBorders>
              <w:left w:val="double" w:sz="4" w:space="0" w:color="auto"/>
            </w:tcBorders>
          </w:tcPr>
          <w:p w14:paraId="511ED9B4" w14:textId="77777777" w:rsidR="008F0D91" w:rsidRDefault="008F0D91" w:rsidP="00B93957">
            <w:pPr>
              <w:rPr>
                <w:rFonts w:cs="Arial"/>
                <w:sz w:val="19"/>
                <w:szCs w:val="19"/>
              </w:rPr>
            </w:pPr>
          </w:p>
        </w:tc>
        <w:tc>
          <w:tcPr>
            <w:tcW w:w="1886" w:type="pct"/>
            <w:vMerge/>
            <w:tcBorders>
              <w:right w:val="single" w:sz="4" w:space="0" w:color="auto"/>
            </w:tcBorders>
          </w:tcPr>
          <w:p w14:paraId="2792AE87" w14:textId="77777777" w:rsidR="008F0D91" w:rsidRPr="000B6AFE" w:rsidRDefault="008F0D91" w:rsidP="00B93957">
            <w:pPr>
              <w:rPr>
                <w:rFonts w:cs="Arial"/>
                <w:sz w:val="19"/>
                <w:szCs w:val="19"/>
              </w:rPr>
            </w:pPr>
          </w:p>
        </w:tc>
        <w:tc>
          <w:tcPr>
            <w:tcW w:w="394" w:type="pct"/>
            <w:tcBorders>
              <w:left w:val="single" w:sz="4" w:space="0" w:color="auto"/>
            </w:tcBorders>
          </w:tcPr>
          <w:p w14:paraId="413E263E" w14:textId="77777777" w:rsidR="008F0D91" w:rsidRPr="000B6AFE" w:rsidRDefault="008F0D91" w:rsidP="00B93957">
            <w:pPr>
              <w:rPr>
                <w:rFonts w:cs="Arial"/>
                <w:sz w:val="19"/>
                <w:szCs w:val="19"/>
              </w:rPr>
            </w:pPr>
            <w:r w:rsidRPr="000B6AFE">
              <w:rPr>
                <w:rFonts w:cs="Arial"/>
                <w:sz w:val="19"/>
                <w:szCs w:val="19"/>
              </w:rPr>
              <w:t>hr</w:t>
            </w:r>
          </w:p>
        </w:tc>
        <w:tc>
          <w:tcPr>
            <w:tcW w:w="2061" w:type="pct"/>
            <w:tcBorders>
              <w:right w:val="double" w:sz="4" w:space="0" w:color="auto"/>
            </w:tcBorders>
          </w:tcPr>
          <w:p w14:paraId="084DF104" w14:textId="77777777" w:rsidR="008F0D91" w:rsidRPr="000B6AFE" w:rsidRDefault="008F0D91" w:rsidP="00B93957">
            <w:pPr>
              <w:rPr>
                <w:rFonts w:cs="Arial"/>
                <w:sz w:val="19"/>
                <w:szCs w:val="19"/>
              </w:rPr>
            </w:pPr>
            <w:r w:rsidRPr="000B6AFE">
              <w:rPr>
                <w:rFonts w:cs="Arial"/>
                <w:sz w:val="19"/>
                <w:szCs w:val="19"/>
              </w:rPr>
              <w:t>Hour</w:t>
            </w:r>
          </w:p>
        </w:tc>
      </w:tr>
      <w:tr w:rsidR="008F0D91" w:rsidRPr="000B6AFE" w14:paraId="2F36C08C" w14:textId="77777777" w:rsidTr="00B93957">
        <w:trPr>
          <w:cantSplit/>
          <w:trHeight w:val="245"/>
          <w:jc w:val="center"/>
        </w:trPr>
        <w:tc>
          <w:tcPr>
            <w:tcW w:w="659" w:type="pct"/>
            <w:tcBorders>
              <w:left w:val="double" w:sz="4" w:space="0" w:color="auto"/>
            </w:tcBorders>
          </w:tcPr>
          <w:p w14:paraId="4A660EDC" w14:textId="77777777" w:rsidR="008F0D91" w:rsidRPr="000B6AFE" w:rsidRDefault="008F0D91" w:rsidP="00B93957">
            <w:pPr>
              <w:rPr>
                <w:rFonts w:cs="Arial"/>
                <w:sz w:val="19"/>
                <w:szCs w:val="19"/>
              </w:rPr>
            </w:pPr>
            <w:r w:rsidRPr="000B6AFE">
              <w:rPr>
                <w:rFonts w:cs="Arial"/>
                <w:sz w:val="19"/>
                <w:szCs w:val="19"/>
              </w:rPr>
              <w:t>EU</w:t>
            </w:r>
          </w:p>
        </w:tc>
        <w:tc>
          <w:tcPr>
            <w:tcW w:w="1886" w:type="pct"/>
            <w:tcBorders>
              <w:right w:val="single" w:sz="4" w:space="0" w:color="auto"/>
            </w:tcBorders>
          </w:tcPr>
          <w:p w14:paraId="4854FBC4" w14:textId="77777777" w:rsidR="008F0D91" w:rsidRPr="000B6AFE" w:rsidRDefault="008F0D91" w:rsidP="00B93957">
            <w:pPr>
              <w:rPr>
                <w:rFonts w:cs="Arial"/>
                <w:sz w:val="19"/>
                <w:szCs w:val="19"/>
              </w:rPr>
            </w:pPr>
            <w:r w:rsidRPr="000B6AFE">
              <w:rPr>
                <w:rFonts w:cs="Arial"/>
                <w:sz w:val="19"/>
                <w:szCs w:val="19"/>
              </w:rPr>
              <w:t>Emission Unit</w:t>
            </w:r>
          </w:p>
        </w:tc>
        <w:tc>
          <w:tcPr>
            <w:tcW w:w="394" w:type="pct"/>
            <w:tcBorders>
              <w:left w:val="single" w:sz="4" w:space="0" w:color="auto"/>
            </w:tcBorders>
          </w:tcPr>
          <w:p w14:paraId="7F4B72FA" w14:textId="77777777" w:rsidR="008F0D91" w:rsidRPr="000B6AFE" w:rsidRDefault="008F0D91" w:rsidP="00B93957">
            <w:pPr>
              <w:rPr>
                <w:rFonts w:cs="Arial"/>
                <w:sz w:val="19"/>
                <w:szCs w:val="19"/>
              </w:rPr>
            </w:pPr>
            <w:r w:rsidRPr="000B6AFE">
              <w:rPr>
                <w:rFonts w:cs="Arial"/>
                <w:sz w:val="19"/>
                <w:szCs w:val="19"/>
              </w:rPr>
              <w:t>HP</w:t>
            </w:r>
          </w:p>
        </w:tc>
        <w:tc>
          <w:tcPr>
            <w:tcW w:w="2061" w:type="pct"/>
            <w:tcBorders>
              <w:right w:val="double" w:sz="4" w:space="0" w:color="auto"/>
            </w:tcBorders>
          </w:tcPr>
          <w:p w14:paraId="0C86ECCA" w14:textId="77777777" w:rsidR="008F0D91" w:rsidRPr="000B6AFE" w:rsidRDefault="008F0D91" w:rsidP="00B93957">
            <w:pPr>
              <w:rPr>
                <w:rFonts w:cs="Arial"/>
                <w:sz w:val="19"/>
                <w:szCs w:val="19"/>
              </w:rPr>
            </w:pPr>
            <w:r w:rsidRPr="000B6AFE">
              <w:rPr>
                <w:rFonts w:cs="Arial"/>
                <w:sz w:val="19"/>
                <w:szCs w:val="19"/>
              </w:rPr>
              <w:t>Horsepower</w:t>
            </w:r>
          </w:p>
        </w:tc>
      </w:tr>
      <w:tr w:rsidR="008F0D91" w:rsidRPr="000B6AFE" w14:paraId="27ABBA15" w14:textId="77777777" w:rsidTr="00B93957">
        <w:trPr>
          <w:cantSplit/>
          <w:trHeight w:val="245"/>
          <w:jc w:val="center"/>
        </w:trPr>
        <w:tc>
          <w:tcPr>
            <w:tcW w:w="659" w:type="pct"/>
            <w:tcBorders>
              <w:left w:val="double" w:sz="4" w:space="0" w:color="auto"/>
            </w:tcBorders>
          </w:tcPr>
          <w:p w14:paraId="6285996B" w14:textId="77777777" w:rsidR="008F0D91" w:rsidRPr="000B6AFE" w:rsidRDefault="008F0D91" w:rsidP="00B93957">
            <w:pPr>
              <w:rPr>
                <w:rFonts w:cs="Arial"/>
                <w:sz w:val="19"/>
                <w:szCs w:val="19"/>
              </w:rPr>
            </w:pPr>
            <w:r w:rsidRPr="000B6AFE">
              <w:rPr>
                <w:rFonts w:cs="Arial"/>
                <w:sz w:val="19"/>
                <w:szCs w:val="19"/>
              </w:rPr>
              <w:t>FG</w:t>
            </w:r>
          </w:p>
        </w:tc>
        <w:tc>
          <w:tcPr>
            <w:tcW w:w="1886" w:type="pct"/>
            <w:tcBorders>
              <w:right w:val="single" w:sz="4" w:space="0" w:color="auto"/>
            </w:tcBorders>
          </w:tcPr>
          <w:p w14:paraId="3A5B808D" w14:textId="77777777" w:rsidR="008F0D91" w:rsidRPr="000B6AFE" w:rsidRDefault="008F0D91" w:rsidP="00B93957">
            <w:pPr>
              <w:rPr>
                <w:rFonts w:cs="Arial"/>
                <w:sz w:val="19"/>
                <w:szCs w:val="19"/>
              </w:rPr>
            </w:pPr>
            <w:r w:rsidRPr="000B6AFE">
              <w:rPr>
                <w:rFonts w:cs="Arial"/>
                <w:sz w:val="19"/>
                <w:szCs w:val="19"/>
              </w:rPr>
              <w:t>Flexible Group</w:t>
            </w:r>
          </w:p>
        </w:tc>
        <w:tc>
          <w:tcPr>
            <w:tcW w:w="394" w:type="pct"/>
            <w:tcBorders>
              <w:left w:val="single" w:sz="4" w:space="0" w:color="auto"/>
            </w:tcBorders>
          </w:tcPr>
          <w:p w14:paraId="635F8387" w14:textId="77777777" w:rsidR="008F0D91" w:rsidRPr="000B6AFE" w:rsidRDefault="008F0D91" w:rsidP="00B93957">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245B7DE" w14:textId="77777777" w:rsidR="008F0D91" w:rsidRPr="000B6AFE" w:rsidRDefault="008F0D91" w:rsidP="00B93957">
            <w:pPr>
              <w:rPr>
                <w:rFonts w:cs="Arial"/>
                <w:sz w:val="19"/>
                <w:szCs w:val="19"/>
              </w:rPr>
            </w:pPr>
            <w:r w:rsidRPr="000B6AFE">
              <w:rPr>
                <w:rFonts w:cs="Arial"/>
                <w:sz w:val="19"/>
                <w:szCs w:val="19"/>
              </w:rPr>
              <w:t>Hydrogen Sulfide</w:t>
            </w:r>
          </w:p>
        </w:tc>
      </w:tr>
      <w:tr w:rsidR="008F0D91" w:rsidRPr="000B6AFE" w14:paraId="351CD452" w14:textId="77777777" w:rsidTr="00B93957">
        <w:trPr>
          <w:cantSplit/>
          <w:trHeight w:val="245"/>
          <w:jc w:val="center"/>
        </w:trPr>
        <w:tc>
          <w:tcPr>
            <w:tcW w:w="659" w:type="pct"/>
            <w:tcBorders>
              <w:left w:val="double" w:sz="4" w:space="0" w:color="auto"/>
            </w:tcBorders>
          </w:tcPr>
          <w:p w14:paraId="020E89D4" w14:textId="77777777" w:rsidR="008F0D91" w:rsidRPr="000B6AFE" w:rsidRDefault="008F0D91" w:rsidP="00B93957">
            <w:pPr>
              <w:rPr>
                <w:rFonts w:cs="Arial"/>
                <w:sz w:val="19"/>
                <w:szCs w:val="19"/>
              </w:rPr>
            </w:pPr>
            <w:r w:rsidRPr="000B6AFE">
              <w:rPr>
                <w:rFonts w:cs="Arial"/>
                <w:sz w:val="19"/>
                <w:szCs w:val="19"/>
              </w:rPr>
              <w:t>GACS</w:t>
            </w:r>
          </w:p>
        </w:tc>
        <w:tc>
          <w:tcPr>
            <w:tcW w:w="1886" w:type="pct"/>
            <w:tcBorders>
              <w:right w:val="single" w:sz="4" w:space="0" w:color="auto"/>
            </w:tcBorders>
          </w:tcPr>
          <w:p w14:paraId="02CA4776" w14:textId="77777777" w:rsidR="008F0D91" w:rsidRPr="000B6AFE" w:rsidRDefault="008F0D91" w:rsidP="00B93957">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5242B40" w14:textId="77777777" w:rsidR="008F0D91" w:rsidRPr="000B6AFE" w:rsidRDefault="008F0D91" w:rsidP="00B93957">
            <w:pPr>
              <w:rPr>
                <w:rFonts w:cs="Arial"/>
                <w:sz w:val="19"/>
                <w:szCs w:val="19"/>
              </w:rPr>
            </w:pPr>
            <w:r w:rsidRPr="000B6AFE">
              <w:rPr>
                <w:rFonts w:cs="Arial"/>
                <w:sz w:val="19"/>
                <w:szCs w:val="19"/>
              </w:rPr>
              <w:t>kW</w:t>
            </w:r>
          </w:p>
        </w:tc>
        <w:tc>
          <w:tcPr>
            <w:tcW w:w="2061" w:type="pct"/>
            <w:tcBorders>
              <w:right w:val="double" w:sz="4" w:space="0" w:color="auto"/>
            </w:tcBorders>
          </w:tcPr>
          <w:p w14:paraId="779BF542" w14:textId="77777777" w:rsidR="008F0D91" w:rsidRPr="000B6AFE" w:rsidRDefault="008F0D91" w:rsidP="00B93957">
            <w:pPr>
              <w:rPr>
                <w:rFonts w:cs="Arial"/>
                <w:sz w:val="19"/>
                <w:szCs w:val="19"/>
              </w:rPr>
            </w:pPr>
            <w:r w:rsidRPr="000B6AFE">
              <w:rPr>
                <w:rFonts w:cs="Arial"/>
                <w:sz w:val="19"/>
                <w:szCs w:val="19"/>
              </w:rPr>
              <w:t>Kilowatt</w:t>
            </w:r>
          </w:p>
        </w:tc>
      </w:tr>
      <w:tr w:rsidR="008F0D91" w:rsidRPr="000B6AFE" w14:paraId="200EC962" w14:textId="77777777" w:rsidTr="00B93957">
        <w:trPr>
          <w:cantSplit/>
          <w:trHeight w:val="245"/>
          <w:jc w:val="center"/>
        </w:trPr>
        <w:tc>
          <w:tcPr>
            <w:tcW w:w="659" w:type="pct"/>
            <w:tcBorders>
              <w:left w:val="double" w:sz="4" w:space="0" w:color="auto"/>
            </w:tcBorders>
          </w:tcPr>
          <w:p w14:paraId="2E0A24A2" w14:textId="77777777" w:rsidR="008F0D91" w:rsidRPr="000B6AFE" w:rsidRDefault="008F0D91" w:rsidP="00B93957">
            <w:pPr>
              <w:rPr>
                <w:rFonts w:cs="Arial"/>
                <w:sz w:val="19"/>
                <w:szCs w:val="19"/>
              </w:rPr>
            </w:pPr>
            <w:r w:rsidRPr="000B6AFE">
              <w:rPr>
                <w:rFonts w:cs="Arial"/>
                <w:sz w:val="19"/>
                <w:szCs w:val="19"/>
              </w:rPr>
              <w:t>GC</w:t>
            </w:r>
          </w:p>
        </w:tc>
        <w:tc>
          <w:tcPr>
            <w:tcW w:w="1886" w:type="pct"/>
            <w:tcBorders>
              <w:right w:val="single" w:sz="4" w:space="0" w:color="auto"/>
            </w:tcBorders>
          </w:tcPr>
          <w:p w14:paraId="562C2255" w14:textId="77777777" w:rsidR="008F0D91" w:rsidRPr="000B6AFE" w:rsidRDefault="008F0D91" w:rsidP="00B93957">
            <w:pPr>
              <w:rPr>
                <w:rFonts w:cs="Arial"/>
                <w:sz w:val="19"/>
                <w:szCs w:val="19"/>
              </w:rPr>
            </w:pPr>
            <w:r w:rsidRPr="000B6AFE">
              <w:rPr>
                <w:rFonts w:cs="Arial"/>
                <w:sz w:val="19"/>
                <w:szCs w:val="19"/>
              </w:rPr>
              <w:t>General Condition</w:t>
            </w:r>
          </w:p>
        </w:tc>
        <w:tc>
          <w:tcPr>
            <w:tcW w:w="394" w:type="pct"/>
            <w:tcBorders>
              <w:left w:val="single" w:sz="4" w:space="0" w:color="auto"/>
            </w:tcBorders>
          </w:tcPr>
          <w:p w14:paraId="762DFBA8" w14:textId="77777777" w:rsidR="008F0D91" w:rsidRPr="000B6AFE" w:rsidRDefault="008F0D91" w:rsidP="00B93957">
            <w:pPr>
              <w:rPr>
                <w:rFonts w:cs="Arial"/>
                <w:sz w:val="19"/>
                <w:szCs w:val="19"/>
              </w:rPr>
            </w:pPr>
            <w:r w:rsidRPr="000B6AFE">
              <w:rPr>
                <w:rFonts w:cs="Arial"/>
                <w:sz w:val="19"/>
                <w:szCs w:val="19"/>
              </w:rPr>
              <w:t>lb</w:t>
            </w:r>
          </w:p>
        </w:tc>
        <w:tc>
          <w:tcPr>
            <w:tcW w:w="2061" w:type="pct"/>
            <w:tcBorders>
              <w:right w:val="double" w:sz="4" w:space="0" w:color="auto"/>
            </w:tcBorders>
          </w:tcPr>
          <w:p w14:paraId="5D1C41A2" w14:textId="77777777" w:rsidR="008F0D91" w:rsidRPr="000B6AFE" w:rsidRDefault="008F0D91" w:rsidP="00B93957">
            <w:pPr>
              <w:rPr>
                <w:rFonts w:cs="Arial"/>
                <w:sz w:val="19"/>
                <w:szCs w:val="19"/>
              </w:rPr>
            </w:pPr>
            <w:r w:rsidRPr="000B6AFE">
              <w:rPr>
                <w:rFonts w:cs="Arial"/>
                <w:sz w:val="19"/>
                <w:szCs w:val="19"/>
              </w:rPr>
              <w:t>Pound</w:t>
            </w:r>
          </w:p>
        </w:tc>
      </w:tr>
      <w:tr w:rsidR="008F0D91" w:rsidRPr="000B6AFE" w14:paraId="4A34BD2A" w14:textId="77777777" w:rsidTr="00B93957">
        <w:trPr>
          <w:cantSplit/>
          <w:trHeight w:val="245"/>
          <w:jc w:val="center"/>
        </w:trPr>
        <w:tc>
          <w:tcPr>
            <w:tcW w:w="659" w:type="pct"/>
            <w:tcBorders>
              <w:left w:val="double" w:sz="4" w:space="0" w:color="auto"/>
            </w:tcBorders>
          </w:tcPr>
          <w:p w14:paraId="72506CCC" w14:textId="77777777" w:rsidR="008F0D91" w:rsidRPr="000B6AFE" w:rsidRDefault="008F0D91" w:rsidP="00B93957">
            <w:pPr>
              <w:rPr>
                <w:rFonts w:cs="Arial"/>
                <w:sz w:val="19"/>
                <w:szCs w:val="19"/>
              </w:rPr>
            </w:pPr>
            <w:r w:rsidRPr="000B6AFE">
              <w:rPr>
                <w:rFonts w:cs="Arial"/>
                <w:sz w:val="19"/>
                <w:szCs w:val="19"/>
              </w:rPr>
              <w:t>GHGs</w:t>
            </w:r>
          </w:p>
        </w:tc>
        <w:tc>
          <w:tcPr>
            <w:tcW w:w="1886" w:type="pct"/>
            <w:tcBorders>
              <w:right w:val="single" w:sz="4" w:space="0" w:color="auto"/>
            </w:tcBorders>
          </w:tcPr>
          <w:p w14:paraId="126AB0CB" w14:textId="77777777" w:rsidR="008F0D91" w:rsidRPr="000B6AFE" w:rsidRDefault="008F0D91" w:rsidP="00B93957">
            <w:pPr>
              <w:rPr>
                <w:rFonts w:cs="Arial"/>
                <w:sz w:val="19"/>
                <w:szCs w:val="19"/>
              </w:rPr>
            </w:pPr>
            <w:r w:rsidRPr="000B6AFE">
              <w:rPr>
                <w:rFonts w:cs="Arial"/>
                <w:sz w:val="19"/>
                <w:szCs w:val="19"/>
              </w:rPr>
              <w:t>Greenhouse Gases</w:t>
            </w:r>
          </w:p>
        </w:tc>
        <w:tc>
          <w:tcPr>
            <w:tcW w:w="394" w:type="pct"/>
            <w:tcBorders>
              <w:left w:val="single" w:sz="4" w:space="0" w:color="auto"/>
            </w:tcBorders>
          </w:tcPr>
          <w:p w14:paraId="220D17C4" w14:textId="77777777" w:rsidR="008F0D91" w:rsidRPr="000B6AFE" w:rsidRDefault="008F0D91" w:rsidP="00B93957">
            <w:pPr>
              <w:rPr>
                <w:rFonts w:cs="Arial"/>
                <w:sz w:val="19"/>
                <w:szCs w:val="19"/>
              </w:rPr>
            </w:pPr>
            <w:r w:rsidRPr="000B6AFE">
              <w:rPr>
                <w:rFonts w:cs="Arial"/>
                <w:sz w:val="19"/>
                <w:szCs w:val="19"/>
              </w:rPr>
              <w:t>m</w:t>
            </w:r>
          </w:p>
        </w:tc>
        <w:tc>
          <w:tcPr>
            <w:tcW w:w="2061" w:type="pct"/>
            <w:tcBorders>
              <w:right w:val="double" w:sz="4" w:space="0" w:color="auto"/>
            </w:tcBorders>
          </w:tcPr>
          <w:p w14:paraId="6B5580A2" w14:textId="77777777" w:rsidR="008F0D91" w:rsidRPr="000B6AFE" w:rsidRDefault="008F0D91" w:rsidP="00B93957">
            <w:pPr>
              <w:rPr>
                <w:rFonts w:cs="Arial"/>
                <w:sz w:val="19"/>
                <w:szCs w:val="19"/>
              </w:rPr>
            </w:pPr>
            <w:r w:rsidRPr="000B6AFE">
              <w:rPr>
                <w:rFonts w:cs="Arial"/>
                <w:sz w:val="19"/>
                <w:szCs w:val="19"/>
              </w:rPr>
              <w:t>Meter</w:t>
            </w:r>
          </w:p>
        </w:tc>
      </w:tr>
      <w:tr w:rsidR="008F0D91" w:rsidRPr="000B6AFE" w14:paraId="5DD3BCA1" w14:textId="77777777" w:rsidTr="00B93957">
        <w:trPr>
          <w:cantSplit/>
          <w:trHeight w:val="245"/>
          <w:jc w:val="center"/>
        </w:trPr>
        <w:tc>
          <w:tcPr>
            <w:tcW w:w="659" w:type="pct"/>
            <w:tcBorders>
              <w:left w:val="double" w:sz="4" w:space="0" w:color="auto"/>
            </w:tcBorders>
          </w:tcPr>
          <w:p w14:paraId="6449C6E7" w14:textId="77777777" w:rsidR="008F0D91" w:rsidRPr="000B6AFE" w:rsidRDefault="008F0D91" w:rsidP="00B93957">
            <w:pPr>
              <w:rPr>
                <w:rFonts w:cs="Arial"/>
                <w:sz w:val="19"/>
                <w:szCs w:val="19"/>
              </w:rPr>
            </w:pPr>
            <w:r w:rsidRPr="000B6AFE">
              <w:rPr>
                <w:rFonts w:cs="Arial"/>
                <w:sz w:val="19"/>
                <w:szCs w:val="19"/>
              </w:rPr>
              <w:t>HVLP</w:t>
            </w:r>
          </w:p>
        </w:tc>
        <w:tc>
          <w:tcPr>
            <w:tcW w:w="1886" w:type="pct"/>
            <w:tcBorders>
              <w:right w:val="single" w:sz="4" w:space="0" w:color="auto"/>
            </w:tcBorders>
          </w:tcPr>
          <w:p w14:paraId="7D60732A" w14:textId="77777777" w:rsidR="008F0D91" w:rsidRPr="000B6AFE" w:rsidRDefault="008F0D91" w:rsidP="00B93957">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82F1DFF" w14:textId="77777777" w:rsidR="008F0D91" w:rsidRPr="000B6AFE" w:rsidRDefault="008F0D91" w:rsidP="00B93957">
            <w:pPr>
              <w:rPr>
                <w:rFonts w:cs="Arial"/>
                <w:sz w:val="19"/>
                <w:szCs w:val="19"/>
              </w:rPr>
            </w:pPr>
            <w:r w:rsidRPr="000B6AFE">
              <w:rPr>
                <w:rFonts w:cs="Arial"/>
                <w:sz w:val="19"/>
                <w:szCs w:val="19"/>
              </w:rPr>
              <w:t>mg</w:t>
            </w:r>
          </w:p>
        </w:tc>
        <w:tc>
          <w:tcPr>
            <w:tcW w:w="2061" w:type="pct"/>
            <w:tcBorders>
              <w:right w:val="double" w:sz="4" w:space="0" w:color="auto"/>
            </w:tcBorders>
          </w:tcPr>
          <w:p w14:paraId="429EB6B3" w14:textId="77777777" w:rsidR="008F0D91" w:rsidRPr="000B6AFE" w:rsidRDefault="008F0D91" w:rsidP="00B93957">
            <w:pPr>
              <w:rPr>
                <w:rFonts w:cs="Arial"/>
                <w:sz w:val="19"/>
                <w:szCs w:val="19"/>
              </w:rPr>
            </w:pPr>
            <w:r w:rsidRPr="000B6AFE">
              <w:rPr>
                <w:rFonts w:cs="Arial"/>
                <w:sz w:val="19"/>
                <w:szCs w:val="19"/>
              </w:rPr>
              <w:t>Milligram</w:t>
            </w:r>
          </w:p>
        </w:tc>
      </w:tr>
      <w:tr w:rsidR="008F0D91" w:rsidRPr="000B6AFE" w14:paraId="4868244E" w14:textId="77777777" w:rsidTr="00B93957">
        <w:trPr>
          <w:cantSplit/>
          <w:trHeight w:val="245"/>
          <w:jc w:val="center"/>
        </w:trPr>
        <w:tc>
          <w:tcPr>
            <w:tcW w:w="659" w:type="pct"/>
            <w:tcBorders>
              <w:left w:val="double" w:sz="4" w:space="0" w:color="auto"/>
            </w:tcBorders>
          </w:tcPr>
          <w:p w14:paraId="1EF850E5" w14:textId="77777777" w:rsidR="008F0D91" w:rsidRPr="000B6AFE" w:rsidRDefault="008F0D91" w:rsidP="00B93957">
            <w:pPr>
              <w:rPr>
                <w:rFonts w:cs="Arial"/>
                <w:sz w:val="19"/>
                <w:szCs w:val="19"/>
              </w:rPr>
            </w:pPr>
            <w:r w:rsidRPr="000B6AFE">
              <w:rPr>
                <w:rFonts w:cs="Arial"/>
                <w:sz w:val="19"/>
                <w:szCs w:val="19"/>
              </w:rPr>
              <w:t>ID</w:t>
            </w:r>
          </w:p>
        </w:tc>
        <w:tc>
          <w:tcPr>
            <w:tcW w:w="1886" w:type="pct"/>
            <w:tcBorders>
              <w:right w:val="single" w:sz="4" w:space="0" w:color="auto"/>
            </w:tcBorders>
          </w:tcPr>
          <w:p w14:paraId="374423F4" w14:textId="77777777" w:rsidR="008F0D91" w:rsidRPr="000B6AFE" w:rsidRDefault="008F0D91" w:rsidP="00B93957">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C241B69" w14:textId="77777777" w:rsidR="008F0D91" w:rsidRPr="000B6AFE" w:rsidRDefault="008F0D91" w:rsidP="00B93957">
            <w:pPr>
              <w:rPr>
                <w:rFonts w:cs="Arial"/>
                <w:sz w:val="19"/>
                <w:szCs w:val="19"/>
              </w:rPr>
            </w:pPr>
            <w:r w:rsidRPr="000B6AFE">
              <w:rPr>
                <w:rFonts w:cs="Arial"/>
                <w:sz w:val="19"/>
                <w:szCs w:val="19"/>
              </w:rPr>
              <w:t>mm</w:t>
            </w:r>
          </w:p>
        </w:tc>
        <w:tc>
          <w:tcPr>
            <w:tcW w:w="2061" w:type="pct"/>
            <w:tcBorders>
              <w:right w:val="double" w:sz="4" w:space="0" w:color="auto"/>
            </w:tcBorders>
          </w:tcPr>
          <w:p w14:paraId="203C67D5" w14:textId="77777777" w:rsidR="008F0D91" w:rsidRPr="000B6AFE" w:rsidRDefault="008F0D91" w:rsidP="00B93957">
            <w:pPr>
              <w:rPr>
                <w:rFonts w:cs="Arial"/>
                <w:sz w:val="19"/>
                <w:szCs w:val="19"/>
              </w:rPr>
            </w:pPr>
            <w:r w:rsidRPr="000B6AFE">
              <w:rPr>
                <w:rFonts w:cs="Arial"/>
                <w:sz w:val="19"/>
                <w:szCs w:val="19"/>
              </w:rPr>
              <w:t>Millimeter</w:t>
            </w:r>
          </w:p>
        </w:tc>
      </w:tr>
      <w:tr w:rsidR="008F0D91" w:rsidRPr="000B6AFE" w14:paraId="6FC62AB9" w14:textId="77777777" w:rsidTr="00B93957">
        <w:trPr>
          <w:cantSplit/>
          <w:trHeight w:val="245"/>
          <w:jc w:val="center"/>
        </w:trPr>
        <w:tc>
          <w:tcPr>
            <w:tcW w:w="659" w:type="pct"/>
            <w:tcBorders>
              <w:left w:val="double" w:sz="4" w:space="0" w:color="auto"/>
            </w:tcBorders>
          </w:tcPr>
          <w:p w14:paraId="5E459A94" w14:textId="77777777" w:rsidR="008F0D91" w:rsidRPr="000B6AFE" w:rsidRDefault="008F0D91" w:rsidP="00B93957">
            <w:pPr>
              <w:rPr>
                <w:rFonts w:cs="Arial"/>
                <w:sz w:val="19"/>
                <w:szCs w:val="19"/>
              </w:rPr>
            </w:pPr>
            <w:r w:rsidRPr="000B6AFE">
              <w:rPr>
                <w:rFonts w:cs="Arial"/>
                <w:sz w:val="19"/>
                <w:szCs w:val="19"/>
              </w:rPr>
              <w:t>IRSL</w:t>
            </w:r>
          </w:p>
        </w:tc>
        <w:tc>
          <w:tcPr>
            <w:tcW w:w="1886" w:type="pct"/>
            <w:tcBorders>
              <w:right w:val="single" w:sz="4" w:space="0" w:color="auto"/>
            </w:tcBorders>
          </w:tcPr>
          <w:p w14:paraId="2F47FC3A" w14:textId="77777777" w:rsidR="008F0D91" w:rsidRPr="000B6AFE" w:rsidRDefault="008F0D91" w:rsidP="00B93957">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7A41C73" w14:textId="77777777" w:rsidR="008F0D91" w:rsidRPr="000B6AFE" w:rsidRDefault="008F0D91" w:rsidP="00B93957">
            <w:pPr>
              <w:rPr>
                <w:rFonts w:cs="Arial"/>
                <w:sz w:val="19"/>
                <w:szCs w:val="19"/>
              </w:rPr>
            </w:pPr>
            <w:r w:rsidRPr="000B6AFE">
              <w:rPr>
                <w:rFonts w:cs="Arial"/>
                <w:sz w:val="19"/>
                <w:szCs w:val="19"/>
              </w:rPr>
              <w:t>MM</w:t>
            </w:r>
          </w:p>
        </w:tc>
        <w:tc>
          <w:tcPr>
            <w:tcW w:w="2061" w:type="pct"/>
            <w:tcBorders>
              <w:right w:val="double" w:sz="4" w:space="0" w:color="auto"/>
            </w:tcBorders>
          </w:tcPr>
          <w:p w14:paraId="6DE470BE" w14:textId="77777777" w:rsidR="008F0D91" w:rsidRPr="000B6AFE" w:rsidRDefault="008F0D91" w:rsidP="00B93957">
            <w:pPr>
              <w:rPr>
                <w:rFonts w:cs="Arial"/>
                <w:sz w:val="19"/>
                <w:szCs w:val="19"/>
              </w:rPr>
            </w:pPr>
            <w:r w:rsidRPr="000B6AFE">
              <w:rPr>
                <w:rFonts w:cs="Arial"/>
                <w:sz w:val="19"/>
                <w:szCs w:val="19"/>
              </w:rPr>
              <w:t>Million</w:t>
            </w:r>
          </w:p>
        </w:tc>
      </w:tr>
      <w:tr w:rsidR="008F0D91" w:rsidRPr="000B6AFE" w14:paraId="4F6D1966" w14:textId="77777777" w:rsidTr="00B93957">
        <w:trPr>
          <w:cantSplit/>
          <w:trHeight w:val="245"/>
          <w:jc w:val="center"/>
        </w:trPr>
        <w:tc>
          <w:tcPr>
            <w:tcW w:w="659" w:type="pct"/>
            <w:tcBorders>
              <w:left w:val="double" w:sz="4" w:space="0" w:color="auto"/>
            </w:tcBorders>
          </w:tcPr>
          <w:p w14:paraId="2061E53C" w14:textId="77777777" w:rsidR="008F0D91" w:rsidRPr="000B6AFE" w:rsidRDefault="008F0D91" w:rsidP="00B93957">
            <w:pPr>
              <w:rPr>
                <w:rFonts w:cs="Arial"/>
                <w:sz w:val="19"/>
                <w:szCs w:val="19"/>
              </w:rPr>
            </w:pPr>
            <w:r w:rsidRPr="000B6AFE">
              <w:rPr>
                <w:rFonts w:cs="Arial"/>
                <w:sz w:val="19"/>
                <w:szCs w:val="19"/>
              </w:rPr>
              <w:t>ITSL</w:t>
            </w:r>
          </w:p>
        </w:tc>
        <w:tc>
          <w:tcPr>
            <w:tcW w:w="1886" w:type="pct"/>
            <w:tcBorders>
              <w:right w:val="single" w:sz="4" w:space="0" w:color="auto"/>
            </w:tcBorders>
          </w:tcPr>
          <w:p w14:paraId="66A3E32B" w14:textId="77777777" w:rsidR="008F0D91" w:rsidRPr="000B6AFE" w:rsidRDefault="008F0D91" w:rsidP="00B93957">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84EE78D" w14:textId="77777777" w:rsidR="008F0D91" w:rsidRPr="000B6AFE" w:rsidRDefault="008F0D91" w:rsidP="00B93957">
            <w:pPr>
              <w:rPr>
                <w:rFonts w:cs="Arial"/>
                <w:sz w:val="19"/>
                <w:szCs w:val="19"/>
              </w:rPr>
            </w:pPr>
            <w:r w:rsidRPr="000B6AFE">
              <w:rPr>
                <w:rFonts w:cs="Arial"/>
                <w:sz w:val="19"/>
                <w:szCs w:val="19"/>
              </w:rPr>
              <w:t>MW</w:t>
            </w:r>
          </w:p>
        </w:tc>
        <w:tc>
          <w:tcPr>
            <w:tcW w:w="2061" w:type="pct"/>
            <w:tcBorders>
              <w:right w:val="double" w:sz="4" w:space="0" w:color="auto"/>
            </w:tcBorders>
          </w:tcPr>
          <w:p w14:paraId="4615DA86" w14:textId="77777777" w:rsidR="008F0D91" w:rsidRPr="000B6AFE" w:rsidRDefault="008F0D91" w:rsidP="00B93957">
            <w:pPr>
              <w:rPr>
                <w:rFonts w:cs="Arial"/>
                <w:sz w:val="19"/>
                <w:szCs w:val="19"/>
              </w:rPr>
            </w:pPr>
            <w:r w:rsidRPr="000B6AFE">
              <w:rPr>
                <w:rFonts w:cs="Arial"/>
                <w:sz w:val="19"/>
                <w:szCs w:val="19"/>
              </w:rPr>
              <w:t>Megawatts</w:t>
            </w:r>
          </w:p>
        </w:tc>
      </w:tr>
      <w:tr w:rsidR="008F0D91" w:rsidRPr="000B6AFE" w14:paraId="0AB7E806" w14:textId="77777777" w:rsidTr="00B93957">
        <w:trPr>
          <w:cantSplit/>
          <w:trHeight w:val="245"/>
          <w:jc w:val="center"/>
        </w:trPr>
        <w:tc>
          <w:tcPr>
            <w:tcW w:w="659" w:type="pct"/>
            <w:tcBorders>
              <w:left w:val="double" w:sz="4" w:space="0" w:color="auto"/>
            </w:tcBorders>
          </w:tcPr>
          <w:p w14:paraId="27744C47" w14:textId="77777777" w:rsidR="008F0D91" w:rsidRPr="000B6AFE" w:rsidRDefault="008F0D91" w:rsidP="00B93957">
            <w:pPr>
              <w:rPr>
                <w:rFonts w:cs="Arial"/>
                <w:sz w:val="19"/>
                <w:szCs w:val="19"/>
              </w:rPr>
            </w:pPr>
            <w:r w:rsidRPr="000B6AFE">
              <w:rPr>
                <w:rFonts w:cs="Arial"/>
                <w:sz w:val="19"/>
                <w:szCs w:val="19"/>
              </w:rPr>
              <w:t>LAER</w:t>
            </w:r>
          </w:p>
        </w:tc>
        <w:tc>
          <w:tcPr>
            <w:tcW w:w="1886" w:type="pct"/>
            <w:tcBorders>
              <w:right w:val="single" w:sz="4" w:space="0" w:color="auto"/>
            </w:tcBorders>
          </w:tcPr>
          <w:p w14:paraId="339EFAB0" w14:textId="77777777" w:rsidR="008F0D91" w:rsidRPr="000B6AFE" w:rsidRDefault="008F0D91" w:rsidP="00B93957">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50402EF" w14:textId="77777777" w:rsidR="008F0D91" w:rsidRPr="000B6AFE" w:rsidRDefault="008F0D91" w:rsidP="00B93957">
            <w:pPr>
              <w:rPr>
                <w:rFonts w:cs="Arial"/>
                <w:sz w:val="19"/>
                <w:szCs w:val="19"/>
              </w:rPr>
            </w:pPr>
            <w:r w:rsidRPr="000B6AFE">
              <w:rPr>
                <w:rFonts w:cs="Arial"/>
                <w:sz w:val="19"/>
                <w:szCs w:val="19"/>
              </w:rPr>
              <w:t>NMOC</w:t>
            </w:r>
          </w:p>
        </w:tc>
        <w:tc>
          <w:tcPr>
            <w:tcW w:w="2061" w:type="pct"/>
            <w:tcBorders>
              <w:right w:val="double" w:sz="4" w:space="0" w:color="auto"/>
            </w:tcBorders>
          </w:tcPr>
          <w:p w14:paraId="35F1723A" w14:textId="77777777" w:rsidR="008F0D91" w:rsidRPr="000B6AFE" w:rsidRDefault="008F0D91" w:rsidP="00B93957">
            <w:pPr>
              <w:rPr>
                <w:rFonts w:cs="Arial"/>
                <w:sz w:val="19"/>
                <w:szCs w:val="19"/>
              </w:rPr>
            </w:pPr>
            <w:r w:rsidRPr="000B6AFE">
              <w:rPr>
                <w:rFonts w:cs="Arial"/>
                <w:sz w:val="19"/>
                <w:szCs w:val="19"/>
              </w:rPr>
              <w:t>Non-methane Organic Compounds</w:t>
            </w:r>
          </w:p>
        </w:tc>
      </w:tr>
      <w:tr w:rsidR="008F0D91" w:rsidRPr="000B6AFE" w14:paraId="5C2DD8CD" w14:textId="77777777" w:rsidTr="00B93957">
        <w:trPr>
          <w:cantSplit/>
          <w:trHeight w:val="245"/>
          <w:jc w:val="center"/>
        </w:trPr>
        <w:tc>
          <w:tcPr>
            <w:tcW w:w="659" w:type="pct"/>
            <w:tcBorders>
              <w:left w:val="double" w:sz="4" w:space="0" w:color="auto"/>
            </w:tcBorders>
          </w:tcPr>
          <w:p w14:paraId="4C4CF68F" w14:textId="77777777" w:rsidR="008F0D91" w:rsidRPr="000B6AFE" w:rsidRDefault="008F0D91" w:rsidP="00B93957">
            <w:pPr>
              <w:rPr>
                <w:rFonts w:cs="Arial"/>
                <w:sz w:val="19"/>
                <w:szCs w:val="19"/>
              </w:rPr>
            </w:pPr>
            <w:r w:rsidRPr="000B6AFE">
              <w:rPr>
                <w:rFonts w:cs="Arial"/>
                <w:sz w:val="19"/>
                <w:szCs w:val="19"/>
              </w:rPr>
              <w:t>MACT</w:t>
            </w:r>
          </w:p>
        </w:tc>
        <w:tc>
          <w:tcPr>
            <w:tcW w:w="1886" w:type="pct"/>
            <w:tcBorders>
              <w:right w:val="single" w:sz="4" w:space="0" w:color="auto"/>
            </w:tcBorders>
          </w:tcPr>
          <w:p w14:paraId="3F9BB79F" w14:textId="77777777" w:rsidR="008F0D91" w:rsidRPr="000B6AFE" w:rsidRDefault="008F0D91" w:rsidP="00B93957">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3E02946" w14:textId="77777777" w:rsidR="008F0D91" w:rsidRPr="000B6AFE" w:rsidRDefault="008F0D91" w:rsidP="00B93957">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99C4C74" w14:textId="77777777" w:rsidR="008F0D91" w:rsidRPr="000B6AFE" w:rsidRDefault="008F0D91" w:rsidP="00B93957">
            <w:pPr>
              <w:rPr>
                <w:rFonts w:cs="Arial"/>
                <w:sz w:val="19"/>
                <w:szCs w:val="19"/>
              </w:rPr>
            </w:pPr>
            <w:r w:rsidRPr="000B6AFE">
              <w:rPr>
                <w:rFonts w:cs="Arial"/>
                <w:sz w:val="19"/>
                <w:szCs w:val="19"/>
              </w:rPr>
              <w:t>Oxides of Nitrogen</w:t>
            </w:r>
          </w:p>
        </w:tc>
      </w:tr>
      <w:tr w:rsidR="008F0D91" w:rsidRPr="000B6AFE" w14:paraId="02681C5A" w14:textId="77777777" w:rsidTr="00B93957">
        <w:trPr>
          <w:cantSplit/>
          <w:trHeight w:val="245"/>
          <w:jc w:val="center"/>
        </w:trPr>
        <w:tc>
          <w:tcPr>
            <w:tcW w:w="659" w:type="pct"/>
            <w:tcBorders>
              <w:left w:val="double" w:sz="4" w:space="0" w:color="auto"/>
            </w:tcBorders>
          </w:tcPr>
          <w:p w14:paraId="65E3286E" w14:textId="77777777" w:rsidR="008F0D91" w:rsidRPr="000B6AFE" w:rsidRDefault="008F0D91" w:rsidP="00B93957">
            <w:pPr>
              <w:rPr>
                <w:rFonts w:cs="Arial"/>
                <w:sz w:val="19"/>
                <w:szCs w:val="19"/>
              </w:rPr>
            </w:pPr>
            <w:r w:rsidRPr="000B6AFE">
              <w:rPr>
                <w:rFonts w:cs="Arial"/>
                <w:sz w:val="19"/>
                <w:szCs w:val="19"/>
              </w:rPr>
              <w:t>MAERS</w:t>
            </w:r>
          </w:p>
        </w:tc>
        <w:tc>
          <w:tcPr>
            <w:tcW w:w="1886" w:type="pct"/>
            <w:tcBorders>
              <w:right w:val="single" w:sz="4" w:space="0" w:color="auto"/>
            </w:tcBorders>
          </w:tcPr>
          <w:p w14:paraId="5692FCBF" w14:textId="77777777" w:rsidR="008F0D91" w:rsidRPr="000B6AFE" w:rsidRDefault="008F0D91" w:rsidP="00B93957">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FF6FDBB" w14:textId="77777777" w:rsidR="008F0D91" w:rsidRPr="000B6AFE" w:rsidRDefault="008F0D91" w:rsidP="00B93957">
            <w:pPr>
              <w:rPr>
                <w:rFonts w:cs="Arial"/>
                <w:sz w:val="19"/>
                <w:szCs w:val="19"/>
              </w:rPr>
            </w:pPr>
            <w:r w:rsidRPr="000B6AFE">
              <w:rPr>
                <w:rFonts w:cs="Arial"/>
                <w:sz w:val="19"/>
                <w:szCs w:val="19"/>
              </w:rPr>
              <w:t>ng</w:t>
            </w:r>
          </w:p>
        </w:tc>
        <w:tc>
          <w:tcPr>
            <w:tcW w:w="2061" w:type="pct"/>
            <w:tcBorders>
              <w:right w:val="double" w:sz="4" w:space="0" w:color="auto"/>
            </w:tcBorders>
          </w:tcPr>
          <w:p w14:paraId="2170E0AD" w14:textId="77777777" w:rsidR="008F0D91" w:rsidRPr="000B6AFE" w:rsidRDefault="008F0D91" w:rsidP="00B93957">
            <w:pPr>
              <w:rPr>
                <w:rFonts w:cs="Arial"/>
                <w:sz w:val="19"/>
                <w:szCs w:val="19"/>
              </w:rPr>
            </w:pPr>
            <w:r w:rsidRPr="000B6AFE">
              <w:rPr>
                <w:rFonts w:cs="Arial"/>
                <w:sz w:val="19"/>
                <w:szCs w:val="19"/>
              </w:rPr>
              <w:t>Nanogram</w:t>
            </w:r>
          </w:p>
        </w:tc>
      </w:tr>
      <w:tr w:rsidR="008F0D91" w:rsidRPr="000B6AFE" w14:paraId="4724D128" w14:textId="77777777" w:rsidTr="00B93957">
        <w:trPr>
          <w:cantSplit/>
          <w:trHeight w:val="218"/>
          <w:jc w:val="center"/>
        </w:trPr>
        <w:tc>
          <w:tcPr>
            <w:tcW w:w="659" w:type="pct"/>
            <w:tcBorders>
              <w:left w:val="double" w:sz="4" w:space="0" w:color="auto"/>
            </w:tcBorders>
          </w:tcPr>
          <w:p w14:paraId="6F145174" w14:textId="77777777" w:rsidR="008F0D91" w:rsidRPr="000B6AFE" w:rsidRDefault="008F0D91" w:rsidP="00B93957">
            <w:pPr>
              <w:rPr>
                <w:rFonts w:cs="Arial"/>
                <w:sz w:val="19"/>
                <w:szCs w:val="19"/>
              </w:rPr>
            </w:pPr>
            <w:r w:rsidRPr="000B6AFE">
              <w:rPr>
                <w:rFonts w:cs="Arial"/>
                <w:sz w:val="19"/>
                <w:szCs w:val="19"/>
              </w:rPr>
              <w:t>MAP</w:t>
            </w:r>
          </w:p>
        </w:tc>
        <w:tc>
          <w:tcPr>
            <w:tcW w:w="1886" w:type="pct"/>
            <w:tcBorders>
              <w:right w:val="single" w:sz="4" w:space="0" w:color="auto"/>
            </w:tcBorders>
          </w:tcPr>
          <w:p w14:paraId="7985C826" w14:textId="77777777" w:rsidR="008F0D91" w:rsidRPr="000B6AFE" w:rsidRDefault="008F0D91" w:rsidP="00B93957">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C5C5810" w14:textId="77777777" w:rsidR="008F0D91" w:rsidRPr="000B6AFE" w:rsidRDefault="008F0D91" w:rsidP="00B93957">
            <w:pPr>
              <w:rPr>
                <w:rFonts w:cs="Arial"/>
                <w:sz w:val="19"/>
                <w:szCs w:val="19"/>
              </w:rPr>
            </w:pPr>
            <w:r w:rsidRPr="000B6AFE">
              <w:rPr>
                <w:rFonts w:cs="Arial"/>
                <w:sz w:val="19"/>
                <w:szCs w:val="19"/>
              </w:rPr>
              <w:t>PM</w:t>
            </w:r>
          </w:p>
        </w:tc>
        <w:tc>
          <w:tcPr>
            <w:tcW w:w="2061" w:type="pct"/>
            <w:tcBorders>
              <w:right w:val="double" w:sz="4" w:space="0" w:color="auto"/>
            </w:tcBorders>
          </w:tcPr>
          <w:p w14:paraId="1DAB13D7" w14:textId="77777777" w:rsidR="008F0D91" w:rsidRPr="000B6AFE" w:rsidRDefault="008F0D91" w:rsidP="00B93957">
            <w:pPr>
              <w:rPr>
                <w:rFonts w:cs="Arial"/>
                <w:sz w:val="19"/>
                <w:szCs w:val="19"/>
              </w:rPr>
            </w:pPr>
            <w:r w:rsidRPr="000B6AFE">
              <w:rPr>
                <w:rFonts w:cs="Arial"/>
                <w:sz w:val="19"/>
                <w:szCs w:val="19"/>
              </w:rPr>
              <w:t>Particulate Matter</w:t>
            </w:r>
          </w:p>
        </w:tc>
      </w:tr>
      <w:tr w:rsidR="008F0D91" w:rsidRPr="000B6AFE" w14:paraId="5BC75DB9" w14:textId="77777777" w:rsidTr="00B93957">
        <w:trPr>
          <w:cantSplit/>
          <w:trHeight w:val="245"/>
          <w:jc w:val="center"/>
        </w:trPr>
        <w:tc>
          <w:tcPr>
            <w:tcW w:w="659" w:type="pct"/>
            <w:tcBorders>
              <w:left w:val="double" w:sz="4" w:space="0" w:color="auto"/>
            </w:tcBorders>
          </w:tcPr>
          <w:p w14:paraId="6A78D241" w14:textId="77777777" w:rsidR="008F0D91" w:rsidRPr="000B6AFE" w:rsidRDefault="008F0D91" w:rsidP="00B93957">
            <w:pPr>
              <w:rPr>
                <w:rFonts w:cs="Arial"/>
                <w:sz w:val="19"/>
                <w:szCs w:val="19"/>
              </w:rPr>
            </w:pPr>
            <w:r w:rsidRPr="000B6AFE">
              <w:rPr>
                <w:rFonts w:cs="Arial"/>
                <w:sz w:val="19"/>
                <w:szCs w:val="19"/>
              </w:rPr>
              <w:t>MSDS</w:t>
            </w:r>
          </w:p>
        </w:tc>
        <w:tc>
          <w:tcPr>
            <w:tcW w:w="1886" w:type="pct"/>
            <w:tcBorders>
              <w:right w:val="single" w:sz="4" w:space="0" w:color="auto"/>
            </w:tcBorders>
          </w:tcPr>
          <w:p w14:paraId="382708F1" w14:textId="77777777" w:rsidR="008F0D91" w:rsidRPr="000B6AFE" w:rsidRDefault="008F0D91" w:rsidP="00B9395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C8ECCA8" w14:textId="77777777" w:rsidR="008F0D91" w:rsidRPr="000B6AFE" w:rsidRDefault="008F0D91" w:rsidP="00B9395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D4E3155" w14:textId="77777777" w:rsidR="008F0D91" w:rsidRPr="000B6AFE" w:rsidRDefault="008F0D91" w:rsidP="00B93957">
            <w:pPr>
              <w:rPr>
                <w:rFonts w:cs="Arial"/>
                <w:sz w:val="19"/>
                <w:szCs w:val="19"/>
              </w:rPr>
            </w:pPr>
            <w:r w:rsidRPr="000B6AFE">
              <w:rPr>
                <w:rFonts w:cs="Arial"/>
                <w:sz w:val="19"/>
                <w:szCs w:val="19"/>
              </w:rPr>
              <w:t>Particulate Matter equal to or less than 10 microns in diameter</w:t>
            </w:r>
          </w:p>
        </w:tc>
      </w:tr>
      <w:tr w:rsidR="008F0D91" w:rsidRPr="000B6AFE" w14:paraId="21497DD6" w14:textId="77777777" w:rsidTr="00B93957">
        <w:trPr>
          <w:cantSplit/>
          <w:trHeight w:val="245"/>
          <w:jc w:val="center"/>
        </w:trPr>
        <w:tc>
          <w:tcPr>
            <w:tcW w:w="659" w:type="pct"/>
            <w:tcBorders>
              <w:left w:val="double" w:sz="4" w:space="0" w:color="auto"/>
            </w:tcBorders>
          </w:tcPr>
          <w:p w14:paraId="0A6365DE" w14:textId="77777777" w:rsidR="008F0D91" w:rsidRPr="000B6AFE" w:rsidRDefault="008F0D91" w:rsidP="00B93957">
            <w:pPr>
              <w:rPr>
                <w:rFonts w:cs="Arial"/>
                <w:sz w:val="19"/>
                <w:szCs w:val="19"/>
              </w:rPr>
            </w:pPr>
            <w:r w:rsidRPr="000B6AFE">
              <w:rPr>
                <w:rFonts w:cs="Arial"/>
                <w:sz w:val="19"/>
                <w:szCs w:val="19"/>
              </w:rPr>
              <w:t>NA</w:t>
            </w:r>
          </w:p>
        </w:tc>
        <w:tc>
          <w:tcPr>
            <w:tcW w:w="1886" w:type="pct"/>
            <w:tcBorders>
              <w:right w:val="single" w:sz="4" w:space="0" w:color="auto"/>
            </w:tcBorders>
          </w:tcPr>
          <w:p w14:paraId="22479917" w14:textId="77777777" w:rsidR="008F0D91" w:rsidRPr="000B6AFE" w:rsidRDefault="008F0D91" w:rsidP="00B9395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FC8DDF9" w14:textId="77777777" w:rsidR="008F0D91" w:rsidRPr="000B6AFE" w:rsidRDefault="008F0D91" w:rsidP="00B93957">
            <w:pPr>
              <w:rPr>
                <w:rFonts w:cs="Arial"/>
                <w:sz w:val="19"/>
                <w:szCs w:val="19"/>
              </w:rPr>
            </w:pPr>
          </w:p>
        </w:tc>
        <w:tc>
          <w:tcPr>
            <w:tcW w:w="2061" w:type="pct"/>
            <w:vMerge/>
            <w:tcBorders>
              <w:right w:val="double" w:sz="4" w:space="0" w:color="auto"/>
            </w:tcBorders>
          </w:tcPr>
          <w:p w14:paraId="47F87266" w14:textId="77777777" w:rsidR="008F0D91" w:rsidRPr="000B6AFE" w:rsidRDefault="008F0D91" w:rsidP="00B93957">
            <w:pPr>
              <w:rPr>
                <w:rFonts w:cs="Arial"/>
                <w:sz w:val="19"/>
                <w:szCs w:val="19"/>
              </w:rPr>
            </w:pPr>
          </w:p>
        </w:tc>
      </w:tr>
      <w:tr w:rsidR="008F0D91" w:rsidRPr="000B6AFE" w14:paraId="3A29FB90" w14:textId="77777777" w:rsidTr="00B93957">
        <w:trPr>
          <w:cantSplit/>
          <w:trHeight w:val="218"/>
          <w:jc w:val="center"/>
        </w:trPr>
        <w:tc>
          <w:tcPr>
            <w:tcW w:w="659" w:type="pct"/>
            <w:tcBorders>
              <w:left w:val="double" w:sz="4" w:space="0" w:color="auto"/>
              <w:bottom w:val="nil"/>
            </w:tcBorders>
          </w:tcPr>
          <w:p w14:paraId="1B6D38DC" w14:textId="77777777" w:rsidR="008F0D91" w:rsidRPr="000B6AFE" w:rsidRDefault="008F0D91" w:rsidP="00B93957">
            <w:pPr>
              <w:rPr>
                <w:rFonts w:cs="Arial"/>
                <w:sz w:val="19"/>
                <w:szCs w:val="19"/>
              </w:rPr>
            </w:pPr>
            <w:r w:rsidRPr="000B6AFE">
              <w:rPr>
                <w:rFonts w:cs="Arial"/>
                <w:sz w:val="19"/>
                <w:szCs w:val="19"/>
              </w:rPr>
              <w:t>NAAQS</w:t>
            </w:r>
          </w:p>
        </w:tc>
        <w:tc>
          <w:tcPr>
            <w:tcW w:w="1886" w:type="pct"/>
            <w:tcBorders>
              <w:right w:val="single" w:sz="4" w:space="0" w:color="auto"/>
            </w:tcBorders>
          </w:tcPr>
          <w:p w14:paraId="482B19A7" w14:textId="77777777" w:rsidR="008F0D91" w:rsidRPr="000B6AFE" w:rsidRDefault="008F0D91" w:rsidP="00B9395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883EB51" w14:textId="77777777" w:rsidR="008F0D91" w:rsidRPr="000B6AFE" w:rsidRDefault="008F0D91" w:rsidP="00B93957">
            <w:pPr>
              <w:rPr>
                <w:rFonts w:cs="Arial"/>
                <w:sz w:val="19"/>
                <w:szCs w:val="19"/>
              </w:rPr>
            </w:pPr>
            <w:r w:rsidRPr="000B6AFE">
              <w:rPr>
                <w:rFonts w:cs="Arial"/>
                <w:sz w:val="19"/>
                <w:szCs w:val="19"/>
              </w:rPr>
              <w:t>PM2.5</w:t>
            </w:r>
          </w:p>
        </w:tc>
        <w:tc>
          <w:tcPr>
            <w:tcW w:w="2061" w:type="pct"/>
            <w:tcBorders>
              <w:right w:val="double" w:sz="4" w:space="0" w:color="auto"/>
            </w:tcBorders>
          </w:tcPr>
          <w:p w14:paraId="37E75F7D" w14:textId="77777777" w:rsidR="008F0D91" w:rsidRPr="000B6AFE" w:rsidRDefault="008F0D91" w:rsidP="00B93957">
            <w:pPr>
              <w:rPr>
                <w:rFonts w:cs="Arial"/>
                <w:sz w:val="19"/>
                <w:szCs w:val="19"/>
              </w:rPr>
            </w:pPr>
            <w:r w:rsidRPr="000B6AFE">
              <w:rPr>
                <w:rFonts w:cs="Arial"/>
                <w:sz w:val="19"/>
                <w:szCs w:val="19"/>
              </w:rPr>
              <w:t>Particulate Matter equal to or less than 2.5</w:t>
            </w:r>
          </w:p>
          <w:p w14:paraId="424708D0" w14:textId="77777777" w:rsidR="008F0D91" w:rsidRPr="000B6AFE" w:rsidRDefault="008F0D91" w:rsidP="00B93957">
            <w:pPr>
              <w:rPr>
                <w:rFonts w:cs="Arial"/>
                <w:sz w:val="19"/>
                <w:szCs w:val="19"/>
              </w:rPr>
            </w:pPr>
            <w:r w:rsidRPr="000B6AFE">
              <w:rPr>
                <w:rFonts w:cs="Arial"/>
                <w:sz w:val="19"/>
                <w:szCs w:val="19"/>
              </w:rPr>
              <w:t>microns in diameter</w:t>
            </w:r>
          </w:p>
        </w:tc>
      </w:tr>
      <w:tr w:rsidR="008F0D91" w:rsidRPr="000B6AFE" w14:paraId="5392B176" w14:textId="77777777" w:rsidTr="00B93957">
        <w:trPr>
          <w:cantSplit/>
          <w:trHeight w:val="218"/>
          <w:jc w:val="center"/>
        </w:trPr>
        <w:tc>
          <w:tcPr>
            <w:tcW w:w="659" w:type="pct"/>
            <w:vMerge w:val="restart"/>
            <w:tcBorders>
              <w:left w:val="double" w:sz="4" w:space="0" w:color="auto"/>
            </w:tcBorders>
          </w:tcPr>
          <w:p w14:paraId="77A4A1A5" w14:textId="77777777" w:rsidR="008F0D91" w:rsidRPr="000B6AFE" w:rsidRDefault="008F0D91" w:rsidP="00B9395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1DA2B16" w14:textId="77777777" w:rsidR="008F0D91" w:rsidRPr="000B6AFE" w:rsidRDefault="008F0D91" w:rsidP="00B9395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9B38D16" w14:textId="77777777" w:rsidR="008F0D91" w:rsidRPr="000B6AFE" w:rsidRDefault="008F0D91" w:rsidP="00B93957">
            <w:pPr>
              <w:rPr>
                <w:rFonts w:cs="Arial"/>
                <w:sz w:val="19"/>
                <w:szCs w:val="19"/>
              </w:rPr>
            </w:pPr>
            <w:r w:rsidRPr="000B6AFE">
              <w:rPr>
                <w:rFonts w:cs="Arial"/>
                <w:sz w:val="19"/>
                <w:szCs w:val="19"/>
              </w:rPr>
              <w:t>pph</w:t>
            </w:r>
          </w:p>
        </w:tc>
        <w:tc>
          <w:tcPr>
            <w:tcW w:w="2061" w:type="pct"/>
            <w:tcBorders>
              <w:right w:val="double" w:sz="4" w:space="0" w:color="auto"/>
            </w:tcBorders>
          </w:tcPr>
          <w:p w14:paraId="68385145" w14:textId="77777777" w:rsidR="008F0D91" w:rsidRPr="000B6AFE" w:rsidRDefault="008F0D91" w:rsidP="00B93957">
            <w:pPr>
              <w:rPr>
                <w:rFonts w:cs="Arial"/>
                <w:sz w:val="19"/>
                <w:szCs w:val="19"/>
              </w:rPr>
            </w:pPr>
            <w:r w:rsidRPr="000B6AFE">
              <w:rPr>
                <w:rFonts w:cs="Arial"/>
                <w:sz w:val="19"/>
                <w:szCs w:val="19"/>
              </w:rPr>
              <w:t>Pounds per hour</w:t>
            </w:r>
          </w:p>
        </w:tc>
      </w:tr>
      <w:tr w:rsidR="008F0D91" w:rsidRPr="000B6AFE" w14:paraId="74039B3C" w14:textId="77777777" w:rsidTr="00B93957">
        <w:trPr>
          <w:cantSplit/>
          <w:trHeight w:val="217"/>
          <w:jc w:val="center"/>
        </w:trPr>
        <w:tc>
          <w:tcPr>
            <w:tcW w:w="659" w:type="pct"/>
            <w:vMerge/>
            <w:tcBorders>
              <w:left w:val="double" w:sz="4" w:space="0" w:color="auto"/>
              <w:bottom w:val="nil"/>
            </w:tcBorders>
          </w:tcPr>
          <w:p w14:paraId="3DAEDD33" w14:textId="77777777" w:rsidR="008F0D91" w:rsidRPr="000B6AFE" w:rsidRDefault="008F0D91" w:rsidP="00B93957">
            <w:pPr>
              <w:rPr>
                <w:rFonts w:cs="Arial"/>
                <w:sz w:val="19"/>
                <w:szCs w:val="19"/>
              </w:rPr>
            </w:pPr>
          </w:p>
        </w:tc>
        <w:tc>
          <w:tcPr>
            <w:tcW w:w="1886" w:type="pct"/>
            <w:vMerge/>
            <w:tcBorders>
              <w:right w:val="single" w:sz="4" w:space="0" w:color="auto"/>
            </w:tcBorders>
          </w:tcPr>
          <w:p w14:paraId="7868C57D" w14:textId="77777777" w:rsidR="008F0D91" w:rsidRPr="000B6AFE" w:rsidRDefault="008F0D91" w:rsidP="00B93957">
            <w:pPr>
              <w:rPr>
                <w:rFonts w:cs="Arial"/>
                <w:sz w:val="19"/>
                <w:szCs w:val="19"/>
              </w:rPr>
            </w:pPr>
          </w:p>
        </w:tc>
        <w:tc>
          <w:tcPr>
            <w:tcW w:w="394" w:type="pct"/>
            <w:tcBorders>
              <w:left w:val="single" w:sz="4" w:space="0" w:color="auto"/>
              <w:bottom w:val="nil"/>
            </w:tcBorders>
          </w:tcPr>
          <w:p w14:paraId="666D560D" w14:textId="77777777" w:rsidR="008F0D91" w:rsidRPr="000B6AFE" w:rsidRDefault="008F0D91" w:rsidP="00B9395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B8B247E" w14:textId="77777777" w:rsidR="008F0D91" w:rsidRPr="000B6AFE" w:rsidRDefault="008F0D91" w:rsidP="00B93957">
            <w:pPr>
              <w:rPr>
                <w:rFonts w:cs="Arial"/>
                <w:sz w:val="19"/>
                <w:szCs w:val="19"/>
              </w:rPr>
            </w:pPr>
            <w:r w:rsidRPr="000B6AFE">
              <w:rPr>
                <w:rFonts w:cs="Arial"/>
                <w:sz w:val="19"/>
                <w:szCs w:val="19"/>
              </w:rPr>
              <w:t>Parts per million</w:t>
            </w:r>
          </w:p>
        </w:tc>
      </w:tr>
      <w:tr w:rsidR="008F0D91" w:rsidRPr="000B6AFE" w14:paraId="5F2415F4" w14:textId="77777777" w:rsidTr="00B93957">
        <w:trPr>
          <w:cantSplit/>
          <w:trHeight w:val="245"/>
          <w:jc w:val="center"/>
        </w:trPr>
        <w:tc>
          <w:tcPr>
            <w:tcW w:w="659" w:type="pct"/>
            <w:tcBorders>
              <w:left w:val="double" w:sz="4" w:space="0" w:color="auto"/>
            </w:tcBorders>
          </w:tcPr>
          <w:p w14:paraId="4967461B" w14:textId="77777777" w:rsidR="008F0D91" w:rsidRPr="000B6AFE" w:rsidRDefault="008F0D91" w:rsidP="00B93957">
            <w:pPr>
              <w:rPr>
                <w:rFonts w:cs="Arial"/>
                <w:sz w:val="19"/>
                <w:szCs w:val="19"/>
              </w:rPr>
            </w:pPr>
            <w:r w:rsidRPr="000B6AFE">
              <w:rPr>
                <w:rFonts w:cs="Arial"/>
                <w:sz w:val="19"/>
                <w:szCs w:val="19"/>
              </w:rPr>
              <w:t>NSPS</w:t>
            </w:r>
          </w:p>
        </w:tc>
        <w:tc>
          <w:tcPr>
            <w:tcW w:w="1886" w:type="pct"/>
            <w:tcBorders>
              <w:right w:val="single" w:sz="4" w:space="0" w:color="auto"/>
            </w:tcBorders>
          </w:tcPr>
          <w:p w14:paraId="19F956A6" w14:textId="77777777" w:rsidR="008F0D91" w:rsidRPr="000B6AFE" w:rsidRDefault="008F0D91" w:rsidP="00B9395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D7DD3CF" w14:textId="77777777" w:rsidR="008F0D91" w:rsidRPr="000B6AFE" w:rsidRDefault="008F0D91" w:rsidP="00B93957">
            <w:pPr>
              <w:rPr>
                <w:rFonts w:cs="Arial"/>
                <w:sz w:val="19"/>
                <w:szCs w:val="19"/>
              </w:rPr>
            </w:pPr>
            <w:r w:rsidRPr="000B6AFE">
              <w:rPr>
                <w:rFonts w:cs="Arial"/>
                <w:sz w:val="19"/>
                <w:szCs w:val="19"/>
              </w:rPr>
              <w:t>ppmv</w:t>
            </w:r>
          </w:p>
        </w:tc>
        <w:tc>
          <w:tcPr>
            <w:tcW w:w="2061" w:type="pct"/>
            <w:tcBorders>
              <w:right w:val="double" w:sz="4" w:space="0" w:color="auto"/>
            </w:tcBorders>
          </w:tcPr>
          <w:p w14:paraId="2F3353D6" w14:textId="77777777" w:rsidR="008F0D91" w:rsidRPr="000B6AFE" w:rsidRDefault="008F0D91" w:rsidP="00B93957">
            <w:pPr>
              <w:rPr>
                <w:rFonts w:cs="Arial"/>
                <w:sz w:val="19"/>
                <w:szCs w:val="19"/>
              </w:rPr>
            </w:pPr>
            <w:r w:rsidRPr="000B6AFE">
              <w:rPr>
                <w:rFonts w:cs="Arial"/>
                <w:sz w:val="19"/>
                <w:szCs w:val="19"/>
              </w:rPr>
              <w:t>Parts per million by volume</w:t>
            </w:r>
          </w:p>
        </w:tc>
      </w:tr>
      <w:tr w:rsidR="008F0D91" w:rsidRPr="000B6AFE" w14:paraId="1FA657BD" w14:textId="77777777" w:rsidTr="00B93957">
        <w:trPr>
          <w:cantSplit/>
          <w:trHeight w:val="245"/>
          <w:jc w:val="center"/>
        </w:trPr>
        <w:tc>
          <w:tcPr>
            <w:tcW w:w="659" w:type="pct"/>
            <w:tcBorders>
              <w:left w:val="double" w:sz="4" w:space="0" w:color="auto"/>
            </w:tcBorders>
          </w:tcPr>
          <w:p w14:paraId="066B09FC" w14:textId="77777777" w:rsidR="008F0D91" w:rsidRPr="000B6AFE" w:rsidRDefault="008F0D91" w:rsidP="00B93957">
            <w:pPr>
              <w:rPr>
                <w:rFonts w:cs="Arial"/>
                <w:sz w:val="19"/>
                <w:szCs w:val="19"/>
              </w:rPr>
            </w:pPr>
            <w:r w:rsidRPr="000B6AFE">
              <w:rPr>
                <w:rFonts w:cs="Arial"/>
                <w:sz w:val="19"/>
                <w:szCs w:val="19"/>
              </w:rPr>
              <w:t>NSR</w:t>
            </w:r>
          </w:p>
        </w:tc>
        <w:tc>
          <w:tcPr>
            <w:tcW w:w="1886" w:type="pct"/>
            <w:tcBorders>
              <w:right w:val="single" w:sz="4" w:space="0" w:color="auto"/>
            </w:tcBorders>
          </w:tcPr>
          <w:p w14:paraId="536AC1F1" w14:textId="77777777" w:rsidR="008F0D91" w:rsidRPr="000B6AFE" w:rsidRDefault="008F0D91" w:rsidP="00B93957">
            <w:pPr>
              <w:rPr>
                <w:rFonts w:cs="Arial"/>
                <w:sz w:val="19"/>
                <w:szCs w:val="19"/>
              </w:rPr>
            </w:pPr>
            <w:r w:rsidRPr="000B6AFE">
              <w:rPr>
                <w:rFonts w:cs="Arial"/>
                <w:sz w:val="19"/>
                <w:szCs w:val="19"/>
              </w:rPr>
              <w:t>New Source Review</w:t>
            </w:r>
          </w:p>
        </w:tc>
        <w:tc>
          <w:tcPr>
            <w:tcW w:w="394" w:type="pct"/>
            <w:tcBorders>
              <w:left w:val="single" w:sz="4" w:space="0" w:color="auto"/>
            </w:tcBorders>
          </w:tcPr>
          <w:p w14:paraId="419F19A3" w14:textId="77777777" w:rsidR="008F0D91" w:rsidRPr="000B6AFE" w:rsidRDefault="008F0D91" w:rsidP="00B93957">
            <w:pPr>
              <w:rPr>
                <w:rFonts w:cs="Arial"/>
                <w:sz w:val="19"/>
                <w:szCs w:val="19"/>
              </w:rPr>
            </w:pPr>
            <w:r w:rsidRPr="000B6AFE">
              <w:rPr>
                <w:rFonts w:cs="Arial"/>
                <w:sz w:val="19"/>
                <w:szCs w:val="19"/>
              </w:rPr>
              <w:t>ppmw</w:t>
            </w:r>
          </w:p>
        </w:tc>
        <w:tc>
          <w:tcPr>
            <w:tcW w:w="2061" w:type="pct"/>
            <w:tcBorders>
              <w:right w:val="double" w:sz="4" w:space="0" w:color="auto"/>
            </w:tcBorders>
          </w:tcPr>
          <w:p w14:paraId="0FA748F3" w14:textId="77777777" w:rsidR="008F0D91" w:rsidRPr="000B6AFE" w:rsidRDefault="008F0D91" w:rsidP="00B93957">
            <w:pPr>
              <w:rPr>
                <w:rFonts w:cs="Arial"/>
                <w:sz w:val="19"/>
                <w:szCs w:val="19"/>
              </w:rPr>
            </w:pPr>
            <w:r w:rsidRPr="000B6AFE">
              <w:rPr>
                <w:rFonts w:cs="Arial"/>
                <w:sz w:val="19"/>
                <w:szCs w:val="19"/>
              </w:rPr>
              <w:t>Parts per million by weight</w:t>
            </w:r>
          </w:p>
        </w:tc>
      </w:tr>
      <w:tr w:rsidR="008F0D91" w:rsidRPr="000B6AFE" w14:paraId="0F90FE4E" w14:textId="77777777" w:rsidTr="00B93957">
        <w:trPr>
          <w:cantSplit/>
          <w:trHeight w:val="245"/>
          <w:jc w:val="center"/>
        </w:trPr>
        <w:tc>
          <w:tcPr>
            <w:tcW w:w="659" w:type="pct"/>
            <w:tcBorders>
              <w:left w:val="double" w:sz="4" w:space="0" w:color="auto"/>
            </w:tcBorders>
          </w:tcPr>
          <w:p w14:paraId="4B80AFBF" w14:textId="77777777" w:rsidR="008F0D91" w:rsidRPr="000B6AFE" w:rsidRDefault="008F0D91" w:rsidP="00B93957">
            <w:pPr>
              <w:rPr>
                <w:rFonts w:cs="Arial"/>
                <w:sz w:val="19"/>
                <w:szCs w:val="19"/>
              </w:rPr>
            </w:pPr>
            <w:r w:rsidRPr="000B6AFE">
              <w:rPr>
                <w:rFonts w:cs="Arial"/>
                <w:sz w:val="19"/>
                <w:szCs w:val="19"/>
              </w:rPr>
              <w:t>PS</w:t>
            </w:r>
          </w:p>
        </w:tc>
        <w:tc>
          <w:tcPr>
            <w:tcW w:w="1886" w:type="pct"/>
            <w:tcBorders>
              <w:right w:val="single" w:sz="4" w:space="0" w:color="auto"/>
            </w:tcBorders>
          </w:tcPr>
          <w:p w14:paraId="22E3142C" w14:textId="77777777" w:rsidR="008F0D91" w:rsidRPr="000B6AFE" w:rsidRDefault="008F0D91" w:rsidP="00B9395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C899108" w14:textId="77777777" w:rsidR="008F0D91" w:rsidRPr="000B6AFE" w:rsidRDefault="008F0D91" w:rsidP="00B93957">
            <w:pPr>
              <w:rPr>
                <w:rFonts w:cs="Arial"/>
                <w:sz w:val="19"/>
                <w:szCs w:val="19"/>
              </w:rPr>
            </w:pPr>
            <w:r>
              <w:rPr>
                <w:rFonts w:cs="Arial"/>
                <w:sz w:val="19"/>
                <w:szCs w:val="19"/>
              </w:rPr>
              <w:t>%</w:t>
            </w:r>
          </w:p>
        </w:tc>
        <w:tc>
          <w:tcPr>
            <w:tcW w:w="2061" w:type="pct"/>
            <w:tcBorders>
              <w:right w:val="double" w:sz="4" w:space="0" w:color="auto"/>
            </w:tcBorders>
          </w:tcPr>
          <w:p w14:paraId="448DD0D3" w14:textId="77777777" w:rsidR="008F0D91" w:rsidRPr="000B6AFE" w:rsidRDefault="008F0D91" w:rsidP="00B93957">
            <w:pPr>
              <w:rPr>
                <w:rFonts w:cs="Arial"/>
                <w:sz w:val="19"/>
                <w:szCs w:val="19"/>
              </w:rPr>
            </w:pPr>
            <w:r>
              <w:rPr>
                <w:rFonts w:cs="Arial"/>
                <w:sz w:val="19"/>
                <w:szCs w:val="19"/>
              </w:rPr>
              <w:t>Percent</w:t>
            </w:r>
          </w:p>
        </w:tc>
      </w:tr>
      <w:tr w:rsidR="008F0D91" w:rsidRPr="000B6AFE" w14:paraId="162DCE61" w14:textId="77777777" w:rsidTr="00B93957">
        <w:trPr>
          <w:cantSplit/>
          <w:trHeight w:val="245"/>
          <w:jc w:val="center"/>
        </w:trPr>
        <w:tc>
          <w:tcPr>
            <w:tcW w:w="659" w:type="pct"/>
            <w:tcBorders>
              <w:left w:val="double" w:sz="4" w:space="0" w:color="auto"/>
            </w:tcBorders>
          </w:tcPr>
          <w:p w14:paraId="4878AD09" w14:textId="77777777" w:rsidR="008F0D91" w:rsidRPr="000B6AFE" w:rsidRDefault="008F0D91" w:rsidP="00B93957">
            <w:pPr>
              <w:rPr>
                <w:rFonts w:cs="Arial"/>
                <w:sz w:val="19"/>
                <w:szCs w:val="19"/>
              </w:rPr>
            </w:pPr>
            <w:r w:rsidRPr="000B6AFE">
              <w:rPr>
                <w:rFonts w:cs="Arial"/>
                <w:sz w:val="19"/>
                <w:szCs w:val="19"/>
              </w:rPr>
              <w:t>PSD</w:t>
            </w:r>
          </w:p>
        </w:tc>
        <w:tc>
          <w:tcPr>
            <w:tcW w:w="1886" w:type="pct"/>
            <w:tcBorders>
              <w:right w:val="single" w:sz="4" w:space="0" w:color="auto"/>
            </w:tcBorders>
          </w:tcPr>
          <w:p w14:paraId="5892FCAC" w14:textId="77777777" w:rsidR="008F0D91" w:rsidRPr="000B6AFE" w:rsidRDefault="008F0D91" w:rsidP="00B9395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9F43A7D" w14:textId="77777777" w:rsidR="008F0D91" w:rsidRPr="000B6AFE" w:rsidRDefault="008F0D91" w:rsidP="00B93957">
            <w:pPr>
              <w:rPr>
                <w:rFonts w:cs="Arial"/>
                <w:sz w:val="19"/>
                <w:szCs w:val="19"/>
              </w:rPr>
            </w:pPr>
            <w:r w:rsidRPr="000B6AFE">
              <w:rPr>
                <w:rFonts w:cs="Arial"/>
                <w:sz w:val="19"/>
                <w:szCs w:val="19"/>
              </w:rPr>
              <w:t>psia</w:t>
            </w:r>
          </w:p>
        </w:tc>
        <w:tc>
          <w:tcPr>
            <w:tcW w:w="2061" w:type="pct"/>
            <w:tcBorders>
              <w:right w:val="double" w:sz="4" w:space="0" w:color="auto"/>
            </w:tcBorders>
          </w:tcPr>
          <w:p w14:paraId="49748562" w14:textId="77777777" w:rsidR="008F0D91" w:rsidRPr="000B6AFE" w:rsidRDefault="008F0D91" w:rsidP="00B93957">
            <w:pPr>
              <w:rPr>
                <w:rFonts w:cs="Arial"/>
                <w:sz w:val="19"/>
                <w:szCs w:val="19"/>
              </w:rPr>
            </w:pPr>
            <w:r w:rsidRPr="000B6AFE">
              <w:rPr>
                <w:rFonts w:cs="Arial"/>
                <w:sz w:val="19"/>
                <w:szCs w:val="19"/>
              </w:rPr>
              <w:t>Pounds per square inch absolute</w:t>
            </w:r>
          </w:p>
        </w:tc>
      </w:tr>
      <w:tr w:rsidR="008F0D91" w:rsidRPr="000B6AFE" w14:paraId="33BAF78D" w14:textId="77777777" w:rsidTr="00B93957">
        <w:trPr>
          <w:cantSplit/>
          <w:trHeight w:val="245"/>
          <w:jc w:val="center"/>
        </w:trPr>
        <w:tc>
          <w:tcPr>
            <w:tcW w:w="659" w:type="pct"/>
            <w:tcBorders>
              <w:left w:val="double" w:sz="4" w:space="0" w:color="auto"/>
            </w:tcBorders>
          </w:tcPr>
          <w:p w14:paraId="7653278B" w14:textId="77777777" w:rsidR="008F0D91" w:rsidRPr="000B6AFE" w:rsidRDefault="008F0D91" w:rsidP="00B93957">
            <w:pPr>
              <w:rPr>
                <w:rFonts w:cs="Arial"/>
                <w:sz w:val="19"/>
                <w:szCs w:val="19"/>
              </w:rPr>
            </w:pPr>
            <w:r w:rsidRPr="000B6AFE">
              <w:rPr>
                <w:rFonts w:cs="Arial"/>
                <w:sz w:val="19"/>
                <w:szCs w:val="19"/>
              </w:rPr>
              <w:t>PTE</w:t>
            </w:r>
          </w:p>
        </w:tc>
        <w:tc>
          <w:tcPr>
            <w:tcW w:w="1886" w:type="pct"/>
            <w:tcBorders>
              <w:right w:val="single" w:sz="4" w:space="0" w:color="auto"/>
            </w:tcBorders>
          </w:tcPr>
          <w:p w14:paraId="6F20E432" w14:textId="77777777" w:rsidR="008F0D91" w:rsidRPr="000B6AFE" w:rsidRDefault="008F0D91" w:rsidP="00B9395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BDF5729" w14:textId="77777777" w:rsidR="008F0D91" w:rsidRPr="000B6AFE" w:rsidRDefault="008F0D91" w:rsidP="00B93957">
            <w:pPr>
              <w:rPr>
                <w:rFonts w:cs="Arial"/>
                <w:sz w:val="19"/>
                <w:szCs w:val="19"/>
              </w:rPr>
            </w:pPr>
            <w:r w:rsidRPr="000B6AFE">
              <w:rPr>
                <w:rFonts w:cs="Arial"/>
                <w:sz w:val="19"/>
                <w:szCs w:val="19"/>
              </w:rPr>
              <w:t>psig</w:t>
            </w:r>
          </w:p>
        </w:tc>
        <w:tc>
          <w:tcPr>
            <w:tcW w:w="2061" w:type="pct"/>
            <w:tcBorders>
              <w:right w:val="double" w:sz="4" w:space="0" w:color="auto"/>
            </w:tcBorders>
          </w:tcPr>
          <w:p w14:paraId="221FA99F" w14:textId="77777777" w:rsidR="008F0D91" w:rsidRPr="000B6AFE" w:rsidRDefault="008F0D91" w:rsidP="00B93957">
            <w:pPr>
              <w:rPr>
                <w:rFonts w:cs="Arial"/>
                <w:sz w:val="19"/>
                <w:szCs w:val="19"/>
              </w:rPr>
            </w:pPr>
            <w:r w:rsidRPr="000B6AFE">
              <w:rPr>
                <w:rFonts w:cs="Arial"/>
                <w:sz w:val="19"/>
                <w:szCs w:val="19"/>
              </w:rPr>
              <w:t>Pounds per square inch gauge</w:t>
            </w:r>
          </w:p>
        </w:tc>
      </w:tr>
      <w:tr w:rsidR="008F0D91" w:rsidRPr="000B6AFE" w14:paraId="49AFCC38" w14:textId="77777777" w:rsidTr="00B93957">
        <w:trPr>
          <w:cantSplit/>
          <w:trHeight w:val="245"/>
          <w:jc w:val="center"/>
        </w:trPr>
        <w:tc>
          <w:tcPr>
            <w:tcW w:w="659" w:type="pct"/>
            <w:tcBorders>
              <w:left w:val="double" w:sz="4" w:space="0" w:color="auto"/>
            </w:tcBorders>
          </w:tcPr>
          <w:p w14:paraId="26B7BE4E" w14:textId="77777777" w:rsidR="008F0D91" w:rsidRPr="000B6AFE" w:rsidRDefault="008F0D91" w:rsidP="00B93957">
            <w:pPr>
              <w:rPr>
                <w:rFonts w:cs="Arial"/>
                <w:sz w:val="19"/>
                <w:szCs w:val="19"/>
              </w:rPr>
            </w:pPr>
            <w:r w:rsidRPr="000B6AFE">
              <w:rPr>
                <w:rFonts w:cs="Arial"/>
                <w:sz w:val="19"/>
                <w:szCs w:val="19"/>
              </w:rPr>
              <w:t>PTI</w:t>
            </w:r>
          </w:p>
        </w:tc>
        <w:tc>
          <w:tcPr>
            <w:tcW w:w="1886" w:type="pct"/>
            <w:tcBorders>
              <w:right w:val="single" w:sz="4" w:space="0" w:color="auto"/>
            </w:tcBorders>
          </w:tcPr>
          <w:p w14:paraId="720C8741" w14:textId="77777777" w:rsidR="008F0D91" w:rsidRPr="000B6AFE" w:rsidRDefault="008F0D91" w:rsidP="00B93957">
            <w:pPr>
              <w:rPr>
                <w:rFonts w:cs="Arial"/>
                <w:sz w:val="19"/>
                <w:szCs w:val="19"/>
              </w:rPr>
            </w:pPr>
            <w:r w:rsidRPr="000B6AFE">
              <w:rPr>
                <w:rFonts w:cs="Arial"/>
                <w:sz w:val="19"/>
                <w:szCs w:val="19"/>
              </w:rPr>
              <w:t>Permit to Install</w:t>
            </w:r>
          </w:p>
        </w:tc>
        <w:tc>
          <w:tcPr>
            <w:tcW w:w="394" w:type="pct"/>
            <w:tcBorders>
              <w:left w:val="single" w:sz="4" w:space="0" w:color="auto"/>
            </w:tcBorders>
          </w:tcPr>
          <w:p w14:paraId="65ADCF68" w14:textId="77777777" w:rsidR="008F0D91" w:rsidRPr="000B6AFE" w:rsidRDefault="008F0D91" w:rsidP="00B93957">
            <w:pPr>
              <w:rPr>
                <w:rFonts w:cs="Arial"/>
                <w:sz w:val="19"/>
                <w:szCs w:val="19"/>
              </w:rPr>
            </w:pPr>
            <w:r w:rsidRPr="000B6AFE">
              <w:rPr>
                <w:rFonts w:cs="Arial"/>
                <w:sz w:val="19"/>
                <w:szCs w:val="19"/>
              </w:rPr>
              <w:t>scf</w:t>
            </w:r>
          </w:p>
        </w:tc>
        <w:tc>
          <w:tcPr>
            <w:tcW w:w="2061" w:type="pct"/>
            <w:tcBorders>
              <w:right w:val="double" w:sz="4" w:space="0" w:color="auto"/>
            </w:tcBorders>
          </w:tcPr>
          <w:p w14:paraId="57FAC04A" w14:textId="77777777" w:rsidR="008F0D91" w:rsidRPr="000B6AFE" w:rsidRDefault="008F0D91" w:rsidP="00B93957">
            <w:pPr>
              <w:rPr>
                <w:rFonts w:cs="Arial"/>
                <w:sz w:val="19"/>
                <w:szCs w:val="19"/>
              </w:rPr>
            </w:pPr>
            <w:r w:rsidRPr="000B6AFE">
              <w:rPr>
                <w:rFonts w:cs="Arial"/>
                <w:sz w:val="19"/>
                <w:szCs w:val="19"/>
              </w:rPr>
              <w:t>Standard cubic feet</w:t>
            </w:r>
          </w:p>
        </w:tc>
      </w:tr>
      <w:tr w:rsidR="008F0D91" w:rsidRPr="000B6AFE" w14:paraId="7C2536CE" w14:textId="77777777" w:rsidTr="00B93957">
        <w:trPr>
          <w:cantSplit/>
          <w:trHeight w:val="245"/>
          <w:jc w:val="center"/>
        </w:trPr>
        <w:tc>
          <w:tcPr>
            <w:tcW w:w="659" w:type="pct"/>
            <w:tcBorders>
              <w:left w:val="double" w:sz="4" w:space="0" w:color="auto"/>
            </w:tcBorders>
          </w:tcPr>
          <w:p w14:paraId="783A6B6A" w14:textId="77777777" w:rsidR="008F0D91" w:rsidRPr="000B6AFE" w:rsidRDefault="008F0D91" w:rsidP="00B93957">
            <w:pPr>
              <w:rPr>
                <w:rFonts w:cs="Arial"/>
                <w:sz w:val="19"/>
                <w:szCs w:val="19"/>
              </w:rPr>
            </w:pPr>
            <w:r w:rsidRPr="000B6AFE">
              <w:rPr>
                <w:rFonts w:cs="Arial"/>
                <w:sz w:val="19"/>
                <w:szCs w:val="19"/>
              </w:rPr>
              <w:t>RACT</w:t>
            </w:r>
          </w:p>
        </w:tc>
        <w:tc>
          <w:tcPr>
            <w:tcW w:w="1886" w:type="pct"/>
            <w:tcBorders>
              <w:right w:val="single" w:sz="4" w:space="0" w:color="auto"/>
            </w:tcBorders>
          </w:tcPr>
          <w:p w14:paraId="7437B100" w14:textId="77777777" w:rsidR="008F0D91" w:rsidRPr="000B6AFE" w:rsidRDefault="008F0D91" w:rsidP="00B9395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78E31A2" w14:textId="77777777" w:rsidR="008F0D91" w:rsidRPr="000B6AFE" w:rsidRDefault="008F0D91" w:rsidP="00B93957">
            <w:pPr>
              <w:rPr>
                <w:rFonts w:cs="Arial"/>
                <w:sz w:val="19"/>
                <w:szCs w:val="19"/>
              </w:rPr>
            </w:pPr>
            <w:r w:rsidRPr="000B6AFE">
              <w:rPr>
                <w:rFonts w:cs="Arial"/>
                <w:sz w:val="19"/>
                <w:szCs w:val="19"/>
              </w:rPr>
              <w:t>sec</w:t>
            </w:r>
          </w:p>
        </w:tc>
        <w:tc>
          <w:tcPr>
            <w:tcW w:w="2061" w:type="pct"/>
            <w:tcBorders>
              <w:right w:val="double" w:sz="4" w:space="0" w:color="auto"/>
            </w:tcBorders>
          </w:tcPr>
          <w:p w14:paraId="4512C53B" w14:textId="77777777" w:rsidR="008F0D91" w:rsidRPr="000B6AFE" w:rsidRDefault="008F0D91" w:rsidP="00B93957">
            <w:pPr>
              <w:rPr>
                <w:rFonts w:cs="Arial"/>
                <w:sz w:val="19"/>
                <w:szCs w:val="19"/>
              </w:rPr>
            </w:pPr>
            <w:r w:rsidRPr="000B6AFE">
              <w:rPr>
                <w:rFonts w:cs="Arial"/>
                <w:sz w:val="19"/>
                <w:szCs w:val="19"/>
              </w:rPr>
              <w:t>Seconds</w:t>
            </w:r>
          </w:p>
        </w:tc>
      </w:tr>
      <w:tr w:rsidR="008F0D91" w:rsidRPr="000B6AFE" w14:paraId="38480B54" w14:textId="77777777" w:rsidTr="00B93957">
        <w:trPr>
          <w:cantSplit/>
          <w:trHeight w:val="245"/>
          <w:jc w:val="center"/>
        </w:trPr>
        <w:tc>
          <w:tcPr>
            <w:tcW w:w="659" w:type="pct"/>
            <w:tcBorders>
              <w:left w:val="double" w:sz="4" w:space="0" w:color="auto"/>
            </w:tcBorders>
          </w:tcPr>
          <w:p w14:paraId="3AB47CE4" w14:textId="77777777" w:rsidR="008F0D91" w:rsidRPr="000B6AFE" w:rsidRDefault="008F0D91" w:rsidP="00B93957">
            <w:pPr>
              <w:rPr>
                <w:rFonts w:cs="Arial"/>
                <w:sz w:val="19"/>
                <w:szCs w:val="19"/>
              </w:rPr>
            </w:pPr>
            <w:r w:rsidRPr="000B6AFE">
              <w:rPr>
                <w:rFonts w:cs="Arial"/>
                <w:sz w:val="19"/>
                <w:szCs w:val="19"/>
              </w:rPr>
              <w:t>ROP</w:t>
            </w:r>
          </w:p>
        </w:tc>
        <w:tc>
          <w:tcPr>
            <w:tcW w:w="1886" w:type="pct"/>
            <w:tcBorders>
              <w:right w:val="single" w:sz="4" w:space="0" w:color="auto"/>
            </w:tcBorders>
          </w:tcPr>
          <w:p w14:paraId="3927FAA4" w14:textId="77777777" w:rsidR="008F0D91" w:rsidRPr="000B6AFE" w:rsidRDefault="008F0D91" w:rsidP="00B9395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DC727D0" w14:textId="77777777" w:rsidR="008F0D91" w:rsidRPr="000B6AFE" w:rsidRDefault="008F0D91" w:rsidP="00B9395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C4F4647" w14:textId="77777777" w:rsidR="008F0D91" w:rsidRPr="000B6AFE" w:rsidRDefault="008F0D91" w:rsidP="00B93957">
            <w:pPr>
              <w:rPr>
                <w:rFonts w:cs="Arial"/>
                <w:sz w:val="19"/>
                <w:szCs w:val="19"/>
              </w:rPr>
            </w:pPr>
            <w:r w:rsidRPr="000B6AFE">
              <w:rPr>
                <w:rFonts w:cs="Arial"/>
                <w:sz w:val="19"/>
                <w:szCs w:val="19"/>
              </w:rPr>
              <w:t>Sulfur Dioxide</w:t>
            </w:r>
          </w:p>
        </w:tc>
      </w:tr>
      <w:tr w:rsidR="008F0D91" w:rsidRPr="000B6AFE" w14:paraId="41524E25" w14:textId="77777777" w:rsidTr="00B93957">
        <w:trPr>
          <w:cantSplit/>
          <w:trHeight w:val="245"/>
          <w:jc w:val="center"/>
        </w:trPr>
        <w:tc>
          <w:tcPr>
            <w:tcW w:w="659" w:type="pct"/>
            <w:tcBorders>
              <w:left w:val="double" w:sz="4" w:space="0" w:color="auto"/>
            </w:tcBorders>
          </w:tcPr>
          <w:p w14:paraId="3EE760F8" w14:textId="77777777" w:rsidR="008F0D91" w:rsidRPr="000B6AFE" w:rsidRDefault="008F0D91" w:rsidP="00B93957">
            <w:pPr>
              <w:rPr>
                <w:rFonts w:cs="Arial"/>
                <w:sz w:val="19"/>
                <w:szCs w:val="19"/>
              </w:rPr>
            </w:pPr>
            <w:r w:rsidRPr="000B6AFE">
              <w:rPr>
                <w:rFonts w:cs="Arial"/>
                <w:sz w:val="19"/>
                <w:szCs w:val="19"/>
              </w:rPr>
              <w:t>SC</w:t>
            </w:r>
          </w:p>
        </w:tc>
        <w:tc>
          <w:tcPr>
            <w:tcW w:w="1886" w:type="pct"/>
            <w:tcBorders>
              <w:right w:val="single" w:sz="4" w:space="0" w:color="auto"/>
            </w:tcBorders>
          </w:tcPr>
          <w:p w14:paraId="4D7FE08F" w14:textId="77777777" w:rsidR="008F0D91" w:rsidRPr="000B6AFE" w:rsidRDefault="008F0D91" w:rsidP="00B93957">
            <w:pPr>
              <w:rPr>
                <w:rFonts w:cs="Arial"/>
                <w:sz w:val="19"/>
                <w:szCs w:val="19"/>
              </w:rPr>
            </w:pPr>
            <w:r w:rsidRPr="000B6AFE">
              <w:rPr>
                <w:rFonts w:cs="Arial"/>
                <w:sz w:val="19"/>
                <w:szCs w:val="19"/>
              </w:rPr>
              <w:t>Special Condition</w:t>
            </w:r>
          </w:p>
        </w:tc>
        <w:tc>
          <w:tcPr>
            <w:tcW w:w="394" w:type="pct"/>
            <w:tcBorders>
              <w:left w:val="single" w:sz="4" w:space="0" w:color="auto"/>
            </w:tcBorders>
          </w:tcPr>
          <w:p w14:paraId="3DD6BF51" w14:textId="77777777" w:rsidR="008F0D91" w:rsidRPr="000B6AFE" w:rsidRDefault="008F0D91" w:rsidP="00B93957">
            <w:pPr>
              <w:rPr>
                <w:rFonts w:cs="Arial"/>
                <w:sz w:val="19"/>
                <w:szCs w:val="19"/>
              </w:rPr>
            </w:pPr>
            <w:r w:rsidRPr="000B6AFE">
              <w:rPr>
                <w:rFonts w:cs="Arial"/>
                <w:sz w:val="19"/>
                <w:szCs w:val="19"/>
              </w:rPr>
              <w:t>TAC</w:t>
            </w:r>
          </w:p>
        </w:tc>
        <w:tc>
          <w:tcPr>
            <w:tcW w:w="2061" w:type="pct"/>
            <w:tcBorders>
              <w:right w:val="double" w:sz="4" w:space="0" w:color="auto"/>
            </w:tcBorders>
          </w:tcPr>
          <w:p w14:paraId="72765972" w14:textId="77777777" w:rsidR="008F0D91" w:rsidRPr="000B6AFE" w:rsidRDefault="008F0D91" w:rsidP="00B93957">
            <w:pPr>
              <w:rPr>
                <w:rFonts w:cs="Arial"/>
                <w:sz w:val="19"/>
                <w:szCs w:val="19"/>
              </w:rPr>
            </w:pPr>
            <w:r w:rsidRPr="000B6AFE">
              <w:rPr>
                <w:rFonts w:cs="Arial"/>
                <w:sz w:val="19"/>
                <w:szCs w:val="19"/>
              </w:rPr>
              <w:t>Toxic Air Contaminant</w:t>
            </w:r>
          </w:p>
        </w:tc>
      </w:tr>
      <w:tr w:rsidR="008F0D91" w:rsidRPr="000B6AFE" w14:paraId="012E3834" w14:textId="77777777" w:rsidTr="00B93957">
        <w:trPr>
          <w:cantSplit/>
          <w:trHeight w:val="245"/>
          <w:jc w:val="center"/>
        </w:trPr>
        <w:tc>
          <w:tcPr>
            <w:tcW w:w="659" w:type="pct"/>
            <w:tcBorders>
              <w:left w:val="double" w:sz="4" w:space="0" w:color="auto"/>
            </w:tcBorders>
          </w:tcPr>
          <w:p w14:paraId="0D8CB24B" w14:textId="77777777" w:rsidR="008F0D91" w:rsidRPr="000B6AFE" w:rsidRDefault="008F0D91" w:rsidP="00B93957">
            <w:pPr>
              <w:rPr>
                <w:rFonts w:cs="Arial"/>
                <w:sz w:val="19"/>
                <w:szCs w:val="19"/>
              </w:rPr>
            </w:pPr>
            <w:r w:rsidRPr="000B6AFE">
              <w:rPr>
                <w:rFonts w:cs="Arial"/>
                <w:sz w:val="19"/>
                <w:szCs w:val="19"/>
              </w:rPr>
              <w:t>SCR</w:t>
            </w:r>
          </w:p>
        </w:tc>
        <w:tc>
          <w:tcPr>
            <w:tcW w:w="1886" w:type="pct"/>
            <w:tcBorders>
              <w:right w:val="single" w:sz="4" w:space="0" w:color="auto"/>
            </w:tcBorders>
          </w:tcPr>
          <w:p w14:paraId="69A09A58" w14:textId="77777777" w:rsidR="008F0D91" w:rsidRPr="000B6AFE" w:rsidRDefault="008F0D91" w:rsidP="00B9395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14E1D86" w14:textId="77777777" w:rsidR="008F0D91" w:rsidRPr="000B6AFE" w:rsidRDefault="008F0D91" w:rsidP="00B93957">
            <w:pPr>
              <w:rPr>
                <w:rFonts w:cs="Arial"/>
                <w:sz w:val="19"/>
                <w:szCs w:val="19"/>
              </w:rPr>
            </w:pPr>
            <w:r w:rsidRPr="000B6AFE">
              <w:rPr>
                <w:rFonts w:cs="Arial"/>
                <w:sz w:val="19"/>
                <w:szCs w:val="19"/>
              </w:rPr>
              <w:t>Temp</w:t>
            </w:r>
          </w:p>
        </w:tc>
        <w:tc>
          <w:tcPr>
            <w:tcW w:w="2061" w:type="pct"/>
            <w:tcBorders>
              <w:right w:val="double" w:sz="4" w:space="0" w:color="auto"/>
            </w:tcBorders>
          </w:tcPr>
          <w:p w14:paraId="3CCF8BAD" w14:textId="77777777" w:rsidR="008F0D91" w:rsidRPr="000B6AFE" w:rsidRDefault="008F0D91" w:rsidP="00B93957">
            <w:pPr>
              <w:rPr>
                <w:rFonts w:cs="Arial"/>
                <w:sz w:val="19"/>
                <w:szCs w:val="19"/>
              </w:rPr>
            </w:pPr>
            <w:r w:rsidRPr="000B6AFE">
              <w:rPr>
                <w:rFonts w:cs="Arial"/>
                <w:sz w:val="19"/>
                <w:szCs w:val="19"/>
              </w:rPr>
              <w:t>Temperature</w:t>
            </w:r>
          </w:p>
        </w:tc>
      </w:tr>
      <w:tr w:rsidR="008F0D91" w:rsidRPr="000B6AFE" w14:paraId="7E2DF70D" w14:textId="77777777" w:rsidTr="00B93957">
        <w:trPr>
          <w:cantSplit/>
          <w:trHeight w:val="245"/>
          <w:jc w:val="center"/>
        </w:trPr>
        <w:tc>
          <w:tcPr>
            <w:tcW w:w="659" w:type="pct"/>
            <w:tcBorders>
              <w:left w:val="double" w:sz="4" w:space="0" w:color="auto"/>
            </w:tcBorders>
          </w:tcPr>
          <w:p w14:paraId="652ED9E3" w14:textId="77777777" w:rsidR="008F0D91" w:rsidRPr="000B6AFE" w:rsidRDefault="008F0D91" w:rsidP="00B93957">
            <w:pPr>
              <w:rPr>
                <w:rFonts w:cs="Arial"/>
                <w:sz w:val="19"/>
                <w:szCs w:val="19"/>
              </w:rPr>
            </w:pPr>
            <w:r w:rsidRPr="000B6AFE">
              <w:rPr>
                <w:rFonts w:cs="Arial"/>
                <w:sz w:val="19"/>
                <w:szCs w:val="19"/>
              </w:rPr>
              <w:t>SNCR</w:t>
            </w:r>
          </w:p>
        </w:tc>
        <w:tc>
          <w:tcPr>
            <w:tcW w:w="1886" w:type="pct"/>
            <w:tcBorders>
              <w:right w:val="single" w:sz="4" w:space="0" w:color="auto"/>
            </w:tcBorders>
          </w:tcPr>
          <w:p w14:paraId="5169BFBE" w14:textId="77777777" w:rsidR="008F0D91" w:rsidRPr="000B6AFE" w:rsidRDefault="008F0D91" w:rsidP="00B9395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0EDBF01" w14:textId="77777777" w:rsidR="008F0D91" w:rsidRPr="000B6AFE" w:rsidRDefault="008F0D91" w:rsidP="00B93957">
            <w:pPr>
              <w:rPr>
                <w:rFonts w:cs="Arial"/>
                <w:sz w:val="19"/>
                <w:szCs w:val="19"/>
              </w:rPr>
            </w:pPr>
            <w:r w:rsidRPr="000B6AFE">
              <w:rPr>
                <w:rFonts w:cs="Arial"/>
                <w:sz w:val="19"/>
                <w:szCs w:val="19"/>
              </w:rPr>
              <w:t>THC</w:t>
            </w:r>
          </w:p>
        </w:tc>
        <w:tc>
          <w:tcPr>
            <w:tcW w:w="2061" w:type="pct"/>
            <w:tcBorders>
              <w:right w:val="double" w:sz="4" w:space="0" w:color="auto"/>
            </w:tcBorders>
          </w:tcPr>
          <w:p w14:paraId="1BC5612F" w14:textId="77777777" w:rsidR="008F0D91" w:rsidRPr="000B6AFE" w:rsidRDefault="008F0D91" w:rsidP="00B93957">
            <w:pPr>
              <w:rPr>
                <w:rFonts w:cs="Arial"/>
                <w:sz w:val="19"/>
                <w:szCs w:val="19"/>
              </w:rPr>
            </w:pPr>
            <w:r w:rsidRPr="000B6AFE">
              <w:rPr>
                <w:rFonts w:cs="Arial"/>
                <w:sz w:val="19"/>
                <w:szCs w:val="19"/>
              </w:rPr>
              <w:t>Total Hydrocarbons</w:t>
            </w:r>
          </w:p>
        </w:tc>
      </w:tr>
      <w:tr w:rsidR="008F0D91" w:rsidRPr="000B6AFE" w14:paraId="4826144D" w14:textId="77777777" w:rsidTr="00B93957">
        <w:trPr>
          <w:cantSplit/>
          <w:trHeight w:val="245"/>
          <w:jc w:val="center"/>
        </w:trPr>
        <w:tc>
          <w:tcPr>
            <w:tcW w:w="659" w:type="pct"/>
            <w:tcBorders>
              <w:left w:val="double" w:sz="4" w:space="0" w:color="auto"/>
            </w:tcBorders>
          </w:tcPr>
          <w:p w14:paraId="446BA9A7" w14:textId="77777777" w:rsidR="008F0D91" w:rsidRPr="000B6AFE" w:rsidRDefault="008F0D91" w:rsidP="00B93957">
            <w:pPr>
              <w:rPr>
                <w:rFonts w:cs="Arial"/>
                <w:sz w:val="19"/>
                <w:szCs w:val="19"/>
              </w:rPr>
            </w:pPr>
            <w:r w:rsidRPr="000B6AFE">
              <w:rPr>
                <w:rFonts w:cs="Arial"/>
                <w:sz w:val="19"/>
                <w:szCs w:val="19"/>
              </w:rPr>
              <w:t>SRN</w:t>
            </w:r>
          </w:p>
        </w:tc>
        <w:tc>
          <w:tcPr>
            <w:tcW w:w="1886" w:type="pct"/>
            <w:tcBorders>
              <w:right w:val="single" w:sz="4" w:space="0" w:color="auto"/>
            </w:tcBorders>
          </w:tcPr>
          <w:p w14:paraId="7158564A" w14:textId="77777777" w:rsidR="008F0D91" w:rsidRPr="000B6AFE" w:rsidRDefault="008F0D91" w:rsidP="00B9395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4F340ED" w14:textId="77777777" w:rsidR="008F0D91" w:rsidRPr="000B6AFE" w:rsidRDefault="008F0D91" w:rsidP="00B93957">
            <w:pPr>
              <w:rPr>
                <w:rFonts w:cs="Arial"/>
                <w:sz w:val="19"/>
                <w:szCs w:val="19"/>
              </w:rPr>
            </w:pPr>
            <w:r w:rsidRPr="000B6AFE">
              <w:rPr>
                <w:rFonts w:cs="Arial"/>
                <w:sz w:val="19"/>
                <w:szCs w:val="19"/>
              </w:rPr>
              <w:t>tpy</w:t>
            </w:r>
          </w:p>
        </w:tc>
        <w:tc>
          <w:tcPr>
            <w:tcW w:w="2061" w:type="pct"/>
            <w:tcBorders>
              <w:right w:val="double" w:sz="4" w:space="0" w:color="auto"/>
            </w:tcBorders>
          </w:tcPr>
          <w:p w14:paraId="630EC19A" w14:textId="77777777" w:rsidR="008F0D91" w:rsidRPr="000B6AFE" w:rsidRDefault="008F0D91" w:rsidP="00B93957">
            <w:pPr>
              <w:rPr>
                <w:rFonts w:cs="Arial"/>
                <w:sz w:val="19"/>
                <w:szCs w:val="19"/>
              </w:rPr>
            </w:pPr>
            <w:r w:rsidRPr="000B6AFE">
              <w:rPr>
                <w:rFonts w:cs="Arial"/>
                <w:sz w:val="19"/>
                <w:szCs w:val="19"/>
              </w:rPr>
              <w:t>Tons per year</w:t>
            </w:r>
          </w:p>
        </w:tc>
      </w:tr>
      <w:tr w:rsidR="008F0D91" w:rsidRPr="000B6AFE" w14:paraId="60D8BE34" w14:textId="77777777" w:rsidTr="00B93957">
        <w:trPr>
          <w:cantSplit/>
          <w:trHeight w:val="245"/>
          <w:jc w:val="center"/>
        </w:trPr>
        <w:tc>
          <w:tcPr>
            <w:tcW w:w="659" w:type="pct"/>
            <w:tcBorders>
              <w:left w:val="double" w:sz="4" w:space="0" w:color="auto"/>
            </w:tcBorders>
          </w:tcPr>
          <w:p w14:paraId="77E5A244" w14:textId="77777777" w:rsidR="008F0D91" w:rsidRPr="000B6AFE" w:rsidRDefault="008F0D91" w:rsidP="00B93957">
            <w:pPr>
              <w:rPr>
                <w:rFonts w:cs="Arial"/>
                <w:sz w:val="19"/>
                <w:szCs w:val="19"/>
              </w:rPr>
            </w:pPr>
            <w:r w:rsidRPr="000B6AFE">
              <w:rPr>
                <w:rFonts w:cs="Arial"/>
                <w:sz w:val="19"/>
                <w:szCs w:val="19"/>
              </w:rPr>
              <w:t>TEQ</w:t>
            </w:r>
          </w:p>
        </w:tc>
        <w:tc>
          <w:tcPr>
            <w:tcW w:w="1886" w:type="pct"/>
            <w:tcBorders>
              <w:right w:val="single" w:sz="4" w:space="0" w:color="auto"/>
            </w:tcBorders>
          </w:tcPr>
          <w:p w14:paraId="3F8EF1CE" w14:textId="77777777" w:rsidR="008F0D91" w:rsidRPr="000B6AFE" w:rsidRDefault="008F0D91" w:rsidP="00B9395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9DF4346" w14:textId="77777777" w:rsidR="008F0D91" w:rsidRPr="000B6AFE" w:rsidRDefault="008F0D91" w:rsidP="00B93957">
            <w:pPr>
              <w:rPr>
                <w:rFonts w:cs="Arial"/>
                <w:sz w:val="19"/>
                <w:szCs w:val="19"/>
              </w:rPr>
            </w:pPr>
            <w:r w:rsidRPr="000B6AFE">
              <w:rPr>
                <w:rFonts w:cs="Arial"/>
                <w:sz w:val="19"/>
                <w:szCs w:val="19"/>
              </w:rPr>
              <w:t>µg</w:t>
            </w:r>
          </w:p>
        </w:tc>
        <w:tc>
          <w:tcPr>
            <w:tcW w:w="2061" w:type="pct"/>
            <w:tcBorders>
              <w:right w:val="double" w:sz="4" w:space="0" w:color="auto"/>
            </w:tcBorders>
          </w:tcPr>
          <w:p w14:paraId="3524D3A9" w14:textId="77777777" w:rsidR="008F0D91" w:rsidRPr="000B6AFE" w:rsidRDefault="008F0D91" w:rsidP="00B93957">
            <w:pPr>
              <w:rPr>
                <w:rFonts w:cs="Arial"/>
                <w:sz w:val="19"/>
                <w:szCs w:val="19"/>
              </w:rPr>
            </w:pPr>
            <w:r w:rsidRPr="000B6AFE">
              <w:rPr>
                <w:rFonts w:cs="Arial"/>
                <w:sz w:val="19"/>
                <w:szCs w:val="19"/>
              </w:rPr>
              <w:t>Microgram</w:t>
            </w:r>
          </w:p>
        </w:tc>
      </w:tr>
      <w:tr w:rsidR="008F0D91" w:rsidRPr="000B6AFE" w14:paraId="079213F4" w14:textId="77777777" w:rsidTr="00B93957">
        <w:trPr>
          <w:cantSplit/>
          <w:trHeight w:val="245"/>
          <w:jc w:val="center"/>
        </w:trPr>
        <w:tc>
          <w:tcPr>
            <w:tcW w:w="659" w:type="pct"/>
            <w:vMerge w:val="restart"/>
            <w:tcBorders>
              <w:left w:val="double" w:sz="4" w:space="0" w:color="auto"/>
            </w:tcBorders>
          </w:tcPr>
          <w:p w14:paraId="7605B97D" w14:textId="77777777" w:rsidR="008F0D91" w:rsidRPr="000B6AFE" w:rsidRDefault="008F0D91" w:rsidP="00B9395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4A9E021" w14:textId="77777777" w:rsidR="008F0D91" w:rsidRPr="000B6AFE" w:rsidRDefault="008F0D91" w:rsidP="00B9395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408253D" w14:textId="77777777" w:rsidR="008F0D91" w:rsidRPr="000B6AFE" w:rsidRDefault="008F0D91" w:rsidP="00B93957">
            <w:pPr>
              <w:rPr>
                <w:rFonts w:cs="Arial"/>
                <w:sz w:val="19"/>
                <w:szCs w:val="19"/>
              </w:rPr>
            </w:pPr>
            <w:r w:rsidRPr="000B6AFE">
              <w:rPr>
                <w:rFonts w:cs="Arial"/>
                <w:sz w:val="19"/>
                <w:szCs w:val="19"/>
              </w:rPr>
              <w:t>µm</w:t>
            </w:r>
          </w:p>
        </w:tc>
        <w:tc>
          <w:tcPr>
            <w:tcW w:w="2061" w:type="pct"/>
            <w:tcBorders>
              <w:right w:val="double" w:sz="4" w:space="0" w:color="auto"/>
            </w:tcBorders>
          </w:tcPr>
          <w:p w14:paraId="17894112" w14:textId="77777777" w:rsidR="008F0D91" w:rsidRPr="000B6AFE" w:rsidRDefault="008F0D91" w:rsidP="00B93957">
            <w:pPr>
              <w:rPr>
                <w:rFonts w:cs="Arial"/>
                <w:sz w:val="19"/>
                <w:szCs w:val="19"/>
              </w:rPr>
            </w:pPr>
            <w:r w:rsidRPr="000B6AFE">
              <w:rPr>
                <w:rFonts w:cs="Arial"/>
                <w:sz w:val="19"/>
                <w:szCs w:val="19"/>
              </w:rPr>
              <w:t>Micrometer or Micron</w:t>
            </w:r>
          </w:p>
        </w:tc>
      </w:tr>
      <w:tr w:rsidR="008F0D91" w:rsidRPr="000B6AFE" w14:paraId="14BEC091" w14:textId="77777777" w:rsidTr="00B93957">
        <w:trPr>
          <w:cantSplit/>
          <w:trHeight w:val="245"/>
          <w:jc w:val="center"/>
        </w:trPr>
        <w:tc>
          <w:tcPr>
            <w:tcW w:w="659" w:type="pct"/>
            <w:vMerge/>
            <w:tcBorders>
              <w:left w:val="double" w:sz="4" w:space="0" w:color="auto"/>
            </w:tcBorders>
          </w:tcPr>
          <w:p w14:paraId="0A1424E7" w14:textId="77777777" w:rsidR="008F0D91" w:rsidRPr="000B6AFE" w:rsidRDefault="008F0D91" w:rsidP="00B93957">
            <w:pPr>
              <w:rPr>
                <w:rFonts w:cs="Arial"/>
                <w:sz w:val="19"/>
                <w:szCs w:val="19"/>
              </w:rPr>
            </w:pPr>
          </w:p>
        </w:tc>
        <w:tc>
          <w:tcPr>
            <w:tcW w:w="1886" w:type="pct"/>
            <w:vMerge/>
            <w:tcBorders>
              <w:right w:val="single" w:sz="4" w:space="0" w:color="auto"/>
            </w:tcBorders>
          </w:tcPr>
          <w:p w14:paraId="41D85A4E" w14:textId="77777777" w:rsidR="008F0D91" w:rsidRPr="000B6AFE" w:rsidRDefault="008F0D91" w:rsidP="00B93957">
            <w:pPr>
              <w:rPr>
                <w:rFonts w:cs="Arial"/>
                <w:sz w:val="19"/>
                <w:szCs w:val="19"/>
              </w:rPr>
            </w:pPr>
          </w:p>
        </w:tc>
        <w:tc>
          <w:tcPr>
            <w:tcW w:w="394" w:type="pct"/>
            <w:tcBorders>
              <w:left w:val="single" w:sz="4" w:space="0" w:color="auto"/>
            </w:tcBorders>
          </w:tcPr>
          <w:p w14:paraId="240D3881" w14:textId="77777777" w:rsidR="008F0D91" w:rsidRPr="000B6AFE" w:rsidRDefault="008F0D91" w:rsidP="00B93957">
            <w:pPr>
              <w:rPr>
                <w:rFonts w:cs="Arial"/>
                <w:sz w:val="19"/>
                <w:szCs w:val="19"/>
              </w:rPr>
            </w:pPr>
            <w:r w:rsidRPr="000B6AFE">
              <w:rPr>
                <w:rFonts w:cs="Arial"/>
                <w:sz w:val="19"/>
                <w:szCs w:val="19"/>
              </w:rPr>
              <w:t>VOC</w:t>
            </w:r>
          </w:p>
        </w:tc>
        <w:tc>
          <w:tcPr>
            <w:tcW w:w="2061" w:type="pct"/>
            <w:tcBorders>
              <w:right w:val="double" w:sz="4" w:space="0" w:color="auto"/>
            </w:tcBorders>
          </w:tcPr>
          <w:p w14:paraId="2A3D825C" w14:textId="77777777" w:rsidR="008F0D91" w:rsidRPr="000B6AFE" w:rsidRDefault="008F0D91" w:rsidP="00B93957">
            <w:pPr>
              <w:rPr>
                <w:rFonts w:cs="Arial"/>
                <w:sz w:val="19"/>
                <w:szCs w:val="19"/>
              </w:rPr>
            </w:pPr>
            <w:r w:rsidRPr="000B6AFE">
              <w:rPr>
                <w:rFonts w:cs="Arial"/>
                <w:sz w:val="19"/>
                <w:szCs w:val="19"/>
              </w:rPr>
              <w:t>Volatile Organic Compounds</w:t>
            </w:r>
          </w:p>
        </w:tc>
      </w:tr>
      <w:tr w:rsidR="008F0D91" w:rsidRPr="000B6AFE" w14:paraId="2EA79A98" w14:textId="77777777" w:rsidTr="00AD10BB">
        <w:trPr>
          <w:cantSplit/>
          <w:trHeight w:val="245"/>
          <w:jc w:val="center"/>
        </w:trPr>
        <w:tc>
          <w:tcPr>
            <w:tcW w:w="659" w:type="pct"/>
            <w:tcBorders>
              <w:left w:val="double" w:sz="4" w:space="0" w:color="auto"/>
            </w:tcBorders>
          </w:tcPr>
          <w:p w14:paraId="74EE368A" w14:textId="77777777" w:rsidR="008F0D91" w:rsidRPr="000B6AFE" w:rsidRDefault="008F0D91" w:rsidP="00B93957">
            <w:pPr>
              <w:rPr>
                <w:rFonts w:cs="Arial"/>
                <w:sz w:val="19"/>
                <w:szCs w:val="19"/>
              </w:rPr>
            </w:pPr>
            <w:r>
              <w:rPr>
                <w:rFonts w:cs="Arial"/>
                <w:sz w:val="19"/>
                <w:szCs w:val="19"/>
              </w:rPr>
              <w:t>VE</w:t>
            </w:r>
          </w:p>
        </w:tc>
        <w:tc>
          <w:tcPr>
            <w:tcW w:w="1886" w:type="pct"/>
            <w:tcBorders>
              <w:right w:val="single" w:sz="4" w:space="0" w:color="auto"/>
            </w:tcBorders>
          </w:tcPr>
          <w:p w14:paraId="71AF515A" w14:textId="77777777" w:rsidR="008F0D91" w:rsidRPr="000B6AFE" w:rsidRDefault="008F0D91" w:rsidP="00B93957">
            <w:pPr>
              <w:rPr>
                <w:rFonts w:cs="Arial"/>
                <w:sz w:val="19"/>
                <w:szCs w:val="19"/>
              </w:rPr>
            </w:pPr>
            <w:r w:rsidRPr="000B6AFE">
              <w:rPr>
                <w:rFonts w:cs="Arial"/>
                <w:sz w:val="19"/>
                <w:szCs w:val="19"/>
              </w:rPr>
              <w:t>Visible Emissions</w:t>
            </w:r>
          </w:p>
        </w:tc>
        <w:tc>
          <w:tcPr>
            <w:tcW w:w="394" w:type="pct"/>
            <w:tcBorders>
              <w:left w:val="single" w:sz="4" w:space="0" w:color="auto"/>
            </w:tcBorders>
          </w:tcPr>
          <w:p w14:paraId="6DD0E866" w14:textId="77777777" w:rsidR="008F0D91" w:rsidRPr="000B6AFE" w:rsidRDefault="008F0D91" w:rsidP="00B93957">
            <w:pPr>
              <w:rPr>
                <w:rFonts w:cs="Arial"/>
                <w:sz w:val="19"/>
                <w:szCs w:val="19"/>
              </w:rPr>
            </w:pPr>
            <w:r w:rsidRPr="000B6AFE">
              <w:rPr>
                <w:rFonts w:cs="Arial"/>
                <w:sz w:val="19"/>
                <w:szCs w:val="19"/>
              </w:rPr>
              <w:t>yr</w:t>
            </w:r>
          </w:p>
        </w:tc>
        <w:tc>
          <w:tcPr>
            <w:tcW w:w="2061" w:type="pct"/>
            <w:tcBorders>
              <w:right w:val="double" w:sz="4" w:space="0" w:color="auto"/>
            </w:tcBorders>
          </w:tcPr>
          <w:p w14:paraId="027070E4" w14:textId="77777777" w:rsidR="008F0D91" w:rsidRPr="000B6AFE" w:rsidRDefault="008F0D91" w:rsidP="00B93957">
            <w:pPr>
              <w:rPr>
                <w:rFonts w:cs="Arial"/>
                <w:sz w:val="19"/>
                <w:szCs w:val="19"/>
              </w:rPr>
            </w:pPr>
            <w:r w:rsidRPr="000B6AFE">
              <w:rPr>
                <w:rFonts w:cs="Arial"/>
                <w:sz w:val="19"/>
                <w:szCs w:val="19"/>
              </w:rPr>
              <w:t>Year</w:t>
            </w:r>
          </w:p>
        </w:tc>
      </w:tr>
      <w:tr w:rsidR="00AD10BB" w:rsidRPr="000B6AFE" w14:paraId="2CD985E2" w14:textId="77777777" w:rsidTr="00B93957">
        <w:trPr>
          <w:cantSplit/>
          <w:trHeight w:val="245"/>
          <w:jc w:val="center"/>
        </w:trPr>
        <w:tc>
          <w:tcPr>
            <w:tcW w:w="659" w:type="pct"/>
            <w:tcBorders>
              <w:left w:val="double" w:sz="4" w:space="0" w:color="auto"/>
              <w:bottom w:val="double" w:sz="4" w:space="0" w:color="auto"/>
            </w:tcBorders>
          </w:tcPr>
          <w:p w14:paraId="46D98C45" w14:textId="77777777" w:rsidR="00AD10BB" w:rsidRDefault="00AD10BB" w:rsidP="00B93957">
            <w:pPr>
              <w:rPr>
                <w:rFonts w:cs="Arial"/>
                <w:sz w:val="19"/>
                <w:szCs w:val="19"/>
              </w:rPr>
            </w:pPr>
          </w:p>
        </w:tc>
        <w:tc>
          <w:tcPr>
            <w:tcW w:w="1886" w:type="pct"/>
            <w:tcBorders>
              <w:bottom w:val="double" w:sz="4" w:space="0" w:color="auto"/>
              <w:right w:val="single" w:sz="4" w:space="0" w:color="auto"/>
            </w:tcBorders>
          </w:tcPr>
          <w:p w14:paraId="22E7166C" w14:textId="77777777" w:rsidR="00AD10BB" w:rsidRPr="000B6AFE" w:rsidRDefault="00AD10BB" w:rsidP="00B93957">
            <w:pPr>
              <w:rPr>
                <w:rFonts w:cs="Arial"/>
                <w:sz w:val="19"/>
                <w:szCs w:val="19"/>
              </w:rPr>
            </w:pPr>
          </w:p>
        </w:tc>
        <w:tc>
          <w:tcPr>
            <w:tcW w:w="394" w:type="pct"/>
            <w:tcBorders>
              <w:left w:val="single" w:sz="4" w:space="0" w:color="auto"/>
              <w:bottom w:val="double" w:sz="4" w:space="0" w:color="auto"/>
            </w:tcBorders>
          </w:tcPr>
          <w:p w14:paraId="16540188" w14:textId="77777777" w:rsidR="00AD10BB" w:rsidRPr="000B6AFE" w:rsidRDefault="00AD10BB" w:rsidP="00B93957">
            <w:pPr>
              <w:rPr>
                <w:rFonts w:cs="Arial"/>
                <w:sz w:val="19"/>
                <w:szCs w:val="19"/>
              </w:rPr>
            </w:pPr>
          </w:p>
        </w:tc>
        <w:tc>
          <w:tcPr>
            <w:tcW w:w="2061" w:type="pct"/>
            <w:tcBorders>
              <w:bottom w:val="double" w:sz="4" w:space="0" w:color="auto"/>
              <w:right w:val="double" w:sz="4" w:space="0" w:color="auto"/>
            </w:tcBorders>
          </w:tcPr>
          <w:p w14:paraId="2FCB7F25" w14:textId="77777777" w:rsidR="00AD10BB" w:rsidRPr="000B6AFE" w:rsidRDefault="00AD10BB" w:rsidP="00B93957">
            <w:pPr>
              <w:rPr>
                <w:rFonts w:cs="Arial"/>
                <w:sz w:val="19"/>
                <w:szCs w:val="19"/>
              </w:rPr>
            </w:pPr>
          </w:p>
        </w:tc>
      </w:tr>
    </w:tbl>
    <w:p w14:paraId="7925500D" w14:textId="2BA2EF8B" w:rsidR="002568E7" w:rsidRPr="00FC1F2C" w:rsidRDefault="002568E7" w:rsidP="00BE1F8A">
      <w:pPr>
        <w:pStyle w:val="Heading2"/>
        <w:numPr>
          <w:ilvl w:val="0"/>
          <w:numId w:val="0"/>
        </w:numPr>
        <w:tabs>
          <w:tab w:val="left" w:pos="8568"/>
        </w:tabs>
        <w:jc w:val="left"/>
        <w:rPr>
          <w:b w:val="0"/>
          <w:bCs/>
          <w:sz w:val="22"/>
          <w:szCs w:val="22"/>
        </w:rPr>
      </w:pPr>
      <w:bookmarkStart w:id="191" w:name="_Toc57802908"/>
      <w:r w:rsidRPr="00461D22">
        <w:rPr>
          <w:bCs/>
          <w:sz w:val="22"/>
          <w:szCs w:val="22"/>
        </w:rPr>
        <w:t>Appendix 2</w:t>
      </w:r>
      <w:r w:rsidR="00B93957">
        <w:rPr>
          <w:bCs/>
          <w:sz w:val="22"/>
          <w:szCs w:val="22"/>
        </w:rPr>
        <w:t>-2</w:t>
      </w:r>
      <w:r w:rsidRPr="00461D22">
        <w:rPr>
          <w:bCs/>
          <w:sz w:val="22"/>
          <w:szCs w:val="22"/>
        </w:rPr>
        <w:t>.  Schedule of Compliance</w:t>
      </w:r>
      <w:bookmarkEnd w:id="191"/>
      <w:r w:rsidR="00BE1F8A">
        <w:rPr>
          <w:bCs/>
          <w:sz w:val="22"/>
          <w:szCs w:val="22"/>
        </w:rPr>
        <w:tab/>
      </w:r>
    </w:p>
    <w:p w14:paraId="277D0626" w14:textId="77777777" w:rsidR="002568E7" w:rsidRDefault="002568E7" w:rsidP="002568E7">
      <w:pPr>
        <w:jc w:val="both"/>
        <w:rPr>
          <w:rFonts w:cs="Arial"/>
          <w:sz w:val="20"/>
        </w:rPr>
      </w:pPr>
    </w:p>
    <w:p w14:paraId="57523589" w14:textId="77777777" w:rsidR="002568E7" w:rsidRPr="00FC1F2C" w:rsidRDefault="002568E7" w:rsidP="002568E7">
      <w:pPr>
        <w:jc w:val="both"/>
        <w:rPr>
          <w:sz w:val="20"/>
        </w:rPr>
      </w:pPr>
      <w:r w:rsidRPr="00B77C68">
        <w:rPr>
          <w:sz w:val="20"/>
        </w:rPr>
        <w:lastRenderedPageBreak/>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7DCB7D1" w14:textId="77777777" w:rsidR="002568E7" w:rsidRPr="00B77C68" w:rsidRDefault="002568E7" w:rsidP="002568E7">
      <w:pPr>
        <w:rPr>
          <w:sz w:val="20"/>
        </w:rPr>
      </w:pPr>
    </w:p>
    <w:p w14:paraId="398487BF" w14:textId="06784C11" w:rsidR="002568E7" w:rsidRPr="00FC1F2C" w:rsidRDefault="002568E7" w:rsidP="002568E7">
      <w:pPr>
        <w:pStyle w:val="Heading2"/>
        <w:numPr>
          <w:ilvl w:val="0"/>
          <w:numId w:val="0"/>
        </w:numPr>
        <w:jc w:val="both"/>
        <w:rPr>
          <w:b w:val="0"/>
          <w:sz w:val="20"/>
        </w:rPr>
      </w:pPr>
      <w:bookmarkStart w:id="192" w:name="_Toc522874205"/>
      <w:bookmarkStart w:id="193" w:name="_Toc57802909"/>
      <w:r w:rsidRPr="00461D22">
        <w:rPr>
          <w:sz w:val="22"/>
          <w:szCs w:val="22"/>
        </w:rPr>
        <w:t>Appendix 3</w:t>
      </w:r>
      <w:r w:rsidR="00B93957">
        <w:rPr>
          <w:sz w:val="22"/>
          <w:szCs w:val="22"/>
        </w:rPr>
        <w:t>-2</w:t>
      </w:r>
      <w:r w:rsidRPr="00461D22">
        <w:rPr>
          <w:sz w:val="22"/>
          <w:szCs w:val="22"/>
        </w:rPr>
        <w:t>.  Monitoring Requirements</w:t>
      </w:r>
      <w:bookmarkEnd w:id="192"/>
      <w:bookmarkEnd w:id="193"/>
    </w:p>
    <w:p w14:paraId="2C58746B" w14:textId="77777777" w:rsidR="002568E7" w:rsidRPr="0080590E" w:rsidRDefault="002568E7" w:rsidP="002568E7">
      <w:pPr>
        <w:jc w:val="both"/>
        <w:rPr>
          <w:sz w:val="20"/>
        </w:rPr>
      </w:pPr>
    </w:p>
    <w:p w14:paraId="57156563" w14:textId="77777777" w:rsidR="002568E7" w:rsidRPr="00B77C68" w:rsidRDefault="002568E7" w:rsidP="002568E7">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ADF758F" w14:textId="77777777" w:rsidR="002568E7" w:rsidRPr="00B77C68" w:rsidRDefault="002568E7" w:rsidP="002568E7">
      <w:pPr>
        <w:jc w:val="both"/>
        <w:rPr>
          <w:sz w:val="20"/>
        </w:rPr>
      </w:pPr>
    </w:p>
    <w:p w14:paraId="19ADCCB0" w14:textId="357D9D70" w:rsidR="002568E7" w:rsidRPr="00FC1F2C" w:rsidRDefault="002568E7" w:rsidP="002568E7">
      <w:pPr>
        <w:pStyle w:val="Heading2"/>
        <w:numPr>
          <w:ilvl w:val="0"/>
          <w:numId w:val="0"/>
        </w:numPr>
        <w:jc w:val="both"/>
        <w:rPr>
          <w:b w:val="0"/>
          <w:sz w:val="22"/>
          <w:szCs w:val="22"/>
        </w:rPr>
      </w:pPr>
      <w:bookmarkStart w:id="194" w:name="_Toc522874206"/>
      <w:bookmarkStart w:id="195" w:name="_Toc57802910"/>
      <w:r w:rsidRPr="00461D22">
        <w:rPr>
          <w:sz w:val="22"/>
          <w:szCs w:val="22"/>
        </w:rPr>
        <w:t>Appendix 4</w:t>
      </w:r>
      <w:r w:rsidR="00B93957">
        <w:rPr>
          <w:sz w:val="22"/>
          <w:szCs w:val="22"/>
        </w:rPr>
        <w:t>-2</w:t>
      </w:r>
      <w:r w:rsidRPr="00461D22">
        <w:rPr>
          <w:sz w:val="22"/>
          <w:szCs w:val="22"/>
        </w:rPr>
        <w:t>.  Recordkeeping</w:t>
      </w:r>
      <w:bookmarkEnd w:id="194"/>
      <w:bookmarkEnd w:id="195"/>
    </w:p>
    <w:p w14:paraId="3B923868" w14:textId="77777777" w:rsidR="002568E7" w:rsidRPr="0080590E" w:rsidRDefault="002568E7" w:rsidP="002568E7">
      <w:pPr>
        <w:jc w:val="both"/>
        <w:rPr>
          <w:sz w:val="20"/>
        </w:rPr>
      </w:pPr>
    </w:p>
    <w:p w14:paraId="3E89AD3E" w14:textId="77777777" w:rsidR="002568E7" w:rsidRPr="00B77C68" w:rsidRDefault="002568E7" w:rsidP="002568E7">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2C800BC" w14:textId="77777777" w:rsidR="002568E7" w:rsidRPr="00B77C68" w:rsidRDefault="002568E7" w:rsidP="002568E7">
      <w:pPr>
        <w:jc w:val="both"/>
        <w:rPr>
          <w:sz w:val="20"/>
        </w:rPr>
      </w:pPr>
    </w:p>
    <w:p w14:paraId="0DD104A4" w14:textId="3AE1A70F" w:rsidR="002568E7" w:rsidRPr="00FC1F2C" w:rsidRDefault="002568E7" w:rsidP="002568E7">
      <w:pPr>
        <w:pStyle w:val="Heading2"/>
        <w:numPr>
          <w:ilvl w:val="0"/>
          <w:numId w:val="0"/>
        </w:numPr>
        <w:jc w:val="both"/>
        <w:rPr>
          <w:b w:val="0"/>
          <w:sz w:val="22"/>
          <w:szCs w:val="22"/>
        </w:rPr>
      </w:pPr>
      <w:bookmarkStart w:id="196" w:name="_Toc522874207"/>
      <w:bookmarkStart w:id="197" w:name="_Toc57802911"/>
      <w:r w:rsidRPr="00461D22">
        <w:rPr>
          <w:sz w:val="22"/>
          <w:szCs w:val="22"/>
        </w:rPr>
        <w:t>Appendix 5</w:t>
      </w:r>
      <w:r w:rsidR="00B93957">
        <w:rPr>
          <w:sz w:val="22"/>
          <w:szCs w:val="22"/>
        </w:rPr>
        <w:t>-2</w:t>
      </w:r>
      <w:r w:rsidRPr="00461D22">
        <w:rPr>
          <w:sz w:val="22"/>
          <w:szCs w:val="22"/>
        </w:rPr>
        <w:t>.  Testing Procedures</w:t>
      </w:r>
      <w:bookmarkEnd w:id="196"/>
      <w:bookmarkEnd w:id="197"/>
    </w:p>
    <w:p w14:paraId="26ABC0FA" w14:textId="77777777" w:rsidR="002568E7" w:rsidRPr="00B77C68" w:rsidRDefault="002568E7" w:rsidP="002568E7">
      <w:pPr>
        <w:jc w:val="both"/>
        <w:rPr>
          <w:sz w:val="20"/>
        </w:rPr>
      </w:pPr>
    </w:p>
    <w:p w14:paraId="7396347A" w14:textId="77777777" w:rsidR="002568E7" w:rsidRPr="00B77C68" w:rsidRDefault="002568E7" w:rsidP="002568E7">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4682241" w14:textId="77777777" w:rsidR="002568E7" w:rsidRPr="00B77C68" w:rsidRDefault="002568E7" w:rsidP="002568E7">
      <w:pPr>
        <w:jc w:val="both"/>
        <w:rPr>
          <w:sz w:val="20"/>
        </w:rPr>
      </w:pPr>
    </w:p>
    <w:p w14:paraId="6A1B759D" w14:textId="1A73548A" w:rsidR="002568E7" w:rsidRPr="00FC1F2C" w:rsidRDefault="002568E7" w:rsidP="002568E7">
      <w:pPr>
        <w:pStyle w:val="Heading2"/>
        <w:numPr>
          <w:ilvl w:val="0"/>
          <w:numId w:val="0"/>
        </w:numPr>
        <w:jc w:val="both"/>
        <w:rPr>
          <w:b w:val="0"/>
          <w:sz w:val="20"/>
        </w:rPr>
      </w:pPr>
      <w:bookmarkStart w:id="198" w:name="_Toc522874208"/>
      <w:bookmarkStart w:id="199" w:name="_Toc57802912"/>
      <w:r w:rsidRPr="00461D22">
        <w:rPr>
          <w:sz w:val="22"/>
          <w:szCs w:val="22"/>
        </w:rPr>
        <w:t>Appendix 6</w:t>
      </w:r>
      <w:r w:rsidR="00B93957">
        <w:rPr>
          <w:sz w:val="22"/>
          <w:szCs w:val="22"/>
        </w:rPr>
        <w:t>-2</w:t>
      </w:r>
      <w:r w:rsidRPr="00461D22">
        <w:rPr>
          <w:sz w:val="22"/>
          <w:szCs w:val="22"/>
        </w:rPr>
        <w:t>.  Permits to Install</w:t>
      </w:r>
      <w:bookmarkEnd w:id="198"/>
      <w:bookmarkEnd w:id="199"/>
    </w:p>
    <w:p w14:paraId="3A7BF1FC" w14:textId="77777777" w:rsidR="002568E7" w:rsidRPr="0080590E" w:rsidRDefault="002568E7" w:rsidP="002568E7">
      <w:pPr>
        <w:jc w:val="both"/>
        <w:rPr>
          <w:sz w:val="20"/>
        </w:rPr>
      </w:pPr>
    </w:p>
    <w:p w14:paraId="5EB239B6" w14:textId="77777777" w:rsidR="00B93957" w:rsidRPr="00F70F98" w:rsidRDefault="00B93957" w:rsidP="00B93957">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D93842">
        <w:rPr>
          <w:rFonts w:cs="Arial"/>
          <w:sz w:val="20"/>
        </w:rPr>
        <w:t>D8065</w:t>
      </w:r>
      <w:r w:rsidRPr="00B9348B">
        <w:rPr>
          <w:rFonts w:cs="Arial"/>
          <w:sz w:val="20"/>
        </w:rPr>
        <w:t>-</w:t>
      </w:r>
      <w:r>
        <w:rPr>
          <w:rFonts w:cs="Arial"/>
          <w:sz w:val="20"/>
        </w:rPr>
        <w:t>2014</w:t>
      </w:r>
      <w:r>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65CF40C" w14:textId="77777777" w:rsidR="00B93957" w:rsidRPr="007713F1" w:rsidRDefault="00B93957" w:rsidP="00B93957">
      <w:pPr>
        <w:jc w:val="both"/>
        <w:rPr>
          <w:rFonts w:cs="Arial"/>
          <w:sz w:val="20"/>
        </w:rPr>
      </w:pPr>
    </w:p>
    <w:p w14:paraId="670B7701" w14:textId="77777777" w:rsidR="00B93957" w:rsidRPr="003C19DE" w:rsidRDefault="00B93957" w:rsidP="00B93957">
      <w:pPr>
        <w:jc w:val="both"/>
        <w:rPr>
          <w:rFonts w:cs="Arial"/>
          <w:sz w:val="20"/>
        </w:rPr>
      </w:pPr>
      <w:r w:rsidRPr="00903ACF">
        <w:rPr>
          <w:rFonts w:cs="Arial"/>
          <w:sz w:val="20"/>
        </w:rPr>
        <w:t xml:space="preserve">Source-Wide PTI No </w:t>
      </w:r>
      <w:r w:rsidRPr="00D93842">
        <w:rPr>
          <w:rFonts w:cs="Arial"/>
          <w:sz w:val="20"/>
        </w:rPr>
        <w:t>MI-ROP-D8065-2014a</w:t>
      </w:r>
      <w:r w:rsidRPr="00903ACF">
        <w:rPr>
          <w:rFonts w:cs="Arial"/>
          <w:color w:val="FF0000"/>
          <w:sz w:val="20"/>
        </w:rPr>
        <w:t xml:space="preserve"> </w:t>
      </w:r>
      <w:r w:rsidRPr="00903ACF">
        <w:rPr>
          <w:rFonts w:cs="Arial"/>
          <w:sz w:val="20"/>
        </w:rPr>
        <w:t>is being reissued as Source-Wide PTI No. MI-PTI-</w:t>
      </w:r>
      <w:r w:rsidRPr="009914A0">
        <w:rPr>
          <w:rFonts w:cs="Arial"/>
          <w:sz w:val="20"/>
        </w:rPr>
        <w:t>D8065</w:t>
      </w:r>
      <w:r w:rsidRPr="00B9348B">
        <w:rPr>
          <w:rFonts w:cs="Arial"/>
          <w:sz w:val="20"/>
        </w:rPr>
        <w:t>-</w:t>
      </w:r>
      <w:r>
        <w:rPr>
          <w:rFonts w:cs="Arial"/>
          <w:sz w:val="20"/>
        </w:rPr>
        <w:t>20XX</w:t>
      </w:r>
      <w:r w:rsidRPr="009914A0">
        <w:rPr>
          <w:rFonts w:cs="Arial"/>
          <w:sz w:val="20"/>
        </w:rPr>
        <w:t>.</w:t>
      </w:r>
    </w:p>
    <w:p w14:paraId="20F50371" w14:textId="77777777" w:rsidR="002568E7" w:rsidRPr="00903ACF" w:rsidRDefault="002568E7" w:rsidP="002568E7">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04"/>
        <w:gridCol w:w="2280"/>
        <w:gridCol w:w="4198"/>
        <w:gridCol w:w="2190"/>
      </w:tblGrid>
      <w:tr w:rsidR="002568E7" w:rsidRPr="001D53D9" w14:paraId="0683D33E" w14:textId="77777777" w:rsidTr="00B93957">
        <w:tc>
          <w:tcPr>
            <w:tcW w:w="697" w:type="pct"/>
            <w:shd w:val="clear" w:color="auto" w:fill="E0E0E0"/>
          </w:tcPr>
          <w:p w14:paraId="7291C656" w14:textId="77777777" w:rsidR="002568E7" w:rsidRPr="001D53D9" w:rsidRDefault="002568E7" w:rsidP="00B93957">
            <w:pPr>
              <w:jc w:val="center"/>
              <w:rPr>
                <w:rFonts w:cs="Arial"/>
                <w:b/>
                <w:sz w:val="20"/>
              </w:rPr>
            </w:pPr>
            <w:r w:rsidRPr="001D53D9">
              <w:rPr>
                <w:rFonts w:cs="Arial"/>
                <w:b/>
                <w:sz w:val="20"/>
              </w:rPr>
              <w:t>Permit to Install Number</w:t>
            </w:r>
          </w:p>
        </w:tc>
        <w:tc>
          <w:tcPr>
            <w:tcW w:w="1132" w:type="pct"/>
            <w:shd w:val="clear" w:color="auto" w:fill="E0E0E0"/>
          </w:tcPr>
          <w:p w14:paraId="5D72CB99" w14:textId="77777777" w:rsidR="002568E7" w:rsidRPr="001D53D9" w:rsidRDefault="002568E7" w:rsidP="00B93957">
            <w:pPr>
              <w:jc w:val="center"/>
              <w:rPr>
                <w:rFonts w:cs="Arial"/>
                <w:b/>
                <w:sz w:val="20"/>
              </w:rPr>
            </w:pPr>
            <w:r w:rsidRPr="001D53D9">
              <w:rPr>
                <w:rFonts w:cs="Arial"/>
                <w:b/>
                <w:sz w:val="20"/>
              </w:rPr>
              <w:t>ROP Revision</w:t>
            </w:r>
          </w:p>
          <w:p w14:paraId="17F99E40" w14:textId="77777777" w:rsidR="002568E7" w:rsidRPr="001D53D9" w:rsidRDefault="002568E7" w:rsidP="00B93957">
            <w:pPr>
              <w:jc w:val="center"/>
              <w:rPr>
                <w:rFonts w:cs="Arial"/>
                <w:b/>
                <w:sz w:val="20"/>
              </w:rPr>
            </w:pPr>
            <w:r w:rsidRPr="001D53D9">
              <w:rPr>
                <w:rFonts w:cs="Arial"/>
                <w:b/>
                <w:sz w:val="20"/>
              </w:rPr>
              <w:t>Application Number</w:t>
            </w:r>
          </w:p>
        </w:tc>
        <w:tc>
          <w:tcPr>
            <w:tcW w:w="2084" w:type="pct"/>
            <w:shd w:val="clear" w:color="auto" w:fill="E0E0E0"/>
          </w:tcPr>
          <w:p w14:paraId="5E38C5C7" w14:textId="77777777" w:rsidR="002568E7" w:rsidRPr="001D53D9" w:rsidRDefault="002568E7" w:rsidP="00B93957">
            <w:pPr>
              <w:jc w:val="center"/>
              <w:rPr>
                <w:rFonts w:cs="Arial"/>
                <w:b/>
                <w:sz w:val="20"/>
              </w:rPr>
            </w:pPr>
          </w:p>
          <w:p w14:paraId="43085CE7" w14:textId="77777777" w:rsidR="002568E7" w:rsidRPr="001D53D9" w:rsidRDefault="002568E7" w:rsidP="00B93957">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32E0DC31" w14:textId="77777777" w:rsidR="002568E7" w:rsidRPr="001D53D9" w:rsidRDefault="002568E7" w:rsidP="00B93957">
            <w:pPr>
              <w:jc w:val="center"/>
              <w:rPr>
                <w:rFonts w:cs="Arial"/>
                <w:b/>
                <w:sz w:val="20"/>
              </w:rPr>
            </w:pPr>
            <w:r w:rsidRPr="001D53D9">
              <w:rPr>
                <w:rFonts w:cs="Arial"/>
                <w:b/>
                <w:sz w:val="20"/>
              </w:rPr>
              <w:t>Corresponding Emission Unit(s) or</w:t>
            </w:r>
          </w:p>
          <w:p w14:paraId="776C0835" w14:textId="77777777" w:rsidR="002568E7" w:rsidRPr="001D53D9" w:rsidRDefault="002568E7" w:rsidP="00B93957">
            <w:pPr>
              <w:jc w:val="center"/>
              <w:rPr>
                <w:rFonts w:cs="Arial"/>
                <w:b/>
                <w:sz w:val="20"/>
              </w:rPr>
            </w:pPr>
            <w:r w:rsidRPr="001D53D9">
              <w:rPr>
                <w:rFonts w:cs="Arial"/>
                <w:b/>
                <w:sz w:val="20"/>
              </w:rPr>
              <w:t>Flexible Group(s)</w:t>
            </w:r>
          </w:p>
        </w:tc>
      </w:tr>
      <w:tr w:rsidR="00B93957" w:rsidRPr="001D53D9" w14:paraId="427C8116" w14:textId="77777777" w:rsidTr="00B93957">
        <w:tc>
          <w:tcPr>
            <w:tcW w:w="697" w:type="pct"/>
            <w:shd w:val="clear" w:color="auto" w:fill="auto"/>
          </w:tcPr>
          <w:p w14:paraId="0A4B99EA" w14:textId="5DD1586A" w:rsidR="00B93957" w:rsidRPr="001D53D9" w:rsidRDefault="00B93957" w:rsidP="00B93957">
            <w:pPr>
              <w:rPr>
                <w:rFonts w:cs="Arial"/>
                <w:sz w:val="20"/>
              </w:rPr>
            </w:pPr>
            <w:r>
              <w:rPr>
                <w:rFonts w:cs="Arial"/>
                <w:sz w:val="20"/>
              </w:rPr>
              <w:t>121-18</w:t>
            </w:r>
          </w:p>
        </w:tc>
        <w:tc>
          <w:tcPr>
            <w:tcW w:w="1132" w:type="pct"/>
            <w:shd w:val="clear" w:color="auto" w:fill="auto"/>
          </w:tcPr>
          <w:p w14:paraId="115C55D1" w14:textId="1769B046" w:rsidR="00B93957" w:rsidRPr="001D53D9" w:rsidRDefault="00B93957" w:rsidP="00B93957">
            <w:pPr>
              <w:rPr>
                <w:rFonts w:cs="Arial"/>
                <w:sz w:val="20"/>
              </w:rPr>
            </w:pPr>
            <w:r>
              <w:rPr>
                <w:rFonts w:cs="Arial"/>
                <w:sz w:val="20"/>
              </w:rPr>
              <w:t>NA</w:t>
            </w:r>
          </w:p>
        </w:tc>
        <w:tc>
          <w:tcPr>
            <w:tcW w:w="2084" w:type="pct"/>
            <w:shd w:val="clear" w:color="auto" w:fill="auto"/>
          </w:tcPr>
          <w:p w14:paraId="1E54E20F" w14:textId="55E7FBCC" w:rsidR="00B93957" w:rsidRPr="001D53D9" w:rsidRDefault="00B93957" w:rsidP="00B93957">
            <w:pPr>
              <w:rPr>
                <w:rFonts w:cs="Arial"/>
                <w:sz w:val="20"/>
              </w:rPr>
            </w:pPr>
            <w:r>
              <w:rPr>
                <w:rFonts w:cs="Arial"/>
                <w:sz w:val="20"/>
              </w:rPr>
              <w:t>Incorporate PTI No. 121-18 for addition of EU-B5CHRMPLATR, EU-B5STRIPTANKS, and EU-B5STRIPEVAP</w:t>
            </w:r>
          </w:p>
        </w:tc>
        <w:tc>
          <w:tcPr>
            <w:tcW w:w="1087" w:type="pct"/>
            <w:shd w:val="clear" w:color="auto" w:fill="auto"/>
          </w:tcPr>
          <w:p w14:paraId="0C39F15A" w14:textId="77777777" w:rsidR="00B93957" w:rsidRDefault="00B93957" w:rsidP="00B93957">
            <w:pPr>
              <w:rPr>
                <w:rFonts w:cs="Arial"/>
                <w:sz w:val="20"/>
              </w:rPr>
            </w:pPr>
            <w:r>
              <w:rPr>
                <w:rFonts w:cs="Arial"/>
                <w:sz w:val="20"/>
              </w:rPr>
              <w:t>EU-B5CHRMPLATR</w:t>
            </w:r>
          </w:p>
          <w:p w14:paraId="25ECB621" w14:textId="77777777" w:rsidR="00B93957" w:rsidRDefault="00B93957" w:rsidP="00B93957">
            <w:pPr>
              <w:rPr>
                <w:rFonts w:cs="Arial"/>
                <w:sz w:val="20"/>
              </w:rPr>
            </w:pPr>
            <w:r>
              <w:rPr>
                <w:rFonts w:cs="Arial"/>
                <w:sz w:val="20"/>
              </w:rPr>
              <w:t>EU-B5STRIPTANKS</w:t>
            </w:r>
          </w:p>
          <w:p w14:paraId="39711697" w14:textId="0513DED1" w:rsidR="00B93957" w:rsidRPr="001D53D9" w:rsidRDefault="00B93957" w:rsidP="00B93957">
            <w:pPr>
              <w:rPr>
                <w:rFonts w:cs="Arial"/>
                <w:sz w:val="20"/>
              </w:rPr>
            </w:pPr>
            <w:r>
              <w:rPr>
                <w:rFonts w:cs="Arial"/>
                <w:sz w:val="20"/>
              </w:rPr>
              <w:t>EU-B5STRIPEVAP</w:t>
            </w:r>
          </w:p>
        </w:tc>
      </w:tr>
    </w:tbl>
    <w:p w14:paraId="71C43696" w14:textId="77777777" w:rsidR="002568E7" w:rsidRDefault="002568E7" w:rsidP="002568E7"/>
    <w:p w14:paraId="0F6F08AA" w14:textId="547E285D" w:rsidR="002568E7" w:rsidRPr="00FC1F2C" w:rsidRDefault="002568E7" w:rsidP="002568E7">
      <w:pPr>
        <w:pStyle w:val="Heading2"/>
        <w:numPr>
          <w:ilvl w:val="0"/>
          <w:numId w:val="0"/>
        </w:numPr>
        <w:jc w:val="both"/>
        <w:rPr>
          <w:b w:val="0"/>
          <w:sz w:val="20"/>
        </w:rPr>
      </w:pPr>
      <w:bookmarkStart w:id="200" w:name="_Toc522874209"/>
      <w:bookmarkStart w:id="201" w:name="_Toc57802913"/>
      <w:r w:rsidRPr="00461D22">
        <w:rPr>
          <w:sz w:val="22"/>
          <w:szCs w:val="22"/>
        </w:rPr>
        <w:t>Appendix 7</w:t>
      </w:r>
      <w:r w:rsidR="00B93957">
        <w:rPr>
          <w:sz w:val="22"/>
          <w:szCs w:val="22"/>
        </w:rPr>
        <w:t>-2</w:t>
      </w:r>
      <w:r w:rsidRPr="00461D22">
        <w:rPr>
          <w:sz w:val="22"/>
          <w:szCs w:val="22"/>
        </w:rPr>
        <w:t>.  Emission Calculations</w:t>
      </w:r>
      <w:bookmarkEnd w:id="200"/>
      <w:bookmarkEnd w:id="201"/>
      <w:r w:rsidRPr="00461D22">
        <w:rPr>
          <w:sz w:val="22"/>
          <w:szCs w:val="22"/>
        </w:rPr>
        <w:t xml:space="preserve"> </w:t>
      </w:r>
    </w:p>
    <w:p w14:paraId="31AC1216" w14:textId="77777777" w:rsidR="002568E7" w:rsidRPr="0080590E" w:rsidRDefault="002568E7" w:rsidP="002568E7">
      <w:pPr>
        <w:jc w:val="both"/>
        <w:rPr>
          <w:sz w:val="20"/>
        </w:rPr>
      </w:pPr>
    </w:p>
    <w:p w14:paraId="070EAA0B" w14:textId="77777777" w:rsidR="002568E7" w:rsidRDefault="002568E7" w:rsidP="002568E7">
      <w:pPr>
        <w:jc w:val="both"/>
        <w:rPr>
          <w:sz w:val="20"/>
        </w:rPr>
      </w:pPr>
      <w:r w:rsidRPr="00B77C68">
        <w:rPr>
          <w:sz w:val="20"/>
        </w:rPr>
        <w:t>There are no specific emission calculations to be used for this ROP.  Therefore, this appendix is not applicable.</w:t>
      </w:r>
    </w:p>
    <w:p w14:paraId="589E24B0" w14:textId="77777777" w:rsidR="002568E7" w:rsidRPr="00B77C68" w:rsidRDefault="002568E7" w:rsidP="002568E7">
      <w:pPr>
        <w:jc w:val="both"/>
        <w:rPr>
          <w:sz w:val="20"/>
        </w:rPr>
      </w:pPr>
    </w:p>
    <w:p w14:paraId="45F252B9" w14:textId="3EC72A42" w:rsidR="002568E7" w:rsidRPr="00FC1F2C" w:rsidRDefault="002568E7" w:rsidP="002568E7">
      <w:pPr>
        <w:pStyle w:val="Heading2"/>
        <w:numPr>
          <w:ilvl w:val="0"/>
          <w:numId w:val="0"/>
        </w:numPr>
        <w:jc w:val="both"/>
        <w:rPr>
          <w:b w:val="0"/>
          <w:sz w:val="22"/>
          <w:szCs w:val="22"/>
        </w:rPr>
      </w:pPr>
      <w:bookmarkStart w:id="202" w:name="_Toc522874210"/>
      <w:bookmarkStart w:id="203" w:name="_Toc57802914"/>
      <w:r w:rsidRPr="00461D22">
        <w:rPr>
          <w:sz w:val="22"/>
          <w:szCs w:val="22"/>
        </w:rPr>
        <w:t>Appendix 8</w:t>
      </w:r>
      <w:r w:rsidR="00B93957">
        <w:rPr>
          <w:sz w:val="22"/>
          <w:szCs w:val="22"/>
        </w:rPr>
        <w:t>-2</w:t>
      </w:r>
      <w:r w:rsidRPr="00461D22">
        <w:rPr>
          <w:sz w:val="22"/>
          <w:szCs w:val="22"/>
        </w:rPr>
        <w:t>.  Reporting</w:t>
      </w:r>
      <w:bookmarkEnd w:id="202"/>
      <w:bookmarkEnd w:id="203"/>
    </w:p>
    <w:p w14:paraId="7C5C546D" w14:textId="77777777" w:rsidR="002568E7" w:rsidRPr="00B77C68" w:rsidRDefault="002568E7" w:rsidP="002568E7">
      <w:pPr>
        <w:jc w:val="both"/>
        <w:rPr>
          <w:sz w:val="20"/>
        </w:rPr>
      </w:pPr>
    </w:p>
    <w:p w14:paraId="7D1FD5E6" w14:textId="77777777" w:rsidR="002568E7" w:rsidRPr="00FC1F2C" w:rsidRDefault="002568E7" w:rsidP="002568E7">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95DE5F2" w14:textId="77777777" w:rsidR="002568E7" w:rsidRPr="0080590E" w:rsidRDefault="002568E7" w:rsidP="002568E7">
      <w:pPr>
        <w:jc w:val="both"/>
        <w:rPr>
          <w:sz w:val="20"/>
        </w:rPr>
      </w:pPr>
    </w:p>
    <w:p w14:paraId="08FD94F8" w14:textId="77777777" w:rsidR="002568E7" w:rsidRPr="00B77C68" w:rsidRDefault="002568E7" w:rsidP="002568E7">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348B43B" w14:textId="77777777" w:rsidR="002568E7" w:rsidRPr="00B77C68" w:rsidRDefault="002568E7" w:rsidP="002568E7">
      <w:pPr>
        <w:jc w:val="both"/>
        <w:rPr>
          <w:sz w:val="20"/>
        </w:rPr>
      </w:pPr>
    </w:p>
    <w:p w14:paraId="4B64D14E" w14:textId="77777777" w:rsidR="002568E7" w:rsidRPr="00FC1F2C" w:rsidRDefault="002568E7" w:rsidP="002568E7">
      <w:pPr>
        <w:jc w:val="both"/>
        <w:rPr>
          <w:sz w:val="20"/>
        </w:rPr>
      </w:pPr>
      <w:r w:rsidRPr="00B77C68">
        <w:rPr>
          <w:b/>
          <w:sz w:val="20"/>
        </w:rPr>
        <w:t>B.  Other Reporting</w:t>
      </w:r>
    </w:p>
    <w:p w14:paraId="75BE8436" w14:textId="77777777" w:rsidR="002568E7" w:rsidRPr="00B77C68" w:rsidRDefault="002568E7" w:rsidP="002568E7">
      <w:pPr>
        <w:jc w:val="both"/>
        <w:rPr>
          <w:sz w:val="20"/>
        </w:rPr>
      </w:pPr>
    </w:p>
    <w:p w14:paraId="197E5FB8" w14:textId="77777777" w:rsidR="002568E7" w:rsidRDefault="002568E7" w:rsidP="002568E7">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79F08859" w14:textId="77777777" w:rsidR="00B93957" w:rsidRDefault="00B93957" w:rsidP="008F0D91">
      <w:pPr>
        <w:rPr>
          <w:sz w:val="20"/>
        </w:rPr>
        <w:sectPr w:rsidR="00B93957" w:rsidSect="005144B0">
          <w:headerReference w:type="default" r:id="rId21"/>
          <w:pgSz w:w="12240" w:h="15840" w:code="1"/>
          <w:pgMar w:top="1008" w:right="1008" w:bottom="1008" w:left="1008" w:header="720" w:footer="720" w:gutter="0"/>
          <w:cols w:space="720"/>
          <w:titlePg/>
        </w:sectPr>
      </w:pPr>
    </w:p>
    <w:p w14:paraId="0F67C136" w14:textId="77777777" w:rsidR="00B93957" w:rsidRPr="00B93957" w:rsidRDefault="00B93957" w:rsidP="00B93957"/>
    <w:p w14:paraId="171DB8B2" w14:textId="3A4B10E4" w:rsidR="00B93957" w:rsidRDefault="00B93957" w:rsidP="00B93957">
      <w:pPr>
        <w:pStyle w:val="Heading1"/>
        <w:tabs>
          <w:tab w:val="center" w:pos="4896"/>
          <w:tab w:val="left" w:pos="8004"/>
        </w:tabs>
      </w:pPr>
      <w:bookmarkStart w:id="204" w:name="_Toc57802915"/>
      <w:r w:rsidRPr="008A0693">
        <w:t xml:space="preserve">SECTION </w:t>
      </w:r>
      <w:r>
        <w:t>3 – FACILITY EQUIPMENT &amp; NON-MANUFACTURING</w:t>
      </w:r>
      <w:bookmarkEnd w:id="204"/>
    </w:p>
    <w:p w14:paraId="6A434AB8" w14:textId="77777777" w:rsidR="00B93957" w:rsidRDefault="00B93957" w:rsidP="00B93957"/>
    <w:p w14:paraId="32966EAE" w14:textId="77777777" w:rsidR="00B93957" w:rsidRPr="008A0693" w:rsidRDefault="00B93957" w:rsidP="00B93957">
      <w:pPr>
        <w:jc w:val="center"/>
        <w:rPr>
          <w:b/>
          <w:sz w:val="28"/>
          <w:szCs w:val="28"/>
        </w:rPr>
      </w:pPr>
      <w:r w:rsidRPr="008A0693">
        <w:rPr>
          <w:b/>
          <w:sz w:val="28"/>
          <w:szCs w:val="28"/>
        </w:rPr>
        <w:t>Dart Container of Michigan LLC</w:t>
      </w:r>
    </w:p>
    <w:p w14:paraId="5020CA06" w14:textId="77777777" w:rsidR="00B93957" w:rsidRPr="008A0693" w:rsidRDefault="00B93957" w:rsidP="00B93957">
      <w:pPr>
        <w:jc w:val="center"/>
        <w:rPr>
          <w:b/>
          <w:sz w:val="20"/>
        </w:rPr>
      </w:pPr>
    </w:p>
    <w:p w14:paraId="14F32698" w14:textId="2602F52C" w:rsidR="00B93957" w:rsidRPr="008A0693" w:rsidRDefault="00B93957" w:rsidP="00B93957">
      <w:pPr>
        <w:jc w:val="center"/>
        <w:rPr>
          <w:b/>
          <w:sz w:val="28"/>
          <w:szCs w:val="28"/>
        </w:rPr>
      </w:pPr>
      <w:r w:rsidRPr="008A0693">
        <w:rPr>
          <w:b/>
          <w:sz w:val="28"/>
          <w:szCs w:val="28"/>
        </w:rPr>
        <w:t>SRN: D8</w:t>
      </w:r>
      <w:r w:rsidR="00D27ADA">
        <w:rPr>
          <w:b/>
          <w:sz w:val="28"/>
          <w:szCs w:val="28"/>
        </w:rPr>
        <w:t>0</w:t>
      </w:r>
      <w:r w:rsidRPr="008A0693">
        <w:rPr>
          <w:b/>
          <w:sz w:val="28"/>
          <w:szCs w:val="28"/>
        </w:rPr>
        <w:t>65</w:t>
      </w:r>
    </w:p>
    <w:p w14:paraId="6EE282CC" w14:textId="4F1C4399" w:rsidR="008F0D91" w:rsidRDefault="008F0D91" w:rsidP="008F0D91">
      <w:pPr>
        <w:rPr>
          <w:sz w:val="20"/>
        </w:rPr>
      </w:pPr>
    </w:p>
    <w:p w14:paraId="77EEECB5" w14:textId="77777777" w:rsidR="00B93957" w:rsidRDefault="00B93957" w:rsidP="008F0D91">
      <w:pPr>
        <w:rPr>
          <w:sz w:val="20"/>
        </w:rPr>
        <w:sectPr w:rsidR="00B93957" w:rsidSect="00BD15E9">
          <w:headerReference w:type="first" r:id="rId22"/>
          <w:pgSz w:w="12240" w:h="15840" w:code="1"/>
          <w:pgMar w:top="1008" w:right="1008" w:bottom="1008" w:left="1008" w:header="720" w:footer="720" w:gutter="0"/>
          <w:cols w:space="720"/>
          <w:titlePg/>
        </w:sectPr>
      </w:pPr>
    </w:p>
    <w:p w14:paraId="20EDC622" w14:textId="77777777" w:rsidR="00B93957" w:rsidRDefault="00B93957" w:rsidP="00B93957">
      <w:pPr>
        <w:pStyle w:val="Heading1"/>
      </w:pPr>
      <w:bookmarkStart w:id="205" w:name="_Toc57802916"/>
      <w:r>
        <w:lastRenderedPageBreak/>
        <w:t>A.  GENERAL CONDITIONS</w:t>
      </w:r>
      <w:bookmarkEnd w:id="205"/>
    </w:p>
    <w:p w14:paraId="5CD6D7F2" w14:textId="77777777" w:rsidR="00B93957" w:rsidRPr="00E9713D" w:rsidRDefault="00B93957" w:rsidP="00B93957"/>
    <w:p w14:paraId="392757B3" w14:textId="77777777" w:rsidR="00B93957" w:rsidRPr="00EA2214" w:rsidRDefault="00B93957" w:rsidP="00B93957">
      <w:pPr>
        <w:pStyle w:val="Heading2"/>
        <w:numPr>
          <w:ilvl w:val="0"/>
          <w:numId w:val="0"/>
        </w:numPr>
        <w:jc w:val="left"/>
        <w:rPr>
          <w:b w:val="0"/>
          <w:sz w:val="22"/>
          <w:szCs w:val="22"/>
        </w:rPr>
      </w:pPr>
      <w:bookmarkStart w:id="206" w:name="_Toc57802917"/>
      <w:r w:rsidRPr="0075518C">
        <w:rPr>
          <w:sz w:val="22"/>
          <w:szCs w:val="22"/>
        </w:rPr>
        <w:t>Permit Enforceability</w:t>
      </w:r>
      <w:bookmarkEnd w:id="206"/>
    </w:p>
    <w:p w14:paraId="355C4060" w14:textId="77777777" w:rsidR="00B93957" w:rsidRPr="00DF6609" w:rsidRDefault="00B93957" w:rsidP="00B93957">
      <w:pPr>
        <w:jc w:val="both"/>
        <w:rPr>
          <w:rFonts w:cs="Arial"/>
          <w:sz w:val="20"/>
        </w:rPr>
      </w:pPr>
    </w:p>
    <w:p w14:paraId="2F1E6E41" w14:textId="77777777" w:rsidR="00B93957" w:rsidRPr="00F21983" w:rsidRDefault="00B93957" w:rsidP="00B93957">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D78831D" w14:textId="77777777" w:rsidR="00B93957" w:rsidRPr="00F21983" w:rsidRDefault="00B93957" w:rsidP="00B93957">
      <w:pPr>
        <w:jc w:val="both"/>
        <w:rPr>
          <w:rFonts w:cs="Arial"/>
          <w:sz w:val="20"/>
        </w:rPr>
      </w:pPr>
    </w:p>
    <w:p w14:paraId="534ABEA9" w14:textId="77777777" w:rsidR="00B93957" w:rsidRPr="00F6033B" w:rsidRDefault="00B93957" w:rsidP="00B93957">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75812C0A" w14:textId="77777777" w:rsidR="00B93957" w:rsidRDefault="00B93957" w:rsidP="00B93957">
      <w:pPr>
        <w:pStyle w:val="ListParagraph"/>
        <w:ind w:left="0"/>
        <w:rPr>
          <w:rFonts w:cs="Arial"/>
          <w:sz w:val="20"/>
        </w:rPr>
      </w:pPr>
    </w:p>
    <w:p w14:paraId="778362E2" w14:textId="77777777" w:rsidR="00B93957" w:rsidRPr="00EE57C0" w:rsidRDefault="00B93957" w:rsidP="00B93957">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6755DA2" w14:textId="77777777" w:rsidR="00B93957" w:rsidRPr="007E0212" w:rsidRDefault="00B93957" w:rsidP="00B93957">
      <w:pPr>
        <w:pStyle w:val="Heading2"/>
        <w:tabs>
          <w:tab w:val="clear" w:pos="360"/>
          <w:tab w:val="num" w:pos="0"/>
        </w:tabs>
        <w:ind w:left="0" w:firstLine="0"/>
        <w:jc w:val="left"/>
        <w:rPr>
          <w:b w:val="0"/>
          <w:sz w:val="22"/>
          <w:szCs w:val="22"/>
        </w:rPr>
      </w:pPr>
      <w:bookmarkStart w:id="207" w:name="_Toc57802918"/>
      <w:r w:rsidRPr="0075518C">
        <w:rPr>
          <w:sz w:val="22"/>
          <w:szCs w:val="22"/>
        </w:rPr>
        <w:t>General Provisions</w:t>
      </w:r>
      <w:bookmarkEnd w:id="207"/>
    </w:p>
    <w:p w14:paraId="5F95C81F" w14:textId="77777777" w:rsidR="00B93957" w:rsidRPr="00DF6609" w:rsidRDefault="00B93957" w:rsidP="00B93957">
      <w:pPr>
        <w:jc w:val="both"/>
        <w:rPr>
          <w:rFonts w:cs="Arial"/>
          <w:sz w:val="20"/>
        </w:rPr>
      </w:pPr>
    </w:p>
    <w:p w14:paraId="102B36EA" w14:textId="77777777" w:rsidR="00B93957" w:rsidRPr="00F21983" w:rsidRDefault="00B93957" w:rsidP="00B93957">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64E666D4" w14:textId="77777777" w:rsidR="00B93957" w:rsidRPr="00F21983" w:rsidRDefault="00B93957" w:rsidP="00B93957">
      <w:pPr>
        <w:jc w:val="both"/>
        <w:rPr>
          <w:rFonts w:cs="Arial"/>
          <w:sz w:val="20"/>
        </w:rPr>
      </w:pPr>
    </w:p>
    <w:p w14:paraId="7603B937" w14:textId="77777777" w:rsidR="00B93957" w:rsidRPr="00F21983" w:rsidRDefault="00B93957" w:rsidP="00B93957">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7E569E5" w14:textId="77777777" w:rsidR="00B93957" w:rsidRPr="00F21983" w:rsidRDefault="00B93957" w:rsidP="00B93957">
      <w:pPr>
        <w:jc w:val="both"/>
        <w:rPr>
          <w:rFonts w:cs="Arial"/>
          <w:sz w:val="20"/>
        </w:rPr>
      </w:pPr>
    </w:p>
    <w:p w14:paraId="071C33DC" w14:textId="77777777" w:rsidR="00B93957" w:rsidRPr="00F21983" w:rsidRDefault="00B93957" w:rsidP="00B93957">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FFE4534" w14:textId="77777777" w:rsidR="00B93957" w:rsidRPr="00F21983" w:rsidRDefault="00B93957" w:rsidP="00B93957">
      <w:pPr>
        <w:jc w:val="both"/>
        <w:rPr>
          <w:rFonts w:cs="Arial"/>
          <w:sz w:val="20"/>
        </w:rPr>
      </w:pPr>
    </w:p>
    <w:p w14:paraId="38B1C444" w14:textId="77777777" w:rsidR="00B93957" w:rsidRPr="00021E1F" w:rsidRDefault="00B93957" w:rsidP="00B93957">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16C33F85" w14:textId="77777777" w:rsidR="00B93957" w:rsidRPr="00F21983" w:rsidRDefault="00B93957" w:rsidP="00B93957">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B688A7C" w14:textId="77777777" w:rsidR="00B93957" w:rsidRPr="00F21983" w:rsidRDefault="00B93957" w:rsidP="00B93957">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5495A797" w14:textId="77777777" w:rsidR="00B93957" w:rsidRPr="00F21983" w:rsidRDefault="00B93957" w:rsidP="00B93957">
      <w:pPr>
        <w:numPr>
          <w:ilvl w:val="1"/>
          <w:numId w:val="4"/>
        </w:numPr>
        <w:jc w:val="both"/>
        <w:rPr>
          <w:rFonts w:cs="Arial"/>
          <w:sz w:val="20"/>
        </w:rPr>
      </w:pPr>
      <w:r w:rsidRPr="00F21983">
        <w:rPr>
          <w:rFonts w:cs="Arial"/>
          <w:sz w:val="20"/>
        </w:rPr>
        <w:t>Inspect, at reasonable times, any of the following:</w:t>
      </w:r>
    </w:p>
    <w:p w14:paraId="0C4B1EF4" w14:textId="77777777" w:rsidR="00B93957" w:rsidRPr="00F21983" w:rsidRDefault="00B93957" w:rsidP="00B93957">
      <w:pPr>
        <w:numPr>
          <w:ilvl w:val="2"/>
          <w:numId w:val="4"/>
        </w:numPr>
        <w:tabs>
          <w:tab w:val="clear" w:pos="1440"/>
          <w:tab w:val="left" w:pos="1080"/>
        </w:tabs>
        <w:jc w:val="both"/>
        <w:rPr>
          <w:rFonts w:cs="Arial"/>
          <w:sz w:val="20"/>
        </w:rPr>
      </w:pPr>
      <w:r w:rsidRPr="00F21983">
        <w:rPr>
          <w:rFonts w:cs="Arial"/>
          <w:sz w:val="20"/>
        </w:rPr>
        <w:t>Any stationary source.</w:t>
      </w:r>
    </w:p>
    <w:p w14:paraId="38EF3AFA" w14:textId="77777777" w:rsidR="00B93957" w:rsidRPr="00F21983" w:rsidRDefault="00B93957" w:rsidP="00B93957">
      <w:pPr>
        <w:numPr>
          <w:ilvl w:val="2"/>
          <w:numId w:val="4"/>
        </w:numPr>
        <w:tabs>
          <w:tab w:val="clear" w:pos="1440"/>
          <w:tab w:val="left" w:pos="1080"/>
        </w:tabs>
        <w:jc w:val="both"/>
        <w:rPr>
          <w:rFonts w:cs="Arial"/>
          <w:sz w:val="20"/>
        </w:rPr>
      </w:pPr>
      <w:r w:rsidRPr="00F21983">
        <w:rPr>
          <w:rFonts w:cs="Arial"/>
          <w:sz w:val="20"/>
        </w:rPr>
        <w:t>Any emission unit.</w:t>
      </w:r>
    </w:p>
    <w:p w14:paraId="4CB65579" w14:textId="77777777" w:rsidR="00B93957" w:rsidRPr="00F21983" w:rsidRDefault="00B93957" w:rsidP="00B93957">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9F9D5D5" w14:textId="77777777" w:rsidR="00B93957" w:rsidRPr="00F21983" w:rsidRDefault="00B93957" w:rsidP="00B93957">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08CFBCF" w14:textId="77777777" w:rsidR="00B93957" w:rsidRPr="00F21983" w:rsidRDefault="00B93957" w:rsidP="00B93957">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4BA50D37" w14:textId="77777777" w:rsidR="00B93957" w:rsidRPr="00F21983" w:rsidRDefault="00B93957" w:rsidP="00B93957">
      <w:pPr>
        <w:jc w:val="both"/>
        <w:rPr>
          <w:rFonts w:cs="Arial"/>
          <w:sz w:val="20"/>
        </w:rPr>
      </w:pPr>
    </w:p>
    <w:p w14:paraId="15F8C8BB" w14:textId="77777777" w:rsidR="00B93957" w:rsidRPr="003D1052" w:rsidRDefault="00B93957" w:rsidP="00B93957">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043967EF" w14:textId="77777777" w:rsidR="00B93957" w:rsidRPr="00F21983" w:rsidRDefault="00B93957" w:rsidP="00B93957">
      <w:pPr>
        <w:jc w:val="both"/>
        <w:rPr>
          <w:rFonts w:cs="Arial"/>
          <w:sz w:val="20"/>
        </w:rPr>
      </w:pPr>
    </w:p>
    <w:p w14:paraId="2954DF91" w14:textId="77777777" w:rsidR="00B93957" w:rsidRPr="00F21983" w:rsidRDefault="00B93957" w:rsidP="00B93957">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81189CE" w14:textId="77777777" w:rsidR="00B93957" w:rsidRPr="00F21983" w:rsidRDefault="00B93957" w:rsidP="00B93957">
      <w:pPr>
        <w:jc w:val="both"/>
        <w:rPr>
          <w:rFonts w:cs="Arial"/>
          <w:sz w:val="20"/>
        </w:rPr>
      </w:pPr>
    </w:p>
    <w:p w14:paraId="13E06C4B" w14:textId="77777777" w:rsidR="00B93957" w:rsidRPr="00F21983" w:rsidRDefault="00B93957" w:rsidP="00B93957">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3A74586" w14:textId="77777777" w:rsidR="00B93957" w:rsidRPr="00F21983" w:rsidRDefault="00B93957" w:rsidP="00B93957">
      <w:pPr>
        <w:jc w:val="both"/>
        <w:rPr>
          <w:rFonts w:cs="Arial"/>
          <w:sz w:val="20"/>
        </w:rPr>
      </w:pPr>
    </w:p>
    <w:p w14:paraId="6322FC12" w14:textId="77777777" w:rsidR="00B93957" w:rsidRPr="00F21983" w:rsidRDefault="00B93957" w:rsidP="00B93957">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02D28F0" w14:textId="77777777" w:rsidR="00B93957" w:rsidRPr="00F21983" w:rsidRDefault="00B93957" w:rsidP="00B93957">
      <w:pPr>
        <w:jc w:val="both"/>
        <w:rPr>
          <w:rFonts w:cs="Arial"/>
          <w:sz w:val="20"/>
        </w:rPr>
      </w:pPr>
    </w:p>
    <w:p w14:paraId="6F885654" w14:textId="77777777" w:rsidR="00B93957" w:rsidRPr="007E0212" w:rsidRDefault="00B93957" w:rsidP="00B93957">
      <w:pPr>
        <w:pStyle w:val="Heading2"/>
        <w:tabs>
          <w:tab w:val="clear" w:pos="360"/>
          <w:tab w:val="num" w:pos="0"/>
        </w:tabs>
        <w:ind w:left="0" w:firstLine="0"/>
        <w:jc w:val="left"/>
        <w:rPr>
          <w:b w:val="0"/>
          <w:sz w:val="22"/>
          <w:szCs w:val="22"/>
        </w:rPr>
      </w:pPr>
      <w:bookmarkStart w:id="208" w:name="_Toc57802919"/>
      <w:r w:rsidRPr="0075518C">
        <w:rPr>
          <w:sz w:val="22"/>
          <w:szCs w:val="22"/>
        </w:rPr>
        <w:t>Equipment &amp; Design</w:t>
      </w:r>
      <w:bookmarkEnd w:id="208"/>
    </w:p>
    <w:p w14:paraId="5C64B7DF" w14:textId="77777777" w:rsidR="00B93957" w:rsidRPr="00DF6609" w:rsidRDefault="00B93957" w:rsidP="00B93957">
      <w:pPr>
        <w:jc w:val="both"/>
        <w:rPr>
          <w:rFonts w:cs="Arial"/>
          <w:sz w:val="20"/>
        </w:rPr>
      </w:pPr>
    </w:p>
    <w:p w14:paraId="1EEEBA75" w14:textId="3A61D3FF" w:rsidR="00B93957" w:rsidRPr="00F21983" w:rsidRDefault="007E59AB" w:rsidP="007E59AB">
      <w:pPr>
        <w:tabs>
          <w:tab w:val="left" w:pos="360"/>
          <w:tab w:val="left" w:pos="630"/>
        </w:tabs>
        <w:ind w:left="360" w:hanging="360"/>
        <w:jc w:val="both"/>
        <w:rPr>
          <w:rFonts w:cs="Arial"/>
          <w:sz w:val="20"/>
        </w:rPr>
      </w:pPr>
      <w:r>
        <w:rPr>
          <w:rFonts w:cs="Arial"/>
          <w:sz w:val="20"/>
        </w:rPr>
        <w:t>17.</w:t>
      </w:r>
      <w:r>
        <w:rPr>
          <w:rFonts w:cs="Arial"/>
          <w:sz w:val="20"/>
        </w:rPr>
        <w:tab/>
      </w:r>
      <w:r w:rsidR="00B93957"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00B93957">
        <w:rPr>
          <w:rFonts w:cs="Arial"/>
          <w:sz w:val="20"/>
          <w:vertAlign w:val="superscript"/>
        </w:rPr>
        <w:t>2</w:t>
      </w:r>
      <w:r w:rsidR="00B93957" w:rsidRPr="00F21983">
        <w:rPr>
          <w:rFonts w:cs="Arial"/>
          <w:sz w:val="20"/>
        </w:rPr>
        <w:t xml:space="preserve">  </w:t>
      </w:r>
      <w:r w:rsidR="00B93957" w:rsidRPr="00F21983">
        <w:rPr>
          <w:rFonts w:cs="Arial"/>
          <w:b/>
          <w:sz w:val="20"/>
        </w:rPr>
        <w:t>(R 336.1370)</w:t>
      </w:r>
    </w:p>
    <w:p w14:paraId="4773E92E" w14:textId="77777777" w:rsidR="00B93957" w:rsidRPr="00F21983" w:rsidRDefault="00B93957" w:rsidP="00B93957">
      <w:pPr>
        <w:jc w:val="both"/>
        <w:rPr>
          <w:rFonts w:cs="Arial"/>
          <w:sz w:val="20"/>
        </w:rPr>
      </w:pPr>
    </w:p>
    <w:p w14:paraId="44C558E9" w14:textId="725D88BB" w:rsidR="00B93957" w:rsidRPr="00F21983" w:rsidRDefault="007E59AB" w:rsidP="007E59AB">
      <w:pPr>
        <w:tabs>
          <w:tab w:val="left" w:pos="450"/>
        </w:tabs>
        <w:ind w:left="90"/>
        <w:jc w:val="both"/>
        <w:rPr>
          <w:rFonts w:cs="Arial"/>
          <w:sz w:val="20"/>
        </w:rPr>
      </w:pPr>
      <w:r>
        <w:rPr>
          <w:rFonts w:cs="Arial"/>
          <w:sz w:val="20"/>
        </w:rPr>
        <w:t>18.</w:t>
      </w:r>
      <w:r>
        <w:rPr>
          <w:rFonts w:cs="Arial"/>
          <w:sz w:val="20"/>
        </w:rPr>
        <w:tab/>
      </w:r>
      <w:r w:rsidR="00B93957" w:rsidRPr="00F21983">
        <w:rPr>
          <w:rFonts w:cs="Arial"/>
          <w:sz w:val="20"/>
        </w:rPr>
        <w:t xml:space="preserve">Any air cleaning device shall be installed, maintained, and operated in a satisfactory manner and in accordance with the Michigan Air Pollution Control rules and existing law.  </w:t>
      </w:r>
      <w:r w:rsidR="00B93957" w:rsidRPr="00F21983">
        <w:rPr>
          <w:rFonts w:cs="Arial"/>
          <w:b/>
          <w:sz w:val="20"/>
        </w:rPr>
        <w:t>(R 336.1910)</w:t>
      </w:r>
    </w:p>
    <w:p w14:paraId="61F0BC42" w14:textId="77777777" w:rsidR="00B93957" w:rsidRPr="00F21983" w:rsidRDefault="00B93957" w:rsidP="00B93957">
      <w:pPr>
        <w:jc w:val="both"/>
        <w:rPr>
          <w:rFonts w:cs="Arial"/>
          <w:sz w:val="20"/>
        </w:rPr>
      </w:pPr>
    </w:p>
    <w:p w14:paraId="6B73131B" w14:textId="77777777" w:rsidR="00B93957" w:rsidRPr="007E0212" w:rsidRDefault="00B93957" w:rsidP="00B93957">
      <w:pPr>
        <w:pStyle w:val="Heading2"/>
        <w:tabs>
          <w:tab w:val="clear" w:pos="360"/>
          <w:tab w:val="num" w:pos="0"/>
        </w:tabs>
        <w:ind w:left="0" w:firstLine="0"/>
        <w:jc w:val="left"/>
        <w:rPr>
          <w:b w:val="0"/>
          <w:sz w:val="22"/>
          <w:szCs w:val="22"/>
        </w:rPr>
      </w:pPr>
      <w:bookmarkStart w:id="209" w:name="_Toc57802920"/>
      <w:r w:rsidRPr="0075518C">
        <w:rPr>
          <w:sz w:val="22"/>
          <w:szCs w:val="22"/>
        </w:rPr>
        <w:t>Emission Limits</w:t>
      </w:r>
      <w:bookmarkEnd w:id="209"/>
    </w:p>
    <w:p w14:paraId="38B0D890" w14:textId="77777777" w:rsidR="00B93957" w:rsidRPr="00F21983" w:rsidRDefault="00B93957" w:rsidP="00B93957">
      <w:pPr>
        <w:jc w:val="both"/>
        <w:rPr>
          <w:rFonts w:cs="Arial"/>
          <w:sz w:val="20"/>
        </w:rPr>
      </w:pPr>
    </w:p>
    <w:p w14:paraId="7370D990" w14:textId="080AABE5" w:rsidR="00B93957" w:rsidRPr="00F21983" w:rsidRDefault="007E59AB" w:rsidP="007E59AB">
      <w:pPr>
        <w:tabs>
          <w:tab w:val="left" w:pos="360"/>
        </w:tabs>
        <w:jc w:val="both"/>
        <w:rPr>
          <w:rFonts w:cs="Arial"/>
          <w:sz w:val="20"/>
        </w:rPr>
      </w:pPr>
      <w:r>
        <w:rPr>
          <w:rFonts w:cs="Arial"/>
          <w:sz w:val="20"/>
        </w:rPr>
        <w:t>19.</w:t>
      </w:r>
      <w:r>
        <w:rPr>
          <w:rFonts w:cs="Arial"/>
          <w:sz w:val="20"/>
        </w:rPr>
        <w:tab/>
      </w:r>
      <w:r w:rsidR="00B93957">
        <w:rPr>
          <w:rFonts w:cs="Arial"/>
          <w:sz w:val="20"/>
        </w:rPr>
        <w:t>Unless otherwise specified in this ROP, the permittee shall comply with Rule 301, which states, in part, “</w:t>
      </w:r>
      <w:r w:rsidR="00B93957" w:rsidRPr="00F21983">
        <w:rPr>
          <w:rFonts w:cs="Arial"/>
          <w:sz w:val="20"/>
        </w:rPr>
        <w:t xml:space="preserve">Except as provided in </w:t>
      </w:r>
      <w:r w:rsidR="00B93957">
        <w:rPr>
          <w:rFonts w:cs="Arial"/>
          <w:sz w:val="20"/>
        </w:rPr>
        <w:t>S</w:t>
      </w:r>
      <w:r w:rsidR="00B93957" w:rsidRPr="00F21983">
        <w:rPr>
          <w:rFonts w:cs="Arial"/>
          <w:sz w:val="20"/>
        </w:rPr>
        <w:t xml:space="preserve">ubrules 2, 3, and 4 of </w:t>
      </w:r>
      <w:r w:rsidR="00B93957">
        <w:rPr>
          <w:rFonts w:cs="Arial"/>
          <w:sz w:val="20"/>
        </w:rPr>
        <w:t xml:space="preserve">this rule, </w:t>
      </w:r>
      <w:r w:rsidR="00B93957" w:rsidRPr="00F21983">
        <w:rPr>
          <w:rFonts w:cs="Arial"/>
          <w:sz w:val="20"/>
        </w:rPr>
        <w:t xml:space="preserve">a person shall not cause or permit to be discharged into the outer air from a process or process equipment a visible emission of a density greater than the most stringent of </w:t>
      </w:r>
      <w:r w:rsidR="00B93957">
        <w:rPr>
          <w:rFonts w:cs="Arial"/>
          <w:sz w:val="20"/>
        </w:rPr>
        <w:t>the following</w:t>
      </w:r>
      <w:r w:rsidR="00B93957" w:rsidRPr="00021E1F">
        <w:rPr>
          <w:rFonts w:cs="Arial"/>
          <w:sz w:val="20"/>
        </w:rPr>
        <w:t>:”</w:t>
      </w:r>
      <w:r w:rsidR="00B93957" w:rsidRPr="00021E1F">
        <w:rPr>
          <w:rFonts w:cs="Arial"/>
          <w:sz w:val="20"/>
          <w:vertAlign w:val="superscript"/>
        </w:rPr>
        <w:t>2</w:t>
      </w:r>
      <w:r w:rsidR="00B93957" w:rsidRPr="00F21983">
        <w:rPr>
          <w:rFonts w:cs="Arial"/>
          <w:sz w:val="20"/>
        </w:rPr>
        <w:t xml:space="preserve">  </w:t>
      </w:r>
      <w:r w:rsidR="00B93957" w:rsidRPr="00F21983">
        <w:rPr>
          <w:rFonts w:cs="Arial"/>
          <w:b/>
          <w:sz w:val="20"/>
        </w:rPr>
        <w:t>(R 336.1301(1))</w:t>
      </w:r>
    </w:p>
    <w:p w14:paraId="4B574D91" w14:textId="6893D000" w:rsidR="00B93957" w:rsidRDefault="007E59AB" w:rsidP="007E59AB">
      <w:pPr>
        <w:ind w:left="360"/>
        <w:jc w:val="both"/>
        <w:rPr>
          <w:rFonts w:cs="Arial"/>
          <w:sz w:val="20"/>
        </w:rPr>
      </w:pPr>
      <w:r>
        <w:rPr>
          <w:rFonts w:cs="Arial"/>
          <w:sz w:val="20"/>
        </w:rPr>
        <w:t>a.</w:t>
      </w:r>
      <w:r>
        <w:rPr>
          <w:rFonts w:cs="Arial"/>
          <w:sz w:val="20"/>
        </w:rPr>
        <w:tab/>
      </w:r>
      <w:r w:rsidR="00B93957" w:rsidRPr="00F21983">
        <w:rPr>
          <w:rFonts w:cs="Arial"/>
          <w:sz w:val="20"/>
        </w:rPr>
        <w:t>A 6-minute average of 20</w:t>
      </w:r>
      <w:r w:rsidR="00B93957">
        <w:rPr>
          <w:rFonts w:cs="Arial"/>
          <w:sz w:val="20"/>
        </w:rPr>
        <w:t>%</w:t>
      </w:r>
      <w:r w:rsidR="00B93957" w:rsidRPr="00F21983">
        <w:rPr>
          <w:rFonts w:cs="Arial"/>
          <w:sz w:val="20"/>
        </w:rPr>
        <w:t xml:space="preserve"> opacity, except for one 6-minute average per hour of not more than 27</w:t>
      </w:r>
      <w:r w:rsidR="00B93957">
        <w:rPr>
          <w:rFonts w:cs="Arial"/>
          <w:sz w:val="20"/>
        </w:rPr>
        <w:t>%</w:t>
      </w:r>
      <w:r w:rsidR="00B93957" w:rsidRPr="00F21983">
        <w:rPr>
          <w:rFonts w:cs="Arial"/>
          <w:sz w:val="20"/>
        </w:rPr>
        <w:t xml:space="preserve"> opacity.</w:t>
      </w:r>
    </w:p>
    <w:p w14:paraId="6F478F03" w14:textId="156AA06B" w:rsidR="00B93957" w:rsidRDefault="007E59AB" w:rsidP="007E59AB">
      <w:pPr>
        <w:ind w:left="360"/>
        <w:jc w:val="both"/>
        <w:rPr>
          <w:rFonts w:cs="Arial"/>
          <w:sz w:val="20"/>
        </w:rPr>
      </w:pPr>
      <w:r>
        <w:rPr>
          <w:rFonts w:cs="Arial"/>
          <w:sz w:val="20"/>
        </w:rPr>
        <w:t>b.</w:t>
      </w:r>
      <w:r>
        <w:rPr>
          <w:rFonts w:cs="Arial"/>
          <w:sz w:val="20"/>
        </w:rPr>
        <w:tab/>
      </w:r>
      <w:r w:rsidR="00B93957" w:rsidRPr="00F21983">
        <w:rPr>
          <w:rFonts w:cs="Arial"/>
          <w:sz w:val="20"/>
        </w:rPr>
        <w:t>A limit specified by an applicable federal new source performance standard.</w:t>
      </w:r>
    </w:p>
    <w:p w14:paraId="2746500A" w14:textId="77777777" w:rsidR="00B93957" w:rsidRDefault="00B93957" w:rsidP="00B93957">
      <w:pPr>
        <w:jc w:val="both"/>
        <w:rPr>
          <w:rFonts w:cs="Arial"/>
          <w:sz w:val="20"/>
        </w:rPr>
      </w:pPr>
    </w:p>
    <w:p w14:paraId="4F79637A" w14:textId="77777777" w:rsidR="00B93957" w:rsidRPr="003163DA" w:rsidRDefault="00B93957" w:rsidP="00B93957">
      <w:pPr>
        <w:ind w:left="360"/>
        <w:jc w:val="both"/>
        <w:rPr>
          <w:rFonts w:cs="Arial"/>
          <w:sz w:val="20"/>
        </w:rPr>
      </w:pPr>
      <w:r>
        <w:rPr>
          <w:rFonts w:cs="Arial"/>
          <w:sz w:val="20"/>
        </w:rPr>
        <w:t xml:space="preserve">The grading of visible emissions shall be determined in accordance with Rule 303.  </w:t>
      </w:r>
    </w:p>
    <w:p w14:paraId="7EEA22F9" w14:textId="77777777" w:rsidR="00B93957" w:rsidRPr="00F21983" w:rsidRDefault="00B93957" w:rsidP="00B93957">
      <w:pPr>
        <w:jc w:val="both"/>
        <w:rPr>
          <w:rFonts w:cs="Arial"/>
          <w:sz w:val="20"/>
        </w:rPr>
      </w:pPr>
    </w:p>
    <w:p w14:paraId="774C9A9F" w14:textId="7EA4CE2F" w:rsidR="00B93957" w:rsidRPr="00F21983" w:rsidRDefault="007E59AB" w:rsidP="007E59AB">
      <w:pPr>
        <w:ind w:left="360" w:hanging="360"/>
        <w:jc w:val="both"/>
        <w:rPr>
          <w:rFonts w:cs="Arial"/>
          <w:sz w:val="20"/>
        </w:rPr>
      </w:pPr>
      <w:r>
        <w:rPr>
          <w:rFonts w:cs="Arial"/>
          <w:spacing w:val="-3"/>
          <w:sz w:val="20"/>
        </w:rPr>
        <w:t>20.</w:t>
      </w:r>
      <w:r>
        <w:rPr>
          <w:rFonts w:cs="Arial"/>
          <w:spacing w:val="-3"/>
          <w:sz w:val="20"/>
        </w:rPr>
        <w:tab/>
      </w:r>
      <w:r w:rsidR="00B93957"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0D4C2D1" w14:textId="75315961" w:rsidR="00B93957" w:rsidRPr="00F21983" w:rsidRDefault="007E59AB" w:rsidP="007E59AB">
      <w:pPr>
        <w:ind w:left="720" w:hanging="360"/>
        <w:jc w:val="both"/>
        <w:rPr>
          <w:rFonts w:cs="Arial"/>
          <w:sz w:val="20"/>
        </w:rPr>
      </w:pPr>
      <w:r>
        <w:rPr>
          <w:rFonts w:cs="Arial"/>
          <w:spacing w:val="-3"/>
          <w:sz w:val="20"/>
        </w:rPr>
        <w:t>c.</w:t>
      </w:r>
      <w:r>
        <w:rPr>
          <w:rFonts w:cs="Arial"/>
          <w:spacing w:val="-3"/>
          <w:sz w:val="20"/>
        </w:rPr>
        <w:tab/>
      </w:r>
      <w:r w:rsidR="00B93957" w:rsidRPr="00F21983">
        <w:rPr>
          <w:rFonts w:cs="Arial"/>
          <w:spacing w:val="-3"/>
          <w:sz w:val="20"/>
        </w:rPr>
        <w:t>Injurious effects to human health or safety, animal life, plant life of significant economic value, or property.</w:t>
      </w:r>
      <w:r w:rsidR="00B93957" w:rsidRPr="00B55DC9">
        <w:rPr>
          <w:rFonts w:cs="Arial"/>
          <w:spacing w:val="-3"/>
          <w:sz w:val="20"/>
          <w:vertAlign w:val="superscript"/>
        </w:rPr>
        <w:t xml:space="preserve">1  </w:t>
      </w:r>
      <w:r w:rsidR="00B93957" w:rsidRPr="00F21983">
        <w:rPr>
          <w:rFonts w:cs="Arial"/>
          <w:b/>
          <w:spacing w:val="-3"/>
          <w:sz w:val="20"/>
        </w:rPr>
        <w:t>(R 336.1901(a))</w:t>
      </w:r>
    </w:p>
    <w:p w14:paraId="0D42ABEA" w14:textId="7F6EFE26" w:rsidR="00B93957" w:rsidRPr="00105176" w:rsidRDefault="007E59AB" w:rsidP="007E59AB">
      <w:pPr>
        <w:ind w:left="360"/>
        <w:jc w:val="both"/>
        <w:rPr>
          <w:rFonts w:cs="Arial"/>
          <w:sz w:val="20"/>
        </w:rPr>
      </w:pPr>
      <w:r>
        <w:rPr>
          <w:rFonts w:cs="Arial"/>
          <w:spacing w:val="-3"/>
          <w:sz w:val="20"/>
        </w:rPr>
        <w:t>d.</w:t>
      </w:r>
      <w:r>
        <w:rPr>
          <w:rFonts w:cs="Arial"/>
          <w:spacing w:val="-3"/>
          <w:sz w:val="20"/>
        </w:rPr>
        <w:tab/>
      </w:r>
      <w:r w:rsidR="00B93957" w:rsidRPr="00F21983">
        <w:rPr>
          <w:rFonts w:cs="Arial"/>
          <w:spacing w:val="-3"/>
          <w:sz w:val="20"/>
        </w:rPr>
        <w:t>Unreasonable interference with the comfortable enjoyment of life and property</w:t>
      </w:r>
      <w:r w:rsidR="00B93957" w:rsidRPr="00B55DC9">
        <w:rPr>
          <w:rFonts w:cs="Arial"/>
          <w:spacing w:val="-3"/>
          <w:sz w:val="20"/>
        </w:rPr>
        <w:t>.</w:t>
      </w:r>
      <w:r w:rsidR="00B93957" w:rsidRPr="00B55DC9">
        <w:rPr>
          <w:rFonts w:cs="Arial"/>
          <w:spacing w:val="-3"/>
          <w:sz w:val="20"/>
          <w:vertAlign w:val="superscript"/>
        </w:rPr>
        <w:t>1</w:t>
      </w:r>
      <w:r w:rsidR="00B93957">
        <w:rPr>
          <w:rFonts w:cs="Arial"/>
          <w:b/>
          <w:spacing w:val="-3"/>
          <w:sz w:val="20"/>
          <w:vertAlign w:val="superscript"/>
        </w:rPr>
        <w:t xml:space="preserve">  </w:t>
      </w:r>
      <w:r w:rsidR="00B93957" w:rsidRPr="00F21983">
        <w:rPr>
          <w:rFonts w:cs="Arial"/>
          <w:b/>
          <w:spacing w:val="-3"/>
          <w:sz w:val="20"/>
        </w:rPr>
        <w:t xml:space="preserve">(R 336.1901(b)) </w:t>
      </w:r>
    </w:p>
    <w:p w14:paraId="51C9D745" w14:textId="77777777" w:rsidR="00B93957" w:rsidRDefault="00B93957" w:rsidP="00B93957">
      <w:pPr>
        <w:jc w:val="both"/>
        <w:rPr>
          <w:rFonts w:cs="Arial"/>
          <w:sz w:val="20"/>
        </w:rPr>
      </w:pPr>
    </w:p>
    <w:p w14:paraId="475452CC" w14:textId="77777777" w:rsidR="00B93957" w:rsidRPr="007E0212" w:rsidRDefault="00B93957" w:rsidP="00B93957">
      <w:pPr>
        <w:pStyle w:val="Heading2"/>
        <w:tabs>
          <w:tab w:val="clear" w:pos="360"/>
          <w:tab w:val="num" w:pos="0"/>
        </w:tabs>
        <w:ind w:left="0" w:firstLine="0"/>
        <w:jc w:val="left"/>
        <w:rPr>
          <w:b w:val="0"/>
          <w:sz w:val="22"/>
          <w:szCs w:val="22"/>
        </w:rPr>
      </w:pPr>
      <w:bookmarkStart w:id="210" w:name="_Toc57802921"/>
      <w:r w:rsidRPr="0075518C">
        <w:rPr>
          <w:sz w:val="22"/>
          <w:szCs w:val="22"/>
        </w:rPr>
        <w:t>Testing/Sampling</w:t>
      </w:r>
      <w:bookmarkEnd w:id="210"/>
    </w:p>
    <w:p w14:paraId="08F9490F" w14:textId="77777777" w:rsidR="00B93957" w:rsidRPr="00F21983" w:rsidRDefault="00B93957" w:rsidP="00B93957">
      <w:pPr>
        <w:jc w:val="both"/>
        <w:rPr>
          <w:rFonts w:cs="Arial"/>
          <w:sz w:val="20"/>
        </w:rPr>
      </w:pPr>
    </w:p>
    <w:p w14:paraId="5E747BF8" w14:textId="19BF8EF6" w:rsidR="00B93957" w:rsidRPr="00F21983" w:rsidRDefault="007E59AB" w:rsidP="007E59AB">
      <w:pPr>
        <w:tabs>
          <w:tab w:val="left" w:pos="360"/>
        </w:tabs>
        <w:jc w:val="both"/>
        <w:rPr>
          <w:rFonts w:cs="Arial"/>
          <w:sz w:val="20"/>
        </w:rPr>
      </w:pPr>
      <w:r>
        <w:rPr>
          <w:rFonts w:cs="Arial"/>
          <w:sz w:val="20"/>
        </w:rPr>
        <w:t>21.</w:t>
      </w:r>
      <w:r>
        <w:rPr>
          <w:rFonts w:cs="Arial"/>
          <w:sz w:val="20"/>
        </w:rPr>
        <w:tab/>
      </w:r>
      <w:r w:rsidR="00B93957"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00B93957">
        <w:rPr>
          <w:rFonts w:cs="Arial"/>
          <w:sz w:val="20"/>
          <w:vertAlign w:val="superscript"/>
        </w:rPr>
        <w:t>2</w:t>
      </w:r>
      <w:r w:rsidR="00B93957" w:rsidRPr="00F21983">
        <w:rPr>
          <w:rFonts w:cs="Arial"/>
          <w:sz w:val="20"/>
        </w:rPr>
        <w:t xml:space="preserve">  </w:t>
      </w:r>
      <w:r w:rsidR="00B93957" w:rsidRPr="00F21983">
        <w:rPr>
          <w:rFonts w:cs="Arial"/>
          <w:b/>
          <w:sz w:val="20"/>
        </w:rPr>
        <w:t>(R 336.2001)</w:t>
      </w:r>
    </w:p>
    <w:p w14:paraId="35C4C9C9" w14:textId="77777777" w:rsidR="00B93957" w:rsidRPr="00F21983" w:rsidRDefault="00B93957" w:rsidP="00B93957">
      <w:pPr>
        <w:jc w:val="both"/>
        <w:rPr>
          <w:rFonts w:cs="Arial"/>
          <w:sz w:val="20"/>
        </w:rPr>
      </w:pPr>
    </w:p>
    <w:p w14:paraId="597E050D" w14:textId="669F5C08" w:rsidR="00B93957" w:rsidRPr="00F21983" w:rsidRDefault="007E59AB" w:rsidP="004975CC">
      <w:pPr>
        <w:tabs>
          <w:tab w:val="left" w:pos="450"/>
        </w:tabs>
        <w:jc w:val="both"/>
        <w:rPr>
          <w:rFonts w:cs="Arial"/>
          <w:sz w:val="20"/>
        </w:rPr>
      </w:pPr>
      <w:r>
        <w:rPr>
          <w:rFonts w:cs="Arial"/>
          <w:sz w:val="20"/>
        </w:rPr>
        <w:t>22.</w:t>
      </w:r>
      <w:r>
        <w:rPr>
          <w:rFonts w:cs="Arial"/>
          <w:sz w:val="20"/>
        </w:rPr>
        <w:tab/>
      </w:r>
      <w:r w:rsidR="00B93957" w:rsidRPr="00F21983">
        <w:rPr>
          <w:rFonts w:cs="Arial"/>
          <w:sz w:val="20"/>
        </w:rPr>
        <w:t xml:space="preserve">Any required performance testing shall be conducted in accordance with Rule 1001(2), Rule 1001(3) and Rule 1003.  </w:t>
      </w:r>
      <w:r w:rsidR="00B93957" w:rsidRPr="00F21983">
        <w:rPr>
          <w:rFonts w:cs="Arial"/>
          <w:b/>
          <w:sz w:val="20"/>
        </w:rPr>
        <w:t>(R 336.2001(2), R 336.2001(3), R 336.2003(1))</w:t>
      </w:r>
    </w:p>
    <w:p w14:paraId="5294A62D" w14:textId="77777777" w:rsidR="00B93957" w:rsidRPr="00F21983" w:rsidRDefault="00B93957" w:rsidP="00B93957">
      <w:pPr>
        <w:jc w:val="both"/>
        <w:rPr>
          <w:rFonts w:cs="Arial"/>
          <w:sz w:val="20"/>
        </w:rPr>
      </w:pPr>
    </w:p>
    <w:p w14:paraId="2BB8001D" w14:textId="03D0C343" w:rsidR="00B93957" w:rsidRPr="00F21983" w:rsidRDefault="007E59AB" w:rsidP="004975CC">
      <w:pPr>
        <w:tabs>
          <w:tab w:val="left" w:pos="450"/>
        </w:tabs>
        <w:jc w:val="both"/>
        <w:rPr>
          <w:rFonts w:cs="Arial"/>
          <w:sz w:val="20"/>
        </w:rPr>
      </w:pPr>
      <w:r>
        <w:rPr>
          <w:rFonts w:cs="Arial"/>
          <w:sz w:val="20"/>
        </w:rPr>
        <w:t>23.</w:t>
      </w:r>
      <w:r>
        <w:rPr>
          <w:rFonts w:cs="Arial"/>
          <w:sz w:val="20"/>
        </w:rPr>
        <w:tab/>
      </w:r>
      <w:r w:rsidR="00B93957"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00B93957" w:rsidRPr="00F21983">
        <w:rPr>
          <w:rFonts w:cs="Arial"/>
          <w:b/>
          <w:sz w:val="20"/>
        </w:rPr>
        <w:t>(R 336.2001(</w:t>
      </w:r>
      <w:r w:rsidR="00B93957">
        <w:rPr>
          <w:rFonts w:cs="Arial"/>
          <w:b/>
          <w:sz w:val="20"/>
        </w:rPr>
        <w:t>5</w:t>
      </w:r>
      <w:r w:rsidR="00B93957" w:rsidRPr="00F21983">
        <w:rPr>
          <w:rFonts w:cs="Arial"/>
          <w:b/>
          <w:sz w:val="20"/>
        </w:rPr>
        <w:t>))</w:t>
      </w:r>
    </w:p>
    <w:p w14:paraId="4CE9245D" w14:textId="77777777" w:rsidR="00B93957" w:rsidRDefault="00B93957" w:rsidP="00B93957">
      <w:pPr>
        <w:jc w:val="both"/>
        <w:rPr>
          <w:rFonts w:cs="Arial"/>
          <w:sz w:val="20"/>
        </w:rPr>
      </w:pPr>
      <w:r>
        <w:rPr>
          <w:rFonts w:cs="Arial"/>
          <w:sz w:val="20"/>
        </w:rPr>
        <w:br w:type="page"/>
      </w:r>
    </w:p>
    <w:p w14:paraId="2724D6BC" w14:textId="77777777" w:rsidR="00B93957" w:rsidRPr="007E0212" w:rsidRDefault="00B93957" w:rsidP="00B93957">
      <w:pPr>
        <w:pStyle w:val="Heading2"/>
        <w:tabs>
          <w:tab w:val="clear" w:pos="360"/>
          <w:tab w:val="num" w:pos="0"/>
        </w:tabs>
        <w:ind w:left="0" w:firstLine="0"/>
        <w:jc w:val="left"/>
        <w:rPr>
          <w:b w:val="0"/>
          <w:sz w:val="22"/>
          <w:szCs w:val="22"/>
        </w:rPr>
      </w:pPr>
      <w:bookmarkStart w:id="211" w:name="_Toc57802922"/>
      <w:r w:rsidRPr="0075518C">
        <w:rPr>
          <w:sz w:val="22"/>
          <w:szCs w:val="22"/>
        </w:rPr>
        <w:lastRenderedPageBreak/>
        <w:t>Monitoring/Recordkeeping</w:t>
      </w:r>
      <w:bookmarkEnd w:id="211"/>
    </w:p>
    <w:p w14:paraId="4B4EA0B2" w14:textId="77777777" w:rsidR="00B93957" w:rsidRPr="00DF6609" w:rsidRDefault="00B93957" w:rsidP="00B93957">
      <w:pPr>
        <w:numPr>
          <w:ilvl w:val="12"/>
          <w:numId w:val="0"/>
        </w:numPr>
        <w:ind w:left="432" w:hanging="432"/>
        <w:jc w:val="both"/>
        <w:rPr>
          <w:rFonts w:cs="Arial"/>
          <w:sz w:val="20"/>
        </w:rPr>
      </w:pPr>
    </w:p>
    <w:p w14:paraId="2277A18F" w14:textId="77777777" w:rsidR="00B93957" w:rsidRPr="00F21983" w:rsidRDefault="00B93957" w:rsidP="00B93957">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627DBD12" w14:textId="77777777" w:rsidR="00B93957" w:rsidRPr="00F21983" w:rsidRDefault="00B93957" w:rsidP="00B93957">
      <w:pPr>
        <w:numPr>
          <w:ilvl w:val="1"/>
          <w:numId w:val="9"/>
        </w:numPr>
        <w:jc w:val="both"/>
        <w:rPr>
          <w:rFonts w:cs="Arial"/>
          <w:sz w:val="20"/>
        </w:rPr>
      </w:pPr>
      <w:r w:rsidRPr="00F21983">
        <w:rPr>
          <w:rFonts w:cs="Arial"/>
          <w:sz w:val="20"/>
        </w:rPr>
        <w:t>The date, location, time, and method of sampling or measurements.</w:t>
      </w:r>
    </w:p>
    <w:p w14:paraId="0CCB3861" w14:textId="77777777" w:rsidR="00B93957" w:rsidRPr="00F21983" w:rsidRDefault="00B93957" w:rsidP="00B93957">
      <w:pPr>
        <w:numPr>
          <w:ilvl w:val="1"/>
          <w:numId w:val="9"/>
        </w:numPr>
        <w:jc w:val="both"/>
        <w:rPr>
          <w:rFonts w:cs="Arial"/>
          <w:sz w:val="20"/>
        </w:rPr>
      </w:pPr>
      <w:r w:rsidRPr="00F21983">
        <w:rPr>
          <w:rFonts w:cs="Arial"/>
          <w:sz w:val="20"/>
        </w:rPr>
        <w:t>The dates the analyses of the samples were performed.</w:t>
      </w:r>
    </w:p>
    <w:p w14:paraId="6B3E96BC" w14:textId="77777777" w:rsidR="00B93957" w:rsidRPr="00F21983" w:rsidRDefault="00B93957" w:rsidP="00B93957">
      <w:pPr>
        <w:numPr>
          <w:ilvl w:val="1"/>
          <w:numId w:val="9"/>
        </w:numPr>
        <w:jc w:val="both"/>
        <w:rPr>
          <w:rFonts w:cs="Arial"/>
          <w:sz w:val="20"/>
        </w:rPr>
      </w:pPr>
      <w:r w:rsidRPr="00F21983">
        <w:rPr>
          <w:rFonts w:cs="Arial"/>
          <w:sz w:val="20"/>
        </w:rPr>
        <w:t>The company or entity that performed the analyses of the samples.</w:t>
      </w:r>
    </w:p>
    <w:p w14:paraId="5B299EA9" w14:textId="77777777" w:rsidR="00B93957" w:rsidRPr="00F21983" w:rsidRDefault="00B93957" w:rsidP="00B93957">
      <w:pPr>
        <w:numPr>
          <w:ilvl w:val="1"/>
          <w:numId w:val="9"/>
        </w:numPr>
        <w:jc w:val="both"/>
        <w:rPr>
          <w:rFonts w:cs="Arial"/>
          <w:sz w:val="20"/>
        </w:rPr>
      </w:pPr>
      <w:r w:rsidRPr="00F21983">
        <w:rPr>
          <w:rFonts w:cs="Arial"/>
          <w:sz w:val="20"/>
        </w:rPr>
        <w:t>The analytical techniques or methods used.</w:t>
      </w:r>
    </w:p>
    <w:p w14:paraId="66B896AE" w14:textId="77777777" w:rsidR="00B93957" w:rsidRPr="00F21983" w:rsidRDefault="00B93957" w:rsidP="00B93957">
      <w:pPr>
        <w:numPr>
          <w:ilvl w:val="1"/>
          <w:numId w:val="9"/>
        </w:numPr>
        <w:jc w:val="both"/>
        <w:rPr>
          <w:rFonts w:cs="Arial"/>
          <w:sz w:val="20"/>
        </w:rPr>
      </w:pPr>
      <w:r w:rsidRPr="00F21983">
        <w:rPr>
          <w:rFonts w:cs="Arial"/>
          <w:sz w:val="20"/>
        </w:rPr>
        <w:t>The results of the analyses.</w:t>
      </w:r>
    </w:p>
    <w:p w14:paraId="52797085" w14:textId="77777777" w:rsidR="00B93957" w:rsidRPr="00F21983" w:rsidRDefault="00B93957" w:rsidP="00B93957">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17DE79F5" w14:textId="77777777" w:rsidR="00B93957" w:rsidRPr="00DF6609" w:rsidRDefault="00B93957" w:rsidP="00B93957">
      <w:pPr>
        <w:numPr>
          <w:ilvl w:val="12"/>
          <w:numId w:val="0"/>
        </w:numPr>
        <w:ind w:left="432" w:hanging="432"/>
        <w:jc w:val="both"/>
        <w:rPr>
          <w:rFonts w:cs="Arial"/>
          <w:sz w:val="20"/>
        </w:rPr>
      </w:pPr>
    </w:p>
    <w:p w14:paraId="4CF96519" w14:textId="77777777" w:rsidR="00B93957" w:rsidRPr="00F21983" w:rsidRDefault="00B93957" w:rsidP="00B93957">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6A859A9" w14:textId="77777777" w:rsidR="00B93957" w:rsidRPr="00F21983" w:rsidRDefault="00B93957" w:rsidP="00B93957">
      <w:pPr>
        <w:numPr>
          <w:ilvl w:val="12"/>
          <w:numId w:val="0"/>
        </w:numPr>
        <w:ind w:left="432" w:hanging="432"/>
        <w:jc w:val="both"/>
        <w:rPr>
          <w:rFonts w:cs="Arial"/>
          <w:sz w:val="20"/>
        </w:rPr>
      </w:pPr>
    </w:p>
    <w:p w14:paraId="5384593F" w14:textId="77777777" w:rsidR="00B93957" w:rsidRPr="007E0212" w:rsidRDefault="00B93957" w:rsidP="00B93957">
      <w:pPr>
        <w:pStyle w:val="Heading2"/>
        <w:tabs>
          <w:tab w:val="clear" w:pos="360"/>
          <w:tab w:val="num" w:pos="0"/>
        </w:tabs>
        <w:ind w:left="0" w:firstLine="0"/>
        <w:jc w:val="left"/>
        <w:rPr>
          <w:b w:val="0"/>
          <w:sz w:val="22"/>
          <w:szCs w:val="22"/>
        </w:rPr>
      </w:pPr>
      <w:bookmarkStart w:id="212" w:name="_Toc57802923"/>
      <w:r w:rsidRPr="0075518C">
        <w:rPr>
          <w:sz w:val="22"/>
          <w:szCs w:val="22"/>
        </w:rPr>
        <w:t>Certification &amp; Reporting</w:t>
      </w:r>
      <w:bookmarkEnd w:id="212"/>
    </w:p>
    <w:p w14:paraId="1760B036" w14:textId="77777777" w:rsidR="00B93957" w:rsidRPr="00F21983" w:rsidRDefault="00B93957" w:rsidP="00B93957">
      <w:pPr>
        <w:numPr>
          <w:ilvl w:val="12"/>
          <w:numId w:val="0"/>
        </w:numPr>
        <w:ind w:left="432" w:hanging="432"/>
        <w:jc w:val="both"/>
        <w:rPr>
          <w:rFonts w:cs="Arial"/>
          <w:sz w:val="20"/>
        </w:rPr>
      </w:pPr>
    </w:p>
    <w:p w14:paraId="7354D7CA" w14:textId="77777777" w:rsidR="00B93957" w:rsidRPr="00F21983" w:rsidRDefault="00B93957" w:rsidP="00B93957">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18E747DD" w14:textId="77777777" w:rsidR="00B93957" w:rsidRPr="00F21983" w:rsidRDefault="00B93957" w:rsidP="00B93957">
      <w:pPr>
        <w:numPr>
          <w:ilvl w:val="12"/>
          <w:numId w:val="0"/>
        </w:numPr>
        <w:ind w:left="432" w:hanging="432"/>
        <w:jc w:val="both"/>
        <w:rPr>
          <w:rFonts w:cs="Arial"/>
          <w:sz w:val="20"/>
        </w:rPr>
      </w:pPr>
    </w:p>
    <w:p w14:paraId="7BBC96EA" w14:textId="77777777" w:rsidR="00B93957" w:rsidRPr="00F21983" w:rsidRDefault="00B93957" w:rsidP="00B93957">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0CF6809A" w14:textId="77777777" w:rsidR="00B93957" w:rsidRPr="00F21983" w:rsidRDefault="00B93957" w:rsidP="00B93957">
      <w:pPr>
        <w:numPr>
          <w:ilvl w:val="12"/>
          <w:numId w:val="0"/>
        </w:numPr>
        <w:ind w:left="432" w:hanging="432"/>
        <w:jc w:val="both"/>
        <w:rPr>
          <w:rFonts w:cs="Arial"/>
          <w:sz w:val="20"/>
        </w:rPr>
      </w:pPr>
    </w:p>
    <w:p w14:paraId="67B05581" w14:textId="77777777" w:rsidR="00B93957" w:rsidRPr="00F21983" w:rsidRDefault="00B93957" w:rsidP="00B93957">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2CD3397" w14:textId="77777777" w:rsidR="00B93957" w:rsidRPr="00F21983" w:rsidRDefault="00B93957" w:rsidP="00B93957">
      <w:pPr>
        <w:numPr>
          <w:ilvl w:val="12"/>
          <w:numId w:val="0"/>
        </w:numPr>
        <w:ind w:left="432" w:hanging="432"/>
        <w:jc w:val="both"/>
        <w:rPr>
          <w:rFonts w:cs="Arial"/>
          <w:sz w:val="20"/>
        </w:rPr>
      </w:pPr>
    </w:p>
    <w:p w14:paraId="4541201E" w14:textId="77777777" w:rsidR="00B93957" w:rsidRPr="00F21983" w:rsidRDefault="00B93957" w:rsidP="00B93957">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6E79E6E7" w14:textId="77777777" w:rsidR="00B93957" w:rsidRPr="00F21983" w:rsidRDefault="00B93957" w:rsidP="00B93957">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559C1B1C" w14:textId="77777777" w:rsidR="00B93957" w:rsidRPr="00F21983" w:rsidRDefault="00B93957" w:rsidP="00B93957">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0C8F04A" w14:textId="77777777" w:rsidR="00B93957" w:rsidRPr="00F21983" w:rsidRDefault="00B93957" w:rsidP="00B93957">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17B72F09" w14:textId="77777777" w:rsidR="00B93957" w:rsidRPr="00DF6609" w:rsidRDefault="00B93957" w:rsidP="00B93957">
      <w:pPr>
        <w:numPr>
          <w:ilvl w:val="12"/>
          <w:numId w:val="0"/>
        </w:numPr>
        <w:ind w:left="432" w:hanging="432"/>
        <w:jc w:val="both"/>
        <w:rPr>
          <w:rFonts w:cs="Arial"/>
          <w:sz w:val="20"/>
        </w:rPr>
      </w:pPr>
      <w:r>
        <w:rPr>
          <w:rFonts w:cs="Arial"/>
          <w:sz w:val="20"/>
        </w:rPr>
        <w:br w:type="page"/>
      </w:r>
    </w:p>
    <w:p w14:paraId="6994322D" w14:textId="77777777" w:rsidR="00B93957" w:rsidRPr="00021E1F" w:rsidRDefault="00B93957" w:rsidP="00B93957">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7555D43E" w14:textId="77777777" w:rsidR="00B93957" w:rsidRPr="00F21983" w:rsidRDefault="00B93957" w:rsidP="00B93957">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8BC3DF0" w14:textId="77777777" w:rsidR="00B93957" w:rsidRPr="00F21983" w:rsidRDefault="00B93957" w:rsidP="00B93957">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8A12449" w14:textId="77777777" w:rsidR="00B93957" w:rsidRPr="00F21983" w:rsidRDefault="00B93957" w:rsidP="00B93957">
      <w:pPr>
        <w:numPr>
          <w:ilvl w:val="12"/>
          <w:numId w:val="0"/>
        </w:numPr>
        <w:ind w:left="432" w:hanging="432"/>
        <w:jc w:val="both"/>
        <w:rPr>
          <w:rFonts w:cs="Arial"/>
          <w:sz w:val="20"/>
        </w:rPr>
      </w:pPr>
    </w:p>
    <w:p w14:paraId="08F9E75B" w14:textId="77777777" w:rsidR="00B93957" w:rsidRPr="00F21983" w:rsidRDefault="00B93957" w:rsidP="00B93957">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62D3192" w14:textId="77777777" w:rsidR="00B93957" w:rsidRPr="00F21983" w:rsidRDefault="00B93957" w:rsidP="00B93957">
      <w:pPr>
        <w:numPr>
          <w:ilvl w:val="12"/>
          <w:numId w:val="0"/>
        </w:numPr>
        <w:jc w:val="both"/>
        <w:rPr>
          <w:rFonts w:cs="Arial"/>
          <w:sz w:val="20"/>
        </w:rPr>
      </w:pPr>
    </w:p>
    <w:p w14:paraId="3ED3B1FD" w14:textId="77777777" w:rsidR="00B93957" w:rsidRPr="00F21983" w:rsidRDefault="00B93957" w:rsidP="00B93957">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5A600BCD" w14:textId="77777777" w:rsidR="00B93957" w:rsidRPr="00F21983" w:rsidRDefault="00B93957" w:rsidP="00B93957">
      <w:pPr>
        <w:numPr>
          <w:ilvl w:val="12"/>
          <w:numId w:val="0"/>
        </w:numPr>
        <w:jc w:val="both"/>
        <w:rPr>
          <w:rFonts w:cs="Arial"/>
          <w:sz w:val="20"/>
        </w:rPr>
      </w:pPr>
    </w:p>
    <w:p w14:paraId="31B1AFF5" w14:textId="77777777" w:rsidR="00B93957" w:rsidRPr="00F21983" w:rsidRDefault="00B93957" w:rsidP="00B93957">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8B826D8" w14:textId="77777777" w:rsidR="00B93957" w:rsidRPr="00F21983" w:rsidRDefault="00B93957" w:rsidP="00B93957">
      <w:pPr>
        <w:numPr>
          <w:ilvl w:val="12"/>
          <w:numId w:val="0"/>
        </w:numPr>
        <w:ind w:left="432" w:hanging="432"/>
        <w:jc w:val="both"/>
        <w:rPr>
          <w:rFonts w:cs="Arial"/>
          <w:sz w:val="20"/>
        </w:rPr>
      </w:pPr>
    </w:p>
    <w:p w14:paraId="1BB6E1F8" w14:textId="77777777" w:rsidR="00B93957" w:rsidRPr="007E0212" w:rsidRDefault="00B93957" w:rsidP="00B93957">
      <w:pPr>
        <w:pStyle w:val="Heading2"/>
        <w:tabs>
          <w:tab w:val="clear" w:pos="360"/>
          <w:tab w:val="num" w:pos="0"/>
        </w:tabs>
        <w:ind w:left="0" w:firstLine="0"/>
        <w:jc w:val="left"/>
        <w:rPr>
          <w:b w:val="0"/>
          <w:sz w:val="22"/>
          <w:szCs w:val="22"/>
        </w:rPr>
      </w:pPr>
      <w:bookmarkStart w:id="213" w:name="_Toc57802924"/>
      <w:r w:rsidRPr="0075518C">
        <w:rPr>
          <w:sz w:val="22"/>
          <w:szCs w:val="22"/>
        </w:rPr>
        <w:t>Permit Shield</w:t>
      </w:r>
      <w:bookmarkEnd w:id="213"/>
    </w:p>
    <w:p w14:paraId="5207B518" w14:textId="77777777" w:rsidR="00B93957" w:rsidRPr="00DF6609" w:rsidRDefault="00B93957" w:rsidP="00B93957">
      <w:pPr>
        <w:numPr>
          <w:ilvl w:val="12"/>
          <w:numId w:val="0"/>
        </w:numPr>
        <w:ind w:left="432" w:hanging="432"/>
        <w:jc w:val="both"/>
        <w:rPr>
          <w:rFonts w:cs="Arial"/>
          <w:sz w:val="20"/>
        </w:rPr>
      </w:pPr>
    </w:p>
    <w:p w14:paraId="0CBB36EF" w14:textId="1BC7638B" w:rsidR="00B93957" w:rsidRPr="00F21983" w:rsidRDefault="00E877D4" w:rsidP="00E877D4">
      <w:pPr>
        <w:ind w:left="360" w:hanging="360"/>
        <w:jc w:val="both"/>
        <w:rPr>
          <w:rFonts w:cs="Arial"/>
          <w:sz w:val="20"/>
        </w:rPr>
      </w:pPr>
      <w:r>
        <w:rPr>
          <w:rFonts w:cs="Arial"/>
          <w:sz w:val="20"/>
        </w:rPr>
        <w:t>33.</w:t>
      </w:r>
      <w:r>
        <w:rPr>
          <w:rFonts w:cs="Arial"/>
          <w:sz w:val="20"/>
        </w:rPr>
        <w:tab/>
      </w:r>
      <w:r w:rsidR="00B93957" w:rsidRPr="00F21983">
        <w:rPr>
          <w:rFonts w:cs="Arial"/>
          <w:sz w:val="20"/>
        </w:rPr>
        <w:t>Compliance with the conditions of the ROP shall be considered compliance with any applicable requirements as of the date of ROP issuance if either of the following provisions is satisfied</w:t>
      </w:r>
      <w:r w:rsidR="00B93957">
        <w:rPr>
          <w:rFonts w:cs="Arial"/>
          <w:sz w:val="20"/>
        </w:rPr>
        <w:t xml:space="preserve">. </w:t>
      </w:r>
      <w:r w:rsidR="00B93957" w:rsidRPr="00F21983">
        <w:rPr>
          <w:rFonts w:cs="Arial"/>
          <w:sz w:val="20"/>
        </w:rPr>
        <w:t xml:space="preserve"> </w:t>
      </w:r>
      <w:r w:rsidR="00B93957" w:rsidRPr="00F21983">
        <w:rPr>
          <w:rFonts w:cs="Arial"/>
          <w:b/>
          <w:sz w:val="20"/>
        </w:rPr>
        <w:t>(R 336.1213(6)(a)(i)</w:t>
      </w:r>
      <w:r w:rsidR="00B93957">
        <w:rPr>
          <w:rFonts w:cs="Arial"/>
          <w:b/>
          <w:sz w:val="20"/>
        </w:rPr>
        <w:t>, R 336.1213(6)(a)(ii))</w:t>
      </w:r>
    </w:p>
    <w:p w14:paraId="053720CE" w14:textId="75CCB975" w:rsidR="00B93957" w:rsidRPr="00F21983" w:rsidRDefault="00E877D4" w:rsidP="00E877D4">
      <w:pPr>
        <w:ind w:left="360"/>
        <w:jc w:val="both"/>
        <w:rPr>
          <w:rFonts w:cs="Arial"/>
          <w:sz w:val="20"/>
        </w:rPr>
      </w:pPr>
      <w:r>
        <w:rPr>
          <w:rFonts w:cs="Arial"/>
          <w:sz w:val="20"/>
        </w:rPr>
        <w:t>a.</w:t>
      </w:r>
      <w:r>
        <w:rPr>
          <w:rFonts w:cs="Arial"/>
          <w:sz w:val="20"/>
        </w:rPr>
        <w:tab/>
      </w:r>
      <w:r w:rsidR="00B93957" w:rsidRPr="00F21983">
        <w:rPr>
          <w:rFonts w:cs="Arial"/>
          <w:sz w:val="20"/>
        </w:rPr>
        <w:t>The applicable requirements are included and are specifically identified in the ROP.</w:t>
      </w:r>
    </w:p>
    <w:p w14:paraId="2EF2383B" w14:textId="5E625301" w:rsidR="00B93957" w:rsidRPr="00F21983" w:rsidRDefault="00E877D4" w:rsidP="00E877D4">
      <w:pPr>
        <w:ind w:left="720" w:hanging="360"/>
        <w:jc w:val="both"/>
        <w:rPr>
          <w:rFonts w:cs="Arial"/>
          <w:sz w:val="20"/>
        </w:rPr>
      </w:pPr>
      <w:r>
        <w:rPr>
          <w:rFonts w:cs="Arial"/>
          <w:sz w:val="20"/>
        </w:rPr>
        <w:t>b.</w:t>
      </w:r>
      <w:r>
        <w:rPr>
          <w:rFonts w:cs="Arial"/>
          <w:sz w:val="20"/>
        </w:rPr>
        <w:tab/>
      </w:r>
      <w:r w:rsidR="00B93957" w:rsidRPr="00F21983">
        <w:rPr>
          <w:rFonts w:cs="Arial"/>
          <w:sz w:val="20"/>
        </w:rPr>
        <w:t>The permit includes a determination or concise summary of the determination by the department that other specifically identified requirements are not applicable to the stationary source.</w:t>
      </w:r>
    </w:p>
    <w:p w14:paraId="1D640E85" w14:textId="77777777" w:rsidR="00B93957" w:rsidRPr="00F21983" w:rsidRDefault="00B93957" w:rsidP="00B93957">
      <w:pPr>
        <w:numPr>
          <w:ilvl w:val="12"/>
          <w:numId w:val="0"/>
        </w:numPr>
        <w:ind w:left="432" w:hanging="432"/>
        <w:jc w:val="both"/>
        <w:rPr>
          <w:rFonts w:cs="Arial"/>
          <w:sz w:val="20"/>
        </w:rPr>
      </w:pPr>
    </w:p>
    <w:p w14:paraId="228DCB0D" w14:textId="77777777" w:rsidR="00B93957" w:rsidRPr="00F21983" w:rsidRDefault="00B93957" w:rsidP="00B93957">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4B3772F" w14:textId="77777777" w:rsidR="00B93957" w:rsidRPr="00F21983" w:rsidRDefault="00B93957" w:rsidP="00B93957">
      <w:pPr>
        <w:numPr>
          <w:ilvl w:val="12"/>
          <w:numId w:val="0"/>
        </w:numPr>
        <w:ind w:left="432" w:hanging="432"/>
        <w:jc w:val="both"/>
        <w:rPr>
          <w:rFonts w:cs="Arial"/>
          <w:sz w:val="20"/>
        </w:rPr>
      </w:pPr>
    </w:p>
    <w:p w14:paraId="63F00829" w14:textId="52B76A45" w:rsidR="00B93957" w:rsidRPr="00F21983" w:rsidRDefault="00E877D4" w:rsidP="00696E8F">
      <w:pPr>
        <w:tabs>
          <w:tab w:val="left" w:pos="360"/>
        </w:tabs>
        <w:jc w:val="both"/>
        <w:rPr>
          <w:rFonts w:cs="Arial"/>
          <w:sz w:val="20"/>
        </w:rPr>
      </w:pPr>
      <w:r>
        <w:rPr>
          <w:rFonts w:cs="Arial"/>
          <w:sz w:val="20"/>
        </w:rPr>
        <w:t>34.</w:t>
      </w:r>
      <w:r>
        <w:rPr>
          <w:rFonts w:cs="Arial"/>
          <w:sz w:val="20"/>
        </w:rPr>
        <w:tab/>
      </w:r>
      <w:r w:rsidR="00B93957" w:rsidRPr="00F21983">
        <w:rPr>
          <w:rFonts w:cs="Arial"/>
          <w:sz w:val="20"/>
        </w:rPr>
        <w:t>Nothing in this ROP shall alter or affect any of the following:</w:t>
      </w:r>
    </w:p>
    <w:p w14:paraId="0A75EEAE" w14:textId="7B460CF6" w:rsidR="00B93957" w:rsidRPr="005E3E6D" w:rsidRDefault="00E877D4" w:rsidP="00696E8F">
      <w:pPr>
        <w:ind w:left="720" w:hanging="360"/>
        <w:jc w:val="both"/>
        <w:rPr>
          <w:rFonts w:cs="Arial"/>
          <w:sz w:val="20"/>
        </w:rPr>
      </w:pPr>
      <w:r>
        <w:rPr>
          <w:rFonts w:cs="Arial"/>
          <w:sz w:val="20"/>
        </w:rPr>
        <w:t>c.</w:t>
      </w:r>
      <w:r>
        <w:rPr>
          <w:rFonts w:cs="Arial"/>
          <w:sz w:val="20"/>
        </w:rPr>
        <w:tab/>
      </w:r>
      <w:r w:rsidR="00B93957" w:rsidRPr="005E3E6D">
        <w:rPr>
          <w:rFonts w:cs="Arial"/>
          <w:sz w:val="20"/>
        </w:rPr>
        <w:t xml:space="preserve">The provisions of Section 303 of the CAA, emergency orders, including the authority of the </w:t>
      </w:r>
      <w:r w:rsidR="00B93957">
        <w:rPr>
          <w:rFonts w:cs="Arial"/>
          <w:sz w:val="20"/>
        </w:rPr>
        <w:t>US</w:t>
      </w:r>
      <w:r w:rsidR="00B93957" w:rsidRPr="005E3E6D">
        <w:rPr>
          <w:rFonts w:cs="Arial"/>
          <w:sz w:val="20"/>
        </w:rPr>
        <w:t xml:space="preserve">EPA under Section 303 of the CAA.  </w:t>
      </w:r>
      <w:r w:rsidR="00B93957" w:rsidRPr="005E3E6D">
        <w:rPr>
          <w:rFonts w:cs="Arial"/>
          <w:b/>
          <w:sz w:val="20"/>
        </w:rPr>
        <w:t>(R 336.1213(6)(b)(i))</w:t>
      </w:r>
    </w:p>
    <w:p w14:paraId="69523E42" w14:textId="77777777" w:rsidR="00B93957" w:rsidRPr="005E3E6D" w:rsidRDefault="00B93957" w:rsidP="00B93957">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132B5AE6" w14:textId="77777777" w:rsidR="00B93957" w:rsidRDefault="00B93957" w:rsidP="00B93957">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014AD2C5" w14:textId="1154B4EE" w:rsidR="00B93957" w:rsidRPr="00F21983" w:rsidRDefault="00E877D4" w:rsidP="00E877D4">
      <w:pPr>
        <w:ind w:left="540" w:hanging="360"/>
        <w:jc w:val="both"/>
        <w:rPr>
          <w:rFonts w:cs="Arial"/>
          <w:sz w:val="20"/>
        </w:rPr>
      </w:pPr>
      <w:r>
        <w:rPr>
          <w:rFonts w:cs="Arial"/>
          <w:sz w:val="20"/>
        </w:rPr>
        <w:t>f.</w:t>
      </w:r>
      <w:r>
        <w:rPr>
          <w:rFonts w:cs="Arial"/>
          <w:sz w:val="20"/>
        </w:rPr>
        <w:tab/>
      </w:r>
      <w:r w:rsidR="00B93957" w:rsidRPr="00F21983">
        <w:rPr>
          <w:rFonts w:cs="Arial"/>
          <w:sz w:val="20"/>
        </w:rPr>
        <w:t xml:space="preserve">The ability of the </w:t>
      </w:r>
      <w:r w:rsidR="00B93957">
        <w:rPr>
          <w:rFonts w:cs="Arial"/>
          <w:sz w:val="20"/>
        </w:rPr>
        <w:t>US</w:t>
      </w:r>
      <w:r w:rsidR="00B93957" w:rsidRPr="00F21983">
        <w:rPr>
          <w:rFonts w:cs="Arial"/>
          <w:sz w:val="20"/>
        </w:rPr>
        <w:t xml:space="preserve">EPA to obtain information from a source pursuant to Section 114 of the CAA.  </w:t>
      </w:r>
      <w:r w:rsidR="00B93957" w:rsidRPr="00F21983">
        <w:rPr>
          <w:rFonts w:cs="Arial"/>
          <w:b/>
          <w:sz w:val="20"/>
        </w:rPr>
        <w:t>(R 336.1213(6)(b)(iv))</w:t>
      </w:r>
    </w:p>
    <w:p w14:paraId="2E847F4C" w14:textId="77777777" w:rsidR="00B93957" w:rsidRPr="00F21983" w:rsidRDefault="00B93957" w:rsidP="00B93957">
      <w:pPr>
        <w:numPr>
          <w:ilvl w:val="12"/>
          <w:numId w:val="0"/>
        </w:numPr>
        <w:ind w:left="432" w:hanging="432"/>
        <w:jc w:val="both"/>
        <w:rPr>
          <w:rFonts w:cs="Arial"/>
          <w:sz w:val="20"/>
        </w:rPr>
      </w:pPr>
    </w:p>
    <w:p w14:paraId="2C145523" w14:textId="43EBC5E9" w:rsidR="00B93957" w:rsidRPr="00F21983" w:rsidRDefault="00696E8F" w:rsidP="00696E8F">
      <w:pPr>
        <w:tabs>
          <w:tab w:val="left" w:pos="540"/>
        </w:tabs>
        <w:ind w:left="360" w:hanging="360"/>
        <w:jc w:val="both"/>
        <w:rPr>
          <w:rFonts w:cs="Arial"/>
          <w:sz w:val="20"/>
        </w:rPr>
      </w:pPr>
      <w:r>
        <w:rPr>
          <w:rFonts w:cs="Arial"/>
          <w:sz w:val="20"/>
        </w:rPr>
        <w:t>35.</w:t>
      </w:r>
      <w:r>
        <w:rPr>
          <w:rFonts w:cs="Arial"/>
          <w:sz w:val="20"/>
        </w:rPr>
        <w:tab/>
      </w:r>
      <w:r w:rsidR="00B93957" w:rsidRPr="00F21983">
        <w:rPr>
          <w:rFonts w:cs="Arial"/>
          <w:sz w:val="20"/>
        </w:rPr>
        <w:t>The permit shield shall not apply to provisions incorporated into this ROP through procedures for any of the following:</w:t>
      </w:r>
    </w:p>
    <w:p w14:paraId="2312EC7B" w14:textId="77777777" w:rsidR="00B93957" w:rsidRPr="00F21983" w:rsidRDefault="00B93957" w:rsidP="00B93957">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2806F4D4" w14:textId="77777777" w:rsidR="00B93957" w:rsidRPr="00F21983" w:rsidRDefault="00B93957" w:rsidP="00B93957">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2DEB2572" w14:textId="77777777" w:rsidR="00B93957" w:rsidRPr="00F21983" w:rsidRDefault="00B93957" w:rsidP="00B93957">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31085FFE" w14:textId="77777777" w:rsidR="00B93957" w:rsidRPr="00F21983" w:rsidRDefault="00B93957" w:rsidP="00B93957">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29575FBD" w14:textId="77777777" w:rsidR="00B93957" w:rsidRPr="00F21983" w:rsidRDefault="00B93957" w:rsidP="00B93957">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1800AA4B" w14:textId="77777777" w:rsidR="00B93957" w:rsidRPr="00F21983" w:rsidRDefault="00B93957" w:rsidP="00B93957">
      <w:pPr>
        <w:numPr>
          <w:ilvl w:val="12"/>
          <w:numId w:val="0"/>
        </w:numPr>
        <w:ind w:left="432" w:hanging="432"/>
        <w:jc w:val="both"/>
        <w:rPr>
          <w:rFonts w:cs="Arial"/>
          <w:sz w:val="20"/>
        </w:rPr>
      </w:pPr>
    </w:p>
    <w:p w14:paraId="6C91CC28" w14:textId="77777777" w:rsidR="00B93957" w:rsidRPr="00F21983" w:rsidRDefault="00B93957" w:rsidP="00B93957">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305218F9" w14:textId="77777777" w:rsidR="00B93957" w:rsidRPr="00F21983" w:rsidRDefault="00B93957" w:rsidP="00B93957">
      <w:pPr>
        <w:numPr>
          <w:ilvl w:val="12"/>
          <w:numId w:val="0"/>
        </w:numPr>
        <w:ind w:left="432" w:hanging="432"/>
        <w:jc w:val="both"/>
        <w:rPr>
          <w:rFonts w:cs="Arial"/>
          <w:sz w:val="20"/>
        </w:rPr>
      </w:pPr>
    </w:p>
    <w:p w14:paraId="5894E30B" w14:textId="77777777" w:rsidR="00B93957" w:rsidRPr="00ED4D9A" w:rsidRDefault="00B93957" w:rsidP="00B93957">
      <w:pPr>
        <w:pStyle w:val="Heading2"/>
        <w:tabs>
          <w:tab w:val="clear" w:pos="360"/>
          <w:tab w:val="num" w:pos="0"/>
        </w:tabs>
        <w:ind w:left="0" w:firstLine="0"/>
        <w:jc w:val="left"/>
        <w:rPr>
          <w:b w:val="0"/>
          <w:sz w:val="22"/>
          <w:szCs w:val="22"/>
        </w:rPr>
      </w:pPr>
      <w:bookmarkStart w:id="214" w:name="_Toc57802925"/>
      <w:r w:rsidRPr="0075518C">
        <w:rPr>
          <w:sz w:val="22"/>
          <w:szCs w:val="22"/>
        </w:rPr>
        <w:t>Revisions</w:t>
      </w:r>
      <w:bookmarkEnd w:id="214"/>
    </w:p>
    <w:p w14:paraId="62D70DFC" w14:textId="77777777" w:rsidR="00B93957" w:rsidRPr="00F21983" w:rsidRDefault="00B93957" w:rsidP="00B93957">
      <w:pPr>
        <w:numPr>
          <w:ilvl w:val="12"/>
          <w:numId w:val="0"/>
        </w:numPr>
        <w:ind w:left="432" w:hanging="432"/>
        <w:jc w:val="both"/>
        <w:rPr>
          <w:rFonts w:cs="Arial"/>
          <w:sz w:val="20"/>
        </w:rPr>
      </w:pPr>
    </w:p>
    <w:p w14:paraId="6F407973" w14:textId="77777777" w:rsidR="00B93957" w:rsidRPr="00F21983" w:rsidRDefault="00B93957" w:rsidP="00B93957">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1780291D" w14:textId="77777777" w:rsidR="00B93957" w:rsidRPr="00F21983" w:rsidRDefault="00B93957" w:rsidP="00B93957">
      <w:pPr>
        <w:jc w:val="both"/>
        <w:rPr>
          <w:rFonts w:cs="Arial"/>
          <w:spacing w:val="-3"/>
          <w:sz w:val="20"/>
        </w:rPr>
      </w:pPr>
    </w:p>
    <w:p w14:paraId="2AB60C96" w14:textId="77777777" w:rsidR="00B93957" w:rsidRPr="00F21983" w:rsidRDefault="00B93957" w:rsidP="00B93957">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250DA22C" w14:textId="77777777" w:rsidR="00B93957" w:rsidRPr="00F21983" w:rsidRDefault="00B93957" w:rsidP="00B93957">
      <w:pPr>
        <w:numPr>
          <w:ilvl w:val="12"/>
          <w:numId w:val="0"/>
        </w:numPr>
        <w:jc w:val="both"/>
        <w:rPr>
          <w:rFonts w:cs="Arial"/>
          <w:sz w:val="20"/>
        </w:rPr>
      </w:pPr>
    </w:p>
    <w:p w14:paraId="171336FF" w14:textId="77777777" w:rsidR="00B93957" w:rsidRPr="00FF072F" w:rsidRDefault="00B93957" w:rsidP="00B93957">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7319347" w14:textId="77777777" w:rsidR="00B93957" w:rsidRPr="00FF072F" w:rsidRDefault="00B93957" w:rsidP="00B93957">
      <w:pPr>
        <w:autoSpaceDE w:val="0"/>
        <w:autoSpaceDN w:val="0"/>
        <w:adjustRightInd w:val="0"/>
        <w:jc w:val="both"/>
        <w:rPr>
          <w:rFonts w:cs="Arial"/>
          <w:sz w:val="20"/>
        </w:rPr>
      </w:pPr>
    </w:p>
    <w:p w14:paraId="23EBDEF1" w14:textId="77777777" w:rsidR="00B93957" w:rsidRPr="00FF072F" w:rsidRDefault="00B93957" w:rsidP="00B93957">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2AD4765B" w14:textId="77777777" w:rsidR="00B93957" w:rsidRPr="00FF072F" w:rsidRDefault="00B93957" w:rsidP="00B93957">
      <w:pPr>
        <w:jc w:val="both"/>
        <w:rPr>
          <w:rFonts w:cs="Arial"/>
          <w:sz w:val="20"/>
        </w:rPr>
      </w:pPr>
    </w:p>
    <w:p w14:paraId="33CD3A61" w14:textId="77777777" w:rsidR="00B93957" w:rsidRPr="00ED4D9A" w:rsidRDefault="00B93957" w:rsidP="00B93957">
      <w:pPr>
        <w:pStyle w:val="Heading2"/>
        <w:tabs>
          <w:tab w:val="clear" w:pos="360"/>
          <w:tab w:val="num" w:pos="0"/>
        </w:tabs>
        <w:ind w:left="0" w:firstLine="0"/>
        <w:jc w:val="left"/>
        <w:rPr>
          <w:b w:val="0"/>
          <w:sz w:val="22"/>
          <w:szCs w:val="22"/>
        </w:rPr>
      </w:pPr>
      <w:bookmarkStart w:id="215" w:name="_Toc57802926"/>
      <w:r w:rsidRPr="0075518C">
        <w:rPr>
          <w:sz w:val="22"/>
          <w:szCs w:val="22"/>
        </w:rPr>
        <w:t>Reopenings</w:t>
      </w:r>
      <w:bookmarkEnd w:id="215"/>
    </w:p>
    <w:p w14:paraId="6345735A" w14:textId="77777777" w:rsidR="00B93957" w:rsidRPr="00752D7A" w:rsidRDefault="00B93957" w:rsidP="00B93957">
      <w:pPr>
        <w:jc w:val="both"/>
        <w:rPr>
          <w:rFonts w:cs="Arial"/>
          <w:szCs w:val="22"/>
        </w:rPr>
      </w:pPr>
    </w:p>
    <w:p w14:paraId="7A6734E9" w14:textId="0B2F83E3" w:rsidR="00B93957" w:rsidRPr="00F21983" w:rsidRDefault="00696E8F" w:rsidP="00696E8F">
      <w:pPr>
        <w:ind w:left="360" w:hanging="360"/>
        <w:jc w:val="both"/>
        <w:rPr>
          <w:rFonts w:cs="Arial"/>
          <w:sz w:val="20"/>
        </w:rPr>
      </w:pPr>
      <w:r>
        <w:rPr>
          <w:rFonts w:cs="Arial"/>
          <w:sz w:val="20"/>
        </w:rPr>
        <w:t>42.</w:t>
      </w:r>
      <w:r>
        <w:rPr>
          <w:rFonts w:cs="Arial"/>
          <w:sz w:val="20"/>
        </w:rPr>
        <w:tab/>
      </w:r>
      <w:r w:rsidR="00B93957" w:rsidRPr="00F21983">
        <w:rPr>
          <w:rFonts w:cs="Arial"/>
          <w:sz w:val="20"/>
        </w:rPr>
        <w:t>A ROP shall be reopened by the department prior to the expiration date and revised by the department under any of the following circumstances:</w:t>
      </w:r>
    </w:p>
    <w:p w14:paraId="6465BA17" w14:textId="13E3A3A9" w:rsidR="00B93957" w:rsidRPr="00F21983" w:rsidRDefault="00696E8F" w:rsidP="00696E8F">
      <w:pPr>
        <w:ind w:left="720" w:hanging="360"/>
        <w:jc w:val="both"/>
        <w:rPr>
          <w:rFonts w:cs="Arial"/>
          <w:sz w:val="20"/>
        </w:rPr>
      </w:pPr>
      <w:r>
        <w:rPr>
          <w:rFonts w:cs="Arial"/>
          <w:sz w:val="20"/>
        </w:rPr>
        <w:t>a.</w:t>
      </w:r>
      <w:r>
        <w:rPr>
          <w:rFonts w:cs="Arial"/>
          <w:sz w:val="20"/>
        </w:rPr>
        <w:tab/>
      </w:r>
      <w:r w:rsidR="00B93957"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00B93957" w:rsidRPr="00F21983">
        <w:rPr>
          <w:rFonts w:cs="Arial"/>
          <w:b/>
          <w:sz w:val="20"/>
        </w:rPr>
        <w:t>(R 336.1217(2)(a)(i))</w:t>
      </w:r>
    </w:p>
    <w:p w14:paraId="2DA0F07A" w14:textId="5A0DD007" w:rsidR="00B93957" w:rsidRPr="00F21983" w:rsidRDefault="00696E8F" w:rsidP="00696E8F">
      <w:pPr>
        <w:ind w:left="720" w:hanging="360"/>
        <w:jc w:val="both"/>
        <w:rPr>
          <w:rFonts w:cs="Arial"/>
          <w:sz w:val="20"/>
        </w:rPr>
      </w:pPr>
      <w:r>
        <w:rPr>
          <w:rFonts w:cs="Arial"/>
          <w:sz w:val="20"/>
        </w:rPr>
        <w:t>b.</w:t>
      </w:r>
      <w:r>
        <w:rPr>
          <w:rFonts w:cs="Arial"/>
          <w:sz w:val="20"/>
        </w:rPr>
        <w:tab/>
      </w:r>
      <w:r w:rsidR="00B93957" w:rsidRPr="00F21983">
        <w:rPr>
          <w:rFonts w:cs="Arial"/>
          <w:sz w:val="20"/>
        </w:rPr>
        <w:t xml:space="preserve">If additional requirements pursuant to Title IV of the CAA become applicable to this stationary source.  </w:t>
      </w:r>
      <w:r w:rsidR="00B93957" w:rsidRPr="00F21983">
        <w:rPr>
          <w:rFonts w:cs="Arial"/>
          <w:b/>
          <w:sz w:val="20"/>
        </w:rPr>
        <w:t>(R 336.1217(2)(a)(ii))</w:t>
      </w:r>
    </w:p>
    <w:p w14:paraId="12365649" w14:textId="5D802C67" w:rsidR="00B93957" w:rsidRPr="00F21983" w:rsidRDefault="00696E8F" w:rsidP="00696E8F">
      <w:pPr>
        <w:ind w:left="720" w:hanging="360"/>
        <w:jc w:val="both"/>
        <w:rPr>
          <w:rFonts w:cs="Arial"/>
          <w:sz w:val="20"/>
        </w:rPr>
      </w:pPr>
      <w:r>
        <w:rPr>
          <w:rFonts w:cs="Arial"/>
          <w:sz w:val="20"/>
        </w:rPr>
        <w:t>c.</w:t>
      </w:r>
      <w:r>
        <w:rPr>
          <w:rFonts w:cs="Arial"/>
          <w:sz w:val="20"/>
        </w:rPr>
        <w:tab/>
      </w:r>
      <w:r w:rsidR="00B93957"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00B93957" w:rsidRPr="00F21983">
        <w:rPr>
          <w:rFonts w:cs="Arial"/>
          <w:b/>
          <w:sz w:val="20"/>
        </w:rPr>
        <w:t>(R 336.1217(2)(a)(iii))</w:t>
      </w:r>
    </w:p>
    <w:p w14:paraId="4998D974" w14:textId="0BB25F8B" w:rsidR="00B93957" w:rsidRPr="00F21983" w:rsidRDefault="00696E8F" w:rsidP="00696E8F">
      <w:pPr>
        <w:ind w:left="720" w:hanging="360"/>
        <w:jc w:val="both"/>
        <w:rPr>
          <w:rFonts w:cs="Arial"/>
          <w:sz w:val="20"/>
        </w:rPr>
      </w:pPr>
      <w:r>
        <w:rPr>
          <w:rFonts w:cs="Arial"/>
          <w:sz w:val="20"/>
        </w:rPr>
        <w:t>d.</w:t>
      </w:r>
      <w:r>
        <w:rPr>
          <w:rFonts w:cs="Arial"/>
          <w:sz w:val="20"/>
        </w:rPr>
        <w:tab/>
      </w:r>
      <w:r w:rsidR="00B93957" w:rsidRPr="00F21983">
        <w:rPr>
          <w:rFonts w:cs="Arial"/>
          <w:sz w:val="20"/>
        </w:rPr>
        <w:t xml:space="preserve">If the department determines that the ROP must be revised to ensure compliance with the applicable requirements.  </w:t>
      </w:r>
      <w:r w:rsidR="00B93957" w:rsidRPr="00F21983">
        <w:rPr>
          <w:rFonts w:cs="Arial"/>
          <w:b/>
          <w:sz w:val="20"/>
        </w:rPr>
        <w:t>(R 336.1217(2)(a)(iv))</w:t>
      </w:r>
    </w:p>
    <w:p w14:paraId="07DB140E" w14:textId="77777777" w:rsidR="00B93957" w:rsidRPr="00F21983" w:rsidRDefault="00B93957" w:rsidP="00B93957">
      <w:pPr>
        <w:jc w:val="both"/>
        <w:rPr>
          <w:rFonts w:cs="Arial"/>
          <w:sz w:val="20"/>
        </w:rPr>
      </w:pPr>
    </w:p>
    <w:p w14:paraId="7A9D198D" w14:textId="77777777" w:rsidR="00B93957" w:rsidRPr="00ED4D9A" w:rsidRDefault="00B93957" w:rsidP="00B93957">
      <w:pPr>
        <w:pStyle w:val="Heading2"/>
        <w:tabs>
          <w:tab w:val="clear" w:pos="360"/>
          <w:tab w:val="num" w:pos="0"/>
        </w:tabs>
        <w:ind w:left="0" w:firstLine="0"/>
        <w:jc w:val="left"/>
        <w:rPr>
          <w:b w:val="0"/>
          <w:sz w:val="22"/>
          <w:szCs w:val="22"/>
        </w:rPr>
      </w:pPr>
      <w:bookmarkStart w:id="216" w:name="_Toc57802927"/>
      <w:r w:rsidRPr="0075518C">
        <w:rPr>
          <w:sz w:val="22"/>
          <w:szCs w:val="22"/>
        </w:rPr>
        <w:t>Renewals</w:t>
      </w:r>
      <w:bookmarkEnd w:id="216"/>
    </w:p>
    <w:p w14:paraId="77EA2676" w14:textId="77777777" w:rsidR="00B93957" w:rsidRPr="005E3E6D" w:rsidRDefault="00B93957" w:rsidP="00B93957">
      <w:pPr>
        <w:jc w:val="both"/>
        <w:rPr>
          <w:rFonts w:cs="Arial"/>
          <w:sz w:val="20"/>
        </w:rPr>
      </w:pPr>
    </w:p>
    <w:p w14:paraId="6CD280F7" w14:textId="7291F18F" w:rsidR="00B93957" w:rsidRPr="005E3E6D" w:rsidRDefault="00696E8F" w:rsidP="00696E8F">
      <w:pPr>
        <w:ind w:left="720" w:hanging="720"/>
        <w:jc w:val="both"/>
        <w:rPr>
          <w:rFonts w:cs="Arial"/>
          <w:sz w:val="20"/>
        </w:rPr>
      </w:pPr>
      <w:r>
        <w:rPr>
          <w:rFonts w:cs="Arial"/>
          <w:sz w:val="20"/>
        </w:rPr>
        <w:lastRenderedPageBreak/>
        <w:t>43.</w:t>
      </w:r>
      <w:r>
        <w:rPr>
          <w:rFonts w:cs="Arial"/>
          <w:sz w:val="20"/>
        </w:rPr>
        <w:tab/>
      </w:r>
      <w:r w:rsidR="00B93957"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00B93957" w:rsidRPr="005E3E6D">
        <w:rPr>
          <w:rFonts w:cs="Arial"/>
          <w:b/>
          <w:sz w:val="20"/>
        </w:rPr>
        <w:t>(R 336.1210(</w:t>
      </w:r>
      <w:r w:rsidR="00B93957">
        <w:rPr>
          <w:rFonts w:cs="Arial"/>
          <w:b/>
          <w:sz w:val="20"/>
        </w:rPr>
        <w:t>9</w:t>
      </w:r>
      <w:r w:rsidR="00B93957" w:rsidRPr="005E3E6D">
        <w:rPr>
          <w:rFonts w:cs="Arial"/>
          <w:b/>
          <w:sz w:val="20"/>
        </w:rPr>
        <w:t>))</w:t>
      </w:r>
    </w:p>
    <w:p w14:paraId="62AA668F" w14:textId="77777777" w:rsidR="00B93957" w:rsidRPr="005E3E6D" w:rsidRDefault="00B93957" w:rsidP="00B93957">
      <w:pPr>
        <w:jc w:val="both"/>
        <w:rPr>
          <w:rFonts w:cs="Arial"/>
          <w:sz w:val="20"/>
        </w:rPr>
      </w:pPr>
    </w:p>
    <w:p w14:paraId="3E2D6C44" w14:textId="77777777" w:rsidR="00B93957" w:rsidRPr="00ED4D9A" w:rsidRDefault="00B93957" w:rsidP="00B93957">
      <w:pPr>
        <w:pStyle w:val="Heading2"/>
        <w:numPr>
          <w:ilvl w:val="0"/>
          <w:numId w:val="0"/>
        </w:numPr>
        <w:jc w:val="left"/>
        <w:rPr>
          <w:b w:val="0"/>
          <w:bCs/>
          <w:sz w:val="22"/>
        </w:rPr>
      </w:pPr>
      <w:bookmarkStart w:id="217" w:name="_Toc57802928"/>
      <w:r w:rsidRPr="0075518C">
        <w:rPr>
          <w:bCs/>
          <w:sz w:val="22"/>
        </w:rPr>
        <w:t>Stratospheric Ozone Protection</w:t>
      </w:r>
      <w:bookmarkEnd w:id="217"/>
    </w:p>
    <w:p w14:paraId="6F9F5141" w14:textId="77777777" w:rsidR="00B93957" w:rsidRPr="00F21983" w:rsidRDefault="00B93957" w:rsidP="00B93957">
      <w:pPr>
        <w:jc w:val="both"/>
        <w:rPr>
          <w:sz w:val="20"/>
        </w:rPr>
      </w:pPr>
    </w:p>
    <w:p w14:paraId="4DFD21AC" w14:textId="4C2D62EC" w:rsidR="00B93957" w:rsidRPr="002C152E" w:rsidRDefault="00696E8F" w:rsidP="00696E8F">
      <w:pPr>
        <w:ind w:left="360" w:hanging="360"/>
        <w:jc w:val="both"/>
        <w:rPr>
          <w:sz w:val="20"/>
        </w:rPr>
      </w:pPr>
      <w:r>
        <w:rPr>
          <w:sz w:val="20"/>
        </w:rPr>
        <w:t>44.</w:t>
      </w:r>
      <w:r>
        <w:rPr>
          <w:sz w:val="20"/>
        </w:rPr>
        <w:tab/>
      </w:r>
      <w:r w:rsidR="00B93957"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B93957">
        <w:rPr>
          <w:sz w:val="20"/>
        </w:rPr>
        <w:t> </w:t>
      </w:r>
      <w:r w:rsidR="00B93957" w:rsidRPr="002C152E">
        <w:rPr>
          <w:sz w:val="20"/>
        </w:rPr>
        <w:t>F.</w:t>
      </w:r>
    </w:p>
    <w:p w14:paraId="0301B574" w14:textId="77777777" w:rsidR="00B93957" w:rsidRPr="00F21983" w:rsidRDefault="00B93957" w:rsidP="00B93957">
      <w:pPr>
        <w:rPr>
          <w:sz w:val="20"/>
        </w:rPr>
      </w:pPr>
    </w:p>
    <w:p w14:paraId="739AE12E" w14:textId="64A802F4" w:rsidR="00B93957" w:rsidRPr="00F21983" w:rsidRDefault="00696E8F" w:rsidP="00696E8F">
      <w:pPr>
        <w:ind w:left="360" w:hanging="360"/>
        <w:jc w:val="both"/>
        <w:rPr>
          <w:rFonts w:cs="Arial"/>
          <w:sz w:val="20"/>
        </w:rPr>
      </w:pPr>
      <w:r>
        <w:rPr>
          <w:rFonts w:cs="Arial"/>
          <w:sz w:val="20"/>
        </w:rPr>
        <w:t>45.</w:t>
      </w:r>
      <w:r>
        <w:rPr>
          <w:rFonts w:cs="Arial"/>
          <w:sz w:val="20"/>
        </w:rPr>
        <w:tab/>
      </w:r>
      <w:r w:rsidR="00B93957" w:rsidRPr="00F21983">
        <w:rPr>
          <w:rFonts w:cs="Arial"/>
          <w:sz w:val="20"/>
        </w:rPr>
        <w:t>If the permittee is subject to 40 CFR Part 82</w:t>
      </w:r>
      <w:r w:rsidR="00B93957">
        <w:rPr>
          <w:rFonts w:cs="Arial"/>
          <w:sz w:val="20"/>
        </w:rPr>
        <w:t xml:space="preserve"> and</w:t>
      </w:r>
      <w:r w:rsidR="00B93957" w:rsidRPr="00F21983">
        <w:rPr>
          <w:rFonts w:cs="Arial"/>
          <w:sz w:val="20"/>
        </w:rPr>
        <w:t xml:space="preserve"> performs a service on motor (fleet) vehicles when this service involves refrigerant in the MVAC, the permittee is subject to all the applicable requirements as s</w:t>
      </w:r>
      <w:r w:rsidR="00B93957">
        <w:rPr>
          <w:rFonts w:cs="Arial"/>
          <w:sz w:val="20"/>
        </w:rPr>
        <w:t>pecified in 40 CFR Part 82, Sub</w:t>
      </w:r>
      <w:r w:rsidR="00B93957"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17BD8AD7" w14:textId="77777777" w:rsidR="00B93957" w:rsidRPr="00F21983" w:rsidRDefault="00B93957" w:rsidP="00B93957">
      <w:pPr>
        <w:jc w:val="both"/>
        <w:rPr>
          <w:rFonts w:cs="Arial"/>
          <w:sz w:val="20"/>
        </w:rPr>
      </w:pPr>
    </w:p>
    <w:p w14:paraId="5D841E83" w14:textId="77777777" w:rsidR="00B93957" w:rsidRPr="00ED4D9A" w:rsidRDefault="00B93957" w:rsidP="00B93957">
      <w:pPr>
        <w:pStyle w:val="Heading2"/>
        <w:numPr>
          <w:ilvl w:val="0"/>
          <w:numId w:val="0"/>
        </w:numPr>
        <w:jc w:val="left"/>
        <w:rPr>
          <w:b w:val="0"/>
          <w:bCs/>
          <w:sz w:val="22"/>
        </w:rPr>
      </w:pPr>
      <w:bookmarkStart w:id="218" w:name="_Toc57802929"/>
      <w:r w:rsidRPr="0075518C">
        <w:rPr>
          <w:bCs/>
          <w:sz w:val="22"/>
        </w:rPr>
        <w:t>Risk Management Plan</w:t>
      </w:r>
      <w:bookmarkEnd w:id="218"/>
    </w:p>
    <w:p w14:paraId="30938193" w14:textId="77777777" w:rsidR="00B93957" w:rsidRPr="0075518C" w:rsidRDefault="00B93957" w:rsidP="00B93957">
      <w:pPr>
        <w:jc w:val="both"/>
      </w:pPr>
    </w:p>
    <w:p w14:paraId="25DEB327" w14:textId="3F335CB2" w:rsidR="00B93957" w:rsidRPr="00F21983" w:rsidRDefault="00696E8F" w:rsidP="00696E8F">
      <w:pPr>
        <w:ind w:left="360" w:hanging="360"/>
        <w:jc w:val="both"/>
        <w:rPr>
          <w:rFonts w:cs="Arial"/>
          <w:sz w:val="20"/>
        </w:rPr>
      </w:pPr>
      <w:r>
        <w:rPr>
          <w:rFonts w:cs="Arial"/>
          <w:sz w:val="20"/>
        </w:rPr>
        <w:t>46.</w:t>
      </w:r>
      <w:r>
        <w:rPr>
          <w:rFonts w:cs="Arial"/>
          <w:sz w:val="20"/>
        </w:rPr>
        <w:tab/>
      </w:r>
      <w:r w:rsidR="00B93957" w:rsidRPr="00F21983">
        <w:rPr>
          <w:rFonts w:cs="Arial"/>
          <w:sz w:val="20"/>
        </w:rPr>
        <w:t xml:space="preserve">If subject to Section 112(r) of the CAA and 40 CFR Part 68, the permittee shall register and submit to the </w:t>
      </w:r>
      <w:r w:rsidR="00B93957">
        <w:rPr>
          <w:rFonts w:cs="Arial"/>
          <w:sz w:val="20"/>
        </w:rPr>
        <w:t>US</w:t>
      </w:r>
      <w:r w:rsidR="00B93957"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B93957">
        <w:rPr>
          <w:rFonts w:cs="Arial"/>
          <w:sz w:val="20"/>
        </w:rPr>
        <w:t xml:space="preserve">40 CFR </w:t>
      </w:r>
      <w:r w:rsidR="00B93957" w:rsidRPr="00F21983">
        <w:rPr>
          <w:rFonts w:cs="Arial"/>
          <w:sz w:val="20"/>
        </w:rPr>
        <w:t xml:space="preserve">68.130.  The list of substances, threshold quantities, and accident prevention regulations promulgated under </w:t>
      </w:r>
      <w:r w:rsidR="00B93957">
        <w:rPr>
          <w:rFonts w:cs="Arial"/>
          <w:sz w:val="20"/>
        </w:rPr>
        <w:t xml:space="preserve">40 CFR </w:t>
      </w:r>
      <w:r w:rsidR="00B93957" w:rsidRPr="00F21983">
        <w:rPr>
          <w:rFonts w:cs="Arial"/>
          <w:sz w:val="20"/>
        </w:rPr>
        <w:t>Part 68</w:t>
      </w:r>
      <w:r w:rsidR="00B93957">
        <w:rPr>
          <w:rFonts w:cs="Arial"/>
          <w:sz w:val="20"/>
        </w:rPr>
        <w:t>,</w:t>
      </w:r>
      <w:r w:rsidR="00B93957" w:rsidRPr="00F21983">
        <w:rPr>
          <w:rFonts w:cs="Arial"/>
          <w:sz w:val="20"/>
        </w:rPr>
        <w:t xml:space="preserve"> do not limit in any way the general duty provisions under Section 112(r)(1).</w:t>
      </w:r>
    </w:p>
    <w:p w14:paraId="6B8BB555" w14:textId="77777777" w:rsidR="00B93957" w:rsidRPr="00F21983" w:rsidRDefault="00B93957" w:rsidP="00B93957">
      <w:pPr>
        <w:numPr>
          <w:ilvl w:val="12"/>
          <w:numId w:val="0"/>
        </w:numPr>
        <w:ind w:left="432" w:hanging="432"/>
        <w:jc w:val="both"/>
        <w:rPr>
          <w:rFonts w:cs="Arial"/>
          <w:sz w:val="20"/>
        </w:rPr>
      </w:pPr>
    </w:p>
    <w:p w14:paraId="69B879BC" w14:textId="5401FF46" w:rsidR="00B93957" w:rsidRPr="00F21983" w:rsidRDefault="00696E8F" w:rsidP="00696E8F">
      <w:pPr>
        <w:ind w:left="360" w:hanging="360"/>
        <w:jc w:val="both"/>
        <w:rPr>
          <w:rFonts w:cs="Arial"/>
          <w:sz w:val="20"/>
        </w:rPr>
      </w:pPr>
      <w:r>
        <w:rPr>
          <w:rFonts w:cs="Arial"/>
          <w:sz w:val="20"/>
        </w:rPr>
        <w:t>47.</w:t>
      </w:r>
      <w:r>
        <w:rPr>
          <w:rFonts w:cs="Arial"/>
          <w:sz w:val="20"/>
        </w:rPr>
        <w:tab/>
      </w:r>
      <w:r w:rsidR="00B93957" w:rsidRPr="00F21983">
        <w:rPr>
          <w:rFonts w:cs="Arial"/>
          <w:sz w:val="20"/>
        </w:rPr>
        <w:t xml:space="preserve">If subject to Section 112(r) of the CAA and 40 CFR Part 68, the permittee shall comply with the requirements of </w:t>
      </w:r>
      <w:r w:rsidR="00B93957">
        <w:rPr>
          <w:rFonts w:cs="Arial"/>
          <w:sz w:val="20"/>
        </w:rPr>
        <w:t xml:space="preserve">40 CFR </w:t>
      </w:r>
      <w:r w:rsidR="00B93957" w:rsidRPr="00F21983">
        <w:rPr>
          <w:rFonts w:cs="Arial"/>
          <w:sz w:val="20"/>
        </w:rPr>
        <w:t>Part 68</w:t>
      </w:r>
      <w:r w:rsidR="00B93957">
        <w:rPr>
          <w:rFonts w:cs="Arial"/>
          <w:sz w:val="20"/>
        </w:rPr>
        <w:t>,</w:t>
      </w:r>
      <w:r w:rsidR="00B93957" w:rsidRPr="00F21983">
        <w:rPr>
          <w:rFonts w:cs="Arial"/>
          <w:sz w:val="20"/>
        </w:rPr>
        <w:t xml:space="preserve"> no later than the latest of the following dates as provided in </w:t>
      </w:r>
      <w:r w:rsidR="00B93957">
        <w:rPr>
          <w:rFonts w:cs="Arial"/>
          <w:sz w:val="20"/>
        </w:rPr>
        <w:t xml:space="preserve">40 CFR </w:t>
      </w:r>
      <w:r w:rsidR="00B93957" w:rsidRPr="00F21983">
        <w:rPr>
          <w:rFonts w:cs="Arial"/>
          <w:sz w:val="20"/>
        </w:rPr>
        <w:t>68.10(a):</w:t>
      </w:r>
    </w:p>
    <w:p w14:paraId="652304E0" w14:textId="77777777" w:rsidR="00B93957" w:rsidRPr="00F21983" w:rsidRDefault="00B93957" w:rsidP="00B93957">
      <w:pPr>
        <w:numPr>
          <w:ilvl w:val="1"/>
          <w:numId w:val="21"/>
        </w:numPr>
        <w:jc w:val="both"/>
        <w:rPr>
          <w:rFonts w:cs="Arial"/>
          <w:sz w:val="20"/>
        </w:rPr>
      </w:pPr>
      <w:r w:rsidRPr="00F21983">
        <w:rPr>
          <w:rFonts w:cs="Arial"/>
          <w:sz w:val="20"/>
        </w:rPr>
        <w:t>June 21, 1999,</w:t>
      </w:r>
    </w:p>
    <w:p w14:paraId="0B7EEE94" w14:textId="77777777" w:rsidR="00B93957" w:rsidRPr="00F21983" w:rsidRDefault="00B93957" w:rsidP="00B93957">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F935825" w14:textId="77777777" w:rsidR="00B93957" w:rsidRPr="00F21983" w:rsidRDefault="00B93957" w:rsidP="00B93957">
      <w:pPr>
        <w:numPr>
          <w:ilvl w:val="1"/>
          <w:numId w:val="21"/>
        </w:numPr>
        <w:jc w:val="both"/>
        <w:rPr>
          <w:rFonts w:cs="Arial"/>
          <w:sz w:val="20"/>
        </w:rPr>
      </w:pPr>
      <w:r w:rsidRPr="00F21983">
        <w:rPr>
          <w:rFonts w:cs="Arial"/>
          <w:sz w:val="20"/>
        </w:rPr>
        <w:t>The date on which a regulated substance is first present above a threshold quantity in a process.</w:t>
      </w:r>
    </w:p>
    <w:p w14:paraId="72A935A4" w14:textId="77777777" w:rsidR="00B93957" w:rsidRPr="00F21983" w:rsidRDefault="00B93957" w:rsidP="00B93957">
      <w:pPr>
        <w:numPr>
          <w:ilvl w:val="12"/>
          <w:numId w:val="0"/>
        </w:numPr>
        <w:ind w:left="432" w:hanging="432"/>
        <w:jc w:val="both"/>
        <w:rPr>
          <w:rFonts w:cs="Arial"/>
          <w:sz w:val="20"/>
        </w:rPr>
      </w:pPr>
    </w:p>
    <w:p w14:paraId="607BC93D" w14:textId="35B88191" w:rsidR="00B93957" w:rsidRPr="00F21983" w:rsidRDefault="00696E8F" w:rsidP="00696E8F">
      <w:pPr>
        <w:ind w:left="360" w:hanging="360"/>
        <w:jc w:val="both"/>
        <w:rPr>
          <w:rFonts w:cs="Arial"/>
          <w:sz w:val="20"/>
        </w:rPr>
      </w:pPr>
      <w:r>
        <w:rPr>
          <w:rFonts w:cs="Arial"/>
          <w:sz w:val="20"/>
        </w:rPr>
        <w:t>48.</w:t>
      </w:r>
      <w:r>
        <w:rPr>
          <w:rFonts w:cs="Arial"/>
          <w:sz w:val="20"/>
        </w:rPr>
        <w:tab/>
      </w:r>
      <w:r w:rsidR="00B93957"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B93957">
        <w:rPr>
          <w:rFonts w:cs="Arial"/>
          <w:sz w:val="20"/>
        </w:rPr>
        <w:t> </w:t>
      </w:r>
      <w:r w:rsidR="00B93957" w:rsidRPr="00F21983">
        <w:rPr>
          <w:rFonts w:cs="Arial"/>
          <w:sz w:val="20"/>
        </w:rPr>
        <w:t>CFR Part 68.</w:t>
      </w:r>
    </w:p>
    <w:p w14:paraId="07E42253" w14:textId="77777777" w:rsidR="00B93957" w:rsidRPr="00F21983" w:rsidRDefault="00B93957" w:rsidP="00B93957">
      <w:pPr>
        <w:numPr>
          <w:ilvl w:val="12"/>
          <w:numId w:val="0"/>
        </w:numPr>
        <w:ind w:left="432" w:hanging="432"/>
        <w:jc w:val="both"/>
        <w:rPr>
          <w:rFonts w:cs="Arial"/>
          <w:sz w:val="20"/>
        </w:rPr>
      </w:pPr>
    </w:p>
    <w:p w14:paraId="5605729D" w14:textId="5C6C702C" w:rsidR="00B93957" w:rsidRPr="00F21983" w:rsidRDefault="00696E8F" w:rsidP="00696E8F">
      <w:pPr>
        <w:ind w:left="360" w:hanging="360"/>
        <w:jc w:val="both"/>
        <w:rPr>
          <w:rFonts w:cs="Arial"/>
          <w:sz w:val="20"/>
        </w:rPr>
      </w:pPr>
      <w:r>
        <w:rPr>
          <w:rFonts w:cs="Arial"/>
          <w:sz w:val="20"/>
        </w:rPr>
        <w:t>49.</w:t>
      </w:r>
      <w:r>
        <w:rPr>
          <w:rFonts w:cs="Arial"/>
          <w:sz w:val="20"/>
        </w:rPr>
        <w:tab/>
      </w:r>
      <w:r w:rsidR="00B93957" w:rsidRPr="00F21983">
        <w:rPr>
          <w:rFonts w:cs="Arial"/>
          <w:sz w:val="20"/>
        </w:rPr>
        <w:t>If subject to Section 112(r) of the CAA and 40 CFR</w:t>
      </w:r>
      <w:r w:rsidR="00B93957">
        <w:rPr>
          <w:rFonts w:cs="Arial"/>
          <w:sz w:val="20"/>
        </w:rPr>
        <w:t xml:space="preserve"> </w:t>
      </w:r>
      <w:r w:rsidR="00B93957" w:rsidRPr="00F21983">
        <w:rPr>
          <w:rFonts w:cs="Arial"/>
          <w:sz w:val="20"/>
        </w:rPr>
        <w:t xml:space="preserve">Part 68, the permittee shall annually certify compliance with all applicable requirements of Section 112(r) as detailed in Rule 213(4)(c)).  </w:t>
      </w:r>
      <w:r w:rsidR="00B93957" w:rsidRPr="00F21983">
        <w:rPr>
          <w:rFonts w:cs="Arial"/>
          <w:b/>
          <w:sz w:val="20"/>
        </w:rPr>
        <w:t>(40 CFR Part 68)</w:t>
      </w:r>
    </w:p>
    <w:p w14:paraId="2A0ACE2C" w14:textId="77777777" w:rsidR="00B93957" w:rsidRPr="007713F1" w:rsidRDefault="00B93957" w:rsidP="00B93957">
      <w:pPr>
        <w:numPr>
          <w:ilvl w:val="12"/>
          <w:numId w:val="0"/>
        </w:numPr>
        <w:ind w:left="432" w:hanging="432"/>
        <w:jc w:val="both"/>
        <w:rPr>
          <w:rFonts w:cs="Arial"/>
          <w:sz w:val="20"/>
        </w:rPr>
      </w:pPr>
    </w:p>
    <w:p w14:paraId="7B943F5A" w14:textId="77777777" w:rsidR="00B93957" w:rsidRPr="00A02310" w:rsidRDefault="00B93957" w:rsidP="00B93957">
      <w:pPr>
        <w:pStyle w:val="Heading2"/>
        <w:numPr>
          <w:ilvl w:val="0"/>
          <w:numId w:val="0"/>
        </w:numPr>
        <w:jc w:val="left"/>
        <w:rPr>
          <w:b w:val="0"/>
          <w:bCs/>
          <w:sz w:val="22"/>
        </w:rPr>
      </w:pPr>
      <w:bookmarkStart w:id="219" w:name="_Toc57802930"/>
      <w:r w:rsidRPr="0075518C">
        <w:rPr>
          <w:bCs/>
          <w:sz w:val="22"/>
        </w:rPr>
        <w:t>Emission Trading</w:t>
      </w:r>
      <w:bookmarkEnd w:id="219"/>
    </w:p>
    <w:p w14:paraId="014F69F1" w14:textId="77777777" w:rsidR="00B93957" w:rsidRPr="007713F1" w:rsidRDefault="00B93957" w:rsidP="00B93957">
      <w:pPr>
        <w:numPr>
          <w:ilvl w:val="12"/>
          <w:numId w:val="0"/>
        </w:numPr>
        <w:ind w:left="432" w:hanging="432"/>
        <w:rPr>
          <w:rFonts w:cs="Arial"/>
          <w:sz w:val="20"/>
        </w:rPr>
      </w:pPr>
    </w:p>
    <w:p w14:paraId="5E9FFAF8" w14:textId="77777777" w:rsidR="00B93957" w:rsidRPr="00F21983" w:rsidRDefault="00B93957" w:rsidP="00C2305D">
      <w:pPr>
        <w:numPr>
          <w:ilvl w:val="0"/>
          <w:numId w:val="10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3A6BF3AE" w14:textId="77777777" w:rsidR="00B93957" w:rsidRPr="00DF6609" w:rsidRDefault="00B93957" w:rsidP="00B93957">
      <w:pPr>
        <w:rPr>
          <w:sz w:val="20"/>
        </w:rPr>
      </w:pPr>
    </w:p>
    <w:p w14:paraId="5A703B9E" w14:textId="77777777" w:rsidR="00B93957" w:rsidRPr="00A02310" w:rsidRDefault="00B93957" w:rsidP="00B93957">
      <w:pPr>
        <w:pStyle w:val="Heading2"/>
        <w:numPr>
          <w:ilvl w:val="0"/>
          <w:numId w:val="0"/>
        </w:numPr>
        <w:jc w:val="left"/>
        <w:rPr>
          <w:b w:val="0"/>
          <w:bCs/>
          <w:sz w:val="22"/>
        </w:rPr>
      </w:pPr>
      <w:bookmarkStart w:id="220" w:name="_Toc57802931"/>
      <w:r w:rsidRPr="0075518C">
        <w:rPr>
          <w:bCs/>
          <w:sz w:val="22"/>
        </w:rPr>
        <w:t xml:space="preserve">Permit </w:t>
      </w:r>
      <w:r>
        <w:rPr>
          <w:bCs/>
          <w:sz w:val="22"/>
        </w:rPr>
        <w:t>t</w:t>
      </w:r>
      <w:r w:rsidRPr="0075518C">
        <w:rPr>
          <w:bCs/>
          <w:sz w:val="22"/>
        </w:rPr>
        <w:t>o Install (PTI)</w:t>
      </w:r>
      <w:bookmarkEnd w:id="220"/>
    </w:p>
    <w:p w14:paraId="1EABFB56" w14:textId="77777777" w:rsidR="00B93957" w:rsidRPr="00DF6609" w:rsidRDefault="00B93957" w:rsidP="00B93957">
      <w:pPr>
        <w:rPr>
          <w:rFonts w:cs="Arial"/>
          <w:sz w:val="20"/>
        </w:rPr>
      </w:pPr>
    </w:p>
    <w:p w14:paraId="46D5CB0A" w14:textId="77777777" w:rsidR="00B93957" w:rsidRPr="00105176" w:rsidRDefault="00B93957" w:rsidP="00C2305D">
      <w:pPr>
        <w:numPr>
          <w:ilvl w:val="0"/>
          <w:numId w:val="102"/>
        </w:numPr>
        <w:jc w:val="both"/>
        <w:rPr>
          <w:rFonts w:cs="Arial"/>
          <w:sz w:val="20"/>
        </w:rPr>
      </w:pPr>
      <w:r w:rsidRPr="00F21983">
        <w:rPr>
          <w:rFonts w:cs="Arial"/>
          <w:sz w:val="20"/>
        </w:rPr>
        <w:lastRenderedPageBreak/>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12DB0C56" w14:textId="77777777" w:rsidR="00B93957" w:rsidRPr="00F21983" w:rsidRDefault="00B93957" w:rsidP="00B93957">
      <w:pPr>
        <w:jc w:val="both"/>
        <w:rPr>
          <w:rFonts w:cs="Arial"/>
          <w:sz w:val="20"/>
        </w:rPr>
      </w:pPr>
    </w:p>
    <w:p w14:paraId="78750094" w14:textId="77777777" w:rsidR="00B93957" w:rsidRPr="00105176" w:rsidRDefault="00B93957" w:rsidP="00C2305D">
      <w:pPr>
        <w:numPr>
          <w:ilvl w:val="0"/>
          <w:numId w:val="10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3BA41697" w14:textId="77777777" w:rsidR="00B93957" w:rsidRDefault="00B93957" w:rsidP="00B93957">
      <w:pPr>
        <w:jc w:val="both"/>
        <w:rPr>
          <w:rFonts w:cs="Arial"/>
          <w:sz w:val="20"/>
        </w:rPr>
      </w:pPr>
    </w:p>
    <w:p w14:paraId="21037D31" w14:textId="77777777" w:rsidR="00B93957" w:rsidRPr="00F21983" w:rsidRDefault="00B93957" w:rsidP="00C2305D">
      <w:pPr>
        <w:numPr>
          <w:ilvl w:val="0"/>
          <w:numId w:val="10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1DE68E94" w14:textId="77777777" w:rsidR="00B93957" w:rsidRPr="00DF6609" w:rsidRDefault="00B93957" w:rsidP="00B93957">
      <w:pPr>
        <w:rPr>
          <w:rFonts w:cs="Arial"/>
          <w:sz w:val="20"/>
        </w:rPr>
      </w:pPr>
    </w:p>
    <w:p w14:paraId="30F88C13" w14:textId="77777777" w:rsidR="00B93957" w:rsidRPr="00F21983" w:rsidRDefault="00B93957" w:rsidP="00C2305D">
      <w:pPr>
        <w:numPr>
          <w:ilvl w:val="0"/>
          <w:numId w:val="10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A22733E" w14:textId="77777777" w:rsidR="00B93957" w:rsidRPr="007713F1" w:rsidRDefault="00B93957" w:rsidP="00B93957">
      <w:pPr>
        <w:rPr>
          <w:rFonts w:cs="Arial"/>
          <w:sz w:val="20"/>
        </w:rPr>
      </w:pPr>
    </w:p>
    <w:p w14:paraId="26ABF029" w14:textId="77777777" w:rsidR="00B93957" w:rsidRPr="007713F1" w:rsidRDefault="00B93957" w:rsidP="00B93957">
      <w:pPr>
        <w:rPr>
          <w:rFonts w:cs="Arial"/>
          <w:sz w:val="20"/>
        </w:rPr>
      </w:pPr>
    </w:p>
    <w:p w14:paraId="2D29182E" w14:textId="77777777" w:rsidR="00B93957" w:rsidRPr="00A02310" w:rsidRDefault="00B93957" w:rsidP="00B93957">
      <w:pPr>
        <w:jc w:val="both"/>
        <w:rPr>
          <w:sz w:val="20"/>
        </w:rPr>
      </w:pPr>
      <w:r w:rsidRPr="00105176">
        <w:rPr>
          <w:b/>
          <w:sz w:val="20"/>
          <w:u w:val="single"/>
        </w:rPr>
        <w:t>Footnote</w:t>
      </w:r>
      <w:r>
        <w:rPr>
          <w:b/>
          <w:sz w:val="20"/>
          <w:u w:val="single"/>
        </w:rPr>
        <w:t>s</w:t>
      </w:r>
      <w:r w:rsidRPr="00105176">
        <w:rPr>
          <w:b/>
          <w:sz w:val="20"/>
        </w:rPr>
        <w:t>:</w:t>
      </w:r>
    </w:p>
    <w:p w14:paraId="1C917AE6" w14:textId="77777777" w:rsidR="00B93957" w:rsidRPr="00105176" w:rsidRDefault="00B93957" w:rsidP="00B93957">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14248966" w14:textId="77777777" w:rsidR="00B93957" w:rsidRPr="00105176" w:rsidRDefault="00B93957" w:rsidP="00B93957">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58B7B83D" w14:textId="77777777" w:rsidR="00B93957" w:rsidRPr="009B2FEE" w:rsidRDefault="00B93957" w:rsidP="00B93957">
      <w:pPr>
        <w:jc w:val="both"/>
        <w:rPr>
          <w:szCs w:val="22"/>
        </w:rPr>
      </w:pPr>
    </w:p>
    <w:bookmarkEnd w:id="184"/>
    <w:p w14:paraId="0A5A2F22" w14:textId="7A3A9556" w:rsidR="00B93957" w:rsidRDefault="00C47357" w:rsidP="008F0D91">
      <w:pPr>
        <w:rPr>
          <w:sz w:val="20"/>
        </w:rPr>
      </w:pPr>
      <w:r>
        <w:rPr>
          <w:sz w:val="20"/>
        </w:rPr>
        <w:br w:type="page"/>
      </w:r>
    </w:p>
    <w:p w14:paraId="2CB90C70" w14:textId="77777777" w:rsidR="00C47357" w:rsidRPr="00752D7A" w:rsidRDefault="00C47357" w:rsidP="00C47357">
      <w:pPr>
        <w:pStyle w:val="Heading1"/>
      </w:pPr>
      <w:bookmarkStart w:id="221" w:name="_Toc57802932"/>
      <w:r w:rsidRPr="00752D7A">
        <w:lastRenderedPageBreak/>
        <w:t>B.  SOURCE-WIDE CONDITIONS</w:t>
      </w:r>
      <w:bookmarkEnd w:id="221"/>
    </w:p>
    <w:p w14:paraId="521EF0AA" w14:textId="77777777" w:rsidR="00C47357" w:rsidRPr="00F21983" w:rsidRDefault="00C47357" w:rsidP="00C47357">
      <w:pPr>
        <w:jc w:val="both"/>
        <w:rPr>
          <w:sz w:val="20"/>
        </w:rPr>
      </w:pPr>
    </w:p>
    <w:p w14:paraId="08038AA5" w14:textId="77777777" w:rsidR="00C47357" w:rsidRPr="00F21983" w:rsidRDefault="00C47357" w:rsidP="00C47357">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0AEA8A1A" w14:textId="77777777" w:rsidR="00C47357" w:rsidRPr="00F21983" w:rsidRDefault="00C47357" w:rsidP="00C47357">
      <w:pPr>
        <w:jc w:val="both"/>
        <w:rPr>
          <w:sz w:val="20"/>
        </w:rPr>
      </w:pPr>
    </w:p>
    <w:p w14:paraId="62C0B6B9" w14:textId="07AB4BC9" w:rsidR="00C47357" w:rsidRDefault="00C47357" w:rsidP="00C47357">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51870222" w14:textId="4369C152" w:rsidR="00C47357" w:rsidRDefault="00C47357" w:rsidP="00C47357">
      <w:pPr>
        <w:jc w:val="both"/>
        <w:rPr>
          <w:sz w:val="20"/>
        </w:rPr>
      </w:pPr>
    </w:p>
    <w:p w14:paraId="4B2A4101" w14:textId="31AED7C2" w:rsidR="00C47357" w:rsidRDefault="00C47357" w:rsidP="00C47357">
      <w:pPr>
        <w:jc w:val="both"/>
        <w:rPr>
          <w:sz w:val="20"/>
        </w:rPr>
      </w:pPr>
      <w:r>
        <w:rPr>
          <w:sz w:val="20"/>
        </w:rPr>
        <w:br w:type="page"/>
      </w:r>
    </w:p>
    <w:p w14:paraId="7E9BE6C6" w14:textId="5416BF07" w:rsidR="00C47357" w:rsidRDefault="00C47357" w:rsidP="00C47357">
      <w:pPr>
        <w:pStyle w:val="Heading1"/>
      </w:pPr>
      <w:bookmarkStart w:id="222" w:name="_Toc41036204"/>
      <w:bookmarkStart w:id="223" w:name="_Toc57802933"/>
      <w:r>
        <w:lastRenderedPageBreak/>
        <w:t>C.  EMISSION UNIT SPECIAL CONDITIONS</w:t>
      </w:r>
      <w:bookmarkEnd w:id="222"/>
      <w:bookmarkEnd w:id="223"/>
    </w:p>
    <w:p w14:paraId="3DF12766" w14:textId="77777777" w:rsidR="00C47357" w:rsidRPr="00FE0AD0" w:rsidRDefault="00C47357" w:rsidP="00C47357">
      <w:pPr>
        <w:jc w:val="both"/>
        <w:rPr>
          <w:sz w:val="20"/>
        </w:rPr>
      </w:pPr>
    </w:p>
    <w:p w14:paraId="67815C6D" w14:textId="77777777" w:rsidR="00C47357" w:rsidRPr="00FE0AD0" w:rsidRDefault="00C47357" w:rsidP="00C47357">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68C3C2C6" w14:textId="77777777" w:rsidR="00C47357" w:rsidRPr="00FE0AD0" w:rsidRDefault="00C47357" w:rsidP="00C47357">
      <w:pPr>
        <w:jc w:val="both"/>
        <w:rPr>
          <w:sz w:val="20"/>
        </w:rPr>
      </w:pPr>
    </w:p>
    <w:p w14:paraId="39140577" w14:textId="77777777" w:rsidR="00C47357" w:rsidRPr="00FE0AD0" w:rsidRDefault="00C47357" w:rsidP="00C47357">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50227069" w14:textId="77777777" w:rsidR="00C47357" w:rsidRDefault="00C47357" w:rsidP="00C47357">
      <w:pPr>
        <w:jc w:val="both"/>
        <w:rPr>
          <w:sz w:val="20"/>
        </w:rPr>
      </w:pPr>
    </w:p>
    <w:p w14:paraId="543F3F3D" w14:textId="77777777" w:rsidR="00C47357" w:rsidRPr="007D4237" w:rsidRDefault="00C47357" w:rsidP="00C47357">
      <w:pPr>
        <w:pStyle w:val="Heading2"/>
        <w:numPr>
          <w:ilvl w:val="0"/>
          <w:numId w:val="0"/>
        </w:numPr>
        <w:rPr>
          <w:b w:val="0"/>
          <w:sz w:val="22"/>
          <w:szCs w:val="22"/>
        </w:rPr>
      </w:pPr>
      <w:bookmarkStart w:id="224" w:name="_Toc41036205"/>
      <w:bookmarkStart w:id="225" w:name="_Toc57802934"/>
      <w:r w:rsidRPr="002B5ED5">
        <w:rPr>
          <w:sz w:val="22"/>
          <w:szCs w:val="22"/>
        </w:rPr>
        <w:t>EMISSION UNIT SUMMARY TABLE</w:t>
      </w:r>
      <w:bookmarkEnd w:id="224"/>
      <w:bookmarkEnd w:id="225"/>
    </w:p>
    <w:p w14:paraId="1969F1DC" w14:textId="77777777" w:rsidR="00C47357" w:rsidRDefault="00C47357" w:rsidP="00C47357">
      <w:pPr>
        <w:jc w:val="center"/>
      </w:pPr>
      <w:r w:rsidRPr="00F35ADC">
        <w:rPr>
          <w:sz w:val="20"/>
        </w:rPr>
        <w:t>The descriptions provided below are for informational purposes and do not constitute enforceable conditions.</w:t>
      </w:r>
    </w:p>
    <w:p w14:paraId="10705194" w14:textId="77777777" w:rsidR="00C47357" w:rsidRDefault="00C47357" w:rsidP="00C47357"/>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C47357" w14:paraId="66E438D8" w14:textId="77777777" w:rsidTr="005777A9">
        <w:trPr>
          <w:cantSplit/>
          <w:tblHeader/>
        </w:trPr>
        <w:tc>
          <w:tcPr>
            <w:tcW w:w="2160" w:type="dxa"/>
            <w:tcBorders>
              <w:top w:val="double" w:sz="6" w:space="0" w:color="auto"/>
              <w:bottom w:val="double" w:sz="4" w:space="0" w:color="auto"/>
            </w:tcBorders>
            <w:shd w:val="pct10" w:color="auto" w:fill="auto"/>
          </w:tcPr>
          <w:p w14:paraId="3FF64746" w14:textId="77777777" w:rsidR="00C47357" w:rsidRPr="00BB5D62" w:rsidRDefault="00C47357" w:rsidP="005777A9">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66191E38" w14:textId="77777777" w:rsidR="00C47357" w:rsidRDefault="00C47357" w:rsidP="005777A9">
            <w:pPr>
              <w:jc w:val="center"/>
              <w:rPr>
                <w:rFonts w:cs="Arial"/>
                <w:b/>
                <w:sz w:val="20"/>
              </w:rPr>
            </w:pPr>
            <w:r w:rsidRPr="00BB5D62">
              <w:rPr>
                <w:rFonts w:cs="Arial"/>
                <w:b/>
                <w:sz w:val="20"/>
              </w:rPr>
              <w:t>Emission Unit Descriptio</w:t>
            </w:r>
            <w:r>
              <w:rPr>
                <w:rFonts w:cs="Arial"/>
                <w:b/>
                <w:sz w:val="20"/>
              </w:rPr>
              <w:t>n</w:t>
            </w:r>
          </w:p>
          <w:p w14:paraId="6CA949B8" w14:textId="77777777" w:rsidR="00C47357" w:rsidRPr="00875F04" w:rsidRDefault="00C47357" w:rsidP="005777A9">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357E0FF4" w14:textId="77777777" w:rsidR="00C47357" w:rsidRPr="00BB5D62" w:rsidRDefault="00C47357" w:rsidP="005777A9">
            <w:pPr>
              <w:jc w:val="center"/>
              <w:rPr>
                <w:rFonts w:cs="Arial"/>
                <w:b/>
                <w:sz w:val="20"/>
              </w:rPr>
            </w:pPr>
            <w:r w:rsidRPr="00BB5D62">
              <w:rPr>
                <w:rFonts w:cs="Arial"/>
                <w:b/>
                <w:sz w:val="20"/>
              </w:rPr>
              <w:t>Installation</w:t>
            </w:r>
          </w:p>
          <w:p w14:paraId="4036E413" w14:textId="77777777" w:rsidR="00C47357" w:rsidRDefault="00C47357" w:rsidP="005777A9">
            <w:pPr>
              <w:jc w:val="center"/>
              <w:rPr>
                <w:rFonts w:cs="Arial"/>
                <w:b/>
                <w:sz w:val="20"/>
              </w:rPr>
            </w:pPr>
            <w:r w:rsidRPr="00BB5D62">
              <w:rPr>
                <w:rFonts w:cs="Arial"/>
                <w:b/>
                <w:sz w:val="20"/>
              </w:rPr>
              <w:t>Date</w:t>
            </w:r>
            <w:r>
              <w:rPr>
                <w:rFonts w:cs="Arial"/>
                <w:b/>
                <w:sz w:val="20"/>
              </w:rPr>
              <w:t>/</w:t>
            </w:r>
          </w:p>
          <w:p w14:paraId="14D87DFA" w14:textId="77777777" w:rsidR="00C47357" w:rsidRPr="00BB5D62" w:rsidRDefault="00C47357" w:rsidP="005777A9">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5065A7D3" w14:textId="77777777" w:rsidR="00C47357" w:rsidRPr="00BB5D62" w:rsidRDefault="00C47357" w:rsidP="00C47357">
            <w:pPr>
              <w:rPr>
                <w:rFonts w:cs="Arial"/>
                <w:b/>
                <w:sz w:val="20"/>
              </w:rPr>
            </w:pPr>
            <w:r>
              <w:rPr>
                <w:rFonts w:cs="Arial"/>
                <w:b/>
                <w:sz w:val="20"/>
              </w:rPr>
              <w:t>Flexible Group ID</w:t>
            </w:r>
          </w:p>
        </w:tc>
      </w:tr>
      <w:tr w:rsidR="00C47357" w14:paraId="601DD4FD" w14:textId="77777777" w:rsidTr="005777A9">
        <w:trPr>
          <w:cantSplit/>
        </w:trPr>
        <w:tc>
          <w:tcPr>
            <w:tcW w:w="2160" w:type="dxa"/>
          </w:tcPr>
          <w:p w14:paraId="5C65A596" w14:textId="77777777" w:rsidR="00C47357" w:rsidRPr="00BB5D62" w:rsidRDefault="00C47357" w:rsidP="00C47357">
            <w:pPr>
              <w:rPr>
                <w:rFonts w:cs="Arial"/>
                <w:sz w:val="20"/>
              </w:rPr>
            </w:pPr>
            <w:r w:rsidRPr="009220E3">
              <w:rPr>
                <w:sz w:val="20"/>
              </w:rPr>
              <w:t>EU-B6GEN</w:t>
            </w:r>
          </w:p>
        </w:tc>
        <w:tc>
          <w:tcPr>
            <w:tcW w:w="4320" w:type="dxa"/>
          </w:tcPr>
          <w:p w14:paraId="428E53A5" w14:textId="77777777" w:rsidR="00C47357" w:rsidRPr="00BB5D62" w:rsidRDefault="00C47357" w:rsidP="00C47357">
            <w:pPr>
              <w:rPr>
                <w:rFonts w:cs="Arial"/>
                <w:sz w:val="20"/>
              </w:rPr>
            </w:pPr>
            <w:r w:rsidRPr="009220E3">
              <w:rPr>
                <w:sz w:val="20"/>
              </w:rPr>
              <w:t xml:space="preserve">A generator nominally rated at 1656 kW (2220 bhp) used for emergency purposes. </w:t>
            </w:r>
            <w:r>
              <w:rPr>
                <w:sz w:val="20"/>
              </w:rPr>
              <w:t xml:space="preserve"> </w:t>
            </w:r>
            <w:r w:rsidRPr="009220E3">
              <w:rPr>
                <w:sz w:val="20"/>
              </w:rPr>
              <w:t xml:space="preserve">The generator is powered by a diesel-fuel fired reciprocating internal combustion engine (RICE). </w:t>
            </w:r>
            <w:r>
              <w:rPr>
                <w:sz w:val="20"/>
              </w:rPr>
              <w:t xml:space="preserve"> </w:t>
            </w:r>
            <w:r w:rsidRPr="009220E3">
              <w:rPr>
                <w:sz w:val="20"/>
              </w:rPr>
              <w:t>The engine is subject to 40 CFR Part 60, Subpart IIII.</w:t>
            </w:r>
            <w:r>
              <w:rPr>
                <w:sz w:val="20"/>
              </w:rPr>
              <w:t xml:space="preserve">  </w:t>
            </w:r>
          </w:p>
        </w:tc>
        <w:tc>
          <w:tcPr>
            <w:tcW w:w="1890" w:type="dxa"/>
          </w:tcPr>
          <w:p w14:paraId="692BA6D9" w14:textId="77777777" w:rsidR="00C47357" w:rsidRPr="00BB5D62" w:rsidRDefault="00C47357" w:rsidP="005777A9">
            <w:pPr>
              <w:jc w:val="center"/>
              <w:rPr>
                <w:rFonts w:cs="Arial"/>
                <w:sz w:val="20"/>
              </w:rPr>
            </w:pPr>
            <w:r w:rsidRPr="009220E3">
              <w:rPr>
                <w:sz w:val="20"/>
              </w:rPr>
              <w:t>2013</w:t>
            </w:r>
          </w:p>
        </w:tc>
        <w:tc>
          <w:tcPr>
            <w:tcW w:w="2070" w:type="dxa"/>
          </w:tcPr>
          <w:p w14:paraId="4AACBEBA" w14:textId="77777777" w:rsidR="00C47357" w:rsidRPr="00BB5D62" w:rsidRDefault="00C47357" w:rsidP="00C47357">
            <w:pPr>
              <w:rPr>
                <w:rFonts w:cs="Arial"/>
                <w:sz w:val="20"/>
              </w:rPr>
            </w:pPr>
            <w:r>
              <w:rPr>
                <w:rFonts w:cs="Arial"/>
                <w:sz w:val="20"/>
              </w:rPr>
              <w:t>NA</w:t>
            </w:r>
          </w:p>
        </w:tc>
      </w:tr>
      <w:tr w:rsidR="00C47357" w14:paraId="5526F428" w14:textId="77777777" w:rsidTr="005777A9">
        <w:trPr>
          <w:cantSplit/>
        </w:trPr>
        <w:tc>
          <w:tcPr>
            <w:tcW w:w="2160" w:type="dxa"/>
          </w:tcPr>
          <w:p w14:paraId="7380CB91" w14:textId="77777777" w:rsidR="00C47357" w:rsidRPr="00BB5D62" w:rsidRDefault="00C47357" w:rsidP="00C47357">
            <w:pPr>
              <w:rPr>
                <w:rFonts w:cs="Arial"/>
                <w:sz w:val="20"/>
              </w:rPr>
            </w:pPr>
            <w:r w:rsidRPr="00BD23DF">
              <w:rPr>
                <w:rFonts w:cs="Arial"/>
                <w:sz w:val="20"/>
              </w:rPr>
              <w:t>EU-FIREPUMPGEN</w:t>
            </w:r>
          </w:p>
        </w:tc>
        <w:tc>
          <w:tcPr>
            <w:tcW w:w="4320" w:type="dxa"/>
          </w:tcPr>
          <w:p w14:paraId="2F0E7BD4" w14:textId="77777777" w:rsidR="00C47357" w:rsidRPr="00BB5D62" w:rsidRDefault="00C47357" w:rsidP="00C47357">
            <w:pPr>
              <w:rPr>
                <w:rFonts w:cs="Arial"/>
                <w:sz w:val="20"/>
              </w:rPr>
            </w:pPr>
            <w:r>
              <w:rPr>
                <w:sz w:val="20"/>
              </w:rPr>
              <w:t xml:space="preserve">A generator nominally rated at 7 kW (14.5 bhp) used for emergency power for EU-FIREPUMP3. The generator is powered by a new 4-stroke 1-cylinder spark ignition stationary propane fired reciprocating internal combustion engine (RICE).  Engine is subject to 40 CFR Part 60, Subpart JJJJ. Exempt per </w:t>
            </w:r>
            <w:r w:rsidRPr="00DC72D9">
              <w:rPr>
                <w:rFonts w:cs="Arial"/>
                <w:sz w:val="20"/>
              </w:rPr>
              <w:t>R285(2)(g)</w:t>
            </w:r>
          </w:p>
        </w:tc>
        <w:tc>
          <w:tcPr>
            <w:tcW w:w="1890" w:type="dxa"/>
          </w:tcPr>
          <w:p w14:paraId="59B13B1F" w14:textId="77777777" w:rsidR="00C47357" w:rsidRPr="00BB5D62" w:rsidRDefault="00C47357" w:rsidP="005777A9">
            <w:pPr>
              <w:jc w:val="center"/>
              <w:rPr>
                <w:rFonts w:cs="Arial"/>
                <w:sz w:val="20"/>
              </w:rPr>
            </w:pPr>
            <w:r>
              <w:rPr>
                <w:sz w:val="20"/>
              </w:rPr>
              <w:t>06-01-2016</w:t>
            </w:r>
          </w:p>
        </w:tc>
        <w:tc>
          <w:tcPr>
            <w:tcW w:w="2070" w:type="dxa"/>
          </w:tcPr>
          <w:p w14:paraId="7F35FC8F" w14:textId="77777777" w:rsidR="00C47357" w:rsidRPr="00BB5D62" w:rsidRDefault="00C47357" w:rsidP="00C47357">
            <w:pPr>
              <w:rPr>
                <w:rFonts w:cs="Arial"/>
                <w:sz w:val="20"/>
              </w:rPr>
            </w:pPr>
            <w:r>
              <w:rPr>
                <w:rFonts w:cs="Arial"/>
                <w:sz w:val="20"/>
              </w:rPr>
              <w:t>NA</w:t>
            </w:r>
          </w:p>
        </w:tc>
      </w:tr>
      <w:tr w:rsidR="00C47357" w14:paraId="26541DF7" w14:textId="77777777" w:rsidTr="005777A9">
        <w:trPr>
          <w:cantSplit/>
        </w:trPr>
        <w:tc>
          <w:tcPr>
            <w:tcW w:w="2160" w:type="dxa"/>
            <w:tcBorders>
              <w:top w:val="nil"/>
            </w:tcBorders>
          </w:tcPr>
          <w:p w14:paraId="52718643" w14:textId="77777777" w:rsidR="00C47357" w:rsidRPr="00BB5D62" w:rsidRDefault="00C47357" w:rsidP="00C47357">
            <w:pPr>
              <w:rPr>
                <w:rFonts w:cs="Arial"/>
                <w:sz w:val="20"/>
              </w:rPr>
            </w:pPr>
            <w:r w:rsidRPr="009220E3">
              <w:rPr>
                <w:rFonts w:cs="Arial"/>
                <w:sz w:val="20"/>
              </w:rPr>
              <w:t>EU-CORPGEN</w:t>
            </w:r>
          </w:p>
        </w:tc>
        <w:tc>
          <w:tcPr>
            <w:tcW w:w="4320" w:type="dxa"/>
            <w:tcBorders>
              <w:top w:val="nil"/>
            </w:tcBorders>
          </w:tcPr>
          <w:p w14:paraId="6838891C" w14:textId="77777777" w:rsidR="00C47357" w:rsidRPr="00BB5D62" w:rsidRDefault="00C47357" w:rsidP="00C47357">
            <w:pPr>
              <w:rPr>
                <w:rFonts w:cs="Arial"/>
                <w:sz w:val="20"/>
              </w:rPr>
            </w:pPr>
            <w:r w:rsidRPr="009220E3">
              <w:rPr>
                <w:sz w:val="20"/>
              </w:rPr>
              <w:t xml:space="preserve">Corporate emergency generator with a diesel stationary compression ignition (CI) internal combustion engine (ICE) rated at 755 BHP (1.9 MMBtu/hr, 563 kW) and 2.5 liters/cylinder. </w:t>
            </w:r>
            <w:r>
              <w:rPr>
                <w:sz w:val="20"/>
              </w:rPr>
              <w:t xml:space="preserve"> Engine is subject to 40 CFR Part 60, Subpart IIII. Exempt per </w:t>
            </w:r>
            <w:r w:rsidRPr="00DC72D9">
              <w:rPr>
                <w:rFonts w:cs="Arial"/>
                <w:sz w:val="20"/>
              </w:rPr>
              <w:t>R285(2)(g)</w:t>
            </w:r>
          </w:p>
        </w:tc>
        <w:tc>
          <w:tcPr>
            <w:tcW w:w="1890" w:type="dxa"/>
            <w:tcBorders>
              <w:top w:val="nil"/>
            </w:tcBorders>
          </w:tcPr>
          <w:p w14:paraId="5BF0F008" w14:textId="77777777" w:rsidR="00C47357" w:rsidRPr="00C47357" w:rsidRDefault="00C47357" w:rsidP="005777A9">
            <w:pPr>
              <w:jc w:val="center"/>
              <w:rPr>
                <w:rFonts w:cs="Arial"/>
                <w:sz w:val="20"/>
              </w:rPr>
            </w:pPr>
            <w:r w:rsidRPr="009220E3">
              <w:rPr>
                <w:rFonts w:cs="Arial"/>
                <w:sz w:val="20"/>
              </w:rPr>
              <w:t>2009</w:t>
            </w:r>
          </w:p>
        </w:tc>
        <w:tc>
          <w:tcPr>
            <w:tcW w:w="2070" w:type="dxa"/>
            <w:tcBorders>
              <w:top w:val="nil"/>
            </w:tcBorders>
          </w:tcPr>
          <w:p w14:paraId="45353C39" w14:textId="77777777" w:rsidR="00C47357" w:rsidRPr="00BB5D62" w:rsidRDefault="00C47357" w:rsidP="00C47357">
            <w:pPr>
              <w:rPr>
                <w:rFonts w:cs="Arial"/>
                <w:sz w:val="20"/>
              </w:rPr>
            </w:pPr>
            <w:r>
              <w:rPr>
                <w:rFonts w:cs="Arial"/>
                <w:sz w:val="20"/>
              </w:rPr>
              <w:t>FG-DIESGEN</w:t>
            </w:r>
          </w:p>
        </w:tc>
      </w:tr>
      <w:tr w:rsidR="00C47357" w14:paraId="150AE5D2" w14:textId="77777777" w:rsidTr="005777A9">
        <w:trPr>
          <w:cantSplit/>
        </w:trPr>
        <w:tc>
          <w:tcPr>
            <w:tcW w:w="2160" w:type="dxa"/>
          </w:tcPr>
          <w:p w14:paraId="040E5C9C" w14:textId="77777777" w:rsidR="00C47357" w:rsidRPr="00BB5D62" w:rsidRDefault="00C47357" w:rsidP="00C47357">
            <w:pPr>
              <w:rPr>
                <w:rFonts w:cs="Arial"/>
                <w:sz w:val="20"/>
              </w:rPr>
            </w:pPr>
            <w:r w:rsidRPr="009220E3">
              <w:rPr>
                <w:rFonts w:cs="Arial"/>
                <w:sz w:val="20"/>
              </w:rPr>
              <w:t>EU-FIREPUMP3</w:t>
            </w:r>
          </w:p>
        </w:tc>
        <w:tc>
          <w:tcPr>
            <w:tcW w:w="4320" w:type="dxa"/>
          </w:tcPr>
          <w:p w14:paraId="360371EA" w14:textId="77777777" w:rsidR="00C47357" w:rsidRPr="00330C10" w:rsidRDefault="00C47357" w:rsidP="00C47357">
            <w:pPr>
              <w:rPr>
                <w:rFonts w:cs="Arial"/>
                <w:color w:val="FF0000"/>
                <w:sz w:val="20"/>
              </w:rPr>
            </w:pPr>
            <w:r w:rsidRPr="009220E3">
              <w:rPr>
                <w:rFonts w:cs="Arial"/>
                <w:sz w:val="20"/>
              </w:rPr>
              <w:t>A new emergency stationary reciprocating internal combustion engine (RICE) used to power a new emergency fire pump system.  Engine is a 6</w:t>
            </w:r>
            <w:r>
              <w:rPr>
                <w:rFonts w:cs="Arial"/>
                <w:sz w:val="20"/>
              </w:rPr>
              <w:t>-</w:t>
            </w:r>
            <w:r w:rsidRPr="009220E3">
              <w:rPr>
                <w:rFonts w:cs="Arial"/>
                <w:sz w:val="20"/>
              </w:rPr>
              <w:t xml:space="preserve">cylinder diesel fired compression ignition rated at 526 HP (3.7 MMBTU/hr., 392 kW). </w:t>
            </w:r>
            <w:r>
              <w:rPr>
                <w:rFonts w:cs="Arial"/>
                <w:sz w:val="20"/>
              </w:rPr>
              <w:t xml:space="preserve"> </w:t>
            </w:r>
            <w:r w:rsidRPr="009220E3">
              <w:rPr>
                <w:rFonts w:cs="Arial"/>
                <w:sz w:val="20"/>
              </w:rPr>
              <w:t xml:space="preserve">The engine is subject to 40 CFR Part 60, Subpart IIII. </w:t>
            </w:r>
            <w:r>
              <w:rPr>
                <w:sz w:val="20"/>
              </w:rPr>
              <w:t xml:space="preserve">Exempt per </w:t>
            </w:r>
            <w:r w:rsidRPr="00DC72D9">
              <w:rPr>
                <w:rFonts w:cs="Arial"/>
                <w:sz w:val="20"/>
              </w:rPr>
              <w:t>R285(2)(g)</w:t>
            </w:r>
          </w:p>
        </w:tc>
        <w:tc>
          <w:tcPr>
            <w:tcW w:w="1890" w:type="dxa"/>
          </w:tcPr>
          <w:p w14:paraId="3D35DC0D" w14:textId="77777777" w:rsidR="00C47357" w:rsidRPr="00BB5D62" w:rsidRDefault="00C47357" w:rsidP="005777A9">
            <w:pPr>
              <w:jc w:val="center"/>
              <w:rPr>
                <w:rFonts w:cs="Arial"/>
                <w:sz w:val="20"/>
              </w:rPr>
            </w:pPr>
            <w:r w:rsidRPr="009220E3">
              <w:rPr>
                <w:rFonts w:cs="Arial"/>
                <w:sz w:val="20"/>
              </w:rPr>
              <w:t>2013</w:t>
            </w:r>
          </w:p>
        </w:tc>
        <w:tc>
          <w:tcPr>
            <w:tcW w:w="2070" w:type="dxa"/>
          </w:tcPr>
          <w:p w14:paraId="5647A17C" w14:textId="77777777" w:rsidR="00C47357" w:rsidRPr="00BB5D62" w:rsidRDefault="00C47357" w:rsidP="00C47357">
            <w:pPr>
              <w:rPr>
                <w:rFonts w:cs="Arial"/>
                <w:sz w:val="20"/>
              </w:rPr>
            </w:pPr>
            <w:r>
              <w:rPr>
                <w:rFonts w:cs="Arial"/>
                <w:sz w:val="20"/>
              </w:rPr>
              <w:t>FG-DIESGEN</w:t>
            </w:r>
          </w:p>
        </w:tc>
      </w:tr>
      <w:tr w:rsidR="00C47357" w14:paraId="6CA4BE9B" w14:textId="77777777" w:rsidTr="005777A9">
        <w:trPr>
          <w:cantSplit/>
        </w:trPr>
        <w:tc>
          <w:tcPr>
            <w:tcW w:w="2160" w:type="dxa"/>
          </w:tcPr>
          <w:p w14:paraId="5E1F5F9C" w14:textId="77777777" w:rsidR="00C47357" w:rsidRPr="00BB5D62" w:rsidRDefault="00C47357" w:rsidP="00C47357">
            <w:pPr>
              <w:rPr>
                <w:rFonts w:cs="Arial"/>
                <w:sz w:val="20"/>
              </w:rPr>
            </w:pPr>
            <w:r w:rsidRPr="009220E3">
              <w:rPr>
                <w:sz w:val="20"/>
              </w:rPr>
              <w:t>EU-B7GEN</w:t>
            </w:r>
          </w:p>
        </w:tc>
        <w:tc>
          <w:tcPr>
            <w:tcW w:w="4320" w:type="dxa"/>
          </w:tcPr>
          <w:p w14:paraId="74A3D7F5" w14:textId="77777777" w:rsidR="00C47357" w:rsidRPr="00BB5D62" w:rsidRDefault="00C47357" w:rsidP="00C47357">
            <w:pPr>
              <w:rPr>
                <w:rFonts w:cs="Arial"/>
                <w:sz w:val="20"/>
              </w:rPr>
            </w:pPr>
            <w:r w:rsidRPr="009220E3">
              <w:rPr>
                <w:sz w:val="20"/>
              </w:rPr>
              <w:t>A generator nominally rated at 910 kW (1220 bhp) used for emergency lighting purposes. The generator is powered by a new 6</w:t>
            </w:r>
            <w:r>
              <w:rPr>
                <w:sz w:val="20"/>
              </w:rPr>
              <w:t>-</w:t>
            </w:r>
            <w:r w:rsidRPr="009220E3">
              <w:rPr>
                <w:sz w:val="20"/>
              </w:rPr>
              <w:t xml:space="preserve">cylinder stationary diesel-fuel fired reciprocating internal combustion engine (RICE). </w:t>
            </w:r>
            <w:r>
              <w:rPr>
                <w:sz w:val="20"/>
              </w:rPr>
              <w:t xml:space="preserve"> </w:t>
            </w:r>
            <w:r w:rsidRPr="009220E3">
              <w:rPr>
                <w:sz w:val="20"/>
              </w:rPr>
              <w:t>Engine is subject to 40 CFR Part 60, Subpart IIII.</w:t>
            </w:r>
            <w:r>
              <w:rPr>
                <w:sz w:val="20"/>
              </w:rPr>
              <w:t xml:space="preserve">  Exempt per </w:t>
            </w:r>
            <w:r w:rsidRPr="00DC72D9">
              <w:rPr>
                <w:rFonts w:cs="Arial"/>
                <w:sz w:val="20"/>
              </w:rPr>
              <w:t>R285(2)(g)</w:t>
            </w:r>
          </w:p>
        </w:tc>
        <w:tc>
          <w:tcPr>
            <w:tcW w:w="1890" w:type="dxa"/>
          </w:tcPr>
          <w:p w14:paraId="4CA0CE9C" w14:textId="77777777" w:rsidR="00C47357" w:rsidRPr="00BB5D62" w:rsidRDefault="00C47357" w:rsidP="005777A9">
            <w:pPr>
              <w:jc w:val="center"/>
              <w:rPr>
                <w:rFonts w:cs="Arial"/>
                <w:sz w:val="20"/>
              </w:rPr>
            </w:pPr>
            <w:r w:rsidRPr="009220E3">
              <w:rPr>
                <w:sz w:val="20"/>
              </w:rPr>
              <w:t>2014</w:t>
            </w:r>
          </w:p>
        </w:tc>
        <w:tc>
          <w:tcPr>
            <w:tcW w:w="2070" w:type="dxa"/>
          </w:tcPr>
          <w:p w14:paraId="50231335" w14:textId="77777777" w:rsidR="00C47357" w:rsidRPr="00BB5D62" w:rsidRDefault="00C47357" w:rsidP="00C47357">
            <w:pPr>
              <w:rPr>
                <w:rFonts w:cs="Arial"/>
                <w:sz w:val="20"/>
              </w:rPr>
            </w:pPr>
            <w:r>
              <w:rPr>
                <w:rFonts w:cs="Arial"/>
                <w:sz w:val="20"/>
              </w:rPr>
              <w:t>FG-DIESGEN</w:t>
            </w:r>
          </w:p>
        </w:tc>
      </w:tr>
      <w:tr w:rsidR="00C47357" w14:paraId="46F081CE" w14:textId="77777777" w:rsidTr="005777A9">
        <w:trPr>
          <w:cantSplit/>
        </w:trPr>
        <w:tc>
          <w:tcPr>
            <w:tcW w:w="2160" w:type="dxa"/>
          </w:tcPr>
          <w:p w14:paraId="07311ECC" w14:textId="77777777" w:rsidR="00C47357" w:rsidRPr="00BB5D62" w:rsidRDefault="00C47357" w:rsidP="00C47357">
            <w:pPr>
              <w:rPr>
                <w:rFonts w:cs="Arial"/>
                <w:sz w:val="20"/>
              </w:rPr>
            </w:pPr>
            <w:r w:rsidRPr="00525FCA">
              <w:rPr>
                <w:sz w:val="20"/>
              </w:rPr>
              <w:lastRenderedPageBreak/>
              <w:t>EU-B5GEN</w:t>
            </w:r>
          </w:p>
        </w:tc>
        <w:tc>
          <w:tcPr>
            <w:tcW w:w="4320" w:type="dxa"/>
          </w:tcPr>
          <w:p w14:paraId="02772D8A" w14:textId="77777777" w:rsidR="00C47357" w:rsidRPr="00BB5D62" w:rsidRDefault="00C47357" w:rsidP="00C47357">
            <w:pPr>
              <w:rPr>
                <w:rFonts w:cs="Arial"/>
                <w:sz w:val="20"/>
              </w:rPr>
            </w:pPr>
            <w:r w:rsidRPr="009220E3">
              <w:rPr>
                <w:sz w:val="20"/>
              </w:rPr>
              <w:t xml:space="preserve">A generator nominally rated at 910 kW (1220 bhp) used for emergency lighting purposes. </w:t>
            </w:r>
            <w:r>
              <w:rPr>
                <w:sz w:val="20"/>
              </w:rPr>
              <w:t xml:space="preserve"> </w:t>
            </w:r>
            <w:r w:rsidRPr="009220E3">
              <w:rPr>
                <w:sz w:val="20"/>
              </w:rPr>
              <w:t>The generator is powered by a new 6</w:t>
            </w:r>
            <w:r>
              <w:rPr>
                <w:sz w:val="20"/>
              </w:rPr>
              <w:t>-</w:t>
            </w:r>
            <w:r w:rsidRPr="009220E3">
              <w:rPr>
                <w:sz w:val="20"/>
              </w:rPr>
              <w:t>cylinder stationary diesel-fuel fired reciprocating internal combustion engine (RICE). Engine is subject to 40 CFR Part 60, Subpart IIII.</w:t>
            </w:r>
            <w:r>
              <w:rPr>
                <w:sz w:val="20"/>
              </w:rPr>
              <w:t xml:space="preserve">  Exempt per </w:t>
            </w:r>
            <w:r w:rsidRPr="00DC72D9">
              <w:rPr>
                <w:rFonts w:cs="Arial"/>
                <w:sz w:val="20"/>
              </w:rPr>
              <w:t>R285(2)(g)</w:t>
            </w:r>
          </w:p>
        </w:tc>
        <w:tc>
          <w:tcPr>
            <w:tcW w:w="1890" w:type="dxa"/>
          </w:tcPr>
          <w:p w14:paraId="311AA7CE" w14:textId="61489A5F" w:rsidR="00C47357" w:rsidRPr="00BB5D62" w:rsidRDefault="00C47357" w:rsidP="005777A9">
            <w:pPr>
              <w:jc w:val="center"/>
              <w:rPr>
                <w:rFonts w:cs="Arial"/>
                <w:sz w:val="20"/>
              </w:rPr>
            </w:pPr>
            <w:r>
              <w:rPr>
                <w:sz w:val="20"/>
              </w:rPr>
              <w:t>09-01-2014</w:t>
            </w:r>
          </w:p>
        </w:tc>
        <w:tc>
          <w:tcPr>
            <w:tcW w:w="2070" w:type="dxa"/>
          </w:tcPr>
          <w:p w14:paraId="66A444CE" w14:textId="77777777" w:rsidR="00C47357" w:rsidRPr="00BB5D62" w:rsidRDefault="00C47357" w:rsidP="00C47357">
            <w:pPr>
              <w:rPr>
                <w:rFonts w:cs="Arial"/>
                <w:sz w:val="20"/>
              </w:rPr>
            </w:pPr>
            <w:r>
              <w:rPr>
                <w:rFonts w:cs="Arial"/>
                <w:sz w:val="20"/>
              </w:rPr>
              <w:t>FG-DIESGEN</w:t>
            </w:r>
          </w:p>
        </w:tc>
      </w:tr>
      <w:tr w:rsidR="00C47357" w14:paraId="25011086" w14:textId="77777777" w:rsidTr="005777A9">
        <w:trPr>
          <w:cantSplit/>
        </w:trPr>
        <w:tc>
          <w:tcPr>
            <w:tcW w:w="2160" w:type="dxa"/>
          </w:tcPr>
          <w:p w14:paraId="13B0960D" w14:textId="77777777" w:rsidR="00C47357" w:rsidRPr="00BB5D62" w:rsidRDefault="00C47357" w:rsidP="00C47357">
            <w:pPr>
              <w:rPr>
                <w:rFonts w:cs="Arial"/>
                <w:sz w:val="20"/>
              </w:rPr>
            </w:pPr>
            <w:r w:rsidRPr="00C85A5E">
              <w:rPr>
                <w:sz w:val="20"/>
              </w:rPr>
              <w:t>EU-B2BGEN</w:t>
            </w:r>
          </w:p>
        </w:tc>
        <w:tc>
          <w:tcPr>
            <w:tcW w:w="4320" w:type="dxa"/>
          </w:tcPr>
          <w:p w14:paraId="78793EDF" w14:textId="77777777" w:rsidR="00C47357" w:rsidRPr="00BB5D62" w:rsidRDefault="00C47357" w:rsidP="00C47357">
            <w:pPr>
              <w:rPr>
                <w:rFonts w:cs="Arial"/>
                <w:sz w:val="20"/>
              </w:rPr>
            </w:pPr>
            <w:r>
              <w:rPr>
                <w:sz w:val="20"/>
              </w:rPr>
              <w:t xml:space="preserve">A generator nominally rated at 460 kW (685 bhp) used for emergency lighting purposes. The generator is powered by a new 6-cylinder stationary diesel-fuel fired reciprocating internal combustion engine (RICE).  Engine is subject to 40 CFR Part 60, Subpart IIII.  Exempt per </w:t>
            </w:r>
            <w:r w:rsidRPr="00DC72D9">
              <w:rPr>
                <w:rFonts w:cs="Arial"/>
                <w:sz w:val="20"/>
              </w:rPr>
              <w:t>R285(2)(g)</w:t>
            </w:r>
          </w:p>
        </w:tc>
        <w:tc>
          <w:tcPr>
            <w:tcW w:w="1890" w:type="dxa"/>
          </w:tcPr>
          <w:p w14:paraId="5E6DDC28" w14:textId="520BD90B" w:rsidR="00C47357" w:rsidRPr="00BB5D62" w:rsidRDefault="00C47357" w:rsidP="005777A9">
            <w:pPr>
              <w:jc w:val="center"/>
              <w:rPr>
                <w:rFonts w:cs="Arial"/>
                <w:sz w:val="20"/>
              </w:rPr>
            </w:pPr>
            <w:r>
              <w:rPr>
                <w:sz w:val="20"/>
              </w:rPr>
              <w:t>11-25-2015</w:t>
            </w:r>
          </w:p>
        </w:tc>
        <w:tc>
          <w:tcPr>
            <w:tcW w:w="2070" w:type="dxa"/>
          </w:tcPr>
          <w:p w14:paraId="37A3E125" w14:textId="77777777" w:rsidR="00C47357" w:rsidRPr="00BB5D62" w:rsidRDefault="00C47357" w:rsidP="00C47357">
            <w:pPr>
              <w:rPr>
                <w:rFonts w:cs="Arial"/>
                <w:sz w:val="20"/>
              </w:rPr>
            </w:pPr>
            <w:r>
              <w:rPr>
                <w:rFonts w:cs="Arial"/>
                <w:sz w:val="20"/>
              </w:rPr>
              <w:t>FG-DIESGEN</w:t>
            </w:r>
          </w:p>
        </w:tc>
      </w:tr>
      <w:tr w:rsidR="00C47357" w14:paraId="02D9A0D7" w14:textId="77777777" w:rsidTr="005777A9">
        <w:trPr>
          <w:cantSplit/>
        </w:trPr>
        <w:tc>
          <w:tcPr>
            <w:tcW w:w="2160" w:type="dxa"/>
          </w:tcPr>
          <w:p w14:paraId="34E3B47B" w14:textId="77777777" w:rsidR="00C47357" w:rsidRPr="00BB5D62" w:rsidRDefault="00C47357" w:rsidP="00C47357">
            <w:pPr>
              <w:rPr>
                <w:rFonts w:cs="Arial"/>
                <w:sz w:val="20"/>
              </w:rPr>
            </w:pPr>
            <w:r w:rsidRPr="00BD23DF">
              <w:rPr>
                <w:rFonts w:cs="Arial"/>
                <w:sz w:val="20"/>
              </w:rPr>
              <w:t>EU-B9GEN</w:t>
            </w:r>
          </w:p>
        </w:tc>
        <w:tc>
          <w:tcPr>
            <w:tcW w:w="4320" w:type="dxa"/>
          </w:tcPr>
          <w:p w14:paraId="1E8F9752" w14:textId="77777777" w:rsidR="00C47357" w:rsidRPr="00BB5D62" w:rsidRDefault="00C47357" w:rsidP="00C47357">
            <w:pPr>
              <w:rPr>
                <w:rFonts w:cs="Arial"/>
                <w:sz w:val="20"/>
              </w:rPr>
            </w:pPr>
            <w:r>
              <w:rPr>
                <w:sz w:val="20"/>
              </w:rPr>
              <w:t xml:space="preserve">A generator nominally rated at 150 kW (237 bhp) used for emergency lighting purposes. The generator is powered by a new 6-cylinder stationary diesel-fuel fired reciprocating internal combustion engine (RICE).  Engine is subject to 40 CFR Part 60, Subpart IIII. Exempt per </w:t>
            </w:r>
            <w:r w:rsidRPr="00DC72D9">
              <w:rPr>
                <w:rFonts w:cs="Arial"/>
                <w:sz w:val="20"/>
              </w:rPr>
              <w:t>R285(2)(g)</w:t>
            </w:r>
          </w:p>
        </w:tc>
        <w:tc>
          <w:tcPr>
            <w:tcW w:w="1890" w:type="dxa"/>
          </w:tcPr>
          <w:p w14:paraId="05ACE6F4" w14:textId="0E21C3E8" w:rsidR="00C47357" w:rsidRPr="00BB5D62" w:rsidRDefault="00EB721C" w:rsidP="005777A9">
            <w:pPr>
              <w:jc w:val="center"/>
              <w:rPr>
                <w:rFonts w:cs="Arial"/>
                <w:sz w:val="20"/>
              </w:rPr>
            </w:pPr>
            <w:r>
              <w:rPr>
                <w:rFonts w:cs="Arial"/>
                <w:sz w:val="20"/>
              </w:rPr>
              <w:t>0</w:t>
            </w:r>
            <w:r w:rsidR="001F0403">
              <w:rPr>
                <w:rFonts w:cs="Arial"/>
                <w:sz w:val="20"/>
              </w:rPr>
              <w:t>1</w:t>
            </w:r>
            <w:r>
              <w:rPr>
                <w:rFonts w:cs="Arial"/>
                <w:sz w:val="20"/>
              </w:rPr>
              <w:t>-0</w:t>
            </w:r>
            <w:r w:rsidR="001F0403">
              <w:rPr>
                <w:rFonts w:cs="Arial"/>
                <w:sz w:val="20"/>
              </w:rPr>
              <w:t>1</w:t>
            </w:r>
            <w:r>
              <w:rPr>
                <w:rFonts w:cs="Arial"/>
                <w:sz w:val="20"/>
              </w:rPr>
              <w:t>-</w:t>
            </w:r>
            <w:r w:rsidR="001F0403">
              <w:rPr>
                <w:rFonts w:cs="Arial"/>
                <w:sz w:val="20"/>
              </w:rPr>
              <w:t>2019</w:t>
            </w:r>
          </w:p>
        </w:tc>
        <w:tc>
          <w:tcPr>
            <w:tcW w:w="2070" w:type="dxa"/>
          </w:tcPr>
          <w:p w14:paraId="5524E107" w14:textId="77777777" w:rsidR="00C47357" w:rsidRPr="00BB5D62" w:rsidRDefault="00C47357" w:rsidP="00C47357">
            <w:pPr>
              <w:rPr>
                <w:rFonts w:cs="Arial"/>
                <w:sz w:val="20"/>
              </w:rPr>
            </w:pPr>
            <w:r>
              <w:rPr>
                <w:rFonts w:cs="Arial"/>
                <w:sz w:val="20"/>
              </w:rPr>
              <w:t>FG-DIESGEN</w:t>
            </w:r>
          </w:p>
        </w:tc>
      </w:tr>
      <w:tr w:rsidR="00C47357" w14:paraId="644F2837" w14:textId="77777777" w:rsidTr="005777A9">
        <w:trPr>
          <w:cantSplit/>
        </w:trPr>
        <w:tc>
          <w:tcPr>
            <w:tcW w:w="2160" w:type="dxa"/>
          </w:tcPr>
          <w:p w14:paraId="71FBFCAB" w14:textId="77777777" w:rsidR="00C47357" w:rsidRPr="00BB5D62" w:rsidRDefault="00C47357" w:rsidP="00C47357">
            <w:pPr>
              <w:rPr>
                <w:rFonts w:cs="Arial"/>
                <w:sz w:val="20"/>
              </w:rPr>
            </w:pPr>
            <w:r w:rsidRPr="009220E3">
              <w:rPr>
                <w:rFonts w:cs="Arial"/>
                <w:sz w:val="20"/>
              </w:rPr>
              <w:t>EU-UVPRINT&amp;CLEANB5</w:t>
            </w:r>
          </w:p>
        </w:tc>
        <w:tc>
          <w:tcPr>
            <w:tcW w:w="4320" w:type="dxa"/>
          </w:tcPr>
          <w:p w14:paraId="6B191E89" w14:textId="77777777" w:rsidR="00C47357" w:rsidRPr="00BB5D62" w:rsidRDefault="00C47357" w:rsidP="00C47357">
            <w:pPr>
              <w:rPr>
                <w:rFonts w:cs="Arial"/>
                <w:sz w:val="20"/>
              </w:rPr>
            </w:pPr>
            <w:r w:rsidRPr="009220E3">
              <w:rPr>
                <w:rFonts w:cs="Arial"/>
                <w:sz w:val="20"/>
              </w:rPr>
              <w:t xml:space="preserve">UV ink printing of foam containers. </w:t>
            </w:r>
            <w:r>
              <w:rPr>
                <w:rFonts w:cs="Arial"/>
                <w:sz w:val="20"/>
              </w:rPr>
              <w:t xml:space="preserve"> </w:t>
            </w:r>
            <w:r w:rsidRPr="009220E3">
              <w:rPr>
                <w:rFonts w:cs="Arial"/>
                <w:sz w:val="20"/>
              </w:rPr>
              <w:t>Includes ink and Isopropyl alcohol clean up.</w:t>
            </w:r>
          </w:p>
        </w:tc>
        <w:tc>
          <w:tcPr>
            <w:tcW w:w="1890" w:type="dxa"/>
          </w:tcPr>
          <w:p w14:paraId="3DB56CA0" w14:textId="1B6E8542" w:rsidR="00C47357" w:rsidRPr="00BB5D62" w:rsidRDefault="00C47357" w:rsidP="005777A9">
            <w:pPr>
              <w:jc w:val="center"/>
              <w:rPr>
                <w:rFonts w:cs="Arial"/>
                <w:sz w:val="20"/>
              </w:rPr>
            </w:pPr>
            <w:r>
              <w:rPr>
                <w:rFonts w:cs="Arial"/>
                <w:sz w:val="20"/>
              </w:rPr>
              <w:t>0</w:t>
            </w:r>
            <w:r w:rsidRPr="009220E3">
              <w:rPr>
                <w:rFonts w:cs="Arial"/>
                <w:sz w:val="20"/>
              </w:rPr>
              <w:t>6</w:t>
            </w:r>
            <w:r>
              <w:rPr>
                <w:rFonts w:cs="Arial"/>
                <w:sz w:val="20"/>
              </w:rPr>
              <w:t>-01-</w:t>
            </w:r>
            <w:r w:rsidRPr="009220E3">
              <w:rPr>
                <w:rFonts w:cs="Arial"/>
                <w:sz w:val="20"/>
              </w:rPr>
              <w:t>2008</w:t>
            </w:r>
          </w:p>
        </w:tc>
        <w:tc>
          <w:tcPr>
            <w:tcW w:w="2070" w:type="dxa"/>
          </w:tcPr>
          <w:p w14:paraId="7414FD87" w14:textId="77777777" w:rsidR="00C47357" w:rsidRPr="00EB721C" w:rsidRDefault="00C47357" w:rsidP="00C47357">
            <w:pPr>
              <w:rPr>
                <w:rFonts w:cs="Arial"/>
                <w:sz w:val="20"/>
              </w:rPr>
            </w:pPr>
            <w:r w:rsidRPr="00EB721C">
              <w:rPr>
                <w:sz w:val="20"/>
              </w:rPr>
              <w:t>FG-RULE290-3</w:t>
            </w:r>
          </w:p>
        </w:tc>
      </w:tr>
      <w:tr w:rsidR="00C47357" w14:paraId="783CA15E" w14:textId="77777777" w:rsidTr="005777A9">
        <w:trPr>
          <w:cantSplit/>
        </w:trPr>
        <w:tc>
          <w:tcPr>
            <w:tcW w:w="2160" w:type="dxa"/>
          </w:tcPr>
          <w:p w14:paraId="4BC6AFB4" w14:textId="77777777" w:rsidR="00C47357" w:rsidRPr="00BB5D62" w:rsidRDefault="00C47357" w:rsidP="00C47357">
            <w:pPr>
              <w:rPr>
                <w:rFonts w:cs="Arial"/>
                <w:sz w:val="20"/>
              </w:rPr>
            </w:pPr>
            <w:r w:rsidRPr="009220E3">
              <w:rPr>
                <w:rFonts w:cs="Arial"/>
                <w:sz w:val="20"/>
              </w:rPr>
              <w:t>EU-DIEOVEN</w:t>
            </w:r>
          </w:p>
        </w:tc>
        <w:tc>
          <w:tcPr>
            <w:tcW w:w="4320" w:type="dxa"/>
          </w:tcPr>
          <w:p w14:paraId="204F718C" w14:textId="77777777" w:rsidR="00C47357" w:rsidRPr="00BB5D62" w:rsidRDefault="00C47357" w:rsidP="00C47357">
            <w:pPr>
              <w:rPr>
                <w:rFonts w:cs="Arial"/>
                <w:sz w:val="20"/>
              </w:rPr>
            </w:pPr>
            <w:r w:rsidRPr="009220E3">
              <w:rPr>
                <w:rFonts w:cs="Arial"/>
                <w:sz w:val="20"/>
              </w:rPr>
              <w:t>Burn-off oven for cleaning extruder dyes.</w:t>
            </w:r>
          </w:p>
        </w:tc>
        <w:tc>
          <w:tcPr>
            <w:tcW w:w="1890" w:type="dxa"/>
          </w:tcPr>
          <w:p w14:paraId="22C3C394" w14:textId="5115BDF0" w:rsidR="00C47357" w:rsidRPr="00BB5D62" w:rsidRDefault="00C47357" w:rsidP="005777A9">
            <w:pPr>
              <w:jc w:val="center"/>
              <w:rPr>
                <w:rFonts w:cs="Arial"/>
                <w:sz w:val="20"/>
              </w:rPr>
            </w:pPr>
            <w:r>
              <w:rPr>
                <w:rFonts w:cs="Arial"/>
                <w:sz w:val="20"/>
              </w:rPr>
              <w:t>0</w:t>
            </w:r>
            <w:r w:rsidRPr="009220E3">
              <w:rPr>
                <w:rFonts w:cs="Arial"/>
                <w:sz w:val="20"/>
              </w:rPr>
              <w:t>2</w:t>
            </w:r>
            <w:r>
              <w:rPr>
                <w:rFonts w:cs="Arial"/>
                <w:sz w:val="20"/>
              </w:rPr>
              <w:t>-0</w:t>
            </w:r>
            <w:r w:rsidRPr="009220E3">
              <w:rPr>
                <w:rFonts w:cs="Arial"/>
                <w:sz w:val="20"/>
              </w:rPr>
              <w:t>1</w:t>
            </w:r>
            <w:r>
              <w:rPr>
                <w:rFonts w:cs="Arial"/>
                <w:sz w:val="20"/>
              </w:rPr>
              <w:t>-20</w:t>
            </w:r>
            <w:r w:rsidRPr="009220E3">
              <w:rPr>
                <w:rFonts w:cs="Arial"/>
                <w:sz w:val="20"/>
              </w:rPr>
              <w:t>12</w:t>
            </w:r>
          </w:p>
        </w:tc>
        <w:tc>
          <w:tcPr>
            <w:tcW w:w="2070" w:type="dxa"/>
          </w:tcPr>
          <w:p w14:paraId="4B32D5B0" w14:textId="77777777" w:rsidR="00C47357" w:rsidRPr="00EB721C" w:rsidRDefault="00C47357" w:rsidP="00C47357">
            <w:pPr>
              <w:rPr>
                <w:rFonts w:cs="Arial"/>
                <w:sz w:val="20"/>
              </w:rPr>
            </w:pPr>
            <w:r w:rsidRPr="00EB721C">
              <w:rPr>
                <w:sz w:val="20"/>
              </w:rPr>
              <w:t>FG-RULE290-3</w:t>
            </w:r>
          </w:p>
        </w:tc>
      </w:tr>
    </w:tbl>
    <w:p w14:paraId="49078A95" w14:textId="72B31E84" w:rsidR="00AD10BB" w:rsidRDefault="00AD10BB" w:rsidP="00C47357">
      <w:pPr>
        <w:rPr>
          <w:sz w:val="20"/>
        </w:rPr>
      </w:pPr>
      <w:r>
        <w:rPr>
          <w:sz w:val="20"/>
        </w:rPr>
        <w:br w:type="page"/>
      </w:r>
    </w:p>
    <w:p w14:paraId="5CA69DAB" w14:textId="77777777" w:rsidR="00C47357" w:rsidRDefault="00C47357" w:rsidP="00C47357">
      <w:pPr>
        <w:rPr>
          <w:sz w:val="20"/>
        </w:rPr>
      </w:pPr>
    </w:p>
    <w:p w14:paraId="100A965D" w14:textId="2FF207F8" w:rsidR="005777A9" w:rsidRPr="00C43734" w:rsidRDefault="005777A9" w:rsidP="005777A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26" w:name="_Toc57802935"/>
      <w:r w:rsidRPr="00C43734">
        <w:rPr>
          <w:bCs/>
          <w:szCs w:val="28"/>
        </w:rPr>
        <w:t>EU</w:t>
      </w:r>
      <w:r>
        <w:rPr>
          <w:bCs/>
          <w:szCs w:val="28"/>
        </w:rPr>
        <w:t>-B6GEN</w:t>
      </w:r>
      <w:bookmarkEnd w:id="226"/>
    </w:p>
    <w:p w14:paraId="013737D2" w14:textId="77777777" w:rsidR="005777A9" w:rsidRPr="00EE02F9" w:rsidRDefault="005777A9" w:rsidP="005777A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E651216" w14:textId="77777777" w:rsidR="005777A9" w:rsidRPr="0019740E" w:rsidRDefault="005777A9" w:rsidP="005777A9">
      <w:pPr>
        <w:rPr>
          <w:sz w:val="20"/>
        </w:rPr>
      </w:pPr>
    </w:p>
    <w:p w14:paraId="4673A292" w14:textId="77777777" w:rsidR="005777A9" w:rsidRDefault="005777A9" w:rsidP="005777A9">
      <w:pPr>
        <w:jc w:val="both"/>
        <w:rPr>
          <w:b/>
          <w:u w:val="single"/>
        </w:rPr>
      </w:pPr>
      <w:r>
        <w:rPr>
          <w:b/>
          <w:u w:val="single"/>
        </w:rPr>
        <w:t>DESCRIPTION</w:t>
      </w:r>
    </w:p>
    <w:p w14:paraId="5D309267" w14:textId="77777777" w:rsidR="005777A9" w:rsidRDefault="005777A9" w:rsidP="005777A9">
      <w:pPr>
        <w:jc w:val="both"/>
        <w:rPr>
          <w:sz w:val="20"/>
        </w:rPr>
      </w:pPr>
    </w:p>
    <w:p w14:paraId="02B02EE1" w14:textId="2D845F96" w:rsidR="005777A9" w:rsidRPr="009220E3" w:rsidRDefault="005777A9" w:rsidP="005777A9">
      <w:pPr>
        <w:jc w:val="both"/>
        <w:rPr>
          <w:sz w:val="20"/>
        </w:rPr>
      </w:pPr>
      <w:r w:rsidRPr="009220E3">
        <w:rPr>
          <w:sz w:val="20"/>
        </w:rPr>
        <w:t xml:space="preserve">A generator nominally rated at 1656 kW (2220 bhp) used for emergency purposes. </w:t>
      </w:r>
      <w:r w:rsidR="00893255">
        <w:rPr>
          <w:sz w:val="20"/>
        </w:rPr>
        <w:t xml:space="preserve"> </w:t>
      </w:r>
      <w:r w:rsidRPr="009220E3">
        <w:rPr>
          <w:sz w:val="20"/>
        </w:rPr>
        <w:t xml:space="preserve">The generator is powered by a diesel-fuel fired reciprocating internal combustion engine (RICE). </w:t>
      </w:r>
      <w:r w:rsidR="00893255">
        <w:rPr>
          <w:sz w:val="20"/>
        </w:rPr>
        <w:t xml:space="preserve"> </w:t>
      </w:r>
      <w:r w:rsidRPr="009220E3">
        <w:rPr>
          <w:sz w:val="20"/>
        </w:rPr>
        <w:t>The engine is subject to 40 CFR Part 60, Subpart IIII.</w:t>
      </w:r>
    </w:p>
    <w:p w14:paraId="16B5239D" w14:textId="77777777" w:rsidR="005777A9" w:rsidRPr="0019740E" w:rsidRDefault="005777A9" w:rsidP="005777A9">
      <w:pPr>
        <w:jc w:val="both"/>
        <w:rPr>
          <w:sz w:val="20"/>
        </w:rPr>
      </w:pPr>
    </w:p>
    <w:p w14:paraId="0AC89E37" w14:textId="13F70932" w:rsidR="005777A9" w:rsidRDefault="005777A9" w:rsidP="005777A9">
      <w:pPr>
        <w:jc w:val="both"/>
        <w:rPr>
          <w:sz w:val="20"/>
        </w:rPr>
      </w:pPr>
      <w:r w:rsidRPr="00FE0AD0">
        <w:rPr>
          <w:b/>
          <w:sz w:val="20"/>
        </w:rPr>
        <w:t>Flexible Group ID</w:t>
      </w:r>
      <w:r>
        <w:rPr>
          <w:b/>
          <w:sz w:val="20"/>
        </w:rPr>
        <w:t>:</w:t>
      </w:r>
      <w:r>
        <w:rPr>
          <w:sz w:val="20"/>
        </w:rPr>
        <w:t xml:space="preserve"> NA</w:t>
      </w:r>
    </w:p>
    <w:p w14:paraId="072870F3" w14:textId="77777777" w:rsidR="005777A9" w:rsidRPr="0019740E" w:rsidRDefault="005777A9" w:rsidP="005777A9">
      <w:pPr>
        <w:jc w:val="both"/>
        <w:rPr>
          <w:sz w:val="20"/>
        </w:rPr>
      </w:pPr>
    </w:p>
    <w:p w14:paraId="4D6A658B" w14:textId="63A6055C" w:rsidR="005777A9" w:rsidRDefault="005777A9" w:rsidP="005777A9">
      <w:pPr>
        <w:jc w:val="both"/>
        <w:rPr>
          <w:b/>
          <w:u w:val="single"/>
        </w:rPr>
      </w:pPr>
      <w:r>
        <w:rPr>
          <w:b/>
          <w:u w:val="single"/>
        </w:rPr>
        <w:t>POLLUTION CONTROL</w:t>
      </w:r>
      <w:r w:rsidR="00395343">
        <w:rPr>
          <w:b/>
          <w:u w:val="single"/>
        </w:rPr>
        <w:t xml:space="preserve"> EQUIPMENT</w:t>
      </w:r>
    </w:p>
    <w:p w14:paraId="05C65CDE" w14:textId="2FCE880C" w:rsidR="005777A9" w:rsidRPr="0058608D" w:rsidRDefault="005777A9" w:rsidP="005777A9">
      <w:pPr>
        <w:jc w:val="both"/>
      </w:pPr>
    </w:p>
    <w:p w14:paraId="25E55C2F" w14:textId="2A9EA08F" w:rsidR="005777A9" w:rsidRPr="00395343" w:rsidRDefault="00395343" w:rsidP="005777A9">
      <w:pPr>
        <w:jc w:val="both"/>
        <w:rPr>
          <w:sz w:val="20"/>
        </w:rPr>
      </w:pPr>
      <w:r w:rsidRPr="00395343">
        <w:rPr>
          <w:sz w:val="20"/>
        </w:rPr>
        <w:t>NA</w:t>
      </w:r>
    </w:p>
    <w:p w14:paraId="6B0E3F01" w14:textId="77777777" w:rsidR="005777A9" w:rsidRPr="00906ACF" w:rsidRDefault="005777A9" w:rsidP="005777A9">
      <w:pPr>
        <w:jc w:val="both"/>
        <w:rPr>
          <w:sz w:val="20"/>
        </w:rPr>
      </w:pPr>
    </w:p>
    <w:p w14:paraId="1C93F197" w14:textId="77777777" w:rsidR="005777A9" w:rsidRPr="00F01FE1" w:rsidRDefault="005777A9" w:rsidP="005777A9">
      <w:pPr>
        <w:jc w:val="both"/>
        <w:rPr>
          <w:b/>
          <w:sz w:val="20"/>
          <w:u w:val="single"/>
        </w:rPr>
      </w:pPr>
      <w:r>
        <w:rPr>
          <w:b/>
        </w:rPr>
        <w:t xml:space="preserve">I.  </w:t>
      </w:r>
      <w:r>
        <w:rPr>
          <w:b/>
          <w:u w:val="single"/>
        </w:rPr>
        <w:t>EMISSION LIMIT(S)</w:t>
      </w:r>
    </w:p>
    <w:tbl>
      <w:tblPr>
        <w:tblW w:w="102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777A9" w:rsidRPr="00BD3DE3" w14:paraId="609973FA" w14:textId="77777777" w:rsidTr="005777A9">
        <w:trPr>
          <w:cantSplit/>
          <w:tblHeader/>
        </w:trPr>
        <w:tc>
          <w:tcPr>
            <w:tcW w:w="1626" w:type="dxa"/>
            <w:tcBorders>
              <w:top w:val="single" w:sz="4" w:space="0" w:color="auto"/>
              <w:left w:val="single" w:sz="4" w:space="0" w:color="auto"/>
              <w:bottom w:val="single" w:sz="4" w:space="0" w:color="auto"/>
              <w:right w:val="single" w:sz="4" w:space="0" w:color="auto"/>
            </w:tcBorders>
          </w:tcPr>
          <w:p w14:paraId="67CE6A51" w14:textId="77777777" w:rsidR="005777A9" w:rsidRPr="00BD3DE3" w:rsidRDefault="005777A9" w:rsidP="005777A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4D19D62" w14:textId="77777777" w:rsidR="005777A9" w:rsidRPr="00BD3DE3" w:rsidRDefault="005777A9" w:rsidP="005777A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88FB163" w14:textId="77777777" w:rsidR="005777A9" w:rsidRDefault="005777A9" w:rsidP="005777A9">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B94F550" w14:textId="77777777" w:rsidR="005777A9" w:rsidRPr="00BD3DE3" w:rsidRDefault="005777A9" w:rsidP="005777A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C93C972" w14:textId="77777777" w:rsidR="005777A9" w:rsidRDefault="005777A9" w:rsidP="005777A9">
            <w:pPr>
              <w:jc w:val="center"/>
              <w:rPr>
                <w:b/>
                <w:sz w:val="20"/>
              </w:rPr>
            </w:pPr>
            <w:r>
              <w:rPr>
                <w:b/>
                <w:sz w:val="20"/>
              </w:rPr>
              <w:t>Monitoring/</w:t>
            </w:r>
          </w:p>
          <w:p w14:paraId="1CA3C38D" w14:textId="77777777" w:rsidR="005777A9" w:rsidRPr="00BD3DE3" w:rsidRDefault="005777A9" w:rsidP="005777A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191C759" w14:textId="77777777" w:rsidR="005777A9" w:rsidRPr="00BD3DE3" w:rsidRDefault="005777A9" w:rsidP="005777A9">
            <w:pPr>
              <w:jc w:val="center"/>
              <w:rPr>
                <w:b/>
                <w:sz w:val="20"/>
              </w:rPr>
            </w:pPr>
            <w:r w:rsidRPr="00BD3DE3">
              <w:rPr>
                <w:b/>
                <w:sz w:val="20"/>
              </w:rPr>
              <w:t>Underlying</w:t>
            </w:r>
            <w:r>
              <w:rPr>
                <w:b/>
                <w:sz w:val="20"/>
              </w:rPr>
              <w:t xml:space="preserve"> </w:t>
            </w:r>
            <w:r w:rsidRPr="00BD3DE3">
              <w:rPr>
                <w:b/>
                <w:sz w:val="20"/>
              </w:rPr>
              <w:t>Applicable Requirements</w:t>
            </w:r>
          </w:p>
        </w:tc>
      </w:tr>
      <w:tr w:rsidR="005777A9" w:rsidRPr="006C2F02" w14:paraId="7ABDABAC" w14:textId="77777777" w:rsidTr="005777A9">
        <w:trPr>
          <w:cantSplit/>
        </w:trPr>
        <w:tc>
          <w:tcPr>
            <w:tcW w:w="1626" w:type="dxa"/>
            <w:tcBorders>
              <w:top w:val="single" w:sz="4" w:space="0" w:color="auto"/>
              <w:left w:val="single" w:sz="4" w:space="0" w:color="auto"/>
              <w:bottom w:val="single" w:sz="4" w:space="0" w:color="auto"/>
              <w:right w:val="single" w:sz="4" w:space="0" w:color="auto"/>
            </w:tcBorders>
          </w:tcPr>
          <w:p w14:paraId="7A032511" w14:textId="51607BE8" w:rsidR="005777A9" w:rsidRPr="00095B77" w:rsidRDefault="005777A9" w:rsidP="001E4203">
            <w:pPr>
              <w:numPr>
                <w:ilvl w:val="0"/>
                <w:numId w:val="76"/>
              </w:numPr>
              <w:ind w:left="348" w:hanging="348"/>
              <w:jc w:val="center"/>
              <w:rPr>
                <w:sz w:val="20"/>
              </w:rPr>
            </w:pPr>
            <w:r w:rsidRPr="009220E3">
              <w:rPr>
                <w:rFonts w:cs="Arial"/>
                <w:sz w:val="20"/>
              </w:rPr>
              <w:t>NMHC + NOx</w:t>
            </w:r>
          </w:p>
        </w:tc>
        <w:tc>
          <w:tcPr>
            <w:tcW w:w="1440" w:type="dxa"/>
            <w:tcBorders>
              <w:top w:val="single" w:sz="4" w:space="0" w:color="auto"/>
              <w:left w:val="single" w:sz="4" w:space="0" w:color="auto"/>
              <w:bottom w:val="single" w:sz="4" w:space="0" w:color="auto"/>
              <w:right w:val="single" w:sz="4" w:space="0" w:color="auto"/>
            </w:tcBorders>
          </w:tcPr>
          <w:p w14:paraId="65B208EA" w14:textId="77777777" w:rsidR="005777A9" w:rsidRPr="00D11FA1" w:rsidRDefault="005777A9" w:rsidP="005777A9">
            <w:pPr>
              <w:jc w:val="center"/>
              <w:rPr>
                <w:sz w:val="20"/>
                <w:vertAlign w:val="superscript"/>
              </w:rPr>
            </w:pPr>
            <w:r w:rsidRPr="009220E3">
              <w:rPr>
                <w:rFonts w:cs="Arial"/>
                <w:sz w:val="20"/>
              </w:rPr>
              <w:t>6.4 g/kW-hr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0CF011" w14:textId="77777777" w:rsidR="005777A9" w:rsidRPr="00BD3DE3" w:rsidRDefault="005777A9" w:rsidP="005777A9">
            <w:pPr>
              <w:jc w:val="center"/>
              <w:rPr>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D62AE11" w14:textId="77777777" w:rsidR="005777A9" w:rsidRPr="00BD3DE3" w:rsidRDefault="005777A9" w:rsidP="005777A9">
            <w:pPr>
              <w:jc w:val="center"/>
              <w:rPr>
                <w:sz w:val="20"/>
              </w:rPr>
            </w:pPr>
            <w:r w:rsidRPr="009220E3">
              <w:rPr>
                <w:rFonts w:cs="Arial"/>
                <w:sz w:val="20"/>
              </w:rPr>
              <w:t>EU-B6GEN</w:t>
            </w:r>
          </w:p>
        </w:tc>
        <w:tc>
          <w:tcPr>
            <w:tcW w:w="1530" w:type="dxa"/>
            <w:tcBorders>
              <w:top w:val="single" w:sz="4" w:space="0" w:color="auto"/>
              <w:left w:val="single" w:sz="4" w:space="0" w:color="auto"/>
              <w:bottom w:val="single" w:sz="4" w:space="0" w:color="auto"/>
              <w:right w:val="single" w:sz="4" w:space="0" w:color="auto"/>
            </w:tcBorders>
          </w:tcPr>
          <w:p w14:paraId="2DBC9F9D" w14:textId="77777777" w:rsidR="005777A9" w:rsidRPr="009220E3" w:rsidRDefault="005777A9" w:rsidP="005777A9">
            <w:pPr>
              <w:pStyle w:val="Header"/>
              <w:tabs>
                <w:tab w:val="left" w:pos="720"/>
              </w:tabs>
              <w:jc w:val="center"/>
              <w:rPr>
                <w:rFonts w:cs="Arial"/>
                <w:sz w:val="20"/>
              </w:rPr>
            </w:pPr>
            <w:r w:rsidRPr="009220E3">
              <w:rPr>
                <w:rFonts w:cs="Arial"/>
                <w:sz w:val="20"/>
              </w:rPr>
              <w:t>SC V.1,</w:t>
            </w:r>
          </w:p>
          <w:p w14:paraId="384410EB" w14:textId="77777777" w:rsidR="005777A9" w:rsidRPr="00BD3DE3" w:rsidRDefault="005777A9" w:rsidP="005777A9">
            <w:pPr>
              <w:jc w:val="center"/>
              <w:rPr>
                <w:sz w:val="20"/>
              </w:rPr>
            </w:pPr>
            <w:r w:rsidRPr="009220E3">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649DAC5" w14:textId="77777777" w:rsidR="005777A9" w:rsidRPr="006C2F02" w:rsidRDefault="005777A9" w:rsidP="005777A9">
            <w:pPr>
              <w:pStyle w:val="Header"/>
              <w:tabs>
                <w:tab w:val="left" w:pos="720"/>
              </w:tabs>
              <w:jc w:val="center"/>
              <w:rPr>
                <w:rFonts w:cs="Arial"/>
                <w:b/>
                <w:bCs/>
                <w:sz w:val="20"/>
              </w:rPr>
            </w:pPr>
            <w:r w:rsidRPr="006C2F02">
              <w:rPr>
                <w:rFonts w:cs="Arial"/>
                <w:b/>
                <w:bCs/>
                <w:sz w:val="20"/>
              </w:rPr>
              <w:t>40 CFR 60.4202(a)(2),</w:t>
            </w:r>
          </w:p>
          <w:p w14:paraId="7A5A7168" w14:textId="77777777" w:rsidR="005777A9" w:rsidRPr="006C2F02" w:rsidRDefault="005777A9" w:rsidP="005777A9">
            <w:pPr>
              <w:jc w:val="center"/>
              <w:rPr>
                <w:b/>
                <w:bCs/>
                <w:sz w:val="20"/>
              </w:rPr>
            </w:pPr>
            <w:r w:rsidRPr="006C2F02">
              <w:rPr>
                <w:rFonts w:cs="Arial"/>
                <w:b/>
                <w:bCs/>
                <w:sz w:val="20"/>
              </w:rPr>
              <w:t>40 CFR 89.112</w:t>
            </w:r>
          </w:p>
        </w:tc>
      </w:tr>
      <w:tr w:rsidR="005777A9" w:rsidRPr="006C2F02" w14:paraId="38F69B1C" w14:textId="77777777" w:rsidTr="005777A9">
        <w:trPr>
          <w:cantSplit/>
        </w:trPr>
        <w:tc>
          <w:tcPr>
            <w:tcW w:w="1626" w:type="dxa"/>
            <w:tcBorders>
              <w:top w:val="single" w:sz="4" w:space="0" w:color="auto"/>
              <w:left w:val="single" w:sz="4" w:space="0" w:color="auto"/>
              <w:bottom w:val="single" w:sz="4" w:space="0" w:color="auto"/>
              <w:right w:val="single" w:sz="4" w:space="0" w:color="auto"/>
            </w:tcBorders>
          </w:tcPr>
          <w:p w14:paraId="596FE04A" w14:textId="00F199FC" w:rsidR="005777A9" w:rsidRPr="00095B77" w:rsidRDefault="005777A9" w:rsidP="001E4203">
            <w:pPr>
              <w:numPr>
                <w:ilvl w:val="0"/>
                <w:numId w:val="76"/>
              </w:numPr>
              <w:ind w:left="348" w:hanging="348"/>
              <w:rPr>
                <w:sz w:val="20"/>
              </w:rPr>
            </w:pPr>
            <w:r w:rsidRPr="009220E3">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33FC6BFF" w14:textId="77777777" w:rsidR="005777A9" w:rsidRPr="00D11FA1" w:rsidRDefault="005777A9" w:rsidP="005777A9">
            <w:pPr>
              <w:jc w:val="center"/>
              <w:rPr>
                <w:sz w:val="20"/>
                <w:vertAlign w:val="superscript"/>
              </w:rPr>
            </w:pPr>
            <w:r w:rsidRPr="009220E3">
              <w:rPr>
                <w:rFonts w:cs="Arial"/>
                <w:sz w:val="20"/>
              </w:rPr>
              <w:t>3.5 g/kW-hr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C7EBCD" w14:textId="77777777" w:rsidR="005777A9" w:rsidRPr="00BD3DE3" w:rsidRDefault="005777A9" w:rsidP="005777A9">
            <w:pPr>
              <w:jc w:val="center"/>
              <w:rPr>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1AE1355" w14:textId="77777777" w:rsidR="005777A9" w:rsidRPr="00BD3DE3" w:rsidRDefault="005777A9" w:rsidP="005777A9">
            <w:pPr>
              <w:jc w:val="center"/>
              <w:rPr>
                <w:sz w:val="20"/>
              </w:rPr>
            </w:pPr>
            <w:r w:rsidRPr="009220E3">
              <w:rPr>
                <w:rFonts w:cs="Arial"/>
                <w:sz w:val="20"/>
              </w:rPr>
              <w:t>EU-B6GEN</w:t>
            </w:r>
          </w:p>
        </w:tc>
        <w:tc>
          <w:tcPr>
            <w:tcW w:w="1530" w:type="dxa"/>
            <w:tcBorders>
              <w:top w:val="single" w:sz="4" w:space="0" w:color="auto"/>
              <w:left w:val="single" w:sz="4" w:space="0" w:color="auto"/>
              <w:bottom w:val="single" w:sz="4" w:space="0" w:color="auto"/>
              <w:right w:val="single" w:sz="4" w:space="0" w:color="auto"/>
            </w:tcBorders>
          </w:tcPr>
          <w:p w14:paraId="5E286118" w14:textId="77777777" w:rsidR="005777A9" w:rsidRPr="009220E3" w:rsidRDefault="005777A9" w:rsidP="005777A9">
            <w:pPr>
              <w:pStyle w:val="Header"/>
              <w:tabs>
                <w:tab w:val="left" w:pos="720"/>
              </w:tabs>
              <w:jc w:val="center"/>
              <w:rPr>
                <w:rFonts w:cs="Arial"/>
                <w:sz w:val="20"/>
              </w:rPr>
            </w:pPr>
            <w:r w:rsidRPr="009220E3">
              <w:rPr>
                <w:rFonts w:cs="Arial"/>
                <w:sz w:val="20"/>
              </w:rPr>
              <w:t>SC V.1,</w:t>
            </w:r>
          </w:p>
          <w:p w14:paraId="4E21BEEB" w14:textId="77777777" w:rsidR="005777A9" w:rsidRPr="00BD3DE3" w:rsidRDefault="005777A9" w:rsidP="005777A9">
            <w:pPr>
              <w:jc w:val="center"/>
              <w:rPr>
                <w:sz w:val="20"/>
              </w:rPr>
            </w:pPr>
            <w:r w:rsidRPr="009220E3">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7FA6181B" w14:textId="77777777" w:rsidR="005777A9" w:rsidRPr="006C2F02" w:rsidRDefault="005777A9" w:rsidP="005777A9">
            <w:pPr>
              <w:pStyle w:val="Header"/>
              <w:tabs>
                <w:tab w:val="left" w:pos="720"/>
              </w:tabs>
              <w:jc w:val="center"/>
              <w:rPr>
                <w:rFonts w:cs="Arial"/>
                <w:b/>
                <w:bCs/>
                <w:sz w:val="20"/>
              </w:rPr>
            </w:pPr>
            <w:r w:rsidRPr="006C2F02">
              <w:rPr>
                <w:rFonts w:cs="Arial"/>
                <w:b/>
                <w:bCs/>
                <w:sz w:val="20"/>
              </w:rPr>
              <w:t>40 CFR 60.4202(a)(2),</w:t>
            </w:r>
          </w:p>
          <w:p w14:paraId="21F7C2BD" w14:textId="77777777" w:rsidR="005777A9" w:rsidRPr="006C2F02" w:rsidRDefault="005777A9" w:rsidP="005777A9">
            <w:pPr>
              <w:jc w:val="center"/>
              <w:rPr>
                <w:b/>
                <w:bCs/>
                <w:sz w:val="20"/>
              </w:rPr>
            </w:pPr>
            <w:r w:rsidRPr="006C2F02">
              <w:rPr>
                <w:rFonts w:cs="Arial"/>
                <w:b/>
                <w:bCs/>
                <w:sz w:val="20"/>
              </w:rPr>
              <w:t>40 CFR 89.112</w:t>
            </w:r>
          </w:p>
        </w:tc>
      </w:tr>
      <w:tr w:rsidR="005777A9" w:rsidRPr="006C2F02" w14:paraId="3E6356AE" w14:textId="77777777" w:rsidTr="005777A9">
        <w:trPr>
          <w:cantSplit/>
        </w:trPr>
        <w:tc>
          <w:tcPr>
            <w:tcW w:w="1626" w:type="dxa"/>
            <w:tcBorders>
              <w:top w:val="single" w:sz="4" w:space="0" w:color="auto"/>
              <w:left w:val="single" w:sz="4" w:space="0" w:color="auto"/>
              <w:bottom w:val="single" w:sz="4" w:space="0" w:color="auto"/>
              <w:right w:val="single" w:sz="4" w:space="0" w:color="auto"/>
            </w:tcBorders>
          </w:tcPr>
          <w:p w14:paraId="67A961D4" w14:textId="25326A45" w:rsidR="005777A9" w:rsidRPr="00095B77" w:rsidRDefault="005777A9" w:rsidP="001E4203">
            <w:pPr>
              <w:numPr>
                <w:ilvl w:val="0"/>
                <w:numId w:val="76"/>
              </w:numPr>
              <w:ind w:left="348" w:hanging="348"/>
              <w:rPr>
                <w:sz w:val="20"/>
              </w:rPr>
            </w:pPr>
            <w:r w:rsidRPr="009220E3">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6B42DD47" w14:textId="61275FD0" w:rsidR="005777A9" w:rsidRPr="00BD3DE3" w:rsidRDefault="005777A9" w:rsidP="00AD10BB">
            <w:pPr>
              <w:jc w:val="center"/>
              <w:rPr>
                <w:sz w:val="20"/>
              </w:rPr>
            </w:pPr>
            <w:r w:rsidRPr="009220E3">
              <w:rPr>
                <w:rFonts w:cs="Arial"/>
                <w:sz w:val="20"/>
              </w:rPr>
              <w:t>0.20 g/kW-hr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2FDD1B" w14:textId="3148DD50" w:rsidR="005777A9" w:rsidRPr="00BD3DE3" w:rsidRDefault="005777A9" w:rsidP="005777A9">
            <w:pPr>
              <w:jc w:val="center"/>
              <w:rPr>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A425FCC" w14:textId="77777777" w:rsidR="005777A9" w:rsidRPr="00BD3DE3" w:rsidRDefault="005777A9" w:rsidP="005777A9">
            <w:pPr>
              <w:jc w:val="center"/>
              <w:rPr>
                <w:sz w:val="20"/>
              </w:rPr>
            </w:pPr>
            <w:r w:rsidRPr="009220E3">
              <w:rPr>
                <w:rFonts w:cs="Arial"/>
                <w:sz w:val="20"/>
              </w:rPr>
              <w:t>EU-B6GEN</w:t>
            </w:r>
          </w:p>
        </w:tc>
        <w:tc>
          <w:tcPr>
            <w:tcW w:w="1530" w:type="dxa"/>
            <w:tcBorders>
              <w:top w:val="single" w:sz="4" w:space="0" w:color="auto"/>
              <w:left w:val="single" w:sz="4" w:space="0" w:color="auto"/>
              <w:bottom w:val="single" w:sz="4" w:space="0" w:color="auto"/>
              <w:right w:val="single" w:sz="4" w:space="0" w:color="auto"/>
            </w:tcBorders>
          </w:tcPr>
          <w:p w14:paraId="0F621338" w14:textId="77777777" w:rsidR="005777A9" w:rsidRPr="009220E3" w:rsidRDefault="005777A9" w:rsidP="005777A9">
            <w:pPr>
              <w:pStyle w:val="Header"/>
              <w:tabs>
                <w:tab w:val="left" w:pos="720"/>
              </w:tabs>
              <w:jc w:val="center"/>
              <w:rPr>
                <w:rFonts w:cs="Arial"/>
                <w:sz w:val="20"/>
              </w:rPr>
            </w:pPr>
            <w:r w:rsidRPr="009220E3">
              <w:rPr>
                <w:rFonts w:cs="Arial"/>
                <w:sz w:val="20"/>
              </w:rPr>
              <w:t>SC V.1,</w:t>
            </w:r>
          </w:p>
          <w:p w14:paraId="4087F35B" w14:textId="77777777" w:rsidR="005777A9" w:rsidRPr="00BD3DE3" w:rsidRDefault="005777A9" w:rsidP="005777A9">
            <w:pPr>
              <w:jc w:val="center"/>
              <w:rPr>
                <w:sz w:val="20"/>
              </w:rPr>
            </w:pPr>
            <w:r w:rsidRPr="009220E3">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3A8FC3C0" w14:textId="77777777" w:rsidR="005777A9" w:rsidRPr="006C2F02" w:rsidRDefault="005777A9" w:rsidP="005777A9">
            <w:pPr>
              <w:pStyle w:val="Header"/>
              <w:tabs>
                <w:tab w:val="left" w:pos="720"/>
              </w:tabs>
              <w:jc w:val="center"/>
              <w:rPr>
                <w:rFonts w:cs="Arial"/>
                <w:b/>
                <w:bCs/>
                <w:sz w:val="20"/>
              </w:rPr>
            </w:pPr>
            <w:r w:rsidRPr="006C2F02">
              <w:rPr>
                <w:rFonts w:cs="Arial"/>
                <w:b/>
                <w:bCs/>
                <w:sz w:val="20"/>
              </w:rPr>
              <w:t>40 CFR 60.4202(a)(2),</w:t>
            </w:r>
          </w:p>
          <w:p w14:paraId="3855607C" w14:textId="77777777" w:rsidR="005777A9" w:rsidRPr="006C2F02" w:rsidRDefault="005777A9" w:rsidP="005777A9">
            <w:pPr>
              <w:jc w:val="center"/>
              <w:rPr>
                <w:b/>
                <w:bCs/>
                <w:sz w:val="20"/>
              </w:rPr>
            </w:pPr>
            <w:r w:rsidRPr="006C2F02">
              <w:rPr>
                <w:rFonts w:cs="Arial"/>
                <w:b/>
                <w:bCs/>
                <w:sz w:val="20"/>
              </w:rPr>
              <w:t>40 CFR 89.112</w:t>
            </w:r>
          </w:p>
        </w:tc>
      </w:tr>
    </w:tbl>
    <w:p w14:paraId="73EB1A8A" w14:textId="77777777" w:rsidR="005777A9" w:rsidRPr="000C40EB" w:rsidRDefault="005777A9" w:rsidP="005777A9">
      <w:pPr>
        <w:jc w:val="both"/>
        <w:rPr>
          <w:sz w:val="20"/>
        </w:rPr>
      </w:pPr>
    </w:p>
    <w:p w14:paraId="1D660B6F" w14:textId="77777777" w:rsidR="005777A9" w:rsidRDefault="005777A9" w:rsidP="005777A9">
      <w:pPr>
        <w:jc w:val="both"/>
        <w:rPr>
          <w:b/>
          <w:u w:val="single"/>
        </w:rPr>
      </w:pPr>
      <w:r>
        <w:rPr>
          <w:b/>
        </w:rPr>
        <w:t xml:space="preserve">II.  </w:t>
      </w:r>
      <w:r>
        <w:rPr>
          <w:b/>
          <w:u w:val="single"/>
        </w:rPr>
        <w:t>MATERIAL LIMIT(S)</w:t>
      </w:r>
    </w:p>
    <w:p w14:paraId="6ED158FE" w14:textId="77777777" w:rsidR="005777A9" w:rsidRDefault="005777A9" w:rsidP="005777A9">
      <w:pPr>
        <w:jc w:val="both"/>
        <w:rPr>
          <w:sz w:val="20"/>
        </w:rPr>
      </w:pPr>
    </w:p>
    <w:p w14:paraId="6D7D4AA6" w14:textId="77777777" w:rsidR="008220C5" w:rsidRPr="00E22610" w:rsidRDefault="008220C5" w:rsidP="001E4203">
      <w:pPr>
        <w:pStyle w:val="ListParagraph"/>
        <w:numPr>
          <w:ilvl w:val="6"/>
          <w:numId w:val="77"/>
        </w:numPr>
        <w:tabs>
          <w:tab w:val="clear" w:pos="2520"/>
        </w:tabs>
        <w:ind w:left="360"/>
        <w:jc w:val="both"/>
        <w:rPr>
          <w:rFonts w:cs="Arial"/>
          <w:sz w:val="20"/>
        </w:rPr>
      </w:pPr>
      <w:r w:rsidRPr="00E22610">
        <w:rPr>
          <w:rFonts w:cs="Arial"/>
          <w:sz w:val="20"/>
        </w:rPr>
        <w:t>The permittee shall burn only diesel fuel, in EU-B6GEN with the maximum sulfur content of 15 ppm (0.0015 percent) by weight.</w:t>
      </w:r>
      <w:r>
        <w:rPr>
          <w:rFonts w:cs="Arial"/>
          <w:sz w:val="20"/>
          <w:vertAlign w:val="superscript"/>
        </w:rPr>
        <w:t>2</w:t>
      </w:r>
      <w:r w:rsidRPr="00E22610">
        <w:rPr>
          <w:rFonts w:cs="Arial"/>
          <w:sz w:val="20"/>
        </w:rPr>
        <w:t xml:space="preserve"> </w:t>
      </w:r>
      <w:r w:rsidRPr="00E22610">
        <w:rPr>
          <w:rFonts w:cs="Arial"/>
          <w:b/>
          <w:sz w:val="20"/>
        </w:rPr>
        <w:t>(R 336.1402(1), 40 CFR 60.4207, 40 CFR 80.510(b))</w:t>
      </w:r>
    </w:p>
    <w:p w14:paraId="77AED2E4" w14:textId="77777777" w:rsidR="008220C5" w:rsidRPr="000C40EB" w:rsidRDefault="008220C5" w:rsidP="005777A9">
      <w:pPr>
        <w:jc w:val="both"/>
        <w:rPr>
          <w:sz w:val="20"/>
        </w:rPr>
      </w:pPr>
    </w:p>
    <w:p w14:paraId="7126119C" w14:textId="77777777" w:rsidR="005777A9" w:rsidRPr="00F01FE1" w:rsidRDefault="005777A9" w:rsidP="005777A9">
      <w:pPr>
        <w:jc w:val="both"/>
        <w:rPr>
          <w:b/>
          <w:sz w:val="20"/>
          <w:u w:val="single"/>
        </w:rPr>
      </w:pPr>
      <w:r>
        <w:rPr>
          <w:b/>
        </w:rPr>
        <w:t xml:space="preserve">III.  </w:t>
      </w:r>
      <w:r>
        <w:rPr>
          <w:b/>
          <w:u w:val="single"/>
        </w:rPr>
        <w:t>PROCESS/OPERATIONAL RESTRICTION(S)</w:t>
      </w:r>
      <w:r w:rsidDel="001C614B">
        <w:rPr>
          <w:b/>
          <w:u w:val="single"/>
        </w:rPr>
        <w:t xml:space="preserve"> </w:t>
      </w:r>
    </w:p>
    <w:p w14:paraId="5C7E8794" w14:textId="77777777" w:rsidR="005777A9" w:rsidRPr="00FB6071" w:rsidRDefault="005777A9" w:rsidP="005777A9">
      <w:pPr>
        <w:jc w:val="both"/>
        <w:rPr>
          <w:sz w:val="20"/>
        </w:rPr>
      </w:pPr>
    </w:p>
    <w:p w14:paraId="3ECECE33" w14:textId="77777777" w:rsidR="008220C5" w:rsidRPr="009220E3" w:rsidRDefault="008220C5" w:rsidP="00893255">
      <w:pPr>
        <w:ind w:left="360"/>
        <w:jc w:val="both"/>
        <w:rPr>
          <w:rFonts w:cs="Arial"/>
          <w:sz w:val="20"/>
        </w:rPr>
      </w:pPr>
      <w:r w:rsidRPr="009220E3">
        <w:rPr>
          <w:rFonts w:cs="Arial"/>
          <w:sz w:val="20"/>
        </w:rPr>
        <w:t>The permittee shall not operate EU-B6GEN for more than 500 hours per year on a 12-month rolling time period basis as determined at the end of each calendar month.  The 500 hours includes the hours for the purpose of necessary maintenance checks and readiness testing as described in SC III.2.</w:t>
      </w:r>
      <w:r>
        <w:rPr>
          <w:rFonts w:cs="Arial"/>
          <w:sz w:val="20"/>
          <w:vertAlign w:val="superscript"/>
        </w:rPr>
        <w:t>2</w:t>
      </w:r>
      <w:r w:rsidRPr="009220E3">
        <w:rPr>
          <w:rFonts w:cs="Arial"/>
          <w:sz w:val="20"/>
        </w:rPr>
        <w:t xml:space="preserve">  </w:t>
      </w:r>
      <w:r w:rsidRPr="009220E3">
        <w:rPr>
          <w:rFonts w:cs="Arial"/>
          <w:b/>
          <w:sz w:val="20"/>
        </w:rPr>
        <w:t>(R 336.1225, R 336.1702(a), R 336.2803, R 336.2804, 40 CFR 52.21 (c) &amp; (d))</w:t>
      </w:r>
    </w:p>
    <w:p w14:paraId="1EC950C6" w14:textId="77777777" w:rsidR="008220C5" w:rsidRPr="009220E3" w:rsidRDefault="008220C5" w:rsidP="008220C5">
      <w:pPr>
        <w:ind w:left="360" w:hanging="360"/>
        <w:jc w:val="both"/>
        <w:rPr>
          <w:rFonts w:cs="Arial"/>
          <w:sz w:val="20"/>
        </w:rPr>
      </w:pPr>
    </w:p>
    <w:p w14:paraId="2C2C7208" w14:textId="77777777" w:rsidR="008220C5" w:rsidRPr="009220E3" w:rsidRDefault="008220C5" w:rsidP="008220C5">
      <w:pPr>
        <w:ind w:left="360" w:hanging="360"/>
        <w:jc w:val="both"/>
        <w:rPr>
          <w:rFonts w:cs="Arial"/>
          <w:b/>
          <w:bCs/>
          <w:sz w:val="20"/>
        </w:rPr>
      </w:pPr>
      <w:r w:rsidRPr="009220E3">
        <w:rPr>
          <w:sz w:val="20"/>
        </w:rPr>
        <w:t>2.</w:t>
      </w:r>
      <w:r w:rsidRPr="009220E3">
        <w:rPr>
          <w:rFonts w:cs="Arial"/>
          <w:sz w:val="20"/>
        </w:rPr>
        <w:tab/>
        <w:t>The permittee may operate EU-B6GEN for no more than 100 hours 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EU-B6GEN</w:t>
      </w:r>
      <w:r w:rsidRPr="009220E3">
        <w:rPr>
          <w:rFonts w:cs="Arial"/>
          <w:b/>
          <w:bCs/>
          <w:sz w:val="20"/>
        </w:rPr>
        <w:t xml:space="preserve"> </w:t>
      </w:r>
      <w:r w:rsidRPr="009220E3">
        <w:rPr>
          <w:rFonts w:cs="Arial"/>
          <w:bCs/>
          <w:sz w:val="20"/>
        </w:rPr>
        <w:t>may operate up to 50 hours per calendar year in non-emergency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w:t>
      </w:r>
      <w:r>
        <w:rPr>
          <w:rFonts w:cs="Arial"/>
          <w:bCs/>
          <w:sz w:val="20"/>
          <w:vertAlign w:val="superscript"/>
        </w:rPr>
        <w:t>2</w:t>
      </w:r>
      <w:r w:rsidRPr="009220E3">
        <w:rPr>
          <w:rFonts w:cs="Arial"/>
          <w:bCs/>
          <w:sz w:val="20"/>
        </w:rPr>
        <w:t xml:space="preserve"> </w:t>
      </w:r>
      <w:r w:rsidRPr="009220E3">
        <w:rPr>
          <w:rFonts w:cs="Arial"/>
          <w:b/>
          <w:bCs/>
          <w:sz w:val="20"/>
        </w:rPr>
        <w:t xml:space="preserve"> (40 CFR 60.4211)</w:t>
      </w:r>
    </w:p>
    <w:p w14:paraId="401F55ED" w14:textId="77777777" w:rsidR="008220C5" w:rsidRPr="009220E3" w:rsidRDefault="008220C5" w:rsidP="008220C5">
      <w:pPr>
        <w:ind w:left="360" w:hanging="360"/>
        <w:jc w:val="both"/>
        <w:rPr>
          <w:rFonts w:cs="Arial"/>
          <w:sz w:val="20"/>
        </w:rPr>
      </w:pPr>
    </w:p>
    <w:p w14:paraId="0D3047B5" w14:textId="5C1EDE04" w:rsidR="008220C5" w:rsidRPr="009220E3" w:rsidRDefault="008220C5" w:rsidP="008220C5">
      <w:pPr>
        <w:ind w:left="360" w:hanging="360"/>
        <w:jc w:val="both"/>
        <w:rPr>
          <w:sz w:val="20"/>
        </w:rPr>
      </w:pPr>
      <w:r w:rsidRPr="009220E3">
        <w:rPr>
          <w:sz w:val="20"/>
        </w:rPr>
        <w:t>3.</w:t>
      </w:r>
      <w:r w:rsidRPr="009220E3">
        <w:rPr>
          <w:sz w:val="20"/>
        </w:rPr>
        <w:tab/>
        <w:t>If the permittee purchased a certified engine, according to procedures specified in 40 CFR Part 60</w:t>
      </w:r>
      <w:r w:rsidR="009C1994">
        <w:rPr>
          <w:sz w:val="20"/>
        </w:rPr>
        <w:t>,</w:t>
      </w:r>
      <w:r w:rsidRPr="009220E3">
        <w:rPr>
          <w:sz w:val="20"/>
        </w:rPr>
        <w:t xml:space="preserve"> Subpart IIII, for the same model year, the permittee shall meet the following requirements for </w:t>
      </w:r>
      <w:r w:rsidRPr="009220E3">
        <w:rPr>
          <w:rFonts w:cs="Arial"/>
          <w:sz w:val="20"/>
        </w:rPr>
        <w:t>EU-B6GEN</w:t>
      </w:r>
      <w:r w:rsidRPr="009220E3">
        <w:rPr>
          <w:sz w:val="20"/>
        </w:rPr>
        <w:t>:</w:t>
      </w:r>
    </w:p>
    <w:p w14:paraId="103B9FBB" w14:textId="77777777" w:rsidR="008220C5" w:rsidRPr="009220E3" w:rsidRDefault="008220C5" w:rsidP="00A20536">
      <w:pPr>
        <w:spacing w:after="60"/>
        <w:ind w:left="720" w:hanging="360"/>
        <w:jc w:val="both"/>
        <w:rPr>
          <w:sz w:val="20"/>
        </w:rPr>
      </w:pPr>
      <w:r w:rsidRPr="009220E3">
        <w:rPr>
          <w:sz w:val="20"/>
        </w:rPr>
        <w:lastRenderedPageBreak/>
        <w:t>a.</w:t>
      </w:r>
      <w:r w:rsidRPr="009220E3">
        <w:rPr>
          <w:sz w:val="20"/>
        </w:rPr>
        <w:tab/>
        <w:t>Operate and maintain the certified engine and control device according to the manufacturer's emission-related written instructions,</w:t>
      </w:r>
    </w:p>
    <w:p w14:paraId="5A6B8C85" w14:textId="77777777" w:rsidR="008220C5" w:rsidRPr="009220E3" w:rsidRDefault="008220C5" w:rsidP="00A20536">
      <w:pPr>
        <w:spacing w:after="60"/>
        <w:ind w:left="720" w:hanging="360"/>
        <w:jc w:val="both"/>
        <w:rPr>
          <w:sz w:val="20"/>
        </w:rPr>
      </w:pPr>
      <w:r w:rsidRPr="009220E3">
        <w:rPr>
          <w:sz w:val="20"/>
        </w:rPr>
        <w:t>b.</w:t>
      </w:r>
      <w:r w:rsidRPr="009220E3">
        <w:rPr>
          <w:sz w:val="20"/>
        </w:rPr>
        <w:tab/>
        <w:t>Keep a maintenance plan and the permittee may only change those engine settings that are permitted by the manufacturer. If you do not operate and maintain the certified engine and control device according to the manufacturer's emission-related written instructions, the engine will be considered a non-certified engine, and</w:t>
      </w:r>
    </w:p>
    <w:p w14:paraId="6AFA9E02" w14:textId="77777777" w:rsidR="008220C5" w:rsidRPr="00D11FA1" w:rsidRDefault="008220C5" w:rsidP="00A20536">
      <w:pPr>
        <w:spacing w:after="60"/>
        <w:ind w:left="720" w:hanging="360"/>
        <w:jc w:val="both"/>
        <w:rPr>
          <w:sz w:val="20"/>
          <w:vertAlign w:val="superscript"/>
        </w:rPr>
      </w:pPr>
      <w:r w:rsidRPr="009220E3">
        <w:rPr>
          <w:sz w:val="20"/>
        </w:rPr>
        <w:t>c.</w:t>
      </w:r>
      <w:r w:rsidRPr="009220E3">
        <w:rPr>
          <w:sz w:val="20"/>
        </w:rPr>
        <w:tab/>
        <w:t>Meet the requirements as specified in 40 CFR 89, as it applies to you.</w:t>
      </w:r>
      <w:r>
        <w:rPr>
          <w:sz w:val="20"/>
          <w:vertAlign w:val="superscript"/>
        </w:rPr>
        <w:t>2</w:t>
      </w:r>
    </w:p>
    <w:p w14:paraId="2B8CAECF" w14:textId="77777777" w:rsidR="008220C5" w:rsidRPr="009220E3" w:rsidRDefault="008220C5" w:rsidP="008220C5">
      <w:pPr>
        <w:ind w:left="360"/>
        <w:rPr>
          <w:b/>
          <w:sz w:val="20"/>
        </w:rPr>
      </w:pPr>
      <w:r w:rsidRPr="009220E3">
        <w:rPr>
          <w:b/>
          <w:sz w:val="20"/>
        </w:rPr>
        <w:t>(40 CFR 60.4211(a))</w:t>
      </w:r>
    </w:p>
    <w:p w14:paraId="4F1B0D3F" w14:textId="77777777" w:rsidR="008220C5" w:rsidRPr="009220E3" w:rsidRDefault="008220C5" w:rsidP="008220C5">
      <w:pPr>
        <w:rPr>
          <w:sz w:val="20"/>
        </w:rPr>
      </w:pPr>
    </w:p>
    <w:p w14:paraId="5BD7FFC1" w14:textId="77777777" w:rsidR="008220C5" w:rsidRPr="009220E3" w:rsidRDefault="008220C5" w:rsidP="008220C5">
      <w:pPr>
        <w:tabs>
          <w:tab w:val="left" w:pos="360"/>
          <w:tab w:val="left" w:pos="720"/>
          <w:tab w:val="left" w:pos="1080"/>
        </w:tabs>
        <w:autoSpaceDE w:val="0"/>
        <w:autoSpaceDN w:val="0"/>
        <w:adjustRightInd w:val="0"/>
        <w:ind w:left="360" w:hanging="360"/>
        <w:jc w:val="both"/>
        <w:rPr>
          <w:sz w:val="20"/>
        </w:rPr>
      </w:pPr>
      <w:r w:rsidRPr="009220E3">
        <w:rPr>
          <w:rFonts w:cs="Arial"/>
          <w:sz w:val="20"/>
        </w:rPr>
        <w:t>4.</w:t>
      </w:r>
      <w:r w:rsidRPr="009220E3">
        <w:rPr>
          <w:rFonts w:cs="Arial"/>
          <w:sz w:val="20"/>
        </w:rPr>
        <w:tab/>
        <w:t xml:space="preserve">If the permittee purchased a non-certified engine or a certified engine operating in a non-certified manner, the permittee shall </w:t>
      </w:r>
      <w:r w:rsidRPr="009220E3">
        <w:rPr>
          <w:sz w:val="20"/>
        </w:rPr>
        <w:t xml:space="preserve">keep a maintenance plan for </w:t>
      </w:r>
      <w:r w:rsidRPr="009220E3">
        <w:rPr>
          <w:rFonts w:cs="Arial"/>
          <w:sz w:val="20"/>
        </w:rPr>
        <w:t xml:space="preserve">EU-B6GEN </w:t>
      </w:r>
      <w:r w:rsidRPr="009220E3">
        <w:rPr>
          <w:sz w:val="20"/>
        </w:rPr>
        <w:t xml:space="preserve">and shall, </w:t>
      </w:r>
      <w:r w:rsidRPr="009220E3">
        <w:rPr>
          <w:rFonts w:cs="Arial"/>
          <w:sz w:val="20"/>
        </w:rPr>
        <w:t>to the extent practicable, maintain and operate each engine in a manner consistent with good air pollution control practice for minimizing emissions.</w:t>
      </w:r>
      <w:r>
        <w:rPr>
          <w:rFonts w:cs="Arial"/>
          <w:sz w:val="20"/>
          <w:vertAlign w:val="superscript"/>
        </w:rPr>
        <w:t>2</w:t>
      </w:r>
      <w:r w:rsidRPr="009220E3">
        <w:rPr>
          <w:b/>
          <w:sz w:val="20"/>
        </w:rPr>
        <w:t xml:space="preserve"> </w:t>
      </w:r>
      <w:r>
        <w:rPr>
          <w:b/>
          <w:sz w:val="20"/>
        </w:rPr>
        <w:t xml:space="preserve"> </w:t>
      </w:r>
      <w:r w:rsidRPr="009220E3">
        <w:rPr>
          <w:b/>
          <w:sz w:val="20"/>
        </w:rPr>
        <w:t>(40 CFR 60.4211(g)(3))</w:t>
      </w:r>
    </w:p>
    <w:p w14:paraId="6EF872CD" w14:textId="77777777" w:rsidR="005777A9" w:rsidRPr="00FB6071" w:rsidRDefault="005777A9" w:rsidP="005777A9">
      <w:pPr>
        <w:jc w:val="both"/>
        <w:rPr>
          <w:sz w:val="20"/>
        </w:rPr>
      </w:pPr>
    </w:p>
    <w:p w14:paraId="4C5919FC" w14:textId="77777777" w:rsidR="005777A9" w:rsidRPr="00F01FE1" w:rsidRDefault="005777A9" w:rsidP="005777A9">
      <w:pPr>
        <w:jc w:val="both"/>
        <w:rPr>
          <w:b/>
          <w:sz w:val="20"/>
          <w:u w:val="single"/>
        </w:rPr>
      </w:pPr>
      <w:r w:rsidRPr="00FB6071">
        <w:rPr>
          <w:b/>
        </w:rPr>
        <w:t xml:space="preserve">IV.  </w:t>
      </w:r>
      <w:r w:rsidRPr="00FB6071">
        <w:rPr>
          <w:b/>
          <w:u w:val="single"/>
        </w:rPr>
        <w:t>DESIGN</w:t>
      </w:r>
      <w:r>
        <w:rPr>
          <w:b/>
          <w:u w:val="single"/>
        </w:rPr>
        <w:t>/EQUIPMENT PARAMETER(S)</w:t>
      </w:r>
    </w:p>
    <w:p w14:paraId="1146A799" w14:textId="77777777" w:rsidR="005777A9" w:rsidRPr="00AA061F" w:rsidRDefault="005777A9" w:rsidP="005777A9">
      <w:pPr>
        <w:jc w:val="both"/>
        <w:rPr>
          <w:sz w:val="20"/>
        </w:rPr>
      </w:pPr>
    </w:p>
    <w:p w14:paraId="55477B10" w14:textId="77777777" w:rsidR="008220C5" w:rsidRPr="009220E3" w:rsidRDefault="008220C5" w:rsidP="001E4203">
      <w:pPr>
        <w:numPr>
          <w:ilvl w:val="0"/>
          <w:numId w:val="78"/>
        </w:numPr>
        <w:ind w:left="360"/>
        <w:jc w:val="both"/>
        <w:rPr>
          <w:rFonts w:cs="Arial"/>
          <w:sz w:val="20"/>
        </w:rPr>
      </w:pPr>
      <w:r w:rsidRPr="009220E3">
        <w:rPr>
          <w:rFonts w:cs="Arial"/>
          <w:sz w:val="20"/>
        </w:rPr>
        <w:t>The permittee shall equip and maintain each EU-B6GEN with non-resettable hours meters to track the operating hours.</w:t>
      </w:r>
      <w:r>
        <w:rPr>
          <w:rFonts w:cs="Arial"/>
          <w:sz w:val="20"/>
          <w:vertAlign w:val="superscript"/>
        </w:rPr>
        <w:t>2</w:t>
      </w:r>
      <w:r w:rsidRPr="009220E3">
        <w:rPr>
          <w:rFonts w:cs="Arial"/>
          <w:b/>
          <w:sz w:val="20"/>
        </w:rPr>
        <w:t xml:space="preserve"> (R 336.1225, 40 CFR 60.4209)</w:t>
      </w:r>
    </w:p>
    <w:p w14:paraId="3248F792" w14:textId="77777777" w:rsidR="008220C5" w:rsidRPr="009220E3" w:rsidRDefault="008220C5" w:rsidP="008220C5">
      <w:pPr>
        <w:ind w:left="360" w:hanging="360"/>
        <w:jc w:val="both"/>
        <w:rPr>
          <w:rFonts w:cs="Arial"/>
          <w:sz w:val="20"/>
        </w:rPr>
      </w:pPr>
    </w:p>
    <w:p w14:paraId="344E5EF3" w14:textId="77777777" w:rsidR="008220C5" w:rsidRPr="009220E3" w:rsidRDefault="008220C5" w:rsidP="008220C5">
      <w:pPr>
        <w:ind w:left="360" w:hanging="360"/>
        <w:jc w:val="both"/>
        <w:rPr>
          <w:rFonts w:cs="Arial"/>
          <w:sz w:val="20"/>
        </w:rPr>
      </w:pPr>
      <w:r w:rsidRPr="009220E3">
        <w:rPr>
          <w:rFonts w:cs="Arial"/>
          <w:sz w:val="20"/>
        </w:rPr>
        <w:t>2.</w:t>
      </w:r>
      <w:r w:rsidRPr="009220E3">
        <w:rPr>
          <w:rFonts w:cs="Arial"/>
          <w:sz w:val="20"/>
        </w:rPr>
        <w:tab/>
        <w:t>The nameplate capacity of EU-B6GEN shall not exceed 1656 kW, as certified by the equipment manufacturer.</w:t>
      </w:r>
      <w:r>
        <w:rPr>
          <w:rFonts w:cs="Arial"/>
          <w:sz w:val="20"/>
          <w:vertAlign w:val="superscript"/>
        </w:rPr>
        <w:t>2</w:t>
      </w:r>
      <w:r w:rsidRPr="009220E3">
        <w:rPr>
          <w:rFonts w:cs="Arial"/>
          <w:sz w:val="20"/>
        </w:rPr>
        <w:t xml:space="preserve">  </w:t>
      </w:r>
      <w:r w:rsidRPr="009220E3">
        <w:rPr>
          <w:rFonts w:cs="Arial"/>
          <w:b/>
          <w:sz w:val="20"/>
        </w:rPr>
        <w:t>(40 CFR 60.4202, 40 CFR 89.112(a))</w:t>
      </w:r>
    </w:p>
    <w:p w14:paraId="3D9D71FC" w14:textId="77777777" w:rsidR="008220C5" w:rsidRPr="00FE0AD0" w:rsidRDefault="008220C5" w:rsidP="008220C5">
      <w:pPr>
        <w:jc w:val="both"/>
        <w:rPr>
          <w:sz w:val="20"/>
        </w:rPr>
      </w:pPr>
    </w:p>
    <w:p w14:paraId="3897F256" w14:textId="77777777" w:rsidR="005777A9" w:rsidRPr="00AA061F" w:rsidRDefault="005777A9" w:rsidP="005777A9">
      <w:pPr>
        <w:jc w:val="both"/>
      </w:pPr>
      <w:r>
        <w:rPr>
          <w:b/>
        </w:rPr>
        <w:t xml:space="preserve">V.  </w:t>
      </w:r>
      <w:r>
        <w:rPr>
          <w:b/>
          <w:u w:val="single"/>
        </w:rPr>
        <w:t>TESTING/SAMPLING</w:t>
      </w:r>
    </w:p>
    <w:p w14:paraId="3838A163" w14:textId="77777777" w:rsidR="005777A9" w:rsidRPr="00FE0AD0" w:rsidRDefault="005777A9" w:rsidP="005777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942C20" w14:textId="77777777" w:rsidR="005777A9" w:rsidRPr="00E873CB" w:rsidRDefault="005777A9" w:rsidP="005777A9">
      <w:pPr>
        <w:ind w:right="72"/>
        <w:jc w:val="both"/>
        <w:rPr>
          <w:rFonts w:cs="Arial"/>
          <w:sz w:val="20"/>
        </w:rPr>
      </w:pPr>
    </w:p>
    <w:p w14:paraId="0C8394BB" w14:textId="7745AEF2" w:rsidR="008220C5" w:rsidRPr="008201BC" w:rsidRDefault="008220C5" w:rsidP="001E4203">
      <w:pPr>
        <w:numPr>
          <w:ilvl w:val="0"/>
          <w:numId w:val="79"/>
        </w:numPr>
        <w:ind w:left="360"/>
        <w:jc w:val="both"/>
        <w:rPr>
          <w:sz w:val="20"/>
        </w:rPr>
      </w:pPr>
      <w:r w:rsidRPr="008201BC">
        <w:rPr>
          <w:rFonts w:cs="Arial"/>
          <w:sz w:val="20"/>
        </w:rPr>
        <w:t xml:space="preserve">The permittee shall conduct an initial performance test for EU-B6GEN within one year after startup of the </w:t>
      </w:r>
      <w:r w:rsidR="008201BC">
        <w:rPr>
          <w:rFonts w:cs="Arial"/>
          <w:sz w:val="20"/>
        </w:rPr>
        <w:t xml:space="preserve">engine </w:t>
      </w:r>
      <w:r w:rsidRPr="008201BC">
        <w:rPr>
          <w:rFonts w:cs="Arial"/>
          <w:sz w:val="20"/>
        </w:rPr>
        <w:t>to demonstrate compliance with the emission limits in 40 CFR 60.4205 unless the engines have been certified by the manufacturer and the permittee maintains the engine as required by40 CFR Part 60</w:t>
      </w:r>
      <w:r w:rsidR="009C1994" w:rsidRPr="008201BC">
        <w:rPr>
          <w:rFonts w:cs="Arial"/>
          <w:sz w:val="20"/>
        </w:rPr>
        <w:t>,</w:t>
      </w:r>
      <w:r w:rsidRPr="008201BC">
        <w:rPr>
          <w:rFonts w:cs="Arial"/>
          <w:sz w:val="20"/>
        </w:rPr>
        <w:t xml:space="preserve"> Subpart IIII.  If a performance test is required, the performance tests shall be conducted according to 40 CFR 60.4212.  </w:t>
      </w:r>
      <w:r w:rsidRPr="008201BC">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8201BC">
        <w:rPr>
          <w:sz w:val="20"/>
          <w:vertAlign w:val="superscript"/>
        </w:rPr>
        <w:t>2</w:t>
      </w:r>
      <w:r w:rsidRPr="008201BC">
        <w:rPr>
          <w:b/>
          <w:sz w:val="20"/>
        </w:rPr>
        <w:t xml:space="preserve">  </w:t>
      </w:r>
      <w:r w:rsidRPr="008201BC">
        <w:rPr>
          <w:rFonts w:cs="Arial"/>
          <w:b/>
          <w:sz w:val="20"/>
        </w:rPr>
        <w:t>(40 CFR 60.4211, 40 CFR 60.4212, 40 CFR Part 60</w:t>
      </w:r>
      <w:r w:rsidR="009C1994" w:rsidRPr="008201BC">
        <w:rPr>
          <w:rFonts w:cs="Arial"/>
          <w:b/>
          <w:sz w:val="20"/>
        </w:rPr>
        <w:t>,</w:t>
      </w:r>
      <w:r w:rsidRPr="008201BC">
        <w:rPr>
          <w:rFonts w:cs="Arial"/>
          <w:b/>
          <w:sz w:val="20"/>
        </w:rPr>
        <w:t xml:space="preserve"> Subpart IIII)</w:t>
      </w:r>
    </w:p>
    <w:p w14:paraId="4CE24019" w14:textId="77777777" w:rsidR="008220C5" w:rsidRPr="00FE0AD0" w:rsidRDefault="008220C5" w:rsidP="005777A9">
      <w:pPr>
        <w:jc w:val="both"/>
        <w:rPr>
          <w:sz w:val="20"/>
        </w:rPr>
      </w:pPr>
    </w:p>
    <w:p w14:paraId="4A09F6E5" w14:textId="77777777" w:rsidR="005777A9" w:rsidRDefault="005777A9" w:rsidP="005777A9">
      <w:pPr>
        <w:jc w:val="both"/>
      </w:pPr>
      <w:r>
        <w:rPr>
          <w:b/>
        </w:rPr>
        <w:t xml:space="preserve">VI.  </w:t>
      </w:r>
      <w:r>
        <w:rPr>
          <w:b/>
          <w:u w:val="single"/>
        </w:rPr>
        <w:t>MONITORING/RECORDKEEPING</w:t>
      </w:r>
    </w:p>
    <w:p w14:paraId="7B519A8F" w14:textId="77777777" w:rsidR="005777A9" w:rsidRPr="00FE0AD0" w:rsidRDefault="005777A9" w:rsidP="005777A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A36B52" w14:textId="77777777" w:rsidR="005777A9" w:rsidRDefault="005777A9" w:rsidP="005777A9">
      <w:pPr>
        <w:jc w:val="both"/>
        <w:rPr>
          <w:sz w:val="20"/>
        </w:rPr>
      </w:pPr>
    </w:p>
    <w:p w14:paraId="259BCF09" w14:textId="77777777" w:rsidR="008220C5" w:rsidRPr="000731E7" w:rsidRDefault="008220C5" w:rsidP="001E4203">
      <w:pPr>
        <w:pStyle w:val="ListParagraph"/>
        <w:numPr>
          <w:ilvl w:val="0"/>
          <w:numId w:val="80"/>
        </w:numPr>
        <w:tabs>
          <w:tab w:val="clear" w:pos="720"/>
          <w:tab w:val="num" w:pos="360"/>
        </w:tabs>
        <w:ind w:left="360"/>
        <w:jc w:val="both"/>
        <w:rPr>
          <w:rFonts w:cs="Arial"/>
          <w:sz w:val="20"/>
        </w:rPr>
      </w:pPr>
      <w:r w:rsidRPr="000731E7">
        <w:rPr>
          <w:rFonts w:cs="Arial"/>
          <w:sz w:val="20"/>
        </w:rPr>
        <w:t>The permittee shall complete all required calculations in a format acceptable to the AQD District Supervisor by the 30th day of the calendar month, for the previous calendar month, unless otherwise specified in any monitoring/recordkeeping special condition.</w:t>
      </w:r>
      <w:r w:rsidRPr="000731E7">
        <w:rPr>
          <w:rFonts w:cs="Arial"/>
          <w:sz w:val="20"/>
          <w:vertAlign w:val="superscript"/>
        </w:rPr>
        <w:t>2</w:t>
      </w:r>
      <w:r w:rsidRPr="000731E7">
        <w:rPr>
          <w:rFonts w:cs="Arial"/>
          <w:b/>
          <w:sz w:val="20"/>
        </w:rPr>
        <w:t xml:space="preserve">  (R 336.2803, R 336.2804, 40 CFR 52.21 (c) &amp; (d))</w:t>
      </w:r>
    </w:p>
    <w:p w14:paraId="65626462" w14:textId="77777777" w:rsidR="008220C5" w:rsidRPr="009220E3" w:rsidRDefault="008220C5" w:rsidP="008220C5">
      <w:pPr>
        <w:ind w:left="360" w:hanging="360"/>
        <w:jc w:val="both"/>
        <w:rPr>
          <w:rFonts w:cs="Arial"/>
          <w:sz w:val="20"/>
        </w:rPr>
      </w:pPr>
    </w:p>
    <w:p w14:paraId="0AB1F4D2" w14:textId="0900F653" w:rsidR="008220C5" w:rsidRPr="009220E3" w:rsidRDefault="008220C5" w:rsidP="008220C5">
      <w:pPr>
        <w:ind w:left="360" w:hanging="360"/>
        <w:jc w:val="both"/>
        <w:rPr>
          <w:rFonts w:cs="Arial"/>
          <w:sz w:val="20"/>
        </w:rPr>
      </w:pPr>
      <w:r w:rsidRPr="009220E3">
        <w:rPr>
          <w:rFonts w:cs="Arial"/>
          <w:sz w:val="20"/>
        </w:rPr>
        <w:t>2.</w:t>
      </w:r>
      <w:r w:rsidRPr="009220E3">
        <w:rPr>
          <w:rFonts w:cs="Arial"/>
          <w:sz w:val="20"/>
        </w:rPr>
        <w:tab/>
        <w:t xml:space="preserve">For engine EUB6GEN, the permittee shall keep, in a satisfactory manner, records of testing required </w:t>
      </w:r>
      <w:r w:rsidRPr="009220E3">
        <w:rPr>
          <w:rFonts w:cs="Arial"/>
          <w:sz w:val="20"/>
        </w:rPr>
        <w:br/>
        <w:t xml:space="preserve">in SC V.1 or manufacturer certification documentation indicating that EU-B6GEN meets the applicable emission limitations contained in the federal Standards of Performance for New Stationary Sources </w:t>
      </w:r>
      <w:r w:rsidRPr="009220E3">
        <w:rPr>
          <w:rFonts w:cs="Arial"/>
          <w:sz w:val="20"/>
        </w:rPr>
        <w:br/>
        <w:t>40 CFR Part 60</w:t>
      </w:r>
      <w:r w:rsidR="009C1994">
        <w:rPr>
          <w:rFonts w:cs="Arial"/>
          <w:sz w:val="20"/>
        </w:rPr>
        <w:t>,</w:t>
      </w:r>
      <w:r w:rsidRPr="009220E3">
        <w:rPr>
          <w:rFonts w:cs="Arial"/>
          <w:sz w:val="20"/>
        </w:rPr>
        <w:t xml:space="preserve"> Subpart IIII.  If EU-B6GEN becomes uncertified, then the permittee must also keep records of a maintenance plan and maintenance activities. </w:t>
      </w:r>
      <w:r>
        <w:rPr>
          <w:rFonts w:cs="Arial"/>
          <w:sz w:val="20"/>
        </w:rPr>
        <w:t xml:space="preserve"> </w:t>
      </w:r>
      <w:r w:rsidRPr="009220E3">
        <w:rPr>
          <w:rFonts w:cs="Arial"/>
          <w:sz w:val="20"/>
        </w:rPr>
        <w:t>The permittee shall keep all records on file and make them available to the Department upon request.</w:t>
      </w:r>
      <w:r>
        <w:rPr>
          <w:rFonts w:cs="Arial"/>
          <w:sz w:val="20"/>
          <w:vertAlign w:val="superscript"/>
        </w:rPr>
        <w:t>2</w:t>
      </w:r>
      <w:r w:rsidRPr="009220E3">
        <w:rPr>
          <w:rFonts w:cs="Arial"/>
          <w:sz w:val="20"/>
        </w:rPr>
        <w:t xml:space="preserve">  </w:t>
      </w:r>
      <w:r w:rsidRPr="009220E3">
        <w:rPr>
          <w:rFonts w:cs="Arial"/>
          <w:b/>
          <w:sz w:val="20"/>
        </w:rPr>
        <w:t>(40 CFR 60.4211)</w:t>
      </w:r>
    </w:p>
    <w:p w14:paraId="6809E15F" w14:textId="77777777" w:rsidR="008220C5" w:rsidRPr="009220E3" w:rsidRDefault="008220C5" w:rsidP="008220C5">
      <w:pPr>
        <w:ind w:left="360" w:hanging="360"/>
        <w:jc w:val="both"/>
        <w:rPr>
          <w:rFonts w:cs="Arial"/>
          <w:sz w:val="20"/>
        </w:rPr>
      </w:pPr>
    </w:p>
    <w:p w14:paraId="5E17E57B" w14:textId="77777777" w:rsidR="008220C5" w:rsidRPr="009220E3" w:rsidRDefault="008220C5" w:rsidP="008220C5">
      <w:pPr>
        <w:ind w:left="360" w:hanging="360"/>
        <w:jc w:val="both"/>
      </w:pPr>
      <w:r w:rsidRPr="009220E3">
        <w:rPr>
          <w:rFonts w:cs="Arial"/>
          <w:sz w:val="20"/>
        </w:rPr>
        <w:t>3.</w:t>
      </w:r>
      <w:r w:rsidRPr="009220E3">
        <w:rPr>
          <w:rFonts w:cs="Arial"/>
          <w:sz w:val="20"/>
        </w:rPr>
        <w:tab/>
        <w:t>The permittee shall monitor and record the total hours of operation and the hours of operation during non-emergencies for EU-B6GEN, on a monthly and 12-month rolling time period basis, in a manner acceptable to the District Supervisor, Air Quality Division.  The permittee shall document how many hours are spent for emergency operation of EU-B6GEN, including what classified the operation as emergency and how many hours are spent for non-emergency operation.</w:t>
      </w:r>
      <w:r>
        <w:rPr>
          <w:rFonts w:cs="Arial"/>
          <w:sz w:val="20"/>
          <w:vertAlign w:val="superscript"/>
        </w:rPr>
        <w:t>2</w:t>
      </w:r>
      <w:r w:rsidRPr="009220E3">
        <w:rPr>
          <w:rFonts w:cs="Arial"/>
          <w:sz w:val="20"/>
        </w:rPr>
        <w:t xml:space="preserve"> </w:t>
      </w:r>
      <w:r w:rsidRPr="009220E3">
        <w:rPr>
          <w:rFonts w:cs="Arial"/>
          <w:b/>
          <w:sz w:val="20"/>
        </w:rPr>
        <w:t xml:space="preserve"> (R 336.1225, 0 CFR 60.4211, 40 CFR 60.4214)</w:t>
      </w:r>
    </w:p>
    <w:p w14:paraId="55CB9612" w14:textId="77777777" w:rsidR="008220C5" w:rsidRPr="009220E3" w:rsidRDefault="008220C5" w:rsidP="008220C5">
      <w:pPr>
        <w:tabs>
          <w:tab w:val="num" w:pos="360"/>
        </w:tabs>
        <w:ind w:left="360" w:hanging="360"/>
        <w:jc w:val="both"/>
        <w:rPr>
          <w:rFonts w:cs="Arial"/>
          <w:sz w:val="20"/>
        </w:rPr>
      </w:pPr>
    </w:p>
    <w:p w14:paraId="7E490A13" w14:textId="77777777" w:rsidR="008220C5" w:rsidRPr="009220E3" w:rsidRDefault="008220C5" w:rsidP="008220C5">
      <w:pPr>
        <w:ind w:left="360" w:hanging="360"/>
        <w:jc w:val="both"/>
        <w:rPr>
          <w:rFonts w:cs="Arial"/>
          <w:sz w:val="20"/>
        </w:rPr>
      </w:pPr>
      <w:r w:rsidRPr="009220E3">
        <w:rPr>
          <w:rFonts w:cs="Arial"/>
          <w:sz w:val="20"/>
        </w:rPr>
        <w:t>4.</w:t>
      </w:r>
      <w:r w:rsidRPr="009220E3">
        <w:rPr>
          <w:rFonts w:cs="Arial"/>
          <w:sz w:val="20"/>
        </w:rPr>
        <w:tab/>
        <w:t xml:space="preserve">The permittee shall keep, in a satisfactory manner, fuel supplier certification records or fuel sample test data, for each delivery of diesel fuel oil used in EU-B6GEN, demonstrating that the fuel sulfur content meets the </w:t>
      </w:r>
      <w:r w:rsidRPr="009220E3">
        <w:rPr>
          <w:rFonts w:cs="Arial"/>
          <w:sz w:val="20"/>
        </w:rPr>
        <w:lastRenderedPageBreak/>
        <w:t>requirement of 40 CFR 80.510(b).  The certification or test data shall include the name of the oil supplier or laboratory, and the sulfur content of the fuel oil.</w:t>
      </w:r>
      <w:r>
        <w:rPr>
          <w:rFonts w:cs="Arial"/>
          <w:sz w:val="20"/>
          <w:vertAlign w:val="superscript"/>
        </w:rPr>
        <w:t>2</w:t>
      </w:r>
      <w:r w:rsidRPr="009220E3">
        <w:rPr>
          <w:rFonts w:cs="Arial"/>
          <w:sz w:val="20"/>
        </w:rPr>
        <w:t xml:space="preserve">  </w:t>
      </w:r>
      <w:r w:rsidRPr="009220E3">
        <w:rPr>
          <w:rFonts w:cs="Arial"/>
          <w:b/>
          <w:sz w:val="20"/>
        </w:rPr>
        <w:t>(R 336.1402(1), 40 CFR 80.510(b))</w:t>
      </w:r>
    </w:p>
    <w:p w14:paraId="53147D6D" w14:textId="77777777" w:rsidR="008220C5" w:rsidRPr="00047D6A" w:rsidRDefault="008220C5" w:rsidP="008220C5">
      <w:pPr>
        <w:jc w:val="both"/>
        <w:rPr>
          <w:sz w:val="20"/>
        </w:rPr>
      </w:pPr>
    </w:p>
    <w:p w14:paraId="4162D985" w14:textId="77777777" w:rsidR="005777A9" w:rsidRPr="00F01FE1" w:rsidRDefault="005777A9" w:rsidP="005777A9">
      <w:pPr>
        <w:jc w:val="both"/>
        <w:rPr>
          <w:b/>
          <w:sz w:val="20"/>
          <w:u w:val="single"/>
        </w:rPr>
      </w:pPr>
      <w:r>
        <w:rPr>
          <w:b/>
        </w:rPr>
        <w:t xml:space="preserve">VII.  </w:t>
      </w:r>
      <w:r>
        <w:rPr>
          <w:b/>
          <w:u w:val="single"/>
        </w:rPr>
        <w:t>REPORTING</w:t>
      </w:r>
    </w:p>
    <w:p w14:paraId="083F8E2C" w14:textId="77777777" w:rsidR="005777A9" w:rsidRPr="00047D6A" w:rsidRDefault="005777A9" w:rsidP="005777A9">
      <w:pPr>
        <w:jc w:val="both"/>
        <w:rPr>
          <w:sz w:val="20"/>
        </w:rPr>
      </w:pPr>
    </w:p>
    <w:p w14:paraId="093DF312" w14:textId="77777777" w:rsidR="005777A9" w:rsidRDefault="005777A9" w:rsidP="005777A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8A2BF26" w14:textId="77777777" w:rsidR="005777A9" w:rsidRPr="00984760" w:rsidRDefault="005777A9" w:rsidP="005777A9">
      <w:pPr>
        <w:ind w:left="360" w:hanging="360"/>
        <w:jc w:val="both"/>
        <w:rPr>
          <w:sz w:val="20"/>
        </w:rPr>
      </w:pPr>
    </w:p>
    <w:p w14:paraId="068BE4D5" w14:textId="77777777" w:rsidR="005777A9" w:rsidRDefault="005777A9" w:rsidP="005777A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FD6728E" w14:textId="77777777" w:rsidR="005777A9" w:rsidRPr="00984760" w:rsidRDefault="005777A9" w:rsidP="005777A9">
      <w:pPr>
        <w:ind w:left="360" w:hanging="360"/>
        <w:jc w:val="both"/>
        <w:rPr>
          <w:sz w:val="20"/>
        </w:rPr>
      </w:pPr>
    </w:p>
    <w:p w14:paraId="20F58DC0" w14:textId="77777777" w:rsidR="005777A9" w:rsidRPr="00984760" w:rsidRDefault="005777A9" w:rsidP="005777A9">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66FCC19" w14:textId="77777777" w:rsidR="008220C5" w:rsidRDefault="008220C5" w:rsidP="008220C5">
      <w:pPr>
        <w:ind w:left="360" w:hanging="360"/>
        <w:jc w:val="both"/>
        <w:rPr>
          <w:rFonts w:cs="Arial"/>
          <w:sz w:val="20"/>
        </w:rPr>
      </w:pPr>
    </w:p>
    <w:p w14:paraId="6A2DEC6A" w14:textId="714D8838" w:rsidR="008220C5" w:rsidRPr="009220E3" w:rsidRDefault="008220C5" w:rsidP="001E4203">
      <w:pPr>
        <w:numPr>
          <w:ilvl w:val="0"/>
          <w:numId w:val="81"/>
        </w:numPr>
        <w:ind w:left="360"/>
        <w:jc w:val="both"/>
        <w:rPr>
          <w:rFonts w:cs="Arial"/>
          <w:b/>
          <w:sz w:val="20"/>
        </w:rPr>
      </w:pPr>
      <w:r w:rsidRPr="009220E3">
        <w:rPr>
          <w:rFonts w:cs="Arial"/>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EU-B6GEN.</w:t>
      </w:r>
      <w:r>
        <w:rPr>
          <w:rFonts w:cs="Arial"/>
          <w:sz w:val="20"/>
          <w:vertAlign w:val="superscript"/>
        </w:rPr>
        <w:t>2</w:t>
      </w:r>
      <w:r w:rsidRPr="009220E3">
        <w:rPr>
          <w:rFonts w:cs="Arial"/>
          <w:sz w:val="20"/>
        </w:rPr>
        <w:t xml:space="preserve">  </w:t>
      </w:r>
      <w:r w:rsidRPr="009220E3">
        <w:rPr>
          <w:rFonts w:cs="Arial"/>
          <w:b/>
          <w:sz w:val="20"/>
        </w:rPr>
        <w:t>(R 336.1201(7)(a))</w:t>
      </w:r>
    </w:p>
    <w:p w14:paraId="7ED38FDF" w14:textId="77777777" w:rsidR="008220C5" w:rsidRPr="009220E3" w:rsidRDefault="008220C5" w:rsidP="008220C5">
      <w:pPr>
        <w:ind w:left="360" w:hanging="360"/>
        <w:jc w:val="both"/>
        <w:rPr>
          <w:rFonts w:cs="Arial"/>
          <w:sz w:val="20"/>
        </w:rPr>
      </w:pPr>
    </w:p>
    <w:p w14:paraId="15435766" w14:textId="04F685E7" w:rsidR="008220C5" w:rsidRPr="009220E3" w:rsidRDefault="008220C5" w:rsidP="008220C5">
      <w:pPr>
        <w:ind w:left="360" w:hanging="360"/>
        <w:jc w:val="both"/>
        <w:rPr>
          <w:rFonts w:cs="Arial"/>
          <w:sz w:val="20"/>
        </w:rPr>
      </w:pPr>
      <w:r w:rsidRPr="009220E3">
        <w:rPr>
          <w:rFonts w:cs="Arial"/>
          <w:sz w:val="20"/>
        </w:rPr>
        <w:t>5.</w:t>
      </w:r>
      <w:r w:rsidRPr="009220E3">
        <w:rPr>
          <w:rFonts w:cs="Arial"/>
          <w:sz w:val="20"/>
        </w:rPr>
        <w:tab/>
      </w:r>
      <w:r w:rsidRPr="008912DD">
        <w:rPr>
          <w:rFonts w:cs="Arial"/>
          <w:sz w:val="20"/>
        </w:rPr>
        <w:t>The permittee shall submit a notification specifying whether EU-B6GEN will be operated in a certified or a non-certified manner to the AQD District Supervisor, in writing, within 30 days following the initial startup of the engine and within 30 days of switching the manner of operation.</w:t>
      </w:r>
      <w:r>
        <w:rPr>
          <w:rFonts w:cs="Arial"/>
          <w:sz w:val="20"/>
          <w:vertAlign w:val="superscript"/>
        </w:rPr>
        <w:t>2</w:t>
      </w:r>
      <w:r w:rsidRPr="008912DD">
        <w:rPr>
          <w:rFonts w:cs="Arial"/>
          <w:b/>
          <w:sz w:val="20"/>
        </w:rPr>
        <w:t xml:space="preserve"> (40 CFR Part 60</w:t>
      </w:r>
      <w:r w:rsidR="009C1994">
        <w:rPr>
          <w:rFonts w:cs="Arial"/>
          <w:b/>
          <w:sz w:val="20"/>
        </w:rPr>
        <w:t>,</w:t>
      </w:r>
      <w:r w:rsidRPr="008912DD">
        <w:rPr>
          <w:rFonts w:cs="Arial"/>
          <w:b/>
          <w:sz w:val="20"/>
        </w:rPr>
        <w:t xml:space="preserve"> Subpart IIII)</w:t>
      </w:r>
    </w:p>
    <w:p w14:paraId="074BC244" w14:textId="77777777" w:rsidR="005777A9" w:rsidRPr="000C40EB" w:rsidRDefault="005777A9" w:rsidP="005777A9">
      <w:pPr>
        <w:ind w:right="72"/>
        <w:jc w:val="both"/>
        <w:rPr>
          <w:rFonts w:cs="Arial"/>
          <w:sz w:val="20"/>
        </w:rPr>
      </w:pPr>
    </w:p>
    <w:p w14:paraId="3CFAD304" w14:textId="613DF03D" w:rsidR="005777A9" w:rsidRPr="000356F1" w:rsidRDefault="005777A9" w:rsidP="001F0403">
      <w:pPr>
        <w:numPr>
          <w:ilvl w:val="0"/>
          <w:numId w:val="99"/>
        </w:numPr>
        <w:ind w:left="360"/>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88A3D66" w14:textId="77777777" w:rsidR="005777A9" w:rsidRPr="00FE0AD0" w:rsidRDefault="005777A9" w:rsidP="005777A9">
      <w:pPr>
        <w:jc w:val="both"/>
        <w:rPr>
          <w:rFonts w:cs="Arial"/>
          <w:b/>
          <w:sz w:val="20"/>
        </w:rPr>
      </w:pPr>
      <w:r w:rsidRPr="00FE0AD0">
        <w:rPr>
          <w:rFonts w:cs="Arial"/>
          <w:b/>
          <w:sz w:val="20"/>
        </w:rPr>
        <w:t>See Appendix 8</w:t>
      </w:r>
    </w:p>
    <w:p w14:paraId="1A6261ED" w14:textId="77777777" w:rsidR="005777A9" w:rsidRPr="00E873CB" w:rsidRDefault="005777A9" w:rsidP="005777A9">
      <w:pPr>
        <w:jc w:val="both"/>
        <w:rPr>
          <w:rFonts w:cs="Arial"/>
          <w:sz w:val="20"/>
        </w:rPr>
      </w:pPr>
    </w:p>
    <w:p w14:paraId="4B537BD7" w14:textId="77777777" w:rsidR="005777A9" w:rsidRDefault="005777A9" w:rsidP="005777A9">
      <w:pPr>
        <w:jc w:val="both"/>
      </w:pPr>
      <w:r>
        <w:rPr>
          <w:b/>
        </w:rPr>
        <w:t xml:space="preserve">VIII.  </w:t>
      </w:r>
      <w:r>
        <w:rPr>
          <w:b/>
          <w:u w:val="single"/>
        </w:rPr>
        <w:t>STACK/VENT RESTRICTION(S)</w:t>
      </w:r>
    </w:p>
    <w:p w14:paraId="5CC2D087" w14:textId="77777777" w:rsidR="005777A9" w:rsidRDefault="005777A9" w:rsidP="005777A9">
      <w:pPr>
        <w:jc w:val="both"/>
        <w:rPr>
          <w:sz w:val="20"/>
        </w:rPr>
      </w:pPr>
    </w:p>
    <w:p w14:paraId="38C6BAB0" w14:textId="77777777" w:rsidR="005777A9" w:rsidRPr="00FE0AD0" w:rsidRDefault="005777A9" w:rsidP="005777A9">
      <w:pPr>
        <w:jc w:val="both"/>
        <w:rPr>
          <w:sz w:val="20"/>
        </w:rPr>
      </w:pPr>
      <w:r w:rsidRPr="00FE0AD0">
        <w:rPr>
          <w:sz w:val="20"/>
        </w:rPr>
        <w:t>The exhaust gases from the stacks listed in the table below shall be discharged unobstructed vertically upwards to the ambient air unless otherwise noted:</w:t>
      </w:r>
    </w:p>
    <w:p w14:paraId="3AF4BE24" w14:textId="77777777" w:rsidR="005777A9" w:rsidRDefault="005777A9" w:rsidP="005777A9">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5777A9" w14:paraId="2D127560" w14:textId="77777777" w:rsidTr="005777A9">
        <w:trPr>
          <w:cantSplit/>
          <w:tblHeader/>
        </w:trPr>
        <w:tc>
          <w:tcPr>
            <w:tcW w:w="2610" w:type="dxa"/>
            <w:tcBorders>
              <w:bottom w:val="single" w:sz="4" w:space="0" w:color="auto"/>
            </w:tcBorders>
          </w:tcPr>
          <w:p w14:paraId="5A2F3A80" w14:textId="77777777" w:rsidR="005777A9" w:rsidRPr="00BD3DE3" w:rsidRDefault="005777A9" w:rsidP="005777A9">
            <w:pPr>
              <w:jc w:val="center"/>
              <w:rPr>
                <w:b/>
                <w:sz w:val="20"/>
              </w:rPr>
            </w:pPr>
            <w:r w:rsidRPr="00BD3DE3">
              <w:rPr>
                <w:b/>
                <w:sz w:val="20"/>
              </w:rPr>
              <w:t>Stack &amp; Vent ID</w:t>
            </w:r>
          </w:p>
        </w:tc>
        <w:tc>
          <w:tcPr>
            <w:tcW w:w="2520" w:type="dxa"/>
            <w:tcBorders>
              <w:bottom w:val="single" w:sz="4" w:space="0" w:color="auto"/>
            </w:tcBorders>
          </w:tcPr>
          <w:p w14:paraId="60E42F04" w14:textId="77777777" w:rsidR="005777A9" w:rsidRPr="00BD3DE3" w:rsidRDefault="005777A9" w:rsidP="005777A9">
            <w:pPr>
              <w:jc w:val="center"/>
              <w:rPr>
                <w:b/>
                <w:sz w:val="20"/>
              </w:rPr>
            </w:pPr>
            <w:r w:rsidRPr="00BD3DE3">
              <w:rPr>
                <w:b/>
                <w:sz w:val="20"/>
              </w:rPr>
              <w:t xml:space="preserve">Maximum </w:t>
            </w:r>
            <w:r>
              <w:rPr>
                <w:b/>
                <w:sz w:val="20"/>
              </w:rPr>
              <w:t>Exhaust Diameter / Dimensions</w:t>
            </w:r>
          </w:p>
          <w:p w14:paraId="2CECA996" w14:textId="77777777" w:rsidR="005777A9" w:rsidRPr="00BD3DE3" w:rsidRDefault="005777A9" w:rsidP="005777A9">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E32A002" w14:textId="77777777" w:rsidR="005777A9" w:rsidRDefault="005777A9" w:rsidP="005777A9">
            <w:pPr>
              <w:jc w:val="center"/>
              <w:rPr>
                <w:b/>
                <w:sz w:val="20"/>
              </w:rPr>
            </w:pPr>
            <w:r w:rsidRPr="00BD3DE3">
              <w:rPr>
                <w:b/>
                <w:sz w:val="20"/>
              </w:rPr>
              <w:t>M</w:t>
            </w:r>
            <w:r>
              <w:rPr>
                <w:b/>
                <w:sz w:val="20"/>
              </w:rPr>
              <w:t xml:space="preserve">inimum Height </w:t>
            </w:r>
          </w:p>
          <w:p w14:paraId="47312F43" w14:textId="77777777" w:rsidR="005777A9" w:rsidRPr="00BD3DE3" w:rsidRDefault="005777A9" w:rsidP="005777A9">
            <w:pPr>
              <w:jc w:val="center"/>
              <w:rPr>
                <w:b/>
                <w:sz w:val="20"/>
              </w:rPr>
            </w:pPr>
            <w:r>
              <w:rPr>
                <w:b/>
                <w:sz w:val="20"/>
              </w:rPr>
              <w:t>Above Ground</w:t>
            </w:r>
          </w:p>
          <w:p w14:paraId="44EF0291" w14:textId="77777777" w:rsidR="005777A9" w:rsidRPr="00BD3DE3" w:rsidRDefault="005777A9" w:rsidP="005777A9">
            <w:pPr>
              <w:jc w:val="center"/>
              <w:rPr>
                <w:b/>
                <w:sz w:val="20"/>
              </w:rPr>
            </w:pPr>
            <w:r w:rsidRPr="00BD3DE3">
              <w:rPr>
                <w:b/>
                <w:sz w:val="20"/>
              </w:rPr>
              <w:t>(feet)</w:t>
            </w:r>
          </w:p>
        </w:tc>
        <w:tc>
          <w:tcPr>
            <w:tcW w:w="2880" w:type="dxa"/>
            <w:tcBorders>
              <w:bottom w:val="single" w:sz="4" w:space="0" w:color="auto"/>
            </w:tcBorders>
          </w:tcPr>
          <w:p w14:paraId="20425DBA" w14:textId="77777777" w:rsidR="005777A9" w:rsidRPr="00BD3DE3" w:rsidRDefault="005777A9" w:rsidP="005777A9">
            <w:pPr>
              <w:jc w:val="center"/>
              <w:rPr>
                <w:b/>
                <w:sz w:val="20"/>
              </w:rPr>
            </w:pPr>
            <w:r w:rsidRPr="00BD3DE3">
              <w:rPr>
                <w:b/>
                <w:sz w:val="20"/>
              </w:rPr>
              <w:t>Underlying Applicable Requirements</w:t>
            </w:r>
          </w:p>
        </w:tc>
      </w:tr>
      <w:tr w:rsidR="005777A9" w14:paraId="4620527E" w14:textId="77777777" w:rsidTr="005777A9">
        <w:trPr>
          <w:cantSplit/>
        </w:trPr>
        <w:tc>
          <w:tcPr>
            <w:tcW w:w="2610" w:type="dxa"/>
            <w:tcBorders>
              <w:top w:val="single" w:sz="4" w:space="0" w:color="auto"/>
              <w:bottom w:val="single" w:sz="4" w:space="0" w:color="auto"/>
            </w:tcBorders>
          </w:tcPr>
          <w:p w14:paraId="382D9E52" w14:textId="0CA78E08" w:rsidR="005777A9" w:rsidRPr="00984760" w:rsidRDefault="00B82837" w:rsidP="001E4203">
            <w:pPr>
              <w:numPr>
                <w:ilvl w:val="0"/>
                <w:numId w:val="82"/>
              </w:numPr>
              <w:ind w:left="342" w:hanging="342"/>
              <w:rPr>
                <w:sz w:val="20"/>
              </w:rPr>
            </w:pPr>
            <w:r>
              <w:rPr>
                <w:sz w:val="20"/>
              </w:rPr>
              <w:t>SV-B6GEN</w:t>
            </w:r>
          </w:p>
        </w:tc>
        <w:tc>
          <w:tcPr>
            <w:tcW w:w="2520" w:type="dxa"/>
            <w:tcBorders>
              <w:top w:val="single" w:sz="4" w:space="0" w:color="auto"/>
              <w:bottom w:val="single" w:sz="4" w:space="0" w:color="auto"/>
            </w:tcBorders>
          </w:tcPr>
          <w:p w14:paraId="491F7D57" w14:textId="703CBF40" w:rsidR="005777A9" w:rsidRPr="00B82837" w:rsidRDefault="00B82837" w:rsidP="005777A9">
            <w:pPr>
              <w:jc w:val="center"/>
              <w:rPr>
                <w:sz w:val="20"/>
                <w:vertAlign w:val="superscript"/>
              </w:rPr>
            </w:pPr>
            <w:r>
              <w:rPr>
                <w:sz w:val="20"/>
              </w:rPr>
              <w:t>14.0</w:t>
            </w:r>
            <w:r>
              <w:rPr>
                <w:sz w:val="20"/>
                <w:vertAlign w:val="superscript"/>
              </w:rPr>
              <w:t>2</w:t>
            </w:r>
          </w:p>
        </w:tc>
        <w:tc>
          <w:tcPr>
            <w:tcW w:w="2610" w:type="dxa"/>
            <w:tcBorders>
              <w:top w:val="single" w:sz="4" w:space="0" w:color="auto"/>
              <w:bottom w:val="single" w:sz="4" w:space="0" w:color="auto"/>
            </w:tcBorders>
          </w:tcPr>
          <w:p w14:paraId="58184C5E" w14:textId="2E3BD241" w:rsidR="005777A9" w:rsidRPr="00B82837" w:rsidRDefault="00B82837" w:rsidP="005777A9">
            <w:pPr>
              <w:jc w:val="center"/>
              <w:rPr>
                <w:sz w:val="20"/>
                <w:vertAlign w:val="superscript"/>
              </w:rPr>
            </w:pPr>
            <w:r>
              <w:rPr>
                <w:sz w:val="20"/>
              </w:rPr>
              <w:t>14.9</w:t>
            </w:r>
            <w:r>
              <w:rPr>
                <w:sz w:val="20"/>
                <w:vertAlign w:val="superscript"/>
              </w:rPr>
              <w:t>2</w:t>
            </w:r>
          </w:p>
        </w:tc>
        <w:tc>
          <w:tcPr>
            <w:tcW w:w="2880" w:type="dxa"/>
            <w:tcBorders>
              <w:top w:val="single" w:sz="4" w:space="0" w:color="auto"/>
              <w:bottom w:val="single" w:sz="4" w:space="0" w:color="auto"/>
            </w:tcBorders>
          </w:tcPr>
          <w:p w14:paraId="35250569" w14:textId="77777777" w:rsidR="005777A9" w:rsidRDefault="00B82837" w:rsidP="005777A9">
            <w:pPr>
              <w:jc w:val="center"/>
              <w:rPr>
                <w:b/>
                <w:sz w:val="20"/>
              </w:rPr>
            </w:pPr>
            <w:r>
              <w:rPr>
                <w:b/>
                <w:sz w:val="20"/>
              </w:rPr>
              <w:t>R 336.1225</w:t>
            </w:r>
          </w:p>
          <w:p w14:paraId="67370F75" w14:textId="77777777" w:rsidR="00B82837" w:rsidRDefault="00B82837" w:rsidP="005777A9">
            <w:pPr>
              <w:jc w:val="center"/>
              <w:rPr>
                <w:b/>
                <w:sz w:val="20"/>
              </w:rPr>
            </w:pPr>
            <w:r>
              <w:rPr>
                <w:b/>
                <w:sz w:val="20"/>
              </w:rPr>
              <w:t>R 336.2803</w:t>
            </w:r>
          </w:p>
          <w:p w14:paraId="79B6F578" w14:textId="77777777" w:rsidR="00B82837" w:rsidRDefault="00B82837" w:rsidP="005777A9">
            <w:pPr>
              <w:jc w:val="center"/>
              <w:rPr>
                <w:b/>
                <w:sz w:val="20"/>
              </w:rPr>
            </w:pPr>
            <w:r>
              <w:rPr>
                <w:b/>
                <w:sz w:val="20"/>
              </w:rPr>
              <w:t>R 336.2801</w:t>
            </w:r>
          </w:p>
          <w:p w14:paraId="3736A337" w14:textId="14A606CC" w:rsidR="00B82837" w:rsidRPr="00471C93" w:rsidRDefault="00B82837" w:rsidP="005777A9">
            <w:pPr>
              <w:jc w:val="center"/>
              <w:rPr>
                <w:b/>
                <w:sz w:val="20"/>
              </w:rPr>
            </w:pPr>
            <w:r>
              <w:rPr>
                <w:b/>
                <w:sz w:val="20"/>
              </w:rPr>
              <w:t>40 CFR 52.21 (c) &amp; (d)</w:t>
            </w:r>
          </w:p>
        </w:tc>
      </w:tr>
    </w:tbl>
    <w:p w14:paraId="6109799F" w14:textId="77777777" w:rsidR="005777A9" w:rsidRDefault="005777A9" w:rsidP="005777A9">
      <w:pPr>
        <w:jc w:val="both"/>
        <w:rPr>
          <w:sz w:val="20"/>
        </w:rPr>
      </w:pPr>
    </w:p>
    <w:p w14:paraId="18745F3A" w14:textId="77777777" w:rsidR="005777A9" w:rsidRDefault="005777A9" w:rsidP="005777A9">
      <w:pPr>
        <w:jc w:val="both"/>
      </w:pPr>
      <w:r>
        <w:rPr>
          <w:b/>
        </w:rPr>
        <w:t xml:space="preserve">IX.  </w:t>
      </w:r>
      <w:r>
        <w:rPr>
          <w:b/>
          <w:u w:val="single"/>
        </w:rPr>
        <w:t>OTHER REQUIREMENT(S)</w:t>
      </w:r>
    </w:p>
    <w:p w14:paraId="4375F3D6" w14:textId="77777777" w:rsidR="005777A9" w:rsidRPr="00FE0AD0" w:rsidRDefault="005777A9" w:rsidP="005777A9">
      <w:pPr>
        <w:jc w:val="both"/>
        <w:rPr>
          <w:sz w:val="20"/>
        </w:rPr>
      </w:pPr>
    </w:p>
    <w:p w14:paraId="584BE5CB" w14:textId="007BA7CB" w:rsidR="00B82837" w:rsidRPr="009220E3" w:rsidRDefault="00B82837" w:rsidP="001E4203">
      <w:pPr>
        <w:numPr>
          <w:ilvl w:val="0"/>
          <w:numId w:val="83"/>
        </w:numPr>
        <w:ind w:left="360"/>
        <w:jc w:val="both"/>
        <w:rPr>
          <w:rFonts w:cs="Arial"/>
          <w:b/>
          <w:sz w:val="20"/>
        </w:rPr>
      </w:pPr>
      <w:r w:rsidRPr="009220E3">
        <w:rPr>
          <w:rFonts w:cs="Arial"/>
          <w:sz w:val="20"/>
        </w:rPr>
        <w:t>The permittee shall comply with the provisions of the federal Standards of Performance for New Stationary Sources as specified in 40 CFR Part 60</w:t>
      </w:r>
      <w:r w:rsidR="00BD08FC">
        <w:rPr>
          <w:rFonts w:cs="Arial"/>
          <w:sz w:val="20"/>
        </w:rPr>
        <w:t>,</w:t>
      </w:r>
      <w:r w:rsidRPr="009220E3">
        <w:rPr>
          <w:rFonts w:cs="Arial"/>
          <w:sz w:val="20"/>
        </w:rPr>
        <w:t xml:space="preserve"> Subpart A and Subpart IIII, as they apply to EU-B6GEN.</w:t>
      </w:r>
      <w:r>
        <w:rPr>
          <w:rFonts w:cs="Arial"/>
          <w:sz w:val="20"/>
          <w:vertAlign w:val="superscript"/>
        </w:rPr>
        <w:t>2</w:t>
      </w:r>
      <w:r w:rsidRPr="009220E3">
        <w:rPr>
          <w:rFonts w:cs="Arial"/>
          <w:sz w:val="20"/>
        </w:rPr>
        <w:t xml:space="preserve"> </w:t>
      </w:r>
      <w:r w:rsidRPr="009220E3">
        <w:rPr>
          <w:rFonts w:cs="Arial"/>
          <w:b/>
          <w:sz w:val="20"/>
        </w:rPr>
        <w:t>(40 CFR Part 60</w:t>
      </w:r>
      <w:r w:rsidR="009C1994">
        <w:rPr>
          <w:rFonts w:cs="Arial"/>
          <w:b/>
          <w:sz w:val="20"/>
        </w:rPr>
        <w:t>,</w:t>
      </w:r>
      <w:r w:rsidRPr="009220E3">
        <w:rPr>
          <w:rFonts w:cs="Arial"/>
          <w:b/>
          <w:sz w:val="20"/>
        </w:rPr>
        <w:t xml:space="preserve"> Subparts A &amp; IIII)</w:t>
      </w:r>
    </w:p>
    <w:p w14:paraId="72BB8365" w14:textId="77777777" w:rsidR="00B82837" w:rsidRPr="009220E3" w:rsidRDefault="00B82837" w:rsidP="00B82837">
      <w:pPr>
        <w:ind w:left="360" w:hanging="360"/>
        <w:jc w:val="both"/>
        <w:rPr>
          <w:rFonts w:cs="Arial"/>
          <w:sz w:val="20"/>
        </w:rPr>
      </w:pPr>
    </w:p>
    <w:p w14:paraId="1EACB40D" w14:textId="497AEBBF" w:rsidR="00B82837" w:rsidRPr="009220E3" w:rsidRDefault="00B82837" w:rsidP="001E4203">
      <w:pPr>
        <w:numPr>
          <w:ilvl w:val="0"/>
          <w:numId w:val="83"/>
        </w:numPr>
        <w:ind w:left="360"/>
        <w:jc w:val="both"/>
        <w:rPr>
          <w:rFonts w:cs="Arial"/>
          <w:sz w:val="20"/>
        </w:rPr>
      </w:pPr>
      <w:r w:rsidRPr="009220E3">
        <w:rPr>
          <w:rFonts w:cs="Arial"/>
          <w:sz w:val="20"/>
        </w:rPr>
        <w:t>The permittee shall comply with the provisions of the National Emission Standards for Hazardous Air Pollutants, as specified in 40 CFR Part 63, Subpart A and Subpart ZZZZ, as they apply to EU-B6GEN</w:t>
      </w:r>
      <w:r>
        <w:rPr>
          <w:rFonts w:cs="Arial"/>
          <w:sz w:val="20"/>
        </w:rPr>
        <w:t>.</w:t>
      </w:r>
      <w:r>
        <w:rPr>
          <w:rFonts w:cs="Arial"/>
          <w:sz w:val="20"/>
          <w:vertAlign w:val="superscript"/>
        </w:rPr>
        <w:t>2</w:t>
      </w:r>
      <w:r w:rsidRPr="009220E3">
        <w:rPr>
          <w:rFonts w:cs="Arial"/>
          <w:sz w:val="20"/>
        </w:rPr>
        <w:br/>
      </w:r>
      <w:r w:rsidRPr="009220E3">
        <w:rPr>
          <w:rFonts w:cs="Arial"/>
          <w:b/>
          <w:sz w:val="20"/>
        </w:rPr>
        <w:t>(40 CFR Part 63</w:t>
      </w:r>
      <w:r w:rsidR="00BD08FC">
        <w:rPr>
          <w:rFonts w:cs="Arial"/>
          <w:b/>
          <w:sz w:val="20"/>
        </w:rPr>
        <w:t>,</w:t>
      </w:r>
      <w:r w:rsidRPr="009220E3">
        <w:rPr>
          <w:rFonts w:cs="Arial"/>
          <w:b/>
          <w:sz w:val="20"/>
        </w:rPr>
        <w:t xml:space="preserve"> Subparts A and ZZZZ, 40 CFR 63.6595)</w:t>
      </w:r>
    </w:p>
    <w:p w14:paraId="3A49A483" w14:textId="77777777" w:rsidR="005777A9" w:rsidRPr="00B90185" w:rsidRDefault="005777A9" w:rsidP="005777A9">
      <w:pPr>
        <w:jc w:val="both"/>
        <w:rPr>
          <w:b/>
          <w:sz w:val="20"/>
        </w:rPr>
      </w:pPr>
      <w:r w:rsidRPr="00B90185">
        <w:rPr>
          <w:b/>
          <w:sz w:val="20"/>
          <w:u w:val="single"/>
        </w:rPr>
        <w:t>Footnotes</w:t>
      </w:r>
      <w:r w:rsidRPr="00B90185">
        <w:rPr>
          <w:b/>
          <w:sz w:val="20"/>
        </w:rPr>
        <w:t>:</w:t>
      </w:r>
    </w:p>
    <w:p w14:paraId="3638FE45" w14:textId="77777777" w:rsidR="005777A9" w:rsidRPr="001E3851" w:rsidRDefault="005777A9" w:rsidP="005777A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37F7E40" w14:textId="77777777" w:rsidR="005777A9" w:rsidRPr="00D53AEC" w:rsidRDefault="005777A9" w:rsidP="005777A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9613B2" w14:textId="4C89CE5D" w:rsidR="00B82837" w:rsidRDefault="00B82837" w:rsidP="008F0D91">
      <w:pPr>
        <w:rPr>
          <w:sz w:val="20"/>
        </w:rPr>
      </w:pPr>
    </w:p>
    <w:p w14:paraId="5BC4B471" w14:textId="01FB62A4" w:rsidR="00B82837" w:rsidRPr="00C43734" w:rsidRDefault="00B82837" w:rsidP="007C78E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27" w:name="_Toc57802936"/>
      <w:r w:rsidRPr="00C43734">
        <w:rPr>
          <w:bCs/>
          <w:szCs w:val="28"/>
        </w:rPr>
        <w:lastRenderedPageBreak/>
        <w:t>EU</w:t>
      </w:r>
      <w:r w:rsidRPr="00B82837">
        <w:rPr>
          <w:bCs/>
          <w:szCs w:val="28"/>
        </w:rPr>
        <w:t>-FIREPUMPGEN</w:t>
      </w:r>
      <w:bookmarkEnd w:id="227"/>
    </w:p>
    <w:p w14:paraId="244B344F" w14:textId="77777777" w:rsidR="00B82837" w:rsidRPr="00EE02F9" w:rsidRDefault="00B82837" w:rsidP="007C78E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4228BB2" w14:textId="77777777" w:rsidR="00B82837" w:rsidRPr="0019740E" w:rsidRDefault="00B82837" w:rsidP="007C78E5">
      <w:pPr>
        <w:rPr>
          <w:sz w:val="20"/>
        </w:rPr>
      </w:pPr>
    </w:p>
    <w:p w14:paraId="6C561310" w14:textId="77777777" w:rsidR="00B82837" w:rsidRDefault="00B82837" w:rsidP="007C78E5">
      <w:pPr>
        <w:jc w:val="both"/>
        <w:rPr>
          <w:b/>
          <w:u w:val="single"/>
        </w:rPr>
      </w:pPr>
      <w:r>
        <w:rPr>
          <w:b/>
          <w:u w:val="single"/>
        </w:rPr>
        <w:t>DESCRIPTION</w:t>
      </w:r>
    </w:p>
    <w:p w14:paraId="4F72CD79" w14:textId="77777777" w:rsidR="00B82837" w:rsidRDefault="00B82837" w:rsidP="00B82837">
      <w:pPr>
        <w:jc w:val="both"/>
        <w:rPr>
          <w:color w:val="000000"/>
          <w:sz w:val="20"/>
        </w:rPr>
      </w:pPr>
    </w:p>
    <w:p w14:paraId="49AE8963" w14:textId="548EC5A4" w:rsidR="00B82837" w:rsidRDefault="00B82837" w:rsidP="00B82837">
      <w:pPr>
        <w:jc w:val="both"/>
        <w:rPr>
          <w:color w:val="000000"/>
          <w:sz w:val="20"/>
        </w:rPr>
      </w:pPr>
      <w:r>
        <w:rPr>
          <w:color w:val="000000"/>
          <w:sz w:val="20"/>
        </w:rPr>
        <w:t xml:space="preserve">A </w:t>
      </w:r>
      <w:r w:rsidRPr="00C14530">
        <w:rPr>
          <w:color w:val="000000"/>
          <w:sz w:val="20"/>
        </w:rPr>
        <w:t>small propane powered spark ignition emergency generator driven by a new Generac reciprocating internal combustion engine (RICE) used for emergency power for EU-FirePump3.</w:t>
      </w:r>
      <w:r>
        <w:rPr>
          <w:color w:val="000000"/>
          <w:sz w:val="20"/>
        </w:rPr>
        <w:t xml:space="preserve"> </w:t>
      </w:r>
      <w:r w:rsidRPr="00C14530">
        <w:rPr>
          <w:color w:val="000000"/>
          <w:sz w:val="20"/>
        </w:rPr>
        <w:t>Engine is a one-cylinder propane fired 4-stroke spark ignition rated at 14.5 HP (</w:t>
      </w:r>
      <w:r>
        <w:rPr>
          <w:color w:val="000000"/>
          <w:sz w:val="20"/>
        </w:rPr>
        <w:t xml:space="preserve">7 kW; </w:t>
      </w:r>
      <w:r w:rsidRPr="00C14530">
        <w:rPr>
          <w:color w:val="000000"/>
          <w:sz w:val="20"/>
        </w:rPr>
        <w:t xml:space="preserve">maximum fuel use of of 118,300 btu/hr). </w:t>
      </w:r>
      <w:r>
        <w:rPr>
          <w:color w:val="000000"/>
          <w:sz w:val="20"/>
        </w:rPr>
        <w:t xml:space="preserve"> </w:t>
      </w:r>
      <w:r w:rsidRPr="00C14530">
        <w:rPr>
          <w:color w:val="000000"/>
          <w:sz w:val="20"/>
        </w:rPr>
        <w:t>The engine is subject t</w:t>
      </w:r>
      <w:r>
        <w:rPr>
          <w:color w:val="000000"/>
          <w:sz w:val="20"/>
        </w:rPr>
        <w:t>o 40 CFR Part 60, Subpart JJJJ.</w:t>
      </w:r>
    </w:p>
    <w:p w14:paraId="1272B3B2" w14:textId="77777777" w:rsidR="00B82837" w:rsidRPr="0019740E" w:rsidRDefault="00B82837" w:rsidP="007C78E5">
      <w:pPr>
        <w:jc w:val="both"/>
        <w:rPr>
          <w:sz w:val="20"/>
        </w:rPr>
      </w:pPr>
    </w:p>
    <w:p w14:paraId="556463D8" w14:textId="45C2392C" w:rsidR="00B82837" w:rsidRPr="002D2E55" w:rsidRDefault="00B82837" w:rsidP="007C78E5">
      <w:pPr>
        <w:jc w:val="both"/>
        <w:rPr>
          <w:sz w:val="20"/>
        </w:rPr>
      </w:pPr>
      <w:r w:rsidRPr="00FE0AD0">
        <w:rPr>
          <w:b/>
          <w:sz w:val="20"/>
        </w:rPr>
        <w:t>Flexible Group ID</w:t>
      </w:r>
      <w:r>
        <w:rPr>
          <w:b/>
          <w:sz w:val="20"/>
        </w:rPr>
        <w:t>:</w:t>
      </w:r>
      <w:r>
        <w:rPr>
          <w:sz w:val="20"/>
        </w:rPr>
        <w:t xml:space="preserve"> NA</w:t>
      </w:r>
    </w:p>
    <w:p w14:paraId="07572772" w14:textId="77777777" w:rsidR="00B82837" w:rsidRPr="0019740E" w:rsidRDefault="00B82837" w:rsidP="007C78E5">
      <w:pPr>
        <w:tabs>
          <w:tab w:val="left" w:pos="6328"/>
        </w:tabs>
        <w:jc w:val="both"/>
        <w:rPr>
          <w:sz w:val="20"/>
        </w:rPr>
      </w:pPr>
    </w:p>
    <w:p w14:paraId="3590E8F4" w14:textId="77777777" w:rsidR="00B82837" w:rsidRDefault="00B82837" w:rsidP="007C78E5">
      <w:pPr>
        <w:jc w:val="both"/>
        <w:rPr>
          <w:b/>
          <w:u w:val="single"/>
        </w:rPr>
      </w:pPr>
      <w:r>
        <w:rPr>
          <w:b/>
          <w:u w:val="single"/>
        </w:rPr>
        <w:t>POLLUTION CONTROL EQUIPMENT</w:t>
      </w:r>
    </w:p>
    <w:p w14:paraId="13459662" w14:textId="77777777" w:rsidR="00B82837" w:rsidRPr="0058608D" w:rsidRDefault="00B82837" w:rsidP="007C78E5">
      <w:pPr>
        <w:jc w:val="both"/>
      </w:pPr>
    </w:p>
    <w:p w14:paraId="73F26172" w14:textId="34C30350" w:rsidR="00B82837" w:rsidRDefault="00B82837" w:rsidP="007C78E5">
      <w:pPr>
        <w:jc w:val="both"/>
        <w:rPr>
          <w:sz w:val="20"/>
        </w:rPr>
      </w:pPr>
      <w:r>
        <w:rPr>
          <w:sz w:val="20"/>
        </w:rPr>
        <w:t>NA</w:t>
      </w:r>
    </w:p>
    <w:p w14:paraId="3862ECDA" w14:textId="77777777" w:rsidR="00B82837" w:rsidRPr="00906ACF" w:rsidRDefault="00B82837" w:rsidP="007C78E5">
      <w:pPr>
        <w:jc w:val="both"/>
        <w:rPr>
          <w:sz w:val="20"/>
        </w:rPr>
      </w:pPr>
    </w:p>
    <w:p w14:paraId="3491541E" w14:textId="77777777" w:rsidR="00B82837" w:rsidRPr="00F01FE1" w:rsidRDefault="00B82837" w:rsidP="007C78E5">
      <w:pPr>
        <w:jc w:val="both"/>
        <w:rPr>
          <w:b/>
          <w:sz w:val="20"/>
          <w:u w:val="single"/>
        </w:rPr>
      </w:pPr>
      <w:r>
        <w:rPr>
          <w:b/>
        </w:rPr>
        <w:t xml:space="preserve">I.  </w:t>
      </w:r>
      <w:r>
        <w:rPr>
          <w:b/>
          <w:u w:val="single"/>
        </w:rPr>
        <w:t>EMISSION LIMIT(S)</w:t>
      </w:r>
    </w:p>
    <w:p w14:paraId="4654C68F" w14:textId="77777777" w:rsidR="00B82837" w:rsidRDefault="00B82837" w:rsidP="007C78E5">
      <w:pPr>
        <w:jc w:val="both"/>
        <w:rPr>
          <w:sz w:val="20"/>
        </w:rPr>
      </w:pPr>
    </w:p>
    <w:p w14:paraId="00F1ED4D" w14:textId="27CA73A1" w:rsidR="00B82837" w:rsidRDefault="00B82837" w:rsidP="007C78E5">
      <w:pPr>
        <w:jc w:val="both"/>
        <w:rPr>
          <w:sz w:val="20"/>
        </w:rPr>
      </w:pPr>
      <w:r>
        <w:rPr>
          <w:sz w:val="20"/>
        </w:rPr>
        <w:t>NA</w:t>
      </w:r>
    </w:p>
    <w:p w14:paraId="38EEEB10" w14:textId="77777777" w:rsidR="00B82837" w:rsidRPr="000C40EB" w:rsidRDefault="00B82837" w:rsidP="007C78E5">
      <w:pPr>
        <w:jc w:val="both"/>
        <w:rPr>
          <w:sz w:val="20"/>
        </w:rPr>
      </w:pPr>
    </w:p>
    <w:p w14:paraId="40BC9D4E" w14:textId="77777777" w:rsidR="00B82837" w:rsidRDefault="00B82837" w:rsidP="007C78E5">
      <w:pPr>
        <w:jc w:val="both"/>
        <w:rPr>
          <w:b/>
          <w:u w:val="single"/>
        </w:rPr>
      </w:pPr>
      <w:r>
        <w:rPr>
          <w:b/>
        </w:rPr>
        <w:t xml:space="preserve">II.  </w:t>
      </w:r>
      <w:r>
        <w:rPr>
          <w:b/>
          <w:u w:val="single"/>
        </w:rPr>
        <w:t>MATERIAL LIMIT(S)</w:t>
      </w:r>
    </w:p>
    <w:p w14:paraId="1EEB80AC" w14:textId="77777777" w:rsidR="00B82837" w:rsidRDefault="00B82837" w:rsidP="007C78E5">
      <w:pPr>
        <w:jc w:val="both"/>
        <w:rPr>
          <w:sz w:val="20"/>
        </w:rPr>
      </w:pPr>
    </w:p>
    <w:p w14:paraId="0544B4EE" w14:textId="649C0EB8" w:rsidR="00B82837" w:rsidRPr="00AA061F" w:rsidRDefault="00B82837" w:rsidP="007C78E5">
      <w:pPr>
        <w:jc w:val="both"/>
        <w:rPr>
          <w:sz w:val="20"/>
        </w:rPr>
      </w:pPr>
      <w:r>
        <w:rPr>
          <w:sz w:val="20"/>
        </w:rPr>
        <w:t>NA</w:t>
      </w:r>
    </w:p>
    <w:p w14:paraId="37DDC768" w14:textId="77777777" w:rsidR="00B82837" w:rsidRPr="000C40EB" w:rsidRDefault="00B82837" w:rsidP="007C78E5">
      <w:pPr>
        <w:jc w:val="both"/>
        <w:rPr>
          <w:sz w:val="20"/>
        </w:rPr>
      </w:pPr>
    </w:p>
    <w:p w14:paraId="5237BC6B" w14:textId="77777777" w:rsidR="00B82837" w:rsidRPr="00F01FE1" w:rsidRDefault="00B82837" w:rsidP="007C78E5">
      <w:pPr>
        <w:jc w:val="both"/>
        <w:rPr>
          <w:b/>
          <w:sz w:val="20"/>
          <w:u w:val="single"/>
        </w:rPr>
      </w:pPr>
      <w:r>
        <w:rPr>
          <w:b/>
        </w:rPr>
        <w:t xml:space="preserve">III.  </w:t>
      </w:r>
      <w:r>
        <w:rPr>
          <w:b/>
          <w:u w:val="single"/>
        </w:rPr>
        <w:t>PROCESS/OPERATIONAL RESTRICTION(S)</w:t>
      </w:r>
      <w:r w:rsidDel="001C614B">
        <w:rPr>
          <w:b/>
          <w:u w:val="single"/>
        </w:rPr>
        <w:t xml:space="preserve"> </w:t>
      </w:r>
    </w:p>
    <w:p w14:paraId="36986417" w14:textId="51EDA466" w:rsidR="00B82837" w:rsidRDefault="00B82837" w:rsidP="00B82837">
      <w:pPr>
        <w:jc w:val="both"/>
        <w:rPr>
          <w:sz w:val="20"/>
        </w:rPr>
      </w:pPr>
    </w:p>
    <w:p w14:paraId="0FBCC491" w14:textId="77777777" w:rsidR="00B82837" w:rsidRPr="00B82837" w:rsidRDefault="00B82837" w:rsidP="001E4203">
      <w:pPr>
        <w:numPr>
          <w:ilvl w:val="0"/>
          <w:numId w:val="84"/>
        </w:numPr>
        <w:jc w:val="both"/>
        <w:rPr>
          <w:color w:val="000000"/>
          <w:sz w:val="20"/>
        </w:rPr>
      </w:pPr>
      <w:r w:rsidRPr="00B82837">
        <w:rPr>
          <w:color w:val="000000"/>
          <w:sz w:val="20"/>
        </w:rPr>
        <w:t>The permittee shall change oil and filter every 500 hours of operation or annually, whichever comes first.</w:t>
      </w:r>
      <w:r w:rsidRPr="00B82837">
        <w:rPr>
          <w:rFonts w:cs="Arial"/>
          <w:b/>
          <w:bCs/>
          <w:color w:val="000000"/>
          <w:sz w:val="20"/>
        </w:rPr>
        <w:t xml:space="preserve"> (40 CFR </w:t>
      </w:r>
      <w:r w:rsidRPr="00B82837">
        <w:rPr>
          <w:rFonts w:cs="Arial"/>
          <w:b/>
          <w:color w:val="000000"/>
          <w:sz w:val="20"/>
        </w:rPr>
        <w:t>63.6603)  </w:t>
      </w:r>
    </w:p>
    <w:p w14:paraId="57CDB57B" w14:textId="77777777" w:rsidR="00B82837" w:rsidRPr="00B82837" w:rsidRDefault="00B82837" w:rsidP="00BD08FC">
      <w:pPr>
        <w:jc w:val="both"/>
        <w:rPr>
          <w:color w:val="000000"/>
          <w:sz w:val="20"/>
        </w:rPr>
      </w:pPr>
    </w:p>
    <w:p w14:paraId="09B8227A" w14:textId="77777777" w:rsidR="00B82837" w:rsidRPr="00B82837" w:rsidRDefault="00B82837" w:rsidP="001E4203">
      <w:pPr>
        <w:numPr>
          <w:ilvl w:val="0"/>
          <w:numId w:val="84"/>
        </w:numPr>
        <w:rPr>
          <w:rFonts w:cs="Arial"/>
          <w:color w:val="000000"/>
          <w:sz w:val="20"/>
        </w:rPr>
      </w:pPr>
      <w:r w:rsidRPr="00B82837">
        <w:rPr>
          <w:rFonts w:cs="Arial"/>
          <w:color w:val="000000"/>
          <w:sz w:val="20"/>
        </w:rPr>
        <w:t xml:space="preserve">An oil analysis program may be implemented in order to extend the specified oil change requirement above. The oil analysis must be performed at the same frequency specified for changing the oil.  To continue operation of the oil, the analysis program must at a minimum analyze the following three parameters: </w:t>
      </w:r>
    </w:p>
    <w:p w14:paraId="780F6048" w14:textId="77777777" w:rsidR="00B82837" w:rsidRPr="00B82837" w:rsidRDefault="00B82837" w:rsidP="00C2305D">
      <w:pPr>
        <w:numPr>
          <w:ilvl w:val="1"/>
          <w:numId w:val="84"/>
        </w:numPr>
        <w:spacing w:after="60"/>
        <w:ind w:left="720"/>
        <w:rPr>
          <w:rFonts w:cs="Arial"/>
          <w:color w:val="000000"/>
          <w:sz w:val="20"/>
        </w:rPr>
      </w:pPr>
      <w:r w:rsidRPr="00B82837">
        <w:rPr>
          <w:rFonts w:cs="Arial"/>
          <w:color w:val="000000"/>
          <w:sz w:val="20"/>
        </w:rPr>
        <w:t>Total Base Number, which must be greater than 30 percent of the Total Base Number of the oil when new.</w:t>
      </w:r>
    </w:p>
    <w:p w14:paraId="00EDB2AE" w14:textId="77777777" w:rsidR="00B82837" w:rsidRPr="00B82837" w:rsidRDefault="00B82837" w:rsidP="00C2305D">
      <w:pPr>
        <w:numPr>
          <w:ilvl w:val="1"/>
          <w:numId w:val="84"/>
        </w:numPr>
        <w:spacing w:after="60"/>
        <w:ind w:left="720"/>
        <w:rPr>
          <w:rFonts w:cs="Arial"/>
          <w:color w:val="000000"/>
          <w:sz w:val="20"/>
        </w:rPr>
      </w:pPr>
      <w:r w:rsidRPr="00B82837">
        <w:rPr>
          <w:rFonts w:cs="Arial"/>
          <w:color w:val="000000"/>
          <w:sz w:val="20"/>
        </w:rPr>
        <w:t>Viscosity, oil cannot change by more than 20 percent from the viscosity of the oil when new</w:t>
      </w:r>
    </w:p>
    <w:p w14:paraId="39EC6EE4" w14:textId="77777777" w:rsidR="00B82837" w:rsidRPr="00B82837" w:rsidRDefault="00B82837" w:rsidP="00C2305D">
      <w:pPr>
        <w:numPr>
          <w:ilvl w:val="1"/>
          <w:numId w:val="84"/>
        </w:numPr>
        <w:spacing w:after="60"/>
        <w:ind w:left="720"/>
        <w:rPr>
          <w:rFonts w:cs="Arial"/>
          <w:color w:val="000000"/>
          <w:sz w:val="20"/>
        </w:rPr>
      </w:pPr>
      <w:r w:rsidRPr="00B82837">
        <w:rPr>
          <w:rFonts w:cs="Arial"/>
          <w:color w:val="000000"/>
          <w:sz w:val="20"/>
        </w:rPr>
        <w:t xml:space="preserve">Percent Water Content, must be less than 0.5 percent. </w:t>
      </w:r>
    </w:p>
    <w:p w14:paraId="3E66E4B7" w14:textId="77777777" w:rsidR="00B82837" w:rsidRPr="00B82837" w:rsidRDefault="00B82837" w:rsidP="00B82837">
      <w:pPr>
        <w:ind w:firstLine="720"/>
        <w:rPr>
          <w:color w:val="000000"/>
          <w:sz w:val="20"/>
        </w:rPr>
      </w:pPr>
      <w:r w:rsidRPr="00B82837">
        <w:rPr>
          <w:rFonts w:cs="Arial"/>
          <w:b/>
          <w:bCs/>
          <w:color w:val="000000"/>
          <w:sz w:val="20"/>
        </w:rPr>
        <w:t xml:space="preserve">(40 CFR </w:t>
      </w:r>
      <w:r w:rsidRPr="00B82837">
        <w:rPr>
          <w:rFonts w:cs="Arial"/>
          <w:b/>
          <w:color w:val="000000"/>
          <w:sz w:val="20"/>
        </w:rPr>
        <w:t>63.6625(f))   </w:t>
      </w:r>
    </w:p>
    <w:p w14:paraId="0C611527" w14:textId="77777777" w:rsidR="00B82837" w:rsidRPr="00B82837" w:rsidRDefault="00B82837" w:rsidP="00B82837">
      <w:pPr>
        <w:rPr>
          <w:rFonts w:cs="Arial"/>
          <w:color w:val="000000"/>
          <w:sz w:val="20"/>
        </w:rPr>
      </w:pPr>
    </w:p>
    <w:p w14:paraId="03753663" w14:textId="77777777" w:rsidR="00B82837" w:rsidRPr="00B82837" w:rsidRDefault="00B82837" w:rsidP="001E4203">
      <w:pPr>
        <w:numPr>
          <w:ilvl w:val="0"/>
          <w:numId w:val="84"/>
        </w:numPr>
        <w:jc w:val="both"/>
        <w:rPr>
          <w:color w:val="000000"/>
          <w:sz w:val="20"/>
        </w:rPr>
      </w:pPr>
      <w:r w:rsidRPr="00B82837">
        <w:rPr>
          <w:color w:val="000000"/>
          <w:sz w:val="20"/>
        </w:rPr>
        <w:t xml:space="preserve">The permittee shall inspect air cleaners every 1,000 hours of operation or annually, whichever comes first, and replace as necessary. </w:t>
      </w:r>
      <w:r w:rsidRPr="00B82837">
        <w:rPr>
          <w:rFonts w:cs="Arial"/>
          <w:b/>
          <w:bCs/>
          <w:color w:val="000000"/>
          <w:sz w:val="20"/>
        </w:rPr>
        <w:t xml:space="preserve">(40 CFR </w:t>
      </w:r>
      <w:r w:rsidRPr="00B82837">
        <w:rPr>
          <w:rFonts w:cs="Arial"/>
          <w:b/>
          <w:color w:val="000000"/>
          <w:sz w:val="20"/>
        </w:rPr>
        <w:t>63.6603)   </w:t>
      </w:r>
    </w:p>
    <w:p w14:paraId="42B436CD" w14:textId="77777777" w:rsidR="00B82837" w:rsidRPr="00B82837" w:rsidRDefault="00B82837" w:rsidP="00B82837">
      <w:pPr>
        <w:jc w:val="both"/>
        <w:rPr>
          <w:color w:val="000000"/>
          <w:sz w:val="20"/>
        </w:rPr>
      </w:pPr>
    </w:p>
    <w:p w14:paraId="16A73137" w14:textId="77777777" w:rsidR="00B82837" w:rsidRPr="00B82837" w:rsidRDefault="00B82837" w:rsidP="001E4203">
      <w:pPr>
        <w:numPr>
          <w:ilvl w:val="0"/>
          <w:numId w:val="84"/>
        </w:numPr>
        <w:jc w:val="both"/>
        <w:rPr>
          <w:color w:val="000000"/>
          <w:sz w:val="20"/>
        </w:rPr>
      </w:pPr>
      <w:r w:rsidRPr="00B82837">
        <w:rPr>
          <w:color w:val="000000"/>
          <w:sz w:val="20"/>
        </w:rPr>
        <w:t xml:space="preserve">The permittee shall inspect all hoses and belts every 500 hours of operation or annually, whichever comes first, and replace as necessary. </w:t>
      </w:r>
      <w:r w:rsidRPr="00B82837">
        <w:rPr>
          <w:rFonts w:cs="Arial"/>
          <w:b/>
          <w:bCs/>
          <w:color w:val="000000"/>
          <w:sz w:val="20"/>
        </w:rPr>
        <w:t xml:space="preserve">(40 CFR </w:t>
      </w:r>
      <w:r w:rsidRPr="00B82837">
        <w:rPr>
          <w:rFonts w:cs="Arial"/>
          <w:b/>
          <w:color w:val="000000"/>
          <w:sz w:val="20"/>
        </w:rPr>
        <w:t>63.6603)   </w:t>
      </w:r>
    </w:p>
    <w:p w14:paraId="2717BD2F" w14:textId="77777777" w:rsidR="00B82837" w:rsidRPr="00B82837" w:rsidRDefault="00B82837" w:rsidP="00BD08FC">
      <w:pPr>
        <w:pStyle w:val="ListParagraph"/>
        <w:ind w:left="0"/>
        <w:rPr>
          <w:rFonts w:cs="Arial"/>
          <w:color w:val="000000"/>
          <w:sz w:val="20"/>
        </w:rPr>
      </w:pPr>
    </w:p>
    <w:p w14:paraId="54C18260" w14:textId="77777777" w:rsidR="00B82837" w:rsidRPr="00B82837" w:rsidRDefault="00B82837" w:rsidP="001E4203">
      <w:pPr>
        <w:numPr>
          <w:ilvl w:val="0"/>
          <w:numId w:val="84"/>
        </w:numPr>
        <w:jc w:val="both"/>
        <w:rPr>
          <w:color w:val="000000"/>
          <w:sz w:val="20"/>
        </w:rPr>
      </w:pPr>
      <w:r w:rsidRPr="00B82837">
        <w:rPr>
          <w:color w:val="000000"/>
          <w:sz w:val="20"/>
        </w:rPr>
        <w:t>The permittee shall o</w:t>
      </w:r>
      <w:r w:rsidRPr="00B82837">
        <w:rPr>
          <w:rFonts w:cs="Arial"/>
          <w:color w:val="000000"/>
          <w:sz w:val="20"/>
        </w:rPr>
        <w:t>perate and maintain the stationary emergency engines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w:t>
      </w:r>
      <w:r w:rsidRPr="00B82837">
        <w:rPr>
          <w:rFonts w:cs="Arial"/>
          <w:b/>
          <w:bCs/>
          <w:color w:val="000000"/>
          <w:sz w:val="20"/>
        </w:rPr>
        <w:t xml:space="preserve"> (40 CFR </w:t>
      </w:r>
      <w:r w:rsidRPr="00B82837">
        <w:rPr>
          <w:rFonts w:cs="Arial"/>
          <w:b/>
          <w:color w:val="000000"/>
          <w:sz w:val="20"/>
        </w:rPr>
        <w:t xml:space="preserve">63.6625(e), </w:t>
      </w:r>
      <w:r w:rsidRPr="00B82837">
        <w:rPr>
          <w:rFonts w:cs="Arial"/>
          <w:b/>
          <w:bCs/>
          <w:color w:val="000000"/>
          <w:sz w:val="20"/>
        </w:rPr>
        <w:t xml:space="preserve">40 CFR </w:t>
      </w:r>
      <w:r w:rsidRPr="00B82837">
        <w:rPr>
          <w:rFonts w:cs="Arial"/>
          <w:b/>
          <w:color w:val="000000"/>
          <w:sz w:val="20"/>
        </w:rPr>
        <w:t xml:space="preserve">63.6640(a), </w:t>
      </w:r>
      <w:r w:rsidRPr="00B82837">
        <w:rPr>
          <w:rFonts w:cs="Arial"/>
          <w:b/>
          <w:bCs/>
          <w:color w:val="000000"/>
          <w:sz w:val="20"/>
        </w:rPr>
        <w:t xml:space="preserve">40 CFR </w:t>
      </w:r>
      <w:r w:rsidRPr="00B82837">
        <w:rPr>
          <w:rFonts w:cs="Arial"/>
          <w:b/>
          <w:color w:val="000000"/>
          <w:sz w:val="20"/>
        </w:rPr>
        <w:t>63.6605)</w:t>
      </w:r>
      <w:r w:rsidRPr="00B82837">
        <w:rPr>
          <w:rFonts w:cs="Arial"/>
          <w:b/>
          <w:color w:val="000000"/>
        </w:rPr>
        <w:t>   </w:t>
      </w:r>
    </w:p>
    <w:p w14:paraId="1EB36F99" w14:textId="77777777" w:rsidR="00B82837" w:rsidRPr="00B82837" w:rsidRDefault="00B82837" w:rsidP="00BD08FC">
      <w:pPr>
        <w:pStyle w:val="ListParagraph"/>
        <w:ind w:left="0"/>
        <w:rPr>
          <w:color w:val="000000"/>
          <w:sz w:val="20"/>
        </w:rPr>
      </w:pPr>
    </w:p>
    <w:p w14:paraId="64CD0870" w14:textId="03CBCD19" w:rsidR="00B82837" w:rsidRPr="00B82837" w:rsidRDefault="00B82837" w:rsidP="001E4203">
      <w:pPr>
        <w:numPr>
          <w:ilvl w:val="0"/>
          <w:numId w:val="84"/>
        </w:numPr>
        <w:rPr>
          <w:color w:val="000000"/>
          <w:sz w:val="20"/>
        </w:rPr>
      </w:pPr>
      <w:r w:rsidRPr="00B82837">
        <w:rPr>
          <w:color w:val="000000"/>
          <w:sz w:val="20"/>
        </w:rPr>
        <w:t>Permittee must minimize the engine's time spent at idle during startup and minimize the engine's startup time to a period needed for appropriate and safe loading of the engine, not to exceed 30 minutes.</w:t>
      </w:r>
      <w:r w:rsidRPr="00B82837">
        <w:rPr>
          <w:rFonts w:cs="Arial"/>
          <w:b/>
          <w:bCs/>
          <w:color w:val="000000"/>
          <w:sz w:val="20"/>
        </w:rPr>
        <w:t xml:space="preserve"> (40 CFR </w:t>
      </w:r>
      <w:r w:rsidRPr="00B82837">
        <w:rPr>
          <w:rFonts w:cs="Arial"/>
          <w:b/>
          <w:color w:val="000000"/>
          <w:sz w:val="20"/>
        </w:rPr>
        <w:t>63.6625(h))</w:t>
      </w:r>
    </w:p>
    <w:p w14:paraId="28C991F2" w14:textId="77777777" w:rsidR="00B82837" w:rsidRPr="00B82837" w:rsidRDefault="00B82837" w:rsidP="00BD08FC">
      <w:pPr>
        <w:pStyle w:val="ListParagraph"/>
        <w:ind w:left="0"/>
        <w:rPr>
          <w:color w:val="000000"/>
          <w:sz w:val="20"/>
        </w:rPr>
      </w:pPr>
    </w:p>
    <w:p w14:paraId="4A4BEF0C" w14:textId="78F69CB2" w:rsidR="00B82837" w:rsidRPr="00B82837" w:rsidRDefault="00B82837" w:rsidP="001E4203">
      <w:pPr>
        <w:numPr>
          <w:ilvl w:val="0"/>
          <w:numId w:val="84"/>
        </w:numPr>
        <w:jc w:val="both"/>
        <w:rPr>
          <w:color w:val="000000"/>
          <w:sz w:val="20"/>
        </w:rPr>
      </w:pPr>
      <w:r w:rsidRPr="00B82837">
        <w:rPr>
          <w:color w:val="000000"/>
          <w:sz w:val="20"/>
        </w:rPr>
        <w:t xml:space="preserve">The permittee may operate emergency engines for emergency use.  The permittee may also operate emergency engines for no more than 100 hours per calendar year for the purpose of necessary maintenance checks and readiness testing, provided that the tests are recommended by Federal, State, or local government, the manufacturer, the vendor, or the insurance company associated with the engine.  Permittee may petition the </w:t>
      </w:r>
      <w:r w:rsidRPr="00B82837">
        <w:rPr>
          <w:color w:val="000000"/>
          <w:sz w:val="20"/>
        </w:rPr>
        <w:lastRenderedPageBreak/>
        <w:t xml:space="preserve">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Emergency engines may operate up to 50 hours per calendar year in non-emergency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 </w:t>
      </w:r>
      <w:r w:rsidRPr="00B82837">
        <w:rPr>
          <w:rFonts w:cs="Arial"/>
          <w:b/>
          <w:bCs/>
          <w:color w:val="000000"/>
          <w:sz w:val="20"/>
        </w:rPr>
        <w:t xml:space="preserve">(40 CFR </w:t>
      </w:r>
      <w:r w:rsidRPr="00B82837">
        <w:rPr>
          <w:rFonts w:cs="Arial"/>
          <w:b/>
          <w:color w:val="000000"/>
          <w:sz w:val="20"/>
        </w:rPr>
        <w:t>63.6640(f))   </w:t>
      </w:r>
    </w:p>
    <w:p w14:paraId="5E1E6C4F" w14:textId="77777777" w:rsidR="00B82837" w:rsidRPr="00B82837" w:rsidRDefault="00B82837" w:rsidP="00B82837">
      <w:pPr>
        <w:jc w:val="both"/>
        <w:rPr>
          <w:color w:val="000000"/>
          <w:sz w:val="20"/>
        </w:rPr>
      </w:pPr>
    </w:p>
    <w:p w14:paraId="502E0171" w14:textId="77777777" w:rsidR="00B82837" w:rsidRPr="00B82837" w:rsidRDefault="00B82837" w:rsidP="00B82837">
      <w:pPr>
        <w:jc w:val="both"/>
        <w:rPr>
          <w:b/>
          <w:color w:val="000000"/>
          <w:sz w:val="20"/>
          <w:u w:val="single"/>
        </w:rPr>
      </w:pPr>
      <w:r w:rsidRPr="00B82837">
        <w:rPr>
          <w:b/>
          <w:color w:val="000000"/>
        </w:rPr>
        <w:t xml:space="preserve">IV.  </w:t>
      </w:r>
      <w:r w:rsidRPr="00B82837">
        <w:rPr>
          <w:b/>
          <w:color w:val="000000"/>
          <w:u w:val="single"/>
        </w:rPr>
        <w:t>DESIGN/EQUIPMENT PARAMETER(S)</w:t>
      </w:r>
    </w:p>
    <w:p w14:paraId="0FFA37BA" w14:textId="77777777" w:rsidR="00B82837" w:rsidRPr="00B82837" w:rsidRDefault="00B82837" w:rsidP="00B82837">
      <w:pPr>
        <w:jc w:val="both"/>
        <w:rPr>
          <w:color w:val="000000"/>
          <w:sz w:val="20"/>
        </w:rPr>
      </w:pPr>
    </w:p>
    <w:p w14:paraId="495100D0" w14:textId="77777777" w:rsidR="00B82837" w:rsidRPr="00B82837" w:rsidRDefault="00B82837" w:rsidP="001E4203">
      <w:pPr>
        <w:pStyle w:val="NormalWeb"/>
        <w:numPr>
          <w:ilvl w:val="0"/>
          <w:numId w:val="85"/>
        </w:numPr>
        <w:rPr>
          <w:rFonts w:ascii="Arial" w:hAnsi="Arial" w:cs="Arial"/>
          <w:color w:val="000000"/>
          <w:sz w:val="20"/>
          <w:szCs w:val="20"/>
        </w:rPr>
      </w:pPr>
      <w:r w:rsidRPr="00B82837">
        <w:rPr>
          <w:rFonts w:ascii="Arial" w:hAnsi="Arial" w:cs="Arial"/>
          <w:color w:val="000000"/>
          <w:sz w:val="20"/>
          <w:szCs w:val="20"/>
        </w:rPr>
        <w:t>Permittee must install a non-resettable hour meter if one is not already installed.</w:t>
      </w:r>
      <w:r w:rsidRPr="00B82837">
        <w:rPr>
          <w:color w:val="000000"/>
        </w:rPr>
        <w:t xml:space="preserve"> </w:t>
      </w:r>
      <w:r w:rsidRPr="00B82837">
        <w:rPr>
          <w:rFonts w:ascii="Arial" w:hAnsi="Arial" w:cs="Arial"/>
          <w:b/>
          <w:color w:val="000000"/>
          <w:sz w:val="20"/>
          <w:szCs w:val="20"/>
        </w:rPr>
        <w:t>(40 CFR 63.6625(f))</w:t>
      </w:r>
      <w:r w:rsidRPr="00B82837">
        <w:rPr>
          <w:rFonts w:ascii="Arial" w:hAnsi="Arial" w:cs="Arial"/>
          <w:color w:val="000000"/>
          <w:sz w:val="20"/>
          <w:szCs w:val="20"/>
        </w:rPr>
        <w:t xml:space="preserve">   </w:t>
      </w:r>
    </w:p>
    <w:p w14:paraId="0F449D93" w14:textId="77777777" w:rsidR="00B82837" w:rsidRPr="00FB6071" w:rsidRDefault="00B82837" w:rsidP="007C78E5">
      <w:pPr>
        <w:jc w:val="both"/>
        <w:rPr>
          <w:sz w:val="20"/>
        </w:rPr>
      </w:pPr>
    </w:p>
    <w:p w14:paraId="1389D592" w14:textId="77777777" w:rsidR="00B82837" w:rsidRPr="00AA061F" w:rsidRDefault="00B82837" w:rsidP="007C78E5">
      <w:pPr>
        <w:jc w:val="both"/>
      </w:pPr>
      <w:r>
        <w:rPr>
          <w:b/>
        </w:rPr>
        <w:t xml:space="preserve">V.  </w:t>
      </w:r>
      <w:r>
        <w:rPr>
          <w:b/>
          <w:u w:val="single"/>
        </w:rPr>
        <w:t>TESTING/SAMPLING</w:t>
      </w:r>
    </w:p>
    <w:p w14:paraId="29D307B9" w14:textId="77777777" w:rsidR="00B82837" w:rsidRPr="00FE0AD0" w:rsidRDefault="00B82837" w:rsidP="007C78E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DC1B33" w14:textId="080BE02D" w:rsidR="00B82837" w:rsidRDefault="00B82837" w:rsidP="007C78E5">
      <w:pPr>
        <w:ind w:right="72"/>
        <w:jc w:val="both"/>
        <w:rPr>
          <w:rFonts w:cs="Arial"/>
          <w:sz w:val="20"/>
        </w:rPr>
      </w:pPr>
    </w:p>
    <w:p w14:paraId="4AA3E2E8" w14:textId="4480619D" w:rsidR="00B82837" w:rsidRPr="00E873CB" w:rsidRDefault="00B82837" w:rsidP="007C78E5">
      <w:pPr>
        <w:ind w:right="72"/>
        <w:jc w:val="both"/>
        <w:rPr>
          <w:rFonts w:cs="Arial"/>
          <w:sz w:val="20"/>
        </w:rPr>
      </w:pPr>
      <w:r>
        <w:rPr>
          <w:rFonts w:cs="Arial"/>
          <w:sz w:val="20"/>
        </w:rPr>
        <w:t>NA</w:t>
      </w:r>
    </w:p>
    <w:p w14:paraId="50F89CD3" w14:textId="77777777" w:rsidR="00B82837" w:rsidRPr="00FE0AD0" w:rsidRDefault="00B82837" w:rsidP="007C78E5">
      <w:pPr>
        <w:jc w:val="both"/>
        <w:rPr>
          <w:sz w:val="20"/>
        </w:rPr>
      </w:pPr>
    </w:p>
    <w:p w14:paraId="6CA52D2E" w14:textId="77777777" w:rsidR="00B82837" w:rsidRDefault="00B82837" w:rsidP="007C78E5">
      <w:pPr>
        <w:jc w:val="both"/>
      </w:pPr>
      <w:r>
        <w:rPr>
          <w:b/>
        </w:rPr>
        <w:t xml:space="preserve">VI.  </w:t>
      </w:r>
      <w:r>
        <w:rPr>
          <w:b/>
          <w:u w:val="single"/>
        </w:rPr>
        <w:t>MONITORING/RECORDKEEPING</w:t>
      </w:r>
    </w:p>
    <w:p w14:paraId="17C33872" w14:textId="77777777" w:rsidR="00B82837" w:rsidRPr="00FE0AD0" w:rsidRDefault="00B82837" w:rsidP="007C78E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593545" w14:textId="77777777" w:rsidR="00B82837" w:rsidRDefault="00B82837" w:rsidP="007C78E5">
      <w:pPr>
        <w:jc w:val="both"/>
        <w:rPr>
          <w:sz w:val="20"/>
        </w:rPr>
      </w:pPr>
    </w:p>
    <w:p w14:paraId="514F38FB" w14:textId="77777777" w:rsidR="00B82837" w:rsidRPr="00B82837" w:rsidRDefault="00B82837" w:rsidP="001E4203">
      <w:pPr>
        <w:numPr>
          <w:ilvl w:val="0"/>
          <w:numId w:val="86"/>
        </w:numPr>
        <w:jc w:val="both"/>
        <w:rPr>
          <w:rFonts w:cs="Arial"/>
          <w:color w:val="000000"/>
          <w:sz w:val="20"/>
        </w:rPr>
      </w:pPr>
      <w:r w:rsidRPr="00B82837">
        <w:rPr>
          <w:rFonts w:cs="Arial"/>
          <w:color w:val="000000"/>
          <w:sz w:val="20"/>
        </w:rPr>
        <w:t xml:space="preserve">The owner or operator must keep records of the oil analysis parameters that are analyzed, the results of the analysis, and the date of the oil changes for the engine. </w:t>
      </w:r>
      <w:r w:rsidRPr="00B82837">
        <w:rPr>
          <w:rFonts w:cs="Arial"/>
          <w:b/>
          <w:bCs/>
          <w:color w:val="000000"/>
          <w:sz w:val="20"/>
        </w:rPr>
        <w:t xml:space="preserve">(40 CFR </w:t>
      </w:r>
      <w:r w:rsidRPr="00B82837">
        <w:rPr>
          <w:rFonts w:cs="Arial"/>
          <w:b/>
          <w:color w:val="000000"/>
          <w:sz w:val="20"/>
        </w:rPr>
        <w:t>63.6625(i))</w:t>
      </w:r>
      <w:r w:rsidRPr="00B82837">
        <w:rPr>
          <w:rFonts w:cs="Arial"/>
          <w:b/>
          <w:color w:val="000000"/>
        </w:rPr>
        <w:t> </w:t>
      </w:r>
    </w:p>
    <w:p w14:paraId="6749E38D" w14:textId="77777777" w:rsidR="00B82837" w:rsidRPr="00B82837" w:rsidRDefault="00B82837" w:rsidP="00B82837">
      <w:pPr>
        <w:jc w:val="both"/>
        <w:rPr>
          <w:rFonts w:cs="Arial"/>
          <w:color w:val="000000"/>
          <w:sz w:val="20"/>
        </w:rPr>
      </w:pPr>
    </w:p>
    <w:p w14:paraId="18AB876B" w14:textId="77777777" w:rsidR="00B82837" w:rsidRPr="00B82837" w:rsidRDefault="00B82837" w:rsidP="001E4203">
      <w:pPr>
        <w:numPr>
          <w:ilvl w:val="0"/>
          <w:numId w:val="86"/>
        </w:numPr>
        <w:jc w:val="both"/>
        <w:rPr>
          <w:rFonts w:cs="Arial"/>
          <w:color w:val="000000"/>
          <w:sz w:val="20"/>
        </w:rPr>
      </w:pPr>
      <w:r w:rsidRPr="00B82837">
        <w:rPr>
          <w:color w:val="000000"/>
          <w:sz w:val="20"/>
        </w:rPr>
        <w:t>The permittee</w:t>
      </w:r>
      <w:r w:rsidRPr="00B82837">
        <w:rPr>
          <w:rFonts w:cs="Arial"/>
          <w:color w:val="000000"/>
          <w:sz w:val="20"/>
        </w:rPr>
        <w:t xml:space="preserve"> must keep records of the maintenance conducted on the stationary emergency engine in order to demonstrate the unit was operated and maintained according to manufacturer's emission-related written instructions or </w:t>
      </w:r>
      <w:r w:rsidRPr="00B82837">
        <w:rPr>
          <w:color w:val="000000"/>
          <w:sz w:val="20"/>
        </w:rPr>
        <w:t xml:space="preserve">the permittee’s </w:t>
      </w:r>
      <w:r w:rsidRPr="00B82837">
        <w:rPr>
          <w:rFonts w:cs="Arial"/>
          <w:color w:val="000000"/>
          <w:sz w:val="20"/>
        </w:rPr>
        <w:t xml:space="preserve">own maintenance plan. </w:t>
      </w:r>
      <w:r w:rsidRPr="00B82837">
        <w:rPr>
          <w:rFonts w:cs="Arial"/>
          <w:b/>
          <w:color w:val="000000"/>
          <w:sz w:val="20"/>
        </w:rPr>
        <w:t xml:space="preserve"> (40 CFR 63.6655)</w:t>
      </w:r>
      <w:r w:rsidRPr="00B82837">
        <w:rPr>
          <w:rFonts w:cs="Arial"/>
          <w:b/>
          <w:color w:val="000000"/>
        </w:rPr>
        <w:t>  </w:t>
      </w:r>
    </w:p>
    <w:p w14:paraId="0776DCA1" w14:textId="77777777" w:rsidR="00B82837" w:rsidRPr="00B82837" w:rsidRDefault="00B82837" w:rsidP="00B82837">
      <w:pPr>
        <w:pStyle w:val="ListParagraph"/>
        <w:ind w:left="0"/>
        <w:jc w:val="both"/>
        <w:rPr>
          <w:rFonts w:cs="Arial"/>
          <w:color w:val="000000"/>
          <w:sz w:val="20"/>
        </w:rPr>
      </w:pPr>
    </w:p>
    <w:p w14:paraId="75FACE46" w14:textId="77777777" w:rsidR="00B82837" w:rsidRPr="00B82837" w:rsidRDefault="00B82837" w:rsidP="001E4203">
      <w:pPr>
        <w:numPr>
          <w:ilvl w:val="0"/>
          <w:numId w:val="86"/>
        </w:numPr>
        <w:jc w:val="both"/>
        <w:rPr>
          <w:rFonts w:cs="Arial"/>
          <w:color w:val="000000"/>
          <w:sz w:val="20"/>
        </w:rPr>
      </w:pPr>
      <w:r w:rsidRPr="00B82837">
        <w:rPr>
          <w:rFonts w:cs="Arial"/>
          <w:color w:val="000000"/>
          <w:sz w:val="20"/>
        </w:rPr>
        <w:t xml:space="preserve">The permittee shall monitor and record the total hours of operation of the engine using the non-resettable hour meter. The permittee must document how many hours are spent for emergency operation including a description of what classified the operation as an emergency. The permittee shall also document how many hours are spent for non-emergency operation and whether the use was maintenance or some other purpose and what that purpose was.  At the end of each month, total hours for the previous 12-month time period shall be calculated and recorded for each category.  </w:t>
      </w:r>
      <w:r w:rsidRPr="00B82837">
        <w:rPr>
          <w:rFonts w:cs="Arial"/>
          <w:b/>
          <w:color w:val="000000"/>
          <w:sz w:val="20"/>
        </w:rPr>
        <w:t xml:space="preserve"> (40 CFR 63.6655, </w:t>
      </w:r>
      <w:r w:rsidRPr="00B82837">
        <w:rPr>
          <w:b/>
          <w:color w:val="000000"/>
          <w:sz w:val="20"/>
        </w:rPr>
        <w:t>R 336.1213(3)(b))</w:t>
      </w:r>
    </w:p>
    <w:p w14:paraId="745D7952" w14:textId="77777777" w:rsidR="00B82837" w:rsidRDefault="00B82837" w:rsidP="007C78E5">
      <w:pPr>
        <w:jc w:val="both"/>
        <w:rPr>
          <w:sz w:val="20"/>
        </w:rPr>
      </w:pPr>
    </w:p>
    <w:p w14:paraId="25BB9914" w14:textId="77777777" w:rsidR="00B82837" w:rsidRPr="00F01FE1" w:rsidRDefault="00B82837" w:rsidP="007C78E5">
      <w:pPr>
        <w:jc w:val="both"/>
        <w:rPr>
          <w:b/>
          <w:sz w:val="20"/>
          <w:u w:val="single"/>
        </w:rPr>
      </w:pPr>
      <w:r>
        <w:rPr>
          <w:b/>
        </w:rPr>
        <w:t xml:space="preserve">VII.  </w:t>
      </w:r>
      <w:r>
        <w:rPr>
          <w:b/>
          <w:u w:val="single"/>
        </w:rPr>
        <w:t>REPORTING</w:t>
      </w:r>
    </w:p>
    <w:p w14:paraId="28EC5887" w14:textId="77777777" w:rsidR="00B82837" w:rsidRPr="00047D6A" w:rsidRDefault="00B82837" w:rsidP="007C78E5">
      <w:pPr>
        <w:jc w:val="both"/>
        <w:rPr>
          <w:sz w:val="20"/>
        </w:rPr>
      </w:pPr>
    </w:p>
    <w:p w14:paraId="0E0CF8BB" w14:textId="77777777" w:rsidR="00B82837" w:rsidRDefault="00B82837" w:rsidP="007C78E5">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2AECE90" w14:textId="77777777" w:rsidR="00B82837" w:rsidRPr="00984760" w:rsidRDefault="00B82837" w:rsidP="007C78E5">
      <w:pPr>
        <w:ind w:left="360" w:hanging="360"/>
        <w:jc w:val="both"/>
        <w:rPr>
          <w:sz w:val="20"/>
        </w:rPr>
      </w:pPr>
    </w:p>
    <w:p w14:paraId="27373FBC" w14:textId="77777777" w:rsidR="00B82837" w:rsidRDefault="00B82837" w:rsidP="007C78E5">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D94C579" w14:textId="77777777" w:rsidR="00B82837" w:rsidRPr="00984760" w:rsidRDefault="00B82837" w:rsidP="007C78E5">
      <w:pPr>
        <w:ind w:left="360" w:hanging="360"/>
        <w:jc w:val="both"/>
        <w:rPr>
          <w:sz w:val="20"/>
        </w:rPr>
      </w:pPr>
    </w:p>
    <w:p w14:paraId="1F6872F3" w14:textId="77777777" w:rsidR="00B82837" w:rsidRPr="00984760" w:rsidRDefault="00B82837" w:rsidP="007C78E5">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50E8C67" w14:textId="77777777" w:rsidR="00B82837" w:rsidRPr="000C40EB" w:rsidRDefault="00B82837" w:rsidP="007C78E5">
      <w:pPr>
        <w:ind w:right="72"/>
        <w:jc w:val="both"/>
        <w:rPr>
          <w:rFonts w:cs="Arial"/>
          <w:sz w:val="20"/>
        </w:rPr>
      </w:pPr>
    </w:p>
    <w:p w14:paraId="2563F325" w14:textId="77777777" w:rsidR="00B82837" w:rsidRPr="00FE0AD0" w:rsidRDefault="00B82837" w:rsidP="007C78E5">
      <w:pPr>
        <w:jc w:val="both"/>
        <w:rPr>
          <w:rFonts w:cs="Arial"/>
          <w:b/>
          <w:sz w:val="20"/>
        </w:rPr>
      </w:pPr>
      <w:r w:rsidRPr="00FE0AD0">
        <w:rPr>
          <w:rFonts w:cs="Arial"/>
          <w:b/>
          <w:sz w:val="20"/>
        </w:rPr>
        <w:t>See Appendix 8</w:t>
      </w:r>
    </w:p>
    <w:p w14:paraId="6EE9A407" w14:textId="77777777" w:rsidR="00BD08FC" w:rsidRPr="00E873CB" w:rsidRDefault="00BD08FC" w:rsidP="007C78E5">
      <w:pPr>
        <w:jc w:val="both"/>
        <w:rPr>
          <w:rFonts w:cs="Arial"/>
          <w:sz w:val="20"/>
        </w:rPr>
      </w:pPr>
    </w:p>
    <w:p w14:paraId="1AD6A3AC" w14:textId="77777777" w:rsidR="00B82837" w:rsidRDefault="00B82837" w:rsidP="007C78E5">
      <w:pPr>
        <w:jc w:val="both"/>
      </w:pPr>
      <w:r>
        <w:rPr>
          <w:b/>
        </w:rPr>
        <w:t xml:space="preserve">VIII.  </w:t>
      </w:r>
      <w:r>
        <w:rPr>
          <w:b/>
          <w:u w:val="single"/>
        </w:rPr>
        <w:t>STACK/VENT RESTRICTION(S)</w:t>
      </w:r>
    </w:p>
    <w:p w14:paraId="3751C079" w14:textId="73F34C01" w:rsidR="00B82837" w:rsidRDefault="00B82837" w:rsidP="007C78E5">
      <w:pPr>
        <w:jc w:val="both"/>
        <w:rPr>
          <w:sz w:val="20"/>
        </w:rPr>
      </w:pPr>
    </w:p>
    <w:p w14:paraId="57B7AC3C" w14:textId="2B541A52" w:rsidR="00B82837" w:rsidRDefault="00B82837" w:rsidP="007C78E5">
      <w:pPr>
        <w:jc w:val="both"/>
        <w:rPr>
          <w:sz w:val="20"/>
        </w:rPr>
      </w:pPr>
      <w:r>
        <w:rPr>
          <w:sz w:val="20"/>
        </w:rPr>
        <w:t>NA</w:t>
      </w:r>
    </w:p>
    <w:p w14:paraId="00FBFA2E" w14:textId="77777777" w:rsidR="00B82837" w:rsidRDefault="00B82837" w:rsidP="007C78E5">
      <w:pPr>
        <w:jc w:val="both"/>
        <w:rPr>
          <w:sz w:val="20"/>
        </w:rPr>
      </w:pPr>
    </w:p>
    <w:p w14:paraId="6696191B" w14:textId="77777777" w:rsidR="00B82837" w:rsidRDefault="00B82837" w:rsidP="007C78E5">
      <w:pPr>
        <w:jc w:val="both"/>
      </w:pPr>
      <w:r>
        <w:rPr>
          <w:b/>
        </w:rPr>
        <w:t xml:space="preserve">IX.  </w:t>
      </w:r>
      <w:r>
        <w:rPr>
          <w:b/>
          <w:u w:val="single"/>
        </w:rPr>
        <w:t>OTHER REQUIREMENT(S)</w:t>
      </w:r>
    </w:p>
    <w:p w14:paraId="274E1912" w14:textId="77777777" w:rsidR="00B82837" w:rsidRPr="00FE0AD0" w:rsidRDefault="00B82837" w:rsidP="007C78E5">
      <w:pPr>
        <w:jc w:val="both"/>
        <w:rPr>
          <w:sz w:val="20"/>
        </w:rPr>
      </w:pPr>
    </w:p>
    <w:p w14:paraId="00FB0510" w14:textId="67BD9854" w:rsidR="00B82837" w:rsidRPr="00B82837" w:rsidRDefault="00B82837" w:rsidP="001E4203">
      <w:pPr>
        <w:numPr>
          <w:ilvl w:val="0"/>
          <w:numId w:val="87"/>
        </w:numPr>
        <w:jc w:val="both"/>
        <w:rPr>
          <w:rFonts w:cs="Arial"/>
          <w:color w:val="000000"/>
          <w:sz w:val="20"/>
        </w:rPr>
      </w:pPr>
      <w:r w:rsidRPr="00B82837">
        <w:rPr>
          <w:rFonts w:cs="Arial"/>
          <w:color w:val="000000"/>
          <w:sz w:val="20"/>
        </w:rPr>
        <w:lastRenderedPageBreak/>
        <w:t>The permittee shall comply with the provisions of the National Emissions Standards for Hazardous Air Pollutants for Stationary Reciprocating Internal Combustion Engines for area sources as specified in 40 CFR</w:t>
      </w:r>
      <w:r>
        <w:rPr>
          <w:rFonts w:cs="Arial"/>
          <w:color w:val="000000"/>
          <w:sz w:val="20"/>
        </w:rPr>
        <w:t xml:space="preserve"> Part </w:t>
      </w:r>
      <w:r w:rsidRPr="00B82837">
        <w:rPr>
          <w:rFonts w:cs="Arial"/>
          <w:color w:val="000000"/>
          <w:sz w:val="20"/>
        </w:rPr>
        <w:t xml:space="preserve">63, Subpart A and Subpart ZZZZ.  </w:t>
      </w:r>
      <w:r w:rsidRPr="00B82837">
        <w:rPr>
          <w:rFonts w:cs="Arial"/>
          <w:b/>
          <w:bCs/>
          <w:color w:val="000000"/>
          <w:sz w:val="20"/>
        </w:rPr>
        <w:t xml:space="preserve">(40 CFR </w:t>
      </w:r>
      <w:r>
        <w:rPr>
          <w:rFonts w:cs="Arial"/>
          <w:b/>
          <w:bCs/>
          <w:color w:val="000000"/>
          <w:sz w:val="20"/>
        </w:rPr>
        <w:t xml:space="preserve">Part </w:t>
      </w:r>
      <w:r w:rsidRPr="00B82837">
        <w:rPr>
          <w:rFonts w:cs="Arial"/>
          <w:b/>
          <w:bCs/>
          <w:color w:val="000000"/>
          <w:sz w:val="20"/>
        </w:rPr>
        <w:t>63</w:t>
      </w:r>
      <w:r>
        <w:rPr>
          <w:rFonts w:cs="Arial"/>
          <w:b/>
          <w:bCs/>
          <w:color w:val="000000"/>
          <w:sz w:val="20"/>
        </w:rPr>
        <w:t>,</w:t>
      </w:r>
      <w:r w:rsidRPr="00B82837">
        <w:rPr>
          <w:rFonts w:cs="Arial"/>
          <w:b/>
          <w:bCs/>
          <w:color w:val="000000"/>
          <w:sz w:val="20"/>
        </w:rPr>
        <w:t xml:space="preserve"> Subpart A and Subpart ZZZZ)</w:t>
      </w:r>
      <w:r w:rsidRPr="00B82837">
        <w:rPr>
          <w:color w:val="000000"/>
          <w:sz w:val="20"/>
        </w:rPr>
        <w:t xml:space="preserve"> </w:t>
      </w:r>
    </w:p>
    <w:p w14:paraId="38FDE8A4" w14:textId="06EA9600" w:rsidR="00B82837" w:rsidRDefault="00B82837" w:rsidP="00B82837">
      <w:pPr>
        <w:jc w:val="both"/>
        <w:rPr>
          <w:sz w:val="20"/>
        </w:rPr>
      </w:pPr>
    </w:p>
    <w:p w14:paraId="708939B7" w14:textId="77777777" w:rsidR="00A26F81" w:rsidRPr="00984760" w:rsidRDefault="00A26F81" w:rsidP="00B82837">
      <w:pPr>
        <w:jc w:val="both"/>
        <w:rPr>
          <w:sz w:val="20"/>
        </w:rPr>
      </w:pPr>
    </w:p>
    <w:p w14:paraId="51AF29E7" w14:textId="77777777" w:rsidR="00B82837" w:rsidRPr="00B90185" w:rsidRDefault="00B82837" w:rsidP="007C78E5">
      <w:pPr>
        <w:jc w:val="both"/>
        <w:rPr>
          <w:b/>
          <w:sz w:val="20"/>
        </w:rPr>
      </w:pPr>
      <w:r w:rsidRPr="00B90185">
        <w:rPr>
          <w:b/>
          <w:sz w:val="20"/>
          <w:u w:val="single"/>
        </w:rPr>
        <w:t>Footnotes</w:t>
      </w:r>
      <w:r w:rsidRPr="00B90185">
        <w:rPr>
          <w:b/>
          <w:sz w:val="20"/>
        </w:rPr>
        <w:t>:</w:t>
      </w:r>
    </w:p>
    <w:p w14:paraId="47E76E97" w14:textId="77777777" w:rsidR="00B82837" w:rsidRPr="001E3851" w:rsidRDefault="00B82837" w:rsidP="007C78E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48A715F" w14:textId="77777777" w:rsidR="00B82837" w:rsidRPr="00D53AEC" w:rsidRDefault="00B82837" w:rsidP="007C78E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35E3DFC" w14:textId="108ACB89" w:rsidR="00B82837" w:rsidRDefault="00B82837" w:rsidP="008F0D91">
      <w:pPr>
        <w:rPr>
          <w:sz w:val="20"/>
        </w:rPr>
      </w:pPr>
      <w:r>
        <w:rPr>
          <w:sz w:val="20"/>
        </w:rPr>
        <w:br w:type="page"/>
      </w:r>
    </w:p>
    <w:p w14:paraId="4DD4BA50" w14:textId="77777777" w:rsidR="00B82837" w:rsidRPr="00FC1F2C" w:rsidRDefault="00B82837" w:rsidP="00B82837">
      <w:pPr>
        <w:pStyle w:val="Heading1"/>
        <w:rPr>
          <w:b w:val="0"/>
          <w:sz w:val="20"/>
          <w:szCs w:val="20"/>
        </w:rPr>
      </w:pPr>
      <w:bookmarkStart w:id="228" w:name="_Toc41036208"/>
      <w:bookmarkStart w:id="229" w:name="_Toc57802937"/>
      <w:r w:rsidRPr="00393A6F">
        <w:lastRenderedPageBreak/>
        <w:t xml:space="preserve">D.  FLEXIBLE GROUP </w:t>
      </w:r>
      <w:r>
        <w:t xml:space="preserve">SPECIAL </w:t>
      </w:r>
      <w:r w:rsidRPr="00393A6F">
        <w:t>CONDITIONS</w:t>
      </w:r>
      <w:bookmarkEnd w:id="228"/>
      <w:bookmarkEnd w:id="229"/>
    </w:p>
    <w:p w14:paraId="74FC721D" w14:textId="77777777" w:rsidR="00B82837" w:rsidRPr="008E1254" w:rsidRDefault="00B82837" w:rsidP="00B82837">
      <w:pPr>
        <w:rPr>
          <w:sz w:val="20"/>
        </w:rPr>
      </w:pPr>
    </w:p>
    <w:p w14:paraId="13B2C7B0" w14:textId="77777777" w:rsidR="00B82837" w:rsidRPr="00FE0AD0" w:rsidRDefault="00B82837" w:rsidP="00B82837">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4CA355DF" w14:textId="77777777" w:rsidR="00B82837" w:rsidRPr="00FE0AD0" w:rsidRDefault="00B82837" w:rsidP="00B82837">
      <w:pPr>
        <w:jc w:val="both"/>
        <w:rPr>
          <w:sz w:val="20"/>
        </w:rPr>
      </w:pPr>
    </w:p>
    <w:p w14:paraId="312228ED" w14:textId="77777777" w:rsidR="00B82837" w:rsidRPr="00FE0AD0" w:rsidRDefault="00B82837" w:rsidP="00B82837">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688C892" w14:textId="77777777" w:rsidR="00B82837" w:rsidRDefault="00B82837" w:rsidP="00B82837">
      <w:pPr>
        <w:jc w:val="both"/>
        <w:rPr>
          <w:sz w:val="20"/>
        </w:rPr>
      </w:pPr>
    </w:p>
    <w:p w14:paraId="48832C8E" w14:textId="77777777" w:rsidR="00B82837" w:rsidRPr="009E40D6" w:rsidRDefault="00B82837" w:rsidP="00B82837">
      <w:pPr>
        <w:pStyle w:val="Heading2"/>
        <w:numPr>
          <w:ilvl w:val="0"/>
          <w:numId w:val="0"/>
        </w:numPr>
        <w:rPr>
          <w:b w:val="0"/>
          <w:bCs/>
          <w:sz w:val="22"/>
          <w:szCs w:val="22"/>
        </w:rPr>
      </w:pPr>
      <w:bookmarkStart w:id="230" w:name="_Toc41036209"/>
      <w:bookmarkStart w:id="231" w:name="_Toc57802938"/>
      <w:r w:rsidRPr="002B5ED5">
        <w:rPr>
          <w:bCs/>
          <w:sz w:val="22"/>
          <w:szCs w:val="22"/>
        </w:rPr>
        <w:t>FLEXIBLE GROUP SUMMARY TABLE</w:t>
      </w:r>
      <w:bookmarkEnd w:id="230"/>
      <w:bookmarkEnd w:id="231"/>
    </w:p>
    <w:p w14:paraId="6B51212B" w14:textId="77777777" w:rsidR="00B82837" w:rsidRPr="00F35ADC" w:rsidRDefault="00B82837" w:rsidP="00B82837">
      <w:pPr>
        <w:jc w:val="center"/>
        <w:rPr>
          <w:sz w:val="20"/>
        </w:rPr>
      </w:pPr>
      <w:r w:rsidRPr="00F35ADC">
        <w:rPr>
          <w:sz w:val="20"/>
        </w:rPr>
        <w:t>The descriptions provided below are for informational purposes and do not constitute enforceable conditions.</w:t>
      </w:r>
    </w:p>
    <w:p w14:paraId="227269CE" w14:textId="77777777" w:rsidR="00B82837" w:rsidRPr="007713F1" w:rsidRDefault="00B82837" w:rsidP="00B82837">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B82837" w14:paraId="3E55FF9D" w14:textId="77777777" w:rsidTr="007C78E5">
        <w:trPr>
          <w:cantSplit/>
          <w:tblHeader/>
        </w:trPr>
        <w:tc>
          <w:tcPr>
            <w:tcW w:w="2340" w:type="dxa"/>
            <w:tcBorders>
              <w:top w:val="double" w:sz="6" w:space="0" w:color="auto"/>
              <w:bottom w:val="double" w:sz="4" w:space="0" w:color="auto"/>
            </w:tcBorders>
            <w:shd w:val="pct10" w:color="auto" w:fill="auto"/>
          </w:tcPr>
          <w:p w14:paraId="1A51CEFE" w14:textId="77777777" w:rsidR="00B82837" w:rsidRPr="006D3561" w:rsidRDefault="00B82837" w:rsidP="007C78E5">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F7EA0DE" w14:textId="77777777" w:rsidR="00B82837" w:rsidRPr="006D3561" w:rsidRDefault="00B82837" w:rsidP="007C78E5">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7EE4023" w14:textId="77777777" w:rsidR="00B82837" w:rsidRPr="006D3561" w:rsidRDefault="00B82837" w:rsidP="007C78E5">
            <w:pPr>
              <w:jc w:val="center"/>
              <w:rPr>
                <w:rFonts w:cs="Arial"/>
                <w:b/>
                <w:sz w:val="20"/>
              </w:rPr>
            </w:pPr>
            <w:r w:rsidRPr="006D3561">
              <w:rPr>
                <w:rFonts w:cs="Arial"/>
                <w:b/>
                <w:sz w:val="20"/>
              </w:rPr>
              <w:t>Associated</w:t>
            </w:r>
          </w:p>
          <w:p w14:paraId="1A1F503D" w14:textId="77777777" w:rsidR="00B82837" w:rsidRPr="006D3561" w:rsidRDefault="00B82837" w:rsidP="007C78E5">
            <w:pPr>
              <w:jc w:val="center"/>
              <w:rPr>
                <w:rFonts w:cs="Arial"/>
                <w:b/>
                <w:sz w:val="20"/>
              </w:rPr>
            </w:pPr>
            <w:r w:rsidRPr="006D3561">
              <w:rPr>
                <w:rFonts w:cs="Arial"/>
                <w:b/>
                <w:sz w:val="20"/>
              </w:rPr>
              <w:t>Emission Unit IDs</w:t>
            </w:r>
          </w:p>
        </w:tc>
      </w:tr>
      <w:tr w:rsidR="00B82837" w14:paraId="32DCECE5" w14:textId="77777777" w:rsidTr="007C78E5">
        <w:trPr>
          <w:cantSplit/>
          <w:trHeight w:val="80"/>
        </w:trPr>
        <w:tc>
          <w:tcPr>
            <w:tcW w:w="2340" w:type="dxa"/>
            <w:tcBorders>
              <w:top w:val="single" w:sz="4" w:space="0" w:color="auto"/>
              <w:bottom w:val="single" w:sz="4" w:space="0" w:color="auto"/>
            </w:tcBorders>
          </w:tcPr>
          <w:p w14:paraId="043C0082" w14:textId="77777777" w:rsidR="00B82837" w:rsidRPr="001B5E34" w:rsidRDefault="00B82837" w:rsidP="007C78E5">
            <w:pPr>
              <w:rPr>
                <w:rFonts w:cs="Arial"/>
                <w:sz w:val="20"/>
              </w:rPr>
            </w:pPr>
            <w:r>
              <w:rPr>
                <w:rFonts w:cs="Arial"/>
                <w:sz w:val="20"/>
              </w:rPr>
              <w:t>FG-DIESGEN</w:t>
            </w:r>
          </w:p>
        </w:tc>
        <w:tc>
          <w:tcPr>
            <w:tcW w:w="5130" w:type="dxa"/>
            <w:tcBorders>
              <w:top w:val="single" w:sz="4" w:space="0" w:color="auto"/>
              <w:bottom w:val="single" w:sz="4" w:space="0" w:color="auto"/>
            </w:tcBorders>
          </w:tcPr>
          <w:p w14:paraId="0CEC1FDF" w14:textId="77777777" w:rsidR="00B82837" w:rsidRPr="001B5E34" w:rsidRDefault="00B82837" w:rsidP="007C78E5">
            <w:pPr>
              <w:jc w:val="both"/>
              <w:rPr>
                <w:rFonts w:cs="Arial"/>
                <w:sz w:val="20"/>
              </w:rPr>
            </w:pPr>
            <w:r w:rsidRPr="009220E3">
              <w:rPr>
                <w:sz w:val="20"/>
              </w:rPr>
              <w:t>Existing stationary reciprocating internal combustion engines that are used to generate power and lighting during an emergency.</w:t>
            </w:r>
          </w:p>
        </w:tc>
        <w:tc>
          <w:tcPr>
            <w:tcW w:w="2700" w:type="dxa"/>
            <w:tcBorders>
              <w:top w:val="single" w:sz="4" w:space="0" w:color="auto"/>
              <w:bottom w:val="single" w:sz="4" w:space="0" w:color="auto"/>
            </w:tcBorders>
          </w:tcPr>
          <w:p w14:paraId="598F5AAB" w14:textId="77777777" w:rsidR="00B82837" w:rsidRPr="003A2EF0" w:rsidRDefault="00B82837" w:rsidP="007C78E5">
            <w:pPr>
              <w:rPr>
                <w:rFonts w:cs="Arial"/>
                <w:sz w:val="20"/>
              </w:rPr>
            </w:pPr>
            <w:r w:rsidRPr="003A2EF0">
              <w:rPr>
                <w:rFonts w:cs="Arial"/>
                <w:sz w:val="20"/>
              </w:rPr>
              <w:t xml:space="preserve">EU-FIREPUMP3, </w:t>
            </w:r>
          </w:p>
          <w:p w14:paraId="6B9635D9" w14:textId="77777777" w:rsidR="00B82837" w:rsidRPr="003A2EF0" w:rsidRDefault="00B82837" w:rsidP="007C78E5">
            <w:pPr>
              <w:rPr>
                <w:rFonts w:cs="Arial"/>
                <w:sz w:val="20"/>
              </w:rPr>
            </w:pPr>
            <w:r w:rsidRPr="003A2EF0">
              <w:rPr>
                <w:rFonts w:cs="Arial"/>
                <w:sz w:val="20"/>
              </w:rPr>
              <w:t xml:space="preserve">EU-CORPGEN, </w:t>
            </w:r>
          </w:p>
          <w:p w14:paraId="7C9CBCF7" w14:textId="77777777" w:rsidR="00B82837" w:rsidRPr="003A2EF0" w:rsidRDefault="00B82837" w:rsidP="007C78E5">
            <w:pPr>
              <w:rPr>
                <w:rFonts w:cs="Arial"/>
                <w:sz w:val="20"/>
              </w:rPr>
            </w:pPr>
            <w:r w:rsidRPr="003A2EF0">
              <w:rPr>
                <w:rFonts w:cs="Arial"/>
                <w:sz w:val="20"/>
              </w:rPr>
              <w:t xml:space="preserve">EU-B7GEN, EU-B5GEN, </w:t>
            </w:r>
          </w:p>
          <w:p w14:paraId="240A48BE" w14:textId="77777777" w:rsidR="00B82837" w:rsidRPr="003A2EF0" w:rsidRDefault="00B82837" w:rsidP="007C78E5">
            <w:pPr>
              <w:rPr>
                <w:rFonts w:cs="Arial"/>
                <w:sz w:val="20"/>
              </w:rPr>
            </w:pPr>
            <w:r w:rsidRPr="003A2EF0">
              <w:rPr>
                <w:rFonts w:cs="Arial"/>
                <w:sz w:val="20"/>
              </w:rPr>
              <w:t xml:space="preserve">EU-B2BGEN, </w:t>
            </w:r>
          </w:p>
          <w:p w14:paraId="399561FD" w14:textId="77777777" w:rsidR="00B82837" w:rsidRPr="001B5E34" w:rsidRDefault="00B82837" w:rsidP="007C78E5">
            <w:pPr>
              <w:rPr>
                <w:rFonts w:cs="Arial"/>
                <w:sz w:val="20"/>
              </w:rPr>
            </w:pPr>
            <w:r w:rsidRPr="003A2EF0">
              <w:rPr>
                <w:rFonts w:cs="Arial"/>
                <w:sz w:val="20"/>
              </w:rPr>
              <w:t>EU-B9GEN</w:t>
            </w:r>
          </w:p>
        </w:tc>
      </w:tr>
      <w:tr w:rsidR="00B82837" w14:paraId="1127648D" w14:textId="77777777" w:rsidTr="00B82837">
        <w:trPr>
          <w:cantSplit/>
        </w:trPr>
        <w:tc>
          <w:tcPr>
            <w:tcW w:w="2340" w:type="dxa"/>
            <w:tcBorders>
              <w:top w:val="nil"/>
              <w:bottom w:val="double" w:sz="4" w:space="0" w:color="auto"/>
            </w:tcBorders>
          </w:tcPr>
          <w:p w14:paraId="6078D9B1" w14:textId="77777777" w:rsidR="00B82837" w:rsidRPr="001B5E34" w:rsidRDefault="00B82837" w:rsidP="007C78E5">
            <w:pPr>
              <w:rPr>
                <w:rFonts w:cs="Arial"/>
                <w:sz w:val="20"/>
              </w:rPr>
            </w:pPr>
            <w:r>
              <w:rPr>
                <w:rFonts w:cs="Arial"/>
                <w:sz w:val="20"/>
              </w:rPr>
              <w:t>FG-RULE290-3</w:t>
            </w:r>
          </w:p>
        </w:tc>
        <w:tc>
          <w:tcPr>
            <w:tcW w:w="5130" w:type="dxa"/>
            <w:tcBorders>
              <w:top w:val="nil"/>
              <w:bottom w:val="double" w:sz="4" w:space="0" w:color="auto"/>
            </w:tcBorders>
          </w:tcPr>
          <w:p w14:paraId="1744469A" w14:textId="4A4C894C" w:rsidR="00B82837" w:rsidRPr="00CF5BDA" w:rsidRDefault="001F0403" w:rsidP="007C78E5">
            <w:pPr>
              <w:jc w:val="both"/>
              <w:rPr>
                <w:sz w:val="20"/>
              </w:rPr>
            </w:pPr>
            <w:r>
              <w:rPr>
                <w:sz w:val="20"/>
              </w:rPr>
              <w:t>Engineering UV Ink and IPA clean-up process, engineering extruder dye cleaning process and a</w:t>
            </w:r>
            <w:r w:rsidR="00B82837">
              <w:rPr>
                <w:sz w:val="20"/>
              </w:rPr>
              <w:t>ny emission unit that emits air contaminants and is exempt from the requirements of Rule 201 pursuant to Rule 278, Rule 278a and Rule 290</w:t>
            </w:r>
            <w:r w:rsidR="00B82837" w:rsidRPr="004B4390">
              <w:rPr>
                <w:sz w:val="20"/>
              </w:rPr>
              <w:t>.  Emission units installed/modified before December 20, 2016, may show compliance with Rule 290 in effect at the time of installation/modification.</w:t>
            </w:r>
          </w:p>
        </w:tc>
        <w:tc>
          <w:tcPr>
            <w:tcW w:w="2700" w:type="dxa"/>
            <w:tcBorders>
              <w:top w:val="nil"/>
              <w:bottom w:val="double" w:sz="4" w:space="0" w:color="auto"/>
            </w:tcBorders>
          </w:tcPr>
          <w:p w14:paraId="3155399E" w14:textId="77777777" w:rsidR="00B82837" w:rsidRPr="009220E3" w:rsidRDefault="00B82837" w:rsidP="007C78E5">
            <w:pPr>
              <w:jc w:val="both"/>
              <w:rPr>
                <w:rFonts w:cs="Arial"/>
                <w:sz w:val="20"/>
              </w:rPr>
            </w:pPr>
            <w:r w:rsidRPr="009220E3">
              <w:rPr>
                <w:rFonts w:cs="Arial"/>
                <w:sz w:val="20"/>
              </w:rPr>
              <w:t>EU-PRINT&amp;CLEANB5,</w:t>
            </w:r>
          </w:p>
          <w:p w14:paraId="2D903AAA" w14:textId="77777777" w:rsidR="00B82837" w:rsidRPr="001B5E34" w:rsidRDefault="00B82837" w:rsidP="007C78E5">
            <w:pPr>
              <w:rPr>
                <w:rFonts w:cs="Arial"/>
                <w:sz w:val="20"/>
              </w:rPr>
            </w:pPr>
            <w:r w:rsidRPr="009220E3">
              <w:rPr>
                <w:rFonts w:cs="Arial"/>
                <w:sz w:val="20"/>
              </w:rPr>
              <w:t>EU-DIEOVEN-3</w:t>
            </w:r>
          </w:p>
        </w:tc>
      </w:tr>
    </w:tbl>
    <w:p w14:paraId="37AEEEDB" w14:textId="790F3EB5" w:rsidR="00B82837" w:rsidRDefault="00A4749A" w:rsidP="008F0D91">
      <w:pPr>
        <w:rPr>
          <w:sz w:val="20"/>
        </w:rPr>
      </w:pPr>
      <w:r>
        <w:rPr>
          <w:sz w:val="20"/>
        </w:rPr>
        <w:br w:type="page"/>
      </w:r>
    </w:p>
    <w:p w14:paraId="79A73079" w14:textId="1DFB99BB" w:rsidR="00B82837" w:rsidRDefault="00B82837" w:rsidP="008F0D91">
      <w:pPr>
        <w:rPr>
          <w:sz w:val="20"/>
        </w:rPr>
      </w:pPr>
    </w:p>
    <w:p w14:paraId="219A1984" w14:textId="0BF18D9B" w:rsidR="00B82837" w:rsidRPr="00347387" w:rsidRDefault="00B82837" w:rsidP="007C78E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32" w:name="_Toc852399"/>
      <w:bookmarkStart w:id="233" w:name="_Toc852730"/>
      <w:bookmarkStart w:id="234" w:name="_Toc8785176"/>
      <w:bookmarkStart w:id="235" w:name="_Toc57802939"/>
      <w:r w:rsidRPr="00347387">
        <w:rPr>
          <w:bCs/>
          <w:iCs/>
          <w:szCs w:val="28"/>
        </w:rPr>
        <w:t>FG</w:t>
      </w:r>
      <w:bookmarkEnd w:id="232"/>
      <w:bookmarkEnd w:id="233"/>
      <w:bookmarkEnd w:id="234"/>
      <w:r w:rsidR="00002A61">
        <w:rPr>
          <w:bCs/>
          <w:iCs/>
          <w:szCs w:val="28"/>
        </w:rPr>
        <w:t>-</w:t>
      </w:r>
      <w:r w:rsidR="00A4749A">
        <w:rPr>
          <w:bCs/>
          <w:iCs/>
          <w:szCs w:val="28"/>
        </w:rPr>
        <w:t>DIESGEN</w:t>
      </w:r>
      <w:bookmarkEnd w:id="235"/>
    </w:p>
    <w:p w14:paraId="2FD1A662" w14:textId="77777777" w:rsidR="00B82837" w:rsidRPr="00EE02F9" w:rsidRDefault="00B82837" w:rsidP="007C78E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8E8D7BE" w14:textId="77777777" w:rsidR="00B82837" w:rsidRPr="00F30023" w:rsidRDefault="00B82837" w:rsidP="007C78E5">
      <w:pPr>
        <w:rPr>
          <w:sz w:val="20"/>
        </w:rPr>
      </w:pPr>
    </w:p>
    <w:p w14:paraId="37A95B35" w14:textId="77777777" w:rsidR="00B82837" w:rsidRDefault="00B82837" w:rsidP="007C78E5">
      <w:pPr>
        <w:jc w:val="both"/>
        <w:rPr>
          <w:b/>
          <w:u w:val="single"/>
        </w:rPr>
      </w:pPr>
      <w:r>
        <w:rPr>
          <w:b/>
          <w:u w:val="single"/>
        </w:rPr>
        <w:t>DESCRIPTION</w:t>
      </w:r>
    </w:p>
    <w:p w14:paraId="771CC928" w14:textId="57435F44" w:rsidR="00B82837" w:rsidRDefault="00B82837" w:rsidP="007C78E5">
      <w:pPr>
        <w:jc w:val="both"/>
        <w:rPr>
          <w:sz w:val="20"/>
        </w:rPr>
      </w:pPr>
    </w:p>
    <w:p w14:paraId="4F3E3923" w14:textId="77777777" w:rsidR="00A4749A" w:rsidRPr="009220E3" w:rsidRDefault="00A4749A" w:rsidP="00A4749A">
      <w:pPr>
        <w:jc w:val="both"/>
        <w:rPr>
          <w:sz w:val="20"/>
        </w:rPr>
      </w:pPr>
      <w:r w:rsidRPr="009220E3">
        <w:rPr>
          <w:sz w:val="20"/>
        </w:rPr>
        <w:t>Existing stationary reciprocating internal combustion engines that are used to generate power and lighting during an emergency.</w:t>
      </w:r>
      <w:r w:rsidRPr="009220E3">
        <w:rPr>
          <w:sz w:val="20"/>
        </w:rPr>
        <w:tab/>
      </w:r>
    </w:p>
    <w:p w14:paraId="7E3E066D" w14:textId="77777777" w:rsidR="00B82837" w:rsidRPr="00C3424D" w:rsidRDefault="00B82837" w:rsidP="007C78E5">
      <w:pPr>
        <w:jc w:val="both"/>
        <w:rPr>
          <w:sz w:val="20"/>
        </w:rPr>
      </w:pPr>
    </w:p>
    <w:p w14:paraId="2C89703F" w14:textId="25EF92B6" w:rsidR="00B82837" w:rsidRPr="00A86D8D" w:rsidRDefault="00B82837" w:rsidP="00A4749A">
      <w:pPr>
        <w:rPr>
          <w:sz w:val="20"/>
        </w:rPr>
      </w:pPr>
      <w:r w:rsidRPr="00FE0AD0">
        <w:rPr>
          <w:b/>
          <w:sz w:val="20"/>
        </w:rPr>
        <w:t>Emission Unit</w:t>
      </w:r>
      <w:r>
        <w:rPr>
          <w:b/>
          <w:sz w:val="20"/>
        </w:rPr>
        <w:t>:</w:t>
      </w:r>
      <w:r>
        <w:rPr>
          <w:sz w:val="20"/>
        </w:rPr>
        <w:t xml:space="preserve"> </w:t>
      </w:r>
      <w:r w:rsidR="00A4749A" w:rsidRPr="00B448B0">
        <w:rPr>
          <w:rFonts w:cs="Arial"/>
          <w:szCs w:val="22"/>
        </w:rPr>
        <w:t>EU-FIREPUMP</w:t>
      </w:r>
      <w:r w:rsidR="00A4749A">
        <w:rPr>
          <w:rFonts w:cs="Arial"/>
          <w:szCs w:val="22"/>
        </w:rPr>
        <w:t>3</w:t>
      </w:r>
      <w:r w:rsidR="00A4749A" w:rsidRPr="00B448B0">
        <w:rPr>
          <w:rFonts w:cs="Arial"/>
          <w:szCs w:val="22"/>
        </w:rPr>
        <w:t xml:space="preserve">, </w:t>
      </w:r>
      <w:r w:rsidR="00A4749A" w:rsidRPr="006E5327">
        <w:rPr>
          <w:rFonts w:cs="Arial"/>
          <w:szCs w:val="22"/>
        </w:rPr>
        <w:t>EU-CORPGEN</w:t>
      </w:r>
      <w:r w:rsidR="00A4749A">
        <w:rPr>
          <w:rFonts w:cs="Arial"/>
          <w:szCs w:val="22"/>
        </w:rPr>
        <w:t>, EU-B7GEN, EU-B5GEN, EU-B2BGEN, EU-B9GEN</w:t>
      </w:r>
    </w:p>
    <w:p w14:paraId="2FA3E30D" w14:textId="77777777" w:rsidR="00B82837" w:rsidRPr="00F30023" w:rsidRDefault="00B82837" w:rsidP="007C78E5">
      <w:pPr>
        <w:jc w:val="both"/>
        <w:rPr>
          <w:sz w:val="20"/>
        </w:rPr>
      </w:pPr>
    </w:p>
    <w:p w14:paraId="3D4A2C1C" w14:textId="77777777" w:rsidR="00B82837" w:rsidRDefault="00B82837" w:rsidP="007C78E5">
      <w:pPr>
        <w:jc w:val="both"/>
        <w:rPr>
          <w:b/>
          <w:u w:val="single"/>
        </w:rPr>
      </w:pPr>
      <w:r>
        <w:rPr>
          <w:b/>
          <w:u w:val="single"/>
        </w:rPr>
        <w:t>POLLUTION CONTROL EQUIPMENT</w:t>
      </w:r>
    </w:p>
    <w:p w14:paraId="618B0576" w14:textId="77777777" w:rsidR="00B82837" w:rsidRPr="0074351C" w:rsidRDefault="00B82837" w:rsidP="007C78E5">
      <w:pPr>
        <w:jc w:val="both"/>
      </w:pPr>
    </w:p>
    <w:p w14:paraId="2D5D7129" w14:textId="32820F18" w:rsidR="00B82837" w:rsidRPr="009B1CBA" w:rsidRDefault="00A4749A" w:rsidP="007C78E5">
      <w:pPr>
        <w:jc w:val="both"/>
        <w:rPr>
          <w:sz w:val="20"/>
        </w:rPr>
      </w:pPr>
      <w:r>
        <w:rPr>
          <w:sz w:val="20"/>
        </w:rPr>
        <w:t>NA</w:t>
      </w:r>
    </w:p>
    <w:p w14:paraId="74CAFDF2" w14:textId="77777777" w:rsidR="00B82837" w:rsidRPr="008B5C27" w:rsidRDefault="00B82837" w:rsidP="007C78E5">
      <w:pPr>
        <w:rPr>
          <w:sz w:val="20"/>
        </w:rPr>
      </w:pPr>
    </w:p>
    <w:p w14:paraId="2A7D14C4" w14:textId="77777777" w:rsidR="00B82837" w:rsidRDefault="00B82837" w:rsidP="007C78E5">
      <w:pPr>
        <w:jc w:val="both"/>
        <w:rPr>
          <w:b/>
          <w:u w:val="single"/>
        </w:rPr>
      </w:pPr>
      <w:r>
        <w:rPr>
          <w:b/>
        </w:rPr>
        <w:t xml:space="preserve">I.  </w:t>
      </w:r>
      <w:r>
        <w:rPr>
          <w:b/>
          <w:u w:val="single"/>
        </w:rPr>
        <w:t>EMISSION LIMIT(S)</w:t>
      </w:r>
    </w:p>
    <w:p w14:paraId="1B9273C1" w14:textId="77777777" w:rsidR="00B82837" w:rsidRPr="00FE0AD0" w:rsidRDefault="00B82837" w:rsidP="007C78E5">
      <w:pPr>
        <w:jc w:val="both"/>
        <w:rPr>
          <w:sz w:val="20"/>
        </w:rPr>
      </w:pPr>
    </w:p>
    <w:p w14:paraId="2FF62B88" w14:textId="590F1748" w:rsidR="00B82837" w:rsidRPr="009B1CBA" w:rsidRDefault="00A4749A" w:rsidP="007C78E5">
      <w:pPr>
        <w:jc w:val="both"/>
        <w:rPr>
          <w:sz w:val="20"/>
        </w:rPr>
      </w:pPr>
      <w:r>
        <w:rPr>
          <w:sz w:val="20"/>
        </w:rPr>
        <w:t>NA</w:t>
      </w:r>
    </w:p>
    <w:p w14:paraId="11F0C0EC" w14:textId="77777777" w:rsidR="00B82837" w:rsidRPr="0007707C" w:rsidRDefault="00B82837" w:rsidP="007C78E5">
      <w:pPr>
        <w:jc w:val="both"/>
        <w:rPr>
          <w:sz w:val="20"/>
        </w:rPr>
      </w:pPr>
    </w:p>
    <w:p w14:paraId="5C25E045" w14:textId="77777777" w:rsidR="00B82837" w:rsidRDefault="00B82837" w:rsidP="007C78E5">
      <w:pPr>
        <w:jc w:val="both"/>
        <w:rPr>
          <w:b/>
          <w:u w:val="single"/>
        </w:rPr>
      </w:pPr>
      <w:r>
        <w:rPr>
          <w:b/>
        </w:rPr>
        <w:t xml:space="preserve">II.  </w:t>
      </w:r>
      <w:r>
        <w:rPr>
          <w:b/>
          <w:u w:val="single"/>
        </w:rPr>
        <w:t>MATERIAL LIMIT(S)</w:t>
      </w:r>
    </w:p>
    <w:p w14:paraId="34199C4C" w14:textId="77777777" w:rsidR="00B82837" w:rsidRPr="00FE0AD0" w:rsidRDefault="00B82837" w:rsidP="007C78E5">
      <w:pPr>
        <w:jc w:val="both"/>
        <w:rPr>
          <w:sz w:val="20"/>
        </w:rPr>
      </w:pPr>
    </w:p>
    <w:p w14:paraId="7695916A" w14:textId="79736A2D" w:rsidR="00B82837" w:rsidRPr="009B1CBA" w:rsidRDefault="00A4749A" w:rsidP="007C78E5">
      <w:pPr>
        <w:jc w:val="both"/>
        <w:rPr>
          <w:sz w:val="20"/>
        </w:rPr>
      </w:pPr>
      <w:r>
        <w:rPr>
          <w:sz w:val="20"/>
        </w:rPr>
        <w:t>NA</w:t>
      </w:r>
    </w:p>
    <w:p w14:paraId="62F877A8" w14:textId="77777777" w:rsidR="00B82837" w:rsidRPr="0007707C" w:rsidRDefault="00B82837" w:rsidP="007C78E5">
      <w:pPr>
        <w:jc w:val="both"/>
        <w:rPr>
          <w:sz w:val="20"/>
        </w:rPr>
      </w:pPr>
    </w:p>
    <w:p w14:paraId="71135473" w14:textId="77777777" w:rsidR="00B82837" w:rsidRDefault="00B82837" w:rsidP="007C78E5">
      <w:pPr>
        <w:jc w:val="both"/>
        <w:rPr>
          <w:b/>
          <w:u w:val="single"/>
        </w:rPr>
      </w:pPr>
      <w:r>
        <w:rPr>
          <w:b/>
        </w:rPr>
        <w:t xml:space="preserve">III.  </w:t>
      </w:r>
      <w:r>
        <w:rPr>
          <w:b/>
          <w:u w:val="single"/>
        </w:rPr>
        <w:t>PROCESS/OPERATIONAL RESTRICTION(S)</w:t>
      </w:r>
      <w:r w:rsidDel="001C614B">
        <w:rPr>
          <w:b/>
          <w:u w:val="single"/>
        </w:rPr>
        <w:t xml:space="preserve"> </w:t>
      </w:r>
    </w:p>
    <w:p w14:paraId="0D9BB99D" w14:textId="77777777" w:rsidR="00B82837" w:rsidRPr="00FB6071" w:rsidRDefault="00B82837" w:rsidP="007C78E5">
      <w:pPr>
        <w:jc w:val="both"/>
        <w:rPr>
          <w:sz w:val="20"/>
        </w:rPr>
      </w:pPr>
    </w:p>
    <w:p w14:paraId="5B6332CD" w14:textId="77777777" w:rsidR="00A4749A" w:rsidRPr="009220E3" w:rsidRDefault="00A4749A" w:rsidP="001E4203">
      <w:pPr>
        <w:numPr>
          <w:ilvl w:val="0"/>
          <w:numId w:val="88"/>
        </w:numPr>
        <w:jc w:val="both"/>
        <w:rPr>
          <w:sz w:val="20"/>
        </w:rPr>
      </w:pPr>
      <w:r w:rsidRPr="009220E3">
        <w:rPr>
          <w:sz w:val="20"/>
        </w:rPr>
        <w:t>The permittee shall change oil and filter every 500 hours of operation or annually, whichever comes first.</w:t>
      </w:r>
      <w:r w:rsidRPr="009220E3">
        <w:rPr>
          <w:rFonts w:cs="Arial"/>
          <w:b/>
          <w:bCs/>
          <w:sz w:val="20"/>
        </w:rPr>
        <w:t xml:space="preserve"> (40 CFR </w:t>
      </w:r>
      <w:r w:rsidRPr="009220E3">
        <w:rPr>
          <w:rFonts w:cs="Arial"/>
          <w:b/>
          <w:sz w:val="20"/>
        </w:rPr>
        <w:t>63.6603)  </w:t>
      </w:r>
    </w:p>
    <w:p w14:paraId="07A0C994" w14:textId="77777777" w:rsidR="00A4749A" w:rsidRPr="009220E3" w:rsidRDefault="00A4749A" w:rsidP="00A4749A">
      <w:pPr>
        <w:ind w:left="360"/>
        <w:jc w:val="both"/>
        <w:rPr>
          <w:sz w:val="20"/>
        </w:rPr>
      </w:pPr>
    </w:p>
    <w:p w14:paraId="3E61E3D8" w14:textId="77777777" w:rsidR="00A4749A" w:rsidRPr="009220E3" w:rsidRDefault="00A4749A" w:rsidP="001E4203">
      <w:pPr>
        <w:numPr>
          <w:ilvl w:val="0"/>
          <w:numId w:val="88"/>
        </w:numPr>
        <w:jc w:val="both"/>
        <w:rPr>
          <w:rFonts w:cs="Arial"/>
          <w:sz w:val="20"/>
        </w:rPr>
      </w:pPr>
      <w:r w:rsidRPr="009220E3">
        <w:rPr>
          <w:rFonts w:cs="Arial"/>
          <w:sz w:val="20"/>
        </w:rPr>
        <w:t xml:space="preserve">An oil analysis program may be implemented in order to extend the specified oil change requirement above. </w:t>
      </w:r>
      <w:r>
        <w:rPr>
          <w:rFonts w:cs="Arial"/>
          <w:sz w:val="20"/>
        </w:rPr>
        <w:t xml:space="preserve"> </w:t>
      </w:r>
      <w:r w:rsidRPr="009220E3">
        <w:rPr>
          <w:rFonts w:cs="Arial"/>
          <w:sz w:val="20"/>
        </w:rPr>
        <w:t xml:space="preserve">The oil analysis must be performed at the same frequency specified for changing the oil. </w:t>
      </w:r>
      <w:r>
        <w:rPr>
          <w:rFonts w:cs="Arial"/>
          <w:sz w:val="20"/>
        </w:rPr>
        <w:t xml:space="preserve"> </w:t>
      </w:r>
      <w:r w:rsidRPr="009220E3">
        <w:rPr>
          <w:rFonts w:cs="Arial"/>
          <w:sz w:val="20"/>
        </w:rPr>
        <w:t xml:space="preserve">To continue operation of the oil, the analysis program must at a minimum analyze the following three parameters: </w:t>
      </w:r>
    </w:p>
    <w:p w14:paraId="4C6EAE55" w14:textId="77777777" w:rsidR="00A4749A" w:rsidRPr="009220E3" w:rsidRDefault="00A4749A" w:rsidP="00C2305D">
      <w:pPr>
        <w:numPr>
          <w:ilvl w:val="1"/>
          <w:numId w:val="88"/>
        </w:numPr>
        <w:tabs>
          <w:tab w:val="left" w:pos="630"/>
        </w:tabs>
        <w:spacing w:after="60"/>
        <w:ind w:hanging="720"/>
        <w:rPr>
          <w:rFonts w:cs="Arial"/>
          <w:sz w:val="20"/>
        </w:rPr>
      </w:pPr>
      <w:r w:rsidRPr="009220E3">
        <w:rPr>
          <w:rFonts w:cs="Arial"/>
          <w:sz w:val="20"/>
        </w:rPr>
        <w:t>Total Base Number, which must be greater than 30 percent of the Total Base Number of the oil when new.</w:t>
      </w:r>
    </w:p>
    <w:p w14:paraId="4D22DD0D" w14:textId="77777777" w:rsidR="00A4749A" w:rsidRPr="009220E3" w:rsidRDefault="00A4749A" w:rsidP="00C2305D">
      <w:pPr>
        <w:numPr>
          <w:ilvl w:val="1"/>
          <w:numId w:val="88"/>
        </w:numPr>
        <w:spacing w:after="60"/>
        <w:ind w:left="630" w:hanging="270"/>
        <w:rPr>
          <w:rFonts w:cs="Arial"/>
          <w:sz w:val="20"/>
        </w:rPr>
      </w:pPr>
      <w:r w:rsidRPr="009220E3">
        <w:rPr>
          <w:rFonts w:cs="Arial"/>
          <w:sz w:val="20"/>
        </w:rPr>
        <w:t>Viscosity, oil cannot change by more than 20 percent from the viscosity of the oil when new</w:t>
      </w:r>
    </w:p>
    <w:p w14:paraId="4D872452" w14:textId="77777777" w:rsidR="00A4749A" w:rsidRPr="009220E3" w:rsidRDefault="00A4749A" w:rsidP="00C2305D">
      <w:pPr>
        <w:numPr>
          <w:ilvl w:val="1"/>
          <w:numId w:val="88"/>
        </w:numPr>
        <w:spacing w:after="60"/>
        <w:ind w:left="630" w:hanging="270"/>
        <w:rPr>
          <w:rFonts w:cs="Arial"/>
          <w:sz w:val="20"/>
        </w:rPr>
      </w:pPr>
      <w:r w:rsidRPr="009220E3">
        <w:rPr>
          <w:rFonts w:cs="Arial"/>
          <w:sz w:val="20"/>
        </w:rPr>
        <w:t xml:space="preserve">Percent Water Content must be less than 0.5 percent. </w:t>
      </w:r>
    </w:p>
    <w:p w14:paraId="54894D82" w14:textId="77777777" w:rsidR="00A4749A" w:rsidRPr="009220E3" w:rsidRDefault="00A4749A" w:rsidP="00C2305D">
      <w:pPr>
        <w:spacing w:after="60"/>
        <w:ind w:firstLine="720"/>
        <w:rPr>
          <w:sz w:val="20"/>
        </w:rPr>
      </w:pPr>
      <w:r w:rsidRPr="009220E3">
        <w:rPr>
          <w:rFonts w:cs="Arial"/>
          <w:b/>
          <w:bCs/>
          <w:sz w:val="20"/>
        </w:rPr>
        <w:t xml:space="preserve">(40 CFR </w:t>
      </w:r>
      <w:r w:rsidRPr="009220E3">
        <w:rPr>
          <w:rFonts w:cs="Arial"/>
          <w:b/>
          <w:sz w:val="20"/>
        </w:rPr>
        <w:t>63.6625(f))   </w:t>
      </w:r>
    </w:p>
    <w:p w14:paraId="326F4766" w14:textId="77777777" w:rsidR="00A4749A" w:rsidRPr="009220E3" w:rsidRDefault="00A4749A" w:rsidP="00A4749A">
      <w:pPr>
        <w:rPr>
          <w:rFonts w:cs="Arial"/>
          <w:sz w:val="20"/>
        </w:rPr>
      </w:pPr>
    </w:p>
    <w:p w14:paraId="7212DF5B" w14:textId="77777777" w:rsidR="00A4749A" w:rsidRPr="009220E3" w:rsidRDefault="00A4749A" w:rsidP="001E4203">
      <w:pPr>
        <w:numPr>
          <w:ilvl w:val="0"/>
          <w:numId w:val="88"/>
        </w:numPr>
        <w:jc w:val="both"/>
        <w:rPr>
          <w:sz w:val="20"/>
        </w:rPr>
      </w:pPr>
      <w:r w:rsidRPr="009220E3">
        <w:rPr>
          <w:sz w:val="20"/>
        </w:rPr>
        <w:t>The permittee shall inspect air cleaners every 1,000 hours of operation or annually, whichever comes first, and replace as necessary.</w:t>
      </w:r>
      <w:r w:rsidRPr="009220E3">
        <w:rPr>
          <w:rFonts w:cs="Arial"/>
          <w:b/>
          <w:bCs/>
          <w:sz w:val="20"/>
        </w:rPr>
        <w:t xml:space="preserve"> (40 CFR </w:t>
      </w:r>
      <w:r w:rsidRPr="009220E3">
        <w:rPr>
          <w:rFonts w:cs="Arial"/>
          <w:b/>
          <w:sz w:val="20"/>
        </w:rPr>
        <w:t>63.6603)   </w:t>
      </w:r>
    </w:p>
    <w:p w14:paraId="590F94F4" w14:textId="77777777" w:rsidR="00A4749A" w:rsidRPr="009220E3" w:rsidRDefault="00A4749A" w:rsidP="00A4749A">
      <w:pPr>
        <w:jc w:val="both"/>
        <w:rPr>
          <w:sz w:val="20"/>
        </w:rPr>
      </w:pPr>
    </w:p>
    <w:p w14:paraId="45D227E3" w14:textId="77777777" w:rsidR="00A4749A" w:rsidRPr="009220E3" w:rsidRDefault="00A4749A" w:rsidP="001E4203">
      <w:pPr>
        <w:numPr>
          <w:ilvl w:val="0"/>
          <w:numId w:val="88"/>
        </w:numPr>
        <w:jc w:val="both"/>
        <w:rPr>
          <w:sz w:val="20"/>
        </w:rPr>
      </w:pPr>
      <w:r w:rsidRPr="009220E3">
        <w:rPr>
          <w:sz w:val="20"/>
        </w:rPr>
        <w:t xml:space="preserve">The permittee shall inspect all hoses and belts every 500 hours of operation or annually, whichever comes first, and replace as necessary. </w:t>
      </w:r>
      <w:r w:rsidRPr="009220E3">
        <w:rPr>
          <w:rFonts w:cs="Arial"/>
          <w:b/>
          <w:bCs/>
          <w:sz w:val="20"/>
        </w:rPr>
        <w:t xml:space="preserve">(40 CFR </w:t>
      </w:r>
      <w:r w:rsidRPr="009220E3">
        <w:rPr>
          <w:rFonts w:cs="Arial"/>
          <w:b/>
          <w:sz w:val="20"/>
        </w:rPr>
        <w:t>63.6603)   </w:t>
      </w:r>
    </w:p>
    <w:p w14:paraId="2A5101BD" w14:textId="77777777" w:rsidR="00A4749A" w:rsidRPr="009220E3" w:rsidRDefault="00A4749A" w:rsidP="00A4749A">
      <w:pPr>
        <w:pStyle w:val="ListParagraph"/>
        <w:ind w:left="0"/>
        <w:rPr>
          <w:rFonts w:cs="Arial"/>
          <w:sz w:val="20"/>
        </w:rPr>
      </w:pPr>
    </w:p>
    <w:p w14:paraId="00BC7413" w14:textId="77777777" w:rsidR="00A4749A" w:rsidRPr="009220E3" w:rsidRDefault="00A4749A" w:rsidP="001E4203">
      <w:pPr>
        <w:numPr>
          <w:ilvl w:val="0"/>
          <w:numId w:val="88"/>
        </w:numPr>
        <w:jc w:val="both"/>
        <w:rPr>
          <w:sz w:val="20"/>
        </w:rPr>
      </w:pPr>
      <w:r w:rsidRPr="009220E3">
        <w:rPr>
          <w:sz w:val="20"/>
        </w:rPr>
        <w:t>The permittee shall o</w:t>
      </w:r>
      <w:r w:rsidRPr="009220E3">
        <w:rPr>
          <w:rFonts w:cs="Arial"/>
          <w:sz w:val="20"/>
        </w:rPr>
        <w:t>perate and maintain the stationary emergency engines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w:t>
      </w:r>
      <w:r w:rsidRPr="009220E3">
        <w:rPr>
          <w:rFonts w:cs="Arial"/>
          <w:b/>
          <w:bCs/>
          <w:sz w:val="20"/>
        </w:rPr>
        <w:t xml:space="preserve"> (40 CFR </w:t>
      </w:r>
      <w:r w:rsidRPr="009220E3">
        <w:rPr>
          <w:rFonts w:cs="Arial"/>
          <w:b/>
          <w:sz w:val="20"/>
        </w:rPr>
        <w:t xml:space="preserve">63.6625(e), </w:t>
      </w:r>
      <w:r w:rsidRPr="009220E3">
        <w:rPr>
          <w:rFonts w:cs="Arial"/>
          <w:b/>
          <w:bCs/>
          <w:sz w:val="20"/>
        </w:rPr>
        <w:t xml:space="preserve">40 CFR </w:t>
      </w:r>
      <w:r w:rsidRPr="009220E3">
        <w:rPr>
          <w:rFonts w:cs="Arial"/>
          <w:b/>
          <w:sz w:val="20"/>
        </w:rPr>
        <w:t xml:space="preserve">63.6640(a), </w:t>
      </w:r>
      <w:r w:rsidRPr="009220E3">
        <w:rPr>
          <w:rFonts w:cs="Arial"/>
          <w:b/>
          <w:bCs/>
          <w:sz w:val="20"/>
        </w:rPr>
        <w:t xml:space="preserve">40 CFR </w:t>
      </w:r>
      <w:r w:rsidRPr="009220E3">
        <w:rPr>
          <w:rFonts w:cs="Arial"/>
          <w:b/>
          <w:sz w:val="20"/>
        </w:rPr>
        <w:t>63.6605)</w:t>
      </w:r>
      <w:r w:rsidRPr="009220E3">
        <w:rPr>
          <w:rFonts w:cs="Arial"/>
          <w:b/>
        </w:rPr>
        <w:t>   </w:t>
      </w:r>
    </w:p>
    <w:p w14:paraId="58BDAA28" w14:textId="77777777" w:rsidR="00A4749A" w:rsidRPr="009220E3" w:rsidRDefault="00A4749A" w:rsidP="00A4749A">
      <w:pPr>
        <w:pStyle w:val="ListParagraph"/>
        <w:ind w:left="0"/>
        <w:rPr>
          <w:sz w:val="20"/>
        </w:rPr>
      </w:pPr>
    </w:p>
    <w:p w14:paraId="7F35B5A4" w14:textId="77777777" w:rsidR="00A4749A" w:rsidRPr="009220E3" w:rsidRDefault="00A4749A" w:rsidP="001E4203">
      <w:pPr>
        <w:numPr>
          <w:ilvl w:val="0"/>
          <w:numId w:val="88"/>
        </w:numPr>
        <w:jc w:val="both"/>
        <w:rPr>
          <w:sz w:val="20"/>
        </w:rPr>
      </w:pPr>
      <w:r w:rsidRPr="009220E3">
        <w:rPr>
          <w:sz w:val="20"/>
        </w:rPr>
        <w:t>Permittee must minimize the engine's time spent at idle during startup and minimize the engine's startup time to a period needed for appropriate and safe loading of the engine, not to exceed 30 minutes.</w:t>
      </w:r>
      <w:r w:rsidRPr="009220E3">
        <w:rPr>
          <w:rFonts w:cs="Arial"/>
          <w:b/>
          <w:bCs/>
          <w:sz w:val="20"/>
        </w:rPr>
        <w:t xml:space="preserve"> (40 CFR </w:t>
      </w:r>
      <w:r w:rsidRPr="009220E3">
        <w:rPr>
          <w:rFonts w:cs="Arial"/>
          <w:b/>
          <w:sz w:val="20"/>
        </w:rPr>
        <w:t>63.6625(h))   </w:t>
      </w:r>
    </w:p>
    <w:p w14:paraId="4A865C93" w14:textId="77777777" w:rsidR="00A4749A" w:rsidRPr="009220E3" w:rsidRDefault="00A4749A" w:rsidP="00A4749A">
      <w:pPr>
        <w:pStyle w:val="ListParagraph"/>
        <w:ind w:left="0"/>
        <w:rPr>
          <w:sz w:val="20"/>
        </w:rPr>
      </w:pPr>
    </w:p>
    <w:p w14:paraId="1F9A40F5" w14:textId="098C4B7D" w:rsidR="00A4749A" w:rsidRPr="009220E3" w:rsidRDefault="00A4749A" w:rsidP="001E4203">
      <w:pPr>
        <w:numPr>
          <w:ilvl w:val="0"/>
          <w:numId w:val="88"/>
        </w:numPr>
        <w:jc w:val="both"/>
        <w:rPr>
          <w:sz w:val="20"/>
        </w:rPr>
      </w:pPr>
      <w:r w:rsidRPr="009220E3">
        <w:rPr>
          <w:sz w:val="20"/>
        </w:rPr>
        <w:t xml:space="preserve">The permittee may operate emergency engines for emergency use. </w:t>
      </w:r>
      <w:r>
        <w:rPr>
          <w:sz w:val="20"/>
        </w:rPr>
        <w:t xml:space="preserve"> </w:t>
      </w:r>
      <w:r w:rsidRPr="009220E3">
        <w:rPr>
          <w:sz w:val="20"/>
        </w:rPr>
        <w:t xml:space="preserve">The permittee may also operate emergency engines for no more than 100 hours per calendar year for the purpose of necessary maintenance checks and readiness testing, provided that the tests are recommended by Federal, State, or local government, the manufacturer, the vendor, or the insurance company associated with the engine.  Permittee may petition the Department for approval of additional hours to be used for maintenance checks and readiness testing.  A petition </w:t>
      </w:r>
      <w:r w:rsidRPr="009220E3">
        <w:rPr>
          <w:sz w:val="20"/>
        </w:rPr>
        <w:lastRenderedPageBreak/>
        <w:t xml:space="preserve">is not required if the owner or operator maintains records indicating that Federal, State, or local standards require maintenance and testing of emergency internal combustion engines beyond 100 hours per calendar year.  Emergency engines may operate up to 50 hours per calendar year in non-emergency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 </w:t>
      </w:r>
      <w:r w:rsidRPr="009220E3">
        <w:rPr>
          <w:rFonts w:cs="Arial"/>
          <w:b/>
          <w:bCs/>
          <w:sz w:val="20"/>
        </w:rPr>
        <w:t xml:space="preserve">(40 CFR </w:t>
      </w:r>
      <w:r w:rsidRPr="009220E3">
        <w:rPr>
          <w:rFonts w:cs="Arial"/>
          <w:b/>
          <w:sz w:val="20"/>
        </w:rPr>
        <w:t>63.6640(f))</w:t>
      </w:r>
    </w:p>
    <w:p w14:paraId="07C42EFD" w14:textId="77777777" w:rsidR="00B82837" w:rsidRPr="00FB6071" w:rsidRDefault="00B82837" w:rsidP="007C78E5">
      <w:pPr>
        <w:jc w:val="both"/>
        <w:rPr>
          <w:sz w:val="20"/>
        </w:rPr>
      </w:pPr>
    </w:p>
    <w:p w14:paraId="0C4B460D" w14:textId="77777777" w:rsidR="00B82837" w:rsidRDefault="00B82837" w:rsidP="007C78E5">
      <w:pPr>
        <w:jc w:val="both"/>
        <w:rPr>
          <w:b/>
          <w:u w:val="single"/>
        </w:rPr>
      </w:pPr>
      <w:r w:rsidRPr="00FB6071">
        <w:rPr>
          <w:b/>
        </w:rPr>
        <w:t xml:space="preserve">IV.  </w:t>
      </w:r>
      <w:r w:rsidRPr="00FB6071">
        <w:rPr>
          <w:b/>
          <w:u w:val="single"/>
        </w:rPr>
        <w:t>DESIGN</w:t>
      </w:r>
      <w:r>
        <w:rPr>
          <w:b/>
          <w:u w:val="single"/>
        </w:rPr>
        <w:t>/EQUIPMENT PARAMETER(S)</w:t>
      </w:r>
    </w:p>
    <w:p w14:paraId="12707C12" w14:textId="0D04B57A" w:rsidR="00B82837" w:rsidRDefault="00B82837" w:rsidP="00A4749A">
      <w:pPr>
        <w:jc w:val="both"/>
        <w:rPr>
          <w:sz w:val="20"/>
        </w:rPr>
      </w:pPr>
    </w:p>
    <w:p w14:paraId="63378513" w14:textId="77777777" w:rsidR="00A4749A" w:rsidRDefault="00A4749A" w:rsidP="001E4203">
      <w:pPr>
        <w:pStyle w:val="NormalWeb"/>
        <w:numPr>
          <w:ilvl w:val="0"/>
          <w:numId w:val="89"/>
        </w:numPr>
        <w:spacing w:after="0" w:afterAutospacing="0"/>
        <w:rPr>
          <w:rFonts w:ascii="Arial" w:hAnsi="Arial" w:cs="Arial"/>
          <w:sz w:val="20"/>
          <w:szCs w:val="20"/>
        </w:rPr>
      </w:pPr>
      <w:r w:rsidRPr="009220E3">
        <w:rPr>
          <w:rFonts w:ascii="Arial" w:hAnsi="Arial" w:cs="Arial"/>
          <w:sz w:val="20"/>
          <w:szCs w:val="20"/>
        </w:rPr>
        <w:t>Permittee must install a non-resettable hour meter if one is not already installed.</w:t>
      </w:r>
      <w:r w:rsidRPr="009220E3">
        <w:t xml:space="preserve"> </w:t>
      </w:r>
      <w:r w:rsidRPr="009220E3">
        <w:rPr>
          <w:rFonts w:ascii="Arial" w:hAnsi="Arial" w:cs="Arial"/>
          <w:b/>
          <w:sz w:val="20"/>
          <w:szCs w:val="20"/>
        </w:rPr>
        <w:t>(40 CFR 63.6625(f))</w:t>
      </w:r>
      <w:r w:rsidRPr="009220E3">
        <w:rPr>
          <w:rFonts w:ascii="Arial" w:hAnsi="Arial" w:cs="Arial"/>
          <w:sz w:val="20"/>
          <w:szCs w:val="20"/>
        </w:rPr>
        <w:t xml:space="preserve">   </w:t>
      </w:r>
    </w:p>
    <w:p w14:paraId="63F92349" w14:textId="77777777" w:rsidR="00A4749A" w:rsidRPr="009220E3" w:rsidRDefault="00A4749A" w:rsidP="00A4749A">
      <w:pPr>
        <w:pStyle w:val="NormalWeb"/>
        <w:spacing w:after="0" w:afterAutospacing="0"/>
        <w:ind w:firstLine="0"/>
        <w:rPr>
          <w:rFonts w:ascii="Arial" w:hAnsi="Arial" w:cs="Arial"/>
          <w:sz w:val="20"/>
          <w:szCs w:val="20"/>
        </w:rPr>
      </w:pPr>
    </w:p>
    <w:p w14:paraId="426A77D7" w14:textId="77777777" w:rsidR="00B82837" w:rsidRDefault="00B82837" w:rsidP="007C78E5">
      <w:pPr>
        <w:jc w:val="both"/>
        <w:rPr>
          <w:b/>
          <w:u w:val="single"/>
        </w:rPr>
      </w:pPr>
      <w:r>
        <w:rPr>
          <w:b/>
        </w:rPr>
        <w:t xml:space="preserve">V.  </w:t>
      </w:r>
      <w:r>
        <w:rPr>
          <w:b/>
          <w:u w:val="single"/>
        </w:rPr>
        <w:t>TESTING/SAMPLING</w:t>
      </w:r>
    </w:p>
    <w:p w14:paraId="09845651" w14:textId="77777777" w:rsidR="00B82837" w:rsidRPr="00FE0AD0" w:rsidRDefault="00B82837" w:rsidP="007C78E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F00FCF" w14:textId="77777777" w:rsidR="00B82837" w:rsidRPr="00FE0AD0" w:rsidRDefault="00B82837" w:rsidP="007C78E5">
      <w:pPr>
        <w:jc w:val="both"/>
        <w:rPr>
          <w:sz w:val="20"/>
        </w:rPr>
      </w:pPr>
    </w:p>
    <w:p w14:paraId="5CD19A13" w14:textId="0504C6E8" w:rsidR="00B82837" w:rsidRDefault="00A4749A" w:rsidP="007C78E5">
      <w:pPr>
        <w:jc w:val="both"/>
        <w:rPr>
          <w:sz w:val="20"/>
        </w:rPr>
      </w:pPr>
      <w:r>
        <w:rPr>
          <w:sz w:val="20"/>
        </w:rPr>
        <w:t>NA</w:t>
      </w:r>
    </w:p>
    <w:p w14:paraId="7C63FD29" w14:textId="77777777" w:rsidR="00A4749A" w:rsidRPr="00FE0AD0" w:rsidRDefault="00A4749A" w:rsidP="007C78E5">
      <w:pPr>
        <w:jc w:val="both"/>
        <w:rPr>
          <w:sz w:val="20"/>
        </w:rPr>
      </w:pPr>
    </w:p>
    <w:p w14:paraId="7010AE68" w14:textId="77777777" w:rsidR="00B82837" w:rsidRDefault="00B82837" w:rsidP="007C78E5">
      <w:pPr>
        <w:jc w:val="both"/>
      </w:pPr>
      <w:r>
        <w:rPr>
          <w:b/>
        </w:rPr>
        <w:t xml:space="preserve">VI.  </w:t>
      </w:r>
      <w:r>
        <w:rPr>
          <w:b/>
          <w:u w:val="single"/>
        </w:rPr>
        <w:t>MONITORING/RECORDKEEPING</w:t>
      </w:r>
    </w:p>
    <w:p w14:paraId="4AFFAE03" w14:textId="77777777" w:rsidR="00B82837" w:rsidRPr="00FE0AD0" w:rsidRDefault="00B82837" w:rsidP="007C78E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462D56" w14:textId="59B447AE" w:rsidR="00B82837" w:rsidRDefault="00B82837" w:rsidP="00A4749A">
      <w:pPr>
        <w:jc w:val="both"/>
        <w:rPr>
          <w:sz w:val="20"/>
        </w:rPr>
      </w:pPr>
    </w:p>
    <w:p w14:paraId="41E9DEC7" w14:textId="77777777" w:rsidR="00A4749A" w:rsidRDefault="00A4749A" w:rsidP="001E4203">
      <w:pPr>
        <w:numPr>
          <w:ilvl w:val="0"/>
          <w:numId w:val="90"/>
        </w:numPr>
        <w:jc w:val="both"/>
        <w:rPr>
          <w:rFonts w:cs="Arial"/>
          <w:sz w:val="20"/>
        </w:rPr>
      </w:pPr>
      <w:r>
        <w:rPr>
          <w:rFonts w:cs="Arial"/>
          <w:sz w:val="20"/>
        </w:rPr>
        <w:t xml:space="preserve">For engines associated with FG-DIESGEN, the permittee shall keep, in a satisfactory manner, records of testing required by manufacturer certification documentation indicating that FG-DIESGEN meets the applicable emission limitations contained in the federal Standards of Performance for New Stationary Sources 40 CFR Part 60 Subpart IIII.  If FG-DIESGEN becomes uncertified then the permittee must also keep a maintenance plan and records of all maintenance activities.  The permittee shall keep all records on file and make them available to the Department upon request.  </w:t>
      </w:r>
      <w:r>
        <w:rPr>
          <w:rFonts w:cs="Arial"/>
          <w:b/>
          <w:sz w:val="20"/>
        </w:rPr>
        <w:t>(40 CFR 60.4211)</w:t>
      </w:r>
    </w:p>
    <w:p w14:paraId="4414611E" w14:textId="77777777" w:rsidR="00A4749A" w:rsidRDefault="00A4749A" w:rsidP="00A4749A">
      <w:pPr>
        <w:ind w:left="360" w:hanging="360"/>
        <w:jc w:val="both"/>
        <w:rPr>
          <w:rFonts w:cs="Arial"/>
          <w:sz w:val="20"/>
        </w:rPr>
      </w:pPr>
    </w:p>
    <w:p w14:paraId="5CDE9A28" w14:textId="77777777" w:rsidR="00A4749A" w:rsidRDefault="00A4749A" w:rsidP="00A4749A">
      <w:pPr>
        <w:ind w:left="360" w:hanging="360"/>
        <w:jc w:val="both"/>
        <w:rPr>
          <w:rFonts w:cs="Arial"/>
          <w:sz w:val="20"/>
        </w:rPr>
      </w:pPr>
      <w:r>
        <w:rPr>
          <w:rFonts w:cs="Arial"/>
          <w:sz w:val="20"/>
        </w:rPr>
        <w:t>2.</w:t>
      </w:r>
      <w:r>
        <w:rPr>
          <w:rFonts w:cs="Arial"/>
          <w:sz w:val="20"/>
        </w:rPr>
        <w:tab/>
        <w:t xml:space="preserve">For engines associated with FG-DIESGEN, the permittee shall keep a record of operation of emergency and non-emergency service, that are recorded through a non-resettable hour meter, on a monthly basis, in a manner acceptable to the District Supervisor, Air Quality Division.  The permittee shall record the time of operation of the engine and the reason the engine was in operation during that time.  </w:t>
      </w:r>
      <w:r>
        <w:rPr>
          <w:rFonts w:cs="Arial"/>
          <w:b/>
          <w:sz w:val="20"/>
        </w:rPr>
        <w:t>(40 CFR 60.4214(b))</w:t>
      </w:r>
    </w:p>
    <w:p w14:paraId="62CCDDB3" w14:textId="77777777" w:rsidR="00A4749A" w:rsidRDefault="00A4749A" w:rsidP="00A4749A">
      <w:pPr>
        <w:ind w:left="360" w:hanging="360"/>
        <w:jc w:val="both"/>
        <w:rPr>
          <w:rFonts w:cs="Arial"/>
          <w:sz w:val="20"/>
        </w:rPr>
      </w:pPr>
    </w:p>
    <w:p w14:paraId="68620ED1" w14:textId="77777777" w:rsidR="00A4749A" w:rsidRDefault="00A4749A" w:rsidP="00A4749A">
      <w:pPr>
        <w:ind w:left="360" w:hanging="360"/>
        <w:jc w:val="both"/>
        <w:rPr>
          <w:rFonts w:cs="Arial"/>
          <w:sz w:val="20"/>
        </w:rPr>
      </w:pPr>
      <w:r>
        <w:rPr>
          <w:rFonts w:cs="Arial"/>
          <w:sz w:val="20"/>
        </w:rPr>
        <w:t>3.</w:t>
      </w:r>
      <w:r>
        <w:rPr>
          <w:rFonts w:cs="Arial"/>
          <w:sz w:val="20"/>
        </w:rPr>
        <w:tab/>
        <w:t xml:space="preserve">The permittee shall keep, in a satisfactory manner, fuel supplier certification records or fuel sample test data, for each delivery of diesel fuel oil used in engines associated with FG-DIESGEN, demonstrating that the fuel sulfur content meets the requirement of 40 CFR 80.510(b).  The certification or test data shall include the name of the oil supplier or laboratory, and the sulfur content of the fuel oil.  </w:t>
      </w:r>
      <w:r>
        <w:rPr>
          <w:rFonts w:cs="Arial"/>
          <w:b/>
          <w:sz w:val="20"/>
        </w:rPr>
        <w:t>(R 336.1402(1), 40 CFR 80.510(b))</w:t>
      </w:r>
    </w:p>
    <w:p w14:paraId="5C46304E" w14:textId="77777777" w:rsidR="00B82837" w:rsidRPr="00FE0AD0" w:rsidRDefault="00B82837" w:rsidP="007C78E5">
      <w:pPr>
        <w:jc w:val="both"/>
        <w:rPr>
          <w:sz w:val="20"/>
        </w:rPr>
      </w:pPr>
    </w:p>
    <w:p w14:paraId="1670B8FB" w14:textId="77777777" w:rsidR="00B82837" w:rsidRDefault="00B82837" w:rsidP="007C78E5">
      <w:pPr>
        <w:jc w:val="both"/>
        <w:rPr>
          <w:b/>
          <w:u w:val="single"/>
        </w:rPr>
      </w:pPr>
      <w:r>
        <w:rPr>
          <w:b/>
        </w:rPr>
        <w:t xml:space="preserve">VII.  </w:t>
      </w:r>
      <w:r>
        <w:rPr>
          <w:b/>
          <w:u w:val="single"/>
        </w:rPr>
        <w:t>REPORTING</w:t>
      </w:r>
    </w:p>
    <w:p w14:paraId="7D753BFD" w14:textId="77777777" w:rsidR="00B82837" w:rsidRPr="008B5C27" w:rsidRDefault="00B82837" w:rsidP="007C78E5">
      <w:pPr>
        <w:jc w:val="both"/>
        <w:rPr>
          <w:sz w:val="20"/>
        </w:rPr>
      </w:pPr>
    </w:p>
    <w:p w14:paraId="158B4BB4" w14:textId="77777777" w:rsidR="00B82837" w:rsidRDefault="00B82837" w:rsidP="007C78E5">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BE3F65C" w14:textId="77777777" w:rsidR="00B82837" w:rsidRPr="00C0388E" w:rsidRDefault="00B82837" w:rsidP="007C78E5">
      <w:pPr>
        <w:ind w:left="360" w:hanging="360"/>
        <w:jc w:val="both"/>
        <w:rPr>
          <w:sz w:val="20"/>
        </w:rPr>
      </w:pPr>
    </w:p>
    <w:p w14:paraId="136EE338" w14:textId="77777777" w:rsidR="00B82837" w:rsidRDefault="00B82837" w:rsidP="007C78E5">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00F8CE0" w14:textId="77777777" w:rsidR="00B82837" w:rsidRPr="00C0388E" w:rsidRDefault="00B82837" w:rsidP="007C78E5">
      <w:pPr>
        <w:ind w:left="360" w:hanging="360"/>
        <w:jc w:val="both"/>
        <w:rPr>
          <w:sz w:val="20"/>
        </w:rPr>
      </w:pPr>
    </w:p>
    <w:p w14:paraId="0F9C2354" w14:textId="77777777" w:rsidR="00B82837" w:rsidRPr="00C0388E" w:rsidRDefault="00B82837" w:rsidP="007C78E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403F899" w14:textId="77777777" w:rsidR="00B82837" w:rsidRPr="0007707C" w:rsidRDefault="00B82837" w:rsidP="007C78E5">
      <w:pPr>
        <w:ind w:right="72"/>
        <w:jc w:val="both"/>
        <w:rPr>
          <w:rFonts w:cs="Arial"/>
          <w:sz w:val="20"/>
        </w:rPr>
      </w:pPr>
    </w:p>
    <w:p w14:paraId="03045999" w14:textId="77777777" w:rsidR="00B82837" w:rsidRPr="00FE0AD0" w:rsidRDefault="00B82837" w:rsidP="007C78E5">
      <w:pPr>
        <w:ind w:right="72"/>
        <w:jc w:val="both"/>
        <w:rPr>
          <w:rFonts w:cs="Arial"/>
          <w:sz w:val="20"/>
        </w:rPr>
      </w:pPr>
    </w:p>
    <w:p w14:paraId="58EDEA85" w14:textId="77777777" w:rsidR="00B82837" w:rsidRPr="00FE0AD0" w:rsidRDefault="00B82837" w:rsidP="007C78E5">
      <w:pPr>
        <w:jc w:val="both"/>
        <w:rPr>
          <w:rFonts w:cs="Arial"/>
          <w:b/>
          <w:sz w:val="20"/>
        </w:rPr>
      </w:pPr>
      <w:r w:rsidRPr="00FE0AD0">
        <w:rPr>
          <w:rFonts w:cs="Arial"/>
          <w:b/>
          <w:sz w:val="20"/>
        </w:rPr>
        <w:t>See Appendix 8</w:t>
      </w:r>
    </w:p>
    <w:p w14:paraId="3974F4DF" w14:textId="25E51B3E" w:rsidR="00A20536" w:rsidRDefault="00A20536" w:rsidP="007C78E5">
      <w:pPr>
        <w:jc w:val="both"/>
        <w:rPr>
          <w:rFonts w:cs="Arial"/>
          <w:sz w:val="20"/>
        </w:rPr>
      </w:pPr>
      <w:r>
        <w:rPr>
          <w:rFonts w:cs="Arial"/>
          <w:sz w:val="20"/>
        </w:rPr>
        <w:br w:type="page"/>
      </w:r>
    </w:p>
    <w:p w14:paraId="6152E486" w14:textId="77777777" w:rsidR="00BD08FC" w:rsidRPr="00E111A8" w:rsidRDefault="00BD08FC" w:rsidP="007C78E5">
      <w:pPr>
        <w:jc w:val="both"/>
        <w:rPr>
          <w:rFonts w:cs="Arial"/>
          <w:sz w:val="20"/>
        </w:rPr>
      </w:pPr>
    </w:p>
    <w:p w14:paraId="6129357E" w14:textId="77777777" w:rsidR="00B82837" w:rsidRDefault="00B82837" w:rsidP="007C78E5">
      <w:pPr>
        <w:jc w:val="both"/>
      </w:pPr>
      <w:r>
        <w:rPr>
          <w:b/>
        </w:rPr>
        <w:t xml:space="preserve">VIII.  </w:t>
      </w:r>
      <w:r>
        <w:rPr>
          <w:b/>
          <w:u w:val="single"/>
        </w:rPr>
        <w:t>STACK/VENT RESTRICTION(S)</w:t>
      </w:r>
    </w:p>
    <w:p w14:paraId="04F5FAF8" w14:textId="77777777" w:rsidR="00B82837" w:rsidRDefault="00B82837" w:rsidP="007C78E5">
      <w:pPr>
        <w:jc w:val="both"/>
        <w:rPr>
          <w:sz w:val="20"/>
        </w:rPr>
      </w:pPr>
    </w:p>
    <w:p w14:paraId="0A8C98C5" w14:textId="337C5E5C" w:rsidR="00B82837" w:rsidRDefault="00A4749A" w:rsidP="007C78E5">
      <w:pPr>
        <w:jc w:val="both"/>
        <w:rPr>
          <w:sz w:val="20"/>
        </w:rPr>
      </w:pPr>
      <w:r>
        <w:rPr>
          <w:sz w:val="20"/>
        </w:rPr>
        <w:t>NA</w:t>
      </w:r>
    </w:p>
    <w:p w14:paraId="5C3280D0" w14:textId="77777777" w:rsidR="00A4749A" w:rsidRPr="0007707C" w:rsidRDefault="00A4749A" w:rsidP="007C78E5">
      <w:pPr>
        <w:jc w:val="both"/>
        <w:rPr>
          <w:sz w:val="20"/>
        </w:rPr>
      </w:pPr>
    </w:p>
    <w:p w14:paraId="4ECD7A1C" w14:textId="77777777" w:rsidR="00B82837" w:rsidRDefault="00B82837" w:rsidP="007C78E5">
      <w:pPr>
        <w:jc w:val="both"/>
      </w:pPr>
      <w:r>
        <w:rPr>
          <w:b/>
        </w:rPr>
        <w:t xml:space="preserve">IX.  </w:t>
      </w:r>
      <w:r>
        <w:rPr>
          <w:b/>
          <w:u w:val="single"/>
        </w:rPr>
        <w:t>OTHER REQUIREMENT(S)</w:t>
      </w:r>
    </w:p>
    <w:p w14:paraId="3BD25505" w14:textId="77777777" w:rsidR="00B82837" w:rsidRPr="00FE0AD0" w:rsidRDefault="00B82837" w:rsidP="007C78E5">
      <w:pPr>
        <w:jc w:val="both"/>
        <w:rPr>
          <w:sz w:val="20"/>
        </w:rPr>
      </w:pPr>
    </w:p>
    <w:p w14:paraId="481E9FB8" w14:textId="51C48F2F" w:rsidR="00A4749A" w:rsidRPr="009220E3" w:rsidRDefault="00A4749A" w:rsidP="001E4203">
      <w:pPr>
        <w:numPr>
          <w:ilvl w:val="0"/>
          <w:numId w:val="91"/>
        </w:numPr>
        <w:jc w:val="both"/>
        <w:rPr>
          <w:rFonts w:cs="Arial"/>
          <w:sz w:val="20"/>
        </w:rPr>
      </w:pPr>
      <w:r w:rsidRPr="009220E3">
        <w:rPr>
          <w:rFonts w:cs="Arial"/>
          <w:sz w:val="20"/>
        </w:rPr>
        <w:t>The permittee shall comply with the provisions of the National Emissions Standards for Hazardous Air Pollutants for Stationary Reciprocating Internal Combustion Engines for area sources as specified in 40 CFR</w:t>
      </w:r>
      <w:r>
        <w:rPr>
          <w:rFonts w:cs="Arial"/>
          <w:sz w:val="20"/>
        </w:rPr>
        <w:t xml:space="preserve"> Part </w:t>
      </w:r>
      <w:r w:rsidRPr="009220E3">
        <w:rPr>
          <w:rFonts w:cs="Arial"/>
          <w:sz w:val="20"/>
        </w:rPr>
        <w:t xml:space="preserve">63, Subpart A and Subpart ZZZZ.  </w:t>
      </w:r>
      <w:r w:rsidRPr="009220E3">
        <w:rPr>
          <w:rFonts w:cs="Arial"/>
          <w:b/>
          <w:bCs/>
          <w:sz w:val="20"/>
        </w:rPr>
        <w:t xml:space="preserve">(40 CFR </w:t>
      </w:r>
      <w:r>
        <w:rPr>
          <w:rFonts w:cs="Arial"/>
          <w:b/>
          <w:bCs/>
          <w:sz w:val="20"/>
        </w:rPr>
        <w:t xml:space="preserve">Part </w:t>
      </w:r>
      <w:r w:rsidRPr="009220E3">
        <w:rPr>
          <w:rFonts w:cs="Arial"/>
          <w:b/>
          <w:bCs/>
          <w:sz w:val="20"/>
        </w:rPr>
        <w:t>63</w:t>
      </w:r>
      <w:r>
        <w:rPr>
          <w:rFonts w:cs="Arial"/>
          <w:b/>
          <w:bCs/>
          <w:sz w:val="20"/>
        </w:rPr>
        <w:t>,</w:t>
      </w:r>
      <w:r w:rsidRPr="009220E3">
        <w:rPr>
          <w:rFonts w:cs="Arial"/>
          <w:b/>
          <w:bCs/>
          <w:sz w:val="20"/>
        </w:rPr>
        <w:t xml:space="preserve"> Subpart A and Subpart ZZZZ)</w:t>
      </w:r>
      <w:r w:rsidRPr="009220E3">
        <w:rPr>
          <w:sz w:val="20"/>
        </w:rPr>
        <w:t xml:space="preserve"> </w:t>
      </w:r>
    </w:p>
    <w:p w14:paraId="1FA3F15A" w14:textId="77777777" w:rsidR="00B82837" w:rsidRDefault="00B82837" w:rsidP="007C78E5">
      <w:pPr>
        <w:jc w:val="both"/>
        <w:rPr>
          <w:sz w:val="20"/>
        </w:rPr>
      </w:pPr>
    </w:p>
    <w:p w14:paraId="6F6ED153" w14:textId="77777777" w:rsidR="00B82837" w:rsidRPr="00FE0AD0" w:rsidRDefault="00B82837" w:rsidP="007C78E5">
      <w:pPr>
        <w:jc w:val="both"/>
        <w:rPr>
          <w:sz w:val="20"/>
        </w:rPr>
      </w:pPr>
    </w:p>
    <w:p w14:paraId="09614FDF" w14:textId="77777777" w:rsidR="00B82837" w:rsidRPr="00B90185" w:rsidRDefault="00B82837" w:rsidP="007C78E5">
      <w:pPr>
        <w:jc w:val="both"/>
        <w:rPr>
          <w:b/>
          <w:sz w:val="20"/>
        </w:rPr>
      </w:pPr>
      <w:r w:rsidRPr="00B90185">
        <w:rPr>
          <w:b/>
          <w:sz w:val="20"/>
          <w:u w:val="single"/>
        </w:rPr>
        <w:t>Footnotes</w:t>
      </w:r>
      <w:r w:rsidRPr="00B90185">
        <w:rPr>
          <w:b/>
          <w:sz w:val="20"/>
        </w:rPr>
        <w:t>:</w:t>
      </w:r>
    </w:p>
    <w:p w14:paraId="7541D515" w14:textId="77777777" w:rsidR="00B82837" w:rsidRDefault="00B82837" w:rsidP="007C78E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99873DF" w14:textId="77777777" w:rsidR="00B82837" w:rsidRPr="003A4A19" w:rsidRDefault="00B82837" w:rsidP="007C78E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1150AC" w14:textId="00D86BF6" w:rsidR="00A4749A" w:rsidRDefault="00A4749A" w:rsidP="008F0D91">
      <w:pPr>
        <w:rPr>
          <w:sz w:val="20"/>
        </w:rPr>
      </w:pPr>
      <w:r>
        <w:rPr>
          <w:sz w:val="20"/>
        </w:rPr>
        <w:br w:type="page"/>
      </w:r>
    </w:p>
    <w:p w14:paraId="5C1D32CC" w14:textId="4CD233D2" w:rsidR="00A4749A" w:rsidRPr="002109D2" w:rsidRDefault="00A4749A" w:rsidP="007C78E5">
      <w:pPr>
        <w:pStyle w:val="Heading2"/>
        <w:numPr>
          <w:ilvl w:val="0"/>
          <w:numId w:val="0"/>
        </w:numPr>
        <w:pBdr>
          <w:top w:val="single" w:sz="4" w:space="1" w:color="auto"/>
          <w:left w:val="single" w:sz="4" w:space="4" w:color="auto"/>
          <w:bottom w:val="single" w:sz="4" w:space="1" w:color="auto"/>
          <w:right w:val="single" w:sz="4" w:space="4" w:color="auto"/>
        </w:pBdr>
      </w:pPr>
      <w:bookmarkStart w:id="236" w:name="_Toc57802940"/>
      <w:r w:rsidRPr="002109D2">
        <w:lastRenderedPageBreak/>
        <w:t>FG</w:t>
      </w:r>
      <w:r w:rsidR="00002A61">
        <w:t>-</w:t>
      </w:r>
      <w:r w:rsidRPr="002109D2">
        <w:t>RULE290</w:t>
      </w:r>
      <w:r>
        <w:t>-3</w:t>
      </w:r>
      <w:bookmarkEnd w:id="236"/>
    </w:p>
    <w:p w14:paraId="6732AE5F" w14:textId="77777777" w:rsidR="00A4749A" w:rsidRPr="002109D2" w:rsidRDefault="00A4749A" w:rsidP="007C78E5">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1E5872CB" w14:textId="77777777" w:rsidR="00A4749A" w:rsidRPr="00641A26" w:rsidRDefault="00A4749A" w:rsidP="007C78E5">
      <w:pPr>
        <w:rPr>
          <w:rFonts w:cs="Arial"/>
          <w:sz w:val="20"/>
        </w:rPr>
      </w:pPr>
    </w:p>
    <w:p w14:paraId="2BA7C161" w14:textId="77777777" w:rsidR="00A4749A" w:rsidRPr="00200A6E" w:rsidRDefault="00A4749A" w:rsidP="007C78E5">
      <w:pPr>
        <w:jc w:val="both"/>
        <w:rPr>
          <w:b/>
          <w:u w:val="single"/>
        </w:rPr>
      </w:pPr>
      <w:r w:rsidRPr="00200A6E">
        <w:rPr>
          <w:b/>
          <w:u w:val="single"/>
        </w:rPr>
        <w:t>DESCRIPTION</w:t>
      </w:r>
    </w:p>
    <w:p w14:paraId="5DB26E78" w14:textId="77777777" w:rsidR="00A4749A" w:rsidRPr="00AB6CCE" w:rsidRDefault="00A4749A" w:rsidP="007C78E5">
      <w:pPr>
        <w:jc w:val="both"/>
        <w:rPr>
          <w:sz w:val="20"/>
        </w:rPr>
      </w:pPr>
    </w:p>
    <w:p w14:paraId="2144CF55" w14:textId="77777777" w:rsidR="00A4749A" w:rsidRPr="00641A26" w:rsidRDefault="00A4749A" w:rsidP="007C78E5">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67D2AC45" w14:textId="77777777" w:rsidR="00A4749A" w:rsidRPr="00AB6CCE" w:rsidRDefault="00A4749A" w:rsidP="007C78E5">
      <w:pPr>
        <w:jc w:val="both"/>
        <w:rPr>
          <w:sz w:val="20"/>
        </w:rPr>
      </w:pPr>
    </w:p>
    <w:p w14:paraId="29B13E84" w14:textId="77777777" w:rsidR="00BD08FC" w:rsidRDefault="00BD08FC" w:rsidP="00BD08FC">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(EU-RULE290 and any future emission unit that meets the requirements of this flexible group.)  </w:t>
      </w:r>
    </w:p>
    <w:p w14:paraId="0F6DEA71" w14:textId="77777777" w:rsidR="00BD08FC" w:rsidRDefault="00BD08FC" w:rsidP="00A4749A">
      <w:pPr>
        <w:jc w:val="both"/>
        <w:rPr>
          <w:b/>
          <w:bCs/>
          <w:sz w:val="20"/>
        </w:rPr>
      </w:pPr>
    </w:p>
    <w:p w14:paraId="5BE86C7D" w14:textId="12EFAA88" w:rsidR="00A4749A" w:rsidRDefault="00A4749A" w:rsidP="00A4749A">
      <w:pPr>
        <w:jc w:val="both"/>
        <w:rPr>
          <w:sz w:val="20"/>
        </w:rPr>
      </w:pPr>
      <w:r>
        <w:rPr>
          <w:b/>
          <w:bCs/>
          <w:sz w:val="20"/>
        </w:rPr>
        <w:t>Emission Units installed prior to December 20, 2016:</w:t>
      </w:r>
      <w:r>
        <w:rPr>
          <w:sz w:val="20"/>
        </w:rPr>
        <w:t xml:space="preserve">  </w:t>
      </w:r>
      <w:r w:rsidRPr="00082F8A">
        <w:rPr>
          <w:rFonts w:cs="Arial"/>
          <w:sz w:val="20"/>
        </w:rPr>
        <w:t>EU-PRINT&amp;CLEANB5, EU-DIEOVEN</w:t>
      </w:r>
    </w:p>
    <w:p w14:paraId="58A965E6" w14:textId="7E96D60B" w:rsidR="00A4749A" w:rsidRDefault="00A4749A" w:rsidP="007C78E5">
      <w:pPr>
        <w:jc w:val="both"/>
        <w:rPr>
          <w:sz w:val="20"/>
        </w:rPr>
      </w:pPr>
    </w:p>
    <w:p w14:paraId="684B2CAE" w14:textId="06927C4C" w:rsidR="00A4749A" w:rsidRPr="00A4749A" w:rsidRDefault="00A4749A" w:rsidP="007C78E5">
      <w:pPr>
        <w:jc w:val="both"/>
        <w:rPr>
          <w:bCs/>
        </w:rPr>
      </w:pPr>
      <w:r w:rsidRPr="00200A6E">
        <w:rPr>
          <w:b/>
          <w:u w:val="single"/>
        </w:rPr>
        <w:t>POLLUTION CONTROL EQUIPMENT</w:t>
      </w:r>
      <w:r w:rsidRPr="00A4749A">
        <w:rPr>
          <w:bCs/>
        </w:rPr>
        <w:t>:  NA</w:t>
      </w:r>
    </w:p>
    <w:p w14:paraId="26FE0BE5" w14:textId="77777777" w:rsidR="00A4749A" w:rsidRPr="00200A6E" w:rsidRDefault="00A4749A" w:rsidP="007C78E5">
      <w:pPr>
        <w:jc w:val="both"/>
        <w:rPr>
          <w:sz w:val="20"/>
        </w:rPr>
      </w:pPr>
    </w:p>
    <w:p w14:paraId="26899F4B" w14:textId="77777777" w:rsidR="00A4749A" w:rsidRPr="00200A6E" w:rsidRDefault="00A4749A" w:rsidP="007C78E5">
      <w:pPr>
        <w:jc w:val="both"/>
        <w:rPr>
          <w:b/>
        </w:rPr>
      </w:pPr>
      <w:r w:rsidRPr="00200A6E">
        <w:rPr>
          <w:b/>
        </w:rPr>
        <w:t xml:space="preserve">I.  </w:t>
      </w:r>
      <w:r w:rsidRPr="00200A6E">
        <w:rPr>
          <w:b/>
          <w:u w:val="single"/>
        </w:rPr>
        <w:t>EMISSION LIMIT(S)</w:t>
      </w:r>
    </w:p>
    <w:p w14:paraId="08B0BFA4" w14:textId="77777777" w:rsidR="00A4749A" w:rsidRPr="00AB6CCE" w:rsidRDefault="00A4749A" w:rsidP="007C78E5">
      <w:pPr>
        <w:jc w:val="both"/>
        <w:rPr>
          <w:sz w:val="20"/>
        </w:rPr>
      </w:pPr>
    </w:p>
    <w:p w14:paraId="7FB49D50" w14:textId="77777777" w:rsidR="00A4749A" w:rsidRPr="00200A6E" w:rsidRDefault="00A4749A" w:rsidP="007C78E5">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4F0402BE" w14:textId="77777777" w:rsidR="00A4749A" w:rsidRPr="00200A6E" w:rsidRDefault="00A4749A" w:rsidP="007C78E5">
      <w:pPr>
        <w:ind w:left="360" w:hanging="360"/>
        <w:jc w:val="both"/>
        <w:rPr>
          <w:sz w:val="20"/>
        </w:rPr>
      </w:pPr>
    </w:p>
    <w:p w14:paraId="67EA1673" w14:textId="77777777" w:rsidR="00A4749A" w:rsidRDefault="00A4749A" w:rsidP="007C78E5">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1A6C3B68" w14:textId="77777777" w:rsidR="00A4749A" w:rsidRPr="00200A6E" w:rsidRDefault="00A4749A" w:rsidP="007C78E5">
      <w:pPr>
        <w:spacing w:after="120"/>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452FC166" w14:textId="77777777" w:rsidR="00A4749A" w:rsidRPr="00200A6E" w:rsidRDefault="00A4749A" w:rsidP="007C78E5">
      <w:pPr>
        <w:spacing w:after="120"/>
        <w:ind w:left="720"/>
        <w:jc w:val="both"/>
        <w:rPr>
          <w:b/>
          <w:sz w:val="20"/>
        </w:rPr>
      </w:pPr>
      <w:r w:rsidRPr="00200A6E">
        <w:rPr>
          <w:b/>
          <w:sz w:val="20"/>
        </w:rPr>
        <w:t>(R 336.1290(2)(a)(ii)(A))</w:t>
      </w:r>
    </w:p>
    <w:p w14:paraId="541B3DDF" w14:textId="77777777" w:rsidR="00A4749A" w:rsidRPr="00200A6E" w:rsidRDefault="00A4749A" w:rsidP="007C78E5">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3421695B" w14:textId="77777777" w:rsidR="00A4749A" w:rsidRPr="00200A6E" w:rsidRDefault="00A4749A" w:rsidP="007C78E5">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00D39DA2" w14:textId="77777777" w:rsidR="00A4749A" w:rsidRPr="00296DD8" w:rsidRDefault="00A4749A" w:rsidP="00C2305D">
      <w:pPr>
        <w:numPr>
          <w:ilvl w:val="0"/>
          <w:numId w:val="105"/>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5152ED99" w14:textId="77777777" w:rsidR="00A4749A" w:rsidRDefault="00A4749A" w:rsidP="007C78E5">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7571E4B1" w14:textId="77777777" w:rsidR="00A4749A" w:rsidRPr="00200A6E" w:rsidRDefault="00A4749A" w:rsidP="007C78E5">
      <w:pPr>
        <w:jc w:val="both"/>
        <w:rPr>
          <w:sz w:val="20"/>
        </w:rPr>
      </w:pPr>
    </w:p>
    <w:p w14:paraId="2D5F4500" w14:textId="77777777" w:rsidR="00A4749A" w:rsidRDefault="00A4749A" w:rsidP="007C78E5">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3AE6DDA7" w14:textId="77777777" w:rsidR="00A4749A" w:rsidRPr="00200A6E" w:rsidRDefault="00A4749A" w:rsidP="007C78E5">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45D2228A" w14:textId="77777777" w:rsidR="00A4749A" w:rsidRPr="00200A6E" w:rsidRDefault="00A4749A" w:rsidP="007C78E5">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2983DDED" w14:textId="77777777" w:rsidR="00A4749A" w:rsidRPr="00200A6E" w:rsidRDefault="00A4749A" w:rsidP="007C78E5">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42E5A61D" w14:textId="77777777" w:rsidR="00A4749A" w:rsidRPr="00AB6CCE" w:rsidRDefault="00A4749A" w:rsidP="007C78E5">
      <w:pPr>
        <w:jc w:val="both"/>
        <w:rPr>
          <w:sz w:val="20"/>
        </w:rPr>
      </w:pPr>
    </w:p>
    <w:p w14:paraId="7F227847" w14:textId="77777777" w:rsidR="00A4749A" w:rsidRPr="00200A6E" w:rsidRDefault="00A4749A" w:rsidP="007C78E5">
      <w:pPr>
        <w:jc w:val="both"/>
        <w:rPr>
          <w:b/>
          <w:u w:val="single"/>
        </w:rPr>
      </w:pPr>
      <w:r w:rsidRPr="00200A6E">
        <w:rPr>
          <w:b/>
        </w:rPr>
        <w:t xml:space="preserve">II.  </w:t>
      </w:r>
      <w:r w:rsidRPr="00200A6E">
        <w:rPr>
          <w:b/>
          <w:u w:val="single"/>
        </w:rPr>
        <w:t>MATERIAL LIMIT(S)</w:t>
      </w:r>
    </w:p>
    <w:p w14:paraId="686D4283" w14:textId="77777777" w:rsidR="00A4749A" w:rsidRPr="00AB6CCE" w:rsidRDefault="00A4749A" w:rsidP="007C78E5">
      <w:pPr>
        <w:jc w:val="both"/>
        <w:rPr>
          <w:sz w:val="20"/>
        </w:rPr>
      </w:pPr>
    </w:p>
    <w:p w14:paraId="429D8C35" w14:textId="77777777" w:rsidR="00A4749A" w:rsidRPr="00200A6E" w:rsidRDefault="00A4749A" w:rsidP="007C78E5">
      <w:pPr>
        <w:jc w:val="both"/>
        <w:rPr>
          <w:sz w:val="20"/>
        </w:rPr>
      </w:pPr>
      <w:r w:rsidRPr="00200A6E">
        <w:rPr>
          <w:sz w:val="20"/>
        </w:rPr>
        <w:t>NA</w:t>
      </w:r>
    </w:p>
    <w:p w14:paraId="3118A752" w14:textId="77777777" w:rsidR="00A4749A" w:rsidRPr="00AB6CCE" w:rsidRDefault="00A4749A" w:rsidP="007C78E5">
      <w:pPr>
        <w:jc w:val="both"/>
        <w:rPr>
          <w:sz w:val="20"/>
        </w:rPr>
      </w:pPr>
    </w:p>
    <w:p w14:paraId="19D7B501" w14:textId="77777777" w:rsidR="00A4749A" w:rsidRPr="00200A6E" w:rsidRDefault="00A4749A" w:rsidP="007C78E5">
      <w:pPr>
        <w:jc w:val="both"/>
        <w:rPr>
          <w:b/>
        </w:rPr>
      </w:pPr>
      <w:r w:rsidRPr="00200A6E">
        <w:rPr>
          <w:b/>
        </w:rPr>
        <w:t xml:space="preserve">III.  </w:t>
      </w:r>
      <w:r w:rsidRPr="00200A6E">
        <w:rPr>
          <w:b/>
          <w:u w:val="single"/>
        </w:rPr>
        <w:t>PROCESS/OPERATIONAL RESTRICTION(S)</w:t>
      </w:r>
    </w:p>
    <w:p w14:paraId="0347B465" w14:textId="77777777" w:rsidR="00A4749A" w:rsidRPr="00200A6E" w:rsidRDefault="00A4749A" w:rsidP="007C78E5">
      <w:pPr>
        <w:jc w:val="both"/>
      </w:pPr>
    </w:p>
    <w:p w14:paraId="70E02FAD" w14:textId="77777777" w:rsidR="00A4749A" w:rsidRPr="00200A6E" w:rsidRDefault="00A4749A" w:rsidP="00A4749A">
      <w:pPr>
        <w:numPr>
          <w:ilvl w:val="0"/>
          <w:numId w:val="46"/>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6391E766" w14:textId="77777777" w:rsidR="00A4749A" w:rsidRPr="00AB6CCE" w:rsidRDefault="00A4749A" w:rsidP="007C78E5">
      <w:pPr>
        <w:autoSpaceDE w:val="0"/>
        <w:autoSpaceDN w:val="0"/>
        <w:adjustRightInd w:val="0"/>
        <w:rPr>
          <w:rFonts w:cs="Arial"/>
          <w:sz w:val="20"/>
        </w:rPr>
      </w:pPr>
    </w:p>
    <w:p w14:paraId="6F672605" w14:textId="77777777" w:rsidR="00A4749A" w:rsidRPr="00200A6E" w:rsidRDefault="00A4749A" w:rsidP="00A4749A">
      <w:pPr>
        <w:numPr>
          <w:ilvl w:val="0"/>
          <w:numId w:val="46"/>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632A7238" w14:textId="77777777" w:rsidR="00A4749A" w:rsidRPr="005846DA" w:rsidRDefault="00A4749A" w:rsidP="00C2305D">
      <w:pPr>
        <w:numPr>
          <w:ilvl w:val="1"/>
          <w:numId w:val="10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6E6CB777" w14:textId="77777777" w:rsidR="00A4749A" w:rsidRPr="00560A9E" w:rsidRDefault="00A4749A" w:rsidP="007C78E5">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5BC74A5D" w14:textId="77777777" w:rsidR="00A4749A" w:rsidRPr="00200A6E" w:rsidRDefault="00A4749A" w:rsidP="00C2305D">
      <w:pPr>
        <w:numPr>
          <w:ilvl w:val="2"/>
          <w:numId w:val="102"/>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077CAEA0" w14:textId="77777777" w:rsidR="00A4749A" w:rsidRPr="00200A6E" w:rsidRDefault="00A4749A" w:rsidP="00C2305D">
      <w:pPr>
        <w:numPr>
          <w:ilvl w:val="2"/>
          <w:numId w:val="102"/>
        </w:numPr>
        <w:autoSpaceDE w:val="0"/>
        <w:autoSpaceDN w:val="0"/>
        <w:adjustRightInd w:val="0"/>
        <w:spacing w:after="120"/>
        <w:jc w:val="both"/>
        <w:rPr>
          <w:rFonts w:cs="Arial"/>
          <w:sz w:val="20"/>
        </w:rPr>
      </w:pPr>
      <w:r w:rsidRPr="00200A6E">
        <w:rPr>
          <w:rFonts w:cs="Arial"/>
          <w:sz w:val="20"/>
        </w:rPr>
        <w:t>Wet scrubbers equipped with a liquid flow rate monitor.</w:t>
      </w:r>
    </w:p>
    <w:p w14:paraId="5543E59F" w14:textId="77777777" w:rsidR="00A4749A" w:rsidRPr="00200A6E" w:rsidRDefault="00A4749A" w:rsidP="00C2305D">
      <w:pPr>
        <w:numPr>
          <w:ilvl w:val="2"/>
          <w:numId w:val="102"/>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28CCF921" w14:textId="77777777" w:rsidR="00A4749A" w:rsidRPr="00560A9E" w:rsidRDefault="00A4749A" w:rsidP="00AD10BB">
      <w:pPr>
        <w:numPr>
          <w:ilvl w:val="1"/>
          <w:numId w:val="10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A7E1DD6" w14:textId="77777777" w:rsidR="00A4749A" w:rsidRPr="00560A9E" w:rsidRDefault="00A4749A" w:rsidP="007C78E5">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334B7315" w14:textId="77777777" w:rsidR="00A4749A" w:rsidRPr="00200A6E" w:rsidRDefault="00A4749A" w:rsidP="007C78E5">
      <w:pPr>
        <w:autoSpaceDE w:val="0"/>
        <w:autoSpaceDN w:val="0"/>
        <w:adjustRightInd w:val="0"/>
        <w:rPr>
          <w:rFonts w:cs="Arial"/>
          <w:sz w:val="20"/>
        </w:rPr>
      </w:pPr>
    </w:p>
    <w:p w14:paraId="708ACC62" w14:textId="77777777" w:rsidR="00A4749A" w:rsidRPr="00200A6E" w:rsidRDefault="00A4749A" w:rsidP="007C78E5">
      <w:pPr>
        <w:jc w:val="both"/>
        <w:rPr>
          <w:b/>
        </w:rPr>
      </w:pPr>
      <w:r w:rsidRPr="00200A6E">
        <w:rPr>
          <w:b/>
        </w:rPr>
        <w:t xml:space="preserve">IV.  </w:t>
      </w:r>
      <w:r w:rsidRPr="00200A6E">
        <w:rPr>
          <w:b/>
          <w:u w:val="single"/>
        </w:rPr>
        <w:t>DESIGN/EQUIPMENT PARAMETER(S)</w:t>
      </w:r>
    </w:p>
    <w:p w14:paraId="17CFD10D" w14:textId="77777777" w:rsidR="00A4749A" w:rsidRPr="00200A6E" w:rsidRDefault="00A4749A" w:rsidP="007C78E5">
      <w:pPr>
        <w:jc w:val="both"/>
      </w:pPr>
    </w:p>
    <w:p w14:paraId="1A93A688" w14:textId="77777777" w:rsidR="00A4749A" w:rsidRPr="00200A6E" w:rsidRDefault="00A4749A" w:rsidP="007C78E5">
      <w:pPr>
        <w:jc w:val="both"/>
        <w:rPr>
          <w:sz w:val="20"/>
        </w:rPr>
      </w:pPr>
      <w:r w:rsidRPr="00200A6E">
        <w:rPr>
          <w:sz w:val="20"/>
        </w:rPr>
        <w:t>NA</w:t>
      </w:r>
    </w:p>
    <w:p w14:paraId="2D687BD6" w14:textId="77777777" w:rsidR="00A4749A" w:rsidRPr="00200A6E" w:rsidRDefault="00A4749A" w:rsidP="007C78E5">
      <w:pPr>
        <w:jc w:val="both"/>
      </w:pPr>
    </w:p>
    <w:p w14:paraId="1C637EB6" w14:textId="77777777" w:rsidR="00A4749A" w:rsidRPr="00200A6E" w:rsidRDefault="00A4749A" w:rsidP="007C78E5">
      <w:pPr>
        <w:jc w:val="both"/>
        <w:rPr>
          <w:b/>
        </w:rPr>
      </w:pPr>
      <w:r w:rsidRPr="00200A6E">
        <w:rPr>
          <w:b/>
        </w:rPr>
        <w:t xml:space="preserve">V.  </w:t>
      </w:r>
      <w:r w:rsidRPr="00200A6E">
        <w:rPr>
          <w:b/>
          <w:u w:val="single"/>
        </w:rPr>
        <w:t>TESTING/SAMPLING</w:t>
      </w:r>
    </w:p>
    <w:p w14:paraId="3000C7E9" w14:textId="77777777" w:rsidR="00A4749A" w:rsidRDefault="00A4749A" w:rsidP="007C78E5">
      <w:pPr>
        <w:jc w:val="both"/>
        <w:rPr>
          <w:b/>
          <w:sz w:val="20"/>
        </w:rPr>
      </w:pPr>
      <w:r w:rsidRPr="00200A6E">
        <w:rPr>
          <w:sz w:val="20"/>
        </w:rPr>
        <w:t xml:space="preserve">Records shall be maintained on file for a period of five years.  </w:t>
      </w:r>
      <w:r w:rsidRPr="00200A6E">
        <w:rPr>
          <w:b/>
          <w:sz w:val="20"/>
        </w:rPr>
        <w:t>(R 336.1213(3)(b)(ii))</w:t>
      </w:r>
    </w:p>
    <w:p w14:paraId="29020D8A" w14:textId="77777777" w:rsidR="00A4749A" w:rsidRPr="00200A6E" w:rsidRDefault="00A4749A" w:rsidP="007C78E5">
      <w:pPr>
        <w:jc w:val="both"/>
      </w:pPr>
    </w:p>
    <w:p w14:paraId="4ECE1D15" w14:textId="77777777" w:rsidR="00A4749A" w:rsidRPr="00200A6E" w:rsidRDefault="00A4749A" w:rsidP="007C78E5">
      <w:pPr>
        <w:jc w:val="both"/>
        <w:rPr>
          <w:sz w:val="20"/>
        </w:rPr>
      </w:pPr>
      <w:r w:rsidRPr="00200A6E">
        <w:rPr>
          <w:sz w:val="20"/>
        </w:rPr>
        <w:t>NA</w:t>
      </w:r>
    </w:p>
    <w:p w14:paraId="543E8013" w14:textId="77777777" w:rsidR="00A4749A" w:rsidRPr="00200A6E" w:rsidRDefault="00A4749A" w:rsidP="007C78E5">
      <w:pPr>
        <w:jc w:val="both"/>
      </w:pPr>
    </w:p>
    <w:p w14:paraId="7CC443BF" w14:textId="77777777" w:rsidR="00A4749A" w:rsidRPr="00200A6E" w:rsidRDefault="00A4749A" w:rsidP="007C78E5">
      <w:pPr>
        <w:jc w:val="both"/>
        <w:rPr>
          <w:b/>
        </w:rPr>
      </w:pPr>
      <w:r w:rsidRPr="00200A6E">
        <w:rPr>
          <w:b/>
        </w:rPr>
        <w:t xml:space="preserve">VI.  </w:t>
      </w:r>
      <w:r w:rsidRPr="00200A6E">
        <w:rPr>
          <w:b/>
          <w:u w:val="single"/>
        </w:rPr>
        <w:t>MONITORING/RECORDKEEPING</w:t>
      </w:r>
    </w:p>
    <w:p w14:paraId="1067F757" w14:textId="77777777" w:rsidR="00A4749A" w:rsidRPr="00200A6E" w:rsidRDefault="00A4749A" w:rsidP="007C78E5">
      <w:pPr>
        <w:jc w:val="both"/>
        <w:rPr>
          <w:sz w:val="20"/>
        </w:rPr>
      </w:pPr>
      <w:r w:rsidRPr="00200A6E">
        <w:rPr>
          <w:sz w:val="20"/>
        </w:rPr>
        <w:t xml:space="preserve">Records shall be maintained on file for a period of five years.  </w:t>
      </w:r>
      <w:r w:rsidRPr="00200A6E">
        <w:rPr>
          <w:b/>
          <w:sz w:val="20"/>
        </w:rPr>
        <w:t>(R 336.1213(3)(b)(ii))</w:t>
      </w:r>
    </w:p>
    <w:p w14:paraId="7F888F4E" w14:textId="77777777" w:rsidR="00A4749A" w:rsidRPr="00200A6E" w:rsidRDefault="00A4749A" w:rsidP="007C78E5">
      <w:pPr>
        <w:jc w:val="both"/>
        <w:rPr>
          <w:sz w:val="20"/>
        </w:rPr>
      </w:pPr>
    </w:p>
    <w:p w14:paraId="34EEA736" w14:textId="77777777" w:rsidR="00A4749A" w:rsidRPr="00200A6E" w:rsidRDefault="00A4749A" w:rsidP="007C78E5">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42919078" w14:textId="77777777" w:rsidR="00A4749A" w:rsidRPr="00200A6E" w:rsidRDefault="00A4749A" w:rsidP="007C78E5">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65601ADE" w14:textId="77777777" w:rsidR="00A4749A" w:rsidRPr="00200A6E" w:rsidRDefault="00A4749A" w:rsidP="007C78E5">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32F3973B" w14:textId="77777777" w:rsidR="00A4749A" w:rsidRPr="00200A6E" w:rsidRDefault="00A4749A" w:rsidP="007C78E5">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45FD9171" w14:textId="77777777" w:rsidR="00A4749A" w:rsidRPr="00200A6E" w:rsidRDefault="00A4749A" w:rsidP="007C78E5">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BC1822E" w14:textId="77777777" w:rsidR="00A4749A" w:rsidRPr="004B4390" w:rsidRDefault="00A4749A" w:rsidP="00C2305D">
      <w:pPr>
        <w:numPr>
          <w:ilvl w:val="0"/>
          <w:numId w:val="105"/>
        </w:numPr>
        <w:spacing w:after="120"/>
        <w:jc w:val="both"/>
        <w:rPr>
          <w:b/>
          <w:sz w:val="20"/>
        </w:rPr>
      </w:pPr>
      <w:r w:rsidRPr="004B4390">
        <w:rPr>
          <w:sz w:val="20"/>
        </w:rPr>
        <w:lastRenderedPageBreak/>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39ABE84B" w14:textId="77777777" w:rsidR="00A4749A" w:rsidRDefault="00A4749A" w:rsidP="00C2305D">
      <w:pPr>
        <w:numPr>
          <w:ilvl w:val="0"/>
          <w:numId w:val="106"/>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12FB46F6" w14:textId="77777777" w:rsidR="00A4749A" w:rsidRPr="00A00643" w:rsidRDefault="00A4749A" w:rsidP="007C78E5">
      <w:pPr>
        <w:jc w:val="both"/>
        <w:rPr>
          <w:bCs/>
          <w:sz w:val="20"/>
        </w:rPr>
      </w:pPr>
    </w:p>
    <w:p w14:paraId="4CDE0A4E" w14:textId="77777777" w:rsidR="00A4749A" w:rsidRPr="00200A6E" w:rsidRDefault="00A4749A" w:rsidP="007C78E5">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7D3E425A" w14:textId="77777777" w:rsidR="00A4749A" w:rsidRPr="00200A6E" w:rsidRDefault="00A4749A" w:rsidP="007C78E5">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588465BD" w14:textId="77777777" w:rsidR="00A4749A" w:rsidRPr="00200A6E" w:rsidRDefault="00A4749A" w:rsidP="007C78E5">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6A3FE4FD" w14:textId="77777777" w:rsidR="00A4749A" w:rsidRPr="00200A6E" w:rsidRDefault="00A4749A" w:rsidP="007C78E5">
      <w:pPr>
        <w:jc w:val="both"/>
        <w:rPr>
          <w:sz w:val="20"/>
        </w:rPr>
      </w:pPr>
    </w:p>
    <w:p w14:paraId="3040BC3E" w14:textId="77777777" w:rsidR="00A4749A" w:rsidRPr="00200A6E" w:rsidRDefault="00A4749A" w:rsidP="007C78E5">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E825371" w14:textId="77777777" w:rsidR="00A4749A" w:rsidRPr="00200A6E" w:rsidRDefault="00A4749A" w:rsidP="007C78E5">
      <w:pPr>
        <w:jc w:val="both"/>
        <w:rPr>
          <w:sz w:val="20"/>
        </w:rPr>
      </w:pPr>
    </w:p>
    <w:p w14:paraId="58A7654A" w14:textId="77777777" w:rsidR="00A4749A" w:rsidRPr="00200A6E" w:rsidRDefault="00A4749A" w:rsidP="007C78E5">
      <w:pPr>
        <w:jc w:val="both"/>
        <w:rPr>
          <w:b/>
        </w:rPr>
      </w:pPr>
      <w:r w:rsidRPr="00200A6E">
        <w:rPr>
          <w:b/>
        </w:rPr>
        <w:t xml:space="preserve">VII.  </w:t>
      </w:r>
      <w:r w:rsidRPr="00200A6E">
        <w:rPr>
          <w:b/>
          <w:u w:val="single"/>
        </w:rPr>
        <w:t>REPORTING</w:t>
      </w:r>
    </w:p>
    <w:p w14:paraId="28E5B594" w14:textId="77777777" w:rsidR="00A4749A" w:rsidRPr="00AB6CCE" w:rsidRDefault="00A4749A" w:rsidP="007C78E5">
      <w:pPr>
        <w:jc w:val="both"/>
        <w:rPr>
          <w:sz w:val="20"/>
        </w:rPr>
      </w:pPr>
    </w:p>
    <w:p w14:paraId="0F73C59C" w14:textId="77777777" w:rsidR="00A4749A" w:rsidRPr="00200A6E" w:rsidRDefault="00A4749A" w:rsidP="007C78E5">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770B927" w14:textId="77777777" w:rsidR="00A4749A" w:rsidRPr="002839DA" w:rsidRDefault="00A4749A" w:rsidP="007C78E5">
      <w:pPr>
        <w:ind w:left="360" w:hanging="360"/>
        <w:jc w:val="both"/>
        <w:rPr>
          <w:sz w:val="20"/>
        </w:rPr>
      </w:pPr>
    </w:p>
    <w:p w14:paraId="6A7BF1F2" w14:textId="77777777" w:rsidR="00A4749A" w:rsidRPr="00200A6E" w:rsidRDefault="00A4749A" w:rsidP="007C78E5">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2FFDB685" w14:textId="77777777" w:rsidR="00A4749A" w:rsidRPr="00200A6E" w:rsidRDefault="00A4749A" w:rsidP="007C78E5">
      <w:pPr>
        <w:ind w:left="360" w:hanging="360"/>
        <w:jc w:val="both"/>
        <w:rPr>
          <w:sz w:val="20"/>
        </w:rPr>
      </w:pPr>
    </w:p>
    <w:p w14:paraId="334FCB7B" w14:textId="77777777" w:rsidR="00A4749A" w:rsidRPr="00200A6E" w:rsidRDefault="00A4749A" w:rsidP="007C78E5">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173E0C3F" w14:textId="77777777" w:rsidR="00A4749A" w:rsidRPr="00200A6E" w:rsidRDefault="00A4749A" w:rsidP="007C78E5">
      <w:pPr>
        <w:jc w:val="both"/>
        <w:rPr>
          <w:sz w:val="20"/>
        </w:rPr>
      </w:pPr>
    </w:p>
    <w:p w14:paraId="42688934" w14:textId="77777777" w:rsidR="00A4749A" w:rsidRPr="00200A6E" w:rsidRDefault="00A4749A" w:rsidP="007C78E5">
      <w:pPr>
        <w:jc w:val="both"/>
        <w:rPr>
          <w:b/>
          <w:sz w:val="20"/>
        </w:rPr>
      </w:pPr>
      <w:r w:rsidRPr="00200A6E">
        <w:rPr>
          <w:b/>
          <w:sz w:val="20"/>
        </w:rPr>
        <w:t>See Appendix 8</w:t>
      </w:r>
    </w:p>
    <w:p w14:paraId="3F647232" w14:textId="77777777" w:rsidR="00A4749A" w:rsidRDefault="00A4749A" w:rsidP="007C78E5">
      <w:pPr>
        <w:jc w:val="both"/>
      </w:pPr>
    </w:p>
    <w:p w14:paraId="0B7DCDFF" w14:textId="77777777" w:rsidR="00A4749A" w:rsidRPr="00200A6E" w:rsidRDefault="00A4749A" w:rsidP="007C78E5">
      <w:pPr>
        <w:jc w:val="both"/>
        <w:rPr>
          <w:b/>
          <w:u w:val="single"/>
        </w:rPr>
      </w:pPr>
      <w:r w:rsidRPr="00200A6E">
        <w:rPr>
          <w:b/>
        </w:rPr>
        <w:t xml:space="preserve">VIII.  </w:t>
      </w:r>
      <w:r w:rsidRPr="00200A6E">
        <w:rPr>
          <w:b/>
          <w:u w:val="single"/>
        </w:rPr>
        <w:t>STACK/VENT RESTRICTION(S)</w:t>
      </w:r>
    </w:p>
    <w:p w14:paraId="74545D57" w14:textId="77777777" w:rsidR="00A4749A" w:rsidRPr="00200A6E" w:rsidRDefault="00A4749A" w:rsidP="007C78E5">
      <w:pPr>
        <w:jc w:val="both"/>
      </w:pPr>
    </w:p>
    <w:p w14:paraId="638DCB2A" w14:textId="77777777" w:rsidR="00A4749A" w:rsidRPr="00200A6E" w:rsidRDefault="00A4749A" w:rsidP="007C78E5">
      <w:pPr>
        <w:jc w:val="both"/>
        <w:rPr>
          <w:sz w:val="20"/>
        </w:rPr>
      </w:pPr>
      <w:r w:rsidRPr="00200A6E">
        <w:rPr>
          <w:sz w:val="20"/>
        </w:rPr>
        <w:t>NA</w:t>
      </w:r>
    </w:p>
    <w:p w14:paraId="51B7EE23" w14:textId="77777777" w:rsidR="00A4749A" w:rsidRPr="00200A6E" w:rsidRDefault="00A4749A" w:rsidP="007C78E5">
      <w:pPr>
        <w:jc w:val="both"/>
      </w:pPr>
    </w:p>
    <w:p w14:paraId="1837936D" w14:textId="77777777" w:rsidR="00A4749A" w:rsidRPr="00200A6E" w:rsidRDefault="00A4749A" w:rsidP="007C78E5">
      <w:pPr>
        <w:jc w:val="both"/>
        <w:rPr>
          <w:b/>
        </w:rPr>
      </w:pPr>
      <w:r w:rsidRPr="00200A6E">
        <w:rPr>
          <w:b/>
        </w:rPr>
        <w:t xml:space="preserve">IX.   </w:t>
      </w:r>
      <w:r w:rsidRPr="00200A6E">
        <w:rPr>
          <w:b/>
          <w:u w:val="single"/>
        </w:rPr>
        <w:t>OTHER REQUIREMENT(S)</w:t>
      </w:r>
    </w:p>
    <w:p w14:paraId="271F86DA" w14:textId="77777777" w:rsidR="00A4749A" w:rsidRPr="00200A6E" w:rsidRDefault="00A4749A" w:rsidP="007C78E5">
      <w:pPr>
        <w:jc w:val="both"/>
      </w:pPr>
    </w:p>
    <w:p w14:paraId="7F853341" w14:textId="77777777" w:rsidR="00A4749A" w:rsidRPr="00200A6E" w:rsidRDefault="00A4749A" w:rsidP="007C78E5">
      <w:pPr>
        <w:jc w:val="both"/>
        <w:rPr>
          <w:sz w:val="20"/>
        </w:rPr>
      </w:pPr>
      <w:r w:rsidRPr="00200A6E">
        <w:rPr>
          <w:sz w:val="20"/>
        </w:rPr>
        <w:t>NA</w:t>
      </w:r>
    </w:p>
    <w:p w14:paraId="340C518E" w14:textId="1CA0ABD9" w:rsidR="00A4749A" w:rsidRPr="00200A6E" w:rsidRDefault="00A4749A" w:rsidP="007C78E5">
      <w:r>
        <w:br w:type="page"/>
      </w:r>
    </w:p>
    <w:p w14:paraId="57A181B0" w14:textId="77777777" w:rsidR="00A4749A" w:rsidRPr="002109D2" w:rsidRDefault="00A4749A" w:rsidP="007C78E5">
      <w:pPr>
        <w:rPr>
          <w:sz w:val="20"/>
        </w:rPr>
      </w:pPr>
    </w:p>
    <w:p w14:paraId="7F2F0DA6" w14:textId="4042F006" w:rsidR="00A4749A" w:rsidRPr="00440957" w:rsidRDefault="00A4749A" w:rsidP="00A4749A">
      <w:pPr>
        <w:pStyle w:val="Heading1"/>
        <w:rPr>
          <w:sz w:val="20"/>
          <w:szCs w:val="20"/>
        </w:rPr>
      </w:pPr>
      <w:bookmarkStart w:id="237" w:name="_Toc57802941"/>
      <w:r w:rsidRPr="001B5E34">
        <w:t xml:space="preserve">E.  NON-APPLICABLE </w:t>
      </w:r>
      <w:r w:rsidR="00395343">
        <w:t>REQUIREMENTS</w:t>
      </w:r>
      <w:bookmarkEnd w:id="237"/>
    </w:p>
    <w:p w14:paraId="38FF4F91" w14:textId="77777777" w:rsidR="00A4749A" w:rsidRDefault="00A4749A" w:rsidP="00A4749A">
      <w:pPr>
        <w:rPr>
          <w:sz w:val="20"/>
        </w:rPr>
      </w:pPr>
    </w:p>
    <w:p w14:paraId="172AC966" w14:textId="77777777" w:rsidR="00A4749A" w:rsidRDefault="00A4749A" w:rsidP="00A4749A">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7A1A40E0" w14:textId="77777777" w:rsidR="000E2768" w:rsidRDefault="000E2768" w:rsidP="008F0D91">
      <w:pPr>
        <w:rPr>
          <w:sz w:val="20"/>
        </w:rPr>
      </w:pPr>
      <w:r>
        <w:rPr>
          <w:sz w:val="20"/>
        </w:rPr>
        <w:br w:type="page"/>
      </w:r>
    </w:p>
    <w:tbl>
      <w:tblPr>
        <w:tblW w:w="10271" w:type="dxa"/>
        <w:tblInd w:w="108" w:type="dxa"/>
        <w:tblLayout w:type="fixed"/>
        <w:tblLook w:val="0000" w:firstRow="0" w:lastRow="0" w:firstColumn="0" w:lastColumn="0" w:noHBand="0" w:noVBand="0"/>
      </w:tblPr>
      <w:tblGrid>
        <w:gridCol w:w="10271"/>
      </w:tblGrid>
      <w:tr w:rsidR="000E2768" w:rsidRPr="00253A7B" w14:paraId="636A5834" w14:textId="77777777" w:rsidTr="007C78E5">
        <w:trPr>
          <w:cantSplit/>
          <w:trHeight w:val="226"/>
        </w:trPr>
        <w:tc>
          <w:tcPr>
            <w:tcW w:w="10271" w:type="dxa"/>
          </w:tcPr>
          <w:p w14:paraId="5C37CAC2" w14:textId="77777777" w:rsidR="000E2768" w:rsidRPr="00253A7B" w:rsidRDefault="000E2768" w:rsidP="007C78E5">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38" w:name="_Toc57802942"/>
            <w:r w:rsidRPr="00253A7B">
              <w:rPr>
                <w:b/>
                <w:kern w:val="28"/>
                <w:sz w:val="28"/>
                <w:szCs w:val="28"/>
              </w:rPr>
              <w:t>APPENDICES</w:t>
            </w:r>
            <w:bookmarkEnd w:id="238"/>
          </w:p>
        </w:tc>
      </w:tr>
    </w:tbl>
    <w:p w14:paraId="01C6BA08" w14:textId="7342208A" w:rsidR="000E2768" w:rsidRPr="00FC1F2C" w:rsidRDefault="000E2768" w:rsidP="000E2768">
      <w:pPr>
        <w:pStyle w:val="Heading2"/>
        <w:numPr>
          <w:ilvl w:val="0"/>
          <w:numId w:val="0"/>
        </w:numPr>
        <w:spacing w:before="0" w:after="0"/>
        <w:jc w:val="left"/>
        <w:rPr>
          <w:b w:val="0"/>
          <w:sz w:val="22"/>
          <w:szCs w:val="22"/>
        </w:rPr>
      </w:pPr>
      <w:bookmarkStart w:id="239" w:name="_Toc57802943"/>
      <w:r w:rsidRPr="005C07D8">
        <w:rPr>
          <w:sz w:val="22"/>
          <w:szCs w:val="22"/>
        </w:rPr>
        <w:t>Appendix 1</w:t>
      </w:r>
      <w:r>
        <w:rPr>
          <w:sz w:val="22"/>
          <w:szCs w:val="22"/>
        </w:rPr>
        <w:t>-3</w:t>
      </w:r>
      <w:r w:rsidRPr="005C07D8">
        <w:rPr>
          <w:sz w:val="22"/>
          <w:szCs w:val="22"/>
        </w:rPr>
        <w:t xml:space="preserve">.  </w:t>
      </w:r>
      <w:r>
        <w:rPr>
          <w:sz w:val="22"/>
          <w:szCs w:val="22"/>
        </w:rPr>
        <w:t xml:space="preserve">Acronyms and </w:t>
      </w:r>
      <w:r w:rsidRPr="005C07D8">
        <w:rPr>
          <w:sz w:val="22"/>
          <w:szCs w:val="22"/>
        </w:rPr>
        <w:t>Abbreviations</w:t>
      </w:r>
      <w:bookmarkEnd w:id="239"/>
    </w:p>
    <w:tbl>
      <w:tblPr>
        <w:tblW w:w="5000" w:type="pct"/>
        <w:jc w:val="center"/>
        <w:tblLook w:val="0000" w:firstRow="0" w:lastRow="0" w:firstColumn="0" w:lastColumn="0" w:noHBand="0" w:noVBand="0"/>
      </w:tblPr>
      <w:tblGrid>
        <w:gridCol w:w="1344"/>
        <w:gridCol w:w="3845"/>
        <w:gridCol w:w="803"/>
        <w:gridCol w:w="4202"/>
      </w:tblGrid>
      <w:tr w:rsidR="000E2768" w:rsidRPr="000B6AFE" w14:paraId="052FF98B" w14:textId="77777777" w:rsidTr="007C78E5">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FDB710A" w14:textId="77777777" w:rsidR="000E2768" w:rsidRPr="000B6AFE" w:rsidRDefault="000E2768" w:rsidP="007C78E5">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08C65F3" w14:textId="77777777" w:rsidR="000E2768" w:rsidRPr="000B6AFE" w:rsidRDefault="000E2768" w:rsidP="007C78E5">
            <w:pPr>
              <w:jc w:val="center"/>
              <w:rPr>
                <w:rFonts w:cs="Arial"/>
                <w:b/>
                <w:sz w:val="19"/>
                <w:szCs w:val="19"/>
              </w:rPr>
            </w:pPr>
            <w:r w:rsidRPr="000B6AFE">
              <w:rPr>
                <w:rFonts w:cs="Arial"/>
                <w:b/>
                <w:sz w:val="19"/>
                <w:szCs w:val="19"/>
              </w:rPr>
              <w:t>Pollutant / Measurement Abbreviations</w:t>
            </w:r>
          </w:p>
        </w:tc>
      </w:tr>
      <w:tr w:rsidR="000E2768" w:rsidRPr="000B6AFE" w14:paraId="4AB95542" w14:textId="77777777" w:rsidTr="007C78E5">
        <w:trPr>
          <w:cantSplit/>
          <w:trHeight w:val="245"/>
          <w:jc w:val="center"/>
        </w:trPr>
        <w:tc>
          <w:tcPr>
            <w:tcW w:w="659" w:type="pct"/>
            <w:tcBorders>
              <w:top w:val="single" w:sz="4" w:space="0" w:color="auto"/>
              <w:left w:val="double" w:sz="4" w:space="0" w:color="auto"/>
            </w:tcBorders>
          </w:tcPr>
          <w:p w14:paraId="1C84E9F1" w14:textId="77777777" w:rsidR="000E2768" w:rsidRPr="000B6AFE" w:rsidRDefault="000E2768" w:rsidP="007C78E5">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20F8EFB" w14:textId="77777777" w:rsidR="000E2768" w:rsidRPr="000B6AFE" w:rsidRDefault="000E2768" w:rsidP="007C78E5">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9ECF127" w14:textId="77777777" w:rsidR="000E2768" w:rsidRPr="000B6AFE" w:rsidRDefault="000E2768" w:rsidP="007C78E5">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1EC20F6" w14:textId="77777777" w:rsidR="000E2768" w:rsidRPr="000B6AFE" w:rsidRDefault="000E2768" w:rsidP="007C78E5">
            <w:pPr>
              <w:rPr>
                <w:rFonts w:cs="Arial"/>
                <w:sz w:val="19"/>
                <w:szCs w:val="19"/>
              </w:rPr>
            </w:pPr>
            <w:r w:rsidRPr="000B6AFE">
              <w:rPr>
                <w:rFonts w:cs="Arial"/>
                <w:sz w:val="19"/>
                <w:szCs w:val="19"/>
              </w:rPr>
              <w:t>Actual cubic feet per minute</w:t>
            </w:r>
          </w:p>
        </w:tc>
      </w:tr>
      <w:tr w:rsidR="000E2768" w:rsidRPr="000B6AFE" w14:paraId="079FD182" w14:textId="77777777" w:rsidTr="007C78E5">
        <w:trPr>
          <w:cantSplit/>
          <w:trHeight w:val="245"/>
          <w:jc w:val="center"/>
        </w:trPr>
        <w:tc>
          <w:tcPr>
            <w:tcW w:w="659" w:type="pct"/>
            <w:tcBorders>
              <w:left w:val="double" w:sz="4" w:space="0" w:color="auto"/>
            </w:tcBorders>
          </w:tcPr>
          <w:p w14:paraId="4308A14A" w14:textId="77777777" w:rsidR="000E2768" w:rsidRPr="000B6AFE" w:rsidRDefault="000E2768" w:rsidP="007C78E5">
            <w:pPr>
              <w:rPr>
                <w:rFonts w:cs="Arial"/>
                <w:sz w:val="19"/>
                <w:szCs w:val="19"/>
              </w:rPr>
            </w:pPr>
            <w:r w:rsidRPr="000B6AFE">
              <w:rPr>
                <w:rFonts w:cs="Arial"/>
                <w:sz w:val="19"/>
                <w:szCs w:val="19"/>
              </w:rPr>
              <w:t>BACT</w:t>
            </w:r>
          </w:p>
        </w:tc>
        <w:tc>
          <w:tcPr>
            <w:tcW w:w="1886" w:type="pct"/>
            <w:tcBorders>
              <w:right w:val="single" w:sz="4" w:space="0" w:color="auto"/>
            </w:tcBorders>
          </w:tcPr>
          <w:p w14:paraId="3D206555" w14:textId="77777777" w:rsidR="000E2768" w:rsidRPr="000B6AFE" w:rsidRDefault="000E2768" w:rsidP="007C78E5">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EDC325E" w14:textId="77777777" w:rsidR="000E2768" w:rsidRPr="000B6AFE" w:rsidRDefault="000E2768" w:rsidP="007C78E5">
            <w:pPr>
              <w:rPr>
                <w:rFonts w:cs="Arial"/>
                <w:sz w:val="19"/>
                <w:szCs w:val="19"/>
              </w:rPr>
            </w:pPr>
            <w:r w:rsidRPr="000B6AFE">
              <w:rPr>
                <w:rFonts w:cs="Arial"/>
                <w:sz w:val="19"/>
                <w:szCs w:val="19"/>
              </w:rPr>
              <w:t>BTU</w:t>
            </w:r>
          </w:p>
        </w:tc>
        <w:tc>
          <w:tcPr>
            <w:tcW w:w="2061" w:type="pct"/>
            <w:tcBorders>
              <w:right w:val="double" w:sz="4" w:space="0" w:color="auto"/>
            </w:tcBorders>
          </w:tcPr>
          <w:p w14:paraId="0084F461" w14:textId="77777777" w:rsidR="000E2768" w:rsidRPr="000B6AFE" w:rsidRDefault="000E2768" w:rsidP="007C78E5">
            <w:pPr>
              <w:rPr>
                <w:rFonts w:cs="Arial"/>
                <w:sz w:val="19"/>
                <w:szCs w:val="19"/>
              </w:rPr>
            </w:pPr>
            <w:r w:rsidRPr="000B6AFE">
              <w:rPr>
                <w:rFonts w:cs="Arial"/>
                <w:sz w:val="19"/>
                <w:szCs w:val="19"/>
              </w:rPr>
              <w:t>British Thermal Unit</w:t>
            </w:r>
          </w:p>
        </w:tc>
      </w:tr>
      <w:tr w:rsidR="000E2768" w:rsidRPr="000B6AFE" w14:paraId="59F26B8A" w14:textId="77777777" w:rsidTr="007C78E5">
        <w:trPr>
          <w:cantSplit/>
          <w:trHeight w:val="245"/>
          <w:jc w:val="center"/>
        </w:trPr>
        <w:tc>
          <w:tcPr>
            <w:tcW w:w="659" w:type="pct"/>
            <w:tcBorders>
              <w:left w:val="double" w:sz="4" w:space="0" w:color="auto"/>
            </w:tcBorders>
          </w:tcPr>
          <w:p w14:paraId="19351869" w14:textId="77777777" w:rsidR="000E2768" w:rsidRPr="000B6AFE" w:rsidRDefault="000E2768" w:rsidP="007C78E5">
            <w:pPr>
              <w:rPr>
                <w:rFonts w:cs="Arial"/>
                <w:sz w:val="19"/>
                <w:szCs w:val="19"/>
              </w:rPr>
            </w:pPr>
            <w:r w:rsidRPr="000B6AFE">
              <w:rPr>
                <w:rFonts w:cs="Arial"/>
                <w:sz w:val="19"/>
                <w:szCs w:val="19"/>
              </w:rPr>
              <w:t>CAA</w:t>
            </w:r>
          </w:p>
        </w:tc>
        <w:tc>
          <w:tcPr>
            <w:tcW w:w="1886" w:type="pct"/>
            <w:tcBorders>
              <w:right w:val="single" w:sz="4" w:space="0" w:color="auto"/>
            </w:tcBorders>
          </w:tcPr>
          <w:p w14:paraId="24F62B42" w14:textId="77777777" w:rsidR="000E2768" w:rsidRPr="000B6AFE" w:rsidRDefault="000E2768" w:rsidP="007C78E5">
            <w:pPr>
              <w:rPr>
                <w:rFonts w:cs="Arial"/>
                <w:sz w:val="19"/>
                <w:szCs w:val="19"/>
              </w:rPr>
            </w:pPr>
            <w:r w:rsidRPr="000B6AFE">
              <w:rPr>
                <w:rFonts w:cs="Arial"/>
                <w:sz w:val="19"/>
                <w:szCs w:val="19"/>
              </w:rPr>
              <w:t>Clean Air Act</w:t>
            </w:r>
          </w:p>
        </w:tc>
        <w:tc>
          <w:tcPr>
            <w:tcW w:w="394" w:type="pct"/>
            <w:tcBorders>
              <w:left w:val="single" w:sz="4" w:space="0" w:color="auto"/>
            </w:tcBorders>
          </w:tcPr>
          <w:p w14:paraId="12E63A2A" w14:textId="77777777" w:rsidR="000E2768" w:rsidRPr="000B6AFE" w:rsidRDefault="000E2768" w:rsidP="007C78E5">
            <w:pPr>
              <w:rPr>
                <w:rFonts w:cs="Arial"/>
                <w:sz w:val="19"/>
                <w:szCs w:val="19"/>
              </w:rPr>
            </w:pPr>
            <w:r w:rsidRPr="000B6AFE">
              <w:rPr>
                <w:rFonts w:cs="Arial"/>
                <w:sz w:val="19"/>
                <w:szCs w:val="19"/>
              </w:rPr>
              <w:t>°C</w:t>
            </w:r>
          </w:p>
        </w:tc>
        <w:tc>
          <w:tcPr>
            <w:tcW w:w="2061" w:type="pct"/>
            <w:tcBorders>
              <w:right w:val="double" w:sz="4" w:space="0" w:color="auto"/>
            </w:tcBorders>
          </w:tcPr>
          <w:p w14:paraId="25521B6A" w14:textId="77777777" w:rsidR="000E2768" w:rsidRPr="000B6AFE" w:rsidRDefault="000E2768" w:rsidP="007C78E5">
            <w:pPr>
              <w:rPr>
                <w:rFonts w:cs="Arial"/>
                <w:sz w:val="19"/>
                <w:szCs w:val="19"/>
              </w:rPr>
            </w:pPr>
            <w:r w:rsidRPr="000B6AFE">
              <w:rPr>
                <w:rFonts w:cs="Arial"/>
                <w:sz w:val="19"/>
                <w:szCs w:val="19"/>
              </w:rPr>
              <w:t>Degrees Celsius</w:t>
            </w:r>
          </w:p>
        </w:tc>
      </w:tr>
      <w:tr w:rsidR="000E2768" w:rsidRPr="000B6AFE" w14:paraId="41823884" w14:textId="77777777" w:rsidTr="007C78E5">
        <w:trPr>
          <w:cantSplit/>
          <w:trHeight w:val="245"/>
          <w:jc w:val="center"/>
        </w:trPr>
        <w:tc>
          <w:tcPr>
            <w:tcW w:w="659" w:type="pct"/>
            <w:tcBorders>
              <w:left w:val="double" w:sz="4" w:space="0" w:color="auto"/>
            </w:tcBorders>
          </w:tcPr>
          <w:p w14:paraId="44146DE7" w14:textId="77777777" w:rsidR="000E2768" w:rsidRPr="000B6AFE" w:rsidRDefault="000E2768" w:rsidP="007C78E5">
            <w:pPr>
              <w:rPr>
                <w:rFonts w:cs="Arial"/>
                <w:sz w:val="19"/>
                <w:szCs w:val="19"/>
              </w:rPr>
            </w:pPr>
            <w:r w:rsidRPr="000B6AFE">
              <w:rPr>
                <w:rFonts w:cs="Arial"/>
                <w:sz w:val="19"/>
                <w:szCs w:val="19"/>
              </w:rPr>
              <w:t>CAM</w:t>
            </w:r>
          </w:p>
        </w:tc>
        <w:tc>
          <w:tcPr>
            <w:tcW w:w="1886" w:type="pct"/>
            <w:tcBorders>
              <w:right w:val="single" w:sz="4" w:space="0" w:color="auto"/>
            </w:tcBorders>
          </w:tcPr>
          <w:p w14:paraId="5EC91421" w14:textId="77777777" w:rsidR="000E2768" w:rsidRPr="000B6AFE" w:rsidRDefault="000E2768" w:rsidP="007C78E5">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3160E54" w14:textId="77777777" w:rsidR="000E2768" w:rsidRPr="000B6AFE" w:rsidRDefault="000E2768" w:rsidP="007C78E5">
            <w:pPr>
              <w:rPr>
                <w:rFonts w:cs="Arial"/>
                <w:sz w:val="19"/>
                <w:szCs w:val="19"/>
              </w:rPr>
            </w:pPr>
            <w:r w:rsidRPr="000B6AFE">
              <w:rPr>
                <w:rFonts w:cs="Arial"/>
                <w:sz w:val="19"/>
                <w:szCs w:val="19"/>
              </w:rPr>
              <w:t>CO</w:t>
            </w:r>
          </w:p>
        </w:tc>
        <w:tc>
          <w:tcPr>
            <w:tcW w:w="2061" w:type="pct"/>
            <w:tcBorders>
              <w:right w:val="double" w:sz="4" w:space="0" w:color="auto"/>
            </w:tcBorders>
          </w:tcPr>
          <w:p w14:paraId="60308C46" w14:textId="77777777" w:rsidR="000E2768" w:rsidRPr="000B6AFE" w:rsidRDefault="000E2768" w:rsidP="007C78E5">
            <w:pPr>
              <w:rPr>
                <w:rFonts w:cs="Arial"/>
                <w:sz w:val="19"/>
                <w:szCs w:val="19"/>
              </w:rPr>
            </w:pPr>
            <w:r w:rsidRPr="000B6AFE">
              <w:rPr>
                <w:rFonts w:cs="Arial"/>
                <w:sz w:val="19"/>
                <w:szCs w:val="19"/>
              </w:rPr>
              <w:t>Carbon Monoxide</w:t>
            </w:r>
          </w:p>
        </w:tc>
      </w:tr>
      <w:tr w:rsidR="000E2768" w:rsidRPr="000B6AFE" w14:paraId="4A686356" w14:textId="77777777" w:rsidTr="007C78E5">
        <w:trPr>
          <w:cantSplit/>
          <w:trHeight w:val="245"/>
          <w:jc w:val="center"/>
        </w:trPr>
        <w:tc>
          <w:tcPr>
            <w:tcW w:w="659" w:type="pct"/>
            <w:tcBorders>
              <w:left w:val="double" w:sz="4" w:space="0" w:color="auto"/>
            </w:tcBorders>
          </w:tcPr>
          <w:p w14:paraId="3BBEE6B0" w14:textId="77777777" w:rsidR="000E2768" w:rsidRPr="000B6AFE" w:rsidRDefault="000E2768" w:rsidP="007C78E5">
            <w:pPr>
              <w:rPr>
                <w:rFonts w:cs="Arial"/>
                <w:sz w:val="19"/>
                <w:szCs w:val="19"/>
              </w:rPr>
            </w:pPr>
            <w:r w:rsidRPr="000B6AFE">
              <w:rPr>
                <w:rFonts w:cs="Arial"/>
                <w:sz w:val="19"/>
                <w:szCs w:val="19"/>
              </w:rPr>
              <w:t>CEM</w:t>
            </w:r>
          </w:p>
        </w:tc>
        <w:tc>
          <w:tcPr>
            <w:tcW w:w="1886" w:type="pct"/>
            <w:tcBorders>
              <w:right w:val="single" w:sz="4" w:space="0" w:color="auto"/>
            </w:tcBorders>
          </w:tcPr>
          <w:p w14:paraId="25A4B366" w14:textId="77777777" w:rsidR="000E2768" w:rsidRPr="000B6AFE" w:rsidRDefault="000E2768" w:rsidP="007C78E5">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A831224" w14:textId="77777777" w:rsidR="000E2768" w:rsidRPr="000B6AFE" w:rsidRDefault="000E2768" w:rsidP="007C78E5">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15BD0DC" w14:textId="77777777" w:rsidR="000E2768" w:rsidRPr="000B6AFE" w:rsidRDefault="000E2768" w:rsidP="007C78E5">
            <w:pPr>
              <w:rPr>
                <w:rFonts w:cs="Arial"/>
                <w:sz w:val="19"/>
                <w:szCs w:val="19"/>
              </w:rPr>
            </w:pPr>
            <w:r w:rsidRPr="000B6AFE">
              <w:rPr>
                <w:rFonts w:cs="Arial"/>
                <w:sz w:val="19"/>
                <w:szCs w:val="19"/>
              </w:rPr>
              <w:t>Carbon Dioxide Equivalent</w:t>
            </w:r>
          </w:p>
        </w:tc>
      </w:tr>
      <w:tr w:rsidR="000E2768" w:rsidRPr="000B6AFE" w14:paraId="4DB72791" w14:textId="77777777" w:rsidTr="007C78E5">
        <w:trPr>
          <w:cantSplit/>
          <w:trHeight w:val="245"/>
          <w:jc w:val="center"/>
        </w:trPr>
        <w:tc>
          <w:tcPr>
            <w:tcW w:w="659" w:type="pct"/>
            <w:tcBorders>
              <w:left w:val="double" w:sz="4" w:space="0" w:color="auto"/>
            </w:tcBorders>
          </w:tcPr>
          <w:p w14:paraId="21B7A4CC" w14:textId="77777777" w:rsidR="000E2768" w:rsidRPr="000B6AFE" w:rsidRDefault="000E2768" w:rsidP="007C78E5">
            <w:pPr>
              <w:rPr>
                <w:rFonts w:cs="Arial"/>
                <w:sz w:val="19"/>
                <w:szCs w:val="19"/>
              </w:rPr>
            </w:pPr>
            <w:r>
              <w:rPr>
                <w:rFonts w:cs="Arial"/>
                <w:sz w:val="19"/>
                <w:szCs w:val="19"/>
              </w:rPr>
              <w:t>CEMS</w:t>
            </w:r>
          </w:p>
        </w:tc>
        <w:tc>
          <w:tcPr>
            <w:tcW w:w="1886" w:type="pct"/>
            <w:tcBorders>
              <w:right w:val="single" w:sz="4" w:space="0" w:color="auto"/>
            </w:tcBorders>
          </w:tcPr>
          <w:p w14:paraId="1D39F5B0" w14:textId="77777777" w:rsidR="000E2768" w:rsidRPr="000B6AFE" w:rsidRDefault="000E2768" w:rsidP="007C78E5">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39310AA" w14:textId="77777777" w:rsidR="000E2768" w:rsidRPr="000B6AFE" w:rsidRDefault="000E2768" w:rsidP="007C78E5">
            <w:pPr>
              <w:rPr>
                <w:rFonts w:cs="Arial"/>
                <w:sz w:val="19"/>
                <w:szCs w:val="19"/>
              </w:rPr>
            </w:pPr>
            <w:r w:rsidRPr="000B6AFE">
              <w:rPr>
                <w:rFonts w:cs="Arial"/>
                <w:sz w:val="19"/>
                <w:szCs w:val="19"/>
              </w:rPr>
              <w:t>dscf</w:t>
            </w:r>
          </w:p>
        </w:tc>
        <w:tc>
          <w:tcPr>
            <w:tcW w:w="2061" w:type="pct"/>
            <w:tcBorders>
              <w:right w:val="double" w:sz="4" w:space="0" w:color="auto"/>
            </w:tcBorders>
          </w:tcPr>
          <w:p w14:paraId="4BF33EA5" w14:textId="77777777" w:rsidR="000E2768" w:rsidRPr="000B6AFE" w:rsidRDefault="000E2768" w:rsidP="007C78E5">
            <w:pPr>
              <w:rPr>
                <w:rFonts w:cs="Arial"/>
                <w:sz w:val="19"/>
                <w:szCs w:val="19"/>
              </w:rPr>
            </w:pPr>
            <w:r w:rsidRPr="000B6AFE">
              <w:rPr>
                <w:rFonts w:cs="Arial"/>
                <w:sz w:val="19"/>
                <w:szCs w:val="19"/>
              </w:rPr>
              <w:t>Dry standard cubic foot</w:t>
            </w:r>
          </w:p>
        </w:tc>
      </w:tr>
      <w:tr w:rsidR="000E2768" w:rsidRPr="000B6AFE" w14:paraId="1E3DC9F3" w14:textId="77777777" w:rsidTr="007C78E5">
        <w:trPr>
          <w:cantSplit/>
          <w:trHeight w:val="245"/>
          <w:jc w:val="center"/>
        </w:trPr>
        <w:tc>
          <w:tcPr>
            <w:tcW w:w="659" w:type="pct"/>
            <w:tcBorders>
              <w:left w:val="double" w:sz="4" w:space="0" w:color="auto"/>
            </w:tcBorders>
          </w:tcPr>
          <w:p w14:paraId="0675C789" w14:textId="77777777" w:rsidR="000E2768" w:rsidRPr="000B6AFE" w:rsidRDefault="000E2768" w:rsidP="007C78E5">
            <w:pPr>
              <w:rPr>
                <w:rFonts w:cs="Arial"/>
                <w:sz w:val="19"/>
                <w:szCs w:val="19"/>
              </w:rPr>
            </w:pPr>
            <w:r w:rsidRPr="000B6AFE">
              <w:rPr>
                <w:rFonts w:cs="Arial"/>
                <w:sz w:val="19"/>
                <w:szCs w:val="19"/>
              </w:rPr>
              <w:t>CFR</w:t>
            </w:r>
          </w:p>
        </w:tc>
        <w:tc>
          <w:tcPr>
            <w:tcW w:w="1886" w:type="pct"/>
            <w:tcBorders>
              <w:right w:val="single" w:sz="4" w:space="0" w:color="auto"/>
            </w:tcBorders>
          </w:tcPr>
          <w:p w14:paraId="6F748EC9" w14:textId="77777777" w:rsidR="000E2768" w:rsidRPr="000B6AFE" w:rsidRDefault="000E2768" w:rsidP="007C78E5">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596A1D0" w14:textId="77777777" w:rsidR="000E2768" w:rsidRPr="000B6AFE" w:rsidRDefault="000E2768" w:rsidP="007C78E5">
            <w:pPr>
              <w:rPr>
                <w:rFonts w:cs="Arial"/>
                <w:sz w:val="19"/>
                <w:szCs w:val="19"/>
              </w:rPr>
            </w:pPr>
            <w:r w:rsidRPr="000B6AFE">
              <w:rPr>
                <w:rFonts w:cs="Arial"/>
                <w:sz w:val="19"/>
                <w:szCs w:val="19"/>
              </w:rPr>
              <w:t>dscm</w:t>
            </w:r>
          </w:p>
        </w:tc>
        <w:tc>
          <w:tcPr>
            <w:tcW w:w="2061" w:type="pct"/>
            <w:tcBorders>
              <w:right w:val="double" w:sz="4" w:space="0" w:color="auto"/>
            </w:tcBorders>
          </w:tcPr>
          <w:p w14:paraId="5ECA9EDF" w14:textId="77777777" w:rsidR="000E2768" w:rsidRPr="000B6AFE" w:rsidRDefault="000E2768" w:rsidP="007C78E5">
            <w:pPr>
              <w:rPr>
                <w:rFonts w:cs="Arial"/>
                <w:sz w:val="19"/>
                <w:szCs w:val="19"/>
              </w:rPr>
            </w:pPr>
            <w:r w:rsidRPr="000B6AFE">
              <w:rPr>
                <w:rFonts w:cs="Arial"/>
                <w:sz w:val="19"/>
                <w:szCs w:val="19"/>
              </w:rPr>
              <w:t>Dry standard cubic meter</w:t>
            </w:r>
          </w:p>
        </w:tc>
      </w:tr>
      <w:tr w:rsidR="000E2768" w:rsidRPr="000B6AFE" w14:paraId="7DDDAF25" w14:textId="77777777" w:rsidTr="007C78E5">
        <w:trPr>
          <w:cantSplit/>
          <w:trHeight w:val="245"/>
          <w:jc w:val="center"/>
        </w:trPr>
        <w:tc>
          <w:tcPr>
            <w:tcW w:w="659" w:type="pct"/>
            <w:tcBorders>
              <w:left w:val="double" w:sz="4" w:space="0" w:color="auto"/>
            </w:tcBorders>
          </w:tcPr>
          <w:p w14:paraId="43792932" w14:textId="77777777" w:rsidR="000E2768" w:rsidRPr="000B6AFE" w:rsidRDefault="000E2768" w:rsidP="007C78E5">
            <w:pPr>
              <w:rPr>
                <w:rFonts w:cs="Arial"/>
                <w:sz w:val="19"/>
                <w:szCs w:val="19"/>
              </w:rPr>
            </w:pPr>
            <w:r w:rsidRPr="000B6AFE">
              <w:rPr>
                <w:rFonts w:cs="Arial"/>
                <w:sz w:val="19"/>
                <w:szCs w:val="19"/>
              </w:rPr>
              <w:t>COM</w:t>
            </w:r>
          </w:p>
        </w:tc>
        <w:tc>
          <w:tcPr>
            <w:tcW w:w="1886" w:type="pct"/>
            <w:tcBorders>
              <w:right w:val="single" w:sz="4" w:space="0" w:color="auto"/>
            </w:tcBorders>
          </w:tcPr>
          <w:p w14:paraId="1A2E4CAA" w14:textId="77777777" w:rsidR="000E2768" w:rsidRPr="000B6AFE" w:rsidRDefault="000E2768" w:rsidP="007C78E5">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D3FE601" w14:textId="77777777" w:rsidR="000E2768" w:rsidRPr="000B6AFE" w:rsidRDefault="000E2768" w:rsidP="007C78E5">
            <w:pPr>
              <w:rPr>
                <w:rFonts w:cs="Arial"/>
                <w:sz w:val="19"/>
                <w:szCs w:val="19"/>
              </w:rPr>
            </w:pPr>
            <w:r w:rsidRPr="000B6AFE">
              <w:rPr>
                <w:rFonts w:cs="Arial"/>
                <w:sz w:val="19"/>
                <w:szCs w:val="19"/>
              </w:rPr>
              <w:t>°F</w:t>
            </w:r>
          </w:p>
        </w:tc>
        <w:tc>
          <w:tcPr>
            <w:tcW w:w="2061" w:type="pct"/>
            <w:tcBorders>
              <w:right w:val="double" w:sz="4" w:space="0" w:color="auto"/>
            </w:tcBorders>
          </w:tcPr>
          <w:p w14:paraId="1767A2CF" w14:textId="77777777" w:rsidR="000E2768" w:rsidRPr="000B6AFE" w:rsidRDefault="000E2768" w:rsidP="007C78E5">
            <w:pPr>
              <w:rPr>
                <w:rFonts w:cs="Arial"/>
                <w:sz w:val="19"/>
                <w:szCs w:val="19"/>
              </w:rPr>
            </w:pPr>
            <w:r w:rsidRPr="000B6AFE">
              <w:rPr>
                <w:rFonts w:cs="Arial"/>
                <w:sz w:val="19"/>
                <w:szCs w:val="19"/>
              </w:rPr>
              <w:t>Degrees Fahrenheit</w:t>
            </w:r>
          </w:p>
        </w:tc>
      </w:tr>
      <w:tr w:rsidR="000E2768" w:rsidRPr="000B6AFE" w14:paraId="4D92D492" w14:textId="77777777" w:rsidTr="007C78E5">
        <w:trPr>
          <w:cantSplit/>
          <w:trHeight w:val="218"/>
          <w:jc w:val="center"/>
        </w:trPr>
        <w:tc>
          <w:tcPr>
            <w:tcW w:w="659" w:type="pct"/>
            <w:vMerge w:val="restart"/>
            <w:tcBorders>
              <w:left w:val="double" w:sz="4" w:space="0" w:color="auto"/>
            </w:tcBorders>
          </w:tcPr>
          <w:p w14:paraId="3C951760" w14:textId="77777777" w:rsidR="000E2768" w:rsidRPr="000B6AFE" w:rsidRDefault="000E2768" w:rsidP="007C78E5">
            <w:pPr>
              <w:rPr>
                <w:rFonts w:cs="Arial"/>
                <w:sz w:val="19"/>
                <w:szCs w:val="19"/>
              </w:rPr>
            </w:pPr>
            <w:r w:rsidRPr="000B6AFE">
              <w:rPr>
                <w:rFonts w:cs="Arial"/>
                <w:sz w:val="19"/>
                <w:szCs w:val="19"/>
              </w:rPr>
              <w:t>Department/</w:t>
            </w:r>
          </w:p>
          <w:p w14:paraId="3EAE9E4F" w14:textId="77777777" w:rsidR="000E2768" w:rsidRPr="000B6AFE" w:rsidRDefault="000E2768" w:rsidP="007C78E5">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BFC0DC5" w14:textId="77777777" w:rsidR="000E2768" w:rsidRPr="000B6AFE" w:rsidRDefault="000E2768" w:rsidP="007C78E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FA92CF0" w14:textId="77777777" w:rsidR="000E2768" w:rsidRPr="000B6AFE" w:rsidRDefault="000E2768" w:rsidP="007C78E5">
            <w:pPr>
              <w:rPr>
                <w:rFonts w:cs="Arial"/>
                <w:sz w:val="19"/>
                <w:szCs w:val="19"/>
              </w:rPr>
            </w:pPr>
            <w:r w:rsidRPr="000B6AFE">
              <w:rPr>
                <w:rFonts w:cs="Arial"/>
                <w:sz w:val="19"/>
                <w:szCs w:val="19"/>
              </w:rPr>
              <w:t>gr</w:t>
            </w:r>
          </w:p>
        </w:tc>
        <w:tc>
          <w:tcPr>
            <w:tcW w:w="2061" w:type="pct"/>
            <w:tcBorders>
              <w:right w:val="double" w:sz="4" w:space="0" w:color="auto"/>
            </w:tcBorders>
          </w:tcPr>
          <w:p w14:paraId="382DBC05" w14:textId="77777777" w:rsidR="000E2768" w:rsidRPr="000B6AFE" w:rsidRDefault="000E2768" w:rsidP="007C78E5">
            <w:pPr>
              <w:rPr>
                <w:rFonts w:cs="Arial"/>
                <w:sz w:val="19"/>
                <w:szCs w:val="19"/>
              </w:rPr>
            </w:pPr>
            <w:r w:rsidRPr="000B6AFE">
              <w:rPr>
                <w:rFonts w:cs="Arial"/>
                <w:sz w:val="19"/>
                <w:szCs w:val="19"/>
              </w:rPr>
              <w:t>Grains</w:t>
            </w:r>
          </w:p>
        </w:tc>
      </w:tr>
      <w:tr w:rsidR="000E2768" w:rsidRPr="000B6AFE" w14:paraId="541E5ADE" w14:textId="77777777" w:rsidTr="007C78E5">
        <w:trPr>
          <w:cantSplit/>
          <w:trHeight w:val="217"/>
          <w:jc w:val="center"/>
        </w:trPr>
        <w:tc>
          <w:tcPr>
            <w:tcW w:w="659" w:type="pct"/>
            <w:vMerge/>
            <w:tcBorders>
              <w:left w:val="double" w:sz="4" w:space="0" w:color="auto"/>
            </w:tcBorders>
          </w:tcPr>
          <w:p w14:paraId="14F1CD31" w14:textId="77777777" w:rsidR="000E2768" w:rsidRPr="000B6AFE" w:rsidRDefault="000E2768" w:rsidP="007C78E5">
            <w:pPr>
              <w:rPr>
                <w:rFonts w:cs="Arial"/>
                <w:sz w:val="19"/>
                <w:szCs w:val="19"/>
              </w:rPr>
            </w:pPr>
          </w:p>
        </w:tc>
        <w:tc>
          <w:tcPr>
            <w:tcW w:w="1886" w:type="pct"/>
            <w:vMerge/>
            <w:tcBorders>
              <w:right w:val="single" w:sz="4" w:space="0" w:color="auto"/>
            </w:tcBorders>
          </w:tcPr>
          <w:p w14:paraId="1B5996B6" w14:textId="77777777" w:rsidR="000E2768" w:rsidRPr="000B6AFE" w:rsidRDefault="000E2768" w:rsidP="007C78E5">
            <w:pPr>
              <w:rPr>
                <w:rFonts w:cs="Arial"/>
                <w:sz w:val="19"/>
                <w:szCs w:val="19"/>
              </w:rPr>
            </w:pPr>
          </w:p>
        </w:tc>
        <w:tc>
          <w:tcPr>
            <w:tcW w:w="394" w:type="pct"/>
            <w:tcBorders>
              <w:left w:val="single" w:sz="4" w:space="0" w:color="auto"/>
            </w:tcBorders>
          </w:tcPr>
          <w:p w14:paraId="56F789A6" w14:textId="77777777" w:rsidR="000E2768" w:rsidRPr="000B6AFE" w:rsidRDefault="000E2768" w:rsidP="007C78E5">
            <w:pPr>
              <w:rPr>
                <w:rFonts w:cs="Arial"/>
                <w:sz w:val="19"/>
                <w:szCs w:val="19"/>
              </w:rPr>
            </w:pPr>
            <w:r w:rsidRPr="000B6AFE">
              <w:rPr>
                <w:rFonts w:cs="Arial"/>
                <w:sz w:val="19"/>
                <w:szCs w:val="19"/>
              </w:rPr>
              <w:t>HAP</w:t>
            </w:r>
          </w:p>
        </w:tc>
        <w:tc>
          <w:tcPr>
            <w:tcW w:w="2061" w:type="pct"/>
            <w:tcBorders>
              <w:right w:val="double" w:sz="4" w:space="0" w:color="auto"/>
            </w:tcBorders>
          </w:tcPr>
          <w:p w14:paraId="716894B8" w14:textId="77777777" w:rsidR="000E2768" w:rsidRPr="000B6AFE" w:rsidRDefault="000E2768" w:rsidP="007C78E5">
            <w:pPr>
              <w:rPr>
                <w:rFonts w:cs="Arial"/>
                <w:sz w:val="19"/>
                <w:szCs w:val="19"/>
              </w:rPr>
            </w:pPr>
            <w:r w:rsidRPr="000B6AFE">
              <w:rPr>
                <w:rFonts w:cs="Arial"/>
                <w:sz w:val="19"/>
                <w:szCs w:val="19"/>
              </w:rPr>
              <w:t>Hazardous Air Pollutant</w:t>
            </w:r>
          </w:p>
        </w:tc>
      </w:tr>
      <w:tr w:rsidR="000E2768" w:rsidRPr="000B6AFE" w14:paraId="352B3DF4" w14:textId="77777777" w:rsidTr="007C78E5">
        <w:trPr>
          <w:cantSplit/>
          <w:trHeight w:val="245"/>
          <w:jc w:val="center"/>
        </w:trPr>
        <w:tc>
          <w:tcPr>
            <w:tcW w:w="659" w:type="pct"/>
            <w:vMerge w:val="restart"/>
            <w:tcBorders>
              <w:left w:val="double" w:sz="4" w:space="0" w:color="auto"/>
            </w:tcBorders>
          </w:tcPr>
          <w:p w14:paraId="2B90D296" w14:textId="77777777" w:rsidR="000E2768" w:rsidRPr="000B6AFE" w:rsidRDefault="000E2768" w:rsidP="007C78E5">
            <w:pPr>
              <w:rPr>
                <w:rFonts w:cs="Arial"/>
                <w:sz w:val="19"/>
                <w:szCs w:val="19"/>
              </w:rPr>
            </w:pPr>
            <w:r>
              <w:rPr>
                <w:rFonts w:cs="Arial"/>
                <w:sz w:val="19"/>
                <w:szCs w:val="19"/>
              </w:rPr>
              <w:t>EGLE</w:t>
            </w:r>
          </w:p>
        </w:tc>
        <w:tc>
          <w:tcPr>
            <w:tcW w:w="1886" w:type="pct"/>
            <w:vMerge w:val="restart"/>
            <w:tcBorders>
              <w:right w:val="single" w:sz="4" w:space="0" w:color="auto"/>
            </w:tcBorders>
          </w:tcPr>
          <w:p w14:paraId="6DEB9975" w14:textId="77777777" w:rsidR="000E2768" w:rsidRPr="000B6AFE" w:rsidRDefault="000E2768" w:rsidP="007C78E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26B1CF6" w14:textId="77777777" w:rsidR="000E2768" w:rsidRPr="000B6AFE" w:rsidRDefault="000E2768" w:rsidP="007C78E5">
            <w:pPr>
              <w:rPr>
                <w:rFonts w:cs="Arial"/>
                <w:sz w:val="19"/>
                <w:szCs w:val="19"/>
              </w:rPr>
            </w:pPr>
            <w:r w:rsidRPr="000B6AFE">
              <w:rPr>
                <w:rFonts w:cs="Arial"/>
                <w:sz w:val="19"/>
                <w:szCs w:val="19"/>
              </w:rPr>
              <w:t>Hg</w:t>
            </w:r>
          </w:p>
        </w:tc>
        <w:tc>
          <w:tcPr>
            <w:tcW w:w="2061" w:type="pct"/>
            <w:tcBorders>
              <w:right w:val="double" w:sz="4" w:space="0" w:color="auto"/>
            </w:tcBorders>
          </w:tcPr>
          <w:p w14:paraId="6242BBCB" w14:textId="77777777" w:rsidR="000E2768" w:rsidRPr="000B6AFE" w:rsidRDefault="000E2768" w:rsidP="007C78E5">
            <w:pPr>
              <w:rPr>
                <w:rFonts w:cs="Arial"/>
                <w:sz w:val="19"/>
                <w:szCs w:val="19"/>
              </w:rPr>
            </w:pPr>
            <w:r w:rsidRPr="000B6AFE">
              <w:rPr>
                <w:rFonts w:cs="Arial"/>
                <w:sz w:val="19"/>
                <w:szCs w:val="19"/>
              </w:rPr>
              <w:t>Mercury</w:t>
            </w:r>
          </w:p>
        </w:tc>
      </w:tr>
      <w:tr w:rsidR="000E2768" w:rsidRPr="000B6AFE" w14:paraId="71BECBD8" w14:textId="77777777" w:rsidTr="007C78E5">
        <w:trPr>
          <w:cantSplit/>
          <w:trHeight w:val="245"/>
          <w:jc w:val="center"/>
        </w:trPr>
        <w:tc>
          <w:tcPr>
            <w:tcW w:w="659" w:type="pct"/>
            <w:vMerge/>
            <w:tcBorders>
              <w:left w:val="double" w:sz="4" w:space="0" w:color="auto"/>
            </w:tcBorders>
          </w:tcPr>
          <w:p w14:paraId="56F49700" w14:textId="77777777" w:rsidR="000E2768" w:rsidRDefault="000E2768" w:rsidP="007C78E5">
            <w:pPr>
              <w:rPr>
                <w:rFonts w:cs="Arial"/>
                <w:sz w:val="19"/>
                <w:szCs w:val="19"/>
              </w:rPr>
            </w:pPr>
          </w:p>
        </w:tc>
        <w:tc>
          <w:tcPr>
            <w:tcW w:w="1886" w:type="pct"/>
            <w:vMerge/>
            <w:tcBorders>
              <w:right w:val="single" w:sz="4" w:space="0" w:color="auto"/>
            </w:tcBorders>
          </w:tcPr>
          <w:p w14:paraId="0051C148" w14:textId="77777777" w:rsidR="000E2768" w:rsidRPr="000B6AFE" w:rsidRDefault="000E2768" w:rsidP="007C78E5">
            <w:pPr>
              <w:rPr>
                <w:rFonts w:cs="Arial"/>
                <w:sz w:val="19"/>
                <w:szCs w:val="19"/>
              </w:rPr>
            </w:pPr>
          </w:p>
        </w:tc>
        <w:tc>
          <w:tcPr>
            <w:tcW w:w="394" w:type="pct"/>
            <w:tcBorders>
              <w:left w:val="single" w:sz="4" w:space="0" w:color="auto"/>
            </w:tcBorders>
          </w:tcPr>
          <w:p w14:paraId="5B70984F" w14:textId="77777777" w:rsidR="000E2768" w:rsidRPr="000B6AFE" w:rsidRDefault="000E2768" w:rsidP="007C78E5">
            <w:pPr>
              <w:rPr>
                <w:rFonts w:cs="Arial"/>
                <w:sz w:val="19"/>
                <w:szCs w:val="19"/>
              </w:rPr>
            </w:pPr>
            <w:r w:rsidRPr="000B6AFE">
              <w:rPr>
                <w:rFonts w:cs="Arial"/>
                <w:sz w:val="19"/>
                <w:szCs w:val="19"/>
              </w:rPr>
              <w:t>hr</w:t>
            </w:r>
          </w:p>
        </w:tc>
        <w:tc>
          <w:tcPr>
            <w:tcW w:w="2061" w:type="pct"/>
            <w:tcBorders>
              <w:right w:val="double" w:sz="4" w:space="0" w:color="auto"/>
            </w:tcBorders>
          </w:tcPr>
          <w:p w14:paraId="098FEE8A" w14:textId="77777777" w:rsidR="000E2768" w:rsidRPr="000B6AFE" w:rsidRDefault="000E2768" w:rsidP="007C78E5">
            <w:pPr>
              <w:rPr>
                <w:rFonts w:cs="Arial"/>
                <w:sz w:val="19"/>
                <w:szCs w:val="19"/>
              </w:rPr>
            </w:pPr>
            <w:r w:rsidRPr="000B6AFE">
              <w:rPr>
                <w:rFonts w:cs="Arial"/>
                <w:sz w:val="19"/>
                <w:szCs w:val="19"/>
              </w:rPr>
              <w:t>Hour</w:t>
            </w:r>
          </w:p>
        </w:tc>
      </w:tr>
      <w:tr w:rsidR="000E2768" w:rsidRPr="000B6AFE" w14:paraId="15FD6852" w14:textId="77777777" w:rsidTr="007C78E5">
        <w:trPr>
          <w:cantSplit/>
          <w:trHeight w:val="245"/>
          <w:jc w:val="center"/>
        </w:trPr>
        <w:tc>
          <w:tcPr>
            <w:tcW w:w="659" w:type="pct"/>
            <w:tcBorders>
              <w:left w:val="double" w:sz="4" w:space="0" w:color="auto"/>
            </w:tcBorders>
          </w:tcPr>
          <w:p w14:paraId="3F9F01A6" w14:textId="77777777" w:rsidR="000E2768" w:rsidRPr="000B6AFE" w:rsidRDefault="000E2768" w:rsidP="007C78E5">
            <w:pPr>
              <w:rPr>
                <w:rFonts w:cs="Arial"/>
                <w:sz w:val="19"/>
                <w:szCs w:val="19"/>
              </w:rPr>
            </w:pPr>
            <w:r w:rsidRPr="000B6AFE">
              <w:rPr>
                <w:rFonts w:cs="Arial"/>
                <w:sz w:val="19"/>
                <w:szCs w:val="19"/>
              </w:rPr>
              <w:t>EU</w:t>
            </w:r>
          </w:p>
        </w:tc>
        <w:tc>
          <w:tcPr>
            <w:tcW w:w="1886" w:type="pct"/>
            <w:tcBorders>
              <w:right w:val="single" w:sz="4" w:space="0" w:color="auto"/>
            </w:tcBorders>
          </w:tcPr>
          <w:p w14:paraId="520F1199" w14:textId="77777777" w:rsidR="000E2768" w:rsidRPr="000B6AFE" w:rsidRDefault="000E2768" w:rsidP="007C78E5">
            <w:pPr>
              <w:rPr>
                <w:rFonts w:cs="Arial"/>
                <w:sz w:val="19"/>
                <w:szCs w:val="19"/>
              </w:rPr>
            </w:pPr>
            <w:r w:rsidRPr="000B6AFE">
              <w:rPr>
                <w:rFonts w:cs="Arial"/>
                <w:sz w:val="19"/>
                <w:szCs w:val="19"/>
              </w:rPr>
              <w:t>Emission Unit</w:t>
            </w:r>
          </w:p>
        </w:tc>
        <w:tc>
          <w:tcPr>
            <w:tcW w:w="394" w:type="pct"/>
            <w:tcBorders>
              <w:left w:val="single" w:sz="4" w:space="0" w:color="auto"/>
            </w:tcBorders>
          </w:tcPr>
          <w:p w14:paraId="272301AF" w14:textId="77777777" w:rsidR="000E2768" w:rsidRPr="000B6AFE" w:rsidRDefault="000E2768" w:rsidP="007C78E5">
            <w:pPr>
              <w:rPr>
                <w:rFonts w:cs="Arial"/>
                <w:sz w:val="19"/>
                <w:szCs w:val="19"/>
              </w:rPr>
            </w:pPr>
            <w:r w:rsidRPr="000B6AFE">
              <w:rPr>
                <w:rFonts w:cs="Arial"/>
                <w:sz w:val="19"/>
                <w:szCs w:val="19"/>
              </w:rPr>
              <w:t>HP</w:t>
            </w:r>
          </w:p>
        </w:tc>
        <w:tc>
          <w:tcPr>
            <w:tcW w:w="2061" w:type="pct"/>
            <w:tcBorders>
              <w:right w:val="double" w:sz="4" w:space="0" w:color="auto"/>
            </w:tcBorders>
          </w:tcPr>
          <w:p w14:paraId="05046E05" w14:textId="77777777" w:rsidR="000E2768" w:rsidRPr="000B6AFE" w:rsidRDefault="000E2768" w:rsidP="007C78E5">
            <w:pPr>
              <w:rPr>
                <w:rFonts w:cs="Arial"/>
                <w:sz w:val="19"/>
                <w:szCs w:val="19"/>
              </w:rPr>
            </w:pPr>
            <w:r w:rsidRPr="000B6AFE">
              <w:rPr>
                <w:rFonts w:cs="Arial"/>
                <w:sz w:val="19"/>
                <w:szCs w:val="19"/>
              </w:rPr>
              <w:t>Horsepower</w:t>
            </w:r>
          </w:p>
        </w:tc>
      </w:tr>
      <w:tr w:rsidR="000E2768" w:rsidRPr="000B6AFE" w14:paraId="41121DA8" w14:textId="77777777" w:rsidTr="007C78E5">
        <w:trPr>
          <w:cantSplit/>
          <w:trHeight w:val="245"/>
          <w:jc w:val="center"/>
        </w:trPr>
        <w:tc>
          <w:tcPr>
            <w:tcW w:w="659" w:type="pct"/>
            <w:tcBorders>
              <w:left w:val="double" w:sz="4" w:space="0" w:color="auto"/>
            </w:tcBorders>
          </w:tcPr>
          <w:p w14:paraId="3597D59A" w14:textId="77777777" w:rsidR="000E2768" w:rsidRPr="000B6AFE" w:rsidRDefault="000E2768" w:rsidP="007C78E5">
            <w:pPr>
              <w:rPr>
                <w:rFonts w:cs="Arial"/>
                <w:sz w:val="19"/>
                <w:szCs w:val="19"/>
              </w:rPr>
            </w:pPr>
            <w:r w:rsidRPr="000B6AFE">
              <w:rPr>
                <w:rFonts w:cs="Arial"/>
                <w:sz w:val="19"/>
                <w:szCs w:val="19"/>
              </w:rPr>
              <w:t>FG</w:t>
            </w:r>
          </w:p>
        </w:tc>
        <w:tc>
          <w:tcPr>
            <w:tcW w:w="1886" w:type="pct"/>
            <w:tcBorders>
              <w:right w:val="single" w:sz="4" w:space="0" w:color="auto"/>
            </w:tcBorders>
          </w:tcPr>
          <w:p w14:paraId="1CEA372F" w14:textId="77777777" w:rsidR="000E2768" w:rsidRPr="000B6AFE" w:rsidRDefault="000E2768" w:rsidP="007C78E5">
            <w:pPr>
              <w:rPr>
                <w:rFonts w:cs="Arial"/>
                <w:sz w:val="19"/>
                <w:szCs w:val="19"/>
              </w:rPr>
            </w:pPr>
            <w:r w:rsidRPr="000B6AFE">
              <w:rPr>
                <w:rFonts w:cs="Arial"/>
                <w:sz w:val="19"/>
                <w:szCs w:val="19"/>
              </w:rPr>
              <w:t>Flexible Group</w:t>
            </w:r>
          </w:p>
        </w:tc>
        <w:tc>
          <w:tcPr>
            <w:tcW w:w="394" w:type="pct"/>
            <w:tcBorders>
              <w:left w:val="single" w:sz="4" w:space="0" w:color="auto"/>
            </w:tcBorders>
          </w:tcPr>
          <w:p w14:paraId="6053CF6D" w14:textId="77777777" w:rsidR="000E2768" w:rsidRPr="000B6AFE" w:rsidRDefault="000E2768" w:rsidP="007C78E5">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A498223" w14:textId="77777777" w:rsidR="000E2768" w:rsidRPr="000B6AFE" w:rsidRDefault="000E2768" w:rsidP="007C78E5">
            <w:pPr>
              <w:rPr>
                <w:rFonts w:cs="Arial"/>
                <w:sz w:val="19"/>
                <w:szCs w:val="19"/>
              </w:rPr>
            </w:pPr>
            <w:r w:rsidRPr="000B6AFE">
              <w:rPr>
                <w:rFonts w:cs="Arial"/>
                <w:sz w:val="19"/>
                <w:szCs w:val="19"/>
              </w:rPr>
              <w:t>Hydrogen Sulfide</w:t>
            </w:r>
          </w:p>
        </w:tc>
      </w:tr>
      <w:tr w:rsidR="000E2768" w:rsidRPr="000B6AFE" w14:paraId="7EB89068" w14:textId="77777777" w:rsidTr="007C78E5">
        <w:trPr>
          <w:cantSplit/>
          <w:trHeight w:val="245"/>
          <w:jc w:val="center"/>
        </w:trPr>
        <w:tc>
          <w:tcPr>
            <w:tcW w:w="659" w:type="pct"/>
            <w:tcBorders>
              <w:left w:val="double" w:sz="4" w:space="0" w:color="auto"/>
            </w:tcBorders>
          </w:tcPr>
          <w:p w14:paraId="6F087E8F" w14:textId="77777777" w:rsidR="000E2768" w:rsidRPr="000B6AFE" w:rsidRDefault="000E2768" w:rsidP="007C78E5">
            <w:pPr>
              <w:rPr>
                <w:rFonts w:cs="Arial"/>
                <w:sz w:val="19"/>
                <w:szCs w:val="19"/>
              </w:rPr>
            </w:pPr>
            <w:r w:rsidRPr="000B6AFE">
              <w:rPr>
                <w:rFonts w:cs="Arial"/>
                <w:sz w:val="19"/>
                <w:szCs w:val="19"/>
              </w:rPr>
              <w:t>GACS</w:t>
            </w:r>
          </w:p>
        </w:tc>
        <w:tc>
          <w:tcPr>
            <w:tcW w:w="1886" w:type="pct"/>
            <w:tcBorders>
              <w:right w:val="single" w:sz="4" w:space="0" w:color="auto"/>
            </w:tcBorders>
          </w:tcPr>
          <w:p w14:paraId="33EC2D8F" w14:textId="77777777" w:rsidR="000E2768" w:rsidRPr="000B6AFE" w:rsidRDefault="000E2768" w:rsidP="007C78E5">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69C994D" w14:textId="77777777" w:rsidR="000E2768" w:rsidRPr="000B6AFE" w:rsidRDefault="000E2768" w:rsidP="007C78E5">
            <w:pPr>
              <w:rPr>
                <w:rFonts w:cs="Arial"/>
                <w:sz w:val="19"/>
                <w:szCs w:val="19"/>
              </w:rPr>
            </w:pPr>
            <w:r w:rsidRPr="000B6AFE">
              <w:rPr>
                <w:rFonts w:cs="Arial"/>
                <w:sz w:val="19"/>
                <w:szCs w:val="19"/>
              </w:rPr>
              <w:t>kW</w:t>
            </w:r>
          </w:p>
        </w:tc>
        <w:tc>
          <w:tcPr>
            <w:tcW w:w="2061" w:type="pct"/>
            <w:tcBorders>
              <w:right w:val="double" w:sz="4" w:space="0" w:color="auto"/>
            </w:tcBorders>
          </w:tcPr>
          <w:p w14:paraId="40B1C3FD" w14:textId="77777777" w:rsidR="000E2768" w:rsidRPr="000B6AFE" w:rsidRDefault="000E2768" w:rsidP="007C78E5">
            <w:pPr>
              <w:rPr>
                <w:rFonts w:cs="Arial"/>
                <w:sz w:val="19"/>
                <w:szCs w:val="19"/>
              </w:rPr>
            </w:pPr>
            <w:r w:rsidRPr="000B6AFE">
              <w:rPr>
                <w:rFonts w:cs="Arial"/>
                <w:sz w:val="19"/>
                <w:szCs w:val="19"/>
              </w:rPr>
              <w:t>Kilowatt</w:t>
            </w:r>
          </w:p>
        </w:tc>
      </w:tr>
      <w:tr w:rsidR="000E2768" w:rsidRPr="000B6AFE" w14:paraId="274827AB" w14:textId="77777777" w:rsidTr="007C78E5">
        <w:trPr>
          <w:cantSplit/>
          <w:trHeight w:val="245"/>
          <w:jc w:val="center"/>
        </w:trPr>
        <w:tc>
          <w:tcPr>
            <w:tcW w:w="659" w:type="pct"/>
            <w:tcBorders>
              <w:left w:val="double" w:sz="4" w:space="0" w:color="auto"/>
            </w:tcBorders>
          </w:tcPr>
          <w:p w14:paraId="0988DB46" w14:textId="77777777" w:rsidR="000E2768" w:rsidRPr="000B6AFE" w:rsidRDefault="000E2768" w:rsidP="007C78E5">
            <w:pPr>
              <w:rPr>
                <w:rFonts w:cs="Arial"/>
                <w:sz w:val="19"/>
                <w:szCs w:val="19"/>
              </w:rPr>
            </w:pPr>
            <w:r w:rsidRPr="000B6AFE">
              <w:rPr>
                <w:rFonts w:cs="Arial"/>
                <w:sz w:val="19"/>
                <w:szCs w:val="19"/>
              </w:rPr>
              <w:t>GC</w:t>
            </w:r>
          </w:p>
        </w:tc>
        <w:tc>
          <w:tcPr>
            <w:tcW w:w="1886" w:type="pct"/>
            <w:tcBorders>
              <w:right w:val="single" w:sz="4" w:space="0" w:color="auto"/>
            </w:tcBorders>
          </w:tcPr>
          <w:p w14:paraId="6250B8B6" w14:textId="77777777" w:rsidR="000E2768" w:rsidRPr="000B6AFE" w:rsidRDefault="000E2768" w:rsidP="007C78E5">
            <w:pPr>
              <w:rPr>
                <w:rFonts w:cs="Arial"/>
                <w:sz w:val="19"/>
                <w:szCs w:val="19"/>
              </w:rPr>
            </w:pPr>
            <w:r w:rsidRPr="000B6AFE">
              <w:rPr>
                <w:rFonts w:cs="Arial"/>
                <w:sz w:val="19"/>
                <w:szCs w:val="19"/>
              </w:rPr>
              <w:t>General Condition</w:t>
            </w:r>
          </w:p>
        </w:tc>
        <w:tc>
          <w:tcPr>
            <w:tcW w:w="394" w:type="pct"/>
            <w:tcBorders>
              <w:left w:val="single" w:sz="4" w:space="0" w:color="auto"/>
            </w:tcBorders>
          </w:tcPr>
          <w:p w14:paraId="4DCB055E" w14:textId="77777777" w:rsidR="000E2768" w:rsidRPr="000B6AFE" w:rsidRDefault="000E2768" w:rsidP="007C78E5">
            <w:pPr>
              <w:rPr>
                <w:rFonts w:cs="Arial"/>
                <w:sz w:val="19"/>
                <w:szCs w:val="19"/>
              </w:rPr>
            </w:pPr>
            <w:r w:rsidRPr="000B6AFE">
              <w:rPr>
                <w:rFonts w:cs="Arial"/>
                <w:sz w:val="19"/>
                <w:szCs w:val="19"/>
              </w:rPr>
              <w:t>lb</w:t>
            </w:r>
          </w:p>
        </w:tc>
        <w:tc>
          <w:tcPr>
            <w:tcW w:w="2061" w:type="pct"/>
            <w:tcBorders>
              <w:right w:val="double" w:sz="4" w:space="0" w:color="auto"/>
            </w:tcBorders>
          </w:tcPr>
          <w:p w14:paraId="0099CC88" w14:textId="77777777" w:rsidR="000E2768" w:rsidRPr="000B6AFE" w:rsidRDefault="000E2768" w:rsidP="007C78E5">
            <w:pPr>
              <w:rPr>
                <w:rFonts w:cs="Arial"/>
                <w:sz w:val="19"/>
                <w:szCs w:val="19"/>
              </w:rPr>
            </w:pPr>
            <w:r w:rsidRPr="000B6AFE">
              <w:rPr>
                <w:rFonts w:cs="Arial"/>
                <w:sz w:val="19"/>
                <w:szCs w:val="19"/>
              </w:rPr>
              <w:t>Pound</w:t>
            </w:r>
          </w:p>
        </w:tc>
      </w:tr>
      <w:tr w:rsidR="000E2768" w:rsidRPr="000B6AFE" w14:paraId="4BD48FCC" w14:textId="77777777" w:rsidTr="007C78E5">
        <w:trPr>
          <w:cantSplit/>
          <w:trHeight w:val="245"/>
          <w:jc w:val="center"/>
        </w:trPr>
        <w:tc>
          <w:tcPr>
            <w:tcW w:w="659" w:type="pct"/>
            <w:tcBorders>
              <w:left w:val="double" w:sz="4" w:space="0" w:color="auto"/>
            </w:tcBorders>
          </w:tcPr>
          <w:p w14:paraId="16268FAF" w14:textId="77777777" w:rsidR="000E2768" w:rsidRPr="000B6AFE" w:rsidRDefault="000E2768" w:rsidP="007C78E5">
            <w:pPr>
              <w:rPr>
                <w:rFonts w:cs="Arial"/>
                <w:sz w:val="19"/>
                <w:szCs w:val="19"/>
              </w:rPr>
            </w:pPr>
            <w:r w:rsidRPr="000B6AFE">
              <w:rPr>
                <w:rFonts w:cs="Arial"/>
                <w:sz w:val="19"/>
                <w:szCs w:val="19"/>
              </w:rPr>
              <w:t>GHGs</w:t>
            </w:r>
          </w:p>
        </w:tc>
        <w:tc>
          <w:tcPr>
            <w:tcW w:w="1886" w:type="pct"/>
            <w:tcBorders>
              <w:right w:val="single" w:sz="4" w:space="0" w:color="auto"/>
            </w:tcBorders>
          </w:tcPr>
          <w:p w14:paraId="6062F344" w14:textId="77777777" w:rsidR="000E2768" w:rsidRPr="000B6AFE" w:rsidRDefault="000E2768" w:rsidP="007C78E5">
            <w:pPr>
              <w:rPr>
                <w:rFonts w:cs="Arial"/>
                <w:sz w:val="19"/>
                <w:szCs w:val="19"/>
              </w:rPr>
            </w:pPr>
            <w:r w:rsidRPr="000B6AFE">
              <w:rPr>
                <w:rFonts w:cs="Arial"/>
                <w:sz w:val="19"/>
                <w:szCs w:val="19"/>
              </w:rPr>
              <w:t>Greenhouse Gases</w:t>
            </w:r>
          </w:p>
        </w:tc>
        <w:tc>
          <w:tcPr>
            <w:tcW w:w="394" w:type="pct"/>
            <w:tcBorders>
              <w:left w:val="single" w:sz="4" w:space="0" w:color="auto"/>
            </w:tcBorders>
          </w:tcPr>
          <w:p w14:paraId="4F1B7339" w14:textId="77777777" w:rsidR="000E2768" w:rsidRPr="000B6AFE" w:rsidRDefault="000E2768" w:rsidP="007C78E5">
            <w:pPr>
              <w:rPr>
                <w:rFonts w:cs="Arial"/>
                <w:sz w:val="19"/>
                <w:szCs w:val="19"/>
              </w:rPr>
            </w:pPr>
            <w:r w:rsidRPr="000B6AFE">
              <w:rPr>
                <w:rFonts w:cs="Arial"/>
                <w:sz w:val="19"/>
                <w:szCs w:val="19"/>
              </w:rPr>
              <w:t>m</w:t>
            </w:r>
          </w:p>
        </w:tc>
        <w:tc>
          <w:tcPr>
            <w:tcW w:w="2061" w:type="pct"/>
            <w:tcBorders>
              <w:right w:val="double" w:sz="4" w:space="0" w:color="auto"/>
            </w:tcBorders>
          </w:tcPr>
          <w:p w14:paraId="6B202912" w14:textId="77777777" w:rsidR="000E2768" w:rsidRPr="000B6AFE" w:rsidRDefault="000E2768" w:rsidP="007C78E5">
            <w:pPr>
              <w:rPr>
                <w:rFonts w:cs="Arial"/>
                <w:sz w:val="19"/>
                <w:szCs w:val="19"/>
              </w:rPr>
            </w:pPr>
            <w:r w:rsidRPr="000B6AFE">
              <w:rPr>
                <w:rFonts w:cs="Arial"/>
                <w:sz w:val="19"/>
                <w:szCs w:val="19"/>
              </w:rPr>
              <w:t>Meter</w:t>
            </w:r>
          </w:p>
        </w:tc>
      </w:tr>
      <w:tr w:rsidR="000E2768" w:rsidRPr="000B6AFE" w14:paraId="1E091B57" w14:textId="77777777" w:rsidTr="007C78E5">
        <w:trPr>
          <w:cantSplit/>
          <w:trHeight w:val="245"/>
          <w:jc w:val="center"/>
        </w:trPr>
        <w:tc>
          <w:tcPr>
            <w:tcW w:w="659" w:type="pct"/>
            <w:tcBorders>
              <w:left w:val="double" w:sz="4" w:space="0" w:color="auto"/>
            </w:tcBorders>
          </w:tcPr>
          <w:p w14:paraId="349D737B" w14:textId="77777777" w:rsidR="000E2768" w:rsidRPr="000B6AFE" w:rsidRDefault="000E2768" w:rsidP="007C78E5">
            <w:pPr>
              <w:rPr>
                <w:rFonts w:cs="Arial"/>
                <w:sz w:val="19"/>
                <w:szCs w:val="19"/>
              </w:rPr>
            </w:pPr>
            <w:r w:rsidRPr="000B6AFE">
              <w:rPr>
                <w:rFonts w:cs="Arial"/>
                <w:sz w:val="19"/>
                <w:szCs w:val="19"/>
              </w:rPr>
              <w:t>HVLP</w:t>
            </w:r>
          </w:p>
        </w:tc>
        <w:tc>
          <w:tcPr>
            <w:tcW w:w="1886" w:type="pct"/>
            <w:tcBorders>
              <w:right w:val="single" w:sz="4" w:space="0" w:color="auto"/>
            </w:tcBorders>
          </w:tcPr>
          <w:p w14:paraId="1763FE84" w14:textId="77777777" w:rsidR="000E2768" w:rsidRPr="000B6AFE" w:rsidRDefault="000E2768" w:rsidP="007C78E5">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227D6B5" w14:textId="77777777" w:rsidR="000E2768" w:rsidRPr="000B6AFE" w:rsidRDefault="000E2768" w:rsidP="007C78E5">
            <w:pPr>
              <w:rPr>
                <w:rFonts w:cs="Arial"/>
                <w:sz w:val="19"/>
                <w:szCs w:val="19"/>
              </w:rPr>
            </w:pPr>
            <w:r w:rsidRPr="000B6AFE">
              <w:rPr>
                <w:rFonts w:cs="Arial"/>
                <w:sz w:val="19"/>
                <w:szCs w:val="19"/>
              </w:rPr>
              <w:t>mg</w:t>
            </w:r>
          </w:p>
        </w:tc>
        <w:tc>
          <w:tcPr>
            <w:tcW w:w="2061" w:type="pct"/>
            <w:tcBorders>
              <w:right w:val="double" w:sz="4" w:space="0" w:color="auto"/>
            </w:tcBorders>
          </w:tcPr>
          <w:p w14:paraId="7D64C5E7" w14:textId="77777777" w:rsidR="000E2768" w:rsidRPr="000B6AFE" w:rsidRDefault="000E2768" w:rsidP="007C78E5">
            <w:pPr>
              <w:rPr>
                <w:rFonts w:cs="Arial"/>
                <w:sz w:val="19"/>
                <w:szCs w:val="19"/>
              </w:rPr>
            </w:pPr>
            <w:r w:rsidRPr="000B6AFE">
              <w:rPr>
                <w:rFonts w:cs="Arial"/>
                <w:sz w:val="19"/>
                <w:szCs w:val="19"/>
              </w:rPr>
              <w:t>Milligram</w:t>
            </w:r>
          </w:p>
        </w:tc>
      </w:tr>
      <w:tr w:rsidR="000E2768" w:rsidRPr="000B6AFE" w14:paraId="2DB530C6" w14:textId="77777777" w:rsidTr="007C78E5">
        <w:trPr>
          <w:cantSplit/>
          <w:trHeight w:val="245"/>
          <w:jc w:val="center"/>
        </w:trPr>
        <w:tc>
          <w:tcPr>
            <w:tcW w:w="659" w:type="pct"/>
            <w:tcBorders>
              <w:left w:val="double" w:sz="4" w:space="0" w:color="auto"/>
            </w:tcBorders>
          </w:tcPr>
          <w:p w14:paraId="5E6AAC26" w14:textId="77777777" w:rsidR="000E2768" w:rsidRPr="000B6AFE" w:rsidRDefault="000E2768" w:rsidP="007C78E5">
            <w:pPr>
              <w:rPr>
                <w:rFonts w:cs="Arial"/>
                <w:sz w:val="19"/>
                <w:szCs w:val="19"/>
              </w:rPr>
            </w:pPr>
            <w:r w:rsidRPr="000B6AFE">
              <w:rPr>
                <w:rFonts w:cs="Arial"/>
                <w:sz w:val="19"/>
                <w:szCs w:val="19"/>
              </w:rPr>
              <w:t>ID</w:t>
            </w:r>
          </w:p>
        </w:tc>
        <w:tc>
          <w:tcPr>
            <w:tcW w:w="1886" w:type="pct"/>
            <w:tcBorders>
              <w:right w:val="single" w:sz="4" w:space="0" w:color="auto"/>
            </w:tcBorders>
          </w:tcPr>
          <w:p w14:paraId="3D5B1BF3" w14:textId="77777777" w:rsidR="000E2768" w:rsidRPr="000B6AFE" w:rsidRDefault="000E2768" w:rsidP="007C78E5">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B4C1390" w14:textId="77777777" w:rsidR="000E2768" w:rsidRPr="000B6AFE" w:rsidRDefault="000E2768" w:rsidP="007C78E5">
            <w:pPr>
              <w:rPr>
                <w:rFonts w:cs="Arial"/>
                <w:sz w:val="19"/>
                <w:szCs w:val="19"/>
              </w:rPr>
            </w:pPr>
            <w:r w:rsidRPr="000B6AFE">
              <w:rPr>
                <w:rFonts w:cs="Arial"/>
                <w:sz w:val="19"/>
                <w:szCs w:val="19"/>
              </w:rPr>
              <w:t>mm</w:t>
            </w:r>
          </w:p>
        </w:tc>
        <w:tc>
          <w:tcPr>
            <w:tcW w:w="2061" w:type="pct"/>
            <w:tcBorders>
              <w:right w:val="double" w:sz="4" w:space="0" w:color="auto"/>
            </w:tcBorders>
          </w:tcPr>
          <w:p w14:paraId="609776CB" w14:textId="77777777" w:rsidR="000E2768" w:rsidRPr="000B6AFE" w:rsidRDefault="000E2768" w:rsidP="007C78E5">
            <w:pPr>
              <w:rPr>
                <w:rFonts w:cs="Arial"/>
                <w:sz w:val="19"/>
                <w:szCs w:val="19"/>
              </w:rPr>
            </w:pPr>
            <w:r w:rsidRPr="000B6AFE">
              <w:rPr>
                <w:rFonts w:cs="Arial"/>
                <w:sz w:val="19"/>
                <w:szCs w:val="19"/>
              </w:rPr>
              <w:t>Millimeter</w:t>
            </w:r>
          </w:p>
        </w:tc>
      </w:tr>
      <w:tr w:rsidR="000E2768" w:rsidRPr="000B6AFE" w14:paraId="40720E68" w14:textId="77777777" w:rsidTr="007C78E5">
        <w:trPr>
          <w:cantSplit/>
          <w:trHeight w:val="245"/>
          <w:jc w:val="center"/>
        </w:trPr>
        <w:tc>
          <w:tcPr>
            <w:tcW w:w="659" w:type="pct"/>
            <w:tcBorders>
              <w:left w:val="double" w:sz="4" w:space="0" w:color="auto"/>
            </w:tcBorders>
          </w:tcPr>
          <w:p w14:paraId="1B1CEC68" w14:textId="77777777" w:rsidR="000E2768" w:rsidRPr="000B6AFE" w:rsidRDefault="000E2768" w:rsidP="007C78E5">
            <w:pPr>
              <w:rPr>
                <w:rFonts w:cs="Arial"/>
                <w:sz w:val="19"/>
                <w:szCs w:val="19"/>
              </w:rPr>
            </w:pPr>
            <w:r w:rsidRPr="000B6AFE">
              <w:rPr>
                <w:rFonts w:cs="Arial"/>
                <w:sz w:val="19"/>
                <w:szCs w:val="19"/>
              </w:rPr>
              <w:t>IRSL</w:t>
            </w:r>
          </w:p>
        </w:tc>
        <w:tc>
          <w:tcPr>
            <w:tcW w:w="1886" w:type="pct"/>
            <w:tcBorders>
              <w:right w:val="single" w:sz="4" w:space="0" w:color="auto"/>
            </w:tcBorders>
          </w:tcPr>
          <w:p w14:paraId="3FA60868" w14:textId="77777777" w:rsidR="000E2768" w:rsidRPr="000B6AFE" w:rsidRDefault="000E2768" w:rsidP="007C78E5">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F9D4137" w14:textId="77777777" w:rsidR="000E2768" w:rsidRPr="000B6AFE" w:rsidRDefault="000E2768" w:rsidP="007C78E5">
            <w:pPr>
              <w:rPr>
                <w:rFonts w:cs="Arial"/>
                <w:sz w:val="19"/>
                <w:szCs w:val="19"/>
              </w:rPr>
            </w:pPr>
            <w:r w:rsidRPr="000B6AFE">
              <w:rPr>
                <w:rFonts w:cs="Arial"/>
                <w:sz w:val="19"/>
                <w:szCs w:val="19"/>
              </w:rPr>
              <w:t>MM</w:t>
            </w:r>
          </w:p>
        </w:tc>
        <w:tc>
          <w:tcPr>
            <w:tcW w:w="2061" w:type="pct"/>
            <w:tcBorders>
              <w:right w:val="double" w:sz="4" w:space="0" w:color="auto"/>
            </w:tcBorders>
          </w:tcPr>
          <w:p w14:paraId="2EDBC71A" w14:textId="77777777" w:rsidR="000E2768" w:rsidRPr="000B6AFE" w:rsidRDefault="000E2768" w:rsidP="007C78E5">
            <w:pPr>
              <w:rPr>
                <w:rFonts w:cs="Arial"/>
                <w:sz w:val="19"/>
                <w:szCs w:val="19"/>
              </w:rPr>
            </w:pPr>
            <w:r w:rsidRPr="000B6AFE">
              <w:rPr>
                <w:rFonts w:cs="Arial"/>
                <w:sz w:val="19"/>
                <w:szCs w:val="19"/>
              </w:rPr>
              <w:t>Million</w:t>
            </w:r>
          </w:p>
        </w:tc>
      </w:tr>
      <w:tr w:rsidR="000E2768" w:rsidRPr="000B6AFE" w14:paraId="5B16564F" w14:textId="77777777" w:rsidTr="007C78E5">
        <w:trPr>
          <w:cantSplit/>
          <w:trHeight w:val="245"/>
          <w:jc w:val="center"/>
        </w:trPr>
        <w:tc>
          <w:tcPr>
            <w:tcW w:w="659" w:type="pct"/>
            <w:tcBorders>
              <w:left w:val="double" w:sz="4" w:space="0" w:color="auto"/>
            </w:tcBorders>
          </w:tcPr>
          <w:p w14:paraId="729F7D13" w14:textId="77777777" w:rsidR="000E2768" w:rsidRPr="000B6AFE" w:rsidRDefault="000E2768" w:rsidP="007C78E5">
            <w:pPr>
              <w:rPr>
                <w:rFonts w:cs="Arial"/>
                <w:sz w:val="19"/>
                <w:szCs w:val="19"/>
              </w:rPr>
            </w:pPr>
            <w:r w:rsidRPr="000B6AFE">
              <w:rPr>
                <w:rFonts w:cs="Arial"/>
                <w:sz w:val="19"/>
                <w:szCs w:val="19"/>
              </w:rPr>
              <w:t>ITSL</w:t>
            </w:r>
          </w:p>
        </w:tc>
        <w:tc>
          <w:tcPr>
            <w:tcW w:w="1886" w:type="pct"/>
            <w:tcBorders>
              <w:right w:val="single" w:sz="4" w:space="0" w:color="auto"/>
            </w:tcBorders>
          </w:tcPr>
          <w:p w14:paraId="6B8E452D" w14:textId="77777777" w:rsidR="000E2768" w:rsidRPr="000B6AFE" w:rsidRDefault="000E2768" w:rsidP="007C78E5">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C00B22D" w14:textId="77777777" w:rsidR="000E2768" w:rsidRPr="000B6AFE" w:rsidRDefault="000E2768" w:rsidP="007C78E5">
            <w:pPr>
              <w:rPr>
                <w:rFonts w:cs="Arial"/>
                <w:sz w:val="19"/>
                <w:szCs w:val="19"/>
              </w:rPr>
            </w:pPr>
            <w:r w:rsidRPr="000B6AFE">
              <w:rPr>
                <w:rFonts w:cs="Arial"/>
                <w:sz w:val="19"/>
                <w:szCs w:val="19"/>
              </w:rPr>
              <w:t>MW</w:t>
            </w:r>
          </w:p>
        </w:tc>
        <w:tc>
          <w:tcPr>
            <w:tcW w:w="2061" w:type="pct"/>
            <w:tcBorders>
              <w:right w:val="double" w:sz="4" w:space="0" w:color="auto"/>
            </w:tcBorders>
          </w:tcPr>
          <w:p w14:paraId="51C058AA" w14:textId="77777777" w:rsidR="000E2768" w:rsidRPr="000B6AFE" w:rsidRDefault="000E2768" w:rsidP="007C78E5">
            <w:pPr>
              <w:rPr>
                <w:rFonts w:cs="Arial"/>
                <w:sz w:val="19"/>
                <w:szCs w:val="19"/>
              </w:rPr>
            </w:pPr>
            <w:r w:rsidRPr="000B6AFE">
              <w:rPr>
                <w:rFonts w:cs="Arial"/>
                <w:sz w:val="19"/>
                <w:szCs w:val="19"/>
              </w:rPr>
              <w:t>Megawatts</w:t>
            </w:r>
          </w:p>
        </w:tc>
      </w:tr>
      <w:tr w:rsidR="000E2768" w:rsidRPr="000B6AFE" w14:paraId="40142591" w14:textId="77777777" w:rsidTr="007C78E5">
        <w:trPr>
          <w:cantSplit/>
          <w:trHeight w:val="245"/>
          <w:jc w:val="center"/>
        </w:trPr>
        <w:tc>
          <w:tcPr>
            <w:tcW w:w="659" w:type="pct"/>
            <w:tcBorders>
              <w:left w:val="double" w:sz="4" w:space="0" w:color="auto"/>
            </w:tcBorders>
          </w:tcPr>
          <w:p w14:paraId="02FA0BC4" w14:textId="77777777" w:rsidR="000E2768" w:rsidRPr="000B6AFE" w:rsidRDefault="000E2768" w:rsidP="007C78E5">
            <w:pPr>
              <w:rPr>
                <w:rFonts w:cs="Arial"/>
                <w:sz w:val="19"/>
                <w:szCs w:val="19"/>
              </w:rPr>
            </w:pPr>
            <w:r w:rsidRPr="000B6AFE">
              <w:rPr>
                <w:rFonts w:cs="Arial"/>
                <w:sz w:val="19"/>
                <w:szCs w:val="19"/>
              </w:rPr>
              <w:t>LAER</w:t>
            </w:r>
          </w:p>
        </w:tc>
        <w:tc>
          <w:tcPr>
            <w:tcW w:w="1886" w:type="pct"/>
            <w:tcBorders>
              <w:right w:val="single" w:sz="4" w:space="0" w:color="auto"/>
            </w:tcBorders>
          </w:tcPr>
          <w:p w14:paraId="4DA2035E" w14:textId="77777777" w:rsidR="000E2768" w:rsidRPr="000B6AFE" w:rsidRDefault="000E2768" w:rsidP="007C78E5">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B680A96" w14:textId="77777777" w:rsidR="000E2768" w:rsidRPr="000B6AFE" w:rsidRDefault="000E2768" w:rsidP="007C78E5">
            <w:pPr>
              <w:rPr>
                <w:rFonts w:cs="Arial"/>
                <w:sz w:val="19"/>
                <w:szCs w:val="19"/>
              </w:rPr>
            </w:pPr>
            <w:r w:rsidRPr="000B6AFE">
              <w:rPr>
                <w:rFonts w:cs="Arial"/>
                <w:sz w:val="19"/>
                <w:szCs w:val="19"/>
              </w:rPr>
              <w:t>NMOC</w:t>
            </w:r>
          </w:p>
        </w:tc>
        <w:tc>
          <w:tcPr>
            <w:tcW w:w="2061" w:type="pct"/>
            <w:tcBorders>
              <w:right w:val="double" w:sz="4" w:space="0" w:color="auto"/>
            </w:tcBorders>
          </w:tcPr>
          <w:p w14:paraId="416AFA61" w14:textId="77777777" w:rsidR="000E2768" w:rsidRPr="000B6AFE" w:rsidRDefault="000E2768" w:rsidP="007C78E5">
            <w:pPr>
              <w:rPr>
                <w:rFonts w:cs="Arial"/>
                <w:sz w:val="19"/>
                <w:szCs w:val="19"/>
              </w:rPr>
            </w:pPr>
            <w:r w:rsidRPr="000B6AFE">
              <w:rPr>
                <w:rFonts w:cs="Arial"/>
                <w:sz w:val="19"/>
                <w:szCs w:val="19"/>
              </w:rPr>
              <w:t>Non-methane Organic Compounds</w:t>
            </w:r>
          </w:p>
        </w:tc>
      </w:tr>
      <w:tr w:rsidR="000E2768" w:rsidRPr="000B6AFE" w14:paraId="23F3AEE4" w14:textId="77777777" w:rsidTr="007C78E5">
        <w:trPr>
          <w:cantSplit/>
          <w:trHeight w:val="245"/>
          <w:jc w:val="center"/>
        </w:trPr>
        <w:tc>
          <w:tcPr>
            <w:tcW w:w="659" w:type="pct"/>
            <w:tcBorders>
              <w:left w:val="double" w:sz="4" w:space="0" w:color="auto"/>
            </w:tcBorders>
          </w:tcPr>
          <w:p w14:paraId="5FF20CB5" w14:textId="77777777" w:rsidR="000E2768" w:rsidRPr="000B6AFE" w:rsidRDefault="000E2768" w:rsidP="007C78E5">
            <w:pPr>
              <w:rPr>
                <w:rFonts w:cs="Arial"/>
                <w:sz w:val="19"/>
                <w:szCs w:val="19"/>
              </w:rPr>
            </w:pPr>
            <w:r w:rsidRPr="000B6AFE">
              <w:rPr>
                <w:rFonts w:cs="Arial"/>
                <w:sz w:val="19"/>
                <w:szCs w:val="19"/>
              </w:rPr>
              <w:t>MACT</w:t>
            </w:r>
          </w:p>
        </w:tc>
        <w:tc>
          <w:tcPr>
            <w:tcW w:w="1886" w:type="pct"/>
            <w:tcBorders>
              <w:right w:val="single" w:sz="4" w:space="0" w:color="auto"/>
            </w:tcBorders>
          </w:tcPr>
          <w:p w14:paraId="63DE5E35" w14:textId="77777777" w:rsidR="000E2768" w:rsidRPr="000B6AFE" w:rsidRDefault="000E2768" w:rsidP="007C78E5">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4D10B04" w14:textId="77777777" w:rsidR="000E2768" w:rsidRPr="000B6AFE" w:rsidRDefault="000E2768" w:rsidP="007C78E5">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2A08AA5" w14:textId="77777777" w:rsidR="000E2768" w:rsidRPr="000B6AFE" w:rsidRDefault="000E2768" w:rsidP="007C78E5">
            <w:pPr>
              <w:rPr>
                <w:rFonts w:cs="Arial"/>
                <w:sz w:val="19"/>
                <w:szCs w:val="19"/>
              </w:rPr>
            </w:pPr>
            <w:r w:rsidRPr="000B6AFE">
              <w:rPr>
                <w:rFonts w:cs="Arial"/>
                <w:sz w:val="19"/>
                <w:szCs w:val="19"/>
              </w:rPr>
              <w:t>Oxides of Nitrogen</w:t>
            </w:r>
          </w:p>
        </w:tc>
      </w:tr>
      <w:tr w:rsidR="000E2768" w:rsidRPr="000B6AFE" w14:paraId="70AA13D7" w14:textId="77777777" w:rsidTr="007C78E5">
        <w:trPr>
          <w:cantSplit/>
          <w:trHeight w:val="245"/>
          <w:jc w:val="center"/>
        </w:trPr>
        <w:tc>
          <w:tcPr>
            <w:tcW w:w="659" w:type="pct"/>
            <w:tcBorders>
              <w:left w:val="double" w:sz="4" w:space="0" w:color="auto"/>
            </w:tcBorders>
          </w:tcPr>
          <w:p w14:paraId="5689173A" w14:textId="77777777" w:rsidR="000E2768" w:rsidRPr="000B6AFE" w:rsidRDefault="000E2768" w:rsidP="007C78E5">
            <w:pPr>
              <w:rPr>
                <w:rFonts w:cs="Arial"/>
                <w:sz w:val="19"/>
                <w:szCs w:val="19"/>
              </w:rPr>
            </w:pPr>
            <w:r w:rsidRPr="000B6AFE">
              <w:rPr>
                <w:rFonts w:cs="Arial"/>
                <w:sz w:val="19"/>
                <w:szCs w:val="19"/>
              </w:rPr>
              <w:t>MAERS</w:t>
            </w:r>
          </w:p>
        </w:tc>
        <w:tc>
          <w:tcPr>
            <w:tcW w:w="1886" w:type="pct"/>
            <w:tcBorders>
              <w:right w:val="single" w:sz="4" w:space="0" w:color="auto"/>
            </w:tcBorders>
          </w:tcPr>
          <w:p w14:paraId="644CE0F6" w14:textId="77777777" w:rsidR="000E2768" w:rsidRPr="000B6AFE" w:rsidRDefault="000E2768" w:rsidP="007C78E5">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45F35D9" w14:textId="77777777" w:rsidR="000E2768" w:rsidRPr="000B6AFE" w:rsidRDefault="000E2768" w:rsidP="007C78E5">
            <w:pPr>
              <w:rPr>
                <w:rFonts w:cs="Arial"/>
                <w:sz w:val="19"/>
                <w:szCs w:val="19"/>
              </w:rPr>
            </w:pPr>
            <w:r w:rsidRPr="000B6AFE">
              <w:rPr>
                <w:rFonts w:cs="Arial"/>
                <w:sz w:val="19"/>
                <w:szCs w:val="19"/>
              </w:rPr>
              <w:t>ng</w:t>
            </w:r>
          </w:p>
        </w:tc>
        <w:tc>
          <w:tcPr>
            <w:tcW w:w="2061" w:type="pct"/>
            <w:tcBorders>
              <w:right w:val="double" w:sz="4" w:space="0" w:color="auto"/>
            </w:tcBorders>
          </w:tcPr>
          <w:p w14:paraId="03A1C909" w14:textId="77777777" w:rsidR="000E2768" w:rsidRPr="000B6AFE" w:rsidRDefault="000E2768" w:rsidP="007C78E5">
            <w:pPr>
              <w:rPr>
                <w:rFonts w:cs="Arial"/>
                <w:sz w:val="19"/>
                <w:szCs w:val="19"/>
              </w:rPr>
            </w:pPr>
            <w:r w:rsidRPr="000B6AFE">
              <w:rPr>
                <w:rFonts w:cs="Arial"/>
                <w:sz w:val="19"/>
                <w:szCs w:val="19"/>
              </w:rPr>
              <w:t>Nanogram</w:t>
            </w:r>
          </w:p>
        </w:tc>
      </w:tr>
      <w:tr w:rsidR="000E2768" w:rsidRPr="000B6AFE" w14:paraId="1070989E" w14:textId="77777777" w:rsidTr="007C78E5">
        <w:trPr>
          <w:cantSplit/>
          <w:trHeight w:val="218"/>
          <w:jc w:val="center"/>
        </w:trPr>
        <w:tc>
          <w:tcPr>
            <w:tcW w:w="659" w:type="pct"/>
            <w:tcBorders>
              <w:left w:val="double" w:sz="4" w:space="0" w:color="auto"/>
            </w:tcBorders>
          </w:tcPr>
          <w:p w14:paraId="47C81A70" w14:textId="77777777" w:rsidR="000E2768" w:rsidRPr="000B6AFE" w:rsidRDefault="000E2768" w:rsidP="007C78E5">
            <w:pPr>
              <w:rPr>
                <w:rFonts w:cs="Arial"/>
                <w:sz w:val="19"/>
                <w:szCs w:val="19"/>
              </w:rPr>
            </w:pPr>
            <w:r w:rsidRPr="000B6AFE">
              <w:rPr>
                <w:rFonts w:cs="Arial"/>
                <w:sz w:val="19"/>
                <w:szCs w:val="19"/>
              </w:rPr>
              <w:t>MAP</w:t>
            </w:r>
          </w:p>
        </w:tc>
        <w:tc>
          <w:tcPr>
            <w:tcW w:w="1886" w:type="pct"/>
            <w:tcBorders>
              <w:right w:val="single" w:sz="4" w:space="0" w:color="auto"/>
            </w:tcBorders>
          </w:tcPr>
          <w:p w14:paraId="62AB13ED" w14:textId="77777777" w:rsidR="000E2768" w:rsidRPr="000B6AFE" w:rsidRDefault="000E2768" w:rsidP="007C78E5">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82851C0" w14:textId="77777777" w:rsidR="000E2768" w:rsidRPr="000B6AFE" w:rsidRDefault="000E2768" w:rsidP="007C78E5">
            <w:pPr>
              <w:rPr>
                <w:rFonts w:cs="Arial"/>
                <w:sz w:val="19"/>
                <w:szCs w:val="19"/>
              </w:rPr>
            </w:pPr>
            <w:r w:rsidRPr="000B6AFE">
              <w:rPr>
                <w:rFonts w:cs="Arial"/>
                <w:sz w:val="19"/>
                <w:szCs w:val="19"/>
              </w:rPr>
              <w:t>PM</w:t>
            </w:r>
          </w:p>
        </w:tc>
        <w:tc>
          <w:tcPr>
            <w:tcW w:w="2061" w:type="pct"/>
            <w:tcBorders>
              <w:right w:val="double" w:sz="4" w:space="0" w:color="auto"/>
            </w:tcBorders>
          </w:tcPr>
          <w:p w14:paraId="1DD506BF" w14:textId="77777777" w:rsidR="000E2768" w:rsidRPr="000B6AFE" w:rsidRDefault="000E2768" w:rsidP="007C78E5">
            <w:pPr>
              <w:rPr>
                <w:rFonts w:cs="Arial"/>
                <w:sz w:val="19"/>
                <w:szCs w:val="19"/>
              </w:rPr>
            </w:pPr>
            <w:r w:rsidRPr="000B6AFE">
              <w:rPr>
                <w:rFonts w:cs="Arial"/>
                <w:sz w:val="19"/>
                <w:szCs w:val="19"/>
              </w:rPr>
              <w:t>Particulate Matter</w:t>
            </w:r>
          </w:p>
        </w:tc>
      </w:tr>
      <w:tr w:rsidR="000E2768" w:rsidRPr="000B6AFE" w14:paraId="0DFC66F3" w14:textId="77777777" w:rsidTr="007C78E5">
        <w:trPr>
          <w:cantSplit/>
          <w:trHeight w:val="245"/>
          <w:jc w:val="center"/>
        </w:trPr>
        <w:tc>
          <w:tcPr>
            <w:tcW w:w="659" w:type="pct"/>
            <w:tcBorders>
              <w:left w:val="double" w:sz="4" w:space="0" w:color="auto"/>
            </w:tcBorders>
          </w:tcPr>
          <w:p w14:paraId="4A9BA6F6" w14:textId="77777777" w:rsidR="000E2768" w:rsidRPr="000B6AFE" w:rsidRDefault="000E2768" w:rsidP="007C78E5">
            <w:pPr>
              <w:rPr>
                <w:rFonts w:cs="Arial"/>
                <w:sz w:val="19"/>
                <w:szCs w:val="19"/>
              </w:rPr>
            </w:pPr>
            <w:r w:rsidRPr="000B6AFE">
              <w:rPr>
                <w:rFonts w:cs="Arial"/>
                <w:sz w:val="19"/>
                <w:szCs w:val="19"/>
              </w:rPr>
              <w:t>MSDS</w:t>
            </w:r>
          </w:p>
        </w:tc>
        <w:tc>
          <w:tcPr>
            <w:tcW w:w="1886" w:type="pct"/>
            <w:tcBorders>
              <w:right w:val="single" w:sz="4" w:space="0" w:color="auto"/>
            </w:tcBorders>
          </w:tcPr>
          <w:p w14:paraId="506102BC" w14:textId="77777777" w:rsidR="000E2768" w:rsidRPr="000B6AFE" w:rsidRDefault="000E2768" w:rsidP="007C78E5">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4B2B832" w14:textId="77777777" w:rsidR="000E2768" w:rsidRPr="000B6AFE" w:rsidRDefault="000E2768" w:rsidP="007C78E5">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7511E18" w14:textId="77777777" w:rsidR="000E2768" w:rsidRPr="000B6AFE" w:rsidRDefault="000E2768" w:rsidP="007C78E5">
            <w:pPr>
              <w:rPr>
                <w:rFonts w:cs="Arial"/>
                <w:sz w:val="19"/>
                <w:szCs w:val="19"/>
              </w:rPr>
            </w:pPr>
            <w:r w:rsidRPr="000B6AFE">
              <w:rPr>
                <w:rFonts w:cs="Arial"/>
                <w:sz w:val="19"/>
                <w:szCs w:val="19"/>
              </w:rPr>
              <w:t>Particulate Matter equal to or less than 10 microns in diameter</w:t>
            </w:r>
          </w:p>
        </w:tc>
      </w:tr>
      <w:tr w:rsidR="000E2768" w:rsidRPr="000B6AFE" w14:paraId="6DE72380" w14:textId="77777777" w:rsidTr="007C78E5">
        <w:trPr>
          <w:cantSplit/>
          <w:trHeight w:val="245"/>
          <w:jc w:val="center"/>
        </w:trPr>
        <w:tc>
          <w:tcPr>
            <w:tcW w:w="659" w:type="pct"/>
            <w:tcBorders>
              <w:left w:val="double" w:sz="4" w:space="0" w:color="auto"/>
            </w:tcBorders>
          </w:tcPr>
          <w:p w14:paraId="27061ECB" w14:textId="77777777" w:rsidR="000E2768" w:rsidRPr="000B6AFE" w:rsidRDefault="000E2768" w:rsidP="007C78E5">
            <w:pPr>
              <w:rPr>
                <w:rFonts w:cs="Arial"/>
                <w:sz w:val="19"/>
                <w:szCs w:val="19"/>
              </w:rPr>
            </w:pPr>
            <w:r w:rsidRPr="000B6AFE">
              <w:rPr>
                <w:rFonts w:cs="Arial"/>
                <w:sz w:val="19"/>
                <w:szCs w:val="19"/>
              </w:rPr>
              <w:t>NA</w:t>
            </w:r>
          </w:p>
        </w:tc>
        <w:tc>
          <w:tcPr>
            <w:tcW w:w="1886" w:type="pct"/>
            <w:tcBorders>
              <w:right w:val="single" w:sz="4" w:space="0" w:color="auto"/>
            </w:tcBorders>
          </w:tcPr>
          <w:p w14:paraId="30D81329" w14:textId="77777777" w:rsidR="000E2768" w:rsidRPr="000B6AFE" w:rsidRDefault="000E2768" w:rsidP="007C78E5">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C63D552" w14:textId="77777777" w:rsidR="000E2768" w:rsidRPr="000B6AFE" w:rsidRDefault="000E2768" w:rsidP="007C78E5">
            <w:pPr>
              <w:rPr>
                <w:rFonts w:cs="Arial"/>
                <w:sz w:val="19"/>
                <w:szCs w:val="19"/>
              </w:rPr>
            </w:pPr>
          </w:p>
        </w:tc>
        <w:tc>
          <w:tcPr>
            <w:tcW w:w="2061" w:type="pct"/>
            <w:vMerge/>
            <w:tcBorders>
              <w:right w:val="double" w:sz="4" w:space="0" w:color="auto"/>
            </w:tcBorders>
          </w:tcPr>
          <w:p w14:paraId="4CFBAB4A" w14:textId="77777777" w:rsidR="000E2768" w:rsidRPr="000B6AFE" w:rsidRDefault="000E2768" w:rsidP="007C78E5">
            <w:pPr>
              <w:rPr>
                <w:rFonts w:cs="Arial"/>
                <w:sz w:val="19"/>
                <w:szCs w:val="19"/>
              </w:rPr>
            </w:pPr>
          </w:p>
        </w:tc>
      </w:tr>
      <w:tr w:rsidR="000E2768" w:rsidRPr="000B6AFE" w14:paraId="35EEB8D4" w14:textId="77777777" w:rsidTr="007C78E5">
        <w:trPr>
          <w:cantSplit/>
          <w:trHeight w:val="218"/>
          <w:jc w:val="center"/>
        </w:trPr>
        <w:tc>
          <w:tcPr>
            <w:tcW w:w="659" w:type="pct"/>
            <w:tcBorders>
              <w:left w:val="double" w:sz="4" w:space="0" w:color="auto"/>
              <w:bottom w:val="nil"/>
            </w:tcBorders>
          </w:tcPr>
          <w:p w14:paraId="5749DBBC" w14:textId="77777777" w:rsidR="000E2768" w:rsidRPr="000B6AFE" w:rsidRDefault="000E2768" w:rsidP="007C78E5">
            <w:pPr>
              <w:rPr>
                <w:rFonts w:cs="Arial"/>
                <w:sz w:val="19"/>
                <w:szCs w:val="19"/>
              </w:rPr>
            </w:pPr>
            <w:r w:rsidRPr="000B6AFE">
              <w:rPr>
                <w:rFonts w:cs="Arial"/>
                <w:sz w:val="19"/>
                <w:szCs w:val="19"/>
              </w:rPr>
              <w:t>NAAQS</w:t>
            </w:r>
          </w:p>
        </w:tc>
        <w:tc>
          <w:tcPr>
            <w:tcW w:w="1886" w:type="pct"/>
            <w:tcBorders>
              <w:right w:val="single" w:sz="4" w:space="0" w:color="auto"/>
            </w:tcBorders>
          </w:tcPr>
          <w:p w14:paraId="477FAD6A" w14:textId="77777777" w:rsidR="000E2768" w:rsidRPr="000B6AFE" w:rsidRDefault="000E2768" w:rsidP="007C78E5">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82C877D" w14:textId="77777777" w:rsidR="000E2768" w:rsidRPr="000B6AFE" w:rsidRDefault="000E2768" w:rsidP="007C78E5">
            <w:pPr>
              <w:rPr>
                <w:rFonts w:cs="Arial"/>
                <w:sz w:val="19"/>
                <w:szCs w:val="19"/>
              </w:rPr>
            </w:pPr>
            <w:r w:rsidRPr="000B6AFE">
              <w:rPr>
                <w:rFonts w:cs="Arial"/>
                <w:sz w:val="19"/>
                <w:szCs w:val="19"/>
              </w:rPr>
              <w:t>PM2.5</w:t>
            </w:r>
          </w:p>
        </w:tc>
        <w:tc>
          <w:tcPr>
            <w:tcW w:w="2061" w:type="pct"/>
            <w:tcBorders>
              <w:right w:val="double" w:sz="4" w:space="0" w:color="auto"/>
            </w:tcBorders>
          </w:tcPr>
          <w:p w14:paraId="2F5680EE" w14:textId="77777777" w:rsidR="000E2768" w:rsidRPr="000B6AFE" w:rsidRDefault="000E2768" w:rsidP="007C78E5">
            <w:pPr>
              <w:rPr>
                <w:rFonts w:cs="Arial"/>
                <w:sz w:val="19"/>
                <w:szCs w:val="19"/>
              </w:rPr>
            </w:pPr>
            <w:r w:rsidRPr="000B6AFE">
              <w:rPr>
                <w:rFonts w:cs="Arial"/>
                <w:sz w:val="19"/>
                <w:szCs w:val="19"/>
              </w:rPr>
              <w:t>Particulate Matter equal to or less than 2.5</w:t>
            </w:r>
          </w:p>
          <w:p w14:paraId="249CFEFB" w14:textId="77777777" w:rsidR="000E2768" w:rsidRPr="000B6AFE" w:rsidRDefault="000E2768" w:rsidP="007C78E5">
            <w:pPr>
              <w:rPr>
                <w:rFonts w:cs="Arial"/>
                <w:sz w:val="19"/>
                <w:szCs w:val="19"/>
              </w:rPr>
            </w:pPr>
            <w:r w:rsidRPr="000B6AFE">
              <w:rPr>
                <w:rFonts w:cs="Arial"/>
                <w:sz w:val="19"/>
                <w:szCs w:val="19"/>
              </w:rPr>
              <w:t>microns in diameter</w:t>
            </w:r>
          </w:p>
        </w:tc>
      </w:tr>
      <w:tr w:rsidR="000E2768" w:rsidRPr="000B6AFE" w14:paraId="47E6B8CC" w14:textId="77777777" w:rsidTr="007C78E5">
        <w:trPr>
          <w:cantSplit/>
          <w:trHeight w:val="218"/>
          <w:jc w:val="center"/>
        </w:trPr>
        <w:tc>
          <w:tcPr>
            <w:tcW w:w="659" w:type="pct"/>
            <w:vMerge w:val="restart"/>
            <w:tcBorders>
              <w:left w:val="double" w:sz="4" w:space="0" w:color="auto"/>
            </w:tcBorders>
          </w:tcPr>
          <w:p w14:paraId="22356819" w14:textId="77777777" w:rsidR="000E2768" w:rsidRPr="000B6AFE" w:rsidRDefault="000E2768" w:rsidP="007C78E5">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5E73AB4" w14:textId="77777777" w:rsidR="000E2768" w:rsidRPr="000B6AFE" w:rsidRDefault="000E2768" w:rsidP="007C78E5">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2C4115D" w14:textId="77777777" w:rsidR="000E2768" w:rsidRPr="000B6AFE" w:rsidRDefault="000E2768" w:rsidP="007C78E5">
            <w:pPr>
              <w:rPr>
                <w:rFonts w:cs="Arial"/>
                <w:sz w:val="19"/>
                <w:szCs w:val="19"/>
              </w:rPr>
            </w:pPr>
            <w:r w:rsidRPr="000B6AFE">
              <w:rPr>
                <w:rFonts w:cs="Arial"/>
                <w:sz w:val="19"/>
                <w:szCs w:val="19"/>
              </w:rPr>
              <w:t>pph</w:t>
            </w:r>
          </w:p>
        </w:tc>
        <w:tc>
          <w:tcPr>
            <w:tcW w:w="2061" w:type="pct"/>
            <w:tcBorders>
              <w:right w:val="double" w:sz="4" w:space="0" w:color="auto"/>
            </w:tcBorders>
          </w:tcPr>
          <w:p w14:paraId="76DAEDEE" w14:textId="77777777" w:rsidR="000E2768" w:rsidRPr="000B6AFE" w:rsidRDefault="000E2768" w:rsidP="007C78E5">
            <w:pPr>
              <w:rPr>
                <w:rFonts w:cs="Arial"/>
                <w:sz w:val="19"/>
                <w:szCs w:val="19"/>
              </w:rPr>
            </w:pPr>
            <w:r w:rsidRPr="000B6AFE">
              <w:rPr>
                <w:rFonts w:cs="Arial"/>
                <w:sz w:val="19"/>
                <w:szCs w:val="19"/>
              </w:rPr>
              <w:t>Pounds per hour</w:t>
            </w:r>
          </w:p>
        </w:tc>
      </w:tr>
      <w:tr w:rsidR="000E2768" w:rsidRPr="000B6AFE" w14:paraId="751E99EF" w14:textId="77777777" w:rsidTr="007C78E5">
        <w:trPr>
          <w:cantSplit/>
          <w:trHeight w:val="217"/>
          <w:jc w:val="center"/>
        </w:trPr>
        <w:tc>
          <w:tcPr>
            <w:tcW w:w="659" w:type="pct"/>
            <w:vMerge/>
            <w:tcBorders>
              <w:left w:val="double" w:sz="4" w:space="0" w:color="auto"/>
              <w:bottom w:val="nil"/>
            </w:tcBorders>
          </w:tcPr>
          <w:p w14:paraId="794C5554" w14:textId="77777777" w:rsidR="000E2768" w:rsidRPr="000B6AFE" w:rsidRDefault="000E2768" w:rsidP="007C78E5">
            <w:pPr>
              <w:rPr>
                <w:rFonts w:cs="Arial"/>
                <w:sz w:val="19"/>
                <w:szCs w:val="19"/>
              </w:rPr>
            </w:pPr>
          </w:p>
        </w:tc>
        <w:tc>
          <w:tcPr>
            <w:tcW w:w="1886" w:type="pct"/>
            <w:vMerge/>
            <w:tcBorders>
              <w:right w:val="single" w:sz="4" w:space="0" w:color="auto"/>
            </w:tcBorders>
          </w:tcPr>
          <w:p w14:paraId="007274F3" w14:textId="77777777" w:rsidR="000E2768" w:rsidRPr="000B6AFE" w:rsidRDefault="000E2768" w:rsidP="007C78E5">
            <w:pPr>
              <w:rPr>
                <w:rFonts w:cs="Arial"/>
                <w:sz w:val="19"/>
                <w:szCs w:val="19"/>
              </w:rPr>
            </w:pPr>
          </w:p>
        </w:tc>
        <w:tc>
          <w:tcPr>
            <w:tcW w:w="394" w:type="pct"/>
            <w:tcBorders>
              <w:left w:val="single" w:sz="4" w:space="0" w:color="auto"/>
              <w:bottom w:val="nil"/>
            </w:tcBorders>
          </w:tcPr>
          <w:p w14:paraId="41FD4473" w14:textId="77777777" w:rsidR="000E2768" w:rsidRPr="000B6AFE" w:rsidRDefault="000E2768" w:rsidP="007C78E5">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C37D622" w14:textId="77777777" w:rsidR="000E2768" w:rsidRPr="000B6AFE" w:rsidRDefault="000E2768" w:rsidP="007C78E5">
            <w:pPr>
              <w:rPr>
                <w:rFonts w:cs="Arial"/>
                <w:sz w:val="19"/>
                <w:szCs w:val="19"/>
              </w:rPr>
            </w:pPr>
            <w:r w:rsidRPr="000B6AFE">
              <w:rPr>
                <w:rFonts w:cs="Arial"/>
                <w:sz w:val="19"/>
                <w:szCs w:val="19"/>
              </w:rPr>
              <w:t>Parts per million</w:t>
            </w:r>
          </w:p>
        </w:tc>
      </w:tr>
      <w:tr w:rsidR="000E2768" w:rsidRPr="000B6AFE" w14:paraId="0B1FBF5D" w14:textId="77777777" w:rsidTr="007C78E5">
        <w:trPr>
          <w:cantSplit/>
          <w:trHeight w:val="245"/>
          <w:jc w:val="center"/>
        </w:trPr>
        <w:tc>
          <w:tcPr>
            <w:tcW w:w="659" w:type="pct"/>
            <w:tcBorders>
              <w:left w:val="double" w:sz="4" w:space="0" w:color="auto"/>
            </w:tcBorders>
          </w:tcPr>
          <w:p w14:paraId="32045FE2" w14:textId="77777777" w:rsidR="000E2768" w:rsidRPr="000B6AFE" w:rsidRDefault="000E2768" w:rsidP="007C78E5">
            <w:pPr>
              <w:rPr>
                <w:rFonts w:cs="Arial"/>
                <w:sz w:val="19"/>
                <w:szCs w:val="19"/>
              </w:rPr>
            </w:pPr>
            <w:r w:rsidRPr="000B6AFE">
              <w:rPr>
                <w:rFonts w:cs="Arial"/>
                <w:sz w:val="19"/>
                <w:szCs w:val="19"/>
              </w:rPr>
              <w:t>NSPS</w:t>
            </w:r>
          </w:p>
        </w:tc>
        <w:tc>
          <w:tcPr>
            <w:tcW w:w="1886" w:type="pct"/>
            <w:tcBorders>
              <w:right w:val="single" w:sz="4" w:space="0" w:color="auto"/>
            </w:tcBorders>
          </w:tcPr>
          <w:p w14:paraId="6CDF36E4" w14:textId="77777777" w:rsidR="000E2768" w:rsidRPr="000B6AFE" w:rsidRDefault="000E2768" w:rsidP="007C78E5">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A49C835" w14:textId="77777777" w:rsidR="000E2768" w:rsidRPr="000B6AFE" w:rsidRDefault="000E2768" w:rsidP="007C78E5">
            <w:pPr>
              <w:rPr>
                <w:rFonts w:cs="Arial"/>
                <w:sz w:val="19"/>
                <w:szCs w:val="19"/>
              </w:rPr>
            </w:pPr>
            <w:r w:rsidRPr="000B6AFE">
              <w:rPr>
                <w:rFonts w:cs="Arial"/>
                <w:sz w:val="19"/>
                <w:szCs w:val="19"/>
              </w:rPr>
              <w:t>ppmv</w:t>
            </w:r>
          </w:p>
        </w:tc>
        <w:tc>
          <w:tcPr>
            <w:tcW w:w="2061" w:type="pct"/>
            <w:tcBorders>
              <w:right w:val="double" w:sz="4" w:space="0" w:color="auto"/>
            </w:tcBorders>
          </w:tcPr>
          <w:p w14:paraId="0B926B01" w14:textId="77777777" w:rsidR="000E2768" w:rsidRPr="000B6AFE" w:rsidRDefault="000E2768" w:rsidP="007C78E5">
            <w:pPr>
              <w:rPr>
                <w:rFonts w:cs="Arial"/>
                <w:sz w:val="19"/>
                <w:szCs w:val="19"/>
              </w:rPr>
            </w:pPr>
            <w:r w:rsidRPr="000B6AFE">
              <w:rPr>
                <w:rFonts w:cs="Arial"/>
                <w:sz w:val="19"/>
                <w:szCs w:val="19"/>
              </w:rPr>
              <w:t>Parts per million by volume</w:t>
            </w:r>
          </w:p>
        </w:tc>
      </w:tr>
      <w:tr w:rsidR="000E2768" w:rsidRPr="000B6AFE" w14:paraId="495AB4E8" w14:textId="77777777" w:rsidTr="007C78E5">
        <w:trPr>
          <w:cantSplit/>
          <w:trHeight w:val="245"/>
          <w:jc w:val="center"/>
        </w:trPr>
        <w:tc>
          <w:tcPr>
            <w:tcW w:w="659" w:type="pct"/>
            <w:tcBorders>
              <w:left w:val="double" w:sz="4" w:space="0" w:color="auto"/>
            </w:tcBorders>
          </w:tcPr>
          <w:p w14:paraId="5BFCF686" w14:textId="77777777" w:rsidR="000E2768" w:rsidRPr="000B6AFE" w:rsidRDefault="000E2768" w:rsidP="007C78E5">
            <w:pPr>
              <w:rPr>
                <w:rFonts w:cs="Arial"/>
                <w:sz w:val="19"/>
                <w:szCs w:val="19"/>
              </w:rPr>
            </w:pPr>
            <w:r w:rsidRPr="000B6AFE">
              <w:rPr>
                <w:rFonts w:cs="Arial"/>
                <w:sz w:val="19"/>
                <w:szCs w:val="19"/>
              </w:rPr>
              <w:t>NSR</w:t>
            </w:r>
          </w:p>
        </w:tc>
        <w:tc>
          <w:tcPr>
            <w:tcW w:w="1886" w:type="pct"/>
            <w:tcBorders>
              <w:right w:val="single" w:sz="4" w:space="0" w:color="auto"/>
            </w:tcBorders>
          </w:tcPr>
          <w:p w14:paraId="128A652C" w14:textId="77777777" w:rsidR="000E2768" w:rsidRPr="000B6AFE" w:rsidRDefault="000E2768" w:rsidP="007C78E5">
            <w:pPr>
              <w:rPr>
                <w:rFonts w:cs="Arial"/>
                <w:sz w:val="19"/>
                <w:szCs w:val="19"/>
              </w:rPr>
            </w:pPr>
            <w:r w:rsidRPr="000B6AFE">
              <w:rPr>
                <w:rFonts w:cs="Arial"/>
                <w:sz w:val="19"/>
                <w:szCs w:val="19"/>
              </w:rPr>
              <w:t>New Source Review</w:t>
            </w:r>
          </w:p>
        </w:tc>
        <w:tc>
          <w:tcPr>
            <w:tcW w:w="394" w:type="pct"/>
            <w:tcBorders>
              <w:left w:val="single" w:sz="4" w:space="0" w:color="auto"/>
            </w:tcBorders>
          </w:tcPr>
          <w:p w14:paraId="62581170" w14:textId="77777777" w:rsidR="000E2768" w:rsidRPr="000B6AFE" w:rsidRDefault="000E2768" w:rsidP="007C78E5">
            <w:pPr>
              <w:rPr>
                <w:rFonts w:cs="Arial"/>
                <w:sz w:val="19"/>
                <w:szCs w:val="19"/>
              </w:rPr>
            </w:pPr>
            <w:r w:rsidRPr="000B6AFE">
              <w:rPr>
                <w:rFonts w:cs="Arial"/>
                <w:sz w:val="19"/>
                <w:szCs w:val="19"/>
              </w:rPr>
              <w:t>ppmw</w:t>
            </w:r>
          </w:p>
        </w:tc>
        <w:tc>
          <w:tcPr>
            <w:tcW w:w="2061" w:type="pct"/>
            <w:tcBorders>
              <w:right w:val="double" w:sz="4" w:space="0" w:color="auto"/>
            </w:tcBorders>
          </w:tcPr>
          <w:p w14:paraId="67A1E853" w14:textId="77777777" w:rsidR="000E2768" w:rsidRPr="000B6AFE" w:rsidRDefault="000E2768" w:rsidP="007C78E5">
            <w:pPr>
              <w:rPr>
                <w:rFonts w:cs="Arial"/>
                <w:sz w:val="19"/>
                <w:szCs w:val="19"/>
              </w:rPr>
            </w:pPr>
            <w:r w:rsidRPr="000B6AFE">
              <w:rPr>
                <w:rFonts w:cs="Arial"/>
                <w:sz w:val="19"/>
                <w:szCs w:val="19"/>
              </w:rPr>
              <w:t>Parts per million by weight</w:t>
            </w:r>
          </w:p>
        </w:tc>
      </w:tr>
      <w:tr w:rsidR="000E2768" w:rsidRPr="000B6AFE" w14:paraId="4C356F8E" w14:textId="77777777" w:rsidTr="007C78E5">
        <w:trPr>
          <w:cantSplit/>
          <w:trHeight w:val="245"/>
          <w:jc w:val="center"/>
        </w:trPr>
        <w:tc>
          <w:tcPr>
            <w:tcW w:w="659" w:type="pct"/>
            <w:tcBorders>
              <w:left w:val="double" w:sz="4" w:space="0" w:color="auto"/>
            </w:tcBorders>
          </w:tcPr>
          <w:p w14:paraId="37DB12AE" w14:textId="77777777" w:rsidR="000E2768" w:rsidRPr="000B6AFE" w:rsidRDefault="000E2768" w:rsidP="007C78E5">
            <w:pPr>
              <w:rPr>
                <w:rFonts w:cs="Arial"/>
                <w:sz w:val="19"/>
                <w:szCs w:val="19"/>
              </w:rPr>
            </w:pPr>
            <w:r w:rsidRPr="000B6AFE">
              <w:rPr>
                <w:rFonts w:cs="Arial"/>
                <w:sz w:val="19"/>
                <w:szCs w:val="19"/>
              </w:rPr>
              <w:t>PS</w:t>
            </w:r>
          </w:p>
        </w:tc>
        <w:tc>
          <w:tcPr>
            <w:tcW w:w="1886" w:type="pct"/>
            <w:tcBorders>
              <w:right w:val="single" w:sz="4" w:space="0" w:color="auto"/>
            </w:tcBorders>
          </w:tcPr>
          <w:p w14:paraId="6A68745A" w14:textId="77777777" w:rsidR="000E2768" w:rsidRPr="000B6AFE" w:rsidRDefault="000E2768" w:rsidP="007C78E5">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444840D" w14:textId="77777777" w:rsidR="000E2768" w:rsidRPr="000B6AFE" w:rsidRDefault="000E2768" w:rsidP="007C78E5">
            <w:pPr>
              <w:rPr>
                <w:rFonts w:cs="Arial"/>
                <w:sz w:val="19"/>
                <w:szCs w:val="19"/>
              </w:rPr>
            </w:pPr>
            <w:r>
              <w:rPr>
                <w:rFonts w:cs="Arial"/>
                <w:sz w:val="19"/>
                <w:szCs w:val="19"/>
              </w:rPr>
              <w:t>%</w:t>
            </w:r>
          </w:p>
        </w:tc>
        <w:tc>
          <w:tcPr>
            <w:tcW w:w="2061" w:type="pct"/>
            <w:tcBorders>
              <w:right w:val="double" w:sz="4" w:space="0" w:color="auto"/>
            </w:tcBorders>
          </w:tcPr>
          <w:p w14:paraId="138ABB05" w14:textId="77777777" w:rsidR="000E2768" w:rsidRPr="000B6AFE" w:rsidRDefault="000E2768" w:rsidP="007C78E5">
            <w:pPr>
              <w:rPr>
                <w:rFonts w:cs="Arial"/>
                <w:sz w:val="19"/>
                <w:szCs w:val="19"/>
              </w:rPr>
            </w:pPr>
            <w:r>
              <w:rPr>
                <w:rFonts w:cs="Arial"/>
                <w:sz w:val="19"/>
                <w:szCs w:val="19"/>
              </w:rPr>
              <w:t>Percent</w:t>
            </w:r>
          </w:p>
        </w:tc>
      </w:tr>
      <w:tr w:rsidR="000E2768" w:rsidRPr="000B6AFE" w14:paraId="07A54AE2" w14:textId="77777777" w:rsidTr="007C78E5">
        <w:trPr>
          <w:cantSplit/>
          <w:trHeight w:val="245"/>
          <w:jc w:val="center"/>
        </w:trPr>
        <w:tc>
          <w:tcPr>
            <w:tcW w:w="659" w:type="pct"/>
            <w:tcBorders>
              <w:left w:val="double" w:sz="4" w:space="0" w:color="auto"/>
            </w:tcBorders>
          </w:tcPr>
          <w:p w14:paraId="39057207" w14:textId="77777777" w:rsidR="000E2768" w:rsidRPr="000B6AFE" w:rsidRDefault="000E2768" w:rsidP="007C78E5">
            <w:pPr>
              <w:rPr>
                <w:rFonts w:cs="Arial"/>
                <w:sz w:val="19"/>
                <w:szCs w:val="19"/>
              </w:rPr>
            </w:pPr>
            <w:r w:rsidRPr="000B6AFE">
              <w:rPr>
                <w:rFonts w:cs="Arial"/>
                <w:sz w:val="19"/>
                <w:szCs w:val="19"/>
              </w:rPr>
              <w:t>PSD</w:t>
            </w:r>
          </w:p>
        </w:tc>
        <w:tc>
          <w:tcPr>
            <w:tcW w:w="1886" w:type="pct"/>
            <w:tcBorders>
              <w:right w:val="single" w:sz="4" w:space="0" w:color="auto"/>
            </w:tcBorders>
          </w:tcPr>
          <w:p w14:paraId="20F44F69" w14:textId="77777777" w:rsidR="000E2768" w:rsidRPr="000B6AFE" w:rsidRDefault="000E2768" w:rsidP="007C78E5">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79732F4" w14:textId="77777777" w:rsidR="000E2768" w:rsidRPr="000B6AFE" w:rsidRDefault="000E2768" w:rsidP="007C78E5">
            <w:pPr>
              <w:rPr>
                <w:rFonts w:cs="Arial"/>
                <w:sz w:val="19"/>
                <w:szCs w:val="19"/>
              </w:rPr>
            </w:pPr>
            <w:r w:rsidRPr="000B6AFE">
              <w:rPr>
                <w:rFonts w:cs="Arial"/>
                <w:sz w:val="19"/>
                <w:szCs w:val="19"/>
              </w:rPr>
              <w:t>psia</w:t>
            </w:r>
          </w:p>
        </w:tc>
        <w:tc>
          <w:tcPr>
            <w:tcW w:w="2061" w:type="pct"/>
            <w:tcBorders>
              <w:right w:val="double" w:sz="4" w:space="0" w:color="auto"/>
            </w:tcBorders>
          </w:tcPr>
          <w:p w14:paraId="5E8AA33D" w14:textId="77777777" w:rsidR="000E2768" w:rsidRPr="000B6AFE" w:rsidRDefault="000E2768" w:rsidP="007C78E5">
            <w:pPr>
              <w:rPr>
                <w:rFonts w:cs="Arial"/>
                <w:sz w:val="19"/>
                <w:szCs w:val="19"/>
              </w:rPr>
            </w:pPr>
            <w:r w:rsidRPr="000B6AFE">
              <w:rPr>
                <w:rFonts w:cs="Arial"/>
                <w:sz w:val="19"/>
                <w:szCs w:val="19"/>
              </w:rPr>
              <w:t>Pounds per square inch absolute</w:t>
            </w:r>
          </w:p>
        </w:tc>
      </w:tr>
      <w:tr w:rsidR="000E2768" w:rsidRPr="000B6AFE" w14:paraId="4D24C093" w14:textId="77777777" w:rsidTr="007C78E5">
        <w:trPr>
          <w:cantSplit/>
          <w:trHeight w:val="245"/>
          <w:jc w:val="center"/>
        </w:trPr>
        <w:tc>
          <w:tcPr>
            <w:tcW w:w="659" w:type="pct"/>
            <w:tcBorders>
              <w:left w:val="double" w:sz="4" w:space="0" w:color="auto"/>
            </w:tcBorders>
          </w:tcPr>
          <w:p w14:paraId="6B366CE8" w14:textId="77777777" w:rsidR="000E2768" w:rsidRPr="000B6AFE" w:rsidRDefault="000E2768" w:rsidP="007C78E5">
            <w:pPr>
              <w:rPr>
                <w:rFonts w:cs="Arial"/>
                <w:sz w:val="19"/>
                <w:szCs w:val="19"/>
              </w:rPr>
            </w:pPr>
            <w:r w:rsidRPr="000B6AFE">
              <w:rPr>
                <w:rFonts w:cs="Arial"/>
                <w:sz w:val="19"/>
                <w:szCs w:val="19"/>
              </w:rPr>
              <w:t>PTE</w:t>
            </w:r>
          </w:p>
        </w:tc>
        <w:tc>
          <w:tcPr>
            <w:tcW w:w="1886" w:type="pct"/>
            <w:tcBorders>
              <w:right w:val="single" w:sz="4" w:space="0" w:color="auto"/>
            </w:tcBorders>
          </w:tcPr>
          <w:p w14:paraId="21FCF1F3" w14:textId="77777777" w:rsidR="000E2768" w:rsidRPr="000B6AFE" w:rsidRDefault="000E2768" w:rsidP="007C78E5">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FDABFE1" w14:textId="77777777" w:rsidR="000E2768" w:rsidRPr="000B6AFE" w:rsidRDefault="000E2768" w:rsidP="007C78E5">
            <w:pPr>
              <w:rPr>
                <w:rFonts w:cs="Arial"/>
                <w:sz w:val="19"/>
                <w:szCs w:val="19"/>
              </w:rPr>
            </w:pPr>
            <w:r w:rsidRPr="000B6AFE">
              <w:rPr>
                <w:rFonts w:cs="Arial"/>
                <w:sz w:val="19"/>
                <w:szCs w:val="19"/>
              </w:rPr>
              <w:t>psig</w:t>
            </w:r>
          </w:p>
        </w:tc>
        <w:tc>
          <w:tcPr>
            <w:tcW w:w="2061" w:type="pct"/>
            <w:tcBorders>
              <w:right w:val="double" w:sz="4" w:space="0" w:color="auto"/>
            </w:tcBorders>
          </w:tcPr>
          <w:p w14:paraId="06001B52" w14:textId="77777777" w:rsidR="000E2768" w:rsidRPr="000B6AFE" w:rsidRDefault="000E2768" w:rsidP="007C78E5">
            <w:pPr>
              <w:rPr>
                <w:rFonts w:cs="Arial"/>
                <w:sz w:val="19"/>
                <w:szCs w:val="19"/>
              </w:rPr>
            </w:pPr>
            <w:r w:rsidRPr="000B6AFE">
              <w:rPr>
                <w:rFonts w:cs="Arial"/>
                <w:sz w:val="19"/>
                <w:szCs w:val="19"/>
              </w:rPr>
              <w:t>Pounds per square inch gauge</w:t>
            </w:r>
          </w:p>
        </w:tc>
      </w:tr>
      <w:tr w:rsidR="000E2768" w:rsidRPr="000B6AFE" w14:paraId="4A563A8D" w14:textId="77777777" w:rsidTr="007C78E5">
        <w:trPr>
          <w:cantSplit/>
          <w:trHeight w:val="245"/>
          <w:jc w:val="center"/>
        </w:trPr>
        <w:tc>
          <w:tcPr>
            <w:tcW w:w="659" w:type="pct"/>
            <w:tcBorders>
              <w:left w:val="double" w:sz="4" w:space="0" w:color="auto"/>
            </w:tcBorders>
          </w:tcPr>
          <w:p w14:paraId="15FCB28D" w14:textId="77777777" w:rsidR="000E2768" w:rsidRPr="000B6AFE" w:rsidRDefault="000E2768" w:rsidP="007C78E5">
            <w:pPr>
              <w:rPr>
                <w:rFonts w:cs="Arial"/>
                <w:sz w:val="19"/>
                <w:szCs w:val="19"/>
              </w:rPr>
            </w:pPr>
            <w:r w:rsidRPr="000B6AFE">
              <w:rPr>
                <w:rFonts w:cs="Arial"/>
                <w:sz w:val="19"/>
                <w:szCs w:val="19"/>
              </w:rPr>
              <w:t>PTI</w:t>
            </w:r>
          </w:p>
        </w:tc>
        <w:tc>
          <w:tcPr>
            <w:tcW w:w="1886" w:type="pct"/>
            <w:tcBorders>
              <w:right w:val="single" w:sz="4" w:space="0" w:color="auto"/>
            </w:tcBorders>
          </w:tcPr>
          <w:p w14:paraId="1A5A9B53" w14:textId="77777777" w:rsidR="000E2768" w:rsidRPr="000B6AFE" w:rsidRDefault="000E2768" w:rsidP="007C78E5">
            <w:pPr>
              <w:rPr>
                <w:rFonts w:cs="Arial"/>
                <w:sz w:val="19"/>
                <w:szCs w:val="19"/>
              </w:rPr>
            </w:pPr>
            <w:r w:rsidRPr="000B6AFE">
              <w:rPr>
                <w:rFonts w:cs="Arial"/>
                <w:sz w:val="19"/>
                <w:szCs w:val="19"/>
              </w:rPr>
              <w:t>Permit to Install</w:t>
            </w:r>
          </w:p>
        </w:tc>
        <w:tc>
          <w:tcPr>
            <w:tcW w:w="394" w:type="pct"/>
            <w:tcBorders>
              <w:left w:val="single" w:sz="4" w:space="0" w:color="auto"/>
            </w:tcBorders>
          </w:tcPr>
          <w:p w14:paraId="2105794D" w14:textId="77777777" w:rsidR="000E2768" w:rsidRPr="000B6AFE" w:rsidRDefault="000E2768" w:rsidP="007C78E5">
            <w:pPr>
              <w:rPr>
                <w:rFonts w:cs="Arial"/>
                <w:sz w:val="19"/>
                <w:szCs w:val="19"/>
              </w:rPr>
            </w:pPr>
            <w:r w:rsidRPr="000B6AFE">
              <w:rPr>
                <w:rFonts w:cs="Arial"/>
                <w:sz w:val="19"/>
                <w:szCs w:val="19"/>
              </w:rPr>
              <w:t>scf</w:t>
            </w:r>
          </w:p>
        </w:tc>
        <w:tc>
          <w:tcPr>
            <w:tcW w:w="2061" w:type="pct"/>
            <w:tcBorders>
              <w:right w:val="double" w:sz="4" w:space="0" w:color="auto"/>
            </w:tcBorders>
          </w:tcPr>
          <w:p w14:paraId="6A0B30A6" w14:textId="77777777" w:rsidR="000E2768" w:rsidRPr="000B6AFE" w:rsidRDefault="000E2768" w:rsidP="007C78E5">
            <w:pPr>
              <w:rPr>
                <w:rFonts w:cs="Arial"/>
                <w:sz w:val="19"/>
                <w:szCs w:val="19"/>
              </w:rPr>
            </w:pPr>
            <w:r w:rsidRPr="000B6AFE">
              <w:rPr>
                <w:rFonts w:cs="Arial"/>
                <w:sz w:val="19"/>
                <w:szCs w:val="19"/>
              </w:rPr>
              <w:t>Standard cubic feet</w:t>
            </w:r>
          </w:p>
        </w:tc>
      </w:tr>
      <w:tr w:rsidR="000E2768" w:rsidRPr="000B6AFE" w14:paraId="6FB561C4" w14:textId="77777777" w:rsidTr="007C78E5">
        <w:trPr>
          <w:cantSplit/>
          <w:trHeight w:val="245"/>
          <w:jc w:val="center"/>
        </w:trPr>
        <w:tc>
          <w:tcPr>
            <w:tcW w:w="659" w:type="pct"/>
            <w:tcBorders>
              <w:left w:val="double" w:sz="4" w:space="0" w:color="auto"/>
            </w:tcBorders>
          </w:tcPr>
          <w:p w14:paraId="691122CA" w14:textId="77777777" w:rsidR="000E2768" w:rsidRPr="000B6AFE" w:rsidRDefault="000E2768" w:rsidP="007C78E5">
            <w:pPr>
              <w:rPr>
                <w:rFonts w:cs="Arial"/>
                <w:sz w:val="19"/>
                <w:szCs w:val="19"/>
              </w:rPr>
            </w:pPr>
            <w:r w:rsidRPr="000B6AFE">
              <w:rPr>
                <w:rFonts w:cs="Arial"/>
                <w:sz w:val="19"/>
                <w:szCs w:val="19"/>
              </w:rPr>
              <w:t>RACT</w:t>
            </w:r>
          </w:p>
        </w:tc>
        <w:tc>
          <w:tcPr>
            <w:tcW w:w="1886" w:type="pct"/>
            <w:tcBorders>
              <w:right w:val="single" w:sz="4" w:space="0" w:color="auto"/>
            </w:tcBorders>
          </w:tcPr>
          <w:p w14:paraId="51708AFB" w14:textId="77777777" w:rsidR="000E2768" w:rsidRPr="000B6AFE" w:rsidRDefault="000E2768" w:rsidP="007C78E5">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59092BA" w14:textId="77777777" w:rsidR="000E2768" w:rsidRPr="000B6AFE" w:rsidRDefault="000E2768" w:rsidP="007C78E5">
            <w:pPr>
              <w:rPr>
                <w:rFonts w:cs="Arial"/>
                <w:sz w:val="19"/>
                <w:szCs w:val="19"/>
              </w:rPr>
            </w:pPr>
            <w:r w:rsidRPr="000B6AFE">
              <w:rPr>
                <w:rFonts w:cs="Arial"/>
                <w:sz w:val="19"/>
                <w:szCs w:val="19"/>
              </w:rPr>
              <w:t>sec</w:t>
            </w:r>
          </w:p>
        </w:tc>
        <w:tc>
          <w:tcPr>
            <w:tcW w:w="2061" w:type="pct"/>
            <w:tcBorders>
              <w:right w:val="double" w:sz="4" w:space="0" w:color="auto"/>
            </w:tcBorders>
          </w:tcPr>
          <w:p w14:paraId="7659D7B6" w14:textId="77777777" w:rsidR="000E2768" w:rsidRPr="000B6AFE" w:rsidRDefault="000E2768" w:rsidP="007C78E5">
            <w:pPr>
              <w:rPr>
                <w:rFonts w:cs="Arial"/>
                <w:sz w:val="19"/>
                <w:szCs w:val="19"/>
              </w:rPr>
            </w:pPr>
            <w:r w:rsidRPr="000B6AFE">
              <w:rPr>
                <w:rFonts w:cs="Arial"/>
                <w:sz w:val="19"/>
                <w:szCs w:val="19"/>
              </w:rPr>
              <w:t>Seconds</w:t>
            </w:r>
          </w:p>
        </w:tc>
      </w:tr>
      <w:tr w:rsidR="000E2768" w:rsidRPr="000B6AFE" w14:paraId="2FCDFEEE" w14:textId="77777777" w:rsidTr="007C78E5">
        <w:trPr>
          <w:cantSplit/>
          <w:trHeight w:val="245"/>
          <w:jc w:val="center"/>
        </w:trPr>
        <w:tc>
          <w:tcPr>
            <w:tcW w:w="659" w:type="pct"/>
            <w:tcBorders>
              <w:left w:val="double" w:sz="4" w:space="0" w:color="auto"/>
            </w:tcBorders>
          </w:tcPr>
          <w:p w14:paraId="1C7497C3" w14:textId="77777777" w:rsidR="000E2768" w:rsidRPr="000B6AFE" w:rsidRDefault="000E2768" w:rsidP="007C78E5">
            <w:pPr>
              <w:rPr>
                <w:rFonts w:cs="Arial"/>
                <w:sz w:val="19"/>
                <w:szCs w:val="19"/>
              </w:rPr>
            </w:pPr>
            <w:r w:rsidRPr="000B6AFE">
              <w:rPr>
                <w:rFonts w:cs="Arial"/>
                <w:sz w:val="19"/>
                <w:szCs w:val="19"/>
              </w:rPr>
              <w:t>ROP</w:t>
            </w:r>
          </w:p>
        </w:tc>
        <w:tc>
          <w:tcPr>
            <w:tcW w:w="1886" w:type="pct"/>
            <w:tcBorders>
              <w:right w:val="single" w:sz="4" w:space="0" w:color="auto"/>
            </w:tcBorders>
          </w:tcPr>
          <w:p w14:paraId="3FEEDB8C" w14:textId="77777777" w:rsidR="000E2768" w:rsidRPr="000B6AFE" w:rsidRDefault="000E2768" w:rsidP="007C78E5">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9695D2E" w14:textId="77777777" w:rsidR="000E2768" w:rsidRPr="000B6AFE" w:rsidRDefault="000E2768" w:rsidP="007C78E5">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A2886F3" w14:textId="77777777" w:rsidR="000E2768" w:rsidRPr="000B6AFE" w:rsidRDefault="000E2768" w:rsidP="007C78E5">
            <w:pPr>
              <w:rPr>
                <w:rFonts w:cs="Arial"/>
                <w:sz w:val="19"/>
                <w:szCs w:val="19"/>
              </w:rPr>
            </w:pPr>
            <w:r w:rsidRPr="000B6AFE">
              <w:rPr>
                <w:rFonts w:cs="Arial"/>
                <w:sz w:val="19"/>
                <w:szCs w:val="19"/>
              </w:rPr>
              <w:t>Sulfur Dioxide</w:t>
            </w:r>
          </w:p>
        </w:tc>
      </w:tr>
      <w:tr w:rsidR="000E2768" w:rsidRPr="000B6AFE" w14:paraId="6785D3C7" w14:textId="77777777" w:rsidTr="007C78E5">
        <w:trPr>
          <w:cantSplit/>
          <w:trHeight w:val="245"/>
          <w:jc w:val="center"/>
        </w:trPr>
        <w:tc>
          <w:tcPr>
            <w:tcW w:w="659" w:type="pct"/>
            <w:tcBorders>
              <w:left w:val="double" w:sz="4" w:space="0" w:color="auto"/>
            </w:tcBorders>
          </w:tcPr>
          <w:p w14:paraId="0CB9C476" w14:textId="77777777" w:rsidR="000E2768" w:rsidRPr="000B6AFE" w:rsidRDefault="000E2768" w:rsidP="007C78E5">
            <w:pPr>
              <w:rPr>
                <w:rFonts w:cs="Arial"/>
                <w:sz w:val="19"/>
                <w:szCs w:val="19"/>
              </w:rPr>
            </w:pPr>
            <w:r w:rsidRPr="000B6AFE">
              <w:rPr>
                <w:rFonts w:cs="Arial"/>
                <w:sz w:val="19"/>
                <w:szCs w:val="19"/>
              </w:rPr>
              <w:t>SC</w:t>
            </w:r>
          </w:p>
        </w:tc>
        <w:tc>
          <w:tcPr>
            <w:tcW w:w="1886" w:type="pct"/>
            <w:tcBorders>
              <w:right w:val="single" w:sz="4" w:space="0" w:color="auto"/>
            </w:tcBorders>
          </w:tcPr>
          <w:p w14:paraId="4DB287BB" w14:textId="77777777" w:rsidR="000E2768" w:rsidRPr="000B6AFE" w:rsidRDefault="000E2768" w:rsidP="007C78E5">
            <w:pPr>
              <w:rPr>
                <w:rFonts w:cs="Arial"/>
                <w:sz w:val="19"/>
                <w:szCs w:val="19"/>
              </w:rPr>
            </w:pPr>
            <w:r w:rsidRPr="000B6AFE">
              <w:rPr>
                <w:rFonts w:cs="Arial"/>
                <w:sz w:val="19"/>
                <w:szCs w:val="19"/>
              </w:rPr>
              <w:t>Special Condition</w:t>
            </w:r>
          </w:p>
        </w:tc>
        <w:tc>
          <w:tcPr>
            <w:tcW w:w="394" w:type="pct"/>
            <w:tcBorders>
              <w:left w:val="single" w:sz="4" w:space="0" w:color="auto"/>
            </w:tcBorders>
          </w:tcPr>
          <w:p w14:paraId="550DF8DC" w14:textId="77777777" w:rsidR="000E2768" w:rsidRPr="000B6AFE" w:rsidRDefault="000E2768" w:rsidP="007C78E5">
            <w:pPr>
              <w:rPr>
                <w:rFonts w:cs="Arial"/>
                <w:sz w:val="19"/>
                <w:szCs w:val="19"/>
              </w:rPr>
            </w:pPr>
            <w:r w:rsidRPr="000B6AFE">
              <w:rPr>
                <w:rFonts w:cs="Arial"/>
                <w:sz w:val="19"/>
                <w:szCs w:val="19"/>
              </w:rPr>
              <w:t>TAC</w:t>
            </w:r>
          </w:p>
        </w:tc>
        <w:tc>
          <w:tcPr>
            <w:tcW w:w="2061" w:type="pct"/>
            <w:tcBorders>
              <w:right w:val="double" w:sz="4" w:space="0" w:color="auto"/>
            </w:tcBorders>
          </w:tcPr>
          <w:p w14:paraId="1410E74B" w14:textId="77777777" w:rsidR="000E2768" w:rsidRPr="000B6AFE" w:rsidRDefault="000E2768" w:rsidP="007C78E5">
            <w:pPr>
              <w:rPr>
                <w:rFonts w:cs="Arial"/>
                <w:sz w:val="19"/>
                <w:szCs w:val="19"/>
              </w:rPr>
            </w:pPr>
            <w:r w:rsidRPr="000B6AFE">
              <w:rPr>
                <w:rFonts w:cs="Arial"/>
                <w:sz w:val="19"/>
                <w:szCs w:val="19"/>
              </w:rPr>
              <w:t>Toxic Air Contaminant</w:t>
            </w:r>
          </w:p>
        </w:tc>
      </w:tr>
      <w:tr w:rsidR="000E2768" w:rsidRPr="000B6AFE" w14:paraId="580A8731" w14:textId="77777777" w:rsidTr="007C78E5">
        <w:trPr>
          <w:cantSplit/>
          <w:trHeight w:val="245"/>
          <w:jc w:val="center"/>
        </w:trPr>
        <w:tc>
          <w:tcPr>
            <w:tcW w:w="659" w:type="pct"/>
            <w:tcBorders>
              <w:left w:val="double" w:sz="4" w:space="0" w:color="auto"/>
            </w:tcBorders>
          </w:tcPr>
          <w:p w14:paraId="141A6797" w14:textId="77777777" w:rsidR="000E2768" w:rsidRPr="000B6AFE" w:rsidRDefault="000E2768" w:rsidP="007C78E5">
            <w:pPr>
              <w:rPr>
                <w:rFonts w:cs="Arial"/>
                <w:sz w:val="19"/>
                <w:szCs w:val="19"/>
              </w:rPr>
            </w:pPr>
            <w:r w:rsidRPr="000B6AFE">
              <w:rPr>
                <w:rFonts w:cs="Arial"/>
                <w:sz w:val="19"/>
                <w:szCs w:val="19"/>
              </w:rPr>
              <w:t>SCR</w:t>
            </w:r>
          </w:p>
        </w:tc>
        <w:tc>
          <w:tcPr>
            <w:tcW w:w="1886" w:type="pct"/>
            <w:tcBorders>
              <w:right w:val="single" w:sz="4" w:space="0" w:color="auto"/>
            </w:tcBorders>
          </w:tcPr>
          <w:p w14:paraId="5404CDB7" w14:textId="77777777" w:rsidR="000E2768" w:rsidRPr="000B6AFE" w:rsidRDefault="000E2768" w:rsidP="007C78E5">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754D8B8" w14:textId="77777777" w:rsidR="000E2768" w:rsidRPr="000B6AFE" w:rsidRDefault="000E2768" w:rsidP="007C78E5">
            <w:pPr>
              <w:rPr>
                <w:rFonts w:cs="Arial"/>
                <w:sz w:val="19"/>
                <w:szCs w:val="19"/>
              </w:rPr>
            </w:pPr>
            <w:r w:rsidRPr="000B6AFE">
              <w:rPr>
                <w:rFonts w:cs="Arial"/>
                <w:sz w:val="19"/>
                <w:szCs w:val="19"/>
              </w:rPr>
              <w:t>Temp</w:t>
            </w:r>
          </w:p>
        </w:tc>
        <w:tc>
          <w:tcPr>
            <w:tcW w:w="2061" w:type="pct"/>
            <w:tcBorders>
              <w:right w:val="double" w:sz="4" w:space="0" w:color="auto"/>
            </w:tcBorders>
          </w:tcPr>
          <w:p w14:paraId="6D0AF29E" w14:textId="77777777" w:rsidR="000E2768" w:rsidRPr="000B6AFE" w:rsidRDefault="000E2768" w:rsidP="007C78E5">
            <w:pPr>
              <w:rPr>
                <w:rFonts w:cs="Arial"/>
                <w:sz w:val="19"/>
                <w:szCs w:val="19"/>
              </w:rPr>
            </w:pPr>
            <w:r w:rsidRPr="000B6AFE">
              <w:rPr>
                <w:rFonts w:cs="Arial"/>
                <w:sz w:val="19"/>
                <w:szCs w:val="19"/>
              </w:rPr>
              <w:t>Temperature</w:t>
            </w:r>
          </w:p>
        </w:tc>
      </w:tr>
      <w:tr w:rsidR="000E2768" w:rsidRPr="000B6AFE" w14:paraId="5BB02A10" w14:textId="77777777" w:rsidTr="007C78E5">
        <w:trPr>
          <w:cantSplit/>
          <w:trHeight w:val="245"/>
          <w:jc w:val="center"/>
        </w:trPr>
        <w:tc>
          <w:tcPr>
            <w:tcW w:w="659" w:type="pct"/>
            <w:tcBorders>
              <w:left w:val="double" w:sz="4" w:space="0" w:color="auto"/>
            </w:tcBorders>
          </w:tcPr>
          <w:p w14:paraId="26F13CF1" w14:textId="77777777" w:rsidR="000E2768" w:rsidRPr="000B6AFE" w:rsidRDefault="000E2768" w:rsidP="007C78E5">
            <w:pPr>
              <w:rPr>
                <w:rFonts w:cs="Arial"/>
                <w:sz w:val="19"/>
                <w:szCs w:val="19"/>
              </w:rPr>
            </w:pPr>
            <w:r w:rsidRPr="000B6AFE">
              <w:rPr>
                <w:rFonts w:cs="Arial"/>
                <w:sz w:val="19"/>
                <w:szCs w:val="19"/>
              </w:rPr>
              <w:t>SNCR</w:t>
            </w:r>
          </w:p>
        </w:tc>
        <w:tc>
          <w:tcPr>
            <w:tcW w:w="1886" w:type="pct"/>
            <w:tcBorders>
              <w:right w:val="single" w:sz="4" w:space="0" w:color="auto"/>
            </w:tcBorders>
          </w:tcPr>
          <w:p w14:paraId="0FBBB0BC" w14:textId="77777777" w:rsidR="000E2768" w:rsidRPr="000B6AFE" w:rsidRDefault="000E2768" w:rsidP="007C78E5">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E77E534" w14:textId="77777777" w:rsidR="000E2768" w:rsidRPr="000B6AFE" w:rsidRDefault="000E2768" w:rsidP="007C78E5">
            <w:pPr>
              <w:rPr>
                <w:rFonts w:cs="Arial"/>
                <w:sz w:val="19"/>
                <w:szCs w:val="19"/>
              </w:rPr>
            </w:pPr>
            <w:r w:rsidRPr="000B6AFE">
              <w:rPr>
                <w:rFonts w:cs="Arial"/>
                <w:sz w:val="19"/>
                <w:szCs w:val="19"/>
              </w:rPr>
              <w:t>THC</w:t>
            </w:r>
          </w:p>
        </w:tc>
        <w:tc>
          <w:tcPr>
            <w:tcW w:w="2061" w:type="pct"/>
            <w:tcBorders>
              <w:right w:val="double" w:sz="4" w:space="0" w:color="auto"/>
            </w:tcBorders>
          </w:tcPr>
          <w:p w14:paraId="48A0CB9D" w14:textId="77777777" w:rsidR="000E2768" w:rsidRPr="000B6AFE" w:rsidRDefault="000E2768" w:rsidP="007C78E5">
            <w:pPr>
              <w:rPr>
                <w:rFonts w:cs="Arial"/>
                <w:sz w:val="19"/>
                <w:szCs w:val="19"/>
              </w:rPr>
            </w:pPr>
            <w:r w:rsidRPr="000B6AFE">
              <w:rPr>
                <w:rFonts w:cs="Arial"/>
                <w:sz w:val="19"/>
                <w:szCs w:val="19"/>
              </w:rPr>
              <w:t>Total Hydrocarbons</w:t>
            </w:r>
          </w:p>
        </w:tc>
      </w:tr>
      <w:tr w:rsidR="000E2768" w:rsidRPr="000B6AFE" w14:paraId="176582A9" w14:textId="77777777" w:rsidTr="007C78E5">
        <w:trPr>
          <w:cantSplit/>
          <w:trHeight w:val="245"/>
          <w:jc w:val="center"/>
        </w:trPr>
        <w:tc>
          <w:tcPr>
            <w:tcW w:w="659" w:type="pct"/>
            <w:tcBorders>
              <w:left w:val="double" w:sz="4" w:space="0" w:color="auto"/>
            </w:tcBorders>
          </w:tcPr>
          <w:p w14:paraId="104A9476" w14:textId="77777777" w:rsidR="000E2768" w:rsidRPr="000B6AFE" w:rsidRDefault="000E2768" w:rsidP="007C78E5">
            <w:pPr>
              <w:rPr>
                <w:rFonts w:cs="Arial"/>
                <w:sz w:val="19"/>
                <w:szCs w:val="19"/>
              </w:rPr>
            </w:pPr>
            <w:r w:rsidRPr="000B6AFE">
              <w:rPr>
                <w:rFonts w:cs="Arial"/>
                <w:sz w:val="19"/>
                <w:szCs w:val="19"/>
              </w:rPr>
              <w:t>SRN</w:t>
            </w:r>
          </w:p>
        </w:tc>
        <w:tc>
          <w:tcPr>
            <w:tcW w:w="1886" w:type="pct"/>
            <w:tcBorders>
              <w:right w:val="single" w:sz="4" w:space="0" w:color="auto"/>
            </w:tcBorders>
          </w:tcPr>
          <w:p w14:paraId="182E34E2" w14:textId="77777777" w:rsidR="000E2768" w:rsidRPr="000B6AFE" w:rsidRDefault="000E2768" w:rsidP="007C78E5">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FAF768D" w14:textId="77777777" w:rsidR="000E2768" w:rsidRPr="000B6AFE" w:rsidRDefault="000E2768" w:rsidP="007C78E5">
            <w:pPr>
              <w:rPr>
                <w:rFonts w:cs="Arial"/>
                <w:sz w:val="19"/>
                <w:szCs w:val="19"/>
              </w:rPr>
            </w:pPr>
            <w:r w:rsidRPr="000B6AFE">
              <w:rPr>
                <w:rFonts w:cs="Arial"/>
                <w:sz w:val="19"/>
                <w:szCs w:val="19"/>
              </w:rPr>
              <w:t>tpy</w:t>
            </w:r>
          </w:p>
        </w:tc>
        <w:tc>
          <w:tcPr>
            <w:tcW w:w="2061" w:type="pct"/>
            <w:tcBorders>
              <w:right w:val="double" w:sz="4" w:space="0" w:color="auto"/>
            </w:tcBorders>
          </w:tcPr>
          <w:p w14:paraId="4963DEC2" w14:textId="77777777" w:rsidR="000E2768" w:rsidRPr="000B6AFE" w:rsidRDefault="000E2768" w:rsidP="007C78E5">
            <w:pPr>
              <w:rPr>
                <w:rFonts w:cs="Arial"/>
                <w:sz w:val="19"/>
                <w:szCs w:val="19"/>
              </w:rPr>
            </w:pPr>
            <w:r w:rsidRPr="000B6AFE">
              <w:rPr>
                <w:rFonts w:cs="Arial"/>
                <w:sz w:val="19"/>
                <w:szCs w:val="19"/>
              </w:rPr>
              <w:t>Tons per year</w:t>
            </w:r>
          </w:p>
        </w:tc>
      </w:tr>
      <w:tr w:rsidR="000E2768" w:rsidRPr="000B6AFE" w14:paraId="0669468D" w14:textId="77777777" w:rsidTr="007C78E5">
        <w:trPr>
          <w:cantSplit/>
          <w:trHeight w:val="245"/>
          <w:jc w:val="center"/>
        </w:trPr>
        <w:tc>
          <w:tcPr>
            <w:tcW w:w="659" w:type="pct"/>
            <w:tcBorders>
              <w:left w:val="double" w:sz="4" w:space="0" w:color="auto"/>
            </w:tcBorders>
          </w:tcPr>
          <w:p w14:paraId="2C523A21" w14:textId="77777777" w:rsidR="000E2768" w:rsidRPr="000B6AFE" w:rsidRDefault="000E2768" w:rsidP="007C78E5">
            <w:pPr>
              <w:rPr>
                <w:rFonts w:cs="Arial"/>
                <w:sz w:val="19"/>
                <w:szCs w:val="19"/>
              </w:rPr>
            </w:pPr>
            <w:r w:rsidRPr="000B6AFE">
              <w:rPr>
                <w:rFonts w:cs="Arial"/>
                <w:sz w:val="19"/>
                <w:szCs w:val="19"/>
              </w:rPr>
              <w:t>TEQ</w:t>
            </w:r>
          </w:p>
        </w:tc>
        <w:tc>
          <w:tcPr>
            <w:tcW w:w="1886" w:type="pct"/>
            <w:tcBorders>
              <w:right w:val="single" w:sz="4" w:space="0" w:color="auto"/>
            </w:tcBorders>
          </w:tcPr>
          <w:p w14:paraId="698CC852" w14:textId="77777777" w:rsidR="000E2768" w:rsidRPr="000B6AFE" w:rsidRDefault="000E2768" w:rsidP="007C78E5">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8EDE4CE" w14:textId="77777777" w:rsidR="000E2768" w:rsidRPr="000B6AFE" w:rsidRDefault="000E2768" w:rsidP="007C78E5">
            <w:pPr>
              <w:rPr>
                <w:rFonts w:cs="Arial"/>
                <w:sz w:val="19"/>
                <w:szCs w:val="19"/>
              </w:rPr>
            </w:pPr>
            <w:r w:rsidRPr="000B6AFE">
              <w:rPr>
                <w:rFonts w:cs="Arial"/>
                <w:sz w:val="19"/>
                <w:szCs w:val="19"/>
              </w:rPr>
              <w:t>µg</w:t>
            </w:r>
          </w:p>
        </w:tc>
        <w:tc>
          <w:tcPr>
            <w:tcW w:w="2061" w:type="pct"/>
            <w:tcBorders>
              <w:right w:val="double" w:sz="4" w:space="0" w:color="auto"/>
            </w:tcBorders>
          </w:tcPr>
          <w:p w14:paraId="396F85B5" w14:textId="77777777" w:rsidR="000E2768" w:rsidRPr="000B6AFE" w:rsidRDefault="000E2768" w:rsidP="007C78E5">
            <w:pPr>
              <w:rPr>
                <w:rFonts w:cs="Arial"/>
                <w:sz w:val="19"/>
                <w:szCs w:val="19"/>
              </w:rPr>
            </w:pPr>
            <w:r w:rsidRPr="000B6AFE">
              <w:rPr>
                <w:rFonts w:cs="Arial"/>
                <w:sz w:val="19"/>
                <w:szCs w:val="19"/>
              </w:rPr>
              <w:t>Microgram</w:t>
            </w:r>
          </w:p>
        </w:tc>
      </w:tr>
      <w:tr w:rsidR="000E2768" w:rsidRPr="000B6AFE" w14:paraId="25614685" w14:textId="77777777" w:rsidTr="007C78E5">
        <w:trPr>
          <w:cantSplit/>
          <w:trHeight w:val="245"/>
          <w:jc w:val="center"/>
        </w:trPr>
        <w:tc>
          <w:tcPr>
            <w:tcW w:w="659" w:type="pct"/>
            <w:vMerge w:val="restart"/>
            <w:tcBorders>
              <w:left w:val="double" w:sz="4" w:space="0" w:color="auto"/>
            </w:tcBorders>
          </w:tcPr>
          <w:p w14:paraId="0FC441E1" w14:textId="77777777" w:rsidR="000E2768" w:rsidRPr="000B6AFE" w:rsidRDefault="000E2768" w:rsidP="007C78E5">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720001E" w14:textId="77777777" w:rsidR="000E2768" w:rsidRPr="000B6AFE" w:rsidRDefault="000E2768" w:rsidP="007C78E5">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1B1859F" w14:textId="77777777" w:rsidR="000E2768" w:rsidRPr="000B6AFE" w:rsidRDefault="000E2768" w:rsidP="007C78E5">
            <w:pPr>
              <w:rPr>
                <w:rFonts w:cs="Arial"/>
                <w:sz w:val="19"/>
                <w:szCs w:val="19"/>
              </w:rPr>
            </w:pPr>
            <w:r w:rsidRPr="000B6AFE">
              <w:rPr>
                <w:rFonts w:cs="Arial"/>
                <w:sz w:val="19"/>
                <w:szCs w:val="19"/>
              </w:rPr>
              <w:t>µm</w:t>
            </w:r>
          </w:p>
        </w:tc>
        <w:tc>
          <w:tcPr>
            <w:tcW w:w="2061" w:type="pct"/>
            <w:tcBorders>
              <w:right w:val="double" w:sz="4" w:space="0" w:color="auto"/>
            </w:tcBorders>
          </w:tcPr>
          <w:p w14:paraId="325FEF04" w14:textId="77777777" w:rsidR="000E2768" w:rsidRPr="000B6AFE" w:rsidRDefault="000E2768" w:rsidP="007C78E5">
            <w:pPr>
              <w:rPr>
                <w:rFonts w:cs="Arial"/>
                <w:sz w:val="19"/>
                <w:szCs w:val="19"/>
              </w:rPr>
            </w:pPr>
            <w:r w:rsidRPr="000B6AFE">
              <w:rPr>
                <w:rFonts w:cs="Arial"/>
                <w:sz w:val="19"/>
                <w:szCs w:val="19"/>
              </w:rPr>
              <w:t>Micrometer or Micron</w:t>
            </w:r>
          </w:p>
        </w:tc>
      </w:tr>
      <w:tr w:rsidR="000E2768" w:rsidRPr="000B6AFE" w14:paraId="1335E529" w14:textId="77777777" w:rsidTr="007C78E5">
        <w:trPr>
          <w:cantSplit/>
          <w:trHeight w:val="245"/>
          <w:jc w:val="center"/>
        </w:trPr>
        <w:tc>
          <w:tcPr>
            <w:tcW w:w="659" w:type="pct"/>
            <w:vMerge/>
            <w:tcBorders>
              <w:left w:val="double" w:sz="4" w:space="0" w:color="auto"/>
            </w:tcBorders>
          </w:tcPr>
          <w:p w14:paraId="1FDB1C88" w14:textId="77777777" w:rsidR="000E2768" w:rsidRPr="000B6AFE" w:rsidRDefault="000E2768" w:rsidP="007C78E5">
            <w:pPr>
              <w:rPr>
                <w:rFonts w:cs="Arial"/>
                <w:sz w:val="19"/>
                <w:szCs w:val="19"/>
              </w:rPr>
            </w:pPr>
          </w:p>
        </w:tc>
        <w:tc>
          <w:tcPr>
            <w:tcW w:w="1886" w:type="pct"/>
            <w:vMerge/>
            <w:tcBorders>
              <w:right w:val="single" w:sz="4" w:space="0" w:color="auto"/>
            </w:tcBorders>
          </w:tcPr>
          <w:p w14:paraId="33E25A6F" w14:textId="77777777" w:rsidR="000E2768" w:rsidRPr="000B6AFE" w:rsidRDefault="000E2768" w:rsidP="007C78E5">
            <w:pPr>
              <w:rPr>
                <w:rFonts w:cs="Arial"/>
                <w:sz w:val="19"/>
                <w:szCs w:val="19"/>
              </w:rPr>
            </w:pPr>
          </w:p>
        </w:tc>
        <w:tc>
          <w:tcPr>
            <w:tcW w:w="394" w:type="pct"/>
            <w:tcBorders>
              <w:left w:val="single" w:sz="4" w:space="0" w:color="auto"/>
            </w:tcBorders>
          </w:tcPr>
          <w:p w14:paraId="0DB423AD" w14:textId="77777777" w:rsidR="000E2768" w:rsidRPr="000B6AFE" w:rsidRDefault="000E2768" w:rsidP="007C78E5">
            <w:pPr>
              <w:rPr>
                <w:rFonts w:cs="Arial"/>
                <w:sz w:val="19"/>
                <w:szCs w:val="19"/>
              </w:rPr>
            </w:pPr>
            <w:r w:rsidRPr="000B6AFE">
              <w:rPr>
                <w:rFonts w:cs="Arial"/>
                <w:sz w:val="19"/>
                <w:szCs w:val="19"/>
              </w:rPr>
              <w:t>VOC</w:t>
            </w:r>
          </w:p>
        </w:tc>
        <w:tc>
          <w:tcPr>
            <w:tcW w:w="2061" w:type="pct"/>
            <w:tcBorders>
              <w:right w:val="double" w:sz="4" w:space="0" w:color="auto"/>
            </w:tcBorders>
          </w:tcPr>
          <w:p w14:paraId="52C96509" w14:textId="77777777" w:rsidR="000E2768" w:rsidRPr="000B6AFE" w:rsidRDefault="000E2768" w:rsidP="007C78E5">
            <w:pPr>
              <w:rPr>
                <w:rFonts w:cs="Arial"/>
                <w:sz w:val="19"/>
                <w:szCs w:val="19"/>
              </w:rPr>
            </w:pPr>
            <w:r w:rsidRPr="000B6AFE">
              <w:rPr>
                <w:rFonts w:cs="Arial"/>
                <w:sz w:val="19"/>
                <w:szCs w:val="19"/>
              </w:rPr>
              <w:t>Volatile Organic Compounds</w:t>
            </w:r>
          </w:p>
        </w:tc>
      </w:tr>
      <w:tr w:rsidR="000E2768" w:rsidRPr="000B6AFE" w14:paraId="566A1B5B" w14:textId="77777777" w:rsidTr="007C78E5">
        <w:trPr>
          <w:cantSplit/>
          <w:trHeight w:val="245"/>
          <w:jc w:val="center"/>
        </w:trPr>
        <w:tc>
          <w:tcPr>
            <w:tcW w:w="659" w:type="pct"/>
            <w:tcBorders>
              <w:left w:val="double" w:sz="4" w:space="0" w:color="auto"/>
              <w:bottom w:val="double" w:sz="4" w:space="0" w:color="auto"/>
            </w:tcBorders>
          </w:tcPr>
          <w:p w14:paraId="15A51609" w14:textId="77777777" w:rsidR="000E2768" w:rsidRPr="000B6AFE" w:rsidRDefault="000E2768" w:rsidP="007C78E5">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94B1D53" w14:textId="77777777" w:rsidR="000E2768" w:rsidRPr="000B6AFE" w:rsidRDefault="000E2768" w:rsidP="007C78E5">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51B0F2FC" w14:textId="77777777" w:rsidR="000E2768" w:rsidRPr="000B6AFE" w:rsidRDefault="000E2768" w:rsidP="007C78E5">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0C6694E0" w14:textId="77777777" w:rsidR="000E2768" w:rsidRPr="000B6AFE" w:rsidRDefault="000E2768" w:rsidP="007C78E5">
            <w:pPr>
              <w:rPr>
                <w:rFonts w:cs="Arial"/>
                <w:sz w:val="19"/>
                <w:szCs w:val="19"/>
              </w:rPr>
            </w:pPr>
            <w:r w:rsidRPr="000B6AFE">
              <w:rPr>
                <w:rFonts w:cs="Arial"/>
                <w:sz w:val="19"/>
                <w:szCs w:val="19"/>
              </w:rPr>
              <w:t>Year</w:t>
            </w:r>
          </w:p>
        </w:tc>
      </w:tr>
    </w:tbl>
    <w:p w14:paraId="3FA864ED" w14:textId="77777777" w:rsidR="000E2768" w:rsidRDefault="000E2768" w:rsidP="000E2768">
      <w:pPr>
        <w:rPr>
          <w:sz w:val="20"/>
        </w:rPr>
      </w:pPr>
      <w:r w:rsidRPr="000B6AFE">
        <w:rPr>
          <w:rFonts w:cs="Arial"/>
          <w:sz w:val="19"/>
          <w:szCs w:val="19"/>
        </w:rPr>
        <w:t>*For HVLP applicators, the pressure measured at the gun air cap shall not exceed 10 psig.</w:t>
      </w:r>
    </w:p>
    <w:p w14:paraId="3A349D08" w14:textId="27252606" w:rsidR="000E2768" w:rsidRPr="00FC1F2C" w:rsidRDefault="000E2768" w:rsidP="000E2768">
      <w:pPr>
        <w:pStyle w:val="Heading2"/>
        <w:numPr>
          <w:ilvl w:val="0"/>
          <w:numId w:val="0"/>
        </w:numPr>
        <w:jc w:val="left"/>
        <w:rPr>
          <w:b w:val="0"/>
          <w:bCs/>
          <w:sz w:val="22"/>
          <w:szCs w:val="22"/>
        </w:rPr>
      </w:pPr>
      <w:bookmarkStart w:id="240" w:name="_Toc57802944"/>
      <w:r w:rsidRPr="00461D22">
        <w:rPr>
          <w:bCs/>
          <w:sz w:val="22"/>
          <w:szCs w:val="22"/>
        </w:rPr>
        <w:t>Appendix 2</w:t>
      </w:r>
      <w:r>
        <w:rPr>
          <w:bCs/>
          <w:sz w:val="22"/>
          <w:szCs w:val="22"/>
        </w:rPr>
        <w:t>-3</w:t>
      </w:r>
      <w:r w:rsidRPr="00461D22">
        <w:rPr>
          <w:bCs/>
          <w:sz w:val="22"/>
          <w:szCs w:val="22"/>
        </w:rPr>
        <w:t>.  Schedule of Compliance</w:t>
      </w:r>
      <w:bookmarkEnd w:id="240"/>
    </w:p>
    <w:p w14:paraId="0F7919F2" w14:textId="77777777" w:rsidR="000E2768" w:rsidRDefault="000E2768" w:rsidP="000E2768">
      <w:pPr>
        <w:jc w:val="both"/>
        <w:rPr>
          <w:rFonts w:cs="Arial"/>
          <w:sz w:val="20"/>
        </w:rPr>
      </w:pPr>
    </w:p>
    <w:p w14:paraId="25679A84" w14:textId="77777777" w:rsidR="000E2768" w:rsidRPr="00FC1F2C" w:rsidRDefault="000E2768" w:rsidP="000E2768">
      <w:pPr>
        <w:jc w:val="both"/>
        <w:rPr>
          <w:sz w:val="20"/>
        </w:rPr>
      </w:pPr>
      <w:r w:rsidRPr="00B77C68">
        <w:rPr>
          <w:sz w:val="20"/>
        </w:rPr>
        <w:lastRenderedPageBreak/>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29F7BD1" w14:textId="77777777" w:rsidR="000E2768" w:rsidRDefault="000E2768" w:rsidP="000E2768">
      <w:pPr>
        <w:rPr>
          <w:rFonts w:cs="Arial"/>
          <w:sz w:val="20"/>
        </w:rPr>
      </w:pPr>
    </w:p>
    <w:p w14:paraId="0B5DCDCE" w14:textId="77F3FEF7" w:rsidR="000E2768" w:rsidRPr="00FC1F2C" w:rsidRDefault="000E2768" w:rsidP="000E2768">
      <w:pPr>
        <w:pStyle w:val="Heading2"/>
        <w:numPr>
          <w:ilvl w:val="0"/>
          <w:numId w:val="0"/>
        </w:numPr>
        <w:jc w:val="both"/>
        <w:rPr>
          <w:b w:val="0"/>
          <w:sz w:val="20"/>
        </w:rPr>
      </w:pPr>
      <w:bookmarkStart w:id="241" w:name="_Toc57802945"/>
      <w:r w:rsidRPr="00461D22">
        <w:rPr>
          <w:sz w:val="22"/>
          <w:szCs w:val="22"/>
        </w:rPr>
        <w:t>Appendix 3</w:t>
      </w:r>
      <w:r>
        <w:rPr>
          <w:sz w:val="22"/>
          <w:szCs w:val="22"/>
        </w:rPr>
        <w:t>-3</w:t>
      </w:r>
      <w:r w:rsidRPr="00461D22">
        <w:rPr>
          <w:sz w:val="22"/>
          <w:szCs w:val="22"/>
        </w:rPr>
        <w:t>.  Monitoring Requirements</w:t>
      </w:r>
      <w:bookmarkEnd w:id="241"/>
    </w:p>
    <w:p w14:paraId="28AD1940" w14:textId="77777777" w:rsidR="000E2768" w:rsidRPr="0080590E" w:rsidRDefault="000E2768" w:rsidP="000E2768">
      <w:pPr>
        <w:jc w:val="both"/>
        <w:rPr>
          <w:sz w:val="20"/>
        </w:rPr>
      </w:pPr>
    </w:p>
    <w:p w14:paraId="13AE75AF" w14:textId="77777777" w:rsidR="000E2768" w:rsidRPr="00B77C68" w:rsidRDefault="000E2768" w:rsidP="000E2768">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6E56E5A" w14:textId="77777777" w:rsidR="000E2768" w:rsidRPr="00B77C68" w:rsidRDefault="000E2768" w:rsidP="000E2768">
      <w:pPr>
        <w:jc w:val="both"/>
        <w:rPr>
          <w:sz w:val="20"/>
        </w:rPr>
      </w:pPr>
    </w:p>
    <w:p w14:paraId="4AC739E0" w14:textId="3C5082B6" w:rsidR="000E2768" w:rsidRPr="00FC1F2C" w:rsidRDefault="000E2768" w:rsidP="000E2768">
      <w:pPr>
        <w:pStyle w:val="Heading2"/>
        <w:numPr>
          <w:ilvl w:val="0"/>
          <w:numId w:val="0"/>
        </w:numPr>
        <w:jc w:val="both"/>
        <w:rPr>
          <w:b w:val="0"/>
          <w:sz w:val="22"/>
          <w:szCs w:val="22"/>
        </w:rPr>
      </w:pPr>
      <w:bookmarkStart w:id="242" w:name="_Toc57802946"/>
      <w:r w:rsidRPr="00461D22">
        <w:rPr>
          <w:sz w:val="22"/>
          <w:szCs w:val="22"/>
        </w:rPr>
        <w:t>Appendix 4</w:t>
      </w:r>
      <w:r>
        <w:rPr>
          <w:sz w:val="22"/>
          <w:szCs w:val="22"/>
        </w:rPr>
        <w:t>-3</w:t>
      </w:r>
      <w:r w:rsidRPr="00461D22">
        <w:rPr>
          <w:sz w:val="22"/>
          <w:szCs w:val="22"/>
        </w:rPr>
        <w:t>.  Recordkeeping</w:t>
      </w:r>
      <w:bookmarkEnd w:id="242"/>
    </w:p>
    <w:p w14:paraId="580435A4" w14:textId="77777777" w:rsidR="000E2768" w:rsidRPr="0080590E" w:rsidRDefault="000E2768" w:rsidP="000E2768">
      <w:pPr>
        <w:jc w:val="both"/>
        <w:rPr>
          <w:sz w:val="20"/>
        </w:rPr>
      </w:pPr>
    </w:p>
    <w:p w14:paraId="348ACAAB" w14:textId="77777777" w:rsidR="000E2768" w:rsidRPr="00B77C68" w:rsidRDefault="000E2768" w:rsidP="000E2768">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B8DBFC9" w14:textId="77777777" w:rsidR="000E2768" w:rsidRPr="00B77C68" w:rsidRDefault="000E2768" w:rsidP="000E2768">
      <w:pPr>
        <w:jc w:val="both"/>
        <w:rPr>
          <w:sz w:val="20"/>
        </w:rPr>
      </w:pPr>
    </w:p>
    <w:p w14:paraId="18036EAB" w14:textId="36A2FCC5" w:rsidR="000E2768" w:rsidRPr="00FC1F2C" w:rsidRDefault="000E2768" w:rsidP="000E2768">
      <w:pPr>
        <w:pStyle w:val="Heading2"/>
        <w:numPr>
          <w:ilvl w:val="0"/>
          <w:numId w:val="0"/>
        </w:numPr>
        <w:jc w:val="both"/>
        <w:rPr>
          <w:b w:val="0"/>
          <w:sz w:val="22"/>
          <w:szCs w:val="22"/>
        </w:rPr>
      </w:pPr>
      <w:bookmarkStart w:id="243" w:name="_Toc57802947"/>
      <w:r w:rsidRPr="00461D22">
        <w:rPr>
          <w:sz w:val="22"/>
          <w:szCs w:val="22"/>
        </w:rPr>
        <w:t>Appendix 5</w:t>
      </w:r>
      <w:r>
        <w:rPr>
          <w:sz w:val="22"/>
          <w:szCs w:val="22"/>
        </w:rPr>
        <w:t>-3</w:t>
      </w:r>
      <w:r w:rsidRPr="00461D22">
        <w:rPr>
          <w:sz w:val="22"/>
          <w:szCs w:val="22"/>
        </w:rPr>
        <w:t>.  Testing Procedures</w:t>
      </w:r>
      <w:bookmarkEnd w:id="243"/>
    </w:p>
    <w:p w14:paraId="56B95822" w14:textId="77777777" w:rsidR="000E2768" w:rsidRPr="00B77C68" w:rsidRDefault="000E2768" w:rsidP="000E2768">
      <w:pPr>
        <w:jc w:val="both"/>
        <w:rPr>
          <w:sz w:val="20"/>
        </w:rPr>
      </w:pPr>
    </w:p>
    <w:p w14:paraId="1F76EB2B" w14:textId="77777777" w:rsidR="000E2768" w:rsidRPr="00B77C68" w:rsidRDefault="000E2768" w:rsidP="000E2768">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02889CB" w14:textId="77777777" w:rsidR="000E2768" w:rsidRPr="00B77C68" w:rsidRDefault="000E2768" w:rsidP="000E2768">
      <w:pPr>
        <w:jc w:val="both"/>
        <w:rPr>
          <w:sz w:val="20"/>
        </w:rPr>
      </w:pPr>
    </w:p>
    <w:p w14:paraId="1E3AFAED" w14:textId="703EAF7E" w:rsidR="000E2768" w:rsidRDefault="000E2768" w:rsidP="000E2768">
      <w:pPr>
        <w:pStyle w:val="Heading2"/>
        <w:numPr>
          <w:ilvl w:val="0"/>
          <w:numId w:val="0"/>
        </w:numPr>
        <w:jc w:val="both"/>
        <w:rPr>
          <w:sz w:val="22"/>
          <w:szCs w:val="22"/>
        </w:rPr>
      </w:pPr>
      <w:bookmarkStart w:id="244" w:name="_Toc57802948"/>
      <w:r w:rsidRPr="00461D22">
        <w:rPr>
          <w:sz w:val="22"/>
          <w:szCs w:val="22"/>
        </w:rPr>
        <w:t>Appendix 6</w:t>
      </w:r>
      <w:r>
        <w:rPr>
          <w:sz w:val="22"/>
          <w:szCs w:val="22"/>
        </w:rPr>
        <w:t>-3</w:t>
      </w:r>
      <w:r w:rsidRPr="00461D22">
        <w:rPr>
          <w:sz w:val="22"/>
          <w:szCs w:val="22"/>
        </w:rPr>
        <w:t>.  Permits to Install</w:t>
      </w:r>
      <w:bookmarkEnd w:id="244"/>
    </w:p>
    <w:p w14:paraId="2FDF749A" w14:textId="77777777" w:rsidR="001F0403" w:rsidRPr="001F0403" w:rsidRDefault="001F0403" w:rsidP="001F0403"/>
    <w:p w14:paraId="57B92931" w14:textId="17D562DE" w:rsidR="000E2768" w:rsidRPr="0080590E" w:rsidRDefault="001F0403" w:rsidP="000E2768">
      <w:pPr>
        <w:jc w:val="both"/>
        <w:rPr>
          <w:sz w:val="20"/>
        </w:rPr>
      </w:pPr>
      <w:r>
        <w:rPr>
          <w:sz w:val="20"/>
        </w:rPr>
        <w:t>NA</w:t>
      </w:r>
    </w:p>
    <w:p w14:paraId="4B46AF25" w14:textId="3C144D5F" w:rsidR="000E2768" w:rsidRPr="00FC1F2C" w:rsidRDefault="000E2768" w:rsidP="000E2768">
      <w:pPr>
        <w:pStyle w:val="Heading2"/>
        <w:numPr>
          <w:ilvl w:val="0"/>
          <w:numId w:val="0"/>
        </w:numPr>
        <w:jc w:val="both"/>
        <w:rPr>
          <w:b w:val="0"/>
          <w:sz w:val="20"/>
        </w:rPr>
      </w:pPr>
      <w:bookmarkStart w:id="245" w:name="_Toc57802949"/>
      <w:r w:rsidRPr="00461D22">
        <w:rPr>
          <w:sz w:val="22"/>
          <w:szCs w:val="22"/>
        </w:rPr>
        <w:t>Appendix 7</w:t>
      </w:r>
      <w:r>
        <w:rPr>
          <w:sz w:val="22"/>
          <w:szCs w:val="22"/>
        </w:rPr>
        <w:t>-3</w:t>
      </w:r>
      <w:r w:rsidRPr="00461D22">
        <w:rPr>
          <w:sz w:val="22"/>
          <w:szCs w:val="22"/>
        </w:rPr>
        <w:t>.  Emission Calculations</w:t>
      </w:r>
      <w:bookmarkEnd w:id="245"/>
      <w:r w:rsidRPr="00461D22">
        <w:rPr>
          <w:sz w:val="22"/>
          <w:szCs w:val="22"/>
        </w:rPr>
        <w:t xml:space="preserve"> </w:t>
      </w:r>
    </w:p>
    <w:p w14:paraId="71B9F222" w14:textId="77777777" w:rsidR="000E2768" w:rsidRPr="0080590E" w:rsidRDefault="000E2768" w:rsidP="000E2768">
      <w:pPr>
        <w:jc w:val="both"/>
        <w:rPr>
          <w:sz w:val="20"/>
        </w:rPr>
      </w:pPr>
    </w:p>
    <w:p w14:paraId="058AFE70" w14:textId="77777777" w:rsidR="000E2768" w:rsidRDefault="000E2768" w:rsidP="000E2768">
      <w:pPr>
        <w:jc w:val="both"/>
        <w:rPr>
          <w:sz w:val="20"/>
        </w:rPr>
      </w:pPr>
      <w:r w:rsidRPr="00B77C68">
        <w:rPr>
          <w:sz w:val="20"/>
        </w:rPr>
        <w:t>There are no specific emission calculations to be used for this ROP.  Therefore, this appendix is not applicable.</w:t>
      </w:r>
    </w:p>
    <w:p w14:paraId="404FBA5F" w14:textId="77777777" w:rsidR="000E2768" w:rsidRPr="00B77C68" w:rsidRDefault="000E2768" w:rsidP="000E2768">
      <w:pPr>
        <w:jc w:val="both"/>
        <w:rPr>
          <w:sz w:val="20"/>
        </w:rPr>
      </w:pPr>
    </w:p>
    <w:p w14:paraId="4DADA461" w14:textId="152F9F2C" w:rsidR="000E2768" w:rsidRPr="00FC1F2C" w:rsidRDefault="000E2768" w:rsidP="000E2768">
      <w:pPr>
        <w:pStyle w:val="Heading2"/>
        <w:numPr>
          <w:ilvl w:val="0"/>
          <w:numId w:val="0"/>
        </w:numPr>
        <w:jc w:val="both"/>
        <w:rPr>
          <w:b w:val="0"/>
          <w:sz w:val="22"/>
          <w:szCs w:val="22"/>
        </w:rPr>
      </w:pPr>
      <w:bookmarkStart w:id="246" w:name="_Toc57802950"/>
      <w:r w:rsidRPr="00461D22">
        <w:rPr>
          <w:sz w:val="22"/>
          <w:szCs w:val="22"/>
        </w:rPr>
        <w:t>Appendix 8</w:t>
      </w:r>
      <w:r>
        <w:rPr>
          <w:sz w:val="22"/>
          <w:szCs w:val="22"/>
        </w:rPr>
        <w:t>-3</w:t>
      </w:r>
      <w:r w:rsidRPr="00461D22">
        <w:rPr>
          <w:sz w:val="22"/>
          <w:szCs w:val="22"/>
        </w:rPr>
        <w:t>.  Reporting</w:t>
      </w:r>
      <w:bookmarkEnd w:id="246"/>
    </w:p>
    <w:p w14:paraId="1987FD39" w14:textId="77777777" w:rsidR="000E2768" w:rsidRPr="00B77C68" w:rsidRDefault="000E2768" w:rsidP="000E2768">
      <w:pPr>
        <w:jc w:val="both"/>
        <w:rPr>
          <w:sz w:val="20"/>
        </w:rPr>
      </w:pPr>
    </w:p>
    <w:p w14:paraId="110A4156" w14:textId="77777777" w:rsidR="000E2768" w:rsidRPr="00FC1F2C" w:rsidRDefault="000E2768" w:rsidP="000E2768">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51793A9C" w14:textId="77777777" w:rsidR="000E2768" w:rsidRPr="0080590E" w:rsidRDefault="000E2768" w:rsidP="000E2768">
      <w:pPr>
        <w:jc w:val="both"/>
        <w:rPr>
          <w:sz w:val="20"/>
        </w:rPr>
      </w:pPr>
    </w:p>
    <w:p w14:paraId="32CA5F9E" w14:textId="77777777" w:rsidR="000E2768" w:rsidRPr="00B77C68" w:rsidRDefault="000E2768" w:rsidP="000E2768">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18C30E49" w14:textId="77777777" w:rsidR="000E2768" w:rsidRPr="00B77C68" w:rsidRDefault="000E2768" w:rsidP="000E2768">
      <w:pPr>
        <w:jc w:val="both"/>
        <w:rPr>
          <w:sz w:val="20"/>
        </w:rPr>
      </w:pPr>
    </w:p>
    <w:p w14:paraId="0E07D0DA" w14:textId="77777777" w:rsidR="000E2768" w:rsidRPr="00FC1F2C" w:rsidRDefault="000E2768" w:rsidP="000E2768">
      <w:pPr>
        <w:jc w:val="both"/>
        <w:rPr>
          <w:sz w:val="20"/>
        </w:rPr>
      </w:pPr>
      <w:r w:rsidRPr="00B77C68">
        <w:rPr>
          <w:b/>
          <w:sz w:val="20"/>
        </w:rPr>
        <w:t>B.  Other Reporting</w:t>
      </w:r>
    </w:p>
    <w:p w14:paraId="5CE3F5DD" w14:textId="77777777" w:rsidR="000E2768" w:rsidRPr="00B77C68" w:rsidRDefault="000E2768" w:rsidP="000E2768">
      <w:pPr>
        <w:jc w:val="both"/>
        <w:rPr>
          <w:sz w:val="20"/>
        </w:rPr>
      </w:pPr>
    </w:p>
    <w:p w14:paraId="305C01BE" w14:textId="77777777" w:rsidR="000E2768" w:rsidRDefault="000E2768" w:rsidP="000E2768">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400A098D" w14:textId="50842F5F" w:rsidR="00A4749A" w:rsidRDefault="00A4749A" w:rsidP="008F0D91">
      <w:pPr>
        <w:rPr>
          <w:sz w:val="20"/>
        </w:rPr>
      </w:pPr>
    </w:p>
    <w:sectPr w:rsidR="00A4749A" w:rsidSect="00BD15E9">
      <w:headerReference w:type="default" r:id="rId2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B8B9" w14:textId="77777777" w:rsidR="002B57CB" w:rsidRDefault="002B57CB">
      <w:r>
        <w:separator/>
      </w:r>
    </w:p>
  </w:endnote>
  <w:endnote w:type="continuationSeparator" w:id="0">
    <w:p w14:paraId="10263DA5" w14:textId="77777777" w:rsidR="002B57CB" w:rsidRDefault="002B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06A8" w14:textId="77777777" w:rsidR="006016EC" w:rsidRDefault="006016E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FA37B7" w14:textId="77777777" w:rsidR="006016EC" w:rsidRDefault="006016E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6AD0" w14:textId="77777777" w:rsidR="006016EC" w:rsidRPr="001F649E" w:rsidRDefault="006016E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C5C6" w14:textId="77777777" w:rsidR="005144B0" w:rsidRDefault="005144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AD2E" w14:textId="77777777" w:rsidR="006016EC" w:rsidRPr="00A04B16" w:rsidRDefault="006016EC" w:rsidP="00A04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8D07" w14:textId="77777777" w:rsidR="002B57CB" w:rsidRDefault="002B57CB">
      <w:r>
        <w:separator/>
      </w:r>
    </w:p>
  </w:footnote>
  <w:footnote w:type="continuationSeparator" w:id="0">
    <w:p w14:paraId="6932A424" w14:textId="77777777" w:rsidR="002B57CB" w:rsidRDefault="002B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D50A" w14:textId="77777777" w:rsidR="005144B0" w:rsidRDefault="00514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1F4B" w14:textId="74EBF158" w:rsidR="006016EC" w:rsidRPr="00E414B8" w:rsidRDefault="006016EC" w:rsidP="00105F6D">
    <w:pPr>
      <w:ind w:left="5040" w:firstLine="900"/>
      <w:jc w:val="center"/>
      <w:rPr>
        <w:rFonts w:cs="Arial"/>
        <w:sz w:val="20"/>
      </w:rPr>
    </w:pPr>
    <w:r w:rsidRPr="00E414B8">
      <w:rPr>
        <w:rFonts w:cs="Arial"/>
        <w:sz w:val="20"/>
      </w:rPr>
      <w:t>ROP No:  MI-ROP-</w:t>
    </w:r>
    <w:bookmarkStart w:id="15" w:name="bSRN4"/>
    <w:bookmarkEnd w:id="15"/>
    <w:r>
      <w:rPr>
        <w:rFonts w:cs="Arial"/>
        <w:sz w:val="20"/>
      </w:rPr>
      <w:t>D8065</w:t>
    </w:r>
    <w:r w:rsidRPr="00E414B8">
      <w:rPr>
        <w:rFonts w:cs="Arial"/>
        <w:sz w:val="20"/>
      </w:rPr>
      <w:t>-</w:t>
    </w:r>
    <w:bookmarkStart w:id="16" w:name="bIssueYear3"/>
    <w:bookmarkEnd w:id="16"/>
    <w:r>
      <w:rPr>
        <w:rFonts w:cs="Arial"/>
        <w:sz w:val="20"/>
      </w:rPr>
      <w:t>2020</w:t>
    </w:r>
  </w:p>
  <w:p w14:paraId="7D6E6924" w14:textId="3DB6FFE7" w:rsidR="006016EC" w:rsidRPr="005C1928" w:rsidRDefault="006016EC"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7" w:name="bExpireDate2"/>
    <w:bookmarkEnd w:id="17"/>
    <w:r>
      <w:rPr>
        <w:rFonts w:cs="Arial"/>
        <w:sz w:val="20"/>
      </w:rPr>
      <w:t>December 2, 2025</w:t>
    </w:r>
  </w:p>
  <w:p w14:paraId="0FC495AC" w14:textId="0153BF8D" w:rsidR="006016EC" w:rsidRDefault="006016EC" w:rsidP="00E414B8">
    <w:pPr>
      <w:pStyle w:val="Header"/>
      <w:tabs>
        <w:tab w:val="clear" w:pos="8640"/>
        <w:tab w:val="left" w:pos="6660"/>
      </w:tabs>
      <w:rPr>
        <w:rFonts w:cs="Arial"/>
        <w:sz w:val="20"/>
      </w:rPr>
    </w:pPr>
    <w:r w:rsidRPr="005C1928">
      <w:rPr>
        <w:sz w:val="20"/>
      </w:rPr>
      <w:tab/>
    </w:r>
    <w:r w:rsidRPr="005C1928">
      <w:rPr>
        <w:sz w:val="20"/>
      </w:rPr>
      <w:tab/>
      <w:t>PTI</w:t>
    </w:r>
    <w:r>
      <w:rPr>
        <w:sz w:val="20"/>
      </w:rPr>
      <w:t xml:space="preserve"> No:  MI-PTI-</w:t>
    </w:r>
    <w:bookmarkStart w:id="18" w:name="bSRN5"/>
    <w:bookmarkEnd w:id="18"/>
    <w:r>
      <w:rPr>
        <w:sz w:val="20"/>
      </w:rPr>
      <w:t>D8065-</w:t>
    </w:r>
    <w:bookmarkStart w:id="19" w:name="bIssueYear4"/>
    <w:bookmarkEnd w:id="19"/>
    <w:r>
      <w:rPr>
        <w:sz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99F9" w14:textId="77777777" w:rsidR="006016EC" w:rsidRPr="00C66654" w:rsidRDefault="006016EC" w:rsidP="00C66654">
    <w:pPr>
      <w:jc w:val="center"/>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2071" w14:textId="6C3912DF" w:rsidR="006016EC" w:rsidRPr="00F42799" w:rsidRDefault="006016EC" w:rsidP="00327A19">
    <w:pPr>
      <w:pStyle w:val="Header"/>
      <w:tabs>
        <w:tab w:val="clear" w:pos="8640"/>
        <w:tab w:val="left" w:pos="7020"/>
        <w:tab w:val="left" w:pos="7200"/>
      </w:tabs>
      <w:ind w:right="-918"/>
      <w:rPr>
        <w:rFonts w:cs="Arial"/>
        <w:sz w:val="20"/>
      </w:rPr>
    </w:pPr>
    <w:r>
      <w:rPr>
        <w:b/>
      </w:rPr>
      <w:tab/>
    </w:r>
    <w:r w:rsidRPr="00563C72">
      <w:rPr>
        <w:b/>
        <w:sz w:val="28"/>
      </w:rPr>
      <w:tab/>
    </w:r>
    <w:r w:rsidRPr="00563C72">
      <w:rPr>
        <w:rFonts w:cs="Arial"/>
        <w:sz w:val="20"/>
      </w:rPr>
      <w:t>ROP No</w:t>
    </w:r>
    <w:r w:rsidRPr="00F42799">
      <w:rPr>
        <w:rFonts w:cs="Arial"/>
        <w:sz w:val="20"/>
      </w:rPr>
      <w:t>:  MI-ROP-</w:t>
    </w:r>
    <w:r>
      <w:rPr>
        <w:rFonts w:cs="Arial"/>
        <w:sz w:val="20"/>
      </w:rPr>
      <w:t>D8065-20</w:t>
    </w:r>
    <w:r w:rsidR="00327A19">
      <w:rPr>
        <w:rFonts w:cs="Arial"/>
        <w:sz w:val="20"/>
      </w:rPr>
      <w:t>20</w:t>
    </w:r>
  </w:p>
  <w:p w14:paraId="344966CB" w14:textId="1F1D00DC" w:rsidR="006016EC" w:rsidRPr="00F42799" w:rsidRDefault="006016EC" w:rsidP="00327A19">
    <w:pPr>
      <w:pStyle w:val="Header"/>
      <w:tabs>
        <w:tab w:val="clear" w:pos="4320"/>
        <w:tab w:val="clear" w:pos="8640"/>
        <w:tab w:val="left" w:pos="7020"/>
      </w:tabs>
      <w:rPr>
        <w:rFonts w:cs="Arial"/>
        <w:sz w:val="20"/>
      </w:rPr>
    </w:pPr>
    <w:r w:rsidRPr="00105F6D">
      <w:rPr>
        <w:b/>
        <w:sz w:val="20"/>
      </w:rPr>
      <w:t xml:space="preserve">Section 1 – </w:t>
    </w:r>
    <w:r>
      <w:rPr>
        <w:b/>
        <w:sz w:val="20"/>
      </w:rPr>
      <w:t xml:space="preserve">Mason </w:t>
    </w:r>
    <w:r w:rsidRPr="00105F6D">
      <w:rPr>
        <w:b/>
        <w:sz w:val="20"/>
      </w:rPr>
      <w:t>Cup Plant</w:t>
    </w:r>
    <w:r>
      <w:rPr>
        <w:rFonts w:cs="Arial"/>
        <w:sz w:val="20"/>
      </w:rPr>
      <w:tab/>
    </w:r>
    <w:r w:rsidRPr="00F42799">
      <w:rPr>
        <w:rFonts w:cs="Arial"/>
        <w:sz w:val="20"/>
      </w:rPr>
      <w:t xml:space="preserve">Expiration Date:  </w:t>
    </w:r>
    <w:r w:rsidR="00327A19">
      <w:rPr>
        <w:rFonts w:cs="Arial"/>
        <w:sz w:val="20"/>
      </w:rPr>
      <w:t>December 2, 2025</w:t>
    </w:r>
  </w:p>
  <w:p w14:paraId="7EF9481E" w14:textId="091CEAA9" w:rsidR="006016EC" w:rsidRPr="00465C1C" w:rsidRDefault="006016EC" w:rsidP="00327A19">
    <w:pPr>
      <w:pStyle w:val="Header"/>
      <w:tabs>
        <w:tab w:val="left" w:pos="7020"/>
        <w:tab w:val="left" w:pos="7200"/>
      </w:tabs>
    </w:pPr>
    <w:r w:rsidRPr="00F42799">
      <w:rPr>
        <w:sz w:val="20"/>
      </w:rPr>
      <w:tab/>
    </w:r>
    <w:r w:rsidRPr="00F42799">
      <w:rPr>
        <w:sz w:val="20"/>
      </w:rPr>
      <w:tab/>
      <w:t>PTI No:  MI-PTI-</w:t>
    </w:r>
    <w:r>
      <w:rPr>
        <w:sz w:val="20"/>
      </w:rPr>
      <w:t>D8065-20</w:t>
    </w:r>
    <w:r w:rsidR="00327A19">
      <w:rPr>
        <w:sz w:val="20"/>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9897" w14:textId="171860E1" w:rsidR="006016EC" w:rsidRPr="00F42799" w:rsidRDefault="006016EC" w:rsidP="006016EC">
    <w:pPr>
      <w:pStyle w:val="Header"/>
      <w:tabs>
        <w:tab w:val="clear" w:pos="8640"/>
        <w:tab w:val="left" w:pos="7020"/>
        <w:tab w:val="left" w:pos="7200"/>
      </w:tabs>
      <w:ind w:right="-918"/>
      <w:rPr>
        <w:rFonts w:cs="Arial"/>
        <w:sz w:val="20"/>
      </w:rPr>
    </w:pPr>
    <w:r>
      <w:rPr>
        <w:b/>
      </w:rPr>
      <w:tab/>
    </w:r>
    <w:r w:rsidRPr="00563C72">
      <w:rPr>
        <w:b/>
        <w:sz w:val="28"/>
      </w:rPr>
      <w:tab/>
    </w:r>
    <w:r w:rsidRPr="00563C72">
      <w:rPr>
        <w:rFonts w:cs="Arial"/>
        <w:sz w:val="20"/>
      </w:rPr>
      <w:t>ROP No</w:t>
    </w:r>
    <w:r w:rsidRPr="00F42799">
      <w:rPr>
        <w:rFonts w:cs="Arial"/>
        <w:sz w:val="20"/>
      </w:rPr>
      <w:t>:  MI-ROP-</w:t>
    </w:r>
    <w:r>
      <w:rPr>
        <w:rFonts w:cs="Arial"/>
        <w:sz w:val="20"/>
      </w:rPr>
      <w:t>D00865-2020</w:t>
    </w:r>
  </w:p>
  <w:p w14:paraId="27B2D264" w14:textId="351530E5" w:rsidR="006016EC" w:rsidRPr="00F42799" w:rsidRDefault="006016EC" w:rsidP="006016EC">
    <w:pPr>
      <w:pStyle w:val="Header"/>
      <w:tabs>
        <w:tab w:val="clear" w:pos="4320"/>
        <w:tab w:val="clear" w:pos="8640"/>
        <w:tab w:val="left" w:pos="7020"/>
      </w:tabs>
      <w:rPr>
        <w:rFonts w:cs="Arial"/>
        <w:sz w:val="20"/>
      </w:rPr>
    </w:pPr>
    <w:r w:rsidRPr="00105F6D">
      <w:rPr>
        <w:b/>
        <w:sz w:val="20"/>
      </w:rPr>
      <w:t xml:space="preserve">Section 1 – </w:t>
    </w:r>
    <w:r>
      <w:rPr>
        <w:b/>
        <w:sz w:val="20"/>
      </w:rPr>
      <w:t>Mason</w:t>
    </w:r>
    <w:r w:rsidRPr="00105F6D">
      <w:rPr>
        <w:b/>
        <w:sz w:val="20"/>
      </w:rPr>
      <w:t xml:space="preserve"> Cup Plant</w:t>
    </w:r>
    <w:r>
      <w:rPr>
        <w:rFonts w:cs="Arial"/>
        <w:sz w:val="20"/>
      </w:rPr>
      <w:tab/>
    </w:r>
    <w:r w:rsidRPr="00F42799">
      <w:rPr>
        <w:rFonts w:cs="Arial"/>
        <w:sz w:val="20"/>
      </w:rPr>
      <w:t xml:space="preserve">Expiration Date:  </w:t>
    </w:r>
    <w:r>
      <w:rPr>
        <w:rFonts w:cs="Arial"/>
        <w:sz w:val="20"/>
      </w:rPr>
      <w:t>December 2, 2025</w:t>
    </w:r>
  </w:p>
  <w:p w14:paraId="123E11A2" w14:textId="03F85D6A" w:rsidR="006016EC" w:rsidRPr="00465C1C" w:rsidRDefault="006016EC" w:rsidP="006016EC">
    <w:pPr>
      <w:pStyle w:val="Header"/>
      <w:tabs>
        <w:tab w:val="left" w:pos="7020"/>
        <w:tab w:val="left" w:pos="7200"/>
      </w:tabs>
    </w:pPr>
    <w:r w:rsidRPr="00F42799">
      <w:rPr>
        <w:sz w:val="20"/>
      </w:rPr>
      <w:tab/>
    </w:r>
    <w:r w:rsidRPr="00F42799">
      <w:rPr>
        <w:sz w:val="20"/>
      </w:rPr>
      <w:tab/>
      <w:t>PTI No:  MI-PTI-</w:t>
    </w:r>
    <w:r>
      <w:rPr>
        <w:sz w:val="20"/>
      </w:rPr>
      <w:t>D8065-2020</w:t>
    </w:r>
  </w:p>
  <w:p w14:paraId="72373C61" w14:textId="77777777" w:rsidR="006016EC" w:rsidRPr="00C66654" w:rsidRDefault="006016EC" w:rsidP="00C66654">
    <w:pPr>
      <w:jc w:val="center"/>
      <w:rPr>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CC97" w14:textId="22384788" w:rsidR="006016EC" w:rsidRPr="00F42799" w:rsidRDefault="006016EC" w:rsidP="00327A19">
    <w:pPr>
      <w:pStyle w:val="Header"/>
      <w:tabs>
        <w:tab w:val="clear" w:pos="8640"/>
        <w:tab w:val="left" w:pos="7020"/>
        <w:tab w:val="left" w:pos="7200"/>
      </w:tabs>
      <w:ind w:right="-918"/>
      <w:rPr>
        <w:rFonts w:cs="Arial"/>
        <w:sz w:val="20"/>
      </w:rPr>
    </w:pPr>
    <w:r>
      <w:rPr>
        <w:b/>
      </w:rPr>
      <w:tab/>
    </w:r>
    <w:r w:rsidRPr="00563C72">
      <w:rPr>
        <w:b/>
        <w:sz w:val="28"/>
      </w:rPr>
      <w:tab/>
    </w:r>
    <w:r w:rsidRPr="00563C72">
      <w:rPr>
        <w:rFonts w:cs="Arial"/>
        <w:sz w:val="20"/>
      </w:rPr>
      <w:t>ROP No</w:t>
    </w:r>
    <w:r w:rsidRPr="00F42799">
      <w:rPr>
        <w:rFonts w:cs="Arial"/>
        <w:sz w:val="20"/>
      </w:rPr>
      <w:t>:  MI-ROP-</w:t>
    </w:r>
    <w:r>
      <w:rPr>
        <w:rFonts w:cs="Arial"/>
        <w:sz w:val="20"/>
      </w:rPr>
      <w:t>D8065-20</w:t>
    </w:r>
    <w:r w:rsidR="00327A19">
      <w:rPr>
        <w:rFonts w:cs="Arial"/>
        <w:sz w:val="20"/>
      </w:rPr>
      <w:t>20</w:t>
    </w:r>
  </w:p>
  <w:p w14:paraId="49419485" w14:textId="7E32EBB5" w:rsidR="006016EC" w:rsidRPr="00F42799" w:rsidRDefault="006016EC" w:rsidP="00327A19">
    <w:pPr>
      <w:pStyle w:val="Header"/>
      <w:tabs>
        <w:tab w:val="clear" w:pos="4320"/>
        <w:tab w:val="clear" w:pos="8640"/>
        <w:tab w:val="left" w:pos="7020"/>
      </w:tabs>
      <w:rPr>
        <w:rFonts w:cs="Arial"/>
        <w:sz w:val="20"/>
      </w:rPr>
    </w:pPr>
    <w:r w:rsidRPr="00105F6D">
      <w:rPr>
        <w:b/>
        <w:sz w:val="20"/>
      </w:rPr>
      <w:t xml:space="preserve">Section </w:t>
    </w:r>
    <w:r>
      <w:rPr>
        <w:b/>
        <w:sz w:val="20"/>
      </w:rPr>
      <w:t>2</w:t>
    </w:r>
    <w:r w:rsidRPr="00105F6D">
      <w:rPr>
        <w:b/>
        <w:sz w:val="20"/>
      </w:rPr>
      <w:t xml:space="preserve"> – </w:t>
    </w:r>
    <w:r>
      <w:rPr>
        <w:b/>
        <w:sz w:val="20"/>
      </w:rPr>
      <w:t>Machinery and Tooling Manufacturing</w:t>
    </w:r>
    <w:r>
      <w:rPr>
        <w:rFonts w:cs="Arial"/>
        <w:sz w:val="20"/>
      </w:rPr>
      <w:tab/>
    </w:r>
    <w:r w:rsidRPr="00F42799">
      <w:rPr>
        <w:rFonts w:cs="Arial"/>
        <w:sz w:val="20"/>
      </w:rPr>
      <w:t xml:space="preserve">Expiration Date:  </w:t>
    </w:r>
    <w:r w:rsidR="00327A19">
      <w:rPr>
        <w:rFonts w:cs="Arial"/>
        <w:sz w:val="20"/>
      </w:rPr>
      <w:t>December 2, 2025</w:t>
    </w:r>
  </w:p>
  <w:p w14:paraId="73EBA015" w14:textId="7A3E7B74" w:rsidR="006016EC" w:rsidRPr="00465C1C" w:rsidRDefault="006016EC" w:rsidP="00327A19">
    <w:pPr>
      <w:pStyle w:val="Header"/>
      <w:tabs>
        <w:tab w:val="left" w:pos="7020"/>
        <w:tab w:val="left" w:pos="7200"/>
      </w:tabs>
    </w:pPr>
    <w:r w:rsidRPr="00F42799">
      <w:rPr>
        <w:sz w:val="20"/>
      </w:rPr>
      <w:tab/>
    </w:r>
    <w:r w:rsidRPr="00F42799">
      <w:rPr>
        <w:sz w:val="20"/>
      </w:rPr>
      <w:tab/>
      <w:t>PTI No:  MI-PTI-</w:t>
    </w:r>
    <w:r>
      <w:rPr>
        <w:sz w:val="20"/>
      </w:rPr>
      <w:t>D8065-20</w:t>
    </w:r>
    <w:r w:rsidR="00327A19">
      <w:rPr>
        <w:sz w:val="20"/>
      </w:rPr>
      <w:t>20</w:t>
    </w:r>
  </w:p>
  <w:p w14:paraId="316949CE" w14:textId="77777777" w:rsidR="006016EC" w:rsidRPr="00C66654" w:rsidRDefault="006016EC" w:rsidP="00C66654">
    <w:pPr>
      <w:jc w:val="center"/>
      <w:rPr>
        <w:b/>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3C14" w14:textId="32F3ED9C" w:rsidR="006016EC" w:rsidRPr="00F42799" w:rsidRDefault="006016EC" w:rsidP="005144B0">
    <w:pPr>
      <w:pStyle w:val="Header"/>
      <w:tabs>
        <w:tab w:val="clear" w:pos="8640"/>
        <w:tab w:val="left" w:pos="7020"/>
        <w:tab w:val="left" w:pos="7200"/>
      </w:tabs>
      <w:ind w:right="-918"/>
      <w:rPr>
        <w:rFonts w:cs="Arial"/>
        <w:sz w:val="20"/>
      </w:rPr>
    </w:pPr>
    <w:r>
      <w:rPr>
        <w:b/>
      </w:rPr>
      <w:tab/>
    </w:r>
    <w:r w:rsidRPr="00563C72">
      <w:rPr>
        <w:b/>
        <w:sz w:val="28"/>
      </w:rPr>
      <w:tab/>
    </w:r>
    <w:r w:rsidRPr="00563C72">
      <w:rPr>
        <w:rFonts w:cs="Arial"/>
        <w:sz w:val="20"/>
      </w:rPr>
      <w:t>ROP No</w:t>
    </w:r>
    <w:r w:rsidRPr="00F42799">
      <w:rPr>
        <w:rFonts w:cs="Arial"/>
        <w:sz w:val="20"/>
      </w:rPr>
      <w:t>:  MI-ROP-</w:t>
    </w:r>
    <w:r>
      <w:rPr>
        <w:rFonts w:cs="Arial"/>
        <w:sz w:val="20"/>
      </w:rPr>
      <w:t>D8065-20</w:t>
    </w:r>
    <w:r w:rsidR="005144B0">
      <w:rPr>
        <w:rFonts w:cs="Arial"/>
        <w:sz w:val="20"/>
      </w:rPr>
      <w:t>20</w:t>
    </w:r>
  </w:p>
  <w:p w14:paraId="24BFAB8D" w14:textId="44FB088D" w:rsidR="006016EC" w:rsidRPr="00F42799" w:rsidRDefault="006016EC" w:rsidP="005144B0">
    <w:pPr>
      <w:pStyle w:val="Header"/>
      <w:tabs>
        <w:tab w:val="clear" w:pos="4320"/>
        <w:tab w:val="clear" w:pos="8640"/>
        <w:tab w:val="left" w:pos="7020"/>
      </w:tabs>
      <w:rPr>
        <w:rFonts w:cs="Arial"/>
        <w:sz w:val="20"/>
      </w:rPr>
    </w:pPr>
    <w:r w:rsidRPr="00105F6D">
      <w:rPr>
        <w:b/>
        <w:sz w:val="20"/>
      </w:rPr>
      <w:t xml:space="preserve">Section </w:t>
    </w:r>
    <w:r>
      <w:rPr>
        <w:b/>
        <w:sz w:val="20"/>
      </w:rPr>
      <w:t>2</w:t>
    </w:r>
    <w:r w:rsidRPr="00105F6D">
      <w:rPr>
        <w:b/>
        <w:sz w:val="20"/>
      </w:rPr>
      <w:t xml:space="preserve"> – </w:t>
    </w:r>
    <w:r>
      <w:rPr>
        <w:b/>
        <w:sz w:val="20"/>
      </w:rPr>
      <w:t>Machinery and Tooling Manufacturing</w:t>
    </w:r>
    <w:r>
      <w:rPr>
        <w:rFonts w:cs="Arial"/>
        <w:sz w:val="20"/>
      </w:rPr>
      <w:tab/>
    </w:r>
    <w:r w:rsidRPr="00F42799">
      <w:rPr>
        <w:rFonts w:cs="Arial"/>
        <w:sz w:val="20"/>
      </w:rPr>
      <w:t xml:space="preserve">Expiration Date:  </w:t>
    </w:r>
    <w:r w:rsidR="005144B0">
      <w:rPr>
        <w:rFonts w:cs="Arial"/>
        <w:sz w:val="20"/>
      </w:rPr>
      <w:t>December 2, 2025</w:t>
    </w:r>
  </w:p>
  <w:p w14:paraId="6825035B" w14:textId="17F96CF2" w:rsidR="006016EC" w:rsidRPr="00465C1C" w:rsidRDefault="006016EC" w:rsidP="005144B0">
    <w:pPr>
      <w:pStyle w:val="Header"/>
      <w:tabs>
        <w:tab w:val="left" w:pos="7020"/>
        <w:tab w:val="left" w:pos="7200"/>
      </w:tabs>
    </w:pPr>
    <w:r w:rsidRPr="00F42799">
      <w:rPr>
        <w:sz w:val="20"/>
      </w:rPr>
      <w:tab/>
    </w:r>
    <w:r w:rsidRPr="00F42799">
      <w:rPr>
        <w:sz w:val="20"/>
      </w:rPr>
      <w:tab/>
      <w:t>PTI No:  MI-PTI-</w:t>
    </w:r>
    <w:r>
      <w:rPr>
        <w:sz w:val="20"/>
      </w:rPr>
      <w:t>D8065-20</w:t>
    </w:r>
    <w:r w:rsidR="005144B0">
      <w:rPr>
        <w:sz w:val="20"/>
      </w:rPr>
      <w:t>20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FE0" w14:textId="3B3ECC9D" w:rsidR="006016EC" w:rsidRPr="00F42799" w:rsidRDefault="006016EC" w:rsidP="005144B0">
    <w:pPr>
      <w:pStyle w:val="Header"/>
      <w:tabs>
        <w:tab w:val="clear" w:pos="8640"/>
        <w:tab w:val="left" w:pos="7020"/>
        <w:tab w:val="left" w:pos="7200"/>
      </w:tabs>
      <w:ind w:right="-918"/>
      <w:rPr>
        <w:rFonts w:cs="Arial"/>
        <w:sz w:val="20"/>
      </w:rPr>
    </w:pPr>
    <w:r>
      <w:rPr>
        <w:b/>
      </w:rPr>
      <w:tab/>
    </w:r>
    <w:r w:rsidRPr="00563C72">
      <w:rPr>
        <w:b/>
        <w:sz w:val="28"/>
      </w:rPr>
      <w:tab/>
    </w:r>
    <w:r w:rsidRPr="00563C72">
      <w:rPr>
        <w:rFonts w:cs="Arial"/>
        <w:sz w:val="20"/>
      </w:rPr>
      <w:t>ROP No</w:t>
    </w:r>
    <w:r w:rsidRPr="00F42799">
      <w:rPr>
        <w:rFonts w:cs="Arial"/>
        <w:sz w:val="20"/>
      </w:rPr>
      <w:t>:  MI-ROP-</w:t>
    </w:r>
    <w:r>
      <w:rPr>
        <w:rFonts w:cs="Arial"/>
        <w:sz w:val="20"/>
      </w:rPr>
      <w:t>D8065-20</w:t>
    </w:r>
    <w:r w:rsidR="005144B0">
      <w:rPr>
        <w:rFonts w:cs="Arial"/>
        <w:sz w:val="20"/>
      </w:rPr>
      <w:t>20</w:t>
    </w:r>
  </w:p>
  <w:p w14:paraId="0592FCF2" w14:textId="34ABA01C" w:rsidR="006016EC" w:rsidRPr="00F42799" w:rsidRDefault="006016EC" w:rsidP="005144B0">
    <w:pPr>
      <w:pStyle w:val="Header"/>
      <w:tabs>
        <w:tab w:val="clear" w:pos="4320"/>
        <w:tab w:val="clear" w:pos="8640"/>
        <w:tab w:val="left" w:pos="7020"/>
      </w:tabs>
      <w:rPr>
        <w:rFonts w:cs="Arial"/>
        <w:sz w:val="20"/>
      </w:rPr>
    </w:pPr>
    <w:r w:rsidRPr="00105F6D">
      <w:rPr>
        <w:b/>
        <w:sz w:val="20"/>
      </w:rPr>
      <w:t xml:space="preserve">Section </w:t>
    </w:r>
    <w:r>
      <w:rPr>
        <w:b/>
        <w:sz w:val="20"/>
      </w:rPr>
      <w:t>3</w:t>
    </w:r>
    <w:r w:rsidRPr="00105F6D">
      <w:rPr>
        <w:b/>
        <w:sz w:val="20"/>
      </w:rPr>
      <w:t xml:space="preserve"> – </w:t>
    </w:r>
    <w:r>
      <w:rPr>
        <w:b/>
        <w:sz w:val="20"/>
      </w:rPr>
      <w:t>Facility Equipment &amp; Non-Manufacturing</w:t>
    </w:r>
    <w:r>
      <w:rPr>
        <w:rFonts w:cs="Arial"/>
        <w:sz w:val="20"/>
      </w:rPr>
      <w:tab/>
    </w:r>
    <w:r w:rsidRPr="00F42799">
      <w:rPr>
        <w:rFonts w:cs="Arial"/>
        <w:sz w:val="20"/>
      </w:rPr>
      <w:t xml:space="preserve">Expiration Date:  </w:t>
    </w:r>
    <w:r w:rsidR="005144B0">
      <w:rPr>
        <w:rFonts w:cs="Arial"/>
        <w:sz w:val="20"/>
      </w:rPr>
      <w:t>December 2, 2025</w:t>
    </w:r>
  </w:p>
  <w:p w14:paraId="72FE77D9" w14:textId="5824713E" w:rsidR="006016EC" w:rsidRPr="00465C1C" w:rsidRDefault="006016EC" w:rsidP="005144B0">
    <w:pPr>
      <w:pStyle w:val="Header"/>
      <w:tabs>
        <w:tab w:val="left" w:pos="7020"/>
        <w:tab w:val="left" w:pos="7200"/>
      </w:tabs>
    </w:pPr>
    <w:r w:rsidRPr="00F42799">
      <w:rPr>
        <w:sz w:val="20"/>
      </w:rPr>
      <w:tab/>
    </w:r>
    <w:r w:rsidRPr="00F42799">
      <w:rPr>
        <w:sz w:val="20"/>
      </w:rPr>
      <w:tab/>
      <w:t>PTI No:  MI-PTI-</w:t>
    </w:r>
    <w:r>
      <w:rPr>
        <w:sz w:val="20"/>
      </w:rPr>
      <w:t>D8065-20</w:t>
    </w:r>
    <w:r w:rsidR="005144B0">
      <w:rPr>
        <w:sz w:val="20"/>
      </w:rPr>
      <w:t>20</w:t>
    </w:r>
  </w:p>
  <w:p w14:paraId="2748B8EB" w14:textId="77777777" w:rsidR="006016EC" w:rsidRPr="00C66654" w:rsidRDefault="006016EC" w:rsidP="00C66654">
    <w:pPr>
      <w:jc w:val="center"/>
      <w:rPr>
        <w:b/>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0E09" w14:textId="466BFE5F" w:rsidR="006016EC" w:rsidRPr="00F42799" w:rsidRDefault="006016EC" w:rsidP="005144B0">
    <w:pPr>
      <w:pStyle w:val="Header"/>
      <w:tabs>
        <w:tab w:val="clear" w:pos="8640"/>
        <w:tab w:val="left" w:pos="7020"/>
        <w:tab w:val="left" w:pos="7200"/>
      </w:tabs>
      <w:ind w:right="-918"/>
      <w:rPr>
        <w:rFonts w:cs="Arial"/>
        <w:sz w:val="20"/>
      </w:rPr>
    </w:pPr>
    <w:r>
      <w:rPr>
        <w:b/>
      </w:rPr>
      <w:tab/>
    </w:r>
    <w:r w:rsidRPr="00563C72">
      <w:rPr>
        <w:b/>
        <w:sz w:val="28"/>
      </w:rPr>
      <w:tab/>
    </w:r>
    <w:r w:rsidRPr="00563C72">
      <w:rPr>
        <w:rFonts w:cs="Arial"/>
        <w:sz w:val="20"/>
      </w:rPr>
      <w:t>ROP No</w:t>
    </w:r>
    <w:r w:rsidRPr="00F42799">
      <w:rPr>
        <w:rFonts w:cs="Arial"/>
        <w:sz w:val="20"/>
      </w:rPr>
      <w:t>:  MI-ROP-</w:t>
    </w:r>
    <w:r>
      <w:rPr>
        <w:rFonts w:cs="Arial"/>
        <w:sz w:val="20"/>
      </w:rPr>
      <w:t>D8065-20</w:t>
    </w:r>
    <w:r w:rsidR="005144B0">
      <w:rPr>
        <w:rFonts w:cs="Arial"/>
        <w:sz w:val="20"/>
      </w:rPr>
      <w:t>20</w:t>
    </w:r>
  </w:p>
  <w:p w14:paraId="308B692E" w14:textId="43360BD0" w:rsidR="006016EC" w:rsidRPr="00F42799" w:rsidRDefault="006016EC" w:rsidP="005144B0">
    <w:pPr>
      <w:pStyle w:val="Header"/>
      <w:tabs>
        <w:tab w:val="clear" w:pos="4320"/>
        <w:tab w:val="clear" w:pos="8640"/>
        <w:tab w:val="left" w:pos="7020"/>
      </w:tabs>
      <w:rPr>
        <w:rFonts w:cs="Arial"/>
        <w:sz w:val="20"/>
      </w:rPr>
    </w:pPr>
    <w:r w:rsidRPr="00105F6D">
      <w:rPr>
        <w:b/>
        <w:sz w:val="20"/>
      </w:rPr>
      <w:t xml:space="preserve">Section </w:t>
    </w:r>
    <w:r>
      <w:rPr>
        <w:b/>
        <w:sz w:val="20"/>
      </w:rPr>
      <w:t>3</w:t>
    </w:r>
    <w:r w:rsidRPr="00105F6D">
      <w:rPr>
        <w:b/>
        <w:sz w:val="20"/>
      </w:rPr>
      <w:t xml:space="preserve"> – </w:t>
    </w:r>
    <w:r>
      <w:rPr>
        <w:b/>
        <w:sz w:val="20"/>
      </w:rPr>
      <w:t>Facility Equipment &amp; Non-Manufacturing</w:t>
    </w:r>
    <w:r>
      <w:rPr>
        <w:rFonts w:cs="Arial"/>
        <w:sz w:val="20"/>
      </w:rPr>
      <w:tab/>
    </w:r>
    <w:r w:rsidRPr="00F42799">
      <w:rPr>
        <w:rFonts w:cs="Arial"/>
        <w:sz w:val="20"/>
      </w:rPr>
      <w:t xml:space="preserve">Expiration Date:  </w:t>
    </w:r>
    <w:r w:rsidR="005144B0">
      <w:rPr>
        <w:rFonts w:cs="Arial"/>
        <w:sz w:val="20"/>
      </w:rPr>
      <w:t>December 2, 2025</w:t>
    </w:r>
  </w:p>
  <w:p w14:paraId="6F4ED17D" w14:textId="5D72EEE2" w:rsidR="006016EC" w:rsidRPr="00465C1C" w:rsidRDefault="006016EC" w:rsidP="005144B0">
    <w:pPr>
      <w:pStyle w:val="Header"/>
      <w:tabs>
        <w:tab w:val="left" w:pos="7020"/>
        <w:tab w:val="left" w:pos="7200"/>
      </w:tabs>
    </w:pPr>
    <w:r w:rsidRPr="00F42799">
      <w:rPr>
        <w:sz w:val="20"/>
      </w:rPr>
      <w:tab/>
    </w:r>
    <w:r w:rsidRPr="00F42799">
      <w:rPr>
        <w:sz w:val="20"/>
      </w:rPr>
      <w:tab/>
      <w:t>PTI No:  MI-PTI-</w:t>
    </w:r>
    <w:r>
      <w:rPr>
        <w:sz w:val="20"/>
      </w:rPr>
      <w:t>D8065-20</w:t>
    </w:r>
    <w:r w:rsidR="005144B0">
      <w:rPr>
        <w:sz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E322BB"/>
    <w:multiLevelType w:val="hybridMultilevel"/>
    <w:tmpl w:val="3D066D6E"/>
    <w:lvl w:ilvl="0" w:tplc="63AAF47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E324BF"/>
    <w:multiLevelType w:val="multilevel"/>
    <w:tmpl w:val="2BC8029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32641D"/>
    <w:multiLevelType w:val="hybridMultilevel"/>
    <w:tmpl w:val="0F9A0E64"/>
    <w:lvl w:ilvl="0" w:tplc="5FE0968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30B02"/>
    <w:multiLevelType w:val="hybridMultilevel"/>
    <w:tmpl w:val="07AEFAD4"/>
    <w:lvl w:ilvl="0" w:tplc="6D7E00D4">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74E5C03"/>
    <w:multiLevelType w:val="hybridMultilevel"/>
    <w:tmpl w:val="19401EB6"/>
    <w:lvl w:ilvl="0" w:tplc="7946132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C6B2F"/>
    <w:multiLevelType w:val="hybridMultilevel"/>
    <w:tmpl w:val="CB8A0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722C1A"/>
    <w:multiLevelType w:val="hybridMultilevel"/>
    <w:tmpl w:val="D5549C46"/>
    <w:lvl w:ilvl="0" w:tplc="1384F7C8">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53222E"/>
    <w:multiLevelType w:val="hybridMultilevel"/>
    <w:tmpl w:val="6E067F88"/>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4105D5"/>
    <w:multiLevelType w:val="hybridMultilevel"/>
    <w:tmpl w:val="5C58F48A"/>
    <w:lvl w:ilvl="0" w:tplc="1384F7C8">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CF05AD"/>
    <w:multiLevelType w:val="hybridMultilevel"/>
    <w:tmpl w:val="DF485060"/>
    <w:lvl w:ilvl="0" w:tplc="5D980D42">
      <w:start w:val="4"/>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B50680"/>
    <w:multiLevelType w:val="hybridMultilevel"/>
    <w:tmpl w:val="36A6DB4E"/>
    <w:lvl w:ilvl="0" w:tplc="B2BEC3B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186F37"/>
    <w:multiLevelType w:val="hybridMultilevel"/>
    <w:tmpl w:val="A9FCADCA"/>
    <w:lvl w:ilvl="0" w:tplc="98E8A9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6B65C4"/>
    <w:multiLevelType w:val="hybridMultilevel"/>
    <w:tmpl w:val="AB72CC64"/>
    <w:lvl w:ilvl="0" w:tplc="3C68C86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E7D5030"/>
    <w:multiLevelType w:val="hybridMultilevel"/>
    <w:tmpl w:val="19B2041A"/>
    <w:lvl w:ilvl="0" w:tplc="9D66E82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95080C"/>
    <w:multiLevelType w:val="hybridMultilevel"/>
    <w:tmpl w:val="D1AAFF10"/>
    <w:lvl w:ilvl="0" w:tplc="530ECEF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5203F9"/>
    <w:multiLevelType w:val="hybridMultilevel"/>
    <w:tmpl w:val="BE88F95E"/>
    <w:lvl w:ilvl="0" w:tplc="442A685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9F54A99"/>
    <w:multiLevelType w:val="hybridMultilevel"/>
    <w:tmpl w:val="0B622720"/>
    <w:lvl w:ilvl="0" w:tplc="072A546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D61066"/>
    <w:multiLevelType w:val="hybridMultilevel"/>
    <w:tmpl w:val="8FB46394"/>
    <w:lvl w:ilvl="0" w:tplc="4E78CD54">
      <w:start w:val="2"/>
      <w:numFmt w:val="decimal"/>
      <w:lvlText w:val="%1."/>
      <w:lvlJc w:val="left"/>
      <w:pPr>
        <w:tabs>
          <w:tab w:val="num" w:pos="360"/>
        </w:tabs>
        <w:ind w:left="36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A5638F"/>
    <w:multiLevelType w:val="hybridMultilevel"/>
    <w:tmpl w:val="4E3812C6"/>
    <w:lvl w:ilvl="0" w:tplc="EDE4F15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F3F5136"/>
    <w:multiLevelType w:val="hybridMultilevel"/>
    <w:tmpl w:val="1902BF72"/>
    <w:lvl w:ilvl="0" w:tplc="209429EC">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1A41B36"/>
    <w:multiLevelType w:val="hybridMultilevel"/>
    <w:tmpl w:val="85BA969E"/>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0E0F7E"/>
    <w:multiLevelType w:val="multilevel"/>
    <w:tmpl w:val="ABA41D60"/>
    <w:lvl w:ilvl="0">
      <w:start w:val="49"/>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38C514E"/>
    <w:multiLevelType w:val="multilevel"/>
    <w:tmpl w:val="2BC8029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40E28E2"/>
    <w:multiLevelType w:val="hybridMultilevel"/>
    <w:tmpl w:val="6630A752"/>
    <w:lvl w:ilvl="0" w:tplc="49BC4340">
      <w:start w:val="4"/>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597665"/>
    <w:multiLevelType w:val="hybridMultilevel"/>
    <w:tmpl w:val="9E1C0B18"/>
    <w:lvl w:ilvl="0" w:tplc="1B2E0F40">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164AD2"/>
    <w:multiLevelType w:val="hybridMultilevel"/>
    <w:tmpl w:val="392241B8"/>
    <w:lvl w:ilvl="0" w:tplc="D1B22AC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51704"/>
    <w:multiLevelType w:val="hybridMultilevel"/>
    <w:tmpl w:val="3F505D48"/>
    <w:lvl w:ilvl="0" w:tplc="AF028024">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2C1834"/>
    <w:multiLevelType w:val="hybridMultilevel"/>
    <w:tmpl w:val="CB8A0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5AE190F"/>
    <w:multiLevelType w:val="hybridMultilevel"/>
    <w:tmpl w:val="085C19F8"/>
    <w:lvl w:ilvl="0" w:tplc="03DC4B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C97586"/>
    <w:multiLevelType w:val="hybridMultilevel"/>
    <w:tmpl w:val="20AA7FF0"/>
    <w:lvl w:ilvl="0" w:tplc="840C46E2">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768565B"/>
    <w:multiLevelType w:val="hybridMultilevel"/>
    <w:tmpl w:val="CB8A0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79D4971"/>
    <w:multiLevelType w:val="hybridMultilevel"/>
    <w:tmpl w:val="CF2E8E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7CF3AEC"/>
    <w:multiLevelType w:val="hybridMultilevel"/>
    <w:tmpl w:val="6EA42456"/>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9A12E8"/>
    <w:multiLevelType w:val="hybridMultilevel"/>
    <w:tmpl w:val="11DC61D0"/>
    <w:lvl w:ilvl="0" w:tplc="D2CEB10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166FFA"/>
    <w:multiLevelType w:val="hybridMultilevel"/>
    <w:tmpl w:val="3446C8A6"/>
    <w:lvl w:ilvl="0" w:tplc="8CAE8ED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451255"/>
    <w:multiLevelType w:val="hybridMultilevel"/>
    <w:tmpl w:val="3AD44D22"/>
    <w:lvl w:ilvl="0" w:tplc="AF52847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06B0F36"/>
    <w:multiLevelType w:val="multilevel"/>
    <w:tmpl w:val="2BC8029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251D0A"/>
    <w:multiLevelType w:val="multilevel"/>
    <w:tmpl w:val="6AB2B8D4"/>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9E7648E"/>
    <w:multiLevelType w:val="hybridMultilevel"/>
    <w:tmpl w:val="2C1A54EE"/>
    <w:lvl w:ilvl="0" w:tplc="CFC41702">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720921"/>
    <w:multiLevelType w:val="hybridMultilevel"/>
    <w:tmpl w:val="C6AEB770"/>
    <w:lvl w:ilvl="0" w:tplc="D938F9E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1A3B0D"/>
    <w:multiLevelType w:val="hybridMultilevel"/>
    <w:tmpl w:val="4EC2E844"/>
    <w:lvl w:ilvl="0" w:tplc="599E866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AB08BC"/>
    <w:multiLevelType w:val="multilevel"/>
    <w:tmpl w:val="D8F8284E"/>
    <w:lvl w:ilvl="0">
      <w:start w:val="1"/>
      <w:numFmt w:val="decimal"/>
      <w:lvlText w:val="%1."/>
      <w:lvlJc w:val="left"/>
      <w:pPr>
        <w:tabs>
          <w:tab w:val="num" w:pos="360"/>
        </w:tabs>
        <w:ind w:left="36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outline w:val="0"/>
        <w:shadow w:val="0"/>
        <w:emboss w:val="0"/>
        <w:imprint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2F3F77"/>
    <w:multiLevelType w:val="hybridMultilevel"/>
    <w:tmpl w:val="B3148230"/>
    <w:lvl w:ilvl="0" w:tplc="E53A9F9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C35DFD"/>
    <w:multiLevelType w:val="multilevel"/>
    <w:tmpl w:val="2C2C138A"/>
    <w:lvl w:ilvl="0">
      <w:start w:val="10"/>
      <w:numFmt w:val="decimal"/>
      <w:lvlText w:val="%1."/>
      <w:lvlJc w:val="left"/>
      <w:pPr>
        <w:tabs>
          <w:tab w:val="num" w:pos="450"/>
        </w:tabs>
        <w:ind w:left="45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F1D5F46"/>
    <w:multiLevelType w:val="hybridMultilevel"/>
    <w:tmpl w:val="D99E3260"/>
    <w:lvl w:ilvl="0" w:tplc="06763E98">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F343D80"/>
    <w:multiLevelType w:val="hybridMultilevel"/>
    <w:tmpl w:val="202A5E96"/>
    <w:lvl w:ilvl="0" w:tplc="056EA45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3F51986"/>
    <w:multiLevelType w:val="hybridMultilevel"/>
    <w:tmpl w:val="B2FE2640"/>
    <w:lvl w:ilvl="0" w:tplc="1384F7C8">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54E6AC6"/>
    <w:multiLevelType w:val="hybridMultilevel"/>
    <w:tmpl w:val="C3E80FA2"/>
    <w:lvl w:ilvl="0" w:tplc="3F12E8B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850C6D"/>
    <w:multiLevelType w:val="hybridMultilevel"/>
    <w:tmpl w:val="CB8A02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9EB689E"/>
    <w:multiLevelType w:val="hybridMultilevel"/>
    <w:tmpl w:val="F91C59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B19065D"/>
    <w:multiLevelType w:val="hybridMultilevel"/>
    <w:tmpl w:val="8AD80704"/>
    <w:lvl w:ilvl="0" w:tplc="CE9CBFA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A67B5F"/>
    <w:multiLevelType w:val="hybridMultilevel"/>
    <w:tmpl w:val="8B00E422"/>
    <w:lvl w:ilvl="0" w:tplc="69EA9D5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39779D"/>
    <w:multiLevelType w:val="hybridMultilevel"/>
    <w:tmpl w:val="8FB46394"/>
    <w:lvl w:ilvl="0" w:tplc="4E78CD54">
      <w:start w:val="2"/>
      <w:numFmt w:val="decimal"/>
      <w:lvlText w:val="%1."/>
      <w:lvlJc w:val="left"/>
      <w:pPr>
        <w:tabs>
          <w:tab w:val="num" w:pos="360"/>
        </w:tabs>
        <w:ind w:left="36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0E90F9F"/>
    <w:multiLevelType w:val="hybridMultilevel"/>
    <w:tmpl w:val="F91C59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0FD1961"/>
    <w:multiLevelType w:val="hybridMultilevel"/>
    <w:tmpl w:val="86028A8C"/>
    <w:lvl w:ilvl="0" w:tplc="D2DE50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7D2A53"/>
    <w:multiLevelType w:val="hybridMultilevel"/>
    <w:tmpl w:val="DD00C7AE"/>
    <w:lvl w:ilvl="0" w:tplc="D1F8D7DC">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AC381A"/>
    <w:multiLevelType w:val="hybridMultilevel"/>
    <w:tmpl w:val="1098F5F6"/>
    <w:lvl w:ilvl="0" w:tplc="C7106E1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313207C"/>
    <w:multiLevelType w:val="hybridMultilevel"/>
    <w:tmpl w:val="1D0CD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794FB2E">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5B50E1"/>
    <w:multiLevelType w:val="hybridMultilevel"/>
    <w:tmpl w:val="0A665DD0"/>
    <w:lvl w:ilvl="0" w:tplc="917A7BC4">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4D05244"/>
    <w:multiLevelType w:val="hybridMultilevel"/>
    <w:tmpl w:val="874CCE58"/>
    <w:lvl w:ilvl="0" w:tplc="332C9D0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FC322B"/>
    <w:multiLevelType w:val="hybridMultilevel"/>
    <w:tmpl w:val="0A665DD0"/>
    <w:lvl w:ilvl="0" w:tplc="917A7BC4">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83C02A4"/>
    <w:multiLevelType w:val="multilevel"/>
    <w:tmpl w:val="D8F8284E"/>
    <w:lvl w:ilvl="0">
      <w:start w:val="1"/>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97D305E"/>
    <w:multiLevelType w:val="hybridMultilevel"/>
    <w:tmpl w:val="4EA0CF08"/>
    <w:lvl w:ilvl="0" w:tplc="8404EBD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9884420"/>
    <w:multiLevelType w:val="hybridMultilevel"/>
    <w:tmpl w:val="23CCBA72"/>
    <w:lvl w:ilvl="0" w:tplc="93965A4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997102"/>
    <w:multiLevelType w:val="hybridMultilevel"/>
    <w:tmpl w:val="67AA58E6"/>
    <w:lvl w:ilvl="0" w:tplc="2CC8673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1D183C"/>
    <w:multiLevelType w:val="hybridMultilevel"/>
    <w:tmpl w:val="0A665DD0"/>
    <w:lvl w:ilvl="0" w:tplc="917A7BC4">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B667380"/>
    <w:multiLevelType w:val="hybridMultilevel"/>
    <w:tmpl w:val="9A8A2E82"/>
    <w:lvl w:ilvl="0" w:tplc="6C22B1D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E477651"/>
    <w:multiLevelType w:val="hybridMultilevel"/>
    <w:tmpl w:val="AD727D3E"/>
    <w:lvl w:ilvl="0" w:tplc="9D426A7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1AA55B9"/>
    <w:multiLevelType w:val="hybridMultilevel"/>
    <w:tmpl w:val="1718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5D715A"/>
    <w:multiLevelType w:val="hybridMultilevel"/>
    <w:tmpl w:val="BC8828BA"/>
    <w:lvl w:ilvl="0" w:tplc="E53010A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56327E2"/>
    <w:multiLevelType w:val="hybridMultilevel"/>
    <w:tmpl w:val="83B2ADA6"/>
    <w:lvl w:ilvl="0" w:tplc="6CBCC1B6">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59C3768"/>
    <w:multiLevelType w:val="hybridMultilevel"/>
    <w:tmpl w:val="14AAF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67F440F"/>
    <w:multiLevelType w:val="hybridMultilevel"/>
    <w:tmpl w:val="14AAF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EB83561"/>
    <w:multiLevelType w:val="hybridMultilevel"/>
    <w:tmpl w:val="73F64626"/>
    <w:lvl w:ilvl="0" w:tplc="E53A9F9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927976">
    <w:abstractNumId w:val="6"/>
  </w:num>
  <w:num w:numId="2" w16cid:durableId="764156051">
    <w:abstractNumId w:val="103"/>
  </w:num>
  <w:num w:numId="3" w16cid:durableId="564612678">
    <w:abstractNumId w:val="20"/>
  </w:num>
  <w:num w:numId="4" w16cid:durableId="1142040342">
    <w:abstractNumId w:val="67"/>
  </w:num>
  <w:num w:numId="5" w16cid:durableId="2014799333">
    <w:abstractNumId w:val="2"/>
  </w:num>
  <w:num w:numId="6" w16cid:durableId="23094745">
    <w:abstractNumId w:val="105"/>
  </w:num>
  <w:num w:numId="7" w16cid:durableId="264308713">
    <w:abstractNumId w:val="63"/>
  </w:num>
  <w:num w:numId="8" w16cid:durableId="344553275">
    <w:abstractNumId w:val="88"/>
  </w:num>
  <w:num w:numId="9" w16cid:durableId="1693647861">
    <w:abstractNumId w:val="19"/>
  </w:num>
  <w:num w:numId="10" w16cid:durableId="406732072">
    <w:abstractNumId w:val="48"/>
  </w:num>
  <w:num w:numId="11" w16cid:durableId="1763724827">
    <w:abstractNumId w:val="68"/>
  </w:num>
  <w:num w:numId="12" w16cid:durableId="1326779511">
    <w:abstractNumId w:val="101"/>
  </w:num>
  <w:num w:numId="13" w16cid:durableId="1175147105">
    <w:abstractNumId w:val="86"/>
  </w:num>
  <w:num w:numId="14" w16cid:durableId="2070494376">
    <w:abstractNumId w:val="16"/>
  </w:num>
  <w:num w:numId="15" w16cid:durableId="1672754619">
    <w:abstractNumId w:val="104"/>
  </w:num>
  <w:num w:numId="16" w16cid:durableId="838469894">
    <w:abstractNumId w:val="96"/>
  </w:num>
  <w:num w:numId="17" w16cid:durableId="1144078050">
    <w:abstractNumId w:val="29"/>
  </w:num>
  <w:num w:numId="18" w16cid:durableId="1765490171">
    <w:abstractNumId w:val="81"/>
  </w:num>
  <w:num w:numId="19" w16cid:durableId="2070569703">
    <w:abstractNumId w:val="76"/>
  </w:num>
  <w:num w:numId="20" w16cid:durableId="202257874">
    <w:abstractNumId w:val="17"/>
  </w:num>
  <w:num w:numId="21" w16cid:durableId="1825734048">
    <w:abstractNumId w:val="47"/>
  </w:num>
  <w:num w:numId="22" w16cid:durableId="2090346040">
    <w:abstractNumId w:val="50"/>
  </w:num>
  <w:num w:numId="23" w16cid:durableId="1699696359">
    <w:abstractNumId w:val="0"/>
  </w:num>
  <w:num w:numId="24" w16cid:durableId="1798643561">
    <w:abstractNumId w:val="66"/>
  </w:num>
  <w:num w:numId="25" w16cid:durableId="16278320">
    <w:abstractNumId w:val="54"/>
  </w:num>
  <w:num w:numId="26" w16cid:durableId="282732822">
    <w:abstractNumId w:val="52"/>
  </w:num>
  <w:num w:numId="27" w16cid:durableId="2015760095">
    <w:abstractNumId w:val="60"/>
  </w:num>
  <w:num w:numId="28" w16cid:durableId="1203984908">
    <w:abstractNumId w:val="11"/>
  </w:num>
  <w:num w:numId="29" w16cid:durableId="285431776">
    <w:abstractNumId w:val="106"/>
  </w:num>
  <w:num w:numId="30" w16cid:durableId="847253110">
    <w:abstractNumId w:val="53"/>
  </w:num>
  <w:num w:numId="31" w16cid:durableId="354499832">
    <w:abstractNumId w:val="43"/>
  </w:num>
  <w:num w:numId="32" w16cid:durableId="992679193">
    <w:abstractNumId w:val="24"/>
  </w:num>
  <w:num w:numId="33" w16cid:durableId="1545170724">
    <w:abstractNumId w:val="22"/>
  </w:num>
  <w:num w:numId="34" w16cid:durableId="1803159156">
    <w:abstractNumId w:val="62"/>
  </w:num>
  <w:num w:numId="35" w16cid:durableId="214581779">
    <w:abstractNumId w:val="55"/>
  </w:num>
  <w:num w:numId="36" w16cid:durableId="494147134">
    <w:abstractNumId w:val="95"/>
  </w:num>
  <w:num w:numId="37" w16cid:durableId="1814592911">
    <w:abstractNumId w:val="40"/>
  </w:num>
  <w:num w:numId="38" w16cid:durableId="1968388511">
    <w:abstractNumId w:val="15"/>
  </w:num>
  <w:num w:numId="39" w16cid:durableId="961425088">
    <w:abstractNumId w:val="70"/>
  </w:num>
  <w:num w:numId="40" w16cid:durableId="1078140128">
    <w:abstractNumId w:val="44"/>
  </w:num>
  <w:num w:numId="41" w16cid:durableId="1312366299">
    <w:abstractNumId w:val="23"/>
  </w:num>
  <w:num w:numId="42" w16cid:durableId="1625887010">
    <w:abstractNumId w:val="97"/>
  </w:num>
  <w:num w:numId="43" w16cid:durableId="682980056">
    <w:abstractNumId w:val="27"/>
  </w:num>
  <w:num w:numId="44" w16cid:durableId="102386302">
    <w:abstractNumId w:val="84"/>
  </w:num>
  <w:num w:numId="45" w16cid:durableId="1242520388">
    <w:abstractNumId w:val="13"/>
  </w:num>
  <w:num w:numId="46" w16cid:durableId="652296359">
    <w:abstractNumId w:val="94"/>
  </w:num>
  <w:num w:numId="47" w16cid:durableId="1435705071">
    <w:abstractNumId w:val="56"/>
  </w:num>
  <w:num w:numId="48" w16cid:durableId="2127776105">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4478745">
    <w:abstractNumId w:val="18"/>
  </w:num>
  <w:num w:numId="50" w16cid:durableId="1356421576">
    <w:abstractNumId w:val="4"/>
  </w:num>
  <w:num w:numId="51" w16cid:durableId="1081877618">
    <w:abstractNumId w:val="64"/>
  </w:num>
  <w:num w:numId="52" w16cid:durableId="1635139398">
    <w:abstractNumId w:val="87"/>
  </w:num>
  <w:num w:numId="53" w16cid:durableId="1209142191">
    <w:abstractNumId w:val="10"/>
  </w:num>
  <w:num w:numId="54" w16cid:durableId="1977181940">
    <w:abstractNumId w:val="57"/>
  </w:num>
  <w:num w:numId="55" w16cid:durableId="1525173800">
    <w:abstractNumId w:val="12"/>
  </w:num>
  <w:num w:numId="56" w16cid:durableId="610016025">
    <w:abstractNumId w:val="78"/>
  </w:num>
  <w:num w:numId="57" w16cid:durableId="2021152388">
    <w:abstractNumId w:val="61"/>
  </w:num>
  <w:num w:numId="58" w16cid:durableId="1479151288">
    <w:abstractNumId w:val="9"/>
  </w:num>
  <w:num w:numId="59" w16cid:durableId="977221010">
    <w:abstractNumId w:val="1"/>
  </w:num>
  <w:num w:numId="60" w16cid:durableId="552230716">
    <w:abstractNumId w:val="99"/>
  </w:num>
  <w:num w:numId="61" w16cid:durableId="1610114458">
    <w:abstractNumId w:val="7"/>
  </w:num>
  <w:num w:numId="62" w16cid:durableId="634719705">
    <w:abstractNumId w:val="89"/>
  </w:num>
  <w:num w:numId="63" w16cid:durableId="2059430817">
    <w:abstractNumId w:val="28"/>
  </w:num>
  <w:num w:numId="64" w16cid:durableId="1951816637">
    <w:abstractNumId w:val="69"/>
  </w:num>
  <w:num w:numId="65" w16cid:durableId="1440025269">
    <w:abstractNumId w:val="14"/>
  </w:num>
  <w:num w:numId="66" w16cid:durableId="945387645">
    <w:abstractNumId w:val="74"/>
  </w:num>
  <w:num w:numId="67" w16cid:durableId="557016336">
    <w:abstractNumId w:val="21"/>
  </w:num>
  <w:num w:numId="68" w16cid:durableId="527525255">
    <w:abstractNumId w:val="98"/>
  </w:num>
  <w:num w:numId="69" w16cid:durableId="1372874891">
    <w:abstractNumId w:val="93"/>
  </w:num>
  <w:num w:numId="70" w16cid:durableId="604652074">
    <w:abstractNumId w:val="77"/>
  </w:num>
  <w:num w:numId="71" w16cid:durableId="190341719">
    <w:abstractNumId w:val="73"/>
  </w:num>
  <w:num w:numId="72" w16cid:durableId="110322749">
    <w:abstractNumId w:val="102"/>
  </w:num>
  <w:num w:numId="73" w16cid:durableId="1417020837">
    <w:abstractNumId w:val="31"/>
  </w:num>
  <w:num w:numId="74" w16cid:durableId="961110824">
    <w:abstractNumId w:val="30"/>
  </w:num>
  <w:num w:numId="75" w16cid:durableId="1910798732">
    <w:abstractNumId w:val="91"/>
  </w:num>
  <w:num w:numId="76" w16cid:durableId="679966426">
    <w:abstractNumId w:val="45"/>
  </w:num>
  <w:num w:numId="77" w16cid:durableId="684866093">
    <w:abstractNumId w:val="51"/>
  </w:num>
  <w:num w:numId="78" w16cid:durableId="430324970">
    <w:abstractNumId w:val="80"/>
  </w:num>
  <w:num w:numId="79" w16cid:durableId="1145850147">
    <w:abstractNumId w:val="39"/>
  </w:num>
  <w:num w:numId="80" w16cid:durableId="497311862">
    <w:abstractNumId w:val="100"/>
  </w:num>
  <w:num w:numId="81" w16cid:durableId="1702827228">
    <w:abstractNumId w:val="34"/>
  </w:num>
  <w:num w:numId="82" w16cid:durableId="1518735699">
    <w:abstractNumId w:val="90"/>
  </w:num>
  <w:num w:numId="83" w16cid:durableId="1883596680">
    <w:abstractNumId w:val="46"/>
  </w:num>
  <w:num w:numId="84" w16cid:durableId="1809125144">
    <w:abstractNumId w:val="92"/>
  </w:num>
  <w:num w:numId="85" w16cid:durableId="939721481">
    <w:abstractNumId w:val="38"/>
  </w:num>
  <w:num w:numId="86" w16cid:durableId="1194420154">
    <w:abstractNumId w:val="71"/>
  </w:num>
  <w:num w:numId="87" w16cid:durableId="1134837619">
    <w:abstractNumId w:val="33"/>
  </w:num>
  <w:num w:numId="88" w16cid:durableId="935358465">
    <w:abstractNumId w:val="83"/>
  </w:num>
  <w:num w:numId="89" w16cid:durableId="30963108">
    <w:abstractNumId w:val="8"/>
  </w:num>
  <w:num w:numId="90" w16cid:durableId="278993906">
    <w:abstractNumId w:val="72"/>
  </w:num>
  <w:num w:numId="91" w16cid:durableId="1362970770">
    <w:abstractNumId w:val="3"/>
  </w:num>
  <w:num w:numId="92" w16cid:durableId="145708141">
    <w:abstractNumId w:val="25"/>
  </w:num>
  <w:num w:numId="93" w16cid:durableId="285894855">
    <w:abstractNumId w:val="85"/>
  </w:num>
  <w:num w:numId="94" w16cid:durableId="1077825249">
    <w:abstractNumId w:val="41"/>
  </w:num>
  <w:num w:numId="95" w16cid:durableId="111823752">
    <w:abstractNumId w:val="49"/>
  </w:num>
  <w:num w:numId="96" w16cid:durableId="1900052105">
    <w:abstractNumId w:val="42"/>
  </w:num>
  <w:num w:numId="97" w16cid:durableId="1306087635">
    <w:abstractNumId w:val="75"/>
  </w:num>
  <w:num w:numId="98" w16cid:durableId="11940306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02293523">
    <w:abstractNumId w:val="37"/>
  </w:num>
  <w:num w:numId="100" w16cid:durableId="1647272545">
    <w:abstractNumId w:val="26"/>
  </w:num>
  <w:num w:numId="101" w16cid:durableId="794369180">
    <w:abstractNumId w:val="36"/>
  </w:num>
  <w:num w:numId="102" w16cid:durableId="1375303504">
    <w:abstractNumId w:val="32"/>
  </w:num>
  <w:num w:numId="103" w16cid:durableId="204174864">
    <w:abstractNumId w:val="5"/>
  </w:num>
  <w:num w:numId="104" w16cid:durableId="1620406298">
    <w:abstractNumId w:val="35"/>
  </w:num>
  <w:num w:numId="105" w16cid:durableId="1470901677">
    <w:abstractNumId w:val="79"/>
  </w:num>
  <w:num w:numId="106" w16cid:durableId="1429540862">
    <w:abstractNumId w:val="58"/>
  </w:num>
  <w:num w:numId="107" w16cid:durableId="1890215704">
    <w:abstractNumId w:val="65"/>
  </w:num>
  <w:num w:numId="108" w16cid:durableId="131365364">
    <w:abstractNumId w:val="8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tUFJLJET93QN10vqsdOOEiz/Drf1ZtmcDUwxg8RFVty4Op+fv6HwPE6q7hhP3s9hgxz1879IG5cN2lHN3Hrzw==" w:salt="DkYkyv6czHlY0lAPcqQpj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6D"/>
    <w:rsid w:val="000000B9"/>
    <w:rsid w:val="00002A61"/>
    <w:rsid w:val="00003405"/>
    <w:rsid w:val="000067DD"/>
    <w:rsid w:val="00006871"/>
    <w:rsid w:val="000069B5"/>
    <w:rsid w:val="00006A4E"/>
    <w:rsid w:val="00006F92"/>
    <w:rsid w:val="00010CE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1083"/>
    <w:rsid w:val="00054498"/>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07D"/>
    <w:rsid w:val="00071E9D"/>
    <w:rsid w:val="00073D09"/>
    <w:rsid w:val="00073F6D"/>
    <w:rsid w:val="00074308"/>
    <w:rsid w:val="00074687"/>
    <w:rsid w:val="00075EF4"/>
    <w:rsid w:val="00081762"/>
    <w:rsid w:val="000822B4"/>
    <w:rsid w:val="00083866"/>
    <w:rsid w:val="0008421A"/>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031"/>
    <w:rsid w:val="000A51F8"/>
    <w:rsid w:val="000B0598"/>
    <w:rsid w:val="000B3325"/>
    <w:rsid w:val="000B3A18"/>
    <w:rsid w:val="000B4A8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2768"/>
    <w:rsid w:val="000E4153"/>
    <w:rsid w:val="000E4E06"/>
    <w:rsid w:val="000E6895"/>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5F6D"/>
    <w:rsid w:val="00106C22"/>
    <w:rsid w:val="00107D12"/>
    <w:rsid w:val="00112782"/>
    <w:rsid w:val="00112B81"/>
    <w:rsid w:val="00112CA0"/>
    <w:rsid w:val="00114059"/>
    <w:rsid w:val="00114C6F"/>
    <w:rsid w:val="001152DA"/>
    <w:rsid w:val="00116158"/>
    <w:rsid w:val="00117BC4"/>
    <w:rsid w:val="00117BC6"/>
    <w:rsid w:val="0012240D"/>
    <w:rsid w:val="00124B54"/>
    <w:rsid w:val="0012743F"/>
    <w:rsid w:val="00127459"/>
    <w:rsid w:val="0013346B"/>
    <w:rsid w:val="00133F34"/>
    <w:rsid w:val="0013653F"/>
    <w:rsid w:val="001375CA"/>
    <w:rsid w:val="00137E24"/>
    <w:rsid w:val="0014500E"/>
    <w:rsid w:val="00146AA5"/>
    <w:rsid w:val="00146CA9"/>
    <w:rsid w:val="00151027"/>
    <w:rsid w:val="00151445"/>
    <w:rsid w:val="001515E9"/>
    <w:rsid w:val="00152BC7"/>
    <w:rsid w:val="00152C77"/>
    <w:rsid w:val="00153BBA"/>
    <w:rsid w:val="00153FA5"/>
    <w:rsid w:val="00156668"/>
    <w:rsid w:val="001570B9"/>
    <w:rsid w:val="00160359"/>
    <w:rsid w:val="00161CF0"/>
    <w:rsid w:val="00162A6E"/>
    <w:rsid w:val="0016301E"/>
    <w:rsid w:val="001632B0"/>
    <w:rsid w:val="001648B5"/>
    <w:rsid w:val="001656C0"/>
    <w:rsid w:val="00166A71"/>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5473"/>
    <w:rsid w:val="00186EBC"/>
    <w:rsid w:val="001873A7"/>
    <w:rsid w:val="001877F3"/>
    <w:rsid w:val="00190ABB"/>
    <w:rsid w:val="0019538F"/>
    <w:rsid w:val="00196614"/>
    <w:rsid w:val="001973B2"/>
    <w:rsid w:val="001A1D50"/>
    <w:rsid w:val="001A30DB"/>
    <w:rsid w:val="001A3AAD"/>
    <w:rsid w:val="001A6C24"/>
    <w:rsid w:val="001A702B"/>
    <w:rsid w:val="001B2916"/>
    <w:rsid w:val="001B383F"/>
    <w:rsid w:val="001B3DC0"/>
    <w:rsid w:val="001B48E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4203"/>
    <w:rsid w:val="001E5069"/>
    <w:rsid w:val="001E714D"/>
    <w:rsid w:val="001F02BE"/>
    <w:rsid w:val="001F0403"/>
    <w:rsid w:val="001F15C6"/>
    <w:rsid w:val="001F25A4"/>
    <w:rsid w:val="001F2F2C"/>
    <w:rsid w:val="001F3E8E"/>
    <w:rsid w:val="001F5D36"/>
    <w:rsid w:val="001F649E"/>
    <w:rsid w:val="001F67E0"/>
    <w:rsid w:val="001F7DDD"/>
    <w:rsid w:val="00201DE4"/>
    <w:rsid w:val="00204A03"/>
    <w:rsid w:val="00216128"/>
    <w:rsid w:val="0022115A"/>
    <w:rsid w:val="00221386"/>
    <w:rsid w:val="0022171F"/>
    <w:rsid w:val="002229D7"/>
    <w:rsid w:val="00226013"/>
    <w:rsid w:val="002266D2"/>
    <w:rsid w:val="00230346"/>
    <w:rsid w:val="00231202"/>
    <w:rsid w:val="00231889"/>
    <w:rsid w:val="002332C3"/>
    <w:rsid w:val="00233961"/>
    <w:rsid w:val="00233E61"/>
    <w:rsid w:val="00234667"/>
    <w:rsid w:val="0023479A"/>
    <w:rsid w:val="00235B98"/>
    <w:rsid w:val="002373B3"/>
    <w:rsid w:val="002413B2"/>
    <w:rsid w:val="00241B5D"/>
    <w:rsid w:val="002425DC"/>
    <w:rsid w:val="00244FD5"/>
    <w:rsid w:val="00245B6B"/>
    <w:rsid w:val="002465A7"/>
    <w:rsid w:val="00251830"/>
    <w:rsid w:val="00252EB9"/>
    <w:rsid w:val="00254B38"/>
    <w:rsid w:val="00255675"/>
    <w:rsid w:val="0025601A"/>
    <w:rsid w:val="002568E7"/>
    <w:rsid w:val="00256C88"/>
    <w:rsid w:val="0026033F"/>
    <w:rsid w:val="00261C08"/>
    <w:rsid w:val="0026323C"/>
    <w:rsid w:val="002635B0"/>
    <w:rsid w:val="00266EA4"/>
    <w:rsid w:val="00267C45"/>
    <w:rsid w:val="00270B7C"/>
    <w:rsid w:val="00272560"/>
    <w:rsid w:val="002745AE"/>
    <w:rsid w:val="0027572B"/>
    <w:rsid w:val="00276651"/>
    <w:rsid w:val="00277397"/>
    <w:rsid w:val="002779A5"/>
    <w:rsid w:val="002806DC"/>
    <w:rsid w:val="0028234D"/>
    <w:rsid w:val="00285F21"/>
    <w:rsid w:val="00286C25"/>
    <w:rsid w:val="00287FE1"/>
    <w:rsid w:val="002916F7"/>
    <w:rsid w:val="002917CF"/>
    <w:rsid w:val="0029194E"/>
    <w:rsid w:val="00294AED"/>
    <w:rsid w:val="00294C8C"/>
    <w:rsid w:val="002950A9"/>
    <w:rsid w:val="0029665E"/>
    <w:rsid w:val="002974B8"/>
    <w:rsid w:val="00297DB0"/>
    <w:rsid w:val="002A4053"/>
    <w:rsid w:val="002A4D24"/>
    <w:rsid w:val="002A4E09"/>
    <w:rsid w:val="002B1AA8"/>
    <w:rsid w:val="002B2132"/>
    <w:rsid w:val="002B29E9"/>
    <w:rsid w:val="002B57CB"/>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4FB9"/>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1B1"/>
    <w:rsid w:val="003163DA"/>
    <w:rsid w:val="00316765"/>
    <w:rsid w:val="0031787E"/>
    <w:rsid w:val="0032188A"/>
    <w:rsid w:val="00322F56"/>
    <w:rsid w:val="00324B98"/>
    <w:rsid w:val="003255D2"/>
    <w:rsid w:val="00327430"/>
    <w:rsid w:val="0032778D"/>
    <w:rsid w:val="00327A19"/>
    <w:rsid w:val="0033042D"/>
    <w:rsid w:val="00330626"/>
    <w:rsid w:val="003316BA"/>
    <w:rsid w:val="00336588"/>
    <w:rsid w:val="00336ADE"/>
    <w:rsid w:val="003373CE"/>
    <w:rsid w:val="00337A45"/>
    <w:rsid w:val="003412FB"/>
    <w:rsid w:val="003425FD"/>
    <w:rsid w:val="003428F7"/>
    <w:rsid w:val="0034456B"/>
    <w:rsid w:val="00344576"/>
    <w:rsid w:val="00345157"/>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5F1E"/>
    <w:rsid w:val="00385FF4"/>
    <w:rsid w:val="00390566"/>
    <w:rsid w:val="0039080E"/>
    <w:rsid w:val="003922C1"/>
    <w:rsid w:val="00392956"/>
    <w:rsid w:val="00393378"/>
    <w:rsid w:val="00393A6F"/>
    <w:rsid w:val="00395343"/>
    <w:rsid w:val="00395AB3"/>
    <w:rsid w:val="00395F98"/>
    <w:rsid w:val="00396734"/>
    <w:rsid w:val="003968B8"/>
    <w:rsid w:val="003A0E4B"/>
    <w:rsid w:val="003A28DA"/>
    <w:rsid w:val="003A327D"/>
    <w:rsid w:val="003A4268"/>
    <w:rsid w:val="003A52A1"/>
    <w:rsid w:val="003A6802"/>
    <w:rsid w:val="003B1CC9"/>
    <w:rsid w:val="003B27D5"/>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A9B"/>
    <w:rsid w:val="003F2BFC"/>
    <w:rsid w:val="003F4905"/>
    <w:rsid w:val="003F5BE8"/>
    <w:rsid w:val="00402F46"/>
    <w:rsid w:val="004032B7"/>
    <w:rsid w:val="004037A2"/>
    <w:rsid w:val="00405462"/>
    <w:rsid w:val="00405CB3"/>
    <w:rsid w:val="0040647E"/>
    <w:rsid w:val="00407EFE"/>
    <w:rsid w:val="0041064E"/>
    <w:rsid w:val="00412B32"/>
    <w:rsid w:val="00412B7A"/>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1832"/>
    <w:rsid w:val="00442B4A"/>
    <w:rsid w:val="00442BF0"/>
    <w:rsid w:val="00445675"/>
    <w:rsid w:val="00445C28"/>
    <w:rsid w:val="004465A7"/>
    <w:rsid w:val="00446BF1"/>
    <w:rsid w:val="00447D64"/>
    <w:rsid w:val="00447DF3"/>
    <w:rsid w:val="00450590"/>
    <w:rsid w:val="004507AD"/>
    <w:rsid w:val="004544ED"/>
    <w:rsid w:val="004550F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975CC"/>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8F8"/>
    <w:rsid w:val="004D5E2D"/>
    <w:rsid w:val="004D609A"/>
    <w:rsid w:val="004D618D"/>
    <w:rsid w:val="004D7E0E"/>
    <w:rsid w:val="004E0BAF"/>
    <w:rsid w:val="004E101B"/>
    <w:rsid w:val="004E2DF9"/>
    <w:rsid w:val="004E384B"/>
    <w:rsid w:val="004F09CF"/>
    <w:rsid w:val="004F0E04"/>
    <w:rsid w:val="004F111B"/>
    <w:rsid w:val="004F1860"/>
    <w:rsid w:val="004F47B3"/>
    <w:rsid w:val="004F5DF2"/>
    <w:rsid w:val="004F6B23"/>
    <w:rsid w:val="004F6D88"/>
    <w:rsid w:val="004F77DB"/>
    <w:rsid w:val="0050200E"/>
    <w:rsid w:val="005032BF"/>
    <w:rsid w:val="005035AE"/>
    <w:rsid w:val="00504297"/>
    <w:rsid w:val="0050707C"/>
    <w:rsid w:val="00510AB6"/>
    <w:rsid w:val="0051122D"/>
    <w:rsid w:val="005114C5"/>
    <w:rsid w:val="0051355E"/>
    <w:rsid w:val="005144B0"/>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D61"/>
    <w:rsid w:val="00533E26"/>
    <w:rsid w:val="00533F17"/>
    <w:rsid w:val="00535272"/>
    <w:rsid w:val="00535562"/>
    <w:rsid w:val="00535CE9"/>
    <w:rsid w:val="005361A7"/>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56396"/>
    <w:rsid w:val="005638CA"/>
    <w:rsid w:val="00563986"/>
    <w:rsid w:val="00565415"/>
    <w:rsid w:val="00566643"/>
    <w:rsid w:val="00570FD5"/>
    <w:rsid w:val="0057321C"/>
    <w:rsid w:val="00573DEA"/>
    <w:rsid w:val="00576AAA"/>
    <w:rsid w:val="00577783"/>
    <w:rsid w:val="005777A9"/>
    <w:rsid w:val="00580207"/>
    <w:rsid w:val="00583532"/>
    <w:rsid w:val="00583A5D"/>
    <w:rsid w:val="0058429B"/>
    <w:rsid w:val="005870F3"/>
    <w:rsid w:val="005949B0"/>
    <w:rsid w:val="005963EC"/>
    <w:rsid w:val="00596D31"/>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438"/>
    <w:rsid w:val="005E0EE9"/>
    <w:rsid w:val="005E2E5E"/>
    <w:rsid w:val="005E3E6D"/>
    <w:rsid w:val="005E3F0E"/>
    <w:rsid w:val="005E40D0"/>
    <w:rsid w:val="005E429A"/>
    <w:rsid w:val="005E5399"/>
    <w:rsid w:val="005E53AB"/>
    <w:rsid w:val="005E6377"/>
    <w:rsid w:val="005E71AE"/>
    <w:rsid w:val="005E7681"/>
    <w:rsid w:val="005F071A"/>
    <w:rsid w:val="005F1071"/>
    <w:rsid w:val="005F2CC2"/>
    <w:rsid w:val="005F3060"/>
    <w:rsid w:val="005F70F5"/>
    <w:rsid w:val="005F7AB4"/>
    <w:rsid w:val="00600524"/>
    <w:rsid w:val="006016EC"/>
    <w:rsid w:val="00604E03"/>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4F2"/>
    <w:rsid w:val="00624B73"/>
    <w:rsid w:val="00624C4A"/>
    <w:rsid w:val="00625F2B"/>
    <w:rsid w:val="0062784D"/>
    <w:rsid w:val="0063015F"/>
    <w:rsid w:val="0063184B"/>
    <w:rsid w:val="006320E4"/>
    <w:rsid w:val="00632741"/>
    <w:rsid w:val="00633CFE"/>
    <w:rsid w:val="0063453B"/>
    <w:rsid w:val="00636DE9"/>
    <w:rsid w:val="0063764A"/>
    <w:rsid w:val="006377A6"/>
    <w:rsid w:val="006409E6"/>
    <w:rsid w:val="0064210C"/>
    <w:rsid w:val="0064283E"/>
    <w:rsid w:val="00642C98"/>
    <w:rsid w:val="00644DF8"/>
    <w:rsid w:val="00646B80"/>
    <w:rsid w:val="00646EB0"/>
    <w:rsid w:val="00650A8F"/>
    <w:rsid w:val="00651081"/>
    <w:rsid w:val="0065116B"/>
    <w:rsid w:val="00652842"/>
    <w:rsid w:val="00654B31"/>
    <w:rsid w:val="00655DC0"/>
    <w:rsid w:val="00656AC0"/>
    <w:rsid w:val="00660C78"/>
    <w:rsid w:val="006615E2"/>
    <w:rsid w:val="00661F1E"/>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379"/>
    <w:rsid w:val="006874EB"/>
    <w:rsid w:val="00690C5A"/>
    <w:rsid w:val="00690F0D"/>
    <w:rsid w:val="00691891"/>
    <w:rsid w:val="00693960"/>
    <w:rsid w:val="00694226"/>
    <w:rsid w:val="00695513"/>
    <w:rsid w:val="00696E8F"/>
    <w:rsid w:val="0069709D"/>
    <w:rsid w:val="006A089D"/>
    <w:rsid w:val="006A342B"/>
    <w:rsid w:val="006A3E8B"/>
    <w:rsid w:val="006A4D4F"/>
    <w:rsid w:val="006A5183"/>
    <w:rsid w:val="006A5920"/>
    <w:rsid w:val="006A66DA"/>
    <w:rsid w:val="006A6924"/>
    <w:rsid w:val="006B0A08"/>
    <w:rsid w:val="006B2072"/>
    <w:rsid w:val="006B20AC"/>
    <w:rsid w:val="006B36F4"/>
    <w:rsid w:val="006B4E48"/>
    <w:rsid w:val="006B55A1"/>
    <w:rsid w:val="006B5620"/>
    <w:rsid w:val="006B6A43"/>
    <w:rsid w:val="006B6FBE"/>
    <w:rsid w:val="006C01BA"/>
    <w:rsid w:val="006C05AF"/>
    <w:rsid w:val="006C1682"/>
    <w:rsid w:val="006C17DA"/>
    <w:rsid w:val="006C185F"/>
    <w:rsid w:val="006C3B67"/>
    <w:rsid w:val="006C4C3F"/>
    <w:rsid w:val="006C5810"/>
    <w:rsid w:val="006C59C3"/>
    <w:rsid w:val="006D2A71"/>
    <w:rsid w:val="006D2EFC"/>
    <w:rsid w:val="006D36C8"/>
    <w:rsid w:val="006D3CE2"/>
    <w:rsid w:val="006D4ED5"/>
    <w:rsid w:val="006D6436"/>
    <w:rsid w:val="006D6F24"/>
    <w:rsid w:val="006D7019"/>
    <w:rsid w:val="006D7B66"/>
    <w:rsid w:val="006E30A7"/>
    <w:rsid w:val="006E3639"/>
    <w:rsid w:val="006E3F82"/>
    <w:rsid w:val="006E53B4"/>
    <w:rsid w:val="006E7E8E"/>
    <w:rsid w:val="006F0E96"/>
    <w:rsid w:val="006F1CF6"/>
    <w:rsid w:val="006F2C46"/>
    <w:rsid w:val="006F2F96"/>
    <w:rsid w:val="006F37A6"/>
    <w:rsid w:val="006F4A84"/>
    <w:rsid w:val="006F555B"/>
    <w:rsid w:val="006F5D35"/>
    <w:rsid w:val="006F7D79"/>
    <w:rsid w:val="007014BE"/>
    <w:rsid w:val="007017D5"/>
    <w:rsid w:val="00704653"/>
    <w:rsid w:val="00705B97"/>
    <w:rsid w:val="00705C70"/>
    <w:rsid w:val="007060BF"/>
    <w:rsid w:val="00707254"/>
    <w:rsid w:val="007076D7"/>
    <w:rsid w:val="0071499D"/>
    <w:rsid w:val="007149DE"/>
    <w:rsid w:val="00717BD4"/>
    <w:rsid w:val="00720265"/>
    <w:rsid w:val="007235AE"/>
    <w:rsid w:val="00723774"/>
    <w:rsid w:val="00723C92"/>
    <w:rsid w:val="00724BA5"/>
    <w:rsid w:val="00730A50"/>
    <w:rsid w:val="007315AD"/>
    <w:rsid w:val="00734D35"/>
    <w:rsid w:val="007366EB"/>
    <w:rsid w:val="00736BDB"/>
    <w:rsid w:val="00736D46"/>
    <w:rsid w:val="00737183"/>
    <w:rsid w:val="0073763E"/>
    <w:rsid w:val="00740FB3"/>
    <w:rsid w:val="00743D0B"/>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1996"/>
    <w:rsid w:val="007721E9"/>
    <w:rsid w:val="007743F0"/>
    <w:rsid w:val="00774B98"/>
    <w:rsid w:val="00775BB9"/>
    <w:rsid w:val="007833B4"/>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97F3F"/>
    <w:rsid w:val="007A0BBC"/>
    <w:rsid w:val="007A10CC"/>
    <w:rsid w:val="007A14E5"/>
    <w:rsid w:val="007A32B1"/>
    <w:rsid w:val="007A7419"/>
    <w:rsid w:val="007B116E"/>
    <w:rsid w:val="007B50A9"/>
    <w:rsid w:val="007B70FE"/>
    <w:rsid w:val="007B7BB2"/>
    <w:rsid w:val="007C3AE9"/>
    <w:rsid w:val="007C404A"/>
    <w:rsid w:val="007C452F"/>
    <w:rsid w:val="007C57A5"/>
    <w:rsid w:val="007C7621"/>
    <w:rsid w:val="007C78E5"/>
    <w:rsid w:val="007C7A90"/>
    <w:rsid w:val="007D1729"/>
    <w:rsid w:val="007D348A"/>
    <w:rsid w:val="007D3703"/>
    <w:rsid w:val="007D4237"/>
    <w:rsid w:val="007D6731"/>
    <w:rsid w:val="007E0212"/>
    <w:rsid w:val="007E091E"/>
    <w:rsid w:val="007E09C0"/>
    <w:rsid w:val="007E0EE4"/>
    <w:rsid w:val="007E32BB"/>
    <w:rsid w:val="007E4030"/>
    <w:rsid w:val="007E490C"/>
    <w:rsid w:val="007E59AB"/>
    <w:rsid w:val="007F187E"/>
    <w:rsid w:val="007F320C"/>
    <w:rsid w:val="007F3965"/>
    <w:rsid w:val="007F3CE7"/>
    <w:rsid w:val="007F566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01BC"/>
    <w:rsid w:val="00820278"/>
    <w:rsid w:val="008220C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1F0D"/>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141E"/>
    <w:rsid w:val="00874FB7"/>
    <w:rsid w:val="00875F04"/>
    <w:rsid w:val="00876F3F"/>
    <w:rsid w:val="008772A6"/>
    <w:rsid w:val="00882BAF"/>
    <w:rsid w:val="00882BE2"/>
    <w:rsid w:val="008834C5"/>
    <w:rsid w:val="00883E9A"/>
    <w:rsid w:val="00885DE4"/>
    <w:rsid w:val="00885E17"/>
    <w:rsid w:val="00887AAA"/>
    <w:rsid w:val="00890F4A"/>
    <w:rsid w:val="00893255"/>
    <w:rsid w:val="00893522"/>
    <w:rsid w:val="00893890"/>
    <w:rsid w:val="00893BE8"/>
    <w:rsid w:val="00896557"/>
    <w:rsid w:val="008968B6"/>
    <w:rsid w:val="0089691E"/>
    <w:rsid w:val="008969FD"/>
    <w:rsid w:val="00897669"/>
    <w:rsid w:val="008978A0"/>
    <w:rsid w:val="00897D42"/>
    <w:rsid w:val="008A17AD"/>
    <w:rsid w:val="008A6361"/>
    <w:rsid w:val="008B472F"/>
    <w:rsid w:val="008B4F6A"/>
    <w:rsid w:val="008C1140"/>
    <w:rsid w:val="008C114E"/>
    <w:rsid w:val="008C57D2"/>
    <w:rsid w:val="008C728D"/>
    <w:rsid w:val="008D145E"/>
    <w:rsid w:val="008D1C1B"/>
    <w:rsid w:val="008D2EE8"/>
    <w:rsid w:val="008D2FF1"/>
    <w:rsid w:val="008D6E4D"/>
    <w:rsid w:val="008E0110"/>
    <w:rsid w:val="008E1254"/>
    <w:rsid w:val="008E13FC"/>
    <w:rsid w:val="008E1ED5"/>
    <w:rsid w:val="008E2DCE"/>
    <w:rsid w:val="008E2F3D"/>
    <w:rsid w:val="008E5144"/>
    <w:rsid w:val="008E62BE"/>
    <w:rsid w:val="008E64C9"/>
    <w:rsid w:val="008E798E"/>
    <w:rsid w:val="008F0D91"/>
    <w:rsid w:val="008F1E54"/>
    <w:rsid w:val="008F20E9"/>
    <w:rsid w:val="008F24B5"/>
    <w:rsid w:val="008F2768"/>
    <w:rsid w:val="008F2FE3"/>
    <w:rsid w:val="008F345A"/>
    <w:rsid w:val="008F6D06"/>
    <w:rsid w:val="009017A2"/>
    <w:rsid w:val="00903257"/>
    <w:rsid w:val="00903829"/>
    <w:rsid w:val="00906093"/>
    <w:rsid w:val="009069B9"/>
    <w:rsid w:val="00906ACF"/>
    <w:rsid w:val="00906EB9"/>
    <w:rsid w:val="00907C98"/>
    <w:rsid w:val="00911146"/>
    <w:rsid w:val="00914803"/>
    <w:rsid w:val="00914F6A"/>
    <w:rsid w:val="009172B1"/>
    <w:rsid w:val="009174E7"/>
    <w:rsid w:val="0092101B"/>
    <w:rsid w:val="009222BA"/>
    <w:rsid w:val="009233B2"/>
    <w:rsid w:val="00926547"/>
    <w:rsid w:val="00926B69"/>
    <w:rsid w:val="00927270"/>
    <w:rsid w:val="00930C1A"/>
    <w:rsid w:val="00932561"/>
    <w:rsid w:val="00934EA9"/>
    <w:rsid w:val="00936739"/>
    <w:rsid w:val="00937179"/>
    <w:rsid w:val="0094194F"/>
    <w:rsid w:val="00944329"/>
    <w:rsid w:val="009448E0"/>
    <w:rsid w:val="0094514E"/>
    <w:rsid w:val="009468E1"/>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377D"/>
    <w:rsid w:val="00974763"/>
    <w:rsid w:val="0097673C"/>
    <w:rsid w:val="009767C4"/>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467E"/>
    <w:rsid w:val="009B70A7"/>
    <w:rsid w:val="009B716E"/>
    <w:rsid w:val="009C023E"/>
    <w:rsid w:val="009C1994"/>
    <w:rsid w:val="009C37B0"/>
    <w:rsid w:val="009D2AF0"/>
    <w:rsid w:val="009D2D4F"/>
    <w:rsid w:val="009D4360"/>
    <w:rsid w:val="009D4F1D"/>
    <w:rsid w:val="009D52E8"/>
    <w:rsid w:val="009D5F8A"/>
    <w:rsid w:val="009D68B3"/>
    <w:rsid w:val="009D68C8"/>
    <w:rsid w:val="009D6C93"/>
    <w:rsid w:val="009D79FD"/>
    <w:rsid w:val="009E0535"/>
    <w:rsid w:val="009E1CCA"/>
    <w:rsid w:val="009E201C"/>
    <w:rsid w:val="009E31B6"/>
    <w:rsid w:val="009E4068"/>
    <w:rsid w:val="009E40D6"/>
    <w:rsid w:val="009E4465"/>
    <w:rsid w:val="009E5B64"/>
    <w:rsid w:val="009E6DD8"/>
    <w:rsid w:val="009F43AB"/>
    <w:rsid w:val="009F5282"/>
    <w:rsid w:val="009F5D1F"/>
    <w:rsid w:val="00A00686"/>
    <w:rsid w:val="00A0106D"/>
    <w:rsid w:val="00A018D7"/>
    <w:rsid w:val="00A02310"/>
    <w:rsid w:val="00A038CE"/>
    <w:rsid w:val="00A0408D"/>
    <w:rsid w:val="00A04B16"/>
    <w:rsid w:val="00A07516"/>
    <w:rsid w:val="00A07DF9"/>
    <w:rsid w:val="00A1123E"/>
    <w:rsid w:val="00A1146D"/>
    <w:rsid w:val="00A13378"/>
    <w:rsid w:val="00A13EF6"/>
    <w:rsid w:val="00A1415D"/>
    <w:rsid w:val="00A15295"/>
    <w:rsid w:val="00A15BD1"/>
    <w:rsid w:val="00A1768D"/>
    <w:rsid w:val="00A20536"/>
    <w:rsid w:val="00A2087B"/>
    <w:rsid w:val="00A21FA1"/>
    <w:rsid w:val="00A23F19"/>
    <w:rsid w:val="00A23F64"/>
    <w:rsid w:val="00A24EF1"/>
    <w:rsid w:val="00A26F81"/>
    <w:rsid w:val="00A34B51"/>
    <w:rsid w:val="00A34CC4"/>
    <w:rsid w:val="00A36763"/>
    <w:rsid w:val="00A429DA"/>
    <w:rsid w:val="00A42A4F"/>
    <w:rsid w:val="00A4749A"/>
    <w:rsid w:val="00A476FA"/>
    <w:rsid w:val="00A50466"/>
    <w:rsid w:val="00A50ADF"/>
    <w:rsid w:val="00A51A3C"/>
    <w:rsid w:val="00A51EE7"/>
    <w:rsid w:val="00A534A8"/>
    <w:rsid w:val="00A53F9D"/>
    <w:rsid w:val="00A556BB"/>
    <w:rsid w:val="00A56F2D"/>
    <w:rsid w:val="00A63B01"/>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2C"/>
    <w:rsid w:val="00A926DD"/>
    <w:rsid w:val="00A9278B"/>
    <w:rsid w:val="00A92A65"/>
    <w:rsid w:val="00A935B0"/>
    <w:rsid w:val="00A946A9"/>
    <w:rsid w:val="00A94FF2"/>
    <w:rsid w:val="00A95624"/>
    <w:rsid w:val="00A9750A"/>
    <w:rsid w:val="00A9781F"/>
    <w:rsid w:val="00AA1099"/>
    <w:rsid w:val="00AA1107"/>
    <w:rsid w:val="00AA155B"/>
    <w:rsid w:val="00AA1E8A"/>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6AE"/>
    <w:rsid w:val="00AC6A86"/>
    <w:rsid w:val="00AD01DF"/>
    <w:rsid w:val="00AD10BB"/>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6E8C"/>
    <w:rsid w:val="00AF7422"/>
    <w:rsid w:val="00AF76DC"/>
    <w:rsid w:val="00AF7E93"/>
    <w:rsid w:val="00B02785"/>
    <w:rsid w:val="00B03066"/>
    <w:rsid w:val="00B0558A"/>
    <w:rsid w:val="00B06B9F"/>
    <w:rsid w:val="00B07828"/>
    <w:rsid w:val="00B10CBB"/>
    <w:rsid w:val="00B1275A"/>
    <w:rsid w:val="00B13230"/>
    <w:rsid w:val="00B1370F"/>
    <w:rsid w:val="00B15940"/>
    <w:rsid w:val="00B168EF"/>
    <w:rsid w:val="00B169D9"/>
    <w:rsid w:val="00B21423"/>
    <w:rsid w:val="00B22EFC"/>
    <w:rsid w:val="00B25C52"/>
    <w:rsid w:val="00B304AB"/>
    <w:rsid w:val="00B30D1E"/>
    <w:rsid w:val="00B320E9"/>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6853"/>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2837"/>
    <w:rsid w:val="00B83D81"/>
    <w:rsid w:val="00B8547B"/>
    <w:rsid w:val="00B85BEA"/>
    <w:rsid w:val="00B86A07"/>
    <w:rsid w:val="00B90185"/>
    <w:rsid w:val="00B9050D"/>
    <w:rsid w:val="00B920D2"/>
    <w:rsid w:val="00B93043"/>
    <w:rsid w:val="00B93957"/>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08FC"/>
    <w:rsid w:val="00BD15E9"/>
    <w:rsid w:val="00BD6AF5"/>
    <w:rsid w:val="00BD6C4A"/>
    <w:rsid w:val="00BD6F22"/>
    <w:rsid w:val="00BE0766"/>
    <w:rsid w:val="00BE1F8A"/>
    <w:rsid w:val="00BE42B9"/>
    <w:rsid w:val="00BE535F"/>
    <w:rsid w:val="00BF3332"/>
    <w:rsid w:val="00BF3C36"/>
    <w:rsid w:val="00BF63B0"/>
    <w:rsid w:val="00BF7CB0"/>
    <w:rsid w:val="00BF7F72"/>
    <w:rsid w:val="00C011AB"/>
    <w:rsid w:val="00C05C56"/>
    <w:rsid w:val="00C063C0"/>
    <w:rsid w:val="00C06ED7"/>
    <w:rsid w:val="00C10FED"/>
    <w:rsid w:val="00C1113C"/>
    <w:rsid w:val="00C12A10"/>
    <w:rsid w:val="00C16668"/>
    <w:rsid w:val="00C17A31"/>
    <w:rsid w:val="00C17B92"/>
    <w:rsid w:val="00C2134D"/>
    <w:rsid w:val="00C21D15"/>
    <w:rsid w:val="00C22B41"/>
    <w:rsid w:val="00C2305D"/>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357"/>
    <w:rsid w:val="00C5097E"/>
    <w:rsid w:val="00C50CB7"/>
    <w:rsid w:val="00C52A08"/>
    <w:rsid w:val="00C53769"/>
    <w:rsid w:val="00C54B82"/>
    <w:rsid w:val="00C54DC5"/>
    <w:rsid w:val="00C571B3"/>
    <w:rsid w:val="00C60E84"/>
    <w:rsid w:val="00C6273C"/>
    <w:rsid w:val="00C62C62"/>
    <w:rsid w:val="00C6419A"/>
    <w:rsid w:val="00C663B0"/>
    <w:rsid w:val="00C66654"/>
    <w:rsid w:val="00C66E8D"/>
    <w:rsid w:val="00C66F89"/>
    <w:rsid w:val="00C67340"/>
    <w:rsid w:val="00C67826"/>
    <w:rsid w:val="00C711F7"/>
    <w:rsid w:val="00C7163E"/>
    <w:rsid w:val="00C73FB0"/>
    <w:rsid w:val="00C74717"/>
    <w:rsid w:val="00C74DAA"/>
    <w:rsid w:val="00C74DEC"/>
    <w:rsid w:val="00C75654"/>
    <w:rsid w:val="00C75F47"/>
    <w:rsid w:val="00C76003"/>
    <w:rsid w:val="00C7684F"/>
    <w:rsid w:val="00C7692A"/>
    <w:rsid w:val="00C77296"/>
    <w:rsid w:val="00C8052C"/>
    <w:rsid w:val="00C82718"/>
    <w:rsid w:val="00C8324B"/>
    <w:rsid w:val="00C83483"/>
    <w:rsid w:val="00C90601"/>
    <w:rsid w:val="00C919AF"/>
    <w:rsid w:val="00C951DB"/>
    <w:rsid w:val="00C95816"/>
    <w:rsid w:val="00C96CDF"/>
    <w:rsid w:val="00CA231F"/>
    <w:rsid w:val="00CA2713"/>
    <w:rsid w:val="00CA3179"/>
    <w:rsid w:val="00CA6307"/>
    <w:rsid w:val="00CA665E"/>
    <w:rsid w:val="00CB06AA"/>
    <w:rsid w:val="00CB7260"/>
    <w:rsid w:val="00CC02A3"/>
    <w:rsid w:val="00CC0536"/>
    <w:rsid w:val="00CC13E5"/>
    <w:rsid w:val="00CC482C"/>
    <w:rsid w:val="00CC57F2"/>
    <w:rsid w:val="00CC5C04"/>
    <w:rsid w:val="00CC6BC5"/>
    <w:rsid w:val="00CD068F"/>
    <w:rsid w:val="00CD2497"/>
    <w:rsid w:val="00CD7846"/>
    <w:rsid w:val="00CD7EA8"/>
    <w:rsid w:val="00CE0FF1"/>
    <w:rsid w:val="00CE1923"/>
    <w:rsid w:val="00CE1925"/>
    <w:rsid w:val="00CE2DDF"/>
    <w:rsid w:val="00CE3657"/>
    <w:rsid w:val="00CE36D0"/>
    <w:rsid w:val="00CE40E3"/>
    <w:rsid w:val="00CE44D8"/>
    <w:rsid w:val="00CE4628"/>
    <w:rsid w:val="00CE4F2C"/>
    <w:rsid w:val="00CE5C49"/>
    <w:rsid w:val="00CF1A5E"/>
    <w:rsid w:val="00CF1B17"/>
    <w:rsid w:val="00CF3C14"/>
    <w:rsid w:val="00CF443E"/>
    <w:rsid w:val="00CF6A73"/>
    <w:rsid w:val="00CF6FF0"/>
    <w:rsid w:val="00CF7A04"/>
    <w:rsid w:val="00D00B1A"/>
    <w:rsid w:val="00D010E1"/>
    <w:rsid w:val="00D0206D"/>
    <w:rsid w:val="00D05BF0"/>
    <w:rsid w:val="00D06DA9"/>
    <w:rsid w:val="00D10803"/>
    <w:rsid w:val="00D13A34"/>
    <w:rsid w:val="00D140CE"/>
    <w:rsid w:val="00D160DB"/>
    <w:rsid w:val="00D16CA9"/>
    <w:rsid w:val="00D249E4"/>
    <w:rsid w:val="00D251E7"/>
    <w:rsid w:val="00D27ADA"/>
    <w:rsid w:val="00D27EAA"/>
    <w:rsid w:val="00D33824"/>
    <w:rsid w:val="00D33DD8"/>
    <w:rsid w:val="00D343C1"/>
    <w:rsid w:val="00D353A5"/>
    <w:rsid w:val="00D3582A"/>
    <w:rsid w:val="00D3618D"/>
    <w:rsid w:val="00D376D2"/>
    <w:rsid w:val="00D378C1"/>
    <w:rsid w:val="00D379E5"/>
    <w:rsid w:val="00D41282"/>
    <w:rsid w:val="00D415A6"/>
    <w:rsid w:val="00D41714"/>
    <w:rsid w:val="00D428BB"/>
    <w:rsid w:val="00D43C40"/>
    <w:rsid w:val="00D4554F"/>
    <w:rsid w:val="00D46E53"/>
    <w:rsid w:val="00D47218"/>
    <w:rsid w:val="00D47923"/>
    <w:rsid w:val="00D50DDB"/>
    <w:rsid w:val="00D50F0D"/>
    <w:rsid w:val="00D5293E"/>
    <w:rsid w:val="00D53CE3"/>
    <w:rsid w:val="00D55B2C"/>
    <w:rsid w:val="00D55FFF"/>
    <w:rsid w:val="00D56DE9"/>
    <w:rsid w:val="00D56F5E"/>
    <w:rsid w:val="00D57BB5"/>
    <w:rsid w:val="00D606E3"/>
    <w:rsid w:val="00D62872"/>
    <w:rsid w:val="00D64FFC"/>
    <w:rsid w:val="00D6512F"/>
    <w:rsid w:val="00D67080"/>
    <w:rsid w:val="00D702C7"/>
    <w:rsid w:val="00D72D77"/>
    <w:rsid w:val="00D74BA6"/>
    <w:rsid w:val="00D74BBE"/>
    <w:rsid w:val="00D7518C"/>
    <w:rsid w:val="00D765AA"/>
    <w:rsid w:val="00D80937"/>
    <w:rsid w:val="00D818C0"/>
    <w:rsid w:val="00D81AF7"/>
    <w:rsid w:val="00D82604"/>
    <w:rsid w:val="00D8429D"/>
    <w:rsid w:val="00D8541C"/>
    <w:rsid w:val="00D8564A"/>
    <w:rsid w:val="00D86B5E"/>
    <w:rsid w:val="00D91B0D"/>
    <w:rsid w:val="00D92592"/>
    <w:rsid w:val="00D935B1"/>
    <w:rsid w:val="00D93691"/>
    <w:rsid w:val="00D93901"/>
    <w:rsid w:val="00D93AAD"/>
    <w:rsid w:val="00D96F22"/>
    <w:rsid w:val="00D97218"/>
    <w:rsid w:val="00D97437"/>
    <w:rsid w:val="00DA20DA"/>
    <w:rsid w:val="00DA5DBA"/>
    <w:rsid w:val="00DA6899"/>
    <w:rsid w:val="00DA6C16"/>
    <w:rsid w:val="00DB1513"/>
    <w:rsid w:val="00DB1D06"/>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23A3"/>
    <w:rsid w:val="00E03236"/>
    <w:rsid w:val="00E06733"/>
    <w:rsid w:val="00E07623"/>
    <w:rsid w:val="00E10E00"/>
    <w:rsid w:val="00E11721"/>
    <w:rsid w:val="00E12C93"/>
    <w:rsid w:val="00E12DE3"/>
    <w:rsid w:val="00E12F2B"/>
    <w:rsid w:val="00E14632"/>
    <w:rsid w:val="00E154FB"/>
    <w:rsid w:val="00E16194"/>
    <w:rsid w:val="00E174A2"/>
    <w:rsid w:val="00E20681"/>
    <w:rsid w:val="00E24CD5"/>
    <w:rsid w:val="00E266A7"/>
    <w:rsid w:val="00E27477"/>
    <w:rsid w:val="00E27FD2"/>
    <w:rsid w:val="00E31F00"/>
    <w:rsid w:val="00E33412"/>
    <w:rsid w:val="00E3386C"/>
    <w:rsid w:val="00E342DC"/>
    <w:rsid w:val="00E342EC"/>
    <w:rsid w:val="00E414B8"/>
    <w:rsid w:val="00E4393D"/>
    <w:rsid w:val="00E45E0A"/>
    <w:rsid w:val="00E5275C"/>
    <w:rsid w:val="00E52AB7"/>
    <w:rsid w:val="00E53654"/>
    <w:rsid w:val="00E53C00"/>
    <w:rsid w:val="00E55356"/>
    <w:rsid w:val="00E57258"/>
    <w:rsid w:val="00E61A10"/>
    <w:rsid w:val="00E6438C"/>
    <w:rsid w:val="00E64BE3"/>
    <w:rsid w:val="00E652C3"/>
    <w:rsid w:val="00E6685E"/>
    <w:rsid w:val="00E716C1"/>
    <w:rsid w:val="00E71DBD"/>
    <w:rsid w:val="00E7223C"/>
    <w:rsid w:val="00E72DBE"/>
    <w:rsid w:val="00E735E6"/>
    <w:rsid w:val="00E75207"/>
    <w:rsid w:val="00E77875"/>
    <w:rsid w:val="00E8021E"/>
    <w:rsid w:val="00E8104C"/>
    <w:rsid w:val="00E854AF"/>
    <w:rsid w:val="00E86D67"/>
    <w:rsid w:val="00E8750C"/>
    <w:rsid w:val="00E877D4"/>
    <w:rsid w:val="00E908E1"/>
    <w:rsid w:val="00E91170"/>
    <w:rsid w:val="00E91673"/>
    <w:rsid w:val="00E9403E"/>
    <w:rsid w:val="00E96293"/>
    <w:rsid w:val="00E96657"/>
    <w:rsid w:val="00E9713D"/>
    <w:rsid w:val="00EA119B"/>
    <w:rsid w:val="00EA2214"/>
    <w:rsid w:val="00EA3444"/>
    <w:rsid w:val="00EA3673"/>
    <w:rsid w:val="00EA5104"/>
    <w:rsid w:val="00EA65AF"/>
    <w:rsid w:val="00EB03D0"/>
    <w:rsid w:val="00EB07C5"/>
    <w:rsid w:val="00EB1238"/>
    <w:rsid w:val="00EB13B0"/>
    <w:rsid w:val="00EB2721"/>
    <w:rsid w:val="00EB4D10"/>
    <w:rsid w:val="00EB528C"/>
    <w:rsid w:val="00EB71BA"/>
    <w:rsid w:val="00EB721C"/>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8EF"/>
    <w:rsid w:val="00ED4D9A"/>
    <w:rsid w:val="00ED4DC6"/>
    <w:rsid w:val="00ED551C"/>
    <w:rsid w:val="00ED5563"/>
    <w:rsid w:val="00ED5DFA"/>
    <w:rsid w:val="00ED6571"/>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16C2"/>
    <w:rsid w:val="00F12C4B"/>
    <w:rsid w:val="00F1304F"/>
    <w:rsid w:val="00F147F0"/>
    <w:rsid w:val="00F15F33"/>
    <w:rsid w:val="00F164F1"/>
    <w:rsid w:val="00F16767"/>
    <w:rsid w:val="00F16F5D"/>
    <w:rsid w:val="00F20EDE"/>
    <w:rsid w:val="00F21983"/>
    <w:rsid w:val="00F23328"/>
    <w:rsid w:val="00F24287"/>
    <w:rsid w:val="00F25782"/>
    <w:rsid w:val="00F259E4"/>
    <w:rsid w:val="00F2791C"/>
    <w:rsid w:val="00F30EB9"/>
    <w:rsid w:val="00F34503"/>
    <w:rsid w:val="00F345A9"/>
    <w:rsid w:val="00F35ADC"/>
    <w:rsid w:val="00F35BF3"/>
    <w:rsid w:val="00F36126"/>
    <w:rsid w:val="00F37BE9"/>
    <w:rsid w:val="00F428FA"/>
    <w:rsid w:val="00F4313D"/>
    <w:rsid w:val="00F466A0"/>
    <w:rsid w:val="00F466CC"/>
    <w:rsid w:val="00F557DA"/>
    <w:rsid w:val="00F571C8"/>
    <w:rsid w:val="00F6033B"/>
    <w:rsid w:val="00F60FAF"/>
    <w:rsid w:val="00F62851"/>
    <w:rsid w:val="00F62984"/>
    <w:rsid w:val="00F62E0D"/>
    <w:rsid w:val="00F63BA2"/>
    <w:rsid w:val="00F63FF0"/>
    <w:rsid w:val="00F647A0"/>
    <w:rsid w:val="00F65392"/>
    <w:rsid w:val="00F654D2"/>
    <w:rsid w:val="00F66296"/>
    <w:rsid w:val="00F6747E"/>
    <w:rsid w:val="00F67B4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43A7"/>
    <w:rsid w:val="00F954AB"/>
    <w:rsid w:val="00F978DA"/>
    <w:rsid w:val="00FA0205"/>
    <w:rsid w:val="00FA25C4"/>
    <w:rsid w:val="00FB4DB7"/>
    <w:rsid w:val="00FB52DF"/>
    <w:rsid w:val="00FB53C0"/>
    <w:rsid w:val="00FB59FD"/>
    <w:rsid w:val="00FB6540"/>
    <w:rsid w:val="00FB6B54"/>
    <w:rsid w:val="00FB7DFA"/>
    <w:rsid w:val="00FB7F8F"/>
    <w:rsid w:val="00FC1F2C"/>
    <w:rsid w:val="00FC2052"/>
    <w:rsid w:val="00FC3D76"/>
    <w:rsid w:val="00FC5CD1"/>
    <w:rsid w:val="00FD079B"/>
    <w:rsid w:val="00FD0EE3"/>
    <w:rsid w:val="00FD230D"/>
    <w:rsid w:val="00FD23A9"/>
    <w:rsid w:val="00FD242B"/>
    <w:rsid w:val="00FD265B"/>
    <w:rsid w:val="00FD35BF"/>
    <w:rsid w:val="00FD4074"/>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2235E239"/>
  <w15:chartTrackingRefBased/>
  <w15:docId w15:val="{6F5891FD-BC17-4C7F-9DBD-C6F39946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105F6D"/>
    <w:rPr>
      <w:rFonts w:ascii="Arial" w:hAnsi="Arial"/>
      <w:sz w:val="22"/>
    </w:rPr>
  </w:style>
  <w:style w:type="character" w:customStyle="1" w:styleId="CommentTextChar">
    <w:name w:val="Comment Text Char"/>
    <w:link w:val="CommentText"/>
    <w:semiHidden/>
    <w:rsid w:val="00556396"/>
    <w:rPr>
      <w:rFonts w:ascii="Arial" w:hAnsi="Arial"/>
    </w:rPr>
  </w:style>
  <w:style w:type="paragraph" w:styleId="NormalWeb">
    <w:name w:val="Normal (Web)"/>
    <w:basedOn w:val="Normal"/>
    <w:uiPriority w:val="99"/>
    <w:unhideWhenUsed/>
    <w:rsid w:val="00687379"/>
    <w:pPr>
      <w:spacing w:before="100" w:beforeAutospacing="1" w:after="100" w:afterAutospacing="1"/>
      <w:ind w:firstLine="480"/>
    </w:pPr>
    <w:rPr>
      <w:rFonts w:ascii="Times New Roman" w:hAnsi="Times New Roman"/>
      <w:sz w:val="24"/>
      <w:szCs w:val="24"/>
    </w:rPr>
  </w:style>
  <w:style w:type="character" w:customStyle="1" w:styleId="Heading2Char">
    <w:name w:val="Heading 2 Char"/>
    <w:link w:val="Heading2"/>
    <w:rsid w:val="0026323C"/>
    <w:rPr>
      <w:rFonts w:ascii="Arial" w:hAnsi="Arial"/>
      <w:b/>
      <w:sz w:val="28"/>
    </w:rPr>
  </w:style>
  <w:style w:type="character" w:styleId="UnresolvedMention">
    <w:name w:val="Unresolved Mention"/>
    <w:uiPriority w:val="99"/>
    <w:semiHidden/>
    <w:unhideWhenUsed/>
    <w:rsid w:val="002A4053"/>
    <w:rPr>
      <w:color w:val="605E5C"/>
      <w:shd w:val="clear" w:color="auto" w:fill="E1DFDD"/>
    </w:rPr>
  </w:style>
  <w:style w:type="paragraph" w:styleId="Revision">
    <w:name w:val="Revision"/>
    <w:hidden/>
    <w:uiPriority w:val="99"/>
    <w:semiHidden/>
    <w:rsid w:val="00D7518C"/>
    <w:rPr>
      <w:rFonts w:ascii="Arial" w:hAnsi="Arial"/>
      <w:sz w:val="22"/>
    </w:rPr>
  </w:style>
  <w:style w:type="paragraph" w:customStyle="1" w:styleId="Default">
    <w:name w:val="Default"/>
    <w:rsid w:val="002966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15557103">
      <w:bodyDiv w:val="1"/>
      <w:marLeft w:val="0"/>
      <w:marRight w:val="0"/>
      <w:marTop w:val="0"/>
      <w:marBottom w:val="0"/>
      <w:divBdr>
        <w:top w:val="none" w:sz="0" w:space="0" w:color="auto"/>
        <w:left w:val="none" w:sz="0" w:space="0" w:color="auto"/>
        <w:bottom w:val="none" w:sz="0" w:space="0" w:color="auto"/>
        <w:right w:val="none" w:sz="0" w:space="0" w:color="auto"/>
      </w:divBdr>
    </w:div>
    <w:div w:id="21437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8" ma:contentTypeDescription="Create a new document." ma:contentTypeScope="" ma:versionID="1ba2b0da78e26d5574bdd6bcdb5e7fa1">
  <xsd:schema xmlns:xsd="http://www.w3.org/2001/XMLSchema" xmlns:xs="http://www.w3.org/2001/XMLSchema" xmlns:p="http://schemas.microsoft.com/office/2006/metadata/properties" xmlns:ns3="7ee60f89-f3fa-4e21-9de1-06ab196d1f95" xmlns:ns4="d260607a-7a14-4c1c-b42c-f702923f8da7" targetNamespace="http://schemas.microsoft.com/office/2006/metadata/properties" ma:root="true" ma:fieldsID="f4850b21715277d2cb7f4173249e2112" ns3:_="" ns4:_="">
    <xsd:import namespace="7ee60f89-f3fa-4e21-9de1-06ab196d1f95"/>
    <xsd:import namespace="d260607a-7a14-4c1c-b42c-f702923f8d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140B-9144-4DEA-83E7-E9B278F35947}">
  <ds:schemaRefs>
    <ds:schemaRef ds:uri="http://schemas.microsoft.com/sharepoint/v3/contenttype/forms"/>
  </ds:schemaRefs>
</ds:datastoreItem>
</file>

<file path=customXml/itemProps2.xml><?xml version="1.0" encoding="utf-8"?>
<ds:datastoreItem xmlns:ds="http://schemas.openxmlformats.org/officeDocument/2006/customXml" ds:itemID="{BC008A73-A4F3-4123-93DE-436741B0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60f89-f3fa-4e21-9de1-06ab196d1f95"/>
    <ds:schemaRef ds:uri="d260607a-7a14-4c1c-b42c-f702923f8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DC25A-8307-4193-86B7-9ABCFCDD67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A67491-F190-461A-AB28-5925F644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102</Pages>
  <Words>36641</Words>
  <Characters>208856</Characters>
  <Application>Microsoft Office Word</Application>
  <DocSecurity>0</DocSecurity>
  <Lines>1740</Lines>
  <Paragraphs>490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245007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Noble-Woods, Deb (EGLE)</dc:creator>
  <cp:keywords>AQD-AIR-ROP-TITLE V, Template Shell</cp:keywords>
  <dc:description>SharePoint Program Category: ROP Related Templates</dc:description>
  <cp:lastModifiedBy>Orent, Kelly (EGLE)</cp:lastModifiedBy>
  <cp:revision>14</cp:revision>
  <cp:lastPrinted>2020-12-03T15:23:00Z</cp:lastPrinted>
  <dcterms:created xsi:type="dcterms:W3CDTF">2020-12-02T18:00:00Z</dcterms:created>
  <dcterms:modified xsi:type="dcterms:W3CDTF">2022-09-01T14:22:00Z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2022-09-01T13:47:01Z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4440a8b5-1341-4549-a3c1-b9f34ed4f708</vt:lpwstr>
  </property>
  <property fmtid="{D5CDD505-2E9C-101B-9397-08002B2CF9AE}" pid="9" name="MSIP_Label_2f46dfe0-534f-4c95-815c-5b1af86b9823_ContentBits">
    <vt:lpwstr>0</vt:lpwstr>
  </property>
</Properties>
</file>