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E637" w14:textId="77777777" w:rsidR="00AF4326" w:rsidRDefault="00AF4326">
      <w:pPr>
        <w:pStyle w:val="Header"/>
        <w:tabs>
          <w:tab w:val="clear" w:pos="4320"/>
          <w:tab w:val="clear" w:pos="8640"/>
        </w:tabs>
        <w:rPr>
          <w:rFonts w:ascii="Arial" w:hAnsi="Arial"/>
          <w:sz w:val="18"/>
        </w:rPr>
      </w:pPr>
    </w:p>
    <w:p w14:paraId="45819A21"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493EB17" w14:textId="77777777" w:rsidTr="00240431">
        <w:tc>
          <w:tcPr>
            <w:tcW w:w="2250" w:type="dxa"/>
          </w:tcPr>
          <w:p w14:paraId="1802CF23" w14:textId="77777777" w:rsidR="00AA0D6E" w:rsidRDefault="00AA0D6E" w:rsidP="00AA0D6E">
            <w:pPr>
              <w:jc w:val="center"/>
              <w:rPr>
                <w:rFonts w:ascii="Arial" w:hAnsi="Arial"/>
                <w:sz w:val="16"/>
              </w:rPr>
            </w:pPr>
          </w:p>
        </w:tc>
        <w:tc>
          <w:tcPr>
            <w:tcW w:w="5670" w:type="dxa"/>
          </w:tcPr>
          <w:p w14:paraId="3ED141D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CD6A911" w14:textId="77777777" w:rsidR="00AA0D6E" w:rsidRDefault="00AA0D6E" w:rsidP="00AA0D6E">
            <w:pPr>
              <w:jc w:val="center"/>
              <w:rPr>
                <w:rFonts w:ascii="Arial" w:hAnsi="Arial"/>
                <w:sz w:val="16"/>
              </w:rPr>
            </w:pPr>
            <w:r>
              <w:rPr>
                <w:rFonts w:ascii="Arial" w:hAnsi="Arial"/>
              </w:rPr>
              <w:t>Air Quality Division</w:t>
            </w:r>
          </w:p>
        </w:tc>
        <w:tc>
          <w:tcPr>
            <w:tcW w:w="2430" w:type="dxa"/>
          </w:tcPr>
          <w:p w14:paraId="5220EF94" w14:textId="77777777" w:rsidR="00AA0D6E" w:rsidRDefault="00AA0D6E" w:rsidP="00AA0D6E">
            <w:pPr>
              <w:jc w:val="center"/>
              <w:rPr>
                <w:rFonts w:ascii="Arial" w:hAnsi="Arial"/>
                <w:b/>
                <w:sz w:val="24"/>
              </w:rPr>
            </w:pPr>
          </w:p>
        </w:tc>
      </w:tr>
      <w:tr w:rsidR="00AA0D6E" w14:paraId="0517396C" w14:textId="77777777" w:rsidTr="00240431">
        <w:trPr>
          <w:cantSplit/>
          <w:trHeight w:val="146"/>
        </w:trPr>
        <w:tc>
          <w:tcPr>
            <w:tcW w:w="2250" w:type="dxa"/>
          </w:tcPr>
          <w:p w14:paraId="49AEA18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B779F8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72F853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432836E" w14:textId="77777777" w:rsidTr="00240431">
        <w:trPr>
          <w:cantSplit/>
          <w:trHeight w:val="145"/>
        </w:trPr>
        <w:tc>
          <w:tcPr>
            <w:tcW w:w="2250" w:type="dxa"/>
          </w:tcPr>
          <w:p w14:paraId="6702A9EA" w14:textId="4DFD5C3E" w:rsidR="00AA0D6E" w:rsidRPr="00910FEA" w:rsidRDefault="00F54164" w:rsidP="00AA0D6E">
            <w:pPr>
              <w:pStyle w:val="Header"/>
              <w:jc w:val="center"/>
              <w:rPr>
                <w:rFonts w:ascii="Arial" w:hAnsi="Arial"/>
                <w:sz w:val="22"/>
                <w:szCs w:val="22"/>
              </w:rPr>
            </w:pPr>
            <w:bookmarkStart w:id="0" w:name="SRN"/>
            <w:r>
              <w:rPr>
                <w:rFonts w:ascii="Arial" w:hAnsi="Arial"/>
                <w:sz w:val="22"/>
                <w:szCs w:val="22"/>
              </w:rPr>
              <w:t>M4449</w:t>
            </w:r>
            <w:bookmarkEnd w:id="0"/>
          </w:p>
        </w:tc>
        <w:tc>
          <w:tcPr>
            <w:tcW w:w="5670" w:type="dxa"/>
          </w:tcPr>
          <w:p w14:paraId="6C3D735C"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C7F8C35" w14:textId="2B5D61EB" w:rsidR="00AA0D6E" w:rsidRPr="00910FEA" w:rsidRDefault="00F54164" w:rsidP="00AA0D6E">
            <w:pPr>
              <w:pStyle w:val="Header"/>
              <w:jc w:val="center"/>
              <w:rPr>
                <w:rFonts w:ascii="Arial" w:hAnsi="Arial"/>
                <w:sz w:val="22"/>
                <w:szCs w:val="22"/>
              </w:rPr>
            </w:pPr>
            <w:bookmarkStart w:id="1" w:name="Text17"/>
            <w:r>
              <w:rPr>
                <w:rFonts w:ascii="Arial" w:hAnsi="Arial"/>
                <w:sz w:val="22"/>
                <w:szCs w:val="22"/>
              </w:rPr>
              <w:t>MI-ROP-M4449-20</w:t>
            </w:r>
            <w:bookmarkEnd w:id="1"/>
            <w:r w:rsidR="00916F70">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DB10CC">
              <w:rPr>
                <w:rFonts w:ascii="Arial" w:hAnsi="Arial"/>
                <w:sz w:val="22"/>
                <w:szCs w:val="22"/>
              </w:rPr>
            </w:r>
            <w:r w:rsidR="00DB10CC">
              <w:rPr>
                <w:rFonts w:ascii="Arial" w:hAnsi="Arial"/>
                <w:sz w:val="22"/>
                <w:szCs w:val="22"/>
              </w:rPr>
              <w:fldChar w:fldCharType="separate"/>
            </w:r>
            <w:r w:rsidR="00AA0D6E" w:rsidRPr="00910FEA">
              <w:rPr>
                <w:rFonts w:ascii="Arial" w:hAnsi="Arial"/>
                <w:sz w:val="22"/>
                <w:szCs w:val="22"/>
              </w:rPr>
              <w:fldChar w:fldCharType="end"/>
            </w:r>
            <w:bookmarkEnd w:id="2"/>
          </w:p>
        </w:tc>
      </w:tr>
    </w:tbl>
    <w:p w14:paraId="70E8D2F2" w14:textId="77777777" w:rsidR="00AF4326" w:rsidRDefault="00AF4326">
      <w:pPr>
        <w:rPr>
          <w:rFonts w:ascii="Arial" w:hAnsi="Arial"/>
          <w:color w:val="000000"/>
          <w:sz w:val="14"/>
        </w:rPr>
      </w:pPr>
    </w:p>
    <w:p w14:paraId="2EF192C3" w14:textId="77777777" w:rsidR="00AF4326" w:rsidRDefault="00AF4326">
      <w:pPr>
        <w:jc w:val="center"/>
        <w:rPr>
          <w:rFonts w:ascii="Arial" w:hAnsi="Arial"/>
          <w:sz w:val="22"/>
        </w:rPr>
      </w:pPr>
    </w:p>
    <w:p w14:paraId="2D7ED0F2" w14:textId="77777777" w:rsidR="006372A8" w:rsidRDefault="006372A8" w:rsidP="006372A8">
      <w:pPr>
        <w:jc w:val="center"/>
        <w:rPr>
          <w:rFonts w:ascii="Arial" w:hAnsi="Arial"/>
          <w:b/>
          <w:sz w:val="22"/>
        </w:rPr>
      </w:pPr>
      <w:r w:rsidRPr="006372A8">
        <w:rPr>
          <w:rFonts w:ascii="Arial" w:hAnsi="Arial"/>
          <w:b/>
          <w:sz w:val="22"/>
        </w:rPr>
        <w:t>Woodland Meadows RDF</w:t>
      </w:r>
    </w:p>
    <w:p w14:paraId="50CA3B67" w14:textId="3E156F49" w:rsidR="00E713A4" w:rsidRPr="006372A8" w:rsidRDefault="00E713A4" w:rsidP="006372A8">
      <w:pPr>
        <w:jc w:val="center"/>
        <w:rPr>
          <w:rFonts w:ascii="Arial" w:hAnsi="Arial"/>
          <w:b/>
          <w:sz w:val="22"/>
        </w:rPr>
      </w:pPr>
      <w:r>
        <w:rPr>
          <w:rFonts w:ascii="Arial" w:hAnsi="Arial"/>
          <w:b/>
          <w:sz w:val="22"/>
        </w:rPr>
        <w:t>and</w:t>
      </w:r>
    </w:p>
    <w:p w14:paraId="7522AE46" w14:textId="77777777" w:rsidR="006372A8" w:rsidRPr="006372A8" w:rsidRDefault="006372A8" w:rsidP="006372A8">
      <w:pPr>
        <w:jc w:val="center"/>
        <w:rPr>
          <w:rFonts w:ascii="Arial" w:hAnsi="Arial"/>
          <w:b/>
          <w:sz w:val="22"/>
        </w:rPr>
      </w:pPr>
      <w:r w:rsidRPr="006372A8">
        <w:rPr>
          <w:rFonts w:ascii="Arial" w:hAnsi="Arial"/>
          <w:b/>
          <w:sz w:val="22"/>
        </w:rPr>
        <w:t>Ameresco Woodland Meadows Romulus LLC</w:t>
      </w:r>
    </w:p>
    <w:p w14:paraId="5ADBCD85" w14:textId="77777777" w:rsidR="00AF4326" w:rsidRDefault="00AF4326">
      <w:pPr>
        <w:rPr>
          <w:rFonts w:ascii="Arial" w:hAnsi="Arial"/>
          <w:sz w:val="22"/>
        </w:rPr>
      </w:pPr>
    </w:p>
    <w:p w14:paraId="3D6848A6" w14:textId="77777777" w:rsidR="00AF4326" w:rsidRDefault="00AF4326">
      <w:pPr>
        <w:jc w:val="center"/>
        <w:rPr>
          <w:rFonts w:ascii="Arial" w:hAnsi="Arial"/>
          <w:sz w:val="22"/>
        </w:rPr>
      </w:pPr>
    </w:p>
    <w:p w14:paraId="64B7E045" w14:textId="5E8AD23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D2F7E">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A713E6">
        <w:rPr>
          <w:rFonts w:ascii="Arial" w:hAnsi="Arial"/>
          <w:sz w:val="22"/>
          <w:szCs w:val="22"/>
        </w:rPr>
        <w:t>M4449</w:t>
      </w:r>
      <w:r w:rsidR="00AF4326">
        <w:rPr>
          <w:rFonts w:ascii="Arial" w:hAnsi="Arial"/>
          <w:sz w:val="22"/>
        </w:rPr>
        <w:fldChar w:fldCharType="end"/>
      </w:r>
    </w:p>
    <w:p w14:paraId="7D239A58" w14:textId="77777777" w:rsidR="00AF4326" w:rsidRDefault="00AF4326">
      <w:pPr>
        <w:jc w:val="center"/>
        <w:rPr>
          <w:rFonts w:ascii="Arial" w:hAnsi="Arial"/>
          <w:sz w:val="22"/>
        </w:rPr>
      </w:pPr>
    </w:p>
    <w:p w14:paraId="59E515A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47CB941" w14:textId="77777777" w:rsidR="006240B1" w:rsidRDefault="006240B1">
      <w:pPr>
        <w:jc w:val="center"/>
        <w:outlineLvl w:val="0"/>
        <w:rPr>
          <w:rFonts w:ascii="Arial" w:hAnsi="Arial"/>
          <w:sz w:val="22"/>
        </w:rPr>
      </w:pPr>
    </w:p>
    <w:p w14:paraId="2DD4F499" w14:textId="63E84258" w:rsidR="00AF4326" w:rsidRDefault="006372A8">
      <w:pPr>
        <w:jc w:val="center"/>
        <w:rPr>
          <w:rFonts w:ascii="Arial" w:hAnsi="Arial"/>
          <w:sz w:val="22"/>
        </w:rPr>
      </w:pPr>
      <w:r w:rsidRPr="006372A8">
        <w:rPr>
          <w:rFonts w:ascii="Arial" w:hAnsi="Arial"/>
          <w:sz w:val="22"/>
        </w:rPr>
        <w:t>5900 Hannan Road and 4620 Hannan Road, Wayne, Wayne County, Michigan 48184</w:t>
      </w:r>
    </w:p>
    <w:p w14:paraId="604607B4" w14:textId="77777777" w:rsidR="006372A8" w:rsidRDefault="006372A8">
      <w:pPr>
        <w:jc w:val="center"/>
        <w:rPr>
          <w:rFonts w:ascii="Arial" w:hAnsi="Arial"/>
          <w:sz w:val="22"/>
        </w:rPr>
      </w:pPr>
    </w:p>
    <w:p w14:paraId="5DB86A12" w14:textId="73B1EA9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F54164">
        <w:rPr>
          <w:rFonts w:ascii="Arial" w:hAnsi="Arial"/>
          <w:noProof/>
          <w:sz w:val="22"/>
        </w:rPr>
        <w:t>MI-ROP-M4449-20</w:t>
      </w:r>
      <w:bookmarkEnd w:id="3"/>
      <w:r w:rsidR="00916F70">
        <w:rPr>
          <w:rFonts w:ascii="Arial" w:hAnsi="Arial"/>
          <w:noProof/>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6CA223D" w14:textId="77777777" w:rsidR="00AF4326" w:rsidRDefault="00AF4326">
      <w:pPr>
        <w:ind w:left="3150"/>
        <w:rPr>
          <w:rFonts w:ascii="Arial" w:hAnsi="Arial"/>
          <w:sz w:val="22"/>
        </w:rPr>
      </w:pPr>
    </w:p>
    <w:p w14:paraId="13902EA4" w14:textId="5DB8A0F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F5976">
        <w:rPr>
          <w:rFonts w:ascii="Arial" w:hAnsi="Arial"/>
          <w:sz w:val="22"/>
        </w:rPr>
        <w:t>October 23, 2023</w:t>
      </w:r>
    </w:p>
    <w:p w14:paraId="234D513B" w14:textId="77777777" w:rsidR="00DB5924" w:rsidRPr="007129B8" w:rsidRDefault="00DB5924">
      <w:pPr>
        <w:pStyle w:val="BodyText"/>
      </w:pPr>
    </w:p>
    <w:p w14:paraId="683203AC" w14:textId="77777777" w:rsidR="00644884" w:rsidRDefault="00644884" w:rsidP="00DB5924">
      <w:pPr>
        <w:jc w:val="both"/>
        <w:rPr>
          <w:rFonts w:ascii="Arial" w:hAnsi="Arial"/>
          <w:sz w:val="22"/>
        </w:rPr>
      </w:pPr>
    </w:p>
    <w:p w14:paraId="61C3C303" w14:textId="77777777" w:rsidR="00644884" w:rsidRDefault="00644884" w:rsidP="00DB5924">
      <w:pPr>
        <w:jc w:val="both"/>
        <w:rPr>
          <w:rFonts w:ascii="Arial" w:hAnsi="Arial"/>
          <w:sz w:val="22"/>
        </w:rPr>
      </w:pPr>
    </w:p>
    <w:p w14:paraId="7893E964" w14:textId="77777777" w:rsidR="00E713A4" w:rsidRDefault="00E713A4" w:rsidP="00E713A4">
      <w:pPr>
        <w:jc w:val="both"/>
        <w:rPr>
          <w:rFonts w:ascii="Arial" w:hAnsi="Arial"/>
          <w:sz w:val="22"/>
        </w:rPr>
      </w:pPr>
    </w:p>
    <w:p w14:paraId="5D6D93AB" w14:textId="77777777" w:rsidR="00E713A4" w:rsidRDefault="00E713A4" w:rsidP="00E713A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FC6E827" w14:textId="77777777" w:rsidR="00E713A4" w:rsidRDefault="00E713A4" w:rsidP="00E713A4">
      <w:pPr>
        <w:rPr>
          <w:rFonts w:ascii="Arial" w:hAnsi="Arial"/>
          <w:sz w:val="22"/>
        </w:rPr>
      </w:pPr>
    </w:p>
    <w:p w14:paraId="15C29C07" w14:textId="77777777" w:rsidR="00AF4326" w:rsidRDefault="00AF4326">
      <w:pPr>
        <w:rPr>
          <w:rFonts w:ascii="Arial" w:hAnsi="Arial"/>
          <w:sz w:val="22"/>
        </w:rPr>
      </w:pPr>
    </w:p>
    <w:p w14:paraId="65E8663F" w14:textId="77777777" w:rsidR="00AF4326" w:rsidRDefault="00AF4326">
      <w:pPr>
        <w:rPr>
          <w:rFonts w:ascii="Arial" w:hAnsi="Arial"/>
          <w:sz w:val="22"/>
        </w:rPr>
      </w:pPr>
    </w:p>
    <w:p w14:paraId="1FA77773" w14:textId="77777777" w:rsidR="00AF4326" w:rsidRDefault="00AF4326">
      <w:pPr>
        <w:rPr>
          <w:rFonts w:ascii="Arial" w:hAnsi="Arial"/>
          <w:sz w:val="22"/>
        </w:rPr>
      </w:pPr>
    </w:p>
    <w:p w14:paraId="769E3437" w14:textId="77777777" w:rsidR="00AF4326" w:rsidRDefault="00AF4326">
      <w:pPr>
        <w:rPr>
          <w:rFonts w:ascii="Arial" w:hAnsi="Arial"/>
          <w:sz w:val="22"/>
        </w:rPr>
      </w:pPr>
    </w:p>
    <w:p w14:paraId="2E462016" w14:textId="77777777" w:rsidR="00AF4326" w:rsidRDefault="00AF4326">
      <w:pPr>
        <w:rPr>
          <w:rFonts w:ascii="Arial" w:hAnsi="Arial"/>
          <w:sz w:val="22"/>
        </w:rPr>
      </w:pPr>
    </w:p>
    <w:p w14:paraId="5349BA71" w14:textId="77777777" w:rsidR="00DB5924" w:rsidRDefault="00DB5924">
      <w:pPr>
        <w:rPr>
          <w:rFonts w:ascii="Arial" w:hAnsi="Arial"/>
          <w:sz w:val="22"/>
        </w:rPr>
      </w:pPr>
    </w:p>
    <w:p w14:paraId="4E8261B5" w14:textId="77777777" w:rsidR="00DB5924" w:rsidRDefault="00DB5924">
      <w:pPr>
        <w:rPr>
          <w:rFonts w:ascii="Arial" w:hAnsi="Arial"/>
          <w:sz w:val="22"/>
        </w:rPr>
      </w:pPr>
    </w:p>
    <w:p w14:paraId="7AEB42BA" w14:textId="77777777" w:rsidR="00DB5924" w:rsidRDefault="00DB5924">
      <w:pPr>
        <w:rPr>
          <w:rFonts w:ascii="Arial" w:hAnsi="Arial"/>
          <w:sz w:val="22"/>
        </w:rPr>
      </w:pPr>
    </w:p>
    <w:p w14:paraId="2E6BE1F1" w14:textId="77777777" w:rsidR="00DB5924" w:rsidRDefault="00DB5924">
      <w:pPr>
        <w:rPr>
          <w:rFonts w:ascii="Arial" w:hAnsi="Arial"/>
          <w:sz w:val="22"/>
        </w:rPr>
      </w:pPr>
    </w:p>
    <w:p w14:paraId="7BC7A480" w14:textId="77777777" w:rsidR="00DB5924" w:rsidRDefault="00DB5924">
      <w:pPr>
        <w:rPr>
          <w:rFonts w:ascii="Arial" w:hAnsi="Arial"/>
          <w:sz w:val="22"/>
        </w:rPr>
      </w:pPr>
    </w:p>
    <w:p w14:paraId="34FECD6B" w14:textId="77777777" w:rsidR="00DB5924" w:rsidRDefault="00DB5924">
      <w:pPr>
        <w:rPr>
          <w:rFonts w:ascii="Arial" w:hAnsi="Arial"/>
          <w:sz w:val="22"/>
        </w:rPr>
      </w:pPr>
    </w:p>
    <w:p w14:paraId="2E1B52B8" w14:textId="77777777" w:rsidR="00DB5924" w:rsidRDefault="00DB5924">
      <w:pPr>
        <w:rPr>
          <w:rFonts w:ascii="Arial" w:hAnsi="Arial"/>
          <w:sz w:val="22"/>
        </w:rPr>
      </w:pPr>
    </w:p>
    <w:p w14:paraId="6941364E" w14:textId="77777777" w:rsidR="00DB5924" w:rsidRDefault="00DB5924">
      <w:pPr>
        <w:rPr>
          <w:rFonts w:ascii="Arial" w:hAnsi="Arial"/>
          <w:sz w:val="22"/>
        </w:rPr>
      </w:pPr>
    </w:p>
    <w:p w14:paraId="05CD49E6" w14:textId="77777777" w:rsidR="00AF4326" w:rsidRDefault="00AF4326">
      <w:pPr>
        <w:rPr>
          <w:rFonts w:ascii="Arial" w:hAnsi="Arial"/>
          <w:sz w:val="22"/>
        </w:rPr>
      </w:pPr>
    </w:p>
    <w:p w14:paraId="2F989DD3" w14:textId="77777777" w:rsidR="00AF4326" w:rsidRDefault="00AF4326">
      <w:pPr>
        <w:rPr>
          <w:rFonts w:ascii="Arial" w:hAnsi="Arial"/>
          <w:sz w:val="22"/>
        </w:rPr>
      </w:pPr>
    </w:p>
    <w:p w14:paraId="0CEB7402" w14:textId="77777777" w:rsidR="00AF4326" w:rsidRDefault="00AF4326">
      <w:pPr>
        <w:rPr>
          <w:rFonts w:ascii="Arial" w:hAnsi="Arial"/>
          <w:sz w:val="22"/>
        </w:rPr>
      </w:pPr>
    </w:p>
    <w:p w14:paraId="3FCE27B9" w14:textId="77777777" w:rsidR="00644884" w:rsidRDefault="00644884">
      <w:pPr>
        <w:rPr>
          <w:rFonts w:ascii="Arial" w:hAnsi="Arial"/>
          <w:sz w:val="22"/>
        </w:rPr>
      </w:pPr>
    </w:p>
    <w:p w14:paraId="62D6CA7B" w14:textId="77777777" w:rsidR="00AF4326" w:rsidRDefault="00644884" w:rsidP="00644884">
      <w:pPr>
        <w:rPr>
          <w:rFonts w:ascii="Arial" w:hAnsi="Arial"/>
          <w:sz w:val="22"/>
        </w:rPr>
      </w:pPr>
      <w:r>
        <w:rPr>
          <w:rFonts w:ascii="Arial" w:hAnsi="Arial"/>
          <w:sz w:val="22"/>
        </w:rPr>
        <w:br w:type="page"/>
      </w:r>
    </w:p>
    <w:p w14:paraId="6522CE90" w14:textId="77777777" w:rsidR="00AF4326" w:rsidRDefault="00AF4326">
      <w:pPr>
        <w:jc w:val="center"/>
        <w:outlineLvl w:val="0"/>
        <w:rPr>
          <w:rFonts w:ascii="Arial" w:hAnsi="Arial"/>
          <w:b/>
          <w:sz w:val="22"/>
        </w:rPr>
      </w:pPr>
      <w:r>
        <w:rPr>
          <w:rFonts w:ascii="Arial" w:hAnsi="Arial"/>
          <w:b/>
          <w:sz w:val="22"/>
        </w:rPr>
        <w:lastRenderedPageBreak/>
        <w:t>TABLE OF CONTENTS</w:t>
      </w:r>
    </w:p>
    <w:p w14:paraId="50A2A517" w14:textId="4AAF4CD4" w:rsidR="00B53948"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53948">
        <w:rPr>
          <w:noProof/>
        </w:rPr>
        <w:t>OCTOBER 23, 2023 - STAFF REPORT</w:t>
      </w:r>
      <w:r w:rsidR="00B53948">
        <w:rPr>
          <w:noProof/>
        </w:rPr>
        <w:tab/>
      </w:r>
      <w:r w:rsidR="00B53948">
        <w:rPr>
          <w:noProof/>
        </w:rPr>
        <w:fldChar w:fldCharType="begin"/>
      </w:r>
      <w:r w:rsidR="00B53948">
        <w:rPr>
          <w:noProof/>
        </w:rPr>
        <w:instrText xml:space="preserve"> PAGEREF _Toc156469010 \h </w:instrText>
      </w:r>
      <w:r w:rsidR="00B53948">
        <w:rPr>
          <w:noProof/>
        </w:rPr>
      </w:r>
      <w:r w:rsidR="00B53948">
        <w:rPr>
          <w:noProof/>
        </w:rPr>
        <w:fldChar w:fldCharType="separate"/>
      </w:r>
      <w:r w:rsidR="00B53948">
        <w:rPr>
          <w:noProof/>
        </w:rPr>
        <w:t>3</w:t>
      </w:r>
      <w:r w:rsidR="00B53948">
        <w:rPr>
          <w:noProof/>
        </w:rPr>
        <w:fldChar w:fldCharType="end"/>
      </w:r>
    </w:p>
    <w:p w14:paraId="0AA445BD" w14:textId="6E0032EC" w:rsidR="00B53948" w:rsidRDefault="00B53948">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28, 2023 - STAFF REPORT ADDENDUM</w:t>
      </w:r>
      <w:r>
        <w:rPr>
          <w:noProof/>
        </w:rPr>
        <w:tab/>
      </w:r>
      <w:r>
        <w:rPr>
          <w:noProof/>
        </w:rPr>
        <w:fldChar w:fldCharType="begin"/>
      </w:r>
      <w:r>
        <w:rPr>
          <w:noProof/>
        </w:rPr>
        <w:instrText xml:space="preserve"> PAGEREF _Toc156469011 \h </w:instrText>
      </w:r>
      <w:r>
        <w:rPr>
          <w:noProof/>
        </w:rPr>
      </w:r>
      <w:r>
        <w:rPr>
          <w:noProof/>
        </w:rPr>
        <w:fldChar w:fldCharType="separate"/>
      </w:r>
      <w:r>
        <w:rPr>
          <w:noProof/>
        </w:rPr>
        <w:t>10</w:t>
      </w:r>
      <w:r>
        <w:rPr>
          <w:noProof/>
        </w:rPr>
        <w:fldChar w:fldCharType="end"/>
      </w:r>
    </w:p>
    <w:p w14:paraId="5B142A17" w14:textId="2556507A" w:rsidR="00B53948" w:rsidRDefault="00B53948">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18, 2024 - STAFF REPORT ADDENDUM</w:t>
      </w:r>
      <w:r>
        <w:rPr>
          <w:noProof/>
        </w:rPr>
        <w:tab/>
      </w:r>
      <w:r>
        <w:rPr>
          <w:noProof/>
        </w:rPr>
        <w:fldChar w:fldCharType="begin"/>
      </w:r>
      <w:r>
        <w:rPr>
          <w:noProof/>
        </w:rPr>
        <w:instrText xml:space="preserve"> PAGEREF _Toc156469012 \h </w:instrText>
      </w:r>
      <w:r>
        <w:rPr>
          <w:noProof/>
        </w:rPr>
      </w:r>
      <w:r>
        <w:rPr>
          <w:noProof/>
        </w:rPr>
        <w:fldChar w:fldCharType="separate"/>
      </w:r>
      <w:r>
        <w:rPr>
          <w:noProof/>
        </w:rPr>
        <w:t>11</w:t>
      </w:r>
      <w:r>
        <w:rPr>
          <w:noProof/>
        </w:rPr>
        <w:fldChar w:fldCharType="end"/>
      </w:r>
    </w:p>
    <w:p w14:paraId="6038537E" w14:textId="2F9FAAAB"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9DB6C6A" w14:textId="77777777" w:rsidTr="004577DE">
        <w:tc>
          <w:tcPr>
            <w:tcW w:w="2250" w:type="dxa"/>
          </w:tcPr>
          <w:p w14:paraId="6BE7F1BF" w14:textId="77777777" w:rsidR="004577DE" w:rsidRDefault="004577DE" w:rsidP="004577DE">
            <w:pPr>
              <w:ind w:right="252"/>
              <w:jc w:val="center"/>
              <w:rPr>
                <w:rFonts w:ascii="Arial" w:hAnsi="Arial"/>
                <w:sz w:val="16"/>
              </w:rPr>
            </w:pPr>
          </w:p>
        </w:tc>
        <w:tc>
          <w:tcPr>
            <w:tcW w:w="5940" w:type="dxa"/>
          </w:tcPr>
          <w:p w14:paraId="3C32189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8E5F10E" w14:textId="77777777" w:rsidR="004577DE" w:rsidRDefault="004577DE" w:rsidP="00C65371">
            <w:pPr>
              <w:jc w:val="center"/>
              <w:rPr>
                <w:rFonts w:ascii="Arial" w:hAnsi="Arial"/>
                <w:sz w:val="16"/>
              </w:rPr>
            </w:pPr>
            <w:r>
              <w:rPr>
                <w:rFonts w:ascii="Arial" w:hAnsi="Arial"/>
              </w:rPr>
              <w:t>Air Quality Division</w:t>
            </w:r>
          </w:p>
        </w:tc>
        <w:tc>
          <w:tcPr>
            <w:tcW w:w="2374" w:type="dxa"/>
          </w:tcPr>
          <w:p w14:paraId="585D99A0" w14:textId="77777777" w:rsidR="004577DE" w:rsidRDefault="004577DE" w:rsidP="00C65371">
            <w:pPr>
              <w:ind w:left="-73"/>
              <w:jc w:val="center"/>
              <w:rPr>
                <w:rFonts w:ascii="Arial" w:hAnsi="Arial"/>
                <w:sz w:val="16"/>
              </w:rPr>
            </w:pPr>
          </w:p>
        </w:tc>
      </w:tr>
      <w:tr w:rsidR="004577DE" w:rsidRPr="00DB5924" w14:paraId="76F71452" w14:textId="77777777" w:rsidTr="004577DE">
        <w:trPr>
          <w:cantSplit/>
          <w:trHeight w:val="333"/>
        </w:trPr>
        <w:tc>
          <w:tcPr>
            <w:tcW w:w="2250" w:type="dxa"/>
          </w:tcPr>
          <w:p w14:paraId="11DAD77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38858C8"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0C2A9C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9256C7C" w14:textId="77777777" w:rsidTr="004577DE">
        <w:trPr>
          <w:cantSplit/>
          <w:trHeight w:val="428"/>
        </w:trPr>
        <w:tc>
          <w:tcPr>
            <w:tcW w:w="2250" w:type="dxa"/>
            <w:tcBorders>
              <w:bottom w:val="nil"/>
            </w:tcBorders>
          </w:tcPr>
          <w:p w14:paraId="7FD38B71" w14:textId="2842D0F7" w:rsidR="004577DE" w:rsidRPr="00910FEA" w:rsidRDefault="00F54164" w:rsidP="00C65371">
            <w:pPr>
              <w:pStyle w:val="Header"/>
              <w:jc w:val="center"/>
              <w:rPr>
                <w:rFonts w:ascii="Arial" w:hAnsi="Arial"/>
                <w:sz w:val="22"/>
                <w:szCs w:val="22"/>
              </w:rPr>
            </w:pPr>
            <w:r>
              <w:rPr>
                <w:rFonts w:ascii="Arial" w:hAnsi="Arial"/>
                <w:sz w:val="22"/>
                <w:szCs w:val="22"/>
              </w:rPr>
              <w:t>M4449</w:t>
            </w:r>
          </w:p>
        </w:tc>
        <w:tc>
          <w:tcPr>
            <w:tcW w:w="5940" w:type="dxa"/>
            <w:tcBorders>
              <w:bottom w:val="nil"/>
            </w:tcBorders>
          </w:tcPr>
          <w:p w14:paraId="23EE5EF8" w14:textId="5639477F" w:rsidR="004577DE" w:rsidRPr="0057400E" w:rsidRDefault="005F5976"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56469010"/>
            <w:r>
              <w:rPr>
                <w:sz w:val="22"/>
                <w:szCs w:val="22"/>
              </w:rPr>
              <w:t>OCTOBER 23, 2023</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0ABE1482" w14:textId="40F86360" w:rsidR="004577DE" w:rsidRPr="00910FEA" w:rsidRDefault="00F54164" w:rsidP="00C65371">
            <w:pPr>
              <w:pStyle w:val="Header"/>
              <w:jc w:val="center"/>
              <w:rPr>
                <w:rFonts w:ascii="Arial" w:hAnsi="Arial"/>
                <w:b/>
                <w:sz w:val="22"/>
                <w:szCs w:val="22"/>
              </w:rPr>
            </w:pPr>
            <w:r>
              <w:rPr>
                <w:rFonts w:ascii="Arial" w:hAnsi="Arial"/>
                <w:sz w:val="22"/>
                <w:szCs w:val="22"/>
              </w:rPr>
              <w:t>MI-ROP-M4449-20</w:t>
            </w:r>
            <w:r w:rsidR="00916F70">
              <w:rPr>
                <w:rFonts w:ascii="Arial" w:hAnsi="Arial"/>
                <w:sz w:val="22"/>
                <w:szCs w:val="22"/>
              </w:rPr>
              <w:t>24</w:t>
            </w:r>
          </w:p>
        </w:tc>
      </w:tr>
    </w:tbl>
    <w:p w14:paraId="6BBF9FCB" w14:textId="77777777" w:rsidR="0024506D" w:rsidRDefault="0024506D" w:rsidP="00EE5339">
      <w:pPr>
        <w:pStyle w:val="Header"/>
        <w:tabs>
          <w:tab w:val="clear" w:pos="4320"/>
          <w:tab w:val="clear" w:pos="8640"/>
        </w:tabs>
        <w:rPr>
          <w:rFonts w:ascii="Arial" w:hAnsi="Arial"/>
          <w:sz w:val="22"/>
        </w:rPr>
      </w:pPr>
    </w:p>
    <w:p w14:paraId="31622B47" w14:textId="77777777" w:rsidR="00AF4326" w:rsidRPr="00CB60BD" w:rsidRDefault="00AF4326" w:rsidP="00EE5339">
      <w:pPr>
        <w:pStyle w:val="Header"/>
        <w:tabs>
          <w:tab w:val="clear" w:pos="4320"/>
          <w:tab w:val="clear" w:pos="8640"/>
        </w:tabs>
        <w:rPr>
          <w:rFonts w:ascii="Arial" w:hAnsi="Arial"/>
          <w:sz w:val="22"/>
        </w:rPr>
      </w:pPr>
    </w:p>
    <w:p w14:paraId="1E231870"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47CA134A" w14:textId="77777777" w:rsidR="00E713A4" w:rsidRPr="00290754" w:rsidRDefault="00E713A4" w:rsidP="00E713A4">
      <w:pPr>
        <w:jc w:val="both"/>
        <w:rPr>
          <w:rFonts w:ascii="Arial" w:hAnsi="Arial" w:cs="Arial"/>
          <w:sz w:val="22"/>
          <w:szCs w:val="22"/>
        </w:rPr>
      </w:pPr>
      <w:bookmarkStart w:id="11" w:name="_Toc480946817"/>
      <w:bookmarkStart w:id="12" w:name="_Toc482691112"/>
    </w:p>
    <w:p w14:paraId="2E52CE95" w14:textId="77777777" w:rsidR="00E713A4" w:rsidRPr="00290754" w:rsidRDefault="00E713A4" w:rsidP="00E713A4">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9CBF5A8" w14:textId="77777777" w:rsidR="00E713A4" w:rsidRPr="00290754" w:rsidRDefault="00E713A4" w:rsidP="00E713A4">
      <w:pPr>
        <w:jc w:val="both"/>
        <w:rPr>
          <w:rFonts w:ascii="Arial" w:hAnsi="Arial" w:cs="Arial"/>
          <w:sz w:val="22"/>
          <w:szCs w:val="22"/>
        </w:rPr>
      </w:pPr>
    </w:p>
    <w:p w14:paraId="609C0B77" w14:textId="77777777" w:rsidR="00E713A4" w:rsidRPr="00290754" w:rsidRDefault="00E713A4" w:rsidP="00E713A4">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D70C179" w14:textId="77777777" w:rsidR="00E713A4" w:rsidRPr="00290754" w:rsidRDefault="00E713A4" w:rsidP="00E713A4">
      <w:pPr>
        <w:rPr>
          <w:rFonts w:ascii="Arial" w:hAnsi="Arial" w:cs="Arial"/>
          <w:sz w:val="22"/>
          <w:szCs w:val="22"/>
        </w:rPr>
      </w:pPr>
    </w:p>
    <w:p w14:paraId="30246B91" w14:textId="77777777" w:rsidR="00AF4326" w:rsidRPr="00290754" w:rsidRDefault="00AF4326">
      <w:pPr>
        <w:rPr>
          <w:rFonts w:ascii="Arial" w:hAnsi="Arial" w:cs="Arial"/>
          <w:b/>
          <w:sz w:val="22"/>
          <w:szCs w:val="22"/>
          <w:u w:val="single"/>
        </w:rPr>
      </w:pPr>
      <w:r w:rsidRPr="00290754">
        <w:rPr>
          <w:rFonts w:ascii="Arial" w:hAnsi="Arial" w:cs="Arial"/>
          <w:b/>
          <w:sz w:val="22"/>
          <w:szCs w:val="22"/>
          <w:u w:val="single"/>
        </w:rPr>
        <w:t>General Information</w:t>
      </w:r>
      <w:bookmarkEnd w:id="11"/>
      <w:bookmarkEnd w:id="12"/>
    </w:p>
    <w:p w14:paraId="003F70BF"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639"/>
        <w:gridCol w:w="5621"/>
      </w:tblGrid>
      <w:tr w:rsidR="00AF4326" w:rsidRPr="00290754" w14:paraId="76AE95AC" w14:textId="77777777" w:rsidTr="00047DB6">
        <w:tc>
          <w:tcPr>
            <w:tcW w:w="4639" w:type="dxa"/>
          </w:tcPr>
          <w:p w14:paraId="1CD5056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621" w:type="dxa"/>
          </w:tcPr>
          <w:p w14:paraId="284C480C" w14:textId="77777777" w:rsidR="006372A8" w:rsidRPr="006372A8" w:rsidRDefault="006372A8" w:rsidP="006372A8">
            <w:pPr>
              <w:rPr>
                <w:rFonts w:ascii="Arial" w:hAnsi="Arial" w:cs="Arial"/>
                <w:sz w:val="22"/>
                <w:szCs w:val="22"/>
              </w:rPr>
            </w:pPr>
            <w:r w:rsidRPr="006372A8">
              <w:rPr>
                <w:rFonts w:ascii="Arial" w:hAnsi="Arial" w:cs="Arial"/>
                <w:sz w:val="22"/>
                <w:szCs w:val="22"/>
              </w:rPr>
              <w:t>Woodland Meadows RDF</w:t>
            </w:r>
          </w:p>
          <w:p w14:paraId="1174B04E" w14:textId="77777777" w:rsidR="006372A8" w:rsidRPr="006372A8" w:rsidRDefault="006372A8" w:rsidP="006372A8">
            <w:pPr>
              <w:rPr>
                <w:rFonts w:ascii="Arial" w:hAnsi="Arial" w:cs="Arial"/>
                <w:sz w:val="22"/>
                <w:szCs w:val="22"/>
              </w:rPr>
            </w:pPr>
            <w:r w:rsidRPr="006372A8">
              <w:rPr>
                <w:rFonts w:ascii="Arial" w:hAnsi="Arial" w:cs="Arial"/>
                <w:sz w:val="22"/>
                <w:szCs w:val="22"/>
              </w:rPr>
              <w:t>Ameresco Woodland Meadows Romulus LLC</w:t>
            </w:r>
          </w:p>
          <w:p w14:paraId="449C5FCD" w14:textId="77777777" w:rsidR="006372A8" w:rsidRPr="006372A8" w:rsidRDefault="006372A8" w:rsidP="006372A8">
            <w:pPr>
              <w:rPr>
                <w:rFonts w:ascii="Arial" w:hAnsi="Arial" w:cs="Arial"/>
                <w:sz w:val="22"/>
                <w:szCs w:val="22"/>
              </w:rPr>
            </w:pPr>
            <w:r w:rsidRPr="006372A8">
              <w:rPr>
                <w:rFonts w:ascii="Arial" w:hAnsi="Arial" w:cs="Arial"/>
                <w:sz w:val="22"/>
                <w:szCs w:val="22"/>
              </w:rPr>
              <w:t>5900 Hannan Road and 4620 Hannan Road</w:t>
            </w:r>
          </w:p>
          <w:p w14:paraId="7B047FFA" w14:textId="22A519B2" w:rsidR="00AF4326" w:rsidRPr="00290754" w:rsidRDefault="006372A8" w:rsidP="006372A8">
            <w:pPr>
              <w:rPr>
                <w:rFonts w:ascii="Arial" w:hAnsi="Arial" w:cs="Arial"/>
                <w:sz w:val="22"/>
                <w:szCs w:val="22"/>
              </w:rPr>
            </w:pPr>
            <w:r w:rsidRPr="006372A8">
              <w:rPr>
                <w:rFonts w:ascii="Arial" w:hAnsi="Arial" w:cs="Arial"/>
                <w:sz w:val="22"/>
                <w:szCs w:val="22"/>
              </w:rPr>
              <w:t xml:space="preserve">Wayne, Michigan 48184 </w:t>
            </w:r>
          </w:p>
        </w:tc>
      </w:tr>
      <w:tr w:rsidR="00AF4326" w:rsidRPr="00290754" w14:paraId="79DC0BB7" w14:textId="77777777" w:rsidTr="00047DB6">
        <w:trPr>
          <w:trHeight w:val="273"/>
        </w:trPr>
        <w:tc>
          <w:tcPr>
            <w:tcW w:w="4639" w:type="dxa"/>
          </w:tcPr>
          <w:p w14:paraId="22B0F16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621" w:type="dxa"/>
          </w:tcPr>
          <w:p w14:paraId="792ACBDE" w14:textId="5CF2CC1F" w:rsidR="00AF4326" w:rsidRPr="00290754" w:rsidRDefault="006372A8">
            <w:pPr>
              <w:rPr>
                <w:rFonts w:ascii="Arial" w:hAnsi="Arial" w:cs="Arial"/>
                <w:sz w:val="22"/>
                <w:szCs w:val="22"/>
              </w:rPr>
            </w:pPr>
            <w:r w:rsidRPr="006372A8">
              <w:rPr>
                <w:rFonts w:ascii="Arial" w:hAnsi="Arial" w:cs="Arial"/>
                <w:sz w:val="22"/>
                <w:szCs w:val="22"/>
              </w:rPr>
              <w:t>M4449</w:t>
            </w:r>
          </w:p>
        </w:tc>
      </w:tr>
      <w:tr w:rsidR="00AF4326" w:rsidRPr="00290754" w14:paraId="59796405" w14:textId="77777777" w:rsidTr="00047DB6">
        <w:tc>
          <w:tcPr>
            <w:tcW w:w="4639" w:type="dxa"/>
          </w:tcPr>
          <w:p w14:paraId="09BA664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621" w:type="dxa"/>
          </w:tcPr>
          <w:p w14:paraId="14665BBC" w14:textId="77777777" w:rsidR="006372A8" w:rsidRPr="006372A8" w:rsidRDefault="006372A8" w:rsidP="006372A8">
            <w:pPr>
              <w:rPr>
                <w:rFonts w:ascii="Arial" w:hAnsi="Arial" w:cs="Arial"/>
                <w:sz w:val="22"/>
                <w:szCs w:val="22"/>
              </w:rPr>
            </w:pPr>
            <w:r w:rsidRPr="006372A8">
              <w:rPr>
                <w:rFonts w:ascii="Arial" w:hAnsi="Arial" w:cs="Arial"/>
                <w:sz w:val="22"/>
                <w:szCs w:val="22"/>
              </w:rPr>
              <w:t>562212</w:t>
            </w:r>
          </w:p>
          <w:p w14:paraId="4EF2F3A2" w14:textId="35D9EE06" w:rsidR="00AF4326" w:rsidRPr="00290754" w:rsidRDefault="006372A8" w:rsidP="006372A8">
            <w:pPr>
              <w:rPr>
                <w:rFonts w:ascii="Arial" w:hAnsi="Arial" w:cs="Arial"/>
                <w:sz w:val="22"/>
                <w:szCs w:val="22"/>
              </w:rPr>
            </w:pPr>
            <w:r w:rsidRPr="006372A8">
              <w:rPr>
                <w:rFonts w:ascii="Arial" w:hAnsi="Arial" w:cs="Arial"/>
                <w:sz w:val="22"/>
                <w:szCs w:val="22"/>
              </w:rPr>
              <w:t>221210</w:t>
            </w:r>
          </w:p>
        </w:tc>
      </w:tr>
      <w:tr w:rsidR="00AF4326" w:rsidRPr="00290754" w14:paraId="0FD63020" w14:textId="77777777" w:rsidTr="00047DB6">
        <w:tc>
          <w:tcPr>
            <w:tcW w:w="4639" w:type="dxa"/>
          </w:tcPr>
          <w:p w14:paraId="20FEE95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621" w:type="dxa"/>
          </w:tcPr>
          <w:p w14:paraId="6E495F34" w14:textId="1BABE72B" w:rsidR="00AF4326" w:rsidRPr="00290754" w:rsidRDefault="006372A8">
            <w:pPr>
              <w:rPr>
                <w:rFonts w:ascii="Arial" w:hAnsi="Arial" w:cs="Arial"/>
                <w:sz w:val="22"/>
                <w:szCs w:val="22"/>
              </w:rPr>
            </w:pPr>
            <w:r w:rsidRPr="006372A8">
              <w:rPr>
                <w:rFonts w:ascii="Arial" w:hAnsi="Arial" w:cs="Arial"/>
                <w:sz w:val="22"/>
                <w:szCs w:val="22"/>
              </w:rPr>
              <w:t>2</w:t>
            </w:r>
          </w:p>
        </w:tc>
      </w:tr>
      <w:tr w:rsidR="00647809" w:rsidRPr="00290754" w14:paraId="57309ADA" w14:textId="77777777" w:rsidTr="00047DB6">
        <w:tc>
          <w:tcPr>
            <w:tcW w:w="4639" w:type="dxa"/>
          </w:tcPr>
          <w:p w14:paraId="2700F43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621" w:type="dxa"/>
          </w:tcPr>
          <w:p w14:paraId="6AA50152" w14:textId="33C19C6F" w:rsidR="00647809" w:rsidRDefault="006372A8">
            <w:pPr>
              <w:rPr>
                <w:rFonts w:ascii="Arial" w:hAnsi="Arial" w:cs="Arial"/>
                <w:sz w:val="22"/>
                <w:szCs w:val="22"/>
              </w:rPr>
            </w:pPr>
            <w:r w:rsidRPr="006372A8">
              <w:rPr>
                <w:rFonts w:ascii="Arial" w:hAnsi="Arial" w:cs="Arial"/>
                <w:sz w:val="22"/>
                <w:szCs w:val="22"/>
              </w:rPr>
              <w:t>Renewal</w:t>
            </w:r>
          </w:p>
        </w:tc>
      </w:tr>
      <w:tr w:rsidR="00AF4326" w:rsidRPr="00290754" w14:paraId="01A62DCB" w14:textId="77777777" w:rsidTr="00047DB6">
        <w:tc>
          <w:tcPr>
            <w:tcW w:w="4639" w:type="dxa"/>
          </w:tcPr>
          <w:p w14:paraId="7EB184E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621" w:type="dxa"/>
          </w:tcPr>
          <w:p w14:paraId="7B442E03" w14:textId="2BCE0A05" w:rsidR="00AF4326" w:rsidRPr="00290754" w:rsidRDefault="006372A8">
            <w:pPr>
              <w:rPr>
                <w:rFonts w:ascii="Arial" w:hAnsi="Arial" w:cs="Arial"/>
                <w:sz w:val="22"/>
                <w:szCs w:val="22"/>
              </w:rPr>
            </w:pPr>
            <w:r w:rsidRPr="006372A8">
              <w:rPr>
                <w:rFonts w:ascii="Arial" w:hAnsi="Arial" w:cs="Arial"/>
                <w:sz w:val="22"/>
                <w:szCs w:val="22"/>
              </w:rPr>
              <w:t>201700067/201700043</w:t>
            </w:r>
          </w:p>
        </w:tc>
      </w:tr>
      <w:tr w:rsidR="00AF4326" w:rsidRPr="00290754" w14:paraId="3D2FC8A2" w14:textId="77777777" w:rsidTr="00047DB6">
        <w:tc>
          <w:tcPr>
            <w:tcW w:w="4639" w:type="dxa"/>
          </w:tcPr>
          <w:p w14:paraId="5F376C3B" w14:textId="0E8ADD6F" w:rsidR="00AF4326" w:rsidRPr="00290754" w:rsidRDefault="00AF4326">
            <w:pPr>
              <w:rPr>
                <w:rFonts w:ascii="Arial" w:hAnsi="Arial" w:cs="Arial"/>
                <w:sz w:val="22"/>
                <w:szCs w:val="22"/>
              </w:rPr>
            </w:pPr>
            <w:r w:rsidRPr="00290754">
              <w:rPr>
                <w:rFonts w:ascii="Arial" w:hAnsi="Arial" w:cs="Arial"/>
                <w:sz w:val="22"/>
                <w:szCs w:val="22"/>
              </w:rPr>
              <w:t>Responsible Official</w:t>
            </w:r>
            <w:r w:rsidR="001F3A41">
              <w:rPr>
                <w:rFonts w:ascii="Arial" w:hAnsi="Arial" w:cs="Arial"/>
                <w:sz w:val="22"/>
                <w:szCs w:val="22"/>
              </w:rPr>
              <w:t xml:space="preserve"> Section 1</w:t>
            </w:r>
            <w:r w:rsidRPr="00290754">
              <w:rPr>
                <w:rFonts w:ascii="Arial" w:hAnsi="Arial" w:cs="Arial"/>
                <w:sz w:val="22"/>
                <w:szCs w:val="22"/>
              </w:rPr>
              <w:t>:</w:t>
            </w:r>
          </w:p>
        </w:tc>
        <w:tc>
          <w:tcPr>
            <w:tcW w:w="5621" w:type="dxa"/>
          </w:tcPr>
          <w:p w14:paraId="24B1413D" w14:textId="5AFBF34A" w:rsidR="006372A8" w:rsidRPr="006372A8" w:rsidRDefault="006372A8" w:rsidP="006372A8">
            <w:pPr>
              <w:rPr>
                <w:rFonts w:ascii="Arial" w:hAnsi="Arial" w:cs="Arial"/>
                <w:sz w:val="22"/>
                <w:szCs w:val="22"/>
              </w:rPr>
            </w:pPr>
            <w:r w:rsidRPr="006372A8">
              <w:rPr>
                <w:rFonts w:ascii="Arial" w:hAnsi="Arial" w:cs="Arial"/>
                <w:sz w:val="22"/>
                <w:szCs w:val="22"/>
              </w:rPr>
              <w:t xml:space="preserve">Jim Hamann, Area </w:t>
            </w:r>
            <w:r w:rsidR="004178DF">
              <w:rPr>
                <w:rFonts w:ascii="Arial" w:hAnsi="Arial" w:cs="Arial"/>
                <w:sz w:val="22"/>
                <w:szCs w:val="22"/>
              </w:rPr>
              <w:t>Director</w:t>
            </w:r>
            <w:r w:rsidRPr="006372A8">
              <w:rPr>
                <w:rFonts w:ascii="Arial" w:hAnsi="Arial" w:cs="Arial"/>
                <w:sz w:val="22"/>
                <w:szCs w:val="22"/>
              </w:rPr>
              <w:t xml:space="preserve"> of Disposal Operations</w:t>
            </w:r>
          </w:p>
          <w:p w14:paraId="3F209109" w14:textId="1E5FCDB6" w:rsidR="006372A8" w:rsidRPr="006372A8" w:rsidRDefault="006372A8" w:rsidP="006372A8">
            <w:pPr>
              <w:rPr>
                <w:rFonts w:ascii="Arial" w:hAnsi="Arial" w:cs="Arial"/>
                <w:sz w:val="22"/>
                <w:szCs w:val="22"/>
              </w:rPr>
            </w:pPr>
            <w:r w:rsidRPr="006372A8">
              <w:rPr>
                <w:rFonts w:ascii="Arial" w:hAnsi="Arial" w:cs="Arial"/>
                <w:sz w:val="22"/>
                <w:szCs w:val="22"/>
              </w:rPr>
              <w:t>Woodland Meadows RDF/ Waste Man</w:t>
            </w:r>
            <w:r w:rsidR="00E713A4">
              <w:rPr>
                <w:rFonts w:ascii="Arial" w:hAnsi="Arial" w:cs="Arial"/>
                <w:sz w:val="22"/>
                <w:szCs w:val="22"/>
              </w:rPr>
              <w:t>a</w:t>
            </w:r>
            <w:r w:rsidRPr="006372A8">
              <w:rPr>
                <w:rFonts w:ascii="Arial" w:hAnsi="Arial" w:cs="Arial"/>
                <w:sz w:val="22"/>
                <w:szCs w:val="22"/>
              </w:rPr>
              <w:t xml:space="preserve">gement of Michigan, Inc. </w:t>
            </w:r>
          </w:p>
          <w:p w14:paraId="6FA8E395" w14:textId="566BB8EE" w:rsidR="00AF4326" w:rsidRPr="00290754" w:rsidRDefault="006372A8" w:rsidP="001F3A41">
            <w:pPr>
              <w:rPr>
                <w:rFonts w:ascii="Arial" w:hAnsi="Arial" w:cs="Arial"/>
                <w:sz w:val="22"/>
                <w:szCs w:val="22"/>
              </w:rPr>
            </w:pPr>
            <w:r w:rsidRPr="006372A8">
              <w:rPr>
                <w:rFonts w:ascii="Arial" w:hAnsi="Arial" w:cs="Arial"/>
                <w:sz w:val="22"/>
                <w:szCs w:val="22"/>
              </w:rPr>
              <w:t>330-316-0707</w:t>
            </w:r>
          </w:p>
        </w:tc>
      </w:tr>
      <w:tr w:rsidR="004178DF" w:rsidRPr="00290754" w14:paraId="793B7FBE" w14:textId="77777777" w:rsidTr="00047DB6">
        <w:tc>
          <w:tcPr>
            <w:tcW w:w="4639" w:type="dxa"/>
          </w:tcPr>
          <w:p w14:paraId="5D0A16D2" w14:textId="11C9DD43" w:rsidR="004178DF" w:rsidRPr="00290754" w:rsidRDefault="004178DF">
            <w:pPr>
              <w:rPr>
                <w:rFonts w:ascii="Arial" w:hAnsi="Arial" w:cs="Arial"/>
                <w:sz w:val="22"/>
                <w:szCs w:val="22"/>
              </w:rPr>
            </w:pPr>
            <w:r>
              <w:rPr>
                <w:rFonts w:ascii="Arial" w:hAnsi="Arial" w:cs="Arial"/>
                <w:sz w:val="22"/>
                <w:szCs w:val="22"/>
              </w:rPr>
              <w:t xml:space="preserve">Responsible Official Section 1: </w:t>
            </w:r>
          </w:p>
        </w:tc>
        <w:tc>
          <w:tcPr>
            <w:tcW w:w="5621" w:type="dxa"/>
          </w:tcPr>
          <w:p w14:paraId="2FD984FE" w14:textId="77777777" w:rsidR="004178DF" w:rsidRDefault="004178DF" w:rsidP="006372A8">
            <w:pPr>
              <w:rPr>
                <w:rFonts w:ascii="Arial" w:hAnsi="Arial" w:cs="Arial"/>
                <w:sz w:val="22"/>
                <w:szCs w:val="22"/>
              </w:rPr>
            </w:pPr>
            <w:r>
              <w:rPr>
                <w:rFonts w:ascii="Arial" w:hAnsi="Arial" w:cs="Arial"/>
                <w:sz w:val="22"/>
                <w:szCs w:val="22"/>
              </w:rPr>
              <w:t>Matt Ball, District Manager</w:t>
            </w:r>
          </w:p>
          <w:p w14:paraId="09436309" w14:textId="77777777" w:rsidR="004178DF" w:rsidRDefault="004178DF" w:rsidP="006372A8">
            <w:pPr>
              <w:rPr>
                <w:rFonts w:ascii="Arial" w:hAnsi="Arial" w:cs="Arial"/>
                <w:sz w:val="22"/>
                <w:szCs w:val="22"/>
              </w:rPr>
            </w:pPr>
            <w:r>
              <w:rPr>
                <w:rFonts w:ascii="Arial" w:hAnsi="Arial" w:cs="Arial"/>
                <w:sz w:val="22"/>
                <w:szCs w:val="22"/>
              </w:rPr>
              <w:t xml:space="preserve">Woodland Meadows RDF/ Waste Management of Michigan, Inc. </w:t>
            </w:r>
          </w:p>
          <w:p w14:paraId="671A5BAA" w14:textId="4DD3BC94" w:rsidR="004178DF" w:rsidRPr="006372A8" w:rsidRDefault="004178DF" w:rsidP="006372A8">
            <w:pPr>
              <w:rPr>
                <w:rFonts w:ascii="Arial" w:hAnsi="Arial" w:cs="Arial"/>
                <w:sz w:val="22"/>
                <w:szCs w:val="22"/>
              </w:rPr>
            </w:pPr>
            <w:r>
              <w:rPr>
                <w:rFonts w:ascii="Arial" w:hAnsi="Arial" w:cs="Arial"/>
                <w:sz w:val="22"/>
                <w:szCs w:val="22"/>
              </w:rPr>
              <w:t>586-201-5990</w:t>
            </w:r>
          </w:p>
        </w:tc>
      </w:tr>
      <w:tr w:rsidR="001F3A41" w:rsidRPr="00290754" w14:paraId="73910038" w14:textId="77777777" w:rsidTr="00047DB6">
        <w:tc>
          <w:tcPr>
            <w:tcW w:w="4639" w:type="dxa"/>
          </w:tcPr>
          <w:p w14:paraId="0F80F6D2" w14:textId="4BB51825" w:rsidR="001F3A41" w:rsidRPr="00290754" w:rsidRDefault="001F3A41">
            <w:pPr>
              <w:rPr>
                <w:rFonts w:ascii="Arial" w:hAnsi="Arial" w:cs="Arial"/>
                <w:sz w:val="22"/>
                <w:szCs w:val="22"/>
              </w:rPr>
            </w:pPr>
            <w:r>
              <w:rPr>
                <w:rFonts w:ascii="Arial" w:hAnsi="Arial" w:cs="Arial"/>
                <w:sz w:val="22"/>
                <w:szCs w:val="22"/>
              </w:rPr>
              <w:t xml:space="preserve">Responsible Official Section 2: </w:t>
            </w:r>
          </w:p>
        </w:tc>
        <w:tc>
          <w:tcPr>
            <w:tcW w:w="5621" w:type="dxa"/>
          </w:tcPr>
          <w:p w14:paraId="1CC25484" w14:textId="131DBF32" w:rsidR="001F3A41" w:rsidRPr="006372A8" w:rsidRDefault="001F3A41" w:rsidP="001F3A41">
            <w:pPr>
              <w:rPr>
                <w:rFonts w:ascii="Arial" w:hAnsi="Arial" w:cs="Arial"/>
                <w:sz w:val="22"/>
                <w:szCs w:val="22"/>
              </w:rPr>
            </w:pPr>
            <w:r w:rsidRPr="006372A8">
              <w:rPr>
                <w:rFonts w:ascii="Arial" w:hAnsi="Arial" w:cs="Arial"/>
                <w:sz w:val="22"/>
                <w:szCs w:val="22"/>
              </w:rPr>
              <w:t>H</w:t>
            </w:r>
            <w:r w:rsidR="00DB10CC">
              <w:rPr>
                <w:rFonts w:ascii="Arial" w:hAnsi="Arial" w:cs="Arial"/>
                <w:sz w:val="22"/>
                <w:szCs w:val="22"/>
              </w:rPr>
              <w:t>arol</w:t>
            </w:r>
            <w:r w:rsidRPr="006372A8">
              <w:rPr>
                <w:rFonts w:ascii="Arial" w:hAnsi="Arial" w:cs="Arial"/>
                <w:sz w:val="22"/>
                <w:szCs w:val="22"/>
              </w:rPr>
              <w:t>d Stewart, Manager - Plant Operations</w:t>
            </w:r>
          </w:p>
          <w:p w14:paraId="6630FC48" w14:textId="77777777" w:rsidR="001F3A41" w:rsidRPr="006372A8" w:rsidRDefault="001F3A41" w:rsidP="001F3A41">
            <w:pPr>
              <w:rPr>
                <w:rFonts w:ascii="Arial" w:hAnsi="Arial" w:cs="Arial"/>
                <w:sz w:val="22"/>
                <w:szCs w:val="22"/>
              </w:rPr>
            </w:pPr>
            <w:r w:rsidRPr="006372A8">
              <w:rPr>
                <w:rFonts w:ascii="Arial" w:hAnsi="Arial" w:cs="Arial"/>
                <w:sz w:val="22"/>
                <w:szCs w:val="22"/>
              </w:rPr>
              <w:t xml:space="preserve">Ameresco Woodland Meadows Romulus LLC </w:t>
            </w:r>
          </w:p>
          <w:p w14:paraId="618983C5" w14:textId="004B3612" w:rsidR="001F3A41" w:rsidRPr="006372A8" w:rsidRDefault="001F3A41" w:rsidP="001F3A41">
            <w:pPr>
              <w:rPr>
                <w:rFonts w:ascii="Arial" w:hAnsi="Arial" w:cs="Arial"/>
                <w:sz w:val="22"/>
                <w:szCs w:val="22"/>
              </w:rPr>
            </w:pPr>
            <w:r w:rsidRPr="006372A8">
              <w:rPr>
                <w:rFonts w:ascii="Arial" w:hAnsi="Arial" w:cs="Arial"/>
                <w:sz w:val="22"/>
                <w:szCs w:val="22"/>
              </w:rPr>
              <w:t>847-463-0628</w:t>
            </w:r>
          </w:p>
        </w:tc>
      </w:tr>
      <w:tr w:rsidR="00AF4326" w:rsidRPr="00290754" w14:paraId="70FC48C0" w14:textId="77777777" w:rsidTr="00047DB6">
        <w:tc>
          <w:tcPr>
            <w:tcW w:w="4639" w:type="dxa"/>
          </w:tcPr>
          <w:p w14:paraId="6D30D247" w14:textId="5260E303" w:rsidR="00AF4326" w:rsidRPr="00290754" w:rsidRDefault="00AF4326">
            <w:pPr>
              <w:rPr>
                <w:rFonts w:ascii="Arial" w:hAnsi="Arial" w:cs="Arial"/>
                <w:sz w:val="22"/>
                <w:szCs w:val="22"/>
              </w:rPr>
            </w:pPr>
            <w:r w:rsidRPr="00290754">
              <w:rPr>
                <w:rFonts w:ascii="Arial" w:hAnsi="Arial" w:cs="Arial"/>
                <w:sz w:val="22"/>
                <w:szCs w:val="22"/>
              </w:rPr>
              <w:t xml:space="preserve">AQD </w:t>
            </w:r>
            <w:r w:rsidR="006D2F7E">
              <w:rPr>
                <w:rFonts w:ascii="Arial" w:hAnsi="Arial" w:cs="Arial"/>
                <w:sz w:val="22"/>
                <w:szCs w:val="22"/>
              </w:rPr>
              <w:t xml:space="preserve">Contact - </w:t>
            </w:r>
            <w:r w:rsidR="00047DB6">
              <w:rPr>
                <w:rFonts w:ascii="Arial" w:hAnsi="Arial" w:cs="Arial"/>
                <w:sz w:val="22"/>
                <w:szCs w:val="22"/>
              </w:rPr>
              <w:t>Distric</w:t>
            </w:r>
            <w:r w:rsidRPr="00290754">
              <w:rPr>
                <w:rFonts w:ascii="Arial" w:hAnsi="Arial" w:cs="Arial"/>
                <w:sz w:val="22"/>
                <w:szCs w:val="22"/>
              </w:rPr>
              <w:t>t</w:t>
            </w:r>
            <w:r w:rsidR="00047DB6">
              <w:rPr>
                <w:rFonts w:ascii="Arial" w:hAnsi="Arial" w:cs="Arial"/>
                <w:sz w:val="22"/>
                <w:szCs w:val="22"/>
              </w:rPr>
              <w:t xml:space="preserve"> Inspector</w:t>
            </w:r>
            <w:r w:rsidRPr="00290754">
              <w:rPr>
                <w:rFonts w:ascii="Arial" w:hAnsi="Arial" w:cs="Arial"/>
                <w:sz w:val="22"/>
                <w:szCs w:val="22"/>
              </w:rPr>
              <w:t>:</w:t>
            </w:r>
          </w:p>
        </w:tc>
        <w:tc>
          <w:tcPr>
            <w:tcW w:w="5621" w:type="dxa"/>
          </w:tcPr>
          <w:p w14:paraId="04FFEF6C" w14:textId="5C7A93DE" w:rsidR="00AF4326" w:rsidRPr="00290754" w:rsidRDefault="00D80E6B">
            <w:pPr>
              <w:rPr>
                <w:rFonts w:ascii="Arial" w:hAnsi="Arial" w:cs="Arial"/>
                <w:sz w:val="22"/>
                <w:szCs w:val="22"/>
              </w:rPr>
            </w:pPr>
            <w:r>
              <w:rPr>
                <w:rFonts w:ascii="Arial" w:hAnsi="Arial" w:cs="Arial"/>
                <w:sz w:val="22"/>
                <w:szCs w:val="22"/>
              </w:rPr>
              <w:t>Jon Lamb</w:t>
            </w:r>
            <w:r w:rsidR="00AF4326" w:rsidRPr="00290754">
              <w:rPr>
                <w:rFonts w:ascii="Arial" w:hAnsi="Arial" w:cs="Arial"/>
                <w:sz w:val="22"/>
                <w:szCs w:val="22"/>
              </w:rPr>
              <w:t xml:space="preserve">, </w:t>
            </w:r>
            <w:r>
              <w:rPr>
                <w:rFonts w:ascii="Arial" w:hAnsi="Arial" w:cs="Arial"/>
                <w:sz w:val="22"/>
                <w:szCs w:val="22"/>
              </w:rPr>
              <w:t>Senior Environmental Quality Analyst</w:t>
            </w:r>
          </w:p>
          <w:p w14:paraId="6990BF00" w14:textId="45A9424C" w:rsidR="00AF4326" w:rsidRPr="00290754" w:rsidRDefault="00D80E6B">
            <w:pPr>
              <w:rPr>
                <w:rFonts w:ascii="Arial" w:hAnsi="Arial" w:cs="Arial"/>
                <w:sz w:val="22"/>
                <w:szCs w:val="22"/>
              </w:rPr>
            </w:pPr>
            <w:r>
              <w:rPr>
                <w:rFonts w:ascii="Arial" w:hAnsi="Arial" w:cs="Arial"/>
                <w:sz w:val="22"/>
                <w:szCs w:val="22"/>
              </w:rPr>
              <w:t>313-348-2527</w:t>
            </w:r>
          </w:p>
        </w:tc>
      </w:tr>
      <w:tr w:rsidR="00047DB6" w:rsidRPr="00290754" w14:paraId="27CC2821" w14:textId="77777777" w:rsidTr="00047DB6">
        <w:tc>
          <w:tcPr>
            <w:tcW w:w="4639" w:type="dxa"/>
          </w:tcPr>
          <w:p w14:paraId="225EA4E4" w14:textId="334C41E4" w:rsidR="00047DB6" w:rsidRPr="00290754" w:rsidRDefault="00047DB6">
            <w:pPr>
              <w:rPr>
                <w:rFonts w:ascii="Arial" w:hAnsi="Arial" w:cs="Arial"/>
                <w:sz w:val="22"/>
                <w:szCs w:val="22"/>
              </w:rPr>
            </w:pPr>
            <w:r>
              <w:rPr>
                <w:rFonts w:ascii="Arial" w:hAnsi="Arial" w:cs="Arial"/>
                <w:sz w:val="22"/>
                <w:szCs w:val="22"/>
              </w:rPr>
              <w:t xml:space="preserve">AQD </w:t>
            </w:r>
            <w:r w:rsidR="006D2F7E">
              <w:rPr>
                <w:rFonts w:ascii="Arial" w:hAnsi="Arial" w:cs="Arial"/>
                <w:sz w:val="22"/>
                <w:szCs w:val="22"/>
              </w:rPr>
              <w:t>Contact - ROP</w:t>
            </w:r>
            <w:r>
              <w:rPr>
                <w:rFonts w:ascii="Arial" w:hAnsi="Arial" w:cs="Arial"/>
                <w:sz w:val="22"/>
                <w:szCs w:val="22"/>
              </w:rPr>
              <w:t xml:space="preserve"> Writer </w:t>
            </w:r>
          </w:p>
        </w:tc>
        <w:tc>
          <w:tcPr>
            <w:tcW w:w="5621" w:type="dxa"/>
          </w:tcPr>
          <w:p w14:paraId="0A4D4408" w14:textId="0420A68C" w:rsidR="00047DB6" w:rsidRDefault="00D80E6B">
            <w:pPr>
              <w:rPr>
                <w:rFonts w:ascii="Arial" w:hAnsi="Arial" w:cs="Arial"/>
                <w:sz w:val="22"/>
                <w:szCs w:val="22"/>
              </w:rPr>
            </w:pPr>
            <w:r>
              <w:rPr>
                <w:rFonts w:ascii="Arial" w:hAnsi="Arial" w:cs="Arial"/>
                <w:sz w:val="22"/>
                <w:szCs w:val="22"/>
              </w:rPr>
              <w:t xml:space="preserve">Matt Karl, </w:t>
            </w:r>
            <w:r w:rsidR="00CC7FE3">
              <w:rPr>
                <w:rFonts w:ascii="Arial" w:hAnsi="Arial" w:cs="Arial"/>
                <w:sz w:val="22"/>
                <w:szCs w:val="22"/>
              </w:rPr>
              <w:t xml:space="preserve">Senior </w:t>
            </w:r>
            <w:r>
              <w:rPr>
                <w:rFonts w:ascii="Arial" w:hAnsi="Arial" w:cs="Arial"/>
                <w:sz w:val="22"/>
                <w:szCs w:val="22"/>
              </w:rPr>
              <w:t>Environmental Quality Analyst</w:t>
            </w:r>
          </w:p>
          <w:p w14:paraId="23E8748E" w14:textId="260DE9BA" w:rsidR="00D80E6B" w:rsidRDefault="00D80E6B">
            <w:pPr>
              <w:rPr>
                <w:rFonts w:ascii="Arial" w:hAnsi="Arial" w:cs="Arial"/>
                <w:sz w:val="22"/>
                <w:szCs w:val="22"/>
              </w:rPr>
            </w:pPr>
            <w:r>
              <w:rPr>
                <w:rFonts w:ascii="Arial" w:hAnsi="Arial" w:cs="Arial"/>
                <w:sz w:val="22"/>
                <w:szCs w:val="22"/>
              </w:rPr>
              <w:t>517-282-2126</w:t>
            </w:r>
          </w:p>
        </w:tc>
      </w:tr>
      <w:tr w:rsidR="00AF4326" w:rsidRPr="00290754" w14:paraId="604013E9" w14:textId="77777777" w:rsidTr="00047DB6">
        <w:tc>
          <w:tcPr>
            <w:tcW w:w="4639" w:type="dxa"/>
          </w:tcPr>
          <w:p w14:paraId="197FE13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621" w:type="dxa"/>
          </w:tcPr>
          <w:p w14:paraId="59EFD15F" w14:textId="298C6B3E" w:rsidR="00AF4326" w:rsidRPr="00290754" w:rsidRDefault="006D2F7E">
            <w:pPr>
              <w:rPr>
                <w:rFonts w:ascii="Arial" w:hAnsi="Arial" w:cs="Arial"/>
                <w:sz w:val="22"/>
                <w:szCs w:val="22"/>
              </w:rPr>
            </w:pPr>
            <w:r>
              <w:rPr>
                <w:rFonts w:ascii="Arial" w:hAnsi="Arial" w:cs="Arial"/>
                <w:sz w:val="22"/>
                <w:szCs w:val="22"/>
              </w:rPr>
              <w:t xml:space="preserve">May 11, </w:t>
            </w:r>
            <w:r w:rsidR="00D80E6B">
              <w:rPr>
                <w:rFonts w:ascii="Arial" w:hAnsi="Arial" w:cs="Arial"/>
                <w:sz w:val="22"/>
                <w:szCs w:val="22"/>
              </w:rPr>
              <w:t>2017</w:t>
            </w:r>
          </w:p>
        </w:tc>
      </w:tr>
      <w:tr w:rsidR="00AF4326" w:rsidRPr="00290754" w14:paraId="0E1AD92C" w14:textId="77777777" w:rsidTr="00047DB6">
        <w:trPr>
          <w:trHeight w:val="165"/>
        </w:trPr>
        <w:tc>
          <w:tcPr>
            <w:tcW w:w="4639" w:type="dxa"/>
          </w:tcPr>
          <w:p w14:paraId="1548A8C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621" w:type="dxa"/>
          </w:tcPr>
          <w:p w14:paraId="1F800A60" w14:textId="0AFB0371" w:rsidR="00AF4326" w:rsidRPr="00290754" w:rsidRDefault="006D2F7E">
            <w:pPr>
              <w:rPr>
                <w:rFonts w:ascii="Arial" w:hAnsi="Arial" w:cs="Arial"/>
                <w:sz w:val="22"/>
                <w:szCs w:val="22"/>
              </w:rPr>
            </w:pPr>
            <w:r>
              <w:rPr>
                <w:rFonts w:ascii="Arial" w:hAnsi="Arial" w:cs="Arial"/>
                <w:sz w:val="22"/>
                <w:szCs w:val="22"/>
              </w:rPr>
              <w:t>May 11, 2</w:t>
            </w:r>
            <w:r w:rsidR="00363241">
              <w:rPr>
                <w:rFonts w:ascii="Arial" w:hAnsi="Arial" w:cs="Arial"/>
                <w:sz w:val="22"/>
                <w:szCs w:val="22"/>
              </w:rPr>
              <w:t>017</w:t>
            </w:r>
          </w:p>
        </w:tc>
      </w:tr>
      <w:tr w:rsidR="00AF4326" w:rsidRPr="00290754" w14:paraId="4B785E2B" w14:textId="77777777" w:rsidTr="00047DB6">
        <w:trPr>
          <w:trHeight w:val="165"/>
        </w:trPr>
        <w:tc>
          <w:tcPr>
            <w:tcW w:w="4639" w:type="dxa"/>
          </w:tcPr>
          <w:p w14:paraId="370A2DB9" w14:textId="77777777" w:rsidR="00AF4326" w:rsidRPr="00290754" w:rsidRDefault="00AF4326">
            <w:pPr>
              <w:rPr>
                <w:rFonts w:ascii="Arial" w:hAnsi="Arial" w:cs="Arial"/>
                <w:sz w:val="22"/>
                <w:szCs w:val="22"/>
              </w:rPr>
            </w:pPr>
            <w:r w:rsidRPr="00290754">
              <w:rPr>
                <w:rFonts w:ascii="Arial" w:hAnsi="Arial" w:cs="Arial"/>
                <w:sz w:val="22"/>
                <w:szCs w:val="22"/>
              </w:rPr>
              <w:lastRenderedPageBreak/>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621" w:type="dxa"/>
          </w:tcPr>
          <w:p w14:paraId="1C88E9A7" w14:textId="59E7D5BD" w:rsidR="00AF4326" w:rsidRPr="00290754" w:rsidRDefault="00363241">
            <w:pPr>
              <w:rPr>
                <w:rFonts w:ascii="Arial" w:hAnsi="Arial" w:cs="Arial"/>
                <w:sz w:val="22"/>
                <w:szCs w:val="22"/>
              </w:rPr>
            </w:pPr>
            <w:r>
              <w:rPr>
                <w:rFonts w:ascii="Arial" w:hAnsi="Arial" w:cs="Arial"/>
                <w:sz w:val="22"/>
                <w:szCs w:val="22"/>
              </w:rPr>
              <w:t>Yes</w:t>
            </w:r>
          </w:p>
        </w:tc>
      </w:tr>
      <w:tr w:rsidR="00AF4326" w:rsidRPr="00290754" w14:paraId="567AECB0" w14:textId="77777777" w:rsidTr="00047DB6">
        <w:trPr>
          <w:trHeight w:val="165"/>
        </w:trPr>
        <w:tc>
          <w:tcPr>
            <w:tcW w:w="4639" w:type="dxa"/>
          </w:tcPr>
          <w:p w14:paraId="63C181C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621" w:type="dxa"/>
          </w:tcPr>
          <w:p w14:paraId="119D3159" w14:textId="5042A5F6" w:rsidR="00AF4326" w:rsidRPr="00290754" w:rsidRDefault="005F5976">
            <w:pPr>
              <w:rPr>
                <w:rFonts w:ascii="Arial" w:hAnsi="Arial" w:cs="Arial"/>
                <w:sz w:val="22"/>
                <w:szCs w:val="22"/>
              </w:rPr>
            </w:pPr>
            <w:r>
              <w:rPr>
                <w:rFonts w:ascii="Arial" w:hAnsi="Arial" w:cs="Arial"/>
                <w:sz w:val="22"/>
                <w:szCs w:val="22"/>
              </w:rPr>
              <w:t>October 23, 2023</w:t>
            </w:r>
          </w:p>
        </w:tc>
      </w:tr>
      <w:tr w:rsidR="00AF4326" w:rsidRPr="00290754" w14:paraId="020DA0DB" w14:textId="77777777" w:rsidTr="00047DB6">
        <w:tc>
          <w:tcPr>
            <w:tcW w:w="4639" w:type="dxa"/>
          </w:tcPr>
          <w:p w14:paraId="44D6EF1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621" w:type="dxa"/>
          </w:tcPr>
          <w:p w14:paraId="049FD07B" w14:textId="11D27C71" w:rsidR="00AF4326" w:rsidRPr="00290754" w:rsidRDefault="005F5976">
            <w:pPr>
              <w:rPr>
                <w:rFonts w:ascii="Arial" w:hAnsi="Arial" w:cs="Arial"/>
                <w:sz w:val="22"/>
                <w:szCs w:val="22"/>
              </w:rPr>
            </w:pPr>
            <w:r>
              <w:rPr>
                <w:rFonts w:ascii="Arial" w:hAnsi="Arial" w:cs="Arial"/>
                <w:sz w:val="22"/>
                <w:szCs w:val="22"/>
              </w:rPr>
              <w:t>November 22, 2023</w:t>
            </w:r>
          </w:p>
        </w:tc>
      </w:tr>
    </w:tbl>
    <w:p w14:paraId="5FE09E70" w14:textId="77777777" w:rsidR="00AF4326" w:rsidRPr="00CB60BD" w:rsidRDefault="00AF4326">
      <w:pPr>
        <w:rPr>
          <w:rFonts w:ascii="Arial" w:hAnsi="Arial" w:cs="Arial"/>
          <w:sz w:val="22"/>
          <w:szCs w:val="22"/>
        </w:rPr>
      </w:pPr>
    </w:p>
    <w:p w14:paraId="472B2753"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5D907690" w14:textId="77777777" w:rsidR="00AF4326" w:rsidRPr="00290754" w:rsidRDefault="00AF4326">
      <w:pPr>
        <w:rPr>
          <w:rFonts w:ascii="Arial" w:hAnsi="Arial" w:cs="Arial"/>
          <w:sz w:val="22"/>
          <w:szCs w:val="22"/>
        </w:rPr>
      </w:pPr>
    </w:p>
    <w:p w14:paraId="0A21633C" w14:textId="017D0FDC" w:rsidR="00AF4326" w:rsidRDefault="006372A8" w:rsidP="007F73D0">
      <w:pPr>
        <w:jc w:val="both"/>
        <w:rPr>
          <w:rFonts w:ascii="Arial" w:hAnsi="Arial" w:cs="Arial"/>
          <w:sz w:val="22"/>
          <w:szCs w:val="22"/>
        </w:rPr>
      </w:pPr>
      <w:r>
        <w:rPr>
          <w:rFonts w:ascii="Arial" w:hAnsi="Arial" w:cs="Arial"/>
          <w:sz w:val="22"/>
          <w:szCs w:val="22"/>
        </w:rPr>
        <w:t xml:space="preserve">Section 1: </w:t>
      </w:r>
    </w:p>
    <w:p w14:paraId="35D616D5" w14:textId="7136ADC9" w:rsidR="006372A8" w:rsidRDefault="006372A8" w:rsidP="007F73D0">
      <w:pPr>
        <w:jc w:val="both"/>
        <w:rPr>
          <w:rFonts w:ascii="Arial" w:hAnsi="Arial" w:cs="Arial"/>
          <w:sz w:val="22"/>
          <w:szCs w:val="22"/>
        </w:rPr>
      </w:pPr>
    </w:p>
    <w:p w14:paraId="59B5FD77" w14:textId="70FBC2B0" w:rsidR="006372A8" w:rsidRDefault="006372A8" w:rsidP="007F73D0">
      <w:pPr>
        <w:jc w:val="both"/>
        <w:rPr>
          <w:rFonts w:ascii="Arial" w:hAnsi="Arial" w:cs="Arial"/>
          <w:sz w:val="22"/>
          <w:szCs w:val="22"/>
        </w:rPr>
      </w:pPr>
      <w:r>
        <w:rPr>
          <w:rFonts w:ascii="Arial" w:hAnsi="Arial" w:cs="Arial"/>
          <w:sz w:val="22"/>
          <w:szCs w:val="22"/>
        </w:rPr>
        <w:t xml:space="preserve">Woodland Meadows Recycling and Disposal Facility (RDF) is located at the intersection of Van Born and Hannan Road in Western Wayne County. </w:t>
      </w:r>
      <w:r w:rsidR="00E713A4">
        <w:rPr>
          <w:rFonts w:ascii="Arial" w:hAnsi="Arial" w:cs="Arial"/>
          <w:sz w:val="22"/>
          <w:szCs w:val="22"/>
        </w:rPr>
        <w:t xml:space="preserve"> </w:t>
      </w:r>
      <w:r>
        <w:rPr>
          <w:rFonts w:ascii="Arial" w:hAnsi="Arial" w:cs="Arial"/>
          <w:sz w:val="22"/>
          <w:szCs w:val="22"/>
        </w:rPr>
        <w:t xml:space="preserve">Part of the landfill is in Canton Township, and part of it is in Van Buren Township. </w:t>
      </w:r>
      <w:r w:rsidR="00E713A4">
        <w:rPr>
          <w:rFonts w:ascii="Arial" w:hAnsi="Arial" w:cs="Arial"/>
          <w:sz w:val="22"/>
          <w:szCs w:val="22"/>
        </w:rPr>
        <w:t xml:space="preserve"> </w:t>
      </w:r>
      <w:r>
        <w:rPr>
          <w:rFonts w:ascii="Arial" w:hAnsi="Arial" w:cs="Arial"/>
          <w:sz w:val="22"/>
          <w:szCs w:val="22"/>
        </w:rPr>
        <w:t xml:space="preserve">The nearest residences are approximately 200 yards east of the Van Buren portion. </w:t>
      </w:r>
    </w:p>
    <w:p w14:paraId="77F1F51A" w14:textId="77777777" w:rsidR="00F66136" w:rsidRDefault="00F66136" w:rsidP="007F73D0">
      <w:pPr>
        <w:jc w:val="both"/>
        <w:rPr>
          <w:rFonts w:ascii="Arial" w:hAnsi="Arial" w:cs="Arial"/>
          <w:sz w:val="22"/>
          <w:szCs w:val="22"/>
        </w:rPr>
      </w:pPr>
    </w:p>
    <w:p w14:paraId="1C928199" w14:textId="0568BCFF" w:rsidR="00412530" w:rsidRDefault="00FB622F" w:rsidP="007F73D0">
      <w:pPr>
        <w:jc w:val="both"/>
        <w:rPr>
          <w:rFonts w:ascii="Arial" w:hAnsi="Arial" w:cs="Arial"/>
          <w:sz w:val="22"/>
          <w:szCs w:val="22"/>
        </w:rPr>
      </w:pPr>
      <w:r>
        <w:rPr>
          <w:rFonts w:ascii="Arial" w:hAnsi="Arial" w:cs="Arial"/>
          <w:sz w:val="22"/>
          <w:szCs w:val="22"/>
        </w:rPr>
        <w:t xml:space="preserve">Woodland Meadows RDF is classified as a Type II landfill or a </w:t>
      </w:r>
      <w:r w:rsidR="00F66136">
        <w:rPr>
          <w:rFonts w:ascii="Arial" w:hAnsi="Arial" w:cs="Arial"/>
          <w:sz w:val="22"/>
          <w:szCs w:val="22"/>
        </w:rPr>
        <w:t>Municipal Solid Waste (MSW) landfill</w:t>
      </w:r>
      <w:r>
        <w:rPr>
          <w:rFonts w:ascii="Arial" w:hAnsi="Arial" w:cs="Arial"/>
          <w:sz w:val="22"/>
          <w:szCs w:val="22"/>
        </w:rPr>
        <w:t xml:space="preserve">. </w:t>
      </w:r>
      <w:bookmarkStart w:id="15" w:name="_Hlk101448937"/>
      <w:r w:rsidR="00E713A4">
        <w:rPr>
          <w:rFonts w:ascii="Arial" w:hAnsi="Arial" w:cs="Arial"/>
          <w:sz w:val="22"/>
          <w:szCs w:val="22"/>
        </w:rPr>
        <w:t xml:space="preserve"> </w:t>
      </w:r>
      <w:r>
        <w:rPr>
          <w:rFonts w:ascii="Arial" w:hAnsi="Arial" w:cs="Arial"/>
          <w:sz w:val="22"/>
          <w:szCs w:val="22"/>
        </w:rPr>
        <w:t xml:space="preserve">In Michigan, the Materials Management Division (MMD) establishes </w:t>
      </w:r>
      <w:r w:rsidR="00412530">
        <w:rPr>
          <w:rFonts w:ascii="Arial" w:hAnsi="Arial" w:cs="Arial"/>
          <w:sz w:val="22"/>
          <w:szCs w:val="22"/>
        </w:rPr>
        <w:t>standards for Solid Waste Management. Rule 299.4104(d) defines a MSW or Type II landfill as:</w:t>
      </w:r>
    </w:p>
    <w:p w14:paraId="19B4A568" w14:textId="77777777" w:rsidR="00412530" w:rsidRDefault="00412530" w:rsidP="007F73D0">
      <w:pPr>
        <w:jc w:val="both"/>
        <w:rPr>
          <w:rFonts w:ascii="Arial" w:hAnsi="Arial" w:cs="Arial"/>
          <w:sz w:val="22"/>
          <w:szCs w:val="22"/>
        </w:rPr>
      </w:pPr>
    </w:p>
    <w:p w14:paraId="2F742042" w14:textId="62173F69" w:rsidR="00412530" w:rsidRDefault="00412530" w:rsidP="007F73D0">
      <w:pPr>
        <w:jc w:val="both"/>
        <w:rPr>
          <w:rFonts w:ascii="Arial" w:hAnsi="Arial" w:cs="Arial"/>
          <w:sz w:val="22"/>
          <w:szCs w:val="22"/>
        </w:rPr>
      </w:pPr>
      <w:r>
        <w:rPr>
          <w:rFonts w:ascii="Arial" w:hAnsi="Arial" w:cs="Arial"/>
          <w:sz w:val="22"/>
          <w:szCs w:val="22"/>
        </w:rPr>
        <w:t xml:space="preserve">“A </w:t>
      </w:r>
      <w:r w:rsidR="00C4465B">
        <w:rPr>
          <w:rFonts w:ascii="Arial" w:hAnsi="Arial" w:cs="Arial"/>
          <w:sz w:val="22"/>
          <w:szCs w:val="22"/>
        </w:rPr>
        <w:t xml:space="preserve">landfill which receives household waste or municipal solid waste incinerator ash, and which is not a land application unit, surface impoundment, injection well, or waste pile. </w:t>
      </w:r>
      <w:r w:rsidR="00E713A4">
        <w:rPr>
          <w:rFonts w:ascii="Arial" w:hAnsi="Arial" w:cs="Arial"/>
          <w:sz w:val="22"/>
          <w:szCs w:val="22"/>
        </w:rPr>
        <w:t xml:space="preserve"> </w:t>
      </w:r>
      <w:r w:rsidR="00C4465B">
        <w:rPr>
          <w:rFonts w:ascii="Arial" w:hAnsi="Arial" w:cs="Arial"/>
          <w:sz w:val="22"/>
          <w:szCs w:val="22"/>
        </w:rPr>
        <w:t xml:space="preserve">A municipal solid waste landfill may also receive other types if solid waste, such as any of the following: construction and demolition waste, sewage sludge, commercial waste, nonhazardous sludge, hazardous waste from conditionally exempt small quantity generators, industrial waste. </w:t>
      </w:r>
      <w:r w:rsidR="00E713A4">
        <w:rPr>
          <w:rFonts w:ascii="Arial" w:hAnsi="Arial" w:cs="Arial"/>
          <w:sz w:val="22"/>
          <w:szCs w:val="22"/>
        </w:rPr>
        <w:t xml:space="preserve"> </w:t>
      </w:r>
      <w:r w:rsidR="00C4465B">
        <w:rPr>
          <w:rFonts w:ascii="Arial" w:hAnsi="Arial" w:cs="Arial"/>
          <w:sz w:val="22"/>
          <w:szCs w:val="22"/>
        </w:rPr>
        <w:t xml:space="preserve">Such a landfill may be publicly or privately owned.” </w:t>
      </w:r>
      <w:bookmarkEnd w:id="15"/>
      <w:r>
        <w:rPr>
          <w:rFonts w:ascii="Arial" w:hAnsi="Arial" w:cs="Arial"/>
          <w:sz w:val="22"/>
          <w:szCs w:val="22"/>
        </w:rPr>
        <w:t xml:space="preserve"> </w:t>
      </w:r>
    </w:p>
    <w:p w14:paraId="29A8BC4C" w14:textId="77777777" w:rsidR="0020324B" w:rsidRDefault="0020324B" w:rsidP="007F73D0">
      <w:pPr>
        <w:jc w:val="both"/>
        <w:rPr>
          <w:rFonts w:ascii="Arial" w:hAnsi="Arial" w:cs="Arial"/>
          <w:sz w:val="22"/>
          <w:szCs w:val="22"/>
        </w:rPr>
      </w:pPr>
    </w:p>
    <w:p w14:paraId="5A251D9C" w14:textId="09046C58" w:rsidR="0020324B" w:rsidRDefault="0020324B" w:rsidP="0020324B">
      <w:pPr>
        <w:jc w:val="both"/>
        <w:rPr>
          <w:rFonts w:ascii="Arial" w:hAnsi="Arial" w:cs="Arial"/>
          <w:sz w:val="22"/>
          <w:szCs w:val="22"/>
        </w:rPr>
      </w:pPr>
      <w:r>
        <w:rPr>
          <w:rFonts w:ascii="Arial" w:hAnsi="Arial" w:cs="Arial"/>
          <w:sz w:val="22"/>
          <w:szCs w:val="22"/>
        </w:rPr>
        <w:t>Woodland Meadows RDF is owned and operated by Waste Management of Michigan, Inc., and consists of three separate disposal areas: Woodland Meadows North and South, which are closed, and Woodland Meadows</w:t>
      </w:r>
      <w:r w:rsidR="004178DF">
        <w:rPr>
          <w:rFonts w:ascii="Arial" w:hAnsi="Arial" w:cs="Arial"/>
          <w:sz w:val="22"/>
          <w:szCs w:val="22"/>
        </w:rPr>
        <w:t xml:space="preserve"> RDF -</w:t>
      </w:r>
      <w:r>
        <w:rPr>
          <w:rFonts w:ascii="Arial" w:hAnsi="Arial" w:cs="Arial"/>
          <w:sz w:val="22"/>
          <w:szCs w:val="22"/>
        </w:rPr>
        <w:t xml:space="preserve"> Van Buren, which opened in 1994. </w:t>
      </w:r>
      <w:r w:rsidR="00E713A4">
        <w:rPr>
          <w:rFonts w:ascii="Arial" w:hAnsi="Arial" w:cs="Arial"/>
          <w:sz w:val="22"/>
          <w:szCs w:val="22"/>
        </w:rPr>
        <w:t xml:space="preserve"> </w:t>
      </w:r>
      <w:r w:rsidR="007425DA">
        <w:rPr>
          <w:rFonts w:ascii="Arial" w:hAnsi="Arial" w:cs="Arial"/>
          <w:sz w:val="22"/>
          <w:szCs w:val="22"/>
        </w:rPr>
        <w:t xml:space="preserve">Woodland Meadows North operated from 1974 to until 1984 and was certified as closed in </w:t>
      </w:r>
      <w:r w:rsidR="004178DF">
        <w:rPr>
          <w:rFonts w:ascii="Arial" w:hAnsi="Arial" w:cs="Arial"/>
          <w:sz w:val="22"/>
          <w:szCs w:val="22"/>
        </w:rPr>
        <w:t>1985</w:t>
      </w:r>
      <w:r w:rsidR="007425DA">
        <w:rPr>
          <w:rFonts w:ascii="Arial" w:hAnsi="Arial" w:cs="Arial"/>
          <w:sz w:val="22"/>
          <w:szCs w:val="22"/>
        </w:rPr>
        <w:t xml:space="preserve">. </w:t>
      </w:r>
      <w:r w:rsidR="00E713A4">
        <w:rPr>
          <w:rFonts w:ascii="Arial" w:hAnsi="Arial" w:cs="Arial"/>
          <w:sz w:val="22"/>
          <w:szCs w:val="22"/>
        </w:rPr>
        <w:t xml:space="preserve"> </w:t>
      </w:r>
      <w:r w:rsidR="007425DA">
        <w:rPr>
          <w:rFonts w:ascii="Arial" w:hAnsi="Arial" w:cs="Arial"/>
          <w:sz w:val="22"/>
          <w:szCs w:val="22"/>
        </w:rPr>
        <w:t xml:space="preserve">Woodland Meadows South operated from 1984 to 1994. </w:t>
      </w:r>
      <w:r w:rsidR="00E713A4">
        <w:rPr>
          <w:rFonts w:ascii="Arial" w:hAnsi="Arial" w:cs="Arial"/>
          <w:sz w:val="22"/>
          <w:szCs w:val="22"/>
        </w:rPr>
        <w:t xml:space="preserve"> </w:t>
      </w:r>
      <w:r w:rsidR="007425DA">
        <w:rPr>
          <w:rFonts w:ascii="Arial" w:hAnsi="Arial" w:cs="Arial"/>
          <w:sz w:val="22"/>
          <w:szCs w:val="22"/>
        </w:rPr>
        <w:t xml:space="preserve">Certification to officially close Woodland Meadows South was in </w:t>
      </w:r>
      <w:r w:rsidR="004178DF">
        <w:rPr>
          <w:rFonts w:ascii="Arial" w:hAnsi="Arial" w:cs="Arial"/>
          <w:sz w:val="22"/>
          <w:szCs w:val="22"/>
        </w:rPr>
        <w:t>1999</w:t>
      </w:r>
      <w:r w:rsidR="007425DA">
        <w:rPr>
          <w:rFonts w:ascii="Arial" w:hAnsi="Arial" w:cs="Arial"/>
          <w:sz w:val="22"/>
          <w:szCs w:val="22"/>
        </w:rPr>
        <w:t xml:space="preserve">. </w:t>
      </w:r>
      <w:r w:rsidR="00E713A4">
        <w:rPr>
          <w:rFonts w:ascii="Arial" w:hAnsi="Arial" w:cs="Arial"/>
          <w:sz w:val="22"/>
          <w:szCs w:val="22"/>
        </w:rPr>
        <w:t xml:space="preserve"> </w:t>
      </w:r>
      <w:r>
        <w:rPr>
          <w:rFonts w:ascii="Arial" w:hAnsi="Arial" w:cs="Arial"/>
          <w:sz w:val="22"/>
          <w:szCs w:val="22"/>
        </w:rPr>
        <w:t>The North and South landfills have a combined design capacity of 8.3 million megagrams (Mg)</w:t>
      </w:r>
      <w:r w:rsidR="007425DA">
        <w:rPr>
          <w:rFonts w:ascii="Arial" w:hAnsi="Arial" w:cs="Arial"/>
          <w:sz w:val="22"/>
          <w:szCs w:val="22"/>
        </w:rPr>
        <w:t>.</w:t>
      </w:r>
      <w:r w:rsidR="00BA07D5">
        <w:rPr>
          <w:rFonts w:ascii="Arial" w:hAnsi="Arial" w:cs="Arial"/>
          <w:sz w:val="22"/>
          <w:szCs w:val="22"/>
        </w:rPr>
        <w:t xml:space="preserve"> </w:t>
      </w:r>
      <w:r>
        <w:rPr>
          <w:rFonts w:ascii="Arial" w:hAnsi="Arial" w:cs="Arial"/>
          <w:sz w:val="22"/>
          <w:szCs w:val="22"/>
        </w:rPr>
        <w:t xml:space="preserve"> </w:t>
      </w:r>
      <w:r w:rsidR="007425DA">
        <w:rPr>
          <w:rFonts w:ascii="Arial" w:hAnsi="Arial" w:cs="Arial"/>
          <w:sz w:val="22"/>
          <w:szCs w:val="22"/>
        </w:rPr>
        <w:t xml:space="preserve">The last expansion and </w:t>
      </w:r>
      <w:r w:rsidR="00BF50D8">
        <w:rPr>
          <w:rFonts w:ascii="Arial" w:hAnsi="Arial" w:cs="Arial"/>
          <w:sz w:val="22"/>
          <w:szCs w:val="22"/>
        </w:rPr>
        <w:t xml:space="preserve">construction permit was issued to the Van Buren landfill in </w:t>
      </w:r>
      <w:r w:rsidR="004178DF">
        <w:rPr>
          <w:rFonts w:ascii="Arial" w:hAnsi="Arial" w:cs="Arial"/>
          <w:sz w:val="22"/>
          <w:szCs w:val="22"/>
        </w:rPr>
        <w:t>2021</w:t>
      </w:r>
      <w:r w:rsidR="00BF50D8">
        <w:rPr>
          <w:rFonts w:ascii="Arial" w:hAnsi="Arial" w:cs="Arial"/>
          <w:sz w:val="22"/>
          <w:szCs w:val="22"/>
        </w:rPr>
        <w:t xml:space="preserve">. </w:t>
      </w:r>
      <w:r w:rsidR="00BA07D5">
        <w:rPr>
          <w:rFonts w:ascii="Arial" w:hAnsi="Arial" w:cs="Arial"/>
          <w:sz w:val="22"/>
          <w:szCs w:val="22"/>
        </w:rPr>
        <w:t xml:space="preserve"> T</w:t>
      </w:r>
      <w:r>
        <w:rPr>
          <w:rFonts w:ascii="Arial" w:hAnsi="Arial" w:cs="Arial"/>
          <w:sz w:val="22"/>
          <w:szCs w:val="22"/>
        </w:rPr>
        <w:t xml:space="preserve">he Van Buren landfill has a design capacity of </w:t>
      </w:r>
      <w:r w:rsidR="004178DF">
        <w:rPr>
          <w:rFonts w:ascii="Arial" w:hAnsi="Arial" w:cs="Arial"/>
          <w:sz w:val="22"/>
          <w:szCs w:val="22"/>
        </w:rPr>
        <w:t>74,905,000 cubic meters</w:t>
      </w:r>
      <w:r>
        <w:rPr>
          <w:rFonts w:ascii="Arial" w:hAnsi="Arial" w:cs="Arial"/>
          <w:sz w:val="22"/>
          <w:szCs w:val="22"/>
        </w:rPr>
        <w:t>.</w:t>
      </w:r>
    </w:p>
    <w:p w14:paraId="2F587776" w14:textId="77777777" w:rsidR="00412530" w:rsidRDefault="00412530" w:rsidP="007F73D0">
      <w:pPr>
        <w:jc w:val="both"/>
        <w:rPr>
          <w:rFonts w:ascii="Arial" w:hAnsi="Arial" w:cs="Arial"/>
          <w:sz w:val="22"/>
          <w:szCs w:val="22"/>
        </w:rPr>
      </w:pPr>
    </w:p>
    <w:p w14:paraId="5FE889D5" w14:textId="52BA42E9" w:rsidR="00FA71BC" w:rsidRDefault="0020324B" w:rsidP="007F73D0">
      <w:pPr>
        <w:jc w:val="both"/>
        <w:rPr>
          <w:rFonts w:ascii="Arial" w:hAnsi="Arial" w:cs="Arial"/>
          <w:sz w:val="22"/>
          <w:szCs w:val="22"/>
        </w:rPr>
      </w:pPr>
      <w:r>
        <w:rPr>
          <w:rFonts w:ascii="Arial" w:hAnsi="Arial" w:cs="Arial"/>
          <w:sz w:val="22"/>
          <w:szCs w:val="22"/>
        </w:rPr>
        <w:t xml:space="preserve">Waste materials arrive in a variety of vehicles that have the potential to generate fugitive particulate matter (PM) emissions; this is controlled by frequent wetting and sweeping of the entrance roads. </w:t>
      </w:r>
    </w:p>
    <w:p w14:paraId="4EA5D0FE" w14:textId="77777777" w:rsidR="0020324B" w:rsidRDefault="0020324B" w:rsidP="007F73D0">
      <w:pPr>
        <w:jc w:val="both"/>
        <w:rPr>
          <w:rFonts w:ascii="Arial" w:hAnsi="Arial" w:cs="Arial"/>
          <w:sz w:val="22"/>
          <w:szCs w:val="22"/>
        </w:rPr>
      </w:pPr>
    </w:p>
    <w:p w14:paraId="5923D90B" w14:textId="0C1C59BD" w:rsidR="0080239D" w:rsidRDefault="0020324B" w:rsidP="007F73D0">
      <w:pPr>
        <w:jc w:val="both"/>
        <w:rPr>
          <w:rFonts w:ascii="Arial" w:hAnsi="Arial" w:cs="Arial"/>
          <w:sz w:val="22"/>
          <w:szCs w:val="22"/>
        </w:rPr>
      </w:pPr>
      <w:r>
        <w:rPr>
          <w:rFonts w:ascii="Arial" w:hAnsi="Arial" w:cs="Arial"/>
          <w:sz w:val="22"/>
          <w:szCs w:val="22"/>
        </w:rPr>
        <w:t>After waste is transported to the landfill</w:t>
      </w:r>
      <w:r w:rsidR="0060777E">
        <w:rPr>
          <w:rFonts w:ascii="Arial" w:hAnsi="Arial" w:cs="Arial"/>
          <w:sz w:val="22"/>
          <w:szCs w:val="22"/>
        </w:rPr>
        <w:t>, it is placed in one of the active working areas, known as cells and is covered daily with soil or other materials.</w:t>
      </w:r>
      <w:r w:rsidR="00BA07D5">
        <w:rPr>
          <w:rFonts w:ascii="Arial" w:hAnsi="Arial" w:cs="Arial"/>
          <w:sz w:val="22"/>
          <w:szCs w:val="22"/>
        </w:rPr>
        <w:t xml:space="preserve"> </w:t>
      </w:r>
      <w:r w:rsidR="0060777E">
        <w:rPr>
          <w:rFonts w:ascii="Arial" w:hAnsi="Arial" w:cs="Arial"/>
          <w:sz w:val="22"/>
          <w:szCs w:val="22"/>
        </w:rPr>
        <w:t xml:space="preserve"> When </w:t>
      </w:r>
      <w:r w:rsidR="004178DF">
        <w:rPr>
          <w:rFonts w:ascii="Arial" w:hAnsi="Arial" w:cs="Arial"/>
          <w:sz w:val="22"/>
          <w:szCs w:val="22"/>
        </w:rPr>
        <w:t>an area</w:t>
      </w:r>
      <w:r w:rsidR="0060777E">
        <w:rPr>
          <w:rFonts w:ascii="Arial" w:hAnsi="Arial" w:cs="Arial"/>
          <w:sz w:val="22"/>
          <w:szCs w:val="22"/>
        </w:rPr>
        <w:t xml:space="preserve"> reaches design capacity, a </w:t>
      </w:r>
      <w:r w:rsidR="004178DF">
        <w:rPr>
          <w:rFonts w:ascii="Arial" w:hAnsi="Arial" w:cs="Arial"/>
          <w:sz w:val="22"/>
          <w:szCs w:val="22"/>
        </w:rPr>
        <w:t xml:space="preserve">final cover </w:t>
      </w:r>
      <w:r w:rsidR="0060777E">
        <w:rPr>
          <w:rFonts w:ascii="Arial" w:hAnsi="Arial" w:cs="Arial"/>
          <w:sz w:val="22"/>
          <w:szCs w:val="22"/>
        </w:rPr>
        <w:t xml:space="preserve">is installed to cover the waste. </w:t>
      </w:r>
      <w:r w:rsidR="00BA07D5">
        <w:rPr>
          <w:rFonts w:ascii="Arial" w:hAnsi="Arial" w:cs="Arial"/>
          <w:sz w:val="22"/>
          <w:szCs w:val="22"/>
        </w:rPr>
        <w:t xml:space="preserve"> </w:t>
      </w:r>
      <w:r w:rsidR="0060777E">
        <w:rPr>
          <w:rFonts w:ascii="Arial" w:hAnsi="Arial" w:cs="Arial"/>
          <w:sz w:val="22"/>
          <w:szCs w:val="22"/>
        </w:rPr>
        <w:t>Over time, natural biological processes transform the waste materials and produce leachate and landfill gas (LFG).</w:t>
      </w:r>
      <w:r w:rsidR="00BA07D5">
        <w:rPr>
          <w:rFonts w:ascii="Arial" w:hAnsi="Arial" w:cs="Arial"/>
          <w:sz w:val="22"/>
          <w:szCs w:val="22"/>
        </w:rPr>
        <w:t xml:space="preserve"> </w:t>
      </w:r>
      <w:r w:rsidR="0060777E">
        <w:rPr>
          <w:rFonts w:ascii="Arial" w:hAnsi="Arial" w:cs="Arial"/>
          <w:sz w:val="22"/>
          <w:szCs w:val="22"/>
        </w:rPr>
        <w:t xml:space="preserve"> Initially, decomposition is aerobic until the oxygen supply is exhausted. </w:t>
      </w:r>
      <w:r w:rsidR="00BA07D5">
        <w:rPr>
          <w:rFonts w:ascii="Arial" w:hAnsi="Arial" w:cs="Arial"/>
          <w:sz w:val="22"/>
          <w:szCs w:val="22"/>
        </w:rPr>
        <w:t xml:space="preserve"> </w:t>
      </w:r>
      <w:r w:rsidR="00F66136">
        <w:rPr>
          <w:rFonts w:ascii="Arial" w:hAnsi="Arial" w:cs="Arial"/>
          <w:sz w:val="22"/>
          <w:szCs w:val="22"/>
        </w:rPr>
        <w:t>Anaerobic decomposition of the buried wastes creates landfill gas (LFG).</w:t>
      </w:r>
      <w:r w:rsidR="00BA07D5">
        <w:rPr>
          <w:rFonts w:ascii="Arial" w:hAnsi="Arial" w:cs="Arial"/>
          <w:sz w:val="22"/>
          <w:szCs w:val="22"/>
        </w:rPr>
        <w:t xml:space="preserve"> </w:t>
      </w:r>
      <w:r w:rsidR="00F66136">
        <w:rPr>
          <w:rFonts w:ascii="Arial" w:hAnsi="Arial" w:cs="Arial"/>
          <w:sz w:val="22"/>
          <w:szCs w:val="22"/>
        </w:rPr>
        <w:t xml:space="preserve"> LFG consists mainly of methane</w:t>
      </w:r>
      <w:r w:rsidR="0027547C">
        <w:rPr>
          <w:rFonts w:ascii="Arial" w:hAnsi="Arial" w:cs="Arial"/>
          <w:sz w:val="22"/>
          <w:szCs w:val="22"/>
        </w:rPr>
        <w:t xml:space="preserve"> (CH</w:t>
      </w:r>
      <w:r w:rsidR="0027547C" w:rsidRPr="0027547C">
        <w:rPr>
          <w:rFonts w:ascii="Arial" w:hAnsi="Arial" w:cs="Arial"/>
          <w:sz w:val="22"/>
          <w:szCs w:val="22"/>
          <w:vertAlign w:val="subscript"/>
        </w:rPr>
        <w:t>4</w:t>
      </w:r>
      <w:r w:rsidR="0027547C">
        <w:rPr>
          <w:rFonts w:ascii="Arial" w:hAnsi="Arial" w:cs="Arial"/>
          <w:sz w:val="22"/>
          <w:szCs w:val="22"/>
        </w:rPr>
        <w:t>)</w:t>
      </w:r>
      <w:r w:rsidR="0080239D">
        <w:rPr>
          <w:rFonts w:ascii="Arial" w:hAnsi="Arial" w:cs="Arial"/>
          <w:sz w:val="22"/>
          <w:szCs w:val="22"/>
        </w:rPr>
        <w:t xml:space="preserve">, </w:t>
      </w:r>
      <w:r w:rsidR="0060777E">
        <w:rPr>
          <w:rFonts w:ascii="Arial" w:hAnsi="Arial" w:cs="Arial"/>
          <w:sz w:val="22"/>
          <w:szCs w:val="22"/>
        </w:rPr>
        <w:t>carbon dioxide</w:t>
      </w:r>
      <w:r w:rsidR="0027547C">
        <w:rPr>
          <w:rFonts w:ascii="Arial" w:hAnsi="Arial" w:cs="Arial"/>
          <w:sz w:val="22"/>
          <w:szCs w:val="22"/>
        </w:rPr>
        <w:t xml:space="preserve"> (CO</w:t>
      </w:r>
      <w:r w:rsidR="0027547C" w:rsidRPr="0027547C">
        <w:rPr>
          <w:rFonts w:ascii="Arial" w:hAnsi="Arial" w:cs="Arial"/>
          <w:sz w:val="22"/>
          <w:szCs w:val="22"/>
          <w:vertAlign w:val="subscript"/>
        </w:rPr>
        <w:t>2</w:t>
      </w:r>
      <w:r w:rsidR="0027547C">
        <w:rPr>
          <w:rFonts w:ascii="Arial" w:hAnsi="Arial" w:cs="Arial"/>
          <w:sz w:val="22"/>
          <w:szCs w:val="22"/>
        </w:rPr>
        <w:t>)</w:t>
      </w:r>
      <w:r w:rsidR="0060777E">
        <w:rPr>
          <w:rFonts w:ascii="Arial" w:hAnsi="Arial" w:cs="Arial"/>
          <w:sz w:val="22"/>
          <w:szCs w:val="22"/>
        </w:rPr>
        <w:t xml:space="preserve">, </w:t>
      </w:r>
      <w:r w:rsidR="0027547C">
        <w:rPr>
          <w:rFonts w:ascii="Arial" w:hAnsi="Arial" w:cs="Arial"/>
          <w:sz w:val="22"/>
          <w:szCs w:val="22"/>
        </w:rPr>
        <w:t>carbon monoxide (CO) and hydrogen sulfide (H</w:t>
      </w:r>
      <w:r w:rsidR="0027547C" w:rsidRPr="0027547C">
        <w:rPr>
          <w:rFonts w:ascii="Arial" w:hAnsi="Arial" w:cs="Arial"/>
          <w:sz w:val="22"/>
          <w:szCs w:val="22"/>
          <w:vertAlign w:val="subscript"/>
        </w:rPr>
        <w:t>2</w:t>
      </w:r>
      <w:r w:rsidR="0027547C">
        <w:rPr>
          <w:rFonts w:ascii="Arial" w:hAnsi="Arial" w:cs="Arial"/>
          <w:sz w:val="22"/>
          <w:szCs w:val="22"/>
        </w:rPr>
        <w:t xml:space="preserve">S), volatile organic compounds (VOCs) </w:t>
      </w:r>
      <w:r w:rsidR="0080239D">
        <w:rPr>
          <w:rFonts w:ascii="Arial" w:hAnsi="Arial" w:cs="Arial"/>
          <w:sz w:val="22"/>
          <w:szCs w:val="22"/>
        </w:rPr>
        <w:t xml:space="preserve">and non-methane organic compounds (NMOC). NMOC consists of various organic hazardous air pollutants (HAPs) and VOCs, and it is the primary regulated pollutant associated with landfill gas. </w:t>
      </w:r>
      <w:r w:rsidR="00BA07D5">
        <w:rPr>
          <w:rFonts w:ascii="Arial" w:hAnsi="Arial" w:cs="Arial"/>
          <w:sz w:val="22"/>
          <w:szCs w:val="22"/>
        </w:rPr>
        <w:t xml:space="preserve"> </w:t>
      </w:r>
      <w:r w:rsidR="0027547C">
        <w:rPr>
          <w:rFonts w:ascii="Arial" w:hAnsi="Arial" w:cs="Arial"/>
          <w:sz w:val="22"/>
          <w:szCs w:val="22"/>
        </w:rPr>
        <w:t xml:space="preserve">The landfill has been evaluated to have greater than 50 Mg per year in NMOC emissions. </w:t>
      </w:r>
    </w:p>
    <w:p w14:paraId="753A5E28" w14:textId="77777777" w:rsidR="0080239D" w:rsidRDefault="0080239D" w:rsidP="007F73D0">
      <w:pPr>
        <w:jc w:val="both"/>
        <w:rPr>
          <w:rFonts w:ascii="Arial" w:hAnsi="Arial" w:cs="Arial"/>
          <w:sz w:val="22"/>
          <w:szCs w:val="22"/>
        </w:rPr>
      </w:pPr>
    </w:p>
    <w:p w14:paraId="483AFDE5" w14:textId="64E8E18F" w:rsidR="006372A8" w:rsidRDefault="0027547C" w:rsidP="007F73D0">
      <w:pPr>
        <w:jc w:val="both"/>
        <w:rPr>
          <w:rFonts w:ascii="Arial" w:hAnsi="Arial" w:cs="Arial"/>
          <w:sz w:val="22"/>
          <w:szCs w:val="22"/>
        </w:rPr>
      </w:pPr>
      <w:r>
        <w:rPr>
          <w:rFonts w:ascii="Arial" w:hAnsi="Arial" w:cs="Arial"/>
          <w:sz w:val="22"/>
          <w:szCs w:val="22"/>
        </w:rPr>
        <w:t xml:space="preserve">The landfill has installed </w:t>
      </w:r>
      <w:r w:rsidR="00C53FBC">
        <w:rPr>
          <w:rFonts w:ascii="Arial" w:hAnsi="Arial" w:cs="Arial"/>
          <w:sz w:val="22"/>
          <w:szCs w:val="22"/>
        </w:rPr>
        <w:t>an</w:t>
      </w:r>
      <w:r>
        <w:rPr>
          <w:rFonts w:ascii="Arial" w:hAnsi="Arial" w:cs="Arial"/>
          <w:sz w:val="22"/>
          <w:szCs w:val="22"/>
        </w:rPr>
        <w:t xml:space="preserve"> LFG gas collection and control system (GCCS). </w:t>
      </w:r>
      <w:r w:rsidR="00BA07D5">
        <w:rPr>
          <w:rFonts w:ascii="Arial" w:hAnsi="Arial" w:cs="Arial"/>
          <w:sz w:val="22"/>
          <w:szCs w:val="22"/>
        </w:rPr>
        <w:t xml:space="preserve"> </w:t>
      </w:r>
      <w:r>
        <w:rPr>
          <w:rFonts w:ascii="Arial" w:hAnsi="Arial" w:cs="Arial"/>
          <w:sz w:val="22"/>
          <w:szCs w:val="22"/>
        </w:rPr>
        <w:t xml:space="preserve">The GCCS uses a series of interconnected wells, horizontal collectors, surface collectors and other gas extraction devices operating under negative pressure to collect LFG throughout the landfill and move the gas to one of the pollution control devices. </w:t>
      </w:r>
      <w:r w:rsidR="00BA07D5">
        <w:rPr>
          <w:rFonts w:ascii="Arial" w:hAnsi="Arial" w:cs="Arial"/>
          <w:sz w:val="22"/>
          <w:szCs w:val="22"/>
        </w:rPr>
        <w:t xml:space="preserve"> </w:t>
      </w:r>
      <w:r>
        <w:rPr>
          <w:rFonts w:ascii="Arial" w:hAnsi="Arial" w:cs="Arial"/>
          <w:sz w:val="22"/>
          <w:szCs w:val="22"/>
        </w:rPr>
        <w:t xml:space="preserve">Woodland Meadows </w:t>
      </w:r>
      <w:r w:rsidR="006467A8">
        <w:rPr>
          <w:rFonts w:ascii="Arial" w:hAnsi="Arial" w:cs="Arial"/>
          <w:sz w:val="22"/>
          <w:szCs w:val="22"/>
        </w:rPr>
        <w:t>can route the LFG to four (4) enclosed flares</w:t>
      </w:r>
      <w:r w:rsidR="00BF50D8">
        <w:rPr>
          <w:rFonts w:ascii="Arial" w:hAnsi="Arial" w:cs="Arial"/>
          <w:sz w:val="22"/>
          <w:szCs w:val="22"/>
        </w:rPr>
        <w:t xml:space="preserve"> located near the north side of the Van Buren landfill’s active portion</w:t>
      </w:r>
      <w:r w:rsidR="00005567">
        <w:rPr>
          <w:rFonts w:ascii="Arial" w:hAnsi="Arial" w:cs="Arial"/>
          <w:sz w:val="22"/>
          <w:szCs w:val="22"/>
        </w:rPr>
        <w:t xml:space="preserve"> along Lotz Road</w:t>
      </w:r>
      <w:r w:rsidR="00BF50D8">
        <w:rPr>
          <w:rFonts w:ascii="Arial" w:hAnsi="Arial" w:cs="Arial"/>
          <w:sz w:val="22"/>
          <w:szCs w:val="22"/>
        </w:rPr>
        <w:t xml:space="preserve">. </w:t>
      </w:r>
      <w:r w:rsidR="00BA07D5">
        <w:rPr>
          <w:rFonts w:ascii="Arial" w:hAnsi="Arial" w:cs="Arial"/>
          <w:sz w:val="22"/>
          <w:szCs w:val="22"/>
        </w:rPr>
        <w:t xml:space="preserve"> </w:t>
      </w:r>
      <w:r w:rsidR="004178DF">
        <w:rPr>
          <w:rFonts w:ascii="Arial" w:hAnsi="Arial" w:cs="Arial"/>
          <w:sz w:val="22"/>
          <w:szCs w:val="22"/>
        </w:rPr>
        <w:t xml:space="preserve">An additional enclosed flare is located near the east side of the Van Buren landfill’s active portion along Hannan Road. </w:t>
      </w:r>
      <w:r w:rsidR="000670AB">
        <w:rPr>
          <w:rFonts w:ascii="Arial" w:hAnsi="Arial" w:cs="Arial"/>
          <w:sz w:val="22"/>
          <w:szCs w:val="22"/>
        </w:rPr>
        <w:t xml:space="preserve"> </w:t>
      </w:r>
      <w:r w:rsidR="00BF50D8">
        <w:rPr>
          <w:rFonts w:ascii="Arial" w:hAnsi="Arial" w:cs="Arial"/>
          <w:sz w:val="22"/>
          <w:szCs w:val="22"/>
        </w:rPr>
        <w:t xml:space="preserve">An </w:t>
      </w:r>
      <w:r w:rsidR="006467A8">
        <w:rPr>
          <w:rFonts w:ascii="Arial" w:hAnsi="Arial" w:cs="Arial"/>
          <w:sz w:val="22"/>
          <w:szCs w:val="22"/>
        </w:rPr>
        <w:t>open flare control</w:t>
      </w:r>
      <w:r w:rsidR="00895FC2">
        <w:rPr>
          <w:rFonts w:ascii="Arial" w:hAnsi="Arial" w:cs="Arial"/>
          <w:sz w:val="22"/>
          <w:szCs w:val="22"/>
        </w:rPr>
        <w:t xml:space="preserve"> </w:t>
      </w:r>
      <w:r w:rsidR="004178DF">
        <w:rPr>
          <w:rFonts w:ascii="Arial" w:hAnsi="Arial" w:cs="Arial"/>
          <w:sz w:val="22"/>
          <w:szCs w:val="22"/>
        </w:rPr>
        <w:t xml:space="preserve">is </w:t>
      </w:r>
      <w:r w:rsidR="00895FC2">
        <w:rPr>
          <w:rFonts w:ascii="Arial" w:hAnsi="Arial" w:cs="Arial"/>
          <w:sz w:val="22"/>
          <w:szCs w:val="22"/>
        </w:rPr>
        <w:t xml:space="preserve">located near the east side of </w:t>
      </w:r>
      <w:r w:rsidR="00005567">
        <w:rPr>
          <w:rFonts w:ascii="Arial" w:hAnsi="Arial" w:cs="Arial"/>
          <w:sz w:val="22"/>
          <w:szCs w:val="22"/>
        </w:rPr>
        <w:t xml:space="preserve">the </w:t>
      </w:r>
      <w:r w:rsidR="00895FC2">
        <w:rPr>
          <w:rFonts w:ascii="Arial" w:hAnsi="Arial" w:cs="Arial"/>
          <w:sz w:val="22"/>
          <w:szCs w:val="22"/>
        </w:rPr>
        <w:t>Woodland Meadows North</w:t>
      </w:r>
      <w:r w:rsidR="00005567">
        <w:rPr>
          <w:rFonts w:ascii="Arial" w:hAnsi="Arial" w:cs="Arial"/>
          <w:sz w:val="22"/>
          <w:szCs w:val="22"/>
        </w:rPr>
        <w:t xml:space="preserve"> landfill</w:t>
      </w:r>
      <w:r w:rsidR="006467A8">
        <w:rPr>
          <w:rFonts w:ascii="Arial" w:hAnsi="Arial" w:cs="Arial"/>
          <w:sz w:val="22"/>
          <w:szCs w:val="22"/>
        </w:rPr>
        <w:t>.</w:t>
      </w:r>
      <w:r w:rsidR="00895FC2">
        <w:rPr>
          <w:rFonts w:ascii="Arial" w:hAnsi="Arial" w:cs="Arial"/>
          <w:sz w:val="22"/>
          <w:szCs w:val="22"/>
        </w:rPr>
        <w:t xml:space="preserve"> </w:t>
      </w:r>
      <w:r w:rsidR="00BA07D5">
        <w:rPr>
          <w:rFonts w:ascii="Arial" w:hAnsi="Arial" w:cs="Arial"/>
          <w:sz w:val="22"/>
          <w:szCs w:val="22"/>
        </w:rPr>
        <w:t xml:space="preserve"> </w:t>
      </w:r>
      <w:r w:rsidR="00895FC2">
        <w:rPr>
          <w:rFonts w:ascii="Arial" w:hAnsi="Arial" w:cs="Arial"/>
          <w:sz w:val="22"/>
          <w:szCs w:val="22"/>
        </w:rPr>
        <w:t>These flares are used to control any LFG not used by Ameresco.</w:t>
      </w:r>
      <w:r w:rsidR="006467A8">
        <w:rPr>
          <w:rFonts w:ascii="Arial" w:hAnsi="Arial" w:cs="Arial"/>
          <w:sz w:val="22"/>
          <w:szCs w:val="22"/>
        </w:rPr>
        <w:t xml:space="preserve"> </w:t>
      </w:r>
      <w:r w:rsidR="00BA07D5">
        <w:rPr>
          <w:rFonts w:ascii="Arial" w:hAnsi="Arial" w:cs="Arial"/>
          <w:sz w:val="22"/>
          <w:szCs w:val="22"/>
        </w:rPr>
        <w:t xml:space="preserve"> </w:t>
      </w:r>
      <w:r w:rsidR="006467A8">
        <w:rPr>
          <w:rFonts w:ascii="Arial" w:hAnsi="Arial" w:cs="Arial"/>
          <w:sz w:val="22"/>
          <w:szCs w:val="22"/>
        </w:rPr>
        <w:t xml:space="preserve">LFG can also be sent to </w:t>
      </w:r>
      <w:r w:rsidR="00895FC2">
        <w:rPr>
          <w:rFonts w:ascii="Arial" w:hAnsi="Arial" w:cs="Arial"/>
          <w:sz w:val="22"/>
          <w:szCs w:val="22"/>
        </w:rPr>
        <w:t xml:space="preserve">the </w:t>
      </w:r>
      <w:r w:rsidR="006467A8">
        <w:rPr>
          <w:rFonts w:ascii="Arial" w:hAnsi="Arial" w:cs="Arial"/>
          <w:sz w:val="22"/>
          <w:szCs w:val="22"/>
        </w:rPr>
        <w:t xml:space="preserve">Ameresco Woodland Meadows Romulus LLC treatment plant to create high British thermal unit (HBTU) gas as described further in Section 2 below. </w:t>
      </w:r>
      <w:r w:rsidR="00F66136">
        <w:rPr>
          <w:rFonts w:ascii="Arial" w:hAnsi="Arial" w:cs="Arial"/>
          <w:sz w:val="22"/>
          <w:szCs w:val="22"/>
        </w:rPr>
        <w:t xml:space="preserve"> </w:t>
      </w:r>
      <w:r w:rsidR="006372A8">
        <w:rPr>
          <w:rFonts w:ascii="Arial" w:hAnsi="Arial" w:cs="Arial"/>
          <w:sz w:val="22"/>
          <w:szCs w:val="22"/>
        </w:rPr>
        <w:t xml:space="preserve"> </w:t>
      </w:r>
    </w:p>
    <w:p w14:paraId="047E0494" w14:textId="52FCABFA" w:rsidR="005F5976" w:rsidRDefault="005F5976">
      <w:pPr>
        <w:rPr>
          <w:rFonts w:ascii="Arial" w:hAnsi="Arial" w:cs="Arial"/>
          <w:sz w:val="22"/>
          <w:szCs w:val="22"/>
        </w:rPr>
      </w:pPr>
      <w:r>
        <w:rPr>
          <w:rFonts w:ascii="Arial" w:hAnsi="Arial" w:cs="Arial"/>
          <w:sz w:val="22"/>
          <w:szCs w:val="22"/>
        </w:rPr>
        <w:br w:type="page"/>
      </w:r>
    </w:p>
    <w:p w14:paraId="425E871D" w14:textId="77777777" w:rsidR="00214E09" w:rsidRDefault="00214E09" w:rsidP="007F73D0">
      <w:pPr>
        <w:jc w:val="both"/>
        <w:rPr>
          <w:rFonts w:ascii="Arial" w:hAnsi="Arial" w:cs="Arial"/>
          <w:sz w:val="22"/>
          <w:szCs w:val="22"/>
        </w:rPr>
      </w:pPr>
    </w:p>
    <w:p w14:paraId="31886C20" w14:textId="2D553901" w:rsidR="00214E09" w:rsidRDefault="00214E09" w:rsidP="007F73D0">
      <w:pPr>
        <w:jc w:val="both"/>
        <w:rPr>
          <w:rFonts w:ascii="Arial" w:hAnsi="Arial" w:cs="Arial"/>
          <w:sz w:val="22"/>
          <w:szCs w:val="22"/>
        </w:rPr>
      </w:pPr>
      <w:r>
        <w:rPr>
          <w:rFonts w:ascii="Arial" w:hAnsi="Arial" w:cs="Arial"/>
          <w:sz w:val="22"/>
          <w:szCs w:val="22"/>
        </w:rPr>
        <w:t>Section 2:</w:t>
      </w:r>
    </w:p>
    <w:p w14:paraId="397899DB" w14:textId="62B32CC4" w:rsidR="00214E09" w:rsidRDefault="00214E09" w:rsidP="007F73D0">
      <w:pPr>
        <w:jc w:val="both"/>
        <w:rPr>
          <w:rFonts w:ascii="Arial" w:hAnsi="Arial" w:cs="Arial"/>
          <w:sz w:val="22"/>
          <w:szCs w:val="22"/>
        </w:rPr>
      </w:pPr>
    </w:p>
    <w:p w14:paraId="0EC93C9D" w14:textId="64D5200E" w:rsidR="00214E09" w:rsidRPr="00290754" w:rsidRDefault="00214E09" w:rsidP="007F73D0">
      <w:pPr>
        <w:jc w:val="both"/>
        <w:rPr>
          <w:rFonts w:ascii="Arial" w:hAnsi="Arial" w:cs="Arial"/>
          <w:sz w:val="22"/>
          <w:szCs w:val="22"/>
        </w:rPr>
      </w:pPr>
      <w:r>
        <w:rPr>
          <w:rFonts w:ascii="Arial" w:hAnsi="Arial" w:cs="Arial"/>
          <w:sz w:val="22"/>
          <w:szCs w:val="22"/>
        </w:rPr>
        <w:t xml:space="preserve">Ameresco Woodland Meadows, LLC is </w:t>
      </w:r>
      <w:proofErr w:type="gramStart"/>
      <w:r>
        <w:rPr>
          <w:rFonts w:ascii="Arial" w:hAnsi="Arial" w:cs="Arial"/>
          <w:sz w:val="22"/>
          <w:szCs w:val="22"/>
        </w:rPr>
        <w:t>a</w:t>
      </w:r>
      <w:proofErr w:type="gramEnd"/>
      <w:r>
        <w:rPr>
          <w:rFonts w:ascii="Arial" w:hAnsi="Arial" w:cs="Arial"/>
          <w:sz w:val="22"/>
          <w:szCs w:val="22"/>
        </w:rPr>
        <w:t xml:space="preserve"> LFG treatment facility. </w:t>
      </w:r>
      <w:r w:rsidR="00BA07D5">
        <w:rPr>
          <w:rFonts w:ascii="Arial" w:hAnsi="Arial" w:cs="Arial"/>
          <w:sz w:val="22"/>
          <w:szCs w:val="22"/>
        </w:rPr>
        <w:t xml:space="preserve"> </w:t>
      </w:r>
      <w:r>
        <w:rPr>
          <w:rFonts w:ascii="Arial" w:hAnsi="Arial" w:cs="Arial"/>
          <w:sz w:val="22"/>
          <w:szCs w:val="22"/>
        </w:rPr>
        <w:t xml:space="preserve">The facility </w:t>
      </w:r>
      <w:r w:rsidR="00895FC2">
        <w:rPr>
          <w:rFonts w:ascii="Arial" w:hAnsi="Arial" w:cs="Arial"/>
          <w:sz w:val="22"/>
          <w:szCs w:val="22"/>
        </w:rPr>
        <w:t xml:space="preserve">dewaters or removes moisture from the LFG via a knock-out pot. </w:t>
      </w:r>
      <w:r w:rsidR="00BA07D5">
        <w:rPr>
          <w:rFonts w:ascii="Arial" w:hAnsi="Arial" w:cs="Arial"/>
          <w:sz w:val="22"/>
          <w:szCs w:val="22"/>
        </w:rPr>
        <w:t xml:space="preserve"> </w:t>
      </w:r>
      <w:r w:rsidR="00895FC2">
        <w:rPr>
          <w:rFonts w:ascii="Arial" w:hAnsi="Arial" w:cs="Arial"/>
          <w:sz w:val="22"/>
          <w:szCs w:val="22"/>
        </w:rPr>
        <w:t xml:space="preserve">The facility then </w:t>
      </w:r>
      <w:r w:rsidR="00C53FBC">
        <w:rPr>
          <w:rFonts w:ascii="Arial" w:hAnsi="Arial" w:cs="Arial"/>
          <w:sz w:val="22"/>
          <w:szCs w:val="22"/>
        </w:rPr>
        <w:t xml:space="preserve">performs two stages of </w:t>
      </w:r>
      <w:r>
        <w:rPr>
          <w:rFonts w:ascii="Arial" w:hAnsi="Arial" w:cs="Arial"/>
          <w:sz w:val="22"/>
          <w:szCs w:val="22"/>
        </w:rPr>
        <w:t>compres</w:t>
      </w:r>
      <w:r w:rsidR="00C53FBC">
        <w:rPr>
          <w:rFonts w:ascii="Arial" w:hAnsi="Arial" w:cs="Arial"/>
          <w:sz w:val="22"/>
          <w:szCs w:val="22"/>
        </w:rPr>
        <w:t xml:space="preserve">sion of the LFG followed by refrigeration. </w:t>
      </w:r>
      <w:r w:rsidR="00BA07D5">
        <w:rPr>
          <w:rFonts w:ascii="Arial" w:hAnsi="Arial" w:cs="Arial"/>
          <w:sz w:val="22"/>
          <w:szCs w:val="22"/>
        </w:rPr>
        <w:t xml:space="preserve"> </w:t>
      </w:r>
      <w:r w:rsidR="00C53FBC">
        <w:rPr>
          <w:rFonts w:ascii="Arial" w:hAnsi="Arial" w:cs="Arial"/>
          <w:sz w:val="22"/>
          <w:szCs w:val="22"/>
        </w:rPr>
        <w:t>The treatment system processes LFG from both the closed south section and the Van Buren section of the landfill.</w:t>
      </w:r>
      <w:r>
        <w:rPr>
          <w:rFonts w:ascii="Arial" w:hAnsi="Arial" w:cs="Arial"/>
          <w:sz w:val="22"/>
          <w:szCs w:val="22"/>
        </w:rPr>
        <w:t xml:space="preserve"> </w:t>
      </w:r>
      <w:r w:rsidR="00BA07D5">
        <w:rPr>
          <w:rFonts w:ascii="Arial" w:hAnsi="Arial" w:cs="Arial"/>
          <w:sz w:val="22"/>
          <w:szCs w:val="22"/>
        </w:rPr>
        <w:t xml:space="preserve"> </w:t>
      </w:r>
      <w:r>
        <w:rPr>
          <w:rFonts w:ascii="Arial" w:hAnsi="Arial" w:cs="Arial"/>
          <w:sz w:val="22"/>
          <w:szCs w:val="22"/>
        </w:rPr>
        <w:t xml:space="preserve">After the LFG is treated, it is sent to a </w:t>
      </w:r>
      <w:r w:rsidR="00005567">
        <w:rPr>
          <w:rFonts w:ascii="Arial" w:hAnsi="Arial" w:cs="Arial"/>
          <w:sz w:val="22"/>
          <w:szCs w:val="22"/>
        </w:rPr>
        <w:t>third-party</w:t>
      </w:r>
      <w:r>
        <w:rPr>
          <w:rFonts w:ascii="Arial" w:hAnsi="Arial" w:cs="Arial"/>
          <w:sz w:val="22"/>
          <w:szCs w:val="22"/>
        </w:rPr>
        <w:t xml:space="preserve"> end user via a </w:t>
      </w:r>
      <w:r w:rsidR="00C53FBC">
        <w:rPr>
          <w:rFonts w:ascii="Arial" w:hAnsi="Arial" w:cs="Arial"/>
          <w:sz w:val="22"/>
          <w:szCs w:val="22"/>
        </w:rPr>
        <w:t xml:space="preserve">natural gas </w:t>
      </w:r>
      <w:r>
        <w:rPr>
          <w:rFonts w:ascii="Arial" w:hAnsi="Arial" w:cs="Arial"/>
          <w:sz w:val="22"/>
          <w:szCs w:val="22"/>
        </w:rPr>
        <w:t xml:space="preserve">pipeline. </w:t>
      </w:r>
      <w:r w:rsidR="00BA07D5">
        <w:rPr>
          <w:rFonts w:ascii="Arial" w:hAnsi="Arial" w:cs="Arial"/>
          <w:sz w:val="22"/>
          <w:szCs w:val="22"/>
        </w:rPr>
        <w:t xml:space="preserve"> </w:t>
      </w:r>
      <w:r w:rsidR="00C53FBC">
        <w:rPr>
          <w:rFonts w:ascii="Arial" w:hAnsi="Arial" w:cs="Arial"/>
          <w:sz w:val="22"/>
          <w:szCs w:val="22"/>
        </w:rPr>
        <w:t xml:space="preserve">Any LFG not used by Ameresco is flared using either an enclosed or open flare control.  </w:t>
      </w:r>
    </w:p>
    <w:p w14:paraId="3DE89E02" w14:textId="77777777" w:rsidR="00AF4326" w:rsidRPr="00290754" w:rsidRDefault="00AF4326">
      <w:pPr>
        <w:rPr>
          <w:rFonts w:ascii="Arial" w:hAnsi="Arial" w:cs="Arial"/>
          <w:sz w:val="22"/>
          <w:szCs w:val="22"/>
        </w:rPr>
      </w:pPr>
    </w:p>
    <w:p w14:paraId="200288D2" w14:textId="3E15905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C4935">
        <w:rPr>
          <w:rFonts w:ascii="Arial" w:hAnsi="Arial" w:cs="Arial"/>
          <w:b/>
          <w:sz w:val="22"/>
          <w:szCs w:val="22"/>
        </w:rPr>
        <w:t>202</w:t>
      </w:r>
      <w:r w:rsidR="00A83298">
        <w:rPr>
          <w:rFonts w:ascii="Arial" w:hAnsi="Arial" w:cs="Arial"/>
          <w:b/>
          <w:sz w:val="22"/>
          <w:szCs w:val="22"/>
        </w:rPr>
        <w:t>2</w:t>
      </w:r>
      <w:r w:rsidR="00AF4326" w:rsidRPr="00290754">
        <w:rPr>
          <w:rFonts w:ascii="Arial" w:hAnsi="Arial" w:cs="Arial"/>
          <w:sz w:val="22"/>
          <w:szCs w:val="22"/>
        </w:rPr>
        <w:t>.</w:t>
      </w:r>
    </w:p>
    <w:p w14:paraId="1C47AED1" w14:textId="272399E0" w:rsidR="00AF4326" w:rsidRDefault="00AF4326">
      <w:pPr>
        <w:rPr>
          <w:rFonts w:ascii="Arial" w:hAnsi="Arial" w:cs="Arial"/>
          <w:sz w:val="22"/>
          <w:szCs w:val="22"/>
        </w:rPr>
      </w:pPr>
    </w:p>
    <w:p w14:paraId="050A493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6898840" w14:textId="2A39D671" w:rsidR="00D806D8" w:rsidRPr="00290754" w:rsidRDefault="00D806D8" w:rsidP="00D806D8">
      <w:pPr>
        <w:rPr>
          <w:rFonts w:ascii="Arial" w:hAnsi="Arial" w:cs="Arial"/>
          <w:sz w:val="22"/>
          <w:szCs w:val="22"/>
        </w:rPr>
      </w:pPr>
      <w:r>
        <w:rPr>
          <w:rFonts w:ascii="Arial" w:hAnsi="Arial" w:cs="Arial"/>
          <w:sz w:val="22"/>
          <w:szCs w:val="22"/>
        </w:rPr>
        <w:t xml:space="preserve">Section 1: Woodland Meadows RDF </w:t>
      </w:r>
    </w:p>
    <w:p w14:paraId="76A6984A"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290754" w14:paraId="6792EAA0" w14:textId="77777777" w:rsidTr="00DA3A1D">
        <w:trPr>
          <w:tblHeader/>
        </w:trPr>
        <w:tc>
          <w:tcPr>
            <w:tcW w:w="5261" w:type="dxa"/>
            <w:shd w:val="pct10" w:color="auto" w:fill="auto"/>
          </w:tcPr>
          <w:p w14:paraId="702D57A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687820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BCD4748" w14:textId="77777777" w:rsidTr="00DA3A1D">
        <w:tc>
          <w:tcPr>
            <w:tcW w:w="5261" w:type="dxa"/>
          </w:tcPr>
          <w:p w14:paraId="0A3FF7E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3165BD1" w14:textId="27B20663" w:rsidR="00F734C6" w:rsidRPr="00290754" w:rsidRDefault="00A83298" w:rsidP="00E63937">
            <w:pPr>
              <w:jc w:val="center"/>
              <w:rPr>
                <w:rFonts w:ascii="Arial" w:hAnsi="Arial" w:cs="Arial"/>
                <w:sz w:val="22"/>
                <w:szCs w:val="22"/>
              </w:rPr>
            </w:pPr>
            <w:r>
              <w:rPr>
                <w:rFonts w:ascii="Arial" w:hAnsi="Arial" w:cs="Arial"/>
                <w:sz w:val="22"/>
                <w:szCs w:val="22"/>
              </w:rPr>
              <w:t>83.8</w:t>
            </w:r>
          </w:p>
        </w:tc>
      </w:tr>
      <w:tr w:rsidR="00D806D8" w:rsidRPr="00290754" w14:paraId="7D6CD349" w14:textId="77777777" w:rsidTr="00DA3A1D">
        <w:tc>
          <w:tcPr>
            <w:tcW w:w="5261" w:type="dxa"/>
          </w:tcPr>
          <w:p w14:paraId="2D344D47" w14:textId="6FF749E0" w:rsidR="00D806D8" w:rsidRPr="00290754" w:rsidRDefault="00D806D8"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A857881" w14:textId="4611301D" w:rsidR="00D806D8" w:rsidRPr="00290754" w:rsidRDefault="00A83298" w:rsidP="00E63937">
            <w:pPr>
              <w:jc w:val="center"/>
              <w:rPr>
                <w:rFonts w:ascii="Arial" w:hAnsi="Arial" w:cs="Arial"/>
                <w:sz w:val="22"/>
                <w:szCs w:val="22"/>
              </w:rPr>
            </w:pPr>
            <w:r>
              <w:rPr>
                <w:rFonts w:ascii="Arial" w:hAnsi="Arial" w:cs="Arial"/>
                <w:sz w:val="22"/>
                <w:szCs w:val="22"/>
              </w:rPr>
              <w:t>16.8</w:t>
            </w:r>
          </w:p>
        </w:tc>
      </w:tr>
      <w:tr w:rsidR="00D806D8" w:rsidRPr="00290754" w14:paraId="25001EED" w14:textId="77777777" w:rsidTr="00DA3A1D">
        <w:tc>
          <w:tcPr>
            <w:tcW w:w="5261" w:type="dxa"/>
          </w:tcPr>
          <w:p w14:paraId="52F2A356" w14:textId="307D7F5D" w:rsidR="00D806D8" w:rsidRPr="00290754" w:rsidRDefault="00D806D8" w:rsidP="00E63937">
            <w:pPr>
              <w:rPr>
                <w:rFonts w:ascii="Arial" w:hAnsi="Arial" w:cs="Arial"/>
                <w:sz w:val="22"/>
                <w:szCs w:val="22"/>
              </w:rPr>
            </w:pPr>
            <w:r>
              <w:rPr>
                <w:rFonts w:ascii="Arial" w:hAnsi="Arial" w:cs="Arial"/>
                <w:sz w:val="22"/>
                <w:szCs w:val="22"/>
              </w:rPr>
              <w:t>PM10*</w:t>
            </w:r>
          </w:p>
        </w:tc>
        <w:tc>
          <w:tcPr>
            <w:tcW w:w="5130" w:type="dxa"/>
          </w:tcPr>
          <w:p w14:paraId="4170F1FC" w14:textId="0A25F2FF" w:rsidR="00D806D8" w:rsidRPr="00290754" w:rsidRDefault="00A83298" w:rsidP="00E63937">
            <w:pPr>
              <w:jc w:val="center"/>
              <w:rPr>
                <w:rFonts w:ascii="Arial" w:hAnsi="Arial" w:cs="Arial"/>
                <w:sz w:val="22"/>
                <w:szCs w:val="22"/>
              </w:rPr>
            </w:pPr>
            <w:r>
              <w:rPr>
                <w:rFonts w:ascii="Arial" w:hAnsi="Arial" w:cs="Arial"/>
                <w:sz w:val="22"/>
                <w:szCs w:val="22"/>
              </w:rPr>
              <w:t>118.8</w:t>
            </w:r>
          </w:p>
        </w:tc>
      </w:tr>
      <w:tr w:rsidR="00D806D8" w:rsidRPr="00290754" w14:paraId="4B487883" w14:textId="77777777" w:rsidTr="00DA3A1D">
        <w:tc>
          <w:tcPr>
            <w:tcW w:w="5261" w:type="dxa"/>
          </w:tcPr>
          <w:p w14:paraId="10AF1D6D" w14:textId="3D295D42" w:rsidR="00D806D8" w:rsidRPr="00290754" w:rsidRDefault="00D806D8"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908A256" w14:textId="24E9F0BB" w:rsidR="00D806D8" w:rsidRPr="00290754" w:rsidRDefault="00A83298" w:rsidP="00E63937">
            <w:pPr>
              <w:jc w:val="center"/>
              <w:rPr>
                <w:rFonts w:ascii="Arial" w:hAnsi="Arial" w:cs="Arial"/>
                <w:sz w:val="22"/>
                <w:szCs w:val="22"/>
              </w:rPr>
            </w:pPr>
            <w:r>
              <w:rPr>
                <w:rFonts w:ascii="Arial" w:hAnsi="Arial" w:cs="Arial"/>
                <w:sz w:val="22"/>
                <w:szCs w:val="22"/>
              </w:rPr>
              <w:t>28.4</w:t>
            </w:r>
          </w:p>
        </w:tc>
      </w:tr>
      <w:tr w:rsidR="00D806D8" w:rsidRPr="00290754" w14:paraId="454FC448" w14:textId="77777777" w:rsidTr="00DA3A1D">
        <w:tc>
          <w:tcPr>
            <w:tcW w:w="5261" w:type="dxa"/>
          </w:tcPr>
          <w:p w14:paraId="36440711" w14:textId="46A70909" w:rsidR="00D806D8" w:rsidRPr="00290754" w:rsidRDefault="00D806D8" w:rsidP="00E63937">
            <w:pPr>
              <w:rPr>
                <w:rFonts w:ascii="Arial" w:hAnsi="Arial" w:cs="Arial"/>
                <w:sz w:val="22"/>
                <w:szCs w:val="22"/>
              </w:rPr>
            </w:pPr>
            <w:r w:rsidRPr="00290754">
              <w:rPr>
                <w:rFonts w:ascii="Arial" w:hAnsi="Arial" w:cs="Arial"/>
                <w:sz w:val="22"/>
                <w:szCs w:val="22"/>
              </w:rPr>
              <w:t>Volatile Organic Compounds (VOCs)</w:t>
            </w:r>
          </w:p>
        </w:tc>
        <w:tc>
          <w:tcPr>
            <w:tcW w:w="5130" w:type="dxa"/>
          </w:tcPr>
          <w:p w14:paraId="6ACFE9F8" w14:textId="5587EBD9" w:rsidR="00D806D8" w:rsidRPr="00290754" w:rsidRDefault="00A83298" w:rsidP="00E63937">
            <w:pPr>
              <w:jc w:val="center"/>
              <w:rPr>
                <w:rFonts w:ascii="Arial" w:hAnsi="Arial" w:cs="Arial"/>
                <w:sz w:val="22"/>
                <w:szCs w:val="22"/>
              </w:rPr>
            </w:pPr>
            <w:r>
              <w:rPr>
                <w:rFonts w:ascii="Arial" w:hAnsi="Arial" w:cs="Arial"/>
                <w:sz w:val="22"/>
                <w:szCs w:val="22"/>
              </w:rPr>
              <w:t>1.1</w:t>
            </w:r>
          </w:p>
        </w:tc>
      </w:tr>
    </w:tbl>
    <w:p w14:paraId="01ACD521" w14:textId="3A266BF2" w:rsidR="00F734C6" w:rsidRDefault="00D806D8" w:rsidP="00DA3A1D">
      <w:pPr>
        <w:ind w:left="180" w:hanging="180"/>
        <w:jc w:val="both"/>
        <w:rPr>
          <w:rFonts w:ascii="Arial" w:hAnsi="Arial" w:cs="Arial"/>
          <w:sz w:val="22"/>
          <w:szCs w:val="22"/>
        </w:rPr>
      </w:pPr>
      <w:r>
        <w:rPr>
          <w:rFonts w:ascii="Arial" w:hAnsi="Arial" w:cs="Arial"/>
          <w:sz w:val="22"/>
          <w:szCs w:val="22"/>
        </w:rPr>
        <w:t>*</w:t>
      </w:r>
      <w:r w:rsidR="005F191E">
        <w:rPr>
          <w:rFonts w:ascii="Arial" w:hAnsi="Arial" w:cs="Arial"/>
          <w:sz w:val="22"/>
          <w:szCs w:val="22"/>
        </w:rPr>
        <w:t xml:space="preserve"> </w:t>
      </w:r>
      <w:r w:rsidR="00E81C48">
        <w:rPr>
          <w:rFonts w:ascii="Arial" w:hAnsi="Arial" w:cs="Arial"/>
          <w:sz w:val="22"/>
          <w:szCs w:val="22"/>
        </w:rPr>
        <w:t xml:space="preserve">Particulate matter (PM) that has an aerodynamic diameter less than </w:t>
      </w:r>
      <w:r w:rsidR="005F191E">
        <w:rPr>
          <w:rFonts w:ascii="Arial" w:hAnsi="Arial" w:cs="Arial"/>
          <w:sz w:val="22"/>
          <w:szCs w:val="22"/>
        </w:rPr>
        <w:t xml:space="preserve">or </w:t>
      </w:r>
      <w:r w:rsidR="00E81C48">
        <w:rPr>
          <w:rFonts w:ascii="Arial" w:hAnsi="Arial" w:cs="Arial"/>
          <w:sz w:val="22"/>
          <w:szCs w:val="22"/>
        </w:rPr>
        <w:t>equal to a nominal 10 micrometers.</w:t>
      </w:r>
    </w:p>
    <w:p w14:paraId="0C0FF272" w14:textId="77777777" w:rsidR="00E81C48" w:rsidRPr="00CB60BD" w:rsidRDefault="00E81C48" w:rsidP="00F734C6">
      <w:pPr>
        <w:rPr>
          <w:rFonts w:ascii="Arial" w:hAnsi="Arial" w:cs="Arial"/>
          <w:sz w:val="22"/>
          <w:szCs w:val="22"/>
        </w:rPr>
      </w:pPr>
    </w:p>
    <w:p w14:paraId="5E78F621" w14:textId="374A8C4E" w:rsidR="00F734C6" w:rsidRPr="00F734C6" w:rsidRDefault="00F734C6" w:rsidP="00F734C6">
      <w:pPr>
        <w:rPr>
          <w:rFonts w:ascii="Arial" w:hAnsi="Arial" w:cs="Arial"/>
          <w:sz w:val="22"/>
          <w:szCs w:val="22"/>
        </w:rPr>
      </w:pPr>
      <w:r w:rsidRPr="00F734C6">
        <w:rPr>
          <w:rFonts w:ascii="Arial" w:hAnsi="Arial" w:cs="Arial"/>
          <w:sz w:val="22"/>
          <w:szCs w:val="22"/>
        </w:rPr>
        <w:t>The following table lists Hazardous Air Pollutant emissions as calculated for the year</w:t>
      </w:r>
      <w:r w:rsidR="00E81C48">
        <w:rPr>
          <w:rFonts w:ascii="Arial" w:hAnsi="Arial" w:cs="Arial"/>
          <w:sz w:val="22"/>
          <w:szCs w:val="22"/>
        </w:rPr>
        <w:t xml:space="preserve"> </w:t>
      </w:r>
      <w:r w:rsidR="004178DF">
        <w:rPr>
          <w:rFonts w:ascii="Arial" w:hAnsi="Arial" w:cs="Arial"/>
          <w:sz w:val="22"/>
          <w:szCs w:val="22"/>
        </w:rPr>
        <w:t>2022</w:t>
      </w:r>
      <w:r w:rsidR="004178DF" w:rsidRPr="00F734C6">
        <w:rPr>
          <w:rFonts w:ascii="Arial" w:hAnsi="Arial" w:cs="Arial"/>
          <w:sz w:val="22"/>
          <w:szCs w:val="22"/>
        </w:rPr>
        <w:t xml:space="preserve"> </w:t>
      </w:r>
      <w:r w:rsidRPr="00F734C6">
        <w:rPr>
          <w:rFonts w:ascii="Arial" w:hAnsi="Arial" w:cs="Arial"/>
          <w:sz w:val="22"/>
          <w:szCs w:val="22"/>
        </w:rPr>
        <w:t xml:space="preserve">by </w:t>
      </w:r>
      <w:r w:rsidR="00E81C48">
        <w:rPr>
          <w:rFonts w:ascii="Arial" w:hAnsi="Arial" w:cs="Arial"/>
          <w:sz w:val="22"/>
          <w:szCs w:val="22"/>
        </w:rPr>
        <w:t>Woodland Meadows RDF</w:t>
      </w:r>
      <w:r w:rsidRPr="00F734C6">
        <w:rPr>
          <w:rFonts w:ascii="Arial" w:hAnsi="Arial" w:cs="Arial"/>
          <w:sz w:val="22"/>
          <w:szCs w:val="22"/>
        </w:rPr>
        <w:t>:</w:t>
      </w:r>
    </w:p>
    <w:p w14:paraId="61873119" w14:textId="77777777" w:rsidR="00F734C6" w:rsidRPr="00CB60BD"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F734C6" w14:paraId="3E960CD8" w14:textId="77777777" w:rsidTr="00DA3A1D">
        <w:tc>
          <w:tcPr>
            <w:tcW w:w="5261" w:type="dxa"/>
            <w:shd w:val="clear" w:color="auto" w:fill="D9D9D9"/>
          </w:tcPr>
          <w:p w14:paraId="1A736626" w14:textId="47A9A8B0" w:rsidR="00F734C6" w:rsidRPr="00F734C6" w:rsidRDefault="00F734C6" w:rsidP="00E63937">
            <w:pPr>
              <w:rPr>
                <w:rFonts w:ascii="Arial" w:hAnsi="Arial" w:cs="Arial"/>
                <w:b/>
                <w:sz w:val="22"/>
                <w:szCs w:val="22"/>
              </w:rPr>
            </w:pPr>
            <w:r w:rsidRPr="00F734C6">
              <w:rPr>
                <w:rFonts w:ascii="Arial" w:hAnsi="Arial" w:cs="Arial"/>
                <w:b/>
                <w:sz w:val="22"/>
                <w:szCs w:val="22"/>
              </w:rPr>
              <w:t xml:space="preserve">Hazardous Air Pollutants (HAPs) ** </w:t>
            </w:r>
          </w:p>
        </w:tc>
        <w:tc>
          <w:tcPr>
            <w:tcW w:w="5130" w:type="dxa"/>
            <w:shd w:val="clear" w:color="auto" w:fill="D9D9D9"/>
          </w:tcPr>
          <w:p w14:paraId="5822800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4A56936" w14:textId="77777777" w:rsidTr="00DA3A1D">
        <w:tc>
          <w:tcPr>
            <w:tcW w:w="5261" w:type="dxa"/>
            <w:shd w:val="clear" w:color="auto" w:fill="FFFFFF"/>
          </w:tcPr>
          <w:p w14:paraId="1D7789D2" w14:textId="2F5F4475" w:rsidR="00F734C6" w:rsidRPr="00F734C6" w:rsidRDefault="00E81C48" w:rsidP="00E63937">
            <w:pPr>
              <w:rPr>
                <w:rFonts w:ascii="Arial" w:hAnsi="Arial" w:cs="Arial"/>
                <w:sz w:val="22"/>
                <w:szCs w:val="22"/>
              </w:rPr>
            </w:pPr>
            <w:r>
              <w:rPr>
                <w:rFonts w:ascii="Arial" w:hAnsi="Arial" w:cs="Arial"/>
                <w:sz w:val="22"/>
                <w:szCs w:val="22"/>
              </w:rPr>
              <w:t>NMOC (HAP Surrogate per 40 CFR Part 63 Subpart AAAA) – uncontrolled***</w:t>
            </w:r>
          </w:p>
        </w:tc>
        <w:tc>
          <w:tcPr>
            <w:tcW w:w="5130" w:type="dxa"/>
            <w:shd w:val="clear" w:color="auto" w:fill="FFFFFF"/>
          </w:tcPr>
          <w:p w14:paraId="0DEEFE7B" w14:textId="70928699" w:rsidR="00F734C6" w:rsidRPr="00BA07D5" w:rsidRDefault="00A83298" w:rsidP="00E63937">
            <w:pPr>
              <w:jc w:val="center"/>
              <w:rPr>
                <w:rFonts w:ascii="Arial" w:hAnsi="Arial" w:cs="Arial"/>
                <w:bCs/>
                <w:sz w:val="22"/>
                <w:szCs w:val="22"/>
              </w:rPr>
            </w:pPr>
            <w:r>
              <w:rPr>
                <w:rFonts w:ascii="Arial" w:hAnsi="Arial" w:cs="Arial"/>
                <w:bCs/>
                <w:sz w:val="22"/>
                <w:szCs w:val="22"/>
              </w:rPr>
              <w:t>143.71</w:t>
            </w:r>
          </w:p>
        </w:tc>
      </w:tr>
      <w:tr w:rsidR="00E81C48" w:rsidRPr="00F734C6" w14:paraId="3ABFAF51" w14:textId="77777777" w:rsidTr="00DA3A1D">
        <w:tc>
          <w:tcPr>
            <w:tcW w:w="5261" w:type="dxa"/>
            <w:shd w:val="clear" w:color="auto" w:fill="FFFFFF"/>
          </w:tcPr>
          <w:p w14:paraId="78C1FCC1" w14:textId="7A5F8426" w:rsidR="00E81C48" w:rsidRPr="00F734C6" w:rsidRDefault="00E81C48" w:rsidP="00E81C48">
            <w:pPr>
              <w:rPr>
                <w:rFonts w:ascii="Arial" w:hAnsi="Arial" w:cs="Arial"/>
                <w:sz w:val="22"/>
                <w:szCs w:val="22"/>
              </w:rPr>
            </w:pPr>
            <w:r>
              <w:rPr>
                <w:rFonts w:ascii="Arial" w:hAnsi="Arial" w:cs="Arial"/>
                <w:sz w:val="22"/>
                <w:szCs w:val="22"/>
              </w:rPr>
              <w:t>NMOC (HAP Surrogate per 40 CFR Part 63 Subpart AAAA) – fugitive***</w:t>
            </w:r>
          </w:p>
        </w:tc>
        <w:tc>
          <w:tcPr>
            <w:tcW w:w="5130" w:type="dxa"/>
            <w:shd w:val="clear" w:color="auto" w:fill="FFFFFF"/>
          </w:tcPr>
          <w:p w14:paraId="450A6489" w14:textId="27B81824" w:rsidR="00E81C48" w:rsidRPr="00BA07D5" w:rsidRDefault="00A83298" w:rsidP="00E81C48">
            <w:pPr>
              <w:jc w:val="center"/>
              <w:rPr>
                <w:rFonts w:ascii="Arial" w:hAnsi="Arial" w:cs="Arial"/>
                <w:bCs/>
                <w:sz w:val="22"/>
                <w:szCs w:val="22"/>
              </w:rPr>
            </w:pPr>
            <w:r>
              <w:rPr>
                <w:rFonts w:ascii="Arial" w:hAnsi="Arial" w:cs="Arial"/>
                <w:bCs/>
                <w:sz w:val="22"/>
                <w:szCs w:val="22"/>
              </w:rPr>
              <w:t>35.9</w:t>
            </w:r>
          </w:p>
        </w:tc>
      </w:tr>
    </w:tbl>
    <w:p w14:paraId="0E38531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1D888C7" w14:textId="030F06E5" w:rsidR="000F73C3" w:rsidRDefault="000F73C3" w:rsidP="00167B85">
      <w:pPr>
        <w:jc w:val="both"/>
        <w:rPr>
          <w:rFonts w:ascii="Arial" w:hAnsi="Arial" w:cs="Arial"/>
          <w:sz w:val="22"/>
          <w:szCs w:val="22"/>
        </w:rPr>
      </w:pPr>
    </w:p>
    <w:p w14:paraId="72882361" w14:textId="050D0F90" w:rsidR="000C4935" w:rsidRDefault="000C4935" w:rsidP="00167B85">
      <w:pPr>
        <w:jc w:val="both"/>
        <w:rPr>
          <w:rFonts w:ascii="Arial" w:hAnsi="Arial" w:cs="Arial"/>
          <w:sz w:val="22"/>
          <w:szCs w:val="22"/>
        </w:rPr>
      </w:pPr>
      <w:r>
        <w:rPr>
          <w:rFonts w:ascii="Arial" w:hAnsi="Arial" w:cs="Arial"/>
          <w:sz w:val="22"/>
          <w:szCs w:val="22"/>
        </w:rPr>
        <w:t xml:space="preserve">Section 2: </w:t>
      </w:r>
      <w:r w:rsidR="005F191E">
        <w:rPr>
          <w:rFonts w:ascii="Arial" w:hAnsi="Arial" w:cs="Arial"/>
          <w:sz w:val="22"/>
          <w:szCs w:val="22"/>
        </w:rPr>
        <w:t xml:space="preserve"> </w:t>
      </w:r>
      <w:r w:rsidR="00625CEC">
        <w:rPr>
          <w:rFonts w:ascii="Arial" w:hAnsi="Arial" w:cs="Arial"/>
          <w:sz w:val="22"/>
          <w:szCs w:val="22"/>
        </w:rPr>
        <w:t>Ameresco Woodland Meadows Romulus LLC</w:t>
      </w:r>
    </w:p>
    <w:p w14:paraId="30FC824E" w14:textId="77777777" w:rsidR="000C4935" w:rsidRPr="00290754" w:rsidRDefault="000C4935" w:rsidP="000C4935">
      <w:pPr>
        <w:jc w:val="center"/>
        <w:rPr>
          <w:rFonts w:ascii="Arial" w:hAnsi="Arial" w:cs="Arial"/>
          <w:b/>
          <w:sz w:val="22"/>
          <w:szCs w:val="22"/>
        </w:rPr>
      </w:pPr>
      <w:r w:rsidRPr="00290754">
        <w:rPr>
          <w:rFonts w:ascii="Arial" w:hAnsi="Arial" w:cs="Arial"/>
          <w:b/>
          <w:sz w:val="22"/>
          <w:szCs w:val="22"/>
        </w:rPr>
        <w:t>TOTAL STATIONARY SOURCE EMISSIONS</w:t>
      </w:r>
    </w:p>
    <w:p w14:paraId="621FB2A4" w14:textId="77777777" w:rsidR="000C4935" w:rsidRPr="00290754" w:rsidRDefault="000C4935" w:rsidP="000C4935">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0C4935" w:rsidRPr="00290754" w14:paraId="5B64E91B" w14:textId="77777777" w:rsidTr="00DA3A1D">
        <w:trPr>
          <w:tblHeader/>
        </w:trPr>
        <w:tc>
          <w:tcPr>
            <w:tcW w:w="5261" w:type="dxa"/>
            <w:shd w:val="pct10" w:color="auto" w:fill="auto"/>
          </w:tcPr>
          <w:p w14:paraId="75152247" w14:textId="77777777" w:rsidR="000C4935" w:rsidRPr="00290754" w:rsidRDefault="000C4935" w:rsidP="00DA02BB">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6D102CA" w14:textId="77777777" w:rsidR="000C4935" w:rsidRPr="00290754" w:rsidRDefault="000C4935" w:rsidP="00DA02BB">
            <w:pPr>
              <w:jc w:val="center"/>
              <w:rPr>
                <w:rFonts w:ascii="Arial" w:hAnsi="Arial" w:cs="Arial"/>
                <w:b/>
                <w:sz w:val="22"/>
                <w:szCs w:val="22"/>
              </w:rPr>
            </w:pPr>
            <w:r w:rsidRPr="00290754">
              <w:rPr>
                <w:rFonts w:ascii="Arial" w:hAnsi="Arial" w:cs="Arial"/>
                <w:b/>
                <w:sz w:val="22"/>
                <w:szCs w:val="22"/>
              </w:rPr>
              <w:t>Tons per Year</w:t>
            </w:r>
          </w:p>
        </w:tc>
      </w:tr>
      <w:tr w:rsidR="000C4935" w:rsidRPr="00290754" w14:paraId="5A076CB3" w14:textId="77777777" w:rsidTr="00DA3A1D">
        <w:tc>
          <w:tcPr>
            <w:tcW w:w="5261" w:type="dxa"/>
          </w:tcPr>
          <w:p w14:paraId="494F95F6" w14:textId="77777777" w:rsidR="000C4935" w:rsidRPr="00290754" w:rsidRDefault="000C4935" w:rsidP="00DA02BB">
            <w:pPr>
              <w:rPr>
                <w:rFonts w:ascii="Arial" w:hAnsi="Arial" w:cs="Arial"/>
                <w:sz w:val="22"/>
                <w:szCs w:val="22"/>
              </w:rPr>
            </w:pPr>
            <w:r w:rsidRPr="00290754">
              <w:rPr>
                <w:rFonts w:ascii="Arial" w:hAnsi="Arial" w:cs="Arial"/>
                <w:sz w:val="22"/>
                <w:szCs w:val="22"/>
              </w:rPr>
              <w:t>Carbon Monoxide (CO)</w:t>
            </w:r>
          </w:p>
        </w:tc>
        <w:tc>
          <w:tcPr>
            <w:tcW w:w="5130" w:type="dxa"/>
          </w:tcPr>
          <w:p w14:paraId="0D38E074" w14:textId="0DB99343" w:rsidR="000C4935" w:rsidRPr="00290754" w:rsidRDefault="00105FA4" w:rsidP="00DA02BB">
            <w:pPr>
              <w:jc w:val="center"/>
              <w:rPr>
                <w:rFonts w:ascii="Arial" w:hAnsi="Arial" w:cs="Arial"/>
                <w:sz w:val="22"/>
                <w:szCs w:val="22"/>
              </w:rPr>
            </w:pPr>
            <w:r>
              <w:rPr>
                <w:rFonts w:ascii="Arial" w:hAnsi="Arial" w:cs="Arial"/>
                <w:sz w:val="22"/>
                <w:szCs w:val="22"/>
              </w:rPr>
              <w:t>5</w:t>
            </w:r>
            <w:r w:rsidR="00A83298">
              <w:rPr>
                <w:rFonts w:ascii="Arial" w:hAnsi="Arial" w:cs="Arial"/>
                <w:sz w:val="22"/>
                <w:szCs w:val="22"/>
              </w:rPr>
              <w:t>6.0</w:t>
            </w:r>
          </w:p>
        </w:tc>
      </w:tr>
      <w:tr w:rsidR="000C4935" w:rsidRPr="00290754" w14:paraId="528E924B" w14:textId="77777777" w:rsidTr="00DA3A1D">
        <w:tc>
          <w:tcPr>
            <w:tcW w:w="5261" w:type="dxa"/>
          </w:tcPr>
          <w:p w14:paraId="5EB9C9C7" w14:textId="77777777" w:rsidR="000C4935" w:rsidRPr="00290754" w:rsidRDefault="000C4935" w:rsidP="00DA02BB">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87EC66A" w14:textId="2D490BBF" w:rsidR="000C4935" w:rsidRPr="00290754" w:rsidRDefault="00105FA4" w:rsidP="00DA02BB">
            <w:pPr>
              <w:jc w:val="center"/>
              <w:rPr>
                <w:rFonts w:ascii="Arial" w:hAnsi="Arial" w:cs="Arial"/>
                <w:sz w:val="22"/>
                <w:szCs w:val="22"/>
              </w:rPr>
            </w:pPr>
            <w:r>
              <w:rPr>
                <w:rFonts w:ascii="Arial" w:hAnsi="Arial" w:cs="Arial"/>
                <w:sz w:val="22"/>
                <w:szCs w:val="22"/>
              </w:rPr>
              <w:t>14.5</w:t>
            </w:r>
          </w:p>
        </w:tc>
      </w:tr>
      <w:tr w:rsidR="000C4935" w:rsidRPr="00290754" w14:paraId="58B68640" w14:textId="77777777" w:rsidTr="00DA3A1D">
        <w:tc>
          <w:tcPr>
            <w:tcW w:w="5261" w:type="dxa"/>
          </w:tcPr>
          <w:p w14:paraId="428F3385" w14:textId="5F82A028" w:rsidR="000C4935" w:rsidRPr="00290754" w:rsidRDefault="000C4935" w:rsidP="00DA02BB">
            <w:pPr>
              <w:rPr>
                <w:rFonts w:ascii="Arial" w:hAnsi="Arial" w:cs="Arial"/>
                <w:sz w:val="22"/>
                <w:szCs w:val="22"/>
              </w:rPr>
            </w:pPr>
            <w:r w:rsidRPr="00290754">
              <w:rPr>
                <w:rFonts w:ascii="Arial" w:hAnsi="Arial" w:cs="Arial"/>
                <w:sz w:val="22"/>
                <w:szCs w:val="22"/>
              </w:rPr>
              <w:t>PM</w:t>
            </w:r>
            <w:r w:rsidR="00177343">
              <w:rPr>
                <w:rFonts w:ascii="Arial" w:hAnsi="Arial" w:cs="Arial"/>
                <w:sz w:val="22"/>
                <w:szCs w:val="22"/>
              </w:rPr>
              <w:t>10*</w:t>
            </w:r>
          </w:p>
        </w:tc>
        <w:tc>
          <w:tcPr>
            <w:tcW w:w="5130" w:type="dxa"/>
          </w:tcPr>
          <w:p w14:paraId="0AB83ADA" w14:textId="5120B60F" w:rsidR="000C4935" w:rsidRPr="00290754" w:rsidRDefault="00A83298" w:rsidP="00DA02BB">
            <w:pPr>
              <w:jc w:val="center"/>
              <w:rPr>
                <w:rFonts w:ascii="Arial" w:hAnsi="Arial" w:cs="Arial"/>
                <w:sz w:val="22"/>
                <w:szCs w:val="22"/>
              </w:rPr>
            </w:pPr>
            <w:r>
              <w:rPr>
                <w:rFonts w:ascii="Arial" w:hAnsi="Arial" w:cs="Arial"/>
                <w:sz w:val="22"/>
                <w:szCs w:val="22"/>
              </w:rPr>
              <w:t>3.6</w:t>
            </w:r>
          </w:p>
        </w:tc>
      </w:tr>
      <w:tr w:rsidR="000C4935" w:rsidRPr="00290754" w14:paraId="3D62096F" w14:textId="77777777" w:rsidTr="00DA3A1D">
        <w:tc>
          <w:tcPr>
            <w:tcW w:w="5261" w:type="dxa"/>
          </w:tcPr>
          <w:p w14:paraId="6D4922E8" w14:textId="77777777" w:rsidR="000C4935" w:rsidRPr="00290754" w:rsidRDefault="000C4935" w:rsidP="00DA02BB">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9CD206F" w14:textId="3A2C4981" w:rsidR="000C4935" w:rsidRPr="00290754" w:rsidRDefault="00A83298" w:rsidP="00DA02BB">
            <w:pPr>
              <w:jc w:val="center"/>
              <w:rPr>
                <w:rFonts w:ascii="Arial" w:hAnsi="Arial" w:cs="Arial"/>
                <w:sz w:val="22"/>
                <w:szCs w:val="22"/>
              </w:rPr>
            </w:pPr>
            <w:r>
              <w:rPr>
                <w:rFonts w:ascii="Arial" w:hAnsi="Arial" w:cs="Arial"/>
                <w:sz w:val="22"/>
                <w:szCs w:val="22"/>
              </w:rPr>
              <w:t>37.7</w:t>
            </w:r>
          </w:p>
        </w:tc>
      </w:tr>
      <w:tr w:rsidR="000C4935" w:rsidRPr="00290754" w14:paraId="253045CE" w14:textId="77777777" w:rsidTr="00DA3A1D">
        <w:tc>
          <w:tcPr>
            <w:tcW w:w="5261" w:type="dxa"/>
          </w:tcPr>
          <w:p w14:paraId="7510A942" w14:textId="77777777" w:rsidR="000C4935" w:rsidRPr="00290754" w:rsidRDefault="000C4935" w:rsidP="00DA02BB">
            <w:pPr>
              <w:rPr>
                <w:rFonts w:ascii="Arial" w:hAnsi="Arial" w:cs="Arial"/>
                <w:sz w:val="22"/>
                <w:szCs w:val="22"/>
              </w:rPr>
            </w:pPr>
            <w:r w:rsidRPr="00290754">
              <w:rPr>
                <w:rFonts w:ascii="Arial" w:hAnsi="Arial" w:cs="Arial"/>
                <w:sz w:val="22"/>
                <w:szCs w:val="22"/>
              </w:rPr>
              <w:t>Volatile Organic Compounds (VOCs)</w:t>
            </w:r>
          </w:p>
        </w:tc>
        <w:tc>
          <w:tcPr>
            <w:tcW w:w="5130" w:type="dxa"/>
          </w:tcPr>
          <w:p w14:paraId="1B3A4330" w14:textId="10544937" w:rsidR="000C4935" w:rsidRPr="00290754" w:rsidRDefault="00105FA4" w:rsidP="00DA02BB">
            <w:pPr>
              <w:jc w:val="center"/>
              <w:rPr>
                <w:rFonts w:ascii="Arial" w:hAnsi="Arial" w:cs="Arial"/>
                <w:sz w:val="22"/>
                <w:szCs w:val="22"/>
              </w:rPr>
            </w:pPr>
            <w:r>
              <w:rPr>
                <w:rFonts w:ascii="Arial" w:hAnsi="Arial" w:cs="Arial"/>
                <w:sz w:val="22"/>
                <w:szCs w:val="22"/>
              </w:rPr>
              <w:t>1.</w:t>
            </w:r>
            <w:r w:rsidR="00A83298">
              <w:rPr>
                <w:rFonts w:ascii="Arial" w:hAnsi="Arial" w:cs="Arial"/>
                <w:sz w:val="22"/>
                <w:szCs w:val="22"/>
              </w:rPr>
              <w:t>2</w:t>
            </w:r>
          </w:p>
        </w:tc>
      </w:tr>
    </w:tbl>
    <w:p w14:paraId="32C9EE2B" w14:textId="5C30E962" w:rsidR="00625CEC" w:rsidRDefault="00177343" w:rsidP="00DA3A1D">
      <w:pPr>
        <w:ind w:left="180" w:hanging="180"/>
        <w:jc w:val="both"/>
        <w:rPr>
          <w:rFonts w:ascii="Arial" w:hAnsi="Arial" w:cs="Arial"/>
          <w:sz w:val="22"/>
          <w:szCs w:val="22"/>
        </w:rPr>
      </w:pPr>
      <w:r>
        <w:rPr>
          <w:rFonts w:ascii="Arial" w:hAnsi="Arial" w:cs="Arial"/>
          <w:sz w:val="22"/>
          <w:szCs w:val="22"/>
        </w:rPr>
        <w:t>*</w:t>
      </w:r>
      <w:r w:rsidR="005F191E">
        <w:rPr>
          <w:rFonts w:ascii="Arial" w:hAnsi="Arial" w:cs="Arial"/>
          <w:sz w:val="22"/>
          <w:szCs w:val="22"/>
        </w:rPr>
        <w:t xml:space="preserve"> </w:t>
      </w:r>
      <w:r w:rsidR="00625CEC">
        <w:rPr>
          <w:rFonts w:ascii="Arial" w:hAnsi="Arial" w:cs="Arial"/>
          <w:sz w:val="22"/>
          <w:szCs w:val="22"/>
        </w:rPr>
        <w:t xml:space="preserve">Particulate matter (PM) that has an aerodynamic diameter less than </w:t>
      </w:r>
      <w:r w:rsidR="005F191E">
        <w:rPr>
          <w:rFonts w:ascii="Arial" w:hAnsi="Arial" w:cs="Arial"/>
          <w:sz w:val="22"/>
          <w:szCs w:val="22"/>
        </w:rPr>
        <w:t xml:space="preserve">or </w:t>
      </w:r>
      <w:r w:rsidR="00625CEC">
        <w:rPr>
          <w:rFonts w:ascii="Arial" w:hAnsi="Arial" w:cs="Arial"/>
          <w:sz w:val="22"/>
          <w:szCs w:val="22"/>
        </w:rPr>
        <w:t>equal to a nominal 10 micrometers.</w:t>
      </w:r>
    </w:p>
    <w:p w14:paraId="54AA275E" w14:textId="77777777" w:rsidR="00625CEC" w:rsidRDefault="00625CEC" w:rsidP="000C4935">
      <w:pPr>
        <w:rPr>
          <w:rFonts w:ascii="Arial" w:hAnsi="Arial" w:cs="Arial"/>
          <w:sz w:val="22"/>
          <w:szCs w:val="22"/>
        </w:rPr>
      </w:pPr>
    </w:p>
    <w:p w14:paraId="2EC9C44A" w14:textId="18E9F2C4" w:rsidR="000C4935" w:rsidRPr="00F734C6" w:rsidRDefault="000C4935" w:rsidP="00BA07D5">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w:t>
      </w:r>
      <w:r w:rsidR="009B25CC">
        <w:rPr>
          <w:rFonts w:ascii="Arial" w:hAnsi="Arial" w:cs="Arial"/>
          <w:sz w:val="22"/>
          <w:szCs w:val="22"/>
        </w:rPr>
        <w:t>PTE demonstration included with the application for PTI No. 61-16</w:t>
      </w:r>
      <w:r w:rsidRPr="00F734C6">
        <w:rPr>
          <w:rFonts w:ascii="Arial" w:hAnsi="Arial" w:cs="Arial"/>
          <w:sz w:val="22"/>
          <w:szCs w:val="22"/>
        </w:rPr>
        <w:t xml:space="preserve"> by </w:t>
      </w:r>
      <w:r w:rsidR="009B25CC">
        <w:rPr>
          <w:rFonts w:ascii="Arial" w:hAnsi="Arial" w:cs="Arial"/>
          <w:sz w:val="22"/>
          <w:szCs w:val="22"/>
        </w:rPr>
        <w:t>the facility</w:t>
      </w:r>
      <w:r w:rsidRPr="00F734C6">
        <w:rPr>
          <w:rFonts w:ascii="Arial" w:hAnsi="Arial" w:cs="Arial"/>
          <w:sz w:val="22"/>
          <w:szCs w:val="22"/>
        </w:rPr>
        <w:t>:</w:t>
      </w:r>
    </w:p>
    <w:p w14:paraId="0D7C167D" w14:textId="77777777" w:rsidR="000C4935" w:rsidRPr="00CB60BD" w:rsidRDefault="000C4935" w:rsidP="000C4935">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0C4935" w:rsidRPr="00F734C6" w14:paraId="1421F4C4" w14:textId="77777777" w:rsidTr="00DA3A1D">
        <w:tc>
          <w:tcPr>
            <w:tcW w:w="5261" w:type="dxa"/>
            <w:shd w:val="clear" w:color="auto" w:fill="D9D9D9"/>
          </w:tcPr>
          <w:p w14:paraId="6C777773" w14:textId="77777777" w:rsidR="000C4935" w:rsidRPr="00F734C6" w:rsidRDefault="000C4935" w:rsidP="00DA02BB">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E2E5FE7" w14:textId="77777777" w:rsidR="000C4935" w:rsidRPr="00F734C6" w:rsidRDefault="000C4935" w:rsidP="00DA02BB">
            <w:pPr>
              <w:jc w:val="center"/>
              <w:rPr>
                <w:rFonts w:ascii="Arial" w:hAnsi="Arial" w:cs="Arial"/>
                <w:b/>
                <w:sz w:val="22"/>
                <w:szCs w:val="22"/>
              </w:rPr>
            </w:pPr>
            <w:r w:rsidRPr="00F734C6">
              <w:rPr>
                <w:rFonts w:ascii="Arial" w:hAnsi="Arial" w:cs="Arial"/>
                <w:b/>
                <w:sz w:val="22"/>
                <w:szCs w:val="22"/>
              </w:rPr>
              <w:t>Tons per Year</w:t>
            </w:r>
          </w:p>
        </w:tc>
      </w:tr>
      <w:tr w:rsidR="000C4935" w:rsidRPr="00F734C6" w14:paraId="04CBA13F" w14:textId="77777777" w:rsidTr="00DA3A1D">
        <w:tc>
          <w:tcPr>
            <w:tcW w:w="5261" w:type="dxa"/>
            <w:shd w:val="clear" w:color="auto" w:fill="FFFFFF"/>
          </w:tcPr>
          <w:p w14:paraId="75B7C07E" w14:textId="0E08F8EF" w:rsidR="000C4935" w:rsidRPr="00F734C6" w:rsidRDefault="009B25CC" w:rsidP="00DA02BB">
            <w:pPr>
              <w:rPr>
                <w:rFonts w:ascii="Arial" w:hAnsi="Arial" w:cs="Arial"/>
                <w:sz w:val="22"/>
                <w:szCs w:val="22"/>
              </w:rPr>
            </w:pPr>
            <w:r>
              <w:rPr>
                <w:rFonts w:ascii="Arial" w:hAnsi="Arial" w:cs="Arial"/>
                <w:sz w:val="22"/>
                <w:szCs w:val="22"/>
              </w:rPr>
              <w:t>Toluene</w:t>
            </w:r>
          </w:p>
        </w:tc>
        <w:tc>
          <w:tcPr>
            <w:tcW w:w="5130" w:type="dxa"/>
            <w:shd w:val="clear" w:color="auto" w:fill="FFFFFF"/>
          </w:tcPr>
          <w:p w14:paraId="256091F1" w14:textId="28ED83BE" w:rsidR="000C4935" w:rsidRPr="00BA07D5" w:rsidRDefault="009B25CC" w:rsidP="00DA02BB">
            <w:pPr>
              <w:jc w:val="center"/>
              <w:rPr>
                <w:rFonts w:ascii="Arial" w:hAnsi="Arial" w:cs="Arial"/>
                <w:bCs/>
                <w:sz w:val="22"/>
                <w:szCs w:val="22"/>
              </w:rPr>
            </w:pPr>
            <w:r w:rsidRPr="00BA07D5">
              <w:rPr>
                <w:rFonts w:ascii="Arial" w:hAnsi="Arial" w:cs="Arial"/>
                <w:bCs/>
                <w:sz w:val="22"/>
                <w:szCs w:val="22"/>
              </w:rPr>
              <w:t>0.46</w:t>
            </w:r>
          </w:p>
        </w:tc>
      </w:tr>
      <w:tr w:rsidR="000C4935" w:rsidRPr="00F734C6" w14:paraId="2CBBADEF" w14:textId="77777777" w:rsidTr="00DA3A1D">
        <w:tc>
          <w:tcPr>
            <w:tcW w:w="5261" w:type="dxa"/>
            <w:tcBorders>
              <w:top w:val="single" w:sz="6" w:space="0" w:color="auto"/>
              <w:bottom w:val="double" w:sz="4" w:space="0" w:color="auto"/>
            </w:tcBorders>
            <w:shd w:val="clear" w:color="auto" w:fill="FFFFFF"/>
          </w:tcPr>
          <w:p w14:paraId="3B5649B6" w14:textId="77777777" w:rsidR="000C4935" w:rsidRPr="00F734C6" w:rsidRDefault="000C4935" w:rsidP="00DA02BB">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85695BF" w14:textId="4CB2004B" w:rsidR="000C4935" w:rsidRPr="00F734C6" w:rsidRDefault="009B25CC" w:rsidP="00DA02BB">
            <w:pPr>
              <w:jc w:val="center"/>
              <w:rPr>
                <w:rFonts w:ascii="Arial" w:hAnsi="Arial" w:cs="Arial"/>
                <w:b/>
                <w:sz w:val="22"/>
                <w:szCs w:val="22"/>
              </w:rPr>
            </w:pPr>
            <w:r>
              <w:rPr>
                <w:rFonts w:ascii="Arial" w:hAnsi="Arial" w:cs="Arial"/>
                <w:b/>
                <w:sz w:val="22"/>
                <w:szCs w:val="22"/>
              </w:rPr>
              <w:t>1.88</w:t>
            </w:r>
          </w:p>
        </w:tc>
      </w:tr>
    </w:tbl>
    <w:p w14:paraId="370C72E1" w14:textId="77777777" w:rsidR="000C4935" w:rsidRPr="00290754" w:rsidRDefault="000C4935" w:rsidP="000C4935">
      <w:pPr>
        <w:rPr>
          <w:rFonts w:ascii="Arial" w:hAnsi="Arial" w:cs="Arial"/>
          <w:sz w:val="22"/>
          <w:szCs w:val="22"/>
        </w:rPr>
      </w:pPr>
      <w:r w:rsidRPr="00F734C6">
        <w:rPr>
          <w:rFonts w:ascii="Arial" w:hAnsi="Arial" w:cs="Arial"/>
          <w:sz w:val="22"/>
          <w:szCs w:val="22"/>
        </w:rPr>
        <w:t>**As listed pursuant to Section 112(b) of the federal Clean Air Act.</w:t>
      </w:r>
    </w:p>
    <w:p w14:paraId="5CE75032" w14:textId="77777777" w:rsidR="000C4935" w:rsidRDefault="000C4935" w:rsidP="00167B85">
      <w:pPr>
        <w:jc w:val="both"/>
        <w:rPr>
          <w:rFonts w:ascii="Arial" w:hAnsi="Arial" w:cs="Arial"/>
          <w:sz w:val="22"/>
          <w:szCs w:val="22"/>
        </w:rPr>
      </w:pPr>
    </w:p>
    <w:p w14:paraId="0B03F19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748F7B4" w14:textId="77777777" w:rsidR="00AF4326" w:rsidRPr="00290754" w:rsidRDefault="00AF4326">
      <w:pPr>
        <w:rPr>
          <w:rFonts w:ascii="Arial" w:hAnsi="Arial" w:cs="Arial"/>
          <w:sz w:val="22"/>
          <w:szCs w:val="22"/>
        </w:rPr>
      </w:pPr>
    </w:p>
    <w:p w14:paraId="1976C5FA"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7C95C2C9" w14:textId="77777777" w:rsidR="00AF4326" w:rsidRPr="005A6987" w:rsidRDefault="00AF4326" w:rsidP="00167B85">
      <w:pPr>
        <w:jc w:val="both"/>
        <w:rPr>
          <w:rFonts w:ascii="Arial" w:hAnsi="Arial" w:cs="Arial"/>
          <w:sz w:val="22"/>
          <w:szCs w:val="22"/>
        </w:rPr>
      </w:pPr>
    </w:p>
    <w:p w14:paraId="185E975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FE114C2" w14:textId="77777777" w:rsidR="000F73C3" w:rsidRDefault="000F73C3" w:rsidP="000F73C3">
      <w:pPr>
        <w:jc w:val="both"/>
        <w:outlineLvl w:val="0"/>
        <w:rPr>
          <w:rFonts w:ascii="Arial" w:hAnsi="Arial" w:cs="Arial"/>
          <w:sz w:val="22"/>
          <w:szCs w:val="22"/>
        </w:rPr>
      </w:pPr>
    </w:p>
    <w:p w14:paraId="70D01B0F" w14:textId="20CE753D" w:rsidR="000F73C3" w:rsidRPr="00F02CBA" w:rsidRDefault="00F02CBA" w:rsidP="000F73C3">
      <w:pPr>
        <w:jc w:val="both"/>
        <w:rPr>
          <w:rFonts w:ascii="Arial" w:hAnsi="Arial" w:cs="Arial"/>
          <w:sz w:val="22"/>
          <w:szCs w:val="22"/>
        </w:rPr>
      </w:pPr>
      <w:r>
        <w:rPr>
          <w:rFonts w:ascii="Arial" w:hAnsi="Arial" w:cs="Arial"/>
          <w:sz w:val="22"/>
          <w:szCs w:val="22"/>
        </w:rPr>
        <w:t>The stationary source is in Wayne County, which is currently designated by the United States Environmental Protection Agency (USEPA) as attainment/unclassified for all criteria pollutants except for a portion of Wayne County which is currently designated by the USEPA as a non-attainment area with respect to the SO</w:t>
      </w:r>
      <w:r w:rsidRPr="00F02CBA">
        <w:rPr>
          <w:rFonts w:ascii="Arial" w:hAnsi="Arial" w:cs="Arial"/>
          <w:sz w:val="22"/>
          <w:szCs w:val="22"/>
          <w:vertAlign w:val="subscript"/>
        </w:rPr>
        <w:t>2</w:t>
      </w:r>
      <w:r>
        <w:rPr>
          <w:rFonts w:ascii="Arial" w:hAnsi="Arial" w:cs="Arial"/>
          <w:sz w:val="22"/>
          <w:szCs w:val="22"/>
        </w:rPr>
        <w:t xml:space="preserve"> standard. </w:t>
      </w:r>
    </w:p>
    <w:p w14:paraId="7AAAF240" w14:textId="77777777" w:rsidR="00675B1A" w:rsidRDefault="00675B1A" w:rsidP="000F73C3">
      <w:pPr>
        <w:jc w:val="both"/>
        <w:rPr>
          <w:rFonts w:ascii="Arial" w:hAnsi="Arial" w:cs="Arial"/>
          <w:sz w:val="22"/>
          <w:szCs w:val="22"/>
        </w:rPr>
      </w:pPr>
    </w:p>
    <w:p w14:paraId="0A4FA0BD" w14:textId="7786C174" w:rsidR="000F73C3" w:rsidRDefault="000F73C3" w:rsidP="00145A9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145A92">
        <w:rPr>
          <w:rFonts w:ascii="Arial" w:hAnsi="Arial" w:cs="Arial"/>
          <w:sz w:val="22"/>
          <w:szCs w:val="22"/>
        </w:rPr>
        <w:t xml:space="preserve"> </w:t>
      </w: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B36D91">
        <w:rPr>
          <w:rFonts w:ascii="Arial" w:hAnsi="Arial" w:cs="Arial"/>
          <w:sz w:val="22"/>
          <w:szCs w:val="22"/>
        </w:rPr>
        <w:t xml:space="preserve">carbon monoxide </w:t>
      </w:r>
      <w:r w:rsidR="00FB2514">
        <w:rPr>
          <w:rFonts w:ascii="Arial" w:hAnsi="Arial" w:cs="Arial"/>
          <w:sz w:val="22"/>
          <w:szCs w:val="22"/>
        </w:rPr>
        <w:t xml:space="preserve">and particulate matter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145A92">
        <w:rPr>
          <w:rFonts w:ascii="Arial" w:hAnsi="Arial" w:cs="Arial"/>
          <w:sz w:val="22"/>
          <w:szCs w:val="22"/>
        </w:rPr>
        <w:t xml:space="preserve"> </w:t>
      </w:r>
      <w:r w:rsidR="00CC7FE3">
        <w:rPr>
          <w:rFonts w:ascii="Arial" w:hAnsi="Arial" w:cs="Arial"/>
          <w:sz w:val="22"/>
          <w:szCs w:val="22"/>
        </w:rPr>
        <w:t xml:space="preserve"> </w:t>
      </w:r>
      <w:r w:rsidR="00B36D91">
        <w:rPr>
          <w:rFonts w:ascii="Arial" w:hAnsi="Arial" w:cs="Arial"/>
          <w:sz w:val="22"/>
          <w:szCs w:val="22"/>
        </w:rPr>
        <w:t>Also, t</w:t>
      </w:r>
      <w:r>
        <w:rPr>
          <w:rFonts w:ascii="Arial" w:hAnsi="Arial" w:cs="Arial"/>
          <w:sz w:val="22"/>
          <w:szCs w:val="22"/>
        </w:rPr>
        <w:t xml:space="preserve">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B36D91">
        <w:rPr>
          <w:rFonts w:ascii="Arial" w:hAnsi="Arial" w:cs="Arial"/>
          <w:sz w:val="22"/>
          <w:szCs w:val="22"/>
        </w:rPr>
        <w:t xml:space="preserve"> </w:t>
      </w:r>
      <w:r w:rsidR="00145A92">
        <w:rPr>
          <w:rFonts w:ascii="Arial" w:hAnsi="Arial" w:cs="Arial"/>
          <w:sz w:val="22"/>
          <w:szCs w:val="22"/>
        </w:rPr>
        <w:t xml:space="preserve"> </w:t>
      </w:r>
      <w:r w:rsidR="00B36D91">
        <w:rPr>
          <w:rFonts w:ascii="Arial" w:hAnsi="Arial" w:cs="Arial"/>
          <w:sz w:val="22"/>
          <w:szCs w:val="22"/>
        </w:rPr>
        <w:t xml:space="preserve">NMOC is considered a surrogate for HAPs, and the fugitive emissions of NMOC from the landfill exceed the major source thresholds for HAPs.  </w:t>
      </w:r>
    </w:p>
    <w:p w14:paraId="3023860C" w14:textId="77777777" w:rsidR="00DA1E6B" w:rsidRPr="00AE2622" w:rsidRDefault="00DA1E6B" w:rsidP="000F73C3">
      <w:pPr>
        <w:jc w:val="both"/>
        <w:rPr>
          <w:rFonts w:ascii="Arial" w:hAnsi="Arial" w:cs="Arial"/>
          <w:sz w:val="22"/>
          <w:szCs w:val="22"/>
        </w:rPr>
      </w:pPr>
    </w:p>
    <w:p w14:paraId="1ED8D69B" w14:textId="07B86B91" w:rsidR="00CB43FA" w:rsidRDefault="00653570" w:rsidP="000F73C3">
      <w:pPr>
        <w:jc w:val="both"/>
        <w:rPr>
          <w:rFonts w:ascii="Arial" w:hAnsi="Arial" w:cs="Arial"/>
          <w:sz w:val="22"/>
          <w:szCs w:val="22"/>
        </w:rPr>
      </w:pPr>
      <w:r>
        <w:rPr>
          <w:rFonts w:ascii="Arial" w:hAnsi="Arial" w:cs="Arial"/>
          <w:sz w:val="22"/>
          <w:szCs w:val="22"/>
        </w:rPr>
        <w:t>Emission units at the stationary source have not been subject to the Prevention of Significant Deterioration regulations of Part 18, Prevention of Significant Deterioration of Air Quality of Act 451 or 40 CFR Part 52.21 because at the time of New Source Review</w:t>
      </w:r>
      <w:r w:rsidR="00757A71">
        <w:rPr>
          <w:rFonts w:ascii="Arial" w:hAnsi="Arial" w:cs="Arial"/>
          <w:sz w:val="22"/>
          <w:szCs w:val="22"/>
        </w:rPr>
        <w:t xml:space="preserve"> (NSR) permitting, the potential to emit of each criteria pollutant was less than 250 tons per year. </w:t>
      </w:r>
      <w:r w:rsidR="00145A92">
        <w:rPr>
          <w:rFonts w:ascii="Arial" w:hAnsi="Arial" w:cs="Arial"/>
          <w:sz w:val="22"/>
          <w:szCs w:val="22"/>
        </w:rPr>
        <w:t xml:space="preserve"> </w:t>
      </w:r>
      <w:r w:rsidR="00757A71">
        <w:rPr>
          <w:rFonts w:ascii="Arial" w:hAnsi="Arial" w:cs="Arial"/>
          <w:sz w:val="22"/>
          <w:szCs w:val="22"/>
        </w:rPr>
        <w:t>In 2016, a “synthetic minor” permit limiting the potential to emit of sulfur dioxide (SO</w:t>
      </w:r>
      <w:r w:rsidR="00757A71" w:rsidRPr="00757A71">
        <w:rPr>
          <w:rFonts w:ascii="Arial" w:hAnsi="Arial" w:cs="Arial"/>
          <w:sz w:val="22"/>
          <w:szCs w:val="22"/>
          <w:vertAlign w:val="subscript"/>
        </w:rPr>
        <w:t>2</w:t>
      </w:r>
      <w:r w:rsidR="00757A71">
        <w:rPr>
          <w:rFonts w:ascii="Arial" w:hAnsi="Arial" w:cs="Arial"/>
          <w:sz w:val="22"/>
          <w:szCs w:val="22"/>
        </w:rPr>
        <w:t>) to less than 73.7 tons per year</w:t>
      </w:r>
      <w:r w:rsidR="005464D6">
        <w:rPr>
          <w:rFonts w:ascii="Arial" w:hAnsi="Arial" w:cs="Arial"/>
          <w:sz w:val="22"/>
          <w:szCs w:val="22"/>
        </w:rPr>
        <w:t>, Permit to Install (PTI) No. 61-16, was issued for enclosed and open flare</w:t>
      </w:r>
      <w:r w:rsidR="003A58FC">
        <w:rPr>
          <w:rFonts w:ascii="Arial" w:hAnsi="Arial" w:cs="Arial"/>
          <w:sz w:val="22"/>
          <w:szCs w:val="22"/>
        </w:rPr>
        <w:t xml:space="preserve">s designed to combust gas associated with the Ameresco operations. </w:t>
      </w:r>
    </w:p>
    <w:p w14:paraId="3316652F" w14:textId="7D3478B0" w:rsidR="003A58FC" w:rsidRDefault="003A58FC" w:rsidP="000F73C3">
      <w:pPr>
        <w:jc w:val="both"/>
        <w:rPr>
          <w:rFonts w:ascii="Arial" w:hAnsi="Arial" w:cs="Arial"/>
          <w:sz w:val="22"/>
          <w:szCs w:val="22"/>
        </w:rPr>
      </w:pPr>
    </w:p>
    <w:p w14:paraId="37D8F854" w14:textId="490346DB" w:rsidR="00337750" w:rsidRDefault="00CC7FE3" w:rsidP="00337750">
      <w:pPr>
        <w:jc w:val="both"/>
        <w:rPr>
          <w:rFonts w:ascii="Arial" w:hAnsi="Arial" w:cs="Arial"/>
          <w:sz w:val="22"/>
          <w:szCs w:val="22"/>
        </w:rPr>
      </w:pPr>
      <w:r>
        <w:rPr>
          <w:rFonts w:ascii="Arial" w:hAnsi="Arial" w:cs="Arial"/>
          <w:sz w:val="22"/>
          <w:szCs w:val="22"/>
        </w:rPr>
        <w:t>EULANDFILL-ASBESTOS at the</w:t>
      </w:r>
      <w:r w:rsidR="00337750" w:rsidRPr="00710F06">
        <w:rPr>
          <w:rFonts w:ascii="Arial" w:hAnsi="Arial" w:cs="Arial"/>
          <w:sz w:val="22"/>
          <w:szCs w:val="22"/>
        </w:rPr>
        <w:t xml:space="preserve"> </w:t>
      </w:r>
      <w:r w:rsidR="00337750" w:rsidRPr="00290754">
        <w:rPr>
          <w:rFonts w:ascii="Arial" w:hAnsi="Arial" w:cs="Arial"/>
          <w:sz w:val="22"/>
          <w:szCs w:val="22"/>
        </w:rPr>
        <w:t>stationary source</w:t>
      </w:r>
      <w:r w:rsidR="00337750">
        <w:rPr>
          <w:rFonts w:ascii="Arial" w:hAnsi="Arial" w:cs="Arial"/>
          <w:sz w:val="22"/>
          <w:szCs w:val="22"/>
        </w:rPr>
        <w:t xml:space="preserve"> </w:t>
      </w:r>
      <w:r w:rsidR="00D15397">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sidR="00D15397">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D15397">
        <w:rPr>
          <w:rFonts w:ascii="Arial" w:hAnsi="Arial" w:cs="Arial"/>
          <w:sz w:val="22"/>
          <w:szCs w:val="22"/>
        </w:rPr>
        <w:t>M</w:t>
      </w:r>
      <w:r w:rsidR="00337750" w:rsidRPr="00290754">
        <w:rPr>
          <w:rFonts w:ascii="Arial" w:hAnsi="Arial" w:cs="Arial"/>
          <w:sz w:val="22"/>
          <w:szCs w:val="22"/>
        </w:rPr>
        <w:t>.</w:t>
      </w:r>
      <w:r w:rsidR="00D15397">
        <w:rPr>
          <w:rFonts w:ascii="Arial" w:hAnsi="Arial" w:cs="Arial"/>
          <w:sz w:val="22"/>
          <w:szCs w:val="22"/>
        </w:rPr>
        <w:t xml:space="preserve"> </w:t>
      </w:r>
      <w:r w:rsidR="00145A92">
        <w:rPr>
          <w:rFonts w:ascii="Arial" w:hAnsi="Arial" w:cs="Arial"/>
          <w:sz w:val="22"/>
          <w:szCs w:val="22"/>
        </w:rPr>
        <w:t xml:space="preserve"> </w:t>
      </w:r>
      <w:r w:rsidR="00D15397">
        <w:rPr>
          <w:rFonts w:ascii="Arial" w:hAnsi="Arial" w:cs="Arial"/>
          <w:sz w:val="22"/>
          <w:szCs w:val="22"/>
        </w:rPr>
        <w:t xml:space="preserve">The landfill has previously accepted and still can accept asbestos containing materials. </w:t>
      </w:r>
    </w:p>
    <w:p w14:paraId="19BB91CC" w14:textId="77777777" w:rsidR="00337750" w:rsidRDefault="00337750" w:rsidP="00337750">
      <w:pPr>
        <w:jc w:val="both"/>
        <w:rPr>
          <w:rFonts w:ascii="Arial" w:hAnsi="Arial" w:cs="Arial"/>
          <w:sz w:val="22"/>
          <w:szCs w:val="22"/>
        </w:rPr>
      </w:pPr>
    </w:p>
    <w:p w14:paraId="7F9A66EC" w14:textId="0772B0C6" w:rsidR="00ED690B" w:rsidRDefault="00CC7FE3" w:rsidP="000F73C3">
      <w:pPr>
        <w:jc w:val="both"/>
        <w:rPr>
          <w:rFonts w:ascii="Arial" w:hAnsi="Arial" w:cs="Arial"/>
          <w:sz w:val="22"/>
          <w:szCs w:val="22"/>
        </w:rPr>
      </w:pPr>
      <w:r>
        <w:rPr>
          <w:rFonts w:ascii="Arial" w:hAnsi="Arial" w:cs="Arial"/>
          <w:sz w:val="22"/>
          <w:szCs w:val="22"/>
        </w:rPr>
        <w:t xml:space="preserve">EULANDFILL, </w:t>
      </w:r>
      <w:r w:rsidR="00F02CBA">
        <w:rPr>
          <w:rFonts w:ascii="Arial" w:hAnsi="Arial" w:cs="Arial"/>
          <w:sz w:val="22"/>
          <w:szCs w:val="22"/>
        </w:rPr>
        <w:t xml:space="preserve">EULANDFILL-ASEBESTOS, </w:t>
      </w:r>
      <w:r>
        <w:rPr>
          <w:rFonts w:ascii="Arial" w:hAnsi="Arial" w:cs="Arial"/>
          <w:sz w:val="22"/>
          <w:szCs w:val="22"/>
        </w:rPr>
        <w:t xml:space="preserve">EUACTIVECOLL, EUNORTHSTICK, </w:t>
      </w:r>
      <w:r w:rsidR="004178DF">
        <w:rPr>
          <w:rFonts w:ascii="Arial" w:hAnsi="Arial" w:cs="Arial"/>
          <w:sz w:val="22"/>
          <w:szCs w:val="22"/>
        </w:rPr>
        <w:t>EUVBENCLOSED1</w:t>
      </w:r>
      <w:r>
        <w:rPr>
          <w:rFonts w:ascii="Arial" w:hAnsi="Arial" w:cs="Arial"/>
          <w:sz w:val="22"/>
          <w:szCs w:val="22"/>
        </w:rPr>
        <w:t xml:space="preserve">, EUSOUTHENCLOSED1, EUSOUTHENCLOSED2, EUSOUTHENCLOSED3, EUSOUTHENCLOSED4, </w:t>
      </w:r>
      <w:r w:rsidR="00F02CBA">
        <w:rPr>
          <w:rFonts w:ascii="Arial" w:hAnsi="Arial" w:cs="Arial"/>
          <w:sz w:val="22"/>
          <w:szCs w:val="22"/>
        </w:rPr>
        <w:t xml:space="preserve">EUTREATMENTSYS, </w:t>
      </w:r>
      <w:r>
        <w:rPr>
          <w:rFonts w:ascii="Arial" w:hAnsi="Arial" w:cs="Arial"/>
          <w:sz w:val="22"/>
          <w:szCs w:val="22"/>
        </w:rPr>
        <w:t>EUHBTUOPEN, EUHBTU</w:t>
      </w:r>
      <w:r w:rsidR="00B670AF">
        <w:rPr>
          <w:rFonts w:ascii="Arial" w:hAnsi="Arial" w:cs="Arial"/>
          <w:sz w:val="22"/>
          <w:szCs w:val="22"/>
        </w:rPr>
        <w:t xml:space="preserve">ENCL at the stationary source as subject to the Standards of Performance for Municipal Solid Waste Landfills </w:t>
      </w:r>
      <w:r w:rsidR="00145A92">
        <w:rPr>
          <w:rFonts w:ascii="Arial" w:hAnsi="Arial" w:cs="Arial"/>
          <w:sz w:val="22"/>
          <w:szCs w:val="22"/>
        </w:rPr>
        <w:t>t</w:t>
      </w:r>
      <w:r w:rsidR="00B670AF">
        <w:rPr>
          <w:rFonts w:ascii="Arial" w:hAnsi="Arial" w:cs="Arial"/>
          <w:sz w:val="22"/>
          <w:szCs w:val="22"/>
        </w:rPr>
        <w:t xml:space="preserve">hat </w:t>
      </w:r>
      <w:r w:rsidR="00145A92">
        <w:rPr>
          <w:rFonts w:ascii="Arial" w:hAnsi="Arial" w:cs="Arial"/>
          <w:sz w:val="22"/>
          <w:szCs w:val="22"/>
        </w:rPr>
        <w:t>c</w:t>
      </w:r>
      <w:r w:rsidR="00B670AF">
        <w:rPr>
          <w:rFonts w:ascii="Arial" w:hAnsi="Arial" w:cs="Arial"/>
          <w:sz w:val="22"/>
          <w:szCs w:val="22"/>
        </w:rPr>
        <w:t xml:space="preserve">ommenced </w:t>
      </w:r>
      <w:r w:rsidR="00145A92">
        <w:rPr>
          <w:rFonts w:ascii="Arial" w:hAnsi="Arial" w:cs="Arial"/>
          <w:sz w:val="22"/>
          <w:szCs w:val="22"/>
        </w:rPr>
        <w:t>c</w:t>
      </w:r>
      <w:r w:rsidR="00B670AF">
        <w:rPr>
          <w:rFonts w:ascii="Arial" w:hAnsi="Arial" w:cs="Arial"/>
          <w:sz w:val="22"/>
          <w:szCs w:val="22"/>
        </w:rPr>
        <w:t xml:space="preserve">onstruction, </w:t>
      </w:r>
      <w:r w:rsidR="00145A92">
        <w:rPr>
          <w:rFonts w:ascii="Arial" w:hAnsi="Arial" w:cs="Arial"/>
          <w:sz w:val="22"/>
          <w:szCs w:val="22"/>
        </w:rPr>
        <w:t>r</w:t>
      </w:r>
      <w:r w:rsidR="00B670AF">
        <w:rPr>
          <w:rFonts w:ascii="Arial" w:hAnsi="Arial" w:cs="Arial"/>
          <w:sz w:val="22"/>
          <w:szCs w:val="22"/>
        </w:rPr>
        <w:t xml:space="preserve">econstruction, or </w:t>
      </w:r>
      <w:r w:rsidR="00145A92">
        <w:rPr>
          <w:rFonts w:ascii="Arial" w:hAnsi="Arial" w:cs="Arial"/>
          <w:sz w:val="22"/>
          <w:szCs w:val="22"/>
        </w:rPr>
        <w:t>m</w:t>
      </w:r>
      <w:r w:rsidR="00B670AF">
        <w:rPr>
          <w:rFonts w:ascii="Arial" w:hAnsi="Arial" w:cs="Arial"/>
          <w:sz w:val="22"/>
          <w:szCs w:val="22"/>
        </w:rPr>
        <w:t xml:space="preserve">odification </w:t>
      </w:r>
      <w:r w:rsidR="00145A92">
        <w:rPr>
          <w:rFonts w:ascii="Arial" w:hAnsi="Arial" w:cs="Arial"/>
          <w:sz w:val="22"/>
          <w:szCs w:val="22"/>
        </w:rPr>
        <w:t>a</w:t>
      </w:r>
      <w:r w:rsidR="00B670AF">
        <w:rPr>
          <w:rFonts w:ascii="Arial" w:hAnsi="Arial" w:cs="Arial"/>
          <w:sz w:val="22"/>
          <w:szCs w:val="22"/>
        </w:rPr>
        <w:t xml:space="preserve">fter July 17, 2014, promulgated in 40 CFR Part 60, Subparts A and XXX. </w:t>
      </w:r>
    </w:p>
    <w:p w14:paraId="4626F2E6" w14:textId="5F413120" w:rsidR="00B670AF" w:rsidRDefault="00B670AF" w:rsidP="000F73C3">
      <w:pPr>
        <w:jc w:val="both"/>
        <w:rPr>
          <w:rFonts w:ascii="Arial" w:hAnsi="Arial" w:cs="Arial"/>
          <w:sz w:val="22"/>
          <w:szCs w:val="22"/>
        </w:rPr>
      </w:pPr>
    </w:p>
    <w:p w14:paraId="63069514" w14:textId="1DC0933E" w:rsidR="00B670AF" w:rsidRDefault="00B670AF" w:rsidP="000F73C3">
      <w:pPr>
        <w:jc w:val="both"/>
        <w:rPr>
          <w:rFonts w:ascii="Arial" w:hAnsi="Arial" w:cs="Arial"/>
          <w:sz w:val="22"/>
          <w:szCs w:val="22"/>
        </w:rPr>
      </w:pPr>
      <w:r>
        <w:rPr>
          <w:rFonts w:ascii="Arial" w:hAnsi="Arial" w:cs="Arial"/>
          <w:sz w:val="22"/>
          <w:szCs w:val="22"/>
        </w:rPr>
        <w:t xml:space="preserve">The stationary source is subject to the National Emissions Standards for Hazardous Air Pollutants: Municipal Solid Waste Landfills as promulgated in 40 CFR Part 63, Subpart A and AAAA. </w:t>
      </w:r>
      <w:r w:rsidR="00145A92">
        <w:rPr>
          <w:rFonts w:ascii="Arial" w:hAnsi="Arial" w:cs="Arial"/>
          <w:sz w:val="22"/>
          <w:szCs w:val="22"/>
        </w:rPr>
        <w:t xml:space="preserve"> </w:t>
      </w:r>
      <w:r>
        <w:rPr>
          <w:rFonts w:ascii="Arial" w:hAnsi="Arial" w:cs="Arial"/>
          <w:sz w:val="22"/>
          <w:szCs w:val="22"/>
        </w:rPr>
        <w:t xml:space="preserve">The permittee has opted to comply with the provisions for the operational standards in 40 CFR 63.1958 (as well as the provisions in 40 CFR 63. 1960 and 40 CFR 63.1961) for a Municipal Solid Waste Landfill with a gas collection and control system. </w:t>
      </w:r>
      <w:r w:rsidR="00145A92">
        <w:rPr>
          <w:rFonts w:ascii="Arial" w:hAnsi="Arial" w:cs="Arial"/>
          <w:sz w:val="22"/>
          <w:szCs w:val="22"/>
        </w:rPr>
        <w:t xml:space="preserve"> </w:t>
      </w:r>
      <w:r>
        <w:rPr>
          <w:rFonts w:ascii="Arial" w:hAnsi="Arial" w:cs="Arial"/>
          <w:sz w:val="22"/>
          <w:szCs w:val="22"/>
        </w:rPr>
        <w:t xml:space="preserve">The regulatory language in 40 CFR Part 60, Subpart XXX and 40 CFR Part 63, Subpart AAAA are similar but not identical. Where applicable, similar citations are grouped together. </w:t>
      </w:r>
    </w:p>
    <w:p w14:paraId="52FC7537" w14:textId="77777777" w:rsidR="00CC7FE3" w:rsidRDefault="00CC7FE3" w:rsidP="000F73C3">
      <w:pPr>
        <w:jc w:val="both"/>
        <w:rPr>
          <w:rFonts w:ascii="Arial" w:hAnsi="Arial" w:cs="Arial"/>
          <w:sz w:val="22"/>
          <w:szCs w:val="22"/>
        </w:rPr>
      </w:pPr>
    </w:p>
    <w:p w14:paraId="21FD41E5" w14:textId="0DB54EBD"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BD5AA5D" w14:textId="77777777" w:rsidR="000F73C3" w:rsidRDefault="000F73C3" w:rsidP="000F73C3">
      <w:pPr>
        <w:jc w:val="both"/>
        <w:rPr>
          <w:rFonts w:ascii="Arial" w:hAnsi="Arial" w:cs="Arial"/>
          <w:sz w:val="22"/>
          <w:szCs w:val="22"/>
        </w:rPr>
      </w:pPr>
    </w:p>
    <w:p w14:paraId="506C8576" w14:textId="7FDD7302"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sidR="00ED690B">
        <w:rPr>
          <w:rFonts w:ascii="Arial" w:hAnsi="Arial" w:cs="Arial"/>
          <w:sz w:val="22"/>
          <w:szCs w:val="22"/>
        </w:rPr>
        <w:t xml:space="preserve">. </w:t>
      </w:r>
      <w:r w:rsidR="00145A92">
        <w:rPr>
          <w:rFonts w:ascii="Arial" w:hAnsi="Arial" w:cs="Arial"/>
          <w:sz w:val="22"/>
          <w:szCs w:val="22"/>
        </w:rPr>
        <w:t xml:space="preserve"> </w:t>
      </w:r>
      <w:r w:rsidR="00ED690B">
        <w:rPr>
          <w:rFonts w:ascii="Arial" w:hAnsi="Arial" w:cs="Arial"/>
          <w:sz w:val="22"/>
          <w:szCs w:val="22"/>
        </w:rPr>
        <w:t>The emission limitation(s) or standard(s) for NMOC at the stationary source with the underlying applicable requirement(s) of 40 CFR Part 6</w:t>
      </w:r>
      <w:r w:rsidR="00B670AF">
        <w:rPr>
          <w:rFonts w:ascii="Arial" w:hAnsi="Arial" w:cs="Arial"/>
          <w:sz w:val="22"/>
          <w:szCs w:val="22"/>
        </w:rPr>
        <w:t>0</w:t>
      </w:r>
      <w:r w:rsidR="00ED690B">
        <w:rPr>
          <w:rFonts w:ascii="Arial" w:hAnsi="Arial" w:cs="Arial"/>
          <w:sz w:val="22"/>
          <w:szCs w:val="22"/>
        </w:rPr>
        <w:t xml:space="preserve">, Subpart </w:t>
      </w:r>
      <w:r w:rsidR="00B670AF">
        <w:rPr>
          <w:rFonts w:ascii="Arial" w:hAnsi="Arial" w:cs="Arial"/>
          <w:sz w:val="22"/>
          <w:szCs w:val="22"/>
        </w:rPr>
        <w:t>XXX</w:t>
      </w:r>
      <w:r w:rsidR="00ED690B">
        <w:rPr>
          <w:rFonts w:ascii="Arial" w:hAnsi="Arial" w:cs="Arial"/>
          <w:sz w:val="22"/>
          <w:szCs w:val="22"/>
        </w:rPr>
        <w:t xml:space="preserve"> and 40 CFR Part 63, Subpart AAAA are exempt from the federal Compliance Assurance Monitoring (CAM) </w:t>
      </w:r>
      <w:r w:rsidR="00ED690B">
        <w:rPr>
          <w:rFonts w:ascii="Arial" w:hAnsi="Arial" w:cs="Arial"/>
          <w:sz w:val="22"/>
          <w:szCs w:val="22"/>
        </w:rPr>
        <w:lastRenderedPageBreak/>
        <w:t xml:space="preserve">regulation pursuant to 40 CFR 64.2(b)(1)(i) because the emission limitations and standards meets the CAM exemption for regulations proposed after November 15, 1990. </w:t>
      </w:r>
    </w:p>
    <w:p w14:paraId="6E48D3DC" w14:textId="77777777" w:rsidR="00D9587D" w:rsidRDefault="00D9587D" w:rsidP="00D9587D">
      <w:pPr>
        <w:jc w:val="both"/>
        <w:rPr>
          <w:rFonts w:ascii="Arial" w:hAnsi="Arial" w:cs="Arial"/>
          <w:sz w:val="22"/>
          <w:szCs w:val="22"/>
        </w:rPr>
      </w:pPr>
    </w:p>
    <w:p w14:paraId="67EE87B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4D87A6D" w14:textId="77777777" w:rsidR="000F73C3" w:rsidRDefault="000F73C3" w:rsidP="000F73C3">
      <w:pPr>
        <w:jc w:val="both"/>
        <w:rPr>
          <w:rFonts w:ascii="Arial" w:hAnsi="Arial" w:cs="Arial"/>
          <w:sz w:val="22"/>
          <w:szCs w:val="22"/>
        </w:rPr>
      </w:pPr>
    </w:p>
    <w:p w14:paraId="3FDD7B5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ED2A1D6" w14:textId="77777777" w:rsidR="000F73C3" w:rsidRPr="00290754" w:rsidRDefault="000F73C3" w:rsidP="000F73C3">
      <w:pPr>
        <w:jc w:val="both"/>
        <w:rPr>
          <w:rFonts w:ascii="Arial" w:hAnsi="Arial" w:cs="Arial"/>
          <w:sz w:val="22"/>
          <w:szCs w:val="22"/>
        </w:rPr>
      </w:pPr>
    </w:p>
    <w:p w14:paraId="61975CA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6CAE25E" w14:textId="77777777" w:rsidR="000F73C3" w:rsidRDefault="000F73C3" w:rsidP="000F73C3">
      <w:pPr>
        <w:jc w:val="both"/>
        <w:rPr>
          <w:rFonts w:ascii="Arial" w:hAnsi="Arial" w:cs="Arial"/>
          <w:sz w:val="22"/>
          <w:szCs w:val="22"/>
        </w:rPr>
      </w:pPr>
    </w:p>
    <w:p w14:paraId="6F3EDFAB" w14:textId="624AF61D"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663246">
        <w:rPr>
          <w:rFonts w:ascii="Arial" w:hAnsi="Arial" w:cs="Arial"/>
          <w:bCs/>
          <w:sz w:val="22"/>
        </w:rPr>
        <w:t xml:space="preserve">There were no new PTIs issued after the effective date of ROP No. MI-ROP-M4449-2012. </w:t>
      </w:r>
      <w:r w:rsidR="00145A92">
        <w:rPr>
          <w:rFonts w:ascii="Arial" w:hAnsi="Arial" w:cs="Arial"/>
          <w:bCs/>
          <w:sz w:val="22"/>
        </w:rPr>
        <w:t xml:space="preserv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63246">
        <w:rPr>
          <w:rFonts w:ascii="Arial" w:hAnsi="Arial" w:cs="Arial"/>
          <w:bCs/>
          <w:sz w:val="22"/>
        </w:rPr>
        <w:t>MI-ROP-P0317-201</w:t>
      </w:r>
      <w:r w:rsidR="00A471F0">
        <w:rPr>
          <w:rFonts w:ascii="Arial" w:hAnsi="Arial" w:cs="Arial"/>
          <w:bCs/>
          <w:sz w:val="22"/>
        </w:rPr>
        <w:t>2a</w:t>
      </w:r>
      <w:r w:rsidRPr="00962036">
        <w:rPr>
          <w:rFonts w:ascii="Arial" w:hAnsi="Arial" w:cs="Arial"/>
          <w:bCs/>
          <w:sz w:val="22"/>
        </w:rPr>
        <w:t xml:space="preserve"> are identified in </w:t>
      </w:r>
      <w:r w:rsidR="00663246">
        <w:rPr>
          <w:rFonts w:ascii="Arial" w:hAnsi="Arial" w:cs="Arial"/>
          <w:bCs/>
          <w:sz w:val="22"/>
        </w:rPr>
        <w:t xml:space="preserve">Section 2 </w:t>
      </w:r>
      <w:r w:rsidRPr="00962036">
        <w:rPr>
          <w:rFonts w:ascii="Arial" w:hAnsi="Arial" w:cs="Arial"/>
          <w:bCs/>
          <w:sz w:val="22"/>
        </w:rPr>
        <w:t xml:space="preserve">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A17A4D2"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1D6835BA" w14:textId="77777777" w:rsidTr="00DA3A1D">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581AF65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61572D4" w14:textId="77777777" w:rsidTr="00DA3A1D">
        <w:tc>
          <w:tcPr>
            <w:tcW w:w="2688" w:type="dxa"/>
            <w:tcBorders>
              <w:top w:val="single" w:sz="4" w:space="0" w:color="auto"/>
              <w:left w:val="double" w:sz="4" w:space="0" w:color="auto"/>
            </w:tcBorders>
          </w:tcPr>
          <w:p w14:paraId="41E1F22B" w14:textId="7EAB1D2D" w:rsidR="000F73C3" w:rsidRPr="00290754" w:rsidRDefault="0066356E"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14142E0C" w14:textId="7DF653E0" w:rsidR="000F73C3" w:rsidRPr="00290754" w:rsidRDefault="000F73C3" w:rsidP="00F478F0">
            <w:pPr>
              <w:rPr>
                <w:rFonts w:ascii="Arial" w:hAnsi="Arial" w:cs="Arial"/>
                <w:sz w:val="22"/>
                <w:szCs w:val="22"/>
              </w:rPr>
            </w:pPr>
          </w:p>
        </w:tc>
        <w:tc>
          <w:tcPr>
            <w:tcW w:w="2565" w:type="dxa"/>
            <w:tcBorders>
              <w:top w:val="single" w:sz="4" w:space="0" w:color="auto"/>
            </w:tcBorders>
          </w:tcPr>
          <w:p w14:paraId="65372E57" w14:textId="6AE5EE61"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10F9B15A" w14:textId="26717D70" w:rsidR="000F73C3" w:rsidRPr="00290754" w:rsidRDefault="000F73C3" w:rsidP="00F478F0">
            <w:pPr>
              <w:rPr>
                <w:rFonts w:ascii="Arial" w:hAnsi="Arial" w:cs="Arial"/>
                <w:sz w:val="22"/>
                <w:szCs w:val="22"/>
              </w:rPr>
            </w:pPr>
          </w:p>
        </w:tc>
      </w:tr>
    </w:tbl>
    <w:p w14:paraId="6AB6F816" w14:textId="77777777" w:rsidR="000F73C3" w:rsidRDefault="000F73C3" w:rsidP="000F73C3">
      <w:pPr>
        <w:rPr>
          <w:rFonts w:ascii="Arial" w:hAnsi="Arial" w:cs="Arial"/>
          <w:sz w:val="22"/>
          <w:szCs w:val="22"/>
        </w:rPr>
      </w:pPr>
    </w:p>
    <w:p w14:paraId="08585C4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F16D14E" w14:textId="77777777" w:rsidR="000F73C3" w:rsidRPr="00DA122E" w:rsidRDefault="000F73C3" w:rsidP="000F73C3">
      <w:pPr>
        <w:jc w:val="both"/>
        <w:rPr>
          <w:rFonts w:ascii="Arial" w:hAnsi="Arial" w:cs="Arial"/>
          <w:sz w:val="22"/>
          <w:szCs w:val="22"/>
        </w:rPr>
      </w:pPr>
    </w:p>
    <w:p w14:paraId="270C963F" w14:textId="40099D70" w:rsidR="000F73C3" w:rsidRDefault="000F73C3" w:rsidP="00663246">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BE9B125" w14:textId="77777777" w:rsidR="00663246" w:rsidRPr="00420850" w:rsidRDefault="00663246" w:rsidP="00663246">
      <w:pPr>
        <w:jc w:val="both"/>
        <w:rPr>
          <w:rFonts w:ascii="Arial" w:hAnsi="Arial" w:cs="Arial"/>
          <w:sz w:val="22"/>
          <w:szCs w:val="22"/>
        </w:rPr>
      </w:pPr>
    </w:p>
    <w:p w14:paraId="28ECB0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B3A0325" w14:textId="77777777" w:rsidR="000F73C3" w:rsidRPr="00D122B6" w:rsidRDefault="000F73C3" w:rsidP="000F73C3">
      <w:pPr>
        <w:rPr>
          <w:rFonts w:ascii="Arial" w:hAnsi="Arial" w:cs="Arial"/>
          <w:sz w:val="22"/>
          <w:szCs w:val="22"/>
        </w:rPr>
      </w:pPr>
    </w:p>
    <w:p w14:paraId="1B97745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C56F58A" w14:textId="77777777" w:rsidR="000F73C3" w:rsidRPr="00D122B6" w:rsidRDefault="000F73C3" w:rsidP="000F73C3">
      <w:pPr>
        <w:rPr>
          <w:rFonts w:ascii="Arial" w:hAnsi="Arial" w:cs="Arial"/>
          <w:sz w:val="22"/>
          <w:szCs w:val="22"/>
        </w:rPr>
      </w:pPr>
    </w:p>
    <w:p w14:paraId="4F1670F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AF9B384" w14:textId="77777777" w:rsidR="000F73C3" w:rsidRPr="00290754" w:rsidRDefault="000F73C3" w:rsidP="000F73C3">
      <w:pPr>
        <w:rPr>
          <w:rFonts w:ascii="Arial" w:hAnsi="Arial" w:cs="Arial"/>
          <w:sz w:val="22"/>
          <w:szCs w:val="22"/>
        </w:rPr>
      </w:pPr>
    </w:p>
    <w:p w14:paraId="6E772F9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D691AE7" w14:textId="77777777" w:rsidR="000F73C3" w:rsidRPr="00290754" w:rsidRDefault="000F73C3" w:rsidP="000F73C3">
      <w:pPr>
        <w:jc w:val="both"/>
        <w:rPr>
          <w:rFonts w:ascii="Arial" w:hAnsi="Arial" w:cs="Arial"/>
          <w:sz w:val="22"/>
          <w:szCs w:val="22"/>
        </w:rPr>
      </w:pPr>
    </w:p>
    <w:p w14:paraId="71D05BC1" w14:textId="4B62648A" w:rsidR="00DE6E0D" w:rsidRPr="00290754" w:rsidRDefault="00663246" w:rsidP="000F73C3">
      <w:pPr>
        <w:rPr>
          <w:rFonts w:ascii="Arial" w:hAnsi="Arial" w:cs="Arial"/>
          <w:sz w:val="22"/>
          <w:szCs w:val="22"/>
        </w:rPr>
      </w:pPr>
      <w:r>
        <w:rPr>
          <w:rFonts w:ascii="Arial" w:hAnsi="Arial" w:cs="Arial"/>
          <w:sz w:val="22"/>
          <w:szCs w:val="22"/>
        </w:rPr>
        <w:t>Section 1:</w:t>
      </w: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3240"/>
        <w:gridCol w:w="1980"/>
        <w:gridCol w:w="2201"/>
      </w:tblGrid>
      <w:tr w:rsidR="000F73C3" w:rsidRPr="00290754" w14:paraId="6C8E49BC" w14:textId="77777777" w:rsidTr="009A26BE">
        <w:trPr>
          <w:tblHeader/>
        </w:trPr>
        <w:tc>
          <w:tcPr>
            <w:tcW w:w="2880" w:type="dxa"/>
            <w:tcBorders>
              <w:top w:val="double" w:sz="6" w:space="0" w:color="auto"/>
              <w:bottom w:val="double" w:sz="6" w:space="0" w:color="auto"/>
              <w:right w:val="single" w:sz="6" w:space="0" w:color="auto"/>
            </w:tcBorders>
            <w:shd w:val="pct10" w:color="auto" w:fill="auto"/>
          </w:tcPr>
          <w:p w14:paraId="615CE77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428668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240" w:type="dxa"/>
            <w:tcBorders>
              <w:top w:val="double" w:sz="6" w:space="0" w:color="auto"/>
              <w:bottom w:val="double" w:sz="6" w:space="0" w:color="auto"/>
              <w:right w:val="single" w:sz="6" w:space="0" w:color="auto"/>
            </w:tcBorders>
            <w:shd w:val="pct10" w:color="auto" w:fill="auto"/>
          </w:tcPr>
          <w:p w14:paraId="5CF1CF3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3A63A3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5B14C27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6748786"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7F80000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63246" w:rsidRPr="00290754" w14:paraId="1621EB3F" w14:textId="77777777" w:rsidTr="009A26BE">
        <w:tc>
          <w:tcPr>
            <w:tcW w:w="2880" w:type="dxa"/>
          </w:tcPr>
          <w:p w14:paraId="29AFA3DD" w14:textId="70CF981A" w:rsidR="00663246" w:rsidRPr="0075616E" w:rsidRDefault="00663246" w:rsidP="00663246">
            <w:pPr>
              <w:rPr>
                <w:rFonts w:ascii="Arial" w:hAnsi="Arial" w:cs="Arial"/>
                <w:sz w:val="22"/>
                <w:szCs w:val="22"/>
              </w:rPr>
            </w:pPr>
            <w:r w:rsidRPr="0075616E">
              <w:rPr>
                <w:rFonts w:ascii="Arial" w:hAnsi="Arial" w:cs="Arial"/>
                <w:sz w:val="22"/>
                <w:szCs w:val="22"/>
              </w:rPr>
              <w:t xml:space="preserve">DV LEACHATE TANK </w:t>
            </w:r>
          </w:p>
        </w:tc>
        <w:tc>
          <w:tcPr>
            <w:tcW w:w="3240" w:type="dxa"/>
          </w:tcPr>
          <w:p w14:paraId="522E24C9" w14:textId="31774FE0" w:rsidR="00663246" w:rsidRPr="0075616E" w:rsidRDefault="00663246" w:rsidP="00663246">
            <w:pPr>
              <w:rPr>
                <w:rFonts w:ascii="Arial" w:hAnsi="Arial" w:cs="Arial"/>
                <w:sz w:val="22"/>
                <w:szCs w:val="22"/>
              </w:rPr>
            </w:pPr>
            <w:r w:rsidRPr="0075616E">
              <w:rPr>
                <w:rFonts w:ascii="Arial" w:hAnsi="Arial" w:cs="Arial"/>
                <w:sz w:val="22"/>
                <w:szCs w:val="22"/>
              </w:rPr>
              <w:t xml:space="preserve">6,000-gallon leachate holding tank with conservation vent </w:t>
            </w:r>
          </w:p>
        </w:tc>
        <w:tc>
          <w:tcPr>
            <w:tcW w:w="1980" w:type="dxa"/>
          </w:tcPr>
          <w:p w14:paraId="4F460225" w14:textId="3BDC9544" w:rsidR="00663246" w:rsidRPr="0075616E" w:rsidRDefault="00663246" w:rsidP="00663246">
            <w:pPr>
              <w:jc w:val="center"/>
              <w:rPr>
                <w:rFonts w:ascii="Arial" w:hAnsi="Arial" w:cs="Arial"/>
                <w:sz w:val="22"/>
                <w:szCs w:val="22"/>
              </w:rPr>
            </w:pPr>
            <w:r w:rsidRPr="0075616E">
              <w:rPr>
                <w:rFonts w:ascii="Arial" w:hAnsi="Arial" w:cs="Arial"/>
                <w:sz w:val="22"/>
                <w:szCs w:val="22"/>
              </w:rPr>
              <w:t>R 336.1212(3)(f)</w:t>
            </w:r>
          </w:p>
        </w:tc>
        <w:tc>
          <w:tcPr>
            <w:tcW w:w="2201" w:type="dxa"/>
          </w:tcPr>
          <w:p w14:paraId="4BCD1816" w14:textId="6142BB48" w:rsidR="00663246" w:rsidRPr="0075616E" w:rsidRDefault="00663246" w:rsidP="00663246">
            <w:pPr>
              <w:jc w:val="center"/>
              <w:rPr>
                <w:rFonts w:ascii="Arial" w:hAnsi="Arial" w:cs="Arial"/>
                <w:sz w:val="22"/>
                <w:szCs w:val="22"/>
              </w:rPr>
            </w:pPr>
            <w:r w:rsidRPr="0075616E">
              <w:rPr>
                <w:rFonts w:ascii="Arial" w:hAnsi="Arial" w:cs="Arial"/>
                <w:sz w:val="22"/>
                <w:szCs w:val="22"/>
              </w:rPr>
              <w:t>R 336.1285(</w:t>
            </w:r>
            <w:proofErr w:type="gramStart"/>
            <w:r w:rsidRPr="0075616E">
              <w:rPr>
                <w:rFonts w:ascii="Arial" w:hAnsi="Arial" w:cs="Arial"/>
                <w:sz w:val="22"/>
                <w:szCs w:val="22"/>
              </w:rPr>
              <w:t>2)(</w:t>
            </w:r>
            <w:proofErr w:type="gramEnd"/>
            <w:r w:rsidRPr="0075616E">
              <w:rPr>
                <w:rFonts w:ascii="Arial" w:hAnsi="Arial" w:cs="Arial"/>
                <w:sz w:val="22"/>
                <w:szCs w:val="22"/>
              </w:rPr>
              <w:t>aa)</w:t>
            </w:r>
          </w:p>
        </w:tc>
      </w:tr>
      <w:tr w:rsidR="00663246" w:rsidRPr="00290754" w14:paraId="34E86752" w14:textId="77777777" w:rsidTr="009A26BE">
        <w:tc>
          <w:tcPr>
            <w:tcW w:w="2880" w:type="dxa"/>
          </w:tcPr>
          <w:p w14:paraId="2E4A8EE7" w14:textId="1D7D1AA5" w:rsidR="00663246" w:rsidRPr="0075616E" w:rsidRDefault="00663246" w:rsidP="00663246">
            <w:pPr>
              <w:rPr>
                <w:rFonts w:ascii="Arial" w:hAnsi="Arial" w:cs="Arial"/>
                <w:sz w:val="22"/>
                <w:szCs w:val="22"/>
              </w:rPr>
            </w:pPr>
            <w:r w:rsidRPr="0075616E">
              <w:rPr>
                <w:rFonts w:ascii="Arial" w:hAnsi="Arial" w:cs="Arial"/>
                <w:sz w:val="22"/>
                <w:szCs w:val="22"/>
              </w:rPr>
              <w:t>DV DIESEL TANK 1</w:t>
            </w:r>
          </w:p>
        </w:tc>
        <w:tc>
          <w:tcPr>
            <w:tcW w:w="3240" w:type="dxa"/>
          </w:tcPr>
          <w:p w14:paraId="7D59048A" w14:textId="7134A7AF" w:rsidR="00663246" w:rsidRPr="0075616E" w:rsidRDefault="00663246" w:rsidP="00663246">
            <w:pPr>
              <w:rPr>
                <w:rFonts w:ascii="Arial" w:hAnsi="Arial" w:cs="Arial"/>
                <w:sz w:val="22"/>
                <w:szCs w:val="22"/>
              </w:rPr>
            </w:pPr>
            <w:r w:rsidRPr="0075616E">
              <w:rPr>
                <w:rFonts w:ascii="Arial" w:hAnsi="Arial" w:cs="Arial"/>
                <w:sz w:val="22"/>
                <w:szCs w:val="22"/>
              </w:rPr>
              <w:t>12,000-gallon diesel storage tank</w:t>
            </w:r>
          </w:p>
        </w:tc>
        <w:tc>
          <w:tcPr>
            <w:tcW w:w="1980" w:type="dxa"/>
          </w:tcPr>
          <w:p w14:paraId="5B100D0E" w14:textId="248E231C" w:rsidR="00663246" w:rsidRPr="0075616E" w:rsidRDefault="00663246" w:rsidP="00663246">
            <w:pPr>
              <w:jc w:val="center"/>
              <w:rPr>
                <w:rFonts w:ascii="Arial" w:hAnsi="Arial" w:cs="Arial"/>
                <w:sz w:val="22"/>
                <w:szCs w:val="22"/>
              </w:rPr>
            </w:pPr>
            <w:r w:rsidRPr="0075616E">
              <w:rPr>
                <w:rFonts w:ascii="Arial" w:hAnsi="Arial" w:cs="Arial"/>
                <w:sz w:val="22"/>
                <w:szCs w:val="22"/>
              </w:rPr>
              <w:t>R 336.1212(3)(e)</w:t>
            </w:r>
          </w:p>
        </w:tc>
        <w:tc>
          <w:tcPr>
            <w:tcW w:w="2201" w:type="dxa"/>
          </w:tcPr>
          <w:p w14:paraId="11D1B3B8" w14:textId="357D5E09" w:rsidR="00663246" w:rsidRPr="0075616E" w:rsidRDefault="00663246" w:rsidP="00663246">
            <w:pPr>
              <w:jc w:val="center"/>
              <w:rPr>
                <w:rFonts w:ascii="Arial" w:hAnsi="Arial" w:cs="Arial"/>
                <w:sz w:val="22"/>
                <w:szCs w:val="22"/>
              </w:rPr>
            </w:pPr>
            <w:r w:rsidRPr="0075616E">
              <w:rPr>
                <w:rFonts w:ascii="Arial" w:hAnsi="Arial" w:cs="Arial"/>
                <w:sz w:val="22"/>
                <w:szCs w:val="22"/>
              </w:rPr>
              <w:t>R 336.1284(2)(d)</w:t>
            </w:r>
          </w:p>
        </w:tc>
      </w:tr>
      <w:tr w:rsidR="00663246" w:rsidRPr="00290754" w14:paraId="738C7273" w14:textId="77777777" w:rsidTr="009A26BE">
        <w:tc>
          <w:tcPr>
            <w:tcW w:w="2880" w:type="dxa"/>
          </w:tcPr>
          <w:p w14:paraId="52D08796" w14:textId="37813CCC" w:rsidR="00663246" w:rsidRPr="0075616E" w:rsidRDefault="00663246" w:rsidP="00663246">
            <w:pPr>
              <w:rPr>
                <w:rFonts w:ascii="Arial" w:hAnsi="Arial" w:cs="Arial"/>
                <w:sz w:val="22"/>
                <w:szCs w:val="22"/>
              </w:rPr>
            </w:pPr>
            <w:r w:rsidRPr="0075616E">
              <w:rPr>
                <w:rFonts w:ascii="Arial" w:hAnsi="Arial" w:cs="Arial"/>
                <w:sz w:val="22"/>
                <w:szCs w:val="22"/>
              </w:rPr>
              <w:t>DV DIESEL TANK 2</w:t>
            </w:r>
          </w:p>
        </w:tc>
        <w:tc>
          <w:tcPr>
            <w:tcW w:w="3240" w:type="dxa"/>
          </w:tcPr>
          <w:p w14:paraId="24EE5452" w14:textId="2CC2C0C8" w:rsidR="00663246" w:rsidRPr="0075616E" w:rsidRDefault="00663246" w:rsidP="00663246">
            <w:pPr>
              <w:rPr>
                <w:rFonts w:ascii="Arial" w:hAnsi="Arial" w:cs="Arial"/>
                <w:sz w:val="22"/>
                <w:szCs w:val="22"/>
              </w:rPr>
            </w:pPr>
            <w:r w:rsidRPr="0075616E">
              <w:rPr>
                <w:rFonts w:ascii="Arial" w:hAnsi="Arial" w:cs="Arial"/>
                <w:sz w:val="22"/>
                <w:szCs w:val="22"/>
              </w:rPr>
              <w:t>1,000-gallon diesel storage tank</w:t>
            </w:r>
          </w:p>
        </w:tc>
        <w:tc>
          <w:tcPr>
            <w:tcW w:w="1980" w:type="dxa"/>
          </w:tcPr>
          <w:p w14:paraId="6625848F" w14:textId="7CA91BAD" w:rsidR="00663246" w:rsidRPr="0075616E" w:rsidRDefault="00663246" w:rsidP="00663246">
            <w:pPr>
              <w:jc w:val="center"/>
              <w:rPr>
                <w:rFonts w:ascii="Arial" w:hAnsi="Arial" w:cs="Arial"/>
                <w:sz w:val="22"/>
                <w:szCs w:val="22"/>
              </w:rPr>
            </w:pPr>
            <w:r w:rsidRPr="0075616E">
              <w:rPr>
                <w:rFonts w:ascii="Arial" w:hAnsi="Arial" w:cs="Arial"/>
                <w:sz w:val="22"/>
                <w:szCs w:val="22"/>
              </w:rPr>
              <w:t>R 336.1212(3)(e)</w:t>
            </w:r>
          </w:p>
        </w:tc>
        <w:tc>
          <w:tcPr>
            <w:tcW w:w="2201" w:type="dxa"/>
          </w:tcPr>
          <w:p w14:paraId="485B59AF" w14:textId="1A9AF890" w:rsidR="00663246" w:rsidRPr="0075616E" w:rsidRDefault="00663246" w:rsidP="00663246">
            <w:pPr>
              <w:jc w:val="center"/>
              <w:rPr>
                <w:rFonts w:ascii="Arial" w:hAnsi="Arial" w:cs="Arial"/>
                <w:sz w:val="22"/>
                <w:szCs w:val="22"/>
              </w:rPr>
            </w:pPr>
            <w:r w:rsidRPr="0075616E">
              <w:rPr>
                <w:rFonts w:ascii="Arial" w:hAnsi="Arial" w:cs="Arial"/>
                <w:sz w:val="22"/>
                <w:szCs w:val="22"/>
              </w:rPr>
              <w:t>R 336.1284(2)(d)</w:t>
            </w:r>
          </w:p>
        </w:tc>
      </w:tr>
      <w:tr w:rsidR="00663246" w:rsidRPr="00290754" w14:paraId="28DFE67E" w14:textId="77777777" w:rsidTr="009A26BE">
        <w:tc>
          <w:tcPr>
            <w:tcW w:w="2880" w:type="dxa"/>
          </w:tcPr>
          <w:p w14:paraId="6E0FAAD9" w14:textId="64A53AC2" w:rsidR="00663246" w:rsidRPr="0075616E" w:rsidRDefault="00663246" w:rsidP="00663246">
            <w:pPr>
              <w:rPr>
                <w:rFonts w:ascii="Arial" w:hAnsi="Arial" w:cs="Arial"/>
                <w:sz w:val="22"/>
                <w:szCs w:val="22"/>
              </w:rPr>
            </w:pPr>
            <w:r w:rsidRPr="0075616E">
              <w:rPr>
                <w:rFonts w:ascii="Arial" w:hAnsi="Arial" w:cs="Arial"/>
                <w:sz w:val="22"/>
                <w:szCs w:val="22"/>
              </w:rPr>
              <w:t>DV FACILITY HEATING</w:t>
            </w:r>
          </w:p>
        </w:tc>
        <w:tc>
          <w:tcPr>
            <w:tcW w:w="3240" w:type="dxa"/>
          </w:tcPr>
          <w:p w14:paraId="6A1A3772" w14:textId="79DCBB9D" w:rsidR="00663246" w:rsidRPr="0075616E" w:rsidRDefault="00663246" w:rsidP="00663246">
            <w:pPr>
              <w:rPr>
                <w:rFonts w:ascii="Arial" w:hAnsi="Arial" w:cs="Arial"/>
                <w:sz w:val="22"/>
                <w:szCs w:val="22"/>
              </w:rPr>
            </w:pPr>
            <w:r w:rsidRPr="0075616E">
              <w:rPr>
                <w:rFonts w:ascii="Arial" w:hAnsi="Arial" w:cs="Arial"/>
                <w:sz w:val="22"/>
                <w:szCs w:val="22"/>
              </w:rPr>
              <w:t>Space heaters used to heat facility</w:t>
            </w:r>
          </w:p>
        </w:tc>
        <w:tc>
          <w:tcPr>
            <w:tcW w:w="1980" w:type="dxa"/>
          </w:tcPr>
          <w:p w14:paraId="0ACE10EB" w14:textId="096A3A73" w:rsidR="00663246" w:rsidRPr="0075616E" w:rsidRDefault="00663246" w:rsidP="00663246">
            <w:pPr>
              <w:jc w:val="center"/>
              <w:rPr>
                <w:rFonts w:ascii="Arial" w:hAnsi="Arial" w:cs="Arial"/>
                <w:sz w:val="22"/>
                <w:szCs w:val="22"/>
              </w:rPr>
            </w:pPr>
            <w:r w:rsidRPr="0075616E">
              <w:rPr>
                <w:rFonts w:ascii="Arial" w:hAnsi="Arial" w:cs="Arial"/>
                <w:sz w:val="22"/>
                <w:szCs w:val="22"/>
              </w:rPr>
              <w:t>R 336.1212(4)(c)</w:t>
            </w:r>
          </w:p>
        </w:tc>
        <w:tc>
          <w:tcPr>
            <w:tcW w:w="2201" w:type="dxa"/>
          </w:tcPr>
          <w:p w14:paraId="1E6BCE8E" w14:textId="7EB54041" w:rsidR="00663246" w:rsidRPr="0075616E" w:rsidRDefault="00663246" w:rsidP="00663246">
            <w:pPr>
              <w:jc w:val="center"/>
              <w:rPr>
                <w:rFonts w:ascii="Arial" w:hAnsi="Arial" w:cs="Arial"/>
                <w:sz w:val="22"/>
                <w:szCs w:val="22"/>
              </w:rPr>
            </w:pPr>
            <w:r w:rsidRPr="0075616E">
              <w:rPr>
                <w:rFonts w:ascii="Arial" w:hAnsi="Arial" w:cs="Arial"/>
                <w:sz w:val="22"/>
                <w:szCs w:val="22"/>
              </w:rPr>
              <w:t>R 336.1282(2)(b)(i)</w:t>
            </w:r>
          </w:p>
        </w:tc>
      </w:tr>
      <w:tr w:rsidR="00663246" w:rsidRPr="00290754" w14:paraId="1D370010" w14:textId="77777777" w:rsidTr="009A26BE">
        <w:tc>
          <w:tcPr>
            <w:tcW w:w="2880" w:type="dxa"/>
          </w:tcPr>
          <w:p w14:paraId="309A3F80" w14:textId="5F092CE0" w:rsidR="00663246" w:rsidRPr="0075616E" w:rsidRDefault="00663246" w:rsidP="00663246">
            <w:pPr>
              <w:rPr>
                <w:rFonts w:ascii="Arial" w:hAnsi="Arial" w:cs="Arial"/>
                <w:sz w:val="22"/>
                <w:szCs w:val="22"/>
              </w:rPr>
            </w:pPr>
            <w:r w:rsidRPr="0075616E">
              <w:rPr>
                <w:rFonts w:ascii="Arial" w:hAnsi="Arial" w:cs="Arial"/>
                <w:sz w:val="22"/>
                <w:szCs w:val="22"/>
              </w:rPr>
              <w:t>DV GASOLINE TANK</w:t>
            </w:r>
          </w:p>
        </w:tc>
        <w:tc>
          <w:tcPr>
            <w:tcW w:w="3240" w:type="dxa"/>
          </w:tcPr>
          <w:p w14:paraId="2882CF2B" w14:textId="1926FC43" w:rsidR="00663246" w:rsidRPr="0075616E" w:rsidRDefault="00663246" w:rsidP="00663246">
            <w:pPr>
              <w:rPr>
                <w:rFonts w:ascii="Arial" w:hAnsi="Arial" w:cs="Arial"/>
                <w:sz w:val="22"/>
                <w:szCs w:val="22"/>
              </w:rPr>
            </w:pPr>
            <w:r w:rsidRPr="0075616E">
              <w:rPr>
                <w:rFonts w:ascii="Arial" w:hAnsi="Arial" w:cs="Arial"/>
                <w:sz w:val="22"/>
                <w:szCs w:val="22"/>
              </w:rPr>
              <w:t>1,000-gallon gasoline storage tank</w:t>
            </w:r>
          </w:p>
        </w:tc>
        <w:tc>
          <w:tcPr>
            <w:tcW w:w="1980" w:type="dxa"/>
          </w:tcPr>
          <w:p w14:paraId="3D526AE8" w14:textId="626EB732" w:rsidR="00663246" w:rsidRPr="0075616E" w:rsidRDefault="00663246" w:rsidP="00663246">
            <w:pPr>
              <w:jc w:val="center"/>
              <w:rPr>
                <w:rFonts w:ascii="Arial" w:hAnsi="Arial" w:cs="Arial"/>
                <w:sz w:val="22"/>
                <w:szCs w:val="22"/>
              </w:rPr>
            </w:pPr>
            <w:r w:rsidRPr="0075616E">
              <w:rPr>
                <w:rFonts w:ascii="Arial" w:hAnsi="Arial" w:cs="Arial"/>
                <w:sz w:val="22"/>
                <w:szCs w:val="22"/>
              </w:rPr>
              <w:t>R 336.1212(4)(d)</w:t>
            </w:r>
          </w:p>
        </w:tc>
        <w:tc>
          <w:tcPr>
            <w:tcW w:w="2201" w:type="dxa"/>
          </w:tcPr>
          <w:p w14:paraId="1DDC084C" w14:textId="0544A225" w:rsidR="00663246" w:rsidRPr="0075616E" w:rsidRDefault="00663246" w:rsidP="00663246">
            <w:pPr>
              <w:jc w:val="center"/>
              <w:rPr>
                <w:rFonts w:ascii="Arial" w:hAnsi="Arial" w:cs="Arial"/>
                <w:sz w:val="22"/>
                <w:szCs w:val="22"/>
              </w:rPr>
            </w:pPr>
            <w:r w:rsidRPr="0075616E">
              <w:rPr>
                <w:rFonts w:ascii="Arial" w:hAnsi="Arial" w:cs="Arial"/>
                <w:sz w:val="22"/>
                <w:szCs w:val="22"/>
              </w:rPr>
              <w:t>R 336.1284(2)(g)(ii)</w:t>
            </w:r>
          </w:p>
        </w:tc>
      </w:tr>
      <w:tr w:rsidR="00663246" w:rsidRPr="00290754" w14:paraId="70BFAA27" w14:textId="77777777" w:rsidTr="009A26BE">
        <w:tc>
          <w:tcPr>
            <w:tcW w:w="2880" w:type="dxa"/>
          </w:tcPr>
          <w:p w14:paraId="620A1EFB" w14:textId="50039DC1" w:rsidR="00663246" w:rsidRPr="0075616E" w:rsidRDefault="00663246" w:rsidP="00663246">
            <w:pPr>
              <w:rPr>
                <w:rFonts w:ascii="Arial" w:hAnsi="Arial" w:cs="Arial"/>
                <w:sz w:val="22"/>
                <w:szCs w:val="22"/>
              </w:rPr>
            </w:pPr>
            <w:r w:rsidRPr="0075616E">
              <w:rPr>
                <w:rFonts w:ascii="Arial" w:hAnsi="Arial" w:cs="Arial"/>
                <w:sz w:val="22"/>
                <w:szCs w:val="22"/>
              </w:rPr>
              <w:t>DV USED OIL TANK</w:t>
            </w:r>
          </w:p>
        </w:tc>
        <w:tc>
          <w:tcPr>
            <w:tcW w:w="3240" w:type="dxa"/>
          </w:tcPr>
          <w:p w14:paraId="395373BA" w14:textId="4C69C32D" w:rsidR="00663246" w:rsidRPr="0075616E" w:rsidRDefault="00663246" w:rsidP="00663246">
            <w:pPr>
              <w:rPr>
                <w:rFonts w:ascii="Arial" w:hAnsi="Arial" w:cs="Arial"/>
                <w:sz w:val="22"/>
                <w:szCs w:val="22"/>
              </w:rPr>
            </w:pPr>
            <w:r w:rsidRPr="0075616E">
              <w:rPr>
                <w:rFonts w:ascii="Arial" w:hAnsi="Arial" w:cs="Arial"/>
                <w:sz w:val="22"/>
                <w:szCs w:val="22"/>
              </w:rPr>
              <w:t>500-gallon used oil tank</w:t>
            </w:r>
          </w:p>
        </w:tc>
        <w:tc>
          <w:tcPr>
            <w:tcW w:w="1980" w:type="dxa"/>
          </w:tcPr>
          <w:p w14:paraId="518B79AA" w14:textId="6AD49555" w:rsidR="00663246" w:rsidRPr="0075616E" w:rsidRDefault="00663246" w:rsidP="00663246">
            <w:pPr>
              <w:jc w:val="center"/>
              <w:rPr>
                <w:rFonts w:ascii="Arial" w:hAnsi="Arial" w:cs="Arial"/>
                <w:sz w:val="22"/>
                <w:szCs w:val="22"/>
              </w:rPr>
            </w:pPr>
            <w:r w:rsidRPr="0075616E">
              <w:rPr>
                <w:rFonts w:ascii="Arial" w:hAnsi="Arial" w:cs="Arial"/>
                <w:sz w:val="22"/>
                <w:szCs w:val="22"/>
              </w:rPr>
              <w:t>R 336.1212(3)(e)</w:t>
            </w:r>
          </w:p>
        </w:tc>
        <w:tc>
          <w:tcPr>
            <w:tcW w:w="2201" w:type="dxa"/>
          </w:tcPr>
          <w:p w14:paraId="6EC75974" w14:textId="3F9BC8D4" w:rsidR="00663246" w:rsidRPr="0075616E" w:rsidRDefault="00663246" w:rsidP="00663246">
            <w:pPr>
              <w:jc w:val="center"/>
              <w:rPr>
                <w:rFonts w:ascii="Arial" w:hAnsi="Arial" w:cs="Arial"/>
                <w:sz w:val="22"/>
                <w:szCs w:val="22"/>
              </w:rPr>
            </w:pPr>
            <w:r w:rsidRPr="0075616E">
              <w:rPr>
                <w:rFonts w:ascii="Arial" w:hAnsi="Arial" w:cs="Arial"/>
                <w:sz w:val="22"/>
                <w:szCs w:val="22"/>
              </w:rPr>
              <w:t>R 336.1284(2)(c)</w:t>
            </w:r>
          </w:p>
        </w:tc>
      </w:tr>
      <w:tr w:rsidR="00663246" w:rsidRPr="00290754" w14:paraId="42EC7983" w14:textId="77777777" w:rsidTr="009A26BE">
        <w:tc>
          <w:tcPr>
            <w:tcW w:w="2880" w:type="dxa"/>
          </w:tcPr>
          <w:p w14:paraId="03EF937B" w14:textId="4755FFA4" w:rsidR="00663246" w:rsidRPr="0075616E" w:rsidRDefault="00663246" w:rsidP="00663246">
            <w:pPr>
              <w:rPr>
                <w:rFonts w:ascii="Arial" w:hAnsi="Arial" w:cs="Arial"/>
                <w:sz w:val="22"/>
                <w:szCs w:val="22"/>
              </w:rPr>
            </w:pPr>
            <w:r w:rsidRPr="0075616E">
              <w:rPr>
                <w:rFonts w:ascii="Arial" w:hAnsi="Arial" w:cs="Arial"/>
                <w:sz w:val="22"/>
                <w:szCs w:val="22"/>
              </w:rPr>
              <w:t>DV PRODUCT OIL TANKS</w:t>
            </w:r>
          </w:p>
        </w:tc>
        <w:tc>
          <w:tcPr>
            <w:tcW w:w="3240" w:type="dxa"/>
          </w:tcPr>
          <w:p w14:paraId="18F98C29" w14:textId="48D95174" w:rsidR="00663246" w:rsidRPr="0075616E" w:rsidRDefault="00663246" w:rsidP="00663246">
            <w:pPr>
              <w:rPr>
                <w:rFonts w:ascii="Arial" w:hAnsi="Arial" w:cs="Arial"/>
                <w:sz w:val="22"/>
                <w:szCs w:val="22"/>
              </w:rPr>
            </w:pPr>
            <w:r w:rsidRPr="0075616E">
              <w:rPr>
                <w:rFonts w:ascii="Arial" w:hAnsi="Arial" w:cs="Arial"/>
                <w:sz w:val="22"/>
                <w:szCs w:val="22"/>
              </w:rPr>
              <w:t>(3) 400-gallon product oil storage tanks</w:t>
            </w:r>
          </w:p>
        </w:tc>
        <w:tc>
          <w:tcPr>
            <w:tcW w:w="1980" w:type="dxa"/>
          </w:tcPr>
          <w:p w14:paraId="3882B665" w14:textId="0537ED08" w:rsidR="00663246" w:rsidRPr="0075616E" w:rsidRDefault="00663246" w:rsidP="00663246">
            <w:pPr>
              <w:jc w:val="center"/>
              <w:rPr>
                <w:rFonts w:ascii="Arial" w:hAnsi="Arial" w:cs="Arial"/>
                <w:sz w:val="22"/>
                <w:szCs w:val="22"/>
              </w:rPr>
            </w:pPr>
            <w:r w:rsidRPr="0075616E">
              <w:rPr>
                <w:rFonts w:ascii="Arial" w:hAnsi="Arial" w:cs="Arial"/>
                <w:sz w:val="22"/>
                <w:szCs w:val="22"/>
              </w:rPr>
              <w:t>R 336.1212(4)(d)</w:t>
            </w:r>
          </w:p>
        </w:tc>
        <w:tc>
          <w:tcPr>
            <w:tcW w:w="2201" w:type="dxa"/>
          </w:tcPr>
          <w:p w14:paraId="099C0EB2" w14:textId="342B6FEA" w:rsidR="00663246" w:rsidRPr="0075616E" w:rsidRDefault="00663246" w:rsidP="00663246">
            <w:pPr>
              <w:jc w:val="center"/>
              <w:rPr>
                <w:rFonts w:ascii="Arial" w:hAnsi="Arial" w:cs="Arial"/>
                <w:sz w:val="22"/>
                <w:szCs w:val="22"/>
              </w:rPr>
            </w:pPr>
            <w:r w:rsidRPr="0075616E">
              <w:rPr>
                <w:rFonts w:ascii="Arial" w:hAnsi="Arial" w:cs="Arial"/>
                <w:sz w:val="22"/>
                <w:szCs w:val="22"/>
              </w:rPr>
              <w:t>R 336.1284(2)(i)</w:t>
            </w:r>
          </w:p>
        </w:tc>
      </w:tr>
      <w:tr w:rsidR="00663246" w:rsidRPr="00290754" w14:paraId="23798720" w14:textId="77777777" w:rsidTr="009A26BE">
        <w:tc>
          <w:tcPr>
            <w:tcW w:w="2880" w:type="dxa"/>
          </w:tcPr>
          <w:p w14:paraId="04FE6EEF" w14:textId="6E649643" w:rsidR="00663246" w:rsidRPr="0075616E" w:rsidRDefault="00663246" w:rsidP="00663246">
            <w:pPr>
              <w:rPr>
                <w:rFonts w:ascii="Arial" w:hAnsi="Arial" w:cs="Arial"/>
                <w:sz w:val="22"/>
                <w:szCs w:val="22"/>
              </w:rPr>
            </w:pPr>
            <w:r w:rsidRPr="0075616E">
              <w:rPr>
                <w:rFonts w:ascii="Arial" w:hAnsi="Arial" w:cs="Arial"/>
                <w:sz w:val="22"/>
                <w:szCs w:val="22"/>
              </w:rPr>
              <w:t>DV PROPANE TANKS</w:t>
            </w:r>
          </w:p>
        </w:tc>
        <w:tc>
          <w:tcPr>
            <w:tcW w:w="3240" w:type="dxa"/>
          </w:tcPr>
          <w:p w14:paraId="2FF28038" w14:textId="3718E0C4" w:rsidR="00663246" w:rsidRPr="0075616E" w:rsidRDefault="00663246" w:rsidP="00663246">
            <w:pPr>
              <w:rPr>
                <w:rFonts w:ascii="Arial" w:hAnsi="Arial" w:cs="Arial"/>
                <w:sz w:val="22"/>
                <w:szCs w:val="22"/>
              </w:rPr>
            </w:pPr>
            <w:r w:rsidRPr="0075616E">
              <w:rPr>
                <w:rFonts w:ascii="Arial" w:hAnsi="Arial" w:cs="Arial"/>
                <w:sz w:val="22"/>
                <w:szCs w:val="22"/>
              </w:rPr>
              <w:t>(2) 500-gallon propane storage tanks</w:t>
            </w:r>
          </w:p>
        </w:tc>
        <w:tc>
          <w:tcPr>
            <w:tcW w:w="1980" w:type="dxa"/>
          </w:tcPr>
          <w:p w14:paraId="052DC36F" w14:textId="7D6FB06A" w:rsidR="00663246" w:rsidRPr="0075616E" w:rsidRDefault="00663246" w:rsidP="00663246">
            <w:pPr>
              <w:jc w:val="center"/>
              <w:rPr>
                <w:rFonts w:ascii="Arial" w:hAnsi="Arial" w:cs="Arial"/>
                <w:sz w:val="22"/>
                <w:szCs w:val="22"/>
              </w:rPr>
            </w:pPr>
            <w:r w:rsidRPr="0075616E">
              <w:rPr>
                <w:rFonts w:ascii="Arial" w:hAnsi="Arial" w:cs="Arial"/>
                <w:sz w:val="22"/>
                <w:szCs w:val="22"/>
              </w:rPr>
              <w:t>R 336.1212(4)(d)</w:t>
            </w:r>
          </w:p>
        </w:tc>
        <w:tc>
          <w:tcPr>
            <w:tcW w:w="2201" w:type="dxa"/>
          </w:tcPr>
          <w:p w14:paraId="47AF19B1" w14:textId="006BBAF0" w:rsidR="00663246" w:rsidRPr="0075616E" w:rsidRDefault="00663246" w:rsidP="00663246">
            <w:pPr>
              <w:jc w:val="center"/>
              <w:rPr>
                <w:rFonts w:ascii="Arial" w:hAnsi="Arial" w:cs="Arial"/>
                <w:sz w:val="22"/>
                <w:szCs w:val="22"/>
              </w:rPr>
            </w:pPr>
            <w:r w:rsidRPr="0075616E">
              <w:rPr>
                <w:rFonts w:ascii="Arial" w:hAnsi="Arial" w:cs="Arial"/>
                <w:sz w:val="22"/>
                <w:szCs w:val="22"/>
              </w:rPr>
              <w:t>R 336.1284(2)(b)</w:t>
            </w:r>
          </w:p>
        </w:tc>
      </w:tr>
      <w:tr w:rsidR="00663246" w:rsidRPr="00290754" w14:paraId="092A90E2" w14:textId="77777777" w:rsidTr="009A26BE">
        <w:tc>
          <w:tcPr>
            <w:tcW w:w="2880" w:type="dxa"/>
          </w:tcPr>
          <w:p w14:paraId="084198B7" w14:textId="59A923E7" w:rsidR="00663246" w:rsidRPr="0075616E" w:rsidRDefault="00663246" w:rsidP="00663246">
            <w:pPr>
              <w:rPr>
                <w:rFonts w:ascii="Arial" w:hAnsi="Arial" w:cs="Arial"/>
                <w:sz w:val="22"/>
                <w:szCs w:val="22"/>
              </w:rPr>
            </w:pPr>
            <w:r w:rsidRPr="0075616E">
              <w:rPr>
                <w:rFonts w:ascii="Arial" w:hAnsi="Arial" w:cs="Arial"/>
                <w:sz w:val="22"/>
                <w:szCs w:val="22"/>
              </w:rPr>
              <w:lastRenderedPageBreak/>
              <w:t>EU PRETREAT TANK</w:t>
            </w:r>
          </w:p>
        </w:tc>
        <w:tc>
          <w:tcPr>
            <w:tcW w:w="3240" w:type="dxa"/>
          </w:tcPr>
          <w:p w14:paraId="578C5FE6" w14:textId="691755C0" w:rsidR="00663246" w:rsidRPr="0075616E" w:rsidRDefault="00663246" w:rsidP="00663246">
            <w:pPr>
              <w:rPr>
                <w:rFonts w:ascii="Arial" w:hAnsi="Arial" w:cs="Arial"/>
                <w:sz w:val="22"/>
                <w:szCs w:val="22"/>
              </w:rPr>
            </w:pPr>
            <w:r w:rsidRPr="0075616E">
              <w:rPr>
                <w:rFonts w:ascii="Arial" w:hAnsi="Arial" w:cs="Arial"/>
                <w:sz w:val="22"/>
                <w:szCs w:val="22"/>
              </w:rPr>
              <w:t>14,000-gallon tank used to pretreat leachate prior to it being discharged into the municipal sewage system</w:t>
            </w:r>
          </w:p>
        </w:tc>
        <w:tc>
          <w:tcPr>
            <w:tcW w:w="1980" w:type="dxa"/>
          </w:tcPr>
          <w:p w14:paraId="3F47D5F8" w14:textId="50DD5C48" w:rsidR="00663246" w:rsidRPr="0075616E" w:rsidRDefault="00663246" w:rsidP="00663246">
            <w:pPr>
              <w:jc w:val="center"/>
              <w:rPr>
                <w:rFonts w:ascii="Arial" w:hAnsi="Arial" w:cs="Arial"/>
                <w:sz w:val="22"/>
                <w:szCs w:val="22"/>
              </w:rPr>
            </w:pPr>
            <w:r w:rsidRPr="0075616E">
              <w:rPr>
                <w:rFonts w:ascii="Arial" w:hAnsi="Arial" w:cs="Arial"/>
                <w:sz w:val="22"/>
                <w:szCs w:val="22"/>
              </w:rPr>
              <w:t>R 336.1212(3)(f)</w:t>
            </w:r>
          </w:p>
        </w:tc>
        <w:tc>
          <w:tcPr>
            <w:tcW w:w="2201" w:type="dxa"/>
          </w:tcPr>
          <w:p w14:paraId="41E855A6" w14:textId="06A5996E" w:rsidR="00663246" w:rsidRPr="0075616E" w:rsidRDefault="00663246" w:rsidP="00663246">
            <w:pPr>
              <w:jc w:val="center"/>
              <w:rPr>
                <w:rFonts w:ascii="Arial" w:hAnsi="Arial" w:cs="Arial"/>
                <w:sz w:val="22"/>
                <w:szCs w:val="22"/>
              </w:rPr>
            </w:pPr>
            <w:r w:rsidRPr="0075616E">
              <w:rPr>
                <w:rFonts w:ascii="Arial" w:hAnsi="Arial" w:cs="Arial"/>
                <w:sz w:val="22"/>
                <w:szCs w:val="22"/>
              </w:rPr>
              <w:t>R 336.1285(</w:t>
            </w:r>
            <w:proofErr w:type="gramStart"/>
            <w:r w:rsidRPr="0075616E">
              <w:rPr>
                <w:rFonts w:ascii="Arial" w:hAnsi="Arial" w:cs="Arial"/>
                <w:sz w:val="22"/>
                <w:szCs w:val="22"/>
              </w:rPr>
              <w:t>2)(</w:t>
            </w:r>
            <w:proofErr w:type="gramEnd"/>
            <w:r w:rsidRPr="0075616E">
              <w:rPr>
                <w:rFonts w:ascii="Arial" w:hAnsi="Arial" w:cs="Arial"/>
                <w:sz w:val="22"/>
                <w:szCs w:val="22"/>
              </w:rPr>
              <w:t>aa)</w:t>
            </w:r>
          </w:p>
        </w:tc>
      </w:tr>
    </w:tbl>
    <w:p w14:paraId="27240837" w14:textId="77777777" w:rsidR="000F73C3" w:rsidRDefault="000F73C3" w:rsidP="000F73C3">
      <w:pPr>
        <w:rPr>
          <w:rFonts w:ascii="Arial" w:hAnsi="Arial" w:cs="Arial"/>
          <w:sz w:val="22"/>
          <w:szCs w:val="22"/>
        </w:rPr>
      </w:pPr>
    </w:p>
    <w:p w14:paraId="2C5BEB1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5D55B0C8" w14:textId="77777777" w:rsidR="000F73C3" w:rsidRPr="00290754" w:rsidRDefault="000F73C3" w:rsidP="000F73C3">
      <w:pPr>
        <w:rPr>
          <w:rFonts w:ascii="Arial" w:hAnsi="Arial" w:cs="Arial"/>
          <w:sz w:val="22"/>
          <w:szCs w:val="22"/>
        </w:rPr>
      </w:pPr>
    </w:p>
    <w:p w14:paraId="33B62F24" w14:textId="2D411B4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F3B38D0" w14:textId="77777777" w:rsidR="000F73C3" w:rsidRPr="00290754" w:rsidRDefault="000F73C3" w:rsidP="000F73C3">
      <w:pPr>
        <w:rPr>
          <w:rFonts w:ascii="Arial" w:hAnsi="Arial" w:cs="Arial"/>
          <w:sz w:val="22"/>
          <w:szCs w:val="22"/>
        </w:rPr>
      </w:pPr>
    </w:p>
    <w:p w14:paraId="4DFF815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E12CC16" w14:textId="77777777" w:rsidR="000F73C3" w:rsidRPr="00EC0D9E" w:rsidRDefault="000F73C3" w:rsidP="000F73C3">
      <w:pPr>
        <w:rPr>
          <w:rFonts w:ascii="Arial" w:hAnsi="Arial" w:cs="Arial"/>
          <w:sz w:val="22"/>
          <w:szCs w:val="22"/>
        </w:rPr>
      </w:pPr>
    </w:p>
    <w:p w14:paraId="78AE9B1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5D80F628" w14:textId="77777777" w:rsidR="000F73C3" w:rsidRDefault="000F73C3" w:rsidP="000F73C3">
      <w:pPr>
        <w:jc w:val="both"/>
        <w:rPr>
          <w:rFonts w:ascii="Arial" w:hAnsi="Arial" w:cs="Arial"/>
          <w:sz w:val="22"/>
          <w:szCs w:val="22"/>
        </w:rPr>
      </w:pPr>
    </w:p>
    <w:p w14:paraId="377041E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89D5844" w14:textId="77777777" w:rsidR="000F73C3" w:rsidRPr="00290754" w:rsidRDefault="000F73C3" w:rsidP="000F73C3">
      <w:pPr>
        <w:jc w:val="both"/>
        <w:rPr>
          <w:rFonts w:ascii="Arial" w:hAnsi="Arial" w:cs="Arial"/>
          <w:sz w:val="22"/>
          <w:szCs w:val="22"/>
        </w:rPr>
      </w:pPr>
    </w:p>
    <w:p w14:paraId="7750139F" w14:textId="0CC361A9" w:rsidR="00C425AD"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5616E">
        <w:rPr>
          <w:rFonts w:ascii="Arial" w:hAnsi="Arial" w:cs="Arial"/>
          <w:sz w:val="22"/>
          <w:szCs w:val="22"/>
        </w:rPr>
        <w:t>Brad Myott</w:t>
      </w:r>
      <w:r w:rsidRPr="00290754">
        <w:rPr>
          <w:rFonts w:ascii="Arial" w:hAnsi="Arial" w:cs="Arial"/>
          <w:sz w:val="22"/>
          <w:szCs w:val="22"/>
        </w:rPr>
        <w:t xml:space="preserve">, </w:t>
      </w:r>
      <w:r w:rsidR="00C37981">
        <w:rPr>
          <w:rFonts w:ascii="Arial" w:hAnsi="Arial" w:cs="Arial"/>
          <w:sz w:val="22"/>
          <w:szCs w:val="22"/>
        </w:rPr>
        <w:t xml:space="preserve">Field Operations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E863D47" w14:textId="77777777" w:rsidR="00C425AD" w:rsidRDefault="00C425AD">
      <w:pPr>
        <w:rPr>
          <w:rFonts w:ascii="Arial" w:hAnsi="Arial" w:cs="Arial"/>
          <w:sz w:val="22"/>
          <w:szCs w:val="22"/>
        </w:rPr>
      </w:pPr>
      <w:r>
        <w:rPr>
          <w:rFonts w:ascii="Arial" w:hAnsi="Arial" w:cs="Arial"/>
          <w:sz w:val="22"/>
          <w:szCs w:val="22"/>
        </w:rPr>
        <w:br w:type="page"/>
      </w:r>
    </w:p>
    <w:p w14:paraId="12FF8DBE" w14:textId="77777777" w:rsidR="00C425AD" w:rsidRDefault="00C425A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425AD" w14:paraId="07228BB4" w14:textId="77777777" w:rsidTr="001F29E7">
        <w:tc>
          <w:tcPr>
            <w:tcW w:w="2250" w:type="dxa"/>
          </w:tcPr>
          <w:p w14:paraId="70ED5C81" w14:textId="77777777" w:rsidR="00C425AD" w:rsidRDefault="00C425AD" w:rsidP="001F29E7">
            <w:pPr>
              <w:jc w:val="center"/>
              <w:rPr>
                <w:rFonts w:ascii="Arial" w:hAnsi="Arial"/>
                <w:sz w:val="16"/>
              </w:rPr>
            </w:pPr>
          </w:p>
        </w:tc>
        <w:tc>
          <w:tcPr>
            <w:tcW w:w="5670" w:type="dxa"/>
          </w:tcPr>
          <w:p w14:paraId="5D02C0B1" w14:textId="77777777" w:rsidR="00C425AD" w:rsidRDefault="00C425AD" w:rsidP="001F29E7">
            <w:pPr>
              <w:ind w:left="-108" w:right="-140"/>
              <w:jc w:val="center"/>
              <w:rPr>
                <w:rFonts w:ascii="Arial" w:hAnsi="Arial"/>
              </w:rPr>
            </w:pPr>
            <w:r>
              <w:rPr>
                <w:rFonts w:ascii="Arial" w:hAnsi="Arial"/>
              </w:rPr>
              <w:t>Michigan Department of Environment, Great Lakes, and Energy</w:t>
            </w:r>
          </w:p>
          <w:p w14:paraId="4DA71BA5" w14:textId="77777777" w:rsidR="00C425AD" w:rsidRDefault="00C425AD" w:rsidP="001F29E7">
            <w:pPr>
              <w:jc w:val="center"/>
              <w:rPr>
                <w:rFonts w:ascii="Arial" w:hAnsi="Arial"/>
                <w:sz w:val="16"/>
              </w:rPr>
            </w:pPr>
            <w:r>
              <w:rPr>
                <w:rFonts w:ascii="Arial" w:hAnsi="Arial"/>
              </w:rPr>
              <w:t>Air Quality Division</w:t>
            </w:r>
          </w:p>
        </w:tc>
        <w:tc>
          <w:tcPr>
            <w:tcW w:w="2430" w:type="dxa"/>
          </w:tcPr>
          <w:p w14:paraId="1EDC5E83" w14:textId="77777777" w:rsidR="00C425AD" w:rsidRDefault="00C425AD" w:rsidP="001F29E7">
            <w:pPr>
              <w:jc w:val="center"/>
              <w:rPr>
                <w:rFonts w:ascii="Arial" w:hAnsi="Arial"/>
                <w:b/>
                <w:sz w:val="24"/>
              </w:rPr>
            </w:pPr>
          </w:p>
        </w:tc>
      </w:tr>
      <w:tr w:rsidR="00C425AD" w14:paraId="1519627F" w14:textId="77777777" w:rsidTr="001F29E7">
        <w:trPr>
          <w:cantSplit/>
          <w:trHeight w:val="146"/>
        </w:trPr>
        <w:tc>
          <w:tcPr>
            <w:tcW w:w="2250" w:type="dxa"/>
          </w:tcPr>
          <w:p w14:paraId="53563023" w14:textId="77777777" w:rsidR="00C425AD" w:rsidRPr="00DB5924" w:rsidRDefault="00C425A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C818DF3" w14:textId="77777777" w:rsidR="00C425AD" w:rsidRDefault="00C425AD" w:rsidP="001F29E7">
            <w:pPr>
              <w:pStyle w:val="Header"/>
              <w:jc w:val="center"/>
              <w:rPr>
                <w:rFonts w:ascii="Arial" w:hAnsi="Arial"/>
                <w:b/>
                <w:sz w:val="28"/>
              </w:rPr>
            </w:pPr>
            <w:r>
              <w:rPr>
                <w:rFonts w:ascii="Arial" w:hAnsi="Arial"/>
                <w:b/>
                <w:sz w:val="28"/>
              </w:rPr>
              <w:t>RENEWABLE OPERATING PERMIT</w:t>
            </w:r>
          </w:p>
        </w:tc>
        <w:tc>
          <w:tcPr>
            <w:tcW w:w="2430" w:type="dxa"/>
          </w:tcPr>
          <w:p w14:paraId="012F77F3" w14:textId="77777777" w:rsidR="00C425AD" w:rsidRPr="00DB5924" w:rsidRDefault="00C425A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425AD" w14:paraId="1A414774" w14:textId="77777777" w:rsidTr="001F29E7">
        <w:trPr>
          <w:cantSplit/>
          <w:trHeight w:val="145"/>
        </w:trPr>
        <w:tc>
          <w:tcPr>
            <w:tcW w:w="2250" w:type="dxa"/>
          </w:tcPr>
          <w:p w14:paraId="09E464FA" w14:textId="4DCEBB2B" w:rsidR="00C425AD" w:rsidRPr="00910FEA" w:rsidRDefault="00C425AD" w:rsidP="001F29E7">
            <w:pPr>
              <w:pStyle w:val="Header"/>
              <w:jc w:val="center"/>
              <w:rPr>
                <w:rFonts w:ascii="Arial" w:hAnsi="Arial"/>
                <w:sz w:val="22"/>
                <w:szCs w:val="22"/>
              </w:rPr>
            </w:pPr>
            <w:r>
              <w:rPr>
                <w:rFonts w:ascii="Arial" w:hAnsi="Arial"/>
                <w:sz w:val="22"/>
              </w:rPr>
              <w:t>M4449</w:t>
            </w:r>
          </w:p>
        </w:tc>
        <w:tc>
          <w:tcPr>
            <w:tcW w:w="5670" w:type="dxa"/>
          </w:tcPr>
          <w:p w14:paraId="1A028AB3" w14:textId="2359C54B" w:rsidR="00C425AD" w:rsidRPr="003D3F6C" w:rsidRDefault="00C425AD" w:rsidP="003D3F6C">
            <w:pPr>
              <w:pStyle w:val="Heading1"/>
              <w:spacing w:before="120"/>
              <w:rPr>
                <w:sz w:val="22"/>
                <w:szCs w:val="22"/>
              </w:rPr>
            </w:pPr>
            <w:bookmarkStart w:id="19" w:name="_Toc156469011"/>
            <w:r>
              <w:rPr>
                <w:sz w:val="22"/>
                <w:szCs w:val="22"/>
              </w:rPr>
              <w:t>NOVEMBER 28, 2023</w:t>
            </w:r>
            <w:r w:rsidRPr="003D3F6C">
              <w:rPr>
                <w:sz w:val="22"/>
                <w:szCs w:val="22"/>
              </w:rPr>
              <w:t xml:space="preserve"> - STAFF REPORT ADDENDUM</w:t>
            </w:r>
            <w:bookmarkEnd w:id="19"/>
          </w:p>
        </w:tc>
        <w:tc>
          <w:tcPr>
            <w:tcW w:w="2430" w:type="dxa"/>
          </w:tcPr>
          <w:p w14:paraId="6E8FB5E0" w14:textId="421337D5" w:rsidR="00C425AD" w:rsidRPr="00910FEA" w:rsidRDefault="00C425AD" w:rsidP="001F29E7">
            <w:pPr>
              <w:pStyle w:val="Header"/>
              <w:jc w:val="center"/>
              <w:rPr>
                <w:rFonts w:ascii="Arial" w:hAnsi="Arial"/>
                <w:sz w:val="22"/>
                <w:szCs w:val="22"/>
              </w:rPr>
            </w:pPr>
            <w:r>
              <w:rPr>
                <w:rFonts w:ascii="Arial" w:hAnsi="Arial"/>
                <w:sz w:val="22"/>
                <w:szCs w:val="22"/>
              </w:rPr>
              <w:t>MI-ROP-M4449-20</w:t>
            </w:r>
            <w:r w:rsidR="00916F70">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DB10CC">
              <w:rPr>
                <w:rFonts w:ascii="Arial" w:hAnsi="Arial"/>
                <w:sz w:val="22"/>
                <w:szCs w:val="22"/>
              </w:rPr>
            </w:r>
            <w:r w:rsidR="00DB10CC">
              <w:rPr>
                <w:rFonts w:ascii="Arial" w:hAnsi="Arial"/>
                <w:sz w:val="22"/>
                <w:szCs w:val="22"/>
              </w:rPr>
              <w:fldChar w:fldCharType="separate"/>
            </w:r>
            <w:r w:rsidRPr="00910FEA">
              <w:rPr>
                <w:rFonts w:ascii="Arial" w:hAnsi="Arial"/>
                <w:sz w:val="22"/>
                <w:szCs w:val="22"/>
              </w:rPr>
              <w:fldChar w:fldCharType="end"/>
            </w:r>
          </w:p>
        </w:tc>
      </w:tr>
    </w:tbl>
    <w:p w14:paraId="555EECC1" w14:textId="77777777" w:rsidR="00C425AD" w:rsidRDefault="00C425AD">
      <w:pPr>
        <w:pStyle w:val="Header"/>
        <w:tabs>
          <w:tab w:val="clear" w:pos="4320"/>
          <w:tab w:val="clear" w:pos="8640"/>
        </w:tabs>
        <w:rPr>
          <w:rFonts w:ascii="Arial" w:hAnsi="Arial"/>
          <w:sz w:val="18"/>
        </w:rPr>
      </w:pPr>
    </w:p>
    <w:p w14:paraId="35AD8A1F" w14:textId="77777777" w:rsidR="00C425AD" w:rsidRDefault="00C425AD">
      <w:pPr>
        <w:rPr>
          <w:rFonts w:ascii="Arial" w:hAnsi="Arial"/>
          <w:sz w:val="22"/>
        </w:rPr>
      </w:pPr>
    </w:p>
    <w:p w14:paraId="5D989137" w14:textId="77777777" w:rsidR="00C425AD" w:rsidRDefault="00C425AD">
      <w:pPr>
        <w:rPr>
          <w:rFonts w:ascii="Arial" w:hAnsi="Arial"/>
          <w:b/>
          <w:sz w:val="22"/>
          <w:u w:val="single"/>
        </w:rPr>
      </w:pPr>
      <w:bookmarkStart w:id="20" w:name="_Toc482691122"/>
      <w:r>
        <w:rPr>
          <w:rFonts w:ascii="Arial" w:hAnsi="Arial"/>
          <w:b/>
          <w:sz w:val="22"/>
          <w:u w:val="single"/>
        </w:rPr>
        <w:t>Purpose</w:t>
      </w:r>
      <w:bookmarkEnd w:id="20"/>
    </w:p>
    <w:p w14:paraId="4107CF89" w14:textId="77777777" w:rsidR="00C425AD" w:rsidRDefault="00C425AD">
      <w:pPr>
        <w:rPr>
          <w:rFonts w:ascii="Arial" w:hAnsi="Arial"/>
          <w:sz w:val="22"/>
        </w:rPr>
      </w:pPr>
    </w:p>
    <w:p w14:paraId="63B18B77" w14:textId="18CBC9C5" w:rsidR="00C425AD" w:rsidRDefault="00C425AD">
      <w:pPr>
        <w:jc w:val="both"/>
        <w:rPr>
          <w:rFonts w:ascii="Arial" w:hAnsi="Arial"/>
          <w:sz w:val="22"/>
        </w:rPr>
      </w:pPr>
      <w:r>
        <w:rPr>
          <w:rFonts w:ascii="Arial" w:hAnsi="Arial"/>
          <w:sz w:val="22"/>
        </w:rPr>
        <w:t xml:space="preserve">A Staff Report dated </w:t>
      </w:r>
      <w:r>
        <w:rPr>
          <w:rFonts w:ascii="Arial" w:hAnsi="Arial" w:cs="Arial"/>
          <w:sz w:val="22"/>
          <w:szCs w:val="22"/>
        </w:rPr>
        <w:t>October 23,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1" w:name="Dropdown10"/>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bookmarkEnd w:id="2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2" w:name="Dropdown11"/>
      <w:r>
        <w:rPr>
          <w:rFonts w:ascii="Arial" w:hAnsi="Arial"/>
          <w:sz w:val="22"/>
        </w:rPr>
        <w:instrText xml:space="preserve">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bookmarkEnd w:id="2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3" w:name="Dropdown13"/>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bookmarkEnd w:id="2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D40461F" w14:textId="77777777" w:rsidR="00C425AD" w:rsidRDefault="00C425AD">
      <w:pPr>
        <w:rPr>
          <w:rFonts w:ascii="Arial" w:hAnsi="Arial"/>
          <w:sz w:val="22"/>
        </w:rPr>
      </w:pPr>
    </w:p>
    <w:p w14:paraId="15CEF0B3" w14:textId="77777777" w:rsidR="00C425AD" w:rsidRDefault="00C425AD">
      <w:pPr>
        <w:rPr>
          <w:rFonts w:ascii="Arial" w:hAnsi="Arial"/>
          <w:b/>
          <w:sz w:val="22"/>
          <w:u w:val="single"/>
        </w:rPr>
      </w:pPr>
      <w:r>
        <w:rPr>
          <w:rFonts w:ascii="Arial" w:hAnsi="Arial"/>
          <w:b/>
          <w:sz w:val="22"/>
          <w:u w:val="single"/>
        </w:rPr>
        <w:t>General Information</w:t>
      </w:r>
    </w:p>
    <w:p w14:paraId="3EF4C9E9" w14:textId="77777777" w:rsidR="00C425AD" w:rsidRDefault="00C425A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425AD" w14:paraId="58E51995" w14:textId="77777777" w:rsidTr="00C425AD">
        <w:tc>
          <w:tcPr>
            <w:tcW w:w="4464" w:type="dxa"/>
          </w:tcPr>
          <w:p w14:paraId="4FF2C30A" w14:textId="670EB1C8" w:rsidR="00C425AD" w:rsidRDefault="00C425AD" w:rsidP="00C425AD">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1</w:t>
            </w:r>
            <w:r w:rsidRPr="00290754">
              <w:rPr>
                <w:rFonts w:ascii="Arial" w:hAnsi="Arial" w:cs="Arial"/>
                <w:sz w:val="22"/>
                <w:szCs w:val="22"/>
              </w:rPr>
              <w:t>:</w:t>
            </w:r>
          </w:p>
        </w:tc>
        <w:tc>
          <w:tcPr>
            <w:tcW w:w="5796" w:type="dxa"/>
          </w:tcPr>
          <w:p w14:paraId="2B90C8F3" w14:textId="77777777" w:rsidR="00C425AD" w:rsidRPr="006372A8" w:rsidRDefault="00C425AD" w:rsidP="00C425AD">
            <w:pPr>
              <w:rPr>
                <w:rFonts w:ascii="Arial" w:hAnsi="Arial" w:cs="Arial"/>
                <w:sz w:val="22"/>
                <w:szCs w:val="22"/>
              </w:rPr>
            </w:pPr>
            <w:r w:rsidRPr="006372A8">
              <w:rPr>
                <w:rFonts w:ascii="Arial" w:hAnsi="Arial" w:cs="Arial"/>
                <w:sz w:val="22"/>
                <w:szCs w:val="22"/>
              </w:rPr>
              <w:t xml:space="preserve">Jim Hamann, Area </w:t>
            </w:r>
            <w:r>
              <w:rPr>
                <w:rFonts w:ascii="Arial" w:hAnsi="Arial" w:cs="Arial"/>
                <w:sz w:val="22"/>
                <w:szCs w:val="22"/>
              </w:rPr>
              <w:t>Director</w:t>
            </w:r>
            <w:r w:rsidRPr="006372A8">
              <w:rPr>
                <w:rFonts w:ascii="Arial" w:hAnsi="Arial" w:cs="Arial"/>
                <w:sz w:val="22"/>
                <w:szCs w:val="22"/>
              </w:rPr>
              <w:t xml:space="preserve"> of Disposal Operations</w:t>
            </w:r>
          </w:p>
          <w:p w14:paraId="6C79E8BE" w14:textId="77777777" w:rsidR="00C425AD" w:rsidRPr="006372A8" w:rsidRDefault="00C425AD" w:rsidP="00C425AD">
            <w:pPr>
              <w:rPr>
                <w:rFonts w:ascii="Arial" w:hAnsi="Arial" w:cs="Arial"/>
                <w:sz w:val="22"/>
                <w:szCs w:val="22"/>
              </w:rPr>
            </w:pPr>
            <w:r w:rsidRPr="006372A8">
              <w:rPr>
                <w:rFonts w:ascii="Arial" w:hAnsi="Arial" w:cs="Arial"/>
                <w:sz w:val="22"/>
                <w:szCs w:val="22"/>
              </w:rPr>
              <w:t>Woodland Meadows RDF/ Waste Man</w:t>
            </w:r>
            <w:r>
              <w:rPr>
                <w:rFonts w:ascii="Arial" w:hAnsi="Arial" w:cs="Arial"/>
                <w:sz w:val="22"/>
                <w:szCs w:val="22"/>
              </w:rPr>
              <w:t>a</w:t>
            </w:r>
            <w:r w:rsidRPr="006372A8">
              <w:rPr>
                <w:rFonts w:ascii="Arial" w:hAnsi="Arial" w:cs="Arial"/>
                <w:sz w:val="22"/>
                <w:szCs w:val="22"/>
              </w:rPr>
              <w:t xml:space="preserve">gement of Michigan, Inc. </w:t>
            </w:r>
          </w:p>
          <w:p w14:paraId="0E11B8A4" w14:textId="1BE2B264" w:rsidR="00C425AD" w:rsidRDefault="00C425AD" w:rsidP="00C425AD">
            <w:pPr>
              <w:rPr>
                <w:rFonts w:ascii="Arial" w:hAnsi="Arial"/>
                <w:sz w:val="22"/>
              </w:rPr>
            </w:pPr>
            <w:r w:rsidRPr="006372A8">
              <w:rPr>
                <w:rFonts w:ascii="Arial" w:hAnsi="Arial" w:cs="Arial"/>
                <w:sz w:val="22"/>
                <w:szCs w:val="22"/>
              </w:rPr>
              <w:t>330-316-0707</w:t>
            </w:r>
          </w:p>
        </w:tc>
      </w:tr>
      <w:tr w:rsidR="00C425AD" w14:paraId="37C3E131" w14:textId="77777777" w:rsidTr="00C425AD">
        <w:tc>
          <w:tcPr>
            <w:tcW w:w="4464" w:type="dxa"/>
          </w:tcPr>
          <w:p w14:paraId="68135732" w14:textId="25590EEF" w:rsidR="00C425AD" w:rsidRDefault="00C425AD" w:rsidP="00C425AD">
            <w:pPr>
              <w:rPr>
                <w:rFonts w:ascii="Arial" w:hAnsi="Arial"/>
                <w:sz w:val="22"/>
              </w:rPr>
            </w:pPr>
            <w:r>
              <w:rPr>
                <w:rFonts w:ascii="Arial" w:hAnsi="Arial" w:cs="Arial"/>
                <w:sz w:val="22"/>
                <w:szCs w:val="22"/>
              </w:rPr>
              <w:t xml:space="preserve">Responsible Official Section 1: </w:t>
            </w:r>
          </w:p>
        </w:tc>
        <w:tc>
          <w:tcPr>
            <w:tcW w:w="5796" w:type="dxa"/>
          </w:tcPr>
          <w:p w14:paraId="37582231" w14:textId="77777777" w:rsidR="00C425AD" w:rsidRDefault="00C425AD" w:rsidP="00C425AD">
            <w:pPr>
              <w:rPr>
                <w:rFonts w:ascii="Arial" w:hAnsi="Arial" w:cs="Arial"/>
                <w:sz w:val="22"/>
                <w:szCs w:val="22"/>
              </w:rPr>
            </w:pPr>
            <w:r>
              <w:rPr>
                <w:rFonts w:ascii="Arial" w:hAnsi="Arial" w:cs="Arial"/>
                <w:sz w:val="22"/>
                <w:szCs w:val="22"/>
              </w:rPr>
              <w:t>Matt Ball, District Manager</w:t>
            </w:r>
          </w:p>
          <w:p w14:paraId="4B248798" w14:textId="77777777" w:rsidR="00C425AD" w:rsidRDefault="00C425AD" w:rsidP="00C425AD">
            <w:pPr>
              <w:rPr>
                <w:rFonts w:ascii="Arial" w:hAnsi="Arial" w:cs="Arial"/>
                <w:sz w:val="22"/>
                <w:szCs w:val="22"/>
              </w:rPr>
            </w:pPr>
            <w:r>
              <w:rPr>
                <w:rFonts w:ascii="Arial" w:hAnsi="Arial" w:cs="Arial"/>
                <w:sz w:val="22"/>
                <w:szCs w:val="22"/>
              </w:rPr>
              <w:t xml:space="preserve">Woodland Meadows RDF/ Waste Management of Michigan, Inc. </w:t>
            </w:r>
          </w:p>
          <w:p w14:paraId="62B0E812" w14:textId="5372AB3C" w:rsidR="00C425AD" w:rsidRDefault="00C425AD" w:rsidP="00C425AD">
            <w:pPr>
              <w:rPr>
                <w:rFonts w:ascii="Arial" w:hAnsi="Arial"/>
                <w:sz w:val="22"/>
              </w:rPr>
            </w:pPr>
            <w:r>
              <w:rPr>
                <w:rFonts w:ascii="Arial" w:hAnsi="Arial" w:cs="Arial"/>
                <w:sz w:val="22"/>
                <w:szCs w:val="22"/>
              </w:rPr>
              <w:t>586-201-5990</w:t>
            </w:r>
          </w:p>
        </w:tc>
      </w:tr>
      <w:tr w:rsidR="00C425AD" w14:paraId="33028F42" w14:textId="77777777" w:rsidTr="00C425AD">
        <w:tc>
          <w:tcPr>
            <w:tcW w:w="4464" w:type="dxa"/>
          </w:tcPr>
          <w:p w14:paraId="444853DB" w14:textId="711FEE8A" w:rsidR="00C425AD" w:rsidRDefault="00C425AD" w:rsidP="00C425AD">
            <w:pPr>
              <w:rPr>
                <w:rFonts w:ascii="Arial" w:hAnsi="Arial"/>
                <w:sz w:val="22"/>
              </w:rPr>
            </w:pPr>
            <w:r>
              <w:rPr>
                <w:rFonts w:ascii="Arial" w:hAnsi="Arial" w:cs="Arial"/>
                <w:sz w:val="22"/>
                <w:szCs w:val="22"/>
              </w:rPr>
              <w:t xml:space="preserve">Responsible Official Section 2: </w:t>
            </w:r>
          </w:p>
        </w:tc>
        <w:tc>
          <w:tcPr>
            <w:tcW w:w="5796" w:type="dxa"/>
          </w:tcPr>
          <w:p w14:paraId="710F2ADA" w14:textId="17CDEAB7" w:rsidR="00C425AD" w:rsidRPr="006372A8" w:rsidRDefault="00C425AD" w:rsidP="00C425AD">
            <w:pPr>
              <w:rPr>
                <w:rFonts w:ascii="Arial" w:hAnsi="Arial" w:cs="Arial"/>
                <w:sz w:val="22"/>
                <w:szCs w:val="22"/>
              </w:rPr>
            </w:pPr>
            <w:r w:rsidRPr="006372A8">
              <w:rPr>
                <w:rFonts w:ascii="Arial" w:hAnsi="Arial" w:cs="Arial"/>
                <w:sz w:val="22"/>
                <w:szCs w:val="22"/>
              </w:rPr>
              <w:t>H</w:t>
            </w:r>
            <w:r w:rsidR="00DB10CC">
              <w:rPr>
                <w:rFonts w:ascii="Arial" w:hAnsi="Arial" w:cs="Arial"/>
                <w:sz w:val="22"/>
                <w:szCs w:val="22"/>
              </w:rPr>
              <w:t>arol</w:t>
            </w:r>
            <w:r w:rsidRPr="006372A8">
              <w:rPr>
                <w:rFonts w:ascii="Arial" w:hAnsi="Arial" w:cs="Arial"/>
                <w:sz w:val="22"/>
                <w:szCs w:val="22"/>
              </w:rPr>
              <w:t>d Stewart, Manager - Plant Operations</w:t>
            </w:r>
          </w:p>
          <w:p w14:paraId="6DEBDDCF" w14:textId="77777777" w:rsidR="00C425AD" w:rsidRPr="006372A8" w:rsidRDefault="00C425AD" w:rsidP="00C425AD">
            <w:pPr>
              <w:rPr>
                <w:rFonts w:ascii="Arial" w:hAnsi="Arial" w:cs="Arial"/>
                <w:sz w:val="22"/>
                <w:szCs w:val="22"/>
              </w:rPr>
            </w:pPr>
            <w:r w:rsidRPr="006372A8">
              <w:rPr>
                <w:rFonts w:ascii="Arial" w:hAnsi="Arial" w:cs="Arial"/>
                <w:sz w:val="22"/>
                <w:szCs w:val="22"/>
              </w:rPr>
              <w:t xml:space="preserve">Ameresco Woodland Meadows Romulus LLC </w:t>
            </w:r>
          </w:p>
          <w:p w14:paraId="25C5DED6" w14:textId="0CA94EB4" w:rsidR="00C425AD" w:rsidRDefault="00C425AD" w:rsidP="00C425AD">
            <w:pPr>
              <w:rPr>
                <w:rFonts w:ascii="Arial" w:hAnsi="Arial" w:cs="Arial"/>
                <w:sz w:val="22"/>
                <w:szCs w:val="22"/>
              </w:rPr>
            </w:pPr>
            <w:r w:rsidRPr="006372A8">
              <w:rPr>
                <w:rFonts w:ascii="Arial" w:hAnsi="Arial" w:cs="Arial"/>
                <w:sz w:val="22"/>
                <w:szCs w:val="22"/>
              </w:rPr>
              <w:t>847-463-0628</w:t>
            </w:r>
          </w:p>
        </w:tc>
      </w:tr>
      <w:tr w:rsidR="00C425AD" w14:paraId="6A87C539" w14:textId="77777777" w:rsidTr="00C425AD">
        <w:tc>
          <w:tcPr>
            <w:tcW w:w="4464" w:type="dxa"/>
          </w:tcPr>
          <w:p w14:paraId="043EB6D0" w14:textId="563D16A5" w:rsidR="00C425AD" w:rsidRDefault="00C425AD" w:rsidP="00C425AD">
            <w:pPr>
              <w:rPr>
                <w:rFonts w:ascii="Arial" w:hAnsi="Arial"/>
                <w:sz w:val="22"/>
              </w:rPr>
            </w:pPr>
            <w:r w:rsidRPr="00290754">
              <w:rPr>
                <w:rFonts w:ascii="Arial" w:hAnsi="Arial" w:cs="Arial"/>
                <w:sz w:val="22"/>
                <w:szCs w:val="22"/>
              </w:rPr>
              <w:t xml:space="preserve">AQD </w:t>
            </w:r>
            <w:r>
              <w:rPr>
                <w:rFonts w:ascii="Arial" w:hAnsi="Arial" w:cs="Arial"/>
                <w:sz w:val="22"/>
                <w:szCs w:val="22"/>
              </w:rPr>
              <w:t>Contact - Distric</w:t>
            </w:r>
            <w:r w:rsidRPr="00290754">
              <w:rPr>
                <w:rFonts w:ascii="Arial" w:hAnsi="Arial" w:cs="Arial"/>
                <w:sz w:val="22"/>
                <w:szCs w:val="22"/>
              </w:rPr>
              <w:t>t</w:t>
            </w:r>
            <w:r>
              <w:rPr>
                <w:rFonts w:ascii="Arial" w:hAnsi="Arial" w:cs="Arial"/>
                <w:sz w:val="22"/>
                <w:szCs w:val="22"/>
              </w:rPr>
              <w:t xml:space="preserve"> Inspector</w:t>
            </w:r>
            <w:r w:rsidRPr="00290754">
              <w:rPr>
                <w:rFonts w:ascii="Arial" w:hAnsi="Arial" w:cs="Arial"/>
                <w:sz w:val="22"/>
                <w:szCs w:val="22"/>
              </w:rPr>
              <w:t>:</w:t>
            </w:r>
          </w:p>
        </w:tc>
        <w:tc>
          <w:tcPr>
            <w:tcW w:w="5796" w:type="dxa"/>
          </w:tcPr>
          <w:p w14:paraId="009AAE2F" w14:textId="77777777" w:rsidR="00C425AD" w:rsidRPr="00290754" w:rsidRDefault="00C425AD" w:rsidP="00C425AD">
            <w:pPr>
              <w:rPr>
                <w:rFonts w:ascii="Arial" w:hAnsi="Arial" w:cs="Arial"/>
                <w:sz w:val="22"/>
                <w:szCs w:val="22"/>
              </w:rPr>
            </w:pPr>
            <w:r>
              <w:rPr>
                <w:rFonts w:ascii="Arial" w:hAnsi="Arial" w:cs="Arial"/>
                <w:sz w:val="22"/>
                <w:szCs w:val="22"/>
              </w:rPr>
              <w:t>Jon Lamb</w:t>
            </w:r>
            <w:r w:rsidRPr="00290754">
              <w:rPr>
                <w:rFonts w:ascii="Arial" w:hAnsi="Arial" w:cs="Arial"/>
                <w:sz w:val="22"/>
                <w:szCs w:val="22"/>
              </w:rPr>
              <w:t xml:space="preserve">, </w:t>
            </w:r>
            <w:r>
              <w:rPr>
                <w:rFonts w:ascii="Arial" w:hAnsi="Arial" w:cs="Arial"/>
                <w:sz w:val="22"/>
                <w:szCs w:val="22"/>
              </w:rPr>
              <w:t>Senior Environmental Quality Analyst</w:t>
            </w:r>
          </w:p>
          <w:p w14:paraId="74F80940" w14:textId="4918E650" w:rsidR="00C425AD" w:rsidRDefault="00C425AD" w:rsidP="00C425AD">
            <w:pPr>
              <w:rPr>
                <w:rFonts w:ascii="Arial" w:hAnsi="Arial" w:cs="Arial"/>
                <w:sz w:val="22"/>
                <w:szCs w:val="22"/>
              </w:rPr>
            </w:pPr>
            <w:r>
              <w:rPr>
                <w:rFonts w:ascii="Arial" w:hAnsi="Arial" w:cs="Arial"/>
                <w:sz w:val="22"/>
                <w:szCs w:val="22"/>
              </w:rPr>
              <w:t>313-348-2527</w:t>
            </w:r>
          </w:p>
        </w:tc>
      </w:tr>
      <w:tr w:rsidR="00C425AD" w14:paraId="68AEEEA3" w14:textId="77777777" w:rsidTr="00C425AD">
        <w:tc>
          <w:tcPr>
            <w:tcW w:w="4464" w:type="dxa"/>
          </w:tcPr>
          <w:p w14:paraId="228874E7" w14:textId="5B486F77" w:rsidR="00C425AD" w:rsidRDefault="00C425AD" w:rsidP="00C425AD">
            <w:pPr>
              <w:rPr>
                <w:rFonts w:ascii="Arial" w:hAnsi="Arial"/>
                <w:sz w:val="22"/>
              </w:rPr>
            </w:pPr>
            <w:r>
              <w:rPr>
                <w:rFonts w:ascii="Arial" w:hAnsi="Arial" w:cs="Arial"/>
                <w:sz w:val="22"/>
                <w:szCs w:val="22"/>
              </w:rPr>
              <w:t xml:space="preserve">AQD Contact - ROP Writer </w:t>
            </w:r>
          </w:p>
        </w:tc>
        <w:tc>
          <w:tcPr>
            <w:tcW w:w="5796" w:type="dxa"/>
          </w:tcPr>
          <w:p w14:paraId="04E91CD3" w14:textId="77777777" w:rsidR="00C425AD" w:rsidRDefault="00C425AD" w:rsidP="00C425AD">
            <w:pPr>
              <w:rPr>
                <w:rFonts w:ascii="Arial" w:hAnsi="Arial" w:cs="Arial"/>
                <w:sz w:val="22"/>
                <w:szCs w:val="22"/>
              </w:rPr>
            </w:pPr>
            <w:r>
              <w:rPr>
                <w:rFonts w:ascii="Arial" w:hAnsi="Arial" w:cs="Arial"/>
                <w:sz w:val="22"/>
                <w:szCs w:val="22"/>
              </w:rPr>
              <w:t>Matt Karl, Senior Environmental Quality Analyst</w:t>
            </w:r>
          </w:p>
          <w:p w14:paraId="67F9794A" w14:textId="7E03700A" w:rsidR="00C425AD" w:rsidRDefault="00C425AD" w:rsidP="00C425AD">
            <w:pPr>
              <w:rPr>
                <w:rFonts w:ascii="Arial" w:hAnsi="Arial" w:cs="Arial"/>
                <w:sz w:val="22"/>
                <w:szCs w:val="22"/>
              </w:rPr>
            </w:pPr>
            <w:r>
              <w:rPr>
                <w:rFonts w:ascii="Arial" w:hAnsi="Arial" w:cs="Arial"/>
                <w:sz w:val="22"/>
                <w:szCs w:val="22"/>
              </w:rPr>
              <w:t>517-282-2126</w:t>
            </w:r>
          </w:p>
        </w:tc>
      </w:tr>
    </w:tbl>
    <w:p w14:paraId="70A2E8CB" w14:textId="77777777" w:rsidR="00C425AD" w:rsidRDefault="00C425AD">
      <w:pPr>
        <w:jc w:val="both"/>
        <w:rPr>
          <w:rFonts w:ascii="Arial" w:hAnsi="Arial"/>
          <w:sz w:val="22"/>
        </w:rPr>
      </w:pPr>
    </w:p>
    <w:p w14:paraId="34C9A557" w14:textId="77777777" w:rsidR="00C425AD" w:rsidRDefault="00C425AD">
      <w:pPr>
        <w:rPr>
          <w:rFonts w:ascii="Arial" w:hAnsi="Arial"/>
          <w:b/>
          <w:sz w:val="22"/>
          <w:u w:val="single"/>
        </w:rPr>
      </w:pPr>
      <w:bookmarkStart w:id="24" w:name="_Toc482691123"/>
      <w:r>
        <w:rPr>
          <w:rFonts w:ascii="Arial" w:hAnsi="Arial"/>
          <w:b/>
          <w:sz w:val="22"/>
          <w:u w:val="single"/>
        </w:rPr>
        <w:t>Summary of Pertinent Comments</w:t>
      </w:r>
      <w:bookmarkEnd w:id="24"/>
    </w:p>
    <w:p w14:paraId="36D8BC2B" w14:textId="77777777" w:rsidR="00C425AD" w:rsidRDefault="00C425AD">
      <w:pPr>
        <w:rPr>
          <w:rFonts w:ascii="Arial" w:hAnsi="Arial"/>
          <w:b/>
          <w:sz w:val="22"/>
          <w:u w:val="single"/>
        </w:rPr>
      </w:pPr>
    </w:p>
    <w:p w14:paraId="33B794FD" w14:textId="77777777" w:rsidR="00C425AD" w:rsidRDefault="00C425AD">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25" w:name="Dropdown12"/>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bookmarkEnd w:id="25"/>
      <w:r>
        <w:rPr>
          <w:rFonts w:ascii="Arial" w:hAnsi="Arial"/>
          <w:sz w:val="22"/>
        </w:rPr>
        <w:t xml:space="preserve"> comment period.</w:t>
      </w:r>
    </w:p>
    <w:p w14:paraId="24DB7FCF" w14:textId="77777777" w:rsidR="00C425AD" w:rsidRDefault="00C425AD">
      <w:pPr>
        <w:rPr>
          <w:rFonts w:ascii="Arial" w:hAnsi="Arial"/>
          <w:sz w:val="22"/>
        </w:rPr>
      </w:pPr>
    </w:p>
    <w:p w14:paraId="13C2F022" w14:textId="77777777" w:rsidR="00C425AD" w:rsidRDefault="00C425AD">
      <w:pPr>
        <w:rPr>
          <w:rFonts w:ascii="Arial" w:hAnsi="Arial"/>
          <w:sz w:val="22"/>
        </w:rPr>
      </w:pPr>
    </w:p>
    <w:p w14:paraId="33B7B9A0" w14:textId="3B2D6FE3" w:rsidR="00C425AD" w:rsidRDefault="00C425AD">
      <w:pPr>
        <w:rPr>
          <w:rFonts w:ascii="Arial" w:hAnsi="Arial"/>
          <w:b/>
          <w:sz w:val="22"/>
          <w:u w:val="single"/>
        </w:rPr>
      </w:pPr>
      <w:bookmarkStart w:id="26" w:name="_Toc482691124"/>
      <w:r>
        <w:rPr>
          <w:rFonts w:ascii="Arial" w:hAnsi="Arial"/>
          <w:b/>
          <w:sz w:val="22"/>
          <w:u w:val="single"/>
        </w:rPr>
        <w:t xml:space="preserve">Changes to the </w:t>
      </w:r>
      <w:r>
        <w:rPr>
          <w:rFonts w:ascii="Arial" w:hAnsi="Arial" w:cs="Arial"/>
          <w:b/>
          <w:sz w:val="22"/>
          <w:szCs w:val="22"/>
          <w:u w:val="single"/>
        </w:rPr>
        <w:t xml:space="preserve">October 23, </w:t>
      </w:r>
      <w:proofErr w:type="gramStart"/>
      <w:r>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DB10CC">
        <w:rPr>
          <w:rFonts w:ascii="Arial" w:hAnsi="Arial"/>
          <w:b/>
          <w:sz w:val="22"/>
          <w:u w:val="single"/>
        </w:rPr>
      </w:r>
      <w:r w:rsidR="00DB10CC">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6"/>
    </w:p>
    <w:p w14:paraId="2A58F64F" w14:textId="77777777" w:rsidR="00C425AD" w:rsidRDefault="00C425AD">
      <w:pPr>
        <w:rPr>
          <w:rFonts w:ascii="Arial" w:hAnsi="Arial"/>
          <w:b/>
          <w:sz w:val="22"/>
        </w:rPr>
      </w:pPr>
    </w:p>
    <w:p w14:paraId="31EDFD9B" w14:textId="211AB0BC" w:rsidR="00A713E6" w:rsidRDefault="00C425AD">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7FAEA4D" w14:textId="77777777" w:rsidR="00A713E6" w:rsidRDefault="00A713E6">
      <w:pPr>
        <w:rPr>
          <w:rFonts w:ascii="Arial" w:hAnsi="Arial"/>
          <w:sz w:val="22"/>
        </w:rPr>
      </w:pPr>
      <w:r>
        <w:rPr>
          <w:rFonts w:ascii="Arial" w:hAnsi="Arial"/>
          <w:sz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A713E6" w14:paraId="792B92CE" w14:textId="77777777" w:rsidTr="00916F70">
        <w:tc>
          <w:tcPr>
            <w:tcW w:w="2250" w:type="dxa"/>
          </w:tcPr>
          <w:p w14:paraId="535DB093" w14:textId="77777777" w:rsidR="00A713E6" w:rsidRDefault="00A713E6" w:rsidP="001F29E7">
            <w:pPr>
              <w:jc w:val="center"/>
              <w:rPr>
                <w:rFonts w:ascii="Arial" w:hAnsi="Arial"/>
                <w:sz w:val="16"/>
              </w:rPr>
            </w:pPr>
          </w:p>
        </w:tc>
        <w:tc>
          <w:tcPr>
            <w:tcW w:w="5670" w:type="dxa"/>
          </w:tcPr>
          <w:p w14:paraId="4C4BCBB2" w14:textId="77777777" w:rsidR="00A713E6" w:rsidRDefault="00A713E6" w:rsidP="001F29E7">
            <w:pPr>
              <w:ind w:left="-108" w:right="-140"/>
              <w:jc w:val="center"/>
              <w:rPr>
                <w:rFonts w:ascii="Arial" w:hAnsi="Arial"/>
              </w:rPr>
            </w:pPr>
            <w:r>
              <w:rPr>
                <w:rFonts w:ascii="Arial" w:hAnsi="Arial"/>
              </w:rPr>
              <w:t>Michigan Department of Environment, Great Lakes, and Energy</w:t>
            </w:r>
          </w:p>
          <w:p w14:paraId="12D252C5" w14:textId="77777777" w:rsidR="00A713E6" w:rsidRDefault="00A713E6" w:rsidP="001F29E7">
            <w:pPr>
              <w:jc w:val="center"/>
              <w:rPr>
                <w:rFonts w:ascii="Arial" w:hAnsi="Arial"/>
                <w:sz w:val="16"/>
              </w:rPr>
            </w:pPr>
            <w:r>
              <w:rPr>
                <w:rFonts w:ascii="Arial" w:hAnsi="Arial"/>
              </w:rPr>
              <w:t>Air Quality Division</w:t>
            </w:r>
          </w:p>
        </w:tc>
        <w:tc>
          <w:tcPr>
            <w:tcW w:w="2430" w:type="dxa"/>
          </w:tcPr>
          <w:p w14:paraId="29BE00A5" w14:textId="77777777" w:rsidR="00A713E6" w:rsidRDefault="00A713E6" w:rsidP="001F29E7">
            <w:pPr>
              <w:jc w:val="center"/>
              <w:rPr>
                <w:rFonts w:ascii="Arial" w:hAnsi="Arial"/>
                <w:b/>
                <w:sz w:val="24"/>
              </w:rPr>
            </w:pPr>
          </w:p>
        </w:tc>
      </w:tr>
      <w:tr w:rsidR="00A713E6" w14:paraId="4A78E713" w14:textId="77777777" w:rsidTr="00916F70">
        <w:trPr>
          <w:cantSplit/>
          <w:trHeight w:val="146"/>
        </w:trPr>
        <w:tc>
          <w:tcPr>
            <w:tcW w:w="2250" w:type="dxa"/>
          </w:tcPr>
          <w:p w14:paraId="17ABD303" w14:textId="77777777" w:rsidR="00A713E6" w:rsidRPr="00DB5924" w:rsidRDefault="00A713E6"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5CADC67" w14:textId="77777777" w:rsidR="00A713E6" w:rsidRDefault="00A713E6" w:rsidP="001F29E7">
            <w:pPr>
              <w:pStyle w:val="Header"/>
              <w:jc w:val="center"/>
              <w:rPr>
                <w:rFonts w:ascii="Arial" w:hAnsi="Arial"/>
                <w:b/>
                <w:sz w:val="28"/>
              </w:rPr>
            </w:pPr>
            <w:r>
              <w:rPr>
                <w:rFonts w:ascii="Arial" w:hAnsi="Arial"/>
                <w:b/>
                <w:sz w:val="28"/>
              </w:rPr>
              <w:t>RENEWABLE OPERATING PERMIT</w:t>
            </w:r>
          </w:p>
        </w:tc>
        <w:tc>
          <w:tcPr>
            <w:tcW w:w="2430" w:type="dxa"/>
          </w:tcPr>
          <w:p w14:paraId="42762BBE" w14:textId="77777777" w:rsidR="00A713E6" w:rsidRPr="00DB5924" w:rsidRDefault="00A713E6"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713E6" w14:paraId="3E0889FD" w14:textId="77777777" w:rsidTr="00916F70">
        <w:trPr>
          <w:cantSplit/>
          <w:trHeight w:val="145"/>
        </w:trPr>
        <w:tc>
          <w:tcPr>
            <w:tcW w:w="2250" w:type="dxa"/>
          </w:tcPr>
          <w:p w14:paraId="1B458F95" w14:textId="6EF4D3F2" w:rsidR="00A713E6" w:rsidRPr="00910FEA" w:rsidRDefault="00916F70" w:rsidP="001F29E7">
            <w:pPr>
              <w:pStyle w:val="Header"/>
              <w:jc w:val="center"/>
              <w:rPr>
                <w:rFonts w:ascii="Arial" w:hAnsi="Arial"/>
                <w:sz w:val="22"/>
                <w:szCs w:val="22"/>
              </w:rPr>
            </w:pPr>
            <w:r>
              <w:rPr>
                <w:rFonts w:ascii="Arial" w:hAnsi="Arial"/>
                <w:sz w:val="22"/>
              </w:rPr>
              <w:t>M4449</w:t>
            </w:r>
          </w:p>
        </w:tc>
        <w:tc>
          <w:tcPr>
            <w:tcW w:w="5670" w:type="dxa"/>
          </w:tcPr>
          <w:p w14:paraId="56A20C23" w14:textId="378E8DD6" w:rsidR="00A713E6" w:rsidRPr="003D3F6C" w:rsidRDefault="00916F70" w:rsidP="003D3F6C">
            <w:pPr>
              <w:pStyle w:val="Heading1"/>
              <w:spacing w:before="120"/>
              <w:rPr>
                <w:sz w:val="22"/>
                <w:szCs w:val="22"/>
              </w:rPr>
            </w:pPr>
            <w:bookmarkStart w:id="27" w:name="_Toc156469012"/>
            <w:r>
              <w:rPr>
                <w:sz w:val="22"/>
                <w:szCs w:val="22"/>
              </w:rPr>
              <w:t>JANUARY 18, 2024</w:t>
            </w:r>
            <w:r w:rsidR="00A713E6" w:rsidRPr="003D3F6C">
              <w:rPr>
                <w:sz w:val="22"/>
                <w:szCs w:val="22"/>
              </w:rPr>
              <w:t xml:space="preserve"> - STAFF REPORT ADDENDUM</w:t>
            </w:r>
            <w:bookmarkEnd w:id="27"/>
          </w:p>
        </w:tc>
        <w:tc>
          <w:tcPr>
            <w:tcW w:w="2430" w:type="dxa"/>
          </w:tcPr>
          <w:p w14:paraId="21B87FB8" w14:textId="1C890BE1" w:rsidR="00A713E6" w:rsidRPr="00910FEA" w:rsidRDefault="00916F70" w:rsidP="001F29E7">
            <w:pPr>
              <w:pStyle w:val="Header"/>
              <w:jc w:val="center"/>
              <w:rPr>
                <w:rFonts w:ascii="Arial" w:hAnsi="Arial"/>
                <w:sz w:val="22"/>
                <w:szCs w:val="22"/>
              </w:rPr>
            </w:pPr>
            <w:r>
              <w:rPr>
                <w:rFonts w:ascii="Arial" w:hAnsi="Arial"/>
                <w:sz w:val="22"/>
                <w:szCs w:val="22"/>
              </w:rPr>
              <w:t>MI-ROP-M4449-2024</w:t>
            </w:r>
            <w:r w:rsidR="00A713E6"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A713E6" w:rsidRPr="00910FEA">
              <w:rPr>
                <w:rFonts w:ascii="Arial" w:hAnsi="Arial"/>
                <w:sz w:val="22"/>
                <w:szCs w:val="22"/>
              </w:rPr>
              <w:instrText xml:space="preserve"> FORMTEXT </w:instrText>
            </w:r>
            <w:r w:rsidR="00DB10CC">
              <w:rPr>
                <w:rFonts w:ascii="Arial" w:hAnsi="Arial"/>
                <w:sz w:val="22"/>
                <w:szCs w:val="22"/>
              </w:rPr>
            </w:r>
            <w:r w:rsidR="00DB10CC">
              <w:rPr>
                <w:rFonts w:ascii="Arial" w:hAnsi="Arial"/>
                <w:sz w:val="22"/>
                <w:szCs w:val="22"/>
              </w:rPr>
              <w:fldChar w:fldCharType="separate"/>
            </w:r>
            <w:r w:rsidR="00A713E6" w:rsidRPr="00910FEA">
              <w:rPr>
                <w:rFonts w:ascii="Arial" w:hAnsi="Arial"/>
                <w:sz w:val="22"/>
                <w:szCs w:val="22"/>
              </w:rPr>
              <w:fldChar w:fldCharType="end"/>
            </w:r>
          </w:p>
        </w:tc>
      </w:tr>
    </w:tbl>
    <w:p w14:paraId="68A28813" w14:textId="77777777" w:rsidR="00A713E6" w:rsidRDefault="00A713E6">
      <w:pPr>
        <w:pStyle w:val="Header"/>
        <w:tabs>
          <w:tab w:val="clear" w:pos="4320"/>
          <w:tab w:val="clear" w:pos="8640"/>
        </w:tabs>
        <w:rPr>
          <w:rFonts w:ascii="Arial" w:hAnsi="Arial"/>
          <w:sz w:val="18"/>
        </w:rPr>
      </w:pPr>
    </w:p>
    <w:p w14:paraId="632DF29B" w14:textId="77777777" w:rsidR="00A713E6" w:rsidRDefault="00A713E6">
      <w:pPr>
        <w:rPr>
          <w:rFonts w:ascii="Arial" w:hAnsi="Arial"/>
          <w:b/>
          <w:sz w:val="22"/>
          <w:u w:val="single"/>
        </w:rPr>
      </w:pPr>
      <w:r>
        <w:rPr>
          <w:rFonts w:ascii="Arial" w:hAnsi="Arial"/>
          <w:b/>
          <w:sz w:val="22"/>
          <w:u w:val="single"/>
        </w:rPr>
        <w:t>Purpose</w:t>
      </w:r>
    </w:p>
    <w:p w14:paraId="74C11586" w14:textId="77777777" w:rsidR="00A713E6" w:rsidRDefault="00A713E6">
      <w:pPr>
        <w:rPr>
          <w:rFonts w:ascii="Arial" w:hAnsi="Arial"/>
          <w:sz w:val="22"/>
        </w:rPr>
      </w:pPr>
    </w:p>
    <w:p w14:paraId="2E63A121" w14:textId="3C348393" w:rsidR="00A713E6" w:rsidRDefault="00A713E6">
      <w:pPr>
        <w:jc w:val="both"/>
        <w:rPr>
          <w:rFonts w:ascii="Arial" w:hAnsi="Arial"/>
          <w:sz w:val="22"/>
        </w:rPr>
      </w:pPr>
      <w:r>
        <w:rPr>
          <w:rFonts w:ascii="Arial" w:hAnsi="Arial"/>
          <w:sz w:val="22"/>
        </w:rPr>
        <w:t xml:space="preserve">A Staff Report dated </w:t>
      </w:r>
      <w:r w:rsidR="00916F70">
        <w:rPr>
          <w:rFonts w:ascii="Arial" w:hAnsi="Arial" w:cs="Arial"/>
          <w:sz w:val="22"/>
          <w:szCs w:val="22"/>
        </w:rPr>
        <w:t>October 23,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DB10CC">
        <w:rPr>
          <w:rFonts w:ascii="Arial" w:hAnsi="Arial"/>
          <w:sz w:val="22"/>
        </w:rPr>
      </w:r>
      <w:r w:rsidR="00DB10CC">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F2934BF" w14:textId="77777777" w:rsidR="00A713E6" w:rsidRDefault="00A713E6">
      <w:pPr>
        <w:rPr>
          <w:rFonts w:ascii="Arial" w:hAnsi="Arial"/>
          <w:sz w:val="22"/>
        </w:rPr>
      </w:pPr>
    </w:p>
    <w:p w14:paraId="2AD96159" w14:textId="77777777" w:rsidR="00A713E6" w:rsidRDefault="00A713E6">
      <w:pPr>
        <w:rPr>
          <w:rFonts w:ascii="Arial" w:hAnsi="Arial"/>
          <w:b/>
          <w:sz w:val="22"/>
          <w:u w:val="single"/>
        </w:rPr>
      </w:pPr>
      <w:r>
        <w:rPr>
          <w:rFonts w:ascii="Arial" w:hAnsi="Arial"/>
          <w:b/>
          <w:sz w:val="22"/>
          <w:u w:val="single"/>
        </w:rPr>
        <w:t>General Information</w:t>
      </w:r>
    </w:p>
    <w:p w14:paraId="707864A0" w14:textId="77777777" w:rsidR="00A713E6" w:rsidRDefault="00A713E6">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16F70" w14:paraId="4E723B8E" w14:textId="77777777" w:rsidTr="00916F70">
        <w:tc>
          <w:tcPr>
            <w:tcW w:w="4464" w:type="dxa"/>
          </w:tcPr>
          <w:p w14:paraId="55B95166" w14:textId="41BF9767" w:rsidR="00916F70" w:rsidRDefault="00916F70" w:rsidP="00916F70">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1</w:t>
            </w:r>
            <w:r w:rsidRPr="00290754">
              <w:rPr>
                <w:rFonts w:ascii="Arial" w:hAnsi="Arial" w:cs="Arial"/>
                <w:sz w:val="22"/>
                <w:szCs w:val="22"/>
              </w:rPr>
              <w:t>:</w:t>
            </w:r>
          </w:p>
        </w:tc>
        <w:tc>
          <w:tcPr>
            <w:tcW w:w="5796" w:type="dxa"/>
          </w:tcPr>
          <w:p w14:paraId="621EA984" w14:textId="77777777" w:rsidR="00916F70" w:rsidRPr="006372A8" w:rsidRDefault="00916F70" w:rsidP="00916F70">
            <w:pPr>
              <w:rPr>
                <w:rFonts w:ascii="Arial" w:hAnsi="Arial" w:cs="Arial"/>
                <w:sz w:val="22"/>
                <w:szCs w:val="22"/>
              </w:rPr>
            </w:pPr>
            <w:r w:rsidRPr="006372A8">
              <w:rPr>
                <w:rFonts w:ascii="Arial" w:hAnsi="Arial" w:cs="Arial"/>
                <w:sz w:val="22"/>
                <w:szCs w:val="22"/>
              </w:rPr>
              <w:t xml:space="preserve">Jim Hamann, Area </w:t>
            </w:r>
            <w:r>
              <w:rPr>
                <w:rFonts w:ascii="Arial" w:hAnsi="Arial" w:cs="Arial"/>
                <w:sz w:val="22"/>
                <w:szCs w:val="22"/>
              </w:rPr>
              <w:t>Director</w:t>
            </w:r>
            <w:r w:rsidRPr="006372A8">
              <w:rPr>
                <w:rFonts w:ascii="Arial" w:hAnsi="Arial" w:cs="Arial"/>
                <w:sz w:val="22"/>
                <w:szCs w:val="22"/>
              </w:rPr>
              <w:t xml:space="preserve"> of Disposal Operations</w:t>
            </w:r>
          </w:p>
          <w:p w14:paraId="311A0658" w14:textId="08D7E5E5" w:rsidR="00916F70" w:rsidRDefault="00916F70" w:rsidP="00916F70">
            <w:pPr>
              <w:rPr>
                <w:rFonts w:ascii="Arial" w:hAnsi="Arial"/>
                <w:sz w:val="22"/>
              </w:rPr>
            </w:pPr>
            <w:r w:rsidRPr="006372A8">
              <w:rPr>
                <w:rFonts w:ascii="Arial" w:hAnsi="Arial" w:cs="Arial"/>
                <w:sz w:val="22"/>
                <w:szCs w:val="22"/>
              </w:rPr>
              <w:t>Woodland Meadows RDF/ Waste Man</w:t>
            </w:r>
            <w:r>
              <w:rPr>
                <w:rFonts w:ascii="Arial" w:hAnsi="Arial" w:cs="Arial"/>
                <w:sz w:val="22"/>
                <w:szCs w:val="22"/>
              </w:rPr>
              <w:t>a</w:t>
            </w:r>
            <w:r w:rsidRPr="006372A8">
              <w:rPr>
                <w:rFonts w:ascii="Arial" w:hAnsi="Arial" w:cs="Arial"/>
                <w:sz w:val="22"/>
                <w:szCs w:val="22"/>
              </w:rPr>
              <w:t xml:space="preserve">gement of Michigan, Inc. </w:t>
            </w:r>
          </w:p>
        </w:tc>
      </w:tr>
      <w:tr w:rsidR="00916F70" w14:paraId="74F2353C" w14:textId="77777777" w:rsidTr="00916F70">
        <w:tc>
          <w:tcPr>
            <w:tcW w:w="4464" w:type="dxa"/>
          </w:tcPr>
          <w:p w14:paraId="7C1E5E8A" w14:textId="454FB7D7" w:rsidR="00916F70" w:rsidRDefault="00916F70" w:rsidP="00916F70">
            <w:pPr>
              <w:tabs>
                <w:tab w:val="left" w:pos="3424"/>
              </w:tabs>
              <w:rPr>
                <w:rFonts w:ascii="Arial" w:hAnsi="Arial"/>
                <w:sz w:val="22"/>
              </w:rPr>
            </w:pPr>
            <w:r>
              <w:rPr>
                <w:rFonts w:ascii="Arial" w:hAnsi="Arial" w:cs="Arial"/>
                <w:sz w:val="22"/>
                <w:szCs w:val="22"/>
              </w:rPr>
              <w:t xml:space="preserve">Responsible Official Section 1: </w:t>
            </w:r>
          </w:p>
        </w:tc>
        <w:tc>
          <w:tcPr>
            <w:tcW w:w="5796" w:type="dxa"/>
          </w:tcPr>
          <w:p w14:paraId="1E4C9138" w14:textId="77777777" w:rsidR="00916F70" w:rsidRDefault="00916F70" w:rsidP="00916F70">
            <w:pPr>
              <w:rPr>
                <w:rFonts w:ascii="Arial" w:hAnsi="Arial" w:cs="Arial"/>
                <w:sz w:val="22"/>
                <w:szCs w:val="22"/>
              </w:rPr>
            </w:pPr>
            <w:r>
              <w:rPr>
                <w:rFonts w:ascii="Arial" w:hAnsi="Arial" w:cs="Arial"/>
                <w:sz w:val="22"/>
                <w:szCs w:val="22"/>
              </w:rPr>
              <w:t>Matt Ball, District Manager</w:t>
            </w:r>
          </w:p>
          <w:p w14:paraId="341DC3ED" w14:textId="2458B5F7" w:rsidR="00916F70" w:rsidRPr="00CA06E7" w:rsidRDefault="00916F70" w:rsidP="00916F70">
            <w:pPr>
              <w:rPr>
                <w:rFonts w:ascii="Arial" w:hAnsi="Arial" w:cs="Arial"/>
                <w:sz w:val="22"/>
                <w:szCs w:val="22"/>
              </w:rPr>
            </w:pPr>
            <w:r>
              <w:rPr>
                <w:rFonts w:ascii="Arial" w:hAnsi="Arial" w:cs="Arial"/>
                <w:sz w:val="22"/>
                <w:szCs w:val="22"/>
              </w:rPr>
              <w:t xml:space="preserve">Woodland Meadows RDF/ Waste Management of Michigan, Inc. </w:t>
            </w:r>
          </w:p>
        </w:tc>
      </w:tr>
      <w:tr w:rsidR="00916F70" w14:paraId="084200E6" w14:textId="77777777" w:rsidTr="00916F70">
        <w:tc>
          <w:tcPr>
            <w:tcW w:w="4464" w:type="dxa"/>
          </w:tcPr>
          <w:p w14:paraId="2615A6DD" w14:textId="7B3CE808" w:rsidR="00916F70" w:rsidRDefault="00916F70" w:rsidP="00916F70">
            <w:pPr>
              <w:tabs>
                <w:tab w:val="left" w:pos="3424"/>
              </w:tabs>
              <w:rPr>
                <w:rFonts w:ascii="Arial" w:hAnsi="Arial"/>
                <w:sz w:val="22"/>
              </w:rPr>
            </w:pPr>
            <w:r>
              <w:rPr>
                <w:rFonts w:ascii="Arial" w:hAnsi="Arial" w:cs="Arial"/>
                <w:sz w:val="22"/>
                <w:szCs w:val="22"/>
              </w:rPr>
              <w:t xml:space="preserve">Responsible Official Section 2: </w:t>
            </w:r>
          </w:p>
        </w:tc>
        <w:tc>
          <w:tcPr>
            <w:tcW w:w="5796" w:type="dxa"/>
          </w:tcPr>
          <w:p w14:paraId="6A9E720A" w14:textId="03A68687" w:rsidR="00916F70" w:rsidRPr="006372A8" w:rsidRDefault="00916F70" w:rsidP="00916F70">
            <w:pPr>
              <w:rPr>
                <w:rFonts w:ascii="Arial" w:hAnsi="Arial" w:cs="Arial"/>
                <w:sz w:val="22"/>
                <w:szCs w:val="22"/>
              </w:rPr>
            </w:pPr>
            <w:r w:rsidRPr="006372A8">
              <w:rPr>
                <w:rFonts w:ascii="Arial" w:hAnsi="Arial" w:cs="Arial"/>
                <w:sz w:val="22"/>
                <w:szCs w:val="22"/>
              </w:rPr>
              <w:t>H</w:t>
            </w:r>
            <w:r w:rsidR="00DB10CC">
              <w:rPr>
                <w:rFonts w:ascii="Arial" w:hAnsi="Arial" w:cs="Arial"/>
                <w:sz w:val="22"/>
                <w:szCs w:val="22"/>
              </w:rPr>
              <w:t>arol</w:t>
            </w:r>
            <w:r w:rsidRPr="006372A8">
              <w:rPr>
                <w:rFonts w:ascii="Arial" w:hAnsi="Arial" w:cs="Arial"/>
                <w:sz w:val="22"/>
                <w:szCs w:val="22"/>
              </w:rPr>
              <w:t>d Stewart, Manager - Plant Operations</w:t>
            </w:r>
          </w:p>
          <w:p w14:paraId="27AF399D" w14:textId="6FC078FC" w:rsidR="00916F70" w:rsidRPr="00CA06E7" w:rsidRDefault="00916F70" w:rsidP="00916F70">
            <w:pPr>
              <w:rPr>
                <w:rFonts w:ascii="Arial" w:hAnsi="Arial" w:cs="Arial"/>
                <w:sz w:val="22"/>
                <w:szCs w:val="22"/>
              </w:rPr>
            </w:pPr>
            <w:r w:rsidRPr="006372A8">
              <w:rPr>
                <w:rFonts w:ascii="Arial" w:hAnsi="Arial" w:cs="Arial"/>
                <w:sz w:val="22"/>
                <w:szCs w:val="22"/>
              </w:rPr>
              <w:t xml:space="preserve">Ameresco Woodland Meadows Romulus LLC </w:t>
            </w:r>
          </w:p>
        </w:tc>
      </w:tr>
      <w:tr w:rsidR="00916F70" w14:paraId="13C8E33A" w14:textId="77777777" w:rsidTr="00916F70">
        <w:tc>
          <w:tcPr>
            <w:tcW w:w="4464" w:type="dxa"/>
          </w:tcPr>
          <w:p w14:paraId="474AC4D7" w14:textId="51026E65" w:rsidR="00916F70" w:rsidRDefault="00916F70" w:rsidP="00916F70">
            <w:pPr>
              <w:tabs>
                <w:tab w:val="left" w:pos="3424"/>
              </w:tabs>
              <w:rPr>
                <w:rFonts w:ascii="Arial" w:hAnsi="Arial"/>
                <w:sz w:val="22"/>
              </w:rPr>
            </w:pPr>
            <w:r w:rsidRPr="00290754">
              <w:rPr>
                <w:rFonts w:ascii="Arial" w:hAnsi="Arial" w:cs="Arial"/>
                <w:sz w:val="22"/>
                <w:szCs w:val="22"/>
              </w:rPr>
              <w:t xml:space="preserve">AQD </w:t>
            </w:r>
            <w:r>
              <w:rPr>
                <w:rFonts w:ascii="Arial" w:hAnsi="Arial" w:cs="Arial"/>
                <w:sz w:val="22"/>
                <w:szCs w:val="22"/>
              </w:rPr>
              <w:t>Contact - Distric</w:t>
            </w:r>
            <w:r w:rsidRPr="00290754">
              <w:rPr>
                <w:rFonts w:ascii="Arial" w:hAnsi="Arial" w:cs="Arial"/>
                <w:sz w:val="22"/>
                <w:szCs w:val="22"/>
              </w:rPr>
              <w:t>t</w:t>
            </w:r>
            <w:r>
              <w:rPr>
                <w:rFonts w:ascii="Arial" w:hAnsi="Arial" w:cs="Arial"/>
                <w:sz w:val="22"/>
                <w:szCs w:val="22"/>
              </w:rPr>
              <w:t xml:space="preserve"> Inspector</w:t>
            </w:r>
            <w:r w:rsidRPr="00290754">
              <w:rPr>
                <w:rFonts w:ascii="Arial" w:hAnsi="Arial" w:cs="Arial"/>
                <w:sz w:val="22"/>
                <w:szCs w:val="22"/>
              </w:rPr>
              <w:t>:</w:t>
            </w:r>
          </w:p>
        </w:tc>
        <w:tc>
          <w:tcPr>
            <w:tcW w:w="5796" w:type="dxa"/>
          </w:tcPr>
          <w:p w14:paraId="6551E950" w14:textId="77777777" w:rsidR="00916F70" w:rsidRPr="00290754" w:rsidRDefault="00916F70" w:rsidP="00916F70">
            <w:pPr>
              <w:rPr>
                <w:rFonts w:ascii="Arial" w:hAnsi="Arial" w:cs="Arial"/>
                <w:sz w:val="22"/>
                <w:szCs w:val="22"/>
              </w:rPr>
            </w:pPr>
            <w:r>
              <w:rPr>
                <w:rFonts w:ascii="Arial" w:hAnsi="Arial" w:cs="Arial"/>
                <w:sz w:val="22"/>
                <w:szCs w:val="22"/>
              </w:rPr>
              <w:t>Jon Lamb</w:t>
            </w:r>
            <w:r w:rsidRPr="00290754">
              <w:rPr>
                <w:rFonts w:ascii="Arial" w:hAnsi="Arial" w:cs="Arial"/>
                <w:sz w:val="22"/>
                <w:szCs w:val="22"/>
              </w:rPr>
              <w:t xml:space="preserve">, </w:t>
            </w:r>
            <w:r>
              <w:rPr>
                <w:rFonts w:ascii="Arial" w:hAnsi="Arial" w:cs="Arial"/>
                <w:sz w:val="22"/>
                <w:szCs w:val="22"/>
              </w:rPr>
              <w:t>Senior Environmental Quality Analyst</w:t>
            </w:r>
          </w:p>
          <w:p w14:paraId="1A6E47E5" w14:textId="12708CFD" w:rsidR="00916F70" w:rsidRPr="00CA06E7" w:rsidRDefault="00916F70" w:rsidP="00916F70">
            <w:pPr>
              <w:rPr>
                <w:rFonts w:ascii="Arial" w:hAnsi="Arial" w:cs="Arial"/>
                <w:sz w:val="22"/>
                <w:szCs w:val="22"/>
              </w:rPr>
            </w:pPr>
            <w:r>
              <w:rPr>
                <w:rFonts w:ascii="Arial" w:hAnsi="Arial" w:cs="Arial"/>
                <w:sz w:val="22"/>
                <w:szCs w:val="22"/>
              </w:rPr>
              <w:t>313-348-2527</w:t>
            </w:r>
          </w:p>
        </w:tc>
      </w:tr>
      <w:tr w:rsidR="00916F70" w14:paraId="34D2384B" w14:textId="77777777" w:rsidTr="00916F70">
        <w:tc>
          <w:tcPr>
            <w:tcW w:w="4464" w:type="dxa"/>
          </w:tcPr>
          <w:p w14:paraId="0F638B68" w14:textId="06AEAF52" w:rsidR="00916F70" w:rsidRDefault="00916F70" w:rsidP="00916F70">
            <w:pPr>
              <w:rPr>
                <w:rFonts w:ascii="Arial" w:hAnsi="Arial"/>
                <w:sz w:val="22"/>
              </w:rPr>
            </w:pPr>
            <w:r>
              <w:rPr>
                <w:rFonts w:ascii="Arial" w:hAnsi="Arial" w:cs="Arial"/>
                <w:sz w:val="22"/>
                <w:szCs w:val="22"/>
              </w:rPr>
              <w:t xml:space="preserve">AQD Contact - ROP Writer </w:t>
            </w:r>
          </w:p>
        </w:tc>
        <w:tc>
          <w:tcPr>
            <w:tcW w:w="5796" w:type="dxa"/>
          </w:tcPr>
          <w:p w14:paraId="6FA34E69" w14:textId="77777777" w:rsidR="00916F70" w:rsidRDefault="00916F70" w:rsidP="00916F70">
            <w:pPr>
              <w:rPr>
                <w:rFonts w:ascii="Arial" w:hAnsi="Arial" w:cs="Arial"/>
                <w:sz w:val="22"/>
                <w:szCs w:val="22"/>
              </w:rPr>
            </w:pPr>
            <w:r>
              <w:rPr>
                <w:rFonts w:ascii="Arial" w:hAnsi="Arial" w:cs="Arial"/>
                <w:sz w:val="22"/>
                <w:szCs w:val="22"/>
              </w:rPr>
              <w:t>Matt Karl, Senior Environmental Quality Analyst</w:t>
            </w:r>
          </w:p>
          <w:p w14:paraId="7286B4C7" w14:textId="670400F6" w:rsidR="00916F70" w:rsidRDefault="00916F70" w:rsidP="00916F70">
            <w:pPr>
              <w:rPr>
                <w:rFonts w:ascii="Arial" w:hAnsi="Arial"/>
                <w:sz w:val="22"/>
              </w:rPr>
            </w:pPr>
            <w:r>
              <w:rPr>
                <w:rFonts w:ascii="Arial" w:hAnsi="Arial" w:cs="Arial"/>
                <w:sz w:val="22"/>
                <w:szCs w:val="22"/>
              </w:rPr>
              <w:t>517-282-2126</w:t>
            </w:r>
          </w:p>
        </w:tc>
      </w:tr>
    </w:tbl>
    <w:p w14:paraId="7FC674C7" w14:textId="77777777" w:rsidR="00A713E6" w:rsidRDefault="00A713E6">
      <w:pPr>
        <w:jc w:val="both"/>
        <w:rPr>
          <w:rFonts w:ascii="Arial" w:hAnsi="Arial"/>
          <w:sz w:val="22"/>
        </w:rPr>
      </w:pPr>
    </w:p>
    <w:p w14:paraId="7EFBEED7" w14:textId="77777777" w:rsidR="00A713E6" w:rsidRDefault="00A713E6" w:rsidP="00A713E6">
      <w:pPr>
        <w:rPr>
          <w:rFonts w:ascii="Arial" w:hAnsi="Arial"/>
          <w:b/>
          <w:sz w:val="22"/>
          <w:u w:val="single"/>
        </w:rPr>
      </w:pPr>
      <w:r>
        <w:rPr>
          <w:rFonts w:ascii="Arial" w:hAnsi="Arial"/>
          <w:b/>
          <w:sz w:val="22"/>
          <w:u w:val="single"/>
        </w:rPr>
        <w:t>Summary of Pertinent Comments</w:t>
      </w:r>
    </w:p>
    <w:p w14:paraId="2206B1C2" w14:textId="77777777" w:rsidR="00A713E6" w:rsidRDefault="00A713E6" w:rsidP="00A713E6">
      <w:pPr>
        <w:rPr>
          <w:rFonts w:ascii="Arial" w:hAnsi="Arial"/>
          <w:b/>
          <w:sz w:val="22"/>
          <w:u w:val="single"/>
        </w:rPr>
      </w:pPr>
    </w:p>
    <w:p w14:paraId="75DE187E" w14:textId="45EE43EC" w:rsidR="00A713E6" w:rsidRPr="00F66EC1" w:rsidRDefault="00A713E6" w:rsidP="00916F70">
      <w:pPr>
        <w:jc w:val="both"/>
        <w:outlineLvl w:val="0"/>
        <w:rPr>
          <w:rFonts w:ascii="Arial" w:hAnsi="Arial"/>
          <w:sz w:val="22"/>
        </w:rPr>
      </w:pPr>
      <w:r>
        <w:rPr>
          <w:rFonts w:ascii="Arial" w:hAnsi="Arial"/>
          <w:sz w:val="22"/>
        </w:rPr>
        <w:t xml:space="preserve">One comment was received during the </w:t>
      </w:r>
      <w:r w:rsidR="00916F70">
        <w:rPr>
          <w:rFonts w:ascii="Arial" w:hAnsi="Arial"/>
          <w:sz w:val="22"/>
        </w:rPr>
        <w:t>45-day EPA</w:t>
      </w:r>
      <w:r>
        <w:rPr>
          <w:rFonts w:ascii="Arial" w:hAnsi="Arial"/>
          <w:sz w:val="22"/>
        </w:rPr>
        <w:t xml:space="preserve"> comment period. </w:t>
      </w:r>
      <w:r w:rsidR="00916F70">
        <w:rPr>
          <w:rFonts w:ascii="Arial" w:hAnsi="Arial"/>
          <w:sz w:val="22"/>
        </w:rPr>
        <w:t xml:space="preserve"> </w:t>
      </w:r>
      <w:r>
        <w:rPr>
          <w:rFonts w:ascii="Arial" w:hAnsi="Arial"/>
          <w:sz w:val="22"/>
        </w:rPr>
        <w:t xml:space="preserve">EPA </w:t>
      </w:r>
      <w:r w:rsidRPr="00F66EC1">
        <w:rPr>
          <w:rFonts w:ascii="Arial" w:hAnsi="Arial"/>
          <w:sz w:val="22"/>
        </w:rPr>
        <w:t>recommend</w:t>
      </w:r>
      <w:r>
        <w:rPr>
          <w:rFonts w:ascii="Arial" w:hAnsi="Arial"/>
          <w:sz w:val="22"/>
        </w:rPr>
        <w:t>ed</w:t>
      </w:r>
      <w:r w:rsidRPr="00F66EC1">
        <w:rPr>
          <w:rFonts w:ascii="Arial" w:hAnsi="Arial"/>
          <w:sz w:val="22"/>
        </w:rPr>
        <w:t xml:space="preserve"> that General Condition 19 be updated to reflect that annual compliance certifications be submitted electronically through the EPA’s Central Data Exchange (CDX) using the Compliance and Emissions Data Reporting Interface (CEDRI).</w:t>
      </w:r>
    </w:p>
    <w:p w14:paraId="645EA2BE" w14:textId="77777777" w:rsidR="00A713E6" w:rsidRDefault="00A713E6" w:rsidP="00A713E6">
      <w:pPr>
        <w:outlineLvl w:val="0"/>
        <w:rPr>
          <w:rFonts w:ascii="Arial" w:hAnsi="Arial"/>
          <w:sz w:val="22"/>
        </w:rPr>
      </w:pPr>
    </w:p>
    <w:p w14:paraId="1D962E5D" w14:textId="2E2949F6" w:rsidR="00A713E6" w:rsidRDefault="00A713E6" w:rsidP="00A713E6">
      <w:pPr>
        <w:rPr>
          <w:rFonts w:ascii="Arial" w:hAnsi="Arial"/>
          <w:b/>
          <w:sz w:val="22"/>
          <w:u w:val="single"/>
        </w:rPr>
      </w:pPr>
      <w:r>
        <w:rPr>
          <w:rFonts w:ascii="Arial" w:hAnsi="Arial"/>
          <w:b/>
          <w:sz w:val="22"/>
          <w:u w:val="single"/>
        </w:rPr>
        <w:t xml:space="preserve">Changes to the </w:t>
      </w:r>
      <w:r w:rsidR="00916F70">
        <w:rPr>
          <w:rFonts w:ascii="Arial" w:hAnsi="Arial" w:cs="Arial"/>
          <w:b/>
          <w:sz w:val="22"/>
          <w:szCs w:val="22"/>
          <w:u w:val="single"/>
        </w:rPr>
        <w:t xml:space="preserve">November 28, </w:t>
      </w:r>
      <w:proofErr w:type="gramStart"/>
      <w:r w:rsidR="00916F70">
        <w:rPr>
          <w:rFonts w:ascii="Arial" w:hAnsi="Arial" w:cs="Arial"/>
          <w:b/>
          <w:sz w:val="22"/>
          <w:szCs w:val="22"/>
          <w:u w:val="single"/>
        </w:rPr>
        <w:t>2023</w:t>
      </w:r>
      <w:proofErr w:type="gramEnd"/>
      <w:r>
        <w:rPr>
          <w:rFonts w:ascii="Arial" w:hAnsi="Arial"/>
          <w:b/>
          <w:sz w:val="22"/>
          <w:u w:val="single"/>
        </w:rPr>
        <w:t xml:space="preserve"> </w:t>
      </w:r>
      <w:r w:rsidR="00916F70">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257D695F" w14:textId="77777777" w:rsidR="00A713E6" w:rsidRDefault="00A713E6" w:rsidP="00A713E6">
      <w:pPr>
        <w:rPr>
          <w:rFonts w:ascii="Arial" w:hAnsi="Arial"/>
          <w:b/>
          <w:sz w:val="22"/>
        </w:rPr>
      </w:pPr>
    </w:p>
    <w:p w14:paraId="57403535" w14:textId="77777777" w:rsidR="00A713E6" w:rsidRPr="00156D13" w:rsidRDefault="00A713E6" w:rsidP="00A713E6">
      <w:pPr>
        <w:jc w:val="both"/>
        <w:rPr>
          <w:rFonts w:ascii="Arial" w:hAnsi="Arial" w:cs="Arial"/>
          <w:sz w:val="22"/>
          <w:szCs w:val="22"/>
        </w:rPr>
      </w:pPr>
      <w:r w:rsidRPr="00156D13">
        <w:rPr>
          <w:rFonts w:ascii="Arial" w:hAnsi="Arial" w:cs="Arial"/>
          <w:sz w:val="22"/>
          <w:szCs w:val="22"/>
        </w:rPr>
        <w:t xml:space="preserve">General Condition 19 </w:t>
      </w:r>
      <w:r>
        <w:rPr>
          <w:rFonts w:ascii="Arial" w:hAnsi="Arial" w:cs="Arial"/>
          <w:sz w:val="22"/>
          <w:szCs w:val="22"/>
        </w:rPr>
        <w:t>wa</w:t>
      </w:r>
      <w:r w:rsidRPr="00156D13">
        <w:rPr>
          <w:rFonts w:ascii="Arial" w:hAnsi="Arial" w:cs="Arial"/>
          <w:sz w:val="22"/>
          <w:szCs w:val="22"/>
        </w:rPr>
        <w:t>s updated for electronic submissions to the EPA as follows:</w:t>
      </w:r>
    </w:p>
    <w:p w14:paraId="554607F9" w14:textId="77777777" w:rsidR="00A713E6" w:rsidRPr="00156D13" w:rsidRDefault="00A713E6" w:rsidP="00A713E6">
      <w:pPr>
        <w:jc w:val="both"/>
        <w:rPr>
          <w:rFonts w:ascii="Arial" w:hAnsi="Arial" w:cs="Arial"/>
          <w:sz w:val="22"/>
          <w:szCs w:val="22"/>
        </w:rPr>
      </w:pPr>
    </w:p>
    <w:p w14:paraId="7AACAD80" w14:textId="1EF3EC50" w:rsidR="00A713E6" w:rsidRPr="00156D13" w:rsidRDefault="00A713E6" w:rsidP="00A713E6">
      <w:pPr>
        <w:numPr>
          <w:ilvl w:val="0"/>
          <w:numId w:val="13"/>
        </w:numPr>
        <w:ind w:left="360"/>
        <w:jc w:val="both"/>
        <w:rPr>
          <w:rFonts w:ascii="Arial" w:hAnsi="Arial" w:cs="Arial"/>
          <w:b/>
          <w:bCs/>
          <w:sz w:val="22"/>
          <w:szCs w:val="22"/>
        </w:rPr>
      </w:pPr>
      <w:r w:rsidRPr="00156D13">
        <w:rPr>
          <w:rFonts w:ascii="Arial" w:hAnsi="Arial" w:cs="Arial"/>
          <w:sz w:val="22"/>
          <w:szCs w:val="22"/>
        </w:rPr>
        <w:t xml:space="preserve">A Responsible Official shall certify to the appropriate AQD District Office and to the USEPA that the stationary source is and has </w:t>
      </w:r>
      <w:proofErr w:type="gramStart"/>
      <w:r w:rsidRPr="00156D13">
        <w:rPr>
          <w:rFonts w:ascii="Arial" w:hAnsi="Arial" w:cs="Arial"/>
          <w:sz w:val="22"/>
          <w:szCs w:val="22"/>
        </w:rPr>
        <w:t>been in compliance with</w:t>
      </w:r>
      <w:proofErr w:type="gramEnd"/>
      <w:r w:rsidRPr="00156D13">
        <w:rPr>
          <w:rFonts w:ascii="Arial" w:hAnsi="Arial" w:cs="Arial"/>
          <w:sz w:val="22"/>
          <w:szCs w:val="22"/>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156D13">
        <w:rPr>
          <w:rFonts w:ascii="Arial" w:hAnsi="Arial" w:cs="Arial"/>
          <w:sz w:val="22"/>
          <w:szCs w:val="22"/>
        </w:rPr>
        <w:t>i</w:t>
      </w:r>
      <w:proofErr w:type="spellEnd"/>
      <w:r w:rsidRPr="00156D13">
        <w:rPr>
          <w:rFonts w:ascii="Arial" w:hAnsi="Arial" w:cs="Arial"/>
          <w:sz w:val="22"/>
          <w:szCs w:val="22"/>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156D13">
          <w:rPr>
            <w:rStyle w:val="Hyperlink"/>
            <w:rFonts w:ascii="Arial" w:hAnsi="Arial" w:cs="Arial"/>
            <w:sz w:val="22"/>
            <w:szCs w:val="22"/>
          </w:rPr>
          <w:t>https://cdx.epa.gov/</w:t>
        </w:r>
      </w:hyperlink>
      <w:r w:rsidRPr="00156D13">
        <w:rPr>
          <w:rFonts w:ascii="Arial" w:hAnsi="Arial" w:cs="Arial"/>
          <w:sz w:val="22"/>
          <w:szCs w:val="22"/>
        </w:rPr>
        <w:t xml:space="preserve">), unless it contains confidential business information then use the following address: USEPA, Air Compliance Data - Michigan, Air and Radiation Division, 77 West Jackson Boulevard, Chicago, Illinois 60604-3507. </w:t>
      </w:r>
      <w:r>
        <w:rPr>
          <w:rFonts w:ascii="Arial" w:hAnsi="Arial" w:cs="Arial"/>
          <w:sz w:val="22"/>
          <w:szCs w:val="22"/>
        </w:rPr>
        <w:t xml:space="preserve"> </w:t>
      </w:r>
      <w:r w:rsidRPr="00156D13">
        <w:rPr>
          <w:rFonts w:ascii="Arial" w:hAnsi="Arial" w:cs="Arial"/>
          <w:b/>
          <w:bCs/>
          <w:sz w:val="22"/>
          <w:szCs w:val="22"/>
        </w:rPr>
        <w:t>(R 336.1213(4)(c))</w:t>
      </w:r>
    </w:p>
    <w:p w14:paraId="21003C6C" w14:textId="77777777" w:rsidR="00C425AD" w:rsidRDefault="00C425AD">
      <w:pPr>
        <w:outlineLvl w:val="0"/>
        <w:rPr>
          <w:rFonts w:ascii="Arial" w:hAnsi="Arial"/>
          <w:sz w:val="22"/>
        </w:rPr>
      </w:pPr>
    </w:p>
    <w:sectPr w:rsidR="00C425AD">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9AC4" w14:textId="77777777" w:rsidR="006578D2" w:rsidRDefault="006578D2">
      <w:r>
        <w:separator/>
      </w:r>
    </w:p>
  </w:endnote>
  <w:endnote w:type="continuationSeparator" w:id="0">
    <w:p w14:paraId="478BD017" w14:textId="77777777" w:rsidR="006578D2" w:rsidRDefault="0065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A58"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155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A55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DCA3314"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C2AE" w14:textId="77777777" w:rsidR="006578D2" w:rsidRDefault="006578D2">
      <w:r>
        <w:separator/>
      </w:r>
    </w:p>
  </w:footnote>
  <w:footnote w:type="continuationSeparator" w:id="0">
    <w:p w14:paraId="39480E4A" w14:textId="77777777" w:rsidR="006578D2" w:rsidRDefault="0065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90C9"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D7CD"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E43A"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9833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2678409">
    <w:abstractNumId w:val="1"/>
  </w:num>
  <w:num w:numId="3" w16cid:durableId="1174880276">
    <w:abstractNumId w:val="3"/>
  </w:num>
  <w:num w:numId="4" w16cid:durableId="130291677">
    <w:abstractNumId w:val="9"/>
  </w:num>
  <w:num w:numId="5" w16cid:durableId="1111513234">
    <w:abstractNumId w:val="5"/>
  </w:num>
  <w:num w:numId="6" w16cid:durableId="1393692921">
    <w:abstractNumId w:val="6"/>
  </w:num>
  <w:num w:numId="7" w16cid:durableId="1832482021">
    <w:abstractNumId w:val="10"/>
  </w:num>
  <w:num w:numId="8" w16cid:durableId="317074382">
    <w:abstractNumId w:val="8"/>
  </w:num>
  <w:num w:numId="9" w16cid:durableId="457143761">
    <w:abstractNumId w:val="11"/>
  </w:num>
  <w:num w:numId="10" w16cid:durableId="1918439948">
    <w:abstractNumId w:val="12"/>
  </w:num>
  <w:num w:numId="11" w16cid:durableId="1623880796">
    <w:abstractNumId w:val="2"/>
  </w:num>
  <w:num w:numId="12" w16cid:durableId="282074438">
    <w:abstractNumId w:val="4"/>
  </w:num>
  <w:num w:numId="13" w16cid:durableId="175377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D2"/>
    <w:rsid w:val="0000071F"/>
    <w:rsid w:val="00002399"/>
    <w:rsid w:val="00003880"/>
    <w:rsid w:val="00005567"/>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207E"/>
    <w:rsid w:val="00044E0B"/>
    <w:rsid w:val="0004693A"/>
    <w:rsid w:val="00047DB6"/>
    <w:rsid w:val="00053310"/>
    <w:rsid w:val="00057978"/>
    <w:rsid w:val="00060FD0"/>
    <w:rsid w:val="000670AB"/>
    <w:rsid w:val="00070B20"/>
    <w:rsid w:val="00082A06"/>
    <w:rsid w:val="00083979"/>
    <w:rsid w:val="00086493"/>
    <w:rsid w:val="000901C4"/>
    <w:rsid w:val="0009079D"/>
    <w:rsid w:val="000A3504"/>
    <w:rsid w:val="000A463D"/>
    <w:rsid w:val="000B78C9"/>
    <w:rsid w:val="000C1E62"/>
    <w:rsid w:val="000C35CB"/>
    <w:rsid w:val="000C4935"/>
    <w:rsid w:val="000C4F65"/>
    <w:rsid w:val="000C7F27"/>
    <w:rsid w:val="000D6F52"/>
    <w:rsid w:val="000E1BBC"/>
    <w:rsid w:val="000E2E60"/>
    <w:rsid w:val="000E35F2"/>
    <w:rsid w:val="000E43A8"/>
    <w:rsid w:val="000E73AD"/>
    <w:rsid w:val="000E781D"/>
    <w:rsid w:val="000F32F4"/>
    <w:rsid w:val="000F73C3"/>
    <w:rsid w:val="001002E3"/>
    <w:rsid w:val="00100562"/>
    <w:rsid w:val="00102B51"/>
    <w:rsid w:val="0010361E"/>
    <w:rsid w:val="00105FA4"/>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5A92"/>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77343"/>
    <w:rsid w:val="001801BE"/>
    <w:rsid w:val="00182993"/>
    <w:rsid w:val="00185993"/>
    <w:rsid w:val="001900AD"/>
    <w:rsid w:val="00191106"/>
    <w:rsid w:val="001A21E9"/>
    <w:rsid w:val="001A6D8D"/>
    <w:rsid w:val="001B3FE1"/>
    <w:rsid w:val="001B5D76"/>
    <w:rsid w:val="001B634B"/>
    <w:rsid w:val="001C45A8"/>
    <w:rsid w:val="001D0502"/>
    <w:rsid w:val="001D0646"/>
    <w:rsid w:val="001D6B5F"/>
    <w:rsid w:val="001D7607"/>
    <w:rsid w:val="001E3D60"/>
    <w:rsid w:val="001E6273"/>
    <w:rsid w:val="001F1448"/>
    <w:rsid w:val="001F287A"/>
    <w:rsid w:val="001F2F32"/>
    <w:rsid w:val="001F3A41"/>
    <w:rsid w:val="001F3B26"/>
    <w:rsid w:val="001F742A"/>
    <w:rsid w:val="00201CC7"/>
    <w:rsid w:val="0020224E"/>
    <w:rsid w:val="00203061"/>
    <w:rsid w:val="0020324B"/>
    <w:rsid w:val="00203E24"/>
    <w:rsid w:val="00204A58"/>
    <w:rsid w:val="002065AF"/>
    <w:rsid w:val="00214E09"/>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7547C"/>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64BD"/>
    <w:rsid w:val="00337750"/>
    <w:rsid w:val="00340C1D"/>
    <w:rsid w:val="00345D9F"/>
    <w:rsid w:val="0034680F"/>
    <w:rsid w:val="00347E5D"/>
    <w:rsid w:val="00350573"/>
    <w:rsid w:val="00351F7C"/>
    <w:rsid w:val="003533D0"/>
    <w:rsid w:val="00354260"/>
    <w:rsid w:val="00355F38"/>
    <w:rsid w:val="00363241"/>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58FC"/>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530"/>
    <w:rsid w:val="004127B6"/>
    <w:rsid w:val="00415A17"/>
    <w:rsid w:val="004178DF"/>
    <w:rsid w:val="00425C80"/>
    <w:rsid w:val="004266E1"/>
    <w:rsid w:val="00431E88"/>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0FD2"/>
    <w:rsid w:val="005122AD"/>
    <w:rsid w:val="005204BA"/>
    <w:rsid w:val="005224A0"/>
    <w:rsid w:val="00532985"/>
    <w:rsid w:val="0053606A"/>
    <w:rsid w:val="00537997"/>
    <w:rsid w:val="005426C1"/>
    <w:rsid w:val="00543B4F"/>
    <w:rsid w:val="00543DF8"/>
    <w:rsid w:val="005451BC"/>
    <w:rsid w:val="005464D6"/>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91E"/>
    <w:rsid w:val="005F1B8C"/>
    <w:rsid w:val="005F1FFC"/>
    <w:rsid w:val="005F5976"/>
    <w:rsid w:val="00600D78"/>
    <w:rsid w:val="0060352A"/>
    <w:rsid w:val="00604E76"/>
    <w:rsid w:val="006051CB"/>
    <w:rsid w:val="0060777E"/>
    <w:rsid w:val="00610D52"/>
    <w:rsid w:val="00611F67"/>
    <w:rsid w:val="0061223B"/>
    <w:rsid w:val="006138D1"/>
    <w:rsid w:val="00615F8C"/>
    <w:rsid w:val="00616FFF"/>
    <w:rsid w:val="00621F23"/>
    <w:rsid w:val="006240B1"/>
    <w:rsid w:val="00625CEC"/>
    <w:rsid w:val="006335CA"/>
    <w:rsid w:val="00633724"/>
    <w:rsid w:val="006372A8"/>
    <w:rsid w:val="006414DE"/>
    <w:rsid w:val="00643E45"/>
    <w:rsid w:val="00643FF9"/>
    <w:rsid w:val="00644884"/>
    <w:rsid w:val="00644FAC"/>
    <w:rsid w:val="006461E5"/>
    <w:rsid w:val="006467A8"/>
    <w:rsid w:val="00647809"/>
    <w:rsid w:val="00651F0D"/>
    <w:rsid w:val="00653570"/>
    <w:rsid w:val="00654F9E"/>
    <w:rsid w:val="006552A6"/>
    <w:rsid w:val="00655AFA"/>
    <w:rsid w:val="00656000"/>
    <w:rsid w:val="00656E14"/>
    <w:rsid w:val="006578D2"/>
    <w:rsid w:val="00660CFE"/>
    <w:rsid w:val="00660FC2"/>
    <w:rsid w:val="00663246"/>
    <w:rsid w:val="0066356E"/>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0D44"/>
    <w:rsid w:val="006B4DBB"/>
    <w:rsid w:val="006B7EC5"/>
    <w:rsid w:val="006C0886"/>
    <w:rsid w:val="006C5DF1"/>
    <w:rsid w:val="006D2F7E"/>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5DA"/>
    <w:rsid w:val="00742DEE"/>
    <w:rsid w:val="00743A66"/>
    <w:rsid w:val="007460BC"/>
    <w:rsid w:val="0074639E"/>
    <w:rsid w:val="00746F0A"/>
    <w:rsid w:val="0075342F"/>
    <w:rsid w:val="0075616E"/>
    <w:rsid w:val="00757A71"/>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239D"/>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5FC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1F98"/>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F70"/>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8721B"/>
    <w:rsid w:val="00991BCF"/>
    <w:rsid w:val="00991E9D"/>
    <w:rsid w:val="00991F5C"/>
    <w:rsid w:val="00995DE1"/>
    <w:rsid w:val="009970EC"/>
    <w:rsid w:val="009A000C"/>
    <w:rsid w:val="009A26BE"/>
    <w:rsid w:val="009A58E1"/>
    <w:rsid w:val="009A5F7D"/>
    <w:rsid w:val="009A6697"/>
    <w:rsid w:val="009A6835"/>
    <w:rsid w:val="009B2268"/>
    <w:rsid w:val="009B25CC"/>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1F0"/>
    <w:rsid w:val="00A479C2"/>
    <w:rsid w:val="00A57739"/>
    <w:rsid w:val="00A57799"/>
    <w:rsid w:val="00A61FF1"/>
    <w:rsid w:val="00A62B77"/>
    <w:rsid w:val="00A64289"/>
    <w:rsid w:val="00A6568D"/>
    <w:rsid w:val="00A6653C"/>
    <w:rsid w:val="00A67F55"/>
    <w:rsid w:val="00A711AB"/>
    <w:rsid w:val="00A713E6"/>
    <w:rsid w:val="00A73320"/>
    <w:rsid w:val="00A7562C"/>
    <w:rsid w:val="00A757D5"/>
    <w:rsid w:val="00A75C83"/>
    <w:rsid w:val="00A82D08"/>
    <w:rsid w:val="00A8329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6D91"/>
    <w:rsid w:val="00B37F1A"/>
    <w:rsid w:val="00B45992"/>
    <w:rsid w:val="00B50C3F"/>
    <w:rsid w:val="00B53948"/>
    <w:rsid w:val="00B547BF"/>
    <w:rsid w:val="00B54C93"/>
    <w:rsid w:val="00B63414"/>
    <w:rsid w:val="00B66B39"/>
    <w:rsid w:val="00B670AF"/>
    <w:rsid w:val="00B72733"/>
    <w:rsid w:val="00B72FDA"/>
    <w:rsid w:val="00B73643"/>
    <w:rsid w:val="00B83795"/>
    <w:rsid w:val="00B91559"/>
    <w:rsid w:val="00B922A0"/>
    <w:rsid w:val="00BA07D5"/>
    <w:rsid w:val="00BA40DE"/>
    <w:rsid w:val="00BB20D6"/>
    <w:rsid w:val="00BB3412"/>
    <w:rsid w:val="00BB4D1B"/>
    <w:rsid w:val="00BB6928"/>
    <w:rsid w:val="00BC4F1E"/>
    <w:rsid w:val="00BC5143"/>
    <w:rsid w:val="00BD0797"/>
    <w:rsid w:val="00BD0E65"/>
    <w:rsid w:val="00BD1497"/>
    <w:rsid w:val="00BD2DFE"/>
    <w:rsid w:val="00BD7123"/>
    <w:rsid w:val="00BE5F90"/>
    <w:rsid w:val="00BF50D8"/>
    <w:rsid w:val="00C0589B"/>
    <w:rsid w:val="00C113BC"/>
    <w:rsid w:val="00C12BAA"/>
    <w:rsid w:val="00C164A0"/>
    <w:rsid w:val="00C205E5"/>
    <w:rsid w:val="00C23A6C"/>
    <w:rsid w:val="00C24C83"/>
    <w:rsid w:val="00C260E0"/>
    <w:rsid w:val="00C32CBF"/>
    <w:rsid w:val="00C342AF"/>
    <w:rsid w:val="00C35E94"/>
    <w:rsid w:val="00C37981"/>
    <w:rsid w:val="00C407C8"/>
    <w:rsid w:val="00C41158"/>
    <w:rsid w:val="00C425AD"/>
    <w:rsid w:val="00C43561"/>
    <w:rsid w:val="00C4465B"/>
    <w:rsid w:val="00C47F6C"/>
    <w:rsid w:val="00C501AE"/>
    <w:rsid w:val="00C50355"/>
    <w:rsid w:val="00C512CC"/>
    <w:rsid w:val="00C53DF2"/>
    <w:rsid w:val="00C53FBC"/>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C7FE3"/>
    <w:rsid w:val="00CD32D9"/>
    <w:rsid w:val="00CD3E7C"/>
    <w:rsid w:val="00CD6A10"/>
    <w:rsid w:val="00CD71F7"/>
    <w:rsid w:val="00CE1538"/>
    <w:rsid w:val="00CE5FB0"/>
    <w:rsid w:val="00CE65B2"/>
    <w:rsid w:val="00CF37B7"/>
    <w:rsid w:val="00D01DA5"/>
    <w:rsid w:val="00D0289A"/>
    <w:rsid w:val="00D04321"/>
    <w:rsid w:val="00D05485"/>
    <w:rsid w:val="00D122B6"/>
    <w:rsid w:val="00D15397"/>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489D"/>
    <w:rsid w:val="00D75A5C"/>
    <w:rsid w:val="00D75CF1"/>
    <w:rsid w:val="00D806D8"/>
    <w:rsid w:val="00D80E6B"/>
    <w:rsid w:val="00D81EA9"/>
    <w:rsid w:val="00D84FCD"/>
    <w:rsid w:val="00D91784"/>
    <w:rsid w:val="00D917CF"/>
    <w:rsid w:val="00D923A0"/>
    <w:rsid w:val="00D93BF5"/>
    <w:rsid w:val="00D93FAC"/>
    <w:rsid w:val="00D9587D"/>
    <w:rsid w:val="00D95EB4"/>
    <w:rsid w:val="00DA122E"/>
    <w:rsid w:val="00DA1E6B"/>
    <w:rsid w:val="00DA3A1D"/>
    <w:rsid w:val="00DA714D"/>
    <w:rsid w:val="00DB10CC"/>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4C77"/>
    <w:rsid w:val="00E562DC"/>
    <w:rsid w:val="00E63937"/>
    <w:rsid w:val="00E64008"/>
    <w:rsid w:val="00E6510F"/>
    <w:rsid w:val="00E66734"/>
    <w:rsid w:val="00E713A4"/>
    <w:rsid w:val="00E73943"/>
    <w:rsid w:val="00E73A29"/>
    <w:rsid w:val="00E74066"/>
    <w:rsid w:val="00E766C7"/>
    <w:rsid w:val="00E81954"/>
    <w:rsid w:val="00E81C48"/>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D690B"/>
    <w:rsid w:val="00EE0520"/>
    <w:rsid w:val="00EE5339"/>
    <w:rsid w:val="00EE6056"/>
    <w:rsid w:val="00EE6CC6"/>
    <w:rsid w:val="00EF03C5"/>
    <w:rsid w:val="00EF05C3"/>
    <w:rsid w:val="00EF0691"/>
    <w:rsid w:val="00EF2269"/>
    <w:rsid w:val="00EF28E8"/>
    <w:rsid w:val="00EF52AE"/>
    <w:rsid w:val="00EF79CE"/>
    <w:rsid w:val="00F018EA"/>
    <w:rsid w:val="00F02CBA"/>
    <w:rsid w:val="00F053A4"/>
    <w:rsid w:val="00F05C88"/>
    <w:rsid w:val="00F11255"/>
    <w:rsid w:val="00F11BCE"/>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164"/>
    <w:rsid w:val="00F545EB"/>
    <w:rsid w:val="00F546FE"/>
    <w:rsid w:val="00F55032"/>
    <w:rsid w:val="00F64196"/>
    <w:rsid w:val="00F65467"/>
    <w:rsid w:val="00F66136"/>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1BC"/>
    <w:rsid w:val="00FA7A36"/>
    <w:rsid w:val="00FB0184"/>
    <w:rsid w:val="00FB0FCF"/>
    <w:rsid w:val="00FB2514"/>
    <w:rsid w:val="00FB49C9"/>
    <w:rsid w:val="00FB622F"/>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5DE7C04"/>
  <w15:chartTrackingRefBased/>
  <w15:docId w15:val="{E61110FA-CE07-40D1-88A6-8419750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5F191E"/>
    <w:pPr>
      <w:ind w:left="720"/>
      <w:contextualSpacing/>
    </w:pPr>
  </w:style>
  <w:style w:type="paragraph" w:styleId="Revision">
    <w:name w:val="Revision"/>
    <w:hidden/>
    <w:uiPriority w:val="99"/>
    <w:semiHidden/>
    <w:rsid w:val="00D6489D"/>
  </w:style>
  <w:style w:type="character" w:styleId="Hyperlink">
    <w:name w:val="Hyperlink"/>
    <w:basedOn w:val="DefaultParagraphFont"/>
    <w:rsid w:val="00A71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3294</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22604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13</cp:revision>
  <cp:lastPrinted>2013-10-29T20:42:00Z</cp:lastPrinted>
  <dcterms:created xsi:type="dcterms:W3CDTF">2023-10-12T15:07:00Z</dcterms:created>
  <dcterms:modified xsi:type="dcterms:W3CDTF">2024-01-18T18:06:00Z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