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35AC1DCE" w14:textId="77777777" w:rsidTr="00846376">
        <w:trPr>
          <w:trHeight w:val="651"/>
        </w:trPr>
        <w:tc>
          <w:tcPr>
            <w:tcW w:w="810" w:type="dxa"/>
          </w:tcPr>
          <w:p w14:paraId="379FBB5B" w14:textId="77777777" w:rsidR="005E5399" w:rsidRDefault="005E5399">
            <w:pPr>
              <w:jc w:val="center"/>
              <w:rPr>
                <w:sz w:val="16"/>
              </w:rPr>
            </w:pPr>
          </w:p>
        </w:tc>
        <w:tc>
          <w:tcPr>
            <w:tcW w:w="9000" w:type="dxa"/>
          </w:tcPr>
          <w:p w14:paraId="05E35C9E"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7E64C29B" w14:textId="77777777" w:rsidR="005E5399" w:rsidRDefault="00012E33">
            <w:pPr>
              <w:spacing w:before="20" w:after="20"/>
              <w:jc w:val="center"/>
              <w:rPr>
                <w:sz w:val="16"/>
              </w:rPr>
            </w:pPr>
            <w:r w:rsidRPr="00012E33">
              <w:rPr>
                <w:b/>
                <w:sz w:val="24"/>
                <w:szCs w:val="24"/>
              </w:rPr>
              <w:t>AIR QUALITY DIVISION</w:t>
            </w:r>
          </w:p>
        </w:tc>
        <w:tc>
          <w:tcPr>
            <w:tcW w:w="720" w:type="dxa"/>
          </w:tcPr>
          <w:p w14:paraId="7A8AB0C3" w14:textId="77777777" w:rsidR="005E5399" w:rsidRDefault="005E5399">
            <w:pPr>
              <w:jc w:val="center"/>
              <w:rPr>
                <w:b/>
                <w:sz w:val="24"/>
              </w:rPr>
            </w:pPr>
          </w:p>
        </w:tc>
      </w:tr>
      <w:tr w:rsidR="005E5399" w14:paraId="50352B78" w14:textId="77777777" w:rsidTr="00846376">
        <w:trPr>
          <w:cantSplit/>
          <w:trHeight w:val="149"/>
        </w:trPr>
        <w:tc>
          <w:tcPr>
            <w:tcW w:w="10530" w:type="dxa"/>
            <w:gridSpan w:val="3"/>
          </w:tcPr>
          <w:p w14:paraId="27003025" w14:textId="77777777" w:rsidR="00C7692A" w:rsidRPr="006B4E48" w:rsidRDefault="00C7692A" w:rsidP="00C2618F">
            <w:pPr>
              <w:jc w:val="center"/>
              <w:rPr>
                <w:szCs w:val="22"/>
              </w:rPr>
            </w:pPr>
          </w:p>
          <w:p w14:paraId="4D43B9C8" w14:textId="5D12DDB9" w:rsidR="00C7692A"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2D6BB2">
              <w:rPr>
                <w:szCs w:val="22"/>
              </w:rPr>
              <w:t>August 5, 2021</w:t>
            </w:r>
          </w:p>
          <w:p w14:paraId="2ABA4372" w14:textId="67CB2E73" w:rsidR="00365C13" w:rsidRPr="004A79E4" w:rsidRDefault="00365C13" w:rsidP="00C2618F">
            <w:pPr>
              <w:jc w:val="center"/>
              <w:rPr>
                <w:szCs w:val="22"/>
              </w:rPr>
            </w:pPr>
            <w:r w:rsidRPr="004A79E4">
              <w:rPr>
                <w:szCs w:val="22"/>
              </w:rPr>
              <w:t xml:space="preserve">REVISION DATE: </w:t>
            </w:r>
            <w:r w:rsidR="00A94A0A">
              <w:rPr>
                <w:szCs w:val="22"/>
              </w:rPr>
              <w:t>Setptember 21, 2023</w:t>
            </w:r>
          </w:p>
          <w:p w14:paraId="3A3B0C4B" w14:textId="77777777" w:rsidR="006B4E48" w:rsidRPr="00927270" w:rsidRDefault="006B4E48" w:rsidP="00C2618F">
            <w:pPr>
              <w:jc w:val="center"/>
              <w:rPr>
                <w:szCs w:val="22"/>
              </w:rPr>
            </w:pPr>
          </w:p>
          <w:p w14:paraId="06535C89" w14:textId="77777777" w:rsidR="00C2618F" w:rsidRPr="00927270" w:rsidRDefault="00C2618F" w:rsidP="00C2618F">
            <w:pPr>
              <w:jc w:val="center"/>
              <w:rPr>
                <w:szCs w:val="22"/>
              </w:rPr>
            </w:pPr>
            <w:r w:rsidRPr="00927270">
              <w:rPr>
                <w:szCs w:val="22"/>
              </w:rPr>
              <w:t>ISSUED TO</w:t>
            </w:r>
          </w:p>
          <w:p w14:paraId="4711AB97" w14:textId="77777777" w:rsidR="00C2618F" w:rsidRPr="00927270" w:rsidRDefault="00C2618F" w:rsidP="00C2618F">
            <w:pPr>
              <w:jc w:val="center"/>
              <w:rPr>
                <w:szCs w:val="22"/>
              </w:rPr>
            </w:pPr>
          </w:p>
          <w:p w14:paraId="2A1F5E00" w14:textId="6E97FFF6" w:rsidR="00C2618F" w:rsidRDefault="002D6BB2" w:rsidP="00C2618F">
            <w:pPr>
              <w:jc w:val="center"/>
              <w:rPr>
                <w:b/>
                <w:szCs w:val="22"/>
              </w:rPr>
            </w:pPr>
            <w:r>
              <w:rPr>
                <w:b/>
                <w:szCs w:val="22"/>
              </w:rPr>
              <w:t>Belding Tank Technologies, Inc.</w:t>
            </w:r>
          </w:p>
          <w:p w14:paraId="2D19D2CA" w14:textId="77777777" w:rsidR="002D6BB2" w:rsidRPr="00927270" w:rsidRDefault="002D6BB2" w:rsidP="00C2618F">
            <w:pPr>
              <w:jc w:val="center"/>
              <w:rPr>
                <w:szCs w:val="22"/>
              </w:rPr>
            </w:pPr>
          </w:p>
          <w:p w14:paraId="1065E398" w14:textId="15763D74" w:rsidR="00C2618F" w:rsidRDefault="00A94A0A" w:rsidP="00A94A0A">
            <w:pPr>
              <w:tabs>
                <w:tab w:val="center" w:pos="5157"/>
                <w:tab w:val="left" w:pos="8077"/>
              </w:tabs>
              <w:rPr>
                <w:szCs w:val="22"/>
              </w:rPr>
            </w:pPr>
            <w:r>
              <w:rPr>
                <w:szCs w:val="22"/>
              </w:rPr>
              <w:tab/>
            </w:r>
            <w:r w:rsidR="00C2618F" w:rsidRPr="00927270">
              <w:rPr>
                <w:szCs w:val="22"/>
              </w:rPr>
              <w:t xml:space="preserve">State Registration Number (SRN):  </w:t>
            </w:r>
            <w:bookmarkStart w:id="0" w:name="bSRN"/>
            <w:bookmarkEnd w:id="0"/>
            <w:r w:rsidR="002D6BB2">
              <w:rPr>
                <w:szCs w:val="22"/>
              </w:rPr>
              <w:t>N3748</w:t>
            </w:r>
          </w:p>
          <w:p w14:paraId="2FD8FD89" w14:textId="77777777" w:rsidR="00807634" w:rsidRPr="00927270" w:rsidRDefault="00807634" w:rsidP="00C2618F">
            <w:pPr>
              <w:jc w:val="center"/>
              <w:rPr>
                <w:szCs w:val="22"/>
              </w:rPr>
            </w:pPr>
          </w:p>
          <w:p w14:paraId="328336E7" w14:textId="77777777" w:rsidR="00C2618F" w:rsidRPr="00927270" w:rsidRDefault="00C2618F" w:rsidP="00C2618F">
            <w:pPr>
              <w:jc w:val="center"/>
              <w:rPr>
                <w:szCs w:val="22"/>
              </w:rPr>
            </w:pPr>
            <w:r w:rsidRPr="00927270">
              <w:rPr>
                <w:szCs w:val="22"/>
              </w:rPr>
              <w:t>LOCATED AT</w:t>
            </w:r>
          </w:p>
          <w:p w14:paraId="6EDE165B" w14:textId="77777777" w:rsidR="002B29E9" w:rsidRPr="00927270" w:rsidRDefault="002B29E9" w:rsidP="002B29E9">
            <w:pPr>
              <w:jc w:val="center"/>
              <w:rPr>
                <w:szCs w:val="22"/>
              </w:rPr>
            </w:pPr>
          </w:p>
          <w:p w14:paraId="590C841D" w14:textId="318979AA" w:rsidR="005E5399" w:rsidRPr="003F5BE8" w:rsidRDefault="002D6BB2" w:rsidP="002B29E9">
            <w:pPr>
              <w:jc w:val="center"/>
              <w:rPr>
                <w:szCs w:val="22"/>
              </w:rPr>
            </w:pPr>
            <w:bookmarkStart w:id="1" w:name="bStreetAddress"/>
            <w:bookmarkEnd w:id="1"/>
            <w:r>
              <w:rPr>
                <w:szCs w:val="22"/>
              </w:rPr>
              <w:t xml:space="preserve">200 North Gooding Street, </w:t>
            </w:r>
            <w:bookmarkStart w:id="2" w:name="bCity"/>
            <w:bookmarkEnd w:id="2"/>
            <w:r>
              <w:rPr>
                <w:szCs w:val="22"/>
              </w:rPr>
              <w:t xml:space="preserve">Belding, </w:t>
            </w:r>
            <w:bookmarkStart w:id="3" w:name="bCounty"/>
            <w:bookmarkEnd w:id="3"/>
            <w:r>
              <w:rPr>
                <w:szCs w:val="22"/>
              </w:rPr>
              <w:t xml:space="preserve">Ionia County, </w:t>
            </w:r>
            <w:r w:rsidRPr="00927270">
              <w:rPr>
                <w:szCs w:val="22"/>
              </w:rPr>
              <w:t>Michigan</w:t>
            </w:r>
            <w:r>
              <w:rPr>
                <w:szCs w:val="22"/>
              </w:rPr>
              <w:t xml:space="preserve">  48809-0160</w:t>
            </w:r>
            <w:bookmarkStart w:id="4" w:name="bZip"/>
            <w:bookmarkEnd w:id="4"/>
          </w:p>
        </w:tc>
      </w:tr>
      <w:tr w:rsidR="00C2618F" w:rsidRPr="00DF47A8" w14:paraId="5938AED0" w14:textId="77777777" w:rsidTr="00846376">
        <w:trPr>
          <w:cantSplit/>
          <w:trHeight w:val="148"/>
        </w:trPr>
        <w:tc>
          <w:tcPr>
            <w:tcW w:w="10530" w:type="dxa"/>
            <w:gridSpan w:val="3"/>
          </w:tcPr>
          <w:p w14:paraId="22D179C1" w14:textId="77777777" w:rsidR="00C2618F" w:rsidRPr="00DF47A8" w:rsidRDefault="00C2618F" w:rsidP="00C2618F">
            <w:pPr>
              <w:pStyle w:val="Header"/>
              <w:spacing w:before="20" w:after="20"/>
              <w:rPr>
                <w:szCs w:val="22"/>
              </w:rPr>
            </w:pPr>
          </w:p>
        </w:tc>
      </w:tr>
      <w:tr w:rsidR="004A79E4" w:rsidRPr="004A79E4" w14:paraId="58A06E68"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6E974943" w14:textId="77777777" w:rsidR="00C2618F" w:rsidRPr="004A79E4" w:rsidRDefault="00C2618F" w:rsidP="001838ED">
            <w:pPr>
              <w:jc w:val="center"/>
              <w:rPr>
                <w:szCs w:val="22"/>
              </w:rPr>
            </w:pPr>
          </w:p>
          <w:p w14:paraId="3CE2782A" w14:textId="77777777" w:rsidR="00C2618F" w:rsidRPr="004A79E4" w:rsidRDefault="00C2618F" w:rsidP="001838ED">
            <w:pPr>
              <w:jc w:val="center"/>
              <w:rPr>
                <w:b/>
                <w:sz w:val="28"/>
              </w:rPr>
            </w:pPr>
            <w:r w:rsidRPr="004A79E4">
              <w:rPr>
                <w:b/>
                <w:sz w:val="28"/>
              </w:rPr>
              <w:t>RENEWABLE OPERATING PERMIT</w:t>
            </w:r>
          </w:p>
          <w:p w14:paraId="5728C197" w14:textId="77777777" w:rsidR="00C2618F" w:rsidRPr="004A79E4" w:rsidRDefault="00C2618F" w:rsidP="001838ED">
            <w:pPr>
              <w:ind w:left="3240"/>
              <w:rPr>
                <w:sz w:val="24"/>
              </w:rPr>
            </w:pPr>
          </w:p>
          <w:p w14:paraId="5197B1FE" w14:textId="5FB41C67" w:rsidR="00C2618F" w:rsidRPr="004A79E4" w:rsidRDefault="00C2618F" w:rsidP="001838ED">
            <w:pPr>
              <w:ind w:left="2880" w:firstLine="720"/>
              <w:rPr>
                <w:sz w:val="24"/>
                <w:szCs w:val="24"/>
              </w:rPr>
            </w:pPr>
            <w:r w:rsidRPr="004A79E4">
              <w:rPr>
                <w:sz w:val="24"/>
              </w:rPr>
              <w:t>Permit Number:</w:t>
            </w:r>
            <w:r w:rsidRPr="004A79E4">
              <w:rPr>
                <w:sz w:val="24"/>
              </w:rPr>
              <w:tab/>
            </w:r>
            <w:r w:rsidR="002D6BB2" w:rsidRPr="004A79E4">
              <w:rPr>
                <w:sz w:val="24"/>
              </w:rPr>
              <w:t>MI-ROP-</w:t>
            </w:r>
            <w:bookmarkStart w:id="5" w:name="bSRN2"/>
            <w:bookmarkEnd w:id="5"/>
            <w:r w:rsidR="002D6BB2" w:rsidRPr="004A79E4">
              <w:rPr>
                <w:sz w:val="24"/>
              </w:rPr>
              <w:t>N3748-2021</w:t>
            </w:r>
            <w:bookmarkStart w:id="6" w:name="bIssueYear"/>
            <w:bookmarkEnd w:id="6"/>
            <w:r w:rsidR="00365C13" w:rsidRPr="004A79E4">
              <w:rPr>
                <w:sz w:val="24"/>
              </w:rPr>
              <w:t>a</w:t>
            </w:r>
          </w:p>
          <w:p w14:paraId="43944BF1" w14:textId="77777777" w:rsidR="00C2618F" w:rsidRPr="004A79E4" w:rsidRDefault="00C2618F" w:rsidP="001838ED">
            <w:pPr>
              <w:ind w:left="3240"/>
              <w:rPr>
                <w:sz w:val="24"/>
              </w:rPr>
            </w:pPr>
          </w:p>
          <w:p w14:paraId="2B324142" w14:textId="14CE8EFE" w:rsidR="00C2618F" w:rsidRPr="004A79E4" w:rsidRDefault="00C2618F" w:rsidP="001838ED">
            <w:pPr>
              <w:ind w:left="2880" w:firstLine="720"/>
              <w:rPr>
                <w:sz w:val="24"/>
                <w:szCs w:val="24"/>
              </w:rPr>
            </w:pPr>
            <w:r w:rsidRPr="004A79E4">
              <w:rPr>
                <w:sz w:val="24"/>
              </w:rPr>
              <w:t>Expiration Date:</w:t>
            </w:r>
            <w:r w:rsidRPr="004A79E4">
              <w:rPr>
                <w:sz w:val="24"/>
              </w:rPr>
              <w:tab/>
            </w:r>
            <w:r w:rsidR="002D6BB2" w:rsidRPr="004A79E4">
              <w:rPr>
                <w:sz w:val="24"/>
              </w:rPr>
              <w:t>August 5, 2026</w:t>
            </w:r>
          </w:p>
          <w:p w14:paraId="41FE393F" w14:textId="77777777" w:rsidR="0025601A" w:rsidRPr="004A79E4" w:rsidRDefault="0025601A" w:rsidP="001838ED">
            <w:pPr>
              <w:ind w:left="2880" w:firstLine="360"/>
              <w:rPr>
                <w:sz w:val="24"/>
              </w:rPr>
            </w:pPr>
          </w:p>
          <w:p w14:paraId="50E70F89" w14:textId="77777777" w:rsidR="006F4A84" w:rsidRPr="004A79E4" w:rsidRDefault="00E7223C" w:rsidP="001838ED">
            <w:pPr>
              <w:jc w:val="center"/>
              <w:rPr>
                <w:sz w:val="24"/>
                <w:szCs w:val="24"/>
              </w:rPr>
            </w:pPr>
            <w:r w:rsidRPr="004A79E4">
              <w:rPr>
                <w:sz w:val="24"/>
                <w:szCs w:val="24"/>
              </w:rPr>
              <w:t>A</w:t>
            </w:r>
            <w:r w:rsidR="00DF47A8" w:rsidRPr="004A79E4">
              <w:rPr>
                <w:sz w:val="24"/>
                <w:szCs w:val="24"/>
              </w:rPr>
              <w:t xml:space="preserve">dministratively </w:t>
            </w:r>
            <w:r w:rsidRPr="004A79E4">
              <w:rPr>
                <w:sz w:val="24"/>
                <w:szCs w:val="24"/>
              </w:rPr>
              <w:t>C</w:t>
            </w:r>
            <w:r w:rsidR="00DF47A8" w:rsidRPr="004A79E4">
              <w:rPr>
                <w:sz w:val="24"/>
                <w:szCs w:val="24"/>
              </w:rPr>
              <w:t xml:space="preserve">omplete ROP Renewal </w:t>
            </w:r>
            <w:r w:rsidRPr="004A79E4">
              <w:rPr>
                <w:sz w:val="24"/>
                <w:szCs w:val="24"/>
              </w:rPr>
              <w:t>A</w:t>
            </w:r>
            <w:r w:rsidR="00DF47A8" w:rsidRPr="004A79E4">
              <w:rPr>
                <w:sz w:val="24"/>
                <w:szCs w:val="24"/>
              </w:rPr>
              <w:t>pplication</w:t>
            </w:r>
            <w:r w:rsidRPr="004A79E4">
              <w:rPr>
                <w:sz w:val="24"/>
                <w:szCs w:val="24"/>
              </w:rPr>
              <w:t xml:space="preserve"> Due B</w:t>
            </w:r>
            <w:r w:rsidR="00DF47A8" w:rsidRPr="004A79E4">
              <w:rPr>
                <w:sz w:val="24"/>
                <w:szCs w:val="24"/>
              </w:rPr>
              <w:t>etween</w:t>
            </w:r>
            <w:r w:rsidR="00B9050D" w:rsidRPr="004A79E4">
              <w:rPr>
                <w:sz w:val="24"/>
                <w:szCs w:val="24"/>
              </w:rPr>
              <w:t xml:space="preserve"> </w:t>
            </w:r>
            <w:bookmarkStart w:id="7" w:name="bAppDueDate1"/>
            <w:bookmarkEnd w:id="7"/>
          </w:p>
          <w:p w14:paraId="4B4BD8F4" w14:textId="3F039913" w:rsidR="00DF47A8" w:rsidRPr="004A79E4" w:rsidRDefault="002D6BB2" w:rsidP="001838ED">
            <w:pPr>
              <w:jc w:val="center"/>
              <w:rPr>
                <w:sz w:val="24"/>
                <w:szCs w:val="24"/>
              </w:rPr>
            </w:pPr>
            <w:r w:rsidRPr="004A79E4">
              <w:rPr>
                <w:sz w:val="24"/>
                <w:szCs w:val="24"/>
              </w:rPr>
              <w:t>February 5, 2025 and February 5, 2026</w:t>
            </w:r>
          </w:p>
          <w:p w14:paraId="37CEEED8" w14:textId="77777777" w:rsidR="00DF47A8" w:rsidRPr="004A79E4" w:rsidRDefault="00DF47A8" w:rsidP="00DF47A8">
            <w:pPr>
              <w:rPr>
                <w:sz w:val="24"/>
              </w:rPr>
            </w:pPr>
          </w:p>
          <w:p w14:paraId="18ADA505" w14:textId="77777777" w:rsidR="00994CA1" w:rsidRPr="004A79E4" w:rsidRDefault="0025601A" w:rsidP="001838ED">
            <w:pPr>
              <w:jc w:val="both"/>
              <w:rPr>
                <w:szCs w:val="22"/>
              </w:rPr>
            </w:pPr>
            <w:r w:rsidRPr="004A79E4">
              <w:rPr>
                <w:szCs w:val="22"/>
              </w:rPr>
              <w:t>This R</w:t>
            </w:r>
            <w:r w:rsidR="006D7B66" w:rsidRPr="004A79E4">
              <w:rPr>
                <w:szCs w:val="22"/>
              </w:rPr>
              <w:t>enewable Op</w:t>
            </w:r>
            <w:r w:rsidRPr="004A79E4">
              <w:rPr>
                <w:szCs w:val="22"/>
              </w:rPr>
              <w:t xml:space="preserve">erating Permit </w:t>
            </w:r>
            <w:r w:rsidR="006D7B66" w:rsidRPr="004A79E4">
              <w:rPr>
                <w:szCs w:val="22"/>
              </w:rPr>
              <w:t xml:space="preserve">(ROP) </w:t>
            </w:r>
            <w:r w:rsidRPr="004A79E4">
              <w:rPr>
                <w:szCs w:val="22"/>
              </w:rPr>
              <w:t xml:space="preserve">is issued in accordance with and subject to </w:t>
            </w:r>
            <w:r w:rsidR="00C1113C" w:rsidRPr="004A79E4">
              <w:rPr>
                <w:szCs w:val="22"/>
              </w:rPr>
              <w:t xml:space="preserve">Section </w:t>
            </w:r>
            <w:r w:rsidRPr="004A79E4">
              <w:rPr>
                <w:szCs w:val="22"/>
              </w:rPr>
              <w:t>5506(3) of Part 55</w:t>
            </w:r>
            <w:r w:rsidR="00267C45" w:rsidRPr="004A79E4">
              <w:rPr>
                <w:szCs w:val="22"/>
              </w:rPr>
              <w:t>,</w:t>
            </w:r>
            <w:r w:rsidRPr="004A79E4">
              <w:rPr>
                <w:szCs w:val="22"/>
              </w:rPr>
              <w:t xml:space="preserve"> Air Pollution Control</w:t>
            </w:r>
            <w:r w:rsidR="003F5BE8" w:rsidRPr="004A79E4">
              <w:rPr>
                <w:szCs w:val="22"/>
              </w:rPr>
              <w:t>, of the Natural Resources and Environmental Protection Act, 1994 P</w:t>
            </w:r>
            <w:r w:rsidRPr="004A79E4">
              <w:rPr>
                <w:szCs w:val="22"/>
              </w:rPr>
              <w:t>A 451</w:t>
            </w:r>
            <w:r w:rsidR="003F5BE8" w:rsidRPr="004A79E4">
              <w:rPr>
                <w:szCs w:val="22"/>
              </w:rPr>
              <w:t>, as amended</w:t>
            </w:r>
            <w:r w:rsidR="00EA119B" w:rsidRPr="004A79E4">
              <w:rPr>
                <w:szCs w:val="22"/>
              </w:rPr>
              <w:t xml:space="preserve"> (Act 451)</w:t>
            </w:r>
            <w:r w:rsidRPr="004A79E4">
              <w:rPr>
                <w:szCs w:val="22"/>
              </w:rPr>
              <w:t xml:space="preserve">.  Pursuant to Rule </w:t>
            </w:r>
            <w:r w:rsidR="000E4E06" w:rsidRPr="004A79E4">
              <w:rPr>
                <w:szCs w:val="22"/>
              </w:rPr>
              <w:t>210(1)</w:t>
            </w:r>
            <w:r w:rsidR="001570B9" w:rsidRPr="004A79E4">
              <w:rPr>
                <w:szCs w:val="22"/>
              </w:rPr>
              <w:t xml:space="preserve"> of the administrative rules promulgated under Act 451</w:t>
            </w:r>
            <w:r w:rsidRPr="004A79E4">
              <w:rPr>
                <w:szCs w:val="22"/>
              </w:rPr>
              <w:t>, this RO</w:t>
            </w:r>
            <w:r w:rsidR="006D7B66" w:rsidRPr="004A79E4">
              <w:rPr>
                <w:szCs w:val="22"/>
              </w:rPr>
              <w:t>P</w:t>
            </w:r>
            <w:r w:rsidRPr="004A79E4">
              <w:rPr>
                <w:szCs w:val="22"/>
              </w:rPr>
              <w:t xml:space="preserve"> constitutes the permittee’s authority to operate the stationary source identified above in accordance with the general conditions, special conditions and attachments contained</w:t>
            </w:r>
            <w:r w:rsidR="00DE144B" w:rsidRPr="004A79E4">
              <w:rPr>
                <w:szCs w:val="22"/>
              </w:rPr>
              <w:t xml:space="preserve"> herein.  Operation of the</w:t>
            </w:r>
            <w:r w:rsidRPr="004A79E4">
              <w:rPr>
                <w:szCs w:val="22"/>
              </w:rPr>
              <w:t xml:space="preserve"> stationary source and all emission units listed in the permit are subject to all applicable future or amended rules </w:t>
            </w:r>
            <w:r w:rsidR="003F5BE8" w:rsidRPr="004A79E4">
              <w:rPr>
                <w:szCs w:val="22"/>
              </w:rPr>
              <w:t xml:space="preserve">and regulations pursuant to </w:t>
            </w:r>
            <w:r w:rsidR="00EA119B" w:rsidRPr="004A79E4">
              <w:rPr>
                <w:szCs w:val="22"/>
              </w:rPr>
              <w:t>Act</w:t>
            </w:r>
            <w:r w:rsidR="003F5BE8" w:rsidRPr="004A79E4">
              <w:rPr>
                <w:szCs w:val="22"/>
              </w:rPr>
              <w:t xml:space="preserve"> </w:t>
            </w:r>
            <w:r w:rsidRPr="004A79E4">
              <w:rPr>
                <w:szCs w:val="22"/>
              </w:rPr>
              <w:t xml:space="preserve">451 and the </w:t>
            </w:r>
            <w:r w:rsidR="0010097A" w:rsidRPr="004A79E4">
              <w:rPr>
                <w:szCs w:val="22"/>
              </w:rPr>
              <w:t xml:space="preserve">federal </w:t>
            </w:r>
            <w:r w:rsidRPr="004A79E4">
              <w:rPr>
                <w:szCs w:val="22"/>
              </w:rPr>
              <w:t>Clean Air Act.</w:t>
            </w:r>
          </w:p>
        </w:tc>
      </w:tr>
    </w:tbl>
    <w:p w14:paraId="1DB87176" w14:textId="77777777" w:rsidR="00C2618F" w:rsidRPr="004A79E4" w:rsidRDefault="00C2618F" w:rsidP="00C2618F">
      <w:pPr>
        <w:jc w:val="center"/>
      </w:pPr>
    </w:p>
    <w:tbl>
      <w:tblPr>
        <w:tblW w:w="5211"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62"/>
      </w:tblGrid>
      <w:tr w:rsidR="004A79E4" w:rsidRPr="004A79E4" w14:paraId="4B994E60" w14:textId="77777777" w:rsidTr="00846376">
        <w:trPr>
          <w:trHeight w:val="2914"/>
        </w:trPr>
        <w:tc>
          <w:tcPr>
            <w:tcW w:w="10562" w:type="dxa"/>
            <w:shd w:val="clear" w:color="auto" w:fill="auto"/>
          </w:tcPr>
          <w:p w14:paraId="47E58200" w14:textId="77777777" w:rsidR="00461E40" w:rsidRPr="004A79E4" w:rsidRDefault="00461E40" w:rsidP="00846376">
            <w:pPr>
              <w:ind w:right="108"/>
              <w:jc w:val="center"/>
              <w:rPr>
                <w:bCs/>
                <w:szCs w:val="22"/>
              </w:rPr>
            </w:pPr>
          </w:p>
          <w:p w14:paraId="3951EFBE" w14:textId="20055FB3" w:rsidR="0058429B" w:rsidRPr="004A79E4" w:rsidRDefault="0058429B" w:rsidP="002D6BB2">
            <w:pPr>
              <w:jc w:val="center"/>
              <w:rPr>
                <w:b/>
                <w:sz w:val="28"/>
                <w:szCs w:val="28"/>
              </w:rPr>
            </w:pPr>
            <w:r w:rsidRPr="004A79E4">
              <w:rPr>
                <w:b/>
                <w:sz w:val="28"/>
                <w:szCs w:val="28"/>
              </w:rPr>
              <w:t>SOURCE-WIDE PERMIT TO INSTALL</w:t>
            </w:r>
          </w:p>
          <w:p w14:paraId="569FDEA8" w14:textId="77777777" w:rsidR="002D6BB2" w:rsidRPr="004A79E4" w:rsidRDefault="002D6BB2" w:rsidP="002D6BB2">
            <w:pPr>
              <w:jc w:val="center"/>
              <w:rPr>
                <w:sz w:val="24"/>
                <w:szCs w:val="24"/>
              </w:rPr>
            </w:pPr>
          </w:p>
          <w:p w14:paraId="17672ACF" w14:textId="1BB283CC" w:rsidR="005A402E" w:rsidRPr="004A79E4" w:rsidRDefault="005A402E" w:rsidP="00F15F33">
            <w:pPr>
              <w:jc w:val="center"/>
              <w:rPr>
                <w:sz w:val="24"/>
              </w:rPr>
            </w:pPr>
            <w:r w:rsidRPr="004A79E4">
              <w:rPr>
                <w:sz w:val="24"/>
              </w:rPr>
              <w:t>Permit Number:</w:t>
            </w:r>
            <w:r w:rsidRPr="004A79E4">
              <w:rPr>
                <w:sz w:val="24"/>
              </w:rPr>
              <w:tab/>
            </w:r>
            <w:r w:rsidR="002D6BB2" w:rsidRPr="004A79E4">
              <w:rPr>
                <w:sz w:val="24"/>
                <w:szCs w:val="24"/>
              </w:rPr>
              <w:t>MI-PTI-</w:t>
            </w:r>
            <w:bookmarkStart w:id="8" w:name="bSRN3"/>
            <w:bookmarkEnd w:id="8"/>
            <w:r w:rsidR="002D6BB2" w:rsidRPr="004A79E4">
              <w:rPr>
                <w:sz w:val="24"/>
                <w:szCs w:val="24"/>
              </w:rPr>
              <w:t>N3748-2021</w:t>
            </w:r>
            <w:bookmarkStart w:id="9" w:name="bIssueYear2"/>
            <w:bookmarkEnd w:id="9"/>
            <w:r w:rsidR="00365C13" w:rsidRPr="004A79E4">
              <w:rPr>
                <w:sz w:val="24"/>
                <w:szCs w:val="24"/>
              </w:rPr>
              <w:t>a</w:t>
            </w:r>
          </w:p>
          <w:p w14:paraId="6BE2186B" w14:textId="77777777" w:rsidR="00C2618F" w:rsidRPr="004A79E4" w:rsidRDefault="00C2618F" w:rsidP="0025601A">
            <w:pPr>
              <w:jc w:val="center"/>
              <w:rPr>
                <w:szCs w:val="22"/>
              </w:rPr>
            </w:pPr>
          </w:p>
          <w:p w14:paraId="5BCFBD2D" w14:textId="77777777" w:rsidR="00994CA1" w:rsidRPr="004A79E4" w:rsidRDefault="0025601A" w:rsidP="003052C8">
            <w:pPr>
              <w:ind w:right="-25"/>
              <w:jc w:val="both"/>
              <w:rPr>
                <w:rFonts w:cs="Arial"/>
              </w:rPr>
            </w:pPr>
            <w:r w:rsidRPr="004A79E4">
              <w:rPr>
                <w:szCs w:val="22"/>
              </w:rPr>
              <w:t xml:space="preserve">This Permit to Install (PTI) is issued in accordance with and subject to </w:t>
            </w:r>
            <w:r w:rsidR="000E4E06" w:rsidRPr="004A79E4">
              <w:rPr>
                <w:szCs w:val="22"/>
              </w:rPr>
              <w:t xml:space="preserve">Section </w:t>
            </w:r>
            <w:r w:rsidRPr="004A79E4">
              <w:rPr>
                <w:szCs w:val="22"/>
              </w:rPr>
              <w:t>5505(</w:t>
            </w:r>
            <w:r w:rsidR="00385FF4" w:rsidRPr="004A79E4">
              <w:rPr>
                <w:szCs w:val="22"/>
              </w:rPr>
              <w:t>1</w:t>
            </w:r>
            <w:r w:rsidRPr="004A79E4">
              <w:rPr>
                <w:szCs w:val="22"/>
              </w:rPr>
              <w:t xml:space="preserve">) of </w:t>
            </w:r>
            <w:r w:rsidR="00EA119B" w:rsidRPr="004A79E4">
              <w:rPr>
                <w:szCs w:val="22"/>
              </w:rPr>
              <w:t>Act</w:t>
            </w:r>
            <w:r w:rsidRPr="004A79E4">
              <w:rPr>
                <w:szCs w:val="22"/>
              </w:rPr>
              <w:t xml:space="preserve"> 451.  Pursuant to Rule</w:t>
            </w:r>
            <w:r w:rsidR="00447DF3" w:rsidRPr="004A79E4">
              <w:rPr>
                <w:szCs w:val="22"/>
              </w:rPr>
              <w:t> </w:t>
            </w:r>
            <w:r w:rsidR="000E4E06" w:rsidRPr="004A79E4">
              <w:rPr>
                <w:szCs w:val="22"/>
              </w:rPr>
              <w:t>214a</w:t>
            </w:r>
            <w:r w:rsidR="001570B9" w:rsidRPr="004A79E4">
              <w:rPr>
                <w:szCs w:val="22"/>
              </w:rPr>
              <w:t xml:space="preserve"> of the administrative rules promulgated under Act 451</w:t>
            </w:r>
            <w:r w:rsidRPr="004A79E4">
              <w:rPr>
                <w:szCs w:val="22"/>
              </w:rPr>
              <w:t>, t</w:t>
            </w:r>
            <w:r w:rsidR="00C2618F" w:rsidRPr="004A79E4">
              <w:t xml:space="preserve">he terms and conditions </w:t>
            </w:r>
            <w:r w:rsidR="006D7B66" w:rsidRPr="004A79E4">
              <w:t>herein</w:t>
            </w:r>
            <w:r w:rsidR="007D3703" w:rsidRPr="004A79E4">
              <w:t>,</w:t>
            </w:r>
            <w:r w:rsidR="00C2618F" w:rsidRPr="004A79E4">
              <w:t xml:space="preserve"> </w:t>
            </w:r>
            <w:r w:rsidR="000E4E06" w:rsidRPr="004A79E4">
              <w:t>identified by the underlying applicable requirement citation of R</w:t>
            </w:r>
            <w:r w:rsidR="00DF47A8" w:rsidRPr="004A79E4">
              <w:t xml:space="preserve">ule </w:t>
            </w:r>
            <w:r w:rsidR="000E4E06" w:rsidRPr="004A79E4">
              <w:t>201(1)(a)</w:t>
            </w:r>
            <w:r w:rsidR="007D3703" w:rsidRPr="004A79E4">
              <w:t>,</w:t>
            </w:r>
            <w:r w:rsidR="000E4E06" w:rsidRPr="004A79E4">
              <w:t xml:space="preserve"> </w:t>
            </w:r>
            <w:r w:rsidR="00C2618F" w:rsidRPr="004A79E4">
              <w:t>constitute a federally enforceable P</w:t>
            </w:r>
            <w:r w:rsidR="006D7B66" w:rsidRPr="004A79E4">
              <w:t>TI</w:t>
            </w:r>
            <w:r w:rsidR="00C2618F" w:rsidRPr="004A79E4">
              <w:t xml:space="preserve">.  </w:t>
            </w:r>
            <w:r w:rsidR="00B5447F" w:rsidRPr="004A79E4">
              <w:t>T</w:t>
            </w:r>
            <w:r w:rsidR="00C2618F" w:rsidRPr="004A79E4">
              <w:t>he P</w:t>
            </w:r>
            <w:r w:rsidR="006D7B66" w:rsidRPr="004A79E4">
              <w:t>T</w:t>
            </w:r>
            <w:r w:rsidR="00C2618F" w:rsidRPr="004A79E4">
              <w:t xml:space="preserve">l terms and conditions </w:t>
            </w:r>
            <w:r w:rsidR="00B5447F" w:rsidRPr="004A79E4">
              <w:t>do not expire</w:t>
            </w:r>
            <w:r w:rsidR="00833994" w:rsidRPr="004A79E4">
              <w:t xml:space="preserve"> and remain in effect </w:t>
            </w:r>
            <w:r w:rsidR="00D97437" w:rsidRPr="004A79E4">
              <w:t>u</w:t>
            </w:r>
            <w:r w:rsidR="00833994" w:rsidRPr="004A79E4">
              <w:t>nless the criteria of Rule 201(</w:t>
            </w:r>
            <w:r w:rsidR="007D3703" w:rsidRPr="004A79E4">
              <w:t>6</w:t>
            </w:r>
            <w:r w:rsidR="00833994" w:rsidRPr="004A79E4">
              <w:t>) are met</w:t>
            </w:r>
            <w:r w:rsidR="00C2618F" w:rsidRPr="004A79E4">
              <w:t>.</w:t>
            </w:r>
            <w:r w:rsidR="006D7B66" w:rsidRPr="004A79E4">
              <w:rPr>
                <w:szCs w:val="22"/>
              </w:rPr>
              <w:t xml:space="preserve">  Operation of all emission units identified in the PTI </w:t>
            </w:r>
            <w:r w:rsidR="006F5D35" w:rsidRPr="004A79E4">
              <w:rPr>
                <w:szCs w:val="22"/>
              </w:rPr>
              <w:t>is</w:t>
            </w:r>
            <w:r w:rsidR="006D7B66" w:rsidRPr="004A79E4">
              <w:rPr>
                <w:szCs w:val="22"/>
              </w:rPr>
              <w:t xml:space="preserve"> subject to all applicable future or amended rules</w:t>
            </w:r>
            <w:r w:rsidR="003F5BE8" w:rsidRPr="004A79E4">
              <w:rPr>
                <w:szCs w:val="22"/>
              </w:rPr>
              <w:t xml:space="preserve"> and regulations pursuant to </w:t>
            </w:r>
            <w:r w:rsidR="00EA119B" w:rsidRPr="004A79E4">
              <w:rPr>
                <w:szCs w:val="22"/>
              </w:rPr>
              <w:t xml:space="preserve">Act </w:t>
            </w:r>
            <w:r w:rsidR="006D7B66" w:rsidRPr="004A79E4">
              <w:rPr>
                <w:szCs w:val="22"/>
              </w:rPr>
              <w:t xml:space="preserve">451 and the </w:t>
            </w:r>
            <w:r w:rsidR="0010097A" w:rsidRPr="004A79E4">
              <w:rPr>
                <w:szCs w:val="22"/>
              </w:rPr>
              <w:t xml:space="preserve">federal </w:t>
            </w:r>
            <w:r w:rsidR="006D7B66" w:rsidRPr="004A79E4">
              <w:rPr>
                <w:szCs w:val="22"/>
              </w:rPr>
              <w:t>Clean Air Act.</w:t>
            </w:r>
          </w:p>
        </w:tc>
      </w:tr>
    </w:tbl>
    <w:p w14:paraId="53608959" w14:textId="77777777" w:rsidR="00DC44C7" w:rsidRDefault="00BC48DF" w:rsidP="004A79E4">
      <w:pPr>
        <w:ind w:left="-9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3981F852" w14:textId="77777777" w:rsidR="00233961" w:rsidRDefault="00233961" w:rsidP="004A79E4">
      <w:pPr>
        <w:ind w:left="-90"/>
        <w:rPr>
          <w:szCs w:val="22"/>
        </w:rPr>
      </w:pPr>
    </w:p>
    <w:p w14:paraId="4A202539" w14:textId="77777777" w:rsidR="006F2C46" w:rsidRDefault="006F2C46" w:rsidP="004A79E4">
      <w:pPr>
        <w:ind w:left="-90"/>
        <w:rPr>
          <w:szCs w:val="22"/>
        </w:rPr>
      </w:pPr>
    </w:p>
    <w:p w14:paraId="4E40E7D4" w14:textId="77777777" w:rsidR="002332C3" w:rsidRPr="006A1190" w:rsidRDefault="00AB2375" w:rsidP="004A79E4">
      <w:pPr>
        <w:ind w:left="-90"/>
        <w:rPr>
          <w:szCs w:val="22"/>
        </w:rPr>
      </w:pPr>
      <w:r w:rsidRPr="006A1190">
        <w:rPr>
          <w:szCs w:val="22"/>
        </w:rPr>
        <w:t>______________________________________</w:t>
      </w:r>
    </w:p>
    <w:p w14:paraId="2B0A8DFA" w14:textId="0017E50F" w:rsidR="002F4C64" w:rsidRPr="0097673C" w:rsidRDefault="002D6BB2" w:rsidP="00862ED1">
      <w:pPr>
        <w:rPr>
          <w:b/>
          <w:sz w:val="18"/>
        </w:rPr>
      </w:pPr>
      <w:bookmarkStart w:id="10" w:name="bDS"/>
      <w:bookmarkEnd w:id="10"/>
      <w:r>
        <w:rPr>
          <w:szCs w:val="22"/>
        </w:rPr>
        <w:t>Heidi Hollenbach, Grand Rapids</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1" w:name="_Toc1453502"/>
      <w:r w:rsidR="002F4C64" w:rsidRPr="00927270">
        <w:rPr>
          <w:b/>
          <w:sz w:val="28"/>
          <w:szCs w:val="28"/>
        </w:rPr>
        <w:lastRenderedPageBreak/>
        <w:t>TABLE OF CONTENTS</w:t>
      </w:r>
      <w:bookmarkEnd w:id="11"/>
    </w:p>
    <w:p w14:paraId="4EF5811E" w14:textId="77777777" w:rsidR="002F4C64" w:rsidRDefault="002F4C64" w:rsidP="002F4C64"/>
    <w:p w14:paraId="4FEEB93B" w14:textId="3202FEA2" w:rsidR="00AF4CEB" w:rsidRDefault="0053776A">
      <w:pPr>
        <w:pStyle w:val="TOC1"/>
        <w:rPr>
          <w:rFonts w:asciiTheme="minorHAnsi" w:eastAsiaTheme="minorEastAsia" w:hAnsiTheme="minorHAnsi" w:cstheme="minorBidi"/>
          <w:b w:val="0"/>
          <w:noProof/>
          <w:kern w:val="2"/>
          <w14:ligatures w14:val="standardContextual"/>
        </w:rPr>
      </w:pPr>
      <w:r>
        <w:rPr>
          <w:b w:val="0"/>
        </w:rPr>
        <w:fldChar w:fldCharType="begin"/>
      </w:r>
      <w:r>
        <w:rPr>
          <w:b w:val="0"/>
        </w:rPr>
        <w:instrText xml:space="preserve"> TOC \o "1-3" \h \z \u </w:instrText>
      </w:r>
      <w:r>
        <w:rPr>
          <w:b w:val="0"/>
        </w:rPr>
        <w:fldChar w:fldCharType="separate"/>
      </w:r>
      <w:hyperlink w:anchor="_Toc141860627" w:history="1">
        <w:r w:rsidR="00AF4CEB" w:rsidRPr="00553FB2">
          <w:rPr>
            <w:rStyle w:val="Hyperlink"/>
            <w:noProof/>
          </w:rPr>
          <w:t>AUTHORITY AND ENFORCEABILITY</w:t>
        </w:r>
        <w:r w:rsidR="00AF4CEB">
          <w:rPr>
            <w:noProof/>
            <w:webHidden/>
          </w:rPr>
          <w:tab/>
        </w:r>
        <w:r w:rsidR="00AF4CEB">
          <w:rPr>
            <w:noProof/>
            <w:webHidden/>
          </w:rPr>
          <w:fldChar w:fldCharType="begin"/>
        </w:r>
        <w:r w:rsidR="00AF4CEB">
          <w:rPr>
            <w:noProof/>
            <w:webHidden/>
          </w:rPr>
          <w:instrText xml:space="preserve"> PAGEREF _Toc141860627 \h </w:instrText>
        </w:r>
        <w:r w:rsidR="00AF4CEB">
          <w:rPr>
            <w:noProof/>
            <w:webHidden/>
          </w:rPr>
        </w:r>
        <w:r w:rsidR="00AF4CEB">
          <w:rPr>
            <w:noProof/>
            <w:webHidden/>
          </w:rPr>
          <w:fldChar w:fldCharType="separate"/>
        </w:r>
        <w:r w:rsidR="00AF4CEB">
          <w:rPr>
            <w:noProof/>
            <w:webHidden/>
          </w:rPr>
          <w:t>4</w:t>
        </w:r>
        <w:r w:rsidR="00AF4CEB">
          <w:rPr>
            <w:noProof/>
            <w:webHidden/>
          </w:rPr>
          <w:fldChar w:fldCharType="end"/>
        </w:r>
      </w:hyperlink>
    </w:p>
    <w:p w14:paraId="1444F4A9" w14:textId="361F0711" w:rsidR="00AF4CEB" w:rsidRDefault="002A058A">
      <w:pPr>
        <w:pStyle w:val="TOC1"/>
        <w:rPr>
          <w:rFonts w:asciiTheme="minorHAnsi" w:eastAsiaTheme="minorEastAsia" w:hAnsiTheme="minorHAnsi" w:cstheme="minorBidi"/>
          <w:b w:val="0"/>
          <w:noProof/>
          <w:kern w:val="2"/>
          <w14:ligatures w14:val="standardContextual"/>
        </w:rPr>
      </w:pPr>
      <w:hyperlink w:anchor="_Toc141860628" w:history="1">
        <w:r w:rsidR="00AF4CEB" w:rsidRPr="00553FB2">
          <w:rPr>
            <w:rStyle w:val="Hyperlink"/>
            <w:noProof/>
          </w:rPr>
          <w:t>A.  GENERAL CONDITIONS</w:t>
        </w:r>
        <w:r w:rsidR="00AF4CEB">
          <w:rPr>
            <w:noProof/>
            <w:webHidden/>
          </w:rPr>
          <w:tab/>
        </w:r>
        <w:r w:rsidR="00AF4CEB">
          <w:rPr>
            <w:noProof/>
            <w:webHidden/>
          </w:rPr>
          <w:fldChar w:fldCharType="begin"/>
        </w:r>
        <w:r w:rsidR="00AF4CEB">
          <w:rPr>
            <w:noProof/>
            <w:webHidden/>
          </w:rPr>
          <w:instrText xml:space="preserve"> PAGEREF _Toc141860628 \h </w:instrText>
        </w:r>
        <w:r w:rsidR="00AF4CEB">
          <w:rPr>
            <w:noProof/>
            <w:webHidden/>
          </w:rPr>
        </w:r>
        <w:r w:rsidR="00AF4CEB">
          <w:rPr>
            <w:noProof/>
            <w:webHidden/>
          </w:rPr>
          <w:fldChar w:fldCharType="separate"/>
        </w:r>
        <w:r w:rsidR="00AF4CEB">
          <w:rPr>
            <w:noProof/>
            <w:webHidden/>
          </w:rPr>
          <w:t>5</w:t>
        </w:r>
        <w:r w:rsidR="00AF4CEB">
          <w:rPr>
            <w:noProof/>
            <w:webHidden/>
          </w:rPr>
          <w:fldChar w:fldCharType="end"/>
        </w:r>
      </w:hyperlink>
    </w:p>
    <w:p w14:paraId="346AC446" w14:textId="102FE6F3" w:rsidR="00AF4CEB" w:rsidRDefault="002A058A">
      <w:pPr>
        <w:pStyle w:val="TOC2"/>
        <w:rPr>
          <w:rFonts w:asciiTheme="minorHAnsi" w:eastAsiaTheme="minorEastAsia" w:hAnsiTheme="minorHAnsi" w:cstheme="minorBidi"/>
          <w:noProof/>
          <w:kern w:val="2"/>
          <w14:ligatures w14:val="standardContextual"/>
        </w:rPr>
      </w:pPr>
      <w:hyperlink w:anchor="_Toc141860629" w:history="1">
        <w:r w:rsidR="00AF4CEB" w:rsidRPr="00553FB2">
          <w:rPr>
            <w:rStyle w:val="Hyperlink"/>
            <w:noProof/>
          </w:rPr>
          <w:t>Permit Enforceability</w:t>
        </w:r>
        <w:r w:rsidR="00AF4CEB">
          <w:rPr>
            <w:noProof/>
            <w:webHidden/>
          </w:rPr>
          <w:tab/>
        </w:r>
        <w:r w:rsidR="00AF4CEB">
          <w:rPr>
            <w:noProof/>
            <w:webHidden/>
          </w:rPr>
          <w:fldChar w:fldCharType="begin"/>
        </w:r>
        <w:r w:rsidR="00AF4CEB">
          <w:rPr>
            <w:noProof/>
            <w:webHidden/>
          </w:rPr>
          <w:instrText xml:space="preserve"> PAGEREF _Toc141860629 \h </w:instrText>
        </w:r>
        <w:r w:rsidR="00AF4CEB">
          <w:rPr>
            <w:noProof/>
            <w:webHidden/>
          </w:rPr>
        </w:r>
        <w:r w:rsidR="00AF4CEB">
          <w:rPr>
            <w:noProof/>
            <w:webHidden/>
          </w:rPr>
          <w:fldChar w:fldCharType="separate"/>
        </w:r>
        <w:r w:rsidR="00AF4CEB">
          <w:rPr>
            <w:noProof/>
            <w:webHidden/>
          </w:rPr>
          <w:t>5</w:t>
        </w:r>
        <w:r w:rsidR="00AF4CEB">
          <w:rPr>
            <w:noProof/>
            <w:webHidden/>
          </w:rPr>
          <w:fldChar w:fldCharType="end"/>
        </w:r>
      </w:hyperlink>
    </w:p>
    <w:p w14:paraId="7EF872D7" w14:textId="5475290D" w:rsidR="00AF4CEB" w:rsidRDefault="002A058A">
      <w:pPr>
        <w:pStyle w:val="TOC2"/>
        <w:rPr>
          <w:rFonts w:asciiTheme="minorHAnsi" w:eastAsiaTheme="minorEastAsia" w:hAnsiTheme="minorHAnsi" w:cstheme="minorBidi"/>
          <w:noProof/>
          <w:kern w:val="2"/>
          <w14:ligatures w14:val="standardContextual"/>
        </w:rPr>
      </w:pPr>
      <w:hyperlink w:anchor="_Toc141860630" w:history="1">
        <w:r w:rsidR="00AF4CEB" w:rsidRPr="00553FB2">
          <w:rPr>
            <w:rStyle w:val="Hyperlink"/>
            <w:noProof/>
          </w:rPr>
          <w:t>General Provisions</w:t>
        </w:r>
        <w:r w:rsidR="00AF4CEB">
          <w:rPr>
            <w:noProof/>
            <w:webHidden/>
          </w:rPr>
          <w:tab/>
        </w:r>
        <w:r w:rsidR="00AF4CEB">
          <w:rPr>
            <w:noProof/>
            <w:webHidden/>
          </w:rPr>
          <w:fldChar w:fldCharType="begin"/>
        </w:r>
        <w:r w:rsidR="00AF4CEB">
          <w:rPr>
            <w:noProof/>
            <w:webHidden/>
          </w:rPr>
          <w:instrText xml:space="preserve"> PAGEREF _Toc141860630 \h </w:instrText>
        </w:r>
        <w:r w:rsidR="00AF4CEB">
          <w:rPr>
            <w:noProof/>
            <w:webHidden/>
          </w:rPr>
        </w:r>
        <w:r w:rsidR="00AF4CEB">
          <w:rPr>
            <w:noProof/>
            <w:webHidden/>
          </w:rPr>
          <w:fldChar w:fldCharType="separate"/>
        </w:r>
        <w:r w:rsidR="00AF4CEB">
          <w:rPr>
            <w:noProof/>
            <w:webHidden/>
          </w:rPr>
          <w:t>5</w:t>
        </w:r>
        <w:r w:rsidR="00AF4CEB">
          <w:rPr>
            <w:noProof/>
            <w:webHidden/>
          </w:rPr>
          <w:fldChar w:fldCharType="end"/>
        </w:r>
      </w:hyperlink>
    </w:p>
    <w:p w14:paraId="1C5A91E7" w14:textId="0B8954E2" w:rsidR="00AF4CEB" w:rsidRDefault="002A058A">
      <w:pPr>
        <w:pStyle w:val="TOC2"/>
        <w:rPr>
          <w:rFonts w:asciiTheme="minorHAnsi" w:eastAsiaTheme="minorEastAsia" w:hAnsiTheme="minorHAnsi" w:cstheme="minorBidi"/>
          <w:noProof/>
          <w:kern w:val="2"/>
          <w14:ligatures w14:val="standardContextual"/>
        </w:rPr>
      </w:pPr>
      <w:hyperlink w:anchor="_Toc141860631" w:history="1">
        <w:r w:rsidR="00AF4CEB" w:rsidRPr="00553FB2">
          <w:rPr>
            <w:rStyle w:val="Hyperlink"/>
            <w:noProof/>
          </w:rPr>
          <w:t>Equipment &amp; Design</w:t>
        </w:r>
        <w:r w:rsidR="00AF4CEB">
          <w:rPr>
            <w:noProof/>
            <w:webHidden/>
          </w:rPr>
          <w:tab/>
        </w:r>
        <w:r w:rsidR="00AF4CEB">
          <w:rPr>
            <w:noProof/>
            <w:webHidden/>
          </w:rPr>
          <w:fldChar w:fldCharType="begin"/>
        </w:r>
        <w:r w:rsidR="00AF4CEB">
          <w:rPr>
            <w:noProof/>
            <w:webHidden/>
          </w:rPr>
          <w:instrText xml:space="preserve"> PAGEREF _Toc141860631 \h </w:instrText>
        </w:r>
        <w:r w:rsidR="00AF4CEB">
          <w:rPr>
            <w:noProof/>
            <w:webHidden/>
          </w:rPr>
        </w:r>
        <w:r w:rsidR="00AF4CEB">
          <w:rPr>
            <w:noProof/>
            <w:webHidden/>
          </w:rPr>
          <w:fldChar w:fldCharType="separate"/>
        </w:r>
        <w:r w:rsidR="00AF4CEB">
          <w:rPr>
            <w:noProof/>
            <w:webHidden/>
          </w:rPr>
          <w:t>6</w:t>
        </w:r>
        <w:r w:rsidR="00AF4CEB">
          <w:rPr>
            <w:noProof/>
            <w:webHidden/>
          </w:rPr>
          <w:fldChar w:fldCharType="end"/>
        </w:r>
      </w:hyperlink>
    </w:p>
    <w:p w14:paraId="599BFEB1" w14:textId="24AA22B6" w:rsidR="00AF4CEB" w:rsidRDefault="002A058A">
      <w:pPr>
        <w:pStyle w:val="TOC2"/>
        <w:rPr>
          <w:rFonts w:asciiTheme="minorHAnsi" w:eastAsiaTheme="minorEastAsia" w:hAnsiTheme="minorHAnsi" w:cstheme="minorBidi"/>
          <w:noProof/>
          <w:kern w:val="2"/>
          <w14:ligatures w14:val="standardContextual"/>
        </w:rPr>
      </w:pPr>
      <w:hyperlink w:anchor="_Toc141860632" w:history="1">
        <w:r w:rsidR="00AF4CEB" w:rsidRPr="00553FB2">
          <w:rPr>
            <w:rStyle w:val="Hyperlink"/>
            <w:noProof/>
          </w:rPr>
          <w:t>Emission Limits</w:t>
        </w:r>
        <w:r w:rsidR="00AF4CEB">
          <w:rPr>
            <w:noProof/>
            <w:webHidden/>
          </w:rPr>
          <w:tab/>
        </w:r>
        <w:r w:rsidR="00AF4CEB">
          <w:rPr>
            <w:noProof/>
            <w:webHidden/>
          </w:rPr>
          <w:fldChar w:fldCharType="begin"/>
        </w:r>
        <w:r w:rsidR="00AF4CEB">
          <w:rPr>
            <w:noProof/>
            <w:webHidden/>
          </w:rPr>
          <w:instrText xml:space="preserve"> PAGEREF _Toc141860632 \h </w:instrText>
        </w:r>
        <w:r w:rsidR="00AF4CEB">
          <w:rPr>
            <w:noProof/>
            <w:webHidden/>
          </w:rPr>
        </w:r>
        <w:r w:rsidR="00AF4CEB">
          <w:rPr>
            <w:noProof/>
            <w:webHidden/>
          </w:rPr>
          <w:fldChar w:fldCharType="separate"/>
        </w:r>
        <w:r w:rsidR="00AF4CEB">
          <w:rPr>
            <w:noProof/>
            <w:webHidden/>
          </w:rPr>
          <w:t>6</w:t>
        </w:r>
        <w:r w:rsidR="00AF4CEB">
          <w:rPr>
            <w:noProof/>
            <w:webHidden/>
          </w:rPr>
          <w:fldChar w:fldCharType="end"/>
        </w:r>
      </w:hyperlink>
    </w:p>
    <w:p w14:paraId="5086B9D8" w14:textId="10FDADDA" w:rsidR="00AF4CEB" w:rsidRDefault="002A058A">
      <w:pPr>
        <w:pStyle w:val="TOC2"/>
        <w:rPr>
          <w:rFonts w:asciiTheme="minorHAnsi" w:eastAsiaTheme="minorEastAsia" w:hAnsiTheme="minorHAnsi" w:cstheme="minorBidi"/>
          <w:noProof/>
          <w:kern w:val="2"/>
          <w14:ligatures w14:val="standardContextual"/>
        </w:rPr>
      </w:pPr>
      <w:hyperlink w:anchor="_Toc141860633" w:history="1">
        <w:r w:rsidR="00AF4CEB" w:rsidRPr="00553FB2">
          <w:rPr>
            <w:rStyle w:val="Hyperlink"/>
            <w:noProof/>
          </w:rPr>
          <w:t>Testing/Sampling</w:t>
        </w:r>
        <w:r w:rsidR="00AF4CEB">
          <w:rPr>
            <w:noProof/>
            <w:webHidden/>
          </w:rPr>
          <w:tab/>
        </w:r>
        <w:r w:rsidR="00AF4CEB">
          <w:rPr>
            <w:noProof/>
            <w:webHidden/>
          </w:rPr>
          <w:fldChar w:fldCharType="begin"/>
        </w:r>
        <w:r w:rsidR="00AF4CEB">
          <w:rPr>
            <w:noProof/>
            <w:webHidden/>
          </w:rPr>
          <w:instrText xml:space="preserve"> PAGEREF _Toc141860633 \h </w:instrText>
        </w:r>
        <w:r w:rsidR="00AF4CEB">
          <w:rPr>
            <w:noProof/>
            <w:webHidden/>
          </w:rPr>
        </w:r>
        <w:r w:rsidR="00AF4CEB">
          <w:rPr>
            <w:noProof/>
            <w:webHidden/>
          </w:rPr>
          <w:fldChar w:fldCharType="separate"/>
        </w:r>
        <w:r w:rsidR="00AF4CEB">
          <w:rPr>
            <w:noProof/>
            <w:webHidden/>
          </w:rPr>
          <w:t>6</w:t>
        </w:r>
        <w:r w:rsidR="00AF4CEB">
          <w:rPr>
            <w:noProof/>
            <w:webHidden/>
          </w:rPr>
          <w:fldChar w:fldCharType="end"/>
        </w:r>
      </w:hyperlink>
    </w:p>
    <w:p w14:paraId="5B9482BC" w14:textId="24C68396" w:rsidR="00AF4CEB" w:rsidRDefault="002A058A">
      <w:pPr>
        <w:pStyle w:val="TOC2"/>
        <w:rPr>
          <w:rFonts w:asciiTheme="minorHAnsi" w:eastAsiaTheme="minorEastAsia" w:hAnsiTheme="minorHAnsi" w:cstheme="minorBidi"/>
          <w:noProof/>
          <w:kern w:val="2"/>
          <w14:ligatures w14:val="standardContextual"/>
        </w:rPr>
      </w:pPr>
      <w:hyperlink w:anchor="_Toc141860634" w:history="1">
        <w:r w:rsidR="00AF4CEB" w:rsidRPr="00553FB2">
          <w:rPr>
            <w:rStyle w:val="Hyperlink"/>
            <w:noProof/>
          </w:rPr>
          <w:t>Monitoring/Recordkeeping</w:t>
        </w:r>
        <w:r w:rsidR="00AF4CEB">
          <w:rPr>
            <w:noProof/>
            <w:webHidden/>
          </w:rPr>
          <w:tab/>
        </w:r>
        <w:r w:rsidR="00AF4CEB">
          <w:rPr>
            <w:noProof/>
            <w:webHidden/>
          </w:rPr>
          <w:fldChar w:fldCharType="begin"/>
        </w:r>
        <w:r w:rsidR="00AF4CEB">
          <w:rPr>
            <w:noProof/>
            <w:webHidden/>
          </w:rPr>
          <w:instrText xml:space="preserve"> PAGEREF _Toc141860634 \h </w:instrText>
        </w:r>
        <w:r w:rsidR="00AF4CEB">
          <w:rPr>
            <w:noProof/>
            <w:webHidden/>
          </w:rPr>
        </w:r>
        <w:r w:rsidR="00AF4CEB">
          <w:rPr>
            <w:noProof/>
            <w:webHidden/>
          </w:rPr>
          <w:fldChar w:fldCharType="separate"/>
        </w:r>
        <w:r w:rsidR="00AF4CEB">
          <w:rPr>
            <w:noProof/>
            <w:webHidden/>
          </w:rPr>
          <w:t>7</w:t>
        </w:r>
        <w:r w:rsidR="00AF4CEB">
          <w:rPr>
            <w:noProof/>
            <w:webHidden/>
          </w:rPr>
          <w:fldChar w:fldCharType="end"/>
        </w:r>
      </w:hyperlink>
    </w:p>
    <w:p w14:paraId="6B685C62" w14:textId="0827D752" w:rsidR="00AF4CEB" w:rsidRDefault="002A058A">
      <w:pPr>
        <w:pStyle w:val="TOC2"/>
        <w:rPr>
          <w:rFonts w:asciiTheme="minorHAnsi" w:eastAsiaTheme="minorEastAsia" w:hAnsiTheme="minorHAnsi" w:cstheme="minorBidi"/>
          <w:noProof/>
          <w:kern w:val="2"/>
          <w14:ligatures w14:val="standardContextual"/>
        </w:rPr>
      </w:pPr>
      <w:hyperlink w:anchor="_Toc141860635" w:history="1">
        <w:r w:rsidR="00AF4CEB" w:rsidRPr="00553FB2">
          <w:rPr>
            <w:rStyle w:val="Hyperlink"/>
            <w:noProof/>
          </w:rPr>
          <w:t>Certification &amp; Reporting</w:t>
        </w:r>
        <w:r w:rsidR="00AF4CEB">
          <w:rPr>
            <w:noProof/>
            <w:webHidden/>
          </w:rPr>
          <w:tab/>
        </w:r>
        <w:r w:rsidR="00AF4CEB">
          <w:rPr>
            <w:noProof/>
            <w:webHidden/>
          </w:rPr>
          <w:fldChar w:fldCharType="begin"/>
        </w:r>
        <w:r w:rsidR="00AF4CEB">
          <w:rPr>
            <w:noProof/>
            <w:webHidden/>
          </w:rPr>
          <w:instrText xml:space="preserve"> PAGEREF _Toc141860635 \h </w:instrText>
        </w:r>
        <w:r w:rsidR="00AF4CEB">
          <w:rPr>
            <w:noProof/>
            <w:webHidden/>
          </w:rPr>
        </w:r>
        <w:r w:rsidR="00AF4CEB">
          <w:rPr>
            <w:noProof/>
            <w:webHidden/>
          </w:rPr>
          <w:fldChar w:fldCharType="separate"/>
        </w:r>
        <w:r w:rsidR="00AF4CEB">
          <w:rPr>
            <w:noProof/>
            <w:webHidden/>
          </w:rPr>
          <w:t>7</w:t>
        </w:r>
        <w:r w:rsidR="00AF4CEB">
          <w:rPr>
            <w:noProof/>
            <w:webHidden/>
          </w:rPr>
          <w:fldChar w:fldCharType="end"/>
        </w:r>
      </w:hyperlink>
    </w:p>
    <w:p w14:paraId="1DACFFA2" w14:textId="088702C2" w:rsidR="00AF4CEB" w:rsidRDefault="002A058A">
      <w:pPr>
        <w:pStyle w:val="TOC2"/>
        <w:rPr>
          <w:rFonts w:asciiTheme="minorHAnsi" w:eastAsiaTheme="minorEastAsia" w:hAnsiTheme="minorHAnsi" w:cstheme="minorBidi"/>
          <w:noProof/>
          <w:kern w:val="2"/>
          <w14:ligatures w14:val="standardContextual"/>
        </w:rPr>
      </w:pPr>
      <w:hyperlink w:anchor="_Toc141860636" w:history="1">
        <w:r w:rsidR="00AF4CEB" w:rsidRPr="00553FB2">
          <w:rPr>
            <w:rStyle w:val="Hyperlink"/>
            <w:noProof/>
          </w:rPr>
          <w:t>Permit Shield</w:t>
        </w:r>
        <w:r w:rsidR="00AF4CEB">
          <w:rPr>
            <w:noProof/>
            <w:webHidden/>
          </w:rPr>
          <w:tab/>
        </w:r>
        <w:r w:rsidR="00AF4CEB">
          <w:rPr>
            <w:noProof/>
            <w:webHidden/>
          </w:rPr>
          <w:fldChar w:fldCharType="begin"/>
        </w:r>
        <w:r w:rsidR="00AF4CEB">
          <w:rPr>
            <w:noProof/>
            <w:webHidden/>
          </w:rPr>
          <w:instrText xml:space="preserve"> PAGEREF _Toc141860636 \h </w:instrText>
        </w:r>
        <w:r w:rsidR="00AF4CEB">
          <w:rPr>
            <w:noProof/>
            <w:webHidden/>
          </w:rPr>
        </w:r>
        <w:r w:rsidR="00AF4CEB">
          <w:rPr>
            <w:noProof/>
            <w:webHidden/>
          </w:rPr>
          <w:fldChar w:fldCharType="separate"/>
        </w:r>
        <w:r w:rsidR="00AF4CEB">
          <w:rPr>
            <w:noProof/>
            <w:webHidden/>
          </w:rPr>
          <w:t>8</w:t>
        </w:r>
        <w:r w:rsidR="00AF4CEB">
          <w:rPr>
            <w:noProof/>
            <w:webHidden/>
          </w:rPr>
          <w:fldChar w:fldCharType="end"/>
        </w:r>
      </w:hyperlink>
    </w:p>
    <w:p w14:paraId="10D7B036" w14:textId="1CB11858" w:rsidR="00AF4CEB" w:rsidRDefault="002A058A">
      <w:pPr>
        <w:pStyle w:val="TOC2"/>
        <w:rPr>
          <w:rFonts w:asciiTheme="minorHAnsi" w:eastAsiaTheme="minorEastAsia" w:hAnsiTheme="minorHAnsi" w:cstheme="minorBidi"/>
          <w:noProof/>
          <w:kern w:val="2"/>
          <w14:ligatures w14:val="standardContextual"/>
        </w:rPr>
      </w:pPr>
      <w:hyperlink w:anchor="_Toc141860637" w:history="1">
        <w:r w:rsidR="00AF4CEB" w:rsidRPr="00553FB2">
          <w:rPr>
            <w:rStyle w:val="Hyperlink"/>
            <w:noProof/>
          </w:rPr>
          <w:t>Revisions</w:t>
        </w:r>
        <w:r w:rsidR="00AF4CEB">
          <w:rPr>
            <w:noProof/>
            <w:webHidden/>
          </w:rPr>
          <w:tab/>
        </w:r>
        <w:r w:rsidR="00AF4CEB">
          <w:rPr>
            <w:noProof/>
            <w:webHidden/>
          </w:rPr>
          <w:fldChar w:fldCharType="begin"/>
        </w:r>
        <w:r w:rsidR="00AF4CEB">
          <w:rPr>
            <w:noProof/>
            <w:webHidden/>
          </w:rPr>
          <w:instrText xml:space="preserve"> PAGEREF _Toc141860637 \h </w:instrText>
        </w:r>
        <w:r w:rsidR="00AF4CEB">
          <w:rPr>
            <w:noProof/>
            <w:webHidden/>
          </w:rPr>
        </w:r>
        <w:r w:rsidR="00AF4CEB">
          <w:rPr>
            <w:noProof/>
            <w:webHidden/>
          </w:rPr>
          <w:fldChar w:fldCharType="separate"/>
        </w:r>
        <w:r w:rsidR="00AF4CEB">
          <w:rPr>
            <w:noProof/>
            <w:webHidden/>
          </w:rPr>
          <w:t>9</w:t>
        </w:r>
        <w:r w:rsidR="00AF4CEB">
          <w:rPr>
            <w:noProof/>
            <w:webHidden/>
          </w:rPr>
          <w:fldChar w:fldCharType="end"/>
        </w:r>
      </w:hyperlink>
    </w:p>
    <w:p w14:paraId="3D8FD099" w14:textId="6FE422C9" w:rsidR="00AF4CEB" w:rsidRDefault="002A058A">
      <w:pPr>
        <w:pStyle w:val="TOC2"/>
        <w:rPr>
          <w:rFonts w:asciiTheme="minorHAnsi" w:eastAsiaTheme="minorEastAsia" w:hAnsiTheme="minorHAnsi" w:cstheme="minorBidi"/>
          <w:noProof/>
          <w:kern w:val="2"/>
          <w14:ligatures w14:val="standardContextual"/>
        </w:rPr>
      </w:pPr>
      <w:hyperlink w:anchor="_Toc141860638" w:history="1">
        <w:r w:rsidR="00AF4CEB" w:rsidRPr="00553FB2">
          <w:rPr>
            <w:rStyle w:val="Hyperlink"/>
            <w:noProof/>
          </w:rPr>
          <w:t>Reopenings</w:t>
        </w:r>
        <w:r w:rsidR="00AF4CEB">
          <w:rPr>
            <w:noProof/>
            <w:webHidden/>
          </w:rPr>
          <w:tab/>
        </w:r>
        <w:r w:rsidR="00AF4CEB">
          <w:rPr>
            <w:noProof/>
            <w:webHidden/>
          </w:rPr>
          <w:fldChar w:fldCharType="begin"/>
        </w:r>
        <w:r w:rsidR="00AF4CEB">
          <w:rPr>
            <w:noProof/>
            <w:webHidden/>
          </w:rPr>
          <w:instrText xml:space="preserve"> PAGEREF _Toc141860638 \h </w:instrText>
        </w:r>
        <w:r w:rsidR="00AF4CEB">
          <w:rPr>
            <w:noProof/>
            <w:webHidden/>
          </w:rPr>
        </w:r>
        <w:r w:rsidR="00AF4CEB">
          <w:rPr>
            <w:noProof/>
            <w:webHidden/>
          </w:rPr>
          <w:fldChar w:fldCharType="separate"/>
        </w:r>
        <w:r w:rsidR="00AF4CEB">
          <w:rPr>
            <w:noProof/>
            <w:webHidden/>
          </w:rPr>
          <w:t>9</w:t>
        </w:r>
        <w:r w:rsidR="00AF4CEB">
          <w:rPr>
            <w:noProof/>
            <w:webHidden/>
          </w:rPr>
          <w:fldChar w:fldCharType="end"/>
        </w:r>
      </w:hyperlink>
    </w:p>
    <w:p w14:paraId="51425446" w14:textId="78B2D95F" w:rsidR="00AF4CEB" w:rsidRDefault="002A058A">
      <w:pPr>
        <w:pStyle w:val="TOC2"/>
        <w:rPr>
          <w:rFonts w:asciiTheme="minorHAnsi" w:eastAsiaTheme="minorEastAsia" w:hAnsiTheme="minorHAnsi" w:cstheme="minorBidi"/>
          <w:noProof/>
          <w:kern w:val="2"/>
          <w14:ligatures w14:val="standardContextual"/>
        </w:rPr>
      </w:pPr>
      <w:hyperlink w:anchor="_Toc141860639" w:history="1">
        <w:r w:rsidR="00AF4CEB" w:rsidRPr="00553FB2">
          <w:rPr>
            <w:rStyle w:val="Hyperlink"/>
            <w:noProof/>
          </w:rPr>
          <w:t>Renewals</w:t>
        </w:r>
        <w:r w:rsidR="00AF4CEB">
          <w:rPr>
            <w:noProof/>
            <w:webHidden/>
          </w:rPr>
          <w:tab/>
        </w:r>
        <w:r w:rsidR="00AF4CEB">
          <w:rPr>
            <w:noProof/>
            <w:webHidden/>
          </w:rPr>
          <w:fldChar w:fldCharType="begin"/>
        </w:r>
        <w:r w:rsidR="00AF4CEB">
          <w:rPr>
            <w:noProof/>
            <w:webHidden/>
          </w:rPr>
          <w:instrText xml:space="preserve"> PAGEREF _Toc141860639 \h </w:instrText>
        </w:r>
        <w:r w:rsidR="00AF4CEB">
          <w:rPr>
            <w:noProof/>
            <w:webHidden/>
          </w:rPr>
        </w:r>
        <w:r w:rsidR="00AF4CEB">
          <w:rPr>
            <w:noProof/>
            <w:webHidden/>
          </w:rPr>
          <w:fldChar w:fldCharType="separate"/>
        </w:r>
        <w:r w:rsidR="00AF4CEB">
          <w:rPr>
            <w:noProof/>
            <w:webHidden/>
          </w:rPr>
          <w:t>10</w:t>
        </w:r>
        <w:r w:rsidR="00AF4CEB">
          <w:rPr>
            <w:noProof/>
            <w:webHidden/>
          </w:rPr>
          <w:fldChar w:fldCharType="end"/>
        </w:r>
      </w:hyperlink>
    </w:p>
    <w:p w14:paraId="78A7E156" w14:textId="30DD64C7" w:rsidR="00AF4CEB" w:rsidRDefault="002A058A">
      <w:pPr>
        <w:pStyle w:val="TOC2"/>
        <w:rPr>
          <w:rFonts w:asciiTheme="minorHAnsi" w:eastAsiaTheme="minorEastAsia" w:hAnsiTheme="minorHAnsi" w:cstheme="minorBidi"/>
          <w:noProof/>
          <w:kern w:val="2"/>
          <w14:ligatures w14:val="standardContextual"/>
        </w:rPr>
      </w:pPr>
      <w:hyperlink w:anchor="_Toc141860640" w:history="1">
        <w:r w:rsidR="00AF4CEB" w:rsidRPr="00553FB2">
          <w:rPr>
            <w:rStyle w:val="Hyperlink"/>
            <w:bCs/>
            <w:noProof/>
          </w:rPr>
          <w:t>Stratospheric Ozone Protection</w:t>
        </w:r>
        <w:r w:rsidR="00AF4CEB">
          <w:rPr>
            <w:noProof/>
            <w:webHidden/>
          </w:rPr>
          <w:tab/>
        </w:r>
        <w:r w:rsidR="00AF4CEB">
          <w:rPr>
            <w:noProof/>
            <w:webHidden/>
          </w:rPr>
          <w:fldChar w:fldCharType="begin"/>
        </w:r>
        <w:r w:rsidR="00AF4CEB">
          <w:rPr>
            <w:noProof/>
            <w:webHidden/>
          </w:rPr>
          <w:instrText xml:space="preserve"> PAGEREF _Toc141860640 \h </w:instrText>
        </w:r>
        <w:r w:rsidR="00AF4CEB">
          <w:rPr>
            <w:noProof/>
            <w:webHidden/>
          </w:rPr>
        </w:r>
        <w:r w:rsidR="00AF4CEB">
          <w:rPr>
            <w:noProof/>
            <w:webHidden/>
          </w:rPr>
          <w:fldChar w:fldCharType="separate"/>
        </w:r>
        <w:r w:rsidR="00AF4CEB">
          <w:rPr>
            <w:noProof/>
            <w:webHidden/>
          </w:rPr>
          <w:t>10</w:t>
        </w:r>
        <w:r w:rsidR="00AF4CEB">
          <w:rPr>
            <w:noProof/>
            <w:webHidden/>
          </w:rPr>
          <w:fldChar w:fldCharType="end"/>
        </w:r>
      </w:hyperlink>
    </w:p>
    <w:p w14:paraId="5B7C8D43" w14:textId="0FB94D41" w:rsidR="00AF4CEB" w:rsidRDefault="002A058A">
      <w:pPr>
        <w:pStyle w:val="TOC2"/>
        <w:rPr>
          <w:rFonts w:asciiTheme="minorHAnsi" w:eastAsiaTheme="minorEastAsia" w:hAnsiTheme="minorHAnsi" w:cstheme="minorBidi"/>
          <w:noProof/>
          <w:kern w:val="2"/>
          <w14:ligatures w14:val="standardContextual"/>
        </w:rPr>
      </w:pPr>
      <w:hyperlink w:anchor="_Toc141860641" w:history="1">
        <w:r w:rsidR="00AF4CEB" w:rsidRPr="00553FB2">
          <w:rPr>
            <w:rStyle w:val="Hyperlink"/>
            <w:bCs/>
            <w:noProof/>
          </w:rPr>
          <w:t>Risk Management Plan</w:t>
        </w:r>
        <w:r w:rsidR="00AF4CEB">
          <w:rPr>
            <w:noProof/>
            <w:webHidden/>
          </w:rPr>
          <w:tab/>
        </w:r>
        <w:r w:rsidR="00AF4CEB">
          <w:rPr>
            <w:noProof/>
            <w:webHidden/>
          </w:rPr>
          <w:fldChar w:fldCharType="begin"/>
        </w:r>
        <w:r w:rsidR="00AF4CEB">
          <w:rPr>
            <w:noProof/>
            <w:webHidden/>
          </w:rPr>
          <w:instrText xml:space="preserve"> PAGEREF _Toc141860641 \h </w:instrText>
        </w:r>
        <w:r w:rsidR="00AF4CEB">
          <w:rPr>
            <w:noProof/>
            <w:webHidden/>
          </w:rPr>
        </w:r>
        <w:r w:rsidR="00AF4CEB">
          <w:rPr>
            <w:noProof/>
            <w:webHidden/>
          </w:rPr>
          <w:fldChar w:fldCharType="separate"/>
        </w:r>
        <w:r w:rsidR="00AF4CEB">
          <w:rPr>
            <w:noProof/>
            <w:webHidden/>
          </w:rPr>
          <w:t>10</w:t>
        </w:r>
        <w:r w:rsidR="00AF4CEB">
          <w:rPr>
            <w:noProof/>
            <w:webHidden/>
          </w:rPr>
          <w:fldChar w:fldCharType="end"/>
        </w:r>
      </w:hyperlink>
    </w:p>
    <w:p w14:paraId="54442844" w14:textId="2E5A0153" w:rsidR="00AF4CEB" w:rsidRDefault="002A058A">
      <w:pPr>
        <w:pStyle w:val="TOC2"/>
        <w:rPr>
          <w:rFonts w:asciiTheme="minorHAnsi" w:eastAsiaTheme="minorEastAsia" w:hAnsiTheme="minorHAnsi" w:cstheme="minorBidi"/>
          <w:noProof/>
          <w:kern w:val="2"/>
          <w14:ligatures w14:val="standardContextual"/>
        </w:rPr>
      </w:pPr>
      <w:hyperlink w:anchor="_Toc141860642" w:history="1">
        <w:r w:rsidR="00AF4CEB" w:rsidRPr="00553FB2">
          <w:rPr>
            <w:rStyle w:val="Hyperlink"/>
            <w:bCs/>
            <w:noProof/>
          </w:rPr>
          <w:t>Emission Trading</w:t>
        </w:r>
        <w:r w:rsidR="00AF4CEB">
          <w:rPr>
            <w:noProof/>
            <w:webHidden/>
          </w:rPr>
          <w:tab/>
        </w:r>
        <w:r w:rsidR="00AF4CEB">
          <w:rPr>
            <w:noProof/>
            <w:webHidden/>
          </w:rPr>
          <w:fldChar w:fldCharType="begin"/>
        </w:r>
        <w:r w:rsidR="00AF4CEB">
          <w:rPr>
            <w:noProof/>
            <w:webHidden/>
          </w:rPr>
          <w:instrText xml:space="preserve"> PAGEREF _Toc141860642 \h </w:instrText>
        </w:r>
        <w:r w:rsidR="00AF4CEB">
          <w:rPr>
            <w:noProof/>
            <w:webHidden/>
          </w:rPr>
        </w:r>
        <w:r w:rsidR="00AF4CEB">
          <w:rPr>
            <w:noProof/>
            <w:webHidden/>
          </w:rPr>
          <w:fldChar w:fldCharType="separate"/>
        </w:r>
        <w:r w:rsidR="00AF4CEB">
          <w:rPr>
            <w:noProof/>
            <w:webHidden/>
          </w:rPr>
          <w:t>10</w:t>
        </w:r>
        <w:r w:rsidR="00AF4CEB">
          <w:rPr>
            <w:noProof/>
            <w:webHidden/>
          </w:rPr>
          <w:fldChar w:fldCharType="end"/>
        </w:r>
      </w:hyperlink>
    </w:p>
    <w:p w14:paraId="55C9AC3E" w14:textId="7517F632" w:rsidR="00AF4CEB" w:rsidRDefault="002A058A">
      <w:pPr>
        <w:pStyle w:val="TOC2"/>
        <w:rPr>
          <w:rFonts w:asciiTheme="minorHAnsi" w:eastAsiaTheme="minorEastAsia" w:hAnsiTheme="minorHAnsi" w:cstheme="minorBidi"/>
          <w:noProof/>
          <w:kern w:val="2"/>
          <w14:ligatures w14:val="standardContextual"/>
        </w:rPr>
      </w:pPr>
      <w:hyperlink w:anchor="_Toc141860643" w:history="1">
        <w:r w:rsidR="00AF4CEB" w:rsidRPr="00553FB2">
          <w:rPr>
            <w:rStyle w:val="Hyperlink"/>
            <w:bCs/>
            <w:noProof/>
          </w:rPr>
          <w:t>Permit to Install (PTI)</w:t>
        </w:r>
        <w:r w:rsidR="00AF4CEB">
          <w:rPr>
            <w:noProof/>
            <w:webHidden/>
          </w:rPr>
          <w:tab/>
        </w:r>
        <w:r w:rsidR="00AF4CEB">
          <w:rPr>
            <w:noProof/>
            <w:webHidden/>
          </w:rPr>
          <w:fldChar w:fldCharType="begin"/>
        </w:r>
        <w:r w:rsidR="00AF4CEB">
          <w:rPr>
            <w:noProof/>
            <w:webHidden/>
          </w:rPr>
          <w:instrText xml:space="preserve"> PAGEREF _Toc141860643 \h </w:instrText>
        </w:r>
        <w:r w:rsidR="00AF4CEB">
          <w:rPr>
            <w:noProof/>
            <w:webHidden/>
          </w:rPr>
        </w:r>
        <w:r w:rsidR="00AF4CEB">
          <w:rPr>
            <w:noProof/>
            <w:webHidden/>
          </w:rPr>
          <w:fldChar w:fldCharType="separate"/>
        </w:r>
        <w:r w:rsidR="00AF4CEB">
          <w:rPr>
            <w:noProof/>
            <w:webHidden/>
          </w:rPr>
          <w:t>11</w:t>
        </w:r>
        <w:r w:rsidR="00AF4CEB">
          <w:rPr>
            <w:noProof/>
            <w:webHidden/>
          </w:rPr>
          <w:fldChar w:fldCharType="end"/>
        </w:r>
      </w:hyperlink>
    </w:p>
    <w:p w14:paraId="34E1A3CF" w14:textId="4F8AD0E6" w:rsidR="00AF4CEB" w:rsidRDefault="002A058A">
      <w:pPr>
        <w:pStyle w:val="TOC1"/>
        <w:rPr>
          <w:rFonts w:asciiTheme="minorHAnsi" w:eastAsiaTheme="minorEastAsia" w:hAnsiTheme="minorHAnsi" w:cstheme="minorBidi"/>
          <w:b w:val="0"/>
          <w:noProof/>
          <w:kern w:val="2"/>
          <w14:ligatures w14:val="standardContextual"/>
        </w:rPr>
      </w:pPr>
      <w:hyperlink w:anchor="_Toc141860644" w:history="1">
        <w:r w:rsidR="00AF4CEB" w:rsidRPr="00553FB2">
          <w:rPr>
            <w:rStyle w:val="Hyperlink"/>
            <w:noProof/>
          </w:rPr>
          <w:t>B.  SOURCE-WIDE CONDITIONS</w:t>
        </w:r>
        <w:r w:rsidR="00AF4CEB">
          <w:rPr>
            <w:noProof/>
            <w:webHidden/>
          </w:rPr>
          <w:tab/>
        </w:r>
        <w:r w:rsidR="00AF4CEB">
          <w:rPr>
            <w:noProof/>
            <w:webHidden/>
          </w:rPr>
          <w:fldChar w:fldCharType="begin"/>
        </w:r>
        <w:r w:rsidR="00AF4CEB">
          <w:rPr>
            <w:noProof/>
            <w:webHidden/>
          </w:rPr>
          <w:instrText xml:space="preserve"> PAGEREF _Toc141860644 \h </w:instrText>
        </w:r>
        <w:r w:rsidR="00AF4CEB">
          <w:rPr>
            <w:noProof/>
            <w:webHidden/>
          </w:rPr>
        </w:r>
        <w:r w:rsidR="00AF4CEB">
          <w:rPr>
            <w:noProof/>
            <w:webHidden/>
          </w:rPr>
          <w:fldChar w:fldCharType="separate"/>
        </w:r>
        <w:r w:rsidR="00AF4CEB">
          <w:rPr>
            <w:noProof/>
            <w:webHidden/>
          </w:rPr>
          <w:t>12</w:t>
        </w:r>
        <w:r w:rsidR="00AF4CEB">
          <w:rPr>
            <w:noProof/>
            <w:webHidden/>
          </w:rPr>
          <w:fldChar w:fldCharType="end"/>
        </w:r>
      </w:hyperlink>
    </w:p>
    <w:p w14:paraId="4F561B82" w14:textId="34FC8394" w:rsidR="00AF4CEB" w:rsidRDefault="002A058A">
      <w:pPr>
        <w:pStyle w:val="TOC1"/>
        <w:rPr>
          <w:rFonts w:asciiTheme="minorHAnsi" w:eastAsiaTheme="minorEastAsia" w:hAnsiTheme="minorHAnsi" w:cstheme="minorBidi"/>
          <w:b w:val="0"/>
          <w:noProof/>
          <w:kern w:val="2"/>
          <w14:ligatures w14:val="standardContextual"/>
        </w:rPr>
      </w:pPr>
      <w:hyperlink w:anchor="_Toc141860645" w:history="1">
        <w:r w:rsidR="00AF4CEB" w:rsidRPr="00553FB2">
          <w:rPr>
            <w:rStyle w:val="Hyperlink"/>
            <w:noProof/>
          </w:rPr>
          <w:t>C.  EMISSION UNIT SPECIAL CONDITIONS</w:t>
        </w:r>
        <w:r w:rsidR="00AF4CEB">
          <w:rPr>
            <w:noProof/>
            <w:webHidden/>
          </w:rPr>
          <w:tab/>
        </w:r>
        <w:r w:rsidR="00AF4CEB">
          <w:rPr>
            <w:noProof/>
            <w:webHidden/>
          </w:rPr>
          <w:fldChar w:fldCharType="begin"/>
        </w:r>
        <w:r w:rsidR="00AF4CEB">
          <w:rPr>
            <w:noProof/>
            <w:webHidden/>
          </w:rPr>
          <w:instrText xml:space="preserve"> PAGEREF _Toc141860645 \h </w:instrText>
        </w:r>
        <w:r w:rsidR="00AF4CEB">
          <w:rPr>
            <w:noProof/>
            <w:webHidden/>
          </w:rPr>
        </w:r>
        <w:r w:rsidR="00AF4CEB">
          <w:rPr>
            <w:noProof/>
            <w:webHidden/>
          </w:rPr>
          <w:fldChar w:fldCharType="separate"/>
        </w:r>
        <w:r w:rsidR="00AF4CEB">
          <w:rPr>
            <w:noProof/>
            <w:webHidden/>
          </w:rPr>
          <w:t>16</w:t>
        </w:r>
        <w:r w:rsidR="00AF4CEB">
          <w:rPr>
            <w:noProof/>
            <w:webHidden/>
          </w:rPr>
          <w:fldChar w:fldCharType="end"/>
        </w:r>
      </w:hyperlink>
    </w:p>
    <w:p w14:paraId="356A25DD" w14:textId="0ACA518F" w:rsidR="00AF4CEB" w:rsidRDefault="002A058A">
      <w:pPr>
        <w:pStyle w:val="TOC2"/>
        <w:rPr>
          <w:rFonts w:asciiTheme="minorHAnsi" w:eastAsiaTheme="minorEastAsia" w:hAnsiTheme="minorHAnsi" w:cstheme="minorBidi"/>
          <w:noProof/>
          <w:kern w:val="2"/>
          <w14:ligatures w14:val="standardContextual"/>
        </w:rPr>
      </w:pPr>
      <w:hyperlink w:anchor="_Toc141860646" w:history="1">
        <w:r w:rsidR="00AF4CEB" w:rsidRPr="00553FB2">
          <w:rPr>
            <w:rStyle w:val="Hyperlink"/>
            <w:noProof/>
          </w:rPr>
          <w:t>EMISSION UNIT SUMMARY TABLE</w:t>
        </w:r>
        <w:r w:rsidR="00AF4CEB">
          <w:rPr>
            <w:noProof/>
            <w:webHidden/>
          </w:rPr>
          <w:tab/>
        </w:r>
        <w:r w:rsidR="00AF4CEB">
          <w:rPr>
            <w:noProof/>
            <w:webHidden/>
          </w:rPr>
          <w:fldChar w:fldCharType="begin"/>
        </w:r>
        <w:r w:rsidR="00AF4CEB">
          <w:rPr>
            <w:noProof/>
            <w:webHidden/>
          </w:rPr>
          <w:instrText xml:space="preserve"> PAGEREF _Toc141860646 \h </w:instrText>
        </w:r>
        <w:r w:rsidR="00AF4CEB">
          <w:rPr>
            <w:noProof/>
            <w:webHidden/>
          </w:rPr>
        </w:r>
        <w:r w:rsidR="00AF4CEB">
          <w:rPr>
            <w:noProof/>
            <w:webHidden/>
          </w:rPr>
          <w:fldChar w:fldCharType="separate"/>
        </w:r>
        <w:r w:rsidR="00AF4CEB">
          <w:rPr>
            <w:noProof/>
            <w:webHidden/>
          </w:rPr>
          <w:t>16</w:t>
        </w:r>
        <w:r w:rsidR="00AF4CEB">
          <w:rPr>
            <w:noProof/>
            <w:webHidden/>
          </w:rPr>
          <w:fldChar w:fldCharType="end"/>
        </w:r>
      </w:hyperlink>
    </w:p>
    <w:p w14:paraId="443B6EBE" w14:textId="7DA98A54" w:rsidR="00AF4CEB" w:rsidRDefault="002A058A">
      <w:pPr>
        <w:pStyle w:val="TOC2"/>
        <w:rPr>
          <w:rFonts w:asciiTheme="minorHAnsi" w:eastAsiaTheme="minorEastAsia" w:hAnsiTheme="minorHAnsi" w:cstheme="minorBidi"/>
          <w:noProof/>
          <w:kern w:val="2"/>
          <w14:ligatures w14:val="standardContextual"/>
        </w:rPr>
      </w:pPr>
      <w:hyperlink w:anchor="_Toc141860647" w:history="1">
        <w:r w:rsidR="00AF4CEB" w:rsidRPr="00553FB2">
          <w:rPr>
            <w:rStyle w:val="Hyperlink"/>
            <w:bCs/>
            <w:noProof/>
          </w:rPr>
          <w:t>EUMOLDROOM1</w:t>
        </w:r>
        <w:r w:rsidR="00AF4CEB">
          <w:rPr>
            <w:noProof/>
            <w:webHidden/>
          </w:rPr>
          <w:tab/>
        </w:r>
        <w:r w:rsidR="00AF4CEB">
          <w:rPr>
            <w:noProof/>
            <w:webHidden/>
          </w:rPr>
          <w:fldChar w:fldCharType="begin"/>
        </w:r>
        <w:r w:rsidR="00AF4CEB">
          <w:rPr>
            <w:noProof/>
            <w:webHidden/>
          </w:rPr>
          <w:instrText xml:space="preserve"> PAGEREF _Toc141860647 \h </w:instrText>
        </w:r>
        <w:r w:rsidR="00AF4CEB">
          <w:rPr>
            <w:noProof/>
            <w:webHidden/>
          </w:rPr>
        </w:r>
        <w:r w:rsidR="00AF4CEB">
          <w:rPr>
            <w:noProof/>
            <w:webHidden/>
          </w:rPr>
          <w:fldChar w:fldCharType="separate"/>
        </w:r>
        <w:r w:rsidR="00AF4CEB">
          <w:rPr>
            <w:noProof/>
            <w:webHidden/>
          </w:rPr>
          <w:t>17</w:t>
        </w:r>
        <w:r w:rsidR="00AF4CEB">
          <w:rPr>
            <w:noProof/>
            <w:webHidden/>
          </w:rPr>
          <w:fldChar w:fldCharType="end"/>
        </w:r>
      </w:hyperlink>
    </w:p>
    <w:p w14:paraId="37145899" w14:textId="32F6C4BD" w:rsidR="00AF4CEB" w:rsidRDefault="002A058A">
      <w:pPr>
        <w:pStyle w:val="TOC2"/>
        <w:rPr>
          <w:rFonts w:asciiTheme="minorHAnsi" w:eastAsiaTheme="minorEastAsia" w:hAnsiTheme="minorHAnsi" w:cstheme="minorBidi"/>
          <w:noProof/>
          <w:kern w:val="2"/>
          <w14:ligatures w14:val="standardContextual"/>
        </w:rPr>
      </w:pPr>
      <w:hyperlink w:anchor="_Toc141860648" w:history="1">
        <w:r w:rsidR="00AF4CEB" w:rsidRPr="00553FB2">
          <w:rPr>
            <w:rStyle w:val="Hyperlink"/>
            <w:bCs/>
            <w:noProof/>
          </w:rPr>
          <w:t>EUMOLDROOM2</w:t>
        </w:r>
        <w:r w:rsidR="00AF4CEB">
          <w:rPr>
            <w:noProof/>
            <w:webHidden/>
          </w:rPr>
          <w:tab/>
        </w:r>
        <w:r w:rsidR="00AF4CEB">
          <w:rPr>
            <w:noProof/>
            <w:webHidden/>
          </w:rPr>
          <w:fldChar w:fldCharType="begin"/>
        </w:r>
        <w:r w:rsidR="00AF4CEB">
          <w:rPr>
            <w:noProof/>
            <w:webHidden/>
          </w:rPr>
          <w:instrText xml:space="preserve"> PAGEREF _Toc141860648 \h </w:instrText>
        </w:r>
        <w:r w:rsidR="00AF4CEB">
          <w:rPr>
            <w:noProof/>
            <w:webHidden/>
          </w:rPr>
        </w:r>
        <w:r w:rsidR="00AF4CEB">
          <w:rPr>
            <w:noProof/>
            <w:webHidden/>
          </w:rPr>
          <w:fldChar w:fldCharType="separate"/>
        </w:r>
        <w:r w:rsidR="00AF4CEB">
          <w:rPr>
            <w:noProof/>
            <w:webHidden/>
          </w:rPr>
          <w:t>19</w:t>
        </w:r>
        <w:r w:rsidR="00AF4CEB">
          <w:rPr>
            <w:noProof/>
            <w:webHidden/>
          </w:rPr>
          <w:fldChar w:fldCharType="end"/>
        </w:r>
      </w:hyperlink>
    </w:p>
    <w:p w14:paraId="2297BCCD" w14:textId="7CE170CB" w:rsidR="00AF4CEB" w:rsidRDefault="002A058A">
      <w:pPr>
        <w:pStyle w:val="TOC2"/>
        <w:rPr>
          <w:rFonts w:asciiTheme="minorHAnsi" w:eastAsiaTheme="minorEastAsia" w:hAnsiTheme="minorHAnsi" w:cstheme="minorBidi"/>
          <w:noProof/>
          <w:kern w:val="2"/>
          <w14:ligatures w14:val="standardContextual"/>
        </w:rPr>
      </w:pPr>
      <w:hyperlink w:anchor="_Toc141860649" w:history="1">
        <w:r w:rsidR="00AF4CEB" w:rsidRPr="00553FB2">
          <w:rPr>
            <w:rStyle w:val="Hyperlink"/>
            <w:bCs/>
            <w:noProof/>
          </w:rPr>
          <w:t>EUMR3&amp;4NORTHMOLD</w:t>
        </w:r>
        <w:r w:rsidR="00AF4CEB">
          <w:rPr>
            <w:noProof/>
            <w:webHidden/>
          </w:rPr>
          <w:tab/>
        </w:r>
        <w:r w:rsidR="00AF4CEB">
          <w:rPr>
            <w:noProof/>
            <w:webHidden/>
          </w:rPr>
          <w:fldChar w:fldCharType="begin"/>
        </w:r>
        <w:r w:rsidR="00AF4CEB">
          <w:rPr>
            <w:noProof/>
            <w:webHidden/>
          </w:rPr>
          <w:instrText xml:space="preserve"> PAGEREF _Toc141860649 \h </w:instrText>
        </w:r>
        <w:r w:rsidR="00AF4CEB">
          <w:rPr>
            <w:noProof/>
            <w:webHidden/>
          </w:rPr>
        </w:r>
        <w:r w:rsidR="00AF4CEB">
          <w:rPr>
            <w:noProof/>
            <w:webHidden/>
          </w:rPr>
          <w:fldChar w:fldCharType="separate"/>
        </w:r>
        <w:r w:rsidR="00AF4CEB">
          <w:rPr>
            <w:noProof/>
            <w:webHidden/>
          </w:rPr>
          <w:t>21</w:t>
        </w:r>
        <w:r w:rsidR="00AF4CEB">
          <w:rPr>
            <w:noProof/>
            <w:webHidden/>
          </w:rPr>
          <w:fldChar w:fldCharType="end"/>
        </w:r>
      </w:hyperlink>
    </w:p>
    <w:p w14:paraId="3232C86F" w14:textId="1E52C5AB" w:rsidR="00AF4CEB" w:rsidRDefault="002A058A">
      <w:pPr>
        <w:pStyle w:val="TOC2"/>
        <w:rPr>
          <w:rFonts w:asciiTheme="minorHAnsi" w:eastAsiaTheme="minorEastAsia" w:hAnsiTheme="minorHAnsi" w:cstheme="minorBidi"/>
          <w:noProof/>
          <w:kern w:val="2"/>
          <w14:ligatures w14:val="standardContextual"/>
        </w:rPr>
      </w:pPr>
      <w:hyperlink w:anchor="_Toc141860650" w:history="1">
        <w:r w:rsidR="00AF4CEB" w:rsidRPr="00553FB2">
          <w:rPr>
            <w:rStyle w:val="Hyperlink"/>
            <w:bCs/>
            <w:noProof/>
          </w:rPr>
          <w:t>EUMR3&amp;4MIDMOLD</w:t>
        </w:r>
        <w:r w:rsidR="00AF4CEB">
          <w:rPr>
            <w:noProof/>
            <w:webHidden/>
          </w:rPr>
          <w:tab/>
        </w:r>
        <w:r w:rsidR="00AF4CEB">
          <w:rPr>
            <w:noProof/>
            <w:webHidden/>
          </w:rPr>
          <w:fldChar w:fldCharType="begin"/>
        </w:r>
        <w:r w:rsidR="00AF4CEB">
          <w:rPr>
            <w:noProof/>
            <w:webHidden/>
          </w:rPr>
          <w:instrText xml:space="preserve"> PAGEREF _Toc141860650 \h </w:instrText>
        </w:r>
        <w:r w:rsidR="00AF4CEB">
          <w:rPr>
            <w:noProof/>
            <w:webHidden/>
          </w:rPr>
        </w:r>
        <w:r w:rsidR="00AF4CEB">
          <w:rPr>
            <w:noProof/>
            <w:webHidden/>
          </w:rPr>
          <w:fldChar w:fldCharType="separate"/>
        </w:r>
        <w:r w:rsidR="00AF4CEB">
          <w:rPr>
            <w:noProof/>
            <w:webHidden/>
          </w:rPr>
          <w:t>23</w:t>
        </w:r>
        <w:r w:rsidR="00AF4CEB">
          <w:rPr>
            <w:noProof/>
            <w:webHidden/>
          </w:rPr>
          <w:fldChar w:fldCharType="end"/>
        </w:r>
      </w:hyperlink>
    </w:p>
    <w:p w14:paraId="61401A7F" w14:textId="47555B04" w:rsidR="00AF4CEB" w:rsidRDefault="002A058A">
      <w:pPr>
        <w:pStyle w:val="TOC2"/>
        <w:rPr>
          <w:rFonts w:asciiTheme="minorHAnsi" w:eastAsiaTheme="minorEastAsia" w:hAnsiTheme="minorHAnsi" w:cstheme="minorBidi"/>
          <w:noProof/>
          <w:kern w:val="2"/>
          <w14:ligatures w14:val="standardContextual"/>
        </w:rPr>
      </w:pPr>
      <w:hyperlink w:anchor="_Toc141860651" w:history="1">
        <w:r w:rsidR="00AF4CEB" w:rsidRPr="00553FB2">
          <w:rPr>
            <w:rStyle w:val="Hyperlink"/>
            <w:bCs/>
            <w:noProof/>
          </w:rPr>
          <w:t>EUMR3&amp;4SOUTHMOLD</w:t>
        </w:r>
        <w:r w:rsidR="00AF4CEB">
          <w:rPr>
            <w:noProof/>
            <w:webHidden/>
          </w:rPr>
          <w:tab/>
        </w:r>
        <w:r w:rsidR="00AF4CEB">
          <w:rPr>
            <w:noProof/>
            <w:webHidden/>
          </w:rPr>
          <w:fldChar w:fldCharType="begin"/>
        </w:r>
        <w:r w:rsidR="00AF4CEB">
          <w:rPr>
            <w:noProof/>
            <w:webHidden/>
          </w:rPr>
          <w:instrText xml:space="preserve"> PAGEREF _Toc141860651 \h </w:instrText>
        </w:r>
        <w:r w:rsidR="00AF4CEB">
          <w:rPr>
            <w:noProof/>
            <w:webHidden/>
          </w:rPr>
        </w:r>
        <w:r w:rsidR="00AF4CEB">
          <w:rPr>
            <w:noProof/>
            <w:webHidden/>
          </w:rPr>
          <w:fldChar w:fldCharType="separate"/>
        </w:r>
        <w:r w:rsidR="00AF4CEB">
          <w:rPr>
            <w:noProof/>
            <w:webHidden/>
          </w:rPr>
          <w:t>25</w:t>
        </w:r>
        <w:r w:rsidR="00AF4CEB">
          <w:rPr>
            <w:noProof/>
            <w:webHidden/>
          </w:rPr>
          <w:fldChar w:fldCharType="end"/>
        </w:r>
      </w:hyperlink>
    </w:p>
    <w:p w14:paraId="7345619C" w14:textId="5F3294B5" w:rsidR="00AF4CEB" w:rsidRDefault="002A058A">
      <w:pPr>
        <w:pStyle w:val="TOC2"/>
        <w:rPr>
          <w:rFonts w:asciiTheme="minorHAnsi" w:eastAsiaTheme="minorEastAsia" w:hAnsiTheme="minorHAnsi" w:cstheme="minorBidi"/>
          <w:noProof/>
          <w:kern w:val="2"/>
          <w14:ligatures w14:val="standardContextual"/>
        </w:rPr>
      </w:pPr>
      <w:hyperlink w:anchor="_Toc141860652" w:history="1">
        <w:r w:rsidR="00AF4CEB" w:rsidRPr="00553FB2">
          <w:rPr>
            <w:rStyle w:val="Hyperlink"/>
            <w:bCs/>
            <w:noProof/>
          </w:rPr>
          <w:t>EUMOLDROOM5</w:t>
        </w:r>
        <w:r w:rsidR="00AF4CEB">
          <w:rPr>
            <w:noProof/>
            <w:webHidden/>
          </w:rPr>
          <w:tab/>
        </w:r>
        <w:r w:rsidR="00AF4CEB">
          <w:rPr>
            <w:noProof/>
            <w:webHidden/>
          </w:rPr>
          <w:fldChar w:fldCharType="begin"/>
        </w:r>
        <w:r w:rsidR="00AF4CEB">
          <w:rPr>
            <w:noProof/>
            <w:webHidden/>
          </w:rPr>
          <w:instrText xml:space="preserve"> PAGEREF _Toc141860652 \h </w:instrText>
        </w:r>
        <w:r w:rsidR="00AF4CEB">
          <w:rPr>
            <w:noProof/>
            <w:webHidden/>
          </w:rPr>
        </w:r>
        <w:r w:rsidR="00AF4CEB">
          <w:rPr>
            <w:noProof/>
            <w:webHidden/>
          </w:rPr>
          <w:fldChar w:fldCharType="separate"/>
        </w:r>
        <w:r w:rsidR="00AF4CEB">
          <w:rPr>
            <w:noProof/>
            <w:webHidden/>
          </w:rPr>
          <w:t>27</w:t>
        </w:r>
        <w:r w:rsidR="00AF4CEB">
          <w:rPr>
            <w:noProof/>
            <w:webHidden/>
          </w:rPr>
          <w:fldChar w:fldCharType="end"/>
        </w:r>
      </w:hyperlink>
    </w:p>
    <w:p w14:paraId="47BE97F4" w14:textId="0D60DFF5" w:rsidR="00AF4CEB" w:rsidRDefault="002A058A">
      <w:pPr>
        <w:pStyle w:val="TOC2"/>
        <w:rPr>
          <w:rFonts w:asciiTheme="minorHAnsi" w:eastAsiaTheme="minorEastAsia" w:hAnsiTheme="minorHAnsi" w:cstheme="minorBidi"/>
          <w:noProof/>
          <w:kern w:val="2"/>
          <w14:ligatures w14:val="standardContextual"/>
        </w:rPr>
      </w:pPr>
      <w:hyperlink w:anchor="_Toc141860653" w:history="1">
        <w:r w:rsidR="00AF4CEB" w:rsidRPr="00553FB2">
          <w:rPr>
            <w:rStyle w:val="Hyperlink"/>
            <w:bCs/>
            <w:noProof/>
          </w:rPr>
          <w:t>EUMOLDROOM6</w:t>
        </w:r>
        <w:r w:rsidR="00AF4CEB">
          <w:rPr>
            <w:noProof/>
            <w:webHidden/>
          </w:rPr>
          <w:tab/>
        </w:r>
        <w:r w:rsidR="00AF4CEB">
          <w:rPr>
            <w:noProof/>
            <w:webHidden/>
          </w:rPr>
          <w:fldChar w:fldCharType="begin"/>
        </w:r>
        <w:r w:rsidR="00AF4CEB">
          <w:rPr>
            <w:noProof/>
            <w:webHidden/>
          </w:rPr>
          <w:instrText xml:space="preserve"> PAGEREF _Toc141860653 \h </w:instrText>
        </w:r>
        <w:r w:rsidR="00AF4CEB">
          <w:rPr>
            <w:noProof/>
            <w:webHidden/>
          </w:rPr>
        </w:r>
        <w:r w:rsidR="00AF4CEB">
          <w:rPr>
            <w:noProof/>
            <w:webHidden/>
          </w:rPr>
          <w:fldChar w:fldCharType="separate"/>
        </w:r>
        <w:r w:rsidR="00AF4CEB">
          <w:rPr>
            <w:noProof/>
            <w:webHidden/>
          </w:rPr>
          <w:t>29</w:t>
        </w:r>
        <w:r w:rsidR="00AF4CEB">
          <w:rPr>
            <w:noProof/>
            <w:webHidden/>
          </w:rPr>
          <w:fldChar w:fldCharType="end"/>
        </w:r>
      </w:hyperlink>
    </w:p>
    <w:p w14:paraId="75D85643" w14:textId="65D0B7E1" w:rsidR="00AF4CEB" w:rsidRDefault="002A058A">
      <w:pPr>
        <w:pStyle w:val="TOC2"/>
        <w:rPr>
          <w:rFonts w:asciiTheme="minorHAnsi" w:eastAsiaTheme="minorEastAsia" w:hAnsiTheme="minorHAnsi" w:cstheme="minorBidi"/>
          <w:noProof/>
          <w:kern w:val="2"/>
          <w14:ligatures w14:val="standardContextual"/>
        </w:rPr>
      </w:pPr>
      <w:hyperlink w:anchor="_Toc141860654" w:history="1">
        <w:r w:rsidR="00AF4CEB" w:rsidRPr="00553FB2">
          <w:rPr>
            <w:rStyle w:val="Hyperlink"/>
            <w:bCs/>
            <w:noProof/>
          </w:rPr>
          <w:t>EUTANKASSEMBLY</w:t>
        </w:r>
        <w:r w:rsidR="00AF4CEB">
          <w:rPr>
            <w:noProof/>
            <w:webHidden/>
          </w:rPr>
          <w:tab/>
        </w:r>
        <w:r w:rsidR="00AF4CEB">
          <w:rPr>
            <w:noProof/>
            <w:webHidden/>
          </w:rPr>
          <w:fldChar w:fldCharType="begin"/>
        </w:r>
        <w:r w:rsidR="00AF4CEB">
          <w:rPr>
            <w:noProof/>
            <w:webHidden/>
          </w:rPr>
          <w:instrText xml:space="preserve"> PAGEREF _Toc141860654 \h </w:instrText>
        </w:r>
        <w:r w:rsidR="00AF4CEB">
          <w:rPr>
            <w:noProof/>
            <w:webHidden/>
          </w:rPr>
        </w:r>
        <w:r w:rsidR="00AF4CEB">
          <w:rPr>
            <w:noProof/>
            <w:webHidden/>
          </w:rPr>
          <w:fldChar w:fldCharType="separate"/>
        </w:r>
        <w:r w:rsidR="00AF4CEB">
          <w:rPr>
            <w:noProof/>
            <w:webHidden/>
          </w:rPr>
          <w:t>31</w:t>
        </w:r>
        <w:r w:rsidR="00AF4CEB">
          <w:rPr>
            <w:noProof/>
            <w:webHidden/>
          </w:rPr>
          <w:fldChar w:fldCharType="end"/>
        </w:r>
      </w:hyperlink>
    </w:p>
    <w:p w14:paraId="07723464" w14:textId="78D32439" w:rsidR="00AF4CEB" w:rsidRDefault="002A058A">
      <w:pPr>
        <w:pStyle w:val="TOC2"/>
        <w:rPr>
          <w:rFonts w:asciiTheme="minorHAnsi" w:eastAsiaTheme="minorEastAsia" w:hAnsiTheme="minorHAnsi" w:cstheme="minorBidi"/>
          <w:noProof/>
          <w:kern w:val="2"/>
          <w14:ligatures w14:val="standardContextual"/>
        </w:rPr>
      </w:pPr>
      <w:hyperlink w:anchor="_Toc141860655" w:history="1">
        <w:r w:rsidR="00AF4CEB" w:rsidRPr="00553FB2">
          <w:rPr>
            <w:rStyle w:val="Hyperlink"/>
            <w:bCs/>
            <w:noProof/>
          </w:rPr>
          <w:t>EU</w:t>
        </w:r>
        <w:r w:rsidR="00AF4CEB" w:rsidRPr="00553FB2">
          <w:rPr>
            <w:rStyle w:val="Hyperlink"/>
            <w:rFonts w:cs="Arial"/>
            <w:bCs/>
            <w:noProof/>
          </w:rPr>
          <w:t>TANKASSEMBLY2</w:t>
        </w:r>
        <w:r w:rsidR="00AF4CEB">
          <w:rPr>
            <w:noProof/>
            <w:webHidden/>
          </w:rPr>
          <w:tab/>
        </w:r>
        <w:r w:rsidR="00AF4CEB">
          <w:rPr>
            <w:noProof/>
            <w:webHidden/>
          </w:rPr>
          <w:fldChar w:fldCharType="begin"/>
        </w:r>
        <w:r w:rsidR="00AF4CEB">
          <w:rPr>
            <w:noProof/>
            <w:webHidden/>
          </w:rPr>
          <w:instrText xml:space="preserve"> PAGEREF _Toc141860655 \h </w:instrText>
        </w:r>
        <w:r w:rsidR="00AF4CEB">
          <w:rPr>
            <w:noProof/>
            <w:webHidden/>
          </w:rPr>
        </w:r>
        <w:r w:rsidR="00AF4CEB">
          <w:rPr>
            <w:noProof/>
            <w:webHidden/>
          </w:rPr>
          <w:fldChar w:fldCharType="separate"/>
        </w:r>
        <w:r w:rsidR="00AF4CEB">
          <w:rPr>
            <w:noProof/>
            <w:webHidden/>
          </w:rPr>
          <w:t>33</w:t>
        </w:r>
        <w:r w:rsidR="00AF4CEB">
          <w:rPr>
            <w:noProof/>
            <w:webHidden/>
          </w:rPr>
          <w:fldChar w:fldCharType="end"/>
        </w:r>
      </w:hyperlink>
    </w:p>
    <w:p w14:paraId="4350911B" w14:textId="52179D1E" w:rsidR="00AF4CEB" w:rsidRDefault="002A058A">
      <w:pPr>
        <w:pStyle w:val="TOC2"/>
        <w:rPr>
          <w:rFonts w:asciiTheme="minorHAnsi" w:eastAsiaTheme="minorEastAsia" w:hAnsiTheme="minorHAnsi" w:cstheme="minorBidi"/>
          <w:noProof/>
          <w:kern w:val="2"/>
          <w14:ligatures w14:val="standardContextual"/>
        </w:rPr>
      </w:pPr>
      <w:hyperlink w:anchor="_Toc141860656" w:history="1">
        <w:r w:rsidR="00AF4CEB" w:rsidRPr="00553FB2">
          <w:rPr>
            <w:rStyle w:val="Hyperlink"/>
            <w:bCs/>
            <w:noProof/>
          </w:rPr>
          <w:t>EUTANKASSEMBLY3</w:t>
        </w:r>
        <w:r w:rsidR="00AF4CEB">
          <w:rPr>
            <w:noProof/>
            <w:webHidden/>
          </w:rPr>
          <w:tab/>
        </w:r>
        <w:r w:rsidR="00AF4CEB">
          <w:rPr>
            <w:noProof/>
            <w:webHidden/>
          </w:rPr>
          <w:fldChar w:fldCharType="begin"/>
        </w:r>
        <w:r w:rsidR="00AF4CEB">
          <w:rPr>
            <w:noProof/>
            <w:webHidden/>
          </w:rPr>
          <w:instrText xml:space="preserve"> PAGEREF _Toc141860656 \h </w:instrText>
        </w:r>
        <w:r w:rsidR="00AF4CEB">
          <w:rPr>
            <w:noProof/>
            <w:webHidden/>
          </w:rPr>
        </w:r>
        <w:r w:rsidR="00AF4CEB">
          <w:rPr>
            <w:noProof/>
            <w:webHidden/>
          </w:rPr>
          <w:fldChar w:fldCharType="separate"/>
        </w:r>
        <w:r w:rsidR="00AF4CEB">
          <w:rPr>
            <w:noProof/>
            <w:webHidden/>
          </w:rPr>
          <w:t>35</w:t>
        </w:r>
        <w:r w:rsidR="00AF4CEB">
          <w:rPr>
            <w:noProof/>
            <w:webHidden/>
          </w:rPr>
          <w:fldChar w:fldCharType="end"/>
        </w:r>
      </w:hyperlink>
    </w:p>
    <w:p w14:paraId="04DB9C2B" w14:textId="1573866F" w:rsidR="00AF4CEB" w:rsidRDefault="002A058A">
      <w:pPr>
        <w:pStyle w:val="TOC2"/>
        <w:rPr>
          <w:rFonts w:asciiTheme="minorHAnsi" w:eastAsiaTheme="minorEastAsia" w:hAnsiTheme="minorHAnsi" w:cstheme="minorBidi"/>
          <w:noProof/>
          <w:kern w:val="2"/>
          <w14:ligatures w14:val="standardContextual"/>
        </w:rPr>
      </w:pPr>
      <w:hyperlink w:anchor="_Toc141860657" w:history="1">
        <w:r w:rsidR="00AF4CEB" w:rsidRPr="00553FB2">
          <w:rPr>
            <w:rStyle w:val="Hyperlink"/>
            <w:bCs/>
            <w:noProof/>
          </w:rPr>
          <w:t>EUCLEANUP</w:t>
        </w:r>
        <w:r w:rsidR="00AF4CEB">
          <w:rPr>
            <w:noProof/>
            <w:webHidden/>
          </w:rPr>
          <w:tab/>
        </w:r>
        <w:r w:rsidR="00AF4CEB">
          <w:rPr>
            <w:noProof/>
            <w:webHidden/>
          </w:rPr>
          <w:fldChar w:fldCharType="begin"/>
        </w:r>
        <w:r w:rsidR="00AF4CEB">
          <w:rPr>
            <w:noProof/>
            <w:webHidden/>
          </w:rPr>
          <w:instrText xml:space="preserve"> PAGEREF _Toc141860657 \h </w:instrText>
        </w:r>
        <w:r w:rsidR="00AF4CEB">
          <w:rPr>
            <w:noProof/>
            <w:webHidden/>
          </w:rPr>
        </w:r>
        <w:r w:rsidR="00AF4CEB">
          <w:rPr>
            <w:noProof/>
            <w:webHidden/>
          </w:rPr>
          <w:fldChar w:fldCharType="separate"/>
        </w:r>
        <w:r w:rsidR="00AF4CEB">
          <w:rPr>
            <w:noProof/>
            <w:webHidden/>
          </w:rPr>
          <w:t>37</w:t>
        </w:r>
        <w:r w:rsidR="00AF4CEB">
          <w:rPr>
            <w:noProof/>
            <w:webHidden/>
          </w:rPr>
          <w:fldChar w:fldCharType="end"/>
        </w:r>
      </w:hyperlink>
    </w:p>
    <w:p w14:paraId="7802CB8D" w14:textId="496E7C92" w:rsidR="00AF4CEB" w:rsidRDefault="002A058A">
      <w:pPr>
        <w:pStyle w:val="TOC1"/>
        <w:rPr>
          <w:rFonts w:asciiTheme="minorHAnsi" w:eastAsiaTheme="minorEastAsia" w:hAnsiTheme="minorHAnsi" w:cstheme="minorBidi"/>
          <w:b w:val="0"/>
          <w:noProof/>
          <w:kern w:val="2"/>
          <w14:ligatures w14:val="standardContextual"/>
        </w:rPr>
      </w:pPr>
      <w:hyperlink w:anchor="_Toc141860658" w:history="1">
        <w:r w:rsidR="00AF4CEB" w:rsidRPr="00553FB2">
          <w:rPr>
            <w:rStyle w:val="Hyperlink"/>
            <w:noProof/>
          </w:rPr>
          <w:t>D.  FLEXIBLE GROUP SPECIAL CONDITIONS</w:t>
        </w:r>
        <w:r w:rsidR="00AF4CEB">
          <w:rPr>
            <w:noProof/>
            <w:webHidden/>
          </w:rPr>
          <w:tab/>
        </w:r>
        <w:r w:rsidR="00AF4CEB">
          <w:rPr>
            <w:noProof/>
            <w:webHidden/>
          </w:rPr>
          <w:fldChar w:fldCharType="begin"/>
        </w:r>
        <w:r w:rsidR="00AF4CEB">
          <w:rPr>
            <w:noProof/>
            <w:webHidden/>
          </w:rPr>
          <w:instrText xml:space="preserve"> PAGEREF _Toc141860658 \h </w:instrText>
        </w:r>
        <w:r w:rsidR="00AF4CEB">
          <w:rPr>
            <w:noProof/>
            <w:webHidden/>
          </w:rPr>
        </w:r>
        <w:r w:rsidR="00AF4CEB">
          <w:rPr>
            <w:noProof/>
            <w:webHidden/>
          </w:rPr>
          <w:fldChar w:fldCharType="separate"/>
        </w:r>
        <w:r w:rsidR="00AF4CEB">
          <w:rPr>
            <w:noProof/>
            <w:webHidden/>
          </w:rPr>
          <w:t>39</w:t>
        </w:r>
        <w:r w:rsidR="00AF4CEB">
          <w:rPr>
            <w:noProof/>
            <w:webHidden/>
          </w:rPr>
          <w:fldChar w:fldCharType="end"/>
        </w:r>
      </w:hyperlink>
    </w:p>
    <w:p w14:paraId="1E47C754" w14:textId="1529F128" w:rsidR="00AF4CEB" w:rsidRDefault="002A058A">
      <w:pPr>
        <w:pStyle w:val="TOC2"/>
        <w:rPr>
          <w:rFonts w:asciiTheme="minorHAnsi" w:eastAsiaTheme="minorEastAsia" w:hAnsiTheme="minorHAnsi" w:cstheme="minorBidi"/>
          <w:noProof/>
          <w:kern w:val="2"/>
          <w14:ligatures w14:val="standardContextual"/>
        </w:rPr>
      </w:pPr>
      <w:hyperlink w:anchor="_Toc141860659" w:history="1">
        <w:r w:rsidR="00AF4CEB" w:rsidRPr="00553FB2">
          <w:rPr>
            <w:rStyle w:val="Hyperlink"/>
            <w:bCs/>
            <w:noProof/>
          </w:rPr>
          <w:t>FLEXIBLE GROUP SUMMARY TABLE</w:t>
        </w:r>
        <w:r w:rsidR="00AF4CEB">
          <w:rPr>
            <w:noProof/>
            <w:webHidden/>
          </w:rPr>
          <w:tab/>
        </w:r>
        <w:r w:rsidR="00AF4CEB">
          <w:rPr>
            <w:noProof/>
            <w:webHidden/>
          </w:rPr>
          <w:fldChar w:fldCharType="begin"/>
        </w:r>
        <w:r w:rsidR="00AF4CEB">
          <w:rPr>
            <w:noProof/>
            <w:webHidden/>
          </w:rPr>
          <w:instrText xml:space="preserve"> PAGEREF _Toc141860659 \h </w:instrText>
        </w:r>
        <w:r w:rsidR="00AF4CEB">
          <w:rPr>
            <w:noProof/>
            <w:webHidden/>
          </w:rPr>
        </w:r>
        <w:r w:rsidR="00AF4CEB">
          <w:rPr>
            <w:noProof/>
            <w:webHidden/>
          </w:rPr>
          <w:fldChar w:fldCharType="separate"/>
        </w:r>
        <w:r w:rsidR="00AF4CEB">
          <w:rPr>
            <w:noProof/>
            <w:webHidden/>
          </w:rPr>
          <w:t>39</w:t>
        </w:r>
        <w:r w:rsidR="00AF4CEB">
          <w:rPr>
            <w:noProof/>
            <w:webHidden/>
          </w:rPr>
          <w:fldChar w:fldCharType="end"/>
        </w:r>
      </w:hyperlink>
    </w:p>
    <w:p w14:paraId="42B69298" w14:textId="03809588" w:rsidR="00AF4CEB" w:rsidRDefault="002A058A">
      <w:pPr>
        <w:pStyle w:val="TOC2"/>
        <w:rPr>
          <w:rFonts w:asciiTheme="minorHAnsi" w:eastAsiaTheme="minorEastAsia" w:hAnsiTheme="minorHAnsi" w:cstheme="minorBidi"/>
          <w:noProof/>
          <w:kern w:val="2"/>
          <w14:ligatures w14:val="standardContextual"/>
        </w:rPr>
      </w:pPr>
      <w:hyperlink w:anchor="_Toc141860660" w:history="1">
        <w:r w:rsidR="00AF4CEB" w:rsidRPr="00553FB2">
          <w:rPr>
            <w:rStyle w:val="Hyperlink"/>
            <w:bCs/>
            <w:iCs/>
            <w:noProof/>
          </w:rPr>
          <w:t>FG</w:t>
        </w:r>
        <w:r w:rsidR="00AF4CEB" w:rsidRPr="00553FB2">
          <w:rPr>
            <w:rStyle w:val="Hyperlink"/>
            <w:rFonts w:cs="Arial"/>
            <w:noProof/>
          </w:rPr>
          <w:t>COMPOSITESMACT</w:t>
        </w:r>
        <w:r w:rsidR="00AF4CEB">
          <w:rPr>
            <w:noProof/>
            <w:webHidden/>
          </w:rPr>
          <w:tab/>
        </w:r>
        <w:r w:rsidR="00AF4CEB">
          <w:rPr>
            <w:noProof/>
            <w:webHidden/>
          </w:rPr>
          <w:fldChar w:fldCharType="begin"/>
        </w:r>
        <w:r w:rsidR="00AF4CEB">
          <w:rPr>
            <w:noProof/>
            <w:webHidden/>
          </w:rPr>
          <w:instrText xml:space="preserve"> PAGEREF _Toc141860660 \h </w:instrText>
        </w:r>
        <w:r w:rsidR="00AF4CEB">
          <w:rPr>
            <w:noProof/>
            <w:webHidden/>
          </w:rPr>
        </w:r>
        <w:r w:rsidR="00AF4CEB">
          <w:rPr>
            <w:noProof/>
            <w:webHidden/>
          </w:rPr>
          <w:fldChar w:fldCharType="separate"/>
        </w:r>
        <w:r w:rsidR="00AF4CEB">
          <w:rPr>
            <w:noProof/>
            <w:webHidden/>
          </w:rPr>
          <w:t>40</w:t>
        </w:r>
        <w:r w:rsidR="00AF4CEB">
          <w:rPr>
            <w:noProof/>
            <w:webHidden/>
          </w:rPr>
          <w:fldChar w:fldCharType="end"/>
        </w:r>
      </w:hyperlink>
    </w:p>
    <w:p w14:paraId="7122AA15" w14:textId="55333EA8" w:rsidR="00AF4CEB" w:rsidRDefault="002A058A">
      <w:pPr>
        <w:pStyle w:val="TOC2"/>
        <w:rPr>
          <w:rFonts w:asciiTheme="minorHAnsi" w:eastAsiaTheme="minorEastAsia" w:hAnsiTheme="minorHAnsi" w:cstheme="minorBidi"/>
          <w:noProof/>
          <w:kern w:val="2"/>
          <w14:ligatures w14:val="standardContextual"/>
        </w:rPr>
      </w:pPr>
      <w:hyperlink w:anchor="_Toc141860661" w:history="1">
        <w:r w:rsidR="00AF4CEB" w:rsidRPr="00553FB2">
          <w:rPr>
            <w:rStyle w:val="Hyperlink"/>
            <w:bCs/>
            <w:iCs/>
            <w:noProof/>
          </w:rPr>
          <w:t>FGMR3&amp;4</w:t>
        </w:r>
        <w:r w:rsidR="00AF4CEB">
          <w:rPr>
            <w:noProof/>
            <w:webHidden/>
          </w:rPr>
          <w:tab/>
        </w:r>
        <w:r w:rsidR="00AF4CEB">
          <w:rPr>
            <w:noProof/>
            <w:webHidden/>
          </w:rPr>
          <w:fldChar w:fldCharType="begin"/>
        </w:r>
        <w:r w:rsidR="00AF4CEB">
          <w:rPr>
            <w:noProof/>
            <w:webHidden/>
          </w:rPr>
          <w:instrText xml:space="preserve"> PAGEREF _Toc141860661 \h </w:instrText>
        </w:r>
        <w:r w:rsidR="00AF4CEB">
          <w:rPr>
            <w:noProof/>
            <w:webHidden/>
          </w:rPr>
        </w:r>
        <w:r w:rsidR="00AF4CEB">
          <w:rPr>
            <w:noProof/>
            <w:webHidden/>
          </w:rPr>
          <w:fldChar w:fldCharType="separate"/>
        </w:r>
        <w:r w:rsidR="00AF4CEB">
          <w:rPr>
            <w:noProof/>
            <w:webHidden/>
          </w:rPr>
          <w:t>43</w:t>
        </w:r>
        <w:r w:rsidR="00AF4CEB">
          <w:rPr>
            <w:noProof/>
            <w:webHidden/>
          </w:rPr>
          <w:fldChar w:fldCharType="end"/>
        </w:r>
      </w:hyperlink>
    </w:p>
    <w:p w14:paraId="59E3D1CD" w14:textId="12D0ECA6" w:rsidR="00AF4CEB" w:rsidRDefault="002A058A">
      <w:pPr>
        <w:pStyle w:val="TOC2"/>
        <w:rPr>
          <w:rFonts w:asciiTheme="minorHAnsi" w:eastAsiaTheme="minorEastAsia" w:hAnsiTheme="minorHAnsi" w:cstheme="minorBidi"/>
          <w:noProof/>
          <w:kern w:val="2"/>
          <w14:ligatures w14:val="standardContextual"/>
        </w:rPr>
      </w:pPr>
      <w:hyperlink w:anchor="_Toc141860662" w:history="1">
        <w:r w:rsidR="00AF4CEB" w:rsidRPr="00553FB2">
          <w:rPr>
            <w:rStyle w:val="Hyperlink"/>
            <w:bCs/>
            <w:iCs/>
            <w:noProof/>
          </w:rPr>
          <w:t>FG</w:t>
        </w:r>
        <w:r w:rsidR="00AF4CEB" w:rsidRPr="00553FB2">
          <w:rPr>
            <w:rStyle w:val="Hyperlink"/>
            <w:noProof/>
          </w:rPr>
          <w:t>RULE290</w:t>
        </w:r>
        <w:r w:rsidR="00AF4CEB">
          <w:rPr>
            <w:noProof/>
            <w:webHidden/>
          </w:rPr>
          <w:tab/>
        </w:r>
        <w:r w:rsidR="00AF4CEB">
          <w:rPr>
            <w:noProof/>
            <w:webHidden/>
          </w:rPr>
          <w:fldChar w:fldCharType="begin"/>
        </w:r>
        <w:r w:rsidR="00AF4CEB">
          <w:rPr>
            <w:noProof/>
            <w:webHidden/>
          </w:rPr>
          <w:instrText xml:space="preserve"> PAGEREF _Toc141860662 \h </w:instrText>
        </w:r>
        <w:r w:rsidR="00AF4CEB">
          <w:rPr>
            <w:noProof/>
            <w:webHidden/>
          </w:rPr>
        </w:r>
        <w:r w:rsidR="00AF4CEB">
          <w:rPr>
            <w:noProof/>
            <w:webHidden/>
          </w:rPr>
          <w:fldChar w:fldCharType="separate"/>
        </w:r>
        <w:r w:rsidR="00AF4CEB">
          <w:rPr>
            <w:noProof/>
            <w:webHidden/>
          </w:rPr>
          <w:t>45</w:t>
        </w:r>
        <w:r w:rsidR="00AF4CEB">
          <w:rPr>
            <w:noProof/>
            <w:webHidden/>
          </w:rPr>
          <w:fldChar w:fldCharType="end"/>
        </w:r>
      </w:hyperlink>
    </w:p>
    <w:p w14:paraId="13F48E27" w14:textId="2104D460" w:rsidR="00AF4CEB" w:rsidRDefault="002A058A">
      <w:pPr>
        <w:pStyle w:val="TOC1"/>
        <w:rPr>
          <w:rFonts w:asciiTheme="minorHAnsi" w:eastAsiaTheme="minorEastAsia" w:hAnsiTheme="minorHAnsi" w:cstheme="minorBidi"/>
          <w:b w:val="0"/>
          <w:noProof/>
          <w:kern w:val="2"/>
          <w14:ligatures w14:val="standardContextual"/>
        </w:rPr>
      </w:pPr>
      <w:hyperlink w:anchor="_Toc141860663" w:history="1">
        <w:r w:rsidR="00AF4CEB" w:rsidRPr="00553FB2">
          <w:rPr>
            <w:rStyle w:val="Hyperlink"/>
            <w:noProof/>
          </w:rPr>
          <w:t>E.  NON-APPLICABLE REQUIREMENTS</w:t>
        </w:r>
        <w:r w:rsidR="00AF4CEB">
          <w:rPr>
            <w:noProof/>
            <w:webHidden/>
          </w:rPr>
          <w:tab/>
        </w:r>
        <w:r w:rsidR="00AF4CEB">
          <w:rPr>
            <w:noProof/>
            <w:webHidden/>
          </w:rPr>
          <w:fldChar w:fldCharType="begin"/>
        </w:r>
        <w:r w:rsidR="00AF4CEB">
          <w:rPr>
            <w:noProof/>
            <w:webHidden/>
          </w:rPr>
          <w:instrText xml:space="preserve"> PAGEREF _Toc141860663 \h </w:instrText>
        </w:r>
        <w:r w:rsidR="00AF4CEB">
          <w:rPr>
            <w:noProof/>
            <w:webHidden/>
          </w:rPr>
        </w:r>
        <w:r w:rsidR="00AF4CEB">
          <w:rPr>
            <w:noProof/>
            <w:webHidden/>
          </w:rPr>
          <w:fldChar w:fldCharType="separate"/>
        </w:r>
        <w:r w:rsidR="00AF4CEB">
          <w:rPr>
            <w:noProof/>
            <w:webHidden/>
          </w:rPr>
          <w:t>48</w:t>
        </w:r>
        <w:r w:rsidR="00AF4CEB">
          <w:rPr>
            <w:noProof/>
            <w:webHidden/>
          </w:rPr>
          <w:fldChar w:fldCharType="end"/>
        </w:r>
      </w:hyperlink>
    </w:p>
    <w:p w14:paraId="27FE1821" w14:textId="58B2A2B6" w:rsidR="00AF4CEB" w:rsidRDefault="002A058A">
      <w:pPr>
        <w:pStyle w:val="TOC1"/>
        <w:rPr>
          <w:rFonts w:asciiTheme="minorHAnsi" w:eastAsiaTheme="minorEastAsia" w:hAnsiTheme="minorHAnsi" w:cstheme="minorBidi"/>
          <w:b w:val="0"/>
          <w:noProof/>
          <w:kern w:val="2"/>
          <w14:ligatures w14:val="standardContextual"/>
        </w:rPr>
      </w:pPr>
      <w:hyperlink w:anchor="_Toc141860664" w:history="1">
        <w:r w:rsidR="00AF4CEB" w:rsidRPr="00553FB2">
          <w:rPr>
            <w:rStyle w:val="Hyperlink"/>
            <w:noProof/>
            <w:kern w:val="28"/>
          </w:rPr>
          <w:t>APPENDICES</w:t>
        </w:r>
        <w:r w:rsidR="00AF4CEB">
          <w:rPr>
            <w:noProof/>
            <w:webHidden/>
          </w:rPr>
          <w:tab/>
        </w:r>
        <w:r w:rsidR="00AF4CEB">
          <w:rPr>
            <w:noProof/>
            <w:webHidden/>
          </w:rPr>
          <w:fldChar w:fldCharType="begin"/>
        </w:r>
        <w:r w:rsidR="00AF4CEB">
          <w:rPr>
            <w:noProof/>
            <w:webHidden/>
          </w:rPr>
          <w:instrText xml:space="preserve"> PAGEREF _Toc141860664 \h </w:instrText>
        </w:r>
        <w:r w:rsidR="00AF4CEB">
          <w:rPr>
            <w:noProof/>
            <w:webHidden/>
          </w:rPr>
        </w:r>
        <w:r w:rsidR="00AF4CEB">
          <w:rPr>
            <w:noProof/>
            <w:webHidden/>
          </w:rPr>
          <w:fldChar w:fldCharType="separate"/>
        </w:r>
        <w:r w:rsidR="00AF4CEB">
          <w:rPr>
            <w:noProof/>
            <w:webHidden/>
          </w:rPr>
          <w:t>49</w:t>
        </w:r>
        <w:r w:rsidR="00AF4CEB">
          <w:rPr>
            <w:noProof/>
            <w:webHidden/>
          </w:rPr>
          <w:fldChar w:fldCharType="end"/>
        </w:r>
      </w:hyperlink>
    </w:p>
    <w:p w14:paraId="59F07909" w14:textId="2E4A5210" w:rsidR="00AF4CEB" w:rsidRDefault="002A058A">
      <w:pPr>
        <w:pStyle w:val="TOC2"/>
        <w:rPr>
          <w:rFonts w:asciiTheme="minorHAnsi" w:eastAsiaTheme="minorEastAsia" w:hAnsiTheme="minorHAnsi" w:cstheme="minorBidi"/>
          <w:noProof/>
          <w:kern w:val="2"/>
          <w14:ligatures w14:val="standardContextual"/>
        </w:rPr>
      </w:pPr>
      <w:hyperlink w:anchor="_Toc141860665" w:history="1">
        <w:r w:rsidR="00AF4CEB" w:rsidRPr="00553FB2">
          <w:rPr>
            <w:rStyle w:val="Hyperlink"/>
            <w:noProof/>
          </w:rPr>
          <w:t>Appendix 1.  Acronyms and Abbreviations</w:t>
        </w:r>
        <w:r w:rsidR="00AF4CEB">
          <w:rPr>
            <w:noProof/>
            <w:webHidden/>
          </w:rPr>
          <w:tab/>
        </w:r>
        <w:r w:rsidR="00AF4CEB">
          <w:rPr>
            <w:noProof/>
            <w:webHidden/>
          </w:rPr>
          <w:fldChar w:fldCharType="begin"/>
        </w:r>
        <w:r w:rsidR="00AF4CEB">
          <w:rPr>
            <w:noProof/>
            <w:webHidden/>
          </w:rPr>
          <w:instrText xml:space="preserve"> PAGEREF _Toc141860665 \h </w:instrText>
        </w:r>
        <w:r w:rsidR="00AF4CEB">
          <w:rPr>
            <w:noProof/>
            <w:webHidden/>
          </w:rPr>
        </w:r>
        <w:r w:rsidR="00AF4CEB">
          <w:rPr>
            <w:noProof/>
            <w:webHidden/>
          </w:rPr>
          <w:fldChar w:fldCharType="separate"/>
        </w:r>
        <w:r w:rsidR="00AF4CEB">
          <w:rPr>
            <w:noProof/>
            <w:webHidden/>
          </w:rPr>
          <w:t>49</w:t>
        </w:r>
        <w:r w:rsidR="00AF4CEB">
          <w:rPr>
            <w:noProof/>
            <w:webHidden/>
          </w:rPr>
          <w:fldChar w:fldCharType="end"/>
        </w:r>
      </w:hyperlink>
    </w:p>
    <w:p w14:paraId="7960404F" w14:textId="05622517" w:rsidR="00AF4CEB" w:rsidRDefault="002A058A">
      <w:pPr>
        <w:pStyle w:val="TOC2"/>
        <w:rPr>
          <w:rFonts w:asciiTheme="minorHAnsi" w:eastAsiaTheme="minorEastAsia" w:hAnsiTheme="minorHAnsi" w:cstheme="minorBidi"/>
          <w:noProof/>
          <w:kern w:val="2"/>
          <w14:ligatures w14:val="standardContextual"/>
        </w:rPr>
      </w:pPr>
      <w:hyperlink w:anchor="_Toc141860666" w:history="1">
        <w:r w:rsidR="00AF4CEB" w:rsidRPr="00553FB2">
          <w:rPr>
            <w:rStyle w:val="Hyperlink"/>
            <w:bCs/>
            <w:noProof/>
          </w:rPr>
          <w:t>Appendix 2.  Schedule of Compliance</w:t>
        </w:r>
        <w:r w:rsidR="00AF4CEB">
          <w:rPr>
            <w:noProof/>
            <w:webHidden/>
          </w:rPr>
          <w:tab/>
        </w:r>
        <w:r w:rsidR="00AF4CEB">
          <w:rPr>
            <w:noProof/>
            <w:webHidden/>
          </w:rPr>
          <w:fldChar w:fldCharType="begin"/>
        </w:r>
        <w:r w:rsidR="00AF4CEB">
          <w:rPr>
            <w:noProof/>
            <w:webHidden/>
          </w:rPr>
          <w:instrText xml:space="preserve"> PAGEREF _Toc141860666 \h </w:instrText>
        </w:r>
        <w:r w:rsidR="00AF4CEB">
          <w:rPr>
            <w:noProof/>
            <w:webHidden/>
          </w:rPr>
        </w:r>
        <w:r w:rsidR="00AF4CEB">
          <w:rPr>
            <w:noProof/>
            <w:webHidden/>
          </w:rPr>
          <w:fldChar w:fldCharType="separate"/>
        </w:r>
        <w:r w:rsidR="00AF4CEB">
          <w:rPr>
            <w:noProof/>
            <w:webHidden/>
          </w:rPr>
          <w:t>50</w:t>
        </w:r>
        <w:r w:rsidR="00AF4CEB">
          <w:rPr>
            <w:noProof/>
            <w:webHidden/>
          </w:rPr>
          <w:fldChar w:fldCharType="end"/>
        </w:r>
      </w:hyperlink>
    </w:p>
    <w:p w14:paraId="7C900211" w14:textId="588132F8" w:rsidR="00AF4CEB" w:rsidRDefault="002A058A">
      <w:pPr>
        <w:pStyle w:val="TOC2"/>
        <w:rPr>
          <w:rFonts w:asciiTheme="minorHAnsi" w:eastAsiaTheme="minorEastAsia" w:hAnsiTheme="minorHAnsi" w:cstheme="minorBidi"/>
          <w:noProof/>
          <w:kern w:val="2"/>
          <w14:ligatures w14:val="standardContextual"/>
        </w:rPr>
      </w:pPr>
      <w:hyperlink w:anchor="_Toc141860667" w:history="1">
        <w:r w:rsidR="00AF4CEB" w:rsidRPr="00553FB2">
          <w:rPr>
            <w:rStyle w:val="Hyperlink"/>
            <w:noProof/>
          </w:rPr>
          <w:t>Appendix 3.  Monitoring Requirements</w:t>
        </w:r>
        <w:r w:rsidR="00AF4CEB">
          <w:rPr>
            <w:noProof/>
            <w:webHidden/>
          </w:rPr>
          <w:tab/>
        </w:r>
        <w:r w:rsidR="00AF4CEB">
          <w:rPr>
            <w:noProof/>
            <w:webHidden/>
          </w:rPr>
          <w:fldChar w:fldCharType="begin"/>
        </w:r>
        <w:r w:rsidR="00AF4CEB">
          <w:rPr>
            <w:noProof/>
            <w:webHidden/>
          </w:rPr>
          <w:instrText xml:space="preserve"> PAGEREF _Toc141860667 \h </w:instrText>
        </w:r>
        <w:r w:rsidR="00AF4CEB">
          <w:rPr>
            <w:noProof/>
            <w:webHidden/>
          </w:rPr>
        </w:r>
        <w:r w:rsidR="00AF4CEB">
          <w:rPr>
            <w:noProof/>
            <w:webHidden/>
          </w:rPr>
          <w:fldChar w:fldCharType="separate"/>
        </w:r>
        <w:r w:rsidR="00AF4CEB">
          <w:rPr>
            <w:noProof/>
            <w:webHidden/>
          </w:rPr>
          <w:t>50</w:t>
        </w:r>
        <w:r w:rsidR="00AF4CEB">
          <w:rPr>
            <w:noProof/>
            <w:webHidden/>
          </w:rPr>
          <w:fldChar w:fldCharType="end"/>
        </w:r>
      </w:hyperlink>
    </w:p>
    <w:p w14:paraId="3BAC519E" w14:textId="41B892F0" w:rsidR="00AF4CEB" w:rsidRDefault="002A058A">
      <w:pPr>
        <w:pStyle w:val="TOC2"/>
        <w:rPr>
          <w:rFonts w:asciiTheme="minorHAnsi" w:eastAsiaTheme="minorEastAsia" w:hAnsiTheme="minorHAnsi" w:cstheme="minorBidi"/>
          <w:noProof/>
          <w:kern w:val="2"/>
          <w14:ligatures w14:val="standardContextual"/>
        </w:rPr>
      </w:pPr>
      <w:hyperlink w:anchor="_Toc141860668" w:history="1">
        <w:r w:rsidR="00AF4CEB" w:rsidRPr="00553FB2">
          <w:rPr>
            <w:rStyle w:val="Hyperlink"/>
            <w:noProof/>
          </w:rPr>
          <w:t>Appendix 4.  Recordkeeping</w:t>
        </w:r>
        <w:r w:rsidR="00AF4CEB">
          <w:rPr>
            <w:noProof/>
            <w:webHidden/>
          </w:rPr>
          <w:tab/>
        </w:r>
        <w:r w:rsidR="00AF4CEB">
          <w:rPr>
            <w:noProof/>
            <w:webHidden/>
          </w:rPr>
          <w:fldChar w:fldCharType="begin"/>
        </w:r>
        <w:r w:rsidR="00AF4CEB">
          <w:rPr>
            <w:noProof/>
            <w:webHidden/>
          </w:rPr>
          <w:instrText xml:space="preserve"> PAGEREF _Toc141860668 \h </w:instrText>
        </w:r>
        <w:r w:rsidR="00AF4CEB">
          <w:rPr>
            <w:noProof/>
            <w:webHidden/>
          </w:rPr>
        </w:r>
        <w:r w:rsidR="00AF4CEB">
          <w:rPr>
            <w:noProof/>
            <w:webHidden/>
          </w:rPr>
          <w:fldChar w:fldCharType="separate"/>
        </w:r>
        <w:r w:rsidR="00AF4CEB">
          <w:rPr>
            <w:noProof/>
            <w:webHidden/>
          </w:rPr>
          <w:t>50</w:t>
        </w:r>
        <w:r w:rsidR="00AF4CEB">
          <w:rPr>
            <w:noProof/>
            <w:webHidden/>
          </w:rPr>
          <w:fldChar w:fldCharType="end"/>
        </w:r>
      </w:hyperlink>
    </w:p>
    <w:p w14:paraId="5CC3F596" w14:textId="2B7CB63A" w:rsidR="00AF4CEB" w:rsidRDefault="002A058A">
      <w:pPr>
        <w:pStyle w:val="TOC2"/>
        <w:rPr>
          <w:rFonts w:asciiTheme="minorHAnsi" w:eastAsiaTheme="minorEastAsia" w:hAnsiTheme="minorHAnsi" w:cstheme="minorBidi"/>
          <w:noProof/>
          <w:kern w:val="2"/>
          <w14:ligatures w14:val="standardContextual"/>
        </w:rPr>
      </w:pPr>
      <w:hyperlink w:anchor="_Toc141860669" w:history="1">
        <w:r w:rsidR="00AF4CEB" w:rsidRPr="00553FB2">
          <w:rPr>
            <w:rStyle w:val="Hyperlink"/>
            <w:noProof/>
          </w:rPr>
          <w:t>Appendix 5.  Testing Procedures</w:t>
        </w:r>
        <w:r w:rsidR="00AF4CEB">
          <w:rPr>
            <w:noProof/>
            <w:webHidden/>
          </w:rPr>
          <w:tab/>
        </w:r>
        <w:r w:rsidR="00AF4CEB">
          <w:rPr>
            <w:noProof/>
            <w:webHidden/>
          </w:rPr>
          <w:fldChar w:fldCharType="begin"/>
        </w:r>
        <w:r w:rsidR="00AF4CEB">
          <w:rPr>
            <w:noProof/>
            <w:webHidden/>
          </w:rPr>
          <w:instrText xml:space="preserve"> PAGEREF _Toc141860669 \h </w:instrText>
        </w:r>
        <w:r w:rsidR="00AF4CEB">
          <w:rPr>
            <w:noProof/>
            <w:webHidden/>
          </w:rPr>
        </w:r>
        <w:r w:rsidR="00AF4CEB">
          <w:rPr>
            <w:noProof/>
            <w:webHidden/>
          </w:rPr>
          <w:fldChar w:fldCharType="separate"/>
        </w:r>
        <w:r w:rsidR="00AF4CEB">
          <w:rPr>
            <w:noProof/>
            <w:webHidden/>
          </w:rPr>
          <w:t>57</w:t>
        </w:r>
        <w:r w:rsidR="00AF4CEB">
          <w:rPr>
            <w:noProof/>
            <w:webHidden/>
          </w:rPr>
          <w:fldChar w:fldCharType="end"/>
        </w:r>
      </w:hyperlink>
    </w:p>
    <w:p w14:paraId="64B15781" w14:textId="768AF90C" w:rsidR="00AF4CEB" w:rsidRDefault="002A058A">
      <w:pPr>
        <w:pStyle w:val="TOC2"/>
        <w:rPr>
          <w:rFonts w:asciiTheme="minorHAnsi" w:eastAsiaTheme="minorEastAsia" w:hAnsiTheme="minorHAnsi" w:cstheme="minorBidi"/>
          <w:noProof/>
          <w:kern w:val="2"/>
          <w14:ligatures w14:val="standardContextual"/>
        </w:rPr>
      </w:pPr>
      <w:hyperlink w:anchor="_Toc141860670" w:history="1">
        <w:r w:rsidR="00AF4CEB" w:rsidRPr="00553FB2">
          <w:rPr>
            <w:rStyle w:val="Hyperlink"/>
            <w:noProof/>
          </w:rPr>
          <w:t>Appendix 6.  Permits to Install</w:t>
        </w:r>
        <w:r w:rsidR="00AF4CEB">
          <w:rPr>
            <w:noProof/>
            <w:webHidden/>
          </w:rPr>
          <w:tab/>
        </w:r>
        <w:r w:rsidR="00AF4CEB">
          <w:rPr>
            <w:noProof/>
            <w:webHidden/>
          </w:rPr>
          <w:fldChar w:fldCharType="begin"/>
        </w:r>
        <w:r w:rsidR="00AF4CEB">
          <w:rPr>
            <w:noProof/>
            <w:webHidden/>
          </w:rPr>
          <w:instrText xml:space="preserve"> PAGEREF _Toc141860670 \h </w:instrText>
        </w:r>
        <w:r w:rsidR="00AF4CEB">
          <w:rPr>
            <w:noProof/>
            <w:webHidden/>
          </w:rPr>
        </w:r>
        <w:r w:rsidR="00AF4CEB">
          <w:rPr>
            <w:noProof/>
            <w:webHidden/>
          </w:rPr>
          <w:fldChar w:fldCharType="separate"/>
        </w:r>
        <w:r w:rsidR="00AF4CEB">
          <w:rPr>
            <w:noProof/>
            <w:webHidden/>
          </w:rPr>
          <w:t>57</w:t>
        </w:r>
        <w:r w:rsidR="00AF4CEB">
          <w:rPr>
            <w:noProof/>
            <w:webHidden/>
          </w:rPr>
          <w:fldChar w:fldCharType="end"/>
        </w:r>
      </w:hyperlink>
    </w:p>
    <w:p w14:paraId="0276CBCE" w14:textId="63BC4324" w:rsidR="00AF4CEB" w:rsidRDefault="002A058A">
      <w:pPr>
        <w:pStyle w:val="TOC2"/>
        <w:rPr>
          <w:rFonts w:asciiTheme="minorHAnsi" w:eastAsiaTheme="minorEastAsia" w:hAnsiTheme="minorHAnsi" w:cstheme="minorBidi"/>
          <w:noProof/>
          <w:kern w:val="2"/>
          <w14:ligatures w14:val="standardContextual"/>
        </w:rPr>
      </w:pPr>
      <w:hyperlink w:anchor="_Toc141860671" w:history="1">
        <w:r w:rsidR="00AF4CEB" w:rsidRPr="00553FB2">
          <w:rPr>
            <w:rStyle w:val="Hyperlink"/>
            <w:noProof/>
          </w:rPr>
          <w:t>Appendix 7.  Emission Calculations</w:t>
        </w:r>
        <w:r w:rsidR="00AF4CEB">
          <w:rPr>
            <w:noProof/>
            <w:webHidden/>
          </w:rPr>
          <w:tab/>
        </w:r>
        <w:r w:rsidR="00AF4CEB">
          <w:rPr>
            <w:noProof/>
            <w:webHidden/>
          </w:rPr>
          <w:fldChar w:fldCharType="begin"/>
        </w:r>
        <w:r w:rsidR="00AF4CEB">
          <w:rPr>
            <w:noProof/>
            <w:webHidden/>
          </w:rPr>
          <w:instrText xml:space="preserve"> PAGEREF _Toc141860671 \h </w:instrText>
        </w:r>
        <w:r w:rsidR="00AF4CEB">
          <w:rPr>
            <w:noProof/>
            <w:webHidden/>
          </w:rPr>
        </w:r>
        <w:r w:rsidR="00AF4CEB">
          <w:rPr>
            <w:noProof/>
            <w:webHidden/>
          </w:rPr>
          <w:fldChar w:fldCharType="separate"/>
        </w:r>
        <w:r w:rsidR="00AF4CEB">
          <w:rPr>
            <w:noProof/>
            <w:webHidden/>
          </w:rPr>
          <w:t>60</w:t>
        </w:r>
        <w:r w:rsidR="00AF4CEB">
          <w:rPr>
            <w:noProof/>
            <w:webHidden/>
          </w:rPr>
          <w:fldChar w:fldCharType="end"/>
        </w:r>
      </w:hyperlink>
    </w:p>
    <w:p w14:paraId="22754C72" w14:textId="3A37415C" w:rsidR="00AF4CEB" w:rsidRDefault="002A058A">
      <w:pPr>
        <w:pStyle w:val="TOC2"/>
        <w:rPr>
          <w:rFonts w:asciiTheme="minorHAnsi" w:eastAsiaTheme="minorEastAsia" w:hAnsiTheme="minorHAnsi" w:cstheme="minorBidi"/>
          <w:noProof/>
          <w:kern w:val="2"/>
          <w14:ligatures w14:val="standardContextual"/>
        </w:rPr>
      </w:pPr>
      <w:hyperlink w:anchor="_Toc141860672" w:history="1">
        <w:r w:rsidR="00AF4CEB" w:rsidRPr="00553FB2">
          <w:rPr>
            <w:rStyle w:val="Hyperlink"/>
            <w:noProof/>
          </w:rPr>
          <w:t>Appendix 8.  Reporting</w:t>
        </w:r>
        <w:r w:rsidR="00AF4CEB">
          <w:rPr>
            <w:noProof/>
            <w:webHidden/>
          </w:rPr>
          <w:tab/>
        </w:r>
        <w:r w:rsidR="00AF4CEB">
          <w:rPr>
            <w:noProof/>
            <w:webHidden/>
          </w:rPr>
          <w:fldChar w:fldCharType="begin"/>
        </w:r>
        <w:r w:rsidR="00AF4CEB">
          <w:rPr>
            <w:noProof/>
            <w:webHidden/>
          </w:rPr>
          <w:instrText xml:space="preserve"> PAGEREF _Toc141860672 \h </w:instrText>
        </w:r>
        <w:r w:rsidR="00AF4CEB">
          <w:rPr>
            <w:noProof/>
            <w:webHidden/>
          </w:rPr>
        </w:r>
        <w:r w:rsidR="00AF4CEB">
          <w:rPr>
            <w:noProof/>
            <w:webHidden/>
          </w:rPr>
          <w:fldChar w:fldCharType="separate"/>
        </w:r>
        <w:r w:rsidR="00AF4CEB">
          <w:rPr>
            <w:noProof/>
            <w:webHidden/>
          </w:rPr>
          <w:t>60</w:t>
        </w:r>
        <w:r w:rsidR="00AF4CEB">
          <w:rPr>
            <w:noProof/>
            <w:webHidden/>
          </w:rPr>
          <w:fldChar w:fldCharType="end"/>
        </w:r>
      </w:hyperlink>
    </w:p>
    <w:p w14:paraId="39CC52BF" w14:textId="09026426" w:rsidR="00AB2375" w:rsidRPr="006A1190" w:rsidRDefault="0053776A" w:rsidP="002F4C64">
      <w:pPr>
        <w:rPr>
          <w:szCs w:val="22"/>
        </w:rPr>
      </w:pPr>
      <w:r>
        <w:rPr>
          <w:b/>
          <w:szCs w:val="22"/>
        </w:rPr>
        <w:fldChar w:fldCharType="end"/>
      </w:r>
    </w:p>
    <w:p w14:paraId="6E8F2CF8" w14:textId="77777777" w:rsidR="00FA25C4" w:rsidRDefault="00C2618F" w:rsidP="00445C28">
      <w:r>
        <w:br w:type="page"/>
      </w:r>
      <w:bookmarkStart w:id="12" w:name="_Toc1453501"/>
    </w:p>
    <w:p w14:paraId="05BD2028" w14:textId="77777777" w:rsidR="00C2618F" w:rsidRPr="00961169" w:rsidRDefault="00C2618F" w:rsidP="00CE44D8">
      <w:pPr>
        <w:pStyle w:val="Heading1"/>
      </w:pPr>
      <w:bookmarkStart w:id="13" w:name="_Toc141860627"/>
      <w:r w:rsidRPr="00961169">
        <w:lastRenderedPageBreak/>
        <w:t>A</w:t>
      </w:r>
      <w:r>
        <w:t>UTHORITY AND ENFORCEABILITY</w:t>
      </w:r>
      <w:bookmarkEnd w:id="12"/>
      <w:bookmarkEnd w:id="13"/>
    </w:p>
    <w:p w14:paraId="43874DF6" w14:textId="77777777" w:rsidR="00FA25C4" w:rsidRDefault="00FA25C4" w:rsidP="00C2618F">
      <w:pPr>
        <w:jc w:val="both"/>
        <w:rPr>
          <w:szCs w:val="22"/>
        </w:rPr>
      </w:pPr>
    </w:p>
    <w:p w14:paraId="38C6AF62" w14:textId="77777777" w:rsidR="007718C6" w:rsidRDefault="007718C6" w:rsidP="00C2618F">
      <w:pPr>
        <w:jc w:val="both"/>
        <w:rPr>
          <w:szCs w:val="22"/>
        </w:rPr>
      </w:pPr>
    </w:p>
    <w:p w14:paraId="39431459"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5D707AB0" w14:textId="77777777" w:rsidR="00C2618F" w:rsidRPr="006A1190" w:rsidRDefault="00C2618F" w:rsidP="00C2618F">
      <w:pPr>
        <w:jc w:val="both"/>
        <w:rPr>
          <w:szCs w:val="22"/>
        </w:rPr>
      </w:pPr>
    </w:p>
    <w:p w14:paraId="3F1FA268"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3BA63BE9" w14:textId="77777777" w:rsidR="00C2618F" w:rsidRDefault="00C2618F" w:rsidP="00C2618F">
      <w:pPr>
        <w:jc w:val="both"/>
        <w:rPr>
          <w:szCs w:val="22"/>
        </w:rPr>
      </w:pPr>
    </w:p>
    <w:p w14:paraId="73552219"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240A0BB9" w14:textId="77777777" w:rsidR="00C2618F" w:rsidRDefault="00C2618F" w:rsidP="00C2618F">
      <w:pPr>
        <w:jc w:val="both"/>
        <w:rPr>
          <w:szCs w:val="22"/>
        </w:rPr>
      </w:pPr>
    </w:p>
    <w:p w14:paraId="30708EC0"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69212DB8" w14:textId="77777777" w:rsidR="00C2618F" w:rsidRDefault="00C2618F" w:rsidP="00C2618F">
      <w:pPr>
        <w:jc w:val="both"/>
        <w:rPr>
          <w:rFonts w:cs="Arial"/>
          <w:szCs w:val="22"/>
        </w:rPr>
      </w:pPr>
    </w:p>
    <w:p w14:paraId="38E3E11B"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193FACEA" w14:textId="77777777" w:rsidR="00C2618F" w:rsidRPr="006A1190" w:rsidRDefault="00C2618F" w:rsidP="00C2618F">
      <w:pPr>
        <w:jc w:val="both"/>
        <w:rPr>
          <w:rFonts w:cs="Arial"/>
          <w:szCs w:val="22"/>
        </w:rPr>
      </w:pPr>
    </w:p>
    <w:p w14:paraId="3AD95A42" w14:textId="77777777" w:rsidR="00C2618F" w:rsidRPr="006A1190" w:rsidRDefault="00C2618F" w:rsidP="00C2618F">
      <w:pPr>
        <w:rPr>
          <w:szCs w:val="22"/>
        </w:rPr>
      </w:pPr>
    </w:p>
    <w:p w14:paraId="3F687A3B" w14:textId="77777777" w:rsidR="002B2132" w:rsidRDefault="002B2132" w:rsidP="00C2618F">
      <w:pPr>
        <w:rPr>
          <w:szCs w:val="22"/>
        </w:rPr>
      </w:pPr>
    </w:p>
    <w:p w14:paraId="262604A0" w14:textId="77777777" w:rsidR="0081525C" w:rsidRDefault="002B2132" w:rsidP="0081525C">
      <w:bookmarkStart w:id="14" w:name="_Toc1453503"/>
      <w:r>
        <w:br w:type="page"/>
      </w:r>
    </w:p>
    <w:p w14:paraId="1B8C23C7" w14:textId="77777777" w:rsidR="005420E5" w:rsidRDefault="005E5399" w:rsidP="00CE44D8">
      <w:pPr>
        <w:pStyle w:val="Heading1"/>
      </w:pPr>
      <w:bookmarkStart w:id="15" w:name="_Toc141860628"/>
      <w:r>
        <w:lastRenderedPageBreak/>
        <w:t xml:space="preserve">A.  GENERAL </w:t>
      </w:r>
      <w:bookmarkEnd w:id="14"/>
      <w:r w:rsidR="00E9713D">
        <w:t>CONDITIONS</w:t>
      </w:r>
      <w:bookmarkEnd w:id="15"/>
    </w:p>
    <w:p w14:paraId="6A453EDD" w14:textId="77777777" w:rsidR="00E9713D" w:rsidRPr="00E9713D" w:rsidRDefault="00E9713D" w:rsidP="00E9713D"/>
    <w:p w14:paraId="7D899F9D" w14:textId="77777777" w:rsidR="00D160DB" w:rsidRPr="00EA2214" w:rsidRDefault="002B2132" w:rsidP="0017445C">
      <w:pPr>
        <w:pStyle w:val="Heading2"/>
        <w:numPr>
          <w:ilvl w:val="0"/>
          <w:numId w:val="0"/>
        </w:numPr>
        <w:jc w:val="left"/>
        <w:rPr>
          <w:b w:val="0"/>
          <w:sz w:val="22"/>
          <w:szCs w:val="22"/>
        </w:rPr>
      </w:pPr>
      <w:bookmarkStart w:id="16" w:name="_Toc369327726"/>
      <w:bookmarkStart w:id="17" w:name="_Toc377276121"/>
      <w:bookmarkStart w:id="18" w:name="_Toc377276264"/>
      <w:bookmarkStart w:id="19" w:name="_Toc377876943"/>
      <w:bookmarkStart w:id="20" w:name="_Toc377877161"/>
      <w:bookmarkStart w:id="21" w:name="_Toc382035359"/>
      <w:bookmarkStart w:id="22" w:name="_Toc382726607"/>
      <w:bookmarkStart w:id="23" w:name="_Toc382726682"/>
      <w:bookmarkStart w:id="24" w:name="_Toc382726761"/>
      <w:bookmarkStart w:id="25" w:name="_Toc387818167"/>
      <w:bookmarkStart w:id="26" w:name="_Toc390499877"/>
      <w:bookmarkStart w:id="27" w:name="_Toc390500306"/>
      <w:bookmarkStart w:id="28" w:name="_Toc390504359"/>
      <w:bookmarkStart w:id="29" w:name="_Toc390570149"/>
      <w:bookmarkStart w:id="30" w:name="_Toc391182883"/>
      <w:bookmarkStart w:id="31" w:name="_Toc437238946"/>
      <w:bookmarkStart w:id="32" w:name="_Toc451333023"/>
      <w:bookmarkStart w:id="33" w:name="_Toc457189941"/>
      <w:bookmarkStart w:id="34" w:name="_Toc1453504"/>
      <w:bookmarkStart w:id="35" w:name="_Toc141860629"/>
      <w:r w:rsidRPr="0075518C">
        <w:rPr>
          <w:sz w:val="22"/>
          <w:szCs w:val="22"/>
        </w:rPr>
        <w:t xml:space="preserve">Permit </w:t>
      </w:r>
      <w:r w:rsidR="00D160DB" w:rsidRPr="0075518C">
        <w:rPr>
          <w:sz w:val="22"/>
          <w:szCs w:val="22"/>
        </w:rPr>
        <w:t>Enforceability</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23BD497E" w14:textId="77777777" w:rsidR="00D160DB" w:rsidRPr="00DF6609" w:rsidRDefault="00D160DB" w:rsidP="00D160DB">
      <w:pPr>
        <w:jc w:val="both"/>
        <w:rPr>
          <w:rFonts w:cs="Arial"/>
          <w:sz w:val="20"/>
        </w:rPr>
      </w:pPr>
    </w:p>
    <w:p w14:paraId="2FB91934"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6B089CBB" w14:textId="77777777" w:rsidR="00A018D7" w:rsidRPr="00F21983" w:rsidRDefault="00A018D7" w:rsidP="00854153">
      <w:pPr>
        <w:jc w:val="both"/>
        <w:rPr>
          <w:rFonts w:cs="Arial"/>
          <w:sz w:val="20"/>
        </w:rPr>
      </w:pPr>
    </w:p>
    <w:p w14:paraId="44719EA8"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55E05C16" w14:textId="77777777" w:rsidR="00F6033B" w:rsidRDefault="00F6033B" w:rsidP="0012743F">
      <w:pPr>
        <w:pStyle w:val="ListParagraph"/>
        <w:ind w:left="0"/>
        <w:rPr>
          <w:rFonts w:cs="Arial"/>
          <w:sz w:val="20"/>
        </w:rPr>
      </w:pPr>
    </w:p>
    <w:p w14:paraId="1B3995A8"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0B2F0375" w14:textId="77777777" w:rsidR="00D41714" w:rsidRPr="007E0212" w:rsidRDefault="00D41714" w:rsidP="0075518C">
      <w:pPr>
        <w:pStyle w:val="Heading2"/>
        <w:tabs>
          <w:tab w:val="clear" w:pos="360"/>
          <w:tab w:val="num" w:pos="0"/>
        </w:tabs>
        <w:ind w:left="0" w:firstLine="0"/>
        <w:jc w:val="left"/>
        <w:rPr>
          <w:b w:val="0"/>
          <w:sz w:val="22"/>
          <w:szCs w:val="22"/>
        </w:rPr>
      </w:pPr>
      <w:bookmarkStart w:id="36" w:name="_Toc457189942"/>
      <w:bookmarkStart w:id="37" w:name="_Toc1453505"/>
      <w:bookmarkStart w:id="38" w:name="_Toc141860630"/>
      <w:r w:rsidRPr="0075518C">
        <w:rPr>
          <w:sz w:val="22"/>
          <w:szCs w:val="22"/>
        </w:rPr>
        <w:t xml:space="preserve">General </w:t>
      </w:r>
      <w:bookmarkEnd w:id="36"/>
      <w:bookmarkEnd w:id="37"/>
      <w:r w:rsidR="00E9713D" w:rsidRPr="0075518C">
        <w:rPr>
          <w:sz w:val="22"/>
          <w:szCs w:val="22"/>
        </w:rPr>
        <w:t>Provisions</w:t>
      </w:r>
      <w:bookmarkEnd w:id="38"/>
    </w:p>
    <w:p w14:paraId="25A4668A" w14:textId="77777777" w:rsidR="00AB10F1" w:rsidRPr="00DF6609" w:rsidRDefault="00AB10F1" w:rsidP="00AB10F1">
      <w:pPr>
        <w:jc w:val="both"/>
        <w:rPr>
          <w:rFonts w:cs="Arial"/>
          <w:sz w:val="20"/>
        </w:rPr>
      </w:pPr>
    </w:p>
    <w:p w14:paraId="2EFE771A"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732BF869" w14:textId="77777777" w:rsidR="00AB10F1" w:rsidRPr="00F21983" w:rsidRDefault="00AB10F1" w:rsidP="00AB10F1">
      <w:pPr>
        <w:jc w:val="both"/>
        <w:rPr>
          <w:rFonts w:cs="Arial"/>
          <w:sz w:val="20"/>
        </w:rPr>
      </w:pPr>
    </w:p>
    <w:p w14:paraId="78E5B76C"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1FBA9E00" w14:textId="77777777" w:rsidR="00AB10F1" w:rsidRPr="00F21983" w:rsidRDefault="00AB10F1" w:rsidP="00AB10F1">
      <w:pPr>
        <w:jc w:val="both"/>
        <w:rPr>
          <w:rFonts w:cs="Arial"/>
          <w:sz w:val="20"/>
        </w:rPr>
      </w:pPr>
    </w:p>
    <w:p w14:paraId="554C31E7"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672344D4" w14:textId="77777777" w:rsidR="008D6E4D" w:rsidRPr="00F21983" w:rsidRDefault="008D6E4D" w:rsidP="00AB10F1">
      <w:pPr>
        <w:jc w:val="both"/>
        <w:rPr>
          <w:rFonts w:cs="Arial"/>
          <w:sz w:val="20"/>
        </w:rPr>
      </w:pPr>
    </w:p>
    <w:p w14:paraId="4F147805"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5F4D2D15"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2EC77398"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34AA5673"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05C35784"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32011F59"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701C5C3E"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0B0B983C"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56DBE3E0"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4CC1FD6A" w14:textId="77777777" w:rsidR="008D6E4D" w:rsidRPr="00F21983" w:rsidRDefault="008D6E4D" w:rsidP="00AB10F1">
      <w:pPr>
        <w:jc w:val="both"/>
        <w:rPr>
          <w:rFonts w:cs="Arial"/>
          <w:sz w:val="20"/>
        </w:rPr>
      </w:pPr>
    </w:p>
    <w:p w14:paraId="49239AB5"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75F2EB5D"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033C5848" w14:textId="77777777" w:rsidR="00DA6C16" w:rsidRPr="00F21983" w:rsidRDefault="00DA6C16" w:rsidP="00DA6C16">
      <w:pPr>
        <w:jc w:val="both"/>
        <w:rPr>
          <w:rFonts w:cs="Arial"/>
          <w:sz w:val="20"/>
        </w:rPr>
      </w:pPr>
    </w:p>
    <w:p w14:paraId="3D13819F"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306084D6" w14:textId="77777777" w:rsidR="008D6E4D" w:rsidRPr="00F21983" w:rsidRDefault="008D6E4D" w:rsidP="00AB10F1">
      <w:pPr>
        <w:jc w:val="both"/>
        <w:rPr>
          <w:rFonts w:cs="Arial"/>
          <w:sz w:val="20"/>
        </w:rPr>
      </w:pPr>
    </w:p>
    <w:p w14:paraId="01D4C895"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5B1FB081" w14:textId="77777777" w:rsidR="00DC22AE" w:rsidRPr="00F21983" w:rsidRDefault="00DC22AE" w:rsidP="00AB10F1">
      <w:pPr>
        <w:jc w:val="both"/>
        <w:rPr>
          <w:rFonts w:cs="Arial"/>
          <w:sz w:val="20"/>
        </w:rPr>
      </w:pPr>
    </w:p>
    <w:p w14:paraId="69C31D6E"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141860631"/>
      <w:r w:rsidRPr="0075518C">
        <w:rPr>
          <w:sz w:val="22"/>
          <w:szCs w:val="22"/>
        </w:rPr>
        <w:t>Equipment &amp; Design</w:t>
      </w:r>
      <w:bookmarkEnd w:id="39"/>
    </w:p>
    <w:p w14:paraId="7D4CEA43" w14:textId="77777777" w:rsidR="00A675AC" w:rsidRPr="00DF6609" w:rsidRDefault="00A675AC" w:rsidP="00AB10F1">
      <w:pPr>
        <w:jc w:val="both"/>
        <w:rPr>
          <w:rFonts w:cs="Arial"/>
          <w:sz w:val="20"/>
        </w:rPr>
      </w:pPr>
    </w:p>
    <w:p w14:paraId="0AC3FC5C"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1BB51E2E" w14:textId="77777777" w:rsidR="00DC22AE" w:rsidRPr="00F21983" w:rsidRDefault="00DC22AE" w:rsidP="00AB10F1">
      <w:pPr>
        <w:jc w:val="both"/>
        <w:rPr>
          <w:rFonts w:cs="Arial"/>
          <w:sz w:val="20"/>
        </w:rPr>
      </w:pPr>
    </w:p>
    <w:p w14:paraId="0E538C80"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3641D069" w14:textId="77777777" w:rsidR="00DC22AE" w:rsidRPr="00F21983" w:rsidRDefault="00DC22AE" w:rsidP="00AB10F1">
      <w:pPr>
        <w:jc w:val="both"/>
        <w:rPr>
          <w:rFonts w:cs="Arial"/>
          <w:sz w:val="20"/>
        </w:rPr>
      </w:pPr>
    </w:p>
    <w:p w14:paraId="15E511AE"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141860632"/>
      <w:r w:rsidRPr="0075518C">
        <w:rPr>
          <w:sz w:val="22"/>
          <w:szCs w:val="22"/>
        </w:rPr>
        <w:t>Emission Limits</w:t>
      </w:r>
      <w:bookmarkEnd w:id="40"/>
    </w:p>
    <w:p w14:paraId="0FE40945" w14:textId="77777777" w:rsidR="002E3875" w:rsidRPr="00F21983" w:rsidRDefault="002E3875" w:rsidP="00AB10F1">
      <w:pPr>
        <w:jc w:val="both"/>
        <w:rPr>
          <w:rFonts w:cs="Arial"/>
          <w:sz w:val="20"/>
        </w:rPr>
      </w:pPr>
    </w:p>
    <w:p w14:paraId="3A44535D"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6A3EF292"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0BECB870"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136C5BA9" w14:textId="77777777" w:rsidR="007E32BB" w:rsidRDefault="007E32BB" w:rsidP="0012743F">
      <w:pPr>
        <w:jc w:val="both"/>
        <w:rPr>
          <w:rFonts w:cs="Arial"/>
          <w:sz w:val="20"/>
        </w:rPr>
      </w:pPr>
    </w:p>
    <w:p w14:paraId="3F0513FF"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40DD00EB" w14:textId="77777777" w:rsidR="00FB53C0" w:rsidRPr="00F21983" w:rsidRDefault="00FB53C0" w:rsidP="00AB10F1">
      <w:pPr>
        <w:jc w:val="both"/>
        <w:rPr>
          <w:rFonts w:cs="Arial"/>
          <w:sz w:val="20"/>
        </w:rPr>
      </w:pPr>
    </w:p>
    <w:p w14:paraId="797904B2"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32B60BE3"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0CF2DA9C"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5BB94FAA" w14:textId="77777777" w:rsidR="00105176" w:rsidRDefault="00105176" w:rsidP="0012743F">
      <w:pPr>
        <w:jc w:val="both"/>
        <w:rPr>
          <w:rFonts w:cs="Arial"/>
          <w:sz w:val="20"/>
        </w:rPr>
      </w:pPr>
    </w:p>
    <w:p w14:paraId="6F32010D" w14:textId="77777777" w:rsidR="00ED74CC" w:rsidRPr="007E0212" w:rsidRDefault="00ED74CC" w:rsidP="0075518C">
      <w:pPr>
        <w:pStyle w:val="Heading2"/>
        <w:tabs>
          <w:tab w:val="clear" w:pos="360"/>
          <w:tab w:val="num" w:pos="0"/>
        </w:tabs>
        <w:ind w:left="0" w:firstLine="0"/>
        <w:jc w:val="left"/>
        <w:rPr>
          <w:b w:val="0"/>
          <w:sz w:val="22"/>
          <w:szCs w:val="22"/>
        </w:rPr>
      </w:pPr>
      <w:bookmarkStart w:id="41" w:name="_Toc141860633"/>
      <w:r w:rsidRPr="0075518C">
        <w:rPr>
          <w:sz w:val="22"/>
          <w:szCs w:val="22"/>
        </w:rPr>
        <w:t>Testing/Sampling</w:t>
      </w:r>
      <w:bookmarkEnd w:id="41"/>
    </w:p>
    <w:p w14:paraId="6C5F36D2" w14:textId="77777777" w:rsidR="00FB53C0" w:rsidRPr="00F21983" w:rsidRDefault="00FB53C0" w:rsidP="00AB10F1">
      <w:pPr>
        <w:jc w:val="both"/>
        <w:rPr>
          <w:rFonts w:cs="Arial"/>
          <w:sz w:val="20"/>
        </w:rPr>
      </w:pPr>
    </w:p>
    <w:p w14:paraId="1BC71419"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3F5AB5A9" w14:textId="77777777" w:rsidR="00ED74CC" w:rsidRPr="00F21983" w:rsidRDefault="00ED74CC" w:rsidP="00AB10F1">
      <w:pPr>
        <w:jc w:val="both"/>
        <w:rPr>
          <w:rFonts w:cs="Arial"/>
          <w:sz w:val="20"/>
        </w:rPr>
      </w:pPr>
    </w:p>
    <w:p w14:paraId="15F7DF2D"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61397F76" w14:textId="77777777" w:rsidR="00ED74CC" w:rsidRPr="00F21983" w:rsidRDefault="00ED74CC" w:rsidP="00BA5CC0">
      <w:pPr>
        <w:jc w:val="both"/>
        <w:rPr>
          <w:rFonts w:cs="Arial"/>
          <w:sz w:val="20"/>
        </w:rPr>
      </w:pPr>
    </w:p>
    <w:p w14:paraId="75DBC1F5"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0AACCA05" w14:textId="77777777" w:rsidR="00D41714" w:rsidRDefault="00774B98" w:rsidP="00ED74CC">
      <w:pPr>
        <w:jc w:val="both"/>
        <w:rPr>
          <w:rFonts w:cs="Arial"/>
          <w:sz w:val="20"/>
        </w:rPr>
      </w:pPr>
      <w:r>
        <w:rPr>
          <w:rFonts w:cs="Arial"/>
          <w:sz w:val="20"/>
        </w:rPr>
        <w:br w:type="page"/>
      </w:r>
    </w:p>
    <w:p w14:paraId="21CED897" w14:textId="77777777" w:rsidR="00B8547B" w:rsidRPr="007E0212" w:rsidRDefault="00B8547B" w:rsidP="0075518C">
      <w:pPr>
        <w:pStyle w:val="Heading2"/>
        <w:tabs>
          <w:tab w:val="clear" w:pos="360"/>
          <w:tab w:val="num" w:pos="0"/>
        </w:tabs>
        <w:ind w:left="0" w:firstLine="0"/>
        <w:jc w:val="left"/>
        <w:rPr>
          <w:b w:val="0"/>
          <w:sz w:val="22"/>
          <w:szCs w:val="22"/>
        </w:rPr>
      </w:pPr>
      <w:bookmarkStart w:id="42" w:name="_Toc141860634"/>
      <w:r w:rsidRPr="0075518C">
        <w:rPr>
          <w:sz w:val="22"/>
          <w:szCs w:val="22"/>
        </w:rPr>
        <w:lastRenderedPageBreak/>
        <w:t>Monitoring/Recordkeeping</w:t>
      </w:r>
      <w:bookmarkEnd w:id="42"/>
    </w:p>
    <w:p w14:paraId="1757EA3B" w14:textId="77777777" w:rsidR="00D41714" w:rsidRPr="00DF6609" w:rsidRDefault="00D41714" w:rsidP="00D41714">
      <w:pPr>
        <w:numPr>
          <w:ilvl w:val="12"/>
          <w:numId w:val="0"/>
        </w:numPr>
        <w:ind w:left="432" w:hanging="432"/>
        <w:jc w:val="both"/>
        <w:rPr>
          <w:rFonts w:cs="Arial"/>
          <w:sz w:val="20"/>
        </w:rPr>
      </w:pPr>
    </w:p>
    <w:p w14:paraId="22C196F4"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77C8C6FC"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6C86A229"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0407FF67"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41DDB350"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7134D3EF"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12B369CB"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07EE4EDE" w14:textId="77777777" w:rsidR="00B8547B" w:rsidRPr="00DF6609" w:rsidRDefault="00B8547B" w:rsidP="00D41714">
      <w:pPr>
        <w:numPr>
          <w:ilvl w:val="12"/>
          <w:numId w:val="0"/>
        </w:numPr>
        <w:ind w:left="432" w:hanging="432"/>
        <w:jc w:val="both"/>
        <w:rPr>
          <w:rFonts w:cs="Arial"/>
          <w:sz w:val="20"/>
        </w:rPr>
      </w:pPr>
    </w:p>
    <w:p w14:paraId="5C543E03"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26DBEF1B" w14:textId="77777777" w:rsidR="006D2EFC" w:rsidRPr="00F21983" w:rsidRDefault="006D2EFC" w:rsidP="00D41714">
      <w:pPr>
        <w:numPr>
          <w:ilvl w:val="12"/>
          <w:numId w:val="0"/>
        </w:numPr>
        <w:ind w:left="432" w:hanging="432"/>
        <w:jc w:val="both"/>
        <w:rPr>
          <w:rFonts w:cs="Arial"/>
          <w:sz w:val="20"/>
        </w:rPr>
      </w:pPr>
    </w:p>
    <w:p w14:paraId="5E709581" w14:textId="77777777" w:rsidR="006D2EFC" w:rsidRPr="007E0212" w:rsidRDefault="006D2EFC" w:rsidP="0075518C">
      <w:pPr>
        <w:pStyle w:val="Heading2"/>
        <w:tabs>
          <w:tab w:val="clear" w:pos="360"/>
          <w:tab w:val="num" w:pos="0"/>
        </w:tabs>
        <w:ind w:left="0" w:firstLine="0"/>
        <w:jc w:val="left"/>
        <w:rPr>
          <w:b w:val="0"/>
          <w:sz w:val="22"/>
          <w:szCs w:val="22"/>
        </w:rPr>
      </w:pPr>
      <w:bookmarkStart w:id="43" w:name="_Toc141860635"/>
      <w:r w:rsidRPr="0075518C">
        <w:rPr>
          <w:sz w:val="22"/>
          <w:szCs w:val="22"/>
        </w:rPr>
        <w:t>Certification</w:t>
      </w:r>
      <w:r w:rsidR="00A92A65" w:rsidRPr="0075518C">
        <w:rPr>
          <w:sz w:val="22"/>
          <w:szCs w:val="22"/>
        </w:rPr>
        <w:t xml:space="preserve"> &amp; Reporting</w:t>
      </w:r>
      <w:bookmarkEnd w:id="43"/>
    </w:p>
    <w:p w14:paraId="202466A2" w14:textId="77777777" w:rsidR="006D2EFC" w:rsidRPr="00F21983" w:rsidRDefault="006D2EFC" w:rsidP="00D41714">
      <w:pPr>
        <w:numPr>
          <w:ilvl w:val="12"/>
          <w:numId w:val="0"/>
        </w:numPr>
        <w:ind w:left="432" w:hanging="432"/>
        <w:jc w:val="both"/>
        <w:rPr>
          <w:rFonts w:cs="Arial"/>
          <w:sz w:val="20"/>
        </w:rPr>
      </w:pPr>
    </w:p>
    <w:p w14:paraId="2F82167D"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2CA597BF" w14:textId="77777777" w:rsidR="00C36162" w:rsidRPr="00F21983" w:rsidRDefault="00C36162" w:rsidP="00D41714">
      <w:pPr>
        <w:numPr>
          <w:ilvl w:val="12"/>
          <w:numId w:val="0"/>
        </w:numPr>
        <w:ind w:left="432" w:hanging="432"/>
        <w:jc w:val="both"/>
        <w:rPr>
          <w:rFonts w:cs="Arial"/>
          <w:sz w:val="20"/>
        </w:rPr>
      </w:pPr>
    </w:p>
    <w:p w14:paraId="67BB4829"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16CC3B91" w14:textId="77777777" w:rsidR="00C36162" w:rsidRPr="00F21983" w:rsidRDefault="00C36162" w:rsidP="00C36162">
      <w:pPr>
        <w:numPr>
          <w:ilvl w:val="12"/>
          <w:numId w:val="0"/>
        </w:numPr>
        <w:ind w:left="432" w:hanging="432"/>
        <w:jc w:val="both"/>
        <w:rPr>
          <w:rFonts w:cs="Arial"/>
          <w:sz w:val="20"/>
        </w:rPr>
      </w:pPr>
    </w:p>
    <w:p w14:paraId="3415E804"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4772C016" w14:textId="77777777" w:rsidR="00C36162" w:rsidRPr="00F21983" w:rsidRDefault="00C36162" w:rsidP="00D41714">
      <w:pPr>
        <w:numPr>
          <w:ilvl w:val="12"/>
          <w:numId w:val="0"/>
        </w:numPr>
        <w:ind w:left="432" w:hanging="432"/>
        <w:jc w:val="both"/>
        <w:rPr>
          <w:rFonts w:cs="Arial"/>
          <w:sz w:val="20"/>
        </w:rPr>
      </w:pPr>
    </w:p>
    <w:p w14:paraId="183FF5A5"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68BF72C3"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13A2890C"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5D703B8B"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35A92774"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355B4C75"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0A90EAA4"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748649A7"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5EC46EB9" w14:textId="77777777" w:rsidR="00C36162" w:rsidRPr="00F21983" w:rsidRDefault="00C36162" w:rsidP="00D41714">
      <w:pPr>
        <w:numPr>
          <w:ilvl w:val="12"/>
          <w:numId w:val="0"/>
        </w:numPr>
        <w:ind w:left="432" w:hanging="432"/>
        <w:jc w:val="both"/>
        <w:rPr>
          <w:rFonts w:cs="Arial"/>
          <w:sz w:val="20"/>
        </w:rPr>
      </w:pPr>
    </w:p>
    <w:p w14:paraId="30D88E24"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7ED1DA3C" w14:textId="77777777" w:rsidR="00B4545F" w:rsidRPr="00F21983" w:rsidRDefault="00B4545F" w:rsidP="00BA5CC0">
      <w:pPr>
        <w:numPr>
          <w:ilvl w:val="12"/>
          <w:numId w:val="0"/>
        </w:numPr>
        <w:jc w:val="both"/>
        <w:rPr>
          <w:rFonts w:cs="Arial"/>
          <w:sz w:val="20"/>
        </w:rPr>
      </w:pPr>
    </w:p>
    <w:p w14:paraId="53AE23DC"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5AA296B2" w14:textId="77777777" w:rsidR="00A92A65" w:rsidRPr="00F21983" w:rsidRDefault="00A92A65" w:rsidP="00BA5CC0">
      <w:pPr>
        <w:numPr>
          <w:ilvl w:val="12"/>
          <w:numId w:val="0"/>
        </w:numPr>
        <w:jc w:val="both"/>
        <w:rPr>
          <w:rFonts w:cs="Arial"/>
          <w:sz w:val="20"/>
        </w:rPr>
      </w:pPr>
    </w:p>
    <w:p w14:paraId="2A7C1A75"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760FD4A4" w14:textId="77777777" w:rsidR="001F3E8E" w:rsidRPr="00F21983" w:rsidRDefault="001F3E8E" w:rsidP="00D41714">
      <w:pPr>
        <w:numPr>
          <w:ilvl w:val="12"/>
          <w:numId w:val="0"/>
        </w:numPr>
        <w:ind w:left="432" w:hanging="432"/>
        <w:jc w:val="both"/>
        <w:rPr>
          <w:rFonts w:cs="Arial"/>
          <w:sz w:val="20"/>
        </w:rPr>
      </w:pPr>
    </w:p>
    <w:p w14:paraId="585D851F" w14:textId="77777777" w:rsidR="0006736C" w:rsidRPr="007E0212" w:rsidRDefault="0006736C" w:rsidP="0075518C">
      <w:pPr>
        <w:pStyle w:val="Heading2"/>
        <w:tabs>
          <w:tab w:val="clear" w:pos="360"/>
          <w:tab w:val="num" w:pos="0"/>
        </w:tabs>
        <w:ind w:left="0" w:firstLine="0"/>
        <w:jc w:val="left"/>
        <w:rPr>
          <w:b w:val="0"/>
          <w:sz w:val="22"/>
          <w:szCs w:val="22"/>
        </w:rPr>
      </w:pPr>
      <w:bookmarkStart w:id="44" w:name="_Toc141860636"/>
      <w:r w:rsidRPr="0075518C">
        <w:rPr>
          <w:sz w:val="22"/>
          <w:szCs w:val="22"/>
        </w:rPr>
        <w:t>Permit Shield</w:t>
      </w:r>
      <w:bookmarkEnd w:id="44"/>
    </w:p>
    <w:p w14:paraId="16C8E5AF" w14:textId="77777777" w:rsidR="001F3E8E" w:rsidRPr="00DF6609" w:rsidRDefault="001F3E8E" w:rsidP="00D41714">
      <w:pPr>
        <w:numPr>
          <w:ilvl w:val="12"/>
          <w:numId w:val="0"/>
        </w:numPr>
        <w:ind w:left="432" w:hanging="432"/>
        <w:jc w:val="both"/>
        <w:rPr>
          <w:rFonts w:cs="Arial"/>
          <w:sz w:val="20"/>
        </w:rPr>
      </w:pPr>
    </w:p>
    <w:p w14:paraId="342021DF"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4FC043CC"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1DF5D682"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7B32F431" w14:textId="77777777" w:rsidR="0006736C" w:rsidRPr="00F21983" w:rsidRDefault="0006736C" w:rsidP="0006736C">
      <w:pPr>
        <w:numPr>
          <w:ilvl w:val="12"/>
          <w:numId w:val="0"/>
        </w:numPr>
        <w:ind w:left="432" w:hanging="432"/>
        <w:jc w:val="both"/>
        <w:rPr>
          <w:rFonts w:cs="Arial"/>
          <w:sz w:val="20"/>
        </w:rPr>
      </w:pPr>
    </w:p>
    <w:p w14:paraId="6CCEFA21"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5B5EA76B" w14:textId="77777777" w:rsidR="0006736C" w:rsidRPr="00F21983" w:rsidRDefault="0006736C" w:rsidP="0006736C">
      <w:pPr>
        <w:numPr>
          <w:ilvl w:val="12"/>
          <w:numId w:val="0"/>
        </w:numPr>
        <w:ind w:left="432" w:hanging="432"/>
        <w:jc w:val="both"/>
        <w:rPr>
          <w:rFonts w:cs="Arial"/>
          <w:sz w:val="20"/>
        </w:rPr>
      </w:pPr>
    </w:p>
    <w:p w14:paraId="59498F35"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7607CE33"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247E7496"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224B744A"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43B8ED89" w14:textId="77777777" w:rsidR="0006736C" w:rsidRPr="004D007B" w:rsidRDefault="0006736C" w:rsidP="000C182D">
      <w:pPr>
        <w:pStyle w:val="ListParagraph"/>
        <w:numPr>
          <w:ilvl w:val="0"/>
          <w:numId w:val="36"/>
        </w:numPr>
        <w:jc w:val="both"/>
        <w:rPr>
          <w:rFonts w:cs="Arial"/>
          <w:sz w:val="20"/>
        </w:rPr>
      </w:pPr>
      <w:r w:rsidRPr="004D007B">
        <w:rPr>
          <w:rFonts w:cs="Arial"/>
          <w:sz w:val="20"/>
        </w:rPr>
        <w:lastRenderedPageBreak/>
        <w:t xml:space="preserve">The ability of the </w:t>
      </w:r>
      <w:r w:rsidR="00C06ED7" w:rsidRPr="004D007B">
        <w:rPr>
          <w:rFonts w:cs="Arial"/>
          <w:sz w:val="20"/>
        </w:rPr>
        <w:t>US</w:t>
      </w:r>
      <w:r w:rsidRPr="004D007B">
        <w:rPr>
          <w:rFonts w:cs="Arial"/>
          <w:sz w:val="20"/>
        </w:rPr>
        <w:t xml:space="preserve">EPA to obtain information from a source pursuant to Section 114 of the CAA.  </w:t>
      </w:r>
      <w:r w:rsidRPr="004D007B">
        <w:rPr>
          <w:rFonts w:cs="Arial"/>
          <w:b/>
          <w:sz w:val="20"/>
        </w:rPr>
        <w:t>(R 336.1213(6)(b)(iv))</w:t>
      </w:r>
    </w:p>
    <w:p w14:paraId="287D7285" w14:textId="77777777" w:rsidR="0006736C" w:rsidRPr="00F21983" w:rsidRDefault="0006736C" w:rsidP="0006736C">
      <w:pPr>
        <w:numPr>
          <w:ilvl w:val="12"/>
          <w:numId w:val="0"/>
        </w:numPr>
        <w:ind w:left="432" w:hanging="432"/>
        <w:jc w:val="both"/>
        <w:rPr>
          <w:rFonts w:cs="Arial"/>
          <w:sz w:val="20"/>
        </w:rPr>
      </w:pPr>
    </w:p>
    <w:p w14:paraId="6F9F124F" w14:textId="77777777" w:rsidR="0006736C" w:rsidRPr="00F21983" w:rsidRDefault="0006736C" w:rsidP="00C861C9">
      <w:pPr>
        <w:numPr>
          <w:ilvl w:val="0"/>
          <w:numId w:val="15"/>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448E512B" w14:textId="77777777" w:rsidR="0006736C" w:rsidRPr="00F21983" w:rsidRDefault="00C8324B" w:rsidP="00C861C9">
      <w:pPr>
        <w:numPr>
          <w:ilvl w:val="1"/>
          <w:numId w:val="16"/>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22CCAAD3" w14:textId="77777777" w:rsidR="0006736C" w:rsidRPr="00F21983" w:rsidRDefault="000E2596" w:rsidP="00C861C9">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20C23014" w14:textId="77777777" w:rsidR="0006736C" w:rsidRPr="00F21983" w:rsidRDefault="0006736C" w:rsidP="00C861C9">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54BB376C" w14:textId="77777777" w:rsidR="0006736C" w:rsidRPr="00F21983" w:rsidRDefault="0006736C" w:rsidP="00C861C9">
      <w:pPr>
        <w:numPr>
          <w:ilvl w:val="1"/>
          <w:numId w:val="16"/>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2D4A0101" w14:textId="77777777" w:rsidR="0006736C" w:rsidRPr="00F21983" w:rsidRDefault="0006736C" w:rsidP="00C861C9">
      <w:pPr>
        <w:numPr>
          <w:ilvl w:val="1"/>
          <w:numId w:val="16"/>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0B1543E1" w14:textId="77777777" w:rsidR="0006736C" w:rsidRPr="00F21983" w:rsidRDefault="0006736C" w:rsidP="0006736C">
      <w:pPr>
        <w:numPr>
          <w:ilvl w:val="12"/>
          <w:numId w:val="0"/>
        </w:numPr>
        <w:ind w:left="432" w:hanging="432"/>
        <w:jc w:val="both"/>
        <w:rPr>
          <w:rFonts w:cs="Arial"/>
          <w:sz w:val="20"/>
        </w:rPr>
      </w:pPr>
    </w:p>
    <w:p w14:paraId="49D9D146" w14:textId="77777777" w:rsidR="0006736C" w:rsidRPr="00F21983" w:rsidRDefault="0006736C" w:rsidP="00C861C9">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443E4FA8" w14:textId="77777777" w:rsidR="0006736C" w:rsidRPr="00F21983" w:rsidRDefault="0006736C" w:rsidP="00D41714">
      <w:pPr>
        <w:numPr>
          <w:ilvl w:val="12"/>
          <w:numId w:val="0"/>
        </w:numPr>
        <w:ind w:left="432" w:hanging="432"/>
        <w:jc w:val="both"/>
        <w:rPr>
          <w:rFonts w:cs="Arial"/>
          <w:sz w:val="20"/>
        </w:rPr>
      </w:pPr>
    </w:p>
    <w:p w14:paraId="2582C915" w14:textId="77777777" w:rsidR="00770D74" w:rsidRPr="00ED4D9A" w:rsidRDefault="005D48FB" w:rsidP="0075518C">
      <w:pPr>
        <w:pStyle w:val="Heading2"/>
        <w:tabs>
          <w:tab w:val="clear" w:pos="360"/>
          <w:tab w:val="num" w:pos="0"/>
        </w:tabs>
        <w:ind w:left="0" w:firstLine="0"/>
        <w:jc w:val="left"/>
        <w:rPr>
          <w:b w:val="0"/>
          <w:sz w:val="22"/>
          <w:szCs w:val="22"/>
        </w:rPr>
      </w:pPr>
      <w:bookmarkStart w:id="45" w:name="_Toc141860637"/>
      <w:r w:rsidRPr="0075518C">
        <w:rPr>
          <w:sz w:val="22"/>
          <w:szCs w:val="22"/>
        </w:rPr>
        <w:t>Revisions</w:t>
      </w:r>
      <w:bookmarkEnd w:id="45"/>
    </w:p>
    <w:p w14:paraId="2568F76F" w14:textId="77777777" w:rsidR="005D48FB" w:rsidRPr="00F21983" w:rsidRDefault="005D48FB" w:rsidP="00D41714">
      <w:pPr>
        <w:numPr>
          <w:ilvl w:val="12"/>
          <w:numId w:val="0"/>
        </w:numPr>
        <w:ind w:left="432" w:hanging="432"/>
        <w:jc w:val="both"/>
        <w:rPr>
          <w:rFonts w:cs="Arial"/>
          <w:sz w:val="20"/>
        </w:rPr>
      </w:pPr>
    </w:p>
    <w:p w14:paraId="46E917C5" w14:textId="77777777" w:rsidR="00A1146D" w:rsidRPr="00F21983" w:rsidRDefault="00A1146D" w:rsidP="00C861C9">
      <w:pPr>
        <w:numPr>
          <w:ilvl w:val="0"/>
          <w:numId w:val="17"/>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7741AE1D" w14:textId="77777777" w:rsidR="00A1146D" w:rsidRPr="00F21983" w:rsidRDefault="00A1146D" w:rsidP="00C44C61">
      <w:pPr>
        <w:jc w:val="both"/>
        <w:rPr>
          <w:rFonts w:cs="Arial"/>
          <w:spacing w:val="-3"/>
          <w:sz w:val="20"/>
        </w:rPr>
      </w:pPr>
    </w:p>
    <w:p w14:paraId="2DC18EAA" w14:textId="77777777" w:rsidR="00D41714" w:rsidRPr="00F21983" w:rsidRDefault="00D41714" w:rsidP="00C861C9">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758ADA9C" w14:textId="77777777" w:rsidR="00D41714" w:rsidRPr="00F21983" w:rsidRDefault="00D41714" w:rsidP="00C44C61">
      <w:pPr>
        <w:numPr>
          <w:ilvl w:val="12"/>
          <w:numId w:val="0"/>
        </w:numPr>
        <w:jc w:val="both"/>
        <w:rPr>
          <w:rFonts w:cs="Arial"/>
          <w:sz w:val="20"/>
        </w:rPr>
      </w:pPr>
    </w:p>
    <w:p w14:paraId="6AF17E1E" w14:textId="77777777" w:rsidR="004568E6" w:rsidRPr="00FF072F" w:rsidRDefault="004568E6" w:rsidP="00C861C9">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4D803105" w14:textId="77777777" w:rsidR="002806DC" w:rsidRPr="00FF072F" w:rsidRDefault="002806DC" w:rsidP="00C44C61">
      <w:pPr>
        <w:autoSpaceDE w:val="0"/>
        <w:autoSpaceDN w:val="0"/>
        <w:adjustRightInd w:val="0"/>
        <w:jc w:val="both"/>
        <w:rPr>
          <w:rFonts w:cs="Arial"/>
          <w:sz w:val="20"/>
        </w:rPr>
      </w:pPr>
    </w:p>
    <w:p w14:paraId="49E56ADA" w14:textId="77777777" w:rsidR="002806DC" w:rsidRPr="00FF072F" w:rsidRDefault="006A66DA" w:rsidP="00C861C9">
      <w:pPr>
        <w:numPr>
          <w:ilvl w:val="0"/>
          <w:numId w:val="17"/>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01410577" w14:textId="77777777" w:rsidR="002806DC" w:rsidRPr="00FF072F" w:rsidRDefault="002806DC" w:rsidP="00C44C61">
      <w:pPr>
        <w:jc w:val="both"/>
        <w:rPr>
          <w:rFonts w:cs="Arial"/>
          <w:sz w:val="20"/>
        </w:rPr>
      </w:pPr>
    </w:p>
    <w:p w14:paraId="367B58A8" w14:textId="77777777" w:rsidR="004649EF" w:rsidRPr="00ED4D9A" w:rsidRDefault="004649EF" w:rsidP="0075518C">
      <w:pPr>
        <w:pStyle w:val="Heading2"/>
        <w:tabs>
          <w:tab w:val="clear" w:pos="360"/>
          <w:tab w:val="num" w:pos="0"/>
        </w:tabs>
        <w:ind w:left="0" w:firstLine="0"/>
        <w:jc w:val="left"/>
        <w:rPr>
          <w:b w:val="0"/>
          <w:sz w:val="22"/>
          <w:szCs w:val="22"/>
        </w:rPr>
      </w:pPr>
      <w:bookmarkStart w:id="46" w:name="_Toc141860638"/>
      <w:r w:rsidRPr="0075518C">
        <w:rPr>
          <w:sz w:val="22"/>
          <w:szCs w:val="22"/>
        </w:rPr>
        <w:t>Reopenings</w:t>
      </w:r>
      <w:bookmarkEnd w:id="46"/>
    </w:p>
    <w:p w14:paraId="3505083D" w14:textId="77777777" w:rsidR="004649EF" w:rsidRPr="00752D7A" w:rsidRDefault="004649EF" w:rsidP="00DC22AE">
      <w:pPr>
        <w:jc w:val="both"/>
        <w:rPr>
          <w:rFonts w:cs="Arial"/>
          <w:szCs w:val="22"/>
        </w:rPr>
      </w:pPr>
    </w:p>
    <w:p w14:paraId="1D19DDFC" w14:textId="77777777" w:rsidR="004649EF" w:rsidRPr="00F21983" w:rsidRDefault="004649EF" w:rsidP="00C861C9">
      <w:pPr>
        <w:numPr>
          <w:ilvl w:val="0"/>
          <w:numId w:val="18"/>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0465CD83" w14:textId="77777777" w:rsidR="004649EF" w:rsidRPr="00F21983" w:rsidRDefault="004649EF" w:rsidP="00C861C9">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5089E092" w14:textId="77777777" w:rsidR="004649EF" w:rsidRPr="00F21983" w:rsidRDefault="004649EF" w:rsidP="00C861C9">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547933E7" w14:textId="77777777" w:rsidR="004649EF" w:rsidRPr="00F21983" w:rsidRDefault="004649EF" w:rsidP="00C861C9">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48C91037" w14:textId="77777777" w:rsidR="004649EF" w:rsidRPr="00F21983" w:rsidRDefault="004649EF" w:rsidP="00C861C9">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647FEC03" w14:textId="77777777" w:rsidR="004649EF" w:rsidRPr="00F21983" w:rsidRDefault="00C17B92" w:rsidP="00DC22AE">
      <w:pPr>
        <w:jc w:val="both"/>
        <w:rPr>
          <w:rFonts w:cs="Arial"/>
          <w:sz w:val="20"/>
        </w:rPr>
      </w:pPr>
      <w:r>
        <w:rPr>
          <w:rFonts w:cs="Arial"/>
          <w:sz w:val="20"/>
        </w:rPr>
        <w:br w:type="page"/>
      </w:r>
    </w:p>
    <w:p w14:paraId="1A8E2DB9" w14:textId="77777777" w:rsidR="00B348FA" w:rsidRPr="00ED4D9A" w:rsidRDefault="00B348FA" w:rsidP="0075518C">
      <w:pPr>
        <w:pStyle w:val="Heading2"/>
        <w:tabs>
          <w:tab w:val="clear" w:pos="360"/>
          <w:tab w:val="num" w:pos="0"/>
        </w:tabs>
        <w:ind w:left="0" w:firstLine="0"/>
        <w:jc w:val="left"/>
        <w:rPr>
          <w:b w:val="0"/>
          <w:sz w:val="22"/>
          <w:szCs w:val="22"/>
        </w:rPr>
      </w:pPr>
      <w:bookmarkStart w:id="47" w:name="_Toc141860639"/>
      <w:r w:rsidRPr="0075518C">
        <w:rPr>
          <w:sz w:val="22"/>
          <w:szCs w:val="22"/>
        </w:rPr>
        <w:lastRenderedPageBreak/>
        <w:t>Renewals</w:t>
      </w:r>
      <w:bookmarkEnd w:id="47"/>
    </w:p>
    <w:p w14:paraId="5B7CC4A2" w14:textId="77777777" w:rsidR="004649EF" w:rsidRPr="005E3E6D" w:rsidRDefault="004649EF" w:rsidP="00DC22AE">
      <w:pPr>
        <w:jc w:val="both"/>
        <w:rPr>
          <w:rFonts w:cs="Arial"/>
          <w:sz w:val="20"/>
        </w:rPr>
      </w:pPr>
    </w:p>
    <w:p w14:paraId="5C905E0E" w14:textId="77777777" w:rsidR="00D41714" w:rsidRPr="005E3E6D" w:rsidRDefault="00D41714" w:rsidP="00C861C9">
      <w:pPr>
        <w:numPr>
          <w:ilvl w:val="0"/>
          <w:numId w:val="19"/>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29752BCF" w14:textId="77777777" w:rsidR="00D16CA9" w:rsidRPr="005E3E6D" w:rsidRDefault="00D16CA9" w:rsidP="00DC22AE">
      <w:pPr>
        <w:jc w:val="both"/>
        <w:rPr>
          <w:rFonts w:cs="Arial"/>
          <w:sz w:val="20"/>
        </w:rPr>
      </w:pPr>
    </w:p>
    <w:p w14:paraId="0F1E6D2F" w14:textId="77777777" w:rsidR="00CE1923" w:rsidRPr="00ED4D9A" w:rsidRDefault="00D41714" w:rsidP="0075518C">
      <w:pPr>
        <w:pStyle w:val="Heading2"/>
        <w:numPr>
          <w:ilvl w:val="0"/>
          <w:numId w:val="0"/>
        </w:numPr>
        <w:jc w:val="left"/>
        <w:rPr>
          <w:b w:val="0"/>
          <w:bCs/>
          <w:sz w:val="22"/>
        </w:rPr>
      </w:pPr>
      <w:bookmarkStart w:id="48" w:name="_Toc457189946"/>
      <w:bookmarkStart w:id="49" w:name="_Toc1453509"/>
      <w:bookmarkStart w:id="50" w:name="_Toc141860640"/>
      <w:r w:rsidRPr="0075518C">
        <w:rPr>
          <w:bCs/>
          <w:sz w:val="22"/>
        </w:rPr>
        <w:t>Stratospheric Ozone Protection</w:t>
      </w:r>
      <w:bookmarkEnd w:id="48"/>
      <w:bookmarkEnd w:id="49"/>
      <w:bookmarkEnd w:id="50"/>
    </w:p>
    <w:p w14:paraId="1D4F5468" w14:textId="77777777" w:rsidR="00CE1923" w:rsidRPr="00F21983" w:rsidRDefault="00CE1923" w:rsidP="004F09CF">
      <w:pPr>
        <w:jc w:val="both"/>
        <w:rPr>
          <w:sz w:val="20"/>
        </w:rPr>
      </w:pPr>
    </w:p>
    <w:p w14:paraId="0765D354" w14:textId="77777777" w:rsidR="00396734" w:rsidRPr="002C152E" w:rsidRDefault="00395F98" w:rsidP="00C861C9">
      <w:pPr>
        <w:numPr>
          <w:ilvl w:val="0"/>
          <w:numId w:val="19"/>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6869042C" w14:textId="77777777" w:rsidR="00395F98" w:rsidRPr="00F21983" w:rsidRDefault="00395F98" w:rsidP="00395F98">
      <w:pPr>
        <w:rPr>
          <w:sz w:val="20"/>
        </w:rPr>
      </w:pPr>
    </w:p>
    <w:p w14:paraId="1FD1F0D7" w14:textId="77777777" w:rsidR="00D41714" w:rsidRPr="00F21983" w:rsidRDefault="00D41714" w:rsidP="00C861C9">
      <w:pPr>
        <w:numPr>
          <w:ilvl w:val="0"/>
          <w:numId w:val="19"/>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54112E50" w14:textId="77777777" w:rsidR="00F557DA" w:rsidRPr="00F21983" w:rsidRDefault="00F557DA" w:rsidP="00DC22AE">
      <w:pPr>
        <w:jc w:val="both"/>
        <w:rPr>
          <w:rFonts w:cs="Arial"/>
          <w:sz w:val="20"/>
        </w:rPr>
      </w:pPr>
    </w:p>
    <w:p w14:paraId="322A9478" w14:textId="77777777" w:rsidR="00D41714" w:rsidRPr="00ED4D9A" w:rsidRDefault="00D41714" w:rsidP="0075518C">
      <w:pPr>
        <w:pStyle w:val="Heading2"/>
        <w:numPr>
          <w:ilvl w:val="0"/>
          <w:numId w:val="0"/>
        </w:numPr>
        <w:jc w:val="left"/>
        <w:rPr>
          <w:b w:val="0"/>
          <w:bCs/>
          <w:sz w:val="22"/>
        </w:rPr>
      </w:pPr>
      <w:bookmarkStart w:id="51" w:name="_Toc457189947"/>
      <w:bookmarkStart w:id="52" w:name="_Toc1453510"/>
      <w:bookmarkStart w:id="53" w:name="_Toc141860641"/>
      <w:r w:rsidRPr="0075518C">
        <w:rPr>
          <w:bCs/>
          <w:sz w:val="22"/>
        </w:rPr>
        <w:t>Risk Management Plan</w:t>
      </w:r>
      <w:bookmarkEnd w:id="51"/>
      <w:bookmarkEnd w:id="52"/>
      <w:bookmarkEnd w:id="53"/>
    </w:p>
    <w:p w14:paraId="268E9E88" w14:textId="77777777" w:rsidR="0075518C" w:rsidRPr="0075518C" w:rsidRDefault="0075518C" w:rsidP="004F09CF">
      <w:pPr>
        <w:jc w:val="both"/>
      </w:pPr>
    </w:p>
    <w:p w14:paraId="48648034" w14:textId="77777777" w:rsidR="00D41714" w:rsidRPr="00F21983" w:rsidRDefault="00D41714" w:rsidP="00C861C9">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52971897" w14:textId="77777777" w:rsidR="00D41714" w:rsidRPr="00F21983" w:rsidRDefault="00D41714" w:rsidP="00D41714">
      <w:pPr>
        <w:numPr>
          <w:ilvl w:val="12"/>
          <w:numId w:val="0"/>
        </w:numPr>
        <w:ind w:left="432" w:hanging="432"/>
        <w:jc w:val="both"/>
        <w:rPr>
          <w:rFonts w:cs="Arial"/>
          <w:sz w:val="20"/>
        </w:rPr>
      </w:pPr>
    </w:p>
    <w:p w14:paraId="0997408F" w14:textId="77777777" w:rsidR="00D41714" w:rsidRPr="00F21983" w:rsidRDefault="00D41714" w:rsidP="00C861C9">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0A94706A" w14:textId="77777777" w:rsidR="00D41714" w:rsidRPr="00F21983" w:rsidRDefault="00D41714" w:rsidP="00C861C9">
      <w:pPr>
        <w:numPr>
          <w:ilvl w:val="1"/>
          <w:numId w:val="20"/>
        </w:numPr>
        <w:jc w:val="both"/>
        <w:rPr>
          <w:rFonts w:cs="Arial"/>
          <w:sz w:val="20"/>
        </w:rPr>
      </w:pPr>
      <w:r w:rsidRPr="00F21983">
        <w:rPr>
          <w:rFonts w:cs="Arial"/>
          <w:sz w:val="20"/>
        </w:rPr>
        <w:t>June 21, 1999,</w:t>
      </w:r>
    </w:p>
    <w:p w14:paraId="7BA94A67" w14:textId="77777777" w:rsidR="00D41714" w:rsidRPr="00F21983" w:rsidRDefault="00D41714" w:rsidP="00C861C9">
      <w:pPr>
        <w:numPr>
          <w:ilvl w:val="1"/>
          <w:numId w:val="20"/>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28983E97" w14:textId="77777777" w:rsidR="00D41714" w:rsidRPr="00F21983" w:rsidRDefault="00C44C61" w:rsidP="00C861C9">
      <w:pPr>
        <w:numPr>
          <w:ilvl w:val="1"/>
          <w:numId w:val="20"/>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73A5F35B" w14:textId="77777777" w:rsidR="00D41714" w:rsidRPr="00F21983" w:rsidRDefault="00D41714" w:rsidP="00D41714">
      <w:pPr>
        <w:numPr>
          <w:ilvl w:val="12"/>
          <w:numId w:val="0"/>
        </w:numPr>
        <w:ind w:left="432" w:hanging="432"/>
        <w:jc w:val="both"/>
        <w:rPr>
          <w:rFonts w:cs="Arial"/>
          <w:sz w:val="20"/>
        </w:rPr>
      </w:pPr>
    </w:p>
    <w:p w14:paraId="4075D55B" w14:textId="77777777" w:rsidR="00D41714" w:rsidRPr="00F21983" w:rsidRDefault="00D41714" w:rsidP="00C861C9">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0386E219" w14:textId="77777777" w:rsidR="00D41714" w:rsidRPr="00F21983" w:rsidRDefault="00D41714" w:rsidP="00D41714">
      <w:pPr>
        <w:numPr>
          <w:ilvl w:val="12"/>
          <w:numId w:val="0"/>
        </w:numPr>
        <w:ind w:left="432" w:hanging="432"/>
        <w:jc w:val="both"/>
        <w:rPr>
          <w:rFonts w:cs="Arial"/>
          <w:sz w:val="20"/>
        </w:rPr>
      </w:pPr>
    </w:p>
    <w:p w14:paraId="689C8AFB" w14:textId="77777777" w:rsidR="00D41714" w:rsidRPr="00F21983" w:rsidRDefault="00D41714" w:rsidP="00C861C9">
      <w:pPr>
        <w:numPr>
          <w:ilvl w:val="0"/>
          <w:numId w:val="20"/>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588CBE56" w14:textId="77777777" w:rsidR="00D41714" w:rsidRPr="007713F1" w:rsidRDefault="00D41714" w:rsidP="004F09CF">
      <w:pPr>
        <w:numPr>
          <w:ilvl w:val="12"/>
          <w:numId w:val="0"/>
        </w:numPr>
        <w:ind w:left="432" w:hanging="432"/>
        <w:jc w:val="both"/>
        <w:rPr>
          <w:rFonts w:cs="Arial"/>
          <w:sz w:val="20"/>
        </w:rPr>
      </w:pPr>
    </w:p>
    <w:p w14:paraId="2A6ECC73" w14:textId="77777777" w:rsidR="00F557DA" w:rsidRPr="00A02310" w:rsidRDefault="00F557DA" w:rsidP="0075518C">
      <w:pPr>
        <w:pStyle w:val="Heading2"/>
        <w:numPr>
          <w:ilvl w:val="0"/>
          <w:numId w:val="0"/>
        </w:numPr>
        <w:jc w:val="left"/>
        <w:rPr>
          <w:b w:val="0"/>
          <w:bCs/>
          <w:sz w:val="22"/>
        </w:rPr>
      </w:pPr>
      <w:bookmarkStart w:id="54" w:name="_Toc141860642"/>
      <w:r w:rsidRPr="0075518C">
        <w:rPr>
          <w:bCs/>
          <w:sz w:val="22"/>
        </w:rPr>
        <w:t>Emission Trading</w:t>
      </w:r>
      <w:bookmarkEnd w:id="54"/>
    </w:p>
    <w:p w14:paraId="77A61E22" w14:textId="77777777" w:rsidR="00F557DA" w:rsidRPr="007713F1" w:rsidRDefault="00F557DA" w:rsidP="00D41714">
      <w:pPr>
        <w:numPr>
          <w:ilvl w:val="12"/>
          <w:numId w:val="0"/>
        </w:numPr>
        <w:ind w:left="432" w:hanging="432"/>
        <w:rPr>
          <w:rFonts w:cs="Arial"/>
          <w:sz w:val="20"/>
        </w:rPr>
      </w:pPr>
    </w:p>
    <w:p w14:paraId="3ADEEDB2" w14:textId="77777777" w:rsidR="00F557DA" w:rsidRPr="00F21983" w:rsidRDefault="00F557DA" w:rsidP="00C861C9">
      <w:pPr>
        <w:numPr>
          <w:ilvl w:val="0"/>
          <w:numId w:val="21"/>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15519C82" w14:textId="77777777" w:rsidR="00393A6F" w:rsidRPr="00DF6609" w:rsidRDefault="00C17B92" w:rsidP="00393A6F">
      <w:pPr>
        <w:rPr>
          <w:sz w:val="20"/>
        </w:rPr>
      </w:pPr>
      <w:bookmarkStart w:id="55" w:name="_Toc1453511"/>
      <w:r>
        <w:rPr>
          <w:sz w:val="20"/>
        </w:rPr>
        <w:br w:type="page"/>
      </w:r>
    </w:p>
    <w:p w14:paraId="76EDEEB5" w14:textId="77777777" w:rsidR="00A775C6" w:rsidRPr="00A02310" w:rsidRDefault="00A775C6" w:rsidP="0075518C">
      <w:pPr>
        <w:pStyle w:val="Heading2"/>
        <w:numPr>
          <w:ilvl w:val="0"/>
          <w:numId w:val="0"/>
        </w:numPr>
        <w:jc w:val="left"/>
        <w:rPr>
          <w:b w:val="0"/>
          <w:bCs/>
          <w:sz w:val="22"/>
        </w:rPr>
      </w:pPr>
      <w:bookmarkStart w:id="56" w:name="_Toc141860643"/>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5"/>
      <w:bookmarkEnd w:id="56"/>
    </w:p>
    <w:p w14:paraId="20EB7A89" w14:textId="77777777" w:rsidR="006F555B" w:rsidRPr="00DF6609" w:rsidRDefault="006F555B" w:rsidP="00D41714">
      <w:pPr>
        <w:rPr>
          <w:rFonts w:cs="Arial"/>
          <w:sz w:val="20"/>
        </w:rPr>
      </w:pPr>
    </w:p>
    <w:p w14:paraId="04C89916" w14:textId="77777777" w:rsidR="003042E2" w:rsidRPr="00105176" w:rsidRDefault="003042E2" w:rsidP="00C861C9">
      <w:pPr>
        <w:numPr>
          <w:ilvl w:val="0"/>
          <w:numId w:val="21"/>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1EA5A721" w14:textId="77777777" w:rsidR="00105176" w:rsidRPr="00F21983" w:rsidRDefault="00105176" w:rsidP="00105176">
      <w:pPr>
        <w:jc w:val="both"/>
        <w:rPr>
          <w:rFonts w:cs="Arial"/>
          <w:sz w:val="20"/>
        </w:rPr>
      </w:pPr>
    </w:p>
    <w:p w14:paraId="54095110" w14:textId="77777777" w:rsidR="003042E2" w:rsidRPr="00105176" w:rsidRDefault="003042E2" w:rsidP="00C861C9">
      <w:pPr>
        <w:numPr>
          <w:ilvl w:val="0"/>
          <w:numId w:val="21"/>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0477B5DF" w14:textId="77777777" w:rsidR="00105176" w:rsidRDefault="00105176" w:rsidP="00105176">
      <w:pPr>
        <w:jc w:val="both"/>
        <w:rPr>
          <w:rFonts w:cs="Arial"/>
          <w:sz w:val="20"/>
        </w:rPr>
      </w:pPr>
    </w:p>
    <w:p w14:paraId="7F88E46E" w14:textId="77777777" w:rsidR="00775BB9" w:rsidRPr="00F21983" w:rsidRDefault="00775BB9" w:rsidP="00C861C9">
      <w:pPr>
        <w:numPr>
          <w:ilvl w:val="0"/>
          <w:numId w:val="21"/>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41B0478C" w14:textId="77777777" w:rsidR="00775BB9" w:rsidRPr="00DF6609" w:rsidRDefault="00775BB9" w:rsidP="00D41714">
      <w:pPr>
        <w:rPr>
          <w:rFonts w:cs="Arial"/>
          <w:sz w:val="20"/>
        </w:rPr>
      </w:pPr>
    </w:p>
    <w:p w14:paraId="22B59BCE" w14:textId="77777777" w:rsidR="003042E2" w:rsidRPr="00F21983" w:rsidRDefault="003042E2" w:rsidP="00C861C9">
      <w:pPr>
        <w:numPr>
          <w:ilvl w:val="0"/>
          <w:numId w:val="21"/>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2C26EE6D" w14:textId="77777777" w:rsidR="00A775C6" w:rsidRPr="007713F1" w:rsidRDefault="00A775C6" w:rsidP="00D41714">
      <w:pPr>
        <w:rPr>
          <w:rFonts w:cs="Arial"/>
          <w:sz w:val="20"/>
        </w:rPr>
      </w:pPr>
    </w:p>
    <w:p w14:paraId="6C95951A" w14:textId="77777777" w:rsidR="001F649E" w:rsidRPr="007713F1" w:rsidRDefault="001F649E" w:rsidP="00D41714">
      <w:pPr>
        <w:rPr>
          <w:rFonts w:cs="Arial"/>
          <w:sz w:val="20"/>
        </w:rPr>
      </w:pPr>
    </w:p>
    <w:p w14:paraId="4185E78D"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4910F5A6"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2AACAA96"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3D1908B2" w14:textId="77777777" w:rsidR="000B3A18" w:rsidRPr="009B2FEE" w:rsidRDefault="000B3A18" w:rsidP="000B3A18">
      <w:pPr>
        <w:jc w:val="both"/>
        <w:rPr>
          <w:szCs w:val="22"/>
        </w:rPr>
      </w:pPr>
    </w:p>
    <w:p w14:paraId="512BCDB3" w14:textId="7D2084E0" w:rsidR="00AA3FFA" w:rsidRPr="00AA3FFA" w:rsidRDefault="008055D8" w:rsidP="00CB4123">
      <w:pPr>
        <w:jc w:val="both"/>
        <w:rPr>
          <w:sz w:val="20"/>
        </w:rPr>
      </w:pPr>
      <w:r>
        <w:rPr>
          <w:rFonts w:ascii="Arial Black" w:hAnsi="Arial Black"/>
          <w:b/>
          <w:szCs w:val="22"/>
        </w:rPr>
        <w:br w:type="page"/>
      </w:r>
      <w:bookmarkStart w:id="57" w:name="_Toc852394"/>
      <w:bookmarkStart w:id="58" w:name="_Toc852725"/>
      <w:bookmarkStart w:id="59" w:name="_Toc1453512"/>
    </w:p>
    <w:p w14:paraId="187F2904" w14:textId="77777777" w:rsidR="0098346A" w:rsidRPr="00752D7A" w:rsidRDefault="0098346A" w:rsidP="00AA3FFA">
      <w:pPr>
        <w:pStyle w:val="Heading1"/>
      </w:pPr>
      <w:bookmarkStart w:id="60" w:name="_Toc141860644"/>
      <w:r w:rsidRPr="00752D7A">
        <w:lastRenderedPageBreak/>
        <w:t xml:space="preserve">B.  </w:t>
      </w:r>
      <w:r w:rsidR="003C2679" w:rsidRPr="00752D7A">
        <w:t>SOURCE-WIDE</w:t>
      </w:r>
      <w:r w:rsidRPr="00752D7A">
        <w:t xml:space="preserve"> </w:t>
      </w:r>
      <w:bookmarkEnd w:id="57"/>
      <w:bookmarkEnd w:id="58"/>
      <w:bookmarkEnd w:id="59"/>
      <w:r w:rsidR="005A53BF" w:rsidRPr="00752D7A">
        <w:t>CONDITIONS</w:t>
      </w:r>
      <w:bookmarkEnd w:id="60"/>
    </w:p>
    <w:p w14:paraId="615541E3" w14:textId="77777777" w:rsidR="0098346A" w:rsidRPr="00F21983" w:rsidRDefault="0098346A" w:rsidP="0098346A">
      <w:pPr>
        <w:jc w:val="both"/>
        <w:rPr>
          <w:sz w:val="20"/>
        </w:rPr>
      </w:pPr>
    </w:p>
    <w:p w14:paraId="1ECD8D97"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4EBD9174" w14:textId="77777777" w:rsidR="003C2679" w:rsidRPr="00F21983" w:rsidRDefault="003C2679" w:rsidP="0098346A">
      <w:pPr>
        <w:jc w:val="both"/>
        <w:rPr>
          <w:sz w:val="20"/>
        </w:rPr>
      </w:pPr>
    </w:p>
    <w:p w14:paraId="5981E070"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668C0599" w14:textId="77777777" w:rsidR="00875F04" w:rsidRDefault="00875F04" w:rsidP="0098346A">
      <w:pPr>
        <w:jc w:val="both"/>
        <w:rPr>
          <w:sz w:val="20"/>
        </w:rPr>
      </w:pPr>
    </w:p>
    <w:p w14:paraId="66A02963" w14:textId="77777777" w:rsidR="0098346A" w:rsidRPr="00F21983" w:rsidRDefault="0098346A" w:rsidP="00E908E1">
      <w:pPr>
        <w:jc w:val="both"/>
        <w:rPr>
          <w:sz w:val="20"/>
        </w:rPr>
      </w:pPr>
    </w:p>
    <w:p w14:paraId="2960988D" w14:textId="77777777" w:rsidR="00D72D77" w:rsidRPr="00CC02A3" w:rsidRDefault="00D6512F" w:rsidP="00D72D77">
      <w:pPr>
        <w:pStyle w:val="Header"/>
        <w:tabs>
          <w:tab w:val="clear" w:pos="4320"/>
          <w:tab w:val="clear" w:pos="8640"/>
        </w:tabs>
        <w:rPr>
          <w:sz w:val="20"/>
        </w:rPr>
      </w:pPr>
      <w:r w:rsidRPr="00752D7A">
        <w:rPr>
          <w:szCs w:val="22"/>
        </w:rPr>
        <w:br w:type="page"/>
      </w:r>
    </w:p>
    <w:p w14:paraId="79C92E0A" w14:textId="77777777" w:rsidR="00D72D77" w:rsidRPr="00EE02F9" w:rsidRDefault="00D72D77" w:rsidP="00D72D77">
      <w:pPr>
        <w:jc w:val="center"/>
        <w:rPr>
          <w:sz w:val="28"/>
          <w:szCs w:val="28"/>
        </w:rPr>
      </w:pPr>
      <w:r>
        <w:rPr>
          <w:b/>
          <w:sz w:val="28"/>
          <w:szCs w:val="28"/>
        </w:rPr>
        <w:lastRenderedPageBreak/>
        <w:t>SOURCE-WIDE</w:t>
      </w:r>
      <w:r w:rsidRPr="00EE02F9">
        <w:rPr>
          <w:b/>
          <w:sz w:val="28"/>
          <w:szCs w:val="28"/>
        </w:rPr>
        <w:t xml:space="preserve"> </w:t>
      </w:r>
      <w:r>
        <w:rPr>
          <w:b/>
          <w:sz w:val="28"/>
          <w:szCs w:val="28"/>
        </w:rPr>
        <w:t>CONDITION</w:t>
      </w:r>
      <w:r w:rsidRPr="00EE02F9">
        <w:rPr>
          <w:b/>
          <w:sz w:val="28"/>
          <w:szCs w:val="28"/>
        </w:rPr>
        <w:t>S</w:t>
      </w:r>
    </w:p>
    <w:p w14:paraId="35F82726" w14:textId="77777777" w:rsidR="00D72D77" w:rsidRPr="00CC02A3" w:rsidRDefault="00D72D77" w:rsidP="00D72D77">
      <w:pPr>
        <w:rPr>
          <w:sz w:val="20"/>
        </w:rPr>
      </w:pPr>
    </w:p>
    <w:p w14:paraId="0C02BDD7" w14:textId="77777777" w:rsidR="00E91170" w:rsidRPr="00B56335" w:rsidRDefault="00E91170" w:rsidP="00D72D77">
      <w:pPr>
        <w:jc w:val="both"/>
        <w:rPr>
          <w:bCs/>
          <w:u w:val="single"/>
        </w:rPr>
      </w:pPr>
    </w:p>
    <w:p w14:paraId="60399D32" w14:textId="77777777" w:rsidR="00E91170" w:rsidRPr="007D4237" w:rsidRDefault="00E91170" w:rsidP="00D72D77">
      <w:pPr>
        <w:jc w:val="both"/>
      </w:pPr>
      <w:r>
        <w:rPr>
          <w:b/>
          <w:u w:val="single"/>
        </w:rPr>
        <w:t>DESCRIPTION</w:t>
      </w:r>
    </w:p>
    <w:p w14:paraId="1D507AEE" w14:textId="77777777" w:rsidR="00E91170" w:rsidRPr="00EE5F4E" w:rsidRDefault="00E91170" w:rsidP="00D72D77">
      <w:pPr>
        <w:jc w:val="both"/>
      </w:pPr>
    </w:p>
    <w:p w14:paraId="3388C84A" w14:textId="77777777" w:rsidR="00E91170" w:rsidRPr="00C861C9" w:rsidRDefault="00A40B9A" w:rsidP="00D72D77">
      <w:pPr>
        <w:jc w:val="both"/>
        <w:rPr>
          <w:sz w:val="20"/>
        </w:rPr>
      </w:pPr>
      <w:r>
        <w:rPr>
          <w:sz w:val="20"/>
        </w:rPr>
        <w:t xml:space="preserve">All </w:t>
      </w:r>
      <w:r w:rsidRPr="00C861C9">
        <w:rPr>
          <w:sz w:val="20"/>
        </w:rPr>
        <w:t xml:space="preserve">process equipment at the stationary source including equipment covered by other permits, grandfathered equipment, </w:t>
      </w:r>
      <w:r w:rsidR="00091444" w:rsidRPr="00C861C9">
        <w:rPr>
          <w:sz w:val="20"/>
        </w:rPr>
        <w:t xml:space="preserve">and </w:t>
      </w:r>
      <w:r w:rsidRPr="00C861C9">
        <w:rPr>
          <w:sz w:val="20"/>
        </w:rPr>
        <w:t>exempt equipment.</w:t>
      </w:r>
    </w:p>
    <w:p w14:paraId="217891D5" w14:textId="77777777" w:rsidR="00A40B9A" w:rsidRPr="00C861C9" w:rsidRDefault="00A40B9A" w:rsidP="00D72D77">
      <w:pPr>
        <w:jc w:val="both"/>
      </w:pPr>
    </w:p>
    <w:p w14:paraId="297F4EC7" w14:textId="77777777" w:rsidR="00D72D77" w:rsidRPr="00C861C9" w:rsidRDefault="00D72D77" w:rsidP="00D72D77">
      <w:pPr>
        <w:jc w:val="both"/>
      </w:pPr>
      <w:r w:rsidRPr="00C861C9">
        <w:rPr>
          <w:b/>
          <w:u w:val="single"/>
        </w:rPr>
        <w:t>POLLUTION CONTROL EQUIPMENT</w:t>
      </w:r>
    </w:p>
    <w:p w14:paraId="13FDFD31" w14:textId="77777777" w:rsidR="00517D38" w:rsidRPr="00C861C9" w:rsidRDefault="00517D38" w:rsidP="00D72D77">
      <w:pPr>
        <w:jc w:val="both"/>
        <w:rPr>
          <w:sz w:val="20"/>
        </w:rPr>
      </w:pPr>
    </w:p>
    <w:p w14:paraId="11E6EC90" w14:textId="229D58EC" w:rsidR="00B60FAD" w:rsidRPr="00C861C9" w:rsidRDefault="00B60FAD" w:rsidP="00D72D77">
      <w:pPr>
        <w:jc w:val="both"/>
        <w:rPr>
          <w:sz w:val="20"/>
        </w:rPr>
      </w:pPr>
      <w:r w:rsidRPr="00C861C9">
        <w:rPr>
          <w:sz w:val="20"/>
        </w:rPr>
        <w:t>NA</w:t>
      </w:r>
    </w:p>
    <w:p w14:paraId="630E06C9" w14:textId="77777777" w:rsidR="00D72D77" w:rsidRPr="00C861C9" w:rsidRDefault="00D72D77" w:rsidP="00D72D77">
      <w:pPr>
        <w:jc w:val="both"/>
        <w:rPr>
          <w:sz w:val="20"/>
        </w:rPr>
      </w:pPr>
    </w:p>
    <w:p w14:paraId="2C2728E2" w14:textId="77777777" w:rsidR="00D72D77" w:rsidRPr="00C861C9" w:rsidRDefault="000862E3" w:rsidP="00D72D77">
      <w:pPr>
        <w:jc w:val="both"/>
        <w:rPr>
          <w:b/>
          <w:sz w:val="20"/>
          <w:u w:val="single"/>
        </w:rPr>
      </w:pPr>
      <w:r w:rsidRPr="00C861C9">
        <w:rPr>
          <w:b/>
        </w:rPr>
        <w:t xml:space="preserve">I.  </w:t>
      </w:r>
      <w:r w:rsidR="00D72D77" w:rsidRPr="00C861C9">
        <w:rPr>
          <w:b/>
          <w:u w:val="single"/>
        </w:rPr>
        <w:t>EMISSION LIMIT(S)</w:t>
      </w:r>
    </w:p>
    <w:p w14:paraId="1D94158C" w14:textId="77777777" w:rsidR="00CB4123" w:rsidRPr="00C861C9" w:rsidRDefault="00CB4123" w:rsidP="00CB4123">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0"/>
        <w:gridCol w:w="1980"/>
        <w:gridCol w:w="2070"/>
        <w:gridCol w:w="1720"/>
        <w:gridCol w:w="1530"/>
        <w:gridCol w:w="1530"/>
      </w:tblGrid>
      <w:tr w:rsidR="00C861C9" w:rsidRPr="00C861C9" w14:paraId="31AADEE1" w14:textId="77777777" w:rsidTr="006754C1">
        <w:trPr>
          <w:cantSplit/>
          <w:tblHeader/>
        </w:trPr>
        <w:tc>
          <w:tcPr>
            <w:tcW w:w="1430" w:type="dxa"/>
            <w:tcBorders>
              <w:top w:val="single" w:sz="4" w:space="0" w:color="auto"/>
              <w:left w:val="single" w:sz="4" w:space="0" w:color="auto"/>
              <w:bottom w:val="single" w:sz="4" w:space="0" w:color="auto"/>
              <w:right w:val="single" w:sz="4" w:space="0" w:color="auto"/>
            </w:tcBorders>
          </w:tcPr>
          <w:p w14:paraId="550B5E65" w14:textId="77777777" w:rsidR="00CB4123" w:rsidRPr="00C861C9" w:rsidRDefault="00CB4123" w:rsidP="00FA5395">
            <w:pPr>
              <w:jc w:val="center"/>
              <w:rPr>
                <w:b/>
                <w:sz w:val="20"/>
              </w:rPr>
            </w:pPr>
            <w:r w:rsidRPr="00C861C9">
              <w:rPr>
                <w:b/>
                <w:sz w:val="20"/>
              </w:rPr>
              <w:t>Pollutant</w:t>
            </w:r>
          </w:p>
        </w:tc>
        <w:tc>
          <w:tcPr>
            <w:tcW w:w="1980" w:type="dxa"/>
            <w:tcBorders>
              <w:top w:val="single" w:sz="4" w:space="0" w:color="auto"/>
              <w:left w:val="single" w:sz="4" w:space="0" w:color="auto"/>
              <w:bottom w:val="single" w:sz="4" w:space="0" w:color="auto"/>
              <w:right w:val="single" w:sz="4" w:space="0" w:color="auto"/>
            </w:tcBorders>
          </w:tcPr>
          <w:p w14:paraId="30312DEC" w14:textId="77777777" w:rsidR="00CB4123" w:rsidRPr="00C861C9" w:rsidRDefault="00CB4123" w:rsidP="00FA5395">
            <w:pPr>
              <w:jc w:val="center"/>
              <w:rPr>
                <w:b/>
                <w:sz w:val="20"/>
              </w:rPr>
            </w:pPr>
            <w:r w:rsidRPr="00C861C9">
              <w:rPr>
                <w:b/>
                <w:sz w:val="20"/>
              </w:rPr>
              <w:t>Limit</w:t>
            </w:r>
          </w:p>
        </w:tc>
        <w:tc>
          <w:tcPr>
            <w:tcW w:w="2070" w:type="dxa"/>
            <w:tcBorders>
              <w:top w:val="single" w:sz="4" w:space="0" w:color="auto"/>
              <w:left w:val="single" w:sz="4" w:space="0" w:color="auto"/>
              <w:bottom w:val="single" w:sz="4" w:space="0" w:color="auto"/>
              <w:right w:val="single" w:sz="4" w:space="0" w:color="auto"/>
            </w:tcBorders>
          </w:tcPr>
          <w:p w14:paraId="69BB796B" w14:textId="77777777" w:rsidR="00CB4123" w:rsidRPr="00C861C9" w:rsidRDefault="00CB4123" w:rsidP="00FA5395">
            <w:pPr>
              <w:jc w:val="center"/>
              <w:rPr>
                <w:b/>
                <w:sz w:val="20"/>
              </w:rPr>
            </w:pPr>
            <w:r w:rsidRPr="00C861C9">
              <w:rPr>
                <w:b/>
                <w:sz w:val="20"/>
              </w:rPr>
              <w:t>Time Period/Operating Scenario</w:t>
            </w:r>
          </w:p>
        </w:tc>
        <w:tc>
          <w:tcPr>
            <w:tcW w:w="1720" w:type="dxa"/>
            <w:tcBorders>
              <w:top w:val="single" w:sz="4" w:space="0" w:color="auto"/>
              <w:left w:val="single" w:sz="4" w:space="0" w:color="auto"/>
              <w:bottom w:val="single" w:sz="4" w:space="0" w:color="auto"/>
              <w:right w:val="single" w:sz="4" w:space="0" w:color="auto"/>
            </w:tcBorders>
          </w:tcPr>
          <w:p w14:paraId="582DF109" w14:textId="77777777" w:rsidR="00CB4123" w:rsidRPr="00C861C9" w:rsidRDefault="00CB4123" w:rsidP="00FA5395">
            <w:pPr>
              <w:jc w:val="center"/>
              <w:rPr>
                <w:b/>
                <w:sz w:val="20"/>
              </w:rPr>
            </w:pPr>
            <w:r w:rsidRPr="00C861C9">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584C713" w14:textId="77777777" w:rsidR="00CB4123" w:rsidRPr="00C861C9" w:rsidRDefault="00CB4123" w:rsidP="00FA5395">
            <w:pPr>
              <w:jc w:val="center"/>
              <w:rPr>
                <w:b/>
                <w:sz w:val="20"/>
              </w:rPr>
            </w:pPr>
            <w:r w:rsidRPr="00C861C9">
              <w:rPr>
                <w:b/>
                <w:sz w:val="20"/>
              </w:rPr>
              <w:t>Monitoring/</w:t>
            </w:r>
          </w:p>
          <w:p w14:paraId="01D617D2" w14:textId="77777777" w:rsidR="00CB4123" w:rsidRPr="00C861C9" w:rsidRDefault="00CB4123" w:rsidP="00FA5395">
            <w:pPr>
              <w:jc w:val="center"/>
              <w:rPr>
                <w:b/>
                <w:sz w:val="20"/>
              </w:rPr>
            </w:pPr>
            <w:r w:rsidRPr="00C861C9">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D5C86C5" w14:textId="77777777" w:rsidR="00CB4123" w:rsidRPr="00C861C9" w:rsidRDefault="00CB4123" w:rsidP="00FA5395">
            <w:pPr>
              <w:jc w:val="center"/>
              <w:rPr>
                <w:b/>
                <w:sz w:val="20"/>
              </w:rPr>
            </w:pPr>
            <w:r w:rsidRPr="00C861C9">
              <w:rPr>
                <w:b/>
                <w:sz w:val="20"/>
              </w:rPr>
              <w:t>Underlying Applicable Requirements</w:t>
            </w:r>
          </w:p>
        </w:tc>
      </w:tr>
      <w:tr w:rsidR="00CB4123" w14:paraId="1E22F445" w14:textId="77777777" w:rsidTr="006754C1">
        <w:trPr>
          <w:cantSplit/>
        </w:trPr>
        <w:tc>
          <w:tcPr>
            <w:tcW w:w="1430" w:type="dxa"/>
            <w:tcBorders>
              <w:top w:val="single" w:sz="4" w:space="0" w:color="auto"/>
              <w:left w:val="single" w:sz="4" w:space="0" w:color="auto"/>
              <w:bottom w:val="single" w:sz="4" w:space="0" w:color="auto"/>
              <w:right w:val="single" w:sz="4" w:space="0" w:color="auto"/>
            </w:tcBorders>
          </w:tcPr>
          <w:p w14:paraId="033527C5" w14:textId="77777777" w:rsidR="00CB4123" w:rsidRPr="00095B77" w:rsidRDefault="00CB4123" w:rsidP="00C861C9">
            <w:pPr>
              <w:numPr>
                <w:ilvl w:val="0"/>
                <w:numId w:val="25"/>
              </w:numPr>
              <w:ind w:left="360"/>
              <w:rPr>
                <w:sz w:val="20"/>
              </w:rPr>
            </w:pPr>
            <w:r w:rsidRPr="00177440">
              <w:rPr>
                <w:sz w:val="20"/>
              </w:rPr>
              <w:t>VOCs</w:t>
            </w:r>
          </w:p>
        </w:tc>
        <w:tc>
          <w:tcPr>
            <w:tcW w:w="1980" w:type="dxa"/>
            <w:tcBorders>
              <w:top w:val="single" w:sz="4" w:space="0" w:color="auto"/>
              <w:left w:val="single" w:sz="4" w:space="0" w:color="auto"/>
              <w:bottom w:val="single" w:sz="4" w:space="0" w:color="auto"/>
              <w:right w:val="single" w:sz="4" w:space="0" w:color="auto"/>
            </w:tcBorders>
          </w:tcPr>
          <w:p w14:paraId="294375BA" w14:textId="77777777" w:rsidR="00CB4123" w:rsidRPr="00BD3DE3" w:rsidRDefault="00CB4123" w:rsidP="00FA5395">
            <w:pPr>
              <w:jc w:val="center"/>
              <w:rPr>
                <w:sz w:val="20"/>
              </w:rPr>
            </w:pPr>
            <w:r w:rsidRPr="00177440">
              <w:rPr>
                <w:sz w:val="20"/>
              </w:rPr>
              <w:t>89.9 tons per year</w:t>
            </w:r>
            <w:r w:rsidRPr="00177440">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1C082D27" w14:textId="77777777" w:rsidR="00CB4123" w:rsidRPr="00BD3DE3" w:rsidRDefault="00CB4123" w:rsidP="00FA5395">
            <w:pPr>
              <w:jc w:val="center"/>
              <w:rPr>
                <w:sz w:val="20"/>
              </w:rPr>
            </w:pPr>
            <w:r w:rsidRPr="00177440">
              <w:rPr>
                <w:sz w:val="20"/>
              </w:rPr>
              <w:t>12-month rolling time period as determined at the end of each calendar month</w:t>
            </w:r>
          </w:p>
        </w:tc>
        <w:tc>
          <w:tcPr>
            <w:tcW w:w="1720" w:type="dxa"/>
            <w:tcBorders>
              <w:top w:val="single" w:sz="4" w:space="0" w:color="auto"/>
              <w:left w:val="single" w:sz="4" w:space="0" w:color="auto"/>
              <w:bottom w:val="single" w:sz="4" w:space="0" w:color="auto"/>
              <w:right w:val="single" w:sz="4" w:space="0" w:color="auto"/>
            </w:tcBorders>
          </w:tcPr>
          <w:p w14:paraId="00B8EDB7" w14:textId="77777777" w:rsidR="00CB4123" w:rsidRPr="00BD3DE3" w:rsidRDefault="00CB4123" w:rsidP="00FA5395">
            <w:pPr>
              <w:jc w:val="center"/>
              <w:rPr>
                <w:sz w:val="20"/>
              </w:rPr>
            </w:pPr>
            <w:r w:rsidRPr="00177440">
              <w:rPr>
                <w:sz w:val="20"/>
              </w:rPr>
              <w:t>SOURCE-WIDE</w:t>
            </w:r>
          </w:p>
        </w:tc>
        <w:tc>
          <w:tcPr>
            <w:tcW w:w="1530" w:type="dxa"/>
            <w:tcBorders>
              <w:top w:val="single" w:sz="4" w:space="0" w:color="auto"/>
              <w:left w:val="single" w:sz="4" w:space="0" w:color="auto"/>
              <w:bottom w:val="single" w:sz="4" w:space="0" w:color="auto"/>
              <w:right w:val="single" w:sz="4" w:space="0" w:color="auto"/>
            </w:tcBorders>
          </w:tcPr>
          <w:p w14:paraId="5730F032" w14:textId="77777777" w:rsidR="00CB4123" w:rsidRPr="00BD3DE3" w:rsidRDefault="00CB4123" w:rsidP="00FA5395">
            <w:pPr>
              <w:jc w:val="center"/>
              <w:rPr>
                <w:sz w:val="20"/>
              </w:rPr>
            </w:pPr>
            <w:r w:rsidRPr="00177440">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0B7B8ED3" w14:textId="77777777" w:rsidR="00CB4123" w:rsidRPr="00ED0849" w:rsidRDefault="00CB4123" w:rsidP="00FA5395">
            <w:pPr>
              <w:jc w:val="center"/>
              <w:rPr>
                <w:b/>
                <w:sz w:val="20"/>
              </w:rPr>
            </w:pPr>
            <w:r w:rsidRPr="00177440">
              <w:rPr>
                <w:b/>
                <w:bCs/>
                <w:sz w:val="20"/>
              </w:rPr>
              <w:t>R 336.1205(3)</w:t>
            </w:r>
          </w:p>
        </w:tc>
      </w:tr>
      <w:tr w:rsidR="00CB4123" w14:paraId="3B3FA9E2" w14:textId="77777777" w:rsidTr="006754C1">
        <w:trPr>
          <w:cantSplit/>
        </w:trPr>
        <w:tc>
          <w:tcPr>
            <w:tcW w:w="1430" w:type="dxa"/>
            <w:tcBorders>
              <w:top w:val="single" w:sz="4" w:space="0" w:color="auto"/>
              <w:left w:val="single" w:sz="4" w:space="0" w:color="auto"/>
              <w:bottom w:val="single" w:sz="4" w:space="0" w:color="auto"/>
              <w:right w:val="single" w:sz="4" w:space="0" w:color="auto"/>
            </w:tcBorders>
          </w:tcPr>
          <w:p w14:paraId="3E01B6B6" w14:textId="77777777" w:rsidR="00CB4123" w:rsidRPr="00095B77" w:rsidRDefault="00CB4123" w:rsidP="00C861C9">
            <w:pPr>
              <w:numPr>
                <w:ilvl w:val="0"/>
                <w:numId w:val="25"/>
              </w:numPr>
              <w:ind w:left="360"/>
              <w:rPr>
                <w:sz w:val="20"/>
              </w:rPr>
            </w:pPr>
            <w:r w:rsidRPr="00177440">
              <w:rPr>
                <w:sz w:val="20"/>
              </w:rPr>
              <w:t>Styrene</w:t>
            </w:r>
          </w:p>
        </w:tc>
        <w:tc>
          <w:tcPr>
            <w:tcW w:w="1980" w:type="dxa"/>
            <w:tcBorders>
              <w:top w:val="single" w:sz="4" w:space="0" w:color="auto"/>
              <w:left w:val="single" w:sz="4" w:space="0" w:color="auto"/>
              <w:bottom w:val="single" w:sz="4" w:space="0" w:color="auto"/>
              <w:right w:val="single" w:sz="4" w:space="0" w:color="auto"/>
            </w:tcBorders>
          </w:tcPr>
          <w:p w14:paraId="62CB2E12" w14:textId="77777777" w:rsidR="00CB4123" w:rsidRPr="00BD3DE3" w:rsidRDefault="00CB4123" w:rsidP="00FA5395">
            <w:pPr>
              <w:jc w:val="center"/>
              <w:rPr>
                <w:sz w:val="20"/>
              </w:rPr>
            </w:pPr>
            <w:r w:rsidRPr="00177440">
              <w:rPr>
                <w:sz w:val="20"/>
              </w:rPr>
              <w:t>57.6 pounds per hour</w:t>
            </w:r>
            <w:r w:rsidRPr="00177440">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27B34D18" w14:textId="77777777" w:rsidR="00CB4123" w:rsidRPr="00BD3DE3" w:rsidRDefault="00CB4123" w:rsidP="00FA5395">
            <w:pPr>
              <w:jc w:val="center"/>
              <w:rPr>
                <w:sz w:val="20"/>
              </w:rPr>
            </w:pPr>
            <w:r w:rsidRPr="00177440">
              <w:rPr>
                <w:sz w:val="20"/>
              </w:rPr>
              <w:t>Calendar day average as determined daily by facility-wide emissions and calendar day hours of operation</w:t>
            </w:r>
          </w:p>
        </w:tc>
        <w:tc>
          <w:tcPr>
            <w:tcW w:w="1720" w:type="dxa"/>
            <w:tcBorders>
              <w:top w:val="single" w:sz="4" w:space="0" w:color="auto"/>
              <w:left w:val="single" w:sz="4" w:space="0" w:color="auto"/>
              <w:bottom w:val="single" w:sz="4" w:space="0" w:color="auto"/>
              <w:right w:val="single" w:sz="4" w:space="0" w:color="auto"/>
            </w:tcBorders>
          </w:tcPr>
          <w:p w14:paraId="24A1626B" w14:textId="77777777" w:rsidR="00CB4123" w:rsidRDefault="00CB4123" w:rsidP="00FA5395">
            <w:pPr>
              <w:jc w:val="center"/>
              <w:rPr>
                <w:sz w:val="20"/>
              </w:rPr>
            </w:pPr>
            <w:r w:rsidRPr="00177440">
              <w:rPr>
                <w:sz w:val="20"/>
              </w:rPr>
              <w:t>SOURCE-WIDE</w:t>
            </w:r>
          </w:p>
        </w:tc>
        <w:tc>
          <w:tcPr>
            <w:tcW w:w="1530" w:type="dxa"/>
            <w:tcBorders>
              <w:top w:val="single" w:sz="4" w:space="0" w:color="auto"/>
              <w:left w:val="single" w:sz="4" w:space="0" w:color="auto"/>
              <w:bottom w:val="single" w:sz="4" w:space="0" w:color="auto"/>
              <w:right w:val="single" w:sz="4" w:space="0" w:color="auto"/>
            </w:tcBorders>
          </w:tcPr>
          <w:p w14:paraId="421D1C7E" w14:textId="77777777" w:rsidR="00CB4123" w:rsidRPr="00BD3DE3" w:rsidRDefault="00CB4123" w:rsidP="00FA5395">
            <w:pPr>
              <w:jc w:val="center"/>
              <w:rPr>
                <w:sz w:val="20"/>
              </w:rPr>
            </w:pPr>
            <w:r w:rsidRPr="00177440">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71DAD4A7" w14:textId="77777777" w:rsidR="00CB4123" w:rsidRDefault="00CB4123" w:rsidP="00FA5395">
            <w:pPr>
              <w:jc w:val="center"/>
              <w:rPr>
                <w:b/>
                <w:bCs/>
                <w:sz w:val="20"/>
              </w:rPr>
            </w:pPr>
            <w:r w:rsidRPr="00177440">
              <w:rPr>
                <w:b/>
                <w:bCs/>
                <w:sz w:val="20"/>
              </w:rPr>
              <w:t>R 336.1225</w:t>
            </w:r>
          </w:p>
          <w:p w14:paraId="731D046C" w14:textId="77777777" w:rsidR="00CB4123" w:rsidRPr="00ED0849" w:rsidRDefault="00CB4123" w:rsidP="00FA5395">
            <w:pPr>
              <w:jc w:val="center"/>
              <w:rPr>
                <w:b/>
                <w:sz w:val="20"/>
              </w:rPr>
            </w:pPr>
            <w:r w:rsidRPr="00177440">
              <w:rPr>
                <w:b/>
                <w:bCs/>
                <w:sz w:val="20"/>
              </w:rPr>
              <w:t>R 336.1901</w:t>
            </w:r>
          </w:p>
        </w:tc>
      </w:tr>
      <w:tr w:rsidR="00CB4123" w14:paraId="33B01BCC" w14:textId="77777777" w:rsidTr="006754C1">
        <w:trPr>
          <w:cantSplit/>
        </w:trPr>
        <w:tc>
          <w:tcPr>
            <w:tcW w:w="1430" w:type="dxa"/>
            <w:tcBorders>
              <w:top w:val="single" w:sz="4" w:space="0" w:color="auto"/>
              <w:left w:val="single" w:sz="4" w:space="0" w:color="auto"/>
              <w:bottom w:val="single" w:sz="4" w:space="0" w:color="auto"/>
              <w:right w:val="single" w:sz="4" w:space="0" w:color="auto"/>
            </w:tcBorders>
          </w:tcPr>
          <w:p w14:paraId="14650651" w14:textId="77777777" w:rsidR="00CB4123" w:rsidRPr="00095B77" w:rsidRDefault="00CB4123" w:rsidP="00C861C9">
            <w:pPr>
              <w:numPr>
                <w:ilvl w:val="0"/>
                <w:numId w:val="25"/>
              </w:numPr>
              <w:ind w:left="360"/>
              <w:rPr>
                <w:sz w:val="20"/>
              </w:rPr>
            </w:pPr>
            <w:r w:rsidRPr="00177440">
              <w:rPr>
                <w:sz w:val="20"/>
              </w:rPr>
              <w:t>Styrene</w:t>
            </w:r>
          </w:p>
        </w:tc>
        <w:tc>
          <w:tcPr>
            <w:tcW w:w="1980" w:type="dxa"/>
            <w:tcBorders>
              <w:top w:val="single" w:sz="4" w:space="0" w:color="auto"/>
              <w:left w:val="single" w:sz="4" w:space="0" w:color="auto"/>
              <w:bottom w:val="single" w:sz="4" w:space="0" w:color="auto"/>
              <w:right w:val="single" w:sz="4" w:space="0" w:color="auto"/>
            </w:tcBorders>
          </w:tcPr>
          <w:p w14:paraId="02B00248" w14:textId="77777777" w:rsidR="00CB4123" w:rsidRPr="00BD3DE3" w:rsidRDefault="00CB4123" w:rsidP="00FA5395">
            <w:pPr>
              <w:jc w:val="center"/>
              <w:rPr>
                <w:sz w:val="20"/>
              </w:rPr>
            </w:pPr>
            <w:r w:rsidRPr="00177440">
              <w:rPr>
                <w:sz w:val="20"/>
              </w:rPr>
              <w:t>76.0 tons per year</w:t>
            </w:r>
            <w:r w:rsidRPr="00177440">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3554481E" w14:textId="77777777" w:rsidR="00CB4123" w:rsidRPr="00BD3DE3" w:rsidRDefault="00CB4123" w:rsidP="00FA5395">
            <w:pPr>
              <w:jc w:val="center"/>
              <w:rPr>
                <w:sz w:val="20"/>
              </w:rPr>
            </w:pPr>
            <w:r w:rsidRPr="00177440">
              <w:rPr>
                <w:sz w:val="20"/>
              </w:rPr>
              <w:t>12-month rolling time period as determined at the end of each calendar month</w:t>
            </w:r>
          </w:p>
        </w:tc>
        <w:tc>
          <w:tcPr>
            <w:tcW w:w="1720" w:type="dxa"/>
            <w:tcBorders>
              <w:top w:val="single" w:sz="4" w:space="0" w:color="auto"/>
              <w:left w:val="single" w:sz="4" w:space="0" w:color="auto"/>
              <w:bottom w:val="single" w:sz="4" w:space="0" w:color="auto"/>
              <w:right w:val="single" w:sz="4" w:space="0" w:color="auto"/>
            </w:tcBorders>
          </w:tcPr>
          <w:p w14:paraId="7D5F7712" w14:textId="77777777" w:rsidR="00CB4123" w:rsidRDefault="00CB4123" w:rsidP="00FA5395">
            <w:pPr>
              <w:jc w:val="center"/>
              <w:rPr>
                <w:sz w:val="20"/>
              </w:rPr>
            </w:pPr>
            <w:r w:rsidRPr="00177440">
              <w:rPr>
                <w:sz w:val="20"/>
              </w:rPr>
              <w:t>SOURCE-WIDE</w:t>
            </w:r>
          </w:p>
        </w:tc>
        <w:tc>
          <w:tcPr>
            <w:tcW w:w="1530" w:type="dxa"/>
            <w:tcBorders>
              <w:top w:val="single" w:sz="4" w:space="0" w:color="auto"/>
              <w:left w:val="single" w:sz="4" w:space="0" w:color="auto"/>
              <w:bottom w:val="single" w:sz="4" w:space="0" w:color="auto"/>
              <w:right w:val="single" w:sz="4" w:space="0" w:color="auto"/>
            </w:tcBorders>
          </w:tcPr>
          <w:p w14:paraId="77D646AB" w14:textId="77777777" w:rsidR="00CB4123" w:rsidRPr="00BD3DE3" w:rsidRDefault="00CB4123" w:rsidP="00FA5395">
            <w:pPr>
              <w:jc w:val="center"/>
              <w:rPr>
                <w:sz w:val="20"/>
              </w:rPr>
            </w:pPr>
            <w:r w:rsidRPr="00177440">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7261F991" w14:textId="77777777" w:rsidR="00CB4123" w:rsidRPr="00ED0849" w:rsidRDefault="00CB4123" w:rsidP="00FA5395">
            <w:pPr>
              <w:jc w:val="center"/>
              <w:rPr>
                <w:b/>
                <w:sz w:val="20"/>
              </w:rPr>
            </w:pPr>
            <w:r w:rsidRPr="00177440">
              <w:rPr>
                <w:b/>
                <w:bCs/>
                <w:sz w:val="20"/>
              </w:rPr>
              <w:t>R 336.1225</w:t>
            </w:r>
          </w:p>
        </w:tc>
      </w:tr>
    </w:tbl>
    <w:p w14:paraId="06273F26" w14:textId="77777777" w:rsidR="00CB4123" w:rsidRDefault="00CB4123" w:rsidP="00CB4123">
      <w:pPr>
        <w:rPr>
          <w:sz w:val="20"/>
        </w:rPr>
      </w:pPr>
    </w:p>
    <w:p w14:paraId="7DA8C6C7" w14:textId="77777777" w:rsidR="00D72D77" w:rsidRDefault="000862E3" w:rsidP="00D72D77">
      <w:pPr>
        <w:jc w:val="both"/>
        <w:rPr>
          <w:b/>
          <w:u w:val="single"/>
        </w:rPr>
      </w:pPr>
      <w:r>
        <w:rPr>
          <w:b/>
        </w:rPr>
        <w:t xml:space="preserve">II.  </w:t>
      </w:r>
      <w:r w:rsidR="00D72D77">
        <w:rPr>
          <w:b/>
          <w:u w:val="single"/>
        </w:rPr>
        <w:t>MATERIAL LIMIT(S)</w:t>
      </w:r>
    </w:p>
    <w:p w14:paraId="4C487E4B" w14:textId="77777777" w:rsidR="00CB4123" w:rsidRDefault="00CB4123" w:rsidP="00CB4123">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0"/>
        <w:gridCol w:w="1980"/>
        <w:gridCol w:w="2070"/>
        <w:gridCol w:w="1720"/>
        <w:gridCol w:w="1530"/>
        <w:gridCol w:w="1530"/>
      </w:tblGrid>
      <w:tr w:rsidR="00CB4123" w14:paraId="2DC04230" w14:textId="77777777" w:rsidTr="006754C1">
        <w:trPr>
          <w:cantSplit/>
          <w:tblHeader/>
        </w:trPr>
        <w:tc>
          <w:tcPr>
            <w:tcW w:w="1430" w:type="dxa"/>
            <w:tcBorders>
              <w:top w:val="single" w:sz="4" w:space="0" w:color="auto"/>
              <w:left w:val="single" w:sz="4" w:space="0" w:color="auto"/>
              <w:bottom w:val="single" w:sz="4" w:space="0" w:color="auto"/>
              <w:right w:val="single" w:sz="4" w:space="0" w:color="auto"/>
            </w:tcBorders>
          </w:tcPr>
          <w:p w14:paraId="1421EC73" w14:textId="77777777" w:rsidR="00CB4123" w:rsidRPr="00BD3DE3" w:rsidRDefault="00CB4123" w:rsidP="00FA5395">
            <w:pPr>
              <w:jc w:val="center"/>
              <w:rPr>
                <w:b/>
                <w:sz w:val="20"/>
              </w:rPr>
            </w:pPr>
            <w:r>
              <w:rPr>
                <w:b/>
                <w:sz w:val="20"/>
              </w:rPr>
              <w:t>Material</w:t>
            </w:r>
          </w:p>
        </w:tc>
        <w:tc>
          <w:tcPr>
            <w:tcW w:w="1980" w:type="dxa"/>
            <w:tcBorders>
              <w:top w:val="single" w:sz="4" w:space="0" w:color="auto"/>
              <w:left w:val="single" w:sz="4" w:space="0" w:color="auto"/>
              <w:bottom w:val="single" w:sz="4" w:space="0" w:color="auto"/>
              <w:right w:val="single" w:sz="4" w:space="0" w:color="auto"/>
            </w:tcBorders>
          </w:tcPr>
          <w:p w14:paraId="7478AC26" w14:textId="77777777" w:rsidR="00CB4123" w:rsidRPr="00BD3DE3" w:rsidRDefault="00CB4123" w:rsidP="00FA5395">
            <w:pPr>
              <w:jc w:val="center"/>
              <w:rPr>
                <w:b/>
                <w:sz w:val="20"/>
              </w:rPr>
            </w:pPr>
            <w:r w:rsidRPr="00BD3DE3">
              <w:rPr>
                <w:b/>
                <w:sz w:val="20"/>
              </w:rPr>
              <w:t>Limit</w:t>
            </w:r>
          </w:p>
        </w:tc>
        <w:tc>
          <w:tcPr>
            <w:tcW w:w="2070" w:type="dxa"/>
            <w:tcBorders>
              <w:top w:val="single" w:sz="4" w:space="0" w:color="auto"/>
              <w:left w:val="single" w:sz="4" w:space="0" w:color="auto"/>
              <w:bottom w:val="single" w:sz="4" w:space="0" w:color="auto"/>
              <w:right w:val="single" w:sz="4" w:space="0" w:color="auto"/>
            </w:tcBorders>
          </w:tcPr>
          <w:p w14:paraId="54712CBB" w14:textId="758DB0DA" w:rsidR="00CB4123" w:rsidRDefault="00CB4123" w:rsidP="00FA5395">
            <w:pPr>
              <w:jc w:val="center"/>
              <w:rPr>
                <w:b/>
                <w:sz w:val="20"/>
              </w:rPr>
            </w:pPr>
            <w:r>
              <w:rPr>
                <w:b/>
                <w:sz w:val="20"/>
              </w:rPr>
              <w:t>Time Period</w:t>
            </w:r>
            <w:r w:rsidR="006754C1">
              <w:rPr>
                <w:b/>
                <w:sz w:val="20"/>
              </w:rPr>
              <w:t xml:space="preserve"> </w:t>
            </w:r>
            <w:r>
              <w:rPr>
                <w:b/>
                <w:sz w:val="20"/>
              </w:rPr>
              <w:t>/</w:t>
            </w:r>
            <w:r w:rsidR="006754C1">
              <w:rPr>
                <w:b/>
                <w:sz w:val="20"/>
              </w:rPr>
              <w:t xml:space="preserve"> </w:t>
            </w:r>
            <w:r>
              <w:rPr>
                <w:b/>
                <w:sz w:val="20"/>
              </w:rPr>
              <w:t>Operating Scenario</w:t>
            </w:r>
          </w:p>
        </w:tc>
        <w:tc>
          <w:tcPr>
            <w:tcW w:w="1720" w:type="dxa"/>
            <w:tcBorders>
              <w:top w:val="single" w:sz="4" w:space="0" w:color="auto"/>
              <w:left w:val="single" w:sz="4" w:space="0" w:color="auto"/>
              <w:bottom w:val="single" w:sz="4" w:space="0" w:color="auto"/>
              <w:right w:val="single" w:sz="4" w:space="0" w:color="auto"/>
            </w:tcBorders>
          </w:tcPr>
          <w:p w14:paraId="14CDF6C0" w14:textId="77777777" w:rsidR="00CB4123" w:rsidRPr="00BD3DE3" w:rsidRDefault="00CB4123" w:rsidP="00FA5395">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C7FDE0B" w14:textId="77777777" w:rsidR="00CB4123" w:rsidRDefault="00CB4123" w:rsidP="00FA5395">
            <w:pPr>
              <w:jc w:val="center"/>
              <w:rPr>
                <w:b/>
                <w:sz w:val="20"/>
              </w:rPr>
            </w:pPr>
            <w:r>
              <w:rPr>
                <w:b/>
                <w:sz w:val="20"/>
              </w:rPr>
              <w:t>Monitoring/</w:t>
            </w:r>
          </w:p>
          <w:p w14:paraId="107631FA" w14:textId="77777777" w:rsidR="00CB4123" w:rsidRPr="00BD3DE3" w:rsidRDefault="00CB4123" w:rsidP="00FA5395">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167FF77" w14:textId="77777777" w:rsidR="00CB4123" w:rsidRPr="00BD3DE3" w:rsidRDefault="00CB4123" w:rsidP="00FA5395">
            <w:pPr>
              <w:jc w:val="center"/>
              <w:rPr>
                <w:b/>
                <w:sz w:val="20"/>
              </w:rPr>
            </w:pPr>
            <w:r w:rsidRPr="00BD3DE3">
              <w:rPr>
                <w:b/>
                <w:sz w:val="20"/>
              </w:rPr>
              <w:t>Underlying</w:t>
            </w:r>
            <w:r>
              <w:rPr>
                <w:b/>
                <w:sz w:val="20"/>
              </w:rPr>
              <w:t xml:space="preserve"> </w:t>
            </w:r>
            <w:r w:rsidRPr="00BD3DE3">
              <w:rPr>
                <w:b/>
                <w:sz w:val="20"/>
              </w:rPr>
              <w:t>Applicable Requirements</w:t>
            </w:r>
          </w:p>
        </w:tc>
      </w:tr>
      <w:tr w:rsidR="00CB4123" w14:paraId="03FABB7F" w14:textId="77777777" w:rsidTr="006754C1">
        <w:trPr>
          <w:cantSplit/>
        </w:trPr>
        <w:tc>
          <w:tcPr>
            <w:tcW w:w="1430" w:type="dxa"/>
            <w:tcBorders>
              <w:top w:val="single" w:sz="4" w:space="0" w:color="auto"/>
              <w:left w:val="single" w:sz="4" w:space="0" w:color="auto"/>
              <w:bottom w:val="single" w:sz="4" w:space="0" w:color="auto"/>
              <w:right w:val="single" w:sz="4" w:space="0" w:color="auto"/>
            </w:tcBorders>
          </w:tcPr>
          <w:p w14:paraId="43B7E9A1" w14:textId="77777777" w:rsidR="00CB4123" w:rsidRPr="00095B77" w:rsidRDefault="00CB4123" w:rsidP="00C861C9">
            <w:pPr>
              <w:numPr>
                <w:ilvl w:val="0"/>
                <w:numId w:val="26"/>
              </w:numPr>
              <w:ind w:left="360"/>
              <w:rPr>
                <w:sz w:val="20"/>
              </w:rPr>
            </w:pPr>
            <w:r w:rsidRPr="00177440">
              <w:rPr>
                <w:sz w:val="20"/>
              </w:rPr>
              <w:t>Styrene</w:t>
            </w:r>
          </w:p>
        </w:tc>
        <w:tc>
          <w:tcPr>
            <w:tcW w:w="1980" w:type="dxa"/>
            <w:tcBorders>
              <w:top w:val="single" w:sz="4" w:space="0" w:color="auto"/>
              <w:left w:val="single" w:sz="4" w:space="0" w:color="auto"/>
              <w:bottom w:val="single" w:sz="4" w:space="0" w:color="auto"/>
              <w:right w:val="single" w:sz="4" w:space="0" w:color="auto"/>
            </w:tcBorders>
          </w:tcPr>
          <w:p w14:paraId="018A9631" w14:textId="77777777" w:rsidR="00CB4123" w:rsidRPr="00BD3DE3" w:rsidRDefault="00CB4123" w:rsidP="00FA5395">
            <w:pPr>
              <w:jc w:val="center"/>
              <w:rPr>
                <w:sz w:val="20"/>
              </w:rPr>
            </w:pPr>
            <w:r w:rsidRPr="00177440">
              <w:rPr>
                <w:sz w:val="20"/>
              </w:rPr>
              <w:t>50% by weight for resins applied using the chop/hoop winding technique</w:t>
            </w:r>
            <w:r w:rsidRPr="00177440">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3CB07AF7" w14:textId="77777777" w:rsidR="00CB4123" w:rsidRPr="00BD3DE3" w:rsidRDefault="00CB4123" w:rsidP="00FA5395">
            <w:pPr>
              <w:jc w:val="center"/>
              <w:rPr>
                <w:sz w:val="20"/>
              </w:rPr>
            </w:pPr>
            <w:r w:rsidRPr="00177440">
              <w:rPr>
                <w:sz w:val="20"/>
              </w:rPr>
              <w:t>Instantaneous</w:t>
            </w:r>
          </w:p>
        </w:tc>
        <w:tc>
          <w:tcPr>
            <w:tcW w:w="1720" w:type="dxa"/>
            <w:tcBorders>
              <w:top w:val="single" w:sz="4" w:space="0" w:color="auto"/>
              <w:left w:val="single" w:sz="4" w:space="0" w:color="auto"/>
              <w:bottom w:val="single" w:sz="4" w:space="0" w:color="auto"/>
              <w:right w:val="single" w:sz="4" w:space="0" w:color="auto"/>
            </w:tcBorders>
          </w:tcPr>
          <w:p w14:paraId="596A332A" w14:textId="77777777" w:rsidR="00CB4123" w:rsidRPr="00BD3DE3" w:rsidRDefault="00CB4123" w:rsidP="00FA5395">
            <w:pPr>
              <w:jc w:val="center"/>
              <w:rPr>
                <w:sz w:val="20"/>
              </w:rPr>
            </w:pPr>
            <w:r w:rsidRPr="00177440">
              <w:rPr>
                <w:sz w:val="20"/>
              </w:rPr>
              <w:t>SOURCE-WIDE</w:t>
            </w:r>
          </w:p>
        </w:tc>
        <w:tc>
          <w:tcPr>
            <w:tcW w:w="1530" w:type="dxa"/>
            <w:tcBorders>
              <w:top w:val="single" w:sz="4" w:space="0" w:color="auto"/>
              <w:left w:val="single" w:sz="4" w:space="0" w:color="auto"/>
              <w:bottom w:val="single" w:sz="4" w:space="0" w:color="auto"/>
              <w:right w:val="single" w:sz="4" w:space="0" w:color="auto"/>
            </w:tcBorders>
          </w:tcPr>
          <w:p w14:paraId="762C5778" w14:textId="77777777" w:rsidR="00CB4123" w:rsidRPr="00BD3DE3" w:rsidRDefault="00CB4123" w:rsidP="00FA5395">
            <w:pPr>
              <w:jc w:val="center"/>
              <w:rPr>
                <w:sz w:val="20"/>
              </w:rPr>
            </w:pPr>
            <w:r w:rsidRPr="00177440">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1E248C75" w14:textId="77777777" w:rsidR="00CB4123" w:rsidRDefault="00CB4123" w:rsidP="00FA5395">
            <w:pPr>
              <w:jc w:val="center"/>
              <w:rPr>
                <w:b/>
                <w:bCs/>
                <w:sz w:val="20"/>
              </w:rPr>
            </w:pPr>
            <w:r w:rsidRPr="00177440">
              <w:rPr>
                <w:b/>
                <w:bCs/>
                <w:sz w:val="20"/>
              </w:rPr>
              <w:t>R 336.1205</w:t>
            </w:r>
          </w:p>
          <w:p w14:paraId="7B2D33B3" w14:textId="77777777" w:rsidR="00CB4123" w:rsidRDefault="00CB4123" w:rsidP="00FA5395">
            <w:pPr>
              <w:jc w:val="center"/>
              <w:rPr>
                <w:b/>
                <w:bCs/>
                <w:sz w:val="20"/>
              </w:rPr>
            </w:pPr>
            <w:r w:rsidRPr="00177440">
              <w:rPr>
                <w:b/>
                <w:bCs/>
                <w:sz w:val="20"/>
              </w:rPr>
              <w:t>R 336.1225</w:t>
            </w:r>
          </w:p>
          <w:p w14:paraId="10255A02" w14:textId="77777777" w:rsidR="00CB4123" w:rsidRPr="00ED0849" w:rsidRDefault="00CB4123" w:rsidP="00FA5395">
            <w:pPr>
              <w:jc w:val="center"/>
              <w:rPr>
                <w:b/>
                <w:sz w:val="20"/>
              </w:rPr>
            </w:pPr>
            <w:r w:rsidRPr="00177440">
              <w:rPr>
                <w:b/>
                <w:bCs/>
                <w:sz w:val="20"/>
              </w:rPr>
              <w:t xml:space="preserve">R 336.1702(a) </w:t>
            </w:r>
          </w:p>
        </w:tc>
      </w:tr>
      <w:tr w:rsidR="00CB4123" w14:paraId="6D5CDAED" w14:textId="77777777" w:rsidTr="006754C1">
        <w:trPr>
          <w:cantSplit/>
        </w:trPr>
        <w:tc>
          <w:tcPr>
            <w:tcW w:w="1430" w:type="dxa"/>
            <w:tcBorders>
              <w:top w:val="single" w:sz="4" w:space="0" w:color="auto"/>
              <w:left w:val="single" w:sz="4" w:space="0" w:color="auto"/>
              <w:bottom w:val="single" w:sz="4" w:space="0" w:color="auto"/>
              <w:right w:val="single" w:sz="4" w:space="0" w:color="auto"/>
            </w:tcBorders>
          </w:tcPr>
          <w:p w14:paraId="44F7B687" w14:textId="77777777" w:rsidR="00CB4123" w:rsidRPr="00095B77" w:rsidRDefault="00CB4123" w:rsidP="00C861C9">
            <w:pPr>
              <w:numPr>
                <w:ilvl w:val="0"/>
                <w:numId w:val="26"/>
              </w:numPr>
              <w:ind w:left="360"/>
              <w:rPr>
                <w:sz w:val="20"/>
              </w:rPr>
            </w:pPr>
            <w:r w:rsidRPr="00177440">
              <w:rPr>
                <w:sz w:val="20"/>
              </w:rPr>
              <w:t>Styrene</w:t>
            </w:r>
          </w:p>
        </w:tc>
        <w:tc>
          <w:tcPr>
            <w:tcW w:w="1980" w:type="dxa"/>
            <w:tcBorders>
              <w:top w:val="single" w:sz="4" w:space="0" w:color="auto"/>
              <w:left w:val="single" w:sz="4" w:space="0" w:color="auto"/>
              <w:bottom w:val="single" w:sz="4" w:space="0" w:color="auto"/>
              <w:right w:val="single" w:sz="4" w:space="0" w:color="auto"/>
            </w:tcBorders>
          </w:tcPr>
          <w:p w14:paraId="6E222624" w14:textId="77777777" w:rsidR="00CB4123" w:rsidRPr="00BD3DE3" w:rsidRDefault="00CB4123" w:rsidP="00FA5395">
            <w:pPr>
              <w:jc w:val="center"/>
              <w:rPr>
                <w:sz w:val="20"/>
              </w:rPr>
            </w:pPr>
            <w:r w:rsidRPr="00177440">
              <w:rPr>
                <w:sz w:val="20"/>
              </w:rPr>
              <w:t>35% by weight for vinyl ester lamination resins that do not contain vapor suppressants</w:t>
            </w:r>
            <w:r w:rsidRPr="00177440">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2F1E2FC3" w14:textId="77777777" w:rsidR="00CB4123" w:rsidRPr="00BD3DE3" w:rsidRDefault="00CB4123" w:rsidP="00FA5395">
            <w:pPr>
              <w:jc w:val="center"/>
              <w:rPr>
                <w:sz w:val="20"/>
              </w:rPr>
            </w:pPr>
            <w:r w:rsidRPr="00177440">
              <w:rPr>
                <w:sz w:val="20"/>
              </w:rPr>
              <w:t>Instantaneous</w:t>
            </w:r>
          </w:p>
        </w:tc>
        <w:tc>
          <w:tcPr>
            <w:tcW w:w="1720" w:type="dxa"/>
            <w:tcBorders>
              <w:top w:val="single" w:sz="4" w:space="0" w:color="auto"/>
              <w:left w:val="single" w:sz="4" w:space="0" w:color="auto"/>
              <w:bottom w:val="single" w:sz="4" w:space="0" w:color="auto"/>
              <w:right w:val="single" w:sz="4" w:space="0" w:color="auto"/>
            </w:tcBorders>
          </w:tcPr>
          <w:p w14:paraId="341B08E8" w14:textId="77777777" w:rsidR="00CB4123" w:rsidRDefault="00CB4123" w:rsidP="00FA5395">
            <w:pPr>
              <w:jc w:val="center"/>
              <w:rPr>
                <w:sz w:val="20"/>
              </w:rPr>
            </w:pPr>
            <w:r w:rsidRPr="00177440">
              <w:rPr>
                <w:sz w:val="20"/>
              </w:rPr>
              <w:t>SOURCE-WIDE</w:t>
            </w:r>
          </w:p>
        </w:tc>
        <w:tc>
          <w:tcPr>
            <w:tcW w:w="1530" w:type="dxa"/>
            <w:tcBorders>
              <w:top w:val="single" w:sz="4" w:space="0" w:color="auto"/>
              <w:left w:val="single" w:sz="4" w:space="0" w:color="auto"/>
              <w:bottom w:val="single" w:sz="4" w:space="0" w:color="auto"/>
              <w:right w:val="single" w:sz="4" w:space="0" w:color="auto"/>
            </w:tcBorders>
          </w:tcPr>
          <w:p w14:paraId="6329C279" w14:textId="77777777" w:rsidR="00CB4123" w:rsidRPr="00BD3DE3" w:rsidRDefault="00CB4123" w:rsidP="006754C1">
            <w:pPr>
              <w:jc w:val="center"/>
              <w:rPr>
                <w:sz w:val="20"/>
              </w:rPr>
            </w:pPr>
            <w:r w:rsidRPr="00177440">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54169A23" w14:textId="77777777" w:rsidR="00CB4123" w:rsidRDefault="00CB4123" w:rsidP="00FA5395">
            <w:pPr>
              <w:jc w:val="center"/>
              <w:rPr>
                <w:b/>
                <w:bCs/>
                <w:sz w:val="20"/>
              </w:rPr>
            </w:pPr>
            <w:r w:rsidRPr="00177440">
              <w:rPr>
                <w:b/>
                <w:bCs/>
                <w:sz w:val="20"/>
              </w:rPr>
              <w:t>R 336.1205</w:t>
            </w:r>
          </w:p>
          <w:p w14:paraId="02240610" w14:textId="77777777" w:rsidR="00CB4123" w:rsidRDefault="00CB4123" w:rsidP="00FA5395">
            <w:pPr>
              <w:jc w:val="center"/>
              <w:rPr>
                <w:b/>
                <w:bCs/>
                <w:sz w:val="20"/>
              </w:rPr>
            </w:pPr>
            <w:r w:rsidRPr="00177440">
              <w:rPr>
                <w:b/>
                <w:bCs/>
                <w:sz w:val="20"/>
              </w:rPr>
              <w:t>R 336.1225</w:t>
            </w:r>
          </w:p>
          <w:p w14:paraId="3B094305" w14:textId="77777777" w:rsidR="00CB4123" w:rsidRPr="00ED0849" w:rsidRDefault="00CB4123" w:rsidP="00FA5395">
            <w:pPr>
              <w:jc w:val="center"/>
              <w:rPr>
                <w:b/>
                <w:sz w:val="20"/>
              </w:rPr>
            </w:pPr>
            <w:r w:rsidRPr="00177440">
              <w:rPr>
                <w:b/>
                <w:bCs/>
                <w:sz w:val="20"/>
              </w:rPr>
              <w:t xml:space="preserve">R 336.1702(a) </w:t>
            </w:r>
          </w:p>
        </w:tc>
      </w:tr>
      <w:tr w:rsidR="00CB4123" w14:paraId="1CFC7EFD" w14:textId="77777777" w:rsidTr="006754C1">
        <w:trPr>
          <w:cantSplit/>
        </w:trPr>
        <w:tc>
          <w:tcPr>
            <w:tcW w:w="1430" w:type="dxa"/>
            <w:tcBorders>
              <w:top w:val="single" w:sz="4" w:space="0" w:color="auto"/>
              <w:left w:val="single" w:sz="4" w:space="0" w:color="auto"/>
              <w:bottom w:val="single" w:sz="4" w:space="0" w:color="auto"/>
              <w:right w:val="single" w:sz="4" w:space="0" w:color="auto"/>
            </w:tcBorders>
          </w:tcPr>
          <w:p w14:paraId="1E47AB37" w14:textId="77777777" w:rsidR="00CB4123" w:rsidRPr="00095B77" w:rsidRDefault="00CB4123" w:rsidP="00C861C9">
            <w:pPr>
              <w:numPr>
                <w:ilvl w:val="0"/>
                <w:numId w:val="26"/>
              </w:numPr>
              <w:ind w:left="360"/>
              <w:rPr>
                <w:sz w:val="20"/>
              </w:rPr>
            </w:pPr>
            <w:r w:rsidRPr="00177440">
              <w:rPr>
                <w:sz w:val="20"/>
              </w:rPr>
              <w:t>Styrene</w:t>
            </w:r>
          </w:p>
        </w:tc>
        <w:tc>
          <w:tcPr>
            <w:tcW w:w="1980" w:type="dxa"/>
            <w:tcBorders>
              <w:top w:val="single" w:sz="4" w:space="0" w:color="auto"/>
              <w:left w:val="single" w:sz="4" w:space="0" w:color="auto"/>
              <w:bottom w:val="single" w:sz="4" w:space="0" w:color="auto"/>
              <w:right w:val="single" w:sz="4" w:space="0" w:color="auto"/>
            </w:tcBorders>
          </w:tcPr>
          <w:p w14:paraId="3E800CDC" w14:textId="77777777" w:rsidR="00CB4123" w:rsidRPr="00177440" w:rsidRDefault="00CB4123" w:rsidP="00FA5395">
            <w:pPr>
              <w:jc w:val="center"/>
              <w:rPr>
                <w:sz w:val="20"/>
              </w:rPr>
            </w:pPr>
            <w:r w:rsidRPr="00177440">
              <w:rPr>
                <w:sz w:val="20"/>
              </w:rPr>
              <w:t>45% by weight</w:t>
            </w:r>
          </w:p>
          <w:p w14:paraId="517A3062" w14:textId="77777777" w:rsidR="00CB4123" w:rsidRPr="00BD3DE3" w:rsidRDefault="00CB4123" w:rsidP="00FA5395">
            <w:pPr>
              <w:jc w:val="center"/>
              <w:rPr>
                <w:sz w:val="20"/>
              </w:rPr>
            </w:pPr>
            <w:r w:rsidRPr="00177440">
              <w:rPr>
                <w:sz w:val="20"/>
              </w:rPr>
              <w:t>For vinyl ester lamination resins that contain vapor suppressants</w:t>
            </w:r>
            <w:r w:rsidRPr="00177440">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579EFEFC" w14:textId="77777777" w:rsidR="00CB4123" w:rsidRPr="00BD3DE3" w:rsidRDefault="00CB4123" w:rsidP="00FA5395">
            <w:pPr>
              <w:jc w:val="center"/>
              <w:rPr>
                <w:sz w:val="20"/>
              </w:rPr>
            </w:pPr>
            <w:r w:rsidRPr="00177440">
              <w:rPr>
                <w:sz w:val="20"/>
              </w:rPr>
              <w:t>Instantaneous</w:t>
            </w:r>
          </w:p>
        </w:tc>
        <w:tc>
          <w:tcPr>
            <w:tcW w:w="1720" w:type="dxa"/>
            <w:tcBorders>
              <w:top w:val="single" w:sz="4" w:space="0" w:color="auto"/>
              <w:left w:val="single" w:sz="4" w:space="0" w:color="auto"/>
              <w:bottom w:val="single" w:sz="4" w:space="0" w:color="auto"/>
              <w:right w:val="single" w:sz="4" w:space="0" w:color="auto"/>
            </w:tcBorders>
          </w:tcPr>
          <w:p w14:paraId="09A8EC28" w14:textId="77777777" w:rsidR="00CB4123" w:rsidRDefault="00CB4123" w:rsidP="00FA5395">
            <w:pPr>
              <w:jc w:val="center"/>
              <w:rPr>
                <w:sz w:val="20"/>
              </w:rPr>
            </w:pPr>
            <w:r w:rsidRPr="00177440">
              <w:rPr>
                <w:sz w:val="20"/>
              </w:rPr>
              <w:t>SOURCE-WIDE</w:t>
            </w:r>
          </w:p>
        </w:tc>
        <w:tc>
          <w:tcPr>
            <w:tcW w:w="1530" w:type="dxa"/>
            <w:tcBorders>
              <w:top w:val="single" w:sz="4" w:space="0" w:color="auto"/>
              <w:left w:val="single" w:sz="4" w:space="0" w:color="auto"/>
              <w:bottom w:val="single" w:sz="4" w:space="0" w:color="auto"/>
              <w:right w:val="single" w:sz="4" w:space="0" w:color="auto"/>
            </w:tcBorders>
          </w:tcPr>
          <w:p w14:paraId="175A91D1" w14:textId="77777777" w:rsidR="00CB4123" w:rsidRPr="00BD3DE3" w:rsidRDefault="00CB4123" w:rsidP="006754C1">
            <w:pPr>
              <w:jc w:val="center"/>
              <w:rPr>
                <w:sz w:val="20"/>
              </w:rPr>
            </w:pPr>
            <w:r w:rsidRPr="00177440">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0898AC43" w14:textId="77777777" w:rsidR="00CB4123" w:rsidRDefault="00CB4123" w:rsidP="00FA5395">
            <w:pPr>
              <w:jc w:val="center"/>
              <w:rPr>
                <w:b/>
                <w:bCs/>
                <w:sz w:val="20"/>
              </w:rPr>
            </w:pPr>
            <w:r w:rsidRPr="00177440">
              <w:rPr>
                <w:b/>
                <w:bCs/>
                <w:sz w:val="20"/>
              </w:rPr>
              <w:t>R 336.1205</w:t>
            </w:r>
          </w:p>
          <w:p w14:paraId="641535B1" w14:textId="77777777" w:rsidR="00CB4123" w:rsidRDefault="00CB4123" w:rsidP="00FA5395">
            <w:pPr>
              <w:jc w:val="center"/>
              <w:rPr>
                <w:b/>
                <w:bCs/>
                <w:sz w:val="20"/>
              </w:rPr>
            </w:pPr>
            <w:r w:rsidRPr="00177440">
              <w:rPr>
                <w:b/>
                <w:bCs/>
                <w:sz w:val="20"/>
              </w:rPr>
              <w:t>R 336.1225</w:t>
            </w:r>
          </w:p>
          <w:p w14:paraId="1CB9BFB7" w14:textId="77777777" w:rsidR="00CB4123" w:rsidRPr="00ED0849" w:rsidRDefault="00CB4123" w:rsidP="00FA5395">
            <w:pPr>
              <w:jc w:val="center"/>
              <w:rPr>
                <w:b/>
                <w:sz w:val="20"/>
              </w:rPr>
            </w:pPr>
            <w:r w:rsidRPr="00177440">
              <w:rPr>
                <w:b/>
                <w:bCs/>
                <w:sz w:val="20"/>
              </w:rPr>
              <w:t>R 336.1702(a)</w:t>
            </w:r>
          </w:p>
        </w:tc>
      </w:tr>
      <w:tr w:rsidR="00CB4123" w14:paraId="25A08CE4" w14:textId="77777777" w:rsidTr="006754C1">
        <w:trPr>
          <w:cantSplit/>
        </w:trPr>
        <w:tc>
          <w:tcPr>
            <w:tcW w:w="1430" w:type="dxa"/>
            <w:tcBorders>
              <w:top w:val="single" w:sz="4" w:space="0" w:color="auto"/>
              <w:left w:val="single" w:sz="4" w:space="0" w:color="auto"/>
              <w:bottom w:val="single" w:sz="4" w:space="0" w:color="auto"/>
              <w:right w:val="single" w:sz="4" w:space="0" w:color="auto"/>
            </w:tcBorders>
          </w:tcPr>
          <w:p w14:paraId="1DA06988" w14:textId="77777777" w:rsidR="00CB4123" w:rsidRPr="00095B77" w:rsidRDefault="00CB4123" w:rsidP="00C861C9">
            <w:pPr>
              <w:numPr>
                <w:ilvl w:val="0"/>
                <w:numId w:val="26"/>
              </w:numPr>
              <w:ind w:left="360"/>
              <w:rPr>
                <w:sz w:val="20"/>
              </w:rPr>
            </w:pPr>
            <w:r w:rsidRPr="00177440">
              <w:rPr>
                <w:sz w:val="20"/>
              </w:rPr>
              <w:t>Styrene</w:t>
            </w:r>
          </w:p>
        </w:tc>
        <w:tc>
          <w:tcPr>
            <w:tcW w:w="1980" w:type="dxa"/>
            <w:tcBorders>
              <w:top w:val="single" w:sz="4" w:space="0" w:color="auto"/>
              <w:left w:val="single" w:sz="4" w:space="0" w:color="auto"/>
              <w:bottom w:val="single" w:sz="4" w:space="0" w:color="auto"/>
              <w:right w:val="single" w:sz="4" w:space="0" w:color="auto"/>
            </w:tcBorders>
          </w:tcPr>
          <w:p w14:paraId="2DFD5409" w14:textId="77777777" w:rsidR="00CB4123" w:rsidRPr="00BD3DE3" w:rsidRDefault="00CB4123" w:rsidP="00FA5395">
            <w:pPr>
              <w:jc w:val="center"/>
              <w:rPr>
                <w:sz w:val="20"/>
              </w:rPr>
            </w:pPr>
            <w:r w:rsidRPr="00177440">
              <w:rPr>
                <w:sz w:val="20"/>
              </w:rPr>
              <w:t>50% by weight for resins applied using wet filament winding technique</w:t>
            </w:r>
            <w:r w:rsidRPr="00177440">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6A8D97A3" w14:textId="77777777" w:rsidR="00CB4123" w:rsidRPr="00BD3DE3" w:rsidRDefault="00CB4123" w:rsidP="00FA5395">
            <w:pPr>
              <w:jc w:val="center"/>
              <w:rPr>
                <w:sz w:val="20"/>
              </w:rPr>
            </w:pPr>
            <w:r w:rsidRPr="00177440">
              <w:rPr>
                <w:sz w:val="20"/>
              </w:rPr>
              <w:t>Instantaneous</w:t>
            </w:r>
          </w:p>
        </w:tc>
        <w:tc>
          <w:tcPr>
            <w:tcW w:w="1720" w:type="dxa"/>
            <w:tcBorders>
              <w:top w:val="single" w:sz="4" w:space="0" w:color="auto"/>
              <w:left w:val="single" w:sz="4" w:space="0" w:color="auto"/>
              <w:bottom w:val="single" w:sz="4" w:space="0" w:color="auto"/>
              <w:right w:val="single" w:sz="4" w:space="0" w:color="auto"/>
            </w:tcBorders>
          </w:tcPr>
          <w:p w14:paraId="54FF3529" w14:textId="77777777" w:rsidR="00CB4123" w:rsidRDefault="00CB4123" w:rsidP="00FA5395">
            <w:pPr>
              <w:jc w:val="center"/>
              <w:rPr>
                <w:sz w:val="20"/>
              </w:rPr>
            </w:pPr>
            <w:r w:rsidRPr="00177440">
              <w:rPr>
                <w:sz w:val="20"/>
              </w:rPr>
              <w:t>SOURCE-WIDE</w:t>
            </w:r>
          </w:p>
        </w:tc>
        <w:tc>
          <w:tcPr>
            <w:tcW w:w="1530" w:type="dxa"/>
            <w:tcBorders>
              <w:top w:val="single" w:sz="4" w:space="0" w:color="auto"/>
              <w:left w:val="single" w:sz="4" w:space="0" w:color="auto"/>
              <w:bottom w:val="single" w:sz="4" w:space="0" w:color="auto"/>
              <w:right w:val="single" w:sz="4" w:space="0" w:color="auto"/>
            </w:tcBorders>
          </w:tcPr>
          <w:p w14:paraId="74E019FB" w14:textId="77777777" w:rsidR="00CB4123" w:rsidRPr="00BD3DE3" w:rsidRDefault="00CB4123" w:rsidP="006754C1">
            <w:pPr>
              <w:jc w:val="center"/>
              <w:rPr>
                <w:sz w:val="20"/>
              </w:rPr>
            </w:pPr>
            <w:r w:rsidRPr="00177440">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5451B994" w14:textId="77777777" w:rsidR="00CB4123" w:rsidRPr="00177440" w:rsidRDefault="00CB4123" w:rsidP="00FA5395">
            <w:pPr>
              <w:jc w:val="center"/>
              <w:rPr>
                <w:b/>
                <w:bCs/>
                <w:sz w:val="20"/>
              </w:rPr>
            </w:pPr>
            <w:r w:rsidRPr="00177440">
              <w:rPr>
                <w:b/>
                <w:bCs/>
                <w:sz w:val="20"/>
              </w:rPr>
              <w:t xml:space="preserve">R 336.1205 </w:t>
            </w:r>
          </w:p>
          <w:p w14:paraId="5E49454B" w14:textId="77777777" w:rsidR="00CB4123" w:rsidRDefault="00CB4123" w:rsidP="00FA5395">
            <w:pPr>
              <w:jc w:val="center"/>
              <w:rPr>
                <w:b/>
                <w:bCs/>
                <w:sz w:val="20"/>
              </w:rPr>
            </w:pPr>
            <w:r w:rsidRPr="00177440">
              <w:rPr>
                <w:b/>
                <w:bCs/>
                <w:sz w:val="20"/>
              </w:rPr>
              <w:t>R 336.1225</w:t>
            </w:r>
          </w:p>
          <w:p w14:paraId="3BF448FB" w14:textId="77777777" w:rsidR="00CB4123" w:rsidRPr="00ED0849" w:rsidRDefault="00CB4123" w:rsidP="00FA5395">
            <w:pPr>
              <w:jc w:val="center"/>
              <w:rPr>
                <w:b/>
                <w:sz w:val="20"/>
              </w:rPr>
            </w:pPr>
            <w:r w:rsidRPr="00177440">
              <w:rPr>
                <w:b/>
                <w:bCs/>
                <w:sz w:val="20"/>
              </w:rPr>
              <w:t xml:space="preserve">R 336.1702(a) </w:t>
            </w:r>
          </w:p>
        </w:tc>
      </w:tr>
      <w:tr w:rsidR="00CB4123" w14:paraId="5FA6931E" w14:textId="77777777" w:rsidTr="006754C1">
        <w:trPr>
          <w:cantSplit/>
        </w:trPr>
        <w:tc>
          <w:tcPr>
            <w:tcW w:w="1430" w:type="dxa"/>
            <w:tcBorders>
              <w:top w:val="single" w:sz="4" w:space="0" w:color="auto"/>
              <w:left w:val="single" w:sz="4" w:space="0" w:color="auto"/>
              <w:bottom w:val="single" w:sz="4" w:space="0" w:color="auto"/>
              <w:right w:val="single" w:sz="4" w:space="0" w:color="auto"/>
            </w:tcBorders>
          </w:tcPr>
          <w:p w14:paraId="1B49DA27" w14:textId="77777777" w:rsidR="00CB4123" w:rsidRPr="00095B77" w:rsidRDefault="00CB4123" w:rsidP="00C861C9">
            <w:pPr>
              <w:numPr>
                <w:ilvl w:val="0"/>
                <w:numId w:val="26"/>
              </w:numPr>
              <w:ind w:left="360"/>
              <w:rPr>
                <w:sz w:val="20"/>
              </w:rPr>
            </w:pPr>
            <w:r w:rsidRPr="00177440">
              <w:rPr>
                <w:sz w:val="20"/>
              </w:rPr>
              <w:lastRenderedPageBreak/>
              <w:t>Styrene</w:t>
            </w:r>
          </w:p>
        </w:tc>
        <w:tc>
          <w:tcPr>
            <w:tcW w:w="1980" w:type="dxa"/>
            <w:tcBorders>
              <w:top w:val="single" w:sz="4" w:space="0" w:color="auto"/>
              <w:left w:val="single" w:sz="4" w:space="0" w:color="auto"/>
              <w:bottom w:val="single" w:sz="4" w:space="0" w:color="auto"/>
              <w:right w:val="single" w:sz="4" w:space="0" w:color="auto"/>
            </w:tcBorders>
          </w:tcPr>
          <w:p w14:paraId="7B42BD0A" w14:textId="77777777" w:rsidR="00CB4123" w:rsidRPr="00BD3DE3" w:rsidRDefault="00CB4123" w:rsidP="00FA5395">
            <w:pPr>
              <w:jc w:val="center"/>
              <w:rPr>
                <w:sz w:val="20"/>
              </w:rPr>
            </w:pPr>
            <w:r w:rsidRPr="00177440">
              <w:rPr>
                <w:sz w:val="20"/>
              </w:rPr>
              <w:t>50% by weight for isophthalic lamination resins</w:t>
            </w:r>
          </w:p>
        </w:tc>
        <w:tc>
          <w:tcPr>
            <w:tcW w:w="2070" w:type="dxa"/>
            <w:tcBorders>
              <w:top w:val="single" w:sz="4" w:space="0" w:color="auto"/>
              <w:left w:val="single" w:sz="4" w:space="0" w:color="auto"/>
              <w:bottom w:val="single" w:sz="4" w:space="0" w:color="auto"/>
              <w:right w:val="single" w:sz="4" w:space="0" w:color="auto"/>
            </w:tcBorders>
          </w:tcPr>
          <w:p w14:paraId="4A5B35A6" w14:textId="77777777" w:rsidR="00CB4123" w:rsidRPr="00BD3DE3" w:rsidRDefault="00CB4123" w:rsidP="00FA5395">
            <w:pPr>
              <w:jc w:val="center"/>
              <w:rPr>
                <w:sz w:val="20"/>
              </w:rPr>
            </w:pPr>
            <w:r w:rsidRPr="00177440">
              <w:rPr>
                <w:sz w:val="20"/>
              </w:rPr>
              <w:t>Instantaneous</w:t>
            </w:r>
          </w:p>
        </w:tc>
        <w:tc>
          <w:tcPr>
            <w:tcW w:w="1720" w:type="dxa"/>
            <w:tcBorders>
              <w:top w:val="single" w:sz="4" w:space="0" w:color="auto"/>
              <w:left w:val="single" w:sz="4" w:space="0" w:color="auto"/>
              <w:bottom w:val="single" w:sz="4" w:space="0" w:color="auto"/>
              <w:right w:val="single" w:sz="4" w:space="0" w:color="auto"/>
            </w:tcBorders>
          </w:tcPr>
          <w:p w14:paraId="2825F573" w14:textId="77777777" w:rsidR="00CB4123" w:rsidRDefault="00CB4123" w:rsidP="00FA5395">
            <w:pPr>
              <w:jc w:val="center"/>
              <w:rPr>
                <w:sz w:val="20"/>
              </w:rPr>
            </w:pPr>
            <w:r w:rsidRPr="00177440">
              <w:rPr>
                <w:sz w:val="20"/>
              </w:rPr>
              <w:t>SOURCE-WIDE</w:t>
            </w:r>
          </w:p>
        </w:tc>
        <w:tc>
          <w:tcPr>
            <w:tcW w:w="1530" w:type="dxa"/>
            <w:tcBorders>
              <w:top w:val="single" w:sz="4" w:space="0" w:color="auto"/>
              <w:left w:val="single" w:sz="4" w:space="0" w:color="auto"/>
              <w:bottom w:val="single" w:sz="4" w:space="0" w:color="auto"/>
              <w:right w:val="single" w:sz="4" w:space="0" w:color="auto"/>
            </w:tcBorders>
          </w:tcPr>
          <w:p w14:paraId="42C49E3C" w14:textId="77777777" w:rsidR="00CB4123" w:rsidRPr="00BD3DE3" w:rsidRDefault="00CB4123" w:rsidP="006754C1">
            <w:pPr>
              <w:jc w:val="center"/>
              <w:rPr>
                <w:sz w:val="20"/>
              </w:rPr>
            </w:pPr>
            <w:r w:rsidRPr="00177440">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0BF73BEB" w14:textId="77777777" w:rsidR="00CB4123" w:rsidRDefault="00CB4123" w:rsidP="00FA5395">
            <w:pPr>
              <w:jc w:val="center"/>
              <w:rPr>
                <w:b/>
                <w:bCs/>
                <w:sz w:val="20"/>
              </w:rPr>
            </w:pPr>
            <w:r w:rsidRPr="00177440">
              <w:rPr>
                <w:b/>
                <w:bCs/>
                <w:sz w:val="20"/>
              </w:rPr>
              <w:t>R 336.1205</w:t>
            </w:r>
          </w:p>
          <w:p w14:paraId="26C24ADD" w14:textId="77777777" w:rsidR="00CB4123" w:rsidRPr="00177440" w:rsidRDefault="00CB4123" w:rsidP="00FA5395">
            <w:pPr>
              <w:jc w:val="center"/>
              <w:rPr>
                <w:b/>
                <w:bCs/>
                <w:sz w:val="20"/>
              </w:rPr>
            </w:pPr>
            <w:r w:rsidRPr="00177440">
              <w:rPr>
                <w:b/>
                <w:bCs/>
                <w:sz w:val="20"/>
              </w:rPr>
              <w:t>R 336.1225</w:t>
            </w:r>
          </w:p>
          <w:p w14:paraId="06BEC55F" w14:textId="77777777" w:rsidR="00CB4123" w:rsidRPr="00ED0849" w:rsidRDefault="00CB4123" w:rsidP="00FA5395">
            <w:pPr>
              <w:jc w:val="center"/>
              <w:rPr>
                <w:b/>
                <w:sz w:val="20"/>
              </w:rPr>
            </w:pPr>
            <w:r w:rsidRPr="00177440">
              <w:rPr>
                <w:b/>
                <w:bCs/>
                <w:sz w:val="20"/>
              </w:rPr>
              <w:t xml:space="preserve">R 336.1702(a) </w:t>
            </w:r>
          </w:p>
        </w:tc>
      </w:tr>
      <w:tr w:rsidR="00CB4123" w14:paraId="24207D18" w14:textId="77777777" w:rsidTr="006754C1">
        <w:trPr>
          <w:cantSplit/>
        </w:trPr>
        <w:tc>
          <w:tcPr>
            <w:tcW w:w="1430" w:type="dxa"/>
            <w:tcBorders>
              <w:top w:val="single" w:sz="4" w:space="0" w:color="auto"/>
              <w:left w:val="single" w:sz="4" w:space="0" w:color="auto"/>
              <w:bottom w:val="single" w:sz="4" w:space="0" w:color="auto"/>
              <w:right w:val="single" w:sz="4" w:space="0" w:color="auto"/>
            </w:tcBorders>
          </w:tcPr>
          <w:p w14:paraId="1466DC4A" w14:textId="77777777" w:rsidR="00CB4123" w:rsidRPr="00095B77" w:rsidRDefault="00CB4123" w:rsidP="00C861C9">
            <w:pPr>
              <w:numPr>
                <w:ilvl w:val="0"/>
                <w:numId w:val="26"/>
              </w:numPr>
              <w:ind w:left="360"/>
              <w:rPr>
                <w:sz w:val="20"/>
              </w:rPr>
            </w:pPr>
            <w:r w:rsidRPr="00177440">
              <w:rPr>
                <w:sz w:val="20"/>
              </w:rPr>
              <w:t>Styrene</w:t>
            </w:r>
          </w:p>
        </w:tc>
        <w:tc>
          <w:tcPr>
            <w:tcW w:w="1980" w:type="dxa"/>
            <w:tcBorders>
              <w:top w:val="single" w:sz="4" w:space="0" w:color="auto"/>
              <w:left w:val="single" w:sz="4" w:space="0" w:color="auto"/>
              <w:bottom w:val="single" w:sz="4" w:space="0" w:color="auto"/>
              <w:right w:val="single" w:sz="4" w:space="0" w:color="auto"/>
            </w:tcBorders>
          </w:tcPr>
          <w:p w14:paraId="491DB60F" w14:textId="77777777" w:rsidR="00CB4123" w:rsidRPr="00BD3DE3" w:rsidRDefault="00CB4123" w:rsidP="00FA5395">
            <w:pPr>
              <w:jc w:val="center"/>
              <w:rPr>
                <w:sz w:val="20"/>
              </w:rPr>
            </w:pPr>
            <w:r w:rsidRPr="00177440">
              <w:rPr>
                <w:sz w:val="20"/>
              </w:rPr>
              <w:t>37% by weight of all gelcoats</w:t>
            </w:r>
            <w:r w:rsidRPr="00177440">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13DE399D" w14:textId="77777777" w:rsidR="00CB4123" w:rsidRPr="00BD3DE3" w:rsidRDefault="00CB4123" w:rsidP="00FA5395">
            <w:pPr>
              <w:jc w:val="center"/>
              <w:rPr>
                <w:sz w:val="20"/>
              </w:rPr>
            </w:pPr>
            <w:r w:rsidRPr="00177440">
              <w:rPr>
                <w:sz w:val="20"/>
              </w:rPr>
              <w:t>Instantaneous</w:t>
            </w:r>
          </w:p>
        </w:tc>
        <w:tc>
          <w:tcPr>
            <w:tcW w:w="1720" w:type="dxa"/>
            <w:tcBorders>
              <w:top w:val="single" w:sz="4" w:space="0" w:color="auto"/>
              <w:left w:val="single" w:sz="4" w:space="0" w:color="auto"/>
              <w:bottom w:val="single" w:sz="4" w:space="0" w:color="auto"/>
              <w:right w:val="single" w:sz="4" w:space="0" w:color="auto"/>
            </w:tcBorders>
          </w:tcPr>
          <w:p w14:paraId="4F54FF8C" w14:textId="77777777" w:rsidR="00CB4123" w:rsidRDefault="00CB4123" w:rsidP="00FA5395">
            <w:pPr>
              <w:jc w:val="center"/>
              <w:rPr>
                <w:sz w:val="20"/>
              </w:rPr>
            </w:pPr>
            <w:r w:rsidRPr="00177440">
              <w:rPr>
                <w:sz w:val="20"/>
              </w:rPr>
              <w:t>SOURCE-WIDE</w:t>
            </w:r>
          </w:p>
        </w:tc>
        <w:tc>
          <w:tcPr>
            <w:tcW w:w="1530" w:type="dxa"/>
            <w:tcBorders>
              <w:top w:val="single" w:sz="4" w:space="0" w:color="auto"/>
              <w:left w:val="single" w:sz="4" w:space="0" w:color="auto"/>
              <w:bottom w:val="single" w:sz="4" w:space="0" w:color="auto"/>
              <w:right w:val="single" w:sz="4" w:space="0" w:color="auto"/>
            </w:tcBorders>
          </w:tcPr>
          <w:p w14:paraId="44F1D655" w14:textId="77777777" w:rsidR="00CB4123" w:rsidRPr="00BD3DE3" w:rsidRDefault="00CB4123" w:rsidP="006754C1">
            <w:pPr>
              <w:jc w:val="center"/>
              <w:rPr>
                <w:sz w:val="20"/>
              </w:rPr>
            </w:pPr>
            <w:r w:rsidRPr="00177440">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0CB84C8E" w14:textId="77777777" w:rsidR="00CB4123" w:rsidRDefault="00CB4123" w:rsidP="00FA5395">
            <w:pPr>
              <w:jc w:val="center"/>
              <w:rPr>
                <w:b/>
                <w:bCs/>
                <w:sz w:val="20"/>
              </w:rPr>
            </w:pPr>
            <w:r w:rsidRPr="00177440">
              <w:rPr>
                <w:b/>
                <w:bCs/>
                <w:sz w:val="20"/>
              </w:rPr>
              <w:t>R 336.1205</w:t>
            </w:r>
          </w:p>
          <w:p w14:paraId="155D969D" w14:textId="77777777" w:rsidR="00CB4123" w:rsidRDefault="00CB4123" w:rsidP="00FA5395">
            <w:pPr>
              <w:jc w:val="center"/>
              <w:rPr>
                <w:b/>
                <w:bCs/>
                <w:sz w:val="20"/>
              </w:rPr>
            </w:pPr>
            <w:r w:rsidRPr="00177440">
              <w:rPr>
                <w:b/>
                <w:bCs/>
                <w:sz w:val="20"/>
              </w:rPr>
              <w:t>R 336.1225</w:t>
            </w:r>
          </w:p>
          <w:p w14:paraId="4267D343" w14:textId="77777777" w:rsidR="00CB4123" w:rsidRPr="00ED0849" w:rsidRDefault="00CB4123" w:rsidP="00FA5395">
            <w:pPr>
              <w:jc w:val="center"/>
              <w:rPr>
                <w:b/>
                <w:sz w:val="20"/>
              </w:rPr>
            </w:pPr>
            <w:r w:rsidRPr="00177440">
              <w:rPr>
                <w:b/>
                <w:bCs/>
                <w:sz w:val="20"/>
              </w:rPr>
              <w:t xml:space="preserve">R 336.1702(a) </w:t>
            </w:r>
          </w:p>
        </w:tc>
      </w:tr>
      <w:tr w:rsidR="00CB4123" w14:paraId="4DB3AD8C" w14:textId="77777777" w:rsidTr="006754C1">
        <w:trPr>
          <w:cantSplit/>
        </w:trPr>
        <w:tc>
          <w:tcPr>
            <w:tcW w:w="1430" w:type="dxa"/>
            <w:tcBorders>
              <w:top w:val="single" w:sz="4" w:space="0" w:color="auto"/>
              <w:left w:val="single" w:sz="4" w:space="0" w:color="auto"/>
              <w:bottom w:val="single" w:sz="4" w:space="0" w:color="auto"/>
              <w:right w:val="single" w:sz="4" w:space="0" w:color="auto"/>
            </w:tcBorders>
          </w:tcPr>
          <w:p w14:paraId="0D6BCDB3" w14:textId="77777777" w:rsidR="00CB4123" w:rsidRPr="00095B77" w:rsidRDefault="00CB4123" w:rsidP="00C861C9">
            <w:pPr>
              <w:numPr>
                <w:ilvl w:val="0"/>
                <w:numId w:val="26"/>
              </w:numPr>
              <w:ind w:left="360"/>
              <w:rPr>
                <w:sz w:val="20"/>
              </w:rPr>
            </w:pPr>
            <w:r w:rsidRPr="00177440">
              <w:rPr>
                <w:sz w:val="20"/>
              </w:rPr>
              <w:t>Styrene</w:t>
            </w:r>
          </w:p>
        </w:tc>
        <w:tc>
          <w:tcPr>
            <w:tcW w:w="1980" w:type="dxa"/>
            <w:tcBorders>
              <w:top w:val="single" w:sz="4" w:space="0" w:color="auto"/>
              <w:left w:val="single" w:sz="4" w:space="0" w:color="auto"/>
              <w:bottom w:val="single" w:sz="4" w:space="0" w:color="auto"/>
              <w:right w:val="single" w:sz="4" w:space="0" w:color="auto"/>
            </w:tcBorders>
          </w:tcPr>
          <w:p w14:paraId="7BBF068B" w14:textId="77777777" w:rsidR="00CB4123" w:rsidRPr="00BD3DE3" w:rsidRDefault="00CB4123" w:rsidP="00FA5395">
            <w:pPr>
              <w:jc w:val="center"/>
              <w:rPr>
                <w:sz w:val="20"/>
              </w:rPr>
            </w:pPr>
            <w:r w:rsidRPr="00177440">
              <w:rPr>
                <w:sz w:val="20"/>
              </w:rPr>
              <w:t>42% by weight of tooling gelcoats</w:t>
            </w:r>
            <w:r w:rsidRPr="00177440">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6A6AFD60" w14:textId="77777777" w:rsidR="00CB4123" w:rsidRPr="00BD3DE3" w:rsidRDefault="00CB4123" w:rsidP="00FA5395">
            <w:pPr>
              <w:jc w:val="center"/>
              <w:rPr>
                <w:sz w:val="20"/>
              </w:rPr>
            </w:pPr>
            <w:r w:rsidRPr="00177440">
              <w:rPr>
                <w:sz w:val="20"/>
              </w:rPr>
              <w:t>Instantaneous</w:t>
            </w:r>
          </w:p>
        </w:tc>
        <w:tc>
          <w:tcPr>
            <w:tcW w:w="1720" w:type="dxa"/>
            <w:tcBorders>
              <w:top w:val="single" w:sz="4" w:space="0" w:color="auto"/>
              <w:left w:val="single" w:sz="4" w:space="0" w:color="auto"/>
              <w:bottom w:val="single" w:sz="4" w:space="0" w:color="auto"/>
              <w:right w:val="single" w:sz="4" w:space="0" w:color="auto"/>
            </w:tcBorders>
          </w:tcPr>
          <w:p w14:paraId="258747E2" w14:textId="77777777" w:rsidR="00CB4123" w:rsidRDefault="00CB4123" w:rsidP="00FA5395">
            <w:pPr>
              <w:jc w:val="center"/>
              <w:rPr>
                <w:sz w:val="20"/>
              </w:rPr>
            </w:pPr>
            <w:r w:rsidRPr="00177440">
              <w:rPr>
                <w:sz w:val="20"/>
              </w:rPr>
              <w:t>SOURCE-WIDE</w:t>
            </w:r>
          </w:p>
        </w:tc>
        <w:tc>
          <w:tcPr>
            <w:tcW w:w="1530" w:type="dxa"/>
            <w:tcBorders>
              <w:top w:val="single" w:sz="4" w:space="0" w:color="auto"/>
              <w:left w:val="single" w:sz="4" w:space="0" w:color="auto"/>
              <w:bottom w:val="single" w:sz="4" w:space="0" w:color="auto"/>
              <w:right w:val="single" w:sz="4" w:space="0" w:color="auto"/>
            </w:tcBorders>
          </w:tcPr>
          <w:p w14:paraId="37BEE2B3" w14:textId="77777777" w:rsidR="00CB4123" w:rsidRPr="00BD3DE3" w:rsidRDefault="00CB4123" w:rsidP="006754C1">
            <w:pPr>
              <w:jc w:val="center"/>
              <w:rPr>
                <w:sz w:val="20"/>
              </w:rPr>
            </w:pPr>
            <w:r w:rsidRPr="00177440">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310BCCA3" w14:textId="77777777" w:rsidR="00CB4123" w:rsidRDefault="00CB4123" w:rsidP="00FA5395">
            <w:pPr>
              <w:jc w:val="center"/>
              <w:rPr>
                <w:b/>
                <w:bCs/>
                <w:sz w:val="20"/>
              </w:rPr>
            </w:pPr>
            <w:r w:rsidRPr="00177440">
              <w:rPr>
                <w:b/>
                <w:bCs/>
                <w:sz w:val="20"/>
              </w:rPr>
              <w:t>R 336.1205</w:t>
            </w:r>
          </w:p>
          <w:p w14:paraId="2CB65A5D" w14:textId="77777777" w:rsidR="00CB4123" w:rsidRDefault="00CB4123" w:rsidP="00FA5395">
            <w:pPr>
              <w:jc w:val="center"/>
              <w:rPr>
                <w:b/>
                <w:bCs/>
                <w:sz w:val="20"/>
              </w:rPr>
            </w:pPr>
            <w:r w:rsidRPr="00177440">
              <w:rPr>
                <w:b/>
                <w:bCs/>
                <w:sz w:val="20"/>
              </w:rPr>
              <w:t>R 336.1225</w:t>
            </w:r>
          </w:p>
          <w:p w14:paraId="6AB570C2" w14:textId="77777777" w:rsidR="00CB4123" w:rsidRPr="00ED0849" w:rsidRDefault="00CB4123" w:rsidP="00FA5395">
            <w:pPr>
              <w:jc w:val="center"/>
              <w:rPr>
                <w:b/>
                <w:sz w:val="20"/>
              </w:rPr>
            </w:pPr>
            <w:r w:rsidRPr="00177440">
              <w:rPr>
                <w:b/>
                <w:bCs/>
                <w:sz w:val="20"/>
              </w:rPr>
              <w:t xml:space="preserve">R 336.1702(a) </w:t>
            </w:r>
          </w:p>
        </w:tc>
      </w:tr>
    </w:tbl>
    <w:p w14:paraId="0115C35B" w14:textId="77777777" w:rsidR="00CB4123" w:rsidRPr="00177440" w:rsidRDefault="00CB4123" w:rsidP="00CB4123">
      <w:pPr>
        <w:jc w:val="both"/>
        <w:rPr>
          <w:sz w:val="20"/>
        </w:rPr>
      </w:pPr>
    </w:p>
    <w:p w14:paraId="322E77EF" w14:textId="77777777" w:rsidR="00D72D77" w:rsidRPr="007D4237" w:rsidRDefault="00A13378" w:rsidP="00D72D77">
      <w:pPr>
        <w:jc w:val="both"/>
        <w:rPr>
          <w:sz w:val="20"/>
        </w:rPr>
      </w:pPr>
      <w:r>
        <w:rPr>
          <w:b/>
        </w:rPr>
        <w:t xml:space="preserve">III.  </w:t>
      </w:r>
      <w:r w:rsidR="00D72D77">
        <w:rPr>
          <w:b/>
          <w:u w:val="single"/>
        </w:rPr>
        <w:t>PROCESS/OPERATIONAL RESTRICTION(S)</w:t>
      </w:r>
      <w:r w:rsidR="00D72D77" w:rsidDel="001C614B">
        <w:rPr>
          <w:b/>
          <w:u w:val="single"/>
        </w:rPr>
        <w:t xml:space="preserve"> </w:t>
      </w:r>
    </w:p>
    <w:p w14:paraId="65726152" w14:textId="77777777" w:rsidR="00CB4123" w:rsidRPr="00177440" w:rsidRDefault="00CB4123" w:rsidP="00CB4123">
      <w:pPr>
        <w:jc w:val="both"/>
        <w:rPr>
          <w:sz w:val="20"/>
        </w:rPr>
      </w:pPr>
    </w:p>
    <w:p w14:paraId="700C8531" w14:textId="77777777" w:rsidR="00CB4123" w:rsidRPr="00177440" w:rsidRDefault="00CB4123" w:rsidP="000C182D">
      <w:pPr>
        <w:pStyle w:val="ListParagraph"/>
        <w:numPr>
          <w:ilvl w:val="0"/>
          <w:numId w:val="38"/>
        </w:numPr>
        <w:contextualSpacing/>
        <w:jc w:val="both"/>
        <w:rPr>
          <w:b/>
          <w:sz w:val="20"/>
        </w:rPr>
      </w:pPr>
      <w:r w:rsidRPr="00177440">
        <w:rPr>
          <w:sz w:val="20"/>
        </w:rPr>
        <w:t>The permittee shall dispose of spent filters in a manner which minimizes the introduction of air contaminants to the outer air.</w:t>
      </w:r>
      <w:r w:rsidRPr="00177440">
        <w:rPr>
          <w:rFonts w:cs="Arial"/>
          <w:sz w:val="20"/>
          <w:vertAlign w:val="superscript"/>
        </w:rPr>
        <w:t>2</w:t>
      </w:r>
      <w:r w:rsidRPr="00177440">
        <w:rPr>
          <w:sz w:val="20"/>
        </w:rPr>
        <w:t xml:space="preserve">  </w:t>
      </w:r>
      <w:r w:rsidRPr="00177440">
        <w:rPr>
          <w:b/>
          <w:sz w:val="20"/>
        </w:rPr>
        <w:t>(R 336.1224, R 336.1370)</w:t>
      </w:r>
    </w:p>
    <w:p w14:paraId="2B5E930D" w14:textId="77777777" w:rsidR="00CB4123" w:rsidRPr="00177440" w:rsidRDefault="00CB4123" w:rsidP="00CB4123">
      <w:pPr>
        <w:jc w:val="both"/>
        <w:rPr>
          <w:sz w:val="20"/>
        </w:rPr>
      </w:pPr>
    </w:p>
    <w:p w14:paraId="214CC16A" w14:textId="77777777" w:rsidR="00D72D77" w:rsidRPr="007D4237" w:rsidRDefault="00A13378" w:rsidP="00D72D77">
      <w:pPr>
        <w:jc w:val="both"/>
        <w:rPr>
          <w:sz w:val="20"/>
        </w:rPr>
      </w:pPr>
      <w:r>
        <w:rPr>
          <w:b/>
        </w:rPr>
        <w:t xml:space="preserve">IV.  </w:t>
      </w:r>
      <w:r w:rsidR="00D72D77">
        <w:rPr>
          <w:b/>
          <w:u w:val="single"/>
        </w:rPr>
        <w:t>DESIGN/EQUIPMENT PARAMETER(S)</w:t>
      </w:r>
    </w:p>
    <w:p w14:paraId="6BBEF368" w14:textId="77777777" w:rsidR="00CB4123" w:rsidRPr="00177440" w:rsidRDefault="00CB4123" w:rsidP="00CB4123">
      <w:pPr>
        <w:jc w:val="both"/>
        <w:rPr>
          <w:sz w:val="20"/>
        </w:rPr>
      </w:pPr>
    </w:p>
    <w:p w14:paraId="178CC8C1" w14:textId="77777777" w:rsidR="00CB4123" w:rsidRPr="00177440" w:rsidRDefault="00CB4123" w:rsidP="000C182D">
      <w:pPr>
        <w:numPr>
          <w:ilvl w:val="0"/>
          <w:numId w:val="39"/>
        </w:numPr>
        <w:jc w:val="both"/>
        <w:rPr>
          <w:b/>
          <w:noProof/>
          <w:sz w:val="20"/>
        </w:rPr>
      </w:pPr>
      <w:r w:rsidRPr="00177440">
        <w:rPr>
          <w:sz w:val="20"/>
        </w:rPr>
        <w:t>The permittee shall only spray apply resins by means of non-atomizing mechanical applicator guns or technology that produces equivalent or lower styrene emission rates.</w:t>
      </w:r>
      <w:r w:rsidRPr="00177440">
        <w:rPr>
          <w:rFonts w:cs="Arial"/>
          <w:sz w:val="20"/>
          <w:vertAlign w:val="superscript"/>
        </w:rPr>
        <w:t>2</w:t>
      </w:r>
      <w:r w:rsidRPr="00177440">
        <w:rPr>
          <w:sz w:val="20"/>
        </w:rPr>
        <w:t xml:space="preserve">  </w:t>
      </w:r>
      <w:r w:rsidRPr="00177440">
        <w:rPr>
          <w:b/>
          <w:noProof/>
          <w:sz w:val="20"/>
        </w:rPr>
        <w:t>(R 336.1205, R 336.1225, R 336.1702(a), R 336.1901)</w:t>
      </w:r>
    </w:p>
    <w:p w14:paraId="0EFE6437" w14:textId="77777777" w:rsidR="00CB4123" w:rsidRPr="00177440" w:rsidRDefault="00CB4123" w:rsidP="00CB4123">
      <w:pPr>
        <w:tabs>
          <w:tab w:val="num" w:pos="360"/>
        </w:tabs>
        <w:ind w:left="360" w:hanging="360"/>
        <w:jc w:val="both"/>
        <w:rPr>
          <w:b/>
          <w:noProof/>
          <w:sz w:val="20"/>
        </w:rPr>
      </w:pPr>
    </w:p>
    <w:p w14:paraId="50574C20" w14:textId="77777777" w:rsidR="00CB4123" w:rsidRPr="00177440" w:rsidRDefault="00CB4123" w:rsidP="000C182D">
      <w:pPr>
        <w:numPr>
          <w:ilvl w:val="0"/>
          <w:numId w:val="39"/>
        </w:numPr>
        <w:jc w:val="both"/>
        <w:rPr>
          <w:sz w:val="20"/>
        </w:rPr>
      </w:pPr>
      <w:r w:rsidRPr="00177440">
        <w:rPr>
          <w:sz w:val="20"/>
        </w:rPr>
        <w:t>Filament chop/hoop winding shall be carried out by use of dry winding of fiberglass together with application of chopped fiberglass and resin by use of non-atomizing mechanical applicator guns or other technology that produces equivalent or lower styrene emission rates.</w:t>
      </w:r>
      <w:r w:rsidRPr="00177440">
        <w:rPr>
          <w:rFonts w:cs="Arial"/>
          <w:sz w:val="20"/>
          <w:vertAlign w:val="superscript"/>
        </w:rPr>
        <w:t>2</w:t>
      </w:r>
      <w:r w:rsidRPr="00177440">
        <w:rPr>
          <w:sz w:val="20"/>
        </w:rPr>
        <w:t xml:space="preserve">  </w:t>
      </w:r>
      <w:r w:rsidRPr="00177440">
        <w:rPr>
          <w:b/>
          <w:sz w:val="20"/>
        </w:rPr>
        <w:t>(</w:t>
      </w:r>
      <w:r w:rsidRPr="00177440">
        <w:rPr>
          <w:b/>
          <w:noProof/>
          <w:sz w:val="20"/>
        </w:rPr>
        <w:t>R 336.1205, R 336.1225, R 336.1702(a))</w:t>
      </w:r>
    </w:p>
    <w:p w14:paraId="40103FAB" w14:textId="77777777" w:rsidR="00CB4123" w:rsidRPr="00177440" w:rsidRDefault="00CB4123" w:rsidP="00CB4123">
      <w:pPr>
        <w:ind w:left="360" w:hanging="360"/>
        <w:jc w:val="both"/>
        <w:rPr>
          <w:sz w:val="20"/>
        </w:rPr>
      </w:pPr>
    </w:p>
    <w:p w14:paraId="4A674701" w14:textId="77777777" w:rsidR="00CB4123" w:rsidRPr="00177440" w:rsidRDefault="00CB4123" w:rsidP="000C182D">
      <w:pPr>
        <w:pStyle w:val="ListParagraph"/>
        <w:numPr>
          <w:ilvl w:val="0"/>
          <w:numId w:val="40"/>
        </w:numPr>
        <w:contextualSpacing/>
        <w:jc w:val="both"/>
        <w:rPr>
          <w:sz w:val="20"/>
        </w:rPr>
      </w:pPr>
      <w:r w:rsidRPr="00177440">
        <w:rPr>
          <w:sz w:val="20"/>
        </w:rPr>
        <w:t>The permittee shall not operate any mold room unless its respective exhaust filters are installed, maintained, and operated in a satisfactory manner.</w:t>
      </w:r>
      <w:r w:rsidRPr="00177440">
        <w:rPr>
          <w:rFonts w:cs="Arial"/>
          <w:sz w:val="20"/>
          <w:vertAlign w:val="superscript"/>
        </w:rPr>
        <w:t>2</w:t>
      </w:r>
      <w:r w:rsidRPr="00177440">
        <w:rPr>
          <w:sz w:val="20"/>
        </w:rPr>
        <w:t xml:space="preserve">  </w:t>
      </w:r>
      <w:r w:rsidRPr="00177440">
        <w:rPr>
          <w:b/>
          <w:sz w:val="20"/>
        </w:rPr>
        <w:t>(R 336.1224, R 336.1301, R 336.1331, R 336.1910)</w:t>
      </w:r>
    </w:p>
    <w:p w14:paraId="771BE0EE" w14:textId="77777777" w:rsidR="00CB4123" w:rsidRPr="00177440" w:rsidRDefault="00CB4123" w:rsidP="00CB4123">
      <w:pPr>
        <w:jc w:val="both"/>
        <w:rPr>
          <w:sz w:val="20"/>
        </w:rPr>
      </w:pPr>
    </w:p>
    <w:p w14:paraId="3F6D7FE3" w14:textId="77777777" w:rsidR="00CC02A3" w:rsidRPr="007D4237" w:rsidRDefault="00A13378" w:rsidP="00D72D77">
      <w:pPr>
        <w:jc w:val="both"/>
        <w:rPr>
          <w:sz w:val="20"/>
        </w:rPr>
      </w:pPr>
      <w:r>
        <w:rPr>
          <w:b/>
        </w:rPr>
        <w:t xml:space="preserve">V.  </w:t>
      </w:r>
      <w:r w:rsidR="00D72D77">
        <w:rPr>
          <w:b/>
          <w:u w:val="single"/>
        </w:rPr>
        <w:t>TESTING/SAMPLING</w:t>
      </w:r>
    </w:p>
    <w:p w14:paraId="66D000C7"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7BAC84D7" w14:textId="77777777" w:rsidR="00CB4123" w:rsidRPr="00177440" w:rsidRDefault="00CB4123" w:rsidP="00CB4123">
      <w:pPr>
        <w:rPr>
          <w:sz w:val="20"/>
        </w:rPr>
      </w:pPr>
    </w:p>
    <w:p w14:paraId="247119E1" w14:textId="77777777" w:rsidR="00CB4123" w:rsidRPr="00177440" w:rsidRDefault="00CB4123" w:rsidP="00CB4123">
      <w:pPr>
        <w:rPr>
          <w:sz w:val="20"/>
        </w:rPr>
      </w:pPr>
      <w:r w:rsidRPr="00177440">
        <w:rPr>
          <w:sz w:val="20"/>
        </w:rPr>
        <w:t>NA</w:t>
      </w:r>
    </w:p>
    <w:p w14:paraId="21FA8443" w14:textId="77777777" w:rsidR="00CB4123" w:rsidRPr="00EE732C" w:rsidRDefault="00CB4123" w:rsidP="00CB4123">
      <w:pPr>
        <w:rPr>
          <w:sz w:val="20"/>
        </w:rPr>
      </w:pPr>
    </w:p>
    <w:p w14:paraId="2F2747C8" w14:textId="77777777" w:rsidR="00D72D77" w:rsidRPr="00CC02A3" w:rsidRDefault="00A13378" w:rsidP="00D72D77">
      <w:pPr>
        <w:jc w:val="both"/>
        <w:rPr>
          <w:sz w:val="20"/>
        </w:rPr>
      </w:pPr>
      <w:r>
        <w:rPr>
          <w:b/>
        </w:rPr>
        <w:t xml:space="preserve">VI.  </w:t>
      </w:r>
      <w:r w:rsidR="00D72D77">
        <w:rPr>
          <w:b/>
          <w:u w:val="single"/>
        </w:rPr>
        <w:t>MONITORING/RECORDKEEPING</w:t>
      </w:r>
    </w:p>
    <w:p w14:paraId="10F9A059"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33E8DAF8" w14:textId="77777777" w:rsidR="00C861C9" w:rsidRPr="00177440" w:rsidRDefault="00C861C9" w:rsidP="00C861C9">
      <w:pPr>
        <w:ind w:left="360" w:hanging="360"/>
        <w:jc w:val="both"/>
        <w:rPr>
          <w:sz w:val="20"/>
        </w:rPr>
      </w:pPr>
    </w:p>
    <w:p w14:paraId="07252B26" w14:textId="77777777" w:rsidR="00C861C9" w:rsidRPr="00177440" w:rsidRDefault="00C861C9" w:rsidP="000C182D">
      <w:pPr>
        <w:pStyle w:val="ListParagraph"/>
        <w:numPr>
          <w:ilvl w:val="0"/>
          <w:numId w:val="41"/>
        </w:numPr>
        <w:contextualSpacing/>
        <w:jc w:val="both"/>
        <w:rPr>
          <w:b/>
          <w:sz w:val="20"/>
        </w:rPr>
      </w:pPr>
      <w:r w:rsidRPr="00177440">
        <w:rPr>
          <w:sz w:val="20"/>
        </w:rPr>
        <w:t>The permittee shall complete all required calculations in a format acceptable to the AQD District Supervisor by the 15</w:t>
      </w:r>
      <w:r w:rsidRPr="00350BEF">
        <w:rPr>
          <w:sz w:val="20"/>
          <w:vertAlign w:val="superscript"/>
        </w:rPr>
        <w:t>th</w:t>
      </w:r>
      <w:r w:rsidRPr="00177440">
        <w:rPr>
          <w:sz w:val="20"/>
        </w:rPr>
        <w:t xml:space="preserve"> day of the calendar month, for the previous calendar month, unless otherwise specified in any monitoring/recordkeeping special condition.</w:t>
      </w:r>
      <w:r w:rsidRPr="00177440">
        <w:rPr>
          <w:rFonts w:cs="Arial"/>
          <w:sz w:val="20"/>
          <w:vertAlign w:val="superscript"/>
        </w:rPr>
        <w:t>2</w:t>
      </w:r>
      <w:r w:rsidRPr="00177440">
        <w:rPr>
          <w:sz w:val="20"/>
        </w:rPr>
        <w:t xml:space="preserve">  </w:t>
      </w:r>
      <w:r w:rsidRPr="00177440">
        <w:rPr>
          <w:b/>
          <w:sz w:val="20"/>
        </w:rPr>
        <w:t>(R 336.1205, R 336.1225, R 336.1702)</w:t>
      </w:r>
    </w:p>
    <w:p w14:paraId="37F4F61F" w14:textId="77777777" w:rsidR="00C861C9" w:rsidRPr="00177440" w:rsidRDefault="00C861C9" w:rsidP="00C861C9">
      <w:pPr>
        <w:pStyle w:val="ListParagraph"/>
        <w:ind w:left="360"/>
        <w:contextualSpacing/>
        <w:jc w:val="both"/>
        <w:rPr>
          <w:b/>
          <w:sz w:val="20"/>
        </w:rPr>
      </w:pPr>
    </w:p>
    <w:p w14:paraId="4B92C845" w14:textId="77777777" w:rsidR="00C861C9" w:rsidRPr="00177440" w:rsidRDefault="00C861C9" w:rsidP="000C182D">
      <w:pPr>
        <w:pStyle w:val="ListParagraph"/>
        <w:numPr>
          <w:ilvl w:val="0"/>
          <w:numId w:val="41"/>
        </w:numPr>
        <w:spacing w:after="120"/>
        <w:jc w:val="both"/>
        <w:rPr>
          <w:b/>
          <w:sz w:val="20"/>
        </w:rPr>
      </w:pPr>
      <w:r w:rsidRPr="00177440">
        <w:rPr>
          <w:sz w:val="20"/>
        </w:rPr>
        <w:t>The permittee shall keep the following information Source-Wide:</w:t>
      </w:r>
    </w:p>
    <w:p w14:paraId="5919E412" w14:textId="77777777" w:rsidR="00C861C9" w:rsidRPr="00177440" w:rsidRDefault="00C861C9" w:rsidP="000C182D">
      <w:pPr>
        <w:pStyle w:val="ListParagraph"/>
        <w:numPr>
          <w:ilvl w:val="0"/>
          <w:numId w:val="42"/>
        </w:numPr>
        <w:spacing w:after="120"/>
        <w:jc w:val="both"/>
        <w:rPr>
          <w:b/>
          <w:noProof/>
          <w:sz w:val="20"/>
        </w:rPr>
      </w:pPr>
      <w:r w:rsidRPr="00177440">
        <w:rPr>
          <w:sz w:val="20"/>
        </w:rPr>
        <w:t>A current listing from the manufacturer of the chemical composition of each resin, gelcoat and catalyst including the weight percent of each component.  The data may consist of Safety Data Sheets, manufacturer's formulation data, or both.</w:t>
      </w:r>
    </w:p>
    <w:p w14:paraId="514F5AAF" w14:textId="77777777" w:rsidR="00C861C9" w:rsidRPr="00177440" w:rsidRDefault="00C861C9" w:rsidP="000C182D">
      <w:pPr>
        <w:pStyle w:val="ListParagraph"/>
        <w:numPr>
          <w:ilvl w:val="0"/>
          <w:numId w:val="42"/>
        </w:numPr>
        <w:spacing w:after="120"/>
        <w:rPr>
          <w:sz w:val="20"/>
        </w:rPr>
      </w:pPr>
      <w:r w:rsidRPr="00177440">
        <w:rPr>
          <w:sz w:val="20"/>
        </w:rPr>
        <w:t>The as-supplied and as-applied styrene and methyl methacrylate content of each lamination resin, gelcoat, tooling gelcoat used and the methyl ethyl ketone content of each catalyst used.</w:t>
      </w:r>
    </w:p>
    <w:p w14:paraId="6C56C4BD" w14:textId="77777777" w:rsidR="00C861C9" w:rsidRPr="00177440" w:rsidRDefault="00C861C9" w:rsidP="000C182D">
      <w:pPr>
        <w:pStyle w:val="ListParagraph"/>
        <w:numPr>
          <w:ilvl w:val="0"/>
          <w:numId w:val="42"/>
        </w:numPr>
        <w:spacing w:after="120"/>
        <w:jc w:val="both"/>
        <w:rPr>
          <w:noProof/>
          <w:sz w:val="20"/>
        </w:rPr>
      </w:pPr>
      <w:r w:rsidRPr="00177440">
        <w:rPr>
          <w:sz w:val="20"/>
        </w:rPr>
        <w:t xml:space="preserve">Styrene mass emission calculations determining the overall average hourly emission rate facility-wide in pounds per hour of operation for each calendar day.  The overall average hourly styrene emission rate shall be determined based on the arithmetic sum of the individual emission unit hourly emission rates for each calendar day.  </w:t>
      </w:r>
    </w:p>
    <w:p w14:paraId="57C66658" w14:textId="77777777" w:rsidR="00C861C9" w:rsidRPr="00177440" w:rsidRDefault="00C861C9" w:rsidP="000C182D">
      <w:pPr>
        <w:pStyle w:val="ListParagraph"/>
        <w:numPr>
          <w:ilvl w:val="0"/>
          <w:numId w:val="42"/>
        </w:numPr>
        <w:spacing w:after="120"/>
        <w:jc w:val="both"/>
        <w:rPr>
          <w:noProof/>
          <w:sz w:val="20"/>
        </w:rPr>
      </w:pPr>
      <w:r w:rsidRPr="00177440">
        <w:rPr>
          <w:sz w:val="20"/>
        </w:rPr>
        <w:lastRenderedPageBreak/>
        <w:t>Styrene mass emission calculations determining the annual emissions in tons per 12-month rolling time period as determined at the end of each calendar month.</w:t>
      </w:r>
      <w:r w:rsidRPr="00177440" w:rsidDel="00AB42F1">
        <w:rPr>
          <w:sz w:val="20"/>
        </w:rPr>
        <w:t xml:space="preserve"> </w:t>
      </w:r>
    </w:p>
    <w:p w14:paraId="71511628" w14:textId="77777777" w:rsidR="00C861C9" w:rsidRPr="00177440" w:rsidRDefault="00C861C9" w:rsidP="000C182D">
      <w:pPr>
        <w:pStyle w:val="ListParagraph"/>
        <w:numPr>
          <w:ilvl w:val="0"/>
          <w:numId w:val="42"/>
        </w:numPr>
        <w:spacing w:after="120"/>
        <w:jc w:val="both"/>
        <w:rPr>
          <w:noProof/>
          <w:sz w:val="20"/>
        </w:rPr>
      </w:pPr>
      <w:r w:rsidRPr="00177440">
        <w:rPr>
          <w:noProof/>
          <w:sz w:val="20"/>
        </w:rPr>
        <w:t>VOC mass emission calculations determining the monthly emission rate in tons per calendar month.</w:t>
      </w:r>
    </w:p>
    <w:p w14:paraId="4ECBF4B7" w14:textId="77777777" w:rsidR="00C861C9" w:rsidRPr="00350BEF" w:rsidRDefault="00C861C9" w:rsidP="000C182D">
      <w:pPr>
        <w:pStyle w:val="ListParagraph"/>
        <w:numPr>
          <w:ilvl w:val="0"/>
          <w:numId w:val="42"/>
        </w:numPr>
        <w:jc w:val="both"/>
        <w:rPr>
          <w:noProof/>
          <w:sz w:val="20"/>
        </w:rPr>
      </w:pPr>
      <w:r w:rsidRPr="00177440">
        <w:rPr>
          <w:noProof/>
          <w:sz w:val="20"/>
        </w:rPr>
        <w:t>VOC mass emission calculations determining the annual emission rate in tons per 12-month rolling time period as determined</w:t>
      </w:r>
      <w:r w:rsidRPr="00177440">
        <w:rPr>
          <w:noProof/>
        </w:rPr>
        <w:t xml:space="preserve"> </w:t>
      </w:r>
      <w:r w:rsidRPr="00350BEF">
        <w:rPr>
          <w:noProof/>
          <w:sz w:val="20"/>
        </w:rPr>
        <w:t>at the end of each calendar month.</w:t>
      </w:r>
    </w:p>
    <w:p w14:paraId="0177F7D0" w14:textId="77777777" w:rsidR="00C861C9" w:rsidRPr="00177440" w:rsidRDefault="00C861C9" w:rsidP="00C861C9">
      <w:pPr>
        <w:tabs>
          <w:tab w:val="num" w:pos="540"/>
        </w:tabs>
        <w:ind w:left="540"/>
        <w:jc w:val="both"/>
        <w:rPr>
          <w:sz w:val="20"/>
        </w:rPr>
      </w:pPr>
    </w:p>
    <w:p w14:paraId="726A862E" w14:textId="77777777" w:rsidR="00C861C9" w:rsidRPr="00177440" w:rsidRDefault="00C861C9" w:rsidP="00C861C9">
      <w:pPr>
        <w:tabs>
          <w:tab w:val="num" w:pos="360"/>
        </w:tabs>
        <w:ind w:left="360"/>
        <w:jc w:val="both"/>
        <w:rPr>
          <w:b/>
          <w:sz w:val="20"/>
        </w:rPr>
      </w:pPr>
      <w:r w:rsidRPr="00177440">
        <w:rPr>
          <w:sz w:val="20"/>
        </w:rPr>
        <w:t>The records shall be kept in the formats specified in Attachments A, B, C, D &amp; E of Appendix 4, or an alternate format that has been approved by the AQD District Supervisor.</w:t>
      </w:r>
      <w:r w:rsidRPr="00177440">
        <w:rPr>
          <w:rFonts w:cs="Arial"/>
          <w:sz w:val="20"/>
          <w:vertAlign w:val="superscript"/>
        </w:rPr>
        <w:t>2</w:t>
      </w:r>
      <w:r w:rsidRPr="00177440">
        <w:rPr>
          <w:sz w:val="20"/>
        </w:rPr>
        <w:t xml:space="preserve">  </w:t>
      </w:r>
      <w:r w:rsidRPr="00177440">
        <w:rPr>
          <w:b/>
          <w:sz w:val="20"/>
        </w:rPr>
        <w:t>(R 336.1205, R 336.1225, R 336.1702(a), R 336.1901)</w:t>
      </w:r>
    </w:p>
    <w:p w14:paraId="7BAA8593" w14:textId="77777777" w:rsidR="00C861C9" w:rsidRPr="00177440" w:rsidRDefault="00C861C9" w:rsidP="00C861C9">
      <w:pPr>
        <w:ind w:left="360" w:hanging="360"/>
        <w:jc w:val="both"/>
        <w:rPr>
          <w:sz w:val="20"/>
        </w:rPr>
      </w:pPr>
    </w:p>
    <w:p w14:paraId="57D34F50" w14:textId="77777777" w:rsidR="00C861C9" w:rsidRPr="00177440" w:rsidRDefault="00C861C9" w:rsidP="000C182D">
      <w:pPr>
        <w:pStyle w:val="ListParagraph"/>
        <w:numPr>
          <w:ilvl w:val="0"/>
          <w:numId w:val="41"/>
        </w:numPr>
        <w:contextualSpacing/>
        <w:jc w:val="both"/>
        <w:rPr>
          <w:sz w:val="20"/>
        </w:rPr>
      </w:pPr>
      <w:r w:rsidRPr="00177440">
        <w:rPr>
          <w:sz w:val="20"/>
        </w:rPr>
        <w:t xml:space="preserve">The permittee shall maintain a current listing from the manufacturer of the vapor suppressant effectiveness factor, as determined per the test method in 40 CFR </w:t>
      </w:r>
      <w:r>
        <w:rPr>
          <w:sz w:val="20"/>
        </w:rPr>
        <w:t xml:space="preserve">Part </w:t>
      </w:r>
      <w:r w:rsidRPr="00177440">
        <w:rPr>
          <w:sz w:val="20"/>
        </w:rPr>
        <w:t>63</w:t>
      </w:r>
      <w:r>
        <w:rPr>
          <w:sz w:val="20"/>
        </w:rPr>
        <w:t>,</w:t>
      </w:r>
      <w:r w:rsidRPr="00177440">
        <w:rPr>
          <w:sz w:val="20"/>
        </w:rPr>
        <w:t xml:space="preserve"> Subpart WWWW, Appendix A, for resins containing vapor suppressants.  The permittee shall keep all records on file and make them available to the Department upon request.</w:t>
      </w:r>
      <w:r w:rsidRPr="00177440">
        <w:rPr>
          <w:rFonts w:cs="Arial"/>
          <w:sz w:val="20"/>
          <w:vertAlign w:val="superscript"/>
        </w:rPr>
        <w:t>2</w:t>
      </w:r>
      <w:r w:rsidRPr="00177440">
        <w:rPr>
          <w:sz w:val="20"/>
        </w:rPr>
        <w:t xml:space="preserve">  </w:t>
      </w:r>
      <w:r w:rsidRPr="00177440">
        <w:rPr>
          <w:b/>
          <w:sz w:val="20"/>
        </w:rPr>
        <w:t xml:space="preserve">(R 336.1225, R 336.1702(a), 40 CFR </w:t>
      </w:r>
      <w:r>
        <w:rPr>
          <w:b/>
          <w:sz w:val="20"/>
        </w:rPr>
        <w:t xml:space="preserve">Part </w:t>
      </w:r>
      <w:r w:rsidRPr="00177440">
        <w:rPr>
          <w:b/>
          <w:sz w:val="20"/>
        </w:rPr>
        <w:t>63</w:t>
      </w:r>
      <w:r>
        <w:rPr>
          <w:b/>
          <w:sz w:val="20"/>
        </w:rPr>
        <w:t>,</w:t>
      </w:r>
      <w:r w:rsidRPr="00177440">
        <w:rPr>
          <w:b/>
          <w:sz w:val="20"/>
        </w:rPr>
        <w:t xml:space="preserve"> Subpart WWWW)</w:t>
      </w:r>
    </w:p>
    <w:p w14:paraId="60969417" w14:textId="77777777" w:rsidR="00C861C9" w:rsidRPr="00EE732C" w:rsidRDefault="00C861C9" w:rsidP="00C861C9">
      <w:pPr>
        <w:rPr>
          <w:sz w:val="20"/>
        </w:rPr>
      </w:pPr>
    </w:p>
    <w:p w14:paraId="0BBC2301" w14:textId="77777777" w:rsidR="00C861C9" w:rsidRPr="00177440" w:rsidRDefault="00C861C9" w:rsidP="00C861C9">
      <w:pPr>
        <w:rPr>
          <w:b/>
          <w:bCs/>
          <w:sz w:val="20"/>
        </w:rPr>
      </w:pPr>
      <w:r w:rsidRPr="00177440">
        <w:rPr>
          <w:b/>
          <w:bCs/>
          <w:sz w:val="20"/>
        </w:rPr>
        <w:t>See Appendix 4</w:t>
      </w:r>
    </w:p>
    <w:p w14:paraId="4B979F60" w14:textId="77777777" w:rsidR="00C861C9" w:rsidRPr="00177440" w:rsidRDefault="00C861C9" w:rsidP="00C861C9">
      <w:pPr>
        <w:rPr>
          <w:sz w:val="20"/>
        </w:rPr>
      </w:pPr>
    </w:p>
    <w:p w14:paraId="42DC5BCB" w14:textId="77777777" w:rsidR="0098346A" w:rsidRPr="007D4237" w:rsidRDefault="00A13378" w:rsidP="0098346A">
      <w:pPr>
        <w:jc w:val="both"/>
        <w:rPr>
          <w:sz w:val="20"/>
        </w:rPr>
      </w:pPr>
      <w:r>
        <w:rPr>
          <w:b/>
        </w:rPr>
        <w:t xml:space="preserve">VII.  </w:t>
      </w:r>
      <w:r w:rsidR="0098346A">
        <w:rPr>
          <w:b/>
          <w:u w:val="single"/>
        </w:rPr>
        <w:t>REPORTING</w:t>
      </w:r>
    </w:p>
    <w:p w14:paraId="1ABA6453" w14:textId="77777777" w:rsidR="00F35BF3" w:rsidRPr="00CC02A3" w:rsidRDefault="00F35BF3" w:rsidP="0098346A">
      <w:pPr>
        <w:jc w:val="both"/>
        <w:rPr>
          <w:sz w:val="20"/>
        </w:rPr>
      </w:pPr>
    </w:p>
    <w:p w14:paraId="7BA77501" w14:textId="77777777" w:rsidR="00977FBE" w:rsidRPr="00117BC6" w:rsidRDefault="00095B77" w:rsidP="004F09CF">
      <w:pPr>
        <w:ind w:left="360" w:hanging="360"/>
        <w:jc w:val="both"/>
        <w:rPr>
          <w:sz w:val="20"/>
        </w:rPr>
      </w:pPr>
      <w:r>
        <w:t>1.</w:t>
      </w:r>
      <w:r>
        <w:tab/>
      </w:r>
      <w:r w:rsidR="00977FBE" w:rsidRPr="00117BC6">
        <w:rPr>
          <w:sz w:val="20"/>
        </w:rPr>
        <w:t xml:space="preserve">Prompt reporting of deviations pursuant to </w:t>
      </w:r>
      <w:r w:rsidR="005F1071" w:rsidRPr="00117BC6">
        <w:rPr>
          <w:sz w:val="20"/>
        </w:rPr>
        <w:t xml:space="preserve">General </w:t>
      </w:r>
      <w:r w:rsidR="00977FBE" w:rsidRPr="00117BC6">
        <w:rPr>
          <w:sz w:val="20"/>
        </w:rPr>
        <w:t>Condition</w:t>
      </w:r>
      <w:r w:rsidR="005F1071" w:rsidRPr="00117BC6">
        <w:rPr>
          <w:sz w:val="20"/>
        </w:rPr>
        <w:t>s 21 and 22</w:t>
      </w:r>
      <w:r w:rsidR="001E2AF2" w:rsidRPr="00117BC6">
        <w:rPr>
          <w:sz w:val="20"/>
        </w:rPr>
        <w:t xml:space="preserve"> </w:t>
      </w:r>
      <w:r w:rsidR="00977FBE" w:rsidRPr="00117BC6">
        <w:rPr>
          <w:sz w:val="20"/>
        </w:rPr>
        <w:t xml:space="preserve">of Part A.  </w:t>
      </w:r>
      <w:r w:rsidR="00977FBE" w:rsidRPr="00117BC6">
        <w:rPr>
          <w:b/>
          <w:sz w:val="20"/>
        </w:rPr>
        <w:t>(R</w:t>
      </w:r>
      <w:r w:rsidR="00F4313D" w:rsidRPr="00117BC6">
        <w:rPr>
          <w:b/>
          <w:sz w:val="20"/>
        </w:rPr>
        <w:t> </w:t>
      </w:r>
      <w:r w:rsidR="00977FBE" w:rsidRPr="00117BC6">
        <w:rPr>
          <w:b/>
          <w:sz w:val="20"/>
        </w:rPr>
        <w:t>336.1213(3)(c)(ii))</w:t>
      </w:r>
    </w:p>
    <w:p w14:paraId="624091AF" w14:textId="77777777" w:rsidR="007D4237" w:rsidRPr="00117BC6" w:rsidRDefault="007D4237" w:rsidP="004F09CF">
      <w:pPr>
        <w:ind w:left="360" w:hanging="360"/>
        <w:jc w:val="both"/>
        <w:rPr>
          <w:sz w:val="20"/>
        </w:rPr>
      </w:pPr>
    </w:p>
    <w:p w14:paraId="6221DD2F" w14:textId="77777777" w:rsidR="00736BDB" w:rsidRPr="00117BC6" w:rsidRDefault="00117BC6" w:rsidP="004F09CF">
      <w:pPr>
        <w:ind w:left="360" w:hanging="360"/>
        <w:jc w:val="both"/>
        <w:rPr>
          <w:sz w:val="20"/>
        </w:rPr>
      </w:pPr>
      <w:r w:rsidRPr="00117BC6">
        <w:rPr>
          <w:sz w:val="20"/>
        </w:rPr>
        <w:t>2.</w:t>
      </w:r>
      <w:r w:rsidRPr="00117BC6">
        <w:rPr>
          <w:sz w:val="20"/>
        </w:rPr>
        <w:tab/>
      </w:r>
      <w:r w:rsidR="00977FBE" w:rsidRPr="00117BC6">
        <w:rPr>
          <w:sz w:val="20"/>
        </w:rPr>
        <w:t xml:space="preserve">Semiannual reporting of </w:t>
      </w:r>
      <w:r w:rsidR="00736BDB" w:rsidRPr="00117BC6">
        <w:rPr>
          <w:sz w:val="20"/>
        </w:rPr>
        <w:t xml:space="preserve">monitoring and </w:t>
      </w:r>
      <w:r w:rsidR="00AF7E93" w:rsidRPr="00117BC6">
        <w:rPr>
          <w:sz w:val="20"/>
        </w:rPr>
        <w:t>deviations</w:t>
      </w:r>
      <w:r w:rsidR="00977FBE" w:rsidRPr="00117BC6">
        <w:rPr>
          <w:sz w:val="20"/>
        </w:rPr>
        <w:t xml:space="preserve"> pursuant to </w:t>
      </w:r>
      <w:r w:rsidR="005F1071" w:rsidRPr="00117BC6">
        <w:rPr>
          <w:sz w:val="20"/>
        </w:rPr>
        <w:t xml:space="preserve">General </w:t>
      </w:r>
      <w:r w:rsidR="00977FBE" w:rsidRPr="00117BC6">
        <w:rPr>
          <w:sz w:val="20"/>
        </w:rPr>
        <w:t xml:space="preserve">Condition </w:t>
      </w:r>
      <w:r w:rsidR="005F1071" w:rsidRPr="00117BC6">
        <w:rPr>
          <w:sz w:val="20"/>
        </w:rPr>
        <w:t xml:space="preserve">23 </w:t>
      </w:r>
      <w:r w:rsidR="00977FBE" w:rsidRPr="00117BC6">
        <w:rPr>
          <w:sz w:val="20"/>
        </w:rPr>
        <w:t xml:space="preserve">of Part A.  </w:t>
      </w:r>
      <w:r w:rsidR="004747E9">
        <w:rPr>
          <w:sz w:val="20"/>
        </w:rPr>
        <w:t>The r</w:t>
      </w:r>
      <w:r w:rsidR="00A90AC3" w:rsidRPr="00117BC6">
        <w:rPr>
          <w:sz w:val="20"/>
        </w:rPr>
        <w:t>eport shall be</w:t>
      </w:r>
      <w:r w:rsidR="00B86A07">
        <w:rPr>
          <w:sz w:val="20"/>
        </w:rPr>
        <w:t xml:space="preserve"> 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reporting period July 1 to December 31 and September 15 for reporting period January 1 to June</w:t>
      </w:r>
      <w:r w:rsidR="00F4313D" w:rsidRPr="00117BC6">
        <w:rPr>
          <w:sz w:val="20"/>
        </w:rPr>
        <w:t> </w:t>
      </w:r>
      <w:r w:rsidR="00977FBE" w:rsidRPr="00117BC6">
        <w:rPr>
          <w:sz w:val="20"/>
        </w:rPr>
        <w:t xml:space="preserve">30.  </w:t>
      </w:r>
      <w:r w:rsidR="00977FBE" w:rsidRPr="00117BC6">
        <w:rPr>
          <w:b/>
          <w:sz w:val="20"/>
        </w:rPr>
        <w:t>(R</w:t>
      </w:r>
      <w:r w:rsidR="00F4313D" w:rsidRPr="00117BC6">
        <w:rPr>
          <w:b/>
          <w:sz w:val="20"/>
        </w:rPr>
        <w:t> </w:t>
      </w:r>
      <w:r w:rsidR="00977FBE" w:rsidRPr="00117BC6">
        <w:rPr>
          <w:b/>
          <w:sz w:val="20"/>
        </w:rPr>
        <w:t>336.1213(3)</w:t>
      </w:r>
      <w:r w:rsidR="00D74BBE" w:rsidRPr="00117BC6">
        <w:rPr>
          <w:b/>
          <w:sz w:val="20"/>
        </w:rPr>
        <w:t>(c)(</w:t>
      </w:r>
      <w:r w:rsidR="00977FBE" w:rsidRPr="00117BC6">
        <w:rPr>
          <w:b/>
          <w:sz w:val="20"/>
        </w:rPr>
        <w:t>i))</w:t>
      </w:r>
    </w:p>
    <w:p w14:paraId="482F4285" w14:textId="77777777" w:rsidR="00117BC6" w:rsidRPr="00117BC6" w:rsidRDefault="00117BC6" w:rsidP="004F09CF">
      <w:pPr>
        <w:ind w:left="360" w:hanging="360"/>
        <w:jc w:val="both"/>
        <w:rPr>
          <w:sz w:val="20"/>
        </w:rPr>
      </w:pPr>
    </w:p>
    <w:p w14:paraId="5817B81D" w14:textId="77777777" w:rsidR="00977FBE" w:rsidRPr="00117BC6" w:rsidRDefault="00117BC6" w:rsidP="004F09CF">
      <w:pPr>
        <w:ind w:left="360" w:hanging="360"/>
        <w:jc w:val="both"/>
        <w:rPr>
          <w:sz w:val="20"/>
        </w:rPr>
      </w:pPr>
      <w:r w:rsidRPr="00117BC6">
        <w:rPr>
          <w:sz w:val="20"/>
        </w:rPr>
        <w:t>3.</w:t>
      </w:r>
      <w:r w:rsidRPr="00117BC6">
        <w:rPr>
          <w:sz w:val="20"/>
        </w:rPr>
        <w:tab/>
      </w:r>
      <w:r w:rsidR="00977FBE" w:rsidRPr="00117BC6">
        <w:rPr>
          <w:sz w:val="20"/>
        </w:rPr>
        <w:t xml:space="preserve">Annual certification of compliance pursuant to </w:t>
      </w:r>
      <w:r w:rsidR="005F1071" w:rsidRPr="00117BC6">
        <w:rPr>
          <w:sz w:val="20"/>
        </w:rPr>
        <w:t xml:space="preserve">General </w:t>
      </w:r>
      <w:r w:rsidR="00977FBE" w:rsidRPr="00117BC6">
        <w:rPr>
          <w:sz w:val="20"/>
        </w:rPr>
        <w:t xml:space="preserve">Conditions </w:t>
      </w:r>
      <w:r w:rsidR="005F1071" w:rsidRPr="00117BC6">
        <w:rPr>
          <w:sz w:val="20"/>
        </w:rPr>
        <w:t>19</w:t>
      </w:r>
      <w:r w:rsidR="001E2AF2" w:rsidRPr="00117BC6">
        <w:rPr>
          <w:sz w:val="20"/>
        </w:rPr>
        <w:t xml:space="preserve"> </w:t>
      </w:r>
      <w:r w:rsidR="00977FBE" w:rsidRPr="00117BC6">
        <w:rPr>
          <w:sz w:val="20"/>
        </w:rPr>
        <w:t xml:space="preserve">and </w:t>
      </w:r>
      <w:r w:rsidR="005F1071" w:rsidRPr="00117BC6">
        <w:rPr>
          <w:sz w:val="20"/>
        </w:rPr>
        <w:t>20</w:t>
      </w:r>
      <w:r w:rsidR="001E2AF2" w:rsidRPr="00117BC6">
        <w:rPr>
          <w:sz w:val="20"/>
        </w:rPr>
        <w:t xml:space="preserve"> </w:t>
      </w:r>
      <w:r w:rsidR="00977FBE" w:rsidRPr="00117BC6">
        <w:rPr>
          <w:sz w:val="20"/>
        </w:rPr>
        <w:t xml:space="preserve">of Part A.  </w:t>
      </w:r>
      <w:r w:rsidR="004747E9">
        <w:rPr>
          <w:sz w:val="20"/>
        </w:rPr>
        <w:t>The r</w:t>
      </w:r>
      <w:r w:rsidR="00A90AC3" w:rsidRPr="00117BC6">
        <w:rPr>
          <w:sz w:val="20"/>
        </w:rPr>
        <w:t xml:space="preserve">eport shall be </w:t>
      </w:r>
      <w:r w:rsidR="00B86A07">
        <w:rPr>
          <w:sz w:val="20"/>
        </w:rPr>
        <w:t xml:space="preserve">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the previous calendar year.  </w:t>
      </w:r>
      <w:r w:rsidR="00977FBE" w:rsidRPr="00117BC6">
        <w:rPr>
          <w:b/>
          <w:sz w:val="20"/>
        </w:rPr>
        <w:t>(R</w:t>
      </w:r>
      <w:r w:rsidR="00F4313D" w:rsidRPr="00117BC6">
        <w:rPr>
          <w:b/>
          <w:sz w:val="20"/>
        </w:rPr>
        <w:t> </w:t>
      </w:r>
      <w:r w:rsidR="00977FBE" w:rsidRPr="00117BC6">
        <w:rPr>
          <w:b/>
          <w:sz w:val="20"/>
        </w:rPr>
        <w:t>336.1213(4)</w:t>
      </w:r>
      <w:r w:rsidR="00765F1A" w:rsidRPr="00117BC6">
        <w:rPr>
          <w:b/>
          <w:sz w:val="20"/>
        </w:rPr>
        <w:t>(c</w:t>
      </w:r>
      <w:r w:rsidR="00977FBE" w:rsidRPr="00117BC6">
        <w:rPr>
          <w:b/>
          <w:sz w:val="20"/>
        </w:rPr>
        <w:t>)</w:t>
      </w:r>
      <w:r w:rsidR="00765F1A" w:rsidRPr="00117BC6">
        <w:rPr>
          <w:b/>
          <w:sz w:val="20"/>
        </w:rPr>
        <w:t>)</w:t>
      </w:r>
    </w:p>
    <w:p w14:paraId="20FF1B89" w14:textId="77777777" w:rsidR="00736BDB" w:rsidRPr="000944A9" w:rsidRDefault="00736BDB" w:rsidP="004F09CF">
      <w:pPr>
        <w:ind w:right="72"/>
        <w:jc w:val="both"/>
        <w:rPr>
          <w:rFonts w:cs="Arial"/>
          <w:sz w:val="20"/>
        </w:rPr>
      </w:pPr>
    </w:p>
    <w:p w14:paraId="75D018EE" w14:textId="77777777" w:rsidR="0007030E" w:rsidRPr="00FE0AD0" w:rsidRDefault="0007030E" w:rsidP="004F09CF">
      <w:pPr>
        <w:jc w:val="both"/>
        <w:rPr>
          <w:rFonts w:cs="Arial"/>
          <w:b/>
          <w:sz w:val="20"/>
        </w:rPr>
      </w:pPr>
      <w:r w:rsidRPr="00FE0AD0">
        <w:rPr>
          <w:rFonts w:cs="Arial"/>
          <w:b/>
          <w:sz w:val="20"/>
        </w:rPr>
        <w:t>See Appendix 8</w:t>
      </w:r>
    </w:p>
    <w:p w14:paraId="4B594B36" w14:textId="77777777" w:rsidR="008D1C1B" w:rsidRPr="007713F1" w:rsidRDefault="008D1C1B" w:rsidP="004F09CF">
      <w:pPr>
        <w:jc w:val="both"/>
        <w:rPr>
          <w:rFonts w:cs="Arial"/>
          <w:sz w:val="20"/>
        </w:rPr>
      </w:pPr>
    </w:p>
    <w:p w14:paraId="3BA72E0F" w14:textId="77777777"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14:paraId="04519D87" w14:textId="77777777" w:rsidR="00C861C9" w:rsidRPr="00CC02A3" w:rsidRDefault="00C861C9" w:rsidP="00C861C9">
      <w:pPr>
        <w:rPr>
          <w:sz w:val="20"/>
        </w:rPr>
      </w:pPr>
    </w:p>
    <w:p w14:paraId="4A14F1AD" w14:textId="77777777" w:rsidR="00C861C9" w:rsidRDefault="00C861C9" w:rsidP="00C861C9">
      <w:pPr>
        <w:jc w:val="both"/>
        <w:rPr>
          <w:sz w:val="20"/>
        </w:rPr>
      </w:pPr>
      <w:r>
        <w:rPr>
          <w:sz w:val="20"/>
        </w:rPr>
        <w:t>NA</w:t>
      </w:r>
    </w:p>
    <w:p w14:paraId="20884514" w14:textId="77777777" w:rsidR="00C861C9" w:rsidRDefault="00C861C9" w:rsidP="00C861C9">
      <w:pPr>
        <w:jc w:val="both"/>
        <w:rPr>
          <w:sz w:val="20"/>
        </w:rPr>
      </w:pPr>
    </w:p>
    <w:p w14:paraId="3FDA5FF7" w14:textId="77777777" w:rsidR="0098346A" w:rsidRPr="00CC02A3" w:rsidRDefault="00A13378" w:rsidP="0098346A">
      <w:pPr>
        <w:jc w:val="both"/>
        <w:rPr>
          <w:sz w:val="20"/>
        </w:rPr>
      </w:pPr>
      <w:r>
        <w:rPr>
          <w:b/>
        </w:rPr>
        <w:t xml:space="preserve">IX.  </w:t>
      </w:r>
      <w:r w:rsidR="0098346A">
        <w:rPr>
          <w:b/>
          <w:u w:val="single"/>
        </w:rPr>
        <w:t>OTHER REQUIREMENT(S)</w:t>
      </w:r>
    </w:p>
    <w:p w14:paraId="44319B64" w14:textId="77777777" w:rsidR="00C861C9" w:rsidRPr="00177440" w:rsidRDefault="00C861C9" w:rsidP="00C861C9">
      <w:pPr>
        <w:jc w:val="both"/>
        <w:rPr>
          <w:sz w:val="20"/>
        </w:rPr>
      </w:pPr>
    </w:p>
    <w:p w14:paraId="3E232099" w14:textId="77777777" w:rsidR="00C861C9" w:rsidRPr="005425AB" w:rsidRDefault="00C861C9" w:rsidP="000C182D">
      <w:pPr>
        <w:numPr>
          <w:ilvl w:val="0"/>
          <w:numId w:val="43"/>
        </w:numPr>
        <w:jc w:val="both"/>
        <w:rPr>
          <w:sz w:val="20"/>
        </w:rPr>
      </w:pPr>
      <w:r w:rsidRPr="00177440" w:rsidDel="005241E5">
        <w:rPr>
          <w:sz w:val="20"/>
        </w:rPr>
        <w:t>All waste resins, gelcoats, catalysts and acetone shall be captured and stored in closed containers and disposed of in an acceptable manner in compliance with all applicable state rules and federal regulations.</w:t>
      </w:r>
      <w:r w:rsidRPr="00177440">
        <w:rPr>
          <w:sz w:val="20"/>
          <w:vertAlign w:val="superscript"/>
        </w:rPr>
        <w:t>2</w:t>
      </w:r>
      <w:r w:rsidRPr="00177440" w:rsidDel="005241E5">
        <w:rPr>
          <w:sz w:val="20"/>
        </w:rPr>
        <w:t xml:space="preserve"> </w:t>
      </w:r>
      <w:r>
        <w:rPr>
          <w:sz w:val="20"/>
        </w:rPr>
        <w:t xml:space="preserve"> </w:t>
      </w:r>
      <w:r w:rsidRPr="00177440" w:rsidDel="005241E5">
        <w:rPr>
          <w:b/>
          <w:noProof/>
          <w:sz w:val="20"/>
        </w:rPr>
        <w:t>(R 336.1205, R 336.1225, R 336.1702(a))</w:t>
      </w:r>
    </w:p>
    <w:p w14:paraId="64A65C2E" w14:textId="77777777" w:rsidR="00C861C9" w:rsidRPr="005425AB" w:rsidRDefault="00C861C9" w:rsidP="00C861C9">
      <w:pPr>
        <w:ind w:left="360"/>
        <w:jc w:val="both"/>
        <w:rPr>
          <w:sz w:val="20"/>
        </w:rPr>
      </w:pPr>
    </w:p>
    <w:p w14:paraId="5D2B3F4E" w14:textId="77777777" w:rsidR="00C861C9" w:rsidRPr="005425AB" w:rsidDel="005241E5" w:rsidRDefault="00C861C9" w:rsidP="000C182D">
      <w:pPr>
        <w:pStyle w:val="ListParagraph"/>
        <w:numPr>
          <w:ilvl w:val="0"/>
          <w:numId w:val="43"/>
        </w:numPr>
        <w:jc w:val="both"/>
        <w:rPr>
          <w:sz w:val="20"/>
        </w:rPr>
      </w:pPr>
      <w:r w:rsidRPr="005425AB">
        <w:rPr>
          <w:sz w:val="20"/>
        </w:rPr>
        <w:t xml:space="preserve">The permittee shall comply with all applicable provisions of the National Emission Standards for Hazardous Air Pollutants, as specified in 40 CFR Part 63, Subpart WWWW for Reinforced Plastic Composites Production.  </w:t>
      </w:r>
      <w:r w:rsidRPr="005425AB">
        <w:rPr>
          <w:b/>
          <w:sz w:val="20"/>
        </w:rPr>
        <w:t>(40 CFR Part 63, Subparts A and WWWW)</w:t>
      </w:r>
    </w:p>
    <w:p w14:paraId="5F287112" w14:textId="77777777" w:rsidR="00C861C9" w:rsidRPr="00177440" w:rsidRDefault="00C861C9" w:rsidP="00C861C9">
      <w:pPr>
        <w:jc w:val="both"/>
        <w:rPr>
          <w:sz w:val="20"/>
        </w:rPr>
      </w:pPr>
    </w:p>
    <w:p w14:paraId="737D63DE" w14:textId="77777777" w:rsidR="001F649E" w:rsidRPr="00FE0AD0" w:rsidRDefault="001F649E" w:rsidP="004F09CF">
      <w:pPr>
        <w:jc w:val="both"/>
        <w:rPr>
          <w:sz w:val="20"/>
        </w:rPr>
      </w:pPr>
    </w:p>
    <w:p w14:paraId="2C6D3868" w14:textId="77777777" w:rsidR="0098346A" w:rsidRPr="007D4237" w:rsidRDefault="0098346A" w:rsidP="004F09CF">
      <w:pPr>
        <w:jc w:val="both"/>
        <w:rPr>
          <w:sz w:val="20"/>
        </w:rPr>
      </w:pPr>
      <w:r w:rsidRPr="00B90185">
        <w:rPr>
          <w:b/>
          <w:sz w:val="20"/>
          <w:u w:val="single"/>
        </w:rPr>
        <w:t>Footnotes</w:t>
      </w:r>
      <w:r w:rsidRPr="00B90185">
        <w:rPr>
          <w:b/>
          <w:sz w:val="20"/>
        </w:rPr>
        <w:t>:</w:t>
      </w:r>
    </w:p>
    <w:p w14:paraId="7519B1E3" w14:textId="77777777" w:rsidR="0098346A" w:rsidRPr="001E3851" w:rsidRDefault="0098346A" w:rsidP="004F09CF">
      <w:pPr>
        <w:jc w:val="both"/>
        <w:rPr>
          <w:sz w:val="20"/>
        </w:rPr>
      </w:pPr>
      <w:r w:rsidRPr="008B47D8">
        <w:rPr>
          <w:sz w:val="20"/>
          <w:vertAlign w:val="superscript"/>
        </w:rPr>
        <w:t>1</w:t>
      </w:r>
      <w:r>
        <w:rPr>
          <w:sz w:val="20"/>
        </w:rPr>
        <w:t>Thi</w:t>
      </w:r>
      <w:r w:rsidRPr="001E3851">
        <w:rPr>
          <w:sz w:val="20"/>
        </w:rPr>
        <w:t xml:space="preserve">s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14:paraId="75CA55EF" w14:textId="77777777" w:rsidR="0098346A" w:rsidRPr="001E3851" w:rsidRDefault="0098346A" w:rsidP="004F09CF">
      <w:pPr>
        <w:jc w:val="both"/>
        <w:rPr>
          <w:sz w:val="20"/>
        </w:rPr>
      </w:pPr>
      <w:r w:rsidRPr="008B47D8">
        <w:rPr>
          <w:sz w:val="20"/>
          <w:vertAlign w:val="superscript"/>
        </w:rPr>
        <w:t>2</w:t>
      </w:r>
      <w:r>
        <w:rPr>
          <w:sz w:val="20"/>
        </w:rPr>
        <w:t>T</w:t>
      </w:r>
      <w:r w:rsidRPr="001E3851">
        <w:rPr>
          <w:sz w:val="20"/>
        </w:rPr>
        <w:t xml:space="preserve">his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14:paraId="6E4FB76B" w14:textId="77777777" w:rsidR="0098346A" w:rsidRPr="0007030E" w:rsidRDefault="0098346A" w:rsidP="0098346A"/>
    <w:p w14:paraId="033C7EFB" w14:textId="77777777" w:rsidR="0098346A" w:rsidRPr="007713F1" w:rsidRDefault="001C614B" w:rsidP="0007030E">
      <w:r>
        <w:br w:type="page"/>
      </w:r>
    </w:p>
    <w:p w14:paraId="42E02772" w14:textId="77777777" w:rsidR="00E14632" w:rsidRDefault="00ED0AFD" w:rsidP="00CE44D8">
      <w:pPr>
        <w:pStyle w:val="Heading1"/>
      </w:pPr>
      <w:bookmarkStart w:id="61" w:name="_Toc141860645"/>
      <w:bookmarkStart w:id="62" w:name="_Toc852397"/>
      <w:bookmarkStart w:id="63" w:name="_Toc852728"/>
      <w:bookmarkStart w:id="64" w:name="_Toc1453515"/>
      <w:r>
        <w:lastRenderedPageBreak/>
        <w:t xml:space="preserve">C.  </w:t>
      </w:r>
      <w:r w:rsidR="0002792B">
        <w:t xml:space="preserve">EMISSION UNIT </w:t>
      </w:r>
      <w:bookmarkStart w:id="65" w:name="_Toc2571645"/>
      <w:r w:rsidR="00494D15">
        <w:t xml:space="preserve">SPECIAL </w:t>
      </w:r>
      <w:r w:rsidR="00456F47">
        <w:t>CONDITIONS</w:t>
      </w:r>
      <w:bookmarkEnd w:id="61"/>
    </w:p>
    <w:p w14:paraId="2C56061A" w14:textId="77777777" w:rsidR="00E14632" w:rsidRPr="00FE0AD0" w:rsidRDefault="00E14632" w:rsidP="00E14632">
      <w:pPr>
        <w:jc w:val="both"/>
        <w:rPr>
          <w:sz w:val="20"/>
        </w:rPr>
      </w:pPr>
    </w:p>
    <w:p w14:paraId="7B34DB13"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35C55A9E" w14:textId="77777777" w:rsidR="009602B7" w:rsidRPr="00FE0AD0" w:rsidRDefault="009602B7" w:rsidP="00E14632">
      <w:pPr>
        <w:jc w:val="both"/>
        <w:rPr>
          <w:sz w:val="20"/>
        </w:rPr>
      </w:pPr>
    </w:p>
    <w:p w14:paraId="6F323CD5"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7554A49F" w14:textId="77777777" w:rsidR="00E14632" w:rsidRDefault="00E14632" w:rsidP="00E14632">
      <w:pPr>
        <w:jc w:val="both"/>
        <w:rPr>
          <w:sz w:val="20"/>
        </w:rPr>
      </w:pPr>
    </w:p>
    <w:p w14:paraId="667BCB57" w14:textId="77777777" w:rsidR="00E14632" w:rsidRPr="007D4237" w:rsidRDefault="00E14632" w:rsidP="001F649E">
      <w:pPr>
        <w:pStyle w:val="Heading2"/>
        <w:numPr>
          <w:ilvl w:val="0"/>
          <w:numId w:val="0"/>
        </w:numPr>
        <w:rPr>
          <w:b w:val="0"/>
          <w:sz w:val="22"/>
          <w:szCs w:val="22"/>
        </w:rPr>
      </w:pPr>
      <w:bookmarkStart w:id="66" w:name="_Toc852395"/>
      <w:bookmarkStart w:id="67" w:name="_Toc852726"/>
      <w:bookmarkStart w:id="68" w:name="_Toc2571643"/>
      <w:bookmarkStart w:id="69" w:name="_Toc141860646"/>
      <w:r w:rsidRPr="002B5ED5">
        <w:rPr>
          <w:sz w:val="22"/>
          <w:szCs w:val="22"/>
        </w:rPr>
        <w:t>EMISSION UNIT SUMMARY TABLE</w:t>
      </w:r>
      <w:bookmarkEnd w:id="66"/>
      <w:bookmarkEnd w:id="67"/>
      <w:bookmarkEnd w:id="68"/>
      <w:bookmarkEnd w:id="69"/>
    </w:p>
    <w:p w14:paraId="3634A9DD" w14:textId="77777777" w:rsidR="00E14632" w:rsidRDefault="00736BDB" w:rsidP="00736BDB">
      <w:pPr>
        <w:jc w:val="center"/>
      </w:pPr>
      <w:r w:rsidRPr="00F35ADC">
        <w:rPr>
          <w:sz w:val="20"/>
        </w:rPr>
        <w:t>The descriptions provided below are for informational purposes and do not constitute enforceable conditions.</w:t>
      </w:r>
    </w:p>
    <w:p w14:paraId="06E883CF" w14:textId="77777777" w:rsidR="000C5C7E" w:rsidRDefault="000C5C7E" w:rsidP="000C5C7E"/>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10"/>
        <w:gridCol w:w="3780"/>
        <w:gridCol w:w="1530"/>
        <w:gridCol w:w="2520"/>
      </w:tblGrid>
      <w:tr w:rsidR="000C5C7E" w14:paraId="3C6D3D4A" w14:textId="77777777" w:rsidTr="00FA5395">
        <w:trPr>
          <w:cantSplit/>
          <w:tblHeader/>
        </w:trPr>
        <w:tc>
          <w:tcPr>
            <w:tcW w:w="2610" w:type="dxa"/>
            <w:tcBorders>
              <w:top w:val="double" w:sz="6" w:space="0" w:color="auto"/>
              <w:bottom w:val="double" w:sz="4" w:space="0" w:color="auto"/>
            </w:tcBorders>
            <w:shd w:val="pct10" w:color="auto" w:fill="auto"/>
          </w:tcPr>
          <w:p w14:paraId="21154E07" w14:textId="77777777" w:rsidR="000C5C7E" w:rsidRPr="00BB5D62" w:rsidRDefault="000C5C7E" w:rsidP="00FA5395">
            <w:pPr>
              <w:jc w:val="center"/>
              <w:rPr>
                <w:rFonts w:cs="Arial"/>
                <w:b/>
                <w:sz w:val="20"/>
              </w:rPr>
            </w:pPr>
            <w:r w:rsidRPr="00BB5D62">
              <w:rPr>
                <w:rFonts w:cs="Arial"/>
                <w:b/>
                <w:sz w:val="20"/>
              </w:rPr>
              <w:t>Emission Unit ID</w:t>
            </w:r>
          </w:p>
        </w:tc>
        <w:tc>
          <w:tcPr>
            <w:tcW w:w="3780" w:type="dxa"/>
            <w:tcBorders>
              <w:top w:val="double" w:sz="6" w:space="0" w:color="auto"/>
              <w:bottom w:val="double" w:sz="4" w:space="0" w:color="auto"/>
            </w:tcBorders>
            <w:shd w:val="pct10" w:color="auto" w:fill="auto"/>
          </w:tcPr>
          <w:p w14:paraId="495F345D" w14:textId="77777777" w:rsidR="000C5C7E" w:rsidRDefault="000C5C7E" w:rsidP="00FA5395">
            <w:pPr>
              <w:jc w:val="center"/>
              <w:rPr>
                <w:rFonts w:cs="Arial"/>
                <w:b/>
                <w:sz w:val="20"/>
              </w:rPr>
            </w:pPr>
            <w:r w:rsidRPr="00BB5D62">
              <w:rPr>
                <w:rFonts w:cs="Arial"/>
                <w:b/>
                <w:sz w:val="20"/>
              </w:rPr>
              <w:t>Emission Unit Descriptio</w:t>
            </w:r>
            <w:r>
              <w:rPr>
                <w:rFonts w:cs="Arial"/>
                <w:b/>
                <w:sz w:val="20"/>
              </w:rPr>
              <w:t>n</w:t>
            </w:r>
          </w:p>
          <w:p w14:paraId="6468BB1C" w14:textId="77777777" w:rsidR="000C5C7E" w:rsidRPr="00875F04" w:rsidRDefault="000C5C7E" w:rsidP="00FA5395">
            <w:pPr>
              <w:jc w:val="center"/>
              <w:rPr>
                <w:b/>
                <w:sz w:val="18"/>
                <w:szCs w:val="18"/>
              </w:rPr>
            </w:pPr>
            <w:r w:rsidRPr="00875F04">
              <w:rPr>
                <w:rFonts w:cs="Arial"/>
                <w:b/>
                <w:sz w:val="18"/>
                <w:szCs w:val="18"/>
              </w:rPr>
              <w:t>(I</w:t>
            </w:r>
            <w:r w:rsidRPr="00875F04">
              <w:rPr>
                <w:b/>
                <w:sz w:val="18"/>
                <w:szCs w:val="18"/>
              </w:rPr>
              <w:t>ncluding Process Equipment &amp; Control Device(s))</w:t>
            </w:r>
          </w:p>
        </w:tc>
        <w:tc>
          <w:tcPr>
            <w:tcW w:w="1530" w:type="dxa"/>
            <w:tcBorders>
              <w:top w:val="double" w:sz="6" w:space="0" w:color="auto"/>
              <w:bottom w:val="double" w:sz="4" w:space="0" w:color="auto"/>
            </w:tcBorders>
            <w:shd w:val="pct10" w:color="auto" w:fill="auto"/>
          </w:tcPr>
          <w:p w14:paraId="20DF0D85" w14:textId="77777777" w:rsidR="000C5C7E" w:rsidRPr="00BB5D62" w:rsidRDefault="000C5C7E" w:rsidP="00FA5395">
            <w:pPr>
              <w:jc w:val="center"/>
              <w:rPr>
                <w:rFonts w:cs="Arial"/>
                <w:b/>
                <w:sz w:val="20"/>
              </w:rPr>
            </w:pPr>
            <w:r w:rsidRPr="00BB5D62">
              <w:rPr>
                <w:rFonts w:cs="Arial"/>
                <w:b/>
                <w:sz w:val="20"/>
              </w:rPr>
              <w:t>Installation</w:t>
            </w:r>
          </w:p>
          <w:p w14:paraId="281673D2" w14:textId="77777777" w:rsidR="000C5C7E" w:rsidRDefault="000C5C7E" w:rsidP="00FA5395">
            <w:pPr>
              <w:jc w:val="center"/>
              <w:rPr>
                <w:rFonts w:cs="Arial"/>
                <w:b/>
                <w:sz w:val="20"/>
              </w:rPr>
            </w:pPr>
            <w:r w:rsidRPr="00BB5D62">
              <w:rPr>
                <w:rFonts w:cs="Arial"/>
                <w:b/>
                <w:sz w:val="20"/>
              </w:rPr>
              <w:t>Date</w:t>
            </w:r>
            <w:r>
              <w:rPr>
                <w:rFonts w:cs="Arial"/>
                <w:b/>
                <w:sz w:val="20"/>
              </w:rPr>
              <w:t>/</w:t>
            </w:r>
          </w:p>
          <w:p w14:paraId="0066043A" w14:textId="77777777" w:rsidR="000C5C7E" w:rsidRPr="00BB5D62" w:rsidRDefault="000C5C7E" w:rsidP="00FA5395">
            <w:pPr>
              <w:jc w:val="center"/>
              <w:rPr>
                <w:rFonts w:cs="Arial"/>
                <w:b/>
                <w:sz w:val="20"/>
              </w:rPr>
            </w:pPr>
            <w:r>
              <w:rPr>
                <w:rFonts w:cs="Arial"/>
                <w:b/>
                <w:sz w:val="20"/>
              </w:rPr>
              <w:t>Modification Date</w:t>
            </w:r>
          </w:p>
        </w:tc>
        <w:tc>
          <w:tcPr>
            <w:tcW w:w="2520" w:type="dxa"/>
            <w:tcBorders>
              <w:top w:val="double" w:sz="6" w:space="0" w:color="auto"/>
              <w:bottom w:val="double" w:sz="4" w:space="0" w:color="auto"/>
            </w:tcBorders>
            <w:shd w:val="pct10" w:color="auto" w:fill="auto"/>
          </w:tcPr>
          <w:p w14:paraId="64BCDCBD" w14:textId="77777777" w:rsidR="000C5C7E" w:rsidRPr="00BB5D62" w:rsidRDefault="000C5C7E" w:rsidP="00FA5395">
            <w:pPr>
              <w:jc w:val="center"/>
              <w:rPr>
                <w:rFonts w:cs="Arial"/>
                <w:b/>
                <w:sz w:val="20"/>
              </w:rPr>
            </w:pPr>
            <w:r>
              <w:rPr>
                <w:rFonts w:cs="Arial"/>
                <w:b/>
                <w:sz w:val="20"/>
              </w:rPr>
              <w:t>Flexible Group ID</w:t>
            </w:r>
          </w:p>
        </w:tc>
      </w:tr>
      <w:tr w:rsidR="000C5C7E" w14:paraId="0C5A3D4E" w14:textId="77777777" w:rsidTr="00FA5395">
        <w:trPr>
          <w:cantSplit/>
        </w:trPr>
        <w:tc>
          <w:tcPr>
            <w:tcW w:w="2610" w:type="dxa"/>
            <w:tcBorders>
              <w:top w:val="nil"/>
            </w:tcBorders>
          </w:tcPr>
          <w:p w14:paraId="45D5270F" w14:textId="77777777" w:rsidR="000C5C7E" w:rsidRPr="004A79E4" w:rsidRDefault="000C5C7E" w:rsidP="00FA5395">
            <w:pPr>
              <w:rPr>
                <w:rFonts w:cs="Arial"/>
                <w:sz w:val="20"/>
              </w:rPr>
            </w:pPr>
            <w:r w:rsidRPr="004A79E4">
              <w:rPr>
                <w:rFonts w:cs="Arial"/>
                <w:sz w:val="20"/>
              </w:rPr>
              <w:t>EUMOLDROOM1</w:t>
            </w:r>
          </w:p>
        </w:tc>
        <w:tc>
          <w:tcPr>
            <w:tcW w:w="3780" w:type="dxa"/>
            <w:tcBorders>
              <w:top w:val="nil"/>
            </w:tcBorders>
          </w:tcPr>
          <w:p w14:paraId="1D4848DC" w14:textId="77777777" w:rsidR="000C5C7E" w:rsidRPr="004A79E4" w:rsidRDefault="000C5C7E" w:rsidP="00FA5395">
            <w:pPr>
              <w:jc w:val="both"/>
              <w:rPr>
                <w:rFonts w:cs="Arial"/>
                <w:sz w:val="20"/>
              </w:rPr>
            </w:pPr>
            <w:r w:rsidRPr="004A79E4">
              <w:rPr>
                <w:rFonts w:cs="Arial"/>
                <w:sz w:val="20"/>
              </w:rPr>
              <w:t>One tank mold located in Mold Room 1 with one exhaust stack (SVNWSTACK-0001)</w:t>
            </w:r>
          </w:p>
        </w:tc>
        <w:tc>
          <w:tcPr>
            <w:tcW w:w="1530" w:type="dxa"/>
            <w:tcBorders>
              <w:top w:val="nil"/>
            </w:tcBorders>
          </w:tcPr>
          <w:p w14:paraId="791FF4AA" w14:textId="77777777" w:rsidR="000C5C7E" w:rsidRPr="004A79E4" w:rsidRDefault="000C5C7E" w:rsidP="00FA5395">
            <w:pPr>
              <w:jc w:val="center"/>
              <w:rPr>
                <w:rFonts w:cs="Arial"/>
                <w:sz w:val="20"/>
              </w:rPr>
            </w:pPr>
            <w:r w:rsidRPr="004A79E4">
              <w:rPr>
                <w:rFonts w:cs="Arial"/>
                <w:sz w:val="20"/>
              </w:rPr>
              <w:t>08-30-1993/</w:t>
            </w:r>
          </w:p>
          <w:p w14:paraId="59FA084E" w14:textId="77777777" w:rsidR="000C5C7E" w:rsidRPr="004A79E4" w:rsidRDefault="000C5C7E" w:rsidP="00FA5395">
            <w:pPr>
              <w:jc w:val="center"/>
              <w:rPr>
                <w:rFonts w:cs="Arial"/>
                <w:sz w:val="20"/>
              </w:rPr>
            </w:pPr>
            <w:r w:rsidRPr="004A79E4">
              <w:rPr>
                <w:rFonts w:cs="Arial"/>
                <w:sz w:val="20"/>
              </w:rPr>
              <w:t>10-31-2001/</w:t>
            </w:r>
          </w:p>
          <w:p w14:paraId="681D7D90" w14:textId="77777777" w:rsidR="000C5C7E" w:rsidRPr="004A79E4" w:rsidRDefault="000C5C7E" w:rsidP="00FA5395">
            <w:pPr>
              <w:jc w:val="center"/>
              <w:rPr>
                <w:rFonts w:cs="Arial"/>
                <w:sz w:val="20"/>
              </w:rPr>
            </w:pPr>
            <w:r w:rsidRPr="004A79E4">
              <w:rPr>
                <w:rFonts w:cs="Arial"/>
                <w:sz w:val="20"/>
              </w:rPr>
              <w:t>08-21-2006</w:t>
            </w:r>
          </w:p>
          <w:p w14:paraId="4E66E65D" w14:textId="77777777" w:rsidR="000C5C7E" w:rsidRPr="004A79E4" w:rsidRDefault="000C5C7E" w:rsidP="00FA5395">
            <w:pPr>
              <w:jc w:val="center"/>
              <w:rPr>
                <w:rFonts w:cs="Arial"/>
                <w:sz w:val="20"/>
              </w:rPr>
            </w:pPr>
            <w:r w:rsidRPr="004A79E4">
              <w:rPr>
                <w:rFonts w:cs="Arial"/>
                <w:sz w:val="20"/>
              </w:rPr>
              <w:t>09-01-2018</w:t>
            </w:r>
          </w:p>
        </w:tc>
        <w:tc>
          <w:tcPr>
            <w:tcW w:w="2520" w:type="dxa"/>
            <w:tcBorders>
              <w:top w:val="nil"/>
            </w:tcBorders>
          </w:tcPr>
          <w:p w14:paraId="5CA04A96" w14:textId="77777777" w:rsidR="000C5C7E" w:rsidRPr="004A79E4" w:rsidRDefault="000C5C7E" w:rsidP="00FA5395">
            <w:pPr>
              <w:rPr>
                <w:rFonts w:cs="Arial"/>
                <w:sz w:val="20"/>
              </w:rPr>
            </w:pPr>
            <w:r w:rsidRPr="004A79E4">
              <w:rPr>
                <w:rFonts w:cs="Arial"/>
                <w:sz w:val="20"/>
              </w:rPr>
              <w:t>FGCOMPOSITESMACT</w:t>
            </w:r>
          </w:p>
        </w:tc>
      </w:tr>
      <w:tr w:rsidR="000C5C7E" w14:paraId="4D8E5DF7" w14:textId="77777777" w:rsidTr="00FA5395">
        <w:trPr>
          <w:cantSplit/>
        </w:trPr>
        <w:tc>
          <w:tcPr>
            <w:tcW w:w="2610" w:type="dxa"/>
          </w:tcPr>
          <w:p w14:paraId="7CEE8085" w14:textId="77777777" w:rsidR="000C5C7E" w:rsidRPr="004A79E4" w:rsidRDefault="000C5C7E" w:rsidP="00FA5395">
            <w:pPr>
              <w:rPr>
                <w:rFonts w:cs="Arial"/>
                <w:sz w:val="20"/>
              </w:rPr>
            </w:pPr>
            <w:r w:rsidRPr="004A79E4">
              <w:rPr>
                <w:rFonts w:cs="Arial"/>
                <w:sz w:val="20"/>
              </w:rPr>
              <w:t>EUMOLDROOM2</w:t>
            </w:r>
          </w:p>
        </w:tc>
        <w:tc>
          <w:tcPr>
            <w:tcW w:w="3780" w:type="dxa"/>
          </w:tcPr>
          <w:p w14:paraId="64C56E71" w14:textId="77777777" w:rsidR="000C5C7E" w:rsidRPr="004A79E4" w:rsidRDefault="000C5C7E" w:rsidP="00FA5395">
            <w:pPr>
              <w:jc w:val="both"/>
              <w:rPr>
                <w:rFonts w:cs="Arial"/>
                <w:sz w:val="20"/>
              </w:rPr>
            </w:pPr>
            <w:r w:rsidRPr="004A79E4">
              <w:rPr>
                <w:rFonts w:cs="Arial"/>
                <w:sz w:val="20"/>
              </w:rPr>
              <w:t>Two tank molds located in Mold Room 2 with one exhaust stack (SVNESTACK-002)</w:t>
            </w:r>
          </w:p>
        </w:tc>
        <w:tc>
          <w:tcPr>
            <w:tcW w:w="1530" w:type="dxa"/>
          </w:tcPr>
          <w:p w14:paraId="052AD645" w14:textId="77777777" w:rsidR="000C5C7E" w:rsidRPr="004A79E4" w:rsidRDefault="000C5C7E" w:rsidP="00FA5395">
            <w:pPr>
              <w:jc w:val="center"/>
              <w:rPr>
                <w:rFonts w:cs="Arial"/>
                <w:sz w:val="20"/>
              </w:rPr>
            </w:pPr>
            <w:r w:rsidRPr="004A79E4">
              <w:rPr>
                <w:rFonts w:cs="Arial"/>
                <w:sz w:val="20"/>
              </w:rPr>
              <w:t>08-30-1993/</w:t>
            </w:r>
          </w:p>
          <w:p w14:paraId="576ADA26" w14:textId="77777777" w:rsidR="000C5C7E" w:rsidRPr="004A79E4" w:rsidRDefault="000C5C7E" w:rsidP="00FA5395">
            <w:pPr>
              <w:jc w:val="center"/>
              <w:rPr>
                <w:rFonts w:cs="Arial"/>
                <w:sz w:val="20"/>
              </w:rPr>
            </w:pPr>
            <w:r w:rsidRPr="004A79E4">
              <w:rPr>
                <w:rFonts w:cs="Arial"/>
                <w:sz w:val="20"/>
              </w:rPr>
              <w:t>10-31-2001</w:t>
            </w:r>
          </w:p>
          <w:p w14:paraId="393FCFC7" w14:textId="77777777" w:rsidR="000C5C7E" w:rsidRPr="004A79E4" w:rsidRDefault="000C5C7E" w:rsidP="00FA5395">
            <w:pPr>
              <w:jc w:val="center"/>
              <w:rPr>
                <w:rFonts w:cs="Arial"/>
                <w:sz w:val="20"/>
              </w:rPr>
            </w:pPr>
            <w:r w:rsidRPr="004A79E4">
              <w:rPr>
                <w:rFonts w:cs="Arial"/>
                <w:sz w:val="20"/>
              </w:rPr>
              <w:t>09-01-2018</w:t>
            </w:r>
          </w:p>
        </w:tc>
        <w:tc>
          <w:tcPr>
            <w:tcW w:w="2520" w:type="dxa"/>
          </w:tcPr>
          <w:p w14:paraId="6012D551" w14:textId="77777777" w:rsidR="000C5C7E" w:rsidRPr="004A79E4" w:rsidRDefault="000C5C7E" w:rsidP="00FA5395">
            <w:pPr>
              <w:rPr>
                <w:rFonts w:cs="Arial"/>
                <w:sz w:val="20"/>
              </w:rPr>
            </w:pPr>
            <w:r w:rsidRPr="004A79E4">
              <w:rPr>
                <w:rFonts w:cs="Arial"/>
                <w:sz w:val="20"/>
              </w:rPr>
              <w:t>FGCOMPOSITESMACT</w:t>
            </w:r>
          </w:p>
        </w:tc>
      </w:tr>
      <w:tr w:rsidR="000C5C7E" w14:paraId="7450B5DE" w14:textId="77777777" w:rsidTr="00FA5395">
        <w:trPr>
          <w:cantSplit/>
        </w:trPr>
        <w:tc>
          <w:tcPr>
            <w:tcW w:w="2610" w:type="dxa"/>
          </w:tcPr>
          <w:p w14:paraId="69B7A8E4" w14:textId="77777777" w:rsidR="000C5C7E" w:rsidRPr="004A79E4" w:rsidRDefault="000C5C7E" w:rsidP="00FA5395">
            <w:pPr>
              <w:rPr>
                <w:rFonts w:cs="Arial"/>
                <w:sz w:val="20"/>
              </w:rPr>
            </w:pPr>
            <w:r w:rsidRPr="004A79E4">
              <w:rPr>
                <w:rFonts w:cs="Arial"/>
                <w:sz w:val="20"/>
              </w:rPr>
              <w:t>EUMR3&amp;4NORTHMOLD</w:t>
            </w:r>
          </w:p>
        </w:tc>
        <w:tc>
          <w:tcPr>
            <w:tcW w:w="3780" w:type="dxa"/>
          </w:tcPr>
          <w:p w14:paraId="45D71CB4" w14:textId="77777777" w:rsidR="000C5C7E" w:rsidRPr="004A79E4" w:rsidRDefault="000C5C7E" w:rsidP="00FA5395">
            <w:pPr>
              <w:jc w:val="both"/>
              <w:rPr>
                <w:rFonts w:cs="Arial"/>
                <w:sz w:val="20"/>
              </w:rPr>
            </w:pPr>
            <w:r w:rsidRPr="004A79E4">
              <w:rPr>
                <w:rFonts w:cs="Arial"/>
                <w:sz w:val="20"/>
              </w:rPr>
              <w:t>One tank mold located at the north end of Mold Room 3&amp;4.  Exhausted by one stack (SVESTACK-005)</w:t>
            </w:r>
          </w:p>
        </w:tc>
        <w:tc>
          <w:tcPr>
            <w:tcW w:w="1530" w:type="dxa"/>
          </w:tcPr>
          <w:p w14:paraId="6874F21D" w14:textId="77777777" w:rsidR="000C5C7E" w:rsidRPr="004A79E4" w:rsidRDefault="000C5C7E" w:rsidP="00FA5395">
            <w:pPr>
              <w:jc w:val="center"/>
              <w:rPr>
                <w:rFonts w:cs="Arial"/>
                <w:sz w:val="20"/>
              </w:rPr>
            </w:pPr>
            <w:r w:rsidRPr="004A79E4">
              <w:rPr>
                <w:rFonts w:cs="Arial"/>
                <w:sz w:val="20"/>
              </w:rPr>
              <w:t>03-10-1997/</w:t>
            </w:r>
          </w:p>
          <w:p w14:paraId="697942BC" w14:textId="77777777" w:rsidR="000C5C7E" w:rsidRPr="004A79E4" w:rsidRDefault="000C5C7E" w:rsidP="00FA5395">
            <w:pPr>
              <w:jc w:val="center"/>
              <w:rPr>
                <w:rFonts w:cs="Arial"/>
                <w:sz w:val="20"/>
              </w:rPr>
            </w:pPr>
            <w:r w:rsidRPr="004A79E4">
              <w:rPr>
                <w:rFonts w:cs="Arial"/>
                <w:sz w:val="20"/>
              </w:rPr>
              <w:t>10-31-2001</w:t>
            </w:r>
          </w:p>
          <w:p w14:paraId="6C021E54" w14:textId="77777777" w:rsidR="000C5C7E" w:rsidRPr="004A79E4" w:rsidRDefault="000C5C7E" w:rsidP="00FA5395">
            <w:pPr>
              <w:jc w:val="center"/>
              <w:rPr>
                <w:rFonts w:cs="Arial"/>
                <w:sz w:val="20"/>
              </w:rPr>
            </w:pPr>
            <w:r w:rsidRPr="004A79E4">
              <w:rPr>
                <w:rFonts w:cs="Arial"/>
                <w:sz w:val="20"/>
              </w:rPr>
              <w:t>09-01-2018</w:t>
            </w:r>
          </w:p>
        </w:tc>
        <w:tc>
          <w:tcPr>
            <w:tcW w:w="2520" w:type="dxa"/>
          </w:tcPr>
          <w:p w14:paraId="28527C45" w14:textId="77777777" w:rsidR="000C5C7E" w:rsidRPr="004A79E4" w:rsidRDefault="000C5C7E" w:rsidP="00FA5395">
            <w:pPr>
              <w:rPr>
                <w:rFonts w:cs="Arial"/>
                <w:sz w:val="20"/>
              </w:rPr>
            </w:pPr>
            <w:r w:rsidRPr="004A79E4">
              <w:rPr>
                <w:rFonts w:cs="Arial"/>
                <w:sz w:val="20"/>
              </w:rPr>
              <w:t>FGCOMPOSITESMACT</w:t>
            </w:r>
          </w:p>
          <w:p w14:paraId="7F76315D" w14:textId="77777777" w:rsidR="000C5C7E" w:rsidRPr="004A79E4" w:rsidRDefault="000C5C7E" w:rsidP="00FA5395">
            <w:pPr>
              <w:rPr>
                <w:rFonts w:cs="Arial"/>
                <w:sz w:val="20"/>
              </w:rPr>
            </w:pPr>
            <w:r w:rsidRPr="004A79E4">
              <w:rPr>
                <w:rFonts w:cs="Arial"/>
                <w:sz w:val="20"/>
              </w:rPr>
              <w:t>FGMR3&amp;4</w:t>
            </w:r>
          </w:p>
        </w:tc>
      </w:tr>
      <w:tr w:rsidR="000C5C7E" w14:paraId="7BD790E5" w14:textId="77777777" w:rsidTr="00FA5395">
        <w:trPr>
          <w:cantSplit/>
        </w:trPr>
        <w:tc>
          <w:tcPr>
            <w:tcW w:w="2610" w:type="dxa"/>
          </w:tcPr>
          <w:p w14:paraId="575DF3DE" w14:textId="77777777" w:rsidR="000C5C7E" w:rsidRPr="004A79E4" w:rsidRDefault="000C5C7E" w:rsidP="00FA5395">
            <w:pPr>
              <w:rPr>
                <w:rFonts w:cs="Arial"/>
                <w:sz w:val="20"/>
              </w:rPr>
            </w:pPr>
            <w:r w:rsidRPr="004A79E4">
              <w:rPr>
                <w:rFonts w:cs="Arial"/>
                <w:sz w:val="20"/>
              </w:rPr>
              <w:t>EUMR3&amp;4MIDMOLD</w:t>
            </w:r>
          </w:p>
        </w:tc>
        <w:tc>
          <w:tcPr>
            <w:tcW w:w="3780" w:type="dxa"/>
          </w:tcPr>
          <w:p w14:paraId="4A616CFB" w14:textId="77777777" w:rsidR="000C5C7E" w:rsidRPr="004A79E4" w:rsidRDefault="000C5C7E" w:rsidP="00FA5395">
            <w:pPr>
              <w:jc w:val="both"/>
              <w:rPr>
                <w:rFonts w:cs="Arial"/>
                <w:sz w:val="20"/>
              </w:rPr>
            </w:pPr>
            <w:r w:rsidRPr="004A79E4">
              <w:rPr>
                <w:rFonts w:cs="Arial"/>
                <w:sz w:val="20"/>
              </w:rPr>
              <w:t>One tank mold located in the middle of Mold Room 3&amp;4.  Exhausted by two stacks (SVESESTACK-004, SVESTACK-005)</w:t>
            </w:r>
          </w:p>
        </w:tc>
        <w:tc>
          <w:tcPr>
            <w:tcW w:w="1530" w:type="dxa"/>
          </w:tcPr>
          <w:p w14:paraId="169EB127" w14:textId="77777777" w:rsidR="000C5C7E" w:rsidRPr="004A79E4" w:rsidRDefault="000C5C7E" w:rsidP="00FA5395">
            <w:pPr>
              <w:jc w:val="center"/>
              <w:rPr>
                <w:rFonts w:cs="Arial"/>
                <w:sz w:val="20"/>
              </w:rPr>
            </w:pPr>
            <w:r w:rsidRPr="004A79E4">
              <w:rPr>
                <w:rFonts w:cs="Arial"/>
                <w:sz w:val="20"/>
              </w:rPr>
              <w:t>03-10-1997/</w:t>
            </w:r>
          </w:p>
          <w:p w14:paraId="60FEE215" w14:textId="77777777" w:rsidR="000C5C7E" w:rsidRPr="004A79E4" w:rsidRDefault="000C5C7E" w:rsidP="00FA5395">
            <w:pPr>
              <w:jc w:val="center"/>
              <w:rPr>
                <w:rFonts w:cs="Arial"/>
                <w:sz w:val="20"/>
              </w:rPr>
            </w:pPr>
            <w:r w:rsidRPr="004A79E4">
              <w:rPr>
                <w:rFonts w:cs="Arial"/>
                <w:sz w:val="20"/>
              </w:rPr>
              <w:t>10-31-2001</w:t>
            </w:r>
          </w:p>
          <w:p w14:paraId="2D343352" w14:textId="77777777" w:rsidR="000C5C7E" w:rsidRPr="004A79E4" w:rsidRDefault="000C5C7E" w:rsidP="00FA5395">
            <w:pPr>
              <w:jc w:val="center"/>
              <w:rPr>
                <w:rFonts w:cs="Arial"/>
                <w:sz w:val="20"/>
              </w:rPr>
            </w:pPr>
            <w:r w:rsidRPr="004A79E4">
              <w:rPr>
                <w:rFonts w:cs="Arial"/>
                <w:sz w:val="20"/>
              </w:rPr>
              <w:t>09-01-2018</w:t>
            </w:r>
          </w:p>
        </w:tc>
        <w:tc>
          <w:tcPr>
            <w:tcW w:w="2520" w:type="dxa"/>
          </w:tcPr>
          <w:p w14:paraId="46A195A6" w14:textId="77777777" w:rsidR="000C5C7E" w:rsidRPr="004A79E4" w:rsidRDefault="000C5C7E" w:rsidP="00FA5395">
            <w:pPr>
              <w:rPr>
                <w:rFonts w:cs="Arial"/>
                <w:sz w:val="20"/>
              </w:rPr>
            </w:pPr>
            <w:r w:rsidRPr="004A79E4">
              <w:rPr>
                <w:rFonts w:cs="Arial"/>
                <w:sz w:val="20"/>
              </w:rPr>
              <w:t>FGCOMPOSITESMACT</w:t>
            </w:r>
          </w:p>
          <w:p w14:paraId="3FF6D85F" w14:textId="77777777" w:rsidR="000C5C7E" w:rsidRPr="004A79E4" w:rsidRDefault="000C5C7E" w:rsidP="00FA5395">
            <w:pPr>
              <w:rPr>
                <w:rFonts w:cs="Arial"/>
                <w:sz w:val="20"/>
              </w:rPr>
            </w:pPr>
            <w:r w:rsidRPr="004A79E4">
              <w:rPr>
                <w:rFonts w:cs="Arial"/>
                <w:sz w:val="20"/>
              </w:rPr>
              <w:t>FGMR3&amp;4</w:t>
            </w:r>
          </w:p>
        </w:tc>
      </w:tr>
      <w:tr w:rsidR="000C5C7E" w14:paraId="5057C04D" w14:textId="77777777" w:rsidTr="00FA5395">
        <w:trPr>
          <w:cantSplit/>
        </w:trPr>
        <w:tc>
          <w:tcPr>
            <w:tcW w:w="2610" w:type="dxa"/>
          </w:tcPr>
          <w:p w14:paraId="17DE9FF9" w14:textId="77777777" w:rsidR="000C5C7E" w:rsidRPr="004A79E4" w:rsidRDefault="000C5C7E" w:rsidP="00FA5395">
            <w:pPr>
              <w:rPr>
                <w:rFonts w:cs="Arial"/>
                <w:sz w:val="20"/>
              </w:rPr>
            </w:pPr>
            <w:r w:rsidRPr="004A79E4">
              <w:rPr>
                <w:rFonts w:cs="Arial"/>
                <w:sz w:val="20"/>
              </w:rPr>
              <w:t>EUMR3&amp;4SOUTHMOLD</w:t>
            </w:r>
          </w:p>
        </w:tc>
        <w:tc>
          <w:tcPr>
            <w:tcW w:w="3780" w:type="dxa"/>
          </w:tcPr>
          <w:p w14:paraId="52ABD3D2" w14:textId="77777777" w:rsidR="000C5C7E" w:rsidRPr="004A79E4" w:rsidRDefault="000C5C7E" w:rsidP="00FA5395">
            <w:pPr>
              <w:jc w:val="both"/>
              <w:rPr>
                <w:rFonts w:cs="Arial"/>
                <w:sz w:val="20"/>
              </w:rPr>
            </w:pPr>
            <w:r w:rsidRPr="004A79E4">
              <w:rPr>
                <w:rFonts w:cs="Arial"/>
                <w:sz w:val="20"/>
              </w:rPr>
              <w:t>One tank mold located at the south end of Mold Room 3&amp;4.  Exhausted by one stack (SVESESTACK-004)</w:t>
            </w:r>
          </w:p>
        </w:tc>
        <w:tc>
          <w:tcPr>
            <w:tcW w:w="1530" w:type="dxa"/>
          </w:tcPr>
          <w:p w14:paraId="24E9FA41" w14:textId="77777777" w:rsidR="000C5C7E" w:rsidRPr="004A79E4" w:rsidRDefault="000C5C7E" w:rsidP="00FA5395">
            <w:pPr>
              <w:jc w:val="center"/>
              <w:rPr>
                <w:rFonts w:cs="Arial"/>
                <w:sz w:val="20"/>
              </w:rPr>
            </w:pPr>
            <w:r w:rsidRPr="004A79E4">
              <w:rPr>
                <w:rFonts w:cs="Arial"/>
                <w:sz w:val="20"/>
              </w:rPr>
              <w:t>03-10-1997/</w:t>
            </w:r>
          </w:p>
          <w:p w14:paraId="3F3256B8" w14:textId="77777777" w:rsidR="000C5C7E" w:rsidRPr="004A79E4" w:rsidRDefault="000C5C7E" w:rsidP="00FA5395">
            <w:pPr>
              <w:jc w:val="center"/>
              <w:rPr>
                <w:rFonts w:cs="Arial"/>
                <w:sz w:val="20"/>
              </w:rPr>
            </w:pPr>
            <w:r w:rsidRPr="004A79E4">
              <w:rPr>
                <w:rFonts w:cs="Arial"/>
                <w:sz w:val="20"/>
              </w:rPr>
              <w:t>10-31-2001</w:t>
            </w:r>
          </w:p>
          <w:p w14:paraId="0935B926" w14:textId="77777777" w:rsidR="000C5C7E" w:rsidRPr="004A79E4" w:rsidRDefault="000C5C7E" w:rsidP="00FA5395">
            <w:pPr>
              <w:jc w:val="center"/>
              <w:rPr>
                <w:rFonts w:cs="Arial"/>
                <w:sz w:val="20"/>
              </w:rPr>
            </w:pPr>
            <w:r w:rsidRPr="004A79E4">
              <w:rPr>
                <w:rFonts w:cs="Arial"/>
                <w:sz w:val="20"/>
              </w:rPr>
              <w:t>09-01-2018</w:t>
            </w:r>
          </w:p>
        </w:tc>
        <w:tc>
          <w:tcPr>
            <w:tcW w:w="2520" w:type="dxa"/>
          </w:tcPr>
          <w:p w14:paraId="6D0C9449" w14:textId="77777777" w:rsidR="000C5C7E" w:rsidRPr="004A79E4" w:rsidRDefault="000C5C7E" w:rsidP="00FA5395">
            <w:pPr>
              <w:rPr>
                <w:rFonts w:cs="Arial"/>
                <w:sz w:val="20"/>
              </w:rPr>
            </w:pPr>
            <w:r w:rsidRPr="004A79E4">
              <w:rPr>
                <w:rFonts w:cs="Arial"/>
                <w:sz w:val="20"/>
              </w:rPr>
              <w:t>FGCOMPOSITESMACT</w:t>
            </w:r>
          </w:p>
          <w:p w14:paraId="16A1982D" w14:textId="77777777" w:rsidR="000C5C7E" w:rsidRPr="004A79E4" w:rsidRDefault="000C5C7E" w:rsidP="00FA5395">
            <w:pPr>
              <w:rPr>
                <w:rFonts w:cs="Arial"/>
                <w:sz w:val="20"/>
              </w:rPr>
            </w:pPr>
            <w:r w:rsidRPr="004A79E4">
              <w:rPr>
                <w:rFonts w:cs="Arial"/>
                <w:sz w:val="20"/>
              </w:rPr>
              <w:t>FGMR3&amp;4</w:t>
            </w:r>
          </w:p>
        </w:tc>
      </w:tr>
      <w:tr w:rsidR="000C5C7E" w14:paraId="2967DDB9" w14:textId="77777777" w:rsidTr="00FA5395">
        <w:trPr>
          <w:cantSplit/>
        </w:trPr>
        <w:tc>
          <w:tcPr>
            <w:tcW w:w="2610" w:type="dxa"/>
          </w:tcPr>
          <w:p w14:paraId="51792E87" w14:textId="77777777" w:rsidR="000C5C7E" w:rsidRPr="004A79E4" w:rsidRDefault="000C5C7E" w:rsidP="00FA5395">
            <w:pPr>
              <w:rPr>
                <w:rFonts w:cs="Arial"/>
                <w:sz w:val="20"/>
              </w:rPr>
            </w:pPr>
            <w:r w:rsidRPr="004A79E4">
              <w:rPr>
                <w:rFonts w:cs="Arial"/>
                <w:sz w:val="20"/>
              </w:rPr>
              <w:t>EUMOLDROOM5</w:t>
            </w:r>
          </w:p>
        </w:tc>
        <w:tc>
          <w:tcPr>
            <w:tcW w:w="3780" w:type="dxa"/>
          </w:tcPr>
          <w:p w14:paraId="30FAC1BE" w14:textId="5BD67087" w:rsidR="000C5C7E" w:rsidRPr="004A79E4" w:rsidRDefault="000C5C7E" w:rsidP="00FA5395">
            <w:pPr>
              <w:jc w:val="both"/>
              <w:rPr>
                <w:rFonts w:cs="Arial"/>
                <w:sz w:val="20"/>
              </w:rPr>
            </w:pPr>
            <w:r w:rsidRPr="004A79E4">
              <w:rPr>
                <w:rFonts w:cs="Arial"/>
                <w:sz w:val="20"/>
              </w:rPr>
              <w:t>Two tank molds located in Mold Room 5 with one exhaust stack (SVENESTACK-006)</w:t>
            </w:r>
            <w:r w:rsidR="00D74EF3" w:rsidRPr="004A79E4">
              <w:rPr>
                <w:rFonts w:cs="Arial"/>
                <w:sz w:val="20"/>
              </w:rPr>
              <w:t>.</w:t>
            </w:r>
          </w:p>
        </w:tc>
        <w:tc>
          <w:tcPr>
            <w:tcW w:w="1530" w:type="dxa"/>
          </w:tcPr>
          <w:p w14:paraId="1EE7618E" w14:textId="77777777" w:rsidR="000C5C7E" w:rsidRPr="004A79E4" w:rsidRDefault="000C5C7E" w:rsidP="00FA5395">
            <w:pPr>
              <w:jc w:val="center"/>
              <w:rPr>
                <w:rFonts w:cs="Arial"/>
                <w:sz w:val="20"/>
              </w:rPr>
            </w:pPr>
            <w:r w:rsidRPr="004A79E4">
              <w:rPr>
                <w:rFonts w:cs="Arial"/>
                <w:sz w:val="20"/>
              </w:rPr>
              <w:t>04-30-2007/</w:t>
            </w:r>
          </w:p>
          <w:p w14:paraId="2D963BA9" w14:textId="77777777" w:rsidR="000C5C7E" w:rsidRPr="004A79E4" w:rsidRDefault="000C5C7E" w:rsidP="00FA5395">
            <w:pPr>
              <w:jc w:val="center"/>
              <w:rPr>
                <w:rFonts w:cs="Arial"/>
                <w:sz w:val="20"/>
              </w:rPr>
            </w:pPr>
            <w:r w:rsidRPr="004A79E4">
              <w:rPr>
                <w:rFonts w:cs="Arial"/>
                <w:sz w:val="20"/>
              </w:rPr>
              <w:t>10-18-2016</w:t>
            </w:r>
          </w:p>
          <w:p w14:paraId="5793AE9F" w14:textId="77777777" w:rsidR="000C5C7E" w:rsidRPr="004A79E4" w:rsidRDefault="000C5C7E" w:rsidP="00FA5395">
            <w:pPr>
              <w:jc w:val="center"/>
              <w:rPr>
                <w:rFonts w:cs="Arial"/>
                <w:sz w:val="20"/>
              </w:rPr>
            </w:pPr>
            <w:r w:rsidRPr="004A79E4">
              <w:rPr>
                <w:rFonts w:cs="Arial"/>
                <w:sz w:val="20"/>
              </w:rPr>
              <w:t>09-01-2018</w:t>
            </w:r>
          </w:p>
          <w:p w14:paraId="777B8946" w14:textId="69820F2D" w:rsidR="00D74EF3" w:rsidRPr="004A79E4" w:rsidRDefault="00D74EF3" w:rsidP="00FA5395">
            <w:pPr>
              <w:jc w:val="center"/>
              <w:rPr>
                <w:rFonts w:cs="Arial"/>
                <w:sz w:val="20"/>
              </w:rPr>
            </w:pPr>
            <w:r w:rsidRPr="004A79E4">
              <w:rPr>
                <w:rFonts w:cs="Arial"/>
                <w:sz w:val="20"/>
              </w:rPr>
              <w:t>06-30-2023</w:t>
            </w:r>
          </w:p>
        </w:tc>
        <w:tc>
          <w:tcPr>
            <w:tcW w:w="2520" w:type="dxa"/>
          </w:tcPr>
          <w:p w14:paraId="594E3C30" w14:textId="77777777" w:rsidR="000C5C7E" w:rsidRPr="004A79E4" w:rsidRDefault="000C5C7E" w:rsidP="00FA5395">
            <w:pPr>
              <w:rPr>
                <w:rFonts w:cs="Arial"/>
                <w:sz w:val="20"/>
              </w:rPr>
            </w:pPr>
            <w:r w:rsidRPr="004A79E4">
              <w:rPr>
                <w:rFonts w:cs="Arial"/>
                <w:sz w:val="20"/>
              </w:rPr>
              <w:t>FGCOMPOSITESMACT</w:t>
            </w:r>
          </w:p>
        </w:tc>
      </w:tr>
      <w:tr w:rsidR="00D74EF3" w14:paraId="33AD4C5E" w14:textId="77777777" w:rsidTr="00FA5395">
        <w:trPr>
          <w:cantSplit/>
        </w:trPr>
        <w:tc>
          <w:tcPr>
            <w:tcW w:w="2610" w:type="dxa"/>
          </w:tcPr>
          <w:p w14:paraId="3EE5319F" w14:textId="7D76186C" w:rsidR="00D74EF3" w:rsidRPr="004A79E4" w:rsidRDefault="00D74EF3" w:rsidP="00D74EF3">
            <w:pPr>
              <w:rPr>
                <w:rFonts w:cs="Arial"/>
                <w:sz w:val="20"/>
              </w:rPr>
            </w:pPr>
            <w:r w:rsidRPr="004A79E4">
              <w:rPr>
                <w:sz w:val="20"/>
              </w:rPr>
              <w:t>EUMOLDROOM6</w:t>
            </w:r>
          </w:p>
        </w:tc>
        <w:tc>
          <w:tcPr>
            <w:tcW w:w="3780" w:type="dxa"/>
          </w:tcPr>
          <w:p w14:paraId="79AD6757" w14:textId="3693E989" w:rsidR="00D74EF3" w:rsidRPr="004A79E4" w:rsidRDefault="00D74EF3" w:rsidP="00D74EF3">
            <w:pPr>
              <w:jc w:val="both"/>
              <w:rPr>
                <w:rFonts w:cs="Arial"/>
                <w:sz w:val="20"/>
              </w:rPr>
            </w:pPr>
            <w:r w:rsidRPr="004A79E4">
              <w:rPr>
                <w:sz w:val="20"/>
              </w:rPr>
              <w:t>Two tank molds located in Mold Room 6 with one exhaust stack.</w:t>
            </w:r>
          </w:p>
        </w:tc>
        <w:tc>
          <w:tcPr>
            <w:tcW w:w="1530" w:type="dxa"/>
          </w:tcPr>
          <w:p w14:paraId="0C6278DB" w14:textId="0A1214BB" w:rsidR="00D74EF3" w:rsidRPr="004A79E4" w:rsidRDefault="00D74EF3" w:rsidP="00D74EF3">
            <w:pPr>
              <w:jc w:val="center"/>
              <w:rPr>
                <w:rFonts w:cs="Arial"/>
                <w:sz w:val="20"/>
              </w:rPr>
            </w:pPr>
            <w:r w:rsidRPr="004A79E4">
              <w:rPr>
                <w:rFonts w:cs="Arial"/>
                <w:sz w:val="20"/>
              </w:rPr>
              <w:t>06-30-2023</w:t>
            </w:r>
          </w:p>
        </w:tc>
        <w:tc>
          <w:tcPr>
            <w:tcW w:w="2520" w:type="dxa"/>
          </w:tcPr>
          <w:p w14:paraId="38C333F7" w14:textId="4E19689F" w:rsidR="00D74EF3" w:rsidRPr="004A79E4" w:rsidRDefault="00D74EF3" w:rsidP="00D74EF3">
            <w:pPr>
              <w:rPr>
                <w:rFonts w:cs="Arial"/>
                <w:sz w:val="20"/>
              </w:rPr>
            </w:pPr>
            <w:r w:rsidRPr="004A79E4">
              <w:rPr>
                <w:sz w:val="20"/>
              </w:rPr>
              <w:t>FGCOMPOSITESMACT</w:t>
            </w:r>
          </w:p>
        </w:tc>
      </w:tr>
      <w:tr w:rsidR="00D74EF3" w14:paraId="04A7D69F" w14:textId="77777777" w:rsidTr="00FA5395">
        <w:trPr>
          <w:cantSplit/>
        </w:trPr>
        <w:tc>
          <w:tcPr>
            <w:tcW w:w="2610" w:type="dxa"/>
          </w:tcPr>
          <w:p w14:paraId="10B1C559" w14:textId="77777777" w:rsidR="00D74EF3" w:rsidRPr="00BB5D62" w:rsidRDefault="00D74EF3" w:rsidP="00D74EF3">
            <w:pPr>
              <w:rPr>
                <w:rFonts w:cs="Arial"/>
                <w:sz w:val="20"/>
              </w:rPr>
            </w:pPr>
            <w:r w:rsidRPr="00177440">
              <w:rPr>
                <w:rFonts w:cs="Arial"/>
                <w:sz w:val="20"/>
              </w:rPr>
              <w:t>EUTANKASSEMBLY</w:t>
            </w:r>
          </w:p>
        </w:tc>
        <w:tc>
          <w:tcPr>
            <w:tcW w:w="3780" w:type="dxa"/>
          </w:tcPr>
          <w:p w14:paraId="0EEC9138" w14:textId="77777777" w:rsidR="00D74EF3" w:rsidRPr="00BB5D62" w:rsidRDefault="00D74EF3" w:rsidP="00D74EF3">
            <w:pPr>
              <w:jc w:val="both"/>
              <w:rPr>
                <w:rFonts w:cs="Arial"/>
                <w:sz w:val="20"/>
              </w:rPr>
            </w:pPr>
            <w:r w:rsidRPr="00177440">
              <w:rPr>
                <w:rFonts w:cs="Arial"/>
                <w:sz w:val="20"/>
              </w:rPr>
              <w:t>Assembly of tank components in the Assembly Building.</w:t>
            </w:r>
          </w:p>
        </w:tc>
        <w:tc>
          <w:tcPr>
            <w:tcW w:w="1530" w:type="dxa"/>
          </w:tcPr>
          <w:p w14:paraId="248BD96D" w14:textId="77777777" w:rsidR="00D74EF3" w:rsidRPr="00177440" w:rsidRDefault="00D74EF3" w:rsidP="00D74EF3">
            <w:pPr>
              <w:jc w:val="center"/>
              <w:rPr>
                <w:rFonts w:cs="Arial"/>
                <w:sz w:val="20"/>
              </w:rPr>
            </w:pPr>
            <w:r>
              <w:rPr>
                <w:rFonts w:cs="Arial"/>
                <w:sz w:val="20"/>
              </w:rPr>
              <w:t>0</w:t>
            </w:r>
            <w:r w:rsidRPr="00177440">
              <w:rPr>
                <w:rFonts w:cs="Arial"/>
                <w:sz w:val="20"/>
              </w:rPr>
              <w:t>8-30-1993/</w:t>
            </w:r>
          </w:p>
          <w:p w14:paraId="2420FA66" w14:textId="77777777" w:rsidR="00D74EF3" w:rsidRPr="00177440" w:rsidRDefault="00D74EF3" w:rsidP="00D74EF3">
            <w:pPr>
              <w:jc w:val="center"/>
              <w:rPr>
                <w:rFonts w:cs="Arial"/>
                <w:sz w:val="20"/>
              </w:rPr>
            </w:pPr>
            <w:r w:rsidRPr="00177440">
              <w:rPr>
                <w:rFonts w:cs="Arial"/>
                <w:sz w:val="20"/>
              </w:rPr>
              <w:t>10-31-2001</w:t>
            </w:r>
          </w:p>
          <w:p w14:paraId="2032DFB1" w14:textId="77777777" w:rsidR="00D74EF3" w:rsidRPr="00BB5D62" w:rsidRDefault="00D74EF3" w:rsidP="00D74EF3">
            <w:pPr>
              <w:jc w:val="center"/>
              <w:rPr>
                <w:rFonts w:cs="Arial"/>
                <w:sz w:val="20"/>
              </w:rPr>
            </w:pPr>
            <w:r>
              <w:rPr>
                <w:rFonts w:cs="Arial"/>
                <w:sz w:val="20"/>
              </w:rPr>
              <w:t>0</w:t>
            </w:r>
            <w:r w:rsidRPr="00177440">
              <w:rPr>
                <w:rFonts w:cs="Arial"/>
                <w:sz w:val="20"/>
              </w:rPr>
              <w:t>9-01-2018</w:t>
            </w:r>
          </w:p>
        </w:tc>
        <w:tc>
          <w:tcPr>
            <w:tcW w:w="2520" w:type="dxa"/>
          </w:tcPr>
          <w:p w14:paraId="5ABC4B76" w14:textId="77777777" w:rsidR="00D74EF3" w:rsidRPr="00BB5D62" w:rsidRDefault="00D74EF3" w:rsidP="00D74EF3">
            <w:pPr>
              <w:rPr>
                <w:rFonts w:cs="Arial"/>
                <w:sz w:val="20"/>
              </w:rPr>
            </w:pPr>
            <w:r w:rsidRPr="00177440">
              <w:rPr>
                <w:rFonts w:cs="Arial"/>
                <w:sz w:val="20"/>
              </w:rPr>
              <w:t>FGCOMPOSITESMACT</w:t>
            </w:r>
          </w:p>
        </w:tc>
      </w:tr>
      <w:tr w:rsidR="00D74EF3" w14:paraId="1CA2F7A9" w14:textId="77777777" w:rsidTr="00FA5395">
        <w:trPr>
          <w:cantSplit/>
        </w:trPr>
        <w:tc>
          <w:tcPr>
            <w:tcW w:w="2610" w:type="dxa"/>
          </w:tcPr>
          <w:p w14:paraId="35E142B1" w14:textId="77777777" w:rsidR="00D74EF3" w:rsidRPr="00BB5D62" w:rsidRDefault="00D74EF3" w:rsidP="00D74EF3">
            <w:pPr>
              <w:rPr>
                <w:rFonts w:cs="Arial"/>
                <w:sz w:val="20"/>
              </w:rPr>
            </w:pPr>
            <w:r w:rsidRPr="00177440">
              <w:rPr>
                <w:rFonts w:cs="Arial"/>
                <w:sz w:val="20"/>
              </w:rPr>
              <w:t>EUTANKASSEMBLY2</w:t>
            </w:r>
          </w:p>
        </w:tc>
        <w:tc>
          <w:tcPr>
            <w:tcW w:w="3780" w:type="dxa"/>
          </w:tcPr>
          <w:p w14:paraId="1DC84B3B" w14:textId="77777777" w:rsidR="00D74EF3" w:rsidRPr="00BB5D62" w:rsidRDefault="00D74EF3" w:rsidP="00D74EF3">
            <w:pPr>
              <w:jc w:val="both"/>
              <w:rPr>
                <w:rFonts w:cs="Arial"/>
                <w:sz w:val="20"/>
              </w:rPr>
            </w:pPr>
            <w:r w:rsidRPr="00177440">
              <w:rPr>
                <w:rFonts w:cs="Arial"/>
                <w:sz w:val="20"/>
              </w:rPr>
              <w:t>Assembly of tank components in the Assembly Building.</w:t>
            </w:r>
          </w:p>
        </w:tc>
        <w:tc>
          <w:tcPr>
            <w:tcW w:w="1530" w:type="dxa"/>
          </w:tcPr>
          <w:p w14:paraId="27FAE27D" w14:textId="77777777" w:rsidR="00D74EF3" w:rsidRPr="00177440" w:rsidRDefault="00D74EF3" w:rsidP="00D74EF3">
            <w:pPr>
              <w:jc w:val="center"/>
              <w:rPr>
                <w:rFonts w:cs="Arial"/>
                <w:sz w:val="20"/>
              </w:rPr>
            </w:pPr>
            <w:r>
              <w:rPr>
                <w:rFonts w:cs="Arial"/>
                <w:sz w:val="20"/>
              </w:rPr>
              <w:t>0</w:t>
            </w:r>
            <w:r w:rsidRPr="00177440">
              <w:rPr>
                <w:rFonts w:cs="Arial"/>
                <w:sz w:val="20"/>
              </w:rPr>
              <w:t>4-29-2008</w:t>
            </w:r>
          </w:p>
          <w:p w14:paraId="5ECF96E5" w14:textId="77777777" w:rsidR="00D74EF3" w:rsidRPr="00BB5D62" w:rsidRDefault="00D74EF3" w:rsidP="00D74EF3">
            <w:pPr>
              <w:jc w:val="center"/>
              <w:rPr>
                <w:rFonts w:cs="Arial"/>
                <w:sz w:val="20"/>
              </w:rPr>
            </w:pPr>
            <w:r>
              <w:rPr>
                <w:rFonts w:cs="Arial"/>
                <w:sz w:val="20"/>
              </w:rPr>
              <w:t>0</w:t>
            </w:r>
            <w:r w:rsidRPr="00177440">
              <w:rPr>
                <w:rFonts w:cs="Arial"/>
                <w:sz w:val="20"/>
              </w:rPr>
              <w:t>9-01-2018</w:t>
            </w:r>
          </w:p>
        </w:tc>
        <w:tc>
          <w:tcPr>
            <w:tcW w:w="2520" w:type="dxa"/>
          </w:tcPr>
          <w:p w14:paraId="5CDCC5F4" w14:textId="77777777" w:rsidR="00D74EF3" w:rsidRPr="00BB5D62" w:rsidRDefault="00D74EF3" w:rsidP="00D74EF3">
            <w:pPr>
              <w:rPr>
                <w:rFonts w:cs="Arial"/>
                <w:sz w:val="20"/>
              </w:rPr>
            </w:pPr>
            <w:r w:rsidRPr="00177440">
              <w:rPr>
                <w:rFonts w:cs="Arial"/>
                <w:sz w:val="20"/>
              </w:rPr>
              <w:t>FGCOMPOSITESMACT</w:t>
            </w:r>
          </w:p>
        </w:tc>
      </w:tr>
      <w:tr w:rsidR="00D74EF3" w14:paraId="60F22268" w14:textId="77777777" w:rsidTr="00FA5395">
        <w:trPr>
          <w:cantSplit/>
        </w:trPr>
        <w:tc>
          <w:tcPr>
            <w:tcW w:w="2610" w:type="dxa"/>
          </w:tcPr>
          <w:p w14:paraId="1EF2DD64" w14:textId="3CD39900" w:rsidR="00D74EF3" w:rsidRPr="004A79E4" w:rsidRDefault="00D74EF3" w:rsidP="00D74EF3">
            <w:pPr>
              <w:rPr>
                <w:sz w:val="20"/>
              </w:rPr>
            </w:pPr>
            <w:r w:rsidRPr="004A79E4">
              <w:rPr>
                <w:sz w:val="20"/>
              </w:rPr>
              <w:t>EUTANKASSEMBLY3</w:t>
            </w:r>
          </w:p>
        </w:tc>
        <w:tc>
          <w:tcPr>
            <w:tcW w:w="3780" w:type="dxa"/>
          </w:tcPr>
          <w:p w14:paraId="6624089D" w14:textId="1CA16ADF" w:rsidR="00D74EF3" w:rsidRPr="004A79E4" w:rsidRDefault="00D74EF3" w:rsidP="00D74EF3">
            <w:pPr>
              <w:jc w:val="both"/>
              <w:rPr>
                <w:sz w:val="20"/>
              </w:rPr>
            </w:pPr>
            <w:r w:rsidRPr="004A79E4">
              <w:rPr>
                <w:sz w:val="20"/>
              </w:rPr>
              <w:t>Assembly of tank components in this Assembly Building.</w:t>
            </w:r>
          </w:p>
        </w:tc>
        <w:tc>
          <w:tcPr>
            <w:tcW w:w="1530" w:type="dxa"/>
          </w:tcPr>
          <w:p w14:paraId="0F6B4D39" w14:textId="5C2B9C01" w:rsidR="00D74EF3" w:rsidRPr="004A79E4" w:rsidRDefault="00D74EF3" w:rsidP="00D74EF3">
            <w:pPr>
              <w:jc w:val="center"/>
              <w:rPr>
                <w:sz w:val="20"/>
              </w:rPr>
            </w:pPr>
            <w:r w:rsidRPr="004A79E4">
              <w:rPr>
                <w:rFonts w:cs="Arial"/>
                <w:sz w:val="20"/>
              </w:rPr>
              <w:t>06-30-2023</w:t>
            </w:r>
          </w:p>
        </w:tc>
        <w:tc>
          <w:tcPr>
            <w:tcW w:w="2520" w:type="dxa"/>
          </w:tcPr>
          <w:p w14:paraId="227E438C" w14:textId="103E627B" w:rsidR="00D74EF3" w:rsidRPr="004A79E4" w:rsidRDefault="00D74EF3" w:rsidP="00D74EF3">
            <w:pPr>
              <w:rPr>
                <w:sz w:val="20"/>
              </w:rPr>
            </w:pPr>
            <w:r w:rsidRPr="004A79E4">
              <w:rPr>
                <w:sz w:val="20"/>
              </w:rPr>
              <w:t>FGCOMPOSITESMACT</w:t>
            </w:r>
          </w:p>
        </w:tc>
      </w:tr>
      <w:tr w:rsidR="00D74EF3" w14:paraId="04155355" w14:textId="77777777" w:rsidTr="00FA5395">
        <w:trPr>
          <w:cantSplit/>
        </w:trPr>
        <w:tc>
          <w:tcPr>
            <w:tcW w:w="2610" w:type="dxa"/>
          </w:tcPr>
          <w:p w14:paraId="4799AC0D" w14:textId="77777777" w:rsidR="00D74EF3" w:rsidRPr="00BB5D62" w:rsidRDefault="00D74EF3" w:rsidP="00D74EF3">
            <w:pPr>
              <w:rPr>
                <w:rFonts w:cs="Arial"/>
                <w:sz w:val="20"/>
              </w:rPr>
            </w:pPr>
            <w:r w:rsidRPr="00177440">
              <w:rPr>
                <w:rFonts w:cs="Arial"/>
                <w:sz w:val="20"/>
              </w:rPr>
              <w:t>EUCLEANUP</w:t>
            </w:r>
          </w:p>
        </w:tc>
        <w:tc>
          <w:tcPr>
            <w:tcW w:w="3780" w:type="dxa"/>
          </w:tcPr>
          <w:p w14:paraId="6D6A56DF" w14:textId="77777777" w:rsidR="00D74EF3" w:rsidRPr="00BB5D62" w:rsidRDefault="00D74EF3" w:rsidP="00D74EF3">
            <w:pPr>
              <w:jc w:val="both"/>
              <w:rPr>
                <w:rFonts w:cs="Arial"/>
                <w:sz w:val="20"/>
              </w:rPr>
            </w:pPr>
            <w:r w:rsidRPr="00177440">
              <w:rPr>
                <w:rFonts w:cs="Arial"/>
                <w:sz w:val="20"/>
              </w:rPr>
              <w:t>Usage of cleanup and purge solvent at various locations in the facility.</w:t>
            </w:r>
          </w:p>
        </w:tc>
        <w:tc>
          <w:tcPr>
            <w:tcW w:w="1530" w:type="dxa"/>
          </w:tcPr>
          <w:p w14:paraId="23939549" w14:textId="77777777" w:rsidR="00D74EF3" w:rsidRPr="00177440" w:rsidRDefault="00D74EF3" w:rsidP="00D74EF3">
            <w:pPr>
              <w:jc w:val="center"/>
              <w:rPr>
                <w:rFonts w:cs="Arial"/>
                <w:sz w:val="20"/>
              </w:rPr>
            </w:pPr>
            <w:r>
              <w:rPr>
                <w:rFonts w:cs="Arial"/>
                <w:sz w:val="20"/>
              </w:rPr>
              <w:t>0</w:t>
            </w:r>
            <w:r w:rsidRPr="00177440">
              <w:rPr>
                <w:rFonts w:cs="Arial"/>
                <w:sz w:val="20"/>
              </w:rPr>
              <w:t>8-30-1993/</w:t>
            </w:r>
          </w:p>
          <w:p w14:paraId="6FD2D720" w14:textId="77777777" w:rsidR="00D74EF3" w:rsidRPr="00177440" w:rsidRDefault="00D74EF3" w:rsidP="00D74EF3">
            <w:pPr>
              <w:jc w:val="center"/>
              <w:rPr>
                <w:rFonts w:cs="Arial"/>
                <w:sz w:val="20"/>
              </w:rPr>
            </w:pPr>
            <w:r w:rsidRPr="00177440">
              <w:rPr>
                <w:rFonts w:cs="Arial"/>
                <w:sz w:val="20"/>
              </w:rPr>
              <w:t>10-31-2001/</w:t>
            </w:r>
          </w:p>
          <w:p w14:paraId="0693DD04" w14:textId="77777777" w:rsidR="00D74EF3" w:rsidRPr="00177440" w:rsidRDefault="00D74EF3" w:rsidP="00D74EF3">
            <w:pPr>
              <w:jc w:val="center"/>
              <w:rPr>
                <w:rFonts w:cs="Arial"/>
                <w:sz w:val="20"/>
              </w:rPr>
            </w:pPr>
            <w:r>
              <w:rPr>
                <w:rFonts w:cs="Arial"/>
                <w:sz w:val="20"/>
              </w:rPr>
              <w:t>0</w:t>
            </w:r>
            <w:r w:rsidRPr="00177440">
              <w:rPr>
                <w:rFonts w:cs="Arial"/>
                <w:sz w:val="20"/>
              </w:rPr>
              <w:t>4-19-2005/</w:t>
            </w:r>
          </w:p>
          <w:p w14:paraId="719295A0" w14:textId="77777777" w:rsidR="00D74EF3" w:rsidRPr="00BB5D62" w:rsidRDefault="00D74EF3" w:rsidP="00D74EF3">
            <w:pPr>
              <w:jc w:val="center"/>
              <w:rPr>
                <w:rFonts w:cs="Arial"/>
                <w:sz w:val="20"/>
              </w:rPr>
            </w:pPr>
            <w:r>
              <w:rPr>
                <w:rFonts w:cs="Arial"/>
                <w:sz w:val="20"/>
              </w:rPr>
              <w:t>0</w:t>
            </w:r>
            <w:r w:rsidRPr="00177440">
              <w:rPr>
                <w:rFonts w:cs="Arial"/>
                <w:sz w:val="20"/>
              </w:rPr>
              <w:t>6-27-2005</w:t>
            </w:r>
          </w:p>
        </w:tc>
        <w:tc>
          <w:tcPr>
            <w:tcW w:w="2520" w:type="dxa"/>
          </w:tcPr>
          <w:p w14:paraId="1F831DA7" w14:textId="77777777" w:rsidR="00D74EF3" w:rsidRPr="00BB5D62" w:rsidRDefault="00D74EF3" w:rsidP="00D74EF3">
            <w:pPr>
              <w:rPr>
                <w:rFonts w:cs="Arial"/>
                <w:sz w:val="20"/>
              </w:rPr>
            </w:pPr>
            <w:r w:rsidRPr="00177440">
              <w:rPr>
                <w:rFonts w:cs="Arial"/>
                <w:sz w:val="20"/>
              </w:rPr>
              <w:t>FGCOMPOSITESMACT</w:t>
            </w:r>
          </w:p>
        </w:tc>
      </w:tr>
      <w:tr w:rsidR="00D74EF3" w14:paraId="60C8BE0C" w14:textId="77777777" w:rsidTr="00FA5395">
        <w:trPr>
          <w:cantSplit/>
        </w:trPr>
        <w:tc>
          <w:tcPr>
            <w:tcW w:w="2610" w:type="dxa"/>
          </w:tcPr>
          <w:p w14:paraId="412A982E" w14:textId="77777777" w:rsidR="00D74EF3" w:rsidRPr="00BB5D62" w:rsidRDefault="00D74EF3" w:rsidP="00D74EF3">
            <w:pPr>
              <w:rPr>
                <w:rFonts w:cs="Arial"/>
                <w:sz w:val="20"/>
              </w:rPr>
            </w:pPr>
            <w:r w:rsidRPr="00177440">
              <w:rPr>
                <w:rFonts w:cs="Arial"/>
                <w:sz w:val="20"/>
              </w:rPr>
              <w:t>EUSPRAYFOAM</w:t>
            </w:r>
          </w:p>
        </w:tc>
        <w:tc>
          <w:tcPr>
            <w:tcW w:w="3780" w:type="dxa"/>
          </w:tcPr>
          <w:p w14:paraId="1A1CEE4F" w14:textId="77777777" w:rsidR="00D74EF3" w:rsidRPr="00BB5D62" w:rsidRDefault="00D74EF3" w:rsidP="00D74EF3">
            <w:pPr>
              <w:jc w:val="both"/>
              <w:rPr>
                <w:rFonts w:cs="Arial"/>
                <w:sz w:val="20"/>
              </w:rPr>
            </w:pPr>
            <w:r w:rsidRPr="00177440">
              <w:rPr>
                <w:rFonts w:cs="Arial"/>
                <w:sz w:val="20"/>
              </w:rPr>
              <w:t>Two part spray foam</w:t>
            </w:r>
          </w:p>
        </w:tc>
        <w:tc>
          <w:tcPr>
            <w:tcW w:w="1530" w:type="dxa"/>
          </w:tcPr>
          <w:p w14:paraId="62EF1F1E" w14:textId="77777777" w:rsidR="00D74EF3" w:rsidRPr="00BB5D62" w:rsidRDefault="00D74EF3" w:rsidP="00D74EF3">
            <w:pPr>
              <w:jc w:val="center"/>
              <w:rPr>
                <w:rFonts w:cs="Arial"/>
                <w:sz w:val="20"/>
              </w:rPr>
            </w:pPr>
            <w:r w:rsidRPr="00177440">
              <w:rPr>
                <w:rFonts w:cs="Arial"/>
                <w:sz w:val="20"/>
              </w:rPr>
              <w:t>1992</w:t>
            </w:r>
          </w:p>
        </w:tc>
        <w:tc>
          <w:tcPr>
            <w:tcW w:w="2520" w:type="dxa"/>
          </w:tcPr>
          <w:p w14:paraId="0A89BA9D" w14:textId="77777777" w:rsidR="00D74EF3" w:rsidRPr="00BB5D62" w:rsidRDefault="00D74EF3" w:rsidP="00D74EF3">
            <w:pPr>
              <w:rPr>
                <w:rFonts w:cs="Arial"/>
                <w:sz w:val="20"/>
              </w:rPr>
            </w:pPr>
            <w:r w:rsidRPr="00177440">
              <w:rPr>
                <w:rFonts w:cs="Arial"/>
                <w:sz w:val="20"/>
              </w:rPr>
              <w:t>FGRULE290</w:t>
            </w:r>
          </w:p>
        </w:tc>
      </w:tr>
    </w:tbl>
    <w:p w14:paraId="102FC83A" w14:textId="77777777" w:rsidR="000C5C7E" w:rsidRDefault="000C5C7E" w:rsidP="000C5C7E">
      <w:pPr>
        <w:rPr>
          <w:sz w:val="20"/>
        </w:rPr>
      </w:pPr>
    </w:p>
    <w:p w14:paraId="5AC5544C" w14:textId="5F3FC8F1" w:rsidR="000C5C7E" w:rsidRDefault="000C5C7E">
      <w:pPr>
        <w:rPr>
          <w:sz w:val="20"/>
        </w:rPr>
      </w:pPr>
      <w:r>
        <w:rPr>
          <w:sz w:val="20"/>
        </w:rPr>
        <w:br w:type="page"/>
      </w:r>
    </w:p>
    <w:p w14:paraId="210C6AA8" w14:textId="77777777" w:rsidR="004C69F6" w:rsidRDefault="004C69F6" w:rsidP="004B4509">
      <w:pPr>
        <w:rPr>
          <w:sz w:val="20"/>
        </w:rPr>
      </w:pPr>
    </w:p>
    <w:p w14:paraId="67F05F35" w14:textId="39472F2C" w:rsidR="00CB4123" w:rsidRPr="00C43734" w:rsidRDefault="00CB4123" w:rsidP="00652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0" w:name="_Toc852396"/>
      <w:bookmarkStart w:id="71" w:name="_Toc852727"/>
      <w:bookmarkStart w:id="72" w:name="_Toc2571644"/>
      <w:bookmarkStart w:id="73" w:name="_Toc141860647"/>
      <w:bookmarkStart w:id="74" w:name="_Toc30315079"/>
      <w:r w:rsidRPr="00C43734">
        <w:rPr>
          <w:bCs/>
          <w:szCs w:val="28"/>
        </w:rPr>
        <w:t>EU</w:t>
      </w:r>
      <w:bookmarkEnd w:id="70"/>
      <w:bookmarkEnd w:id="71"/>
      <w:bookmarkEnd w:id="72"/>
      <w:r w:rsidR="000C5C7E" w:rsidRPr="00030A5E">
        <w:rPr>
          <w:bCs/>
          <w:szCs w:val="28"/>
        </w:rPr>
        <w:t>MOLDROOM1</w:t>
      </w:r>
      <w:bookmarkEnd w:id="73"/>
    </w:p>
    <w:p w14:paraId="0B81572A" w14:textId="77777777" w:rsidR="00CB4123" w:rsidRPr="00EE02F9" w:rsidRDefault="00CB4123"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BF990BD" w14:textId="77777777" w:rsidR="00CB4123" w:rsidRPr="0019740E" w:rsidRDefault="00CB4123" w:rsidP="00606D22">
      <w:pPr>
        <w:rPr>
          <w:sz w:val="20"/>
        </w:rPr>
      </w:pPr>
    </w:p>
    <w:p w14:paraId="3032A27D" w14:textId="77777777" w:rsidR="00CB4123" w:rsidRDefault="00CB4123" w:rsidP="00606D22">
      <w:pPr>
        <w:jc w:val="both"/>
        <w:rPr>
          <w:b/>
          <w:u w:val="single"/>
        </w:rPr>
      </w:pPr>
      <w:r>
        <w:rPr>
          <w:b/>
          <w:u w:val="single"/>
        </w:rPr>
        <w:t>DESCRIPTION</w:t>
      </w:r>
    </w:p>
    <w:p w14:paraId="06ACF80D" w14:textId="77777777" w:rsidR="000C5C7E" w:rsidRPr="00177440" w:rsidRDefault="000C5C7E" w:rsidP="000C5C7E">
      <w:pPr>
        <w:jc w:val="both"/>
        <w:rPr>
          <w:b/>
          <w:sz w:val="20"/>
          <w:u w:val="single"/>
        </w:rPr>
      </w:pPr>
    </w:p>
    <w:p w14:paraId="34B4C937" w14:textId="77777777" w:rsidR="000C5C7E" w:rsidRPr="00177440" w:rsidRDefault="000C5C7E" w:rsidP="000C5C7E">
      <w:pPr>
        <w:jc w:val="both"/>
        <w:rPr>
          <w:sz w:val="20"/>
        </w:rPr>
      </w:pPr>
      <w:r w:rsidRPr="00177440">
        <w:rPr>
          <w:sz w:val="20"/>
        </w:rPr>
        <w:t>One (1) Tank mold located in Mold Room 1 with one exhaust stack.</w:t>
      </w:r>
    </w:p>
    <w:p w14:paraId="16980931" w14:textId="77777777" w:rsidR="000C5C7E" w:rsidRPr="00177440" w:rsidRDefault="000C5C7E" w:rsidP="000C5C7E">
      <w:pPr>
        <w:jc w:val="both"/>
        <w:rPr>
          <w:b/>
          <w:sz w:val="20"/>
          <w:u w:val="single"/>
        </w:rPr>
      </w:pPr>
    </w:p>
    <w:p w14:paraId="61A557D8" w14:textId="77777777" w:rsidR="000C5C7E" w:rsidRPr="00177440" w:rsidRDefault="000C5C7E" w:rsidP="000C5C7E">
      <w:pPr>
        <w:jc w:val="both"/>
        <w:rPr>
          <w:sz w:val="20"/>
        </w:rPr>
      </w:pPr>
      <w:r w:rsidRPr="00177440">
        <w:rPr>
          <w:b/>
          <w:sz w:val="20"/>
        </w:rPr>
        <w:t>Flexible Group ID:</w:t>
      </w:r>
      <w:r w:rsidRPr="00177440">
        <w:rPr>
          <w:sz w:val="20"/>
        </w:rPr>
        <w:t xml:space="preserve">  FGCOMPOSITESMACT</w:t>
      </w:r>
    </w:p>
    <w:p w14:paraId="1F27D868" w14:textId="77777777" w:rsidR="000C5C7E" w:rsidRPr="00177440" w:rsidRDefault="000C5C7E" w:rsidP="000C5C7E">
      <w:pPr>
        <w:jc w:val="both"/>
      </w:pPr>
    </w:p>
    <w:p w14:paraId="674E44DE" w14:textId="77777777" w:rsidR="00CB4123" w:rsidRDefault="00CB4123" w:rsidP="00606D22">
      <w:pPr>
        <w:jc w:val="both"/>
        <w:rPr>
          <w:b/>
          <w:u w:val="single"/>
        </w:rPr>
      </w:pPr>
      <w:r>
        <w:rPr>
          <w:b/>
          <w:u w:val="single"/>
        </w:rPr>
        <w:t>POLLUTION CONTROL EQUIPMENT</w:t>
      </w:r>
    </w:p>
    <w:p w14:paraId="40B4DC3A" w14:textId="77777777" w:rsidR="00CB4123" w:rsidRPr="000C5C7E" w:rsidRDefault="00CB4123" w:rsidP="00606D22">
      <w:pPr>
        <w:jc w:val="both"/>
      </w:pPr>
    </w:p>
    <w:p w14:paraId="75718644" w14:textId="30C1A9DB" w:rsidR="00CB4123" w:rsidRPr="000C5C7E" w:rsidRDefault="00CB4123" w:rsidP="00E07B1C">
      <w:pPr>
        <w:jc w:val="both"/>
        <w:rPr>
          <w:sz w:val="20"/>
        </w:rPr>
      </w:pPr>
      <w:r w:rsidRPr="000C5C7E">
        <w:rPr>
          <w:sz w:val="20"/>
        </w:rPr>
        <w:t>NA</w:t>
      </w:r>
    </w:p>
    <w:p w14:paraId="1F38DFCF" w14:textId="77777777" w:rsidR="00CB4123" w:rsidRPr="000C5C7E" w:rsidRDefault="00CB4123" w:rsidP="00E07B1C">
      <w:pPr>
        <w:jc w:val="both"/>
        <w:rPr>
          <w:sz w:val="20"/>
        </w:rPr>
      </w:pPr>
    </w:p>
    <w:p w14:paraId="63EEBA79" w14:textId="77777777" w:rsidR="00CB4123" w:rsidRPr="000C5C7E" w:rsidRDefault="00CB4123" w:rsidP="001A652A">
      <w:pPr>
        <w:jc w:val="both"/>
        <w:rPr>
          <w:b/>
          <w:sz w:val="20"/>
          <w:u w:val="single"/>
        </w:rPr>
      </w:pPr>
      <w:r w:rsidRPr="000C5C7E">
        <w:rPr>
          <w:b/>
        </w:rPr>
        <w:t xml:space="preserve">I.  </w:t>
      </w:r>
      <w:r w:rsidRPr="000C5C7E">
        <w:rPr>
          <w:b/>
          <w:u w:val="single"/>
        </w:rPr>
        <w:t>EMISSION LIMIT(S)</w:t>
      </w:r>
    </w:p>
    <w:p w14:paraId="5C8843BD" w14:textId="77777777" w:rsidR="000C5C7E" w:rsidRPr="000C5C7E" w:rsidRDefault="000C5C7E" w:rsidP="000C5C7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0C5C7E" w:rsidRPr="00177440" w14:paraId="6E96988C" w14:textId="77777777" w:rsidTr="00FA5395">
        <w:trPr>
          <w:cantSplit/>
          <w:tblHeader/>
        </w:trPr>
        <w:tc>
          <w:tcPr>
            <w:tcW w:w="1626" w:type="dxa"/>
            <w:tcBorders>
              <w:top w:val="single" w:sz="4" w:space="0" w:color="auto"/>
              <w:left w:val="single" w:sz="4" w:space="0" w:color="auto"/>
              <w:bottom w:val="single" w:sz="4" w:space="0" w:color="auto"/>
              <w:right w:val="single" w:sz="4" w:space="0" w:color="auto"/>
            </w:tcBorders>
          </w:tcPr>
          <w:p w14:paraId="729B9BA0" w14:textId="77777777" w:rsidR="000C5C7E" w:rsidRPr="00177440" w:rsidRDefault="000C5C7E" w:rsidP="00FA5395">
            <w:pPr>
              <w:jc w:val="center"/>
              <w:rPr>
                <w:b/>
                <w:sz w:val="20"/>
              </w:rPr>
            </w:pPr>
            <w:r w:rsidRPr="00177440">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6AE2D87" w14:textId="77777777" w:rsidR="000C5C7E" w:rsidRPr="00177440" w:rsidRDefault="000C5C7E" w:rsidP="00FA5395">
            <w:pPr>
              <w:jc w:val="center"/>
              <w:rPr>
                <w:b/>
                <w:sz w:val="20"/>
              </w:rPr>
            </w:pPr>
            <w:r w:rsidRPr="00177440">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3157D2A" w14:textId="77777777" w:rsidR="000C5C7E" w:rsidRPr="00177440" w:rsidRDefault="000C5C7E" w:rsidP="00FA5395">
            <w:pPr>
              <w:jc w:val="center"/>
              <w:rPr>
                <w:b/>
                <w:sz w:val="20"/>
              </w:rPr>
            </w:pPr>
            <w:r w:rsidRPr="00177440">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1A6FAE65" w14:textId="77777777" w:rsidR="000C5C7E" w:rsidRPr="00177440" w:rsidRDefault="000C5C7E" w:rsidP="00FA5395">
            <w:pPr>
              <w:jc w:val="center"/>
              <w:rPr>
                <w:b/>
                <w:sz w:val="20"/>
              </w:rPr>
            </w:pPr>
            <w:r w:rsidRPr="00177440">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9820F2A" w14:textId="77777777" w:rsidR="000C5C7E" w:rsidRPr="00177440" w:rsidRDefault="000C5C7E" w:rsidP="00FA5395">
            <w:pPr>
              <w:jc w:val="center"/>
              <w:rPr>
                <w:b/>
                <w:sz w:val="20"/>
              </w:rPr>
            </w:pPr>
            <w:r w:rsidRPr="00177440">
              <w:rPr>
                <w:b/>
                <w:sz w:val="20"/>
              </w:rPr>
              <w:t>Monitoring/</w:t>
            </w:r>
          </w:p>
          <w:p w14:paraId="1D8C9A1F" w14:textId="77777777" w:rsidR="000C5C7E" w:rsidRPr="00177440" w:rsidRDefault="000C5C7E" w:rsidP="00FA5395">
            <w:pPr>
              <w:jc w:val="center"/>
              <w:rPr>
                <w:b/>
                <w:sz w:val="20"/>
              </w:rPr>
            </w:pPr>
            <w:r w:rsidRPr="00177440">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14:paraId="36016543" w14:textId="77777777" w:rsidR="000C5C7E" w:rsidRPr="00177440" w:rsidRDefault="000C5C7E" w:rsidP="00FA5395">
            <w:pPr>
              <w:jc w:val="center"/>
              <w:rPr>
                <w:b/>
                <w:sz w:val="20"/>
              </w:rPr>
            </w:pPr>
            <w:r w:rsidRPr="00177440">
              <w:rPr>
                <w:b/>
                <w:sz w:val="20"/>
              </w:rPr>
              <w:t>Underlying Applicable Requirements</w:t>
            </w:r>
          </w:p>
        </w:tc>
      </w:tr>
      <w:tr w:rsidR="000C5C7E" w:rsidRPr="00177440" w14:paraId="48463A26" w14:textId="77777777" w:rsidTr="00FA5395">
        <w:trPr>
          <w:cantSplit/>
        </w:trPr>
        <w:tc>
          <w:tcPr>
            <w:tcW w:w="1626" w:type="dxa"/>
            <w:tcBorders>
              <w:top w:val="single" w:sz="4" w:space="0" w:color="auto"/>
              <w:left w:val="single" w:sz="4" w:space="0" w:color="auto"/>
              <w:bottom w:val="single" w:sz="4" w:space="0" w:color="auto"/>
              <w:right w:val="single" w:sz="4" w:space="0" w:color="auto"/>
            </w:tcBorders>
          </w:tcPr>
          <w:p w14:paraId="22673191" w14:textId="77777777" w:rsidR="000C5C7E" w:rsidRPr="00177440" w:rsidRDefault="000C5C7E" w:rsidP="00FA5395">
            <w:pPr>
              <w:rPr>
                <w:sz w:val="20"/>
              </w:rPr>
            </w:pPr>
            <w:r w:rsidRPr="00177440">
              <w:rPr>
                <w:sz w:val="20"/>
              </w:rPr>
              <w:t>1.  VOCs</w:t>
            </w:r>
          </w:p>
        </w:tc>
        <w:tc>
          <w:tcPr>
            <w:tcW w:w="1440" w:type="dxa"/>
            <w:tcBorders>
              <w:top w:val="single" w:sz="4" w:space="0" w:color="auto"/>
              <w:left w:val="single" w:sz="4" w:space="0" w:color="auto"/>
              <w:bottom w:val="single" w:sz="4" w:space="0" w:color="auto"/>
              <w:right w:val="single" w:sz="4" w:space="0" w:color="auto"/>
            </w:tcBorders>
          </w:tcPr>
          <w:p w14:paraId="6BE54125" w14:textId="77777777" w:rsidR="000C5C7E" w:rsidRPr="00177440" w:rsidRDefault="000C5C7E" w:rsidP="00FA5395">
            <w:pPr>
              <w:jc w:val="center"/>
              <w:rPr>
                <w:rFonts w:cs="Arial"/>
                <w:sz w:val="20"/>
              </w:rPr>
            </w:pPr>
            <w:r w:rsidRPr="00177440">
              <w:rPr>
                <w:sz w:val="20"/>
              </w:rPr>
              <w:t>438 pounds per calendar day</w:t>
            </w:r>
            <w:r w:rsidRPr="00177440">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5010E7E" w14:textId="77777777" w:rsidR="000C5C7E" w:rsidRPr="00177440" w:rsidRDefault="000C5C7E" w:rsidP="00FA5395">
            <w:pPr>
              <w:jc w:val="center"/>
              <w:rPr>
                <w:sz w:val="20"/>
              </w:rPr>
            </w:pPr>
            <w:r w:rsidRPr="00177440">
              <w:rPr>
                <w:sz w:val="20"/>
              </w:rPr>
              <w:t>Calendar day</w:t>
            </w:r>
          </w:p>
        </w:tc>
        <w:tc>
          <w:tcPr>
            <w:tcW w:w="1889" w:type="dxa"/>
            <w:tcBorders>
              <w:top w:val="single" w:sz="4" w:space="0" w:color="auto"/>
              <w:left w:val="single" w:sz="4" w:space="0" w:color="auto"/>
              <w:bottom w:val="single" w:sz="4" w:space="0" w:color="auto"/>
              <w:right w:val="single" w:sz="4" w:space="0" w:color="auto"/>
            </w:tcBorders>
          </w:tcPr>
          <w:p w14:paraId="2495E0E6" w14:textId="77777777" w:rsidR="000C5C7E" w:rsidRPr="00177440" w:rsidRDefault="000C5C7E" w:rsidP="00FA5395">
            <w:pPr>
              <w:jc w:val="center"/>
              <w:rPr>
                <w:sz w:val="20"/>
              </w:rPr>
            </w:pPr>
            <w:r w:rsidRPr="00177440">
              <w:rPr>
                <w:sz w:val="20"/>
              </w:rPr>
              <w:t>EUMOLDROOM1</w:t>
            </w:r>
          </w:p>
        </w:tc>
        <w:tc>
          <w:tcPr>
            <w:tcW w:w="1530" w:type="dxa"/>
            <w:tcBorders>
              <w:top w:val="single" w:sz="4" w:space="0" w:color="auto"/>
              <w:left w:val="single" w:sz="4" w:space="0" w:color="auto"/>
              <w:bottom w:val="single" w:sz="4" w:space="0" w:color="auto"/>
              <w:right w:val="single" w:sz="4" w:space="0" w:color="auto"/>
            </w:tcBorders>
          </w:tcPr>
          <w:p w14:paraId="24E1AB54" w14:textId="77777777" w:rsidR="000C5C7E" w:rsidRPr="00177440" w:rsidRDefault="000C5C7E" w:rsidP="00FA5395">
            <w:pPr>
              <w:jc w:val="center"/>
              <w:rPr>
                <w:sz w:val="20"/>
              </w:rPr>
            </w:pPr>
            <w:r w:rsidRPr="00177440">
              <w:rPr>
                <w:sz w:val="20"/>
              </w:rPr>
              <w:t>SC VI.1</w:t>
            </w:r>
          </w:p>
          <w:p w14:paraId="00766BD8" w14:textId="77777777" w:rsidR="000C5C7E" w:rsidRPr="00177440" w:rsidRDefault="000C5C7E" w:rsidP="00FA5395">
            <w:pPr>
              <w:jc w:val="center"/>
              <w:rPr>
                <w:sz w:val="20"/>
              </w:rPr>
            </w:pPr>
            <w:r w:rsidRPr="00177440">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5A13E508" w14:textId="77777777" w:rsidR="000C5C7E" w:rsidRPr="00177440" w:rsidRDefault="000C5C7E" w:rsidP="00FA5395">
            <w:pPr>
              <w:jc w:val="center"/>
              <w:rPr>
                <w:sz w:val="20"/>
              </w:rPr>
            </w:pPr>
            <w:r w:rsidRPr="00177440">
              <w:rPr>
                <w:b/>
                <w:sz w:val="20"/>
              </w:rPr>
              <w:t>R 336.1205 R 336.1225 R 336.1702(a)</w:t>
            </w:r>
          </w:p>
        </w:tc>
      </w:tr>
      <w:tr w:rsidR="000C5C7E" w:rsidRPr="00177440" w14:paraId="09AB047D" w14:textId="77777777" w:rsidTr="00FA5395">
        <w:trPr>
          <w:cantSplit/>
        </w:trPr>
        <w:tc>
          <w:tcPr>
            <w:tcW w:w="1626" w:type="dxa"/>
            <w:tcBorders>
              <w:top w:val="single" w:sz="4" w:space="0" w:color="auto"/>
              <w:left w:val="single" w:sz="4" w:space="0" w:color="auto"/>
              <w:bottom w:val="single" w:sz="4" w:space="0" w:color="auto"/>
              <w:right w:val="single" w:sz="4" w:space="0" w:color="auto"/>
            </w:tcBorders>
          </w:tcPr>
          <w:p w14:paraId="4931ABBB" w14:textId="77777777" w:rsidR="000C5C7E" w:rsidRPr="00177440" w:rsidRDefault="000C5C7E" w:rsidP="00FA5395">
            <w:pPr>
              <w:rPr>
                <w:sz w:val="20"/>
              </w:rPr>
            </w:pPr>
            <w:r w:rsidRPr="00177440">
              <w:rPr>
                <w:sz w:val="20"/>
              </w:rPr>
              <w:t>2.  VOCs</w:t>
            </w:r>
          </w:p>
        </w:tc>
        <w:tc>
          <w:tcPr>
            <w:tcW w:w="1440" w:type="dxa"/>
            <w:tcBorders>
              <w:top w:val="single" w:sz="4" w:space="0" w:color="auto"/>
              <w:left w:val="single" w:sz="4" w:space="0" w:color="auto"/>
              <w:bottom w:val="single" w:sz="4" w:space="0" w:color="auto"/>
              <w:right w:val="single" w:sz="4" w:space="0" w:color="auto"/>
            </w:tcBorders>
          </w:tcPr>
          <w:p w14:paraId="1195FC4E" w14:textId="77777777" w:rsidR="000C5C7E" w:rsidRPr="00177440" w:rsidRDefault="000C5C7E" w:rsidP="00FA5395">
            <w:pPr>
              <w:jc w:val="center"/>
              <w:rPr>
                <w:rFonts w:cs="Arial"/>
                <w:sz w:val="20"/>
              </w:rPr>
            </w:pPr>
            <w:r w:rsidRPr="00177440">
              <w:rPr>
                <w:sz w:val="20"/>
              </w:rPr>
              <w:t>15.3 tons per year</w:t>
            </w:r>
            <w:r w:rsidRPr="00177440">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1FCE7DF" w14:textId="77777777" w:rsidR="000C5C7E" w:rsidRPr="00177440" w:rsidRDefault="000C5C7E" w:rsidP="00FA5395">
            <w:pPr>
              <w:jc w:val="center"/>
              <w:rPr>
                <w:sz w:val="20"/>
              </w:rPr>
            </w:pPr>
            <w:r w:rsidRPr="00177440">
              <w:rPr>
                <w:sz w:val="20"/>
              </w:rPr>
              <w:t>Based on a 12-month rolling time period as determined at the end of each month</w:t>
            </w:r>
          </w:p>
        </w:tc>
        <w:tc>
          <w:tcPr>
            <w:tcW w:w="1889" w:type="dxa"/>
            <w:tcBorders>
              <w:top w:val="single" w:sz="4" w:space="0" w:color="auto"/>
              <w:left w:val="single" w:sz="4" w:space="0" w:color="auto"/>
              <w:bottom w:val="single" w:sz="4" w:space="0" w:color="auto"/>
              <w:right w:val="single" w:sz="4" w:space="0" w:color="auto"/>
            </w:tcBorders>
          </w:tcPr>
          <w:p w14:paraId="1E581DF2" w14:textId="77777777" w:rsidR="000C5C7E" w:rsidRPr="00177440" w:rsidRDefault="000C5C7E" w:rsidP="00FA5395">
            <w:pPr>
              <w:jc w:val="center"/>
              <w:rPr>
                <w:sz w:val="20"/>
              </w:rPr>
            </w:pPr>
            <w:r w:rsidRPr="00177440">
              <w:rPr>
                <w:sz w:val="20"/>
              </w:rPr>
              <w:t>EUMOLDROOM1</w:t>
            </w:r>
          </w:p>
        </w:tc>
        <w:tc>
          <w:tcPr>
            <w:tcW w:w="1530" w:type="dxa"/>
            <w:tcBorders>
              <w:top w:val="single" w:sz="4" w:space="0" w:color="auto"/>
              <w:left w:val="single" w:sz="4" w:space="0" w:color="auto"/>
              <w:bottom w:val="single" w:sz="4" w:space="0" w:color="auto"/>
              <w:right w:val="single" w:sz="4" w:space="0" w:color="auto"/>
            </w:tcBorders>
          </w:tcPr>
          <w:p w14:paraId="35818EC7" w14:textId="77777777" w:rsidR="000C5C7E" w:rsidRPr="00177440" w:rsidRDefault="000C5C7E" w:rsidP="00FA5395">
            <w:pPr>
              <w:jc w:val="center"/>
              <w:rPr>
                <w:sz w:val="20"/>
              </w:rPr>
            </w:pPr>
            <w:r w:rsidRPr="00177440">
              <w:rPr>
                <w:sz w:val="20"/>
              </w:rPr>
              <w:t>SC VI.1</w:t>
            </w:r>
          </w:p>
          <w:p w14:paraId="464F352B" w14:textId="77777777" w:rsidR="000C5C7E" w:rsidRPr="00177440" w:rsidRDefault="000C5C7E" w:rsidP="00FA5395">
            <w:pPr>
              <w:jc w:val="center"/>
            </w:pPr>
            <w:r w:rsidRPr="00177440">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67B79A65" w14:textId="77777777" w:rsidR="000C5C7E" w:rsidRPr="00177440" w:rsidRDefault="000C5C7E" w:rsidP="00FA5395">
            <w:pPr>
              <w:jc w:val="center"/>
              <w:rPr>
                <w:sz w:val="20"/>
              </w:rPr>
            </w:pPr>
            <w:r w:rsidRPr="00177440">
              <w:rPr>
                <w:b/>
                <w:sz w:val="20"/>
              </w:rPr>
              <w:t>R 336.1205 R 336.1225 R 336.1702(a)</w:t>
            </w:r>
          </w:p>
        </w:tc>
      </w:tr>
      <w:tr w:rsidR="000C5C7E" w:rsidRPr="00177440" w14:paraId="06CAF0EB" w14:textId="77777777" w:rsidTr="00FA5395">
        <w:trPr>
          <w:cantSplit/>
        </w:trPr>
        <w:tc>
          <w:tcPr>
            <w:tcW w:w="1626" w:type="dxa"/>
            <w:tcBorders>
              <w:top w:val="single" w:sz="4" w:space="0" w:color="auto"/>
              <w:left w:val="single" w:sz="4" w:space="0" w:color="auto"/>
              <w:bottom w:val="single" w:sz="4" w:space="0" w:color="auto"/>
              <w:right w:val="single" w:sz="4" w:space="0" w:color="auto"/>
            </w:tcBorders>
          </w:tcPr>
          <w:p w14:paraId="00D7E331" w14:textId="77777777" w:rsidR="000C5C7E" w:rsidRPr="00177440" w:rsidRDefault="000C5C7E" w:rsidP="00FA5395">
            <w:pPr>
              <w:rPr>
                <w:sz w:val="20"/>
              </w:rPr>
            </w:pPr>
            <w:r w:rsidRPr="00177440">
              <w:rPr>
                <w:sz w:val="20"/>
              </w:rPr>
              <w:t>3.  Styrene</w:t>
            </w:r>
          </w:p>
        </w:tc>
        <w:tc>
          <w:tcPr>
            <w:tcW w:w="1440" w:type="dxa"/>
            <w:tcBorders>
              <w:top w:val="single" w:sz="4" w:space="0" w:color="auto"/>
              <w:left w:val="single" w:sz="4" w:space="0" w:color="auto"/>
              <w:bottom w:val="single" w:sz="4" w:space="0" w:color="auto"/>
              <w:right w:val="single" w:sz="4" w:space="0" w:color="auto"/>
            </w:tcBorders>
          </w:tcPr>
          <w:p w14:paraId="75336F9E" w14:textId="77777777" w:rsidR="000C5C7E" w:rsidRPr="00177440" w:rsidRDefault="000C5C7E" w:rsidP="00FA5395">
            <w:pPr>
              <w:jc w:val="center"/>
              <w:rPr>
                <w:rFonts w:cs="Arial"/>
                <w:sz w:val="20"/>
              </w:rPr>
            </w:pPr>
            <w:r w:rsidRPr="00177440">
              <w:rPr>
                <w:sz w:val="20"/>
              </w:rPr>
              <w:t>17.8 pounds per hour</w:t>
            </w:r>
            <w:r w:rsidRPr="00177440">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14DEFAB" w14:textId="77777777" w:rsidR="000C5C7E" w:rsidRPr="00177440" w:rsidRDefault="000C5C7E" w:rsidP="00FA5395">
            <w:pPr>
              <w:jc w:val="center"/>
              <w:rPr>
                <w:sz w:val="20"/>
              </w:rPr>
            </w:pPr>
            <w:r w:rsidRPr="00177440">
              <w:rPr>
                <w:sz w:val="20"/>
              </w:rPr>
              <w:t>Based on a calendar day average, determined by calendar day usage and hours of operation</w:t>
            </w:r>
          </w:p>
        </w:tc>
        <w:tc>
          <w:tcPr>
            <w:tcW w:w="1889" w:type="dxa"/>
            <w:tcBorders>
              <w:top w:val="single" w:sz="4" w:space="0" w:color="auto"/>
              <w:left w:val="single" w:sz="4" w:space="0" w:color="auto"/>
              <w:bottom w:val="single" w:sz="4" w:space="0" w:color="auto"/>
              <w:right w:val="single" w:sz="4" w:space="0" w:color="auto"/>
            </w:tcBorders>
          </w:tcPr>
          <w:p w14:paraId="35F04E76" w14:textId="77777777" w:rsidR="000C5C7E" w:rsidRPr="00177440" w:rsidRDefault="000C5C7E" w:rsidP="00FA5395">
            <w:pPr>
              <w:jc w:val="center"/>
              <w:rPr>
                <w:sz w:val="20"/>
              </w:rPr>
            </w:pPr>
            <w:r w:rsidRPr="00177440">
              <w:rPr>
                <w:sz w:val="20"/>
              </w:rPr>
              <w:t>EUMOLDROOM1</w:t>
            </w:r>
          </w:p>
        </w:tc>
        <w:tc>
          <w:tcPr>
            <w:tcW w:w="1530" w:type="dxa"/>
            <w:tcBorders>
              <w:top w:val="single" w:sz="4" w:space="0" w:color="auto"/>
              <w:left w:val="single" w:sz="4" w:space="0" w:color="auto"/>
              <w:bottom w:val="single" w:sz="4" w:space="0" w:color="auto"/>
              <w:right w:val="single" w:sz="4" w:space="0" w:color="auto"/>
            </w:tcBorders>
          </w:tcPr>
          <w:p w14:paraId="5EFEC873" w14:textId="77777777" w:rsidR="000C5C7E" w:rsidRPr="00177440" w:rsidRDefault="000C5C7E" w:rsidP="00FA5395">
            <w:pPr>
              <w:jc w:val="center"/>
              <w:rPr>
                <w:sz w:val="20"/>
              </w:rPr>
            </w:pPr>
            <w:r w:rsidRPr="00177440">
              <w:rPr>
                <w:sz w:val="20"/>
              </w:rPr>
              <w:t>SC VI.1</w:t>
            </w:r>
          </w:p>
          <w:p w14:paraId="6F5CDDD5" w14:textId="77777777" w:rsidR="000C5C7E" w:rsidRPr="00177440" w:rsidRDefault="000C5C7E" w:rsidP="00FA5395">
            <w:pPr>
              <w:jc w:val="center"/>
            </w:pPr>
            <w:r w:rsidRPr="00177440">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58B73075" w14:textId="77777777" w:rsidR="000C5C7E" w:rsidRPr="00177440" w:rsidRDefault="000C5C7E" w:rsidP="00FA5395">
            <w:pPr>
              <w:jc w:val="center"/>
              <w:rPr>
                <w:sz w:val="20"/>
              </w:rPr>
            </w:pPr>
            <w:r w:rsidRPr="00177440">
              <w:rPr>
                <w:b/>
                <w:sz w:val="20"/>
              </w:rPr>
              <w:t>R 336.1205 R 336.1225 R 336.1702(a)</w:t>
            </w:r>
          </w:p>
        </w:tc>
      </w:tr>
      <w:tr w:rsidR="000C5C7E" w:rsidRPr="00177440" w14:paraId="71B98B48" w14:textId="77777777" w:rsidTr="00FA5395">
        <w:trPr>
          <w:cantSplit/>
        </w:trPr>
        <w:tc>
          <w:tcPr>
            <w:tcW w:w="1626" w:type="dxa"/>
            <w:tcBorders>
              <w:top w:val="single" w:sz="4" w:space="0" w:color="auto"/>
              <w:left w:val="single" w:sz="4" w:space="0" w:color="auto"/>
              <w:bottom w:val="single" w:sz="4" w:space="0" w:color="auto"/>
              <w:right w:val="single" w:sz="4" w:space="0" w:color="auto"/>
            </w:tcBorders>
          </w:tcPr>
          <w:p w14:paraId="328916E0" w14:textId="77777777" w:rsidR="000C5C7E" w:rsidRPr="00177440" w:rsidRDefault="000C5C7E" w:rsidP="00FA5395">
            <w:pPr>
              <w:rPr>
                <w:sz w:val="20"/>
              </w:rPr>
            </w:pPr>
            <w:r w:rsidRPr="00177440">
              <w:rPr>
                <w:sz w:val="20"/>
              </w:rPr>
              <w:t>4.  Styrene</w:t>
            </w:r>
          </w:p>
        </w:tc>
        <w:tc>
          <w:tcPr>
            <w:tcW w:w="1440" w:type="dxa"/>
            <w:tcBorders>
              <w:top w:val="single" w:sz="4" w:space="0" w:color="auto"/>
              <w:left w:val="single" w:sz="4" w:space="0" w:color="auto"/>
              <w:bottom w:val="single" w:sz="4" w:space="0" w:color="auto"/>
              <w:right w:val="single" w:sz="4" w:space="0" w:color="auto"/>
            </w:tcBorders>
          </w:tcPr>
          <w:p w14:paraId="503F6F5C" w14:textId="77777777" w:rsidR="000C5C7E" w:rsidRPr="00177440" w:rsidRDefault="000C5C7E" w:rsidP="00FA5395">
            <w:pPr>
              <w:jc w:val="center"/>
              <w:rPr>
                <w:rFonts w:cs="Arial"/>
                <w:sz w:val="20"/>
              </w:rPr>
            </w:pPr>
            <w:r w:rsidRPr="00177440">
              <w:rPr>
                <w:sz w:val="20"/>
              </w:rPr>
              <w:t>15.1 tons per year</w:t>
            </w:r>
            <w:r w:rsidRPr="00177440">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C9FEA0D" w14:textId="77777777" w:rsidR="000C5C7E" w:rsidRPr="00177440" w:rsidRDefault="000C5C7E" w:rsidP="00FA5395">
            <w:pPr>
              <w:jc w:val="center"/>
              <w:rPr>
                <w:sz w:val="20"/>
              </w:rPr>
            </w:pPr>
            <w:r w:rsidRPr="00177440">
              <w:rPr>
                <w:sz w:val="20"/>
              </w:rPr>
              <w:t>Based on a 12-month rolling time period as determined at the end of each month</w:t>
            </w:r>
          </w:p>
        </w:tc>
        <w:tc>
          <w:tcPr>
            <w:tcW w:w="1889" w:type="dxa"/>
            <w:tcBorders>
              <w:top w:val="single" w:sz="4" w:space="0" w:color="auto"/>
              <w:left w:val="single" w:sz="4" w:space="0" w:color="auto"/>
              <w:bottom w:val="single" w:sz="4" w:space="0" w:color="auto"/>
              <w:right w:val="single" w:sz="4" w:space="0" w:color="auto"/>
            </w:tcBorders>
          </w:tcPr>
          <w:p w14:paraId="0DE2AF18" w14:textId="77777777" w:rsidR="000C5C7E" w:rsidRPr="00177440" w:rsidRDefault="000C5C7E" w:rsidP="00FA5395">
            <w:pPr>
              <w:jc w:val="center"/>
              <w:rPr>
                <w:sz w:val="20"/>
              </w:rPr>
            </w:pPr>
            <w:r w:rsidRPr="00177440">
              <w:rPr>
                <w:sz w:val="20"/>
              </w:rPr>
              <w:t>EUMOLDROOM1</w:t>
            </w:r>
          </w:p>
        </w:tc>
        <w:tc>
          <w:tcPr>
            <w:tcW w:w="1530" w:type="dxa"/>
            <w:tcBorders>
              <w:top w:val="single" w:sz="4" w:space="0" w:color="auto"/>
              <w:left w:val="single" w:sz="4" w:space="0" w:color="auto"/>
              <w:bottom w:val="single" w:sz="4" w:space="0" w:color="auto"/>
              <w:right w:val="single" w:sz="4" w:space="0" w:color="auto"/>
            </w:tcBorders>
          </w:tcPr>
          <w:p w14:paraId="4C63F24D" w14:textId="77777777" w:rsidR="000C5C7E" w:rsidRPr="00177440" w:rsidRDefault="000C5C7E" w:rsidP="00FA5395">
            <w:pPr>
              <w:jc w:val="center"/>
              <w:rPr>
                <w:sz w:val="20"/>
              </w:rPr>
            </w:pPr>
            <w:r w:rsidRPr="00177440">
              <w:rPr>
                <w:sz w:val="20"/>
              </w:rPr>
              <w:t>SC VI.1</w:t>
            </w:r>
          </w:p>
          <w:p w14:paraId="315351DC" w14:textId="77777777" w:rsidR="000C5C7E" w:rsidRPr="00177440" w:rsidRDefault="000C5C7E" w:rsidP="00FA5395">
            <w:pPr>
              <w:jc w:val="center"/>
            </w:pPr>
            <w:r w:rsidRPr="00177440">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64782F40" w14:textId="77777777" w:rsidR="000C5C7E" w:rsidRPr="00177440" w:rsidRDefault="000C5C7E" w:rsidP="00FA5395">
            <w:pPr>
              <w:jc w:val="center"/>
              <w:rPr>
                <w:sz w:val="20"/>
              </w:rPr>
            </w:pPr>
            <w:r w:rsidRPr="00177440">
              <w:rPr>
                <w:b/>
                <w:sz w:val="20"/>
              </w:rPr>
              <w:t>R 336.1205 R 336.1225 R 336.1702(a)</w:t>
            </w:r>
          </w:p>
        </w:tc>
      </w:tr>
    </w:tbl>
    <w:p w14:paraId="76212B9C" w14:textId="77777777" w:rsidR="000C5C7E" w:rsidRPr="00177440" w:rsidRDefault="000C5C7E" w:rsidP="000C5C7E">
      <w:pPr>
        <w:jc w:val="both"/>
        <w:rPr>
          <w:sz w:val="20"/>
        </w:rPr>
      </w:pPr>
    </w:p>
    <w:p w14:paraId="29A00F89" w14:textId="77777777" w:rsidR="00CB4123" w:rsidRDefault="00CB4123" w:rsidP="001A652A">
      <w:pPr>
        <w:jc w:val="both"/>
        <w:rPr>
          <w:b/>
          <w:u w:val="single"/>
        </w:rPr>
      </w:pPr>
      <w:r>
        <w:rPr>
          <w:b/>
        </w:rPr>
        <w:t xml:space="preserve">II.  </w:t>
      </w:r>
      <w:r>
        <w:rPr>
          <w:b/>
          <w:u w:val="single"/>
        </w:rPr>
        <w:t>MATERIAL LIMIT(S)</w:t>
      </w:r>
    </w:p>
    <w:p w14:paraId="247C7E7C" w14:textId="77777777" w:rsidR="000C5C7E" w:rsidRPr="00177440" w:rsidRDefault="000C5C7E" w:rsidP="000C5C7E">
      <w:pPr>
        <w:jc w:val="both"/>
        <w:rPr>
          <w:b/>
          <w:sz w:val="20"/>
        </w:rPr>
      </w:pPr>
    </w:p>
    <w:p w14:paraId="570D2A18" w14:textId="77777777" w:rsidR="000C5C7E" w:rsidRPr="00177440" w:rsidRDefault="000C5C7E" w:rsidP="000C5C7E">
      <w:pPr>
        <w:jc w:val="both"/>
        <w:rPr>
          <w:sz w:val="20"/>
        </w:rPr>
      </w:pPr>
      <w:r w:rsidRPr="00177440">
        <w:rPr>
          <w:sz w:val="20"/>
        </w:rPr>
        <w:t>NA</w:t>
      </w:r>
    </w:p>
    <w:p w14:paraId="2F14CCC3" w14:textId="77777777" w:rsidR="000C5C7E" w:rsidRPr="00177440" w:rsidRDefault="000C5C7E" w:rsidP="000C5C7E">
      <w:pPr>
        <w:jc w:val="both"/>
        <w:rPr>
          <w:b/>
          <w:sz w:val="20"/>
        </w:rPr>
      </w:pPr>
    </w:p>
    <w:p w14:paraId="6456F593" w14:textId="77777777" w:rsidR="00CB4123" w:rsidRPr="00F01FE1" w:rsidRDefault="00CB4123" w:rsidP="001A652A">
      <w:pPr>
        <w:jc w:val="both"/>
        <w:rPr>
          <w:b/>
          <w:sz w:val="20"/>
          <w:u w:val="single"/>
        </w:rPr>
      </w:pPr>
      <w:r>
        <w:rPr>
          <w:b/>
        </w:rPr>
        <w:t xml:space="preserve">III.  </w:t>
      </w:r>
      <w:r>
        <w:rPr>
          <w:b/>
          <w:u w:val="single"/>
        </w:rPr>
        <w:t>PROCESS/OPERATIONAL RESTRICTION(S)</w:t>
      </w:r>
      <w:r w:rsidDel="001C614B">
        <w:rPr>
          <w:b/>
          <w:u w:val="single"/>
        </w:rPr>
        <w:t xml:space="preserve"> </w:t>
      </w:r>
    </w:p>
    <w:p w14:paraId="59D0877C" w14:textId="77777777" w:rsidR="000C5C7E" w:rsidRPr="00177440" w:rsidRDefault="000C5C7E" w:rsidP="000C5C7E">
      <w:pPr>
        <w:jc w:val="both"/>
        <w:rPr>
          <w:b/>
          <w:sz w:val="20"/>
        </w:rPr>
      </w:pPr>
    </w:p>
    <w:p w14:paraId="2FEA7E3C" w14:textId="77777777" w:rsidR="000C5C7E" w:rsidRPr="00177440" w:rsidRDefault="000C5C7E" w:rsidP="000C5C7E">
      <w:pPr>
        <w:jc w:val="both"/>
        <w:rPr>
          <w:sz w:val="20"/>
        </w:rPr>
      </w:pPr>
      <w:r w:rsidRPr="00177440">
        <w:rPr>
          <w:sz w:val="20"/>
        </w:rPr>
        <w:t>NA</w:t>
      </w:r>
    </w:p>
    <w:p w14:paraId="51F983A3" w14:textId="77777777" w:rsidR="000C5C7E" w:rsidRPr="00177440" w:rsidRDefault="000C5C7E" w:rsidP="000C5C7E">
      <w:pPr>
        <w:jc w:val="both"/>
        <w:rPr>
          <w:b/>
          <w:sz w:val="20"/>
        </w:rPr>
      </w:pPr>
    </w:p>
    <w:p w14:paraId="23A1BDB5" w14:textId="77777777" w:rsidR="00CB4123" w:rsidRPr="00F01FE1" w:rsidRDefault="00CB4123" w:rsidP="001A652A">
      <w:pPr>
        <w:jc w:val="both"/>
        <w:rPr>
          <w:b/>
          <w:sz w:val="20"/>
          <w:u w:val="single"/>
        </w:rPr>
      </w:pPr>
      <w:r w:rsidRPr="00FB6071">
        <w:rPr>
          <w:b/>
        </w:rPr>
        <w:t xml:space="preserve">IV.  </w:t>
      </w:r>
      <w:r w:rsidRPr="00FB6071">
        <w:rPr>
          <w:b/>
          <w:u w:val="single"/>
        </w:rPr>
        <w:t>DESIGN</w:t>
      </w:r>
      <w:r>
        <w:rPr>
          <w:b/>
          <w:u w:val="single"/>
        </w:rPr>
        <w:t>/EQUIPMENT PARAMETER(S)</w:t>
      </w:r>
    </w:p>
    <w:p w14:paraId="706B71A2" w14:textId="77777777" w:rsidR="000C5C7E" w:rsidRPr="00177440" w:rsidRDefault="000C5C7E" w:rsidP="000C5C7E">
      <w:pPr>
        <w:jc w:val="both"/>
        <w:rPr>
          <w:b/>
          <w:sz w:val="20"/>
        </w:rPr>
      </w:pPr>
    </w:p>
    <w:p w14:paraId="64F34956" w14:textId="77777777" w:rsidR="000C5C7E" w:rsidRPr="00177440" w:rsidRDefault="000C5C7E" w:rsidP="000C5C7E">
      <w:pPr>
        <w:jc w:val="both"/>
        <w:rPr>
          <w:sz w:val="20"/>
        </w:rPr>
      </w:pPr>
      <w:r w:rsidRPr="00177440">
        <w:rPr>
          <w:sz w:val="20"/>
        </w:rPr>
        <w:t>NA</w:t>
      </w:r>
    </w:p>
    <w:p w14:paraId="64516140" w14:textId="77777777" w:rsidR="000C5C7E" w:rsidRPr="00177440" w:rsidRDefault="000C5C7E" w:rsidP="000C5C7E">
      <w:pPr>
        <w:jc w:val="both"/>
        <w:rPr>
          <w:b/>
          <w:sz w:val="20"/>
        </w:rPr>
      </w:pPr>
    </w:p>
    <w:p w14:paraId="02CBD5E2" w14:textId="77777777" w:rsidR="00CB4123" w:rsidRPr="00AA061F" w:rsidRDefault="00CB4123" w:rsidP="001A652A">
      <w:pPr>
        <w:jc w:val="both"/>
      </w:pPr>
      <w:r>
        <w:rPr>
          <w:b/>
        </w:rPr>
        <w:t xml:space="preserve">V.  </w:t>
      </w:r>
      <w:r>
        <w:rPr>
          <w:b/>
          <w:u w:val="single"/>
        </w:rPr>
        <w:t>TESTING/SAMPLING</w:t>
      </w:r>
    </w:p>
    <w:p w14:paraId="60D8E2B1" w14:textId="77777777" w:rsidR="00CB4123" w:rsidRPr="00FE0AD0" w:rsidRDefault="00CB4123"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63D3BFA" w14:textId="77777777" w:rsidR="000C5C7E" w:rsidRPr="00177440" w:rsidRDefault="000C5C7E" w:rsidP="000C5C7E">
      <w:pPr>
        <w:jc w:val="both"/>
        <w:rPr>
          <w:b/>
          <w:sz w:val="20"/>
        </w:rPr>
      </w:pPr>
    </w:p>
    <w:p w14:paraId="2632E859" w14:textId="77777777" w:rsidR="000C5C7E" w:rsidRPr="00177440" w:rsidRDefault="000C5C7E" w:rsidP="000C5C7E">
      <w:pPr>
        <w:jc w:val="both"/>
        <w:rPr>
          <w:sz w:val="20"/>
        </w:rPr>
      </w:pPr>
      <w:r w:rsidRPr="00177440">
        <w:rPr>
          <w:sz w:val="20"/>
        </w:rPr>
        <w:t>NA</w:t>
      </w:r>
    </w:p>
    <w:p w14:paraId="0A0861FF" w14:textId="77777777" w:rsidR="000C5C7E" w:rsidRPr="00177440" w:rsidRDefault="000C5C7E" w:rsidP="000C5C7E">
      <w:pPr>
        <w:jc w:val="both"/>
        <w:rPr>
          <w:b/>
          <w:sz w:val="20"/>
        </w:rPr>
      </w:pPr>
    </w:p>
    <w:p w14:paraId="2A4DCD45" w14:textId="77777777" w:rsidR="00757280" w:rsidRDefault="00757280">
      <w:pPr>
        <w:rPr>
          <w:b/>
        </w:rPr>
      </w:pPr>
      <w:r>
        <w:rPr>
          <w:b/>
        </w:rPr>
        <w:br w:type="page"/>
      </w:r>
    </w:p>
    <w:p w14:paraId="153AC2EE" w14:textId="5F7F1B79" w:rsidR="00CB4123" w:rsidRDefault="00CB4123" w:rsidP="001A652A">
      <w:pPr>
        <w:jc w:val="both"/>
      </w:pPr>
      <w:r>
        <w:rPr>
          <w:b/>
        </w:rPr>
        <w:lastRenderedPageBreak/>
        <w:t xml:space="preserve">VI.  </w:t>
      </w:r>
      <w:r>
        <w:rPr>
          <w:b/>
          <w:u w:val="single"/>
        </w:rPr>
        <w:t>MONITORING/RECORDKEEPING</w:t>
      </w:r>
    </w:p>
    <w:p w14:paraId="70A4475F" w14:textId="77777777" w:rsidR="00B75529" w:rsidRPr="00177440" w:rsidRDefault="00B75529" w:rsidP="00B75529">
      <w:pPr>
        <w:jc w:val="both"/>
        <w:rPr>
          <w:sz w:val="20"/>
        </w:rPr>
      </w:pPr>
    </w:p>
    <w:p w14:paraId="6952F820" w14:textId="77777777" w:rsidR="00B75529" w:rsidRPr="00177440" w:rsidRDefault="00B75529" w:rsidP="00B75529">
      <w:pPr>
        <w:ind w:left="360" w:hanging="360"/>
        <w:jc w:val="both"/>
        <w:rPr>
          <w:sz w:val="20"/>
        </w:rPr>
      </w:pPr>
      <w:r w:rsidRPr="00177440">
        <w:rPr>
          <w:sz w:val="20"/>
        </w:rPr>
        <w:t>1.</w:t>
      </w:r>
      <w:r w:rsidRPr="00177440">
        <w:rPr>
          <w:sz w:val="20"/>
        </w:rPr>
        <w:tab/>
        <w:t>The permittee shall complete all required calculations in a format acceptable to the AQD District Supervisor by the 15</w:t>
      </w:r>
      <w:r w:rsidRPr="00177440">
        <w:rPr>
          <w:sz w:val="20"/>
          <w:vertAlign w:val="superscript"/>
        </w:rPr>
        <w:t>th</w:t>
      </w:r>
      <w:r w:rsidRPr="00177440">
        <w:rPr>
          <w:sz w:val="20"/>
        </w:rPr>
        <w:t xml:space="preserve"> day of the calendar month, for the previous calendar month, unless otherwise specified in any monitoring/recordkeeping special condition.</w:t>
      </w:r>
      <w:r w:rsidRPr="00177440">
        <w:rPr>
          <w:rFonts w:cs="Arial"/>
          <w:sz w:val="20"/>
          <w:vertAlign w:val="superscript"/>
        </w:rPr>
        <w:t>2</w:t>
      </w:r>
      <w:r w:rsidRPr="00177440">
        <w:rPr>
          <w:sz w:val="20"/>
        </w:rPr>
        <w:t xml:space="preserve">  </w:t>
      </w:r>
      <w:r w:rsidRPr="00177440">
        <w:rPr>
          <w:b/>
          <w:sz w:val="20"/>
        </w:rPr>
        <w:t xml:space="preserve">(R 336.1205, R 336.1225, R 336.1702) </w:t>
      </w:r>
      <w:r w:rsidRPr="00177440">
        <w:rPr>
          <w:sz w:val="20"/>
        </w:rPr>
        <w:t xml:space="preserve"> </w:t>
      </w:r>
    </w:p>
    <w:p w14:paraId="2F05E421" w14:textId="77777777" w:rsidR="00B75529" w:rsidRPr="00177440" w:rsidRDefault="00B75529" w:rsidP="00B75529">
      <w:pPr>
        <w:jc w:val="both"/>
        <w:rPr>
          <w:sz w:val="20"/>
        </w:rPr>
      </w:pPr>
    </w:p>
    <w:p w14:paraId="100D8D2C" w14:textId="77777777" w:rsidR="00B75529" w:rsidRPr="00177440" w:rsidRDefault="00B75529" w:rsidP="000C182D">
      <w:pPr>
        <w:pStyle w:val="ListParagraph"/>
        <w:numPr>
          <w:ilvl w:val="0"/>
          <w:numId w:val="44"/>
        </w:numPr>
        <w:jc w:val="both"/>
        <w:rPr>
          <w:sz w:val="20"/>
        </w:rPr>
      </w:pPr>
      <w:r w:rsidRPr="00177440">
        <w:rPr>
          <w:sz w:val="20"/>
        </w:rPr>
        <w:t>The permittee shall keep records in the approved formats and procedures in Appendix 4.</w:t>
      </w:r>
      <w:r w:rsidRPr="00177440">
        <w:rPr>
          <w:rFonts w:cs="Arial"/>
          <w:sz w:val="20"/>
          <w:vertAlign w:val="superscript"/>
        </w:rPr>
        <w:t>2</w:t>
      </w:r>
      <w:r w:rsidRPr="00177440">
        <w:rPr>
          <w:sz w:val="20"/>
        </w:rPr>
        <w:t xml:space="preserve">  </w:t>
      </w:r>
      <w:r w:rsidRPr="00177440">
        <w:rPr>
          <w:b/>
          <w:sz w:val="20"/>
        </w:rPr>
        <w:t>(R 336.1205, R 336.1225, R 336.1702)</w:t>
      </w:r>
      <w:r w:rsidRPr="00177440">
        <w:rPr>
          <w:sz w:val="20"/>
        </w:rPr>
        <w:t xml:space="preserve"> </w:t>
      </w:r>
    </w:p>
    <w:p w14:paraId="72ED99E3" w14:textId="77777777" w:rsidR="00B75529" w:rsidRPr="00177440" w:rsidRDefault="00B75529" w:rsidP="00B75529">
      <w:pPr>
        <w:jc w:val="both"/>
        <w:rPr>
          <w:sz w:val="20"/>
        </w:rPr>
      </w:pPr>
    </w:p>
    <w:p w14:paraId="20358F8E" w14:textId="77777777" w:rsidR="00B75529" w:rsidRPr="00177440" w:rsidRDefault="00B75529" w:rsidP="00B75529">
      <w:pPr>
        <w:jc w:val="both"/>
        <w:rPr>
          <w:b/>
          <w:sz w:val="20"/>
        </w:rPr>
      </w:pPr>
      <w:r w:rsidRPr="00177440">
        <w:rPr>
          <w:b/>
          <w:sz w:val="20"/>
        </w:rPr>
        <w:t xml:space="preserve">See Appendix 4 </w:t>
      </w:r>
    </w:p>
    <w:p w14:paraId="41D0F841" w14:textId="77777777" w:rsidR="00B75529" w:rsidRPr="00177440" w:rsidRDefault="00B75529" w:rsidP="00B75529">
      <w:pPr>
        <w:jc w:val="both"/>
        <w:rPr>
          <w:b/>
          <w:sz w:val="20"/>
        </w:rPr>
      </w:pPr>
    </w:p>
    <w:p w14:paraId="246F764D" w14:textId="77777777" w:rsidR="00CB4123" w:rsidRPr="00F01FE1" w:rsidRDefault="00CB4123" w:rsidP="001A652A">
      <w:pPr>
        <w:jc w:val="both"/>
        <w:rPr>
          <w:b/>
          <w:sz w:val="20"/>
          <w:u w:val="single"/>
        </w:rPr>
      </w:pPr>
      <w:r>
        <w:rPr>
          <w:b/>
        </w:rPr>
        <w:t xml:space="preserve">VII.  </w:t>
      </w:r>
      <w:r>
        <w:rPr>
          <w:b/>
          <w:u w:val="single"/>
        </w:rPr>
        <w:t>REPORTING</w:t>
      </w:r>
    </w:p>
    <w:p w14:paraId="631A37EB" w14:textId="77777777" w:rsidR="00CB4123" w:rsidRPr="00047D6A" w:rsidRDefault="00CB4123" w:rsidP="0019740E">
      <w:pPr>
        <w:jc w:val="both"/>
        <w:rPr>
          <w:sz w:val="20"/>
        </w:rPr>
      </w:pPr>
    </w:p>
    <w:p w14:paraId="7FE02B4D" w14:textId="77777777" w:rsidR="00CB4123" w:rsidRDefault="00CB4123"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5EA2F9E" w14:textId="77777777" w:rsidR="00CB4123" w:rsidRPr="00984760" w:rsidRDefault="00CB4123" w:rsidP="0019740E">
      <w:pPr>
        <w:ind w:left="360" w:hanging="360"/>
        <w:jc w:val="both"/>
        <w:rPr>
          <w:sz w:val="20"/>
        </w:rPr>
      </w:pPr>
    </w:p>
    <w:p w14:paraId="1431A9FA" w14:textId="77777777" w:rsidR="00CB4123" w:rsidRDefault="00CB4123"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50528CAC" w14:textId="77777777" w:rsidR="00CB4123" w:rsidRPr="00984760" w:rsidRDefault="00CB4123" w:rsidP="0019740E">
      <w:pPr>
        <w:ind w:left="360" w:hanging="360"/>
        <w:jc w:val="both"/>
        <w:rPr>
          <w:sz w:val="20"/>
        </w:rPr>
      </w:pPr>
    </w:p>
    <w:p w14:paraId="09EB8CD0" w14:textId="77777777" w:rsidR="00CB4123" w:rsidRPr="00984760" w:rsidRDefault="00CB4123" w:rsidP="0019740E">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2C85B160" w14:textId="77777777" w:rsidR="00CB4123" w:rsidRPr="000C40EB" w:rsidRDefault="00CB4123" w:rsidP="006E2F00">
      <w:pPr>
        <w:ind w:right="72"/>
        <w:jc w:val="both"/>
        <w:rPr>
          <w:rFonts w:cs="Arial"/>
          <w:sz w:val="20"/>
        </w:rPr>
      </w:pPr>
    </w:p>
    <w:p w14:paraId="46F68143" w14:textId="77777777" w:rsidR="00CB4123" w:rsidRPr="00FE0AD0" w:rsidRDefault="00CB4123" w:rsidP="001A652A">
      <w:pPr>
        <w:jc w:val="both"/>
        <w:rPr>
          <w:rFonts w:cs="Arial"/>
          <w:b/>
          <w:sz w:val="20"/>
        </w:rPr>
      </w:pPr>
      <w:r w:rsidRPr="00FE0AD0">
        <w:rPr>
          <w:rFonts w:cs="Arial"/>
          <w:b/>
          <w:sz w:val="20"/>
        </w:rPr>
        <w:t>See Appendix 8</w:t>
      </w:r>
    </w:p>
    <w:p w14:paraId="79C9BE54" w14:textId="77777777" w:rsidR="00CB4123" w:rsidRPr="00E873CB" w:rsidRDefault="00CB4123" w:rsidP="001A652A">
      <w:pPr>
        <w:jc w:val="both"/>
        <w:rPr>
          <w:rFonts w:cs="Arial"/>
          <w:sz w:val="20"/>
        </w:rPr>
      </w:pPr>
    </w:p>
    <w:p w14:paraId="4B97984C" w14:textId="77777777" w:rsidR="00CB4123" w:rsidRDefault="00CB4123" w:rsidP="001A652A">
      <w:pPr>
        <w:jc w:val="both"/>
      </w:pPr>
      <w:r>
        <w:rPr>
          <w:b/>
        </w:rPr>
        <w:t xml:space="preserve">VIII.  </w:t>
      </w:r>
      <w:r>
        <w:rPr>
          <w:b/>
          <w:u w:val="single"/>
        </w:rPr>
        <w:t>STACK/VENT RESTRICTION(S)</w:t>
      </w:r>
    </w:p>
    <w:p w14:paraId="7F1B7946" w14:textId="77777777" w:rsidR="00B75529" w:rsidRDefault="00B75529" w:rsidP="00B75529">
      <w:pPr>
        <w:jc w:val="both"/>
        <w:rPr>
          <w:sz w:val="20"/>
        </w:rPr>
      </w:pPr>
    </w:p>
    <w:p w14:paraId="5C085D47" w14:textId="77777777" w:rsidR="00B75529" w:rsidRPr="00FE0AD0" w:rsidRDefault="00B75529" w:rsidP="00B75529">
      <w:pPr>
        <w:jc w:val="both"/>
        <w:rPr>
          <w:sz w:val="20"/>
        </w:rPr>
      </w:pPr>
      <w:r w:rsidRPr="00FE0AD0">
        <w:rPr>
          <w:sz w:val="20"/>
        </w:rPr>
        <w:t>The exhaust gases from the stacks listed in the table below shall be discharged unobstructed vertically upwards to the ambient air unless otherwise noted:</w:t>
      </w:r>
    </w:p>
    <w:p w14:paraId="47EF4788" w14:textId="77777777" w:rsidR="00B75529" w:rsidRDefault="00B75529" w:rsidP="00B75529">
      <w:pPr>
        <w:jc w:val="both"/>
        <w:rPr>
          <w:sz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790"/>
      </w:tblGrid>
      <w:tr w:rsidR="00B75529" w14:paraId="58D9D289" w14:textId="77777777" w:rsidTr="00FA5395">
        <w:trPr>
          <w:cantSplit/>
          <w:tblHeader/>
        </w:trPr>
        <w:tc>
          <w:tcPr>
            <w:tcW w:w="2520" w:type="dxa"/>
            <w:tcBorders>
              <w:bottom w:val="single" w:sz="4" w:space="0" w:color="auto"/>
            </w:tcBorders>
          </w:tcPr>
          <w:p w14:paraId="419804F9" w14:textId="77777777" w:rsidR="00B75529" w:rsidRPr="00BD3DE3" w:rsidRDefault="00B75529" w:rsidP="00FA5395">
            <w:pPr>
              <w:jc w:val="center"/>
              <w:rPr>
                <w:b/>
                <w:sz w:val="20"/>
              </w:rPr>
            </w:pPr>
            <w:r w:rsidRPr="00BD3DE3">
              <w:rPr>
                <w:b/>
                <w:sz w:val="20"/>
              </w:rPr>
              <w:t>Stack &amp; Vent ID</w:t>
            </w:r>
          </w:p>
        </w:tc>
        <w:tc>
          <w:tcPr>
            <w:tcW w:w="2610" w:type="dxa"/>
            <w:tcBorders>
              <w:bottom w:val="single" w:sz="4" w:space="0" w:color="auto"/>
            </w:tcBorders>
          </w:tcPr>
          <w:p w14:paraId="000392C3" w14:textId="77777777" w:rsidR="00B75529" w:rsidRPr="00BD3DE3" w:rsidRDefault="00B75529" w:rsidP="00FA5395">
            <w:pPr>
              <w:jc w:val="center"/>
              <w:rPr>
                <w:b/>
                <w:sz w:val="20"/>
              </w:rPr>
            </w:pPr>
            <w:r w:rsidRPr="00BD3DE3">
              <w:rPr>
                <w:b/>
                <w:sz w:val="20"/>
              </w:rPr>
              <w:t xml:space="preserve">Maximum </w:t>
            </w:r>
            <w:r>
              <w:rPr>
                <w:b/>
                <w:sz w:val="20"/>
              </w:rPr>
              <w:t>Exhaust Diameter / Dimensions</w:t>
            </w:r>
          </w:p>
          <w:p w14:paraId="2421EF33" w14:textId="77777777" w:rsidR="00B75529" w:rsidRPr="00BD3DE3" w:rsidRDefault="00B75529" w:rsidP="00FA5395">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44E23F63" w14:textId="77777777" w:rsidR="00B75529" w:rsidRPr="00BD3DE3" w:rsidRDefault="00B75529" w:rsidP="00FA5395">
            <w:pPr>
              <w:jc w:val="center"/>
              <w:rPr>
                <w:b/>
                <w:sz w:val="20"/>
              </w:rPr>
            </w:pPr>
            <w:r w:rsidRPr="00BD3DE3">
              <w:rPr>
                <w:b/>
                <w:sz w:val="20"/>
              </w:rPr>
              <w:t>M</w:t>
            </w:r>
            <w:r>
              <w:rPr>
                <w:b/>
                <w:sz w:val="20"/>
              </w:rPr>
              <w:t>inimum Height Above Ground</w:t>
            </w:r>
          </w:p>
          <w:p w14:paraId="36A681AF" w14:textId="77777777" w:rsidR="00B75529" w:rsidRPr="00BD3DE3" w:rsidRDefault="00B75529" w:rsidP="00FA5395">
            <w:pPr>
              <w:jc w:val="center"/>
              <w:rPr>
                <w:b/>
                <w:sz w:val="20"/>
              </w:rPr>
            </w:pPr>
            <w:r w:rsidRPr="00BD3DE3">
              <w:rPr>
                <w:b/>
                <w:sz w:val="20"/>
              </w:rPr>
              <w:t>(feet)</w:t>
            </w:r>
          </w:p>
        </w:tc>
        <w:tc>
          <w:tcPr>
            <w:tcW w:w="2790" w:type="dxa"/>
            <w:tcBorders>
              <w:bottom w:val="single" w:sz="4" w:space="0" w:color="auto"/>
            </w:tcBorders>
          </w:tcPr>
          <w:p w14:paraId="2CC9E819" w14:textId="77777777" w:rsidR="00B75529" w:rsidRPr="00BD3DE3" w:rsidRDefault="00B75529" w:rsidP="00FA5395">
            <w:pPr>
              <w:jc w:val="center"/>
              <w:rPr>
                <w:b/>
                <w:sz w:val="20"/>
              </w:rPr>
            </w:pPr>
            <w:r w:rsidRPr="00BD3DE3">
              <w:rPr>
                <w:b/>
                <w:sz w:val="20"/>
              </w:rPr>
              <w:t>Underlying Applicable Requirements</w:t>
            </w:r>
          </w:p>
        </w:tc>
      </w:tr>
      <w:tr w:rsidR="00B75529" w14:paraId="7AE5A1A2" w14:textId="77777777" w:rsidTr="00FA5395">
        <w:trPr>
          <w:cantSplit/>
        </w:trPr>
        <w:tc>
          <w:tcPr>
            <w:tcW w:w="2520" w:type="dxa"/>
            <w:tcBorders>
              <w:top w:val="single" w:sz="4" w:space="0" w:color="auto"/>
              <w:bottom w:val="single" w:sz="4" w:space="0" w:color="auto"/>
            </w:tcBorders>
          </w:tcPr>
          <w:p w14:paraId="376EA83D" w14:textId="77777777" w:rsidR="00B75529" w:rsidRPr="00984760" w:rsidRDefault="00B75529" w:rsidP="000C182D">
            <w:pPr>
              <w:numPr>
                <w:ilvl w:val="0"/>
                <w:numId w:val="31"/>
              </w:numPr>
              <w:ind w:left="342" w:hanging="342"/>
              <w:rPr>
                <w:sz w:val="20"/>
              </w:rPr>
            </w:pPr>
            <w:r w:rsidRPr="00177440">
              <w:rPr>
                <w:sz w:val="20"/>
              </w:rPr>
              <w:t>SVNWSTACK-0001</w:t>
            </w:r>
          </w:p>
        </w:tc>
        <w:tc>
          <w:tcPr>
            <w:tcW w:w="2610" w:type="dxa"/>
            <w:tcBorders>
              <w:top w:val="single" w:sz="4" w:space="0" w:color="auto"/>
              <w:bottom w:val="single" w:sz="4" w:space="0" w:color="auto"/>
            </w:tcBorders>
          </w:tcPr>
          <w:p w14:paraId="2B38F72A" w14:textId="77777777" w:rsidR="00B75529" w:rsidRPr="00BD3DE3" w:rsidRDefault="00B75529" w:rsidP="00FA5395">
            <w:pPr>
              <w:jc w:val="center"/>
              <w:rPr>
                <w:sz w:val="20"/>
              </w:rPr>
            </w:pPr>
            <w:r w:rsidRPr="00177440">
              <w:rPr>
                <w:sz w:val="20"/>
              </w:rPr>
              <w:t>30</w:t>
            </w:r>
            <w:r w:rsidRPr="00177440">
              <w:rPr>
                <w:rFonts w:cs="Arial"/>
                <w:sz w:val="20"/>
                <w:vertAlign w:val="superscript"/>
              </w:rPr>
              <w:t>1</w:t>
            </w:r>
          </w:p>
        </w:tc>
        <w:tc>
          <w:tcPr>
            <w:tcW w:w="2430" w:type="dxa"/>
            <w:tcBorders>
              <w:top w:val="single" w:sz="4" w:space="0" w:color="auto"/>
              <w:bottom w:val="single" w:sz="4" w:space="0" w:color="auto"/>
            </w:tcBorders>
          </w:tcPr>
          <w:p w14:paraId="436ED947" w14:textId="77777777" w:rsidR="00B75529" w:rsidRPr="00BD3DE3" w:rsidRDefault="00B75529" w:rsidP="00FA5395">
            <w:pPr>
              <w:jc w:val="center"/>
              <w:rPr>
                <w:sz w:val="20"/>
              </w:rPr>
            </w:pPr>
            <w:r w:rsidRPr="00177440">
              <w:rPr>
                <w:sz w:val="20"/>
              </w:rPr>
              <w:t>60</w:t>
            </w:r>
            <w:r w:rsidRPr="00177440">
              <w:rPr>
                <w:rFonts w:cs="Arial"/>
                <w:sz w:val="20"/>
                <w:vertAlign w:val="superscript"/>
              </w:rPr>
              <w:t>1</w:t>
            </w:r>
          </w:p>
        </w:tc>
        <w:tc>
          <w:tcPr>
            <w:tcW w:w="2790" w:type="dxa"/>
            <w:tcBorders>
              <w:top w:val="single" w:sz="4" w:space="0" w:color="auto"/>
              <w:bottom w:val="single" w:sz="4" w:space="0" w:color="auto"/>
            </w:tcBorders>
          </w:tcPr>
          <w:p w14:paraId="0E925C87" w14:textId="77777777" w:rsidR="00B75529" w:rsidRPr="00177440" w:rsidRDefault="00B75529" w:rsidP="00FA5395">
            <w:pPr>
              <w:jc w:val="center"/>
              <w:rPr>
                <w:b/>
                <w:sz w:val="20"/>
              </w:rPr>
            </w:pPr>
            <w:r w:rsidRPr="00177440">
              <w:rPr>
                <w:b/>
                <w:sz w:val="20"/>
              </w:rPr>
              <w:t>R 336.1225</w:t>
            </w:r>
          </w:p>
          <w:p w14:paraId="1FF45174" w14:textId="77777777" w:rsidR="00B75529" w:rsidRPr="002D3BFA" w:rsidRDefault="00B75529" w:rsidP="00FA5395">
            <w:pPr>
              <w:jc w:val="center"/>
              <w:rPr>
                <w:b/>
                <w:sz w:val="20"/>
              </w:rPr>
            </w:pPr>
            <w:r w:rsidRPr="00177440">
              <w:rPr>
                <w:b/>
                <w:sz w:val="20"/>
              </w:rPr>
              <w:t>R 336.1901</w:t>
            </w:r>
          </w:p>
        </w:tc>
      </w:tr>
    </w:tbl>
    <w:p w14:paraId="5676C387" w14:textId="77777777" w:rsidR="00B75529" w:rsidRDefault="00B75529" w:rsidP="00B75529">
      <w:pPr>
        <w:jc w:val="both"/>
        <w:rPr>
          <w:sz w:val="20"/>
        </w:rPr>
      </w:pPr>
    </w:p>
    <w:p w14:paraId="631EBCAC" w14:textId="77777777" w:rsidR="00CB4123" w:rsidRDefault="00CB4123" w:rsidP="001A652A">
      <w:pPr>
        <w:jc w:val="both"/>
      </w:pPr>
      <w:r>
        <w:rPr>
          <w:b/>
        </w:rPr>
        <w:t xml:space="preserve">IX.  </w:t>
      </w:r>
      <w:r>
        <w:rPr>
          <w:b/>
          <w:u w:val="single"/>
        </w:rPr>
        <w:t>OTHER REQUIREMENT(S)</w:t>
      </w:r>
    </w:p>
    <w:p w14:paraId="4ACE9262" w14:textId="77777777" w:rsidR="00B75529" w:rsidRPr="00FE0AD0" w:rsidRDefault="00B75529" w:rsidP="00B75529">
      <w:pPr>
        <w:jc w:val="both"/>
        <w:rPr>
          <w:sz w:val="20"/>
        </w:rPr>
      </w:pPr>
    </w:p>
    <w:p w14:paraId="71D28A85" w14:textId="77777777" w:rsidR="00B75529" w:rsidRPr="00177440" w:rsidRDefault="00B75529" w:rsidP="00B75529">
      <w:pPr>
        <w:ind w:left="360" w:hanging="360"/>
        <w:jc w:val="both"/>
        <w:rPr>
          <w:sz w:val="20"/>
        </w:rPr>
      </w:pPr>
      <w:r w:rsidRPr="00177440">
        <w:rPr>
          <w:sz w:val="20"/>
        </w:rPr>
        <w:t>1.</w:t>
      </w:r>
      <w:r w:rsidRPr="00177440">
        <w:rPr>
          <w:sz w:val="20"/>
        </w:rPr>
        <w:tab/>
        <w:t>The permittee shall comply with all applicable provisions of the National Emission Standards for Hazardous Air Pollutants, as specified in 40 CFR Part 63, Subpart WWWW for Reinforced Plastic Composites Production.</w:t>
      </w:r>
      <w:r>
        <w:rPr>
          <w:rFonts w:cs="Arial"/>
          <w:sz w:val="20"/>
          <w:vertAlign w:val="superscript"/>
        </w:rPr>
        <w:t xml:space="preserve"> </w:t>
      </w:r>
      <w:r w:rsidRPr="00177440">
        <w:rPr>
          <w:b/>
          <w:sz w:val="20"/>
        </w:rPr>
        <w:t>(40 CFR Part 63, Subparts A and WWWW)</w:t>
      </w:r>
    </w:p>
    <w:p w14:paraId="3519171D" w14:textId="77777777" w:rsidR="00B75529" w:rsidRDefault="00B75529" w:rsidP="00B75529">
      <w:pPr>
        <w:jc w:val="both"/>
        <w:rPr>
          <w:sz w:val="20"/>
        </w:rPr>
      </w:pPr>
    </w:p>
    <w:p w14:paraId="1F49F55B" w14:textId="77777777" w:rsidR="00CB4123" w:rsidRPr="00FE0AD0" w:rsidRDefault="00CB4123" w:rsidP="001A652A">
      <w:pPr>
        <w:jc w:val="both"/>
        <w:rPr>
          <w:sz w:val="20"/>
        </w:rPr>
      </w:pPr>
    </w:p>
    <w:p w14:paraId="735656C8" w14:textId="77777777" w:rsidR="00CB4123" w:rsidRPr="00B90185" w:rsidRDefault="00CB4123" w:rsidP="001A652A">
      <w:pPr>
        <w:jc w:val="both"/>
        <w:rPr>
          <w:b/>
          <w:sz w:val="20"/>
        </w:rPr>
      </w:pPr>
      <w:r w:rsidRPr="00B90185">
        <w:rPr>
          <w:b/>
          <w:sz w:val="20"/>
          <w:u w:val="single"/>
        </w:rPr>
        <w:t>Footnotes</w:t>
      </w:r>
      <w:r w:rsidRPr="00B90185">
        <w:rPr>
          <w:b/>
          <w:sz w:val="20"/>
        </w:rPr>
        <w:t>:</w:t>
      </w:r>
    </w:p>
    <w:p w14:paraId="524C35BC" w14:textId="77777777" w:rsidR="00CB4123" w:rsidRPr="001E3851" w:rsidRDefault="00CB4123"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0B64988" w14:textId="77777777" w:rsidR="00CB4123" w:rsidRDefault="00CB4123" w:rsidP="00D53AEC">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75AD8C3" w14:textId="77777777" w:rsidR="00B75529" w:rsidRDefault="00B75529" w:rsidP="00D53AEC">
      <w:pPr>
        <w:jc w:val="both"/>
        <w:rPr>
          <w:sz w:val="20"/>
        </w:rPr>
      </w:pPr>
    </w:p>
    <w:p w14:paraId="3440D0EA" w14:textId="359B7707" w:rsidR="00B75529" w:rsidRDefault="00B75529">
      <w:pPr>
        <w:rPr>
          <w:sz w:val="20"/>
        </w:rPr>
      </w:pPr>
      <w:r>
        <w:rPr>
          <w:sz w:val="20"/>
        </w:rPr>
        <w:br w:type="page"/>
      </w:r>
    </w:p>
    <w:p w14:paraId="4C978E3B" w14:textId="2C702EDA" w:rsidR="00CB4123" w:rsidRPr="00C43734" w:rsidRDefault="00CB4123" w:rsidP="00652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5" w:name="_Toc141860648"/>
      <w:r w:rsidRPr="00C43734">
        <w:rPr>
          <w:bCs/>
          <w:szCs w:val="28"/>
        </w:rPr>
        <w:lastRenderedPageBreak/>
        <w:t>EU</w:t>
      </w:r>
      <w:r w:rsidR="00B75529">
        <w:rPr>
          <w:bCs/>
          <w:szCs w:val="28"/>
        </w:rPr>
        <w:t>MOLDROOM2</w:t>
      </w:r>
      <w:bookmarkEnd w:id="75"/>
    </w:p>
    <w:p w14:paraId="6D38392F" w14:textId="77777777" w:rsidR="00CB4123" w:rsidRPr="00EE02F9" w:rsidRDefault="00CB4123"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0F6B26B" w14:textId="77777777" w:rsidR="00CB4123" w:rsidRPr="0019740E" w:rsidRDefault="00CB4123" w:rsidP="00606D22">
      <w:pPr>
        <w:rPr>
          <w:sz w:val="20"/>
        </w:rPr>
      </w:pPr>
    </w:p>
    <w:p w14:paraId="33276D8B" w14:textId="77777777" w:rsidR="00CB4123" w:rsidRDefault="00CB4123" w:rsidP="00606D22">
      <w:pPr>
        <w:jc w:val="both"/>
        <w:rPr>
          <w:b/>
          <w:u w:val="single"/>
        </w:rPr>
      </w:pPr>
      <w:r>
        <w:rPr>
          <w:b/>
          <w:u w:val="single"/>
        </w:rPr>
        <w:t>DESCRIPTION</w:t>
      </w:r>
    </w:p>
    <w:p w14:paraId="55BD4075" w14:textId="77777777" w:rsidR="00B07FCC" w:rsidRPr="00177440" w:rsidRDefault="00B07FCC" w:rsidP="00B07FCC">
      <w:pPr>
        <w:jc w:val="both"/>
        <w:rPr>
          <w:sz w:val="20"/>
        </w:rPr>
      </w:pPr>
    </w:p>
    <w:p w14:paraId="585EBBF8" w14:textId="77777777" w:rsidR="00B07FCC" w:rsidRPr="00177440" w:rsidRDefault="00B07FCC" w:rsidP="00B07FCC">
      <w:pPr>
        <w:jc w:val="both"/>
        <w:rPr>
          <w:sz w:val="20"/>
        </w:rPr>
      </w:pPr>
      <w:r w:rsidRPr="00177440">
        <w:rPr>
          <w:sz w:val="20"/>
        </w:rPr>
        <w:t>Two (2) Tank molds located in Mold Room 2 with one exhaust stack.</w:t>
      </w:r>
    </w:p>
    <w:p w14:paraId="455DEF69" w14:textId="77777777" w:rsidR="00B07FCC" w:rsidRPr="00177440" w:rsidRDefault="00B07FCC" w:rsidP="00B07FCC">
      <w:pPr>
        <w:jc w:val="both"/>
        <w:rPr>
          <w:sz w:val="20"/>
        </w:rPr>
      </w:pPr>
    </w:p>
    <w:p w14:paraId="3FB67293" w14:textId="77777777" w:rsidR="00B07FCC" w:rsidRPr="00177440" w:rsidRDefault="00B07FCC" w:rsidP="00B07FCC">
      <w:pPr>
        <w:jc w:val="both"/>
        <w:rPr>
          <w:strike/>
          <w:sz w:val="20"/>
        </w:rPr>
      </w:pPr>
      <w:r w:rsidRPr="00177440">
        <w:rPr>
          <w:b/>
          <w:sz w:val="20"/>
        </w:rPr>
        <w:t>Flexible Group ID:</w:t>
      </w:r>
      <w:r w:rsidRPr="00177440">
        <w:rPr>
          <w:sz w:val="20"/>
        </w:rPr>
        <w:t xml:space="preserve">  FGCOMPOSITESMACT</w:t>
      </w:r>
    </w:p>
    <w:p w14:paraId="55564CAA" w14:textId="77777777" w:rsidR="00B07FCC" w:rsidRPr="00177440" w:rsidRDefault="00B07FCC" w:rsidP="00B07FCC">
      <w:pPr>
        <w:jc w:val="both"/>
        <w:rPr>
          <w:sz w:val="20"/>
        </w:rPr>
      </w:pPr>
    </w:p>
    <w:p w14:paraId="6DD965C3" w14:textId="77777777" w:rsidR="00CB4123" w:rsidRDefault="00CB4123" w:rsidP="00606D22">
      <w:pPr>
        <w:jc w:val="both"/>
        <w:rPr>
          <w:b/>
          <w:u w:val="single"/>
        </w:rPr>
      </w:pPr>
      <w:r>
        <w:rPr>
          <w:b/>
          <w:u w:val="single"/>
        </w:rPr>
        <w:t>POLLUTION CONTROL EQUIPMENT</w:t>
      </w:r>
    </w:p>
    <w:p w14:paraId="1FA8EE78" w14:textId="77777777" w:rsidR="00B07FCC" w:rsidRPr="00177440" w:rsidRDefault="00B07FCC" w:rsidP="00B07FCC">
      <w:pPr>
        <w:rPr>
          <w:sz w:val="20"/>
        </w:rPr>
      </w:pPr>
    </w:p>
    <w:p w14:paraId="2ED1351B" w14:textId="77777777" w:rsidR="00B07FCC" w:rsidRPr="00177440" w:rsidRDefault="00B07FCC" w:rsidP="00B07FCC">
      <w:pPr>
        <w:rPr>
          <w:sz w:val="20"/>
        </w:rPr>
      </w:pPr>
      <w:r w:rsidRPr="00177440">
        <w:rPr>
          <w:sz w:val="20"/>
        </w:rPr>
        <w:t>NA</w:t>
      </w:r>
    </w:p>
    <w:p w14:paraId="2AEF1989" w14:textId="77777777" w:rsidR="00B07FCC" w:rsidRPr="00177440" w:rsidRDefault="00B07FCC" w:rsidP="00B07FCC">
      <w:pPr>
        <w:rPr>
          <w:sz w:val="20"/>
        </w:rPr>
      </w:pPr>
    </w:p>
    <w:p w14:paraId="469EDB06" w14:textId="77777777" w:rsidR="00CB4123" w:rsidRPr="00F01FE1" w:rsidRDefault="00CB4123" w:rsidP="001A652A">
      <w:pPr>
        <w:jc w:val="both"/>
        <w:rPr>
          <w:b/>
          <w:sz w:val="20"/>
          <w:u w:val="single"/>
        </w:rPr>
      </w:pPr>
      <w:r>
        <w:rPr>
          <w:b/>
        </w:rPr>
        <w:t xml:space="preserve">I.  </w:t>
      </w:r>
      <w:r>
        <w:rPr>
          <w:b/>
          <w:u w:val="single"/>
        </w:rPr>
        <w:t>EMISSION LIMIT(S)</w:t>
      </w:r>
    </w:p>
    <w:p w14:paraId="61E25D30" w14:textId="77777777" w:rsidR="00B07FCC" w:rsidRPr="00177440" w:rsidRDefault="00B07FCC" w:rsidP="00B07FC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B07FCC" w:rsidRPr="00177440" w14:paraId="33F71177" w14:textId="77777777" w:rsidTr="00FA5395">
        <w:trPr>
          <w:cantSplit/>
          <w:tblHeader/>
        </w:trPr>
        <w:tc>
          <w:tcPr>
            <w:tcW w:w="1626" w:type="dxa"/>
            <w:tcBorders>
              <w:top w:val="single" w:sz="4" w:space="0" w:color="auto"/>
              <w:left w:val="single" w:sz="4" w:space="0" w:color="auto"/>
              <w:bottom w:val="single" w:sz="4" w:space="0" w:color="auto"/>
              <w:right w:val="single" w:sz="4" w:space="0" w:color="auto"/>
            </w:tcBorders>
          </w:tcPr>
          <w:p w14:paraId="441DDEC4" w14:textId="77777777" w:rsidR="00B07FCC" w:rsidRPr="00177440" w:rsidRDefault="00B07FCC" w:rsidP="00FA5395">
            <w:pPr>
              <w:jc w:val="center"/>
              <w:rPr>
                <w:b/>
                <w:sz w:val="20"/>
              </w:rPr>
            </w:pPr>
            <w:r w:rsidRPr="00177440">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8F7E75C" w14:textId="77777777" w:rsidR="00B07FCC" w:rsidRPr="00177440" w:rsidRDefault="00B07FCC" w:rsidP="00FA5395">
            <w:pPr>
              <w:jc w:val="center"/>
              <w:rPr>
                <w:b/>
                <w:sz w:val="20"/>
              </w:rPr>
            </w:pPr>
            <w:r w:rsidRPr="00177440">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9738C50" w14:textId="77777777" w:rsidR="00B07FCC" w:rsidRPr="00177440" w:rsidRDefault="00B07FCC" w:rsidP="00FA5395">
            <w:pPr>
              <w:jc w:val="center"/>
              <w:rPr>
                <w:b/>
                <w:sz w:val="20"/>
              </w:rPr>
            </w:pPr>
            <w:r w:rsidRPr="00177440">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10DAB561" w14:textId="77777777" w:rsidR="00B07FCC" w:rsidRPr="00177440" w:rsidRDefault="00B07FCC" w:rsidP="00FA5395">
            <w:pPr>
              <w:jc w:val="center"/>
              <w:rPr>
                <w:b/>
                <w:sz w:val="20"/>
              </w:rPr>
            </w:pPr>
            <w:r w:rsidRPr="00177440">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16CF553" w14:textId="77777777" w:rsidR="00B07FCC" w:rsidRPr="00177440" w:rsidRDefault="00B07FCC" w:rsidP="00FA5395">
            <w:pPr>
              <w:jc w:val="center"/>
              <w:rPr>
                <w:b/>
                <w:sz w:val="20"/>
              </w:rPr>
            </w:pPr>
            <w:r w:rsidRPr="00177440">
              <w:rPr>
                <w:b/>
                <w:sz w:val="20"/>
              </w:rPr>
              <w:t>Monitoring/</w:t>
            </w:r>
          </w:p>
          <w:p w14:paraId="3C0C35A3" w14:textId="77777777" w:rsidR="00B07FCC" w:rsidRPr="00177440" w:rsidRDefault="00B07FCC" w:rsidP="00FA5395">
            <w:pPr>
              <w:jc w:val="center"/>
              <w:rPr>
                <w:b/>
                <w:sz w:val="20"/>
              </w:rPr>
            </w:pPr>
            <w:r w:rsidRPr="00177440">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14:paraId="3B7288CE" w14:textId="77777777" w:rsidR="00B07FCC" w:rsidRPr="00177440" w:rsidRDefault="00B07FCC" w:rsidP="00FA5395">
            <w:pPr>
              <w:jc w:val="center"/>
              <w:rPr>
                <w:b/>
                <w:sz w:val="20"/>
              </w:rPr>
            </w:pPr>
            <w:r w:rsidRPr="00177440">
              <w:rPr>
                <w:b/>
                <w:sz w:val="20"/>
              </w:rPr>
              <w:t>Underlying Applicable Requirements</w:t>
            </w:r>
          </w:p>
        </w:tc>
      </w:tr>
      <w:tr w:rsidR="00B07FCC" w:rsidRPr="00177440" w14:paraId="4813DCA4" w14:textId="77777777" w:rsidTr="00FA5395">
        <w:trPr>
          <w:cantSplit/>
        </w:trPr>
        <w:tc>
          <w:tcPr>
            <w:tcW w:w="1626" w:type="dxa"/>
            <w:tcBorders>
              <w:top w:val="single" w:sz="4" w:space="0" w:color="auto"/>
              <w:left w:val="single" w:sz="4" w:space="0" w:color="auto"/>
              <w:bottom w:val="single" w:sz="4" w:space="0" w:color="auto"/>
              <w:right w:val="single" w:sz="4" w:space="0" w:color="auto"/>
            </w:tcBorders>
          </w:tcPr>
          <w:p w14:paraId="2865D8C6" w14:textId="77777777" w:rsidR="00B07FCC" w:rsidRPr="00177440" w:rsidRDefault="00B07FCC" w:rsidP="00FA5395">
            <w:pPr>
              <w:rPr>
                <w:sz w:val="20"/>
              </w:rPr>
            </w:pPr>
            <w:r w:rsidRPr="00177440">
              <w:rPr>
                <w:sz w:val="20"/>
              </w:rPr>
              <w:t>1.  VOCs</w:t>
            </w:r>
          </w:p>
        </w:tc>
        <w:tc>
          <w:tcPr>
            <w:tcW w:w="1440" w:type="dxa"/>
            <w:tcBorders>
              <w:top w:val="single" w:sz="4" w:space="0" w:color="auto"/>
              <w:left w:val="single" w:sz="4" w:space="0" w:color="auto"/>
              <w:bottom w:val="single" w:sz="4" w:space="0" w:color="auto"/>
              <w:right w:val="single" w:sz="4" w:space="0" w:color="auto"/>
            </w:tcBorders>
          </w:tcPr>
          <w:p w14:paraId="6639F5E6" w14:textId="77777777" w:rsidR="00B07FCC" w:rsidRPr="00177440" w:rsidRDefault="00B07FCC" w:rsidP="00FA5395">
            <w:pPr>
              <w:jc w:val="center"/>
              <w:rPr>
                <w:rFonts w:cs="Arial"/>
                <w:sz w:val="20"/>
              </w:rPr>
            </w:pPr>
            <w:r w:rsidRPr="00177440">
              <w:rPr>
                <w:sz w:val="20"/>
              </w:rPr>
              <w:t>937 pounds per calendar day</w:t>
            </w:r>
            <w:r w:rsidRPr="00177440">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DD0CF07" w14:textId="05F6B821" w:rsidR="00B07FCC" w:rsidRPr="00177440" w:rsidRDefault="00B07FCC" w:rsidP="00B07FCC">
            <w:pPr>
              <w:ind w:left="281" w:hanging="281"/>
              <w:jc w:val="center"/>
              <w:rPr>
                <w:sz w:val="20"/>
              </w:rPr>
            </w:pPr>
            <w:r w:rsidRPr="00177440">
              <w:rPr>
                <w:sz w:val="20"/>
              </w:rPr>
              <w:t>Calendar day</w:t>
            </w:r>
          </w:p>
        </w:tc>
        <w:tc>
          <w:tcPr>
            <w:tcW w:w="1889" w:type="dxa"/>
            <w:tcBorders>
              <w:top w:val="single" w:sz="4" w:space="0" w:color="auto"/>
              <w:left w:val="single" w:sz="4" w:space="0" w:color="auto"/>
              <w:bottom w:val="single" w:sz="4" w:space="0" w:color="auto"/>
              <w:right w:val="single" w:sz="4" w:space="0" w:color="auto"/>
            </w:tcBorders>
          </w:tcPr>
          <w:p w14:paraId="2EA33329" w14:textId="77777777" w:rsidR="00B07FCC" w:rsidRPr="00177440" w:rsidRDefault="00B07FCC" w:rsidP="00FA5395">
            <w:pPr>
              <w:jc w:val="center"/>
              <w:rPr>
                <w:sz w:val="20"/>
              </w:rPr>
            </w:pPr>
            <w:r w:rsidRPr="00177440">
              <w:rPr>
                <w:sz w:val="20"/>
              </w:rPr>
              <w:t>EUMOLDROOM2</w:t>
            </w:r>
          </w:p>
        </w:tc>
        <w:tc>
          <w:tcPr>
            <w:tcW w:w="1530" w:type="dxa"/>
            <w:tcBorders>
              <w:top w:val="single" w:sz="4" w:space="0" w:color="auto"/>
              <w:left w:val="single" w:sz="4" w:space="0" w:color="auto"/>
              <w:bottom w:val="single" w:sz="4" w:space="0" w:color="auto"/>
              <w:right w:val="single" w:sz="4" w:space="0" w:color="auto"/>
            </w:tcBorders>
          </w:tcPr>
          <w:p w14:paraId="45EE69C9" w14:textId="77777777" w:rsidR="00B07FCC" w:rsidRPr="00177440" w:rsidRDefault="00B07FCC" w:rsidP="00FA5395">
            <w:pPr>
              <w:jc w:val="center"/>
              <w:rPr>
                <w:sz w:val="20"/>
              </w:rPr>
            </w:pPr>
            <w:r w:rsidRPr="00177440">
              <w:rPr>
                <w:sz w:val="20"/>
              </w:rPr>
              <w:t>SC VI.1</w:t>
            </w:r>
          </w:p>
          <w:p w14:paraId="665D1F35" w14:textId="77777777" w:rsidR="00B07FCC" w:rsidRPr="00177440" w:rsidRDefault="00B07FCC" w:rsidP="00FA5395">
            <w:pPr>
              <w:jc w:val="center"/>
            </w:pPr>
            <w:r w:rsidRPr="00177440">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1D831045" w14:textId="77777777" w:rsidR="00B07FCC" w:rsidRPr="00177440" w:rsidRDefault="00B07FCC" w:rsidP="00FA5395">
            <w:pPr>
              <w:jc w:val="center"/>
              <w:rPr>
                <w:sz w:val="20"/>
              </w:rPr>
            </w:pPr>
            <w:r w:rsidRPr="00177440">
              <w:rPr>
                <w:b/>
                <w:sz w:val="20"/>
              </w:rPr>
              <w:t>R 336.1205 R 336.1225 R 336.1702(a)</w:t>
            </w:r>
          </w:p>
        </w:tc>
      </w:tr>
      <w:tr w:rsidR="00B07FCC" w:rsidRPr="00177440" w14:paraId="7C6B800C" w14:textId="77777777" w:rsidTr="00FA5395">
        <w:trPr>
          <w:cantSplit/>
        </w:trPr>
        <w:tc>
          <w:tcPr>
            <w:tcW w:w="1626" w:type="dxa"/>
            <w:tcBorders>
              <w:top w:val="single" w:sz="4" w:space="0" w:color="auto"/>
              <w:left w:val="single" w:sz="4" w:space="0" w:color="auto"/>
              <w:bottom w:val="single" w:sz="4" w:space="0" w:color="auto"/>
              <w:right w:val="single" w:sz="4" w:space="0" w:color="auto"/>
            </w:tcBorders>
          </w:tcPr>
          <w:p w14:paraId="3D04548C" w14:textId="77777777" w:rsidR="00B07FCC" w:rsidRPr="00177440" w:rsidRDefault="00B07FCC" w:rsidP="00FA5395">
            <w:pPr>
              <w:rPr>
                <w:sz w:val="20"/>
              </w:rPr>
            </w:pPr>
            <w:r w:rsidRPr="00177440">
              <w:rPr>
                <w:sz w:val="20"/>
              </w:rPr>
              <w:t>2.  VOCs</w:t>
            </w:r>
          </w:p>
        </w:tc>
        <w:tc>
          <w:tcPr>
            <w:tcW w:w="1440" w:type="dxa"/>
            <w:tcBorders>
              <w:top w:val="single" w:sz="4" w:space="0" w:color="auto"/>
              <w:left w:val="single" w:sz="4" w:space="0" w:color="auto"/>
              <w:bottom w:val="single" w:sz="4" w:space="0" w:color="auto"/>
              <w:right w:val="single" w:sz="4" w:space="0" w:color="auto"/>
            </w:tcBorders>
          </w:tcPr>
          <w:p w14:paraId="6A2C57F2" w14:textId="77777777" w:rsidR="00B07FCC" w:rsidRPr="00177440" w:rsidRDefault="00B07FCC" w:rsidP="00FA5395">
            <w:pPr>
              <w:jc w:val="center"/>
              <w:rPr>
                <w:rFonts w:cs="Arial"/>
                <w:sz w:val="20"/>
              </w:rPr>
            </w:pPr>
            <w:r w:rsidRPr="00177440">
              <w:rPr>
                <w:sz w:val="20"/>
              </w:rPr>
              <w:t>29.7 tons per year</w:t>
            </w:r>
            <w:r w:rsidRPr="00177440">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236DDFE" w14:textId="77777777" w:rsidR="00B07FCC" w:rsidRPr="00177440" w:rsidRDefault="00B07FCC" w:rsidP="00FA5395">
            <w:pPr>
              <w:jc w:val="center"/>
              <w:rPr>
                <w:sz w:val="20"/>
              </w:rPr>
            </w:pPr>
            <w:r w:rsidRPr="00177440">
              <w:rPr>
                <w:sz w:val="20"/>
              </w:rPr>
              <w:t>Based on a 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4DEF3582" w14:textId="77777777" w:rsidR="00B07FCC" w:rsidRPr="00177440" w:rsidRDefault="00B07FCC" w:rsidP="00FA5395">
            <w:pPr>
              <w:jc w:val="center"/>
              <w:rPr>
                <w:sz w:val="20"/>
              </w:rPr>
            </w:pPr>
            <w:r w:rsidRPr="00177440">
              <w:rPr>
                <w:sz w:val="20"/>
              </w:rPr>
              <w:t>EUMOLDROOM2</w:t>
            </w:r>
          </w:p>
        </w:tc>
        <w:tc>
          <w:tcPr>
            <w:tcW w:w="1530" w:type="dxa"/>
            <w:tcBorders>
              <w:top w:val="single" w:sz="4" w:space="0" w:color="auto"/>
              <w:left w:val="single" w:sz="4" w:space="0" w:color="auto"/>
              <w:bottom w:val="single" w:sz="4" w:space="0" w:color="auto"/>
              <w:right w:val="single" w:sz="4" w:space="0" w:color="auto"/>
            </w:tcBorders>
          </w:tcPr>
          <w:p w14:paraId="6CE4AD11" w14:textId="77777777" w:rsidR="00B07FCC" w:rsidRPr="00177440" w:rsidRDefault="00B07FCC" w:rsidP="00FA5395">
            <w:pPr>
              <w:jc w:val="center"/>
              <w:rPr>
                <w:sz w:val="20"/>
              </w:rPr>
            </w:pPr>
            <w:r w:rsidRPr="00177440">
              <w:rPr>
                <w:sz w:val="20"/>
              </w:rPr>
              <w:t>SC VI.1</w:t>
            </w:r>
          </w:p>
          <w:p w14:paraId="1BD05426" w14:textId="77777777" w:rsidR="00B07FCC" w:rsidRPr="00177440" w:rsidRDefault="00B07FCC" w:rsidP="00FA5395">
            <w:pPr>
              <w:jc w:val="center"/>
            </w:pPr>
            <w:r w:rsidRPr="00177440">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2238E9BB" w14:textId="77777777" w:rsidR="00B07FCC" w:rsidRPr="00177440" w:rsidRDefault="00B07FCC" w:rsidP="00FA5395">
            <w:pPr>
              <w:jc w:val="center"/>
              <w:rPr>
                <w:sz w:val="20"/>
              </w:rPr>
            </w:pPr>
            <w:r w:rsidRPr="00177440">
              <w:rPr>
                <w:b/>
                <w:sz w:val="20"/>
              </w:rPr>
              <w:t>R 336.1205 R 336.1225 R 336.1702(a)</w:t>
            </w:r>
          </w:p>
        </w:tc>
      </w:tr>
      <w:tr w:rsidR="00B07FCC" w:rsidRPr="00177440" w14:paraId="04BE87D8" w14:textId="77777777" w:rsidTr="00FA5395">
        <w:trPr>
          <w:cantSplit/>
        </w:trPr>
        <w:tc>
          <w:tcPr>
            <w:tcW w:w="1626" w:type="dxa"/>
            <w:tcBorders>
              <w:top w:val="single" w:sz="4" w:space="0" w:color="auto"/>
              <w:left w:val="single" w:sz="4" w:space="0" w:color="auto"/>
              <w:bottom w:val="single" w:sz="4" w:space="0" w:color="auto"/>
              <w:right w:val="single" w:sz="4" w:space="0" w:color="auto"/>
            </w:tcBorders>
          </w:tcPr>
          <w:p w14:paraId="431C59C0" w14:textId="77777777" w:rsidR="00B07FCC" w:rsidRPr="00177440" w:rsidRDefault="00B07FCC" w:rsidP="00FA5395">
            <w:pPr>
              <w:rPr>
                <w:sz w:val="20"/>
              </w:rPr>
            </w:pPr>
            <w:r w:rsidRPr="00177440">
              <w:rPr>
                <w:sz w:val="20"/>
              </w:rPr>
              <w:t>3.  Styrene</w:t>
            </w:r>
          </w:p>
        </w:tc>
        <w:tc>
          <w:tcPr>
            <w:tcW w:w="1440" w:type="dxa"/>
            <w:tcBorders>
              <w:top w:val="single" w:sz="4" w:space="0" w:color="auto"/>
              <w:left w:val="single" w:sz="4" w:space="0" w:color="auto"/>
              <w:bottom w:val="single" w:sz="4" w:space="0" w:color="auto"/>
              <w:right w:val="single" w:sz="4" w:space="0" w:color="auto"/>
            </w:tcBorders>
          </w:tcPr>
          <w:p w14:paraId="31ABEB4D" w14:textId="77777777" w:rsidR="00B07FCC" w:rsidRPr="00177440" w:rsidRDefault="00B07FCC" w:rsidP="00FA5395">
            <w:pPr>
              <w:jc w:val="center"/>
              <w:rPr>
                <w:rFonts w:cs="Arial"/>
                <w:sz w:val="20"/>
              </w:rPr>
            </w:pPr>
            <w:r w:rsidRPr="00177440">
              <w:rPr>
                <w:sz w:val="20"/>
              </w:rPr>
              <w:t>38.0 pounds per hour</w:t>
            </w:r>
            <w:r w:rsidRPr="00177440">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B6EA691" w14:textId="77777777" w:rsidR="00B07FCC" w:rsidRPr="00177440" w:rsidRDefault="00B07FCC" w:rsidP="00FA5395">
            <w:pPr>
              <w:jc w:val="center"/>
              <w:rPr>
                <w:sz w:val="20"/>
              </w:rPr>
            </w:pPr>
            <w:r w:rsidRPr="00177440">
              <w:rPr>
                <w:sz w:val="20"/>
              </w:rPr>
              <w:t>Based on a calendar day average, determined by calendar day material usage and hours of operation</w:t>
            </w:r>
          </w:p>
        </w:tc>
        <w:tc>
          <w:tcPr>
            <w:tcW w:w="1889" w:type="dxa"/>
            <w:tcBorders>
              <w:top w:val="single" w:sz="4" w:space="0" w:color="auto"/>
              <w:left w:val="single" w:sz="4" w:space="0" w:color="auto"/>
              <w:bottom w:val="single" w:sz="4" w:space="0" w:color="auto"/>
              <w:right w:val="single" w:sz="4" w:space="0" w:color="auto"/>
            </w:tcBorders>
          </w:tcPr>
          <w:p w14:paraId="4EF8C7FD" w14:textId="77777777" w:rsidR="00B07FCC" w:rsidRPr="00177440" w:rsidRDefault="00B07FCC" w:rsidP="00FA5395">
            <w:pPr>
              <w:jc w:val="center"/>
              <w:rPr>
                <w:sz w:val="20"/>
              </w:rPr>
            </w:pPr>
            <w:r w:rsidRPr="00177440">
              <w:rPr>
                <w:sz w:val="20"/>
              </w:rPr>
              <w:t>EUMOLDROOM2</w:t>
            </w:r>
          </w:p>
        </w:tc>
        <w:tc>
          <w:tcPr>
            <w:tcW w:w="1530" w:type="dxa"/>
            <w:tcBorders>
              <w:top w:val="single" w:sz="4" w:space="0" w:color="auto"/>
              <w:left w:val="single" w:sz="4" w:space="0" w:color="auto"/>
              <w:bottom w:val="single" w:sz="4" w:space="0" w:color="auto"/>
              <w:right w:val="single" w:sz="4" w:space="0" w:color="auto"/>
            </w:tcBorders>
          </w:tcPr>
          <w:p w14:paraId="391D2168" w14:textId="77777777" w:rsidR="00B07FCC" w:rsidRPr="00177440" w:rsidRDefault="00B07FCC" w:rsidP="00FA5395">
            <w:pPr>
              <w:jc w:val="center"/>
              <w:rPr>
                <w:sz w:val="20"/>
              </w:rPr>
            </w:pPr>
            <w:r w:rsidRPr="00177440">
              <w:rPr>
                <w:sz w:val="20"/>
              </w:rPr>
              <w:t>SC VI.1</w:t>
            </w:r>
          </w:p>
          <w:p w14:paraId="2D976D39" w14:textId="77777777" w:rsidR="00B07FCC" w:rsidRPr="00177440" w:rsidRDefault="00B07FCC" w:rsidP="00FA5395">
            <w:pPr>
              <w:jc w:val="center"/>
            </w:pPr>
            <w:r w:rsidRPr="00177440">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2545E067" w14:textId="77777777" w:rsidR="00B07FCC" w:rsidRPr="00177440" w:rsidRDefault="00B07FCC" w:rsidP="00FA5395">
            <w:pPr>
              <w:jc w:val="center"/>
              <w:rPr>
                <w:sz w:val="20"/>
              </w:rPr>
            </w:pPr>
            <w:r w:rsidRPr="00177440">
              <w:rPr>
                <w:b/>
                <w:sz w:val="20"/>
              </w:rPr>
              <w:t>R 336.1205 R 336.1225 R 336.1702(a)</w:t>
            </w:r>
          </w:p>
        </w:tc>
      </w:tr>
      <w:tr w:rsidR="00B07FCC" w:rsidRPr="00177440" w14:paraId="2CDF6CF9" w14:textId="77777777" w:rsidTr="00FA5395">
        <w:trPr>
          <w:cantSplit/>
        </w:trPr>
        <w:tc>
          <w:tcPr>
            <w:tcW w:w="1626" w:type="dxa"/>
            <w:tcBorders>
              <w:top w:val="single" w:sz="4" w:space="0" w:color="auto"/>
              <w:left w:val="single" w:sz="4" w:space="0" w:color="auto"/>
              <w:bottom w:val="single" w:sz="4" w:space="0" w:color="auto"/>
              <w:right w:val="single" w:sz="4" w:space="0" w:color="auto"/>
            </w:tcBorders>
          </w:tcPr>
          <w:p w14:paraId="1C6E1455" w14:textId="77777777" w:rsidR="00B07FCC" w:rsidRPr="00177440" w:rsidRDefault="00B07FCC" w:rsidP="00FA5395">
            <w:pPr>
              <w:rPr>
                <w:sz w:val="20"/>
              </w:rPr>
            </w:pPr>
            <w:r w:rsidRPr="00177440">
              <w:rPr>
                <w:sz w:val="20"/>
              </w:rPr>
              <w:t>4.  Styrene</w:t>
            </w:r>
          </w:p>
        </w:tc>
        <w:tc>
          <w:tcPr>
            <w:tcW w:w="1440" w:type="dxa"/>
            <w:tcBorders>
              <w:top w:val="single" w:sz="4" w:space="0" w:color="auto"/>
              <w:left w:val="single" w:sz="4" w:space="0" w:color="auto"/>
              <w:bottom w:val="single" w:sz="4" w:space="0" w:color="auto"/>
              <w:right w:val="single" w:sz="4" w:space="0" w:color="auto"/>
            </w:tcBorders>
          </w:tcPr>
          <w:p w14:paraId="460EB075" w14:textId="77777777" w:rsidR="00B07FCC" w:rsidRPr="00177440" w:rsidRDefault="00B07FCC" w:rsidP="00FA5395">
            <w:pPr>
              <w:jc w:val="center"/>
              <w:rPr>
                <w:rFonts w:cs="Arial"/>
                <w:sz w:val="20"/>
              </w:rPr>
            </w:pPr>
            <w:r w:rsidRPr="00177440">
              <w:rPr>
                <w:sz w:val="20"/>
              </w:rPr>
              <w:t>29.2 tons per year</w:t>
            </w:r>
            <w:r w:rsidRPr="00177440">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C945F75" w14:textId="77777777" w:rsidR="00B07FCC" w:rsidRPr="00177440" w:rsidRDefault="00B07FCC" w:rsidP="00FA5395">
            <w:pPr>
              <w:jc w:val="center"/>
              <w:rPr>
                <w:sz w:val="20"/>
              </w:rPr>
            </w:pPr>
            <w:r w:rsidRPr="00177440">
              <w:rPr>
                <w:sz w:val="20"/>
              </w:rPr>
              <w:t>Based on a 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231ED503" w14:textId="77777777" w:rsidR="00B07FCC" w:rsidRPr="00177440" w:rsidRDefault="00B07FCC" w:rsidP="00FA5395">
            <w:pPr>
              <w:jc w:val="center"/>
              <w:rPr>
                <w:sz w:val="20"/>
              </w:rPr>
            </w:pPr>
            <w:r w:rsidRPr="00177440">
              <w:rPr>
                <w:sz w:val="20"/>
              </w:rPr>
              <w:t>EUMOLDROOM2</w:t>
            </w:r>
          </w:p>
        </w:tc>
        <w:tc>
          <w:tcPr>
            <w:tcW w:w="1530" w:type="dxa"/>
            <w:tcBorders>
              <w:top w:val="single" w:sz="4" w:space="0" w:color="auto"/>
              <w:left w:val="single" w:sz="4" w:space="0" w:color="auto"/>
              <w:bottom w:val="single" w:sz="4" w:space="0" w:color="auto"/>
              <w:right w:val="single" w:sz="4" w:space="0" w:color="auto"/>
            </w:tcBorders>
          </w:tcPr>
          <w:p w14:paraId="70DE8ED5" w14:textId="77777777" w:rsidR="00B07FCC" w:rsidRPr="00177440" w:rsidRDefault="00B07FCC" w:rsidP="00FA5395">
            <w:pPr>
              <w:jc w:val="center"/>
              <w:rPr>
                <w:sz w:val="20"/>
              </w:rPr>
            </w:pPr>
            <w:r w:rsidRPr="00177440">
              <w:rPr>
                <w:sz w:val="20"/>
              </w:rPr>
              <w:t>SC VI.1</w:t>
            </w:r>
          </w:p>
          <w:p w14:paraId="251A6ACE" w14:textId="77777777" w:rsidR="00B07FCC" w:rsidRPr="00177440" w:rsidRDefault="00B07FCC" w:rsidP="00FA5395">
            <w:pPr>
              <w:jc w:val="center"/>
            </w:pPr>
            <w:r w:rsidRPr="00177440">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01802A32" w14:textId="77777777" w:rsidR="00B07FCC" w:rsidRPr="00177440" w:rsidRDefault="00B07FCC" w:rsidP="00FA5395">
            <w:pPr>
              <w:jc w:val="center"/>
              <w:rPr>
                <w:sz w:val="20"/>
              </w:rPr>
            </w:pPr>
            <w:r w:rsidRPr="00177440">
              <w:rPr>
                <w:b/>
                <w:sz w:val="20"/>
              </w:rPr>
              <w:t>R 336.1205 R 336.1225 R 336.1702(a)</w:t>
            </w:r>
          </w:p>
        </w:tc>
      </w:tr>
    </w:tbl>
    <w:p w14:paraId="126457C4" w14:textId="77777777" w:rsidR="00B07FCC" w:rsidRPr="00177440" w:rsidRDefault="00B07FCC" w:rsidP="00B07FCC">
      <w:pPr>
        <w:jc w:val="both"/>
        <w:rPr>
          <w:sz w:val="20"/>
        </w:rPr>
      </w:pPr>
    </w:p>
    <w:p w14:paraId="453E5CE1" w14:textId="77777777" w:rsidR="00CB4123" w:rsidRDefault="00CB4123" w:rsidP="001A652A">
      <w:pPr>
        <w:jc w:val="both"/>
        <w:rPr>
          <w:b/>
          <w:u w:val="single"/>
        </w:rPr>
      </w:pPr>
      <w:r>
        <w:rPr>
          <w:b/>
        </w:rPr>
        <w:t xml:space="preserve">II.  </w:t>
      </w:r>
      <w:r>
        <w:rPr>
          <w:b/>
          <w:u w:val="single"/>
        </w:rPr>
        <w:t>MATERIAL LIMIT(S)</w:t>
      </w:r>
    </w:p>
    <w:p w14:paraId="50387B75" w14:textId="77777777" w:rsidR="00B07FCC" w:rsidRPr="00177440" w:rsidRDefault="00B07FCC" w:rsidP="00B07FCC">
      <w:pPr>
        <w:rPr>
          <w:sz w:val="20"/>
        </w:rPr>
      </w:pPr>
    </w:p>
    <w:p w14:paraId="21E52A25" w14:textId="77777777" w:rsidR="00B07FCC" w:rsidRPr="00177440" w:rsidRDefault="00B07FCC" w:rsidP="00B07FCC">
      <w:pPr>
        <w:rPr>
          <w:sz w:val="20"/>
        </w:rPr>
      </w:pPr>
      <w:r w:rsidRPr="00177440">
        <w:rPr>
          <w:sz w:val="20"/>
        </w:rPr>
        <w:t>NA</w:t>
      </w:r>
    </w:p>
    <w:p w14:paraId="6F8EA3D5" w14:textId="77777777" w:rsidR="00B07FCC" w:rsidRPr="00177440" w:rsidRDefault="00B07FCC" w:rsidP="00B07FCC">
      <w:pPr>
        <w:rPr>
          <w:sz w:val="20"/>
        </w:rPr>
      </w:pPr>
    </w:p>
    <w:p w14:paraId="61749AF9" w14:textId="77777777" w:rsidR="00CB4123" w:rsidRPr="00F01FE1" w:rsidRDefault="00CB4123" w:rsidP="001A652A">
      <w:pPr>
        <w:jc w:val="both"/>
        <w:rPr>
          <w:b/>
          <w:sz w:val="20"/>
          <w:u w:val="single"/>
        </w:rPr>
      </w:pPr>
      <w:r>
        <w:rPr>
          <w:b/>
        </w:rPr>
        <w:t xml:space="preserve">III.  </w:t>
      </w:r>
      <w:r>
        <w:rPr>
          <w:b/>
          <w:u w:val="single"/>
        </w:rPr>
        <w:t>PROCESS/OPERATIONAL RESTRICTION(S)</w:t>
      </w:r>
      <w:r w:rsidDel="001C614B">
        <w:rPr>
          <w:b/>
          <w:u w:val="single"/>
        </w:rPr>
        <w:t xml:space="preserve"> </w:t>
      </w:r>
    </w:p>
    <w:p w14:paraId="32EFD2EA" w14:textId="77777777" w:rsidR="00B07FCC" w:rsidRPr="00177440" w:rsidRDefault="00B07FCC" w:rsidP="00B07FCC">
      <w:pPr>
        <w:rPr>
          <w:sz w:val="20"/>
        </w:rPr>
      </w:pPr>
    </w:p>
    <w:p w14:paraId="357B299C" w14:textId="77777777" w:rsidR="00B07FCC" w:rsidRPr="00177440" w:rsidRDefault="00B07FCC" w:rsidP="00B07FCC">
      <w:pPr>
        <w:rPr>
          <w:sz w:val="20"/>
        </w:rPr>
      </w:pPr>
      <w:r w:rsidRPr="00177440">
        <w:rPr>
          <w:sz w:val="20"/>
        </w:rPr>
        <w:t>NA</w:t>
      </w:r>
    </w:p>
    <w:p w14:paraId="50F80DE7" w14:textId="77777777" w:rsidR="00B07FCC" w:rsidRPr="00177440" w:rsidRDefault="00B07FCC" w:rsidP="00B07FCC">
      <w:pPr>
        <w:rPr>
          <w:sz w:val="20"/>
        </w:rPr>
      </w:pPr>
    </w:p>
    <w:p w14:paraId="52E28A6A" w14:textId="77777777" w:rsidR="00CB4123" w:rsidRPr="00F01FE1" w:rsidRDefault="00CB4123" w:rsidP="001A652A">
      <w:pPr>
        <w:jc w:val="both"/>
        <w:rPr>
          <w:b/>
          <w:sz w:val="20"/>
          <w:u w:val="single"/>
        </w:rPr>
      </w:pPr>
      <w:r w:rsidRPr="00FB6071">
        <w:rPr>
          <w:b/>
        </w:rPr>
        <w:t xml:space="preserve">IV.  </w:t>
      </w:r>
      <w:r w:rsidRPr="00FB6071">
        <w:rPr>
          <w:b/>
          <w:u w:val="single"/>
        </w:rPr>
        <w:t>DESIGN</w:t>
      </w:r>
      <w:r>
        <w:rPr>
          <w:b/>
          <w:u w:val="single"/>
        </w:rPr>
        <w:t>/EQUIPMENT PARAMETER(S)</w:t>
      </w:r>
    </w:p>
    <w:p w14:paraId="47988C00" w14:textId="77777777" w:rsidR="00B07FCC" w:rsidRPr="00177440" w:rsidRDefault="00B07FCC" w:rsidP="00B07FCC">
      <w:pPr>
        <w:rPr>
          <w:sz w:val="20"/>
        </w:rPr>
      </w:pPr>
    </w:p>
    <w:p w14:paraId="423FB3E5" w14:textId="77777777" w:rsidR="00B07FCC" w:rsidRPr="00177440" w:rsidRDefault="00B07FCC" w:rsidP="00B07FCC">
      <w:pPr>
        <w:rPr>
          <w:sz w:val="20"/>
        </w:rPr>
      </w:pPr>
      <w:r w:rsidRPr="00177440">
        <w:rPr>
          <w:sz w:val="20"/>
        </w:rPr>
        <w:t>NA</w:t>
      </w:r>
    </w:p>
    <w:p w14:paraId="20E52525" w14:textId="77777777" w:rsidR="00B07FCC" w:rsidRPr="00177440" w:rsidRDefault="00B07FCC" w:rsidP="00B07FCC">
      <w:pPr>
        <w:rPr>
          <w:sz w:val="20"/>
        </w:rPr>
      </w:pPr>
    </w:p>
    <w:p w14:paraId="350B9266" w14:textId="77777777" w:rsidR="00CB4123" w:rsidRPr="00AA061F" w:rsidRDefault="00CB4123" w:rsidP="001A652A">
      <w:pPr>
        <w:jc w:val="both"/>
      </w:pPr>
      <w:r>
        <w:rPr>
          <w:b/>
        </w:rPr>
        <w:t xml:space="preserve">V.  </w:t>
      </w:r>
      <w:r>
        <w:rPr>
          <w:b/>
          <w:u w:val="single"/>
        </w:rPr>
        <w:t>TESTING/SAMPLING</w:t>
      </w:r>
    </w:p>
    <w:p w14:paraId="17FC3597" w14:textId="77777777" w:rsidR="00CB4123" w:rsidRPr="00FE0AD0" w:rsidRDefault="00CB4123"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FB4FBB4" w14:textId="77777777" w:rsidR="00B07FCC" w:rsidRPr="00177440" w:rsidRDefault="00B07FCC" w:rsidP="00B07FCC">
      <w:pPr>
        <w:rPr>
          <w:sz w:val="20"/>
        </w:rPr>
      </w:pPr>
    </w:p>
    <w:p w14:paraId="5D29304F" w14:textId="77777777" w:rsidR="00B07FCC" w:rsidRPr="00177440" w:rsidRDefault="00B07FCC" w:rsidP="00B07FCC">
      <w:pPr>
        <w:rPr>
          <w:sz w:val="20"/>
        </w:rPr>
      </w:pPr>
      <w:r w:rsidRPr="00177440">
        <w:rPr>
          <w:sz w:val="20"/>
        </w:rPr>
        <w:t>NA</w:t>
      </w:r>
    </w:p>
    <w:p w14:paraId="102F33B9" w14:textId="77777777" w:rsidR="00B07FCC" w:rsidRPr="00177440" w:rsidRDefault="00B07FCC" w:rsidP="00B07FCC">
      <w:pPr>
        <w:rPr>
          <w:sz w:val="20"/>
        </w:rPr>
      </w:pPr>
    </w:p>
    <w:p w14:paraId="65F65E4E" w14:textId="77777777" w:rsidR="00B07FCC" w:rsidRDefault="00B07FCC">
      <w:pPr>
        <w:rPr>
          <w:b/>
        </w:rPr>
      </w:pPr>
      <w:r>
        <w:rPr>
          <w:b/>
        </w:rPr>
        <w:br w:type="page"/>
      </w:r>
    </w:p>
    <w:p w14:paraId="0AAA947C" w14:textId="76FD1408" w:rsidR="00CB4123" w:rsidRDefault="00CB4123" w:rsidP="001A652A">
      <w:pPr>
        <w:jc w:val="both"/>
      </w:pPr>
      <w:r>
        <w:rPr>
          <w:b/>
        </w:rPr>
        <w:lastRenderedPageBreak/>
        <w:t xml:space="preserve">VI.  </w:t>
      </w:r>
      <w:r>
        <w:rPr>
          <w:b/>
          <w:u w:val="single"/>
        </w:rPr>
        <w:t>MONITORING/RECORDKEEPING</w:t>
      </w:r>
    </w:p>
    <w:p w14:paraId="4D0F0725" w14:textId="77777777" w:rsidR="00CB4123" w:rsidRPr="00FE0AD0" w:rsidRDefault="00CB4123"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07B2616" w14:textId="77777777" w:rsidR="00B07FCC" w:rsidRPr="00177440" w:rsidRDefault="00B07FCC" w:rsidP="00B07FCC">
      <w:pPr>
        <w:jc w:val="both"/>
        <w:rPr>
          <w:sz w:val="20"/>
        </w:rPr>
      </w:pPr>
    </w:p>
    <w:p w14:paraId="1F70EF7D" w14:textId="77777777" w:rsidR="00B07FCC" w:rsidRPr="00177440" w:rsidRDefault="00B07FCC" w:rsidP="00B07FCC">
      <w:pPr>
        <w:ind w:left="360" w:hanging="360"/>
        <w:jc w:val="both"/>
        <w:rPr>
          <w:sz w:val="20"/>
        </w:rPr>
      </w:pPr>
      <w:r w:rsidRPr="00177440">
        <w:rPr>
          <w:sz w:val="20"/>
        </w:rPr>
        <w:t>1.</w:t>
      </w:r>
      <w:r w:rsidRPr="00177440">
        <w:rPr>
          <w:sz w:val="20"/>
        </w:rPr>
        <w:tab/>
        <w:t>The permittee shall complete all required calculations in a format acceptable to the AQD District Supervisor by the 15</w:t>
      </w:r>
      <w:r w:rsidRPr="00177440">
        <w:rPr>
          <w:sz w:val="20"/>
          <w:vertAlign w:val="superscript"/>
        </w:rPr>
        <w:t>th</w:t>
      </w:r>
      <w:r w:rsidRPr="00177440">
        <w:rPr>
          <w:sz w:val="20"/>
        </w:rPr>
        <w:t xml:space="preserve"> day of the calendar month, for the previous calendar month, unless otherwise specified in any monitoring/recordkeeping special condition.</w:t>
      </w:r>
      <w:r w:rsidRPr="00177440">
        <w:rPr>
          <w:rFonts w:cs="Arial"/>
          <w:sz w:val="20"/>
          <w:vertAlign w:val="superscript"/>
        </w:rPr>
        <w:t>2</w:t>
      </w:r>
      <w:r w:rsidRPr="00177440">
        <w:rPr>
          <w:sz w:val="20"/>
        </w:rPr>
        <w:t xml:space="preserve">  </w:t>
      </w:r>
      <w:r w:rsidRPr="00177440">
        <w:rPr>
          <w:b/>
          <w:sz w:val="20"/>
        </w:rPr>
        <w:t xml:space="preserve">(R 336.1205, R 336.1225, R 336.1702) </w:t>
      </w:r>
      <w:r w:rsidRPr="00177440">
        <w:rPr>
          <w:sz w:val="20"/>
        </w:rPr>
        <w:t xml:space="preserve"> </w:t>
      </w:r>
    </w:p>
    <w:p w14:paraId="4AA04B8D" w14:textId="77777777" w:rsidR="00B07FCC" w:rsidRPr="00177440" w:rsidRDefault="00B07FCC" w:rsidP="00B07FCC">
      <w:pPr>
        <w:jc w:val="both"/>
        <w:rPr>
          <w:sz w:val="20"/>
        </w:rPr>
      </w:pPr>
    </w:p>
    <w:p w14:paraId="027F4275" w14:textId="77777777" w:rsidR="00B07FCC" w:rsidRPr="00177440" w:rsidRDefault="00B07FCC" w:rsidP="000C182D">
      <w:pPr>
        <w:pStyle w:val="ListParagraph"/>
        <w:numPr>
          <w:ilvl w:val="0"/>
          <w:numId w:val="45"/>
        </w:numPr>
        <w:jc w:val="both"/>
        <w:rPr>
          <w:sz w:val="20"/>
        </w:rPr>
      </w:pPr>
      <w:r w:rsidRPr="00177440">
        <w:rPr>
          <w:sz w:val="20"/>
        </w:rPr>
        <w:t>The permittee shall keep records in the approved formats and procedures in Appendix 4.</w:t>
      </w:r>
      <w:r w:rsidRPr="00177440">
        <w:rPr>
          <w:rFonts w:cs="Arial"/>
          <w:sz w:val="20"/>
          <w:vertAlign w:val="superscript"/>
        </w:rPr>
        <w:t>2</w:t>
      </w:r>
      <w:r w:rsidRPr="00177440">
        <w:rPr>
          <w:sz w:val="20"/>
        </w:rPr>
        <w:t xml:space="preserve">  </w:t>
      </w:r>
      <w:r w:rsidRPr="00177440">
        <w:rPr>
          <w:b/>
          <w:sz w:val="20"/>
        </w:rPr>
        <w:t>(R 336.1205, R 336.1225, R 336.1702)</w:t>
      </w:r>
    </w:p>
    <w:p w14:paraId="67253AFF" w14:textId="77777777" w:rsidR="00B07FCC" w:rsidRPr="00177440" w:rsidRDefault="00B07FCC" w:rsidP="00B07FCC">
      <w:pPr>
        <w:jc w:val="both"/>
        <w:rPr>
          <w:sz w:val="20"/>
        </w:rPr>
      </w:pPr>
    </w:p>
    <w:p w14:paraId="1A554732" w14:textId="77777777" w:rsidR="00B07FCC" w:rsidRPr="00177440" w:rsidRDefault="00B07FCC" w:rsidP="00B07FCC">
      <w:pPr>
        <w:jc w:val="both"/>
        <w:rPr>
          <w:b/>
          <w:sz w:val="20"/>
        </w:rPr>
      </w:pPr>
      <w:r w:rsidRPr="00177440">
        <w:rPr>
          <w:b/>
          <w:sz w:val="20"/>
        </w:rPr>
        <w:t xml:space="preserve">See Appendix 4 </w:t>
      </w:r>
    </w:p>
    <w:p w14:paraId="54990BA0" w14:textId="77777777" w:rsidR="00B07FCC" w:rsidRPr="00177440" w:rsidRDefault="00B07FCC" w:rsidP="00B07FCC">
      <w:pPr>
        <w:jc w:val="both"/>
        <w:rPr>
          <w:sz w:val="20"/>
        </w:rPr>
      </w:pPr>
    </w:p>
    <w:p w14:paraId="7714DC9E" w14:textId="77777777" w:rsidR="00CB4123" w:rsidRPr="00F01FE1" w:rsidRDefault="00CB4123" w:rsidP="001A652A">
      <w:pPr>
        <w:jc w:val="both"/>
        <w:rPr>
          <w:b/>
          <w:sz w:val="20"/>
          <w:u w:val="single"/>
        </w:rPr>
      </w:pPr>
      <w:r>
        <w:rPr>
          <w:b/>
        </w:rPr>
        <w:t xml:space="preserve">VII.  </w:t>
      </w:r>
      <w:r>
        <w:rPr>
          <w:b/>
          <w:u w:val="single"/>
        </w:rPr>
        <w:t>REPORTING</w:t>
      </w:r>
    </w:p>
    <w:p w14:paraId="76608FB5" w14:textId="77777777" w:rsidR="00CB4123" w:rsidRPr="00047D6A" w:rsidRDefault="00CB4123" w:rsidP="0019740E">
      <w:pPr>
        <w:jc w:val="both"/>
        <w:rPr>
          <w:sz w:val="20"/>
        </w:rPr>
      </w:pPr>
    </w:p>
    <w:p w14:paraId="71760BC3" w14:textId="77777777" w:rsidR="00CB4123" w:rsidRDefault="00CB4123"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8AE1F2A" w14:textId="77777777" w:rsidR="00CB4123" w:rsidRPr="00984760" w:rsidRDefault="00CB4123" w:rsidP="0019740E">
      <w:pPr>
        <w:ind w:left="360" w:hanging="360"/>
        <w:jc w:val="both"/>
        <w:rPr>
          <w:sz w:val="20"/>
        </w:rPr>
      </w:pPr>
    </w:p>
    <w:p w14:paraId="2AEE7AAE" w14:textId="77777777" w:rsidR="00CB4123" w:rsidRDefault="00CB4123"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19E538AF" w14:textId="77777777" w:rsidR="00CB4123" w:rsidRPr="00984760" w:rsidRDefault="00CB4123" w:rsidP="0019740E">
      <w:pPr>
        <w:ind w:left="360" w:hanging="360"/>
        <w:jc w:val="both"/>
        <w:rPr>
          <w:sz w:val="20"/>
        </w:rPr>
      </w:pPr>
    </w:p>
    <w:p w14:paraId="09BC5264" w14:textId="77777777" w:rsidR="00CB4123" w:rsidRPr="00984760" w:rsidRDefault="00CB4123" w:rsidP="0019740E">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18B17E61" w14:textId="77777777" w:rsidR="00CB4123" w:rsidRPr="000C40EB" w:rsidRDefault="00CB4123" w:rsidP="006E2F00">
      <w:pPr>
        <w:ind w:right="72"/>
        <w:jc w:val="both"/>
        <w:rPr>
          <w:rFonts w:cs="Arial"/>
          <w:sz w:val="20"/>
        </w:rPr>
      </w:pPr>
    </w:p>
    <w:p w14:paraId="3653B334" w14:textId="77777777" w:rsidR="00CB4123" w:rsidRPr="00FE0AD0" w:rsidRDefault="00CB4123" w:rsidP="001A652A">
      <w:pPr>
        <w:jc w:val="both"/>
        <w:rPr>
          <w:rFonts w:cs="Arial"/>
          <w:b/>
          <w:sz w:val="20"/>
        </w:rPr>
      </w:pPr>
      <w:r w:rsidRPr="00FE0AD0">
        <w:rPr>
          <w:rFonts w:cs="Arial"/>
          <w:b/>
          <w:sz w:val="20"/>
        </w:rPr>
        <w:t>See Appendix 8</w:t>
      </w:r>
    </w:p>
    <w:p w14:paraId="440EA5A9" w14:textId="77777777" w:rsidR="00CB4123" w:rsidRPr="00E873CB" w:rsidRDefault="00CB4123" w:rsidP="001A652A">
      <w:pPr>
        <w:jc w:val="both"/>
        <w:rPr>
          <w:rFonts w:cs="Arial"/>
          <w:sz w:val="20"/>
        </w:rPr>
      </w:pPr>
    </w:p>
    <w:p w14:paraId="00F62116" w14:textId="77777777" w:rsidR="00CB4123" w:rsidRDefault="00CB4123" w:rsidP="001A652A">
      <w:pPr>
        <w:jc w:val="both"/>
      </w:pPr>
      <w:r>
        <w:rPr>
          <w:b/>
        </w:rPr>
        <w:t xml:space="preserve">VIII.  </w:t>
      </w:r>
      <w:r>
        <w:rPr>
          <w:b/>
          <w:u w:val="single"/>
        </w:rPr>
        <w:t>STACK/VENT RESTRICTION(S)</w:t>
      </w:r>
    </w:p>
    <w:p w14:paraId="0919912C" w14:textId="77777777" w:rsidR="00B07FCC" w:rsidRDefault="00B07FCC" w:rsidP="00B07FCC">
      <w:pPr>
        <w:jc w:val="both"/>
        <w:rPr>
          <w:sz w:val="20"/>
        </w:rPr>
      </w:pPr>
    </w:p>
    <w:p w14:paraId="34E30BC2" w14:textId="77777777" w:rsidR="00B07FCC" w:rsidRPr="00FE0AD0" w:rsidRDefault="00B07FCC" w:rsidP="00B07FCC">
      <w:pPr>
        <w:jc w:val="both"/>
        <w:rPr>
          <w:sz w:val="20"/>
        </w:rPr>
      </w:pPr>
      <w:r w:rsidRPr="00FE0AD0">
        <w:rPr>
          <w:sz w:val="20"/>
        </w:rPr>
        <w:t>The exhaust gases from the stacks listed in the table below shall be discharged unobstructed vertically upwards to the ambient air unless otherwise noted:</w:t>
      </w:r>
    </w:p>
    <w:p w14:paraId="0546D2BE" w14:textId="77777777" w:rsidR="00B07FCC" w:rsidRDefault="00B07FCC" w:rsidP="00B07FCC">
      <w:pPr>
        <w:jc w:val="both"/>
        <w:rPr>
          <w:sz w:val="20"/>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700"/>
      </w:tblGrid>
      <w:tr w:rsidR="00B07FCC" w14:paraId="7D53ACAD" w14:textId="77777777" w:rsidTr="00FA5395">
        <w:trPr>
          <w:cantSplit/>
          <w:tblHeader/>
        </w:trPr>
        <w:tc>
          <w:tcPr>
            <w:tcW w:w="2610" w:type="dxa"/>
            <w:tcBorders>
              <w:bottom w:val="single" w:sz="4" w:space="0" w:color="auto"/>
            </w:tcBorders>
          </w:tcPr>
          <w:p w14:paraId="090F7E85" w14:textId="77777777" w:rsidR="00B07FCC" w:rsidRPr="00BD3DE3" w:rsidRDefault="00B07FCC" w:rsidP="00FA5395">
            <w:pPr>
              <w:jc w:val="center"/>
              <w:rPr>
                <w:b/>
                <w:sz w:val="20"/>
              </w:rPr>
            </w:pPr>
            <w:r w:rsidRPr="00BD3DE3">
              <w:rPr>
                <w:b/>
                <w:sz w:val="20"/>
              </w:rPr>
              <w:t>Stack &amp; Vent ID</w:t>
            </w:r>
          </w:p>
        </w:tc>
        <w:tc>
          <w:tcPr>
            <w:tcW w:w="2520" w:type="dxa"/>
            <w:tcBorders>
              <w:bottom w:val="single" w:sz="4" w:space="0" w:color="auto"/>
            </w:tcBorders>
          </w:tcPr>
          <w:p w14:paraId="32757056" w14:textId="77777777" w:rsidR="00B07FCC" w:rsidRPr="00BD3DE3" w:rsidRDefault="00B07FCC" w:rsidP="00FA5395">
            <w:pPr>
              <w:jc w:val="center"/>
              <w:rPr>
                <w:b/>
                <w:sz w:val="20"/>
              </w:rPr>
            </w:pPr>
            <w:r w:rsidRPr="00BD3DE3">
              <w:rPr>
                <w:b/>
                <w:sz w:val="20"/>
              </w:rPr>
              <w:t xml:space="preserve">Maximum </w:t>
            </w:r>
            <w:r>
              <w:rPr>
                <w:b/>
                <w:sz w:val="20"/>
              </w:rPr>
              <w:t>Exhaust Diameter / Dimensions</w:t>
            </w:r>
          </w:p>
          <w:p w14:paraId="5E6359AC" w14:textId="77777777" w:rsidR="00B07FCC" w:rsidRPr="00BD3DE3" w:rsidRDefault="00B07FCC" w:rsidP="00FA5395">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247411CC" w14:textId="77777777" w:rsidR="00B07FCC" w:rsidRDefault="00B07FCC" w:rsidP="00FA5395">
            <w:pPr>
              <w:jc w:val="center"/>
              <w:rPr>
                <w:b/>
                <w:sz w:val="20"/>
              </w:rPr>
            </w:pPr>
            <w:r w:rsidRPr="00BD3DE3">
              <w:rPr>
                <w:b/>
                <w:sz w:val="20"/>
              </w:rPr>
              <w:t>M</w:t>
            </w:r>
            <w:r>
              <w:rPr>
                <w:b/>
                <w:sz w:val="20"/>
              </w:rPr>
              <w:t xml:space="preserve">inimum Height </w:t>
            </w:r>
          </w:p>
          <w:p w14:paraId="13DB91AF" w14:textId="77777777" w:rsidR="00B07FCC" w:rsidRPr="00BD3DE3" w:rsidRDefault="00B07FCC" w:rsidP="00FA5395">
            <w:pPr>
              <w:jc w:val="center"/>
              <w:rPr>
                <w:b/>
                <w:sz w:val="20"/>
              </w:rPr>
            </w:pPr>
            <w:r>
              <w:rPr>
                <w:b/>
                <w:sz w:val="20"/>
              </w:rPr>
              <w:t>Above Ground</w:t>
            </w:r>
          </w:p>
          <w:p w14:paraId="6970A07E" w14:textId="77777777" w:rsidR="00B07FCC" w:rsidRPr="00BD3DE3" w:rsidRDefault="00B07FCC" w:rsidP="00FA5395">
            <w:pPr>
              <w:jc w:val="center"/>
              <w:rPr>
                <w:b/>
                <w:sz w:val="20"/>
              </w:rPr>
            </w:pPr>
            <w:r w:rsidRPr="00BD3DE3">
              <w:rPr>
                <w:b/>
                <w:sz w:val="20"/>
              </w:rPr>
              <w:t>(feet)</w:t>
            </w:r>
          </w:p>
        </w:tc>
        <w:tc>
          <w:tcPr>
            <w:tcW w:w="2700" w:type="dxa"/>
            <w:tcBorders>
              <w:bottom w:val="single" w:sz="4" w:space="0" w:color="auto"/>
            </w:tcBorders>
          </w:tcPr>
          <w:p w14:paraId="20C9EB46" w14:textId="77777777" w:rsidR="00B07FCC" w:rsidRPr="00BD3DE3" w:rsidRDefault="00B07FCC" w:rsidP="00FA5395">
            <w:pPr>
              <w:jc w:val="center"/>
              <w:rPr>
                <w:b/>
                <w:sz w:val="20"/>
              </w:rPr>
            </w:pPr>
            <w:r w:rsidRPr="00BD3DE3">
              <w:rPr>
                <w:b/>
                <w:sz w:val="20"/>
              </w:rPr>
              <w:t>Underlying Applicable Requirements</w:t>
            </w:r>
          </w:p>
        </w:tc>
      </w:tr>
      <w:tr w:rsidR="00B07FCC" w14:paraId="1DD55FD3" w14:textId="77777777" w:rsidTr="00FA5395">
        <w:trPr>
          <w:cantSplit/>
        </w:trPr>
        <w:tc>
          <w:tcPr>
            <w:tcW w:w="2610" w:type="dxa"/>
            <w:tcBorders>
              <w:top w:val="single" w:sz="4" w:space="0" w:color="auto"/>
              <w:bottom w:val="single" w:sz="4" w:space="0" w:color="auto"/>
            </w:tcBorders>
          </w:tcPr>
          <w:p w14:paraId="0E14574C" w14:textId="77777777" w:rsidR="00B07FCC" w:rsidRPr="00984760" w:rsidRDefault="00B07FCC" w:rsidP="000C182D">
            <w:pPr>
              <w:numPr>
                <w:ilvl w:val="0"/>
                <w:numId w:val="46"/>
              </w:numPr>
              <w:rPr>
                <w:sz w:val="20"/>
              </w:rPr>
            </w:pPr>
            <w:r w:rsidRPr="00177440">
              <w:rPr>
                <w:sz w:val="20"/>
              </w:rPr>
              <w:t>SVNESTACK-0002</w:t>
            </w:r>
          </w:p>
        </w:tc>
        <w:tc>
          <w:tcPr>
            <w:tcW w:w="2520" w:type="dxa"/>
            <w:tcBorders>
              <w:top w:val="single" w:sz="4" w:space="0" w:color="auto"/>
              <w:bottom w:val="single" w:sz="4" w:space="0" w:color="auto"/>
            </w:tcBorders>
          </w:tcPr>
          <w:p w14:paraId="3D65A832" w14:textId="77777777" w:rsidR="00B07FCC" w:rsidRPr="00BD3DE3" w:rsidRDefault="00B07FCC" w:rsidP="00FA5395">
            <w:pPr>
              <w:jc w:val="center"/>
              <w:rPr>
                <w:sz w:val="20"/>
              </w:rPr>
            </w:pPr>
            <w:r w:rsidRPr="00177440">
              <w:rPr>
                <w:sz w:val="20"/>
              </w:rPr>
              <w:t>36</w:t>
            </w:r>
            <w:r w:rsidRPr="00177440">
              <w:rPr>
                <w:rFonts w:cs="Arial"/>
                <w:sz w:val="20"/>
                <w:vertAlign w:val="superscript"/>
              </w:rPr>
              <w:t>1</w:t>
            </w:r>
          </w:p>
        </w:tc>
        <w:tc>
          <w:tcPr>
            <w:tcW w:w="2610" w:type="dxa"/>
            <w:tcBorders>
              <w:top w:val="single" w:sz="4" w:space="0" w:color="auto"/>
              <w:bottom w:val="single" w:sz="4" w:space="0" w:color="auto"/>
            </w:tcBorders>
          </w:tcPr>
          <w:p w14:paraId="7FF258BB" w14:textId="77777777" w:rsidR="00B07FCC" w:rsidRPr="00BD3DE3" w:rsidRDefault="00B07FCC" w:rsidP="00FA5395">
            <w:pPr>
              <w:jc w:val="center"/>
              <w:rPr>
                <w:sz w:val="20"/>
              </w:rPr>
            </w:pPr>
            <w:r w:rsidRPr="00177440">
              <w:rPr>
                <w:sz w:val="20"/>
              </w:rPr>
              <w:t>60</w:t>
            </w:r>
            <w:r w:rsidRPr="00177440">
              <w:rPr>
                <w:rFonts w:cs="Arial"/>
                <w:sz w:val="20"/>
                <w:vertAlign w:val="superscript"/>
              </w:rPr>
              <w:t>1</w:t>
            </w:r>
          </w:p>
        </w:tc>
        <w:tc>
          <w:tcPr>
            <w:tcW w:w="2700" w:type="dxa"/>
            <w:tcBorders>
              <w:top w:val="single" w:sz="4" w:space="0" w:color="auto"/>
              <w:bottom w:val="single" w:sz="4" w:space="0" w:color="auto"/>
            </w:tcBorders>
          </w:tcPr>
          <w:p w14:paraId="0F430495" w14:textId="77777777" w:rsidR="00B07FCC" w:rsidRPr="00177440" w:rsidRDefault="00B07FCC" w:rsidP="00FA5395">
            <w:pPr>
              <w:ind w:right="72"/>
              <w:jc w:val="center"/>
              <w:rPr>
                <w:b/>
                <w:sz w:val="20"/>
              </w:rPr>
            </w:pPr>
            <w:r w:rsidRPr="00177440">
              <w:rPr>
                <w:b/>
                <w:sz w:val="20"/>
              </w:rPr>
              <w:t>R 336.1225</w:t>
            </w:r>
          </w:p>
          <w:p w14:paraId="19138B58" w14:textId="77777777" w:rsidR="00B07FCC" w:rsidRPr="00471C93" w:rsidRDefault="00B07FCC" w:rsidP="00FA5395">
            <w:pPr>
              <w:jc w:val="center"/>
              <w:rPr>
                <w:b/>
                <w:sz w:val="20"/>
              </w:rPr>
            </w:pPr>
            <w:r w:rsidRPr="00177440">
              <w:rPr>
                <w:b/>
                <w:sz w:val="20"/>
              </w:rPr>
              <w:t>R 336.1901</w:t>
            </w:r>
          </w:p>
        </w:tc>
      </w:tr>
    </w:tbl>
    <w:p w14:paraId="1DC9E59D" w14:textId="77777777" w:rsidR="00B07FCC" w:rsidRDefault="00B07FCC" w:rsidP="00B07FCC">
      <w:pPr>
        <w:jc w:val="both"/>
        <w:rPr>
          <w:sz w:val="20"/>
        </w:rPr>
      </w:pPr>
    </w:p>
    <w:p w14:paraId="6821261A" w14:textId="77777777" w:rsidR="00CB4123" w:rsidRDefault="00CB4123" w:rsidP="001A652A">
      <w:pPr>
        <w:jc w:val="both"/>
      </w:pPr>
      <w:r>
        <w:rPr>
          <w:b/>
        </w:rPr>
        <w:t xml:space="preserve">IX.  </w:t>
      </w:r>
      <w:r>
        <w:rPr>
          <w:b/>
          <w:u w:val="single"/>
        </w:rPr>
        <w:t>OTHER REQUIREMENT(S)</w:t>
      </w:r>
    </w:p>
    <w:p w14:paraId="774F077A" w14:textId="77777777" w:rsidR="00B07FCC" w:rsidRPr="00FE0AD0" w:rsidRDefault="00B07FCC" w:rsidP="00B07FCC">
      <w:pPr>
        <w:jc w:val="both"/>
        <w:rPr>
          <w:sz w:val="20"/>
        </w:rPr>
      </w:pPr>
    </w:p>
    <w:p w14:paraId="2DDEC849" w14:textId="77777777" w:rsidR="00B07FCC" w:rsidRPr="00177440" w:rsidRDefault="00B07FCC" w:rsidP="00B07FCC">
      <w:pPr>
        <w:ind w:left="360" w:hanging="360"/>
        <w:jc w:val="both"/>
        <w:rPr>
          <w:sz w:val="20"/>
        </w:rPr>
      </w:pPr>
      <w:r w:rsidRPr="00177440">
        <w:rPr>
          <w:sz w:val="20"/>
        </w:rPr>
        <w:t>1.</w:t>
      </w:r>
      <w:r w:rsidRPr="00177440">
        <w:rPr>
          <w:sz w:val="20"/>
        </w:rPr>
        <w:tab/>
        <w:t xml:space="preserve">The permittee shall comply with all applicable provisions of the National Emission Standards for Hazardous Air Pollutants, as specified in 40 CFR Part 63, Subpart WWWW for Reinforced Plastic Composites Production.  </w:t>
      </w:r>
      <w:r w:rsidRPr="00177440">
        <w:rPr>
          <w:b/>
          <w:sz w:val="20"/>
        </w:rPr>
        <w:t>(40 CFR Part 63, Subparts A and WWWW)</w:t>
      </w:r>
    </w:p>
    <w:p w14:paraId="56B660D3" w14:textId="77777777" w:rsidR="00B07FCC" w:rsidRDefault="00B07FCC" w:rsidP="00B07FCC">
      <w:pPr>
        <w:jc w:val="both"/>
        <w:rPr>
          <w:sz w:val="20"/>
        </w:rPr>
      </w:pPr>
    </w:p>
    <w:p w14:paraId="5EB55166" w14:textId="77777777" w:rsidR="00CB4123" w:rsidRPr="00FE0AD0" w:rsidRDefault="00CB4123" w:rsidP="001A652A">
      <w:pPr>
        <w:jc w:val="both"/>
        <w:rPr>
          <w:sz w:val="20"/>
        </w:rPr>
      </w:pPr>
    </w:p>
    <w:p w14:paraId="6D00B01C" w14:textId="77777777" w:rsidR="00CB4123" w:rsidRPr="00B90185" w:rsidRDefault="00CB4123" w:rsidP="001A652A">
      <w:pPr>
        <w:jc w:val="both"/>
        <w:rPr>
          <w:b/>
          <w:sz w:val="20"/>
        </w:rPr>
      </w:pPr>
      <w:r w:rsidRPr="00B90185">
        <w:rPr>
          <w:b/>
          <w:sz w:val="20"/>
          <w:u w:val="single"/>
        </w:rPr>
        <w:t>Footnotes</w:t>
      </w:r>
      <w:r w:rsidRPr="00B90185">
        <w:rPr>
          <w:b/>
          <w:sz w:val="20"/>
        </w:rPr>
        <w:t>:</w:t>
      </w:r>
    </w:p>
    <w:p w14:paraId="4E711E41" w14:textId="77777777" w:rsidR="00CB4123" w:rsidRPr="001E3851" w:rsidRDefault="00CB4123"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64A275A8" w14:textId="77777777" w:rsidR="00CB4123" w:rsidRPr="00D53AEC" w:rsidRDefault="00CB4123" w:rsidP="00D53AE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93991A4" w14:textId="0F1E28B0" w:rsidR="00CB4123" w:rsidRDefault="00CB4123">
      <w:pPr>
        <w:rPr>
          <w:bCs/>
          <w:szCs w:val="28"/>
        </w:rPr>
      </w:pPr>
      <w:r>
        <w:rPr>
          <w:bCs/>
          <w:szCs w:val="28"/>
        </w:rPr>
        <w:br w:type="page"/>
      </w:r>
    </w:p>
    <w:p w14:paraId="70465AFF" w14:textId="0E6DB16C" w:rsidR="00CB4123" w:rsidRPr="00C43734" w:rsidRDefault="00CB4123" w:rsidP="00652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6" w:name="_Toc141860649"/>
      <w:r w:rsidRPr="00C43734">
        <w:rPr>
          <w:bCs/>
          <w:szCs w:val="28"/>
        </w:rPr>
        <w:lastRenderedPageBreak/>
        <w:t>EU</w:t>
      </w:r>
      <w:r w:rsidR="0032364A">
        <w:rPr>
          <w:bCs/>
          <w:szCs w:val="28"/>
        </w:rPr>
        <w:t>MR3&amp;4NORTHMOLD</w:t>
      </w:r>
      <w:bookmarkEnd w:id="76"/>
    </w:p>
    <w:p w14:paraId="561DD4D5" w14:textId="77777777" w:rsidR="00CB4123" w:rsidRPr="00EE02F9" w:rsidRDefault="00CB4123"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17AD44E" w14:textId="77777777" w:rsidR="00CB4123" w:rsidRPr="0019740E" w:rsidRDefault="00CB4123" w:rsidP="00606D22">
      <w:pPr>
        <w:rPr>
          <w:sz w:val="20"/>
        </w:rPr>
      </w:pPr>
    </w:p>
    <w:p w14:paraId="702FA7DF" w14:textId="77777777" w:rsidR="00CB4123" w:rsidRDefault="00CB4123" w:rsidP="00606D22">
      <w:pPr>
        <w:jc w:val="both"/>
        <w:rPr>
          <w:b/>
          <w:u w:val="single"/>
        </w:rPr>
      </w:pPr>
      <w:r>
        <w:rPr>
          <w:b/>
          <w:u w:val="single"/>
        </w:rPr>
        <w:t>DESCRIPTION</w:t>
      </w:r>
    </w:p>
    <w:p w14:paraId="6FF61222" w14:textId="77777777" w:rsidR="0032364A" w:rsidRPr="00177440" w:rsidRDefault="0032364A" w:rsidP="0032364A">
      <w:pPr>
        <w:jc w:val="both"/>
        <w:rPr>
          <w:sz w:val="20"/>
        </w:rPr>
      </w:pPr>
    </w:p>
    <w:p w14:paraId="4E22A2DA" w14:textId="77777777" w:rsidR="0032364A" w:rsidRPr="00177440" w:rsidRDefault="0032364A" w:rsidP="0032364A">
      <w:pPr>
        <w:jc w:val="both"/>
        <w:rPr>
          <w:sz w:val="20"/>
        </w:rPr>
      </w:pPr>
      <w:r w:rsidRPr="00177440">
        <w:rPr>
          <w:sz w:val="20"/>
        </w:rPr>
        <w:t xml:space="preserve">One (1) Tank mold located at the north end of Mold Room 3&amp;4.  </w:t>
      </w:r>
      <w:r w:rsidRPr="00177440">
        <w:rPr>
          <w:rFonts w:cs="Arial"/>
          <w:sz w:val="20"/>
        </w:rPr>
        <w:t>Exhausted by one stack.</w:t>
      </w:r>
    </w:p>
    <w:p w14:paraId="21CE72D1" w14:textId="77777777" w:rsidR="0032364A" w:rsidRPr="00177440" w:rsidRDefault="0032364A" w:rsidP="0032364A">
      <w:pPr>
        <w:jc w:val="both"/>
        <w:rPr>
          <w:sz w:val="20"/>
        </w:rPr>
      </w:pPr>
    </w:p>
    <w:p w14:paraId="08178BCE" w14:textId="77777777" w:rsidR="0032364A" w:rsidRPr="00177440" w:rsidRDefault="0032364A" w:rsidP="0032364A">
      <w:pPr>
        <w:jc w:val="both"/>
        <w:rPr>
          <w:sz w:val="20"/>
        </w:rPr>
      </w:pPr>
      <w:r w:rsidRPr="00177440">
        <w:rPr>
          <w:b/>
          <w:sz w:val="20"/>
        </w:rPr>
        <w:t>Flexible Group ID:</w:t>
      </w:r>
      <w:r w:rsidRPr="00177440">
        <w:rPr>
          <w:sz w:val="20"/>
        </w:rPr>
        <w:t xml:space="preserve">  FGCOMPOSITESMACT, </w:t>
      </w:r>
      <w:r w:rsidRPr="00177440">
        <w:rPr>
          <w:rFonts w:cs="Arial"/>
          <w:sz w:val="20"/>
        </w:rPr>
        <w:t>FGMR3&amp;4</w:t>
      </w:r>
    </w:p>
    <w:p w14:paraId="0A5B0314" w14:textId="77777777" w:rsidR="0032364A" w:rsidRPr="00177440" w:rsidRDefault="0032364A" w:rsidP="0032364A">
      <w:pPr>
        <w:jc w:val="both"/>
        <w:rPr>
          <w:sz w:val="20"/>
        </w:rPr>
      </w:pPr>
    </w:p>
    <w:p w14:paraId="70181730" w14:textId="77777777" w:rsidR="00CB4123" w:rsidRDefault="00CB4123" w:rsidP="00606D22">
      <w:pPr>
        <w:jc w:val="both"/>
        <w:rPr>
          <w:b/>
          <w:u w:val="single"/>
        </w:rPr>
      </w:pPr>
      <w:r>
        <w:rPr>
          <w:b/>
          <w:u w:val="single"/>
        </w:rPr>
        <w:t>POLLUTION CONTROL EQUIPMENT</w:t>
      </w:r>
    </w:p>
    <w:p w14:paraId="673E84FF" w14:textId="77777777" w:rsidR="00CB4123" w:rsidRPr="009B6E74" w:rsidRDefault="00CB4123" w:rsidP="00606D22">
      <w:pPr>
        <w:jc w:val="both"/>
      </w:pPr>
    </w:p>
    <w:p w14:paraId="64810E84" w14:textId="737081EF" w:rsidR="00CB4123" w:rsidRPr="009B6E74" w:rsidRDefault="00CB4123" w:rsidP="00E07B1C">
      <w:pPr>
        <w:jc w:val="both"/>
        <w:rPr>
          <w:sz w:val="20"/>
        </w:rPr>
      </w:pPr>
      <w:r w:rsidRPr="009B6E74">
        <w:rPr>
          <w:sz w:val="20"/>
        </w:rPr>
        <w:t>NA</w:t>
      </w:r>
    </w:p>
    <w:p w14:paraId="4616BCAA" w14:textId="77777777" w:rsidR="00CB4123" w:rsidRPr="009B6E74" w:rsidRDefault="00CB4123" w:rsidP="00E07B1C">
      <w:pPr>
        <w:jc w:val="both"/>
        <w:rPr>
          <w:sz w:val="20"/>
        </w:rPr>
      </w:pPr>
    </w:p>
    <w:p w14:paraId="71509002" w14:textId="77777777" w:rsidR="00CB4123" w:rsidRPr="00F01FE1" w:rsidRDefault="00CB4123" w:rsidP="001A652A">
      <w:pPr>
        <w:jc w:val="both"/>
        <w:rPr>
          <w:b/>
          <w:sz w:val="20"/>
          <w:u w:val="single"/>
        </w:rPr>
      </w:pPr>
      <w:r>
        <w:rPr>
          <w:b/>
        </w:rPr>
        <w:t xml:space="preserve">I.  </w:t>
      </w:r>
      <w:r>
        <w:rPr>
          <w:b/>
          <w:u w:val="single"/>
        </w:rPr>
        <w:t>EMISSION LIMIT(S)</w:t>
      </w:r>
    </w:p>
    <w:p w14:paraId="2D77B790" w14:textId="77777777" w:rsidR="0032364A" w:rsidRPr="00177440" w:rsidRDefault="0032364A" w:rsidP="0032364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799"/>
        <w:gridCol w:w="1620"/>
        <w:gridCol w:w="1530"/>
      </w:tblGrid>
      <w:tr w:rsidR="0032364A" w:rsidRPr="00177440" w14:paraId="0BDE2CD5" w14:textId="77777777" w:rsidTr="00FA5395">
        <w:trPr>
          <w:cantSplit/>
          <w:tblHeader/>
        </w:trPr>
        <w:tc>
          <w:tcPr>
            <w:tcW w:w="1626" w:type="dxa"/>
            <w:tcBorders>
              <w:top w:val="single" w:sz="4" w:space="0" w:color="auto"/>
              <w:left w:val="single" w:sz="4" w:space="0" w:color="auto"/>
              <w:bottom w:val="single" w:sz="4" w:space="0" w:color="auto"/>
              <w:right w:val="single" w:sz="4" w:space="0" w:color="auto"/>
            </w:tcBorders>
          </w:tcPr>
          <w:p w14:paraId="64C9DF42" w14:textId="77777777" w:rsidR="0032364A" w:rsidRPr="00177440" w:rsidRDefault="0032364A" w:rsidP="00FA5395">
            <w:pPr>
              <w:jc w:val="center"/>
              <w:rPr>
                <w:b/>
                <w:sz w:val="20"/>
              </w:rPr>
            </w:pPr>
            <w:r w:rsidRPr="00177440">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F86DFEA" w14:textId="77777777" w:rsidR="0032364A" w:rsidRPr="00177440" w:rsidRDefault="0032364A" w:rsidP="00FA5395">
            <w:pPr>
              <w:jc w:val="center"/>
              <w:rPr>
                <w:b/>
                <w:sz w:val="20"/>
              </w:rPr>
            </w:pPr>
            <w:r w:rsidRPr="00177440">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448CDED" w14:textId="77777777" w:rsidR="0032364A" w:rsidRPr="00177440" w:rsidRDefault="0032364A" w:rsidP="00FA5395">
            <w:pPr>
              <w:jc w:val="center"/>
              <w:rPr>
                <w:b/>
                <w:sz w:val="20"/>
              </w:rPr>
            </w:pPr>
            <w:r w:rsidRPr="00177440">
              <w:rPr>
                <w:b/>
                <w:sz w:val="20"/>
              </w:rPr>
              <w:t>Time Period/ Operating Scenario</w:t>
            </w:r>
          </w:p>
        </w:tc>
        <w:tc>
          <w:tcPr>
            <w:tcW w:w="1799" w:type="dxa"/>
            <w:tcBorders>
              <w:top w:val="single" w:sz="4" w:space="0" w:color="auto"/>
              <w:left w:val="single" w:sz="4" w:space="0" w:color="auto"/>
              <w:bottom w:val="single" w:sz="4" w:space="0" w:color="auto"/>
              <w:right w:val="single" w:sz="4" w:space="0" w:color="auto"/>
            </w:tcBorders>
          </w:tcPr>
          <w:p w14:paraId="5810E698" w14:textId="77777777" w:rsidR="0032364A" w:rsidRPr="00177440" w:rsidRDefault="0032364A" w:rsidP="00FA5395">
            <w:pPr>
              <w:jc w:val="center"/>
              <w:rPr>
                <w:b/>
                <w:sz w:val="20"/>
              </w:rPr>
            </w:pPr>
            <w:r w:rsidRPr="00177440">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1B6B4BD5" w14:textId="77777777" w:rsidR="0032364A" w:rsidRPr="00177440" w:rsidRDefault="0032364A" w:rsidP="00FA5395">
            <w:pPr>
              <w:jc w:val="center"/>
              <w:rPr>
                <w:b/>
                <w:sz w:val="20"/>
              </w:rPr>
            </w:pPr>
            <w:r w:rsidRPr="00177440">
              <w:rPr>
                <w:b/>
                <w:sz w:val="20"/>
              </w:rPr>
              <w:t>Monitoring/</w:t>
            </w:r>
          </w:p>
          <w:p w14:paraId="7E48F275" w14:textId="77777777" w:rsidR="0032364A" w:rsidRPr="00177440" w:rsidRDefault="0032364A" w:rsidP="00FA5395">
            <w:pPr>
              <w:jc w:val="center"/>
              <w:rPr>
                <w:b/>
                <w:sz w:val="20"/>
              </w:rPr>
            </w:pPr>
            <w:r w:rsidRPr="00177440">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14:paraId="4F8A68AA" w14:textId="77777777" w:rsidR="0032364A" w:rsidRPr="00177440" w:rsidRDefault="0032364A" w:rsidP="00FA5395">
            <w:pPr>
              <w:jc w:val="center"/>
              <w:rPr>
                <w:b/>
                <w:sz w:val="20"/>
              </w:rPr>
            </w:pPr>
            <w:r w:rsidRPr="00177440">
              <w:rPr>
                <w:b/>
                <w:sz w:val="20"/>
              </w:rPr>
              <w:t>Underlying Applicable Requirements</w:t>
            </w:r>
          </w:p>
        </w:tc>
      </w:tr>
      <w:tr w:rsidR="0032364A" w:rsidRPr="00177440" w14:paraId="0B62331A" w14:textId="77777777" w:rsidTr="00FA5395">
        <w:trPr>
          <w:cantSplit/>
        </w:trPr>
        <w:tc>
          <w:tcPr>
            <w:tcW w:w="1626" w:type="dxa"/>
            <w:tcBorders>
              <w:top w:val="single" w:sz="4" w:space="0" w:color="auto"/>
              <w:left w:val="single" w:sz="4" w:space="0" w:color="auto"/>
              <w:bottom w:val="single" w:sz="4" w:space="0" w:color="auto"/>
              <w:right w:val="single" w:sz="4" w:space="0" w:color="auto"/>
            </w:tcBorders>
          </w:tcPr>
          <w:p w14:paraId="656AB082" w14:textId="77777777" w:rsidR="0032364A" w:rsidRPr="00177440" w:rsidRDefault="0032364A" w:rsidP="00FA5395">
            <w:pPr>
              <w:rPr>
                <w:sz w:val="20"/>
              </w:rPr>
            </w:pPr>
            <w:r w:rsidRPr="00177440">
              <w:rPr>
                <w:sz w:val="20"/>
              </w:rPr>
              <w:t>1.  VOCs</w:t>
            </w:r>
          </w:p>
        </w:tc>
        <w:tc>
          <w:tcPr>
            <w:tcW w:w="1440" w:type="dxa"/>
            <w:tcBorders>
              <w:top w:val="single" w:sz="4" w:space="0" w:color="auto"/>
              <w:left w:val="single" w:sz="4" w:space="0" w:color="auto"/>
              <w:bottom w:val="single" w:sz="4" w:space="0" w:color="auto"/>
              <w:right w:val="single" w:sz="4" w:space="0" w:color="auto"/>
            </w:tcBorders>
          </w:tcPr>
          <w:p w14:paraId="49024FDB" w14:textId="77777777" w:rsidR="0032364A" w:rsidRPr="00177440" w:rsidRDefault="0032364A" w:rsidP="00FA5395">
            <w:pPr>
              <w:jc w:val="center"/>
              <w:rPr>
                <w:rFonts w:cs="Arial"/>
                <w:sz w:val="20"/>
              </w:rPr>
            </w:pPr>
            <w:r w:rsidRPr="00177440">
              <w:rPr>
                <w:sz w:val="20"/>
              </w:rPr>
              <w:t>391 pounds per calendar day</w:t>
            </w:r>
            <w:r w:rsidRPr="00177440">
              <w:rPr>
                <w:rFonts w:cs="Arial"/>
                <w:sz w:val="20"/>
                <w:vertAlign w:val="superscript"/>
              </w:rPr>
              <w:t>2</w:t>
            </w:r>
          </w:p>
          <w:p w14:paraId="78BE5C39" w14:textId="77777777" w:rsidR="0032364A" w:rsidRPr="00177440" w:rsidRDefault="0032364A" w:rsidP="00FA5395">
            <w:pPr>
              <w:jc w:val="center"/>
              <w:rPr>
                <w:sz w:val="20"/>
              </w:rPr>
            </w:pPr>
          </w:p>
        </w:tc>
        <w:tc>
          <w:tcPr>
            <w:tcW w:w="2245" w:type="dxa"/>
            <w:tcBorders>
              <w:top w:val="single" w:sz="4" w:space="0" w:color="auto"/>
              <w:left w:val="single" w:sz="4" w:space="0" w:color="auto"/>
              <w:bottom w:val="single" w:sz="4" w:space="0" w:color="auto"/>
              <w:right w:val="single" w:sz="4" w:space="0" w:color="auto"/>
            </w:tcBorders>
          </w:tcPr>
          <w:p w14:paraId="39E4E47A" w14:textId="77777777" w:rsidR="0032364A" w:rsidRPr="00177440" w:rsidRDefault="0032364A" w:rsidP="00FA5395">
            <w:pPr>
              <w:jc w:val="center"/>
              <w:rPr>
                <w:sz w:val="20"/>
              </w:rPr>
            </w:pPr>
            <w:r w:rsidRPr="00177440">
              <w:rPr>
                <w:sz w:val="20"/>
              </w:rPr>
              <w:t>Calendar day</w:t>
            </w:r>
          </w:p>
        </w:tc>
        <w:tc>
          <w:tcPr>
            <w:tcW w:w="1799" w:type="dxa"/>
            <w:tcBorders>
              <w:top w:val="single" w:sz="4" w:space="0" w:color="auto"/>
              <w:left w:val="single" w:sz="4" w:space="0" w:color="auto"/>
              <w:bottom w:val="single" w:sz="4" w:space="0" w:color="auto"/>
              <w:right w:val="single" w:sz="4" w:space="0" w:color="auto"/>
            </w:tcBorders>
          </w:tcPr>
          <w:p w14:paraId="1D1DFA35" w14:textId="77777777" w:rsidR="0032364A" w:rsidRPr="00177440" w:rsidRDefault="0032364A" w:rsidP="00FA5395">
            <w:pPr>
              <w:jc w:val="center"/>
              <w:rPr>
                <w:sz w:val="20"/>
              </w:rPr>
            </w:pPr>
            <w:r w:rsidRPr="00177440">
              <w:rPr>
                <w:sz w:val="20"/>
              </w:rPr>
              <w:t>EUMR3&amp;4NORTHMOLD</w:t>
            </w:r>
          </w:p>
        </w:tc>
        <w:tc>
          <w:tcPr>
            <w:tcW w:w="1620" w:type="dxa"/>
            <w:tcBorders>
              <w:top w:val="single" w:sz="4" w:space="0" w:color="auto"/>
              <w:left w:val="single" w:sz="4" w:space="0" w:color="auto"/>
              <w:bottom w:val="single" w:sz="4" w:space="0" w:color="auto"/>
              <w:right w:val="single" w:sz="4" w:space="0" w:color="auto"/>
            </w:tcBorders>
          </w:tcPr>
          <w:p w14:paraId="22148D96" w14:textId="77777777" w:rsidR="0032364A" w:rsidRPr="00177440" w:rsidRDefault="0032364A" w:rsidP="00FA5395">
            <w:pPr>
              <w:jc w:val="center"/>
              <w:rPr>
                <w:sz w:val="20"/>
              </w:rPr>
            </w:pPr>
            <w:r w:rsidRPr="00177440">
              <w:rPr>
                <w:sz w:val="20"/>
              </w:rPr>
              <w:t>SC VI.1</w:t>
            </w:r>
          </w:p>
          <w:p w14:paraId="09886E2A" w14:textId="77777777" w:rsidR="0032364A" w:rsidRPr="00177440" w:rsidRDefault="0032364A" w:rsidP="00FA5395">
            <w:pPr>
              <w:jc w:val="center"/>
            </w:pPr>
            <w:r w:rsidRPr="00177440">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51F6FD59" w14:textId="77777777" w:rsidR="0032364A" w:rsidRPr="00177440" w:rsidRDefault="0032364A" w:rsidP="00FA5395">
            <w:pPr>
              <w:jc w:val="center"/>
              <w:rPr>
                <w:sz w:val="20"/>
              </w:rPr>
            </w:pPr>
            <w:r w:rsidRPr="00177440">
              <w:rPr>
                <w:b/>
                <w:sz w:val="20"/>
              </w:rPr>
              <w:t>R 336.1205 R 336.1225 R 336.1702(a)</w:t>
            </w:r>
          </w:p>
        </w:tc>
      </w:tr>
      <w:tr w:rsidR="0032364A" w:rsidRPr="00177440" w14:paraId="61209F6C" w14:textId="77777777" w:rsidTr="00FA5395">
        <w:trPr>
          <w:cantSplit/>
        </w:trPr>
        <w:tc>
          <w:tcPr>
            <w:tcW w:w="1626" w:type="dxa"/>
            <w:tcBorders>
              <w:top w:val="single" w:sz="4" w:space="0" w:color="auto"/>
              <w:left w:val="single" w:sz="4" w:space="0" w:color="auto"/>
              <w:bottom w:val="single" w:sz="4" w:space="0" w:color="auto"/>
              <w:right w:val="single" w:sz="4" w:space="0" w:color="auto"/>
            </w:tcBorders>
          </w:tcPr>
          <w:p w14:paraId="514F11E9" w14:textId="77777777" w:rsidR="0032364A" w:rsidRPr="00177440" w:rsidRDefault="0032364A" w:rsidP="00FA5395">
            <w:pPr>
              <w:rPr>
                <w:sz w:val="20"/>
              </w:rPr>
            </w:pPr>
            <w:r w:rsidRPr="00177440">
              <w:rPr>
                <w:sz w:val="20"/>
              </w:rPr>
              <w:t>2.  VOCs</w:t>
            </w:r>
          </w:p>
        </w:tc>
        <w:tc>
          <w:tcPr>
            <w:tcW w:w="1440" w:type="dxa"/>
            <w:tcBorders>
              <w:top w:val="single" w:sz="4" w:space="0" w:color="auto"/>
              <w:left w:val="single" w:sz="4" w:space="0" w:color="auto"/>
              <w:bottom w:val="single" w:sz="4" w:space="0" w:color="auto"/>
              <w:right w:val="single" w:sz="4" w:space="0" w:color="auto"/>
            </w:tcBorders>
          </w:tcPr>
          <w:p w14:paraId="616EEA97" w14:textId="77777777" w:rsidR="0032364A" w:rsidRPr="00177440" w:rsidRDefault="0032364A" w:rsidP="00FA5395">
            <w:pPr>
              <w:jc w:val="center"/>
              <w:rPr>
                <w:rFonts w:cs="Arial"/>
                <w:sz w:val="20"/>
              </w:rPr>
            </w:pPr>
            <w:r w:rsidRPr="00177440">
              <w:rPr>
                <w:sz w:val="20"/>
              </w:rPr>
              <w:t>6.6 tons per year</w:t>
            </w:r>
            <w:r w:rsidRPr="00177440">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72A7F9D" w14:textId="77777777" w:rsidR="0032364A" w:rsidRPr="00177440" w:rsidRDefault="0032364A" w:rsidP="00FA5395">
            <w:pPr>
              <w:jc w:val="center"/>
              <w:rPr>
                <w:sz w:val="20"/>
              </w:rPr>
            </w:pPr>
            <w:r w:rsidRPr="00177440">
              <w:rPr>
                <w:sz w:val="20"/>
              </w:rPr>
              <w:t>Based on a 12-month rolling time period, as determined at the end of each calendar month</w:t>
            </w:r>
          </w:p>
        </w:tc>
        <w:tc>
          <w:tcPr>
            <w:tcW w:w="1799" w:type="dxa"/>
            <w:tcBorders>
              <w:top w:val="single" w:sz="4" w:space="0" w:color="auto"/>
              <w:left w:val="single" w:sz="4" w:space="0" w:color="auto"/>
              <w:bottom w:val="single" w:sz="4" w:space="0" w:color="auto"/>
              <w:right w:val="single" w:sz="4" w:space="0" w:color="auto"/>
            </w:tcBorders>
          </w:tcPr>
          <w:p w14:paraId="346EA54B" w14:textId="77777777" w:rsidR="0032364A" w:rsidRPr="00177440" w:rsidRDefault="0032364A" w:rsidP="00FA5395">
            <w:pPr>
              <w:jc w:val="center"/>
              <w:rPr>
                <w:sz w:val="20"/>
              </w:rPr>
            </w:pPr>
            <w:r w:rsidRPr="00177440">
              <w:rPr>
                <w:sz w:val="20"/>
              </w:rPr>
              <w:t>EUMR3&amp;4NORTHMOLD</w:t>
            </w:r>
          </w:p>
        </w:tc>
        <w:tc>
          <w:tcPr>
            <w:tcW w:w="1620" w:type="dxa"/>
            <w:tcBorders>
              <w:top w:val="single" w:sz="4" w:space="0" w:color="auto"/>
              <w:left w:val="single" w:sz="4" w:space="0" w:color="auto"/>
              <w:bottom w:val="single" w:sz="4" w:space="0" w:color="auto"/>
              <w:right w:val="single" w:sz="4" w:space="0" w:color="auto"/>
            </w:tcBorders>
          </w:tcPr>
          <w:p w14:paraId="13C80072" w14:textId="77777777" w:rsidR="0032364A" w:rsidRPr="00177440" w:rsidRDefault="0032364A" w:rsidP="00FA5395">
            <w:pPr>
              <w:jc w:val="center"/>
              <w:rPr>
                <w:sz w:val="20"/>
              </w:rPr>
            </w:pPr>
            <w:r w:rsidRPr="00177440">
              <w:rPr>
                <w:sz w:val="20"/>
              </w:rPr>
              <w:t>SC VI.1</w:t>
            </w:r>
          </w:p>
          <w:p w14:paraId="7AC5D2DA" w14:textId="77777777" w:rsidR="0032364A" w:rsidRPr="00177440" w:rsidRDefault="0032364A" w:rsidP="00FA5395">
            <w:pPr>
              <w:jc w:val="center"/>
            </w:pPr>
            <w:r w:rsidRPr="00177440">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1236F34E" w14:textId="77777777" w:rsidR="0032364A" w:rsidRPr="00177440" w:rsidRDefault="0032364A" w:rsidP="00FA5395">
            <w:pPr>
              <w:jc w:val="center"/>
              <w:rPr>
                <w:sz w:val="20"/>
              </w:rPr>
            </w:pPr>
            <w:r w:rsidRPr="00177440">
              <w:rPr>
                <w:b/>
                <w:sz w:val="20"/>
              </w:rPr>
              <w:t>R 336.1205 R 336.1225 R 336.1702(a)</w:t>
            </w:r>
          </w:p>
        </w:tc>
      </w:tr>
      <w:tr w:rsidR="0032364A" w:rsidRPr="00177440" w14:paraId="2EDD3FF8" w14:textId="77777777" w:rsidTr="00FA5395">
        <w:trPr>
          <w:cantSplit/>
        </w:trPr>
        <w:tc>
          <w:tcPr>
            <w:tcW w:w="1626" w:type="dxa"/>
            <w:tcBorders>
              <w:top w:val="single" w:sz="4" w:space="0" w:color="auto"/>
              <w:left w:val="single" w:sz="4" w:space="0" w:color="auto"/>
              <w:bottom w:val="single" w:sz="4" w:space="0" w:color="auto"/>
              <w:right w:val="single" w:sz="4" w:space="0" w:color="auto"/>
            </w:tcBorders>
          </w:tcPr>
          <w:p w14:paraId="3B90D2E4" w14:textId="77777777" w:rsidR="0032364A" w:rsidRPr="00177440" w:rsidRDefault="0032364A" w:rsidP="00FA5395">
            <w:pPr>
              <w:rPr>
                <w:sz w:val="20"/>
              </w:rPr>
            </w:pPr>
            <w:r w:rsidRPr="00177440">
              <w:rPr>
                <w:sz w:val="20"/>
              </w:rPr>
              <w:t>3.  Styrene</w:t>
            </w:r>
          </w:p>
        </w:tc>
        <w:tc>
          <w:tcPr>
            <w:tcW w:w="1440" w:type="dxa"/>
            <w:tcBorders>
              <w:top w:val="single" w:sz="4" w:space="0" w:color="auto"/>
              <w:left w:val="single" w:sz="4" w:space="0" w:color="auto"/>
              <w:bottom w:val="single" w:sz="4" w:space="0" w:color="auto"/>
              <w:right w:val="single" w:sz="4" w:space="0" w:color="auto"/>
            </w:tcBorders>
          </w:tcPr>
          <w:p w14:paraId="3DF75ACE" w14:textId="77777777" w:rsidR="0032364A" w:rsidRPr="00177440" w:rsidRDefault="0032364A" w:rsidP="00FA5395">
            <w:pPr>
              <w:jc w:val="center"/>
              <w:rPr>
                <w:rFonts w:cs="Arial"/>
                <w:sz w:val="20"/>
              </w:rPr>
            </w:pPr>
            <w:r w:rsidRPr="00177440">
              <w:rPr>
                <w:sz w:val="20"/>
              </w:rPr>
              <w:t>15.8 pounds per hour</w:t>
            </w:r>
            <w:r w:rsidRPr="00177440">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56372D7" w14:textId="77777777" w:rsidR="0032364A" w:rsidRPr="00177440" w:rsidRDefault="0032364A" w:rsidP="00FA5395">
            <w:pPr>
              <w:jc w:val="center"/>
              <w:rPr>
                <w:sz w:val="20"/>
              </w:rPr>
            </w:pPr>
            <w:r w:rsidRPr="00177440">
              <w:rPr>
                <w:sz w:val="20"/>
              </w:rPr>
              <w:t>Based on a calendar day average, determined by calendar day material usage and hours of operation</w:t>
            </w:r>
          </w:p>
        </w:tc>
        <w:tc>
          <w:tcPr>
            <w:tcW w:w="1799" w:type="dxa"/>
            <w:tcBorders>
              <w:top w:val="single" w:sz="4" w:space="0" w:color="auto"/>
              <w:left w:val="single" w:sz="4" w:space="0" w:color="auto"/>
              <w:bottom w:val="single" w:sz="4" w:space="0" w:color="auto"/>
              <w:right w:val="single" w:sz="4" w:space="0" w:color="auto"/>
            </w:tcBorders>
          </w:tcPr>
          <w:p w14:paraId="6339926C" w14:textId="77777777" w:rsidR="0032364A" w:rsidRPr="00177440" w:rsidRDefault="0032364A" w:rsidP="00FA5395">
            <w:pPr>
              <w:jc w:val="center"/>
              <w:rPr>
                <w:sz w:val="20"/>
              </w:rPr>
            </w:pPr>
            <w:r w:rsidRPr="00177440">
              <w:rPr>
                <w:sz w:val="20"/>
              </w:rPr>
              <w:t>EUMR3&amp;4NORTHMOLD</w:t>
            </w:r>
          </w:p>
        </w:tc>
        <w:tc>
          <w:tcPr>
            <w:tcW w:w="1620" w:type="dxa"/>
            <w:tcBorders>
              <w:top w:val="single" w:sz="4" w:space="0" w:color="auto"/>
              <w:left w:val="single" w:sz="4" w:space="0" w:color="auto"/>
              <w:bottom w:val="single" w:sz="4" w:space="0" w:color="auto"/>
              <w:right w:val="single" w:sz="4" w:space="0" w:color="auto"/>
            </w:tcBorders>
          </w:tcPr>
          <w:p w14:paraId="32B31DCA" w14:textId="77777777" w:rsidR="0032364A" w:rsidRPr="00177440" w:rsidRDefault="0032364A" w:rsidP="00FA5395">
            <w:pPr>
              <w:jc w:val="center"/>
              <w:rPr>
                <w:sz w:val="20"/>
              </w:rPr>
            </w:pPr>
            <w:r w:rsidRPr="00177440">
              <w:rPr>
                <w:sz w:val="20"/>
              </w:rPr>
              <w:t>SC VI.1</w:t>
            </w:r>
          </w:p>
          <w:p w14:paraId="1C8A9F15" w14:textId="77777777" w:rsidR="0032364A" w:rsidRPr="00177440" w:rsidRDefault="0032364A" w:rsidP="00FA5395">
            <w:pPr>
              <w:jc w:val="center"/>
            </w:pPr>
            <w:r w:rsidRPr="00177440">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0D05B429" w14:textId="77777777" w:rsidR="0032364A" w:rsidRPr="00177440" w:rsidRDefault="0032364A" w:rsidP="00FA5395">
            <w:pPr>
              <w:jc w:val="center"/>
              <w:rPr>
                <w:sz w:val="20"/>
              </w:rPr>
            </w:pPr>
            <w:r w:rsidRPr="00177440">
              <w:rPr>
                <w:b/>
                <w:sz w:val="20"/>
              </w:rPr>
              <w:t>R 336.1205 R 336.1225 R 336.1702(a)</w:t>
            </w:r>
          </w:p>
        </w:tc>
      </w:tr>
      <w:tr w:rsidR="0032364A" w:rsidRPr="00177440" w14:paraId="69F63D5F" w14:textId="77777777" w:rsidTr="00FA5395">
        <w:trPr>
          <w:cantSplit/>
        </w:trPr>
        <w:tc>
          <w:tcPr>
            <w:tcW w:w="1626" w:type="dxa"/>
            <w:tcBorders>
              <w:top w:val="single" w:sz="4" w:space="0" w:color="auto"/>
              <w:left w:val="single" w:sz="4" w:space="0" w:color="auto"/>
              <w:bottom w:val="single" w:sz="4" w:space="0" w:color="auto"/>
              <w:right w:val="single" w:sz="4" w:space="0" w:color="auto"/>
            </w:tcBorders>
          </w:tcPr>
          <w:p w14:paraId="78EBD3F9" w14:textId="77777777" w:rsidR="0032364A" w:rsidRPr="00177440" w:rsidRDefault="0032364A" w:rsidP="00FA5395">
            <w:pPr>
              <w:rPr>
                <w:sz w:val="20"/>
              </w:rPr>
            </w:pPr>
            <w:r w:rsidRPr="00177440">
              <w:rPr>
                <w:sz w:val="20"/>
              </w:rPr>
              <w:t>4.  Styrene</w:t>
            </w:r>
          </w:p>
        </w:tc>
        <w:tc>
          <w:tcPr>
            <w:tcW w:w="1440" w:type="dxa"/>
            <w:tcBorders>
              <w:top w:val="single" w:sz="4" w:space="0" w:color="auto"/>
              <w:left w:val="single" w:sz="4" w:space="0" w:color="auto"/>
              <w:bottom w:val="single" w:sz="4" w:space="0" w:color="auto"/>
              <w:right w:val="single" w:sz="4" w:space="0" w:color="auto"/>
            </w:tcBorders>
          </w:tcPr>
          <w:p w14:paraId="0A2FF138" w14:textId="77777777" w:rsidR="0032364A" w:rsidRPr="00177440" w:rsidRDefault="0032364A" w:rsidP="00FA5395">
            <w:pPr>
              <w:jc w:val="center"/>
              <w:rPr>
                <w:rFonts w:cs="Arial"/>
                <w:sz w:val="20"/>
              </w:rPr>
            </w:pPr>
            <w:r w:rsidRPr="00177440">
              <w:rPr>
                <w:sz w:val="20"/>
              </w:rPr>
              <w:t>6.5 tons per year</w:t>
            </w:r>
            <w:r w:rsidRPr="00177440">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C45AB43" w14:textId="77777777" w:rsidR="0032364A" w:rsidRPr="00177440" w:rsidRDefault="0032364A" w:rsidP="00FA5395">
            <w:pPr>
              <w:jc w:val="center"/>
              <w:rPr>
                <w:sz w:val="20"/>
              </w:rPr>
            </w:pPr>
            <w:r w:rsidRPr="00177440">
              <w:rPr>
                <w:sz w:val="20"/>
              </w:rPr>
              <w:t>Based on a 12-month rolling time period, as determined at the end of each calendar month</w:t>
            </w:r>
          </w:p>
        </w:tc>
        <w:tc>
          <w:tcPr>
            <w:tcW w:w="1799" w:type="dxa"/>
            <w:tcBorders>
              <w:top w:val="single" w:sz="4" w:space="0" w:color="auto"/>
              <w:left w:val="single" w:sz="4" w:space="0" w:color="auto"/>
              <w:bottom w:val="single" w:sz="4" w:space="0" w:color="auto"/>
              <w:right w:val="single" w:sz="4" w:space="0" w:color="auto"/>
            </w:tcBorders>
          </w:tcPr>
          <w:p w14:paraId="47C812D7" w14:textId="77777777" w:rsidR="0032364A" w:rsidRPr="00177440" w:rsidRDefault="0032364A" w:rsidP="00FA5395">
            <w:pPr>
              <w:jc w:val="center"/>
              <w:rPr>
                <w:sz w:val="20"/>
              </w:rPr>
            </w:pPr>
            <w:r w:rsidRPr="00177440">
              <w:rPr>
                <w:sz w:val="20"/>
              </w:rPr>
              <w:t>EUMR3&amp;4NORTHMOLD</w:t>
            </w:r>
          </w:p>
        </w:tc>
        <w:tc>
          <w:tcPr>
            <w:tcW w:w="1620" w:type="dxa"/>
            <w:tcBorders>
              <w:top w:val="single" w:sz="4" w:space="0" w:color="auto"/>
              <w:left w:val="single" w:sz="4" w:space="0" w:color="auto"/>
              <w:bottom w:val="single" w:sz="4" w:space="0" w:color="auto"/>
              <w:right w:val="single" w:sz="4" w:space="0" w:color="auto"/>
            </w:tcBorders>
          </w:tcPr>
          <w:p w14:paraId="6187925A" w14:textId="77777777" w:rsidR="0032364A" w:rsidRPr="00177440" w:rsidRDefault="0032364A" w:rsidP="00FA5395">
            <w:pPr>
              <w:jc w:val="center"/>
              <w:rPr>
                <w:sz w:val="20"/>
              </w:rPr>
            </w:pPr>
            <w:r w:rsidRPr="00177440">
              <w:rPr>
                <w:sz w:val="20"/>
              </w:rPr>
              <w:t>SC VI.1</w:t>
            </w:r>
          </w:p>
          <w:p w14:paraId="29067524" w14:textId="77777777" w:rsidR="0032364A" w:rsidRPr="00177440" w:rsidRDefault="0032364A" w:rsidP="00FA5395">
            <w:pPr>
              <w:jc w:val="center"/>
            </w:pPr>
            <w:r w:rsidRPr="00177440">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77C8B5E0" w14:textId="77777777" w:rsidR="0032364A" w:rsidRPr="00177440" w:rsidRDefault="0032364A" w:rsidP="00FA5395">
            <w:pPr>
              <w:jc w:val="center"/>
              <w:rPr>
                <w:sz w:val="20"/>
              </w:rPr>
            </w:pPr>
            <w:r w:rsidRPr="00177440">
              <w:rPr>
                <w:b/>
                <w:sz w:val="20"/>
              </w:rPr>
              <w:t>R 336.1205 R 336.1225 R 336.1702(a)</w:t>
            </w:r>
          </w:p>
        </w:tc>
      </w:tr>
    </w:tbl>
    <w:p w14:paraId="269D4E0A" w14:textId="77777777" w:rsidR="0032364A" w:rsidRPr="00177440" w:rsidRDefault="0032364A" w:rsidP="0032364A">
      <w:pPr>
        <w:jc w:val="both"/>
        <w:rPr>
          <w:sz w:val="20"/>
        </w:rPr>
      </w:pPr>
    </w:p>
    <w:p w14:paraId="77313E7E" w14:textId="77777777" w:rsidR="00CB4123" w:rsidRDefault="00CB4123" w:rsidP="001A652A">
      <w:pPr>
        <w:jc w:val="both"/>
        <w:rPr>
          <w:b/>
          <w:u w:val="single"/>
        </w:rPr>
      </w:pPr>
      <w:r>
        <w:rPr>
          <w:b/>
        </w:rPr>
        <w:t xml:space="preserve">II.  </w:t>
      </w:r>
      <w:r>
        <w:rPr>
          <w:b/>
          <w:u w:val="single"/>
        </w:rPr>
        <w:t>MATERIAL LIMIT(S)</w:t>
      </w:r>
    </w:p>
    <w:p w14:paraId="1A073D6E" w14:textId="77777777" w:rsidR="0032364A" w:rsidRPr="00177440" w:rsidRDefault="0032364A" w:rsidP="0032364A">
      <w:pPr>
        <w:jc w:val="both"/>
        <w:rPr>
          <w:b/>
          <w:sz w:val="20"/>
        </w:rPr>
      </w:pPr>
    </w:p>
    <w:p w14:paraId="22CC6121" w14:textId="77777777" w:rsidR="0032364A" w:rsidRPr="00177440" w:rsidRDefault="0032364A" w:rsidP="0032364A">
      <w:pPr>
        <w:jc w:val="both"/>
        <w:rPr>
          <w:sz w:val="20"/>
        </w:rPr>
      </w:pPr>
      <w:r w:rsidRPr="00177440">
        <w:rPr>
          <w:sz w:val="20"/>
        </w:rPr>
        <w:t>NA</w:t>
      </w:r>
    </w:p>
    <w:p w14:paraId="15B7035C" w14:textId="77777777" w:rsidR="0032364A" w:rsidRPr="00177440" w:rsidRDefault="0032364A" w:rsidP="0032364A">
      <w:pPr>
        <w:jc w:val="both"/>
        <w:rPr>
          <w:b/>
          <w:sz w:val="20"/>
        </w:rPr>
      </w:pPr>
    </w:p>
    <w:p w14:paraId="090F39DD" w14:textId="77777777" w:rsidR="00CB4123" w:rsidRPr="00F01FE1" w:rsidRDefault="00CB4123" w:rsidP="001A652A">
      <w:pPr>
        <w:jc w:val="both"/>
        <w:rPr>
          <w:b/>
          <w:sz w:val="20"/>
          <w:u w:val="single"/>
        </w:rPr>
      </w:pPr>
      <w:r>
        <w:rPr>
          <w:b/>
        </w:rPr>
        <w:t xml:space="preserve">III.  </w:t>
      </w:r>
      <w:r>
        <w:rPr>
          <w:b/>
          <w:u w:val="single"/>
        </w:rPr>
        <w:t>PROCESS/OPERATIONAL RESTRICTION(S)</w:t>
      </w:r>
      <w:r w:rsidDel="001C614B">
        <w:rPr>
          <w:b/>
          <w:u w:val="single"/>
        </w:rPr>
        <w:t xml:space="preserve"> </w:t>
      </w:r>
    </w:p>
    <w:p w14:paraId="71525BFC" w14:textId="77777777" w:rsidR="0032364A" w:rsidRPr="00177440" w:rsidRDefault="0032364A" w:rsidP="0032364A">
      <w:pPr>
        <w:jc w:val="both"/>
        <w:rPr>
          <w:b/>
          <w:sz w:val="20"/>
        </w:rPr>
      </w:pPr>
    </w:p>
    <w:p w14:paraId="7F9FB41A" w14:textId="77777777" w:rsidR="0032364A" w:rsidRPr="00177440" w:rsidRDefault="0032364A" w:rsidP="0032364A">
      <w:pPr>
        <w:jc w:val="both"/>
        <w:rPr>
          <w:sz w:val="20"/>
        </w:rPr>
      </w:pPr>
      <w:r w:rsidRPr="00177440">
        <w:rPr>
          <w:sz w:val="20"/>
        </w:rPr>
        <w:t>NA</w:t>
      </w:r>
    </w:p>
    <w:p w14:paraId="2CCD3678" w14:textId="77777777" w:rsidR="0032364A" w:rsidRPr="00177440" w:rsidRDefault="0032364A" w:rsidP="0032364A">
      <w:pPr>
        <w:jc w:val="both"/>
        <w:rPr>
          <w:b/>
          <w:sz w:val="20"/>
        </w:rPr>
      </w:pPr>
    </w:p>
    <w:p w14:paraId="548755C7" w14:textId="77777777" w:rsidR="00CB4123" w:rsidRPr="00F01FE1" w:rsidRDefault="00CB4123" w:rsidP="001A652A">
      <w:pPr>
        <w:jc w:val="both"/>
        <w:rPr>
          <w:b/>
          <w:sz w:val="20"/>
          <w:u w:val="single"/>
        </w:rPr>
      </w:pPr>
      <w:r w:rsidRPr="00FB6071">
        <w:rPr>
          <w:b/>
        </w:rPr>
        <w:t xml:space="preserve">IV.  </w:t>
      </w:r>
      <w:r w:rsidRPr="00FB6071">
        <w:rPr>
          <w:b/>
          <w:u w:val="single"/>
        </w:rPr>
        <w:t>DESIGN</w:t>
      </w:r>
      <w:r>
        <w:rPr>
          <w:b/>
          <w:u w:val="single"/>
        </w:rPr>
        <w:t>/EQUIPMENT PARAMETER(S)</w:t>
      </w:r>
    </w:p>
    <w:p w14:paraId="67B3B741" w14:textId="77777777" w:rsidR="0032364A" w:rsidRPr="00177440" w:rsidRDefault="0032364A" w:rsidP="0032364A">
      <w:pPr>
        <w:jc w:val="both"/>
        <w:rPr>
          <w:b/>
          <w:sz w:val="20"/>
        </w:rPr>
      </w:pPr>
    </w:p>
    <w:p w14:paraId="748A2C73" w14:textId="77777777" w:rsidR="0032364A" w:rsidRPr="00177440" w:rsidRDefault="0032364A" w:rsidP="0032364A">
      <w:pPr>
        <w:jc w:val="both"/>
        <w:rPr>
          <w:sz w:val="20"/>
        </w:rPr>
      </w:pPr>
      <w:r w:rsidRPr="00177440">
        <w:rPr>
          <w:sz w:val="20"/>
        </w:rPr>
        <w:t>NA</w:t>
      </w:r>
    </w:p>
    <w:p w14:paraId="73D830EF" w14:textId="77777777" w:rsidR="0032364A" w:rsidRPr="00177440" w:rsidRDefault="0032364A" w:rsidP="0032364A">
      <w:pPr>
        <w:jc w:val="both"/>
        <w:rPr>
          <w:b/>
          <w:sz w:val="20"/>
        </w:rPr>
      </w:pPr>
    </w:p>
    <w:p w14:paraId="730B0866" w14:textId="77777777" w:rsidR="00CB4123" w:rsidRPr="00AA061F" w:rsidRDefault="00CB4123" w:rsidP="001A652A">
      <w:pPr>
        <w:jc w:val="both"/>
      </w:pPr>
      <w:r>
        <w:rPr>
          <w:b/>
        </w:rPr>
        <w:t xml:space="preserve">V.  </w:t>
      </w:r>
      <w:r>
        <w:rPr>
          <w:b/>
          <w:u w:val="single"/>
        </w:rPr>
        <w:t>TESTING/SAMPLING</w:t>
      </w:r>
    </w:p>
    <w:p w14:paraId="094E1B9B" w14:textId="77777777" w:rsidR="00CB4123" w:rsidRPr="00FE0AD0" w:rsidRDefault="00CB4123"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E6D92E1" w14:textId="77777777" w:rsidR="0032364A" w:rsidRPr="00177440" w:rsidRDefault="0032364A" w:rsidP="0032364A">
      <w:pPr>
        <w:jc w:val="both"/>
        <w:rPr>
          <w:b/>
          <w:sz w:val="20"/>
        </w:rPr>
      </w:pPr>
    </w:p>
    <w:p w14:paraId="3CA88C98" w14:textId="77777777" w:rsidR="0032364A" w:rsidRPr="00177440" w:rsidRDefault="0032364A" w:rsidP="0032364A">
      <w:pPr>
        <w:jc w:val="both"/>
        <w:rPr>
          <w:sz w:val="20"/>
        </w:rPr>
      </w:pPr>
      <w:r w:rsidRPr="00177440">
        <w:rPr>
          <w:sz w:val="20"/>
        </w:rPr>
        <w:t>NA</w:t>
      </w:r>
    </w:p>
    <w:p w14:paraId="2926684E" w14:textId="77777777" w:rsidR="0032364A" w:rsidRPr="00177440" w:rsidRDefault="0032364A" w:rsidP="0032364A">
      <w:pPr>
        <w:jc w:val="both"/>
        <w:rPr>
          <w:b/>
          <w:sz w:val="20"/>
        </w:rPr>
      </w:pPr>
    </w:p>
    <w:p w14:paraId="58286505" w14:textId="77777777" w:rsidR="00757280" w:rsidRDefault="00757280">
      <w:pPr>
        <w:rPr>
          <w:b/>
        </w:rPr>
      </w:pPr>
      <w:r>
        <w:rPr>
          <w:b/>
        </w:rPr>
        <w:br w:type="page"/>
      </w:r>
    </w:p>
    <w:p w14:paraId="055D0A3B" w14:textId="6D685F99" w:rsidR="00CB4123" w:rsidRDefault="00CB4123" w:rsidP="001A652A">
      <w:pPr>
        <w:jc w:val="both"/>
      </w:pPr>
      <w:r>
        <w:rPr>
          <w:b/>
        </w:rPr>
        <w:lastRenderedPageBreak/>
        <w:t xml:space="preserve">VI.  </w:t>
      </w:r>
      <w:r>
        <w:rPr>
          <w:b/>
          <w:u w:val="single"/>
        </w:rPr>
        <w:t>MONITORING/RECORDKEEPING</w:t>
      </w:r>
    </w:p>
    <w:p w14:paraId="5D5E1E4C" w14:textId="77777777" w:rsidR="00CB4123" w:rsidRPr="00FE0AD0" w:rsidRDefault="00CB4123"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0FEC741" w14:textId="77777777" w:rsidR="0032364A" w:rsidRPr="00177440" w:rsidRDefault="0032364A" w:rsidP="0032364A">
      <w:pPr>
        <w:jc w:val="both"/>
        <w:rPr>
          <w:sz w:val="20"/>
        </w:rPr>
      </w:pPr>
    </w:p>
    <w:p w14:paraId="392ECB14" w14:textId="77777777" w:rsidR="0032364A" w:rsidRPr="00177440" w:rsidRDefault="0032364A" w:rsidP="0032364A">
      <w:pPr>
        <w:ind w:left="360" w:hanging="360"/>
        <w:jc w:val="both"/>
        <w:rPr>
          <w:sz w:val="20"/>
        </w:rPr>
      </w:pPr>
      <w:r w:rsidRPr="00177440">
        <w:rPr>
          <w:sz w:val="20"/>
        </w:rPr>
        <w:t>1.</w:t>
      </w:r>
      <w:r w:rsidRPr="00177440">
        <w:rPr>
          <w:sz w:val="20"/>
        </w:rPr>
        <w:tab/>
        <w:t>The permittee shall complete all required calculations in a format acceptable to the AQD District Supervisor by the 15</w:t>
      </w:r>
      <w:r w:rsidRPr="00177440">
        <w:rPr>
          <w:sz w:val="20"/>
          <w:vertAlign w:val="superscript"/>
        </w:rPr>
        <w:t>th</w:t>
      </w:r>
      <w:r w:rsidRPr="00177440">
        <w:rPr>
          <w:sz w:val="20"/>
        </w:rPr>
        <w:t xml:space="preserve"> day of the calendar month, for the previous calendar month, unless otherwise specified in any monitoring/recordkeeping special condition.</w:t>
      </w:r>
      <w:r w:rsidRPr="00177440">
        <w:rPr>
          <w:rFonts w:cs="Arial"/>
          <w:sz w:val="20"/>
          <w:vertAlign w:val="superscript"/>
        </w:rPr>
        <w:t>2</w:t>
      </w:r>
      <w:r w:rsidRPr="00177440">
        <w:rPr>
          <w:sz w:val="20"/>
        </w:rPr>
        <w:t xml:space="preserve">  </w:t>
      </w:r>
      <w:r w:rsidRPr="00177440">
        <w:rPr>
          <w:b/>
          <w:sz w:val="20"/>
        </w:rPr>
        <w:t xml:space="preserve">(R 336.1205, R 336.1225, R 336.1702) </w:t>
      </w:r>
      <w:r w:rsidRPr="00177440">
        <w:rPr>
          <w:sz w:val="20"/>
        </w:rPr>
        <w:t xml:space="preserve"> </w:t>
      </w:r>
    </w:p>
    <w:p w14:paraId="5331848C" w14:textId="77777777" w:rsidR="0032364A" w:rsidRPr="00177440" w:rsidRDefault="0032364A" w:rsidP="0032364A">
      <w:pPr>
        <w:jc w:val="both"/>
        <w:rPr>
          <w:sz w:val="20"/>
        </w:rPr>
      </w:pPr>
    </w:p>
    <w:p w14:paraId="2DB6D73C" w14:textId="77777777" w:rsidR="0032364A" w:rsidRPr="00177440" w:rsidRDefault="0032364A" w:rsidP="000C182D">
      <w:pPr>
        <w:pStyle w:val="ListParagraph"/>
        <w:numPr>
          <w:ilvl w:val="0"/>
          <w:numId w:val="47"/>
        </w:numPr>
        <w:jc w:val="both"/>
        <w:rPr>
          <w:sz w:val="20"/>
        </w:rPr>
      </w:pPr>
      <w:r w:rsidRPr="00177440">
        <w:rPr>
          <w:sz w:val="20"/>
        </w:rPr>
        <w:t>The permittee shall keep records in the approved formats and procedures in Appendix 4.</w:t>
      </w:r>
      <w:r w:rsidRPr="00177440">
        <w:rPr>
          <w:rFonts w:cs="Arial"/>
          <w:sz w:val="20"/>
          <w:vertAlign w:val="superscript"/>
        </w:rPr>
        <w:t>2</w:t>
      </w:r>
      <w:r w:rsidRPr="00177440">
        <w:rPr>
          <w:sz w:val="20"/>
        </w:rPr>
        <w:t xml:space="preserve">  </w:t>
      </w:r>
      <w:r w:rsidRPr="00177440">
        <w:rPr>
          <w:b/>
          <w:sz w:val="20"/>
        </w:rPr>
        <w:t>(R 336.1205, R 336.1225, R 336.1702)</w:t>
      </w:r>
    </w:p>
    <w:p w14:paraId="5A6BF39C" w14:textId="77777777" w:rsidR="0032364A" w:rsidRPr="00177440" w:rsidRDefault="0032364A" w:rsidP="0032364A">
      <w:pPr>
        <w:jc w:val="both"/>
        <w:rPr>
          <w:sz w:val="20"/>
        </w:rPr>
      </w:pPr>
    </w:p>
    <w:p w14:paraId="7A6D8734" w14:textId="77777777" w:rsidR="0032364A" w:rsidRPr="00177440" w:rsidRDefault="0032364A" w:rsidP="0032364A">
      <w:pPr>
        <w:jc w:val="both"/>
        <w:rPr>
          <w:b/>
          <w:sz w:val="20"/>
        </w:rPr>
      </w:pPr>
      <w:r w:rsidRPr="00177440">
        <w:rPr>
          <w:b/>
          <w:sz w:val="20"/>
        </w:rPr>
        <w:t xml:space="preserve">See Appendix 4 </w:t>
      </w:r>
    </w:p>
    <w:p w14:paraId="56E8C66F" w14:textId="77777777" w:rsidR="0032364A" w:rsidRPr="00177440" w:rsidRDefault="0032364A" w:rsidP="0032364A">
      <w:pPr>
        <w:jc w:val="both"/>
        <w:rPr>
          <w:sz w:val="20"/>
        </w:rPr>
      </w:pPr>
    </w:p>
    <w:p w14:paraId="1559FD4A" w14:textId="77777777" w:rsidR="00CB4123" w:rsidRPr="00F01FE1" w:rsidRDefault="00CB4123" w:rsidP="001A652A">
      <w:pPr>
        <w:jc w:val="both"/>
        <w:rPr>
          <w:b/>
          <w:sz w:val="20"/>
          <w:u w:val="single"/>
        </w:rPr>
      </w:pPr>
      <w:r>
        <w:rPr>
          <w:b/>
        </w:rPr>
        <w:t xml:space="preserve">VII.  </w:t>
      </w:r>
      <w:r>
        <w:rPr>
          <w:b/>
          <w:u w:val="single"/>
        </w:rPr>
        <w:t>REPORTING</w:t>
      </w:r>
    </w:p>
    <w:p w14:paraId="3856BA41" w14:textId="77777777" w:rsidR="00CB4123" w:rsidRPr="00047D6A" w:rsidRDefault="00CB4123" w:rsidP="0019740E">
      <w:pPr>
        <w:jc w:val="both"/>
        <w:rPr>
          <w:sz w:val="20"/>
        </w:rPr>
      </w:pPr>
    </w:p>
    <w:p w14:paraId="72341631" w14:textId="77777777" w:rsidR="00CB4123" w:rsidRDefault="00CB4123"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3445A0C" w14:textId="77777777" w:rsidR="00CB4123" w:rsidRPr="00984760" w:rsidRDefault="00CB4123" w:rsidP="0019740E">
      <w:pPr>
        <w:ind w:left="360" w:hanging="360"/>
        <w:jc w:val="both"/>
        <w:rPr>
          <w:sz w:val="20"/>
        </w:rPr>
      </w:pPr>
    </w:p>
    <w:p w14:paraId="003F6F21" w14:textId="77777777" w:rsidR="00CB4123" w:rsidRDefault="00CB4123"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1C9706A1" w14:textId="77777777" w:rsidR="00CB4123" w:rsidRPr="00984760" w:rsidRDefault="00CB4123" w:rsidP="0019740E">
      <w:pPr>
        <w:ind w:left="360" w:hanging="360"/>
        <w:jc w:val="both"/>
        <w:rPr>
          <w:sz w:val="20"/>
        </w:rPr>
      </w:pPr>
    </w:p>
    <w:p w14:paraId="68E60676" w14:textId="77777777" w:rsidR="00CB4123" w:rsidRPr="00984760" w:rsidRDefault="00CB4123" w:rsidP="0019740E">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5B92B907" w14:textId="77777777" w:rsidR="00CB4123" w:rsidRPr="000C40EB" w:rsidRDefault="00CB4123" w:rsidP="006E2F00">
      <w:pPr>
        <w:ind w:right="72"/>
        <w:jc w:val="both"/>
        <w:rPr>
          <w:rFonts w:cs="Arial"/>
          <w:sz w:val="20"/>
        </w:rPr>
      </w:pPr>
    </w:p>
    <w:p w14:paraId="61385FE8" w14:textId="77777777" w:rsidR="00CB4123" w:rsidRPr="00FE0AD0" w:rsidRDefault="00CB4123" w:rsidP="001A652A">
      <w:pPr>
        <w:jc w:val="both"/>
        <w:rPr>
          <w:rFonts w:cs="Arial"/>
          <w:b/>
          <w:sz w:val="20"/>
        </w:rPr>
      </w:pPr>
      <w:r w:rsidRPr="00FE0AD0">
        <w:rPr>
          <w:rFonts w:cs="Arial"/>
          <w:b/>
          <w:sz w:val="20"/>
        </w:rPr>
        <w:t>See Appendix 8</w:t>
      </w:r>
    </w:p>
    <w:p w14:paraId="4AC420AC" w14:textId="77777777" w:rsidR="00CB4123" w:rsidRPr="00E873CB" w:rsidRDefault="00CB4123" w:rsidP="001A652A">
      <w:pPr>
        <w:jc w:val="both"/>
        <w:rPr>
          <w:rFonts w:cs="Arial"/>
          <w:sz w:val="20"/>
        </w:rPr>
      </w:pPr>
    </w:p>
    <w:p w14:paraId="612634B5" w14:textId="77777777" w:rsidR="00CB4123" w:rsidRDefault="00CB4123" w:rsidP="001A652A">
      <w:pPr>
        <w:jc w:val="both"/>
      </w:pPr>
      <w:r>
        <w:rPr>
          <w:b/>
        </w:rPr>
        <w:t xml:space="preserve">VIII.  </w:t>
      </w:r>
      <w:r>
        <w:rPr>
          <w:b/>
          <w:u w:val="single"/>
        </w:rPr>
        <w:t>STACK/VENT RESTRICTION(S)</w:t>
      </w:r>
    </w:p>
    <w:p w14:paraId="495530B7" w14:textId="77777777" w:rsidR="0032364A" w:rsidRDefault="0032364A" w:rsidP="0032364A">
      <w:pPr>
        <w:jc w:val="both"/>
        <w:rPr>
          <w:sz w:val="20"/>
        </w:rPr>
      </w:pPr>
    </w:p>
    <w:p w14:paraId="643AAC94" w14:textId="77777777" w:rsidR="0032364A" w:rsidRDefault="0032364A" w:rsidP="0032364A">
      <w:pPr>
        <w:jc w:val="both"/>
        <w:rPr>
          <w:sz w:val="20"/>
        </w:rPr>
      </w:pPr>
      <w:r>
        <w:rPr>
          <w:sz w:val="20"/>
        </w:rPr>
        <w:t>NA</w:t>
      </w:r>
    </w:p>
    <w:p w14:paraId="39FB8A46" w14:textId="77777777" w:rsidR="0032364A" w:rsidRPr="000C40EB" w:rsidRDefault="0032364A" w:rsidP="0032364A">
      <w:pPr>
        <w:jc w:val="both"/>
        <w:rPr>
          <w:sz w:val="20"/>
        </w:rPr>
      </w:pPr>
    </w:p>
    <w:p w14:paraId="6AEAE8F3" w14:textId="77777777" w:rsidR="00CB4123" w:rsidRDefault="00CB4123" w:rsidP="001A652A">
      <w:pPr>
        <w:jc w:val="both"/>
      </w:pPr>
      <w:r>
        <w:rPr>
          <w:b/>
        </w:rPr>
        <w:t xml:space="preserve">IX.  </w:t>
      </w:r>
      <w:r>
        <w:rPr>
          <w:b/>
          <w:u w:val="single"/>
        </w:rPr>
        <w:t>OTHER REQUIREMENT(S)</w:t>
      </w:r>
    </w:p>
    <w:p w14:paraId="52889D03" w14:textId="77777777" w:rsidR="0032364A" w:rsidRPr="00FE0AD0" w:rsidRDefault="0032364A" w:rsidP="0032364A">
      <w:pPr>
        <w:jc w:val="both"/>
        <w:rPr>
          <w:sz w:val="20"/>
        </w:rPr>
      </w:pPr>
    </w:p>
    <w:p w14:paraId="5DFC50C2" w14:textId="77777777" w:rsidR="0032364A" w:rsidRPr="00177440" w:rsidRDefault="0032364A" w:rsidP="0032364A">
      <w:pPr>
        <w:ind w:left="360" w:hanging="360"/>
        <w:jc w:val="both"/>
        <w:rPr>
          <w:sz w:val="20"/>
        </w:rPr>
      </w:pPr>
      <w:r w:rsidRPr="00177440">
        <w:rPr>
          <w:sz w:val="20"/>
        </w:rPr>
        <w:t>1.</w:t>
      </w:r>
      <w:r w:rsidRPr="00177440">
        <w:rPr>
          <w:sz w:val="20"/>
        </w:rPr>
        <w:tab/>
        <w:t xml:space="preserve">The permittee shall comply with all applicable provisions of the National Emission Standards for Hazardous Air Pollutants, as specified in 40 CFR Part 63, Subpart WWWW for Reinforced Plastic Composites Production.  </w:t>
      </w:r>
      <w:r w:rsidRPr="00177440">
        <w:rPr>
          <w:b/>
          <w:sz w:val="20"/>
        </w:rPr>
        <w:t>(40 CFR Part 63, Subparts A and WWWW)</w:t>
      </w:r>
    </w:p>
    <w:p w14:paraId="33B3060F" w14:textId="77777777" w:rsidR="0032364A" w:rsidRDefault="0032364A" w:rsidP="0032364A">
      <w:pPr>
        <w:jc w:val="both"/>
        <w:rPr>
          <w:sz w:val="20"/>
        </w:rPr>
      </w:pPr>
    </w:p>
    <w:p w14:paraId="7D00B183" w14:textId="77777777" w:rsidR="00CB4123" w:rsidRPr="00FE0AD0" w:rsidRDefault="00CB4123" w:rsidP="001A652A">
      <w:pPr>
        <w:jc w:val="both"/>
        <w:rPr>
          <w:sz w:val="20"/>
        </w:rPr>
      </w:pPr>
    </w:p>
    <w:p w14:paraId="1EA6F52A" w14:textId="77777777" w:rsidR="00CB4123" w:rsidRPr="00B90185" w:rsidRDefault="00CB4123" w:rsidP="001A652A">
      <w:pPr>
        <w:jc w:val="both"/>
        <w:rPr>
          <w:b/>
          <w:sz w:val="20"/>
        </w:rPr>
      </w:pPr>
      <w:r w:rsidRPr="00B90185">
        <w:rPr>
          <w:b/>
          <w:sz w:val="20"/>
          <w:u w:val="single"/>
        </w:rPr>
        <w:t>Footnotes</w:t>
      </w:r>
      <w:r w:rsidRPr="00B90185">
        <w:rPr>
          <w:b/>
          <w:sz w:val="20"/>
        </w:rPr>
        <w:t>:</w:t>
      </w:r>
    </w:p>
    <w:p w14:paraId="0618086E" w14:textId="77777777" w:rsidR="00CB4123" w:rsidRPr="001E3851" w:rsidRDefault="00CB4123"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630811F7" w14:textId="77777777" w:rsidR="00CB4123" w:rsidRPr="00D53AEC" w:rsidRDefault="00CB4123" w:rsidP="00D53AE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30BA6CE" w14:textId="195B7DDB" w:rsidR="00CB4123" w:rsidRDefault="00CB4123">
      <w:pPr>
        <w:rPr>
          <w:b/>
          <w:bCs/>
          <w:sz w:val="28"/>
          <w:szCs w:val="28"/>
        </w:rPr>
      </w:pPr>
      <w:r>
        <w:rPr>
          <w:b/>
          <w:bCs/>
          <w:sz w:val="28"/>
          <w:szCs w:val="28"/>
        </w:rPr>
        <w:br w:type="page"/>
      </w:r>
    </w:p>
    <w:p w14:paraId="1B70ED1E" w14:textId="2369B563" w:rsidR="00CB4123" w:rsidRPr="00C43734" w:rsidRDefault="00CB4123" w:rsidP="00652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7" w:name="_Toc141860650"/>
      <w:r w:rsidRPr="00C43734">
        <w:rPr>
          <w:bCs/>
          <w:szCs w:val="28"/>
        </w:rPr>
        <w:lastRenderedPageBreak/>
        <w:t>EU</w:t>
      </w:r>
      <w:r w:rsidR="004F66C8">
        <w:rPr>
          <w:bCs/>
          <w:szCs w:val="28"/>
        </w:rPr>
        <w:t>MR3&amp;4MIDMOLD</w:t>
      </w:r>
      <w:bookmarkEnd w:id="77"/>
    </w:p>
    <w:p w14:paraId="56456B5E" w14:textId="77777777" w:rsidR="00CB4123" w:rsidRPr="00EE02F9" w:rsidRDefault="00CB4123"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4034DC53" w14:textId="77777777" w:rsidR="00CB4123" w:rsidRPr="0019740E" w:rsidRDefault="00CB4123" w:rsidP="00606D22">
      <w:pPr>
        <w:rPr>
          <w:sz w:val="20"/>
        </w:rPr>
      </w:pPr>
    </w:p>
    <w:p w14:paraId="46F53A90" w14:textId="77777777" w:rsidR="00CB4123" w:rsidRDefault="00CB4123" w:rsidP="00606D22">
      <w:pPr>
        <w:jc w:val="both"/>
        <w:rPr>
          <w:b/>
          <w:u w:val="single"/>
        </w:rPr>
      </w:pPr>
      <w:r>
        <w:rPr>
          <w:b/>
          <w:u w:val="single"/>
        </w:rPr>
        <w:t>DESCRIPTION</w:t>
      </w:r>
    </w:p>
    <w:p w14:paraId="12DF48D8" w14:textId="77777777" w:rsidR="004F66C8" w:rsidRPr="00177440" w:rsidRDefault="004F66C8" w:rsidP="004F66C8">
      <w:pPr>
        <w:jc w:val="both"/>
        <w:rPr>
          <w:sz w:val="20"/>
        </w:rPr>
      </w:pPr>
    </w:p>
    <w:p w14:paraId="1AFA323B" w14:textId="77777777" w:rsidR="004F66C8" w:rsidRPr="00177440" w:rsidRDefault="004F66C8" w:rsidP="004F66C8">
      <w:pPr>
        <w:jc w:val="both"/>
        <w:rPr>
          <w:sz w:val="20"/>
        </w:rPr>
      </w:pPr>
      <w:r w:rsidRPr="00177440">
        <w:rPr>
          <w:sz w:val="20"/>
        </w:rPr>
        <w:t xml:space="preserve">One (1) Tank mold located in the middle of Mold Room 3&amp;4.  </w:t>
      </w:r>
      <w:r w:rsidRPr="00177440">
        <w:rPr>
          <w:rFonts w:cs="Arial"/>
          <w:sz w:val="20"/>
        </w:rPr>
        <w:t>Exhausted by two stacks.</w:t>
      </w:r>
    </w:p>
    <w:p w14:paraId="0B65B7E9" w14:textId="77777777" w:rsidR="004F66C8" w:rsidRPr="00177440" w:rsidRDefault="004F66C8" w:rsidP="004F66C8">
      <w:pPr>
        <w:jc w:val="both"/>
        <w:rPr>
          <w:sz w:val="20"/>
        </w:rPr>
      </w:pPr>
    </w:p>
    <w:p w14:paraId="584D1B24" w14:textId="77777777" w:rsidR="004F66C8" w:rsidRPr="00177440" w:rsidRDefault="004F66C8" w:rsidP="004F66C8">
      <w:pPr>
        <w:jc w:val="both"/>
        <w:rPr>
          <w:sz w:val="20"/>
        </w:rPr>
      </w:pPr>
      <w:r w:rsidRPr="00177440">
        <w:rPr>
          <w:b/>
          <w:sz w:val="20"/>
        </w:rPr>
        <w:t>Flexible Group ID:</w:t>
      </w:r>
      <w:r w:rsidRPr="00177440">
        <w:rPr>
          <w:sz w:val="20"/>
        </w:rPr>
        <w:t xml:space="preserve">  FGCOMPOSITESMACT, </w:t>
      </w:r>
      <w:r w:rsidRPr="00177440">
        <w:rPr>
          <w:rFonts w:cs="Arial"/>
          <w:sz w:val="20"/>
        </w:rPr>
        <w:t>FGMR3&amp;4</w:t>
      </w:r>
    </w:p>
    <w:p w14:paraId="21172872" w14:textId="77777777" w:rsidR="004F66C8" w:rsidRPr="00177440" w:rsidRDefault="004F66C8" w:rsidP="004F66C8">
      <w:pPr>
        <w:jc w:val="both"/>
        <w:rPr>
          <w:sz w:val="20"/>
        </w:rPr>
      </w:pPr>
    </w:p>
    <w:p w14:paraId="1E8B7779" w14:textId="77777777" w:rsidR="00CB4123" w:rsidRDefault="00CB4123" w:rsidP="00606D22">
      <w:pPr>
        <w:jc w:val="both"/>
        <w:rPr>
          <w:b/>
          <w:u w:val="single"/>
        </w:rPr>
      </w:pPr>
      <w:r>
        <w:rPr>
          <w:b/>
          <w:u w:val="single"/>
        </w:rPr>
        <w:t>POLLUTION CONTROL EQUIPMENT</w:t>
      </w:r>
    </w:p>
    <w:p w14:paraId="6773318D" w14:textId="77777777" w:rsidR="00CB4123" w:rsidRPr="009B6E74" w:rsidRDefault="00CB4123" w:rsidP="00606D22">
      <w:pPr>
        <w:jc w:val="both"/>
      </w:pPr>
    </w:p>
    <w:p w14:paraId="4940CAD5" w14:textId="71508668" w:rsidR="00CB4123" w:rsidRPr="009B6E74" w:rsidRDefault="00CB4123" w:rsidP="00E07B1C">
      <w:pPr>
        <w:jc w:val="both"/>
        <w:rPr>
          <w:sz w:val="20"/>
        </w:rPr>
      </w:pPr>
      <w:r w:rsidRPr="009B6E74">
        <w:rPr>
          <w:sz w:val="20"/>
        </w:rPr>
        <w:t>NA</w:t>
      </w:r>
    </w:p>
    <w:p w14:paraId="55B23AB3" w14:textId="77777777" w:rsidR="00CB4123" w:rsidRPr="009B6E74" w:rsidRDefault="00CB4123" w:rsidP="00E07B1C">
      <w:pPr>
        <w:jc w:val="both"/>
        <w:rPr>
          <w:sz w:val="20"/>
        </w:rPr>
      </w:pPr>
    </w:p>
    <w:p w14:paraId="3182BF64" w14:textId="77777777" w:rsidR="00CB4123" w:rsidRPr="00F01FE1" w:rsidRDefault="00CB4123" w:rsidP="001A652A">
      <w:pPr>
        <w:jc w:val="both"/>
        <w:rPr>
          <w:b/>
          <w:sz w:val="20"/>
          <w:u w:val="single"/>
        </w:rPr>
      </w:pPr>
      <w:r w:rsidRPr="009B6E74">
        <w:rPr>
          <w:b/>
        </w:rPr>
        <w:t xml:space="preserve">I.  </w:t>
      </w:r>
      <w:r w:rsidRPr="009B6E74">
        <w:rPr>
          <w:b/>
          <w:u w:val="single"/>
        </w:rPr>
        <w:t xml:space="preserve">EMISSION </w:t>
      </w:r>
      <w:r>
        <w:rPr>
          <w:b/>
          <w:u w:val="single"/>
        </w:rPr>
        <w:t>LIMIT(S)</w:t>
      </w:r>
    </w:p>
    <w:p w14:paraId="28892273" w14:textId="77777777" w:rsidR="004F66C8" w:rsidRPr="00177440" w:rsidRDefault="004F66C8" w:rsidP="004F66C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154"/>
        <w:gridCol w:w="1980"/>
        <w:gridCol w:w="1530"/>
        <w:gridCol w:w="1530"/>
      </w:tblGrid>
      <w:tr w:rsidR="004F66C8" w:rsidRPr="00177440" w14:paraId="2CBDBFC8" w14:textId="77777777" w:rsidTr="00FA5395">
        <w:trPr>
          <w:cantSplit/>
          <w:tblHeader/>
        </w:trPr>
        <w:tc>
          <w:tcPr>
            <w:tcW w:w="1626" w:type="dxa"/>
            <w:tcBorders>
              <w:top w:val="single" w:sz="4" w:space="0" w:color="auto"/>
              <w:left w:val="single" w:sz="4" w:space="0" w:color="auto"/>
              <w:bottom w:val="single" w:sz="4" w:space="0" w:color="auto"/>
              <w:right w:val="single" w:sz="4" w:space="0" w:color="auto"/>
            </w:tcBorders>
          </w:tcPr>
          <w:p w14:paraId="2FFB5E29" w14:textId="77777777" w:rsidR="004F66C8" w:rsidRPr="00177440" w:rsidRDefault="004F66C8" w:rsidP="00FA5395">
            <w:pPr>
              <w:jc w:val="center"/>
              <w:rPr>
                <w:b/>
                <w:sz w:val="20"/>
              </w:rPr>
            </w:pPr>
            <w:r w:rsidRPr="00177440">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9581034" w14:textId="77777777" w:rsidR="004F66C8" w:rsidRPr="00177440" w:rsidRDefault="004F66C8" w:rsidP="00FA5395">
            <w:pPr>
              <w:jc w:val="center"/>
              <w:rPr>
                <w:b/>
                <w:sz w:val="20"/>
              </w:rPr>
            </w:pPr>
            <w:r w:rsidRPr="00177440">
              <w:rPr>
                <w:b/>
                <w:sz w:val="20"/>
              </w:rPr>
              <w:t>Limit</w:t>
            </w:r>
          </w:p>
        </w:tc>
        <w:tc>
          <w:tcPr>
            <w:tcW w:w="2154" w:type="dxa"/>
            <w:tcBorders>
              <w:top w:val="single" w:sz="4" w:space="0" w:color="auto"/>
              <w:left w:val="single" w:sz="4" w:space="0" w:color="auto"/>
              <w:bottom w:val="single" w:sz="4" w:space="0" w:color="auto"/>
              <w:right w:val="single" w:sz="4" w:space="0" w:color="auto"/>
            </w:tcBorders>
          </w:tcPr>
          <w:p w14:paraId="22727568" w14:textId="77777777" w:rsidR="004F66C8" w:rsidRPr="00177440" w:rsidRDefault="004F66C8" w:rsidP="00FA5395">
            <w:pPr>
              <w:jc w:val="center"/>
              <w:rPr>
                <w:b/>
                <w:sz w:val="20"/>
              </w:rPr>
            </w:pPr>
            <w:r w:rsidRPr="00177440">
              <w:rPr>
                <w:b/>
                <w:sz w:val="20"/>
              </w:rPr>
              <w:t>Time Period/ Operating Scenario</w:t>
            </w:r>
          </w:p>
        </w:tc>
        <w:tc>
          <w:tcPr>
            <w:tcW w:w="1980" w:type="dxa"/>
            <w:tcBorders>
              <w:top w:val="single" w:sz="4" w:space="0" w:color="auto"/>
              <w:left w:val="single" w:sz="4" w:space="0" w:color="auto"/>
              <w:bottom w:val="single" w:sz="4" w:space="0" w:color="auto"/>
              <w:right w:val="single" w:sz="4" w:space="0" w:color="auto"/>
            </w:tcBorders>
          </w:tcPr>
          <w:p w14:paraId="1C0EDA72" w14:textId="77777777" w:rsidR="004F66C8" w:rsidRPr="00177440" w:rsidRDefault="004F66C8" w:rsidP="00FA5395">
            <w:pPr>
              <w:jc w:val="center"/>
              <w:rPr>
                <w:b/>
                <w:sz w:val="20"/>
              </w:rPr>
            </w:pPr>
            <w:r w:rsidRPr="00177440">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0DEFBB8" w14:textId="77777777" w:rsidR="004F66C8" w:rsidRPr="00177440" w:rsidRDefault="004F66C8" w:rsidP="00FA5395">
            <w:pPr>
              <w:jc w:val="center"/>
              <w:rPr>
                <w:b/>
                <w:sz w:val="20"/>
              </w:rPr>
            </w:pPr>
            <w:r w:rsidRPr="00177440">
              <w:rPr>
                <w:b/>
                <w:sz w:val="20"/>
              </w:rPr>
              <w:t>Monitoring/</w:t>
            </w:r>
          </w:p>
          <w:p w14:paraId="056B6D15" w14:textId="77777777" w:rsidR="004F66C8" w:rsidRPr="00177440" w:rsidRDefault="004F66C8" w:rsidP="00FA5395">
            <w:pPr>
              <w:jc w:val="center"/>
              <w:rPr>
                <w:b/>
                <w:sz w:val="20"/>
              </w:rPr>
            </w:pPr>
            <w:r w:rsidRPr="00177440">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14:paraId="05446AB1" w14:textId="77777777" w:rsidR="004F66C8" w:rsidRPr="00177440" w:rsidRDefault="004F66C8" w:rsidP="00FA5395">
            <w:pPr>
              <w:jc w:val="center"/>
              <w:rPr>
                <w:b/>
                <w:sz w:val="20"/>
              </w:rPr>
            </w:pPr>
            <w:r w:rsidRPr="00177440">
              <w:rPr>
                <w:b/>
                <w:sz w:val="20"/>
              </w:rPr>
              <w:t>Underlying Applicable Requirements</w:t>
            </w:r>
          </w:p>
        </w:tc>
      </w:tr>
      <w:tr w:rsidR="004F66C8" w:rsidRPr="00177440" w14:paraId="417D7A16" w14:textId="77777777" w:rsidTr="00FA5395">
        <w:trPr>
          <w:cantSplit/>
        </w:trPr>
        <w:tc>
          <w:tcPr>
            <w:tcW w:w="1626" w:type="dxa"/>
            <w:tcBorders>
              <w:top w:val="single" w:sz="4" w:space="0" w:color="auto"/>
              <w:left w:val="single" w:sz="4" w:space="0" w:color="auto"/>
              <w:bottom w:val="single" w:sz="4" w:space="0" w:color="auto"/>
              <w:right w:val="single" w:sz="4" w:space="0" w:color="auto"/>
            </w:tcBorders>
          </w:tcPr>
          <w:p w14:paraId="06732E0F" w14:textId="702A8BA7" w:rsidR="004F66C8" w:rsidRPr="00177440" w:rsidRDefault="004F66C8" w:rsidP="00FA5395">
            <w:pPr>
              <w:rPr>
                <w:sz w:val="20"/>
              </w:rPr>
            </w:pPr>
            <w:r w:rsidRPr="00177440">
              <w:rPr>
                <w:sz w:val="20"/>
              </w:rPr>
              <w:t>1.</w:t>
            </w:r>
            <w:r>
              <w:rPr>
                <w:sz w:val="20"/>
              </w:rPr>
              <w:t xml:space="preserve">  </w:t>
            </w:r>
            <w:r w:rsidRPr="00177440">
              <w:rPr>
                <w:sz w:val="20"/>
              </w:rPr>
              <w:t>VOCs</w:t>
            </w:r>
          </w:p>
        </w:tc>
        <w:tc>
          <w:tcPr>
            <w:tcW w:w="1440" w:type="dxa"/>
            <w:tcBorders>
              <w:top w:val="single" w:sz="4" w:space="0" w:color="auto"/>
              <w:left w:val="single" w:sz="4" w:space="0" w:color="auto"/>
              <w:bottom w:val="single" w:sz="4" w:space="0" w:color="auto"/>
              <w:right w:val="single" w:sz="4" w:space="0" w:color="auto"/>
            </w:tcBorders>
          </w:tcPr>
          <w:p w14:paraId="11D88A51" w14:textId="6764F049" w:rsidR="004F66C8" w:rsidRPr="00177440" w:rsidRDefault="004F66C8" w:rsidP="004F66C8">
            <w:pPr>
              <w:jc w:val="center"/>
              <w:rPr>
                <w:sz w:val="20"/>
              </w:rPr>
            </w:pPr>
            <w:r w:rsidRPr="00177440">
              <w:rPr>
                <w:sz w:val="20"/>
              </w:rPr>
              <w:t>391 pounds per calendar day</w:t>
            </w:r>
            <w:r w:rsidRPr="00177440">
              <w:rPr>
                <w:rFonts w:cs="Arial"/>
                <w:sz w:val="20"/>
                <w:vertAlign w:val="superscript"/>
              </w:rPr>
              <w:t>2</w:t>
            </w:r>
          </w:p>
        </w:tc>
        <w:tc>
          <w:tcPr>
            <w:tcW w:w="2154" w:type="dxa"/>
            <w:tcBorders>
              <w:top w:val="single" w:sz="4" w:space="0" w:color="auto"/>
              <w:left w:val="single" w:sz="4" w:space="0" w:color="auto"/>
              <w:bottom w:val="single" w:sz="4" w:space="0" w:color="auto"/>
              <w:right w:val="single" w:sz="4" w:space="0" w:color="auto"/>
            </w:tcBorders>
          </w:tcPr>
          <w:p w14:paraId="3B3F0890" w14:textId="77777777" w:rsidR="004F66C8" w:rsidRPr="00177440" w:rsidRDefault="004F66C8" w:rsidP="00FA5395">
            <w:pPr>
              <w:jc w:val="center"/>
              <w:rPr>
                <w:sz w:val="20"/>
              </w:rPr>
            </w:pPr>
            <w:r w:rsidRPr="00177440">
              <w:rPr>
                <w:sz w:val="20"/>
              </w:rPr>
              <w:t>Calendar day</w:t>
            </w:r>
          </w:p>
        </w:tc>
        <w:tc>
          <w:tcPr>
            <w:tcW w:w="1980" w:type="dxa"/>
            <w:tcBorders>
              <w:top w:val="single" w:sz="4" w:space="0" w:color="auto"/>
              <w:left w:val="single" w:sz="4" w:space="0" w:color="auto"/>
              <w:bottom w:val="single" w:sz="4" w:space="0" w:color="auto"/>
              <w:right w:val="single" w:sz="4" w:space="0" w:color="auto"/>
            </w:tcBorders>
          </w:tcPr>
          <w:p w14:paraId="7C384C8F" w14:textId="77777777" w:rsidR="004F66C8" w:rsidRPr="00177440" w:rsidRDefault="004F66C8" w:rsidP="00FA5395">
            <w:pPr>
              <w:jc w:val="center"/>
              <w:rPr>
                <w:sz w:val="20"/>
              </w:rPr>
            </w:pPr>
            <w:r w:rsidRPr="00177440">
              <w:rPr>
                <w:sz w:val="20"/>
              </w:rPr>
              <w:t>EUMR3&amp;4MIDMOLD</w:t>
            </w:r>
          </w:p>
        </w:tc>
        <w:tc>
          <w:tcPr>
            <w:tcW w:w="1530" w:type="dxa"/>
            <w:tcBorders>
              <w:top w:val="single" w:sz="4" w:space="0" w:color="auto"/>
              <w:left w:val="single" w:sz="4" w:space="0" w:color="auto"/>
              <w:bottom w:val="single" w:sz="4" w:space="0" w:color="auto"/>
              <w:right w:val="single" w:sz="4" w:space="0" w:color="auto"/>
            </w:tcBorders>
          </w:tcPr>
          <w:p w14:paraId="16DDF865" w14:textId="77777777" w:rsidR="004F66C8" w:rsidRPr="00177440" w:rsidRDefault="004F66C8" w:rsidP="00FA5395">
            <w:pPr>
              <w:jc w:val="center"/>
              <w:rPr>
                <w:sz w:val="20"/>
              </w:rPr>
            </w:pPr>
            <w:r w:rsidRPr="00177440">
              <w:rPr>
                <w:sz w:val="20"/>
              </w:rPr>
              <w:t>SC VI.1</w:t>
            </w:r>
          </w:p>
          <w:p w14:paraId="5C8F0AA3" w14:textId="77777777" w:rsidR="004F66C8" w:rsidRPr="00177440" w:rsidRDefault="004F66C8" w:rsidP="00FA5395">
            <w:pPr>
              <w:jc w:val="center"/>
            </w:pPr>
            <w:r w:rsidRPr="00177440">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76980825" w14:textId="77777777" w:rsidR="004F66C8" w:rsidRPr="00177440" w:rsidRDefault="004F66C8" w:rsidP="00FA5395">
            <w:pPr>
              <w:jc w:val="center"/>
              <w:rPr>
                <w:sz w:val="20"/>
              </w:rPr>
            </w:pPr>
            <w:r w:rsidRPr="00177440">
              <w:rPr>
                <w:b/>
                <w:sz w:val="20"/>
              </w:rPr>
              <w:t>R 336.1205 R 336.1225 R 336.1702(a)</w:t>
            </w:r>
          </w:p>
        </w:tc>
      </w:tr>
      <w:tr w:rsidR="004F66C8" w:rsidRPr="00177440" w14:paraId="27C94DF9" w14:textId="77777777" w:rsidTr="00FA5395">
        <w:trPr>
          <w:cantSplit/>
        </w:trPr>
        <w:tc>
          <w:tcPr>
            <w:tcW w:w="1626" w:type="dxa"/>
            <w:tcBorders>
              <w:top w:val="single" w:sz="4" w:space="0" w:color="auto"/>
              <w:left w:val="single" w:sz="4" w:space="0" w:color="auto"/>
              <w:bottom w:val="single" w:sz="4" w:space="0" w:color="auto"/>
              <w:right w:val="single" w:sz="4" w:space="0" w:color="auto"/>
            </w:tcBorders>
          </w:tcPr>
          <w:p w14:paraId="05C18792" w14:textId="3ABA46BF" w:rsidR="004F66C8" w:rsidRPr="00177440" w:rsidRDefault="004F66C8" w:rsidP="00FA5395">
            <w:pPr>
              <w:rPr>
                <w:sz w:val="20"/>
              </w:rPr>
            </w:pPr>
            <w:r w:rsidRPr="00177440">
              <w:rPr>
                <w:sz w:val="20"/>
              </w:rPr>
              <w:t>2.</w:t>
            </w:r>
            <w:r>
              <w:rPr>
                <w:sz w:val="20"/>
              </w:rPr>
              <w:t xml:space="preserve">  </w:t>
            </w:r>
            <w:r w:rsidRPr="00177440">
              <w:rPr>
                <w:sz w:val="20"/>
              </w:rPr>
              <w:t>VOCs</w:t>
            </w:r>
          </w:p>
        </w:tc>
        <w:tc>
          <w:tcPr>
            <w:tcW w:w="1440" w:type="dxa"/>
            <w:tcBorders>
              <w:top w:val="single" w:sz="4" w:space="0" w:color="auto"/>
              <w:left w:val="single" w:sz="4" w:space="0" w:color="auto"/>
              <w:bottom w:val="single" w:sz="4" w:space="0" w:color="auto"/>
              <w:right w:val="single" w:sz="4" w:space="0" w:color="auto"/>
            </w:tcBorders>
          </w:tcPr>
          <w:p w14:paraId="6C7A9CE4" w14:textId="77777777" w:rsidR="004F66C8" w:rsidRPr="00177440" w:rsidRDefault="004F66C8" w:rsidP="00FA5395">
            <w:pPr>
              <w:jc w:val="center"/>
              <w:rPr>
                <w:rFonts w:cs="Arial"/>
                <w:sz w:val="20"/>
              </w:rPr>
            </w:pPr>
            <w:r w:rsidRPr="00177440">
              <w:rPr>
                <w:sz w:val="20"/>
              </w:rPr>
              <w:t>8.9 tons per year</w:t>
            </w:r>
            <w:r w:rsidRPr="00177440">
              <w:rPr>
                <w:rFonts w:cs="Arial"/>
                <w:sz w:val="20"/>
                <w:vertAlign w:val="superscript"/>
              </w:rPr>
              <w:t>2</w:t>
            </w:r>
          </w:p>
        </w:tc>
        <w:tc>
          <w:tcPr>
            <w:tcW w:w="2154" w:type="dxa"/>
            <w:tcBorders>
              <w:top w:val="single" w:sz="4" w:space="0" w:color="auto"/>
              <w:left w:val="single" w:sz="4" w:space="0" w:color="auto"/>
              <w:bottom w:val="single" w:sz="4" w:space="0" w:color="auto"/>
              <w:right w:val="single" w:sz="4" w:space="0" w:color="auto"/>
            </w:tcBorders>
          </w:tcPr>
          <w:p w14:paraId="36E1C127" w14:textId="77777777" w:rsidR="004F66C8" w:rsidRPr="00177440" w:rsidRDefault="004F66C8" w:rsidP="00FA5395">
            <w:pPr>
              <w:ind w:left="84" w:hanging="6"/>
              <w:jc w:val="center"/>
              <w:rPr>
                <w:sz w:val="20"/>
              </w:rPr>
            </w:pPr>
            <w:r w:rsidRPr="00177440">
              <w:rPr>
                <w:sz w:val="20"/>
              </w:rPr>
              <w:t>Based on a 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0DBBC56B" w14:textId="77777777" w:rsidR="004F66C8" w:rsidRPr="00177440" w:rsidRDefault="004F66C8" w:rsidP="00FA5395">
            <w:pPr>
              <w:jc w:val="center"/>
              <w:rPr>
                <w:sz w:val="20"/>
              </w:rPr>
            </w:pPr>
            <w:r w:rsidRPr="00177440">
              <w:rPr>
                <w:sz w:val="20"/>
              </w:rPr>
              <w:t>EUMR3&amp;4MIDMOLD</w:t>
            </w:r>
          </w:p>
        </w:tc>
        <w:tc>
          <w:tcPr>
            <w:tcW w:w="1530" w:type="dxa"/>
            <w:tcBorders>
              <w:top w:val="single" w:sz="4" w:space="0" w:color="auto"/>
              <w:left w:val="single" w:sz="4" w:space="0" w:color="auto"/>
              <w:bottom w:val="single" w:sz="4" w:space="0" w:color="auto"/>
              <w:right w:val="single" w:sz="4" w:space="0" w:color="auto"/>
            </w:tcBorders>
          </w:tcPr>
          <w:p w14:paraId="779161F3" w14:textId="77777777" w:rsidR="004F66C8" w:rsidRPr="00177440" w:rsidRDefault="004F66C8" w:rsidP="00FA5395">
            <w:pPr>
              <w:jc w:val="center"/>
              <w:rPr>
                <w:sz w:val="20"/>
              </w:rPr>
            </w:pPr>
            <w:r w:rsidRPr="00177440">
              <w:rPr>
                <w:sz w:val="20"/>
              </w:rPr>
              <w:t>SC VI.1</w:t>
            </w:r>
          </w:p>
          <w:p w14:paraId="1F679D71" w14:textId="77777777" w:rsidR="004F66C8" w:rsidRPr="00177440" w:rsidRDefault="004F66C8" w:rsidP="00FA5395">
            <w:pPr>
              <w:jc w:val="center"/>
            </w:pPr>
            <w:r w:rsidRPr="00177440">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650FBCC2" w14:textId="77777777" w:rsidR="004F66C8" w:rsidRPr="00177440" w:rsidRDefault="004F66C8" w:rsidP="00FA5395">
            <w:pPr>
              <w:jc w:val="center"/>
              <w:rPr>
                <w:sz w:val="20"/>
              </w:rPr>
            </w:pPr>
            <w:r w:rsidRPr="00177440">
              <w:rPr>
                <w:b/>
                <w:sz w:val="20"/>
              </w:rPr>
              <w:t>R 336.1205 R 336.1225 R 336.1702(a)</w:t>
            </w:r>
          </w:p>
        </w:tc>
      </w:tr>
      <w:tr w:rsidR="004F66C8" w:rsidRPr="00177440" w14:paraId="2FF078C1" w14:textId="77777777" w:rsidTr="00FA5395">
        <w:trPr>
          <w:cantSplit/>
        </w:trPr>
        <w:tc>
          <w:tcPr>
            <w:tcW w:w="1626" w:type="dxa"/>
            <w:tcBorders>
              <w:top w:val="single" w:sz="4" w:space="0" w:color="auto"/>
              <w:left w:val="single" w:sz="4" w:space="0" w:color="auto"/>
              <w:bottom w:val="single" w:sz="4" w:space="0" w:color="auto"/>
              <w:right w:val="single" w:sz="4" w:space="0" w:color="auto"/>
            </w:tcBorders>
          </w:tcPr>
          <w:p w14:paraId="70C107B8" w14:textId="77F32E97" w:rsidR="004F66C8" w:rsidRPr="00177440" w:rsidRDefault="004F66C8" w:rsidP="00FA5395">
            <w:pPr>
              <w:rPr>
                <w:sz w:val="20"/>
              </w:rPr>
            </w:pPr>
            <w:r w:rsidRPr="00177440">
              <w:rPr>
                <w:sz w:val="20"/>
              </w:rPr>
              <w:t>3.</w:t>
            </w:r>
            <w:r>
              <w:rPr>
                <w:sz w:val="20"/>
              </w:rPr>
              <w:t xml:space="preserve">  </w:t>
            </w:r>
            <w:r w:rsidRPr="00177440">
              <w:rPr>
                <w:sz w:val="20"/>
              </w:rPr>
              <w:t>Styrene</w:t>
            </w:r>
          </w:p>
        </w:tc>
        <w:tc>
          <w:tcPr>
            <w:tcW w:w="1440" w:type="dxa"/>
            <w:tcBorders>
              <w:top w:val="single" w:sz="4" w:space="0" w:color="auto"/>
              <w:left w:val="single" w:sz="4" w:space="0" w:color="auto"/>
              <w:bottom w:val="single" w:sz="4" w:space="0" w:color="auto"/>
              <w:right w:val="single" w:sz="4" w:space="0" w:color="auto"/>
            </w:tcBorders>
          </w:tcPr>
          <w:p w14:paraId="38521BE0" w14:textId="77777777" w:rsidR="004F66C8" w:rsidRPr="00177440" w:rsidRDefault="004F66C8" w:rsidP="00FA5395">
            <w:pPr>
              <w:jc w:val="center"/>
              <w:rPr>
                <w:rFonts w:cs="Arial"/>
                <w:sz w:val="20"/>
              </w:rPr>
            </w:pPr>
            <w:r w:rsidRPr="00177440">
              <w:rPr>
                <w:sz w:val="20"/>
              </w:rPr>
              <w:t>15.8 pounds per hour</w:t>
            </w:r>
            <w:r w:rsidRPr="00177440">
              <w:rPr>
                <w:rFonts w:cs="Arial"/>
                <w:sz w:val="20"/>
                <w:vertAlign w:val="superscript"/>
              </w:rPr>
              <w:t>2</w:t>
            </w:r>
          </w:p>
        </w:tc>
        <w:tc>
          <w:tcPr>
            <w:tcW w:w="2154" w:type="dxa"/>
            <w:tcBorders>
              <w:top w:val="single" w:sz="4" w:space="0" w:color="auto"/>
              <w:left w:val="single" w:sz="4" w:space="0" w:color="auto"/>
              <w:bottom w:val="single" w:sz="4" w:space="0" w:color="auto"/>
              <w:right w:val="single" w:sz="4" w:space="0" w:color="auto"/>
            </w:tcBorders>
          </w:tcPr>
          <w:p w14:paraId="410427EF" w14:textId="77777777" w:rsidR="004F66C8" w:rsidRPr="00177440" w:rsidRDefault="004F66C8" w:rsidP="00FA5395">
            <w:pPr>
              <w:ind w:hanging="6"/>
              <w:jc w:val="center"/>
              <w:rPr>
                <w:sz w:val="20"/>
              </w:rPr>
            </w:pPr>
            <w:r w:rsidRPr="00177440">
              <w:rPr>
                <w:sz w:val="20"/>
              </w:rPr>
              <w:t>Based on a calendar day average, determined by calendar day material usage and hours of operation</w:t>
            </w:r>
          </w:p>
        </w:tc>
        <w:tc>
          <w:tcPr>
            <w:tcW w:w="1980" w:type="dxa"/>
            <w:tcBorders>
              <w:top w:val="single" w:sz="4" w:space="0" w:color="auto"/>
              <w:left w:val="single" w:sz="4" w:space="0" w:color="auto"/>
              <w:bottom w:val="single" w:sz="4" w:space="0" w:color="auto"/>
              <w:right w:val="single" w:sz="4" w:space="0" w:color="auto"/>
            </w:tcBorders>
          </w:tcPr>
          <w:p w14:paraId="577CC135" w14:textId="77777777" w:rsidR="004F66C8" w:rsidRPr="00177440" w:rsidRDefault="004F66C8" w:rsidP="00FA5395">
            <w:pPr>
              <w:jc w:val="center"/>
              <w:rPr>
                <w:sz w:val="20"/>
              </w:rPr>
            </w:pPr>
            <w:r w:rsidRPr="00177440">
              <w:rPr>
                <w:sz w:val="20"/>
              </w:rPr>
              <w:t>EUMR3&amp;4MIDMOLD</w:t>
            </w:r>
          </w:p>
        </w:tc>
        <w:tc>
          <w:tcPr>
            <w:tcW w:w="1530" w:type="dxa"/>
            <w:tcBorders>
              <w:top w:val="single" w:sz="4" w:space="0" w:color="auto"/>
              <w:left w:val="single" w:sz="4" w:space="0" w:color="auto"/>
              <w:bottom w:val="single" w:sz="4" w:space="0" w:color="auto"/>
              <w:right w:val="single" w:sz="4" w:space="0" w:color="auto"/>
            </w:tcBorders>
          </w:tcPr>
          <w:p w14:paraId="680CEFBC" w14:textId="77777777" w:rsidR="004F66C8" w:rsidRPr="00177440" w:rsidRDefault="004F66C8" w:rsidP="00FA5395">
            <w:pPr>
              <w:jc w:val="center"/>
              <w:rPr>
                <w:sz w:val="20"/>
              </w:rPr>
            </w:pPr>
            <w:r w:rsidRPr="00177440">
              <w:rPr>
                <w:sz w:val="20"/>
              </w:rPr>
              <w:t>SC VI.1</w:t>
            </w:r>
          </w:p>
          <w:p w14:paraId="5355E533" w14:textId="77777777" w:rsidR="004F66C8" w:rsidRPr="00177440" w:rsidRDefault="004F66C8" w:rsidP="00FA5395">
            <w:pPr>
              <w:jc w:val="center"/>
            </w:pPr>
            <w:r w:rsidRPr="00177440">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2146B091" w14:textId="77777777" w:rsidR="004F66C8" w:rsidRPr="00177440" w:rsidRDefault="004F66C8" w:rsidP="00FA5395">
            <w:pPr>
              <w:jc w:val="center"/>
              <w:rPr>
                <w:sz w:val="20"/>
              </w:rPr>
            </w:pPr>
            <w:r w:rsidRPr="00177440">
              <w:rPr>
                <w:b/>
                <w:sz w:val="20"/>
              </w:rPr>
              <w:t>R 336.1205 R 336.1225 R 336.1702(a)</w:t>
            </w:r>
          </w:p>
        </w:tc>
      </w:tr>
      <w:tr w:rsidR="004F66C8" w:rsidRPr="00177440" w14:paraId="21088D2F" w14:textId="77777777" w:rsidTr="00FA5395">
        <w:trPr>
          <w:cantSplit/>
        </w:trPr>
        <w:tc>
          <w:tcPr>
            <w:tcW w:w="1626" w:type="dxa"/>
            <w:tcBorders>
              <w:top w:val="single" w:sz="4" w:space="0" w:color="auto"/>
              <w:left w:val="single" w:sz="4" w:space="0" w:color="auto"/>
              <w:bottom w:val="single" w:sz="4" w:space="0" w:color="auto"/>
              <w:right w:val="single" w:sz="4" w:space="0" w:color="auto"/>
            </w:tcBorders>
          </w:tcPr>
          <w:p w14:paraId="375541EE" w14:textId="58C5A8C6" w:rsidR="004F66C8" w:rsidRPr="00177440" w:rsidRDefault="004F66C8" w:rsidP="00FA5395">
            <w:pPr>
              <w:rPr>
                <w:sz w:val="20"/>
              </w:rPr>
            </w:pPr>
            <w:r w:rsidRPr="00177440">
              <w:rPr>
                <w:sz w:val="20"/>
              </w:rPr>
              <w:t>4.</w:t>
            </w:r>
            <w:r>
              <w:rPr>
                <w:sz w:val="20"/>
              </w:rPr>
              <w:t xml:space="preserve">  </w:t>
            </w:r>
            <w:r w:rsidRPr="00177440">
              <w:rPr>
                <w:sz w:val="20"/>
              </w:rPr>
              <w:t>Styrene</w:t>
            </w:r>
          </w:p>
        </w:tc>
        <w:tc>
          <w:tcPr>
            <w:tcW w:w="1440" w:type="dxa"/>
            <w:tcBorders>
              <w:top w:val="single" w:sz="4" w:space="0" w:color="auto"/>
              <w:left w:val="single" w:sz="4" w:space="0" w:color="auto"/>
              <w:bottom w:val="single" w:sz="4" w:space="0" w:color="auto"/>
              <w:right w:val="single" w:sz="4" w:space="0" w:color="auto"/>
            </w:tcBorders>
          </w:tcPr>
          <w:p w14:paraId="5CCF1BAE" w14:textId="77777777" w:rsidR="004F66C8" w:rsidRPr="00177440" w:rsidRDefault="004F66C8" w:rsidP="00FA5395">
            <w:pPr>
              <w:jc w:val="center"/>
              <w:rPr>
                <w:rFonts w:cs="Arial"/>
                <w:sz w:val="20"/>
              </w:rPr>
            </w:pPr>
            <w:r w:rsidRPr="00177440">
              <w:rPr>
                <w:sz w:val="20"/>
              </w:rPr>
              <w:t>8.8 tons per year</w:t>
            </w:r>
            <w:r w:rsidRPr="00177440">
              <w:rPr>
                <w:rFonts w:cs="Arial"/>
                <w:sz w:val="20"/>
                <w:vertAlign w:val="superscript"/>
              </w:rPr>
              <w:t>2</w:t>
            </w:r>
          </w:p>
        </w:tc>
        <w:tc>
          <w:tcPr>
            <w:tcW w:w="2154" w:type="dxa"/>
            <w:tcBorders>
              <w:top w:val="single" w:sz="4" w:space="0" w:color="auto"/>
              <w:left w:val="single" w:sz="4" w:space="0" w:color="auto"/>
              <w:bottom w:val="single" w:sz="4" w:space="0" w:color="auto"/>
              <w:right w:val="single" w:sz="4" w:space="0" w:color="auto"/>
            </w:tcBorders>
          </w:tcPr>
          <w:p w14:paraId="1065C259" w14:textId="77777777" w:rsidR="004F66C8" w:rsidRPr="00177440" w:rsidRDefault="004F66C8" w:rsidP="00FA5395">
            <w:pPr>
              <w:ind w:hanging="6"/>
              <w:jc w:val="center"/>
              <w:rPr>
                <w:sz w:val="20"/>
              </w:rPr>
            </w:pPr>
            <w:r w:rsidRPr="00177440">
              <w:rPr>
                <w:sz w:val="20"/>
              </w:rPr>
              <w:t>Based on a 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2ADD8588" w14:textId="77777777" w:rsidR="004F66C8" w:rsidRPr="00177440" w:rsidRDefault="004F66C8" w:rsidP="00FA5395">
            <w:pPr>
              <w:jc w:val="center"/>
              <w:rPr>
                <w:sz w:val="20"/>
              </w:rPr>
            </w:pPr>
            <w:r w:rsidRPr="00177440">
              <w:rPr>
                <w:sz w:val="20"/>
              </w:rPr>
              <w:t>EUMR3&amp;4MIDMOLD</w:t>
            </w:r>
          </w:p>
        </w:tc>
        <w:tc>
          <w:tcPr>
            <w:tcW w:w="1530" w:type="dxa"/>
            <w:tcBorders>
              <w:top w:val="single" w:sz="4" w:space="0" w:color="auto"/>
              <w:left w:val="single" w:sz="4" w:space="0" w:color="auto"/>
              <w:bottom w:val="single" w:sz="4" w:space="0" w:color="auto"/>
              <w:right w:val="single" w:sz="4" w:space="0" w:color="auto"/>
            </w:tcBorders>
          </w:tcPr>
          <w:p w14:paraId="0F588AE6" w14:textId="77777777" w:rsidR="004F66C8" w:rsidRPr="00177440" w:rsidRDefault="004F66C8" w:rsidP="00FA5395">
            <w:pPr>
              <w:jc w:val="center"/>
              <w:rPr>
                <w:sz w:val="20"/>
              </w:rPr>
            </w:pPr>
            <w:r w:rsidRPr="00177440">
              <w:rPr>
                <w:sz w:val="20"/>
              </w:rPr>
              <w:t>SC VI.1</w:t>
            </w:r>
          </w:p>
          <w:p w14:paraId="52D560E3" w14:textId="77777777" w:rsidR="004F66C8" w:rsidRPr="00177440" w:rsidRDefault="004F66C8" w:rsidP="00FA5395">
            <w:pPr>
              <w:jc w:val="center"/>
            </w:pPr>
            <w:r w:rsidRPr="00177440">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5EF2BB4E" w14:textId="77777777" w:rsidR="004F66C8" w:rsidRPr="00177440" w:rsidRDefault="004F66C8" w:rsidP="00FA5395">
            <w:pPr>
              <w:jc w:val="center"/>
              <w:rPr>
                <w:sz w:val="20"/>
              </w:rPr>
            </w:pPr>
            <w:r w:rsidRPr="00177440">
              <w:rPr>
                <w:b/>
                <w:sz w:val="20"/>
              </w:rPr>
              <w:t>R 336.1205 R 336.1225 R 336.1702(a)</w:t>
            </w:r>
          </w:p>
        </w:tc>
      </w:tr>
    </w:tbl>
    <w:p w14:paraId="601D027D" w14:textId="77777777" w:rsidR="004F66C8" w:rsidRPr="00177440" w:rsidRDefault="004F66C8" w:rsidP="004F66C8">
      <w:pPr>
        <w:jc w:val="both"/>
        <w:rPr>
          <w:sz w:val="20"/>
        </w:rPr>
      </w:pPr>
    </w:p>
    <w:p w14:paraId="2C3E6902" w14:textId="77777777" w:rsidR="00CB4123" w:rsidRDefault="00CB4123" w:rsidP="001A652A">
      <w:pPr>
        <w:jc w:val="both"/>
        <w:rPr>
          <w:b/>
          <w:u w:val="single"/>
        </w:rPr>
      </w:pPr>
      <w:r>
        <w:rPr>
          <w:b/>
        </w:rPr>
        <w:t xml:space="preserve">II.  </w:t>
      </w:r>
      <w:r>
        <w:rPr>
          <w:b/>
          <w:u w:val="single"/>
        </w:rPr>
        <w:t>MATERIAL LIMIT(S)</w:t>
      </w:r>
    </w:p>
    <w:p w14:paraId="4912EAF0" w14:textId="77777777" w:rsidR="004F66C8" w:rsidRPr="00177440" w:rsidRDefault="004F66C8" w:rsidP="004F66C8">
      <w:pPr>
        <w:jc w:val="both"/>
        <w:rPr>
          <w:sz w:val="20"/>
        </w:rPr>
      </w:pPr>
    </w:p>
    <w:p w14:paraId="75CBCA68" w14:textId="77777777" w:rsidR="004F66C8" w:rsidRPr="00177440" w:rsidRDefault="004F66C8" w:rsidP="004F66C8">
      <w:pPr>
        <w:jc w:val="both"/>
        <w:rPr>
          <w:sz w:val="20"/>
        </w:rPr>
      </w:pPr>
      <w:r w:rsidRPr="00177440">
        <w:rPr>
          <w:sz w:val="20"/>
        </w:rPr>
        <w:t>NA</w:t>
      </w:r>
    </w:p>
    <w:p w14:paraId="2620F417" w14:textId="77777777" w:rsidR="004F66C8" w:rsidRPr="00177440" w:rsidRDefault="004F66C8" w:rsidP="004F66C8">
      <w:pPr>
        <w:jc w:val="both"/>
        <w:rPr>
          <w:b/>
          <w:sz w:val="20"/>
        </w:rPr>
      </w:pPr>
    </w:p>
    <w:p w14:paraId="3C050E91" w14:textId="77777777" w:rsidR="00CB4123" w:rsidRPr="00F01FE1" w:rsidRDefault="00CB4123" w:rsidP="001A652A">
      <w:pPr>
        <w:jc w:val="both"/>
        <w:rPr>
          <w:b/>
          <w:sz w:val="20"/>
          <w:u w:val="single"/>
        </w:rPr>
      </w:pPr>
      <w:r>
        <w:rPr>
          <w:b/>
        </w:rPr>
        <w:t xml:space="preserve">III.  </w:t>
      </w:r>
      <w:r>
        <w:rPr>
          <w:b/>
          <w:u w:val="single"/>
        </w:rPr>
        <w:t>PROCESS/OPERATIONAL RESTRICTION(S)</w:t>
      </w:r>
      <w:r w:rsidDel="001C614B">
        <w:rPr>
          <w:b/>
          <w:u w:val="single"/>
        </w:rPr>
        <w:t xml:space="preserve"> </w:t>
      </w:r>
    </w:p>
    <w:p w14:paraId="53D69D7A" w14:textId="77777777" w:rsidR="004F66C8" w:rsidRPr="00177440" w:rsidRDefault="004F66C8" w:rsidP="004F66C8">
      <w:pPr>
        <w:jc w:val="both"/>
        <w:rPr>
          <w:sz w:val="20"/>
        </w:rPr>
      </w:pPr>
    </w:p>
    <w:p w14:paraId="6B6440BD" w14:textId="77777777" w:rsidR="004F66C8" w:rsidRPr="00177440" w:rsidRDefault="004F66C8" w:rsidP="004F66C8">
      <w:pPr>
        <w:jc w:val="both"/>
        <w:rPr>
          <w:sz w:val="20"/>
        </w:rPr>
      </w:pPr>
      <w:r w:rsidRPr="00177440">
        <w:rPr>
          <w:sz w:val="20"/>
        </w:rPr>
        <w:t>NA</w:t>
      </w:r>
    </w:p>
    <w:p w14:paraId="00147053" w14:textId="77777777" w:rsidR="004F66C8" w:rsidRPr="00177440" w:rsidRDefault="004F66C8" w:rsidP="004F66C8">
      <w:pPr>
        <w:jc w:val="both"/>
        <w:rPr>
          <w:b/>
          <w:sz w:val="20"/>
        </w:rPr>
      </w:pPr>
    </w:p>
    <w:p w14:paraId="439AE8D7" w14:textId="77777777" w:rsidR="00CB4123" w:rsidRPr="00F01FE1" w:rsidRDefault="00CB4123" w:rsidP="001A652A">
      <w:pPr>
        <w:jc w:val="both"/>
        <w:rPr>
          <w:b/>
          <w:sz w:val="20"/>
          <w:u w:val="single"/>
        </w:rPr>
      </w:pPr>
      <w:r w:rsidRPr="00FB6071">
        <w:rPr>
          <w:b/>
        </w:rPr>
        <w:t xml:space="preserve">IV.  </w:t>
      </w:r>
      <w:r w:rsidRPr="00FB6071">
        <w:rPr>
          <w:b/>
          <w:u w:val="single"/>
        </w:rPr>
        <w:t>DESIGN</w:t>
      </w:r>
      <w:r>
        <w:rPr>
          <w:b/>
          <w:u w:val="single"/>
        </w:rPr>
        <w:t>/EQUIPMENT PARAMETER(S)</w:t>
      </w:r>
    </w:p>
    <w:p w14:paraId="6F1F77D5" w14:textId="77777777" w:rsidR="004F66C8" w:rsidRPr="00177440" w:rsidRDefault="004F66C8" w:rsidP="004F66C8">
      <w:pPr>
        <w:jc w:val="both"/>
        <w:rPr>
          <w:sz w:val="20"/>
        </w:rPr>
      </w:pPr>
    </w:p>
    <w:p w14:paraId="25451ECA" w14:textId="77777777" w:rsidR="004F66C8" w:rsidRPr="00177440" w:rsidRDefault="004F66C8" w:rsidP="004F66C8">
      <w:pPr>
        <w:jc w:val="both"/>
        <w:rPr>
          <w:sz w:val="20"/>
        </w:rPr>
      </w:pPr>
      <w:r w:rsidRPr="00177440">
        <w:rPr>
          <w:sz w:val="20"/>
        </w:rPr>
        <w:t>NA</w:t>
      </w:r>
    </w:p>
    <w:p w14:paraId="67BB0153" w14:textId="77777777" w:rsidR="004F66C8" w:rsidRPr="00177440" w:rsidRDefault="004F66C8" w:rsidP="004F66C8">
      <w:pPr>
        <w:jc w:val="both"/>
        <w:rPr>
          <w:b/>
          <w:sz w:val="20"/>
        </w:rPr>
      </w:pPr>
    </w:p>
    <w:p w14:paraId="24B7DB27" w14:textId="77777777" w:rsidR="00CB4123" w:rsidRPr="00AA061F" w:rsidRDefault="00CB4123" w:rsidP="001A652A">
      <w:pPr>
        <w:jc w:val="both"/>
      </w:pPr>
      <w:r>
        <w:rPr>
          <w:b/>
        </w:rPr>
        <w:t xml:space="preserve">V.  </w:t>
      </w:r>
      <w:r>
        <w:rPr>
          <w:b/>
          <w:u w:val="single"/>
        </w:rPr>
        <w:t>TESTING/SAMPLING</w:t>
      </w:r>
    </w:p>
    <w:p w14:paraId="3C5F3CD0" w14:textId="77777777" w:rsidR="00CB4123" w:rsidRPr="00FE0AD0" w:rsidRDefault="00CB4123"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7E5AB3B" w14:textId="77777777" w:rsidR="004F66C8" w:rsidRPr="00177440" w:rsidRDefault="004F66C8" w:rsidP="004F66C8">
      <w:pPr>
        <w:jc w:val="both"/>
        <w:rPr>
          <w:sz w:val="20"/>
        </w:rPr>
      </w:pPr>
    </w:p>
    <w:p w14:paraId="00E6D0BA" w14:textId="77777777" w:rsidR="004F66C8" w:rsidRPr="00177440" w:rsidRDefault="004F66C8" w:rsidP="004F66C8">
      <w:pPr>
        <w:jc w:val="both"/>
        <w:rPr>
          <w:sz w:val="20"/>
        </w:rPr>
      </w:pPr>
      <w:r w:rsidRPr="00177440">
        <w:rPr>
          <w:sz w:val="20"/>
        </w:rPr>
        <w:t>NA</w:t>
      </w:r>
    </w:p>
    <w:p w14:paraId="31E21E54" w14:textId="4B4C7DCD" w:rsidR="004A79E4" w:rsidRDefault="004A79E4">
      <w:pPr>
        <w:rPr>
          <w:b/>
          <w:sz w:val="20"/>
        </w:rPr>
      </w:pPr>
      <w:r>
        <w:rPr>
          <w:b/>
          <w:sz w:val="20"/>
        </w:rPr>
        <w:br w:type="page"/>
      </w:r>
    </w:p>
    <w:p w14:paraId="5082F76A" w14:textId="77777777" w:rsidR="004F66C8" w:rsidRPr="00177440" w:rsidRDefault="004F66C8" w:rsidP="004F66C8">
      <w:pPr>
        <w:jc w:val="both"/>
        <w:rPr>
          <w:b/>
          <w:sz w:val="20"/>
        </w:rPr>
      </w:pPr>
    </w:p>
    <w:p w14:paraId="7DE0C790" w14:textId="77777777" w:rsidR="00CB4123" w:rsidRDefault="00CB4123" w:rsidP="001A652A">
      <w:pPr>
        <w:jc w:val="both"/>
      </w:pPr>
      <w:r>
        <w:rPr>
          <w:b/>
        </w:rPr>
        <w:t xml:space="preserve">VI.  </w:t>
      </w:r>
      <w:r>
        <w:rPr>
          <w:b/>
          <w:u w:val="single"/>
        </w:rPr>
        <w:t>MONITORING/RECORDKEEPING</w:t>
      </w:r>
    </w:p>
    <w:p w14:paraId="3354DA45" w14:textId="77777777" w:rsidR="00CB4123" w:rsidRPr="00FE0AD0" w:rsidRDefault="00CB4123"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A0C78B3" w14:textId="77777777" w:rsidR="004F66C8" w:rsidRPr="00177440" w:rsidRDefault="004F66C8" w:rsidP="004F66C8">
      <w:pPr>
        <w:jc w:val="both"/>
        <w:rPr>
          <w:sz w:val="20"/>
        </w:rPr>
      </w:pPr>
    </w:p>
    <w:p w14:paraId="1B7F1DD5" w14:textId="77777777" w:rsidR="004F66C8" w:rsidRPr="00177440" w:rsidRDefault="004F66C8" w:rsidP="004F66C8">
      <w:pPr>
        <w:ind w:left="360" w:hanging="360"/>
        <w:jc w:val="both"/>
        <w:rPr>
          <w:sz w:val="20"/>
        </w:rPr>
      </w:pPr>
      <w:r w:rsidRPr="00177440">
        <w:rPr>
          <w:sz w:val="20"/>
        </w:rPr>
        <w:t>1.</w:t>
      </w:r>
      <w:r w:rsidRPr="00177440">
        <w:rPr>
          <w:sz w:val="20"/>
        </w:rPr>
        <w:tab/>
        <w:t>The permittee shall complete all required calculations in a format acceptable to the AQD District Supervisor by the 15</w:t>
      </w:r>
      <w:r w:rsidRPr="00177440">
        <w:rPr>
          <w:sz w:val="20"/>
          <w:vertAlign w:val="superscript"/>
        </w:rPr>
        <w:t>th</w:t>
      </w:r>
      <w:r w:rsidRPr="00177440">
        <w:rPr>
          <w:sz w:val="20"/>
        </w:rPr>
        <w:t xml:space="preserve"> day of the calendar month, for the previous calendar month, unless otherwise specified in any monitoring/recordkeeping special condition.</w:t>
      </w:r>
      <w:r w:rsidRPr="00177440">
        <w:rPr>
          <w:rFonts w:cs="Arial"/>
          <w:sz w:val="20"/>
          <w:vertAlign w:val="superscript"/>
        </w:rPr>
        <w:t>2</w:t>
      </w:r>
      <w:r w:rsidRPr="00177440">
        <w:rPr>
          <w:sz w:val="20"/>
        </w:rPr>
        <w:t xml:space="preserve">  </w:t>
      </w:r>
      <w:r w:rsidRPr="00177440">
        <w:rPr>
          <w:b/>
          <w:sz w:val="20"/>
        </w:rPr>
        <w:t xml:space="preserve">(R 336.1205, R 336.1225, R 336.1702) </w:t>
      </w:r>
      <w:r w:rsidRPr="00177440">
        <w:rPr>
          <w:sz w:val="20"/>
        </w:rPr>
        <w:t xml:space="preserve"> </w:t>
      </w:r>
    </w:p>
    <w:p w14:paraId="76A82DB2" w14:textId="77777777" w:rsidR="004F66C8" w:rsidRPr="00177440" w:rsidRDefault="004F66C8" w:rsidP="004F66C8">
      <w:pPr>
        <w:jc w:val="both"/>
        <w:rPr>
          <w:sz w:val="20"/>
        </w:rPr>
      </w:pPr>
    </w:p>
    <w:p w14:paraId="2CEE0425" w14:textId="77777777" w:rsidR="004F66C8" w:rsidRPr="00177440" w:rsidRDefault="004F66C8" w:rsidP="000C182D">
      <w:pPr>
        <w:pStyle w:val="ListParagraph"/>
        <w:numPr>
          <w:ilvl w:val="0"/>
          <w:numId w:val="48"/>
        </w:numPr>
        <w:jc w:val="both"/>
        <w:rPr>
          <w:sz w:val="20"/>
        </w:rPr>
      </w:pPr>
      <w:r w:rsidRPr="00177440">
        <w:rPr>
          <w:sz w:val="20"/>
        </w:rPr>
        <w:t>The permittee shall keep records in the approved formats and procedures in Appendix 4.</w:t>
      </w:r>
      <w:r w:rsidRPr="00177440">
        <w:rPr>
          <w:rFonts w:cs="Arial"/>
          <w:sz w:val="20"/>
          <w:vertAlign w:val="superscript"/>
        </w:rPr>
        <w:t>2</w:t>
      </w:r>
      <w:r w:rsidRPr="00177440">
        <w:rPr>
          <w:sz w:val="20"/>
        </w:rPr>
        <w:t xml:space="preserve">  </w:t>
      </w:r>
      <w:r w:rsidRPr="00177440">
        <w:rPr>
          <w:b/>
          <w:sz w:val="20"/>
        </w:rPr>
        <w:t>(R 336.1205, R 336.1225, R 336.1702)</w:t>
      </w:r>
    </w:p>
    <w:p w14:paraId="4221CA4C" w14:textId="77777777" w:rsidR="004F66C8" w:rsidRPr="00177440" w:rsidRDefault="004F66C8" w:rsidP="004F66C8">
      <w:pPr>
        <w:jc w:val="both"/>
        <w:rPr>
          <w:sz w:val="20"/>
        </w:rPr>
      </w:pPr>
    </w:p>
    <w:p w14:paraId="255A8AB2" w14:textId="77777777" w:rsidR="004F66C8" w:rsidRPr="00177440" w:rsidRDefault="004F66C8" w:rsidP="004F66C8">
      <w:pPr>
        <w:jc w:val="both"/>
        <w:rPr>
          <w:b/>
          <w:sz w:val="20"/>
        </w:rPr>
      </w:pPr>
      <w:r w:rsidRPr="00177440">
        <w:rPr>
          <w:b/>
          <w:sz w:val="20"/>
        </w:rPr>
        <w:t xml:space="preserve">See Appendix 4 </w:t>
      </w:r>
    </w:p>
    <w:p w14:paraId="1D879446" w14:textId="77777777" w:rsidR="004F66C8" w:rsidRPr="00177440" w:rsidRDefault="004F66C8" w:rsidP="004F66C8">
      <w:pPr>
        <w:jc w:val="both"/>
        <w:rPr>
          <w:sz w:val="20"/>
        </w:rPr>
      </w:pPr>
    </w:p>
    <w:p w14:paraId="034C3E46" w14:textId="77777777" w:rsidR="00CB4123" w:rsidRPr="00F01FE1" w:rsidRDefault="00CB4123" w:rsidP="001A652A">
      <w:pPr>
        <w:jc w:val="both"/>
        <w:rPr>
          <w:b/>
          <w:sz w:val="20"/>
          <w:u w:val="single"/>
        </w:rPr>
      </w:pPr>
      <w:r>
        <w:rPr>
          <w:b/>
        </w:rPr>
        <w:t xml:space="preserve">VII.  </w:t>
      </w:r>
      <w:r>
        <w:rPr>
          <w:b/>
          <w:u w:val="single"/>
        </w:rPr>
        <w:t>REPORTING</w:t>
      </w:r>
    </w:p>
    <w:p w14:paraId="1EFDC6B8" w14:textId="77777777" w:rsidR="00CB4123" w:rsidRPr="00047D6A" w:rsidRDefault="00CB4123" w:rsidP="0019740E">
      <w:pPr>
        <w:jc w:val="both"/>
        <w:rPr>
          <w:sz w:val="20"/>
        </w:rPr>
      </w:pPr>
    </w:p>
    <w:p w14:paraId="08BD38AC" w14:textId="77777777" w:rsidR="00CB4123" w:rsidRDefault="00CB4123"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E33CEF6" w14:textId="77777777" w:rsidR="00CB4123" w:rsidRPr="00984760" w:rsidRDefault="00CB4123" w:rsidP="0019740E">
      <w:pPr>
        <w:ind w:left="360" w:hanging="360"/>
        <w:jc w:val="both"/>
        <w:rPr>
          <w:sz w:val="20"/>
        </w:rPr>
      </w:pPr>
    </w:p>
    <w:p w14:paraId="0497A137" w14:textId="77777777" w:rsidR="00CB4123" w:rsidRDefault="00CB4123"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48107965" w14:textId="77777777" w:rsidR="00CB4123" w:rsidRPr="00984760" w:rsidRDefault="00CB4123" w:rsidP="0019740E">
      <w:pPr>
        <w:ind w:left="360" w:hanging="360"/>
        <w:jc w:val="both"/>
        <w:rPr>
          <w:sz w:val="20"/>
        </w:rPr>
      </w:pPr>
    </w:p>
    <w:p w14:paraId="3B0DFD4B" w14:textId="77777777" w:rsidR="00CB4123" w:rsidRPr="00984760" w:rsidRDefault="00CB4123" w:rsidP="0019740E">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22BB0BC7" w14:textId="77777777" w:rsidR="00CB4123" w:rsidRPr="000C40EB" w:rsidRDefault="00CB4123" w:rsidP="006E2F00">
      <w:pPr>
        <w:ind w:right="72"/>
        <w:jc w:val="both"/>
        <w:rPr>
          <w:rFonts w:cs="Arial"/>
          <w:sz w:val="20"/>
        </w:rPr>
      </w:pPr>
    </w:p>
    <w:p w14:paraId="5FCE5817" w14:textId="77777777" w:rsidR="00CB4123" w:rsidRPr="00FE0AD0" w:rsidRDefault="00CB4123" w:rsidP="001A652A">
      <w:pPr>
        <w:jc w:val="both"/>
        <w:rPr>
          <w:rFonts w:cs="Arial"/>
          <w:b/>
          <w:sz w:val="20"/>
        </w:rPr>
      </w:pPr>
      <w:r w:rsidRPr="00FE0AD0">
        <w:rPr>
          <w:rFonts w:cs="Arial"/>
          <w:b/>
          <w:sz w:val="20"/>
        </w:rPr>
        <w:t>See Appendix 8</w:t>
      </w:r>
    </w:p>
    <w:p w14:paraId="0A1660AC" w14:textId="77777777" w:rsidR="00CB4123" w:rsidRPr="00E873CB" w:rsidRDefault="00CB4123" w:rsidP="001A652A">
      <w:pPr>
        <w:jc w:val="both"/>
        <w:rPr>
          <w:rFonts w:cs="Arial"/>
          <w:sz w:val="20"/>
        </w:rPr>
      </w:pPr>
    </w:p>
    <w:p w14:paraId="178752B2" w14:textId="77777777" w:rsidR="00CB4123" w:rsidRDefault="00CB4123" w:rsidP="001A652A">
      <w:pPr>
        <w:jc w:val="both"/>
      </w:pPr>
      <w:r>
        <w:rPr>
          <w:b/>
        </w:rPr>
        <w:t xml:space="preserve">VIII.  </w:t>
      </w:r>
      <w:r>
        <w:rPr>
          <w:b/>
          <w:u w:val="single"/>
        </w:rPr>
        <w:t>STACK/VENT RESTRICTION(S)</w:t>
      </w:r>
    </w:p>
    <w:p w14:paraId="3818EBC9" w14:textId="77777777" w:rsidR="004F66C8" w:rsidRDefault="004F66C8" w:rsidP="004F66C8">
      <w:pPr>
        <w:jc w:val="both"/>
        <w:rPr>
          <w:sz w:val="20"/>
        </w:rPr>
      </w:pPr>
    </w:p>
    <w:p w14:paraId="2F1A5696" w14:textId="77777777" w:rsidR="004F66C8" w:rsidRDefault="004F66C8" w:rsidP="004F66C8">
      <w:pPr>
        <w:jc w:val="both"/>
        <w:rPr>
          <w:sz w:val="20"/>
        </w:rPr>
      </w:pPr>
      <w:r>
        <w:rPr>
          <w:sz w:val="20"/>
        </w:rPr>
        <w:t>NA</w:t>
      </w:r>
    </w:p>
    <w:p w14:paraId="207886CB" w14:textId="77777777" w:rsidR="004F66C8" w:rsidRPr="000C40EB" w:rsidRDefault="004F66C8" w:rsidP="004F66C8">
      <w:pPr>
        <w:jc w:val="both"/>
        <w:rPr>
          <w:sz w:val="20"/>
        </w:rPr>
      </w:pPr>
    </w:p>
    <w:p w14:paraId="15C9E6D5" w14:textId="77777777" w:rsidR="00CB4123" w:rsidRDefault="00CB4123" w:rsidP="001A652A">
      <w:pPr>
        <w:jc w:val="both"/>
      </w:pPr>
      <w:r>
        <w:rPr>
          <w:b/>
        </w:rPr>
        <w:t xml:space="preserve">IX.  </w:t>
      </w:r>
      <w:r>
        <w:rPr>
          <w:b/>
          <w:u w:val="single"/>
        </w:rPr>
        <w:t>OTHER REQUIREMENT(S)</w:t>
      </w:r>
    </w:p>
    <w:p w14:paraId="1187AF85" w14:textId="77777777" w:rsidR="004F66C8" w:rsidRPr="00FE0AD0" w:rsidRDefault="004F66C8" w:rsidP="004F66C8">
      <w:pPr>
        <w:jc w:val="both"/>
        <w:rPr>
          <w:sz w:val="20"/>
        </w:rPr>
      </w:pPr>
    </w:p>
    <w:p w14:paraId="1D65450E" w14:textId="77777777" w:rsidR="004F66C8" w:rsidRPr="00177440" w:rsidRDefault="004F66C8" w:rsidP="004F66C8">
      <w:pPr>
        <w:ind w:left="360" w:hanging="360"/>
        <w:jc w:val="both"/>
        <w:rPr>
          <w:sz w:val="20"/>
        </w:rPr>
      </w:pPr>
      <w:r w:rsidRPr="00177440">
        <w:rPr>
          <w:sz w:val="20"/>
        </w:rPr>
        <w:t>1.</w:t>
      </w:r>
      <w:r w:rsidRPr="00177440">
        <w:rPr>
          <w:sz w:val="20"/>
        </w:rPr>
        <w:tab/>
        <w:t>The permittee shall comply with all applicable provisions of the National Emission Standards for Hazardous Air Pollutants, as specified in 40 CFR Part 63, Subpart WWWW for Reinforced Plastic Composites Production.</w:t>
      </w:r>
      <w:r>
        <w:rPr>
          <w:rFonts w:cs="Arial"/>
          <w:sz w:val="20"/>
          <w:vertAlign w:val="superscript"/>
        </w:rPr>
        <w:t xml:space="preserve"> </w:t>
      </w:r>
      <w:r w:rsidRPr="00177440">
        <w:rPr>
          <w:b/>
          <w:sz w:val="20"/>
        </w:rPr>
        <w:t>(40 CFR Part 63, Subparts A and WWWW)</w:t>
      </w:r>
    </w:p>
    <w:p w14:paraId="5116E55A" w14:textId="77777777" w:rsidR="004F66C8" w:rsidRDefault="004F66C8" w:rsidP="004F66C8">
      <w:pPr>
        <w:jc w:val="both"/>
        <w:rPr>
          <w:sz w:val="20"/>
        </w:rPr>
      </w:pPr>
    </w:p>
    <w:p w14:paraId="2990CB9F" w14:textId="77777777" w:rsidR="00CB4123" w:rsidRPr="00FE0AD0" w:rsidRDefault="00CB4123" w:rsidP="001A652A">
      <w:pPr>
        <w:jc w:val="both"/>
        <w:rPr>
          <w:sz w:val="20"/>
        </w:rPr>
      </w:pPr>
    </w:p>
    <w:p w14:paraId="32E05779" w14:textId="77777777" w:rsidR="00CB4123" w:rsidRPr="00B90185" w:rsidRDefault="00CB4123" w:rsidP="001A652A">
      <w:pPr>
        <w:jc w:val="both"/>
        <w:rPr>
          <w:b/>
          <w:sz w:val="20"/>
        </w:rPr>
      </w:pPr>
      <w:r w:rsidRPr="00B90185">
        <w:rPr>
          <w:b/>
          <w:sz w:val="20"/>
          <w:u w:val="single"/>
        </w:rPr>
        <w:t>Footnotes</w:t>
      </w:r>
      <w:r w:rsidRPr="00B90185">
        <w:rPr>
          <w:b/>
          <w:sz w:val="20"/>
        </w:rPr>
        <w:t>:</w:t>
      </w:r>
    </w:p>
    <w:p w14:paraId="63888616" w14:textId="77777777" w:rsidR="00CB4123" w:rsidRPr="001E3851" w:rsidRDefault="00CB4123"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078CDEA0" w14:textId="77777777" w:rsidR="00CB4123" w:rsidRPr="00D53AEC" w:rsidRDefault="00CB4123" w:rsidP="00D53AE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5F80423" w14:textId="020F7128" w:rsidR="00CB4123" w:rsidRDefault="00CB4123">
      <w:pPr>
        <w:rPr>
          <w:b/>
          <w:bCs/>
          <w:sz w:val="28"/>
          <w:szCs w:val="28"/>
        </w:rPr>
      </w:pPr>
      <w:r>
        <w:rPr>
          <w:b/>
          <w:bCs/>
          <w:sz w:val="28"/>
          <w:szCs w:val="28"/>
        </w:rPr>
        <w:br w:type="page"/>
      </w:r>
    </w:p>
    <w:p w14:paraId="491BDD7B" w14:textId="07CCF7A6" w:rsidR="00CB4123" w:rsidRPr="00C43734" w:rsidRDefault="00CB4123" w:rsidP="00652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8" w:name="_Toc141860651"/>
      <w:r w:rsidRPr="00C43734">
        <w:rPr>
          <w:bCs/>
          <w:szCs w:val="28"/>
        </w:rPr>
        <w:lastRenderedPageBreak/>
        <w:t>EU</w:t>
      </w:r>
      <w:r w:rsidR="009B6E74">
        <w:rPr>
          <w:bCs/>
          <w:szCs w:val="28"/>
        </w:rPr>
        <w:t>MR3&amp;4SOUTHMOLD</w:t>
      </w:r>
      <w:bookmarkEnd w:id="78"/>
    </w:p>
    <w:p w14:paraId="4D0C81A3" w14:textId="77777777" w:rsidR="00CB4123" w:rsidRPr="00EE02F9" w:rsidRDefault="00CB4123"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3D62EC4" w14:textId="77777777" w:rsidR="00CB4123" w:rsidRPr="0019740E" w:rsidRDefault="00CB4123" w:rsidP="00606D22">
      <w:pPr>
        <w:rPr>
          <w:sz w:val="20"/>
        </w:rPr>
      </w:pPr>
    </w:p>
    <w:p w14:paraId="7ACD0C43" w14:textId="77777777" w:rsidR="00CB4123" w:rsidRDefault="00CB4123" w:rsidP="00606D22">
      <w:pPr>
        <w:jc w:val="both"/>
        <w:rPr>
          <w:b/>
          <w:u w:val="single"/>
        </w:rPr>
      </w:pPr>
      <w:r>
        <w:rPr>
          <w:b/>
          <w:u w:val="single"/>
        </w:rPr>
        <w:t>DESCRIPTION</w:t>
      </w:r>
    </w:p>
    <w:p w14:paraId="72772F85" w14:textId="77777777" w:rsidR="009B6E74" w:rsidRPr="00177440" w:rsidRDefault="009B6E74" w:rsidP="009B6E74">
      <w:pPr>
        <w:jc w:val="both"/>
        <w:rPr>
          <w:sz w:val="20"/>
        </w:rPr>
      </w:pPr>
    </w:p>
    <w:p w14:paraId="6166FDEC" w14:textId="77777777" w:rsidR="009B6E74" w:rsidRPr="00CB60D0" w:rsidRDefault="009B6E74" w:rsidP="009B6E74">
      <w:pPr>
        <w:jc w:val="both"/>
        <w:rPr>
          <w:sz w:val="20"/>
        </w:rPr>
      </w:pPr>
      <w:r w:rsidRPr="00CB60D0">
        <w:rPr>
          <w:sz w:val="20"/>
        </w:rPr>
        <w:t xml:space="preserve">One (1) Tank mold located at the south end of Mold Room 3&amp;4.  </w:t>
      </w:r>
      <w:r w:rsidRPr="00CB60D0">
        <w:rPr>
          <w:rFonts w:cs="Arial"/>
          <w:sz w:val="20"/>
        </w:rPr>
        <w:t xml:space="preserve">Exhausted by one stack.  </w:t>
      </w:r>
    </w:p>
    <w:p w14:paraId="47282345" w14:textId="77777777" w:rsidR="009B6E74" w:rsidRPr="00177440" w:rsidRDefault="009B6E74" w:rsidP="009B6E74">
      <w:pPr>
        <w:jc w:val="both"/>
        <w:rPr>
          <w:sz w:val="20"/>
        </w:rPr>
      </w:pPr>
    </w:p>
    <w:p w14:paraId="69DDF46B" w14:textId="77777777" w:rsidR="009B6E74" w:rsidRPr="00177440" w:rsidRDefault="009B6E74" w:rsidP="009B6E74">
      <w:pPr>
        <w:jc w:val="both"/>
        <w:rPr>
          <w:sz w:val="20"/>
        </w:rPr>
      </w:pPr>
      <w:r w:rsidRPr="00177440">
        <w:rPr>
          <w:b/>
          <w:sz w:val="20"/>
        </w:rPr>
        <w:t>Flexible Group ID:</w:t>
      </w:r>
      <w:r w:rsidRPr="00177440">
        <w:rPr>
          <w:sz w:val="20"/>
        </w:rPr>
        <w:t xml:space="preserve">  FGCOMPOSITESMACT, </w:t>
      </w:r>
      <w:r w:rsidRPr="00177440">
        <w:rPr>
          <w:rFonts w:cs="Arial"/>
          <w:sz w:val="20"/>
        </w:rPr>
        <w:t>FGMR3&amp;4</w:t>
      </w:r>
    </w:p>
    <w:p w14:paraId="02F68B5C" w14:textId="77777777" w:rsidR="009B6E74" w:rsidRPr="00177440" w:rsidRDefault="009B6E74" w:rsidP="009B6E74">
      <w:pPr>
        <w:jc w:val="both"/>
        <w:rPr>
          <w:sz w:val="20"/>
        </w:rPr>
      </w:pPr>
    </w:p>
    <w:p w14:paraId="716A26D5" w14:textId="77777777" w:rsidR="00CB4123" w:rsidRDefault="00CB4123" w:rsidP="00606D22">
      <w:pPr>
        <w:jc w:val="both"/>
        <w:rPr>
          <w:b/>
          <w:u w:val="single"/>
        </w:rPr>
      </w:pPr>
      <w:r>
        <w:rPr>
          <w:b/>
          <w:u w:val="single"/>
        </w:rPr>
        <w:t>POLLUTION CONTROL EQUIPMENT</w:t>
      </w:r>
    </w:p>
    <w:p w14:paraId="1060A162" w14:textId="77777777" w:rsidR="00CB4123" w:rsidRPr="009B6E74" w:rsidRDefault="00CB4123" w:rsidP="00606D22">
      <w:pPr>
        <w:jc w:val="both"/>
      </w:pPr>
    </w:p>
    <w:p w14:paraId="661BE492" w14:textId="09C2B3B0" w:rsidR="00CB4123" w:rsidRPr="009B6E74" w:rsidRDefault="00CB4123" w:rsidP="00E07B1C">
      <w:pPr>
        <w:jc w:val="both"/>
        <w:rPr>
          <w:sz w:val="20"/>
        </w:rPr>
      </w:pPr>
      <w:r w:rsidRPr="009B6E74">
        <w:rPr>
          <w:sz w:val="20"/>
        </w:rPr>
        <w:t>NA</w:t>
      </w:r>
    </w:p>
    <w:p w14:paraId="571CA92D" w14:textId="77777777" w:rsidR="00CB4123" w:rsidRPr="009B6E74" w:rsidRDefault="00CB4123" w:rsidP="00E07B1C">
      <w:pPr>
        <w:jc w:val="both"/>
        <w:rPr>
          <w:sz w:val="20"/>
        </w:rPr>
      </w:pPr>
    </w:p>
    <w:p w14:paraId="01931205" w14:textId="77777777" w:rsidR="00CB4123" w:rsidRPr="00F01FE1" w:rsidRDefault="00CB4123" w:rsidP="001A652A">
      <w:pPr>
        <w:jc w:val="both"/>
        <w:rPr>
          <w:b/>
          <w:sz w:val="20"/>
          <w:u w:val="single"/>
        </w:rPr>
      </w:pPr>
      <w:r>
        <w:rPr>
          <w:b/>
        </w:rPr>
        <w:t xml:space="preserve">I.  </w:t>
      </w:r>
      <w:r>
        <w:rPr>
          <w:b/>
          <w:u w:val="single"/>
        </w:rPr>
        <w:t>EMISSION LIMIT(S)</w:t>
      </w:r>
    </w:p>
    <w:p w14:paraId="7413DE70" w14:textId="77777777" w:rsidR="009B6E74" w:rsidRPr="00177440" w:rsidRDefault="009B6E74" w:rsidP="009B6E7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154"/>
        <w:gridCol w:w="1980"/>
        <w:gridCol w:w="1530"/>
        <w:gridCol w:w="1530"/>
      </w:tblGrid>
      <w:tr w:rsidR="009B6E74" w:rsidRPr="00177440" w14:paraId="4EC8DAC0" w14:textId="77777777" w:rsidTr="00FA5395">
        <w:trPr>
          <w:cantSplit/>
          <w:tblHeader/>
        </w:trPr>
        <w:tc>
          <w:tcPr>
            <w:tcW w:w="1626" w:type="dxa"/>
            <w:tcBorders>
              <w:top w:val="single" w:sz="4" w:space="0" w:color="auto"/>
              <w:left w:val="single" w:sz="4" w:space="0" w:color="auto"/>
              <w:bottom w:val="single" w:sz="4" w:space="0" w:color="auto"/>
              <w:right w:val="single" w:sz="4" w:space="0" w:color="auto"/>
            </w:tcBorders>
          </w:tcPr>
          <w:p w14:paraId="39496E4B" w14:textId="77777777" w:rsidR="009B6E74" w:rsidRPr="00177440" w:rsidRDefault="009B6E74" w:rsidP="00FA5395">
            <w:pPr>
              <w:jc w:val="center"/>
              <w:rPr>
                <w:b/>
                <w:sz w:val="20"/>
              </w:rPr>
            </w:pPr>
            <w:r w:rsidRPr="00177440">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118F39C" w14:textId="77777777" w:rsidR="009B6E74" w:rsidRPr="00177440" w:rsidRDefault="009B6E74" w:rsidP="00FA5395">
            <w:pPr>
              <w:jc w:val="center"/>
              <w:rPr>
                <w:b/>
                <w:sz w:val="20"/>
              </w:rPr>
            </w:pPr>
            <w:r w:rsidRPr="00177440">
              <w:rPr>
                <w:b/>
                <w:sz w:val="20"/>
              </w:rPr>
              <w:t>Limit</w:t>
            </w:r>
          </w:p>
        </w:tc>
        <w:tc>
          <w:tcPr>
            <w:tcW w:w="2154" w:type="dxa"/>
            <w:tcBorders>
              <w:top w:val="single" w:sz="4" w:space="0" w:color="auto"/>
              <w:left w:val="single" w:sz="4" w:space="0" w:color="auto"/>
              <w:bottom w:val="single" w:sz="4" w:space="0" w:color="auto"/>
              <w:right w:val="single" w:sz="4" w:space="0" w:color="auto"/>
            </w:tcBorders>
          </w:tcPr>
          <w:p w14:paraId="454682A3" w14:textId="77777777" w:rsidR="009B6E74" w:rsidRPr="00177440" w:rsidRDefault="009B6E74" w:rsidP="00FA5395">
            <w:pPr>
              <w:jc w:val="center"/>
              <w:rPr>
                <w:b/>
                <w:sz w:val="20"/>
              </w:rPr>
            </w:pPr>
            <w:r w:rsidRPr="00177440">
              <w:rPr>
                <w:b/>
                <w:sz w:val="20"/>
              </w:rPr>
              <w:t>Time Period/ Operating Scenario</w:t>
            </w:r>
          </w:p>
        </w:tc>
        <w:tc>
          <w:tcPr>
            <w:tcW w:w="1980" w:type="dxa"/>
            <w:tcBorders>
              <w:top w:val="single" w:sz="4" w:space="0" w:color="auto"/>
              <w:left w:val="single" w:sz="4" w:space="0" w:color="auto"/>
              <w:bottom w:val="single" w:sz="4" w:space="0" w:color="auto"/>
              <w:right w:val="single" w:sz="4" w:space="0" w:color="auto"/>
            </w:tcBorders>
          </w:tcPr>
          <w:p w14:paraId="3D0E6E53" w14:textId="77777777" w:rsidR="009B6E74" w:rsidRPr="00177440" w:rsidRDefault="009B6E74" w:rsidP="00FA5395">
            <w:pPr>
              <w:jc w:val="center"/>
              <w:rPr>
                <w:b/>
                <w:sz w:val="20"/>
              </w:rPr>
            </w:pPr>
            <w:r w:rsidRPr="00177440">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DAB2816" w14:textId="77777777" w:rsidR="009B6E74" w:rsidRPr="00177440" w:rsidRDefault="009B6E74" w:rsidP="00FA5395">
            <w:pPr>
              <w:jc w:val="center"/>
              <w:rPr>
                <w:b/>
                <w:sz w:val="20"/>
              </w:rPr>
            </w:pPr>
            <w:r w:rsidRPr="00177440">
              <w:rPr>
                <w:b/>
                <w:sz w:val="20"/>
              </w:rPr>
              <w:t>Monitoring/</w:t>
            </w:r>
          </w:p>
          <w:p w14:paraId="5A2DCE33" w14:textId="77777777" w:rsidR="009B6E74" w:rsidRPr="00177440" w:rsidRDefault="009B6E74" w:rsidP="00FA5395">
            <w:pPr>
              <w:jc w:val="center"/>
              <w:rPr>
                <w:b/>
                <w:sz w:val="20"/>
              </w:rPr>
            </w:pPr>
            <w:r w:rsidRPr="00177440">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14:paraId="2A4C5E42" w14:textId="77777777" w:rsidR="009B6E74" w:rsidRPr="00177440" w:rsidRDefault="009B6E74" w:rsidP="00FA5395">
            <w:pPr>
              <w:jc w:val="center"/>
              <w:rPr>
                <w:b/>
                <w:sz w:val="20"/>
              </w:rPr>
            </w:pPr>
            <w:r w:rsidRPr="00177440">
              <w:rPr>
                <w:b/>
                <w:sz w:val="20"/>
              </w:rPr>
              <w:t>Underlying Applicable Requirements</w:t>
            </w:r>
          </w:p>
        </w:tc>
      </w:tr>
      <w:tr w:rsidR="009B6E74" w:rsidRPr="00177440" w14:paraId="72B7471B" w14:textId="77777777" w:rsidTr="00FA5395">
        <w:trPr>
          <w:cantSplit/>
        </w:trPr>
        <w:tc>
          <w:tcPr>
            <w:tcW w:w="1626" w:type="dxa"/>
            <w:tcBorders>
              <w:top w:val="single" w:sz="4" w:space="0" w:color="auto"/>
              <w:left w:val="single" w:sz="4" w:space="0" w:color="auto"/>
              <w:bottom w:val="single" w:sz="4" w:space="0" w:color="auto"/>
              <w:right w:val="single" w:sz="4" w:space="0" w:color="auto"/>
            </w:tcBorders>
          </w:tcPr>
          <w:p w14:paraId="0A7CCA40" w14:textId="685D14A1" w:rsidR="009B6E74" w:rsidRPr="00177440" w:rsidRDefault="009B6E74" w:rsidP="00FA5395">
            <w:pPr>
              <w:rPr>
                <w:sz w:val="20"/>
              </w:rPr>
            </w:pPr>
            <w:r w:rsidRPr="00CB60D0">
              <w:rPr>
                <w:sz w:val="20"/>
              </w:rPr>
              <w:t>1.</w:t>
            </w:r>
            <w:r>
              <w:rPr>
                <w:sz w:val="20"/>
              </w:rPr>
              <w:t xml:space="preserve">  </w:t>
            </w:r>
            <w:r w:rsidRPr="00CB60D0">
              <w:rPr>
                <w:sz w:val="20"/>
              </w:rPr>
              <w:t>VOCs</w:t>
            </w:r>
          </w:p>
        </w:tc>
        <w:tc>
          <w:tcPr>
            <w:tcW w:w="1440" w:type="dxa"/>
            <w:tcBorders>
              <w:top w:val="single" w:sz="4" w:space="0" w:color="auto"/>
              <w:left w:val="single" w:sz="4" w:space="0" w:color="auto"/>
              <w:bottom w:val="single" w:sz="4" w:space="0" w:color="auto"/>
              <w:right w:val="single" w:sz="4" w:space="0" w:color="auto"/>
            </w:tcBorders>
          </w:tcPr>
          <w:p w14:paraId="7067AC33" w14:textId="77777777" w:rsidR="009B6E74" w:rsidRPr="00CB60D0" w:rsidRDefault="009B6E74" w:rsidP="00FA5395">
            <w:pPr>
              <w:jc w:val="center"/>
              <w:rPr>
                <w:rFonts w:cs="Arial"/>
                <w:sz w:val="20"/>
              </w:rPr>
            </w:pPr>
            <w:r w:rsidRPr="00CB60D0">
              <w:rPr>
                <w:sz w:val="20"/>
              </w:rPr>
              <w:t>391 pounds per calendar day</w:t>
            </w:r>
            <w:r w:rsidRPr="00CB60D0">
              <w:rPr>
                <w:rFonts w:cs="Arial"/>
                <w:sz w:val="20"/>
                <w:vertAlign w:val="superscript"/>
              </w:rPr>
              <w:t>2</w:t>
            </w:r>
          </w:p>
          <w:p w14:paraId="54460E26" w14:textId="77777777" w:rsidR="009B6E74" w:rsidRPr="00177440" w:rsidRDefault="009B6E74" w:rsidP="00FA5395">
            <w:pPr>
              <w:jc w:val="center"/>
              <w:rPr>
                <w:sz w:val="20"/>
              </w:rPr>
            </w:pPr>
          </w:p>
        </w:tc>
        <w:tc>
          <w:tcPr>
            <w:tcW w:w="2154" w:type="dxa"/>
            <w:tcBorders>
              <w:top w:val="single" w:sz="4" w:space="0" w:color="auto"/>
              <w:left w:val="single" w:sz="4" w:space="0" w:color="auto"/>
              <w:bottom w:val="single" w:sz="4" w:space="0" w:color="auto"/>
              <w:right w:val="single" w:sz="4" w:space="0" w:color="auto"/>
            </w:tcBorders>
          </w:tcPr>
          <w:p w14:paraId="1E9997C1" w14:textId="77777777" w:rsidR="009B6E74" w:rsidRPr="00177440" w:rsidRDefault="009B6E74" w:rsidP="00FA5395">
            <w:pPr>
              <w:jc w:val="center"/>
              <w:rPr>
                <w:sz w:val="20"/>
              </w:rPr>
            </w:pPr>
            <w:r w:rsidRPr="00CB60D0">
              <w:rPr>
                <w:sz w:val="20"/>
              </w:rPr>
              <w:t>Calendar day</w:t>
            </w:r>
          </w:p>
        </w:tc>
        <w:tc>
          <w:tcPr>
            <w:tcW w:w="1980" w:type="dxa"/>
            <w:tcBorders>
              <w:top w:val="single" w:sz="4" w:space="0" w:color="auto"/>
              <w:left w:val="single" w:sz="4" w:space="0" w:color="auto"/>
              <w:bottom w:val="single" w:sz="4" w:space="0" w:color="auto"/>
              <w:right w:val="single" w:sz="4" w:space="0" w:color="auto"/>
            </w:tcBorders>
          </w:tcPr>
          <w:p w14:paraId="055F99B0" w14:textId="77777777" w:rsidR="009B6E74" w:rsidRPr="00177440" w:rsidRDefault="009B6E74" w:rsidP="00FA5395">
            <w:pPr>
              <w:jc w:val="center"/>
              <w:rPr>
                <w:sz w:val="20"/>
              </w:rPr>
            </w:pPr>
            <w:r w:rsidRPr="00CB60D0">
              <w:rPr>
                <w:sz w:val="20"/>
              </w:rPr>
              <w:t>EUMR3&amp;4SOUTH MOLD</w:t>
            </w:r>
          </w:p>
        </w:tc>
        <w:tc>
          <w:tcPr>
            <w:tcW w:w="1530" w:type="dxa"/>
            <w:tcBorders>
              <w:top w:val="single" w:sz="4" w:space="0" w:color="auto"/>
              <w:left w:val="single" w:sz="4" w:space="0" w:color="auto"/>
              <w:bottom w:val="single" w:sz="4" w:space="0" w:color="auto"/>
              <w:right w:val="single" w:sz="4" w:space="0" w:color="auto"/>
            </w:tcBorders>
          </w:tcPr>
          <w:p w14:paraId="3F97AEDC" w14:textId="77777777" w:rsidR="009B6E74" w:rsidRPr="00CB60D0" w:rsidRDefault="009B6E74" w:rsidP="00FA5395">
            <w:pPr>
              <w:jc w:val="center"/>
              <w:rPr>
                <w:sz w:val="20"/>
              </w:rPr>
            </w:pPr>
            <w:r w:rsidRPr="00CB60D0">
              <w:rPr>
                <w:sz w:val="20"/>
              </w:rPr>
              <w:t>SC VI.1,</w:t>
            </w:r>
          </w:p>
          <w:p w14:paraId="391BF10F" w14:textId="77777777" w:rsidR="009B6E74" w:rsidRPr="00177440" w:rsidRDefault="009B6E74" w:rsidP="00FA5395">
            <w:pPr>
              <w:jc w:val="center"/>
            </w:pPr>
            <w:r w:rsidRPr="00CB60D0">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7FFB9CB2" w14:textId="77777777" w:rsidR="009B6E74" w:rsidRPr="00177440" w:rsidRDefault="009B6E74" w:rsidP="00FA5395">
            <w:pPr>
              <w:jc w:val="center"/>
              <w:rPr>
                <w:sz w:val="20"/>
              </w:rPr>
            </w:pPr>
            <w:r w:rsidRPr="00CB60D0">
              <w:rPr>
                <w:b/>
                <w:sz w:val="20"/>
              </w:rPr>
              <w:t>R 336.1205 R 336.1225 R 336.1702(a)</w:t>
            </w:r>
          </w:p>
        </w:tc>
      </w:tr>
      <w:tr w:rsidR="009B6E74" w:rsidRPr="00177440" w14:paraId="591C96DD" w14:textId="77777777" w:rsidTr="00FA5395">
        <w:trPr>
          <w:cantSplit/>
        </w:trPr>
        <w:tc>
          <w:tcPr>
            <w:tcW w:w="1626" w:type="dxa"/>
            <w:tcBorders>
              <w:top w:val="single" w:sz="4" w:space="0" w:color="auto"/>
              <w:left w:val="single" w:sz="4" w:space="0" w:color="auto"/>
              <w:bottom w:val="single" w:sz="4" w:space="0" w:color="auto"/>
              <w:right w:val="single" w:sz="4" w:space="0" w:color="auto"/>
            </w:tcBorders>
          </w:tcPr>
          <w:p w14:paraId="7C2FCD1E" w14:textId="6E28568A" w:rsidR="009B6E74" w:rsidRPr="00177440" w:rsidRDefault="009B6E74" w:rsidP="00FA5395">
            <w:pPr>
              <w:rPr>
                <w:sz w:val="20"/>
              </w:rPr>
            </w:pPr>
            <w:r w:rsidRPr="00CB60D0">
              <w:rPr>
                <w:sz w:val="20"/>
              </w:rPr>
              <w:t>2.</w:t>
            </w:r>
            <w:r>
              <w:rPr>
                <w:sz w:val="20"/>
              </w:rPr>
              <w:t xml:space="preserve">  </w:t>
            </w:r>
            <w:r w:rsidRPr="00CB60D0">
              <w:rPr>
                <w:sz w:val="20"/>
              </w:rPr>
              <w:t>VOCs</w:t>
            </w:r>
          </w:p>
        </w:tc>
        <w:tc>
          <w:tcPr>
            <w:tcW w:w="1440" w:type="dxa"/>
            <w:tcBorders>
              <w:top w:val="single" w:sz="4" w:space="0" w:color="auto"/>
              <w:left w:val="single" w:sz="4" w:space="0" w:color="auto"/>
              <w:bottom w:val="single" w:sz="4" w:space="0" w:color="auto"/>
              <w:right w:val="single" w:sz="4" w:space="0" w:color="auto"/>
            </w:tcBorders>
          </w:tcPr>
          <w:p w14:paraId="50DCF0E8" w14:textId="77777777" w:rsidR="009B6E74" w:rsidRPr="00177440" w:rsidRDefault="009B6E74" w:rsidP="00FA5395">
            <w:pPr>
              <w:jc w:val="center"/>
              <w:rPr>
                <w:rFonts w:cs="Arial"/>
                <w:sz w:val="20"/>
              </w:rPr>
            </w:pPr>
            <w:r w:rsidRPr="00CB60D0">
              <w:rPr>
                <w:sz w:val="20"/>
              </w:rPr>
              <w:t>14.0 tons per year</w:t>
            </w:r>
            <w:r w:rsidRPr="00CB60D0">
              <w:rPr>
                <w:rFonts w:cs="Arial"/>
                <w:sz w:val="20"/>
                <w:vertAlign w:val="superscript"/>
              </w:rPr>
              <w:t>2</w:t>
            </w:r>
          </w:p>
        </w:tc>
        <w:tc>
          <w:tcPr>
            <w:tcW w:w="2154" w:type="dxa"/>
            <w:tcBorders>
              <w:top w:val="single" w:sz="4" w:space="0" w:color="auto"/>
              <w:left w:val="single" w:sz="4" w:space="0" w:color="auto"/>
              <w:bottom w:val="single" w:sz="4" w:space="0" w:color="auto"/>
              <w:right w:val="single" w:sz="4" w:space="0" w:color="auto"/>
            </w:tcBorders>
          </w:tcPr>
          <w:p w14:paraId="4712DB9B" w14:textId="77777777" w:rsidR="009B6E74" w:rsidRPr="00177440" w:rsidRDefault="009B6E74" w:rsidP="00FA5395">
            <w:pPr>
              <w:ind w:left="84" w:hanging="6"/>
              <w:jc w:val="center"/>
              <w:rPr>
                <w:sz w:val="20"/>
              </w:rPr>
            </w:pPr>
            <w:r w:rsidRPr="00CB60D0">
              <w:rPr>
                <w:sz w:val="20"/>
              </w:rPr>
              <w:t>Based on a 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397FB5A8" w14:textId="77777777" w:rsidR="009B6E74" w:rsidRPr="00177440" w:rsidRDefault="009B6E74" w:rsidP="00FA5395">
            <w:pPr>
              <w:jc w:val="center"/>
              <w:rPr>
                <w:sz w:val="20"/>
              </w:rPr>
            </w:pPr>
            <w:r w:rsidRPr="00CB60D0">
              <w:rPr>
                <w:sz w:val="20"/>
              </w:rPr>
              <w:t>EUMR3&amp;4SOUTH MOLD</w:t>
            </w:r>
          </w:p>
        </w:tc>
        <w:tc>
          <w:tcPr>
            <w:tcW w:w="1530" w:type="dxa"/>
            <w:tcBorders>
              <w:top w:val="single" w:sz="4" w:space="0" w:color="auto"/>
              <w:left w:val="single" w:sz="4" w:space="0" w:color="auto"/>
              <w:bottom w:val="single" w:sz="4" w:space="0" w:color="auto"/>
              <w:right w:val="single" w:sz="4" w:space="0" w:color="auto"/>
            </w:tcBorders>
          </w:tcPr>
          <w:p w14:paraId="7368BA88" w14:textId="77777777" w:rsidR="009B6E74" w:rsidRPr="00CB60D0" w:rsidRDefault="009B6E74" w:rsidP="00FA5395">
            <w:pPr>
              <w:jc w:val="center"/>
              <w:rPr>
                <w:sz w:val="20"/>
              </w:rPr>
            </w:pPr>
            <w:r w:rsidRPr="00CB60D0">
              <w:rPr>
                <w:sz w:val="20"/>
              </w:rPr>
              <w:t>SC VI.1,</w:t>
            </w:r>
          </w:p>
          <w:p w14:paraId="13C8DEB5" w14:textId="77777777" w:rsidR="009B6E74" w:rsidRPr="00177440" w:rsidRDefault="009B6E74" w:rsidP="00FA5395">
            <w:pPr>
              <w:jc w:val="center"/>
            </w:pPr>
            <w:r w:rsidRPr="00CB60D0">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1C147D6E" w14:textId="77777777" w:rsidR="009B6E74" w:rsidRPr="00177440" w:rsidRDefault="009B6E74" w:rsidP="00FA5395">
            <w:pPr>
              <w:jc w:val="center"/>
              <w:rPr>
                <w:sz w:val="20"/>
              </w:rPr>
            </w:pPr>
            <w:r w:rsidRPr="00CB60D0">
              <w:rPr>
                <w:b/>
                <w:sz w:val="20"/>
              </w:rPr>
              <w:t>R 336.1205 R 336.1225 R 336.1702(a)</w:t>
            </w:r>
          </w:p>
        </w:tc>
      </w:tr>
      <w:tr w:rsidR="009B6E74" w:rsidRPr="00177440" w14:paraId="28F6492F" w14:textId="77777777" w:rsidTr="00FA5395">
        <w:trPr>
          <w:cantSplit/>
        </w:trPr>
        <w:tc>
          <w:tcPr>
            <w:tcW w:w="1626" w:type="dxa"/>
            <w:tcBorders>
              <w:top w:val="single" w:sz="4" w:space="0" w:color="auto"/>
              <w:left w:val="single" w:sz="4" w:space="0" w:color="auto"/>
              <w:bottom w:val="single" w:sz="4" w:space="0" w:color="auto"/>
              <w:right w:val="single" w:sz="4" w:space="0" w:color="auto"/>
            </w:tcBorders>
          </w:tcPr>
          <w:p w14:paraId="38D47513" w14:textId="69201BD7" w:rsidR="009B6E74" w:rsidRPr="00177440" w:rsidRDefault="009B6E74" w:rsidP="00FA5395">
            <w:pPr>
              <w:rPr>
                <w:sz w:val="20"/>
              </w:rPr>
            </w:pPr>
            <w:r w:rsidRPr="00CB60D0">
              <w:rPr>
                <w:sz w:val="20"/>
              </w:rPr>
              <w:t>3.</w:t>
            </w:r>
            <w:r>
              <w:rPr>
                <w:sz w:val="20"/>
              </w:rPr>
              <w:t xml:space="preserve">  </w:t>
            </w:r>
            <w:r w:rsidRPr="00CB60D0">
              <w:rPr>
                <w:sz w:val="20"/>
              </w:rPr>
              <w:t>Styrene</w:t>
            </w:r>
          </w:p>
        </w:tc>
        <w:tc>
          <w:tcPr>
            <w:tcW w:w="1440" w:type="dxa"/>
            <w:tcBorders>
              <w:top w:val="single" w:sz="4" w:space="0" w:color="auto"/>
              <w:left w:val="single" w:sz="4" w:space="0" w:color="auto"/>
              <w:bottom w:val="single" w:sz="4" w:space="0" w:color="auto"/>
              <w:right w:val="single" w:sz="4" w:space="0" w:color="auto"/>
            </w:tcBorders>
          </w:tcPr>
          <w:p w14:paraId="499C3D1B" w14:textId="77777777" w:rsidR="009B6E74" w:rsidRPr="00177440" w:rsidRDefault="009B6E74" w:rsidP="00FA5395">
            <w:pPr>
              <w:jc w:val="center"/>
              <w:rPr>
                <w:rFonts w:cs="Arial"/>
                <w:sz w:val="20"/>
              </w:rPr>
            </w:pPr>
            <w:r w:rsidRPr="00CB60D0">
              <w:rPr>
                <w:sz w:val="20"/>
              </w:rPr>
              <w:t>15.8 pounds per hour</w:t>
            </w:r>
            <w:r w:rsidRPr="00CB60D0">
              <w:rPr>
                <w:rFonts w:cs="Arial"/>
                <w:sz w:val="20"/>
                <w:vertAlign w:val="superscript"/>
              </w:rPr>
              <w:t>2</w:t>
            </w:r>
          </w:p>
        </w:tc>
        <w:tc>
          <w:tcPr>
            <w:tcW w:w="2154" w:type="dxa"/>
            <w:tcBorders>
              <w:top w:val="single" w:sz="4" w:space="0" w:color="auto"/>
              <w:left w:val="single" w:sz="4" w:space="0" w:color="auto"/>
              <w:bottom w:val="single" w:sz="4" w:space="0" w:color="auto"/>
              <w:right w:val="single" w:sz="4" w:space="0" w:color="auto"/>
            </w:tcBorders>
          </w:tcPr>
          <w:p w14:paraId="09E12188" w14:textId="77777777" w:rsidR="009B6E74" w:rsidRPr="00177440" w:rsidRDefault="009B6E74" w:rsidP="00FA5395">
            <w:pPr>
              <w:ind w:hanging="6"/>
              <w:jc w:val="center"/>
              <w:rPr>
                <w:sz w:val="20"/>
              </w:rPr>
            </w:pPr>
            <w:r w:rsidRPr="00CB60D0">
              <w:rPr>
                <w:sz w:val="20"/>
              </w:rPr>
              <w:t>Based on a calendar day average, determined by calendar day material usage and hours of operation</w:t>
            </w:r>
          </w:p>
        </w:tc>
        <w:tc>
          <w:tcPr>
            <w:tcW w:w="1980" w:type="dxa"/>
            <w:tcBorders>
              <w:top w:val="single" w:sz="4" w:space="0" w:color="auto"/>
              <w:left w:val="single" w:sz="4" w:space="0" w:color="auto"/>
              <w:bottom w:val="single" w:sz="4" w:space="0" w:color="auto"/>
              <w:right w:val="single" w:sz="4" w:space="0" w:color="auto"/>
            </w:tcBorders>
          </w:tcPr>
          <w:p w14:paraId="1CD02764" w14:textId="77777777" w:rsidR="009B6E74" w:rsidRPr="00177440" w:rsidRDefault="009B6E74" w:rsidP="00FA5395">
            <w:pPr>
              <w:jc w:val="center"/>
              <w:rPr>
                <w:sz w:val="20"/>
              </w:rPr>
            </w:pPr>
            <w:r w:rsidRPr="00CB60D0">
              <w:rPr>
                <w:sz w:val="20"/>
              </w:rPr>
              <w:t>EUMR3&amp;4SOUTH MOLD</w:t>
            </w:r>
          </w:p>
        </w:tc>
        <w:tc>
          <w:tcPr>
            <w:tcW w:w="1530" w:type="dxa"/>
            <w:tcBorders>
              <w:top w:val="single" w:sz="4" w:space="0" w:color="auto"/>
              <w:left w:val="single" w:sz="4" w:space="0" w:color="auto"/>
              <w:bottom w:val="single" w:sz="4" w:space="0" w:color="auto"/>
              <w:right w:val="single" w:sz="4" w:space="0" w:color="auto"/>
            </w:tcBorders>
          </w:tcPr>
          <w:p w14:paraId="7883D7A7" w14:textId="77777777" w:rsidR="009B6E74" w:rsidRPr="00CB60D0" w:rsidRDefault="009B6E74" w:rsidP="00FA5395">
            <w:pPr>
              <w:jc w:val="center"/>
              <w:rPr>
                <w:sz w:val="20"/>
              </w:rPr>
            </w:pPr>
            <w:r w:rsidRPr="00CB60D0">
              <w:rPr>
                <w:sz w:val="20"/>
              </w:rPr>
              <w:t>SC VI.1,</w:t>
            </w:r>
          </w:p>
          <w:p w14:paraId="74F527F0" w14:textId="77777777" w:rsidR="009B6E74" w:rsidRPr="00177440" w:rsidRDefault="009B6E74" w:rsidP="00FA5395">
            <w:pPr>
              <w:jc w:val="center"/>
            </w:pPr>
            <w:r w:rsidRPr="00CB60D0">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7C0A0F34" w14:textId="77777777" w:rsidR="009B6E74" w:rsidRPr="00177440" w:rsidRDefault="009B6E74" w:rsidP="00FA5395">
            <w:pPr>
              <w:jc w:val="center"/>
              <w:rPr>
                <w:sz w:val="20"/>
              </w:rPr>
            </w:pPr>
            <w:r w:rsidRPr="00CB60D0">
              <w:rPr>
                <w:b/>
                <w:sz w:val="20"/>
              </w:rPr>
              <w:t>R 336.1205 R 336.1225 R 336.1702(a)</w:t>
            </w:r>
          </w:p>
        </w:tc>
      </w:tr>
      <w:tr w:rsidR="009B6E74" w:rsidRPr="00177440" w14:paraId="54689885" w14:textId="77777777" w:rsidTr="00FA5395">
        <w:trPr>
          <w:cantSplit/>
        </w:trPr>
        <w:tc>
          <w:tcPr>
            <w:tcW w:w="1626" w:type="dxa"/>
            <w:tcBorders>
              <w:top w:val="single" w:sz="4" w:space="0" w:color="auto"/>
              <w:left w:val="single" w:sz="4" w:space="0" w:color="auto"/>
              <w:bottom w:val="single" w:sz="4" w:space="0" w:color="auto"/>
              <w:right w:val="single" w:sz="4" w:space="0" w:color="auto"/>
            </w:tcBorders>
          </w:tcPr>
          <w:p w14:paraId="0B625D54" w14:textId="47E06EC3" w:rsidR="009B6E74" w:rsidRPr="00177440" w:rsidRDefault="009B6E74" w:rsidP="00FA5395">
            <w:pPr>
              <w:rPr>
                <w:sz w:val="20"/>
              </w:rPr>
            </w:pPr>
            <w:r w:rsidRPr="00CB60D0">
              <w:rPr>
                <w:sz w:val="20"/>
              </w:rPr>
              <w:t>4.</w:t>
            </w:r>
            <w:r>
              <w:rPr>
                <w:sz w:val="20"/>
              </w:rPr>
              <w:t xml:space="preserve">  </w:t>
            </w:r>
            <w:r w:rsidRPr="00CB60D0">
              <w:rPr>
                <w:sz w:val="20"/>
              </w:rPr>
              <w:t>Styrene</w:t>
            </w:r>
          </w:p>
        </w:tc>
        <w:tc>
          <w:tcPr>
            <w:tcW w:w="1440" w:type="dxa"/>
            <w:tcBorders>
              <w:top w:val="single" w:sz="4" w:space="0" w:color="auto"/>
              <w:left w:val="single" w:sz="4" w:space="0" w:color="auto"/>
              <w:bottom w:val="single" w:sz="4" w:space="0" w:color="auto"/>
              <w:right w:val="single" w:sz="4" w:space="0" w:color="auto"/>
            </w:tcBorders>
          </w:tcPr>
          <w:p w14:paraId="57A31D68" w14:textId="77777777" w:rsidR="009B6E74" w:rsidRPr="00177440" w:rsidRDefault="009B6E74" w:rsidP="00FA5395">
            <w:pPr>
              <w:jc w:val="center"/>
              <w:rPr>
                <w:rFonts w:cs="Arial"/>
                <w:sz w:val="20"/>
              </w:rPr>
            </w:pPr>
            <w:r w:rsidRPr="00CB60D0">
              <w:rPr>
                <w:sz w:val="20"/>
              </w:rPr>
              <w:t>13.8 tons per year</w:t>
            </w:r>
            <w:r w:rsidRPr="00CB60D0">
              <w:rPr>
                <w:rFonts w:cs="Arial"/>
                <w:sz w:val="20"/>
                <w:vertAlign w:val="superscript"/>
              </w:rPr>
              <w:t>2</w:t>
            </w:r>
          </w:p>
        </w:tc>
        <w:tc>
          <w:tcPr>
            <w:tcW w:w="2154" w:type="dxa"/>
            <w:tcBorders>
              <w:top w:val="single" w:sz="4" w:space="0" w:color="auto"/>
              <w:left w:val="single" w:sz="4" w:space="0" w:color="auto"/>
              <w:bottom w:val="single" w:sz="4" w:space="0" w:color="auto"/>
              <w:right w:val="single" w:sz="4" w:space="0" w:color="auto"/>
            </w:tcBorders>
          </w:tcPr>
          <w:p w14:paraId="27ABF9F9" w14:textId="77777777" w:rsidR="009B6E74" w:rsidRPr="00177440" w:rsidRDefault="009B6E74" w:rsidP="00FA5395">
            <w:pPr>
              <w:ind w:hanging="6"/>
              <w:jc w:val="center"/>
              <w:rPr>
                <w:sz w:val="20"/>
              </w:rPr>
            </w:pPr>
            <w:r w:rsidRPr="00CB60D0">
              <w:rPr>
                <w:sz w:val="20"/>
              </w:rPr>
              <w:t>Based on a 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0BA17B1C" w14:textId="77777777" w:rsidR="009B6E74" w:rsidRPr="00177440" w:rsidRDefault="009B6E74" w:rsidP="00FA5395">
            <w:pPr>
              <w:jc w:val="center"/>
              <w:rPr>
                <w:sz w:val="20"/>
              </w:rPr>
            </w:pPr>
            <w:r w:rsidRPr="00CB60D0">
              <w:rPr>
                <w:sz w:val="20"/>
              </w:rPr>
              <w:t>EUMR3&amp;4SOUTH MOLD</w:t>
            </w:r>
          </w:p>
        </w:tc>
        <w:tc>
          <w:tcPr>
            <w:tcW w:w="1530" w:type="dxa"/>
            <w:tcBorders>
              <w:top w:val="single" w:sz="4" w:space="0" w:color="auto"/>
              <w:left w:val="single" w:sz="4" w:space="0" w:color="auto"/>
              <w:bottom w:val="single" w:sz="4" w:space="0" w:color="auto"/>
              <w:right w:val="single" w:sz="4" w:space="0" w:color="auto"/>
            </w:tcBorders>
          </w:tcPr>
          <w:p w14:paraId="4CFC96BF" w14:textId="77777777" w:rsidR="009B6E74" w:rsidRPr="00CB60D0" w:rsidRDefault="009B6E74" w:rsidP="00FA5395">
            <w:pPr>
              <w:jc w:val="center"/>
              <w:rPr>
                <w:sz w:val="20"/>
              </w:rPr>
            </w:pPr>
            <w:r w:rsidRPr="00CB60D0">
              <w:rPr>
                <w:sz w:val="20"/>
              </w:rPr>
              <w:t>SC VI.1,</w:t>
            </w:r>
          </w:p>
          <w:p w14:paraId="112FF25C" w14:textId="77777777" w:rsidR="009B6E74" w:rsidRPr="00177440" w:rsidRDefault="009B6E74" w:rsidP="00FA5395">
            <w:pPr>
              <w:jc w:val="center"/>
            </w:pPr>
            <w:r w:rsidRPr="00CB60D0">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77716625" w14:textId="77777777" w:rsidR="009B6E74" w:rsidRPr="00177440" w:rsidRDefault="009B6E74" w:rsidP="00FA5395">
            <w:pPr>
              <w:jc w:val="center"/>
              <w:rPr>
                <w:sz w:val="20"/>
              </w:rPr>
            </w:pPr>
            <w:r w:rsidRPr="00CB60D0">
              <w:rPr>
                <w:b/>
                <w:sz w:val="20"/>
              </w:rPr>
              <w:t>R 336.1205 R 336.1225 R 336.1702(a)</w:t>
            </w:r>
          </w:p>
        </w:tc>
      </w:tr>
    </w:tbl>
    <w:p w14:paraId="4BB0028E" w14:textId="77777777" w:rsidR="009B6E74" w:rsidRPr="00177440" w:rsidRDefault="009B6E74" w:rsidP="009B6E74">
      <w:pPr>
        <w:jc w:val="both"/>
        <w:rPr>
          <w:sz w:val="20"/>
        </w:rPr>
      </w:pPr>
    </w:p>
    <w:p w14:paraId="015776AF" w14:textId="77777777" w:rsidR="00CB4123" w:rsidRDefault="00CB4123" w:rsidP="001A652A">
      <w:pPr>
        <w:jc w:val="both"/>
        <w:rPr>
          <w:b/>
          <w:u w:val="single"/>
        </w:rPr>
      </w:pPr>
      <w:r>
        <w:rPr>
          <w:b/>
        </w:rPr>
        <w:t xml:space="preserve">II.  </w:t>
      </w:r>
      <w:r>
        <w:rPr>
          <w:b/>
          <w:u w:val="single"/>
        </w:rPr>
        <w:t>MATERIAL LIMIT(S)</w:t>
      </w:r>
    </w:p>
    <w:p w14:paraId="742AFEA5" w14:textId="77777777" w:rsidR="009B6E74" w:rsidRPr="00177440" w:rsidRDefault="009B6E74" w:rsidP="009B6E74">
      <w:pPr>
        <w:jc w:val="both"/>
        <w:rPr>
          <w:sz w:val="20"/>
        </w:rPr>
      </w:pPr>
    </w:p>
    <w:p w14:paraId="3077FC53" w14:textId="77777777" w:rsidR="009B6E74" w:rsidRPr="00177440" w:rsidRDefault="009B6E74" w:rsidP="009B6E74">
      <w:pPr>
        <w:jc w:val="both"/>
        <w:rPr>
          <w:sz w:val="20"/>
        </w:rPr>
      </w:pPr>
      <w:r w:rsidRPr="00177440">
        <w:rPr>
          <w:sz w:val="20"/>
        </w:rPr>
        <w:t>NA</w:t>
      </w:r>
    </w:p>
    <w:p w14:paraId="0617C3B6" w14:textId="77777777" w:rsidR="009B6E74" w:rsidRPr="00177440" w:rsidRDefault="009B6E74" w:rsidP="009B6E74">
      <w:pPr>
        <w:jc w:val="both"/>
        <w:rPr>
          <w:sz w:val="20"/>
        </w:rPr>
      </w:pPr>
    </w:p>
    <w:p w14:paraId="533EC075" w14:textId="77777777" w:rsidR="00CB4123" w:rsidRPr="00F01FE1" w:rsidRDefault="00CB4123" w:rsidP="001A652A">
      <w:pPr>
        <w:jc w:val="both"/>
        <w:rPr>
          <w:b/>
          <w:sz w:val="20"/>
          <w:u w:val="single"/>
        </w:rPr>
      </w:pPr>
      <w:r>
        <w:rPr>
          <w:b/>
        </w:rPr>
        <w:t xml:space="preserve">III.  </w:t>
      </w:r>
      <w:r>
        <w:rPr>
          <w:b/>
          <w:u w:val="single"/>
        </w:rPr>
        <w:t>PROCESS/OPERATIONAL RESTRICTION(S)</w:t>
      </w:r>
      <w:r w:rsidDel="001C614B">
        <w:rPr>
          <w:b/>
          <w:u w:val="single"/>
        </w:rPr>
        <w:t xml:space="preserve"> </w:t>
      </w:r>
    </w:p>
    <w:p w14:paraId="7DC070EE" w14:textId="77777777" w:rsidR="009B6E74" w:rsidRPr="00177440" w:rsidRDefault="009B6E74" w:rsidP="009B6E74">
      <w:pPr>
        <w:jc w:val="both"/>
        <w:rPr>
          <w:sz w:val="20"/>
        </w:rPr>
      </w:pPr>
    </w:p>
    <w:p w14:paraId="5AB95B30" w14:textId="77777777" w:rsidR="009B6E74" w:rsidRPr="00177440" w:rsidRDefault="009B6E74" w:rsidP="009B6E74">
      <w:pPr>
        <w:jc w:val="both"/>
        <w:rPr>
          <w:sz w:val="20"/>
        </w:rPr>
      </w:pPr>
      <w:r w:rsidRPr="00177440">
        <w:rPr>
          <w:sz w:val="20"/>
        </w:rPr>
        <w:t>NA</w:t>
      </w:r>
    </w:p>
    <w:p w14:paraId="13EC339B" w14:textId="77777777" w:rsidR="009B6E74" w:rsidRPr="00177440" w:rsidRDefault="009B6E74" w:rsidP="009B6E74">
      <w:pPr>
        <w:jc w:val="both"/>
        <w:rPr>
          <w:sz w:val="20"/>
        </w:rPr>
      </w:pPr>
    </w:p>
    <w:p w14:paraId="32C172A8" w14:textId="77777777" w:rsidR="00CB4123" w:rsidRPr="00F01FE1" w:rsidRDefault="00CB4123" w:rsidP="001A652A">
      <w:pPr>
        <w:jc w:val="both"/>
        <w:rPr>
          <w:b/>
          <w:sz w:val="20"/>
          <w:u w:val="single"/>
        </w:rPr>
      </w:pPr>
      <w:r w:rsidRPr="00FB6071">
        <w:rPr>
          <w:b/>
        </w:rPr>
        <w:t xml:space="preserve">IV.  </w:t>
      </w:r>
      <w:r w:rsidRPr="00FB6071">
        <w:rPr>
          <w:b/>
          <w:u w:val="single"/>
        </w:rPr>
        <w:t>DESIGN</w:t>
      </w:r>
      <w:r>
        <w:rPr>
          <w:b/>
          <w:u w:val="single"/>
        </w:rPr>
        <w:t>/EQUIPMENT PARAMETER(S)</w:t>
      </w:r>
    </w:p>
    <w:p w14:paraId="4D2DCBFD" w14:textId="77777777" w:rsidR="009B6E74" w:rsidRPr="00177440" w:rsidRDefault="009B6E74" w:rsidP="009B6E74">
      <w:pPr>
        <w:jc w:val="both"/>
        <w:rPr>
          <w:sz w:val="20"/>
        </w:rPr>
      </w:pPr>
    </w:p>
    <w:p w14:paraId="70F777A8" w14:textId="77777777" w:rsidR="009B6E74" w:rsidRPr="00177440" w:rsidRDefault="009B6E74" w:rsidP="009B6E74">
      <w:pPr>
        <w:jc w:val="both"/>
        <w:rPr>
          <w:sz w:val="20"/>
        </w:rPr>
      </w:pPr>
      <w:r w:rsidRPr="00177440">
        <w:rPr>
          <w:sz w:val="20"/>
        </w:rPr>
        <w:t>NA</w:t>
      </w:r>
    </w:p>
    <w:p w14:paraId="60B6648F" w14:textId="77777777" w:rsidR="009B6E74" w:rsidRPr="00177440" w:rsidRDefault="009B6E74" w:rsidP="009B6E74">
      <w:pPr>
        <w:jc w:val="both"/>
        <w:rPr>
          <w:sz w:val="20"/>
        </w:rPr>
      </w:pPr>
    </w:p>
    <w:p w14:paraId="05D59D66" w14:textId="77777777" w:rsidR="00CB4123" w:rsidRPr="00AA061F" w:rsidRDefault="00CB4123" w:rsidP="001A652A">
      <w:pPr>
        <w:jc w:val="both"/>
      </w:pPr>
      <w:r>
        <w:rPr>
          <w:b/>
        </w:rPr>
        <w:t xml:space="preserve">V.  </w:t>
      </w:r>
      <w:r>
        <w:rPr>
          <w:b/>
          <w:u w:val="single"/>
        </w:rPr>
        <w:t>TESTING/SAMPLING</w:t>
      </w:r>
    </w:p>
    <w:p w14:paraId="6F03F86A" w14:textId="77777777" w:rsidR="00CB4123" w:rsidRPr="00FE0AD0" w:rsidRDefault="00CB4123"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9179168" w14:textId="77777777" w:rsidR="009B6E74" w:rsidRPr="00177440" w:rsidRDefault="009B6E74" w:rsidP="009B6E74">
      <w:pPr>
        <w:jc w:val="both"/>
        <w:rPr>
          <w:sz w:val="20"/>
        </w:rPr>
      </w:pPr>
    </w:p>
    <w:p w14:paraId="58322037" w14:textId="77777777" w:rsidR="009B6E74" w:rsidRPr="00177440" w:rsidRDefault="009B6E74" w:rsidP="009B6E74">
      <w:pPr>
        <w:jc w:val="both"/>
        <w:rPr>
          <w:sz w:val="20"/>
        </w:rPr>
      </w:pPr>
      <w:r w:rsidRPr="00177440">
        <w:rPr>
          <w:sz w:val="20"/>
        </w:rPr>
        <w:t>NA</w:t>
      </w:r>
    </w:p>
    <w:p w14:paraId="160ACB3B" w14:textId="4B5A8475" w:rsidR="004A79E4" w:rsidRDefault="004A79E4">
      <w:pPr>
        <w:rPr>
          <w:sz w:val="20"/>
        </w:rPr>
      </w:pPr>
      <w:r>
        <w:rPr>
          <w:sz w:val="20"/>
        </w:rPr>
        <w:br w:type="page"/>
      </w:r>
    </w:p>
    <w:p w14:paraId="6A986C5F" w14:textId="77777777" w:rsidR="009B6E74" w:rsidRPr="00177440" w:rsidRDefault="009B6E74" w:rsidP="009B6E74">
      <w:pPr>
        <w:jc w:val="both"/>
        <w:rPr>
          <w:sz w:val="20"/>
        </w:rPr>
      </w:pPr>
    </w:p>
    <w:p w14:paraId="67D0D1FE" w14:textId="77777777" w:rsidR="00CB4123" w:rsidRDefault="00CB4123" w:rsidP="001A652A">
      <w:pPr>
        <w:jc w:val="both"/>
      </w:pPr>
      <w:r>
        <w:rPr>
          <w:b/>
        </w:rPr>
        <w:t xml:space="preserve">VI.  </w:t>
      </w:r>
      <w:r>
        <w:rPr>
          <w:b/>
          <w:u w:val="single"/>
        </w:rPr>
        <w:t>MONITORING/RECORDKEEPING</w:t>
      </w:r>
    </w:p>
    <w:p w14:paraId="5114EF63" w14:textId="77777777" w:rsidR="00CB4123" w:rsidRPr="00FE0AD0" w:rsidRDefault="00CB4123"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88C1B6F" w14:textId="77777777" w:rsidR="009B6E74" w:rsidRPr="00177440" w:rsidRDefault="009B6E74" w:rsidP="009B6E74">
      <w:pPr>
        <w:jc w:val="both"/>
        <w:rPr>
          <w:sz w:val="20"/>
        </w:rPr>
      </w:pPr>
    </w:p>
    <w:p w14:paraId="0205239B" w14:textId="77777777" w:rsidR="009B6E74" w:rsidRPr="00177440" w:rsidRDefault="009B6E74" w:rsidP="009B6E74">
      <w:pPr>
        <w:ind w:left="360" w:hanging="360"/>
        <w:jc w:val="both"/>
        <w:rPr>
          <w:sz w:val="20"/>
        </w:rPr>
      </w:pPr>
      <w:r w:rsidRPr="00177440">
        <w:rPr>
          <w:sz w:val="20"/>
        </w:rPr>
        <w:t>1.</w:t>
      </w:r>
      <w:r w:rsidRPr="00177440">
        <w:rPr>
          <w:sz w:val="20"/>
        </w:rPr>
        <w:tab/>
        <w:t>The permittee shall complete all required calculations in a format acceptable to the AQD District Supervisor by the 15</w:t>
      </w:r>
      <w:r w:rsidRPr="00177440">
        <w:rPr>
          <w:sz w:val="20"/>
          <w:vertAlign w:val="superscript"/>
        </w:rPr>
        <w:t>th</w:t>
      </w:r>
      <w:r w:rsidRPr="00177440">
        <w:rPr>
          <w:sz w:val="20"/>
        </w:rPr>
        <w:t xml:space="preserve"> day of the calendar month, for the previous calendar month, unless otherwise specified in any monitoring/recordkeeping special condition.</w:t>
      </w:r>
      <w:r w:rsidRPr="00177440">
        <w:rPr>
          <w:rFonts w:cs="Arial"/>
          <w:sz w:val="20"/>
          <w:vertAlign w:val="superscript"/>
        </w:rPr>
        <w:t>2</w:t>
      </w:r>
      <w:r w:rsidRPr="00177440">
        <w:rPr>
          <w:sz w:val="20"/>
        </w:rPr>
        <w:t xml:space="preserve">  </w:t>
      </w:r>
      <w:r w:rsidRPr="00177440">
        <w:rPr>
          <w:b/>
          <w:sz w:val="20"/>
        </w:rPr>
        <w:t xml:space="preserve">(R 336.1205, R 336.1225, R 336.1702) </w:t>
      </w:r>
      <w:r w:rsidRPr="00177440">
        <w:rPr>
          <w:sz w:val="20"/>
        </w:rPr>
        <w:t xml:space="preserve"> </w:t>
      </w:r>
    </w:p>
    <w:p w14:paraId="1A33A037" w14:textId="77777777" w:rsidR="009B6E74" w:rsidRPr="00177440" w:rsidRDefault="009B6E74" w:rsidP="009B6E74">
      <w:pPr>
        <w:jc w:val="both"/>
        <w:rPr>
          <w:sz w:val="20"/>
        </w:rPr>
      </w:pPr>
    </w:p>
    <w:p w14:paraId="49962C95" w14:textId="77777777" w:rsidR="009B6E74" w:rsidRPr="00177440" w:rsidRDefault="009B6E74" w:rsidP="000C182D">
      <w:pPr>
        <w:pStyle w:val="ListParagraph"/>
        <w:numPr>
          <w:ilvl w:val="0"/>
          <w:numId w:val="49"/>
        </w:numPr>
        <w:jc w:val="both"/>
        <w:rPr>
          <w:sz w:val="20"/>
        </w:rPr>
      </w:pPr>
      <w:r w:rsidRPr="00177440">
        <w:rPr>
          <w:sz w:val="20"/>
        </w:rPr>
        <w:t>The permittee shall keep records in the approved formats and procedures in Appendix 4.</w:t>
      </w:r>
      <w:r w:rsidRPr="00177440">
        <w:rPr>
          <w:rFonts w:cs="Arial"/>
          <w:sz w:val="20"/>
          <w:vertAlign w:val="superscript"/>
        </w:rPr>
        <w:t>2</w:t>
      </w:r>
      <w:r w:rsidRPr="00177440">
        <w:rPr>
          <w:sz w:val="20"/>
        </w:rPr>
        <w:t xml:space="preserve">  </w:t>
      </w:r>
      <w:r w:rsidRPr="00177440">
        <w:rPr>
          <w:b/>
          <w:sz w:val="20"/>
        </w:rPr>
        <w:t>(R 336.1205, R 336.1225, R 336.1702)</w:t>
      </w:r>
    </w:p>
    <w:p w14:paraId="21392F5D" w14:textId="77777777" w:rsidR="009B6E74" w:rsidRPr="00177440" w:rsidRDefault="009B6E74" w:rsidP="009B6E74">
      <w:pPr>
        <w:jc w:val="both"/>
        <w:rPr>
          <w:sz w:val="20"/>
        </w:rPr>
      </w:pPr>
    </w:p>
    <w:p w14:paraId="29DAD775" w14:textId="77777777" w:rsidR="009B6E74" w:rsidRPr="00177440" w:rsidRDefault="009B6E74" w:rsidP="009B6E74">
      <w:pPr>
        <w:jc w:val="both"/>
        <w:rPr>
          <w:b/>
          <w:sz w:val="20"/>
        </w:rPr>
      </w:pPr>
      <w:r w:rsidRPr="00177440">
        <w:rPr>
          <w:b/>
          <w:sz w:val="20"/>
        </w:rPr>
        <w:t xml:space="preserve">See Appendix 4 </w:t>
      </w:r>
    </w:p>
    <w:p w14:paraId="4B8860B8" w14:textId="77777777" w:rsidR="009B6E74" w:rsidRPr="00177440" w:rsidRDefault="009B6E74" w:rsidP="009B6E74">
      <w:pPr>
        <w:jc w:val="both"/>
        <w:rPr>
          <w:sz w:val="20"/>
        </w:rPr>
      </w:pPr>
    </w:p>
    <w:p w14:paraId="2D69E868" w14:textId="77777777" w:rsidR="00CB4123" w:rsidRPr="00F01FE1" w:rsidRDefault="00CB4123" w:rsidP="001A652A">
      <w:pPr>
        <w:jc w:val="both"/>
        <w:rPr>
          <w:b/>
          <w:sz w:val="20"/>
          <w:u w:val="single"/>
        </w:rPr>
      </w:pPr>
      <w:r>
        <w:rPr>
          <w:b/>
        </w:rPr>
        <w:t xml:space="preserve">VII.  </w:t>
      </w:r>
      <w:r>
        <w:rPr>
          <w:b/>
          <w:u w:val="single"/>
        </w:rPr>
        <w:t>REPORTING</w:t>
      </w:r>
    </w:p>
    <w:p w14:paraId="5305BC1D" w14:textId="77777777" w:rsidR="00CB4123" w:rsidRPr="00047D6A" w:rsidRDefault="00CB4123" w:rsidP="0019740E">
      <w:pPr>
        <w:jc w:val="both"/>
        <w:rPr>
          <w:sz w:val="20"/>
        </w:rPr>
      </w:pPr>
    </w:p>
    <w:p w14:paraId="1E0E98AD" w14:textId="77777777" w:rsidR="00CB4123" w:rsidRDefault="00CB4123"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3103ED28" w14:textId="77777777" w:rsidR="00CB4123" w:rsidRPr="00984760" w:rsidRDefault="00CB4123" w:rsidP="0019740E">
      <w:pPr>
        <w:ind w:left="360" w:hanging="360"/>
        <w:jc w:val="both"/>
        <w:rPr>
          <w:sz w:val="20"/>
        </w:rPr>
      </w:pPr>
    </w:p>
    <w:p w14:paraId="7EADD5DE" w14:textId="77777777" w:rsidR="00CB4123" w:rsidRDefault="00CB4123"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6DF2AAA5" w14:textId="77777777" w:rsidR="00CB4123" w:rsidRPr="00984760" w:rsidRDefault="00CB4123" w:rsidP="0019740E">
      <w:pPr>
        <w:ind w:left="360" w:hanging="360"/>
        <w:jc w:val="both"/>
        <w:rPr>
          <w:sz w:val="20"/>
        </w:rPr>
      </w:pPr>
    </w:p>
    <w:p w14:paraId="118965AB" w14:textId="77777777" w:rsidR="00CB4123" w:rsidRPr="00984760" w:rsidRDefault="00CB4123" w:rsidP="0019740E">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5F0E0FFC" w14:textId="77777777" w:rsidR="00CB4123" w:rsidRPr="000C40EB" w:rsidRDefault="00CB4123" w:rsidP="006E2F00">
      <w:pPr>
        <w:ind w:right="72"/>
        <w:jc w:val="both"/>
        <w:rPr>
          <w:rFonts w:cs="Arial"/>
          <w:sz w:val="20"/>
        </w:rPr>
      </w:pPr>
    </w:p>
    <w:p w14:paraId="05BF7EB3" w14:textId="77777777" w:rsidR="00CB4123" w:rsidRPr="00FE0AD0" w:rsidRDefault="00CB4123" w:rsidP="001A652A">
      <w:pPr>
        <w:jc w:val="both"/>
        <w:rPr>
          <w:rFonts w:cs="Arial"/>
          <w:b/>
          <w:sz w:val="20"/>
        </w:rPr>
      </w:pPr>
      <w:r w:rsidRPr="00FE0AD0">
        <w:rPr>
          <w:rFonts w:cs="Arial"/>
          <w:b/>
          <w:sz w:val="20"/>
        </w:rPr>
        <w:t>See Appendix 8</w:t>
      </w:r>
    </w:p>
    <w:p w14:paraId="1E6C4C6E" w14:textId="77777777" w:rsidR="00CB4123" w:rsidRPr="00E873CB" w:rsidRDefault="00CB4123" w:rsidP="001A652A">
      <w:pPr>
        <w:jc w:val="both"/>
        <w:rPr>
          <w:rFonts w:cs="Arial"/>
          <w:sz w:val="20"/>
        </w:rPr>
      </w:pPr>
    </w:p>
    <w:p w14:paraId="3BBCE2AA" w14:textId="77777777" w:rsidR="00CB4123" w:rsidRDefault="00CB4123" w:rsidP="001A652A">
      <w:pPr>
        <w:jc w:val="both"/>
      </w:pPr>
      <w:r>
        <w:rPr>
          <w:b/>
        </w:rPr>
        <w:t xml:space="preserve">VIII.  </w:t>
      </w:r>
      <w:r>
        <w:rPr>
          <w:b/>
          <w:u w:val="single"/>
        </w:rPr>
        <w:t>STACK/VENT RESTRICTION(S)</w:t>
      </w:r>
    </w:p>
    <w:p w14:paraId="118B628A" w14:textId="77777777" w:rsidR="009B6E74" w:rsidRDefault="009B6E74" w:rsidP="009B6E74">
      <w:pPr>
        <w:jc w:val="both"/>
        <w:rPr>
          <w:sz w:val="20"/>
        </w:rPr>
      </w:pPr>
    </w:p>
    <w:p w14:paraId="2B4FFC0F" w14:textId="77777777" w:rsidR="009B6E74" w:rsidRDefault="009B6E74" w:rsidP="009B6E74">
      <w:pPr>
        <w:jc w:val="both"/>
        <w:rPr>
          <w:sz w:val="20"/>
        </w:rPr>
      </w:pPr>
      <w:r>
        <w:rPr>
          <w:sz w:val="20"/>
        </w:rPr>
        <w:t>NA</w:t>
      </w:r>
    </w:p>
    <w:p w14:paraId="3685A092" w14:textId="77777777" w:rsidR="009B6E74" w:rsidRPr="000C40EB" w:rsidRDefault="009B6E74" w:rsidP="009B6E74">
      <w:pPr>
        <w:jc w:val="both"/>
        <w:rPr>
          <w:sz w:val="20"/>
        </w:rPr>
      </w:pPr>
    </w:p>
    <w:p w14:paraId="317DF1FC" w14:textId="77777777" w:rsidR="00CB4123" w:rsidRDefault="00CB4123" w:rsidP="001A652A">
      <w:pPr>
        <w:jc w:val="both"/>
      </w:pPr>
      <w:r>
        <w:rPr>
          <w:b/>
        </w:rPr>
        <w:t xml:space="preserve">IX.  </w:t>
      </w:r>
      <w:r>
        <w:rPr>
          <w:b/>
          <w:u w:val="single"/>
        </w:rPr>
        <w:t>OTHER REQUIREMENT(S)</w:t>
      </w:r>
    </w:p>
    <w:p w14:paraId="2BC7F6B1" w14:textId="77777777" w:rsidR="009B6E74" w:rsidRPr="00FE0AD0" w:rsidRDefault="009B6E74" w:rsidP="009B6E74">
      <w:pPr>
        <w:jc w:val="both"/>
        <w:rPr>
          <w:sz w:val="20"/>
        </w:rPr>
      </w:pPr>
    </w:p>
    <w:p w14:paraId="314FAA49" w14:textId="77777777" w:rsidR="009B6E74" w:rsidRPr="00177440" w:rsidRDefault="009B6E74" w:rsidP="009B6E74">
      <w:pPr>
        <w:ind w:left="360" w:hanging="360"/>
        <w:jc w:val="both"/>
        <w:rPr>
          <w:sz w:val="20"/>
        </w:rPr>
      </w:pPr>
      <w:r w:rsidRPr="00177440">
        <w:rPr>
          <w:sz w:val="20"/>
        </w:rPr>
        <w:t>1.</w:t>
      </w:r>
      <w:r w:rsidRPr="00177440">
        <w:rPr>
          <w:sz w:val="20"/>
        </w:rPr>
        <w:tab/>
        <w:t xml:space="preserve">The permittee shall comply with all applicable provisions of the National Emission Standards for Hazardous Air Pollutants, as specified in 40 CFR Part 63, Subpart WWWW for Reinforced Plastic Composites Production.  </w:t>
      </w:r>
      <w:r w:rsidRPr="00177440">
        <w:rPr>
          <w:b/>
          <w:sz w:val="20"/>
        </w:rPr>
        <w:t>(40 CFR Part 63, Subparts A and WWWW)</w:t>
      </w:r>
    </w:p>
    <w:p w14:paraId="58447F05" w14:textId="77777777" w:rsidR="009B6E74" w:rsidRDefault="009B6E74" w:rsidP="009B6E74">
      <w:pPr>
        <w:jc w:val="both"/>
        <w:rPr>
          <w:sz w:val="20"/>
        </w:rPr>
      </w:pPr>
    </w:p>
    <w:p w14:paraId="77758725" w14:textId="77777777" w:rsidR="00CB4123" w:rsidRPr="00FE0AD0" w:rsidRDefault="00CB4123" w:rsidP="001A652A">
      <w:pPr>
        <w:jc w:val="both"/>
        <w:rPr>
          <w:sz w:val="20"/>
        </w:rPr>
      </w:pPr>
    </w:p>
    <w:p w14:paraId="72CE85EF" w14:textId="77777777" w:rsidR="00CB4123" w:rsidRPr="00B90185" w:rsidRDefault="00CB4123" w:rsidP="001A652A">
      <w:pPr>
        <w:jc w:val="both"/>
        <w:rPr>
          <w:b/>
          <w:sz w:val="20"/>
        </w:rPr>
      </w:pPr>
      <w:r w:rsidRPr="00B90185">
        <w:rPr>
          <w:b/>
          <w:sz w:val="20"/>
          <w:u w:val="single"/>
        </w:rPr>
        <w:t>Footnotes</w:t>
      </w:r>
      <w:r w:rsidRPr="00B90185">
        <w:rPr>
          <w:b/>
          <w:sz w:val="20"/>
        </w:rPr>
        <w:t>:</w:t>
      </w:r>
    </w:p>
    <w:p w14:paraId="77F50673" w14:textId="77777777" w:rsidR="00CB4123" w:rsidRPr="001E3851" w:rsidRDefault="00CB4123"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0E0567E3" w14:textId="77777777" w:rsidR="00CB4123" w:rsidRPr="00D53AEC" w:rsidRDefault="00CB4123" w:rsidP="00D53AE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574B0C6" w14:textId="2D221F66" w:rsidR="00CB4123" w:rsidRDefault="00CB4123">
      <w:pPr>
        <w:rPr>
          <w:b/>
          <w:bCs/>
          <w:sz w:val="28"/>
          <w:szCs w:val="28"/>
        </w:rPr>
      </w:pPr>
      <w:r>
        <w:rPr>
          <w:b/>
          <w:bCs/>
          <w:sz w:val="28"/>
          <w:szCs w:val="28"/>
        </w:rPr>
        <w:br w:type="page"/>
      </w:r>
    </w:p>
    <w:p w14:paraId="730119BF" w14:textId="4751D102" w:rsidR="00CB4123" w:rsidRPr="00C43734" w:rsidRDefault="00CB4123" w:rsidP="00652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9" w:name="_Toc141860652"/>
      <w:r w:rsidRPr="00C43734">
        <w:rPr>
          <w:bCs/>
          <w:szCs w:val="28"/>
        </w:rPr>
        <w:lastRenderedPageBreak/>
        <w:t>EU</w:t>
      </w:r>
      <w:r w:rsidR="00AF278B">
        <w:rPr>
          <w:bCs/>
          <w:szCs w:val="28"/>
        </w:rPr>
        <w:t>MOLDROOM5</w:t>
      </w:r>
      <w:bookmarkEnd w:id="79"/>
    </w:p>
    <w:p w14:paraId="0C4598B8" w14:textId="77777777" w:rsidR="00CB4123" w:rsidRPr="00EE02F9" w:rsidRDefault="00CB4123"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50086B6" w14:textId="77777777" w:rsidR="00CB4123" w:rsidRPr="0019740E" w:rsidRDefault="00CB4123" w:rsidP="00606D22">
      <w:pPr>
        <w:rPr>
          <w:sz w:val="20"/>
        </w:rPr>
      </w:pPr>
    </w:p>
    <w:p w14:paraId="603CD2FA" w14:textId="77777777" w:rsidR="00CB4123" w:rsidRDefault="00CB4123" w:rsidP="00606D22">
      <w:pPr>
        <w:jc w:val="both"/>
        <w:rPr>
          <w:b/>
          <w:u w:val="single"/>
        </w:rPr>
      </w:pPr>
      <w:r>
        <w:rPr>
          <w:b/>
          <w:u w:val="single"/>
        </w:rPr>
        <w:t>DESCRIPTION</w:t>
      </w:r>
    </w:p>
    <w:p w14:paraId="0CB2840E" w14:textId="77777777" w:rsidR="00AF278B" w:rsidRPr="00177440" w:rsidRDefault="00AF278B" w:rsidP="00AF278B">
      <w:pPr>
        <w:jc w:val="both"/>
        <w:rPr>
          <w:b/>
          <w:sz w:val="20"/>
        </w:rPr>
      </w:pPr>
    </w:p>
    <w:p w14:paraId="3780D398" w14:textId="77777777" w:rsidR="00AF278B" w:rsidRPr="00177440" w:rsidRDefault="00AF278B" w:rsidP="00AF278B">
      <w:pPr>
        <w:jc w:val="both"/>
        <w:rPr>
          <w:sz w:val="20"/>
        </w:rPr>
      </w:pPr>
      <w:r w:rsidRPr="00177440">
        <w:rPr>
          <w:sz w:val="20"/>
        </w:rPr>
        <w:t>Two (2) tank molds located in Mold Room 5 with one exhaust stack.</w:t>
      </w:r>
    </w:p>
    <w:p w14:paraId="64424522" w14:textId="77777777" w:rsidR="00AF278B" w:rsidRPr="00177440" w:rsidRDefault="00AF278B" w:rsidP="00AF278B">
      <w:pPr>
        <w:jc w:val="both"/>
        <w:rPr>
          <w:sz w:val="20"/>
        </w:rPr>
      </w:pPr>
    </w:p>
    <w:p w14:paraId="5D631E2A" w14:textId="77777777" w:rsidR="00AF278B" w:rsidRPr="00177440" w:rsidRDefault="00AF278B" w:rsidP="00AF278B">
      <w:pPr>
        <w:jc w:val="both"/>
        <w:rPr>
          <w:b/>
          <w:sz w:val="20"/>
        </w:rPr>
      </w:pPr>
      <w:r w:rsidRPr="00177440">
        <w:rPr>
          <w:b/>
          <w:sz w:val="20"/>
        </w:rPr>
        <w:t xml:space="preserve">Flexible Group ID:  </w:t>
      </w:r>
      <w:r w:rsidRPr="00177440">
        <w:rPr>
          <w:sz w:val="20"/>
        </w:rPr>
        <w:t>FGCOMPOSITESMACT</w:t>
      </w:r>
    </w:p>
    <w:p w14:paraId="3E8911EA" w14:textId="77777777" w:rsidR="00AF278B" w:rsidRPr="00177440" w:rsidRDefault="00AF278B" w:rsidP="00AF278B">
      <w:pPr>
        <w:jc w:val="both"/>
        <w:rPr>
          <w:sz w:val="20"/>
        </w:rPr>
      </w:pPr>
    </w:p>
    <w:p w14:paraId="6BD17F85" w14:textId="77777777" w:rsidR="00CB4123" w:rsidRDefault="00CB4123" w:rsidP="00606D22">
      <w:pPr>
        <w:jc w:val="both"/>
        <w:rPr>
          <w:b/>
          <w:u w:val="single"/>
        </w:rPr>
      </w:pPr>
      <w:r>
        <w:rPr>
          <w:b/>
          <w:u w:val="single"/>
        </w:rPr>
        <w:t>POLLUTION CONTROL EQUIPMENT</w:t>
      </w:r>
    </w:p>
    <w:p w14:paraId="5F15EF5A" w14:textId="77777777" w:rsidR="00CB4123" w:rsidRPr="00AF278B" w:rsidRDefault="00CB4123" w:rsidP="00606D22">
      <w:pPr>
        <w:jc w:val="both"/>
      </w:pPr>
    </w:p>
    <w:p w14:paraId="678C2809" w14:textId="15571EC5" w:rsidR="00CB4123" w:rsidRPr="00AF278B" w:rsidRDefault="00CB4123" w:rsidP="00E07B1C">
      <w:pPr>
        <w:jc w:val="both"/>
        <w:rPr>
          <w:sz w:val="20"/>
        </w:rPr>
      </w:pPr>
      <w:r w:rsidRPr="00AF278B">
        <w:rPr>
          <w:sz w:val="20"/>
        </w:rPr>
        <w:t>NA</w:t>
      </w:r>
    </w:p>
    <w:p w14:paraId="06E8C108" w14:textId="77777777" w:rsidR="00CB4123" w:rsidRPr="00AF278B" w:rsidRDefault="00CB4123" w:rsidP="00E07B1C">
      <w:pPr>
        <w:jc w:val="both"/>
        <w:rPr>
          <w:sz w:val="20"/>
        </w:rPr>
      </w:pPr>
    </w:p>
    <w:p w14:paraId="2A4208A1" w14:textId="77777777" w:rsidR="00CB4123" w:rsidRPr="00F01FE1" w:rsidRDefault="00CB4123" w:rsidP="001A652A">
      <w:pPr>
        <w:jc w:val="both"/>
        <w:rPr>
          <w:b/>
          <w:sz w:val="20"/>
          <w:u w:val="single"/>
        </w:rPr>
      </w:pPr>
      <w:r>
        <w:rPr>
          <w:b/>
        </w:rPr>
        <w:t xml:space="preserve">I.  </w:t>
      </w:r>
      <w:r>
        <w:rPr>
          <w:b/>
          <w:u w:val="single"/>
        </w:rPr>
        <w:t>EMISSION LIMIT(S)</w:t>
      </w:r>
    </w:p>
    <w:p w14:paraId="23F70CB0" w14:textId="77777777" w:rsidR="00AF278B" w:rsidRPr="00177440" w:rsidRDefault="00AF278B" w:rsidP="00AF278B">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83"/>
        <w:gridCol w:w="1481"/>
        <w:gridCol w:w="2310"/>
        <w:gridCol w:w="1755"/>
        <w:gridCol w:w="1393"/>
        <w:gridCol w:w="1792"/>
      </w:tblGrid>
      <w:tr w:rsidR="00AF278B" w:rsidRPr="00177440" w14:paraId="10315D0A" w14:textId="77777777" w:rsidTr="00FA5395">
        <w:trPr>
          <w:cantSplit/>
          <w:tblHeader/>
        </w:trPr>
        <w:tc>
          <w:tcPr>
            <w:tcW w:w="726" w:type="pct"/>
            <w:tcBorders>
              <w:top w:val="single" w:sz="4" w:space="0" w:color="auto"/>
              <w:left w:val="single" w:sz="4" w:space="0" w:color="auto"/>
              <w:bottom w:val="single" w:sz="4" w:space="0" w:color="auto"/>
              <w:right w:val="single" w:sz="4" w:space="0" w:color="auto"/>
            </w:tcBorders>
          </w:tcPr>
          <w:p w14:paraId="57AE860A" w14:textId="77777777" w:rsidR="00AF278B" w:rsidRPr="00177440" w:rsidRDefault="00AF278B" w:rsidP="00FA5395">
            <w:pPr>
              <w:jc w:val="center"/>
              <w:rPr>
                <w:b/>
                <w:sz w:val="20"/>
              </w:rPr>
            </w:pPr>
            <w:r w:rsidRPr="00177440">
              <w:rPr>
                <w:b/>
                <w:sz w:val="20"/>
              </w:rPr>
              <w:t>Pollutant</w:t>
            </w:r>
          </w:p>
        </w:tc>
        <w:tc>
          <w:tcPr>
            <w:tcW w:w="725" w:type="pct"/>
            <w:tcBorders>
              <w:top w:val="single" w:sz="4" w:space="0" w:color="auto"/>
              <w:left w:val="single" w:sz="4" w:space="0" w:color="auto"/>
              <w:bottom w:val="single" w:sz="4" w:space="0" w:color="auto"/>
              <w:right w:val="single" w:sz="4" w:space="0" w:color="auto"/>
            </w:tcBorders>
          </w:tcPr>
          <w:p w14:paraId="5D59201F" w14:textId="77777777" w:rsidR="00AF278B" w:rsidRPr="00177440" w:rsidRDefault="00AF278B" w:rsidP="00FA5395">
            <w:pPr>
              <w:jc w:val="center"/>
              <w:rPr>
                <w:b/>
                <w:sz w:val="20"/>
              </w:rPr>
            </w:pPr>
            <w:r w:rsidRPr="00177440">
              <w:rPr>
                <w:b/>
                <w:sz w:val="20"/>
              </w:rPr>
              <w:t>Limit</w:t>
            </w:r>
          </w:p>
        </w:tc>
        <w:tc>
          <w:tcPr>
            <w:tcW w:w="1131" w:type="pct"/>
            <w:tcBorders>
              <w:top w:val="single" w:sz="4" w:space="0" w:color="auto"/>
              <w:left w:val="single" w:sz="4" w:space="0" w:color="auto"/>
              <w:bottom w:val="single" w:sz="4" w:space="0" w:color="auto"/>
              <w:right w:val="single" w:sz="4" w:space="0" w:color="auto"/>
            </w:tcBorders>
          </w:tcPr>
          <w:p w14:paraId="3F323415" w14:textId="77777777" w:rsidR="00AF278B" w:rsidRPr="00177440" w:rsidRDefault="00AF278B" w:rsidP="00FA5395">
            <w:pPr>
              <w:jc w:val="center"/>
              <w:rPr>
                <w:b/>
                <w:sz w:val="20"/>
              </w:rPr>
            </w:pPr>
            <w:r w:rsidRPr="00177440">
              <w:rPr>
                <w:b/>
                <w:sz w:val="20"/>
              </w:rPr>
              <w:t>Time Period /</w:t>
            </w:r>
          </w:p>
          <w:p w14:paraId="0404D5E9" w14:textId="77777777" w:rsidR="00AF278B" w:rsidRPr="00177440" w:rsidRDefault="00AF278B" w:rsidP="00FA5395">
            <w:pPr>
              <w:jc w:val="center"/>
              <w:rPr>
                <w:b/>
                <w:sz w:val="20"/>
              </w:rPr>
            </w:pPr>
            <w:r w:rsidRPr="00177440">
              <w:rPr>
                <w:b/>
                <w:sz w:val="20"/>
              </w:rPr>
              <w:t>Operating</w:t>
            </w:r>
          </w:p>
          <w:p w14:paraId="488EFBAC" w14:textId="77777777" w:rsidR="00AF278B" w:rsidRPr="00177440" w:rsidRDefault="00AF278B" w:rsidP="00FA5395">
            <w:pPr>
              <w:jc w:val="center"/>
              <w:rPr>
                <w:b/>
                <w:sz w:val="20"/>
              </w:rPr>
            </w:pPr>
            <w:r w:rsidRPr="00177440">
              <w:rPr>
                <w:b/>
                <w:sz w:val="20"/>
              </w:rPr>
              <w:t>Scenario</w:t>
            </w:r>
          </w:p>
        </w:tc>
        <w:tc>
          <w:tcPr>
            <w:tcW w:w="859" w:type="pct"/>
            <w:tcBorders>
              <w:top w:val="single" w:sz="4" w:space="0" w:color="auto"/>
              <w:left w:val="single" w:sz="4" w:space="0" w:color="auto"/>
              <w:bottom w:val="single" w:sz="4" w:space="0" w:color="auto"/>
              <w:right w:val="single" w:sz="4" w:space="0" w:color="auto"/>
            </w:tcBorders>
          </w:tcPr>
          <w:p w14:paraId="3059DFE2" w14:textId="77777777" w:rsidR="00AF278B" w:rsidRPr="00177440" w:rsidRDefault="00AF278B" w:rsidP="00FA5395">
            <w:pPr>
              <w:jc w:val="center"/>
              <w:rPr>
                <w:b/>
                <w:sz w:val="20"/>
              </w:rPr>
            </w:pPr>
            <w:r w:rsidRPr="00177440">
              <w:rPr>
                <w:b/>
                <w:sz w:val="20"/>
              </w:rPr>
              <w:t>Equipment</w:t>
            </w:r>
          </w:p>
        </w:tc>
        <w:tc>
          <w:tcPr>
            <w:tcW w:w="682" w:type="pct"/>
            <w:tcBorders>
              <w:top w:val="single" w:sz="4" w:space="0" w:color="auto"/>
              <w:left w:val="single" w:sz="4" w:space="0" w:color="auto"/>
              <w:bottom w:val="single" w:sz="4" w:space="0" w:color="auto"/>
              <w:right w:val="single" w:sz="4" w:space="0" w:color="auto"/>
            </w:tcBorders>
          </w:tcPr>
          <w:p w14:paraId="02EEB83F" w14:textId="77777777" w:rsidR="00AF278B" w:rsidRPr="00177440" w:rsidRDefault="00AF278B" w:rsidP="00FA5395">
            <w:pPr>
              <w:jc w:val="center"/>
              <w:rPr>
                <w:b/>
                <w:sz w:val="20"/>
              </w:rPr>
            </w:pPr>
            <w:r w:rsidRPr="00177440">
              <w:rPr>
                <w:b/>
                <w:sz w:val="20"/>
              </w:rPr>
              <w:t>Testing / Monitoring Method</w:t>
            </w:r>
          </w:p>
        </w:tc>
        <w:tc>
          <w:tcPr>
            <w:tcW w:w="877" w:type="pct"/>
            <w:tcBorders>
              <w:top w:val="single" w:sz="4" w:space="0" w:color="auto"/>
              <w:left w:val="single" w:sz="4" w:space="0" w:color="auto"/>
              <w:bottom w:val="single" w:sz="4" w:space="0" w:color="auto"/>
              <w:right w:val="single" w:sz="4" w:space="0" w:color="auto"/>
            </w:tcBorders>
            <w:vAlign w:val="center"/>
          </w:tcPr>
          <w:p w14:paraId="1B1F05E2" w14:textId="77777777" w:rsidR="00AF278B" w:rsidRPr="00177440" w:rsidRDefault="00AF278B" w:rsidP="00FA5395">
            <w:pPr>
              <w:jc w:val="center"/>
              <w:rPr>
                <w:b/>
                <w:sz w:val="20"/>
              </w:rPr>
            </w:pPr>
            <w:r w:rsidRPr="00177440">
              <w:rPr>
                <w:b/>
                <w:sz w:val="20"/>
              </w:rPr>
              <w:t>Underlying Applicable Requirements</w:t>
            </w:r>
          </w:p>
        </w:tc>
      </w:tr>
      <w:tr w:rsidR="00AF278B" w:rsidRPr="00177440" w14:paraId="18386A06" w14:textId="77777777" w:rsidTr="00FA5395">
        <w:trPr>
          <w:cantSplit/>
        </w:trPr>
        <w:tc>
          <w:tcPr>
            <w:tcW w:w="726" w:type="pct"/>
            <w:tcBorders>
              <w:top w:val="single" w:sz="4" w:space="0" w:color="auto"/>
              <w:left w:val="single" w:sz="4" w:space="0" w:color="auto"/>
              <w:bottom w:val="single" w:sz="4" w:space="0" w:color="auto"/>
              <w:right w:val="single" w:sz="4" w:space="0" w:color="auto"/>
            </w:tcBorders>
          </w:tcPr>
          <w:p w14:paraId="50CAFA03" w14:textId="77777777" w:rsidR="00AF278B" w:rsidRPr="00177440" w:rsidRDefault="00AF278B" w:rsidP="00FA5395">
            <w:pPr>
              <w:contextualSpacing/>
              <w:rPr>
                <w:sz w:val="20"/>
              </w:rPr>
            </w:pPr>
            <w:r w:rsidRPr="00177440">
              <w:rPr>
                <w:sz w:val="20"/>
              </w:rPr>
              <w:t>1.  VOCs</w:t>
            </w:r>
          </w:p>
        </w:tc>
        <w:tc>
          <w:tcPr>
            <w:tcW w:w="725" w:type="pct"/>
            <w:tcBorders>
              <w:top w:val="single" w:sz="4" w:space="0" w:color="auto"/>
              <w:left w:val="single" w:sz="4" w:space="0" w:color="auto"/>
              <w:bottom w:val="single" w:sz="4" w:space="0" w:color="auto"/>
              <w:right w:val="single" w:sz="4" w:space="0" w:color="auto"/>
            </w:tcBorders>
          </w:tcPr>
          <w:p w14:paraId="15E61378" w14:textId="77777777" w:rsidR="00AF278B" w:rsidRPr="00177440" w:rsidRDefault="00AF278B" w:rsidP="00FA5395">
            <w:pPr>
              <w:jc w:val="center"/>
              <w:rPr>
                <w:sz w:val="20"/>
              </w:rPr>
            </w:pPr>
            <w:r w:rsidRPr="00177440">
              <w:rPr>
                <w:sz w:val="20"/>
              </w:rPr>
              <w:t>391 pounds per</w:t>
            </w:r>
          </w:p>
          <w:p w14:paraId="368595EC" w14:textId="77777777" w:rsidR="00AF278B" w:rsidRPr="00177440" w:rsidRDefault="00AF278B" w:rsidP="00FA5395">
            <w:pPr>
              <w:jc w:val="center"/>
              <w:rPr>
                <w:rFonts w:cs="Arial"/>
                <w:sz w:val="20"/>
              </w:rPr>
            </w:pPr>
            <w:r w:rsidRPr="00177440">
              <w:rPr>
                <w:sz w:val="20"/>
              </w:rPr>
              <w:t>day</w:t>
            </w:r>
            <w:r w:rsidRPr="00177440">
              <w:rPr>
                <w:rFonts w:cs="Arial"/>
                <w:sz w:val="20"/>
                <w:vertAlign w:val="superscript"/>
              </w:rPr>
              <w:t>2</w:t>
            </w:r>
          </w:p>
        </w:tc>
        <w:tc>
          <w:tcPr>
            <w:tcW w:w="1131" w:type="pct"/>
            <w:tcBorders>
              <w:top w:val="single" w:sz="4" w:space="0" w:color="auto"/>
              <w:left w:val="single" w:sz="4" w:space="0" w:color="auto"/>
              <w:bottom w:val="single" w:sz="4" w:space="0" w:color="auto"/>
              <w:right w:val="single" w:sz="4" w:space="0" w:color="auto"/>
            </w:tcBorders>
          </w:tcPr>
          <w:p w14:paraId="3DD54278" w14:textId="77777777" w:rsidR="00AF278B" w:rsidRPr="00177440" w:rsidRDefault="00AF278B" w:rsidP="00FA5395">
            <w:pPr>
              <w:jc w:val="center"/>
              <w:rPr>
                <w:sz w:val="20"/>
              </w:rPr>
            </w:pPr>
            <w:r w:rsidRPr="00177440">
              <w:rPr>
                <w:sz w:val="20"/>
              </w:rPr>
              <w:t>Calendar day</w:t>
            </w:r>
          </w:p>
        </w:tc>
        <w:tc>
          <w:tcPr>
            <w:tcW w:w="859" w:type="pct"/>
            <w:tcBorders>
              <w:top w:val="single" w:sz="4" w:space="0" w:color="auto"/>
              <w:left w:val="single" w:sz="4" w:space="0" w:color="auto"/>
              <w:bottom w:val="single" w:sz="4" w:space="0" w:color="auto"/>
              <w:right w:val="single" w:sz="4" w:space="0" w:color="auto"/>
            </w:tcBorders>
          </w:tcPr>
          <w:p w14:paraId="3963D73A" w14:textId="77777777" w:rsidR="00AF278B" w:rsidRPr="00177440" w:rsidRDefault="00AF278B" w:rsidP="00FA5395">
            <w:pPr>
              <w:jc w:val="center"/>
              <w:rPr>
                <w:sz w:val="20"/>
              </w:rPr>
            </w:pPr>
            <w:r w:rsidRPr="00177440">
              <w:rPr>
                <w:sz w:val="20"/>
              </w:rPr>
              <w:t>EUMOLDROOM5</w:t>
            </w:r>
          </w:p>
        </w:tc>
        <w:tc>
          <w:tcPr>
            <w:tcW w:w="682" w:type="pct"/>
            <w:tcBorders>
              <w:top w:val="single" w:sz="4" w:space="0" w:color="auto"/>
              <w:left w:val="single" w:sz="4" w:space="0" w:color="auto"/>
              <w:bottom w:val="single" w:sz="4" w:space="0" w:color="auto"/>
              <w:right w:val="single" w:sz="4" w:space="0" w:color="auto"/>
            </w:tcBorders>
          </w:tcPr>
          <w:p w14:paraId="4644998C" w14:textId="77777777" w:rsidR="00AF278B" w:rsidRPr="00177440" w:rsidRDefault="00AF278B" w:rsidP="00FA5395">
            <w:pPr>
              <w:jc w:val="center"/>
              <w:rPr>
                <w:sz w:val="20"/>
              </w:rPr>
            </w:pPr>
            <w:r w:rsidRPr="00177440">
              <w:rPr>
                <w:sz w:val="20"/>
              </w:rPr>
              <w:t>SC VI.1</w:t>
            </w:r>
          </w:p>
          <w:p w14:paraId="50C362A8" w14:textId="77777777" w:rsidR="00AF278B" w:rsidRPr="00177440" w:rsidRDefault="00AF278B" w:rsidP="00FA5395">
            <w:pPr>
              <w:jc w:val="center"/>
            </w:pPr>
            <w:r w:rsidRPr="00177440">
              <w:rPr>
                <w:sz w:val="20"/>
              </w:rPr>
              <w:t>SC VI.2</w:t>
            </w:r>
          </w:p>
        </w:tc>
        <w:tc>
          <w:tcPr>
            <w:tcW w:w="877" w:type="pct"/>
            <w:tcBorders>
              <w:top w:val="single" w:sz="4" w:space="0" w:color="auto"/>
              <w:left w:val="single" w:sz="4" w:space="0" w:color="auto"/>
              <w:bottom w:val="single" w:sz="4" w:space="0" w:color="auto"/>
              <w:right w:val="single" w:sz="4" w:space="0" w:color="auto"/>
            </w:tcBorders>
          </w:tcPr>
          <w:p w14:paraId="72AC95DA" w14:textId="77777777" w:rsidR="00AF278B" w:rsidRPr="00177440" w:rsidRDefault="00AF278B" w:rsidP="00FA5395">
            <w:pPr>
              <w:jc w:val="center"/>
              <w:rPr>
                <w:b/>
                <w:sz w:val="20"/>
              </w:rPr>
            </w:pPr>
            <w:r w:rsidRPr="00177440">
              <w:rPr>
                <w:b/>
                <w:sz w:val="20"/>
              </w:rPr>
              <w:t>R 366.1205</w:t>
            </w:r>
          </w:p>
          <w:p w14:paraId="61FDCFB1" w14:textId="77777777" w:rsidR="00AF278B" w:rsidRPr="00177440" w:rsidRDefault="00AF278B" w:rsidP="00FA5395">
            <w:pPr>
              <w:jc w:val="center"/>
              <w:rPr>
                <w:b/>
                <w:sz w:val="20"/>
              </w:rPr>
            </w:pPr>
            <w:r w:rsidRPr="00177440">
              <w:rPr>
                <w:b/>
                <w:sz w:val="20"/>
              </w:rPr>
              <w:t>R 336.1225</w:t>
            </w:r>
          </w:p>
          <w:p w14:paraId="6115B11C" w14:textId="77777777" w:rsidR="00AF278B" w:rsidRPr="00177440" w:rsidRDefault="00AF278B" w:rsidP="00FA5395">
            <w:pPr>
              <w:jc w:val="center"/>
              <w:rPr>
                <w:b/>
                <w:sz w:val="20"/>
              </w:rPr>
            </w:pPr>
            <w:r w:rsidRPr="00177440">
              <w:rPr>
                <w:b/>
                <w:sz w:val="20"/>
              </w:rPr>
              <w:t>R 336.1702(a)</w:t>
            </w:r>
          </w:p>
        </w:tc>
      </w:tr>
      <w:tr w:rsidR="00AF278B" w:rsidRPr="00177440" w14:paraId="098D9277" w14:textId="77777777" w:rsidTr="00FA5395">
        <w:trPr>
          <w:cantSplit/>
        </w:trPr>
        <w:tc>
          <w:tcPr>
            <w:tcW w:w="726" w:type="pct"/>
            <w:tcBorders>
              <w:top w:val="single" w:sz="4" w:space="0" w:color="auto"/>
              <w:left w:val="single" w:sz="4" w:space="0" w:color="auto"/>
              <w:bottom w:val="single" w:sz="4" w:space="0" w:color="auto"/>
              <w:right w:val="single" w:sz="4" w:space="0" w:color="auto"/>
            </w:tcBorders>
          </w:tcPr>
          <w:p w14:paraId="47481C68" w14:textId="0FEE7E55" w:rsidR="00AF278B" w:rsidRPr="00177440" w:rsidRDefault="00AF278B" w:rsidP="00FA5395">
            <w:pPr>
              <w:rPr>
                <w:sz w:val="20"/>
              </w:rPr>
            </w:pPr>
            <w:r w:rsidRPr="00177440">
              <w:rPr>
                <w:sz w:val="20"/>
              </w:rPr>
              <w:t>2.  VOCs</w:t>
            </w:r>
          </w:p>
        </w:tc>
        <w:tc>
          <w:tcPr>
            <w:tcW w:w="725" w:type="pct"/>
            <w:tcBorders>
              <w:top w:val="single" w:sz="4" w:space="0" w:color="auto"/>
              <w:left w:val="single" w:sz="4" w:space="0" w:color="auto"/>
              <w:bottom w:val="single" w:sz="4" w:space="0" w:color="auto"/>
              <w:right w:val="single" w:sz="4" w:space="0" w:color="auto"/>
            </w:tcBorders>
          </w:tcPr>
          <w:p w14:paraId="34768C69" w14:textId="77777777" w:rsidR="00AF278B" w:rsidRPr="00177440" w:rsidRDefault="00AF278B" w:rsidP="00FA5395">
            <w:pPr>
              <w:jc w:val="center"/>
              <w:rPr>
                <w:rFonts w:cs="Arial"/>
                <w:sz w:val="20"/>
              </w:rPr>
            </w:pPr>
            <w:r w:rsidRPr="00177440">
              <w:rPr>
                <w:sz w:val="20"/>
              </w:rPr>
              <w:t>24.8 tons per year</w:t>
            </w:r>
            <w:r w:rsidRPr="00177440">
              <w:rPr>
                <w:rFonts w:cs="Arial"/>
                <w:sz w:val="20"/>
                <w:vertAlign w:val="superscript"/>
              </w:rPr>
              <w:t>2</w:t>
            </w:r>
          </w:p>
        </w:tc>
        <w:tc>
          <w:tcPr>
            <w:tcW w:w="1131" w:type="pct"/>
            <w:tcBorders>
              <w:top w:val="single" w:sz="4" w:space="0" w:color="auto"/>
              <w:left w:val="single" w:sz="4" w:space="0" w:color="auto"/>
              <w:bottom w:val="single" w:sz="4" w:space="0" w:color="auto"/>
              <w:right w:val="single" w:sz="4" w:space="0" w:color="auto"/>
            </w:tcBorders>
          </w:tcPr>
          <w:p w14:paraId="42F56EB0" w14:textId="77777777" w:rsidR="00AF278B" w:rsidRPr="00177440" w:rsidRDefault="00AF278B" w:rsidP="00FA5395">
            <w:pPr>
              <w:jc w:val="center"/>
              <w:rPr>
                <w:sz w:val="20"/>
              </w:rPr>
            </w:pPr>
            <w:r w:rsidRPr="00177440">
              <w:rPr>
                <w:sz w:val="20"/>
              </w:rPr>
              <w:t>Based on a 12-month rolling time period as determined at the end of each calendar month</w:t>
            </w:r>
          </w:p>
        </w:tc>
        <w:tc>
          <w:tcPr>
            <w:tcW w:w="859" w:type="pct"/>
            <w:tcBorders>
              <w:top w:val="single" w:sz="4" w:space="0" w:color="auto"/>
              <w:left w:val="single" w:sz="4" w:space="0" w:color="auto"/>
              <w:bottom w:val="single" w:sz="4" w:space="0" w:color="auto"/>
              <w:right w:val="single" w:sz="4" w:space="0" w:color="auto"/>
            </w:tcBorders>
          </w:tcPr>
          <w:p w14:paraId="5CA427E8" w14:textId="77777777" w:rsidR="00AF278B" w:rsidRPr="00177440" w:rsidRDefault="00AF278B" w:rsidP="00FA5395">
            <w:pPr>
              <w:jc w:val="center"/>
              <w:rPr>
                <w:sz w:val="20"/>
              </w:rPr>
            </w:pPr>
            <w:r w:rsidRPr="00177440">
              <w:rPr>
                <w:sz w:val="20"/>
              </w:rPr>
              <w:t>EUMOLDROOM5</w:t>
            </w:r>
          </w:p>
        </w:tc>
        <w:tc>
          <w:tcPr>
            <w:tcW w:w="682" w:type="pct"/>
            <w:tcBorders>
              <w:top w:val="single" w:sz="4" w:space="0" w:color="auto"/>
              <w:left w:val="single" w:sz="4" w:space="0" w:color="auto"/>
              <w:bottom w:val="single" w:sz="4" w:space="0" w:color="auto"/>
              <w:right w:val="single" w:sz="4" w:space="0" w:color="auto"/>
            </w:tcBorders>
          </w:tcPr>
          <w:p w14:paraId="209BE48C" w14:textId="77777777" w:rsidR="00AF278B" w:rsidRPr="00177440" w:rsidRDefault="00AF278B" w:rsidP="00FA5395">
            <w:pPr>
              <w:jc w:val="center"/>
              <w:rPr>
                <w:sz w:val="20"/>
              </w:rPr>
            </w:pPr>
            <w:r w:rsidRPr="00177440">
              <w:rPr>
                <w:sz w:val="20"/>
              </w:rPr>
              <w:t>SC VI.1</w:t>
            </w:r>
          </w:p>
          <w:p w14:paraId="179B8C9A" w14:textId="77777777" w:rsidR="00AF278B" w:rsidRPr="00177440" w:rsidRDefault="00AF278B" w:rsidP="00FA5395">
            <w:pPr>
              <w:jc w:val="center"/>
            </w:pPr>
            <w:r w:rsidRPr="00177440">
              <w:rPr>
                <w:sz w:val="20"/>
              </w:rPr>
              <w:t>SC VI.2</w:t>
            </w:r>
          </w:p>
        </w:tc>
        <w:tc>
          <w:tcPr>
            <w:tcW w:w="877" w:type="pct"/>
            <w:tcBorders>
              <w:top w:val="single" w:sz="4" w:space="0" w:color="auto"/>
              <w:left w:val="single" w:sz="4" w:space="0" w:color="auto"/>
              <w:bottom w:val="single" w:sz="4" w:space="0" w:color="auto"/>
              <w:right w:val="single" w:sz="4" w:space="0" w:color="auto"/>
            </w:tcBorders>
          </w:tcPr>
          <w:p w14:paraId="456DBD32" w14:textId="77777777" w:rsidR="00AF278B" w:rsidRPr="00177440" w:rsidRDefault="00AF278B" w:rsidP="00FA5395">
            <w:pPr>
              <w:jc w:val="center"/>
              <w:rPr>
                <w:b/>
                <w:sz w:val="20"/>
              </w:rPr>
            </w:pPr>
            <w:r w:rsidRPr="00177440">
              <w:rPr>
                <w:b/>
                <w:sz w:val="20"/>
              </w:rPr>
              <w:t>R 366.1205</w:t>
            </w:r>
          </w:p>
          <w:p w14:paraId="1E000B6C" w14:textId="77777777" w:rsidR="00AF278B" w:rsidRPr="00177440" w:rsidRDefault="00AF278B" w:rsidP="00FA5395">
            <w:pPr>
              <w:jc w:val="center"/>
              <w:rPr>
                <w:b/>
                <w:sz w:val="20"/>
              </w:rPr>
            </w:pPr>
            <w:r w:rsidRPr="00177440">
              <w:rPr>
                <w:b/>
                <w:sz w:val="20"/>
              </w:rPr>
              <w:t>R 336.1225</w:t>
            </w:r>
          </w:p>
          <w:p w14:paraId="02C2E310" w14:textId="77777777" w:rsidR="00AF278B" w:rsidRPr="00177440" w:rsidRDefault="00AF278B" w:rsidP="00FA5395">
            <w:pPr>
              <w:jc w:val="center"/>
              <w:rPr>
                <w:b/>
                <w:sz w:val="20"/>
              </w:rPr>
            </w:pPr>
            <w:r w:rsidRPr="00177440">
              <w:rPr>
                <w:b/>
                <w:sz w:val="20"/>
              </w:rPr>
              <w:t>R 336.1702(a)</w:t>
            </w:r>
          </w:p>
        </w:tc>
      </w:tr>
      <w:tr w:rsidR="00AF278B" w:rsidRPr="00177440" w14:paraId="0155D85E" w14:textId="77777777" w:rsidTr="00FA5395">
        <w:trPr>
          <w:cantSplit/>
        </w:trPr>
        <w:tc>
          <w:tcPr>
            <w:tcW w:w="726" w:type="pct"/>
            <w:tcBorders>
              <w:top w:val="single" w:sz="4" w:space="0" w:color="auto"/>
              <w:left w:val="single" w:sz="4" w:space="0" w:color="auto"/>
              <w:bottom w:val="single" w:sz="4" w:space="0" w:color="auto"/>
              <w:right w:val="single" w:sz="4" w:space="0" w:color="auto"/>
            </w:tcBorders>
          </w:tcPr>
          <w:p w14:paraId="173894CF" w14:textId="646BA038" w:rsidR="00AF278B" w:rsidRPr="00177440" w:rsidRDefault="00AF278B" w:rsidP="00FA5395">
            <w:pPr>
              <w:rPr>
                <w:sz w:val="20"/>
              </w:rPr>
            </w:pPr>
            <w:r w:rsidRPr="00177440">
              <w:rPr>
                <w:sz w:val="20"/>
              </w:rPr>
              <w:t>3.  Styrene</w:t>
            </w:r>
          </w:p>
        </w:tc>
        <w:tc>
          <w:tcPr>
            <w:tcW w:w="725" w:type="pct"/>
            <w:tcBorders>
              <w:top w:val="single" w:sz="4" w:space="0" w:color="auto"/>
              <w:left w:val="single" w:sz="4" w:space="0" w:color="auto"/>
              <w:bottom w:val="single" w:sz="4" w:space="0" w:color="auto"/>
              <w:right w:val="single" w:sz="4" w:space="0" w:color="auto"/>
            </w:tcBorders>
          </w:tcPr>
          <w:p w14:paraId="70B18ECC" w14:textId="77777777" w:rsidR="00AF278B" w:rsidRPr="00177440" w:rsidRDefault="00AF278B" w:rsidP="00FA5395">
            <w:pPr>
              <w:jc w:val="center"/>
              <w:rPr>
                <w:rFonts w:cs="Arial"/>
                <w:sz w:val="20"/>
              </w:rPr>
            </w:pPr>
            <w:r w:rsidRPr="00177440">
              <w:rPr>
                <w:sz w:val="20"/>
              </w:rPr>
              <w:t>15.8 pounds per hour</w:t>
            </w:r>
            <w:r w:rsidRPr="00177440">
              <w:rPr>
                <w:rFonts w:cs="Arial"/>
                <w:sz w:val="20"/>
                <w:vertAlign w:val="superscript"/>
              </w:rPr>
              <w:t>2</w:t>
            </w:r>
          </w:p>
        </w:tc>
        <w:tc>
          <w:tcPr>
            <w:tcW w:w="1131" w:type="pct"/>
            <w:tcBorders>
              <w:top w:val="single" w:sz="4" w:space="0" w:color="auto"/>
              <w:left w:val="single" w:sz="4" w:space="0" w:color="auto"/>
              <w:bottom w:val="single" w:sz="4" w:space="0" w:color="auto"/>
              <w:right w:val="single" w:sz="4" w:space="0" w:color="auto"/>
            </w:tcBorders>
          </w:tcPr>
          <w:p w14:paraId="66C00F3F" w14:textId="77777777" w:rsidR="00AF278B" w:rsidRPr="00177440" w:rsidRDefault="00AF278B" w:rsidP="00FA5395">
            <w:pPr>
              <w:jc w:val="center"/>
              <w:rPr>
                <w:sz w:val="20"/>
              </w:rPr>
            </w:pPr>
            <w:r w:rsidRPr="00177440">
              <w:rPr>
                <w:sz w:val="20"/>
              </w:rPr>
              <w:t>Based on a calendar day average as determined by material usage and hours of operation for the day</w:t>
            </w:r>
          </w:p>
        </w:tc>
        <w:tc>
          <w:tcPr>
            <w:tcW w:w="859" w:type="pct"/>
            <w:tcBorders>
              <w:top w:val="single" w:sz="4" w:space="0" w:color="auto"/>
              <w:left w:val="single" w:sz="4" w:space="0" w:color="auto"/>
              <w:bottom w:val="single" w:sz="4" w:space="0" w:color="auto"/>
              <w:right w:val="single" w:sz="4" w:space="0" w:color="auto"/>
            </w:tcBorders>
          </w:tcPr>
          <w:p w14:paraId="7115D21B" w14:textId="77777777" w:rsidR="00AF278B" w:rsidRPr="00177440" w:rsidRDefault="00AF278B" w:rsidP="00FA5395">
            <w:pPr>
              <w:jc w:val="center"/>
              <w:rPr>
                <w:sz w:val="20"/>
              </w:rPr>
            </w:pPr>
            <w:r w:rsidRPr="00177440">
              <w:rPr>
                <w:sz w:val="20"/>
              </w:rPr>
              <w:t>EUMOLDROOM5</w:t>
            </w:r>
          </w:p>
        </w:tc>
        <w:tc>
          <w:tcPr>
            <w:tcW w:w="682" w:type="pct"/>
            <w:tcBorders>
              <w:top w:val="single" w:sz="4" w:space="0" w:color="auto"/>
              <w:left w:val="single" w:sz="4" w:space="0" w:color="auto"/>
              <w:bottom w:val="single" w:sz="4" w:space="0" w:color="auto"/>
              <w:right w:val="single" w:sz="4" w:space="0" w:color="auto"/>
            </w:tcBorders>
          </w:tcPr>
          <w:p w14:paraId="6D2A3710" w14:textId="77777777" w:rsidR="00AF278B" w:rsidRPr="00177440" w:rsidRDefault="00AF278B" w:rsidP="00FA5395">
            <w:pPr>
              <w:jc w:val="center"/>
              <w:rPr>
                <w:sz w:val="20"/>
              </w:rPr>
            </w:pPr>
            <w:r w:rsidRPr="00177440">
              <w:rPr>
                <w:sz w:val="20"/>
              </w:rPr>
              <w:t>SC VI.1</w:t>
            </w:r>
          </w:p>
          <w:p w14:paraId="078F5854" w14:textId="77777777" w:rsidR="00AF278B" w:rsidRPr="00177440" w:rsidRDefault="00AF278B" w:rsidP="00FA5395">
            <w:pPr>
              <w:jc w:val="center"/>
            </w:pPr>
            <w:r w:rsidRPr="00177440">
              <w:rPr>
                <w:sz w:val="20"/>
              </w:rPr>
              <w:t>SC VI.2</w:t>
            </w:r>
          </w:p>
        </w:tc>
        <w:tc>
          <w:tcPr>
            <w:tcW w:w="877" w:type="pct"/>
            <w:tcBorders>
              <w:top w:val="single" w:sz="4" w:space="0" w:color="auto"/>
              <w:left w:val="single" w:sz="4" w:space="0" w:color="auto"/>
              <w:bottom w:val="single" w:sz="4" w:space="0" w:color="auto"/>
              <w:right w:val="single" w:sz="4" w:space="0" w:color="auto"/>
            </w:tcBorders>
          </w:tcPr>
          <w:p w14:paraId="213C3734" w14:textId="77777777" w:rsidR="00AF278B" w:rsidRPr="00177440" w:rsidRDefault="00AF278B" w:rsidP="00FA5395">
            <w:pPr>
              <w:jc w:val="center"/>
              <w:rPr>
                <w:b/>
                <w:sz w:val="20"/>
              </w:rPr>
            </w:pPr>
            <w:r w:rsidRPr="00177440">
              <w:rPr>
                <w:b/>
                <w:sz w:val="20"/>
              </w:rPr>
              <w:t>R 366.1205</w:t>
            </w:r>
          </w:p>
          <w:p w14:paraId="1E1E9192" w14:textId="77777777" w:rsidR="00AF278B" w:rsidRPr="00177440" w:rsidRDefault="00AF278B" w:rsidP="00FA5395">
            <w:pPr>
              <w:jc w:val="center"/>
              <w:rPr>
                <w:b/>
                <w:sz w:val="20"/>
              </w:rPr>
            </w:pPr>
            <w:r w:rsidRPr="00177440">
              <w:rPr>
                <w:b/>
                <w:sz w:val="20"/>
              </w:rPr>
              <w:t>R 336.1225</w:t>
            </w:r>
          </w:p>
          <w:p w14:paraId="15C3530D" w14:textId="77777777" w:rsidR="00AF278B" w:rsidRPr="00177440" w:rsidRDefault="00AF278B" w:rsidP="00FA5395">
            <w:pPr>
              <w:jc w:val="center"/>
              <w:rPr>
                <w:b/>
                <w:sz w:val="20"/>
              </w:rPr>
            </w:pPr>
            <w:r w:rsidRPr="00177440">
              <w:rPr>
                <w:b/>
                <w:sz w:val="20"/>
              </w:rPr>
              <w:t>R 336.1702(a)</w:t>
            </w:r>
          </w:p>
        </w:tc>
      </w:tr>
      <w:tr w:rsidR="00AF278B" w:rsidRPr="00177440" w14:paraId="25C7412F" w14:textId="77777777" w:rsidTr="00FA5395">
        <w:trPr>
          <w:cantSplit/>
        </w:trPr>
        <w:tc>
          <w:tcPr>
            <w:tcW w:w="726" w:type="pct"/>
            <w:tcBorders>
              <w:top w:val="single" w:sz="4" w:space="0" w:color="auto"/>
              <w:left w:val="single" w:sz="4" w:space="0" w:color="auto"/>
              <w:bottom w:val="single" w:sz="4" w:space="0" w:color="auto"/>
              <w:right w:val="single" w:sz="4" w:space="0" w:color="auto"/>
            </w:tcBorders>
          </w:tcPr>
          <w:p w14:paraId="555A3BEE" w14:textId="4B712B44" w:rsidR="00AF278B" w:rsidRPr="00177440" w:rsidRDefault="00AF278B" w:rsidP="00FA5395">
            <w:pPr>
              <w:rPr>
                <w:sz w:val="20"/>
              </w:rPr>
            </w:pPr>
            <w:r w:rsidRPr="00177440">
              <w:rPr>
                <w:sz w:val="20"/>
              </w:rPr>
              <w:t>4.  Styrene</w:t>
            </w:r>
          </w:p>
        </w:tc>
        <w:tc>
          <w:tcPr>
            <w:tcW w:w="725" w:type="pct"/>
            <w:tcBorders>
              <w:top w:val="single" w:sz="4" w:space="0" w:color="auto"/>
              <w:left w:val="single" w:sz="4" w:space="0" w:color="auto"/>
              <w:bottom w:val="single" w:sz="4" w:space="0" w:color="auto"/>
              <w:right w:val="single" w:sz="4" w:space="0" w:color="auto"/>
            </w:tcBorders>
          </w:tcPr>
          <w:p w14:paraId="01B9F2A2" w14:textId="77777777" w:rsidR="00AF278B" w:rsidRPr="00177440" w:rsidRDefault="00AF278B" w:rsidP="00FA5395">
            <w:pPr>
              <w:jc w:val="center"/>
              <w:rPr>
                <w:rFonts w:cs="Arial"/>
                <w:sz w:val="20"/>
              </w:rPr>
            </w:pPr>
            <w:r w:rsidRPr="00177440">
              <w:rPr>
                <w:sz w:val="20"/>
              </w:rPr>
              <w:t>23.6 tons per year</w:t>
            </w:r>
            <w:r w:rsidRPr="00177440">
              <w:rPr>
                <w:rFonts w:cs="Arial"/>
                <w:sz w:val="20"/>
                <w:vertAlign w:val="superscript"/>
              </w:rPr>
              <w:t>2</w:t>
            </w:r>
          </w:p>
        </w:tc>
        <w:tc>
          <w:tcPr>
            <w:tcW w:w="1131" w:type="pct"/>
            <w:tcBorders>
              <w:top w:val="single" w:sz="4" w:space="0" w:color="auto"/>
              <w:left w:val="single" w:sz="4" w:space="0" w:color="auto"/>
              <w:bottom w:val="single" w:sz="4" w:space="0" w:color="auto"/>
              <w:right w:val="single" w:sz="4" w:space="0" w:color="auto"/>
            </w:tcBorders>
          </w:tcPr>
          <w:p w14:paraId="559DCF45" w14:textId="77777777" w:rsidR="00AF278B" w:rsidRPr="00177440" w:rsidRDefault="00AF278B" w:rsidP="00FA5395">
            <w:pPr>
              <w:jc w:val="center"/>
              <w:rPr>
                <w:sz w:val="20"/>
              </w:rPr>
            </w:pPr>
            <w:r w:rsidRPr="00177440">
              <w:rPr>
                <w:sz w:val="20"/>
              </w:rPr>
              <w:t>Based on a 12-month rolling time period as determined at the end of each calendar month</w:t>
            </w:r>
          </w:p>
        </w:tc>
        <w:tc>
          <w:tcPr>
            <w:tcW w:w="859" w:type="pct"/>
            <w:tcBorders>
              <w:top w:val="single" w:sz="4" w:space="0" w:color="auto"/>
              <w:left w:val="single" w:sz="4" w:space="0" w:color="auto"/>
              <w:bottom w:val="single" w:sz="4" w:space="0" w:color="auto"/>
              <w:right w:val="single" w:sz="4" w:space="0" w:color="auto"/>
            </w:tcBorders>
          </w:tcPr>
          <w:p w14:paraId="22258088" w14:textId="77777777" w:rsidR="00AF278B" w:rsidRPr="00177440" w:rsidRDefault="00AF278B" w:rsidP="00FA5395">
            <w:pPr>
              <w:jc w:val="center"/>
              <w:rPr>
                <w:sz w:val="20"/>
              </w:rPr>
            </w:pPr>
            <w:r w:rsidRPr="00177440">
              <w:rPr>
                <w:sz w:val="20"/>
              </w:rPr>
              <w:t>EUMOLDROOM5</w:t>
            </w:r>
          </w:p>
        </w:tc>
        <w:tc>
          <w:tcPr>
            <w:tcW w:w="682" w:type="pct"/>
            <w:tcBorders>
              <w:top w:val="single" w:sz="4" w:space="0" w:color="auto"/>
              <w:left w:val="single" w:sz="4" w:space="0" w:color="auto"/>
              <w:bottom w:val="single" w:sz="4" w:space="0" w:color="auto"/>
              <w:right w:val="single" w:sz="4" w:space="0" w:color="auto"/>
            </w:tcBorders>
          </w:tcPr>
          <w:p w14:paraId="13C0B28E" w14:textId="77777777" w:rsidR="00AF278B" w:rsidRPr="00177440" w:rsidRDefault="00AF278B" w:rsidP="00FA5395">
            <w:pPr>
              <w:jc w:val="center"/>
              <w:rPr>
                <w:sz w:val="20"/>
              </w:rPr>
            </w:pPr>
            <w:r w:rsidRPr="00177440">
              <w:rPr>
                <w:sz w:val="20"/>
              </w:rPr>
              <w:t>SC VI.1</w:t>
            </w:r>
          </w:p>
          <w:p w14:paraId="628EC08F" w14:textId="77777777" w:rsidR="00AF278B" w:rsidRPr="00177440" w:rsidRDefault="00AF278B" w:rsidP="00FA5395">
            <w:pPr>
              <w:jc w:val="center"/>
            </w:pPr>
            <w:r w:rsidRPr="00177440">
              <w:rPr>
                <w:sz w:val="20"/>
              </w:rPr>
              <w:t>SC VI.2</w:t>
            </w:r>
          </w:p>
        </w:tc>
        <w:tc>
          <w:tcPr>
            <w:tcW w:w="877" w:type="pct"/>
            <w:tcBorders>
              <w:top w:val="single" w:sz="4" w:space="0" w:color="auto"/>
              <w:left w:val="single" w:sz="4" w:space="0" w:color="auto"/>
              <w:bottom w:val="single" w:sz="4" w:space="0" w:color="auto"/>
              <w:right w:val="single" w:sz="4" w:space="0" w:color="auto"/>
            </w:tcBorders>
          </w:tcPr>
          <w:p w14:paraId="197E1906" w14:textId="77777777" w:rsidR="00AF278B" w:rsidRPr="00177440" w:rsidRDefault="00AF278B" w:rsidP="00FA5395">
            <w:pPr>
              <w:jc w:val="center"/>
              <w:rPr>
                <w:b/>
                <w:sz w:val="20"/>
              </w:rPr>
            </w:pPr>
            <w:r w:rsidRPr="00177440">
              <w:rPr>
                <w:b/>
                <w:sz w:val="20"/>
              </w:rPr>
              <w:t>R 366.1205</w:t>
            </w:r>
          </w:p>
          <w:p w14:paraId="1592C450" w14:textId="77777777" w:rsidR="00AF278B" w:rsidRPr="00177440" w:rsidRDefault="00AF278B" w:rsidP="00FA5395">
            <w:pPr>
              <w:jc w:val="center"/>
              <w:rPr>
                <w:b/>
                <w:sz w:val="20"/>
              </w:rPr>
            </w:pPr>
            <w:r w:rsidRPr="00177440">
              <w:rPr>
                <w:b/>
                <w:sz w:val="20"/>
              </w:rPr>
              <w:t>R 336.1225</w:t>
            </w:r>
          </w:p>
          <w:p w14:paraId="3A81EF54" w14:textId="77777777" w:rsidR="00AF278B" w:rsidRPr="00177440" w:rsidRDefault="00AF278B" w:rsidP="00FA5395">
            <w:pPr>
              <w:jc w:val="center"/>
              <w:rPr>
                <w:b/>
                <w:sz w:val="20"/>
              </w:rPr>
            </w:pPr>
            <w:r w:rsidRPr="00177440">
              <w:rPr>
                <w:b/>
                <w:sz w:val="20"/>
              </w:rPr>
              <w:t>R 336.1702(a)</w:t>
            </w:r>
          </w:p>
        </w:tc>
      </w:tr>
    </w:tbl>
    <w:p w14:paraId="681C6F7B" w14:textId="77777777" w:rsidR="00AF278B" w:rsidRPr="00177440" w:rsidRDefault="00AF278B" w:rsidP="00AF278B">
      <w:pPr>
        <w:ind w:left="360" w:hanging="360"/>
        <w:jc w:val="both"/>
        <w:rPr>
          <w:sz w:val="20"/>
        </w:rPr>
      </w:pPr>
    </w:p>
    <w:p w14:paraId="1088B073" w14:textId="77777777" w:rsidR="00CB4123" w:rsidRDefault="00CB4123" w:rsidP="001A652A">
      <w:pPr>
        <w:jc w:val="both"/>
        <w:rPr>
          <w:b/>
          <w:u w:val="single"/>
        </w:rPr>
      </w:pPr>
      <w:r>
        <w:rPr>
          <w:b/>
        </w:rPr>
        <w:t xml:space="preserve">II.  </w:t>
      </w:r>
      <w:r>
        <w:rPr>
          <w:b/>
          <w:u w:val="single"/>
        </w:rPr>
        <w:t>MATERIAL LIMIT(S)</w:t>
      </w:r>
    </w:p>
    <w:p w14:paraId="7083C960" w14:textId="77777777" w:rsidR="00AF278B" w:rsidRPr="00177440" w:rsidRDefault="00AF278B" w:rsidP="00AF278B">
      <w:pPr>
        <w:rPr>
          <w:b/>
          <w:sz w:val="20"/>
        </w:rPr>
      </w:pPr>
    </w:p>
    <w:p w14:paraId="0AD16D1A" w14:textId="77777777" w:rsidR="00AF278B" w:rsidRPr="00177440" w:rsidRDefault="00AF278B" w:rsidP="00AF278B">
      <w:pPr>
        <w:rPr>
          <w:sz w:val="20"/>
        </w:rPr>
      </w:pPr>
      <w:r w:rsidRPr="00177440">
        <w:rPr>
          <w:sz w:val="20"/>
        </w:rPr>
        <w:t>NA</w:t>
      </w:r>
    </w:p>
    <w:p w14:paraId="1F53306D" w14:textId="77777777" w:rsidR="00AF278B" w:rsidRPr="00177440" w:rsidRDefault="00AF278B" w:rsidP="00AF278B">
      <w:pPr>
        <w:rPr>
          <w:b/>
          <w:sz w:val="20"/>
        </w:rPr>
      </w:pPr>
    </w:p>
    <w:p w14:paraId="09F2BC75" w14:textId="77777777" w:rsidR="00CB4123" w:rsidRPr="00F01FE1" w:rsidRDefault="00CB4123" w:rsidP="001A652A">
      <w:pPr>
        <w:jc w:val="both"/>
        <w:rPr>
          <w:b/>
          <w:sz w:val="20"/>
          <w:u w:val="single"/>
        </w:rPr>
      </w:pPr>
      <w:r>
        <w:rPr>
          <w:b/>
        </w:rPr>
        <w:t xml:space="preserve">III.  </w:t>
      </w:r>
      <w:r>
        <w:rPr>
          <w:b/>
          <w:u w:val="single"/>
        </w:rPr>
        <w:t>PROCESS/OPERATIONAL RESTRICTION(S)</w:t>
      </w:r>
      <w:r w:rsidDel="001C614B">
        <w:rPr>
          <w:b/>
          <w:u w:val="single"/>
        </w:rPr>
        <w:t xml:space="preserve"> </w:t>
      </w:r>
    </w:p>
    <w:p w14:paraId="48402009" w14:textId="77777777" w:rsidR="00AF278B" w:rsidRPr="00177440" w:rsidRDefault="00AF278B" w:rsidP="00AF278B">
      <w:pPr>
        <w:ind w:left="360" w:hanging="360"/>
        <w:jc w:val="both"/>
        <w:rPr>
          <w:sz w:val="20"/>
        </w:rPr>
      </w:pPr>
    </w:p>
    <w:p w14:paraId="5F19CCAA" w14:textId="77777777" w:rsidR="00AF278B" w:rsidRPr="00177440" w:rsidRDefault="00AF278B" w:rsidP="00AF278B">
      <w:pPr>
        <w:ind w:left="360" w:hanging="360"/>
        <w:jc w:val="both"/>
        <w:rPr>
          <w:sz w:val="20"/>
        </w:rPr>
      </w:pPr>
      <w:r w:rsidRPr="00177440">
        <w:rPr>
          <w:sz w:val="20"/>
        </w:rPr>
        <w:t>NA</w:t>
      </w:r>
    </w:p>
    <w:p w14:paraId="7BCD75F6" w14:textId="77777777" w:rsidR="00AF278B" w:rsidRPr="00177440" w:rsidRDefault="00AF278B" w:rsidP="00AF278B">
      <w:pPr>
        <w:ind w:left="360" w:hanging="360"/>
        <w:jc w:val="both"/>
        <w:rPr>
          <w:rFonts w:cs="Arial"/>
          <w:sz w:val="20"/>
        </w:rPr>
      </w:pPr>
    </w:p>
    <w:p w14:paraId="539DE0CB" w14:textId="77777777" w:rsidR="00CB4123" w:rsidRPr="00F01FE1" w:rsidRDefault="00CB4123" w:rsidP="001A652A">
      <w:pPr>
        <w:jc w:val="both"/>
        <w:rPr>
          <w:b/>
          <w:sz w:val="20"/>
          <w:u w:val="single"/>
        </w:rPr>
      </w:pPr>
      <w:r w:rsidRPr="00FB6071">
        <w:rPr>
          <w:b/>
        </w:rPr>
        <w:t xml:space="preserve">IV.  </w:t>
      </w:r>
      <w:r w:rsidRPr="00FB6071">
        <w:rPr>
          <w:b/>
          <w:u w:val="single"/>
        </w:rPr>
        <w:t>DESIGN</w:t>
      </w:r>
      <w:r>
        <w:rPr>
          <w:b/>
          <w:u w:val="single"/>
        </w:rPr>
        <w:t>/EQUIPMENT PARAMETER(S)</w:t>
      </w:r>
    </w:p>
    <w:p w14:paraId="62B4694B" w14:textId="77777777" w:rsidR="00AF278B" w:rsidRPr="00177440" w:rsidRDefault="00AF278B" w:rsidP="00AF278B">
      <w:pPr>
        <w:ind w:left="360" w:hanging="360"/>
        <w:jc w:val="both"/>
        <w:rPr>
          <w:sz w:val="20"/>
        </w:rPr>
      </w:pPr>
    </w:p>
    <w:p w14:paraId="3E385D6E" w14:textId="77777777" w:rsidR="00AF278B" w:rsidRPr="00177440" w:rsidRDefault="00AF278B" w:rsidP="00AF278B">
      <w:pPr>
        <w:ind w:left="360" w:hanging="360"/>
        <w:jc w:val="both"/>
        <w:rPr>
          <w:sz w:val="20"/>
        </w:rPr>
      </w:pPr>
      <w:r w:rsidRPr="00177440">
        <w:rPr>
          <w:sz w:val="20"/>
        </w:rPr>
        <w:t>NA</w:t>
      </w:r>
    </w:p>
    <w:p w14:paraId="1365101E" w14:textId="77777777" w:rsidR="00AF278B" w:rsidRPr="00177440" w:rsidRDefault="00AF278B" w:rsidP="00AF278B">
      <w:pPr>
        <w:ind w:left="360" w:hanging="360"/>
        <w:jc w:val="both"/>
        <w:rPr>
          <w:rFonts w:cs="Arial"/>
          <w:sz w:val="20"/>
        </w:rPr>
      </w:pPr>
    </w:p>
    <w:p w14:paraId="4E2696CB" w14:textId="77777777" w:rsidR="00CB4123" w:rsidRPr="00AA061F" w:rsidRDefault="00CB4123" w:rsidP="001A652A">
      <w:pPr>
        <w:jc w:val="both"/>
      </w:pPr>
      <w:r>
        <w:rPr>
          <w:b/>
        </w:rPr>
        <w:t xml:space="preserve">V.  </w:t>
      </w:r>
      <w:r>
        <w:rPr>
          <w:b/>
          <w:u w:val="single"/>
        </w:rPr>
        <w:t>TESTING/SAMPLING</w:t>
      </w:r>
    </w:p>
    <w:p w14:paraId="3973BBF1" w14:textId="77777777" w:rsidR="00CB4123" w:rsidRPr="00FE0AD0" w:rsidRDefault="00CB4123"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4E76C71" w14:textId="77777777" w:rsidR="00AF278B" w:rsidRPr="00177440" w:rsidRDefault="00AF278B" w:rsidP="00AF278B">
      <w:pPr>
        <w:ind w:left="360" w:hanging="360"/>
        <w:jc w:val="both"/>
        <w:rPr>
          <w:sz w:val="20"/>
        </w:rPr>
      </w:pPr>
    </w:p>
    <w:p w14:paraId="3D37DE87" w14:textId="77777777" w:rsidR="00AF278B" w:rsidRPr="00177440" w:rsidRDefault="00AF278B" w:rsidP="00AF278B">
      <w:pPr>
        <w:ind w:left="360" w:hanging="360"/>
        <w:jc w:val="both"/>
        <w:rPr>
          <w:sz w:val="20"/>
        </w:rPr>
      </w:pPr>
      <w:r w:rsidRPr="00177440">
        <w:rPr>
          <w:sz w:val="20"/>
        </w:rPr>
        <w:t>NA</w:t>
      </w:r>
    </w:p>
    <w:p w14:paraId="2360B2B8" w14:textId="77777777" w:rsidR="00AF278B" w:rsidRPr="00177440" w:rsidRDefault="00AF278B" w:rsidP="00AF278B">
      <w:pPr>
        <w:ind w:left="360" w:hanging="360"/>
        <w:jc w:val="both"/>
        <w:rPr>
          <w:rFonts w:cs="Arial"/>
          <w:sz w:val="20"/>
        </w:rPr>
      </w:pPr>
    </w:p>
    <w:p w14:paraId="05962DD1" w14:textId="77777777" w:rsidR="00757280" w:rsidRDefault="00757280">
      <w:pPr>
        <w:rPr>
          <w:b/>
        </w:rPr>
      </w:pPr>
      <w:r>
        <w:rPr>
          <w:b/>
        </w:rPr>
        <w:br w:type="page"/>
      </w:r>
    </w:p>
    <w:p w14:paraId="317AB5F4" w14:textId="70EB151F" w:rsidR="00CB4123" w:rsidRDefault="00CB4123" w:rsidP="001A652A">
      <w:pPr>
        <w:jc w:val="both"/>
      </w:pPr>
      <w:r>
        <w:rPr>
          <w:b/>
        </w:rPr>
        <w:lastRenderedPageBreak/>
        <w:t xml:space="preserve">VI.  </w:t>
      </w:r>
      <w:r>
        <w:rPr>
          <w:b/>
          <w:u w:val="single"/>
        </w:rPr>
        <w:t>MONITORING/RECORDKEEPING</w:t>
      </w:r>
    </w:p>
    <w:p w14:paraId="4BA31886" w14:textId="77777777" w:rsidR="00CB4123" w:rsidRPr="00FE0AD0" w:rsidRDefault="00CB4123"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8611ECB" w14:textId="77777777" w:rsidR="00AF278B" w:rsidRPr="00177440" w:rsidRDefault="00AF278B" w:rsidP="00AF278B">
      <w:pPr>
        <w:ind w:left="540" w:hanging="540"/>
        <w:jc w:val="both"/>
        <w:rPr>
          <w:rFonts w:cs="Arial"/>
          <w:sz w:val="20"/>
        </w:rPr>
      </w:pPr>
    </w:p>
    <w:p w14:paraId="20E72D50" w14:textId="77777777" w:rsidR="00AF278B" w:rsidRPr="00177440" w:rsidRDefault="00AF278B" w:rsidP="00AF278B">
      <w:pPr>
        <w:ind w:left="360" w:hanging="360"/>
        <w:jc w:val="both"/>
        <w:rPr>
          <w:sz w:val="20"/>
        </w:rPr>
      </w:pPr>
      <w:r w:rsidRPr="00177440">
        <w:rPr>
          <w:sz w:val="20"/>
        </w:rPr>
        <w:t>1.</w:t>
      </w:r>
      <w:r w:rsidRPr="00177440">
        <w:rPr>
          <w:sz w:val="20"/>
        </w:rPr>
        <w:tab/>
        <w:t>The permittee shall complete all required calculations in a format acceptable to the AQD District Supervisor by the 15</w:t>
      </w:r>
      <w:r w:rsidRPr="00177440">
        <w:rPr>
          <w:sz w:val="20"/>
          <w:vertAlign w:val="superscript"/>
        </w:rPr>
        <w:t>th</w:t>
      </w:r>
      <w:r w:rsidRPr="00177440">
        <w:rPr>
          <w:sz w:val="20"/>
        </w:rPr>
        <w:t xml:space="preserve"> day of the calendar month, for the previous calendar month, unless otherwise specified in any monitoring/recordkeeping special condition.</w:t>
      </w:r>
      <w:r w:rsidRPr="00177440">
        <w:rPr>
          <w:rFonts w:cs="Arial"/>
          <w:sz w:val="20"/>
          <w:vertAlign w:val="superscript"/>
        </w:rPr>
        <w:t>2</w:t>
      </w:r>
      <w:r w:rsidRPr="00177440">
        <w:rPr>
          <w:sz w:val="20"/>
        </w:rPr>
        <w:t xml:space="preserve">  </w:t>
      </w:r>
      <w:r w:rsidRPr="00177440">
        <w:rPr>
          <w:b/>
          <w:sz w:val="20"/>
        </w:rPr>
        <w:t xml:space="preserve">(R 336.1205, R 336.1225, R 336.1702) </w:t>
      </w:r>
      <w:r w:rsidRPr="00177440">
        <w:rPr>
          <w:sz w:val="20"/>
        </w:rPr>
        <w:t xml:space="preserve"> </w:t>
      </w:r>
    </w:p>
    <w:p w14:paraId="5FC20830" w14:textId="77777777" w:rsidR="00AF278B" w:rsidRPr="00177440" w:rsidRDefault="00AF278B" w:rsidP="00AF278B">
      <w:pPr>
        <w:jc w:val="both"/>
        <w:rPr>
          <w:sz w:val="20"/>
        </w:rPr>
      </w:pPr>
    </w:p>
    <w:p w14:paraId="31C10722" w14:textId="77777777" w:rsidR="00AF278B" w:rsidRPr="00177440" w:rsidRDefault="00AF278B" w:rsidP="000C182D">
      <w:pPr>
        <w:pStyle w:val="ListParagraph"/>
        <w:numPr>
          <w:ilvl w:val="0"/>
          <w:numId w:val="50"/>
        </w:numPr>
        <w:jc w:val="both"/>
        <w:rPr>
          <w:sz w:val="20"/>
        </w:rPr>
      </w:pPr>
      <w:r w:rsidRPr="00177440">
        <w:rPr>
          <w:sz w:val="20"/>
        </w:rPr>
        <w:t>The permittee shall keep records in the approved formats and procedures in Appendix 4.</w:t>
      </w:r>
      <w:r w:rsidRPr="00177440">
        <w:rPr>
          <w:rFonts w:cs="Arial"/>
          <w:sz w:val="20"/>
          <w:vertAlign w:val="superscript"/>
        </w:rPr>
        <w:t xml:space="preserve">2  </w:t>
      </w:r>
      <w:r w:rsidRPr="00177440">
        <w:rPr>
          <w:b/>
          <w:sz w:val="20"/>
        </w:rPr>
        <w:t>(R 336.1205, R 336.1225, R 336.1702)</w:t>
      </w:r>
    </w:p>
    <w:p w14:paraId="553B7A31" w14:textId="77777777" w:rsidR="00AF278B" w:rsidRPr="00177440" w:rsidRDefault="00AF278B" w:rsidP="00AF278B">
      <w:pPr>
        <w:jc w:val="both"/>
        <w:rPr>
          <w:sz w:val="20"/>
        </w:rPr>
      </w:pPr>
    </w:p>
    <w:p w14:paraId="65CB97A5" w14:textId="77777777" w:rsidR="00AF278B" w:rsidRPr="00177440" w:rsidRDefault="00AF278B" w:rsidP="00AF278B">
      <w:pPr>
        <w:jc w:val="both"/>
        <w:rPr>
          <w:b/>
          <w:sz w:val="20"/>
        </w:rPr>
      </w:pPr>
      <w:r w:rsidRPr="00177440">
        <w:rPr>
          <w:b/>
          <w:sz w:val="20"/>
        </w:rPr>
        <w:t>See Appendix 4</w:t>
      </w:r>
    </w:p>
    <w:p w14:paraId="4E8579B8" w14:textId="77777777" w:rsidR="00AF278B" w:rsidRPr="00177440" w:rsidRDefault="00AF278B" w:rsidP="00AF278B">
      <w:pPr>
        <w:ind w:left="540" w:hanging="540"/>
        <w:jc w:val="both"/>
        <w:rPr>
          <w:rFonts w:cs="Arial"/>
          <w:sz w:val="20"/>
        </w:rPr>
      </w:pPr>
    </w:p>
    <w:p w14:paraId="197B502F" w14:textId="77777777" w:rsidR="00CB4123" w:rsidRPr="00F01FE1" w:rsidRDefault="00CB4123" w:rsidP="001A652A">
      <w:pPr>
        <w:jc w:val="both"/>
        <w:rPr>
          <w:b/>
          <w:sz w:val="20"/>
          <w:u w:val="single"/>
        </w:rPr>
      </w:pPr>
      <w:r>
        <w:rPr>
          <w:b/>
        </w:rPr>
        <w:t xml:space="preserve">VII.  </w:t>
      </w:r>
      <w:r>
        <w:rPr>
          <w:b/>
          <w:u w:val="single"/>
        </w:rPr>
        <w:t>REPORTING</w:t>
      </w:r>
    </w:p>
    <w:p w14:paraId="2ABFCDF4" w14:textId="77777777" w:rsidR="00CB4123" w:rsidRPr="00047D6A" w:rsidRDefault="00CB4123" w:rsidP="0019740E">
      <w:pPr>
        <w:jc w:val="both"/>
        <w:rPr>
          <w:sz w:val="20"/>
        </w:rPr>
      </w:pPr>
    </w:p>
    <w:p w14:paraId="1B4CC9EF" w14:textId="77777777" w:rsidR="00CB4123" w:rsidRDefault="00CB4123"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6BEB8374" w14:textId="77777777" w:rsidR="00CB4123" w:rsidRPr="00984760" w:rsidRDefault="00CB4123" w:rsidP="0019740E">
      <w:pPr>
        <w:ind w:left="360" w:hanging="360"/>
        <w:jc w:val="both"/>
        <w:rPr>
          <w:sz w:val="20"/>
        </w:rPr>
      </w:pPr>
    </w:p>
    <w:p w14:paraId="451EEABB" w14:textId="77777777" w:rsidR="00CB4123" w:rsidRDefault="00CB4123"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4E1FEFDC" w14:textId="77777777" w:rsidR="00CB4123" w:rsidRPr="00984760" w:rsidRDefault="00CB4123" w:rsidP="0019740E">
      <w:pPr>
        <w:ind w:left="360" w:hanging="360"/>
        <w:jc w:val="both"/>
        <w:rPr>
          <w:sz w:val="20"/>
        </w:rPr>
      </w:pPr>
    </w:p>
    <w:p w14:paraId="3A41A24A" w14:textId="77777777" w:rsidR="00CB4123" w:rsidRPr="00984760" w:rsidRDefault="00CB4123" w:rsidP="0019740E">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05A9ABA" w14:textId="77777777" w:rsidR="00CB4123" w:rsidRPr="00E873CB" w:rsidRDefault="00CB4123" w:rsidP="001A652A">
      <w:pPr>
        <w:jc w:val="both"/>
        <w:rPr>
          <w:rFonts w:cs="Arial"/>
          <w:sz w:val="20"/>
        </w:rPr>
      </w:pPr>
    </w:p>
    <w:p w14:paraId="2EEE89EB" w14:textId="77777777" w:rsidR="00CB4123" w:rsidRPr="00FE0AD0" w:rsidRDefault="00CB4123" w:rsidP="001A652A">
      <w:pPr>
        <w:jc w:val="both"/>
        <w:rPr>
          <w:rFonts w:cs="Arial"/>
          <w:b/>
          <w:sz w:val="20"/>
        </w:rPr>
      </w:pPr>
      <w:r w:rsidRPr="00FE0AD0">
        <w:rPr>
          <w:rFonts w:cs="Arial"/>
          <w:b/>
          <w:sz w:val="20"/>
        </w:rPr>
        <w:t>See Appendix 8</w:t>
      </w:r>
    </w:p>
    <w:p w14:paraId="102DC6A1" w14:textId="77777777" w:rsidR="00CB4123" w:rsidRPr="00E873CB" w:rsidRDefault="00CB4123" w:rsidP="001A652A">
      <w:pPr>
        <w:jc w:val="both"/>
        <w:rPr>
          <w:rFonts w:cs="Arial"/>
          <w:sz w:val="20"/>
        </w:rPr>
      </w:pPr>
    </w:p>
    <w:p w14:paraId="4729D093" w14:textId="77777777" w:rsidR="00CB4123" w:rsidRDefault="00CB4123" w:rsidP="001A652A">
      <w:pPr>
        <w:jc w:val="both"/>
      </w:pPr>
      <w:r>
        <w:rPr>
          <w:b/>
        </w:rPr>
        <w:t xml:space="preserve">VIII.  </w:t>
      </w:r>
      <w:r>
        <w:rPr>
          <w:b/>
          <w:u w:val="single"/>
        </w:rPr>
        <w:t>STACK/VENT RESTRICTION(S)</w:t>
      </w:r>
    </w:p>
    <w:p w14:paraId="475FF9CB" w14:textId="77777777" w:rsidR="00AF278B" w:rsidRDefault="00AF278B" w:rsidP="00AF278B">
      <w:pPr>
        <w:jc w:val="both"/>
        <w:rPr>
          <w:sz w:val="20"/>
        </w:rPr>
      </w:pPr>
    </w:p>
    <w:p w14:paraId="47FEABF9" w14:textId="77777777" w:rsidR="00AF278B" w:rsidRPr="00FE0AD0" w:rsidRDefault="00AF278B" w:rsidP="00AF278B">
      <w:pPr>
        <w:jc w:val="both"/>
        <w:rPr>
          <w:sz w:val="20"/>
        </w:rPr>
      </w:pPr>
      <w:r w:rsidRPr="00FE0AD0">
        <w:rPr>
          <w:sz w:val="20"/>
        </w:rPr>
        <w:t>The exhaust gases from the stacks listed in the table below shall be discharged unobstructed vertically upwards to the ambient air unless otherwise noted:</w:t>
      </w:r>
    </w:p>
    <w:p w14:paraId="10185763" w14:textId="77777777" w:rsidR="00AF278B" w:rsidRDefault="00AF278B" w:rsidP="00AF278B">
      <w:pPr>
        <w:jc w:val="both"/>
        <w:rPr>
          <w:sz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610"/>
      </w:tblGrid>
      <w:tr w:rsidR="00AF278B" w14:paraId="1ECDBF37" w14:textId="77777777" w:rsidTr="00FA5395">
        <w:trPr>
          <w:cantSplit/>
          <w:tblHeader/>
        </w:trPr>
        <w:tc>
          <w:tcPr>
            <w:tcW w:w="2610" w:type="dxa"/>
            <w:tcBorders>
              <w:bottom w:val="single" w:sz="4" w:space="0" w:color="auto"/>
            </w:tcBorders>
          </w:tcPr>
          <w:p w14:paraId="10DD21F9" w14:textId="77777777" w:rsidR="00AF278B" w:rsidRPr="00BD3DE3" w:rsidRDefault="00AF278B" w:rsidP="00FA5395">
            <w:pPr>
              <w:jc w:val="center"/>
              <w:rPr>
                <w:b/>
                <w:sz w:val="20"/>
              </w:rPr>
            </w:pPr>
            <w:r w:rsidRPr="00BD3DE3">
              <w:rPr>
                <w:b/>
                <w:sz w:val="20"/>
              </w:rPr>
              <w:t>Stack &amp; Vent ID</w:t>
            </w:r>
          </w:p>
        </w:tc>
        <w:tc>
          <w:tcPr>
            <w:tcW w:w="2520" w:type="dxa"/>
            <w:tcBorders>
              <w:bottom w:val="single" w:sz="4" w:space="0" w:color="auto"/>
            </w:tcBorders>
          </w:tcPr>
          <w:p w14:paraId="0E6CF8FE" w14:textId="77777777" w:rsidR="00AF278B" w:rsidRPr="00BD3DE3" w:rsidRDefault="00AF278B" w:rsidP="00FA5395">
            <w:pPr>
              <w:jc w:val="center"/>
              <w:rPr>
                <w:b/>
                <w:sz w:val="20"/>
              </w:rPr>
            </w:pPr>
            <w:r w:rsidRPr="00BD3DE3">
              <w:rPr>
                <w:b/>
                <w:sz w:val="20"/>
              </w:rPr>
              <w:t xml:space="preserve">Maximum </w:t>
            </w:r>
            <w:r>
              <w:rPr>
                <w:b/>
                <w:sz w:val="20"/>
              </w:rPr>
              <w:t>Exhaust Diameter / Dimensions</w:t>
            </w:r>
          </w:p>
          <w:p w14:paraId="0598F035" w14:textId="77777777" w:rsidR="00AF278B" w:rsidRPr="00BD3DE3" w:rsidRDefault="00AF278B" w:rsidP="00FA5395">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5743E31D" w14:textId="77777777" w:rsidR="00AF278B" w:rsidRDefault="00AF278B" w:rsidP="00FA5395">
            <w:pPr>
              <w:jc w:val="center"/>
              <w:rPr>
                <w:b/>
                <w:sz w:val="20"/>
              </w:rPr>
            </w:pPr>
            <w:r w:rsidRPr="00BD3DE3">
              <w:rPr>
                <w:b/>
                <w:sz w:val="20"/>
              </w:rPr>
              <w:t>M</w:t>
            </w:r>
            <w:r>
              <w:rPr>
                <w:b/>
                <w:sz w:val="20"/>
              </w:rPr>
              <w:t xml:space="preserve">inimum Height </w:t>
            </w:r>
          </w:p>
          <w:p w14:paraId="626CC2C6" w14:textId="77777777" w:rsidR="00AF278B" w:rsidRPr="00BD3DE3" w:rsidRDefault="00AF278B" w:rsidP="00FA5395">
            <w:pPr>
              <w:jc w:val="center"/>
              <w:rPr>
                <w:b/>
                <w:sz w:val="20"/>
              </w:rPr>
            </w:pPr>
            <w:r>
              <w:rPr>
                <w:b/>
                <w:sz w:val="20"/>
              </w:rPr>
              <w:t>Above Ground</w:t>
            </w:r>
          </w:p>
          <w:p w14:paraId="01790DB6" w14:textId="77777777" w:rsidR="00AF278B" w:rsidRPr="00BD3DE3" w:rsidRDefault="00AF278B" w:rsidP="00FA5395">
            <w:pPr>
              <w:jc w:val="center"/>
              <w:rPr>
                <w:b/>
                <w:sz w:val="20"/>
              </w:rPr>
            </w:pPr>
            <w:r w:rsidRPr="00BD3DE3">
              <w:rPr>
                <w:b/>
                <w:sz w:val="20"/>
              </w:rPr>
              <w:t>(feet)</w:t>
            </w:r>
          </w:p>
        </w:tc>
        <w:tc>
          <w:tcPr>
            <w:tcW w:w="2610" w:type="dxa"/>
            <w:tcBorders>
              <w:bottom w:val="single" w:sz="4" w:space="0" w:color="auto"/>
            </w:tcBorders>
          </w:tcPr>
          <w:p w14:paraId="1C0FA230" w14:textId="77777777" w:rsidR="00AF278B" w:rsidRPr="00BD3DE3" w:rsidRDefault="00AF278B" w:rsidP="00FA5395">
            <w:pPr>
              <w:jc w:val="center"/>
              <w:rPr>
                <w:b/>
                <w:sz w:val="20"/>
              </w:rPr>
            </w:pPr>
            <w:r w:rsidRPr="00BD3DE3">
              <w:rPr>
                <w:b/>
                <w:sz w:val="20"/>
              </w:rPr>
              <w:t>Underlying Applicable Requirements</w:t>
            </w:r>
          </w:p>
        </w:tc>
      </w:tr>
      <w:tr w:rsidR="00AF278B" w14:paraId="17E513F5" w14:textId="77777777" w:rsidTr="00FA5395">
        <w:trPr>
          <w:cantSplit/>
        </w:trPr>
        <w:tc>
          <w:tcPr>
            <w:tcW w:w="2610" w:type="dxa"/>
            <w:tcBorders>
              <w:top w:val="single" w:sz="4" w:space="0" w:color="auto"/>
              <w:bottom w:val="single" w:sz="4" w:space="0" w:color="auto"/>
            </w:tcBorders>
          </w:tcPr>
          <w:p w14:paraId="562D73AA" w14:textId="77777777" w:rsidR="00AF278B" w:rsidRPr="00984760" w:rsidRDefault="00AF278B" w:rsidP="000C182D">
            <w:pPr>
              <w:numPr>
                <w:ilvl w:val="0"/>
                <w:numId w:val="51"/>
              </w:numPr>
              <w:rPr>
                <w:sz w:val="20"/>
              </w:rPr>
            </w:pPr>
            <w:r w:rsidRPr="00177440">
              <w:rPr>
                <w:sz w:val="20"/>
              </w:rPr>
              <w:t>SVENESTACK-0006</w:t>
            </w:r>
          </w:p>
        </w:tc>
        <w:tc>
          <w:tcPr>
            <w:tcW w:w="2520" w:type="dxa"/>
            <w:tcBorders>
              <w:top w:val="single" w:sz="4" w:space="0" w:color="auto"/>
              <w:bottom w:val="single" w:sz="4" w:space="0" w:color="auto"/>
            </w:tcBorders>
          </w:tcPr>
          <w:p w14:paraId="28BB1850" w14:textId="77777777" w:rsidR="00AF278B" w:rsidRPr="00BD3DE3" w:rsidRDefault="00AF278B" w:rsidP="00FA5395">
            <w:pPr>
              <w:jc w:val="center"/>
              <w:rPr>
                <w:sz w:val="20"/>
              </w:rPr>
            </w:pPr>
            <w:r w:rsidRPr="00177440">
              <w:rPr>
                <w:sz w:val="20"/>
              </w:rPr>
              <w:t>36</w:t>
            </w:r>
            <w:r w:rsidRPr="00177440">
              <w:rPr>
                <w:rFonts w:cs="Arial"/>
                <w:sz w:val="20"/>
                <w:vertAlign w:val="superscript"/>
              </w:rPr>
              <w:t>2</w:t>
            </w:r>
          </w:p>
        </w:tc>
        <w:tc>
          <w:tcPr>
            <w:tcW w:w="2610" w:type="dxa"/>
            <w:tcBorders>
              <w:top w:val="single" w:sz="4" w:space="0" w:color="auto"/>
              <w:bottom w:val="single" w:sz="4" w:space="0" w:color="auto"/>
            </w:tcBorders>
          </w:tcPr>
          <w:p w14:paraId="2CA0853D" w14:textId="77777777" w:rsidR="00AF278B" w:rsidRPr="00BD3DE3" w:rsidRDefault="00AF278B" w:rsidP="00FA5395">
            <w:pPr>
              <w:jc w:val="center"/>
              <w:rPr>
                <w:sz w:val="20"/>
              </w:rPr>
            </w:pPr>
            <w:r w:rsidRPr="00177440">
              <w:rPr>
                <w:sz w:val="20"/>
              </w:rPr>
              <w:t>60</w:t>
            </w:r>
            <w:r w:rsidRPr="00177440">
              <w:rPr>
                <w:rFonts w:cs="Arial"/>
                <w:sz w:val="20"/>
                <w:vertAlign w:val="superscript"/>
              </w:rPr>
              <w:t>2</w:t>
            </w:r>
          </w:p>
        </w:tc>
        <w:tc>
          <w:tcPr>
            <w:tcW w:w="2610" w:type="dxa"/>
            <w:tcBorders>
              <w:top w:val="single" w:sz="4" w:space="0" w:color="auto"/>
              <w:bottom w:val="single" w:sz="4" w:space="0" w:color="auto"/>
            </w:tcBorders>
          </w:tcPr>
          <w:p w14:paraId="25243646" w14:textId="77777777" w:rsidR="00AF278B" w:rsidRPr="00177440" w:rsidRDefault="00AF278B" w:rsidP="00FA5395">
            <w:pPr>
              <w:autoSpaceDE w:val="0"/>
              <w:autoSpaceDN w:val="0"/>
              <w:adjustRightInd w:val="0"/>
              <w:jc w:val="center"/>
              <w:rPr>
                <w:rFonts w:cs="Arial"/>
                <w:b/>
                <w:bCs/>
                <w:sz w:val="20"/>
              </w:rPr>
            </w:pPr>
            <w:r w:rsidRPr="00177440">
              <w:rPr>
                <w:rFonts w:cs="Arial"/>
                <w:b/>
                <w:bCs/>
                <w:sz w:val="20"/>
              </w:rPr>
              <w:t>R 336.1225</w:t>
            </w:r>
          </w:p>
          <w:p w14:paraId="7942EF59" w14:textId="77777777" w:rsidR="00AF278B" w:rsidRPr="00471C93" w:rsidRDefault="00AF278B" w:rsidP="00FA5395">
            <w:pPr>
              <w:jc w:val="center"/>
              <w:rPr>
                <w:b/>
                <w:sz w:val="20"/>
              </w:rPr>
            </w:pPr>
            <w:r w:rsidRPr="00177440">
              <w:rPr>
                <w:rFonts w:cs="Arial"/>
                <w:b/>
                <w:bCs/>
                <w:sz w:val="20"/>
              </w:rPr>
              <w:t>40 CFR 52.21(c) &amp; (d)</w:t>
            </w:r>
          </w:p>
        </w:tc>
      </w:tr>
    </w:tbl>
    <w:p w14:paraId="4A3B63C3" w14:textId="77777777" w:rsidR="00AF278B" w:rsidRDefault="00AF278B" w:rsidP="00AF278B">
      <w:pPr>
        <w:jc w:val="both"/>
        <w:rPr>
          <w:sz w:val="20"/>
        </w:rPr>
      </w:pPr>
    </w:p>
    <w:p w14:paraId="6A456E6C" w14:textId="77777777" w:rsidR="00CB4123" w:rsidRDefault="00CB4123" w:rsidP="001A652A">
      <w:pPr>
        <w:jc w:val="both"/>
      </w:pPr>
      <w:r>
        <w:rPr>
          <w:b/>
        </w:rPr>
        <w:t xml:space="preserve">IX.  </w:t>
      </w:r>
      <w:r>
        <w:rPr>
          <w:b/>
          <w:u w:val="single"/>
        </w:rPr>
        <w:t>OTHER REQUIREMENT(S)</w:t>
      </w:r>
    </w:p>
    <w:p w14:paraId="5B03A69E" w14:textId="77777777" w:rsidR="00AF278B" w:rsidRPr="00FE0AD0" w:rsidRDefault="00AF278B" w:rsidP="00AF278B">
      <w:pPr>
        <w:jc w:val="both"/>
        <w:rPr>
          <w:sz w:val="20"/>
        </w:rPr>
      </w:pPr>
    </w:p>
    <w:p w14:paraId="361BE74C" w14:textId="77777777" w:rsidR="00AF278B" w:rsidRPr="00177440" w:rsidRDefault="00AF278B" w:rsidP="00AF278B">
      <w:pPr>
        <w:ind w:left="360" w:hanging="360"/>
        <w:jc w:val="both"/>
        <w:rPr>
          <w:sz w:val="20"/>
        </w:rPr>
      </w:pPr>
      <w:r w:rsidRPr="00177440">
        <w:rPr>
          <w:sz w:val="20"/>
        </w:rPr>
        <w:t>1.</w:t>
      </w:r>
      <w:r w:rsidRPr="00177440">
        <w:rPr>
          <w:sz w:val="20"/>
        </w:rPr>
        <w:tab/>
        <w:t xml:space="preserve">The permittee shall comply with all applicable provisions of the National Emission Standards for Hazardous Air Pollutants, as specified in 40 CFR Part 63, Subpart WWWW for Reinforced Plastic Composites Production. </w:t>
      </w:r>
      <w:r w:rsidRPr="00177440">
        <w:rPr>
          <w:b/>
          <w:sz w:val="20"/>
        </w:rPr>
        <w:t>(40 CFR Part 63, Subparts A and WWWW)</w:t>
      </w:r>
    </w:p>
    <w:p w14:paraId="678517AA" w14:textId="77777777" w:rsidR="00AF278B" w:rsidRDefault="00AF278B" w:rsidP="00AF278B">
      <w:pPr>
        <w:jc w:val="both"/>
        <w:rPr>
          <w:sz w:val="20"/>
        </w:rPr>
      </w:pPr>
    </w:p>
    <w:p w14:paraId="19B6B11D" w14:textId="77777777" w:rsidR="00CB4123" w:rsidRPr="00FE0AD0" w:rsidRDefault="00CB4123" w:rsidP="001A652A">
      <w:pPr>
        <w:jc w:val="both"/>
        <w:rPr>
          <w:sz w:val="20"/>
        </w:rPr>
      </w:pPr>
    </w:p>
    <w:p w14:paraId="10B560CF" w14:textId="77777777" w:rsidR="00CB4123" w:rsidRPr="00B90185" w:rsidRDefault="00CB4123" w:rsidP="001A652A">
      <w:pPr>
        <w:jc w:val="both"/>
        <w:rPr>
          <w:b/>
          <w:sz w:val="20"/>
        </w:rPr>
      </w:pPr>
      <w:r w:rsidRPr="00B90185">
        <w:rPr>
          <w:b/>
          <w:sz w:val="20"/>
          <w:u w:val="single"/>
        </w:rPr>
        <w:t>Footnotes</w:t>
      </w:r>
      <w:r w:rsidRPr="00B90185">
        <w:rPr>
          <w:b/>
          <w:sz w:val="20"/>
        </w:rPr>
        <w:t>:</w:t>
      </w:r>
    </w:p>
    <w:p w14:paraId="194F8C51" w14:textId="77777777" w:rsidR="00CB4123" w:rsidRPr="001E3851" w:rsidRDefault="00CB4123"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BC6ABDC" w14:textId="77777777" w:rsidR="00CB4123" w:rsidRPr="00D53AEC" w:rsidRDefault="00CB4123" w:rsidP="00D53AE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11B61C7" w14:textId="7AAE84CB" w:rsidR="00CB4123" w:rsidRDefault="00CB4123">
      <w:pPr>
        <w:rPr>
          <w:b/>
          <w:bCs/>
          <w:sz w:val="28"/>
          <w:szCs w:val="28"/>
        </w:rPr>
      </w:pPr>
      <w:r>
        <w:rPr>
          <w:b/>
          <w:bCs/>
          <w:sz w:val="28"/>
          <w:szCs w:val="28"/>
        </w:rPr>
        <w:br w:type="page"/>
      </w:r>
    </w:p>
    <w:p w14:paraId="759F9339" w14:textId="3C5C8C91" w:rsidR="0048747B" w:rsidRPr="005333B3" w:rsidRDefault="0048747B" w:rsidP="0048747B">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0" w:name="_Toc141860653"/>
      <w:r w:rsidRPr="005333B3">
        <w:rPr>
          <w:bCs/>
          <w:szCs w:val="28"/>
        </w:rPr>
        <w:lastRenderedPageBreak/>
        <w:t>EU</w:t>
      </w:r>
      <w:r w:rsidR="000C182D" w:rsidRPr="005333B3">
        <w:rPr>
          <w:bCs/>
          <w:szCs w:val="28"/>
        </w:rPr>
        <w:t>MOLDROOM6</w:t>
      </w:r>
      <w:bookmarkEnd w:id="80"/>
    </w:p>
    <w:p w14:paraId="05DFD777" w14:textId="77777777" w:rsidR="0048747B" w:rsidRPr="005333B3" w:rsidRDefault="0048747B" w:rsidP="0048747B">
      <w:pPr>
        <w:pBdr>
          <w:top w:val="single" w:sz="4" w:space="1" w:color="auto"/>
          <w:left w:val="single" w:sz="4" w:space="4" w:color="auto"/>
          <w:bottom w:val="single" w:sz="4" w:space="1" w:color="auto"/>
          <w:right w:val="single" w:sz="4" w:space="4" w:color="auto"/>
        </w:pBdr>
        <w:jc w:val="center"/>
        <w:rPr>
          <w:sz w:val="28"/>
          <w:szCs w:val="28"/>
        </w:rPr>
      </w:pPr>
      <w:r w:rsidRPr="005333B3">
        <w:rPr>
          <w:b/>
          <w:sz w:val="28"/>
          <w:szCs w:val="28"/>
        </w:rPr>
        <w:t>EMISSION UNIT CONDITIONS</w:t>
      </w:r>
    </w:p>
    <w:p w14:paraId="7759971D" w14:textId="77777777" w:rsidR="0048747B" w:rsidRPr="005333B3" w:rsidRDefault="0048747B" w:rsidP="0048747B">
      <w:pPr>
        <w:rPr>
          <w:sz w:val="20"/>
        </w:rPr>
      </w:pPr>
    </w:p>
    <w:p w14:paraId="43073E27" w14:textId="77777777" w:rsidR="0048747B" w:rsidRPr="005333B3" w:rsidRDefault="0048747B" w:rsidP="0048747B">
      <w:pPr>
        <w:jc w:val="both"/>
        <w:rPr>
          <w:b/>
          <w:u w:val="single"/>
        </w:rPr>
      </w:pPr>
      <w:r w:rsidRPr="005333B3">
        <w:rPr>
          <w:b/>
          <w:u w:val="single"/>
        </w:rPr>
        <w:t>DESCRIPTION</w:t>
      </w:r>
    </w:p>
    <w:p w14:paraId="07E83982" w14:textId="77777777" w:rsidR="0048747B" w:rsidRPr="005333B3" w:rsidRDefault="0048747B" w:rsidP="0048747B">
      <w:pPr>
        <w:jc w:val="both"/>
        <w:rPr>
          <w:sz w:val="20"/>
        </w:rPr>
      </w:pPr>
    </w:p>
    <w:p w14:paraId="72F2F3CF" w14:textId="6EB23512" w:rsidR="0048747B" w:rsidRPr="005333B3" w:rsidRDefault="000C182D" w:rsidP="0048747B">
      <w:pPr>
        <w:jc w:val="both"/>
        <w:rPr>
          <w:sz w:val="20"/>
        </w:rPr>
      </w:pPr>
      <w:r w:rsidRPr="005333B3">
        <w:rPr>
          <w:sz w:val="20"/>
        </w:rPr>
        <w:t>Two (2) tank molds located in Mold Room 6 with one exhaust stack.</w:t>
      </w:r>
    </w:p>
    <w:p w14:paraId="6D804641" w14:textId="77777777" w:rsidR="0048747B" w:rsidRPr="005333B3" w:rsidRDefault="0048747B" w:rsidP="0048747B">
      <w:pPr>
        <w:jc w:val="both"/>
        <w:rPr>
          <w:sz w:val="20"/>
        </w:rPr>
      </w:pPr>
    </w:p>
    <w:p w14:paraId="6D1427C4" w14:textId="1D2851AF" w:rsidR="0048747B" w:rsidRPr="005333B3" w:rsidRDefault="0048747B" w:rsidP="0048747B">
      <w:pPr>
        <w:jc w:val="both"/>
        <w:rPr>
          <w:sz w:val="20"/>
        </w:rPr>
      </w:pPr>
      <w:r w:rsidRPr="005333B3">
        <w:rPr>
          <w:b/>
          <w:sz w:val="20"/>
        </w:rPr>
        <w:t>Flexible Group ID:</w:t>
      </w:r>
      <w:r w:rsidRPr="005333B3">
        <w:rPr>
          <w:sz w:val="20"/>
        </w:rPr>
        <w:t xml:space="preserve"> </w:t>
      </w:r>
      <w:r w:rsidR="005333B3" w:rsidRPr="005333B3">
        <w:rPr>
          <w:sz w:val="20"/>
        </w:rPr>
        <w:t xml:space="preserve"> </w:t>
      </w:r>
      <w:r w:rsidR="000C182D" w:rsidRPr="005333B3">
        <w:rPr>
          <w:sz w:val="20"/>
        </w:rPr>
        <w:t>FGCOMPOSITESMACT</w:t>
      </w:r>
    </w:p>
    <w:p w14:paraId="394689A8" w14:textId="77777777" w:rsidR="0048747B" w:rsidRPr="005333B3" w:rsidRDefault="0048747B" w:rsidP="0048747B">
      <w:pPr>
        <w:tabs>
          <w:tab w:val="left" w:pos="6328"/>
        </w:tabs>
        <w:jc w:val="both"/>
        <w:rPr>
          <w:sz w:val="20"/>
        </w:rPr>
      </w:pPr>
    </w:p>
    <w:p w14:paraId="621BCAD2" w14:textId="77777777" w:rsidR="0048747B" w:rsidRPr="005333B3" w:rsidRDefault="0048747B" w:rsidP="0048747B">
      <w:pPr>
        <w:jc w:val="both"/>
        <w:rPr>
          <w:b/>
          <w:u w:val="single"/>
        </w:rPr>
      </w:pPr>
      <w:r w:rsidRPr="005333B3">
        <w:rPr>
          <w:b/>
          <w:u w:val="single"/>
        </w:rPr>
        <w:t>POLLUTION CONTROL EQUIPMENT</w:t>
      </w:r>
    </w:p>
    <w:p w14:paraId="5F40BD7E" w14:textId="77777777" w:rsidR="0048747B" w:rsidRPr="005333B3" w:rsidRDefault="0048747B" w:rsidP="0048747B">
      <w:pPr>
        <w:jc w:val="both"/>
      </w:pPr>
    </w:p>
    <w:p w14:paraId="51B2777E" w14:textId="6C22E69B" w:rsidR="0048747B" w:rsidRPr="005333B3" w:rsidRDefault="0048747B" w:rsidP="0048747B">
      <w:pPr>
        <w:jc w:val="both"/>
        <w:rPr>
          <w:sz w:val="20"/>
        </w:rPr>
      </w:pPr>
      <w:r w:rsidRPr="005333B3">
        <w:rPr>
          <w:sz w:val="20"/>
        </w:rPr>
        <w:t>NA</w:t>
      </w:r>
    </w:p>
    <w:p w14:paraId="469F0C1E" w14:textId="77777777" w:rsidR="0048747B" w:rsidRPr="00906ACF" w:rsidRDefault="0048747B" w:rsidP="0048747B">
      <w:pPr>
        <w:jc w:val="both"/>
        <w:rPr>
          <w:sz w:val="20"/>
        </w:rPr>
      </w:pPr>
    </w:p>
    <w:p w14:paraId="5EA0B197" w14:textId="77777777" w:rsidR="0048747B" w:rsidRPr="00F01FE1" w:rsidRDefault="0048747B" w:rsidP="0048747B">
      <w:pPr>
        <w:jc w:val="both"/>
        <w:rPr>
          <w:b/>
          <w:sz w:val="20"/>
          <w:u w:val="single"/>
        </w:rPr>
      </w:pPr>
      <w:r>
        <w:rPr>
          <w:b/>
        </w:rPr>
        <w:t xml:space="preserve">I.  </w:t>
      </w:r>
      <w:r>
        <w:rPr>
          <w:b/>
          <w:u w:val="single"/>
        </w:rPr>
        <w:t>EMISSION LIMIT(S)</w:t>
      </w:r>
    </w:p>
    <w:p w14:paraId="68FE2DBE" w14:textId="77777777" w:rsidR="000C182D" w:rsidRPr="00177440" w:rsidRDefault="000C182D" w:rsidP="000C182D">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83"/>
        <w:gridCol w:w="1481"/>
        <w:gridCol w:w="2310"/>
        <w:gridCol w:w="1755"/>
        <w:gridCol w:w="1393"/>
        <w:gridCol w:w="1792"/>
      </w:tblGrid>
      <w:tr w:rsidR="000C182D" w:rsidRPr="00177440" w14:paraId="6B1BE6F2" w14:textId="77777777" w:rsidTr="00A54A2D">
        <w:trPr>
          <w:cantSplit/>
          <w:tblHeader/>
        </w:trPr>
        <w:tc>
          <w:tcPr>
            <w:tcW w:w="726" w:type="pct"/>
            <w:tcBorders>
              <w:top w:val="single" w:sz="4" w:space="0" w:color="auto"/>
              <w:left w:val="single" w:sz="4" w:space="0" w:color="auto"/>
              <w:bottom w:val="single" w:sz="4" w:space="0" w:color="auto"/>
              <w:right w:val="single" w:sz="4" w:space="0" w:color="auto"/>
            </w:tcBorders>
          </w:tcPr>
          <w:p w14:paraId="7A2DC137" w14:textId="77777777" w:rsidR="000C182D" w:rsidRPr="005333B3" w:rsidRDefault="000C182D" w:rsidP="00A54A2D">
            <w:pPr>
              <w:jc w:val="center"/>
              <w:rPr>
                <w:b/>
                <w:sz w:val="20"/>
              </w:rPr>
            </w:pPr>
            <w:r w:rsidRPr="005333B3">
              <w:rPr>
                <w:b/>
                <w:sz w:val="20"/>
              </w:rPr>
              <w:t>Pollutant</w:t>
            </w:r>
          </w:p>
        </w:tc>
        <w:tc>
          <w:tcPr>
            <w:tcW w:w="725" w:type="pct"/>
            <w:tcBorders>
              <w:top w:val="single" w:sz="4" w:space="0" w:color="auto"/>
              <w:left w:val="single" w:sz="4" w:space="0" w:color="auto"/>
              <w:bottom w:val="single" w:sz="4" w:space="0" w:color="auto"/>
              <w:right w:val="single" w:sz="4" w:space="0" w:color="auto"/>
            </w:tcBorders>
          </w:tcPr>
          <w:p w14:paraId="485A4A19" w14:textId="77777777" w:rsidR="000C182D" w:rsidRPr="005333B3" w:rsidRDefault="000C182D" w:rsidP="00A54A2D">
            <w:pPr>
              <w:jc w:val="center"/>
              <w:rPr>
                <w:b/>
                <w:sz w:val="20"/>
              </w:rPr>
            </w:pPr>
            <w:r w:rsidRPr="005333B3">
              <w:rPr>
                <w:b/>
                <w:sz w:val="20"/>
              </w:rPr>
              <w:t>Limit</w:t>
            </w:r>
          </w:p>
        </w:tc>
        <w:tc>
          <w:tcPr>
            <w:tcW w:w="1131" w:type="pct"/>
            <w:tcBorders>
              <w:top w:val="single" w:sz="4" w:space="0" w:color="auto"/>
              <w:left w:val="single" w:sz="4" w:space="0" w:color="auto"/>
              <w:bottom w:val="single" w:sz="4" w:space="0" w:color="auto"/>
              <w:right w:val="single" w:sz="4" w:space="0" w:color="auto"/>
            </w:tcBorders>
          </w:tcPr>
          <w:p w14:paraId="16756894" w14:textId="59EE15B8" w:rsidR="000C182D" w:rsidRPr="005333B3" w:rsidRDefault="000C182D" w:rsidP="00A54A2D">
            <w:pPr>
              <w:jc w:val="center"/>
              <w:rPr>
                <w:b/>
                <w:sz w:val="20"/>
              </w:rPr>
            </w:pPr>
            <w:r w:rsidRPr="005333B3">
              <w:rPr>
                <w:b/>
                <w:sz w:val="20"/>
              </w:rPr>
              <w:t>Time Period</w:t>
            </w:r>
            <w:r w:rsidR="005333B3">
              <w:rPr>
                <w:b/>
                <w:sz w:val="20"/>
              </w:rPr>
              <w:t>/</w:t>
            </w:r>
            <w:r w:rsidRPr="005333B3">
              <w:rPr>
                <w:b/>
                <w:sz w:val="20"/>
              </w:rPr>
              <w:t>Operating</w:t>
            </w:r>
          </w:p>
          <w:p w14:paraId="3139B72E" w14:textId="77777777" w:rsidR="000C182D" w:rsidRPr="005333B3" w:rsidRDefault="000C182D" w:rsidP="00A54A2D">
            <w:pPr>
              <w:jc w:val="center"/>
              <w:rPr>
                <w:b/>
                <w:sz w:val="20"/>
              </w:rPr>
            </w:pPr>
            <w:r w:rsidRPr="005333B3">
              <w:rPr>
                <w:b/>
                <w:sz w:val="20"/>
              </w:rPr>
              <w:t>Scenario</w:t>
            </w:r>
          </w:p>
        </w:tc>
        <w:tc>
          <w:tcPr>
            <w:tcW w:w="859" w:type="pct"/>
            <w:tcBorders>
              <w:top w:val="single" w:sz="4" w:space="0" w:color="auto"/>
              <w:left w:val="single" w:sz="4" w:space="0" w:color="auto"/>
              <w:bottom w:val="single" w:sz="4" w:space="0" w:color="auto"/>
              <w:right w:val="single" w:sz="4" w:space="0" w:color="auto"/>
            </w:tcBorders>
          </w:tcPr>
          <w:p w14:paraId="0E352925" w14:textId="77777777" w:rsidR="000C182D" w:rsidRPr="005333B3" w:rsidRDefault="000C182D" w:rsidP="00A54A2D">
            <w:pPr>
              <w:jc w:val="center"/>
              <w:rPr>
                <w:b/>
                <w:sz w:val="20"/>
              </w:rPr>
            </w:pPr>
            <w:r w:rsidRPr="005333B3">
              <w:rPr>
                <w:b/>
                <w:sz w:val="20"/>
              </w:rPr>
              <w:t>Equipment</w:t>
            </w:r>
          </w:p>
        </w:tc>
        <w:tc>
          <w:tcPr>
            <w:tcW w:w="682" w:type="pct"/>
            <w:tcBorders>
              <w:top w:val="single" w:sz="4" w:space="0" w:color="auto"/>
              <w:left w:val="single" w:sz="4" w:space="0" w:color="auto"/>
              <w:bottom w:val="single" w:sz="4" w:space="0" w:color="auto"/>
              <w:right w:val="single" w:sz="4" w:space="0" w:color="auto"/>
            </w:tcBorders>
          </w:tcPr>
          <w:p w14:paraId="28782438" w14:textId="77777777" w:rsidR="000C182D" w:rsidRPr="005333B3" w:rsidRDefault="000C182D" w:rsidP="00A54A2D">
            <w:pPr>
              <w:jc w:val="center"/>
              <w:rPr>
                <w:b/>
                <w:sz w:val="20"/>
              </w:rPr>
            </w:pPr>
            <w:r w:rsidRPr="005333B3">
              <w:rPr>
                <w:b/>
                <w:sz w:val="20"/>
              </w:rPr>
              <w:t>Testing / Monitoring Method</w:t>
            </w:r>
          </w:p>
        </w:tc>
        <w:tc>
          <w:tcPr>
            <w:tcW w:w="877" w:type="pct"/>
            <w:tcBorders>
              <w:top w:val="single" w:sz="4" w:space="0" w:color="auto"/>
              <w:left w:val="single" w:sz="4" w:space="0" w:color="auto"/>
              <w:bottom w:val="single" w:sz="4" w:space="0" w:color="auto"/>
              <w:right w:val="single" w:sz="4" w:space="0" w:color="auto"/>
            </w:tcBorders>
            <w:vAlign w:val="center"/>
          </w:tcPr>
          <w:p w14:paraId="24123F87" w14:textId="77777777" w:rsidR="000C182D" w:rsidRPr="005333B3" w:rsidRDefault="000C182D" w:rsidP="00A54A2D">
            <w:pPr>
              <w:jc w:val="center"/>
              <w:rPr>
                <w:b/>
                <w:sz w:val="20"/>
              </w:rPr>
            </w:pPr>
            <w:r w:rsidRPr="005333B3">
              <w:rPr>
                <w:b/>
                <w:sz w:val="20"/>
              </w:rPr>
              <w:t>Underlying Applicable Requirements</w:t>
            </w:r>
          </w:p>
        </w:tc>
      </w:tr>
      <w:tr w:rsidR="000C182D" w:rsidRPr="00177440" w14:paraId="39F70350" w14:textId="77777777" w:rsidTr="00A54A2D">
        <w:trPr>
          <w:cantSplit/>
        </w:trPr>
        <w:tc>
          <w:tcPr>
            <w:tcW w:w="726" w:type="pct"/>
            <w:tcBorders>
              <w:top w:val="single" w:sz="4" w:space="0" w:color="auto"/>
              <w:left w:val="single" w:sz="4" w:space="0" w:color="auto"/>
              <w:bottom w:val="single" w:sz="4" w:space="0" w:color="auto"/>
              <w:right w:val="single" w:sz="4" w:space="0" w:color="auto"/>
            </w:tcBorders>
          </w:tcPr>
          <w:p w14:paraId="2877C801" w14:textId="77777777" w:rsidR="000C182D" w:rsidRPr="005333B3" w:rsidRDefault="000C182D" w:rsidP="00A54A2D">
            <w:pPr>
              <w:contextualSpacing/>
              <w:rPr>
                <w:sz w:val="20"/>
              </w:rPr>
            </w:pPr>
            <w:r w:rsidRPr="005333B3">
              <w:rPr>
                <w:sz w:val="20"/>
              </w:rPr>
              <w:t>1.  VOCs</w:t>
            </w:r>
          </w:p>
        </w:tc>
        <w:tc>
          <w:tcPr>
            <w:tcW w:w="725" w:type="pct"/>
            <w:tcBorders>
              <w:top w:val="single" w:sz="4" w:space="0" w:color="auto"/>
              <w:left w:val="single" w:sz="4" w:space="0" w:color="auto"/>
              <w:bottom w:val="single" w:sz="4" w:space="0" w:color="auto"/>
              <w:right w:val="single" w:sz="4" w:space="0" w:color="auto"/>
            </w:tcBorders>
          </w:tcPr>
          <w:p w14:paraId="16408C08" w14:textId="77777777" w:rsidR="000C182D" w:rsidRPr="005333B3" w:rsidRDefault="000C182D" w:rsidP="00A54A2D">
            <w:pPr>
              <w:jc w:val="center"/>
              <w:rPr>
                <w:sz w:val="20"/>
              </w:rPr>
            </w:pPr>
            <w:r w:rsidRPr="005333B3">
              <w:rPr>
                <w:sz w:val="20"/>
              </w:rPr>
              <w:t>391 pounds per</w:t>
            </w:r>
          </w:p>
          <w:p w14:paraId="4548D530" w14:textId="64D5AA8E" w:rsidR="000C182D" w:rsidRPr="005333B3" w:rsidRDefault="000C182D" w:rsidP="00A54A2D">
            <w:pPr>
              <w:jc w:val="center"/>
              <w:rPr>
                <w:sz w:val="20"/>
                <w:vertAlign w:val="superscript"/>
              </w:rPr>
            </w:pPr>
            <w:r w:rsidRPr="005333B3">
              <w:rPr>
                <w:sz w:val="20"/>
              </w:rPr>
              <w:t>Day</w:t>
            </w:r>
            <w:r w:rsidRPr="005333B3">
              <w:rPr>
                <w:sz w:val="20"/>
                <w:vertAlign w:val="superscript"/>
              </w:rPr>
              <w:t>2</w:t>
            </w:r>
          </w:p>
        </w:tc>
        <w:tc>
          <w:tcPr>
            <w:tcW w:w="1131" w:type="pct"/>
            <w:tcBorders>
              <w:top w:val="single" w:sz="4" w:space="0" w:color="auto"/>
              <w:left w:val="single" w:sz="4" w:space="0" w:color="auto"/>
              <w:bottom w:val="single" w:sz="4" w:space="0" w:color="auto"/>
              <w:right w:val="single" w:sz="4" w:space="0" w:color="auto"/>
            </w:tcBorders>
          </w:tcPr>
          <w:p w14:paraId="16277AD1" w14:textId="77777777" w:rsidR="000C182D" w:rsidRPr="005333B3" w:rsidRDefault="000C182D" w:rsidP="00A54A2D">
            <w:pPr>
              <w:jc w:val="center"/>
              <w:rPr>
                <w:sz w:val="20"/>
              </w:rPr>
            </w:pPr>
            <w:r w:rsidRPr="005333B3">
              <w:rPr>
                <w:sz w:val="20"/>
              </w:rPr>
              <w:t>Calendar day</w:t>
            </w:r>
          </w:p>
        </w:tc>
        <w:tc>
          <w:tcPr>
            <w:tcW w:w="859" w:type="pct"/>
            <w:tcBorders>
              <w:top w:val="single" w:sz="4" w:space="0" w:color="auto"/>
              <w:left w:val="single" w:sz="4" w:space="0" w:color="auto"/>
              <w:bottom w:val="single" w:sz="4" w:space="0" w:color="auto"/>
              <w:right w:val="single" w:sz="4" w:space="0" w:color="auto"/>
            </w:tcBorders>
          </w:tcPr>
          <w:p w14:paraId="039F5861" w14:textId="77777777" w:rsidR="000C182D" w:rsidRPr="005333B3" w:rsidRDefault="000C182D" w:rsidP="00A54A2D">
            <w:pPr>
              <w:jc w:val="center"/>
              <w:rPr>
                <w:sz w:val="20"/>
              </w:rPr>
            </w:pPr>
            <w:r w:rsidRPr="005333B3">
              <w:rPr>
                <w:sz w:val="20"/>
              </w:rPr>
              <w:t>EUMOLDROOM6</w:t>
            </w:r>
          </w:p>
        </w:tc>
        <w:tc>
          <w:tcPr>
            <w:tcW w:w="682" w:type="pct"/>
            <w:tcBorders>
              <w:top w:val="single" w:sz="4" w:space="0" w:color="auto"/>
              <w:left w:val="single" w:sz="4" w:space="0" w:color="auto"/>
              <w:bottom w:val="single" w:sz="4" w:space="0" w:color="auto"/>
              <w:right w:val="single" w:sz="4" w:space="0" w:color="auto"/>
            </w:tcBorders>
          </w:tcPr>
          <w:p w14:paraId="130E3A69" w14:textId="77777777" w:rsidR="000C182D" w:rsidRPr="005333B3" w:rsidRDefault="000C182D" w:rsidP="00A54A2D">
            <w:pPr>
              <w:jc w:val="center"/>
              <w:rPr>
                <w:sz w:val="20"/>
              </w:rPr>
            </w:pPr>
            <w:r w:rsidRPr="005333B3">
              <w:rPr>
                <w:sz w:val="20"/>
              </w:rPr>
              <w:t>SC VI.1</w:t>
            </w:r>
          </w:p>
          <w:p w14:paraId="23E39853" w14:textId="77777777" w:rsidR="000C182D" w:rsidRPr="005333B3" w:rsidRDefault="000C182D" w:rsidP="00A54A2D">
            <w:pPr>
              <w:jc w:val="center"/>
            </w:pPr>
            <w:r w:rsidRPr="005333B3">
              <w:rPr>
                <w:sz w:val="20"/>
              </w:rPr>
              <w:t>SC VI.2</w:t>
            </w:r>
          </w:p>
        </w:tc>
        <w:tc>
          <w:tcPr>
            <w:tcW w:w="877" w:type="pct"/>
            <w:tcBorders>
              <w:top w:val="single" w:sz="4" w:space="0" w:color="auto"/>
              <w:left w:val="single" w:sz="4" w:space="0" w:color="auto"/>
              <w:bottom w:val="single" w:sz="4" w:space="0" w:color="auto"/>
              <w:right w:val="single" w:sz="4" w:space="0" w:color="auto"/>
            </w:tcBorders>
          </w:tcPr>
          <w:p w14:paraId="6D577B3F" w14:textId="77777777" w:rsidR="000C182D" w:rsidRPr="005333B3" w:rsidRDefault="000C182D" w:rsidP="00A54A2D">
            <w:pPr>
              <w:jc w:val="center"/>
              <w:rPr>
                <w:b/>
                <w:sz w:val="20"/>
              </w:rPr>
            </w:pPr>
            <w:r w:rsidRPr="005333B3">
              <w:rPr>
                <w:b/>
                <w:sz w:val="20"/>
              </w:rPr>
              <w:t>R 366.1205</w:t>
            </w:r>
          </w:p>
          <w:p w14:paraId="50200A95" w14:textId="77777777" w:rsidR="000C182D" w:rsidRPr="005333B3" w:rsidRDefault="000C182D" w:rsidP="00A54A2D">
            <w:pPr>
              <w:jc w:val="center"/>
              <w:rPr>
                <w:b/>
                <w:sz w:val="20"/>
              </w:rPr>
            </w:pPr>
            <w:r w:rsidRPr="005333B3">
              <w:rPr>
                <w:b/>
                <w:sz w:val="20"/>
              </w:rPr>
              <w:t>R 336.1225</w:t>
            </w:r>
          </w:p>
          <w:p w14:paraId="7842E924" w14:textId="77777777" w:rsidR="000C182D" w:rsidRPr="005333B3" w:rsidRDefault="000C182D" w:rsidP="00A54A2D">
            <w:pPr>
              <w:jc w:val="center"/>
              <w:rPr>
                <w:b/>
                <w:sz w:val="20"/>
              </w:rPr>
            </w:pPr>
            <w:r w:rsidRPr="005333B3">
              <w:rPr>
                <w:b/>
                <w:sz w:val="20"/>
              </w:rPr>
              <w:t>R 336.1702(a)</w:t>
            </w:r>
          </w:p>
        </w:tc>
      </w:tr>
      <w:tr w:rsidR="000C182D" w:rsidRPr="00177440" w14:paraId="4521BE27" w14:textId="77777777" w:rsidTr="00A54A2D">
        <w:trPr>
          <w:cantSplit/>
        </w:trPr>
        <w:tc>
          <w:tcPr>
            <w:tcW w:w="726" w:type="pct"/>
            <w:tcBorders>
              <w:top w:val="single" w:sz="4" w:space="0" w:color="auto"/>
              <w:left w:val="single" w:sz="4" w:space="0" w:color="auto"/>
              <w:bottom w:val="single" w:sz="4" w:space="0" w:color="auto"/>
              <w:right w:val="single" w:sz="4" w:space="0" w:color="auto"/>
            </w:tcBorders>
          </w:tcPr>
          <w:p w14:paraId="5446EA01" w14:textId="1DC429A2" w:rsidR="000C182D" w:rsidRPr="005333B3" w:rsidRDefault="000C182D" w:rsidP="00A54A2D">
            <w:pPr>
              <w:rPr>
                <w:sz w:val="20"/>
              </w:rPr>
            </w:pPr>
            <w:r w:rsidRPr="005333B3">
              <w:rPr>
                <w:sz w:val="20"/>
              </w:rPr>
              <w:t>2.  VOCs</w:t>
            </w:r>
          </w:p>
        </w:tc>
        <w:tc>
          <w:tcPr>
            <w:tcW w:w="725" w:type="pct"/>
            <w:tcBorders>
              <w:top w:val="single" w:sz="4" w:space="0" w:color="auto"/>
              <w:left w:val="single" w:sz="4" w:space="0" w:color="auto"/>
              <w:bottom w:val="single" w:sz="4" w:space="0" w:color="auto"/>
              <w:right w:val="single" w:sz="4" w:space="0" w:color="auto"/>
            </w:tcBorders>
          </w:tcPr>
          <w:p w14:paraId="3F8C0F51" w14:textId="3E790FC2" w:rsidR="000C182D" w:rsidRPr="005333B3" w:rsidRDefault="000C182D" w:rsidP="00A54A2D">
            <w:pPr>
              <w:jc w:val="center"/>
              <w:rPr>
                <w:rFonts w:cs="Arial"/>
                <w:sz w:val="20"/>
              </w:rPr>
            </w:pPr>
            <w:r w:rsidRPr="005333B3">
              <w:rPr>
                <w:sz w:val="20"/>
              </w:rPr>
              <w:t>24.8 tons per year</w:t>
            </w:r>
            <w:r w:rsidRPr="005333B3">
              <w:rPr>
                <w:rFonts w:cs="Arial"/>
                <w:sz w:val="20"/>
                <w:vertAlign w:val="superscript"/>
              </w:rPr>
              <w:t>2</w:t>
            </w:r>
          </w:p>
        </w:tc>
        <w:tc>
          <w:tcPr>
            <w:tcW w:w="1131" w:type="pct"/>
            <w:tcBorders>
              <w:top w:val="single" w:sz="4" w:space="0" w:color="auto"/>
              <w:left w:val="single" w:sz="4" w:space="0" w:color="auto"/>
              <w:bottom w:val="single" w:sz="4" w:space="0" w:color="auto"/>
              <w:right w:val="single" w:sz="4" w:space="0" w:color="auto"/>
            </w:tcBorders>
          </w:tcPr>
          <w:p w14:paraId="7B345FED" w14:textId="77777777" w:rsidR="000C182D" w:rsidRPr="005333B3" w:rsidRDefault="000C182D" w:rsidP="00A54A2D">
            <w:pPr>
              <w:jc w:val="center"/>
              <w:rPr>
                <w:sz w:val="20"/>
              </w:rPr>
            </w:pPr>
            <w:r w:rsidRPr="005333B3">
              <w:rPr>
                <w:sz w:val="20"/>
              </w:rPr>
              <w:t>Based on a 12-month rolling time period as determined at the end of each calendar month</w:t>
            </w:r>
          </w:p>
        </w:tc>
        <w:tc>
          <w:tcPr>
            <w:tcW w:w="859" w:type="pct"/>
            <w:tcBorders>
              <w:top w:val="single" w:sz="4" w:space="0" w:color="auto"/>
              <w:left w:val="single" w:sz="4" w:space="0" w:color="auto"/>
              <w:bottom w:val="single" w:sz="4" w:space="0" w:color="auto"/>
              <w:right w:val="single" w:sz="4" w:space="0" w:color="auto"/>
            </w:tcBorders>
          </w:tcPr>
          <w:p w14:paraId="23510E92" w14:textId="77777777" w:rsidR="000C182D" w:rsidRPr="005333B3" w:rsidRDefault="000C182D" w:rsidP="00A54A2D">
            <w:pPr>
              <w:jc w:val="center"/>
              <w:rPr>
                <w:sz w:val="20"/>
              </w:rPr>
            </w:pPr>
            <w:r w:rsidRPr="005333B3">
              <w:rPr>
                <w:sz w:val="20"/>
              </w:rPr>
              <w:t>EUMOLDROOM6</w:t>
            </w:r>
          </w:p>
        </w:tc>
        <w:tc>
          <w:tcPr>
            <w:tcW w:w="682" w:type="pct"/>
            <w:tcBorders>
              <w:top w:val="single" w:sz="4" w:space="0" w:color="auto"/>
              <w:left w:val="single" w:sz="4" w:space="0" w:color="auto"/>
              <w:bottom w:val="single" w:sz="4" w:space="0" w:color="auto"/>
              <w:right w:val="single" w:sz="4" w:space="0" w:color="auto"/>
            </w:tcBorders>
          </w:tcPr>
          <w:p w14:paraId="77A8BA19" w14:textId="77777777" w:rsidR="000C182D" w:rsidRPr="005333B3" w:rsidRDefault="000C182D" w:rsidP="00A54A2D">
            <w:pPr>
              <w:jc w:val="center"/>
              <w:rPr>
                <w:sz w:val="20"/>
              </w:rPr>
            </w:pPr>
            <w:r w:rsidRPr="005333B3">
              <w:rPr>
                <w:sz w:val="20"/>
              </w:rPr>
              <w:t>SC VI.1</w:t>
            </w:r>
          </w:p>
          <w:p w14:paraId="1EF840BA" w14:textId="77777777" w:rsidR="000C182D" w:rsidRPr="005333B3" w:rsidRDefault="000C182D" w:rsidP="00A54A2D">
            <w:pPr>
              <w:jc w:val="center"/>
            </w:pPr>
            <w:r w:rsidRPr="005333B3">
              <w:rPr>
                <w:sz w:val="20"/>
              </w:rPr>
              <w:t>SC VI.2</w:t>
            </w:r>
          </w:p>
        </w:tc>
        <w:tc>
          <w:tcPr>
            <w:tcW w:w="877" w:type="pct"/>
            <w:tcBorders>
              <w:top w:val="single" w:sz="4" w:space="0" w:color="auto"/>
              <w:left w:val="single" w:sz="4" w:space="0" w:color="auto"/>
              <w:bottom w:val="single" w:sz="4" w:space="0" w:color="auto"/>
              <w:right w:val="single" w:sz="4" w:space="0" w:color="auto"/>
            </w:tcBorders>
          </w:tcPr>
          <w:p w14:paraId="34D7EBEC" w14:textId="77777777" w:rsidR="000C182D" w:rsidRPr="005333B3" w:rsidRDefault="000C182D" w:rsidP="00A54A2D">
            <w:pPr>
              <w:jc w:val="center"/>
              <w:rPr>
                <w:b/>
                <w:sz w:val="20"/>
              </w:rPr>
            </w:pPr>
            <w:r w:rsidRPr="005333B3">
              <w:rPr>
                <w:b/>
                <w:sz w:val="20"/>
              </w:rPr>
              <w:t>R 366.1205</w:t>
            </w:r>
          </w:p>
          <w:p w14:paraId="5A829A18" w14:textId="77777777" w:rsidR="000C182D" w:rsidRPr="005333B3" w:rsidRDefault="000C182D" w:rsidP="00A54A2D">
            <w:pPr>
              <w:jc w:val="center"/>
              <w:rPr>
                <w:b/>
                <w:sz w:val="20"/>
              </w:rPr>
            </w:pPr>
            <w:r w:rsidRPr="005333B3">
              <w:rPr>
                <w:b/>
                <w:sz w:val="20"/>
              </w:rPr>
              <w:t>R 336.1225</w:t>
            </w:r>
          </w:p>
          <w:p w14:paraId="5F5E70FF" w14:textId="77777777" w:rsidR="000C182D" w:rsidRPr="005333B3" w:rsidRDefault="000C182D" w:rsidP="00A54A2D">
            <w:pPr>
              <w:jc w:val="center"/>
              <w:rPr>
                <w:b/>
                <w:sz w:val="20"/>
              </w:rPr>
            </w:pPr>
            <w:r w:rsidRPr="005333B3">
              <w:rPr>
                <w:b/>
                <w:sz w:val="20"/>
              </w:rPr>
              <w:t>R 336.1702(a)</w:t>
            </w:r>
          </w:p>
        </w:tc>
      </w:tr>
      <w:tr w:rsidR="000C182D" w:rsidRPr="00177440" w14:paraId="006743B0" w14:textId="77777777" w:rsidTr="00A54A2D">
        <w:trPr>
          <w:cantSplit/>
        </w:trPr>
        <w:tc>
          <w:tcPr>
            <w:tcW w:w="726" w:type="pct"/>
            <w:tcBorders>
              <w:top w:val="single" w:sz="4" w:space="0" w:color="auto"/>
              <w:left w:val="single" w:sz="4" w:space="0" w:color="auto"/>
              <w:bottom w:val="single" w:sz="4" w:space="0" w:color="auto"/>
              <w:right w:val="single" w:sz="4" w:space="0" w:color="auto"/>
            </w:tcBorders>
          </w:tcPr>
          <w:p w14:paraId="3A88BE00" w14:textId="097DF403" w:rsidR="000C182D" w:rsidRPr="005333B3" w:rsidRDefault="000C182D" w:rsidP="00A54A2D">
            <w:pPr>
              <w:rPr>
                <w:sz w:val="20"/>
              </w:rPr>
            </w:pPr>
            <w:r w:rsidRPr="005333B3">
              <w:rPr>
                <w:sz w:val="20"/>
              </w:rPr>
              <w:t>3.  Styrene</w:t>
            </w:r>
          </w:p>
        </w:tc>
        <w:tc>
          <w:tcPr>
            <w:tcW w:w="725" w:type="pct"/>
            <w:tcBorders>
              <w:top w:val="single" w:sz="4" w:space="0" w:color="auto"/>
              <w:left w:val="single" w:sz="4" w:space="0" w:color="auto"/>
              <w:bottom w:val="single" w:sz="4" w:space="0" w:color="auto"/>
              <w:right w:val="single" w:sz="4" w:space="0" w:color="auto"/>
            </w:tcBorders>
          </w:tcPr>
          <w:p w14:paraId="2AEDEC0E" w14:textId="455E653C" w:rsidR="000C182D" w:rsidRPr="005333B3" w:rsidRDefault="000C182D" w:rsidP="00A54A2D">
            <w:pPr>
              <w:jc w:val="center"/>
              <w:rPr>
                <w:rFonts w:cs="Arial"/>
                <w:sz w:val="20"/>
              </w:rPr>
            </w:pPr>
            <w:r w:rsidRPr="005333B3">
              <w:rPr>
                <w:sz w:val="20"/>
              </w:rPr>
              <w:t>15.8 pounds per hour</w:t>
            </w:r>
            <w:r w:rsidRPr="005333B3">
              <w:rPr>
                <w:rFonts w:cs="Arial"/>
                <w:sz w:val="20"/>
                <w:vertAlign w:val="superscript"/>
              </w:rPr>
              <w:t>2</w:t>
            </w:r>
          </w:p>
        </w:tc>
        <w:tc>
          <w:tcPr>
            <w:tcW w:w="1131" w:type="pct"/>
            <w:tcBorders>
              <w:top w:val="single" w:sz="4" w:space="0" w:color="auto"/>
              <w:left w:val="single" w:sz="4" w:space="0" w:color="auto"/>
              <w:bottom w:val="single" w:sz="4" w:space="0" w:color="auto"/>
              <w:right w:val="single" w:sz="4" w:space="0" w:color="auto"/>
            </w:tcBorders>
          </w:tcPr>
          <w:p w14:paraId="048597B3" w14:textId="77777777" w:rsidR="000C182D" w:rsidRPr="005333B3" w:rsidRDefault="000C182D" w:rsidP="00A54A2D">
            <w:pPr>
              <w:jc w:val="center"/>
              <w:rPr>
                <w:sz w:val="20"/>
              </w:rPr>
            </w:pPr>
            <w:r w:rsidRPr="005333B3">
              <w:rPr>
                <w:sz w:val="20"/>
              </w:rPr>
              <w:t>Based on a calendar day average as determined by material usage and hours of operation for the day</w:t>
            </w:r>
          </w:p>
        </w:tc>
        <w:tc>
          <w:tcPr>
            <w:tcW w:w="859" w:type="pct"/>
            <w:tcBorders>
              <w:top w:val="single" w:sz="4" w:space="0" w:color="auto"/>
              <w:left w:val="single" w:sz="4" w:space="0" w:color="auto"/>
              <w:bottom w:val="single" w:sz="4" w:space="0" w:color="auto"/>
              <w:right w:val="single" w:sz="4" w:space="0" w:color="auto"/>
            </w:tcBorders>
          </w:tcPr>
          <w:p w14:paraId="141973DD" w14:textId="77777777" w:rsidR="000C182D" w:rsidRPr="005333B3" w:rsidRDefault="000C182D" w:rsidP="00A54A2D">
            <w:pPr>
              <w:jc w:val="center"/>
              <w:rPr>
                <w:sz w:val="20"/>
              </w:rPr>
            </w:pPr>
            <w:r w:rsidRPr="005333B3">
              <w:rPr>
                <w:sz w:val="20"/>
              </w:rPr>
              <w:t>EUMOLDROOM6</w:t>
            </w:r>
          </w:p>
        </w:tc>
        <w:tc>
          <w:tcPr>
            <w:tcW w:w="682" w:type="pct"/>
            <w:tcBorders>
              <w:top w:val="single" w:sz="4" w:space="0" w:color="auto"/>
              <w:left w:val="single" w:sz="4" w:space="0" w:color="auto"/>
              <w:bottom w:val="single" w:sz="4" w:space="0" w:color="auto"/>
              <w:right w:val="single" w:sz="4" w:space="0" w:color="auto"/>
            </w:tcBorders>
          </w:tcPr>
          <w:p w14:paraId="2F7EA3DA" w14:textId="77777777" w:rsidR="000C182D" w:rsidRPr="005333B3" w:rsidRDefault="000C182D" w:rsidP="00A54A2D">
            <w:pPr>
              <w:jc w:val="center"/>
              <w:rPr>
                <w:sz w:val="20"/>
              </w:rPr>
            </w:pPr>
            <w:r w:rsidRPr="005333B3">
              <w:rPr>
                <w:sz w:val="20"/>
              </w:rPr>
              <w:t>SC VI.1</w:t>
            </w:r>
          </w:p>
          <w:p w14:paraId="2860AF60" w14:textId="77777777" w:rsidR="000C182D" w:rsidRPr="005333B3" w:rsidRDefault="000C182D" w:rsidP="00A54A2D">
            <w:pPr>
              <w:jc w:val="center"/>
            </w:pPr>
            <w:r w:rsidRPr="005333B3">
              <w:rPr>
                <w:sz w:val="20"/>
              </w:rPr>
              <w:t>SC VI.2</w:t>
            </w:r>
          </w:p>
        </w:tc>
        <w:tc>
          <w:tcPr>
            <w:tcW w:w="877" w:type="pct"/>
            <w:tcBorders>
              <w:top w:val="single" w:sz="4" w:space="0" w:color="auto"/>
              <w:left w:val="single" w:sz="4" w:space="0" w:color="auto"/>
              <w:bottom w:val="single" w:sz="4" w:space="0" w:color="auto"/>
              <w:right w:val="single" w:sz="4" w:space="0" w:color="auto"/>
            </w:tcBorders>
          </w:tcPr>
          <w:p w14:paraId="2034ACCD" w14:textId="77777777" w:rsidR="000C182D" w:rsidRPr="005333B3" w:rsidRDefault="000C182D" w:rsidP="00A54A2D">
            <w:pPr>
              <w:jc w:val="center"/>
              <w:rPr>
                <w:b/>
                <w:sz w:val="20"/>
              </w:rPr>
            </w:pPr>
            <w:r w:rsidRPr="005333B3">
              <w:rPr>
                <w:b/>
                <w:sz w:val="20"/>
              </w:rPr>
              <w:t>R 366.1205</w:t>
            </w:r>
          </w:p>
          <w:p w14:paraId="1FD5ED6C" w14:textId="77777777" w:rsidR="000C182D" w:rsidRPr="005333B3" w:rsidRDefault="000C182D" w:rsidP="00A54A2D">
            <w:pPr>
              <w:jc w:val="center"/>
              <w:rPr>
                <w:b/>
                <w:sz w:val="20"/>
              </w:rPr>
            </w:pPr>
            <w:r w:rsidRPr="005333B3">
              <w:rPr>
                <w:b/>
                <w:sz w:val="20"/>
              </w:rPr>
              <w:t>R 336.1225</w:t>
            </w:r>
          </w:p>
          <w:p w14:paraId="6D01FD82" w14:textId="77777777" w:rsidR="000C182D" w:rsidRPr="005333B3" w:rsidRDefault="000C182D" w:rsidP="00A54A2D">
            <w:pPr>
              <w:jc w:val="center"/>
              <w:rPr>
                <w:b/>
                <w:sz w:val="20"/>
              </w:rPr>
            </w:pPr>
            <w:r w:rsidRPr="005333B3">
              <w:rPr>
                <w:b/>
                <w:sz w:val="20"/>
              </w:rPr>
              <w:t>R 336.1702(a)</w:t>
            </w:r>
          </w:p>
        </w:tc>
      </w:tr>
      <w:tr w:rsidR="000C182D" w:rsidRPr="00177440" w14:paraId="35163F5C" w14:textId="77777777" w:rsidTr="00A54A2D">
        <w:trPr>
          <w:cantSplit/>
        </w:trPr>
        <w:tc>
          <w:tcPr>
            <w:tcW w:w="726" w:type="pct"/>
            <w:tcBorders>
              <w:top w:val="single" w:sz="4" w:space="0" w:color="auto"/>
              <w:left w:val="single" w:sz="4" w:space="0" w:color="auto"/>
              <w:bottom w:val="single" w:sz="4" w:space="0" w:color="auto"/>
              <w:right w:val="single" w:sz="4" w:space="0" w:color="auto"/>
            </w:tcBorders>
          </w:tcPr>
          <w:p w14:paraId="149C7A4D" w14:textId="4006C77E" w:rsidR="000C182D" w:rsidRPr="005333B3" w:rsidRDefault="000C182D" w:rsidP="00A54A2D">
            <w:pPr>
              <w:rPr>
                <w:sz w:val="20"/>
              </w:rPr>
            </w:pPr>
            <w:r w:rsidRPr="005333B3">
              <w:rPr>
                <w:sz w:val="20"/>
              </w:rPr>
              <w:t>4.  Styrene</w:t>
            </w:r>
          </w:p>
        </w:tc>
        <w:tc>
          <w:tcPr>
            <w:tcW w:w="725" w:type="pct"/>
            <w:tcBorders>
              <w:top w:val="single" w:sz="4" w:space="0" w:color="auto"/>
              <w:left w:val="single" w:sz="4" w:space="0" w:color="auto"/>
              <w:bottom w:val="single" w:sz="4" w:space="0" w:color="auto"/>
              <w:right w:val="single" w:sz="4" w:space="0" w:color="auto"/>
            </w:tcBorders>
          </w:tcPr>
          <w:p w14:paraId="520C9AC3" w14:textId="515E8DE1" w:rsidR="000C182D" w:rsidRPr="005333B3" w:rsidRDefault="000C182D" w:rsidP="00A54A2D">
            <w:pPr>
              <w:jc w:val="center"/>
              <w:rPr>
                <w:rFonts w:cs="Arial"/>
                <w:sz w:val="20"/>
              </w:rPr>
            </w:pPr>
            <w:r w:rsidRPr="005333B3">
              <w:rPr>
                <w:sz w:val="20"/>
              </w:rPr>
              <w:t>23.6 tons per year</w:t>
            </w:r>
            <w:r w:rsidRPr="005333B3">
              <w:rPr>
                <w:rFonts w:cs="Arial"/>
                <w:sz w:val="20"/>
                <w:vertAlign w:val="superscript"/>
              </w:rPr>
              <w:t>2</w:t>
            </w:r>
          </w:p>
        </w:tc>
        <w:tc>
          <w:tcPr>
            <w:tcW w:w="1131" w:type="pct"/>
            <w:tcBorders>
              <w:top w:val="single" w:sz="4" w:space="0" w:color="auto"/>
              <w:left w:val="single" w:sz="4" w:space="0" w:color="auto"/>
              <w:bottom w:val="single" w:sz="4" w:space="0" w:color="auto"/>
              <w:right w:val="single" w:sz="4" w:space="0" w:color="auto"/>
            </w:tcBorders>
          </w:tcPr>
          <w:p w14:paraId="489A1B4A" w14:textId="77777777" w:rsidR="000C182D" w:rsidRPr="005333B3" w:rsidRDefault="000C182D" w:rsidP="00A54A2D">
            <w:pPr>
              <w:jc w:val="center"/>
              <w:rPr>
                <w:sz w:val="20"/>
              </w:rPr>
            </w:pPr>
            <w:r w:rsidRPr="005333B3">
              <w:rPr>
                <w:sz w:val="20"/>
              </w:rPr>
              <w:t>Based on a 12-month rolling time period as determined at the end of each calendar month</w:t>
            </w:r>
          </w:p>
        </w:tc>
        <w:tc>
          <w:tcPr>
            <w:tcW w:w="859" w:type="pct"/>
            <w:tcBorders>
              <w:top w:val="single" w:sz="4" w:space="0" w:color="auto"/>
              <w:left w:val="single" w:sz="4" w:space="0" w:color="auto"/>
              <w:bottom w:val="single" w:sz="4" w:space="0" w:color="auto"/>
              <w:right w:val="single" w:sz="4" w:space="0" w:color="auto"/>
            </w:tcBorders>
          </w:tcPr>
          <w:p w14:paraId="5B15B9E0" w14:textId="77777777" w:rsidR="000C182D" w:rsidRPr="005333B3" w:rsidRDefault="000C182D" w:rsidP="00A54A2D">
            <w:pPr>
              <w:jc w:val="center"/>
              <w:rPr>
                <w:sz w:val="20"/>
              </w:rPr>
            </w:pPr>
            <w:r w:rsidRPr="005333B3">
              <w:rPr>
                <w:sz w:val="20"/>
              </w:rPr>
              <w:t>EUMOLDROOM6</w:t>
            </w:r>
          </w:p>
        </w:tc>
        <w:tc>
          <w:tcPr>
            <w:tcW w:w="682" w:type="pct"/>
            <w:tcBorders>
              <w:top w:val="single" w:sz="4" w:space="0" w:color="auto"/>
              <w:left w:val="single" w:sz="4" w:space="0" w:color="auto"/>
              <w:bottom w:val="single" w:sz="4" w:space="0" w:color="auto"/>
              <w:right w:val="single" w:sz="4" w:space="0" w:color="auto"/>
            </w:tcBorders>
          </w:tcPr>
          <w:p w14:paraId="6B88B7F7" w14:textId="77777777" w:rsidR="000C182D" w:rsidRPr="005333B3" w:rsidRDefault="000C182D" w:rsidP="00A54A2D">
            <w:pPr>
              <w:jc w:val="center"/>
              <w:rPr>
                <w:sz w:val="20"/>
              </w:rPr>
            </w:pPr>
            <w:r w:rsidRPr="005333B3">
              <w:rPr>
                <w:sz w:val="20"/>
              </w:rPr>
              <w:t>SC VI.1</w:t>
            </w:r>
          </w:p>
          <w:p w14:paraId="770666A7" w14:textId="77777777" w:rsidR="000C182D" w:rsidRPr="005333B3" w:rsidRDefault="000C182D" w:rsidP="00A54A2D">
            <w:pPr>
              <w:jc w:val="center"/>
            </w:pPr>
            <w:r w:rsidRPr="005333B3">
              <w:rPr>
                <w:sz w:val="20"/>
              </w:rPr>
              <w:t>SC VI.2</w:t>
            </w:r>
          </w:p>
        </w:tc>
        <w:tc>
          <w:tcPr>
            <w:tcW w:w="877" w:type="pct"/>
            <w:tcBorders>
              <w:top w:val="single" w:sz="4" w:space="0" w:color="auto"/>
              <w:left w:val="single" w:sz="4" w:space="0" w:color="auto"/>
              <w:bottom w:val="single" w:sz="4" w:space="0" w:color="auto"/>
              <w:right w:val="single" w:sz="4" w:space="0" w:color="auto"/>
            </w:tcBorders>
          </w:tcPr>
          <w:p w14:paraId="4B9D1279" w14:textId="77777777" w:rsidR="000C182D" w:rsidRPr="005333B3" w:rsidRDefault="000C182D" w:rsidP="00A54A2D">
            <w:pPr>
              <w:jc w:val="center"/>
              <w:rPr>
                <w:b/>
                <w:sz w:val="20"/>
              </w:rPr>
            </w:pPr>
            <w:r w:rsidRPr="005333B3">
              <w:rPr>
                <w:b/>
                <w:sz w:val="20"/>
              </w:rPr>
              <w:t>R 366.1205</w:t>
            </w:r>
          </w:p>
          <w:p w14:paraId="63DA84E5" w14:textId="77777777" w:rsidR="000C182D" w:rsidRPr="005333B3" w:rsidRDefault="000C182D" w:rsidP="00A54A2D">
            <w:pPr>
              <w:jc w:val="center"/>
              <w:rPr>
                <w:b/>
                <w:sz w:val="20"/>
              </w:rPr>
            </w:pPr>
            <w:r w:rsidRPr="005333B3">
              <w:rPr>
                <w:b/>
                <w:sz w:val="20"/>
              </w:rPr>
              <w:t>R 336.1225</w:t>
            </w:r>
          </w:p>
          <w:p w14:paraId="51293655" w14:textId="77777777" w:rsidR="000C182D" w:rsidRPr="005333B3" w:rsidRDefault="000C182D" w:rsidP="00A54A2D">
            <w:pPr>
              <w:jc w:val="center"/>
              <w:rPr>
                <w:b/>
                <w:sz w:val="20"/>
              </w:rPr>
            </w:pPr>
            <w:r w:rsidRPr="005333B3">
              <w:rPr>
                <w:b/>
                <w:sz w:val="20"/>
              </w:rPr>
              <w:t>R 336.1702(a)</w:t>
            </w:r>
          </w:p>
        </w:tc>
      </w:tr>
    </w:tbl>
    <w:p w14:paraId="31897627" w14:textId="77777777" w:rsidR="000C182D" w:rsidRPr="00177440" w:rsidRDefault="000C182D" w:rsidP="000C182D">
      <w:pPr>
        <w:ind w:left="360" w:hanging="360"/>
        <w:jc w:val="both"/>
        <w:rPr>
          <w:sz w:val="20"/>
        </w:rPr>
      </w:pPr>
    </w:p>
    <w:p w14:paraId="52B7F859" w14:textId="77777777" w:rsidR="0048747B" w:rsidRDefault="0048747B" w:rsidP="0048747B">
      <w:pPr>
        <w:jc w:val="both"/>
        <w:rPr>
          <w:b/>
          <w:u w:val="single"/>
        </w:rPr>
      </w:pPr>
      <w:r>
        <w:rPr>
          <w:b/>
        </w:rPr>
        <w:t xml:space="preserve">II.  </w:t>
      </w:r>
      <w:r>
        <w:rPr>
          <w:b/>
          <w:u w:val="single"/>
        </w:rPr>
        <w:t>MATERIAL LIMIT(S)</w:t>
      </w:r>
    </w:p>
    <w:p w14:paraId="75713AD8" w14:textId="77777777" w:rsidR="000C182D" w:rsidRPr="005333B3" w:rsidRDefault="000C182D" w:rsidP="0048747B">
      <w:pPr>
        <w:jc w:val="both"/>
        <w:rPr>
          <w:b/>
          <w:sz w:val="20"/>
        </w:rPr>
      </w:pPr>
    </w:p>
    <w:p w14:paraId="386BF464" w14:textId="0C9B11EC" w:rsidR="0048747B" w:rsidRPr="005333B3" w:rsidRDefault="0048747B" w:rsidP="0048747B">
      <w:pPr>
        <w:jc w:val="both"/>
        <w:rPr>
          <w:sz w:val="20"/>
        </w:rPr>
      </w:pPr>
      <w:r w:rsidRPr="005333B3">
        <w:rPr>
          <w:sz w:val="20"/>
        </w:rPr>
        <w:t>NA</w:t>
      </w:r>
    </w:p>
    <w:p w14:paraId="208B7021" w14:textId="77777777" w:rsidR="0048747B" w:rsidRPr="005333B3" w:rsidRDefault="0048747B" w:rsidP="0048747B">
      <w:pPr>
        <w:jc w:val="both"/>
        <w:rPr>
          <w:sz w:val="20"/>
        </w:rPr>
      </w:pPr>
    </w:p>
    <w:p w14:paraId="205966A0" w14:textId="77777777" w:rsidR="0048747B" w:rsidRPr="005333B3" w:rsidRDefault="0048747B" w:rsidP="0048747B">
      <w:pPr>
        <w:jc w:val="both"/>
        <w:rPr>
          <w:b/>
          <w:sz w:val="20"/>
          <w:u w:val="single"/>
        </w:rPr>
      </w:pPr>
      <w:r w:rsidRPr="005333B3">
        <w:rPr>
          <w:b/>
        </w:rPr>
        <w:t xml:space="preserve">III.  </w:t>
      </w:r>
      <w:r w:rsidRPr="005333B3">
        <w:rPr>
          <w:b/>
          <w:u w:val="single"/>
        </w:rPr>
        <w:t>PROCESS/OPERATIONAL RESTRICTION(S)</w:t>
      </w:r>
      <w:r w:rsidRPr="005333B3" w:rsidDel="001C614B">
        <w:rPr>
          <w:b/>
          <w:u w:val="single"/>
        </w:rPr>
        <w:t xml:space="preserve"> </w:t>
      </w:r>
    </w:p>
    <w:p w14:paraId="35588E6F" w14:textId="77777777" w:rsidR="000C182D" w:rsidRPr="005333B3" w:rsidRDefault="000C182D" w:rsidP="000C182D">
      <w:pPr>
        <w:jc w:val="both"/>
        <w:rPr>
          <w:b/>
          <w:sz w:val="20"/>
        </w:rPr>
      </w:pPr>
    </w:p>
    <w:p w14:paraId="215D146A" w14:textId="77777777" w:rsidR="000C182D" w:rsidRPr="005333B3" w:rsidRDefault="000C182D" w:rsidP="000C182D">
      <w:pPr>
        <w:jc w:val="both"/>
        <w:rPr>
          <w:sz w:val="20"/>
        </w:rPr>
      </w:pPr>
      <w:r w:rsidRPr="005333B3">
        <w:rPr>
          <w:sz w:val="20"/>
        </w:rPr>
        <w:t>NA</w:t>
      </w:r>
    </w:p>
    <w:p w14:paraId="0AE4E30E" w14:textId="77777777" w:rsidR="000C182D" w:rsidRPr="005333B3" w:rsidRDefault="000C182D" w:rsidP="000C182D">
      <w:pPr>
        <w:jc w:val="both"/>
        <w:rPr>
          <w:sz w:val="20"/>
        </w:rPr>
      </w:pPr>
    </w:p>
    <w:p w14:paraId="7AE69D6C" w14:textId="77777777" w:rsidR="0048747B" w:rsidRPr="005333B3" w:rsidRDefault="0048747B" w:rsidP="0048747B">
      <w:pPr>
        <w:jc w:val="both"/>
        <w:rPr>
          <w:b/>
          <w:sz w:val="20"/>
          <w:u w:val="single"/>
        </w:rPr>
      </w:pPr>
      <w:r w:rsidRPr="005333B3">
        <w:rPr>
          <w:b/>
        </w:rPr>
        <w:t xml:space="preserve">IV.  </w:t>
      </w:r>
      <w:r w:rsidRPr="005333B3">
        <w:rPr>
          <w:b/>
          <w:u w:val="single"/>
        </w:rPr>
        <w:t>DESIGN/EQUIPMENT PARAMETER(S)</w:t>
      </w:r>
    </w:p>
    <w:p w14:paraId="09E73A93" w14:textId="77777777" w:rsidR="000C182D" w:rsidRPr="005333B3" w:rsidRDefault="000C182D" w:rsidP="000C182D">
      <w:pPr>
        <w:jc w:val="both"/>
        <w:rPr>
          <w:b/>
          <w:sz w:val="20"/>
        </w:rPr>
      </w:pPr>
    </w:p>
    <w:p w14:paraId="06BECC82" w14:textId="77777777" w:rsidR="000C182D" w:rsidRPr="005333B3" w:rsidRDefault="000C182D" w:rsidP="000C182D">
      <w:pPr>
        <w:jc w:val="both"/>
        <w:rPr>
          <w:sz w:val="20"/>
        </w:rPr>
      </w:pPr>
      <w:r w:rsidRPr="005333B3">
        <w:rPr>
          <w:sz w:val="20"/>
        </w:rPr>
        <w:t>NA</w:t>
      </w:r>
    </w:p>
    <w:p w14:paraId="60B8460E" w14:textId="77777777" w:rsidR="000C182D" w:rsidRPr="005333B3" w:rsidRDefault="000C182D" w:rsidP="000C182D">
      <w:pPr>
        <w:jc w:val="both"/>
        <w:rPr>
          <w:sz w:val="20"/>
        </w:rPr>
      </w:pPr>
    </w:p>
    <w:p w14:paraId="17723336" w14:textId="77777777" w:rsidR="0048747B" w:rsidRPr="005333B3" w:rsidRDefault="0048747B" w:rsidP="0048747B">
      <w:pPr>
        <w:jc w:val="both"/>
      </w:pPr>
      <w:r w:rsidRPr="005333B3">
        <w:rPr>
          <w:b/>
        </w:rPr>
        <w:t xml:space="preserve">V.  </w:t>
      </w:r>
      <w:r w:rsidRPr="005333B3">
        <w:rPr>
          <w:b/>
          <w:u w:val="single"/>
        </w:rPr>
        <w:t>TESTING/SAMPLING</w:t>
      </w:r>
    </w:p>
    <w:p w14:paraId="13234D73" w14:textId="77777777" w:rsidR="0048747B" w:rsidRPr="005333B3" w:rsidRDefault="0048747B" w:rsidP="0048747B">
      <w:pPr>
        <w:jc w:val="both"/>
        <w:rPr>
          <w:sz w:val="20"/>
        </w:rPr>
      </w:pPr>
      <w:r w:rsidRPr="005333B3">
        <w:rPr>
          <w:sz w:val="20"/>
        </w:rPr>
        <w:t xml:space="preserve">Records shall be maintained on file for a period of five years.  </w:t>
      </w:r>
      <w:r w:rsidRPr="005333B3">
        <w:rPr>
          <w:b/>
          <w:sz w:val="20"/>
        </w:rPr>
        <w:t>(R 336.1213(3)(b)(ii))</w:t>
      </w:r>
    </w:p>
    <w:p w14:paraId="18647515" w14:textId="77777777" w:rsidR="000C182D" w:rsidRPr="005333B3" w:rsidRDefault="000C182D" w:rsidP="000C182D">
      <w:pPr>
        <w:jc w:val="both"/>
        <w:rPr>
          <w:b/>
          <w:sz w:val="20"/>
        </w:rPr>
      </w:pPr>
    </w:p>
    <w:p w14:paraId="60EC72FB" w14:textId="77777777" w:rsidR="000C182D" w:rsidRPr="005333B3" w:rsidRDefault="000C182D" w:rsidP="000C182D">
      <w:pPr>
        <w:jc w:val="both"/>
        <w:rPr>
          <w:sz w:val="20"/>
        </w:rPr>
      </w:pPr>
      <w:r w:rsidRPr="005333B3">
        <w:rPr>
          <w:sz w:val="20"/>
        </w:rPr>
        <w:t>NA</w:t>
      </w:r>
    </w:p>
    <w:p w14:paraId="6A03E48B" w14:textId="77777777" w:rsidR="000C182D" w:rsidRPr="000C40EB" w:rsidRDefault="000C182D" w:rsidP="000C182D">
      <w:pPr>
        <w:jc w:val="both"/>
        <w:rPr>
          <w:sz w:val="20"/>
        </w:rPr>
      </w:pPr>
    </w:p>
    <w:p w14:paraId="4290EDF3" w14:textId="77777777" w:rsidR="009C2EDF" w:rsidRDefault="009C2EDF">
      <w:pPr>
        <w:rPr>
          <w:b/>
        </w:rPr>
      </w:pPr>
      <w:r>
        <w:rPr>
          <w:b/>
        </w:rPr>
        <w:br w:type="page"/>
      </w:r>
    </w:p>
    <w:p w14:paraId="42698F23" w14:textId="15D5B517" w:rsidR="0048747B" w:rsidRDefault="0048747B" w:rsidP="0048747B">
      <w:pPr>
        <w:jc w:val="both"/>
      </w:pPr>
      <w:r>
        <w:rPr>
          <w:b/>
        </w:rPr>
        <w:lastRenderedPageBreak/>
        <w:t xml:space="preserve">VI.  </w:t>
      </w:r>
      <w:r>
        <w:rPr>
          <w:b/>
          <w:u w:val="single"/>
        </w:rPr>
        <w:t>MONITORING/RECORDKEEPING</w:t>
      </w:r>
    </w:p>
    <w:p w14:paraId="66A50DCD" w14:textId="77777777" w:rsidR="0048747B" w:rsidRPr="00FE0AD0" w:rsidRDefault="0048747B" w:rsidP="0048747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5F62917" w14:textId="77777777" w:rsidR="000C182D" w:rsidRPr="005333B3" w:rsidRDefault="000C182D" w:rsidP="000C182D">
      <w:pPr>
        <w:rPr>
          <w:sz w:val="20"/>
        </w:rPr>
      </w:pPr>
    </w:p>
    <w:p w14:paraId="73582FFD" w14:textId="172F0A4C" w:rsidR="000C182D" w:rsidRPr="005333B3" w:rsidRDefault="000C182D" w:rsidP="000C182D">
      <w:pPr>
        <w:pStyle w:val="ListParagraph"/>
        <w:numPr>
          <w:ilvl w:val="0"/>
          <w:numId w:val="82"/>
        </w:numPr>
        <w:tabs>
          <w:tab w:val="left" w:pos="360"/>
        </w:tabs>
        <w:ind w:left="360"/>
        <w:contextualSpacing/>
        <w:jc w:val="both"/>
        <w:rPr>
          <w:sz w:val="20"/>
        </w:rPr>
      </w:pPr>
      <w:r w:rsidRPr="005333B3">
        <w:rPr>
          <w:sz w:val="20"/>
        </w:rPr>
        <w:t>The permittee shall complete all required calculations in a format acceptable to the AQD District Supervisor by the 15</w:t>
      </w:r>
      <w:r w:rsidRPr="005333B3">
        <w:rPr>
          <w:sz w:val="20"/>
          <w:vertAlign w:val="superscript"/>
        </w:rPr>
        <w:t>th</w:t>
      </w:r>
      <w:r w:rsidRPr="005333B3">
        <w:rPr>
          <w:sz w:val="20"/>
        </w:rPr>
        <w:t xml:space="preserve"> day of the calendar month, for the previous calendar month, unless otherwise specified in any monitoring/recordkeeping special condition.</w:t>
      </w:r>
      <w:r w:rsidRPr="005333B3">
        <w:rPr>
          <w:rFonts w:cs="Arial"/>
          <w:sz w:val="20"/>
          <w:vertAlign w:val="superscript"/>
        </w:rPr>
        <w:t>2</w:t>
      </w:r>
      <w:r w:rsidRPr="005333B3">
        <w:rPr>
          <w:sz w:val="20"/>
        </w:rPr>
        <w:t xml:space="preserve">  </w:t>
      </w:r>
      <w:r w:rsidRPr="005333B3">
        <w:rPr>
          <w:b/>
          <w:sz w:val="20"/>
        </w:rPr>
        <w:t xml:space="preserve">(R 336.1205, R 336.1225, R 336.1702) </w:t>
      </w:r>
      <w:r w:rsidRPr="005333B3">
        <w:rPr>
          <w:sz w:val="20"/>
        </w:rPr>
        <w:t xml:space="preserve"> </w:t>
      </w:r>
    </w:p>
    <w:p w14:paraId="47BA8D97" w14:textId="77777777" w:rsidR="000C182D" w:rsidRPr="005333B3" w:rsidRDefault="000C182D" w:rsidP="000C182D">
      <w:pPr>
        <w:tabs>
          <w:tab w:val="left" w:pos="360"/>
        </w:tabs>
        <w:contextualSpacing/>
        <w:jc w:val="both"/>
        <w:rPr>
          <w:sz w:val="20"/>
        </w:rPr>
      </w:pPr>
    </w:p>
    <w:p w14:paraId="1ABE2EE6" w14:textId="02AAB425" w:rsidR="000C182D" w:rsidRPr="005333B3" w:rsidRDefault="000C182D" w:rsidP="000C182D">
      <w:pPr>
        <w:pStyle w:val="ListParagraph"/>
        <w:numPr>
          <w:ilvl w:val="0"/>
          <w:numId w:val="82"/>
        </w:numPr>
        <w:tabs>
          <w:tab w:val="left" w:pos="360"/>
        </w:tabs>
        <w:ind w:left="360"/>
        <w:contextualSpacing/>
        <w:jc w:val="both"/>
        <w:rPr>
          <w:sz w:val="20"/>
        </w:rPr>
      </w:pPr>
      <w:r w:rsidRPr="005333B3">
        <w:rPr>
          <w:sz w:val="20"/>
        </w:rPr>
        <w:t>The permittee shall keep records in the approved formats and procedures in Appendix 4.</w:t>
      </w:r>
      <w:r w:rsidRPr="005333B3">
        <w:rPr>
          <w:rFonts w:cs="Arial"/>
          <w:sz w:val="20"/>
          <w:vertAlign w:val="superscript"/>
        </w:rPr>
        <w:t>2</w:t>
      </w:r>
      <w:r w:rsidRPr="005333B3">
        <w:rPr>
          <w:sz w:val="20"/>
        </w:rPr>
        <w:t xml:space="preserve"> </w:t>
      </w:r>
      <w:r w:rsidRPr="005333B3">
        <w:rPr>
          <w:b/>
          <w:sz w:val="20"/>
        </w:rPr>
        <w:t>(R 336.1205, R 336.1225, R 336.1702)</w:t>
      </w:r>
      <w:r w:rsidRPr="005333B3">
        <w:rPr>
          <w:sz w:val="20"/>
        </w:rPr>
        <w:t xml:space="preserve"> </w:t>
      </w:r>
    </w:p>
    <w:p w14:paraId="226EBEDC" w14:textId="77777777" w:rsidR="009C2EDF" w:rsidRPr="005333B3" w:rsidRDefault="009C2EDF" w:rsidP="009C2EDF">
      <w:pPr>
        <w:jc w:val="both"/>
        <w:rPr>
          <w:b/>
          <w:sz w:val="20"/>
        </w:rPr>
      </w:pPr>
    </w:p>
    <w:p w14:paraId="5CF2B2A5" w14:textId="6C6CBBD5" w:rsidR="009C2EDF" w:rsidRPr="005333B3" w:rsidRDefault="009C2EDF" w:rsidP="009C2EDF">
      <w:pPr>
        <w:jc w:val="both"/>
        <w:rPr>
          <w:sz w:val="20"/>
        </w:rPr>
      </w:pPr>
      <w:r w:rsidRPr="005333B3">
        <w:rPr>
          <w:b/>
          <w:sz w:val="20"/>
        </w:rPr>
        <w:t>See Appendix 4</w:t>
      </w:r>
    </w:p>
    <w:p w14:paraId="0D19E95A" w14:textId="77777777" w:rsidR="000C182D" w:rsidRPr="005333B3" w:rsidRDefault="000C182D" w:rsidP="000C182D">
      <w:pPr>
        <w:rPr>
          <w:sz w:val="20"/>
        </w:rPr>
      </w:pPr>
    </w:p>
    <w:p w14:paraId="60890DBF" w14:textId="77777777" w:rsidR="0048747B" w:rsidRPr="00F01FE1" w:rsidRDefault="0048747B" w:rsidP="0048747B">
      <w:pPr>
        <w:jc w:val="both"/>
        <w:rPr>
          <w:b/>
          <w:sz w:val="20"/>
          <w:u w:val="single"/>
        </w:rPr>
      </w:pPr>
      <w:r>
        <w:rPr>
          <w:b/>
        </w:rPr>
        <w:t xml:space="preserve">VII.  </w:t>
      </w:r>
      <w:r>
        <w:rPr>
          <w:b/>
          <w:u w:val="single"/>
        </w:rPr>
        <w:t>REPORTING</w:t>
      </w:r>
    </w:p>
    <w:p w14:paraId="04E135D4" w14:textId="77777777" w:rsidR="0048747B" w:rsidRPr="00047D6A" w:rsidRDefault="0048747B" w:rsidP="0048747B">
      <w:pPr>
        <w:jc w:val="both"/>
        <w:rPr>
          <w:sz w:val="20"/>
        </w:rPr>
      </w:pPr>
    </w:p>
    <w:p w14:paraId="4EDAA689" w14:textId="77777777" w:rsidR="0048747B" w:rsidRDefault="0048747B" w:rsidP="0048747B">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3533A92A" w14:textId="77777777" w:rsidR="0048747B" w:rsidRPr="00984760" w:rsidRDefault="0048747B" w:rsidP="0048747B">
      <w:pPr>
        <w:ind w:left="360" w:hanging="360"/>
        <w:jc w:val="both"/>
        <w:rPr>
          <w:sz w:val="20"/>
        </w:rPr>
      </w:pPr>
    </w:p>
    <w:p w14:paraId="19ED9078" w14:textId="77777777" w:rsidR="0048747B" w:rsidRDefault="0048747B" w:rsidP="0048747B">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49CC07C3" w14:textId="77777777" w:rsidR="0048747B" w:rsidRPr="00984760" w:rsidRDefault="0048747B" w:rsidP="0048747B">
      <w:pPr>
        <w:ind w:left="360" w:hanging="360"/>
        <w:jc w:val="both"/>
        <w:rPr>
          <w:sz w:val="20"/>
        </w:rPr>
      </w:pPr>
    </w:p>
    <w:p w14:paraId="33529836" w14:textId="77777777" w:rsidR="0048747B" w:rsidRPr="00984760" w:rsidRDefault="0048747B" w:rsidP="0048747B">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D1AB8D2" w14:textId="77777777" w:rsidR="0048747B" w:rsidRPr="00E873CB" w:rsidRDefault="0048747B" w:rsidP="0048747B">
      <w:pPr>
        <w:jc w:val="both"/>
        <w:rPr>
          <w:rFonts w:cs="Arial"/>
          <w:sz w:val="20"/>
        </w:rPr>
      </w:pPr>
    </w:p>
    <w:p w14:paraId="45311B38" w14:textId="77777777" w:rsidR="0048747B" w:rsidRPr="00FE0AD0" w:rsidRDefault="0048747B" w:rsidP="0048747B">
      <w:pPr>
        <w:jc w:val="both"/>
        <w:rPr>
          <w:rFonts w:cs="Arial"/>
          <w:b/>
          <w:sz w:val="20"/>
        </w:rPr>
      </w:pPr>
      <w:r w:rsidRPr="00FE0AD0">
        <w:rPr>
          <w:rFonts w:cs="Arial"/>
          <w:b/>
          <w:sz w:val="20"/>
        </w:rPr>
        <w:t>See Appendix 8</w:t>
      </w:r>
    </w:p>
    <w:p w14:paraId="07EDFF66" w14:textId="77777777" w:rsidR="0048747B" w:rsidRPr="00E873CB" w:rsidRDefault="0048747B" w:rsidP="0048747B">
      <w:pPr>
        <w:jc w:val="both"/>
        <w:rPr>
          <w:rFonts w:cs="Arial"/>
          <w:sz w:val="20"/>
        </w:rPr>
      </w:pPr>
    </w:p>
    <w:p w14:paraId="506BAD8B" w14:textId="77777777" w:rsidR="0048747B" w:rsidRDefault="0048747B" w:rsidP="0048747B">
      <w:pPr>
        <w:jc w:val="both"/>
      </w:pPr>
      <w:r>
        <w:rPr>
          <w:b/>
        </w:rPr>
        <w:t xml:space="preserve">VIII.  </w:t>
      </w:r>
      <w:r>
        <w:rPr>
          <w:b/>
          <w:u w:val="single"/>
        </w:rPr>
        <w:t>STACK/VENT RESTRICTION(S)</w:t>
      </w:r>
    </w:p>
    <w:p w14:paraId="140754E0" w14:textId="77777777" w:rsidR="000C182D" w:rsidRPr="005333B3" w:rsidRDefault="000C182D" w:rsidP="000C182D">
      <w:pPr>
        <w:rPr>
          <w:sz w:val="20"/>
        </w:rPr>
      </w:pPr>
    </w:p>
    <w:p w14:paraId="784FC09B" w14:textId="77777777" w:rsidR="000C182D" w:rsidRPr="005333B3" w:rsidRDefault="000C182D" w:rsidP="000C182D">
      <w:pPr>
        <w:rPr>
          <w:sz w:val="20"/>
        </w:rPr>
      </w:pPr>
      <w:r w:rsidRPr="005333B3">
        <w:rPr>
          <w:sz w:val="20"/>
        </w:rPr>
        <w:t>The exhaust gases from the stacks listed in the table below shall be discharged unobstructed vertically upwards to the ambient air unless otherwise noted:</w:t>
      </w:r>
    </w:p>
    <w:p w14:paraId="269CF318" w14:textId="77777777" w:rsidR="000C182D" w:rsidRPr="005333B3" w:rsidRDefault="000C182D" w:rsidP="000C182D">
      <w:pPr>
        <w:jc w:val="both"/>
        <w:rPr>
          <w:sz w:val="20"/>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2430"/>
        <w:gridCol w:w="2430"/>
        <w:gridCol w:w="2610"/>
      </w:tblGrid>
      <w:tr w:rsidR="005333B3" w:rsidRPr="005333B3" w14:paraId="38D0F681" w14:textId="77777777" w:rsidTr="005333B3">
        <w:trPr>
          <w:cantSplit/>
          <w:tblHeader/>
          <w:jc w:val="center"/>
        </w:trPr>
        <w:tc>
          <w:tcPr>
            <w:tcW w:w="2790" w:type="dxa"/>
            <w:tcBorders>
              <w:bottom w:val="single" w:sz="4" w:space="0" w:color="auto"/>
            </w:tcBorders>
          </w:tcPr>
          <w:p w14:paraId="6E26B210" w14:textId="77777777" w:rsidR="000C182D" w:rsidRPr="005333B3" w:rsidRDefault="000C182D" w:rsidP="00A54A2D">
            <w:pPr>
              <w:jc w:val="center"/>
              <w:rPr>
                <w:b/>
                <w:sz w:val="20"/>
              </w:rPr>
            </w:pPr>
            <w:r w:rsidRPr="005333B3">
              <w:rPr>
                <w:b/>
                <w:sz w:val="20"/>
              </w:rPr>
              <w:t>Stack &amp; Vent ID</w:t>
            </w:r>
          </w:p>
        </w:tc>
        <w:tc>
          <w:tcPr>
            <w:tcW w:w="2430" w:type="dxa"/>
            <w:tcBorders>
              <w:bottom w:val="single" w:sz="4" w:space="0" w:color="auto"/>
            </w:tcBorders>
          </w:tcPr>
          <w:p w14:paraId="5D8A018D" w14:textId="77777777" w:rsidR="000C182D" w:rsidRPr="005333B3" w:rsidRDefault="000C182D" w:rsidP="00A54A2D">
            <w:pPr>
              <w:jc w:val="center"/>
              <w:rPr>
                <w:b/>
                <w:sz w:val="20"/>
              </w:rPr>
            </w:pPr>
            <w:r w:rsidRPr="005333B3">
              <w:rPr>
                <w:b/>
                <w:sz w:val="20"/>
              </w:rPr>
              <w:t>Maximum Exhaust Diameter / Dimensions</w:t>
            </w:r>
          </w:p>
          <w:p w14:paraId="126A743D" w14:textId="77777777" w:rsidR="000C182D" w:rsidRPr="005333B3" w:rsidRDefault="000C182D" w:rsidP="00A54A2D">
            <w:pPr>
              <w:jc w:val="center"/>
              <w:rPr>
                <w:b/>
                <w:sz w:val="20"/>
              </w:rPr>
            </w:pPr>
            <w:r w:rsidRPr="005333B3">
              <w:rPr>
                <w:b/>
                <w:sz w:val="20"/>
              </w:rPr>
              <w:t>(inches)</w:t>
            </w:r>
          </w:p>
        </w:tc>
        <w:tc>
          <w:tcPr>
            <w:tcW w:w="2430" w:type="dxa"/>
            <w:tcBorders>
              <w:bottom w:val="single" w:sz="4" w:space="0" w:color="auto"/>
            </w:tcBorders>
          </w:tcPr>
          <w:p w14:paraId="18F9FEDC" w14:textId="77777777" w:rsidR="000C182D" w:rsidRPr="005333B3" w:rsidRDefault="000C182D" w:rsidP="00A54A2D">
            <w:pPr>
              <w:jc w:val="center"/>
              <w:rPr>
                <w:b/>
                <w:sz w:val="20"/>
              </w:rPr>
            </w:pPr>
            <w:r w:rsidRPr="005333B3">
              <w:rPr>
                <w:b/>
                <w:sz w:val="20"/>
              </w:rPr>
              <w:t>Minimum Height Above Ground</w:t>
            </w:r>
          </w:p>
          <w:p w14:paraId="49B30853" w14:textId="77777777" w:rsidR="000C182D" w:rsidRPr="005333B3" w:rsidRDefault="000C182D" w:rsidP="00A54A2D">
            <w:pPr>
              <w:jc w:val="center"/>
              <w:rPr>
                <w:b/>
                <w:sz w:val="20"/>
              </w:rPr>
            </w:pPr>
            <w:r w:rsidRPr="005333B3">
              <w:rPr>
                <w:b/>
                <w:sz w:val="20"/>
              </w:rPr>
              <w:t>(feet)</w:t>
            </w:r>
          </w:p>
        </w:tc>
        <w:tc>
          <w:tcPr>
            <w:tcW w:w="2610" w:type="dxa"/>
            <w:tcBorders>
              <w:bottom w:val="single" w:sz="4" w:space="0" w:color="auto"/>
            </w:tcBorders>
          </w:tcPr>
          <w:p w14:paraId="74534026" w14:textId="77777777" w:rsidR="000C182D" w:rsidRPr="005333B3" w:rsidRDefault="000C182D" w:rsidP="00A54A2D">
            <w:pPr>
              <w:jc w:val="center"/>
              <w:rPr>
                <w:b/>
                <w:sz w:val="20"/>
              </w:rPr>
            </w:pPr>
            <w:r w:rsidRPr="005333B3">
              <w:rPr>
                <w:b/>
                <w:sz w:val="20"/>
              </w:rPr>
              <w:t>Underlying Applicable Requirements</w:t>
            </w:r>
          </w:p>
        </w:tc>
      </w:tr>
      <w:tr w:rsidR="005333B3" w:rsidRPr="005333B3" w14:paraId="7129969D" w14:textId="77777777" w:rsidTr="005333B3">
        <w:trPr>
          <w:cantSplit/>
          <w:jc w:val="center"/>
        </w:trPr>
        <w:tc>
          <w:tcPr>
            <w:tcW w:w="2790" w:type="dxa"/>
            <w:tcBorders>
              <w:top w:val="single" w:sz="4" w:space="0" w:color="auto"/>
              <w:bottom w:val="single" w:sz="4" w:space="0" w:color="auto"/>
            </w:tcBorders>
          </w:tcPr>
          <w:p w14:paraId="438D80B7" w14:textId="77777777" w:rsidR="000C182D" w:rsidRPr="005333B3" w:rsidRDefault="000C182D" w:rsidP="000C182D">
            <w:pPr>
              <w:numPr>
                <w:ilvl w:val="0"/>
                <w:numId w:val="83"/>
              </w:numPr>
              <w:ind w:left="330" w:hanging="330"/>
              <w:rPr>
                <w:sz w:val="20"/>
              </w:rPr>
            </w:pPr>
            <w:r w:rsidRPr="005333B3">
              <w:rPr>
                <w:sz w:val="20"/>
              </w:rPr>
              <w:t>SVMRSTACK9</w:t>
            </w:r>
          </w:p>
        </w:tc>
        <w:tc>
          <w:tcPr>
            <w:tcW w:w="2430" w:type="dxa"/>
            <w:tcBorders>
              <w:top w:val="single" w:sz="4" w:space="0" w:color="auto"/>
              <w:bottom w:val="single" w:sz="4" w:space="0" w:color="auto"/>
            </w:tcBorders>
          </w:tcPr>
          <w:p w14:paraId="268FBBC2" w14:textId="5FFBABDD" w:rsidR="000C182D" w:rsidRPr="005333B3" w:rsidRDefault="000C182D" w:rsidP="00A54A2D">
            <w:pPr>
              <w:jc w:val="center"/>
              <w:rPr>
                <w:rFonts w:cs="Arial"/>
                <w:sz w:val="20"/>
              </w:rPr>
            </w:pPr>
            <w:r w:rsidRPr="005333B3">
              <w:rPr>
                <w:sz w:val="20"/>
              </w:rPr>
              <w:t xml:space="preserve">60 </w:t>
            </w:r>
            <w:r w:rsidRPr="005333B3">
              <w:rPr>
                <w:rFonts w:cs="Arial"/>
                <w:sz w:val="20"/>
                <w:vertAlign w:val="superscript"/>
              </w:rPr>
              <w:t>2</w:t>
            </w:r>
          </w:p>
        </w:tc>
        <w:tc>
          <w:tcPr>
            <w:tcW w:w="2430" w:type="dxa"/>
            <w:tcBorders>
              <w:top w:val="single" w:sz="4" w:space="0" w:color="auto"/>
              <w:bottom w:val="single" w:sz="4" w:space="0" w:color="auto"/>
            </w:tcBorders>
          </w:tcPr>
          <w:p w14:paraId="7322BBB1" w14:textId="0EF0DB55" w:rsidR="000C182D" w:rsidRPr="005333B3" w:rsidRDefault="000C182D" w:rsidP="00A54A2D">
            <w:pPr>
              <w:jc w:val="center"/>
              <w:rPr>
                <w:rFonts w:cs="Arial"/>
                <w:sz w:val="20"/>
              </w:rPr>
            </w:pPr>
            <w:r w:rsidRPr="005333B3">
              <w:rPr>
                <w:sz w:val="20"/>
              </w:rPr>
              <w:t xml:space="preserve">40 </w:t>
            </w:r>
            <w:r w:rsidRPr="005333B3">
              <w:rPr>
                <w:rFonts w:cs="Arial"/>
                <w:sz w:val="20"/>
                <w:vertAlign w:val="superscript"/>
              </w:rPr>
              <w:t>2</w:t>
            </w:r>
          </w:p>
        </w:tc>
        <w:tc>
          <w:tcPr>
            <w:tcW w:w="2610" w:type="dxa"/>
            <w:tcBorders>
              <w:top w:val="single" w:sz="4" w:space="0" w:color="auto"/>
              <w:bottom w:val="single" w:sz="4" w:space="0" w:color="auto"/>
            </w:tcBorders>
          </w:tcPr>
          <w:p w14:paraId="16877AAD" w14:textId="77777777" w:rsidR="000C182D" w:rsidRPr="005333B3" w:rsidRDefault="000C182D" w:rsidP="00A54A2D">
            <w:pPr>
              <w:autoSpaceDE w:val="0"/>
              <w:autoSpaceDN w:val="0"/>
              <w:adjustRightInd w:val="0"/>
              <w:jc w:val="center"/>
              <w:rPr>
                <w:b/>
                <w:bCs/>
                <w:sz w:val="20"/>
              </w:rPr>
            </w:pPr>
            <w:r w:rsidRPr="005333B3">
              <w:rPr>
                <w:b/>
                <w:bCs/>
                <w:sz w:val="20"/>
              </w:rPr>
              <w:t>R 336.1225</w:t>
            </w:r>
          </w:p>
          <w:p w14:paraId="6679FE9C" w14:textId="77777777" w:rsidR="000C182D" w:rsidRPr="005333B3" w:rsidRDefault="000C182D" w:rsidP="00A54A2D">
            <w:pPr>
              <w:jc w:val="center"/>
              <w:rPr>
                <w:sz w:val="20"/>
              </w:rPr>
            </w:pPr>
            <w:r w:rsidRPr="005333B3">
              <w:rPr>
                <w:b/>
                <w:bCs/>
                <w:sz w:val="20"/>
              </w:rPr>
              <w:t>40 CFR 52.21(c) &amp; (d)</w:t>
            </w:r>
          </w:p>
        </w:tc>
      </w:tr>
    </w:tbl>
    <w:p w14:paraId="6383ED1C" w14:textId="77777777" w:rsidR="000C182D" w:rsidRPr="005333B3" w:rsidRDefault="000C182D" w:rsidP="000C182D">
      <w:pPr>
        <w:jc w:val="both"/>
        <w:rPr>
          <w:sz w:val="20"/>
        </w:rPr>
      </w:pPr>
    </w:p>
    <w:p w14:paraId="12C82BFC" w14:textId="77777777" w:rsidR="0048747B" w:rsidRDefault="0048747B" w:rsidP="0048747B">
      <w:pPr>
        <w:jc w:val="both"/>
      </w:pPr>
      <w:r>
        <w:rPr>
          <w:b/>
        </w:rPr>
        <w:t xml:space="preserve">IX.  </w:t>
      </w:r>
      <w:r>
        <w:rPr>
          <w:b/>
          <w:u w:val="single"/>
        </w:rPr>
        <w:t>OTHER REQUIREMENT(S)</w:t>
      </w:r>
    </w:p>
    <w:p w14:paraId="19E068AD" w14:textId="77777777" w:rsidR="000C182D" w:rsidRPr="005333B3" w:rsidRDefault="000C182D" w:rsidP="000C182D">
      <w:pPr>
        <w:jc w:val="both"/>
        <w:rPr>
          <w:sz w:val="20"/>
        </w:rPr>
      </w:pPr>
    </w:p>
    <w:p w14:paraId="511C6CF8" w14:textId="675C31D9" w:rsidR="000C182D" w:rsidRPr="005333B3" w:rsidRDefault="000C182D" w:rsidP="000C182D">
      <w:pPr>
        <w:ind w:left="360" w:hanging="360"/>
        <w:jc w:val="both"/>
        <w:rPr>
          <w:sz w:val="20"/>
        </w:rPr>
      </w:pPr>
      <w:r w:rsidRPr="005333B3">
        <w:rPr>
          <w:sz w:val="20"/>
        </w:rPr>
        <w:t>1.</w:t>
      </w:r>
      <w:r w:rsidRPr="005333B3">
        <w:rPr>
          <w:sz w:val="20"/>
        </w:rPr>
        <w:tab/>
        <w:t>The permittee shall comply with all applicable provisions of the National Emission Standards for Hazardous Air Pollutants, as specified in 40 CFR Part 63, Subpart WWWW for Reinforced Plastic Composites Production.</w:t>
      </w:r>
      <w:r w:rsidRPr="005333B3">
        <w:rPr>
          <w:rFonts w:cs="Arial"/>
          <w:sz w:val="20"/>
          <w:vertAlign w:val="superscript"/>
        </w:rPr>
        <w:t>2</w:t>
      </w:r>
      <w:r w:rsidRPr="005333B3">
        <w:rPr>
          <w:sz w:val="20"/>
        </w:rPr>
        <w:t xml:space="preserve">  </w:t>
      </w:r>
      <w:r w:rsidRPr="005333B3">
        <w:rPr>
          <w:b/>
          <w:sz w:val="20"/>
        </w:rPr>
        <w:t>(40 CFR Part 63, Subparts A and WWWW)</w:t>
      </w:r>
    </w:p>
    <w:p w14:paraId="4A8D41CE" w14:textId="77777777" w:rsidR="000C182D" w:rsidRPr="005333B3" w:rsidRDefault="000C182D" w:rsidP="000C182D">
      <w:pPr>
        <w:rPr>
          <w:sz w:val="20"/>
        </w:rPr>
      </w:pPr>
    </w:p>
    <w:p w14:paraId="70FD51A4" w14:textId="77777777" w:rsidR="0048747B" w:rsidRPr="00FE0AD0" w:rsidRDefault="0048747B" w:rsidP="0048747B">
      <w:pPr>
        <w:jc w:val="both"/>
        <w:rPr>
          <w:sz w:val="20"/>
        </w:rPr>
      </w:pPr>
    </w:p>
    <w:p w14:paraId="4131F923" w14:textId="77777777" w:rsidR="0048747B" w:rsidRPr="00B90185" w:rsidRDefault="0048747B" w:rsidP="0048747B">
      <w:pPr>
        <w:jc w:val="both"/>
        <w:rPr>
          <w:b/>
          <w:sz w:val="20"/>
        </w:rPr>
      </w:pPr>
      <w:r w:rsidRPr="00B90185">
        <w:rPr>
          <w:b/>
          <w:sz w:val="20"/>
          <w:u w:val="single"/>
        </w:rPr>
        <w:t>Footnotes</w:t>
      </w:r>
      <w:r w:rsidRPr="00B90185">
        <w:rPr>
          <w:b/>
          <w:sz w:val="20"/>
        </w:rPr>
        <w:t>:</w:t>
      </w:r>
    </w:p>
    <w:p w14:paraId="352F9798" w14:textId="77777777" w:rsidR="0048747B" w:rsidRPr="001E3851" w:rsidRDefault="0048747B" w:rsidP="0048747B">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7DD780ED" w14:textId="77777777" w:rsidR="0048747B" w:rsidRPr="00D53AEC" w:rsidRDefault="0048747B" w:rsidP="0048747B">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F79F4B7" w14:textId="77777777" w:rsidR="0048747B" w:rsidRDefault="0048747B" w:rsidP="0048747B">
      <w:pPr>
        <w:rPr>
          <w:b/>
          <w:bCs/>
          <w:sz w:val="28"/>
          <w:szCs w:val="28"/>
        </w:rPr>
      </w:pPr>
      <w:r>
        <w:rPr>
          <w:b/>
          <w:bCs/>
          <w:sz w:val="28"/>
          <w:szCs w:val="28"/>
        </w:rPr>
        <w:br w:type="page"/>
      </w:r>
    </w:p>
    <w:p w14:paraId="57A527E4" w14:textId="01FE1103" w:rsidR="00CB4123" w:rsidRPr="00C43734" w:rsidRDefault="00CB4123" w:rsidP="00652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1" w:name="_Toc141860654"/>
      <w:r w:rsidRPr="00C43734">
        <w:rPr>
          <w:bCs/>
          <w:szCs w:val="28"/>
        </w:rPr>
        <w:lastRenderedPageBreak/>
        <w:t>EU</w:t>
      </w:r>
      <w:r w:rsidR="009831C3" w:rsidRPr="00177440">
        <w:rPr>
          <w:bCs/>
          <w:szCs w:val="28"/>
        </w:rPr>
        <w:t>TANKASSEMBLY</w:t>
      </w:r>
      <w:bookmarkEnd w:id="81"/>
    </w:p>
    <w:p w14:paraId="75F84971" w14:textId="77777777" w:rsidR="00CB4123" w:rsidRPr="00EE02F9" w:rsidRDefault="00CB4123"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1266F4F" w14:textId="77777777" w:rsidR="00CB4123" w:rsidRPr="0019740E" w:rsidRDefault="00CB4123" w:rsidP="00606D22">
      <w:pPr>
        <w:rPr>
          <w:sz w:val="20"/>
        </w:rPr>
      </w:pPr>
    </w:p>
    <w:p w14:paraId="4A88FBE5" w14:textId="77777777" w:rsidR="00CB4123" w:rsidRDefault="00CB4123" w:rsidP="00606D22">
      <w:pPr>
        <w:jc w:val="both"/>
        <w:rPr>
          <w:b/>
          <w:u w:val="single"/>
        </w:rPr>
      </w:pPr>
      <w:r>
        <w:rPr>
          <w:b/>
          <w:u w:val="single"/>
        </w:rPr>
        <w:t>DESCRIPTION</w:t>
      </w:r>
    </w:p>
    <w:p w14:paraId="70EEDF8B" w14:textId="77777777" w:rsidR="009831C3" w:rsidRPr="00177440" w:rsidRDefault="009831C3" w:rsidP="009831C3">
      <w:pPr>
        <w:jc w:val="both"/>
        <w:rPr>
          <w:sz w:val="20"/>
        </w:rPr>
      </w:pPr>
    </w:p>
    <w:p w14:paraId="1702DC59" w14:textId="77777777" w:rsidR="009831C3" w:rsidRPr="00177440" w:rsidRDefault="009831C3" w:rsidP="009831C3">
      <w:pPr>
        <w:jc w:val="both"/>
        <w:rPr>
          <w:sz w:val="20"/>
        </w:rPr>
      </w:pPr>
      <w:r w:rsidRPr="00177440">
        <w:rPr>
          <w:sz w:val="20"/>
        </w:rPr>
        <w:t>Assembly of tank components in the Assembly Building.</w:t>
      </w:r>
    </w:p>
    <w:p w14:paraId="63CC0624" w14:textId="77777777" w:rsidR="009831C3" w:rsidRPr="00177440" w:rsidRDefault="009831C3" w:rsidP="009831C3">
      <w:pPr>
        <w:jc w:val="both"/>
        <w:rPr>
          <w:sz w:val="20"/>
        </w:rPr>
      </w:pPr>
    </w:p>
    <w:p w14:paraId="25147BAE" w14:textId="77777777" w:rsidR="009831C3" w:rsidRPr="00177440" w:rsidRDefault="009831C3" w:rsidP="009831C3">
      <w:pPr>
        <w:jc w:val="both"/>
        <w:rPr>
          <w:sz w:val="20"/>
        </w:rPr>
      </w:pPr>
      <w:r w:rsidRPr="00177440">
        <w:rPr>
          <w:b/>
          <w:sz w:val="20"/>
        </w:rPr>
        <w:t>Flexible Group ID:</w:t>
      </w:r>
      <w:r w:rsidRPr="00177440">
        <w:rPr>
          <w:sz w:val="20"/>
        </w:rPr>
        <w:t xml:space="preserve">  FGCOMPOSITESMACT</w:t>
      </w:r>
    </w:p>
    <w:p w14:paraId="1DD98B91" w14:textId="77777777" w:rsidR="009831C3" w:rsidRPr="00177440" w:rsidRDefault="009831C3" w:rsidP="009831C3">
      <w:pPr>
        <w:jc w:val="both"/>
        <w:rPr>
          <w:sz w:val="20"/>
        </w:rPr>
      </w:pPr>
    </w:p>
    <w:p w14:paraId="0A81F0F9" w14:textId="77777777" w:rsidR="00CB4123" w:rsidRDefault="00CB4123" w:rsidP="00606D22">
      <w:pPr>
        <w:jc w:val="both"/>
        <w:rPr>
          <w:b/>
          <w:u w:val="single"/>
        </w:rPr>
      </w:pPr>
      <w:r>
        <w:rPr>
          <w:b/>
          <w:u w:val="single"/>
        </w:rPr>
        <w:t>POLLUTION CONTROL EQUIPMENT</w:t>
      </w:r>
    </w:p>
    <w:p w14:paraId="36062792" w14:textId="77777777" w:rsidR="00CB4123" w:rsidRPr="00757280" w:rsidRDefault="00CB4123" w:rsidP="00606D22">
      <w:pPr>
        <w:jc w:val="both"/>
      </w:pPr>
    </w:p>
    <w:p w14:paraId="2528DED6" w14:textId="1E9C4A19" w:rsidR="00CB4123" w:rsidRPr="00757280" w:rsidRDefault="00CB4123" w:rsidP="00E07B1C">
      <w:pPr>
        <w:jc w:val="both"/>
        <w:rPr>
          <w:sz w:val="20"/>
        </w:rPr>
      </w:pPr>
      <w:r w:rsidRPr="00757280">
        <w:rPr>
          <w:sz w:val="20"/>
        </w:rPr>
        <w:t>NA</w:t>
      </w:r>
    </w:p>
    <w:p w14:paraId="2BF98691" w14:textId="77777777" w:rsidR="00CB4123" w:rsidRPr="00757280" w:rsidRDefault="00CB4123" w:rsidP="00E07B1C">
      <w:pPr>
        <w:jc w:val="both"/>
        <w:rPr>
          <w:sz w:val="20"/>
        </w:rPr>
      </w:pPr>
    </w:p>
    <w:p w14:paraId="1EAC45D0" w14:textId="77777777" w:rsidR="00CB4123" w:rsidRPr="00F01FE1" w:rsidRDefault="00CB4123" w:rsidP="001A652A">
      <w:pPr>
        <w:jc w:val="both"/>
        <w:rPr>
          <w:b/>
          <w:sz w:val="20"/>
          <w:u w:val="single"/>
        </w:rPr>
      </w:pPr>
      <w:r>
        <w:rPr>
          <w:b/>
        </w:rPr>
        <w:t xml:space="preserve">I.  </w:t>
      </w:r>
      <w:r>
        <w:rPr>
          <w:b/>
          <w:u w:val="single"/>
        </w:rPr>
        <w:t>EMISSION LIMIT(S)</w:t>
      </w:r>
    </w:p>
    <w:p w14:paraId="5B8D4486" w14:textId="77777777" w:rsidR="009831C3" w:rsidRPr="00177440" w:rsidRDefault="009831C3" w:rsidP="009831C3">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344"/>
        <w:gridCol w:w="2250"/>
        <w:gridCol w:w="1980"/>
        <w:gridCol w:w="1530"/>
        <w:gridCol w:w="1530"/>
      </w:tblGrid>
      <w:tr w:rsidR="009831C3" w:rsidRPr="00177440" w14:paraId="2C553253" w14:textId="77777777" w:rsidTr="00FA5395">
        <w:trPr>
          <w:cantSplit/>
          <w:tblHeader/>
        </w:trPr>
        <w:tc>
          <w:tcPr>
            <w:tcW w:w="1626" w:type="dxa"/>
            <w:tcBorders>
              <w:top w:val="single" w:sz="4" w:space="0" w:color="auto"/>
              <w:left w:val="single" w:sz="4" w:space="0" w:color="auto"/>
              <w:bottom w:val="single" w:sz="4" w:space="0" w:color="auto"/>
              <w:right w:val="single" w:sz="4" w:space="0" w:color="auto"/>
            </w:tcBorders>
          </w:tcPr>
          <w:p w14:paraId="558AB8FF" w14:textId="77777777" w:rsidR="009831C3" w:rsidRPr="00177440" w:rsidRDefault="009831C3" w:rsidP="00FA5395">
            <w:pPr>
              <w:jc w:val="center"/>
              <w:rPr>
                <w:b/>
                <w:sz w:val="20"/>
              </w:rPr>
            </w:pPr>
            <w:r w:rsidRPr="00177440">
              <w:rPr>
                <w:b/>
                <w:sz w:val="20"/>
              </w:rPr>
              <w:t>Pollutant</w:t>
            </w:r>
          </w:p>
        </w:tc>
        <w:tc>
          <w:tcPr>
            <w:tcW w:w="1344" w:type="dxa"/>
            <w:tcBorders>
              <w:top w:val="single" w:sz="4" w:space="0" w:color="auto"/>
              <w:left w:val="single" w:sz="4" w:space="0" w:color="auto"/>
              <w:bottom w:val="single" w:sz="4" w:space="0" w:color="auto"/>
              <w:right w:val="single" w:sz="4" w:space="0" w:color="auto"/>
            </w:tcBorders>
          </w:tcPr>
          <w:p w14:paraId="45E7F331" w14:textId="77777777" w:rsidR="009831C3" w:rsidRPr="00177440" w:rsidRDefault="009831C3" w:rsidP="00FA5395">
            <w:pPr>
              <w:jc w:val="center"/>
              <w:rPr>
                <w:b/>
                <w:sz w:val="20"/>
              </w:rPr>
            </w:pPr>
            <w:r w:rsidRPr="00177440">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6E696F7F" w14:textId="77777777" w:rsidR="009831C3" w:rsidRPr="00177440" w:rsidRDefault="009831C3" w:rsidP="00FA5395">
            <w:pPr>
              <w:jc w:val="center"/>
              <w:rPr>
                <w:b/>
                <w:sz w:val="20"/>
              </w:rPr>
            </w:pPr>
            <w:r w:rsidRPr="00177440">
              <w:rPr>
                <w:b/>
                <w:sz w:val="20"/>
              </w:rPr>
              <w:t>Time Period/ Operating Scenario</w:t>
            </w:r>
          </w:p>
        </w:tc>
        <w:tc>
          <w:tcPr>
            <w:tcW w:w="1980" w:type="dxa"/>
            <w:tcBorders>
              <w:top w:val="single" w:sz="4" w:space="0" w:color="auto"/>
              <w:left w:val="single" w:sz="4" w:space="0" w:color="auto"/>
              <w:bottom w:val="single" w:sz="4" w:space="0" w:color="auto"/>
              <w:right w:val="single" w:sz="4" w:space="0" w:color="auto"/>
            </w:tcBorders>
          </w:tcPr>
          <w:p w14:paraId="5DE74D07" w14:textId="77777777" w:rsidR="009831C3" w:rsidRPr="00177440" w:rsidRDefault="009831C3" w:rsidP="00FA5395">
            <w:pPr>
              <w:jc w:val="center"/>
              <w:rPr>
                <w:b/>
                <w:sz w:val="20"/>
              </w:rPr>
            </w:pPr>
            <w:r w:rsidRPr="00177440">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D82E2FB" w14:textId="77777777" w:rsidR="009831C3" w:rsidRPr="00177440" w:rsidRDefault="009831C3" w:rsidP="00FA5395">
            <w:pPr>
              <w:jc w:val="center"/>
              <w:rPr>
                <w:b/>
                <w:sz w:val="20"/>
              </w:rPr>
            </w:pPr>
            <w:r w:rsidRPr="00177440">
              <w:rPr>
                <w:b/>
                <w:sz w:val="20"/>
              </w:rPr>
              <w:t>Monitoring/</w:t>
            </w:r>
          </w:p>
          <w:p w14:paraId="714A7E10" w14:textId="77777777" w:rsidR="009831C3" w:rsidRPr="00177440" w:rsidRDefault="009831C3" w:rsidP="00FA5395">
            <w:pPr>
              <w:jc w:val="center"/>
              <w:rPr>
                <w:b/>
                <w:sz w:val="20"/>
              </w:rPr>
            </w:pPr>
            <w:r w:rsidRPr="00177440">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14:paraId="51D32592" w14:textId="77777777" w:rsidR="009831C3" w:rsidRPr="00177440" w:rsidRDefault="009831C3" w:rsidP="00FA5395">
            <w:pPr>
              <w:jc w:val="center"/>
              <w:rPr>
                <w:b/>
                <w:sz w:val="20"/>
              </w:rPr>
            </w:pPr>
            <w:r w:rsidRPr="00177440">
              <w:rPr>
                <w:b/>
                <w:sz w:val="20"/>
              </w:rPr>
              <w:t>Underlying Applicable Requirements</w:t>
            </w:r>
          </w:p>
        </w:tc>
      </w:tr>
      <w:tr w:rsidR="009831C3" w:rsidRPr="00177440" w14:paraId="5C0F678A" w14:textId="77777777" w:rsidTr="00FA5395">
        <w:trPr>
          <w:cantSplit/>
        </w:trPr>
        <w:tc>
          <w:tcPr>
            <w:tcW w:w="1626" w:type="dxa"/>
            <w:tcBorders>
              <w:top w:val="single" w:sz="4" w:space="0" w:color="auto"/>
              <w:left w:val="single" w:sz="4" w:space="0" w:color="auto"/>
              <w:bottom w:val="single" w:sz="4" w:space="0" w:color="auto"/>
              <w:right w:val="single" w:sz="4" w:space="0" w:color="auto"/>
            </w:tcBorders>
          </w:tcPr>
          <w:p w14:paraId="5B785D49" w14:textId="77777777" w:rsidR="009831C3" w:rsidRPr="00177440" w:rsidRDefault="009831C3" w:rsidP="00FA5395">
            <w:pPr>
              <w:rPr>
                <w:sz w:val="20"/>
              </w:rPr>
            </w:pPr>
            <w:r w:rsidRPr="00177440">
              <w:rPr>
                <w:sz w:val="20"/>
              </w:rPr>
              <w:t>1.  VOCs</w:t>
            </w:r>
          </w:p>
        </w:tc>
        <w:tc>
          <w:tcPr>
            <w:tcW w:w="1344" w:type="dxa"/>
            <w:tcBorders>
              <w:top w:val="single" w:sz="4" w:space="0" w:color="auto"/>
              <w:left w:val="single" w:sz="4" w:space="0" w:color="auto"/>
              <w:bottom w:val="single" w:sz="4" w:space="0" w:color="auto"/>
              <w:right w:val="single" w:sz="4" w:space="0" w:color="auto"/>
            </w:tcBorders>
          </w:tcPr>
          <w:p w14:paraId="339FB022" w14:textId="77777777" w:rsidR="009831C3" w:rsidRPr="00177440" w:rsidRDefault="009831C3" w:rsidP="00FA5395">
            <w:pPr>
              <w:jc w:val="center"/>
              <w:rPr>
                <w:rFonts w:cs="Arial"/>
                <w:sz w:val="20"/>
              </w:rPr>
            </w:pPr>
            <w:r w:rsidRPr="00177440">
              <w:rPr>
                <w:sz w:val="20"/>
              </w:rPr>
              <w:t>62.2 pounds per calendar day</w:t>
            </w:r>
            <w:r w:rsidRPr="00177440">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1034D070" w14:textId="77777777" w:rsidR="009831C3" w:rsidRPr="00177440" w:rsidRDefault="009831C3" w:rsidP="00FA5395">
            <w:pPr>
              <w:jc w:val="center"/>
              <w:rPr>
                <w:sz w:val="20"/>
              </w:rPr>
            </w:pPr>
            <w:r w:rsidRPr="00177440">
              <w:rPr>
                <w:sz w:val="20"/>
              </w:rPr>
              <w:t>Calendar day</w:t>
            </w:r>
          </w:p>
        </w:tc>
        <w:tc>
          <w:tcPr>
            <w:tcW w:w="1980" w:type="dxa"/>
            <w:tcBorders>
              <w:top w:val="single" w:sz="4" w:space="0" w:color="auto"/>
              <w:left w:val="single" w:sz="4" w:space="0" w:color="auto"/>
              <w:bottom w:val="single" w:sz="4" w:space="0" w:color="auto"/>
              <w:right w:val="single" w:sz="4" w:space="0" w:color="auto"/>
            </w:tcBorders>
          </w:tcPr>
          <w:p w14:paraId="552D021F" w14:textId="77777777" w:rsidR="009831C3" w:rsidRPr="00177440" w:rsidRDefault="009831C3" w:rsidP="00FA5395">
            <w:pPr>
              <w:jc w:val="center"/>
              <w:rPr>
                <w:sz w:val="20"/>
              </w:rPr>
            </w:pPr>
            <w:r w:rsidRPr="00177440">
              <w:rPr>
                <w:sz w:val="20"/>
              </w:rPr>
              <w:t>EUTANKASSEMBLY</w:t>
            </w:r>
          </w:p>
        </w:tc>
        <w:tc>
          <w:tcPr>
            <w:tcW w:w="1530" w:type="dxa"/>
            <w:tcBorders>
              <w:top w:val="single" w:sz="4" w:space="0" w:color="auto"/>
              <w:left w:val="single" w:sz="4" w:space="0" w:color="auto"/>
              <w:bottom w:val="single" w:sz="4" w:space="0" w:color="auto"/>
              <w:right w:val="single" w:sz="4" w:space="0" w:color="auto"/>
            </w:tcBorders>
          </w:tcPr>
          <w:p w14:paraId="3AB74A43" w14:textId="77777777" w:rsidR="009831C3" w:rsidRPr="00177440" w:rsidRDefault="009831C3" w:rsidP="00FA5395">
            <w:pPr>
              <w:jc w:val="center"/>
              <w:rPr>
                <w:sz w:val="20"/>
              </w:rPr>
            </w:pPr>
            <w:r w:rsidRPr="00177440">
              <w:rPr>
                <w:sz w:val="20"/>
              </w:rPr>
              <w:t>SC VI.1</w:t>
            </w:r>
          </w:p>
          <w:p w14:paraId="24A8AE81" w14:textId="77777777" w:rsidR="009831C3" w:rsidRPr="00177440" w:rsidRDefault="009831C3" w:rsidP="00FA5395">
            <w:pPr>
              <w:jc w:val="center"/>
            </w:pPr>
            <w:r w:rsidRPr="00177440">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763B4D3F" w14:textId="77777777" w:rsidR="009831C3" w:rsidRPr="00177440" w:rsidRDefault="009831C3" w:rsidP="00FA5395">
            <w:pPr>
              <w:jc w:val="center"/>
              <w:rPr>
                <w:sz w:val="20"/>
              </w:rPr>
            </w:pPr>
            <w:r w:rsidRPr="00177440">
              <w:rPr>
                <w:b/>
                <w:sz w:val="20"/>
              </w:rPr>
              <w:t>R 336.1205 R 336.1225 R 336.1702(a)</w:t>
            </w:r>
          </w:p>
        </w:tc>
      </w:tr>
      <w:tr w:rsidR="009831C3" w:rsidRPr="00177440" w14:paraId="1598E40F" w14:textId="77777777" w:rsidTr="00FA5395">
        <w:trPr>
          <w:cantSplit/>
        </w:trPr>
        <w:tc>
          <w:tcPr>
            <w:tcW w:w="1626" w:type="dxa"/>
            <w:tcBorders>
              <w:top w:val="single" w:sz="4" w:space="0" w:color="auto"/>
              <w:left w:val="single" w:sz="4" w:space="0" w:color="auto"/>
              <w:bottom w:val="single" w:sz="4" w:space="0" w:color="auto"/>
              <w:right w:val="single" w:sz="4" w:space="0" w:color="auto"/>
            </w:tcBorders>
          </w:tcPr>
          <w:p w14:paraId="56040A80" w14:textId="77777777" w:rsidR="009831C3" w:rsidRPr="00177440" w:rsidRDefault="009831C3" w:rsidP="00FA5395">
            <w:pPr>
              <w:rPr>
                <w:sz w:val="20"/>
              </w:rPr>
            </w:pPr>
            <w:r w:rsidRPr="00177440">
              <w:rPr>
                <w:sz w:val="20"/>
              </w:rPr>
              <w:t>2.  VOCs</w:t>
            </w:r>
          </w:p>
        </w:tc>
        <w:tc>
          <w:tcPr>
            <w:tcW w:w="1344" w:type="dxa"/>
            <w:tcBorders>
              <w:top w:val="single" w:sz="4" w:space="0" w:color="auto"/>
              <w:left w:val="single" w:sz="4" w:space="0" w:color="auto"/>
              <w:bottom w:val="single" w:sz="4" w:space="0" w:color="auto"/>
              <w:right w:val="single" w:sz="4" w:space="0" w:color="auto"/>
            </w:tcBorders>
          </w:tcPr>
          <w:p w14:paraId="7413A385" w14:textId="77777777" w:rsidR="009831C3" w:rsidRPr="00177440" w:rsidRDefault="009831C3" w:rsidP="00FA5395">
            <w:pPr>
              <w:jc w:val="center"/>
              <w:rPr>
                <w:rFonts w:cs="Arial"/>
                <w:sz w:val="20"/>
              </w:rPr>
            </w:pPr>
            <w:r w:rsidRPr="00177440">
              <w:rPr>
                <w:sz w:val="20"/>
              </w:rPr>
              <w:t>3.6 tons per year</w:t>
            </w:r>
            <w:r w:rsidRPr="00177440">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3075090C" w14:textId="77777777" w:rsidR="009831C3" w:rsidRPr="00177440" w:rsidRDefault="009831C3" w:rsidP="00FA5395">
            <w:pPr>
              <w:jc w:val="center"/>
              <w:rPr>
                <w:sz w:val="20"/>
              </w:rPr>
            </w:pPr>
            <w:r w:rsidRPr="00177440">
              <w:rPr>
                <w:sz w:val="20"/>
              </w:rPr>
              <w:t>Based on a 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14E8E236" w14:textId="77777777" w:rsidR="009831C3" w:rsidRPr="00177440" w:rsidRDefault="009831C3" w:rsidP="00FA5395">
            <w:pPr>
              <w:jc w:val="center"/>
              <w:rPr>
                <w:sz w:val="20"/>
              </w:rPr>
            </w:pPr>
            <w:r w:rsidRPr="00177440">
              <w:rPr>
                <w:sz w:val="20"/>
              </w:rPr>
              <w:t>EUTANKASSEMBLY</w:t>
            </w:r>
          </w:p>
        </w:tc>
        <w:tc>
          <w:tcPr>
            <w:tcW w:w="1530" w:type="dxa"/>
            <w:tcBorders>
              <w:top w:val="single" w:sz="4" w:space="0" w:color="auto"/>
              <w:left w:val="single" w:sz="4" w:space="0" w:color="auto"/>
              <w:bottom w:val="single" w:sz="4" w:space="0" w:color="auto"/>
              <w:right w:val="single" w:sz="4" w:space="0" w:color="auto"/>
            </w:tcBorders>
          </w:tcPr>
          <w:p w14:paraId="453AE4B8" w14:textId="77777777" w:rsidR="009831C3" w:rsidRPr="00177440" w:rsidRDefault="009831C3" w:rsidP="00FA5395">
            <w:pPr>
              <w:jc w:val="center"/>
              <w:rPr>
                <w:sz w:val="20"/>
              </w:rPr>
            </w:pPr>
            <w:r w:rsidRPr="00177440">
              <w:rPr>
                <w:sz w:val="20"/>
              </w:rPr>
              <w:t>SC VI.1</w:t>
            </w:r>
          </w:p>
          <w:p w14:paraId="7F653C09" w14:textId="77777777" w:rsidR="009831C3" w:rsidRPr="00177440" w:rsidRDefault="009831C3" w:rsidP="00FA5395">
            <w:pPr>
              <w:jc w:val="center"/>
            </w:pPr>
            <w:r w:rsidRPr="00177440">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69BD1343" w14:textId="77777777" w:rsidR="009831C3" w:rsidRPr="00177440" w:rsidRDefault="009831C3" w:rsidP="00FA5395">
            <w:pPr>
              <w:jc w:val="center"/>
              <w:rPr>
                <w:sz w:val="20"/>
              </w:rPr>
            </w:pPr>
            <w:r w:rsidRPr="00177440">
              <w:rPr>
                <w:b/>
                <w:sz w:val="20"/>
              </w:rPr>
              <w:t>R 336.1205 R 336.1225 R 336.1702(a)</w:t>
            </w:r>
          </w:p>
        </w:tc>
      </w:tr>
      <w:tr w:rsidR="009831C3" w:rsidRPr="00177440" w14:paraId="3C09613C" w14:textId="77777777" w:rsidTr="00FA5395">
        <w:trPr>
          <w:cantSplit/>
        </w:trPr>
        <w:tc>
          <w:tcPr>
            <w:tcW w:w="1626" w:type="dxa"/>
            <w:tcBorders>
              <w:top w:val="single" w:sz="4" w:space="0" w:color="auto"/>
              <w:left w:val="single" w:sz="4" w:space="0" w:color="auto"/>
              <w:bottom w:val="single" w:sz="4" w:space="0" w:color="auto"/>
              <w:right w:val="single" w:sz="4" w:space="0" w:color="auto"/>
            </w:tcBorders>
          </w:tcPr>
          <w:p w14:paraId="2571CA73" w14:textId="77777777" w:rsidR="009831C3" w:rsidRPr="00177440" w:rsidRDefault="009831C3" w:rsidP="00FA5395">
            <w:pPr>
              <w:rPr>
                <w:sz w:val="20"/>
              </w:rPr>
            </w:pPr>
            <w:r w:rsidRPr="00177440">
              <w:rPr>
                <w:sz w:val="20"/>
              </w:rPr>
              <w:t>3.  Styrene</w:t>
            </w:r>
          </w:p>
        </w:tc>
        <w:tc>
          <w:tcPr>
            <w:tcW w:w="1344" w:type="dxa"/>
            <w:tcBorders>
              <w:top w:val="single" w:sz="4" w:space="0" w:color="auto"/>
              <w:left w:val="single" w:sz="4" w:space="0" w:color="auto"/>
              <w:bottom w:val="single" w:sz="4" w:space="0" w:color="auto"/>
              <w:right w:val="single" w:sz="4" w:space="0" w:color="auto"/>
            </w:tcBorders>
          </w:tcPr>
          <w:p w14:paraId="19705DB2" w14:textId="77777777" w:rsidR="009831C3" w:rsidRPr="00177440" w:rsidRDefault="009831C3" w:rsidP="00FA5395">
            <w:pPr>
              <w:jc w:val="center"/>
              <w:rPr>
                <w:rFonts w:cs="Arial"/>
                <w:sz w:val="20"/>
              </w:rPr>
            </w:pPr>
            <w:r w:rsidRPr="00177440">
              <w:rPr>
                <w:sz w:val="20"/>
              </w:rPr>
              <w:t>2.6 pounds per hour</w:t>
            </w:r>
            <w:r w:rsidRPr="00177440">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06C726D2" w14:textId="77777777" w:rsidR="009831C3" w:rsidRPr="00177440" w:rsidRDefault="009831C3" w:rsidP="00FA5395">
            <w:pPr>
              <w:ind w:firstLine="9"/>
              <w:jc w:val="center"/>
              <w:rPr>
                <w:sz w:val="20"/>
              </w:rPr>
            </w:pPr>
            <w:r w:rsidRPr="00177440">
              <w:rPr>
                <w:sz w:val="20"/>
              </w:rPr>
              <w:t>Based on a calendar day average, determined by calendar day material usage and hours of operation</w:t>
            </w:r>
          </w:p>
        </w:tc>
        <w:tc>
          <w:tcPr>
            <w:tcW w:w="1980" w:type="dxa"/>
            <w:tcBorders>
              <w:top w:val="single" w:sz="4" w:space="0" w:color="auto"/>
              <w:left w:val="single" w:sz="4" w:space="0" w:color="auto"/>
              <w:bottom w:val="single" w:sz="4" w:space="0" w:color="auto"/>
              <w:right w:val="single" w:sz="4" w:space="0" w:color="auto"/>
            </w:tcBorders>
          </w:tcPr>
          <w:p w14:paraId="2128FFC3" w14:textId="77777777" w:rsidR="009831C3" w:rsidRPr="00177440" w:rsidRDefault="009831C3" w:rsidP="00FA5395">
            <w:pPr>
              <w:jc w:val="center"/>
              <w:rPr>
                <w:sz w:val="20"/>
              </w:rPr>
            </w:pPr>
            <w:r w:rsidRPr="00177440">
              <w:rPr>
                <w:sz w:val="20"/>
              </w:rPr>
              <w:t>EUTANKASSEMBLY</w:t>
            </w:r>
          </w:p>
        </w:tc>
        <w:tc>
          <w:tcPr>
            <w:tcW w:w="1530" w:type="dxa"/>
            <w:tcBorders>
              <w:top w:val="single" w:sz="4" w:space="0" w:color="auto"/>
              <w:left w:val="single" w:sz="4" w:space="0" w:color="auto"/>
              <w:bottom w:val="single" w:sz="4" w:space="0" w:color="auto"/>
              <w:right w:val="single" w:sz="4" w:space="0" w:color="auto"/>
            </w:tcBorders>
          </w:tcPr>
          <w:p w14:paraId="3CE89B88" w14:textId="77777777" w:rsidR="009831C3" w:rsidRPr="00177440" w:rsidRDefault="009831C3" w:rsidP="00FA5395">
            <w:pPr>
              <w:jc w:val="center"/>
              <w:rPr>
                <w:sz w:val="20"/>
              </w:rPr>
            </w:pPr>
            <w:r w:rsidRPr="00177440">
              <w:rPr>
                <w:sz w:val="20"/>
              </w:rPr>
              <w:t>SC VI.1</w:t>
            </w:r>
          </w:p>
          <w:p w14:paraId="42A37305" w14:textId="77777777" w:rsidR="009831C3" w:rsidRPr="00177440" w:rsidRDefault="009831C3" w:rsidP="00FA5395">
            <w:pPr>
              <w:jc w:val="center"/>
            </w:pPr>
            <w:r w:rsidRPr="00177440">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13804CA7" w14:textId="77777777" w:rsidR="009831C3" w:rsidRPr="00177440" w:rsidRDefault="009831C3" w:rsidP="00FA5395">
            <w:pPr>
              <w:jc w:val="center"/>
              <w:rPr>
                <w:sz w:val="20"/>
              </w:rPr>
            </w:pPr>
            <w:r w:rsidRPr="00177440">
              <w:rPr>
                <w:b/>
                <w:sz w:val="20"/>
              </w:rPr>
              <w:t>R 336.1205 R 336.1225 R 336.1702(a)</w:t>
            </w:r>
          </w:p>
        </w:tc>
      </w:tr>
      <w:tr w:rsidR="009831C3" w:rsidRPr="00177440" w14:paraId="177753FA" w14:textId="77777777" w:rsidTr="00FA5395">
        <w:trPr>
          <w:cantSplit/>
        </w:trPr>
        <w:tc>
          <w:tcPr>
            <w:tcW w:w="1626" w:type="dxa"/>
            <w:tcBorders>
              <w:top w:val="single" w:sz="4" w:space="0" w:color="auto"/>
              <w:left w:val="single" w:sz="4" w:space="0" w:color="auto"/>
              <w:bottom w:val="single" w:sz="4" w:space="0" w:color="auto"/>
              <w:right w:val="single" w:sz="4" w:space="0" w:color="auto"/>
            </w:tcBorders>
          </w:tcPr>
          <w:p w14:paraId="4EE407F9" w14:textId="77777777" w:rsidR="009831C3" w:rsidRPr="00177440" w:rsidRDefault="009831C3" w:rsidP="00FA5395">
            <w:pPr>
              <w:rPr>
                <w:sz w:val="20"/>
              </w:rPr>
            </w:pPr>
            <w:r w:rsidRPr="00177440">
              <w:rPr>
                <w:sz w:val="20"/>
              </w:rPr>
              <w:t>4.  Styrene</w:t>
            </w:r>
          </w:p>
        </w:tc>
        <w:tc>
          <w:tcPr>
            <w:tcW w:w="1344" w:type="dxa"/>
            <w:tcBorders>
              <w:top w:val="single" w:sz="4" w:space="0" w:color="auto"/>
              <w:left w:val="single" w:sz="4" w:space="0" w:color="auto"/>
              <w:bottom w:val="single" w:sz="4" w:space="0" w:color="auto"/>
              <w:right w:val="single" w:sz="4" w:space="0" w:color="auto"/>
            </w:tcBorders>
          </w:tcPr>
          <w:p w14:paraId="1D12B8BF" w14:textId="77777777" w:rsidR="009831C3" w:rsidRPr="00177440" w:rsidRDefault="009831C3" w:rsidP="00FA5395">
            <w:pPr>
              <w:jc w:val="center"/>
              <w:rPr>
                <w:rFonts w:cs="Arial"/>
                <w:sz w:val="20"/>
              </w:rPr>
            </w:pPr>
            <w:r w:rsidRPr="00177440">
              <w:rPr>
                <w:sz w:val="20"/>
              </w:rPr>
              <w:t>3.6 tons per year</w:t>
            </w:r>
            <w:r w:rsidRPr="00177440">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72463054" w14:textId="77777777" w:rsidR="009831C3" w:rsidRPr="00177440" w:rsidRDefault="009831C3" w:rsidP="00FA5395">
            <w:pPr>
              <w:jc w:val="center"/>
              <w:rPr>
                <w:sz w:val="20"/>
              </w:rPr>
            </w:pPr>
            <w:r w:rsidRPr="00177440">
              <w:rPr>
                <w:sz w:val="20"/>
              </w:rPr>
              <w:t>Based on a 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09B90885" w14:textId="77777777" w:rsidR="009831C3" w:rsidRPr="00177440" w:rsidRDefault="009831C3" w:rsidP="00FA5395">
            <w:pPr>
              <w:jc w:val="center"/>
              <w:rPr>
                <w:sz w:val="20"/>
              </w:rPr>
            </w:pPr>
            <w:r w:rsidRPr="00177440">
              <w:rPr>
                <w:sz w:val="20"/>
              </w:rPr>
              <w:t>EUTANKASSEMBLY</w:t>
            </w:r>
          </w:p>
        </w:tc>
        <w:tc>
          <w:tcPr>
            <w:tcW w:w="1530" w:type="dxa"/>
            <w:tcBorders>
              <w:top w:val="single" w:sz="4" w:space="0" w:color="auto"/>
              <w:left w:val="single" w:sz="4" w:space="0" w:color="auto"/>
              <w:bottom w:val="single" w:sz="4" w:space="0" w:color="auto"/>
              <w:right w:val="single" w:sz="4" w:space="0" w:color="auto"/>
            </w:tcBorders>
          </w:tcPr>
          <w:p w14:paraId="1A888F7D" w14:textId="77777777" w:rsidR="009831C3" w:rsidRPr="00177440" w:rsidRDefault="009831C3" w:rsidP="00FA5395">
            <w:pPr>
              <w:jc w:val="center"/>
              <w:rPr>
                <w:sz w:val="20"/>
              </w:rPr>
            </w:pPr>
            <w:r w:rsidRPr="00177440">
              <w:rPr>
                <w:sz w:val="20"/>
              </w:rPr>
              <w:t>SC VI.1</w:t>
            </w:r>
          </w:p>
          <w:p w14:paraId="03F57898" w14:textId="77777777" w:rsidR="009831C3" w:rsidRPr="00177440" w:rsidRDefault="009831C3" w:rsidP="00FA5395">
            <w:pPr>
              <w:jc w:val="center"/>
            </w:pPr>
            <w:r w:rsidRPr="00177440">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7B200BF3" w14:textId="77777777" w:rsidR="009831C3" w:rsidRPr="00177440" w:rsidRDefault="009831C3" w:rsidP="00FA5395">
            <w:pPr>
              <w:jc w:val="center"/>
              <w:rPr>
                <w:sz w:val="20"/>
              </w:rPr>
            </w:pPr>
            <w:r w:rsidRPr="00177440">
              <w:rPr>
                <w:b/>
                <w:sz w:val="20"/>
              </w:rPr>
              <w:t>R 336.1205 R 336.1225 R 336.1702(a)</w:t>
            </w:r>
          </w:p>
        </w:tc>
      </w:tr>
    </w:tbl>
    <w:p w14:paraId="57DD6A79" w14:textId="77777777" w:rsidR="009831C3" w:rsidRPr="00177440" w:rsidRDefault="009831C3" w:rsidP="009831C3">
      <w:pPr>
        <w:jc w:val="both"/>
        <w:rPr>
          <w:sz w:val="20"/>
        </w:rPr>
      </w:pPr>
    </w:p>
    <w:p w14:paraId="44D697D3" w14:textId="77777777" w:rsidR="00CB4123" w:rsidRDefault="00CB4123" w:rsidP="001A652A">
      <w:pPr>
        <w:jc w:val="both"/>
        <w:rPr>
          <w:b/>
          <w:u w:val="single"/>
        </w:rPr>
      </w:pPr>
      <w:r>
        <w:rPr>
          <w:b/>
        </w:rPr>
        <w:t xml:space="preserve">II.  </w:t>
      </w:r>
      <w:r>
        <w:rPr>
          <w:b/>
          <w:u w:val="single"/>
        </w:rPr>
        <w:t>MATERIAL LIMIT(S)</w:t>
      </w:r>
    </w:p>
    <w:p w14:paraId="177591F5" w14:textId="77777777" w:rsidR="009831C3" w:rsidRPr="00177440" w:rsidRDefault="009831C3" w:rsidP="009831C3">
      <w:pPr>
        <w:jc w:val="both"/>
        <w:rPr>
          <w:rFonts w:cs="Arial"/>
          <w:sz w:val="20"/>
        </w:rPr>
      </w:pPr>
    </w:p>
    <w:p w14:paraId="146D2EC9" w14:textId="77777777" w:rsidR="009831C3" w:rsidRPr="00177440" w:rsidRDefault="009831C3" w:rsidP="000C182D">
      <w:pPr>
        <w:pStyle w:val="ListParagraph"/>
        <w:numPr>
          <w:ilvl w:val="0"/>
          <w:numId w:val="52"/>
        </w:numPr>
        <w:ind w:left="360"/>
        <w:contextualSpacing/>
        <w:jc w:val="both"/>
        <w:rPr>
          <w:rFonts w:cs="Arial"/>
          <w:b/>
          <w:sz w:val="20"/>
        </w:rPr>
      </w:pPr>
      <w:r w:rsidRPr="00177440">
        <w:rPr>
          <w:rFonts w:cs="Arial"/>
          <w:sz w:val="20"/>
        </w:rPr>
        <w:t>The styrene content of any resin that does not contain a vapor suppressant used for tank assembly purposes shall not exceed 35% by weight.</w:t>
      </w:r>
      <w:r w:rsidRPr="00177440">
        <w:rPr>
          <w:rFonts w:cs="Arial"/>
          <w:sz w:val="20"/>
          <w:vertAlign w:val="superscript"/>
        </w:rPr>
        <w:t>2</w:t>
      </w:r>
      <w:r w:rsidRPr="00177440">
        <w:rPr>
          <w:rFonts w:cs="Arial"/>
          <w:sz w:val="20"/>
        </w:rPr>
        <w:t xml:space="preserve"> </w:t>
      </w:r>
      <w:r w:rsidRPr="00177440">
        <w:rPr>
          <w:rFonts w:cs="Arial"/>
          <w:b/>
          <w:sz w:val="20"/>
        </w:rPr>
        <w:t xml:space="preserve"> (R 336.1224, R 336.1225, R 336.1702(a), R 336.1901)</w:t>
      </w:r>
    </w:p>
    <w:p w14:paraId="3BA89323" w14:textId="77777777" w:rsidR="009831C3" w:rsidRPr="00177440" w:rsidRDefault="009831C3" w:rsidP="009831C3">
      <w:pPr>
        <w:jc w:val="both"/>
        <w:rPr>
          <w:rFonts w:cs="Arial"/>
          <w:sz w:val="20"/>
        </w:rPr>
      </w:pPr>
    </w:p>
    <w:p w14:paraId="4D216F72" w14:textId="77777777" w:rsidR="009831C3" w:rsidRPr="00177440" w:rsidRDefault="009831C3" w:rsidP="000C182D">
      <w:pPr>
        <w:pStyle w:val="ListParagraph"/>
        <w:numPr>
          <w:ilvl w:val="0"/>
          <w:numId w:val="52"/>
        </w:numPr>
        <w:ind w:left="360"/>
        <w:contextualSpacing/>
        <w:jc w:val="both"/>
        <w:rPr>
          <w:rFonts w:cs="Arial"/>
          <w:b/>
          <w:sz w:val="20"/>
        </w:rPr>
      </w:pPr>
      <w:r w:rsidRPr="00177440">
        <w:rPr>
          <w:rFonts w:cs="Arial"/>
          <w:sz w:val="20"/>
        </w:rPr>
        <w:t>The styrene content of any resin that contains a vapor suppressant used for tank assembly purposes shall not exceed 45% by weight.</w:t>
      </w:r>
      <w:r w:rsidRPr="00177440">
        <w:rPr>
          <w:rFonts w:cs="Arial"/>
          <w:sz w:val="20"/>
          <w:vertAlign w:val="superscript"/>
        </w:rPr>
        <w:t>2</w:t>
      </w:r>
      <w:r w:rsidRPr="00177440">
        <w:rPr>
          <w:rFonts w:cs="Arial"/>
          <w:sz w:val="20"/>
        </w:rPr>
        <w:t xml:space="preserve">  </w:t>
      </w:r>
      <w:r w:rsidRPr="00177440">
        <w:rPr>
          <w:rFonts w:cs="Arial"/>
          <w:b/>
          <w:sz w:val="20"/>
        </w:rPr>
        <w:t>(R 336.1225, R 336.1702(a))</w:t>
      </w:r>
    </w:p>
    <w:p w14:paraId="16BD3811" w14:textId="77777777" w:rsidR="009831C3" w:rsidRPr="00177440" w:rsidRDefault="009831C3" w:rsidP="009831C3">
      <w:pPr>
        <w:jc w:val="both"/>
        <w:rPr>
          <w:b/>
          <w:strike/>
          <w:sz w:val="20"/>
        </w:rPr>
      </w:pPr>
    </w:p>
    <w:p w14:paraId="01FF486F" w14:textId="77777777" w:rsidR="00CB4123" w:rsidRPr="00F01FE1" w:rsidRDefault="00CB4123" w:rsidP="001A652A">
      <w:pPr>
        <w:jc w:val="both"/>
        <w:rPr>
          <w:b/>
          <w:sz w:val="20"/>
          <w:u w:val="single"/>
        </w:rPr>
      </w:pPr>
      <w:r>
        <w:rPr>
          <w:b/>
        </w:rPr>
        <w:t xml:space="preserve">III.  </w:t>
      </w:r>
      <w:r>
        <w:rPr>
          <w:b/>
          <w:u w:val="single"/>
        </w:rPr>
        <w:t>PROCESS/OPERATIONAL RESTRICTION(S)</w:t>
      </w:r>
      <w:r w:rsidDel="001C614B">
        <w:rPr>
          <w:b/>
          <w:u w:val="single"/>
        </w:rPr>
        <w:t xml:space="preserve"> </w:t>
      </w:r>
    </w:p>
    <w:p w14:paraId="0F164B7D" w14:textId="77777777" w:rsidR="009831C3" w:rsidRPr="00177440" w:rsidRDefault="009831C3" w:rsidP="009831C3">
      <w:pPr>
        <w:jc w:val="both"/>
        <w:rPr>
          <w:sz w:val="20"/>
        </w:rPr>
      </w:pPr>
    </w:p>
    <w:p w14:paraId="655AB201" w14:textId="77777777" w:rsidR="009831C3" w:rsidRPr="00177440" w:rsidRDefault="009831C3" w:rsidP="000C182D">
      <w:pPr>
        <w:numPr>
          <w:ilvl w:val="0"/>
          <w:numId w:val="53"/>
        </w:numPr>
        <w:jc w:val="both"/>
        <w:rPr>
          <w:sz w:val="20"/>
        </w:rPr>
      </w:pPr>
      <w:r w:rsidRPr="00177440">
        <w:rPr>
          <w:sz w:val="20"/>
        </w:rPr>
        <w:t>Resin used for tank assembly purposes shall be applied by bucket and brush, mechanical non-atomized application techniques, or other technology that produces equivalent or lower styrene emission rates.</w:t>
      </w:r>
      <w:r w:rsidRPr="00177440">
        <w:rPr>
          <w:rFonts w:cs="Arial"/>
          <w:sz w:val="20"/>
          <w:vertAlign w:val="superscript"/>
        </w:rPr>
        <w:t>2</w:t>
      </w:r>
      <w:r w:rsidRPr="00177440">
        <w:rPr>
          <w:sz w:val="20"/>
        </w:rPr>
        <w:t xml:space="preserve">  </w:t>
      </w:r>
      <w:r w:rsidRPr="00177440">
        <w:rPr>
          <w:b/>
          <w:sz w:val="20"/>
        </w:rPr>
        <w:t>(R 336.1205, R 336.1225, R 336.1702(a), R 336.1901)</w:t>
      </w:r>
    </w:p>
    <w:p w14:paraId="636BC806" w14:textId="77777777" w:rsidR="009831C3" w:rsidRPr="00177440" w:rsidRDefault="009831C3" w:rsidP="009831C3">
      <w:pPr>
        <w:jc w:val="both"/>
        <w:rPr>
          <w:sz w:val="20"/>
        </w:rPr>
      </w:pPr>
    </w:p>
    <w:p w14:paraId="6051E6D1" w14:textId="77777777" w:rsidR="00CB4123" w:rsidRPr="00F01FE1" w:rsidRDefault="00CB4123" w:rsidP="001A652A">
      <w:pPr>
        <w:jc w:val="both"/>
        <w:rPr>
          <w:b/>
          <w:sz w:val="20"/>
          <w:u w:val="single"/>
        </w:rPr>
      </w:pPr>
      <w:r w:rsidRPr="00FB6071">
        <w:rPr>
          <w:b/>
        </w:rPr>
        <w:t xml:space="preserve">IV.  </w:t>
      </w:r>
      <w:r w:rsidRPr="00FB6071">
        <w:rPr>
          <w:b/>
          <w:u w:val="single"/>
        </w:rPr>
        <w:t>DESIGN</w:t>
      </w:r>
      <w:r>
        <w:rPr>
          <w:b/>
          <w:u w:val="single"/>
        </w:rPr>
        <w:t>/EQUIPMENT PARAMETER(S)</w:t>
      </w:r>
    </w:p>
    <w:p w14:paraId="054E3389" w14:textId="77777777" w:rsidR="009831C3" w:rsidRPr="00177440" w:rsidRDefault="009831C3" w:rsidP="009831C3">
      <w:pPr>
        <w:jc w:val="both"/>
        <w:rPr>
          <w:sz w:val="20"/>
        </w:rPr>
      </w:pPr>
    </w:p>
    <w:p w14:paraId="241BC013" w14:textId="77777777" w:rsidR="009831C3" w:rsidRPr="00177440" w:rsidRDefault="009831C3" w:rsidP="009831C3">
      <w:pPr>
        <w:jc w:val="both"/>
        <w:rPr>
          <w:sz w:val="20"/>
        </w:rPr>
      </w:pPr>
      <w:r w:rsidRPr="00177440">
        <w:rPr>
          <w:sz w:val="20"/>
        </w:rPr>
        <w:t>NA</w:t>
      </w:r>
    </w:p>
    <w:p w14:paraId="57A4604F" w14:textId="77777777" w:rsidR="009831C3" w:rsidRPr="00177440" w:rsidRDefault="009831C3" w:rsidP="009831C3">
      <w:pPr>
        <w:jc w:val="both"/>
        <w:rPr>
          <w:sz w:val="20"/>
        </w:rPr>
      </w:pPr>
    </w:p>
    <w:p w14:paraId="2148B621" w14:textId="77777777" w:rsidR="00757280" w:rsidRDefault="00757280">
      <w:pPr>
        <w:rPr>
          <w:b/>
        </w:rPr>
      </w:pPr>
      <w:r>
        <w:rPr>
          <w:b/>
        </w:rPr>
        <w:br w:type="page"/>
      </w:r>
    </w:p>
    <w:p w14:paraId="31B44F1F" w14:textId="1C9BD50B" w:rsidR="00CB4123" w:rsidRPr="00AA061F" w:rsidRDefault="00CB4123" w:rsidP="001A652A">
      <w:pPr>
        <w:jc w:val="both"/>
      </w:pPr>
      <w:r>
        <w:rPr>
          <w:b/>
        </w:rPr>
        <w:lastRenderedPageBreak/>
        <w:t xml:space="preserve">V.  </w:t>
      </w:r>
      <w:r>
        <w:rPr>
          <w:b/>
          <w:u w:val="single"/>
        </w:rPr>
        <w:t>TESTING/SAMPLING</w:t>
      </w:r>
    </w:p>
    <w:p w14:paraId="6D4C25F6" w14:textId="77777777" w:rsidR="00CB4123" w:rsidRPr="00FE0AD0" w:rsidRDefault="00CB4123"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EA7A72F" w14:textId="77777777" w:rsidR="009831C3" w:rsidRPr="00177440" w:rsidRDefault="009831C3" w:rsidP="009831C3">
      <w:pPr>
        <w:jc w:val="both"/>
        <w:rPr>
          <w:sz w:val="20"/>
        </w:rPr>
      </w:pPr>
    </w:p>
    <w:p w14:paraId="00C5A439" w14:textId="77777777" w:rsidR="009831C3" w:rsidRPr="00177440" w:rsidRDefault="009831C3" w:rsidP="009831C3">
      <w:pPr>
        <w:jc w:val="both"/>
        <w:rPr>
          <w:sz w:val="20"/>
        </w:rPr>
      </w:pPr>
      <w:r w:rsidRPr="00177440">
        <w:rPr>
          <w:sz w:val="20"/>
        </w:rPr>
        <w:t>NA</w:t>
      </w:r>
    </w:p>
    <w:p w14:paraId="3939D2C8" w14:textId="77777777" w:rsidR="009831C3" w:rsidRPr="00177440" w:rsidRDefault="009831C3" w:rsidP="009831C3">
      <w:pPr>
        <w:jc w:val="both"/>
        <w:rPr>
          <w:sz w:val="20"/>
        </w:rPr>
      </w:pPr>
    </w:p>
    <w:p w14:paraId="5C2C9C01" w14:textId="77777777" w:rsidR="00CB4123" w:rsidRDefault="00CB4123" w:rsidP="001A652A">
      <w:pPr>
        <w:jc w:val="both"/>
      </w:pPr>
      <w:r>
        <w:rPr>
          <w:b/>
        </w:rPr>
        <w:t xml:space="preserve">VI.  </w:t>
      </w:r>
      <w:r>
        <w:rPr>
          <w:b/>
          <w:u w:val="single"/>
        </w:rPr>
        <w:t>MONITORING/RECORDKEEPING</w:t>
      </w:r>
    </w:p>
    <w:p w14:paraId="3669BFAF" w14:textId="77777777" w:rsidR="00CB4123" w:rsidRPr="00FE0AD0" w:rsidRDefault="00CB4123"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3648FD0" w14:textId="77777777" w:rsidR="009831C3" w:rsidRPr="00177440" w:rsidRDefault="009831C3" w:rsidP="009831C3">
      <w:pPr>
        <w:jc w:val="both"/>
        <w:rPr>
          <w:sz w:val="20"/>
        </w:rPr>
      </w:pPr>
    </w:p>
    <w:p w14:paraId="13EDC946" w14:textId="77777777" w:rsidR="009831C3" w:rsidRPr="00177440" w:rsidRDefault="009831C3" w:rsidP="009831C3">
      <w:pPr>
        <w:ind w:left="360" w:hanging="360"/>
        <w:jc w:val="both"/>
        <w:rPr>
          <w:sz w:val="20"/>
        </w:rPr>
      </w:pPr>
      <w:r w:rsidRPr="00177440">
        <w:rPr>
          <w:sz w:val="20"/>
        </w:rPr>
        <w:t>1.</w:t>
      </w:r>
      <w:r w:rsidRPr="00177440">
        <w:rPr>
          <w:sz w:val="20"/>
        </w:rPr>
        <w:tab/>
        <w:t>The permittee shall complete all required calculations in a format acceptable to the AQD District Supervisor by the 15</w:t>
      </w:r>
      <w:r w:rsidRPr="00177440">
        <w:rPr>
          <w:sz w:val="20"/>
          <w:vertAlign w:val="superscript"/>
        </w:rPr>
        <w:t>th</w:t>
      </w:r>
      <w:r w:rsidRPr="00177440">
        <w:rPr>
          <w:sz w:val="20"/>
        </w:rPr>
        <w:t xml:space="preserve"> day of the calendar month, for the previous calendar month, unless otherwise specified in any monitoring/recordkeeping special condition.</w:t>
      </w:r>
      <w:r w:rsidRPr="00177440">
        <w:rPr>
          <w:rFonts w:cs="Arial"/>
          <w:sz w:val="20"/>
          <w:vertAlign w:val="superscript"/>
        </w:rPr>
        <w:t>2</w:t>
      </w:r>
      <w:r w:rsidRPr="00177440">
        <w:rPr>
          <w:sz w:val="20"/>
        </w:rPr>
        <w:t xml:space="preserve">  </w:t>
      </w:r>
      <w:r w:rsidRPr="00177440">
        <w:rPr>
          <w:b/>
          <w:sz w:val="20"/>
        </w:rPr>
        <w:t xml:space="preserve">(R 336.1205, R 336.1225, R 336.1702) </w:t>
      </w:r>
      <w:r w:rsidRPr="00177440">
        <w:rPr>
          <w:sz w:val="20"/>
        </w:rPr>
        <w:t xml:space="preserve"> </w:t>
      </w:r>
    </w:p>
    <w:p w14:paraId="244F4A70" w14:textId="77777777" w:rsidR="009831C3" w:rsidRPr="00177440" w:rsidRDefault="009831C3" w:rsidP="009831C3">
      <w:pPr>
        <w:jc w:val="both"/>
        <w:rPr>
          <w:sz w:val="20"/>
        </w:rPr>
      </w:pPr>
    </w:p>
    <w:p w14:paraId="10E77385" w14:textId="77777777" w:rsidR="009831C3" w:rsidRPr="00177440" w:rsidRDefault="009831C3" w:rsidP="000C182D">
      <w:pPr>
        <w:pStyle w:val="ListParagraph"/>
        <w:numPr>
          <w:ilvl w:val="0"/>
          <w:numId w:val="53"/>
        </w:numPr>
        <w:jc w:val="both"/>
        <w:rPr>
          <w:b/>
          <w:sz w:val="20"/>
        </w:rPr>
      </w:pPr>
      <w:r w:rsidRPr="00177440">
        <w:rPr>
          <w:sz w:val="20"/>
        </w:rPr>
        <w:t>The permittee shall keep records in the approved formats and procedures in Appendix 4.</w:t>
      </w:r>
      <w:r w:rsidRPr="00177440">
        <w:rPr>
          <w:rFonts w:cs="Arial"/>
          <w:sz w:val="20"/>
          <w:vertAlign w:val="superscript"/>
        </w:rPr>
        <w:t xml:space="preserve">2  </w:t>
      </w:r>
      <w:r w:rsidRPr="00177440">
        <w:rPr>
          <w:b/>
          <w:sz w:val="20"/>
        </w:rPr>
        <w:t>(R 336.1205, R 336.1225, R 336.1702)</w:t>
      </w:r>
    </w:p>
    <w:p w14:paraId="1A477E13" w14:textId="77777777" w:rsidR="009831C3" w:rsidRPr="00177440" w:rsidRDefault="009831C3" w:rsidP="009831C3">
      <w:pPr>
        <w:jc w:val="both"/>
        <w:rPr>
          <w:sz w:val="20"/>
        </w:rPr>
      </w:pPr>
      <w:r w:rsidRPr="00177440">
        <w:rPr>
          <w:sz w:val="20"/>
        </w:rPr>
        <w:t xml:space="preserve"> </w:t>
      </w:r>
    </w:p>
    <w:p w14:paraId="43BC60B1" w14:textId="77777777" w:rsidR="009831C3" w:rsidRPr="00177440" w:rsidRDefault="009831C3" w:rsidP="009831C3">
      <w:pPr>
        <w:jc w:val="both"/>
        <w:rPr>
          <w:b/>
          <w:sz w:val="20"/>
        </w:rPr>
      </w:pPr>
      <w:r w:rsidRPr="00177440">
        <w:rPr>
          <w:b/>
          <w:sz w:val="20"/>
        </w:rPr>
        <w:t xml:space="preserve">See Appendix 4 </w:t>
      </w:r>
    </w:p>
    <w:p w14:paraId="2CD62C36" w14:textId="77777777" w:rsidR="009831C3" w:rsidRPr="00177440" w:rsidRDefault="009831C3" w:rsidP="009831C3">
      <w:pPr>
        <w:jc w:val="both"/>
        <w:rPr>
          <w:sz w:val="20"/>
        </w:rPr>
      </w:pPr>
    </w:p>
    <w:p w14:paraId="4026417C" w14:textId="77777777" w:rsidR="00CB4123" w:rsidRPr="00F01FE1" w:rsidRDefault="00CB4123" w:rsidP="001A652A">
      <w:pPr>
        <w:jc w:val="both"/>
        <w:rPr>
          <w:b/>
          <w:sz w:val="20"/>
          <w:u w:val="single"/>
        </w:rPr>
      </w:pPr>
      <w:r>
        <w:rPr>
          <w:b/>
        </w:rPr>
        <w:t xml:space="preserve">VII.  </w:t>
      </w:r>
      <w:r>
        <w:rPr>
          <w:b/>
          <w:u w:val="single"/>
        </w:rPr>
        <w:t>REPORTING</w:t>
      </w:r>
    </w:p>
    <w:p w14:paraId="16AAF9AE" w14:textId="77777777" w:rsidR="00CB4123" w:rsidRPr="00047D6A" w:rsidRDefault="00CB4123" w:rsidP="0019740E">
      <w:pPr>
        <w:jc w:val="both"/>
        <w:rPr>
          <w:sz w:val="20"/>
        </w:rPr>
      </w:pPr>
    </w:p>
    <w:p w14:paraId="38395490" w14:textId="77777777" w:rsidR="00CB4123" w:rsidRDefault="00CB4123"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0A6DF5AD" w14:textId="77777777" w:rsidR="00CB4123" w:rsidRPr="00984760" w:rsidRDefault="00CB4123" w:rsidP="0019740E">
      <w:pPr>
        <w:ind w:left="360" w:hanging="360"/>
        <w:jc w:val="both"/>
        <w:rPr>
          <w:sz w:val="20"/>
        </w:rPr>
      </w:pPr>
    </w:p>
    <w:p w14:paraId="3776ADC3" w14:textId="77777777" w:rsidR="00CB4123" w:rsidRDefault="00CB4123"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5EF4E95B" w14:textId="77777777" w:rsidR="00CB4123" w:rsidRPr="00984760" w:rsidRDefault="00CB4123" w:rsidP="0019740E">
      <w:pPr>
        <w:ind w:left="360" w:hanging="360"/>
        <w:jc w:val="both"/>
        <w:rPr>
          <w:sz w:val="20"/>
        </w:rPr>
      </w:pPr>
    </w:p>
    <w:p w14:paraId="74A927E4" w14:textId="77777777" w:rsidR="00CB4123" w:rsidRPr="00984760" w:rsidRDefault="00CB4123" w:rsidP="0019740E">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186C3BE2" w14:textId="77777777" w:rsidR="00CB4123" w:rsidRPr="000C40EB" w:rsidRDefault="00CB4123" w:rsidP="006E2F00">
      <w:pPr>
        <w:ind w:right="72"/>
        <w:jc w:val="both"/>
        <w:rPr>
          <w:rFonts w:cs="Arial"/>
          <w:sz w:val="20"/>
        </w:rPr>
      </w:pPr>
    </w:p>
    <w:p w14:paraId="29B6C7DC" w14:textId="77777777" w:rsidR="00CB4123" w:rsidRPr="00FE0AD0" w:rsidRDefault="00CB4123" w:rsidP="001A652A">
      <w:pPr>
        <w:jc w:val="both"/>
        <w:rPr>
          <w:rFonts w:cs="Arial"/>
          <w:b/>
          <w:sz w:val="20"/>
        </w:rPr>
      </w:pPr>
      <w:r w:rsidRPr="00FE0AD0">
        <w:rPr>
          <w:rFonts w:cs="Arial"/>
          <w:b/>
          <w:sz w:val="20"/>
        </w:rPr>
        <w:t>See Appendix 8</w:t>
      </w:r>
    </w:p>
    <w:p w14:paraId="641E012B" w14:textId="77777777" w:rsidR="00CB4123" w:rsidRPr="00E873CB" w:rsidRDefault="00CB4123" w:rsidP="001A652A">
      <w:pPr>
        <w:jc w:val="both"/>
        <w:rPr>
          <w:rFonts w:cs="Arial"/>
          <w:sz w:val="20"/>
        </w:rPr>
      </w:pPr>
    </w:p>
    <w:p w14:paraId="6E1FAE27" w14:textId="77777777" w:rsidR="00CB4123" w:rsidRDefault="00CB4123" w:rsidP="001A652A">
      <w:pPr>
        <w:jc w:val="both"/>
      </w:pPr>
      <w:r>
        <w:rPr>
          <w:b/>
        </w:rPr>
        <w:t xml:space="preserve">VIII.  </w:t>
      </w:r>
      <w:r>
        <w:rPr>
          <w:b/>
          <w:u w:val="single"/>
        </w:rPr>
        <w:t>STACK/VENT RESTRICTION(S)</w:t>
      </w:r>
    </w:p>
    <w:p w14:paraId="1133B206" w14:textId="77777777" w:rsidR="009831C3" w:rsidRDefault="009831C3" w:rsidP="009831C3">
      <w:pPr>
        <w:jc w:val="both"/>
        <w:rPr>
          <w:sz w:val="20"/>
        </w:rPr>
      </w:pPr>
    </w:p>
    <w:p w14:paraId="0741448F" w14:textId="77777777" w:rsidR="009831C3" w:rsidRDefault="009831C3" w:rsidP="009831C3">
      <w:pPr>
        <w:jc w:val="both"/>
        <w:rPr>
          <w:sz w:val="20"/>
        </w:rPr>
      </w:pPr>
      <w:r>
        <w:rPr>
          <w:sz w:val="20"/>
        </w:rPr>
        <w:t>NA</w:t>
      </w:r>
    </w:p>
    <w:p w14:paraId="6DEFD426" w14:textId="77777777" w:rsidR="009831C3" w:rsidRPr="000C40EB" w:rsidRDefault="009831C3" w:rsidP="009831C3">
      <w:pPr>
        <w:jc w:val="both"/>
        <w:rPr>
          <w:sz w:val="20"/>
        </w:rPr>
      </w:pPr>
    </w:p>
    <w:p w14:paraId="1C3775AC" w14:textId="77777777" w:rsidR="00CB4123" w:rsidRDefault="00CB4123" w:rsidP="001A652A">
      <w:pPr>
        <w:jc w:val="both"/>
      </w:pPr>
      <w:r>
        <w:rPr>
          <w:b/>
        </w:rPr>
        <w:t xml:space="preserve">IX.  </w:t>
      </w:r>
      <w:r>
        <w:rPr>
          <w:b/>
          <w:u w:val="single"/>
        </w:rPr>
        <w:t>OTHER REQUIREMENT(S)</w:t>
      </w:r>
    </w:p>
    <w:p w14:paraId="6E6E0772" w14:textId="77777777" w:rsidR="009831C3" w:rsidRPr="00FE0AD0" w:rsidRDefault="009831C3" w:rsidP="009831C3">
      <w:pPr>
        <w:jc w:val="both"/>
        <w:rPr>
          <w:sz w:val="20"/>
        </w:rPr>
      </w:pPr>
    </w:p>
    <w:p w14:paraId="0E209BC0" w14:textId="77777777" w:rsidR="009831C3" w:rsidRPr="00177440" w:rsidRDefault="009831C3" w:rsidP="009831C3">
      <w:pPr>
        <w:ind w:left="360" w:hanging="360"/>
        <w:jc w:val="both"/>
        <w:rPr>
          <w:sz w:val="20"/>
        </w:rPr>
      </w:pPr>
      <w:r w:rsidRPr="00177440">
        <w:rPr>
          <w:sz w:val="20"/>
        </w:rPr>
        <w:t>1.</w:t>
      </w:r>
      <w:r w:rsidRPr="00177440">
        <w:rPr>
          <w:sz w:val="20"/>
        </w:rPr>
        <w:tab/>
        <w:t xml:space="preserve">The permittee shall comply with all applicable provisions of the National Emission Standards for Hazardous Air Pollutants, as specified in 40 CFR Part 63, Subpart WWWW for Reinforced Plastic Composites Production. </w:t>
      </w:r>
      <w:r w:rsidRPr="00177440">
        <w:rPr>
          <w:b/>
          <w:sz w:val="20"/>
        </w:rPr>
        <w:t>(40 CFR Part 63, Subparts A and WWWW)</w:t>
      </w:r>
    </w:p>
    <w:p w14:paraId="1403C7A1" w14:textId="77777777" w:rsidR="009831C3" w:rsidRDefault="009831C3" w:rsidP="009831C3">
      <w:pPr>
        <w:jc w:val="both"/>
        <w:rPr>
          <w:sz w:val="20"/>
        </w:rPr>
      </w:pPr>
    </w:p>
    <w:p w14:paraId="66C9A044" w14:textId="77777777" w:rsidR="00CB4123" w:rsidRPr="00FE0AD0" w:rsidRDefault="00CB4123" w:rsidP="001A652A">
      <w:pPr>
        <w:jc w:val="both"/>
        <w:rPr>
          <w:sz w:val="20"/>
        </w:rPr>
      </w:pPr>
    </w:p>
    <w:p w14:paraId="6016393A" w14:textId="77777777" w:rsidR="00CB4123" w:rsidRPr="00B90185" w:rsidRDefault="00CB4123" w:rsidP="001A652A">
      <w:pPr>
        <w:jc w:val="both"/>
        <w:rPr>
          <w:b/>
          <w:sz w:val="20"/>
        </w:rPr>
      </w:pPr>
      <w:r w:rsidRPr="00B90185">
        <w:rPr>
          <w:b/>
          <w:sz w:val="20"/>
          <w:u w:val="single"/>
        </w:rPr>
        <w:t>Footnotes</w:t>
      </w:r>
      <w:r w:rsidRPr="00B90185">
        <w:rPr>
          <w:b/>
          <w:sz w:val="20"/>
        </w:rPr>
        <w:t>:</w:t>
      </w:r>
    </w:p>
    <w:p w14:paraId="4F9E4ED2" w14:textId="77777777" w:rsidR="00CB4123" w:rsidRPr="001E3851" w:rsidRDefault="00CB4123"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0742A596" w14:textId="77777777" w:rsidR="00CB4123" w:rsidRPr="00D53AEC" w:rsidRDefault="00CB4123" w:rsidP="00D53AE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4295815" w14:textId="66504AFD" w:rsidR="00CB4123" w:rsidRDefault="00CB4123">
      <w:pPr>
        <w:rPr>
          <w:b/>
          <w:bCs/>
          <w:sz w:val="28"/>
          <w:szCs w:val="28"/>
        </w:rPr>
      </w:pPr>
      <w:r>
        <w:rPr>
          <w:b/>
          <w:bCs/>
          <w:sz w:val="28"/>
          <w:szCs w:val="28"/>
        </w:rPr>
        <w:br w:type="page"/>
      </w:r>
    </w:p>
    <w:p w14:paraId="436692B1" w14:textId="44050790" w:rsidR="00CB4123" w:rsidRPr="00C43734" w:rsidRDefault="00CB4123" w:rsidP="00652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2" w:name="_Toc141860655"/>
      <w:r w:rsidRPr="00C43734">
        <w:rPr>
          <w:bCs/>
          <w:szCs w:val="28"/>
        </w:rPr>
        <w:lastRenderedPageBreak/>
        <w:t>EU</w:t>
      </w:r>
      <w:bookmarkStart w:id="83" w:name="_Toc192571360"/>
      <w:r w:rsidR="0048747B" w:rsidRPr="00177440">
        <w:rPr>
          <w:rFonts w:cs="Arial"/>
          <w:bCs/>
          <w:szCs w:val="28"/>
        </w:rPr>
        <w:t>TANKASSEMBLY</w:t>
      </w:r>
      <w:bookmarkEnd w:id="83"/>
      <w:r w:rsidR="0048747B" w:rsidRPr="00177440">
        <w:rPr>
          <w:rFonts w:cs="Arial"/>
          <w:bCs/>
          <w:szCs w:val="28"/>
        </w:rPr>
        <w:t>2</w:t>
      </w:r>
      <w:bookmarkEnd w:id="82"/>
    </w:p>
    <w:p w14:paraId="51166C03" w14:textId="77777777" w:rsidR="00CB4123" w:rsidRPr="00EE02F9" w:rsidRDefault="00CB4123"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43A9584" w14:textId="77777777" w:rsidR="00CB4123" w:rsidRPr="0019740E" w:rsidRDefault="00CB4123" w:rsidP="00606D22">
      <w:pPr>
        <w:rPr>
          <w:sz w:val="20"/>
        </w:rPr>
      </w:pPr>
    </w:p>
    <w:p w14:paraId="3686CE68" w14:textId="77777777" w:rsidR="00CB4123" w:rsidRDefault="00CB4123" w:rsidP="00606D22">
      <w:pPr>
        <w:jc w:val="both"/>
        <w:rPr>
          <w:b/>
          <w:u w:val="single"/>
        </w:rPr>
      </w:pPr>
      <w:r>
        <w:rPr>
          <w:b/>
          <w:u w:val="single"/>
        </w:rPr>
        <w:t>DESCRIPTION</w:t>
      </w:r>
    </w:p>
    <w:p w14:paraId="6ECD1E79" w14:textId="77777777" w:rsidR="0048747B" w:rsidRPr="00FA5395" w:rsidRDefault="0048747B" w:rsidP="0048747B">
      <w:pPr>
        <w:jc w:val="both"/>
        <w:rPr>
          <w:bCs/>
        </w:rPr>
      </w:pPr>
    </w:p>
    <w:p w14:paraId="4E1707C9" w14:textId="77777777" w:rsidR="0048747B" w:rsidRPr="00177440" w:rsidRDefault="0048747B" w:rsidP="0048747B">
      <w:pPr>
        <w:jc w:val="both"/>
        <w:rPr>
          <w:sz w:val="20"/>
        </w:rPr>
      </w:pPr>
      <w:r w:rsidRPr="00177440">
        <w:rPr>
          <w:sz w:val="20"/>
        </w:rPr>
        <w:t>Assembly of tank components in the Assembly Building.</w:t>
      </w:r>
    </w:p>
    <w:p w14:paraId="64927F5C" w14:textId="77777777" w:rsidR="0048747B" w:rsidRPr="00177440" w:rsidRDefault="0048747B" w:rsidP="0048747B">
      <w:pPr>
        <w:jc w:val="both"/>
        <w:rPr>
          <w:sz w:val="20"/>
        </w:rPr>
      </w:pPr>
    </w:p>
    <w:p w14:paraId="632CE85A" w14:textId="77777777" w:rsidR="0048747B" w:rsidRPr="00177440" w:rsidRDefault="0048747B" w:rsidP="0048747B">
      <w:pPr>
        <w:jc w:val="both"/>
        <w:rPr>
          <w:sz w:val="20"/>
        </w:rPr>
      </w:pPr>
      <w:r w:rsidRPr="00177440">
        <w:rPr>
          <w:b/>
          <w:sz w:val="20"/>
        </w:rPr>
        <w:t>Flexible Group ID:</w:t>
      </w:r>
      <w:r w:rsidRPr="00177440">
        <w:rPr>
          <w:sz w:val="20"/>
        </w:rPr>
        <w:t xml:space="preserve">  FGCOMPOSITESMACT</w:t>
      </w:r>
    </w:p>
    <w:p w14:paraId="4CDAAF2B" w14:textId="77777777" w:rsidR="0048747B" w:rsidRPr="00177440" w:rsidRDefault="0048747B" w:rsidP="0048747B">
      <w:pPr>
        <w:jc w:val="both"/>
        <w:rPr>
          <w:sz w:val="20"/>
        </w:rPr>
      </w:pPr>
    </w:p>
    <w:p w14:paraId="7A485602" w14:textId="77777777" w:rsidR="00CB4123" w:rsidRDefault="00CB4123" w:rsidP="00606D22">
      <w:pPr>
        <w:jc w:val="both"/>
        <w:rPr>
          <w:b/>
          <w:u w:val="single"/>
        </w:rPr>
      </w:pPr>
      <w:r>
        <w:rPr>
          <w:b/>
          <w:u w:val="single"/>
        </w:rPr>
        <w:t>POLLUTION CONTROL EQUIPMENT</w:t>
      </w:r>
    </w:p>
    <w:p w14:paraId="44188024" w14:textId="77777777" w:rsidR="00CB4123" w:rsidRPr="0048747B" w:rsidRDefault="00CB4123" w:rsidP="00606D22">
      <w:pPr>
        <w:jc w:val="both"/>
      </w:pPr>
    </w:p>
    <w:p w14:paraId="7AF8B0D4" w14:textId="099454F4" w:rsidR="00CB4123" w:rsidRPr="0048747B" w:rsidRDefault="00CB4123" w:rsidP="00E07B1C">
      <w:pPr>
        <w:jc w:val="both"/>
        <w:rPr>
          <w:sz w:val="20"/>
        </w:rPr>
      </w:pPr>
      <w:r w:rsidRPr="0048747B">
        <w:rPr>
          <w:sz w:val="20"/>
        </w:rPr>
        <w:t>NA</w:t>
      </w:r>
    </w:p>
    <w:p w14:paraId="31A4A75B" w14:textId="77777777" w:rsidR="00CB4123" w:rsidRPr="0048747B" w:rsidRDefault="00CB4123" w:rsidP="00E07B1C">
      <w:pPr>
        <w:jc w:val="both"/>
        <w:rPr>
          <w:sz w:val="20"/>
        </w:rPr>
      </w:pPr>
    </w:p>
    <w:p w14:paraId="14B52F18" w14:textId="77777777" w:rsidR="00CB4123" w:rsidRPr="00F01FE1" w:rsidRDefault="00CB4123" w:rsidP="001A652A">
      <w:pPr>
        <w:jc w:val="both"/>
        <w:rPr>
          <w:b/>
          <w:sz w:val="20"/>
          <w:u w:val="single"/>
        </w:rPr>
      </w:pPr>
      <w:r>
        <w:rPr>
          <w:b/>
        </w:rPr>
        <w:t xml:space="preserve">I.  </w:t>
      </w:r>
      <w:r>
        <w:rPr>
          <w:b/>
          <w:u w:val="single"/>
        </w:rPr>
        <w:t>EMISSION LIMIT(S)</w:t>
      </w:r>
    </w:p>
    <w:p w14:paraId="766A40AF" w14:textId="77777777" w:rsidR="0048747B" w:rsidRPr="00177440" w:rsidRDefault="0048747B" w:rsidP="0048747B">
      <w:pPr>
        <w:jc w:val="both"/>
        <w:rPr>
          <w:sz w:val="20"/>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0"/>
        <w:gridCol w:w="1620"/>
        <w:gridCol w:w="2340"/>
        <w:gridCol w:w="2160"/>
        <w:gridCol w:w="1530"/>
        <w:gridCol w:w="1530"/>
      </w:tblGrid>
      <w:tr w:rsidR="0048747B" w:rsidRPr="00177440" w14:paraId="302CAE78" w14:textId="77777777" w:rsidTr="00FA5395">
        <w:trPr>
          <w:cantSplit/>
          <w:tblHeader/>
        </w:trPr>
        <w:tc>
          <w:tcPr>
            <w:tcW w:w="1260" w:type="dxa"/>
            <w:tcBorders>
              <w:top w:val="single" w:sz="4" w:space="0" w:color="auto"/>
              <w:left w:val="single" w:sz="4" w:space="0" w:color="auto"/>
              <w:bottom w:val="single" w:sz="4" w:space="0" w:color="auto"/>
              <w:right w:val="single" w:sz="4" w:space="0" w:color="auto"/>
            </w:tcBorders>
          </w:tcPr>
          <w:p w14:paraId="6540791A" w14:textId="77777777" w:rsidR="0048747B" w:rsidRPr="00177440" w:rsidRDefault="0048747B" w:rsidP="00FA5395">
            <w:pPr>
              <w:jc w:val="center"/>
              <w:rPr>
                <w:b/>
                <w:sz w:val="20"/>
              </w:rPr>
            </w:pPr>
            <w:r w:rsidRPr="00177440">
              <w:rPr>
                <w:b/>
                <w:sz w:val="20"/>
              </w:rPr>
              <w:t>Pollutant</w:t>
            </w:r>
          </w:p>
        </w:tc>
        <w:tc>
          <w:tcPr>
            <w:tcW w:w="1620" w:type="dxa"/>
            <w:tcBorders>
              <w:top w:val="single" w:sz="4" w:space="0" w:color="auto"/>
              <w:left w:val="single" w:sz="4" w:space="0" w:color="auto"/>
              <w:bottom w:val="single" w:sz="4" w:space="0" w:color="auto"/>
              <w:right w:val="single" w:sz="4" w:space="0" w:color="auto"/>
            </w:tcBorders>
          </w:tcPr>
          <w:p w14:paraId="7572BA47" w14:textId="77777777" w:rsidR="0048747B" w:rsidRPr="00177440" w:rsidRDefault="0048747B" w:rsidP="00FA5395">
            <w:pPr>
              <w:jc w:val="center"/>
              <w:rPr>
                <w:b/>
                <w:sz w:val="20"/>
              </w:rPr>
            </w:pPr>
            <w:r w:rsidRPr="00177440">
              <w:rPr>
                <w:b/>
                <w:sz w:val="20"/>
              </w:rPr>
              <w:t>Limit</w:t>
            </w:r>
          </w:p>
        </w:tc>
        <w:tc>
          <w:tcPr>
            <w:tcW w:w="2340" w:type="dxa"/>
            <w:tcBorders>
              <w:top w:val="single" w:sz="4" w:space="0" w:color="auto"/>
              <w:left w:val="single" w:sz="4" w:space="0" w:color="auto"/>
              <w:bottom w:val="single" w:sz="4" w:space="0" w:color="auto"/>
              <w:right w:val="single" w:sz="4" w:space="0" w:color="auto"/>
            </w:tcBorders>
          </w:tcPr>
          <w:p w14:paraId="4D611BD8" w14:textId="77777777" w:rsidR="0048747B" w:rsidRPr="00177440" w:rsidRDefault="0048747B" w:rsidP="00FA5395">
            <w:pPr>
              <w:jc w:val="center"/>
              <w:rPr>
                <w:b/>
                <w:sz w:val="20"/>
              </w:rPr>
            </w:pPr>
            <w:r w:rsidRPr="00177440">
              <w:rPr>
                <w:b/>
                <w:sz w:val="20"/>
              </w:rPr>
              <w:t>Time Period/ Operating Scenario</w:t>
            </w:r>
          </w:p>
        </w:tc>
        <w:tc>
          <w:tcPr>
            <w:tcW w:w="2160" w:type="dxa"/>
            <w:tcBorders>
              <w:top w:val="single" w:sz="4" w:space="0" w:color="auto"/>
              <w:left w:val="single" w:sz="4" w:space="0" w:color="auto"/>
              <w:bottom w:val="single" w:sz="4" w:space="0" w:color="auto"/>
              <w:right w:val="single" w:sz="4" w:space="0" w:color="auto"/>
            </w:tcBorders>
          </w:tcPr>
          <w:p w14:paraId="21761698" w14:textId="77777777" w:rsidR="0048747B" w:rsidRPr="00177440" w:rsidRDefault="0048747B" w:rsidP="00FA5395">
            <w:pPr>
              <w:jc w:val="center"/>
              <w:rPr>
                <w:b/>
                <w:sz w:val="20"/>
              </w:rPr>
            </w:pPr>
            <w:r w:rsidRPr="00177440">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A4D98FD" w14:textId="77777777" w:rsidR="0048747B" w:rsidRPr="00177440" w:rsidRDefault="0048747B" w:rsidP="00FA5395">
            <w:pPr>
              <w:jc w:val="center"/>
              <w:rPr>
                <w:b/>
                <w:sz w:val="20"/>
              </w:rPr>
            </w:pPr>
            <w:r w:rsidRPr="00177440">
              <w:rPr>
                <w:b/>
                <w:sz w:val="20"/>
              </w:rPr>
              <w:t>Monitoring/</w:t>
            </w:r>
          </w:p>
          <w:p w14:paraId="1DF2FE99" w14:textId="77777777" w:rsidR="0048747B" w:rsidRPr="00177440" w:rsidRDefault="0048747B" w:rsidP="00FA5395">
            <w:pPr>
              <w:jc w:val="center"/>
              <w:rPr>
                <w:b/>
                <w:sz w:val="20"/>
              </w:rPr>
            </w:pPr>
            <w:r w:rsidRPr="00177440">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14:paraId="0E1E0183" w14:textId="77777777" w:rsidR="0048747B" w:rsidRPr="00177440" w:rsidRDefault="0048747B" w:rsidP="00FA5395">
            <w:pPr>
              <w:jc w:val="center"/>
              <w:rPr>
                <w:b/>
                <w:sz w:val="20"/>
              </w:rPr>
            </w:pPr>
            <w:r w:rsidRPr="00177440">
              <w:rPr>
                <w:b/>
                <w:sz w:val="20"/>
              </w:rPr>
              <w:t>Underlying Applicable Requirements</w:t>
            </w:r>
          </w:p>
        </w:tc>
      </w:tr>
      <w:tr w:rsidR="0048747B" w:rsidRPr="00177440" w14:paraId="55E302D2" w14:textId="77777777" w:rsidTr="00FA5395">
        <w:trPr>
          <w:cantSplit/>
        </w:trPr>
        <w:tc>
          <w:tcPr>
            <w:tcW w:w="1260" w:type="dxa"/>
            <w:tcBorders>
              <w:top w:val="single" w:sz="4" w:space="0" w:color="auto"/>
              <w:left w:val="single" w:sz="4" w:space="0" w:color="auto"/>
              <w:bottom w:val="single" w:sz="4" w:space="0" w:color="auto"/>
              <w:right w:val="single" w:sz="4" w:space="0" w:color="auto"/>
            </w:tcBorders>
          </w:tcPr>
          <w:p w14:paraId="3D2E0E0E" w14:textId="0AA2D1A1" w:rsidR="0048747B" w:rsidRPr="00177440" w:rsidRDefault="0048747B" w:rsidP="00FA5395">
            <w:pPr>
              <w:rPr>
                <w:sz w:val="20"/>
              </w:rPr>
            </w:pPr>
            <w:r w:rsidRPr="00177440">
              <w:rPr>
                <w:sz w:val="20"/>
              </w:rPr>
              <w:t>1.</w:t>
            </w:r>
            <w:r>
              <w:rPr>
                <w:sz w:val="20"/>
              </w:rPr>
              <w:t xml:space="preserve">  </w:t>
            </w:r>
            <w:r w:rsidRPr="00177440">
              <w:rPr>
                <w:sz w:val="20"/>
              </w:rPr>
              <w:t>VOCs</w:t>
            </w:r>
          </w:p>
        </w:tc>
        <w:tc>
          <w:tcPr>
            <w:tcW w:w="1620" w:type="dxa"/>
            <w:tcBorders>
              <w:top w:val="single" w:sz="4" w:space="0" w:color="auto"/>
              <w:left w:val="single" w:sz="4" w:space="0" w:color="auto"/>
              <w:bottom w:val="single" w:sz="4" w:space="0" w:color="auto"/>
              <w:right w:val="single" w:sz="4" w:space="0" w:color="auto"/>
            </w:tcBorders>
          </w:tcPr>
          <w:p w14:paraId="2ADE0E79" w14:textId="77777777" w:rsidR="0048747B" w:rsidRPr="00177440" w:rsidRDefault="0048747B" w:rsidP="00FA5395">
            <w:pPr>
              <w:jc w:val="center"/>
              <w:rPr>
                <w:rFonts w:cs="Arial"/>
                <w:sz w:val="20"/>
              </w:rPr>
            </w:pPr>
            <w:r w:rsidRPr="00177440">
              <w:rPr>
                <w:sz w:val="20"/>
              </w:rPr>
              <w:t>62.2 pounds per calendar day</w:t>
            </w:r>
            <w:r w:rsidRPr="00177440">
              <w:rPr>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tcPr>
          <w:p w14:paraId="23DDF434" w14:textId="77777777" w:rsidR="0048747B" w:rsidRPr="00177440" w:rsidRDefault="0048747B" w:rsidP="00FA5395">
            <w:pPr>
              <w:jc w:val="center"/>
              <w:rPr>
                <w:sz w:val="20"/>
              </w:rPr>
            </w:pPr>
            <w:r w:rsidRPr="00177440">
              <w:rPr>
                <w:sz w:val="20"/>
              </w:rPr>
              <w:t>Calendar day</w:t>
            </w:r>
          </w:p>
        </w:tc>
        <w:tc>
          <w:tcPr>
            <w:tcW w:w="2160" w:type="dxa"/>
            <w:tcBorders>
              <w:top w:val="single" w:sz="4" w:space="0" w:color="auto"/>
              <w:left w:val="single" w:sz="4" w:space="0" w:color="auto"/>
              <w:bottom w:val="single" w:sz="4" w:space="0" w:color="auto"/>
              <w:right w:val="single" w:sz="4" w:space="0" w:color="auto"/>
            </w:tcBorders>
          </w:tcPr>
          <w:p w14:paraId="14EE23DE" w14:textId="77777777" w:rsidR="0048747B" w:rsidRPr="00177440" w:rsidRDefault="0048747B" w:rsidP="00FA5395">
            <w:pPr>
              <w:jc w:val="center"/>
              <w:rPr>
                <w:sz w:val="20"/>
              </w:rPr>
            </w:pPr>
            <w:r w:rsidRPr="00177440">
              <w:rPr>
                <w:sz w:val="20"/>
              </w:rPr>
              <w:t>EUTANKASSEMBLY2</w:t>
            </w:r>
          </w:p>
        </w:tc>
        <w:tc>
          <w:tcPr>
            <w:tcW w:w="1530" w:type="dxa"/>
            <w:tcBorders>
              <w:top w:val="single" w:sz="4" w:space="0" w:color="auto"/>
              <w:left w:val="single" w:sz="4" w:space="0" w:color="auto"/>
              <w:bottom w:val="single" w:sz="4" w:space="0" w:color="auto"/>
              <w:right w:val="single" w:sz="4" w:space="0" w:color="auto"/>
            </w:tcBorders>
          </w:tcPr>
          <w:p w14:paraId="0EE2BF3D" w14:textId="77777777" w:rsidR="0048747B" w:rsidRPr="00177440" w:rsidRDefault="0048747B" w:rsidP="00FA5395">
            <w:pPr>
              <w:jc w:val="center"/>
              <w:rPr>
                <w:sz w:val="20"/>
              </w:rPr>
            </w:pPr>
            <w:r w:rsidRPr="00177440">
              <w:rPr>
                <w:sz w:val="20"/>
              </w:rPr>
              <w:t>SC VI.1</w:t>
            </w:r>
          </w:p>
          <w:p w14:paraId="2BCF347E" w14:textId="77777777" w:rsidR="0048747B" w:rsidRPr="00177440" w:rsidRDefault="0048747B" w:rsidP="00FA5395">
            <w:pPr>
              <w:jc w:val="center"/>
            </w:pPr>
            <w:r w:rsidRPr="00177440">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471D9B7E" w14:textId="77777777" w:rsidR="0048747B" w:rsidRPr="00177440" w:rsidRDefault="0048747B" w:rsidP="00FA5395">
            <w:pPr>
              <w:jc w:val="center"/>
              <w:rPr>
                <w:sz w:val="20"/>
              </w:rPr>
            </w:pPr>
            <w:r w:rsidRPr="00177440">
              <w:rPr>
                <w:b/>
                <w:sz w:val="20"/>
              </w:rPr>
              <w:t>R 336.1205 R 336.1225 R 336.1702(a)</w:t>
            </w:r>
          </w:p>
        </w:tc>
      </w:tr>
      <w:tr w:rsidR="0048747B" w:rsidRPr="00177440" w14:paraId="62269FEE" w14:textId="77777777" w:rsidTr="00FA5395">
        <w:trPr>
          <w:cantSplit/>
        </w:trPr>
        <w:tc>
          <w:tcPr>
            <w:tcW w:w="1260" w:type="dxa"/>
            <w:tcBorders>
              <w:top w:val="single" w:sz="4" w:space="0" w:color="auto"/>
              <w:left w:val="single" w:sz="4" w:space="0" w:color="auto"/>
              <w:bottom w:val="single" w:sz="4" w:space="0" w:color="auto"/>
              <w:right w:val="single" w:sz="4" w:space="0" w:color="auto"/>
            </w:tcBorders>
          </w:tcPr>
          <w:p w14:paraId="00F00829" w14:textId="7849637C" w:rsidR="0048747B" w:rsidRPr="00177440" w:rsidRDefault="0048747B" w:rsidP="00FA5395">
            <w:pPr>
              <w:rPr>
                <w:sz w:val="20"/>
              </w:rPr>
            </w:pPr>
            <w:r w:rsidRPr="00177440">
              <w:rPr>
                <w:sz w:val="20"/>
              </w:rPr>
              <w:t>2.</w:t>
            </w:r>
            <w:r>
              <w:rPr>
                <w:sz w:val="20"/>
              </w:rPr>
              <w:t xml:space="preserve">  </w:t>
            </w:r>
            <w:r w:rsidRPr="00177440">
              <w:rPr>
                <w:sz w:val="20"/>
              </w:rPr>
              <w:t>VOCs</w:t>
            </w:r>
          </w:p>
        </w:tc>
        <w:tc>
          <w:tcPr>
            <w:tcW w:w="1620" w:type="dxa"/>
            <w:tcBorders>
              <w:top w:val="single" w:sz="4" w:space="0" w:color="auto"/>
              <w:left w:val="single" w:sz="4" w:space="0" w:color="auto"/>
              <w:bottom w:val="single" w:sz="4" w:space="0" w:color="auto"/>
              <w:right w:val="single" w:sz="4" w:space="0" w:color="auto"/>
            </w:tcBorders>
          </w:tcPr>
          <w:p w14:paraId="284D8395" w14:textId="73D31FF7" w:rsidR="0048747B" w:rsidRPr="00177440" w:rsidRDefault="0048747B" w:rsidP="005333B3">
            <w:pPr>
              <w:jc w:val="center"/>
              <w:rPr>
                <w:rFonts w:cs="Arial"/>
                <w:sz w:val="20"/>
              </w:rPr>
            </w:pPr>
            <w:r w:rsidRPr="00177440">
              <w:rPr>
                <w:sz w:val="20"/>
              </w:rPr>
              <w:t>3.6 tons per year</w:t>
            </w:r>
            <w:r w:rsidRPr="00177440">
              <w:rPr>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tcPr>
          <w:p w14:paraId="40BDB100" w14:textId="77777777" w:rsidR="0048747B" w:rsidRPr="00177440" w:rsidRDefault="0048747B" w:rsidP="00FA5395">
            <w:pPr>
              <w:jc w:val="center"/>
              <w:rPr>
                <w:sz w:val="20"/>
              </w:rPr>
            </w:pPr>
            <w:r w:rsidRPr="00177440">
              <w:rPr>
                <w:sz w:val="20"/>
              </w:rPr>
              <w:t>Based on a 12-month rolling time period, as determined at the end of each calendar month</w:t>
            </w:r>
          </w:p>
        </w:tc>
        <w:tc>
          <w:tcPr>
            <w:tcW w:w="2160" w:type="dxa"/>
            <w:tcBorders>
              <w:top w:val="single" w:sz="4" w:space="0" w:color="auto"/>
              <w:left w:val="single" w:sz="4" w:space="0" w:color="auto"/>
              <w:bottom w:val="single" w:sz="4" w:space="0" w:color="auto"/>
              <w:right w:val="single" w:sz="4" w:space="0" w:color="auto"/>
            </w:tcBorders>
          </w:tcPr>
          <w:p w14:paraId="483C223B" w14:textId="77777777" w:rsidR="0048747B" w:rsidRPr="00177440" w:rsidRDefault="0048747B" w:rsidP="00FA5395">
            <w:pPr>
              <w:jc w:val="center"/>
              <w:rPr>
                <w:sz w:val="20"/>
              </w:rPr>
            </w:pPr>
            <w:r w:rsidRPr="00177440">
              <w:rPr>
                <w:sz w:val="20"/>
              </w:rPr>
              <w:t>EUTANKASSEMBLY2</w:t>
            </w:r>
          </w:p>
        </w:tc>
        <w:tc>
          <w:tcPr>
            <w:tcW w:w="1530" w:type="dxa"/>
            <w:tcBorders>
              <w:top w:val="single" w:sz="4" w:space="0" w:color="auto"/>
              <w:left w:val="single" w:sz="4" w:space="0" w:color="auto"/>
              <w:bottom w:val="single" w:sz="4" w:space="0" w:color="auto"/>
              <w:right w:val="single" w:sz="4" w:space="0" w:color="auto"/>
            </w:tcBorders>
          </w:tcPr>
          <w:p w14:paraId="45FA0FB1" w14:textId="77777777" w:rsidR="0048747B" w:rsidRPr="00177440" w:rsidRDefault="0048747B" w:rsidP="00FA5395">
            <w:pPr>
              <w:jc w:val="center"/>
              <w:rPr>
                <w:sz w:val="20"/>
              </w:rPr>
            </w:pPr>
            <w:r w:rsidRPr="00177440">
              <w:rPr>
                <w:sz w:val="20"/>
              </w:rPr>
              <w:t>SC VI.1</w:t>
            </w:r>
          </w:p>
          <w:p w14:paraId="2538E679" w14:textId="77777777" w:rsidR="0048747B" w:rsidRPr="00177440" w:rsidRDefault="0048747B" w:rsidP="00FA5395">
            <w:pPr>
              <w:jc w:val="center"/>
            </w:pPr>
            <w:r w:rsidRPr="00177440">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12EE7C63" w14:textId="77777777" w:rsidR="0048747B" w:rsidRPr="00177440" w:rsidRDefault="0048747B" w:rsidP="00FA5395">
            <w:pPr>
              <w:jc w:val="center"/>
              <w:rPr>
                <w:sz w:val="20"/>
              </w:rPr>
            </w:pPr>
            <w:r w:rsidRPr="00177440">
              <w:rPr>
                <w:b/>
                <w:sz w:val="20"/>
              </w:rPr>
              <w:t>R 336.1205 R 336.1225 R 336.1702(a)</w:t>
            </w:r>
          </w:p>
        </w:tc>
      </w:tr>
      <w:tr w:rsidR="0048747B" w:rsidRPr="00177440" w14:paraId="7B8D330A" w14:textId="77777777" w:rsidTr="00FA5395">
        <w:trPr>
          <w:cantSplit/>
        </w:trPr>
        <w:tc>
          <w:tcPr>
            <w:tcW w:w="1260" w:type="dxa"/>
            <w:tcBorders>
              <w:top w:val="single" w:sz="4" w:space="0" w:color="auto"/>
              <w:left w:val="single" w:sz="4" w:space="0" w:color="auto"/>
              <w:bottom w:val="single" w:sz="4" w:space="0" w:color="auto"/>
              <w:right w:val="single" w:sz="4" w:space="0" w:color="auto"/>
            </w:tcBorders>
          </w:tcPr>
          <w:p w14:paraId="7ED24F9D" w14:textId="653845BC" w:rsidR="0048747B" w:rsidRPr="00177440" w:rsidRDefault="0048747B" w:rsidP="00FA5395">
            <w:pPr>
              <w:rPr>
                <w:sz w:val="20"/>
              </w:rPr>
            </w:pPr>
            <w:r w:rsidRPr="00177440">
              <w:rPr>
                <w:sz w:val="20"/>
              </w:rPr>
              <w:t>3.</w:t>
            </w:r>
            <w:r>
              <w:rPr>
                <w:sz w:val="20"/>
              </w:rPr>
              <w:t xml:space="preserve">  </w:t>
            </w:r>
            <w:r w:rsidRPr="00177440">
              <w:rPr>
                <w:sz w:val="20"/>
              </w:rPr>
              <w:t>Styrene</w:t>
            </w:r>
          </w:p>
        </w:tc>
        <w:tc>
          <w:tcPr>
            <w:tcW w:w="1620" w:type="dxa"/>
            <w:tcBorders>
              <w:top w:val="single" w:sz="4" w:space="0" w:color="auto"/>
              <w:left w:val="single" w:sz="4" w:space="0" w:color="auto"/>
              <w:bottom w:val="single" w:sz="4" w:space="0" w:color="auto"/>
              <w:right w:val="single" w:sz="4" w:space="0" w:color="auto"/>
            </w:tcBorders>
          </w:tcPr>
          <w:p w14:paraId="2B8D4B45" w14:textId="057E44FD" w:rsidR="0048747B" w:rsidRPr="00177440" w:rsidRDefault="0048747B" w:rsidP="005333B3">
            <w:pPr>
              <w:jc w:val="center"/>
              <w:rPr>
                <w:rFonts w:cs="Arial"/>
                <w:sz w:val="20"/>
              </w:rPr>
            </w:pPr>
            <w:r w:rsidRPr="00177440">
              <w:rPr>
                <w:sz w:val="20"/>
              </w:rPr>
              <w:t>2.6 pounds per hour</w:t>
            </w:r>
            <w:r w:rsidRPr="00177440">
              <w:rPr>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tcPr>
          <w:p w14:paraId="668D6E7B" w14:textId="77777777" w:rsidR="0048747B" w:rsidRPr="00177440" w:rsidRDefault="0048747B" w:rsidP="00FA5395">
            <w:pPr>
              <w:ind w:firstLine="9"/>
              <w:jc w:val="center"/>
              <w:rPr>
                <w:sz w:val="20"/>
              </w:rPr>
            </w:pPr>
            <w:r w:rsidRPr="00177440">
              <w:rPr>
                <w:sz w:val="20"/>
              </w:rPr>
              <w:t>Based on a calendar day average, determined by calendar day material usage and hours of operation</w:t>
            </w:r>
          </w:p>
        </w:tc>
        <w:tc>
          <w:tcPr>
            <w:tcW w:w="2160" w:type="dxa"/>
            <w:tcBorders>
              <w:top w:val="single" w:sz="4" w:space="0" w:color="auto"/>
              <w:left w:val="single" w:sz="4" w:space="0" w:color="auto"/>
              <w:bottom w:val="single" w:sz="4" w:space="0" w:color="auto"/>
              <w:right w:val="single" w:sz="4" w:space="0" w:color="auto"/>
            </w:tcBorders>
          </w:tcPr>
          <w:p w14:paraId="5AD44B69" w14:textId="77777777" w:rsidR="0048747B" w:rsidRPr="00177440" w:rsidRDefault="0048747B" w:rsidP="00FA5395">
            <w:pPr>
              <w:jc w:val="center"/>
              <w:rPr>
                <w:sz w:val="20"/>
              </w:rPr>
            </w:pPr>
            <w:r w:rsidRPr="00177440">
              <w:rPr>
                <w:sz w:val="20"/>
              </w:rPr>
              <w:t>EUTANKASSEMBLY2</w:t>
            </w:r>
          </w:p>
        </w:tc>
        <w:tc>
          <w:tcPr>
            <w:tcW w:w="1530" w:type="dxa"/>
            <w:tcBorders>
              <w:top w:val="single" w:sz="4" w:space="0" w:color="auto"/>
              <w:left w:val="single" w:sz="4" w:space="0" w:color="auto"/>
              <w:bottom w:val="single" w:sz="4" w:space="0" w:color="auto"/>
              <w:right w:val="single" w:sz="4" w:space="0" w:color="auto"/>
            </w:tcBorders>
          </w:tcPr>
          <w:p w14:paraId="1D5DD61C" w14:textId="77777777" w:rsidR="0048747B" w:rsidRPr="00177440" w:rsidRDefault="0048747B" w:rsidP="00FA5395">
            <w:pPr>
              <w:jc w:val="center"/>
              <w:rPr>
                <w:sz w:val="20"/>
              </w:rPr>
            </w:pPr>
            <w:r w:rsidRPr="00177440">
              <w:rPr>
                <w:sz w:val="20"/>
              </w:rPr>
              <w:t>SC VI.1</w:t>
            </w:r>
          </w:p>
          <w:p w14:paraId="33EBB748" w14:textId="77777777" w:rsidR="0048747B" w:rsidRPr="00177440" w:rsidRDefault="0048747B" w:rsidP="00FA5395">
            <w:pPr>
              <w:jc w:val="center"/>
            </w:pPr>
            <w:r w:rsidRPr="00177440">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74E30717" w14:textId="77777777" w:rsidR="0048747B" w:rsidRPr="00177440" w:rsidRDefault="0048747B" w:rsidP="00FA5395">
            <w:pPr>
              <w:jc w:val="center"/>
              <w:rPr>
                <w:b/>
                <w:sz w:val="20"/>
              </w:rPr>
            </w:pPr>
            <w:r w:rsidRPr="00177440">
              <w:rPr>
                <w:b/>
                <w:sz w:val="20"/>
              </w:rPr>
              <w:t>R 336.1205 R 336.1225 R 336.1702(a)</w:t>
            </w:r>
          </w:p>
          <w:p w14:paraId="4493F790" w14:textId="77777777" w:rsidR="0048747B" w:rsidRPr="00177440" w:rsidRDefault="0048747B" w:rsidP="00FA5395">
            <w:pPr>
              <w:jc w:val="center"/>
              <w:rPr>
                <w:strike/>
                <w:sz w:val="20"/>
              </w:rPr>
            </w:pPr>
          </w:p>
        </w:tc>
      </w:tr>
      <w:tr w:rsidR="0048747B" w:rsidRPr="00177440" w14:paraId="427F1C6A" w14:textId="77777777" w:rsidTr="00FA5395">
        <w:trPr>
          <w:cantSplit/>
        </w:trPr>
        <w:tc>
          <w:tcPr>
            <w:tcW w:w="1260" w:type="dxa"/>
            <w:tcBorders>
              <w:top w:val="single" w:sz="4" w:space="0" w:color="auto"/>
              <w:left w:val="single" w:sz="4" w:space="0" w:color="auto"/>
              <w:bottom w:val="single" w:sz="4" w:space="0" w:color="auto"/>
              <w:right w:val="single" w:sz="4" w:space="0" w:color="auto"/>
            </w:tcBorders>
          </w:tcPr>
          <w:p w14:paraId="72EBFDC4" w14:textId="2200D91C" w:rsidR="0048747B" w:rsidRPr="00177440" w:rsidRDefault="0048747B" w:rsidP="00FA5395">
            <w:pPr>
              <w:rPr>
                <w:sz w:val="20"/>
              </w:rPr>
            </w:pPr>
            <w:r w:rsidRPr="00177440">
              <w:rPr>
                <w:sz w:val="20"/>
              </w:rPr>
              <w:t>4.</w:t>
            </w:r>
            <w:r>
              <w:rPr>
                <w:sz w:val="20"/>
              </w:rPr>
              <w:t xml:space="preserve">  </w:t>
            </w:r>
            <w:r w:rsidRPr="00177440">
              <w:rPr>
                <w:sz w:val="20"/>
              </w:rPr>
              <w:t>Styrene</w:t>
            </w:r>
          </w:p>
        </w:tc>
        <w:tc>
          <w:tcPr>
            <w:tcW w:w="1620" w:type="dxa"/>
            <w:tcBorders>
              <w:top w:val="single" w:sz="4" w:space="0" w:color="auto"/>
              <w:left w:val="single" w:sz="4" w:space="0" w:color="auto"/>
              <w:bottom w:val="single" w:sz="4" w:space="0" w:color="auto"/>
              <w:right w:val="single" w:sz="4" w:space="0" w:color="auto"/>
            </w:tcBorders>
          </w:tcPr>
          <w:p w14:paraId="7A999BF1" w14:textId="582953EF" w:rsidR="0048747B" w:rsidRPr="00177440" w:rsidRDefault="0048747B" w:rsidP="005333B3">
            <w:pPr>
              <w:jc w:val="center"/>
              <w:rPr>
                <w:rFonts w:cs="Arial"/>
                <w:sz w:val="20"/>
              </w:rPr>
            </w:pPr>
            <w:r w:rsidRPr="00177440">
              <w:rPr>
                <w:sz w:val="20"/>
              </w:rPr>
              <w:t>3.6 tons per year</w:t>
            </w:r>
            <w:r w:rsidRPr="00177440">
              <w:rPr>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tcPr>
          <w:p w14:paraId="720058E5" w14:textId="77777777" w:rsidR="0048747B" w:rsidRPr="00177440" w:rsidRDefault="0048747B" w:rsidP="00FA5395">
            <w:pPr>
              <w:jc w:val="center"/>
              <w:rPr>
                <w:sz w:val="20"/>
              </w:rPr>
            </w:pPr>
            <w:r w:rsidRPr="00177440">
              <w:rPr>
                <w:sz w:val="20"/>
              </w:rPr>
              <w:t>Based on a 12-month rolling time period, as determined at the end of each calendar month</w:t>
            </w:r>
          </w:p>
        </w:tc>
        <w:tc>
          <w:tcPr>
            <w:tcW w:w="2160" w:type="dxa"/>
            <w:tcBorders>
              <w:top w:val="single" w:sz="4" w:space="0" w:color="auto"/>
              <w:left w:val="single" w:sz="4" w:space="0" w:color="auto"/>
              <w:bottom w:val="single" w:sz="4" w:space="0" w:color="auto"/>
              <w:right w:val="single" w:sz="4" w:space="0" w:color="auto"/>
            </w:tcBorders>
          </w:tcPr>
          <w:p w14:paraId="125F3C36" w14:textId="77777777" w:rsidR="0048747B" w:rsidRPr="00177440" w:rsidRDefault="0048747B" w:rsidP="00FA5395">
            <w:pPr>
              <w:jc w:val="center"/>
              <w:rPr>
                <w:sz w:val="20"/>
              </w:rPr>
            </w:pPr>
            <w:r w:rsidRPr="00177440">
              <w:rPr>
                <w:sz w:val="20"/>
              </w:rPr>
              <w:t>EUTANKASSEMBLY2</w:t>
            </w:r>
          </w:p>
        </w:tc>
        <w:tc>
          <w:tcPr>
            <w:tcW w:w="1530" w:type="dxa"/>
            <w:tcBorders>
              <w:top w:val="single" w:sz="4" w:space="0" w:color="auto"/>
              <w:left w:val="single" w:sz="4" w:space="0" w:color="auto"/>
              <w:bottom w:val="single" w:sz="4" w:space="0" w:color="auto"/>
              <w:right w:val="single" w:sz="4" w:space="0" w:color="auto"/>
            </w:tcBorders>
          </w:tcPr>
          <w:p w14:paraId="6A959032" w14:textId="77777777" w:rsidR="0048747B" w:rsidRPr="00177440" w:rsidRDefault="0048747B" w:rsidP="00FA5395">
            <w:pPr>
              <w:jc w:val="center"/>
              <w:rPr>
                <w:sz w:val="20"/>
              </w:rPr>
            </w:pPr>
            <w:r w:rsidRPr="00177440">
              <w:rPr>
                <w:sz w:val="20"/>
              </w:rPr>
              <w:t>SC VI.1</w:t>
            </w:r>
          </w:p>
          <w:p w14:paraId="06C9D14B" w14:textId="77777777" w:rsidR="0048747B" w:rsidRPr="00177440" w:rsidRDefault="0048747B" w:rsidP="00FA5395">
            <w:pPr>
              <w:jc w:val="center"/>
            </w:pPr>
            <w:r w:rsidRPr="00177440">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076ED8C8" w14:textId="77777777" w:rsidR="0048747B" w:rsidRPr="00177440" w:rsidRDefault="0048747B" w:rsidP="00FA5395">
            <w:pPr>
              <w:jc w:val="center"/>
              <w:rPr>
                <w:sz w:val="20"/>
              </w:rPr>
            </w:pPr>
            <w:r w:rsidRPr="00177440">
              <w:rPr>
                <w:b/>
                <w:sz w:val="20"/>
              </w:rPr>
              <w:t>R 336.1205 R 336.1225 R 336.1702(a)</w:t>
            </w:r>
          </w:p>
        </w:tc>
      </w:tr>
    </w:tbl>
    <w:p w14:paraId="2171EB59" w14:textId="77777777" w:rsidR="0048747B" w:rsidRPr="00177440" w:rsidRDefault="0048747B" w:rsidP="0048747B">
      <w:pPr>
        <w:jc w:val="both"/>
        <w:rPr>
          <w:sz w:val="20"/>
        </w:rPr>
      </w:pPr>
    </w:p>
    <w:p w14:paraId="0B45EF3D" w14:textId="77777777" w:rsidR="00CB4123" w:rsidRDefault="00CB4123" w:rsidP="001A652A">
      <w:pPr>
        <w:jc w:val="both"/>
        <w:rPr>
          <w:b/>
          <w:u w:val="single"/>
        </w:rPr>
      </w:pPr>
      <w:r>
        <w:rPr>
          <w:b/>
        </w:rPr>
        <w:t xml:space="preserve">II.  </w:t>
      </w:r>
      <w:r>
        <w:rPr>
          <w:b/>
          <w:u w:val="single"/>
        </w:rPr>
        <w:t>MATERIAL LIMIT(S)</w:t>
      </w:r>
    </w:p>
    <w:p w14:paraId="551BB044" w14:textId="77777777" w:rsidR="0048747B" w:rsidRPr="00177440" w:rsidRDefault="0048747B" w:rsidP="0048747B">
      <w:pPr>
        <w:jc w:val="both"/>
        <w:rPr>
          <w:rFonts w:cs="Arial"/>
          <w:sz w:val="20"/>
        </w:rPr>
      </w:pPr>
    </w:p>
    <w:p w14:paraId="2245F154" w14:textId="77777777" w:rsidR="0048747B" w:rsidRPr="00177440" w:rsidRDefault="0048747B" w:rsidP="000C182D">
      <w:pPr>
        <w:pStyle w:val="ListParagraph"/>
        <w:numPr>
          <w:ilvl w:val="0"/>
          <w:numId w:val="54"/>
        </w:numPr>
        <w:ind w:left="360"/>
        <w:contextualSpacing/>
        <w:jc w:val="both"/>
        <w:rPr>
          <w:rFonts w:cs="Arial"/>
          <w:b/>
          <w:sz w:val="20"/>
        </w:rPr>
      </w:pPr>
      <w:r w:rsidRPr="00177440">
        <w:rPr>
          <w:rFonts w:cs="Arial"/>
          <w:sz w:val="20"/>
        </w:rPr>
        <w:t>The styrene content of any resin that does not contain a vapor suppressant used for tank assembly purposes shall not exceed 35% by weight.</w:t>
      </w:r>
      <w:r w:rsidRPr="00177440">
        <w:rPr>
          <w:rFonts w:cs="Arial"/>
          <w:sz w:val="20"/>
          <w:vertAlign w:val="superscript"/>
        </w:rPr>
        <w:t>2</w:t>
      </w:r>
      <w:r w:rsidRPr="00177440">
        <w:rPr>
          <w:rFonts w:cs="Arial"/>
          <w:sz w:val="20"/>
        </w:rPr>
        <w:t xml:space="preserve"> </w:t>
      </w:r>
      <w:r w:rsidRPr="00177440">
        <w:rPr>
          <w:rFonts w:cs="Arial"/>
          <w:b/>
          <w:sz w:val="20"/>
        </w:rPr>
        <w:t xml:space="preserve"> (R 336.1224, R 336.1225, R 336.1702(a), R 336.1901)</w:t>
      </w:r>
    </w:p>
    <w:p w14:paraId="7047E813" w14:textId="77777777" w:rsidR="0048747B" w:rsidRPr="00177440" w:rsidRDefault="0048747B" w:rsidP="0048747B">
      <w:pPr>
        <w:jc w:val="both"/>
        <w:rPr>
          <w:rFonts w:cs="Arial"/>
          <w:sz w:val="20"/>
        </w:rPr>
      </w:pPr>
    </w:p>
    <w:p w14:paraId="119F0276" w14:textId="77777777" w:rsidR="0048747B" w:rsidRPr="00177440" w:rsidRDefault="0048747B" w:rsidP="000C182D">
      <w:pPr>
        <w:pStyle w:val="ListParagraph"/>
        <w:numPr>
          <w:ilvl w:val="0"/>
          <w:numId w:val="54"/>
        </w:numPr>
        <w:ind w:left="360"/>
        <w:contextualSpacing/>
        <w:jc w:val="both"/>
        <w:rPr>
          <w:rFonts w:cs="Arial"/>
          <w:b/>
          <w:sz w:val="20"/>
        </w:rPr>
      </w:pPr>
      <w:r w:rsidRPr="00177440">
        <w:rPr>
          <w:rFonts w:cs="Arial"/>
          <w:sz w:val="20"/>
        </w:rPr>
        <w:t>The styrene content of any resin that contains a vapor suppressant used for tank assembly purposes shall not exceed 45% by weight.</w:t>
      </w:r>
      <w:r w:rsidRPr="00177440">
        <w:rPr>
          <w:rFonts w:cs="Arial"/>
          <w:sz w:val="20"/>
          <w:vertAlign w:val="superscript"/>
        </w:rPr>
        <w:t>2</w:t>
      </w:r>
      <w:r w:rsidRPr="00177440">
        <w:rPr>
          <w:rFonts w:cs="Arial"/>
          <w:sz w:val="20"/>
        </w:rPr>
        <w:t xml:space="preserve">  </w:t>
      </w:r>
      <w:r w:rsidRPr="00177440">
        <w:rPr>
          <w:rFonts w:cs="Arial"/>
          <w:b/>
          <w:sz w:val="20"/>
        </w:rPr>
        <w:t>(R 336.1225, R 336.1702(a))</w:t>
      </w:r>
    </w:p>
    <w:p w14:paraId="1C2E2F87" w14:textId="77777777" w:rsidR="0048747B" w:rsidRPr="00177440" w:rsidRDefault="0048747B" w:rsidP="0048747B">
      <w:pPr>
        <w:ind w:left="360" w:hanging="360"/>
        <w:jc w:val="both"/>
        <w:rPr>
          <w:rFonts w:cs="Arial"/>
          <w:sz w:val="20"/>
        </w:rPr>
      </w:pPr>
    </w:p>
    <w:p w14:paraId="2299C3E9" w14:textId="77777777" w:rsidR="00CB4123" w:rsidRPr="00F01FE1" w:rsidRDefault="00CB4123" w:rsidP="001A652A">
      <w:pPr>
        <w:jc w:val="both"/>
        <w:rPr>
          <w:b/>
          <w:sz w:val="20"/>
          <w:u w:val="single"/>
        </w:rPr>
      </w:pPr>
      <w:r>
        <w:rPr>
          <w:b/>
        </w:rPr>
        <w:t xml:space="preserve">III.  </w:t>
      </w:r>
      <w:r>
        <w:rPr>
          <w:b/>
          <w:u w:val="single"/>
        </w:rPr>
        <w:t>PROCESS/OPERATIONAL RESTRICTION(S)</w:t>
      </w:r>
      <w:r w:rsidDel="001C614B">
        <w:rPr>
          <w:b/>
          <w:u w:val="single"/>
        </w:rPr>
        <w:t xml:space="preserve"> </w:t>
      </w:r>
    </w:p>
    <w:p w14:paraId="3FAA6BAC" w14:textId="77777777" w:rsidR="0048747B" w:rsidRPr="00177440" w:rsidRDefault="0048747B" w:rsidP="0048747B">
      <w:pPr>
        <w:jc w:val="both"/>
        <w:rPr>
          <w:sz w:val="20"/>
        </w:rPr>
      </w:pPr>
    </w:p>
    <w:p w14:paraId="07F17CC8" w14:textId="77777777" w:rsidR="0048747B" w:rsidRPr="00177440" w:rsidRDefault="0048747B" w:rsidP="000C182D">
      <w:pPr>
        <w:numPr>
          <w:ilvl w:val="0"/>
          <w:numId w:val="55"/>
        </w:numPr>
        <w:jc w:val="both"/>
        <w:rPr>
          <w:sz w:val="20"/>
        </w:rPr>
      </w:pPr>
      <w:r w:rsidRPr="00177440">
        <w:rPr>
          <w:sz w:val="20"/>
        </w:rPr>
        <w:t>Resin used for tank assembly purposes shall be applied by bucket and brush, mechanical non-atomized application techniques, or other technology that produces equivalent or lower styrene emission rates.</w:t>
      </w:r>
      <w:r w:rsidRPr="00177440">
        <w:rPr>
          <w:sz w:val="20"/>
          <w:vertAlign w:val="superscript"/>
        </w:rPr>
        <w:t>2</w:t>
      </w:r>
      <w:r w:rsidRPr="00177440">
        <w:rPr>
          <w:sz w:val="20"/>
        </w:rPr>
        <w:t xml:space="preserve">  </w:t>
      </w:r>
      <w:r w:rsidRPr="00177440">
        <w:rPr>
          <w:b/>
          <w:sz w:val="20"/>
        </w:rPr>
        <w:t>(R 336.1205, R 336.1225, R 336.1702(a))</w:t>
      </w:r>
    </w:p>
    <w:p w14:paraId="564CA938" w14:textId="77777777" w:rsidR="0048747B" w:rsidRPr="00177440" w:rsidRDefault="0048747B" w:rsidP="0048747B">
      <w:pPr>
        <w:jc w:val="both"/>
        <w:rPr>
          <w:b/>
        </w:rPr>
      </w:pPr>
    </w:p>
    <w:p w14:paraId="7133569B" w14:textId="77777777" w:rsidR="00CB4123" w:rsidRPr="00F01FE1" w:rsidRDefault="00CB4123" w:rsidP="001A652A">
      <w:pPr>
        <w:jc w:val="both"/>
        <w:rPr>
          <w:b/>
          <w:sz w:val="20"/>
          <w:u w:val="single"/>
        </w:rPr>
      </w:pPr>
      <w:r w:rsidRPr="00FB6071">
        <w:rPr>
          <w:b/>
        </w:rPr>
        <w:t xml:space="preserve">IV.  </w:t>
      </w:r>
      <w:r w:rsidRPr="00FB6071">
        <w:rPr>
          <w:b/>
          <w:u w:val="single"/>
        </w:rPr>
        <w:t>DESIGN</w:t>
      </w:r>
      <w:r>
        <w:rPr>
          <w:b/>
          <w:u w:val="single"/>
        </w:rPr>
        <w:t>/EQUIPMENT PARAMETER(S)</w:t>
      </w:r>
    </w:p>
    <w:p w14:paraId="7FA3FAB9" w14:textId="77777777" w:rsidR="0048747B" w:rsidRPr="0048747B" w:rsidRDefault="0048747B" w:rsidP="0048747B">
      <w:pPr>
        <w:jc w:val="both"/>
        <w:rPr>
          <w:sz w:val="20"/>
        </w:rPr>
      </w:pPr>
    </w:p>
    <w:p w14:paraId="50D68BEF" w14:textId="77777777" w:rsidR="0048747B" w:rsidRPr="0048747B" w:rsidRDefault="0048747B" w:rsidP="0048747B">
      <w:pPr>
        <w:jc w:val="both"/>
        <w:rPr>
          <w:sz w:val="20"/>
        </w:rPr>
      </w:pPr>
      <w:r w:rsidRPr="0048747B">
        <w:rPr>
          <w:sz w:val="20"/>
        </w:rPr>
        <w:t>NA</w:t>
      </w:r>
    </w:p>
    <w:p w14:paraId="51C32C0F" w14:textId="4485D03D" w:rsidR="005333B3" w:rsidRDefault="005333B3">
      <w:pPr>
        <w:rPr>
          <w:sz w:val="20"/>
        </w:rPr>
      </w:pPr>
      <w:r>
        <w:rPr>
          <w:sz w:val="20"/>
        </w:rPr>
        <w:br w:type="page"/>
      </w:r>
    </w:p>
    <w:p w14:paraId="5C929AE3" w14:textId="77777777" w:rsidR="0048747B" w:rsidRPr="0048747B" w:rsidRDefault="0048747B" w:rsidP="0048747B">
      <w:pPr>
        <w:jc w:val="both"/>
        <w:rPr>
          <w:sz w:val="20"/>
        </w:rPr>
      </w:pPr>
    </w:p>
    <w:p w14:paraId="15ECC622" w14:textId="77777777" w:rsidR="00CB4123" w:rsidRPr="00AA061F" w:rsidRDefault="00CB4123" w:rsidP="001A652A">
      <w:pPr>
        <w:jc w:val="both"/>
      </w:pPr>
      <w:r>
        <w:rPr>
          <w:b/>
        </w:rPr>
        <w:t xml:space="preserve">V.  </w:t>
      </w:r>
      <w:r>
        <w:rPr>
          <w:b/>
          <w:u w:val="single"/>
        </w:rPr>
        <w:t>TESTING/SAMPLING</w:t>
      </w:r>
    </w:p>
    <w:p w14:paraId="3779D5C7" w14:textId="77777777" w:rsidR="00CB4123" w:rsidRPr="00FE0AD0" w:rsidRDefault="00CB4123"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4C7A44C" w14:textId="77777777" w:rsidR="0048747B" w:rsidRPr="0048747B" w:rsidRDefault="0048747B" w:rsidP="0048747B">
      <w:pPr>
        <w:jc w:val="both"/>
        <w:rPr>
          <w:sz w:val="20"/>
        </w:rPr>
      </w:pPr>
    </w:p>
    <w:p w14:paraId="69F6BC64" w14:textId="77777777" w:rsidR="0048747B" w:rsidRPr="0048747B" w:rsidRDefault="0048747B" w:rsidP="0048747B">
      <w:pPr>
        <w:jc w:val="both"/>
        <w:rPr>
          <w:sz w:val="20"/>
        </w:rPr>
      </w:pPr>
      <w:r w:rsidRPr="0048747B">
        <w:rPr>
          <w:sz w:val="20"/>
        </w:rPr>
        <w:t>NA</w:t>
      </w:r>
    </w:p>
    <w:p w14:paraId="7D48E1C1" w14:textId="77777777" w:rsidR="00CB4123" w:rsidRPr="00FE0AD0" w:rsidRDefault="00CB4123" w:rsidP="001A652A">
      <w:pPr>
        <w:jc w:val="both"/>
        <w:rPr>
          <w:sz w:val="20"/>
        </w:rPr>
      </w:pPr>
    </w:p>
    <w:p w14:paraId="7009AE42" w14:textId="77777777" w:rsidR="00CB4123" w:rsidRDefault="00CB4123" w:rsidP="001A652A">
      <w:pPr>
        <w:jc w:val="both"/>
      </w:pPr>
      <w:r>
        <w:rPr>
          <w:b/>
        </w:rPr>
        <w:t xml:space="preserve">VI.  </w:t>
      </w:r>
      <w:r>
        <w:rPr>
          <w:b/>
          <w:u w:val="single"/>
        </w:rPr>
        <w:t>MONITORING/RECORDKEEPING</w:t>
      </w:r>
    </w:p>
    <w:p w14:paraId="3E6F11A3" w14:textId="77777777" w:rsidR="00CB4123" w:rsidRPr="00FE0AD0" w:rsidRDefault="00CB4123"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5E9C39B" w14:textId="77777777" w:rsidR="0048747B" w:rsidRPr="00177440" w:rsidRDefault="0048747B" w:rsidP="0048747B">
      <w:pPr>
        <w:jc w:val="both"/>
        <w:rPr>
          <w:sz w:val="20"/>
        </w:rPr>
      </w:pPr>
    </w:p>
    <w:p w14:paraId="4401BC2B" w14:textId="77777777" w:rsidR="0048747B" w:rsidRPr="00177440" w:rsidRDefault="0048747B" w:rsidP="0048747B">
      <w:pPr>
        <w:ind w:left="360" w:hanging="360"/>
        <w:jc w:val="both"/>
        <w:rPr>
          <w:sz w:val="20"/>
        </w:rPr>
      </w:pPr>
      <w:r w:rsidRPr="00177440">
        <w:rPr>
          <w:sz w:val="20"/>
        </w:rPr>
        <w:t>1.</w:t>
      </w:r>
      <w:r w:rsidRPr="00177440">
        <w:rPr>
          <w:sz w:val="20"/>
        </w:rPr>
        <w:tab/>
        <w:t>The permittee shall complete all required calculations in a format acceptable to the AQD District Supervisor by the 15</w:t>
      </w:r>
      <w:r w:rsidRPr="00177440">
        <w:rPr>
          <w:sz w:val="20"/>
          <w:vertAlign w:val="superscript"/>
        </w:rPr>
        <w:t>th</w:t>
      </w:r>
      <w:r w:rsidRPr="00177440">
        <w:rPr>
          <w:sz w:val="20"/>
        </w:rPr>
        <w:t xml:space="preserve"> day of the calendar month, for the previous calendar month, unless otherwise specified in any monitoring/recordkeeping special condition.</w:t>
      </w:r>
      <w:r w:rsidRPr="00177440">
        <w:rPr>
          <w:rFonts w:cs="Arial"/>
          <w:sz w:val="20"/>
          <w:vertAlign w:val="superscript"/>
        </w:rPr>
        <w:t>2</w:t>
      </w:r>
      <w:r w:rsidRPr="00177440">
        <w:rPr>
          <w:sz w:val="20"/>
        </w:rPr>
        <w:t xml:space="preserve">  </w:t>
      </w:r>
      <w:r w:rsidRPr="00177440">
        <w:rPr>
          <w:b/>
          <w:sz w:val="20"/>
        </w:rPr>
        <w:t xml:space="preserve">(R 336.1205, R 336.1225, R 336.1702) </w:t>
      </w:r>
      <w:r w:rsidRPr="00177440">
        <w:rPr>
          <w:sz w:val="20"/>
        </w:rPr>
        <w:t xml:space="preserve"> </w:t>
      </w:r>
    </w:p>
    <w:p w14:paraId="119C9391" w14:textId="77777777" w:rsidR="0048747B" w:rsidRPr="00177440" w:rsidRDefault="0048747B" w:rsidP="0048747B">
      <w:pPr>
        <w:jc w:val="both"/>
        <w:rPr>
          <w:sz w:val="20"/>
        </w:rPr>
      </w:pPr>
    </w:p>
    <w:p w14:paraId="3ED5E244" w14:textId="77777777" w:rsidR="0048747B" w:rsidRPr="00177440" w:rsidRDefault="0048747B" w:rsidP="000C182D">
      <w:pPr>
        <w:pStyle w:val="ListParagraph"/>
        <w:numPr>
          <w:ilvl w:val="0"/>
          <w:numId w:val="56"/>
        </w:numPr>
        <w:jc w:val="both"/>
        <w:rPr>
          <w:b/>
          <w:sz w:val="20"/>
        </w:rPr>
      </w:pPr>
      <w:r w:rsidRPr="00177440">
        <w:rPr>
          <w:sz w:val="20"/>
        </w:rPr>
        <w:t>The permittee shall keep records in the approved formats and procedures in Appendix 4.</w:t>
      </w:r>
      <w:r w:rsidRPr="00177440">
        <w:rPr>
          <w:rFonts w:cs="Arial"/>
          <w:sz w:val="20"/>
          <w:vertAlign w:val="superscript"/>
        </w:rPr>
        <w:t>2</w:t>
      </w:r>
      <w:r w:rsidRPr="00177440">
        <w:rPr>
          <w:sz w:val="20"/>
        </w:rPr>
        <w:t xml:space="preserve">  </w:t>
      </w:r>
      <w:r w:rsidRPr="00177440">
        <w:rPr>
          <w:b/>
          <w:sz w:val="20"/>
        </w:rPr>
        <w:t>(R 336.1205, R 336.1225, R 336.1702)</w:t>
      </w:r>
    </w:p>
    <w:p w14:paraId="2E561436" w14:textId="77777777" w:rsidR="0048747B" w:rsidRPr="00177440" w:rsidRDefault="0048747B" w:rsidP="0048747B">
      <w:pPr>
        <w:jc w:val="both"/>
        <w:rPr>
          <w:sz w:val="20"/>
        </w:rPr>
      </w:pPr>
    </w:p>
    <w:p w14:paraId="3752165D" w14:textId="77777777" w:rsidR="0048747B" w:rsidRDefault="0048747B" w:rsidP="0048747B">
      <w:pPr>
        <w:jc w:val="both"/>
        <w:rPr>
          <w:b/>
          <w:sz w:val="20"/>
        </w:rPr>
      </w:pPr>
      <w:r w:rsidRPr="00177440">
        <w:rPr>
          <w:b/>
          <w:sz w:val="20"/>
        </w:rPr>
        <w:t xml:space="preserve">See Appendix 4 </w:t>
      </w:r>
    </w:p>
    <w:p w14:paraId="6330B0D8" w14:textId="77777777" w:rsidR="0048747B" w:rsidRPr="00177440" w:rsidRDefault="0048747B" w:rsidP="0048747B">
      <w:pPr>
        <w:jc w:val="both"/>
        <w:rPr>
          <w:b/>
          <w:sz w:val="20"/>
        </w:rPr>
      </w:pPr>
    </w:p>
    <w:p w14:paraId="4500A809" w14:textId="77777777" w:rsidR="00CB4123" w:rsidRPr="00F01FE1" w:rsidRDefault="00CB4123" w:rsidP="001A652A">
      <w:pPr>
        <w:jc w:val="both"/>
        <w:rPr>
          <w:b/>
          <w:sz w:val="20"/>
          <w:u w:val="single"/>
        </w:rPr>
      </w:pPr>
      <w:r>
        <w:rPr>
          <w:b/>
        </w:rPr>
        <w:t xml:space="preserve">VII.  </w:t>
      </w:r>
      <w:r>
        <w:rPr>
          <w:b/>
          <w:u w:val="single"/>
        </w:rPr>
        <w:t>REPORTING</w:t>
      </w:r>
    </w:p>
    <w:p w14:paraId="453B441A" w14:textId="77777777" w:rsidR="00CB4123" w:rsidRPr="00047D6A" w:rsidRDefault="00CB4123" w:rsidP="0019740E">
      <w:pPr>
        <w:jc w:val="both"/>
        <w:rPr>
          <w:sz w:val="20"/>
        </w:rPr>
      </w:pPr>
    </w:p>
    <w:p w14:paraId="0DB06354" w14:textId="77777777" w:rsidR="00CB4123" w:rsidRDefault="00CB4123"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2DF44BD" w14:textId="77777777" w:rsidR="00CB4123" w:rsidRPr="00984760" w:rsidRDefault="00CB4123" w:rsidP="0019740E">
      <w:pPr>
        <w:ind w:left="360" w:hanging="360"/>
        <w:jc w:val="both"/>
        <w:rPr>
          <w:sz w:val="20"/>
        </w:rPr>
      </w:pPr>
    </w:p>
    <w:p w14:paraId="0A5CDB7C" w14:textId="77777777" w:rsidR="00CB4123" w:rsidRDefault="00CB4123"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275CC8D7" w14:textId="77777777" w:rsidR="00CB4123" w:rsidRPr="00984760" w:rsidRDefault="00CB4123" w:rsidP="0019740E">
      <w:pPr>
        <w:ind w:left="360" w:hanging="360"/>
        <w:jc w:val="both"/>
        <w:rPr>
          <w:sz w:val="20"/>
        </w:rPr>
      </w:pPr>
    </w:p>
    <w:p w14:paraId="2D919AB3" w14:textId="77777777" w:rsidR="00CB4123" w:rsidRPr="00984760" w:rsidRDefault="00CB4123" w:rsidP="0019740E">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115EAA66" w14:textId="77777777" w:rsidR="00CB4123" w:rsidRPr="00E873CB" w:rsidRDefault="00CB4123" w:rsidP="001A652A">
      <w:pPr>
        <w:jc w:val="both"/>
        <w:rPr>
          <w:rFonts w:cs="Arial"/>
          <w:sz w:val="20"/>
        </w:rPr>
      </w:pPr>
    </w:p>
    <w:p w14:paraId="77BBD60E" w14:textId="77777777" w:rsidR="00CB4123" w:rsidRPr="00FE0AD0" w:rsidRDefault="00CB4123" w:rsidP="001A652A">
      <w:pPr>
        <w:jc w:val="both"/>
        <w:rPr>
          <w:rFonts w:cs="Arial"/>
          <w:b/>
          <w:sz w:val="20"/>
        </w:rPr>
      </w:pPr>
      <w:r w:rsidRPr="00FE0AD0">
        <w:rPr>
          <w:rFonts w:cs="Arial"/>
          <w:b/>
          <w:sz w:val="20"/>
        </w:rPr>
        <w:t>See Appendix 8</w:t>
      </w:r>
    </w:p>
    <w:p w14:paraId="7C0FD077" w14:textId="77777777" w:rsidR="00CB4123" w:rsidRPr="00E873CB" w:rsidRDefault="00CB4123" w:rsidP="001A652A">
      <w:pPr>
        <w:jc w:val="both"/>
        <w:rPr>
          <w:rFonts w:cs="Arial"/>
          <w:sz w:val="20"/>
        </w:rPr>
      </w:pPr>
    </w:p>
    <w:p w14:paraId="05BD6F54" w14:textId="77777777" w:rsidR="00CB4123" w:rsidRDefault="00CB4123" w:rsidP="001A652A">
      <w:pPr>
        <w:jc w:val="both"/>
      </w:pPr>
      <w:r>
        <w:rPr>
          <w:b/>
        </w:rPr>
        <w:t xml:space="preserve">VIII.  </w:t>
      </w:r>
      <w:r>
        <w:rPr>
          <w:b/>
          <w:u w:val="single"/>
        </w:rPr>
        <w:t>STACK/VENT RESTRICTION(S)</w:t>
      </w:r>
    </w:p>
    <w:p w14:paraId="62421471" w14:textId="77777777" w:rsidR="0048747B" w:rsidRDefault="0048747B" w:rsidP="0048747B">
      <w:pPr>
        <w:jc w:val="both"/>
        <w:rPr>
          <w:sz w:val="20"/>
        </w:rPr>
      </w:pPr>
    </w:p>
    <w:p w14:paraId="1C171163" w14:textId="77777777" w:rsidR="0048747B" w:rsidRDefault="0048747B" w:rsidP="0048747B">
      <w:pPr>
        <w:jc w:val="both"/>
        <w:rPr>
          <w:sz w:val="20"/>
        </w:rPr>
      </w:pPr>
      <w:r>
        <w:rPr>
          <w:sz w:val="20"/>
        </w:rPr>
        <w:t>NA</w:t>
      </w:r>
    </w:p>
    <w:p w14:paraId="3C02D0BE" w14:textId="77777777" w:rsidR="0048747B" w:rsidRPr="000C40EB" w:rsidRDefault="0048747B" w:rsidP="0048747B">
      <w:pPr>
        <w:jc w:val="both"/>
        <w:rPr>
          <w:sz w:val="20"/>
        </w:rPr>
      </w:pPr>
    </w:p>
    <w:p w14:paraId="14E191F3" w14:textId="77777777" w:rsidR="00CB4123" w:rsidRDefault="00CB4123" w:rsidP="001A652A">
      <w:pPr>
        <w:jc w:val="both"/>
      </w:pPr>
      <w:r>
        <w:rPr>
          <w:b/>
        </w:rPr>
        <w:t xml:space="preserve">IX.  </w:t>
      </w:r>
      <w:r>
        <w:rPr>
          <w:b/>
          <w:u w:val="single"/>
        </w:rPr>
        <w:t>OTHER REQUIREMENT(S)</w:t>
      </w:r>
    </w:p>
    <w:p w14:paraId="6E016F02" w14:textId="77777777" w:rsidR="0048747B" w:rsidRPr="00FE0AD0" w:rsidRDefault="0048747B" w:rsidP="0048747B">
      <w:pPr>
        <w:jc w:val="both"/>
        <w:rPr>
          <w:sz w:val="20"/>
        </w:rPr>
      </w:pPr>
    </w:p>
    <w:p w14:paraId="480C8D7F" w14:textId="77777777" w:rsidR="0048747B" w:rsidRPr="00177440" w:rsidRDefault="0048747B" w:rsidP="0048747B">
      <w:pPr>
        <w:ind w:left="360" w:hanging="360"/>
        <w:jc w:val="both"/>
        <w:rPr>
          <w:sz w:val="20"/>
        </w:rPr>
      </w:pPr>
      <w:r w:rsidRPr="00177440">
        <w:rPr>
          <w:sz w:val="20"/>
        </w:rPr>
        <w:t>1.</w:t>
      </w:r>
      <w:r w:rsidRPr="00177440">
        <w:rPr>
          <w:sz w:val="20"/>
        </w:rPr>
        <w:tab/>
        <w:t xml:space="preserve">The permittee shall comply with all applicable provisions of the National Emission Standards for Hazardous Air Pollutants, as specified in 40 CFR Part 63, Subpart WWWW for Reinforced Plastic Composites Production.  </w:t>
      </w:r>
      <w:r w:rsidRPr="00177440">
        <w:rPr>
          <w:b/>
          <w:sz w:val="20"/>
        </w:rPr>
        <w:t>(40 CFR Part 63, Subparts A and WWWW)</w:t>
      </w:r>
    </w:p>
    <w:p w14:paraId="249D1F06" w14:textId="77777777" w:rsidR="0048747B" w:rsidRPr="00984760" w:rsidRDefault="0048747B" w:rsidP="0048747B">
      <w:pPr>
        <w:jc w:val="both"/>
        <w:rPr>
          <w:sz w:val="20"/>
        </w:rPr>
      </w:pPr>
    </w:p>
    <w:p w14:paraId="6D2B3C98" w14:textId="77777777" w:rsidR="00CB4123" w:rsidRPr="00FE0AD0" w:rsidRDefault="00CB4123" w:rsidP="001A652A">
      <w:pPr>
        <w:jc w:val="both"/>
        <w:rPr>
          <w:sz w:val="20"/>
        </w:rPr>
      </w:pPr>
    </w:p>
    <w:p w14:paraId="2EC07D18" w14:textId="77777777" w:rsidR="00CB4123" w:rsidRPr="00B90185" w:rsidRDefault="00CB4123" w:rsidP="001A652A">
      <w:pPr>
        <w:jc w:val="both"/>
        <w:rPr>
          <w:b/>
          <w:sz w:val="20"/>
        </w:rPr>
      </w:pPr>
      <w:r w:rsidRPr="00B90185">
        <w:rPr>
          <w:b/>
          <w:sz w:val="20"/>
          <w:u w:val="single"/>
        </w:rPr>
        <w:t>Footnotes</w:t>
      </w:r>
      <w:r w:rsidRPr="00B90185">
        <w:rPr>
          <w:b/>
          <w:sz w:val="20"/>
        </w:rPr>
        <w:t>:</w:t>
      </w:r>
    </w:p>
    <w:p w14:paraId="298BCE86" w14:textId="77777777" w:rsidR="00CB4123" w:rsidRPr="001E3851" w:rsidRDefault="00CB4123"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737EA51F" w14:textId="77777777" w:rsidR="00CB4123" w:rsidRPr="00D53AEC" w:rsidRDefault="00CB4123" w:rsidP="00D53AE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8C5ECA7" w14:textId="6EFB1CA9" w:rsidR="00CB4123" w:rsidRDefault="00CB4123">
      <w:pPr>
        <w:rPr>
          <w:b/>
          <w:bCs/>
          <w:sz w:val="28"/>
          <w:szCs w:val="28"/>
        </w:rPr>
      </w:pPr>
      <w:r>
        <w:rPr>
          <w:b/>
          <w:bCs/>
          <w:sz w:val="28"/>
          <w:szCs w:val="28"/>
        </w:rPr>
        <w:br w:type="page"/>
      </w:r>
    </w:p>
    <w:p w14:paraId="64E18B81" w14:textId="02F95E5E" w:rsidR="00757280" w:rsidRPr="005333B3" w:rsidRDefault="00757280" w:rsidP="00757280">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4" w:name="_Toc141860656"/>
      <w:r w:rsidRPr="005333B3">
        <w:rPr>
          <w:bCs/>
          <w:szCs w:val="28"/>
        </w:rPr>
        <w:lastRenderedPageBreak/>
        <w:t>EU</w:t>
      </w:r>
      <w:r w:rsidR="009C2EDF" w:rsidRPr="005333B3">
        <w:rPr>
          <w:bCs/>
          <w:szCs w:val="28"/>
        </w:rPr>
        <w:t>TANKASSEMBLY3</w:t>
      </w:r>
      <w:bookmarkEnd w:id="84"/>
    </w:p>
    <w:p w14:paraId="3BB1C348" w14:textId="77777777" w:rsidR="00757280" w:rsidRPr="005333B3" w:rsidRDefault="00757280" w:rsidP="00757280">
      <w:pPr>
        <w:pBdr>
          <w:top w:val="single" w:sz="4" w:space="1" w:color="auto"/>
          <w:left w:val="single" w:sz="4" w:space="4" w:color="auto"/>
          <w:bottom w:val="single" w:sz="4" w:space="1" w:color="auto"/>
          <w:right w:val="single" w:sz="4" w:space="4" w:color="auto"/>
        </w:pBdr>
        <w:jc w:val="center"/>
        <w:rPr>
          <w:sz w:val="28"/>
          <w:szCs w:val="28"/>
        </w:rPr>
      </w:pPr>
      <w:r w:rsidRPr="005333B3">
        <w:rPr>
          <w:b/>
          <w:sz w:val="28"/>
          <w:szCs w:val="28"/>
        </w:rPr>
        <w:t>EMISSION UNIT CONDITIONS</w:t>
      </w:r>
    </w:p>
    <w:p w14:paraId="2D9D7ED1" w14:textId="77777777" w:rsidR="00757280" w:rsidRPr="005333B3" w:rsidRDefault="00757280" w:rsidP="00757280">
      <w:pPr>
        <w:rPr>
          <w:sz w:val="20"/>
        </w:rPr>
      </w:pPr>
    </w:p>
    <w:p w14:paraId="0E16F3B7" w14:textId="77777777" w:rsidR="00757280" w:rsidRPr="005333B3" w:rsidRDefault="00757280" w:rsidP="00757280">
      <w:pPr>
        <w:jc w:val="both"/>
        <w:rPr>
          <w:b/>
          <w:u w:val="single"/>
        </w:rPr>
      </w:pPr>
      <w:r w:rsidRPr="005333B3">
        <w:rPr>
          <w:b/>
          <w:u w:val="single"/>
        </w:rPr>
        <w:t>DESCRIPTION</w:t>
      </w:r>
    </w:p>
    <w:p w14:paraId="21907A84" w14:textId="77777777" w:rsidR="00757280" w:rsidRPr="005333B3" w:rsidRDefault="00757280" w:rsidP="00757280">
      <w:pPr>
        <w:jc w:val="both"/>
        <w:rPr>
          <w:sz w:val="20"/>
        </w:rPr>
      </w:pPr>
    </w:p>
    <w:p w14:paraId="5AF3614F" w14:textId="77777777" w:rsidR="009C2EDF" w:rsidRPr="005333B3" w:rsidRDefault="009C2EDF" w:rsidP="009C2EDF">
      <w:pPr>
        <w:jc w:val="both"/>
        <w:rPr>
          <w:sz w:val="20"/>
        </w:rPr>
      </w:pPr>
      <w:r w:rsidRPr="005333B3">
        <w:rPr>
          <w:sz w:val="20"/>
        </w:rPr>
        <w:t>Assembly of tank components in this Assembly Building.</w:t>
      </w:r>
    </w:p>
    <w:p w14:paraId="3EB8D4EC" w14:textId="79B97611" w:rsidR="00757280" w:rsidRPr="005333B3" w:rsidRDefault="00757280" w:rsidP="00757280">
      <w:pPr>
        <w:jc w:val="both"/>
        <w:rPr>
          <w:sz w:val="20"/>
        </w:rPr>
      </w:pPr>
    </w:p>
    <w:p w14:paraId="032B6B50" w14:textId="0CCD6DF3" w:rsidR="00757280" w:rsidRPr="005333B3" w:rsidRDefault="00757280" w:rsidP="00757280">
      <w:pPr>
        <w:jc w:val="both"/>
        <w:rPr>
          <w:sz w:val="20"/>
        </w:rPr>
      </w:pPr>
      <w:r w:rsidRPr="005333B3">
        <w:rPr>
          <w:b/>
          <w:sz w:val="20"/>
        </w:rPr>
        <w:t>Flexible Group ID:</w:t>
      </w:r>
      <w:r w:rsidRPr="005333B3">
        <w:rPr>
          <w:sz w:val="20"/>
        </w:rPr>
        <w:t xml:space="preserve"> </w:t>
      </w:r>
      <w:r w:rsidR="005333B3">
        <w:rPr>
          <w:sz w:val="20"/>
        </w:rPr>
        <w:t xml:space="preserve"> </w:t>
      </w:r>
      <w:r w:rsidR="009C2EDF" w:rsidRPr="005333B3">
        <w:rPr>
          <w:sz w:val="20"/>
        </w:rPr>
        <w:t>FGCOMPOSITESMACT</w:t>
      </w:r>
    </w:p>
    <w:p w14:paraId="33C08307" w14:textId="77777777" w:rsidR="00757280" w:rsidRPr="005333B3" w:rsidRDefault="00757280" w:rsidP="00757280">
      <w:pPr>
        <w:tabs>
          <w:tab w:val="left" w:pos="6328"/>
        </w:tabs>
        <w:jc w:val="both"/>
        <w:rPr>
          <w:sz w:val="20"/>
        </w:rPr>
      </w:pPr>
    </w:p>
    <w:p w14:paraId="7B6F6867" w14:textId="77777777" w:rsidR="00757280" w:rsidRDefault="00757280" w:rsidP="00757280">
      <w:pPr>
        <w:jc w:val="both"/>
        <w:rPr>
          <w:b/>
          <w:u w:val="single"/>
        </w:rPr>
      </w:pPr>
      <w:r>
        <w:rPr>
          <w:b/>
          <w:u w:val="single"/>
        </w:rPr>
        <w:t>POLLUTION CONTROL EQUIPMENT</w:t>
      </w:r>
    </w:p>
    <w:p w14:paraId="7C05257C" w14:textId="77777777" w:rsidR="00757280" w:rsidRPr="005333B3" w:rsidRDefault="00757280" w:rsidP="00757280">
      <w:pPr>
        <w:jc w:val="both"/>
      </w:pPr>
    </w:p>
    <w:p w14:paraId="6C7BFFCE" w14:textId="296A3289" w:rsidR="00757280" w:rsidRPr="005333B3" w:rsidRDefault="00757280" w:rsidP="00757280">
      <w:pPr>
        <w:jc w:val="both"/>
        <w:rPr>
          <w:sz w:val="20"/>
        </w:rPr>
      </w:pPr>
      <w:r w:rsidRPr="005333B3">
        <w:rPr>
          <w:sz w:val="20"/>
        </w:rPr>
        <w:t>NA</w:t>
      </w:r>
    </w:p>
    <w:p w14:paraId="6C11621E" w14:textId="77777777" w:rsidR="00757280" w:rsidRPr="005333B3" w:rsidRDefault="00757280" w:rsidP="00757280">
      <w:pPr>
        <w:jc w:val="both"/>
        <w:rPr>
          <w:sz w:val="20"/>
        </w:rPr>
      </w:pPr>
    </w:p>
    <w:p w14:paraId="71EE0278" w14:textId="77777777" w:rsidR="00757280" w:rsidRPr="00F01FE1" w:rsidRDefault="00757280" w:rsidP="00757280">
      <w:pPr>
        <w:jc w:val="both"/>
        <w:rPr>
          <w:b/>
          <w:sz w:val="20"/>
          <w:u w:val="single"/>
        </w:rPr>
      </w:pPr>
      <w:r>
        <w:rPr>
          <w:b/>
        </w:rPr>
        <w:t xml:space="preserve">I.  </w:t>
      </w:r>
      <w:r>
        <w:rPr>
          <w:b/>
          <w:u w:val="single"/>
        </w:rPr>
        <w:t>EMISSION LIMIT(S)</w:t>
      </w:r>
    </w:p>
    <w:p w14:paraId="2BD582B1" w14:textId="77777777" w:rsidR="009C2EDF" w:rsidRPr="005333B3" w:rsidRDefault="009C2EDF" w:rsidP="009C2EDF">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99"/>
        <w:gridCol w:w="1389"/>
        <w:gridCol w:w="2406"/>
        <w:gridCol w:w="2317"/>
        <w:gridCol w:w="1177"/>
        <w:gridCol w:w="1726"/>
      </w:tblGrid>
      <w:tr w:rsidR="005333B3" w:rsidRPr="005333B3" w14:paraId="02A0EE3A" w14:textId="77777777" w:rsidTr="00A54A2D">
        <w:trPr>
          <w:cantSplit/>
          <w:tblHeader/>
        </w:trPr>
        <w:tc>
          <w:tcPr>
            <w:tcW w:w="587" w:type="pct"/>
            <w:tcBorders>
              <w:top w:val="single" w:sz="4" w:space="0" w:color="auto"/>
              <w:left w:val="single" w:sz="4" w:space="0" w:color="auto"/>
              <w:bottom w:val="single" w:sz="4" w:space="0" w:color="auto"/>
              <w:right w:val="single" w:sz="4" w:space="0" w:color="auto"/>
            </w:tcBorders>
          </w:tcPr>
          <w:p w14:paraId="3903865C" w14:textId="77777777" w:rsidR="009C2EDF" w:rsidRPr="005333B3" w:rsidRDefault="009C2EDF" w:rsidP="00A54A2D">
            <w:pPr>
              <w:jc w:val="center"/>
              <w:rPr>
                <w:b/>
                <w:sz w:val="20"/>
              </w:rPr>
            </w:pPr>
            <w:r w:rsidRPr="005333B3">
              <w:rPr>
                <w:b/>
                <w:sz w:val="20"/>
              </w:rPr>
              <w:t>Pollutant</w:t>
            </w:r>
          </w:p>
        </w:tc>
        <w:tc>
          <w:tcPr>
            <w:tcW w:w="680" w:type="pct"/>
            <w:tcBorders>
              <w:top w:val="single" w:sz="4" w:space="0" w:color="auto"/>
              <w:left w:val="single" w:sz="4" w:space="0" w:color="auto"/>
              <w:bottom w:val="single" w:sz="4" w:space="0" w:color="auto"/>
              <w:right w:val="single" w:sz="4" w:space="0" w:color="auto"/>
            </w:tcBorders>
          </w:tcPr>
          <w:p w14:paraId="57464AE4" w14:textId="77777777" w:rsidR="009C2EDF" w:rsidRPr="005333B3" w:rsidRDefault="009C2EDF" w:rsidP="00A54A2D">
            <w:pPr>
              <w:jc w:val="center"/>
              <w:rPr>
                <w:b/>
                <w:sz w:val="20"/>
              </w:rPr>
            </w:pPr>
            <w:r w:rsidRPr="005333B3">
              <w:rPr>
                <w:b/>
                <w:sz w:val="20"/>
              </w:rPr>
              <w:t>Limit</w:t>
            </w:r>
          </w:p>
        </w:tc>
        <w:tc>
          <w:tcPr>
            <w:tcW w:w="1178" w:type="pct"/>
            <w:tcBorders>
              <w:top w:val="single" w:sz="4" w:space="0" w:color="auto"/>
              <w:left w:val="single" w:sz="4" w:space="0" w:color="auto"/>
              <w:bottom w:val="single" w:sz="4" w:space="0" w:color="auto"/>
              <w:right w:val="single" w:sz="4" w:space="0" w:color="auto"/>
            </w:tcBorders>
          </w:tcPr>
          <w:p w14:paraId="18A4A8C7" w14:textId="5F0196F4" w:rsidR="009C2EDF" w:rsidRPr="005333B3" w:rsidRDefault="009C2EDF" w:rsidP="00A54A2D">
            <w:pPr>
              <w:jc w:val="center"/>
              <w:rPr>
                <w:b/>
                <w:sz w:val="20"/>
              </w:rPr>
            </w:pPr>
            <w:r w:rsidRPr="005333B3">
              <w:rPr>
                <w:b/>
                <w:sz w:val="20"/>
              </w:rPr>
              <w:t>Time Period/Operating</w:t>
            </w:r>
          </w:p>
          <w:p w14:paraId="7FEB88AC" w14:textId="77777777" w:rsidR="009C2EDF" w:rsidRPr="005333B3" w:rsidRDefault="009C2EDF" w:rsidP="00A54A2D">
            <w:pPr>
              <w:jc w:val="center"/>
              <w:rPr>
                <w:b/>
                <w:sz w:val="20"/>
              </w:rPr>
            </w:pPr>
            <w:r w:rsidRPr="005333B3">
              <w:rPr>
                <w:b/>
                <w:sz w:val="20"/>
              </w:rPr>
              <w:t>Scenario</w:t>
            </w:r>
          </w:p>
        </w:tc>
        <w:tc>
          <w:tcPr>
            <w:tcW w:w="1134" w:type="pct"/>
            <w:tcBorders>
              <w:top w:val="single" w:sz="4" w:space="0" w:color="auto"/>
              <w:left w:val="single" w:sz="4" w:space="0" w:color="auto"/>
              <w:bottom w:val="single" w:sz="4" w:space="0" w:color="auto"/>
              <w:right w:val="single" w:sz="4" w:space="0" w:color="auto"/>
            </w:tcBorders>
          </w:tcPr>
          <w:p w14:paraId="09E71909" w14:textId="77777777" w:rsidR="009C2EDF" w:rsidRPr="005333B3" w:rsidRDefault="009C2EDF" w:rsidP="00A54A2D">
            <w:pPr>
              <w:jc w:val="center"/>
              <w:rPr>
                <w:b/>
                <w:sz w:val="20"/>
              </w:rPr>
            </w:pPr>
            <w:r w:rsidRPr="005333B3">
              <w:rPr>
                <w:b/>
                <w:sz w:val="20"/>
              </w:rPr>
              <w:t>Equipment</w:t>
            </w:r>
          </w:p>
        </w:tc>
        <w:tc>
          <w:tcPr>
            <w:tcW w:w="576" w:type="pct"/>
            <w:tcBorders>
              <w:top w:val="single" w:sz="4" w:space="0" w:color="auto"/>
              <w:left w:val="single" w:sz="4" w:space="0" w:color="auto"/>
              <w:bottom w:val="single" w:sz="4" w:space="0" w:color="auto"/>
              <w:right w:val="single" w:sz="4" w:space="0" w:color="auto"/>
            </w:tcBorders>
          </w:tcPr>
          <w:p w14:paraId="01B82D23" w14:textId="77777777" w:rsidR="009C2EDF" w:rsidRPr="005333B3" w:rsidRDefault="009C2EDF" w:rsidP="00A54A2D">
            <w:pPr>
              <w:jc w:val="center"/>
              <w:rPr>
                <w:b/>
                <w:sz w:val="20"/>
              </w:rPr>
            </w:pPr>
            <w:r w:rsidRPr="005333B3">
              <w:rPr>
                <w:b/>
                <w:sz w:val="20"/>
              </w:rPr>
              <w:t>Testing / Monitoring Method</w:t>
            </w:r>
          </w:p>
        </w:tc>
        <w:tc>
          <w:tcPr>
            <w:tcW w:w="845" w:type="pct"/>
            <w:tcBorders>
              <w:top w:val="single" w:sz="4" w:space="0" w:color="auto"/>
              <w:left w:val="single" w:sz="4" w:space="0" w:color="auto"/>
              <w:bottom w:val="single" w:sz="4" w:space="0" w:color="auto"/>
              <w:right w:val="single" w:sz="4" w:space="0" w:color="auto"/>
            </w:tcBorders>
            <w:vAlign w:val="center"/>
          </w:tcPr>
          <w:p w14:paraId="11A85A67" w14:textId="77777777" w:rsidR="009C2EDF" w:rsidRPr="005333B3" w:rsidRDefault="009C2EDF" w:rsidP="00A54A2D">
            <w:pPr>
              <w:jc w:val="center"/>
              <w:rPr>
                <w:b/>
                <w:sz w:val="20"/>
              </w:rPr>
            </w:pPr>
            <w:r w:rsidRPr="005333B3">
              <w:rPr>
                <w:b/>
                <w:sz w:val="20"/>
              </w:rPr>
              <w:t>Underlying Applicable Requirements</w:t>
            </w:r>
          </w:p>
        </w:tc>
      </w:tr>
      <w:tr w:rsidR="005333B3" w:rsidRPr="005333B3" w14:paraId="50F0E680" w14:textId="77777777" w:rsidTr="00A54A2D">
        <w:trPr>
          <w:cantSplit/>
        </w:trPr>
        <w:tc>
          <w:tcPr>
            <w:tcW w:w="587" w:type="pct"/>
            <w:tcBorders>
              <w:top w:val="single" w:sz="4" w:space="0" w:color="auto"/>
              <w:left w:val="single" w:sz="4" w:space="0" w:color="auto"/>
              <w:bottom w:val="single" w:sz="4" w:space="0" w:color="auto"/>
              <w:right w:val="single" w:sz="4" w:space="0" w:color="auto"/>
            </w:tcBorders>
          </w:tcPr>
          <w:p w14:paraId="72DFD227" w14:textId="2DDA9944" w:rsidR="009C2EDF" w:rsidRPr="005333B3" w:rsidRDefault="009C2EDF" w:rsidP="00A54A2D">
            <w:pPr>
              <w:contextualSpacing/>
              <w:rPr>
                <w:sz w:val="20"/>
              </w:rPr>
            </w:pPr>
            <w:r w:rsidRPr="005333B3">
              <w:rPr>
                <w:sz w:val="20"/>
              </w:rPr>
              <w:t>1.  VOCs</w:t>
            </w:r>
          </w:p>
        </w:tc>
        <w:tc>
          <w:tcPr>
            <w:tcW w:w="680" w:type="pct"/>
            <w:tcBorders>
              <w:top w:val="single" w:sz="4" w:space="0" w:color="auto"/>
              <w:left w:val="single" w:sz="4" w:space="0" w:color="auto"/>
              <w:bottom w:val="single" w:sz="4" w:space="0" w:color="auto"/>
              <w:right w:val="single" w:sz="4" w:space="0" w:color="auto"/>
            </w:tcBorders>
          </w:tcPr>
          <w:p w14:paraId="0F8E0D05" w14:textId="727A383E" w:rsidR="009C2EDF" w:rsidRPr="005333B3" w:rsidRDefault="009C2EDF" w:rsidP="00A54A2D">
            <w:pPr>
              <w:jc w:val="center"/>
              <w:rPr>
                <w:rFonts w:cs="Arial"/>
                <w:sz w:val="20"/>
              </w:rPr>
            </w:pPr>
            <w:r w:rsidRPr="005333B3">
              <w:rPr>
                <w:sz w:val="20"/>
              </w:rPr>
              <w:t>62.2 pounds per calendar day</w:t>
            </w:r>
            <w:r w:rsidRPr="005333B3">
              <w:rPr>
                <w:rFonts w:cs="Arial"/>
                <w:sz w:val="20"/>
                <w:vertAlign w:val="superscript"/>
              </w:rPr>
              <w:t>2</w:t>
            </w:r>
          </w:p>
        </w:tc>
        <w:tc>
          <w:tcPr>
            <w:tcW w:w="1178" w:type="pct"/>
            <w:tcBorders>
              <w:top w:val="single" w:sz="4" w:space="0" w:color="auto"/>
              <w:left w:val="single" w:sz="4" w:space="0" w:color="auto"/>
              <w:bottom w:val="single" w:sz="4" w:space="0" w:color="auto"/>
              <w:right w:val="single" w:sz="4" w:space="0" w:color="auto"/>
            </w:tcBorders>
          </w:tcPr>
          <w:p w14:paraId="5796441E" w14:textId="77777777" w:rsidR="009C2EDF" w:rsidRPr="005333B3" w:rsidRDefault="009C2EDF" w:rsidP="00A54A2D">
            <w:pPr>
              <w:jc w:val="center"/>
              <w:rPr>
                <w:sz w:val="20"/>
              </w:rPr>
            </w:pPr>
            <w:r w:rsidRPr="005333B3">
              <w:rPr>
                <w:sz w:val="20"/>
              </w:rPr>
              <w:t>Calendar day</w:t>
            </w:r>
          </w:p>
        </w:tc>
        <w:tc>
          <w:tcPr>
            <w:tcW w:w="1134" w:type="pct"/>
            <w:tcBorders>
              <w:top w:val="single" w:sz="4" w:space="0" w:color="auto"/>
              <w:left w:val="single" w:sz="4" w:space="0" w:color="auto"/>
              <w:bottom w:val="single" w:sz="4" w:space="0" w:color="auto"/>
              <w:right w:val="single" w:sz="4" w:space="0" w:color="auto"/>
            </w:tcBorders>
          </w:tcPr>
          <w:p w14:paraId="3AC021CB" w14:textId="77777777" w:rsidR="009C2EDF" w:rsidRPr="005333B3" w:rsidRDefault="009C2EDF" w:rsidP="00A54A2D">
            <w:pPr>
              <w:jc w:val="center"/>
              <w:rPr>
                <w:sz w:val="20"/>
              </w:rPr>
            </w:pPr>
            <w:r w:rsidRPr="005333B3">
              <w:rPr>
                <w:sz w:val="20"/>
              </w:rPr>
              <w:t>EUTANKASSEMBLY3</w:t>
            </w:r>
          </w:p>
        </w:tc>
        <w:tc>
          <w:tcPr>
            <w:tcW w:w="576" w:type="pct"/>
            <w:tcBorders>
              <w:top w:val="single" w:sz="4" w:space="0" w:color="auto"/>
              <w:left w:val="single" w:sz="4" w:space="0" w:color="auto"/>
              <w:bottom w:val="single" w:sz="4" w:space="0" w:color="auto"/>
              <w:right w:val="single" w:sz="4" w:space="0" w:color="auto"/>
            </w:tcBorders>
          </w:tcPr>
          <w:p w14:paraId="77DD3BFD" w14:textId="77777777" w:rsidR="009C2EDF" w:rsidRPr="005333B3" w:rsidRDefault="009C2EDF" w:rsidP="00A54A2D">
            <w:pPr>
              <w:jc w:val="center"/>
              <w:rPr>
                <w:sz w:val="20"/>
              </w:rPr>
            </w:pPr>
            <w:r w:rsidRPr="005333B3">
              <w:rPr>
                <w:sz w:val="20"/>
              </w:rPr>
              <w:t>SC VI.1</w:t>
            </w:r>
          </w:p>
          <w:p w14:paraId="7D53518B" w14:textId="77777777" w:rsidR="009C2EDF" w:rsidRPr="005333B3" w:rsidRDefault="009C2EDF" w:rsidP="00A54A2D">
            <w:pPr>
              <w:jc w:val="center"/>
            </w:pPr>
            <w:r w:rsidRPr="005333B3">
              <w:rPr>
                <w:sz w:val="20"/>
              </w:rPr>
              <w:t>SC VI.2</w:t>
            </w:r>
          </w:p>
        </w:tc>
        <w:tc>
          <w:tcPr>
            <w:tcW w:w="845" w:type="pct"/>
            <w:tcBorders>
              <w:top w:val="single" w:sz="4" w:space="0" w:color="auto"/>
              <w:left w:val="single" w:sz="4" w:space="0" w:color="auto"/>
              <w:bottom w:val="single" w:sz="4" w:space="0" w:color="auto"/>
              <w:right w:val="single" w:sz="4" w:space="0" w:color="auto"/>
            </w:tcBorders>
          </w:tcPr>
          <w:p w14:paraId="006C2C6C" w14:textId="77777777" w:rsidR="009C2EDF" w:rsidRPr="005333B3" w:rsidRDefault="009C2EDF" w:rsidP="00A54A2D">
            <w:pPr>
              <w:jc w:val="center"/>
              <w:rPr>
                <w:b/>
                <w:sz w:val="20"/>
              </w:rPr>
            </w:pPr>
            <w:r w:rsidRPr="005333B3">
              <w:rPr>
                <w:b/>
                <w:sz w:val="20"/>
              </w:rPr>
              <w:t>R 336.1205 R 336.1225 R 336.1702(a)</w:t>
            </w:r>
          </w:p>
        </w:tc>
      </w:tr>
      <w:tr w:rsidR="005333B3" w:rsidRPr="005333B3" w14:paraId="6C210188" w14:textId="77777777" w:rsidTr="00A54A2D">
        <w:trPr>
          <w:cantSplit/>
        </w:trPr>
        <w:tc>
          <w:tcPr>
            <w:tcW w:w="587" w:type="pct"/>
            <w:tcBorders>
              <w:top w:val="single" w:sz="4" w:space="0" w:color="auto"/>
              <w:left w:val="single" w:sz="4" w:space="0" w:color="auto"/>
              <w:bottom w:val="single" w:sz="4" w:space="0" w:color="auto"/>
              <w:right w:val="single" w:sz="4" w:space="0" w:color="auto"/>
            </w:tcBorders>
          </w:tcPr>
          <w:p w14:paraId="44C7B057" w14:textId="79FC388A" w:rsidR="009C2EDF" w:rsidRPr="005333B3" w:rsidRDefault="009C2EDF" w:rsidP="00A54A2D">
            <w:pPr>
              <w:rPr>
                <w:sz w:val="20"/>
              </w:rPr>
            </w:pPr>
            <w:r w:rsidRPr="005333B3">
              <w:rPr>
                <w:sz w:val="20"/>
              </w:rPr>
              <w:t>2.  VOCs</w:t>
            </w:r>
          </w:p>
        </w:tc>
        <w:tc>
          <w:tcPr>
            <w:tcW w:w="680" w:type="pct"/>
            <w:tcBorders>
              <w:top w:val="single" w:sz="4" w:space="0" w:color="auto"/>
              <w:left w:val="single" w:sz="4" w:space="0" w:color="auto"/>
              <w:bottom w:val="single" w:sz="4" w:space="0" w:color="auto"/>
              <w:right w:val="single" w:sz="4" w:space="0" w:color="auto"/>
            </w:tcBorders>
          </w:tcPr>
          <w:p w14:paraId="3BC4D7DE" w14:textId="55CC9191" w:rsidR="009C2EDF" w:rsidRPr="005333B3" w:rsidRDefault="009C2EDF" w:rsidP="00A54A2D">
            <w:pPr>
              <w:jc w:val="center"/>
              <w:rPr>
                <w:rFonts w:cs="Arial"/>
                <w:sz w:val="20"/>
              </w:rPr>
            </w:pPr>
            <w:r w:rsidRPr="005333B3">
              <w:rPr>
                <w:sz w:val="20"/>
              </w:rPr>
              <w:t>3.6 tons per year</w:t>
            </w:r>
            <w:r w:rsidRPr="005333B3">
              <w:rPr>
                <w:rFonts w:cs="Arial"/>
                <w:sz w:val="20"/>
                <w:vertAlign w:val="superscript"/>
              </w:rPr>
              <w:t>2</w:t>
            </w:r>
          </w:p>
        </w:tc>
        <w:tc>
          <w:tcPr>
            <w:tcW w:w="1178" w:type="pct"/>
            <w:tcBorders>
              <w:top w:val="single" w:sz="4" w:space="0" w:color="auto"/>
              <w:left w:val="single" w:sz="4" w:space="0" w:color="auto"/>
              <w:bottom w:val="single" w:sz="4" w:space="0" w:color="auto"/>
              <w:right w:val="single" w:sz="4" w:space="0" w:color="auto"/>
            </w:tcBorders>
          </w:tcPr>
          <w:p w14:paraId="099A2676" w14:textId="77777777" w:rsidR="009C2EDF" w:rsidRPr="005333B3" w:rsidRDefault="009C2EDF" w:rsidP="00A54A2D">
            <w:pPr>
              <w:jc w:val="center"/>
              <w:rPr>
                <w:sz w:val="20"/>
              </w:rPr>
            </w:pPr>
            <w:r w:rsidRPr="005333B3">
              <w:rPr>
                <w:sz w:val="20"/>
              </w:rPr>
              <w:t>Based on a 12-month rolling time period, as determined at the end of each calendar month</w:t>
            </w:r>
          </w:p>
        </w:tc>
        <w:tc>
          <w:tcPr>
            <w:tcW w:w="1134" w:type="pct"/>
            <w:tcBorders>
              <w:top w:val="single" w:sz="4" w:space="0" w:color="auto"/>
              <w:left w:val="single" w:sz="4" w:space="0" w:color="auto"/>
              <w:bottom w:val="single" w:sz="4" w:space="0" w:color="auto"/>
              <w:right w:val="single" w:sz="4" w:space="0" w:color="auto"/>
            </w:tcBorders>
          </w:tcPr>
          <w:p w14:paraId="79C222ED" w14:textId="77777777" w:rsidR="009C2EDF" w:rsidRPr="005333B3" w:rsidRDefault="009C2EDF" w:rsidP="00A54A2D">
            <w:pPr>
              <w:jc w:val="center"/>
              <w:rPr>
                <w:sz w:val="20"/>
              </w:rPr>
            </w:pPr>
            <w:r w:rsidRPr="005333B3">
              <w:rPr>
                <w:sz w:val="20"/>
              </w:rPr>
              <w:t>EUTANKASSEMBLY3</w:t>
            </w:r>
          </w:p>
        </w:tc>
        <w:tc>
          <w:tcPr>
            <w:tcW w:w="576" w:type="pct"/>
            <w:tcBorders>
              <w:top w:val="single" w:sz="4" w:space="0" w:color="auto"/>
              <w:left w:val="single" w:sz="4" w:space="0" w:color="auto"/>
              <w:bottom w:val="single" w:sz="4" w:space="0" w:color="auto"/>
              <w:right w:val="single" w:sz="4" w:space="0" w:color="auto"/>
            </w:tcBorders>
          </w:tcPr>
          <w:p w14:paraId="27C2E8CB" w14:textId="77777777" w:rsidR="009C2EDF" w:rsidRPr="005333B3" w:rsidRDefault="009C2EDF" w:rsidP="00A54A2D">
            <w:pPr>
              <w:jc w:val="center"/>
              <w:rPr>
                <w:sz w:val="20"/>
              </w:rPr>
            </w:pPr>
            <w:r w:rsidRPr="005333B3">
              <w:rPr>
                <w:sz w:val="20"/>
              </w:rPr>
              <w:t>SC VI.1</w:t>
            </w:r>
          </w:p>
          <w:p w14:paraId="7B696F9C" w14:textId="77777777" w:rsidR="009C2EDF" w:rsidRPr="005333B3" w:rsidRDefault="009C2EDF" w:rsidP="00A54A2D">
            <w:pPr>
              <w:jc w:val="center"/>
            </w:pPr>
            <w:r w:rsidRPr="005333B3">
              <w:rPr>
                <w:sz w:val="20"/>
              </w:rPr>
              <w:t>SC VI.2</w:t>
            </w:r>
          </w:p>
        </w:tc>
        <w:tc>
          <w:tcPr>
            <w:tcW w:w="845" w:type="pct"/>
            <w:tcBorders>
              <w:top w:val="single" w:sz="4" w:space="0" w:color="auto"/>
              <w:left w:val="single" w:sz="4" w:space="0" w:color="auto"/>
              <w:bottom w:val="single" w:sz="4" w:space="0" w:color="auto"/>
              <w:right w:val="single" w:sz="4" w:space="0" w:color="auto"/>
            </w:tcBorders>
          </w:tcPr>
          <w:p w14:paraId="16EBB8E6" w14:textId="77777777" w:rsidR="009C2EDF" w:rsidRPr="005333B3" w:rsidRDefault="009C2EDF" w:rsidP="00A54A2D">
            <w:pPr>
              <w:jc w:val="center"/>
              <w:rPr>
                <w:b/>
                <w:sz w:val="20"/>
              </w:rPr>
            </w:pPr>
            <w:r w:rsidRPr="005333B3">
              <w:rPr>
                <w:b/>
                <w:sz w:val="20"/>
              </w:rPr>
              <w:t>R 336.1205 R 336.1225 R 336.1702(a)</w:t>
            </w:r>
          </w:p>
        </w:tc>
      </w:tr>
      <w:tr w:rsidR="005333B3" w:rsidRPr="005333B3" w14:paraId="5E0BF8F5" w14:textId="77777777" w:rsidTr="00A54A2D">
        <w:trPr>
          <w:cantSplit/>
        </w:trPr>
        <w:tc>
          <w:tcPr>
            <w:tcW w:w="587" w:type="pct"/>
            <w:tcBorders>
              <w:top w:val="single" w:sz="4" w:space="0" w:color="auto"/>
              <w:left w:val="single" w:sz="4" w:space="0" w:color="auto"/>
              <w:bottom w:val="single" w:sz="4" w:space="0" w:color="auto"/>
              <w:right w:val="single" w:sz="4" w:space="0" w:color="auto"/>
            </w:tcBorders>
          </w:tcPr>
          <w:p w14:paraId="49449E2A" w14:textId="0548703C" w:rsidR="009C2EDF" w:rsidRPr="005333B3" w:rsidRDefault="009C2EDF" w:rsidP="00A54A2D">
            <w:pPr>
              <w:rPr>
                <w:sz w:val="20"/>
              </w:rPr>
            </w:pPr>
            <w:r w:rsidRPr="005333B3">
              <w:rPr>
                <w:sz w:val="20"/>
              </w:rPr>
              <w:t>3.  Styrene</w:t>
            </w:r>
          </w:p>
        </w:tc>
        <w:tc>
          <w:tcPr>
            <w:tcW w:w="680" w:type="pct"/>
            <w:tcBorders>
              <w:top w:val="single" w:sz="4" w:space="0" w:color="auto"/>
              <w:left w:val="single" w:sz="4" w:space="0" w:color="auto"/>
              <w:bottom w:val="single" w:sz="4" w:space="0" w:color="auto"/>
              <w:right w:val="single" w:sz="4" w:space="0" w:color="auto"/>
            </w:tcBorders>
          </w:tcPr>
          <w:p w14:paraId="6874907D" w14:textId="23F94902" w:rsidR="009C2EDF" w:rsidRPr="005333B3" w:rsidRDefault="009C2EDF" w:rsidP="00A54A2D">
            <w:pPr>
              <w:jc w:val="center"/>
              <w:rPr>
                <w:rFonts w:cs="Arial"/>
                <w:sz w:val="20"/>
              </w:rPr>
            </w:pPr>
            <w:r w:rsidRPr="005333B3">
              <w:rPr>
                <w:sz w:val="20"/>
              </w:rPr>
              <w:t>2.6 pounds per hour</w:t>
            </w:r>
            <w:r w:rsidRPr="005333B3">
              <w:rPr>
                <w:rFonts w:cs="Arial"/>
                <w:sz w:val="20"/>
                <w:vertAlign w:val="superscript"/>
              </w:rPr>
              <w:t>2</w:t>
            </w:r>
          </w:p>
        </w:tc>
        <w:tc>
          <w:tcPr>
            <w:tcW w:w="1178" w:type="pct"/>
            <w:tcBorders>
              <w:top w:val="single" w:sz="4" w:space="0" w:color="auto"/>
              <w:left w:val="single" w:sz="4" w:space="0" w:color="auto"/>
              <w:bottom w:val="single" w:sz="4" w:space="0" w:color="auto"/>
              <w:right w:val="single" w:sz="4" w:space="0" w:color="auto"/>
            </w:tcBorders>
          </w:tcPr>
          <w:p w14:paraId="5AD80671" w14:textId="77777777" w:rsidR="009C2EDF" w:rsidRPr="005333B3" w:rsidRDefault="009C2EDF" w:rsidP="00A54A2D">
            <w:pPr>
              <w:jc w:val="center"/>
              <w:rPr>
                <w:sz w:val="20"/>
              </w:rPr>
            </w:pPr>
            <w:r w:rsidRPr="005333B3">
              <w:rPr>
                <w:sz w:val="20"/>
              </w:rPr>
              <w:t>Based on a calendar day average, determined by calendar day material usage and hours of operation</w:t>
            </w:r>
          </w:p>
        </w:tc>
        <w:tc>
          <w:tcPr>
            <w:tcW w:w="1134" w:type="pct"/>
            <w:tcBorders>
              <w:top w:val="single" w:sz="4" w:space="0" w:color="auto"/>
              <w:left w:val="single" w:sz="4" w:space="0" w:color="auto"/>
              <w:bottom w:val="single" w:sz="4" w:space="0" w:color="auto"/>
              <w:right w:val="single" w:sz="4" w:space="0" w:color="auto"/>
            </w:tcBorders>
          </w:tcPr>
          <w:p w14:paraId="2C7C00A2" w14:textId="77777777" w:rsidR="009C2EDF" w:rsidRPr="005333B3" w:rsidRDefault="009C2EDF" w:rsidP="00A54A2D">
            <w:pPr>
              <w:jc w:val="center"/>
              <w:rPr>
                <w:sz w:val="20"/>
              </w:rPr>
            </w:pPr>
            <w:r w:rsidRPr="005333B3">
              <w:rPr>
                <w:sz w:val="20"/>
              </w:rPr>
              <w:t>EUTANKASSEMBLY3</w:t>
            </w:r>
          </w:p>
        </w:tc>
        <w:tc>
          <w:tcPr>
            <w:tcW w:w="576" w:type="pct"/>
            <w:tcBorders>
              <w:top w:val="single" w:sz="4" w:space="0" w:color="auto"/>
              <w:left w:val="single" w:sz="4" w:space="0" w:color="auto"/>
              <w:bottom w:val="single" w:sz="4" w:space="0" w:color="auto"/>
              <w:right w:val="single" w:sz="4" w:space="0" w:color="auto"/>
            </w:tcBorders>
          </w:tcPr>
          <w:p w14:paraId="2C3109B0" w14:textId="77777777" w:rsidR="009C2EDF" w:rsidRPr="005333B3" w:rsidRDefault="009C2EDF" w:rsidP="00A54A2D">
            <w:pPr>
              <w:jc w:val="center"/>
              <w:rPr>
                <w:sz w:val="20"/>
              </w:rPr>
            </w:pPr>
            <w:r w:rsidRPr="005333B3">
              <w:rPr>
                <w:sz w:val="20"/>
              </w:rPr>
              <w:t>SC VI.1</w:t>
            </w:r>
          </w:p>
          <w:p w14:paraId="704D7FAC" w14:textId="77777777" w:rsidR="009C2EDF" w:rsidRPr="005333B3" w:rsidRDefault="009C2EDF" w:rsidP="00A54A2D">
            <w:pPr>
              <w:jc w:val="center"/>
            </w:pPr>
            <w:r w:rsidRPr="005333B3">
              <w:rPr>
                <w:sz w:val="20"/>
              </w:rPr>
              <w:t>SC VI.2</w:t>
            </w:r>
          </w:p>
        </w:tc>
        <w:tc>
          <w:tcPr>
            <w:tcW w:w="845" w:type="pct"/>
            <w:tcBorders>
              <w:top w:val="single" w:sz="4" w:space="0" w:color="auto"/>
              <w:left w:val="single" w:sz="4" w:space="0" w:color="auto"/>
              <w:bottom w:val="single" w:sz="4" w:space="0" w:color="auto"/>
              <w:right w:val="single" w:sz="4" w:space="0" w:color="auto"/>
            </w:tcBorders>
          </w:tcPr>
          <w:p w14:paraId="6827E869" w14:textId="77777777" w:rsidR="009C2EDF" w:rsidRPr="005333B3" w:rsidRDefault="009C2EDF" w:rsidP="00A54A2D">
            <w:pPr>
              <w:jc w:val="center"/>
              <w:rPr>
                <w:b/>
                <w:sz w:val="20"/>
              </w:rPr>
            </w:pPr>
            <w:r w:rsidRPr="005333B3">
              <w:rPr>
                <w:b/>
                <w:sz w:val="20"/>
              </w:rPr>
              <w:t>R 336.1205 R 336.1225 R 336.1702(a)</w:t>
            </w:r>
          </w:p>
        </w:tc>
      </w:tr>
      <w:tr w:rsidR="009C2EDF" w:rsidRPr="005333B3" w14:paraId="0A0D2721" w14:textId="77777777" w:rsidTr="00A54A2D">
        <w:trPr>
          <w:cantSplit/>
        </w:trPr>
        <w:tc>
          <w:tcPr>
            <w:tcW w:w="587" w:type="pct"/>
            <w:tcBorders>
              <w:top w:val="single" w:sz="4" w:space="0" w:color="auto"/>
              <w:left w:val="single" w:sz="4" w:space="0" w:color="auto"/>
              <w:bottom w:val="single" w:sz="4" w:space="0" w:color="auto"/>
              <w:right w:val="single" w:sz="4" w:space="0" w:color="auto"/>
            </w:tcBorders>
          </w:tcPr>
          <w:p w14:paraId="0C5AAFAA" w14:textId="32A252C3" w:rsidR="009C2EDF" w:rsidRPr="005333B3" w:rsidRDefault="009C2EDF" w:rsidP="00A54A2D">
            <w:pPr>
              <w:rPr>
                <w:sz w:val="20"/>
              </w:rPr>
            </w:pPr>
            <w:r w:rsidRPr="005333B3">
              <w:rPr>
                <w:sz w:val="20"/>
              </w:rPr>
              <w:t>4.  Styrene</w:t>
            </w:r>
          </w:p>
        </w:tc>
        <w:tc>
          <w:tcPr>
            <w:tcW w:w="680" w:type="pct"/>
            <w:tcBorders>
              <w:top w:val="single" w:sz="4" w:space="0" w:color="auto"/>
              <w:left w:val="single" w:sz="4" w:space="0" w:color="auto"/>
              <w:bottom w:val="single" w:sz="4" w:space="0" w:color="auto"/>
              <w:right w:val="single" w:sz="4" w:space="0" w:color="auto"/>
            </w:tcBorders>
          </w:tcPr>
          <w:p w14:paraId="0E11CC60" w14:textId="2D72A9B2" w:rsidR="009C2EDF" w:rsidRPr="005333B3" w:rsidRDefault="009C2EDF" w:rsidP="00A54A2D">
            <w:pPr>
              <w:jc w:val="center"/>
              <w:rPr>
                <w:rFonts w:cs="Arial"/>
                <w:sz w:val="20"/>
              </w:rPr>
            </w:pPr>
            <w:r w:rsidRPr="005333B3">
              <w:rPr>
                <w:sz w:val="20"/>
              </w:rPr>
              <w:t>3.6 tons per year</w:t>
            </w:r>
            <w:r w:rsidRPr="005333B3">
              <w:rPr>
                <w:rFonts w:cs="Arial"/>
                <w:sz w:val="20"/>
                <w:vertAlign w:val="superscript"/>
              </w:rPr>
              <w:t>2</w:t>
            </w:r>
          </w:p>
        </w:tc>
        <w:tc>
          <w:tcPr>
            <w:tcW w:w="1178" w:type="pct"/>
            <w:tcBorders>
              <w:top w:val="single" w:sz="4" w:space="0" w:color="auto"/>
              <w:left w:val="single" w:sz="4" w:space="0" w:color="auto"/>
              <w:bottom w:val="single" w:sz="4" w:space="0" w:color="auto"/>
              <w:right w:val="single" w:sz="4" w:space="0" w:color="auto"/>
            </w:tcBorders>
          </w:tcPr>
          <w:p w14:paraId="5BDA3A84" w14:textId="77777777" w:rsidR="009C2EDF" w:rsidRPr="005333B3" w:rsidRDefault="009C2EDF" w:rsidP="00A54A2D">
            <w:pPr>
              <w:jc w:val="center"/>
              <w:rPr>
                <w:sz w:val="20"/>
              </w:rPr>
            </w:pPr>
            <w:r w:rsidRPr="005333B3">
              <w:rPr>
                <w:sz w:val="20"/>
              </w:rPr>
              <w:t>Based on a 12-month rolling time period, as determined at the end of each calendar month</w:t>
            </w:r>
          </w:p>
        </w:tc>
        <w:tc>
          <w:tcPr>
            <w:tcW w:w="1134" w:type="pct"/>
            <w:tcBorders>
              <w:top w:val="single" w:sz="4" w:space="0" w:color="auto"/>
              <w:left w:val="single" w:sz="4" w:space="0" w:color="auto"/>
              <w:bottom w:val="single" w:sz="4" w:space="0" w:color="auto"/>
              <w:right w:val="single" w:sz="4" w:space="0" w:color="auto"/>
            </w:tcBorders>
          </w:tcPr>
          <w:p w14:paraId="5E03CA45" w14:textId="77777777" w:rsidR="009C2EDF" w:rsidRPr="005333B3" w:rsidRDefault="009C2EDF" w:rsidP="00A54A2D">
            <w:pPr>
              <w:jc w:val="center"/>
              <w:rPr>
                <w:sz w:val="20"/>
              </w:rPr>
            </w:pPr>
            <w:r w:rsidRPr="005333B3">
              <w:rPr>
                <w:sz w:val="20"/>
              </w:rPr>
              <w:t>EUTANKASSEMBLY3</w:t>
            </w:r>
          </w:p>
        </w:tc>
        <w:tc>
          <w:tcPr>
            <w:tcW w:w="576" w:type="pct"/>
            <w:tcBorders>
              <w:top w:val="single" w:sz="4" w:space="0" w:color="auto"/>
              <w:left w:val="single" w:sz="4" w:space="0" w:color="auto"/>
              <w:bottom w:val="single" w:sz="4" w:space="0" w:color="auto"/>
              <w:right w:val="single" w:sz="4" w:space="0" w:color="auto"/>
            </w:tcBorders>
          </w:tcPr>
          <w:p w14:paraId="52739D9F" w14:textId="77777777" w:rsidR="009C2EDF" w:rsidRPr="005333B3" w:rsidRDefault="009C2EDF" w:rsidP="00A54A2D">
            <w:pPr>
              <w:jc w:val="center"/>
              <w:rPr>
                <w:sz w:val="20"/>
              </w:rPr>
            </w:pPr>
            <w:r w:rsidRPr="005333B3">
              <w:rPr>
                <w:sz w:val="20"/>
              </w:rPr>
              <w:t>SC VI.1</w:t>
            </w:r>
          </w:p>
          <w:p w14:paraId="3872AD76" w14:textId="77777777" w:rsidR="009C2EDF" w:rsidRPr="005333B3" w:rsidRDefault="009C2EDF" w:rsidP="00A54A2D">
            <w:pPr>
              <w:jc w:val="center"/>
            </w:pPr>
            <w:r w:rsidRPr="005333B3">
              <w:rPr>
                <w:sz w:val="20"/>
              </w:rPr>
              <w:t>SC VI.2</w:t>
            </w:r>
          </w:p>
        </w:tc>
        <w:tc>
          <w:tcPr>
            <w:tcW w:w="845" w:type="pct"/>
            <w:tcBorders>
              <w:top w:val="single" w:sz="4" w:space="0" w:color="auto"/>
              <w:left w:val="single" w:sz="4" w:space="0" w:color="auto"/>
              <w:bottom w:val="single" w:sz="4" w:space="0" w:color="auto"/>
              <w:right w:val="single" w:sz="4" w:space="0" w:color="auto"/>
            </w:tcBorders>
          </w:tcPr>
          <w:p w14:paraId="22755366" w14:textId="77777777" w:rsidR="009C2EDF" w:rsidRPr="005333B3" w:rsidRDefault="009C2EDF" w:rsidP="00A54A2D">
            <w:pPr>
              <w:jc w:val="center"/>
              <w:rPr>
                <w:b/>
                <w:sz w:val="20"/>
              </w:rPr>
            </w:pPr>
            <w:r w:rsidRPr="005333B3">
              <w:rPr>
                <w:b/>
                <w:sz w:val="20"/>
              </w:rPr>
              <w:t>R 336.1205 R 336.1225 R 336.1702(a)</w:t>
            </w:r>
          </w:p>
        </w:tc>
      </w:tr>
    </w:tbl>
    <w:p w14:paraId="35A2E3DF" w14:textId="77777777" w:rsidR="009C2EDF" w:rsidRPr="005333B3" w:rsidRDefault="009C2EDF" w:rsidP="009C2EDF">
      <w:pPr>
        <w:ind w:left="360" w:hanging="360"/>
        <w:jc w:val="both"/>
        <w:rPr>
          <w:sz w:val="20"/>
        </w:rPr>
      </w:pPr>
    </w:p>
    <w:p w14:paraId="09DF0810" w14:textId="77777777" w:rsidR="00757280" w:rsidRDefault="00757280" w:rsidP="00757280">
      <w:pPr>
        <w:jc w:val="both"/>
        <w:rPr>
          <w:b/>
          <w:u w:val="single"/>
        </w:rPr>
      </w:pPr>
      <w:r>
        <w:rPr>
          <w:b/>
        </w:rPr>
        <w:t xml:space="preserve">II.  </w:t>
      </w:r>
      <w:r>
        <w:rPr>
          <w:b/>
          <w:u w:val="single"/>
        </w:rPr>
        <w:t>MATERIAL LIMIT(S)</w:t>
      </w:r>
    </w:p>
    <w:p w14:paraId="70B9D58B" w14:textId="77777777" w:rsidR="009C2EDF" w:rsidRPr="005333B3" w:rsidRDefault="009C2EDF" w:rsidP="009C2EDF">
      <w:pPr>
        <w:rPr>
          <w:b/>
        </w:rPr>
      </w:pPr>
    </w:p>
    <w:p w14:paraId="24421C3A" w14:textId="2378C664" w:rsidR="009C2EDF" w:rsidRPr="005333B3" w:rsidRDefault="009C2EDF" w:rsidP="009C2EDF">
      <w:pPr>
        <w:pStyle w:val="ListParagraph"/>
        <w:numPr>
          <w:ilvl w:val="0"/>
          <w:numId w:val="84"/>
        </w:numPr>
        <w:ind w:left="360"/>
        <w:contextualSpacing/>
        <w:jc w:val="both"/>
        <w:rPr>
          <w:b/>
          <w:sz w:val="20"/>
        </w:rPr>
      </w:pPr>
      <w:r w:rsidRPr="005333B3">
        <w:rPr>
          <w:sz w:val="20"/>
        </w:rPr>
        <w:t>The styrene content of any resin that does not contain a vapor suppressant used for tank assembly purposes shall not exceed 35% by weight.</w:t>
      </w:r>
      <w:r w:rsidRPr="005333B3">
        <w:rPr>
          <w:rFonts w:cs="Arial"/>
          <w:sz w:val="20"/>
          <w:vertAlign w:val="superscript"/>
        </w:rPr>
        <w:t>2</w:t>
      </w:r>
      <w:r w:rsidRPr="005333B3">
        <w:rPr>
          <w:sz w:val="20"/>
        </w:rPr>
        <w:t xml:space="preserve"> </w:t>
      </w:r>
      <w:r w:rsidRPr="005333B3">
        <w:rPr>
          <w:b/>
          <w:sz w:val="20"/>
        </w:rPr>
        <w:t xml:space="preserve"> (R 336.1224, R 336.1225, R 336.1702(a), R 336.1901)</w:t>
      </w:r>
    </w:p>
    <w:p w14:paraId="1741A8AD" w14:textId="77777777" w:rsidR="009C2EDF" w:rsidRPr="005333B3" w:rsidRDefault="009C2EDF" w:rsidP="009C2EDF">
      <w:pPr>
        <w:ind w:left="360" w:hanging="360"/>
        <w:jc w:val="both"/>
        <w:rPr>
          <w:sz w:val="20"/>
        </w:rPr>
      </w:pPr>
    </w:p>
    <w:p w14:paraId="4CF0B2E3" w14:textId="6B5FA585" w:rsidR="009C2EDF" w:rsidRPr="005333B3" w:rsidRDefault="009C2EDF" w:rsidP="009C2EDF">
      <w:pPr>
        <w:pStyle w:val="ListParagraph"/>
        <w:numPr>
          <w:ilvl w:val="0"/>
          <w:numId w:val="84"/>
        </w:numPr>
        <w:ind w:left="360"/>
        <w:contextualSpacing/>
        <w:jc w:val="both"/>
        <w:rPr>
          <w:b/>
          <w:sz w:val="20"/>
        </w:rPr>
      </w:pPr>
      <w:r w:rsidRPr="005333B3">
        <w:rPr>
          <w:sz w:val="20"/>
        </w:rPr>
        <w:t>The styrene content of any resin that contains a vapor suppressant used for tank assembly purposes shall not exceed 45% by weight.</w:t>
      </w:r>
      <w:r w:rsidRPr="005333B3">
        <w:rPr>
          <w:rFonts w:cs="Arial"/>
          <w:sz w:val="20"/>
          <w:vertAlign w:val="superscript"/>
        </w:rPr>
        <w:t>2</w:t>
      </w:r>
      <w:r w:rsidRPr="005333B3">
        <w:rPr>
          <w:sz w:val="20"/>
        </w:rPr>
        <w:t xml:space="preserve">  </w:t>
      </w:r>
      <w:r w:rsidRPr="005333B3">
        <w:rPr>
          <w:b/>
          <w:sz w:val="20"/>
        </w:rPr>
        <w:t>(R 336.1225, R 336.1702(a))</w:t>
      </w:r>
    </w:p>
    <w:p w14:paraId="490B9797" w14:textId="77777777" w:rsidR="009C2EDF" w:rsidRPr="005333B3" w:rsidRDefault="009C2EDF" w:rsidP="009C2EDF">
      <w:pPr>
        <w:rPr>
          <w:b/>
        </w:rPr>
      </w:pPr>
    </w:p>
    <w:p w14:paraId="0E7625A7" w14:textId="77777777" w:rsidR="00757280" w:rsidRPr="00F01FE1" w:rsidRDefault="00757280" w:rsidP="00757280">
      <w:pPr>
        <w:jc w:val="both"/>
        <w:rPr>
          <w:b/>
          <w:sz w:val="20"/>
          <w:u w:val="single"/>
        </w:rPr>
      </w:pPr>
      <w:r>
        <w:rPr>
          <w:b/>
        </w:rPr>
        <w:t xml:space="preserve">III.  </w:t>
      </w:r>
      <w:r>
        <w:rPr>
          <w:b/>
          <w:u w:val="single"/>
        </w:rPr>
        <w:t>PROCESS/OPERATIONAL RESTRICTION(S)</w:t>
      </w:r>
      <w:r w:rsidDel="001C614B">
        <w:rPr>
          <w:b/>
          <w:u w:val="single"/>
        </w:rPr>
        <w:t xml:space="preserve"> </w:t>
      </w:r>
    </w:p>
    <w:p w14:paraId="4B9F16C6" w14:textId="77777777" w:rsidR="009C2EDF" w:rsidRPr="00F17593" w:rsidRDefault="009C2EDF" w:rsidP="009C2EDF">
      <w:pPr>
        <w:ind w:left="360" w:hanging="360"/>
        <w:jc w:val="both"/>
      </w:pPr>
    </w:p>
    <w:p w14:paraId="31399048" w14:textId="2ED648EC" w:rsidR="009C2EDF" w:rsidRPr="00F17593" w:rsidRDefault="009C2EDF" w:rsidP="009C2EDF">
      <w:pPr>
        <w:numPr>
          <w:ilvl w:val="0"/>
          <w:numId w:val="85"/>
        </w:numPr>
        <w:jc w:val="both"/>
        <w:rPr>
          <w:sz w:val="20"/>
        </w:rPr>
      </w:pPr>
      <w:r w:rsidRPr="00F17593">
        <w:rPr>
          <w:sz w:val="20"/>
        </w:rPr>
        <w:t>Resin used for tank assembly purposes shall be applied by bucket and brush, mechanical non-atomized application techniques, or other technology that produces equivalent or lower styrene emission rates.</w:t>
      </w:r>
      <w:r w:rsidRPr="00F17593">
        <w:rPr>
          <w:rFonts w:cs="Arial"/>
          <w:sz w:val="20"/>
          <w:vertAlign w:val="superscript"/>
        </w:rPr>
        <w:t>2</w:t>
      </w:r>
      <w:r w:rsidRPr="00F17593">
        <w:rPr>
          <w:sz w:val="20"/>
        </w:rPr>
        <w:t xml:space="preserve">  </w:t>
      </w:r>
      <w:r w:rsidRPr="00F17593">
        <w:rPr>
          <w:b/>
          <w:sz w:val="20"/>
        </w:rPr>
        <w:t>(R 336.1205, R 336.1225, R 336.1702(a), R 336.1901)</w:t>
      </w:r>
    </w:p>
    <w:p w14:paraId="0860F8A5" w14:textId="77777777" w:rsidR="009C2EDF" w:rsidRPr="00F17593" w:rsidRDefault="009C2EDF" w:rsidP="009C2EDF">
      <w:pPr>
        <w:ind w:left="360" w:hanging="360"/>
        <w:jc w:val="both"/>
      </w:pPr>
    </w:p>
    <w:p w14:paraId="39EEAFF3" w14:textId="77777777" w:rsidR="00757280" w:rsidRPr="00F17593" w:rsidRDefault="00757280" w:rsidP="00757280">
      <w:pPr>
        <w:jc w:val="both"/>
        <w:rPr>
          <w:b/>
          <w:sz w:val="20"/>
          <w:u w:val="single"/>
        </w:rPr>
      </w:pPr>
      <w:r w:rsidRPr="00F17593">
        <w:rPr>
          <w:b/>
        </w:rPr>
        <w:t xml:space="preserve">IV.  </w:t>
      </w:r>
      <w:r w:rsidRPr="00F17593">
        <w:rPr>
          <w:b/>
          <w:u w:val="single"/>
        </w:rPr>
        <w:t>DESIGN/EQUIPMENT PARAMETER(S)</w:t>
      </w:r>
    </w:p>
    <w:p w14:paraId="260F5210" w14:textId="77777777" w:rsidR="009C2EDF" w:rsidRPr="00F17593" w:rsidRDefault="009C2EDF" w:rsidP="009C2EDF">
      <w:pPr>
        <w:jc w:val="both"/>
        <w:rPr>
          <w:sz w:val="20"/>
        </w:rPr>
      </w:pPr>
    </w:p>
    <w:p w14:paraId="34CBF353" w14:textId="77777777" w:rsidR="009C2EDF" w:rsidRPr="00F17593" w:rsidRDefault="009C2EDF" w:rsidP="009C2EDF">
      <w:pPr>
        <w:jc w:val="both"/>
        <w:rPr>
          <w:sz w:val="20"/>
        </w:rPr>
      </w:pPr>
      <w:r w:rsidRPr="00F17593">
        <w:rPr>
          <w:sz w:val="20"/>
        </w:rPr>
        <w:t>NA</w:t>
      </w:r>
    </w:p>
    <w:p w14:paraId="0F4283E2" w14:textId="77777777" w:rsidR="009C2EDF" w:rsidRPr="00906ACF" w:rsidRDefault="009C2EDF" w:rsidP="009C2EDF">
      <w:pPr>
        <w:jc w:val="both"/>
        <w:rPr>
          <w:sz w:val="20"/>
        </w:rPr>
      </w:pPr>
    </w:p>
    <w:p w14:paraId="3410ED4A" w14:textId="77777777" w:rsidR="009C2EDF" w:rsidRDefault="009C2EDF">
      <w:pPr>
        <w:rPr>
          <w:b/>
        </w:rPr>
      </w:pPr>
      <w:r>
        <w:rPr>
          <w:b/>
        </w:rPr>
        <w:br w:type="page"/>
      </w:r>
    </w:p>
    <w:p w14:paraId="473AF1D2" w14:textId="026D3EDA" w:rsidR="00757280" w:rsidRPr="00AA061F" w:rsidRDefault="00757280" w:rsidP="00757280">
      <w:pPr>
        <w:jc w:val="both"/>
      </w:pPr>
      <w:r>
        <w:rPr>
          <w:b/>
        </w:rPr>
        <w:lastRenderedPageBreak/>
        <w:t xml:space="preserve">V.  </w:t>
      </w:r>
      <w:r>
        <w:rPr>
          <w:b/>
          <w:u w:val="single"/>
        </w:rPr>
        <w:t>TESTING/SAMPLING</w:t>
      </w:r>
    </w:p>
    <w:p w14:paraId="3B5BEFFD" w14:textId="77777777" w:rsidR="00757280" w:rsidRPr="00FE0AD0" w:rsidRDefault="00757280" w:rsidP="0075728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4CFA67E" w14:textId="77777777" w:rsidR="009C2EDF" w:rsidRPr="00F17593" w:rsidRDefault="009C2EDF" w:rsidP="009C2EDF">
      <w:pPr>
        <w:jc w:val="both"/>
        <w:rPr>
          <w:sz w:val="20"/>
        </w:rPr>
      </w:pPr>
    </w:p>
    <w:p w14:paraId="6D32FB86" w14:textId="77777777" w:rsidR="009C2EDF" w:rsidRPr="00F17593" w:rsidRDefault="009C2EDF" w:rsidP="009C2EDF">
      <w:pPr>
        <w:jc w:val="both"/>
        <w:rPr>
          <w:sz w:val="20"/>
        </w:rPr>
      </w:pPr>
      <w:r w:rsidRPr="00F17593">
        <w:rPr>
          <w:sz w:val="20"/>
        </w:rPr>
        <w:t>NA</w:t>
      </w:r>
    </w:p>
    <w:p w14:paraId="57E83605" w14:textId="77777777" w:rsidR="009C2EDF" w:rsidRPr="00F17593" w:rsidRDefault="009C2EDF" w:rsidP="009C2EDF">
      <w:pPr>
        <w:jc w:val="both"/>
        <w:rPr>
          <w:sz w:val="20"/>
        </w:rPr>
      </w:pPr>
    </w:p>
    <w:p w14:paraId="6B92D584" w14:textId="77777777" w:rsidR="00757280" w:rsidRPr="00F17593" w:rsidRDefault="00757280" w:rsidP="00757280">
      <w:pPr>
        <w:jc w:val="both"/>
      </w:pPr>
      <w:r w:rsidRPr="00F17593">
        <w:rPr>
          <w:b/>
        </w:rPr>
        <w:t xml:space="preserve">VI.  </w:t>
      </w:r>
      <w:r w:rsidRPr="00F17593">
        <w:rPr>
          <w:b/>
          <w:u w:val="single"/>
        </w:rPr>
        <w:t>MONITORING/RECORDKEEPING</w:t>
      </w:r>
    </w:p>
    <w:p w14:paraId="7B161A04" w14:textId="77777777" w:rsidR="00757280" w:rsidRPr="00F17593" w:rsidRDefault="00757280" w:rsidP="00757280">
      <w:pPr>
        <w:jc w:val="both"/>
        <w:rPr>
          <w:sz w:val="20"/>
        </w:rPr>
      </w:pPr>
      <w:r w:rsidRPr="00F17593">
        <w:rPr>
          <w:sz w:val="20"/>
        </w:rPr>
        <w:t xml:space="preserve">Records shall be maintained on file for a period of five years.  </w:t>
      </w:r>
      <w:r w:rsidRPr="00F17593">
        <w:rPr>
          <w:b/>
          <w:sz w:val="20"/>
        </w:rPr>
        <w:t>(R 336.1213(3)(b)(ii))</w:t>
      </w:r>
    </w:p>
    <w:p w14:paraId="4D055EC4" w14:textId="77777777" w:rsidR="009C2EDF" w:rsidRPr="00F17593" w:rsidRDefault="009C2EDF" w:rsidP="009C2EDF">
      <w:pPr>
        <w:rPr>
          <w:sz w:val="20"/>
        </w:rPr>
      </w:pPr>
    </w:p>
    <w:p w14:paraId="621156B9" w14:textId="77777777" w:rsidR="009C2EDF" w:rsidRPr="00F17593" w:rsidRDefault="009C2EDF" w:rsidP="00F17593">
      <w:pPr>
        <w:pStyle w:val="ListParagraph"/>
        <w:numPr>
          <w:ilvl w:val="0"/>
          <w:numId w:val="86"/>
        </w:numPr>
        <w:tabs>
          <w:tab w:val="left" w:pos="360"/>
        </w:tabs>
        <w:contextualSpacing/>
        <w:jc w:val="both"/>
        <w:rPr>
          <w:sz w:val="20"/>
        </w:rPr>
      </w:pPr>
      <w:r w:rsidRPr="00F17593">
        <w:rPr>
          <w:sz w:val="20"/>
        </w:rPr>
        <w:t>The permittee shall complete all required calculations in a format acceptable to the AQD District Supervisor by the 15</w:t>
      </w:r>
      <w:r w:rsidRPr="00F17593">
        <w:rPr>
          <w:sz w:val="20"/>
          <w:vertAlign w:val="superscript"/>
        </w:rPr>
        <w:t>th</w:t>
      </w:r>
      <w:r w:rsidRPr="00F17593">
        <w:rPr>
          <w:sz w:val="20"/>
        </w:rPr>
        <w:t xml:space="preserve"> day of the calendar month, for the previous calendar month, unless otherwise specified in any monitoring/recordkeeping special condition.</w:t>
      </w:r>
      <w:r w:rsidRPr="00F17593">
        <w:rPr>
          <w:rFonts w:cs="Arial"/>
          <w:sz w:val="20"/>
          <w:vertAlign w:val="superscript"/>
        </w:rPr>
        <w:t>2</w:t>
      </w:r>
      <w:r w:rsidRPr="00F17593">
        <w:rPr>
          <w:sz w:val="20"/>
        </w:rPr>
        <w:t xml:space="preserve">  </w:t>
      </w:r>
      <w:r w:rsidRPr="00F17593">
        <w:rPr>
          <w:b/>
          <w:sz w:val="20"/>
        </w:rPr>
        <w:t xml:space="preserve">(R 336.1205, R 336.1225, R 336.1702) </w:t>
      </w:r>
      <w:r w:rsidRPr="00F17593">
        <w:rPr>
          <w:sz w:val="20"/>
        </w:rPr>
        <w:t xml:space="preserve"> </w:t>
      </w:r>
    </w:p>
    <w:p w14:paraId="4E38E906" w14:textId="77777777" w:rsidR="009C2EDF" w:rsidRPr="00F17593" w:rsidRDefault="009C2EDF" w:rsidP="009C2EDF">
      <w:pPr>
        <w:tabs>
          <w:tab w:val="left" w:pos="360"/>
        </w:tabs>
        <w:contextualSpacing/>
        <w:jc w:val="both"/>
        <w:rPr>
          <w:sz w:val="20"/>
        </w:rPr>
      </w:pPr>
    </w:p>
    <w:p w14:paraId="785061A5" w14:textId="77777777" w:rsidR="009C2EDF" w:rsidRPr="00F17593" w:rsidRDefault="009C2EDF" w:rsidP="00F17593">
      <w:pPr>
        <w:pStyle w:val="ListParagraph"/>
        <w:numPr>
          <w:ilvl w:val="0"/>
          <w:numId w:val="86"/>
        </w:numPr>
        <w:tabs>
          <w:tab w:val="left" w:pos="360"/>
        </w:tabs>
        <w:contextualSpacing/>
        <w:jc w:val="both"/>
        <w:rPr>
          <w:sz w:val="20"/>
        </w:rPr>
      </w:pPr>
      <w:r w:rsidRPr="00F17593">
        <w:rPr>
          <w:sz w:val="20"/>
        </w:rPr>
        <w:t>The permittee shall keep records in the approved formats and procedures in Appendix 4.</w:t>
      </w:r>
      <w:r w:rsidRPr="00F17593">
        <w:rPr>
          <w:rFonts w:cs="Arial"/>
          <w:sz w:val="20"/>
          <w:vertAlign w:val="superscript"/>
        </w:rPr>
        <w:t>2</w:t>
      </w:r>
      <w:r w:rsidRPr="00F17593">
        <w:rPr>
          <w:sz w:val="20"/>
        </w:rPr>
        <w:t xml:space="preserve"> </w:t>
      </w:r>
      <w:r w:rsidRPr="00F17593">
        <w:rPr>
          <w:b/>
          <w:sz w:val="20"/>
        </w:rPr>
        <w:t>(R 336.1205, R 336.1225, R 336.1702)</w:t>
      </w:r>
      <w:r w:rsidRPr="00F17593">
        <w:rPr>
          <w:sz w:val="20"/>
        </w:rPr>
        <w:t xml:space="preserve"> </w:t>
      </w:r>
    </w:p>
    <w:p w14:paraId="3EBEE84F" w14:textId="77777777" w:rsidR="009C2EDF" w:rsidRPr="00F17593" w:rsidRDefault="009C2EDF" w:rsidP="009C2EDF">
      <w:pPr>
        <w:rPr>
          <w:sz w:val="20"/>
        </w:rPr>
      </w:pPr>
    </w:p>
    <w:p w14:paraId="37A3C9E9" w14:textId="3103D593" w:rsidR="00757280" w:rsidRPr="00F17593" w:rsidRDefault="00757280" w:rsidP="00757280">
      <w:pPr>
        <w:jc w:val="both"/>
        <w:rPr>
          <w:sz w:val="20"/>
        </w:rPr>
      </w:pPr>
      <w:r w:rsidRPr="00F17593">
        <w:rPr>
          <w:b/>
          <w:sz w:val="20"/>
        </w:rPr>
        <w:t xml:space="preserve">See </w:t>
      </w:r>
      <w:r w:rsidR="009C2EDF" w:rsidRPr="00F17593">
        <w:rPr>
          <w:b/>
          <w:sz w:val="20"/>
        </w:rPr>
        <w:t>Appendix 4</w:t>
      </w:r>
    </w:p>
    <w:p w14:paraId="2185CB82" w14:textId="77777777" w:rsidR="00757280" w:rsidRPr="00F17593" w:rsidRDefault="00757280" w:rsidP="00757280">
      <w:pPr>
        <w:jc w:val="both"/>
        <w:rPr>
          <w:sz w:val="20"/>
        </w:rPr>
      </w:pPr>
    </w:p>
    <w:p w14:paraId="24DD083B" w14:textId="77777777" w:rsidR="00757280" w:rsidRPr="00F01FE1" w:rsidRDefault="00757280" w:rsidP="00757280">
      <w:pPr>
        <w:jc w:val="both"/>
        <w:rPr>
          <w:b/>
          <w:sz w:val="20"/>
          <w:u w:val="single"/>
        </w:rPr>
      </w:pPr>
      <w:r>
        <w:rPr>
          <w:b/>
        </w:rPr>
        <w:t xml:space="preserve">VII.  </w:t>
      </w:r>
      <w:r>
        <w:rPr>
          <w:b/>
          <w:u w:val="single"/>
        </w:rPr>
        <w:t>REPORTING</w:t>
      </w:r>
    </w:p>
    <w:p w14:paraId="4E917648" w14:textId="77777777" w:rsidR="00757280" w:rsidRPr="00047D6A" w:rsidRDefault="00757280" w:rsidP="00757280">
      <w:pPr>
        <w:jc w:val="both"/>
        <w:rPr>
          <w:sz w:val="20"/>
        </w:rPr>
      </w:pPr>
    </w:p>
    <w:p w14:paraId="3D73807F" w14:textId="77777777" w:rsidR="00757280" w:rsidRDefault="00757280" w:rsidP="00757280">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131567E6" w14:textId="77777777" w:rsidR="00757280" w:rsidRPr="00984760" w:rsidRDefault="00757280" w:rsidP="00757280">
      <w:pPr>
        <w:ind w:left="360" w:hanging="360"/>
        <w:jc w:val="both"/>
        <w:rPr>
          <w:sz w:val="20"/>
        </w:rPr>
      </w:pPr>
    </w:p>
    <w:p w14:paraId="373F9B47" w14:textId="77777777" w:rsidR="00757280" w:rsidRDefault="00757280" w:rsidP="00757280">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1E34B987" w14:textId="77777777" w:rsidR="00757280" w:rsidRPr="00984760" w:rsidRDefault="00757280" w:rsidP="00757280">
      <w:pPr>
        <w:ind w:left="360" w:hanging="360"/>
        <w:jc w:val="both"/>
        <w:rPr>
          <w:sz w:val="20"/>
        </w:rPr>
      </w:pPr>
    </w:p>
    <w:p w14:paraId="67BE3580" w14:textId="77777777" w:rsidR="00757280" w:rsidRPr="00984760" w:rsidRDefault="00757280" w:rsidP="00757280">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4C3B9D7" w14:textId="77777777" w:rsidR="00757280" w:rsidRPr="00E873CB" w:rsidRDefault="00757280" w:rsidP="00757280">
      <w:pPr>
        <w:jc w:val="both"/>
        <w:rPr>
          <w:rFonts w:cs="Arial"/>
          <w:sz w:val="20"/>
        </w:rPr>
      </w:pPr>
    </w:p>
    <w:p w14:paraId="53BD3CAE" w14:textId="77777777" w:rsidR="00757280" w:rsidRPr="00FE0AD0" w:rsidRDefault="00757280" w:rsidP="00757280">
      <w:pPr>
        <w:jc w:val="both"/>
        <w:rPr>
          <w:rFonts w:cs="Arial"/>
          <w:b/>
          <w:sz w:val="20"/>
        </w:rPr>
      </w:pPr>
      <w:r w:rsidRPr="00FE0AD0">
        <w:rPr>
          <w:rFonts w:cs="Arial"/>
          <w:b/>
          <w:sz w:val="20"/>
        </w:rPr>
        <w:t>See Appendix 8</w:t>
      </w:r>
    </w:p>
    <w:p w14:paraId="1DCDCC4F" w14:textId="77777777" w:rsidR="00757280" w:rsidRPr="00E873CB" w:rsidRDefault="00757280" w:rsidP="00757280">
      <w:pPr>
        <w:jc w:val="both"/>
        <w:rPr>
          <w:rFonts w:cs="Arial"/>
          <w:sz w:val="20"/>
        </w:rPr>
      </w:pPr>
    </w:p>
    <w:p w14:paraId="7B23B828" w14:textId="77777777" w:rsidR="00757280" w:rsidRDefault="00757280" w:rsidP="00757280">
      <w:pPr>
        <w:jc w:val="both"/>
      </w:pPr>
      <w:r>
        <w:rPr>
          <w:b/>
        </w:rPr>
        <w:t xml:space="preserve">VIII.  </w:t>
      </w:r>
      <w:r>
        <w:rPr>
          <w:b/>
          <w:u w:val="single"/>
        </w:rPr>
        <w:t>STACK/VENT RESTRICTION(S)</w:t>
      </w:r>
    </w:p>
    <w:p w14:paraId="245CBEFC" w14:textId="77777777" w:rsidR="00757280" w:rsidRPr="00F17593" w:rsidRDefault="00757280" w:rsidP="00757280">
      <w:pPr>
        <w:jc w:val="both"/>
        <w:rPr>
          <w:sz w:val="20"/>
        </w:rPr>
      </w:pPr>
    </w:p>
    <w:p w14:paraId="282F374D" w14:textId="52A70130" w:rsidR="00757280" w:rsidRPr="00F17593" w:rsidRDefault="00757280" w:rsidP="00757280">
      <w:pPr>
        <w:jc w:val="both"/>
        <w:rPr>
          <w:sz w:val="20"/>
        </w:rPr>
      </w:pPr>
      <w:r w:rsidRPr="00F17593">
        <w:rPr>
          <w:sz w:val="20"/>
        </w:rPr>
        <w:t>NA</w:t>
      </w:r>
    </w:p>
    <w:p w14:paraId="36695B97" w14:textId="77777777" w:rsidR="00757280" w:rsidRPr="00F17593" w:rsidRDefault="00757280" w:rsidP="00757280">
      <w:pPr>
        <w:jc w:val="both"/>
        <w:rPr>
          <w:sz w:val="20"/>
        </w:rPr>
      </w:pPr>
    </w:p>
    <w:p w14:paraId="02EB88CD" w14:textId="77777777" w:rsidR="00757280" w:rsidRPr="00F17593" w:rsidRDefault="00757280" w:rsidP="00757280">
      <w:pPr>
        <w:jc w:val="both"/>
      </w:pPr>
      <w:r w:rsidRPr="00F17593">
        <w:rPr>
          <w:b/>
        </w:rPr>
        <w:t xml:space="preserve">IX.  </w:t>
      </w:r>
      <w:r w:rsidRPr="00F17593">
        <w:rPr>
          <w:b/>
          <w:u w:val="single"/>
        </w:rPr>
        <w:t>OTHER REQUIREMENT(S)</w:t>
      </w:r>
    </w:p>
    <w:p w14:paraId="4A16BA4B" w14:textId="77777777" w:rsidR="009C2EDF" w:rsidRPr="00F17593" w:rsidRDefault="009C2EDF" w:rsidP="009C2EDF">
      <w:pPr>
        <w:jc w:val="both"/>
        <w:rPr>
          <w:sz w:val="20"/>
        </w:rPr>
      </w:pPr>
    </w:p>
    <w:p w14:paraId="64F5BD2A" w14:textId="15D38EB1" w:rsidR="009C2EDF" w:rsidRPr="00F17593" w:rsidRDefault="009C2EDF" w:rsidP="009C2EDF">
      <w:pPr>
        <w:ind w:left="360" w:hanging="360"/>
        <w:jc w:val="both"/>
        <w:rPr>
          <w:sz w:val="20"/>
        </w:rPr>
      </w:pPr>
      <w:r w:rsidRPr="00F17593">
        <w:rPr>
          <w:sz w:val="20"/>
        </w:rPr>
        <w:t>1.</w:t>
      </w:r>
      <w:r w:rsidRPr="00F17593">
        <w:rPr>
          <w:sz w:val="20"/>
        </w:rPr>
        <w:tab/>
        <w:t>The permittee shall comply with all applicable provisions of the National Emission Standards for Hazardous Air Pollutants, as specified in 40 CFR Part 63, Subpart WWWW for Reinforced Plastic Composites Production.</w:t>
      </w:r>
      <w:r w:rsidRPr="00F17593">
        <w:rPr>
          <w:rFonts w:cs="Arial"/>
          <w:sz w:val="20"/>
          <w:vertAlign w:val="superscript"/>
        </w:rPr>
        <w:t>2</w:t>
      </w:r>
      <w:r w:rsidRPr="00F17593">
        <w:rPr>
          <w:sz w:val="20"/>
        </w:rPr>
        <w:t xml:space="preserve">  </w:t>
      </w:r>
      <w:r w:rsidRPr="00F17593">
        <w:rPr>
          <w:b/>
          <w:sz w:val="20"/>
        </w:rPr>
        <w:t>(40 CFR Part 63, Subparts A and WWWW)</w:t>
      </w:r>
    </w:p>
    <w:p w14:paraId="4266E001" w14:textId="77777777" w:rsidR="009C2EDF" w:rsidRDefault="009C2EDF" w:rsidP="009C2EDF">
      <w:pPr>
        <w:rPr>
          <w:sz w:val="20"/>
        </w:rPr>
      </w:pPr>
    </w:p>
    <w:p w14:paraId="46046430" w14:textId="77777777" w:rsidR="00F17593" w:rsidRPr="00F17593" w:rsidRDefault="00F17593" w:rsidP="009C2EDF">
      <w:pPr>
        <w:rPr>
          <w:sz w:val="20"/>
        </w:rPr>
      </w:pPr>
    </w:p>
    <w:p w14:paraId="2D2B005A" w14:textId="77777777" w:rsidR="00757280" w:rsidRPr="00B90185" w:rsidRDefault="00757280" w:rsidP="00757280">
      <w:pPr>
        <w:jc w:val="both"/>
        <w:rPr>
          <w:b/>
          <w:sz w:val="20"/>
        </w:rPr>
      </w:pPr>
      <w:r w:rsidRPr="00B90185">
        <w:rPr>
          <w:b/>
          <w:sz w:val="20"/>
          <w:u w:val="single"/>
        </w:rPr>
        <w:t>Footnotes</w:t>
      </w:r>
      <w:r w:rsidRPr="00B90185">
        <w:rPr>
          <w:b/>
          <w:sz w:val="20"/>
        </w:rPr>
        <w:t>:</w:t>
      </w:r>
    </w:p>
    <w:p w14:paraId="65B94706" w14:textId="77777777" w:rsidR="00757280" w:rsidRPr="001E3851" w:rsidRDefault="00757280" w:rsidP="00757280">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0FE69237" w14:textId="77777777" w:rsidR="00757280" w:rsidRPr="00D53AEC" w:rsidRDefault="00757280" w:rsidP="00757280">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B840413" w14:textId="77777777" w:rsidR="00757280" w:rsidRDefault="00757280" w:rsidP="00757280">
      <w:pPr>
        <w:rPr>
          <w:b/>
          <w:bCs/>
          <w:sz w:val="28"/>
          <w:szCs w:val="28"/>
        </w:rPr>
      </w:pPr>
      <w:r>
        <w:rPr>
          <w:b/>
          <w:bCs/>
          <w:sz w:val="28"/>
          <w:szCs w:val="28"/>
        </w:rPr>
        <w:br w:type="page"/>
      </w:r>
    </w:p>
    <w:p w14:paraId="7464711D" w14:textId="5797BBD6"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5" w:name="_Toc141860657"/>
      <w:r w:rsidRPr="00C43734">
        <w:rPr>
          <w:bCs/>
          <w:szCs w:val="28"/>
        </w:rPr>
        <w:lastRenderedPageBreak/>
        <w:t>EU</w:t>
      </w:r>
      <w:bookmarkEnd w:id="74"/>
      <w:r w:rsidR="006A1A5F">
        <w:rPr>
          <w:bCs/>
          <w:szCs w:val="28"/>
        </w:rPr>
        <w:t>CLEANUP</w:t>
      </w:r>
      <w:bookmarkEnd w:id="85"/>
    </w:p>
    <w:p w14:paraId="4C546DAE"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E0087B2" w14:textId="77777777" w:rsidR="00AE1D84" w:rsidRPr="0019740E" w:rsidRDefault="00AE1D84" w:rsidP="00F62984">
      <w:pPr>
        <w:rPr>
          <w:sz w:val="20"/>
        </w:rPr>
      </w:pPr>
    </w:p>
    <w:p w14:paraId="5562AF8C" w14:textId="77777777" w:rsidR="00AE1D84" w:rsidRPr="007D4237" w:rsidRDefault="00AE1D84" w:rsidP="00F62984">
      <w:pPr>
        <w:jc w:val="both"/>
      </w:pPr>
      <w:r>
        <w:rPr>
          <w:b/>
          <w:u w:val="single"/>
        </w:rPr>
        <w:t>DESCRIPTION</w:t>
      </w:r>
    </w:p>
    <w:p w14:paraId="091515D8" w14:textId="77777777" w:rsidR="006A1A5F" w:rsidRPr="00177440" w:rsidRDefault="006A1A5F" w:rsidP="006A1A5F">
      <w:pPr>
        <w:jc w:val="both"/>
        <w:rPr>
          <w:sz w:val="20"/>
        </w:rPr>
      </w:pPr>
    </w:p>
    <w:p w14:paraId="08F3B9EB" w14:textId="77777777" w:rsidR="006A1A5F" w:rsidRPr="00177440" w:rsidRDefault="006A1A5F" w:rsidP="006A1A5F">
      <w:pPr>
        <w:jc w:val="both"/>
        <w:rPr>
          <w:sz w:val="20"/>
        </w:rPr>
      </w:pPr>
      <w:r w:rsidRPr="00177440">
        <w:rPr>
          <w:sz w:val="20"/>
        </w:rPr>
        <w:t>Usage of cleanup and purge solvent at various locations in the plant.</w:t>
      </w:r>
    </w:p>
    <w:p w14:paraId="09301390" w14:textId="77777777" w:rsidR="006A1A5F" w:rsidRPr="00177440" w:rsidRDefault="006A1A5F" w:rsidP="006A1A5F">
      <w:pPr>
        <w:jc w:val="both"/>
        <w:rPr>
          <w:sz w:val="20"/>
        </w:rPr>
      </w:pPr>
    </w:p>
    <w:p w14:paraId="146B2EB7" w14:textId="77777777" w:rsidR="006A1A5F" w:rsidRPr="00177440" w:rsidRDefault="006A1A5F" w:rsidP="006A1A5F">
      <w:pPr>
        <w:jc w:val="both"/>
        <w:rPr>
          <w:sz w:val="20"/>
        </w:rPr>
      </w:pPr>
      <w:r w:rsidRPr="00177440">
        <w:rPr>
          <w:b/>
          <w:sz w:val="20"/>
        </w:rPr>
        <w:t>Flexible Group ID:</w:t>
      </w:r>
      <w:r w:rsidRPr="00177440">
        <w:rPr>
          <w:sz w:val="20"/>
        </w:rPr>
        <w:t xml:space="preserve">  FGCOMPOSITESMACT</w:t>
      </w:r>
    </w:p>
    <w:p w14:paraId="6EEBED2E" w14:textId="77777777" w:rsidR="006A1A5F" w:rsidRPr="00177440" w:rsidRDefault="006A1A5F" w:rsidP="006A1A5F">
      <w:pPr>
        <w:jc w:val="both"/>
        <w:rPr>
          <w:sz w:val="20"/>
        </w:rPr>
      </w:pPr>
    </w:p>
    <w:p w14:paraId="367875AC" w14:textId="77777777" w:rsidR="00AE1D84" w:rsidRDefault="00AE1D84" w:rsidP="00F62984">
      <w:pPr>
        <w:jc w:val="both"/>
        <w:rPr>
          <w:b/>
          <w:u w:val="single"/>
        </w:rPr>
      </w:pPr>
      <w:r>
        <w:rPr>
          <w:b/>
          <w:u w:val="single"/>
        </w:rPr>
        <w:t>POLLUTION CONTROL EQUIPMENT</w:t>
      </w:r>
    </w:p>
    <w:p w14:paraId="46471A5B" w14:textId="77777777" w:rsidR="00AE1D84" w:rsidRPr="006A1A5F" w:rsidRDefault="00AE1D84" w:rsidP="00F62984">
      <w:pPr>
        <w:jc w:val="both"/>
        <w:rPr>
          <w:sz w:val="20"/>
        </w:rPr>
      </w:pPr>
    </w:p>
    <w:p w14:paraId="30CAEADA" w14:textId="4462D1C9" w:rsidR="00AE1D84" w:rsidRPr="006A1A5F" w:rsidRDefault="00AE1D84" w:rsidP="00F62984">
      <w:pPr>
        <w:jc w:val="both"/>
        <w:rPr>
          <w:sz w:val="20"/>
        </w:rPr>
      </w:pPr>
      <w:r w:rsidRPr="006A1A5F">
        <w:rPr>
          <w:sz w:val="20"/>
        </w:rPr>
        <w:t>NA</w:t>
      </w:r>
    </w:p>
    <w:p w14:paraId="73A08635" w14:textId="77777777" w:rsidR="00AE1D84" w:rsidRPr="006A1A5F" w:rsidRDefault="00AE1D84" w:rsidP="00F62984">
      <w:pPr>
        <w:jc w:val="both"/>
        <w:rPr>
          <w:sz w:val="20"/>
        </w:rPr>
      </w:pPr>
    </w:p>
    <w:p w14:paraId="7049975D" w14:textId="77777777" w:rsidR="00AE1D84" w:rsidRPr="00F01FE1" w:rsidRDefault="00AE1D84" w:rsidP="00F62984">
      <w:pPr>
        <w:jc w:val="both"/>
        <w:rPr>
          <w:b/>
          <w:sz w:val="20"/>
          <w:u w:val="single"/>
        </w:rPr>
      </w:pPr>
      <w:r>
        <w:rPr>
          <w:b/>
        </w:rPr>
        <w:t xml:space="preserve">I.  </w:t>
      </w:r>
      <w:r>
        <w:rPr>
          <w:b/>
          <w:u w:val="single"/>
        </w:rPr>
        <w:t>EMISSION LIMIT(S)</w:t>
      </w:r>
    </w:p>
    <w:p w14:paraId="40E953B2" w14:textId="77777777" w:rsidR="006A1A5F" w:rsidRPr="00177440" w:rsidRDefault="006A1A5F" w:rsidP="006A1A5F">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6A1A5F" w:rsidRPr="00177440" w14:paraId="2973CCD6" w14:textId="77777777" w:rsidTr="00FA5395">
        <w:trPr>
          <w:cantSplit/>
          <w:tblHeader/>
        </w:trPr>
        <w:tc>
          <w:tcPr>
            <w:tcW w:w="1627" w:type="dxa"/>
            <w:tcBorders>
              <w:top w:val="single" w:sz="4" w:space="0" w:color="auto"/>
              <w:left w:val="single" w:sz="4" w:space="0" w:color="auto"/>
              <w:bottom w:val="single" w:sz="4" w:space="0" w:color="auto"/>
              <w:right w:val="single" w:sz="4" w:space="0" w:color="auto"/>
            </w:tcBorders>
          </w:tcPr>
          <w:p w14:paraId="523C9886" w14:textId="77777777" w:rsidR="006A1A5F" w:rsidRPr="00177440" w:rsidRDefault="006A1A5F" w:rsidP="00FA5395">
            <w:pPr>
              <w:jc w:val="center"/>
              <w:rPr>
                <w:b/>
                <w:sz w:val="20"/>
              </w:rPr>
            </w:pPr>
            <w:r w:rsidRPr="00177440">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9B423BE" w14:textId="77777777" w:rsidR="006A1A5F" w:rsidRPr="00177440" w:rsidRDefault="006A1A5F" w:rsidP="00FA5395">
            <w:pPr>
              <w:jc w:val="center"/>
              <w:rPr>
                <w:b/>
                <w:sz w:val="20"/>
              </w:rPr>
            </w:pPr>
            <w:r w:rsidRPr="00177440">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0ECC32C7" w14:textId="77777777" w:rsidR="006A1A5F" w:rsidRPr="00177440" w:rsidRDefault="006A1A5F" w:rsidP="00FA5395">
            <w:pPr>
              <w:jc w:val="center"/>
              <w:rPr>
                <w:b/>
                <w:sz w:val="20"/>
              </w:rPr>
            </w:pPr>
            <w:r w:rsidRPr="00177440">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4AC4AE6B" w14:textId="77777777" w:rsidR="006A1A5F" w:rsidRPr="00177440" w:rsidRDefault="006A1A5F" w:rsidP="00FA5395">
            <w:pPr>
              <w:jc w:val="center"/>
              <w:rPr>
                <w:b/>
                <w:sz w:val="20"/>
              </w:rPr>
            </w:pPr>
            <w:r w:rsidRPr="00177440">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6642C90" w14:textId="77777777" w:rsidR="006A1A5F" w:rsidRPr="00177440" w:rsidRDefault="006A1A5F" w:rsidP="00FA5395">
            <w:pPr>
              <w:jc w:val="center"/>
              <w:rPr>
                <w:b/>
                <w:sz w:val="20"/>
              </w:rPr>
            </w:pPr>
            <w:r w:rsidRPr="00177440">
              <w:rPr>
                <w:b/>
                <w:sz w:val="20"/>
              </w:rPr>
              <w:t>Monitoring/</w:t>
            </w:r>
          </w:p>
          <w:p w14:paraId="7C0E8D84" w14:textId="77777777" w:rsidR="006A1A5F" w:rsidRPr="00177440" w:rsidRDefault="006A1A5F" w:rsidP="00FA5395">
            <w:pPr>
              <w:jc w:val="center"/>
              <w:rPr>
                <w:b/>
                <w:sz w:val="20"/>
              </w:rPr>
            </w:pPr>
            <w:r w:rsidRPr="00177440">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14:paraId="5557EEDF" w14:textId="77777777" w:rsidR="006A1A5F" w:rsidRPr="00177440" w:rsidRDefault="006A1A5F" w:rsidP="00FA5395">
            <w:pPr>
              <w:jc w:val="center"/>
              <w:rPr>
                <w:b/>
                <w:sz w:val="20"/>
              </w:rPr>
            </w:pPr>
            <w:r w:rsidRPr="00177440">
              <w:rPr>
                <w:b/>
                <w:sz w:val="20"/>
              </w:rPr>
              <w:t>Underlying Applicable Requirements</w:t>
            </w:r>
          </w:p>
        </w:tc>
      </w:tr>
      <w:tr w:rsidR="006A1A5F" w:rsidRPr="00177440" w14:paraId="6A619D62" w14:textId="77777777" w:rsidTr="00FA5395">
        <w:trPr>
          <w:cantSplit/>
        </w:trPr>
        <w:tc>
          <w:tcPr>
            <w:tcW w:w="1627" w:type="dxa"/>
            <w:tcBorders>
              <w:top w:val="single" w:sz="4" w:space="0" w:color="auto"/>
              <w:left w:val="single" w:sz="4" w:space="0" w:color="auto"/>
              <w:bottom w:val="single" w:sz="4" w:space="0" w:color="auto"/>
              <w:right w:val="single" w:sz="4" w:space="0" w:color="auto"/>
            </w:tcBorders>
          </w:tcPr>
          <w:p w14:paraId="5A85EFD4" w14:textId="6120BEC3" w:rsidR="006A1A5F" w:rsidRPr="00177440" w:rsidRDefault="006A1A5F" w:rsidP="00FA5395">
            <w:pPr>
              <w:rPr>
                <w:sz w:val="20"/>
              </w:rPr>
            </w:pPr>
            <w:r w:rsidRPr="00177440">
              <w:rPr>
                <w:sz w:val="20"/>
              </w:rPr>
              <w:t>1.</w:t>
            </w:r>
            <w:r>
              <w:rPr>
                <w:sz w:val="20"/>
              </w:rPr>
              <w:t xml:space="preserve">  </w:t>
            </w:r>
            <w:r w:rsidRPr="00177440">
              <w:rPr>
                <w:sz w:val="20"/>
              </w:rPr>
              <w:t>Acetone</w:t>
            </w:r>
          </w:p>
        </w:tc>
        <w:tc>
          <w:tcPr>
            <w:tcW w:w="1440" w:type="dxa"/>
            <w:tcBorders>
              <w:top w:val="single" w:sz="4" w:space="0" w:color="auto"/>
              <w:left w:val="single" w:sz="4" w:space="0" w:color="auto"/>
              <w:bottom w:val="single" w:sz="4" w:space="0" w:color="auto"/>
              <w:right w:val="single" w:sz="4" w:space="0" w:color="auto"/>
            </w:tcBorders>
          </w:tcPr>
          <w:p w14:paraId="5F4E79CC" w14:textId="77777777" w:rsidR="006A1A5F" w:rsidRPr="00177440" w:rsidRDefault="006A1A5F" w:rsidP="00FA5395">
            <w:pPr>
              <w:ind w:left="-6" w:right="-18" w:firstLine="12"/>
              <w:jc w:val="center"/>
              <w:rPr>
                <w:rFonts w:cs="Arial"/>
                <w:sz w:val="20"/>
              </w:rPr>
            </w:pPr>
            <w:r w:rsidRPr="00177440">
              <w:rPr>
                <w:rFonts w:cs="Arial"/>
                <w:sz w:val="20"/>
              </w:rPr>
              <w:t xml:space="preserve">55.0 tons </w:t>
            </w:r>
          </w:p>
          <w:p w14:paraId="60A36285" w14:textId="77777777" w:rsidR="006A1A5F" w:rsidRPr="00177440" w:rsidRDefault="006A1A5F" w:rsidP="00FA5395">
            <w:pPr>
              <w:ind w:left="-6" w:right="-18" w:firstLine="12"/>
              <w:jc w:val="center"/>
              <w:rPr>
                <w:rFonts w:cs="Arial"/>
                <w:sz w:val="20"/>
              </w:rPr>
            </w:pPr>
            <w:r w:rsidRPr="00177440">
              <w:rPr>
                <w:rFonts w:cs="Arial"/>
                <w:sz w:val="20"/>
              </w:rPr>
              <w:t>per year</w:t>
            </w:r>
            <w:r w:rsidRPr="00177440">
              <w:rPr>
                <w:rFonts w:cs="Arial"/>
                <w:sz w:val="20"/>
                <w:vertAlign w:val="superscript"/>
              </w:rPr>
              <w:t>1</w:t>
            </w:r>
          </w:p>
        </w:tc>
        <w:tc>
          <w:tcPr>
            <w:tcW w:w="2246" w:type="dxa"/>
            <w:tcBorders>
              <w:top w:val="single" w:sz="4" w:space="0" w:color="auto"/>
              <w:left w:val="single" w:sz="4" w:space="0" w:color="auto"/>
              <w:bottom w:val="single" w:sz="4" w:space="0" w:color="auto"/>
              <w:right w:val="single" w:sz="4" w:space="0" w:color="auto"/>
            </w:tcBorders>
          </w:tcPr>
          <w:p w14:paraId="7707793B" w14:textId="77777777" w:rsidR="006A1A5F" w:rsidRPr="00177440" w:rsidRDefault="006A1A5F" w:rsidP="00FA5395">
            <w:pPr>
              <w:jc w:val="center"/>
              <w:rPr>
                <w:sz w:val="20"/>
              </w:rPr>
            </w:pPr>
            <w:r w:rsidRPr="00177440">
              <w:rPr>
                <w:rFonts w:cs="Arial"/>
                <w:sz w:val="20"/>
              </w:rPr>
              <w:t xml:space="preserve">Based on a 12-month rolling </w:t>
            </w:r>
            <w:r w:rsidRPr="00177440">
              <w:rPr>
                <w:sz w:val="20"/>
              </w:rPr>
              <w:t>time period</w:t>
            </w:r>
            <w:r w:rsidRPr="00177440">
              <w:rPr>
                <w:rFonts w:cs="Arial"/>
                <w:sz w:val="20"/>
              </w:rPr>
              <w:t>,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74C2C25E" w14:textId="77777777" w:rsidR="006A1A5F" w:rsidRPr="00177440" w:rsidRDefault="006A1A5F" w:rsidP="00FA5395">
            <w:pPr>
              <w:jc w:val="center"/>
              <w:rPr>
                <w:sz w:val="20"/>
              </w:rPr>
            </w:pPr>
            <w:r w:rsidRPr="00177440">
              <w:rPr>
                <w:sz w:val="20"/>
              </w:rPr>
              <w:t>EUCLEANUP</w:t>
            </w:r>
          </w:p>
        </w:tc>
        <w:tc>
          <w:tcPr>
            <w:tcW w:w="1530" w:type="dxa"/>
            <w:tcBorders>
              <w:top w:val="single" w:sz="4" w:space="0" w:color="auto"/>
              <w:left w:val="single" w:sz="4" w:space="0" w:color="auto"/>
              <w:bottom w:val="single" w:sz="4" w:space="0" w:color="auto"/>
              <w:right w:val="single" w:sz="4" w:space="0" w:color="auto"/>
            </w:tcBorders>
          </w:tcPr>
          <w:p w14:paraId="6EA78CC0" w14:textId="77777777" w:rsidR="006A1A5F" w:rsidRDefault="006A1A5F" w:rsidP="00FA5395">
            <w:pPr>
              <w:jc w:val="center"/>
              <w:rPr>
                <w:sz w:val="20"/>
              </w:rPr>
            </w:pPr>
            <w:r w:rsidRPr="00177440">
              <w:rPr>
                <w:sz w:val="20"/>
              </w:rPr>
              <w:t xml:space="preserve">SC VI.1 </w:t>
            </w:r>
          </w:p>
          <w:p w14:paraId="2CCFA4A7" w14:textId="77777777" w:rsidR="006A1A5F" w:rsidRPr="00177440" w:rsidRDefault="006A1A5F" w:rsidP="00FA5395">
            <w:pPr>
              <w:jc w:val="center"/>
              <w:rPr>
                <w:sz w:val="20"/>
              </w:rPr>
            </w:pPr>
            <w:r>
              <w:rPr>
                <w:sz w:val="20"/>
              </w:rPr>
              <w:t xml:space="preserve">SC </w:t>
            </w:r>
            <w:r w:rsidRPr="00177440">
              <w:rPr>
                <w:sz w:val="20"/>
              </w:rPr>
              <w:t>VI.2</w:t>
            </w:r>
          </w:p>
        </w:tc>
        <w:tc>
          <w:tcPr>
            <w:tcW w:w="1530" w:type="dxa"/>
            <w:tcBorders>
              <w:top w:val="single" w:sz="4" w:space="0" w:color="auto"/>
              <w:left w:val="single" w:sz="4" w:space="0" w:color="auto"/>
              <w:bottom w:val="single" w:sz="4" w:space="0" w:color="auto"/>
              <w:right w:val="single" w:sz="4" w:space="0" w:color="auto"/>
            </w:tcBorders>
          </w:tcPr>
          <w:p w14:paraId="34EC5ABC" w14:textId="77777777" w:rsidR="006A1A5F" w:rsidRPr="00177440" w:rsidRDefault="006A1A5F" w:rsidP="00FA5395">
            <w:pPr>
              <w:jc w:val="center"/>
              <w:rPr>
                <w:sz w:val="20"/>
              </w:rPr>
            </w:pPr>
            <w:r w:rsidRPr="00177440">
              <w:rPr>
                <w:rFonts w:cs="Arial"/>
                <w:b/>
                <w:sz w:val="20"/>
              </w:rPr>
              <w:t>R 336.1224 R 336.1225</w:t>
            </w:r>
          </w:p>
        </w:tc>
      </w:tr>
    </w:tbl>
    <w:p w14:paraId="3DDFB68E" w14:textId="77777777" w:rsidR="006A1A5F" w:rsidRPr="00177440" w:rsidRDefault="006A1A5F" w:rsidP="006A1A5F">
      <w:pPr>
        <w:jc w:val="both"/>
        <w:rPr>
          <w:sz w:val="20"/>
        </w:rPr>
      </w:pPr>
    </w:p>
    <w:p w14:paraId="7A080C18" w14:textId="77777777" w:rsidR="00AE1D84" w:rsidRDefault="00AE1D84" w:rsidP="00F62984">
      <w:pPr>
        <w:jc w:val="both"/>
        <w:rPr>
          <w:b/>
          <w:u w:val="single"/>
        </w:rPr>
      </w:pPr>
      <w:r>
        <w:rPr>
          <w:b/>
        </w:rPr>
        <w:t xml:space="preserve">II.  </w:t>
      </w:r>
      <w:r>
        <w:rPr>
          <w:b/>
          <w:u w:val="single"/>
        </w:rPr>
        <w:t>MATERIAL LIMIT(S)</w:t>
      </w:r>
    </w:p>
    <w:p w14:paraId="7E37EBD2" w14:textId="77777777" w:rsidR="006A1A5F" w:rsidRPr="00177440" w:rsidRDefault="006A1A5F" w:rsidP="006A1A5F">
      <w:pPr>
        <w:jc w:val="both"/>
        <w:rPr>
          <w:sz w:val="20"/>
        </w:rPr>
      </w:pPr>
    </w:p>
    <w:p w14:paraId="425EC1FD" w14:textId="77777777" w:rsidR="006A1A5F" w:rsidRDefault="006A1A5F" w:rsidP="006A1A5F">
      <w:pPr>
        <w:jc w:val="both"/>
        <w:rPr>
          <w:sz w:val="20"/>
        </w:rPr>
      </w:pPr>
      <w:r>
        <w:rPr>
          <w:sz w:val="20"/>
        </w:rPr>
        <w:t>NA</w:t>
      </w:r>
    </w:p>
    <w:p w14:paraId="4844D390" w14:textId="77777777" w:rsidR="006A1A5F" w:rsidRPr="00177440" w:rsidRDefault="006A1A5F" w:rsidP="006A1A5F">
      <w:pPr>
        <w:jc w:val="both"/>
        <w:rPr>
          <w:sz w:val="20"/>
        </w:rPr>
      </w:pPr>
    </w:p>
    <w:p w14:paraId="663F44F7"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130D9283" w14:textId="77777777" w:rsidR="006A1A5F" w:rsidRPr="00177440" w:rsidRDefault="006A1A5F" w:rsidP="006A1A5F">
      <w:pPr>
        <w:jc w:val="both"/>
        <w:rPr>
          <w:sz w:val="20"/>
        </w:rPr>
      </w:pPr>
    </w:p>
    <w:p w14:paraId="0ABA7327" w14:textId="77777777" w:rsidR="006A1A5F" w:rsidRDefault="006A1A5F" w:rsidP="006A1A5F">
      <w:pPr>
        <w:jc w:val="both"/>
        <w:rPr>
          <w:sz w:val="20"/>
        </w:rPr>
      </w:pPr>
      <w:r>
        <w:rPr>
          <w:sz w:val="20"/>
        </w:rPr>
        <w:t>NA</w:t>
      </w:r>
    </w:p>
    <w:p w14:paraId="2DE04C8F" w14:textId="77777777" w:rsidR="006A1A5F" w:rsidRPr="00177440" w:rsidRDefault="006A1A5F" w:rsidP="006A1A5F">
      <w:pPr>
        <w:jc w:val="both"/>
        <w:rPr>
          <w:sz w:val="20"/>
        </w:rPr>
      </w:pPr>
    </w:p>
    <w:p w14:paraId="42320A7F"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57F25B08" w14:textId="77777777" w:rsidR="006A1A5F" w:rsidRPr="00177440" w:rsidRDefault="006A1A5F" w:rsidP="006A1A5F">
      <w:pPr>
        <w:jc w:val="both"/>
        <w:rPr>
          <w:sz w:val="20"/>
        </w:rPr>
      </w:pPr>
    </w:p>
    <w:p w14:paraId="079B3334" w14:textId="77777777" w:rsidR="006A1A5F" w:rsidRDefault="006A1A5F" w:rsidP="006A1A5F">
      <w:pPr>
        <w:jc w:val="both"/>
        <w:rPr>
          <w:sz w:val="20"/>
        </w:rPr>
      </w:pPr>
      <w:r>
        <w:rPr>
          <w:sz w:val="20"/>
        </w:rPr>
        <w:t>NA</w:t>
      </w:r>
    </w:p>
    <w:p w14:paraId="6807F794" w14:textId="77777777" w:rsidR="006A1A5F" w:rsidRPr="00177440" w:rsidRDefault="006A1A5F" w:rsidP="006A1A5F">
      <w:pPr>
        <w:jc w:val="both"/>
        <w:rPr>
          <w:sz w:val="20"/>
        </w:rPr>
      </w:pPr>
    </w:p>
    <w:p w14:paraId="3A179834" w14:textId="77777777" w:rsidR="00AE1D84" w:rsidRPr="007D4237" w:rsidRDefault="00AE1D84" w:rsidP="00F62984">
      <w:pPr>
        <w:jc w:val="both"/>
      </w:pPr>
      <w:r>
        <w:rPr>
          <w:b/>
        </w:rPr>
        <w:t xml:space="preserve">V.  </w:t>
      </w:r>
      <w:r>
        <w:rPr>
          <w:b/>
          <w:u w:val="single"/>
        </w:rPr>
        <w:t>TESTING/SAMPLING</w:t>
      </w:r>
    </w:p>
    <w:p w14:paraId="3636D0AB"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01D277D" w14:textId="77777777" w:rsidR="006A1A5F" w:rsidRPr="00177440" w:rsidRDefault="006A1A5F" w:rsidP="006A1A5F">
      <w:pPr>
        <w:jc w:val="both"/>
        <w:rPr>
          <w:sz w:val="20"/>
        </w:rPr>
      </w:pPr>
    </w:p>
    <w:p w14:paraId="3980BB14" w14:textId="77777777" w:rsidR="006A1A5F" w:rsidRDefault="006A1A5F" w:rsidP="006A1A5F">
      <w:pPr>
        <w:jc w:val="both"/>
        <w:rPr>
          <w:sz w:val="20"/>
        </w:rPr>
      </w:pPr>
      <w:r>
        <w:rPr>
          <w:sz w:val="20"/>
        </w:rPr>
        <w:t>NA</w:t>
      </w:r>
    </w:p>
    <w:p w14:paraId="1A95D1D9" w14:textId="77777777" w:rsidR="006A1A5F" w:rsidRPr="00177440" w:rsidRDefault="006A1A5F" w:rsidP="006A1A5F">
      <w:pPr>
        <w:jc w:val="both"/>
        <w:rPr>
          <w:sz w:val="20"/>
        </w:rPr>
      </w:pPr>
    </w:p>
    <w:p w14:paraId="6A0A20C3" w14:textId="77777777" w:rsidR="00AE1D84" w:rsidRDefault="00AE1D84" w:rsidP="00F62984">
      <w:pPr>
        <w:jc w:val="both"/>
      </w:pPr>
      <w:r>
        <w:rPr>
          <w:b/>
        </w:rPr>
        <w:t xml:space="preserve">VI.  </w:t>
      </w:r>
      <w:r>
        <w:rPr>
          <w:b/>
          <w:u w:val="single"/>
        </w:rPr>
        <w:t>MONITORING/RECORDKEEPING</w:t>
      </w:r>
    </w:p>
    <w:p w14:paraId="2197C2F1"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C7EADDB" w14:textId="77777777" w:rsidR="006A1A5F" w:rsidRPr="00177440" w:rsidRDefault="006A1A5F" w:rsidP="006A1A5F">
      <w:pPr>
        <w:jc w:val="both"/>
        <w:rPr>
          <w:sz w:val="20"/>
        </w:rPr>
      </w:pPr>
    </w:p>
    <w:p w14:paraId="12E0866C" w14:textId="77777777" w:rsidR="006A1A5F" w:rsidRPr="00177440" w:rsidRDefault="006A1A5F" w:rsidP="006A1A5F">
      <w:pPr>
        <w:ind w:left="360" w:hanging="360"/>
        <w:jc w:val="both"/>
        <w:rPr>
          <w:sz w:val="20"/>
        </w:rPr>
      </w:pPr>
      <w:r w:rsidRPr="00177440">
        <w:rPr>
          <w:sz w:val="20"/>
        </w:rPr>
        <w:t>1.</w:t>
      </w:r>
      <w:r w:rsidRPr="00177440">
        <w:rPr>
          <w:sz w:val="20"/>
        </w:rPr>
        <w:tab/>
        <w:t>The permittee shall complete all required calculations in a format acceptable to the AQD District Supervisor by the 15</w:t>
      </w:r>
      <w:r w:rsidRPr="00177440">
        <w:rPr>
          <w:sz w:val="20"/>
          <w:vertAlign w:val="superscript"/>
        </w:rPr>
        <w:t>th</w:t>
      </w:r>
      <w:r w:rsidRPr="00177440">
        <w:rPr>
          <w:sz w:val="20"/>
        </w:rPr>
        <w:t xml:space="preserve"> day of the calendar month, for the previous calendar month, unless otherwise specified in any monitoring/recordkeeping special condition.</w:t>
      </w:r>
      <w:r w:rsidRPr="00177440">
        <w:rPr>
          <w:rFonts w:cs="Arial"/>
          <w:sz w:val="20"/>
          <w:vertAlign w:val="superscript"/>
        </w:rPr>
        <w:t>2</w:t>
      </w:r>
      <w:r w:rsidRPr="00177440">
        <w:rPr>
          <w:sz w:val="20"/>
        </w:rPr>
        <w:t xml:space="preserve">  </w:t>
      </w:r>
      <w:r w:rsidRPr="00177440">
        <w:rPr>
          <w:b/>
          <w:sz w:val="20"/>
        </w:rPr>
        <w:t xml:space="preserve">(R 336.1205, R 336.1225, R 336.1702) </w:t>
      </w:r>
      <w:r w:rsidRPr="00177440">
        <w:rPr>
          <w:sz w:val="20"/>
        </w:rPr>
        <w:t xml:space="preserve"> </w:t>
      </w:r>
    </w:p>
    <w:p w14:paraId="4A91AB3C" w14:textId="77777777" w:rsidR="006A1A5F" w:rsidRPr="00177440" w:rsidRDefault="006A1A5F" w:rsidP="006A1A5F">
      <w:pPr>
        <w:jc w:val="both"/>
        <w:rPr>
          <w:sz w:val="20"/>
        </w:rPr>
      </w:pPr>
    </w:p>
    <w:p w14:paraId="5162FA02" w14:textId="77777777" w:rsidR="006A1A5F" w:rsidRPr="00177440" w:rsidRDefault="006A1A5F" w:rsidP="000C182D">
      <w:pPr>
        <w:pStyle w:val="ListParagraph"/>
        <w:numPr>
          <w:ilvl w:val="0"/>
          <w:numId w:val="66"/>
        </w:numPr>
        <w:jc w:val="both"/>
        <w:rPr>
          <w:b/>
          <w:sz w:val="20"/>
        </w:rPr>
      </w:pPr>
      <w:r w:rsidRPr="00177440">
        <w:rPr>
          <w:sz w:val="20"/>
        </w:rPr>
        <w:t>The permittee shall keep records in the approved formats and procedures in Appendix 4.</w:t>
      </w:r>
      <w:r w:rsidRPr="00177440">
        <w:rPr>
          <w:rFonts w:cs="Arial"/>
          <w:sz w:val="20"/>
          <w:vertAlign w:val="superscript"/>
        </w:rPr>
        <w:t>2</w:t>
      </w:r>
      <w:r w:rsidRPr="00177440">
        <w:rPr>
          <w:sz w:val="20"/>
        </w:rPr>
        <w:t xml:space="preserve">  </w:t>
      </w:r>
      <w:r w:rsidRPr="00177440">
        <w:rPr>
          <w:b/>
          <w:sz w:val="20"/>
        </w:rPr>
        <w:t>(R 336.1205, R 336.1225, R 336.1702)</w:t>
      </w:r>
    </w:p>
    <w:p w14:paraId="5D1DF711" w14:textId="77777777" w:rsidR="006A1A5F" w:rsidRPr="00177440" w:rsidRDefault="006A1A5F" w:rsidP="006A1A5F">
      <w:pPr>
        <w:jc w:val="both"/>
        <w:rPr>
          <w:sz w:val="20"/>
        </w:rPr>
      </w:pPr>
    </w:p>
    <w:p w14:paraId="619C26EF" w14:textId="77777777" w:rsidR="006A1A5F" w:rsidRPr="00177440" w:rsidRDefault="006A1A5F" w:rsidP="006A1A5F">
      <w:pPr>
        <w:jc w:val="both"/>
        <w:rPr>
          <w:b/>
          <w:sz w:val="20"/>
        </w:rPr>
      </w:pPr>
      <w:r w:rsidRPr="00177440">
        <w:rPr>
          <w:b/>
          <w:sz w:val="20"/>
        </w:rPr>
        <w:t xml:space="preserve">See Appendix 4 </w:t>
      </w:r>
    </w:p>
    <w:p w14:paraId="5CF6DEC9" w14:textId="318450E4" w:rsidR="00F17593" w:rsidRDefault="00F17593">
      <w:pPr>
        <w:rPr>
          <w:sz w:val="20"/>
        </w:rPr>
      </w:pPr>
      <w:r>
        <w:rPr>
          <w:sz w:val="20"/>
        </w:rPr>
        <w:br w:type="page"/>
      </w:r>
    </w:p>
    <w:p w14:paraId="3C20114C" w14:textId="77777777" w:rsidR="00AE1D84" w:rsidRDefault="00AE1D84" w:rsidP="00F62984">
      <w:pPr>
        <w:jc w:val="both"/>
        <w:rPr>
          <w:sz w:val="20"/>
        </w:rPr>
      </w:pPr>
    </w:p>
    <w:p w14:paraId="05CDBCC2" w14:textId="77777777" w:rsidR="00AE1D84" w:rsidRPr="007D4237" w:rsidRDefault="00AE1D84" w:rsidP="00F62984">
      <w:pPr>
        <w:jc w:val="both"/>
        <w:rPr>
          <w:sz w:val="20"/>
        </w:rPr>
      </w:pPr>
      <w:r>
        <w:rPr>
          <w:b/>
        </w:rPr>
        <w:t xml:space="preserve">VII.  </w:t>
      </w:r>
      <w:r>
        <w:rPr>
          <w:b/>
          <w:u w:val="single"/>
        </w:rPr>
        <w:t>REPORTING</w:t>
      </w:r>
    </w:p>
    <w:p w14:paraId="40CF1BFE" w14:textId="77777777" w:rsidR="00AE1D84" w:rsidRPr="00047D6A" w:rsidRDefault="00AE1D84" w:rsidP="00F62984">
      <w:pPr>
        <w:jc w:val="both"/>
        <w:rPr>
          <w:sz w:val="20"/>
        </w:rPr>
      </w:pPr>
    </w:p>
    <w:p w14:paraId="6471BDFB"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7A9236CC" w14:textId="77777777" w:rsidR="00AE1D84" w:rsidRPr="00984760" w:rsidRDefault="00AE1D84" w:rsidP="00F62984">
      <w:pPr>
        <w:ind w:left="360" w:hanging="360"/>
        <w:jc w:val="both"/>
        <w:rPr>
          <w:sz w:val="20"/>
        </w:rPr>
      </w:pPr>
    </w:p>
    <w:p w14:paraId="564D3089"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6A4BDE7E" w14:textId="77777777" w:rsidR="00AE1D84" w:rsidRPr="00984760" w:rsidRDefault="00AE1D84" w:rsidP="00F62984">
      <w:pPr>
        <w:ind w:left="360" w:hanging="360"/>
        <w:jc w:val="both"/>
        <w:rPr>
          <w:sz w:val="20"/>
        </w:rPr>
      </w:pPr>
    </w:p>
    <w:p w14:paraId="7BA38919"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4BCF718D" w14:textId="77777777" w:rsidR="008E62BE" w:rsidRPr="00EE5F4E" w:rsidRDefault="008E62BE" w:rsidP="0032188A">
      <w:pPr>
        <w:ind w:right="72"/>
        <w:jc w:val="both"/>
        <w:rPr>
          <w:rFonts w:cs="Arial"/>
          <w:sz w:val="20"/>
        </w:rPr>
      </w:pPr>
    </w:p>
    <w:p w14:paraId="12D2AB54" w14:textId="77777777" w:rsidR="00AE1D84" w:rsidRPr="007D4237" w:rsidRDefault="00AE1D84" w:rsidP="00F62984">
      <w:pPr>
        <w:jc w:val="both"/>
        <w:rPr>
          <w:rFonts w:cs="Arial"/>
          <w:sz w:val="20"/>
        </w:rPr>
      </w:pPr>
      <w:r w:rsidRPr="00FE0AD0">
        <w:rPr>
          <w:rFonts w:cs="Arial"/>
          <w:b/>
          <w:sz w:val="20"/>
        </w:rPr>
        <w:t>See Appendix 8</w:t>
      </w:r>
    </w:p>
    <w:p w14:paraId="37036938" w14:textId="77777777" w:rsidR="00AE1D84" w:rsidRPr="00E873CB" w:rsidRDefault="00AE1D84" w:rsidP="00F62984">
      <w:pPr>
        <w:jc w:val="both"/>
        <w:rPr>
          <w:rFonts w:cs="Arial"/>
          <w:sz w:val="20"/>
        </w:rPr>
      </w:pPr>
    </w:p>
    <w:p w14:paraId="18E8498F" w14:textId="77777777" w:rsidR="00AE1D84" w:rsidRDefault="00AE1D84" w:rsidP="00F62984">
      <w:pPr>
        <w:jc w:val="both"/>
      </w:pPr>
      <w:r>
        <w:rPr>
          <w:b/>
        </w:rPr>
        <w:t xml:space="preserve">VIII.  </w:t>
      </w:r>
      <w:r>
        <w:rPr>
          <w:b/>
          <w:u w:val="single"/>
        </w:rPr>
        <w:t>STACK/VENT RESTRICTION(S)</w:t>
      </w:r>
    </w:p>
    <w:p w14:paraId="340E26D3" w14:textId="77777777" w:rsidR="006A1A5F" w:rsidRPr="00177440" w:rsidRDefault="006A1A5F" w:rsidP="006A1A5F">
      <w:pPr>
        <w:jc w:val="both"/>
        <w:rPr>
          <w:sz w:val="20"/>
        </w:rPr>
      </w:pPr>
    </w:p>
    <w:p w14:paraId="1DF44585" w14:textId="77777777" w:rsidR="006A1A5F" w:rsidRDefault="006A1A5F" w:rsidP="006A1A5F">
      <w:pPr>
        <w:jc w:val="both"/>
        <w:rPr>
          <w:sz w:val="20"/>
        </w:rPr>
      </w:pPr>
      <w:r>
        <w:rPr>
          <w:sz w:val="20"/>
        </w:rPr>
        <w:t>NA</w:t>
      </w:r>
    </w:p>
    <w:p w14:paraId="3F1BC320" w14:textId="77777777" w:rsidR="006A1A5F" w:rsidRPr="00177440" w:rsidRDefault="006A1A5F" w:rsidP="006A1A5F">
      <w:pPr>
        <w:jc w:val="both"/>
        <w:rPr>
          <w:sz w:val="20"/>
        </w:rPr>
      </w:pPr>
    </w:p>
    <w:p w14:paraId="2356BE88" w14:textId="77777777" w:rsidR="00AE1D84" w:rsidRDefault="00AE1D84" w:rsidP="00F62984">
      <w:pPr>
        <w:jc w:val="both"/>
      </w:pPr>
      <w:r>
        <w:rPr>
          <w:b/>
        </w:rPr>
        <w:t xml:space="preserve">IX.  </w:t>
      </w:r>
      <w:r>
        <w:rPr>
          <w:b/>
          <w:u w:val="single"/>
        </w:rPr>
        <w:t>OTHER REQUIREMENT(S)</w:t>
      </w:r>
    </w:p>
    <w:p w14:paraId="7A002E04" w14:textId="77777777" w:rsidR="006A1A5F" w:rsidRPr="00FE0AD0" w:rsidRDefault="006A1A5F" w:rsidP="006A1A5F">
      <w:pPr>
        <w:jc w:val="both"/>
        <w:rPr>
          <w:sz w:val="20"/>
        </w:rPr>
      </w:pPr>
    </w:p>
    <w:p w14:paraId="73F2496F" w14:textId="77777777" w:rsidR="006A1A5F" w:rsidRPr="00177440" w:rsidRDefault="006A1A5F" w:rsidP="006A1A5F">
      <w:pPr>
        <w:ind w:left="360" w:hanging="360"/>
        <w:jc w:val="both"/>
        <w:rPr>
          <w:sz w:val="20"/>
        </w:rPr>
      </w:pPr>
      <w:r w:rsidRPr="00177440">
        <w:rPr>
          <w:sz w:val="20"/>
        </w:rPr>
        <w:t>1.</w:t>
      </w:r>
      <w:r w:rsidRPr="00177440">
        <w:rPr>
          <w:sz w:val="20"/>
        </w:rPr>
        <w:tab/>
        <w:t xml:space="preserve">The permittee shall comply with all applicable provisions of the National Emission Standards for Hazardous Air Pollutants, as specified in 40 CFR Part 63, Subpart WWWW for Reinforced Plastic Composites Production. </w:t>
      </w:r>
      <w:r w:rsidRPr="00177440">
        <w:rPr>
          <w:b/>
          <w:sz w:val="20"/>
        </w:rPr>
        <w:t>(40 CFR Part 63, Subparts A and WWWW)</w:t>
      </w:r>
    </w:p>
    <w:p w14:paraId="30F81C70" w14:textId="77777777" w:rsidR="006A1A5F" w:rsidRDefault="006A1A5F" w:rsidP="006A1A5F">
      <w:pPr>
        <w:jc w:val="both"/>
        <w:rPr>
          <w:sz w:val="20"/>
        </w:rPr>
      </w:pPr>
    </w:p>
    <w:p w14:paraId="0EDB0948" w14:textId="77777777" w:rsidR="000662AD" w:rsidRPr="00FE0AD0" w:rsidRDefault="000662AD" w:rsidP="00F62984">
      <w:pPr>
        <w:jc w:val="both"/>
        <w:rPr>
          <w:sz w:val="20"/>
        </w:rPr>
      </w:pPr>
    </w:p>
    <w:p w14:paraId="03FFCFC0" w14:textId="77777777" w:rsidR="00AE1D84" w:rsidRPr="00B90185" w:rsidRDefault="00AE1D84" w:rsidP="00F62984">
      <w:pPr>
        <w:jc w:val="both"/>
        <w:rPr>
          <w:b/>
          <w:sz w:val="20"/>
        </w:rPr>
      </w:pPr>
      <w:r w:rsidRPr="00B90185">
        <w:rPr>
          <w:b/>
          <w:sz w:val="20"/>
          <w:u w:val="single"/>
        </w:rPr>
        <w:t>Footnotes</w:t>
      </w:r>
      <w:r w:rsidRPr="00B90185">
        <w:rPr>
          <w:b/>
          <w:sz w:val="20"/>
        </w:rPr>
        <w:t>:</w:t>
      </w:r>
    </w:p>
    <w:p w14:paraId="07D19BE5"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0F565AF0"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EEB6C3F" w14:textId="77777777" w:rsidR="004C69F6" w:rsidRPr="004B4509" w:rsidRDefault="004C69F6" w:rsidP="004B4509">
      <w:pPr>
        <w:rPr>
          <w:sz w:val="20"/>
        </w:rPr>
      </w:pPr>
    </w:p>
    <w:p w14:paraId="28A49C88" w14:textId="77777777" w:rsidR="00E14632" w:rsidRPr="00FE0AD0" w:rsidRDefault="00E14632" w:rsidP="00E14632">
      <w:pPr>
        <w:rPr>
          <w:sz w:val="20"/>
        </w:rPr>
      </w:pPr>
    </w:p>
    <w:p w14:paraId="4E15D9C2" w14:textId="77777777" w:rsidR="00A86D8D" w:rsidRPr="007014BE" w:rsidRDefault="00E14632" w:rsidP="007014BE">
      <w:pPr>
        <w:rPr>
          <w:szCs w:val="22"/>
        </w:rPr>
      </w:pPr>
      <w:r>
        <w:br w:type="page"/>
      </w:r>
    </w:p>
    <w:p w14:paraId="374FC4D7" w14:textId="77777777" w:rsidR="0034744B" w:rsidRPr="00FC1F2C" w:rsidRDefault="0034744B" w:rsidP="00393A6F">
      <w:pPr>
        <w:pStyle w:val="Heading1"/>
        <w:rPr>
          <w:b w:val="0"/>
          <w:sz w:val="20"/>
          <w:szCs w:val="20"/>
        </w:rPr>
      </w:pPr>
      <w:bookmarkStart w:id="86" w:name="_Toc141860658"/>
      <w:r w:rsidRPr="00393A6F">
        <w:lastRenderedPageBreak/>
        <w:t xml:space="preserve">D.  FLEXIBLE GROUP </w:t>
      </w:r>
      <w:bookmarkEnd w:id="65"/>
      <w:r w:rsidR="00494D15">
        <w:t xml:space="preserve">SPECIAL </w:t>
      </w:r>
      <w:r w:rsidR="00456F47" w:rsidRPr="00393A6F">
        <w:t>CONDITIONS</w:t>
      </w:r>
      <w:bookmarkEnd w:id="86"/>
    </w:p>
    <w:p w14:paraId="0A3F2C06" w14:textId="77777777" w:rsidR="0034744B" w:rsidRPr="008E1254" w:rsidRDefault="0034744B" w:rsidP="00FC1F2C">
      <w:pPr>
        <w:rPr>
          <w:sz w:val="20"/>
        </w:rPr>
      </w:pPr>
    </w:p>
    <w:p w14:paraId="34889355"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768903B6" w14:textId="77777777" w:rsidR="009602B7" w:rsidRPr="00FE0AD0" w:rsidRDefault="009602B7" w:rsidP="0034744B">
      <w:pPr>
        <w:jc w:val="both"/>
        <w:rPr>
          <w:sz w:val="20"/>
        </w:rPr>
      </w:pPr>
    </w:p>
    <w:p w14:paraId="0160432C"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64FDB1BE" w14:textId="77777777" w:rsidR="0034744B" w:rsidRDefault="0034744B" w:rsidP="0034744B">
      <w:pPr>
        <w:jc w:val="both"/>
        <w:rPr>
          <w:sz w:val="20"/>
        </w:rPr>
      </w:pPr>
    </w:p>
    <w:p w14:paraId="4610A6AE" w14:textId="77777777" w:rsidR="0034744B" w:rsidRPr="009E40D6" w:rsidRDefault="0034744B" w:rsidP="001F649E">
      <w:pPr>
        <w:pStyle w:val="Heading2"/>
        <w:numPr>
          <w:ilvl w:val="0"/>
          <w:numId w:val="0"/>
        </w:numPr>
        <w:rPr>
          <w:b w:val="0"/>
          <w:bCs/>
          <w:sz w:val="22"/>
          <w:szCs w:val="22"/>
        </w:rPr>
      </w:pPr>
      <w:bookmarkStart w:id="87" w:name="_Toc2571646"/>
      <w:bookmarkStart w:id="88" w:name="_Toc141860659"/>
      <w:r w:rsidRPr="002B5ED5">
        <w:rPr>
          <w:bCs/>
          <w:sz w:val="22"/>
          <w:szCs w:val="22"/>
        </w:rPr>
        <w:t>FLEXIBLE GROUP SUMMARY TABLE</w:t>
      </w:r>
      <w:bookmarkEnd w:id="87"/>
      <w:bookmarkEnd w:id="88"/>
    </w:p>
    <w:p w14:paraId="07D74DA3"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37505964" w14:textId="77777777" w:rsidR="009875FE" w:rsidRPr="007713F1" w:rsidRDefault="009875FE" w:rsidP="009875FE">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20"/>
        <w:gridCol w:w="4950"/>
        <w:gridCol w:w="2700"/>
      </w:tblGrid>
      <w:tr w:rsidR="009875FE" w14:paraId="0CB3E4C9" w14:textId="77777777" w:rsidTr="00FA5395">
        <w:trPr>
          <w:cantSplit/>
          <w:tblHeader/>
        </w:trPr>
        <w:tc>
          <w:tcPr>
            <w:tcW w:w="2520" w:type="dxa"/>
            <w:tcBorders>
              <w:top w:val="double" w:sz="6" w:space="0" w:color="auto"/>
              <w:bottom w:val="double" w:sz="4" w:space="0" w:color="auto"/>
            </w:tcBorders>
            <w:shd w:val="pct10" w:color="auto" w:fill="auto"/>
          </w:tcPr>
          <w:p w14:paraId="20821404" w14:textId="77777777" w:rsidR="009875FE" w:rsidRPr="006D3561" w:rsidRDefault="009875FE" w:rsidP="00FA5395">
            <w:pPr>
              <w:jc w:val="center"/>
              <w:rPr>
                <w:rFonts w:cs="Arial"/>
                <w:b/>
                <w:sz w:val="20"/>
              </w:rPr>
            </w:pPr>
            <w:r w:rsidRPr="006D3561">
              <w:rPr>
                <w:rFonts w:cs="Arial"/>
                <w:b/>
                <w:sz w:val="20"/>
              </w:rPr>
              <w:t>Flexible Group ID</w:t>
            </w:r>
          </w:p>
        </w:tc>
        <w:tc>
          <w:tcPr>
            <w:tcW w:w="4950" w:type="dxa"/>
            <w:tcBorders>
              <w:top w:val="double" w:sz="6" w:space="0" w:color="auto"/>
              <w:bottom w:val="double" w:sz="4" w:space="0" w:color="auto"/>
            </w:tcBorders>
            <w:shd w:val="pct10" w:color="auto" w:fill="auto"/>
          </w:tcPr>
          <w:p w14:paraId="3946AA41" w14:textId="77777777" w:rsidR="009875FE" w:rsidRPr="006D3561" w:rsidRDefault="009875FE" w:rsidP="00FA5395">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66FE606B" w14:textId="77777777" w:rsidR="009875FE" w:rsidRPr="006D3561" w:rsidRDefault="009875FE" w:rsidP="00FA5395">
            <w:pPr>
              <w:jc w:val="center"/>
              <w:rPr>
                <w:rFonts w:cs="Arial"/>
                <w:b/>
                <w:sz w:val="20"/>
              </w:rPr>
            </w:pPr>
            <w:r w:rsidRPr="006D3561">
              <w:rPr>
                <w:rFonts w:cs="Arial"/>
                <w:b/>
                <w:sz w:val="20"/>
              </w:rPr>
              <w:t>Associated</w:t>
            </w:r>
          </w:p>
          <w:p w14:paraId="47C5DCC9" w14:textId="77777777" w:rsidR="009875FE" w:rsidRPr="006D3561" w:rsidRDefault="009875FE" w:rsidP="00FA5395">
            <w:pPr>
              <w:jc w:val="center"/>
              <w:rPr>
                <w:rFonts w:cs="Arial"/>
                <w:b/>
                <w:sz w:val="20"/>
              </w:rPr>
            </w:pPr>
            <w:r w:rsidRPr="006D3561">
              <w:rPr>
                <w:rFonts w:cs="Arial"/>
                <w:b/>
                <w:sz w:val="20"/>
              </w:rPr>
              <w:t>Emission Unit IDs</w:t>
            </w:r>
          </w:p>
        </w:tc>
      </w:tr>
      <w:tr w:rsidR="009875FE" w14:paraId="7DEDFCBC" w14:textId="77777777" w:rsidTr="00FA5395">
        <w:trPr>
          <w:cantSplit/>
        </w:trPr>
        <w:tc>
          <w:tcPr>
            <w:tcW w:w="2520" w:type="dxa"/>
            <w:tcBorders>
              <w:top w:val="nil"/>
              <w:bottom w:val="nil"/>
            </w:tcBorders>
          </w:tcPr>
          <w:p w14:paraId="6C5CBDB8" w14:textId="77777777" w:rsidR="009875FE" w:rsidRPr="001B5E34" w:rsidRDefault="009875FE" w:rsidP="00FA5395">
            <w:pPr>
              <w:rPr>
                <w:rFonts w:cs="Arial"/>
                <w:sz w:val="20"/>
              </w:rPr>
            </w:pPr>
            <w:r w:rsidRPr="00177440">
              <w:rPr>
                <w:rFonts w:cs="Arial"/>
                <w:sz w:val="20"/>
              </w:rPr>
              <w:t>FGCOMPOSITESMACT</w:t>
            </w:r>
          </w:p>
        </w:tc>
        <w:tc>
          <w:tcPr>
            <w:tcW w:w="4950" w:type="dxa"/>
            <w:tcBorders>
              <w:top w:val="nil"/>
              <w:bottom w:val="nil"/>
            </w:tcBorders>
          </w:tcPr>
          <w:p w14:paraId="0E8443B3" w14:textId="3AAF019C" w:rsidR="009875FE" w:rsidRPr="001B5E34" w:rsidRDefault="009875FE" w:rsidP="006754C1">
            <w:pPr>
              <w:jc w:val="both"/>
              <w:rPr>
                <w:rFonts w:cs="Arial"/>
                <w:sz w:val="20"/>
              </w:rPr>
            </w:pPr>
            <w:r w:rsidRPr="00177440">
              <w:rPr>
                <w:rFonts w:cs="Arial"/>
                <w:sz w:val="20"/>
              </w:rPr>
              <w:t xml:space="preserve">Requirements of the Reinforced Plastic Composites Production NESHAP – 40 CFR </w:t>
            </w:r>
            <w:r>
              <w:rPr>
                <w:rFonts w:cs="Arial"/>
                <w:sz w:val="20"/>
              </w:rPr>
              <w:t xml:space="preserve">Part </w:t>
            </w:r>
            <w:r w:rsidRPr="00177440">
              <w:rPr>
                <w:rFonts w:cs="Arial"/>
                <w:sz w:val="20"/>
              </w:rPr>
              <w:t xml:space="preserve">63, Subpart WWWW.  </w:t>
            </w:r>
          </w:p>
        </w:tc>
        <w:tc>
          <w:tcPr>
            <w:tcW w:w="2700" w:type="dxa"/>
            <w:tcBorders>
              <w:top w:val="nil"/>
              <w:bottom w:val="nil"/>
            </w:tcBorders>
          </w:tcPr>
          <w:p w14:paraId="0325D2F1" w14:textId="77777777" w:rsidR="009875FE" w:rsidRPr="00177440" w:rsidRDefault="009875FE" w:rsidP="00FA5395">
            <w:pPr>
              <w:rPr>
                <w:rFonts w:cs="Arial"/>
                <w:sz w:val="20"/>
              </w:rPr>
            </w:pPr>
            <w:r w:rsidRPr="00177440">
              <w:rPr>
                <w:rFonts w:cs="Arial"/>
                <w:sz w:val="20"/>
              </w:rPr>
              <w:t>EUMOLDROOM1</w:t>
            </w:r>
          </w:p>
          <w:p w14:paraId="5D1A21C5" w14:textId="77777777" w:rsidR="009875FE" w:rsidRPr="00177440" w:rsidRDefault="009875FE" w:rsidP="00FA5395">
            <w:pPr>
              <w:rPr>
                <w:rFonts w:cs="Arial"/>
                <w:sz w:val="20"/>
              </w:rPr>
            </w:pPr>
            <w:r w:rsidRPr="00177440">
              <w:rPr>
                <w:rFonts w:cs="Arial"/>
                <w:sz w:val="20"/>
              </w:rPr>
              <w:t>EUMOLDROOM2</w:t>
            </w:r>
          </w:p>
          <w:p w14:paraId="4E8E6194" w14:textId="77777777" w:rsidR="009875FE" w:rsidRPr="00177440" w:rsidRDefault="009875FE" w:rsidP="00FA5395">
            <w:pPr>
              <w:rPr>
                <w:rFonts w:cs="Arial"/>
                <w:sz w:val="20"/>
              </w:rPr>
            </w:pPr>
            <w:r w:rsidRPr="00177440">
              <w:rPr>
                <w:rFonts w:cs="Arial"/>
                <w:sz w:val="20"/>
              </w:rPr>
              <w:t>EUMR3&amp;4NORTHMOLD</w:t>
            </w:r>
          </w:p>
          <w:p w14:paraId="47424188" w14:textId="77777777" w:rsidR="009875FE" w:rsidRPr="00177440" w:rsidRDefault="009875FE" w:rsidP="00FA5395">
            <w:pPr>
              <w:rPr>
                <w:rFonts w:cs="Arial"/>
                <w:sz w:val="20"/>
              </w:rPr>
            </w:pPr>
            <w:r w:rsidRPr="00177440">
              <w:rPr>
                <w:rFonts w:cs="Arial"/>
                <w:sz w:val="20"/>
              </w:rPr>
              <w:t>EUMR3&amp;4MIDMOLD</w:t>
            </w:r>
          </w:p>
          <w:p w14:paraId="53D8E548" w14:textId="77777777" w:rsidR="009875FE" w:rsidRPr="00177440" w:rsidRDefault="009875FE" w:rsidP="00FA5395">
            <w:pPr>
              <w:rPr>
                <w:rFonts w:cs="Arial"/>
                <w:sz w:val="20"/>
              </w:rPr>
            </w:pPr>
            <w:r w:rsidRPr="00177440">
              <w:rPr>
                <w:rFonts w:cs="Arial"/>
                <w:sz w:val="20"/>
              </w:rPr>
              <w:t>EUMR3&amp;4SOUTHMOLD</w:t>
            </w:r>
          </w:p>
          <w:p w14:paraId="42E0E40E" w14:textId="77777777" w:rsidR="009875FE" w:rsidRDefault="009875FE" w:rsidP="00FA5395">
            <w:pPr>
              <w:rPr>
                <w:rFonts w:cs="Arial"/>
                <w:sz w:val="20"/>
              </w:rPr>
            </w:pPr>
            <w:r w:rsidRPr="00177440">
              <w:rPr>
                <w:rFonts w:cs="Arial"/>
                <w:sz w:val="20"/>
              </w:rPr>
              <w:t>EUMOLDROOM5</w:t>
            </w:r>
          </w:p>
          <w:p w14:paraId="79268B0F" w14:textId="2AD86D8D" w:rsidR="009875FE" w:rsidRPr="00F17593" w:rsidRDefault="009875FE" w:rsidP="00FA5395">
            <w:pPr>
              <w:rPr>
                <w:rFonts w:cs="Arial"/>
                <w:sz w:val="20"/>
              </w:rPr>
            </w:pPr>
            <w:r w:rsidRPr="00F17593">
              <w:rPr>
                <w:rFonts w:cs="Arial"/>
                <w:sz w:val="20"/>
              </w:rPr>
              <w:t>EUMOLDROOM6</w:t>
            </w:r>
          </w:p>
          <w:p w14:paraId="4899D250" w14:textId="77777777" w:rsidR="009875FE" w:rsidRPr="00F17593" w:rsidRDefault="009875FE" w:rsidP="00FA5395">
            <w:pPr>
              <w:rPr>
                <w:rFonts w:cs="Arial"/>
                <w:sz w:val="20"/>
              </w:rPr>
            </w:pPr>
            <w:r w:rsidRPr="00F17593">
              <w:rPr>
                <w:rFonts w:cs="Arial"/>
                <w:sz w:val="20"/>
              </w:rPr>
              <w:t>EUTANKASSEMBLY</w:t>
            </w:r>
          </w:p>
          <w:p w14:paraId="5026301C" w14:textId="77777777" w:rsidR="009875FE" w:rsidRPr="00F17593" w:rsidRDefault="009875FE" w:rsidP="00FA5395">
            <w:pPr>
              <w:rPr>
                <w:rFonts w:cs="Arial"/>
                <w:sz w:val="20"/>
              </w:rPr>
            </w:pPr>
            <w:r w:rsidRPr="00F17593">
              <w:rPr>
                <w:rFonts w:cs="Arial"/>
                <w:sz w:val="20"/>
              </w:rPr>
              <w:t>EUTANKASSEMBLY2</w:t>
            </w:r>
          </w:p>
          <w:p w14:paraId="3ABD0CE1" w14:textId="065A3569" w:rsidR="009875FE" w:rsidRPr="00F17593" w:rsidRDefault="009875FE" w:rsidP="00FA5395">
            <w:pPr>
              <w:rPr>
                <w:rFonts w:cs="Arial"/>
                <w:sz w:val="20"/>
              </w:rPr>
            </w:pPr>
            <w:bookmarkStart w:id="89" w:name="_Hlk6300049"/>
            <w:r w:rsidRPr="00F17593">
              <w:rPr>
                <w:rFonts w:cs="Arial"/>
                <w:sz w:val="20"/>
              </w:rPr>
              <w:t>EUTANKASSEMBLY3</w:t>
            </w:r>
          </w:p>
          <w:bookmarkEnd w:id="89"/>
          <w:p w14:paraId="609CE444" w14:textId="77777777" w:rsidR="009875FE" w:rsidRPr="001B5E34" w:rsidRDefault="009875FE" w:rsidP="00FA5395">
            <w:pPr>
              <w:rPr>
                <w:rFonts w:cs="Arial"/>
                <w:sz w:val="20"/>
              </w:rPr>
            </w:pPr>
            <w:r w:rsidRPr="00177440">
              <w:rPr>
                <w:rFonts w:cs="Arial"/>
                <w:sz w:val="20"/>
              </w:rPr>
              <w:t>EUCLEANUP</w:t>
            </w:r>
          </w:p>
        </w:tc>
      </w:tr>
      <w:tr w:rsidR="009875FE" w14:paraId="206A5EC7" w14:textId="77777777" w:rsidTr="00FA5395">
        <w:trPr>
          <w:cantSplit/>
        </w:trPr>
        <w:tc>
          <w:tcPr>
            <w:tcW w:w="2520" w:type="dxa"/>
            <w:tcBorders>
              <w:bottom w:val="single" w:sz="6" w:space="0" w:color="auto"/>
            </w:tcBorders>
          </w:tcPr>
          <w:p w14:paraId="2E05B80D" w14:textId="77777777" w:rsidR="009875FE" w:rsidRPr="001B5E34" w:rsidRDefault="009875FE" w:rsidP="00FA5395">
            <w:pPr>
              <w:rPr>
                <w:rFonts w:cs="Arial"/>
                <w:sz w:val="20"/>
              </w:rPr>
            </w:pPr>
            <w:r w:rsidRPr="00177440">
              <w:rPr>
                <w:rFonts w:cs="Arial"/>
                <w:sz w:val="20"/>
              </w:rPr>
              <w:t>FGMR3&amp;4</w:t>
            </w:r>
          </w:p>
        </w:tc>
        <w:tc>
          <w:tcPr>
            <w:tcW w:w="4950" w:type="dxa"/>
            <w:tcBorders>
              <w:bottom w:val="single" w:sz="6" w:space="0" w:color="auto"/>
            </w:tcBorders>
          </w:tcPr>
          <w:p w14:paraId="2C729906" w14:textId="77777777" w:rsidR="009875FE" w:rsidRPr="001B5E34" w:rsidRDefault="009875FE" w:rsidP="00FA5395">
            <w:pPr>
              <w:jc w:val="both"/>
              <w:rPr>
                <w:rFonts w:cs="Arial"/>
                <w:sz w:val="20"/>
              </w:rPr>
            </w:pPr>
            <w:r w:rsidRPr="00177440">
              <w:rPr>
                <w:rFonts w:cs="Arial"/>
                <w:sz w:val="20"/>
              </w:rPr>
              <w:t>Stack dimension requirements for Mold Room 3&amp;4.</w:t>
            </w:r>
          </w:p>
        </w:tc>
        <w:tc>
          <w:tcPr>
            <w:tcW w:w="2700" w:type="dxa"/>
            <w:tcBorders>
              <w:bottom w:val="single" w:sz="6" w:space="0" w:color="auto"/>
            </w:tcBorders>
          </w:tcPr>
          <w:p w14:paraId="43654DE7" w14:textId="77777777" w:rsidR="009875FE" w:rsidRPr="001B5E34" w:rsidRDefault="009875FE" w:rsidP="00FA5395">
            <w:pPr>
              <w:rPr>
                <w:rFonts w:cs="Arial"/>
                <w:sz w:val="20"/>
              </w:rPr>
            </w:pPr>
            <w:r w:rsidRPr="00177440">
              <w:rPr>
                <w:rFonts w:cs="Arial"/>
                <w:sz w:val="20"/>
              </w:rPr>
              <w:t>EUMR3&amp;4NORTHMOLD EUMR3&amp;4MIDMOLD EUMR3&amp;4SOUTHMOLD</w:t>
            </w:r>
          </w:p>
        </w:tc>
      </w:tr>
      <w:tr w:rsidR="009875FE" w14:paraId="5D0E8285" w14:textId="77777777" w:rsidTr="00FA5395">
        <w:trPr>
          <w:cantSplit/>
        </w:trPr>
        <w:tc>
          <w:tcPr>
            <w:tcW w:w="2520" w:type="dxa"/>
            <w:tcBorders>
              <w:top w:val="single" w:sz="6" w:space="0" w:color="auto"/>
              <w:bottom w:val="double" w:sz="4" w:space="0" w:color="auto"/>
            </w:tcBorders>
          </w:tcPr>
          <w:p w14:paraId="2BC2B330" w14:textId="77777777" w:rsidR="009875FE" w:rsidRPr="001B5E34" w:rsidRDefault="009875FE" w:rsidP="00FA5395">
            <w:pPr>
              <w:rPr>
                <w:rFonts w:cs="Arial"/>
                <w:sz w:val="20"/>
              </w:rPr>
            </w:pPr>
            <w:r w:rsidRPr="00177440">
              <w:rPr>
                <w:rFonts w:cs="Arial"/>
                <w:sz w:val="20"/>
              </w:rPr>
              <w:t>FGRULE290</w:t>
            </w:r>
          </w:p>
        </w:tc>
        <w:tc>
          <w:tcPr>
            <w:tcW w:w="4950" w:type="dxa"/>
            <w:tcBorders>
              <w:top w:val="single" w:sz="6" w:space="0" w:color="auto"/>
              <w:bottom w:val="double" w:sz="4" w:space="0" w:color="auto"/>
            </w:tcBorders>
          </w:tcPr>
          <w:p w14:paraId="6761096F" w14:textId="77777777" w:rsidR="009875FE" w:rsidRPr="00644AF7" w:rsidRDefault="009875FE" w:rsidP="00FA5395">
            <w:pPr>
              <w:jc w:val="both"/>
              <w:rPr>
                <w:sz w:val="20"/>
              </w:rPr>
            </w:pPr>
            <w:r>
              <w:rPr>
                <w:sz w:val="20"/>
              </w:rPr>
              <w:t>Any emission unit that emits air contaminants and is exempt from the requirements of Rule 201 pursuant to Rule 278, Rule 278a and Rule 290</w:t>
            </w:r>
            <w:r w:rsidRPr="004B4390">
              <w:rPr>
                <w:sz w:val="20"/>
              </w:rPr>
              <w:t>.  Emission units installed/modified before December 20, 2016, may show compliance with Rule 290 in effect at the time of installation/modification.</w:t>
            </w:r>
          </w:p>
        </w:tc>
        <w:tc>
          <w:tcPr>
            <w:tcW w:w="2700" w:type="dxa"/>
            <w:tcBorders>
              <w:top w:val="single" w:sz="6" w:space="0" w:color="auto"/>
              <w:bottom w:val="double" w:sz="4" w:space="0" w:color="auto"/>
            </w:tcBorders>
          </w:tcPr>
          <w:p w14:paraId="10B3CEBA" w14:textId="77777777" w:rsidR="009875FE" w:rsidRPr="001B5E34" w:rsidRDefault="009875FE" w:rsidP="00FA5395">
            <w:pPr>
              <w:rPr>
                <w:rFonts w:cs="Arial"/>
                <w:sz w:val="20"/>
              </w:rPr>
            </w:pPr>
            <w:r w:rsidRPr="00177440">
              <w:rPr>
                <w:rFonts w:cs="Arial"/>
                <w:sz w:val="20"/>
              </w:rPr>
              <w:t>EUSPRAYFOAM</w:t>
            </w:r>
          </w:p>
        </w:tc>
      </w:tr>
    </w:tbl>
    <w:p w14:paraId="10B21710" w14:textId="77777777" w:rsidR="009875FE" w:rsidRDefault="009875FE" w:rsidP="009875FE">
      <w:pPr>
        <w:jc w:val="both"/>
        <w:rPr>
          <w:sz w:val="20"/>
        </w:rPr>
      </w:pPr>
    </w:p>
    <w:p w14:paraId="23FFDE2A" w14:textId="77777777" w:rsidR="00AE1D84" w:rsidRDefault="00AE1D84" w:rsidP="008427BE">
      <w:pPr>
        <w:jc w:val="both"/>
        <w:rPr>
          <w:sz w:val="20"/>
        </w:rPr>
      </w:pPr>
      <w:r>
        <w:rPr>
          <w:sz w:val="20"/>
        </w:rPr>
        <w:br w:type="page"/>
      </w:r>
    </w:p>
    <w:p w14:paraId="29FABA04" w14:textId="13676CFC"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0" w:name="_Toc30315082"/>
      <w:bookmarkStart w:id="91" w:name="_Toc141860660"/>
      <w:r w:rsidRPr="00347387">
        <w:rPr>
          <w:bCs/>
          <w:iCs/>
          <w:szCs w:val="28"/>
        </w:rPr>
        <w:lastRenderedPageBreak/>
        <w:t>FG</w:t>
      </w:r>
      <w:bookmarkEnd w:id="90"/>
      <w:r w:rsidR="00144416" w:rsidRPr="00177440">
        <w:rPr>
          <w:rFonts w:cs="Arial"/>
        </w:rPr>
        <w:t>COMPOSITESMACT</w:t>
      </w:r>
      <w:bookmarkEnd w:id="91"/>
    </w:p>
    <w:p w14:paraId="12BEED3E"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1A0296F" w14:textId="77777777" w:rsidR="00AE1D84" w:rsidRPr="00F30023" w:rsidRDefault="00AE1D84" w:rsidP="00F62984">
      <w:pPr>
        <w:rPr>
          <w:sz w:val="20"/>
        </w:rPr>
      </w:pPr>
    </w:p>
    <w:p w14:paraId="38624CDC" w14:textId="77777777" w:rsidR="00AE1D84" w:rsidRDefault="00AE1D84" w:rsidP="00F62984">
      <w:pPr>
        <w:jc w:val="both"/>
        <w:rPr>
          <w:b/>
          <w:u w:val="single"/>
        </w:rPr>
      </w:pPr>
      <w:r>
        <w:rPr>
          <w:b/>
          <w:u w:val="single"/>
        </w:rPr>
        <w:t>DESCRIPTION</w:t>
      </w:r>
    </w:p>
    <w:p w14:paraId="168B5440" w14:textId="77777777" w:rsidR="00144416" w:rsidRPr="00177440" w:rsidRDefault="00144416" w:rsidP="00144416">
      <w:pPr>
        <w:jc w:val="both"/>
        <w:rPr>
          <w:rFonts w:cs="Arial"/>
          <w:b/>
          <w:sz w:val="20"/>
        </w:rPr>
      </w:pPr>
    </w:p>
    <w:p w14:paraId="7A2BC821" w14:textId="77777777" w:rsidR="00144416" w:rsidRPr="00177440" w:rsidRDefault="00144416" w:rsidP="00144416">
      <w:pPr>
        <w:jc w:val="both"/>
        <w:rPr>
          <w:rFonts w:cs="Arial"/>
          <w:sz w:val="20"/>
        </w:rPr>
      </w:pPr>
      <w:r w:rsidRPr="00177440">
        <w:rPr>
          <w:rFonts w:cs="Arial"/>
          <w:sz w:val="20"/>
        </w:rPr>
        <w:t xml:space="preserve">Open Molding Operations emitting less than 100 TPY of HAPs and subject to the Reinforced Plastic Composites Production NESHAP – 40 CFR Part 63, Subpart WWWW.  </w:t>
      </w:r>
    </w:p>
    <w:p w14:paraId="7CA9929F" w14:textId="77777777" w:rsidR="00144416" w:rsidRPr="00177440" w:rsidRDefault="00144416" w:rsidP="00144416">
      <w:pPr>
        <w:jc w:val="both"/>
        <w:rPr>
          <w:rFonts w:cs="Arial"/>
          <w:sz w:val="20"/>
        </w:rPr>
      </w:pPr>
    </w:p>
    <w:p w14:paraId="106AC8B0" w14:textId="554E7299" w:rsidR="00144416" w:rsidRPr="00F17593" w:rsidRDefault="00144416" w:rsidP="00144416">
      <w:pPr>
        <w:rPr>
          <w:rFonts w:cs="Arial"/>
          <w:sz w:val="20"/>
        </w:rPr>
      </w:pPr>
      <w:r w:rsidRPr="00177440">
        <w:rPr>
          <w:rFonts w:cs="Arial"/>
          <w:b/>
          <w:sz w:val="20"/>
        </w:rPr>
        <w:t>Emission Units:</w:t>
      </w:r>
      <w:r w:rsidRPr="00177440">
        <w:rPr>
          <w:rFonts w:cs="Arial"/>
          <w:sz w:val="20"/>
        </w:rPr>
        <w:t xml:space="preserve">  </w:t>
      </w:r>
      <w:r w:rsidRPr="00177440">
        <w:rPr>
          <w:sz w:val="20"/>
        </w:rPr>
        <w:t xml:space="preserve">EUMOLDROOM1, EUMOLDROOM2, EUMR3&amp;4NORTHMOLD, EUMR3&amp;4MIDMOLD, </w:t>
      </w:r>
      <w:r w:rsidRPr="00F17593">
        <w:rPr>
          <w:sz w:val="20"/>
        </w:rPr>
        <w:t>EUMR3&amp;4SOUTHMOLD, EUMOLDROOM5, EUMOLDROOM6, EUTANKASSEMBLY, EUTANKASSEMBLY2, EUTANKASSEMBLY3, EUCLEANUP</w:t>
      </w:r>
    </w:p>
    <w:p w14:paraId="6BA1C334" w14:textId="77777777" w:rsidR="00144416" w:rsidRPr="00F17593" w:rsidRDefault="00144416" w:rsidP="00144416">
      <w:pPr>
        <w:jc w:val="both"/>
        <w:rPr>
          <w:rFonts w:cs="Arial"/>
          <w:sz w:val="20"/>
        </w:rPr>
      </w:pPr>
    </w:p>
    <w:p w14:paraId="443B3B7D" w14:textId="77777777" w:rsidR="00AE1D84" w:rsidRPr="00F17593" w:rsidRDefault="00AE1D84" w:rsidP="00F62984">
      <w:pPr>
        <w:jc w:val="both"/>
        <w:rPr>
          <w:b/>
          <w:u w:val="single"/>
        </w:rPr>
      </w:pPr>
      <w:r w:rsidRPr="00F17593">
        <w:rPr>
          <w:b/>
          <w:u w:val="single"/>
        </w:rPr>
        <w:t>POLLUTION CONTROL EQUIPMENT</w:t>
      </w:r>
    </w:p>
    <w:p w14:paraId="2F660DB1" w14:textId="77777777" w:rsidR="00AE1D84" w:rsidRPr="00F17593" w:rsidRDefault="00AE1D84" w:rsidP="00F62984">
      <w:pPr>
        <w:jc w:val="both"/>
      </w:pPr>
    </w:p>
    <w:p w14:paraId="79280CA0" w14:textId="64896308" w:rsidR="00AE1D84" w:rsidRPr="00F17593" w:rsidRDefault="00AE1D84" w:rsidP="00F62984">
      <w:pPr>
        <w:jc w:val="both"/>
        <w:rPr>
          <w:sz w:val="20"/>
        </w:rPr>
      </w:pPr>
      <w:r w:rsidRPr="00F17593">
        <w:rPr>
          <w:sz w:val="20"/>
        </w:rPr>
        <w:t>NA</w:t>
      </w:r>
    </w:p>
    <w:p w14:paraId="1079415A" w14:textId="77777777" w:rsidR="00AE1D84" w:rsidRPr="00F17593" w:rsidRDefault="00AE1D84" w:rsidP="00F62984">
      <w:pPr>
        <w:rPr>
          <w:sz w:val="20"/>
        </w:rPr>
      </w:pPr>
    </w:p>
    <w:p w14:paraId="16CCCA7A" w14:textId="77777777" w:rsidR="00AE1D84" w:rsidRDefault="00AE1D84" w:rsidP="00F62984">
      <w:pPr>
        <w:jc w:val="both"/>
        <w:rPr>
          <w:b/>
          <w:u w:val="single"/>
        </w:rPr>
      </w:pPr>
      <w:r>
        <w:rPr>
          <w:b/>
        </w:rPr>
        <w:t xml:space="preserve">I.  </w:t>
      </w:r>
      <w:r>
        <w:rPr>
          <w:b/>
          <w:u w:val="single"/>
        </w:rPr>
        <w:t>EMISSION LIMIT(S)</w:t>
      </w:r>
    </w:p>
    <w:p w14:paraId="30236548" w14:textId="77777777" w:rsidR="00144416" w:rsidRPr="00177440" w:rsidRDefault="00144416" w:rsidP="00144416">
      <w:pPr>
        <w:jc w:val="both"/>
        <w:rPr>
          <w:rFonts w:cs="Arial"/>
          <w:sz w:val="20"/>
        </w:rPr>
      </w:pPr>
    </w:p>
    <w:p w14:paraId="58F148A2" w14:textId="77777777" w:rsidR="00144416" w:rsidRPr="00177440" w:rsidRDefault="00144416" w:rsidP="000C182D">
      <w:pPr>
        <w:numPr>
          <w:ilvl w:val="0"/>
          <w:numId w:val="67"/>
        </w:numPr>
        <w:jc w:val="both"/>
        <w:rPr>
          <w:rFonts w:cs="Arial"/>
          <w:b/>
          <w:sz w:val="20"/>
        </w:rPr>
      </w:pPr>
      <w:r w:rsidRPr="00177440">
        <w:rPr>
          <w:rFonts w:cs="Arial"/>
          <w:sz w:val="20"/>
        </w:rPr>
        <w:t xml:space="preserve">The permittee shall not operate FGCOMPOSITESMACT except in compliance with the organic HAP emission limits in 40 CFR Part 63, Subpart WWWW, Table 3.  </w:t>
      </w:r>
      <w:r w:rsidRPr="00177440">
        <w:rPr>
          <w:rFonts w:cs="Arial"/>
          <w:b/>
          <w:sz w:val="20"/>
        </w:rPr>
        <w:t>(40 CFR 63.5805)</w:t>
      </w:r>
    </w:p>
    <w:p w14:paraId="3B7C41A6" w14:textId="77777777" w:rsidR="00144416" w:rsidRPr="00177440" w:rsidRDefault="00144416" w:rsidP="00144416">
      <w:pPr>
        <w:jc w:val="both"/>
        <w:rPr>
          <w:rFonts w:cs="Arial"/>
          <w:sz w:val="20"/>
        </w:rPr>
      </w:pPr>
    </w:p>
    <w:p w14:paraId="28EF4C22" w14:textId="77777777" w:rsidR="00144416" w:rsidRPr="00177440" w:rsidRDefault="00144416" w:rsidP="000C182D">
      <w:pPr>
        <w:numPr>
          <w:ilvl w:val="0"/>
          <w:numId w:val="67"/>
        </w:numPr>
        <w:jc w:val="both"/>
        <w:rPr>
          <w:rFonts w:cs="Arial"/>
          <w:b/>
          <w:sz w:val="20"/>
        </w:rPr>
      </w:pPr>
      <w:r w:rsidRPr="00177440">
        <w:rPr>
          <w:rFonts w:cs="Arial"/>
          <w:sz w:val="20"/>
        </w:rPr>
        <w:t xml:space="preserve">The permittee must use one or a combination of the following methods to meet the standards for open molding operations in Table 3 of 40 CFR Part 63, Subpart WWWW.  </w:t>
      </w:r>
      <w:r w:rsidRPr="00177440">
        <w:rPr>
          <w:rFonts w:cs="Arial"/>
          <w:b/>
          <w:sz w:val="20"/>
        </w:rPr>
        <w:t>(40 CFR 63.5810)</w:t>
      </w:r>
    </w:p>
    <w:p w14:paraId="7F486B1F" w14:textId="77777777" w:rsidR="00144416" w:rsidRPr="00177440" w:rsidRDefault="00144416" w:rsidP="00144416">
      <w:pPr>
        <w:jc w:val="both"/>
        <w:rPr>
          <w:rFonts w:cs="Arial"/>
          <w:sz w:val="20"/>
        </w:rPr>
      </w:pPr>
    </w:p>
    <w:p w14:paraId="18427C00" w14:textId="77777777" w:rsidR="00144416" w:rsidRPr="00177440" w:rsidRDefault="00144416" w:rsidP="000C182D">
      <w:pPr>
        <w:numPr>
          <w:ilvl w:val="0"/>
          <w:numId w:val="68"/>
        </w:numPr>
        <w:jc w:val="both"/>
        <w:rPr>
          <w:sz w:val="20"/>
        </w:rPr>
      </w:pPr>
      <w:r w:rsidRPr="00177440">
        <w:rPr>
          <w:sz w:val="20"/>
        </w:rPr>
        <w:t xml:space="preserve">Demonstrate that an individual resin or gel coat, as applied, meets the applicable emission limits in </w:t>
      </w:r>
      <w:r w:rsidRPr="00177440">
        <w:rPr>
          <w:rFonts w:cs="Arial"/>
          <w:sz w:val="20"/>
        </w:rPr>
        <w:t>Table 3 of 40 CFR Part 63, Subpart WWWW</w:t>
      </w:r>
      <w:r w:rsidRPr="00177440">
        <w:rPr>
          <w:sz w:val="20"/>
        </w:rPr>
        <w:t xml:space="preserve">.  </w:t>
      </w:r>
      <w:r w:rsidRPr="00177440">
        <w:rPr>
          <w:b/>
          <w:sz w:val="20"/>
        </w:rPr>
        <w:t>(40 CFR 63.5810(a))</w:t>
      </w:r>
    </w:p>
    <w:p w14:paraId="499BC9AA" w14:textId="77777777" w:rsidR="00144416" w:rsidRPr="00177440" w:rsidRDefault="00144416" w:rsidP="00144416">
      <w:pPr>
        <w:jc w:val="both"/>
        <w:rPr>
          <w:sz w:val="20"/>
        </w:rPr>
      </w:pPr>
    </w:p>
    <w:p w14:paraId="78946B67" w14:textId="77777777" w:rsidR="00144416" w:rsidRPr="00177440" w:rsidRDefault="00144416" w:rsidP="000C182D">
      <w:pPr>
        <w:numPr>
          <w:ilvl w:val="0"/>
          <w:numId w:val="68"/>
        </w:numPr>
        <w:jc w:val="both"/>
        <w:rPr>
          <w:sz w:val="20"/>
        </w:rPr>
      </w:pPr>
      <w:r w:rsidRPr="00177440">
        <w:rPr>
          <w:sz w:val="20"/>
        </w:rPr>
        <w:t xml:space="preserve">Demonstrate that, on average, the facility meets the individual organic HAP emission limits for each combination of operation type and resin application method or gel coat type.  Demonstrate that, on average, the facility meets the individual organic HAP emission limits for each unique combination of operation type and resin application method or gel coat type shown in Table 3 to this subpart that applies to the facility.  </w:t>
      </w:r>
      <w:r w:rsidRPr="00177440">
        <w:rPr>
          <w:b/>
          <w:sz w:val="20"/>
        </w:rPr>
        <w:t>(40 CFR 63.5810(b))</w:t>
      </w:r>
    </w:p>
    <w:p w14:paraId="70E936CA" w14:textId="77777777" w:rsidR="00144416" w:rsidRPr="00177440" w:rsidRDefault="00144416" w:rsidP="00144416">
      <w:pPr>
        <w:jc w:val="both"/>
        <w:rPr>
          <w:sz w:val="20"/>
        </w:rPr>
      </w:pPr>
    </w:p>
    <w:p w14:paraId="3DE7E4A2" w14:textId="77777777" w:rsidR="00144416" w:rsidRPr="00177440" w:rsidRDefault="00144416" w:rsidP="000C182D">
      <w:pPr>
        <w:numPr>
          <w:ilvl w:val="0"/>
          <w:numId w:val="68"/>
        </w:numPr>
        <w:jc w:val="both"/>
        <w:rPr>
          <w:sz w:val="20"/>
        </w:rPr>
      </w:pPr>
      <w:r w:rsidRPr="00177440">
        <w:rPr>
          <w:sz w:val="20"/>
        </w:rPr>
        <w:t xml:space="preserve">Demonstrate compliance with a weighted average emission limit.  Demonstrate each month that the facility meets each weighted average of the organic HAP emission limits in Table 3 to this subpart that apply the weighted average organic HAP emission limits for all open molding operations.  </w:t>
      </w:r>
      <w:r w:rsidRPr="00177440">
        <w:rPr>
          <w:b/>
          <w:sz w:val="20"/>
        </w:rPr>
        <w:t>(40 CFR 63.5810(c))</w:t>
      </w:r>
    </w:p>
    <w:p w14:paraId="043B016F" w14:textId="77777777" w:rsidR="00144416" w:rsidRPr="00177440" w:rsidRDefault="00144416" w:rsidP="00144416">
      <w:pPr>
        <w:jc w:val="both"/>
        <w:rPr>
          <w:sz w:val="20"/>
        </w:rPr>
      </w:pPr>
    </w:p>
    <w:p w14:paraId="66B2A5FC" w14:textId="77777777" w:rsidR="00144416" w:rsidRPr="00177440" w:rsidRDefault="00144416" w:rsidP="000C182D">
      <w:pPr>
        <w:numPr>
          <w:ilvl w:val="0"/>
          <w:numId w:val="68"/>
        </w:numPr>
        <w:jc w:val="both"/>
        <w:rPr>
          <w:sz w:val="20"/>
        </w:rPr>
      </w:pPr>
      <w:r w:rsidRPr="00177440">
        <w:rPr>
          <w:sz w:val="20"/>
        </w:rPr>
        <w:t xml:space="preserve">Meet the organic HAP emission limits for one application method and use the same resin(s) for all application methods of that resin type.  This option is limited to resins of the same type.  The resin types for which this option may be used are non-corrosion-resistant, corrosion-resistant and/or high strength, and tooling.  </w:t>
      </w:r>
      <w:r w:rsidRPr="00177440">
        <w:rPr>
          <w:b/>
          <w:sz w:val="20"/>
        </w:rPr>
        <w:t>(40</w:t>
      </w:r>
      <w:r>
        <w:rPr>
          <w:b/>
          <w:sz w:val="20"/>
        </w:rPr>
        <w:t> </w:t>
      </w:r>
      <w:r w:rsidRPr="00177440">
        <w:rPr>
          <w:b/>
          <w:sz w:val="20"/>
        </w:rPr>
        <w:t>CFR 63.5810(d))</w:t>
      </w:r>
    </w:p>
    <w:p w14:paraId="6E96AA42" w14:textId="77777777" w:rsidR="00144416" w:rsidRPr="00177440" w:rsidRDefault="00144416" w:rsidP="00144416">
      <w:pPr>
        <w:pStyle w:val="HTMLPreformatted"/>
        <w:jc w:val="both"/>
        <w:rPr>
          <w:rFonts w:ascii="Arial" w:hAnsi="Arial" w:cs="Arial"/>
        </w:rPr>
      </w:pPr>
    </w:p>
    <w:p w14:paraId="250E8D88" w14:textId="77777777" w:rsidR="00144416" w:rsidRPr="00177440" w:rsidRDefault="00144416" w:rsidP="000C182D">
      <w:pPr>
        <w:numPr>
          <w:ilvl w:val="0"/>
          <w:numId w:val="67"/>
        </w:numPr>
        <w:jc w:val="both"/>
        <w:rPr>
          <w:rFonts w:cs="Arial"/>
          <w:b/>
          <w:sz w:val="20"/>
        </w:rPr>
      </w:pPr>
      <w:r w:rsidRPr="00177440">
        <w:rPr>
          <w:rFonts w:cs="Arial"/>
          <w:sz w:val="20"/>
        </w:rPr>
        <w:t xml:space="preserve">The permittee may switch between the compliance options in 2(a) through 2(d).  When changing to an option based on a 12-month rolling average, the facility must base the average on the previous 12 months of data calculated using the compliance option the facility is changing to unless the facility previously used an option that did not require the facility to maintain records of resin or gel coat.  In this case the facility must immediately begin collecting resin and gel coat and demonstrate compliance 12 months after changing options.  </w:t>
      </w:r>
      <w:r w:rsidRPr="00177440">
        <w:rPr>
          <w:rFonts w:cs="Arial"/>
          <w:b/>
          <w:sz w:val="20"/>
        </w:rPr>
        <w:t>(40 CFR 63.5810)</w:t>
      </w:r>
    </w:p>
    <w:p w14:paraId="3A584F15" w14:textId="77777777" w:rsidR="00144416" w:rsidRPr="00177440" w:rsidRDefault="00144416" w:rsidP="00144416">
      <w:pPr>
        <w:jc w:val="both"/>
        <w:rPr>
          <w:rFonts w:cs="Arial"/>
          <w:sz w:val="20"/>
        </w:rPr>
      </w:pPr>
    </w:p>
    <w:p w14:paraId="724376E8" w14:textId="77777777" w:rsidR="00AE1D84" w:rsidRDefault="00AE1D84" w:rsidP="00F62984">
      <w:pPr>
        <w:jc w:val="both"/>
        <w:rPr>
          <w:b/>
          <w:u w:val="single"/>
        </w:rPr>
      </w:pPr>
      <w:r>
        <w:rPr>
          <w:b/>
        </w:rPr>
        <w:t xml:space="preserve">II.  </w:t>
      </w:r>
      <w:r>
        <w:rPr>
          <w:b/>
          <w:u w:val="single"/>
        </w:rPr>
        <w:t>MATERIAL LIMIT(S)</w:t>
      </w:r>
    </w:p>
    <w:p w14:paraId="2D728A24" w14:textId="77777777" w:rsidR="00144416" w:rsidRPr="00177440" w:rsidRDefault="00144416" w:rsidP="00144416">
      <w:pPr>
        <w:jc w:val="both"/>
        <w:rPr>
          <w:rFonts w:cs="Arial"/>
          <w:sz w:val="20"/>
        </w:rPr>
      </w:pPr>
    </w:p>
    <w:p w14:paraId="1E2A4EB6" w14:textId="77777777" w:rsidR="00144416" w:rsidRPr="00177440" w:rsidRDefault="00144416" w:rsidP="00144416">
      <w:pPr>
        <w:jc w:val="both"/>
        <w:rPr>
          <w:rFonts w:cs="Arial"/>
          <w:sz w:val="20"/>
        </w:rPr>
      </w:pPr>
      <w:r w:rsidRPr="00177440">
        <w:rPr>
          <w:rFonts w:cs="Arial"/>
          <w:sz w:val="20"/>
        </w:rPr>
        <w:t>NA</w:t>
      </w:r>
    </w:p>
    <w:p w14:paraId="692B748A" w14:textId="35445B9D" w:rsidR="00F17593" w:rsidRDefault="00F17593">
      <w:pPr>
        <w:rPr>
          <w:sz w:val="20"/>
        </w:rPr>
      </w:pPr>
      <w:r>
        <w:rPr>
          <w:sz w:val="20"/>
        </w:rPr>
        <w:br w:type="page"/>
      </w:r>
    </w:p>
    <w:p w14:paraId="1A7B690F" w14:textId="77777777" w:rsidR="00494D15" w:rsidRPr="00EE5F4E" w:rsidRDefault="00494D15" w:rsidP="00F62984">
      <w:pPr>
        <w:jc w:val="both"/>
        <w:rPr>
          <w:sz w:val="20"/>
        </w:rPr>
      </w:pPr>
    </w:p>
    <w:p w14:paraId="4322C91E"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5E6EA3F3" w14:textId="77777777" w:rsidR="00144416" w:rsidRPr="00177440" w:rsidRDefault="00144416" w:rsidP="00144416">
      <w:pPr>
        <w:jc w:val="both"/>
        <w:rPr>
          <w:rFonts w:cs="Arial"/>
          <w:sz w:val="20"/>
        </w:rPr>
      </w:pPr>
    </w:p>
    <w:p w14:paraId="559497BD" w14:textId="77777777" w:rsidR="00144416" w:rsidRPr="00177440" w:rsidRDefault="00144416" w:rsidP="000C182D">
      <w:pPr>
        <w:pStyle w:val="HTMLPreformatted"/>
        <w:numPr>
          <w:ilvl w:val="0"/>
          <w:numId w:val="69"/>
        </w:numPr>
        <w:jc w:val="both"/>
        <w:rPr>
          <w:rFonts w:ascii="Arial" w:hAnsi="Arial" w:cs="Arial"/>
          <w:b/>
        </w:rPr>
      </w:pPr>
      <w:r w:rsidRPr="00177440">
        <w:rPr>
          <w:rFonts w:ascii="Arial" w:hAnsi="Arial" w:cs="Arial"/>
        </w:rPr>
        <w:t xml:space="preserve">For each cleaning operation, the permittee shall not use cleaning solvents that contain HAP, except that styrene may be used as a cleaner in closed systems, and organic HAP containing cleaners may be used to clean cured resin from application equipment.  Application equipment includes any equipment that directly contacts resin.  </w:t>
      </w:r>
      <w:r w:rsidRPr="00177440">
        <w:rPr>
          <w:rFonts w:ascii="Arial" w:hAnsi="Arial" w:cs="Arial"/>
          <w:b/>
        </w:rPr>
        <w:t>(40</w:t>
      </w:r>
      <w:r>
        <w:rPr>
          <w:rFonts w:ascii="Arial" w:hAnsi="Arial" w:cs="Arial"/>
          <w:b/>
        </w:rPr>
        <w:t> </w:t>
      </w:r>
      <w:r w:rsidRPr="00177440">
        <w:rPr>
          <w:rFonts w:ascii="Arial" w:hAnsi="Arial" w:cs="Arial"/>
          <w:b/>
        </w:rPr>
        <w:t>CFR 63.5805, Table 4)</w:t>
      </w:r>
    </w:p>
    <w:p w14:paraId="408E0E2B" w14:textId="77777777" w:rsidR="00144416" w:rsidRPr="00177440" w:rsidRDefault="00144416" w:rsidP="00144416">
      <w:pPr>
        <w:jc w:val="both"/>
        <w:rPr>
          <w:rFonts w:cs="Arial"/>
          <w:sz w:val="20"/>
        </w:rPr>
      </w:pPr>
    </w:p>
    <w:p w14:paraId="24C25FAA" w14:textId="77777777" w:rsidR="00144416" w:rsidRPr="00177440" w:rsidRDefault="00144416" w:rsidP="000C182D">
      <w:pPr>
        <w:numPr>
          <w:ilvl w:val="0"/>
          <w:numId w:val="69"/>
        </w:numPr>
        <w:jc w:val="both"/>
        <w:rPr>
          <w:rFonts w:cs="Arial"/>
          <w:b/>
          <w:sz w:val="20"/>
        </w:rPr>
      </w:pPr>
      <w:r w:rsidRPr="00177440">
        <w:rPr>
          <w:rFonts w:cs="Arial"/>
          <w:sz w:val="20"/>
        </w:rPr>
        <w:t xml:space="preserve">For each HAP-containing materials storage operation, the permittee shall keep containers that store HAP-containing materials closed or covered except during the addition or removal of materials.  Bulk HAP-containing materials storage tanks may be vented as necessary for safety.  </w:t>
      </w:r>
      <w:r w:rsidRPr="00177440">
        <w:rPr>
          <w:rFonts w:cs="Arial"/>
          <w:b/>
          <w:sz w:val="20"/>
        </w:rPr>
        <w:t>(40 CFR 63.5805, Table 4)</w:t>
      </w:r>
    </w:p>
    <w:p w14:paraId="4FDCC0A4" w14:textId="77777777" w:rsidR="00144416" w:rsidRPr="00177440" w:rsidRDefault="00144416" w:rsidP="00144416">
      <w:pPr>
        <w:pStyle w:val="HTMLPreformatted"/>
        <w:jc w:val="both"/>
        <w:rPr>
          <w:rFonts w:ascii="Arial" w:hAnsi="Arial" w:cs="Arial"/>
        </w:rPr>
      </w:pPr>
    </w:p>
    <w:p w14:paraId="62D74325" w14:textId="77777777" w:rsidR="00144416" w:rsidRPr="00177440" w:rsidRDefault="00144416" w:rsidP="000C182D">
      <w:pPr>
        <w:numPr>
          <w:ilvl w:val="0"/>
          <w:numId w:val="69"/>
        </w:numPr>
        <w:jc w:val="both"/>
        <w:rPr>
          <w:rFonts w:cs="Arial"/>
          <w:b/>
          <w:sz w:val="20"/>
        </w:rPr>
      </w:pPr>
      <w:r w:rsidRPr="00177440">
        <w:rPr>
          <w:rFonts w:cs="Arial"/>
          <w:sz w:val="20"/>
        </w:rPr>
        <w:t xml:space="preserve">For each mixing operation, the permittee shall use mixer covers with no visible gaps present in the mixer covers, except that gaps of up to 1 inch are permissible around mixer shafts and any required instrumentation.  </w:t>
      </w:r>
      <w:r w:rsidRPr="00177440">
        <w:rPr>
          <w:rFonts w:cs="Arial"/>
          <w:b/>
          <w:sz w:val="20"/>
        </w:rPr>
        <w:t>(40 CFR 63.5805, Table 4)</w:t>
      </w:r>
    </w:p>
    <w:p w14:paraId="7737CE09" w14:textId="77777777" w:rsidR="00144416" w:rsidRPr="00177440" w:rsidRDefault="00144416" w:rsidP="00144416">
      <w:pPr>
        <w:pStyle w:val="HTMLPreformatted"/>
        <w:jc w:val="both"/>
        <w:rPr>
          <w:rFonts w:ascii="Arial" w:hAnsi="Arial" w:cs="Arial"/>
        </w:rPr>
      </w:pPr>
    </w:p>
    <w:p w14:paraId="32E8292E" w14:textId="77777777" w:rsidR="00144416" w:rsidRPr="00177440" w:rsidRDefault="00144416" w:rsidP="000C182D">
      <w:pPr>
        <w:pStyle w:val="HTMLPreformatted"/>
        <w:numPr>
          <w:ilvl w:val="0"/>
          <w:numId w:val="69"/>
        </w:numPr>
        <w:jc w:val="both"/>
        <w:rPr>
          <w:rFonts w:ascii="Arial" w:hAnsi="Arial" w:cs="Arial"/>
        </w:rPr>
      </w:pPr>
      <w:r w:rsidRPr="00177440">
        <w:rPr>
          <w:rFonts w:ascii="Arial" w:hAnsi="Arial" w:cs="Arial"/>
        </w:rPr>
        <w:t xml:space="preserve">For each mixing operation, the permittee shall close any mixer vents when actual mixing is occurring, except that venting is allowed during addition of materials, or as necessary prior to adding materials or opening the cover for safety.  Vents routed to a 95 percent efficient control device are exempt from this requirement.  </w:t>
      </w:r>
      <w:r w:rsidRPr="00177440">
        <w:rPr>
          <w:rFonts w:ascii="Arial" w:hAnsi="Arial" w:cs="Arial"/>
          <w:b/>
        </w:rPr>
        <w:t>(40 CFR 63.5805, Table 4)</w:t>
      </w:r>
    </w:p>
    <w:p w14:paraId="0F809192" w14:textId="77777777" w:rsidR="00144416" w:rsidRPr="00177440" w:rsidRDefault="00144416" w:rsidP="00144416">
      <w:pPr>
        <w:pStyle w:val="HTMLPreformatted"/>
        <w:jc w:val="both"/>
        <w:rPr>
          <w:rFonts w:ascii="Arial" w:hAnsi="Arial" w:cs="Arial"/>
        </w:rPr>
      </w:pPr>
    </w:p>
    <w:p w14:paraId="525D48EF" w14:textId="77777777" w:rsidR="00144416" w:rsidRPr="00177440" w:rsidRDefault="00144416" w:rsidP="000C182D">
      <w:pPr>
        <w:pStyle w:val="HTMLPreformatted"/>
        <w:numPr>
          <w:ilvl w:val="0"/>
          <w:numId w:val="69"/>
        </w:numPr>
        <w:jc w:val="both"/>
        <w:rPr>
          <w:rFonts w:ascii="Arial" w:hAnsi="Arial" w:cs="Arial"/>
        </w:rPr>
      </w:pPr>
      <w:r w:rsidRPr="00177440">
        <w:rPr>
          <w:rFonts w:ascii="Arial" w:hAnsi="Arial" w:cs="Arial"/>
        </w:rPr>
        <w:t xml:space="preserve">For each mixing operation, the permittee shall keep the mixer covers closed while actual mixing is occurring, except when adding materials or changing covers to the mixing vessels.  </w:t>
      </w:r>
      <w:r w:rsidRPr="00177440">
        <w:rPr>
          <w:rFonts w:ascii="Arial" w:hAnsi="Arial" w:cs="Arial"/>
          <w:b/>
        </w:rPr>
        <w:t>(40 CFR 63.5805, Table 4)</w:t>
      </w:r>
    </w:p>
    <w:p w14:paraId="5FC3C9D2" w14:textId="77777777" w:rsidR="00144416" w:rsidRPr="00177440" w:rsidRDefault="00144416" w:rsidP="00144416">
      <w:pPr>
        <w:jc w:val="both"/>
        <w:rPr>
          <w:rFonts w:cs="Arial"/>
          <w:sz w:val="20"/>
        </w:rPr>
      </w:pPr>
    </w:p>
    <w:p w14:paraId="48DB2686"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552B83E5" w14:textId="77777777" w:rsidR="00144416" w:rsidRPr="00177440" w:rsidRDefault="00144416" w:rsidP="00144416">
      <w:pPr>
        <w:jc w:val="both"/>
        <w:rPr>
          <w:rFonts w:cs="Arial"/>
          <w:sz w:val="20"/>
        </w:rPr>
      </w:pPr>
    </w:p>
    <w:p w14:paraId="016FCE06" w14:textId="77777777" w:rsidR="00144416" w:rsidRPr="00177440" w:rsidRDefault="00144416" w:rsidP="00144416">
      <w:pPr>
        <w:jc w:val="both"/>
        <w:rPr>
          <w:rFonts w:cs="Arial"/>
          <w:sz w:val="20"/>
        </w:rPr>
      </w:pPr>
      <w:r w:rsidRPr="00177440">
        <w:rPr>
          <w:rFonts w:cs="Arial"/>
          <w:sz w:val="20"/>
        </w:rPr>
        <w:t>NA</w:t>
      </w:r>
    </w:p>
    <w:p w14:paraId="393F69E3" w14:textId="77777777" w:rsidR="00144416" w:rsidRPr="00EE5F4E" w:rsidRDefault="00144416" w:rsidP="00144416">
      <w:pPr>
        <w:jc w:val="both"/>
        <w:rPr>
          <w:sz w:val="20"/>
        </w:rPr>
      </w:pPr>
    </w:p>
    <w:p w14:paraId="5DAD3360" w14:textId="77777777" w:rsidR="00AE1D84" w:rsidRPr="007D4237" w:rsidRDefault="00AE1D84" w:rsidP="00F62984">
      <w:pPr>
        <w:jc w:val="both"/>
      </w:pPr>
      <w:r>
        <w:rPr>
          <w:b/>
        </w:rPr>
        <w:t xml:space="preserve">V.  </w:t>
      </w:r>
      <w:r>
        <w:rPr>
          <w:b/>
          <w:u w:val="single"/>
        </w:rPr>
        <w:t>TESTING/SAMPLING</w:t>
      </w:r>
    </w:p>
    <w:p w14:paraId="5898DA31"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044AE01" w14:textId="77777777" w:rsidR="00144416" w:rsidRPr="00177440" w:rsidRDefault="00144416" w:rsidP="00144416">
      <w:pPr>
        <w:jc w:val="both"/>
        <w:rPr>
          <w:rFonts w:cs="Arial"/>
          <w:sz w:val="20"/>
        </w:rPr>
      </w:pPr>
    </w:p>
    <w:p w14:paraId="05D40E1F" w14:textId="77777777" w:rsidR="00144416" w:rsidRPr="00177440" w:rsidRDefault="00144416" w:rsidP="000C182D">
      <w:pPr>
        <w:numPr>
          <w:ilvl w:val="0"/>
          <w:numId w:val="70"/>
        </w:numPr>
        <w:jc w:val="both"/>
        <w:rPr>
          <w:rFonts w:cs="Arial"/>
          <w:b/>
          <w:sz w:val="20"/>
        </w:rPr>
      </w:pPr>
      <w:r w:rsidRPr="00177440">
        <w:rPr>
          <w:rFonts w:cs="Arial"/>
          <w:sz w:val="20"/>
        </w:rPr>
        <w:t>The HAP content of any resin, gelcoat, etc., as received and as applied, shall be determined using Material Safety Data Sheets, manufacturer's formulation data, or both</w:t>
      </w:r>
      <w:r w:rsidRPr="00177440">
        <w:rPr>
          <w:rFonts w:cs="Arial"/>
          <w:spacing w:val="-2"/>
          <w:sz w:val="20"/>
        </w:rPr>
        <w:t xml:space="preserve"> as deemed acceptable by the AQD District Supervisor</w:t>
      </w:r>
      <w:r w:rsidRPr="00177440">
        <w:rPr>
          <w:rFonts w:cs="Arial"/>
          <w:sz w:val="20"/>
        </w:rPr>
        <w:t xml:space="preserve">.  Upon request of the AQD District Supervisor, the manufacturer’s HAP formulation data shall be verified using EPA Test Method 311.  Determinations of organic HAP content shall also be in compliance with the requirements specified in 40 CFR Part 63, Subpart WWWW, </w:t>
      </w:r>
      <w:r>
        <w:rPr>
          <w:rFonts w:cs="Arial"/>
          <w:sz w:val="20"/>
        </w:rPr>
        <w:t xml:space="preserve">40 CFR </w:t>
      </w:r>
      <w:r w:rsidRPr="00177440">
        <w:rPr>
          <w:rFonts w:cs="Arial"/>
          <w:sz w:val="20"/>
        </w:rPr>
        <w:t>63.5797.</w:t>
      </w:r>
      <w:r w:rsidRPr="00177440">
        <w:rPr>
          <w:rFonts w:cs="Arial"/>
          <w:b/>
          <w:sz w:val="20"/>
        </w:rPr>
        <w:t xml:space="preserve">  (40 CFR 63.5797)</w:t>
      </w:r>
    </w:p>
    <w:p w14:paraId="332E5FC1" w14:textId="77777777" w:rsidR="00144416" w:rsidRPr="00177440" w:rsidRDefault="00144416" w:rsidP="00144416">
      <w:pPr>
        <w:jc w:val="both"/>
        <w:rPr>
          <w:rFonts w:cs="Arial"/>
          <w:sz w:val="20"/>
        </w:rPr>
      </w:pPr>
    </w:p>
    <w:p w14:paraId="31EE4D73" w14:textId="77777777" w:rsidR="00AE1D84" w:rsidRDefault="00AE1D84" w:rsidP="00F62984">
      <w:pPr>
        <w:jc w:val="both"/>
      </w:pPr>
      <w:r>
        <w:rPr>
          <w:b/>
        </w:rPr>
        <w:t xml:space="preserve">VI.  </w:t>
      </w:r>
      <w:r>
        <w:rPr>
          <w:b/>
          <w:u w:val="single"/>
        </w:rPr>
        <w:t>MONITORING/RECORDKEEPING</w:t>
      </w:r>
    </w:p>
    <w:p w14:paraId="1E1DF96A"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FACFB45" w14:textId="77777777" w:rsidR="00144416" w:rsidRPr="00177440" w:rsidRDefault="00144416" w:rsidP="00144416">
      <w:pPr>
        <w:jc w:val="both"/>
        <w:rPr>
          <w:rFonts w:cs="Arial"/>
          <w:sz w:val="20"/>
        </w:rPr>
      </w:pPr>
    </w:p>
    <w:p w14:paraId="3A307603" w14:textId="77777777" w:rsidR="00144416" w:rsidRPr="00177440" w:rsidRDefault="00144416" w:rsidP="000C182D">
      <w:pPr>
        <w:numPr>
          <w:ilvl w:val="0"/>
          <w:numId w:val="71"/>
        </w:numPr>
        <w:jc w:val="both"/>
        <w:rPr>
          <w:rFonts w:cs="Arial"/>
          <w:b/>
          <w:sz w:val="20"/>
        </w:rPr>
      </w:pPr>
      <w:r w:rsidRPr="00177440">
        <w:rPr>
          <w:rFonts w:cs="Arial"/>
          <w:sz w:val="20"/>
        </w:rPr>
        <w:t xml:space="preserve">Facilities meeting an organic HAP emissions standard based on a 12-month rolling average must begin collecting data on the compliance date in order to demonstrate compliance.  </w:t>
      </w:r>
      <w:r w:rsidRPr="00177440">
        <w:rPr>
          <w:rFonts w:cs="Arial"/>
          <w:b/>
          <w:sz w:val="20"/>
        </w:rPr>
        <w:t>(40 CFR 63.5800)</w:t>
      </w:r>
    </w:p>
    <w:p w14:paraId="702C12CD" w14:textId="77777777" w:rsidR="00144416" w:rsidRPr="00177440" w:rsidRDefault="00144416" w:rsidP="00144416">
      <w:pPr>
        <w:jc w:val="both"/>
        <w:rPr>
          <w:rFonts w:cs="Arial"/>
          <w:sz w:val="20"/>
        </w:rPr>
      </w:pPr>
    </w:p>
    <w:p w14:paraId="65DA27C6" w14:textId="77777777" w:rsidR="00144416" w:rsidRPr="00177440" w:rsidRDefault="00144416" w:rsidP="000C182D">
      <w:pPr>
        <w:numPr>
          <w:ilvl w:val="0"/>
          <w:numId w:val="71"/>
        </w:numPr>
        <w:jc w:val="both"/>
        <w:rPr>
          <w:rFonts w:cs="Arial"/>
          <w:b/>
          <w:sz w:val="20"/>
        </w:rPr>
      </w:pPr>
      <w:r w:rsidRPr="00177440">
        <w:rPr>
          <w:rFonts w:cs="Arial"/>
          <w:sz w:val="20"/>
        </w:rPr>
        <w:t xml:space="preserve">The permittee shall determine organic HAP emission factors in accordance with 40 CFR Part 63, Subpart WWWW, </w:t>
      </w:r>
      <w:r>
        <w:rPr>
          <w:rFonts w:cs="Arial"/>
          <w:sz w:val="20"/>
        </w:rPr>
        <w:t>40 CFR</w:t>
      </w:r>
      <w:r w:rsidRPr="00177440">
        <w:rPr>
          <w:rFonts w:cs="Arial"/>
          <w:sz w:val="20"/>
        </w:rPr>
        <w:t xml:space="preserve"> 63.5910 and Table 1 for the purposes of compliance demonstration.  </w:t>
      </w:r>
      <w:r w:rsidRPr="00177440">
        <w:rPr>
          <w:rFonts w:cs="Arial"/>
          <w:b/>
          <w:sz w:val="20"/>
        </w:rPr>
        <w:t>(40 CFR 63.5796)</w:t>
      </w:r>
    </w:p>
    <w:p w14:paraId="7D34C6F2" w14:textId="77777777" w:rsidR="00144416" w:rsidRPr="00177440" w:rsidRDefault="00144416" w:rsidP="00144416">
      <w:pPr>
        <w:jc w:val="both"/>
        <w:rPr>
          <w:rFonts w:cs="Arial"/>
          <w:b/>
          <w:sz w:val="20"/>
        </w:rPr>
      </w:pPr>
    </w:p>
    <w:p w14:paraId="6CC120F5" w14:textId="77777777" w:rsidR="00144416" w:rsidRPr="00177440" w:rsidRDefault="00144416" w:rsidP="000C182D">
      <w:pPr>
        <w:numPr>
          <w:ilvl w:val="0"/>
          <w:numId w:val="71"/>
        </w:numPr>
        <w:jc w:val="both"/>
        <w:rPr>
          <w:rFonts w:cs="Arial"/>
          <w:b/>
          <w:sz w:val="20"/>
        </w:rPr>
      </w:pPr>
      <w:r w:rsidRPr="00177440">
        <w:rPr>
          <w:rFonts w:cs="Arial"/>
          <w:sz w:val="20"/>
        </w:rPr>
        <w:t xml:space="preserve">The permittee shall demonstrate compliance with the applicable standards in 40 CFR Part 63, Subpart WWW, by monitoring and keeping records in accordance with 40 CFR Part 63, Subpart WWW, </w:t>
      </w:r>
      <w:r>
        <w:rPr>
          <w:rFonts w:cs="Arial"/>
          <w:sz w:val="20"/>
        </w:rPr>
        <w:t>40 CFR</w:t>
      </w:r>
      <w:r w:rsidRPr="00177440">
        <w:rPr>
          <w:rFonts w:cs="Arial"/>
          <w:sz w:val="20"/>
        </w:rPr>
        <w:t xml:space="preserve"> 63.5895.</w:t>
      </w:r>
      <w:r w:rsidRPr="00177440">
        <w:rPr>
          <w:rFonts w:cs="Arial"/>
          <w:szCs w:val="22"/>
        </w:rPr>
        <w:t xml:space="preserve">  </w:t>
      </w:r>
      <w:r w:rsidRPr="00177440">
        <w:rPr>
          <w:rFonts w:cs="Arial"/>
          <w:b/>
          <w:sz w:val="20"/>
        </w:rPr>
        <w:t>(40 CFR 63.5895)</w:t>
      </w:r>
    </w:p>
    <w:p w14:paraId="481A3856" w14:textId="77777777" w:rsidR="00144416" w:rsidRPr="00177440" w:rsidRDefault="00144416" w:rsidP="00144416">
      <w:pPr>
        <w:jc w:val="both"/>
        <w:rPr>
          <w:rFonts w:cs="Arial"/>
          <w:sz w:val="20"/>
        </w:rPr>
      </w:pPr>
    </w:p>
    <w:p w14:paraId="30F01349" w14:textId="77777777" w:rsidR="00144416" w:rsidRPr="00177440" w:rsidRDefault="00144416" w:rsidP="000C182D">
      <w:pPr>
        <w:numPr>
          <w:ilvl w:val="0"/>
          <w:numId w:val="71"/>
        </w:numPr>
        <w:jc w:val="both"/>
        <w:rPr>
          <w:rFonts w:cs="Arial"/>
          <w:b/>
          <w:sz w:val="20"/>
        </w:rPr>
      </w:pPr>
      <w:r w:rsidRPr="00177440">
        <w:rPr>
          <w:rFonts w:cs="Arial"/>
          <w:sz w:val="20"/>
        </w:rPr>
        <w:t xml:space="preserve">The permittee shall maintain records in accordance with 40 CFR Part 63, Subpart WWWW, </w:t>
      </w:r>
      <w:r>
        <w:rPr>
          <w:rFonts w:cs="Arial"/>
          <w:sz w:val="20"/>
        </w:rPr>
        <w:t>40 CFR</w:t>
      </w:r>
      <w:r w:rsidRPr="00177440">
        <w:rPr>
          <w:rFonts w:cs="Arial"/>
          <w:sz w:val="20"/>
        </w:rPr>
        <w:t xml:space="preserve"> 63.5915. </w:t>
      </w:r>
      <w:r w:rsidRPr="00177440">
        <w:rPr>
          <w:rFonts w:cs="Arial"/>
          <w:b/>
          <w:sz w:val="20"/>
        </w:rPr>
        <w:t>(40 CFR 63.5915)</w:t>
      </w:r>
    </w:p>
    <w:p w14:paraId="05209B69" w14:textId="0B7A21D2" w:rsidR="00F17593" w:rsidRDefault="00F17593">
      <w:pPr>
        <w:rPr>
          <w:rFonts w:cs="Arial"/>
          <w:sz w:val="20"/>
        </w:rPr>
      </w:pPr>
      <w:r>
        <w:rPr>
          <w:rFonts w:cs="Arial"/>
          <w:sz w:val="20"/>
        </w:rPr>
        <w:br w:type="page"/>
      </w:r>
    </w:p>
    <w:p w14:paraId="67701FB2" w14:textId="77777777" w:rsidR="00144416" w:rsidRPr="00177440" w:rsidRDefault="00144416" w:rsidP="00144416">
      <w:pPr>
        <w:jc w:val="both"/>
        <w:rPr>
          <w:rFonts w:cs="Arial"/>
          <w:sz w:val="20"/>
        </w:rPr>
      </w:pPr>
    </w:p>
    <w:p w14:paraId="7F610A71" w14:textId="77777777" w:rsidR="00AE1D84" w:rsidRPr="00FC1F2C" w:rsidRDefault="00AE1D84" w:rsidP="00F62984">
      <w:pPr>
        <w:jc w:val="both"/>
      </w:pPr>
      <w:r>
        <w:rPr>
          <w:b/>
        </w:rPr>
        <w:t xml:space="preserve">VII.  </w:t>
      </w:r>
      <w:r>
        <w:rPr>
          <w:b/>
          <w:u w:val="single"/>
        </w:rPr>
        <w:t>REPORTING</w:t>
      </w:r>
    </w:p>
    <w:p w14:paraId="48DA87BD" w14:textId="77777777" w:rsidR="00AE1D84" w:rsidRPr="008B5C27" w:rsidRDefault="00AE1D84" w:rsidP="00F62984">
      <w:pPr>
        <w:jc w:val="both"/>
        <w:rPr>
          <w:sz w:val="20"/>
        </w:rPr>
      </w:pPr>
    </w:p>
    <w:p w14:paraId="02962CB7"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563E0DCB" w14:textId="77777777" w:rsidR="00AE1D84" w:rsidRPr="00C0388E" w:rsidRDefault="00AE1D84" w:rsidP="00F62984">
      <w:pPr>
        <w:ind w:left="360" w:hanging="360"/>
        <w:jc w:val="both"/>
        <w:rPr>
          <w:sz w:val="20"/>
        </w:rPr>
      </w:pPr>
    </w:p>
    <w:p w14:paraId="25A4101F"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220B4AE8" w14:textId="77777777" w:rsidR="00AE1D84" w:rsidRPr="00C0388E" w:rsidRDefault="00AE1D84" w:rsidP="00F62984">
      <w:pPr>
        <w:ind w:left="360" w:hanging="360"/>
        <w:jc w:val="both"/>
        <w:rPr>
          <w:sz w:val="20"/>
        </w:rPr>
      </w:pPr>
    </w:p>
    <w:p w14:paraId="2645715C"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2062B544" w14:textId="77777777" w:rsidR="00144416" w:rsidRPr="00EE5F4E" w:rsidRDefault="00144416" w:rsidP="00144416">
      <w:pPr>
        <w:ind w:right="72"/>
        <w:jc w:val="both"/>
        <w:rPr>
          <w:rFonts w:cs="Arial"/>
          <w:sz w:val="20"/>
        </w:rPr>
      </w:pPr>
    </w:p>
    <w:p w14:paraId="05D0C447" w14:textId="77777777" w:rsidR="00144416" w:rsidRPr="00177440" w:rsidRDefault="00144416" w:rsidP="000C182D">
      <w:pPr>
        <w:numPr>
          <w:ilvl w:val="0"/>
          <w:numId w:val="35"/>
        </w:numPr>
        <w:jc w:val="both"/>
        <w:rPr>
          <w:rFonts w:cs="Arial"/>
          <w:sz w:val="20"/>
        </w:rPr>
      </w:pPr>
      <w:r w:rsidRPr="00177440">
        <w:rPr>
          <w:rFonts w:cs="Arial"/>
          <w:sz w:val="20"/>
        </w:rPr>
        <w:t xml:space="preserve">The permittee shall submit the applicable notifications and reports by the dates specified in Table 13 and Table 14 to Subpart WWWW of 40 CFR Part 63, to the AQD in accordance with 40 CFR Part 63, Subpart WWWW, </w:t>
      </w:r>
      <w:r>
        <w:rPr>
          <w:rFonts w:cs="Arial"/>
          <w:sz w:val="20"/>
        </w:rPr>
        <w:t>40 CFR</w:t>
      </w:r>
      <w:r w:rsidRPr="00177440">
        <w:rPr>
          <w:rFonts w:cs="Arial"/>
          <w:sz w:val="20"/>
        </w:rPr>
        <w:t xml:space="preserve"> 63.5905 and </w:t>
      </w:r>
      <w:r>
        <w:rPr>
          <w:rFonts w:cs="Arial"/>
          <w:sz w:val="20"/>
        </w:rPr>
        <w:t>40 CFR</w:t>
      </w:r>
      <w:r w:rsidRPr="00177440">
        <w:rPr>
          <w:rFonts w:cs="Arial"/>
          <w:sz w:val="20"/>
        </w:rPr>
        <w:t xml:space="preserve"> 63.5910, respectively.  </w:t>
      </w:r>
      <w:r w:rsidRPr="00177440">
        <w:rPr>
          <w:rFonts w:cs="Arial"/>
          <w:b/>
          <w:sz w:val="20"/>
        </w:rPr>
        <w:t>(40 CFR Part 63, Subparts A and WWWW)</w:t>
      </w:r>
    </w:p>
    <w:p w14:paraId="350691B7" w14:textId="77777777" w:rsidR="00144416" w:rsidRPr="00FE0AD0" w:rsidRDefault="00144416" w:rsidP="00144416">
      <w:pPr>
        <w:ind w:right="72"/>
        <w:jc w:val="both"/>
        <w:rPr>
          <w:rFonts w:cs="Arial"/>
          <w:sz w:val="20"/>
        </w:rPr>
      </w:pPr>
    </w:p>
    <w:p w14:paraId="132AD923" w14:textId="77777777" w:rsidR="00AE1D84" w:rsidRPr="00FC1F2C" w:rsidRDefault="00AE1D84" w:rsidP="00F62984">
      <w:pPr>
        <w:jc w:val="both"/>
        <w:rPr>
          <w:rFonts w:cs="Arial"/>
          <w:sz w:val="20"/>
        </w:rPr>
      </w:pPr>
      <w:r w:rsidRPr="00FE0AD0">
        <w:rPr>
          <w:rFonts w:cs="Arial"/>
          <w:b/>
          <w:sz w:val="20"/>
        </w:rPr>
        <w:t>See Appendix 8</w:t>
      </w:r>
    </w:p>
    <w:p w14:paraId="6DD8DCD8" w14:textId="77777777" w:rsidR="00AE1D84" w:rsidRPr="00E111A8" w:rsidRDefault="00AE1D84" w:rsidP="00F62984">
      <w:pPr>
        <w:jc w:val="both"/>
        <w:rPr>
          <w:rFonts w:cs="Arial"/>
          <w:sz w:val="20"/>
        </w:rPr>
      </w:pPr>
    </w:p>
    <w:p w14:paraId="339D2F19" w14:textId="77777777" w:rsidR="00AE1D84" w:rsidRDefault="00AE1D84" w:rsidP="00F62984">
      <w:pPr>
        <w:jc w:val="both"/>
      </w:pPr>
      <w:r>
        <w:rPr>
          <w:b/>
        </w:rPr>
        <w:t xml:space="preserve">VIII.  </w:t>
      </w:r>
      <w:r>
        <w:rPr>
          <w:b/>
          <w:u w:val="single"/>
        </w:rPr>
        <w:t>STACK/VENT RESTRICTION(S)</w:t>
      </w:r>
    </w:p>
    <w:p w14:paraId="120169AC" w14:textId="77777777" w:rsidR="00144416" w:rsidRPr="00335177" w:rsidRDefault="00144416" w:rsidP="00144416">
      <w:pPr>
        <w:jc w:val="both"/>
        <w:rPr>
          <w:sz w:val="20"/>
        </w:rPr>
      </w:pPr>
    </w:p>
    <w:p w14:paraId="5B3F9A77" w14:textId="77777777" w:rsidR="00144416" w:rsidRPr="00335177" w:rsidRDefault="00144416" w:rsidP="00144416">
      <w:pPr>
        <w:jc w:val="both"/>
        <w:rPr>
          <w:sz w:val="20"/>
        </w:rPr>
      </w:pPr>
      <w:r w:rsidRPr="00335177">
        <w:rPr>
          <w:sz w:val="20"/>
        </w:rPr>
        <w:t>NA</w:t>
      </w:r>
    </w:p>
    <w:p w14:paraId="32159CCD" w14:textId="77777777" w:rsidR="00144416" w:rsidRPr="00335177" w:rsidRDefault="00144416" w:rsidP="00144416">
      <w:pPr>
        <w:jc w:val="both"/>
        <w:rPr>
          <w:sz w:val="20"/>
        </w:rPr>
      </w:pPr>
    </w:p>
    <w:p w14:paraId="3CBDDD20" w14:textId="77777777" w:rsidR="00AE1D84" w:rsidRDefault="00AE1D84" w:rsidP="00F62984">
      <w:pPr>
        <w:jc w:val="both"/>
      </w:pPr>
      <w:r>
        <w:rPr>
          <w:b/>
        </w:rPr>
        <w:t xml:space="preserve">IX.  </w:t>
      </w:r>
      <w:r>
        <w:rPr>
          <w:b/>
          <w:u w:val="single"/>
        </w:rPr>
        <w:t>OTHER REQUIREMENT(S)</w:t>
      </w:r>
    </w:p>
    <w:p w14:paraId="715DFBC6" w14:textId="77777777" w:rsidR="00144416" w:rsidRPr="00177440" w:rsidRDefault="00144416" w:rsidP="00144416">
      <w:pPr>
        <w:jc w:val="both"/>
        <w:rPr>
          <w:rFonts w:cs="Arial"/>
          <w:sz w:val="20"/>
        </w:rPr>
      </w:pPr>
    </w:p>
    <w:p w14:paraId="3D90E16D" w14:textId="77777777" w:rsidR="00144416" w:rsidRPr="00177440" w:rsidRDefault="00144416" w:rsidP="000C182D">
      <w:pPr>
        <w:numPr>
          <w:ilvl w:val="0"/>
          <w:numId w:val="72"/>
        </w:numPr>
        <w:jc w:val="both"/>
        <w:rPr>
          <w:rFonts w:cs="Arial"/>
          <w:b/>
          <w:sz w:val="20"/>
        </w:rPr>
      </w:pPr>
      <w:r w:rsidRPr="00177440">
        <w:rPr>
          <w:rFonts w:cs="Arial"/>
          <w:sz w:val="20"/>
        </w:rPr>
        <w:t xml:space="preserve">The permittee shall comply with all applicable provisions of the National Emission Standards for Hazardous Air Pollutants as specified in 40 CFR Part 63, Subparts A and WWWW, as they apply to FGCOMPOSITESMACT.  </w:t>
      </w:r>
      <w:r w:rsidRPr="00177440">
        <w:rPr>
          <w:rFonts w:cs="Arial"/>
          <w:b/>
          <w:sz w:val="20"/>
        </w:rPr>
        <w:t>(40 CFR Part 63, Subparts A and WWWW)</w:t>
      </w:r>
    </w:p>
    <w:p w14:paraId="7A24EE3B" w14:textId="77777777" w:rsidR="00144416" w:rsidRPr="00177440" w:rsidRDefault="00144416" w:rsidP="00144416">
      <w:pPr>
        <w:jc w:val="both"/>
        <w:rPr>
          <w:rFonts w:cs="Arial"/>
          <w:sz w:val="20"/>
        </w:rPr>
      </w:pPr>
    </w:p>
    <w:p w14:paraId="2EC7930B" w14:textId="77777777" w:rsidR="000662AD" w:rsidRPr="00FE0AD0" w:rsidRDefault="000662AD" w:rsidP="00F62984">
      <w:pPr>
        <w:jc w:val="both"/>
        <w:rPr>
          <w:sz w:val="20"/>
        </w:rPr>
      </w:pPr>
    </w:p>
    <w:p w14:paraId="3960C6EB" w14:textId="77777777" w:rsidR="00AE1D84" w:rsidRPr="00B90185" w:rsidRDefault="00AE1D84" w:rsidP="00F62984">
      <w:pPr>
        <w:jc w:val="both"/>
        <w:rPr>
          <w:b/>
          <w:sz w:val="20"/>
        </w:rPr>
      </w:pPr>
      <w:r w:rsidRPr="00B90185">
        <w:rPr>
          <w:b/>
          <w:sz w:val="20"/>
          <w:u w:val="single"/>
        </w:rPr>
        <w:t>Footnotes</w:t>
      </w:r>
      <w:r w:rsidRPr="00B90185">
        <w:rPr>
          <w:b/>
          <w:sz w:val="20"/>
        </w:rPr>
        <w:t>:</w:t>
      </w:r>
    </w:p>
    <w:p w14:paraId="50BBE882"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3D39379" w14:textId="77777777" w:rsidR="00AE1D84" w:rsidRPr="003A4A19"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6CD7766" w14:textId="77777777" w:rsidR="008427BE" w:rsidRPr="003A327D" w:rsidRDefault="008427BE" w:rsidP="008427BE">
      <w:pPr>
        <w:jc w:val="both"/>
        <w:rPr>
          <w:sz w:val="20"/>
        </w:rPr>
      </w:pPr>
    </w:p>
    <w:p w14:paraId="436A7A37" w14:textId="77777777" w:rsidR="007014BE" w:rsidRDefault="00E14632" w:rsidP="007014BE">
      <w:r w:rsidRPr="00FE0AD0">
        <w:br w:type="page"/>
      </w:r>
      <w:bookmarkStart w:id="92" w:name="_Toc1453518"/>
      <w:bookmarkEnd w:id="62"/>
      <w:bookmarkEnd w:id="63"/>
      <w:bookmarkEnd w:id="64"/>
    </w:p>
    <w:p w14:paraId="1D995452" w14:textId="2DBCF5B4" w:rsidR="00CB4123" w:rsidRPr="00347387" w:rsidRDefault="00CB4123" w:rsidP="00334A1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3" w:name="_Toc852399"/>
      <w:bookmarkStart w:id="94" w:name="_Toc852730"/>
      <w:bookmarkStart w:id="95" w:name="_Toc8785176"/>
      <w:bookmarkStart w:id="96" w:name="_Toc141860661"/>
      <w:r>
        <w:rPr>
          <w:bCs/>
          <w:iCs/>
          <w:szCs w:val="28"/>
        </w:rPr>
        <w:lastRenderedPageBreak/>
        <w:t>F</w:t>
      </w:r>
      <w:r w:rsidRPr="00347387">
        <w:rPr>
          <w:bCs/>
          <w:iCs/>
          <w:szCs w:val="28"/>
        </w:rPr>
        <w:t>G</w:t>
      </w:r>
      <w:bookmarkEnd w:id="93"/>
      <w:bookmarkEnd w:id="94"/>
      <w:bookmarkEnd w:id="95"/>
      <w:r w:rsidR="00146EAD">
        <w:rPr>
          <w:bCs/>
          <w:iCs/>
          <w:szCs w:val="28"/>
        </w:rPr>
        <w:t>MR3&amp;4</w:t>
      </w:r>
      <w:bookmarkEnd w:id="96"/>
    </w:p>
    <w:p w14:paraId="1E448E74" w14:textId="77777777" w:rsidR="00CB4123" w:rsidRPr="00EE02F9" w:rsidRDefault="00CB4123" w:rsidP="0086372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719C89D" w14:textId="77777777" w:rsidR="00CB4123" w:rsidRPr="00F30023" w:rsidRDefault="00CB4123" w:rsidP="00863721">
      <w:pPr>
        <w:rPr>
          <w:sz w:val="20"/>
        </w:rPr>
      </w:pPr>
    </w:p>
    <w:p w14:paraId="43320C05" w14:textId="77777777" w:rsidR="00CB4123" w:rsidRDefault="00CB4123" w:rsidP="00863721">
      <w:pPr>
        <w:jc w:val="both"/>
        <w:rPr>
          <w:b/>
          <w:u w:val="single"/>
        </w:rPr>
      </w:pPr>
      <w:r>
        <w:rPr>
          <w:b/>
          <w:u w:val="single"/>
        </w:rPr>
        <w:t>DESCRIPTION</w:t>
      </w:r>
    </w:p>
    <w:p w14:paraId="4407F1E2" w14:textId="77777777" w:rsidR="00146EAD" w:rsidRPr="00177440" w:rsidRDefault="00146EAD" w:rsidP="00146EAD">
      <w:pPr>
        <w:jc w:val="both"/>
        <w:rPr>
          <w:b/>
          <w:sz w:val="20"/>
        </w:rPr>
      </w:pPr>
    </w:p>
    <w:p w14:paraId="7FD74D7B" w14:textId="77777777" w:rsidR="00146EAD" w:rsidRPr="00177440" w:rsidRDefault="00146EAD" w:rsidP="00146EAD">
      <w:pPr>
        <w:jc w:val="both"/>
        <w:rPr>
          <w:b/>
          <w:sz w:val="20"/>
        </w:rPr>
      </w:pPr>
      <w:r w:rsidRPr="00177440">
        <w:rPr>
          <w:sz w:val="20"/>
        </w:rPr>
        <w:t>North, Middle and South tank molds located in Mold Room 3&amp;4.</w:t>
      </w:r>
    </w:p>
    <w:p w14:paraId="01C4547C" w14:textId="77777777" w:rsidR="00146EAD" w:rsidRPr="00177440" w:rsidRDefault="00146EAD" w:rsidP="00146EAD">
      <w:pPr>
        <w:jc w:val="both"/>
        <w:rPr>
          <w:b/>
          <w:sz w:val="20"/>
        </w:rPr>
      </w:pPr>
    </w:p>
    <w:p w14:paraId="63E9C2A1" w14:textId="77777777" w:rsidR="00146EAD" w:rsidRPr="00177440" w:rsidRDefault="00146EAD" w:rsidP="00146EAD">
      <w:pPr>
        <w:jc w:val="both"/>
        <w:rPr>
          <w:b/>
          <w:sz w:val="20"/>
        </w:rPr>
      </w:pPr>
      <w:r w:rsidRPr="00177440">
        <w:rPr>
          <w:b/>
          <w:sz w:val="20"/>
        </w:rPr>
        <w:t>Emission Units:</w:t>
      </w:r>
      <w:r w:rsidRPr="00177440">
        <w:rPr>
          <w:sz w:val="20"/>
        </w:rPr>
        <w:t xml:space="preserve">  EUMR3&amp;4NORTHMOLD, EUMR3&amp;4MIDMOLD, EUMR3&amp;4SOUTHMOLD</w:t>
      </w:r>
    </w:p>
    <w:p w14:paraId="19DC936D" w14:textId="77777777" w:rsidR="00146EAD" w:rsidRPr="00177440" w:rsidRDefault="00146EAD" w:rsidP="00146EAD">
      <w:pPr>
        <w:jc w:val="both"/>
        <w:rPr>
          <w:b/>
          <w:sz w:val="20"/>
        </w:rPr>
      </w:pPr>
    </w:p>
    <w:p w14:paraId="33FFBCD0" w14:textId="77777777" w:rsidR="00CB4123" w:rsidRDefault="00CB4123" w:rsidP="00606D22">
      <w:pPr>
        <w:jc w:val="both"/>
        <w:rPr>
          <w:b/>
          <w:u w:val="single"/>
        </w:rPr>
      </w:pPr>
      <w:r>
        <w:rPr>
          <w:b/>
          <w:u w:val="single"/>
        </w:rPr>
        <w:t>POLLUTION CONTROL EQUIPMENT</w:t>
      </w:r>
    </w:p>
    <w:p w14:paraId="22726F03" w14:textId="77777777" w:rsidR="00146EAD" w:rsidRPr="00177440" w:rsidRDefault="00146EAD" w:rsidP="00146EAD">
      <w:pPr>
        <w:jc w:val="both"/>
        <w:rPr>
          <w:sz w:val="20"/>
        </w:rPr>
      </w:pPr>
    </w:p>
    <w:p w14:paraId="1B199272" w14:textId="77777777" w:rsidR="00146EAD" w:rsidRPr="00177440" w:rsidRDefault="00146EAD" w:rsidP="00146EAD">
      <w:pPr>
        <w:jc w:val="both"/>
        <w:rPr>
          <w:sz w:val="20"/>
        </w:rPr>
      </w:pPr>
      <w:r w:rsidRPr="00177440">
        <w:rPr>
          <w:sz w:val="20"/>
        </w:rPr>
        <w:t>NA</w:t>
      </w:r>
    </w:p>
    <w:p w14:paraId="3F13D669" w14:textId="77777777" w:rsidR="00146EAD" w:rsidRPr="00177440" w:rsidRDefault="00146EAD" w:rsidP="00146EAD">
      <w:pPr>
        <w:jc w:val="both"/>
        <w:rPr>
          <w:sz w:val="20"/>
        </w:rPr>
      </w:pPr>
    </w:p>
    <w:p w14:paraId="091795A3" w14:textId="77777777" w:rsidR="00CB4123" w:rsidRDefault="00CB4123" w:rsidP="001A652A">
      <w:pPr>
        <w:jc w:val="both"/>
        <w:rPr>
          <w:b/>
          <w:u w:val="single"/>
        </w:rPr>
      </w:pPr>
      <w:r>
        <w:rPr>
          <w:b/>
        </w:rPr>
        <w:t xml:space="preserve">I.  </w:t>
      </w:r>
      <w:r>
        <w:rPr>
          <w:b/>
          <w:u w:val="single"/>
        </w:rPr>
        <w:t>EMISSION LIMIT(S)</w:t>
      </w:r>
    </w:p>
    <w:p w14:paraId="602A12D0" w14:textId="77777777" w:rsidR="00146EAD" w:rsidRPr="00177440" w:rsidRDefault="00146EAD" w:rsidP="00146EAD">
      <w:pPr>
        <w:jc w:val="both"/>
        <w:rPr>
          <w:sz w:val="20"/>
        </w:rPr>
      </w:pPr>
    </w:p>
    <w:p w14:paraId="4920A116" w14:textId="77777777" w:rsidR="00146EAD" w:rsidRPr="00177440" w:rsidRDefault="00146EAD" w:rsidP="00146EAD">
      <w:pPr>
        <w:jc w:val="both"/>
        <w:rPr>
          <w:sz w:val="20"/>
        </w:rPr>
      </w:pPr>
      <w:r w:rsidRPr="00177440">
        <w:rPr>
          <w:sz w:val="20"/>
        </w:rPr>
        <w:t>NA</w:t>
      </w:r>
    </w:p>
    <w:p w14:paraId="03D09593" w14:textId="77777777" w:rsidR="00146EAD" w:rsidRPr="00177440" w:rsidRDefault="00146EAD" w:rsidP="00146EAD">
      <w:pPr>
        <w:jc w:val="both"/>
        <w:rPr>
          <w:sz w:val="20"/>
        </w:rPr>
      </w:pPr>
    </w:p>
    <w:p w14:paraId="40B99194" w14:textId="77777777" w:rsidR="00CB4123" w:rsidRDefault="00CB4123" w:rsidP="001A652A">
      <w:pPr>
        <w:jc w:val="both"/>
        <w:rPr>
          <w:b/>
          <w:u w:val="single"/>
        </w:rPr>
      </w:pPr>
      <w:r>
        <w:rPr>
          <w:b/>
        </w:rPr>
        <w:t xml:space="preserve">II.  </w:t>
      </w:r>
      <w:r>
        <w:rPr>
          <w:b/>
          <w:u w:val="single"/>
        </w:rPr>
        <w:t>MATERIAL LIMIT(S)</w:t>
      </w:r>
    </w:p>
    <w:p w14:paraId="50757682" w14:textId="77777777" w:rsidR="00146EAD" w:rsidRPr="00177440" w:rsidRDefault="00146EAD" w:rsidP="00146EAD">
      <w:pPr>
        <w:jc w:val="both"/>
        <w:rPr>
          <w:sz w:val="20"/>
        </w:rPr>
      </w:pPr>
    </w:p>
    <w:p w14:paraId="45502FC5" w14:textId="77777777" w:rsidR="00146EAD" w:rsidRPr="00177440" w:rsidRDefault="00146EAD" w:rsidP="00146EAD">
      <w:pPr>
        <w:jc w:val="both"/>
        <w:rPr>
          <w:sz w:val="20"/>
        </w:rPr>
      </w:pPr>
      <w:r w:rsidRPr="00177440">
        <w:rPr>
          <w:sz w:val="20"/>
        </w:rPr>
        <w:t>NA</w:t>
      </w:r>
    </w:p>
    <w:p w14:paraId="30456A8A" w14:textId="77777777" w:rsidR="00146EAD" w:rsidRPr="00177440" w:rsidRDefault="00146EAD" w:rsidP="00146EAD">
      <w:pPr>
        <w:jc w:val="both"/>
        <w:rPr>
          <w:sz w:val="20"/>
        </w:rPr>
      </w:pPr>
    </w:p>
    <w:p w14:paraId="204C1B02" w14:textId="77777777" w:rsidR="00CB4123" w:rsidRDefault="00CB4123" w:rsidP="001A652A">
      <w:pPr>
        <w:jc w:val="both"/>
        <w:rPr>
          <w:b/>
          <w:u w:val="single"/>
        </w:rPr>
      </w:pPr>
      <w:r>
        <w:rPr>
          <w:b/>
        </w:rPr>
        <w:t xml:space="preserve">III.  </w:t>
      </w:r>
      <w:r>
        <w:rPr>
          <w:b/>
          <w:u w:val="single"/>
        </w:rPr>
        <w:t>PROCESS/OPERATIONAL RESTRICTION(S)</w:t>
      </w:r>
      <w:r w:rsidDel="001C614B">
        <w:rPr>
          <w:b/>
          <w:u w:val="single"/>
        </w:rPr>
        <w:t xml:space="preserve"> </w:t>
      </w:r>
    </w:p>
    <w:p w14:paraId="0F7D0B2C" w14:textId="77777777" w:rsidR="00146EAD" w:rsidRPr="00177440" w:rsidRDefault="00146EAD" w:rsidP="00146EAD">
      <w:pPr>
        <w:jc w:val="both"/>
        <w:rPr>
          <w:sz w:val="20"/>
        </w:rPr>
      </w:pPr>
    </w:p>
    <w:p w14:paraId="4B225998" w14:textId="77777777" w:rsidR="00146EAD" w:rsidRPr="00177440" w:rsidRDefault="00146EAD" w:rsidP="000C182D">
      <w:pPr>
        <w:numPr>
          <w:ilvl w:val="0"/>
          <w:numId w:val="73"/>
        </w:numPr>
        <w:jc w:val="both"/>
        <w:rPr>
          <w:rFonts w:cs="Arial"/>
          <w:b/>
          <w:sz w:val="20"/>
        </w:rPr>
      </w:pPr>
      <w:r w:rsidRPr="00177440">
        <w:rPr>
          <w:sz w:val="20"/>
        </w:rPr>
        <w:t>The permittee shall not operate more than one tank molding process in Mold Room 3&amp;4 unless both exhaust fans are in operation.</w:t>
      </w:r>
      <w:r w:rsidRPr="00177440">
        <w:rPr>
          <w:rFonts w:cs="Arial"/>
          <w:sz w:val="20"/>
          <w:vertAlign w:val="superscript"/>
        </w:rPr>
        <w:t>1</w:t>
      </w:r>
      <w:r w:rsidRPr="00177440">
        <w:rPr>
          <w:sz w:val="20"/>
        </w:rPr>
        <w:t xml:space="preserve">  </w:t>
      </w:r>
      <w:r w:rsidRPr="00177440">
        <w:rPr>
          <w:rFonts w:cs="Arial"/>
          <w:b/>
          <w:sz w:val="20"/>
        </w:rPr>
        <w:t>(R 336.1225</w:t>
      </w:r>
      <w:r w:rsidRPr="00177440">
        <w:rPr>
          <w:b/>
          <w:sz w:val="20"/>
        </w:rPr>
        <w:t>)</w:t>
      </w:r>
    </w:p>
    <w:p w14:paraId="7FD40869" w14:textId="77777777" w:rsidR="00146EAD" w:rsidRPr="00177440" w:rsidRDefault="00146EAD" w:rsidP="00146EAD">
      <w:pPr>
        <w:jc w:val="both"/>
        <w:rPr>
          <w:b/>
        </w:rPr>
      </w:pPr>
    </w:p>
    <w:p w14:paraId="145CE060" w14:textId="77777777" w:rsidR="00CB4123" w:rsidRDefault="00CB4123" w:rsidP="001A652A">
      <w:pPr>
        <w:jc w:val="both"/>
        <w:rPr>
          <w:b/>
          <w:u w:val="single"/>
        </w:rPr>
      </w:pPr>
      <w:r w:rsidRPr="00FB6071">
        <w:rPr>
          <w:b/>
        </w:rPr>
        <w:t xml:space="preserve">IV.  </w:t>
      </w:r>
      <w:r w:rsidRPr="00FB6071">
        <w:rPr>
          <w:b/>
          <w:u w:val="single"/>
        </w:rPr>
        <w:t>DESIGN</w:t>
      </w:r>
      <w:r>
        <w:rPr>
          <w:b/>
          <w:u w:val="single"/>
        </w:rPr>
        <w:t>/EQUIPMENT PARAMETER(S)</w:t>
      </w:r>
    </w:p>
    <w:p w14:paraId="07CEDE39" w14:textId="77777777" w:rsidR="00146EAD" w:rsidRPr="00177440" w:rsidRDefault="00146EAD" w:rsidP="00146EAD">
      <w:pPr>
        <w:jc w:val="both"/>
        <w:rPr>
          <w:sz w:val="20"/>
        </w:rPr>
      </w:pPr>
    </w:p>
    <w:p w14:paraId="262FD2F3" w14:textId="77777777" w:rsidR="00146EAD" w:rsidRPr="00177440" w:rsidRDefault="00146EAD" w:rsidP="00146EAD">
      <w:pPr>
        <w:jc w:val="both"/>
        <w:rPr>
          <w:sz w:val="20"/>
        </w:rPr>
      </w:pPr>
      <w:r w:rsidRPr="00177440">
        <w:rPr>
          <w:sz w:val="20"/>
        </w:rPr>
        <w:t>NA</w:t>
      </w:r>
    </w:p>
    <w:p w14:paraId="13BC8E7E" w14:textId="77777777" w:rsidR="00146EAD" w:rsidRPr="00177440" w:rsidRDefault="00146EAD" w:rsidP="00146EAD">
      <w:pPr>
        <w:jc w:val="both"/>
        <w:rPr>
          <w:sz w:val="20"/>
        </w:rPr>
      </w:pPr>
    </w:p>
    <w:p w14:paraId="5C04FE37" w14:textId="77777777" w:rsidR="00CB4123" w:rsidRDefault="00CB4123" w:rsidP="001A652A">
      <w:pPr>
        <w:jc w:val="both"/>
        <w:rPr>
          <w:b/>
          <w:u w:val="single"/>
        </w:rPr>
      </w:pPr>
      <w:r>
        <w:rPr>
          <w:b/>
        </w:rPr>
        <w:t xml:space="preserve">V.  </w:t>
      </w:r>
      <w:r>
        <w:rPr>
          <w:b/>
          <w:u w:val="single"/>
        </w:rPr>
        <w:t>TESTING/SAMPLING</w:t>
      </w:r>
    </w:p>
    <w:p w14:paraId="4699617E" w14:textId="77777777" w:rsidR="00CB4123" w:rsidRPr="00FE0AD0" w:rsidRDefault="00CB4123"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CD25220" w14:textId="77777777" w:rsidR="00146EAD" w:rsidRPr="00177440" w:rsidRDefault="00146EAD" w:rsidP="00146EAD">
      <w:pPr>
        <w:jc w:val="both"/>
        <w:rPr>
          <w:sz w:val="20"/>
        </w:rPr>
      </w:pPr>
    </w:p>
    <w:p w14:paraId="0BA57875" w14:textId="77777777" w:rsidR="00146EAD" w:rsidRPr="00177440" w:rsidRDefault="00146EAD" w:rsidP="00146EAD">
      <w:pPr>
        <w:jc w:val="both"/>
        <w:rPr>
          <w:sz w:val="20"/>
        </w:rPr>
      </w:pPr>
      <w:r w:rsidRPr="00177440">
        <w:rPr>
          <w:sz w:val="20"/>
        </w:rPr>
        <w:t>NA</w:t>
      </w:r>
    </w:p>
    <w:p w14:paraId="660AEA62" w14:textId="77777777" w:rsidR="00146EAD" w:rsidRPr="00177440" w:rsidRDefault="00146EAD" w:rsidP="00146EAD">
      <w:pPr>
        <w:jc w:val="both"/>
        <w:rPr>
          <w:sz w:val="20"/>
        </w:rPr>
      </w:pPr>
    </w:p>
    <w:p w14:paraId="4C304583" w14:textId="77777777" w:rsidR="00CB4123" w:rsidRDefault="00CB4123" w:rsidP="001A652A">
      <w:pPr>
        <w:jc w:val="both"/>
      </w:pPr>
      <w:r>
        <w:rPr>
          <w:b/>
        </w:rPr>
        <w:t xml:space="preserve">VI.  </w:t>
      </w:r>
      <w:r>
        <w:rPr>
          <w:b/>
          <w:u w:val="single"/>
        </w:rPr>
        <w:t>MONITORING/RECORDKEEPING</w:t>
      </w:r>
    </w:p>
    <w:p w14:paraId="72E7811D" w14:textId="77777777" w:rsidR="00CB4123" w:rsidRPr="00FE0AD0" w:rsidRDefault="00CB4123"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0EEA085" w14:textId="77777777" w:rsidR="00146EAD" w:rsidRPr="00177440" w:rsidRDefault="00146EAD" w:rsidP="00146EAD">
      <w:pPr>
        <w:jc w:val="both"/>
        <w:rPr>
          <w:sz w:val="20"/>
        </w:rPr>
      </w:pPr>
    </w:p>
    <w:p w14:paraId="5D90B354" w14:textId="77777777" w:rsidR="00146EAD" w:rsidRPr="00177440" w:rsidRDefault="00146EAD" w:rsidP="00146EAD">
      <w:pPr>
        <w:jc w:val="both"/>
        <w:rPr>
          <w:sz w:val="20"/>
        </w:rPr>
      </w:pPr>
      <w:r w:rsidRPr="00177440">
        <w:rPr>
          <w:sz w:val="20"/>
        </w:rPr>
        <w:t>NA</w:t>
      </w:r>
    </w:p>
    <w:p w14:paraId="133C9362" w14:textId="77777777" w:rsidR="00146EAD" w:rsidRPr="00177440" w:rsidRDefault="00146EAD" w:rsidP="00146EAD">
      <w:pPr>
        <w:jc w:val="both"/>
        <w:rPr>
          <w:sz w:val="20"/>
        </w:rPr>
      </w:pPr>
    </w:p>
    <w:p w14:paraId="11157EE8" w14:textId="77777777" w:rsidR="00CB4123" w:rsidRDefault="00CB4123" w:rsidP="001A652A">
      <w:pPr>
        <w:jc w:val="both"/>
        <w:rPr>
          <w:b/>
          <w:u w:val="single"/>
        </w:rPr>
      </w:pPr>
      <w:r>
        <w:rPr>
          <w:b/>
        </w:rPr>
        <w:t xml:space="preserve">VII.  </w:t>
      </w:r>
      <w:r>
        <w:rPr>
          <w:b/>
          <w:u w:val="single"/>
        </w:rPr>
        <w:t>REPORTING</w:t>
      </w:r>
    </w:p>
    <w:p w14:paraId="00B251D8" w14:textId="77777777" w:rsidR="00CB4123" w:rsidRPr="008B5C27" w:rsidRDefault="00CB4123" w:rsidP="001A652A">
      <w:pPr>
        <w:jc w:val="both"/>
        <w:rPr>
          <w:sz w:val="20"/>
        </w:rPr>
      </w:pPr>
    </w:p>
    <w:p w14:paraId="53FA6A7D" w14:textId="77777777" w:rsidR="00CB4123" w:rsidRDefault="00CB4123" w:rsidP="00F30023">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8D41EE5" w14:textId="77777777" w:rsidR="00CB4123" w:rsidRPr="00C0388E" w:rsidRDefault="00CB4123" w:rsidP="00F30023">
      <w:pPr>
        <w:ind w:left="360" w:hanging="360"/>
        <w:jc w:val="both"/>
        <w:rPr>
          <w:sz w:val="20"/>
        </w:rPr>
      </w:pPr>
    </w:p>
    <w:p w14:paraId="0CB20233" w14:textId="77777777" w:rsidR="00CB4123" w:rsidRDefault="00CB4123" w:rsidP="00F30023">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240B0B30" w14:textId="77777777" w:rsidR="00CB4123" w:rsidRPr="00C0388E" w:rsidRDefault="00CB4123" w:rsidP="00F30023">
      <w:pPr>
        <w:ind w:left="360" w:hanging="360"/>
        <w:jc w:val="both"/>
        <w:rPr>
          <w:sz w:val="20"/>
        </w:rPr>
      </w:pPr>
    </w:p>
    <w:p w14:paraId="56B8EDCD" w14:textId="77777777" w:rsidR="00CB4123" w:rsidRPr="00C0388E" w:rsidRDefault="00CB4123" w:rsidP="00F30023">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F87C89D" w14:textId="77777777" w:rsidR="00CB4123" w:rsidRPr="0007707C" w:rsidRDefault="00CB4123" w:rsidP="000D28AE">
      <w:pPr>
        <w:ind w:right="72"/>
        <w:jc w:val="both"/>
        <w:rPr>
          <w:rFonts w:cs="Arial"/>
          <w:sz w:val="20"/>
        </w:rPr>
      </w:pPr>
    </w:p>
    <w:p w14:paraId="15AD4C5E" w14:textId="77777777" w:rsidR="00CB4123" w:rsidRPr="00FE0AD0" w:rsidRDefault="00CB4123" w:rsidP="001A652A">
      <w:pPr>
        <w:jc w:val="both"/>
        <w:rPr>
          <w:rFonts w:cs="Arial"/>
          <w:b/>
          <w:sz w:val="20"/>
        </w:rPr>
      </w:pPr>
      <w:r w:rsidRPr="00FE0AD0">
        <w:rPr>
          <w:rFonts w:cs="Arial"/>
          <w:b/>
          <w:sz w:val="20"/>
        </w:rPr>
        <w:t>See Appendix 8</w:t>
      </w:r>
    </w:p>
    <w:p w14:paraId="34575E5B" w14:textId="537CE886" w:rsidR="00F17593" w:rsidRDefault="00F17593">
      <w:pPr>
        <w:rPr>
          <w:rFonts w:cs="Arial"/>
          <w:sz w:val="20"/>
        </w:rPr>
      </w:pPr>
      <w:r>
        <w:rPr>
          <w:rFonts w:cs="Arial"/>
          <w:sz w:val="20"/>
        </w:rPr>
        <w:br w:type="page"/>
      </w:r>
    </w:p>
    <w:p w14:paraId="79F135FE" w14:textId="77777777" w:rsidR="00CB4123" w:rsidRPr="00E111A8" w:rsidRDefault="00CB4123" w:rsidP="001A652A">
      <w:pPr>
        <w:jc w:val="both"/>
        <w:rPr>
          <w:rFonts w:cs="Arial"/>
          <w:sz w:val="20"/>
        </w:rPr>
      </w:pPr>
    </w:p>
    <w:p w14:paraId="16CBA958" w14:textId="77777777" w:rsidR="00CB4123" w:rsidRDefault="00CB4123" w:rsidP="001A652A">
      <w:pPr>
        <w:jc w:val="both"/>
      </w:pPr>
      <w:r>
        <w:rPr>
          <w:b/>
        </w:rPr>
        <w:t xml:space="preserve">VIII.  </w:t>
      </w:r>
      <w:r>
        <w:rPr>
          <w:b/>
          <w:u w:val="single"/>
        </w:rPr>
        <w:t>STACK/VENT RESTRICTION(S)</w:t>
      </w:r>
    </w:p>
    <w:p w14:paraId="6FF38D1F" w14:textId="77777777" w:rsidR="00146EAD" w:rsidRDefault="00146EAD" w:rsidP="00146EAD">
      <w:pPr>
        <w:jc w:val="both"/>
        <w:rPr>
          <w:sz w:val="20"/>
        </w:rPr>
      </w:pPr>
    </w:p>
    <w:p w14:paraId="6D79CC2E" w14:textId="77777777" w:rsidR="00146EAD" w:rsidRPr="00FE0AD0" w:rsidRDefault="00146EAD" w:rsidP="00146EAD">
      <w:pPr>
        <w:jc w:val="both"/>
        <w:rPr>
          <w:sz w:val="20"/>
        </w:rPr>
      </w:pPr>
      <w:r w:rsidRPr="00FE0AD0">
        <w:rPr>
          <w:sz w:val="20"/>
        </w:rPr>
        <w:t>The exhaust gases from the stacks listed in the table below shall be discharged unobstructed vertically upwards to the ambient air unless otherwise noted:</w:t>
      </w:r>
    </w:p>
    <w:p w14:paraId="749AEC88" w14:textId="77777777" w:rsidR="00146EAD" w:rsidRDefault="00146EAD" w:rsidP="00146EAD">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146EAD" w14:paraId="386395F3" w14:textId="77777777" w:rsidTr="00FA5395">
        <w:trPr>
          <w:cantSplit/>
          <w:tblHeader/>
        </w:trPr>
        <w:tc>
          <w:tcPr>
            <w:tcW w:w="2880" w:type="dxa"/>
            <w:tcBorders>
              <w:bottom w:val="single" w:sz="4" w:space="0" w:color="auto"/>
            </w:tcBorders>
          </w:tcPr>
          <w:p w14:paraId="767105EE" w14:textId="77777777" w:rsidR="00146EAD" w:rsidRPr="00BD3DE3" w:rsidRDefault="00146EAD" w:rsidP="00FA5395">
            <w:pPr>
              <w:jc w:val="center"/>
              <w:rPr>
                <w:b/>
                <w:sz w:val="20"/>
              </w:rPr>
            </w:pPr>
            <w:r w:rsidRPr="00BD3DE3">
              <w:rPr>
                <w:b/>
                <w:sz w:val="20"/>
              </w:rPr>
              <w:t>Stack &amp; Vent ID</w:t>
            </w:r>
          </w:p>
        </w:tc>
        <w:tc>
          <w:tcPr>
            <w:tcW w:w="2520" w:type="dxa"/>
            <w:tcBorders>
              <w:bottom w:val="single" w:sz="4" w:space="0" w:color="auto"/>
            </w:tcBorders>
          </w:tcPr>
          <w:p w14:paraId="68FD6449" w14:textId="77777777" w:rsidR="00146EAD" w:rsidRPr="00BD3DE3" w:rsidRDefault="00146EAD" w:rsidP="00FA5395">
            <w:pPr>
              <w:jc w:val="center"/>
              <w:rPr>
                <w:b/>
                <w:sz w:val="20"/>
              </w:rPr>
            </w:pPr>
            <w:r w:rsidRPr="00BD3DE3">
              <w:rPr>
                <w:b/>
                <w:sz w:val="20"/>
              </w:rPr>
              <w:t xml:space="preserve">Maximum </w:t>
            </w:r>
            <w:r>
              <w:rPr>
                <w:b/>
                <w:sz w:val="20"/>
              </w:rPr>
              <w:t>Exhaust Diameter / Dimensions</w:t>
            </w:r>
          </w:p>
          <w:p w14:paraId="5BFD22DA" w14:textId="77777777" w:rsidR="00146EAD" w:rsidRPr="00BD3DE3" w:rsidRDefault="00146EAD" w:rsidP="00FA5395">
            <w:pPr>
              <w:jc w:val="center"/>
              <w:rPr>
                <w:b/>
                <w:sz w:val="20"/>
              </w:rPr>
            </w:pPr>
            <w:r w:rsidRPr="00BD3DE3">
              <w:rPr>
                <w:b/>
                <w:sz w:val="20"/>
              </w:rPr>
              <w:t>(</w:t>
            </w:r>
            <w:r>
              <w:rPr>
                <w:b/>
                <w:sz w:val="20"/>
              </w:rPr>
              <w:t>i</w:t>
            </w:r>
            <w:r w:rsidRPr="00BD3DE3">
              <w:rPr>
                <w:b/>
                <w:sz w:val="20"/>
              </w:rPr>
              <w:t>nches)</w:t>
            </w:r>
          </w:p>
        </w:tc>
        <w:tc>
          <w:tcPr>
            <w:tcW w:w="2340" w:type="dxa"/>
            <w:tcBorders>
              <w:bottom w:val="single" w:sz="4" w:space="0" w:color="auto"/>
            </w:tcBorders>
          </w:tcPr>
          <w:p w14:paraId="192EF956" w14:textId="77777777" w:rsidR="00146EAD" w:rsidRPr="00BD3DE3" w:rsidRDefault="00146EAD" w:rsidP="00FA5395">
            <w:pPr>
              <w:jc w:val="center"/>
              <w:rPr>
                <w:b/>
                <w:sz w:val="20"/>
              </w:rPr>
            </w:pPr>
            <w:r w:rsidRPr="00BD3DE3">
              <w:rPr>
                <w:b/>
                <w:sz w:val="20"/>
              </w:rPr>
              <w:t>M</w:t>
            </w:r>
            <w:r>
              <w:rPr>
                <w:b/>
                <w:sz w:val="20"/>
              </w:rPr>
              <w:t>inimum Height Above Ground</w:t>
            </w:r>
          </w:p>
          <w:p w14:paraId="3A20208C" w14:textId="77777777" w:rsidR="00146EAD" w:rsidRPr="00BD3DE3" w:rsidRDefault="00146EAD" w:rsidP="00FA5395">
            <w:pPr>
              <w:jc w:val="center"/>
              <w:rPr>
                <w:b/>
                <w:sz w:val="20"/>
              </w:rPr>
            </w:pPr>
            <w:r w:rsidRPr="00BD3DE3">
              <w:rPr>
                <w:b/>
                <w:sz w:val="20"/>
              </w:rPr>
              <w:t>(feet)</w:t>
            </w:r>
          </w:p>
        </w:tc>
        <w:tc>
          <w:tcPr>
            <w:tcW w:w="2520" w:type="dxa"/>
            <w:tcBorders>
              <w:bottom w:val="single" w:sz="4" w:space="0" w:color="auto"/>
            </w:tcBorders>
          </w:tcPr>
          <w:p w14:paraId="7D8D7F8F" w14:textId="77777777" w:rsidR="00146EAD" w:rsidRPr="00BD3DE3" w:rsidRDefault="00146EAD" w:rsidP="00FA5395">
            <w:pPr>
              <w:jc w:val="center"/>
              <w:rPr>
                <w:b/>
                <w:sz w:val="20"/>
              </w:rPr>
            </w:pPr>
            <w:r w:rsidRPr="00BD3DE3">
              <w:rPr>
                <w:b/>
                <w:sz w:val="20"/>
              </w:rPr>
              <w:t>Underlying Applicable Requirements</w:t>
            </w:r>
          </w:p>
        </w:tc>
      </w:tr>
      <w:tr w:rsidR="00146EAD" w14:paraId="1E5531D9" w14:textId="77777777" w:rsidTr="00FA5395">
        <w:trPr>
          <w:cantSplit/>
        </w:trPr>
        <w:tc>
          <w:tcPr>
            <w:tcW w:w="2880" w:type="dxa"/>
            <w:tcBorders>
              <w:top w:val="single" w:sz="4" w:space="0" w:color="auto"/>
              <w:bottom w:val="single" w:sz="4" w:space="0" w:color="auto"/>
            </w:tcBorders>
          </w:tcPr>
          <w:p w14:paraId="5F7C4EA3" w14:textId="77777777" w:rsidR="00146EAD" w:rsidRPr="00C0388E" w:rsidRDefault="00146EAD" w:rsidP="000C182D">
            <w:pPr>
              <w:numPr>
                <w:ilvl w:val="0"/>
                <w:numId w:val="34"/>
              </w:numPr>
              <w:ind w:left="342" w:hanging="342"/>
              <w:rPr>
                <w:sz w:val="20"/>
              </w:rPr>
            </w:pPr>
            <w:r w:rsidRPr="00177440">
              <w:rPr>
                <w:sz w:val="20"/>
              </w:rPr>
              <w:t>SVESESTACK-0004</w:t>
            </w:r>
          </w:p>
        </w:tc>
        <w:tc>
          <w:tcPr>
            <w:tcW w:w="2520" w:type="dxa"/>
            <w:tcBorders>
              <w:top w:val="single" w:sz="4" w:space="0" w:color="auto"/>
              <w:bottom w:val="single" w:sz="4" w:space="0" w:color="auto"/>
            </w:tcBorders>
          </w:tcPr>
          <w:p w14:paraId="3EE1A85E" w14:textId="77777777" w:rsidR="00146EAD" w:rsidRPr="00BD3DE3" w:rsidRDefault="00146EAD" w:rsidP="00FA5395">
            <w:pPr>
              <w:jc w:val="center"/>
              <w:rPr>
                <w:sz w:val="20"/>
              </w:rPr>
            </w:pPr>
            <w:r w:rsidRPr="00177440">
              <w:rPr>
                <w:sz w:val="20"/>
              </w:rPr>
              <w:t>36</w:t>
            </w:r>
            <w:r w:rsidRPr="00177440">
              <w:rPr>
                <w:rFonts w:cs="Arial"/>
                <w:sz w:val="20"/>
                <w:vertAlign w:val="superscript"/>
              </w:rPr>
              <w:t>1</w:t>
            </w:r>
          </w:p>
        </w:tc>
        <w:tc>
          <w:tcPr>
            <w:tcW w:w="2340" w:type="dxa"/>
            <w:tcBorders>
              <w:top w:val="single" w:sz="4" w:space="0" w:color="auto"/>
              <w:bottom w:val="single" w:sz="4" w:space="0" w:color="auto"/>
            </w:tcBorders>
          </w:tcPr>
          <w:p w14:paraId="7205003A" w14:textId="77777777" w:rsidR="00146EAD" w:rsidRPr="00BD3DE3" w:rsidRDefault="00146EAD" w:rsidP="00FA5395">
            <w:pPr>
              <w:jc w:val="center"/>
              <w:rPr>
                <w:sz w:val="20"/>
              </w:rPr>
            </w:pPr>
            <w:r w:rsidRPr="00177440">
              <w:rPr>
                <w:sz w:val="20"/>
              </w:rPr>
              <w:t>60</w:t>
            </w:r>
            <w:r w:rsidRPr="00177440">
              <w:rPr>
                <w:rFonts w:cs="Arial"/>
                <w:sz w:val="20"/>
                <w:vertAlign w:val="superscript"/>
              </w:rPr>
              <w:t>1</w:t>
            </w:r>
          </w:p>
        </w:tc>
        <w:tc>
          <w:tcPr>
            <w:tcW w:w="2520" w:type="dxa"/>
            <w:tcBorders>
              <w:top w:val="single" w:sz="4" w:space="0" w:color="auto"/>
              <w:bottom w:val="single" w:sz="4" w:space="0" w:color="auto"/>
            </w:tcBorders>
          </w:tcPr>
          <w:p w14:paraId="44E6A85B" w14:textId="77777777" w:rsidR="00146EAD" w:rsidRPr="00177440" w:rsidRDefault="00146EAD" w:rsidP="00FA5395">
            <w:pPr>
              <w:jc w:val="center"/>
              <w:rPr>
                <w:b/>
                <w:sz w:val="20"/>
              </w:rPr>
            </w:pPr>
            <w:r w:rsidRPr="00177440">
              <w:rPr>
                <w:b/>
                <w:sz w:val="20"/>
              </w:rPr>
              <w:t>R 336.1225</w:t>
            </w:r>
          </w:p>
          <w:p w14:paraId="5FD58B7D" w14:textId="77777777" w:rsidR="00146EAD" w:rsidRPr="00EF7944" w:rsidRDefault="00146EAD" w:rsidP="00FA5395">
            <w:pPr>
              <w:jc w:val="center"/>
              <w:rPr>
                <w:b/>
                <w:sz w:val="20"/>
              </w:rPr>
            </w:pPr>
            <w:r w:rsidRPr="00177440">
              <w:rPr>
                <w:b/>
                <w:sz w:val="20"/>
              </w:rPr>
              <w:t>R 336.1901</w:t>
            </w:r>
          </w:p>
        </w:tc>
      </w:tr>
      <w:tr w:rsidR="00146EAD" w14:paraId="1F20E966" w14:textId="77777777" w:rsidTr="00FA5395">
        <w:trPr>
          <w:cantSplit/>
        </w:trPr>
        <w:tc>
          <w:tcPr>
            <w:tcW w:w="2880" w:type="dxa"/>
            <w:tcBorders>
              <w:top w:val="single" w:sz="4" w:space="0" w:color="auto"/>
            </w:tcBorders>
          </w:tcPr>
          <w:p w14:paraId="456619D7" w14:textId="77777777" w:rsidR="00146EAD" w:rsidRPr="00C0388E" w:rsidRDefault="00146EAD" w:rsidP="000C182D">
            <w:pPr>
              <w:numPr>
                <w:ilvl w:val="0"/>
                <w:numId w:val="34"/>
              </w:numPr>
              <w:ind w:left="342" w:hanging="342"/>
              <w:rPr>
                <w:sz w:val="20"/>
              </w:rPr>
            </w:pPr>
            <w:r w:rsidRPr="00177440">
              <w:rPr>
                <w:sz w:val="20"/>
              </w:rPr>
              <w:t>SVESTACK-0005</w:t>
            </w:r>
          </w:p>
        </w:tc>
        <w:tc>
          <w:tcPr>
            <w:tcW w:w="2520" w:type="dxa"/>
            <w:tcBorders>
              <w:top w:val="single" w:sz="4" w:space="0" w:color="auto"/>
            </w:tcBorders>
          </w:tcPr>
          <w:p w14:paraId="78FA15EF" w14:textId="77777777" w:rsidR="00146EAD" w:rsidRPr="00BD3DE3" w:rsidRDefault="00146EAD" w:rsidP="00FA5395">
            <w:pPr>
              <w:jc w:val="center"/>
              <w:rPr>
                <w:sz w:val="20"/>
              </w:rPr>
            </w:pPr>
            <w:r w:rsidRPr="00177440">
              <w:rPr>
                <w:sz w:val="20"/>
              </w:rPr>
              <w:t>36</w:t>
            </w:r>
            <w:r w:rsidRPr="00177440">
              <w:rPr>
                <w:rFonts w:cs="Arial"/>
                <w:sz w:val="20"/>
                <w:vertAlign w:val="superscript"/>
              </w:rPr>
              <w:t>1</w:t>
            </w:r>
          </w:p>
        </w:tc>
        <w:tc>
          <w:tcPr>
            <w:tcW w:w="2340" w:type="dxa"/>
            <w:tcBorders>
              <w:top w:val="single" w:sz="4" w:space="0" w:color="auto"/>
            </w:tcBorders>
          </w:tcPr>
          <w:p w14:paraId="2D2860F2" w14:textId="77777777" w:rsidR="00146EAD" w:rsidRPr="00BD3DE3" w:rsidRDefault="00146EAD" w:rsidP="00FA5395">
            <w:pPr>
              <w:jc w:val="center"/>
              <w:rPr>
                <w:sz w:val="20"/>
              </w:rPr>
            </w:pPr>
            <w:r w:rsidRPr="00177440">
              <w:rPr>
                <w:sz w:val="20"/>
              </w:rPr>
              <w:t>60</w:t>
            </w:r>
            <w:r w:rsidRPr="00177440">
              <w:rPr>
                <w:rFonts w:cs="Arial"/>
                <w:sz w:val="20"/>
                <w:vertAlign w:val="superscript"/>
              </w:rPr>
              <w:t>1</w:t>
            </w:r>
          </w:p>
        </w:tc>
        <w:tc>
          <w:tcPr>
            <w:tcW w:w="2520" w:type="dxa"/>
            <w:tcBorders>
              <w:top w:val="single" w:sz="4" w:space="0" w:color="auto"/>
            </w:tcBorders>
          </w:tcPr>
          <w:p w14:paraId="011BE5C8" w14:textId="77777777" w:rsidR="00146EAD" w:rsidRPr="00177440" w:rsidRDefault="00146EAD" w:rsidP="00FA5395">
            <w:pPr>
              <w:jc w:val="center"/>
              <w:rPr>
                <w:b/>
                <w:sz w:val="20"/>
              </w:rPr>
            </w:pPr>
            <w:r w:rsidRPr="00177440">
              <w:rPr>
                <w:b/>
                <w:sz w:val="20"/>
              </w:rPr>
              <w:t>R 336.1225</w:t>
            </w:r>
          </w:p>
          <w:p w14:paraId="264AD02C" w14:textId="77777777" w:rsidR="00146EAD" w:rsidRPr="00EF7944" w:rsidRDefault="00146EAD" w:rsidP="00FA5395">
            <w:pPr>
              <w:jc w:val="center"/>
              <w:rPr>
                <w:b/>
                <w:sz w:val="20"/>
              </w:rPr>
            </w:pPr>
            <w:r w:rsidRPr="00177440">
              <w:rPr>
                <w:b/>
                <w:sz w:val="20"/>
              </w:rPr>
              <w:t>R 336.1901</w:t>
            </w:r>
          </w:p>
        </w:tc>
      </w:tr>
    </w:tbl>
    <w:p w14:paraId="4CA6C2FC" w14:textId="77777777" w:rsidR="00146EAD" w:rsidRDefault="00146EAD" w:rsidP="00146EAD">
      <w:pPr>
        <w:jc w:val="both"/>
        <w:rPr>
          <w:rFonts w:cs="Arial"/>
          <w:sz w:val="20"/>
        </w:rPr>
      </w:pPr>
    </w:p>
    <w:p w14:paraId="4FEB5301" w14:textId="77777777" w:rsidR="00CB4123" w:rsidRDefault="00CB4123" w:rsidP="001A652A">
      <w:pPr>
        <w:jc w:val="both"/>
      </w:pPr>
      <w:r>
        <w:rPr>
          <w:b/>
        </w:rPr>
        <w:t xml:space="preserve">IX.  </w:t>
      </w:r>
      <w:r>
        <w:rPr>
          <w:b/>
          <w:u w:val="single"/>
        </w:rPr>
        <w:t>OTHER REQUIREMENT(S)</w:t>
      </w:r>
    </w:p>
    <w:p w14:paraId="0EF48518" w14:textId="77777777" w:rsidR="00146EAD" w:rsidRPr="00FE0AD0" w:rsidRDefault="00146EAD" w:rsidP="00146EAD">
      <w:pPr>
        <w:jc w:val="both"/>
        <w:rPr>
          <w:sz w:val="20"/>
        </w:rPr>
      </w:pPr>
    </w:p>
    <w:p w14:paraId="55A2AB0E" w14:textId="77777777" w:rsidR="00146EAD" w:rsidRPr="00C0388E" w:rsidRDefault="00146EAD" w:rsidP="00146EAD">
      <w:pPr>
        <w:jc w:val="both"/>
        <w:rPr>
          <w:sz w:val="20"/>
        </w:rPr>
      </w:pPr>
      <w:r>
        <w:rPr>
          <w:sz w:val="20"/>
        </w:rPr>
        <w:t>NA</w:t>
      </w:r>
    </w:p>
    <w:p w14:paraId="5C8920E9" w14:textId="77777777" w:rsidR="00146EAD" w:rsidRDefault="00146EAD" w:rsidP="00146EAD">
      <w:pPr>
        <w:jc w:val="both"/>
        <w:rPr>
          <w:sz w:val="20"/>
        </w:rPr>
      </w:pPr>
    </w:p>
    <w:p w14:paraId="23D0DA04" w14:textId="77777777" w:rsidR="00CB4123" w:rsidRPr="00FE0AD0" w:rsidRDefault="00CB4123" w:rsidP="001A652A">
      <w:pPr>
        <w:jc w:val="both"/>
        <w:rPr>
          <w:sz w:val="20"/>
        </w:rPr>
      </w:pPr>
    </w:p>
    <w:p w14:paraId="1E48866D" w14:textId="77777777" w:rsidR="00CB4123" w:rsidRPr="00B90185" w:rsidRDefault="00CB4123" w:rsidP="001A652A">
      <w:pPr>
        <w:jc w:val="both"/>
        <w:rPr>
          <w:b/>
          <w:sz w:val="20"/>
        </w:rPr>
      </w:pPr>
      <w:r w:rsidRPr="00B90185">
        <w:rPr>
          <w:b/>
          <w:sz w:val="20"/>
          <w:u w:val="single"/>
        </w:rPr>
        <w:t>Footnotes</w:t>
      </w:r>
      <w:r w:rsidRPr="00B90185">
        <w:rPr>
          <w:b/>
          <w:sz w:val="20"/>
        </w:rPr>
        <w:t>:</w:t>
      </w:r>
    </w:p>
    <w:p w14:paraId="5F59B533" w14:textId="77777777" w:rsidR="00CB4123" w:rsidRDefault="00CB4123" w:rsidP="0041605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0F8948D0" w14:textId="77777777" w:rsidR="00CB4123" w:rsidRPr="003A4A19" w:rsidRDefault="00CB4123" w:rsidP="0041605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2A8D37B" w14:textId="52864597" w:rsidR="00CB4123" w:rsidRDefault="00CB4123">
      <w:r>
        <w:br w:type="page"/>
      </w:r>
    </w:p>
    <w:p w14:paraId="73B24AEF" w14:textId="6BEB3A66" w:rsidR="00CB4123" w:rsidRPr="00347387" w:rsidRDefault="00CB4123" w:rsidP="00334A1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7" w:name="_Toc141860662"/>
      <w:r>
        <w:rPr>
          <w:bCs/>
          <w:iCs/>
          <w:szCs w:val="28"/>
        </w:rPr>
        <w:lastRenderedPageBreak/>
        <w:t>F</w:t>
      </w:r>
      <w:r w:rsidRPr="00347387">
        <w:rPr>
          <w:bCs/>
          <w:iCs/>
          <w:szCs w:val="28"/>
        </w:rPr>
        <w:t>G</w:t>
      </w:r>
      <w:r w:rsidR="00CD5AFD" w:rsidRPr="002109D2">
        <w:t>RULE290</w:t>
      </w:r>
      <w:bookmarkEnd w:id="97"/>
    </w:p>
    <w:p w14:paraId="19F1AEC2" w14:textId="77777777" w:rsidR="00CB4123" w:rsidRPr="00EE02F9" w:rsidRDefault="00CB4123" w:rsidP="0086372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7CA0CBC" w14:textId="77777777" w:rsidR="00CB4123" w:rsidRPr="00F30023" w:rsidRDefault="00CB4123" w:rsidP="00863721">
      <w:pPr>
        <w:rPr>
          <w:sz w:val="20"/>
        </w:rPr>
      </w:pPr>
    </w:p>
    <w:p w14:paraId="4D577458" w14:textId="77777777" w:rsidR="00CB4123" w:rsidRDefault="00CB4123" w:rsidP="00863721">
      <w:pPr>
        <w:jc w:val="both"/>
        <w:rPr>
          <w:b/>
          <w:u w:val="single"/>
        </w:rPr>
      </w:pPr>
      <w:r>
        <w:rPr>
          <w:b/>
          <w:u w:val="single"/>
        </w:rPr>
        <w:t>DESCRIPTION</w:t>
      </w:r>
    </w:p>
    <w:p w14:paraId="7B8465F1" w14:textId="77777777" w:rsidR="00CD5AFD" w:rsidRPr="00AB6CCE" w:rsidRDefault="00CD5AFD" w:rsidP="00CD5AFD">
      <w:pPr>
        <w:jc w:val="both"/>
        <w:rPr>
          <w:sz w:val="20"/>
        </w:rPr>
      </w:pPr>
    </w:p>
    <w:p w14:paraId="2147C1DE" w14:textId="77777777" w:rsidR="00CD5AFD" w:rsidRPr="00641A26" w:rsidRDefault="00CD5AFD" w:rsidP="00CD5AFD">
      <w:pPr>
        <w:jc w:val="both"/>
        <w:rPr>
          <w:sz w:val="20"/>
        </w:rPr>
      </w:pPr>
      <w:r>
        <w:rPr>
          <w:sz w:val="20"/>
        </w:rPr>
        <w:t>Any emission unit that emits air contaminants and is exempt from the requirements of Rule 201 pursuant to Rule 278, Rule 278a and Rule 290</w:t>
      </w:r>
      <w:r w:rsidRPr="004B4390">
        <w:rPr>
          <w:sz w:val="20"/>
        </w:rPr>
        <w:t>.  Emission units installed/modified before December 20, 2016, may show compliance with Rule 290 in effect at the time of installation/modification.</w:t>
      </w:r>
    </w:p>
    <w:p w14:paraId="58E52A1A" w14:textId="77777777" w:rsidR="00CD5AFD" w:rsidRPr="00AB6CCE" w:rsidRDefault="00CD5AFD" w:rsidP="00CD5AFD">
      <w:pPr>
        <w:jc w:val="both"/>
        <w:rPr>
          <w:sz w:val="20"/>
        </w:rPr>
      </w:pPr>
    </w:p>
    <w:p w14:paraId="6A8D1A15" w14:textId="77777777" w:rsidR="00CD5AFD" w:rsidRPr="005846DA" w:rsidRDefault="00CD5AFD" w:rsidP="00CD5AFD">
      <w:pPr>
        <w:jc w:val="both"/>
        <w:rPr>
          <w:rFonts w:cs="Arial"/>
          <w:sz w:val="20"/>
        </w:rPr>
      </w:pPr>
      <w:r>
        <w:rPr>
          <w:b/>
          <w:bCs/>
          <w:sz w:val="20"/>
        </w:rPr>
        <w:t xml:space="preserve">Emission Units installed </w:t>
      </w:r>
      <w:r w:rsidRPr="00253A1C">
        <w:rPr>
          <w:b/>
          <w:bCs/>
          <w:sz w:val="20"/>
        </w:rPr>
        <w:t>on or after</w:t>
      </w:r>
      <w:r>
        <w:rPr>
          <w:b/>
          <w:bCs/>
          <w:sz w:val="20"/>
        </w:rPr>
        <w:t xml:space="preserve"> December 20, 2016:</w:t>
      </w:r>
      <w:r>
        <w:rPr>
          <w:sz w:val="20"/>
        </w:rPr>
        <w:t xml:space="preserve">  NA</w:t>
      </w:r>
    </w:p>
    <w:p w14:paraId="422E9462" w14:textId="77777777" w:rsidR="00CD5AFD" w:rsidRPr="005846DA" w:rsidRDefault="00CD5AFD" w:rsidP="00CD5AFD">
      <w:pPr>
        <w:jc w:val="both"/>
        <w:rPr>
          <w:rFonts w:cs="Arial"/>
          <w:sz w:val="20"/>
        </w:rPr>
      </w:pPr>
    </w:p>
    <w:p w14:paraId="0FFF5E01" w14:textId="77777777" w:rsidR="00CD5AFD" w:rsidRDefault="00CD5AFD" w:rsidP="00CD5AFD">
      <w:pPr>
        <w:jc w:val="both"/>
        <w:rPr>
          <w:sz w:val="20"/>
        </w:rPr>
      </w:pPr>
      <w:r>
        <w:rPr>
          <w:b/>
          <w:bCs/>
          <w:sz w:val="20"/>
        </w:rPr>
        <w:t>Emission Units installed prior to December 20, 2016:</w:t>
      </w:r>
      <w:r>
        <w:rPr>
          <w:sz w:val="20"/>
        </w:rPr>
        <w:t xml:space="preserve">  </w:t>
      </w:r>
      <w:r w:rsidRPr="00177440">
        <w:rPr>
          <w:sz w:val="20"/>
        </w:rPr>
        <w:t>EUSPRAYFOAM</w:t>
      </w:r>
    </w:p>
    <w:p w14:paraId="52C5FD24" w14:textId="77777777" w:rsidR="00CD5AFD" w:rsidRPr="00CD5AFD" w:rsidRDefault="00CD5AFD" w:rsidP="00CD5AFD">
      <w:pPr>
        <w:jc w:val="both"/>
        <w:rPr>
          <w:sz w:val="20"/>
        </w:rPr>
      </w:pPr>
    </w:p>
    <w:p w14:paraId="6DF97332" w14:textId="77777777" w:rsidR="00CB4123" w:rsidRPr="00CD5AFD" w:rsidRDefault="00CB4123" w:rsidP="00606D22">
      <w:pPr>
        <w:jc w:val="both"/>
        <w:rPr>
          <w:b/>
          <w:u w:val="single"/>
        </w:rPr>
      </w:pPr>
      <w:r w:rsidRPr="00CD5AFD">
        <w:rPr>
          <w:b/>
          <w:u w:val="single"/>
        </w:rPr>
        <w:t>POLLUTION CONTROL EQUIPMENT</w:t>
      </w:r>
    </w:p>
    <w:p w14:paraId="15C52B98" w14:textId="77777777" w:rsidR="00CB4123" w:rsidRPr="00CD5AFD" w:rsidRDefault="00CB4123" w:rsidP="00606D22">
      <w:pPr>
        <w:jc w:val="both"/>
      </w:pPr>
    </w:p>
    <w:p w14:paraId="48262562" w14:textId="4B3349C4" w:rsidR="00CB4123" w:rsidRPr="00CD5AFD" w:rsidRDefault="00CB4123" w:rsidP="00B2156D">
      <w:pPr>
        <w:jc w:val="both"/>
        <w:rPr>
          <w:sz w:val="20"/>
        </w:rPr>
      </w:pPr>
      <w:r w:rsidRPr="00CD5AFD">
        <w:rPr>
          <w:sz w:val="20"/>
        </w:rPr>
        <w:t>NA</w:t>
      </w:r>
    </w:p>
    <w:p w14:paraId="7A74FF28" w14:textId="77777777" w:rsidR="00CB4123" w:rsidRPr="00CD5AFD" w:rsidRDefault="00CB4123" w:rsidP="001A652A">
      <w:pPr>
        <w:rPr>
          <w:sz w:val="20"/>
        </w:rPr>
      </w:pPr>
    </w:p>
    <w:p w14:paraId="756DAA92" w14:textId="77777777" w:rsidR="00CB4123" w:rsidRDefault="00CB4123" w:rsidP="001A652A">
      <w:pPr>
        <w:jc w:val="both"/>
        <w:rPr>
          <w:b/>
          <w:u w:val="single"/>
        </w:rPr>
      </w:pPr>
      <w:r>
        <w:rPr>
          <w:b/>
        </w:rPr>
        <w:t xml:space="preserve">I.  </w:t>
      </w:r>
      <w:r>
        <w:rPr>
          <w:b/>
          <w:u w:val="single"/>
        </w:rPr>
        <w:t>EMISSION LIMIT(S)</w:t>
      </w:r>
    </w:p>
    <w:p w14:paraId="44E16DAA" w14:textId="77777777" w:rsidR="00CD5AFD" w:rsidRPr="00AB6CCE" w:rsidRDefault="00CD5AFD" w:rsidP="00CD5AFD">
      <w:pPr>
        <w:jc w:val="both"/>
        <w:rPr>
          <w:sz w:val="20"/>
        </w:rPr>
      </w:pPr>
    </w:p>
    <w:p w14:paraId="1738DC1E" w14:textId="77777777" w:rsidR="00CD5AFD" w:rsidRPr="00200A6E" w:rsidRDefault="00CD5AFD" w:rsidP="00CD5AFD">
      <w:pPr>
        <w:ind w:left="360" w:hanging="360"/>
        <w:jc w:val="both"/>
        <w:rPr>
          <w:b/>
          <w:sz w:val="20"/>
        </w:rPr>
      </w:pPr>
      <w:r w:rsidRPr="00200A6E">
        <w:rPr>
          <w:sz w:val="20"/>
        </w:rPr>
        <w:t>1.</w:t>
      </w:r>
      <w:r w:rsidRPr="00200A6E">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200A6E">
        <w:rPr>
          <w:b/>
          <w:sz w:val="20"/>
        </w:rPr>
        <w:t>(R 336.1290(2)(a)(i))</w:t>
      </w:r>
    </w:p>
    <w:p w14:paraId="7B6117B4" w14:textId="77777777" w:rsidR="00CD5AFD" w:rsidRPr="00200A6E" w:rsidRDefault="00CD5AFD" w:rsidP="00CD5AFD">
      <w:pPr>
        <w:ind w:left="360" w:hanging="360"/>
        <w:jc w:val="both"/>
        <w:rPr>
          <w:sz w:val="20"/>
        </w:rPr>
      </w:pPr>
    </w:p>
    <w:p w14:paraId="56D7460E" w14:textId="77777777" w:rsidR="00CD5AFD" w:rsidRDefault="00CD5AFD" w:rsidP="00CD5AFD">
      <w:pPr>
        <w:spacing w:after="120"/>
        <w:ind w:left="360" w:hanging="360"/>
        <w:jc w:val="both"/>
        <w:rPr>
          <w:b/>
          <w:sz w:val="20"/>
        </w:rPr>
      </w:pPr>
      <w:r w:rsidRPr="00200A6E">
        <w:rPr>
          <w:sz w:val="20"/>
        </w:rPr>
        <w:t>2.</w:t>
      </w:r>
      <w:r w:rsidRPr="00200A6E">
        <w:rPr>
          <w:sz w:val="20"/>
        </w:rPr>
        <w:tab/>
      </w:r>
      <w:r>
        <w:rPr>
          <w:sz w:val="20"/>
        </w:rPr>
        <w:t>Any emission unit</w:t>
      </w:r>
      <w:r w:rsidRPr="00560A9E">
        <w:rPr>
          <w:sz w:val="20"/>
        </w:rPr>
        <w:t xml:space="preserve"> for which CO2 equivalent emissions are not more than 6,250 tons per month </w:t>
      </w:r>
      <w:r>
        <w:rPr>
          <w:sz w:val="20"/>
        </w:rPr>
        <w:t xml:space="preserve">and for which the total uncontrolled or controlled emissions of all other air contaminants are not more than 1,000 or 500 pounds per month, respectively, and all the following criteria listed below are met: </w:t>
      </w:r>
      <w:r>
        <w:rPr>
          <w:b/>
          <w:sz w:val="20"/>
        </w:rPr>
        <w:t>(R 336.1290(2)(a)(ii))</w:t>
      </w:r>
    </w:p>
    <w:p w14:paraId="1BA7760F" w14:textId="77777777" w:rsidR="00CD5AFD" w:rsidRPr="00200A6E" w:rsidRDefault="00CD5AFD" w:rsidP="00CD5AFD">
      <w:pPr>
        <w:spacing w:after="120"/>
        <w:ind w:left="720" w:hanging="360"/>
        <w:jc w:val="both"/>
        <w:rPr>
          <w:b/>
          <w:sz w:val="20"/>
        </w:rPr>
      </w:pPr>
      <w:r w:rsidRPr="00200A6E">
        <w:rPr>
          <w:sz w:val="20"/>
        </w:rPr>
        <w:t>a.</w:t>
      </w:r>
      <w:r w:rsidRPr="00200A6E">
        <w:rPr>
          <w:sz w:val="20"/>
        </w:rPr>
        <w:tab/>
        <w:t>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w:t>
      </w:r>
      <w:r>
        <w:rPr>
          <w:sz w:val="20"/>
        </w:rPr>
        <w:t xml:space="preserve">  </w:t>
      </w:r>
      <w:r w:rsidRPr="00200A6E">
        <w:rPr>
          <w:b/>
          <w:sz w:val="20"/>
        </w:rPr>
        <w:t>(R 336.1290(2)(a)(ii)(A))</w:t>
      </w:r>
    </w:p>
    <w:p w14:paraId="0268D14E" w14:textId="77777777" w:rsidR="00CD5AFD" w:rsidRPr="00200A6E" w:rsidRDefault="00CD5AFD" w:rsidP="00CD5AFD">
      <w:pPr>
        <w:spacing w:after="120"/>
        <w:ind w:left="720" w:hanging="360"/>
        <w:jc w:val="both"/>
        <w:rPr>
          <w:b/>
          <w:sz w:val="20"/>
        </w:rPr>
      </w:pPr>
      <w:r w:rsidRPr="00200A6E">
        <w:rPr>
          <w:sz w:val="20"/>
        </w:rPr>
        <w:t>b.</w:t>
      </w:r>
      <w:r w:rsidRPr="00200A6E">
        <w:rPr>
          <w:sz w:val="20"/>
        </w:rPr>
        <w:tab/>
        <w:t xml:space="preserve">For toxic air contaminants with initial risk screening levels greater than or equal to 0.04 microgram per cubic meter, the uncontrolled or controlled emissions shall not exceed 20 or 10 pounds per month, respectively.  </w:t>
      </w:r>
      <w:r w:rsidRPr="00200A6E">
        <w:rPr>
          <w:b/>
          <w:sz w:val="20"/>
        </w:rPr>
        <w:t>(R 336.1290(2)(a)(ii)(B))</w:t>
      </w:r>
    </w:p>
    <w:p w14:paraId="0A324520" w14:textId="77777777" w:rsidR="00CD5AFD" w:rsidRPr="00200A6E" w:rsidRDefault="00CD5AFD" w:rsidP="00CD5AFD">
      <w:pPr>
        <w:spacing w:after="120"/>
        <w:ind w:left="720" w:hanging="360"/>
        <w:jc w:val="both"/>
        <w:rPr>
          <w:b/>
          <w:sz w:val="20"/>
        </w:rPr>
      </w:pPr>
      <w:r w:rsidRPr="00200A6E">
        <w:rPr>
          <w:sz w:val="20"/>
        </w:rPr>
        <w:t>c.</w:t>
      </w:r>
      <w:r w:rsidRPr="00200A6E">
        <w:rPr>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200A6E">
        <w:rPr>
          <w:b/>
          <w:sz w:val="20"/>
        </w:rPr>
        <w:t>(R 336.1290(2)(a)(ii)(C))</w:t>
      </w:r>
    </w:p>
    <w:p w14:paraId="4592A169" w14:textId="77777777" w:rsidR="00CD5AFD" w:rsidRPr="00296DD8" w:rsidRDefault="00CD5AFD" w:rsidP="000C182D">
      <w:pPr>
        <w:numPr>
          <w:ilvl w:val="0"/>
          <w:numId w:val="74"/>
        </w:numPr>
        <w:spacing w:after="120"/>
        <w:jc w:val="both"/>
        <w:rPr>
          <w:b/>
          <w:sz w:val="20"/>
        </w:rPr>
      </w:pPr>
      <w:r w:rsidRPr="00296DD8">
        <w:rPr>
          <w:sz w:val="20"/>
        </w:rPr>
        <w:t xml:space="preserve">For total mercury, the uncontrolled or controlled emissions shall not exceed 0.01 pounds per month from emission units installed </w:t>
      </w:r>
      <w:r w:rsidRPr="00296DD8">
        <w:rPr>
          <w:sz w:val="20"/>
          <w:u w:val="single"/>
        </w:rPr>
        <w:t>on or after</w:t>
      </w:r>
      <w:r w:rsidRPr="00296DD8">
        <w:rPr>
          <w:sz w:val="20"/>
        </w:rPr>
        <w:t xml:space="preserve"> December 20, 2016.  </w:t>
      </w:r>
      <w:r w:rsidRPr="00296DD8">
        <w:rPr>
          <w:b/>
          <w:sz w:val="20"/>
        </w:rPr>
        <w:t>(R 336.1290(2)(a)(ii)(D))</w:t>
      </w:r>
    </w:p>
    <w:p w14:paraId="2547203D" w14:textId="77777777" w:rsidR="00CD5AFD" w:rsidRDefault="00CD5AFD" w:rsidP="000C182D">
      <w:pPr>
        <w:numPr>
          <w:ilvl w:val="0"/>
          <w:numId w:val="74"/>
        </w:numPr>
        <w:jc w:val="both"/>
        <w:rPr>
          <w:b/>
          <w:sz w:val="20"/>
        </w:rPr>
      </w:pPr>
      <w:r w:rsidRPr="004B4390">
        <w:rPr>
          <w:sz w:val="20"/>
        </w:rPr>
        <w:t xml:space="preserve">For lead, the uncontrolled or controlled emissions shall not exceed 16.7 pounds per month from emission units installed </w:t>
      </w:r>
      <w:r w:rsidRPr="00E81AAF">
        <w:rPr>
          <w:sz w:val="20"/>
          <w:u w:val="single"/>
        </w:rPr>
        <w:t>on or after</w:t>
      </w:r>
      <w:r w:rsidRPr="004B4390">
        <w:rPr>
          <w:sz w:val="20"/>
        </w:rPr>
        <w:t xml:space="preserve"> December 20, 2016.</w:t>
      </w:r>
      <w:r w:rsidRPr="004B4390">
        <w:rPr>
          <w:b/>
          <w:sz w:val="20"/>
        </w:rPr>
        <w:t xml:space="preserve">  </w:t>
      </w:r>
      <w:r>
        <w:rPr>
          <w:b/>
          <w:sz w:val="20"/>
        </w:rPr>
        <w:t>(R 336.1290(2)(a)(ii)(E))</w:t>
      </w:r>
    </w:p>
    <w:p w14:paraId="34AC8C51" w14:textId="77777777" w:rsidR="00CD5AFD" w:rsidRDefault="00CD5AFD" w:rsidP="00CD5AFD">
      <w:pPr>
        <w:spacing w:after="120"/>
        <w:ind w:left="360" w:hanging="360"/>
        <w:jc w:val="both"/>
        <w:rPr>
          <w:b/>
          <w:sz w:val="20"/>
        </w:rPr>
      </w:pPr>
      <w:r w:rsidRPr="00200A6E">
        <w:rPr>
          <w:sz w:val="20"/>
        </w:rPr>
        <w:t>3.</w:t>
      </w:r>
      <w:r w:rsidRPr="00200A6E">
        <w:rPr>
          <w:sz w:val="20"/>
        </w:rPr>
        <w:tab/>
      </w:r>
      <w:r>
        <w:rPr>
          <w:sz w:val="20"/>
        </w:rPr>
        <w:t xml:space="preserve">Any emission unit that emits only particulate air contaminants without initial risk screening levels and other air contaminants that are exempted under Rule 290(2)(a)(i) or Rule 290(2)(a)(ii), if all the following provisions are met: </w:t>
      </w:r>
      <w:r>
        <w:rPr>
          <w:b/>
          <w:sz w:val="20"/>
        </w:rPr>
        <w:t>(R 336.1290(2)(a)(iii))</w:t>
      </w:r>
    </w:p>
    <w:p w14:paraId="5A8FD631" w14:textId="77777777" w:rsidR="00CD5AFD" w:rsidRPr="00200A6E" w:rsidRDefault="00CD5AFD" w:rsidP="00CD5AFD">
      <w:pPr>
        <w:spacing w:after="120"/>
        <w:ind w:left="720" w:hanging="360"/>
        <w:jc w:val="both"/>
        <w:rPr>
          <w:b/>
          <w:sz w:val="20"/>
        </w:rPr>
      </w:pPr>
      <w:r w:rsidRPr="00200A6E">
        <w:rPr>
          <w:sz w:val="20"/>
        </w:rPr>
        <w:t>a.</w:t>
      </w:r>
      <w:r w:rsidRPr="00200A6E">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exhaust gas flow rate more than 30,000 actual cubic feet per minute.  </w:t>
      </w:r>
      <w:r w:rsidRPr="00200A6E">
        <w:rPr>
          <w:b/>
          <w:sz w:val="20"/>
        </w:rPr>
        <w:t>(R 336.1290(2)(a)(iii)(A))</w:t>
      </w:r>
    </w:p>
    <w:p w14:paraId="5B18FCAD" w14:textId="77777777" w:rsidR="00CD5AFD" w:rsidRPr="00200A6E" w:rsidRDefault="00CD5AFD" w:rsidP="00CD5AFD">
      <w:pPr>
        <w:spacing w:after="120"/>
        <w:ind w:left="720" w:hanging="360"/>
        <w:jc w:val="both"/>
        <w:rPr>
          <w:b/>
          <w:sz w:val="20"/>
        </w:rPr>
      </w:pPr>
      <w:r w:rsidRPr="00200A6E">
        <w:rPr>
          <w:sz w:val="20"/>
        </w:rPr>
        <w:t>b.</w:t>
      </w:r>
      <w:r w:rsidRPr="00200A6E">
        <w:rPr>
          <w:sz w:val="20"/>
        </w:rPr>
        <w:tab/>
        <w:t xml:space="preserve">The visible emissions from the emission unit are not more than 5% opacity in accordance with the methods contained in Rule 303.  </w:t>
      </w:r>
      <w:r w:rsidRPr="00200A6E">
        <w:rPr>
          <w:b/>
          <w:sz w:val="20"/>
        </w:rPr>
        <w:t>(R 336.1290(2)(a)(iii)(B))</w:t>
      </w:r>
    </w:p>
    <w:p w14:paraId="68A261BF" w14:textId="77777777" w:rsidR="00CD5AFD" w:rsidRPr="00200A6E" w:rsidRDefault="00CD5AFD" w:rsidP="00CD5AFD">
      <w:pPr>
        <w:ind w:left="720" w:hanging="360"/>
        <w:jc w:val="both"/>
        <w:rPr>
          <w:sz w:val="20"/>
        </w:rPr>
      </w:pPr>
      <w:r w:rsidRPr="00200A6E">
        <w:rPr>
          <w:sz w:val="20"/>
        </w:rPr>
        <w:lastRenderedPageBreak/>
        <w:t>c.</w:t>
      </w:r>
      <w:r w:rsidRPr="00200A6E">
        <w:rPr>
          <w:sz w:val="20"/>
        </w:rPr>
        <w:tab/>
        <w:t xml:space="preserve">The initial threshold screening level for each particulate toxic air contaminant, excluding nuisance particulate, is more than 2.0 micrograms per cubic meter.  </w:t>
      </w:r>
      <w:r w:rsidRPr="00200A6E">
        <w:rPr>
          <w:b/>
          <w:sz w:val="20"/>
        </w:rPr>
        <w:t>(R 336.1290(2)(a)(iii)(C))</w:t>
      </w:r>
    </w:p>
    <w:p w14:paraId="388CC19E" w14:textId="77777777" w:rsidR="00CD5AFD" w:rsidRPr="00AB6CCE" w:rsidRDefault="00CD5AFD" w:rsidP="00CD5AFD">
      <w:pPr>
        <w:jc w:val="both"/>
        <w:rPr>
          <w:sz w:val="20"/>
        </w:rPr>
      </w:pPr>
    </w:p>
    <w:p w14:paraId="2BC17A6C" w14:textId="77777777" w:rsidR="00CB4123" w:rsidRDefault="00CB4123" w:rsidP="001A652A">
      <w:pPr>
        <w:jc w:val="both"/>
        <w:rPr>
          <w:b/>
          <w:u w:val="single"/>
        </w:rPr>
      </w:pPr>
      <w:r>
        <w:rPr>
          <w:b/>
        </w:rPr>
        <w:t xml:space="preserve">II.  </w:t>
      </w:r>
      <w:r>
        <w:rPr>
          <w:b/>
          <w:u w:val="single"/>
        </w:rPr>
        <w:t>MATERIAL LIMIT(S)</w:t>
      </w:r>
    </w:p>
    <w:p w14:paraId="23BCB8D4" w14:textId="77777777" w:rsidR="000974C2" w:rsidRPr="00AB6CCE" w:rsidRDefault="000974C2" w:rsidP="000974C2">
      <w:pPr>
        <w:jc w:val="both"/>
        <w:rPr>
          <w:sz w:val="20"/>
        </w:rPr>
      </w:pPr>
    </w:p>
    <w:p w14:paraId="1A0B6E3E" w14:textId="77777777" w:rsidR="000974C2" w:rsidRPr="00200A6E" w:rsidRDefault="000974C2" w:rsidP="000974C2">
      <w:pPr>
        <w:jc w:val="both"/>
        <w:rPr>
          <w:sz w:val="20"/>
        </w:rPr>
      </w:pPr>
      <w:r w:rsidRPr="00200A6E">
        <w:rPr>
          <w:sz w:val="20"/>
        </w:rPr>
        <w:t>NA</w:t>
      </w:r>
    </w:p>
    <w:p w14:paraId="4390F01A" w14:textId="77777777" w:rsidR="000974C2" w:rsidRPr="00AB6CCE" w:rsidRDefault="000974C2" w:rsidP="000974C2">
      <w:pPr>
        <w:jc w:val="both"/>
        <w:rPr>
          <w:sz w:val="20"/>
        </w:rPr>
      </w:pPr>
    </w:p>
    <w:p w14:paraId="133ACFC5" w14:textId="77777777" w:rsidR="00CB4123" w:rsidRDefault="00CB4123" w:rsidP="001A652A">
      <w:pPr>
        <w:jc w:val="both"/>
        <w:rPr>
          <w:b/>
          <w:u w:val="single"/>
        </w:rPr>
      </w:pPr>
      <w:r>
        <w:rPr>
          <w:b/>
        </w:rPr>
        <w:t xml:space="preserve">III.  </w:t>
      </w:r>
      <w:r>
        <w:rPr>
          <w:b/>
          <w:u w:val="single"/>
        </w:rPr>
        <w:t>PROCESS/OPERATIONAL RESTRICTION(S)</w:t>
      </w:r>
      <w:r w:rsidDel="001C614B">
        <w:rPr>
          <w:b/>
          <w:u w:val="single"/>
        </w:rPr>
        <w:t xml:space="preserve"> </w:t>
      </w:r>
    </w:p>
    <w:p w14:paraId="70FF50AF" w14:textId="77777777" w:rsidR="000974C2" w:rsidRPr="00200A6E" w:rsidRDefault="000974C2" w:rsidP="000974C2">
      <w:pPr>
        <w:jc w:val="both"/>
      </w:pPr>
    </w:p>
    <w:p w14:paraId="0DC72CC8" w14:textId="77777777" w:rsidR="000974C2" w:rsidRPr="00200A6E" w:rsidRDefault="000974C2" w:rsidP="000C182D">
      <w:pPr>
        <w:numPr>
          <w:ilvl w:val="0"/>
          <w:numId w:val="75"/>
        </w:numPr>
        <w:jc w:val="both"/>
        <w:rPr>
          <w:sz w:val="20"/>
        </w:rPr>
      </w:pPr>
      <w:r w:rsidRPr="00200A6E">
        <w:rPr>
          <w:sz w:val="20"/>
        </w:rPr>
        <w:t xml:space="preserve">The provisions of Rule 290 apply to each emission unit that is operating pursuant to Rule 290.  </w:t>
      </w:r>
      <w:r w:rsidRPr="00200A6E">
        <w:rPr>
          <w:b/>
          <w:sz w:val="20"/>
        </w:rPr>
        <w:t>(R 336.1290)</w:t>
      </w:r>
    </w:p>
    <w:p w14:paraId="2D0DBB04" w14:textId="77777777" w:rsidR="000974C2" w:rsidRPr="00AB6CCE" w:rsidRDefault="000974C2" w:rsidP="000974C2">
      <w:pPr>
        <w:autoSpaceDE w:val="0"/>
        <w:autoSpaceDN w:val="0"/>
        <w:adjustRightInd w:val="0"/>
        <w:rPr>
          <w:rFonts w:cs="Arial"/>
          <w:sz w:val="20"/>
        </w:rPr>
      </w:pPr>
    </w:p>
    <w:p w14:paraId="02CC5170" w14:textId="77777777" w:rsidR="000974C2" w:rsidRPr="00200A6E" w:rsidRDefault="000974C2" w:rsidP="000C182D">
      <w:pPr>
        <w:numPr>
          <w:ilvl w:val="0"/>
          <w:numId w:val="75"/>
        </w:numPr>
        <w:autoSpaceDE w:val="0"/>
        <w:autoSpaceDN w:val="0"/>
        <w:adjustRightInd w:val="0"/>
        <w:spacing w:after="120"/>
        <w:rPr>
          <w:rFonts w:cs="Arial"/>
          <w:sz w:val="20"/>
        </w:rPr>
      </w:pPr>
      <w:r w:rsidRPr="00200A6E">
        <w:rPr>
          <w:rFonts w:cs="Arial"/>
          <w:sz w:val="20"/>
        </w:rPr>
        <w:t xml:space="preserve">The following requirements apply to emission units </w:t>
      </w:r>
      <w:r>
        <w:rPr>
          <w:rFonts w:cs="Arial"/>
          <w:sz w:val="20"/>
        </w:rPr>
        <w:t xml:space="preserve">installed </w:t>
      </w:r>
      <w:r w:rsidRPr="005846DA">
        <w:rPr>
          <w:rFonts w:cs="Arial"/>
          <w:sz w:val="20"/>
          <w:u w:val="single"/>
        </w:rPr>
        <w:t>on or after</w:t>
      </w:r>
      <w:r>
        <w:rPr>
          <w:rFonts w:cs="Arial"/>
          <w:sz w:val="20"/>
        </w:rPr>
        <w:t xml:space="preserve"> December 20, 2016, utilizing control equipment</w:t>
      </w:r>
      <w:r w:rsidRPr="00200A6E">
        <w:rPr>
          <w:rFonts w:cs="Arial"/>
          <w:sz w:val="20"/>
        </w:rPr>
        <w:t xml:space="preserve">: </w:t>
      </w:r>
    </w:p>
    <w:p w14:paraId="735CE603" w14:textId="77777777" w:rsidR="000974C2" w:rsidRPr="005846DA" w:rsidRDefault="000974C2" w:rsidP="000974C2">
      <w:pPr>
        <w:numPr>
          <w:ilvl w:val="1"/>
          <w:numId w:val="21"/>
        </w:numPr>
        <w:autoSpaceDE w:val="0"/>
        <w:autoSpaceDN w:val="0"/>
        <w:adjustRightInd w:val="0"/>
        <w:jc w:val="both"/>
        <w:rPr>
          <w:rFonts w:cs="Arial"/>
          <w:sz w:val="20"/>
        </w:rPr>
      </w:pPr>
      <w:r w:rsidRPr="00560A9E">
        <w:rPr>
          <w:rFonts w:cs="Arial"/>
          <w:sz w:val="20"/>
        </w:rPr>
        <w:t xml:space="preserve">An air cleaning device for volatile organic compounds shall be installed, maintained, and operated in accordance with the manufacturer’s specifications. </w:t>
      </w:r>
      <w:r>
        <w:rPr>
          <w:rFonts w:cs="Arial"/>
          <w:sz w:val="20"/>
        </w:rPr>
        <w:t xml:space="preserve"> </w:t>
      </w:r>
      <w:r w:rsidRPr="00560A9E">
        <w:rPr>
          <w:rFonts w:cs="Arial"/>
          <w:sz w:val="20"/>
        </w:rPr>
        <w:t>Examples include the following</w:t>
      </w:r>
      <w:r>
        <w:rPr>
          <w:rFonts w:cs="Arial"/>
          <w:sz w:val="20"/>
        </w:rPr>
        <w:t xml:space="preserve">: </w:t>
      </w:r>
      <w:r w:rsidRPr="00560A9E">
        <w:rPr>
          <w:rFonts w:cs="Arial"/>
          <w:sz w:val="20"/>
        </w:rPr>
        <w:t xml:space="preserve"> </w:t>
      </w:r>
      <w:r w:rsidRPr="00296DD8">
        <w:rPr>
          <w:rFonts w:cs="Arial"/>
          <w:b/>
          <w:sz w:val="20"/>
        </w:rPr>
        <w:t>(</w:t>
      </w:r>
      <w:r w:rsidRPr="00560A9E">
        <w:rPr>
          <w:rFonts w:cs="Arial"/>
          <w:b/>
          <w:sz w:val="20"/>
        </w:rPr>
        <w:t>R 336.1290(2)(b)(i)</w:t>
      </w:r>
      <w:r>
        <w:rPr>
          <w:rFonts w:cs="Arial"/>
          <w:b/>
          <w:sz w:val="20"/>
        </w:rPr>
        <w:t xml:space="preserve">, </w:t>
      </w:r>
    </w:p>
    <w:p w14:paraId="4DF1075D" w14:textId="77777777" w:rsidR="000974C2" w:rsidRPr="00560A9E" w:rsidRDefault="000974C2" w:rsidP="000974C2">
      <w:pPr>
        <w:autoSpaceDE w:val="0"/>
        <w:autoSpaceDN w:val="0"/>
        <w:adjustRightInd w:val="0"/>
        <w:spacing w:after="120"/>
        <w:ind w:left="720"/>
        <w:jc w:val="both"/>
        <w:rPr>
          <w:rFonts w:cs="Arial"/>
          <w:sz w:val="20"/>
        </w:rPr>
      </w:pPr>
      <w:r>
        <w:rPr>
          <w:rFonts w:cs="Arial"/>
          <w:b/>
          <w:sz w:val="20"/>
        </w:rPr>
        <w:t>R 336.1910</w:t>
      </w:r>
      <w:r w:rsidRPr="00560A9E">
        <w:rPr>
          <w:rFonts w:cs="Arial"/>
          <w:b/>
          <w:sz w:val="20"/>
        </w:rPr>
        <w:t>)</w:t>
      </w:r>
      <w:r w:rsidRPr="00560A9E">
        <w:rPr>
          <w:rFonts w:cs="Arial"/>
          <w:sz w:val="20"/>
        </w:rPr>
        <w:t xml:space="preserve"> </w:t>
      </w:r>
    </w:p>
    <w:p w14:paraId="32B45886" w14:textId="77777777" w:rsidR="000974C2" w:rsidRPr="00200A6E" w:rsidRDefault="000974C2" w:rsidP="000974C2">
      <w:pPr>
        <w:numPr>
          <w:ilvl w:val="2"/>
          <w:numId w:val="21"/>
        </w:numPr>
        <w:tabs>
          <w:tab w:val="clear" w:pos="1440"/>
        </w:tabs>
        <w:autoSpaceDE w:val="0"/>
        <w:autoSpaceDN w:val="0"/>
        <w:adjustRightInd w:val="0"/>
        <w:spacing w:after="120"/>
        <w:jc w:val="both"/>
        <w:rPr>
          <w:rFonts w:cs="Arial"/>
          <w:sz w:val="20"/>
        </w:rPr>
      </w:pPr>
      <w:r w:rsidRPr="00200A6E">
        <w:rPr>
          <w:rFonts w:cs="Arial"/>
          <w:sz w:val="20"/>
        </w:rPr>
        <w:t>Oxidizers and condensers equipped with a continuously displayed temperature indication device.</w:t>
      </w:r>
    </w:p>
    <w:p w14:paraId="4BB4C912" w14:textId="77777777" w:rsidR="000974C2" w:rsidRPr="00200A6E" w:rsidRDefault="000974C2" w:rsidP="000974C2">
      <w:pPr>
        <w:numPr>
          <w:ilvl w:val="2"/>
          <w:numId w:val="21"/>
        </w:numPr>
        <w:tabs>
          <w:tab w:val="clear" w:pos="1440"/>
        </w:tabs>
        <w:autoSpaceDE w:val="0"/>
        <w:autoSpaceDN w:val="0"/>
        <w:adjustRightInd w:val="0"/>
        <w:spacing w:after="120"/>
        <w:jc w:val="both"/>
        <w:rPr>
          <w:rFonts w:cs="Arial"/>
          <w:sz w:val="20"/>
        </w:rPr>
      </w:pPr>
      <w:r w:rsidRPr="00200A6E">
        <w:rPr>
          <w:rFonts w:cs="Arial"/>
          <w:sz w:val="20"/>
        </w:rPr>
        <w:t>Wet scrubbers equipped with a liquid flow rate monitor.</w:t>
      </w:r>
    </w:p>
    <w:p w14:paraId="7192A0D0" w14:textId="77777777" w:rsidR="000974C2" w:rsidRPr="00200A6E" w:rsidRDefault="000974C2" w:rsidP="000974C2">
      <w:pPr>
        <w:numPr>
          <w:ilvl w:val="2"/>
          <w:numId w:val="21"/>
        </w:numPr>
        <w:tabs>
          <w:tab w:val="clear" w:pos="1440"/>
        </w:tabs>
        <w:autoSpaceDE w:val="0"/>
        <w:autoSpaceDN w:val="0"/>
        <w:adjustRightInd w:val="0"/>
        <w:spacing w:after="120"/>
        <w:jc w:val="both"/>
        <w:rPr>
          <w:rFonts w:cs="Arial"/>
          <w:sz w:val="20"/>
        </w:rPr>
      </w:pPr>
      <w:r w:rsidRPr="00200A6E">
        <w:rPr>
          <w:rFonts w:cs="Arial"/>
          <w:sz w:val="20"/>
        </w:rPr>
        <w:t xml:space="preserve">Dual stage carbon absorption where the first canister is monitored for breakthrough and replaced if breakthrough is detected.  </w:t>
      </w:r>
    </w:p>
    <w:p w14:paraId="21302D45" w14:textId="77777777" w:rsidR="000974C2" w:rsidRPr="00560A9E" w:rsidRDefault="000974C2" w:rsidP="000974C2">
      <w:pPr>
        <w:numPr>
          <w:ilvl w:val="1"/>
          <w:numId w:val="21"/>
        </w:numPr>
        <w:autoSpaceDE w:val="0"/>
        <w:autoSpaceDN w:val="0"/>
        <w:adjustRightInd w:val="0"/>
        <w:jc w:val="both"/>
        <w:rPr>
          <w:rFonts w:cs="Arial"/>
          <w:sz w:val="20"/>
        </w:rPr>
      </w:pPr>
      <w:r w:rsidRPr="00560A9E">
        <w:rPr>
          <w:rFonts w:cs="Arial"/>
          <w:sz w:val="20"/>
        </w:rPr>
        <w:t xml:space="preserve">An air cleaning device for particulate matter shall be installed, maintained, and operated in accordance with the manufacturer’s specifications or the </w:t>
      </w:r>
      <w:r>
        <w:rPr>
          <w:rFonts w:cs="Arial"/>
          <w:sz w:val="20"/>
        </w:rPr>
        <w:t>permittee</w:t>
      </w:r>
      <w:r w:rsidRPr="00560A9E">
        <w:rPr>
          <w:rFonts w:cs="Arial"/>
          <w:sz w:val="20"/>
        </w:rPr>
        <w:t xml:space="preserv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drop, water pressure, and water flow rate.  </w:t>
      </w:r>
    </w:p>
    <w:p w14:paraId="50458483" w14:textId="77777777" w:rsidR="000974C2" w:rsidRPr="00560A9E" w:rsidRDefault="000974C2" w:rsidP="000974C2">
      <w:pPr>
        <w:autoSpaceDE w:val="0"/>
        <w:autoSpaceDN w:val="0"/>
        <w:adjustRightInd w:val="0"/>
        <w:spacing w:after="120"/>
        <w:ind w:left="720"/>
        <w:jc w:val="both"/>
        <w:rPr>
          <w:rFonts w:cs="Arial"/>
          <w:b/>
          <w:sz w:val="20"/>
        </w:rPr>
      </w:pPr>
      <w:r w:rsidRPr="00560A9E">
        <w:rPr>
          <w:rFonts w:cs="Arial"/>
          <w:b/>
          <w:sz w:val="20"/>
        </w:rPr>
        <w:t>(R 336.1290(2)(b)(ii)</w:t>
      </w:r>
      <w:r>
        <w:rPr>
          <w:rFonts w:cs="Arial"/>
          <w:b/>
          <w:sz w:val="20"/>
        </w:rPr>
        <w:t>, R 336.1910</w:t>
      </w:r>
      <w:r w:rsidRPr="00560A9E">
        <w:rPr>
          <w:rFonts w:cs="Arial"/>
          <w:b/>
          <w:sz w:val="20"/>
        </w:rPr>
        <w:t>)</w:t>
      </w:r>
    </w:p>
    <w:p w14:paraId="15F96444" w14:textId="77777777" w:rsidR="000974C2" w:rsidRPr="00200A6E" w:rsidRDefault="000974C2" w:rsidP="000974C2">
      <w:pPr>
        <w:autoSpaceDE w:val="0"/>
        <w:autoSpaceDN w:val="0"/>
        <w:adjustRightInd w:val="0"/>
        <w:rPr>
          <w:rFonts w:cs="Arial"/>
          <w:sz w:val="20"/>
        </w:rPr>
      </w:pPr>
    </w:p>
    <w:p w14:paraId="61846BC7" w14:textId="501B94A8" w:rsidR="00CB4123" w:rsidRDefault="00CB4123" w:rsidP="000974C2">
      <w:pPr>
        <w:jc w:val="both"/>
        <w:rPr>
          <w:b/>
          <w:u w:val="single"/>
        </w:rPr>
      </w:pPr>
      <w:r w:rsidRPr="00FB6071">
        <w:rPr>
          <w:b/>
        </w:rPr>
        <w:t xml:space="preserve">IV.  </w:t>
      </w:r>
      <w:r w:rsidRPr="00FB6071">
        <w:rPr>
          <w:b/>
          <w:u w:val="single"/>
        </w:rPr>
        <w:t>DESIGN</w:t>
      </w:r>
      <w:r>
        <w:rPr>
          <w:b/>
          <w:u w:val="single"/>
        </w:rPr>
        <w:t>/EQUIPMENT PARAMETER(S)</w:t>
      </w:r>
    </w:p>
    <w:p w14:paraId="2BC74F6F" w14:textId="77777777" w:rsidR="000974C2" w:rsidRPr="00200A6E" w:rsidRDefault="000974C2" w:rsidP="000974C2">
      <w:pPr>
        <w:jc w:val="both"/>
      </w:pPr>
    </w:p>
    <w:p w14:paraId="183F128B" w14:textId="77777777" w:rsidR="000974C2" w:rsidRPr="00200A6E" w:rsidRDefault="000974C2" w:rsidP="000974C2">
      <w:pPr>
        <w:jc w:val="both"/>
        <w:rPr>
          <w:sz w:val="20"/>
        </w:rPr>
      </w:pPr>
      <w:r w:rsidRPr="00200A6E">
        <w:rPr>
          <w:sz w:val="20"/>
        </w:rPr>
        <w:t>NA</w:t>
      </w:r>
    </w:p>
    <w:p w14:paraId="46B72155" w14:textId="77777777" w:rsidR="000974C2" w:rsidRPr="00200A6E" w:rsidRDefault="000974C2" w:rsidP="000974C2">
      <w:pPr>
        <w:jc w:val="both"/>
      </w:pPr>
    </w:p>
    <w:p w14:paraId="620E9A0C" w14:textId="77777777" w:rsidR="00CB4123" w:rsidRDefault="00CB4123" w:rsidP="001A652A">
      <w:pPr>
        <w:jc w:val="both"/>
        <w:rPr>
          <w:b/>
          <w:u w:val="single"/>
        </w:rPr>
      </w:pPr>
      <w:r>
        <w:rPr>
          <w:b/>
        </w:rPr>
        <w:t xml:space="preserve">V.  </w:t>
      </w:r>
      <w:r>
        <w:rPr>
          <w:b/>
          <w:u w:val="single"/>
        </w:rPr>
        <w:t>TESTING/SAMPLING</w:t>
      </w:r>
    </w:p>
    <w:p w14:paraId="6538ACA7" w14:textId="77777777" w:rsidR="00CB4123" w:rsidRPr="00FE0AD0" w:rsidRDefault="00CB4123"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74447A2" w14:textId="77777777" w:rsidR="000974C2" w:rsidRPr="00200A6E" w:rsidRDefault="000974C2" w:rsidP="000974C2">
      <w:pPr>
        <w:jc w:val="both"/>
      </w:pPr>
    </w:p>
    <w:p w14:paraId="617CCE04" w14:textId="77777777" w:rsidR="000974C2" w:rsidRPr="00200A6E" w:rsidRDefault="000974C2" w:rsidP="000974C2">
      <w:pPr>
        <w:jc w:val="both"/>
        <w:rPr>
          <w:sz w:val="20"/>
        </w:rPr>
      </w:pPr>
      <w:r w:rsidRPr="00200A6E">
        <w:rPr>
          <w:sz w:val="20"/>
        </w:rPr>
        <w:t>NA</w:t>
      </w:r>
    </w:p>
    <w:p w14:paraId="0BF86A30" w14:textId="77777777" w:rsidR="000974C2" w:rsidRPr="00200A6E" w:rsidRDefault="000974C2" w:rsidP="000974C2">
      <w:pPr>
        <w:jc w:val="both"/>
      </w:pPr>
    </w:p>
    <w:p w14:paraId="0017347C" w14:textId="77777777" w:rsidR="00CB4123" w:rsidRDefault="00CB4123" w:rsidP="001A652A">
      <w:pPr>
        <w:jc w:val="both"/>
      </w:pPr>
      <w:r>
        <w:rPr>
          <w:b/>
        </w:rPr>
        <w:t xml:space="preserve">VI.  </w:t>
      </w:r>
      <w:r>
        <w:rPr>
          <w:b/>
          <w:u w:val="single"/>
        </w:rPr>
        <w:t>MONITORING/RECORDKEEPING</w:t>
      </w:r>
    </w:p>
    <w:p w14:paraId="154536B7" w14:textId="77777777" w:rsidR="00CB4123" w:rsidRPr="00FE0AD0" w:rsidRDefault="00CB4123"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9B382C3" w14:textId="77777777" w:rsidR="000974C2" w:rsidRPr="00200A6E" w:rsidRDefault="000974C2" w:rsidP="000974C2">
      <w:pPr>
        <w:jc w:val="both"/>
        <w:rPr>
          <w:sz w:val="20"/>
        </w:rPr>
      </w:pPr>
    </w:p>
    <w:p w14:paraId="46AC2DF5" w14:textId="77777777" w:rsidR="000974C2" w:rsidRPr="00200A6E" w:rsidRDefault="000974C2" w:rsidP="000974C2">
      <w:pPr>
        <w:spacing w:after="120"/>
        <w:ind w:left="360" w:hanging="360"/>
        <w:jc w:val="both"/>
        <w:rPr>
          <w:b/>
          <w:sz w:val="20"/>
        </w:rPr>
      </w:pPr>
      <w:r w:rsidRPr="00200A6E">
        <w:rPr>
          <w:sz w:val="20"/>
        </w:rPr>
        <w:t>1.</w:t>
      </w:r>
      <w:r w:rsidRPr="00200A6E">
        <w:rPr>
          <w:sz w:val="20"/>
        </w:rPr>
        <w:tab/>
        <w:t>The permittee shall maintain records of the following information for each emission unit for each calendar month using the methods outlined in the E</w:t>
      </w:r>
      <w:r>
        <w:rPr>
          <w:sz w:val="20"/>
        </w:rPr>
        <w:t>GLE</w:t>
      </w:r>
      <w:r w:rsidRPr="00200A6E">
        <w:rPr>
          <w:sz w:val="20"/>
        </w:rPr>
        <w:t>, AQD Rule 290</w:t>
      </w:r>
      <w:r>
        <w:rPr>
          <w:sz w:val="20"/>
        </w:rPr>
        <w:t>;</w:t>
      </w:r>
      <w:r w:rsidRPr="00200A6E">
        <w:rPr>
          <w:sz w:val="20"/>
        </w:rPr>
        <w:t xml:space="preserve"> Permit to Install Exemption Record form (EQP 3558) or in a format that is acceptable to the AQD District Supervisor.  </w:t>
      </w:r>
      <w:r w:rsidRPr="00200A6E">
        <w:rPr>
          <w:b/>
          <w:sz w:val="20"/>
        </w:rPr>
        <w:t>(R 336.1213(3))</w:t>
      </w:r>
    </w:p>
    <w:p w14:paraId="566BF5E8" w14:textId="77777777" w:rsidR="000974C2" w:rsidRPr="00200A6E" w:rsidRDefault="000974C2" w:rsidP="000974C2">
      <w:pPr>
        <w:spacing w:after="120"/>
        <w:ind w:left="720" w:hanging="360"/>
        <w:jc w:val="both"/>
        <w:rPr>
          <w:b/>
          <w:sz w:val="20"/>
        </w:rPr>
      </w:pPr>
      <w:r w:rsidRPr="00200A6E">
        <w:rPr>
          <w:sz w:val="20"/>
        </w:rPr>
        <w:t>a.</w:t>
      </w:r>
      <w:r w:rsidRPr="00200A6E">
        <w:rPr>
          <w:sz w:val="20"/>
        </w:rPr>
        <w:tab/>
        <w:t xml:space="preserve">Records identifying each air contaminant that is emitted.  </w:t>
      </w:r>
      <w:r w:rsidRPr="00200A6E">
        <w:rPr>
          <w:b/>
          <w:sz w:val="20"/>
        </w:rPr>
        <w:t>(R 336.1213(3))</w:t>
      </w:r>
    </w:p>
    <w:p w14:paraId="06C5A053" w14:textId="77777777" w:rsidR="000974C2" w:rsidRPr="00200A6E" w:rsidRDefault="000974C2" w:rsidP="000974C2">
      <w:pPr>
        <w:spacing w:after="120"/>
        <w:ind w:left="720" w:hanging="360"/>
        <w:jc w:val="both"/>
        <w:rPr>
          <w:b/>
          <w:sz w:val="20"/>
        </w:rPr>
      </w:pPr>
      <w:r w:rsidRPr="00200A6E">
        <w:rPr>
          <w:sz w:val="20"/>
        </w:rPr>
        <w:t>b.</w:t>
      </w:r>
      <w:r w:rsidRPr="00200A6E">
        <w:rPr>
          <w:sz w:val="20"/>
        </w:rPr>
        <w:tab/>
        <w:t xml:space="preserve">Records identifying if each air contaminant is controlled or uncontrolled.  </w:t>
      </w:r>
      <w:r w:rsidRPr="00200A6E">
        <w:rPr>
          <w:b/>
          <w:sz w:val="20"/>
        </w:rPr>
        <w:t>(R 336.1213(3))</w:t>
      </w:r>
    </w:p>
    <w:p w14:paraId="66A437DD" w14:textId="77777777" w:rsidR="000974C2" w:rsidRPr="00200A6E" w:rsidRDefault="000974C2" w:rsidP="000974C2">
      <w:pPr>
        <w:spacing w:after="120"/>
        <w:ind w:left="720" w:hanging="360"/>
        <w:jc w:val="both"/>
        <w:rPr>
          <w:b/>
          <w:sz w:val="20"/>
        </w:rPr>
      </w:pPr>
      <w:r w:rsidRPr="00200A6E">
        <w:rPr>
          <w:sz w:val="20"/>
        </w:rPr>
        <w:t>c.</w:t>
      </w:r>
      <w:r w:rsidRPr="00200A6E">
        <w:rPr>
          <w:sz w:val="20"/>
        </w:rPr>
        <w:tab/>
        <w:t xml:space="preserve">Records identifying if each air contaminant is either carcinogenic or non-carcinogenic.  </w:t>
      </w:r>
      <w:r w:rsidRPr="00200A6E">
        <w:rPr>
          <w:b/>
          <w:sz w:val="20"/>
        </w:rPr>
        <w:t>(R 336.1213(3))</w:t>
      </w:r>
    </w:p>
    <w:p w14:paraId="44FFFD77" w14:textId="77777777" w:rsidR="000974C2" w:rsidRPr="00200A6E" w:rsidRDefault="000974C2" w:rsidP="000974C2">
      <w:pPr>
        <w:spacing w:after="120"/>
        <w:ind w:left="720" w:hanging="360"/>
        <w:jc w:val="both"/>
        <w:rPr>
          <w:b/>
          <w:sz w:val="20"/>
        </w:rPr>
      </w:pPr>
      <w:r w:rsidRPr="00200A6E">
        <w:rPr>
          <w:sz w:val="20"/>
        </w:rPr>
        <w:t>d.</w:t>
      </w:r>
      <w:r w:rsidRPr="00200A6E">
        <w:rPr>
          <w:sz w:val="20"/>
        </w:rPr>
        <w:tab/>
        <w:t xml:space="preserve">Records identifying the ITSL and IRSL, if established, of each air contaminant that is being emitted under the provisions of Rules 290(2)(a)(ii) and (iii).   </w:t>
      </w:r>
      <w:r w:rsidRPr="00200A6E">
        <w:rPr>
          <w:b/>
          <w:sz w:val="20"/>
        </w:rPr>
        <w:t>(R 336.1213(3))</w:t>
      </w:r>
    </w:p>
    <w:p w14:paraId="2BAB9274" w14:textId="77777777" w:rsidR="000974C2" w:rsidRPr="001E4AC9" w:rsidRDefault="000974C2" w:rsidP="000C182D">
      <w:pPr>
        <w:numPr>
          <w:ilvl w:val="0"/>
          <w:numId w:val="77"/>
        </w:numPr>
        <w:jc w:val="both"/>
        <w:rPr>
          <w:b/>
          <w:sz w:val="20"/>
        </w:rPr>
      </w:pPr>
      <w:r w:rsidRPr="004B4390">
        <w:rPr>
          <w:sz w:val="20"/>
        </w:rPr>
        <w:t xml:space="preserve">Records of material use and calculations identifying the quality, nature, and quantity of the air contaminant emissions in enough detail to demonstrate that the actual emissions of the emission unit meet the emission limits outlined in this table and Rule 290.  Volatile organic compound emissions from units installed </w:t>
      </w:r>
      <w:r w:rsidRPr="00E81AAF">
        <w:rPr>
          <w:sz w:val="20"/>
          <w:u w:val="single"/>
        </w:rPr>
        <w:t xml:space="preserve">on or </w:t>
      </w:r>
      <w:r w:rsidRPr="00E81AAF">
        <w:rPr>
          <w:sz w:val="20"/>
          <w:u w:val="single"/>
        </w:rPr>
        <w:lastRenderedPageBreak/>
        <w:t>after</w:t>
      </w:r>
      <w:r w:rsidRPr="004B4390">
        <w:rPr>
          <w:sz w:val="20"/>
        </w:rPr>
        <w:t xml:space="preserve"> December 20, 2016, shall be calculated using mass balance, generally accepted engineering calculations, or another method acceptable to the AQD District Supervisor.  </w:t>
      </w:r>
    </w:p>
    <w:p w14:paraId="701E25E8" w14:textId="77777777" w:rsidR="000974C2" w:rsidRPr="004B4390" w:rsidRDefault="000974C2" w:rsidP="000974C2">
      <w:pPr>
        <w:spacing w:after="120"/>
        <w:ind w:left="720"/>
        <w:jc w:val="both"/>
        <w:rPr>
          <w:b/>
          <w:sz w:val="20"/>
        </w:rPr>
      </w:pPr>
      <w:r w:rsidRPr="004B4390">
        <w:rPr>
          <w:b/>
          <w:sz w:val="20"/>
        </w:rPr>
        <w:t>(R 336.1213(3), R 336.1290(2)(d))</w:t>
      </w:r>
    </w:p>
    <w:p w14:paraId="4FA13735" w14:textId="77777777" w:rsidR="000974C2" w:rsidRDefault="000974C2" w:rsidP="000C182D">
      <w:pPr>
        <w:numPr>
          <w:ilvl w:val="0"/>
          <w:numId w:val="76"/>
        </w:numPr>
        <w:jc w:val="both"/>
        <w:rPr>
          <w:b/>
          <w:sz w:val="20"/>
        </w:rPr>
      </w:pPr>
      <w:r w:rsidRPr="00200A6E">
        <w:rPr>
          <w:sz w:val="20"/>
        </w:rPr>
        <w:t xml:space="preserve">Records are maintained on file for the most recent 2-year period and are made available to the department upon request.  </w:t>
      </w:r>
      <w:r w:rsidRPr="00200A6E">
        <w:rPr>
          <w:b/>
          <w:sz w:val="20"/>
        </w:rPr>
        <w:t>(R 336.1213(3), R 336.1290(2)(e))</w:t>
      </w:r>
    </w:p>
    <w:p w14:paraId="76CFC4E4" w14:textId="77777777" w:rsidR="000974C2" w:rsidRPr="00A00643" w:rsidRDefault="000974C2" w:rsidP="000974C2">
      <w:pPr>
        <w:jc w:val="both"/>
        <w:rPr>
          <w:bCs/>
          <w:sz w:val="20"/>
        </w:rPr>
      </w:pPr>
    </w:p>
    <w:p w14:paraId="1BC15A76" w14:textId="77777777" w:rsidR="000974C2" w:rsidRPr="00200A6E" w:rsidRDefault="000974C2" w:rsidP="000974C2">
      <w:pPr>
        <w:spacing w:after="120"/>
        <w:ind w:left="360" w:hanging="360"/>
        <w:jc w:val="both"/>
        <w:rPr>
          <w:b/>
          <w:sz w:val="20"/>
        </w:rPr>
      </w:pPr>
      <w:r w:rsidRPr="00200A6E">
        <w:rPr>
          <w:sz w:val="20"/>
        </w:rPr>
        <w:t>2.</w:t>
      </w:r>
      <w:r w:rsidRPr="00200A6E">
        <w:rPr>
          <w:sz w:val="20"/>
        </w:rPr>
        <w:tab/>
        <w:t xml:space="preserve">The permittee shall maintain an inventory of each emission unit that is exempt pursuant to Rule 290.  This inventory shall include the following information.  </w:t>
      </w:r>
      <w:r w:rsidRPr="00200A6E">
        <w:rPr>
          <w:b/>
          <w:sz w:val="20"/>
        </w:rPr>
        <w:t>(R 336.1213(3))</w:t>
      </w:r>
    </w:p>
    <w:p w14:paraId="63B82F9D" w14:textId="77777777" w:rsidR="000974C2" w:rsidRPr="00200A6E" w:rsidRDefault="000974C2" w:rsidP="000974C2">
      <w:pPr>
        <w:spacing w:after="120"/>
        <w:ind w:left="720" w:hanging="360"/>
        <w:jc w:val="both"/>
        <w:rPr>
          <w:b/>
          <w:sz w:val="20"/>
        </w:rPr>
      </w:pPr>
      <w:r w:rsidRPr="00200A6E">
        <w:rPr>
          <w:sz w:val="20"/>
        </w:rPr>
        <w:t>a.</w:t>
      </w:r>
      <w:r w:rsidRPr="00200A6E">
        <w:rPr>
          <w:sz w:val="20"/>
        </w:rPr>
        <w:tab/>
        <w:t xml:space="preserve">The permittee shall maintain a written description of each emission unit as it is maintained and operated throughout the life of the emission unit.  </w:t>
      </w:r>
      <w:r w:rsidRPr="00200A6E">
        <w:rPr>
          <w:b/>
          <w:sz w:val="20"/>
        </w:rPr>
        <w:t>(R 336.1290(2)(c), R 336.1213(3))</w:t>
      </w:r>
    </w:p>
    <w:p w14:paraId="2C079691" w14:textId="77777777" w:rsidR="000974C2" w:rsidRPr="00200A6E" w:rsidRDefault="000974C2" w:rsidP="000974C2">
      <w:pPr>
        <w:ind w:left="720" w:hanging="360"/>
        <w:jc w:val="both"/>
        <w:rPr>
          <w:b/>
          <w:sz w:val="20"/>
        </w:rPr>
      </w:pPr>
      <w:r w:rsidRPr="00200A6E">
        <w:rPr>
          <w:sz w:val="20"/>
        </w:rPr>
        <w:t>b.</w:t>
      </w:r>
      <w:r w:rsidRPr="00200A6E">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200A6E">
        <w:rPr>
          <w:b/>
          <w:sz w:val="20"/>
        </w:rPr>
        <w:t>(R 336.1213(3))</w:t>
      </w:r>
    </w:p>
    <w:p w14:paraId="3A280E2B" w14:textId="77777777" w:rsidR="000974C2" w:rsidRPr="00200A6E" w:rsidRDefault="000974C2" w:rsidP="000974C2">
      <w:pPr>
        <w:jc w:val="both"/>
        <w:rPr>
          <w:sz w:val="20"/>
        </w:rPr>
      </w:pPr>
    </w:p>
    <w:p w14:paraId="2DB46B21" w14:textId="77777777" w:rsidR="000974C2" w:rsidRPr="00200A6E" w:rsidRDefault="000974C2" w:rsidP="000974C2">
      <w:pPr>
        <w:ind w:left="360" w:hanging="360"/>
        <w:jc w:val="both"/>
        <w:rPr>
          <w:sz w:val="20"/>
        </w:rPr>
      </w:pPr>
      <w:r w:rsidRPr="00200A6E">
        <w:rPr>
          <w:sz w:val="20"/>
        </w:rPr>
        <w:t>3.</w:t>
      </w:r>
      <w:r w:rsidRPr="00200A6E">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200A6E">
        <w:rPr>
          <w:b/>
          <w:sz w:val="20"/>
        </w:rPr>
        <w:t>(R 336.1213(3))</w:t>
      </w:r>
    </w:p>
    <w:p w14:paraId="7D7E8CDA" w14:textId="77777777" w:rsidR="000974C2" w:rsidRPr="00200A6E" w:rsidRDefault="000974C2" w:rsidP="000974C2">
      <w:pPr>
        <w:jc w:val="both"/>
        <w:rPr>
          <w:sz w:val="20"/>
        </w:rPr>
      </w:pPr>
    </w:p>
    <w:p w14:paraId="7AEE8C6A" w14:textId="77777777" w:rsidR="000974C2" w:rsidRPr="00200A6E" w:rsidRDefault="000974C2" w:rsidP="000974C2">
      <w:pPr>
        <w:jc w:val="both"/>
        <w:rPr>
          <w:b/>
          <w:sz w:val="20"/>
        </w:rPr>
      </w:pPr>
      <w:r w:rsidRPr="00200A6E">
        <w:rPr>
          <w:b/>
          <w:sz w:val="20"/>
        </w:rPr>
        <w:t>See Appendix 4</w:t>
      </w:r>
    </w:p>
    <w:p w14:paraId="2C8DBD37" w14:textId="77777777" w:rsidR="000974C2" w:rsidRPr="002839DA" w:rsidRDefault="000974C2" w:rsidP="000974C2">
      <w:pPr>
        <w:jc w:val="both"/>
        <w:rPr>
          <w:sz w:val="20"/>
        </w:rPr>
      </w:pPr>
    </w:p>
    <w:p w14:paraId="1793954A" w14:textId="77777777" w:rsidR="00CB4123" w:rsidRDefault="00CB4123" w:rsidP="001A652A">
      <w:pPr>
        <w:jc w:val="both"/>
        <w:rPr>
          <w:b/>
          <w:u w:val="single"/>
        </w:rPr>
      </w:pPr>
      <w:r>
        <w:rPr>
          <w:b/>
        </w:rPr>
        <w:t xml:space="preserve">VII.  </w:t>
      </w:r>
      <w:r>
        <w:rPr>
          <w:b/>
          <w:u w:val="single"/>
        </w:rPr>
        <w:t>REPORTING</w:t>
      </w:r>
    </w:p>
    <w:p w14:paraId="13D2F7F3" w14:textId="77777777" w:rsidR="00CB4123" w:rsidRPr="008B5C27" w:rsidRDefault="00CB4123" w:rsidP="001A652A">
      <w:pPr>
        <w:jc w:val="both"/>
        <w:rPr>
          <w:sz w:val="20"/>
        </w:rPr>
      </w:pPr>
    </w:p>
    <w:p w14:paraId="1F7EE45F" w14:textId="77777777" w:rsidR="00CB4123" w:rsidRDefault="00CB4123" w:rsidP="00F30023">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620BC1BD" w14:textId="77777777" w:rsidR="00CB4123" w:rsidRPr="00C0388E" w:rsidRDefault="00CB4123" w:rsidP="00F30023">
      <w:pPr>
        <w:ind w:left="360" w:hanging="360"/>
        <w:jc w:val="both"/>
        <w:rPr>
          <w:sz w:val="20"/>
        </w:rPr>
      </w:pPr>
    </w:p>
    <w:p w14:paraId="78145675" w14:textId="77777777" w:rsidR="00CB4123" w:rsidRDefault="00CB4123" w:rsidP="00F30023">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3F45CECD" w14:textId="77777777" w:rsidR="00CB4123" w:rsidRPr="00C0388E" w:rsidRDefault="00CB4123" w:rsidP="00F30023">
      <w:pPr>
        <w:ind w:left="360" w:hanging="360"/>
        <w:jc w:val="both"/>
        <w:rPr>
          <w:sz w:val="20"/>
        </w:rPr>
      </w:pPr>
    </w:p>
    <w:p w14:paraId="741B5188" w14:textId="77777777" w:rsidR="00CB4123" w:rsidRPr="00C0388E" w:rsidRDefault="00CB4123" w:rsidP="00F30023">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2139BB9F" w14:textId="77777777" w:rsidR="00CB4123" w:rsidRPr="00FE0AD0" w:rsidRDefault="00CB4123" w:rsidP="001A652A">
      <w:pPr>
        <w:ind w:right="72"/>
        <w:jc w:val="both"/>
        <w:rPr>
          <w:rFonts w:cs="Arial"/>
          <w:sz w:val="20"/>
        </w:rPr>
      </w:pPr>
    </w:p>
    <w:p w14:paraId="3EDF73EA" w14:textId="77777777" w:rsidR="00CB4123" w:rsidRPr="00FE0AD0" w:rsidRDefault="00CB4123" w:rsidP="001A652A">
      <w:pPr>
        <w:jc w:val="both"/>
        <w:rPr>
          <w:rFonts w:cs="Arial"/>
          <w:b/>
          <w:sz w:val="20"/>
        </w:rPr>
      </w:pPr>
      <w:r w:rsidRPr="00FE0AD0">
        <w:rPr>
          <w:rFonts w:cs="Arial"/>
          <w:b/>
          <w:sz w:val="20"/>
        </w:rPr>
        <w:t>See Appendix 8</w:t>
      </w:r>
    </w:p>
    <w:p w14:paraId="1D6EB7D8" w14:textId="77777777" w:rsidR="00CB4123" w:rsidRPr="00E111A8" w:rsidRDefault="00CB4123" w:rsidP="001A652A">
      <w:pPr>
        <w:jc w:val="both"/>
        <w:rPr>
          <w:rFonts w:cs="Arial"/>
          <w:sz w:val="20"/>
        </w:rPr>
      </w:pPr>
    </w:p>
    <w:p w14:paraId="3B8F9929" w14:textId="77777777" w:rsidR="00CB4123" w:rsidRDefault="00CB4123" w:rsidP="001A652A">
      <w:pPr>
        <w:jc w:val="both"/>
      </w:pPr>
      <w:r>
        <w:rPr>
          <w:b/>
        </w:rPr>
        <w:t xml:space="preserve">VIII.  </w:t>
      </w:r>
      <w:r>
        <w:rPr>
          <w:b/>
          <w:u w:val="single"/>
        </w:rPr>
        <w:t>STACK/VENT RESTRICTION(S)</w:t>
      </w:r>
    </w:p>
    <w:p w14:paraId="32F127ED" w14:textId="77777777" w:rsidR="000974C2" w:rsidRPr="00200A6E" w:rsidRDefault="000974C2" w:rsidP="000974C2">
      <w:pPr>
        <w:jc w:val="both"/>
      </w:pPr>
    </w:p>
    <w:p w14:paraId="689573F4" w14:textId="77777777" w:rsidR="000974C2" w:rsidRPr="00200A6E" w:rsidRDefault="000974C2" w:rsidP="000974C2">
      <w:pPr>
        <w:jc w:val="both"/>
        <w:rPr>
          <w:sz w:val="20"/>
        </w:rPr>
      </w:pPr>
      <w:r w:rsidRPr="00200A6E">
        <w:rPr>
          <w:sz w:val="20"/>
        </w:rPr>
        <w:t>NA</w:t>
      </w:r>
    </w:p>
    <w:p w14:paraId="488E5512" w14:textId="77777777" w:rsidR="000974C2" w:rsidRPr="00200A6E" w:rsidRDefault="000974C2" w:rsidP="000974C2">
      <w:pPr>
        <w:jc w:val="both"/>
      </w:pPr>
    </w:p>
    <w:p w14:paraId="19CAE037" w14:textId="77777777" w:rsidR="00CB4123" w:rsidRDefault="00CB4123" w:rsidP="001A652A">
      <w:pPr>
        <w:jc w:val="both"/>
      </w:pPr>
      <w:r>
        <w:rPr>
          <w:b/>
        </w:rPr>
        <w:t xml:space="preserve">IX.  </w:t>
      </w:r>
      <w:r>
        <w:rPr>
          <w:b/>
          <w:u w:val="single"/>
        </w:rPr>
        <w:t>OTHER REQUIREMENT(S)</w:t>
      </w:r>
    </w:p>
    <w:p w14:paraId="7DEA817B" w14:textId="77777777" w:rsidR="000974C2" w:rsidRPr="00200A6E" w:rsidRDefault="000974C2" w:rsidP="000974C2">
      <w:pPr>
        <w:jc w:val="both"/>
      </w:pPr>
    </w:p>
    <w:p w14:paraId="28763B41" w14:textId="77777777" w:rsidR="000974C2" w:rsidRPr="00200A6E" w:rsidRDefault="000974C2" w:rsidP="000974C2">
      <w:pPr>
        <w:jc w:val="both"/>
        <w:rPr>
          <w:sz w:val="20"/>
        </w:rPr>
      </w:pPr>
      <w:r w:rsidRPr="00200A6E">
        <w:rPr>
          <w:sz w:val="20"/>
        </w:rPr>
        <w:t>NA</w:t>
      </w:r>
    </w:p>
    <w:p w14:paraId="39E666B8" w14:textId="7D228BEB" w:rsidR="00CB4123" w:rsidRPr="00FE0AD0" w:rsidRDefault="00CB4123" w:rsidP="001A652A">
      <w:pPr>
        <w:jc w:val="both"/>
        <w:rPr>
          <w:sz w:val="20"/>
        </w:rPr>
      </w:pPr>
    </w:p>
    <w:p w14:paraId="042898D0" w14:textId="3F8A1F2D" w:rsidR="00CB4123" w:rsidRDefault="00CB4123">
      <w:pPr>
        <w:rPr>
          <w:sz w:val="20"/>
        </w:rPr>
      </w:pPr>
      <w:r>
        <w:rPr>
          <w:sz w:val="20"/>
        </w:rPr>
        <w:br w:type="page"/>
      </w:r>
    </w:p>
    <w:p w14:paraId="30DADA97" w14:textId="63459708" w:rsidR="00CB4123" w:rsidRPr="007014BE" w:rsidRDefault="00CB4123" w:rsidP="007014BE">
      <w:pPr>
        <w:rPr>
          <w:sz w:val="20"/>
        </w:rPr>
      </w:pPr>
    </w:p>
    <w:p w14:paraId="66DF7B0D" w14:textId="77777777" w:rsidR="005E5399" w:rsidRPr="00440957" w:rsidRDefault="00FE2A0A" w:rsidP="001B5E34">
      <w:pPr>
        <w:pStyle w:val="Heading1"/>
        <w:rPr>
          <w:sz w:val="20"/>
          <w:szCs w:val="20"/>
        </w:rPr>
      </w:pPr>
      <w:bookmarkStart w:id="98" w:name="_Toc141860663"/>
      <w:r w:rsidRPr="001B5E34">
        <w:t>E</w:t>
      </w:r>
      <w:r w:rsidR="005E5399" w:rsidRPr="001B5E34">
        <w:t>.  NON-APPLICABLE REQUIREMENTS</w:t>
      </w:r>
      <w:bookmarkEnd w:id="92"/>
      <w:bookmarkEnd w:id="98"/>
    </w:p>
    <w:p w14:paraId="18D13FB0" w14:textId="77777777" w:rsidR="000974C2" w:rsidRPr="00EE5F4E" w:rsidRDefault="000974C2" w:rsidP="004F09CF">
      <w:pPr>
        <w:jc w:val="both"/>
        <w:rPr>
          <w:sz w:val="20"/>
        </w:rPr>
      </w:pPr>
    </w:p>
    <w:p w14:paraId="33CAED9E"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53709D">
        <w:rPr>
          <w:sz w:val="20"/>
        </w:rPr>
        <w:t> </w:t>
      </w:r>
      <w:r w:rsidR="009069B9" w:rsidRPr="00FE0AD0">
        <w:rPr>
          <w:sz w:val="20"/>
        </w:rPr>
        <w:t>213(6)(a)(ii)</w:t>
      </w:r>
      <w:r w:rsidR="00234667" w:rsidRPr="00FE0AD0">
        <w:rPr>
          <w:sz w:val="20"/>
        </w:rPr>
        <w:t>.</w:t>
      </w:r>
    </w:p>
    <w:p w14:paraId="0B0AA6D6" w14:textId="77777777" w:rsidR="000822B4" w:rsidRDefault="000822B4" w:rsidP="00D10803">
      <w:pPr>
        <w:jc w:val="both"/>
      </w:pPr>
    </w:p>
    <w:p w14:paraId="32AF0A74" w14:textId="77777777" w:rsidR="00447D64" w:rsidRDefault="00447D64" w:rsidP="00D10803">
      <w:pPr>
        <w:jc w:val="both"/>
      </w:pPr>
    </w:p>
    <w:p w14:paraId="0030CC27"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0FE3B3FA" w14:textId="77777777" w:rsidTr="00B10CBB">
        <w:trPr>
          <w:cantSplit/>
          <w:trHeight w:val="226"/>
        </w:trPr>
        <w:tc>
          <w:tcPr>
            <w:tcW w:w="10271" w:type="dxa"/>
          </w:tcPr>
          <w:p w14:paraId="6B1496A2"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99" w:name="_Toc367698521"/>
            <w:bookmarkStart w:id="100" w:name="_Toc141860664"/>
            <w:r w:rsidRPr="00253A7B">
              <w:rPr>
                <w:b/>
                <w:kern w:val="28"/>
                <w:sz w:val="28"/>
                <w:szCs w:val="28"/>
              </w:rPr>
              <w:t>APPENDICES</w:t>
            </w:r>
            <w:bookmarkEnd w:id="99"/>
            <w:bookmarkEnd w:id="100"/>
          </w:p>
        </w:tc>
      </w:tr>
    </w:tbl>
    <w:p w14:paraId="2D7C27B5" w14:textId="77777777" w:rsidR="00FC3D76" w:rsidRPr="00FC1F2C" w:rsidRDefault="005C07D8" w:rsidP="005C07D8">
      <w:pPr>
        <w:pStyle w:val="Heading2"/>
        <w:numPr>
          <w:ilvl w:val="0"/>
          <w:numId w:val="0"/>
        </w:numPr>
        <w:spacing w:before="0" w:after="0"/>
        <w:jc w:val="left"/>
        <w:rPr>
          <w:b w:val="0"/>
          <w:sz w:val="22"/>
          <w:szCs w:val="22"/>
        </w:rPr>
      </w:pPr>
      <w:bookmarkStart w:id="101" w:name="_Toc141860665"/>
      <w:bookmarkStart w:id="102"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101"/>
    </w:p>
    <w:tbl>
      <w:tblPr>
        <w:tblW w:w="5000" w:type="pct"/>
        <w:jc w:val="center"/>
        <w:tblLook w:val="0000" w:firstRow="0" w:lastRow="0" w:firstColumn="0" w:lastColumn="0" w:noHBand="0" w:noVBand="0"/>
      </w:tblPr>
      <w:tblGrid>
        <w:gridCol w:w="1344"/>
        <w:gridCol w:w="3845"/>
        <w:gridCol w:w="803"/>
        <w:gridCol w:w="4202"/>
      </w:tblGrid>
      <w:tr w:rsidR="00FC3D76" w:rsidRPr="000B6AFE" w14:paraId="4B997821"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0F0C12D7"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5D3B6B8A"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7BB6FF19" w14:textId="77777777" w:rsidTr="00232A18">
        <w:trPr>
          <w:cantSplit/>
          <w:trHeight w:val="245"/>
          <w:jc w:val="center"/>
        </w:trPr>
        <w:tc>
          <w:tcPr>
            <w:tcW w:w="659" w:type="pct"/>
            <w:tcBorders>
              <w:top w:val="single" w:sz="4" w:space="0" w:color="auto"/>
              <w:left w:val="double" w:sz="4" w:space="0" w:color="auto"/>
            </w:tcBorders>
          </w:tcPr>
          <w:p w14:paraId="59A27283"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480FF457"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271D84E6"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3280367C"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35AC20C7" w14:textId="77777777" w:rsidTr="00232A18">
        <w:trPr>
          <w:cantSplit/>
          <w:trHeight w:val="245"/>
          <w:jc w:val="center"/>
        </w:trPr>
        <w:tc>
          <w:tcPr>
            <w:tcW w:w="659" w:type="pct"/>
            <w:tcBorders>
              <w:left w:val="double" w:sz="4" w:space="0" w:color="auto"/>
            </w:tcBorders>
          </w:tcPr>
          <w:p w14:paraId="366549EF"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66D2265F"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2716EE78"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35C730E9"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4B8CDF68" w14:textId="77777777" w:rsidTr="00232A18">
        <w:trPr>
          <w:cantSplit/>
          <w:trHeight w:val="245"/>
          <w:jc w:val="center"/>
        </w:trPr>
        <w:tc>
          <w:tcPr>
            <w:tcW w:w="659" w:type="pct"/>
            <w:tcBorders>
              <w:left w:val="double" w:sz="4" w:space="0" w:color="auto"/>
            </w:tcBorders>
          </w:tcPr>
          <w:p w14:paraId="27724CBC"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66F684FD"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1A58BCB2"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594BC9E3"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4C3C7EF9" w14:textId="77777777" w:rsidTr="00232A18">
        <w:trPr>
          <w:cantSplit/>
          <w:trHeight w:val="245"/>
          <w:jc w:val="center"/>
        </w:trPr>
        <w:tc>
          <w:tcPr>
            <w:tcW w:w="659" w:type="pct"/>
            <w:tcBorders>
              <w:left w:val="double" w:sz="4" w:space="0" w:color="auto"/>
            </w:tcBorders>
          </w:tcPr>
          <w:p w14:paraId="76637FBB"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622818CD"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374C51A8"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05E56410"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2221286F" w14:textId="77777777" w:rsidTr="00232A18">
        <w:trPr>
          <w:cantSplit/>
          <w:trHeight w:val="245"/>
          <w:jc w:val="center"/>
        </w:trPr>
        <w:tc>
          <w:tcPr>
            <w:tcW w:w="659" w:type="pct"/>
            <w:tcBorders>
              <w:left w:val="double" w:sz="4" w:space="0" w:color="auto"/>
            </w:tcBorders>
          </w:tcPr>
          <w:p w14:paraId="47DFE309"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73159C2B"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1F151DE7"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0828D933"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6A724982" w14:textId="77777777" w:rsidTr="00232A18">
        <w:trPr>
          <w:cantSplit/>
          <w:trHeight w:val="245"/>
          <w:jc w:val="center"/>
        </w:trPr>
        <w:tc>
          <w:tcPr>
            <w:tcW w:w="659" w:type="pct"/>
            <w:tcBorders>
              <w:left w:val="double" w:sz="4" w:space="0" w:color="auto"/>
            </w:tcBorders>
          </w:tcPr>
          <w:p w14:paraId="6D18F8EC"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72126453"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469FC840"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7AD22214"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7AA8ECC3" w14:textId="77777777" w:rsidTr="00232A18">
        <w:trPr>
          <w:cantSplit/>
          <w:trHeight w:val="245"/>
          <w:jc w:val="center"/>
        </w:trPr>
        <w:tc>
          <w:tcPr>
            <w:tcW w:w="659" w:type="pct"/>
            <w:tcBorders>
              <w:left w:val="double" w:sz="4" w:space="0" w:color="auto"/>
            </w:tcBorders>
          </w:tcPr>
          <w:p w14:paraId="3D7ADDF6"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2DA20920"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3C44D389"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3774107A"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284E101B" w14:textId="77777777" w:rsidTr="00232A18">
        <w:trPr>
          <w:cantSplit/>
          <w:trHeight w:val="245"/>
          <w:jc w:val="center"/>
        </w:trPr>
        <w:tc>
          <w:tcPr>
            <w:tcW w:w="659" w:type="pct"/>
            <w:tcBorders>
              <w:left w:val="double" w:sz="4" w:space="0" w:color="auto"/>
            </w:tcBorders>
          </w:tcPr>
          <w:p w14:paraId="3D8FE9E1"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550C2C16"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4F042F8B"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6EA0C262"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14A50863" w14:textId="77777777" w:rsidTr="00232A18">
        <w:trPr>
          <w:cantSplit/>
          <w:trHeight w:val="218"/>
          <w:jc w:val="center"/>
        </w:trPr>
        <w:tc>
          <w:tcPr>
            <w:tcW w:w="659" w:type="pct"/>
            <w:vMerge w:val="restart"/>
            <w:tcBorders>
              <w:left w:val="double" w:sz="4" w:space="0" w:color="auto"/>
            </w:tcBorders>
          </w:tcPr>
          <w:p w14:paraId="55CCA1DE" w14:textId="77777777" w:rsidR="002229D7" w:rsidRPr="000B6AFE" w:rsidRDefault="002229D7" w:rsidP="008256F1">
            <w:pPr>
              <w:rPr>
                <w:rFonts w:cs="Arial"/>
                <w:sz w:val="19"/>
                <w:szCs w:val="19"/>
              </w:rPr>
            </w:pPr>
            <w:r w:rsidRPr="000B6AFE">
              <w:rPr>
                <w:rFonts w:cs="Arial"/>
                <w:sz w:val="19"/>
                <w:szCs w:val="19"/>
              </w:rPr>
              <w:t>Department/</w:t>
            </w:r>
          </w:p>
          <w:p w14:paraId="266A951F"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61E78713"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0A35C251"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4B6C4BCE"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75A2944C" w14:textId="77777777" w:rsidTr="00232A18">
        <w:trPr>
          <w:cantSplit/>
          <w:trHeight w:val="217"/>
          <w:jc w:val="center"/>
        </w:trPr>
        <w:tc>
          <w:tcPr>
            <w:tcW w:w="659" w:type="pct"/>
            <w:vMerge/>
            <w:tcBorders>
              <w:left w:val="double" w:sz="4" w:space="0" w:color="auto"/>
            </w:tcBorders>
          </w:tcPr>
          <w:p w14:paraId="1A3F7CAF" w14:textId="77777777" w:rsidR="002229D7" w:rsidRPr="000B6AFE" w:rsidRDefault="002229D7" w:rsidP="008256F1">
            <w:pPr>
              <w:rPr>
                <w:rFonts w:cs="Arial"/>
                <w:sz w:val="19"/>
                <w:szCs w:val="19"/>
              </w:rPr>
            </w:pPr>
          </w:p>
        </w:tc>
        <w:tc>
          <w:tcPr>
            <w:tcW w:w="1886" w:type="pct"/>
            <w:vMerge/>
            <w:tcBorders>
              <w:right w:val="single" w:sz="4" w:space="0" w:color="auto"/>
            </w:tcBorders>
          </w:tcPr>
          <w:p w14:paraId="109EFA54" w14:textId="77777777" w:rsidR="002229D7" w:rsidRPr="000B6AFE" w:rsidRDefault="002229D7" w:rsidP="00FC3D76">
            <w:pPr>
              <w:rPr>
                <w:rFonts w:cs="Arial"/>
                <w:sz w:val="19"/>
                <w:szCs w:val="19"/>
              </w:rPr>
            </w:pPr>
          </w:p>
        </w:tc>
        <w:tc>
          <w:tcPr>
            <w:tcW w:w="394" w:type="pct"/>
            <w:tcBorders>
              <w:left w:val="single" w:sz="4" w:space="0" w:color="auto"/>
            </w:tcBorders>
          </w:tcPr>
          <w:p w14:paraId="3DF61732"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24E4B939"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391F0A0E" w14:textId="77777777" w:rsidTr="00232A18">
        <w:trPr>
          <w:cantSplit/>
          <w:trHeight w:val="245"/>
          <w:jc w:val="center"/>
        </w:trPr>
        <w:tc>
          <w:tcPr>
            <w:tcW w:w="659" w:type="pct"/>
            <w:vMerge w:val="restart"/>
            <w:tcBorders>
              <w:left w:val="double" w:sz="4" w:space="0" w:color="auto"/>
            </w:tcBorders>
          </w:tcPr>
          <w:p w14:paraId="79202A95"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620E8373"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61D5AD37"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5D62FA09"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347FE9A5" w14:textId="77777777" w:rsidTr="00232A18">
        <w:trPr>
          <w:cantSplit/>
          <w:trHeight w:val="245"/>
          <w:jc w:val="center"/>
        </w:trPr>
        <w:tc>
          <w:tcPr>
            <w:tcW w:w="659" w:type="pct"/>
            <w:vMerge/>
            <w:tcBorders>
              <w:left w:val="double" w:sz="4" w:space="0" w:color="auto"/>
            </w:tcBorders>
          </w:tcPr>
          <w:p w14:paraId="76D18C4E" w14:textId="77777777" w:rsidR="003B1CC9" w:rsidRDefault="003B1CC9" w:rsidP="003B1CC9">
            <w:pPr>
              <w:rPr>
                <w:rFonts w:cs="Arial"/>
                <w:sz w:val="19"/>
                <w:szCs w:val="19"/>
              </w:rPr>
            </w:pPr>
          </w:p>
        </w:tc>
        <w:tc>
          <w:tcPr>
            <w:tcW w:w="1886" w:type="pct"/>
            <w:vMerge/>
            <w:tcBorders>
              <w:right w:val="single" w:sz="4" w:space="0" w:color="auto"/>
            </w:tcBorders>
          </w:tcPr>
          <w:p w14:paraId="600088A4" w14:textId="77777777" w:rsidR="003B1CC9" w:rsidRPr="000B6AFE" w:rsidRDefault="003B1CC9" w:rsidP="003B1CC9">
            <w:pPr>
              <w:rPr>
                <w:rFonts w:cs="Arial"/>
                <w:sz w:val="19"/>
                <w:szCs w:val="19"/>
              </w:rPr>
            </w:pPr>
          </w:p>
        </w:tc>
        <w:tc>
          <w:tcPr>
            <w:tcW w:w="394" w:type="pct"/>
            <w:tcBorders>
              <w:left w:val="single" w:sz="4" w:space="0" w:color="auto"/>
            </w:tcBorders>
          </w:tcPr>
          <w:p w14:paraId="0F86E29C"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44B024C8"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2F2296A7" w14:textId="77777777" w:rsidTr="00232A18">
        <w:trPr>
          <w:cantSplit/>
          <w:trHeight w:val="245"/>
          <w:jc w:val="center"/>
        </w:trPr>
        <w:tc>
          <w:tcPr>
            <w:tcW w:w="659" w:type="pct"/>
            <w:tcBorders>
              <w:left w:val="double" w:sz="4" w:space="0" w:color="auto"/>
            </w:tcBorders>
          </w:tcPr>
          <w:p w14:paraId="2A332261"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06BAA900"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41F21C99"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003FEAE2"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58F4231D" w14:textId="77777777" w:rsidTr="00232A18">
        <w:trPr>
          <w:cantSplit/>
          <w:trHeight w:val="245"/>
          <w:jc w:val="center"/>
        </w:trPr>
        <w:tc>
          <w:tcPr>
            <w:tcW w:w="659" w:type="pct"/>
            <w:tcBorders>
              <w:left w:val="double" w:sz="4" w:space="0" w:color="auto"/>
            </w:tcBorders>
          </w:tcPr>
          <w:p w14:paraId="5CFA4123"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07A1B3FC"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61827CF9"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66013FA9"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7CACE8F9" w14:textId="77777777" w:rsidTr="00232A18">
        <w:trPr>
          <w:cantSplit/>
          <w:trHeight w:val="245"/>
          <w:jc w:val="center"/>
        </w:trPr>
        <w:tc>
          <w:tcPr>
            <w:tcW w:w="659" w:type="pct"/>
            <w:tcBorders>
              <w:left w:val="double" w:sz="4" w:space="0" w:color="auto"/>
            </w:tcBorders>
          </w:tcPr>
          <w:p w14:paraId="28F3FEE1"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3385D46E"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30335FDF"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3DF1B4AB"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259ED533" w14:textId="77777777" w:rsidTr="00232A18">
        <w:trPr>
          <w:cantSplit/>
          <w:trHeight w:val="245"/>
          <w:jc w:val="center"/>
        </w:trPr>
        <w:tc>
          <w:tcPr>
            <w:tcW w:w="659" w:type="pct"/>
            <w:tcBorders>
              <w:left w:val="double" w:sz="4" w:space="0" w:color="auto"/>
            </w:tcBorders>
          </w:tcPr>
          <w:p w14:paraId="10728508"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14663F07"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318CAF15"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7D2593AA"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6265872C" w14:textId="77777777" w:rsidTr="00232A18">
        <w:trPr>
          <w:cantSplit/>
          <w:trHeight w:val="245"/>
          <w:jc w:val="center"/>
        </w:trPr>
        <w:tc>
          <w:tcPr>
            <w:tcW w:w="659" w:type="pct"/>
            <w:tcBorders>
              <w:left w:val="double" w:sz="4" w:space="0" w:color="auto"/>
            </w:tcBorders>
          </w:tcPr>
          <w:p w14:paraId="5965C37E"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30099AEE"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7B897459"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63417D01"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31E77E9D" w14:textId="77777777" w:rsidTr="00232A18">
        <w:trPr>
          <w:cantSplit/>
          <w:trHeight w:val="245"/>
          <w:jc w:val="center"/>
        </w:trPr>
        <w:tc>
          <w:tcPr>
            <w:tcW w:w="659" w:type="pct"/>
            <w:tcBorders>
              <w:left w:val="double" w:sz="4" w:space="0" w:color="auto"/>
            </w:tcBorders>
          </w:tcPr>
          <w:p w14:paraId="6BFF8DD4"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45F0FEF8"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49723ACC"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3E46819F"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29428C8C" w14:textId="77777777" w:rsidTr="00232A18">
        <w:trPr>
          <w:cantSplit/>
          <w:trHeight w:val="245"/>
          <w:jc w:val="center"/>
        </w:trPr>
        <w:tc>
          <w:tcPr>
            <w:tcW w:w="659" w:type="pct"/>
            <w:tcBorders>
              <w:left w:val="double" w:sz="4" w:space="0" w:color="auto"/>
            </w:tcBorders>
          </w:tcPr>
          <w:p w14:paraId="18F11C50"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74D7E347"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1937202B"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72D9D162"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68551368" w14:textId="77777777" w:rsidTr="00232A18">
        <w:trPr>
          <w:cantSplit/>
          <w:trHeight w:val="245"/>
          <w:jc w:val="center"/>
        </w:trPr>
        <w:tc>
          <w:tcPr>
            <w:tcW w:w="659" w:type="pct"/>
            <w:tcBorders>
              <w:left w:val="double" w:sz="4" w:space="0" w:color="auto"/>
            </w:tcBorders>
          </w:tcPr>
          <w:p w14:paraId="791698B8"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72EDBE15"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25A2138E"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55D50607"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7E8265F2" w14:textId="77777777" w:rsidTr="00232A18">
        <w:trPr>
          <w:cantSplit/>
          <w:trHeight w:val="245"/>
          <w:jc w:val="center"/>
        </w:trPr>
        <w:tc>
          <w:tcPr>
            <w:tcW w:w="659" w:type="pct"/>
            <w:tcBorders>
              <w:left w:val="double" w:sz="4" w:space="0" w:color="auto"/>
            </w:tcBorders>
          </w:tcPr>
          <w:p w14:paraId="22D666F5"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1638873E"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11A91EE2"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201270E9"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02BC91D9" w14:textId="77777777" w:rsidTr="00232A18">
        <w:trPr>
          <w:cantSplit/>
          <w:trHeight w:val="245"/>
          <w:jc w:val="center"/>
        </w:trPr>
        <w:tc>
          <w:tcPr>
            <w:tcW w:w="659" w:type="pct"/>
            <w:tcBorders>
              <w:left w:val="double" w:sz="4" w:space="0" w:color="auto"/>
            </w:tcBorders>
          </w:tcPr>
          <w:p w14:paraId="6B8DE3CE"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3D694F72"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0C199AC4"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4D52F638"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36EDFBDD" w14:textId="77777777" w:rsidTr="00232A18">
        <w:trPr>
          <w:cantSplit/>
          <w:trHeight w:val="245"/>
          <w:jc w:val="center"/>
        </w:trPr>
        <w:tc>
          <w:tcPr>
            <w:tcW w:w="659" w:type="pct"/>
            <w:tcBorders>
              <w:left w:val="double" w:sz="4" w:space="0" w:color="auto"/>
            </w:tcBorders>
          </w:tcPr>
          <w:p w14:paraId="1733DA99"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3B55CBDE"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657ADB8A"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35451972"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3B465BBC" w14:textId="77777777" w:rsidTr="00232A18">
        <w:trPr>
          <w:cantSplit/>
          <w:trHeight w:val="245"/>
          <w:jc w:val="center"/>
        </w:trPr>
        <w:tc>
          <w:tcPr>
            <w:tcW w:w="659" w:type="pct"/>
            <w:tcBorders>
              <w:left w:val="double" w:sz="4" w:space="0" w:color="auto"/>
            </w:tcBorders>
          </w:tcPr>
          <w:p w14:paraId="62E411C5"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628A8D27"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78560228"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169DB571"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71D40EB7" w14:textId="77777777" w:rsidTr="00232A18">
        <w:trPr>
          <w:cantSplit/>
          <w:trHeight w:val="218"/>
          <w:jc w:val="center"/>
        </w:trPr>
        <w:tc>
          <w:tcPr>
            <w:tcW w:w="659" w:type="pct"/>
            <w:tcBorders>
              <w:left w:val="double" w:sz="4" w:space="0" w:color="auto"/>
            </w:tcBorders>
          </w:tcPr>
          <w:p w14:paraId="153A112B"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6FB1583D"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01931027"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01DF628B"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5E20A073" w14:textId="77777777" w:rsidTr="00232A18">
        <w:trPr>
          <w:cantSplit/>
          <w:trHeight w:val="245"/>
          <w:jc w:val="center"/>
        </w:trPr>
        <w:tc>
          <w:tcPr>
            <w:tcW w:w="659" w:type="pct"/>
            <w:tcBorders>
              <w:left w:val="double" w:sz="4" w:space="0" w:color="auto"/>
            </w:tcBorders>
          </w:tcPr>
          <w:p w14:paraId="6F456BDD"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5547E5A9"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42425F48"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074E33A9"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1951E141" w14:textId="77777777" w:rsidTr="00232A18">
        <w:trPr>
          <w:cantSplit/>
          <w:trHeight w:val="245"/>
          <w:jc w:val="center"/>
        </w:trPr>
        <w:tc>
          <w:tcPr>
            <w:tcW w:w="659" w:type="pct"/>
            <w:tcBorders>
              <w:left w:val="double" w:sz="4" w:space="0" w:color="auto"/>
            </w:tcBorders>
          </w:tcPr>
          <w:p w14:paraId="24B8559D"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4EB928D9"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3060EB3E" w14:textId="77777777" w:rsidR="002229D7" w:rsidRPr="000B6AFE" w:rsidRDefault="002229D7" w:rsidP="002229D7">
            <w:pPr>
              <w:rPr>
                <w:rFonts w:cs="Arial"/>
                <w:sz w:val="19"/>
                <w:szCs w:val="19"/>
              </w:rPr>
            </w:pPr>
          </w:p>
        </w:tc>
        <w:tc>
          <w:tcPr>
            <w:tcW w:w="2061" w:type="pct"/>
            <w:vMerge/>
            <w:tcBorders>
              <w:right w:val="double" w:sz="4" w:space="0" w:color="auto"/>
            </w:tcBorders>
          </w:tcPr>
          <w:p w14:paraId="112D7E45" w14:textId="77777777" w:rsidR="002229D7" w:rsidRPr="000B6AFE" w:rsidRDefault="002229D7" w:rsidP="002229D7">
            <w:pPr>
              <w:rPr>
                <w:rFonts w:cs="Arial"/>
                <w:sz w:val="19"/>
                <w:szCs w:val="19"/>
              </w:rPr>
            </w:pPr>
          </w:p>
        </w:tc>
      </w:tr>
      <w:tr w:rsidR="002229D7" w:rsidRPr="000B6AFE" w14:paraId="5FD22227" w14:textId="77777777" w:rsidTr="00232A18">
        <w:trPr>
          <w:cantSplit/>
          <w:trHeight w:val="218"/>
          <w:jc w:val="center"/>
        </w:trPr>
        <w:tc>
          <w:tcPr>
            <w:tcW w:w="659" w:type="pct"/>
            <w:tcBorders>
              <w:left w:val="double" w:sz="4" w:space="0" w:color="auto"/>
              <w:bottom w:val="nil"/>
            </w:tcBorders>
          </w:tcPr>
          <w:p w14:paraId="753B3953"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7C1326A0"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05BDC389"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5C03188A"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7DD141B1"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371A925B" w14:textId="77777777" w:rsidTr="00232A18">
        <w:trPr>
          <w:cantSplit/>
          <w:trHeight w:val="218"/>
          <w:jc w:val="center"/>
        </w:trPr>
        <w:tc>
          <w:tcPr>
            <w:tcW w:w="659" w:type="pct"/>
            <w:vMerge w:val="restart"/>
            <w:tcBorders>
              <w:left w:val="double" w:sz="4" w:space="0" w:color="auto"/>
            </w:tcBorders>
          </w:tcPr>
          <w:p w14:paraId="1B751FF1"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775717FF"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63407B5C"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3BC95DA7"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4A739844" w14:textId="77777777" w:rsidTr="00232A18">
        <w:trPr>
          <w:cantSplit/>
          <w:trHeight w:val="217"/>
          <w:jc w:val="center"/>
        </w:trPr>
        <w:tc>
          <w:tcPr>
            <w:tcW w:w="659" w:type="pct"/>
            <w:vMerge/>
            <w:tcBorders>
              <w:left w:val="double" w:sz="4" w:space="0" w:color="auto"/>
              <w:bottom w:val="nil"/>
            </w:tcBorders>
          </w:tcPr>
          <w:p w14:paraId="116D79DD" w14:textId="77777777" w:rsidR="002229D7" w:rsidRPr="000B6AFE" w:rsidRDefault="002229D7" w:rsidP="002229D7">
            <w:pPr>
              <w:rPr>
                <w:rFonts w:cs="Arial"/>
                <w:sz w:val="19"/>
                <w:szCs w:val="19"/>
              </w:rPr>
            </w:pPr>
          </w:p>
        </w:tc>
        <w:tc>
          <w:tcPr>
            <w:tcW w:w="1886" w:type="pct"/>
            <w:vMerge/>
            <w:tcBorders>
              <w:right w:val="single" w:sz="4" w:space="0" w:color="auto"/>
            </w:tcBorders>
          </w:tcPr>
          <w:p w14:paraId="2FE8CDBB"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11294C7D"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78680ACF"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0E4F9FA2" w14:textId="77777777" w:rsidTr="00232A18">
        <w:trPr>
          <w:cantSplit/>
          <w:trHeight w:val="245"/>
          <w:jc w:val="center"/>
        </w:trPr>
        <w:tc>
          <w:tcPr>
            <w:tcW w:w="659" w:type="pct"/>
            <w:tcBorders>
              <w:left w:val="double" w:sz="4" w:space="0" w:color="auto"/>
            </w:tcBorders>
          </w:tcPr>
          <w:p w14:paraId="4FA5464A"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128659B4"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472C198B"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01DCCA75"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5DFD7891" w14:textId="77777777" w:rsidTr="00232A18">
        <w:trPr>
          <w:cantSplit/>
          <w:trHeight w:val="245"/>
          <w:jc w:val="center"/>
        </w:trPr>
        <w:tc>
          <w:tcPr>
            <w:tcW w:w="659" w:type="pct"/>
            <w:tcBorders>
              <w:left w:val="double" w:sz="4" w:space="0" w:color="auto"/>
            </w:tcBorders>
          </w:tcPr>
          <w:p w14:paraId="1FABB504"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194C168C"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1709C643"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6D07C42A"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24BA693A" w14:textId="77777777" w:rsidTr="00232A18">
        <w:trPr>
          <w:cantSplit/>
          <w:trHeight w:val="245"/>
          <w:jc w:val="center"/>
        </w:trPr>
        <w:tc>
          <w:tcPr>
            <w:tcW w:w="659" w:type="pct"/>
            <w:tcBorders>
              <w:left w:val="double" w:sz="4" w:space="0" w:color="auto"/>
            </w:tcBorders>
          </w:tcPr>
          <w:p w14:paraId="60072F83"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0EB69075"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0CD08025"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35D0C24A" w14:textId="77777777" w:rsidR="002229D7" w:rsidRPr="000B6AFE" w:rsidRDefault="002229D7" w:rsidP="002229D7">
            <w:pPr>
              <w:rPr>
                <w:rFonts w:cs="Arial"/>
                <w:sz w:val="19"/>
                <w:szCs w:val="19"/>
              </w:rPr>
            </w:pPr>
            <w:r>
              <w:rPr>
                <w:rFonts w:cs="Arial"/>
                <w:sz w:val="19"/>
                <w:szCs w:val="19"/>
              </w:rPr>
              <w:t>Percent</w:t>
            </w:r>
          </w:p>
        </w:tc>
      </w:tr>
      <w:tr w:rsidR="002229D7" w:rsidRPr="000B6AFE" w14:paraId="1F116426" w14:textId="77777777" w:rsidTr="00232A18">
        <w:trPr>
          <w:cantSplit/>
          <w:trHeight w:val="245"/>
          <w:jc w:val="center"/>
        </w:trPr>
        <w:tc>
          <w:tcPr>
            <w:tcW w:w="659" w:type="pct"/>
            <w:tcBorders>
              <w:left w:val="double" w:sz="4" w:space="0" w:color="auto"/>
            </w:tcBorders>
          </w:tcPr>
          <w:p w14:paraId="1E638F78"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6C83A750"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11B69529"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24850B5B"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6D3BB7BD" w14:textId="77777777" w:rsidTr="00232A18">
        <w:trPr>
          <w:cantSplit/>
          <w:trHeight w:val="245"/>
          <w:jc w:val="center"/>
        </w:trPr>
        <w:tc>
          <w:tcPr>
            <w:tcW w:w="659" w:type="pct"/>
            <w:tcBorders>
              <w:left w:val="double" w:sz="4" w:space="0" w:color="auto"/>
            </w:tcBorders>
          </w:tcPr>
          <w:p w14:paraId="793BC138"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04708320"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6B6306D0"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51094F80"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3AD01D30" w14:textId="77777777" w:rsidTr="00232A18">
        <w:trPr>
          <w:cantSplit/>
          <w:trHeight w:val="245"/>
          <w:jc w:val="center"/>
        </w:trPr>
        <w:tc>
          <w:tcPr>
            <w:tcW w:w="659" w:type="pct"/>
            <w:tcBorders>
              <w:left w:val="double" w:sz="4" w:space="0" w:color="auto"/>
            </w:tcBorders>
          </w:tcPr>
          <w:p w14:paraId="2704D07D"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7EBF0494"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011F9250"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333CB3F2"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51F89D5F" w14:textId="77777777" w:rsidTr="00232A18">
        <w:trPr>
          <w:cantSplit/>
          <w:trHeight w:val="245"/>
          <w:jc w:val="center"/>
        </w:trPr>
        <w:tc>
          <w:tcPr>
            <w:tcW w:w="659" w:type="pct"/>
            <w:tcBorders>
              <w:left w:val="double" w:sz="4" w:space="0" w:color="auto"/>
            </w:tcBorders>
          </w:tcPr>
          <w:p w14:paraId="5CFC8A59"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5F545AA3"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4226050B"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479C4B11"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2DB50141" w14:textId="77777777" w:rsidTr="00232A18">
        <w:trPr>
          <w:cantSplit/>
          <w:trHeight w:val="245"/>
          <w:jc w:val="center"/>
        </w:trPr>
        <w:tc>
          <w:tcPr>
            <w:tcW w:w="659" w:type="pct"/>
            <w:tcBorders>
              <w:left w:val="double" w:sz="4" w:space="0" w:color="auto"/>
            </w:tcBorders>
          </w:tcPr>
          <w:p w14:paraId="49BA2951"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05CFE02C"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12D7A000"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7521D353"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382C4EDA" w14:textId="77777777" w:rsidTr="00232A18">
        <w:trPr>
          <w:cantSplit/>
          <w:trHeight w:val="245"/>
          <w:jc w:val="center"/>
        </w:trPr>
        <w:tc>
          <w:tcPr>
            <w:tcW w:w="659" w:type="pct"/>
            <w:tcBorders>
              <w:left w:val="double" w:sz="4" w:space="0" w:color="auto"/>
            </w:tcBorders>
          </w:tcPr>
          <w:p w14:paraId="13FDD5E2"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0C030C95"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6C065C8F"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4B19CF23"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3FF1AF59" w14:textId="77777777" w:rsidTr="00232A18">
        <w:trPr>
          <w:cantSplit/>
          <w:trHeight w:val="245"/>
          <w:jc w:val="center"/>
        </w:trPr>
        <w:tc>
          <w:tcPr>
            <w:tcW w:w="659" w:type="pct"/>
            <w:tcBorders>
              <w:left w:val="double" w:sz="4" w:space="0" w:color="auto"/>
            </w:tcBorders>
          </w:tcPr>
          <w:p w14:paraId="16D9D292"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3D6FE88E"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09396E4D"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7B4923DC"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1AEB0D17" w14:textId="77777777" w:rsidTr="00232A18">
        <w:trPr>
          <w:cantSplit/>
          <w:trHeight w:val="245"/>
          <w:jc w:val="center"/>
        </w:trPr>
        <w:tc>
          <w:tcPr>
            <w:tcW w:w="659" w:type="pct"/>
            <w:tcBorders>
              <w:left w:val="double" w:sz="4" w:space="0" w:color="auto"/>
            </w:tcBorders>
          </w:tcPr>
          <w:p w14:paraId="35E0D00F"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0C9AAA6A"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24886B9E"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20954E56"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185122EF" w14:textId="77777777" w:rsidTr="00232A18">
        <w:trPr>
          <w:cantSplit/>
          <w:trHeight w:val="245"/>
          <w:jc w:val="center"/>
        </w:trPr>
        <w:tc>
          <w:tcPr>
            <w:tcW w:w="659" w:type="pct"/>
            <w:tcBorders>
              <w:left w:val="double" w:sz="4" w:space="0" w:color="auto"/>
            </w:tcBorders>
          </w:tcPr>
          <w:p w14:paraId="4661E8A6"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3526F21C"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3222F2CA" w14:textId="77777777" w:rsidR="00232A18" w:rsidRPr="000B6AFE" w:rsidRDefault="00232A18" w:rsidP="002229D7">
            <w:pPr>
              <w:rPr>
                <w:rFonts w:cs="Arial"/>
                <w:sz w:val="19"/>
                <w:szCs w:val="19"/>
              </w:rPr>
            </w:pPr>
            <w:r w:rsidRPr="000B6AFE">
              <w:rPr>
                <w:rFonts w:cs="Arial"/>
                <w:sz w:val="19"/>
                <w:szCs w:val="19"/>
              </w:rPr>
              <w:t>tpy</w:t>
            </w:r>
          </w:p>
        </w:tc>
        <w:tc>
          <w:tcPr>
            <w:tcW w:w="2061" w:type="pct"/>
            <w:tcBorders>
              <w:right w:val="double" w:sz="4" w:space="0" w:color="auto"/>
            </w:tcBorders>
          </w:tcPr>
          <w:p w14:paraId="01C90854"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0461D51A" w14:textId="77777777" w:rsidTr="00232A18">
        <w:trPr>
          <w:cantSplit/>
          <w:trHeight w:val="245"/>
          <w:jc w:val="center"/>
        </w:trPr>
        <w:tc>
          <w:tcPr>
            <w:tcW w:w="659" w:type="pct"/>
            <w:tcBorders>
              <w:left w:val="double" w:sz="4" w:space="0" w:color="auto"/>
            </w:tcBorders>
          </w:tcPr>
          <w:p w14:paraId="7BB5E8F0"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0CB64649"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47B3252D"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3EA61434"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64610461" w14:textId="77777777" w:rsidTr="00232A18">
        <w:trPr>
          <w:cantSplit/>
          <w:trHeight w:val="245"/>
          <w:jc w:val="center"/>
        </w:trPr>
        <w:tc>
          <w:tcPr>
            <w:tcW w:w="659" w:type="pct"/>
            <w:tcBorders>
              <w:left w:val="double" w:sz="4" w:space="0" w:color="auto"/>
            </w:tcBorders>
          </w:tcPr>
          <w:p w14:paraId="3839017D"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7DFAF757"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1FEFCA21"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4D2A21D7"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4C5C892E" w14:textId="77777777" w:rsidTr="00232A18">
        <w:trPr>
          <w:cantSplit/>
          <w:trHeight w:val="245"/>
          <w:jc w:val="center"/>
        </w:trPr>
        <w:tc>
          <w:tcPr>
            <w:tcW w:w="659" w:type="pct"/>
            <w:vMerge w:val="restart"/>
            <w:tcBorders>
              <w:left w:val="double" w:sz="4" w:space="0" w:color="auto"/>
            </w:tcBorders>
          </w:tcPr>
          <w:p w14:paraId="78F1DDD1"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71D7A04C"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782D69BC"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013E4152"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2C210E50" w14:textId="77777777" w:rsidTr="00232A18">
        <w:trPr>
          <w:cantSplit/>
          <w:trHeight w:val="245"/>
          <w:jc w:val="center"/>
        </w:trPr>
        <w:tc>
          <w:tcPr>
            <w:tcW w:w="659" w:type="pct"/>
            <w:vMerge/>
            <w:tcBorders>
              <w:left w:val="double" w:sz="4" w:space="0" w:color="auto"/>
            </w:tcBorders>
          </w:tcPr>
          <w:p w14:paraId="150791DE" w14:textId="77777777" w:rsidR="00232A18" w:rsidRPr="000B6AFE" w:rsidRDefault="00232A18" w:rsidP="002229D7">
            <w:pPr>
              <w:rPr>
                <w:rFonts w:cs="Arial"/>
                <w:sz w:val="19"/>
                <w:szCs w:val="19"/>
              </w:rPr>
            </w:pPr>
          </w:p>
        </w:tc>
        <w:tc>
          <w:tcPr>
            <w:tcW w:w="1886" w:type="pct"/>
            <w:vMerge/>
            <w:tcBorders>
              <w:right w:val="single" w:sz="4" w:space="0" w:color="auto"/>
            </w:tcBorders>
          </w:tcPr>
          <w:p w14:paraId="5E739CA8"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144DBCEA" w14:textId="77777777" w:rsidR="00232A18" w:rsidRPr="000B6AFE" w:rsidRDefault="00232A18" w:rsidP="002229D7">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0555155C"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6F372E64" w14:textId="77777777" w:rsidTr="00232A18">
        <w:trPr>
          <w:cantSplit/>
          <w:trHeight w:val="245"/>
          <w:jc w:val="center"/>
        </w:trPr>
        <w:tc>
          <w:tcPr>
            <w:tcW w:w="659" w:type="pct"/>
            <w:tcBorders>
              <w:left w:val="double" w:sz="4" w:space="0" w:color="auto"/>
              <w:bottom w:val="double" w:sz="4" w:space="0" w:color="auto"/>
            </w:tcBorders>
          </w:tcPr>
          <w:p w14:paraId="0B2EED21"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224BCB34"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50BF56EB"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577644B8" w14:textId="77777777" w:rsidR="00232A18" w:rsidRPr="000B6AFE" w:rsidRDefault="00232A18" w:rsidP="002229D7">
            <w:pPr>
              <w:rPr>
                <w:rFonts w:cs="Arial"/>
                <w:sz w:val="19"/>
                <w:szCs w:val="19"/>
              </w:rPr>
            </w:pPr>
          </w:p>
        </w:tc>
      </w:tr>
    </w:tbl>
    <w:p w14:paraId="32FBB395"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7D251B57" w14:textId="77777777" w:rsidR="00C60E84" w:rsidRPr="00FC1F2C" w:rsidRDefault="00C60E84" w:rsidP="00461D22">
      <w:pPr>
        <w:pStyle w:val="Heading2"/>
        <w:numPr>
          <w:ilvl w:val="0"/>
          <w:numId w:val="0"/>
        </w:numPr>
        <w:jc w:val="left"/>
        <w:rPr>
          <w:b w:val="0"/>
          <w:bCs/>
          <w:sz w:val="22"/>
          <w:szCs w:val="22"/>
        </w:rPr>
      </w:pPr>
      <w:bookmarkStart w:id="103" w:name="_Toc141860666"/>
      <w:bookmarkStart w:id="104" w:name="_Toc390499894"/>
      <w:bookmarkStart w:id="105" w:name="_Toc390500323"/>
      <w:bookmarkStart w:id="106" w:name="_Toc390504376"/>
      <w:bookmarkStart w:id="107" w:name="_Toc390570166"/>
      <w:bookmarkStart w:id="108" w:name="_Toc391182900"/>
      <w:bookmarkStart w:id="109" w:name="_Toc437238964"/>
      <w:bookmarkStart w:id="110" w:name="_Toc451333041"/>
      <w:bookmarkStart w:id="111" w:name="_Toc1453521"/>
      <w:bookmarkEnd w:id="102"/>
      <w:r w:rsidRPr="00461D22">
        <w:rPr>
          <w:bCs/>
          <w:sz w:val="22"/>
          <w:szCs w:val="22"/>
        </w:rPr>
        <w:lastRenderedPageBreak/>
        <w:t>Appendix 2.  Schedule of Compliance</w:t>
      </w:r>
      <w:bookmarkEnd w:id="103"/>
    </w:p>
    <w:p w14:paraId="1396CC00" w14:textId="77777777" w:rsidR="002917CF" w:rsidRDefault="002917CF" w:rsidP="002917CF">
      <w:pPr>
        <w:jc w:val="both"/>
        <w:rPr>
          <w:rFonts w:cs="Arial"/>
          <w:sz w:val="20"/>
        </w:rPr>
      </w:pPr>
    </w:p>
    <w:p w14:paraId="4929358F"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4CF88FAE" w14:textId="77777777" w:rsidR="00AC5663" w:rsidRPr="00B77C68" w:rsidRDefault="00AC5663" w:rsidP="00233E61">
      <w:pPr>
        <w:rPr>
          <w:sz w:val="20"/>
        </w:rPr>
      </w:pPr>
    </w:p>
    <w:p w14:paraId="76ACF327" w14:textId="77777777" w:rsidR="00C60E84" w:rsidRPr="00FC1F2C" w:rsidRDefault="00C60E84" w:rsidP="004F09CF">
      <w:pPr>
        <w:pStyle w:val="Heading2"/>
        <w:numPr>
          <w:ilvl w:val="0"/>
          <w:numId w:val="0"/>
        </w:numPr>
        <w:jc w:val="both"/>
        <w:rPr>
          <w:b w:val="0"/>
          <w:sz w:val="20"/>
        </w:rPr>
      </w:pPr>
      <w:bookmarkStart w:id="112" w:name="_Toc141860667"/>
      <w:r w:rsidRPr="00461D22">
        <w:rPr>
          <w:sz w:val="22"/>
          <w:szCs w:val="22"/>
        </w:rPr>
        <w:t>Appendix 3.  Monitoring Requirements</w:t>
      </w:r>
      <w:bookmarkEnd w:id="112"/>
    </w:p>
    <w:p w14:paraId="17C613C6" w14:textId="77777777" w:rsidR="00C60E84" w:rsidRPr="0080590E" w:rsidRDefault="00C60E84" w:rsidP="004F09CF">
      <w:pPr>
        <w:jc w:val="both"/>
        <w:rPr>
          <w:sz w:val="20"/>
        </w:rPr>
      </w:pPr>
    </w:p>
    <w:p w14:paraId="24F14B34"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57DECD2D" w14:textId="77777777" w:rsidR="00C60E84" w:rsidRPr="00B77C68" w:rsidRDefault="00C60E84" w:rsidP="004F09CF">
      <w:pPr>
        <w:jc w:val="both"/>
        <w:rPr>
          <w:sz w:val="20"/>
        </w:rPr>
      </w:pPr>
    </w:p>
    <w:p w14:paraId="19721589" w14:textId="77777777" w:rsidR="00C60E84" w:rsidRPr="00FC1F2C" w:rsidRDefault="00C60E84" w:rsidP="004F09CF">
      <w:pPr>
        <w:pStyle w:val="Heading2"/>
        <w:numPr>
          <w:ilvl w:val="0"/>
          <w:numId w:val="0"/>
        </w:numPr>
        <w:jc w:val="both"/>
        <w:rPr>
          <w:b w:val="0"/>
          <w:sz w:val="22"/>
          <w:szCs w:val="22"/>
        </w:rPr>
      </w:pPr>
      <w:bookmarkStart w:id="113" w:name="_Toc141860668"/>
      <w:r w:rsidRPr="00461D22">
        <w:rPr>
          <w:sz w:val="22"/>
          <w:szCs w:val="22"/>
        </w:rPr>
        <w:t>Appendix 4.  Recordkeeping</w:t>
      </w:r>
      <w:bookmarkEnd w:id="113"/>
    </w:p>
    <w:p w14:paraId="48B0E89C" w14:textId="77777777" w:rsidR="00C60E84" w:rsidRPr="0080590E" w:rsidRDefault="00C60E84" w:rsidP="004F09CF">
      <w:pPr>
        <w:jc w:val="both"/>
        <w:rPr>
          <w:sz w:val="20"/>
        </w:rPr>
      </w:pPr>
    </w:p>
    <w:p w14:paraId="44B6E524" w14:textId="77777777" w:rsidR="00E42050" w:rsidRPr="00177440" w:rsidRDefault="00E42050" w:rsidP="00E42050">
      <w:pPr>
        <w:jc w:val="both"/>
        <w:rPr>
          <w:sz w:val="20"/>
        </w:rPr>
      </w:pPr>
      <w:r w:rsidRPr="00177440">
        <w:rPr>
          <w:sz w:val="20"/>
        </w:rPr>
        <w:t>The permittee shall use the following approved formats and procedures for the recordkeeping requirements.  Alternative formats must be approved by the AQD District Supervisor.</w:t>
      </w:r>
    </w:p>
    <w:p w14:paraId="37817B9B" w14:textId="77777777" w:rsidR="00E42050" w:rsidRPr="00177440" w:rsidRDefault="00E42050" w:rsidP="00E42050">
      <w:pPr>
        <w:rPr>
          <w:sz w:val="20"/>
        </w:rPr>
      </w:pPr>
    </w:p>
    <w:p w14:paraId="7D6FC7DD" w14:textId="2F762FB5" w:rsidR="00E42050" w:rsidRPr="00F17593" w:rsidRDefault="00E42050" w:rsidP="00E42050">
      <w:pPr>
        <w:ind w:left="450" w:hanging="450"/>
        <w:jc w:val="both"/>
        <w:rPr>
          <w:b/>
          <w:sz w:val="20"/>
        </w:rPr>
      </w:pPr>
      <w:r w:rsidRPr="00177440">
        <w:rPr>
          <w:b/>
          <w:sz w:val="20"/>
        </w:rPr>
        <w:t>4.1</w:t>
      </w:r>
      <w:r w:rsidRPr="00177440">
        <w:rPr>
          <w:sz w:val="20"/>
        </w:rPr>
        <w:t xml:space="preserve"> </w:t>
      </w:r>
      <w:r w:rsidRPr="00177440">
        <w:rPr>
          <w:rFonts w:cs="Arial"/>
          <w:b/>
          <w:noProof/>
          <w:sz w:val="20"/>
        </w:rPr>
        <w:t xml:space="preserve">EUMOLDROOM1, EUMOLDROOM2, EUMR3&amp;4NORTHMOLD, EUMR3&amp;4MIDMOLD, </w:t>
      </w:r>
      <w:r w:rsidRPr="00177440">
        <w:rPr>
          <w:rFonts w:cs="Arial"/>
          <w:b/>
          <w:sz w:val="20"/>
        </w:rPr>
        <w:t>EUMOLDROOM5,</w:t>
      </w:r>
      <w:r w:rsidRPr="00177440">
        <w:rPr>
          <w:rFonts w:cs="Arial"/>
          <w:b/>
          <w:noProof/>
          <w:sz w:val="20"/>
        </w:rPr>
        <w:t xml:space="preserve"> </w:t>
      </w:r>
      <w:r w:rsidRPr="00F17593">
        <w:rPr>
          <w:rFonts w:cs="Arial"/>
          <w:b/>
          <w:sz w:val="20"/>
        </w:rPr>
        <w:t xml:space="preserve">EUMOLDROOM6, </w:t>
      </w:r>
      <w:r w:rsidRPr="00F17593">
        <w:rPr>
          <w:rFonts w:cs="Arial"/>
          <w:b/>
          <w:noProof/>
          <w:sz w:val="20"/>
        </w:rPr>
        <w:t>EUTANKASSEMBLY, EUMR3&amp;4SOUTHMOLD, EUTANKASSEMBLY2, EUTANKASSEMBLY3</w:t>
      </w:r>
      <w:r w:rsidR="00512EE4" w:rsidRPr="00F17593">
        <w:rPr>
          <w:rFonts w:cs="Arial"/>
          <w:b/>
          <w:noProof/>
          <w:sz w:val="20"/>
        </w:rPr>
        <w:t>.</w:t>
      </w:r>
      <w:r w:rsidRPr="00F17593">
        <w:rPr>
          <w:strike/>
          <w:sz w:val="20"/>
        </w:rPr>
        <w:t xml:space="preserve"> </w:t>
      </w:r>
    </w:p>
    <w:p w14:paraId="44537254" w14:textId="77777777" w:rsidR="00E42050" w:rsidRPr="00F17593" w:rsidRDefault="00E42050" w:rsidP="00E42050">
      <w:pPr>
        <w:rPr>
          <w:b/>
          <w:sz w:val="20"/>
        </w:rPr>
      </w:pPr>
    </w:p>
    <w:p w14:paraId="5055E2E5" w14:textId="6B96DD18" w:rsidR="00E42050" w:rsidRPr="00F17593" w:rsidRDefault="00E42050" w:rsidP="00E42050">
      <w:pPr>
        <w:jc w:val="both"/>
        <w:rPr>
          <w:sz w:val="20"/>
        </w:rPr>
      </w:pPr>
      <w:r w:rsidRPr="00F17593">
        <w:rPr>
          <w:sz w:val="20"/>
        </w:rPr>
        <w:t xml:space="preserve">The permittee shall use the following approved formats and procedures for the recordkeeping requirements referenced in </w:t>
      </w:r>
      <w:r w:rsidRPr="00F17593">
        <w:rPr>
          <w:rFonts w:cs="Arial"/>
          <w:noProof/>
          <w:sz w:val="20"/>
        </w:rPr>
        <w:t xml:space="preserve">EUMOLDROOM1, EUMOLDROOM2, EUMR3&amp;4NORTHMOLD, EUMR3&amp;4MIDMOLD, EUMR3&amp;4SOUTHMOLD, </w:t>
      </w:r>
      <w:r w:rsidRPr="00F17593">
        <w:rPr>
          <w:rFonts w:cs="Arial"/>
          <w:sz w:val="20"/>
        </w:rPr>
        <w:t>EUMOLDROOM5, EUMOLDROOM6,</w:t>
      </w:r>
      <w:r w:rsidRPr="00F17593">
        <w:rPr>
          <w:rFonts w:cs="Arial"/>
          <w:noProof/>
          <w:sz w:val="20"/>
        </w:rPr>
        <w:t xml:space="preserve"> EUTANKASSEMBLY, </w:t>
      </w:r>
      <w:r w:rsidRPr="00F17593">
        <w:rPr>
          <w:noProof/>
          <w:sz w:val="20"/>
        </w:rPr>
        <w:t>EUTANKASSEMBLY2, EUTANKASSEMBLY3.</w:t>
      </w:r>
    </w:p>
    <w:p w14:paraId="09EE57FE" w14:textId="77777777" w:rsidR="00E42050" w:rsidRPr="00F17593" w:rsidRDefault="00E42050" w:rsidP="00E42050">
      <w:pPr>
        <w:jc w:val="both"/>
        <w:rPr>
          <w:sz w:val="20"/>
        </w:rPr>
      </w:pPr>
    </w:p>
    <w:p w14:paraId="17B254DD" w14:textId="77777777" w:rsidR="00E42050" w:rsidRPr="00F17593" w:rsidRDefault="00E42050" w:rsidP="00F161A8">
      <w:pPr>
        <w:numPr>
          <w:ilvl w:val="0"/>
          <w:numId w:val="78"/>
        </w:numPr>
        <w:spacing w:after="120"/>
        <w:jc w:val="both"/>
        <w:rPr>
          <w:sz w:val="20"/>
        </w:rPr>
      </w:pPr>
      <w:r w:rsidRPr="00F17593">
        <w:rPr>
          <w:sz w:val="20"/>
        </w:rPr>
        <w:t>The permittee shall keep the following information for the fiberglass molding processes:</w:t>
      </w:r>
    </w:p>
    <w:p w14:paraId="35C6180F" w14:textId="20649A86" w:rsidR="00E42050" w:rsidRPr="00F17593" w:rsidRDefault="00E42050" w:rsidP="00F161A8">
      <w:pPr>
        <w:numPr>
          <w:ilvl w:val="1"/>
          <w:numId w:val="78"/>
        </w:numPr>
        <w:spacing w:after="120"/>
        <w:jc w:val="both"/>
        <w:rPr>
          <w:rFonts w:cs="Arial"/>
          <w:noProof/>
          <w:sz w:val="20"/>
        </w:rPr>
      </w:pPr>
      <w:r w:rsidRPr="00F17593">
        <w:rPr>
          <w:rFonts w:cs="Arial"/>
          <w:sz w:val="20"/>
        </w:rPr>
        <w:t xml:space="preserve">Pounds of each lamination resin, gelcoat, tooling gelcoat and catalyst used on a calendar day, calendar month and 12-month rolling time period basis separately for </w:t>
      </w:r>
      <w:r w:rsidRPr="00F17593">
        <w:rPr>
          <w:rFonts w:cs="Arial"/>
          <w:noProof/>
          <w:sz w:val="20"/>
        </w:rPr>
        <w:t xml:space="preserve">EUMOLDROOM1, EUMOLDROOM2, EUMR3&amp;4NORTHMOLD, EUMR3&amp;4MIDMOLD, EUMR3&amp;4SOUTHMOLD, </w:t>
      </w:r>
      <w:r w:rsidRPr="00F17593">
        <w:rPr>
          <w:rFonts w:cs="Arial"/>
          <w:sz w:val="20"/>
        </w:rPr>
        <w:t>EUMOLDROOM5,</w:t>
      </w:r>
      <w:r w:rsidRPr="00F17593">
        <w:rPr>
          <w:rFonts w:cs="Arial"/>
          <w:noProof/>
          <w:sz w:val="20"/>
        </w:rPr>
        <w:t xml:space="preserve"> </w:t>
      </w:r>
      <w:r w:rsidRPr="00F17593">
        <w:rPr>
          <w:rFonts w:cs="Arial"/>
          <w:sz w:val="20"/>
        </w:rPr>
        <w:t>EUMOLDROOM6,</w:t>
      </w:r>
      <w:r w:rsidRPr="00F17593">
        <w:rPr>
          <w:rFonts w:cs="Arial"/>
          <w:noProof/>
          <w:sz w:val="20"/>
        </w:rPr>
        <w:t xml:space="preserve"> EUTANKASSEMBLY, EUTANKASSEMBLY2,</w:t>
      </w:r>
      <w:r w:rsidRPr="00F17593">
        <w:rPr>
          <w:noProof/>
          <w:sz w:val="20"/>
        </w:rPr>
        <w:t xml:space="preserve"> EUTANKASSEMBLY3.</w:t>
      </w:r>
    </w:p>
    <w:p w14:paraId="0A23DCBE" w14:textId="4E88C9F7" w:rsidR="00E42050" w:rsidRPr="00F17593" w:rsidRDefault="00E42050" w:rsidP="00F161A8">
      <w:pPr>
        <w:numPr>
          <w:ilvl w:val="1"/>
          <w:numId w:val="78"/>
        </w:numPr>
        <w:spacing w:after="120"/>
        <w:jc w:val="both"/>
        <w:rPr>
          <w:rFonts w:cs="Arial"/>
          <w:sz w:val="20"/>
        </w:rPr>
      </w:pPr>
      <w:r w:rsidRPr="00F17593">
        <w:rPr>
          <w:rFonts w:cs="Arial"/>
          <w:sz w:val="20"/>
        </w:rPr>
        <w:t xml:space="preserve">Styrene and VOC mass emission calculations determining the daily emission rate in pounds per calendar day for </w:t>
      </w:r>
      <w:r w:rsidRPr="00F17593">
        <w:rPr>
          <w:rFonts w:cs="Arial"/>
          <w:noProof/>
          <w:sz w:val="20"/>
        </w:rPr>
        <w:t xml:space="preserve">EUMOLDROOM1, EUMOLDROOM2, EUMR3&amp;4NORTHMOLD, EUMR3&amp;4MIDMOLD, EUMR3&amp;4SOUTHMOLD, </w:t>
      </w:r>
      <w:r w:rsidRPr="00F17593">
        <w:rPr>
          <w:rFonts w:cs="Arial"/>
          <w:sz w:val="20"/>
        </w:rPr>
        <w:t>EUMOLDROOM5,</w:t>
      </w:r>
      <w:r w:rsidRPr="00F17593">
        <w:rPr>
          <w:rFonts w:cs="Arial"/>
          <w:noProof/>
          <w:sz w:val="20"/>
        </w:rPr>
        <w:t xml:space="preserve"> </w:t>
      </w:r>
      <w:r w:rsidRPr="00F17593">
        <w:rPr>
          <w:rFonts w:cs="Arial"/>
          <w:sz w:val="20"/>
        </w:rPr>
        <w:t>EUMOLDROOM6,</w:t>
      </w:r>
      <w:r w:rsidRPr="00F17593">
        <w:rPr>
          <w:rFonts w:cs="Arial"/>
          <w:noProof/>
          <w:sz w:val="20"/>
        </w:rPr>
        <w:t xml:space="preserve"> EUTANKASSEMBLY, EUTANKASSEMBLY2, </w:t>
      </w:r>
      <w:r w:rsidRPr="00F17593">
        <w:rPr>
          <w:noProof/>
          <w:sz w:val="20"/>
        </w:rPr>
        <w:t>EUTANKASSEMBLY3</w:t>
      </w:r>
      <w:r w:rsidRPr="00F17593">
        <w:rPr>
          <w:rFonts w:cs="Arial"/>
          <w:noProof/>
          <w:sz w:val="20"/>
        </w:rPr>
        <w:t>.</w:t>
      </w:r>
    </w:p>
    <w:p w14:paraId="2C47349C" w14:textId="70B8E6EA" w:rsidR="00E42050" w:rsidRPr="00F17593" w:rsidRDefault="00E42050" w:rsidP="00F161A8">
      <w:pPr>
        <w:numPr>
          <w:ilvl w:val="1"/>
          <w:numId w:val="78"/>
        </w:numPr>
        <w:spacing w:after="120"/>
        <w:jc w:val="both"/>
        <w:rPr>
          <w:rFonts w:cs="Arial"/>
          <w:noProof/>
          <w:sz w:val="20"/>
        </w:rPr>
      </w:pPr>
      <w:r w:rsidRPr="00F17593">
        <w:rPr>
          <w:rFonts w:cs="Arial"/>
          <w:sz w:val="20"/>
        </w:rPr>
        <w:t xml:space="preserve">Styrene mass emission calculations determining the average hourly emission rate in pounds per hour of operation for each calendar day separately for </w:t>
      </w:r>
      <w:r w:rsidRPr="00F17593">
        <w:rPr>
          <w:rFonts w:cs="Arial"/>
          <w:noProof/>
          <w:sz w:val="20"/>
        </w:rPr>
        <w:t xml:space="preserve">EUMOLDROOM1, EUMOLDROOM2, EUMR3&amp;4NORTHMOLD, EUMR3&amp;4MIDMOLD, EUMR3&amp;4SOUTHMOLD, </w:t>
      </w:r>
      <w:r w:rsidRPr="00F17593">
        <w:rPr>
          <w:rFonts w:cs="Arial"/>
          <w:sz w:val="20"/>
        </w:rPr>
        <w:t>EUMOLDROOM5,</w:t>
      </w:r>
      <w:r w:rsidRPr="00F17593">
        <w:rPr>
          <w:rFonts w:cs="Arial"/>
          <w:noProof/>
          <w:sz w:val="20"/>
        </w:rPr>
        <w:t xml:space="preserve"> </w:t>
      </w:r>
      <w:r w:rsidRPr="00F17593">
        <w:rPr>
          <w:rFonts w:cs="Arial"/>
          <w:sz w:val="20"/>
        </w:rPr>
        <w:t>EUMOLDROOM6,</w:t>
      </w:r>
      <w:r w:rsidRPr="00F17593">
        <w:rPr>
          <w:rFonts w:cs="Arial"/>
          <w:noProof/>
          <w:sz w:val="20"/>
        </w:rPr>
        <w:t xml:space="preserve"> EUTANKASSEMBLY, EUTANKASSEMBLY2, </w:t>
      </w:r>
      <w:r w:rsidRPr="00F17593">
        <w:rPr>
          <w:noProof/>
          <w:sz w:val="20"/>
        </w:rPr>
        <w:t>EUTANKASSEMBLY3.</w:t>
      </w:r>
    </w:p>
    <w:p w14:paraId="7603DDDC" w14:textId="007F8537" w:rsidR="00E42050" w:rsidRPr="00F17593" w:rsidRDefault="00E42050" w:rsidP="00F161A8">
      <w:pPr>
        <w:numPr>
          <w:ilvl w:val="1"/>
          <w:numId w:val="78"/>
        </w:numPr>
        <w:spacing w:after="120"/>
        <w:jc w:val="both"/>
        <w:rPr>
          <w:rFonts w:cs="Arial"/>
          <w:noProof/>
          <w:sz w:val="20"/>
        </w:rPr>
      </w:pPr>
      <w:r w:rsidRPr="00F17593">
        <w:rPr>
          <w:rFonts w:cs="Arial"/>
          <w:sz w:val="20"/>
        </w:rPr>
        <w:t xml:space="preserve">Styrene and VOC mass emission calculations determining the annual emission rate in tons per 12-month rolling time period as determined at the end of each calendar month separately for </w:t>
      </w:r>
      <w:r w:rsidRPr="00F17593">
        <w:rPr>
          <w:rFonts w:cs="Arial"/>
          <w:noProof/>
          <w:sz w:val="20"/>
        </w:rPr>
        <w:t xml:space="preserve">EUMOLDROOM1, EUMOLDROOM2, EUMR3&amp;4NORTHMOLD, EUMR3&amp;4MIDMOLD, EUMR3&amp;4SOUTHMOLD, </w:t>
      </w:r>
      <w:r w:rsidRPr="00F17593">
        <w:rPr>
          <w:rFonts w:cs="Arial"/>
          <w:sz w:val="20"/>
        </w:rPr>
        <w:t>EUMOLDROOM5, EUMOLDROOM6,</w:t>
      </w:r>
      <w:r w:rsidRPr="00F17593">
        <w:rPr>
          <w:rFonts w:cs="Arial"/>
          <w:noProof/>
          <w:sz w:val="20"/>
        </w:rPr>
        <w:t xml:space="preserve"> EUTANKASSEMBLY, EUTANKASSEMBLY2, </w:t>
      </w:r>
      <w:r w:rsidRPr="00F17593">
        <w:rPr>
          <w:noProof/>
          <w:sz w:val="20"/>
        </w:rPr>
        <w:t>EUTANKASSEMBLY3.</w:t>
      </w:r>
    </w:p>
    <w:p w14:paraId="304282ED" w14:textId="3726392A" w:rsidR="00E42050" w:rsidRPr="00F17593" w:rsidRDefault="00E42050" w:rsidP="00F161A8">
      <w:pPr>
        <w:numPr>
          <w:ilvl w:val="1"/>
          <w:numId w:val="78"/>
        </w:numPr>
        <w:spacing w:after="120"/>
        <w:jc w:val="both"/>
        <w:rPr>
          <w:sz w:val="20"/>
        </w:rPr>
      </w:pPr>
      <w:r w:rsidRPr="00F17593">
        <w:rPr>
          <w:rFonts w:cs="Arial"/>
          <w:sz w:val="20"/>
        </w:rPr>
        <w:t xml:space="preserve">Hours of operation for each calendar day separately for </w:t>
      </w:r>
      <w:r w:rsidRPr="00F17593">
        <w:rPr>
          <w:rFonts w:cs="Arial"/>
          <w:noProof/>
          <w:sz w:val="20"/>
        </w:rPr>
        <w:t xml:space="preserve">EUMOLDROOM1, EUMOLDROOM2, EUMR3&amp;4NORTHMOLD, EUMR3&amp;4MIDMOLD, EUMR3&amp;4SOUTHMOLD, </w:t>
      </w:r>
      <w:r w:rsidRPr="00F17593">
        <w:rPr>
          <w:rFonts w:cs="Arial"/>
          <w:sz w:val="20"/>
        </w:rPr>
        <w:t>EUMOLDROOM5,</w:t>
      </w:r>
      <w:r w:rsidRPr="00F17593">
        <w:rPr>
          <w:rFonts w:cs="Arial"/>
          <w:noProof/>
          <w:sz w:val="20"/>
        </w:rPr>
        <w:t xml:space="preserve"> </w:t>
      </w:r>
      <w:r w:rsidRPr="00F17593">
        <w:rPr>
          <w:rFonts w:cs="Arial"/>
          <w:sz w:val="20"/>
        </w:rPr>
        <w:t>EUMOLDROOM6,</w:t>
      </w:r>
      <w:r w:rsidRPr="00F17593">
        <w:rPr>
          <w:rFonts w:cs="Arial"/>
          <w:noProof/>
          <w:sz w:val="20"/>
        </w:rPr>
        <w:t xml:space="preserve"> EUTANKASSEMBLY, EUTANKASSEMBLY2, </w:t>
      </w:r>
      <w:r w:rsidRPr="00F17593">
        <w:rPr>
          <w:noProof/>
          <w:sz w:val="20"/>
        </w:rPr>
        <w:t>EUTANKASSEMBLY3.</w:t>
      </w:r>
    </w:p>
    <w:p w14:paraId="259D458B" w14:textId="77777777" w:rsidR="00E42050" w:rsidRPr="00F17593" w:rsidRDefault="00E42050" w:rsidP="00E42050">
      <w:pPr>
        <w:jc w:val="both"/>
        <w:rPr>
          <w:sz w:val="20"/>
        </w:rPr>
      </w:pPr>
      <w:r w:rsidRPr="00F17593">
        <w:rPr>
          <w:sz w:val="20"/>
        </w:rPr>
        <w:t xml:space="preserve">The records shall be kept in the formats specified in Attachments A, B and C, or an alternate format that has been approved by the AQD District Supervisor.  </w:t>
      </w:r>
      <w:r w:rsidRPr="00F17593">
        <w:rPr>
          <w:b/>
          <w:sz w:val="20"/>
        </w:rPr>
        <w:t>(R 336.1201, R 336.1205, R 336.1224, R 336.1225, R 336.1702(a), R 336.1901)</w:t>
      </w:r>
    </w:p>
    <w:p w14:paraId="1D81A7BD" w14:textId="77777777" w:rsidR="00E42050" w:rsidRPr="00F17593" w:rsidRDefault="00E42050" w:rsidP="00E42050">
      <w:pPr>
        <w:jc w:val="both"/>
        <w:rPr>
          <w:b/>
          <w:sz w:val="20"/>
        </w:rPr>
      </w:pPr>
    </w:p>
    <w:p w14:paraId="120CB7A8" w14:textId="77777777" w:rsidR="00E42050" w:rsidRPr="00177440" w:rsidRDefault="00E42050" w:rsidP="00E42050">
      <w:pPr>
        <w:jc w:val="both"/>
        <w:rPr>
          <w:b/>
          <w:sz w:val="20"/>
        </w:rPr>
      </w:pPr>
      <w:r w:rsidRPr="00177440">
        <w:rPr>
          <w:b/>
          <w:sz w:val="20"/>
        </w:rPr>
        <w:lastRenderedPageBreak/>
        <w:t>4.2 – EUCLEANUP</w:t>
      </w:r>
    </w:p>
    <w:p w14:paraId="0CEE7224" w14:textId="77777777" w:rsidR="00E42050" w:rsidRPr="00177440" w:rsidRDefault="00E42050" w:rsidP="00E42050">
      <w:pPr>
        <w:jc w:val="both"/>
        <w:rPr>
          <w:sz w:val="20"/>
        </w:rPr>
      </w:pPr>
    </w:p>
    <w:p w14:paraId="329D74D8" w14:textId="77777777" w:rsidR="00E42050" w:rsidRPr="00177440" w:rsidRDefault="00E42050" w:rsidP="00E42050">
      <w:pPr>
        <w:jc w:val="both"/>
        <w:rPr>
          <w:sz w:val="20"/>
        </w:rPr>
      </w:pPr>
      <w:r w:rsidRPr="00177440">
        <w:rPr>
          <w:sz w:val="20"/>
        </w:rPr>
        <w:t>The permittee shall use the following approved formats and procedures for the recordkeeping requirements referenced in EUCLEANUP.</w:t>
      </w:r>
    </w:p>
    <w:p w14:paraId="5D984AEC" w14:textId="77777777" w:rsidR="00E42050" w:rsidRPr="00177440" w:rsidRDefault="00E42050" w:rsidP="00E42050">
      <w:pPr>
        <w:jc w:val="both"/>
        <w:rPr>
          <w:sz w:val="20"/>
        </w:rPr>
      </w:pPr>
    </w:p>
    <w:p w14:paraId="367F3260" w14:textId="77777777" w:rsidR="00E42050" w:rsidRPr="00177440" w:rsidRDefault="00E42050" w:rsidP="000C182D">
      <w:pPr>
        <w:numPr>
          <w:ilvl w:val="0"/>
          <w:numId w:val="79"/>
        </w:numPr>
        <w:tabs>
          <w:tab w:val="left" w:pos="450"/>
        </w:tabs>
        <w:jc w:val="both"/>
        <w:rPr>
          <w:sz w:val="20"/>
        </w:rPr>
      </w:pPr>
      <w:r w:rsidRPr="00177440">
        <w:rPr>
          <w:sz w:val="20"/>
        </w:rPr>
        <w:t>The permittee shall keep the following information for the use of cleanup and purge solvent:</w:t>
      </w:r>
    </w:p>
    <w:p w14:paraId="48BC6344" w14:textId="77777777" w:rsidR="00E42050" w:rsidRPr="00177440" w:rsidRDefault="00E42050" w:rsidP="00E42050">
      <w:pPr>
        <w:jc w:val="both"/>
        <w:rPr>
          <w:sz w:val="20"/>
        </w:rPr>
      </w:pPr>
    </w:p>
    <w:p w14:paraId="7E391219" w14:textId="77777777" w:rsidR="00E42050" w:rsidRPr="00177440" w:rsidRDefault="00E42050" w:rsidP="000C182D">
      <w:pPr>
        <w:numPr>
          <w:ilvl w:val="1"/>
          <w:numId w:val="79"/>
        </w:numPr>
        <w:jc w:val="both"/>
        <w:rPr>
          <w:sz w:val="20"/>
        </w:rPr>
      </w:pPr>
      <w:r w:rsidRPr="00177440">
        <w:rPr>
          <w:sz w:val="20"/>
        </w:rPr>
        <w:t>Gallons of solvent used on a calendar month basis.</w:t>
      </w:r>
    </w:p>
    <w:p w14:paraId="6E784696" w14:textId="77777777" w:rsidR="00E42050" w:rsidRPr="00177440" w:rsidRDefault="00E42050" w:rsidP="000C182D">
      <w:pPr>
        <w:numPr>
          <w:ilvl w:val="1"/>
          <w:numId w:val="79"/>
        </w:numPr>
        <w:tabs>
          <w:tab w:val="clear" w:pos="720"/>
        </w:tabs>
        <w:rPr>
          <w:sz w:val="20"/>
        </w:rPr>
      </w:pPr>
      <w:r w:rsidRPr="00177440">
        <w:rPr>
          <w:sz w:val="20"/>
        </w:rPr>
        <w:t>Gallons of solvent reclaimed on a calendar month basis.</w:t>
      </w:r>
    </w:p>
    <w:p w14:paraId="1738CBED" w14:textId="77777777" w:rsidR="00E42050" w:rsidRPr="00177440" w:rsidRDefault="00E42050" w:rsidP="000C182D">
      <w:pPr>
        <w:numPr>
          <w:ilvl w:val="1"/>
          <w:numId w:val="79"/>
        </w:numPr>
        <w:rPr>
          <w:sz w:val="20"/>
        </w:rPr>
      </w:pPr>
      <w:r w:rsidRPr="00177440">
        <w:rPr>
          <w:sz w:val="20"/>
        </w:rPr>
        <w:t>Density, in pounds per gallon, of each solvent.</w:t>
      </w:r>
    </w:p>
    <w:p w14:paraId="78F3F812" w14:textId="77777777" w:rsidR="00E42050" w:rsidRPr="00177440" w:rsidRDefault="00E42050" w:rsidP="000C182D">
      <w:pPr>
        <w:numPr>
          <w:ilvl w:val="1"/>
          <w:numId w:val="79"/>
        </w:numPr>
        <w:rPr>
          <w:sz w:val="20"/>
        </w:rPr>
      </w:pPr>
      <w:r w:rsidRPr="00177440">
        <w:rPr>
          <w:sz w:val="20"/>
        </w:rPr>
        <w:t>Mass emission calculations determining the acetone calendar month emission rate in tons per month.</w:t>
      </w:r>
    </w:p>
    <w:p w14:paraId="4280B47D" w14:textId="77777777" w:rsidR="00E42050" w:rsidRPr="00177440" w:rsidRDefault="00E42050" w:rsidP="000C182D">
      <w:pPr>
        <w:numPr>
          <w:ilvl w:val="1"/>
          <w:numId w:val="79"/>
        </w:numPr>
        <w:rPr>
          <w:sz w:val="20"/>
        </w:rPr>
      </w:pPr>
      <w:r w:rsidRPr="00177440">
        <w:rPr>
          <w:sz w:val="20"/>
        </w:rPr>
        <w:t>Mass emission calculations determining the acetone annual emission rate in tons per 12-month rolling time period as determined at the end of each calendar month.</w:t>
      </w:r>
    </w:p>
    <w:p w14:paraId="5E98F341" w14:textId="77777777" w:rsidR="00E42050" w:rsidRPr="00177440" w:rsidRDefault="00E42050" w:rsidP="00E42050">
      <w:pPr>
        <w:jc w:val="both"/>
        <w:rPr>
          <w:sz w:val="20"/>
        </w:rPr>
      </w:pPr>
    </w:p>
    <w:p w14:paraId="2CB8E845" w14:textId="77777777" w:rsidR="00E42050" w:rsidRPr="00177440" w:rsidRDefault="00E42050" w:rsidP="00E42050">
      <w:pPr>
        <w:jc w:val="both"/>
        <w:rPr>
          <w:b/>
          <w:sz w:val="20"/>
        </w:rPr>
      </w:pPr>
      <w:r w:rsidRPr="00177440">
        <w:rPr>
          <w:sz w:val="20"/>
        </w:rPr>
        <w:t xml:space="preserve">The records shall be kept in the format specified in Attachment D or an alternate format that has been approved by the AQD District Supervisor.  </w:t>
      </w:r>
      <w:r w:rsidRPr="00177440">
        <w:rPr>
          <w:b/>
          <w:sz w:val="20"/>
        </w:rPr>
        <w:t>(R 336.1201, R 336.1224, R 336.1225)</w:t>
      </w:r>
    </w:p>
    <w:p w14:paraId="4CB368DF" w14:textId="77777777" w:rsidR="00E42050" w:rsidRPr="00177440" w:rsidRDefault="00E42050" w:rsidP="00E42050">
      <w:pPr>
        <w:ind w:left="180"/>
        <w:jc w:val="center"/>
        <w:rPr>
          <w:b/>
        </w:rPr>
      </w:pPr>
      <w:r>
        <w:rPr>
          <w:sz w:val="20"/>
        </w:rPr>
        <w:br w:type="page"/>
      </w:r>
      <w:r w:rsidRPr="00177440">
        <w:rPr>
          <w:b/>
        </w:rPr>
        <w:lastRenderedPageBreak/>
        <w:t>Attachment A</w:t>
      </w:r>
    </w:p>
    <w:p w14:paraId="19CB09A2" w14:textId="77777777" w:rsidR="00E42050" w:rsidRPr="00177440" w:rsidRDefault="00E42050" w:rsidP="00E42050">
      <w:pPr>
        <w:jc w:val="center"/>
      </w:pPr>
      <w:r w:rsidRPr="00177440">
        <w:t>Emission Unit: _________________, Date: ____________</w:t>
      </w:r>
    </w:p>
    <w:p w14:paraId="1D3D3E6E" w14:textId="77777777" w:rsidR="00E42050" w:rsidRPr="00177440" w:rsidRDefault="00E42050" w:rsidP="00E42050">
      <w:pPr>
        <w:jc w:val="center"/>
      </w:pPr>
      <w:r w:rsidRPr="00177440">
        <w:t xml:space="preserve"> Calendar Day Summary -- Styrene and VOC Process Emissions</w:t>
      </w:r>
    </w:p>
    <w:p w14:paraId="5190CCBD" w14:textId="77777777" w:rsidR="00E42050" w:rsidRPr="00177440" w:rsidRDefault="00E42050" w:rsidP="00E42050">
      <w:pPr>
        <w:jc w:val="center"/>
      </w:pPr>
    </w:p>
    <w:tbl>
      <w:tblPr>
        <w:tblW w:w="11340" w:type="dxa"/>
        <w:tblInd w:w="-486" w:type="dxa"/>
        <w:shd w:val="clear" w:color="auto" w:fill="FFFFFF"/>
        <w:tblLayout w:type="fixed"/>
        <w:tblCellMar>
          <w:left w:w="54" w:type="dxa"/>
          <w:right w:w="54" w:type="dxa"/>
        </w:tblCellMar>
        <w:tblLook w:val="0000" w:firstRow="0" w:lastRow="0" w:firstColumn="0" w:lastColumn="0" w:noHBand="0" w:noVBand="0"/>
      </w:tblPr>
      <w:tblGrid>
        <w:gridCol w:w="2132"/>
        <w:gridCol w:w="928"/>
        <w:gridCol w:w="1080"/>
        <w:gridCol w:w="1080"/>
        <w:gridCol w:w="1800"/>
        <w:gridCol w:w="1440"/>
        <w:gridCol w:w="1350"/>
        <w:gridCol w:w="1530"/>
      </w:tblGrid>
      <w:tr w:rsidR="00E42050" w:rsidRPr="00177440" w14:paraId="4D56D437" w14:textId="77777777" w:rsidTr="00FA5395">
        <w:trPr>
          <w:cantSplit/>
          <w:trHeight w:val="548"/>
        </w:trPr>
        <w:tc>
          <w:tcPr>
            <w:tcW w:w="2132" w:type="dxa"/>
            <w:tcBorders>
              <w:top w:val="single" w:sz="4" w:space="0" w:color="auto"/>
              <w:left w:val="single" w:sz="4" w:space="0" w:color="auto"/>
              <w:bottom w:val="single" w:sz="4" w:space="0" w:color="auto"/>
              <w:right w:val="single" w:sz="4" w:space="0" w:color="auto"/>
            </w:tcBorders>
            <w:shd w:val="clear" w:color="auto" w:fill="FFFFFF"/>
          </w:tcPr>
          <w:p w14:paraId="3B0B5324" w14:textId="77777777" w:rsidR="00E42050" w:rsidRPr="00177440" w:rsidRDefault="00E42050" w:rsidP="00FA5395">
            <w:pPr>
              <w:ind w:left="36"/>
              <w:jc w:val="center"/>
              <w:rPr>
                <w:b/>
                <w:szCs w:val="22"/>
              </w:rPr>
            </w:pPr>
            <w:r w:rsidRPr="00177440">
              <w:rPr>
                <w:b/>
                <w:szCs w:val="22"/>
              </w:rPr>
              <w:t>GELCOATS</w:t>
            </w:r>
          </w:p>
        </w:tc>
        <w:tc>
          <w:tcPr>
            <w:tcW w:w="928" w:type="dxa"/>
            <w:tcBorders>
              <w:top w:val="single" w:sz="4" w:space="0" w:color="auto"/>
              <w:left w:val="nil"/>
              <w:bottom w:val="single" w:sz="4" w:space="0" w:color="auto"/>
            </w:tcBorders>
            <w:shd w:val="clear" w:color="auto" w:fill="FFFFFF"/>
          </w:tcPr>
          <w:p w14:paraId="3C8155CF" w14:textId="77777777" w:rsidR="00E42050" w:rsidRPr="00177440" w:rsidRDefault="00E42050" w:rsidP="00FA5395">
            <w:pPr>
              <w:jc w:val="center"/>
              <w:rPr>
                <w:b/>
              </w:rPr>
            </w:pPr>
            <w:r w:rsidRPr="00177440">
              <w:rPr>
                <w:b/>
              </w:rPr>
              <w:t>A</w:t>
            </w:r>
          </w:p>
        </w:tc>
        <w:tc>
          <w:tcPr>
            <w:tcW w:w="1080" w:type="dxa"/>
            <w:tcBorders>
              <w:top w:val="single" w:sz="4" w:space="0" w:color="auto"/>
              <w:left w:val="single" w:sz="6" w:space="0" w:color="auto"/>
              <w:bottom w:val="single" w:sz="6" w:space="0" w:color="auto"/>
            </w:tcBorders>
            <w:shd w:val="clear" w:color="auto" w:fill="FFFFFF"/>
          </w:tcPr>
          <w:p w14:paraId="48C5B5D9" w14:textId="77777777" w:rsidR="00E42050" w:rsidRPr="00177440" w:rsidRDefault="00E42050" w:rsidP="00FA5395">
            <w:pPr>
              <w:jc w:val="center"/>
              <w:rPr>
                <w:b/>
              </w:rPr>
            </w:pPr>
            <w:r w:rsidRPr="00177440">
              <w:rPr>
                <w:b/>
              </w:rPr>
              <w:t>B</w:t>
            </w:r>
          </w:p>
        </w:tc>
        <w:tc>
          <w:tcPr>
            <w:tcW w:w="1080" w:type="dxa"/>
            <w:tcBorders>
              <w:top w:val="single" w:sz="4" w:space="0" w:color="auto"/>
              <w:left w:val="single" w:sz="6" w:space="0" w:color="auto"/>
              <w:right w:val="single" w:sz="6" w:space="0" w:color="auto"/>
            </w:tcBorders>
            <w:shd w:val="clear" w:color="auto" w:fill="FFFFFF"/>
          </w:tcPr>
          <w:p w14:paraId="63DE22E4" w14:textId="77777777" w:rsidR="00E42050" w:rsidRPr="00177440" w:rsidRDefault="00E42050" w:rsidP="00FA5395">
            <w:pPr>
              <w:jc w:val="center"/>
              <w:rPr>
                <w:b/>
              </w:rPr>
            </w:pPr>
            <w:r w:rsidRPr="00177440">
              <w:rPr>
                <w:b/>
              </w:rPr>
              <w:t>C</w:t>
            </w:r>
          </w:p>
        </w:tc>
        <w:tc>
          <w:tcPr>
            <w:tcW w:w="1800" w:type="dxa"/>
            <w:tcBorders>
              <w:top w:val="single" w:sz="4" w:space="0" w:color="auto"/>
              <w:left w:val="single" w:sz="6" w:space="0" w:color="auto"/>
              <w:bottom w:val="single" w:sz="4" w:space="0" w:color="auto"/>
              <w:right w:val="single" w:sz="4" w:space="0" w:color="auto"/>
            </w:tcBorders>
            <w:shd w:val="clear" w:color="auto" w:fill="FFFFFF"/>
          </w:tcPr>
          <w:p w14:paraId="5BED7598" w14:textId="77777777" w:rsidR="00E42050" w:rsidRPr="00177440" w:rsidRDefault="00E42050" w:rsidP="00FA5395">
            <w:pPr>
              <w:jc w:val="center"/>
              <w:rPr>
                <w:b/>
              </w:rPr>
            </w:pPr>
            <w:r w:rsidRPr="00177440">
              <w:rPr>
                <w:b/>
              </w:rPr>
              <w:t>D</w:t>
            </w:r>
            <w:r w:rsidRPr="00177440">
              <w:rPr>
                <w:b/>
                <w:vertAlign w:val="subscript"/>
              </w:rPr>
              <w:t>ST</w:t>
            </w:r>
          </w:p>
        </w:tc>
        <w:tc>
          <w:tcPr>
            <w:tcW w:w="1440" w:type="dxa"/>
            <w:tcBorders>
              <w:top w:val="single" w:sz="4" w:space="0" w:color="auto"/>
              <w:left w:val="single" w:sz="4" w:space="0" w:color="auto"/>
              <w:bottom w:val="single" w:sz="4" w:space="0" w:color="auto"/>
            </w:tcBorders>
            <w:shd w:val="clear" w:color="auto" w:fill="FFFFFF"/>
          </w:tcPr>
          <w:p w14:paraId="3FC53038" w14:textId="77777777" w:rsidR="00E42050" w:rsidRPr="00177440" w:rsidRDefault="00E42050" w:rsidP="00FA5395">
            <w:pPr>
              <w:jc w:val="center"/>
              <w:rPr>
                <w:b/>
              </w:rPr>
            </w:pPr>
            <w:r w:rsidRPr="00177440">
              <w:rPr>
                <w:b/>
              </w:rPr>
              <w:t>D</w:t>
            </w:r>
            <w:r w:rsidRPr="00177440">
              <w:rPr>
                <w:b/>
                <w:vertAlign w:val="subscript"/>
              </w:rPr>
              <w:t>MMA</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0AD7B2AF" w14:textId="77777777" w:rsidR="00E42050" w:rsidRPr="00177440" w:rsidRDefault="00E42050" w:rsidP="00FA5395">
            <w:pPr>
              <w:jc w:val="center"/>
              <w:rPr>
                <w:b/>
              </w:rPr>
            </w:pPr>
            <w:r w:rsidRPr="00177440">
              <w:rPr>
                <w:b/>
              </w:rPr>
              <w:t>E =( A x D</w:t>
            </w:r>
            <w:r w:rsidRPr="00177440">
              <w:rPr>
                <w:b/>
                <w:vertAlign w:val="subscript"/>
              </w:rPr>
              <w:t>ST</w:t>
            </w:r>
            <w:r w:rsidRPr="00177440">
              <w:rPr>
                <w:b/>
              </w:rPr>
              <w:t>) /2000</w:t>
            </w:r>
          </w:p>
        </w:tc>
        <w:tc>
          <w:tcPr>
            <w:tcW w:w="1530" w:type="dxa"/>
            <w:tcBorders>
              <w:top w:val="single" w:sz="4" w:space="0" w:color="auto"/>
              <w:left w:val="nil"/>
              <w:bottom w:val="single" w:sz="4" w:space="0" w:color="auto"/>
              <w:right w:val="single" w:sz="4" w:space="0" w:color="auto"/>
            </w:tcBorders>
            <w:shd w:val="clear" w:color="auto" w:fill="FFFFFF"/>
          </w:tcPr>
          <w:p w14:paraId="0FEE8AFD" w14:textId="77777777" w:rsidR="00E42050" w:rsidRPr="00177440" w:rsidRDefault="00E42050" w:rsidP="00FA5395">
            <w:pPr>
              <w:jc w:val="center"/>
              <w:rPr>
                <w:b/>
              </w:rPr>
            </w:pPr>
            <w:r w:rsidRPr="00177440">
              <w:rPr>
                <w:b/>
              </w:rPr>
              <w:t>F = A x (D</w:t>
            </w:r>
            <w:r w:rsidRPr="00177440">
              <w:rPr>
                <w:b/>
                <w:vertAlign w:val="subscript"/>
              </w:rPr>
              <w:t>ST</w:t>
            </w:r>
            <w:r w:rsidRPr="00177440">
              <w:rPr>
                <w:b/>
              </w:rPr>
              <w:t>+ D</w:t>
            </w:r>
            <w:r w:rsidRPr="00177440">
              <w:rPr>
                <w:b/>
                <w:vertAlign w:val="subscript"/>
              </w:rPr>
              <w:t>MMA</w:t>
            </w:r>
            <w:r w:rsidRPr="00177440">
              <w:rPr>
                <w:b/>
              </w:rPr>
              <w:t>) /2000</w:t>
            </w:r>
          </w:p>
        </w:tc>
      </w:tr>
      <w:tr w:rsidR="00F17593" w:rsidRPr="00F17593" w14:paraId="2DE3398F" w14:textId="77777777" w:rsidTr="00FA5395">
        <w:trPr>
          <w:cantSplit/>
          <w:trHeight w:val="240"/>
        </w:trPr>
        <w:tc>
          <w:tcPr>
            <w:tcW w:w="2132" w:type="dxa"/>
            <w:tcBorders>
              <w:top w:val="single" w:sz="4" w:space="0" w:color="auto"/>
              <w:left w:val="single" w:sz="4" w:space="0" w:color="auto"/>
              <w:bottom w:val="single" w:sz="4" w:space="0" w:color="auto"/>
              <w:right w:val="single" w:sz="4" w:space="0" w:color="auto"/>
            </w:tcBorders>
            <w:shd w:val="clear" w:color="auto" w:fill="FFFFFF"/>
          </w:tcPr>
          <w:p w14:paraId="171826B0" w14:textId="77777777" w:rsidR="00E42050" w:rsidRPr="00F17593" w:rsidRDefault="00E42050" w:rsidP="00FA5395">
            <w:pPr>
              <w:rPr>
                <w:rFonts w:cs="Arial"/>
                <w:b/>
                <w:szCs w:val="22"/>
              </w:rPr>
            </w:pPr>
            <w:bookmarkStart w:id="114" w:name="_Toc679398"/>
            <w:r w:rsidRPr="00F17593">
              <w:rPr>
                <w:rFonts w:cs="Arial"/>
                <w:b/>
                <w:szCs w:val="22"/>
              </w:rPr>
              <w:t>GELCOAT DESCRIPTION (INCLUDING TOOLING GELCOATS)</w:t>
            </w:r>
            <w:bookmarkEnd w:id="114"/>
          </w:p>
        </w:tc>
        <w:tc>
          <w:tcPr>
            <w:tcW w:w="928" w:type="dxa"/>
            <w:tcBorders>
              <w:top w:val="single" w:sz="4" w:space="0" w:color="auto"/>
              <w:left w:val="nil"/>
              <w:bottom w:val="single" w:sz="4" w:space="0" w:color="auto"/>
              <w:right w:val="single" w:sz="6" w:space="0" w:color="auto"/>
            </w:tcBorders>
            <w:shd w:val="clear" w:color="auto" w:fill="FFFFFF"/>
          </w:tcPr>
          <w:p w14:paraId="1490E636" w14:textId="77777777" w:rsidR="00E42050" w:rsidRPr="00F17593" w:rsidRDefault="00E42050" w:rsidP="00FA5395">
            <w:pPr>
              <w:jc w:val="center"/>
              <w:rPr>
                <w:b/>
                <w:sz w:val="16"/>
              </w:rPr>
            </w:pPr>
            <w:r w:rsidRPr="00F17593">
              <w:rPr>
                <w:b/>
                <w:sz w:val="16"/>
              </w:rPr>
              <w:t>GELCOAT USAGE</w:t>
            </w:r>
          </w:p>
          <w:p w14:paraId="15DC68E8" w14:textId="77777777" w:rsidR="00E42050" w:rsidRPr="00F17593" w:rsidRDefault="00E42050" w:rsidP="00FA5395">
            <w:pPr>
              <w:jc w:val="center"/>
              <w:rPr>
                <w:b/>
                <w:sz w:val="16"/>
              </w:rPr>
            </w:pPr>
            <w:r w:rsidRPr="00F17593">
              <w:rPr>
                <w:b/>
                <w:sz w:val="16"/>
              </w:rPr>
              <w:t>(LB/DAY)</w:t>
            </w:r>
          </w:p>
        </w:tc>
        <w:tc>
          <w:tcPr>
            <w:tcW w:w="1080" w:type="dxa"/>
            <w:tcBorders>
              <w:left w:val="single" w:sz="6" w:space="0" w:color="auto"/>
              <w:bottom w:val="single" w:sz="4" w:space="0" w:color="auto"/>
              <w:right w:val="single" w:sz="6" w:space="0" w:color="auto"/>
            </w:tcBorders>
            <w:shd w:val="clear" w:color="auto" w:fill="FFFFFF"/>
          </w:tcPr>
          <w:p w14:paraId="43B1441A" w14:textId="77777777" w:rsidR="00E42050" w:rsidRPr="00F17593" w:rsidRDefault="00E42050" w:rsidP="00FA5395">
            <w:pPr>
              <w:jc w:val="center"/>
              <w:rPr>
                <w:b/>
                <w:sz w:val="16"/>
              </w:rPr>
            </w:pPr>
            <w:r w:rsidRPr="00F17593">
              <w:rPr>
                <w:b/>
                <w:sz w:val="16"/>
              </w:rPr>
              <w:t>STYRENE CONTENT</w:t>
            </w:r>
          </w:p>
          <w:p w14:paraId="028E7FA7" w14:textId="77777777" w:rsidR="00E42050" w:rsidRPr="00F17593" w:rsidRDefault="00E42050" w:rsidP="00FA5395">
            <w:pPr>
              <w:jc w:val="center"/>
              <w:rPr>
                <w:b/>
                <w:sz w:val="16"/>
              </w:rPr>
            </w:pPr>
            <w:r w:rsidRPr="00F17593">
              <w:rPr>
                <w:b/>
                <w:sz w:val="16"/>
              </w:rPr>
              <w:t>(% BY WEIGHT)</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14:paraId="2FC3D3DB" w14:textId="77777777" w:rsidR="00E42050" w:rsidRPr="00F17593" w:rsidRDefault="00E42050" w:rsidP="00FA5395">
            <w:pPr>
              <w:jc w:val="center"/>
              <w:rPr>
                <w:b/>
                <w:sz w:val="16"/>
              </w:rPr>
            </w:pPr>
            <w:r w:rsidRPr="00F17593">
              <w:rPr>
                <w:b/>
                <w:sz w:val="16"/>
              </w:rPr>
              <w:t xml:space="preserve">MMA </w:t>
            </w:r>
          </w:p>
          <w:p w14:paraId="06A33628" w14:textId="77777777" w:rsidR="00E42050" w:rsidRPr="00F17593" w:rsidRDefault="00E42050" w:rsidP="00FA5395">
            <w:pPr>
              <w:jc w:val="center"/>
              <w:rPr>
                <w:b/>
                <w:sz w:val="16"/>
              </w:rPr>
            </w:pPr>
            <w:r w:rsidRPr="00F17593">
              <w:rPr>
                <w:b/>
                <w:sz w:val="16"/>
              </w:rPr>
              <w:t>CONTENT</w:t>
            </w:r>
          </w:p>
          <w:p w14:paraId="3E614C7C" w14:textId="77777777" w:rsidR="00E42050" w:rsidRPr="00F17593" w:rsidRDefault="00E42050" w:rsidP="00FA5395">
            <w:pPr>
              <w:jc w:val="center"/>
              <w:rPr>
                <w:b/>
                <w:sz w:val="16"/>
              </w:rPr>
            </w:pPr>
            <w:r w:rsidRPr="00F17593">
              <w:rPr>
                <w:b/>
                <w:sz w:val="16"/>
              </w:rPr>
              <w:t>(% BY WEIGHT)</w:t>
            </w:r>
          </w:p>
        </w:tc>
        <w:tc>
          <w:tcPr>
            <w:tcW w:w="1800" w:type="dxa"/>
            <w:tcBorders>
              <w:top w:val="single" w:sz="4" w:space="0" w:color="auto"/>
              <w:left w:val="single" w:sz="6" w:space="0" w:color="auto"/>
              <w:bottom w:val="single" w:sz="6" w:space="0" w:color="auto"/>
              <w:right w:val="single" w:sz="4" w:space="0" w:color="auto"/>
            </w:tcBorders>
            <w:shd w:val="clear" w:color="auto" w:fill="FFFFFF"/>
          </w:tcPr>
          <w:p w14:paraId="35C0147A" w14:textId="4F957CDF" w:rsidR="00E42050" w:rsidRPr="00F17593" w:rsidRDefault="00E42050" w:rsidP="00FA5395">
            <w:pPr>
              <w:rPr>
                <w:b/>
                <w:sz w:val="16"/>
              </w:rPr>
            </w:pPr>
            <w:r w:rsidRPr="00F17593">
              <w:rPr>
                <w:b/>
                <w:sz w:val="16"/>
              </w:rPr>
              <w:t xml:space="preserve">STYRENE EMISSION FACTOR PER </w:t>
            </w:r>
            <w:r w:rsidR="002803D4" w:rsidRPr="00F17593">
              <w:rPr>
                <w:b/>
                <w:sz w:val="16"/>
              </w:rPr>
              <w:t>ATTACHMENT E</w:t>
            </w:r>
          </w:p>
          <w:p w14:paraId="24DE6796" w14:textId="77777777" w:rsidR="00E42050" w:rsidRPr="00F17593" w:rsidRDefault="00E42050" w:rsidP="00FA5395">
            <w:pPr>
              <w:rPr>
                <w:b/>
                <w:sz w:val="16"/>
              </w:rPr>
            </w:pPr>
            <w:r w:rsidRPr="00F17593">
              <w:rPr>
                <w:b/>
                <w:sz w:val="16"/>
              </w:rPr>
              <w:t xml:space="preserve">(LB/TON GELCOAT) </w:t>
            </w:r>
          </w:p>
        </w:tc>
        <w:tc>
          <w:tcPr>
            <w:tcW w:w="1440" w:type="dxa"/>
            <w:tcBorders>
              <w:top w:val="single" w:sz="4" w:space="0" w:color="auto"/>
              <w:left w:val="single" w:sz="4" w:space="0" w:color="auto"/>
              <w:bottom w:val="single" w:sz="6" w:space="0" w:color="auto"/>
              <w:right w:val="single" w:sz="4" w:space="0" w:color="auto"/>
            </w:tcBorders>
            <w:shd w:val="clear" w:color="auto" w:fill="FFFFFF"/>
          </w:tcPr>
          <w:p w14:paraId="0338A21D" w14:textId="42F64EFE" w:rsidR="00E42050" w:rsidRPr="00F17593" w:rsidRDefault="00E42050" w:rsidP="00FA5395">
            <w:pPr>
              <w:rPr>
                <w:b/>
                <w:sz w:val="16"/>
              </w:rPr>
            </w:pPr>
            <w:r w:rsidRPr="00F17593">
              <w:rPr>
                <w:b/>
                <w:sz w:val="16"/>
              </w:rPr>
              <w:t xml:space="preserve">MMA EMISSION FACTOR PER </w:t>
            </w:r>
            <w:r w:rsidR="002803D4" w:rsidRPr="00F17593">
              <w:rPr>
                <w:b/>
                <w:sz w:val="16"/>
              </w:rPr>
              <w:t>ATTACHMENT E</w:t>
            </w:r>
          </w:p>
          <w:p w14:paraId="2EAFE3FD" w14:textId="77777777" w:rsidR="00E42050" w:rsidRPr="00F17593" w:rsidRDefault="00E42050" w:rsidP="00FA5395">
            <w:pPr>
              <w:rPr>
                <w:b/>
                <w:sz w:val="16"/>
              </w:rPr>
            </w:pPr>
            <w:r w:rsidRPr="00F17593">
              <w:rPr>
                <w:b/>
                <w:sz w:val="16"/>
              </w:rPr>
              <w:t xml:space="preserve">(LB/TON GELCOAT) </w:t>
            </w:r>
          </w:p>
        </w:tc>
        <w:tc>
          <w:tcPr>
            <w:tcW w:w="1350" w:type="dxa"/>
            <w:tcBorders>
              <w:top w:val="single" w:sz="4" w:space="0" w:color="auto"/>
              <w:left w:val="nil"/>
              <w:bottom w:val="single" w:sz="6" w:space="0" w:color="auto"/>
              <w:right w:val="single" w:sz="4" w:space="0" w:color="auto"/>
            </w:tcBorders>
            <w:shd w:val="clear" w:color="auto" w:fill="FFFFFF"/>
          </w:tcPr>
          <w:p w14:paraId="2CCA3642" w14:textId="77777777" w:rsidR="00E42050" w:rsidRPr="00F17593" w:rsidRDefault="00E42050" w:rsidP="00FA5395">
            <w:pPr>
              <w:jc w:val="center"/>
              <w:rPr>
                <w:b/>
                <w:sz w:val="16"/>
              </w:rPr>
            </w:pPr>
            <w:r w:rsidRPr="00F17593">
              <w:rPr>
                <w:b/>
                <w:sz w:val="16"/>
              </w:rPr>
              <w:t>CALENDAR DAY STYRENE EMISSIONS</w:t>
            </w:r>
          </w:p>
          <w:p w14:paraId="6490482F" w14:textId="77777777" w:rsidR="00E42050" w:rsidRPr="00F17593" w:rsidRDefault="00E42050" w:rsidP="00FA5395">
            <w:pPr>
              <w:jc w:val="center"/>
              <w:rPr>
                <w:b/>
                <w:sz w:val="16"/>
              </w:rPr>
            </w:pPr>
            <w:r w:rsidRPr="00F17593">
              <w:rPr>
                <w:b/>
                <w:sz w:val="16"/>
              </w:rPr>
              <w:t>(LB/DAY)</w:t>
            </w:r>
          </w:p>
        </w:tc>
        <w:tc>
          <w:tcPr>
            <w:tcW w:w="1530" w:type="dxa"/>
            <w:tcBorders>
              <w:top w:val="single" w:sz="4" w:space="0" w:color="auto"/>
              <w:left w:val="nil"/>
              <w:bottom w:val="single" w:sz="4" w:space="0" w:color="auto"/>
              <w:right w:val="single" w:sz="4" w:space="0" w:color="auto"/>
            </w:tcBorders>
            <w:shd w:val="clear" w:color="auto" w:fill="FFFFFF"/>
          </w:tcPr>
          <w:p w14:paraId="0E2E147C" w14:textId="77777777" w:rsidR="00E42050" w:rsidRPr="00F17593" w:rsidRDefault="00E42050" w:rsidP="00FA5395">
            <w:pPr>
              <w:jc w:val="center"/>
              <w:rPr>
                <w:b/>
                <w:sz w:val="16"/>
              </w:rPr>
            </w:pPr>
            <w:r w:rsidRPr="00F17593">
              <w:rPr>
                <w:b/>
                <w:sz w:val="16"/>
              </w:rPr>
              <w:t>CALENDAR DAY VOC EMISSIONS</w:t>
            </w:r>
          </w:p>
          <w:p w14:paraId="18D4919F" w14:textId="77777777" w:rsidR="00E42050" w:rsidRPr="00F17593" w:rsidRDefault="00E42050" w:rsidP="00FA5395">
            <w:pPr>
              <w:jc w:val="center"/>
              <w:rPr>
                <w:b/>
                <w:sz w:val="16"/>
              </w:rPr>
            </w:pPr>
            <w:r w:rsidRPr="00F17593">
              <w:rPr>
                <w:b/>
                <w:sz w:val="16"/>
              </w:rPr>
              <w:t>(LB/DAY)</w:t>
            </w:r>
          </w:p>
        </w:tc>
      </w:tr>
      <w:tr w:rsidR="00F17593" w:rsidRPr="00F17593" w14:paraId="3585C0E7" w14:textId="77777777" w:rsidTr="00FA5395">
        <w:trPr>
          <w:cantSplit/>
          <w:trHeight w:val="240"/>
        </w:trPr>
        <w:tc>
          <w:tcPr>
            <w:tcW w:w="2132" w:type="dxa"/>
            <w:tcBorders>
              <w:top w:val="single" w:sz="4" w:space="0" w:color="auto"/>
              <w:left w:val="single" w:sz="4" w:space="0" w:color="auto"/>
              <w:bottom w:val="single" w:sz="4" w:space="0" w:color="auto"/>
              <w:right w:val="single" w:sz="4" w:space="0" w:color="auto"/>
            </w:tcBorders>
            <w:shd w:val="clear" w:color="auto" w:fill="FFFFFF"/>
          </w:tcPr>
          <w:p w14:paraId="0123F0A7" w14:textId="77777777" w:rsidR="00E42050" w:rsidRPr="00F17593" w:rsidRDefault="00E42050" w:rsidP="00FA5395">
            <w:pPr>
              <w:jc w:val="center"/>
              <w:rPr>
                <w:sz w:val="16"/>
              </w:rPr>
            </w:pPr>
          </w:p>
        </w:tc>
        <w:tc>
          <w:tcPr>
            <w:tcW w:w="928" w:type="dxa"/>
            <w:tcBorders>
              <w:top w:val="single" w:sz="4" w:space="0" w:color="auto"/>
              <w:left w:val="nil"/>
              <w:right w:val="single" w:sz="4" w:space="0" w:color="auto"/>
            </w:tcBorders>
            <w:shd w:val="clear" w:color="auto" w:fill="FFFFFF"/>
          </w:tcPr>
          <w:p w14:paraId="5AD3F801" w14:textId="77777777" w:rsidR="00E42050" w:rsidRPr="00F17593" w:rsidRDefault="00E42050" w:rsidP="00FA5395">
            <w:pPr>
              <w:jc w:val="center"/>
            </w:pPr>
          </w:p>
        </w:tc>
        <w:tc>
          <w:tcPr>
            <w:tcW w:w="1080" w:type="dxa"/>
            <w:tcBorders>
              <w:top w:val="single" w:sz="4" w:space="0" w:color="auto"/>
              <w:left w:val="single" w:sz="4" w:space="0" w:color="auto"/>
              <w:right w:val="single" w:sz="4" w:space="0" w:color="auto"/>
            </w:tcBorders>
            <w:shd w:val="clear" w:color="auto" w:fill="FFFFFF"/>
          </w:tcPr>
          <w:p w14:paraId="10DE2731" w14:textId="77777777" w:rsidR="00E42050" w:rsidRPr="00F17593" w:rsidRDefault="00E42050" w:rsidP="00FA5395">
            <w:pPr>
              <w:jc w:val="cente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3592462A" w14:textId="77777777" w:rsidR="00E42050" w:rsidRPr="00F17593" w:rsidRDefault="00E42050" w:rsidP="00FA5395">
            <w:pPr>
              <w:jc w:val="center"/>
            </w:pPr>
          </w:p>
        </w:tc>
        <w:tc>
          <w:tcPr>
            <w:tcW w:w="1800" w:type="dxa"/>
            <w:tcBorders>
              <w:left w:val="single" w:sz="4" w:space="0" w:color="auto"/>
              <w:right w:val="single" w:sz="4" w:space="0" w:color="auto"/>
            </w:tcBorders>
            <w:shd w:val="clear" w:color="auto" w:fill="FFFFFF"/>
          </w:tcPr>
          <w:p w14:paraId="479A780C" w14:textId="77777777" w:rsidR="00E42050" w:rsidRPr="00F17593" w:rsidRDefault="00E42050" w:rsidP="00FA5395">
            <w:pPr>
              <w:jc w:val="center"/>
            </w:pPr>
          </w:p>
        </w:tc>
        <w:tc>
          <w:tcPr>
            <w:tcW w:w="1440" w:type="dxa"/>
            <w:tcBorders>
              <w:left w:val="single" w:sz="4" w:space="0" w:color="auto"/>
              <w:right w:val="single" w:sz="4" w:space="0" w:color="auto"/>
            </w:tcBorders>
            <w:shd w:val="clear" w:color="auto" w:fill="FFFFFF"/>
          </w:tcPr>
          <w:p w14:paraId="0BFC4672" w14:textId="77777777" w:rsidR="00E42050" w:rsidRPr="00F17593" w:rsidRDefault="00E42050" w:rsidP="00FA5395">
            <w:pPr>
              <w:jc w:val="center"/>
            </w:pPr>
          </w:p>
        </w:tc>
        <w:tc>
          <w:tcPr>
            <w:tcW w:w="1350" w:type="dxa"/>
            <w:tcBorders>
              <w:left w:val="single" w:sz="4" w:space="0" w:color="auto"/>
              <w:right w:val="single" w:sz="4" w:space="0" w:color="auto"/>
            </w:tcBorders>
            <w:shd w:val="clear" w:color="auto" w:fill="FFFFFF"/>
          </w:tcPr>
          <w:p w14:paraId="68272DF9" w14:textId="77777777" w:rsidR="00E42050" w:rsidRPr="00F17593" w:rsidRDefault="00E42050" w:rsidP="00FA5395">
            <w:pPr>
              <w:jc w:val="center"/>
            </w:pPr>
          </w:p>
        </w:tc>
        <w:tc>
          <w:tcPr>
            <w:tcW w:w="1530" w:type="dxa"/>
            <w:tcBorders>
              <w:left w:val="single" w:sz="4" w:space="0" w:color="auto"/>
              <w:right w:val="single" w:sz="4" w:space="0" w:color="auto"/>
            </w:tcBorders>
            <w:shd w:val="clear" w:color="auto" w:fill="FFFFFF"/>
          </w:tcPr>
          <w:p w14:paraId="421B89E4" w14:textId="77777777" w:rsidR="00E42050" w:rsidRPr="00F17593" w:rsidRDefault="00E42050" w:rsidP="00FA5395">
            <w:pPr>
              <w:jc w:val="center"/>
            </w:pPr>
          </w:p>
        </w:tc>
      </w:tr>
      <w:tr w:rsidR="00F17593" w:rsidRPr="00F17593" w14:paraId="5A53E1B3" w14:textId="77777777" w:rsidTr="00FA5395">
        <w:trPr>
          <w:trHeight w:val="240"/>
        </w:trPr>
        <w:tc>
          <w:tcPr>
            <w:tcW w:w="2132" w:type="dxa"/>
            <w:tcBorders>
              <w:top w:val="single" w:sz="4" w:space="0" w:color="auto"/>
              <w:left w:val="single" w:sz="4" w:space="0" w:color="auto"/>
              <w:right w:val="single" w:sz="4" w:space="0" w:color="auto"/>
            </w:tcBorders>
            <w:shd w:val="clear" w:color="auto" w:fill="FFFFFF"/>
          </w:tcPr>
          <w:p w14:paraId="674625EC" w14:textId="77777777" w:rsidR="00E42050" w:rsidRPr="00F17593" w:rsidRDefault="00E42050" w:rsidP="00FA5395">
            <w:pPr>
              <w:jc w:val="center"/>
              <w:rPr>
                <w:sz w:val="16"/>
              </w:rPr>
            </w:pPr>
          </w:p>
        </w:tc>
        <w:tc>
          <w:tcPr>
            <w:tcW w:w="928" w:type="dxa"/>
            <w:tcBorders>
              <w:top w:val="single" w:sz="6" w:space="0" w:color="auto"/>
              <w:left w:val="nil"/>
              <w:bottom w:val="single" w:sz="6" w:space="0" w:color="auto"/>
            </w:tcBorders>
            <w:shd w:val="clear" w:color="auto" w:fill="FFFFFF"/>
          </w:tcPr>
          <w:p w14:paraId="0929BDEE" w14:textId="77777777" w:rsidR="00E42050" w:rsidRPr="00F17593" w:rsidRDefault="00E42050" w:rsidP="00FA5395">
            <w:pPr>
              <w:jc w:val="center"/>
              <w:rPr>
                <w:sz w:val="16"/>
              </w:rPr>
            </w:pPr>
          </w:p>
        </w:tc>
        <w:tc>
          <w:tcPr>
            <w:tcW w:w="1080" w:type="dxa"/>
            <w:tcBorders>
              <w:top w:val="single" w:sz="6" w:space="0" w:color="auto"/>
              <w:left w:val="single" w:sz="6" w:space="0" w:color="auto"/>
              <w:bottom w:val="single" w:sz="6" w:space="0" w:color="auto"/>
            </w:tcBorders>
            <w:shd w:val="clear" w:color="auto" w:fill="FFFFFF"/>
          </w:tcPr>
          <w:p w14:paraId="21681C38" w14:textId="77777777" w:rsidR="00E42050" w:rsidRPr="00F17593" w:rsidRDefault="00E42050" w:rsidP="00FA5395">
            <w:pPr>
              <w:rPr>
                <w:sz w:val="16"/>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14:paraId="320F5222" w14:textId="77777777" w:rsidR="00E42050" w:rsidRPr="00F17593" w:rsidRDefault="00E42050" w:rsidP="00FA5395">
            <w:pPr>
              <w:rPr>
                <w:sz w:val="16"/>
              </w:rPr>
            </w:pPr>
          </w:p>
        </w:tc>
        <w:tc>
          <w:tcPr>
            <w:tcW w:w="1800" w:type="dxa"/>
            <w:tcBorders>
              <w:top w:val="single" w:sz="4" w:space="0" w:color="auto"/>
              <w:left w:val="single" w:sz="6" w:space="0" w:color="auto"/>
              <w:right w:val="single" w:sz="4" w:space="0" w:color="auto"/>
            </w:tcBorders>
            <w:shd w:val="clear" w:color="auto" w:fill="FFFFFF"/>
          </w:tcPr>
          <w:p w14:paraId="10CEA843" w14:textId="77777777" w:rsidR="00E42050" w:rsidRPr="00F17593" w:rsidRDefault="00E42050" w:rsidP="00FA5395">
            <w:pPr>
              <w:rPr>
                <w:sz w:val="16"/>
              </w:rPr>
            </w:pPr>
          </w:p>
        </w:tc>
        <w:tc>
          <w:tcPr>
            <w:tcW w:w="1440" w:type="dxa"/>
            <w:tcBorders>
              <w:top w:val="single" w:sz="4" w:space="0" w:color="auto"/>
              <w:left w:val="single" w:sz="4" w:space="0" w:color="auto"/>
              <w:right w:val="single" w:sz="6" w:space="0" w:color="auto"/>
            </w:tcBorders>
            <w:shd w:val="clear" w:color="auto" w:fill="FFFFFF"/>
          </w:tcPr>
          <w:p w14:paraId="6319D7DF" w14:textId="77777777" w:rsidR="00E42050" w:rsidRPr="00F17593" w:rsidRDefault="00E42050" w:rsidP="00FA5395">
            <w:pPr>
              <w:rPr>
                <w:sz w:val="16"/>
              </w:rPr>
            </w:pPr>
          </w:p>
        </w:tc>
        <w:tc>
          <w:tcPr>
            <w:tcW w:w="1350" w:type="dxa"/>
            <w:tcBorders>
              <w:top w:val="single" w:sz="4" w:space="0" w:color="auto"/>
              <w:left w:val="single" w:sz="4" w:space="0" w:color="auto"/>
              <w:bottom w:val="single" w:sz="4" w:space="0" w:color="auto"/>
              <w:right w:val="single" w:sz="6" w:space="0" w:color="auto"/>
            </w:tcBorders>
            <w:shd w:val="clear" w:color="auto" w:fill="FFFFFF"/>
          </w:tcPr>
          <w:p w14:paraId="717B756D" w14:textId="77777777" w:rsidR="00E42050" w:rsidRPr="00F17593" w:rsidRDefault="00E42050" w:rsidP="00FA5395">
            <w:pPr>
              <w:rPr>
                <w:sz w:val="16"/>
              </w:rPr>
            </w:pPr>
          </w:p>
        </w:tc>
        <w:tc>
          <w:tcPr>
            <w:tcW w:w="1530" w:type="dxa"/>
            <w:tcBorders>
              <w:top w:val="single" w:sz="4" w:space="0" w:color="auto"/>
              <w:left w:val="single" w:sz="6" w:space="0" w:color="auto"/>
              <w:bottom w:val="single" w:sz="4" w:space="0" w:color="auto"/>
              <w:right w:val="single" w:sz="4" w:space="0" w:color="auto"/>
            </w:tcBorders>
            <w:shd w:val="clear" w:color="auto" w:fill="FFFFFF"/>
          </w:tcPr>
          <w:p w14:paraId="2854DAA0" w14:textId="77777777" w:rsidR="00E42050" w:rsidRPr="00F17593" w:rsidRDefault="00E42050" w:rsidP="00FA5395">
            <w:pPr>
              <w:rPr>
                <w:sz w:val="16"/>
                <w:szCs w:val="16"/>
              </w:rPr>
            </w:pPr>
          </w:p>
        </w:tc>
      </w:tr>
      <w:tr w:rsidR="00F17593" w:rsidRPr="00F17593" w14:paraId="079C5FC3" w14:textId="77777777" w:rsidTr="00FA53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trPr>
        <w:tc>
          <w:tcPr>
            <w:tcW w:w="8460" w:type="dxa"/>
            <w:gridSpan w:val="6"/>
            <w:shd w:val="clear" w:color="auto" w:fill="FFFFFF"/>
          </w:tcPr>
          <w:p w14:paraId="5F0664FF" w14:textId="77777777" w:rsidR="00E42050" w:rsidRPr="00F17593" w:rsidRDefault="00E42050" w:rsidP="00FA5395">
            <w:pPr>
              <w:ind w:right="-108"/>
              <w:rPr>
                <w:sz w:val="16"/>
              </w:rPr>
            </w:pPr>
            <w:r w:rsidRPr="00F17593">
              <w:rPr>
                <w:sz w:val="16"/>
              </w:rPr>
              <w:t xml:space="preserve">TOTAL POUNDS STYRENE EMITTED PER CALENDAR DAY FROM GELCOAT, </w:t>
            </w:r>
            <w:r w:rsidRPr="00F17593">
              <w:rPr>
                <w:b/>
                <w:sz w:val="16"/>
              </w:rPr>
              <w:t>G</w:t>
            </w:r>
            <w:r w:rsidRPr="00F17593">
              <w:rPr>
                <w:sz w:val="16"/>
              </w:rPr>
              <w:t xml:space="preserve"> = (sum of all E’s)                      </w:t>
            </w:r>
            <w:r w:rsidRPr="00F17593">
              <w:rPr>
                <w:b/>
                <w:sz w:val="16"/>
              </w:rPr>
              <w:t>G</w:t>
            </w:r>
          </w:p>
        </w:tc>
        <w:tc>
          <w:tcPr>
            <w:tcW w:w="1350" w:type="dxa"/>
            <w:shd w:val="clear" w:color="auto" w:fill="FFFFFF"/>
          </w:tcPr>
          <w:p w14:paraId="135D63BB" w14:textId="77777777" w:rsidR="00E42050" w:rsidRPr="00F17593" w:rsidRDefault="00E42050" w:rsidP="00FA5395">
            <w:pPr>
              <w:ind w:right="-108"/>
              <w:rPr>
                <w:sz w:val="16"/>
              </w:rPr>
            </w:pPr>
          </w:p>
        </w:tc>
        <w:tc>
          <w:tcPr>
            <w:tcW w:w="1530" w:type="dxa"/>
            <w:tcBorders>
              <w:top w:val="single" w:sz="4" w:space="0" w:color="auto"/>
            </w:tcBorders>
            <w:shd w:val="clear" w:color="auto" w:fill="E6E6E6"/>
          </w:tcPr>
          <w:p w14:paraId="00C7AF4A" w14:textId="77777777" w:rsidR="00E42050" w:rsidRPr="00F17593" w:rsidRDefault="00E42050" w:rsidP="00FA5395">
            <w:pPr>
              <w:ind w:right="-108"/>
              <w:rPr>
                <w:sz w:val="16"/>
              </w:rPr>
            </w:pPr>
          </w:p>
        </w:tc>
      </w:tr>
      <w:tr w:rsidR="00F17593" w:rsidRPr="00F17593" w14:paraId="53423108" w14:textId="77777777" w:rsidTr="00FA53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trPr>
        <w:tc>
          <w:tcPr>
            <w:tcW w:w="9810" w:type="dxa"/>
            <w:gridSpan w:val="7"/>
            <w:shd w:val="clear" w:color="auto" w:fill="FFFFFF"/>
          </w:tcPr>
          <w:p w14:paraId="15125FF6" w14:textId="77777777" w:rsidR="00E42050" w:rsidRPr="00F17593" w:rsidRDefault="00E42050" w:rsidP="00FA5395">
            <w:pPr>
              <w:ind w:right="-108"/>
              <w:rPr>
                <w:sz w:val="16"/>
              </w:rPr>
            </w:pPr>
            <w:r w:rsidRPr="00F17593">
              <w:rPr>
                <w:sz w:val="16"/>
              </w:rPr>
              <w:t xml:space="preserve">TOTAL POUNDS VOC EMITTED PER CALENDAR DAY FROM GELCOAT, </w:t>
            </w:r>
            <w:r w:rsidRPr="00F17593">
              <w:rPr>
                <w:b/>
                <w:sz w:val="16"/>
              </w:rPr>
              <w:t>H</w:t>
            </w:r>
            <w:r w:rsidRPr="00F17593">
              <w:rPr>
                <w:sz w:val="16"/>
              </w:rPr>
              <w:t xml:space="preserve"> = (sum of all F’s)                                                           </w:t>
            </w:r>
            <w:r w:rsidRPr="00F17593">
              <w:rPr>
                <w:b/>
                <w:sz w:val="16"/>
              </w:rPr>
              <w:t>H</w:t>
            </w:r>
          </w:p>
        </w:tc>
        <w:tc>
          <w:tcPr>
            <w:tcW w:w="1530" w:type="dxa"/>
            <w:shd w:val="clear" w:color="auto" w:fill="FFFFFF"/>
          </w:tcPr>
          <w:p w14:paraId="7CF80E1C" w14:textId="77777777" w:rsidR="00E42050" w:rsidRPr="00F17593" w:rsidRDefault="00E42050" w:rsidP="00FA5395">
            <w:pPr>
              <w:ind w:right="-108"/>
              <w:rPr>
                <w:sz w:val="16"/>
              </w:rPr>
            </w:pPr>
          </w:p>
        </w:tc>
      </w:tr>
    </w:tbl>
    <w:p w14:paraId="2D5FF4DF" w14:textId="77777777" w:rsidR="00E42050" w:rsidRPr="00F17593" w:rsidRDefault="00E42050" w:rsidP="00E42050">
      <w:pPr>
        <w:rPr>
          <w:sz w:val="16"/>
        </w:rPr>
      </w:pPr>
    </w:p>
    <w:tbl>
      <w:tblPr>
        <w:tblW w:w="11340" w:type="dxa"/>
        <w:tblInd w:w="-486" w:type="dxa"/>
        <w:tblLayout w:type="fixed"/>
        <w:tblCellMar>
          <w:left w:w="54" w:type="dxa"/>
          <w:right w:w="54" w:type="dxa"/>
        </w:tblCellMar>
        <w:tblLook w:val="0000" w:firstRow="0" w:lastRow="0" w:firstColumn="0" w:lastColumn="0" w:noHBand="0" w:noVBand="0"/>
      </w:tblPr>
      <w:tblGrid>
        <w:gridCol w:w="3302"/>
        <w:gridCol w:w="1425"/>
        <w:gridCol w:w="1033"/>
        <w:gridCol w:w="3600"/>
        <w:gridCol w:w="1980"/>
      </w:tblGrid>
      <w:tr w:rsidR="00F17593" w:rsidRPr="00F17593" w14:paraId="5AAD33CF" w14:textId="77777777" w:rsidTr="00FA5395">
        <w:trPr>
          <w:trHeight w:val="282"/>
        </w:trPr>
        <w:tc>
          <w:tcPr>
            <w:tcW w:w="3302" w:type="dxa"/>
            <w:tcBorders>
              <w:top w:val="single" w:sz="4" w:space="0" w:color="auto"/>
              <w:left w:val="single" w:sz="4" w:space="0" w:color="auto"/>
              <w:bottom w:val="single" w:sz="6" w:space="0" w:color="auto"/>
              <w:right w:val="single" w:sz="6" w:space="0" w:color="auto"/>
            </w:tcBorders>
          </w:tcPr>
          <w:p w14:paraId="5541D73E" w14:textId="77777777" w:rsidR="00E42050" w:rsidRPr="00F17593" w:rsidRDefault="00E42050" w:rsidP="00FA5395">
            <w:pPr>
              <w:jc w:val="center"/>
              <w:rPr>
                <w:b/>
                <w:szCs w:val="22"/>
              </w:rPr>
            </w:pPr>
            <w:r w:rsidRPr="00F17593">
              <w:rPr>
                <w:b/>
                <w:szCs w:val="22"/>
              </w:rPr>
              <w:t>SPRAY-APPLIED RESINS</w:t>
            </w:r>
          </w:p>
        </w:tc>
        <w:tc>
          <w:tcPr>
            <w:tcW w:w="1425" w:type="dxa"/>
            <w:tcBorders>
              <w:top w:val="single" w:sz="6" w:space="0" w:color="auto"/>
              <w:left w:val="nil"/>
              <w:bottom w:val="single" w:sz="6" w:space="0" w:color="auto"/>
            </w:tcBorders>
          </w:tcPr>
          <w:p w14:paraId="59EB4342" w14:textId="77777777" w:rsidR="00E42050" w:rsidRPr="00F17593" w:rsidRDefault="00E42050" w:rsidP="00FA5395">
            <w:pPr>
              <w:jc w:val="center"/>
              <w:rPr>
                <w:b/>
              </w:rPr>
            </w:pPr>
            <w:r w:rsidRPr="00F17593">
              <w:rPr>
                <w:b/>
              </w:rPr>
              <w:t>I</w:t>
            </w:r>
          </w:p>
        </w:tc>
        <w:tc>
          <w:tcPr>
            <w:tcW w:w="1033" w:type="dxa"/>
            <w:tcBorders>
              <w:top w:val="single" w:sz="6" w:space="0" w:color="auto"/>
              <w:left w:val="single" w:sz="6" w:space="0" w:color="auto"/>
              <w:bottom w:val="single" w:sz="6" w:space="0" w:color="auto"/>
              <w:right w:val="single" w:sz="6" w:space="0" w:color="auto"/>
            </w:tcBorders>
          </w:tcPr>
          <w:p w14:paraId="31801DBC" w14:textId="77777777" w:rsidR="00E42050" w:rsidRPr="00F17593" w:rsidRDefault="00E42050" w:rsidP="00FA5395">
            <w:pPr>
              <w:jc w:val="center"/>
              <w:rPr>
                <w:b/>
              </w:rPr>
            </w:pPr>
            <w:r w:rsidRPr="00F17593">
              <w:rPr>
                <w:b/>
              </w:rPr>
              <w:t>J</w:t>
            </w:r>
          </w:p>
        </w:tc>
        <w:tc>
          <w:tcPr>
            <w:tcW w:w="3600" w:type="dxa"/>
            <w:tcBorders>
              <w:top w:val="single" w:sz="6" w:space="0" w:color="auto"/>
              <w:left w:val="single" w:sz="6" w:space="0" w:color="auto"/>
              <w:bottom w:val="single" w:sz="6" w:space="0" w:color="auto"/>
              <w:right w:val="single" w:sz="6" w:space="0" w:color="auto"/>
            </w:tcBorders>
          </w:tcPr>
          <w:p w14:paraId="1B017836" w14:textId="77777777" w:rsidR="00E42050" w:rsidRPr="00F17593" w:rsidRDefault="00E42050" w:rsidP="00FA5395">
            <w:pPr>
              <w:jc w:val="center"/>
              <w:rPr>
                <w:b/>
              </w:rPr>
            </w:pPr>
            <w:r w:rsidRPr="00F17593">
              <w:rPr>
                <w:b/>
              </w:rPr>
              <w:t>K</w:t>
            </w:r>
          </w:p>
        </w:tc>
        <w:tc>
          <w:tcPr>
            <w:tcW w:w="1980" w:type="dxa"/>
            <w:tcBorders>
              <w:top w:val="single" w:sz="6" w:space="0" w:color="auto"/>
              <w:bottom w:val="single" w:sz="6" w:space="0" w:color="auto"/>
              <w:right w:val="single" w:sz="6" w:space="0" w:color="auto"/>
            </w:tcBorders>
          </w:tcPr>
          <w:p w14:paraId="226D6AF6" w14:textId="77777777" w:rsidR="00E42050" w:rsidRPr="00F17593" w:rsidRDefault="00E42050" w:rsidP="00FA5395">
            <w:pPr>
              <w:jc w:val="center"/>
              <w:rPr>
                <w:b/>
              </w:rPr>
            </w:pPr>
            <w:r w:rsidRPr="00F17593">
              <w:rPr>
                <w:b/>
              </w:rPr>
              <w:t>L = (IxK)/2000</w:t>
            </w:r>
          </w:p>
        </w:tc>
      </w:tr>
      <w:tr w:rsidR="00F17593" w:rsidRPr="00F17593" w14:paraId="11A02405" w14:textId="77777777" w:rsidTr="00FA5395">
        <w:trPr>
          <w:trHeight w:val="615"/>
        </w:trPr>
        <w:tc>
          <w:tcPr>
            <w:tcW w:w="3302" w:type="dxa"/>
            <w:tcBorders>
              <w:top w:val="single" w:sz="6" w:space="0" w:color="auto"/>
              <w:left w:val="single" w:sz="6" w:space="0" w:color="auto"/>
              <w:bottom w:val="single" w:sz="6" w:space="0" w:color="auto"/>
              <w:right w:val="single" w:sz="6" w:space="0" w:color="auto"/>
            </w:tcBorders>
          </w:tcPr>
          <w:p w14:paraId="41A9813D" w14:textId="77777777" w:rsidR="00E42050" w:rsidRPr="00F17593" w:rsidRDefault="00E42050" w:rsidP="00FA5395">
            <w:pPr>
              <w:spacing w:before="120"/>
              <w:rPr>
                <w:rFonts w:cs="Arial"/>
                <w:b/>
                <w:szCs w:val="22"/>
              </w:rPr>
            </w:pPr>
            <w:bookmarkStart w:id="115" w:name="_Toc679399"/>
            <w:r w:rsidRPr="00F17593">
              <w:rPr>
                <w:rFonts w:cs="Arial"/>
                <w:b/>
                <w:szCs w:val="22"/>
              </w:rPr>
              <w:t>RESIN DESCRIPTION</w:t>
            </w:r>
            <w:bookmarkEnd w:id="115"/>
          </w:p>
        </w:tc>
        <w:tc>
          <w:tcPr>
            <w:tcW w:w="1425" w:type="dxa"/>
            <w:tcBorders>
              <w:top w:val="single" w:sz="6" w:space="0" w:color="auto"/>
              <w:left w:val="nil"/>
              <w:bottom w:val="single" w:sz="6" w:space="0" w:color="auto"/>
              <w:right w:val="single" w:sz="6" w:space="0" w:color="auto"/>
            </w:tcBorders>
          </w:tcPr>
          <w:p w14:paraId="1ECFD05D" w14:textId="77777777" w:rsidR="00E42050" w:rsidRPr="00F17593" w:rsidRDefault="00E42050" w:rsidP="00FA5395">
            <w:pPr>
              <w:jc w:val="center"/>
              <w:rPr>
                <w:b/>
                <w:sz w:val="16"/>
              </w:rPr>
            </w:pPr>
            <w:r w:rsidRPr="00F17593">
              <w:rPr>
                <w:b/>
                <w:sz w:val="16"/>
              </w:rPr>
              <w:t>RESIN</w:t>
            </w:r>
          </w:p>
          <w:p w14:paraId="2579330A" w14:textId="77777777" w:rsidR="00E42050" w:rsidRPr="00F17593" w:rsidRDefault="00E42050" w:rsidP="00FA5395">
            <w:pPr>
              <w:jc w:val="center"/>
              <w:rPr>
                <w:b/>
                <w:sz w:val="16"/>
              </w:rPr>
            </w:pPr>
            <w:r w:rsidRPr="00F17593">
              <w:rPr>
                <w:b/>
                <w:sz w:val="16"/>
              </w:rPr>
              <w:t xml:space="preserve"> USAGE</w:t>
            </w:r>
          </w:p>
          <w:p w14:paraId="35A7C367" w14:textId="77777777" w:rsidR="00E42050" w:rsidRPr="00F17593" w:rsidRDefault="00E42050" w:rsidP="00FA5395">
            <w:pPr>
              <w:jc w:val="center"/>
              <w:rPr>
                <w:b/>
                <w:sz w:val="16"/>
              </w:rPr>
            </w:pPr>
            <w:r w:rsidRPr="00F17593">
              <w:rPr>
                <w:b/>
                <w:sz w:val="16"/>
              </w:rPr>
              <w:t>(LB/DAY)</w:t>
            </w:r>
          </w:p>
        </w:tc>
        <w:tc>
          <w:tcPr>
            <w:tcW w:w="1033" w:type="dxa"/>
            <w:tcBorders>
              <w:top w:val="single" w:sz="6" w:space="0" w:color="auto"/>
              <w:left w:val="single" w:sz="6" w:space="0" w:color="auto"/>
              <w:bottom w:val="single" w:sz="6" w:space="0" w:color="auto"/>
              <w:right w:val="single" w:sz="6" w:space="0" w:color="auto"/>
            </w:tcBorders>
          </w:tcPr>
          <w:p w14:paraId="000005D0" w14:textId="77777777" w:rsidR="00E42050" w:rsidRPr="00F17593" w:rsidRDefault="00E42050" w:rsidP="00FA5395">
            <w:pPr>
              <w:jc w:val="center"/>
              <w:rPr>
                <w:b/>
                <w:sz w:val="16"/>
              </w:rPr>
            </w:pPr>
            <w:r w:rsidRPr="00F17593">
              <w:rPr>
                <w:b/>
                <w:sz w:val="16"/>
              </w:rPr>
              <w:t>STYRENE CONTENT</w:t>
            </w:r>
          </w:p>
          <w:p w14:paraId="1BEBA34E" w14:textId="77777777" w:rsidR="00E42050" w:rsidRPr="00F17593" w:rsidRDefault="00E42050" w:rsidP="00FA5395">
            <w:pPr>
              <w:jc w:val="center"/>
              <w:rPr>
                <w:b/>
                <w:sz w:val="16"/>
              </w:rPr>
            </w:pPr>
            <w:r w:rsidRPr="00F17593">
              <w:rPr>
                <w:b/>
                <w:sz w:val="16"/>
              </w:rPr>
              <w:t>(% BY WT)</w:t>
            </w:r>
          </w:p>
        </w:tc>
        <w:tc>
          <w:tcPr>
            <w:tcW w:w="3600" w:type="dxa"/>
            <w:tcBorders>
              <w:top w:val="single" w:sz="6" w:space="0" w:color="auto"/>
              <w:left w:val="single" w:sz="6" w:space="0" w:color="auto"/>
              <w:bottom w:val="single" w:sz="6" w:space="0" w:color="auto"/>
              <w:right w:val="single" w:sz="6" w:space="0" w:color="auto"/>
            </w:tcBorders>
          </w:tcPr>
          <w:p w14:paraId="39E4974B" w14:textId="07B2D8B2" w:rsidR="00E42050" w:rsidRPr="00F17593" w:rsidRDefault="00E42050" w:rsidP="00FA5395">
            <w:pPr>
              <w:rPr>
                <w:b/>
                <w:sz w:val="16"/>
              </w:rPr>
            </w:pPr>
            <w:r w:rsidRPr="00F17593">
              <w:rPr>
                <w:b/>
                <w:sz w:val="16"/>
              </w:rPr>
              <w:t xml:space="preserve">STYRENE EMISSION FACTOR PER </w:t>
            </w:r>
            <w:r w:rsidR="00FC4C7C" w:rsidRPr="00F17593">
              <w:rPr>
                <w:b/>
                <w:sz w:val="16"/>
              </w:rPr>
              <w:t>ATTACHMENT E</w:t>
            </w:r>
          </w:p>
          <w:p w14:paraId="118CE31A" w14:textId="77777777" w:rsidR="00E42050" w:rsidRPr="00F17593" w:rsidRDefault="00E42050" w:rsidP="00FA5395">
            <w:pPr>
              <w:rPr>
                <w:b/>
                <w:sz w:val="16"/>
              </w:rPr>
            </w:pPr>
            <w:r w:rsidRPr="00F17593">
              <w:rPr>
                <w:b/>
                <w:sz w:val="16"/>
              </w:rPr>
              <w:t xml:space="preserve">(LB/TON RESIN) </w:t>
            </w:r>
          </w:p>
        </w:tc>
        <w:tc>
          <w:tcPr>
            <w:tcW w:w="1980" w:type="dxa"/>
            <w:tcBorders>
              <w:left w:val="single" w:sz="6" w:space="0" w:color="auto"/>
              <w:bottom w:val="single" w:sz="6" w:space="0" w:color="auto"/>
              <w:right w:val="single" w:sz="6" w:space="0" w:color="auto"/>
            </w:tcBorders>
          </w:tcPr>
          <w:p w14:paraId="64F12187" w14:textId="77777777" w:rsidR="00E42050" w:rsidRPr="00F17593" w:rsidRDefault="00E42050" w:rsidP="00FA5395">
            <w:pPr>
              <w:jc w:val="center"/>
              <w:rPr>
                <w:b/>
                <w:sz w:val="16"/>
              </w:rPr>
            </w:pPr>
            <w:r w:rsidRPr="00F17593">
              <w:rPr>
                <w:b/>
                <w:sz w:val="16"/>
              </w:rPr>
              <w:t>CALENDAR DAY STYRENE/VOC EMISSIONS (LB/DAY)</w:t>
            </w:r>
          </w:p>
        </w:tc>
      </w:tr>
      <w:tr w:rsidR="00F17593" w:rsidRPr="00F17593" w14:paraId="2FAFF616" w14:textId="77777777" w:rsidTr="00FA5395">
        <w:trPr>
          <w:trHeight w:val="240"/>
        </w:trPr>
        <w:tc>
          <w:tcPr>
            <w:tcW w:w="9360" w:type="dxa"/>
            <w:gridSpan w:val="4"/>
            <w:tcBorders>
              <w:top w:val="single" w:sz="6" w:space="0" w:color="auto"/>
              <w:left w:val="single" w:sz="6" w:space="0" w:color="auto"/>
              <w:bottom w:val="single" w:sz="6" w:space="0" w:color="auto"/>
              <w:right w:val="single" w:sz="6" w:space="0" w:color="auto"/>
            </w:tcBorders>
          </w:tcPr>
          <w:p w14:paraId="47927D7A" w14:textId="77777777" w:rsidR="00E42050" w:rsidRPr="00F17593" w:rsidRDefault="00E42050" w:rsidP="00FA5395">
            <w:pPr>
              <w:rPr>
                <w:sz w:val="16"/>
              </w:rPr>
            </w:pPr>
          </w:p>
        </w:tc>
        <w:tc>
          <w:tcPr>
            <w:tcW w:w="1980" w:type="dxa"/>
            <w:tcBorders>
              <w:top w:val="single" w:sz="6" w:space="0" w:color="auto"/>
              <w:left w:val="nil"/>
              <w:bottom w:val="single" w:sz="6" w:space="0" w:color="auto"/>
              <w:right w:val="single" w:sz="6" w:space="0" w:color="auto"/>
            </w:tcBorders>
          </w:tcPr>
          <w:p w14:paraId="59E48ADC" w14:textId="77777777" w:rsidR="00E42050" w:rsidRPr="00F17593" w:rsidRDefault="00E42050" w:rsidP="00FA5395">
            <w:pPr>
              <w:rPr>
                <w:sz w:val="16"/>
              </w:rPr>
            </w:pPr>
          </w:p>
        </w:tc>
      </w:tr>
      <w:tr w:rsidR="00F17593" w:rsidRPr="00F17593" w14:paraId="2F040CB2" w14:textId="77777777" w:rsidTr="00FA5395">
        <w:trPr>
          <w:trHeight w:val="240"/>
        </w:trPr>
        <w:tc>
          <w:tcPr>
            <w:tcW w:w="9360" w:type="dxa"/>
            <w:gridSpan w:val="4"/>
            <w:tcBorders>
              <w:top w:val="single" w:sz="6" w:space="0" w:color="auto"/>
              <w:left w:val="single" w:sz="6" w:space="0" w:color="auto"/>
              <w:bottom w:val="single" w:sz="6" w:space="0" w:color="auto"/>
              <w:right w:val="single" w:sz="6" w:space="0" w:color="auto"/>
            </w:tcBorders>
          </w:tcPr>
          <w:p w14:paraId="0C806D82" w14:textId="77777777" w:rsidR="00E42050" w:rsidRPr="00F17593" w:rsidRDefault="00E42050" w:rsidP="00FA5395">
            <w:pPr>
              <w:rPr>
                <w:sz w:val="16"/>
              </w:rPr>
            </w:pPr>
          </w:p>
        </w:tc>
        <w:tc>
          <w:tcPr>
            <w:tcW w:w="1980" w:type="dxa"/>
            <w:tcBorders>
              <w:top w:val="single" w:sz="6" w:space="0" w:color="auto"/>
              <w:left w:val="nil"/>
              <w:bottom w:val="single" w:sz="6" w:space="0" w:color="auto"/>
              <w:right w:val="single" w:sz="6" w:space="0" w:color="auto"/>
            </w:tcBorders>
          </w:tcPr>
          <w:p w14:paraId="35F5BA97" w14:textId="77777777" w:rsidR="00E42050" w:rsidRPr="00F17593" w:rsidRDefault="00E42050" w:rsidP="00FA5395">
            <w:pPr>
              <w:rPr>
                <w:sz w:val="16"/>
              </w:rPr>
            </w:pPr>
          </w:p>
        </w:tc>
      </w:tr>
      <w:tr w:rsidR="00F17593" w:rsidRPr="00F17593" w14:paraId="39E28B14" w14:textId="77777777" w:rsidTr="00FA5395">
        <w:trPr>
          <w:trHeight w:val="240"/>
        </w:trPr>
        <w:tc>
          <w:tcPr>
            <w:tcW w:w="9360" w:type="dxa"/>
            <w:gridSpan w:val="4"/>
            <w:tcBorders>
              <w:top w:val="single" w:sz="6" w:space="0" w:color="auto"/>
              <w:left w:val="single" w:sz="6" w:space="0" w:color="auto"/>
              <w:bottom w:val="single" w:sz="6" w:space="0" w:color="auto"/>
              <w:right w:val="single" w:sz="6" w:space="0" w:color="auto"/>
            </w:tcBorders>
          </w:tcPr>
          <w:p w14:paraId="4967DA56" w14:textId="77777777" w:rsidR="00E42050" w:rsidRPr="00F17593" w:rsidRDefault="00E42050" w:rsidP="00FA5395">
            <w:pPr>
              <w:rPr>
                <w:sz w:val="16"/>
              </w:rPr>
            </w:pPr>
            <w:r w:rsidRPr="00F17593">
              <w:rPr>
                <w:sz w:val="16"/>
              </w:rPr>
              <w:t xml:space="preserve">TOTAL POUNDS STYRENE/VOC EMITTED PER CALENDAR DAY FROM RESIN, </w:t>
            </w:r>
            <w:r w:rsidRPr="00F17593">
              <w:rPr>
                <w:b/>
                <w:sz w:val="16"/>
              </w:rPr>
              <w:t>Q</w:t>
            </w:r>
            <w:r w:rsidRPr="00F17593">
              <w:rPr>
                <w:sz w:val="16"/>
              </w:rPr>
              <w:t xml:space="preserve"> = (sum of all L’s)                                      </w:t>
            </w:r>
            <w:r w:rsidRPr="00F17593">
              <w:rPr>
                <w:b/>
                <w:sz w:val="16"/>
              </w:rPr>
              <w:t>M</w:t>
            </w:r>
          </w:p>
        </w:tc>
        <w:tc>
          <w:tcPr>
            <w:tcW w:w="1980" w:type="dxa"/>
            <w:tcBorders>
              <w:top w:val="single" w:sz="6" w:space="0" w:color="auto"/>
              <w:left w:val="nil"/>
              <w:bottom w:val="single" w:sz="6" w:space="0" w:color="auto"/>
              <w:right w:val="single" w:sz="6" w:space="0" w:color="auto"/>
            </w:tcBorders>
          </w:tcPr>
          <w:p w14:paraId="302FEEA2" w14:textId="77777777" w:rsidR="00E42050" w:rsidRPr="00F17593" w:rsidRDefault="00E42050" w:rsidP="00FA5395">
            <w:pPr>
              <w:rPr>
                <w:sz w:val="16"/>
              </w:rPr>
            </w:pPr>
          </w:p>
        </w:tc>
      </w:tr>
    </w:tbl>
    <w:p w14:paraId="42FE4A05" w14:textId="77777777" w:rsidR="00E42050" w:rsidRPr="00F17593" w:rsidRDefault="00E42050" w:rsidP="00E42050">
      <w:pPr>
        <w:rPr>
          <w:sz w:val="16"/>
        </w:rPr>
      </w:pPr>
    </w:p>
    <w:tbl>
      <w:tblPr>
        <w:tblW w:w="11340" w:type="dxa"/>
        <w:tblInd w:w="-486" w:type="dxa"/>
        <w:tblLayout w:type="fixed"/>
        <w:tblCellMar>
          <w:left w:w="54" w:type="dxa"/>
          <w:right w:w="54" w:type="dxa"/>
        </w:tblCellMar>
        <w:tblLook w:val="0000" w:firstRow="0" w:lastRow="0" w:firstColumn="0" w:lastColumn="0" w:noHBand="0" w:noVBand="0"/>
      </w:tblPr>
      <w:tblGrid>
        <w:gridCol w:w="3302"/>
        <w:gridCol w:w="1425"/>
        <w:gridCol w:w="1033"/>
        <w:gridCol w:w="3600"/>
        <w:gridCol w:w="1980"/>
      </w:tblGrid>
      <w:tr w:rsidR="00F17593" w:rsidRPr="00F17593" w14:paraId="450975D8" w14:textId="77777777" w:rsidTr="00FA5395">
        <w:trPr>
          <w:trHeight w:val="282"/>
        </w:trPr>
        <w:tc>
          <w:tcPr>
            <w:tcW w:w="3302" w:type="dxa"/>
            <w:tcBorders>
              <w:top w:val="single" w:sz="4" w:space="0" w:color="auto"/>
              <w:left w:val="single" w:sz="4" w:space="0" w:color="auto"/>
              <w:bottom w:val="single" w:sz="6" w:space="0" w:color="auto"/>
              <w:right w:val="single" w:sz="6" w:space="0" w:color="auto"/>
            </w:tcBorders>
          </w:tcPr>
          <w:p w14:paraId="306A6DCC" w14:textId="77777777" w:rsidR="00E42050" w:rsidRPr="00F17593" w:rsidRDefault="00E42050" w:rsidP="00FA5395">
            <w:pPr>
              <w:jc w:val="center"/>
              <w:rPr>
                <w:b/>
                <w:szCs w:val="22"/>
              </w:rPr>
            </w:pPr>
            <w:r w:rsidRPr="00F17593">
              <w:rPr>
                <w:b/>
                <w:szCs w:val="22"/>
              </w:rPr>
              <w:t>FILAMENT WINDING RESINS</w:t>
            </w:r>
          </w:p>
        </w:tc>
        <w:tc>
          <w:tcPr>
            <w:tcW w:w="1425" w:type="dxa"/>
            <w:tcBorders>
              <w:top w:val="single" w:sz="6" w:space="0" w:color="auto"/>
              <w:left w:val="nil"/>
              <w:bottom w:val="single" w:sz="6" w:space="0" w:color="auto"/>
            </w:tcBorders>
          </w:tcPr>
          <w:p w14:paraId="7E02E5A0" w14:textId="77777777" w:rsidR="00E42050" w:rsidRPr="00F17593" w:rsidRDefault="00E42050" w:rsidP="00FA5395">
            <w:pPr>
              <w:jc w:val="center"/>
              <w:rPr>
                <w:b/>
              </w:rPr>
            </w:pPr>
            <w:r w:rsidRPr="00F17593">
              <w:rPr>
                <w:b/>
              </w:rPr>
              <w:t>M</w:t>
            </w:r>
          </w:p>
        </w:tc>
        <w:tc>
          <w:tcPr>
            <w:tcW w:w="1033" w:type="dxa"/>
            <w:tcBorders>
              <w:top w:val="single" w:sz="6" w:space="0" w:color="auto"/>
              <w:left w:val="single" w:sz="6" w:space="0" w:color="auto"/>
              <w:bottom w:val="single" w:sz="6" w:space="0" w:color="auto"/>
              <w:right w:val="single" w:sz="6" w:space="0" w:color="auto"/>
            </w:tcBorders>
          </w:tcPr>
          <w:p w14:paraId="50302602" w14:textId="77777777" w:rsidR="00E42050" w:rsidRPr="00F17593" w:rsidRDefault="00E42050" w:rsidP="00FA5395">
            <w:pPr>
              <w:jc w:val="center"/>
              <w:rPr>
                <w:b/>
              </w:rPr>
            </w:pPr>
            <w:r w:rsidRPr="00F17593">
              <w:rPr>
                <w:b/>
              </w:rPr>
              <w:t>N</w:t>
            </w:r>
          </w:p>
        </w:tc>
        <w:tc>
          <w:tcPr>
            <w:tcW w:w="3600" w:type="dxa"/>
            <w:tcBorders>
              <w:top w:val="single" w:sz="6" w:space="0" w:color="auto"/>
              <w:left w:val="single" w:sz="6" w:space="0" w:color="auto"/>
              <w:bottom w:val="single" w:sz="6" w:space="0" w:color="auto"/>
              <w:right w:val="single" w:sz="6" w:space="0" w:color="auto"/>
            </w:tcBorders>
          </w:tcPr>
          <w:p w14:paraId="622EF05E" w14:textId="77777777" w:rsidR="00E42050" w:rsidRPr="00F17593" w:rsidRDefault="00E42050" w:rsidP="00FA5395">
            <w:pPr>
              <w:jc w:val="center"/>
              <w:rPr>
                <w:b/>
              </w:rPr>
            </w:pPr>
            <w:r w:rsidRPr="00F17593">
              <w:rPr>
                <w:b/>
              </w:rPr>
              <w:t>O</w:t>
            </w:r>
          </w:p>
        </w:tc>
        <w:tc>
          <w:tcPr>
            <w:tcW w:w="1980" w:type="dxa"/>
            <w:tcBorders>
              <w:top w:val="single" w:sz="6" w:space="0" w:color="auto"/>
              <w:bottom w:val="single" w:sz="6" w:space="0" w:color="auto"/>
              <w:right w:val="single" w:sz="6" w:space="0" w:color="auto"/>
            </w:tcBorders>
          </w:tcPr>
          <w:p w14:paraId="3DC83797" w14:textId="77777777" w:rsidR="00E42050" w:rsidRPr="00F17593" w:rsidRDefault="00E42050" w:rsidP="00FA5395">
            <w:pPr>
              <w:jc w:val="center"/>
              <w:rPr>
                <w:b/>
              </w:rPr>
            </w:pPr>
            <w:r w:rsidRPr="00F17593">
              <w:rPr>
                <w:b/>
              </w:rPr>
              <w:t>P = (MxO)/2000</w:t>
            </w:r>
          </w:p>
        </w:tc>
      </w:tr>
      <w:tr w:rsidR="00F17593" w:rsidRPr="00F17593" w14:paraId="5EB97BC3" w14:textId="77777777" w:rsidTr="00FA5395">
        <w:trPr>
          <w:trHeight w:val="525"/>
        </w:trPr>
        <w:tc>
          <w:tcPr>
            <w:tcW w:w="3302" w:type="dxa"/>
            <w:tcBorders>
              <w:top w:val="single" w:sz="6" w:space="0" w:color="auto"/>
              <w:left w:val="single" w:sz="6" w:space="0" w:color="auto"/>
              <w:bottom w:val="single" w:sz="6" w:space="0" w:color="auto"/>
              <w:right w:val="single" w:sz="6" w:space="0" w:color="auto"/>
            </w:tcBorders>
          </w:tcPr>
          <w:p w14:paraId="16FABF15" w14:textId="77777777" w:rsidR="00E42050" w:rsidRPr="00F17593" w:rsidRDefault="00E42050" w:rsidP="00FA5395">
            <w:pPr>
              <w:spacing w:before="120"/>
              <w:rPr>
                <w:rFonts w:cs="Arial"/>
                <w:b/>
                <w:szCs w:val="22"/>
              </w:rPr>
            </w:pPr>
            <w:bookmarkStart w:id="116" w:name="_Toc679400"/>
            <w:r w:rsidRPr="00F17593">
              <w:rPr>
                <w:rFonts w:cs="Arial"/>
                <w:b/>
                <w:szCs w:val="22"/>
              </w:rPr>
              <w:t>RESIN DESCRIPTION</w:t>
            </w:r>
            <w:bookmarkEnd w:id="116"/>
          </w:p>
        </w:tc>
        <w:tc>
          <w:tcPr>
            <w:tcW w:w="1425" w:type="dxa"/>
            <w:tcBorders>
              <w:left w:val="nil"/>
              <w:bottom w:val="single" w:sz="6" w:space="0" w:color="auto"/>
              <w:right w:val="single" w:sz="6" w:space="0" w:color="auto"/>
            </w:tcBorders>
          </w:tcPr>
          <w:p w14:paraId="2C81336A" w14:textId="77777777" w:rsidR="00E42050" w:rsidRPr="00F17593" w:rsidRDefault="00E42050" w:rsidP="00FA5395">
            <w:pPr>
              <w:jc w:val="center"/>
              <w:rPr>
                <w:b/>
                <w:sz w:val="16"/>
              </w:rPr>
            </w:pPr>
            <w:r w:rsidRPr="00F17593">
              <w:rPr>
                <w:b/>
                <w:sz w:val="16"/>
              </w:rPr>
              <w:t>RESIN</w:t>
            </w:r>
          </w:p>
          <w:p w14:paraId="739E387B" w14:textId="77777777" w:rsidR="00E42050" w:rsidRPr="00F17593" w:rsidRDefault="00E42050" w:rsidP="00FA5395">
            <w:pPr>
              <w:jc w:val="center"/>
              <w:rPr>
                <w:b/>
                <w:sz w:val="16"/>
              </w:rPr>
            </w:pPr>
            <w:r w:rsidRPr="00F17593">
              <w:rPr>
                <w:b/>
                <w:sz w:val="16"/>
              </w:rPr>
              <w:t xml:space="preserve"> USAGE</w:t>
            </w:r>
          </w:p>
          <w:p w14:paraId="17E9B1C2" w14:textId="77777777" w:rsidR="00E42050" w:rsidRPr="00F17593" w:rsidRDefault="00E42050" w:rsidP="00FA5395">
            <w:pPr>
              <w:jc w:val="center"/>
              <w:rPr>
                <w:b/>
                <w:sz w:val="16"/>
              </w:rPr>
            </w:pPr>
            <w:r w:rsidRPr="00F17593">
              <w:rPr>
                <w:b/>
                <w:sz w:val="16"/>
              </w:rPr>
              <w:t>(LB/DAY)</w:t>
            </w:r>
          </w:p>
        </w:tc>
        <w:tc>
          <w:tcPr>
            <w:tcW w:w="1033" w:type="dxa"/>
            <w:tcBorders>
              <w:top w:val="single" w:sz="6" w:space="0" w:color="auto"/>
              <w:left w:val="single" w:sz="6" w:space="0" w:color="auto"/>
              <w:bottom w:val="single" w:sz="6" w:space="0" w:color="auto"/>
              <w:right w:val="single" w:sz="6" w:space="0" w:color="auto"/>
            </w:tcBorders>
          </w:tcPr>
          <w:p w14:paraId="7B5528AE" w14:textId="77777777" w:rsidR="00E42050" w:rsidRPr="00F17593" w:rsidRDefault="00E42050" w:rsidP="00FA5395">
            <w:pPr>
              <w:jc w:val="center"/>
              <w:rPr>
                <w:b/>
                <w:sz w:val="16"/>
              </w:rPr>
            </w:pPr>
            <w:r w:rsidRPr="00F17593">
              <w:rPr>
                <w:b/>
                <w:sz w:val="16"/>
              </w:rPr>
              <w:t>STYRENE CONTENT</w:t>
            </w:r>
          </w:p>
          <w:p w14:paraId="0D0686D0" w14:textId="77777777" w:rsidR="00E42050" w:rsidRPr="00F17593" w:rsidRDefault="00E42050" w:rsidP="00FA5395">
            <w:pPr>
              <w:jc w:val="center"/>
              <w:rPr>
                <w:b/>
                <w:sz w:val="16"/>
              </w:rPr>
            </w:pPr>
            <w:r w:rsidRPr="00F17593">
              <w:rPr>
                <w:b/>
                <w:sz w:val="16"/>
              </w:rPr>
              <w:t>(% BY WT)</w:t>
            </w:r>
          </w:p>
        </w:tc>
        <w:tc>
          <w:tcPr>
            <w:tcW w:w="3600" w:type="dxa"/>
            <w:tcBorders>
              <w:left w:val="single" w:sz="6" w:space="0" w:color="auto"/>
              <w:bottom w:val="single" w:sz="6" w:space="0" w:color="auto"/>
              <w:right w:val="single" w:sz="6" w:space="0" w:color="auto"/>
            </w:tcBorders>
          </w:tcPr>
          <w:p w14:paraId="4E6E86BE" w14:textId="0764DFEB" w:rsidR="00E42050" w:rsidRPr="00F17593" w:rsidRDefault="00E42050" w:rsidP="00FA5395">
            <w:pPr>
              <w:rPr>
                <w:b/>
                <w:sz w:val="16"/>
              </w:rPr>
            </w:pPr>
            <w:r w:rsidRPr="00F17593">
              <w:rPr>
                <w:b/>
                <w:sz w:val="16"/>
              </w:rPr>
              <w:t xml:space="preserve">STYRENE EMISSION FACTOR PER </w:t>
            </w:r>
            <w:r w:rsidR="00FC4C7C" w:rsidRPr="00F17593">
              <w:rPr>
                <w:b/>
                <w:sz w:val="16"/>
              </w:rPr>
              <w:t>ATTACHMENT E</w:t>
            </w:r>
          </w:p>
          <w:p w14:paraId="0134152C" w14:textId="77777777" w:rsidR="00E42050" w:rsidRPr="00F17593" w:rsidRDefault="00E42050" w:rsidP="00FA5395">
            <w:pPr>
              <w:rPr>
                <w:b/>
                <w:sz w:val="16"/>
              </w:rPr>
            </w:pPr>
            <w:r w:rsidRPr="00F17593">
              <w:rPr>
                <w:b/>
                <w:sz w:val="16"/>
              </w:rPr>
              <w:t>(LB/TON RESIN)</w:t>
            </w:r>
          </w:p>
        </w:tc>
        <w:tc>
          <w:tcPr>
            <w:tcW w:w="1980" w:type="dxa"/>
            <w:tcBorders>
              <w:left w:val="single" w:sz="6" w:space="0" w:color="auto"/>
              <w:bottom w:val="single" w:sz="6" w:space="0" w:color="auto"/>
              <w:right w:val="single" w:sz="6" w:space="0" w:color="auto"/>
            </w:tcBorders>
          </w:tcPr>
          <w:p w14:paraId="461CECE9" w14:textId="77777777" w:rsidR="00E42050" w:rsidRPr="00F17593" w:rsidRDefault="00E42050" w:rsidP="00FA5395">
            <w:pPr>
              <w:jc w:val="center"/>
              <w:rPr>
                <w:b/>
                <w:sz w:val="16"/>
              </w:rPr>
            </w:pPr>
            <w:r w:rsidRPr="00F17593">
              <w:rPr>
                <w:b/>
                <w:sz w:val="16"/>
              </w:rPr>
              <w:t>CALENDAR DAY STYRENE/VOC EMISSIONS (LB/DAY)</w:t>
            </w:r>
          </w:p>
        </w:tc>
      </w:tr>
      <w:tr w:rsidR="00E42050" w:rsidRPr="00177440" w14:paraId="2FC40750" w14:textId="77777777" w:rsidTr="00FA5395">
        <w:trPr>
          <w:trHeight w:hRule="exact" w:val="260"/>
        </w:trPr>
        <w:tc>
          <w:tcPr>
            <w:tcW w:w="3302" w:type="dxa"/>
            <w:tcBorders>
              <w:top w:val="single" w:sz="6" w:space="0" w:color="auto"/>
              <w:left w:val="single" w:sz="6" w:space="0" w:color="auto"/>
              <w:bottom w:val="single" w:sz="6" w:space="0" w:color="auto"/>
              <w:right w:val="single" w:sz="6" w:space="0" w:color="auto"/>
            </w:tcBorders>
          </w:tcPr>
          <w:p w14:paraId="0CCDDA55" w14:textId="77777777" w:rsidR="00E42050" w:rsidRPr="00177440" w:rsidRDefault="00E42050" w:rsidP="00FA5395">
            <w:pPr>
              <w:jc w:val="center"/>
              <w:rPr>
                <w:sz w:val="16"/>
              </w:rPr>
            </w:pPr>
          </w:p>
        </w:tc>
        <w:tc>
          <w:tcPr>
            <w:tcW w:w="1425" w:type="dxa"/>
            <w:tcBorders>
              <w:top w:val="single" w:sz="6" w:space="0" w:color="auto"/>
              <w:left w:val="nil"/>
              <w:bottom w:val="single" w:sz="6" w:space="0" w:color="auto"/>
            </w:tcBorders>
          </w:tcPr>
          <w:p w14:paraId="503DB755" w14:textId="77777777" w:rsidR="00E42050" w:rsidRPr="00177440" w:rsidRDefault="00E42050" w:rsidP="00FA5395">
            <w:pPr>
              <w:jc w:val="center"/>
              <w:rPr>
                <w:sz w:val="16"/>
              </w:rPr>
            </w:pPr>
          </w:p>
        </w:tc>
        <w:tc>
          <w:tcPr>
            <w:tcW w:w="1033" w:type="dxa"/>
            <w:tcBorders>
              <w:top w:val="single" w:sz="6" w:space="0" w:color="auto"/>
              <w:left w:val="single" w:sz="6" w:space="0" w:color="auto"/>
              <w:bottom w:val="single" w:sz="6" w:space="0" w:color="auto"/>
              <w:right w:val="single" w:sz="6" w:space="0" w:color="auto"/>
            </w:tcBorders>
          </w:tcPr>
          <w:p w14:paraId="6AAF2A84" w14:textId="77777777" w:rsidR="00E42050" w:rsidRPr="00177440" w:rsidRDefault="00E42050" w:rsidP="00FA5395">
            <w:pPr>
              <w:rPr>
                <w:sz w:val="16"/>
              </w:rPr>
            </w:pPr>
          </w:p>
        </w:tc>
        <w:tc>
          <w:tcPr>
            <w:tcW w:w="3600" w:type="dxa"/>
            <w:tcBorders>
              <w:top w:val="single" w:sz="6" w:space="0" w:color="auto"/>
              <w:left w:val="single" w:sz="6" w:space="0" w:color="auto"/>
              <w:bottom w:val="single" w:sz="6" w:space="0" w:color="auto"/>
              <w:right w:val="single" w:sz="6" w:space="0" w:color="auto"/>
            </w:tcBorders>
          </w:tcPr>
          <w:p w14:paraId="5CFF06B5" w14:textId="77777777" w:rsidR="00E42050" w:rsidRPr="00177440" w:rsidRDefault="00E42050" w:rsidP="00FA5395">
            <w:pPr>
              <w:rPr>
                <w:sz w:val="16"/>
              </w:rPr>
            </w:pPr>
          </w:p>
        </w:tc>
        <w:tc>
          <w:tcPr>
            <w:tcW w:w="1980" w:type="dxa"/>
            <w:tcBorders>
              <w:top w:val="single" w:sz="6" w:space="0" w:color="auto"/>
              <w:left w:val="single" w:sz="6" w:space="0" w:color="auto"/>
              <w:bottom w:val="single" w:sz="6" w:space="0" w:color="auto"/>
              <w:right w:val="single" w:sz="6" w:space="0" w:color="auto"/>
            </w:tcBorders>
          </w:tcPr>
          <w:p w14:paraId="3EB13827" w14:textId="77777777" w:rsidR="00E42050" w:rsidRPr="00177440" w:rsidRDefault="00E42050" w:rsidP="00FA5395">
            <w:pPr>
              <w:rPr>
                <w:sz w:val="16"/>
              </w:rPr>
            </w:pPr>
          </w:p>
        </w:tc>
      </w:tr>
      <w:tr w:rsidR="00E42050" w:rsidRPr="00177440" w14:paraId="1A389CE3" w14:textId="77777777" w:rsidTr="00FA5395">
        <w:trPr>
          <w:trHeight w:val="240"/>
        </w:trPr>
        <w:tc>
          <w:tcPr>
            <w:tcW w:w="3302" w:type="dxa"/>
            <w:tcBorders>
              <w:top w:val="single" w:sz="6" w:space="0" w:color="auto"/>
              <w:left w:val="single" w:sz="6" w:space="0" w:color="auto"/>
              <w:bottom w:val="single" w:sz="6" w:space="0" w:color="auto"/>
              <w:right w:val="single" w:sz="6" w:space="0" w:color="auto"/>
            </w:tcBorders>
          </w:tcPr>
          <w:p w14:paraId="0E59450F" w14:textId="77777777" w:rsidR="00E42050" w:rsidRPr="00177440" w:rsidRDefault="00E42050" w:rsidP="00FA5395">
            <w:pPr>
              <w:jc w:val="center"/>
              <w:rPr>
                <w:sz w:val="16"/>
              </w:rPr>
            </w:pPr>
          </w:p>
        </w:tc>
        <w:tc>
          <w:tcPr>
            <w:tcW w:w="1425" w:type="dxa"/>
            <w:tcBorders>
              <w:top w:val="single" w:sz="6" w:space="0" w:color="auto"/>
              <w:left w:val="nil"/>
              <w:bottom w:val="single" w:sz="6" w:space="0" w:color="auto"/>
            </w:tcBorders>
          </w:tcPr>
          <w:p w14:paraId="11BAFE62" w14:textId="77777777" w:rsidR="00E42050" w:rsidRPr="00177440" w:rsidRDefault="00E42050" w:rsidP="00FA5395">
            <w:pPr>
              <w:jc w:val="center"/>
              <w:rPr>
                <w:sz w:val="16"/>
              </w:rPr>
            </w:pPr>
          </w:p>
        </w:tc>
        <w:tc>
          <w:tcPr>
            <w:tcW w:w="1033" w:type="dxa"/>
            <w:tcBorders>
              <w:top w:val="single" w:sz="6" w:space="0" w:color="auto"/>
              <w:left w:val="single" w:sz="6" w:space="0" w:color="auto"/>
              <w:bottom w:val="single" w:sz="6" w:space="0" w:color="auto"/>
              <w:right w:val="single" w:sz="6" w:space="0" w:color="auto"/>
            </w:tcBorders>
          </w:tcPr>
          <w:p w14:paraId="4DBDB657" w14:textId="77777777" w:rsidR="00E42050" w:rsidRPr="00177440" w:rsidRDefault="00E42050" w:rsidP="00FA5395">
            <w:pPr>
              <w:rPr>
                <w:sz w:val="16"/>
              </w:rPr>
            </w:pPr>
          </w:p>
        </w:tc>
        <w:tc>
          <w:tcPr>
            <w:tcW w:w="3600" w:type="dxa"/>
            <w:tcBorders>
              <w:top w:val="single" w:sz="6" w:space="0" w:color="auto"/>
              <w:left w:val="single" w:sz="6" w:space="0" w:color="auto"/>
              <w:bottom w:val="single" w:sz="6" w:space="0" w:color="auto"/>
              <w:right w:val="single" w:sz="6" w:space="0" w:color="auto"/>
            </w:tcBorders>
          </w:tcPr>
          <w:p w14:paraId="0208FF0D" w14:textId="77777777" w:rsidR="00E42050" w:rsidRPr="00177440" w:rsidRDefault="00E42050" w:rsidP="00FA5395">
            <w:pPr>
              <w:rPr>
                <w:sz w:val="16"/>
              </w:rPr>
            </w:pPr>
          </w:p>
        </w:tc>
        <w:tc>
          <w:tcPr>
            <w:tcW w:w="1980" w:type="dxa"/>
            <w:tcBorders>
              <w:top w:val="single" w:sz="6" w:space="0" w:color="auto"/>
              <w:left w:val="single" w:sz="6" w:space="0" w:color="auto"/>
              <w:bottom w:val="single" w:sz="6" w:space="0" w:color="auto"/>
              <w:right w:val="single" w:sz="6" w:space="0" w:color="auto"/>
            </w:tcBorders>
          </w:tcPr>
          <w:p w14:paraId="2E2D483A" w14:textId="77777777" w:rsidR="00E42050" w:rsidRPr="00177440" w:rsidRDefault="00E42050" w:rsidP="00FA5395">
            <w:pPr>
              <w:rPr>
                <w:sz w:val="16"/>
              </w:rPr>
            </w:pPr>
          </w:p>
        </w:tc>
      </w:tr>
      <w:tr w:rsidR="00E42050" w:rsidRPr="00177440" w14:paraId="7BE6A2F8" w14:textId="77777777" w:rsidTr="00FA5395">
        <w:trPr>
          <w:trHeight w:val="240"/>
        </w:trPr>
        <w:tc>
          <w:tcPr>
            <w:tcW w:w="9360" w:type="dxa"/>
            <w:gridSpan w:val="4"/>
            <w:tcBorders>
              <w:top w:val="single" w:sz="6" w:space="0" w:color="auto"/>
              <w:left w:val="single" w:sz="6" w:space="0" w:color="auto"/>
              <w:bottom w:val="single" w:sz="6" w:space="0" w:color="auto"/>
              <w:right w:val="single" w:sz="6" w:space="0" w:color="auto"/>
            </w:tcBorders>
          </w:tcPr>
          <w:p w14:paraId="08E76358" w14:textId="77777777" w:rsidR="00E42050" w:rsidRPr="00177440" w:rsidRDefault="00E42050" w:rsidP="00FA5395">
            <w:pPr>
              <w:rPr>
                <w:sz w:val="16"/>
              </w:rPr>
            </w:pPr>
            <w:r w:rsidRPr="00177440">
              <w:rPr>
                <w:sz w:val="16"/>
              </w:rPr>
              <w:t xml:space="preserve">TOTAL POUNDS STYRENE/VOC EMITTED PER CALENDAR DAY FROM RESIN, </w:t>
            </w:r>
            <w:r w:rsidRPr="00177440">
              <w:rPr>
                <w:b/>
                <w:sz w:val="16"/>
              </w:rPr>
              <w:t>Q</w:t>
            </w:r>
            <w:r w:rsidRPr="00177440">
              <w:rPr>
                <w:sz w:val="16"/>
              </w:rPr>
              <w:t xml:space="preserve"> = (sum of all P’s)                                      </w:t>
            </w:r>
            <w:r w:rsidRPr="00177440">
              <w:rPr>
                <w:b/>
                <w:sz w:val="16"/>
              </w:rPr>
              <w:t>Q</w:t>
            </w:r>
          </w:p>
        </w:tc>
        <w:tc>
          <w:tcPr>
            <w:tcW w:w="1980" w:type="dxa"/>
            <w:tcBorders>
              <w:top w:val="single" w:sz="6" w:space="0" w:color="auto"/>
              <w:left w:val="nil"/>
              <w:bottom w:val="single" w:sz="6" w:space="0" w:color="auto"/>
              <w:right w:val="single" w:sz="6" w:space="0" w:color="auto"/>
            </w:tcBorders>
          </w:tcPr>
          <w:p w14:paraId="2FDAE742" w14:textId="77777777" w:rsidR="00E42050" w:rsidRPr="00177440" w:rsidRDefault="00E42050" w:rsidP="00FA5395">
            <w:pPr>
              <w:rPr>
                <w:sz w:val="16"/>
              </w:rPr>
            </w:pPr>
          </w:p>
        </w:tc>
      </w:tr>
    </w:tbl>
    <w:p w14:paraId="5A06F5AF" w14:textId="77777777" w:rsidR="00E42050" w:rsidRPr="00177440" w:rsidRDefault="00E42050" w:rsidP="00E42050">
      <w:pPr>
        <w:rPr>
          <w:sz w:val="16"/>
        </w:rPr>
      </w:pPr>
    </w:p>
    <w:tbl>
      <w:tblPr>
        <w:tblW w:w="11340" w:type="dxa"/>
        <w:tblInd w:w="-483" w:type="dxa"/>
        <w:tblLayout w:type="fixed"/>
        <w:tblCellMar>
          <w:left w:w="57" w:type="dxa"/>
          <w:right w:w="57" w:type="dxa"/>
        </w:tblCellMar>
        <w:tblLook w:val="0000" w:firstRow="0" w:lastRow="0" w:firstColumn="0" w:lastColumn="0" w:noHBand="0" w:noVBand="0"/>
      </w:tblPr>
      <w:tblGrid>
        <w:gridCol w:w="3330"/>
        <w:gridCol w:w="2700"/>
        <w:gridCol w:w="2793"/>
        <w:gridCol w:w="2517"/>
      </w:tblGrid>
      <w:tr w:rsidR="00E42050" w:rsidRPr="00177440" w14:paraId="6EC5C89B" w14:textId="77777777" w:rsidTr="00FA5395">
        <w:trPr>
          <w:trHeight w:val="381"/>
        </w:trPr>
        <w:tc>
          <w:tcPr>
            <w:tcW w:w="3330" w:type="dxa"/>
            <w:tcBorders>
              <w:top w:val="single" w:sz="4" w:space="0" w:color="auto"/>
              <w:left w:val="single" w:sz="4" w:space="0" w:color="auto"/>
              <w:bottom w:val="single" w:sz="4" w:space="0" w:color="auto"/>
              <w:right w:val="single" w:sz="4" w:space="0" w:color="auto"/>
            </w:tcBorders>
          </w:tcPr>
          <w:p w14:paraId="580C2280" w14:textId="77777777" w:rsidR="00E42050" w:rsidRPr="00177440" w:rsidRDefault="00E42050" w:rsidP="00FA5395">
            <w:pPr>
              <w:rPr>
                <w:b/>
              </w:rPr>
            </w:pPr>
            <w:r w:rsidRPr="00177440">
              <w:rPr>
                <w:b/>
              </w:rPr>
              <w:t>CATALYSTS</w:t>
            </w:r>
          </w:p>
        </w:tc>
        <w:tc>
          <w:tcPr>
            <w:tcW w:w="2700" w:type="dxa"/>
            <w:tcBorders>
              <w:top w:val="single" w:sz="6" w:space="0" w:color="auto"/>
              <w:left w:val="single" w:sz="4" w:space="0" w:color="auto"/>
              <w:bottom w:val="single" w:sz="6" w:space="0" w:color="auto"/>
            </w:tcBorders>
          </w:tcPr>
          <w:p w14:paraId="64945FDD" w14:textId="77777777" w:rsidR="00E42050" w:rsidRPr="00177440" w:rsidRDefault="00E42050" w:rsidP="00FA5395">
            <w:pPr>
              <w:jc w:val="center"/>
              <w:rPr>
                <w:b/>
              </w:rPr>
            </w:pPr>
            <w:r w:rsidRPr="00177440">
              <w:rPr>
                <w:b/>
              </w:rPr>
              <w:t>R</w:t>
            </w:r>
          </w:p>
        </w:tc>
        <w:tc>
          <w:tcPr>
            <w:tcW w:w="2793" w:type="dxa"/>
            <w:tcBorders>
              <w:top w:val="single" w:sz="6" w:space="0" w:color="auto"/>
              <w:left w:val="single" w:sz="6" w:space="0" w:color="auto"/>
              <w:bottom w:val="single" w:sz="6" w:space="0" w:color="auto"/>
              <w:right w:val="single" w:sz="6" w:space="0" w:color="auto"/>
            </w:tcBorders>
          </w:tcPr>
          <w:p w14:paraId="2B2E998C" w14:textId="77777777" w:rsidR="00E42050" w:rsidRPr="00177440" w:rsidRDefault="00E42050" w:rsidP="00FA5395">
            <w:pPr>
              <w:jc w:val="center"/>
              <w:rPr>
                <w:b/>
              </w:rPr>
            </w:pPr>
            <w:r w:rsidRPr="00177440">
              <w:rPr>
                <w:b/>
              </w:rPr>
              <w:t>S</w:t>
            </w:r>
          </w:p>
        </w:tc>
        <w:tc>
          <w:tcPr>
            <w:tcW w:w="2517" w:type="dxa"/>
            <w:tcBorders>
              <w:top w:val="single" w:sz="6" w:space="0" w:color="auto"/>
              <w:left w:val="single" w:sz="6" w:space="0" w:color="auto"/>
              <w:bottom w:val="single" w:sz="6" w:space="0" w:color="auto"/>
              <w:right w:val="single" w:sz="6" w:space="0" w:color="auto"/>
            </w:tcBorders>
          </w:tcPr>
          <w:p w14:paraId="35C557CB" w14:textId="77777777" w:rsidR="00E42050" w:rsidRPr="00177440" w:rsidRDefault="00E42050" w:rsidP="00FA5395">
            <w:pPr>
              <w:jc w:val="center"/>
              <w:rPr>
                <w:b/>
              </w:rPr>
            </w:pPr>
            <w:r w:rsidRPr="00177440">
              <w:rPr>
                <w:b/>
              </w:rPr>
              <w:t>T = (RxS)/100</w:t>
            </w:r>
          </w:p>
        </w:tc>
      </w:tr>
      <w:tr w:rsidR="00E42050" w:rsidRPr="00177440" w14:paraId="70AE3985" w14:textId="77777777" w:rsidTr="00FA5395">
        <w:tblPrEx>
          <w:tblCellMar>
            <w:left w:w="54" w:type="dxa"/>
            <w:right w:w="54" w:type="dxa"/>
          </w:tblCellMar>
        </w:tblPrEx>
        <w:trPr>
          <w:trHeight w:hRule="exact" w:val="627"/>
        </w:trPr>
        <w:tc>
          <w:tcPr>
            <w:tcW w:w="3330" w:type="dxa"/>
            <w:tcBorders>
              <w:top w:val="single" w:sz="4" w:space="0" w:color="auto"/>
              <w:left w:val="single" w:sz="6" w:space="0" w:color="auto"/>
              <w:bottom w:val="single" w:sz="6" w:space="0" w:color="auto"/>
              <w:right w:val="single" w:sz="6" w:space="0" w:color="auto"/>
            </w:tcBorders>
          </w:tcPr>
          <w:p w14:paraId="34ADD58D" w14:textId="77777777" w:rsidR="00E42050" w:rsidRPr="00177440" w:rsidRDefault="00E42050" w:rsidP="00FA5395">
            <w:pPr>
              <w:jc w:val="center"/>
              <w:rPr>
                <w:sz w:val="16"/>
              </w:rPr>
            </w:pPr>
            <w:r w:rsidRPr="00177440">
              <w:rPr>
                <w:sz w:val="16"/>
              </w:rPr>
              <w:t>CATALYST DESCRIPTION</w:t>
            </w:r>
          </w:p>
        </w:tc>
        <w:tc>
          <w:tcPr>
            <w:tcW w:w="2700" w:type="dxa"/>
            <w:tcBorders>
              <w:left w:val="nil"/>
              <w:bottom w:val="single" w:sz="6" w:space="0" w:color="auto"/>
              <w:right w:val="single" w:sz="6" w:space="0" w:color="auto"/>
            </w:tcBorders>
          </w:tcPr>
          <w:p w14:paraId="0BE643CA" w14:textId="77777777" w:rsidR="00E42050" w:rsidRPr="00177440" w:rsidRDefault="00E42050" w:rsidP="00FA5395">
            <w:pPr>
              <w:jc w:val="center"/>
              <w:rPr>
                <w:b/>
                <w:sz w:val="16"/>
              </w:rPr>
            </w:pPr>
            <w:r w:rsidRPr="00177440">
              <w:rPr>
                <w:b/>
                <w:sz w:val="16"/>
              </w:rPr>
              <w:t>CATALYST</w:t>
            </w:r>
          </w:p>
          <w:p w14:paraId="1BC34D63" w14:textId="77777777" w:rsidR="00E42050" w:rsidRPr="00177440" w:rsidRDefault="00E42050" w:rsidP="00FA5395">
            <w:pPr>
              <w:jc w:val="center"/>
              <w:rPr>
                <w:b/>
                <w:sz w:val="16"/>
              </w:rPr>
            </w:pPr>
            <w:r w:rsidRPr="00177440">
              <w:rPr>
                <w:b/>
                <w:sz w:val="16"/>
              </w:rPr>
              <w:t xml:space="preserve"> USAGE</w:t>
            </w:r>
          </w:p>
          <w:p w14:paraId="2E7CA0DD" w14:textId="77777777" w:rsidR="00E42050" w:rsidRPr="00177440" w:rsidRDefault="00E42050" w:rsidP="00FA5395">
            <w:pPr>
              <w:jc w:val="center"/>
              <w:rPr>
                <w:b/>
                <w:sz w:val="16"/>
              </w:rPr>
            </w:pPr>
            <w:r w:rsidRPr="00177440">
              <w:rPr>
                <w:b/>
                <w:sz w:val="16"/>
              </w:rPr>
              <w:t>(LB/DAY)</w:t>
            </w:r>
          </w:p>
        </w:tc>
        <w:tc>
          <w:tcPr>
            <w:tcW w:w="2793" w:type="dxa"/>
            <w:tcBorders>
              <w:top w:val="single" w:sz="6" w:space="0" w:color="auto"/>
              <w:left w:val="single" w:sz="6" w:space="0" w:color="auto"/>
              <w:bottom w:val="single" w:sz="6" w:space="0" w:color="auto"/>
              <w:right w:val="single" w:sz="6" w:space="0" w:color="auto"/>
            </w:tcBorders>
          </w:tcPr>
          <w:p w14:paraId="7E340636" w14:textId="77777777" w:rsidR="00E42050" w:rsidRPr="00177440" w:rsidRDefault="00E42050" w:rsidP="00FA5395">
            <w:pPr>
              <w:jc w:val="center"/>
              <w:rPr>
                <w:b/>
                <w:sz w:val="16"/>
              </w:rPr>
            </w:pPr>
            <w:r w:rsidRPr="00177440">
              <w:rPr>
                <w:b/>
                <w:sz w:val="16"/>
              </w:rPr>
              <w:t>VOC*</w:t>
            </w:r>
          </w:p>
          <w:p w14:paraId="2CDF5435" w14:textId="77777777" w:rsidR="00E42050" w:rsidRPr="00177440" w:rsidRDefault="00E42050" w:rsidP="00FA5395">
            <w:pPr>
              <w:jc w:val="center"/>
              <w:rPr>
                <w:b/>
                <w:sz w:val="16"/>
              </w:rPr>
            </w:pPr>
            <w:r w:rsidRPr="00177440">
              <w:rPr>
                <w:b/>
                <w:sz w:val="16"/>
              </w:rPr>
              <w:t>(% BY WEIGHT)</w:t>
            </w:r>
          </w:p>
        </w:tc>
        <w:tc>
          <w:tcPr>
            <w:tcW w:w="2517" w:type="dxa"/>
            <w:tcBorders>
              <w:left w:val="single" w:sz="6" w:space="0" w:color="auto"/>
              <w:bottom w:val="single" w:sz="6" w:space="0" w:color="auto"/>
              <w:right w:val="single" w:sz="6" w:space="0" w:color="auto"/>
            </w:tcBorders>
          </w:tcPr>
          <w:p w14:paraId="0EAE4235" w14:textId="77777777" w:rsidR="00E42050" w:rsidRPr="00177440" w:rsidRDefault="00E42050" w:rsidP="00FA5395">
            <w:pPr>
              <w:jc w:val="center"/>
              <w:rPr>
                <w:b/>
                <w:sz w:val="16"/>
              </w:rPr>
            </w:pPr>
            <w:r w:rsidRPr="00177440">
              <w:rPr>
                <w:b/>
                <w:sz w:val="16"/>
              </w:rPr>
              <w:t>CALENDAR DAY VOC EMISSIONS</w:t>
            </w:r>
          </w:p>
          <w:p w14:paraId="4E2EB3A2" w14:textId="77777777" w:rsidR="00E42050" w:rsidRPr="00177440" w:rsidRDefault="00E42050" w:rsidP="00FA5395">
            <w:pPr>
              <w:jc w:val="center"/>
              <w:rPr>
                <w:b/>
                <w:sz w:val="16"/>
              </w:rPr>
            </w:pPr>
            <w:r w:rsidRPr="00177440">
              <w:rPr>
                <w:b/>
                <w:sz w:val="16"/>
              </w:rPr>
              <w:t>(LB/DAY)</w:t>
            </w:r>
          </w:p>
        </w:tc>
      </w:tr>
      <w:tr w:rsidR="00E42050" w:rsidRPr="00177440" w14:paraId="4E22A357" w14:textId="77777777" w:rsidTr="00FA5395">
        <w:tblPrEx>
          <w:tblCellMar>
            <w:left w:w="54" w:type="dxa"/>
            <w:right w:w="54" w:type="dxa"/>
          </w:tblCellMar>
        </w:tblPrEx>
        <w:trPr>
          <w:trHeight w:val="240"/>
        </w:trPr>
        <w:tc>
          <w:tcPr>
            <w:tcW w:w="3330" w:type="dxa"/>
            <w:tcBorders>
              <w:top w:val="single" w:sz="6" w:space="0" w:color="auto"/>
              <w:left w:val="single" w:sz="6" w:space="0" w:color="auto"/>
              <w:right w:val="single" w:sz="6" w:space="0" w:color="auto"/>
            </w:tcBorders>
          </w:tcPr>
          <w:p w14:paraId="66E1A431" w14:textId="77777777" w:rsidR="00E42050" w:rsidRPr="00177440" w:rsidRDefault="00E42050" w:rsidP="00FA5395">
            <w:pPr>
              <w:jc w:val="center"/>
              <w:rPr>
                <w:sz w:val="16"/>
              </w:rPr>
            </w:pPr>
          </w:p>
        </w:tc>
        <w:tc>
          <w:tcPr>
            <w:tcW w:w="2700" w:type="dxa"/>
            <w:tcBorders>
              <w:top w:val="single" w:sz="6" w:space="0" w:color="auto"/>
              <w:left w:val="nil"/>
            </w:tcBorders>
          </w:tcPr>
          <w:p w14:paraId="7964D5D2" w14:textId="77777777" w:rsidR="00E42050" w:rsidRPr="00177440" w:rsidRDefault="00E42050" w:rsidP="00FA5395">
            <w:pPr>
              <w:jc w:val="center"/>
              <w:rPr>
                <w:sz w:val="16"/>
              </w:rPr>
            </w:pPr>
          </w:p>
        </w:tc>
        <w:tc>
          <w:tcPr>
            <w:tcW w:w="2793" w:type="dxa"/>
            <w:tcBorders>
              <w:top w:val="single" w:sz="6" w:space="0" w:color="auto"/>
              <w:left w:val="single" w:sz="6" w:space="0" w:color="auto"/>
              <w:right w:val="single" w:sz="6" w:space="0" w:color="auto"/>
            </w:tcBorders>
          </w:tcPr>
          <w:p w14:paraId="2C6BDA51" w14:textId="77777777" w:rsidR="00E42050" w:rsidRPr="00177440" w:rsidRDefault="00E42050" w:rsidP="00FA5395">
            <w:pPr>
              <w:rPr>
                <w:sz w:val="16"/>
              </w:rPr>
            </w:pPr>
          </w:p>
        </w:tc>
        <w:tc>
          <w:tcPr>
            <w:tcW w:w="2517" w:type="dxa"/>
            <w:tcBorders>
              <w:top w:val="single" w:sz="6" w:space="0" w:color="auto"/>
              <w:left w:val="single" w:sz="6" w:space="0" w:color="auto"/>
              <w:right w:val="single" w:sz="6" w:space="0" w:color="auto"/>
            </w:tcBorders>
          </w:tcPr>
          <w:p w14:paraId="40A3272C" w14:textId="77777777" w:rsidR="00E42050" w:rsidRPr="00177440" w:rsidRDefault="00E42050" w:rsidP="00FA5395">
            <w:pPr>
              <w:rPr>
                <w:sz w:val="16"/>
              </w:rPr>
            </w:pPr>
          </w:p>
        </w:tc>
      </w:tr>
      <w:tr w:rsidR="00E42050" w:rsidRPr="00177440" w14:paraId="63BCD534" w14:textId="77777777" w:rsidTr="00FA5395">
        <w:tblPrEx>
          <w:tblCellMar>
            <w:left w:w="54" w:type="dxa"/>
            <w:right w:w="54" w:type="dxa"/>
          </w:tblCellMar>
        </w:tblPrEx>
        <w:trPr>
          <w:trHeight w:val="240"/>
        </w:trPr>
        <w:tc>
          <w:tcPr>
            <w:tcW w:w="3330" w:type="dxa"/>
            <w:tcBorders>
              <w:top w:val="single" w:sz="6" w:space="0" w:color="auto"/>
              <w:left w:val="single" w:sz="6" w:space="0" w:color="auto"/>
              <w:bottom w:val="single" w:sz="6" w:space="0" w:color="auto"/>
              <w:right w:val="single" w:sz="6" w:space="0" w:color="auto"/>
            </w:tcBorders>
          </w:tcPr>
          <w:p w14:paraId="21E13113" w14:textId="77777777" w:rsidR="00E42050" w:rsidRPr="00177440" w:rsidRDefault="00E42050" w:rsidP="00FA5395">
            <w:pPr>
              <w:jc w:val="center"/>
              <w:rPr>
                <w:sz w:val="16"/>
              </w:rPr>
            </w:pPr>
          </w:p>
        </w:tc>
        <w:tc>
          <w:tcPr>
            <w:tcW w:w="2700" w:type="dxa"/>
            <w:tcBorders>
              <w:top w:val="single" w:sz="6" w:space="0" w:color="auto"/>
              <w:left w:val="nil"/>
              <w:bottom w:val="single" w:sz="6" w:space="0" w:color="auto"/>
            </w:tcBorders>
          </w:tcPr>
          <w:p w14:paraId="57247207" w14:textId="77777777" w:rsidR="00E42050" w:rsidRPr="00177440" w:rsidRDefault="00E42050" w:rsidP="00FA5395">
            <w:pPr>
              <w:jc w:val="center"/>
              <w:rPr>
                <w:sz w:val="16"/>
              </w:rPr>
            </w:pPr>
          </w:p>
        </w:tc>
        <w:tc>
          <w:tcPr>
            <w:tcW w:w="2793" w:type="dxa"/>
            <w:tcBorders>
              <w:top w:val="single" w:sz="6" w:space="0" w:color="auto"/>
              <w:left w:val="single" w:sz="6" w:space="0" w:color="auto"/>
              <w:bottom w:val="single" w:sz="6" w:space="0" w:color="auto"/>
              <w:right w:val="single" w:sz="6" w:space="0" w:color="auto"/>
            </w:tcBorders>
          </w:tcPr>
          <w:p w14:paraId="2C37655D" w14:textId="77777777" w:rsidR="00E42050" w:rsidRPr="00177440" w:rsidRDefault="00E42050" w:rsidP="00FA5395">
            <w:pPr>
              <w:rPr>
                <w:sz w:val="16"/>
              </w:rPr>
            </w:pPr>
          </w:p>
        </w:tc>
        <w:tc>
          <w:tcPr>
            <w:tcW w:w="2517" w:type="dxa"/>
            <w:tcBorders>
              <w:top w:val="single" w:sz="6" w:space="0" w:color="auto"/>
              <w:left w:val="single" w:sz="6" w:space="0" w:color="auto"/>
              <w:bottom w:val="single" w:sz="6" w:space="0" w:color="auto"/>
              <w:right w:val="single" w:sz="6" w:space="0" w:color="auto"/>
            </w:tcBorders>
          </w:tcPr>
          <w:p w14:paraId="64386D0F" w14:textId="77777777" w:rsidR="00E42050" w:rsidRPr="00177440" w:rsidRDefault="00E42050" w:rsidP="00FA5395">
            <w:pPr>
              <w:rPr>
                <w:sz w:val="16"/>
              </w:rPr>
            </w:pPr>
          </w:p>
        </w:tc>
      </w:tr>
      <w:tr w:rsidR="00E42050" w:rsidRPr="00177440" w14:paraId="200E8589" w14:textId="77777777" w:rsidTr="00FA5395">
        <w:tblPrEx>
          <w:tblCellMar>
            <w:left w:w="54" w:type="dxa"/>
            <w:right w:w="54" w:type="dxa"/>
          </w:tblCellMar>
        </w:tblPrEx>
        <w:trPr>
          <w:trHeight w:val="240"/>
        </w:trPr>
        <w:tc>
          <w:tcPr>
            <w:tcW w:w="8823" w:type="dxa"/>
            <w:gridSpan w:val="3"/>
            <w:tcBorders>
              <w:top w:val="single" w:sz="6" w:space="0" w:color="auto"/>
              <w:left w:val="single" w:sz="6" w:space="0" w:color="auto"/>
              <w:bottom w:val="single" w:sz="6" w:space="0" w:color="auto"/>
              <w:right w:val="single" w:sz="6" w:space="0" w:color="auto"/>
            </w:tcBorders>
          </w:tcPr>
          <w:p w14:paraId="5E4C164A" w14:textId="77777777" w:rsidR="00E42050" w:rsidRPr="00177440" w:rsidRDefault="00E42050" w:rsidP="00FA5395">
            <w:pPr>
              <w:rPr>
                <w:sz w:val="16"/>
              </w:rPr>
            </w:pPr>
            <w:r w:rsidRPr="00177440">
              <w:rPr>
                <w:sz w:val="16"/>
              </w:rPr>
              <w:t xml:space="preserve">TOTAL POUNDS VOC EMITTED FROM CATALYST, </w:t>
            </w:r>
            <w:r w:rsidRPr="00177440">
              <w:rPr>
                <w:b/>
                <w:sz w:val="16"/>
              </w:rPr>
              <w:t>U</w:t>
            </w:r>
            <w:r w:rsidRPr="00177440">
              <w:rPr>
                <w:sz w:val="16"/>
              </w:rPr>
              <w:t xml:space="preserve"> = (sum of all T’s)                                                                           </w:t>
            </w:r>
            <w:r w:rsidRPr="00177440">
              <w:rPr>
                <w:b/>
                <w:sz w:val="16"/>
              </w:rPr>
              <w:t>U</w:t>
            </w:r>
          </w:p>
        </w:tc>
        <w:tc>
          <w:tcPr>
            <w:tcW w:w="2517" w:type="dxa"/>
            <w:tcBorders>
              <w:top w:val="single" w:sz="6" w:space="0" w:color="auto"/>
              <w:left w:val="nil"/>
              <w:bottom w:val="single" w:sz="6" w:space="0" w:color="auto"/>
              <w:right w:val="single" w:sz="6" w:space="0" w:color="auto"/>
            </w:tcBorders>
          </w:tcPr>
          <w:p w14:paraId="27FFEC07" w14:textId="77777777" w:rsidR="00E42050" w:rsidRPr="00177440" w:rsidRDefault="00E42050" w:rsidP="00FA5395">
            <w:pPr>
              <w:rPr>
                <w:sz w:val="16"/>
              </w:rPr>
            </w:pPr>
          </w:p>
        </w:tc>
      </w:tr>
    </w:tbl>
    <w:p w14:paraId="6825AD10" w14:textId="77777777" w:rsidR="00E42050" w:rsidRPr="00177440" w:rsidRDefault="00E42050" w:rsidP="00E42050">
      <w:pPr>
        <w:rPr>
          <w:sz w:val="16"/>
        </w:rPr>
      </w:pPr>
    </w:p>
    <w:tbl>
      <w:tblPr>
        <w:tblW w:w="11340" w:type="dxa"/>
        <w:tblInd w:w="-486" w:type="dxa"/>
        <w:tblLayout w:type="fixed"/>
        <w:tblCellMar>
          <w:left w:w="54" w:type="dxa"/>
          <w:right w:w="54" w:type="dxa"/>
        </w:tblCellMar>
        <w:tblLook w:val="0000" w:firstRow="0" w:lastRow="0" w:firstColumn="0" w:lastColumn="0" w:noHBand="0" w:noVBand="0"/>
      </w:tblPr>
      <w:tblGrid>
        <w:gridCol w:w="8820"/>
        <w:gridCol w:w="2520"/>
      </w:tblGrid>
      <w:tr w:rsidR="00E42050" w:rsidRPr="00177440" w14:paraId="64F869A4" w14:textId="77777777" w:rsidTr="00FA5395">
        <w:trPr>
          <w:trHeight w:val="342"/>
        </w:trPr>
        <w:tc>
          <w:tcPr>
            <w:tcW w:w="8820" w:type="dxa"/>
            <w:tcBorders>
              <w:top w:val="single" w:sz="6" w:space="0" w:color="auto"/>
              <w:left w:val="single" w:sz="6" w:space="0" w:color="auto"/>
              <w:bottom w:val="single" w:sz="6" w:space="0" w:color="auto"/>
              <w:right w:val="single" w:sz="6" w:space="0" w:color="auto"/>
            </w:tcBorders>
          </w:tcPr>
          <w:p w14:paraId="086D25EB" w14:textId="77777777" w:rsidR="00E42050" w:rsidRPr="00177440" w:rsidRDefault="00E42050" w:rsidP="00FA5395">
            <w:pPr>
              <w:rPr>
                <w:sz w:val="16"/>
              </w:rPr>
            </w:pPr>
            <w:r w:rsidRPr="00177440">
              <w:rPr>
                <w:noProof/>
                <w:sz w:val="16"/>
              </w:rPr>
              <w:t xml:space="preserve">EMISSION UNIT </w:t>
            </w:r>
            <w:r w:rsidRPr="00177440">
              <w:rPr>
                <w:sz w:val="16"/>
              </w:rPr>
              <w:t xml:space="preserve">HOURS OPERATION/CALENDAR DAY, </w:t>
            </w:r>
            <w:r w:rsidRPr="00177440">
              <w:rPr>
                <w:b/>
                <w:sz w:val="16"/>
              </w:rPr>
              <w:t>V</w:t>
            </w:r>
            <w:r w:rsidRPr="00177440">
              <w:rPr>
                <w:sz w:val="16"/>
              </w:rPr>
              <w:t xml:space="preserve">                                                                                                </w:t>
            </w:r>
            <w:r w:rsidRPr="00177440">
              <w:rPr>
                <w:b/>
                <w:sz w:val="16"/>
              </w:rPr>
              <w:t>V</w:t>
            </w:r>
          </w:p>
        </w:tc>
        <w:tc>
          <w:tcPr>
            <w:tcW w:w="2520" w:type="dxa"/>
            <w:tcBorders>
              <w:top w:val="single" w:sz="6" w:space="0" w:color="auto"/>
              <w:left w:val="nil"/>
              <w:bottom w:val="single" w:sz="6" w:space="0" w:color="auto"/>
              <w:right w:val="single" w:sz="6" w:space="0" w:color="auto"/>
            </w:tcBorders>
          </w:tcPr>
          <w:p w14:paraId="5E545973" w14:textId="77777777" w:rsidR="00E42050" w:rsidRPr="00177440" w:rsidRDefault="00E42050" w:rsidP="00FA5395">
            <w:pPr>
              <w:rPr>
                <w:sz w:val="16"/>
              </w:rPr>
            </w:pPr>
          </w:p>
        </w:tc>
      </w:tr>
    </w:tbl>
    <w:p w14:paraId="28F9A2C1" w14:textId="77777777" w:rsidR="00E42050" w:rsidRPr="00177440" w:rsidRDefault="00E42050" w:rsidP="00E42050">
      <w:pPr>
        <w:rPr>
          <w:sz w:val="16"/>
        </w:rPr>
      </w:pPr>
    </w:p>
    <w:tbl>
      <w:tblPr>
        <w:tblW w:w="11340" w:type="dxa"/>
        <w:tblInd w:w="-486" w:type="dxa"/>
        <w:tblLayout w:type="fixed"/>
        <w:tblCellMar>
          <w:left w:w="54" w:type="dxa"/>
          <w:right w:w="54" w:type="dxa"/>
        </w:tblCellMar>
        <w:tblLook w:val="0000" w:firstRow="0" w:lastRow="0" w:firstColumn="0" w:lastColumn="0" w:noHBand="0" w:noVBand="0"/>
      </w:tblPr>
      <w:tblGrid>
        <w:gridCol w:w="8820"/>
        <w:gridCol w:w="2520"/>
      </w:tblGrid>
      <w:tr w:rsidR="00E42050" w:rsidRPr="00177440" w14:paraId="1E9DFBE5" w14:textId="77777777" w:rsidTr="00FA5395">
        <w:trPr>
          <w:trHeight w:val="342"/>
        </w:trPr>
        <w:tc>
          <w:tcPr>
            <w:tcW w:w="8820" w:type="dxa"/>
            <w:tcBorders>
              <w:top w:val="single" w:sz="6" w:space="0" w:color="auto"/>
              <w:left w:val="single" w:sz="6" w:space="0" w:color="auto"/>
              <w:bottom w:val="single" w:sz="6" w:space="0" w:color="auto"/>
              <w:right w:val="single" w:sz="6" w:space="0" w:color="auto"/>
            </w:tcBorders>
          </w:tcPr>
          <w:p w14:paraId="0BE5885A" w14:textId="77777777" w:rsidR="00E42050" w:rsidRPr="00177440" w:rsidRDefault="00E42050" w:rsidP="00FA5395">
            <w:pPr>
              <w:rPr>
                <w:sz w:val="16"/>
              </w:rPr>
            </w:pPr>
            <w:r w:rsidRPr="00177440">
              <w:rPr>
                <w:noProof/>
                <w:sz w:val="16"/>
              </w:rPr>
              <w:t>EMISSION UNIT TOTAL STYRENE EMITTED PER CALENDAR DAY, W = G + M</w:t>
            </w:r>
            <w:r w:rsidRPr="00177440">
              <w:rPr>
                <w:sz w:val="16"/>
              </w:rPr>
              <w:t xml:space="preserve">  + Q                                                     </w:t>
            </w:r>
            <w:r w:rsidRPr="00177440">
              <w:rPr>
                <w:b/>
                <w:sz w:val="16"/>
              </w:rPr>
              <w:t>W</w:t>
            </w:r>
          </w:p>
        </w:tc>
        <w:tc>
          <w:tcPr>
            <w:tcW w:w="2520" w:type="dxa"/>
            <w:tcBorders>
              <w:top w:val="single" w:sz="6" w:space="0" w:color="auto"/>
              <w:left w:val="nil"/>
              <w:bottom w:val="single" w:sz="6" w:space="0" w:color="auto"/>
              <w:right w:val="single" w:sz="6" w:space="0" w:color="auto"/>
            </w:tcBorders>
          </w:tcPr>
          <w:p w14:paraId="7FACAE0C" w14:textId="77777777" w:rsidR="00E42050" w:rsidRPr="00177440" w:rsidRDefault="00E42050" w:rsidP="00FA5395">
            <w:pPr>
              <w:rPr>
                <w:sz w:val="16"/>
              </w:rPr>
            </w:pPr>
          </w:p>
        </w:tc>
      </w:tr>
    </w:tbl>
    <w:p w14:paraId="2DD54BA5" w14:textId="77777777" w:rsidR="00E42050" w:rsidRPr="00177440" w:rsidRDefault="00E42050" w:rsidP="00E42050">
      <w:pPr>
        <w:rPr>
          <w:b/>
          <w:sz w:val="16"/>
        </w:rPr>
      </w:pPr>
    </w:p>
    <w:tbl>
      <w:tblPr>
        <w:tblW w:w="0" w:type="auto"/>
        <w:tblInd w:w="-486" w:type="dxa"/>
        <w:tblLayout w:type="fixed"/>
        <w:tblCellMar>
          <w:left w:w="54" w:type="dxa"/>
          <w:right w:w="54" w:type="dxa"/>
        </w:tblCellMar>
        <w:tblLook w:val="0000" w:firstRow="0" w:lastRow="0" w:firstColumn="0" w:lastColumn="0" w:noHBand="0" w:noVBand="0"/>
      </w:tblPr>
      <w:tblGrid>
        <w:gridCol w:w="8820"/>
        <w:gridCol w:w="2520"/>
      </w:tblGrid>
      <w:tr w:rsidR="00E42050" w:rsidRPr="00177440" w14:paraId="050A16D4" w14:textId="77777777" w:rsidTr="00FA5395">
        <w:trPr>
          <w:trHeight w:val="342"/>
        </w:trPr>
        <w:tc>
          <w:tcPr>
            <w:tcW w:w="8820" w:type="dxa"/>
            <w:tcBorders>
              <w:top w:val="single" w:sz="6" w:space="0" w:color="auto"/>
              <w:left w:val="single" w:sz="6" w:space="0" w:color="auto"/>
              <w:bottom w:val="single" w:sz="6" w:space="0" w:color="auto"/>
              <w:right w:val="single" w:sz="6" w:space="0" w:color="auto"/>
            </w:tcBorders>
          </w:tcPr>
          <w:p w14:paraId="6AC3CF68" w14:textId="77777777" w:rsidR="00E42050" w:rsidRPr="00177440" w:rsidRDefault="00E42050" w:rsidP="00FA5395">
            <w:pPr>
              <w:rPr>
                <w:sz w:val="16"/>
              </w:rPr>
            </w:pPr>
            <w:r w:rsidRPr="00177440">
              <w:rPr>
                <w:noProof/>
                <w:sz w:val="16"/>
              </w:rPr>
              <w:t xml:space="preserve">EMISSION UNIT </w:t>
            </w:r>
            <w:r w:rsidRPr="00177440">
              <w:rPr>
                <w:sz w:val="16"/>
              </w:rPr>
              <w:t xml:space="preserve">TOTAL VOC EMITTED PER CALENDAR DAY, X = H + M + U                                                                 X </w:t>
            </w:r>
          </w:p>
        </w:tc>
        <w:tc>
          <w:tcPr>
            <w:tcW w:w="2520" w:type="dxa"/>
            <w:tcBorders>
              <w:top w:val="single" w:sz="6" w:space="0" w:color="auto"/>
              <w:left w:val="nil"/>
              <w:bottom w:val="single" w:sz="6" w:space="0" w:color="auto"/>
              <w:right w:val="single" w:sz="6" w:space="0" w:color="auto"/>
            </w:tcBorders>
          </w:tcPr>
          <w:p w14:paraId="74F8BA25" w14:textId="77777777" w:rsidR="00E42050" w:rsidRPr="00177440" w:rsidRDefault="00E42050" w:rsidP="00FA5395">
            <w:pPr>
              <w:rPr>
                <w:sz w:val="16"/>
              </w:rPr>
            </w:pPr>
          </w:p>
        </w:tc>
      </w:tr>
    </w:tbl>
    <w:p w14:paraId="6F1A8061" w14:textId="77777777" w:rsidR="00E42050" w:rsidRPr="00177440" w:rsidRDefault="00E42050" w:rsidP="00E42050">
      <w:pPr>
        <w:rPr>
          <w:b/>
          <w:sz w:val="16"/>
        </w:rPr>
      </w:pPr>
    </w:p>
    <w:tbl>
      <w:tblPr>
        <w:tblW w:w="11340" w:type="dxa"/>
        <w:tblInd w:w="-486" w:type="dxa"/>
        <w:tblLayout w:type="fixed"/>
        <w:tblCellMar>
          <w:left w:w="54" w:type="dxa"/>
          <w:right w:w="54" w:type="dxa"/>
        </w:tblCellMar>
        <w:tblLook w:val="0000" w:firstRow="0" w:lastRow="0" w:firstColumn="0" w:lastColumn="0" w:noHBand="0" w:noVBand="0"/>
      </w:tblPr>
      <w:tblGrid>
        <w:gridCol w:w="8820"/>
        <w:gridCol w:w="2520"/>
      </w:tblGrid>
      <w:tr w:rsidR="00F17593" w:rsidRPr="00F17593" w14:paraId="737D1691" w14:textId="77777777" w:rsidTr="006A146E">
        <w:trPr>
          <w:trHeight w:val="342"/>
        </w:trPr>
        <w:tc>
          <w:tcPr>
            <w:tcW w:w="8820" w:type="dxa"/>
            <w:tcBorders>
              <w:top w:val="single" w:sz="6" w:space="0" w:color="auto"/>
              <w:left w:val="single" w:sz="6" w:space="0" w:color="auto"/>
              <w:bottom w:val="single" w:sz="6" w:space="0" w:color="auto"/>
              <w:right w:val="single" w:sz="6" w:space="0" w:color="auto"/>
            </w:tcBorders>
          </w:tcPr>
          <w:p w14:paraId="66BC005F" w14:textId="77777777" w:rsidR="00E42050" w:rsidRPr="00F17593" w:rsidRDefault="00E42050" w:rsidP="00FA5395">
            <w:pPr>
              <w:rPr>
                <w:sz w:val="16"/>
              </w:rPr>
            </w:pPr>
            <w:r w:rsidRPr="00F17593">
              <w:rPr>
                <w:noProof/>
                <w:sz w:val="16"/>
              </w:rPr>
              <w:t>EMISSION UNIT TOTAL STYRENE EMITTED PER HOUR, Y = W/V</w:t>
            </w:r>
            <w:r w:rsidRPr="00F17593">
              <w:rPr>
                <w:b/>
                <w:sz w:val="16"/>
              </w:rPr>
              <w:t xml:space="preserve">                                                                                  Y                              </w:t>
            </w:r>
          </w:p>
        </w:tc>
        <w:tc>
          <w:tcPr>
            <w:tcW w:w="2520" w:type="dxa"/>
            <w:tcBorders>
              <w:top w:val="single" w:sz="6" w:space="0" w:color="auto"/>
              <w:left w:val="nil"/>
              <w:bottom w:val="single" w:sz="6" w:space="0" w:color="auto"/>
              <w:right w:val="single" w:sz="6" w:space="0" w:color="auto"/>
            </w:tcBorders>
          </w:tcPr>
          <w:p w14:paraId="55673585" w14:textId="77777777" w:rsidR="00E42050" w:rsidRPr="00F17593" w:rsidRDefault="00E42050" w:rsidP="00FA5395">
            <w:pPr>
              <w:rPr>
                <w:sz w:val="16"/>
              </w:rPr>
            </w:pPr>
          </w:p>
        </w:tc>
      </w:tr>
    </w:tbl>
    <w:p w14:paraId="2AB191AC" w14:textId="77777777" w:rsidR="006A146E" w:rsidRPr="00F17593" w:rsidRDefault="006A146E" w:rsidP="006A146E">
      <w:pPr>
        <w:rPr>
          <w:b/>
          <w:sz w:val="16"/>
        </w:rPr>
      </w:pPr>
      <w:r w:rsidRPr="00F17593">
        <w:rPr>
          <w:b/>
          <w:sz w:val="16"/>
        </w:rPr>
        <w:t>*Determine voc content for catalyst (NOROX MEKP-925H FRED) as follows:</w:t>
      </w:r>
    </w:p>
    <w:p w14:paraId="792E3B7D" w14:textId="77777777" w:rsidR="006A146E" w:rsidRPr="00F17593" w:rsidRDefault="006A146E" w:rsidP="006A146E">
      <w:pPr>
        <w:rPr>
          <w:sz w:val="16"/>
        </w:rPr>
      </w:pPr>
      <w:r w:rsidRPr="00F17593">
        <w:rPr>
          <w:sz w:val="16"/>
        </w:rPr>
        <w:t>catalyst voc = 6% wt.  (based on maximum methyl ethyl ketone and N-Methyl-2-pyrrolidone content per supplier msds)</w:t>
      </w:r>
    </w:p>
    <w:p w14:paraId="7DAD199A" w14:textId="77777777" w:rsidR="006A146E" w:rsidRPr="00F17593" w:rsidRDefault="006A146E" w:rsidP="006A146E">
      <w:pPr>
        <w:jc w:val="both"/>
        <w:rPr>
          <w:sz w:val="16"/>
          <w:u w:val="single"/>
        </w:rPr>
      </w:pPr>
    </w:p>
    <w:p w14:paraId="41D4E14C" w14:textId="0FF570FD" w:rsidR="00E42050" w:rsidRPr="00F17593" w:rsidRDefault="006A146E" w:rsidP="00512EE4">
      <w:pPr>
        <w:rPr>
          <w:sz w:val="16"/>
        </w:rPr>
      </w:pPr>
      <w:r w:rsidRPr="00F17593">
        <w:rPr>
          <w:sz w:val="16"/>
          <w:u w:val="single"/>
        </w:rPr>
        <w:t>Note</w:t>
      </w:r>
      <w:r w:rsidRPr="00F17593">
        <w:rPr>
          <w:sz w:val="16"/>
        </w:rPr>
        <w:t>:  The other organic ingredients in the catalyst may be considered as either totally consumed in the cross-linking reactions or non-volatile, including methyl ethyl ketone peroxides and, 2,2,4-trimethylpentanediol-1,3-diisobutyrate.  Also, hydrogen peroxide is not an organic compound as it contains no carbon and is not anticipated to be emitted.</w:t>
      </w:r>
      <w:r w:rsidR="00E42050" w:rsidRPr="00F17593">
        <w:rPr>
          <w:sz w:val="16"/>
        </w:rPr>
        <w:t xml:space="preserve"> </w:t>
      </w:r>
    </w:p>
    <w:p w14:paraId="1ED3E77F" w14:textId="77777777" w:rsidR="00E42050" w:rsidRPr="00F17593" w:rsidRDefault="00E42050" w:rsidP="00E42050">
      <w:pPr>
        <w:jc w:val="center"/>
        <w:rPr>
          <w:b/>
          <w:bCs/>
          <w:szCs w:val="22"/>
        </w:rPr>
      </w:pPr>
      <w:r w:rsidRPr="00F17593">
        <w:rPr>
          <w:sz w:val="16"/>
        </w:rPr>
        <w:br w:type="page"/>
      </w:r>
      <w:r w:rsidRPr="00F17593">
        <w:rPr>
          <w:b/>
          <w:bCs/>
          <w:szCs w:val="22"/>
        </w:rPr>
        <w:lastRenderedPageBreak/>
        <w:t>Attachment B</w:t>
      </w:r>
    </w:p>
    <w:p w14:paraId="4264ABA2" w14:textId="77777777" w:rsidR="00E42050" w:rsidRPr="00F17593" w:rsidRDefault="00E42050" w:rsidP="00E42050">
      <w:pPr>
        <w:jc w:val="center"/>
        <w:rPr>
          <w:rFonts w:cs="Arial"/>
        </w:rPr>
      </w:pPr>
      <w:r w:rsidRPr="00F17593">
        <w:rPr>
          <w:rFonts w:cs="Arial"/>
        </w:rPr>
        <w:t xml:space="preserve">Emission Unit: _______________, Month/Year: ______/_______ </w:t>
      </w:r>
    </w:p>
    <w:p w14:paraId="2B193E0B" w14:textId="77777777" w:rsidR="00E42050" w:rsidRPr="00F17593" w:rsidRDefault="00E42050" w:rsidP="00E42050">
      <w:pPr>
        <w:jc w:val="center"/>
        <w:rPr>
          <w:rFonts w:cs="Arial"/>
        </w:rPr>
      </w:pPr>
      <w:r w:rsidRPr="00F17593">
        <w:rPr>
          <w:rFonts w:cs="Arial"/>
        </w:rPr>
        <w:t>Calendar Month Summary -- Styrene and VOC Process Emissions</w:t>
      </w:r>
    </w:p>
    <w:p w14:paraId="026DFDD2" w14:textId="77777777" w:rsidR="00E42050" w:rsidRPr="00F17593" w:rsidRDefault="00E42050" w:rsidP="00E42050">
      <w:pPr>
        <w:jc w:val="center"/>
        <w:rPr>
          <w:rFonts w:cs="Arial"/>
        </w:rPr>
      </w:pPr>
    </w:p>
    <w:tbl>
      <w:tblPr>
        <w:tblW w:w="11340" w:type="dxa"/>
        <w:tblInd w:w="-486" w:type="dxa"/>
        <w:tblLayout w:type="fixed"/>
        <w:tblCellMar>
          <w:left w:w="54" w:type="dxa"/>
          <w:right w:w="54" w:type="dxa"/>
        </w:tblCellMar>
        <w:tblLook w:val="0000" w:firstRow="0" w:lastRow="0" w:firstColumn="0" w:lastColumn="0" w:noHBand="0" w:noVBand="0"/>
      </w:tblPr>
      <w:tblGrid>
        <w:gridCol w:w="1980"/>
        <w:gridCol w:w="990"/>
        <w:gridCol w:w="1080"/>
        <w:gridCol w:w="1080"/>
        <w:gridCol w:w="1710"/>
        <w:gridCol w:w="1381"/>
        <w:gridCol w:w="1260"/>
        <w:gridCol w:w="1859"/>
      </w:tblGrid>
      <w:tr w:rsidR="00F17593" w:rsidRPr="00F17593" w14:paraId="150436B8" w14:textId="77777777" w:rsidTr="00FC4C7C">
        <w:trPr>
          <w:cantSplit/>
          <w:trHeight w:val="240"/>
        </w:trPr>
        <w:tc>
          <w:tcPr>
            <w:tcW w:w="1980" w:type="dxa"/>
            <w:tcBorders>
              <w:top w:val="single" w:sz="4" w:space="0" w:color="auto"/>
              <w:left w:val="single" w:sz="4" w:space="0" w:color="auto"/>
              <w:bottom w:val="single" w:sz="4" w:space="0" w:color="auto"/>
              <w:right w:val="single" w:sz="4" w:space="0" w:color="auto"/>
            </w:tcBorders>
          </w:tcPr>
          <w:p w14:paraId="50AF2240" w14:textId="77777777" w:rsidR="00E42050" w:rsidRPr="00F17593" w:rsidRDefault="00E42050" w:rsidP="00FA5395">
            <w:pPr>
              <w:jc w:val="center"/>
              <w:rPr>
                <w:rFonts w:cs="Arial"/>
                <w:b/>
                <w:szCs w:val="22"/>
              </w:rPr>
            </w:pPr>
            <w:r w:rsidRPr="00F17593">
              <w:rPr>
                <w:rFonts w:cs="Arial"/>
                <w:b/>
                <w:szCs w:val="22"/>
              </w:rPr>
              <w:t>GELCOATS</w:t>
            </w:r>
          </w:p>
        </w:tc>
        <w:tc>
          <w:tcPr>
            <w:tcW w:w="990" w:type="dxa"/>
            <w:tcBorders>
              <w:top w:val="single" w:sz="4" w:space="0" w:color="auto"/>
              <w:left w:val="nil"/>
              <w:bottom w:val="single" w:sz="4" w:space="0" w:color="auto"/>
            </w:tcBorders>
          </w:tcPr>
          <w:p w14:paraId="69C1DD99" w14:textId="77777777" w:rsidR="00E42050" w:rsidRPr="00F17593" w:rsidRDefault="00E42050" w:rsidP="00FA5395">
            <w:pPr>
              <w:jc w:val="center"/>
              <w:rPr>
                <w:rFonts w:cs="Arial"/>
                <w:b/>
                <w:bCs/>
                <w:szCs w:val="22"/>
              </w:rPr>
            </w:pPr>
            <w:r w:rsidRPr="00F17593">
              <w:rPr>
                <w:rFonts w:cs="Arial"/>
                <w:b/>
                <w:bCs/>
                <w:szCs w:val="22"/>
              </w:rPr>
              <w:t>A</w:t>
            </w:r>
          </w:p>
        </w:tc>
        <w:tc>
          <w:tcPr>
            <w:tcW w:w="1080" w:type="dxa"/>
            <w:tcBorders>
              <w:top w:val="single" w:sz="4" w:space="0" w:color="auto"/>
              <w:left w:val="single" w:sz="6" w:space="0" w:color="auto"/>
              <w:bottom w:val="single" w:sz="6" w:space="0" w:color="auto"/>
            </w:tcBorders>
          </w:tcPr>
          <w:p w14:paraId="4D5F1A16" w14:textId="77777777" w:rsidR="00E42050" w:rsidRPr="00F17593" w:rsidRDefault="00E42050" w:rsidP="00FA5395">
            <w:pPr>
              <w:jc w:val="center"/>
              <w:rPr>
                <w:rFonts w:cs="Arial"/>
                <w:b/>
                <w:bCs/>
                <w:szCs w:val="22"/>
              </w:rPr>
            </w:pPr>
            <w:r w:rsidRPr="00F17593">
              <w:rPr>
                <w:rFonts w:cs="Arial"/>
                <w:b/>
                <w:bCs/>
                <w:szCs w:val="22"/>
              </w:rPr>
              <w:t>B</w:t>
            </w:r>
          </w:p>
        </w:tc>
        <w:tc>
          <w:tcPr>
            <w:tcW w:w="1080" w:type="dxa"/>
            <w:tcBorders>
              <w:top w:val="single" w:sz="4" w:space="0" w:color="auto"/>
              <w:left w:val="single" w:sz="6" w:space="0" w:color="auto"/>
              <w:right w:val="single" w:sz="6" w:space="0" w:color="auto"/>
            </w:tcBorders>
          </w:tcPr>
          <w:p w14:paraId="5478A039" w14:textId="77777777" w:rsidR="00E42050" w:rsidRPr="00F17593" w:rsidRDefault="00E42050" w:rsidP="00FA5395">
            <w:pPr>
              <w:jc w:val="center"/>
              <w:rPr>
                <w:rFonts w:cs="Arial"/>
                <w:b/>
                <w:bCs/>
                <w:szCs w:val="22"/>
              </w:rPr>
            </w:pPr>
            <w:r w:rsidRPr="00F17593">
              <w:rPr>
                <w:rFonts w:cs="Arial"/>
                <w:b/>
                <w:bCs/>
                <w:szCs w:val="22"/>
              </w:rPr>
              <w:t>C</w:t>
            </w:r>
          </w:p>
        </w:tc>
        <w:tc>
          <w:tcPr>
            <w:tcW w:w="1710" w:type="dxa"/>
            <w:tcBorders>
              <w:top w:val="single" w:sz="4" w:space="0" w:color="auto"/>
              <w:left w:val="single" w:sz="6" w:space="0" w:color="auto"/>
              <w:bottom w:val="single" w:sz="4" w:space="0" w:color="auto"/>
              <w:right w:val="single" w:sz="4" w:space="0" w:color="auto"/>
            </w:tcBorders>
          </w:tcPr>
          <w:p w14:paraId="32A78991" w14:textId="77777777" w:rsidR="00E42050" w:rsidRPr="00F17593" w:rsidRDefault="00E42050" w:rsidP="00FA5395">
            <w:pPr>
              <w:jc w:val="center"/>
              <w:rPr>
                <w:rFonts w:cs="Arial"/>
                <w:b/>
                <w:bCs/>
                <w:szCs w:val="22"/>
              </w:rPr>
            </w:pPr>
            <w:r w:rsidRPr="00F17593">
              <w:rPr>
                <w:rFonts w:cs="Arial"/>
                <w:b/>
                <w:bCs/>
                <w:szCs w:val="22"/>
              </w:rPr>
              <w:t>D</w:t>
            </w:r>
            <w:r w:rsidRPr="00F17593">
              <w:rPr>
                <w:rFonts w:cs="Arial"/>
                <w:b/>
                <w:bCs/>
                <w:szCs w:val="22"/>
                <w:vertAlign w:val="subscript"/>
              </w:rPr>
              <w:t>ST</w:t>
            </w:r>
          </w:p>
        </w:tc>
        <w:tc>
          <w:tcPr>
            <w:tcW w:w="1381" w:type="dxa"/>
            <w:tcBorders>
              <w:top w:val="single" w:sz="4" w:space="0" w:color="auto"/>
              <w:left w:val="single" w:sz="4" w:space="0" w:color="auto"/>
              <w:bottom w:val="single" w:sz="4" w:space="0" w:color="auto"/>
            </w:tcBorders>
          </w:tcPr>
          <w:p w14:paraId="605557DD" w14:textId="77777777" w:rsidR="00E42050" w:rsidRPr="00F17593" w:rsidRDefault="00E42050" w:rsidP="00FA5395">
            <w:pPr>
              <w:jc w:val="center"/>
              <w:rPr>
                <w:rFonts w:cs="Arial"/>
                <w:b/>
                <w:bCs/>
                <w:szCs w:val="22"/>
              </w:rPr>
            </w:pPr>
            <w:r w:rsidRPr="00F17593">
              <w:rPr>
                <w:rFonts w:cs="Arial"/>
                <w:b/>
                <w:bCs/>
                <w:szCs w:val="22"/>
              </w:rPr>
              <w:t>D</w:t>
            </w:r>
            <w:r w:rsidRPr="00F17593">
              <w:rPr>
                <w:rFonts w:cs="Arial"/>
                <w:b/>
                <w:bCs/>
                <w:szCs w:val="22"/>
                <w:vertAlign w:val="subscript"/>
              </w:rPr>
              <w:t>MMA</w:t>
            </w:r>
          </w:p>
        </w:tc>
        <w:tc>
          <w:tcPr>
            <w:tcW w:w="1260" w:type="dxa"/>
            <w:tcBorders>
              <w:top w:val="single" w:sz="4" w:space="0" w:color="auto"/>
              <w:left w:val="single" w:sz="4" w:space="0" w:color="auto"/>
              <w:bottom w:val="single" w:sz="4" w:space="0" w:color="auto"/>
              <w:right w:val="single" w:sz="4" w:space="0" w:color="auto"/>
            </w:tcBorders>
          </w:tcPr>
          <w:p w14:paraId="4518B178" w14:textId="77777777" w:rsidR="00E42050" w:rsidRPr="00F17593" w:rsidRDefault="00E42050" w:rsidP="00FA5395">
            <w:pPr>
              <w:jc w:val="center"/>
              <w:rPr>
                <w:rFonts w:cs="Arial"/>
                <w:b/>
                <w:bCs/>
                <w:szCs w:val="22"/>
              </w:rPr>
            </w:pPr>
            <w:r w:rsidRPr="00F17593">
              <w:rPr>
                <w:rFonts w:cs="Arial"/>
                <w:b/>
                <w:bCs/>
                <w:szCs w:val="22"/>
              </w:rPr>
              <w:t>E =( A x D</w:t>
            </w:r>
            <w:r w:rsidRPr="00F17593">
              <w:rPr>
                <w:rFonts w:cs="Arial"/>
                <w:b/>
                <w:bCs/>
                <w:szCs w:val="22"/>
                <w:vertAlign w:val="subscript"/>
              </w:rPr>
              <w:t>ST</w:t>
            </w:r>
            <w:r w:rsidRPr="00F17593">
              <w:rPr>
                <w:rFonts w:cs="Arial"/>
                <w:b/>
                <w:bCs/>
                <w:szCs w:val="22"/>
              </w:rPr>
              <w:t>) /2000</w:t>
            </w:r>
          </w:p>
        </w:tc>
        <w:tc>
          <w:tcPr>
            <w:tcW w:w="1859" w:type="dxa"/>
            <w:tcBorders>
              <w:top w:val="single" w:sz="4" w:space="0" w:color="auto"/>
              <w:left w:val="nil"/>
              <w:bottom w:val="single" w:sz="4" w:space="0" w:color="auto"/>
              <w:right w:val="single" w:sz="4" w:space="0" w:color="auto"/>
            </w:tcBorders>
          </w:tcPr>
          <w:p w14:paraId="5F5D2FEB" w14:textId="77777777" w:rsidR="00E42050" w:rsidRPr="00F17593" w:rsidRDefault="00E42050" w:rsidP="00FA5395">
            <w:pPr>
              <w:jc w:val="center"/>
              <w:rPr>
                <w:rFonts w:cs="Arial"/>
                <w:b/>
                <w:bCs/>
                <w:szCs w:val="22"/>
              </w:rPr>
            </w:pPr>
            <w:r w:rsidRPr="00F17593">
              <w:rPr>
                <w:rFonts w:cs="Arial"/>
                <w:b/>
                <w:bCs/>
                <w:szCs w:val="22"/>
              </w:rPr>
              <w:t>F = A x (D</w:t>
            </w:r>
            <w:r w:rsidRPr="00F17593">
              <w:rPr>
                <w:rFonts w:cs="Arial"/>
                <w:b/>
                <w:bCs/>
                <w:szCs w:val="22"/>
                <w:vertAlign w:val="subscript"/>
              </w:rPr>
              <w:t>ST</w:t>
            </w:r>
            <w:r w:rsidRPr="00F17593">
              <w:rPr>
                <w:rFonts w:cs="Arial"/>
                <w:b/>
                <w:bCs/>
                <w:szCs w:val="22"/>
              </w:rPr>
              <w:t>+D</w:t>
            </w:r>
            <w:r w:rsidRPr="00F17593">
              <w:rPr>
                <w:rFonts w:cs="Arial"/>
                <w:b/>
                <w:bCs/>
                <w:szCs w:val="22"/>
                <w:vertAlign w:val="subscript"/>
              </w:rPr>
              <w:t>MMA</w:t>
            </w:r>
            <w:r w:rsidRPr="00F17593">
              <w:rPr>
                <w:rFonts w:cs="Arial"/>
                <w:b/>
                <w:bCs/>
                <w:szCs w:val="22"/>
              </w:rPr>
              <w:t>)/ 2000</w:t>
            </w:r>
          </w:p>
        </w:tc>
      </w:tr>
      <w:tr w:rsidR="00F17593" w:rsidRPr="00F17593" w14:paraId="53B548DB" w14:textId="77777777" w:rsidTr="00FC4C7C">
        <w:trPr>
          <w:cantSplit/>
          <w:trHeight w:val="240"/>
        </w:trPr>
        <w:tc>
          <w:tcPr>
            <w:tcW w:w="1980" w:type="dxa"/>
            <w:tcBorders>
              <w:top w:val="single" w:sz="4" w:space="0" w:color="auto"/>
              <w:left w:val="single" w:sz="4" w:space="0" w:color="auto"/>
              <w:bottom w:val="single" w:sz="4" w:space="0" w:color="auto"/>
              <w:right w:val="single" w:sz="4" w:space="0" w:color="auto"/>
            </w:tcBorders>
          </w:tcPr>
          <w:p w14:paraId="5DB3FD58" w14:textId="77777777" w:rsidR="00E42050" w:rsidRPr="00F17593" w:rsidRDefault="00E42050" w:rsidP="00FA5395">
            <w:pPr>
              <w:rPr>
                <w:rFonts w:cs="Arial"/>
                <w:b/>
                <w:szCs w:val="22"/>
              </w:rPr>
            </w:pPr>
            <w:bookmarkStart w:id="117" w:name="_Toc679401"/>
            <w:r w:rsidRPr="00F17593">
              <w:rPr>
                <w:rFonts w:cs="Arial"/>
                <w:b/>
                <w:szCs w:val="22"/>
              </w:rPr>
              <w:t>GELCOAT DESCRIPTION (INCLUDING TOOLING GELCOATS)</w:t>
            </w:r>
            <w:bookmarkEnd w:id="117"/>
          </w:p>
        </w:tc>
        <w:tc>
          <w:tcPr>
            <w:tcW w:w="990" w:type="dxa"/>
            <w:tcBorders>
              <w:top w:val="single" w:sz="4" w:space="0" w:color="auto"/>
              <w:left w:val="nil"/>
              <w:bottom w:val="single" w:sz="4" w:space="0" w:color="auto"/>
              <w:right w:val="single" w:sz="6" w:space="0" w:color="auto"/>
            </w:tcBorders>
          </w:tcPr>
          <w:p w14:paraId="5D0B0444" w14:textId="77777777" w:rsidR="00E42050" w:rsidRPr="00F17593" w:rsidRDefault="00E42050" w:rsidP="00FA5395">
            <w:pPr>
              <w:jc w:val="center"/>
              <w:rPr>
                <w:rFonts w:cs="Arial"/>
                <w:b/>
                <w:bCs/>
                <w:sz w:val="16"/>
                <w:szCs w:val="16"/>
              </w:rPr>
            </w:pPr>
            <w:r w:rsidRPr="00F17593">
              <w:rPr>
                <w:rFonts w:cs="Arial"/>
                <w:b/>
                <w:bCs/>
                <w:sz w:val="16"/>
                <w:szCs w:val="16"/>
              </w:rPr>
              <w:t>GELCOAT USAGE</w:t>
            </w:r>
          </w:p>
          <w:p w14:paraId="0AAF82BE" w14:textId="77777777" w:rsidR="00E42050" w:rsidRPr="00F17593" w:rsidRDefault="00E42050" w:rsidP="00FA5395">
            <w:pPr>
              <w:jc w:val="center"/>
              <w:rPr>
                <w:rFonts w:cs="Arial"/>
                <w:b/>
                <w:bCs/>
                <w:sz w:val="16"/>
                <w:szCs w:val="16"/>
              </w:rPr>
            </w:pPr>
            <w:r w:rsidRPr="00F17593">
              <w:rPr>
                <w:rFonts w:cs="Arial"/>
                <w:b/>
                <w:bCs/>
                <w:sz w:val="16"/>
                <w:szCs w:val="16"/>
              </w:rPr>
              <w:t>(LB/Month)</w:t>
            </w:r>
          </w:p>
        </w:tc>
        <w:tc>
          <w:tcPr>
            <w:tcW w:w="1080" w:type="dxa"/>
            <w:tcBorders>
              <w:left w:val="single" w:sz="6" w:space="0" w:color="auto"/>
              <w:bottom w:val="single" w:sz="4" w:space="0" w:color="auto"/>
              <w:right w:val="single" w:sz="6" w:space="0" w:color="auto"/>
            </w:tcBorders>
          </w:tcPr>
          <w:p w14:paraId="0A3764EE" w14:textId="77777777" w:rsidR="00E42050" w:rsidRPr="00F17593" w:rsidRDefault="00E42050" w:rsidP="00FA5395">
            <w:pPr>
              <w:jc w:val="center"/>
              <w:rPr>
                <w:rFonts w:cs="Arial"/>
                <w:b/>
                <w:bCs/>
                <w:sz w:val="16"/>
                <w:szCs w:val="16"/>
              </w:rPr>
            </w:pPr>
            <w:r w:rsidRPr="00F17593">
              <w:rPr>
                <w:rFonts w:cs="Arial"/>
                <w:b/>
                <w:bCs/>
                <w:sz w:val="16"/>
                <w:szCs w:val="16"/>
              </w:rPr>
              <w:t>STYRENE CONTENT</w:t>
            </w:r>
          </w:p>
          <w:p w14:paraId="0A27B0E4" w14:textId="77777777" w:rsidR="00E42050" w:rsidRPr="00F17593" w:rsidRDefault="00E42050" w:rsidP="00FA5395">
            <w:pPr>
              <w:jc w:val="center"/>
              <w:rPr>
                <w:rFonts w:cs="Arial"/>
                <w:b/>
                <w:bCs/>
                <w:sz w:val="16"/>
                <w:szCs w:val="16"/>
              </w:rPr>
            </w:pPr>
            <w:r w:rsidRPr="00F17593">
              <w:rPr>
                <w:rFonts w:cs="Arial"/>
                <w:b/>
                <w:bCs/>
                <w:sz w:val="16"/>
                <w:szCs w:val="16"/>
              </w:rPr>
              <w:t>(% BY WEIGHT)</w:t>
            </w:r>
          </w:p>
        </w:tc>
        <w:tc>
          <w:tcPr>
            <w:tcW w:w="1080" w:type="dxa"/>
            <w:tcBorders>
              <w:top w:val="single" w:sz="6" w:space="0" w:color="auto"/>
              <w:left w:val="single" w:sz="6" w:space="0" w:color="auto"/>
              <w:bottom w:val="single" w:sz="6" w:space="0" w:color="auto"/>
              <w:right w:val="single" w:sz="6" w:space="0" w:color="auto"/>
            </w:tcBorders>
          </w:tcPr>
          <w:p w14:paraId="2FB9D7AC" w14:textId="77777777" w:rsidR="00E42050" w:rsidRPr="00F17593" w:rsidRDefault="00E42050" w:rsidP="00FA5395">
            <w:pPr>
              <w:jc w:val="center"/>
              <w:rPr>
                <w:rFonts w:cs="Arial"/>
                <w:b/>
                <w:bCs/>
                <w:sz w:val="16"/>
                <w:szCs w:val="16"/>
              </w:rPr>
            </w:pPr>
            <w:r w:rsidRPr="00F17593">
              <w:rPr>
                <w:rFonts w:cs="Arial"/>
                <w:b/>
                <w:bCs/>
                <w:sz w:val="16"/>
                <w:szCs w:val="16"/>
              </w:rPr>
              <w:t xml:space="preserve">MMA </w:t>
            </w:r>
          </w:p>
          <w:p w14:paraId="0793A7D9" w14:textId="77777777" w:rsidR="00E42050" w:rsidRPr="00F17593" w:rsidRDefault="00E42050" w:rsidP="00FA5395">
            <w:pPr>
              <w:jc w:val="center"/>
              <w:rPr>
                <w:rFonts w:cs="Arial"/>
                <w:b/>
                <w:bCs/>
                <w:sz w:val="16"/>
                <w:szCs w:val="16"/>
              </w:rPr>
            </w:pPr>
            <w:r w:rsidRPr="00F17593">
              <w:rPr>
                <w:rFonts w:cs="Arial"/>
                <w:b/>
                <w:bCs/>
                <w:sz w:val="16"/>
                <w:szCs w:val="16"/>
              </w:rPr>
              <w:t>CONTENT</w:t>
            </w:r>
          </w:p>
          <w:p w14:paraId="469AD273" w14:textId="77777777" w:rsidR="00E42050" w:rsidRPr="00F17593" w:rsidRDefault="00E42050" w:rsidP="00FA5395">
            <w:pPr>
              <w:jc w:val="center"/>
              <w:rPr>
                <w:rFonts w:cs="Arial"/>
                <w:b/>
                <w:bCs/>
                <w:sz w:val="16"/>
                <w:szCs w:val="16"/>
              </w:rPr>
            </w:pPr>
            <w:r w:rsidRPr="00F17593">
              <w:rPr>
                <w:rFonts w:cs="Arial"/>
                <w:b/>
                <w:bCs/>
                <w:sz w:val="16"/>
                <w:szCs w:val="16"/>
              </w:rPr>
              <w:t>(% BY WEIGHT)</w:t>
            </w:r>
          </w:p>
        </w:tc>
        <w:tc>
          <w:tcPr>
            <w:tcW w:w="1710" w:type="dxa"/>
            <w:tcBorders>
              <w:top w:val="single" w:sz="4" w:space="0" w:color="auto"/>
              <w:left w:val="single" w:sz="6" w:space="0" w:color="auto"/>
              <w:bottom w:val="single" w:sz="6" w:space="0" w:color="auto"/>
              <w:right w:val="single" w:sz="4" w:space="0" w:color="auto"/>
            </w:tcBorders>
          </w:tcPr>
          <w:p w14:paraId="3C885C78" w14:textId="4832EC97" w:rsidR="00E42050" w:rsidRPr="00F17593" w:rsidRDefault="00E42050" w:rsidP="00FA5395">
            <w:pPr>
              <w:rPr>
                <w:b/>
                <w:sz w:val="16"/>
              </w:rPr>
            </w:pPr>
            <w:r w:rsidRPr="00F17593">
              <w:rPr>
                <w:rFonts w:cs="Arial"/>
                <w:b/>
                <w:bCs/>
                <w:sz w:val="16"/>
                <w:szCs w:val="16"/>
              </w:rPr>
              <w:t xml:space="preserve">STYRENE EMISSION FACTOR PER </w:t>
            </w:r>
            <w:r w:rsidR="00FC4C7C" w:rsidRPr="00F17593">
              <w:rPr>
                <w:b/>
                <w:sz w:val="16"/>
              </w:rPr>
              <w:t>ATTACHMENT E</w:t>
            </w:r>
          </w:p>
          <w:p w14:paraId="56504780" w14:textId="77777777" w:rsidR="00E42050" w:rsidRPr="00F17593" w:rsidRDefault="00E42050" w:rsidP="00FA5395">
            <w:pPr>
              <w:rPr>
                <w:rFonts w:cs="Arial"/>
                <w:b/>
                <w:bCs/>
                <w:sz w:val="16"/>
                <w:szCs w:val="16"/>
              </w:rPr>
            </w:pPr>
            <w:r w:rsidRPr="00F17593">
              <w:rPr>
                <w:rFonts w:cs="Arial"/>
                <w:b/>
                <w:bCs/>
                <w:sz w:val="16"/>
                <w:szCs w:val="16"/>
              </w:rPr>
              <w:t xml:space="preserve">(LB/TON GELCOAT) </w:t>
            </w:r>
          </w:p>
        </w:tc>
        <w:tc>
          <w:tcPr>
            <w:tcW w:w="1381" w:type="dxa"/>
            <w:tcBorders>
              <w:top w:val="single" w:sz="4" w:space="0" w:color="auto"/>
              <w:left w:val="single" w:sz="4" w:space="0" w:color="auto"/>
              <w:bottom w:val="single" w:sz="6" w:space="0" w:color="auto"/>
              <w:right w:val="single" w:sz="4" w:space="0" w:color="auto"/>
            </w:tcBorders>
          </w:tcPr>
          <w:p w14:paraId="189A4E1D" w14:textId="77777777" w:rsidR="00FC4C7C" w:rsidRPr="00F17593" w:rsidRDefault="00E42050" w:rsidP="00FC4C7C">
            <w:pPr>
              <w:rPr>
                <w:b/>
                <w:sz w:val="16"/>
              </w:rPr>
            </w:pPr>
            <w:r w:rsidRPr="00F17593">
              <w:rPr>
                <w:rFonts w:cs="Arial"/>
                <w:b/>
                <w:bCs/>
                <w:sz w:val="16"/>
                <w:szCs w:val="16"/>
              </w:rPr>
              <w:t xml:space="preserve">MMA EMISSION FACTOR PER </w:t>
            </w:r>
            <w:r w:rsidR="00FC4C7C" w:rsidRPr="00F17593">
              <w:rPr>
                <w:b/>
                <w:sz w:val="16"/>
              </w:rPr>
              <w:t>ATTACHMENT E</w:t>
            </w:r>
          </w:p>
          <w:p w14:paraId="3C3F612C" w14:textId="77777777" w:rsidR="00E42050" w:rsidRPr="00F17593" w:rsidRDefault="00E42050" w:rsidP="00FA5395">
            <w:pPr>
              <w:rPr>
                <w:rFonts w:cs="Arial"/>
                <w:b/>
                <w:bCs/>
                <w:sz w:val="16"/>
                <w:szCs w:val="16"/>
              </w:rPr>
            </w:pPr>
            <w:r w:rsidRPr="00F17593">
              <w:rPr>
                <w:rFonts w:cs="Arial"/>
                <w:b/>
                <w:bCs/>
                <w:sz w:val="16"/>
                <w:szCs w:val="16"/>
              </w:rPr>
              <w:t xml:space="preserve">(LB/TON GELCOAT) </w:t>
            </w:r>
          </w:p>
        </w:tc>
        <w:tc>
          <w:tcPr>
            <w:tcW w:w="1260" w:type="dxa"/>
            <w:tcBorders>
              <w:top w:val="single" w:sz="4" w:space="0" w:color="auto"/>
              <w:left w:val="nil"/>
              <w:bottom w:val="single" w:sz="6" w:space="0" w:color="auto"/>
              <w:right w:val="single" w:sz="4" w:space="0" w:color="auto"/>
            </w:tcBorders>
          </w:tcPr>
          <w:p w14:paraId="667F9B31" w14:textId="77777777" w:rsidR="00E42050" w:rsidRPr="00F17593" w:rsidRDefault="00E42050" w:rsidP="00FA5395">
            <w:pPr>
              <w:jc w:val="center"/>
              <w:rPr>
                <w:rFonts w:cs="Arial"/>
                <w:b/>
                <w:bCs/>
                <w:sz w:val="16"/>
                <w:szCs w:val="16"/>
              </w:rPr>
            </w:pPr>
            <w:r w:rsidRPr="00F17593">
              <w:rPr>
                <w:rFonts w:cs="Arial"/>
                <w:b/>
                <w:bCs/>
                <w:sz w:val="16"/>
                <w:szCs w:val="16"/>
              </w:rPr>
              <w:t>CALENDAR</w:t>
            </w:r>
          </w:p>
          <w:p w14:paraId="48718835" w14:textId="77777777" w:rsidR="00E42050" w:rsidRPr="00F17593" w:rsidRDefault="00E42050" w:rsidP="00FA5395">
            <w:pPr>
              <w:jc w:val="center"/>
              <w:rPr>
                <w:rFonts w:cs="Arial"/>
                <w:b/>
                <w:bCs/>
                <w:sz w:val="16"/>
                <w:szCs w:val="16"/>
              </w:rPr>
            </w:pPr>
            <w:r w:rsidRPr="00F17593">
              <w:rPr>
                <w:rFonts w:cs="Arial"/>
                <w:b/>
                <w:bCs/>
                <w:sz w:val="16"/>
                <w:szCs w:val="16"/>
              </w:rPr>
              <w:t>MONTH STYRENE EMISSIONS</w:t>
            </w:r>
          </w:p>
          <w:p w14:paraId="46833830" w14:textId="77777777" w:rsidR="00E42050" w:rsidRPr="00F17593" w:rsidRDefault="00E42050" w:rsidP="00FA5395">
            <w:pPr>
              <w:jc w:val="center"/>
              <w:rPr>
                <w:rFonts w:cs="Arial"/>
                <w:b/>
                <w:bCs/>
                <w:sz w:val="16"/>
                <w:szCs w:val="16"/>
              </w:rPr>
            </w:pPr>
            <w:r w:rsidRPr="00F17593">
              <w:rPr>
                <w:rFonts w:cs="Arial"/>
                <w:b/>
                <w:bCs/>
                <w:sz w:val="16"/>
                <w:szCs w:val="16"/>
              </w:rPr>
              <w:t>(LB/Month)</w:t>
            </w:r>
          </w:p>
        </w:tc>
        <w:tc>
          <w:tcPr>
            <w:tcW w:w="1859" w:type="dxa"/>
            <w:tcBorders>
              <w:top w:val="single" w:sz="4" w:space="0" w:color="auto"/>
              <w:left w:val="nil"/>
              <w:bottom w:val="single" w:sz="4" w:space="0" w:color="auto"/>
              <w:right w:val="single" w:sz="4" w:space="0" w:color="auto"/>
            </w:tcBorders>
          </w:tcPr>
          <w:p w14:paraId="330F6899" w14:textId="77777777" w:rsidR="00E42050" w:rsidRPr="00F17593" w:rsidRDefault="00E42050" w:rsidP="00FA5395">
            <w:pPr>
              <w:jc w:val="center"/>
              <w:rPr>
                <w:rFonts w:cs="Arial"/>
                <w:b/>
                <w:bCs/>
                <w:sz w:val="16"/>
                <w:szCs w:val="16"/>
              </w:rPr>
            </w:pPr>
            <w:r w:rsidRPr="00F17593">
              <w:rPr>
                <w:rFonts w:cs="Arial"/>
                <w:b/>
                <w:bCs/>
                <w:sz w:val="16"/>
                <w:szCs w:val="16"/>
              </w:rPr>
              <w:t>CALENDAR MONTH VOC EMISSIONS</w:t>
            </w:r>
          </w:p>
          <w:p w14:paraId="712C8348" w14:textId="77777777" w:rsidR="00E42050" w:rsidRPr="00F17593" w:rsidRDefault="00E42050" w:rsidP="00FA5395">
            <w:pPr>
              <w:jc w:val="center"/>
              <w:rPr>
                <w:rFonts w:cs="Arial"/>
                <w:b/>
                <w:bCs/>
                <w:sz w:val="16"/>
                <w:szCs w:val="16"/>
              </w:rPr>
            </w:pPr>
            <w:r w:rsidRPr="00F17593">
              <w:rPr>
                <w:rFonts w:cs="Arial"/>
                <w:b/>
                <w:bCs/>
                <w:sz w:val="16"/>
                <w:szCs w:val="16"/>
              </w:rPr>
              <w:t>(LB/Month)</w:t>
            </w:r>
          </w:p>
        </w:tc>
      </w:tr>
      <w:tr w:rsidR="00F17593" w:rsidRPr="00F17593" w14:paraId="096E696A" w14:textId="77777777" w:rsidTr="00FC4C7C">
        <w:trPr>
          <w:cantSplit/>
          <w:trHeight w:val="240"/>
        </w:trPr>
        <w:tc>
          <w:tcPr>
            <w:tcW w:w="1980" w:type="dxa"/>
            <w:tcBorders>
              <w:top w:val="single" w:sz="4" w:space="0" w:color="auto"/>
              <w:left w:val="single" w:sz="4" w:space="0" w:color="auto"/>
              <w:bottom w:val="single" w:sz="4" w:space="0" w:color="auto"/>
              <w:right w:val="single" w:sz="4" w:space="0" w:color="auto"/>
            </w:tcBorders>
          </w:tcPr>
          <w:p w14:paraId="6CB8E262" w14:textId="77777777" w:rsidR="00E42050" w:rsidRPr="00F17593" w:rsidRDefault="00E42050" w:rsidP="00FA5395">
            <w:pPr>
              <w:jc w:val="center"/>
              <w:rPr>
                <w:rFonts w:cs="Arial"/>
                <w:sz w:val="16"/>
                <w:szCs w:val="16"/>
              </w:rPr>
            </w:pPr>
          </w:p>
        </w:tc>
        <w:tc>
          <w:tcPr>
            <w:tcW w:w="990" w:type="dxa"/>
            <w:tcBorders>
              <w:top w:val="single" w:sz="4" w:space="0" w:color="auto"/>
              <w:left w:val="nil"/>
              <w:right w:val="single" w:sz="4" w:space="0" w:color="auto"/>
            </w:tcBorders>
          </w:tcPr>
          <w:p w14:paraId="0BD1A7DD" w14:textId="77777777" w:rsidR="00E42050" w:rsidRPr="00F17593" w:rsidRDefault="00E42050" w:rsidP="00FA5395">
            <w:pPr>
              <w:jc w:val="center"/>
              <w:rPr>
                <w:rFonts w:cs="Arial"/>
                <w:szCs w:val="22"/>
              </w:rPr>
            </w:pPr>
          </w:p>
        </w:tc>
        <w:tc>
          <w:tcPr>
            <w:tcW w:w="1080" w:type="dxa"/>
            <w:tcBorders>
              <w:top w:val="single" w:sz="4" w:space="0" w:color="auto"/>
              <w:left w:val="single" w:sz="4" w:space="0" w:color="auto"/>
              <w:right w:val="single" w:sz="4" w:space="0" w:color="auto"/>
            </w:tcBorders>
          </w:tcPr>
          <w:p w14:paraId="0521903F" w14:textId="77777777" w:rsidR="00E42050" w:rsidRPr="00F17593" w:rsidRDefault="00E42050" w:rsidP="00FA5395">
            <w:pPr>
              <w:jc w:val="center"/>
              <w:rPr>
                <w:rFonts w:cs="Arial"/>
                <w:szCs w:val="22"/>
              </w:rPr>
            </w:pPr>
          </w:p>
        </w:tc>
        <w:tc>
          <w:tcPr>
            <w:tcW w:w="1080" w:type="dxa"/>
            <w:tcBorders>
              <w:top w:val="single" w:sz="4" w:space="0" w:color="auto"/>
              <w:left w:val="single" w:sz="4" w:space="0" w:color="auto"/>
              <w:bottom w:val="single" w:sz="4" w:space="0" w:color="auto"/>
              <w:right w:val="single" w:sz="4" w:space="0" w:color="auto"/>
            </w:tcBorders>
          </w:tcPr>
          <w:p w14:paraId="73A774E2" w14:textId="77777777" w:rsidR="00E42050" w:rsidRPr="00F17593" w:rsidRDefault="00E42050" w:rsidP="00FA5395">
            <w:pPr>
              <w:jc w:val="center"/>
              <w:rPr>
                <w:rFonts w:cs="Arial"/>
                <w:szCs w:val="22"/>
              </w:rPr>
            </w:pPr>
          </w:p>
        </w:tc>
        <w:tc>
          <w:tcPr>
            <w:tcW w:w="1710" w:type="dxa"/>
            <w:tcBorders>
              <w:left w:val="single" w:sz="4" w:space="0" w:color="auto"/>
              <w:right w:val="single" w:sz="4" w:space="0" w:color="auto"/>
            </w:tcBorders>
          </w:tcPr>
          <w:p w14:paraId="7A3C048C" w14:textId="77777777" w:rsidR="00E42050" w:rsidRPr="00F17593" w:rsidRDefault="00E42050" w:rsidP="00FA5395">
            <w:pPr>
              <w:jc w:val="center"/>
              <w:rPr>
                <w:rFonts w:cs="Arial"/>
                <w:szCs w:val="22"/>
              </w:rPr>
            </w:pPr>
          </w:p>
        </w:tc>
        <w:tc>
          <w:tcPr>
            <w:tcW w:w="1381" w:type="dxa"/>
            <w:tcBorders>
              <w:left w:val="single" w:sz="4" w:space="0" w:color="auto"/>
              <w:right w:val="single" w:sz="4" w:space="0" w:color="auto"/>
            </w:tcBorders>
          </w:tcPr>
          <w:p w14:paraId="6B877833" w14:textId="77777777" w:rsidR="00E42050" w:rsidRPr="00F17593" w:rsidRDefault="00E42050" w:rsidP="00FA5395">
            <w:pPr>
              <w:jc w:val="center"/>
              <w:rPr>
                <w:rFonts w:cs="Arial"/>
                <w:szCs w:val="22"/>
              </w:rPr>
            </w:pPr>
          </w:p>
        </w:tc>
        <w:tc>
          <w:tcPr>
            <w:tcW w:w="1260" w:type="dxa"/>
            <w:tcBorders>
              <w:left w:val="single" w:sz="4" w:space="0" w:color="auto"/>
              <w:right w:val="single" w:sz="4" w:space="0" w:color="auto"/>
            </w:tcBorders>
          </w:tcPr>
          <w:p w14:paraId="471B3AC8" w14:textId="77777777" w:rsidR="00E42050" w:rsidRPr="00F17593" w:rsidRDefault="00E42050" w:rsidP="00FA5395">
            <w:pPr>
              <w:jc w:val="center"/>
              <w:rPr>
                <w:rFonts w:cs="Arial"/>
                <w:szCs w:val="22"/>
              </w:rPr>
            </w:pPr>
          </w:p>
        </w:tc>
        <w:tc>
          <w:tcPr>
            <w:tcW w:w="1859" w:type="dxa"/>
            <w:tcBorders>
              <w:left w:val="single" w:sz="4" w:space="0" w:color="auto"/>
              <w:right w:val="single" w:sz="4" w:space="0" w:color="auto"/>
            </w:tcBorders>
          </w:tcPr>
          <w:p w14:paraId="7AAAE70A" w14:textId="77777777" w:rsidR="00E42050" w:rsidRPr="00F17593" w:rsidRDefault="00E42050" w:rsidP="00FA5395">
            <w:pPr>
              <w:jc w:val="center"/>
              <w:rPr>
                <w:rFonts w:cs="Arial"/>
                <w:szCs w:val="22"/>
              </w:rPr>
            </w:pPr>
          </w:p>
        </w:tc>
      </w:tr>
      <w:tr w:rsidR="00F17593" w:rsidRPr="00F17593" w14:paraId="4B69255A" w14:textId="77777777" w:rsidTr="00FC4C7C">
        <w:trPr>
          <w:trHeight w:val="240"/>
        </w:trPr>
        <w:tc>
          <w:tcPr>
            <w:tcW w:w="1980" w:type="dxa"/>
            <w:tcBorders>
              <w:top w:val="single" w:sz="4" w:space="0" w:color="auto"/>
              <w:left w:val="single" w:sz="4" w:space="0" w:color="auto"/>
              <w:right w:val="single" w:sz="4" w:space="0" w:color="auto"/>
            </w:tcBorders>
          </w:tcPr>
          <w:p w14:paraId="6BCEC7DE" w14:textId="77777777" w:rsidR="00E42050" w:rsidRPr="00F17593" w:rsidRDefault="00E42050" w:rsidP="00FA5395">
            <w:pPr>
              <w:jc w:val="center"/>
              <w:rPr>
                <w:rFonts w:cs="Arial"/>
                <w:sz w:val="16"/>
                <w:szCs w:val="16"/>
              </w:rPr>
            </w:pPr>
          </w:p>
        </w:tc>
        <w:tc>
          <w:tcPr>
            <w:tcW w:w="990" w:type="dxa"/>
            <w:tcBorders>
              <w:top w:val="single" w:sz="6" w:space="0" w:color="auto"/>
              <w:left w:val="nil"/>
              <w:bottom w:val="single" w:sz="6" w:space="0" w:color="auto"/>
            </w:tcBorders>
          </w:tcPr>
          <w:p w14:paraId="76D690F9" w14:textId="77777777" w:rsidR="00E42050" w:rsidRPr="00F17593" w:rsidRDefault="00E42050" w:rsidP="00FA5395">
            <w:pPr>
              <w:jc w:val="center"/>
              <w:rPr>
                <w:rFonts w:cs="Arial"/>
                <w:sz w:val="16"/>
                <w:szCs w:val="16"/>
              </w:rPr>
            </w:pPr>
          </w:p>
        </w:tc>
        <w:tc>
          <w:tcPr>
            <w:tcW w:w="1080" w:type="dxa"/>
            <w:tcBorders>
              <w:top w:val="single" w:sz="6" w:space="0" w:color="auto"/>
              <w:left w:val="single" w:sz="6" w:space="0" w:color="auto"/>
              <w:bottom w:val="single" w:sz="6" w:space="0" w:color="auto"/>
            </w:tcBorders>
          </w:tcPr>
          <w:p w14:paraId="20848E14" w14:textId="77777777" w:rsidR="00E42050" w:rsidRPr="00F17593" w:rsidRDefault="00E42050" w:rsidP="00FA5395">
            <w:pPr>
              <w:rPr>
                <w:rFonts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184B6538" w14:textId="77777777" w:rsidR="00E42050" w:rsidRPr="00F17593" w:rsidRDefault="00E42050" w:rsidP="00FA5395">
            <w:pPr>
              <w:rPr>
                <w:rFonts w:cs="Arial"/>
                <w:sz w:val="16"/>
                <w:szCs w:val="16"/>
              </w:rPr>
            </w:pPr>
          </w:p>
        </w:tc>
        <w:tc>
          <w:tcPr>
            <w:tcW w:w="1710" w:type="dxa"/>
            <w:tcBorders>
              <w:top w:val="single" w:sz="4" w:space="0" w:color="auto"/>
              <w:left w:val="single" w:sz="6" w:space="0" w:color="auto"/>
              <w:right w:val="single" w:sz="4" w:space="0" w:color="auto"/>
            </w:tcBorders>
          </w:tcPr>
          <w:p w14:paraId="1F76C18E" w14:textId="77777777" w:rsidR="00E42050" w:rsidRPr="00F17593" w:rsidRDefault="00E42050" w:rsidP="00FA5395">
            <w:pPr>
              <w:rPr>
                <w:rFonts w:cs="Arial"/>
                <w:sz w:val="16"/>
                <w:szCs w:val="16"/>
              </w:rPr>
            </w:pPr>
          </w:p>
        </w:tc>
        <w:tc>
          <w:tcPr>
            <w:tcW w:w="1381" w:type="dxa"/>
            <w:tcBorders>
              <w:top w:val="single" w:sz="4" w:space="0" w:color="auto"/>
              <w:left w:val="single" w:sz="4" w:space="0" w:color="auto"/>
              <w:right w:val="single" w:sz="6" w:space="0" w:color="auto"/>
            </w:tcBorders>
          </w:tcPr>
          <w:p w14:paraId="29EC1E82" w14:textId="77777777" w:rsidR="00E42050" w:rsidRPr="00F17593" w:rsidRDefault="00E42050" w:rsidP="00FA5395">
            <w:pPr>
              <w:rPr>
                <w:rFonts w:cs="Arial"/>
                <w:sz w:val="16"/>
                <w:szCs w:val="16"/>
              </w:rPr>
            </w:pPr>
          </w:p>
        </w:tc>
        <w:tc>
          <w:tcPr>
            <w:tcW w:w="1260" w:type="dxa"/>
            <w:tcBorders>
              <w:top w:val="single" w:sz="4" w:space="0" w:color="auto"/>
              <w:left w:val="single" w:sz="4" w:space="0" w:color="auto"/>
              <w:right w:val="single" w:sz="6" w:space="0" w:color="auto"/>
            </w:tcBorders>
          </w:tcPr>
          <w:p w14:paraId="625B245C" w14:textId="77777777" w:rsidR="00E42050" w:rsidRPr="00F17593" w:rsidRDefault="00E42050" w:rsidP="00FA5395">
            <w:pPr>
              <w:rPr>
                <w:rFonts w:cs="Arial"/>
                <w:sz w:val="16"/>
                <w:szCs w:val="16"/>
              </w:rPr>
            </w:pPr>
          </w:p>
        </w:tc>
        <w:tc>
          <w:tcPr>
            <w:tcW w:w="1859" w:type="dxa"/>
            <w:tcBorders>
              <w:top w:val="single" w:sz="4" w:space="0" w:color="auto"/>
              <w:left w:val="single" w:sz="6" w:space="0" w:color="auto"/>
              <w:right w:val="single" w:sz="4" w:space="0" w:color="auto"/>
            </w:tcBorders>
          </w:tcPr>
          <w:p w14:paraId="5D8ED408" w14:textId="77777777" w:rsidR="00E42050" w:rsidRPr="00F17593" w:rsidRDefault="00E42050" w:rsidP="00FA5395">
            <w:pPr>
              <w:rPr>
                <w:rFonts w:cs="Arial"/>
                <w:sz w:val="16"/>
                <w:szCs w:val="16"/>
              </w:rPr>
            </w:pPr>
          </w:p>
        </w:tc>
      </w:tr>
      <w:tr w:rsidR="00F17593" w:rsidRPr="00F17593" w14:paraId="74FF2E1A" w14:textId="77777777" w:rsidTr="00FC4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trPr>
        <w:tc>
          <w:tcPr>
            <w:tcW w:w="8221" w:type="dxa"/>
            <w:gridSpan w:val="6"/>
            <w:tcBorders>
              <w:top w:val="single" w:sz="4" w:space="0" w:color="auto"/>
              <w:left w:val="single" w:sz="4" w:space="0" w:color="auto"/>
              <w:bottom w:val="single" w:sz="4" w:space="0" w:color="auto"/>
              <w:right w:val="single" w:sz="4" w:space="0" w:color="auto"/>
            </w:tcBorders>
          </w:tcPr>
          <w:p w14:paraId="1BCABD7F" w14:textId="77777777" w:rsidR="00E42050" w:rsidRPr="00F17593" w:rsidRDefault="00E42050" w:rsidP="00FA5395">
            <w:pPr>
              <w:ind w:right="-108"/>
              <w:rPr>
                <w:rFonts w:cs="Arial"/>
                <w:sz w:val="16"/>
                <w:szCs w:val="16"/>
              </w:rPr>
            </w:pPr>
            <w:r w:rsidRPr="00F17593">
              <w:rPr>
                <w:rFonts w:cs="Arial"/>
                <w:sz w:val="16"/>
                <w:szCs w:val="16"/>
              </w:rPr>
              <w:t xml:space="preserve">TOTAL POUNDS STYRENE EMITTED PER CALENDAR MONTH FROM GELCOAT, </w:t>
            </w:r>
            <w:r w:rsidRPr="00F17593">
              <w:rPr>
                <w:rFonts w:cs="Arial"/>
                <w:b/>
                <w:bCs/>
                <w:sz w:val="16"/>
                <w:szCs w:val="16"/>
              </w:rPr>
              <w:t>G</w:t>
            </w:r>
            <w:r w:rsidRPr="00F17593">
              <w:rPr>
                <w:rFonts w:cs="Arial"/>
                <w:sz w:val="16"/>
                <w:szCs w:val="16"/>
              </w:rPr>
              <w:t xml:space="preserve"> = (sum of all E’s)         </w:t>
            </w:r>
            <w:r w:rsidRPr="00F17593">
              <w:rPr>
                <w:rFonts w:cs="Arial"/>
                <w:b/>
                <w:bCs/>
                <w:sz w:val="16"/>
                <w:szCs w:val="16"/>
              </w:rPr>
              <w:t>G</w:t>
            </w:r>
          </w:p>
        </w:tc>
        <w:tc>
          <w:tcPr>
            <w:tcW w:w="1260" w:type="dxa"/>
            <w:tcBorders>
              <w:top w:val="single" w:sz="4" w:space="0" w:color="auto"/>
              <w:left w:val="single" w:sz="4" w:space="0" w:color="auto"/>
              <w:bottom w:val="single" w:sz="4" w:space="0" w:color="auto"/>
              <w:right w:val="single" w:sz="4" w:space="0" w:color="auto"/>
            </w:tcBorders>
          </w:tcPr>
          <w:p w14:paraId="4BD475C5" w14:textId="77777777" w:rsidR="00E42050" w:rsidRPr="00F17593" w:rsidRDefault="00E42050" w:rsidP="00FA5395">
            <w:pPr>
              <w:ind w:right="-108"/>
              <w:rPr>
                <w:rFonts w:cs="Arial"/>
                <w:sz w:val="16"/>
                <w:szCs w:val="16"/>
              </w:rPr>
            </w:pPr>
          </w:p>
        </w:tc>
        <w:tc>
          <w:tcPr>
            <w:tcW w:w="1859" w:type="dxa"/>
            <w:tcBorders>
              <w:top w:val="nil"/>
              <w:left w:val="single" w:sz="4" w:space="0" w:color="auto"/>
              <w:bottom w:val="single" w:sz="4" w:space="0" w:color="auto"/>
              <w:right w:val="single" w:sz="4" w:space="0" w:color="auto"/>
            </w:tcBorders>
            <w:shd w:val="pct15" w:color="000000" w:fill="FFFFFF"/>
          </w:tcPr>
          <w:p w14:paraId="30B6EF18" w14:textId="77777777" w:rsidR="00E42050" w:rsidRPr="00F17593" w:rsidRDefault="00E42050" w:rsidP="00FA5395">
            <w:pPr>
              <w:ind w:right="-108"/>
              <w:rPr>
                <w:rFonts w:cs="Arial"/>
                <w:sz w:val="16"/>
                <w:szCs w:val="16"/>
              </w:rPr>
            </w:pPr>
          </w:p>
        </w:tc>
      </w:tr>
      <w:tr w:rsidR="00F17593" w:rsidRPr="00F17593" w14:paraId="0E131FE0" w14:textId="77777777" w:rsidTr="00FC4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trPr>
        <w:tc>
          <w:tcPr>
            <w:tcW w:w="9481" w:type="dxa"/>
            <w:gridSpan w:val="7"/>
            <w:tcBorders>
              <w:top w:val="single" w:sz="4" w:space="0" w:color="auto"/>
              <w:left w:val="single" w:sz="4" w:space="0" w:color="auto"/>
              <w:bottom w:val="single" w:sz="4" w:space="0" w:color="auto"/>
              <w:right w:val="single" w:sz="4" w:space="0" w:color="auto"/>
            </w:tcBorders>
          </w:tcPr>
          <w:p w14:paraId="7C989919" w14:textId="77777777" w:rsidR="00E42050" w:rsidRPr="00F17593" w:rsidRDefault="00E42050" w:rsidP="00FA5395">
            <w:pPr>
              <w:ind w:right="-108"/>
              <w:rPr>
                <w:rFonts w:cs="Arial"/>
                <w:sz w:val="16"/>
                <w:szCs w:val="16"/>
              </w:rPr>
            </w:pPr>
            <w:r w:rsidRPr="00F17593">
              <w:rPr>
                <w:rFonts w:cs="Arial"/>
                <w:sz w:val="16"/>
                <w:szCs w:val="16"/>
              </w:rPr>
              <w:t xml:space="preserve">TOTAL POUNDS VOC EMITTED PER CALENDAR MONTH FROM GELCOAT, </w:t>
            </w:r>
            <w:r w:rsidRPr="00F17593">
              <w:rPr>
                <w:rFonts w:cs="Arial"/>
                <w:b/>
                <w:bCs/>
                <w:sz w:val="16"/>
                <w:szCs w:val="16"/>
              </w:rPr>
              <w:t>H</w:t>
            </w:r>
            <w:r w:rsidRPr="00F17593">
              <w:rPr>
                <w:rFonts w:cs="Arial"/>
                <w:sz w:val="16"/>
                <w:szCs w:val="16"/>
              </w:rPr>
              <w:t xml:space="preserve"> = (sum of all F’s)                                                </w:t>
            </w:r>
            <w:r w:rsidRPr="00F17593">
              <w:rPr>
                <w:rFonts w:cs="Arial"/>
                <w:b/>
                <w:bCs/>
                <w:sz w:val="16"/>
                <w:szCs w:val="16"/>
              </w:rPr>
              <w:t>H</w:t>
            </w:r>
          </w:p>
        </w:tc>
        <w:tc>
          <w:tcPr>
            <w:tcW w:w="1859" w:type="dxa"/>
            <w:tcBorders>
              <w:top w:val="single" w:sz="4" w:space="0" w:color="auto"/>
              <w:left w:val="single" w:sz="4" w:space="0" w:color="auto"/>
              <w:bottom w:val="single" w:sz="4" w:space="0" w:color="auto"/>
              <w:right w:val="single" w:sz="4" w:space="0" w:color="auto"/>
            </w:tcBorders>
          </w:tcPr>
          <w:p w14:paraId="05364574" w14:textId="77777777" w:rsidR="00E42050" w:rsidRPr="00F17593" w:rsidRDefault="00E42050" w:rsidP="00FA5395">
            <w:pPr>
              <w:ind w:right="-108"/>
              <w:rPr>
                <w:rFonts w:cs="Arial"/>
                <w:sz w:val="16"/>
                <w:szCs w:val="16"/>
              </w:rPr>
            </w:pPr>
          </w:p>
        </w:tc>
      </w:tr>
    </w:tbl>
    <w:p w14:paraId="0EBA98B7" w14:textId="77777777" w:rsidR="00E42050" w:rsidRPr="00F17593" w:rsidRDefault="00E42050" w:rsidP="00E42050">
      <w:pPr>
        <w:rPr>
          <w:rFonts w:cs="Arial"/>
          <w:sz w:val="16"/>
          <w:szCs w:val="16"/>
        </w:rPr>
      </w:pPr>
    </w:p>
    <w:tbl>
      <w:tblPr>
        <w:tblW w:w="11340" w:type="dxa"/>
        <w:tblInd w:w="-486" w:type="dxa"/>
        <w:tblLayout w:type="fixed"/>
        <w:tblCellMar>
          <w:left w:w="54" w:type="dxa"/>
          <w:right w:w="54" w:type="dxa"/>
        </w:tblCellMar>
        <w:tblLook w:val="0000" w:firstRow="0" w:lastRow="0" w:firstColumn="0" w:lastColumn="0" w:noHBand="0" w:noVBand="0"/>
      </w:tblPr>
      <w:tblGrid>
        <w:gridCol w:w="3302"/>
        <w:gridCol w:w="1425"/>
        <w:gridCol w:w="1033"/>
        <w:gridCol w:w="3510"/>
        <w:gridCol w:w="2070"/>
      </w:tblGrid>
      <w:tr w:rsidR="00F17593" w:rsidRPr="00F17593" w14:paraId="23EA4F4A" w14:textId="77777777" w:rsidTr="00FA5395">
        <w:trPr>
          <w:trHeight w:val="291"/>
        </w:trPr>
        <w:tc>
          <w:tcPr>
            <w:tcW w:w="3302" w:type="dxa"/>
            <w:tcBorders>
              <w:top w:val="single" w:sz="4" w:space="0" w:color="auto"/>
              <w:left w:val="single" w:sz="4" w:space="0" w:color="auto"/>
              <w:bottom w:val="single" w:sz="6" w:space="0" w:color="auto"/>
              <w:right w:val="single" w:sz="6" w:space="0" w:color="auto"/>
            </w:tcBorders>
          </w:tcPr>
          <w:p w14:paraId="27814AC5" w14:textId="77777777" w:rsidR="00E42050" w:rsidRPr="00F17593" w:rsidRDefault="00E42050" w:rsidP="00FA5395">
            <w:pPr>
              <w:jc w:val="center"/>
              <w:rPr>
                <w:rFonts w:cs="Arial"/>
                <w:b/>
                <w:bCs/>
                <w:szCs w:val="22"/>
              </w:rPr>
            </w:pPr>
            <w:r w:rsidRPr="00F17593">
              <w:rPr>
                <w:rFonts w:cs="Arial"/>
                <w:b/>
                <w:bCs/>
                <w:szCs w:val="22"/>
              </w:rPr>
              <w:t>SPRAY APPLIED RESINS</w:t>
            </w:r>
          </w:p>
        </w:tc>
        <w:tc>
          <w:tcPr>
            <w:tcW w:w="1425" w:type="dxa"/>
            <w:tcBorders>
              <w:top w:val="single" w:sz="6" w:space="0" w:color="auto"/>
              <w:left w:val="nil"/>
              <w:bottom w:val="single" w:sz="6" w:space="0" w:color="auto"/>
            </w:tcBorders>
          </w:tcPr>
          <w:p w14:paraId="261E3A70" w14:textId="77777777" w:rsidR="00E42050" w:rsidRPr="00F17593" w:rsidRDefault="00E42050" w:rsidP="00FA5395">
            <w:pPr>
              <w:jc w:val="center"/>
              <w:rPr>
                <w:rFonts w:cs="Arial"/>
                <w:b/>
                <w:bCs/>
                <w:szCs w:val="22"/>
              </w:rPr>
            </w:pPr>
            <w:r w:rsidRPr="00F17593">
              <w:rPr>
                <w:rFonts w:cs="Arial"/>
                <w:b/>
                <w:bCs/>
                <w:szCs w:val="22"/>
              </w:rPr>
              <w:t>I</w:t>
            </w:r>
          </w:p>
        </w:tc>
        <w:tc>
          <w:tcPr>
            <w:tcW w:w="1033" w:type="dxa"/>
            <w:tcBorders>
              <w:top w:val="single" w:sz="6" w:space="0" w:color="auto"/>
              <w:left w:val="single" w:sz="6" w:space="0" w:color="auto"/>
              <w:bottom w:val="single" w:sz="6" w:space="0" w:color="auto"/>
              <w:right w:val="single" w:sz="6" w:space="0" w:color="auto"/>
            </w:tcBorders>
          </w:tcPr>
          <w:p w14:paraId="70B4B07A" w14:textId="77777777" w:rsidR="00E42050" w:rsidRPr="00F17593" w:rsidRDefault="00E42050" w:rsidP="00FA5395">
            <w:pPr>
              <w:jc w:val="center"/>
              <w:rPr>
                <w:rFonts w:cs="Arial"/>
                <w:b/>
                <w:bCs/>
                <w:szCs w:val="22"/>
              </w:rPr>
            </w:pPr>
            <w:r w:rsidRPr="00F17593">
              <w:rPr>
                <w:rFonts w:cs="Arial"/>
                <w:b/>
                <w:bCs/>
                <w:szCs w:val="22"/>
              </w:rPr>
              <w:t>J</w:t>
            </w:r>
          </w:p>
        </w:tc>
        <w:tc>
          <w:tcPr>
            <w:tcW w:w="3510" w:type="dxa"/>
            <w:tcBorders>
              <w:top w:val="single" w:sz="6" w:space="0" w:color="auto"/>
              <w:left w:val="single" w:sz="6" w:space="0" w:color="auto"/>
              <w:bottom w:val="single" w:sz="6" w:space="0" w:color="auto"/>
              <w:right w:val="single" w:sz="6" w:space="0" w:color="auto"/>
            </w:tcBorders>
          </w:tcPr>
          <w:p w14:paraId="5EE337B2" w14:textId="77777777" w:rsidR="00E42050" w:rsidRPr="00F17593" w:rsidRDefault="00E42050" w:rsidP="00FA5395">
            <w:pPr>
              <w:jc w:val="center"/>
              <w:rPr>
                <w:rFonts w:cs="Arial"/>
                <w:b/>
                <w:bCs/>
                <w:szCs w:val="22"/>
              </w:rPr>
            </w:pPr>
            <w:r w:rsidRPr="00F17593">
              <w:rPr>
                <w:rFonts w:cs="Arial"/>
                <w:b/>
                <w:bCs/>
                <w:szCs w:val="22"/>
              </w:rPr>
              <w:t>K</w:t>
            </w:r>
          </w:p>
        </w:tc>
        <w:tc>
          <w:tcPr>
            <w:tcW w:w="2070" w:type="dxa"/>
            <w:tcBorders>
              <w:top w:val="single" w:sz="6" w:space="0" w:color="auto"/>
              <w:bottom w:val="single" w:sz="6" w:space="0" w:color="auto"/>
              <w:right w:val="single" w:sz="6" w:space="0" w:color="auto"/>
            </w:tcBorders>
          </w:tcPr>
          <w:p w14:paraId="4DDC9FC6" w14:textId="77777777" w:rsidR="00E42050" w:rsidRPr="00F17593" w:rsidRDefault="00E42050" w:rsidP="00FA5395">
            <w:pPr>
              <w:jc w:val="center"/>
              <w:rPr>
                <w:rFonts w:cs="Arial"/>
                <w:b/>
                <w:bCs/>
                <w:szCs w:val="22"/>
              </w:rPr>
            </w:pPr>
            <w:r w:rsidRPr="00F17593">
              <w:rPr>
                <w:rFonts w:cs="Arial"/>
                <w:b/>
                <w:bCs/>
                <w:szCs w:val="22"/>
              </w:rPr>
              <w:t>L = (Ix K)/2000</w:t>
            </w:r>
          </w:p>
        </w:tc>
      </w:tr>
      <w:tr w:rsidR="00F17593" w:rsidRPr="00F17593" w14:paraId="1578096E" w14:textId="77777777" w:rsidTr="00FA5395">
        <w:trPr>
          <w:trHeight w:val="735"/>
        </w:trPr>
        <w:tc>
          <w:tcPr>
            <w:tcW w:w="3302" w:type="dxa"/>
            <w:tcBorders>
              <w:top w:val="single" w:sz="6" w:space="0" w:color="auto"/>
              <w:left w:val="single" w:sz="6" w:space="0" w:color="auto"/>
              <w:bottom w:val="single" w:sz="6" w:space="0" w:color="auto"/>
              <w:right w:val="single" w:sz="6" w:space="0" w:color="auto"/>
            </w:tcBorders>
          </w:tcPr>
          <w:p w14:paraId="6EF093FC" w14:textId="77777777" w:rsidR="00E42050" w:rsidRPr="00F17593" w:rsidRDefault="00E42050" w:rsidP="00FA5395">
            <w:pPr>
              <w:spacing w:before="120"/>
              <w:rPr>
                <w:rFonts w:cs="Arial"/>
                <w:b/>
                <w:szCs w:val="22"/>
              </w:rPr>
            </w:pPr>
            <w:r w:rsidRPr="00F17593">
              <w:rPr>
                <w:rFonts w:cs="Arial"/>
                <w:b/>
                <w:szCs w:val="22"/>
              </w:rPr>
              <w:t>RESIN DESCRIPTION</w:t>
            </w:r>
          </w:p>
        </w:tc>
        <w:tc>
          <w:tcPr>
            <w:tcW w:w="1425" w:type="dxa"/>
            <w:tcBorders>
              <w:left w:val="nil"/>
              <w:bottom w:val="single" w:sz="6" w:space="0" w:color="auto"/>
              <w:right w:val="single" w:sz="6" w:space="0" w:color="auto"/>
            </w:tcBorders>
          </w:tcPr>
          <w:p w14:paraId="1E6A1D0A" w14:textId="77777777" w:rsidR="00E42050" w:rsidRPr="00F17593" w:rsidRDefault="00E42050" w:rsidP="00FA5395">
            <w:pPr>
              <w:jc w:val="center"/>
              <w:rPr>
                <w:rFonts w:cs="Arial"/>
                <w:b/>
                <w:bCs/>
                <w:sz w:val="16"/>
                <w:szCs w:val="16"/>
              </w:rPr>
            </w:pPr>
            <w:r w:rsidRPr="00F17593">
              <w:rPr>
                <w:rFonts w:cs="Arial"/>
                <w:b/>
                <w:bCs/>
                <w:sz w:val="16"/>
                <w:szCs w:val="16"/>
              </w:rPr>
              <w:t>RESIN</w:t>
            </w:r>
          </w:p>
          <w:p w14:paraId="67E8D116" w14:textId="77777777" w:rsidR="00E42050" w:rsidRPr="00F17593" w:rsidRDefault="00E42050" w:rsidP="00FA5395">
            <w:pPr>
              <w:jc w:val="center"/>
              <w:rPr>
                <w:rFonts w:cs="Arial"/>
                <w:b/>
                <w:bCs/>
                <w:sz w:val="16"/>
                <w:szCs w:val="16"/>
              </w:rPr>
            </w:pPr>
            <w:r w:rsidRPr="00F17593">
              <w:rPr>
                <w:rFonts w:cs="Arial"/>
                <w:b/>
                <w:bCs/>
                <w:sz w:val="16"/>
                <w:szCs w:val="16"/>
              </w:rPr>
              <w:t xml:space="preserve"> USAGE</w:t>
            </w:r>
          </w:p>
          <w:p w14:paraId="69AA2BA1" w14:textId="77777777" w:rsidR="00E42050" w:rsidRPr="00F17593" w:rsidRDefault="00E42050" w:rsidP="00FA5395">
            <w:pPr>
              <w:jc w:val="center"/>
              <w:rPr>
                <w:rFonts w:cs="Arial"/>
                <w:b/>
                <w:bCs/>
                <w:sz w:val="16"/>
                <w:szCs w:val="16"/>
              </w:rPr>
            </w:pPr>
            <w:r w:rsidRPr="00F17593">
              <w:rPr>
                <w:rFonts w:cs="Arial"/>
                <w:b/>
                <w:bCs/>
                <w:sz w:val="16"/>
                <w:szCs w:val="16"/>
              </w:rPr>
              <w:t>(LB/Month)</w:t>
            </w:r>
          </w:p>
        </w:tc>
        <w:tc>
          <w:tcPr>
            <w:tcW w:w="1033" w:type="dxa"/>
            <w:tcBorders>
              <w:top w:val="single" w:sz="6" w:space="0" w:color="auto"/>
              <w:left w:val="single" w:sz="6" w:space="0" w:color="auto"/>
              <w:bottom w:val="single" w:sz="6" w:space="0" w:color="auto"/>
              <w:right w:val="single" w:sz="6" w:space="0" w:color="auto"/>
            </w:tcBorders>
          </w:tcPr>
          <w:p w14:paraId="4058BC3F" w14:textId="77777777" w:rsidR="00E42050" w:rsidRPr="00F17593" w:rsidRDefault="00E42050" w:rsidP="00FA5395">
            <w:pPr>
              <w:jc w:val="center"/>
              <w:rPr>
                <w:rFonts w:cs="Arial"/>
                <w:b/>
                <w:bCs/>
                <w:sz w:val="16"/>
                <w:szCs w:val="16"/>
              </w:rPr>
            </w:pPr>
            <w:r w:rsidRPr="00F17593">
              <w:rPr>
                <w:rFonts w:cs="Arial"/>
                <w:b/>
                <w:bCs/>
                <w:sz w:val="16"/>
                <w:szCs w:val="16"/>
              </w:rPr>
              <w:t>STYRENE CONTENT</w:t>
            </w:r>
          </w:p>
          <w:p w14:paraId="273A80EC" w14:textId="77777777" w:rsidR="00E42050" w:rsidRPr="00F17593" w:rsidRDefault="00E42050" w:rsidP="00FA5395">
            <w:pPr>
              <w:jc w:val="center"/>
              <w:rPr>
                <w:rFonts w:cs="Arial"/>
                <w:b/>
                <w:bCs/>
                <w:sz w:val="16"/>
                <w:szCs w:val="16"/>
              </w:rPr>
            </w:pPr>
            <w:r w:rsidRPr="00F17593">
              <w:rPr>
                <w:rFonts w:cs="Arial"/>
                <w:b/>
                <w:bCs/>
                <w:sz w:val="16"/>
                <w:szCs w:val="16"/>
              </w:rPr>
              <w:t>(% BY WEIGHT)</w:t>
            </w:r>
          </w:p>
        </w:tc>
        <w:tc>
          <w:tcPr>
            <w:tcW w:w="3510" w:type="dxa"/>
            <w:tcBorders>
              <w:left w:val="single" w:sz="6" w:space="0" w:color="auto"/>
              <w:bottom w:val="single" w:sz="6" w:space="0" w:color="auto"/>
              <w:right w:val="single" w:sz="6" w:space="0" w:color="auto"/>
            </w:tcBorders>
          </w:tcPr>
          <w:p w14:paraId="0A70B4E1" w14:textId="01C24492" w:rsidR="00E42050" w:rsidRPr="00F17593" w:rsidRDefault="00E42050" w:rsidP="00FA5395">
            <w:pPr>
              <w:rPr>
                <w:b/>
                <w:sz w:val="16"/>
              </w:rPr>
            </w:pPr>
            <w:r w:rsidRPr="00F17593">
              <w:rPr>
                <w:rFonts w:cs="Arial"/>
                <w:b/>
                <w:bCs/>
                <w:sz w:val="16"/>
                <w:szCs w:val="16"/>
              </w:rPr>
              <w:t xml:space="preserve">STYRENE EMISSION FACTOR PER </w:t>
            </w:r>
            <w:r w:rsidR="00FC4C7C" w:rsidRPr="00F17593">
              <w:rPr>
                <w:b/>
                <w:sz w:val="16"/>
              </w:rPr>
              <w:t>ATTACHMENT E</w:t>
            </w:r>
          </w:p>
          <w:p w14:paraId="20D7D8BB" w14:textId="77777777" w:rsidR="00E42050" w:rsidRPr="00F17593" w:rsidRDefault="00E42050" w:rsidP="00FA5395">
            <w:pPr>
              <w:rPr>
                <w:rFonts w:cs="Arial"/>
                <w:b/>
                <w:bCs/>
                <w:sz w:val="16"/>
                <w:szCs w:val="16"/>
              </w:rPr>
            </w:pPr>
            <w:r w:rsidRPr="00F17593">
              <w:rPr>
                <w:rFonts w:cs="Arial"/>
                <w:b/>
                <w:bCs/>
                <w:sz w:val="16"/>
                <w:szCs w:val="16"/>
              </w:rPr>
              <w:t xml:space="preserve">(LB/TON RESIN) </w:t>
            </w:r>
          </w:p>
        </w:tc>
        <w:tc>
          <w:tcPr>
            <w:tcW w:w="2070" w:type="dxa"/>
            <w:tcBorders>
              <w:left w:val="single" w:sz="6" w:space="0" w:color="auto"/>
              <w:bottom w:val="single" w:sz="6" w:space="0" w:color="auto"/>
              <w:right w:val="single" w:sz="6" w:space="0" w:color="auto"/>
            </w:tcBorders>
          </w:tcPr>
          <w:p w14:paraId="13A2523B" w14:textId="77777777" w:rsidR="00E42050" w:rsidRPr="00F17593" w:rsidRDefault="00E42050" w:rsidP="00FA5395">
            <w:pPr>
              <w:jc w:val="center"/>
              <w:rPr>
                <w:rFonts w:cs="Arial"/>
                <w:b/>
                <w:bCs/>
                <w:sz w:val="16"/>
                <w:szCs w:val="16"/>
              </w:rPr>
            </w:pPr>
            <w:r w:rsidRPr="00F17593">
              <w:rPr>
                <w:rFonts w:cs="Arial"/>
                <w:b/>
                <w:bCs/>
                <w:sz w:val="16"/>
                <w:szCs w:val="16"/>
              </w:rPr>
              <w:t>CALENDAR MONTH STYRENE/VOC EMISSIONS</w:t>
            </w:r>
          </w:p>
          <w:p w14:paraId="5539622C" w14:textId="77777777" w:rsidR="00E42050" w:rsidRPr="00F17593" w:rsidRDefault="00E42050" w:rsidP="00FA5395">
            <w:pPr>
              <w:jc w:val="center"/>
              <w:rPr>
                <w:rFonts w:cs="Arial"/>
                <w:b/>
                <w:bCs/>
                <w:sz w:val="16"/>
                <w:szCs w:val="16"/>
              </w:rPr>
            </w:pPr>
            <w:r w:rsidRPr="00F17593">
              <w:rPr>
                <w:rFonts w:cs="Arial"/>
                <w:b/>
                <w:bCs/>
                <w:sz w:val="16"/>
                <w:szCs w:val="16"/>
              </w:rPr>
              <w:t>(LB/Month)</w:t>
            </w:r>
          </w:p>
        </w:tc>
      </w:tr>
      <w:tr w:rsidR="00F17593" w:rsidRPr="00F17593" w14:paraId="342E9AE9" w14:textId="77777777" w:rsidTr="00FA5395">
        <w:trPr>
          <w:trHeight w:hRule="exact" w:val="260"/>
        </w:trPr>
        <w:tc>
          <w:tcPr>
            <w:tcW w:w="3302" w:type="dxa"/>
            <w:tcBorders>
              <w:top w:val="single" w:sz="6" w:space="0" w:color="auto"/>
              <w:left w:val="single" w:sz="6" w:space="0" w:color="auto"/>
              <w:right w:val="single" w:sz="6" w:space="0" w:color="auto"/>
            </w:tcBorders>
          </w:tcPr>
          <w:p w14:paraId="390E7377" w14:textId="77777777" w:rsidR="00E42050" w:rsidRPr="00F17593" w:rsidRDefault="00E42050" w:rsidP="00FA5395">
            <w:pPr>
              <w:jc w:val="center"/>
              <w:rPr>
                <w:rFonts w:cs="Arial"/>
                <w:sz w:val="16"/>
                <w:szCs w:val="16"/>
              </w:rPr>
            </w:pPr>
          </w:p>
        </w:tc>
        <w:tc>
          <w:tcPr>
            <w:tcW w:w="1425" w:type="dxa"/>
            <w:tcBorders>
              <w:top w:val="single" w:sz="6" w:space="0" w:color="auto"/>
              <w:left w:val="nil"/>
            </w:tcBorders>
          </w:tcPr>
          <w:p w14:paraId="7A70600A" w14:textId="77777777" w:rsidR="00E42050" w:rsidRPr="00F17593" w:rsidRDefault="00E42050" w:rsidP="00FA5395">
            <w:pPr>
              <w:jc w:val="center"/>
              <w:rPr>
                <w:rFonts w:cs="Arial"/>
                <w:sz w:val="16"/>
                <w:szCs w:val="16"/>
              </w:rPr>
            </w:pPr>
          </w:p>
        </w:tc>
        <w:tc>
          <w:tcPr>
            <w:tcW w:w="1033" w:type="dxa"/>
            <w:tcBorders>
              <w:top w:val="single" w:sz="6" w:space="0" w:color="auto"/>
              <w:left w:val="single" w:sz="6" w:space="0" w:color="auto"/>
              <w:right w:val="single" w:sz="6" w:space="0" w:color="auto"/>
            </w:tcBorders>
          </w:tcPr>
          <w:p w14:paraId="4421483C" w14:textId="77777777" w:rsidR="00E42050" w:rsidRPr="00F17593" w:rsidRDefault="00E42050" w:rsidP="00FA5395">
            <w:pPr>
              <w:rPr>
                <w:rFonts w:cs="Arial"/>
                <w:sz w:val="16"/>
                <w:szCs w:val="16"/>
              </w:rPr>
            </w:pPr>
          </w:p>
        </w:tc>
        <w:tc>
          <w:tcPr>
            <w:tcW w:w="3510" w:type="dxa"/>
            <w:tcBorders>
              <w:top w:val="single" w:sz="6" w:space="0" w:color="auto"/>
              <w:left w:val="single" w:sz="6" w:space="0" w:color="auto"/>
              <w:right w:val="single" w:sz="6" w:space="0" w:color="auto"/>
            </w:tcBorders>
          </w:tcPr>
          <w:p w14:paraId="4BDCEF27" w14:textId="77777777" w:rsidR="00E42050" w:rsidRPr="00F17593" w:rsidRDefault="00E42050" w:rsidP="00FA5395">
            <w:pPr>
              <w:rPr>
                <w:rFonts w:cs="Arial"/>
                <w:sz w:val="16"/>
                <w:szCs w:val="16"/>
              </w:rPr>
            </w:pPr>
          </w:p>
        </w:tc>
        <w:tc>
          <w:tcPr>
            <w:tcW w:w="2070" w:type="dxa"/>
            <w:tcBorders>
              <w:top w:val="single" w:sz="6" w:space="0" w:color="auto"/>
              <w:left w:val="single" w:sz="6" w:space="0" w:color="auto"/>
              <w:right w:val="single" w:sz="6" w:space="0" w:color="auto"/>
            </w:tcBorders>
          </w:tcPr>
          <w:p w14:paraId="75CF7E56" w14:textId="77777777" w:rsidR="00E42050" w:rsidRPr="00F17593" w:rsidRDefault="00E42050" w:rsidP="00FA5395">
            <w:pPr>
              <w:rPr>
                <w:rFonts w:cs="Arial"/>
                <w:sz w:val="16"/>
                <w:szCs w:val="16"/>
              </w:rPr>
            </w:pPr>
          </w:p>
        </w:tc>
      </w:tr>
      <w:tr w:rsidR="00F17593" w:rsidRPr="00F17593" w14:paraId="10F4D953" w14:textId="77777777" w:rsidTr="00FA5395">
        <w:trPr>
          <w:trHeight w:hRule="exact" w:val="260"/>
        </w:trPr>
        <w:tc>
          <w:tcPr>
            <w:tcW w:w="3302" w:type="dxa"/>
            <w:tcBorders>
              <w:top w:val="single" w:sz="6" w:space="0" w:color="auto"/>
              <w:left w:val="single" w:sz="6" w:space="0" w:color="auto"/>
              <w:bottom w:val="single" w:sz="6" w:space="0" w:color="auto"/>
              <w:right w:val="single" w:sz="6" w:space="0" w:color="auto"/>
            </w:tcBorders>
          </w:tcPr>
          <w:p w14:paraId="7AF9A53F" w14:textId="77777777" w:rsidR="00E42050" w:rsidRPr="00F17593" w:rsidRDefault="00E42050" w:rsidP="00FA5395">
            <w:pPr>
              <w:jc w:val="center"/>
              <w:rPr>
                <w:rFonts w:cs="Arial"/>
                <w:sz w:val="16"/>
                <w:szCs w:val="16"/>
              </w:rPr>
            </w:pPr>
          </w:p>
        </w:tc>
        <w:tc>
          <w:tcPr>
            <w:tcW w:w="1425" w:type="dxa"/>
            <w:tcBorders>
              <w:top w:val="single" w:sz="6" w:space="0" w:color="auto"/>
              <w:left w:val="nil"/>
              <w:bottom w:val="single" w:sz="6" w:space="0" w:color="auto"/>
            </w:tcBorders>
          </w:tcPr>
          <w:p w14:paraId="56456276" w14:textId="77777777" w:rsidR="00E42050" w:rsidRPr="00F17593" w:rsidRDefault="00E42050" w:rsidP="00FA5395">
            <w:pPr>
              <w:jc w:val="center"/>
              <w:rPr>
                <w:rFonts w:cs="Arial"/>
                <w:sz w:val="16"/>
                <w:szCs w:val="16"/>
              </w:rPr>
            </w:pPr>
          </w:p>
        </w:tc>
        <w:tc>
          <w:tcPr>
            <w:tcW w:w="1033" w:type="dxa"/>
            <w:tcBorders>
              <w:top w:val="single" w:sz="6" w:space="0" w:color="auto"/>
              <w:left w:val="single" w:sz="6" w:space="0" w:color="auto"/>
              <w:bottom w:val="single" w:sz="6" w:space="0" w:color="auto"/>
              <w:right w:val="single" w:sz="6" w:space="0" w:color="auto"/>
            </w:tcBorders>
          </w:tcPr>
          <w:p w14:paraId="3EDF3D62" w14:textId="77777777" w:rsidR="00E42050" w:rsidRPr="00F17593" w:rsidRDefault="00E42050" w:rsidP="00FA5395">
            <w:pPr>
              <w:rPr>
                <w:rFonts w:cs="Arial"/>
                <w:sz w:val="16"/>
                <w:szCs w:val="16"/>
              </w:rPr>
            </w:pPr>
          </w:p>
        </w:tc>
        <w:tc>
          <w:tcPr>
            <w:tcW w:w="3510" w:type="dxa"/>
            <w:tcBorders>
              <w:top w:val="single" w:sz="6" w:space="0" w:color="auto"/>
              <w:left w:val="single" w:sz="6" w:space="0" w:color="auto"/>
              <w:bottom w:val="single" w:sz="6" w:space="0" w:color="auto"/>
              <w:right w:val="single" w:sz="6" w:space="0" w:color="auto"/>
            </w:tcBorders>
          </w:tcPr>
          <w:p w14:paraId="15429D63" w14:textId="77777777" w:rsidR="00E42050" w:rsidRPr="00F17593" w:rsidRDefault="00E42050" w:rsidP="00FA5395">
            <w:pPr>
              <w:rPr>
                <w:rFonts w:cs="Arial"/>
                <w:sz w:val="16"/>
                <w:szCs w:val="16"/>
              </w:rPr>
            </w:pPr>
          </w:p>
        </w:tc>
        <w:tc>
          <w:tcPr>
            <w:tcW w:w="2070" w:type="dxa"/>
            <w:tcBorders>
              <w:top w:val="single" w:sz="6" w:space="0" w:color="auto"/>
              <w:left w:val="single" w:sz="6" w:space="0" w:color="auto"/>
              <w:bottom w:val="single" w:sz="6" w:space="0" w:color="auto"/>
              <w:right w:val="single" w:sz="6" w:space="0" w:color="auto"/>
            </w:tcBorders>
          </w:tcPr>
          <w:p w14:paraId="379CAF10" w14:textId="77777777" w:rsidR="00E42050" w:rsidRPr="00F17593" w:rsidRDefault="00E42050" w:rsidP="00FA5395">
            <w:pPr>
              <w:rPr>
                <w:rFonts w:cs="Arial"/>
                <w:sz w:val="16"/>
                <w:szCs w:val="16"/>
              </w:rPr>
            </w:pPr>
          </w:p>
        </w:tc>
      </w:tr>
      <w:tr w:rsidR="00F17593" w:rsidRPr="00F17593" w14:paraId="08B4B2E9" w14:textId="77777777" w:rsidTr="00FA5395">
        <w:trPr>
          <w:trHeight w:val="240"/>
        </w:trPr>
        <w:tc>
          <w:tcPr>
            <w:tcW w:w="9270" w:type="dxa"/>
            <w:gridSpan w:val="4"/>
            <w:tcBorders>
              <w:top w:val="single" w:sz="6" w:space="0" w:color="auto"/>
              <w:left w:val="single" w:sz="6" w:space="0" w:color="auto"/>
              <w:bottom w:val="single" w:sz="6" w:space="0" w:color="auto"/>
              <w:right w:val="single" w:sz="6" w:space="0" w:color="auto"/>
            </w:tcBorders>
          </w:tcPr>
          <w:p w14:paraId="1C41F6D5" w14:textId="77777777" w:rsidR="00E42050" w:rsidRPr="00F17593" w:rsidRDefault="00E42050" w:rsidP="00FA5395">
            <w:pPr>
              <w:rPr>
                <w:rFonts w:cs="Arial"/>
                <w:sz w:val="16"/>
                <w:szCs w:val="16"/>
              </w:rPr>
            </w:pPr>
            <w:r w:rsidRPr="00F17593">
              <w:rPr>
                <w:rFonts w:cs="Arial"/>
                <w:sz w:val="16"/>
                <w:szCs w:val="16"/>
              </w:rPr>
              <w:t xml:space="preserve">TOTAL POUNDS STYRENE/VOC EMITTED PER CALENDAR MONTH FROM RESIN, </w:t>
            </w:r>
            <w:r w:rsidRPr="00F17593">
              <w:rPr>
                <w:rFonts w:cs="Arial"/>
                <w:b/>
                <w:bCs/>
                <w:sz w:val="16"/>
                <w:szCs w:val="16"/>
              </w:rPr>
              <w:t>M</w:t>
            </w:r>
            <w:r w:rsidRPr="00F17593">
              <w:rPr>
                <w:rFonts w:cs="Arial"/>
                <w:sz w:val="16"/>
                <w:szCs w:val="16"/>
              </w:rPr>
              <w:t xml:space="preserve"> = (sum of all L’s)                                </w:t>
            </w:r>
            <w:r w:rsidRPr="00F17593">
              <w:rPr>
                <w:rFonts w:cs="Arial"/>
                <w:b/>
                <w:bCs/>
                <w:sz w:val="16"/>
                <w:szCs w:val="16"/>
              </w:rPr>
              <w:t>M</w:t>
            </w:r>
          </w:p>
        </w:tc>
        <w:tc>
          <w:tcPr>
            <w:tcW w:w="2070" w:type="dxa"/>
            <w:tcBorders>
              <w:top w:val="single" w:sz="6" w:space="0" w:color="auto"/>
              <w:left w:val="nil"/>
              <w:bottom w:val="single" w:sz="6" w:space="0" w:color="auto"/>
              <w:right w:val="single" w:sz="6" w:space="0" w:color="auto"/>
            </w:tcBorders>
          </w:tcPr>
          <w:p w14:paraId="29A70D44" w14:textId="77777777" w:rsidR="00E42050" w:rsidRPr="00F17593" w:rsidRDefault="00E42050" w:rsidP="00FA5395">
            <w:pPr>
              <w:rPr>
                <w:rFonts w:cs="Arial"/>
                <w:sz w:val="16"/>
                <w:szCs w:val="16"/>
              </w:rPr>
            </w:pPr>
          </w:p>
        </w:tc>
      </w:tr>
    </w:tbl>
    <w:p w14:paraId="174059E2" w14:textId="77777777" w:rsidR="00E42050" w:rsidRPr="00F17593" w:rsidRDefault="00E42050" w:rsidP="00E42050">
      <w:pPr>
        <w:rPr>
          <w:rFonts w:cs="Arial"/>
          <w:sz w:val="16"/>
          <w:szCs w:val="16"/>
        </w:rPr>
      </w:pPr>
    </w:p>
    <w:tbl>
      <w:tblPr>
        <w:tblW w:w="11340" w:type="dxa"/>
        <w:tblInd w:w="-486" w:type="dxa"/>
        <w:tblLayout w:type="fixed"/>
        <w:tblCellMar>
          <w:left w:w="54" w:type="dxa"/>
          <w:right w:w="54" w:type="dxa"/>
        </w:tblCellMar>
        <w:tblLook w:val="0000" w:firstRow="0" w:lastRow="0" w:firstColumn="0" w:lastColumn="0" w:noHBand="0" w:noVBand="0"/>
      </w:tblPr>
      <w:tblGrid>
        <w:gridCol w:w="3302"/>
        <w:gridCol w:w="1425"/>
        <w:gridCol w:w="1033"/>
        <w:gridCol w:w="3510"/>
        <w:gridCol w:w="2070"/>
      </w:tblGrid>
      <w:tr w:rsidR="00F17593" w:rsidRPr="00F17593" w14:paraId="4A0427E1" w14:textId="77777777" w:rsidTr="00FA5395">
        <w:trPr>
          <w:trHeight w:val="300"/>
        </w:trPr>
        <w:tc>
          <w:tcPr>
            <w:tcW w:w="3302" w:type="dxa"/>
            <w:tcBorders>
              <w:top w:val="single" w:sz="4" w:space="0" w:color="auto"/>
              <w:left w:val="single" w:sz="4" w:space="0" w:color="auto"/>
              <w:bottom w:val="single" w:sz="6" w:space="0" w:color="auto"/>
              <w:right w:val="single" w:sz="6" w:space="0" w:color="auto"/>
            </w:tcBorders>
          </w:tcPr>
          <w:p w14:paraId="1AC4E049" w14:textId="77777777" w:rsidR="00E42050" w:rsidRPr="00F17593" w:rsidRDefault="00E42050" w:rsidP="00FA5395">
            <w:pPr>
              <w:jc w:val="center"/>
              <w:rPr>
                <w:rFonts w:cs="Arial"/>
                <w:b/>
                <w:bCs/>
                <w:szCs w:val="22"/>
              </w:rPr>
            </w:pPr>
            <w:r w:rsidRPr="00F17593">
              <w:rPr>
                <w:rFonts w:cs="Arial"/>
                <w:b/>
                <w:bCs/>
                <w:szCs w:val="22"/>
              </w:rPr>
              <w:t>FILAMENT WINDING RESINS</w:t>
            </w:r>
          </w:p>
        </w:tc>
        <w:tc>
          <w:tcPr>
            <w:tcW w:w="1425" w:type="dxa"/>
            <w:tcBorders>
              <w:top w:val="single" w:sz="6" w:space="0" w:color="auto"/>
              <w:left w:val="nil"/>
              <w:bottom w:val="single" w:sz="6" w:space="0" w:color="auto"/>
            </w:tcBorders>
          </w:tcPr>
          <w:p w14:paraId="0DDD184E" w14:textId="77777777" w:rsidR="00E42050" w:rsidRPr="00F17593" w:rsidRDefault="00E42050" w:rsidP="00FA5395">
            <w:pPr>
              <w:jc w:val="center"/>
              <w:rPr>
                <w:rFonts w:cs="Arial"/>
                <w:b/>
                <w:bCs/>
                <w:szCs w:val="22"/>
              </w:rPr>
            </w:pPr>
            <w:r w:rsidRPr="00F17593">
              <w:rPr>
                <w:rFonts w:cs="Arial"/>
                <w:b/>
                <w:bCs/>
                <w:szCs w:val="22"/>
              </w:rPr>
              <w:t>M</w:t>
            </w:r>
          </w:p>
        </w:tc>
        <w:tc>
          <w:tcPr>
            <w:tcW w:w="1033" w:type="dxa"/>
            <w:tcBorders>
              <w:top w:val="single" w:sz="6" w:space="0" w:color="auto"/>
              <w:left w:val="single" w:sz="6" w:space="0" w:color="auto"/>
              <w:bottom w:val="single" w:sz="6" w:space="0" w:color="auto"/>
              <w:right w:val="single" w:sz="6" w:space="0" w:color="auto"/>
            </w:tcBorders>
          </w:tcPr>
          <w:p w14:paraId="75FA1C42" w14:textId="77777777" w:rsidR="00E42050" w:rsidRPr="00F17593" w:rsidRDefault="00E42050" w:rsidP="00FA5395">
            <w:pPr>
              <w:jc w:val="center"/>
              <w:rPr>
                <w:rFonts w:cs="Arial"/>
                <w:b/>
                <w:bCs/>
                <w:szCs w:val="22"/>
              </w:rPr>
            </w:pPr>
            <w:r w:rsidRPr="00F17593">
              <w:rPr>
                <w:rFonts w:cs="Arial"/>
                <w:b/>
                <w:bCs/>
                <w:szCs w:val="22"/>
              </w:rPr>
              <w:t>N</w:t>
            </w:r>
          </w:p>
        </w:tc>
        <w:tc>
          <w:tcPr>
            <w:tcW w:w="3510" w:type="dxa"/>
            <w:tcBorders>
              <w:top w:val="single" w:sz="6" w:space="0" w:color="auto"/>
              <w:left w:val="single" w:sz="6" w:space="0" w:color="auto"/>
              <w:bottom w:val="single" w:sz="6" w:space="0" w:color="auto"/>
              <w:right w:val="single" w:sz="6" w:space="0" w:color="auto"/>
            </w:tcBorders>
          </w:tcPr>
          <w:p w14:paraId="171B0B76" w14:textId="77777777" w:rsidR="00E42050" w:rsidRPr="00F17593" w:rsidRDefault="00E42050" w:rsidP="00FA5395">
            <w:pPr>
              <w:jc w:val="center"/>
              <w:rPr>
                <w:rFonts w:cs="Arial"/>
                <w:b/>
                <w:bCs/>
                <w:szCs w:val="22"/>
              </w:rPr>
            </w:pPr>
            <w:r w:rsidRPr="00F17593">
              <w:rPr>
                <w:rFonts w:cs="Arial"/>
                <w:b/>
                <w:bCs/>
                <w:szCs w:val="22"/>
              </w:rPr>
              <w:t>O</w:t>
            </w:r>
          </w:p>
        </w:tc>
        <w:tc>
          <w:tcPr>
            <w:tcW w:w="2070" w:type="dxa"/>
            <w:tcBorders>
              <w:top w:val="single" w:sz="6" w:space="0" w:color="auto"/>
              <w:bottom w:val="single" w:sz="6" w:space="0" w:color="auto"/>
              <w:right w:val="single" w:sz="6" w:space="0" w:color="auto"/>
            </w:tcBorders>
          </w:tcPr>
          <w:p w14:paraId="03936E89" w14:textId="77777777" w:rsidR="00E42050" w:rsidRPr="00F17593" w:rsidRDefault="00E42050" w:rsidP="00FA5395">
            <w:pPr>
              <w:jc w:val="center"/>
              <w:rPr>
                <w:rFonts w:cs="Arial"/>
                <w:b/>
                <w:bCs/>
                <w:szCs w:val="22"/>
              </w:rPr>
            </w:pPr>
            <w:r w:rsidRPr="00F17593">
              <w:rPr>
                <w:rFonts w:cs="Arial"/>
                <w:b/>
                <w:bCs/>
                <w:szCs w:val="22"/>
              </w:rPr>
              <w:t>P = (MxO)/2000</w:t>
            </w:r>
          </w:p>
        </w:tc>
      </w:tr>
      <w:tr w:rsidR="00F17593" w:rsidRPr="00F17593" w14:paraId="37BD8A63" w14:textId="77777777" w:rsidTr="00FA5395">
        <w:trPr>
          <w:trHeight w:val="735"/>
        </w:trPr>
        <w:tc>
          <w:tcPr>
            <w:tcW w:w="3302" w:type="dxa"/>
            <w:tcBorders>
              <w:top w:val="single" w:sz="6" w:space="0" w:color="auto"/>
              <w:left w:val="single" w:sz="6" w:space="0" w:color="auto"/>
              <w:bottom w:val="single" w:sz="6" w:space="0" w:color="auto"/>
              <w:right w:val="single" w:sz="6" w:space="0" w:color="auto"/>
            </w:tcBorders>
          </w:tcPr>
          <w:p w14:paraId="1C7ABFBA" w14:textId="77777777" w:rsidR="00E42050" w:rsidRPr="00F17593" w:rsidRDefault="00E42050" w:rsidP="00FA5395">
            <w:pPr>
              <w:spacing w:before="120"/>
              <w:rPr>
                <w:rFonts w:cs="Arial"/>
                <w:b/>
                <w:szCs w:val="22"/>
              </w:rPr>
            </w:pPr>
            <w:bookmarkStart w:id="118" w:name="_Toc679403"/>
            <w:r w:rsidRPr="00F17593">
              <w:rPr>
                <w:rFonts w:cs="Arial"/>
                <w:b/>
                <w:szCs w:val="22"/>
              </w:rPr>
              <w:t>RESIN DESCRIPTION</w:t>
            </w:r>
            <w:bookmarkEnd w:id="118"/>
          </w:p>
        </w:tc>
        <w:tc>
          <w:tcPr>
            <w:tcW w:w="1425" w:type="dxa"/>
            <w:tcBorders>
              <w:left w:val="nil"/>
              <w:bottom w:val="single" w:sz="6" w:space="0" w:color="auto"/>
              <w:right w:val="single" w:sz="6" w:space="0" w:color="auto"/>
            </w:tcBorders>
          </w:tcPr>
          <w:p w14:paraId="2C1A0602" w14:textId="77777777" w:rsidR="00E42050" w:rsidRPr="00F17593" w:rsidRDefault="00E42050" w:rsidP="00FA5395">
            <w:pPr>
              <w:jc w:val="center"/>
              <w:rPr>
                <w:rFonts w:cs="Arial"/>
                <w:b/>
                <w:bCs/>
                <w:sz w:val="16"/>
                <w:szCs w:val="16"/>
              </w:rPr>
            </w:pPr>
            <w:r w:rsidRPr="00F17593">
              <w:rPr>
                <w:rFonts w:cs="Arial"/>
                <w:b/>
                <w:bCs/>
                <w:sz w:val="16"/>
                <w:szCs w:val="16"/>
              </w:rPr>
              <w:t>RESIN</w:t>
            </w:r>
          </w:p>
          <w:p w14:paraId="7D65407B" w14:textId="77777777" w:rsidR="00E42050" w:rsidRPr="00F17593" w:rsidRDefault="00E42050" w:rsidP="00FA5395">
            <w:pPr>
              <w:jc w:val="center"/>
              <w:rPr>
                <w:rFonts w:cs="Arial"/>
                <w:b/>
                <w:bCs/>
                <w:sz w:val="16"/>
                <w:szCs w:val="16"/>
              </w:rPr>
            </w:pPr>
            <w:r w:rsidRPr="00F17593">
              <w:rPr>
                <w:rFonts w:cs="Arial"/>
                <w:b/>
                <w:bCs/>
                <w:sz w:val="16"/>
                <w:szCs w:val="16"/>
              </w:rPr>
              <w:t xml:space="preserve"> USAGE</w:t>
            </w:r>
          </w:p>
          <w:p w14:paraId="3067B302" w14:textId="77777777" w:rsidR="00E42050" w:rsidRPr="00F17593" w:rsidRDefault="00E42050" w:rsidP="00FA5395">
            <w:pPr>
              <w:jc w:val="center"/>
              <w:rPr>
                <w:rFonts w:cs="Arial"/>
                <w:b/>
                <w:bCs/>
                <w:sz w:val="16"/>
                <w:szCs w:val="16"/>
              </w:rPr>
            </w:pPr>
            <w:r w:rsidRPr="00F17593">
              <w:rPr>
                <w:rFonts w:cs="Arial"/>
                <w:b/>
                <w:bCs/>
                <w:sz w:val="16"/>
                <w:szCs w:val="16"/>
              </w:rPr>
              <w:t>(LB/Month)</w:t>
            </w:r>
          </w:p>
        </w:tc>
        <w:tc>
          <w:tcPr>
            <w:tcW w:w="1033" w:type="dxa"/>
            <w:tcBorders>
              <w:top w:val="single" w:sz="6" w:space="0" w:color="auto"/>
              <w:left w:val="single" w:sz="6" w:space="0" w:color="auto"/>
              <w:bottom w:val="single" w:sz="6" w:space="0" w:color="auto"/>
              <w:right w:val="single" w:sz="6" w:space="0" w:color="auto"/>
            </w:tcBorders>
          </w:tcPr>
          <w:p w14:paraId="154B252D" w14:textId="77777777" w:rsidR="00E42050" w:rsidRPr="00F17593" w:rsidRDefault="00E42050" w:rsidP="00FA5395">
            <w:pPr>
              <w:jc w:val="center"/>
              <w:rPr>
                <w:rFonts w:cs="Arial"/>
                <w:b/>
                <w:bCs/>
                <w:sz w:val="16"/>
                <w:szCs w:val="16"/>
              </w:rPr>
            </w:pPr>
            <w:r w:rsidRPr="00F17593">
              <w:rPr>
                <w:rFonts w:cs="Arial"/>
                <w:b/>
                <w:bCs/>
                <w:sz w:val="16"/>
                <w:szCs w:val="16"/>
              </w:rPr>
              <w:t>STYRENE CONTENT</w:t>
            </w:r>
          </w:p>
          <w:p w14:paraId="7EDDF3D4" w14:textId="77777777" w:rsidR="00E42050" w:rsidRPr="00F17593" w:rsidRDefault="00E42050" w:rsidP="00FA5395">
            <w:pPr>
              <w:jc w:val="center"/>
              <w:rPr>
                <w:rFonts w:cs="Arial"/>
                <w:b/>
                <w:bCs/>
                <w:sz w:val="16"/>
                <w:szCs w:val="16"/>
              </w:rPr>
            </w:pPr>
            <w:r w:rsidRPr="00F17593">
              <w:rPr>
                <w:rFonts w:cs="Arial"/>
                <w:b/>
                <w:bCs/>
                <w:sz w:val="16"/>
                <w:szCs w:val="16"/>
              </w:rPr>
              <w:t>(% BY WEIGHT)</w:t>
            </w:r>
          </w:p>
        </w:tc>
        <w:tc>
          <w:tcPr>
            <w:tcW w:w="3510" w:type="dxa"/>
            <w:tcBorders>
              <w:left w:val="single" w:sz="6" w:space="0" w:color="auto"/>
              <w:bottom w:val="single" w:sz="6" w:space="0" w:color="auto"/>
              <w:right w:val="single" w:sz="6" w:space="0" w:color="auto"/>
            </w:tcBorders>
          </w:tcPr>
          <w:p w14:paraId="23E00CF8" w14:textId="6C606480" w:rsidR="00E42050" w:rsidRPr="00F17593" w:rsidRDefault="00E42050" w:rsidP="00FA5395">
            <w:pPr>
              <w:rPr>
                <w:b/>
                <w:sz w:val="16"/>
              </w:rPr>
            </w:pPr>
            <w:r w:rsidRPr="00F17593">
              <w:rPr>
                <w:rFonts w:cs="Arial"/>
                <w:b/>
                <w:bCs/>
                <w:sz w:val="16"/>
                <w:szCs w:val="16"/>
              </w:rPr>
              <w:t xml:space="preserve">STYRENE EMISSION FACTOR PER </w:t>
            </w:r>
            <w:r w:rsidR="00FC4C7C" w:rsidRPr="00F17593">
              <w:rPr>
                <w:b/>
                <w:sz w:val="16"/>
              </w:rPr>
              <w:t>ATTACHMENT E</w:t>
            </w:r>
          </w:p>
          <w:p w14:paraId="655E50CC" w14:textId="77777777" w:rsidR="00E42050" w:rsidRPr="00F17593" w:rsidRDefault="00E42050" w:rsidP="00FA5395">
            <w:pPr>
              <w:rPr>
                <w:rFonts w:cs="Arial"/>
                <w:b/>
                <w:bCs/>
                <w:sz w:val="16"/>
                <w:szCs w:val="16"/>
              </w:rPr>
            </w:pPr>
            <w:r w:rsidRPr="00F17593">
              <w:rPr>
                <w:rFonts w:cs="Arial"/>
                <w:b/>
                <w:bCs/>
                <w:sz w:val="16"/>
                <w:szCs w:val="16"/>
              </w:rPr>
              <w:t xml:space="preserve">(LB/TON RESIN) </w:t>
            </w:r>
          </w:p>
        </w:tc>
        <w:tc>
          <w:tcPr>
            <w:tcW w:w="2070" w:type="dxa"/>
            <w:tcBorders>
              <w:left w:val="single" w:sz="6" w:space="0" w:color="auto"/>
              <w:bottom w:val="single" w:sz="6" w:space="0" w:color="auto"/>
              <w:right w:val="single" w:sz="6" w:space="0" w:color="auto"/>
            </w:tcBorders>
          </w:tcPr>
          <w:p w14:paraId="6E4E7F9E" w14:textId="77777777" w:rsidR="00E42050" w:rsidRPr="00F17593" w:rsidRDefault="00E42050" w:rsidP="00FA5395">
            <w:pPr>
              <w:jc w:val="center"/>
              <w:rPr>
                <w:rFonts w:cs="Arial"/>
                <w:b/>
                <w:bCs/>
                <w:sz w:val="16"/>
                <w:szCs w:val="16"/>
              </w:rPr>
            </w:pPr>
            <w:r w:rsidRPr="00F17593">
              <w:rPr>
                <w:rFonts w:cs="Arial"/>
                <w:b/>
                <w:bCs/>
                <w:sz w:val="16"/>
                <w:szCs w:val="16"/>
              </w:rPr>
              <w:t>CALENDAR MONTH STYRENE/VOC EMISSIONS</w:t>
            </w:r>
          </w:p>
          <w:p w14:paraId="5482C49C" w14:textId="77777777" w:rsidR="00E42050" w:rsidRPr="00F17593" w:rsidRDefault="00E42050" w:rsidP="00FA5395">
            <w:pPr>
              <w:jc w:val="center"/>
              <w:rPr>
                <w:rFonts w:cs="Arial"/>
                <w:b/>
                <w:bCs/>
                <w:sz w:val="16"/>
                <w:szCs w:val="16"/>
              </w:rPr>
            </w:pPr>
            <w:r w:rsidRPr="00F17593">
              <w:rPr>
                <w:rFonts w:cs="Arial"/>
                <w:b/>
                <w:bCs/>
                <w:sz w:val="16"/>
                <w:szCs w:val="16"/>
              </w:rPr>
              <w:t>(LB/Month)</w:t>
            </w:r>
          </w:p>
        </w:tc>
      </w:tr>
      <w:tr w:rsidR="00F17593" w:rsidRPr="00F17593" w14:paraId="329FCCB3" w14:textId="77777777" w:rsidTr="00FA5395">
        <w:trPr>
          <w:trHeight w:hRule="exact" w:val="260"/>
        </w:trPr>
        <w:tc>
          <w:tcPr>
            <w:tcW w:w="3302" w:type="dxa"/>
            <w:tcBorders>
              <w:top w:val="single" w:sz="6" w:space="0" w:color="auto"/>
              <w:left w:val="single" w:sz="6" w:space="0" w:color="auto"/>
              <w:right w:val="single" w:sz="6" w:space="0" w:color="auto"/>
            </w:tcBorders>
          </w:tcPr>
          <w:p w14:paraId="7D72B926" w14:textId="77777777" w:rsidR="00E42050" w:rsidRPr="00F17593" w:rsidRDefault="00E42050" w:rsidP="00FA5395">
            <w:pPr>
              <w:jc w:val="center"/>
              <w:rPr>
                <w:rFonts w:cs="Arial"/>
                <w:sz w:val="16"/>
                <w:szCs w:val="16"/>
              </w:rPr>
            </w:pPr>
          </w:p>
        </w:tc>
        <w:tc>
          <w:tcPr>
            <w:tcW w:w="1425" w:type="dxa"/>
            <w:tcBorders>
              <w:top w:val="single" w:sz="6" w:space="0" w:color="auto"/>
              <w:left w:val="nil"/>
            </w:tcBorders>
          </w:tcPr>
          <w:p w14:paraId="3535E80F" w14:textId="77777777" w:rsidR="00E42050" w:rsidRPr="00F17593" w:rsidRDefault="00E42050" w:rsidP="00FA5395">
            <w:pPr>
              <w:jc w:val="center"/>
              <w:rPr>
                <w:rFonts w:cs="Arial"/>
                <w:sz w:val="16"/>
                <w:szCs w:val="16"/>
              </w:rPr>
            </w:pPr>
          </w:p>
        </w:tc>
        <w:tc>
          <w:tcPr>
            <w:tcW w:w="1033" w:type="dxa"/>
            <w:tcBorders>
              <w:top w:val="single" w:sz="6" w:space="0" w:color="auto"/>
              <w:left w:val="single" w:sz="6" w:space="0" w:color="auto"/>
              <w:right w:val="single" w:sz="6" w:space="0" w:color="auto"/>
            </w:tcBorders>
          </w:tcPr>
          <w:p w14:paraId="701447A9" w14:textId="77777777" w:rsidR="00E42050" w:rsidRPr="00F17593" w:rsidRDefault="00E42050" w:rsidP="00FA5395">
            <w:pPr>
              <w:rPr>
                <w:rFonts w:cs="Arial"/>
                <w:sz w:val="16"/>
                <w:szCs w:val="16"/>
              </w:rPr>
            </w:pPr>
          </w:p>
        </w:tc>
        <w:tc>
          <w:tcPr>
            <w:tcW w:w="3510" w:type="dxa"/>
            <w:tcBorders>
              <w:top w:val="single" w:sz="6" w:space="0" w:color="auto"/>
              <w:left w:val="single" w:sz="6" w:space="0" w:color="auto"/>
              <w:right w:val="single" w:sz="6" w:space="0" w:color="auto"/>
            </w:tcBorders>
          </w:tcPr>
          <w:p w14:paraId="550E11C8" w14:textId="77777777" w:rsidR="00E42050" w:rsidRPr="00F17593" w:rsidRDefault="00E42050" w:rsidP="00FA5395">
            <w:pPr>
              <w:rPr>
                <w:rFonts w:cs="Arial"/>
                <w:sz w:val="16"/>
                <w:szCs w:val="16"/>
              </w:rPr>
            </w:pPr>
          </w:p>
        </w:tc>
        <w:tc>
          <w:tcPr>
            <w:tcW w:w="2070" w:type="dxa"/>
            <w:tcBorders>
              <w:top w:val="single" w:sz="6" w:space="0" w:color="auto"/>
              <w:left w:val="single" w:sz="6" w:space="0" w:color="auto"/>
              <w:right w:val="single" w:sz="6" w:space="0" w:color="auto"/>
            </w:tcBorders>
          </w:tcPr>
          <w:p w14:paraId="17CD1B5F" w14:textId="77777777" w:rsidR="00E42050" w:rsidRPr="00F17593" w:rsidRDefault="00E42050" w:rsidP="00FA5395">
            <w:pPr>
              <w:rPr>
                <w:rFonts w:cs="Arial"/>
                <w:sz w:val="16"/>
                <w:szCs w:val="16"/>
              </w:rPr>
            </w:pPr>
          </w:p>
        </w:tc>
      </w:tr>
      <w:tr w:rsidR="00F17593" w:rsidRPr="00F17593" w14:paraId="39E09B38" w14:textId="77777777" w:rsidTr="00FA5395">
        <w:trPr>
          <w:trHeight w:val="240"/>
        </w:trPr>
        <w:tc>
          <w:tcPr>
            <w:tcW w:w="3302" w:type="dxa"/>
            <w:tcBorders>
              <w:top w:val="single" w:sz="6" w:space="0" w:color="auto"/>
              <w:left w:val="single" w:sz="6" w:space="0" w:color="auto"/>
              <w:bottom w:val="single" w:sz="6" w:space="0" w:color="auto"/>
              <w:right w:val="single" w:sz="6" w:space="0" w:color="auto"/>
            </w:tcBorders>
          </w:tcPr>
          <w:p w14:paraId="377CC9EB" w14:textId="77777777" w:rsidR="00E42050" w:rsidRPr="00F17593" w:rsidRDefault="00E42050" w:rsidP="00FA5395">
            <w:pPr>
              <w:jc w:val="center"/>
              <w:rPr>
                <w:rFonts w:cs="Arial"/>
                <w:sz w:val="16"/>
                <w:szCs w:val="16"/>
              </w:rPr>
            </w:pPr>
          </w:p>
        </w:tc>
        <w:tc>
          <w:tcPr>
            <w:tcW w:w="1425" w:type="dxa"/>
            <w:tcBorders>
              <w:top w:val="single" w:sz="6" w:space="0" w:color="auto"/>
              <w:left w:val="nil"/>
              <w:bottom w:val="single" w:sz="6" w:space="0" w:color="auto"/>
            </w:tcBorders>
          </w:tcPr>
          <w:p w14:paraId="495AFC82" w14:textId="77777777" w:rsidR="00E42050" w:rsidRPr="00F17593" w:rsidRDefault="00E42050" w:rsidP="00FA5395">
            <w:pPr>
              <w:jc w:val="center"/>
              <w:rPr>
                <w:rFonts w:cs="Arial"/>
                <w:sz w:val="16"/>
                <w:szCs w:val="16"/>
              </w:rPr>
            </w:pPr>
          </w:p>
        </w:tc>
        <w:tc>
          <w:tcPr>
            <w:tcW w:w="1033" w:type="dxa"/>
            <w:tcBorders>
              <w:top w:val="single" w:sz="6" w:space="0" w:color="auto"/>
              <w:left w:val="single" w:sz="6" w:space="0" w:color="auto"/>
              <w:bottom w:val="single" w:sz="6" w:space="0" w:color="auto"/>
              <w:right w:val="single" w:sz="6" w:space="0" w:color="auto"/>
            </w:tcBorders>
          </w:tcPr>
          <w:p w14:paraId="4295F3A6" w14:textId="77777777" w:rsidR="00E42050" w:rsidRPr="00F17593" w:rsidRDefault="00E42050" w:rsidP="00FA5395">
            <w:pPr>
              <w:rPr>
                <w:rFonts w:cs="Arial"/>
                <w:sz w:val="16"/>
                <w:szCs w:val="16"/>
              </w:rPr>
            </w:pPr>
          </w:p>
        </w:tc>
        <w:tc>
          <w:tcPr>
            <w:tcW w:w="3510" w:type="dxa"/>
            <w:tcBorders>
              <w:top w:val="single" w:sz="6" w:space="0" w:color="auto"/>
              <w:left w:val="single" w:sz="6" w:space="0" w:color="auto"/>
              <w:bottom w:val="single" w:sz="6" w:space="0" w:color="auto"/>
              <w:right w:val="single" w:sz="6" w:space="0" w:color="auto"/>
            </w:tcBorders>
          </w:tcPr>
          <w:p w14:paraId="0DB0FAC7" w14:textId="77777777" w:rsidR="00E42050" w:rsidRPr="00F17593" w:rsidRDefault="00E42050" w:rsidP="00FA5395">
            <w:pPr>
              <w:rPr>
                <w:rFonts w:cs="Arial"/>
                <w:sz w:val="16"/>
                <w:szCs w:val="16"/>
              </w:rPr>
            </w:pPr>
          </w:p>
        </w:tc>
        <w:tc>
          <w:tcPr>
            <w:tcW w:w="2070" w:type="dxa"/>
            <w:tcBorders>
              <w:top w:val="single" w:sz="6" w:space="0" w:color="auto"/>
              <w:left w:val="single" w:sz="6" w:space="0" w:color="auto"/>
              <w:bottom w:val="single" w:sz="6" w:space="0" w:color="auto"/>
              <w:right w:val="single" w:sz="6" w:space="0" w:color="auto"/>
            </w:tcBorders>
          </w:tcPr>
          <w:p w14:paraId="5991651B" w14:textId="77777777" w:rsidR="00E42050" w:rsidRPr="00F17593" w:rsidRDefault="00E42050" w:rsidP="00FA5395">
            <w:pPr>
              <w:rPr>
                <w:rFonts w:cs="Arial"/>
                <w:sz w:val="16"/>
                <w:szCs w:val="16"/>
              </w:rPr>
            </w:pPr>
          </w:p>
        </w:tc>
      </w:tr>
      <w:tr w:rsidR="00F17593" w:rsidRPr="00F17593" w14:paraId="2942F95D" w14:textId="77777777" w:rsidTr="00FA5395">
        <w:trPr>
          <w:trHeight w:val="240"/>
        </w:trPr>
        <w:tc>
          <w:tcPr>
            <w:tcW w:w="9270" w:type="dxa"/>
            <w:gridSpan w:val="4"/>
            <w:tcBorders>
              <w:top w:val="single" w:sz="6" w:space="0" w:color="auto"/>
              <w:left w:val="single" w:sz="6" w:space="0" w:color="auto"/>
              <w:bottom w:val="single" w:sz="6" w:space="0" w:color="auto"/>
              <w:right w:val="single" w:sz="6" w:space="0" w:color="auto"/>
            </w:tcBorders>
          </w:tcPr>
          <w:p w14:paraId="78AF8816" w14:textId="77777777" w:rsidR="00E42050" w:rsidRPr="00F17593" w:rsidRDefault="00E42050" w:rsidP="00FA5395">
            <w:pPr>
              <w:rPr>
                <w:rFonts w:cs="Arial"/>
                <w:sz w:val="16"/>
                <w:szCs w:val="16"/>
              </w:rPr>
            </w:pPr>
            <w:r w:rsidRPr="00F17593">
              <w:rPr>
                <w:rFonts w:cs="Arial"/>
                <w:sz w:val="16"/>
                <w:szCs w:val="16"/>
              </w:rPr>
              <w:t xml:space="preserve">TOTAL POUNDS STYRENE/VOC EMITTED PER CALENDAR MONTH FROM RESIN, </w:t>
            </w:r>
            <w:r w:rsidRPr="00F17593">
              <w:rPr>
                <w:rFonts w:cs="Arial"/>
                <w:b/>
                <w:bCs/>
                <w:sz w:val="16"/>
                <w:szCs w:val="16"/>
              </w:rPr>
              <w:t>Q</w:t>
            </w:r>
            <w:r w:rsidRPr="00F17593">
              <w:rPr>
                <w:rFonts w:cs="Arial"/>
                <w:sz w:val="16"/>
                <w:szCs w:val="16"/>
              </w:rPr>
              <w:t xml:space="preserve"> = (sum of all P’s)                               </w:t>
            </w:r>
            <w:r w:rsidRPr="00F17593">
              <w:rPr>
                <w:rFonts w:cs="Arial"/>
                <w:b/>
                <w:bCs/>
                <w:sz w:val="16"/>
                <w:szCs w:val="16"/>
              </w:rPr>
              <w:t>Q</w:t>
            </w:r>
          </w:p>
        </w:tc>
        <w:tc>
          <w:tcPr>
            <w:tcW w:w="2070" w:type="dxa"/>
            <w:tcBorders>
              <w:top w:val="single" w:sz="6" w:space="0" w:color="auto"/>
              <w:left w:val="nil"/>
              <w:bottom w:val="single" w:sz="6" w:space="0" w:color="auto"/>
              <w:right w:val="single" w:sz="6" w:space="0" w:color="auto"/>
            </w:tcBorders>
          </w:tcPr>
          <w:p w14:paraId="01049E8B" w14:textId="77777777" w:rsidR="00E42050" w:rsidRPr="00F17593" w:rsidRDefault="00E42050" w:rsidP="00FA5395">
            <w:pPr>
              <w:rPr>
                <w:rFonts w:cs="Arial"/>
                <w:sz w:val="16"/>
                <w:szCs w:val="16"/>
              </w:rPr>
            </w:pPr>
          </w:p>
        </w:tc>
      </w:tr>
    </w:tbl>
    <w:p w14:paraId="0965277A" w14:textId="77777777" w:rsidR="00E42050" w:rsidRPr="00F17593" w:rsidRDefault="00E42050" w:rsidP="00E42050">
      <w:pPr>
        <w:rPr>
          <w:rFonts w:cs="Arial"/>
          <w:sz w:val="16"/>
          <w:szCs w:val="16"/>
        </w:rPr>
      </w:pPr>
    </w:p>
    <w:tbl>
      <w:tblPr>
        <w:tblW w:w="11340" w:type="dxa"/>
        <w:tblInd w:w="-483" w:type="dxa"/>
        <w:tblLayout w:type="fixed"/>
        <w:tblCellMar>
          <w:left w:w="57" w:type="dxa"/>
          <w:right w:w="57" w:type="dxa"/>
        </w:tblCellMar>
        <w:tblLook w:val="0000" w:firstRow="0" w:lastRow="0" w:firstColumn="0" w:lastColumn="0" w:noHBand="0" w:noVBand="0"/>
      </w:tblPr>
      <w:tblGrid>
        <w:gridCol w:w="3330"/>
        <w:gridCol w:w="2700"/>
        <w:gridCol w:w="2700"/>
        <w:gridCol w:w="2610"/>
      </w:tblGrid>
      <w:tr w:rsidR="00F17593" w:rsidRPr="00F17593" w14:paraId="30D8401E" w14:textId="77777777" w:rsidTr="00FA5395">
        <w:trPr>
          <w:trHeight w:val="291"/>
        </w:trPr>
        <w:tc>
          <w:tcPr>
            <w:tcW w:w="3330" w:type="dxa"/>
            <w:tcBorders>
              <w:top w:val="single" w:sz="4" w:space="0" w:color="auto"/>
              <w:left w:val="single" w:sz="4" w:space="0" w:color="auto"/>
              <w:bottom w:val="single" w:sz="6" w:space="0" w:color="auto"/>
              <w:right w:val="single" w:sz="6" w:space="0" w:color="auto"/>
            </w:tcBorders>
          </w:tcPr>
          <w:p w14:paraId="08A82544" w14:textId="77777777" w:rsidR="00E42050" w:rsidRPr="00F17593" w:rsidRDefault="00E42050" w:rsidP="00FA5395">
            <w:pPr>
              <w:rPr>
                <w:rFonts w:cs="Arial"/>
                <w:b/>
                <w:szCs w:val="22"/>
              </w:rPr>
            </w:pPr>
            <w:r w:rsidRPr="00F17593">
              <w:rPr>
                <w:rFonts w:cs="Arial"/>
                <w:b/>
                <w:szCs w:val="22"/>
              </w:rPr>
              <w:t>CATALYSTS</w:t>
            </w:r>
          </w:p>
        </w:tc>
        <w:tc>
          <w:tcPr>
            <w:tcW w:w="2700" w:type="dxa"/>
            <w:tcBorders>
              <w:top w:val="single" w:sz="6" w:space="0" w:color="auto"/>
              <w:left w:val="nil"/>
              <w:bottom w:val="single" w:sz="6" w:space="0" w:color="auto"/>
            </w:tcBorders>
          </w:tcPr>
          <w:p w14:paraId="35AA446F" w14:textId="77777777" w:rsidR="00E42050" w:rsidRPr="00F17593" w:rsidRDefault="00E42050" w:rsidP="00FA5395">
            <w:pPr>
              <w:jc w:val="center"/>
              <w:rPr>
                <w:rFonts w:cs="Arial"/>
                <w:b/>
                <w:bCs/>
                <w:szCs w:val="22"/>
              </w:rPr>
            </w:pPr>
            <w:r w:rsidRPr="00F17593">
              <w:rPr>
                <w:rFonts w:cs="Arial"/>
                <w:b/>
                <w:bCs/>
                <w:szCs w:val="22"/>
              </w:rPr>
              <w:t>R</w:t>
            </w:r>
          </w:p>
        </w:tc>
        <w:tc>
          <w:tcPr>
            <w:tcW w:w="2700" w:type="dxa"/>
            <w:tcBorders>
              <w:top w:val="single" w:sz="6" w:space="0" w:color="auto"/>
              <w:left w:val="single" w:sz="6" w:space="0" w:color="auto"/>
              <w:bottom w:val="single" w:sz="6" w:space="0" w:color="auto"/>
              <w:right w:val="single" w:sz="6" w:space="0" w:color="auto"/>
            </w:tcBorders>
          </w:tcPr>
          <w:p w14:paraId="60102449" w14:textId="77777777" w:rsidR="00E42050" w:rsidRPr="00F17593" w:rsidRDefault="00E42050" w:rsidP="00FA5395">
            <w:pPr>
              <w:jc w:val="center"/>
              <w:rPr>
                <w:rFonts w:cs="Arial"/>
                <w:b/>
                <w:bCs/>
                <w:szCs w:val="22"/>
              </w:rPr>
            </w:pPr>
            <w:r w:rsidRPr="00F17593">
              <w:rPr>
                <w:rFonts w:cs="Arial"/>
                <w:b/>
                <w:bCs/>
                <w:szCs w:val="22"/>
              </w:rPr>
              <w:t>S</w:t>
            </w:r>
          </w:p>
        </w:tc>
        <w:tc>
          <w:tcPr>
            <w:tcW w:w="2610" w:type="dxa"/>
            <w:tcBorders>
              <w:top w:val="single" w:sz="6" w:space="0" w:color="auto"/>
              <w:left w:val="single" w:sz="6" w:space="0" w:color="auto"/>
              <w:bottom w:val="single" w:sz="6" w:space="0" w:color="auto"/>
              <w:right w:val="single" w:sz="6" w:space="0" w:color="auto"/>
            </w:tcBorders>
          </w:tcPr>
          <w:p w14:paraId="664CF177" w14:textId="77777777" w:rsidR="00E42050" w:rsidRPr="00F17593" w:rsidRDefault="00E42050" w:rsidP="00FA5395">
            <w:pPr>
              <w:jc w:val="center"/>
              <w:rPr>
                <w:rFonts w:cs="Arial"/>
                <w:b/>
                <w:bCs/>
                <w:szCs w:val="22"/>
              </w:rPr>
            </w:pPr>
            <w:r w:rsidRPr="00F17593">
              <w:rPr>
                <w:rFonts w:cs="Arial"/>
                <w:b/>
                <w:bCs/>
                <w:szCs w:val="22"/>
              </w:rPr>
              <w:t>T = (RxS)/100</w:t>
            </w:r>
          </w:p>
        </w:tc>
      </w:tr>
      <w:tr w:rsidR="00F17593" w:rsidRPr="00F17593" w14:paraId="3EED7779" w14:textId="77777777" w:rsidTr="00FA5395">
        <w:tblPrEx>
          <w:tblCellMar>
            <w:left w:w="54" w:type="dxa"/>
            <w:right w:w="54" w:type="dxa"/>
          </w:tblCellMar>
        </w:tblPrEx>
        <w:trPr>
          <w:trHeight w:hRule="exact" w:val="546"/>
        </w:trPr>
        <w:tc>
          <w:tcPr>
            <w:tcW w:w="3330" w:type="dxa"/>
            <w:tcBorders>
              <w:left w:val="single" w:sz="6" w:space="0" w:color="auto"/>
              <w:bottom w:val="single" w:sz="6" w:space="0" w:color="auto"/>
              <w:right w:val="single" w:sz="6" w:space="0" w:color="auto"/>
            </w:tcBorders>
          </w:tcPr>
          <w:p w14:paraId="73208939" w14:textId="77777777" w:rsidR="00E42050" w:rsidRPr="00F17593" w:rsidRDefault="00E42050" w:rsidP="00FA5395">
            <w:pPr>
              <w:jc w:val="center"/>
              <w:rPr>
                <w:rFonts w:cs="Arial"/>
                <w:sz w:val="16"/>
                <w:szCs w:val="16"/>
              </w:rPr>
            </w:pPr>
            <w:r w:rsidRPr="00F17593">
              <w:rPr>
                <w:rFonts w:cs="Arial"/>
                <w:sz w:val="16"/>
                <w:szCs w:val="16"/>
              </w:rPr>
              <w:t>CATALYST DESCRIPTION</w:t>
            </w:r>
          </w:p>
        </w:tc>
        <w:tc>
          <w:tcPr>
            <w:tcW w:w="2700" w:type="dxa"/>
            <w:tcBorders>
              <w:left w:val="nil"/>
              <w:bottom w:val="single" w:sz="6" w:space="0" w:color="auto"/>
              <w:right w:val="single" w:sz="6" w:space="0" w:color="auto"/>
            </w:tcBorders>
          </w:tcPr>
          <w:p w14:paraId="423D571A" w14:textId="77777777" w:rsidR="00E42050" w:rsidRPr="00F17593" w:rsidRDefault="00E42050" w:rsidP="00FA5395">
            <w:pPr>
              <w:jc w:val="center"/>
              <w:rPr>
                <w:rFonts w:cs="Arial"/>
                <w:b/>
                <w:bCs/>
                <w:sz w:val="16"/>
                <w:szCs w:val="16"/>
              </w:rPr>
            </w:pPr>
            <w:r w:rsidRPr="00F17593">
              <w:rPr>
                <w:rFonts w:cs="Arial"/>
                <w:b/>
                <w:bCs/>
                <w:sz w:val="16"/>
                <w:szCs w:val="16"/>
              </w:rPr>
              <w:t>CATALYST</w:t>
            </w:r>
          </w:p>
          <w:p w14:paraId="464362FA" w14:textId="77777777" w:rsidR="00E42050" w:rsidRPr="00F17593" w:rsidRDefault="00E42050" w:rsidP="00FA5395">
            <w:pPr>
              <w:jc w:val="center"/>
              <w:rPr>
                <w:rFonts w:cs="Arial"/>
                <w:b/>
                <w:bCs/>
                <w:sz w:val="16"/>
                <w:szCs w:val="16"/>
              </w:rPr>
            </w:pPr>
            <w:r w:rsidRPr="00F17593">
              <w:rPr>
                <w:rFonts w:cs="Arial"/>
                <w:b/>
                <w:bCs/>
                <w:sz w:val="16"/>
                <w:szCs w:val="16"/>
              </w:rPr>
              <w:t xml:space="preserve"> USAGE</w:t>
            </w:r>
          </w:p>
          <w:p w14:paraId="2238E531" w14:textId="77777777" w:rsidR="00E42050" w:rsidRPr="00F17593" w:rsidRDefault="00E42050" w:rsidP="00FA5395">
            <w:pPr>
              <w:jc w:val="center"/>
              <w:rPr>
                <w:rFonts w:cs="Arial"/>
                <w:b/>
                <w:bCs/>
                <w:sz w:val="16"/>
                <w:szCs w:val="16"/>
              </w:rPr>
            </w:pPr>
            <w:r w:rsidRPr="00F17593">
              <w:rPr>
                <w:rFonts w:cs="Arial"/>
                <w:b/>
                <w:bCs/>
                <w:sz w:val="16"/>
                <w:szCs w:val="16"/>
              </w:rPr>
              <w:t>(LB/Month)</w:t>
            </w:r>
          </w:p>
        </w:tc>
        <w:tc>
          <w:tcPr>
            <w:tcW w:w="2700" w:type="dxa"/>
            <w:tcBorders>
              <w:top w:val="single" w:sz="6" w:space="0" w:color="auto"/>
              <w:left w:val="single" w:sz="6" w:space="0" w:color="auto"/>
              <w:bottom w:val="single" w:sz="6" w:space="0" w:color="auto"/>
              <w:right w:val="single" w:sz="6" w:space="0" w:color="auto"/>
            </w:tcBorders>
          </w:tcPr>
          <w:p w14:paraId="7BBD5081" w14:textId="77777777" w:rsidR="00E42050" w:rsidRPr="00F17593" w:rsidRDefault="00E42050" w:rsidP="00FA5395">
            <w:pPr>
              <w:jc w:val="center"/>
              <w:rPr>
                <w:rFonts w:cs="Arial"/>
                <w:b/>
                <w:bCs/>
                <w:sz w:val="16"/>
                <w:szCs w:val="16"/>
              </w:rPr>
            </w:pPr>
            <w:r w:rsidRPr="00F17593">
              <w:rPr>
                <w:rFonts w:cs="Arial"/>
                <w:b/>
                <w:bCs/>
                <w:sz w:val="16"/>
                <w:szCs w:val="16"/>
              </w:rPr>
              <w:t>VOC*</w:t>
            </w:r>
          </w:p>
          <w:p w14:paraId="28C65E8C" w14:textId="77777777" w:rsidR="00E42050" w:rsidRPr="00F17593" w:rsidRDefault="00E42050" w:rsidP="00FA5395">
            <w:pPr>
              <w:jc w:val="center"/>
              <w:rPr>
                <w:rFonts w:cs="Arial"/>
                <w:b/>
                <w:bCs/>
                <w:sz w:val="16"/>
                <w:szCs w:val="16"/>
              </w:rPr>
            </w:pPr>
            <w:r w:rsidRPr="00F17593">
              <w:rPr>
                <w:rFonts w:cs="Arial"/>
                <w:b/>
                <w:bCs/>
                <w:sz w:val="16"/>
                <w:szCs w:val="16"/>
              </w:rPr>
              <w:t>(% BY WEIGHT)</w:t>
            </w:r>
          </w:p>
        </w:tc>
        <w:tc>
          <w:tcPr>
            <w:tcW w:w="2610" w:type="dxa"/>
            <w:tcBorders>
              <w:left w:val="single" w:sz="6" w:space="0" w:color="auto"/>
              <w:bottom w:val="single" w:sz="6" w:space="0" w:color="auto"/>
              <w:right w:val="single" w:sz="6" w:space="0" w:color="auto"/>
            </w:tcBorders>
          </w:tcPr>
          <w:p w14:paraId="5D25FA19" w14:textId="77777777" w:rsidR="00E42050" w:rsidRPr="00F17593" w:rsidRDefault="00E42050" w:rsidP="00FA5395">
            <w:pPr>
              <w:jc w:val="center"/>
              <w:rPr>
                <w:rFonts w:cs="Arial"/>
                <w:b/>
                <w:bCs/>
                <w:sz w:val="16"/>
                <w:szCs w:val="16"/>
              </w:rPr>
            </w:pPr>
            <w:r w:rsidRPr="00F17593">
              <w:rPr>
                <w:rFonts w:cs="Arial"/>
                <w:b/>
                <w:bCs/>
                <w:sz w:val="16"/>
                <w:szCs w:val="16"/>
              </w:rPr>
              <w:t>CALENDAR MONTH</w:t>
            </w:r>
          </w:p>
          <w:p w14:paraId="14F877BD" w14:textId="77777777" w:rsidR="00E42050" w:rsidRPr="00F17593" w:rsidRDefault="00E42050" w:rsidP="00FA5395">
            <w:pPr>
              <w:jc w:val="center"/>
              <w:rPr>
                <w:rFonts w:cs="Arial"/>
                <w:b/>
                <w:bCs/>
                <w:sz w:val="16"/>
                <w:szCs w:val="16"/>
              </w:rPr>
            </w:pPr>
            <w:r w:rsidRPr="00F17593">
              <w:rPr>
                <w:rFonts w:cs="Arial"/>
                <w:b/>
                <w:bCs/>
                <w:sz w:val="16"/>
                <w:szCs w:val="16"/>
              </w:rPr>
              <w:t xml:space="preserve"> VOC EMISSIONS</w:t>
            </w:r>
          </w:p>
          <w:p w14:paraId="1B163B4B" w14:textId="77777777" w:rsidR="00E42050" w:rsidRPr="00F17593" w:rsidRDefault="00E42050" w:rsidP="00FA5395">
            <w:pPr>
              <w:jc w:val="center"/>
              <w:rPr>
                <w:rFonts w:cs="Arial"/>
                <w:b/>
                <w:bCs/>
                <w:sz w:val="16"/>
                <w:szCs w:val="16"/>
              </w:rPr>
            </w:pPr>
            <w:r w:rsidRPr="00F17593">
              <w:rPr>
                <w:rFonts w:cs="Arial"/>
                <w:b/>
                <w:bCs/>
                <w:sz w:val="16"/>
                <w:szCs w:val="16"/>
              </w:rPr>
              <w:t>(LB/Month)</w:t>
            </w:r>
          </w:p>
        </w:tc>
      </w:tr>
      <w:tr w:rsidR="00F17593" w:rsidRPr="00F17593" w14:paraId="20C8489E" w14:textId="77777777" w:rsidTr="00FA5395">
        <w:tblPrEx>
          <w:tblCellMar>
            <w:left w:w="54" w:type="dxa"/>
            <w:right w:w="54" w:type="dxa"/>
          </w:tblCellMar>
        </w:tblPrEx>
        <w:trPr>
          <w:trHeight w:val="240"/>
        </w:trPr>
        <w:tc>
          <w:tcPr>
            <w:tcW w:w="3330" w:type="dxa"/>
            <w:tcBorders>
              <w:top w:val="single" w:sz="6" w:space="0" w:color="auto"/>
              <w:left w:val="single" w:sz="6" w:space="0" w:color="auto"/>
              <w:right w:val="single" w:sz="6" w:space="0" w:color="auto"/>
            </w:tcBorders>
          </w:tcPr>
          <w:p w14:paraId="370D44E2" w14:textId="77777777" w:rsidR="00E42050" w:rsidRPr="00F17593" w:rsidRDefault="00E42050" w:rsidP="00FA5395">
            <w:pPr>
              <w:jc w:val="center"/>
              <w:rPr>
                <w:rFonts w:cs="Arial"/>
                <w:sz w:val="16"/>
                <w:szCs w:val="16"/>
              </w:rPr>
            </w:pPr>
          </w:p>
        </w:tc>
        <w:tc>
          <w:tcPr>
            <w:tcW w:w="2700" w:type="dxa"/>
            <w:tcBorders>
              <w:top w:val="single" w:sz="6" w:space="0" w:color="auto"/>
              <w:left w:val="nil"/>
            </w:tcBorders>
          </w:tcPr>
          <w:p w14:paraId="13186979" w14:textId="77777777" w:rsidR="00E42050" w:rsidRPr="00F17593" w:rsidRDefault="00E42050" w:rsidP="00FA5395">
            <w:pPr>
              <w:jc w:val="center"/>
              <w:rPr>
                <w:rFonts w:cs="Arial"/>
                <w:sz w:val="16"/>
                <w:szCs w:val="16"/>
              </w:rPr>
            </w:pPr>
          </w:p>
        </w:tc>
        <w:tc>
          <w:tcPr>
            <w:tcW w:w="2700" w:type="dxa"/>
            <w:tcBorders>
              <w:top w:val="single" w:sz="6" w:space="0" w:color="auto"/>
              <w:left w:val="single" w:sz="6" w:space="0" w:color="auto"/>
              <w:right w:val="single" w:sz="6" w:space="0" w:color="auto"/>
            </w:tcBorders>
          </w:tcPr>
          <w:p w14:paraId="2A92F27E" w14:textId="77777777" w:rsidR="00E42050" w:rsidRPr="00F17593" w:rsidRDefault="00E42050" w:rsidP="00FA5395">
            <w:pPr>
              <w:rPr>
                <w:rFonts w:cs="Arial"/>
                <w:sz w:val="16"/>
                <w:szCs w:val="16"/>
              </w:rPr>
            </w:pPr>
          </w:p>
        </w:tc>
        <w:tc>
          <w:tcPr>
            <w:tcW w:w="2610" w:type="dxa"/>
            <w:tcBorders>
              <w:top w:val="single" w:sz="6" w:space="0" w:color="auto"/>
              <w:left w:val="single" w:sz="6" w:space="0" w:color="auto"/>
              <w:right w:val="single" w:sz="6" w:space="0" w:color="auto"/>
            </w:tcBorders>
          </w:tcPr>
          <w:p w14:paraId="626D93B4" w14:textId="77777777" w:rsidR="00E42050" w:rsidRPr="00F17593" w:rsidRDefault="00E42050" w:rsidP="00FA5395">
            <w:pPr>
              <w:rPr>
                <w:rFonts w:cs="Arial"/>
                <w:sz w:val="16"/>
                <w:szCs w:val="16"/>
              </w:rPr>
            </w:pPr>
          </w:p>
        </w:tc>
      </w:tr>
      <w:tr w:rsidR="00F17593" w:rsidRPr="00F17593" w14:paraId="1D495FAA" w14:textId="77777777" w:rsidTr="00FA5395">
        <w:tblPrEx>
          <w:tblCellMar>
            <w:left w:w="54" w:type="dxa"/>
            <w:right w:w="54" w:type="dxa"/>
          </w:tblCellMar>
        </w:tblPrEx>
        <w:trPr>
          <w:trHeight w:val="240"/>
        </w:trPr>
        <w:tc>
          <w:tcPr>
            <w:tcW w:w="3330" w:type="dxa"/>
            <w:tcBorders>
              <w:top w:val="single" w:sz="6" w:space="0" w:color="auto"/>
              <w:left w:val="single" w:sz="6" w:space="0" w:color="auto"/>
              <w:bottom w:val="single" w:sz="6" w:space="0" w:color="auto"/>
              <w:right w:val="single" w:sz="6" w:space="0" w:color="auto"/>
            </w:tcBorders>
          </w:tcPr>
          <w:p w14:paraId="3E96A246" w14:textId="77777777" w:rsidR="00E42050" w:rsidRPr="00F17593" w:rsidRDefault="00E42050" w:rsidP="00FA5395">
            <w:pPr>
              <w:rPr>
                <w:rFonts w:cs="Arial"/>
                <w:sz w:val="16"/>
                <w:szCs w:val="16"/>
              </w:rPr>
            </w:pPr>
          </w:p>
        </w:tc>
        <w:tc>
          <w:tcPr>
            <w:tcW w:w="2700" w:type="dxa"/>
            <w:tcBorders>
              <w:top w:val="single" w:sz="6" w:space="0" w:color="auto"/>
              <w:left w:val="nil"/>
              <w:bottom w:val="single" w:sz="6" w:space="0" w:color="auto"/>
            </w:tcBorders>
          </w:tcPr>
          <w:p w14:paraId="33DC3F35" w14:textId="77777777" w:rsidR="00E42050" w:rsidRPr="00F17593" w:rsidRDefault="00E42050" w:rsidP="00FA5395">
            <w:pPr>
              <w:jc w:val="center"/>
              <w:rPr>
                <w:rFonts w:cs="Arial"/>
                <w:sz w:val="16"/>
                <w:szCs w:val="16"/>
              </w:rPr>
            </w:pPr>
          </w:p>
        </w:tc>
        <w:tc>
          <w:tcPr>
            <w:tcW w:w="2700" w:type="dxa"/>
            <w:tcBorders>
              <w:top w:val="single" w:sz="6" w:space="0" w:color="auto"/>
              <w:left w:val="single" w:sz="6" w:space="0" w:color="auto"/>
              <w:bottom w:val="single" w:sz="6" w:space="0" w:color="auto"/>
              <w:right w:val="single" w:sz="6" w:space="0" w:color="auto"/>
            </w:tcBorders>
          </w:tcPr>
          <w:p w14:paraId="23719DB0" w14:textId="77777777" w:rsidR="00E42050" w:rsidRPr="00F17593" w:rsidRDefault="00E42050" w:rsidP="00FA5395">
            <w:pPr>
              <w:rPr>
                <w:rFonts w:cs="Arial"/>
                <w:sz w:val="16"/>
                <w:szCs w:val="16"/>
              </w:rPr>
            </w:pPr>
          </w:p>
        </w:tc>
        <w:tc>
          <w:tcPr>
            <w:tcW w:w="2610" w:type="dxa"/>
            <w:tcBorders>
              <w:top w:val="single" w:sz="6" w:space="0" w:color="auto"/>
              <w:left w:val="single" w:sz="6" w:space="0" w:color="auto"/>
              <w:bottom w:val="single" w:sz="6" w:space="0" w:color="auto"/>
              <w:right w:val="single" w:sz="6" w:space="0" w:color="auto"/>
            </w:tcBorders>
          </w:tcPr>
          <w:p w14:paraId="58BB1CB6" w14:textId="77777777" w:rsidR="00E42050" w:rsidRPr="00F17593" w:rsidRDefault="00E42050" w:rsidP="00FA5395">
            <w:pPr>
              <w:rPr>
                <w:rFonts w:cs="Arial"/>
                <w:sz w:val="16"/>
                <w:szCs w:val="16"/>
              </w:rPr>
            </w:pPr>
          </w:p>
        </w:tc>
      </w:tr>
      <w:tr w:rsidR="00F17593" w:rsidRPr="00F17593" w14:paraId="264884B7" w14:textId="77777777" w:rsidTr="00FA5395">
        <w:tblPrEx>
          <w:tblCellMar>
            <w:left w:w="54" w:type="dxa"/>
            <w:right w:w="54" w:type="dxa"/>
          </w:tblCellMar>
        </w:tblPrEx>
        <w:trPr>
          <w:trHeight w:val="240"/>
        </w:trPr>
        <w:tc>
          <w:tcPr>
            <w:tcW w:w="8730" w:type="dxa"/>
            <w:gridSpan w:val="3"/>
            <w:tcBorders>
              <w:top w:val="single" w:sz="6" w:space="0" w:color="auto"/>
              <w:left w:val="single" w:sz="6" w:space="0" w:color="auto"/>
              <w:bottom w:val="single" w:sz="6" w:space="0" w:color="auto"/>
              <w:right w:val="single" w:sz="6" w:space="0" w:color="auto"/>
            </w:tcBorders>
          </w:tcPr>
          <w:p w14:paraId="22E7C5AA" w14:textId="77777777" w:rsidR="00E42050" w:rsidRPr="00F17593" w:rsidRDefault="00E42050" w:rsidP="00FA5395">
            <w:pPr>
              <w:rPr>
                <w:rFonts w:cs="Arial"/>
                <w:sz w:val="16"/>
                <w:szCs w:val="16"/>
              </w:rPr>
            </w:pPr>
            <w:r w:rsidRPr="00F17593">
              <w:rPr>
                <w:rFonts w:cs="Arial"/>
                <w:sz w:val="16"/>
                <w:szCs w:val="16"/>
              </w:rPr>
              <w:t xml:space="preserve">TOTAL POUNDS VOC EMITTED FROM CATALYST, </w:t>
            </w:r>
            <w:r w:rsidRPr="00F17593">
              <w:rPr>
                <w:rFonts w:cs="Arial"/>
                <w:b/>
                <w:bCs/>
                <w:sz w:val="16"/>
                <w:szCs w:val="16"/>
              </w:rPr>
              <w:t>U</w:t>
            </w:r>
            <w:r w:rsidRPr="00F17593">
              <w:rPr>
                <w:rFonts w:cs="Arial"/>
                <w:sz w:val="16"/>
                <w:szCs w:val="16"/>
              </w:rPr>
              <w:t xml:space="preserve"> = (sum of all T’s)                                                                         </w:t>
            </w:r>
            <w:r w:rsidRPr="00F17593">
              <w:rPr>
                <w:rFonts w:cs="Arial"/>
                <w:b/>
                <w:bCs/>
                <w:sz w:val="16"/>
                <w:szCs w:val="16"/>
              </w:rPr>
              <w:t>U</w:t>
            </w:r>
          </w:p>
        </w:tc>
        <w:tc>
          <w:tcPr>
            <w:tcW w:w="2610" w:type="dxa"/>
            <w:tcBorders>
              <w:top w:val="single" w:sz="6" w:space="0" w:color="auto"/>
              <w:left w:val="nil"/>
              <w:bottom w:val="single" w:sz="6" w:space="0" w:color="auto"/>
              <w:right w:val="single" w:sz="6" w:space="0" w:color="auto"/>
            </w:tcBorders>
          </w:tcPr>
          <w:p w14:paraId="3096DA7C" w14:textId="77777777" w:rsidR="00E42050" w:rsidRPr="00F17593" w:rsidRDefault="00E42050" w:rsidP="00FA5395">
            <w:pPr>
              <w:rPr>
                <w:rFonts w:cs="Arial"/>
                <w:sz w:val="16"/>
                <w:szCs w:val="16"/>
              </w:rPr>
            </w:pPr>
          </w:p>
        </w:tc>
      </w:tr>
    </w:tbl>
    <w:p w14:paraId="471826C3" w14:textId="77777777" w:rsidR="00E42050" w:rsidRPr="00F17593" w:rsidRDefault="00E42050" w:rsidP="00E42050">
      <w:pPr>
        <w:rPr>
          <w:rFonts w:cs="Arial"/>
          <w:sz w:val="16"/>
          <w:szCs w:val="16"/>
        </w:rPr>
      </w:pPr>
    </w:p>
    <w:tbl>
      <w:tblPr>
        <w:tblW w:w="11340" w:type="dxa"/>
        <w:tblInd w:w="-486" w:type="dxa"/>
        <w:tblLayout w:type="fixed"/>
        <w:tblCellMar>
          <w:left w:w="54" w:type="dxa"/>
          <w:right w:w="54" w:type="dxa"/>
        </w:tblCellMar>
        <w:tblLook w:val="0000" w:firstRow="0" w:lastRow="0" w:firstColumn="0" w:lastColumn="0" w:noHBand="0" w:noVBand="0"/>
      </w:tblPr>
      <w:tblGrid>
        <w:gridCol w:w="8730"/>
        <w:gridCol w:w="2610"/>
      </w:tblGrid>
      <w:tr w:rsidR="00F17593" w:rsidRPr="00F17593" w14:paraId="33FEAA48" w14:textId="77777777" w:rsidTr="00FA5395">
        <w:trPr>
          <w:trHeight w:val="342"/>
        </w:trPr>
        <w:tc>
          <w:tcPr>
            <w:tcW w:w="8730" w:type="dxa"/>
            <w:tcBorders>
              <w:top w:val="single" w:sz="6" w:space="0" w:color="auto"/>
              <w:left w:val="single" w:sz="6" w:space="0" w:color="auto"/>
              <w:bottom w:val="single" w:sz="6" w:space="0" w:color="auto"/>
              <w:right w:val="single" w:sz="6" w:space="0" w:color="auto"/>
            </w:tcBorders>
          </w:tcPr>
          <w:p w14:paraId="0493EF38" w14:textId="77777777" w:rsidR="00E42050" w:rsidRPr="00F17593" w:rsidRDefault="00E42050" w:rsidP="00FA5395">
            <w:pPr>
              <w:rPr>
                <w:rFonts w:cs="Arial"/>
                <w:sz w:val="16"/>
                <w:szCs w:val="16"/>
              </w:rPr>
            </w:pPr>
            <w:r w:rsidRPr="00F17593">
              <w:rPr>
                <w:rFonts w:cs="Arial"/>
                <w:sz w:val="16"/>
                <w:szCs w:val="16"/>
              </w:rPr>
              <w:t xml:space="preserve">TOTAL TONS STYRENE EMITTED/CALENDAR MONTH, </w:t>
            </w:r>
            <w:r w:rsidRPr="00F17593">
              <w:rPr>
                <w:rFonts w:cs="Arial"/>
                <w:b/>
                <w:bCs/>
                <w:sz w:val="16"/>
                <w:szCs w:val="16"/>
              </w:rPr>
              <w:t>V</w:t>
            </w:r>
            <w:r w:rsidRPr="00F17593">
              <w:rPr>
                <w:rFonts w:cs="Arial"/>
                <w:sz w:val="16"/>
                <w:szCs w:val="16"/>
              </w:rPr>
              <w:t xml:space="preserve"> = (G + M + Q) / 2000                                                            </w:t>
            </w:r>
            <w:r w:rsidRPr="00F17593">
              <w:rPr>
                <w:rFonts w:cs="Arial"/>
                <w:b/>
                <w:bCs/>
                <w:sz w:val="16"/>
                <w:szCs w:val="16"/>
              </w:rPr>
              <w:t>V</w:t>
            </w:r>
          </w:p>
        </w:tc>
        <w:tc>
          <w:tcPr>
            <w:tcW w:w="2610" w:type="dxa"/>
            <w:tcBorders>
              <w:top w:val="single" w:sz="6" w:space="0" w:color="auto"/>
              <w:left w:val="nil"/>
              <w:bottom w:val="single" w:sz="6" w:space="0" w:color="auto"/>
              <w:right w:val="single" w:sz="6" w:space="0" w:color="auto"/>
            </w:tcBorders>
          </w:tcPr>
          <w:p w14:paraId="3A4CEBCB" w14:textId="77777777" w:rsidR="00E42050" w:rsidRPr="00F17593" w:rsidRDefault="00E42050" w:rsidP="00FA5395">
            <w:pPr>
              <w:rPr>
                <w:rFonts w:cs="Arial"/>
                <w:sz w:val="16"/>
                <w:szCs w:val="16"/>
              </w:rPr>
            </w:pPr>
          </w:p>
        </w:tc>
      </w:tr>
    </w:tbl>
    <w:p w14:paraId="4BD75656" w14:textId="77777777" w:rsidR="00E42050" w:rsidRPr="00F17593" w:rsidRDefault="00E42050" w:rsidP="00E42050">
      <w:pPr>
        <w:rPr>
          <w:rFonts w:cs="Arial"/>
          <w:sz w:val="16"/>
          <w:szCs w:val="16"/>
        </w:rPr>
      </w:pPr>
    </w:p>
    <w:tbl>
      <w:tblPr>
        <w:tblW w:w="11340" w:type="dxa"/>
        <w:tblInd w:w="-486" w:type="dxa"/>
        <w:tblLayout w:type="fixed"/>
        <w:tblCellMar>
          <w:left w:w="54" w:type="dxa"/>
          <w:right w:w="54" w:type="dxa"/>
        </w:tblCellMar>
        <w:tblLook w:val="0000" w:firstRow="0" w:lastRow="0" w:firstColumn="0" w:lastColumn="0" w:noHBand="0" w:noVBand="0"/>
      </w:tblPr>
      <w:tblGrid>
        <w:gridCol w:w="8730"/>
        <w:gridCol w:w="2610"/>
      </w:tblGrid>
      <w:tr w:rsidR="00F17593" w:rsidRPr="00F17593" w14:paraId="6CF0F733" w14:textId="77777777" w:rsidTr="00FA5395">
        <w:trPr>
          <w:trHeight w:val="342"/>
        </w:trPr>
        <w:tc>
          <w:tcPr>
            <w:tcW w:w="8730" w:type="dxa"/>
            <w:tcBorders>
              <w:top w:val="single" w:sz="6" w:space="0" w:color="auto"/>
              <w:left w:val="single" w:sz="6" w:space="0" w:color="auto"/>
              <w:bottom w:val="single" w:sz="6" w:space="0" w:color="auto"/>
              <w:right w:val="single" w:sz="6" w:space="0" w:color="auto"/>
            </w:tcBorders>
          </w:tcPr>
          <w:p w14:paraId="1F17F457" w14:textId="77777777" w:rsidR="00E42050" w:rsidRPr="00F17593" w:rsidRDefault="00E42050" w:rsidP="00FA5395">
            <w:pPr>
              <w:rPr>
                <w:rFonts w:cs="Arial"/>
                <w:sz w:val="16"/>
                <w:szCs w:val="16"/>
              </w:rPr>
            </w:pPr>
            <w:r w:rsidRPr="00F17593">
              <w:rPr>
                <w:rFonts w:cs="Arial"/>
                <w:sz w:val="16"/>
                <w:szCs w:val="16"/>
              </w:rPr>
              <w:t xml:space="preserve">12-MONTH ROLLING PERIOD STYRENE (TONS), </w:t>
            </w:r>
            <w:r w:rsidRPr="00F17593">
              <w:rPr>
                <w:rFonts w:cs="Arial"/>
                <w:b/>
                <w:bCs/>
                <w:sz w:val="16"/>
                <w:szCs w:val="16"/>
              </w:rPr>
              <w:t>W</w:t>
            </w:r>
            <w:r w:rsidRPr="00F17593">
              <w:rPr>
                <w:rFonts w:cs="Arial"/>
                <w:sz w:val="16"/>
                <w:szCs w:val="16"/>
              </w:rPr>
              <w:t xml:space="preserve">= V + TOTAL OF 11 PREVIOUS MONTHS                                  </w:t>
            </w:r>
            <w:r w:rsidRPr="00F17593">
              <w:rPr>
                <w:rFonts w:cs="Arial"/>
                <w:b/>
                <w:bCs/>
                <w:sz w:val="16"/>
                <w:szCs w:val="16"/>
              </w:rPr>
              <w:t>W</w:t>
            </w:r>
          </w:p>
        </w:tc>
        <w:tc>
          <w:tcPr>
            <w:tcW w:w="2610" w:type="dxa"/>
            <w:tcBorders>
              <w:top w:val="single" w:sz="6" w:space="0" w:color="auto"/>
              <w:left w:val="nil"/>
              <w:bottom w:val="single" w:sz="6" w:space="0" w:color="auto"/>
              <w:right w:val="single" w:sz="6" w:space="0" w:color="auto"/>
            </w:tcBorders>
          </w:tcPr>
          <w:p w14:paraId="750571F0" w14:textId="77777777" w:rsidR="00E42050" w:rsidRPr="00F17593" w:rsidRDefault="00E42050" w:rsidP="00FA5395">
            <w:pPr>
              <w:rPr>
                <w:rFonts w:cs="Arial"/>
                <w:sz w:val="16"/>
                <w:szCs w:val="16"/>
              </w:rPr>
            </w:pPr>
          </w:p>
        </w:tc>
      </w:tr>
    </w:tbl>
    <w:p w14:paraId="734858D5" w14:textId="77777777" w:rsidR="00E42050" w:rsidRPr="00F17593" w:rsidRDefault="00E42050" w:rsidP="00E42050">
      <w:pPr>
        <w:rPr>
          <w:rFonts w:cs="Arial"/>
          <w:sz w:val="16"/>
          <w:szCs w:val="16"/>
        </w:rPr>
      </w:pPr>
    </w:p>
    <w:tbl>
      <w:tblPr>
        <w:tblW w:w="11366" w:type="dxa"/>
        <w:tblInd w:w="-486" w:type="dxa"/>
        <w:tblLayout w:type="fixed"/>
        <w:tblCellMar>
          <w:left w:w="54" w:type="dxa"/>
          <w:right w:w="54" w:type="dxa"/>
        </w:tblCellMar>
        <w:tblLook w:val="0000" w:firstRow="0" w:lastRow="0" w:firstColumn="0" w:lastColumn="0" w:noHBand="0" w:noVBand="0"/>
      </w:tblPr>
      <w:tblGrid>
        <w:gridCol w:w="8756"/>
        <w:gridCol w:w="2610"/>
      </w:tblGrid>
      <w:tr w:rsidR="00F17593" w:rsidRPr="00F17593" w14:paraId="49940783" w14:textId="77777777" w:rsidTr="00FA5395">
        <w:trPr>
          <w:trHeight w:val="342"/>
        </w:trPr>
        <w:tc>
          <w:tcPr>
            <w:tcW w:w="8756" w:type="dxa"/>
            <w:tcBorders>
              <w:top w:val="single" w:sz="6" w:space="0" w:color="auto"/>
              <w:left w:val="single" w:sz="6" w:space="0" w:color="auto"/>
              <w:bottom w:val="single" w:sz="6" w:space="0" w:color="auto"/>
              <w:right w:val="single" w:sz="6" w:space="0" w:color="auto"/>
            </w:tcBorders>
          </w:tcPr>
          <w:p w14:paraId="3984E694" w14:textId="77777777" w:rsidR="00E42050" w:rsidRPr="00F17593" w:rsidRDefault="00E42050" w:rsidP="00FA5395">
            <w:pPr>
              <w:rPr>
                <w:rFonts w:cs="Arial"/>
                <w:sz w:val="16"/>
                <w:szCs w:val="16"/>
              </w:rPr>
            </w:pPr>
            <w:r w:rsidRPr="00F17593">
              <w:rPr>
                <w:rFonts w:cs="Arial"/>
                <w:sz w:val="16"/>
                <w:szCs w:val="16"/>
              </w:rPr>
              <w:t xml:space="preserve">TOTAL TONS VOC EMITTED/CALENDAR MONTH, </w:t>
            </w:r>
            <w:r w:rsidRPr="00F17593">
              <w:rPr>
                <w:rFonts w:cs="Arial"/>
                <w:b/>
                <w:bCs/>
                <w:sz w:val="16"/>
                <w:szCs w:val="16"/>
              </w:rPr>
              <w:t>X</w:t>
            </w:r>
            <w:r w:rsidRPr="00F17593">
              <w:rPr>
                <w:rFonts w:cs="Arial"/>
                <w:sz w:val="16"/>
                <w:szCs w:val="16"/>
              </w:rPr>
              <w:t xml:space="preserve"> = (H + M + Q +U)/2000                                                                 </w:t>
            </w:r>
            <w:r w:rsidRPr="00F17593">
              <w:rPr>
                <w:rFonts w:cs="Arial"/>
                <w:b/>
                <w:bCs/>
                <w:sz w:val="16"/>
                <w:szCs w:val="16"/>
              </w:rPr>
              <w:t>X</w:t>
            </w:r>
          </w:p>
          <w:p w14:paraId="3A8E97B4" w14:textId="77777777" w:rsidR="00E42050" w:rsidRPr="00F17593" w:rsidRDefault="00E42050" w:rsidP="00FA5395">
            <w:pPr>
              <w:rPr>
                <w:rFonts w:cs="Arial"/>
                <w:sz w:val="16"/>
                <w:szCs w:val="16"/>
              </w:rPr>
            </w:pPr>
          </w:p>
        </w:tc>
        <w:tc>
          <w:tcPr>
            <w:tcW w:w="2610" w:type="dxa"/>
            <w:tcBorders>
              <w:top w:val="single" w:sz="6" w:space="0" w:color="auto"/>
              <w:left w:val="nil"/>
              <w:bottom w:val="single" w:sz="6" w:space="0" w:color="auto"/>
              <w:right w:val="single" w:sz="6" w:space="0" w:color="auto"/>
            </w:tcBorders>
          </w:tcPr>
          <w:p w14:paraId="0B5EA95D" w14:textId="77777777" w:rsidR="00E42050" w:rsidRPr="00F17593" w:rsidRDefault="00E42050" w:rsidP="00FA5395">
            <w:pPr>
              <w:rPr>
                <w:rFonts w:cs="Arial"/>
                <w:sz w:val="16"/>
                <w:szCs w:val="16"/>
              </w:rPr>
            </w:pPr>
          </w:p>
        </w:tc>
      </w:tr>
    </w:tbl>
    <w:p w14:paraId="4EF1054E" w14:textId="77777777" w:rsidR="00E42050" w:rsidRPr="00F17593" w:rsidRDefault="00E42050" w:rsidP="00E42050">
      <w:pPr>
        <w:rPr>
          <w:rFonts w:cs="Arial"/>
          <w:sz w:val="16"/>
          <w:szCs w:val="16"/>
        </w:rPr>
      </w:pPr>
    </w:p>
    <w:tbl>
      <w:tblPr>
        <w:tblW w:w="11340" w:type="dxa"/>
        <w:tblInd w:w="-486" w:type="dxa"/>
        <w:tblLayout w:type="fixed"/>
        <w:tblCellMar>
          <w:left w:w="54" w:type="dxa"/>
          <w:right w:w="54" w:type="dxa"/>
        </w:tblCellMar>
        <w:tblLook w:val="0000" w:firstRow="0" w:lastRow="0" w:firstColumn="0" w:lastColumn="0" w:noHBand="0" w:noVBand="0"/>
      </w:tblPr>
      <w:tblGrid>
        <w:gridCol w:w="8792"/>
        <w:gridCol w:w="2548"/>
      </w:tblGrid>
      <w:tr w:rsidR="00F17593" w:rsidRPr="00F17593" w14:paraId="7E0431F7" w14:textId="77777777" w:rsidTr="00FA5395">
        <w:trPr>
          <w:trHeight w:val="342"/>
        </w:trPr>
        <w:tc>
          <w:tcPr>
            <w:tcW w:w="8792" w:type="dxa"/>
            <w:tcBorders>
              <w:top w:val="single" w:sz="6" w:space="0" w:color="auto"/>
              <w:left w:val="single" w:sz="6" w:space="0" w:color="auto"/>
              <w:bottom w:val="single" w:sz="6" w:space="0" w:color="auto"/>
              <w:right w:val="single" w:sz="6" w:space="0" w:color="auto"/>
            </w:tcBorders>
          </w:tcPr>
          <w:p w14:paraId="0F655D93" w14:textId="77777777" w:rsidR="00E42050" w:rsidRPr="00F17593" w:rsidRDefault="00E42050" w:rsidP="00FA5395">
            <w:pPr>
              <w:rPr>
                <w:rFonts w:cs="Arial"/>
                <w:sz w:val="16"/>
                <w:szCs w:val="16"/>
              </w:rPr>
            </w:pPr>
            <w:r w:rsidRPr="00F17593">
              <w:rPr>
                <w:rFonts w:cs="Arial"/>
                <w:sz w:val="16"/>
                <w:szCs w:val="16"/>
              </w:rPr>
              <w:t xml:space="preserve">12-MONTH ROLLING PERIOD VOC (TONS), </w:t>
            </w:r>
            <w:r w:rsidRPr="00F17593">
              <w:rPr>
                <w:rFonts w:cs="Arial"/>
                <w:b/>
                <w:bCs/>
                <w:sz w:val="16"/>
                <w:szCs w:val="16"/>
              </w:rPr>
              <w:t>Y</w:t>
            </w:r>
            <w:r w:rsidRPr="00F17593">
              <w:rPr>
                <w:rFonts w:cs="Arial"/>
                <w:sz w:val="16"/>
                <w:szCs w:val="16"/>
              </w:rPr>
              <w:t xml:space="preserve"> = X + TOTAL OF 11 PREVIOUS MONTHS                                             </w:t>
            </w:r>
            <w:r w:rsidRPr="00F17593">
              <w:rPr>
                <w:rFonts w:cs="Arial"/>
                <w:b/>
                <w:bCs/>
                <w:sz w:val="16"/>
                <w:szCs w:val="16"/>
              </w:rPr>
              <w:t>Y</w:t>
            </w:r>
          </w:p>
          <w:p w14:paraId="3EC39AE2" w14:textId="77777777" w:rsidR="00E42050" w:rsidRPr="00F17593" w:rsidRDefault="00E42050" w:rsidP="00FA5395">
            <w:pPr>
              <w:rPr>
                <w:rFonts w:cs="Arial"/>
                <w:sz w:val="16"/>
                <w:szCs w:val="16"/>
              </w:rPr>
            </w:pPr>
          </w:p>
        </w:tc>
        <w:tc>
          <w:tcPr>
            <w:tcW w:w="2548" w:type="dxa"/>
            <w:tcBorders>
              <w:top w:val="single" w:sz="6" w:space="0" w:color="auto"/>
              <w:left w:val="nil"/>
              <w:bottom w:val="single" w:sz="6" w:space="0" w:color="auto"/>
              <w:right w:val="single" w:sz="6" w:space="0" w:color="auto"/>
            </w:tcBorders>
          </w:tcPr>
          <w:p w14:paraId="711998B4" w14:textId="77777777" w:rsidR="00E42050" w:rsidRPr="00F17593" w:rsidRDefault="00E42050" w:rsidP="00FA5395">
            <w:pPr>
              <w:rPr>
                <w:rFonts w:cs="Arial"/>
                <w:sz w:val="16"/>
                <w:szCs w:val="16"/>
              </w:rPr>
            </w:pPr>
          </w:p>
        </w:tc>
      </w:tr>
    </w:tbl>
    <w:p w14:paraId="5D63AF51" w14:textId="77777777" w:rsidR="00FC4C7C" w:rsidRPr="00F17593" w:rsidRDefault="00FC4C7C" w:rsidP="00FC4C7C">
      <w:pPr>
        <w:rPr>
          <w:b/>
          <w:sz w:val="16"/>
        </w:rPr>
      </w:pPr>
      <w:r w:rsidRPr="00F17593">
        <w:rPr>
          <w:b/>
          <w:sz w:val="16"/>
        </w:rPr>
        <w:t>*Determine voc content for catalyst (NOROX MEKP-925H FRED) as follows:</w:t>
      </w:r>
    </w:p>
    <w:p w14:paraId="5449AEE9" w14:textId="77777777" w:rsidR="00FC4C7C" w:rsidRPr="00F17593" w:rsidRDefault="00FC4C7C" w:rsidP="00FC4C7C">
      <w:pPr>
        <w:spacing w:after="120"/>
        <w:rPr>
          <w:sz w:val="16"/>
        </w:rPr>
      </w:pPr>
      <w:r w:rsidRPr="00F17593">
        <w:rPr>
          <w:sz w:val="16"/>
        </w:rPr>
        <w:t>catalyst voc = 6% wt.  (based on maximum methyl ethyl ketone and N-Methyl-2-pyrrolidone content per supplier msds)</w:t>
      </w:r>
    </w:p>
    <w:p w14:paraId="23C96475" w14:textId="59EA748E" w:rsidR="00E42050" w:rsidRPr="00F17593" w:rsidRDefault="00FC4C7C" w:rsidP="00512EE4">
      <w:pPr>
        <w:rPr>
          <w:sz w:val="16"/>
        </w:rPr>
      </w:pPr>
      <w:r w:rsidRPr="00F17593">
        <w:rPr>
          <w:sz w:val="16"/>
          <w:u w:val="single"/>
        </w:rPr>
        <w:t>Note</w:t>
      </w:r>
      <w:r w:rsidRPr="00F17593">
        <w:rPr>
          <w:sz w:val="16"/>
        </w:rPr>
        <w:t>:  The other organic ingredients in the catalyst may be considered as either totally consumed in the cross-linking reactions or non-volatile, including methyl ethyl ketone peroxides and, 2,2,4-trimethylpentanediol-1,3-diisobutyrate.  Also, hydrogen peroxide is not an organic compound as it contains no carbon and is not anticipated to be emitted.</w:t>
      </w:r>
      <w:r w:rsidR="00512EE4" w:rsidRPr="00F17593">
        <w:rPr>
          <w:sz w:val="16"/>
        </w:rPr>
        <w:t xml:space="preserve">  </w:t>
      </w:r>
      <w:r w:rsidR="00E42050" w:rsidRPr="00F17593">
        <w:rPr>
          <w:sz w:val="16"/>
        </w:rPr>
        <w:br w:type="page"/>
      </w:r>
    </w:p>
    <w:p w14:paraId="001FA99C" w14:textId="77777777" w:rsidR="00E42050" w:rsidRPr="00F17593" w:rsidRDefault="00E42050" w:rsidP="00E42050">
      <w:pPr>
        <w:jc w:val="center"/>
        <w:rPr>
          <w:rFonts w:cs="Arial"/>
          <w:b/>
        </w:rPr>
      </w:pPr>
      <w:r w:rsidRPr="00F17593">
        <w:rPr>
          <w:rFonts w:cs="Arial"/>
          <w:b/>
        </w:rPr>
        <w:lastRenderedPageBreak/>
        <w:t>Attachment C</w:t>
      </w:r>
    </w:p>
    <w:p w14:paraId="59BA75A0" w14:textId="77777777" w:rsidR="00E42050" w:rsidRPr="00F17593" w:rsidRDefault="00E42050" w:rsidP="00E42050">
      <w:pPr>
        <w:jc w:val="center"/>
        <w:rPr>
          <w:rFonts w:cs="Arial"/>
        </w:rPr>
      </w:pPr>
    </w:p>
    <w:p w14:paraId="613F5E8E" w14:textId="77777777" w:rsidR="00E42050" w:rsidRPr="00F17593" w:rsidRDefault="00E42050" w:rsidP="00E42050">
      <w:pPr>
        <w:jc w:val="center"/>
        <w:rPr>
          <w:rFonts w:cs="Arial"/>
        </w:rPr>
      </w:pPr>
    </w:p>
    <w:p w14:paraId="571B573C" w14:textId="77777777" w:rsidR="00E42050" w:rsidRPr="00F17593" w:rsidRDefault="00E42050" w:rsidP="00E42050">
      <w:pPr>
        <w:jc w:val="center"/>
        <w:rPr>
          <w:rFonts w:cs="Arial"/>
        </w:rPr>
      </w:pPr>
      <w:r w:rsidRPr="00F17593">
        <w:rPr>
          <w:rFonts w:cs="Arial"/>
        </w:rPr>
        <w:t>Date: ____________</w:t>
      </w:r>
    </w:p>
    <w:p w14:paraId="4EEE76FB" w14:textId="77777777" w:rsidR="00E42050" w:rsidRPr="00F17593" w:rsidRDefault="00E42050" w:rsidP="00E42050">
      <w:pPr>
        <w:jc w:val="center"/>
        <w:rPr>
          <w:rFonts w:cs="Arial"/>
        </w:rPr>
      </w:pPr>
      <w:r w:rsidRPr="00F17593">
        <w:rPr>
          <w:rFonts w:cs="Arial"/>
        </w:rPr>
        <w:t>TOTAL FACILITY-WIDE CALENDAR DAY STYRENE EMISSION RATE CALCULATION</w:t>
      </w:r>
    </w:p>
    <w:p w14:paraId="2D576163" w14:textId="77777777" w:rsidR="00E42050" w:rsidRPr="00F17593" w:rsidRDefault="00E42050" w:rsidP="00E42050">
      <w:pPr>
        <w:jc w:val="center"/>
        <w:rPr>
          <w:rFonts w:cs="Arial"/>
        </w:rPr>
      </w:pPr>
    </w:p>
    <w:p w14:paraId="0C3FE384" w14:textId="77777777" w:rsidR="00E42050" w:rsidRPr="00F17593" w:rsidRDefault="00E42050" w:rsidP="00E42050">
      <w:pP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2520"/>
      </w:tblGrid>
      <w:tr w:rsidR="00F17593" w:rsidRPr="00F17593" w14:paraId="4140F27B" w14:textId="77777777" w:rsidTr="00FA5395">
        <w:trPr>
          <w:jc w:val="center"/>
        </w:trPr>
        <w:tc>
          <w:tcPr>
            <w:tcW w:w="4248" w:type="dxa"/>
          </w:tcPr>
          <w:p w14:paraId="0A07FC8C" w14:textId="77777777" w:rsidR="00E42050" w:rsidRPr="00F17593" w:rsidRDefault="00E42050" w:rsidP="00FA5395">
            <w:pPr>
              <w:rPr>
                <w:rFonts w:cs="Arial"/>
                <w:szCs w:val="22"/>
              </w:rPr>
            </w:pPr>
          </w:p>
        </w:tc>
        <w:tc>
          <w:tcPr>
            <w:tcW w:w="2520" w:type="dxa"/>
          </w:tcPr>
          <w:p w14:paraId="6F70462C" w14:textId="77777777" w:rsidR="00E42050" w:rsidRPr="00F17593" w:rsidRDefault="00E42050" w:rsidP="00FA5395">
            <w:pPr>
              <w:jc w:val="center"/>
              <w:rPr>
                <w:rFonts w:cs="Arial"/>
                <w:b/>
              </w:rPr>
            </w:pPr>
            <w:r w:rsidRPr="00F17593">
              <w:rPr>
                <w:rFonts w:cs="Arial"/>
                <w:b/>
              </w:rPr>
              <w:t>A</w:t>
            </w:r>
          </w:p>
        </w:tc>
      </w:tr>
      <w:tr w:rsidR="00E42050" w:rsidRPr="00177440" w14:paraId="1EB02995" w14:textId="77777777" w:rsidTr="00FA5395">
        <w:trPr>
          <w:jc w:val="center"/>
        </w:trPr>
        <w:tc>
          <w:tcPr>
            <w:tcW w:w="4248" w:type="dxa"/>
          </w:tcPr>
          <w:p w14:paraId="73A3331F" w14:textId="77777777" w:rsidR="00E42050" w:rsidRPr="00177440" w:rsidRDefault="00E42050" w:rsidP="00FA5395">
            <w:pPr>
              <w:rPr>
                <w:rFonts w:cs="Arial"/>
              </w:rPr>
            </w:pPr>
            <w:r w:rsidRPr="00177440">
              <w:rPr>
                <w:rFonts w:cs="Arial"/>
              </w:rPr>
              <w:t>Emission Unit</w:t>
            </w:r>
          </w:p>
        </w:tc>
        <w:tc>
          <w:tcPr>
            <w:tcW w:w="2520" w:type="dxa"/>
          </w:tcPr>
          <w:p w14:paraId="56ED0F51" w14:textId="77777777" w:rsidR="00E42050" w:rsidRPr="00177440" w:rsidRDefault="00E42050" w:rsidP="00FA5395">
            <w:pPr>
              <w:jc w:val="center"/>
              <w:rPr>
                <w:rFonts w:cs="Arial"/>
              </w:rPr>
            </w:pPr>
            <w:r w:rsidRPr="00177440">
              <w:rPr>
                <w:rFonts w:cs="Arial"/>
              </w:rPr>
              <w:t>Styrene Emission Rate</w:t>
            </w:r>
          </w:p>
          <w:p w14:paraId="5F71755C" w14:textId="77777777" w:rsidR="00E42050" w:rsidRPr="00177440" w:rsidRDefault="00E42050" w:rsidP="00FA5395">
            <w:pPr>
              <w:jc w:val="center"/>
              <w:rPr>
                <w:rFonts w:cs="Arial"/>
              </w:rPr>
            </w:pPr>
            <w:r w:rsidRPr="00177440">
              <w:rPr>
                <w:rFonts w:cs="Arial"/>
              </w:rPr>
              <w:t>(lbs/hr)</w:t>
            </w:r>
          </w:p>
        </w:tc>
      </w:tr>
      <w:tr w:rsidR="00E42050" w:rsidRPr="00177440" w14:paraId="7D55874D" w14:textId="77777777" w:rsidTr="00FA5395">
        <w:trPr>
          <w:jc w:val="center"/>
        </w:trPr>
        <w:tc>
          <w:tcPr>
            <w:tcW w:w="4248" w:type="dxa"/>
          </w:tcPr>
          <w:p w14:paraId="673806D4" w14:textId="77777777" w:rsidR="00E42050" w:rsidRPr="00177440" w:rsidRDefault="00E42050" w:rsidP="00FA5395">
            <w:pPr>
              <w:rPr>
                <w:rFonts w:cs="Arial"/>
              </w:rPr>
            </w:pPr>
            <w:r w:rsidRPr="00177440">
              <w:rPr>
                <w:rFonts w:cs="Arial"/>
              </w:rPr>
              <w:t>EUMOLDROOM1</w:t>
            </w:r>
          </w:p>
        </w:tc>
        <w:tc>
          <w:tcPr>
            <w:tcW w:w="2520" w:type="dxa"/>
          </w:tcPr>
          <w:p w14:paraId="6B6ADAB7" w14:textId="77777777" w:rsidR="00E42050" w:rsidRPr="00177440" w:rsidRDefault="00E42050" w:rsidP="00FA5395">
            <w:pPr>
              <w:jc w:val="center"/>
              <w:rPr>
                <w:rFonts w:cs="Arial"/>
              </w:rPr>
            </w:pPr>
          </w:p>
        </w:tc>
      </w:tr>
      <w:tr w:rsidR="00E42050" w:rsidRPr="00177440" w14:paraId="14569785" w14:textId="77777777" w:rsidTr="00FA5395">
        <w:trPr>
          <w:jc w:val="center"/>
        </w:trPr>
        <w:tc>
          <w:tcPr>
            <w:tcW w:w="4248" w:type="dxa"/>
          </w:tcPr>
          <w:p w14:paraId="553499AB" w14:textId="77777777" w:rsidR="00E42050" w:rsidRPr="00177440" w:rsidRDefault="00E42050" w:rsidP="00FA5395">
            <w:pPr>
              <w:rPr>
                <w:rFonts w:cs="Arial"/>
              </w:rPr>
            </w:pPr>
            <w:r w:rsidRPr="00177440">
              <w:rPr>
                <w:rFonts w:cs="Arial"/>
              </w:rPr>
              <w:t>EUMOLDROOM2</w:t>
            </w:r>
          </w:p>
        </w:tc>
        <w:tc>
          <w:tcPr>
            <w:tcW w:w="2520" w:type="dxa"/>
          </w:tcPr>
          <w:p w14:paraId="5DF82955" w14:textId="77777777" w:rsidR="00E42050" w:rsidRPr="00177440" w:rsidRDefault="00E42050" w:rsidP="00FA5395">
            <w:pPr>
              <w:jc w:val="center"/>
              <w:rPr>
                <w:rFonts w:cs="Arial"/>
              </w:rPr>
            </w:pPr>
          </w:p>
        </w:tc>
      </w:tr>
      <w:tr w:rsidR="00E42050" w:rsidRPr="00177440" w14:paraId="2CC5A16C" w14:textId="77777777" w:rsidTr="00FA5395">
        <w:trPr>
          <w:jc w:val="center"/>
        </w:trPr>
        <w:tc>
          <w:tcPr>
            <w:tcW w:w="4248" w:type="dxa"/>
          </w:tcPr>
          <w:p w14:paraId="58FF8389" w14:textId="77777777" w:rsidR="00E42050" w:rsidRPr="00177440" w:rsidRDefault="00E42050" w:rsidP="00FA5395">
            <w:pPr>
              <w:rPr>
                <w:rFonts w:cs="Arial"/>
              </w:rPr>
            </w:pPr>
            <w:r w:rsidRPr="00177440">
              <w:rPr>
                <w:rFonts w:cs="Arial"/>
                <w:noProof/>
              </w:rPr>
              <w:t>EUMR3&amp;4NORTHMOLD</w:t>
            </w:r>
          </w:p>
        </w:tc>
        <w:tc>
          <w:tcPr>
            <w:tcW w:w="2520" w:type="dxa"/>
          </w:tcPr>
          <w:p w14:paraId="5D65FDC7" w14:textId="77777777" w:rsidR="00E42050" w:rsidRPr="00177440" w:rsidRDefault="00E42050" w:rsidP="00FA5395">
            <w:pPr>
              <w:jc w:val="center"/>
              <w:rPr>
                <w:rFonts w:cs="Arial"/>
              </w:rPr>
            </w:pPr>
          </w:p>
        </w:tc>
      </w:tr>
      <w:tr w:rsidR="00E42050" w:rsidRPr="00177440" w14:paraId="32751685" w14:textId="77777777" w:rsidTr="00FA5395">
        <w:trPr>
          <w:jc w:val="center"/>
        </w:trPr>
        <w:tc>
          <w:tcPr>
            <w:tcW w:w="4248" w:type="dxa"/>
          </w:tcPr>
          <w:p w14:paraId="34CE75D1" w14:textId="77777777" w:rsidR="00E42050" w:rsidRPr="00177440" w:rsidRDefault="00E42050" w:rsidP="00FA5395">
            <w:pPr>
              <w:rPr>
                <w:rFonts w:cs="Arial"/>
              </w:rPr>
            </w:pPr>
            <w:r w:rsidRPr="00177440">
              <w:rPr>
                <w:rFonts w:cs="Arial"/>
                <w:noProof/>
              </w:rPr>
              <w:t>EUMR3&amp;4MIDMOLD</w:t>
            </w:r>
          </w:p>
        </w:tc>
        <w:tc>
          <w:tcPr>
            <w:tcW w:w="2520" w:type="dxa"/>
          </w:tcPr>
          <w:p w14:paraId="6F8A94A3" w14:textId="77777777" w:rsidR="00E42050" w:rsidRPr="00177440" w:rsidRDefault="00E42050" w:rsidP="00FA5395">
            <w:pPr>
              <w:jc w:val="center"/>
              <w:rPr>
                <w:rFonts w:cs="Arial"/>
              </w:rPr>
            </w:pPr>
          </w:p>
        </w:tc>
      </w:tr>
      <w:tr w:rsidR="00E42050" w:rsidRPr="00177440" w14:paraId="003F51E7" w14:textId="77777777" w:rsidTr="00FA5395">
        <w:trPr>
          <w:jc w:val="center"/>
        </w:trPr>
        <w:tc>
          <w:tcPr>
            <w:tcW w:w="4248" w:type="dxa"/>
          </w:tcPr>
          <w:p w14:paraId="50EDB5F8" w14:textId="77777777" w:rsidR="00E42050" w:rsidRPr="00177440" w:rsidRDefault="00E42050" w:rsidP="00FA5395">
            <w:pPr>
              <w:rPr>
                <w:rFonts w:cs="Arial"/>
              </w:rPr>
            </w:pPr>
            <w:r w:rsidRPr="00177440">
              <w:rPr>
                <w:rFonts w:cs="Arial"/>
                <w:noProof/>
              </w:rPr>
              <w:t>EUMR3&amp;4SOUTHMOLD</w:t>
            </w:r>
          </w:p>
        </w:tc>
        <w:tc>
          <w:tcPr>
            <w:tcW w:w="2520" w:type="dxa"/>
          </w:tcPr>
          <w:p w14:paraId="4A6ADA23" w14:textId="77777777" w:rsidR="00E42050" w:rsidRPr="00177440" w:rsidRDefault="00E42050" w:rsidP="00FA5395">
            <w:pPr>
              <w:jc w:val="center"/>
              <w:rPr>
                <w:rFonts w:cs="Arial"/>
              </w:rPr>
            </w:pPr>
          </w:p>
        </w:tc>
      </w:tr>
      <w:tr w:rsidR="00E42050" w:rsidRPr="00177440" w14:paraId="27E9629D" w14:textId="77777777" w:rsidTr="00FA5395">
        <w:trPr>
          <w:jc w:val="center"/>
        </w:trPr>
        <w:tc>
          <w:tcPr>
            <w:tcW w:w="4248" w:type="dxa"/>
          </w:tcPr>
          <w:p w14:paraId="1835AE96" w14:textId="77777777" w:rsidR="00E42050" w:rsidRPr="00177440" w:rsidRDefault="00E42050" w:rsidP="00FA5395">
            <w:pPr>
              <w:rPr>
                <w:rFonts w:cs="Arial"/>
              </w:rPr>
            </w:pPr>
            <w:r w:rsidRPr="00177440">
              <w:rPr>
                <w:rFonts w:cs="Arial"/>
              </w:rPr>
              <w:t>EUMOLDROOM5</w:t>
            </w:r>
          </w:p>
        </w:tc>
        <w:tc>
          <w:tcPr>
            <w:tcW w:w="2520" w:type="dxa"/>
          </w:tcPr>
          <w:p w14:paraId="5E7775A7" w14:textId="77777777" w:rsidR="00E42050" w:rsidRPr="00177440" w:rsidRDefault="00E42050" w:rsidP="00FA5395">
            <w:pPr>
              <w:jc w:val="center"/>
              <w:rPr>
                <w:rFonts w:cs="Arial"/>
              </w:rPr>
            </w:pPr>
          </w:p>
        </w:tc>
      </w:tr>
      <w:tr w:rsidR="00E42050" w:rsidRPr="00177440" w14:paraId="1446EC9B" w14:textId="77777777" w:rsidTr="00FA5395">
        <w:trPr>
          <w:trHeight w:val="125"/>
          <w:jc w:val="center"/>
        </w:trPr>
        <w:tc>
          <w:tcPr>
            <w:tcW w:w="4248" w:type="dxa"/>
          </w:tcPr>
          <w:p w14:paraId="3F78F003" w14:textId="01F4191D" w:rsidR="00E42050" w:rsidRPr="00F17593" w:rsidRDefault="00FC4C7C" w:rsidP="00FA5395">
            <w:pPr>
              <w:ind w:right="-108"/>
              <w:rPr>
                <w:rFonts w:cs="Arial"/>
                <w:sz w:val="16"/>
              </w:rPr>
            </w:pPr>
            <w:r w:rsidRPr="00F17593">
              <w:rPr>
                <w:rFonts w:cs="Arial"/>
              </w:rPr>
              <w:t>EUMOLDROOM6</w:t>
            </w:r>
          </w:p>
        </w:tc>
        <w:tc>
          <w:tcPr>
            <w:tcW w:w="2520" w:type="dxa"/>
          </w:tcPr>
          <w:p w14:paraId="1D9C67CD" w14:textId="77777777" w:rsidR="00E42050" w:rsidRPr="00177440" w:rsidRDefault="00E42050" w:rsidP="00FA5395">
            <w:pPr>
              <w:jc w:val="center"/>
              <w:rPr>
                <w:rFonts w:cs="Arial"/>
              </w:rPr>
            </w:pPr>
          </w:p>
        </w:tc>
      </w:tr>
      <w:tr w:rsidR="00E42050" w:rsidRPr="00177440" w14:paraId="5AECD118" w14:textId="77777777" w:rsidTr="00FA5395">
        <w:trPr>
          <w:trHeight w:val="125"/>
          <w:jc w:val="center"/>
        </w:trPr>
        <w:tc>
          <w:tcPr>
            <w:tcW w:w="4248" w:type="dxa"/>
          </w:tcPr>
          <w:p w14:paraId="7FEFB492" w14:textId="2ADA508C" w:rsidR="00E42050" w:rsidRPr="00F17593" w:rsidRDefault="00FC4C7C" w:rsidP="00FA5395">
            <w:pPr>
              <w:ind w:right="-108"/>
              <w:rPr>
                <w:rFonts w:cs="Arial"/>
                <w:noProof/>
              </w:rPr>
            </w:pPr>
            <w:r w:rsidRPr="00F17593">
              <w:rPr>
                <w:rFonts w:cs="Arial"/>
                <w:noProof/>
              </w:rPr>
              <w:t>EUTANKASSEMBLY</w:t>
            </w:r>
          </w:p>
        </w:tc>
        <w:tc>
          <w:tcPr>
            <w:tcW w:w="2520" w:type="dxa"/>
          </w:tcPr>
          <w:p w14:paraId="29EF4312" w14:textId="77777777" w:rsidR="00E42050" w:rsidRPr="00177440" w:rsidRDefault="00E42050" w:rsidP="00FA5395">
            <w:pPr>
              <w:jc w:val="center"/>
              <w:rPr>
                <w:rFonts w:cs="Arial"/>
              </w:rPr>
            </w:pPr>
          </w:p>
        </w:tc>
      </w:tr>
      <w:tr w:rsidR="00FC4C7C" w:rsidRPr="00177440" w14:paraId="7EA80304" w14:textId="77777777" w:rsidTr="00FA5395">
        <w:trPr>
          <w:trHeight w:val="125"/>
          <w:jc w:val="center"/>
        </w:trPr>
        <w:tc>
          <w:tcPr>
            <w:tcW w:w="4248" w:type="dxa"/>
          </w:tcPr>
          <w:p w14:paraId="4A1E7177" w14:textId="6D0193DF" w:rsidR="00FC4C7C" w:rsidRPr="00F17593" w:rsidRDefault="00FC4C7C" w:rsidP="00FC4C7C">
            <w:pPr>
              <w:ind w:right="-108"/>
              <w:rPr>
                <w:rFonts w:cs="Arial"/>
                <w:noProof/>
              </w:rPr>
            </w:pPr>
            <w:r w:rsidRPr="00F17593">
              <w:rPr>
                <w:rFonts w:cs="Arial"/>
                <w:noProof/>
              </w:rPr>
              <w:t>EUTANKASSEMBLY2</w:t>
            </w:r>
          </w:p>
        </w:tc>
        <w:tc>
          <w:tcPr>
            <w:tcW w:w="2520" w:type="dxa"/>
          </w:tcPr>
          <w:p w14:paraId="0CF3C3B7" w14:textId="77777777" w:rsidR="00FC4C7C" w:rsidRPr="00177440" w:rsidRDefault="00FC4C7C" w:rsidP="00FC4C7C">
            <w:pPr>
              <w:jc w:val="center"/>
              <w:rPr>
                <w:rFonts w:cs="Arial"/>
              </w:rPr>
            </w:pPr>
          </w:p>
        </w:tc>
      </w:tr>
      <w:tr w:rsidR="00FC4C7C" w:rsidRPr="00177440" w14:paraId="2354C6E7" w14:textId="77777777" w:rsidTr="00FA5395">
        <w:trPr>
          <w:trHeight w:val="125"/>
          <w:jc w:val="center"/>
        </w:trPr>
        <w:tc>
          <w:tcPr>
            <w:tcW w:w="4248" w:type="dxa"/>
          </w:tcPr>
          <w:p w14:paraId="0E88B1DC" w14:textId="40AB6E5F" w:rsidR="00FC4C7C" w:rsidRPr="00F17593" w:rsidRDefault="00FC4C7C" w:rsidP="00FC4C7C">
            <w:pPr>
              <w:ind w:right="-108"/>
              <w:rPr>
                <w:rFonts w:cs="Arial"/>
                <w:noProof/>
              </w:rPr>
            </w:pPr>
            <w:r w:rsidRPr="00F17593">
              <w:rPr>
                <w:rFonts w:cs="Arial"/>
                <w:noProof/>
              </w:rPr>
              <w:t>EUTANKASSEMBLY3</w:t>
            </w:r>
          </w:p>
        </w:tc>
        <w:tc>
          <w:tcPr>
            <w:tcW w:w="2520" w:type="dxa"/>
          </w:tcPr>
          <w:p w14:paraId="2D1BECB6" w14:textId="77777777" w:rsidR="00FC4C7C" w:rsidRPr="00177440" w:rsidRDefault="00FC4C7C" w:rsidP="00FC4C7C">
            <w:pPr>
              <w:jc w:val="center"/>
              <w:rPr>
                <w:rFonts w:cs="Arial"/>
              </w:rPr>
            </w:pPr>
          </w:p>
        </w:tc>
      </w:tr>
      <w:tr w:rsidR="00FC4C7C" w:rsidRPr="00177440" w14:paraId="1F9ED7E5" w14:textId="77777777" w:rsidTr="00FA5395">
        <w:trPr>
          <w:trHeight w:val="665"/>
          <w:jc w:val="center"/>
        </w:trPr>
        <w:tc>
          <w:tcPr>
            <w:tcW w:w="4248" w:type="dxa"/>
          </w:tcPr>
          <w:p w14:paraId="47AF0E08" w14:textId="77777777" w:rsidR="00FC4C7C" w:rsidRPr="00177440" w:rsidRDefault="00FC4C7C" w:rsidP="00FC4C7C">
            <w:pPr>
              <w:ind w:right="-108"/>
              <w:rPr>
                <w:rFonts w:cs="Arial"/>
              </w:rPr>
            </w:pPr>
            <w:r w:rsidRPr="00177440">
              <w:rPr>
                <w:rFonts w:cs="Arial"/>
              </w:rPr>
              <w:t xml:space="preserve">TOTAL FACILITY-WIDE CALENDAR DAY STYRENE EMISSION RATE, </w:t>
            </w:r>
          </w:p>
          <w:p w14:paraId="21BA1243" w14:textId="77777777" w:rsidR="00FC4C7C" w:rsidRPr="00177440" w:rsidRDefault="00FC4C7C" w:rsidP="00FC4C7C">
            <w:pPr>
              <w:ind w:right="-108"/>
              <w:rPr>
                <w:rFonts w:cs="Arial"/>
              </w:rPr>
            </w:pPr>
            <w:r w:rsidRPr="00177440">
              <w:rPr>
                <w:rFonts w:cs="Arial"/>
                <w:b/>
              </w:rPr>
              <w:t>B</w:t>
            </w:r>
            <w:r w:rsidRPr="00177440">
              <w:rPr>
                <w:rFonts w:cs="Arial"/>
              </w:rPr>
              <w:t xml:space="preserve"> = (sum of all A’s)                                                                 </w:t>
            </w:r>
          </w:p>
        </w:tc>
        <w:tc>
          <w:tcPr>
            <w:tcW w:w="2520" w:type="dxa"/>
          </w:tcPr>
          <w:p w14:paraId="7A5B6782" w14:textId="77777777" w:rsidR="00FC4C7C" w:rsidRPr="00177440" w:rsidRDefault="00FC4C7C" w:rsidP="00FC4C7C">
            <w:pPr>
              <w:jc w:val="center"/>
              <w:rPr>
                <w:rFonts w:cs="Arial"/>
              </w:rPr>
            </w:pPr>
          </w:p>
        </w:tc>
      </w:tr>
    </w:tbl>
    <w:p w14:paraId="2BCD34CC" w14:textId="77777777" w:rsidR="00E42050" w:rsidRPr="00177440" w:rsidRDefault="00E42050" w:rsidP="00E42050">
      <w:pPr>
        <w:jc w:val="center"/>
        <w:rPr>
          <w:rFonts w:cs="Arial"/>
          <w:b/>
        </w:rPr>
      </w:pPr>
    </w:p>
    <w:p w14:paraId="7A6F5052" w14:textId="77777777" w:rsidR="00E42050" w:rsidRPr="00177440" w:rsidRDefault="00E42050" w:rsidP="00E42050">
      <w:pPr>
        <w:jc w:val="center"/>
        <w:rPr>
          <w:rFonts w:cs="Arial"/>
          <w:b/>
        </w:rPr>
      </w:pPr>
    </w:p>
    <w:p w14:paraId="1B694E4E" w14:textId="77777777" w:rsidR="00E42050" w:rsidRPr="00177440" w:rsidRDefault="00E42050" w:rsidP="00E42050">
      <w:pPr>
        <w:jc w:val="center"/>
        <w:rPr>
          <w:rFonts w:cs="Arial"/>
          <w:b/>
        </w:rPr>
      </w:pPr>
    </w:p>
    <w:p w14:paraId="31EDCB32" w14:textId="77777777" w:rsidR="00E42050" w:rsidRPr="00177440" w:rsidRDefault="00E42050" w:rsidP="00E42050">
      <w:pPr>
        <w:jc w:val="center"/>
        <w:rPr>
          <w:rFonts w:cs="Arial"/>
          <w:b/>
        </w:rPr>
      </w:pPr>
    </w:p>
    <w:p w14:paraId="0A99143C" w14:textId="77777777" w:rsidR="00E42050" w:rsidRPr="00177440" w:rsidRDefault="00E42050" w:rsidP="00E42050">
      <w:pPr>
        <w:rPr>
          <w:rFonts w:cs="Arial"/>
          <w:b/>
        </w:rPr>
      </w:pPr>
      <w:r w:rsidRPr="00177440">
        <w:rPr>
          <w:rFonts w:cs="Arial"/>
          <w:b/>
        </w:rPr>
        <w:br w:type="page"/>
      </w:r>
    </w:p>
    <w:p w14:paraId="2DA9F7D2" w14:textId="77777777" w:rsidR="00E42050" w:rsidRPr="00177440" w:rsidRDefault="00E42050" w:rsidP="00E42050">
      <w:pPr>
        <w:jc w:val="center"/>
        <w:rPr>
          <w:rFonts w:cs="Arial"/>
          <w:b/>
        </w:rPr>
      </w:pPr>
      <w:r w:rsidRPr="00177440">
        <w:rPr>
          <w:rFonts w:cs="Arial"/>
          <w:b/>
        </w:rPr>
        <w:lastRenderedPageBreak/>
        <w:t>Attachment D</w:t>
      </w:r>
    </w:p>
    <w:p w14:paraId="6C950BB4" w14:textId="77777777" w:rsidR="00E42050" w:rsidRPr="00177440" w:rsidRDefault="00E42050" w:rsidP="00E42050">
      <w:pPr>
        <w:jc w:val="center"/>
      </w:pPr>
    </w:p>
    <w:p w14:paraId="2CEEDF1E" w14:textId="77777777" w:rsidR="00E42050" w:rsidRPr="00177440" w:rsidRDefault="00E42050" w:rsidP="00E42050">
      <w:pPr>
        <w:jc w:val="center"/>
      </w:pPr>
      <w:r w:rsidRPr="00177440">
        <w:t>Monthly Summary -- Cleanup/Purge Acetone Emissions</w:t>
      </w:r>
    </w:p>
    <w:p w14:paraId="62F25CEF" w14:textId="77777777" w:rsidR="00E42050" w:rsidRPr="00177440" w:rsidRDefault="00E42050" w:rsidP="00E42050">
      <w:pPr>
        <w:jc w:val="center"/>
      </w:pPr>
    </w:p>
    <w:tbl>
      <w:tblPr>
        <w:tblW w:w="5000" w:type="pct"/>
        <w:tblCellMar>
          <w:left w:w="54" w:type="dxa"/>
          <w:right w:w="54" w:type="dxa"/>
        </w:tblCellMar>
        <w:tblLook w:val="0000" w:firstRow="0" w:lastRow="0" w:firstColumn="0" w:lastColumn="0" w:noHBand="0" w:noVBand="0"/>
      </w:tblPr>
      <w:tblGrid>
        <w:gridCol w:w="3374"/>
        <w:gridCol w:w="1449"/>
        <w:gridCol w:w="1594"/>
        <w:gridCol w:w="2107"/>
        <w:gridCol w:w="1692"/>
      </w:tblGrid>
      <w:tr w:rsidR="00E42050" w:rsidRPr="00177440" w14:paraId="3684902D" w14:textId="77777777" w:rsidTr="00FA5395">
        <w:tc>
          <w:tcPr>
            <w:tcW w:w="1652" w:type="pct"/>
            <w:tcBorders>
              <w:bottom w:val="single" w:sz="6" w:space="0" w:color="auto"/>
              <w:right w:val="single" w:sz="6" w:space="0" w:color="auto"/>
            </w:tcBorders>
          </w:tcPr>
          <w:p w14:paraId="06E43144" w14:textId="77777777" w:rsidR="00E42050" w:rsidRPr="00177440" w:rsidRDefault="00E42050" w:rsidP="00FA5395">
            <w:pPr>
              <w:jc w:val="center"/>
              <w:rPr>
                <w:b/>
                <w:sz w:val="18"/>
              </w:rPr>
            </w:pPr>
          </w:p>
        </w:tc>
        <w:tc>
          <w:tcPr>
            <w:tcW w:w="709" w:type="pct"/>
            <w:tcBorders>
              <w:top w:val="single" w:sz="6" w:space="0" w:color="auto"/>
              <w:left w:val="single" w:sz="6" w:space="0" w:color="auto"/>
              <w:bottom w:val="single" w:sz="6" w:space="0" w:color="auto"/>
              <w:right w:val="single" w:sz="6" w:space="0" w:color="auto"/>
            </w:tcBorders>
          </w:tcPr>
          <w:p w14:paraId="7B42BB84" w14:textId="77777777" w:rsidR="00E42050" w:rsidRPr="00177440" w:rsidRDefault="00E42050" w:rsidP="00FA5395">
            <w:pPr>
              <w:jc w:val="center"/>
              <w:rPr>
                <w:b/>
                <w:sz w:val="18"/>
              </w:rPr>
            </w:pPr>
            <w:r w:rsidRPr="00177440">
              <w:rPr>
                <w:b/>
                <w:sz w:val="18"/>
              </w:rPr>
              <w:t>A</w:t>
            </w:r>
          </w:p>
        </w:tc>
        <w:tc>
          <w:tcPr>
            <w:tcW w:w="780" w:type="pct"/>
            <w:tcBorders>
              <w:top w:val="single" w:sz="6" w:space="0" w:color="auto"/>
              <w:left w:val="single" w:sz="6" w:space="0" w:color="auto"/>
              <w:bottom w:val="single" w:sz="6" w:space="0" w:color="auto"/>
              <w:right w:val="single" w:sz="6" w:space="0" w:color="auto"/>
            </w:tcBorders>
          </w:tcPr>
          <w:p w14:paraId="4A20B189" w14:textId="77777777" w:rsidR="00E42050" w:rsidRPr="00177440" w:rsidRDefault="00E42050" w:rsidP="00FA5395">
            <w:pPr>
              <w:jc w:val="center"/>
              <w:rPr>
                <w:b/>
                <w:sz w:val="18"/>
              </w:rPr>
            </w:pPr>
            <w:r w:rsidRPr="00177440">
              <w:rPr>
                <w:b/>
                <w:sz w:val="18"/>
              </w:rPr>
              <w:t>B</w:t>
            </w:r>
          </w:p>
        </w:tc>
        <w:tc>
          <w:tcPr>
            <w:tcW w:w="1031" w:type="pct"/>
            <w:tcBorders>
              <w:top w:val="single" w:sz="6" w:space="0" w:color="auto"/>
              <w:left w:val="single" w:sz="6" w:space="0" w:color="auto"/>
              <w:bottom w:val="single" w:sz="6" w:space="0" w:color="auto"/>
              <w:right w:val="single" w:sz="6" w:space="0" w:color="auto"/>
            </w:tcBorders>
          </w:tcPr>
          <w:p w14:paraId="6347B4E7" w14:textId="77777777" w:rsidR="00E42050" w:rsidRPr="00177440" w:rsidRDefault="00E42050" w:rsidP="00FA5395">
            <w:pPr>
              <w:jc w:val="center"/>
              <w:rPr>
                <w:b/>
                <w:sz w:val="18"/>
              </w:rPr>
            </w:pPr>
            <w:r w:rsidRPr="00177440">
              <w:rPr>
                <w:b/>
                <w:sz w:val="18"/>
              </w:rPr>
              <w:t>C</w:t>
            </w:r>
          </w:p>
        </w:tc>
        <w:tc>
          <w:tcPr>
            <w:tcW w:w="828" w:type="pct"/>
            <w:tcBorders>
              <w:top w:val="single" w:sz="6" w:space="0" w:color="auto"/>
              <w:left w:val="single" w:sz="6" w:space="0" w:color="auto"/>
              <w:bottom w:val="single" w:sz="6" w:space="0" w:color="auto"/>
              <w:right w:val="single" w:sz="6" w:space="0" w:color="auto"/>
            </w:tcBorders>
          </w:tcPr>
          <w:p w14:paraId="50F3DD7B" w14:textId="77777777" w:rsidR="00E42050" w:rsidRPr="00177440" w:rsidRDefault="00E42050" w:rsidP="00FA5395">
            <w:pPr>
              <w:jc w:val="center"/>
              <w:rPr>
                <w:b/>
                <w:sz w:val="18"/>
              </w:rPr>
            </w:pPr>
            <w:r w:rsidRPr="00177440">
              <w:rPr>
                <w:b/>
                <w:sz w:val="18"/>
              </w:rPr>
              <w:t>D = B (A-C)</w:t>
            </w:r>
          </w:p>
        </w:tc>
      </w:tr>
      <w:tr w:rsidR="00E42050" w:rsidRPr="00177440" w14:paraId="3DCF3047" w14:textId="77777777" w:rsidTr="00FA5395">
        <w:tc>
          <w:tcPr>
            <w:tcW w:w="1652" w:type="pct"/>
            <w:tcBorders>
              <w:top w:val="single" w:sz="6" w:space="0" w:color="auto"/>
              <w:left w:val="single" w:sz="6" w:space="0" w:color="auto"/>
              <w:bottom w:val="single" w:sz="6" w:space="0" w:color="auto"/>
              <w:right w:val="single" w:sz="6" w:space="0" w:color="auto"/>
            </w:tcBorders>
          </w:tcPr>
          <w:p w14:paraId="169BD5AF" w14:textId="77777777" w:rsidR="00E42050" w:rsidRPr="00177440" w:rsidRDefault="00E42050" w:rsidP="00FA5395">
            <w:pPr>
              <w:jc w:val="center"/>
              <w:rPr>
                <w:sz w:val="18"/>
              </w:rPr>
            </w:pPr>
            <w:r w:rsidRPr="00177440">
              <w:rPr>
                <w:sz w:val="18"/>
              </w:rPr>
              <w:t>Month:</w:t>
            </w:r>
          </w:p>
          <w:p w14:paraId="73614B0D" w14:textId="77777777" w:rsidR="00E42050" w:rsidRPr="00177440" w:rsidRDefault="00E42050" w:rsidP="00FA5395">
            <w:pPr>
              <w:jc w:val="center"/>
              <w:rPr>
                <w:sz w:val="18"/>
              </w:rPr>
            </w:pPr>
            <w:r w:rsidRPr="00177440">
              <w:rPr>
                <w:sz w:val="18"/>
              </w:rPr>
              <w:t>Year:</w:t>
            </w:r>
          </w:p>
          <w:p w14:paraId="76891F91" w14:textId="77777777" w:rsidR="00E42050" w:rsidRPr="00177440" w:rsidRDefault="00E42050" w:rsidP="00FA5395">
            <w:pPr>
              <w:jc w:val="center"/>
              <w:rPr>
                <w:sz w:val="18"/>
              </w:rPr>
            </w:pPr>
            <w:r w:rsidRPr="00177440">
              <w:rPr>
                <w:sz w:val="18"/>
              </w:rPr>
              <w:t>Date:</w:t>
            </w:r>
          </w:p>
        </w:tc>
        <w:tc>
          <w:tcPr>
            <w:tcW w:w="709" w:type="pct"/>
            <w:tcBorders>
              <w:top w:val="single" w:sz="6" w:space="0" w:color="auto"/>
              <w:left w:val="single" w:sz="6" w:space="0" w:color="auto"/>
              <w:bottom w:val="single" w:sz="6" w:space="0" w:color="auto"/>
              <w:right w:val="single" w:sz="6" w:space="0" w:color="auto"/>
            </w:tcBorders>
            <w:vAlign w:val="center"/>
          </w:tcPr>
          <w:p w14:paraId="058CE29C" w14:textId="77777777" w:rsidR="00E42050" w:rsidRPr="00177440" w:rsidRDefault="00E42050" w:rsidP="00FA5395">
            <w:pPr>
              <w:jc w:val="center"/>
              <w:rPr>
                <w:sz w:val="18"/>
              </w:rPr>
            </w:pPr>
            <w:r w:rsidRPr="00177440">
              <w:rPr>
                <w:sz w:val="18"/>
              </w:rPr>
              <w:t>Actual Gallons of Acetone Used</w:t>
            </w:r>
          </w:p>
        </w:tc>
        <w:tc>
          <w:tcPr>
            <w:tcW w:w="780" w:type="pct"/>
            <w:tcBorders>
              <w:top w:val="single" w:sz="6" w:space="0" w:color="auto"/>
              <w:left w:val="single" w:sz="6" w:space="0" w:color="auto"/>
              <w:bottom w:val="single" w:sz="6" w:space="0" w:color="auto"/>
              <w:right w:val="single" w:sz="6" w:space="0" w:color="auto"/>
            </w:tcBorders>
            <w:vAlign w:val="center"/>
          </w:tcPr>
          <w:p w14:paraId="08DE2190" w14:textId="77777777" w:rsidR="00E42050" w:rsidRPr="00177440" w:rsidRDefault="00E42050" w:rsidP="00FA5395">
            <w:pPr>
              <w:jc w:val="center"/>
              <w:rPr>
                <w:sz w:val="18"/>
              </w:rPr>
            </w:pPr>
            <w:r w:rsidRPr="00177440">
              <w:rPr>
                <w:sz w:val="18"/>
              </w:rPr>
              <w:t>Lbs per Gallon of Solvent</w:t>
            </w:r>
          </w:p>
        </w:tc>
        <w:tc>
          <w:tcPr>
            <w:tcW w:w="1031" w:type="pct"/>
            <w:tcBorders>
              <w:top w:val="single" w:sz="6" w:space="0" w:color="auto"/>
              <w:left w:val="single" w:sz="6" w:space="0" w:color="auto"/>
              <w:bottom w:val="single" w:sz="6" w:space="0" w:color="auto"/>
              <w:right w:val="single" w:sz="6" w:space="0" w:color="auto"/>
            </w:tcBorders>
            <w:vAlign w:val="center"/>
          </w:tcPr>
          <w:p w14:paraId="4CBA4F34" w14:textId="77777777" w:rsidR="00E42050" w:rsidRPr="00177440" w:rsidRDefault="00E42050" w:rsidP="00FA5395">
            <w:pPr>
              <w:jc w:val="center"/>
              <w:rPr>
                <w:sz w:val="18"/>
              </w:rPr>
            </w:pPr>
            <w:r w:rsidRPr="00177440">
              <w:rPr>
                <w:sz w:val="18"/>
              </w:rPr>
              <w:t>Gallons of Acetone Reclaimed</w:t>
            </w:r>
          </w:p>
        </w:tc>
        <w:tc>
          <w:tcPr>
            <w:tcW w:w="828" w:type="pct"/>
            <w:tcBorders>
              <w:top w:val="single" w:sz="6" w:space="0" w:color="auto"/>
              <w:left w:val="single" w:sz="6" w:space="0" w:color="auto"/>
              <w:bottom w:val="single" w:sz="6" w:space="0" w:color="auto"/>
              <w:right w:val="single" w:sz="6" w:space="0" w:color="auto"/>
            </w:tcBorders>
            <w:vAlign w:val="center"/>
          </w:tcPr>
          <w:p w14:paraId="227D5915" w14:textId="77777777" w:rsidR="00E42050" w:rsidRPr="00177440" w:rsidRDefault="00E42050" w:rsidP="00FA5395">
            <w:pPr>
              <w:jc w:val="center"/>
              <w:rPr>
                <w:sz w:val="18"/>
              </w:rPr>
            </w:pPr>
            <w:r w:rsidRPr="00177440">
              <w:rPr>
                <w:sz w:val="18"/>
              </w:rPr>
              <w:t>Lbs of Acetone Emitted</w:t>
            </w:r>
          </w:p>
        </w:tc>
      </w:tr>
      <w:tr w:rsidR="00E42050" w:rsidRPr="00177440" w14:paraId="73E53D5C" w14:textId="77777777" w:rsidTr="00FA5395">
        <w:tc>
          <w:tcPr>
            <w:tcW w:w="1652" w:type="pct"/>
            <w:tcBorders>
              <w:top w:val="single" w:sz="6" w:space="0" w:color="auto"/>
              <w:left w:val="single" w:sz="6" w:space="0" w:color="auto"/>
              <w:bottom w:val="single" w:sz="6" w:space="0" w:color="auto"/>
              <w:right w:val="single" w:sz="6" w:space="0" w:color="auto"/>
            </w:tcBorders>
          </w:tcPr>
          <w:p w14:paraId="507BEFBB" w14:textId="77777777" w:rsidR="00E42050" w:rsidRPr="00177440" w:rsidRDefault="00E42050" w:rsidP="00FA5395">
            <w:pPr>
              <w:jc w:val="center"/>
              <w:rPr>
                <w:sz w:val="18"/>
              </w:rPr>
            </w:pPr>
            <w:r w:rsidRPr="00177440">
              <w:rPr>
                <w:sz w:val="18"/>
              </w:rPr>
              <w:t>1</w:t>
            </w:r>
          </w:p>
        </w:tc>
        <w:tc>
          <w:tcPr>
            <w:tcW w:w="709" w:type="pct"/>
            <w:tcBorders>
              <w:top w:val="single" w:sz="6" w:space="0" w:color="auto"/>
              <w:left w:val="single" w:sz="6" w:space="0" w:color="auto"/>
              <w:bottom w:val="single" w:sz="6" w:space="0" w:color="auto"/>
              <w:right w:val="single" w:sz="6" w:space="0" w:color="auto"/>
            </w:tcBorders>
          </w:tcPr>
          <w:p w14:paraId="3DA8ADE7" w14:textId="77777777" w:rsidR="00E42050" w:rsidRPr="00177440" w:rsidRDefault="00E42050" w:rsidP="00FA5395">
            <w:pPr>
              <w:jc w:val="center"/>
              <w:rPr>
                <w:sz w:val="18"/>
              </w:rPr>
            </w:pPr>
          </w:p>
        </w:tc>
        <w:tc>
          <w:tcPr>
            <w:tcW w:w="780" w:type="pct"/>
            <w:tcBorders>
              <w:top w:val="single" w:sz="6" w:space="0" w:color="auto"/>
              <w:left w:val="single" w:sz="6" w:space="0" w:color="auto"/>
              <w:bottom w:val="single" w:sz="6" w:space="0" w:color="auto"/>
              <w:right w:val="single" w:sz="6" w:space="0" w:color="auto"/>
            </w:tcBorders>
          </w:tcPr>
          <w:p w14:paraId="0B245003" w14:textId="77777777" w:rsidR="00E42050" w:rsidRPr="00177440" w:rsidRDefault="00E42050" w:rsidP="00FA5395">
            <w:pPr>
              <w:jc w:val="center"/>
              <w:rPr>
                <w:sz w:val="18"/>
              </w:rPr>
            </w:pPr>
          </w:p>
        </w:tc>
        <w:tc>
          <w:tcPr>
            <w:tcW w:w="1031" w:type="pct"/>
            <w:tcBorders>
              <w:top w:val="single" w:sz="6" w:space="0" w:color="auto"/>
              <w:left w:val="single" w:sz="6" w:space="0" w:color="auto"/>
              <w:bottom w:val="single" w:sz="6" w:space="0" w:color="auto"/>
              <w:right w:val="single" w:sz="6" w:space="0" w:color="auto"/>
            </w:tcBorders>
          </w:tcPr>
          <w:p w14:paraId="0B1E3572" w14:textId="77777777" w:rsidR="00E42050" w:rsidRPr="00177440" w:rsidRDefault="00E42050" w:rsidP="00FA5395">
            <w:pPr>
              <w:rPr>
                <w:sz w:val="18"/>
              </w:rPr>
            </w:pPr>
          </w:p>
        </w:tc>
        <w:tc>
          <w:tcPr>
            <w:tcW w:w="828" w:type="pct"/>
            <w:tcBorders>
              <w:top w:val="single" w:sz="6" w:space="0" w:color="auto"/>
              <w:left w:val="single" w:sz="6" w:space="0" w:color="auto"/>
              <w:bottom w:val="single" w:sz="6" w:space="0" w:color="auto"/>
              <w:right w:val="single" w:sz="6" w:space="0" w:color="auto"/>
            </w:tcBorders>
          </w:tcPr>
          <w:p w14:paraId="20F50C4A" w14:textId="77777777" w:rsidR="00E42050" w:rsidRPr="00177440" w:rsidRDefault="00E42050" w:rsidP="00FA5395">
            <w:pPr>
              <w:rPr>
                <w:sz w:val="18"/>
              </w:rPr>
            </w:pPr>
          </w:p>
        </w:tc>
      </w:tr>
      <w:tr w:rsidR="00E42050" w:rsidRPr="00177440" w14:paraId="0AADE519" w14:textId="77777777" w:rsidTr="00FA5395">
        <w:tc>
          <w:tcPr>
            <w:tcW w:w="1652" w:type="pct"/>
            <w:tcBorders>
              <w:top w:val="single" w:sz="6" w:space="0" w:color="auto"/>
              <w:left w:val="single" w:sz="6" w:space="0" w:color="auto"/>
              <w:bottom w:val="single" w:sz="6" w:space="0" w:color="auto"/>
              <w:right w:val="single" w:sz="6" w:space="0" w:color="auto"/>
            </w:tcBorders>
          </w:tcPr>
          <w:p w14:paraId="3C6FE164" w14:textId="77777777" w:rsidR="00E42050" w:rsidRPr="00177440" w:rsidRDefault="00E42050" w:rsidP="00FA5395">
            <w:pPr>
              <w:jc w:val="center"/>
              <w:rPr>
                <w:sz w:val="18"/>
              </w:rPr>
            </w:pPr>
            <w:r w:rsidRPr="00177440">
              <w:rPr>
                <w:sz w:val="18"/>
              </w:rPr>
              <w:t>2</w:t>
            </w:r>
          </w:p>
        </w:tc>
        <w:tc>
          <w:tcPr>
            <w:tcW w:w="709" w:type="pct"/>
            <w:tcBorders>
              <w:top w:val="single" w:sz="6" w:space="0" w:color="auto"/>
              <w:left w:val="single" w:sz="6" w:space="0" w:color="auto"/>
              <w:bottom w:val="single" w:sz="6" w:space="0" w:color="auto"/>
              <w:right w:val="single" w:sz="6" w:space="0" w:color="auto"/>
            </w:tcBorders>
          </w:tcPr>
          <w:p w14:paraId="2B26939E" w14:textId="77777777" w:rsidR="00E42050" w:rsidRPr="00177440" w:rsidRDefault="00E42050" w:rsidP="00FA5395">
            <w:pPr>
              <w:jc w:val="center"/>
              <w:rPr>
                <w:sz w:val="18"/>
              </w:rPr>
            </w:pPr>
          </w:p>
        </w:tc>
        <w:tc>
          <w:tcPr>
            <w:tcW w:w="780" w:type="pct"/>
            <w:tcBorders>
              <w:top w:val="single" w:sz="6" w:space="0" w:color="auto"/>
              <w:left w:val="single" w:sz="6" w:space="0" w:color="auto"/>
              <w:bottom w:val="single" w:sz="6" w:space="0" w:color="auto"/>
              <w:right w:val="single" w:sz="6" w:space="0" w:color="auto"/>
            </w:tcBorders>
          </w:tcPr>
          <w:p w14:paraId="01F9E985" w14:textId="77777777" w:rsidR="00E42050" w:rsidRPr="00177440" w:rsidRDefault="00E42050" w:rsidP="00FA5395">
            <w:pPr>
              <w:jc w:val="center"/>
              <w:rPr>
                <w:sz w:val="18"/>
              </w:rPr>
            </w:pPr>
          </w:p>
        </w:tc>
        <w:tc>
          <w:tcPr>
            <w:tcW w:w="1031" w:type="pct"/>
            <w:tcBorders>
              <w:top w:val="single" w:sz="6" w:space="0" w:color="auto"/>
              <w:left w:val="single" w:sz="6" w:space="0" w:color="auto"/>
              <w:bottom w:val="single" w:sz="6" w:space="0" w:color="auto"/>
              <w:right w:val="single" w:sz="6" w:space="0" w:color="auto"/>
            </w:tcBorders>
          </w:tcPr>
          <w:p w14:paraId="6B8053FA" w14:textId="77777777" w:rsidR="00E42050" w:rsidRPr="00177440" w:rsidRDefault="00E42050" w:rsidP="00FA5395">
            <w:pPr>
              <w:rPr>
                <w:sz w:val="18"/>
              </w:rPr>
            </w:pPr>
          </w:p>
        </w:tc>
        <w:tc>
          <w:tcPr>
            <w:tcW w:w="828" w:type="pct"/>
            <w:tcBorders>
              <w:top w:val="single" w:sz="6" w:space="0" w:color="auto"/>
              <w:left w:val="single" w:sz="6" w:space="0" w:color="auto"/>
              <w:bottom w:val="single" w:sz="6" w:space="0" w:color="auto"/>
              <w:right w:val="single" w:sz="6" w:space="0" w:color="auto"/>
            </w:tcBorders>
          </w:tcPr>
          <w:p w14:paraId="352294A9" w14:textId="77777777" w:rsidR="00E42050" w:rsidRPr="00177440" w:rsidRDefault="00E42050" w:rsidP="00FA5395">
            <w:pPr>
              <w:rPr>
                <w:sz w:val="18"/>
              </w:rPr>
            </w:pPr>
          </w:p>
        </w:tc>
      </w:tr>
      <w:tr w:rsidR="00E42050" w:rsidRPr="00177440" w14:paraId="4F4D3661" w14:textId="77777777" w:rsidTr="00FA5395">
        <w:tc>
          <w:tcPr>
            <w:tcW w:w="1652" w:type="pct"/>
            <w:tcBorders>
              <w:top w:val="single" w:sz="6" w:space="0" w:color="auto"/>
              <w:left w:val="single" w:sz="6" w:space="0" w:color="auto"/>
              <w:bottom w:val="single" w:sz="6" w:space="0" w:color="auto"/>
              <w:right w:val="single" w:sz="6" w:space="0" w:color="auto"/>
            </w:tcBorders>
          </w:tcPr>
          <w:p w14:paraId="4C3AB16B" w14:textId="77777777" w:rsidR="00E42050" w:rsidRPr="00177440" w:rsidRDefault="00E42050" w:rsidP="00FA5395">
            <w:pPr>
              <w:jc w:val="center"/>
              <w:rPr>
                <w:sz w:val="18"/>
              </w:rPr>
            </w:pPr>
            <w:r w:rsidRPr="00177440">
              <w:rPr>
                <w:sz w:val="18"/>
              </w:rPr>
              <w:t>3</w:t>
            </w:r>
          </w:p>
        </w:tc>
        <w:tc>
          <w:tcPr>
            <w:tcW w:w="709" w:type="pct"/>
            <w:tcBorders>
              <w:top w:val="single" w:sz="6" w:space="0" w:color="auto"/>
              <w:left w:val="single" w:sz="6" w:space="0" w:color="auto"/>
              <w:bottom w:val="single" w:sz="6" w:space="0" w:color="auto"/>
              <w:right w:val="single" w:sz="6" w:space="0" w:color="auto"/>
            </w:tcBorders>
          </w:tcPr>
          <w:p w14:paraId="02B53EB3" w14:textId="77777777" w:rsidR="00E42050" w:rsidRPr="00177440" w:rsidRDefault="00E42050" w:rsidP="00FA5395">
            <w:pPr>
              <w:jc w:val="center"/>
              <w:rPr>
                <w:sz w:val="18"/>
              </w:rPr>
            </w:pPr>
          </w:p>
        </w:tc>
        <w:tc>
          <w:tcPr>
            <w:tcW w:w="780" w:type="pct"/>
            <w:tcBorders>
              <w:top w:val="single" w:sz="6" w:space="0" w:color="auto"/>
              <w:left w:val="single" w:sz="6" w:space="0" w:color="auto"/>
              <w:bottom w:val="single" w:sz="6" w:space="0" w:color="auto"/>
              <w:right w:val="single" w:sz="6" w:space="0" w:color="auto"/>
            </w:tcBorders>
          </w:tcPr>
          <w:p w14:paraId="7E3310EC" w14:textId="77777777" w:rsidR="00E42050" w:rsidRPr="00177440" w:rsidRDefault="00E42050" w:rsidP="00FA5395">
            <w:pPr>
              <w:jc w:val="center"/>
              <w:rPr>
                <w:sz w:val="18"/>
              </w:rPr>
            </w:pPr>
          </w:p>
        </w:tc>
        <w:tc>
          <w:tcPr>
            <w:tcW w:w="1031" w:type="pct"/>
            <w:tcBorders>
              <w:top w:val="single" w:sz="6" w:space="0" w:color="auto"/>
              <w:left w:val="single" w:sz="6" w:space="0" w:color="auto"/>
              <w:bottom w:val="single" w:sz="6" w:space="0" w:color="auto"/>
              <w:right w:val="single" w:sz="6" w:space="0" w:color="auto"/>
            </w:tcBorders>
          </w:tcPr>
          <w:p w14:paraId="081D1AE9" w14:textId="77777777" w:rsidR="00E42050" w:rsidRPr="00177440" w:rsidRDefault="00E42050" w:rsidP="00FA5395">
            <w:pPr>
              <w:rPr>
                <w:sz w:val="18"/>
              </w:rPr>
            </w:pPr>
          </w:p>
        </w:tc>
        <w:tc>
          <w:tcPr>
            <w:tcW w:w="828" w:type="pct"/>
            <w:tcBorders>
              <w:top w:val="single" w:sz="6" w:space="0" w:color="auto"/>
              <w:left w:val="single" w:sz="6" w:space="0" w:color="auto"/>
              <w:bottom w:val="single" w:sz="6" w:space="0" w:color="auto"/>
              <w:right w:val="single" w:sz="6" w:space="0" w:color="auto"/>
            </w:tcBorders>
          </w:tcPr>
          <w:p w14:paraId="5F9E19B6" w14:textId="77777777" w:rsidR="00E42050" w:rsidRPr="00177440" w:rsidRDefault="00E42050" w:rsidP="00FA5395">
            <w:pPr>
              <w:rPr>
                <w:sz w:val="18"/>
              </w:rPr>
            </w:pPr>
          </w:p>
        </w:tc>
      </w:tr>
      <w:tr w:rsidR="00E42050" w:rsidRPr="00177440" w14:paraId="0737872F" w14:textId="77777777" w:rsidTr="00FA5395">
        <w:tc>
          <w:tcPr>
            <w:tcW w:w="1652" w:type="pct"/>
            <w:tcBorders>
              <w:top w:val="single" w:sz="6" w:space="0" w:color="auto"/>
              <w:left w:val="single" w:sz="6" w:space="0" w:color="auto"/>
              <w:bottom w:val="single" w:sz="6" w:space="0" w:color="auto"/>
              <w:right w:val="single" w:sz="6" w:space="0" w:color="auto"/>
            </w:tcBorders>
          </w:tcPr>
          <w:p w14:paraId="602C0A38" w14:textId="77777777" w:rsidR="00E42050" w:rsidRPr="00177440" w:rsidRDefault="00E42050" w:rsidP="00FA5395">
            <w:pPr>
              <w:jc w:val="center"/>
              <w:rPr>
                <w:sz w:val="18"/>
              </w:rPr>
            </w:pPr>
            <w:r w:rsidRPr="00177440">
              <w:rPr>
                <w:sz w:val="18"/>
              </w:rPr>
              <w:t>4</w:t>
            </w:r>
          </w:p>
        </w:tc>
        <w:tc>
          <w:tcPr>
            <w:tcW w:w="709" w:type="pct"/>
            <w:tcBorders>
              <w:top w:val="single" w:sz="6" w:space="0" w:color="auto"/>
              <w:left w:val="single" w:sz="6" w:space="0" w:color="auto"/>
              <w:bottom w:val="single" w:sz="6" w:space="0" w:color="auto"/>
              <w:right w:val="single" w:sz="6" w:space="0" w:color="auto"/>
            </w:tcBorders>
          </w:tcPr>
          <w:p w14:paraId="1490DE2A" w14:textId="77777777" w:rsidR="00E42050" w:rsidRPr="00177440" w:rsidRDefault="00E42050" w:rsidP="00FA5395">
            <w:pPr>
              <w:jc w:val="center"/>
              <w:rPr>
                <w:sz w:val="18"/>
              </w:rPr>
            </w:pPr>
          </w:p>
        </w:tc>
        <w:tc>
          <w:tcPr>
            <w:tcW w:w="780" w:type="pct"/>
            <w:tcBorders>
              <w:top w:val="single" w:sz="6" w:space="0" w:color="auto"/>
              <w:left w:val="single" w:sz="6" w:space="0" w:color="auto"/>
              <w:bottom w:val="single" w:sz="6" w:space="0" w:color="auto"/>
              <w:right w:val="single" w:sz="6" w:space="0" w:color="auto"/>
            </w:tcBorders>
          </w:tcPr>
          <w:p w14:paraId="14A7A03E" w14:textId="77777777" w:rsidR="00E42050" w:rsidRPr="00177440" w:rsidRDefault="00E42050" w:rsidP="00FA5395">
            <w:pPr>
              <w:jc w:val="center"/>
              <w:rPr>
                <w:sz w:val="18"/>
              </w:rPr>
            </w:pPr>
          </w:p>
        </w:tc>
        <w:tc>
          <w:tcPr>
            <w:tcW w:w="1031" w:type="pct"/>
            <w:tcBorders>
              <w:top w:val="single" w:sz="6" w:space="0" w:color="auto"/>
              <w:left w:val="single" w:sz="6" w:space="0" w:color="auto"/>
              <w:bottom w:val="single" w:sz="6" w:space="0" w:color="auto"/>
              <w:right w:val="single" w:sz="6" w:space="0" w:color="auto"/>
            </w:tcBorders>
          </w:tcPr>
          <w:p w14:paraId="7DBB19BA" w14:textId="77777777" w:rsidR="00E42050" w:rsidRPr="00177440" w:rsidRDefault="00E42050" w:rsidP="00FA5395">
            <w:pPr>
              <w:rPr>
                <w:sz w:val="18"/>
              </w:rPr>
            </w:pPr>
          </w:p>
        </w:tc>
        <w:tc>
          <w:tcPr>
            <w:tcW w:w="828" w:type="pct"/>
            <w:tcBorders>
              <w:top w:val="single" w:sz="6" w:space="0" w:color="auto"/>
              <w:left w:val="single" w:sz="6" w:space="0" w:color="auto"/>
              <w:bottom w:val="single" w:sz="6" w:space="0" w:color="auto"/>
              <w:right w:val="single" w:sz="6" w:space="0" w:color="auto"/>
            </w:tcBorders>
          </w:tcPr>
          <w:p w14:paraId="0DD6DF0C" w14:textId="77777777" w:rsidR="00E42050" w:rsidRPr="00177440" w:rsidRDefault="00E42050" w:rsidP="00FA5395">
            <w:pPr>
              <w:rPr>
                <w:sz w:val="18"/>
              </w:rPr>
            </w:pPr>
          </w:p>
        </w:tc>
      </w:tr>
      <w:tr w:rsidR="00E42050" w:rsidRPr="00177440" w14:paraId="61C0480B" w14:textId="77777777" w:rsidTr="00FA5395">
        <w:tc>
          <w:tcPr>
            <w:tcW w:w="1652" w:type="pct"/>
            <w:tcBorders>
              <w:top w:val="single" w:sz="6" w:space="0" w:color="auto"/>
              <w:left w:val="single" w:sz="6" w:space="0" w:color="auto"/>
              <w:bottom w:val="single" w:sz="6" w:space="0" w:color="auto"/>
              <w:right w:val="single" w:sz="6" w:space="0" w:color="auto"/>
            </w:tcBorders>
          </w:tcPr>
          <w:p w14:paraId="7849D5E9" w14:textId="77777777" w:rsidR="00E42050" w:rsidRPr="00177440" w:rsidRDefault="00E42050" w:rsidP="00FA5395">
            <w:pPr>
              <w:jc w:val="center"/>
              <w:rPr>
                <w:sz w:val="18"/>
              </w:rPr>
            </w:pPr>
            <w:r w:rsidRPr="00177440">
              <w:rPr>
                <w:sz w:val="18"/>
              </w:rPr>
              <w:t>5</w:t>
            </w:r>
          </w:p>
        </w:tc>
        <w:tc>
          <w:tcPr>
            <w:tcW w:w="709" w:type="pct"/>
            <w:tcBorders>
              <w:top w:val="single" w:sz="6" w:space="0" w:color="auto"/>
              <w:left w:val="single" w:sz="6" w:space="0" w:color="auto"/>
              <w:bottom w:val="single" w:sz="6" w:space="0" w:color="auto"/>
              <w:right w:val="single" w:sz="6" w:space="0" w:color="auto"/>
            </w:tcBorders>
          </w:tcPr>
          <w:p w14:paraId="43A0428E" w14:textId="77777777" w:rsidR="00E42050" w:rsidRPr="00177440" w:rsidRDefault="00E42050" w:rsidP="00FA5395">
            <w:pPr>
              <w:jc w:val="center"/>
              <w:rPr>
                <w:sz w:val="18"/>
              </w:rPr>
            </w:pPr>
          </w:p>
        </w:tc>
        <w:tc>
          <w:tcPr>
            <w:tcW w:w="780" w:type="pct"/>
            <w:tcBorders>
              <w:top w:val="single" w:sz="6" w:space="0" w:color="auto"/>
              <w:left w:val="single" w:sz="6" w:space="0" w:color="auto"/>
              <w:bottom w:val="single" w:sz="6" w:space="0" w:color="auto"/>
              <w:right w:val="single" w:sz="6" w:space="0" w:color="auto"/>
            </w:tcBorders>
          </w:tcPr>
          <w:p w14:paraId="7626259D" w14:textId="77777777" w:rsidR="00E42050" w:rsidRPr="00177440" w:rsidRDefault="00E42050" w:rsidP="00FA5395">
            <w:pPr>
              <w:jc w:val="center"/>
              <w:rPr>
                <w:sz w:val="18"/>
              </w:rPr>
            </w:pPr>
          </w:p>
        </w:tc>
        <w:tc>
          <w:tcPr>
            <w:tcW w:w="1031" w:type="pct"/>
            <w:tcBorders>
              <w:top w:val="single" w:sz="6" w:space="0" w:color="auto"/>
              <w:left w:val="single" w:sz="6" w:space="0" w:color="auto"/>
              <w:bottom w:val="single" w:sz="6" w:space="0" w:color="auto"/>
              <w:right w:val="single" w:sz="6" w:space="0" w:color="auto"/>
            </w:tcBorders>
          </w:tcPr>
          <w:p w14:paraId="307DE4AF" w14:textId="77777777" w:rsidR="00E42050" w:rsidRPr="00177440" w:rsidRDefault="00E42050" w:rsidP="00FA5395">
            <w:pPr>
              <w:rPr>
                <w:sz w:val="18"/>
              </w:rPr>
            </w:pPr>
          </w:p>
        </w:tc>
        <w:tc>
          <w:tcPr>
            <w:tcW w:w="828" w:type="pct"/>
            <w:tcBorders>
              <w:top w:val="single" w:sz="6" w:space="0" w:color="auto"/>
              <w:left w:val="single" w:sz="6" w:space="0" w:color="auto"/>
              <w:bottom w:val="single" w:sz="6" w:space="0" w:color="auto"/>
              <w:right w:val="single" w:sz="6" w:space="0" w:color="auto"/>
            </w:tcBorders>
          </w:tcPr>
          <w:p w14:paraId="68BACFBC" w14:textId="77777777" w:rsidR="00E42050" w:rsidRPr="00177440" w:rsidRDefault="00E42050" w:rsidP="00FA5395">
            <w:pPr>
              <w:rPr>
                <w:sz w:val="18"/>
              </w:rPr>
            </w:pPr>
          </w:p>
        </w:tc>
      </w:tr>
      <w:tr w:rsidR="00E42050" w:rsidRPr="00177440" w14:paraId="26556B67" w14:textId="77777777" w:rsidTr="00FA5395">
        <w:tc>
          <w:tcPr>
            <w:tcW w:w="1652" w:type="pct"/>
            <w:tcBorders>
              <w:top w:val="single" w:sz="6" w:space="0" w:color="auto"/>
              <w:left w:val="single" w:sz="6" w:space="0" w:color="auto"/>
              <w:bottom w:val="single" w:sz="6" w:space="0" w:color="auto"/>
              <w:right w:val="single" w:sz="6" w:space="0" w:color="auto"/>
            </w:tcBorders>
          </w:tcPr>
          <w:p w14:paraId="2898CBA7" w14:textId="77777777" w:rsidR="00E42050" w:rsidRPr="00177440" w:rsidRDefault="00E42050" w:rsidP="00FA5395">
            <w:pPr>
              <w:jc w:val="center"/>
              <w:rPr>
                <w:sz w:val="18"/>
              </w:rPr>
            </w:pPr>
            <w:r w:rsidRPr="00177440">
              <w:rPr>
                <w:sz w:val="18"/>
              </w:rPr>
              <w:t>6</w:t>
            </w:r>
          </w:p>
        </w:tc>
        <w:tc>
          <w:tcPr>
            <w:tcW w:w="709" w:type="pct"/>
            <w:tcBorders>
              <w:top w:val="single" w:sz="6" w:space="0" w:color="auto"/>
              <w:left w:val="single" w:sz="6" w:space="0" w:color="auto"/>
              <w:bottom w:val="single" w:sz="6" w:space="0" w:color="auto"/>
              <w:right w:val="single" w:sz="6" w:space="0" w:color="auto"/>
            </w:tcBorders>
          </w:tcPr>
          <w:p w14:paraId="08C9909A" w14:textId="77777777" w:rsidR="00E42050" w:rsidRPr="00177440" w:rsidRDefault="00E42050" w:rsidP="00FA5395">
            <w:pPr>
              <w:jc w:val="center"/>
              <w:rPr>
                <w:sz w:val="18"/>
              </w:rPr>
            </w:pPr>
          </w:p>
        </w:tc>
        <w:tc>
          <w:tcPr>
            <w:tcW w:w="780" w:type="pct"/>
            <w:tcBorders>
              <w:top w:val="single" w:sz="6" w:space="0" w:color="auto"/>
              <w:left w:val="single" w:sz="6" w:space="0" w:color="auto"/>
              <w:bottom w:val="single" w:sz="6" w:space="0" w:color="auto"/>
              <w:right w:val="single" w:sz="6" w:space="0" w:color="auto"/>
            </w:tcBorders>
          </w:tcPr>
          <w:p w14:paraId="37BD09A3" w14:textId="77777777" w:rsidR="00E42050" w:rsidRPr="00177440" w:rsidRDefault="00E42050" w:rsidP="00FA5395">
            <w:pPr>
              <w:jc w:val="center"/>
              <w:rPr>
                <w:sz w:val="18"/>
              </w:rPr>
            </w:pPr>
          </w:p>
        </w:tc>
        <w:tc>
          <w:tcPr>
            <w:tcW w:w="1031" w:type="pct"/>
            <w:tcBorders>
              <w:top w:val="single" w:sz="6" w:space="0" w:color="auto"/>
              <w:left w:val="single" w:sz="6" w:space="0" w:color="auto"/>
              <w:bottom w:val="single" w:sz="6" w:space="0" w:color="auto"/>
              <w:right w:val="single" w:sz="6" w:space="0" w:color="auto"/>
            </w:tcBorders>
          </w:tcPr>
          <w:p w14:paraId="6A2773B3" w14:textId="77777777" w:rsidR="00E42050" w:rsidRPr="00177440" w:rsidRDefault="00E42050" w:rsidP="00FA5395">
            <w:pPr>
              <w:rPr>
                <w:sz w:val="18"/>
              </w:rPr>
            </w:pPr>
          </w:p>
        </w:tc>
        <w:tc>
          <w:tcPr>
            <w:tcW w:w="828" w:type="pct"/>
            <w:tcBorders>
              <w:top w:val="single" w:sz="6" w:space="0" w:color="auto"/>
              <w:left w:val="single" w:sz="6" w:space="0" w:color="auto"/>
              <w:bottom w:val="single" w:sz="6" w:space="0" w:color="auto"/>
              <w:right w:val="single" w:sz="6" w:space="0" w:color="auto"/>
            </w:tcBorders>
          </w:tcPr>
          <w:p w14:paraId="068E90CB" w14:textId="77777777" w:rsidR="00E42050" w:rsidRPr="00177440" w:rsidRDefault="00E42050" w:rsidP="00FA5395">
            <w:pPr>
              <w:rPr>
                <w:sz w:val="18"/>
              </w:rPr>
            </w:pPr>
          </w:p>
        </w:tc>
      </w:tr>
      <w:tr w:rsidR="00E42050" w:rsidRPr="00177440" w14:paraId="0403ECF0" w14:textId="77777777" w:rsidTr="00FA5395">
        <w:tc>
          <w:tcPr>
            <w:tcW w:w="1652" w:type="pct"/>
            <w:tcBorders>
              <w:top w:val="single" w:sz="6" w:space="0" w:color="auto"/>
              <w:left w:val="single" w:sz="6" w:space="0" w:color="auto"/>
              <w:bottom w:val="single" w:sz="6" w:space="0" w:color="auto"/>
              <w:right w:val="single" w:sz="6" w:space="0" w:color="auto"/>
            </w:tcBorders>
          </w:tcPr>
          <w:p w14:paraId="360615FA" w14:textId="77777777" w:rsidR="00E42050" w:rsidRPr="00177440" w:rsidRDefault="00E42050" w:rsidP="00FA5395">
            <w:pPr>
              <w:jc w:val="center"/>
              <w:rPr>
                <w:sz w:val="18"/>
              </w:rPr>
            </w:pPr>
            <w:r w:rsidRPr="00177440">
              <w:rPr>
                <w:sz w:val="18"/>
              </w:rPr>
              <w:t>7</w:t>
            </w:r>
          </w:p>
        </w:tc>
        <w:tc>
          <w:tcPr>
            <w:tcW w:w="709" w:type="pct"/>
            <w:tcBorders>
              <w:top w:val="single" w:sz="6" w:space="0" w:color="auto"/>
              <w:left w:val="single" w:sz="6" w:space="0" w:color="auto"/>
              <w:bottom w:val="single" w:sz="6" w:space="0" w:color="auto"/>
              <w:right w:val="single" w:sz="6" w:space="0" w:color="auto"/>
            </w:tcBorders>
          </w:tcPr>
          <w:p w14:paraId="2285DD35" w14:textId="77777777" w:rsidR="00E42050" w:rsidRPr="00177440" w:rsidRDefault="00E42050" w:rsidP="00FA5395">
            <w:pPr>
              <w:jc w:val="center"/>
              <w:rPr>
                <w:sz w:val="18"/>
              </w:rPr>
            </w:pPr>
          </w:p>
        </w:tc>
        <w:tc>
          <w:tcPr>
            <w:tcW w:w="780" w:type="pct"/>
            <w:tcBorders>
              <w:top w:val="single" w:sz="6" w:space="0" w:color="auto"/>
              <w:left w:val="single" w:sz="6" w:space="0" w:color="auto"/>
              <w:bottom w:val="single" w:sz="6" w:space="0" w:color="auto"/>
              <w:right w:val="single" w:sz="6" w:space="0" w:color="auto"/>
            </w:tcBorders>
          </w:tcPr>
          <w:p w14:paraId="0483F560" w14:textId="77777777" w:rsidR="00E42050" w:rsidRPr="00177440" w:rsidRDefault="00E42050" w:rsidP="00FA5395">
            <w:pPr>
              <w:jc w:val="center"/>
              <w:rPr>
                <w:sz w:val="18"/>
              </w:rPr>
            </w:pPr>
          </w:p>
        </w:tc>
        <w:tc>
          <w:tcPr>
            <w:tcW w:w="1031" w:type="pct"/>
            <w:tcBorders>
              <w:top w:val="single" w:sz="6" w:space="0" w:color="auto"/>
              <w:left w:val="single" w:sz="6" w:space="0" w:color="auto"/>
              <w:bottom w:val="single" w:sz="6" w:space="0" w:color="auto"/>
              <w:right w:val="single" w:sz="6" w:space="0" w:color="auto"/>
            </w:tcBorders>
          </w:tcPr>
          <w:p w14:paraId="5569236A" w14:textId="77777777" w:rsidR="00E42050" w:rsidRPr="00177440" w:rsidRDefault="00E42050" w:rsidP="00FA5395">
            <w:pPr>
              <w:rPr>
                <w:sz w:val="18"/>
              </w:rPr>
            </w:pPr>
          </w:p>
        </w:tc>
        <w:tc>
          <w:tcPr>
            <w:tcW w:w="828" w:type="pct"/>
            <w:tcBorders>
              <w:top w:val="single" w:sz="6" w:space="0" w:color="auto"/>
              <w:left w:val="single" w:sz="6" w:space="0" w:color="auto"/>
              <w:bottom w:val="single" w:sz="6" w:space="0" w:color="auto"/>
              <w:right w:val="single" w:sz="6" w:space="0" w:color="auto"/>
            </w:tcBorders>
          </w:tcPr>
          <w:p w14:paraId="3D80748C" w14:textId="77777777" w:rsidR="00E42050" w:rsidRPr="00177440" w:rsidRDefault="00E42050" w:rsidP="00FA5395">
            <w:pPr>
              <w:rPr>
                <w:sz w:val="18"/>
              </w:rPr>
            </w:pPr>
          </w:p>
        </w:tc>
      </w:tr>
      <w:tr w:rsidR="00E42050" w:rsidRPr="00177440" w14:paraId="278CE97A" w14:textId="77777777" w:rsidTr="00FA5395">
        <w:tc>
          <w:tcPr>
            <w:tcW w:w="1652" w:type="pct"/>
            <w:tcBorders>
              <w:top w:val="single" w:sz="6" w:space="0" w:color="auto"/>
              <w:left w:val="single" w:sz="6" w:space="0" w:color="auto"/>
              <w:bottom w:val="single" w:sz="6" w:space="0" w:color="auto"/>
              <w:right w:val="single" w:sz="6" w:space="0" w:color="auto"/>
            </w:tcBorders>
          </w:tcPr>
          <w:p w14:paraId="25A57101" w14:textId="77777777" w:rsidR="00E42050" w:rsidRPr="00177440" w:rsidRDefault="00E42050" w:rsidP="00FA5395">
            <w:pPr>
              <w:jc w:val="center"/>
              <w:rPr>
                <w:sz w:val="18"/>
              </w:rPr>
            </w:pPr>
            <w:r w:rsidRPr="00177440">
              <w:rPr>
                <w:sz w:val="18"/>
              </w:rPr>
              <w:t>8</w:t>
            </w:r>
          </w:p>
        </w:tc>
        <w:tc>
          <w:tcPr>
            <w:tcW w:w="709" w:type="pct"/>
            <w:tcBorders>
              <w:top w:val="single" w:sz="6" w:space="0" w:color="auto"/>
              <w:left w:val="single" w:sz="6" w:space="0" w:color="auto"/>
              <w:bottom w:val="single" w:sz="6" w:space="0" w:color="auto"/>
              <w:right w:val="single" w:sz="6" w:space="0" w:color="auto"/>
            </w:tcBorders>
          </w:tcPr>
          <w:p w14:paraId="56ED0795" w14:textId="77777777" w:rsidR="00E42050" w:rsidRPr="00177440" w:rsidRDefault="00E42050" w:rsidP="00FA5395">
            <w:pPr>
              <w:jc w:val="center"/>
              <w:rPr>
                <w:sz w:val="18"/>
              </w:rPr>
            </w:pPr>
          </w:p>
        </w:tc>
        <w:tc>
          <w:tcPr>
            <w:tcW w:w="780" w:type="pct"/>
            <w:tcBorders>
              <w:top w:val="single" w:sz="6" w:space="0" w:color="auto"/>
              <w:left w:val="single" w:sz="6" w:space="0" w:color="auto"/>
              <w:bottom w:val="single" w:sz="6" w:space="0" w:color="auto"/>
              <w:right w:val="single" w:sz="6" w:space="0" w:color="auto"/>
            </w:tcBorders>
          </w:tcPr>
          <w:p w14:paraId="5E48BF43" w14:textId="77777777" w:rsidR="00E42050" w:rsidRPr="00177440" w:rsidRDefault="00E42050" w:rsidP="00FA5395">
            <w:pPr>
              <w:jc w:val="center"/>
              <w:rPr>
                <w:sz w:val="18"/>
              </w:rPr>
            </w:pPr>
          </w:p>
        </w:tc>
        <w:tc>
          <w:tcPr>
            <w:tcW w:w="1031" w:type="pct"/>
            <w:tcBorders>
              <w:top w:val="single" w:sz="6" w:space="0" w:color="auto"/>
              <w:left w:val="single" w:sz="6" w:space="0" w:color="auto"/>
              <w:bottom w:val="single" w:sz="6" w:space="0" w:color="auto"/>
              <w:right w:val="single" w:sz="6" w:space="0" w:color="auto"/>
            </w:tcBorders>
          </w:tcPr>
          <w:p w14:paraId="27DE48E7" w14:textId="77777777" w:rsidR="00E42050" w:rsidRPr="00177440" w:rsidRDefault="00E42050" w:rsidP="00FA5395">
            <w:pPr>
              <w:rPr>
                <w:sz w:val="18"/>
              </w:rPr>
            </w:pPr>
          </w:p>
        </w:tc>
        <w:tc>
          <w:tcPr>
            <w:tcW w:w="828" w:type="pct"/>
            <w:tcBorders>
              <w:top w:val="single" w:sz="6" w:space="0" w:color="auto"/>
              <w:left w:val="single" w:sz="6" w:space="0" w:color="auto"/>
              <w:bottom w:val="single" w:sz="6" w:space="0" w:color="auto"/>
              <w:right w:val="single" w:sz="6" w:space="0" w:color="auto"/>
            </w:tcBorders>
          </w:tcPr>
          <w:p w14:paraId="159F9E69" w14:textId="77777777" w:rsidR="00E42050" w:rsidRPr="00177440" w:rsidRDefault="00E42050" w:rsidP="00FA5395">
            <w:pPr>
              <w:rPr>
                <w:sz w:val="18"/>
              </w:rPr>
            </w:pPr>
          </w:p>
        </w:tc>
      </w:tr>
      <w:tr w:rsidR="00E42050" w:rsidRPr="00177440" w14:paraId="0FF439E5" w14:textId="77777777" w:rsidTr="00FA5395">
        <w:tc>
          <w:tcPr>
            <w:tcW w:w="1652" w:type="pct"/>
            <w:tcBorders>
              <w:top w:val="single" w:sz="6" w:space="0" w:color="auto"/>
              <w:left w:val="single" w:sz="6" w:space="0" w:color="auto"/>
              <w:bottom w:val="single" w:sz="6" w:space="0" w:color="auto"/>
              <w:right w:val="single" w:sz="6" w:space="0" w:color="auto"/>
            </w:tcBorders>
          </w:tcPr>
          <w:p w14:paraId="63E5C429" w14:textId="77777777" w:rsidR="00E42050" w:rsidRPr="00177440" w:rsidRDefault="00E42050" w:rsidP="00FA5395">
            <w:pPr>
              <w:jc w:val="center"/>
              <w:rPr>
                <w:sz w:val="18"/>
              </w:rPr>
            </w:pPr>
            <w:r w:rsidRPr="00177440">
              <w:rPr>
                <w:sz w:val="18"/>
              </w:rPr>
              <w:t>9</w:t>
            </w:r>
          </w:p>
        </w:tc>
        <w:tc>
          <w:tcPr>
            <w:tcW w:w="709" w:type="pct"/>
            <w:tcBorders>
              <w:top w:val="single" w:sz="6" w:space="0" w:color="auto"/>
              <w:left w:val="single" w:sz="6" w:space="0" w:color="auto"/>
              <w:bottom w:val="single" w:sz="6" w:space="0" w:color="auto"/>
              <w:right w:val="single" w:sz="6" w:space="0" w:color="auto"/>
            </w:tcBorders>
          </w:tcPr>
          <w:p w14:paraId="00A346BE" w14:textId="77777777" w:rsidR="00E42050" w:rsidRPr="00177440" w:rsidRDefault="00E42050" w:rsidP="00FA5395">
            <w:pPr>
              <w:jc w:val="center"/>
              <w:rPr>
                <w:sz w:val="18"/>
              </w:rPr>
            </w:pPr>
          </w:p>
        </w:tc>
        <w:tc>
          <w:tcPr>
            <w:tcW w:w="780" w:type="pct"/>
            <w:tcBorders>
              <w:top w:val="single" w:sz="6" w:space="0" w:color="auto"/>
              <w:left w:val="single" w:sz="6" w:space="0" w:color="auto"/>
              <w:bottom w:val="single" w:sz="6" w:space="0" w:color="auto"/>
              <w:right w:val="single" w:sz="6" w:space="0" w:color="auto"/>
            </w:tcBorders>
          </w:tcPr>
          <w:p w14:paraId="12DDA571" w14:textId="77777777" w:rsidR="00E42050" w:rsidRPr="00177440" w:rsidRDefault="00E42050" w:rsidP="00FA5395">
            <w:pPr>
              <w:jc w:val="center"/>
              <w:rPr>
                <w:sz w:val="18"/>
              </w:rPr>
            </w:pPr>
          </w:p>
        </w:tc>
        <w:tc>
          <w:tcPr>
            <w:tcW w:w="1031" w:type="pct"/>
            <w:tcBorders>
              <w:top w:val="single" w:sz="6" w:space="0" w:color="auto"/>
              <w:left w:val="single" w:sz="6" w:space="0" w:color="auto"/>
              <w:bottom w:val="single" w:sz="6" w:space="0" w:color="auto"/>
              <w:right w:val="single" w:sz="6" w:space="0" w:color="auto"/>
            </w:tcBorders>
          </w:tcPr>
          <w:p w14:paraId="5C209F4A" w14:textId="77777777" w:rsidR="00E42050" w:rsidRPr="00177440" w:rsidRDefault="00E42050" w:rsidP="00FA5395">
            <w:pPr>
              <w:rPr>
                <w:sz w:val="18"/>
              </w:rPr>
            </w:pPr>
          </w:p>
        </w:tc>
        <w:tc>
          <w:tcPr>
            <w:tcW w:w="828" w:type="pct"/>
            <w:tcBorders>
              <w:top w:val="single" w:sz="6" w:space="0" w:color="auto"/>
              <w:left w:val="single" w:sz="6" w:space="0" w:color="auto"/>
              <w:bottom w:val="single" w:sz="6" w:space="0" w:color="auto"/>
              <w:right w:val="single" w:sz="6" w:space="0" w:color="auto"/>
            </w:tcBorders>
          </w:tcPr>
          <w:p w14:paraId="6A8BCAE9" w14:textId="77777777" w:rsidR="00E42050" w:rsidRPr="00177440" w:rsidRDefault="00E42050" w:rsidP="00FA5395">
            <w:pPr>
              <w:rPr>
                <w:sz w:val="18"/>
              </w:rPr>
            </w:pPr>
          </w:p>
        </w:tc>
      </w:tr>
      <w:tr w:rsidR="00E42050" w:rsidRPr="00177440" w14:paraId="6E59F25B" w14:textId="77777777" w:rsidTr="00FA5395">
        <w:tc>
          <w:tcPr>
            <w:tcW w:w="1652" w:type="pct"/>
            <w:tcBorders>
              <w:top w:val="single" w:sz="6" w:space="0" w:color="auto"/>
              <w:left w:val="single" w:sz="6" w:space="0" w:color="auto"/>
              <w:bottom w:val="single" w:sz="6" w:space="0" w:color="auto"/>
              <w:right w:val="single" w:sz="6" w:space="0" w:color="auto"/>
            </w:tcBorders>
          </w:tcPr>
          <w:p w14:paraId="275DB33A" w14:textId="77777777" w:rsidR="00E42050" w:rsidRPr="00177440" w:rsidRDefault="00E42050" w:rsidP="00FA5395">
            <w:pPr>
              <w:jc w:val="center"/>
              <w:rPr>
                <w:sz w:val="18"/>
              </w:rPr>
            </w:pPr>
            <w:r w:rsidRPr="00177440">
              <w:rPr>
                <w:sz w:val="18"/>
              </w:rPr>
              <w:t>10</w:t>
            </w:r>
          </w:p>
        </w:tc>
        <w:tc>
          <w:tcPr>
            <w:tcW w:w="709" w:type="pct"/>
            <w:tcBorders>
              <w:top w:val="single" w:sz="6" w:space="0" w:color="auto"/>
              <w:left w:val="single" w:sz="6" w:space="0" w:color="auto"/>
              <w:bottom w:val="single" w:sz="6" w:space="0" w:color="auto"/>
              <w:right w:val="single" w:sz="6" w:space="0" w:color="auto"/>
            </w:tcBorders>
          </w:tcPr>
          <w:p w14:paraId="50B171EA" w14:textId="77777777" w:rsidR="00E42050" w:rsidRPr="00177440" w:rsidRDefault="00E42050" w:rsidP="00FA5395">
            <w:pPr>
              <w:jc w:val="center"/>
              <w:rPr>
                <w:sz w:val="18"/>
              </w:rPr>
            </w:pPr>
          </w:p>
        </w:tc>
        <w:tc>
          <w:tcPr>
            <w:tcW w:w="780" w:type="pct"/>
            <w:tcBorders>
              <w:top w:val="single" w:sz="6" w:space="0" w:color="auto"/>
              <w:left w:val="single" w:sz="6" w:space="0" w:color="auto"/>
              <w:bottom w:val="single" w:sz="6" w:space="0" w:color="auto"/>
              <w:right w:val="single" w:sz="6" w:space="0" w:color="auto"/>
            </w:tcBorders>
          </w:tcPr>
          <w:p w14:paraId="426C008A" w14:textId="77777777" w:rsidR="00E42050" w:rsidRPr="00177440" w:rsidRDefault="00E42050" w:rsidP="00FA5395">
            <w:pPr>
              <w:jc w:val="center"/>
              <w:rPr>
                <w:sz w:val="18"/>
              </w:rPr>
            </w:pPr>
          </w:p>
        </w:tc>
        <w:tc>
          <w:tcPr>
            <w:tcW w:w="1031" w:type="pct"/>
            <w:tcBorders>
              <w:top w:val="single" w:sz="6" w:space="0" w:color="auto"/>
              <w:left w:val="single" w:sz="6" w:space="0" w:color="auto"/>
              <w:bottom w:val="single" w:sz="6" w:space="0" w:color="auto"/>
              <w:right w:val="single" w:sz="6" w:space="0" w:color="auto"/>
            </w:tcBorders>
          </w:tcPr>
          <w:p w14:paraId="445D8281" w14:textId="77777777" w:rsidR="00E42050" w:rsidRPr="00177440" w:rsidRDefault="00E42050" w:rsidP="00FA5395">
            <w:pPr>
              <w:rPr>
                <w:sz w:val="18"/>
              </w:rPr>
            </w:pPr>
          </w:p>
        </w:tc>
        <w:tc>
          <w:tcPr>
            <w:tcW w:w="828" w:type="pct"/>
            <w:tcBorders>
              <w:top w:val="single" w:sz="6" w:space="0" w:color="auto"/>
              <w:left w:val="single" w:sz="6" w:space="0" w:color="auto"/>
              <w:bottom w:val="single" w:sz="6" w:space="0" w:color="auto"/>
              <w:right w:val="single" w:sz="6" w:space="0" w:color="auto"/>
            </w:tcBorders>
          </w:tcPr>
          <w:p w14:paraId="52645692" w14:textId="77777777" w:rsidR="00E42050" w:rsidRPr="00177440" w:rsidRDefault="00E42050" w:rsidP="00FA5395">
            <w:pPr>
              <w:rPr>
                <w:sz w:val="18"/>
              </w:rPr>
            </w:pPr>
          </w:p>
        </w:tc>
      </w:tr>
      <w:tr w:rsidR="00E42050" w:rsidRPr="00177440" w14:paraId="5BBE2872" w14:textId="77777777" w:rsidTr="00FA5395">
        <w:tc>
          <w:tcPr>
            <w:tcW w:w="1652" w:type="pct"/>
            <w:tcBorders>
              <w:top w:val="single" w:sz="6" w:space="0" w:color="auto"/>
              <w:left w:val="single" w:sz="6" w:space="0" w:color="auto"/>
              <w:bottom w:val="single" w:sz="6" w:space="0" w:color="auto"/>
              <w:right w:val="single" w:sz="6" w:space="0" w:color="auto"/>
            </w:tcBorders>
          </w:tcPr>
          <w:p w14:paraId="0BB38CAA" w14:textId="77777777" w:rsidR="00E42050" w:rsidRPr="00177440" w:rsidRDefault="00E42050" w:rsidP="00FA5395">
            <w:pPr>
              <w:jc w:val="center"/>
              <w:rPr>
                <w:sz w:val="18"/>
              </w:rPr>
            </w:pPr>
            <w:r w:rsidRPr="00177440">
              <w:rPr>
                <w:sz w:val="18"/>
              </w:rPr>
              <w:t>11</w:t>
            </w:r>
          </w:p>
        </w:tc>
        <w:tc>
          <w:tcPr>
            <w:tcW w:w="709" w:type="pct"/>
            <w:tcBorders>
              <w:top w:val="single" w:sz="6" w:space="0" w:color="auto"/>
              <w:left w:val="single" w:sz="6" w:space="0" w:color="auto"/>
              <w:bottom w:val="single" w:sz="6" w:space="0" w:color="auto"/>
              <w:right w:val="single" w:sz="6" w:space="0" w:color="auto"/>
            </w:tcBorders>
          </w:tcPr>
          <w:p w14:paraId="02281620" w14:textId="77777777" w:rsidR="00E42050" w:rsidRPr="00177440" w:rsidRDefault="00E42050" w:rsidP="00FA5395">
            <w:pPr>
              <w:jc w:val="center"/>
              <w:rPr>
                <w:sz w:val="18"/>
              </w:rPr>
            </w:pPr>
          </w:p>
        </w:tc>
        <w:tc>
          <w:tcPr>
            <w:tcW w:w="780" w:type="pct"/>
            <w:tcBorders>
              <w:top w:val="single" w:sz="6" w:space="0" w:color="auto"/>
              <w:left w:val="single" w:sz="6" w:space="0" w:color="auto"/>
              <w:bottom w:val="single" w:sz="6" w:space="0" w:color="auto"/>
              <w:right w:val="single" w:sz="6" w:space="0" w:color="auto"/>
            </w:tcBorders>
          </w:tcPr>
          <w:p w14:paraId="56E57E39" w14:textId="77777777" w:rsidR="00E42050" w:rsidRPr="00177440" w:rsidRDefault="00E42050" w:rsidP="00FA5395">
            <w:pPr>
              <w:jc w:val="center"/>
              <w:rPr>
                <w:sz w:val="18"/>
              </w:rPr>
            </w:pPr>
          </w:p>
        </w:tc>
        <w:tc>
          <w:tcPr>
            <w:tcW w:w="1031" w:type="pct"/>
            <w:tcBorders>
              <w:top w:val="single" w:sz="6" w:space="0" w:color="auto"/>
              <w:left w:val="single" w:sz="6" w:space="0" w:color="auto"/>
              <w:bottom w:val="single" w:sz="6" w:space="0" w:color="auto"/>
              <w:right w:val="single" w:sz="6" w:space="0" w:color="auto"/>
            </w:tcBorders>
          </w:tcPr>
          <w:p w14:paraId="3D283E2E" w14:textId="77777777" w:rsidR="00E42050" w:rsidRPr="00177440" w:rsidRDefault="00E42050" w:rsidP="00FA5395">
            <w:pPr>
              <w:rPr>
                <w:sz w:val="18"/>
              </w:rPr>
            </w:pPr>
          </w:p>
        </w:tc>
        <w:tc>
          <w:tcPr>
            <w:tcW w:w="828" w:type="pct"/>
            <w:tcBorders>
              <w:top w:val="single" w:sz="6" w:space="0" w:color="auto"/>
              <w:left w:val="single" w:sz="6" w:space="0" w:color="auto"/>
              <w:bottom w:val="single" w:sz="6" w:space="0" w:color="auto"/>
              <w:right w:val="single" w:sz="6" w:space="0" w:color="auto"/>
            </w:tcBorders>
          </w:tcPr>
          <w:p w14:paraId="4BE643A7" w14:textId="77777777" w:rsidR="00E42050" w:rsidRPr="00177440" w:rsidRDefault="00E42050" w:rsidP="00FA5395">
            <w:pPr>
              <w:rPr>
                <w:sz w:val="18"/>
              </w:rPr>
            </w:pPr>
          </w:p>
        </w:tc>
      </w:tr>
      <w:tr w:rsidR="00E42050" w:rsidRPr="00177440" w14:paraId="79C4F4A2" w14:textId="77777777" w:rsidTr="00FA5395">
        <w:tc>
          <w:tcPr>
            <w:tcW w:w="1652" w:type="pct"/>
            <w:tcBorders>
              <w:top w:val="single" w:sz="6" w:space="0" w:color="auto"/>
              <w:left w:val="single" w:sz="6" w:space="0" w:color="auto"/>
              <w:bottom w:val="single" w:sz="6" w:space="0" w:color="auto"/>
              <w:right w:val="single" w:sz="6" w:space="0" w:color="auto"/>
            </w:tcBorders>
          </w:tcPr>
          <w:p w14:paraId="292281E5" w14:textId="77777777" w:rsidR="00E42050" w:rsidRPr="00177440" w:rsidRDefault="00E42050" w:rsidP="00FA5395">
            <w:pPr>
              <w:jc w:val="center"/>
              <w:rPr>
                <w:sz w:val="18"/>
              </w:rPr>
            </w:pPr>
            <w:r w:rsidRPr="00177440">
              <w:rPr>
                <w:sz w:val="18"/>
              </w:rPr>
              <w:t>12</w:t>
            </w:r>
          </w:p>
        </w:tc>
        <w:tc>
          <w:tcPr>
            <w:tcW w:w="709" w:type="pct"/>
            <w:tcBorders>
              <w:top w:val="single" w:sz="6" w:space="0" w:color="auto"/>
              <w:left w:val="single" w:sz="6" w:space="0" w:color="auto"/>
              <w:bottom w:val="single" w:sz="6" w:space="0" w:color="auto"/>
              <w:right w:val="single" w:sz="6" w:space="0" w:color="auto"/>
            </w:tcBorders>
          </w:tcPr>
          <w:p w14:paraId="2BDDF7EC" w14:textId="77777777" w:rsidR="00E42050" w:rsidRPr="00177440" w:rsidRDefault="00E42050" w:rsidP="00FA5395">
            <w:pPr>
              <w:jc w:val="center"/>
              <w:rPr>
                <w:sz w:val="18"/>
              </w:rPr>
            </w:pPr>
          </w:p>
        </w:tc>
        <w:tc>
          <w:tcPr>
            <w:tcW w:w="780" w:type="pct"/>
            <w:tcBorders>
              <w:top w:val="single" w:sz="6" w:space="0" w:color="auto"/>
              <w:left w:val="single" w:sz="6" w:space="0" w:color="auto"/>
              <w:bottom w:val="single" w:sz="6" w:space="0" w:color="auto"/>
              <w:right w:val="single" w:sz="6" w:space="0" w:color="auto"/>
            </w:tcBorders>
          </w:tcPr>
          <w:p w14:paraId="7D7CE861" w14:textId="77777777" w:rsidR="00E42050" w:rsidRPr="00177440" w:rsidRDefault="00E42050" w:rsidP="00FA5395">
            <w:pPr>
              <w:jc w:val="center"/>
              <w:rPr>
                <w:sz w:val="18"/>
              </w:rPr>
            </w:pPr>
          </w:p>
        </w:tc>
        <w:tc>
          <w:tcPr>
            <w:tcW w:w="1031" w:type="pct"/>
            <w:tcBorders>
              <w:top w:val="single" w:sz="6" w:space="0" w:color="auto"/>
              <w:left w:val="single" w:sz="6" w:space="0" w:color="auto"/>
              <w:bottom w:val="single" w:sz="6" w:space="0" w:color="auto"/>
              <w:right w:val="single" w:sz="6" w:space="0" w:color="auto"/>
            </w:tcBorders>
          </w:tcPr>
          <w:p w14:paraId="3BEBD4AA" w14:textId="77777777" w:rsidR="00E42050" w:rsidRPr="00177440" w:rsidRDefault="00E42050" w:rsidP="00FA5395">
            <w:pPr>
              <w:rPr>
                <w:sz w:val="18"/>
              </w:rPr>
            </w:pPr>
          </w:p>
        </w:tc>
        <w:tc>
          <w:tcPr>
            <w:tcW w:w="828" w:type="pct"/>
            <w:tcBorders>
              <w:top w:val="single" w:sz="6" w:space="0" w:color="auto"/>
              <w:left w:val="single" w:sz="6" w:space="0" w:color="auto"/>
              <w:bottom w:val="single" w:sz="6" w:space="0" w:color="auto"/>
              <w:right w:val="single" w:sz="6" w:space="0" w:color="auto"/>
            </w:tcBorders>
          </w:tcPr>
          <w:p w14:paraId="614A484F" w14:textId="77777777" w:rsidR="00E42050" w:rsidRPr="00177440" w:rsidRDefault="00E42050" w:rsidP="00FA5395">
            <w:pPr>
              <w:rPr>
                <w:sz w:val="18"/>
              </w:rPr>
            </w:pPr>
          </w:p>
        </w:tc>
      </w:tr>
      <w:tr w:rsidR="00E42050" w:rsidRPr="00177440" w14:paraId="49B49F03" w14:textId="77777777" w:rsidTr="00FA5395">
        <w:tc>
          <w:tcPr>
            <w:tcW w:w="1652" w:type="pct"/>
            <w:tcBorders>
              <w:top w:val="single" w:sz="6" w:space="0" w:color="auto"/>
              <w:left w:val="single" w:sz="6" w:space="0" w:color="auto"/>
              <w:bottom w:val="single" w:sz="6" w:space="0" w:color="auto"/>
              <w:right w:val="single" w:sz="6" w:space="0" w:color="auto"/>
            </w:tcBorders>
          </w:tcPr>
          <w:p w14:paraId="13E9E74F" w14:textId="77777777" w:rsidR="00E42050" w:rsidRPr="00177440" w:rsidRDefault="00E42050" w:rsidP="00FA5395">
            <w:pPr>
              <w:jc w:val="center"/>
              <w:rPr>
                <w:sz w:val="18"/>
              </w:rPr>
            </w:pPr>
            <w:r w:rsidRPr="00177440">
              <w:rPr>
                <w:sz w:val="18"/>
              </w:rPr>
              <w:t>13</w:t>
            </w:r>
          </w:p>
        </w:tc>
        <w:tc>
          <w:tcPr>
            <w:tcW w:w="709" w:type="pct"/>
            <w:tcBorders>
              <w:top w:val="single" w:sz="6" w:space="0" w:color="auto"/>
              <w:left w:val="single" w:sz="6" w:space="0" w:color="auto"/>
              <w:bottom w:val="single" w:sz="6" w:space="0" w:color="auto"/>
              <w:right w:val="single" w:sz="6" w:space="0" w:color="auto"/>
            </w:tcBorders>
          </w:tcPr>
          <w:p w14:paraId="0F5B904D" w14:textId="77777777" w:rsidR="00E42050" w:rsidRPr="00177440" w:rsidRDefault="00E42050" w:rsidP="00FA5395">
            <w:pPr>
              <w:jc w:val="center"/>
              <w:rPr>
                <w:sz w:val="18"/>
              </w:rPr>
            </w:pPr>
          </w:p>
        </w:tc>
        <w:tc>
          <w:tcPr>
            <w:tcW w:w="780" w:type="pct"/>
            <w:tcBorders>
              <w:top w:val="single" w:sz="6" w:space="0" w:color="auto"/>
              <w:left w:val="single" w:sz="6" w:space="0" w:color="auto"/>
              <w:bottom w:val="single" w:sz="6" w:space="0" w:color="auto"/>
              <w:right w:val="single" w:sz="6" w:space="0" w:color="auto"/>
            </w:tcBorders>
          </w:tcPr>
          <w:p w14:paraId="46BBA234" w14:textId="77777777" w:rsidR="00E42050" w:rsidRPr="00177440" w:rsidRDefault="00E42050" w:rsidP="00FA5395">
            <w:pPr>
              <w:jc w:val="center"/>
              <w:rPr>
                <w:sz w:val="18"/>
              </w:rPr>
            </w:pPr>
          </w:p>
        </w:tc>
        <w:tc>
          <w:tcPr>
            <w:tcW w:w="1031" w:type="pct"/>
            <w:tcBorders>
              <w:top w:val="single" w:sz="6" w:space="0" w:color="auto"/>
              <w:left w:val="single" w:sz="6" w:space="0" w:color="auto"/>
              <w:bottom w:val="single" w:sz="6" w:space="0" w:color="auto"/>
              <w:right w:val="single" w:sz="6" w:space="0" w:color="auto"/>
            </w:tcBorders>
          </w:tcPr>
          <w:p w14:paraId="274A82A1" w14:textId="77777777" w:rsidR="00E42050" w:rsidRPr="00177440" w:rsidRDefault="00E42050" w:rsidP="00FA5395">
            <w:pPr>
              <w:rPr>
                <w:sz w:val="18"/>
              </w:rPr>
            </w:pPr>
          </w:p>
        </w:tc>
        <w:tc>
          <w:tcPr>
            <w:tcW w:w="828" w:type="pct"/>
            <w:tcBorders>
              <w:top w:val="single" w:sz="6" w:space="0" w:color="auto"/>
              <w:left w:val="single" w:sz="6" w:space="0" w:color="auto"/>
              <w:bottom w:val="single" w:sz="6" w:space="0" w:color="auto"/>
              <w:right w:val="single" w:sz="6" w:space="0" w:color="auto"/>
            </w:tcBorders>
          </w:tcPr>
          <w:p w14:paraId="708216E1" w14:textId="77777777" w:rsidR="00E42050" w:rsidRPr="00177440" w:rsidRDefault="00E42050" w:rsidP="00FA5395">
            <w:pPr>
              <w:rPr>
                <w:sz w:val="18"/>
              </w:rPr>
            </w:pPr>
          </w:p>
        </w:tc>
      </w:tr>
      <w:tr w:rsidR="00E42050" w:rsidRPr="00177440" w14:paraId="6E1A306C" w14:textId="77777777" w:rsidTr="00FA5395">
        <w:tc>
          <w:tcPr>
            <w:tcW w:w="1652" w:type="pct"/>
            <w:tcBorders>
              <w:top w:val="single" w:sz="6" w:space="0" w:color="auto"/>
              <w:left w:val="single" w:sz="6" w:space="0" w:color="auto"/>
              <w:bottom w:val="single" w:sz="6" w:space="0" w:color="auto"/>
              <w:right w:val="single" w:sz="6" w:space="0" w:color="auto"/>
            </w:tcBorders>
          </w:tcPr>
          <w:p w14:paraId="314517DF" w14:textId="77777777" w:rsidR="00E42050" w:rsidRPr="00177440" w:rsidRDefault="00E42050" w:rsidP="00FA5395">
            <w:pPr>
              <w:jc w:val="center"/>
              <w:rPr>
                <w:sz w:val="18"/>
              </w:rPr>
            </w:pPr>
            <w:r w:rsidRPr="00177440">
              <w:rPr>
                <w:sz w:val="18"/>
              </w:rPr>
              <w:t>14</w:t>
            </w:r>
          </w:p>
        </w:tc>
        <w:tc>
          <w:tcPr>
            <w:tcW w:w="709" w:type="pct"/>
            <w:tcBorders>
              <w:top w:val="single" w:sz="6" w:space="0" w:color="auto"/>
              <w:left w:val="single" w:sz="6" w:space="0" w:color="auto"/>
              <w:bottom w:val="single" w:sz="6" w:space="0" w:color="auto"/>
              <w:right w:val="single" w:sz="6" w:space="0" w:color="auto"/>
            </w:tcBorders>
          </w:tcPr>
          <w:p w14:paraId="42B1A16D" w14:textId="77777777" w:rsidR="00E42050" w:rsidRPr="00177440" w:rsidRDefault="00E42050" w:rsidP="00FA5395">
            <w:pPr>
              <w:jc w:val="center"/>
              <w:rPr>
                <w:sz w:val="18"/>
              </w:rPr>
            </w:pPr>
          </w:p>
        </w:tc>
        <w:tc>
          <w:tcPr>
            <w:tcW w:w="780" w:type="pct"/>
            <w:tcBorders>
              <w:top w:val="single" w:sz="6" w:space="0" w:color="auto"/>
              <w:left w:val="single" w:sz="6" w:space="0" w:color="auto"/>
              <w:bottom w:val="single" w:sz="6" w:space="0" w:color="auto"/>
              <w:right w:val="single" w:sz="6" w:space="0" w:color="auto"/>
            </w:tcBorders>
          </w:tcPr>
          <w:p w14:paraId="338A9D27" w14:textId="77777777" w:rsidR="00E42050" w:rsidRPr="00177440" w:rsidRDefault="00E42050" w:rsidP="00FA5395">
            <w:pPr>
              <w:jc w:val="center"/>
              <w:rPr>
                <w:sz w:val="18"/>
              </w:rPr>
            </w:pPr>
          </w:p>
        </w:tc>
        <w:tc>
          <w:tcPr>
            <w:tcW w:w="1031" w:type="pct"/>
            <w:tcBorders>
              <w:top w:val="single" w:sz="6" w:space="0" w:color="auto"/>
              <w:left w:val="single" w:sz="6" w:space="0" w:color="auto"/>
              <w:bottom w:val="single" w:sz="6" w:space="0" w:color="auto"/>
              <w:right w:val="single" w:sz="6" w:space="0" w:color="auto"/>
            </w:tcBorders>
          </w:tcPr>
          <w:p w14:paraId="67BBB0BD" w14:textId="77777777" w:rsidR="00E42050" w:rsidRPr="00177440" w:rsidRDefault="00E42050" w:rsidP="00FA5395">
            <w:pPr>
              <w:rPr>
                <w:sz w:val="18"/>
              </w:rPr>
            </w:pPr>
          </w:p>
        </w:tc>
        <w:tc>
          <w:tcPr>
            <w:tcW w:w="828" w:type="pct"/>
            <w:tcBorders>
              <w:top w:val="single" w:sz="6" w:space="0" w:color="auto"/>
              <w:left w:val="single" w:sz="6" w:space="0" w:color="auto"/>
              <w:bottom w:val="single" w:sz="6" w:space="0" w:color="auto"/>
              <w:right w:val="single" w:sz="6" w:space="0" w:color="auto"/>
            </w:tcBorders>
          </w:tcPr>
          <w:p w14:paraId="26783F1E" w14:textId="77777777" w:rsidR="00E42050" w:rsidRPr="00177440" w:rsidRDefault="00E42050" w:rsidP="00FA5395">
            <w:pPr>
              <w:rPr>
                <w:sz w:val="18"/>
              </w:rPr>
            </w:pPr>
          </w:p>
        </w:tc>
      </w:tr>
      <w:tr w:rsidR="00E42050" w:rsidRPr="00177440" w14:paraId="52CD3DF3" w14:textId="77777777" w:rsidTr="00FA5395">
        <w:tc>
          <w:tcPr>
            <w:tcW w:w="1652" w:type="pct"/>
            <w:tcBorders>
              <w:top w:val="single" w:sz="6" w:space="0" w:color="auto"/>
              <w:left w:val="single" w:sz="6" w:space="0" w:color="auto"/>
              <w:bottom w:val="single" w:sz="6" w:space="0" w:color="auto"/>
              <w:right w:val="single" w:sz="6" w:space="0" w:color="auto"/>
            </w:tcBorders>
          </w:tcPr>
          <w:p w14:paraId="7DC086DB" w14:textId="77777777" w:rsidR="00E42050" w:rsidRPr="00177440" w:rsidRDefault="00E42050" w:rsidP="00FA5395">
            <w:pPr>
              <w:jc w:val="center"/>
              <w:rPr>
                <w:sz w:val="18"/>
              </w:rPr>
            </w:pPr>
            <w:r w:rsidRPr="00177440">
              <w:rPr>
                <w:sz w:val="18"/>
              </w:rPr>
              <w:t>15</w:t>
            </w:r>
          </w:p>
        </w:tc>
        <w:tc>
          <w:tcPr>
            <w:tcW w:w="709" w:type="pct"/>
            <w:tcBorders>
              <w:top w:val="single" w:sz="6" w:space="0" w:color="auto"/>
              <w:left w:val="single" w:sz="6" w:space="0" w:color="auto"/>
              <w:bottom w:val="single" w:sz="6" w:space="0" w:color="auto"/>
              <w:right w:val="single" w:sz="6" w:space="0" w:color="auto"/>
            </w:tcBorders>
          </w:tcPr>
          <w:p w14:paraId="5E0287DA" w14:textId="77777777" w:rsidR="00E42050" w:rsidRPr="00177440" w:rsidRDefault="00E42050" w:rsidP="00FA5395">
            <w:pPr>
              <w:jc w:val="center"/>
              <w:rPr>
                <w:sz w:val="18"/>
              </w:rPr>
            </w:pPr>
          </w:p>
        </w:tc>
        <w:tc>
          <w:tcPr>
            <w:tcW w:w="780" w:type="pct"/>
            <w:tcBorders>
              <w:top w:val="single" w:sz="6" w:space="0" w:color="auto"/>
              <w:left w:val="single" w:sz="6" w:space="0" w:color="auto"/>
              <w:bottom w:val="single" w:sz="6" w:space="0" w:color="auto"/>
              <w:right w:val="single" w:sz="6" w:space="0" w:color="auto"/>
            </w:tcBorders>
          </w:tcPr>
          <w:p w14:paraId="22229F9F" w14:textId="77777777" w:rsidR="00E42050" w:rsidRPr="00177440" w:rsidRDefault="00E42050" w:rsidP="00FA5395">
            <w:pPr>
              <w:jc w:val="center"/>
              <w:rPr>
                <w:sz w:val="18"/>
              </w:rPr>
            </w:pPr>
          </w:p>
        </w:tc>
        <w:tc>
          <w:tcPr>
            <w:tcW w:w="1031" w:type="pct"/>
            <w:tcBorders>
              <w:top w:val="single" w:sz="6" w:space="0" w:color="auto"/>
              <w:left w:val="single" w:sz="6" w:space="0" w:color="auto"/>
              <w:bottom w:val="single" w:sz="6" w:space="0" w:color="auto"/>
              <w:right w:val="single" w:sz="6" w:space="0" w:color="auto"/>
            </w:tcBorders>
          </w:tcPr>
          <w:p w14:paraId="2552600B" w14:textId="77777777" w:rsidR="00E42050" w:rsidRPr="00177440" w:rsidRDefault="00E42050" w:rsidP="00FA5395">
            <w:pPr>
              <w:rPr>
                <w:sz w:val="18"/>
              </w:rPr>
            </w:pPr>
          </w:p>
        </w:tc>
        <w:tc>
          <w:tcPr>
            <w:tcW w:w="828" w:type="pct"/>
            <w:tcBorders>
              <w:top w:val="single" w:sz="6" w:space="0" w:color="auto"/>
              <w:left w:val="single" w:sz="6" w:space="0" w:color="auto"/>
              <w:bottom w:val="single" w:sz="6" w:space="0" w:color="auto"/>
              <w:right w:val="single" w:sz="6" w:space="0" w:color="auto"/>
            </w:tcBorders>
          </w:tcPr>
          <w:p w14:paraId="643B5232" w14:textId="77777777" w:rsidR="00E42050" w:rsidRPr="00177440" w:rsidRDefault="00E42050" w:rsidP="00FA5395">
            <w:pPr>
              <w:rPr>
                <w:sz w:val="18"/>
              </w:rPr>
            </w:pPr>
          </w:p>
        </w:tc>
      </w:tr>
      <w:tr w:rsidR="00E42050" w:rsidRPr="00177440" w14:paraId="393D23F5" w14:textId="77777777" w:rsidTr="00FA5395">
        <w:tc>
          <w:tcPr>
            <w:tcW w:w="1652" w:type="pct"/>
            <w:tcBorders>
              <w:top w:val="single" w:sz="6" w:space="0" w:color="auto"/>
              <w:left w:val="single" w:sz="6" w:space="0" w:color="auto"/>
              <w:bottom w:val="single" w:sz="6" w:space="0" w:color="auto"/>
              <w:right w:val="single" w:sz="6" w:space="0" w:color="auto"/>
            </w:tcBorders>
          </w:tcPr>
          <w:p w14:paraId="26CE81CC" w14:textId="77777777" w:rsidR="00E42050" w:rsidRPr="00177440" w:rsidRDefault="00E42050" w:rsidP="00FA5395">
            <w:pPr>
              <w:jc w:val="center"/>
              <w:rPr>
                <w:sz w:val="18"/>
              </w:rPr>
            </w:pPr>
            <w:r w:rsidRPr="00177440">
              <w:rPr>
                <w:sz w:val="18"/>
              </w:rPr>
              <w:t>16</w:t>
            </w:r>
          </w:p>
        </w:tc>
        <w:tc>
          <w:tcPr>
            <w:tcW w:w="709" w:type="pct"/>
            <w:tcBorders>
              <w:top w:val="single" w:sz="6" w:space="0" w:color="auto"/>
              <w:left w:val="single" w:sz="6" w:space="0" w:color="auto"/>
              <w:bottom w:val="single" w:sz="6" w:space="0" w:color="auto"/>
              <w:right w:val="single" w:sz="6" w:space="0" w:color="auto"/>
            </w:tcBorders>
          </w:tcPr>
          <w:p w14:paraId="5B5645E0" w14:textId="77777777" w:rsidR="00E42050" w:rsidRPr="00177440" w:rsidRDefault="00E42050" w:rsidP="00FA5395">
            <w:pPr>
              <w:jc w:val="center"/>
              <w:rPr>
                <w:sz w:val="18"/>
              </w:rPr>
            </w:pPr>
          </w:p>
        </w:tc>
        <w:tc>
          <w:tcPr>
            <w:tcW w:w="780" w:type="pct"/>
            <w:tcBorders>
              <w:top w:val="single" w:sz="6" w:space="0" w:color="auto"/>
              <w:left w:val="single" w:sz="6" w:space="0" w:color="auto"/>
              <w:bottom w:val="single" w:sz="6" w:space="0" w:color="auto"/>
              <w:right w:val="single" w:sz="6" w:space="0" w:color="auto"/>
            </w:tcBorders>
          </w:tcPr>
          <w:p w14:paraId="17C38941" w14:textId="77777777" w:rsidR="00E42050" w:rsidRPr="00177440" w:rsidRDefault="00E42050" w:rsidP="00FA5395">
            <w:pPr>
              <w:jc w:val="center"/>
              <w:rPr>
                <w:sz w:val="18"/>
              </w:rPr>
            </w:pPr>
          </w:p>
        </w:tc>
        <w:tc>
          <w:tcPr>
            <w:tcW w:w="1031" w:type="pct"/>
            <w:tcBorders>
              <w:top w:val="single" w:sz="6" w:space="0" w:color="auto"/>
              <w:left w:val="single" w:sz="6" w:space="0" w:color="auto"/>
              <w:bottom w:val="single" w:sz="6" w:space="0" w:color="auto"/>
              <w:right w:val="single" w:sz="6" w:space="0" w:color="auto"/>
            </w:tcBorders>
          </w:tcPr>
          <w:p w14:paraId="43754526" w14:textId="77777777" w:rsidR="00E42050" w:rsidRPr="00177440" w:rsidRDefault="00E42050" w:rsidP="00FA5395">
            <w:pPr>
              <w:rPr>
                <w:sz w:val="18"/>
              </w:rPr>
            </w:pPr>
          </w:p>
        </w:tc>
        <w:tc>
          <w:tcPr>
            <w:tcW w:w="828" w:type="pct"/>
            <w:tcBorders>
              <w:top w:val="single" w:sz="6" w:space="0" w:color="auto"/>
              <w:left w:val="single" w:sz="6" w:space="0" w:color="auto"/>
              <w:bottom w:val="single" w:sz="6" w:space="0" w:color="auto"/>
              <w:right w:val="single" w:sz="6" w:space="0" w:color="auto"/>
            </w:tcBorders>
          </w:tcPr>
          <w:p w14:paraId="04EAA809" w14:textId="77777777" w:rsidR="00E42050" w:rsidRPr="00177440" w:rsidRDefault="00E42050" w:rsidP="00FA5395">
            <w:pPr>
              <w:rPr>
                <w:sz w:val="18"/>
              </w:rPr>
            </w:pPr>
          </w:p>
        </w:tc>
      </w:tr>
      <w:tr w:rsidR="00E42050" w:rsidRPr="00177440" w14:paraId="78549E40" w14:textId="77777777" w:rsidTr="00FA5395">
        <w:tc>
          <w:tcPr>
            <w:tcW w:w="1652" w:type="pct"/>
            <w:tcBorders>
              <w:top w:val="single" w:sz="6" w:space="0" w:color="auto"/>
              <w:left w:val="single" w:sz="6" w:space="0" w:color="auto"/>
              <w:bottom w:val="single" w:sz="6" w:space="0" w:color="auto"/>
              <w:right w:val="single" w:sz="6" w:space="0" w:color="auto"/>
            </w:tcBorders>
          </w:tcPr>
          <w:p w14:paraId="79993ACD" w14:textId="77777777" w:rsidR="00E42050" w:rsidRPr="00177440" w:rsidRDefault="00E42050" w:rsidP="00FA5395">
            <w:pPr>
              <w:jc w:val="center"/>
              <w:rPr>
                <w:sz w:val="18"/>
              </w:rPr>
            </w:pPr>
            <w:r w:rsidRPr="00177440">
              <w:rPr>
                <w:sz w:val="18"/>
              </w:rPr>
              <w:t>17</w:t>
            </w:r>
          </w:p>
        </w:tc>
        <w:tc>
          <w:tcPr>
            <w:tcW w:w="709" w:type="pct"/>
            <w:tcBorders>
              <w:top w:val="single" w:sz="6" w:space="0" w:color="auto"/>
              <w:left w:val="single" w:sz="6" w:space="0" w:color="auto"/>
              <w:bottom w:val="single" w:sz="6" w:space="0" w:color="auto"/>
              <w:right w:val="single" w:sz="6" w:space="0" w:color="auto"/>
            </w:tcBorders>
          </w:tcPr>
          <w:p w14:paraId="0671D1A6" w14:textId="77777777" w:rsidR="00E42050" w:rsidRPr="00177440" w:rsidRDefault="00E42050" w:rsidP="00FA5395">
            <w:pPr>
              <w:jc w:val="center"/>
              <w:rPr>
                <w:sz w:val="18"/>
              </w:rPr>
            </w:pPr>
          </w:p>
        </w:tc>
        <w:tc>
          <w:tcPr>
            <w:tcW w:w="780" w:type="pct"/>
            <w:tcBorders>
              <w:top w:val="single" w:sz="6" w:space="0" w:color="auto"/>
              <w:left w:val="single" w:sz="6" w:space="0" w:color="auto"/>
              <w:bottom w:val="single" w:sz="6" w:space="0" w:color="auto"/>
              <w:right w:val="single" w:sz="6" w:space="0" w:color="auto"/>
            </w:tcBorders>
          </w:tcPr>
          <w:p w14:paraId="5784747E" w14:textId="77777777" w:rsidR="00E42050" w:rsidRPr="00177440" w:rsidRDefault="00E42050" w:rsidP="00FA5395">
            <w:pPr>
              <w:jc w:val="center"/>
              <w:rPr>
                <w:sz w:val="18"/>
              </w:rPr>
            </w:pPr>
          </w:p>
        </w:tc>
        <w:tc>
          <w:tcPr>
            <w:tcW w:w="1031" w:type="pct"/>
            <w:tcBorders>
              <w:top w:val="single" w:sz="6" w:space="0" w:color="auto"/>
              <w:left w:val="single" w:sz="6" w:space="0" w:color="auto"/>
              <w:bottom w:val="single" w:sz="6" w:space="0" w:color="auto"/>
              <w:right w:val="single" w:sz="6" w:space="0" w:color="auto"/>
            </w:tcBorders>
          </w:tcPr>
          <w:p w14:paraId="0F75DF8A" w14:textId="77777777" w:rsidR="00E42050" w:rsidRPr="00177440" w:rsidRDefault="00E42050" w:rsidP="00FA5395">
            <w:pPr>
              <w:rPr>
                <w:sz w:val="18"/>
              </w:rPr>
            </w:pPr>
          </w:p>
        </w:tc>
        <w:tc>
          <w:tcPr>
            <w:tcW w:w="828" w:type="pct"/>
            <w:tcBorders>
              <w:top w:val="single" w:sz="6" w:space="0" w:color="auto"/>
              <w:left w:val="single" w:sz="6" w:space="0" w:color="auto"/>
              <w:bottom w:val="single" w:sz="6" w:space="0" w:color="auto"/>
              <w:right w:val="single" w:sz="6" w:space="0" w:color="auto"/>
            </w:tcBorders>
          </w:tcPr>
          <w:p w14:paraId="380D7BD6" w14:textId="77777777" w:rsidR="00E42050" w:rsidRPr="00177440" w:rsidRDefault="00E42050" w:rsidP="00FA5395">
            <w:pPr>
              <w:rPr>
                <w:sz w:val="18"/>
              </w:rPr>
            </w:pPr>
          </w:p>
        </w:tc>
      </w:tr>
      <w:tr w:rsidR="00E42050" w:rsidRPr="00177440" w14:paraId="4AB1CFBC" w14:textId="77777777" w:rsidTr="00FA5395">
        <w:tc>
          <w:tcPr>
            <w:tcW w:w="1652" w:type="pct"/>
            <w:tcBorders>
              <w:top w:val="single" w:sz="6" w:space="0" w:color="auto"/>
              <w:left w:val="single" w:sz="6" w:space="0" w:color="auto"/>
              <w:bottom w:val="single" w:sz="6" w:space="0" w:color="auto"/>
              <w:right w:val="single" w:sz="6" w:space="0" w:color="auto"/>
            </w:tcBorders>
          </w:tcPr>
          <w:p w14:paraId="6147F176" w14:textId="77777777" w:rsidR="00E42050" w:rsidRPr="00177440" w:rsidRDefault="00E42050" w:rsidP="00FA5395">
            <w:pPr>
              <w:jc w:val="center"/>
              <w:rPr>
                <w:sz w:val="18"/>
              </w:rPr>
            </w:pPr>
            <w:r w:rsidRPr="00177440">
              <w:rPr>
                <w:sz w:val="18"/>
              </w:rPr>
              <w:t>18</w:t>
            </w:r>
          </w:p>
        </w:tc>
        <w:tc>
          <w:tcPr>
            <w:tcW w:w="709" w:type="pct"/>
            <w:tcBorders>
              <w:top w:val="single" w:sz="6" w:space="0" w:color="auto"/>
              <w:left w:val="single" w:sz="6" w:space="0" w:color="auto"/>
              <w:bottom w:val="single" w:sz="6" w:space="0" w:color="auto"/>
              <w:right w:val="single" w:sz="6" w:space="0" w:color="auto"/>
            </w:tcBorders>
          </w:tcPr>
          <w:p w14:paraId="20073195" w14:textId="77777777" w:rsidR="00E42050" w:rsidRPr="00177440" w:rsidRDefault="00E42050" w:rsidP="00FA5395">
            <w:pPr>
              <w:jc w:val="center"/>
              <w:rPr>
                <w:sz w:val="18"/>
              </w:rPr>
            </w:pPr>
          </w:p>
        </w:tc>
        <w:tc>
          <w:tcPr>
            <w:tcW w:w="780" w:type="pct"/>
            <w:tcBorders>
              <w:top w:val="single" w:sz="6" w:space="0" w:color="auto"/>
              <w:left w:val="single" w:sz="6" w:space="0" w:color="auto"/>
              <w:bottom w:val="single" w:sz="6" w:space="0" w:color="auto"/>
              <w:right w:val="single" w:sz="6" w:space="0" w:color="auto"/>
            </w:tcBorders>
          </w:tcPr>
          <w:p w14:paraId="4F05E251" w14:textId="77777777" w:rsidR="00E42050" w:rsidRPr="00177440" w:rsidRDefault="00E42050" w:rsidP="00FA5395">
            <w:pPr>
              <w:jc w:val="center"/>
              <w:rPr>
                <w:sz w:val="18"/>
              </w:rPr>
            </w:pPr>
          </w:p>
        </w:tc>
        <w:tc>
          <w:tcPr>
            <w:tcW w:w="1031" w:type="pct"/>
            <w:tcBorders>
              <w:top w:val="single" w:sz="6" w:space="0" w:color="auto"/>
              <w:left w:val="single" w:sz="6" w:space="0" w:color="auto"/>
              <w:bottom w:val="single" w:sz="6" w:space="0" w:color="auto"/>
              <w:right w:val="single" w:sz="6" w:space="0" w:color="auto"/>
            </w:tcBorders>
          </w:tcPr>
          <w:p w14:paraId="2FC81851" w14:textId="77777777" w:rsidR="00E42050" w:rsidRPr="00177440" w:rsidRDefault="00E42050" w:rsidP="00FA5395">
            <w:pPr>
              <w:rPr>
                <w:sz w:val="18"/>
              </w:rPr>
            </w:pPr>
          </w:p>
        </w:tc>
        <w:tc>
          <w:tcPr>
            <w:tcW w:w="828" w:type="pct"/>
            <w:tcBorders>
              <w:top w:val="single" w:sz="6" w:space="0" w:color="auto"/>
              <w:left w:val="single" w:sz="6" w:space="0" w:color="auto"/>
              <w:bottom w:val="single" w:sz="6" w:space="0" w:color="auto"/>
              <w:right w:val="single" w:sz="6" w:space="0" w:color="auto"/>
            </w:tcBorders>
          </w:tcPr>
          <w:p w14:paraId="2A599B91" w14:textId="77777777" w:rsidR="00E42050" w:rsidRPr="00177440" w:rsidRDefault="00E42050" w:rsidP="00FA5395">
            <w:pPr>
              <w:rPr>
                <w:sz w:val="18"/>
              </w:rPr>
            </w:pPr>
          </w:p>
        </w:tc>
      </w:tr>
      <w:tr w:rsidR="00E42050" w:rsidRPr="00177440" w14:paraId="763B575B" w14:textId="77777777" w:rsidTr="00FA5395">
        <w:tc>
          <w:tcPr>
            <w:tcW w:w="1652" w:type="pct"/>
            <w:tcBorders>
              <w:top w:val="single" w:sz="6" w:space="0" w:color="auto"/>
              <w:left w:val="single" w:sz="6" w:space="0" w:color="auto"/>
              <w:bottom w:val="single" w:sz="6" w:space="0" w:color="auto"/>
              <w:right w:val="single" w:sz="6" w:space="0" w:color="auto"/>
            </w:tcBorders>
          </w:tcPr>
          <w:p w14:paraId="227B32C5" w14:textId="77777777" w:rsidR="00E42050" w:rsidRPr="00177440" w:rsidRDefault="00E42050" w:rsidP="00FA5395">
            <w:pPr>
              <w:jc w:val="center"/>
              <w:rPr>
                <w:sz w:val="18"/>
              </w:rPr>
            </w:pPr>
            <w:r w:rsidRPr="00177440">
              <w:rPr>
                <w:sz w:val="18"/>
              </w:rPr>
              <w:t>19</w:t>
            </w:r>
          </w:p>
        </w:tc>
        <w:tc>
          <w:tcPr>
            <w:tcW w:w="709" w:type="pct"/>
            <w:tcBorders>
              <w:top w:val="single" w:sz="6" w:space="0" w:color="auto"/>
              <w:left w:val="single" w:sz="6" w:space="0" w:color="auto"/>
              <w:bottom w:val="single" w:sz="6" w:space="0" w:color="auto"/>
              <w:right w:val="single" w:sz="6" w:space="0" w:color="auto"/>
            </w:tcBorders>
          </w:tcPr>
          <w:p w14:paraId="6B577061" w14:textId="77777777" w:rsidR="00E42050" w:rsidRPr="00177440" w:rsidRDefault="00E42050" w:rsidP="00FA5395">
            <w:pPr>
              <w:jc w:val="center"/>
              <w:rPr>
                <w:sz w:val="18"/>
              </w:rPr>
            </w:pPr>
          </w:p>
        </w:tc>
        <w:tc>
          <w:tcPr>
            <w:tcW w:w="780" w:type="pct"/>
            <w:tcBorders>
              <w:top w:val="single" w:sz="6" w:space="0" w:color="auto"/>
              <w:left w:val="single" w:sz="6" w:space="0" w:color="auto"/>
              <w:bottom w:val="single" w:sz="6" w:space="0" w:color="auto"/>
              <w:right w:val="single" w:sz="6" w:space="0" w:color="auto"/>
            </w:tcBorders>
          </w:tcPr>
          <w:p w14:paraId="147F17A7" w14:textId="77777777" w:rsidR="00E42050" w:rsidRPr="00177440" w:rsidRDefault="00E42050" w:rsidP="00FA5395">
            <w:pPr>
              <w:jc w:val="center"/>
              <w:rPr>
                <w:sz w:val="18"/>
              </w:rPr>
            </w:pPr>
          </w:p>
        </w:tc>
        <w:tc>
          <w:tcPr>
            <w:tcW w:w="1031" w:type="pct"/>
            <w:tcBorders>
              <w:top w:val="single" w:sz="6" w:space="0" w:color="auto"/>
              <w:left w:val="single" w:sz="6" w:space="0" w:color="auto"/>
              <w:bottom w:val="single" w:sz="6" w:space="0" w:color="auto"/>
              <w:right w:val="single" w:sz="6" w:space="0" w:color="auto"/>
            </w:tcBorders>
          </w:tcPr>
          <w:p w14:paraId="6ABB100C" w14:textId="77777777" w:rsidR="00E42050" w:rsidRPr="00177440" w:rsidRDefault="00E42050" w:rsidP="00FA5395">
            <w:pPr>
              <w:rPr>
                <w:sz w:val="18"/>
              </w:rPr>
            </w:pPr>
          </w:p>
        </w:tc>
        <w:tc>
          <w:tcPr>
            <w:tcW w:w="828" w:type="pct"/>
            <w:tcBorders>
              <w:top w:val="single" w:sz="6" w:space="0" w:color="auto"/>
              <w:left w:val="single" w:sz="6" w:space="0" w:color="auto"/>
              <w:bottom w:val="single" w:sz="6" w:space="0" w:color="auto"/>
              <w:right w:val="single" w:sz="6" w:space="0" w:color="auto"/>
            </w:tcBorders>
          </w:tcPr>
          <w:p w14:paraId="256386E9" w14:textId="77777777" w:rsidR="00E42050" w:rsidRPr="00177440" w:rsidRDefault="00E42050" w:rsidP="00FA5395">
            <w:pPr>
              <w:rPr>
                <w:sz w:val="18"/>
              </w:rPr>
            </w:pPr>
          </w:p>
        </w:tc>
      </w:tr>
      <w:tr w:rsidR="00E42050" w:rsidRPr="00177440" w14:paraId="2047123A" w14:textId="77777777" w:rsidTr="00FA5395">
        <w:tc>
          <w:tcPr>
            <w:tcW w:w="1652" w:type="pct"/>
            <w:tcBorders>
              <w:top w:val="single" w:sz="6" w:space="0" w:color="auto"/>
              <w:left w:val="single" w:sz="6" w:space="0" w:color="auto"/>
              <w:bottom w:val="single" w:sz="6" w:space="0" w:color="auto"/>
              <w:right w:val="single" w:sz="6" w:space="0" w:color="auto"/>
            </w:tcBorders>
          </w:tcPr>
          <w:p w14:paraId="5D933F88" w14:textId="77777777" w:rsidR="00E42050" w:rsidRPr="00177440" w:rsidRDefault="00E42050" w:rsidP="00FA5395">
            <w:pPr>
              <w:jc w:val="center"/>
              <w:rPr>
                <w:sz w:val="18"/>
              </w:rPr>
            </w:pPr>
            <w:r w:rsidRPr="00177440">
              <w:rPr>
                <w:sz w:val="18"/>
              </w:rPr>
              <w:t>20</w:t>
            </w:r>
          </w:p>
        </w:tc>
        <w:tc>
          <w:tcPr>
            <w:tcW w:w="709" w:type="pct"/>
            <w:tcBorders>
              <w:top w:val="single" w:sz="6" w:space="0" w:color="auto"/>
              <w:left w:val="single" w:sz="6" w:space="0" w:color="auto"/>
              <w:bottom w:val="single" w:sz="6" w:space="0" w:color="auto"/>
              <w:right w:val="single" w:sz="6" w:space="0" w:color="auto"/>
            </w:tcBorders>
          </w:tcPr>
          <w:p w14:paraId="74F93FCF" w14:textId="77777777" w:rsidR="00E42050" w:rsidRPr="00177440" w:rsidRDefault="00E42050" w:rsidP="00FA5395">
            <w:pPr>
              <w:jc w:val="center"/>
              <w:rPr>
                <w:sz w:val="18"/>
              </w:rPr>
            </w:pPr>
          </w:p>
        </w:tc>
        <w:tc>
          <w:tcPr>
            <w:tcW w:w="780" w:type="pct"/>
            <w:tcBorders>
              <w:top w:val="single" w:sz="6" w:space="0" w:color="auto"/>
              <w:left w:val="single" w:sz="6" w:space="0" w:color="auto"/>
              <w:bottom w:val="single" w:sz="6" w:space="0" w:color="auto"/>
              <w:right w:val="single" w:sz="6" w:space="0" w:color="auto"/>
            </w:tcBorders>
          </w:tcPr>
          <w:p w14:paraId="1911EEA0" w14:textId="77777777" w:rsidR="00E42050" w:rsidRPr="00177440" w:rsidRDefault="00E42050" w:rsidP="00FA5395">
            <w:pPr>
              <w:jc w:val="center"/>
              <w:rPr>
                <w:sz w:val="18"/>
              </w:rPr>
            </w:pPr>
          </w:p>
        </w:tc>
        <w:tc>
          <w:tcPr>
            <w:tcW w:w="1031" w:type="pct"/>
            <w:tcBorders>
              <w:top w:val="single" w:sz="6" w:space="0" w:color="auto"/>
              <w:left w:val="single" w:sz="6" w:space="0" w:color="auto"/>
              <w:bottom w:val="single" w:sz="6" w:space="0" w:color="auto"/>
              <w:right w:val="single" w:sz="6" w:space="0" w:color="auto"/>
            </w:tcBorders>
          </w:tcPr>
          <w:p w14:paraId="5FFC1E81" w14:textId="77777777" w:rsidR="00E42050" w:rsidRPr="00177440" w:rsidRDefault="00E42050" w:rsidP="00FA5395">
            <w:pPr>
              <w:rPr>
                <w:sz w:val="18"/>
              </w:rPr>
            </w:pPr>
          </w:p>
        </w:tc>
        <w:tc>
          <w:tcPr>
            <w:tcW w:w="828" w:type="pct"/>
            <w:tcBorders>
              <w:top w:val="single" w:sz="6" w:space="0" w:color="auto"/>
              <w:left w:val="single" w:sz="6" w:space="0" w:color="auto"/>
              <w:bottom w:val="single" w:sz="6" w:space="0" w:color="auto"/>
              <w:right w:val="single" w:sz="6" w:space="0" w:color="auto"/>
            </w:tcBorders>
          </w:tcPr>
          <w:p w14:paraId="662B2569" w14:textId="77777777" w:rsidR="00E42050" w:rsidRPr="00177440" w:rsidRDefault="00E42050" w:rsidP="00FA5395">
            <w:pPr>
              <w:rPr>
                <w:sz w:val="18"/>
              </w:rPr>
            </w:pPr>
          </w:p>
        </w:tc>
      </w:tr>
      <w:tr w:rsidR="00E42050" w:rsidRPr="00177440" w14:paraId="1786EDF9" w14:textId="77777777" w:rsidTr="00FA5395">
        <w:tc>
          <w:tcPr>
            <w:tcW w:w="1652" w:type="pct"/>
            <w:tcBorders>
              <w:top w:val="single" w:sz="6" w:space="0" w:color="auto"/>
              <w:left w:val="single" w:sz="6" w:space="0" w:color="auto"/>
              <w:bottom w:val="single" w:sz="6" w:space="0" w:color="auto"/>
              <w:right w:val="single" w:sz="6" w:space="0" w:color="auto"/>
            </w:tcBorders>
          </w:tcPr>
          <w:p w14:paraId="6192EFD1" w14:textId="77777777" w:rsidR="00E42050" w:rsidRPr="00177440" w:rsidRDefault="00E42050" w:rsidP="00FA5395">
            <w:pPr>
              <w:jc w:val="center"/>
              <w:rPr>
                <w:sz w:val="18"/>
              </w:rPr>
            </w:pPr>
            <w:r w:rsidRPr="00177440">
              <w:rPr>
                <w:sz w:val="18"/>
              </w:rPr>
              <w:t>21</w:t>
            </w:r>
          </w:p>
        </w:tc>
        <w:tc>
          <w:tcPr>
            <w:tcW w:w="709" w:type="pct"/>
            <w:tcBorders>
              <w:top w:val="single" w:sz="6" w:space="0" w:color="auto"/>
              <w:left w:val="single" w:sz="6" w:space="0" w:color="auto"/>
              <w:bottom w:val="single" w:sz="6" w:space="0" w:color="auto"/>
              <w:right w:val="single" w:sz="6" w:space="0" w:color="auto"/>
            </w:tcBorders>
          </w:tcPr>
          <w:p w14:paraId="5D072055" w14:textId="77777777" w:rsidR="00E42050" w:rsidRPr="00177440" w:rsidRDefault="00E42050" w:rsidP="00FA5395">
            <w:pPr>
              <w:jc w:val="center"/>
              <w:rPr>
                <w:sz w:val="18"/>
              </w:rPr>
            </w:pPr>
          </w:p>
        </w:tc>
        <w:tc>
          <w:tcPr>
            <w:tcW w:w="780" w:type="pct"/>
            <w:tcBorders>
              <w:top w:val="single" w:sz="6" w:space="0" w:color="auto"/>
              <w:left w:val="single" w:sz="6" w:space="0" w:color="auto"/>
              <w:bottom w:val="single" w:sz="6" w:space="0" w:color="auto"/>
              <w:right w:val="single" w:sz="6" w:space="0" w:color="auto"/>
            </w:tcBorders>
          </w:tcPr>
          <w:p w14:paraId="75703CEF" w14:textId="77777777" w:rsidR="00E42050" w:rsidRPr="00177440" w:rsidRDefault="00E42050" w:rsidP="00FA5395">
            <w:pPr>
              <w:jc w:val="center"/>
              <w:rPr>
                <w:sz w:val="18"/>
              </w:rPr>
            </w:pPr>
          </w:p>
        </w:tc>
        <w:tc>
          <w:tcPr>
            <w:tcW w:w="1031" w:type="pct"/>
            <w:tcBorders>
              <w:top w:val="single" w:sz="6" w:space="0" w:color="auto"/>
              <w:left w:val="single" w:sz="6" w:space="0" w:color="auto"/>
              <w:bottom w:val="single" w:sz="6" w:space="0" w:color="auto"/>
              <w:right w:val="single" w:sz="6" w:space="0" w:color="auto"/>
            </w:tcBorders>
          </w:tcPr>
          <w:p w14:paraId="6DDE97C7" w14:textId="77777777" w:rsidR="00E42050" w:rsidRPr="00177440" w:rsidRDefault="00E42050" w:rsidP="00FA5395">
            <w:pPr>
              <w:rPr>
                <w:sz w:val="18"/>
              </w:rPr>
            </w:pPr>
          </w:p>
        </w:tc>
        <w:tc>
          <w:tcPr>
            <w:tcW w:w="828" w:type="pct"/>
            <w:tcBorders>
              <w:top w:val="single" w:sz="6" w:space="0" w:color="auto"/>
              <w:left w:val="single" w:sz="6" w:space="0" w:color="auto"/>
              <w:bottom w:val="single" w:sz="6" w:space="0" w:color="auto"/>
              <w:right w:val="single" w:sz="6" w:space="0" w:color="auto"/>
            </w:tcBorders>
          </w:tcPr>
          <w:p w14:paraId="0F71B059" w14:textId="77777777" w:rsidR="00E42050" w:rsidRPr="00177440" w:rsidRDefault="00E42050" w:rsidP="00FA5395">
            <w:pPr>
              <w:rPr>
                <w:sz w:val="18"/>
              </w:rPr>
            </w:pPr>
          </w:p>
        </w:tc>
      </w:tr>
      <w:tr w:rsidR="00E42050" w:rsidRPr="00177440" w14:paraId="68B6050E" w14:textId="77777777" w:rsidTr="00FA5395">
        <w:tc>
          <w:tcPr>
            <w:tcW w:w="1652" w:type="pct"/>
            <w:tcBorders>
              <w:top w:val="single" w:sz="6" w:space="0" w:color="auto"/>
              <w:left w:val="single" w:sz="6" w:space="0" w:color="auto"/>
              <w:bottom w:val="single" w:sz="6" w:space="0" w:color="auto"/>
              <w:right w:val="single" w:sz="6" w:space="0" w:color="auto"/>
            </w:tcBorders>
          </w:tcPr>
          <w:p w14:paraId="2E64204E" w14:textId="77777777" w:rsidR="00E42050" w:rsidRPr="00177440" w:rsidRDefault="00E42050" w:rsidP="00FA5395">
            <w:pPr>
              <w:jc w:val="center"/>
              <w:rPr>
                <w:sz w:val="18"/>
              </w:rPr>
            </w:pPr>
            <w:r w:rsidRPr="00177440">
              <w:rPr>
                <w:sz w:val="18"/>
              </w:rPr>
              <w:t>22</w:t>
            </w:r>
          </w:p>
        </w:tc>
        <w:tc>
          <w:tcPr>
            <w:tcW w:w="709" w:type="pct"/>
            <w:tcBorders>
              <w:top w:val="single" w:sz="6" w:space="0" w:color="auto"/>
              <w:left w:val="single" w:sz="6" w:space="0" w:color="auto"/>
              <w:bottom w:val="single" w:sz="6" w:space="0" w:color="auto"/>
              <w:right w:val="single" w:sz="6" w:space="0" w:color="auto"/>
            </w:tcBorders>
          </w:tcPr>
          <w:p w14:paraId="523828AD" w14:textId="77777777" w:rsidR="00E42050" w:rsidRPr="00177440" w:rsidRDefault="00E42050" w:rsidP="00FA5395">
            <w:pPr>
              <w:jc w:val="center"/>
              <w:rPr>
                <w:sz w:val="18"/>
              </w:rPr>
            </w:pPr>
          </w:p>
        </w:tc>
        <w:tc>
          <w:tcPr>
            <w:tcW w:w="780" w:type="pct"/>
            <w:tcBorders>
              <w:top w:val="single" w:sz="6" w:space="0" w:color="auto"/>
              <w:left w:val="single" w:sz="6" w:space="0" w:color="auto"/>
              <w:bottom w:val="single" w:sz="6" w:space="0" w:color="auto"/>
              <w:right w:val="single" w:sz="6" w:space="0" w:color="auto"/>
            </w:tcBorders>
          </w:tcPr>
          <w:p w14:paraId="4F7D549B" w14:textId="77777777" w:rsidR="00E42050" w:rsidRPr="00177440" w:rsidRDefault="00E42050" w:rsidP="00FA5395">
            <w:pPr>
              <w:jc w:val="center"/>
              <w:rPr>
                <w:sz w:val="18"/>
              </w:rPr>
            </w:pPr>
          </w:p>
        </w:tc>
        <w:tc>
          <w:tcPr>
            <w:tcW w:w="1031" w:type="pct"/>
            <w:tcBorders>
              <w:top w:val="single" w:sz="6" w:space="0" w:color="auto"/>
              <w:left w:val="single" w:sz="6" w:space="0" w:color="auto"/>
              <w:bottom w:val="single" w:sz="6" w:space="0" w:color="auto"/>
              <w:right w:val="single" w:sz="6" w:space="0" w:color="auto"/>
            </w:tcBorders>
          </w:tcPr>
          <w:p w14:paraId="16239D65" w14:textId="77777777" w:rsidR="00E42050" w:rsidRPr="00177440" w:rsidRDefault="00E42050" w:rsidP="00FA5395">
            <w:pPr>
              <w:rPr>
                <w:sz w:val="18"/>
              </w:rPr>
            </w:pPr>
          </w:p>
        </w:tc>
        <w:tc>
          <w:tcPr>
            <w:tcW w:w="828" w:type="pct"/>
            <w:tcBorders>
              <w:top w:val="single" w:sz="6" w:space="0" w:color="auto"/>
              <w:left w:val="single" w:sz="6" w:space="0" w:color="auto"/>
              <w:bottom w:val="single" w:sz="6" w:space="0" w:color="auto"/>
              <w:right w:val="single" w:sz="6" w:space="0" w:color="auto"/>
            </w:tcBorders>
          </w:tcPr>
          <w:p w14:paraId="6F59F26C" w14:textId="77777777" w:rsidR="00E42050" w:rsidRPr="00177440" w:rsidRDefault="00E42050" w:rsidP="00FA5395">
            <w:pPr>
              <w:rPr>
                <w:sz w:val="18"/>
              </w:rPr>
            </w:pPr>
          </w:p>
        </w:tc>
      </w:tr>
      <w:tr w:rsidR="00E42050" w:rsidRPr="00177440" w14:paraId="421706F8" w14:textId="77777777" w:rsidTr="00FA5395">
        <w:tc>
          <w:tcPr>
            <w:tcW w:w="1652" w:type="pct"/>
            <w:tcBorders>
              <w:top w:val="single" w:sz="6" w:space="0" w:color="auto"/>
              <w:left w:val="single" w:sz="6" w:space="0" w:color="auto"/>
              <w:bottom w:val="single" w:sz="6" w:space="0" w:color="auto"/>
              <w:right w:val="single" w:sz="6" w:space="0" w:color="auto"/>
            </w:tcBorders>
          </w:tcPr>
          <w:p w14:paraId="29ECD29D" w14:textId="77777777" w:rsidR="00E42050" w:rsidRPr="00177440" w:rsidRDefault="00E42050" w:rsidP="00FA5395">
            <w:pPr>
              <w:jc w:val="center"/>
              <w:rPr>
                <w:sz w:val="18"/>
              </w:rPr>
            </w:pPr>
            <w:r w:rsidRPr="00177440">
              <w:rPr>
                <w:sz w:val="18"/>
              </w:rPr>
              <w:t>23</w:t>
            </w:r>
          </w:p>
        </w:tc>
        <w:tc>
          <w:tcPr>
            <w:tcW w:w="709" w:type="pct"/>
            <w:tcBorders>
              <w:top w:val="single" w:sz="6" w:space="0" w:color="auto"/>
              <w:left w:val="single" w:sz="6" w:space="0" w:color="auto"/>
              <w:bottom w:val="single" w:sz="6" w:space="0" w:color="auto"/>
              <w:right w:val="single" w:sz="6" w:space="0" w:color="auto"/>
            </w:tcBorders>
          </w:tcPr>
          <w:p w14:paraId="7D58936B" w14:textId="77777777" w:rsidR="00E42050" w:rsidRPr="00177440" w:rsidRDefault="00E42050" w:rsidP="00FA5395">
            <w:pPr>
              <w:jc w:val="center"/>
              <w:rPr>
                <w:sz w:val="18"/>
              </w:rPr>
            </w:pPr>
          </w:p>
        </w:tc>
        <w:tc>
          <w:tcPr>
            <w:tcW w:w="780" w:type="pct"/>
            <w:tcBorders>
              <w:top w:val="single" w:sz="6" w:space="0" w:color="auto"/>
              <w:left w:val="single" w:sz="6" w:space="0" w:color="auto"/>
              <w:bottom w:val="single" w:sz="6" w:space="0" w:color="auto"/>
              <w:right w:val="single" w:sz="6" w:space="0" w:color="auto"/>
            </w:tcBorders>
          </w:tcPr>
          <w:p w14:paraId="4A1C6D87" w14:textId="77777777" w:rsidR="00E42050" w:rsidRPr="00177440" w:rsidRDefault="00E42050" w:rsidP="00FA5395">
            <w:pPr>
              <w:jc w:val="center"/>
              <w:rPr>
                <w:sz w:val="18"/>
              </w:rPr>
            </w:pPr>
          </w:p>
        </w:tc>
        <w:tc>
          <w:tcPr>
            <w:tcW w:w="1031" w:type="pct"/>
            <w:tcBorders>
              <w:top w:val="single" w:sz="6" w:space="0" w:color="auto"/>
              <w:left w:val="single" w:sz="6" w:space="0" w:color="auto"/>
              <w:bottom w:val="single" w:sz="6" w:space="0" w:color="auto"/>
              <w:right w:val="single" w:sz="6" w:space="0" w:color="auto"/>
            </w:tcBorders>
          </w:tcPr>
          <w:p w14:paraId="3FA29F0C" w14:textId="77777777" w:rsidR="00E42050" w:rsidRPr="00177440" w:rsidRDefault="00E42050" w:rsidP="00FA5395">
            <w:pPr>
              <w:rPr>
                <w:sz w:val="18"/>
              </w:rPr>
            </w:pPr>
          </w:p>
        </w:tc>
        <w:tc>
          <w:tcPr>
            <w:tcW w:w="828" w:type="pct"/>
            <w:tcBorders>
              <w:top w:val="single" w:sz="6" w:space="0" w:color="auto"/>
              <w:left w:val="single" w:sz="6" w:space="0" w:color="auto"/>
              <w:bottom w:val="single" w:sz="6" w:space="0" w:color="auto"/>
              <w:right w:val="single" w:sz="6" w:space="0" w:color="auto"/>
            </w:tcBorders>
          </w:tcPr>
          <w:p w14:paraId="5CBC6261" w14:textId="77777777" w:rsidR="00E42050" w:rsidRPr="00177440" w:rsidRDefault="00E42050" w:rsidP="00FA5395">
            <w:pPr>
              <w:rPr>
                <w:sz w:val="18"/>
              </w:rPr>
            </w:pPr>
          </w:p>
        </w:tc>
      </w:tr>
      <w:tr w:rsidR="00E42050" w:rsidRPr="00177440" w14:paraId="2FC91397" w14:textId="77777777" w:rsidTr="00FA5395">
        <w:tc>
          <w:tcPr>
            <w:tcW w:w="1652" w:type="pct"/>
            <w:tcBorders>
              <w:top w:val="single" w:sz="6" w:space="0" w:color="auto"/>
              <w:left w:val="single" w:sz="6" w:space="0" w:color="auto"/>
              <w:bottom w:val="single" w:sz="6" w:space="0" w:color="auto"/>
              <w:right w:val="single" w:sz="6" w:space="0" w:color="auto"/>
            </w:tcBorders>
          </w:tcPr>
          <w:p w14:paraId="087328DF" w14:textId="77777777" w:rsidR="00E42050" w:rsidRPr="00177440" w:rsidRDefault="00E42050" w:rsidP="00FA5395">
            <w:pPr>
              <w:jc w:val="center"/>
              <w:rPr>
                <w:sz w:val="18"/>
              </w:rPr>
            </w:pPr>
            <w:r w:rsidRPr="00177440">
              <w:rPr>
                <w:sz w:val="18"/>
              </w:rPr>
              <w:t>24</w:t>
            </w:r>
          </w:p>
        </w:tc>
        <w:tc>
          <w:tcPr>
            <w:tcW w:w="709" w:type="pct"/>
            <w:tcBorders>
              <w:top w:val="single" w:sz="6" w:space="0" w:color="auto"/>
              <w:left w:val="single" w:sz="6" w:space="0" w:color="auto"/>
              <w:bottom w:val="single" w:sz="6" w:space="0" w:color="auto"/>
              <w:right w:val="single" w:sz="6" w:space="0" w:color="auto"/>
            </w:tcBorders>
          </w:tcPr>
          <w:p w14:paraId="44F39F25" w14:textId="77777777" w:rsidR="00E42050" w:rsidRPr="00177440" w:rsidRDefault="00E42050" w:rsidP="00FA5395">
            <w:pPr>
              <w:jc w:val="center"/>
              <w:rPr>
                <w:sz w:val="18"/>
              </w:rPr>
            </w:pPr>
          </w:p>
        </w:tc>
        <w:tc>
          <w:tcPr>
            <w:tcW w:w="780" w:type="pct"/>
            <w:tcBorders>
              <w:top w:val="single" w:sz="6" w:space="0" w:color="auto"/>
              <w:left w:val="single" w:sz="6" w:space="0" w:color="auto"/>
              <w:bottom w:val="single" w:sz="6" w:space="0" w:color="auto"/>
              <w:right w:val="single" w:sz="6" w:space="0" w:color="auto"/>
            </w:tcBorders>
          </w:tcPr>
          <w:p w14:paraId="512D27C1" w14:textId="77777777" w:rsidR="00E42050" w:rsidRPr="00177440" w:rsidRDefault="00E42050" w:rsidP="00FA5395">
            <w:pPr>
              <w:jc w:val="center"/>
              <w:rPr>
                <w:sz w:val="18"/>
              </w:rPr>
            </w:pPr>
          </w:p>
        </w:tc>
        <w:tc>
          <w:tcPr>
            <w:tcW w:w="1031" w:type="pct"/>
            <w:tcBorders>
              <w:top w:val="single" w:sz="6" w:space="0" w:color="auto"/>
              <w:left w:val="single" w:sz="6" w:space="0" w:color="auto"/>
              <w:bottom w:val="single" w:sz="6" w:space="0" w:color="auto"/>
              <w:right w:val="single" w:sz="6" w:space="0" w:color="auto"/>
            </w:tcBorders>
          </w:tcPr>
          <w:p w14:paraId="4C5B04BC" w14:textId="77777777" w:rsidR="00E42050" w:rsidRPr="00177440" w:rsidRDefault="00E42050" w:rsidP="00FA5395">
            <w:pPr>
              <w:rPr>
                <w:sz w:val="18"/>
              </w:rPr>
            </w:pPr>
          </w:p>
        </w:tc>
        <w:tc>
          <w:tcPr>
            <w:tcW w:w="828" w:type="pct"/>
            <w:tcBorders>
              <w:top w:val="single" w:sz="6" w:space="0" w:color="auto"/>
              <w:left w:val="single" w:sz="6" w:space="0" w:color="auto"/>
              <w:bottom w:val="single" w:sz="6" w:space="0" w:color="auto"/>
              <w:right w:val="single" w:sz="6" w:space="0" w:color="auto"/>
            </w:tcBorders>
          </w:tcPr>
          <w:p w14:paraId="5AD1702B" w14:textId="77777777" w:rsidR="00E42050" w:rsidRPr="00177440" w:rsidRDefault="00E42050" w:rsidP="00FA5395">
            <w:pPr>
              <w:rPr>
                <w:sz w:val="18"/>
              </w:rPr>
            </w:pPr>
          </w:p>
        </w:tc>
      </w:tr>
      <w:tr w:rsidR="00E42050" w:rsidRPr="00177440" w14:paraId="1F2B2882" w14:textId="77777777" w:rsidTr="00FA5395">
        <w:tc>
          <w:tcPr>
            <w:tcW w:w="1652" w:type="pct"/>
            <w:tcBorders>
              <w:top w:val="single" w:sz="6" w:space="0" w:color="auto"/>
              <w:left w:val="single" w:sz="6" w:space="0" w:color="auto"/>
              <w:bottom w:val="single" w:sz="6" w:space="0" w:color="auto"/>
              <w:right w:val="single" w:sz="6" w:space="0" w:color="auto"/>
            </w:tcBorders>
          </w:tcPr>
          <w:p w14:paraId="500145E5" w14:textId="77777777" w:rsidR="00E42050" w:rsidRPr="00177440" w:rsidRDefault="00E42050" w:rsidP="00FA5395">
            <w:pPr>
              <w:jc w:val="center"/>
              <w:rPr>
                <w:sz w:val="18"/>
              </w:rPr>
            </w:pPr>
            <w:r w:rsidRPr="00177440">
              <w:rPr>
                <w:sz w:val="18"/>
              </w:rPr>
              <w:t>25</w:t>
            </w:r>
          </w:p>
        </w:tc>
        <w:tc>
          <w:tcPr>
            <w:tcW w:w="709" w:type="pct"/>
            <w:tcBorders>
              <w:top w:val="single" w:sz="6" w:space="0" w:color="auto"/>
              <w:left w:val="single" w:sz="6" w:space="0" w:color="auto"/>
              <w:bottom w:val="single" w:sz="6" w:space="0" w:color="auto"/>
              <w:right w:val="single" w:sz="6" w:space="0" w:color="auto"/>
            </w:tcBorders>
          </w:tcPr>
          <w:p w14:paraId="5BE34B50" w14:textId="77777777" w:rsidR="00E42050" w:rsidRPr="00177440" w:rsidRDefault="00E42050" w:rsidP="00FA5395">
            <w:pPr>
              <w:jc w:val="center"/>
              <w:rPr>
                <w:sz w:val="18"/>
              </w:rPr>
            </w:pPr>
          </w:p>
        </w:tc>
        <w:tc>
          <w:tcPr>
            <w:tcW w:w="780" w:type="pct"/>
            <w:tcBorders>
              <w:top w:val="single" w:sz="6" w:space="0" w:color="auto"/>
              <w:left w:val="single" w:sz="6" w:space="0" w:color="auto"/>
              <w:bottom w:val="single" w:sz="6" w:space="0" w:color="auto"/>
              <w:right w:val="single" w:sz="6" w:space="0" w:color="auto"/>
            </w:tcBorders>
          </w:tcPr>
          <w:p w14:paraId="39CD3632" w14:textId="77777777" w:rsidR="00E42050" w:rsidRPr="00177440" w:rsidRDefault="00E42050" w:rsidP="00FA5395">
            <w:pPr>
              <w:jc w:val="center"/>
              <w:rPr>
                <w:sz w:val="18"/>
              </w:rPr>
            </w:pPr>
          </w:p>
        </w:tc>
        <w:tc>
          <w:tcPr>
            <w:tcW w:w="1031" w:type="pct"/>
            <w:tcBorders>
              <w:top w:val="single" w:sz="6" w:space="0" w:color="auto"/>
              <w:left w:val="single" w:sz="6" w:space="0" w:color="auto"/>
              <w:bottom w:val="single" w:sz="6" w:space="0" w:color="auto"/>
              <w:right w:val="single" w:sz="6" w:space="0" w:color="auto"/>
            </w:tcBorders>
          </w:tcPr>
          <w:p w14:paraId="10A4F8DB" w14:textId="77777777" w:rsidR="00E42050" w:rsidRPr="00177440" w:rsidRDefault="00E42050" w:rsidP="00FA5395">
            <w:pPr>
              <w:rPr>
                <w:sz w:val="18"/>
              </w:rPr>
            </w:pPr>
          </w:p>
        </w:tc>
        <w:tc>
          <w:tcPr>
            <w:tcW w:w="828" w:type="pct"/>
            <w:tcBorders>
              <w:top w:val="single" w:sz="6" w:space="0" w:color="auto"/>
              <w:left w:val="single" w:sz="6" w:space="0" w:color="auto"/>
              <w:bottom w:val="single" w:sz="6" w:space="0" w:color="auto"/>
              <w:right w:val="single" w:sz="6" w:space="0" w:color="auto"/>
            </w:tcBorders>
          </w:tcPr>
          <w:p w14:paraId="23EB911F" w14:textId="77777777" w:rsidR="00E42050" w:rsidRPr="00177440" w:rsidRDefault="00E42050" w:rsidP="00FA5395">
            <w:pPr>
              <w:rPr>
                <w:sz w:val="18"/>
              </w:rPr>
            </w:pPr>
          </w:p>
        </w:tc>
      </w:tr>
      <w:tr w:rsidR="00E42050" w:rsidRPr="00177440" w14:paraId="587D6F5F" w14:textId="77777777" w:rsidTr="00FA5395">
        <w:tc>
          <w:tcPr>
            <w:tcW w:w="1652" w:type="pct"/>
            <w:tcBorders>
              <w:top w:val="single" w:sz="6" w:space="0" w:color="auto"/>
              <w:left w:val="single" w:sz="6" w:space="0" w:color="auto"/>
              <w:bottom w:val="single" w:sz="6" w:space="0" w:color="auto"/>
              <w:right w:val="single" w:sz="6" w:space="0" w:color="auto"/>
            </w:tcBorders>
          </w:tcPr>
          <w:p w14:paraId="55BDB953" w14:textId="77777777" w:rsidR="00E42050" w:rsidRPr="00177440" w:rsidRDefault="00E42050" w:rsidP="00FA5395">
            <w:pPr>
              <w:jc w:val="center"/>
              <w:rPr>
                <w:sz w:val="18"/>
              </w:rPr>
            </w:pPr>
            <w:r w:rsidRPr="00177440">
              <w:rPr>
                <w:sz w:val="18"/>
              </w:rPr>
              <w:t>26</w:t>
            </w:r>
          </w:p>
        </w:tc>
        <w:tc>
          <w:tcPr>
            <w:tcW w:w="709" w:type="pct"/>
            <w:tcBorders>
              <w:top w:val="single" w:sz="6" w:space="0" w:color="auto"/>
              <w:left w:val="single" w:sz="6" w:space="0" w:color="auto"/>
              <w:bottom w:val="single" w:sz="6" w:space="0" w:color="auto"/>
              <w:right w:val="single" w:sz="6" w:space="0" w:color="auto"/>
            </w:tcBorders>
          </w:tcPr>
          <w:p w14:paraId="6A7B8489" w14:textId="77777777" w:rsidR="00E42050" w:rsidRPr="00177440" w:rsidRDefault="00E42050" w:rsidP="00FA5395">
            <w:pPr>
              <w:jc w:val="center"/>
              <w:rPr>
                <w:sz w:val="18"/>
              </w:rPr>
            </w:pPr>
          </w:p>
        </w:tc>
        <w:tc>
          <w:tcPr>
            <w:tcW w:w="780" w:type="pct"/>
            <w:tcBorders>
              <w:top w:val="single" w:sz="6" w:space="0" w:color="auto"/>
              <w:left w:val="single" w:sz="6" w:space="0" w:color="auto"/>
              <w:bottom w:val="single" w:sz="6" w:space="0" w:color="auto"/>
              <w:right w:val="single" w:sz="6" w:space="0" w:color="auto"/>
            </w:tcBorders>
          </w:tcPr>
          <w:p w14:paraId="1F985E61" w14:textId="77777777" w:rsidR="00E42050" w:rsidRPr="00177440" w:rsidRDefault="00E42050" w:rsidP="00FA5395">
            <w:pPr>
              <w:jc w:val="center"/>
              <w:rPr>
                <w:sz w:val="18"/>
              </w:rPr>
            </w:pPr>
          </w:p>
        </w:tc>
        <w:tc>
          <w:tcPr>
            <w:tcW w:w="1031" w:type="pct"/>
            <w:tcBorders>
              <w:top w:val="single" w:sz="6" w:space="0" w:color="auto"/>
              <w:left w:val="single" w:sz="6" w:space="0" w:color="auto"/>
              <w:bottom w:val="single" w:sz="6" w:space="0" w:color="auto"/>
              <w:right w:val="single" w:sz="6" w:space="0" w:color="auto"/>
            </w:tcBorders>
          </w:tcPr>
          <w:p w14:paraId="33696437" w14:textId="77777777" w:rsidR="00E42050" w:rsidRPr="00177440" w:rsidRDefault="00E42050" w:rsidP="00FA5395">
            <w:pPr>
              <w:rPr>
                <w:sz w:val="18"/>
              </w:rPr>
            </w:pPr>
          </w:p>
        </w:tc>
        <w:tc>
          <w:tcPr>
            <w:tcW w:w="828" w:type="pct"/>
            <w:tcBorders>
              <w:top w:val="single" w:sz="6" w:space="0" w:color="auto"/>
              <w:left w:val="single" w:sz="6" w:space="0" w:color="auto"/>
              <w:bottom w:val="single" w:sz="6" w:space="0" w:color="auto"/>
              <w:right w:val="single" w:sz="6" w:space="0" w:color="auto"/>
            </w:tcBorders>
          </w:tcPr>
          <w:p w14:paraId="6D365590" w14:textId="77777777" w:rsidR="00E42050" w:rsidRPr="00177440" w:rsidRDefault="00E42050" w:rsidP="00FA5395">
            <w:pPr>
              <w:rPr>
                <w:sz w:val="18"/>
              </w:rPr>
            </w:pPr>
          </w:p>
        </w:tc>
      </w:tr>
      <w:tr w:rsidR="00E42050" w:rsidRPr="00177440" w14:paraId="58E38608" w14:textId="77777777" w:rsidTr="00FA5395">
        <w:tc>
          <w:tcPr>
            <w:tcW w:w="1652" w:type="pct"/>
            <w:tcBorders>
              <w:top w:val="single" w:sz="6" w:space="0" w:color="auto"/>
              <w:left w:val="single" w:sz="6" w:space="0" w:color="auto"/>
              <w:bottom w:val="single" w:sz="6" w:space="0" w:color="auto"/>
              <w:right w:val="single" w:sz="6" w:space="0" w:color="auto"/>
            </w:tcBorders>
          </w:tcPr>
          <w:p w14:paraId="5F26654E" w14:textId="77777777" w:rsidR="00E42050" w:rsidRPr="00177440" w:rsidRDefault="00E42050" w:rsidP="00FA5395">
            <w:pPr>
              <w:jc w:val="center"/>
              <w:rPr>
                <w:sz w:val="18"/>
              </w:rPr>
            </w:pPr>
            <w:r w:rsidRPr="00177440">
              <w:rPr>
                <w:sz w:val="18"/>
              </w:rPr>
              <w:t>27</w:t>
            </w:r>
          </w:p>
        </w:tc>
        <w:tc>
          <w:tcPr>
            <w:tcW w:w="709" w:type="pct"/>
            <w:tcBorders>
              <w:top w:val="single" w:sz="6" w:space="0" w:color="auto"/>
              <w:left w:val="single" w:sz="6" w:space="0" w:color="auto"/>
              <w:bottom w:val="single" w:sz="6" w:space="0" w:color="auto"/>
              <w:right w:val="single" w:sz="6" w:space="0" w:color="auto"/>
            </w:tcBorders>
          </w:tcPr>
          <w:p w14:paraId="5F093A59" w14:textId="77777777" w:rsidR="00E42050" w:rsidRPr="00177440" w:rsidRDefault="00E42050" w:rsidP="00FA5395">
            <w:pPr>
              <w:jc w:val="center"/>
              <w:rPr>
                <w:sz w:val="18"/>
              </w:rPr>
            </w:pPr>
          </w:p>
        </w:tc>
        <w:tc>
          <w:tcPr>
            <w:tcW w:w="780" w:type="pct"/>
            <w:tcBorders>
              <w:top w:val="single" w:sz="6" w:space="0" w:color="auto"/>
              <w:left w:val="single" w:sz="6" w:space="0" w:color="auto"/>
              <w:bottom w:val="single" w:sz="6" w:space="0" w:color="auto"/>
              <w:right w:val="single" w:sz="6" w:space="0" w:color="auto"/>
            </w:tcBorders>
          </w:tcPr>
          <w:p w14:paraId="00106072" w14:textId="77777777" w:rsidR="00E42050" w:rsidRPr="00177440" w:rsidRDefault="00E42050" w:rsidP="00FA5395">
            <w:pPr>
              <w:jc w:val="center"/>
              <w:rPr>
                <w:sz w:val="18"/>
              </w:rPr>
            </w:pPr>
          </w:p>
        </w:tc>
        <w:tc>
          <w:tcPr>
            <w:tcW w:w="1031" w:type="pct"/>
            <w:tcBorders>
              <w:top w:val="single" w:sz="6" w:space="0" w:color="auto"/>
              <w:left w:val="single" w:sz="6" w:space="0" w:color="auto"/>
              <w:bottom w:val="single" w:sz="6" w:space="0" w:color="auto"/>
              <w:right w:val="single" w:sz="6" w:space="0" w:color="auto"/>
            </w:tcBorders>
          </w:tcPr>
          <w:p w14:paraId="0F50AF69" w14:textId="77777777" w:rsidR="00E42050" w:rsidRPr="00177440" w:rsidRDefault="00E42050" w:rsidP="00FA5395">
            <w:pPr>
              <w:rPr>
                <w:sz w:val="18"/>
              </w:rPr>
            </w:pPr>
          </w:p>
        </w:tc>
        <w:tc>
          <w:tcPr>
            <w:tcW w:w="828" w:type="pct"/>
            <w:tcBorders>
              <w:top w:val="single" w:sz="6" w:space="0" w:color="auto"/>
              <w:left w:val="single" w:sz="6" w:space="0" w:color="auto"/>
              <w:bottom w:val="single" w:sz="6" w:space="0" w:color="auto"/>
              <w:right w:val="single" w:sz="6" w:space="0" w:color="auto"/>
            </w:tcBorders>
          </w:tcPr>
          <w:p w14:paraId="25661941" w14:textId="77777777" w:rsidR="00E42050" w:rsidRPr="00177440" w:rsidRDefault="00E42050" w:rsidP="00FA5395">
            <w:pPr>
              <w:rPr>
                <w:sz w:val="18"/>
              </w:rPr>
            </w:pPr>
          </w:p>
        </w:tc>
      </w:tr>
      <w:tr w:rsidR="00E42050" w:rsidRPr="00177440" w14:paraId="068A8F86" w14:textId="77777777" w:rsidTr="00FA5395">
        <w:tc>
          <w:tcPr>
            <w:tcW w:w="1652" w:type="pct"/>
            <w:tcBorders>
              <w:top w:val="single" w:sz="6" w:space="0" w:color="auto"/>
              <w:left w:val="single" w:sz="6" w:space="0" w:color="auto"/>
              <w:bottom w:val="single" w:sz="6" w:space="0" w:color="auto"/>
              <w:right w:val="single" w:sz="6" w:space="0" w:color="auto"/>
            </w:tcBorders>
          </w:tcPr>
          <w:p w14:paraId="2B99CA1B" w14:textId="77777777" w:rsidR="00E42050" w:rsidRPr="00177440" w:rsidRDefault="00E42050" w:rsidP="00FA5395">
            <w:pPr>
              <w:jc w:val="center"/>
              <w:rPr>
                <w:sz w:val="18"/>
              </w:rPr>
            </w:pPr>
            <w:r w:rsidRPr="00177440">
              <w:rPr>
                <w:sz w:val="18"/>
              </w:rPr>
              <w:t>28</w:t>
            </w:r>
          </w:p>
        </w:tc>
        <w:tc>
          <w:tcPr>
            <w:tcW w:w="709" w:type="pct"/>
            <w:tcBorders>
              <w:top w:val="single" w:sz="6" w:space="0" w:color="auto"/>
              <w:left w:val="single" w:sz="6" w:space="0" w:color="auto"/>
              <w:bottom w:val="single" w:sz="6" w:space="0" w:color="auto"/>
              <w:right w:val="single" w:sz="6" w:space="0" w:color="auto"/>
            </w:tcBorders>
          </w:tcPr>
          <w:p w14:paraId="45EB488C" w14:textId="77777777" w:rsidR="00E42050" w:rsidRPr="00177440" w:rsidRDefault="00E42050" w:rsidP="00FA5395">
            <w:pPr>
              <w:jc w:val="center"/>
              <w:rPr>
                <w:sz w:val="18"/>
              </w:rPr>
            </w:pPr>
          </w:p>
        </w:tc>
        <w:tc>
          <w:tcPr>
            <w:tcW w:w="780" w:type="pct"/>
            <w:tcBorders>
              <w:top w:val="single" w:sz="6" w:space="0" w:color="auto"/>
              <w:left w:val="single" w:sz="6" w:space="0" w:color="auto"/>
              <w:bottom w:val="single" w:sz="6" w:space="0" w:color="auto"/>
              <w:right w:val="single" w:sz="6" w:space="0" w:color="auto"/>
            </w:tcBorders>
          </w:tcPr>
          <w:p w14:paraId="6E4AFB6C" w14:textId="77777777" w:rsidR="00E42050" w:rsidRPr="00177440" w:rsidRDefault="00E42050" w:rsidP="00FA5395">
            <w:pPr>
              <w:jc w:val="center"/>
              <w:rPr>
                <w:sz w:val="18"/>
              </w:rPr>
            </w:pPr>
          </w:p>
        </w:tc>
        <w:tc>
          <w:tcPr>
            <w:tcW w:w="1031" w:type="pct"/>
            <w:tcBorders>
              <w:top w:val="single" w:sz="6" w:space="0" w:color="auto"/>
              <w:left w:val="single" w:sz="6" w:space="0" w:color="auto"/>
              <w:bottom w:val="single" w:sz="6" w:space="0" w:color="auto"/>
              <w:right w:val="single" w:sz="6" w:space="0" w:color="auto"/>
            </w:tcBorders>
          </w:tcPr>
          <w:p w14:paraId="4D9C52E6" w14:textId="77777777" w:rsidR="00E42050" w:rsidRPr="00177440" w:rsidRDefault="00E42050" w:rsidP="00FA5395">
            <w:pPr>
              <w:rPr>
                <w:sz w:val="18"/>
              </w:rPr>
            </w:pPr>
          </w:p>
        </w:tc>
        <w:tc>
          <w:tcPr>
            <w:tcW w:w="828" w:type="pct"/>
            <w:tcBorders>
              <w:top w:val="single" w:sz="6" w:space="0" w:color="auto"/>
              <w:left w:val="single" w:sz="6" w:space="0" w:color="auto"/>
              <w:bottom w:val="single" w:sz="6" w:space="0" w:color="auto"/>
              <w:right w:val="single" w:sz="6" w:space="0" w:color="auto"/>
            </w:tcBorders>
          </w:tcPr>
          <w:p w14:paraId="0125145B" w14:textId="77777777" w:rsidR="00E42050" w:rsidRPr="00177440" w:rsidRDefault="00E42050" w:rsidP="00FA5395">
            <w:pPr>
              <w:rPr>
                <w:sz w:val="18"/>
              </w:rPr>
            </w:pPr>
          </w:p>
        </w:tc>
      </w:tr>
      <w:tr w:rsidR="00E42050" w:rsidRPr="00177440" w14:paraId="01FB8E3D" w14:textId="77777777" w:rsidTr="00FA5395">
        <w:tc>
          <w:tcPr>
            <w:tcW w:w="1652" w:type="pct"/>
            <w:tcBorders>
              <w:top w:val="single" w:sz="6" w:space="0" w:color="auto"/>
              <w:left w:val="single" w:sz="6" w:space="0" w:color="auto"/>
              <w:bottom w:val="single" w:sz="6" w:space="0" w:color="auto"/>
              <w:right w:val="single" w:sz="6" w:space="0" w:color="auto"/>
            </w:tcBorders>
          </w:tcPr>
          <w:p w14:paraId="0CB0BE75" w14:textId="77777777" w:rsidR="00E42050" w:rsidRPr="00177440" w:rsidRDefault="00E42050" w:rsidP="00FA5395">
            <w:pPr>
              <w:jc w:val="center"/>
              <w:rPr>
                <w:sz w:val="18"/>
              </w:rPr>
            </w:pPr>
            <w:r w:rsidRPr="00177440">
              <w:rPr>
                <w:sz w:val="18"/>
              </w:rPr>
              <w:t>29</w:t>
            </w:r>
          </w:p>
        </w:tc>
        <w:tc>
          <w:tcPr>
            <w:tcW w:w="709" w:type="pct"/>
            <w:tcBorders>
              <w:top w:val="single" w:sz="6" w:space="0" w:color="auto"/>
              <w:left w:val="single" w:sz="6" w:space="0" w:color="auto"/>
              <w:bottom w:val="single" w:sz="6" w:space="0" w:color="auto"/>
              <w:right w:val="single" w:sz="6" w:space="0" w:color="auto"/>
            </w:tcBorders>
          </w:tcPr>
          <w:p w14:paraId="73874502" w14:textId="77777777" w:rsidR="00E42050" w:rsidRPr="00177440" w:rsidRDefault="00E42050" w:rsidP="00FA5395">
            <w:pPr>
              <w:jc w:val="center"/>
              <w:rPr>
                <w:sz w:val="18"/>
              </w:rPr>
            </w:pPr>
          </w:p>
        </w:tc>
        <w:tc>
          <w:tcPr>
            <w:tcW w:w="780" w:type="pct"/>
            <w:tcBorders>
              <w:top w:val="single" w:sz="6" w:space="0" w:color="auto"/>
              <w:left w:val="single" w:sz="6" w:space="0" w:color="auto"/>
              <w:bottom w:val="single" w:sz="6" w:space="0" w:color="auto"/>
              <w:right w:val="single" w:sz="6" w:space="0" w:color="auto"/>
            </w:tcBorders>
          </w:tcPr>
          <w:p w14:paraId="276F48A2" w14:textId="77777777" w:rsidR="00E42050" w:rsidRPr="00177440" w:rsidRDefault="00E42050" w:rsidP="00FA5395">
            <w:pPr>
              <w:jc w:val="center"/>
              <w:rPr>
                <w:sz w:val="18"/>
              </w:rPr>
            </w:pPr>
          </w:p>
        </w:tc>
        <w:tc>
          <w:tcPr>
            <w:tcW w:w="1031" w:type="pct"/>
            <w:tcBorders>
              <w:top w:val="single" w:sz="6" w:space="0" w:color="auto"/>
              <w:left w:val="single" w:sz="6" w:space="0" w:color="auto"/>
              <w:bottom w:val="single" w:sz="6" w:space="0" w:color="auto"/>
              <w:right w:val="single" w:sz="6" w:space="0" w:color="auto"/>
            </w:tcBorders>
          </w:tcPr>
          <w:p w14:paraId="734231E9" w14:textId="77777777" w:rsidR="00E42050" w:rsidRPr="00177440" w:rsidRDefault="00E42050" w:rsidP="00FA5395">
            <w:pPr>
              <w:rPr>
                <w:sz w:val="18"/>
              </w:rPr>
            </w:pPr>
          </w:p>
        </w:tc>
        <w:tc>
          <w:tcPr>
            <w:tcW w:w="828" w:type="pct"/>
            <w:tcBorders>
              <w:top w:val="single" w:sz="6" w:space="0" w:color="auto"/>
              <w:left w:val="single" w:sz="6" w:space="0" w:color="auto"/>
              <w:bottom w:val="single" w:sz="6" w:space="0" w:color="auto"/>
              <w:right w:val="single" w:sz="6" w:space="0" w:color="auto"/>
            </w:tcBorders>
          </w:tcPr>
          <w:p w14:paraId="4D81A74A" w14:textId="77777777" w:rsidR="00E42050" w:rsidRPr="00177440" w:rsidRDefault="00E42050" w:rsidP="00FA5395">
            <w:pPr>
              <w:rPr>
                <w:sz w:val="18"/>
              </w:rPr>
            </w:pPr>
          </w:p>
        </w:tc>
      </w:tr>
      <w:tr w:rsidR="00E42050" w:rsidRPr="00177440" w14:paraId="08F59FC4" w14:textId="77777777" w:rsidTr="00FA5395">
        <w:tc>
          <w:tcPr>
            <w:tcW w:w="1652" w:type="pct"/>
            <w:tcBorders>
              <w:top w:val="single" w:sz="6" w:space="0" w:color="auto"/>
              <w:left w:val="single" w:sz="6" w:space="0" w:color="auto"/>
              <w:bottom w:val="single" w:sz="6" w:space="0" w:color="auto"/>
              <w:right w:val="single" w:sz="6" w:space="0" w:color="auto"/>
            </w:tcBorders>
          </w:tcPr>
          <w:p w14:paraId="2A8C7129" w14:textId="77777777" w:rsidR="00E42050" w:rsidRPr="00177440" w:rsidRDefault="00E42050" w:rsidP="00FA5395">
            <w:pPr>
              <w:jc w:val="center"/>
              <w:rPr>
                <w:sz w:val="18"/>
              </w:rPr>
            </w:pPr>
            <w:r w:rsidRPr="00177440">
              <w:rPr>
                <w:sz w:val="18"/>
              </w:rPr>
              <w:t>30</w:t>
            </w:r>
          </w:p>
        </w:tc>
        <w:tc>
          <w:tcPr>
            <w:tcW w:w="709" w:type="pct"/>
            <w:tcBorders>
              <w:top w:val="single" w:sz="6" w:space="0" w:color="auto"/>
              <w:left w:val="single" w:sz="6" w:space="0" w:color="auto"/>
              <w:bottom w:val="single" w:sz="6" w:space="0" w:color="auto"/>
              <w:right w:val="single" w:sz="6" w:space="0" w:color="auto"/>
            </w:tcBorders>
          </w:tcPr>
          <w:p w14:paraId="68DDF1CF" w14:textId="77777777" w:rsidR="00E42050" w:rsidRPr="00177440" w:rsidRDefault="00E42050" w:rsidP="00FA5395">
            <w:pPr>
              <w:jc w:val="center"/>
              <w:rPr>
                <w:sz w:val="18"/>
              </w:rPr>
            </w:pPr>
          </w:p>
        </w:tc>
        <w:tc>
          <w:tcPr>
            <w:tcW w:w="780" w:type="pct"/>
            <w:tcBorders>
              <w:top w:val="single" w:sz="6" w:space="0" w:color="auto"/>
              <w:left w:val="single" w:sz="6" w:space="0" w:color="auto"/>
              <w:bottom w:val="single" w:sz="6" w:space="0" w:color="auto"/>
              <w:right w:val="single" w:sz="6" w:space="0" w:color="auto"/>
            </w:tcBorders>
          </w:tcPr>
          <w:p w14:paraId="259280B8" w14:textId="77777777" w:rsidR="00E42050" w:rsidRPr="00177440" w:rsidRDefault="00E42050" w:rsidP="00FA5395">
            <w:pPr>
              <w:jc w:val="center"/>
              <w:rPr>
                <w:sz w:val="18"/>
              </w:rPr>
            </w:pPr>
          </w:p>
        </w:tc>
        <w:tc>
          <w:tcPr>
            <w:tcW w:w="1031" w:type="pct"/>
            <w:tcBorders>
              <w:top w:val="single" w:sz="6" w:space="0" w:color="auto"/>
              <w:left w:val="single" w:sz="6" w:space="0" w:color="auto"/>
              <w:bottom w:val="single" w:sz="6" w:space="0" w:color="auto"/>
              <w:right w:val="single" w:sz="6" w:space="0" w:color="auto"/>
            </w:tcBorders>
          </w:tcPr>
          <w:p w14:paraId="0060E99D" w14:textId="77777777" w:rsidR="00E42050" w:rsidRPr="00177440" w:rsidRDefault="00E42050" w:rsidP="00FA5395">
            <w:pPr>
              <w:rPr>
                <w:sz w:val="18"/>
              </w:rPr>
            </w:pPr>
          </w:p>
        </w:tc>
        <w:tc>
          <w:tcPr>
            <w:tcW w:w="828" w:type="pct"/>
            <w:tcBorders>
              <w:top w:val="single" w:sz="6" w:space="0" w:color="auto"/>
              <w:left w:val="single" w:sz="6" w:space="0" w:color="auto"/>
              <w:bottom w:val="single" w:sz="6" w:space="0" w:color="auto"/>
              <w:right w:val="single" w:sz="6" w:space="0" w:color="auto"/>
            </w:tcBorders>
          </w:tcPr>
          <w:p w14:paraId="20EEEC8D" w14:textId="77777777" w:rsidR="00E42050" w:rsidRPr="00177440" w:rsidRDefault="00E42050" w:rsidP="00FA5395">
            <w:pPr>
              <w:rPr>
                <w:sz w:val="18"/>
              </w:rPr>
            </w:pPr>
          </w:p>
        </w:tc>
      </w:tr>
      <w:tr w:rsidR="00E42050" w:rsidRPr="00177440" w14:paraId="525BA6CF" w14:textId="77777777" w:rsidTr="00FA5395">
        <w:tc>
          <w:tcPr>
            <w:tcW w:w="1652" w:type="pct"/>
            <w:tcBorders>
              <w:top w:val="single" w:sz="6" w:space="0" w:color="auto"/>
              <w:left w:val="single" w:sz="6" w:space="0" w:color="auto"/>
              <w:right w:val="single" w:sz="6" w:space="0" w:color="auto"/>
            </w:tcBorders>
          </w:tcPr>
          <w:p w14:paraId="51FEC917" w14:textId="77777777" w:rsidR="00E42050" w:rsidRPr="00177440" w:rsidRDefault="00E42050" w:rsidP="00FA5395">
            <w:pPr>
              <w:jc w:val="center"/>
              <w:rPr>
                <w:sz w:val="18"/>
              </w:rPr>
            </w:pPr>
            <w:r w:rsidRPr="00177440">
              <w:rPr>
                <w:sz w:val="18"/>
              </w:rPr>
              <w:t>31</w:t>
            </w:r>
          </w:p>
        </w:tc>
        <w:tc>
          <w:tcPr>
            <w:tcW w:w="709" w:type="pct"/>
            <w:tcBorders>
              <w:top w:val="single" w:sz="6" w:space="0" w:color="auto"/>
              <w:left w:val="single" w:sz="6" w:space="0" w:color="auto"/>
              <w:bottom w:val="single" w:sz="6" w:space="0" w:color="auto"/>
              <w:right w:val="single" w:sz="6" w:space="0" w:color="auto"/>
            </w:tcBorders>
          </w:tcPr>
          <w:p w14:paraId="36755B9C" w14:textId="77777777" w:rsidR="00E42050" w:rsidRPr="00177440" w:rsidRDefault="00E42050" w:rsidP="00FA5395">
            <w:pPr>
              <w:jc w:val="center"/>
              <w:rPr>
                <w:sz w:val="18"/>
              </w:rPr>
            </w:pPr>
          </w:p>
        </w:tc>
        <w:tc>
          <w:tcPr>
            <w:tcW w:w="780" w:type="pct"/>
            <w:tcBorders>
              <w:top w:val="single" w:sz="6" w:space="0" w:color="auto"/>
              <w:left w:val="single" w:sz="6" w:space="0" w:color="auto"/>
              <w:bottom w:val="single" w:sz="6" w:space="0" w:color="auto"/>
              <w:right w:val="single" w:sz="6" w:space="0" w:color="auto"/>
            </w:tcBorders>
          </w:tcPr>
          <w:p w14:paraId="4F484ADC" w14:textId="77777777" w:rsidR="00E42050" w:rsidRPr="00177440" w:rsidRDefault="00E42050" w:rsidP="00FA5395">
            <w:pPr>
              <w:jc w:val="center"/>
              <w:rPr>
                <w:sz w:val="18"/>
              </w:rPr>
            </w:pPr>
          </w:p>
        </w:tc>
        <w:tc>
          <w:tcPr>
            <w:tcW w:w="1031" w:type="pct"/>
            <w:tcBorders>
              <w:top w:val="single" w:sz="6" w:space="0" w:color="auto"/>
              <w:left w:val="single" w:sz="6" w:space="0" w:color="auto"/>
              <w:bottom w:val="single" w:sz="6" w:space="0" w:color="auto"/>
              <w:right w:val="single" w:sz="6" w:space="0" w:color="auto"/>
            </w:tcBorders>
          </w:tcPr>
          <w:p w14:paraId="236CB5F0" w14:textId="77777777" w:rsidR="00E42050" w:rsidRPr="00177440" w:rsidRDefault="00E42050" w:rsidP="00FA5395">
            <w:pPr>
              <w:rPr>
                <w:sz w:val="18"/>
              </w:rPr>
            </w:pPr>
          </w:p>
        </w:tc>
        <w:tc>
          <w:tcPr>
            <w:tcW w:w="828" w:type="pct"/>
            <w:tcBorders>
              <w:top w:val="single" w:sz="6" w:space="0" w:color="auto"/>
              <w:left w:val="single" w:sz="6" w:space="0" w:color="auto"/>
              <w:bottom w:val="single" w:sz="6" w:space="0" w:color="auto"/>
              <w:right w:val="single" w:sz="6" w:space="0" w:color="auto"/>
            </w:tcBorders>
          </w:tcPr>
          <w:p w14:paraId="1C8C6DC4" w14:textId="77777777" w:rsidR="00E42050" w:rsidRPr="00177440" w:rsidRDefault="00E42050" w:rsidP="00FA5395">
            <w:pPr>
              <w:rPr>
                <w:sz w:val="18"/>
              </w:rPr>
            </w:pPr>
          </w:p>
        </w:tc>
      </w:tr>
      <w:tr w:rsidR="00E42050" w:rsidRPr="00177440" w14:paraId="0B750CAE" w14:textId="77777777" w:rsidTr="00FA5395">
        <w:tc>
          <w:tcPr>
            <w:tcW w:w="1652" w:type="pct"/>
            <w:tcBorders>
              <w:top w:val="single" w:sz="12" w:space="0" w:color="auto"/>
              <w:left w:val="single" w:sz="12" w:space="0" w:color="auto"/>
              <w:right w:val="single" w:sz="12" w:space="0" w:color="auto"/>
            </w:tcBorders>
          </w:tcPr>
          <w:p w14:paraId="211B2C4B" w14:textId="77777777" w:rsidR="00E42050" w:rsidRPr="00177440" w:rsidRDefault="00E42050" w:rsidP="00FA5395">
            <w:pPr>
              <w:rPr>
                <w:sz w:val="18"/>
              </w:rPr>
            </w:pPr>
            <w:r w:rsidRPr="00177440">
              <w:rPr>
                <w:sz w:val="18"/>
              </w:rPr>
              <w:t>Total gallons used per month,</w:t>
            </w:r>
          </w:p>
          <w:p w14:paraId="2A7EEB99" w14:textId="77777777" w:rsidR="00E42050" w:rsidRPr="00177440" w:rsidRDefault="00E42050" w:rsidP="00FA5395">
            <w:pPr>
              <w:rPr>
                <w:sz w:val="18"/>
              </w:rPr>
            </w:pPr>
            <w:r w:rsidRPr="00177440">
              <w:rPr>
                <w:sz w:val="18"/>
              </w:rPr>
              <w:t xml:space="preserve">E = (sum of all A’s)                              </w:t>
            </w:r>
            <w:r w:rsidRPr="00177440">
              <w:rPr>
                <w:b/>
                <w:sz w:val="18"/>
              </w:rPr>
              <w:t>E</w:t>
            </w:r>
          </w:p>
        </w:tc>
        <w:tc>
          <w:tcPr>
            <w:tcW w:w="709" w:type="pct"/>
            <w:tcBorders>
              <w:top w:val="single" w:sz="6" w:space="0" w:color="auto"/>
              <w:left w:val="nil"/>
              <w:right w:val="single" w:sz="6" w:space="0" w:color="auto"/>
            </w:tcBorders>
          </w:tcPr>
          <w:p w14:paraId="622128D1" w14:textId="77777777" w:rsidR="00E42050" w:rsidRPr="00177440" w:rsidRDefault="00E42050" w:rsidP="00FA5395">
            <w:pPr>
              <w:jc w:val="center"/>
              <w:rPr>
                <w:sz w:val="18"/>
              </w:rPr>
            </w:pPr>
          </w:p>
        </w:tc>
        <w:tc>
          <w:tcPr>
            <w:tcW w:w="780" w:type="pct"/>
            <w:tcBorders>
              <w:top w:val="single" w:sz="6" w:space="0" w:color="auto"/>
              <w:left w:val="single" w:sz="6" w:space="0" w:color="auto"/>
              <w:right w:val="single" w:sz="6" w:space="0" w:color="auto"/>
            </w:tcBorders>
          </w:tcPr>
          <w:p w14:paraId="2D27CAC5" w14:textId="77777777" w:rsidR="00E42050" w:rsidRPr="00177440" w:rsidRDefault="00E42050" w:rsidP="00FA5395">
            <w:pPr>
              <w:jc w:val="center"/>
              <w:rPr>
                <w:sz w:val="18"/>
              </w:rPr>
            </w:pPr>
          </w:p>
        </w:tc>
        <w:tc>
          <w:tcPr>
            <w:tcW w:w="1031" w:type="pct"/>
            <w:tcBorders>
              <w:top w:val="single" w:sz="6" w:space="0" w:color="auto"/>
              <w:left w:val="single" w:sz="6" w:space="0" w:color="auto"/>
              <w:bottom w:val="single" w:sz="6" w:space="0" w:color="auto"/>
              <w:right w:val="single" w:sz="6" w:space="0" w:color="auto"/>
            </w:tcBorders>
          </w:tcPr>
          <w:p w14:paraId="6A9AB02B" w14:textId="77777777" w:rsidR="00E42050" w:rsidRPr="00177440" w:rsidRDefault="00E42050" w:rsidP="00FA5395">
            <w:pPr>
              <w:rPr>
                <w:sz w:val="18"/>
              </w:rPr>
            </w:pPr>
          </w:p>
        </w:tc>
        <w:tc>
          <w:tcPr>
            <w:tcW w:w="828" w:type="pct"/>
            <w:tcBorders>
              <w:top w:val="single" w:sz="6" w:space="0" w:color="auto"/>
              <w:left w:val="single" w:sz="6" w:space="0" w:color="auto"/>
              <w:bottom w:val="single" w:sz="6" w:space="0" w:color="auto"/>
              <w:right w:val="single" w:sz="6" w:space="0" w:color="auto"/>
            </w:tcBorders>
          </w:tcPr>
          <w:p w14:paraId="4B656233" w14:textId="77777777" w:rsidR="00E42050" w:rsidRPr="00177440" w:rsidRDefault="00E42050" w:rsidP="00FA5395">
            <w:pPr>
              <w:rPr>
                <w:sz w:val="18"/>
              </w:rPr>
            </w:pPr>
          </w:p>
        </w:tc>
      </w:tr>
      <w:tr w:rsidR="00E42050" w:rsidRPr="00177440" w14:paraId="1877C7E1" w14:textId="77777777" w:rsidTr="00FA5395">
        <w:trPr>
          <w:cantSplit/>
        </w:trPr>
        <w:tc>
          <w:tcPr>
            <w:tcW w:w="3141" w:type="pct"/>
            <w:gridSpan w:val="3"/>
            <w:tcBorders>
              <w:top w:val="single" w:sz="12" w:space="0" w:color="auto"/>
              <w:left w:val="single" w:sz="12" w:space="0" w:color="auto"/>
              <w:bottom w:val="single" w:sz="12" w:space="0" w:color="auto"/>
              <w:right w:val="single" w:sz="12" w:space="0" w:color="auto"/>
            </w:tcBorders>
          </w:tcPr>
          <w:p w14:paraId="247433FF" w14:textId="77777777" w:rsidR="00E42050" w:rsidRPr="00177440" w:rsidRDefault="00E42050" w:rsidP="00FA5395">
            <w:pPr>
              <w:jc w:val="center"/>
              <w:rPr>
                <w:sz w:val="18"/>
              </w:rPr>
            </w:pPr>
            <w:r w:rsidRPr="00177440">
              <w:rPr>
                <w:sz w:val="18"/>
              </w:rPr>
              <w:t xml:space="preserve">Total gallons reclaimed per month, F = (sum of all C’s)                                  </w:t>
            </w:r>
            <w:r w:rsidRPr="00177440">
              <w:rPr>
                <w:b/>
                <w:sz w:val="18"/>
              </w:rPr>
              <w:t>F</w:t>
            </w:r>
          </w:p>
        </w:tc>
        <w:tc>
          <w:tcPr>
            <w:tcW w:w="1031" w:type="pct"/>
            <w:tcBorders>
              <w:top w:val="single" w:sz="6" w:space="0" w:color="auto"/>
              <w:left w:val="nil"/>
              <w:bottom w:val="single" w:sz="6" w:space="0" w:color="auto"/>
              <w:right w:val="single" w:sz="6" w:space="0" w:color="auto"/>
            </w:tcBorders>
          </w:tcPr>
          <w:p w14:paraId="18FB8DBD" w14:textId="77777777" w:rsidR="00E42050" w:rsidRPr="00177440" w:rsidRDefault="00E42050" w:rsidP="00FA5395">
            <w:pPr>
              <w:rPr>
                <w:sz w:val="18"/>
              </w:rPr>
            </w:pPr>
          </w:p>
        </w:tc>
        <w:tc>
          <w:tcPr>
            <w:tcW w:w="828" w:type="pct"/>
            <w:tcBorders>
              <w:top w:val="single" w:sz="6" w:space="0" w:color="auto"/>
              <w:left w:val="single" w:sz="6" w:space="0" w:color="auto"/>
              <w:bottom w:val="single" w:sz="6" w:space="0" w:color="auto"/>
              <w:right w:val="single" w:sz="6" w:space="0" w:color="auto"/>
            </w:tcBorders>
          </w:tcPr>
          <w:p w14:paraId="057945CF" w14:textId="77777777" w:rsidR="00E42050" w:rsidRPr="00177440" w:rsidRDefault="00E42050" w:rsidP="00FA5395">
            <w:pPr>
              <w:rPr>
                <w:sz w:val="18"/>
              </w:rPr>
            </w:pPr>
          </w:p>
        </w:tc>
      </w:tr>
      <w:tr w:rsidR="00E42050" w:rsidRPr="00177440" w14:paraId="71505F14" w14:textId="77777777" w:rsidTr="00FA5395">
        <w:trPr>
          <w:trHeight w:val="40"/>
        </w:trPr>
        <w:tc>
          <w:tcPr>
            <w:tcW w:w="4172" w:type="pct"/>
            <w:gridSpan w:val="4"/>
            <w:tcBorders>
              <w:top w:val="single" w:sz="12" w:space="0" w:color="auto"/>
              <w:left w:val="single" w:sz="12" w:space="0" w:color="auto"/>
              <w:bottom w:val="single" w:sz="12" w:space="0" w:color="auto"/>
              <w:right w:val="single" w:sz="12" w:space="0" w:color="auto"/>
            </w:tcBorders>
          </w:tcPr>
          <w:p w14:paraId="463BC6A0" w14:textId="77777777" w:rsidR="00E42050" w:rsidRPr="00177440" w:rsidRDefault="00E42050" w:rsidP="00FA5395">
            <w:pPr>
              <w:jc w:val="center"/>
              <w:rPr>
                <w:sz w:val="18"/>
              </w:rPr>
            </w:pPr>
            <w:r w:rsidRPr="00177440">
              <w:rPr>
                <w:sz w:val="18"/>
              </w:rPr>
              <w:t xml:space="preserve">Total tons solvent emitted per month, G = (sum of all D’s/2000)                                                               </w:t>
            </w:r>
            <w:r w:rsidRPr="00177440">
              <w:rPr>
                <w:b/>
                <w:sz w:val="18"/>
              </w:rPr>
              <w:t>G</w:t>
            </w:r>
          </w:p>
          <w:p w14:paraId="7E3FB154" w14:textId="77777777" w:rsidR="00E42050" w:rsidRPr="00177440" w:rsidRDefault="00E42050" w:rsidP="00FA5395">
            <w:pPr>
              <w:jc w:val="center"/>
              <w:rPr>
                <w:sz w:val="18"/>
              </w:rPr>
            </w:pPr>
          </w:p>
        </w:tc>
        <w:tc>
          <w:tcPr>
            <w:tcW w:w="828" w:type="pct"/>
            <w:tcBorders>
              <w:top w:val="single" w:sz="6" w:space="0" w:color="auto"/>
              <w:left w:val="nil"/>
              <w:bottom w:val="single" w:sz="6" w:space="0" w:color="auto"/>
              <w:right w:val="single" w:sz="6" w:space="0" w:color="auto"/>
            </w:tcBorders>
          </w:tcPr>
          <w:p w14:paraId="6C82CF1C" w14:textId="77777777" w:rsidR="00E42050" w:rsidRPr="00177440" w:rsidRDefault="00E42050" w:rsidP="00FA5395">
            <w:pPr>
              <w:jc w:val="center"/>
              <w:rPr>
                <w:sz w:val="18"/>
              </w:rPr>
            </w:pPr>
          </w:p>
        </w:tc>
      </w:tr>
      <w:tr w:rsidR="00E42050" w:rsidRPr="00177440" w14:paraId="02AFCFB5" w14:textId="77777777" w:rsidTr="00FA5395">
        <w:trPr>
          <w:trHeight w:val="40"/>
        </w:trPr>
        <w:tc>
          <w:tcPr>
            <w:tcW w:w="1652" w:type="pct"/>
          </w:tcPr>
          <w:p w14:paraId="335C707C" w14:textId="77777777" w:rsidR="00E42050" w:rsidRPr="00177440" w:rsidRDefault="00E42050" w:rsidP="00FA5395">
            <w:pPr>
              <w:jc w:val="center"/>
              <w:rPr>
                <w:sz w:val="18"/>
              </w:rPr>
            </w:pPr>
          </w:p>
        </w:tc>
        <w:tc>
          <w:tcPr>
            <w:tcW w:w="709" w:type="pct"/>
          </w:tcPr>
          <w:p w14:paraId="7C542660" w14:textId="77777777" w:rsidR="00E42050" w:rsidRPr="00177440" w:rsidRDefault="00E42050" w:rsidP="00FA5395">
            <w:pPr>
              <w:jc w:val="center"/>
              <w:rPr>
                <w:sz w:val="18"/>
              </w:rPr>
            </w:pPr>
          </w:p>
        </w:tc>
        <w:tc>
          <w:tcPr>
            <w:tcW w:w="780" w:type="pct"/>
          </w:tcPr>
          <w:p w14:paraId="43512F34" w14:textId="77777777" w:rsidR="00E42050" w:rsidRPr="00177440" w:rsidRDefault="00E42050" w:rsidP="00FA5395">
            <w:pPr>
              <w:jc w:val="center"/>
              <w:rPr>
                <w:sz w:val="18"/>
              </w:rPr>
            </w:pPr>
          </w:p>
        </w:tc>
        <w:tc>
          <w:tcPr>
            <w:tcW w:w="1031" w:type="pct"/>
          </w:tcPr>
          <w:p w14:paraId="1C8CC153" w14:textId="77777777" w:rsidR="00E42050" w:rsidRPr="00177440" w:rsidRDefault="00E42050" w:rsidP="00FA5395">
            <w:pPr>
              <w:rPr>
                <w:sz w:val="18"/>
              </w:rPr>
            </w:pPr>
          </w:p>
        </w:tc>
        <w:tc>
          <w:tcPr>
            <w:tcW w:w="828" w:type="pct"/>
          </w:tcPr>
          <w:p w14:paraId="5EE1420D" w14:textId="77777777" w:rsidR="00E42050" w:rsidRPr="00177440" w:rsidRDefault="00E42050" w:rsidP="00FA5395">
            <w:pPr>
              <w:rPr>
                <w:sz w:val="18"/>
              </w:rPr>
            </w:pPr>
          </w:p>
        </w:tc>
      </w:tr>
      <w:tr w:rsidR="00E42050" w:rsidRPr="00177440" w14:paraId="50D27593" w14:textId="77777777" w:rsidTr="00FA5395">
        <w:trPr>
          <w:trHeight w:val="40"/>
        </w:trPr>
        <w:tc>
          <w:tcPr>
            <w:tcW w:w="4172" w:type="pct"/>
            <w:gridSpan w:val="4"/>
            <w:tcBorders>
              <w:top w:val="single" w:sz="12" w:space="0" w:color="auto"/>
              <w:left w:val="single" w:sz="12" w:space="0" w:color="auto"/>
              <w:bottom w:val="single" w:sz="12" w:space="0" w:color="auto"/>
              <w:right w:val="single" w:sz="12" w:space="0" w:color="auto"/>
            </w:tcBorders>
          </w:tcPr>
          <w:p w14:paraId="2DC00435" w14:textId="77777777" w:rsidR="00E42050" w:rsidRPr="00177440" w:rsidRDefault="00E42050" w:rsidP="00FA5395">
            <w:pPr>
              <w:jc w:val="center"/>
              <w:rPr>
                <w:sz w:val="18"/>
              </w:rPr>
            </w:pPr>
            <w:r w:rsidRPr="00177440">
              <w:rPr>
                <w:sz w:val="18"/>
              </w:rPr>
              <w:t xml:space="preserve">12-month rolling period emissions (tons), H = (total of 11 previous months + E)/2000                              </w:t>
            </w:r>
            <w:r w:rsidRPr="00177440">
              <w:rPr>
                <w:b/>
                <w:sz w:val="18"/>
              </w:rPr>
              <w:t>H</w:t>
            </w:r>
          </w:p>
          <w:p w14:paraId="3A6E3A9A" w14:textId="77777777" w:rsidR="00E42050" w:rsidRPr="00177440" w:rsidRDefault="00E42050" w:rsidP="00FA5395">
            <w:pPr>
              <w:jc w:val="center"/>
              <w:rPr>
                <w:sz w:val="18"/>
              </w:rPr>
            </w:pPr>
          </w:p>
        </w:tc>
        <w:tc>
          <w:tcPr>
            <w:tcW w:w="828" w:type="pct"/>
            <w:tcBorders>
              <w:top w:val="single" w:sz="6" w:space="0" w:color="auto"/>
              <w:left w:val="nil"/>
              <w:bottom w:val="single" w:sz="6" w:space="0" w:color="auto"/>
              <w:right w:val="single" w:sz="6" w:space="0" w:color="auto"/>
            </w:tcBorders>
          </w:tcPr>
          <w:p w14:paraId="31CAEC28" w14:textId="77777777" w:rsidR="00E42050" w:rsidRPr="00177440" w:rsidRDefault="00E42050" w:rsidP="00FA5395">
            <w:pPr>
              <w:jc w:val="center"/>
              <w:rPr>
                <w:sz w:val="18"/>
              </w:rPr>
            </w:pPr>
          </w:p>
        </w:tc>
      </w:tr>
      <w:tr w:rsidR="00E42050" w:rsidRPr="00177440" w14:paraId="57FB360A" w14:textId="77777777" w:rsidTr="00FA5395">
        <w:trPr>
          <w:trHeight w:val="40"/>
        </w:trPr>
        <w:tc>
          <w:tcPr>
            <w:tcW w:w="1652" w:type="pct"/>
          </w:tcPr>
          <w:p w14:paraId="34F56756" w14:textId="77777777" w:rsidR="00E42050" w:rsidRPr="00177440" w:rsidRDefault="00E42050" w:rsidP="00FA5395">
            <w:pPr>
              <w:jc w:val="center"/>
              <w:rPr>
                <w:sz w:val="18"/>
              </w:rPr>
            </w:pPr>
          </w:p>
        </w:tc>
        <w:tc>
          <w:tcPr>
            <w:tcW w:w="709" w:type="pct"/>
          </w:tcPr>
          <w:p w14:paraId="458A2D67" w14:textId="77777777" w:rsidR="00E42050" w:rsidRPr="00177440" w:rsidRDefault="00E42050" w:rsidP="00FA5395">
            <w:pPr>
              <w:jc w:val="center"/>
              <w:rPr>
                <w:sz w:val="18"/>
              </w:rPr>
            </w:pPr>
          </w:p>
        </w:tc>
        <w:tc>
          <w:tcPr>
            <w:tcW w:w="780" w:type="pct"/>
          </w:tcPr>
          <w:p w14:paraId="60FC961E" w14:textId="77777777" w:rsidR="00E42050" w:rsidRPr="00177440" w:rsidRDefault="00E42050" w:rsidP="00FA5395">
            <w:pPr>
              <w:jc w:val="center"/>
              <w:rPr>
                <w:sz w:val="18"/>
              </w:rPr>
            </w:pPr>
          </w:p>
        </w:tc>
        <w:tc>
          <w:tcPr>
            <w:tcW w:w="1031" w:type="pct"/>
          </w:tcPr>
          <w:p w14:paraId="5517E499" w14:textId="77777777" w:rsidR="00E42050" w:rsidRPr="00177440" w:rsidRDefault="00E42050" w:rsidP="00FA5395">
            <w:pPr>
              <w:rPr>
                <w:sz w:val="18"/>
              </w:rPr>
            </w:pPr>
          </w:p>
        </w:tc>
        <w:tc>
          <w:tcPr>
            <w:tcW w:w="828" w:type="pct"/>
          </w:tcPr>
          <w:p w14:paraId="10A9AA69" w14:textId="77777777" w:rsidR="00E42050" w:rsidRPr="00177440" w:rsidRDefault="00E42050" w:rsidP="00FA5395">
            <w:pPr>
              <w:rPr>
                <w:sz w:val="18"/>
              </w:rPr>
            </w:pPr>
          </w:p>
        </w:tc>
      </w:tr>
    </w:tbl>
    <w:p w14:paraId="5B550ACD" w14:textId="77777777" w:rsidR="00E42050" w:rsidRPr="00177440" w:rsidRDefault="00E42050" w:rsidP="00E42050">
      <w:pPr>
        <w:rPr>
          <w:rFonts w:cs="Arial"/>
          <w:b/>
        </w:rPr>
      </w:pPr>
    </w:p>
    <w:p w14:paraId="77D06D46" w14:textId="77777777" w:rsidR="00E42050" w:rsidRPr="00177440" w:rsidRDefault="00E42050" w:rsidP="00E42050">
      <w:pPr>
        <w:rPr>
          <w:rFonts w:cs="Arial"/>
          <w:b/>
        </w:rPr>
        <w:sectPr w:rsidR="00E42050" w:rsidRPr="00177440" w:rsidSect="00335177">
          <w:headerReference w:type="default" r:id="rId8"/>
          <w:footerReference w:type="even" r:id="rId9"/>
          <w:footerReference w:type="default" r:id="rId10"/>
          <w:pgSz w:w="12240" w:h="15840" w:code="1"/>
          <w:pgMar w:top="1008" w:right="1008" w:bottom="1008" w:left="1008" w:header="720" w:footer="720" w:gutter="0"/>
          <w:cols w:space="720"/>
          <w:titlePg/>
          <w:docGrid w:linePitch="299"/>
        </w:sectPr>
      </w:pPr>
    </w:p>
    <w:p w14:paraId="11FD14B0" w14:textId="77777777" w:rsidR="00E42050" w:rsidRPr="00177440" w:rsidRDefault="00E42050" w:rsidP="00E42050">
      <w:pPr>
        <w:jc w:val="center"/>
        <w:rPr>
          <w:rFonts w:cs="Arial"/>
          <w:b/>
        </w:rPr>
      </w:pPr>
      <w:r w:rsidRPr="00177440">
        <w:rPr>
          <w:rFonts w:cs="Arial"/>
          <w:b/>
        </w:rPr>
        <w:lastRenderedPageBreak/>
        <w:t>Attachment E</w:t>
      </w:r>
    </w:p>
    <w:p w14:paraId="350F59F6" w14:textId="77777777" w:rsidR="00E42050" w:rsidRPr="00177440" w:rsidRDefault="00E42050" w:rsidP="00E42050">
      <w:pPr>
        <w:rPr>
          <w:rFonts w:cs="Arial"/>
          <w:b/>
        </w:rPr>
      </w:pPr>
    </w:p>
    <w:p w14:paraId="28FB0AC9" w14:textId="77777777" w:rsidR="00E42050" w:rsidRPr="00177440" w:rsidRDefault="00E42050" w:rsidP="00E42050">
      <w:pPr>
        <w:jc w:val="center"/>
      </w:pPr>
      <w:r w:rsidRPr="00177440">
        <w:t>Styrene / MMA Emission Factors</w:t>
      </w:r>
    </w:p>
    <w:p w14:paraId="41D98162" w14:textId="77777777" w:rsidR="00E42050" w:rsidRPr="00177440" w:rsidRDefault="00E42050" w:rsidP="00E42050">
      <w:pPr>
        <w:rPr>
          <w:rFonts w:cs="Arial"/>
          <w:b/>
        </w:rPr>
      </w:pPr>
    </w:p>
    <w:p w14:paraId="50456790" w14:textId="79C4B037" w:rsidR="00E42050" w:rsidRPr="00177440" w:rsidRDefault="00E42050" w:rsidP="000C182D">
      <w:pPr>
        <w:pStyle w:val="ListParagraph"/>
        <w:numPr>
          <w:ilvl w:val="0"/>
          <w:numId w:val="80"/>
        </w:numPr>
        <w:contextualSpacing/>
        <w:jc w:val="both"/>
        <w:rPr>
          <w:rFonts w:cs="Arial"/>
          <w:b/>
        </w:rPr>
      </w:pPr>
      <w:r w:rsidRPr="00177440">
        <w:rPr>
          <w:sz w:val="20"/>
        </w:rPr>
        <w:t xml:space="preserve">The permittee shall use styrene and MMA emission factors and/or calculations from ‘EF Table 1: </w:t>
      </w:r>
      <w:r w:rsidR="00687BC8">
        <w:rPr>
          <w:sz w:val="20"/>
        </w:rPr>
        <w:t xml:space="preserve"> </w:t>
      </w:r>
      <w:r w:rsidRPr="00177440">
        <w:rPr>
          <w:sz w:val="20"/>
        </w:rPr>
        <w:t>Unified Emission Factors for Open Molding of Composites”, as revised and approved on October 13, 2009, for calculating emissions.</w:t>
      </w:r>
    </w:p>
    <w:p w14:paraId="11A2ECC9" w14:textId="4D54AB42" w:rsidR="00C03A93" w:rsidRDefault="00C03A93">
      <w:pPr>
        <w:rPr>
          <w:rFonts w:cs="Arial"/>
          <w:szCs w:val="22"/>
        </w:rPr>
      </w:pPr>
      <w:r>
        <w:rPr>
          <w:rFonts w:cs="Arial"/>
          <w:szCs w:val="22"/>
        </w:rPr>
        <w:br w:type="page"/>
      </w:r>
    </w:p>
    <w:p w14:paraId="443AED4D" w14:textId="77777777" w:rsidR="00E42050" w:rsidRPr="00177440" w:rsidRDefault="00E42050" w:rsidP="00E42050">
      <w:pPr>
        <w:rPr>
          <w:rFonts w:cs="Arial"/>
          <w:szCs w:val="22"/>
        </w:rPr>
      </w:pPr>
    </w:p>
    <w:p w14:paraId="7C3121E5" w14:textId="77777777" w:rsidR="00C60E84" w:rsidRPr="00FC1F2C" w:rsidRDefault="00C60E84" w:rsidP="004F09CF">
      <w:pPr>
        <w:pStyle w:val="Heading2"/>
        <w:numPr>
          <w:ilvl w:val="0"/>
          <w:numId w:val="0"/>
        </w:numPr>
        <w:jc w:val="both"/>
        <w:rPr>
          <w:b w:val="0"/>
          <w:sz w:val="22"/>
          <w:szCs w:val="22"/>
        </w:rPr>
      </w:pPr>
      <w:bookmarkStart w:id="119" w:name="_Toc141860669"/>
      <w:r w:rsidRPr="00461D22">
        <w:rPr>
          <w:sz w:val="22"/>
          <w:szCs w:val="22"/>
        </w:rPr>
        <w:t>Appendix 5.  Testing Procedures</w:t>
      </w:r>
      <w:bookmarkEnd w:id="119"/>
    </w:p>
    <w:p w14:paraId="33BE81E5" w14:textId="77777777" w:rsidR="00C60E84" w:rsidRPr="0080590E" w:rsidRDefault="00C60E84" w:rsidP="004F09CF">
      <w:pPr>
        <w:jc w:val="both"/>
        <w:rPr>
          <w:sz w:val="20"/>
        </w:rPr>
      </w:pPr>
    </w:p>
    <w:p w14:paraId="2E8A0B54" w14:textId="77777777" w:rsidR="00C60E84" w:rsidRPr="00B77C68" w:rsidRDefault="00C60E84" w:rsidP="004F09CF">
      <w:pPr>
        <w:jc w:val="both"/>
        <w:rPr>
          <w:sz w:val="20"/>
        </w:rPr>
      </w:pPr>
      <w:r w:rsidRPr="00B77C68">
        <w:rPr>
          <w:sz w:val="20"/>
        </w:rPr>
        <w:t>There are no specific testing requirement plans or procedures for this ROP.  Therefore, this appendix is not applicable.</w:t>
      </w:r>
    </w:p>
    <w:p w14:paraId="00E166E4" w14:textId="77777777" w:rsidR="00C60E84" w:rsidRDefault="00C60E84" w:rsidP="004F09CF">
      <w:pPr>
        <w:jc w:val="both"/>
        <w:rPr>
          <w:sz w:val="20"/>
        </w:rPr>
      </w:pPr>
      <w:bookmarkStart w:id="120" w:name="_Hlk105501004"/>
    </w:p>
    <w:p w14:paraId="6234F658" w14:textId="77777777" w:rsidR="00EC07BA" w:rsidRPr="00FC1F2C" w:rsidRDefault="00EC07BA" w:rsidP="001838ED">
      <w:pPr>
        <w:pStyle w:val="Heading2"/>
        <w:numPr>
          <w:ilvl w:val="0"/>
          <w:numId w:val="0"/>
        </w:numPr>
        <w:jc w:val="both"/>
        <w:rPr>
          <w:b w:val="0"/>
          <w:sz w:val="20"/>
        </w:rPr>
      </w:pPr>
      <w:bookmarkStart w:id="121" w:name="_Toc141860670"/>
      <w:bookmarkStart w:id="122" w:name="_Hlk105500931"/>
      <w:r w:rsidRPr="00461D22">
        <w:rPr>
          <w:sz w:val="22"/>
          <w:szCs w:val="22"/>
        </w:rPr>
        <w:t>Appendix 6.  Permits to Install</w:t>
      </w:r>
      <w:bookmarkEnd w:id="121"/>
    </w:p>
    <w:bookmarkEnd w:id="120"/>
    <w:bookmarkEnd w:id="122"/>
    <w:p w14:paraId="00C59D75" w14:textId="77777777" w:rsidR="00533A72" w:rsidRPr="0080590E" w:rsidRDefault="00533A72" w:rsidP="00533A72">
      <w:pPr>
        <w:jc w:val="both"/>
        <w:rPr>
          <w:sz w:val="20"/>
        </w:rPr>
      </w:pPr>
    </w:p>
    <w:p w14:paraId="38362FA1" w14:textId="77777777" w:rsidR="00533A72" w:rsidRPr="00F70F98" w:rsidRDefault="00533A72" w:rsidP="00533A72">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Pr="00071B98">
        <w:rPr>
          <w:rFonts w:cs="Arial"/>
          <w:sz w:val="20"/>
        </w:rPr>
        <w:t xml:space="preserve">N3748-2017.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11CDFEB7" w14:textId="77777777" w:rsidR="00533A72" w:rsidRPr="007713F1" w:rsidRDefault="00533A72" w:rsidP="00533A72">
      <w:pPr>
        <w:jc w:val="both"/>
        <w:rPr>
          <w:rFonts w:cs="Arial"/>
          <w:sz w:val="20"/>
        </w:rPr>
      </w:pPr>
    </w:p>
    <w:p w14:paraId="26B160F0" w14:textId="06A526F5" w:rsidR="00533A72" w:rsidRPr="003C19DE" w:rsidRDefault="00533A72" w:rsidP="00533A72">
      <w:pPr>
        <w:jc w:val="both"/>
        <w:rPr>
          <w:rFonts w:cs="Arial"/>
          <w:sz w:val="20"/>
        </w:rPr>
      </w:pPr>
      <w:r w:rsidRPr="00903ACF">
        <w:rPr>
          <w:rFonts w:cs="Arial"/>
          <w:sz w:val="20"/>
        </w:rPr>
        <w:t>Source-Wide PTI No MI-PTI-</w:t>
      </w:r>
      <w:r>
        <w:rPr>
          <w:rFonts w:cs="Arial"/>
          <w:sz w:val="20"/>
        </w:rPr>
        <w:t xml:space="preserve">N3748-2017c </w:t>
      </w:r>
      <w:r w:rsidRPr="00903ACF">
        <w:rPr>
          <w:rFonts w:cs="Arial"/>
          <w:sz w:val="20"/>
        </w:rPr>
        <w:t>is being reissued as Source-Wide PTI No. MI-PTI-</w:t>
      </w:r>
      <w:r>
        <w:rPr>
          <w:rFonts w:cs="Arial"/>
          <w:sz w:val="20"/>
        </w:rPr>
        <w:t>3748-2021</w:t>
      </w:r>
      <w:r w:rsidR="00880005">
        <w:rPr>
          <w:rFonts w:cs="Arial"/>
          <w:sz w:val="20"/>
        </w:rPr>
        <w:t>a</w:t>
      </w:r>
      <w:r>
        <w:rPr>
          <w:rFonts w:cs="Arial"/>
          <w:sz w:val="20"/>
        </w:rPr>
        <w:t>.</w:t>
      </w:r>
    </w:p>
    <w:p w14:paraId="7DE0A256" w14:textId="77777777" w:rsidR="00533A72" w:rsidRPr="007713F1" w:rsidRDefault="00533A72" w:rsidP="00533A72">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6"/>
        <w:gridCol w:w="2064"/>
        <w:gridCol w:w="4242"/>
        <w:gridCol w:w="2450"/>
      </w:tblGrid>
      <w:tr w:rsidR="00533A72" w:rsidRPr="001D53D9" w14:paraId="3F4BFCDD" w14:textId="77777777" w:rsidTr="00FF0E8C">
        <w:trPr>
          <w:tblHeader/>
        </w:trPr>
        <w:tc>
          <w:tcPr>
            <w:tcW w:w="653" w:type="pct"/>
            <w:tcBorders>
              <w:top w:val="double" w:sz="6" w:space="0" w:color="auto"/>
              <w:left w:val="double" w:sz="6" w:space="0" w:color="auto"/>
              <w:bottom w:val="double" w:sz="6" w:space="0" w:color="auto"/>
            </w:tcBorders>
            <w:shd w:val="clear" w:color="auto" w:fill="E0E0E0"/>
          </w:tcPr>
          <w:p w14:paraId="2DC0C490" w14:textId="77777777" w:rsidR="00533A72" w:rsidRPr="001D53D9" w:rsidRDefault="00533A72" w:rsidP="00FA5395">
            <w:pPr>
              <w:jc w:val="center"/>
              <w:rPr>
                <w:rFonts w:cs="Arial"/>
                <w:b/>
                <w:sz w:val="20"/>
              </w:rPr>
            </w:pPr>
            <w:r w:rsidRPr="001D53D9">
              <w:rPr>
                <w:rFonts w:cs="Arial"/>
                <w:b/>
                <w:sz w:val="20"/>
              </w:rPr>
              <w:t>Permit to Install Number</w:t>
            </w:r>
          </w:p>
        </w:tc>
        <w:tc>
          <w:tcPr>
            <w:tcW w:w="1024" w:type="pct"/>
            <w:tcBorders>
              <w:top w:val="double" w:sz="6" w:space="0" w:color="auto"/>
              <w:bottom w:val="double" w:sz="6" w:space="0" w:color="auto"/>
            </w:tcBorders>
            <w:shd w:val="clear" w:color="auto" w:fill="E0E0E0"/>
          </w:tcPr>
          <w:p w14:paraId="5741A3F3" w14:textId="77777777" w:rsidR="00533A72" w:rsidRPr="001D53D9" w:rsidRDefault="00533A72" w:rsidP="00FA5395">
            <w:pPr>
              <w:jc w:val="center"/>
              <w:rPr>
                <w:rFonts w:cs="Arial"/>
                <w:b/>
                <w:sz w:val="20"/>
              </w:rPr>
            </w:pPr>
            <w:r w:rsidRPr="001D53D9">
              <w:rPr>
                <w:rFonts w:cs="Arial"/>
                <w:b/>
                <w:sz w:val="20"/>
              </w:rPr>
              <w:t>ROP Revision</w:t>
            </w:r>
          </w:p>
          <w:p w14:paraId="0C3B80BD" w14:textId="77777777" w:rsidR="00533A72" w:rsidRPr="001D53D9" w:rsidRDefault="00533A72" w:rsidP="00FA5395">
            <w:pPr>
              <w:jc w:val="center"/>
              <w:rPr>
                <w:rFonts w:cs="Arial"/>
                <w:b/>
                <w:sz w:val="20"/>
              </w:rPr>
            </w:pPr>
            <w:r w:rsidRPr="001D53D9">
              <w:rPr>
                <w:rFonts w:cs="Arial"/>
                <w:b/>
                <w:sz w:val="20"/>
              </w:rPr>
              <w:t>Application Number</w:t>
            </w:r>
          </w:p>
        </w:tc>
        <w:tc>
          <w:tcPr>
            <w:tcW w:w="2106" w:type="pct"/>
            <w:tcBorders>
              <w:top w:val="double" w:sz="6" w:space="0" w:color="auto"/>
              <w:bottom w:val="double" w:sz="6" w:space="0" w:color="auto"/>
            </w:tcBorders>
            <w:shd w:val="clear" w:color="auto" w:fill="E0E0E0"/>
          </w:tcPr>
          <w:p w14:paraId="61C695DE" w14:textId="77777777" w:rsidR="00533A72" w:rsidRPr="001D53D9" w:rsidRDefault="00533A72" w:rsidP="00FA5395">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216" w:type="pct"/>
            <w:tcBorders>
              <w:top w:val="double" w:sz="6" w:space="0" w:color="auto"/>
              <w:bottom w:val="double" w:sz="6" w:space="0" w:color="auto"/>
              <w:right w:val="double" w:sz="6" w:space="0" w:color="auto"/>
            </w:tcBorders>
            <w:shd w:val="clear" w:color="auto" w:fill="E0E0E0"/>
          </w:tcPr>
          <w:p w14:paraId="1A70633B" w14:textId="77777777" w:rsidR="00533A72" w:rsidRPr="001D53D9" w:rsidRDefault="00533A72" w:rsidP="00FA5395">
            <w:pPr>
              <w:jc w:val="center"/>
              <w:rPr>
                <w:rFonts w:cs="Arial"/>
                <w:b/>
                <w:sz w:val="20"/>
              </w:rPr>
            </w:pPr>
            <w:r w:rsidRPr="001D53D9">
              <w:rPr>
                <w:rFonts w:cs="Arial"/>
                <w:b/>
                <w:sz w:val="20"/>
              </w:rPr>
              <w:t>Corresponding Emission Unit(s) or</w:t>
            </w:r>
          </w:p>
          <w:p w14:paraId="649B9264" w14:textId="77777777" w:rsidR="00533A72" w:rsidRPr="001D53D9" w:rsidRDefault="00533A72" w:rsidP="00FA5395">
            <w:pPr>
              <w:jc w:val="center"/>
              <w:rPr>
                <w:rFonts w:cs="Arial"/>
                <w:b/>
                <w:sz w:val="20"/>
              </w:rPr>
            </w:pPr>
            <w:r w:rsidRPr="001D53D9">
              <w:rPr>
                <w:rFonts w:cs="Arial"/>
                <w:b/>
                <w:sz w:val="20"/>
              </w:rPr>
              <w:t>Flexible Group(s)</w:t>
            </w:r>
          </w:p>
        </w:tc>
      </w:tr>
      <w:tr w:rsidR="00533A72" w:rsidRPr="001D53D9" w14:paraId="6B55F9BC" w14:textId="77777777" w:rsidTr="00FF0E8C">
        <w:tc>
          <w:tcPr>
            <w:tcW w:w="653" w:type="pct"/>
            <w:tcBorders>
              <w:top w:val="double" w:sz="6" w:space="0" w:color="auto"/>
              <w:left w:val="double" w:sz="6" w:space="0" w:color="auto"/>
            </w:tcBorders>
            <w:shd w:val="clear" w:color="auto" w:fill="auto"/>
          </w:tcPr>
          <w:p w14:paraId="613091C2" w14:textId="77777777" w:rsidR="00533A72" w:rsidRPr="007351A2" w:rsidRDefault="00533A72" w:rsidP="00FA5395">
            <w:pPr>
              <w:rPr>
                <w:rFonts w:cs="Arial"/>
                <w:sz w:val="20"/>
              </w:rPr>
            </w:pPr>
            <w:r w:rsidRPr="007351A2">
              <w:rPr>
                <w:rFonts w:cs="Arial"/>
                <w:sz w:val="20"/>
              </w:rPr>
              <w:t>93-18</w:t>
            </w:r>
          </w:p>
        </w:tc>
        <w:tc>
          <w:tcPr>
            <w:tcW w:w="1024" w:type="pct"/>
            <w:tcBorders>
              <w:top w:val="double" w:sz="6" w:space="0" w:color="auto"/>
            </w:tcBorders>
            <w:shd w:val="clear" w:color="auto" w:fill="auto"/>
          </w:tcPr>
          <w:p w14:paraId="1F54B9C3" w14:textId="77777777" w:rsidR="00533A72" w:rsidRPr="007351A2" w:rsidRDefault="00533A72" w:rsidP="00FA5395">
            <w:pPr>
              <w:rPr>
                <w:rFonts w:cs="Arial"/>
                <w:sz w:val="20"/>
              </w:rPr>
            </w:pPr>
            <w:r w:rsidRPr="007351A2">
              <w:rPr>
                <w:rFonts w:cs="Arial"/>
                <w:sz w:val="20"/>
              </w:rPr>
              <w:t>201800119 / December 18, 2018</w:t>
            </w:r>
          </w:p>
        </w:tc>
        <w:tc>
          <w:tcPr>
            <w:tcW w:w="2106" w:type="pct"/>
            <w:tcBorders>
              <w:top w:val="double" w:sz="6" w:space="0" w:color="auto"/>
            </w:tcBorders>
            <w:shd w:val="clear" w:color="auto" w:fill="auto"/>
          </w:tcPr>
          <w:p w14:paraId="1067321A" w14:textId="77777777" w:rsidR="00533A72" w:rsidRPr="007351A2" w:rsidRDefault="00533A72" w:rsidP="00FA5395">
            <w:pPr>
              <w:rPr>
                <w:sz w:val="20"/>
              </w:rPr>
            </w:pPr>
            <w:r w:rsidRPr="007351A2">
              <w:rPr>
                <w:sz w:val="20"/>
              </w:rPr>
              <w:t>Incorporate PTI No. 93-18, which is to use resins containing a vapor suppressant, usually a wax, that inhibits the emissions of certain pollutants, the most relevant for this application being styrene (CAS No. 100-42-5).  PTI No. 93-18 removes one material limit and the modification of two restrictions on resins containing 45% styrene due to the emissions profile of the proposed resin.  The proposed resin would be used in all emission units at the facility and is planned to replace the existing 35% styrene resin.  The 45% resin is being requested due to its increased corrosion and high temperature resistance over the 35% resin.</w:t>
            </w:r>
          </w:p>
          <w:p w14:paraId="61F9D520" w14:textId="77777777" w:rsidR="00533A72" w:rsidRPr="007351A2" w:rsidRDefault="00533A72" w:rsidP="00FA5395">
            <w:pPr>
              <w:rPr>
                <w:sz w:val="20"/>
              </w:rPr>
            </w:pPr>
          </w:p>
          <w:p w14:paraId="487229FB" w14:textId="77777777" w:rsidR="00533A72" w:rsidRPr="007351A2" w:rsidRDefault="00533A72" w:rsidP="00FA5395">
            <w:pPr>
              <w:rPr>
                <w:sz w:val="20"/>
              </w:rPr>
            </w:pPr>
            <w:r w:rsidRPr="007351A2">
              <w:rPr>
                <w:sz w:val="20"/>
              </w:rPr>
              <w:t>40 CFR Part 63, Subpart WWWW, Appendix A, provides a test method for determining the vapor suppressant effectiveness factor for a particular resin.  The Company submitted test results provided by the supplier stating the resin emissions for different application processes in lbs. styrene / ton of resin applied.  The application processes were Manual, Non-Atomized Mechanical, and Filament Winding and the respective emission factors for the proposed resin are in the following table:</w:t>
            </w:r>
          </w:p>
          <w:p w14:paraId="5EC1579A" w14:textId="77777777" w:rsidR="00533A72" w:rsidRDefault="00533A72" w:rsidP="00FA5395">
            <w:pPr>
              <w:rPr>
                <w:sz w:val="20"/>
              </w:rPr>
            </w:pPr>
          </w:p>
          <w:p w14:paraId="49F48D59" w14:textId="77777777" w:rsidR="00687BC8" w:rsidRPr="007351A2" w:rsidRDefault="00687BC8" w:rsidP="00FA5395">
            <w:pPr>
              <w:rPr>
                <w:sz w:val="20"/>
              </w:rPr>
            </w:pPr>
          </w:p>
          <w:tbl>
            <w:tblPr>
              <w:tblStyle w:val="TableGrid"/>
              <w:tblW w:w="0" w:type="auto"/>
              <w:tblLook w:val="04A0" w:firstRow="1" w:lastRow="0" w:firstColumn="1" w:lastColumn="0" w:noHBand="0" w:noVBand="1"/>
            </w:tblPr>
            <w:tblGrid>
              <w:gridCol w:w="1206"/>
              <w:gridCol w:w="1509"/>
              <w:gridCol w:w="1301"/>
            </w:tblGrid>
            <w:tr w:rsidR="00533A72" w:rsidRPr="007351A2" w14:paraId="54E536D3" w14:textId="77777777" w:rsidTr="00FA5395">
              <w:tc>
                <w:tcPr>
                  <w:tcW w:w="3116" w:type="dxa"/>
                </w:tcPr>
                <w:p w14:paraId="3A4A8B7C" w14:textId="77777777" w:rsidR="00533A72" w:rsidRPr="007351A2" w:rsidRDefault="00533A72" w:rsidP="00FA5395">
                  <w:pPr>
                    <w:rPr>
                      <w:sz w:val="20"/>
                    </w:rPr>
                  </w:pPr>
                  <w:r w:rsidRPr="007351A2">
                    <w:rPr>
                      <w:sz w:val="20"/>
                    </w:rPr>
                    <w:t>Manual</w:t>
                  </w:r>
                </w:p>
              </w:tc>
              <w:tc>
                <w:tcPr>
                  <w:tcW w:w="3117" w:type="dxa"/>
                </w:tcPr>
                <w:p w14:paraId="58D5D409" w14:textId="77777777" w:rsidR="00533A72" w:rsidRPr="007351A2" w:rsidRDefault="00533A72" w:rsidP="00FA5395">
                  <w:pPr>
                    <w:rPr>
                      <w:sz w:val="20"/>
                    </w:rPr>
                  </w:pPr>
                  <w:r w:rsidRPr="007351A2">
                    <w:rPr>
                      <w:sz w:val="20"/>
                    </w:rPr>
                    <w:t>Non-Atomized Mechanical</w:t>
                  </w:r>
                </w:p>
              </w:tc>
              <w:tc>
                <w:tcPr>
                  <w:tcW w:w="3117" w:type="dxa"/>
                </w:tcPr>
                <w:p w14:paraId="1E343BC2" w14:textId="77777777" w:rsidR="00533A72" w:rsidRPr="007351A2" w:rsidRDefault="00533A72" w:rsidP="00FA5395">
                  <w:pPr>
                    <w:rPr>
                      <w:sz w:val="20"/>
                    </w:rPr>
                  </w:pPr>
                  <w:r w:rsidRPr="007351A2">
                    <w:rPr>
                      <w:sz w:val="20"/>
                    </w:rPr>
                    <w:t>Filament Winding</w:t>
                  </w:r>
                </w:p>
              </w:tc>
            </w:tr>
            <w:tr w:rsidR="00533A72" w:rsidRPr="007351A2" w14:paraId="45FD7DDE" w14:textId="77777777" w:rsidTr="00FA5395">
              <w:tc>
                <w:tcPr>
                  <w:tcW w:w="3116" w:type="dxa"/>
                </w:tcPr>
                <w:p w14:paraId="78752314" w14:textId="77777777" w:rsidR="00533A72" w:rsidRPr="007351A2" w:rsidRDefault="00533A72" w:rsidP="00FA5395">
                  <w:pPr>
                    <w:rPr>
                      <w:sz w:val="20"/>
                    </w:rPr>
                  </w:pPr>
                  <w:r w:rsidRPr="007351A2">
                    <w:rPr>
                      <w:sz w:val="20"/>
                    </w:rPr>
                    <w:t>104 lbs / ton</w:t>
                  </w:r>
                </w:p>
              </w:tc>
              <w:tc>
                <w:tcPr>
                  <w:tcW w:w="3117" w:type="dxa"/>
                </w:tcPr>
                <w:p w14:paraId="40CF9BB8" w14:textId="77777777" w:rsidR="00533A72" w:rsidRPr="007351A2" w:rsidRDefault="00533A72" w:rsidP="00FA5395">
                  <w:pPr>
                    <w:rPr>
                      <w:sz w:val="20"/>
                    </w:rPr>
                  </w:pPr>
                  <w:r w:rsidRPr="007351A2">
                    <w:rPr>
                      <w:sz w:val="20"/>
                    </w:rPr>
                    <w:t>78 lbs / ton</w:t>
                  </w:r>
                </w:p>
              </w:tc>
              <w:tc>
                <w:tcPr>
                  <w:tcW w:w="3117" w:type="dxa"/>
                </w:tcPr>
                <w:p w14:paraId="7795B995" w14:textId="77777777" w:rsidR="00533A72" w:rsidRPr="007351A2" w:rsidRDefault="00533A72" w:rsidP="00FA5395">
                  <w:pPr>
                    <w:rPr>
                      <w:sz w:val="20"/>
                    </w:rPr>
                  </w:pPr>
                  <w:r w:rsidRPr="007351A2">
                    <w:rPr>
                      <w:sz w:val="20"/>
                    </w:rPr>
                    <w:t>118 lbs / ton</w:t>
                  </w:r>
                </w:p>
              </w:tc>
            </w:tr>
          </w:tbl>
          <w:p w14:paraId="28D2877D" w14:textId="77777777" w:rsidR="00533A72" w:rsidRPr="007351A2" w:rsidRDefault="00533A72" w:rsidP="00FA5395">
            <w:pPr>
              <w:rPr>
                <w:sz w:val="20"/>
              </w:rPr>
            </w:pPr>
          </w:p>
          <w:p w14:paraId="2FA49815" w14:textId="77777777" w:rsidR="00533A72" w:rsidRPr="007351A2" w:rsidRDefault="00533A72" w:rsidP="00FA5395">
            <w:pPr>
              <w:rPr>
                <w:sz w:val="20"/>
              </w:rPr>
            </w:pPr>
            <w:r w:rsidRPr="007351A2">
              <w:rPr>
                <w:sz w:val="20"/>
              </w:rPr>
              <w:lastRenderedPageBreak/>
              <w:t>The following conditions were modified to allow for the use of the 45% vapor-suppressed resins:</w:t>
            </w:r>
          </w:p>
          <w:p w14:paraId="586B3704" w14:textId="77777777" w:rsidR="00533A72" w:rsidRPr="007351A2" w:rsidRDefault="00533A72" w:rsidP="00FA5395">
            <w:pPr>
              <w:rPr>
                <w:sz w:val="20"/>
              </w:rPr>
            </w:pPr>
          </w:p>
          <w:p w14:paraId="242A890B" w14:textId="77777777" w:rsidR="00533A72" w:rsidRPr="007351A2" w:rsidRDefault="00533A72" w:rsidP="000C182D">
            <w:pPr>
              <w:pStyle w:val="ListParagraph"/>
              <w:numPr>
                <w:ilvl w:val="0"/>
                <w:numId w:val="81"/>
              </w:numPr>
              <w:contextualSpacing/>
              <w:rPr>
                <w:sz w:val="20"/>
              </w:rPr>
            </w:pPr>
            <w:r w:rsidRPr="007351A2">
              <w:rPr>
                <w:sz w:val="20"/>
              </w:rPr>
              <w:t>EUTANKASSEMBLY, SC II.1, Material Limit of 35 weight% styrene</w:t>
            </w:r>
          </w:p>
          <w:p w14:paraId="0ED836C0" w14:textId="77777777" w:rsidR="00533A72" w:rsidRPr="007351A2" w:rsidRDefault="00533A72" w:rsidP="000C182D">
            <w:pPr>
              <w:pStyle w:val="ListParagraph"/>
              <w:numPr>
                <w:ilvl w:val="0"/>
                <w:numId w:val="81"/>
              </w:numPr>
              <w:contextualSpacing/>
              <w:rPr>
                <w:sz w:val="20"/>
              </w:rPr>
            </w:pPr>
            <w:r w:rsidRPr="007351A2">
              <w:rPr>
                <w:sz w:val="20"/>
              </w:rPr>
              <w:t>EUTANKASSEMBLY2, SC II.1, Material Limit of 35 weight% styrene</w:t>
            </w:r>
          </w:p>
          <w:p w14:paraId="17B92FBB" w14:textId="77777777" w:rsidR="00533A72" w:rsidRPr="007351A2" w:rsidRDefault="00533A72" w:rsidP="000C182D">
            <w:pPr>
              <w:pStyle w:val="ListParagraph"/>
              <w:numPr>
                <w:ilvl w:val="0"/>
                <w:numId w:val="81"/>
              </w:numPr>
              <w:contextualSpacing/>
              <w:rPr>
                <w:sz w:val="20"/>
              </w:rPr>
            </w:pPr>
            <w:r w:rsidRPr="007351A2">
              <w:rPr>
                <w:sz w:val="20"/>
              </w:rPr>
              <w:t>FGFACILITY, SC II.3 limiting the amount of 45 weight% styrene resin to 160,000 lbs / year</w:t>
            </w:r>
          </w:p>
          <w:p w14:paraId="3668D374" w14:textId="77777777" w:rsidR="00533A72" w:rsidRPr="007351A2" w:rsidRDefault="00533A72" w:rsidP="00FA5395">
            <w:pPr>
              <w:rPr>
                <w:sz w:val="20"/>
              </w:rPr>
            </w:pPr>
          </w:p>
          <w:p w14:paraId="6E84DDA8" w14:textId="77777777" w:rsidR="00533A72" w:rsidRPr="007351A2" w:rsidRDefault="00533A72" w:rsidP="00FA5395">
            <w:pPr>
              <w:rPr>
                <w:sz w:val="20"/>
              </w:rPr>
            </w:pPr>
            <w:r w:rsidRPr="007351A2">
              <w:rPr>
                <w:sz w:val="20"/>
              </w:rPr>
              <w:t>Since the resin is being used in all emission units, it was considered a modification of those emission units and each were reevaluated.</w:t>
            </w:r>
          </w:p>
          <w:p w14:paraId="7A387209" w14:textId="77777777" w:rsidR="00533A72" w:rsidRPr="007351A2" w:rsidRDefault="00533A72" w:rsidP="00FA5395">
            <w:pPr>
              <w:rPr>
                <w:rFonts w:cs="Arial"/>
                <w:sz w:val="20"/>
              </w:rPr>
            </w:pPr>
          </w:p>
          <w:p w14:paraId="627BB4C9" w14:textId="77777777" w:rsidR="00533A72" w:rsidRPr="007351A2" w:rsidRDefault="00533A72" w:rsidP="00FA5395">
            <w:pPr>
              <w:rPr>
                <w:rFonts w:cs="Arial"/>
                <w:sz w:val="20"/>
              </w:rPr>
            </w:pPr>
            <w:r w:rsidRPr="007351A2">
              <w:rPr>
                <w:sz w:val="20"/>
              </w:rPr>
              <w:t>The facility is a major source of HAPs.  PTI No. 93-18 did not have any changes to any emission limits; therefore, the status of the facility will remain unchanged after the modification.</w:t>
            </w:r>
          </w:p>
        </w:tc>
        <w:tc>
          <w:tcPr>
            <w:tcW w:w="1216" w:type="pct"/>
            <w:tcBorders>
              <w:top w:val="double" w:sz="6" w:space="0" w:color="auto"/>
              <w:right w:val="double" w:sz="6" w:space="0" w:color="auto"/>
            </w:tcBorders>
            <w:shd w:val="clear" w:color="auto" w:fill="auto"/>
          </w:tcPr>
          <w:p w14:paraId="3ED3640D" w14:textId="77777777" w:rsidR="00533A72" w:rsidRPr="007351A2" w:rsidRDefault="00533A72" w:rsidP="00FA5395">
            <w:pPr>
              <w:rPr>
                <w:sz w:val="20"/>
              </w:rPr>
            </w:pPr>
            <w:r w:rsidRPr="007351A2">
              <w:rPr>
                <w:rFonts w:cs="Arial"/>
                <w:noProof/>
                <w:sz w:val="20"/>
              </w:rPr>
              <w:lastRenderedPageBreak/>
              <w:t>EUMOLDROOM1</w:t>
            </w:r>
          </w:p>
          <w:p w14:paraId="4EB2292E" w14:textId="77777777" w:rsidR="00533A72" w:rsidRPr="007351A2" w:rsidRDefault="00533A72" w:rsidP="00FA5395">
            <w:pPr>
              <w:rPr>
                <w:sz w:val="20"/>
              </w:rPr>
            </w:pPr>
            <w:r w:rsidRPr="007351A2">
              <w:rPr>
                <w:rFonts w:cs="Arial"/>
                <w:noProof/>
                <w:sz w:val="20"/>
              </w:rPr>
              <w:t>EUMOLDROOM2</w:t>
            </w:r>
          </w:p>
          <w:p w14:paraId="23E2971D" w14:textId="77777777" w:rsidR="00533A72" w:rsidRPr="007351A2" w:rsidRDefault="00533A72" w:rsidP="00FA5395">
            <w:pPr>
              <w:rPr>
                <w:sz w:val="20"/>
              </w:rPr>
            </w:pPr>
            <w:r w:rsidRPr="007351A2">
              <w:rPr>
                <w:rFonts w:cs="Arial"/>
                <w:noProof/>
                <w:sz w:val="20"/>
              </w:rPr>
              <w:t>EUMR3&amp;4NORTHMOLD</w:t>
            </w:r>
          </w:p>
          <w:p w14:paraId="46CBFF5D" w14:textId="77777777" w:rsidR="00533A72" w:rsidRPr="007351A2" w:rsidRDefault="00533A72" w:rsidP="00FA5395">
            <w:pPr>
              <w:rPr>
                <w:sz w:val="20"/>
              </w:rPr>
            </w:pPr>
            <w:r w:rsidRPr="007351A2">
              <w:rPr>
                <w:rFonts w:cs="Arial"/>
                <w:noProof/>
                <w:sz w:val="20"/>
              </w:rPr>
              <w:t>EUMR3&amp;4MIDMOLD</w:t>
            </w:r>
          </w:p>
          <w:p w14:paraId="1B1065BC" w14:textId="77777777" w:rsidR="00533A72" w:rsidRPr="007351A2" w:rsidRDefault="00533A72" w:rsidP="00FA5395">
            <w:pPr>
              <w:rPr>
                <w:sz w:val="20"/>
              </w:rPr>
            </w:pPr>
            <w:r w:rsidRPr="007351A2">
              <w:rPr>
                <w:rFonts w:cs="Arial"/>
                <w:noProof/>
                <w:sz w:val="20"/>
              </w:rPr>
              <w:t>EUMR3&amp;4SOUTHMOLD</w:t>
            </w:r>
          </w:p>
          <w:p w14:paraId="5F1B93B1" w14:textId="77777777" w:rsidR="00533A72" w:rsidRPr="007351A2" w:rsidRDefault="00533A72" w:rsidP="00FA5395">
            <w:pPr>
              <w:rPr>
                <w:sz w:val="20"/>
              </w:rPr>
            </w:pPr>
            <w:r w:rsidRPr="007351A2">
              <w:rPr>
                <w:rFonts w:cs="Arial"/>
                <w:noProof/>
                <w:sz w:val="20"/>
              </w:rPr>
              <w:t>EUMOLDROOM5</w:t>
            </w:r>
          </w:p>
          <w:p w14:paraId="3FFDE88F" w14:textId="77777777" w:rsidR="00533A72" w:rsidRPr="007351A2" w:rsidRDefault="00533A72" w:rsidP="00FA5395">
            <w:pPr>
              <w:rPr>
                <w:sz w:val="20"/>
              </w:rPr>
            </w:pPr>
            <w:r w:rsidRPr="007351A2">
              <w:rPr>
                <w:rFonts w:cs="Arial"/>
                <w:noProof/>
                <w:sz w:val="20"/>
              </w:rPr>
              <w:t>EUTANKASSEMBLY</w:t>
            </w:r>
          </w:p>
          <w:p w14:paraId="0ACF8813" w14:textId="77777777" w:rsidR="00533A72" w:rsidRPr="007351A2" w:rsidRDefault="00533A72" w:rsidP="00FA5395">
            <w:pPr>
              <w:rPr>
                <w:sz w:val="20"/>
              </w:rPr>
            </w:pPr>
            <w:r w:rsidRPr="007351A2">
              <w:rPr>
                <w:rFonts w:cs="Arial"/>
                <w:noProof/>
                <w:sz w:val="20"/>
              </w:rPr>
              <w:t>EUTANKASSEMBLY2</w:t>
            </w:r>
          </w:p>
          <w:p w14:paraId="56A3F760" w14:textId="77777777" w:rsidR="00533A72" w:rsidRPr="001D53D9" w:rsidRDefault="00533A72" w:rsidP="00FA5395">
            <w:pPr>
              <w:rPr>
                <w:rFonts w:cs="Arial"/>
                <w:sz w:val="20"/>
              </w:rPr>
            </w:pPr>
            <w:r w:rsidRPr="007351A2">
              <w:rPr>
                <w:rFonts w:cs="Arial"/>
                <w:noProof/>
                <w:sz w:val="20"/>
              </w:rPr>
              <w:t>FGFACILITY</w:t>
            </w:r>
          </w:p>
        </w:tc>
      </w:tr>
      <w:tr w:rsidR="00533A72" w:rsidRPr="001D53D9" w14:paraId="06E04C76" w14:textId="77777777" w:rsidTr="00FF0E8C">
        <w:tc>
          <w:tcPr>
            <w:tcW w:w="653" w:type="pct"/>
            <w:tcBorders>
              <w:left w:val="double" w:sz="6" w:space="0" w:color="auto"/>
              <w:bottom w:val="single" w:sz="4" w:space="0" w:color="auto"/>
            </w:tcBorders>
            <w:shd w:val="clear" w:color="auto" w:fill="auto"/>
          </w:tcPr>
          <w:p w14:paraId="5C5A95A9" w14:textId="77777777" w:rsidR="00533A72" w:rsidRPr="007351A2" w:rsidRDefault="00533A72" w:rsidP="00FA5395">
            <w:pPr>
              <w:rPr>
                <w:rFonts w:cs="Arial"/>
                <w:sz w:val="20"/>
              </w:rPr>
            </w:pPr>
            <w:r w:rsidRPr="007351A2">
              <w:rPr>
                <w:rFonts w:cs="Arial"/>
                <w:sz w:val="20"/>
              </w:rPr>
              <w:t>93-18A</w:t>
            </w:r>
          </w:p>
        </w:tc>
        <w:tc>
          <w:tcPr>
            <w:tcW w:w="1024" w:type="pct"/>
            <w:tcBorders>
              <w:bottom w:val="single" w:sz="4" w:space="0" w:color="auto"/>
            </w:tcBorders>
            <w:shd w:val="clear" w:color="auto" w:fill="auto"/>
          </w:tcPr>
          <w:p w14:paraId="3904E155" w14:textId="77777777" w:rsidR="00FF0E8C" w:rsidRDefault="00533A72" w:rsidP="00FA5395">
            <w:pPr>
              <w:rPr>
                <w:rFonts w:cs="Arial"/>
                <w:sz w:val="20"/>
              </w:rPr>
            </w:pPr>
            <w:r w:rsidRPr="007351A2">
              <w:rPr>
                <w:rFonts w:cs="Arial"/>
                <w:sz w:val="20"/>
              </w:rPr>
              <w:t xml:space="preserve">201900042 / </w:t>
            </w:r>
          </w:p>
          <w:p w14:paraId="1A2C51AF" w14:textId="576E2EC3" w:rsidR="00533A72" w:rsidRPr="007351A2" w:rsidRDefault="00533A72" w:rsidP="00FA5395">
            <w:pPr>
              <w:rPr>
                <w:rFonts w:cs="Arial"/>
                <w:sz w:val="20"/>
              </w:rPr>
            </w:pPr>
            <w:r w:rsidRPr="007351A2">
              <w:rPr>
                <w:rFonts w:cs="Arial"/>
                <w:sz w:val="20"/>
              </w:rPr>
              <w:t>June 17, 2019</w:t>
            </w:r>
          </w:p>
        </w:tc>
        <w:tc>
          <w:tcPr>
            <w:tcW w:w="2106" w:type="pct"/>
            <w:tcBorders>
              <w:bottom w:val="single" w:sz="4" w:space="0" w:color="auto"/>
            </w:tcBorders>
            <w:shd w:val="clear" w:color="auto" w:fill="auto"/>
          </w:tcPr>
          <w:p w14:paraId="31465F85" w14:textId="77777777" w:rsidR="00533A72" w:rsidRPr="00D24641" w:rsidRDefault="00533A72" w:rsidP="00FA5395">
            <w:pPr>
              <w:rPr>
                <w:sz w:val="20"/>
              </w:rPr>
            </w:pPr>
            <w:r w:rsidRPr="00D24641">
              <w:rPr>
                <w:sz w:val="20"/>
              </w:rPr>
              <w:t xml:space="preserve">Incorporate PTI No. 93-18A, which is to install three new mold rooms (EUMOLDSTATION9, EUMOLDSTATION10 and EUMOLDSTATION11) to be located at 701 Reed Street, which is approximately 1,000 feet West of the existing facility location at 200 North Gooding Street.  </w:t>
            </w:r>
          </w:p>
          <w:p w14:paraId="73CB4CF3" w14:textId="77777777" w:rsidR="00533A72" w:rsidRPr="00D24641" w:rsidRDefault="00533A72" w:rsidP="00FA5395">
            <w:pPr>
              <w:rPr>
                <w:sz w:val="20"/>
              </w:rPr>
            </w:pPr>
          </w:p>
          <w:p w14:paraId="59540C19" w14:textId="77777777" w:rsidR="00533A72" w:rsidRPr="00D24641" w:rsidRDefault="00533A72" w:rsidP="00FA5395">
            <w:pPr>
              <w:rPr>
                <w:sz w:val="20"/>
              </w:rPr>
            </w:pPr>
            <w:r w:rsidRPr="00D24641">
              <w:rPr>
                <w:sz w:val="20"/>
              </w:rPr>
              <w:t>It was determined that the Reed Street location and emission units would be part of the same source and have the same State Registration Number (N3748) as the existing facility.</w:t>
            </w:r>
          </w:p>
          <w:p w14:paraId="086104CF" w14:textId="77777777" w:rsidR="00533A72" w:rsidRPr="00D24641" w:rsidRDefault="00533A72" w:rsidP="00FA5395">
            <w:pPr>
              <w:rPr>
                <w:sz w:val="20"/>
              </w:rPr>
            </w:pPr>
          </w:p>
          <w:p w14:paraId="0D0237FE" w14:textId="77777777" w:rsidR="00533A72" w:rsidRPr="00D24641" w:rsidRDefault="00533A72" w:rsidP="00FA5395">
            <w:pPr>
              <w:rPr>
                <w:sz w:val="20"/>
              </w:rPr>
            </w:pPr>
            <w:r w:rsidRPr="00D24641">
              <w:rPr>
                <w:sz w:val="20"/>
              </w:rPr>
              <w:t>The new mold stations consist of wheeled chop/wetout assemblies used to produce fiberglass parts on stationary molds.  Two identical stacks, SVMRWSSTACK8 and CRMRWNSTACK9, will vent emissions from the 701 Reed Street location.</w:t>
            </w:r>
          </w:p>
          <w:p w14:paraId="292AC6FE" w14:textId="77777777" w:rsidR="00533A72" w:rsidRPr="00D24641" w:rsidRDefault="00533A72" w:rsidP="00FA5395">
            <w:pPr>
              <w:rPr>
                <w:sz w:val="20"/>
              </w:rPr>
            </w:pPr>
          </w:p>
          <w:p w14:paraId="6920CF32" w14:textId="77777777" w:rsidR="00533A72" w:rsidRPr="00D24641" w:rsidRDefault="00533A72" w:rsidP="00FA5395">
            <w:pPr>
              <w:rPr>
                <w:rFonts w:cs="Arial"/>
                <w:sz w:val="20"/>
              </w:rPr>
            </w:pPr>
            <w:r w:rsidRPr="00D24641">
              <w:rPr>
                <w:sz w:val="20"/>
              </w:rPr>
              <w:t>The existing emission units and facility wide emission limits were not modified in PTI No. 93-18A.  Additionally, PTI No. 93-18A was not required to go through the public participation process.</w:t>
            </w:r>
          </w:p>
        </w:tc>
        <w:tc>
          <w:tcPr>
            <w:tcW w:w="1216" w:type="pct"/>
            <w:tcBorders>
              <w:bottom w:val="single" w:sz="4" w:space="0" w:color="auto"/>
              <w:right w:val="double" w:sz="6" w:space="0" w:color="auto"/>
            </w:tcBorders>
            <w:shd w:val="clear" w:color="auto" w:fill="auto"/>
          </w:tcPr>
          <w:p w14:paraId="2AB99199" w14:textId="77777777" w:rsidR="00533A72" w:rsidRPr="00D24641" w:rsidRDefault="00533A72" w:rsidP="00FA5395">
            <w:pPr>
              <w:rPr>
                <w:sz w:val="20"/>
              </w:rPr>
            </w:pPr>
            <w:r w:rsidRPr="00D24641">
              <w:rPr>
                <w:sz w:val="20"/>
              </w:rPr>
              <w:t>EUMOLDROOM1</w:t>
            </w:r>
          </w:p>
          <w:p w14:paraId="2C136BA8" w14:textId="77777777" w:rsidR="00533A72" w:rsidRPr="00D24641" w:rsidRDefault="00533A72" w:rsidP="00FA5395">
            <w:pPr>
              <w:rPr>
                <w:sz w:val="20"/>
              </w:rPr>
            </w:pPr>
            <w:r w:rsidRPr="00D24641">
              <w:rPr>
                <w:sz w:val="20"/>
              </w:rPr>
              <w:t>EUMOLDROOM2</w:t>
            </w:r>
          </w:p>
          <w:p w14:paraId="0015D40B" w14:textId="77777777" w:rsidR="00533A72" w:rsidRPr="00D24641" w:rsidRDefault="00533A72" w:rsidP="00FA5395">
            <w:pPr>
              <w:rPr>
                <w:sz w:val="20"/>
              </w:rPr>
            </w:pPr>
            <w:r w:rsidRPr="00D24641">
              <w:rPr>
                <w:sz w:val="20"/>
              </w:rPr>
              <w:t>EUMR3&amp;4NORTHMOLD</w:t>
            </w:r>
          </w:p>
          <w:p w14:paraId="60744C76" w14:textId="77777777" w:rsidR="00533A72" w:rsidRPr="00D24641" w:rsidRDefault="00533A72" w:rsidP="00FA5395">
            <w:pPr>
              <w:rPr>
                <w:sz w:val="20"/>
              </w:rPr>
            </w:pPr>
            <w:r w:rsidRPr="00D24641">
              <w:rPr>
                <w:sz w:val="20"/>
              </w:rPr>
              <w:t>EUMR3&amp;4MIDMOLD</w:t>
            </w:r>
          </w:p>
          <w:p w14:paraId="68A639FC" w14:textId="77777777" w:rsidR="00533A72" w:rsidRPr="00D24641" w:rsidRDefault="00533A72" w:rsidP="00FA5395">
            <w:pPr>
              <w:rPr>
                <w:sz w:val="20"/>
              </w:rPr>
            </w:pPr>
            <w:r w:rsidRPr="00D24641">
              <w:rPr>
                <w:sz w:val="20"/>
              </w:rPr>
              <w:t>EUMR3&amp;4SOUTHMOLD</w:t>
            </w:r>
          </w:p>
          <w:p w14:paraId="4C0B6E55" w14:textId="77777777" w:rsidR="00533A72" w:rsidRPr="00D24641" w:rsidRDefault="00533A72" w:rsidP="00FA5395">
            <w:pPr>
              <w:rPr>
                <w:sz w:val="20"/>
              </w:rPr>
            </w:pPr>
            <w:r w:rsidRPr="00D24641">
              <w:rPr>
                <w:sz w:val="20"/>
              </w:rPr>
              <w:t>EUMOLDROOM5</w:t>
            </w:r>
          </w:p>
          <w:p w14:paraId="6D94A165" w14:textId="77777777" w:rsidR="00533A72" w:rsidRPr="00D24641" w:rsidRDefault="00533A72" w:rsidP="00FA5395">
            <w:pPr>
              <w:rPr>
                <w:sz w:val="20"/>
              </w:rPr>
            </w:pPr>
            <w:r w:rsidRPr="00D24641">
              <w:rPr>
                <w:sz w:val="20"/>
              </w:rPr>
              <w:t>EUTANKASSEMBLY</w:t>
            </w:r>
          </w:p>
          <w:p w14:paraId="7A009CD2" w14:textId="77777777" w:rsidR="00533A72" w:rsidRPr="00D24641" w:rsidRDefault="00533A72" w:rsidP="00FA5395">
            <w:pPr>
              <w:rPr>
                <w:sz w:val="20"/>
              </w:rPr>
            </w:pPr>
            <w:r w:rsidRPr="00D24641">
              <w:rPr>
                <w:sz w:val="20"/>
              </w:rPr>
              <w:t>EUTANKASSEMBLY2</w:t>
            </w:r>
          </w:p>
          <w:p w14:paraId="048D0B52" w14:textId="77777777" w:rsidR="00533A72" w:rsidRPr="00D24641" w:rsidRDefault="00533A72" w:rsidP="00FA5395">
            <w:pPr>
              <w:rPr>
                <w:sz w:val="20"/>
              </w:rPr>
            </w:pPr>
            <w:r w:rsidRPr="00D24641">
              <w:rPr>
                <w:sz w:val="20"/>
              </w:rPr>
              <w:t>EUMOLDSTATION9</w:t>
            </w:r>
          </w:p>
          <w:p w14:paraId="31F7F2FA" w14:textId="77777777" w:rsidR="00533A72" w:rsidRPr="00D24641" w:rsidRDefault="00533A72" w:rsidP="00FA5395">
            <w:pPr>
              <w:rPr>
                <w:sz w:val="20"/>
              </w:rPr>
            </w:pPr>
            <w:r w:rsidRPr="00D24641">
              <w:rPr>
                <w:sz w:val="20"/>
              </w:rPr>
              <w:t>EUMOLDSTATION10</w:t>
            </w:r>
          </w:p>
          <w:p w14:paraId="10311E6A" w14:textId="77777777" w:rsidR="00533A72" w:rsidRPr="00D24641" w:rsidRDefault="00533A72" w:rsidP="00FA5395">
            <w:pPr>
              <w:rPr>
                <w:sz w:val="20"/>
              </w:rPr>
            </w:pPr>
            <w:r w:rsidRPr="00D24641">
              <w:rPr>
                <w:sz w:val="20"/>
              </w:rPr>
              <w:t>EUMOLDSTATION11</w:t>
            </w:r>
          </w:p>
          <w:p w14:paraId="476887D2" w14:textId="77777777" w:rsidR="00533A72" w:rsidRPr="00D24641" w:rsidRDefault="00533A72" w:rsidP="00FA5395">
            <w:pPr>
              <w:rPr>
                <w:rFonts w:cs="Arial"/>
                <w:sz w:val="20"/>
              </w:rPr>
            </w:pPr>
            <w:r w:rsidRPr="00D24641">
              <w:rPr>
                <w:rFonts w:cs="Arial"/>
                <w:sz w:val="20"/>
              </w:rPr>
              <w:t>FGCOMPOSITESMACT</w:t>
            </w:r>
          </w:p>
          <w:p w14:paraId="102F6FCA" w14:textId="77777777" w:rsidR="00533A72" w:rsidRPr="00D24641" w:rsidRDefault="00533A72" w:rsidP="00FA5395">
            <w:pPr>
              <w:rPr>
                <w:rFonts w:cs="Arial"/>
                <w:sz w:val="20"/>
              </w:rPr>
            </w:pPr>
            <w:r w:rsidRPr="00D24641">
              <w:rPr>
                <w:sz w:val="20"/>
              </w:rPr>
              <w:t>FGFACILITY</w:t>
            </w:r>
          </w:p>
        </w:tc>
      </w:tr>
      <w:tr w:rsidR="00533A72" w:rsidRPr="001D53D9" w14:paraId="274F31F8" w14:textId="77777777" w:rsidTr="00FF0E8C">
        <w:tc>
          <w:tcPr>
            <w:tcW w:w="653" w:type="pct"/>
            <w:tcBorders>
              <w:left w:val="double" w:sz="6" w:space="0" w:color="auto"/>
              <w:bottom w:val="double" w:sz="4" w:space="0" w:color="auto"/>
            </w:tcBorders>
            <w:shd w:val="clear" w:color="auto" w:fill="auto"/>
          </w:tcPr>
          <w:p w14:paraId="65E2078F" w14:textId="77777777" w:rsidR="00533A72" w:rsidRPr="007351A2" w:rsidRDefault="00533A72" w:rsidP="00FA5395">
            <w:pPr>
              <w:rPr>
                <w:rFonts w:cs="Arial"/>
                <w:sz w:val="20"/>
              </w:rPr>
            </w:pPr>
            <w:r w:rsidRPr="007351A2">
              <w:rPr>
                <w:rFonts w:cs="Arial"/>
                <w:sz w:val="20"/>
              </w:rPr>
              <w:t>93-18B</w:t>
            </w:r>
          </w:p>
        </w:tc>
        <w:tc>
          <w:tcPr>
            <w:tcW w:w="1024" w:type="pct"/>
            <w:tcBorders>
              <w:bottom w:val="double" w:sz="4" w:space="0" w:color="auto"/>
            </w:tcBorders>
            <w:shd w:val="clear" w:color="auto" w:fill="auto"/>
          </w:tcPr>
          <w:p w14:paraId="20A43ABD" w14:textId="77777777" w:rsidR="00FF0E8C" w:rsidRDefault="00533A72" w:rsidP="00FA5395">
            <w:pPr>
              <w:ind w:left="-108"/>
              <w:jc w:val="center"/>
              <w:rPr>
                <w:rFonts w:cs="Arial"/>
                <w:sz w:val="20"/>
              </w:rPr>
            </w:pPr>
            <w:r w:rsidRPr="007351A2">
              <w:rPr>
                <w:rFonts w:cs="Arial"/>
                <w:sz w:val="20"/>
              </w:rPr>
              <w:t xml:space="preserve">202000169 / </w:t>
            </w:r>
          </w:p>
          <w:p w14:paraId="2B48D7BC" w14:textId="65203BD5" w:rsidR="00533A72" w:rsidRPr="007351A2" w:rsidRDefault="00533A72" w:rsidP="00FA5395">
            <w:pPr>
              <w:ind w:left="-108"/>
              <w:jc w:val="center"/>
              <w:rPr>
                <w:rFonts w:cs="Arial"/>
                <w:sz w:val="20"/>
              </w:rPr>
            </w:pPr>
            <w:r w:rsidRPr="007351A2">
              <w:rPr>
                <w:rFonts w:cs="Arial"/>
                <w:sz w:val="20"/>
              </w:rPr>
              <w:t>January 28, 2021</w:t>
            </w:r>
          </w:p>
        </w:tc>
        <w:tc>
          <w:tcPr>
            <w:tcW w:w="2106" w:type="pct"/>
            <w:tcBorders>
              <w:bottom w:val="double" w:sz="4" w:space="0" w:color="auto"/>
            </w:tcBorders>
            <w:shd w:val="clear" w:color="auto" w:fill="auto"/>
          </w:tcPr>
          <w:p w14:paraId="24891885" w14:textId="77777777" w:rsidR="00533A72" w:rsidRPr="00D24641" w:rsidRDefault="00533A72" w:rsidP="00FA5395">
            <w:pPr>
              <w:rPr>
                <w:rFonts w:cs="Arial"/>
                <w:sz w:val="20"/>
              </w:rPr>
            </w:pPr>
            <w:r w:rsidRPr="00D24641">
              <w:rPr>
                <w:sz w:val="20"/>
              </w:rPr>
              <w:t xml:space="preserve">Incorporate PTI No. 93-18B, which was for the three emission units (EUMOLDSTATION9, EUMOLDSTATION10, and EUMOLDSTATION11) that were permitted in PTI No. 93-18A and rolled into </w:t>
            </w:r>
            <w:r w:rsidRPr="00D24641">
              <w:rPr>
                <w:sz w:val="20"/>
              </w:rPr>
              <w:lastRenderedPageBreak/>
              <w:t xml:space="preserve">the existing ROP.  However, construction of the three new mold rooms did not begin within 18 months of permit issuance and had to resubmit a PTI application for the mold rooms.  The mold rooms being permitted in this PTI are very similar to what was permitted in PTI No. 93-18A.  However, FGFACILITY in the ROP was moved to Part B. Source-Wide Conditions since the Conditions apply to the entire Stationary Source.  FGFACILITY references and Conditions under Part D. of the ROP were removed.  </w:t>
            </w:r>
          </w:p>
        </w:tc>
        <w:tc>
          <w:tcPr>
            <w:tcW w:w="1216" w:type="pct"/>
            <w:tcBorders>
              <w:bottom w:val="double" w:sz="4" w:space="0" w:color="auto"/>
              <w:right w:val="double" w:sz="6" w:space="0" w:color="auto"/>
            </w:tcBorders>
            <w:shd w:val="clear" w:color="auto" w:fill="auto"/>
          </w:tcPr>
          <w:p w14:paraId="3A7E7C43" w14:textId="77777777" w:rsidR="00533A72" w:rsidRPr="00D24641" w:rsidRDefault="00533A72" w:rsidP="00FA5395">
            <w:pPr>
              <w:rPr>
                <w:sz w:val="20"/>
              </w:rPr>
            </w:pPr>
            <w:r w:rsidRPr="00D24641">
              <w:rPr>
                <w:sz w:val="20"/>
              </w:rPr>
              <w:lastRenderedPageBreak/>
              <w:t>SOURCE-WIDE</w:t>
            </w:r>
          </w:p>
          <w:p w14:paraId="2171D6EE" w14:textId="77777777" w:rsidR="00533A72" w:rsidRPr="00D24641" w:rsidRDefault="00533A72" w:rsidP="00FA5395">
            <w:pPr>
              <w:rPr>
                <w:rFonts w:cs="Arial"/>
                <w:sz w:val="20"/>
              </w:rPr>
            </w:pPr>
            <w:r w:rsidRPr="00D24641">
              <w:rPr>
                <w:sz w:val="20"/>
              </w:rPr>
              <w:t>EUMOLDSTATION9 EUMOLDSTATION10 EUMOLDSTATION11</w:t>
            </w:r>
          </w:p>
        </w:tc>
      </w:tr>
    </w:tbl>
    <w:p w14:paraId="0FDB776A" w14:textId="77777777" w:rsidR="00B256ED" w:rsidRPr="00C03A93" w:rsidRDefault="00B256ED" w:rsidP="00B256ED">
      <w:pPr>
        <w:jc w:val="both"/>
        <w:rPr>
          <w:rFonts w:cs="Arial"/>
          <w:sz w:val="20"/>
        </w:rPr>
      </w:pPr>
    </w:p>
    <w:p w14:paraId="729EC17E" w14:textId="57D48ABE" w:rsidR="00B256ED" w:rsidRPr="00C03A93" w:rsidRDefault="00B256ED" w:rsidP="00B256ED">
      <w:pPr>
        <w:jc w:val="both"/>
        <w:rPr>
          <w:rFonts w:cs="Arial"/>
          <w:sz w:val="20"/>
        </w:rPr>
      </w:pPr>
      <w:r w:rsidRPr="00C03A93">
        <w:rPr>
          <w:rFonts w:cs="Arial"/>
          <w:sz w:val="20"/>
        </w:rPr>
        <w:t>The following table lists the ROP amendments or modifications issued after the effective date of ROP No. MI-ROP-</w:t>
      </w:r>
      <w:bookmarkStart w:id="123" w:name="_Hlk7611024"/>
      <w:r w:rsidRPr="00C03A93">
        <w:rPr>
          <w:noProof/>
          <w:sz w:val="20"/>
        </w:rPr>
        <w:t>N3748-2021</w:t>
      </w:r>
      <w:r w:rsidRPr="00C03A93">
        <w:rPr>
          <w:rFonts w:cs="Arial"/>
          <w:sz w:val="20"/>
        </w:rPr>
        <w:t xml:space="preserve"> </w:t>
      </w:r>
    </w:p>
    <w:p w14:paraId="4F71E07B" w14:textId="77777777" w:rsidR="00B256ED" w:rsidRPr="00C03A93" w:rsidRDefault="00B256ED" w:rsidP="00B256ED">
      <w:pPr>
        <w:jc w:val="both"/>
        <w:rPr>
          <w:rFonts w:cs="Arial"/>
          <w:sz w:val="20"/>
        </w:rPr>
      </w:pPr>
    </w:p>
    <w:tbl>
      <w:tblPr>
        <w:tblW w:w="4967" w:type="pct"/>
        <w:tblInd w:w="67" w:type="dxa"/>
        <w:tblBorders>
          <w:top w:val="double" w:sz="4" w:space="0" w:color="auto"/>
          <w:left w:val="double" w:sz="6" w:space="0" w:color="auto"/>
          <w:bottom w:val="double" w:sz="4" w:space="0" w:color="auto"/>
          <w:right w:val="double" w:sz="6" w:space="0" w:color="auto"/>
          <w:insideH w:val="single" w:sz="4" w:space="0" w:color="auto"/>
          <w:insideV w:val="single" w:sz="6" w:space="0" w:color="auto"/>
        </w:tblBorders>
        <w:tblLook w:val="0000" w:firstRow="0" w:lastRow="0" w:firstColumn="0" w:lastColumn="0" w:noHBand="0" w:noVBand="0"/>
      </w:tblPr>
      <w:tblGrid>
        <w:gridCol w:w="1351"/>
        <w:gridCol w:w="2069"/>
        <w:gridCol w:w="4188"/>
        <w:gridCol w:w="2503"/>
      </w:tblGrid>
      <w:tr w:rsidR="00C03A93" w:rsidRPr="00C03A93" w14:paraId="0F048FCD" w14:textId="77777777" w:rsidTr="00FF0E8C">
        <w:trPr>
          <w:tblHeader/>
        </w:trPr>
        <w:tc>
          <w:tcPr>
            <w:tcW w:w="668" w:type="pct"/>
            <w:shd w:val="pct10" w:color="auto" w:fill="auto"/>
          </w:tcPr>
          <w:bookmarkEnd w:id="123"/>
          <w:p w14:paraId="5EBDA320" w14:textId="77777777" w:rsidR="00B256ED" w:rsidRPr="00C03A93" w:rsidRDefault="00B256ED" w:rsidP="00037BB0">
            <w:pPr>
              <w:jc w:val="center"/>
              <w:rPr>
                <w:rFonts w:cs="Arial"/>
                <w:b/>
                <w:sz w:val="20"/>
              </w:rPr>
            </w:pPr>
            <w:r w:rsidRPr="00C03A93">
              <w:rPr>
                <w:rFonts w:cs="Arial"/>
                <w:b/>
                <w:sz w:val="20"/>
              </w:rPr>
              <w:t>Permit to Install Number</w:t>
            </w:r>
          </w:p>
        </w:tc>
        <w:tc>
          <w:tcPr>
            <w:tcW w:w="1023" w:type="pct"/>
            <w:shd w:val="pct10" w:color="auto" w:fill="auto"/>
          </w:tcPr>
          <w:p w14:paraId="2C27F7AA" w14:textId="77777777" w:rsidR="00B256ED" w:rsidRPr="00C03A93" w:rsidRDefault="00B256ED" w:rsidP="00037BB0">
            <w:pPr>
              <w:jc w:val="center"/>
              <w:rPr>
                <w:rFonts w:cs="Arial"/>
                <w:b/>
                <w:sz w:val="20"/>
              </w:rPr>
            </w:pPr>
            <w:r w:rsidRPr="00C03A93">
              <w:rPr>
                <w:rFonts w:cs="Arial"/>
                <w:b/>
                <w:sz w:val="20"/>
              </w:rPr>
              <w:t xml:space="preserve">ROP Revision Application Number - </w:t>
            </w:r>
          </w:p>
          <w:p w14:paraId="145503F6" w14:textId="77777777" w:rsidR="00B256ED" w:rsidRPr="00C03A93" w:rsidRDefault="00B256ED" w:rsidP="00037BB0">
            <w:pPr>
              <w:jc w:val="center"/>
              <w:rPr>
                <w:rFonts w:cs="Arial"/>
                <w:b/>
                <w:sz w:val="20"/>
              </w:rPr>
            </w:pPr>
            <w:r w:rsidRPr="00C03A93">
              <w:rPr>
                <w:rFonts w:cs="Arial"/>
                <w:b/>
                <w:sz w:val="20"/>
              </w:rPr>
              <w:t>Issuance Date</w:t>
            </w:r>
          </w:p>
        </w:tc>
        <w:tc>
          <w:tcPr>
            <w:tcW w:w="2071" w:type="pct"/>
            <w:shd w:val="pct10" w:color="auto" w:fill="auto"/>
          </w:tcPr>
          <w:p w14:paraId="1C85A79F" w14:textId="77777777" w:rsidR="00B256ED" w:rsidRPr="00C03A93" w:rsidRDefault="00B256ED" w:rsidP="00037BB0">
            <w:pPr>
              <w:jc w:val="center"/>
              <w:rPr>
                <w:rFonts w:cs="Arial"/>
                <w:b/>
                <w:sz w:val="20"/>
              </w:rPr>
            </w:pPr>
            <w:r w:rsidRPr="00C03A93">
              <w:rPr>
                <w:rFonts w:cs="Arial"/>
                <w:b/>
                <w:sz w:val="20"/>
              </w:rPr>
              <w:t>Description of Equipment or Change</w:t>
            </w:r>
          </w:p>
        </w:tc>
        <w:tc>
          <w:tcPr>
            <w:tcW w:w="1238" w:type="pct"/>
            <w:shd w:val="pct10" w:color="auto" w:fill="auto"/>
            <w:vAlign w:val="center"/>
          </w:tcPr>
          <w:p w14:paraId="4E7C3B87" w14:textId="77777777" w:rsidR="00B256ED" w:rsidRPr="00C03A93" w:rsidRDefault="00B256ED" w:rsidP="00037BB0">
            <w:pPr>
              <w:jc w:val="center"/>
              <w:rPr>
                <w:rFonts w:cs="Arial"/>
                <w:b/>
                <w:sz w:val="20"/>
              </w:rPr>
            </w:pPr>
            <w:r w:rsidRPr="00C03A93">
              <w:rPr>
                <w:rFonts w:cs="Arial"/>
                <w:b/>
                <w:sz w:val="20"/>
              </w:rPr>
              <w:t>Corresponding Emission Unit(s) or Flexible Group(s)</w:t>
            </w:r>
          </w:p>
        </w:tc>
      </w:tr>
      <w:tr w:rsidR="00C03A93" w:rsidRPr="00C03A93" w14:paraId="12839382" w14:textId="77777777" w:rsidTr="00FF0E8C">
        <w:tc>
          <w:tcPr>
            <w:tcW w:w="668" w:type="pct"/>
            <w:shd w:val="clear" w:color="auto" w:fill="auto"/>
          </w:tcPr>
          <w:p w14:paraId="3D0D5236" w14:textId="57A8771D" w:rsidR="00B256ED" w:rsidRPr="00C03A93" w:rsidRDefault="00B256ED" w:rsidP="00037BB0">
            <w:pPr>
              <w:rPr>
                <w:rFonts w:cs="Arial"/>
                <w:sz w:val="20"/>
              </w:rPr>
            </w:pPr>
            <w:r w:rsidRPr="00C03A93">
              <w:rPr>
                <w:rFonts w:cs="Arial"/>
                <w:sz w:val="20"/>
              </w:rPr>
              <w:t>82-23</w:t>
            </w:r>
          </w:p>
        </w:tc>
        <w:tc>
          <w:tcPr>
            <w:tcW w:w="1023" w:type="pct"/>
            <w:shd w:val="clear" w:color="auto" w:fill="auto"/>
          </w:tcPr>
          <w:p w14:paraId="067F850F" w14:textId="77777777" w:rsidR="00FF0E8C" w:rsidRDefault="00B256ED" w:rsidP="00037BB0">
            <w:pPr>
              <w:ind w:left="-108"/>
              <w:jc w:val="center"/>
              <w:rPr>
                <w:rFonts w:cs="Arial"/>
                <w:sz w:val="20"/>
              </w:rPr>
            </w:pPr>
            <w:r w:rsidRPr="00C03A93">
              <w:rPr>
                <w:rFonts w:cs="Arial"/>
                <w:sz w:val="20"/>
              </w:rPr>
              <w:t xml:space="preserve">202300108 / </w:t>
            </w:r>
          </w:p>
          <w:p w14:paraId="4317B7EF" w14:textId="460D4792" w:rsidR="00B256ED" w:rsidRPr="00C03A93" w:rsidRDefault="00880005" w:rsidP="00037BB0">
            <w:pPr>
              <w:ind w:left="-108"/>
              <w:jc w:val="center"/>
              <w:rPr>
                <w:rFonts w:cs="Arial"/>
                <w:sz w:val="20"/>
              </w:rPr>
            </w:pPr>
            <w:r>
              <w:rPr>
                <w:rFonts w:cs="Arial"/>
                <w:sz w:val="20"/>
              </w:rPr>
              <w:t>September 21, 2023</w:t>
            </w:r>
          </w:p>
        </w:tc>
        <w:tc>
          <w:tcPr>
            <w:tcW w:w="2071" w:type="pct"/>
          </w:tcPr>
          <w:p w14:paraId="7FF82F40" w14:textId="3E0E34E6" w:rsidR="00B256ED" w:rsidRPr="00C03A93" w:rsidRDefault="00B256ED" w:rsidP="00037BB0">
            <w:pPr>
              <w:rPr>
                <w:rFonts w:cs="Arial"/>
                <w:sz w:val="20"/>
              </w:rPr>
            </w:pPr>
            <w:bookmarkStart w:id="124" w:name="text21"/>
            <w:r w:rsidRPr="00C03A93">
              <w:rPr>
                <w:noProof/>
                <w:sz w:val="20"/>
              </w:rPr>
              <w:t xml:space="preserve">Incorporate PTI </w:t>
            </w:r>
            <w:r w:rsidR="00C03A93">
              <w:rPr>
                <w:noProof/>
                <w:sz w:val="20"/>
              </w:rPr>
              <w:t xml:space="preserve">No. </w:t>
            </w:r>
            <w:r w:rsidRPr="00C03A93">
              <w:rPr>
                <w:noProof/>
                <w:sz w:val="20"/>
              </w:rPr>
              <w:t>8</w:t>
            </w:r>
            <w:r w:rsidR="00FC4C7C" w:rsidRPr="00C03A93">
              <w:rPr>
                <w:noProof/>
                <w:sz w:val="20"/>
              </w:rPr>
              <w:t>2</w:t>
            </w:r>
            <w:r w:rsidRPr="00C03A93">
              <w:rPr>
                <w:noProof/>
                <w:sz w:val="20"/>
              </w:rPr>
              <w:t xml:space="preserve">-23 into the ROP, which was for modifying an existing fiberglass tank mold room, a new fiberglass tank mold room, and a new take assembly area. </w:t>
            </w:r>
            <w:r w:rsidR="00C03A93">
              <w:rPr>
                <w:noProof/>
                <w:sz w:val="20"/>
              </w:rPr>
              <w:t xml:space="preserve"> </w:t>
            </w:r>
            <w:r w:rsidRPr="00C03A93">
              <w:rPr>
                <w:noProof/>
                <w:sz w:val="20"/>
              </w:rPr>
              <w:t>This PTI was not requird to go through the Public Participation process.</w:t>
            </w:r>
            <w:bookmarkEnd w:id="124"/>
            <w:r w:rsidRPr="00C03A93">
              <w:rPr>
                <w:noProof/>
                <w:sz w:val="20"/>
              </w:rPr>
              <w:t xml:space="preserve">  </w:t>
            </w:r>
            <w:r w:rsidR="00FC4C7C" w:rsidRPr="00C03A93">
              <w:rPr>
                <w:noProof/>
                <w:sz w:val="20"/>
              </w:rPr>
              <w:t xml:space="preserve">References to </w:t>
            </w:r>
            <w:r w:rsidR="00C03A93">
              <w:rPr>
                <w:noProof/>
                <w:sz w:val="20"/>
              </w:rPr>
              <w:t>e</w:t>
            </w:r>
            <w:r w:rsidR="00FC4C7C" w:rsidRPr="00C03A93">
              <w:rPr>
                <w:noProof/>
                <w:sz w:val="20"/>
              </w:rPr>
              <w:t>mission</w:t>
            </w:r>
            <w:r w:rsidR="00C03A93">
              <w:rPr>
                <w:noProof/>
                <w:sz w:val="20"/>
              </w:rPr>
              <w:t xml:space="preserve"> u</w:t>
            </w:r>
            <w:r w:rsidR="00FC4C7C" w:rsidRPr="00C03A93">
              <w:rPr>
                <w:noProof/>
                <w:sz w:val="20"/>
              </w:rPr>
              <w:t>nits EUMOLDSTATION9, EUMOLDSTATION10, and EUMOLDSTATION11 were removed because they were never installed at the source.</w:t>
            </w:r>
            <w:r w:rsidR="00FC4C7C" w:rsidRPr="00C03A93">
              <w:rPr>
                <w:rFonts w:ascii="Calibri" w:hAnsi="Calibri" w:cs="Calibri"/>
              </w:rPr>
              <w:t xml:space="preserve">   </w:t>
            </w:r>
          </w:p>
        </w:tc>
        <w:tc>
          <w:tcPr>
            <w:tcW w:w="1238" w:type="pct"/>
          </w:tcPr>
          <w:p w14:paraId="7D7E574E" w14:textId="77777777" w:rsidR="00B256ED" w:rsidRPr="00C03A93" w:rsidRDefault="00B256ED" w:rsidP="00037BB0">
            <w:pPr>
              <w:rPr>
                <w:sz w:val="20"/>
              </w:rPr>
            </w:pPr>
            <w:r w:rsidRPr="00C03A93">
              <w:rPr>
                <w:sz w:val="20"/>
              </w:rPr>
              <w:t>EUMOLDROOM5</w:t>
            </w:r>
          </w:p>
          <w:p w14:paraId="5616AE53" w14:textId="4E9CE9B0" w:rsidR="00B256ED" w:rsidRPr="00C03A93" w:rsidRDefault="00B256ED" w:rsidP="00037BB0">
            <w:pPr>
              <w:rPr>
                <w:sz w:val="20"/>
              </w:rPr>
            </w:pPr>
            <w:r w:rsidRPr="00C03A93">
              <w:rPr>
                <w:sz w:val="20"/>
              </w:rPr>
              <w:t>EUMOLDROOM6</w:t>
            </w:r>
          </w:p>
          <w:p w14:paraId="1F72E949" w14:textId="77777777" w:rsidR="00B256ED" w:rsidRPr="00C03A93" w:rsidRDefault="00B256ED" w:rsidP="00037BB0">
            <w:pPr>
              <w:rPr>
                <w:sz w:val="20"/>
              </w:rPr>
            </w:pPr>
            <w:r w:rsidRPr="00C03A93">
              <w:rPr>
                <w:sz w:val="20"/>
              </w:rPr>
              <w:t>EUTANKASSEMBLY3</w:t>
            </w:r>
          </w:p>
          <w:p w14:paraId="165D01C3" w14:textId="77777777" w:rsidR="00B256ED" w:rsidRPr="00C03A93" w:rsidRDefault="00B256ED" w:rsidP="00037BB0">
            <w:pPr>
              <w:rPr>
                <w:rFonts w:cs="Arial"/>
                <w:sz w:val="20"/>
              </w:rPr>
            </w:pPr>
            <w:r w:rsidRPr="00C03A93">
              <w:rPr>
                <w:rFonts w:cs="Arial"/>
                <w:sz w:val="20"/>
              </w:rPr>
              <w:t>FGCOMPOSITESMACT</w:t>
            </w:r>
          </w:p>
          <w:p w14:paraId="6F39ABE0" w14:textId="4C77FE36" w:rsidR="00B256ED" w:rsidRPr="00C03A93" w:rsidRDefault="00B256ED" w:rsidP="00037BB0">
            <w:pPr>
              <w:rPr>
                <w:rFonts w:cs="Arial"/>
                <w:sz w:val="20"/>
              </w:rPr>
            </w:pPr>
            <w:r w:rsidRPr="00C03A93">
              <w:rPr>
                <w:sz w:val="20"/>
              </w:rPr>
              <w:t>Source-Wide Conditions</w:t>
            </w:r>
          </w:p>
        </w:tc>
      </w:tr>
    </w:tbl>
    <w:p w14:paraId="243CB1D7" w14:textId="0F9115E3" w:rsidR="00C03A93" w:rsidRDefault="00C03A93" w:rsidP="00533A72"/>
    <w:p w14:paraId="4C0153D8" w14:textId="77777777" w:rsidR="00C03A93" w:rsidRDefault="00C03A93">
      <w:r>
        <w:br w:type="page"/>
      </w:r>
    </w:p>
    <w:p w14:paraId="7F9B9ADD" w14:textId="77777777" w:rsidR="00533A72" w:rsidRDefault="00533A72" w:rsidP="00533A72"/>
    <w:p w14:paraId="498CCE67" w14:textId="77777777" w:rsidR="00C60E84" w:rsidRPr="00FC1F2C" w:rsidRDefault="00C60E84" w:rsidP="004F09CF">
      <w:pPr>
        <w:pStyle w:val="Heading2"/>
        <w:numPr>
          <w:ilvl w:val="0"/>
          <w:numId w:val="0"/>
        </w:numPr>
        <w:jc w:val="both"/>
        <w:rPr>
          <w:b w:val="0"/>
          <w:sz w:val="20"/>
        </w:rPr>
      </w:pPr>
      <w:bookmarkStart w:id="125" w:name="_Toc141860671"/>
      <w:r w:rsidRPr="00461D22">
        <w:rPr>
          <w:sz w:val="22"/>
          <w:szCs w:val="22"/>
        </w:rPr>
        <w:t>Appendix 7.  Emission Calculations</w:t>
      </w:r>
      <w:bookmarkEnd w:id="125"/>
      <w:r w:rsidRPr="00461D22">
        <w:rPr>
          <w:sz w:val="22"/>
          <w:szCs w:val="22"/>
        </w:rPr>
        <w:t xml:space="preserve"> </w:t>
      </w:r>
    </w:p>
    <w:p w14:paraId="1B106F56" w14:textId="77777777" w:rsidR="00533A72" w:rsidRPr="00177440" w:rsidRDefault="00533A72" w:rsidP="00533A72">
      <w:pPr>
        <w:jc w:val="both"/>
        <w:rPr>
          <w:b/>
          <w:sz w:val="20"/>
        </w:rPr>
      </w:pPr>
      <w:bookmarkStart w:id="126" w:name="_Toc377276143"/>
      <w:bookmarkStart w:id="127" w:name="_Toc377877183"/>
      <w:bookmarkStart w:id="128" w:name="_Toc382035381"/>
      <w:bookmarkStart w:id="129" w:name="_Toc382726630"/>
      <w:bookmarkStart w:id="130" w:name="_Toc382726705"/>
      <w:bookmarkStart w:id="131" w:name="_Toc382726784"/>
      <w:bookmarkStart w:id="132" w:name="_Toc387818190"/>
      <w:bookmarkStart w:id="133" w:name="_Toc390499900"/>
      <w:bookmarkStart w:id="134" w:name="_Toc390500329"/>
      <w:bookmarkStart w:id="135" w:name="_Toc390504382"/>
      <w:bookmarkStart w:id="136" w:name="_Toc390570172"/>
      <w:bookmarkStart w:id="137" w:name="_Toc391182906"/>
      <w:bookmarkStart w:id="138" w:name="_Toc437238970"/>
      <w:bookmarkStart w:id="139" w:name="_Toc451333047"/>
    </w:p>
    <w:p w14:paraId="608BE7EB" w14:textId="1286449B" w:rsidR="00533A72" w:rsidRPr="00C03A93" w:rsidRDefault="00533A72" w:rsidP="00533A72">
      <w:pPr>
        <w:jc w:val="both"/>
        <w:rPr>
          <w:rFonts w:cs="Arial"/>
          <w:sz w:val="20"/>
        </w:rPr>
      </w:pPr>
      <w:r w:rsidRPr="00177440">
        <w:rPr>
          <w:sz w:val="20"/>
        </w:rPr>
        <w:t xml:space="preserve">The permittee shall use Attachments A, B, C, D and E of Appendix 4 for calculations in conjunction with monitoring, testing or recordkeeping data to determine compliance with the applicable requirements referenced in SOURCE-WIDE CONDITIONS, </w:t>
      </w:r>
      <w:r w:rsidRPr="00177440">
        <w:rPr>
          <w:rFonts w:cs="Arial"/>
          <w:sz w:val="20"/>
        </w:rPr>
        <w:t xml:space="preserve">EUMOLDROOM1, EUMOLDROOM2, EUMR3&amp;4MIDMOLD, EUMR3&amp;4NORTHMOLD, </w:t>
      </w:r>
      <w:r w:rsidRPr="00C03A93">
        <w:rPr>
          <w:rFonts w:cs="Arial"/>
          <w:sz w:val="20"/>
        </w:rPr>
        <w:t xml:space="preserve">EUMR3&amp;4SOUTHMOLD, EUMOLDROOM5, </w:t>
      </w:r>
      <w:r w:rsidR="008412F9" w:rsidRPr="00C03A93">
        <w:rPr>
          <w:rFonts w:cs="Arial"/>
          <w:sz w:val="20"/>
        </w:rPr>
        <w:t xml:space="preserve">EUMOLDROOM6, </w:t>
      </w:r>
      <w:r w:rsidRPr="00C03A93">
        <w:rPr>
          <w:rFonts w:cs="Arial"/>
          <w:sz w:val="20"/>
        </w:rPr>
        <w:t>EUTANKASSEMBLY, EUTANKASSEMBLY2,</w:t>
      </w:r>
      <w:r w:rsidR="008412F9" w:rsidRPr="00C03A93">
        <w:rPr>
          <w:rFonts w:cs="Arial"/>
          <w:sz w:val="20"/>
        </w:rPr>
        <w:t xml:space="preserve"> EUTANKASSEMBLY3,</w:t>
      </w:r>
      <w:r w:rsidRPr="00C03A93">
        <w:rPr>
          <w:rFonts w:cs="Arial"/>
          <w:sz w:val="20"/>
        </w:rPr>
        <w:t xml:space="preserve"> and EUCLEANUP.</w:t>
      </w:r>
    </w:p>
    <w:p w14:paraId="724D0C9E" w14:textId="77777777" w:rsidR="00533A72" w:rsidRPr="00C03A93" w:rsidRDefault="00533A72" w:rsidP="00533A72">
      <w:pPr>
        <w:jc w:val="both"/>
        <w:rPr>
          <w:sz w:val="20"/>
        </w:rPr>
      </w:pPr>
    </w:p>
    <w:p w14:paraId="03129E03" w14:textId="77777777" w:rsidR="00C60E84" w:rsidRPr="00FC1F2C" w:rsidRDefault="00C60E84" w:rsidP="004F09CF">
      <w:pPr>
        <w:pStyle w:val="Heading2"/>
        <w:numPr>
          <w:ilvl w:val="0"/>
          <w:numId w:val="0"/>
        </w:numPr>
        <w:jc w:val="both"/>
        <w:rPr>
          <w:b w:val="0"/>
          <w:sz w:val="22"/>
          <w:szCs w:val="22"/>
        </w:rPr>
      </w:pPr>
      <w:bookmarkStart w:id="140" w:name="_Toc141860672"/>
      <w:r w:rsidRPr="00461D22">
        <w:rPr>
          <w:sz w:val="22"/>
          <w:szCs w:val="22"/>
        </w:rPr>
        <w:t>Appendix 8.  Reporting</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7C4486CB" w14:textId="77777777" w:rsidR="00C60E84" w:rsidRPr="00B77C68" w:rsidRDefault="00C60E84" w:rsidP="004F09CF">
      <w:pPr>
        <w:jc w:val="both"/>
        <w:rPr>
          <w:sz w:val="20"/>
        </w:rPr>
      </w:pPr>
    </w:p>
    <w:p w14:paraId="6BF4124E"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0D6F3526" w14:textId="77777777" w:rsidR="00C60E84" w:rsidRPr="0080590E" w:rsidRDefault="00C60E84" w:rsidP="004F09CF">
      <w:pPr>
        <w:jc w:val="both"/>
        <w:rPr>
          <w:sz w:val="20"/>
        </w:rPr>
      </w:pPr>
    </w:p>
    <w:p w14:paraId="37A30BBD"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05061CBE" w14:textId="77777777" w:rsidR="00C60E84" w:rsidRPr="00B77C68" w:rsidRDefault="00C60E84" w:rsidP="004F09CF">
      <w:pPr>
        <w:jc w:val="both"/>
        <w:rPr>
          <w:sz w:val="20"/>
        </w:rPr>
      </w:pPr>
    </w:p>
    <w:p w14:paraId="66559DCE" w14:textId="77777777" w:rsidR="00C60E84" w:rsidRPr="00FC1F2C" w:rsidRDefault="00C60E84" w:rsidP="004F09CF">
      <w:pPr>
        <w:jc w:val="both"/>
        <w:rPr>
          <w:sz w:val="20"/>
        </w:rPr>
      </w:pPr>
      <w:r w:rsidRPr="00B77C68">
        <w:rPr>
          <w:b/>
          <w:sz w:val="20"/>
        </w:rPr>
        <w:t>B.  Other Reporting</w:t>
      </w:r>
    </w:p>
    <w:p w14:paraId="7D93D334" w14:textId="77777777" w:rsidR="00C60E84" w:rsidRPr="00B77C68" w:rsidRDefault="00C60E84" w:rsidP="004F09CF">
      <w:pPr>
        <w:jc w:val="both"/>
        <w:rPr>
          <w:sz w:val="20"/>
        </w:rPr>
      </w:pPr>
    </w:p>
    <w:p w14:paraId="55F0CD5D"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04"/>
      <w:bookmarkEnd w:id="105"/>
      <w:bookmarkEnd w:id="106"/>
      <w:bookmarkEnd w:id="107"/>
      <w:bookmarkEnd w:id="108"/>
      <w:bookmarkEnd w:id="109"/>
      <w:bookmarkEnd w:id="110"/>
      <w:bookmarkEnd w:id="111"/>
    </w:p>
    <w:sectPr w:rsidR="00DC3CDB" w:rsidSect="00723C92">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16306" w14:textId="77777777" w:rsidR="002D6BB2" w:rsidRDefault="002D6BB2">
      <w:r>
        <w:separator/>
      </w:r>
    </w:p>
    <w:p w14:paraId="5E708AF6" w14:textId="77777777" w:rsidR="002D6BB2" w:rsidRDefault="002D6BB2"/>
  </w:endnote>
  <w:endnote w:type="continuationSeparator" w:id="0">
    <w:p w14:paraId="0F72B918" w14:textId="77777777" w:rsidR="002D6BB2" w:rsidRDefault="002D6BB2">
      <w:r>
        <w:continuationSeparator/>
      </w:r>
    </w:p>
    <w:p w14:paraId="3F337F79" w14:textId="77777777" w:rsidR="002D6BB2" w:rsidRDefault="002D6B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99586" w14:textId="77777777" w:rsidR="00E42050" w:rsidRDefault="00E42050"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DA0076" w14:textId="77777777" w:rsidR="00E42050" w:rsidRDefault="00E42050"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1C948" w14:textId="77777777" w:rsidR="00E42050" w:rsidRPr="001F649E" w:rsidRDefault="00E42050"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52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52</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D7F5C" w14:textId="77777777"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5BB433" w14:textId="77777777" w:rsidR="00F11B78" w:rsidRDefault="00F11B78" w:rsidP="00BD6C4A">
    <w:pPr>
      <w:pStyle w:val="Footer"/>
      <w:ind w:right="360"/>
    </w:pPr>
  </w:p>
  <w:p w14:paraId="091D092F" w14:textId="77777777" w:rsidR="00F11B78" w:rsidRDefault="00F11B7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1CA5D" w14:textId="639112ED" w:rsidR="00F11B78" w:rsidRDefault="00F11B78" w:rsidP="00C03A93">
    <w:pPr>
      <w:pStyle w:val="Footer"/>
      <w:ind w:right="360"/>
      <w:jc w:val="cente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66771" w14:textId="79D5619C" w:rsidR="00F11B78" w:rsidRPr="00C03A93" w:rsidRDefault="00C03A93" w:rsidP="00C03A93">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sz w:val="20"/>
      </w:rPr>
      <w:t>55</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sz w:val="20"/>
      </w:rPr>
      <w:t>60</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6C8E1" w14:textId="77777777" w:rsidR="002D6BB2" w:rsidRDefault="002D6BB2">
      <w:r>
        <w:separator/>
      </w:r>
    </w:p>
    <w:p w14:paraId="6C153F58" w14:textId="77777777" w:rsidR="002D6BB2" w:rsidRDefault="002D6BB2"/>
  </w:footnote>
  <w:footnote w:type="continuationSeparator" w:id="0">
    <w:p w14:paraId="629ADFBB" w14:textId="77777777" w:rsidR="002D6BB2" w:rsidRDefault="002D6BB2">
      <w:r>
        <w:continuationSeparator/>
      </w:r>
    </w:p>
    <w:p w14:paraId="6A85FAF9" w14:textId="77777777" w:rsidR="002D6BB2" w:rsidRDefault="002D6B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29CF5" w14:textId="6A30C4E6" w:rsidR="00E42050" w:rsidRPr="004A79E4" w:rsidRDefault="00880005" w:rsidP="003B022D">
    <w:pPr>
      <w:rPr>
        <w:rFonts w:cs="Arial"/>
        <w:sz w:val="20"/>
      </w:rPr>
    </w:pPr>
    <w:r>
      <w:rPr>
        <w:sz w:val="28"/>
      </w:rPr>
      <w:tab/>
    </w:r>
    <w:r>
      <w:rPr>
        <w:sz w:val="28"/>
      </w:rPr>
      <w:tab/>
    </w:r>
    <w:r>
      <w:rPr>
        <w:sz w:val="28"/>
      </w:rPr>
      <w:tab/>
    </w:r>
    <w:r>
      <w:rPr>
        <w:sz w:val="28"/>
      </w:rPr>
      <w:tab/>
    </w:r>
    <w:r>
      <w:rPr>
        <w:sz w:val="28"/>
      </w:rPr>
      <w:tab/>
    </w:r>
    <w:r>
      <w:rPr>
        <w:sz w:val="28"/>
      </w:rPr>
      <w:tab/>
    </w:r>
    <w:r>
      <w:rPr>
        <w:sz w:val="28"/>
      </w:rPr>
      <w:tab/>
    </w:r>
    <w:r w:rsidR="00E42050" w:rsidRPr="004A79E4">
      <w:rPr>
        <w:sz w:val="28"/>
      </w:rPr>
      <w:tab/>
    </w:r>
    <w:r w:rsidR="00E42050" w:rsidRPr="004A79E4">
      <w:rPr>
        <w:sz w:val="28"/>
      </w:rPr>
      <w:tab/>
    </w:r>
    <w:r w:rsidR="00E42050" w:rsidRPr="004A79E4">
      <w:rPr>
        <w:sz w:val="28"/>
      </w:rPr>
      <w:tab/>
    </w:r>
    <w:r w:rsidR="00E42050" w:rsidRPr="004A79E4">
      <w:rPr>
        <w:rFonts w:cs="Arial"/>
        <w:sz w:val="20"/>
      </w:rPr>
      <w:t>ROP No:  MI-ROP-N3748-2021</w:t>
    </w:r>
    <w:r w:rsidR="003B022D" w:rsidRPr="004A79E4">
      <w:rPr>
        <w:rFonts w:cs="Arial"/>
        <w:sz w:val="20"/>
      </w:rPr>
      <w:t>a</w:t>
    </w:r>
  </w:p>
  <w:p w14:paraId="0C2C36DA" w14:textId="77777777" w:rsidR="00E42050" w:rsidRPr="004A79E4" w:rsidRDefault="00E42050" w:rsidP="00644AF7">
    <w:pPr>
      <w:pStyle w:val="Header"/>
      <w:tabs>
        <w:tab w:val="clear" w:pos="4320"/>
        <w:tab w:val="clear" w:pos="8640"/>
        <w:tab w:val="left" w:pos="6660"/>
      </w:tabs>
      <w:rPr>
        <w:rFonts w:cs="Arial"/>
        <w:sz w:val="20"/>
      </w:rPr>
    </w:pPr>
    <w:r w:rsidRPr="004A79E4">
      <w:rPr>
        <w:rFonts w:cs="Arial"/>
        <w:sz w:val="20"/>
      </w:rPr>
      <w:tab/>
    </w:r>
    <w:r w:rsidRPr="004A79E4">
      <w:rPr>
        <w:rFonts w:cs="Arial"/>
        <w:sz w:val="20"/>
      </w:rPr>
      <w:tab/>
      <w:t>Expiration Date:  August 5, 2026</w:t>
    </w:r>
  </w:p>
  <w:p w14:paraId="1741067D" w14:textId="5852D5C5" w:rsidR="00E42050" w:rsidRPr="004A79E4" w:rsidRDefault="00E42050" w:rsidP="00644AF7">
    <w:pPr>
      <w:pStyle w:val="Header"/>
      <w:tabs>
        <w:tab w:val="clear" w:pos="8640"/>
        <w:tab w:val="left" w:pos="6660"/>
      </w:tabs>
      <w:rPr>
        <w:rFonts w:cs="Arial"/>
        <w:sz w:val="20"/>
      </w:rPr>
    </w:pPr>
    <w:r w:rsidRPr="004A79E4">
      <w:rPr>
        <w:sz w:val="20"/>
      </w:rPr>
      <w:tab/>
    </w:r>
    <w:r w:rsidRPr="004A79E4">
      <w:rPr>
        <w:sz w:val="20"/>
      </w:rPr>
      <w:tab/>
    </w:r>
    <w:r w:rsidRPr="004A79E4">
      <w:rPr>
        <w:sz w:val="20"/>
      </w:rPr>
      <w:tab/>
      <w:t>PTI No:  MI-PTI-N3748-2021</w:t>
    </w:r>
    <w:r w:rsidR="003B022D" w:rsidRPr="004A79E4">
      <w:rPr>
        <w:sz w:val="20"/>
      </w:rPr>
      <w:t>a</w:t>
    </w:r>
  </w:p>
  <w:p w14:paraId="34A2B337" w14:textId="77777777" w:rsidR="00E42050" w:rsidRPr="00644AF7" w:rsidRDefault="00E42050" w:rsidP="00644A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163A5" w14:textId="77777777" w:rsidR="00F11B78" w:rsidRDefault="00F11B78">
    <w:pPr>
      <w:pStyle w:val="Header"/>
    </w:pPr>
  </w:p>
  <w:p w14:paraId="57789CE9" w14:textId="77777777" w:rsidR="00F11B78" w:rsidRDefault="00F11B7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130F1" w14:textId="51BDE49C" w:rsidR="003B022D" w:rsidRPr="00C03A93" w:rsidRDefault="00880005" w:rsidP="003B022D">
    <w:pPr>
      <w:rPr>
        <w:rFonts w:cs="Arial"/>
        <w:sz w:val="20"/>
      </w:rPr>
    </w:pPr>
    <w:r>
      <w:rPr>
        <w:b/>
      </w:rPr>
      <w:tab/>
    </w:r>
    <w:r>
      <w:rPr>
        <w:b/>
      </w:rPr>
      <w:tab/>
    </w:r>
    <w:r>
      <w:rPr>
        <w:b/>
      </w:rPr>
      <w:tab/>
    </w:r>
    <w:r>
      <w:rPr>
        <w:b/>
      </w:rPr>
      <w:tab/>
    </w:r>
    <w:r>
      <w:rPr>
        <w:b/>
      </w:rPr>
      <w:tab/>
    </w:r>
    <w:r>
      <w:rPr>
        <w:b/>
      </w:rPr>
      <w:tab/>
    </w:r>
    <w:r>
      <w:rPr>
        <w:b/>
      </w:rPr>
      <w:tab/>
    </w:r>
    <w:r w:rsidR="003B022D" w:rsidRPr="00C03A93">
      <w:rPr>
        <w:sz w:val="28"/>
      </w:rPr>
      <w:tab/>
    </w:r>
    <w:r w:rsidR="003B022D" w:rsidRPr="00C03A93">
      <w:rPr>
        <w:sz w:val="28"/>
      </w:rPr>
      <w:tab/>
    </w:r>
    <w:r w:rsidR="003B022D" w:rsidRPr="00C03A93">
      <w:rPr>
        <w:sz w:val="28"/>
      </w:rPr>
      <w:tab/>
    </w:r>
    <w:r w:rsidR="003B022D" w:rsidRPr="00C03A93">
      <w:rPr>
        <w:rFonts w:cs="Arial"/>
        <w:sz w:val="20"/>
      </w:rPr>
      <w:t>ROP No:  MI-ROP-N3748-2021a</w:t>
    </w:r>
  </w:p>
  <w:p w14:paraId="182F58C8" w14:textId="77777777" w:rsidR="003B022D" w:rsidRPr="00C03A93" w:rsidRDefault="003B022D" w:rsidP="003B022D">
    <w:pPr>
      <w:pStyle w:val="Header"/>
      <w:tabs>
        <w:tab w:val="clear" w:pos="4320"/>
        <w:tab w:val="clear" w:pos="8640"/>
        <w:tab w:val="left" w:pos="6660"/>
      </w:tabs>
      <w:rPr>
        <w:rFonts w:cs="Arial"/>
        <w:sz w:val="20"/>
      </w:rPr>
    </w:pPr>
    <w:r w:rsidRPr="00C03A93">
      <w:rPr>
        <w:rFonts w:cs="Arial"/>
        <w:sz w:val="20"/>
      </w:rPr>
      <w:tab/>
    </w:r>
    <w:r w:rsidRPr="00C03A93">
      <w:rPr>
        <w:rFonts w:cs="Arial"/>
        <w:sz w:val="20"/>
      </w:rPr>
      <w:tab/>
      <w:t>Expiration Date:  August 5, 2026</w:t>
    </w:r>
  </w:p>
  <w:p w14:paraId="6B6DB237" w14:textId="77777777" w:rsidR="003B022D" w:rsidRPr="00C03A93" w:rsidRDefault="003B022D" w:rsidP="003B022D">
    <w:pPr>
      <w:pStyle w:val="Header"/>
      <w:tabs>
        <w:tab w:val="clear" w:pos="8640"/>
        <w:tab w:val="left" w:pos="6660"/>
      </w:tabs>
      <w:rPr>
        <w:rFonts w:cs="Arial"/>
        <w:sz w:val="20"/>
      </w:rPr>
    </w:pPr>
    <w:r w:rsidRPr="00C03A93">
      <w:rPr>
        <w:sz w:val="20"/>
      </w:rPr>
      <w:tab/>
    </w:r>
    <w:r w:rsidRPr="00C03A93">
      <w:rPr>
        <w:sz w:val="20"/>
      </w:rPr>
      <w:tab/>
    </w:r>
    <w:r w:rsidRPr="00C03A93">
      <w:rPr>
        <w:sz w:val="20"/>
      </w:rPr>
      <w:tab/>
      <w:t>PTI No:  MI-PTI-N3748-2021a</w:t>
    </w:r>
  </w:p>
  <w:p w14:paraId="711B66E3" w14:textId="77777777" w:rsidR="00B63D7A" w:rsidRPr="00C03A93" w:rsidRDefault="00B63D7A" w:rsidP="00B63D7A">
    <w:pPr>
      <w:pStyle w:val="Header"/>
      <w:tabs>
        <w:tab w:val="clear" w:pos="8640"/>
        <w:tab w:val="left" w:pos="666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62C7B" w14:textId="532658C1" w:rsidR="003B022D" w:rsidRPr="00C03A93" w:rsidRDefault="00880005" w:rsidP="003B022D">
    <w:pPr>
      <w:rPr>
        <w:rFonts w:cs="Arial"/>
        <w:sz w:val="20"/>
      </w:rPr>
    </w:pPr>
    <w:r>
      <w:rPr>
        <w:b/>
      </w:rPr>
      <w:tab/>
    </w:r>
    <w:r>
      <w:rPr>
        <w:b/>
      </w:rPr>
      <w:tab/>
    </w:r>
    <w:r>
      <w:rPr>
        <w:b/>
      </w:rPr>
      <w:tab/>
    </w:r>
    <w:r>
      <w:rPr>
        <w:b/>
      </w:rPr>
      <w:tab/>
    </w:r>
    <w:r>
      <w:rPr>
        <w:b/>
      </w:rPr>
      <w:tab/>
    </w:r>
    <w:r>
      <w:rPr>
        <w:b/>
      </w:rPr>
      <w:tab/>
    </w:r>
    <w:r>
      <w:rPr>
        <w:b/>
      </w:rPr>
      <w:tab/>
    </w:r>
    <w:r w:rsidR="003B022D" w:rsidRPr="00C03A93">
      <w:rPr>
        <w:sz w:val="28"/>
      </w:rPr>
      <w:tab/>
    </w:r>
    <w:r w:rsidR="003B022D" w:rsidRPr="00C03A93">
      <w:rPr>
        <w:sz w:val="28"/>
      </w:rPr>
      <w:tab/>
    </w:r>
    <w:r w:rsidR="003B022D" w:rsidRPr="00C03A93">
      <w:rPr>
        <w:sz w:val="28"/>
      </w:rPr>
      <w:tab/>
    </w:r>
    <w:r w:rsidR="003B022D" w:rsidRPr="00C03A93">
      <w:rPr>
        <w:rFonts w:cs="Arial"/>
        <w:sz w:val="20"/>
      </w:rPr>
      <w:t>ROP No:  MI-ROP-N3748-2021a</w:t>
    </w:r>
  </w:p>
  <w:p w14:paraId="04351D90" w14:textId="77777777" w:rsidR="003B022D" w:rsidRPr="00C03A93" w:rsidRDefault="003B022D" w:rsidP="003B022D">
    <w:pPr>
      <w:pStyle w:val="Header"/>
      <w:tabs>
        <w:tab w:val="clear" w:pos="4320"/>
        <w:tab w:val="clear" w:pos="8640"/>
        <w:tab w:val="left" w:pos="6660"/>
      </w:tabs>
      <w:rPr>
        <w:rFonts w:cs="Arial"/>
        <w:sz w:val="20"/>
      </w:rPr>
    </w:pPr>
    <w:r w:rsidRPr="00C03A93">
      <w:rPr>
        <w:rFonts w:cs="Arial"/>
        <w:sz w:val="20"/>
      </w:rPr>
      <w:tab/>
    </w:r>
    <w:r w:rsidRPr="00C03A93">
      <w:rPr>
        <w:rFonts w:cs="Arial"/>
        <w:sz w:val="20"/>
      </w:rPr>
      <w:tab/>
      <w:t>Expiration Date:  August 5, 2026</w:t>
    </w:r>
  </w:p>
  <w:p w14:paraId="04BBDD9B" w14:textId="77777777" w:rsidR="003B022D" w:rsidRPr="00C03A93" w:rsidRDefault="003B022D" w:rsidP="003B022D">
    <w:pPr>
      <w:pStyle w:val="Header"/>
      <w:tabs>
        <w:tab w:val="clear" w:pos="8640"/>
        <w:tab w:val="left" w:pos="6660"/>
      </w:tabs>
      <w:rPr>
        <w:rFonts w:cs="Arial"/>
        <w:sz w:val="20"/>
      </w:rPr>
    </w:pPr>
    <w:r w:rsidRPr="00C03A93">
      <w:rPr>
        <w:sz w:val="20"/>
      </w:rPr>
      <w:tab/>
    </w:r>
    <w:r w:rsidRPr="00C03A93">
      <w:rPr>
        <w:sz w:val="20"/>
      </w:rPr>
      <w:tab/>
    </w:r>
    <w:r w:rsidRPr="00C03A93">
      <w:rPr>
        <w:sz w:val="20"/>
      </w:rPr>
      <w:tab/>
      <w:t>PTI No:  MI-PTI-N3748-2021a</w:t>
    </w:r>
  </w:p>
  <w:p w14:paraId="42C6C6EF" w14:textId="3A91DB48" w:rsidR="00F11B78" w:rsidRPr="00C03A93" w:rsidRDefault="00F11B78" w:rsidP="003B02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1BF357F"/>
    <w:multiLevelType w:val="hybridMultilevel"/>
    <w:tmpl w:val="5F6AC2D2"/>
    <w:lvl w:ilvl="0" w:tplc="9A7C1DC8">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E3618F"/>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A14939"/>
    <w:multiLevelType w:val="hybridMultilevel"/>
    <w:tmpl w:val="B29CB91A"/>
    <w:lvl w:ilvl="0" w:tplc="9FCAABD4">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6" w15:restartNumberingAfterBreak="0">
    <w:nsid w:val="08931138"/>
    <w:multiLevelType w:val="hybridMultilevel"/>
    <w:tmpl w:val="7CAA091A"/>
    <w:lvl w:ilvl="0" w:tplc="613470B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91C2672"/>
    <w:multiLevelType w:val="hybridMultilevel"/>
    <w:tmpl w:val="E8F80D16"/>
    <w:lvl w:ilvl="0" w:tplc="FFFFFFFF">
      <w:start w:val="1"/>
      <w:numFmt w:val="decimal"/>
      <w:lvlText w:val="%1."/>
      <w:lvlJc w:val="left"/>
      <w:pPr>
        <w:ind w:left="72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9872901"/>
    <w:multiLevelType w:val="hybridMultilevel"/>
    <w:tmpl w:val="42227E02"/>
    <w:lvl w:ilvl="0" w:tplc="29224E84">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AFA58C4"/>
    <w:multiLevelType w:val="hybridMultilevel"/>
    <w:tmpl w:val="5B00A8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BE458E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940EB7"/>
    <w:multiLevelType w:val="hybridMultilevel"/>
    <w:tmpl w:val="2BEA04EA"/>
    <w:lvl w:ilvl="0" w:tplc="EC0627E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611333E"/>
    <w:multiLevelType w:val="hybridMultilevel"/>
    <w:tmpl w:val="152A4066"/>
    <w:lvl w:ilvl="0" w:tplc="F05ED9B2">
      <w:start w:val="2"/>
      <w:numFmt w:val="decimal"/>
      <w:lvlText w:val="%1."/>
      <w:lvlJc w:val="left"/>
      <w:pPr>
        <w:ind w:left="360" w:hanging="360"/>
      </w:pPr>
      <w:rPr>
        <w:rFonts w:ascii="Arial" w:hAnsi="Arial" w:hint="default"/>
        <w:b w:val="0"/>
        <w:i w:val="0"/>
        <w:caps w:val="0"/>
        <w:strike w:val="0"/>
        <w:dstrike w:val="0"/>
        <w:vanish w:val="0"/>
        <w:kern w:val="0"/>
        <w:sz w:val="20"/>
        <w:vertAlign w:val="baseline"/>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323BAD"/>
    <w:multiLevelType w:val="hybridMultilevel"/>
    <w:tmpl w:val="F460A618"/>
    <w:lvl w:ilvl="0" w:tplc="532AF7E0">
      <w:start w:val="1"/>
      <w:numFmt w:val="decimal"/>
      <w:lvlText w:val="%1."/>
      <w:lvlJc w:val="left"/>
      <w:pPr>
        <w:ind w:left="360" w:hanging="360"/>
      </w:pPr>
      <w:rPr>
        <w:rFonts w:ascii="Arial" w:hAnsi="Arial" w:hint="default"/>
        <w:b w:val="0"/>
        <w:i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7A3052A"/>
    <w:multiLevelType w:val="hybridMultilevel"/>
    <w:tmpl w:val="751E8E8C"/>
    <w:lvl w:ilvl="0" w:tplc="7A4AD034">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D3540E7"/>
    <w:multiLevelType w:val="hybridMultilevel"/>
    <w:tmpl w:val="1BA625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DD35114"/>
    <w:multiLevelType w:val="hybridMultilevel"/>
    <w:tmpl w:val="D256DB10"/>
    <w:lvl w:ilvl="0" w:tplc="29224E84">
      <w:start w:val="1"/>
      <w:numFmt w:val="decimal"/>
      <w:lvlText w:val="%1."/>
      <w:lvlJc w:val="left"/>
      <w:pPr>
        <w:tabs>
          <w:tab w:val="num" w:pos="360"/>
        </w:tabs>
        <w:ind w:left="360" w:hanging="360"/>
      </w:pPr>
      <w:rPr>
        <w:rFonts w:ascii="Arial" w:hAnsi="Arial" w:hint="default"/>
        <w:b w:val="0"/>
        <w:i w:val="0"/>
        <w:sz w:val="20"/>
        <w:szCs w:val="20"/>
      </w:rPr>
    </w:lvl>
    <w:lvl w:ilvl="1" w:tplc="A2E24CBA">
      <w:start w:val="1"/>
      <w:numFmt w:val="lowerLetter"/>
      <w:lvlText w:val="%2."/>
      <w:lvlJc w:val="left"/>
      <w:pPr>
        <w:tabs>
          <w:tab w:val="num" w:pos="720"/>
        </w:tabs>
        <w:ind w:left="720" w:hanging="360"/>
      </w:pPr>
      <w:rPr>
        <w:rFonts w:ascii="Arial" w:hAnsi="Arial" w:hint="default"/>
        <w:b w:val="0"/>
        <w:i w:val="0"/>
        <w:color w:val="00000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EDA50FD"/>
    <w:multiLevelType w:val="hybridMultilevel"/>
    <w:tmpl w:val="5DD2D23E"/>
    <w:lvl w:ilvl="0" w:tplc="31B4282E">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5B24E9"/>
    <w:multiLevelType w:val="hybridMultilevel"/>
    <w:tmpl w:val="76BED7F8"/>
    <w:lvl w:ilvl="0" w:tplc="5CF20A30">
      <w:start w:val="2"/>
      <w:numFmt w:val="decimal"/>
      <w:lvlText w:val="%1."/>
      <w:lvlJc w:val="left"/>
      <w:pPr>
        <w:ind w:left="360" w:hanging="360"/>
      </w:pPr>
      <w:rPr>
        <w:rFonts w:ascii="Arial" w:hAnsi="Arial" w:hint="default"/>
        <w:b w:val="0"/>
        <w:i w:val="0"/>
        <w:caps w:val="0"/>
        <w:strike w:val="0"/>
        <w:dstrike w:val="0"/>
        <w:vanish w:val="0"/>
        <w:kern w:val="0"/>
        <w:sz w:val="20"/>
        <w:vertAlign w:val="baseline"/>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08119BA"/>
    <w:multiLevelType w:val="hybridMultilevel"/>
    <w:tmpl w:val="C5BC3274"/>
    <w:lvl w:ilvl="0" w:tplc="B80A1008">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2956FAD"/>
    <w:multiLevelType w:val="hybridMultilevel"/>
    <w:tmpl w:val="3F52B626"/>
    <w:lvl w:ilvl="0" w:tplc="29224E84">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8A15E85"/>
    <w:multiLevelType w:val="hybridMultilevel"/>
    <w:tmpl w:val="E3DAA5B2"/>
    <w:lvl w:ilvl="0" w:tplc="0A4A07F8">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E4A0DF5"/>
    <w:multiLevelType w:val="hybridMultilevel"/>
    <w:tmpl w:val="5C8CE5A6"/>
    <w:lvl w:ilvl="0" w:tplc="FFFFFFFF">
      <w:start w:val="1"/>
      <w:numFmt w:val="decimal"/>
      <w:lvlText w:val="%1."/>
      <w:lvlJc w:val="left"/>
      <w:pPr>
        <w:ind w:left="72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34402A82"/>
    <w:multiLevelType w:val="hybridMultilevel"/>
    <w:tmpl w:val="E604C412"/>
    <w:lvl w:ilvl="0" w:tplc="3C7A7DA4">
      <w:start w:val="2"/>
      <w:numFmt w:val="decimal"/>
      <w:lvlText w:val="%1."/>
      <w:lvlJc w:val="left"/>
      <w:pPr>
        <w:ind w:left="360" w:hanging="360"/>
      </w:pPr>
      <w:rPr>
        <w:rFonts w:ascii="Arial" w:hAnsi="Arial" w:hint="default"/>
        <w:b w:val="0"/>
        <w:i w:val="0"/>
        <w:caps w:val="0"/>
        <w:strike w:val="0"/>
        <w:dstrike w:val="0"/>
        <w:vanish w:val="0"/>
        <w:kern w:val="0"/>
        <w:sz w:val="20"/>
        <w:vertAlign w:val="baseline"/>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5DF6C98"/>
    <w:multiLevelType w:val="hybridMultilevel"/>
    <w:tmpl w:val="6A06C2C6"/>
    <w:lvl w:ilvl="0" w:tplc="71C2A460">
      <w:start w:val="1"/>
      <w:numFmt w:val="decimal"/>
      <w:lvlText w:val="%1."/>
      <w:lvlJc w:val="left"/>
      <w:pPr>
        <w:tabs>
          <w:tab w:val="num" w:pos="360"/>
        </w:tabs>
        <w:ind w:left="360" w:hanging="360"/>
      </w:pPr>
      <w:rPr>
        <w:rFonts w:ascii="Arial" w:hAnsi="Arial" w:hint="default"/>
        <w:b w:val="0"/>
        <w:i w:val="0"/>
        <w:sz w:val="20"/>
        <w:szCs w:val="20"/>
      </w:rPr>
    </w:lvl>
    <w:lvl w:ilvl="1" w:tplc="D7E281DE">
      <w:start w:val="1"/>
      <w:numFmt w:val="lowerLetter"/>
      <w:lvlText w:val="%2."/>
      <w:lvlJc w:val="left"/>
      <w:pPr>
        <w:tabs>
          <w:tab w:val="num" w:pos="720"/>
        </w:tabs>
        <w:ind w:left="720" w:hanging="360"/>
      </w:pPr>
      <w:rPr>
        <w:rFonts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6E53C07"/>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6F765AF"/>
    <w:multiLevelType w:val="hybridMultilevel"/>
    <w:tmpl w:val="D0DAB3E8"/>
    <w:lvl w:ilvl="0" w:tplc="47947790">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FAC5A98"/>
    <w:multiLevelType w:val="hybridMultilevel"/>
    <w:tmpl w:val="A014BD2C"/>
    <w:lvl w:ilvl="0" w:tplc="29224E84">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4160532C"/>
    <w:multiLevelType w:val="hybridMultilevel"/>
    <w:tmpl w:val="42227E02"/>
    <w:lvl w:ilvl="0" w:tplc="FFFFFFFF">
      <w:start w:val="1"/>
      <w:numFmt w:val="decimal"/>
      <w:lvlText w:val="%1."/>
      <w:lvlJc w:val="left"/>
      <w:pPr>
        <w:tabs>
          <w:tab w:val="num" w:pos="360"/>
        </w:tabs>
        <w:ind w:left="360" w:hanging="360"/>
      </w:pPr>
      <w:rPr>
        <w:rFonts w:ascii="Arial" w:hAnsi="Arial"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5E5277F"/>
    <w:multiLevelType w:val="hybridMultilevel"/>
    <w:tmpl w:val="D83AD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68D645A"/>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6DA5509"/>
    <w:multiLevelType w:val="hybridMultilevel"/>
    <w:tmpl w:val="1E363DF2"/>
    <w:lvl w:ilvl="0" w:tplc="A8845168">
      <w:start w:val="2"/>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7E9776A"/>
    <w:multiLevelType w:val="hybridMultilevel"/>
    <w:tmpl w:val="DFB0DEDE"/>
    <w:lvl w:ilvl="0" w:tplc="29224E84">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4A304FB7"/>
    <w:multiLevelType w:val="hybridMultilevel"/>
    <w:tmpl w:val="B1A497DC"/>
    <w:lvl w:ilvl="0" w:tplc="0EA8C7EE">
      <w:start w:val="5"/>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B595262"/>
    <w:multiLevelType w:val="hybridMultilevel"/>
    <w:tmpl w:val="065C3DD4"/>
    <w:lvl w:ilvl="0" w:tplc="5572510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B6B0193"/>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CB61ED2"/>
    <w:multiLevelType w:val="hybridMultilevel"/>
    <w:tmpl w:val="FB8E3D14"/>
    <w:lvl w:ilvl="0" w:tplc="8D462132">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DF2142C"/>
    <w:multiLevelType w:val="hybridMultilevel"/>
    <w:tmpl w:val="83BAD5F6"/>
    <w:lvl w:ilvl="0" w:tplc="06BCD28A">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0884255"/>
    <w:multiLevelType w:val="hybridMultilevel"/>
    <w:tmpl w:val="152A4066"/>
    <w:lvl w:ilvl="0" w:tplc="F05ED9B2">
      <w:start w:val="2"/>
      <w:numFmt w:val="decimal"/>
      <w:lvlText w:val="%1."/>
      <w:lvlJc w:val="left"/>
      <w:pPr>
        <w:ind w:left="360" w:hanging="360"/>
      </w:pPr>
      <w:rPr>
        <w:rFonts w:ascii="Arial" w:hAnsi="Arial" w:hint="default"/>
        <w:b w:val="0"/>
        <w:i w:val="0"/>
        <w:caps w:val="0"/>
        <w:strike w:val="0"/>
        <w:dstrike w:val="0"/>
        <w:vanish w:val="0"/>
        <w:kern w:val="0"/>
        <w:sz w:val="20"/>
        <w:vertAlign w:val="baseline"/>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1353706"/>
    <w:multiLevelType w:val="hybridMultilevel"/>
    <w:tmpl w:val="EF3094B2"/>
    <w:lvl w:ilvl="0" w:tplc="1C009ADC">
      <w:start w:val="1"/>
      <w:numFmt w:val="decimal"/>
      <w:lvlText w:val="%1."/>
      <w:lvlJc w:val="left"/>
      <w:pPr>
        <w:ind w:left="360" w:hanging="360"/>
      </w:pPr>
      <w:rPr>
        <w:b w:val="0"/>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1671E7E"/>
    <w:multiLevelType w:val="hybridMultilevel"/>
    <w:tmpl w:val="3AF66EF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9"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4D066E2"/>
    <w:multiLevelType w:val="hybridMultilevel"/>
    <w:tmpl w:val="3F8AE7DC"/>
    <w:lvl w:ilvl="0" w:tplc="307A429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7E40000"/>
    <w:multiLevelType w:val="hybridMultilevel"/>
    <w:tmpl w:val="4A44A15E"/>
    <w:lvl w:ilvl="0" w:tplc="4538D49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03113A1"/>
    <w:multiLevelType w:val="hybridMultilevel"/>
    <w:tmpl w:val="7B32A3B6"/>
    <w:lvl w:ilvl="0" w:tplc="AA42598C">
      <w:start w:val="3"/>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1791FC9"/>
    <w:multiLevelType w:val="hybridMultilevel"/>
    <w:tmpl w:val="330A989E"/>
    <w:lvl w:ilvl="0" w:tplc="6E808770">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32B3C4A"/>
    <w:multiLevelType w:val="hybridMultilevel"/>
    <w:tmpl w:val="0480222C"/>
    <w:lvl w:ilvl="0" w:tplc="6C6CE2D8">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6D4376F2"/>
    <w:multiLevelType w:val="hybridMultilevel"/>
    <w:tmpl w:val="065C3DD4"/>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DF76F29"/>
    <w:multiLevelType w:val="multilevel"/>
    <w:tmpl w:val="2ED0657C"/>
    <w:lvl w:ilvl="0">
      <w:start w:val="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6E840863"/>
    <w:multiLevelType w:val="hybridMultilevel"/>
    <w:tmpl w:val="A162A91E"/>
    <w:lvl w:ilvl="0" w:tplc="29224E84">
      <w:start w:val="1"/>
      <w:numFmt w:val="decimal"/>
      <w:lvlText w:val="%1."/>
      <w:lvlJc w:val="left"/>
      <w:pPr>
        <w:tabs>
          <w:tab w:val="num" w:pos="360"/>
        </w:tabs>
        <w:ind w:left="360" w:hanging="360"/>
      </w:pPr>
      <w:rPr>
        <w:rFonts w:ascii="Arial" w:hAnsi="Arial" w:hint="default"/>
        <w:b w:val="0"/>
        <w:i w:val="0"/>
        <w:sz w:val="20"/>
        <w:szCs w:val="20"/>
      </w:rPr>
    </w:lvl>
    <w:lvl w:ilvl="1" w:tplc="E99EF434">
      <w:start w:val="1"/>
      <w:numFmt w:val="lowerLetter"/>
      <w:lvlText w:val="%2."/>
      <w:lvlJc w:val="left"/>
      <w:pPr>
        <w:tabs>
          <w:tab w:val="num" w:pos="720"/>
        </w:tabs>
        <w:ind w:left="720" w:hanging="360"/>
      </w:pPr>
      <w:rPr>
        <w:rFonts w:ascii="Arial" w:hAnsi="Arial" w:hint="default"/>
        <w:b w:val="0"/>
        <w:i w:val="0"/>
        <w:color w:val="00000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21315C1"/>
    <w:multiLevelType w:val="hybridMultilevel"/>
    <w:tmpl w:val="065C3DD4"/>
    <w:lvl w:ilvl="0" w:tplc="5572510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22539DE"/>
    <w:multiLevelType w:val="hybridMultilevel"/>
    <w:tmpl w:val="50B6BB18"/>
    <w:lvl w:ilvl="0" w:tplc="0394AD18">
      <w:start w:val="2"/>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7066BAB"/>
    <w:multiLevelType w:val="hybridMultilevel"/>
    <w:tmpl w:val="80C217BA"/>
    <w:lvl w:ilvl="0" w:tplc="394C7B62">
      <w:start w:val="2"/>
      <w:numFmt w:val="decimal"/>
      <w:lvlText w:val="%1."/>
      <w:lvlJc w:val="left"/>
      <w:pPr>
        <w:ind w:left="360" w:hanging="360"/>
      </w:pPr>
      <w:rPr>
        <w:rFonts w:ascii="Arial" w:hAnsi="Arial" w:hint="default"/>
        <w:b w:val="0"/>
        <w:i w:val="0"/>
        <w:caps w:val="0"/>
        <w:strike w:val="0"/>
        <w:dstrike w:val="0"/>
        <w:vanish w:val="0"/>
        <w:kern w:val="0"/>
        <w:sz w:val="20"/>
        <w:vertAlign w:val="baseline"/>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803586A"/>
    <w:multiLevelType w:val="hybridMultilevel"/>
    <w:tmpl w:val="66D44154"/>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8616164"/>
    <w:multiLevelType w:val="hybridMultilevel"/>
    <w:tmpl w:val="ED2C52C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1"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7D9922F6"/>
    <w:multiLevelType w:val="hybridMultilevel"/>
    <w:tmpl w:val="34F4F0BA"/>
    <w:lvl w:ilvl="0" w:tplc="9E6C417A">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5301760">
    <w:abstractNumId w:val="5"/>
  </w:num>
  <w:num w:numId="2" w16cid:durableId="1654480443">
    <w:abstractNumId w:val="81"/>
  </w:num>
  <w:num w:numId="3" w16cid:durableId="280310608">
    <w:abstractNumId w:val="20"/>
  </w:num>
  <w:num w:numId="4" w16cid:durableId="1694381289">
    <w:abstractNumId w:val="55"/>
  </w:num>
  <w:num w:numId="5" w16cid:durableId="1663855532">
    <w:abstractNumId w:val="3"/>
  </w:num>
  <w:num w:numId="6" w16cid:durableId="109011365">
    <w:abstractNumId w:val="82"/>
  </w:num>
  <w:num w:numId="7" w16cid:durableId="461197276">
    <w:abstractNumId w:val="53"/>
  </w:num>
  <w:num w:numId="8" w16cid:durableId="106121164">
    <w:abstractNumId w:val="68"/>
  </w:num>
  <w:num w:numId="9" w16cid:durableId="682367493">
    <w:abstractNumId w:val="18"/>
  </w:num>
  <w:num w:numId="10" w16cid:durableId="1538464963">
    <w:abstractNumId w:val="38"/>
  </w:num>
  <w:num w:numId="11" w16cid:durableId="1198930631">
    <w:abstractNumId w:val="59"/>
  </w:num>
  <w:num w:numId="12" w16cid:durableId="1428310914">
    <w:abstractNumId w:val="77"/>
  </w:num>
  <w:num w:numId="13" w16cid:durableId="1555964834">
    <w:abstractNumId w:val="67"/>
  </w:num>
  <w:num w:numId="14" w16cid:durableId="492255103">
    <w:abstractNumId w:val="14"/>
  </w:num>
  <w:num w:numId="15" w16cid:durableId="2116513427">
    <w:abstractNumId w:val="73"/>
  </w:num>
  <w:num w:numId="16" w16cid:durableId="866674031">
    <w:abstractNumId w:val="31"/>
  </w:num>
  <w:num w:numId="17" w16cid:durableId="2052341853">
    <w:abstractNumId w:val="65"/>
  </w:num>
  <w:num w:numId="18" w16cid:durableId="1225067681">
    <w:abstractNumId w:val="62"/>
  </w:num>
  <w:num w:numId="19" w16cid:durableId="1051920664">
    <w:abstractNumId w:val="17"/>
  </w:num>
  <w:num w:numId="20" w16cid:durableId="1328511443">
    <w:abstractNumId w:val="36"/>
  </w:num>
  <w:num w:numId="21" w16cid:durableId="717244449">
    <w:abstractNumId w:val="39"/>
  </w:num>
  <w:num w:numId="22" w16cid:durableId="1764183560">
    <w:abstractNumId w:val="0"/>
  </w:num>
  <w:num w:numId="23" w16cid:durableId="1783457719">
    <w:abstractNumId w:val="54"/>
  </w:num>
  <w:num w:numId="24" w16cid:durableId="255866913">
    <w:abstractNumId w:val="47"/>
  </w:num>
  <w:num w:numId="25" w16cid:durableId="416097277">
    <w:abstractNumId w:val="79"/>
  </w:num>
  <w:num w:numId="26" w16cid:durableId="471798956">
    <w:abstractNumId w:val="60"/>
  </w:num>
  <w:num w:numId="27" w16cid:durableId="1278176992">
    <w:abstractNumId w:val="41"/>
  </w:num>
  <w:num w:numId="28" w16cid:durableId="106583475">
    <w:abstractNumId w:val="10"/>
  </w:num>
  <w:num w:numId="29" w16cid:durableId="1042366918">
    <w:abstractNumId w:val="84"/>
  </w:num>
  <w:num w:numId="30" w16cid:durableId="1195577022">
    <w:abstractNumId w:val="43"/>
  </w:num>
  <w:num w:numId="31" w16cid:durableId="1708287944">
    <w:abstractNumId w:val="28"/>
  </w:num>
  <w:num w:numId="32" w16cid:durableId="513425675">
    <w:abstractNumId w:val="16"/>
  </w:num>
  <w:num w:numId="33" w16cid:durableId="2018380715">
    <w:abstractNumId w:val="23"/>
  </w:num>
  <w:num w:numId="34" w16cid:durableId="1269193414">
    <w:abstractNumId w:val="45"/>
  </w:num>
  <w:num w:numId="35" w16cid:durableId="1854756720">
    <w:abstractNumId w:val="74"/>
  </w:num>
  <w:num w:numId="36" w16cid:durableId="1392845689">
    <w:abstractNumId w:val="26"/>
  </w:num>
  <w:num w:numId="37" w16cid:durableId="1475102954">
    <w:abstractNumId w:val="61"/>
  </w:num>
  <w:num w:numId="38" w16cid:durableId="1042097700">
    <w:abstractNumId w:val="57"/>
  </w:num>
  <w:num w:numId="39" w16cid:durableId="1605528544">
    <w:abstractNumId w:val="46"/>
  </w:num>
  <w:num w:numId="40" w16cid:durableId="847449393">
    <w:abstractNumId w:val="63"/>
  </w:num>
  <w:num w:numId="41" w16cid:durableId="884832133">
    <w:abstractNumId w:val="13"/>
  </w:num>
  <w:num w:numId="42" w16cid:durableId="212886392">
    <w:abstractNumId w:val="35"/>
  </w:num>
  <w:num w:numId="43" w16cid:durableId="98916292">
    <w:abstractNumId w:val="37"/>
  </w:num>
  <w:num w:numId="44" w16cid:durableId="857427959">
    <w:abstractNumId w:val="70"/>
  </w:num>
  <w:num w:numId="45" w16cid:durableId="1348021140">
    <w:abstractNumId w:val="78"/>
  </w:num>
  <w:num w:numId="46" w16cid:durableId="1644693377">
    <w:abstractNumId w:val="83"/>
  </w:num>
  <w:num w:numId="47" w16cid:durableId="2108692319">
    <w:abstractNumId w:val="24"/>
  </w:num>
  <w:num w:numId="48" w16cid:durableId="1662004729">
    <w:abstractNumId w:val="12"/>
  </w:num>
  <w:num w:numId="49" w16cid:durableId="2081707226">
    <w:abstractNumId w:val="56"/>
  </w:num>
  <w:num w:numId="50" w16cid:durableId="1554579835">
    <w:abstractNumId w:val="32"/>
  </w:num>
  <w:num w:numId="51" w16cid:durableId="188684141">
    <w:abstractNumId w:val="51"/>
  </w:num>
  <w:num w:numId="52" w16cid:durableId="2002854770">
    <w:abstractNumId w:val="75"/>
  </w:num>
  <w:num w:numId="53" w16cid:durableId="1546216949">
    <w:abstractNumId w:val="8"/>
  </w:num>
  <w:num w:numId="54" w16cid:durableId="746466369">
    <w:abstractNumId w:val="49"/>
  </w:num>
  <w:num w:numId="55" w16cid:durableId="1929577450">
    <w:abstractNumId w:val="15"/>
  </w:num>
  <w:num w:numId="56" w16cid:durableId="668677169">
    <w:abstractNumId w:val="76"/>
  </w:num>
  <w:num w:numId="57" w16cid:durableId="469980665">
    <w:abstractNumId w:val="7"/>
  </w:num>
  <w:num w:numId="58" w16cid:durableId="182177074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65429970">
    <w:abstractNumId w:val="66"/>
  </w:num>
  <w:num w:numId="60" w16cid:durableId="78523545">
    <w:abstractNumId w:val="2"/>
  </w:num>
  <w:num w:numId="61" w16cid:durableId="18899971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56154287">
    <w:abstractNumId w:val="64"/>
  </w:num>
  <w:num w:numId="63" w16cid:durableId="2083409024">
    <w:abstractNumId w:val="34"/>
  </w:num>
  <w:num w:numId="64" w16cid:durableId="10029720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52051791">
    <w:abstractNumId w:val="52"/>
  </w:num>
  <w:num w:numId="66" w16cid:durableId="2056855895">
    <w:abstractNumId w:val="44"/>
  </w:num>
  <w:num w:numId="67" w16cid:durableId="1490049512">
    <w:abstractNumId w:val="33"/>
  </w:num>
  <w:num w:numId="68" w16cid:durableId="1419906167">
    <w:abstractNumId w:val="6"/>
  </w:num>
  <w:num w:numId="69" w16cid:durableId="709689368">
    <w:abstractNumId w:val="29"/>
  </w:num>
  <w:num w:numId="70" w16cid:durableId="1733231509">
    <w:abstractNumId w:val="22"/>
  </w:num>
  <w:num w:numId="71" w16cid:durableId="513307797">
    <w:abstractNumId w:val="4"/>
  </w:num>
  <w:num w:numId="72" w16cid:durableId="1247034401">
    <w:abstractNumId w:val="1"/>
  </w:num>
  <w:num w:numId="73" w16cid:durableId="1131821407">
    <w:abstractNumId w:val="27"/>
  </w:num>
  <w:num w:numId="74" w16cid:durableId="1854682543">
    <w:abstractNumId w:val="5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477844159">
    <w:abstractNumId w:val="71"/>
  </w:num>
  <w:num w:numId="76" w16cid:durableId="466511242">
    <w:abstractNumId w:val="50"/>
  </w:num>
  <w:num w:numId="77" w16cid:durableId="454562888">
    <w:abstractNumId w:val="48"/>
  </w:num>
  <w:num w:numId="78" w16cid:durableId="511916322">
    <w:abstractNumId w:val="72"/>
  </w:num>
  <w:num w:numId="79" w16cid:durableId="222299431">
    <w:abstractNumId w:val="21"/>
  </w:num>
  <w:num w:numId="80" w16cid:durableId="1634172328">
    <w:abstractNumId w:val="11"/>
  </w:num>
  <w:num w:numId="81" w16cid:durableId="1700472887">
    <w:abstractNumId w:val="42"/>
  </w:num>
  <w:num w:numId="82" w16cid:durableId="1599672783">
    <w:abstractNumId w:val="9"/>
  </w:num>
  <w:num w:numId="83" w16cid:durableId="1661274288">
    <w:abstractNumId w:val="30"/>
  </w:num>
  <w:num w:numId="84" w16cid:durableId="115220246">
    <w:abstractNumId w:val="69"/>
  </w:num>
  <w:num w:numId="85" w16cid:durableId="2037582061">
    <w:abstractNumId w:val="40"/>
  </w:num>
  <w:num w:numId="86" w16cid:durableId="427771227">
    <w:abstractNumId w:val="25"/>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ygkl8AO2VX9yc7r+lfzGMfZskS0waGqasZ4ZaSF4CsfIY1BuRBvgP4NkWyq81RzHb5YyfyfdIeSu+pV7rRyPw==" w:salt="R+G+8lZIbs4U9OnIOe5De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BB2"/>
    <w:rsid w:val="000000B9"/>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17CC"/>
    <w:rsid w:val="000363C9"/>
    <w:rsid w:val="000363E8"/>
    <w:rsid w:val="000369CC"/>
    <w:rsid w:val="00040921"/>
    <w:rsid w:val="0004217B"/>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5B77"/>
    <w:rsid w:val="00096F29"/>
    <w:rsid w:val="000972F1"/>
    <w:rsid w:val="000974C2"/>
    <w:rsid w:val="000A016A"/>
    <w:rsid w:val="000A0751"/>
    <w:rsid w:val="000A26FD"/>
    <w:rsid w:val="000A3C74"/>
    <w:rsid w:val="000A43CE"/>
    <w:rsid w:val="000A51F8"/>
    <w:rsid w:val="000B3A18"/>
    <w:rsid w:val="000B59E4"/>
    <w:rsid w:val="000B5B9C"/>
    <w:rsid w:val="000B692A"/>
    <w:rsid w:val="000B6ACC"/>
    <w:rsid w:val="000B75E7"/>
    <w:rsid w:val="000C03A7"/>
    <w:rsid w:val="000C182D"/>
    <w:rsid w:val="000C1DDB"/>
    <w:rsid w:val="000C30AC"/>
    <w:rsid w:val="000C3C52"/>
    <w:rsid w:val="000C3E2B"/>
    <w:rsid w:val="000C3F1E"/>
    <w:rsid w:val="000C414F"/>
    <w:rsid w:val="000C550F"/>
    <w:rsid w:val="000C5C7E"/>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346B"/>
    <w:rsid w:val="00133F34"/>
    <w:rsid w:val="001375CA"/>
    <w:rsid w:val="00143E55"/>
    <w:rsid w:val="00144416"/>
    <w:rsid w:val="0014500E"/>
    <w:rsid w:val="00146AA5"/>
    <w:rsid w:val="00146EAD"/>
    <w:rsid w:val="00151027"/>
    <w:rsid w:val="001515E9"/>
    <w:rsid w:val="00152BC7"/>
    <w:rsid w:val="00152C77"/>
    <w:rsid w:val="00153FA5"/>
    <w:rsid w:val="00154BE3"/>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6614"/>
    <w:rsid w:val="001973B2"/>
    <w:rsid w:val="001A1D50"/>
    <w:rsid w:val="001A30DB"/>
    <w:rsid w:val="001A3AAD"/>
    <w:rsid w:val="001A6C24"/>
    <w:rsid w:val="001A702B"/>
    <w:rsid w:val="001B2916"/>
    <w:rsid w:val="001B383F"/>
    <w:rsid w:val="001B3DC0"/>
    <w:rsid w:val="001B53FC"/>
    <w:rsid w:val="001B5ACB"/>
    <w:rsid w:val="001B5E34"/>
    <w:rsid w:val="001C3773"/>
    <w:rsid w:val="001C3EEA"/>
    <w:rsid w:val="001C5405"/>
    <w:rsid w:val="001C614B"/>
    <w:rsid w:val="001C6DB8"/>
    <w:rsid w:val="001C6DD2"/>
    <w:rsid w:val="001D1866"/>
    <w:rsid w:val="001D288F"/>
    <w:rsid w:val="001D4151"/>
    <w:rsid w:val="001D4191"/>
    <w:rsid w:val="001D440B"/>
    <w:rsid w:val="001D464A"/>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16128"/>
    <w:rsid w:val="0022115A"/>
    <w:rsid w:val="00221386"/>
    <w:rsid w:val="0022171F"/>
    <w:rsid w:val="002229D7"/>
    <w:rsid w:val="00226013"/>
    <w:rsid w:val="002266D2"/>
    <w:rsid w:val="00230346"/>
    <w:rsid w:val="00231889"/>
    <w:rsid w:val="00232A18"/>
    <w:rsid w:val="002332C3"/>
    <w:rsid w:val="00233961"/>
    <w:rsid w:val="00233E3B"/>
    <w:rsid w:val="00233E61"/>
    <w:rsid w:val="00234667"/>
    <w:rsid w:val="0023479A"/>
    <w:rsid w:val="00235B98"/>
    <w:rsid w:val="002373B3"/>
    <w:rsid w:val="002413B2"/>
    <w:rsid w:val="00241B5D"/>
    <w:rsid w:val="002425DC"/>
    <w:rsid w:val="00244FD5"/>
    <w:rsid w:val="002465A7"/>
    <w:rsid w:val="00251830"/>
    <w:rsid w:val="00252EB9"/>
    <w:rsid w:val="00254B38"/>
    <w:rsid w:val="00255675"/>
    <w:rsid w:val="0025601A"/>
    <w:rsid w:val="00256C88"/>
    <w:rsid w:val="0026033F"/>
    <w:rsid w:val="002635B0"/>
    <w:rsid w:val="00266EA4"/>
    <w:rsid w:val="00267C45"/>
    <w:rsid w:val="00270B7C"/>
    <w:rsid w:val="00272560"/>
    <w:rsid w:val="002745AE"/>
    <w:rsid w:val="0027572B"/>
    <w:rsid w:val="00276651"/>
    <w:rsid w:val="00277397"/>
    <w:rsid w:val="002779A5"/>
    <w:rsid w:val="002803D4"/>
    <w:rsid w:val="002806DC"/>
    <w:rsid w:val="0028234D"/>
    <w:rsid w:val="00285F21"/>
    <w:rsid w:val="00287702"/>
    <w:rsid w:val="00287FE1"/>
    <w:rsid w:val="00291225"/>
    <w:rsid w:val="002916F7"/>
    <w:rsid w:val="002917CF"/>
    <w:rsid w:val="00294AED"/>
    <w:rsid w:val="00294BEB"/>
    <w:rsid w:val="002974B8"/>
    <w:rsid w:val="00297DB0"/>
    <w:rsid w:val="002A058A"/>
    <w:rsid w:val="002A4D24"/>
    <w:rsid w:val="002A4E09"/>
    <w:rsid w:val="002B1AA8"/>
    <w:rsid w:val="002B2132"/>
    <w:rsid w:val="002B29E9"/>
    <w:rsid w:val="002B5A0D"/>
    <w:rsid w:val="002B5ED5"/>
    <w:rsid w:val="002B5F18"/>
    <w:rsid w:val="002B790A"/>
    <w:rsid w:val="002B7D5B"/>
    <w:rsid w:val="002C152E"/>
    <w:rsid w:val="002C529B"/>
    <w:rsid w:val="002C7CC5"/>
    <w:rsid w:val="002D3BFA"/>
    <w:rsid w:val="002D3F6D"/>
    <w:rsid w:val="002D6BB2"/>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364A"/>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33AD"/>
    <w:rsid w:val="003647B9"/>
    <w:rsid w:val="00365C13"/>
    <w:rsid w:val="00371AEB"/>
    <w:rsid w:val="00372E7C"/>
    <w:rsid w:val="00374A95"/>
    <w:rsid w:val="003757DF"/>
    <w:rsid w:val="00375AE2"/>
    <w:rsid w:val="0038082B"/>
    <w:rsid w:val="00382004"/>
    <w:rsid w:val="00384E08"/>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B022D"/>
    <w:rsid w:val="003B1CC9"/>
    <w:rsid w:val="003B3AB8"/>
    <w:rsid w:val="003B4A42"/>
    <w:rsid w:val="003B5C33"/>
    <w:rsid w:val="003B5FEF"/>
    <w:rsid w:val="003C19DE"/>
    <w:rsid w:val="003C2679"/>
    <w:rsid w:val="003C4678"/>
    <w:rsid w:val="003C6E52"/>
    <w:rsid w:val="003C71D8"/>
    <w:rsid w:val="003D1052"/>
    <w:rsid w:val="003D1761"/>
    <w:rsid w:val="003D35F5"/>
    <w:rsid w:val="003D3E97"/>
    <w:rsid w:val="003D4984"/>
    <w:rsid w:val="003D6E3F"/>
    <w:rsid w:val="003D753E"/>
    <w:rsid w:val="003E2836"/>
    <w:rsid w:val="003E4A18"/>
    <w:rsid w:val="003F2BFC"/>
    <w:rsid w:val="003F4905"/>
    <w:rsid w:val="003F5BE8"/>
    <w:rsid w:val="00402F46"/>
    <w:rsid w:val="004032B7"/>
    <w:rsid w:val="004037A2"/>
    <w:rsid w:val="00405462"/>
    <w:rsid w:val="00405CB3"/>
    <w:rsid w:val="00407EFE"/>
    <w:rsid w:val="0041064E"/>
    <w:rsid w:val="00412B32"/>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5C28"/>
    <w:rsid w:val="004465A7"/>
    <w:rsid w:val="00446BF1"/>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4174"/>
    <w:rsid w:val="004747E9"/>
    <w:rsid w:val="00477689"/>
    <w:rsid w:val="004825B1"/>
    <w:rsid w:val="00486140"/>
    <w:rsid w:val="004869AC"/>
    <w:rsid w:val="0048747B"/>
    <w:rsid w:val="004875CB"/>
    <w:rsid w:val="00493E52"/>
    <w:rsid w:val="004945C4"/>
    <w:rsid w:val="00494D15"/>
    <w:rsid w:val="004A23B7"/>
    <w:rsid w:val="004A2E0F"/>
    <w:rsid w:val="004A3CD0"/>
    <w:rsid w:val="004A46ED"/>
    <w:rsid w:val="004A47CD"/>
    <w:rsid w:val="004A4F2B"/>
    <w:rsid w:val="004A6666"/>
    <w:rsid w:val="004A6BB8"/>
    <w:rsid w:val="004A6C75"/>
    <w:rsid w:val="004A79E4"/>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007B"/>
    <w:rsid w:val="004D2084"/>
    <w:rsid w:val="004D269A"/>
    <w:rsid w:val="004D3998"/>
    <w:rsid w:val="004D5E2D"/>
    <w:rsid w:val="004D609A"/>
    <w:rsid w:val="004D7E0E"/>
    <w:rsid w:val="004E101B"/>
    <w:rsid w:val="004E2DF9"/>
    <w:rsid w:val="004E384B"/>
    <w:rsid w:val="004F09CF"/>
    <w:rsid w:val="004F0E04"/>
    <w:rsid w:val="004F111B"/>
    <w:rsid w:val="004F1860"/>
    <w:rsid w:val="004F47B3"/>
    <w:rsid w:val="004F5DF2"/>
    <w:rsid w:val="004F66C8"/>
    <w:rsid w:val="004F6B23"/>
    <w:rsid w:val="004F77DB"/>
    <w:rsid w:val="0050200E"/>
    <w:rsid w:val="005032BF"/>
    <w:rsid w:val="005035AE"/>
    <w:rsid w:val="00504297"/>
    <w:rsid w:val="0050707C"/>
    <w:rsid w:val="005114C5"/>
    <w:rsid w:val="00512EE4"/>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3B3"/>
    <w:rsid w:val="00533A72"/>
    <w:rsid w:val="00533B7E"/>
    <w:rsid w:val="00533E26"/>
    <w:rsid w:val="00533F17"/>
    <w:rsid w:val="00535562"/>
    <w:rsid w:val="00535CE9"/>
    <w:rsid w:val="00536208"/>
    <w:rsid w:val="0053709D"/>
    <w:rsid w:val="0053776A"/>
    <w:rsid w:val="00540068"/>
    <w:rsid w:val="00541363"/>
    <w:rsid w:val="005420E5"/>
    <w:rsid w:val="0054228C"/>
    <w:rsid w:val="00542992"/>
    <w:rsid w:val="00543087"/>
    <w:rsid w:val="00543E18"/>
    <w:rsid w:val="005440E9"/>
    <w:rsid w:val="00545309"/>
    <w:rsid w:val="00545CF1"/>
    <w:rsid w:val="0054654A"/>
    <w:rsid w:val="00552DA6"/>
    <w:rsid w:val="005537F2"/>
    <w:rsid w:val="00553DDF"/>
    <w:rsid w:val="005557AD"/>
    <w:rsid w:val="005562A9"/>
    <w:rsid w:val="005638CA"/>
    <w:rsid w:val="00563986"/>
    <w:rsid w:val="00565415"/>
    <w:rsid w:val="00570FD5"/>
    <w:rsid w:val="0057321C"/>
    <w:rsid w:val="00573DEA"/>
    <w:rsid w:val="00574246"/>
    <w:rsid w:val="00576AAA"/>
    <w:rsid w:val="00577783"/>
    <w:rsid w:val="00580207"/>
    <w:rsid w:val="00583532"/>
    <w:rsid w:val="00583A5D"/>
    <w:rsid w:val="0058429B"/>
    <w:rsid w:val="005870F3"/>
    <w:rsid w:val="005949B0"/>
    <w:rsid w:val="005963EC"/>
    <w:rsid w:val="00597563"/>
    <w:rsid w:val="005A2F5C"/>
    <w:rsid w:val="005A310E"/>
    <w:rsid w:val="005A402E"/>
    <w:rsid w:val="005A44A0"/>
    <w:rsid w:val="005A494F"/>
    <w:rsid w:val="005A53BF"/>
    <w:rsid w:val="005A6329"/>
    <w:rsid w:val="005A7899"/>
    <w:rsid w:val="005B1526"/>
    <w:rsid w:val="005B1DED"/>
    <w:rsid w:val="005B2191"/>
    <w:rsid w:val="005B2E64"/>
    <w:rsid w:val="005B508D"/>
    <w:rsid w:val="005B60CF"/>
    <w:rsid w:val="005B7DF9"/>
    <w:rsid w:val="005C07D8"/>
    <w:rsid w:val="005C1928"/>
    <w:rsid w:val="005C5D89"/>
    <w:rsid w:val="005C6844"/>
    <w:rsid w:val="005C6E7E"/>
    <w:rsid w:val="005D1D39"/>
    <w:rsid w:val="005D236B"/>
    <w:rsid w:val="005D2B82"/>
    <w:rsid w:val="005D41CA"/>
    <w:rsid w:val="005D48FB"/>
    <w:rsid w:val="005D5FBE"/>
    <w:rsid w:val="005E0EE9"/>
    <w:rsid w:val="005E2E5E"/>
    <w:rsid w:val="005E3E6D"/>
    <w:rsid w:val="005E40D0"/>
    <w:rsid w:val="005E429A"/>
    <w:rsid w:val="005E4774"/>
    <w:rsid w:val="005E5399"/>
    <w:rsid w:val="005E53AB"/>
    <w:rsid w:val="005E6377"/>
    <w:rsid w:val="005E71AE"/>
    <w:rsid w:val="005F071A"/>
    <w:rsid w:val="005F1071"/>
    <w:rsid w:val="005F2CC2"/>
    <w:rsid w:val="005F3060"/>
    <w:rsid w:val="005F70F5"/>
    <w:rsid w:val="005F7AB4"/>
    <w:rsid w:val="00600524"/>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3460"/>
    <w:rsid w:val="00655DC0"/>
    <w:rsid w:val="00656AC0"/>
    <w:rsid w:val="006615E2"/>
    <w:rsid w:val="00665417"/>
    <w:rsid w:val="00665478"/>
    <w:rsid w:val="0066595D"/>
    <w:rsid w:val="0067176C"/>
    <w:rsid w:val="00671FED"/>
    <w:rsid w:val="00672E09"/>
    <w:rsid w:val="00673358"/>
    <w:rsid w:val="00673BC8"/>
    <w:rsid w:val="006746BD"/>
    <w:rsid w:val="00674FBC"/>
    <w:rsid w:val="006754C1"/>
    <w:rsid w:val="00680067"/>
    <w:rsid w:val="00680676"/>
    <w:rsid w:val="0068205D"/>
    <w:rsid w:val="0068362D"/>
    <w:rsid w:val="00684018"/>
    <w:rsid w:val="006874EB"/>
    <w:rsid w:val="00687BC8"/>
    <w:rsid w:val="00690C5A"/>
    <w:rsid w:val="00690F0D"/>
    <w:rsid w:val="00691891"/>
    <w:rsid w:val="00693960"/>
    <w:rsid w:val="00694226"/>
    <w:rsid w:val="00695513"/>
    <w:rsid w:val="0069709D"/>
    <w:rsid w:val="006A089D"/>
    <w:rsid w:val="006A146E"/>
    <w:rsid w:val="006A1A5F"/>
    <w:rsid w:val="006A342B"/>
    <w:rsid w:val="006A4D4F"/>
    <w:rsid w:val="006A5183"/>
    <w:rsid w:val="006A5920"/>
    <w:rsid w:val="006A66DA"/>
    <w:rsid w:val="006B0A08"/>
    <w:rsid w:val="006B1CD6"/>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C5AFF"/>
    <w:rsid w:val="006D2A71"/>
    <w:rsid w:val="006D2EFC"/>
    <w:rsid w:val="006D36C8"/>
    <w:rsid w:val="006D3CE2"/>
    <w:rsid w:val="006D4ED5"/>
    <w:rsid w:val="006D6436"/>
    <w:rsid w:val="006D6F24"/>
    <w:rsid w:val="006D7B66"/>
    <w:rsid w:val="006E30A7"/>
    <w:rsid w:val="006E3639"/>
    <w:rsid w:val="006E3F82"/>
    <w:rsid w:val="006E53B4"/>
    <w:rsid w:val="006E7E31"/>
    <w:rsid w:val="006E7E8E"/>
    <w:rsid w:val="006F0E96"/>
    <w:rsid w:val="006F1CF6"/>
    <w:rsid w:val="006F2C46"/>
    <w:rsid w:val="006F37A6"/>
    <w:rsid w:val="006F4A84"/>
    <w:rsid w:val="006F555B"/>
    <w:rsid w:val="006F5D35"/>
    <w:rsid w:val="006F7D79"/>
    <w:rsid w:val="007014BE"/>
    <w:rsid w:val="007017D5"/>
    <w:rsid w:val="00704653"/>
    <w:rsid w:val="00705C70"/>
    <w:rsid w:val="00707254"/>
    <w:rsid w:val="00713495"/>
    <w:rsid w:val="0071499D"/>
    <w:rsid w:val="007149DE"/>
    <w:rsid w:val="00720265"/>
    <w:rsid w:val="007235AE"/>
    <w:rsid w:val="00723774"/>
    <w:rsid w:val="00723C92"/>
    <w:rsid w:val="00724BA5"/>
    <w:rsid w:val="0072540F"/>
    <w:rsid w:val="00730A50"/>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57280"/>
    <w:rsid w:val="00765F1A"/>
    <w:rsid w:val="00766B07"/>
    <w:rsid w:val="007701F8"/>
    <w:rsid w:val="00770D74"/>
    <w:rsid w:val="007713F1"/>
    <w:rsid w:val="007718C6"/>
    <w:rsid w:val="007721E9"/>
    <w:rsid w:val="007743F0"/>
    <w:rsid w:val="00774B98"/>
    <w:rsid w:val="00775BB9"/>
    <w:rsid w:val="00784B66"/>
    <w:rsid w:val="00784CFD"/>
    <w:rsid w:val="00785E06"/>
    <w:rsid w:val="00785EAC"/>
    <w:rsid w:val="00786553"/>
    <w:rsid w:val="00786C09"/>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7056"/>
    <w:rsid w:val="007A7419"/>
    <w:rsid w:val="007B116E"/>
    <w:rsid w:val="007B50A9"/>
    <w:rsid w:val="007B7BB2"/>
    <w:rsid w:val="007C452F"/>
    <w:rsid w:val="007C57A5"/>
    <w:rsid w:val="007C7621"/>
    <w:rsid w:val="007C7A90"/>
    <w:rsid w:val="007D1729"/>
    <w:rsid w:val="007D348A"/>
    <w:rsid w:val="007D3703"/>
    <w:rsid w:val="007D4237"/>
    <w:rsid w:val="007D6731"/>
    <w:rsid w:val="007E0212"/>
    <w:rsid w:val="007E091E"/>
    <w:rsid w:val="007E0EE4"/>
    <w:rsid w:val="007E32BB"/>
    <w:rsid w:val="007E4030"/>
    <w:rsid w:val="007E490C"/>
    <w:rsid w:val="007F320C"/>
    <w:rsid w:val="007F3965"/>
    <w:rsid w:val="007F3CE7"/>
    <w:rsid w:val="007F7347"/>
    <w:rsid w:val="00800D49"/>
    <w:rsid w:val="00800F24"/>
    <w:rsid w:val="008055D8"/>
    <w:rsid w:val="0080590E"/>
    <w:rsid w:val="00806D12"/>
    <w:rsid w:val="0080749F"/>
    <w:rsid w:val="00807634"/>
    <w:rsid w:val="00810C85"/>
    <w:rsid w:val="00811377"/>
    <w:rsid w:val="00811B42"/>
    <w:rsid w:val="008122F0"/>
    <w:rsid w:val="00812B4C"/>
    <w:rsid w:val="00813271"/>
    <w:rsid w:val="00814CE0"/>
    <w:rsid w:val="0081525C"/>
    <w:rsid w:val="0081585F"/>
    <w:rsid w:val="00815A33"/>
    <w:rsid w:val="00815B74"/>
    <w:rsid w:val="00816295"/>
    <w:rsid w:val="00822D05"/>
    <w:rsid w:val="0082405D"/>
    <w:rsid w:val="00824280"/>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2F9"/>
    <w:rsid w:val="00841EFB"/>
    <w:rsid w:val="008427BE"/>
    <w:rsid w:val="00845441"/>
    <w:rsid w:val="00846376"/>
    <w:rsid w:val="008467C5"/>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0005"/>
    <w:rsid w:val="00882BAF"/>
    <w:rsid w:val="00882BE2"/>
    <w:rsid w:val="008834C5"/>
    <w:rsid w:val="00883E9A"/>
    <w:rsid w:val="00885DE4"/>
    <w:rsid w:val="00885E17"/>
    <w:rsid w:val="00887AAA"/>
    <w:rsid w:val="00887CD2"/>
    <w:rsid w:val="00890F4A"/>
    <w:rsid w:val="00893522"/>
    <w:rsid w:val="00893890"/>
    <w:rsid w:val="00893BE8"/>
    <w:rsid w:val="00896557"/>
    <w:rsid w:val="008968B6"/>
    <w:rsid w:val="0089691E"/>
    <w:rsid w:val="008969FD"/>
    <w:rsid w:val="00897669"/>
    <w:rsid w:val="008978A0"/>
    <w:rsid w:val="00897D42"/>
    <w:rsid w:val="008A0B7F"/>
    <w:rsid w:val="008A6361"/>
    <w:rsid w:val="008B472F"/>
    <w:rsid w:val="008B4F6A"/>
    <w:rsid w:val="008C1140"/>
    <w:rsid w:val="008C114E"/>
    <w:rsid w:val="008C57D2"/>
    <w:rsid w:val="008C728D"/>
    <w:rsid w:val="008D145E"/>
    <w:rsid w:val="008D1C1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4F6A"/>
    <w:rsid w:val="009172B1"/>
    <w:rsid w:val="009174E7"/>
    <w:rsid w:val="009222BA"/>
    <w:rsid w:val="009233B2"/>
    <w:rsid w:val="00926547"/>
    <w:rsid w:val="00927270"/>
    <w:rsid w:val="00930C1A"/>
    <w:rsid w:val="00932561"/>
    <w:rsid w:val="00934EA9"/>
    <w:rsid w:val="00936739"/>
    <w:rsid w:val="00937179"/>
    <w:rsid w:val="0094194F"/>
    <w:rsid w:val="009448E0"/>
    <w:rsid w:val="0094514E"/>
    <w:rsid w:val="00946B73"/>
    <w:rsid w:val="00946E9F"/>
    <w:rsid w:val="00947357"/>
    <w:rsid w:val="00950BE4"/>
    <w:rsid w:val="009539C8"/>
    <w:rsid w:val="00955616"/>
    <w:rsid w:val="00956139"/>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2C4B"/>
    <w:rsid w:val="009831C3"/>
    <w:rsid w:val="0098346A"/>
    <w:rsid w:val="009839AC"/>
    <w:rsid w:val="00984444"/>
    <w:rsid w:val="00984DE6"/>
    <w:rsid w:val="009875FE"/>
    <w:rsid w:val="00987CB3"/>
    <w:rsid w:val="009902AF"/>
    <w:rsid w:val="00991194"/>
    <w:rsid w:val="00994CA1"/>
    <w:rsid w:val="00995605"/>
    <w:rsid w:val="00995CA2"/>
    <w:rsid w:val="00997D5B"/>
    <w:rsid w:val="009A0A07"/>
    <w:rsid w:val="009A1E0F"/>
    <w:rsid w:val="009A2C08"/>
    <w:rsid w:val="009A6426"/>
    <w:rsid w:val="009B0F4B"/>
    <w:rsid w:val="009B1BD1"/>
    <w:rsid w:val="009B213B"/>
    <w:rsid w:val="009B2FEE"/>
    <w:rsid w:val="009B6E74"/>
    <w:rsid w:val="009B70A7"/>
    <w:rsid w:val="009B716E"/>
    <w:rsid w:val="009C023E"/>
    <w:rsid w:val="009C2EDF"/>
    <w:rsid w:val="009C37B0"/>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F43AB"/>
    <w:rsid w:val="009F50BC"/>
    <w:rsid w:val="009F5282"/>
    <w:rsid w:val="00A00686"/>
    <w:rsid w:val="00A0106D"/>
    <w:rsid w:val="00A018D7"/>
    <w:rsid w:val="00A02310"/>
    <w:rsid w:val="00A038CE"/>
    <w:rsid w:val="00A0408D"/>
    <w:rsid w:val="00A07156"/>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EF1"/>
    <w:rsid w:val="00A25076"/>
    <w:rsid w:val="00A34B51"/>
    <w:rsid w:val="00A34CC4"/>
    <w:rsid w:val="00A36763"/>
    <w:rsid w:val="00A40B9A"/>
    <w:rsid w:val="00A429DA"/>
    <w:rsid w:val="00A42A4F"/>
    <w:rsid w:val="00A476FA"/>
    <w:rsid w:val="00A50466"/>
    <w:rsid w:val="00A50ADF"/>
    <w:rsid w:val="00A51A3C"/>
    <w:rsid w:val="00A51EE7"/>
    <w:rsid w:val="00A52BC2"/>
    <w:rsid w:val="00A53DD3"/>
    <w:rsid w:val="00A53F9D"/>
    <w:rsid w:val="00A556BB"/>
    <w:rsid w:val="00A56F2D"/>
    <w:rsid w:val="00A61A0E"/>
    <w:rsid w:val="00A62908"/>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35B0"/>
    <w:rsid w:val="00A946A9"/>
    <w:rsid w:val="00A94A0A"/>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D01DF"/>
    <w:rsid w:val="00AD1E74"/>
    <w:rsid w:val="00AD441E"/>
    <w:rsid w:val="00AD4678"/>
    <w:rsid w:val="00AD4BEB"/>
    <w:rsid w:val="00AE1187"/>
    <w:rsid w:val="00AE1D84"/>
    <w:rsid w:val="00AE2FA7"/>
    <w:rsid w:val="00AE62E4"/>
    <w:rsid w:val="00AE63D6"/>
    <w:rsid w:val="00AF2521"/>
    <w:rsid w:val="00AF278B"/>
    <w:rsid w:val="00AF27E4"/>
    <w:rsid w:val="00AF328D"/>
    <w:rsid w:val="00AF4CEB"/>
    <w:rsid w:val="00AF4CF3"/>
    <w:rsid w:val="00AF50A8"/>
    <w:rsid w:val="00AF5D8D"/>
    <w:rsid w:val="00AF7422"/>
    <w:rsid w:val="00AF76DC"/>
    <w:rsid w:val="00AF7E93"/>
    <w:rsid w:val="00B02785"/>
    <w:rsid w:val="00B03066"/>
    <w:rsid w:val="00B0558A"/>
    <w:rsid w:val="00B06B9F"/>
    <w:rsid w:val="00B07828"/>
    <w:rsid w:val="00B07FCC"/>
    <w:rsid w:val="00B10CBB"/>
    <w:rsid w:val="00B1275A"/>
    <w:rsid w:val="00B1370F"/>
    <w:rsid w:val="00B15940"/>
    <w:rsid w:val="00B168EF"/>
    <w:rsid w:val="00B169D9"/>
    <w:rsid w:val="00B21423"/>
    <w:rsid w:val="00B22EFC"/>
    <w:rsid w:val="00B256ED"/>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466"/>
    <w:rsid w:val="00B52DB2"/>
    <w:rsid w:val="00B5447F"/>
    <w:rsid w:val="00B55DC9"/>
    <w:rsid w:val="00B56335"/>
    <w:rsid w:val="00B60FAD"/>
    <w:rsid w:val="00B639B1"/>
    <w:rsid w:val="00B63D7A"/>
    <w:rsid w:val="00B646F4"/>
    <w:rsid w:val="00B672B6"/>
    <w:rsid w:val="00B71C24"/>
    <w:rsid w:val="00B730C5"/>
    <w:rsid w:val="00B73E47"/>
    <w:rsid w:val="00B7494A"/>
    <w:rsid w:val="00B7523C"/>
    <w:rsid w:val="00B75529"/>
    <w:rsid w:val="00B7613C"/>
    <w:rsid w:val="00B77C68"/>
    <w:rsid w:val="00B82221"/>
    <w:rsid w:val="00B83D81"/>
    <w:rsid w:val="00B8547B"/>
    <w:rsid w:val="00B85BEA"/>
    <w:rsid w:val="00B86A07"/>
    <w:rsid w:val="00B90185"/>
    <w:rsid w:val="00B9050D"/>
    <w:rsid w:val="00B920D2"/>
    <w:rsid w:val="00B93043"/>
    <w:rsid w:val="00B93ED9"/>
    <w:rsid w:val="00B9432A"/>
    <w:rsid w:val="00B965F5"/>
    <w:rsid w:val="00B96E36"/>
    <w:rsid w:val="00BA0289"/>
    <w:rsid w:val="00BA16B6"/>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48B8"/>
    <w:rsid w:val="00BC48DF"/>
    <w:rsid w:val="00BD04A1"/>
    <w:rsid w:val="00BD6AF5"/>
    <w:rsid w:val="00BD6C4A"/>
    <w:rsid w:val="00BD6F22"/>
    <w:rsid w:val="00BE0766"/>
    <w:rsid w:val="00BE42B9"/>
    <w:rsid w:val="00BE535F"/>
    <w:rsid w:val="00BF3332"/>
    <w:rsid w:val="00BF63B0"/>
    <w:rsid w:val="00BF7CB0"/>
    <w:rsid w:val="00BF7F72"/>
    <w:rsid w:val="00C011AB"/>
    <w:rsid w:val="00C03A93"/>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3DA7"/>
    <w:rsid w:val="00C54B82"/>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861C9"/>
    <w:rsid w:val="00C90601"/>
    <w:rsid w:val="00C919AF"/>
    <w:rsid w:val="00C951DB"/>
    <w:rsid w:val="00C95816"/>
    <w:rsid w:val="00C96CDF"/>
    <w:rsid w:val="00CA231F"/>
    <w:rsid w:val="00CA3179"/>
    <w:rsid w:val="00CA6307"/>
    <w:rsid w:val="00CA665E"/>
    <w:rsid w:val="00CB06AA"/>
    <w:rsid w:val="00CB2632"/>
    <w:rsid w:val="00CB4123"/>
    <w:rsid w:val="00CB7260"/>
    <w:rsid w:val="00CB7F4F"/>
    <w:rsid w:val="00CC02A3"/>
    <w:rsid w:val="00CC0536"/>
    <w:rsid w:val="00CC13E5"/>
    <w:rsid w:val="00CC57F2"/>
    <w:rsid w:val="00CC5C04"/>
    <w:rsid w:val="00CC6BC5"/>
    <w:rsid w:val="00CD068F"/>
    <w:rsid w:val="00CD2497"/>
    <w:rsid w:val="00CD5AFD"/>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5BF0"/>
    <w:rsid w:val="00D06DA9"/>
    <w:rsid w:val="00D10803"/>
    <w:rsid w:val="00D125BA"/>
    <w:rsid w:val="00D13A34"/>
    <w:rsid w:val="00D140CE"/>
    <w:rsid w:val="00D160DB"/>
    <w:rsid w:val="00D16CA9"/>
    <w:rsid w:val="00D249E4"/>
    <w:rsid w:val="00D251E7"/>
    <w:rsid w:val="00D27EAA"/>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404"/>
    <w:rsid w:val="00D64FFC"/>
    <w:rsid w:val="00D6512F"/>
    <w:rsid w:val="00D702C7"/>
    <w:rsid w:val="00D72D77"/>
    <w:rsid w:val="00D74BA6"/>
    <w:rsid w:val="00D74BBE"/>
    <w:rsid w:val="00D74EF3"/>
    <w:rsid w:val="00D765AA"/>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6C16"/>
    <w:rsid w:val="00DB1151"/>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564"/>
    <w:rsid w:val="00DD4C73"/>
    <w:rsid w:val="00DE0229"/>
    <w:rsid w:val="00DE02EC"/>
    <w:rsid w:val="00DE144B"/>
    <w:rsid w:val="00DE297F"/>
    <w:rsid w:val="00DE3E0D"/>
    <w:rsid w:val="00DE62B0"/>
    <w:rsid w:val="00DF0078"/>
    <w:rsid w:val="00DF0348"/>
    <w:rsid w:val="00DF42B7"/>
    <w:rsid w:val="00DF47A8"/>
    <w:rsid w:val="00DF5FD6"/>
    <w:rsid w:val="00DF65F0"/>
    <w:rsid w:val="00DF6609"/>
    <w:rsid w:val="00DF71E4"/>
    <w:rsid w:val="00DF7564"/>
    <w:rsid w:val="00E023A3"/>
    <w:rsid w:val="00E03236"/>
    <w:rsid w:val="00E06733"/>
    <w:rsid w:val="00E07623"/>
    <w:rsid w:val="00E10E00"/>
    <w:rsid w:val="00E12C93"/>
    <w:rsid w:val="00E12DE3"/>
    <w:rsid w:val="00E12F2B"/>
    <w:rsid w:val="00E14632"/>
    <w:rsid w:val="00E154FB"/>
    <w:rsid w:val="00E16194"/>
    <w:rsid w:val="00E174A2"/>
    <w:rsid w:val="00E20681"/>
    <w:rsid w:val="00E24CD5"/>
    <w:rsid w:val="00E27FD2"/>
    <w:rsid w:val="00E31F00"/>
    <w:rsid w:val="00E33412"/>
    <w:rsid w:val="00E3386C"/>
    <w:rsid w:val="00E342EC"/>
    <w:rsid w:val="00E414B8"/>
    <w:rsid w:val="00E42050"/>
    <w:rsid w:val="00E4393D"/>
    <w:rsid w:val="00E45E0A"/>
    <w:rsid w:val="00E52AB7"/>
    <w:rsid w:val="00E53654"/>
    <w:rsid w:val="00E55356"/>
    <w:rsid w:val="00E57258"/>
    <w:rsid w:val="00E61A10"/>
    <w:rsid w:val="00E64BE3"/>
    <w:rsid w:val="00E652C3"/>
    <w:rsid w:val="00E6685E"/>
    <w:rsid w:val="00E716C1"/>
    <w:rsid w:val="00E71DBD"/>
    <w:rsid w:val="00E7223C"/>
    <w:rsid w:val="00E735E6"/>
    <w:rsid w:val="00E77875"/>
    <w:rsid w:val="00E8021E"/>
    <w:rsid w:val="00E8104C"/>
    <w:rsid w:val="00E854AF"/>
    <w:rsid w:val="00E86D67"/>
    <w:rsid w:val="00E8750C"/>
    <w:rsid w:val="00E908E1"/>
    <w:rsid w:val="00E91170"/>
    <w:rsid w:val="00E91673"/>
    <w:rsid w:val="00E9403E"/>
    <w:rsid w:val="00E96293"/>
    <w:rsid w:val="00E96657"/>
    <w:rsid w:val="00E9713D"/>
    <w:rsid w:val="00EA119B"/>
    <w:rsid w:val="00EA2214"/>
    <w:rsid w:val="00EA3673"/>
    <w:rsid w:val="00EA5104"/>
    <w:rsid w:val="00EA65AF"/>
    <w:rsid w:val="00EB07C5"/>
    <w:rsid w:val="00EB1238"/>
    <w:rsid w:val="00EB2721"/>
    <w:rsid w:val="00EB3149"/>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3803"/>
    <w:rsid w:val="00ED3A23"/>
    <w:rsid w:val="00ED444F"/>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449"/>
    <w:rsid w:val="00F056D0"/>
    <w:rsid w:val="00F11B78"/>
    <w:rsid w:val="00F1304F"/>
    <w:rsid w:val="00F15F33"/>
    <w:rsid w:val="00F161A8"/>
    <w:rsid w:val="00F164F1"/>
    <w:rsid w:val="00F16767"/>
    <w:rsid w:val="00F16F5D"/>
    <w:rsid w:val="00F17593"/>
    <w:rsid w:val="00F20EDE"/>
    <w:rsid w:val="00F21983"/>
    <w:rsid w:val="00F23328"/>
    <w:rsid w:val="00F24287"/>
    <w:rsid w:val="00F25782"/>
    <w:rsid w:val="00F259E4"/>
    <w:rsid w:val="00F2791C"/>
    <w:rsid w:val="00F30EB9"/>
    <w:rsid w:val="00F34503"/>
    <w:rsid w:val="00F35ADC"/>
    <w:rsid w:val="00F35BF3"/>
    <w:rsid w:val="00F428FA"/>
    <w:rsid w:val="00F4313D"/>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5D4F"/>
    <w:rsid w:val="00F861F5"/>
    <w:rsid w:val="00F867B6"/>
    <w:rsid w:val="00F86884"/>
    <w:rsid w:val="00F92F76"/>
    <w:rsid w:val="00F954AB"/>
    <w:rsid w:val="00F978DA"/>
    <w:rsid w:val="00FA0205"/>
    <w:rsid w:val="00FA25C4"/>
    <w:rsid w:val="00FB4DB7"/>
    <w:rsid w:val="00FB52DF"/>
    <w:rsid w:val="00FB53C0"/>
    <w:rsid w:val="00FB59FD"/>
    <w:rsid w:val="00FB6540"/>
    <w:rsid w:val="00FB6B54"/>
    <w:rsid w:val="00FB7DFA"/>
    <w:rsid w:val="00FC1F2C"/>
    <w:rsid w:val="00FC2052"/>
    <w:rsid w:val="00FC3D76"/>
    <w:rsid w:val="00FC4C7C"/>
    <w:rsid w:val="00FC5CD1"/>
    <w:rsid w:val="00FD079B"/>
    <w:rsid w:val="00FD0EE3"/>
    <w:rsid w:val="00FD23A9"/>
    <w:rsid w:val="00FD242B"/>
    <w:rsid w:val="00FD265B"/>
    <w:rsid w:val="00FD35BF"/>
    <w:rsid w:val="00FD4021"/>
    <w:rsid w:val="00FD63AC"/>
    <w:rsid w:val="00FD63AF"/>
    <w:rsid w:val="00FD6A73"/>
    <w:rsid w:val="00FD73FF"/>
    <w:rsid w:val="00FD7674"/>
    <w:rsid w:val="00FE0AD0"/>
    <w:rsid w:val="00FE21BB"/>
    <w:rsid w:val="00FE2A0A"/>
    <w:rsid w:val="00FF072F"/>
    <w:rsid w:val="00FF0E8C"/>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32084B"/>
  <w15:chartTrackingRefBased/>
  <w15:docId w15:val="{E9535531-D985-43C2-9428-CD2CCB963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HTMLPreformatted">
    <w:name w:val="HTML Preformatted"/>
    <w:basedOn w:val="Normal"/>
    <w:link w:val="HTMLPreformattedChar"/>
    <w:rsid w:val="00144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144416"/>
    <w:rPr>
      <w:rFonts w:ascii="Courier New" w:hAnsi="Courier New" w:cs="Courier New"/>
    </w:rPr>
  </w:style>
  <w:style w:type="character" w:customStyle="1" w:styleId="HeaderChar">
    <w:name w:val="Header Char"/>
    <w:link w:val="Header"/>
    <w:rsid w:val="00E42050"/>
    <w:rPr>
      <w:rFonts w:ascii="Arial" w:hAnsi="Arial"/>
      <w:sz w:val="22"/>
    </w:rPr>
  </w:style>
  <w:style w:type="paragraph" w:styleId="Revision">
    <w:name w:val="Revision"/>
    <w:hidden/>
    <w:uiPriority w:val="99"/>
    <w:semiHidden/>
    <w:rsid w:val="002A058A"/>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7A9AF-5809-450B-B9FE-5405D86D0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Shell.dotm</Template>
  <TotalTime>10</TotalTime>
  <Pages>60</Pages>
  <Words>17225</Words>
  <Characters>101112</Characters>
  <Application>Microsoft Office Word</Application>
  <DocSecurity>0</DocSecurity>
  <Lines>842</Lines>
  <Paragraphs>236</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118101</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Owens, Caryn (EGLE)</dc:creator>
  <cp:keywords>AQD-AIR-ROP-TITLE V, Template Shell New</cp:keywords>
  <dc:description/>
  <cp:lastModifiedBy>Orent, Kelly (EGLE)</cp:lastModifiedBy>
  <cp:revision>5</cp:revision>
  <cp:lastPrinted>2002-09-24T20:30:00Z</cp:lastPrinted>
  <dcterms:created xsi:type="dcterms:W3CDTF">2023-09-20T17:58:00Z</dcterms:created>
  <dcterms:modified xsi:type="dcterms:W3CDTF">2023-09-21T18:14:00Z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2023-06-21T13:08:37Z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1c05ea81-5c48-44fd-b462-d74b9c4c2bdd</vt:lpwstr>
  </property>
  <property fmtid="{D5CDD505-2E9C-101B-9397-08002B2CF9AE}" pid="8" name="MSIP_Label_2f46dfe0-534f-4c95-815c-5b1af86b9823_ContentBits">
    <vt:lpwstr>0</vt:lpwstr>
  </property>
</Properties>
</file>