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Default Extension="jpeg" ContentType="image/jpeg"/>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8"/>
        <w:rPr>
          <w:sz w:val="19"/>
        </w:rPr>
      </w:pPr>
    </w:p>
    <w:p>
      <w:pPr>
        <w:pStyle w:val="BodyText"/>
        <w:tabs>
          <w:tab w:pos="2981" w:val="left" w:leader="none"/>
        </w:tabs>
        <w:spacing w:before="91"/>
        <w:ind w:left="101"/>
      </w:pPr>
      <w:r>
        <w:rPr>
          <w:color w:val="050508"/>
          <w:w w:val="110"/>
        </w:rPr>
        <w:t>Facility</w:t>
      </w:r>
      <w:r>
        <w:rPr>
          <w:color w:val="050508"/>
          <w:spacing w:val="-23"/>
          <w:w w:val="110"/>
        </w:rPr>
        <w:t> </w:t>
      </w:r>
      <w:r>
        <w:rPr>
          <w:color w:val="050508"/>
          <w:spacing w:val="-4"/>
          <w:w w:val="110"/>
        </w:rPr>
        <w:t>Name</w:t>
      </w:r>
      <w:r>
        <w:rPr>
          <w:color w:val="232A3A"/>
          <w:spacing w:val="-4"/>
          <w:w w:val="110"/>
        </w:rPr>
        <w:t>:</w:t>
        <w:tab/>
      </w:r>
      <w:r>
        <w:rPr>
          <w:color w:val="050508"/>
          <w:w w:val="110"/>
        </w:rPr>
        <w:t>Michigan  Power Limited</w:t>
      </w:r>
      <w:r>
        <w:rPr>
          <w:color w:val="050508"/>
          <w:spacing w:val="-21"/>
          <w:w w:val="110"/>
        </w:rPr>
        <w:t> </w:t>
      </w:r>
      <w:r>
        <w:rPr>
          <w:color w:val="050508"/>
          <w:w w:val="110"/>
        </w:rPr>
        <w:t>Partnership</w:t>
      </w:r>
    </w:p>
    <w:p>
      <w:pPr>
        <w:pStyle w:val="BodyText"/>
        <w:rPr>
          <w:sz w:val="24"/>
        </w:rPr>
      </w:pPr>
    </w:p>
    <w:p>
      <w:pPr>
        <w:pStyle w:val="BodyText"/>
        <w:rPr>
          <w:sz w:val="24"/>
        </w:rPr>
      </w:pPr>
    </w:p>
    <w:p>
      <w:pPr>
        <w:pStyle w:val="BodyText"/>
        <w:spacing w:before="11"/>
        <w:rPr>
          <w:sz w:val="24"/>
        </w:rPr>
      </w:pPr>
    </w:p>
    <w:p>
      <w:pPr>
        <w:pStyle w:val="BodyText"/>
        <w:tabs>
          <w:tab w:pos="2980" w:val="left" w:leader="none"/>
        </w:tabs>
        <w:ind w:left="102"/>
      </w:pPr>
      <w:r>
        <w:rPr>
          <w:color w:val="050508"/>
          <w:w w:val="110"/>
        </w:rPr>
        <w:t>Type</w:t>
      </w:r>
      <w:r>
        <w:rPr>
          <w:color w:val="050508"/>
          <w:spacing w:val="-29"/>
          <w:w w:val="110"/>
        </w:rPr>
        <w:t> </w:t>
      </w:r>
      <w:r>
        <w:rPr>
          <w:color w:val="050508"/>
          <w:w w:val="110"/>
        </w:rPr>
        <w:t>of</w:t>
      </w:r>
      <w:r>
        <w:rPr>
          <w:color w:val="050508"/>
          <w:spacing w:val="-30"/>
          <w:w w:val="110"/>
        </w:rPr>
        <w:t> </w:t>
      </w:r>
      <w:r>
        <w:rPr>
          <w:color w:val="050508"/>
          <w:w w:val="110"/>
        </w:rPr>
        <w:t>Facility:</w:t>
        <w:tab/>
        <w:t>Cogeneration Power</w:t>
      </w:r>
      <w:r>
        <w:rPr>
          <w:color w:val="050508"/>
          <w:spacing w:val="20"/>
          <w:w w:val="110"/>
        </w:rPr>
        <w:t> </w:t>
      </w:r>
      <w:r>
        <w:rPr>
          <w:color w:val="050508"/>
          <w:w w:val="110"/>
        </w:rPr>
        <w:t>Plant</w:t>
      </w:r>
    </w:p>
    <w:p>
      <w:pPr>
        <w:pStyle w:val="BodyText"/>
        <w:rPr>
          <w:sz w:val="24"/>
        </w:rPr>
      </w:pPr>
    </w:p>
    <w:p>
      <w:pPr>
        <w:pStyle w:val="BodyText"/>
        <w:rPr>
          <w:sz w:val="24"/>
        </w:rPr>
      </w:pPr>
    </w:p>
    <w:p>
      <w:pPr>
        <w:pStyle w:val="BodyText"/>
        <w:spacing w:before="11"/>
        <w:rPr>
          <w:sz w:val="24"/>
        </w:rPr>
      </w:pPr>
    </w:p>
    <w:p>
      <w:pPr>
        <w:pStyle w:val="BodyText"/>
        <w:tabs>
          <w:tab w:pos="2978" w:val="left" w:leader="none"/>
        </w:tabs>
        <w:spacing w:line="249" w:lineRule="auto"/>
        <w:ind w:left="2980" w:right="4977" w:hanging="2880"/>
      </w:pPr>
      <w:r>
        <w:rPr>
          <w:color w:val="050508"/>
          <w:w w:val="110"/>
        </w:rPr>
        <w:t>Location:</w:t>
        <w:tab/>
        <w:t>5795 West</w:t>
      </w:r>
      <w:r>
        <w:rPr>
          <w:color w:val="050508"/>
          <w:spacing w:val="-27"/>
          <w:w w:val="110"/>
        </w:rPr>
        <w:t> </w:t>
      </w:r>
      <w:r>
        <w:rPr>
          <w:color w:val="050508"/>
          <w:w w:val="110"/>
        </w:rPr>
        <w:t>Sixth</w:t>
      </w:r>
      <w:r>
        <w:rPr>
          <w:color w:val="050508"/>
          <w:spacing w:val="-11"/>
          <w:w w:val="110"/>
        </w:rPr>
        <w:t> </w:t>
      </w:r>
      <w:r>
        <w:rPr>
          <w:color w:val="050508"/>
          <w:w w:val="110"/>
        </w:rPr>
        <w:t>Street</w:t>
      </w:r>
      <w:r>
        <w:rPr>
          <w:color w:val="050508"/>
          <w:spacing w:val="-1"/>
          <w:w w:val="114"/>
        </w:rPr>
        <w:t> </w:t>
      </w:r>
      <w:r>
        <w:rPr>
          <w:color w:val="050508"/>
          <w:w w:val="110"/>
        </w:rPr>
        <w:t>Ludington, Michigan </w:t>
      </w:r>
      <w:r>
        <w:rPr>
          <w:color w:val="050508"/>
          <w:w w:val="105"/>
        </w:rPr>
        <w:t>(231)</w:t>
      </w:r>
      <w:r>
        <w:rPr>
          <w:color w:val="050508"/>
          <w:spacing w:val="-17"/>
          <w:w w:val="105"/>
        </w:rPr>
        <w:t> </w:t>
      </w:r>
      <w:r>
        <w:rPr>
          <w:color w:val="050508"/>
          <w:w w:val="105"/>
        </w:rPr>
        <w:t>843-7573</w:t>
      </w:r>
    </w:p>
    <w:p>
      <w:pPr>
        <w:pStyle w:val="BodyText"/>
        <w:rPr>
          <w:sz w:val="24"/>
        </w:rPr>
      </w:pPr>
    </w:p>
    <w:p>
      <w:pPr>
        <w:pStyle w:val="BodyText"/>
        <w:rPr>
          <w:sz w:val="24"/>
        </w:rPr>
      </w:pPr>
    </w:p>
    <w:p>
      <w:pPr>
        <w:pStyle w:val="BodyText"/>
        <w:spacing w:before="1"/>
        <w:rPr>
          <w:sz w:val="24"/>
        </w:rPr>
      </w:pPr>
    </w:p>
    <w:p>
      <w:pPr>
        <w:pStyle w:val="BodyText"/>
        <w:tabs>
          <w:tab w:pos="2980" w:val="left" w:leader="none"/>
        </w:tabs>
        <w:ind w:left="101"/>
      </w:pPr>
      <w:r>
        <w:rPr>
          <w:color w:val="050508"/>
          <w:w w:val="110"/>
        </w:rPr>
        <w:t>Owner</w:t>
      </w:r>
      <w:r>
        <w:rPr>
          <w:color w:val="031124"/>
          <w:w w:val="110"/>
        </w:rPr>
        <w:t>:</w:t>
        <w:tab/>
      </w:r>
      <w:r>
        <w:rPr>
          <w:color w:val="050508"/>
          <w:w w:val="110"/>
        </w:rPr>
        <w:t>Rockland</w:t>
      </w:r>
      <w:r>
        <w:rPr>
          <w:color w:val="050508"/>
          <w:spacing w:val="23"/>
          <w:w w:val="110"/>
        </w:rPr>
        <w:t> </w:t>
      </w:r>
      <w:r>
        <w:rPr>
          <w:color w:val="050508"/>
          <w:w w:val="110"/>
        </w:rPr>
        <w:t>Capital</w:t>
      </w:r>
    </w:p>
    <w:p>
      <w:pPr>
        <w:pStyle w:val="BodyText"/>
        <w:spacing w:line="247" w:lineRule="auto" w:before="13"/>
        <w:ind w:left="2982" w:right="3627" w:firstLine="2"/>
      </w:pPr>
      <w:r>
        <w:rPr>
          <w:color w:val="050508"/>
          <w:w w:val="110"/>
        </w:rPr>
        <w:t>24 Waterway Avenue, Suite 800 The Woodlands, TX 77380</w:t>
      </w:r>
    </w:p>
    <w:p>
      <w:pPr>
        <w:pStyle w:val="BodyText"/>
        <w:rPr>
          <w:sz w:val="24"/>
        </w:rPr>
      </w:pPr>
    </w:p>
    <w:p>
      <w:pPr>
        <w:pStyle w:val="BodyText"/>
        <w:rPr>
          <w:sz w:val="24"/>
        </w:rPr>
      </w:pPr>
    </w:p>
    <w:p>
      <w:pPr>
        <w:pStyle w:val="BodyText"/>
        <w:spacing w:before="3"/>
        <w:rPr>
          <w:sz w:val="24"/>
        </w:rPr>
      </w:pPr>
    </w:p>
    <w:p>
      <w:pPr>
        <w:pStyle w:val="BodyText"/>
        <w:tabs>
          <w:tab w:pos="2980" w:val="left" w:leader="none"/>
        </w:tabs>
        <w:spacing w:line="252" w:lineRule="auto"/>
        <w:ind w:left="2972" w:right="2715" w:hanging="2872"/>
      </w:pPr>
      <w:r>
        <w:rPr>
          <w:i/>
          <w:color w:val="050508"/>
          <w:w w:val="105"/>
        </w:rPr>
        <w:t>Operator:</w:t>
        <w:tab/>
        <w:tab/>
      </w:r>
      <w:r>
        <w:rPr>
          <w:color w:val="050508"/>
          <w:w w:val="105"/>
        </w:rPr>
        <w:t>Ethos  Energy  Power  Operations</w:t>
      </w:r>
      <w:r>
        <w:rPr>
          <w:color w:val="050508"/>
          <w:spacing w:val="-5"/>
          <w:w w:val="105"/>
        </w:rPr>
        <w:t> </w:t>
      </w:r>
      <w:r>
        <w:rPr>
          <w:color w:val="050508"/>
          <w:w w:val="105"/>
        </w:rPr>
        <w:t>(West)</w:t>
      </w:r>
      <w:r>
        <w:rPr>
          <w:color w:val="050508"/>
          <w:spacing w:val="35"/>
          <w:w w:val="105"/>
        </w:rPr>
        <w:t> </w:t>
      </w:r>
      <w:r>
        <w:rPr>
          <w:color w:val="050508"/>
          <w:w w:val="105"/>
        </w:rPr>
        <w:t>LLC</w:t>
      </w:r>
      <w:r>
        <w:rPr>
          <w:color w:val="050508"/>
          <w:spacing w:val="-1"/>
          <w:w w:val="108"/>
        </w:rPr>
        <w:t> </w:t>
      </w:r>
      <w:r>
        <w:rPr>
          <w:color w:val="050508"/>
          <w:w w:val="105"/>
        </w:rPr>
        <w:t>12600  Deerfield  Parkway, Suite</w:t>
      </w:r>
      <w:r>
        <w:rPr>
          <w:color w:val="050508"/>
          <w:spacing w:val="-7"/>
          <w:w w:val="105"/>
        </w:rPr>
        <w:t> </w:t>
      </w:r>
      <w:r>
        <w:rPr>
          <w:color w:val="050508"/>
          <w:w w:val="105"/>
        </w:rPr>
        <w:t>315</w:t>
      </w:r>
    </w:p>
    <w:p>
      <w:pPr>
        <w:pStyle w:val="BodyText"/>
        <w:spacing w:line="261" w:lineRule="exact"/>
        <w:ind w:left="2982"/>
      </w:pPr>
      <w:r>
        <w:rPr>
          <w:color w:val="050508"/>
          <w:w w:val="110"/>
        </w:rPr>
        <w:t>Alpaharetta, GA 30004</w:t>
      </w:r>
    </w:p>
    <w:p>
      <w:pPr>
        <w:spacing w:after="0" w:line="261" w:lineRule="exact"/>
        <w:sectPr>
          <w:headerReference w:type="default" r:id="rId5"/>
          <w:footerReference w:type="default" r:id="rId6"/>
          <w:type w:val="continuous"/>
          <w:pgSz w:w="12240" w:h="15840"/>
          <w:pgMar w:header="741" w:footer="741" w:top="1260" w:bottom="940" w:left="980" w:right="980"/>
          <w:pgNumType w:start="1"/>
        </w:sectPr>
      </w:pPr>
    </w:p>
    <w:p>
      <w:pPr>
        <w:spacing w:line="254" w:lineRule="auto" w:before="73"/>
        <w:ind w:left="2276" w:right="1804" w:firstLine="679"/>
        <w:jc w:val="left"/>
        <w:rPr>
          <w:b/>
          <w:sz w:val="22"/>
        </w:rPr>
      </w:pPr>
      <w:r>
        <w:rPr>
          <w:b/>
          <w:color w:val="494642"/>
          <w:w w:val="105"/>
          <w:sz w:val="22"/>
        </w:rPr>
        <w:t>MICHIGAN POWER LIMITED PARTNERSIDP CEMS QUALITY CONTROUQUALITY ASSURANCE</w:t>
      </w:r>
      <w:r>
        <w:rPr>
          <w:b/>
          <w:color w:val="494642"/>
          <w:spacing w:val="31"/>
          <w:w w:val="105"/>
          <w:sz w:val="22"/>
        </w:rPr>
        <w:t> </w:t>
      </w:r>
      <w:r>
        <w:rPr>
          <w:b/>
          <w:color w:val="494642"/>
          <w:w w:val="105"/>
          <w:sz w:val="22"/>
        </w:rPr>
        <w:t>PLAN</w:t>
      </w:r>
    </w:p>
    <w:p>
      <w:pPr>
        <w:spacing w:before="153"/>
        <w:ind w:left="3875" w:right="3385" w:firstLine="0"/>
        <w:jc w:val="center"/>
        <w:rPr>
          <w:b/>
          <w:sz w:val="23"/>
        </w:rPr>
      </w:pPr>
      <w:r>
        <w:rPr>
          <w:b/>
          <w:color w:val="494642"/>
          <w:w w:val="105"/>
          <w:sz w:val="22"/>
        </w:rPr>
        <w:t>REVISED: May </w:t>
      </w:r>
      <w:r>
        <w:rPr>
          <w:b/>
          <w:color w:val="494642"/>
          <w:w w:val="105"/>
          <w:sz w:val="23"/>
        </w:rPr>
        <w:t>2016</w:t>
      </w:r>
    </w:p>
    <w:p>
      <w:pPr>
        <w:spacing w:before="3"/>
        <w:ind w:left="3875" w:right="3394" w:firstLine="0"/>
        <w:jc w:val="center"/>
        <w:rPr>
          <w:b/>
          <w:sz w:val="23"/>
        </w:rPr>
      </w:pPr>
      <w:r>
        <w:rPr>
          <w:b/>
          <w:color w:val="494642"/>
          <w:w w:val="105"/>
          <w:sz w:val="22"/>
        </w:rPr>
        <w:t>REVIEWED: January </w:t>
      </w:r>
      <w:r>
        <w:rPr>
          <w:b/>
          <w:color w:val="494642"/>
          <w:w w:val="105"/>
          <w:sz w:val="23"/>
        </w:rPr>
        <w:t>2018</w:t>
      </w:r>
    </w:p>
    <w:p>
      <w:pPr>
        <w:pStyle w:val="BodyText"/>
        <w:rPr>
          <w:b/>
          <w:sz w:val="24"/>
        </w:rPr>
      </w:pPr>
    </w:p>
    <w:p>
      <w:pPr>
        <w:spacing w:before="0"/>
        <w:ind w:left="3875" w:right="3418" w:firstLine="0"/>
        <w:jc w:val="center"/>
        <w:rPr>
          <w:b/>
          <w:sz w:val="22"/>
        </w:rPr>
      </w:pPr>
      <w:r>
        <w:rPr>
          <w:b/>
          <w:color w:val="494642"/>
          <w:w w:val="105"/>
          <w:sz w:val="22"/>
        </w:rPr>
        <w:t>MANAGEMENT APPROVAL</w:t>
      </w:r>
    </w:p>
    <w:p>
      <w:pPr>
        <w:pStyle w:val="BodyText"/>
        <w:rPr>
          <w:b/>
          <w:sz w:val="24"/>
        </w:rPr>
      </w:pPr>
    </w:p>
    <w:p>
      <w:pPr>
        <w:pStyle w:val="BodyText"/>
        <w:rPr>
          <w:b/>
          <w:sz w:val="24"/>
        </w:rPr>
      </w:pPr>
    </w:p>
    <w:p>
      <w:pPr>
        <w:pStyle w:val="BodyText"/>
        <w:rPr>
          <w:b/>
          <w:sz w:val="24"/>
        </w:rPr>
      </w:pPr>
    </w:p>
    <w:p>
      <w:pPr>
        <w:pStyle w:val="BodyText"/>
        <w:spacing w:before="2"/>
        <w:rPr>
          <w:b/>
          <w:sz w:val="22"/>
        </w:rPr>
      </w:pPr>
    </w:p>
    <w:p>
      <w:pPr>
        <w:spacing w:line="256" w:lineRule="auto" w:before="0"/>
        <w:ind w:left="587" w:right="20" w:firstLine="11"/>
        <w:jc w:val="left"/>
        <w:rPr>
          <w:sz w:val="22"/>
        </w:rPr>
      </w:pPr>
      <w:r>
        <w:rPr/>
        <w:drawing>
          <wp:anchor distT="0" distB="0" distL="0" distR="0" allowOverlap="1" layoutInCell="1" locked="0" behindDoc="1" simplePos="0" relativeHeight="268398095">
            <wp:simplePos x="0" y="0"/>
            <wp:positionH relativeFrom="page">
              <wp:posOffset>1670304</wp:posOffset>
            </wp:positionH>
            <wp:positionV relativeFrom="paragraph">
              <wp:posOffset>762176</wp:posOffset>
            </wp:positionV>
            <wp:extent cx="1719071" cy="28041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1719071" cy="280416"/>
                    </a:xfrm>
                    <a:prstGeom prst="rect">
                      <a:avLst/>
                    </a:prstGeom>
                  </pic:spPr>
                </pic:pic>
              </a:graphicData>
            </a:graphic>
          </wp:anchor>
        </w:drawing>
      </w:r>
      <w:r>
        <w:rPr/>
        <w:pict>
          <v:shape style="position:absolute;margin-left:32.262100pt;margin-top:39.559433pt;width:30.45pt;height:52.05pt;mso-position-horizontal-relative:page;mso-position-vertical-relative:paragraph;z-index:-37336" type="#_x0000_t202" filled="false" stroked="false">
            <v:textbox inset="0,0,0,0">
              <w:txbxContent>
                <w:p>
                  <w:pPr>
                    <w:spacing w:line="1041" w:lineRule="exact" w:before="0"/>
                    <w:ind w:left="0" w:right="0" w:firstLine="0"/>
                    <w:jc w:val="left"/>
                    <w:rPr>
                      <w:i/>
                      <w:sz w:val="94"/>
                    </w:rPr>
                  </w:pPr>
                  <w:r>
                    <w:rPr>
                      <w:i/>
                      <w:color w:val="1F6EC8"/>
                      <w:w w:val="106"/>
                      <w:sz w:val="94"/>
                    </w:rPr>
                    <w:t>P</w:t>
                  </w:r>
                </w:p>
              </w:txbxContent>
            </v:textbox>
            <w10:wrap type="none"/>
          </v:shape>
        </w:pict>
      </w:r>
      <w:r>
        <w:rPr>
          <w:color w:val="494642"/>
          <w:w w:val="105"/>
          <w:sz w:val="22"/>
        </w:rPr>
        <w:t>I hereby certify that I have reviewed the contents of this CEMS Quality Control/Quality Assurance Plan, and that all material and references contained within are true and accurate to the best of my knowledge and will be implemented as herein described.</w:t>
      </w:r>
    </w:p>
    <w:p>
      <w:pPr>
        <w:pStyle w:val="BodyText"/>
        <w:rPr>
          <w:sz w:val="24"/>
        </w:rPr>
      </w:pPr>
    </w:p>
    <w:p>
      <w:pPr>
        <w:pStyle w:val="BodyText"/>
        <w:rPr>
          <w:sz w:val="24"/>
        </w:rPr>
      </w:pPr>
    </w:p>
    <w:p>
      <w:pPr>
        <w:pStyle w:val="BodyText"/>
        <w:spacing w:before="4"/>
        <w:rPr>
          <w:sz w:val="21"/>
        </w:rPr>
      </w:pPr>
    </w:p>
    <w:p>
      <w:pPr>
        <w:spacing w:line="254" w:lineRule="auto" w:before="0"/>
        <w:ind w:left="591" w:right="7814" w:firstLine="4"/>
        <w:jc w:val="left"/>
        <w:rPr>
          <w:sz w:val="22"/>
        </w:rPr>
      </w:pPr>
      <w:r>
        <w:rPr>
          <w:color w:val="494642"/>
          <w:w w:val="105"/>
          <w:sz w:val="22"/>
        </w:rPr>
        <w:t>Daniel Cox Compliance Manager</w:t>
      </w:r>
    </w:p>
    <w:p>
      <w:pPr>
        <w:spacing w:before="0"/>
        <w:ind w:left="596" w:right="0" w:firstLine="0"/>
        <w:jc w:val="left"/>
        <w:rPr>
          <w:sz w:val="22"/>
        </w:rPr>
      </w:pPr>
      <w:r>
        <w:rPr>
          <w:color w:val="494642"/>
          <w:w w:val="105"/>
          <w:sz w:val="22"/>
        </w:rPr>
        <w:t>Michigan Power Limited Partnership</w:t>
      </w:r>
    </w:p>
    <w:p>
      <w:pPr>
        <w:spacing w:after="0"/>
        <w:jc w:val="left"/>
        <w:rPr>
          <w:sz w:val="22"/>
        </w:rPr>
        <w:sectPr>
          <w:headerReference w:type="default" r:id="rId7"/>
          <w:pgSz w:w="12240" w:h="15840"/>
          <w:pgMar w:header="0" w:footer="741" w:top="900" w:bottom="1120" w:left="540" w:right="1280"/>
        </w:sectPr>
      </w:pPr>
    </w:p>
    <w:p>
      <w:pPr>
        <w:pStyle w:val="BodyText"/>
        <w:rPr>
          <w:sz w:val="20"/>
        </w:rPr>
      </w:pPr>
    </w:p>
    <w:p>
      <w:pPr>
        <w:pStyle w:val="BodyText"/>
        <w:spacing w:before="7"/>
        <w:rPr>
          <w:sz w:val="19"/>
        </w:rPr>
      </w:pPr>
    </w:p>
    <w:p>
      <w:pPr>
        <w:pStyle w:val="Heading2"/>
        <w:ind w:left="3828" w:right="3828"/>
        <w:jc w:val="center"/>
      </w:pPr>
      <w:r>
        <w:rPr>
          <w:color w:val="050508"/>
          <w:w w:val="105"/>
        </w:rPr>
        <w:t>TABLE OF CONTENTS</w:t>
      </w:r>
    </w:p>
    <w:p>
      <w:pPr>
        <w:pStyle w:val="BodyText"/>
        <w:spacing w:before="10"/>
        <w:rPr>
          <w:b/>
          <w:sz w:val="17"/>
        </w:rPr>
      </w:pPr>
    </w:p>
    <w:p>
      <w:pPr>
        <w:spacing w:before="91"/>
        <w:ind w:left="0" w:right="1670" w:firstLine="0"/>
        <w:jc w:val="right"/>
        <w:rPr>
          <w:sz w:val="22"/>
        </w:rPr>
      </w:pPr>
      <w:r>
        <w:rPr>
          <w:color w:val="050508"/>
          <w:w w:val="105"/>
          <w:sz w:val="22"/>
        </w:rPr>
        <w:t>Page</w:t>
      </w:r>
    </w:p>
    <w:p>
      <w:pPr>
        <w:pStyle w:val="ListParagraph"/>
        <w:numPr>
          <w:ilvl w:val="0"/>
          <w:numId w:val="1"/>
        </w:numPr>
        <w:tabs>
          <w:tab w:pos="841" w:val="left" w:leader="none"/>
          <w:tab w:pos="842" w:val="left" w:leader="none"/>
          <w:tab w:pos="8492" w:val="right" w:leader="none"/>
        </w:tabs>
        <w:spacing w:line="240" w:lineRule="auto" w:before="303" w:after="0"/>
        <w:ind w:left="841" w:right="0" w:hanging="722"/>
        <w:jc w:val="left"/>
        <w:rPr>
          <w:rFonts w:ascii="Arial"/>
          <w:sz w:val="20"/>
        </w:rPr>
      </w:pPr>
      <w:r>
        <w:rPr>
          <w:color w:val="050508"/>
          <w:w w:val="105"/>
          <w:sz w:val="22"/>
        </w:rPr>
        <w:t>General</w:t>
      </w:r>
      <w:r>
        <w:rPr>
          <w:color w:val="050508"/>
          <w:spacing w:val="10"/>
          <w:w w:val="105"/>
          <w:sz w:val="22"/>
        </w:rPr>
        <w:t> </w:t>
      </w:r>
      <w:r>
        <w:rPr>
          <w:color w:val="050508"/>
          <w:w w:val="105"/>
          <w:sz w:val="22"/>
        </w:rPr>
        <w:t>Provisions</w:t>
        <w:tab/>
      </w:r>
      <w:r>
        <w:rPr>
          <w:rFonts w:ascii="Arial"/>
          <w:color w:val="050508"/>
          <w:w w:val="105"/>
          <w:sz w:val="20"/>
        </w:rPr>
        <w:t>4</w:t>
      </w:r>
    </w:p>
    <w:p>
      <w:pPr>
        <w:pStyle w:val="ListParagraph"/>
        <w:numPr>
          <w:ilvl w:val="0"/>
          <w:numId w:val="1"/>
        </w:numPr>
        <w:tabs>
          <w:tab w:pos="840" w:val="left" w:leader="none"/>
          <w:tab w:pos="842" w:val="left" w:leader="none"/>
          <w:tab w:pos="8494" w:val="right" w:leader="none"/>
        </w:tabs>
        <w:spacing w:line="240" w:lineRule="auto" w:before="293" w:after="0"/>
        <w:ind w:left="841" w:right="0" w:hanging="722"/>
        <w:jc w:val="left"/>
        <w:rPr>
          <w:rFonts w:ascii="Arial"/>
          <w:sz w:val="20"/>
        </w:rPr>
      </w:pPr>
      <w:r>
        <w:rPr>
          <w:color w:val="050508"/>
          <w:w w:val="110"/>
          <w:sz w:val="22"/>
        </w:rPr>
        <w:t>Description of</w:t>
      </w:r>
      <w:r>
        <w:rPr>
          <w:color w:val="050508"/>
          <w:spacing w:val="5"/>
          <w:w w:val="110"/>
          <w:sz w:val="22"/>
        </w:rPr>
        <w:t> </w:t>
      </w:r>
      <w:r>
        <w:rPr>
          <w:color w:val="050508"/>
          <w:w w:val="110"/>
          <w:sz w:val="22"/>
        </w:rPr>
        <w:t>CEMS</w:t>
      </w:r>
      <w:r>
        <w:rPr>
          <w:color w:val="050508"/>
          <w:spacing w:val="11"/>
          <w:w w:val="110"/>
          <w:sz w:val="22"/>
        </w:rPr>
        <w:t> </w:t>
      </w:r>
      <w:r>
        <w:rPr>
          <w:color w:val="050508"/>
          <w:w w:val="110"/>
          <w:sz w:val="22"/>
        </w:rPr>
        <w:t>Program</w:t>
        <w:tab/>
      </w:r>
      <w:r>
        <w:rPr>
          <w:rFonts w:ascii="Arial"/>
          <w:color w:val="050508"/>
          <w:w w:val="110"/>
          <w:sz w:val="20"/>
        </w:rPr>
        <w:t>9</w:t>
      </w:r>
    </w:p>
    <w:p>
      <w:pPr>
        <w:pStyle w:val="ListParagraph"/>
        <w:numPr>
          <w:ilvl w:val="0"/>
          <w:numId w:val="1"/>
        </w:numPr>
        <w:tabs>
          <w:tab w:pos="841" w:val="left" w:leader="none"/>
          <w:tab w:pos="842" w:val="left" w:leader="none"/>
          <w:tab w:pos="8494" w:val="right" w:leader="none"/>
        </w:tabs>
        <w:spacing w:line="240" w:lineRule="auto" w:before="298" w:after="0"/>
        <w:ind w:left="841" w:right="0" w:hanging="722"/>
        <w:jc w:val="left"/>
        <w:rPr>
          <w:sz w:val="22"/>
        </w:rPr>
      </w:pPr>
      <w:r>
        <w:rPr>
          <w:color w:val="050508"/>
          <w:w w:val="110"/>
          <w:sz w:val="22"/>
        </w:rPr>
        <w:t>Quality</w:t>
      </w:r>
      <w:r>
        <w:rPr>
          <w:color w:val="050508"/>
          <w:spacing w:val="3"/>
          <w:w w:val="110"/>
          <w:sz w:val="22"/>
        </w:rPr>
        <w:t> </w:t>
      </w:r>
      <w:r>
        <w:rPr>
          <w:color w:val="050508"/>
          <w:w w:val="110"/>
          <w:sz w:val="22"/>
        </w:rPr>
        <w:t>Assurance</w:t>
      </w:r>
      <w:r>
        <w:rPr>
          <w:color w:val="050508"/>
          <w:spacing w:val="6"/>
          <w:w w:val="110"/>
          <w:sz w:val="22"/>
        </w:rPr>
        <w:t> </w:t>
      </w:r>
      <w:r>
        <w:rPr>
          <w:color w:val="050508"/>
          <w:w w:val="110"/>
          <w:sz w:val="22"/>
        </w:rPr>
        <w:t>Requirements</w:t>
        <w:tab/>
        <w:t>16</w:t>
      </w:r>
    </w:p>
    <w:p>
      <w:pPr>
        <w:pStyle w:val="ListParagraph"/>
        <w:numPr>
          <w:ilvl w:val="0"/>
          <w:numId w:val="1"/>
        </w:numPr>
        <w:tabs>
          <w:tab w:pos="841" w:val="left" w:leader="none"/>
          <w:tab w:pos="842" w:val="left" w:leader="none"/>
          <w:tab w:pos="8493" w:val="right" w:leader="none"/>
        </w:tabs>
        <w:spacing w:line="240" w:lineRule="auto" w:before="298" w:after="0"/>
        <w:ind w:left="841" w:right="0" w:hanging="722"/>
        <w:jc w:val="left"/>
        <w:rPr>
          <w:sz w:val="22"/>
        </w:rPr>
      </w:pPr>
      <w:r>
        <w:rPr>
          <w:color w:val="050508"/>
          <w:w w:val="110"/>
          <w:sz w:val="22"/>
        </w:rPr>
        <w:t>Maintenance</w:t>
        <w:tab/>
        <w:t>27</w:t>
      </w:r>
    </w:p>
    <w:p>
      <w:pPr>
        <w:spacing w:after="0" w:line="240" w:lineRule="auto"/>
        <w:jc w:val="left"/>
        <w:rPr>
          <w:sz w:val="22"/>
        </w:rPr>
        <w:sectPr>
          <w:headerReference w:type="default" r:id="rId9"/>
          <w:footerReference w:type="default" r:id="rId10"/>
          <w:pgSz w:w="12240" w:h="15840"/>
          <w:pgMar w:header="741" w:footer="733" w:top="1260" w:bottom="920" w:left="960" w:right="980"/>
          <w:pgNumType w:start="3"/>
        </w:sectPr>
      </w:pPr>
    </w:p>
    <w:p>
      <w:pPr>
        <w:pStyle w:val="Heading2"/>
        <w:spacing w:line="501" w:lineRule="auto" w:before="182"/>
        <w:ind w:left="460" w:right="5642" w:hanging="361"/>
      </w:pPr>
      <w:r>
        <w:rPr>
          <w:color w:val="0A080A"/>
        </w:rPr>
        <w:t>GENERAL PROVISIONS </w:t>
      </w:r>
      <w:r>
        <w:rPr>
          <w:color w:val="0A080A"/>
          <w:w w:val="105"/>
          <w:u w:val="thick" w:color="000000"/>
        </w:rPr>
        <w:t>INTRODUCTION</w:t>
      </w:r>
    </w:p>
    <w:p>
      <w:pPr>
        <w:spacing w:before="10"/>
        <w:ind w:left="460" w:right="0" w:firstLine="0"/>
        <w:jc w:val="left"/>
        <w:rPr>
          <w:b/>
          <w:sz w:val="23"/>
        </w:rPr>
      </w:pPr>
      <w:r>
        <w:rPr>
          <w:b/>
          <w:color w:val="0A080A"/>
          <w:w w:val="105"/>
          <w:sz w:val="23"/>
        </w:rPr>
        <w:t>CEMS Quality Assurance Policy</w:t>
      </w:r>
    </w:p>
    <w:p>
      <w:pPr>
        <w:pStyle w:val="BodyText"/>
        <w:rPr>
          <w:b/>
          <w:sz w:val="25"/>
        </w:rPr>
      </w:pPr>
    </w:p>
    <w:p>
      <w:pPr>
        <w:pStyle w:val="BodyText"/>
        <w:spacing w:line="249" w:lineRule="auto"/>
        <w:ind w:left="1178" w:right="146" w:firstLine="2"/>
      </w:pPr>
      <w:r>
        <w:rPr>
          <w:color w:val="0A080A"/>
          <w:w w:val="105"/>
        </w:rPr>
        <w:t>Michigan Power Ltd. Partnership</w:t>
      </w:r>
      <w:r>
        <w:rPr>
          <w:color w:val="282636"/>
          <w:w w:val="105"/>
        </w:rPr>
        <w:t>, </w:t>
      </w:r>
      <w:r>
        <w:rPr>
          <w:color w:val="0A080A"/>
          <w:w w:val="105"/>
        </w:rPr>
        <w:t>located in Mason County</w:t>
      </w:r>
      <w:r>
        <w:rPr>
          <w:color w:val="282636"/>
          <w:w w:val="105"/>
        </w:rPr>
        <w:t>, </w:t>
      </w:r>
      <w:r>
        <w:rPr>
          <w:color w:val="0A080A"/>
          <w:w w:val="105"/>
        </w:rPr>
        <w:t>Michigan</w:t>
      </w:r>
      <w:r>
        <w:rPr>
          <w:color w:val="282636"/>
          <w:w w:val="105"/>
        </w:rPr>
        <w:t>, </w:t>
      </w:r>
      <w:r>
        <w:rPr>
          <w:color w:val="0A080A"/>
          <w:w w:val="105"/>
        </w:rPr>
        <w:t>is committed to operate in accordance with applicable federal and state environmental regulatory requirements and to ensure that environmental measurements are of high quality and reliability. For these reasons</w:t>
      </w:r>
      <w:r>
        <w:rPr>
          <w:color w:val="282636"/>
          <w:w w:val="105"/>
        </w:rPr>
        <w:t>, </w:t>
      </w:r>
      <w:r>
        <w:rPr>
          <w:color w:val="0A080A"/>
          <w:w w:val="105"/>
        </w:rPr>
        <w:t>this Quality Assurance (QA) Plan provides plant personnel</w:t>
      </w:r>
      <w:r>
        <w:rPr>
          <w:color w:val="3B363F"/>
          <w:w w:val="105"/>
        </w:rPr>
        <w:t>, </w:t>
      </w:r>
      <w:r>
        <w:rPr>
          <w:color w:val="0A080A"/>
          <w:w w:val="105"/>
        </w:rPr>
        <w:t>involved with the Continuous Emissions Monitoring System (CEMS) compliance programs</w:t>
      </w:r>
      <w:r>
        <w:rPr>
          <w:color w:val="282636"/>
          <w:w w:val="105"/>
        </w:rPr>
        <w:t>, </w:t>
      </w:r>
      <w:r>
        <w:rPr>
          <w:color w:val="0A080A"/>
          <w:w w:val="105"/>
        </w:rPr>
        <w:t>with the procedures and guidance necessary to report accurate</w:t>
      </w:r>
      <w:r>
        <w:rPr>
          <w:color w:val="282636"/>
          <w:w w:val="105"/>
        </w:rPr>
        <w:t>, </w:t>
      </w:r>
      <w:r>
        <w:rPr>
          <w:color w:val="0A080A"/>
          <w:w w:val="105"/>
        </w:rPr>
        <w:t>precise</w:t>
      </w:r>
      <w:r>
        <w:rPr>
          <w:color w:val="282636"/>
          <w:w w:val="105"/>
        </w:rPr>
        <w:t>, </w:t>
      </w:r>
      <w:r>
        <w:rPr>
          <w:color w:val="0A080A"/>
          <w:w w:val="105"/>
        </w:rPr>
        <w:t>and reliable data</w:t>
      </w:r>
      <w:r>
        <w:rPr>
          <w:color w:val="010A24"/>
          <w:w w:val="105"/>
        </w:rPr>
        <w:t>.</w:t>
      </w:r>
    </w:p>
    <w:p>
      <w:pPr>
        <w:pStyle w:val="BodyText"/>
        <w:spacing w:before="1"/>
        <w:rPr>
          <w:sz w:val="24"/>
        </w:rPr>
      </w:pPr>
    </w:p>
    <w:p>
      <w:pPr>
        <w:pStyle w:val="BodyText"/>
        <w:spacing w:line="249" w:lineRule="auto"/>
        <w:ind w:left="1178" w:right="171" w:firstLine="4"/>
      </w:pPr>
      <w:r>
        <w:rPr>
          <w:color w:val="0A080A"/>
          <w:w w:val="105"/>
        </w:rPr>
        <w:t>This document is intended to remain dynamic and responsive to program improvements and regulatory changes occurring over time. For this reason</w:t>
      </w:r>
      <w:r>
        <w:rPr>
          <w:color w:val="282636"/>
          <w:w w:val="105"/>
        </w:rPr>
        <w:t>, </w:t>
      </w:r>
      <w:r>
        <w:rPr>
          <w:color w:val="0A080A"/>
          <w:w w:val="105"/>
        </w:rPr>
        <w:t>provisions for the maintenance of this QA Plan as a functional instrument are incorporated herein</w:t>
      </w:r>
      <w:r>
        <w:rPr>
          <w:color w:val="010A24"/>
          <w:w w:val="105"/>
        </w:rPr>
        <w:t>.</w:t>
      </w:r>
    </w:p>
    <w:p>
      <w:pPr>
        <w:pStyle w:val="BodyText"/>
        <w:spacing w:before="1"/>
        <w:rPr>
          <w:sz w:val="24"/>
        </w:rPr>
      </w:pPr>
    </w:p>
    <w:p>
      <w:pPr>
        <w:pStyle w:val="Heading2"/>
        <w:ind w:left="1539"/>
      </w:pPr>
      <w:r>
        <w:rPr>
          <w:color w:val="0A080A"/>
          <w:w w:val="105"/>
        </w:rPr>
        <w:t>Purpose and Functions of the QA Plan</w:t>
      </w:r>
    </w:p>
    <w:p>
      <w:pPr>
        <w:pStyle w:val="BodyText"/>
        <w:spacing w:before="7"/>
        <w:rPr>
          <w:b/>
          <w:sz w:val="26"/>
        </w:rPr>
      </w:pPr>
    </w:p>
    <w:p>
      <w:pPr>
        <w:pStyle w:val="ListParagraph"/>
        <w:numPr>
          <w:ilvl w:val="1"/>
          <w:numId w:val="1"/>
        </w:numPr>
        <w:tabs>
          <w:tab w:pos="1901" w:val="left" w:leader="none"/>
          <w:tab w:pos="1902" w:val="left" w:leader="none"/>
        </w:tabs>
        <w:spacing w:line="247" w:lineRule="auto" w:before="0" w:after="0"/>
        <w:ind w:left="1901" w:right="368" w:hanging="360"/>
        <w:jc w:val="left"/>
        <w:rPr>
          <w:sz w:val="23"/>
        </w:rPr>
      </w:pPr>
      <w:r>
        <w:rPr>
          <w:color w:val="0A080A"/>
          <w:w w:val="105"/>
          <w:sz w:val="23"/>
        </w:rPr>
        <w:t>Provide</w:t>
      </w:r>
      <w:r>
        <w:rPr>
          <w:color w:val="0A080A"/>
          <w:spacing w:val="-7"/>
          <w:w w:val="105"/>
          <w:sz w:val="23"/>
        </w:rPr>
        <w:t> </w:t>
      </w:r>
      <w:r>
        <w:rPr>
          <w:color w:val="0A080A"/>
          <w:w w:val="105"/>
          <w:sz w:val="23"/>
        </w:rPr>
        <w:t>quality</w:t>
      </w:r>
      <w:r>
        <w:rPr>
          <w:color w:val="0A080A"/>
          <w:spacing w:val="-11"/>
          <w:w w:val="105"/>
          <w:sz w:val="23"/>
        </w:rPr>
        <w:t> </w:t>
      </w:r>
      <w:r>
        <w:rPr>
          <w:color w:val="0A080A"/>
          <w:w w:val="105"/>
          <w:sz w:val="23"/>
        </w:rPr>
        <w:t>control</w:t>
      </w:r>
      <w:r>
        <w:rPr>
          <w:color w:val="0A080A"/>
          <w:spacing w:val="-6"/>
          <w:w w:val="105"/>
          <w:sz w:val="23"/>
        </w:rPr>
        <w:t> </w:t>
      </w:r>
      <w:r>
        <w:rPr>
          <w:color w:val="0A080A"/>
          <w:w w:val="105"/>
          <w:sz w:val="23"/>
        </w:rPr>
        <w:t>(QC)</w:t>
      </w:r>
      <w:r>
        <w:rPr>
          <w:color w:val="0A080A"/>
          <w:spacing w:val="-14"/>
          <w:w w:val="105"/>
          <w:sz w:val="23"/>
        </w:rPr>
        <w:t> </w:t>
      </w:r>
      <w:r>
        <w:rPr>
          <w:color w:val="0A080A"/>
          <w:w w:val="105"/>
          <w:sz w:val="23"/>
        </w:rPr>
        <w:t>procedures</w:t>
      </w:r>
      <w:r>
        <w:rPr>
          <w:color w:val="0A080A"/>
          <w:spacing w:val="-6"/>
          <w:w w:val="105"/>
          <w:sz w:val="23"/>
        </w:rPr>
        <w:t> </w:t>
      </w:r>
      <w:r>
        <w:rPr>
          <w:color w:val="0A080A"/>
          <w:w w:val="105"/>
          <w:sz w:val="23"/>
        </w:rPr>
        <w:t>necessary</w:t>
      </w:r>
      <w:r>
        <w:rPr>
          <w:color w:val="0A080A"/>
          <w:spacing w:val="-6"/>
          <w:w w:val="105"/>
          <w:sz w:val="23"/>
        </w:rPr>
        <w:t> </w:t>
      </w:r>
      <w:r>
        <w:rPr>
          <w:color w:val="0A080A"/>
          <w:w w:val="105"/>
          <w:sz w:val="23"/>
        </w:rPr>
        <w:t>to</w:t>
      </w:r>
      <w:r>
        <w:rPr>
          <w:color w:val="0A080A"/>
          <w:spacing w:val="-12"/>
          <w:w w:val="105"/>
          <w:sz w:val="23"/>
        </w:rPr>
        <w:t> </w:t>
      </w:r>
      <w:r>
        <w:rPr>
          <w:color w:val="0A080A"/>
          <w:w w:val="105"/>
          <w:sz w:val="23"/>
        </w:rPr>
        <w:t>ensure</w:t>
      </w:r>
      <w:r>
        <w:rPr>
          <w:color w:val="0A080A"/>
          <w:spacing w:val="-11"/>
          <w:w w:val="105"/>
          <w:sz w:val="23"/>
        </w:rPr>
        <w:t> </w:t>
      </w:r>
      <w:r>
        <w:rPr>
          <w:color w:val="0A080A"/>
          <w:w w:val="105"/>
          <w:sz w:val="23"/>
        </w:rPr>
        <w:t>maximum</w:t>
      </w:r>
      <w:r>
        <w:rPr>
          <w:color w:val="0A080A"/>
          <w:spacing w:val="-3"/>
          <w:w w:val="105"/>
          <w:sz w:val="23"/>
        </w:rPr>
        <w:t> </w:t>
      </w:r>
      <w:r>
        <w:rPr>
          <w:color w:val="0A080A"/>
          <w:w w:val="105"/>
          <w:sz w:val="23"/>
        </w:rPr>
        <w:t>CEMS</w:t>
      </w:r>
      <w:r>
        <w:rPr>
          <w:color w:val="0A080A"/>
          <w:spacing w:val="-6"/>
          <w:w w:val="105"/>
          <w:sz w:val="23"/>
        </w:rPr>
        <w:t> </w:t>
      </w:r>
      <w:r>
        <w:rPr>
          <w:color w:val="0A080A"/>
          <w:w w:val="105"/>
          <w:sz w:val="23"/>
        </w:rPr>
        <w:t>data </w:t>
      </w:r>
      <w:r>
        <w:rPr>
          <w:color w:val="0A080A"/>
          <w:spacing w:val="-3"/>
          <w:w w:val="105"/>
          <w:sz w:val="23"/>
        </w:rPr>
        <w:t>capture</w:t>
      </w:r>
      <w:r>
        <w:rPr>
          <w:color w:val="282636"/>
          <w:spacing w:val="-3"/>
          <w:w w:val="105"/>
          <w:sz w:val="23"/>
        </w:rPr>
        <w:t>, </w:t>
      </w:r>
      <w:r>
        <w:rPr>
          <w:color w:val="0A080A"/>
          <w:w w:val="105"/>
          <w:sz w:val="23"/>
        </w:rPr>
        <w:t>minimum instrument downtime</w:t>
      </w:r>
      <w:r>
        <w:rPr>
          <w:color w:val="282636"/>
          <w:w w:val="105"/>
          <w:sz w:val="23"/>
        </w:rPr>
        <w:t>, </w:t>
      </w:r>
      <w:r>
        <w:rPr>
          <w:color w:val="0A080A"/>
          <w:w w:val="105"/>
          <w:sz w:val="23"/>
        </w:rPr>
        <w:t>and high data</w:t>
      </w:r>
      <w:r>
        <w:rPr>
          <w:color w:val="0A080A"/>
          <w:spacing w:val="-37"/>
          <w:w w:val="105"/>
          <w:sz w:val="23"/>
        </w:rPr>
        <w:t> </w:t>
      </w:r>
      <w:r>
        <w:rPr>
          <w:color w:val="0A080A"/>
          <w:w w:val="105"/>
          <w:sz w:val="23"/>
        </w:rPr>
        <w:t>quality</w:t>
      </w:r>
      <w:r>
        <w:rPr>
          <w:color w:val="010A24"/>
          <w:w w:val="105"/>
          <w:sz w:val="23"/>
        </w:rPr>
        <w:t>.</w:t>
      </w:r>
    </w:p>
    <w:p>
      <w:pPr>
        <w:pStyle w:val="BodyText"/>
        <w:spacing w:before="10"/>
        <w:rPr>
          <w:sz w:val="25"/>
        </w:rPr>
      </w:pPr>
    </w:p>
    <w:p>
      <w:pPr>
        <w:pStyle w:val="ListParagraph"/>
        <w:numPr>
          <w:ilvl w:val="1"/>
          <w:numId w:val="1"/>
        </w:numPr>
        <w:tabs>
          <w:tab w:pos="1901" w:val="left" w:leader="none"/>
          <w:tab w:pos="1902" w:val="left" w:leader="none"/>
        </w:tabs>
        <w:spacing w:line="249" w:lineRule="auto" w:before="1" w:after="0"/>
        <w:ind w:left="1900" w:right="130" w:hanging="359"/>
        <w:jc w:val="left"/>
        <w:rPr>
          <w:sz w:val="23"/>
        </w:rPr>
      </w:pPr>
      <w:r>
        <w:rPr>
          <w:color w:val="0A080A"/>
          <w:w w:val="105"/>
          <w:sz w:val="23"/>
        </w:rPr>
        <w:t>Provide the QC procedures necessary to assure compliance with applicable CEMS installation</w:t>
      </w:r>
      <w:r>
        <w:rPr>
          <w:color w:val="282636"/>
          <w:w w:val="105"/>
          <w:sz w:val="23"/>
        </w:rPr>
        <w:t>,</w:t>
      </w:r>
      <w:r>
        <w:rPr>
          <w:color w:val="282636"/>
          <w:spacing w:val="-18"/>
          <w:w w:val="105"/>
          <w:sz w:val="23"/>
        </w:rPr>
        <w:t> </w:t>
      </w:r>
      <w:r>
        <w:rPr>
          <w:color w:val="0A080A"/>
          <w:w w:val="105"/>
          <w:sz w:val="23"/>
        </w:rPr>
        <w:t>operation</w:t>
      </w:r>
      <w:r>
        <w:rPr>
          <w:color w:val="0A080A"/>
          <w:spacing w:val="-9"/>
          <w:w w:val="105"/>
          <w:sz w:val="23"/>
        </w:rPr>
        <w:t> </w:t>
      </w:r>
      <w:r>
        <w:rPr>
          <w:color w:val="0A080A"/>
          <w:w w:val="105"/>
          <w:sz w:val="23"/>
        </w:rPr>
        <w:t>and</w:t>
      </w:r>
      <w:r>
        <w:rPr>
          <w:color w:val="0A080A"/>
          <w:spacing w:val="-17"/>
          <w:w w:val="105"/>
          <w:sz w:val="23"/>
        </w:rPr>
        <w:t> </w:t>
      </w:r>
      <w:r>
        <w:rPr>
          <w:color w:val="0A080A"/>
          <w:w w:val="105"/>
          <w:sz w:val="23"/>
        </w:rPr>
        <w:t>maintenance</w:t>
      </w:r>
      <w:r>
        <w:rPr>
          <w:color w:val="0A080A"/>
          <w:spacing w:val="-3"/>
          <w:w w:val="105"/>
          <w:sz w:val="23"/>
        </w:rPr>
        <w:t> </w:t>
      </w:r>
      <w:r>
        <w:rPr>
          <w:color w:val="0A080A"/>
          <w:w w:val="105"/>
          <w:sz w:val="23"/>
        </w:rPr>
        <w:t>requirements</w:t>
      </w:r>
      <w:r>
        <w:rPr>
          <w:color w:val="282636"/>
          <w:w w:val="105"/>
          <w:sz w:val="23"/>
        </w:rPr>
        <w:t>,</w:t>
      </w:r>
      <w:r>
        <w:rPr>
          <w:color w:val="282636"/>
          <w:spacing w:val="-17"/>
          <w:w w:val="105"/>
          <w:sz w:val="23"/>
        </w:rPr>
        <w:t> </w:t>
      </w:r>
      <w:r>
        <w:rPr>
          <w:color w:val="0A080A"/>
          <w:w w:val="105"/>
          <w:sz w:val="23"/>
        </w:rPr>
        <w:t>and</w:t>
      </w:r>
      <w:r>
        <w:rPr>
          <w:color w:val="0A080A"/>
          <w:spacing w:val="-13"/>
          <w:w w:val="105"/>
          <w:sz w:val="23"/>
        </w:rPr>
        <w:t> </w:t>
      </w:r>
      <w:r>
        <w:rPr>
          <w:color w:val="0A080A"/>
          <w:w w:val="105"/>
          <w:sz w:val="23"/>
        </w:rPr>
        <w:t>the</w:t>
      </w:r>
      <w:r>
        <w:rPr>
          <w:color w:val="0A080A"/>
          <w:spacing w:val="-15"/>
          <w:w w:val="105"/>
          <w:sz w:val="23"/>
        </w:rPr>
        <w:t> </w:t>
      </w:r>
      <w:r>
        <w:rPr>
          <w:color w:val="0A080A"/>
          <w:w w:val="105"/>
          <w:sz w:val="23"/>
        </w:rPr>
        <w:t>applicable</w:t>
      </w:r>
      <w:r>
        <w:rPr>
          <w:color w:val="0A080A"/>
          <w:spacing w:val="-7"/>
          <w:w w:val="105"/>
          <w:sz w:val="23"/>
        </w:rPr>
        <w:t> </w:t>
      </w:r>
      <w:r>
        <w:rPr>
          <w:color w:val="0A080A"/>
          <w:w w:val="105"/>
          <w:sz w:val="23"/>
        </w:rPr>
        <w:t>requirements for the quarterly reporting of information to regulatory</w:t>
      </w:r>
      <w:r>
        <w:rPr>
          <w:color w:val="0A080A"/>
          <w:spacing w:val="-41"/>
          <w:w w:val="105"/>
          <w:sz w:val="23"/>
        </w:rPr>
        <w:t> </w:t>
      </w:r>
      <w:r>
        <w:rPr>
          <w:color w:val="0A080A"/>
          <w:spacing w:val="-2"/>
          <w:w w:val="105"/>
          <w:sz w:val="23"/>
        </w:rPr>
        <w:t>agencies</w:t>
      </w:r>
      <w:r>
        <w:rPr>
          <w:color w:val="010A24"/>
          <w:spacing w:val="-2"/>
          <w:w w:val="105"/>
          <w:sz w:val="23"/>
        </w:rPr>
        <w:t>.</w:t>
      </w:r>
    </w:p>
    <w:p>
      <w:pPr>
        <w:pStyle w:val="BodyText"/>
        <w:spacing w:before="4"/>
        <w:rPr>
          <w:sz w:val="25"/>
        </w:rPr>
      </w:pPr>
    </w:p>
    <w:p>
      <w:pPr>
        <w:pStyle w:val="ListParagraph"/>
        <w:numPr>
          <w:ilvl w:val="1"/>
          <w:numId w:val="1"/>
        </w:numPr>
        <w:tabs>
          <w:tab w:pos="1900" w:val="left" w:leader="none"/>
          <w:tab w:pos="1901" w:val="left" w:leader="none"/>
        </w:tabs>
        <w:spacing w:line="252" w:lineRule="auto" w:before="0" w:after="0"/>
        <w:ind w:left="1900" w:right="168" w:hanging="359"/>
        <w:jc w:val="left"/>
        <w:rPr>
          <w:sz w:val="23"/>
        </w:rPr>
      </w:pPr>
      <w:r>
        <w:rPr>
          <w:color w:val="0A080A"/>
          <w:w w:val="105"/>
          <w:sz w:val="23"/>
        </w:rPr>
        <w:t>Define</w:t>
      </w:r>
      <w:r>
        <w:rPr>
          <w:color w:val="0A080A"/>
          <w:spacing w:val="-6"/>
          <w:w w:val="105"/>
          <w:sz w:val="23"/>
        </w:rPr>
        <w:t> </w:t>
      </w:r>
      <w:r>
        <w:rPr>
          <w:color w:val="0A080A"/>
          <w:w w:val="105"/>
          <w:sz w:val="23"/>
        </w:rPr>
        <w:t>the</w:t>
      </w:r>
      <w:r>
        <w:rPr>
          <w:color w:val="0A080A"/>
          <w:spacing w:val="-13"/>
          <w:w w:val="105"/>
          <w:sz w:val="23"/>
        </w:rPr>
        <w:t> </w:t>
      </w:r>
      <w:r>
        <w:rPr>
          <w:color w:val="0A080A"/>
          <w:w w:val="105"/>
          <w:sz w:val="23"/>
        </w:rPr>
        <w:t>data</w:t>
      </w:r>
      <w:r>
        <w:rPr>
          <w:color w:val="0A080A"/>
          <w:spacing w:val="-10"/>
          <w:w w:val="105"/>
          <w:sz w:val="23"/>
        </w:rPr>
        <w:t> </w:t>
      </w:r>
      <w:r>
        <w:rPr>
          <w:color w:val="0A080A"/>
          <w:w w:val="105"/>
          <w:sz w:val="23"/>
        </w:rPr>
        <w:t>acceptance</w:t>
      </w:r>
      <w:r>
        <w:rPr>
          <w:color w:val="0A080A"/>
          <w:spacing w:val="-2"/>
          <w:w w:val="105"/>
          <w:sz w:val="23"/>
        </w:rPr>
        <w:t> </w:t>
      </w:r>
      <w:r>
        <w:rPr>
          <w:color w:val="0A080A"/>
          <w:w w:val="105"/>
          <w:sz w:val="23"/>
        </w:rPr>
        <w:t>criteria</w:t>
      </w:r>
      <w:r>
        <w:rPr>
          <w:color w:val="0A080A"/>
          <w:spacing w:val="-7"/>
          <w:w w:val="105"/>
          <w:sz w:val="23"/>
        </w:rPr>
        <w:t> </w:t>
      </w:r>
      <w:r>
        <w:rPr>
          <w:color w:val="0A080A"/>
          <w:w w:val="105"/>
          <w:sz w:val="23"/>
        </w:rPr>
        <w:t>and</w:t>
      </w:r>
      <w:r>
        <w:rPr>
          <w:color w:val="0A080A"/>
          <w:spacing w:val="-13"/>
          <w:w w:val="105"/>
          <w:sz w:val="23"/>
        </w:rPr>
        <w:t> </w:t>
      </w:r>
      <w:r>
        <w:rPr>
          <w:color w:val="0A080A"/>
          <w:w w:val="105"/>
          <w:sz w:val="23"/>
        </w:rPr>
        <w:t>data</w:t>
      </w:r>
      <w:r>
        <w:rPr>
          <w:color w:val="0A080A"/>
          <w:spacing w:val="-10"/>
          <w:w w:val="105"/>
          <w:sz w:val="23"/>
        </w:rPr>
        <w:t> </w:t>
      </w:r>
      <w:r>
        <w:rPr>
          <w:color w:val="0A080A"/>
          <w:w w:val="105"/>
          <w:sz w:val="23"/>
        </w:rPr>
        <w:t>quality</w:t>
      </w:r>
      <w:r>
        <w:rPr>
          <w:color w:val="0A080A"/>
          <w:spacing w:val="-9"/>
          <w:w w:val="105"/>
          <w:sz w:val="23"/>
        </w:rPr>
        <w:t> </w:t>
      </w:r>
      <w:r>
        <w:rPr>
          <w:color w:val="0A080A"/>
          <w:w w:val="105"/>
          <w:sz w:val="23"/>
        </w:rPr>
        <w:t>requirements</w:t>
      </w:r>
      <w:r>
        <w:rPr>
          <w:color w:val="0A080A"/>
          <w:spacing w:val="-3"/>
          <w:w w:val="105"/>
          <w:sz w:val="23"/>
        </w:rPr>
        <w:t> </w:t>
      </w:r>
      <w:r>
        <w:rPr>
          <w:color w:val="0A080A"/>
          <w:w w:val="105"/>
          <w:sz w:val="23"/>
        </w:rPr>
        <w:t>for</w:t>
      </w:r>
      <w:r>
        <w:rPr>
          <w:color w:val="0A080A"/>
          <w:spacing w:val="-15"/>
          <w:w w:val="105"/>
          <w:sz w:val="23"/>
        </w:rPr>
        <w:t> </w:t>
      </w:r>
      <w:r>
        <w:rPr>
          <w:color w:val="0A080A"/>
          <w:w w:val="105"/>
          <w:sz w:val="23"/>
        </w:rPr>
        <w:t>Michigan</w:t>
      </w:r>
      <w:r>
        <w:rPr>
          <w:color w:val="0A080A"/>
          <w:spacing w:val="-6"/>
          <w:w w:val="105"/>
          <w:sz w:val="23"/>
        </w:rPr>
        <w:t> </w:t>
      </w:r>
      <w:r>
        <w:rPr>
          <w:color w:val="0A080A"/>
          <w:w w:val="105"/>
          <w:sz w:val="23"/>
        </w:rPr>
        <w:t>Power </w:t>
      </w:r>
      <w:r>
        <w:rPr>
          <w:color w:val="0A080A"/>
          <w:spacing w:val="-4"/>
          <w:w w:val="105"/>
          <w:sz w:val="23"/>
        </w:rPr>
        <w:t>Ltd</w:t>
      </w:r>
      <w:r>
        <w:rPr>
          <w:color w:val="010A24"/>
          <w:spacing w:val="-4"/>
          <w:w w:val="105"/>
          <w:sz w:val="23"/>
        </w:rPr>
        <w:t>.</w:t>
      </w:r>
      <w:r>
        <w:rPr>
          <w:color w:val="010A24"/>
          <w:spacing w:val="-5"/>
          <w:w w:val="105"/>
          <w:sz w:val="23"/>
        </w:rPr>
        <w:t> </w:t>
      </w:r>
      <w:r>
        <w:rPr>
          <w:color w:val="0A080A"/>
          <w:w w:val="105"/>
          <w:sz w:val="23"/>
        </w:rPr>
        <w:t>Partnership</w:t>
      </w:r>
      <w:r>
        <w:rPr>
          <w:color w:val="010A24"/>
          <w:w w:val="105"/>
          <w:sz w:val="23"/>
        </w:rPr>
        <w:t>.</w:t>
      </w:r>
    </w:p>
    <w:p>
      <w:pPr>
        <w:pStyle w:val="BodyText"/>
        <w:spacing w:before="1"/>
        <w:rPr>
          <w:sz w:val="25"/>
        </w:rPr>
      </w:pPr>
    </w:p>
    <w:p>
      <w:pPr>
        <w:pStyle w:val="ListParagraph"/>
        <w:numPr>
          <w:ilvl w:val="1"/>
          <w:numId w:val="1"/>
        </w:numPr>
        <w:tabs>
          <w:tab w:pos="1900" w:val="left" w:leader="none"/>
          <w:tab w:pos="1901" w:val="left" w:leader="none"/>
        </w:tabs>
        <w:spacing w:line="252" w:lineRule="auto" w:before="0" w:after="0"/>
        <w:ind w:left="1899" w:right="221" w:hanging="358"/>
        <w:jc w:val="left"/>
        <w:rPr>
          <w:sz w:val="23"/>
        </w:rPr>
      </w:pPr>
      <w:r>
        <w:rPr>
          <w:color w:val="0A080A"/>
          <w:w w:val="105"/>
          <w:sz w:val="23"/>
        </w:rPr>
        <w:t>Evaluate</w:t>
      </w:r>
      <w:r>
        <w:rPr>
          <w:color w:val="0A080A"/>
          <w:spacing w:val="-4"/>
          <w:w w:val="105"/>
          <w:sz w:val="23"/>
        </w:rPr>
        <w:t> </w:t>
      </w:r>
      <w:r>
        <w:rPr>
          <w:color w:val="0A080A"/>
          <w:w w:val="105"/>
          <w:sz w:val="23"/>
        </w:rPr>
        <w:t>the</w:t>
      </w:r>
      <w:r>
        <w:rPr>
          <w:color w:val="0A080A"/>
          <w:spacing w:val="-12"/>
          <w:w w:val="105"/>
          <w:sz w:val="23"/>
        </w:rPr>
        <w:t> </w:t>
      </w:r>
      <w:r>
        <w:rPr>
          <w:color w:val="0A080A"/>
          <w:w w:val="105"/>
          <w:sz w:val="23"/>
        </w:rPr>
        <w:t>adequacy</w:t>
      </w:r>
      <w:r>
        <w:rPr>
          <w:color w:val="0A080A"/>
          <w:spacing w:val="-6"/>
          <w:w w:val="105"/>
          <w:sz w:val="23"/>
        </w:rPr>
        <w:t> </w:t>
      </w:r>
      <w:r>
        <w:rPr>
          <w:color w:val="0A080A"/>
          <w:w w:val="105"/>
          <w:sz w:val="23"/>
        </w:rPr>
        <w:t>of</w:t>
      </w:r>
      <w:r>
        <w:rPr>
          <w:color w:val="0A080A"/>
          <w:spacing w:val="-14"/>
          <w:w w:val="105"/>
          <w:sz w:val="23"/>
        </w:rPr>
        <w:t> </w:t>
      </w:r>
      <w:r>
        <w:rPr>
          <w:color w:val="0A080A"/>
          <w:w w:val="105"/>
          <w:sz w:val="23"/>
        </w:rPr>
        <w:t>the</w:t>
      </w:r>
      <w:r>
        <w:rPr>
          <w:color w:val="0A080A"/>
          <w:spacing w:val="-12"/>
          <w:w w:val="105"/>
          <w:sz w:val="23"/>
        </w:rPr>
        <w:t> </w:t>
      </w:r>
      <w:r>
        <w:rPr>
          <w:color w:val="0A080A"/>
          <w:w w:val="105"/>
          <w:sz w:val="23"/>
        </w:rPr>
        <w:t>QC</w:t>
      </w:r>
      <w:r>
        <w:rPr>
          <w:color w:val="0A080A"/>
          <w:spacing w:val="-13"/>
          <w:w w:val="105"/>
          <w:sz w:val="23"/>
        </w:rPr>
        <w:t> </w:t>
      </w:r>
      <w:r>
        <w:rPr>
          <w:color w:val="0A080A"/>
          <w:w w:val="105"/>
          <w:sz w:val="23"/>
        </w:rPr>
        <w:t>procedures</w:t>
      </w:r>
      <w:r>
        <w:rPr>
          <w:color w:val="0A080A"/>
          <w:spacing w:val="-2"/>
          <w:w w:val="105"/>
          <w:sz w:val="23"/>
        </w:rPr>
        <w:t> </w:t>
      </w:r>
      <w:r>
        <w:rPr>
          <w:color w:val="0A080A"/>
          <w:w w:val="105"/>
          <w:sz w:val="23"/>
        </w:rPr>
        <w:t>and</w:t>
      </w:r>
      <w:r>
        <w:rPr>
          <w:color w:val="0A080A"/>
          <w:spacing w:val="-8"/>
          <w:w w:val="105"/>
          <w:sz w:val="23"/>
        </w:rPr>
        <w:t> </w:t>
      </w:r>
      <w:r>
        <w:rPr>
          <w:color w:val="0A080A"/>
          <w:w w:val="105"/>
          <w:sz w:val="23"/>
        </w:rPr>
        <w:t>data</w:t>
      </w:r>
      <w:r>
        <w:rPr>
          <w:color w:val="0A080A"/>
          <w:spacing w:val="-13"/>
          <w:w w:val="105"/>
          <w:sz w:val="23"/>
        </w:rPr>
        <w:t> </w:t>
      </w:r>
      <w:r>
        <w:rPr>
          <w:color w:val="0A080A"/>
          <w:w w:val="105"/>
          <w:sz w:val="23"/>
        </w:rPr>
        <w:t>acceptance criteria</w:t>
      </w:r>
      <w:r>
        <w:rPr>
          <w:color w:val="0A080A"/>
          <w:spacing w:val="-5"/>
          <w:w w:val="105"/>
          <w:sz w:val="23"/>
        </w:rPr>
        <w:t> </w:t>
      </w:r>
      <w:r>
        <w:rPr>
          <w:color w:val="0A080A"/>
          <w:w w:val="105"/>
          <w:sz w:val="23"/>
        </w:rPr>
        <w:t>through</w:t>
      </w:r>
      <w:r>
        <w:rPr>
          <w:color w:val="0A080A"/>
          <w:spacing w:val="-6"/>
          <w:w w:val="105"/>
          <w:sz w:val="23"/>
        </w:rPr>
        <w:t> </w:t>
      </w:r>
      <w:r>
        <w:rPr>
          <w:color w:val="0A080A"/>
          <w:w w:val="105"/>
          <w:sz w:val="23"/>
        </w:rPr>
        <w:t>the use of periodic</w:t>
      </w:r>
      <w:r>
        <w:rPr>
          <w:color w:val="0A080A"/>
          <w:spacing w:val="-18"/>
          <w:w w:val="105"/>
          <w:sz w:val="23"/>
        </w:rPr>
        <w:t> </w:t>
      </w:r>
      <w:r>
        <w:rPr>
          <w:color w:val="0A080A"/>
          <w:w w:val="105"/>
          <w:sz w:val="23"/>
        </w:rPr>
        <w:t>audits</w:t>
      </w:r>
      <w:r>
        <w:rPr>
          <w:color w:val="010A24"/>
          <w:w w:val="105"/>
          <w:sz w:val="23"/>
        </w:rPr>
        <w:t>.</w:t>
      </w:r>
    </w:p>
    <w:p>
      <w:pPr>
        <w:pStyle w:val="BodyText"/>
        <w:spacing w:before="1"/>
        <w:rPr>
          <w:sz w:val="25"/>
        </w:rPr>
      </w:pPr>
    </w:p>
    <w:p>
      <w:pPr>
        <w:pStyle w:val="ListParagraph"/>
        <w:numPr>
          <w:ilvl w:val="1"/>
          <w:numId w:val="1"/>
        </w:numPr>
        <w:tabs>
          <w:tab w:pos="1901" w:val="left" w:leader="none"/>
          <w:tab w:pos="1902" w:val="left" w:leader="none"/>
        </w:tabs>
        <w:spacing w:line="249" w:lineRule="auto" w:before="0" w:after="0"/>
        <w:ind w:left="1898" w:right="263" w:hanging="357"/>
        <w:jc w:val="left"/>
        <w:rPr>
          <w:sz w:val="23"/>
        </w:rPr>
      </w:pPr>
      <w:r>
        <w:rPr>
          <w:color w:val="0A080A"/>
          <w:w w:val="105"/>
          <w:sz w:val="23"/>
        </w:rPr>
        <w:t>Provide</w:t>
      </w:r>
      <w:r>
        <w:rPr>
          <w:color w:val="0A080A"/>
          <w:spacing w:val="-6"/>
          <w:w w:val="105"/>
          <w:sz w:val="23"/>
        </w:rPr>
        <w:t> </w:t>
      </w:r>
      <w:r>
        <w:rPr>
          <w:color w:val="0A080A"/>
          <w:w w:val="105"/>
          <w:sz w:val="23"/>
        </w:rPr>
        <w:t>an</w:t>
      </w:r>
      <w:r>
        <w:rPr>
          <w:color w:val="0A080A"/>
          <w:spacing w:val="-11"/>
          <w:w w:val="105"/>
          <w:sz w:val="23"/>
        </w:rPr>
        <w:t> </w:t>
      </w:r>
      <w:r>
        <w:rPr>
          <w:color w:val="0A080A"/>
          <w:w w:val="105"/>
          <w:sz w:val="23"/>
        </w:rPr>
        <w:t>effective</w:t>
      </w:r>
      <w:r>
        <w:rPr>
          <w:color w:val="0A080A"/>
          <w:spacing w:val="-7"/>
          <w:w w:val="105"/>
          <w:sz w:val="23"/>
        </w:rPr>
        <w:t> </w:t>
      </w:r>
      <w:r>
        <w:rPr>
          <w:color w:val="0A080A"/>
          <w:w w:val="105"/>
          <w:sz w:val="23"/>
        </w:rPr>
        <w:t>mechanism</w:t>
      </w:r>
      <w:r>
        <w:rPr>
          <w:color w:val="0A080A"/>
          <w:spacing w:val="1"/>
          <w:w w:val="105"/>
          <w:sz w:val="23"/>
        </w:rPr>
        <w:t> </w:t>
      </w:r>
      <w:r>
        <w:rPr>
          <w:color w:val="0A080A"/>
          <w:w w:val="105"/>
          <w:sz w:val="23"/>
        </w:rPr>
        <w:t>to</w:t>
      </w:r>
      <w:r>
        <w:rPr>
          <w:color w:val="0A080A"/>
          <w:spacing w:val="-9"/>
          <w:w w:val="105"/>
          <w:sz w:val="23"/>
        </w:rPr>
        <w:t> </w:t>
      </w:r>
      <w:r>
        <w:rPr>
          <w:color w:val="0A080A"/>
          <w:w w:val="105"/>
          <w:sz w:val="23"/>
        </w:rPr>
        <w:t>document</w:t>
      </w:r>
      <w:r>
        <w:rPr>
          <w:color w:val="0A080A"/>
          <w:spacing w:val="-7"/>
          <w:w w:val="105"/>
          <w:sz w:val="23"/>
        </w:rPr>
        <w:t> </w:t>
      </w:r>
      <w:r>
        <w:rPr>
          <w:color w:val="0A080A"/>
          <w:w w:val="105"/>
          <w:sz w:val="23"/>
        </w:rPr>
        <w:t>and</w:t>
      </w:r>
      <w:r>
        <w:rPr>
          <w:color w:val="0A080A"/>
          <w:spacing w:val="-10"/>
          <w:w w:val="105"/>
          <w:sz w:val="23"/>
        </w:rPr>
        <w:t> </w:t>
      </w:r>
      <w:r>
        <w:rPr>
          <w:color w:val="0A080A"/>
          <w:w w:val="105"/>
          <w:sz w:val="23"/>
        </w:rPr>
        <w:t>implement</w:t>
      </w:r>
      <w:r>
        <w:rPr>
          <w:color w:val="0A080A"/>
          <w:spacing w:val="-5"/>
          <w:w w:val="105"/>
          <w:sz w:val="23"/>
        </w:rPr>
        <w:t> </w:t>
      </w:r>
      <w:r>
        <w:rPr>
          <w:color w:val="0A080A"/>
          <w:w w:val="105"/>
          <w:sz w:val="23"/>
        </w:rPr>
        <w:t>QA</w:t>
      </w:r>
      <w:r>
        <w:rPr>
          <w:color w:val="0A080A"/>
          <w:spacing w:val="-17"/>
          <w:w w:val="105"/>
          <w:sz w:val="23"/>
        </w:rPr>
        <w:t> </w:t>
      </w:r>
      <w:r>
        <w:rPr>
          <w:color w:val="0A080A"/>
          <w:w w:val="105"/>
          <w:sz w:val="23"/>
        </w:rPr>
        <w:t>Plan</w:t>
      </w:r>
      <w:r>
        <w:rPr>
          <w:color w:val="0A080A"/>
          <w:spacing w:val="-11"/>
          <w:w w:val="105"/>
          <w:sz w:val="23"/>
        </w:rPr>
        <w:t> </w:t>
      </w:r>
      <w:r>
        <w:rPr>
          <w:color w:val="0A080A"/>
          <w:w w:val="105"/>
          <w:sz w:val="23"/>
        </w:rPr>
        <w:t>revisions</w:t>
      </w:r>
      <w:r>
        <w:rPr>
          <w:color w:val="282636"/>
          <w:w w:val="105"/>
          <w:sz w:val="23"/>
        </w:rPr>
        <w:t>,</w:t>
      </w:r>
      <w:r>
        <w:rPr>
          <w:color w:val="282636"/>
          <w:spacing w:val="-15"/>
          <w:w w:val="105"/>
          <w:sz w:val="23"/>
        </w:rPr>
        <w:t> </w:t>
      </w:r>
      <w:r>
        <w:rPr>
          <w:color w:val="0A080A"/>
          <w:w w:val="105"/>
          <w:sz w:val="23"/>
        </w:rPr>
        <w:t>and </w:t>
      </w:r>
      <w:r>
        <w:rPr>
          <w:color w:val="0A080A"/>
          <w:spacing w:val="-4"/>
          <w:w w:val="105"/>
          <w:sz w:val="23"/>
        </w:rPr>
        <w:t>necessary</w:t>
      </w:r>
      <w:r>
        <w:rPr>
          <w:color w:val="282636"/>
          <w:spacing w:val="-4"/>
          <w:w w:val="105"/>
          <w:sz w:val="23"/>
        </w:rPr>
        <w:t>, </w:t>
      </w:r>
      <w:r>
        <w:rPr>
          <w:color w:val="0A080A"/>
          <w:w w:val="105"/>
          <w:sz w:val="23"/>
        </w:rPr>
        <w:t>in response to audit findings</w:t>
      </w:r>
      <w:r>
        <w:rPr>
          <w:color w:val="282636"/>
          <w:w w:val="105"/>
          <w:sz w:val="23"/>
        </w:rPr>
        <w:t>, </w:t>
      </w:r>
      <w:r>
        <w:rPr>
          <w:color w:val="0A080A"/>
          <w:w w:val="105"/>
          <w:sz w:val="23"/>
        </w:rPr>
        <w:t>system improvements or changes to compliance program</w:t>
      </w:r>
      <w:r>
        <w:rPr>
          <w:color w:val="0A080A"/>
          <w:spacing w:val="-40"/>
          <w:w w:val="105"/>
          <w:sz w:val="23"/>
        </w:rPr>
        <w:t> </w:t>
      </w:r>
      <w:r>
        <w:rPr>
          <w:color w:val="0A080A"/>
          <w:w w:val="105"/>
          <w:sz w:val="23"/>
        </w:rPr>
        <w:t>objectives.</w:t>
      </w:r>
    </w:p>
    <w:p>
      <w:pPr>
        <w:pStyle w:val="BodyText"/>
        <w:spacing w:before="8"/>
        <w:rPr>
          <w:sz w:val="25"/>
        </w:rPr>
      </w:pPr>
    </w:p>
    <w:p>
      <w:pPr>
        <w:pStyle w:val="ListParagraph"/>
        <w:numPr>
          <w:ilvl w:val="1"/>
          <w:numId w:val="1"/>
        </w:numPr>
        <w:tabs>
          <w:tab w:pos="1900" w:val="left" w:leader="none"/>
          <w:tab w:pos="1901" w:val="left" w:leader="none"/>
        </w:tabs>
        <w:spacing w:line="252" w:lineRule="auto" w:before="0" w:after="0"/>
        <w:ind w:left="1901" w:right="1119" w:hanging="360"/>
        <w:jc w:val="left"/>
        <w:rPr>
          <w:sz w:val="23"/>
        </w:rPr>
      </w:pPr>
      <w:r>
        <w:rPr>
          <w:color w:val="0A080A"/>
          <w:w w:val="105"/>
          <w:sz w:val="23"/>
        </w:rPr>
        <w:t>Serve</w:t>
      </w:r>
      <w:r>
        <w:rPr>
          <w:color w:val="0A080A"/>
          <w:spacing w:val="-10"/>
          <w:w w:val="105"/>
          <w:sz w:val="23"/>
        </w:rPr>
        <w:t> </w:t>
      </w:r>
      <w:r>
        <w:rPr>
          <w:color w:val="0A080A"/>
          <w:w w:val="105"/>
          <w:sz w:val="23"/>
        </w:rPr>
        <w:t>as</w:t>
      </w:r>
      <w:r>
        <w:rPr>
          <w:color w:val="0A080A"/>
          <w:spacing w:val="-12"/>
          <w:w w:val="105"/>
          <w:sz w:val="23"/>
        </w:rPr>
        <w:t> </w:t>
      </w:r>
      <w:r>
        <w:rPr>
          <w:color w:val="0A080A"/>
          <w:w w:val="105"/>
          <w:sz w:val="23"/>
        </w:rPr>
        <w:t>a</w:t>
      </w:r>
      <w:r>
        <w:rPr>
          <w:color w:val="0A080A"/>
          <w:spacing w:val="-16"/>
          <w:w w:val="105"/>
          <w:sz w:val="23"/>
        </w:rPr>
        <w:t> </w:t>
      </w:r>
      <w:r>
        <w:rPr>
          <w:color w:val="0A080A"/>
          <w:w w:val="105"/>
          <w:sz w:val="23"/>
        </w:rPr>
        <w:t>resource</w:t>
      </w:r>
      <w:r>
        <w:rPr>
          <w:color w:val="0A080A"/>
          <w:spacing w:val="0"/>
          <w:w w:val="105"/>
          <w:sz w:val="23"/>
        </w:rPr>
        <w:t> </w:t>
      </w:r>
      <w:r>
        <w:rPr>
          <w:color w:val="0A080A"/>
          <w:w w:val="105"/>
          <w:sz w:val="23"/>
        </w:rPr>
        <w:t>for</w:t>
      </w:r>
      <w:r>
        <w:rPr>
          <w:color w:val="0A080A"/>
          <w:spacing w:val="-8"/>
          <w:w w:val="105"/>
          <w:sz w:val="23"/>
        </w:rPr>
        <w:t> </w:t>
      </w:r>
      <w:r>
        <w:rPr>
          <w:color w:val="0A080A"/>
          <w:w w:val="105"/>
          <w:sz w:val="23"/>
        </w:rPr>
        <w:t>the</w:t>
      </w:r>
      <w:r>
        <w:rPr>
          <w:color w:val="0A080A"/>
          <w:spacing w:val="-11"/>
          <w:w w:val="105"/>
          <w:sz w:val="23"/>
        </w:rPr>
        <w:t> </w:t>
      </w:r>
      <w:r>
        <w:rPr>
          <w:color w:val="0A080A"/>
          <w:w w:val="105"/>
          <w:sz w:val="23"/>
        </w:rPr>
        <w:t>overall</w:t>
      </w:r>
      <w:r>
        <w:rPr>
          <w:color w:val="0A080A"/>
          <w:spacing w:val="0"/>
          <w:w w:val="105"/>
          <w:sz w:val="23"/>
        </w:rPr>
        <w:t> </w:t>
      </w:r>
      <w:r>
        <w:rPr>
          <w:color w:val="0A080A"/>
          <w:w w:val="105"/>
          <w:sz w:val="23"/>
        </w:rPr>
        <w:t>coordination</w:t>
      </w:r>
      <w:r>
        <w:rPr>
          <w:color w:val="0A080A"/>
          <w:spacing w:val="3"/>
          <w:w w:val="105"/>
          <w:sz w:val="23"/>
        </w:rPr>
        <w:t> </w:t>
      </w:r>
      <w:r>
        <w:rPr>
          <w:color w:val="0A080A"/>
          <w:w w:val="105"/>
          <w:sz w:val="23"/>
        </w:rPr>
        <w:t>of</w:t>
      </w:r>
      <w:r>
        <w:rPr>
          <w:color w:val="0A080A"/>
          <w:spacing w:val="-10"/>
          <w:w w:val="105"/>
          <w:sz w:val="23"/>
        </w:rPr>
        <w:t> </w:t>
      </w:r>
      <w:r>
        <w:rPr>
          <w:color w:val="0A080A"/>
          <w:w w:val="105"/>
          <w:sz w:val="23"/>
        </w:rPr>
        <w:t>the</w:t>
      </w:r>
      <w:r>
        <w:rPr>
          <w:color w:val="0A080A"/>
          <w:spacing w:val="-7"/>
          <w:w w:val="105"/>
          <w:sz w:val="23"/>
        </w:rPr>
        <w:t> </w:t>
      </w:r>
      <w:r>
        <w:rPr>
          <w:color w:val="0A080A"/>
          <w:w w:val="105"/>
          <w:sz w:val="23"/>
        </w:rPr>
        <w:t>Michigan</w:t>
      </w:r>
      <w:r>
        <w:rPr>
          <w:color w:val="0A080A"/>
          <w:spacing w:val="0"/>
          <w:w w:val="105"/>
          <w:sz w:val="23"/>
        </w:rPr>
        <w:t> </w:t>
      </w:r>
      <w:r>
        <w:rPr>
          <w:color w:val="0A080A"/>
          <w:w w:val="105"/>
          <w:sz w:val="23"/>
        </w:rPr>
        <w:t>Power</w:t>
      </w:r>
      <w:r>
        <w:rPr>
          <w:color w:val="0A080A"/>
          <w:spacing w:val="-6"/>
          <w:w w:val="105"/>
          <w:sz w:val="23"/>
        </w:rPr>
        <w:t> </w:t>
      </w:r>
      <w:r>
        <w:rPr>
          <w:color w:val="0A080A"/>
          <w:spacing w:val="-4"/>
          <w:w w:val="105"/>
          <w:sz w:val="23"/>
        </w:rPr>
        <w:t>Ltd</w:t>
      </w:r>
      <w:r>
        <w:rPr>
          <w:color w:val="010A24"/>
          <w:spacing w:val="-4"/>
          <w:w w:val="105"/>
          <w:sz w:val="23"/>
        </w:rPr>
        <w:t>.</w:t>
      </w:r>
      <w:r>
        <w:rPr>
          <w:color w:val="0A080A"/>
          <w:spacing w:val="-4"/>
          <w:w w:val="105"/>
          <w:sz w:val="23"/>
        </w:rPr>
        <w:t> </w:t>
      </w:r>
      <w:r>
        <w:rPr>
          <w:color w:val="0A080A"/>
          <w:w w:val="105"/>
          <w:sz w:val="23"/>
        </w:rPr>
        <w:t>Partnership compliance</w:t>
      </w:r>
      <w:r>
        <w:rPr>
          <w:color w:val="0A080A"/>
          <w:spacing w:val="-35"/>
          <w:w w:val="105"/>
          <w:sz w:val="23"/>
        </w:rPr>
        <w:t> </w:t>
      </w:r>
      <w:r>
        <w:rPr>
          <w:color w:val="0A080A"/>
          <w:w w:val="105"/>
          <w:sz w:val="23"/>
        </w:rPr>
        <w:t>program</w:t>
      </w:r>
      <w:r>
        <w:rPr>
          <w:color w:val="010A24"/>
          <w:w w:val="105"/>
          <w:sz w:val="23"/>
        </w:rPr>
        <w:t>.</w:t>
      </w:r>
    </w:p>
    <w:p>
      <w:pPr>
        <w:spacing w:after="0" w:line="252" w:lineRule="auto"/>
        <w:jc w:val="left"/>
        <w:rPr>
          <w:sz w:val="23"/>
        </w:rPr>
        <w:sectPr>
          <w:pgSz w:w="12240" w:h="15840"/>
          <w:pgMar w:header="741" w:footer="733" w:top="1260" w:bottom="940" w:left="980" w:right="980"/>
        </w:sectPr>
      </w:pPr>
    </w:p>
    <w:p>
      <w:pPr>
        <w:pStyle w:val="Heading2"/>
        <w:spacing w:before="182"/>
        <w:ind w:left="100"/>
      </w:pPr>
      <w:r>
        <w:rPr>
          <w:color w:val="0C0A0C"/>
          <w:w w:val="105"/>
          <w:u w:val="thick" w:color="000000"/>
        </w:rPr>
        <w:t>REFERENCES</w:t>
      </w:r>
    </w:p>
    <w:p>
      <w:pPr>
        <w:pStyle w:val="BodyText"/>
        <w:spacing w:before="10"/>
        <w:rPr>
          <w:b/>
          <w:sz w:val="24"/>
        </w:rPr>
      </w:pPr>
    </w:p>
    <w:p>
      <w:pPr>
        <w:spacing w:before="0"/>
        <w:ind w:left="822" w:right="0" w:firstLine="0"/>
        <w:jc w:val="left"/>
        <w:rPr>
          <w:sz w:val="19"/>
        </w:rPr>
      </w:pPr>
      <w:r>
        <w:rPr>
          <w:color w:val="0C0A0C"/>
          <w:w w:val="105"/>
          <w:sz w:val="19"/>
        </w:rPr>
        <w:t>Code of Federal Regulations</w:t>
      </w:r>
      <w:r>
        <w:rPr>
          <w:color w:val="463A36"/>
          <w:w w:val="105"/>
          <w:sz w:val="19"/>
        </w:rPr>
        <w:t>, </w:t>
      </w:r>
      <w:r>
        <w:rPr>
          <w:color w:val="0C0A0C"/>
          <w:w w:val="105"/>
          <w:sz w:val="19"/>
        </w:rPr>
        <w:t>Title 40 Part 60</w:t>
      </w:r>
      <w:r>
        <w:rPr>
          <w:color w:val="463A36"/>
          <w:w w:val="105"/>
          <w:sz w:val="19"/>
        </w:rPr>
        <w:t>, </w:t>
      </w:r>
      <w:r>
        <w:rPr>
          <w:color w:val="0C0A0C"/>
          <w:w w:val="105"/>
          <w:sz w:val="19"/>
        </w:rPr>
        <w:t>Subpart A (General Provisions)</w:t>
      </w:r>
    </w:p>
    <w:p>
      <w:pPr>
        <w:pStyle w:val="BodyText"/>
        <w:rPr>
          <w:sz w:val="21"/>
        </w:rPr>
      </w:pPr>
    </w:p>
    <w:p>
      <w:pPr>
        <w:spacing w:line="252" w:lineRule="auto" w:before="0"/>
        <w:ind w:left="819" w:right="0" w:firstLine="3"/>
        <w:jc w:val="left"/>
        <w:rPr>
          <w:sz w:val="19"/>
        </w:rPr>
      </w:pPr>
      <w:r>
        <w:rPr>
          <w:color w:val="0C0A0C"/>
          <w:w w:val="105"/>
          <w:sz w:val="19"/>
        </w:rPr>
        <w:t>Code of Federal Regulations</w:t>
      </w:r>
      <w:r>
        <w:rPr>
          <w:color w:val="463A36"/>
          <w:w w:val="105"/>
          <w:sz w:val="19"/>
        </w:rPr>
        <w:t>, </w:t>
      </w:r>
      <w:r>
        <w:rPr>
          <w:color w:val="0C0A0C"/>
          <w:w w:val="105"/>
          <w:sz w:val="19"/>
        </w:rPr>
        <w:t>Title 40 Part 60</w:t>
      </w:r>
      <w:r>
        <w:rPr>
          <w:color w:val="463A36"/>
          <w:w w:val="105"/>
          <w:sz w:val="19"/>
        </w:rPr>
        <w:t>, </w:t>
      </w:r>
      <w:r>
        <w:rPr>
          <w:color w:val="0C0A0C"/>
          <w:w w:val="105"/>
          <w:sz w:val="19"/>
        </w:rPr>
        <w:t>Subpart GG (Standards of Performance for Stationary Gas Turbines)</w:t>
      </w:r>
    </w:p>
    <w:p>
      <w:pPr>
        <w:pStyle w:val="BodyText"/>
        <w:spacing w:before="8"/>
        <w:rPr>
          <w:sz w:val="19"/>
        </w:rPr>
      </w:pPr>
    </w:p>
    <w:p>
      <w:pPr>
        <w:spacing w:line="252" w:lineRule="auto" w:before="0"/>
        <w:ind w:left="822" w:right="0" w:hanging="1"/>
        <w:jc w:val="left"/>
        <w:rPr>
          <w:sz w:val="19"/>
        </w:rPr>
      </w:pPr>
      <w:r>
        <w:rPr>
          <w:color w:val="0C0A0C"/>
          <w:w w:val="105"/>
          <w:sz w:val="19"/>
        </w:rPr>
        <w:t>Code of Federal Regulations</w:t>
      </w:r>
      <w:r>
        <w:rPr>
          <w:color w:val="463A36"/>
          <w:w w:val="105"/>
          <w:sz w:val="19"/>
        </w:rPr>
        <w:t>, </w:t>
      </w:r>
      <w:r>
        <w:rPr>
          <w:color w:val="0C0A0C"/>
          <w:w w:val="105"/>
          <w:sz w:val="19"/>
        </w:rPr>
        <w:t>Title 40 Part 60</w:t>
      </w:r>
      <w:r>
        <w:rPr>
          <w:color w:val="463A36"/>
          <w:w w:val="105"/>
          <w:sz w:val="19"/>
        </w:rPr>
        <w:t>, </w:t>
      </w:r>
      <w:r>
        <w:rPr>
          <w:color w:val="0C0A0C"/>
          <w:w w:val="105"/>
          <w:sz w:val="19"/>
        </w:rPr>
        <w:t>Subpart DA (Standards of Performance for Electric Utilit</w:t>
      </w:r>
      <w:r>
        <w:rPr>
          <w:color w:val="211F26"/>
          <w:w w:val="105"/>
          <w:sz w:val="19"/>
        </w:rPr>
        <w:t>y </w:t>
      </w:r>
      <w:r>
        <w:rPr>
          <w:color w:val="0C0A0C"/>
          <w:w w:val="105"/>
          <w:sz w:val="19"/>
        </w:rPr>
        <w:t>Generating Units)</w:t>
      </w:r>
    </w:p>
    <w:p>
      <w:pPr>
        <w:pStyle w:val="BodyText"/>
        <w:spacing w:before="1"/>
        <w:rPr>
          <w:sz w:val="20"/>
        </w:rPr>
      </w:pPr>
    </w:p>
    <w:p>
      <w:pPr>
        <w:spacing w:line="506" w:lineRule="auto" w:before="0"/>
        <w:ind w:left="822" w:right="1797" w:firstLine="0"/>
        <w:jc w:val="left"/>
        <w:rPr>
          <w:sz w:val="19"/>
        </w:rPr>
      </w:pPr>
      <w:r>
        <w:rPr>
          <w:color w:val="0C0A0C"/>
          <w:w w:val="105"/>
          <w:sz w:val="19"/>
        </w:rPr>
        <w:t>Code of Federal Regulations</w:t>
      </w:r>
      <w:r>
        <w:rPr>
          <w:color w:val="463A36"/>
          <w:w w:val="105"/>
          <w:sz w:val="19"/>
        </w:rPr>
        <w:t>, </w:t>
      </w:r>
      <w:r>
        <w:rPr>
          <w:color w:val="0C0A0C"/>
          <w:w w:val="105"/>
          <w:sz w:val="19"/>
        </w:rPr>
        <w:t>Title 40 Part 60</w:t>
      </w:r>
      <w:r>
        <w:rPr>
          <w:color w:val="463A36"/>
          <w:w w:val="105"/>
          <w:sz w:val="19"/>
        </w:rPr>
        <w:t>, </w:t>
      </w:r>
      <w:r>
        <w:rPr>
          <w:color w:val="0C0A0C"/>
          <w:w w:val="105"/>
          <w:sz w:val="19"/>
        </w:rPr>
        <w:t>Appendix B (Performance Specifications) Code of Federal Regulations</w:t>
      </w:r>
      <w:r>
        <w:rPr>
          <w:color w:val="463A36"/>
          <w:w w:val="105"/>
          <w:sz w:val="19"/>
        </w:rPr>
        <w:t>, </w:t>
      </w:r>
      <w:r>
        <w:rPr>
          <w:color w:val="0C0A0C"/>
          <w:w w:val="105"/>
          <w:sz w:val="19"/>
        </w:rPr>
        <w:t>Title 40 Part 60</w:t>
      </w:r>
      <w:r>
        <w:rPr>
          <w:color w:val="463A36"/>
          <w:w w:val="105"/>
          <w:sz w:val="19"/>
        </w:rPr>
        <w:t>, </w:t>
      </w:r>
      <w:r>
        <w:rPr>
          <w:color w:val="0C0A0C"/>
          <w:w w:val="105"/>
          <w:sz w:val="19"/>
        </w:rPr>
        <w:t>Appendix F (Quality Assurance Procedures)</w:t>
      </w:r>
    </w:p>
    <w:p>
      <w:pPr>
        <w:spacing w:before="51"/>
        <w:ind w:left="822" w:right="0" w:firstLine="0"/>
        <w:jc w:val="left"/>
        <w:rPr>
          <w:sz w:val="19"/>
        </w:rPr>
      </w:pPr>
      <w:r>
        <w:rPr>
          <w:color w:val="0C0A0C"/>
          <w:w w:val="105"/>
          <w:sz w:val="19"/>
        </w:rPr>
        <w:t>Code of Federal Regulations</w:t>
      </w:r>
      <w:r>
        <w:rPr>
          <w:color w:val="463A36"/>
          <w:w w:val="105"/>
          <w:sz w:val="19"/>
        </w:rPr>
        <w:t>, </w:t>
      </w:r>
      <w:r>
        <w:rPr>
          <w:color w:val="0C0A0C"/>
          <w:w w:val="105"/>
          <w:sz w:val="19"/>
        </w:rPr>
        <w:t>Title 40 Part 75</w:t>
      </w:r>
      <w:r>
        <w:rPr>
          <w:color w:val="463A36"/>
          <w:w w:val="105"/>
          <w:sz w:val="19"/>
        </w:rPr>
        <w:t>, </w:t>
      </w:r>
      <w:r>
        <w:rPr>
          <w:color w:val="0C0A0C"/>
          <w:w w:val="105"/>
          <w:sz w:val="19"/>
        </w:rPr>
        <w:t>Appendix A (Specifications and Test Procedures)</w:t>
      </w:r>
    </w:p>
    <w:p>
      <w:pPr>
        <w:pStyle w:val="BodyText"/>
        <w:rPr>
          <w:sz w:val="21"/>
        </w:rPr>
      </w:pPr>
    </w:p>
    <w:p>
      <w:pPr>
        <w:spacing w:line="506" w:lineRule="auto" w:before="0"/>
        <w:ind w:left="822" w:right="130" w:firstLine="0"/>
        <w:jc w:val="left"/>
        <w:rPr>
          <w:sz w:val="19"/>
        </w:rPr>
      </w:pPr>
      <w:r>
        <w:rPr>
          <w:color w:val="0C0A0C"/>
          <w:w w:val="105"/>
          <w:sz w:val="19"/>
        </w:rPr>
        <w:t>Code of Federal Regulations</w:t>
      </w:r>
      <w:r>
        <w:rPr>
          <w:color w:val="463A36"/>
          <w:w w:val="105"/>
          <w:sz w:val="19"/>
        </w:rPr>
        <w:t>, </w:t>
      </w:r>
      <w:r>
        <w:rPr>
          <w:color w:val="0C0A0C"/>
          <w:w w:val="105"/>
          <w:sz w:val="19"/>
        </w:rPr>
        <w:t>Title 40 Part 75</w:t>
      </w:r>
      <w:r>
        <w:rPr>
          <w:color w:val="463A36"/>
          <w:w w:val="105"/>
          <w:sz w:val="19"/>
        </w:rPr>
        <w:t>, </w:t>
      </w:r>
      <w:r>
        <w:rPr>
          <w:color w:val="0C0A0C"/>
          <w:w w:val="105"/>
          <w:sz w:val="19"/>
        </w:rPr>
        <w:t>Appendix B (Qualit</w:t>
      </w:r>
      <w:r>
        <w:rPr>
          <w:color w:val="211F26"/>
          <w:w w:val="105"/>
          <w:sz w:val="19"/>
        </w:rPr>
        <w:t>y </w:t>
      </w:r>
      <w:r>
        <w:rPr>
          <w:color w:val="0C0A0C"/>
          <w:w w:val="105"/>
          <w:sz w:val="19"/>
        </w:rPr>
        <w:t>Assurance and Qualit</w:t>
      </w:r>
      <w:r>
        <w:rPr>
          <w:color w:val="211F26"/>
          <w:w w:val="105"/>
          <w:sz w:val="19"/>
        </w:rPr>
        <w:t>y </w:t>
      </w:r>
      <w:r>
        <w:rPr>
          <w:color w:val="0C0A0C"/>
          <w:w w:val="105"/>
          <w:sz w:val="19"/>
        </w:rPr>
        <w:t>Control Procedures) Code of Federal Regulations</w:t>
      </w:r>
      <w:r>
        <w:rPr>
          <w:color w:val="463A36"/>
          <w:w w:val="105"/>
          <w:sz w:val="19"/>
        </w:rPr>
        <w:t>, </w:t>
      </w:r>
      <w:r>
        <w:rPr>
          <w:color w:val="0C0A0C"/>
          <w:w w:val="105"/>
          <w:sz w:val="19"/>
        </w:rPr>
        <w:t>Title 40 Part 75</w:t>
      </w:r>
      <w:r>
        <w:rPr>
          <w:color w:val="463A36"/>
          <w:w w:val="105"/>
          <w:sz w:val="19"/>
        </w:rPr>
        <w:t>, </w:t>
      </w:r>
      <w:r>
        <w:rPr>
          <w:color w:val="0C0A0C"/>
          <w:w w:val="105"/>
          <w:sz w:val="19"/>
        </w:rPr>
        <w:t>Appendix B (Con</w:t>
      </w:r>
      <w:r>
        <w:rPr>
          <w:color w:val="211F26"/>
          <w:w w:val="105"/>
          <w:sz w:val="19"/>
        </w:rPr>
        <w:t>v</w:t>
      </w:r>
      <w:r>
        <w:rPr>
          <w:color w:val="0C0A0C"/>
          <w:w w:val="105"/>
          <w:sz w:val="19"/>
        </w:rPr>
        <w:t>ersion Procedures)</w:t>
      </w:r>
    </w:p>
    <w:p>
      <w:pPr>
        <w:spacing w:line="508" w:lineRule="auto" w:before="8"/>
        <w:ind w:left="821" w:right="827" w:firstLine="0"/>
        <w:jc w:val="left"/>
        <w:rPr>
          <w:sz w:val="19"/>
        </w:rPr>
      </w:pPr>
      <w:r>
        <w:rPr>
          <w:color w:val="0C0A0C"/>
          <w:w w:val="105"/>
          <w:sz w:val="19"/>
        </w:rPr>
        <w:t>Code of Federal Regulations</w:t>
      </w:r>
      <w:r>
        <w:rPr>
          <w:color w:val="463A36"/>
          <w:w w:val="105"/>
          <w:sz w:val="19"/>
        </w:rPr>
        <w:t>, </w:t>
      </w:r>
      <w:r>
        <w:rPr>
          <w:color w:val="0C0A0C"/>
          <w:w w:val="105"/>
          <w:sz w:val="19"/>
        </w:rPr>
        <w:t>Title 40 Part 75</w:t>
      </w:r>
      <w:r>
        <w:rPr>
          <w:color w:val="463A36"/>
          <w:w w:val="105"/>
          <w:sz w:val="19"/>
        </w:rPr>
        <w:t>, </w:t>
      </w:r>
      <w:r>
        <w:rPr>
          <w:color w:val="0C0A0C"/>
          <w:w w:val="105"/>
          <w:sz w:val="19"/>
        </w:rPr>
        <w:t>Appendix G (Determination of CO</w:t>
      </w:r>
      <w:r>
        <w:rPr>
          <w:rFonts w:ascii="Arial"/>
          <w:color w:val="898385"/>
          <w:w w:val="105"/>
          <w:position w:val="-5"/>
          <w:sz w:val="13"/>
        </w:rPr>
        <w:t>0 </w:t>
      </w:r>
      <w:r>
        <w:rPr>
          <w:color w:val="0C0A0C"/>
          <w:w w:val="105"/>
          <w:sz w:val="19"/>
        </w:rPr>
        <w:t>Emissions) Michi</w:t>
      </w:r>
      <w:r>
        <w:rPr>
          <w:color w:val="211F26"/>
          <w:w w:val="105"/>
          <w:sz w:val="19"/>
        </w:rPr>
        <w:t>g</w:t>
      </w:r>
      <w:r>
        <w:rPr>
          <w:color w:val="0C0A0C"/>
          <w:w w:val="105"/>
          <w:sz w:val="19"/>
        </w:rPr>
        <w:t>an Department of Environmental Qualit</w:t>
      </w:r>
      <w:r>
        <w:rPr>
          <w:color w:val="211F26"/>
          <w:w w:val="105"/>
          <w:sz w:val="19"/>
        </w:rPr>
        <w:t>y </w:t>
      </w:r>
      <w:r>
        <w:rPr>
          <w:color w:val="0C0A0C"/>
          <w:w w:val="105"/>
          <w:sz w:val="19"/>
        </w:rPr>
        <w:t>Permit Number 199600135</w:t>
      </w:r>
    </w:p>
    <w:p>
      <w:pPr>
        <w:spacing w:line="252" w:lineRule="auto" w:before="6"/>
        <w:ind w:left="822" w:right="472" w:hanging="1"/>
        <w:jc w:val="left"/>
        <w:rPr>
          <w:sz w:val="19"/>
        </w:rPr>
      </w:pPr>
      <w:r>
        <w:rPr>
          <w:color w:val="0C0A0C"/>
          <w:w w:val="105"/>
          <w:sz w:val="19"/>
        </w:rPr>
        <w:t>Custom Instrumentation Services Corporation (CISCO) Continuous Emissions Monitorin</w:t>
      </w:r>
      <w:r>
        <w:rPr>
          <w:color w:val="211F26"/>
          <w:w w:val="105"/>
          <w:sz w:val="19"/>
        </w:rPr>
        <w:t>g </w:t>
      </w:r>
      <w:r>
        <w:rPr>
          <w:color w:val="0C0A0C"/>
          <w:w w:val="105"/>
          <w:sz w:val="19"/>
        </w:rPr>
        <w:t>S</w:t>
      </w:r>
      <w:r>
        <w:rPr>
          <w:color w:val="211F26"/>
          <w:w w:val="105"/>
          <w:sz w:val="19"/>
        </w:rPr>
        <w:t>y</w:t>
      </w:r>
      <w:r>
        <w:rPr>
          <w:color w:val="0C0A0C"/>
          <w:w w:val="105"/>
          <w:sz w:val="19"/>
        </w:rPr>
        <w:t>stem (CEMS) Operations and Maintenance Manu</w:t>
      </w:r>
      <w:r>
        <w:rPr>
          <w:color w:val="211F26"/>
          <w:w w:val="105"/>
          <w:sz w:val="19"/>
        </w:rPr>
        <w:t>a</w:t>
      </w:r>
      <w:r>
        <w:rPr>
          <w:color w:val="0C0A0C"/>
          <w:w w:val="105"/>
          <w:sz w:val="19"/>
        </w:rPr>
        <w:t>l for Michi</w:t>
      </w:r>
      <w:r>
        <w:rPr>
          <w:color w:val="211F26"/>
          <w:w w:val="105"/>
          <w:sz w:val="19"/>
        </w:rPr>
        <w:t>g</w:t>
      </w:r>
      <w:r>
        <w:rPr>
          <w:color w:val="0C0A0C"/>
          <w:w w:val="105"/>
          <w:sz w:val="19"/>
        </w:rPr>
        <w:t>an Power Ltd</w:t>
      </w:r>
      <w:r>
        <w:rPr>
          <w:color w:val="340C01"/>
          <w:w w:val="105"/>
          <w:sz w:val="19"/>
        </w:rPr>
        <w:t>. </w:t>
      </w:r>
      <w:r>
        <w:rPr>
          <w:color w:val="0C0A0C"/>
          <w:w w:val="105"/>
          <w:sz w:val="19"/>
        </w:rPr>
        <w:t>Partnership</w:t>
      </w:r>
    </w:p>
    <w:p>
      <w:pPr>
        <w:pStyle w:val="BodyText"/>
        <w:rPr>
          <w:sz w:val="20"/>
        </w:rPr>
      </w:pPr>
    </w:p>
    <w:p>
      <w:pPr>
        <w:pStyle w:val="BodyText"/>
        <w:spacing w:before="2"/>
        <w:rPr>
          <w:sz w:val="20"/>
        </w:rPr>
      </w:pPr>
    </w:p>
    <w:p>
      <w:pPr>
        <w:pStyle w:val="Heading2"/>
        <w:spacing w:before="1"/>
        <w:ind w:left="1181"/>
      </w:pPr>
      <w:r>
        <w:rPr>
          <w:color w:val="0C0A0C"/>
          <w:w w:val="105"/>
          <w:u w:val="thick" w:color="000000"/>
        </w:rPr>
        <w:t>DEFINITIONS</w:t>
      </w:r>
    </w:p>
    <w:p>
      <w:pPr>
        <w:pStyle w:val="BodyText"/>
        <w:rPr>
          <w:b/>
          <w:sz w:val="25"/>
        </w:rPr>
      </w:pPr>
    </w:p>
    <w:p>
      <w:pPr>
        <w:pStyle w:val="BodyText"/>
        <w:spacing w:line="249" w:lineRule="auto"/>
        <w:ind w:left="818" w:firstLine="1"/>
      </w:pPr>
      <w:r>
        <w:rPr>
          <w:b/>
          <w:color w:val="0C0A0C"/>
          <w:w w:val="105"/>
          <w:u w:val="thick" w:color="000000"/>
        </w:rPr>
        <w:t>Bias </w:t>
      </w:r>
      <w:r>
        <w:rPr>
          <w:color w:val="0C0A0C"/>
          <w:w w:val="105"/>
        </w:rPr>
        <w:t>- Systematic error resulting in measurements that will be either consistently low or high relative to the reference value. A bias test following each 40 CFR 75 RATA (Relative Accuracy Test Audit) determines if a CEMS is biased.</w:t>
      </w:r>
    </w:p>
    <w:p>
      <w:pPr>
        <w:pStyle w:val="BodyText"/>
        <w:spacing w:before="1"/>
        <w:rPr>
          <w:sz w:val="24"/>
        </w:rPr>
      </w:pPr>
    </w:p>
    <w:p>
      <w:pPr>
        <w:spacing w:before="0"/>
        <w:ind w:left="820" w:right="0" w:firstLine="0"/>
        <w:jc w:val="left"/>
        <w:rPr>
          <w:sz w:val="23"/>
        </w:rPr>
      </w:pPr>
      <w:r>
        <w:rPr>
          <w:b/>
          <w:color w:val="0C0A0C"/>
          <w:w w:val="105"/>
          <w:sz w:val="23"/>
          <w:u w:val="thick" w:color="000000"/>
        </w:rPr>
        <w:t>CGA Test (Cylinder Gas Audit)</w:t>
      </w:r>
      <w:r>
        <w:rPr>
          <w:b/>
          <w:color w:val="0C0A0C"/>
          <w:w w:val="105"/>
          <w:sz w:val="23"/>
        </w:rPr>
        <w:t> </w:t>
      </w:r>
      <w:r>
        <w:rPr>
          <w:color w:val="0C0A0C"/>
          <w:w w:val="105"/>
          <w:sz w:val="23"/>
        </w:rPr>
        <w:t>- Required by 40 CFR Part 60</w:t>
      </w:r>
      <w:r>
        <w:rPr>
          <w:color w:val="211F26"/>
          <w:w w:val="105"/>
          <w:sz w:val="23"/>
        </w:rPr>
        <w:t>, </w:t>
      </w:r>
      <w:r>
        <w:rPr>
          <w:color w:val="0C0A0C"/>
          <w:w w:val="105"/>
          <w:sz w:val="23"/>
        </w:rPr>
        <w:t>Appendix F</w:t>
      </w:r>
      <w:r>
        <w:rPr>
          <w:color w:val="031C36"/>
          <w:w w:val="105"/>
          <w:sz w:val="23"/>
        </w:rPr>
        <w:t>: </w:t>
      </w:r>
      <w:r>
        <w:rPr>
          <w:color w:val="0C0A0C"/>
          <w:w w:val="105"/>
          <w:sz w:val="23"/>
        </w:rPr>
        <w:t>NOx</w:t>
      </w:r>
      <w:r>
        <w:rPr>
          <w:color w:val="211F26"/>
          <w:w w:val="105"/>
          <w:sz w:val="23"/>
        </w:rPr>
        <w:t>, </w:t>
      </w:r>
      <w:r>
        <w:rPr>
          <w:color w:val="0C0A0C"/>
          <w:w w:val="105"/>
          <w:sz w:val="23"/>
        </w:rPr>
        <w:t>CO and</w:t>
      </w:r>
    </w:p>
    <w:p>
      <w:pPr>
        <w:pStyle w:val="BodyText"/>
        <w:spacing w:line="252" w:lineRule="auto" w:before="71"/>
        <w:ind w:left="820" w:right="130" w:hanging="1"/>
      </w:pPr>
      <w:r>
        <w:rPr>
          <w:rFonts w:ascii="Arial"/>
          <w:color w:val="0C0A0C"/>
          <w:w w:val="105"/>
          <w:sz w:val="22"/>
        </w:rPr>
        <w:t>0 </w:t>
      </w:r>
      <w:r>
        <w:rPr>
          <w:rFonts w:ascii="Arial"/>
          <w:color w:val="0C0A0C"/>
          <w:w w:val="105"/>
          <w:position w:val="-5"/>
          <w:sz w:val="18"/>
        </w:rPr>
        <w:t>2 </w:t>
      </w:r>
      <w:r>
        <w:rPr>
          <w:color w:val="0C0A0C"/>
          <w:w w:val="105"/>
        </w:rPr>
        <w:t>analyzers. 2-point Analyzer accuracy test [low (20-30% of span) and mid scale (50-60% of span) ranges] using certified gas. The test is averaged over three trials. The difference between the reference gas and the analyzer values shall not vary more than </w:t>
      </w:r>
      <w:r>
        <w:rPr>
          <w:color w:val="696772"/>
          <w:w w:val="105"/>
        </w:rPr>
        <w:t>D </w:t>
      </w:r>
      <w:r>
        <w:rPr>
          <w:color w:val="0C0A0C"/>
          <w:w w:val="105"/>
        </w:rPr>
        <w:t>15% or 5ppm</w:t>
      </w:r>
      <w:r>
        <w:rPr>
          <w:color w:val="211F26"/>
          <w:w w:val="105"/>
        </w:rPr>
        <w:t>,</w:t>
      </w:r>
      <w:r>
        <w:rPr>
          <w:color w:val="0C0A0C"/>
          <w:w w:val="105"/>
        </w:rPr>
        <w:t> whichever is greater.</w:t>
      </w:r>
    </w:p>
    <w:p>
      <w:pPr>
        <w:pStyle w:val="BodyText"/>
        <w:spacing w:before="10"/>
      </w:pPr>
    </w:p>
    <w:p>
      <w:pPr>
        <w:pStyle w:val="BodyText"/>
        <w:spacing w:line="249" w:lineRule="auto"/>
        <w:ind w:left="821" w:right="169" w:hanging="2"/>
        <w:jc w:val="both"/>
      </w:pPr>
      <w:r>
        <w:rPr>
          <w:b/>
          <w:color w:val="0C0A0C"/>
          <w:w w:val="105"/>
          <w:u w:val="thick" w:color="000000"/>
        </w:rPr>
        <w:t>Calibration Drift</w:t>
      </w:r>
      <w:r>
        <w:rPr>
          <w:b/>
          <w:color w:val="0C0A0C"/>
          <w:w w:val="105"/>
        </w:rPr>
        <w:t> </w:t>
      </w:r>
      <w:r>
        <w:rPr>
          <w:color w:val="0C0A0C"/>
          <w:w w:val="105"/>
        </w:rPr>
        <w:t>- The difference between the analyzer reading and a reference value after a</w:t>
      </w:r>
      <w:r>
        <w:rPr>
          <w:color w:val="0C0A0C"/>
          <w:spacing w:val="-13"/>
          <w:w w:val="105"/>
        </w:rPr>
        <w:t> </w:t>
      </w:r>
      <w:r>
        <w:rPr>
          <w:color w:val="0C0A0C"/>
          <w:w w:val="105"/>
        </w:rPr>
        <w:t>period</w:t>
      </w:r>
      <w:r>
        <w:rPr>
          <w:color w:val="0C0A0C"/>
          <w:spacing w:val="-3"/>
          <w:w w:val="105"/>
        </w:rPr>
        <w:t> </w:t>
      </w:r>
      <w:r>
        <w:rPr>
          <w:color w:val="0C0A0C"/>
          <w:w w:val="105"/>
        </w:rPr>
        <w:t>of</w:t>
      </w:r>
      <w:r>
        <w:rPr>
          <w:color w:val="0C0A0C"/>
          <w:spacing w:val="-16"/>
          <w:w w:val="105"/>
        </w:rPr>
        <w:t> </w:t>
      </w:r>
      <w:r>
        <w:rPr>
          <w:color w:val="0C0A0C"/>
          <w:w w:val="105"/>
        </w:rPr>
        <w:t>normal</w:t>
      </w:r>
      <w:r>
        <w:rPr>
          <w:color w:val="0C0A0C"/>
          <w:spacing w:val="-8"/>
          <w:w w:val="105"/>
        </w:rPr>
        <w:t> </w:t>
      </w:r>
      <w:r>
        <w:rPr>
          <w:color w:val="0C0A0C"/>
          <w:w w:val="105"/>
        </w:rPr>
        <w:t>operation</w:t>
      </w:r>
      <w:r>
        <w:rPr>
          <w:color w:val="0C0A0C"/>
          <w:spacing w:val="-4"/>
          <w:w w:val="105"/>
        </w:rPr>
        <w:t> </w:t>
      </w:r>
      <w:r>
        <w:rPr>
          <w:color w:val="0C0A0C"/>
          <w:w w:val="105"/>
        </w:rPr>
        <w:t>(i.e.</w:t>
      </w:r>
      <w:r>
        <w:rPr>
          <w:color w:val="211F26"/>
          <w:w w:val="105"/>
        </w:rPr>
        <w:t>,</w:t>
      </w:r>
      <w:r>
        <w:rPr>
          <w:color w:val="211F26"/>
          <w:spacing w:val="-11"/>
          <w:w w:val="105"/>
        </w:rPr>
        <w:t> </w:t>
      </w:r>
      <w:r>
        <w:rPr>
          <w:color w:val="0C0A0C"/>
          <w:w w:val="105"/>
        </w:rPr>
        <w:t>24</w:t>
      </w:r>
      <w:r>
        <w:rPr>
          <w:color w:val="0C0A0C"/>
          <w:spacing w:val="-12"/>
          <w:w w:val="105"/>
        </w:rPr>
        <w:t> </w:t>
      </w:r>
      <w:r>
        <w:rPr>
          <w:color w:val="0C0A0C"/>
          <w:w w:val="105"/>
        </w:rPr>
        <w:t>hours)</w:t>
      </w:r>
      <w:r>
        <w:rPr>
          <w:color w:val="0C0A0C"/>
          <w:spacing w:val="-8"/>
          <w:w w:val="105"/>
        </w:rPr>
        <w:t> </w:t>
      </w:r>
      <w:r>
        <w:rPr>
          <w:color w:val="0C0A0C"/>
          <w:w w:val="105"/>
        </w:rPr>
        <w:t>during</w:t>
      </w:r>
      <w:r>
        <w:rPr>
          <w:color w:val="0C0A0C"/>
          <w:spacing w:val="-4"/>
          <w:w w:val="105"/>
        </w:rPr>
        <w:t> </w:t>
      </w:r>
      <w:r>
        <w:rPr>
          <w:color w:val="0C0A0C"/>
          <w:w w:val="105"/>
        </w:rPr>
        <w:t>which</w:t>
      </w:r>
      <w:r>
        <w:rPr>
          <w:color w:val="0C0A0C"/>
          <w:spacing w:val="-8"/>
          <w:w w:val="105"/>
        </w:rPr>
        <w:t> </w:t>
      </w:r>
      <w:r>
        <w:rPr>
          <w:color w:val="0C0A0C"/>
          <w:w w:val="105"/>
        </w:rPr>
        <w:t>no</w:t>
      </w:r>
      <w:r>
        <w:rPr>
          <w:color w:val="0C0A0C"/>
          <w:spacing w:val="-12"/>
          <w:w w:val="105"/>
        </w:rPr>
        <w:t> </w:t>
      </w:r>
      <w:r>
        <w:rPr>
          <w:color w:val="0C0A0C"/>
          <w:w w:val="105"/>
        </w:rPr>
        <w:t>unscheduled</w:t>
      </w:r>
      <w:r>
        <w:rPr>
          <w:color w:val="0C0A0C"/>
          <w:spacing w:val="1"/>
          <w:w w:val="105"/>
        </w:rPr>
        <w:t> </w:t>
      </w:r>
      <w:r>
        <w:rPr>
          <w:color w:val="0C0A0C"/>
          <w:w w:val="105"/>
        </w:rPr>
        <w:t>maintenance</w:t>
      </w:r>
      <w:r>
        <w:rPr>
          <w:color w:val="0C0A0C"/>
          <w:spacing w:val="5"/>
          <w:w w:val="105"/>
        </w:rPr>
        <w:t> </w:t>
      </w:r>
      <w:r>
        <w:rPr>
          <w:color w:val="0C0A0C"/>
          <w:w w:val="105"/>
        </w:rPr>
        <w:t>work took</w:t>
      </w:r>
      <w:r>
        <w:rPr>
          <w:color w:val="0C0A0C"/>
          <w:spacing w:val="-16"/>
          <w:w w:val="105"/>
        </w:rPr>
        <w:t> </w:t>
      </w:r>
      <w:r>
        <w:rPr>
          <w:color w:val="0C0A0C"/>
          <w:w w:val="105"/>
        </w:rPr>
        <w:t>place.</w:t>
      </w:r>
    </w:p>
    <w:p>
      <w:pPr>
        <w:pStyle w:val="BodyText"/>
        <w:spacing w:before="1"/>
        <w:rPr>
          <w:sz w:val="24"/>
        </w:rPr>
      </w:pPr>
    </w:p>
    <w:p>
      <w:pPr>
        <w:spacing w:line="247" w:lineRule="auto" w:before="0"/>
        <w:ind w:left="822" w:right="0" w:hanging="2"/>
        <w:jc w:val="left"/>
        <w:rPr>
          <w:sz w:val="23"/>
        </w:rPr>
      </w:pPr>
      <w:r>
        <w:rPr>
          <w:b/>
          <w:color w:val="0C0A0C"/>
          <w:w w:val="105"/>
          <w:sz w:val="23"/>
          <w:u w:val="thick" w:color="000000"/>
        </w:rPr>
        <w:t>Continuous Emissions Monitoring System (CEMS)</w:t>
      </w:r>
      <w:r>
        <w:rPr>
          <w:b/>
          <w:color w:val="0C0A0C"/>
          <w:w w:val="105"/>
          <w:sz w:val="23"/>
        </w:rPr>
        <w:t> </w:t>
      </w:r>
      <w:r>
        <w:rPr>
          <w:color w:val="0C0A0C"/>
          <w:w w:val="105"/>
          <w:sz w:val="23"/>
        </w:rPr>
        <w:t>- The total equipment required for the determination and permanent recording of stack emissions at Michigan Power Ltd.</w:t>
      </w:r>
    </w:p>
    <w:p>
      <w:pPr>
        <w:pStyle w:val="BodyText"/>
        <w:spacing w:before="6"/>
        <w:ind w:left="821"/>
      </w:pPr>
      <w:r>
        <w:rPr>
          <w:color w:val="0C0A0C"/>
          <w:w w:val="105"/>
        </w:rPr>
        <w:t>Partnership.</w:t>
      </w:r>
    </w:p>
    <w:p>
      <w:pPr>
        <w:pStyle w:val="BodyText"/>
        <w:rPr>
          <w:sz w:val="25"/>
        </w:rPr>
      </w:pPr>
    </w:p>
    <w:p>
      <w:pPr>
        <w:spacing w:line="249" w:lineRule="auto" w:before="0"/>
        <w:ind w:left="818" w:right="0" w:firstLine="3"/>
        <w:jc w:val="left"/>
        <w:rPr>
          <w:sz w:val="23"/>
        </w:rPr>
      </w:pPr>
      <w:r>
        <w:rPr>
          <w:b/>
          <w:color w:val="0C0A0C"/>
          <w:w w:val="110"/>
          <w:sz w:val="23"/>
          <w:u w:val="thick" w:color="000000"/>
        </w:rPr>
        <w:t>Data</w:t>
      </w:r>
      <w:r>
        <w:rPr>
          <w:b/>
          <w:color w:val="0C0A0C"/>
          <w:spacing w:val="-31"/>
          <w:w w:val="110"/>
          <w:sz w:val="23"/>
          <w:u w:val="thick" w:color="000000"/>
        </w:rPr>
        <w:t> </w:t>
      </w:r>
      <w:r>
        <w:rPr>
          <w:b/>
          <w:color w:val="0C0A0C"/>
          <w:w w:val="110"/>
          <w:sz w:val="23"/>
          <w:u w:val="thick" w:color="000000"/>
        </w:rPr>
        <w:t>Acquisition</w:t>
      </w:r>
      <w:r>
        <w:rPr>
          <w:b/>
          <w:color w:val="0C0A0C"/>
          <w:spacing w:val="-31"/>
          <w:w w:val="110"/>
          <w:sz w:val="23"/>
          <w:u w:val="thick" w:color="000000"/>
        </w:rPr>
        <w:t> </w:t>
      </w:r>
      <w:r>
        <w:rPr>
          <w:b/>
          <w:color w:val="0C0A0C"/>
          <w:w w:val="110"/>
          <w:sz w:val="23"/>
          <w:u w:val="thick" w:color="000000"/>
        </w:rPr>
        <w:t>and</w:t>
      </w:r>
      <w:r>
        <w:rPr>
          <w:b/>
          <w:color w:val="0C0A0C"/>
          <w:spacing w:val="-36"/>
          <w:w w:val="110"/>
          <w:sz w:val="23"/>
          <w:u w:val="thick" w:color="000000"/>
        </w:rPr>
        <w:t> </w:t>
      </w:r>
      <w:r>
        <w:rPr>
          <w:b/>
          <w:color w:val="0C0A0C"/>
          <w:w w:val="110"/>
          <w:sz w:val="23"/>
          <w:u w:val="thick" w:color="000000"/>
        </w:rPr>
        <w:t>Handling</w:t>
      </w:r>
      <w:r>
        <w:rPr>
          <w:b/>
          <w:color w:val="0C0A0C"/>
          <w:spacing w:val="-30"/>
          <w:w w:val="110"/>
          <w:sz w:val="23"/>
          <w:u w:val="thick" w:color="000000"/>
        </w:rPr>
        <w:t> </w:t>
      </w:r>
      <w:r>
        <w:rPr>
          <w:b/>
          <w:color w:val="0C0A0C"/>
          <w:w w:val="110"/>
          <w:sz w:val="23"/>
          <w:u w:val="thick" w:color="000000"/>
        </w:rPr>
        <w:t>System</w:t>
      </w:r>
      <w:r>
        <w:rPr>
          <w:b/>
          <w:color w:val="0C0A0C"/>
          <w:spacing w:val="-31"/>
          <w:w w:val="110"/>
          <w:sz w:val="23"/>
          <w:u w:val="thick" w:color="000000"/>
        </w:rPr>
        <w:t> </w:t>
      </w:r>
      <w:r>
        <w:rPr>
          <w:b/>
          <w:color w:val="0C0A0C"/>
          <w:w w:val="110"/>
          <w:sz w:val="23"/>
          <w:u w:val="thick" w:color="000000"/>
        </w:rPr>
        <w:t>(DAHS)</w:t>
      </w:r>
      <w:r>
        <w:rPr>
          <w:b/>
          <w:color w:val="0C0A0C"/>
          <w:spacing w:val="-42"/>
          <w:w w:val="110"/>
          <w:sz w:val="23"/>
        </w:rPr>
        <w:t> </w:t>
      </w:r>
      <w:r>
        <w:rPr>
          <w:color w:val="0C0A0C"/>
          <w:w w:val="110"/>
          <w:sz w:val="23"/>
        </w:rPr>
        <w:t>-The</w:t>
      </w:r>
      <w:r>
        <w:rPr>
          <w:color w:val="0C0A0C"/>
          <w:spacing w:val="-37"/>
          <w:w w:val="110"/>
          <w:sz w:val="23"/>
        </w:rPr>
        <w:t> </w:t>
      </w:r>
      <w:r>
        <w:rPr>
          <w:color w:val="0C0A0C"/>
          <w:w w:val="110"/>
          <w:sz w:val="23"/>
        </w:rPr>
        <w:t>portion</w:t>
      </w:r>
      <w:r>
        <w:rPr>
          <w:color w:val="0C0A0C"/>
          <w:spacing w:val="-33"/>
          <w:w w:val="110"/>
          <w:sz w:val="23"/>
        </w:rPr>
        <w:t> </w:t>
      </w:r>
      <w:r>
        <w:rPr>
          <w:color w:val="0C0A0C"/>
          <w:w w:val="110"/>
          <w:sz w:val="23"/>
        </w:rPr>
        <w:t>of</w:t>
      </w:r>
      <w:r>
        <w:rPr>
          <w:color w:val="0C0A0C"/>
          <w:spacing w:val="-37"/>
          <w:w w:val="110"/>
          <w:sz w:val="23"/>
        </w:rPr>
        <w:t> </w:t>
      </w:r>
      <w:r>
        <w:rPr>
          <w:color w:val="0C0A0C"/>
          <w:w w:val="110"/>
          <w:sz w:val="23"/>
        </w:rPr>
        <w:t>the</w:t>
      </w:r>
      <w:r>
        <w:rPr>
          <w:color w:val="0C0A0C"/>
          <w:spacing w:val="-38"/>
          <w:w w:val="110"/>
          <w:sz w:val="23"/>
        </w:rPr>
        <w:t> </w:t>
      </w:r>
      <w:r>
        <w:rPr>
          <w:color w:val="0C0A0C"/>
          <w:w w:val="110"/>
          <w:sz w:val="23"/>
        </w:rPr>
        <w:t>CEMS</w:t>
      </w:r>
      <w:r>
        <w:rPr>
          <w:color w:val="0C0A0C"/>
          <w:spacing w:val="-32"/>
          <w:w w:val="110"/>
          <w:sz w:val="23"/>
        </w:rPr>
        <w:t> </w:t>
      </w:r>
      <w:r>
        <w:rPr>
          <w:color w:val="0C0A0C"/>
          <w:w w:val="110"/>
          <w:sz w:val="23"/>
        </w:rPr>
        <w:t>(software</w:t>
      </w:r>
      <w:r>
        <w:rPr>
          <w:color w:val="0C0A0C"/>
          <w:spacing w:val="-32"/>
          <w:w w:val="110"/>
          <w:sz w:val="23"/>
        </w:rPr>
        <w:t> </w:t>
      </w:r>
      <w:r>
        <w:rPr>
          <w:color w:val="0C0A0C"/>
          <w:w w:val="110"/>
          <w:sz w:val="23"/>
        </w:rPr>
        <w:t>and </w:t>
      </w:r>
      <w:r>
        <w:rPr>
          <w:color w:val="0C0A0C"/>
          <w:w w:val="105"/>
          <w:sz w:val="23"/>
        </w:rPr>
        <w:t>hardware) that permanently records all monitored emission data (including CEMS analyzers and plant</w:t>
      </w:r>
      <w:r>
        <w:rPr>
          <w:color w:val="0C0A0C"/>
          <w:spacing w:val="-28"/>
          <w:w w:val="105"/>
          <w:sz w:val="23"/>
        </w:rPr>
        <w:t> </w:t>
      </w:r>
      <w:r>
        <w:rPr>
          <w:color w:val="0C0A0C"/>
          <w:w w:val="105"/>
          <w:sz w:val="23"/>
        </w:rPr>
        <w:t>signals).</w:t>
      </w:r>
    </w:p>
    <w:p>
      <w:pPr>
        <w:spacing w:after="0" w:line="249" w:lineRule="auto"/>
        <w:jc w:val="left"/>
        <w:rPr>
          <w:sz w:val="23"/>
        </w:rPr>
        <w:sectPr>
          <w:pgSz w:w="12240" w:h="15840"/>
          <w:pgMar w:header="741" w:footer="733" w:top="1260" w:bottom="920" w:left="1340" w:right="980"/>
        </w:sectPr>
      </w:pPr>
    </w:p>
    <w:p>
      <w:pPr>
        <w:pStyle w:val="BodyText"/>
        <w:spacing w:line="249" w:lineRule="auto" w:before="182"/>
        <w:ind w:left="438" w:right="88" w:firstLine="1"/>
      </w:pPr>
      <w:r>
        <w:rPr>
          <w:b/>
          <w:color w:val="0A080A"/>
          <w:w w:val="105"/>
          <w:u w:val="thick" w:color="000000"/>
        </w:rPr>
        <w:t>Linearity Test</w:t>
      </w:r>
      <w:r>
        <w:rPr>
          <w:b/>
          <w:color w:val="0A080A"/>
          <w:w w:val="105"/>
        </w:rPr>
        <w:t> </w:t>
      </w:r>
      <w:r>
        <w:rPr>
          <w:color w:val="0A080A"/>
          <w:w w:val="105"/>
        </w:rPr>
        <w:t>-  This test is required by 40 CFR Part 75 for Nox and </w:t>
      </w:r>
      <w:r>
        <w:rPr>
          <w:rFonts w:ascii="Arial"/>
          <w:color w:val="0A080A"/>
          <w:w w:val="105"/>
          <w:sz w:val="22"/>
        </w:rPr>
        <w:t>0 </w:t>
      </w:r>
      <w:r>
        <w:rPr>
          <w:rFonts w:ascii="Arial"/>
          <w:color w:val="0A080A"/>
          <w:w w:val="105"/>
          <w:position w:val="-5"/>
          <w:sz w:val="18"/>
        </w:rPr>
        <w:t>2 </w:t>
      </w:r>
      <w:r>
        <w:rPr>
          <w:color w:val="0A080A"/>
          <w:w w:val="105"/>
        </w:rPr>
        <w:t>emissions analyzers</w:t>
      </w:r>
      <w:r>
        <w:rPr>
          <w:color w:val="010A23"/>
          <w:w w:val="105"/>
        </w:rPr>
        <w:t>. </w:t>
      </w:r>
      <w:r>
        <w:rPr>
          <w:color w:val="0A080A"/>
          <w:w w:val="105"/>
        </w:rPr>
        <w:t>It is a 3-point [low (20-30%)</w:t>
      </w:r>
      <w:r>
        <w:rPr>
          <w:color w:val="262331"/>
          <w:w w:val="105"/>
        </w:rPr>
        <w:t>, </w:t>
      </w:r>
      <w:r>
        <w:rPr>
          <w:color w:val="0A080A"/>
          <w:w w:val="105"/>
        </w:rPr>
        <w:t>mid (50-60%)</w:t>
      </w:r>
      <w:r>
        <w:rPr>
          <w:color w:val="262331"/>
          <w:w w:val="105"/>
        </w:rPr>
        <w:t>, </w:t>
      </w:r>
      <w:r>
        <w:rPr>
          <w:color w:val="0A080A"/>
          <w:w w:val="105"/>
        </w:rPr>
        <w:t>and high scale (80-100%) ranges] test using protocol I gases</w:t>
      </w:r>
      <w:r>
        <w:rPr>
          <w:color w:val="010A23"/>
          <w:w w:val="105"/>
        </w:rPr>
        <w:t>. </w:t>
      </w:r>
      <w:r>
        <w:rPr>
          <w:color w:val="0A080A"/>
          <w:w w:val="105"/>
        </w:rPr>
        <w:t>The test is conducted with three trials</w:t>
      </w:r>
      <w:r>
        <w:rPr>
          <w:color w:val="010A23"/>
          <w:w w:val="105"/>
        </w:rPr>
        <w:t>. </w:t>
      </w:r>
      <w:r>
        <w:rPr>
          <w:color w:val="0A080A"/>
          <w:w w:val="105"/>
        </w:rPr>
        <w:t>The difference between the reference gas and the analyzer measurement shall not very more than </w:t>
      </w:r>
      <w:r>
        <w:rPr>
          <w:color w:val="6B6972"/>
          <w:w w:val="105"/>
        </w:rPr>
        <w:t>D </w:t>
      </w:r>
      <w:r>
        <w:rPr>
          <w:color w:val="0A080A"/>
          <w:w w:val="105"/>
        </w:rPr>
        <w:t>5% or 5 ppm</w:t>
      </w:r>
      <w:r>
        <w:rPr>
          <w:color w:val="262331"/>
          <w:w w:val="105"/>
        </w:rPr>
        <w:t>, </w:t>
      </w:r>
      <w:r>
        <w:rPr>
          <w:color w:val="0A080A"/>
          <w:w w:val="105"/>
        </w:rPr>
        <w:t>whichever is less restrictive.</w:t>
      </w:r>
    </w:p>
    <w:p>
      <w:pPr>
        <w:pStyle w:val="BodyText"/>
        <w:spacing w:before="1"/>
        <w:rPr>
          <w:sz w:val="24"/>
        </w:rPr>
      </w:pPr>
    </w:p>
    <w:p>
      <w:pPr>
        <w:pStyle w:val="BodyText"/>
        <w:ind w:left="440"/>
      </w:pPr>
      <w:r>
        <w:rPr>
          <w:b/>
          <w:color w:val="0A080A"/>
          <w:w w:val="105"/>
          <w:u w:val="thick" w:color="000000"/>
        </w:rPr>
        <w:t>O&amp;M Manual</w:t>
      </w:r>
      <w:r>
        <w:rPr>
          <w:b/>
          <w:color w:val="0A080A"/>
          <w:w w:val="105"/>
        </w:rPr>
        <w:t> </w:t>
      </w:r>
      <w:r>
        <w:rPr>
          <w:color w:val="0A080A"/>
          <w:w w:val="105"/>
        </w:rPr>
        <w:t>- CISCO CEMS Operations and Maintenance Manual</w:t>
      </w:r>
    </w:p>
    <w:p>
      <w:pPr>
        <w:pStyle w:val="BodyText"/>
        <w:spacing w:before="11"/>
        <w:rPr>
          <w:sz w:val="24"/>
        </w:rPr>
      </w:pPr>
    </w:p>
    <w:p>
      <w:pPr>
        <w:pStyle w:val="Heading2"/>
        <w:ind w:left="440"/>
      </w:pPr>
      <w:r>
        <w:rPr>
          <w:color w:val="0A080A"/>
          <w:w w:val="105"/>
          <w:u w:val="thick" w:color="000000"/>
        </w:rPr>
        <w:t>Out-of-Control for 40 CFR 60</w:t>
      </w:r>
      <w:r>
        <w:rPr>
          <w:color w:val="0A080A"/>
          <w:w w:val="105"/>
        </w:rPr>
        <w:t> </w:t>
      </w:r>
      <w:r>
        <w:rPr>
          <w:b w:val="0"/>
          <w:color w:val="0A080A"/>
          <w:w w:val="105"/>
        </w:rPr>
        <w:t>- </w:t>
      </w:r>
      <w:r>
        <w:rPr>
          <w:color w:val="0A080A"/>
          <w:w w:val="105"/>
        </w:rPr>
        <w:t>(Also see 3.4.2 and Table </w:t>
      </w:r>
      <w:r>
        <w:rPr>
          <w:rFonts w:ascii="Arial"/>
          <w:b w:val="0"/>
          <w:color w:val="0A080A"/>
          <w:w w:val="105"/>
          <w:sz w:val="21"/>
        </w:rPr>
        <w:t>7 </w:t>
      </w:r>
      <w:r>
        <w:rPr>
          <w:color w:val="0A080A"/>
          <w:w w:val="105"/>
        </w:rPr>
        <w:t>of this manual)</w:t>
      </w:r>
    </w:p>
    <w:p>
      <w:pPr>
        <w:pStyle w:val="BodyText"/>
        <w:spacing w:before="11"/>
        <w:rPr>
          <w:b/>
          <w:sz w:val="24"/>
        </w:rPr>
      </w:pPr>
    </w:p>
    <w:p>
      <w:pPr>
        <w:pStyle w:val="ListParagraph"/>
        <w:numPr>
          <w:ilvl w:val="0"/>
          <w:numId w:val="2"/>
        </w:numPr>
        <w:tabs>
          <w:tab w:pos="802" w:val="left" w:leader="none"/>
        </w:tabs>
        <w:spacing w:line="249" w:lineRule="auto" w:before="0" w:after="0"/>
        <w:ind w:left="801" w:right="250" w:hanging="361"/>
        <w:jc w:val="left"/>
        <w:rPr>
          <w:sz w:val="23"/>
        </w:rPr>
      </w:pPr>
      <w:r>
        <w:rPr>
          <w:color w:val="0A080A"/>
          <w:w w:val="105"/>
          <w:sz w:val="23"/>
        </w:rPr>
        <w:t>Calibration Error (drift). Status of an analyzer when the 24-hour calibration drift audit exceeds twice the limit of the applicable Performance Specification in 40 CFR </w:t>
      </w:r>
      <w:r>
        <w:rPr>
          <w:color w:val="0A080A"/>
          <w:spacing w:val="-3"/>
          <w:w w:val="105"/>
          <w:sz w:val="23"/>
        </w:rPr>
        <w:t>60</w:t>
      </w:r>
      <w:r>
        <w:rPr>
          <w:color w:val="262331"/>
          <w:spacing w:val="-3"/>
          <w:w w:val="105"/>
          <w:sz w:val="23"/>
        </w:rPr>
        <w:t>,</w:t>
      </w:r>
      <w:r>
        <w:rPr>
          <w:color w:val="0A080A"/>
          <w:spacing w:val="-3"/>
          <w:w w:val="105"/>
          <w:sz w:val="23"/>
        </w:rPr>
        <w:t> </w:t>
      </w:r>
      <w:r>
        <w:rPr>
          <w:color w:val="0A080A"/>
          <w:w w:val="105"/>
          <w:sz w:val="23"/>
        </w:rPr>
        <w:t>Appendix B for more than five consecutive days. The out-of-control period begins with the hour of completion of the fifth failed calibration error test and ends with the hour of completion following an effective re-calibration</w:t>
      </w:r>
      <w:r>
        <w:rPr>
          <w:color w:val="010A23"/>
          <w:w w:val="105"/>
          <w:sz w:val="23"/>
        </w:rPr>
        <w:t>. </w:t>
      </w:r>
      <w:r>
        <w:rPr>
          <w:color w:val="0A080A"/>
          <w:w w:val="105"/>
          <w:sz w:val="23"/>
        </w:rPr>
        <w:t>Also</w:t>
      </w:r>
      <w:r>
        <w:rPr>
          <w:color w:val="262331"/>
          <w:w w:val="105"/>
          <w:sz w:val="23"/>
        </w:rPr>
        <w:t>, </w:t>
      </w:r>
      <w:r>
        <w:rPr>
          <w:color w:val="0A080A"/>
          <w:w w:val="105"/>
          <w:sz w:val="23"/>
        </w:rPr>
        <w:t>if calibration drift exceeds four times</w:t>
      </w:r>
      <w:r>
        <w:rPr>
          <w:color w:val="0A080A"/>
          <w:spacing w:val="-5"/>
          <w:w w:val="105"/>
          <w:sz w:val="23"/>
        </w:rPr>
        <w:t> </w:t>
      </w:r>
      <w:r>
        <w:rPr>
          <w:color w:val="0A080A"/>
          <w:w w:val="105"/>
          <w:sz w:val="23"/>
        </w:rPr>
        <w:t>the</w:t>
      </w:r>
      <w:r>
        <w:rPr>
          <w:color w:val="0A080A"/>
          <w:spacing w:val="-13"/>
          <w:w w:val="105"/>
          <w:sz w:val="23"/>
        </w:rPr>
        <w:t> </w:t>
      </w:r>
      <w:r>
        <w:rPr>
          <w:color w:val="0A080A"/>
          <w:w w:val="105"/>
          <w:sz w:val="23"/>
        </w:rPr>
        <w:t>applicable</w:t>
      </w:r>
      <w:r>
        <w:rPr>
          <w:color w:val="0A080A"/>
          <w:spacing w:val="0"/>
          <w:w w:val="105"/>
          <w:sz w:val="23"/>
        </w:rPr>
        <w:t> </w:t>
      </w:r>
      <w:r>
        <w:rPr>
          <w:color w:val="0A080A"/>
          <w:w w:val="105"/>
          <w:sz w:val="23"/>
        </w:rPr>
        <w:t>drift</w:t>
      </w:r>
      <w:r>
        <w:rPr>
          <w:color w:val="0A080A"/>
          <w:spacing w:val="-11"/>
          <w:w w:val="105"/>
          <w:sz w:val="23"/>
        </w:rPr>
        <w:t> </w:t>
      </w:r>
      <w:r>
        <w:rPr>
          <w:color w:val="0A080A"/>
          <w:w w:val="105"/>
          <w:sz w:val="23"/>
        </w:rPr>
        <w:t>specification</w:t>
      </w:r>
      <w:r>
        <w:rPr>
          <w:color w:val="0A080A"/>
          <w:spacing w:val="3"/>
          <w:w w:val="105"/>
          <w:sz w:val="23"/>
        </w:rPr>
        <w:t> </w:t>
      </w:r>
      <w:r>
        <w:rPr>
          <w:color w:val="0A080A"/>
          <w:w w:val="105"/>
          <w:sz w:val="23"/>
        </w:rPr>
        <w:t>in</w:t>
      </w:r>
      <w:r>
        <w:rPr>
          <w:color w:val="0A080A"/>
          <w:spacing w:val="-14"/>
          <w:w w:val="105"/>
          <w:sz w:val="23"/>
        </w:rPr>
        <w:t> </w:t>
      </w:r>
      <w:r>
        <w:rPr>
          <w:color w:val="0A080A"/>
          <w:w w:val="105"/>
          <w:sz w:val="23"/>
        </w:rPr>
        <w:t>Appendix</w:t>
      </w:r>
      <w:r>
        <w:rPr>
          <w:color w:val="0A080A"/>
          <w:spacing w:val="-4"/>
          <w:w w:val="105"/>
          <w:sz w:val="23"/>
        </w:rPr>
        <w:t> </w:t>
      </w:r>
      <w:r>
        <w:rPr>
          <w:color w:val="0A080A"/>
          <w:w w:val="105"/>
          <w:sz w:val="23"/>
        </w:rPr>
        <w:t>B</w:t>
      </w:r>
      <w:r>
        <w:rPr>
          <w:color w:val="0A080A"/>
          <w:spacing w:val="-13"/>
          <w:w w:val="105"/>
          <w:sz w:val="23"/>
        </w:rPr>
        <w:t> </w:t>
      </w:r>
      <w:r>
        <w:rPr>
          <w:color w:val="0A080A"/>
          <w:w w:val="105"/>
          <w:sz w:val="23"/>
        </w:rPr>
        <w:t>during</w:t>
      </w:r>
      <w:r>
        <w:rPr>
          <w:color w:val="0A080A"/>
          <w:spacing w:val="-1"/>
          <w:w w:val="105"/>
          <w:sz w:val="23"/>
        </w:rPr>
        <w:t> </w:t>
      </w:r>
      <w:r>
        <w:rPr>
          <w:color w:val="0A080A"/>
          <w:w w:val="105"/>
          <w:sz w:val="23"/>
        </w:rPr>
        <w:t>any</w:t>
      </w:r>
      <w:r>
        <w:rPr>
          <w:color w:val="0A080A"/>
          <w:spacing w:val="-9"/>
          <w:w w:val="105"/>
          <w:sz w:val="23"/>
        </w:rPr>
        <w:t> </w:t>
      </w:r>
      <w:r>
        <w:rPr>
          <w:color w:val="0A080A"/>
          <w:w w:val="105"/>
          <w:sz w:val="23"/>
        </w:rPr>
        <w:t>calibration drift</w:t>
      </w:r>
      <w:r>
        <w:rPr>
          <w:color w:val="0A080A"/>
          <w:spacing w:val="-12"/>
          <w:w w:val="105"/>
          <w:sz w:val="23"/>
        </w:rPr>
        <w:t> </w:t>
      </w:r>
      <w:r>
        <w:rPr>
          <w:color w:val="0A080A"/>
          <w:spacing w:val="-5"/>
          <w:w w:val="105"/>
          <w:sz w:val="23"/>
        </w:rPr>
        <w:t>check</w:t>
      </w:r>
      <w:r>
        <w:rPr>
          <w:color w:val="3B363F"/>
          <w:spacing w:val="-5"/>
          <w:w w:val="105"/>
          <w:sz w:val="23"/>
        </w:rPr>
        <w:t>,</w:t>
      </w:r>
      <w:r>
        <w:rPr>
          <w:color w:val="0A080A"/>
          <w:spacing w:val="-5"/>
          <w:w w:val="105"/>
          <w:sz w:val="23"/>
        </w:rPr>
        <w:t> </w:t>
      </w:r>
      <w:r>
        <w:rPr>
          <w:color w:val="0A080A"/>
          <w:w w:val="105"/>
          <w:sz w:val="23"/>
        </w:rPr>
        <w:t>the monitor is out-of-control. The out-of-control period begins with the hour of completion of the calibration error test prior to the failed test and ends with the hour of completion following an effective</w:t>
      </w:r>
      <w:r>
        <w:rPr>
          <w:color w:val="0A080A"/>
          <w:spacing w:val="-45"/>
          <w:w w:val="105"/>
          <w:sz w:val="23"/>
        </w:rPr>
        <w:t> </w:t>
      </w:r>
      <w:r>
        <w:rPr>
          <w:color w:val="0A080A"/>
          <w:w w:val="105"/>
          <w:sz w:val="23"/>
        </w:rPr>
        <w:t>re-calibration</w:t>
      </w:r>
      <w:r>
        <w:rPr>
          <w:color w:val="010A23"/>
          <w:w w:val="105"/>
          <w:sz w:val="23"/>
        </w:rPr>
        <w:t>.</w:t>
      </w:r>
    </w:p>
    <w:p>
      <w:pPr>
        <w:pStyle w:val="BodyText"/>
        <w:rPr>
          <w:sz w:val="24"/>
        </w:rPr>
      </w:pPr>
    </w:p>
    <w:p>
      <w:pPr>
        <w:pStyle w:val="ListParagraph"/>
        <w:numPr>
          <w:ilvl w:val="0"/>
          <w:numId w:val="2"/>
        </w:numPr>
        <w:tabs>
          <w:tab w:pos="803" w:val="left" w:leader="none"/>
        </w:tabs>
        <w:spacing w:line="249" w:lineRule="auto" w:before="1" w:after="0"/>
        <w:ind w:left="801" w:right="370" w:hanging="361"/>
        <w:jc w:val="left"/>
        <w:rPr>
          <w:sz w:val="23"/>
        </w:rPr>
      </w:pPr>
      <w:r>
        <w:rPr>
          <w:color w:val="0A080A"/>
          <w:w w:val="105"/>
          <w:sz w:val="23"/>
        </w:rPr>
        <w:t>A monitor is out-of-control if audit results do not meet the criteria of 40 CFR </w:t>
      </w:r>
      <w:r>
        <w:rPr>
          <w:color w:val="0A080A"/>
          <w:spacing w:val="-3"/>
          <w:w w:val="105"/>
          <w:sz w:val="23"/>
        </w:rPr>
        <w:t>60</w:t>
      </w:r>
      <w:r>
        <w:rPr>
          <w:color w:val="262331"/>
          <w:spacing w:val="-3"/>
          <w:w w:val="105"/>
          <w:sz w:val="23"/>
        </w:rPr>
        <w:t>,</w:t>
      </w:r>
      <w:r>
        <w:rPr>
          <w:color w:val="0A080A"/>
          <w:spacing w:val="-3"/>
          <w:w w:val="105"/>
          <w:sz w:val="23"/>
        </w:rPr>
        <w:t> </w:t>
      </w:r>
      <w:r>
        <w:rPr>
          <w:color w:val="0A080A"/>
          <w:w w:val="105"/>
          <w:sz w:val="23"/>
        </w:rPr>
        <w:t>Appendix</w:t>
      </w:r>
      <w:r>
        <w:rPr>
          <w:color w:val="0A080A"/>
          <w:spacing w:val="-3"/>
          <w:w w:val="105"/>
          <w:sz w:val="23"/>
        </w:rPr>
        <w:t> </w:t>
      </w:r>
      <w:r>
        <w:rPr>
          <w:color w:val="0A080A"/>
          <w:w w:val="105"/>
          <w:sz w:val="23"/>
        </w:rPr>
        <w:t>F</w:t>
      </w:r>
      <w:r>
        <w:rPr>
          <w:color w:val="010A23"/>
          <w:w w:val="105"/>
          <w:sz w:val="23"/>
        </w:rPr>
        <w:t>.</w:t>
      </w:r>
      <w:r>
        <w:rPr>
          <w:color w:val="010A23"/>
          <w:spacing w:val="-12"/>
          <w:w w:val="105"/>
          <w:sz w:val="23"/>
        </w:rPr>
        <w:t> </w:t>
      </w:r>
      <w:r>
        <w:rPr>
          <w:color w:val="0A080A"/>
          <w:w w:val="105"/>
          <w:sz w:val="23"/>
        </w:rPr>
        <w:t>The</w:t>
      </w:r>
      <w:r>
        <w:rPr>
          <w:color w:val="0A080A"/>
          <w:spacing w:val="-9"/>
          <w:w w:val="105"/>
          <w:sz w:val="23"/>
        </w:rPr>
        <w:t> </w:t>
      </w:r>
      <w:r>
        <w:rPr>
          <w:color w:val="0A080A"/>
          <w:w w:val="105"/>
          <w:sz w:val="23"/>
        </w:rPr>
        <w:t>out-of-control</w:t>
      </w:r>
      <w:r>
        <w:rPr>
          <w:color w:val="0A080A"/>
          <w:spacing w:val="-7"/>
          <w:w w:val="105"/>
          <w:sz w:val="23"/>
        </w:rPr>
        <w:t> </w:t>
      </w:r>
      <w:r>
        <w:rPr>
          <w:color w:val="0A080A"/>
          <w:w w:val="105"/>
          <w:sz w:val="23"/>
        </w:rPr>
        <w:t>period</w:t>
      </w:r>
      <w:r>
        <w:rPr>
          <w:color w:val="0A080A"/>
          <w:spacing w:val="-1"/>
          <w:w w:val="105"/>
          <w:sz w:val="23"/>
        </w:rPr>
        <w:t> </w:t>
      </w:r>
      <w:r>
        <w:rPr>
          <w:color w:val="0A080A"/>
          <w:w w:val="105"/>
          <w:sz w:val="23"/>
        </w:rPr>
        <w:t>begins</w:t>
      </w:r>
      <w:r>
        <w:rPr>
          <w:color w:val="0A080A"/>
          <w:spacing w:val="-1"/>
          <w:w w:val="105"/>
          <w:sz w:val="23"/>
        </w:rPr>
        <w:t> </w:t>
      </w:r>
      <w:r>
        <w:rPr>
          <w:color w:val="0A080A"/>
          <w:w w:val="105"/>
          <w:sz w:val="23"/>
        </w:rPr>
        <w:t>with</w:t>
      </w:r>
      <w:r>
        <w:rPr>
          <w:color w:val="0A080A"/>
          <w:spacing w:val="-9"/>
          <w:w w:val="105"/>
          <w:sz w:val="23"/>
        </w:rPr>
        <w:t> </w:t>
      </w:r>
      <w:r>
        <w:rPr>
          <w:color w:val="0A080A"/>
          <w:w w:val="105"/>
          <w:sz w:val="23"/>
        </w:rPr>
        <w:t>the</w:t>
      </w:r>
      <w:r>
        <w:rPr>
          <w:color w:val="0A080A"/>
          <w:spacing w:val="-12"/>
          <w:w w:val="105"/>
          <w:sz w:val="23"/>
        </w:rPr>
        <w:t> </w:t>
      </w:r>
      <w:r>
        <w:rPr>
          <w:color w:val="0A080A"/>
          <w:w w:val="105"/>
          <w:sz w:val="23"/>
        </w:rPr>
        <w:t>hour</w:t>
      </w:r>
      <w:r>
        <w:rPr>
          <w:color w:val="0A080A"/>
          <w:spacing w:val="-8"/>
          <w:w w:val="105"/>
          <w:sz w:val="23"/>
        </w:rPr>
        <w:t> </w:t>
      </w:r>
      <w:r>
        <w:rPr>
          <w:color w:val="0A080A"/>
          <w:w w:val="105"/>
          <w:sz w:val="23"/>
        </w:rPr>
        <w:t>of</w:t>
      </w:r>
      <w:r>
        <w:rPr>
          <w:color w:val="0A080A"/>
          <w:spacing w:val="-12"/>
          <w:w w:val="105"/>
          <w:sz w:val="23"/>
        </w:rPr>
        <w:t> </w:t>
      </w:r>
      <w:r>
        <w:rPr>
          <w:color w:val="0A080A"/>
          <w:w w:val="105"/>
          <w:sz w:val="23"/>
        </w:rPr>
        <w:t>completion</w:t>
      </w:r>
      <w:r>
        <w:rPr>
          <w:color w:val="0A080A"/>
          <w:spacing w:val="3"/>
          <w:w w:val="105"/>
          <w:sz w:val="23"/>
        </w:rPr>
        <w:t> </w:t>
      </w:r>
      <w:r>
        <w:rPr>
          <w:color w:val="0A080A"/>
          <w:w w:val="105"/>
          <w:sz w:val="23"/>
        </w:rPr>
        <w:t>of</w:t>
      </w:r>
      <w:r>
        <w:rPr>
          <w:color w:val="0A080A"/>
          <w:spacing w:val="-12"/>
          <w:w w:val="105"/>
          <w:sz w:val="23"/>
        </w:rPr>
        <w:t> </w:t>
      </w:r>
      <w:r>
        <w:rPr>
          <w:color w:val="0A080A"/>
          <w:w w:val="105"/>
          <w:sz w:val="23"/>
        </w:rPr>
        <w:t>the</w:t>
      </w:r>
      <w:r>
        <w:rPr>
          <w:color w:val="0A080A"/>
          <w:spacing w:val="-13"/>
          <w:w w:val="105"/>
          <w:sz w:val="23"/>
        </w:rPr>
        <w:t> </w:t>
      </w:r>
      <w:r>
        <w:rPr>
          <w:color w:val="0A080A"/>
          <w:w w:val="105"/>
          <w:sz w:val="23"/>
        </w:rPr>
        <w:t>failed audit</w:t>
      </w:r>
      <w:r>
        <w:rPr>
          <w:color w:val="0A080A"/>
          <w:spacing w:val="-2"/>
          <w:w w:val="105"/>
          <w:sz w:val="23"/>
        </w:rPr>
        <w:t> </w:t>
      </w:r>
      <w:r>
        <w:rPr>
          <w:color w:val="0A080A"/>
          <w:w w:val="105"/>
          <w:sz w:val="23"/>
        </w:rPr>
        <w:t>test</w:t>
      </w:r>
      <w:r>
        <w:rPr>
          <w:color w:val="0A080A"/>
          <w:spacing w:val="-9"/>
          <w:w w:val="105"/>
          <w:sz w:val="23"/>
        </w:rPr>
        <w:t> </w:t>
      </w:r>
      <w:r>
        <w:rPr>
          <w:color w:val="0A080A"/>
          <w:spacing w:val="2"/>
          <w:w w:val="105"/>
          <w:sz w:val="23"/>
        </w:rPr>
        <w:t>(CGA</w:t>
      </w:r>
      <w:r>
        <w:rPr>
          <w:color w:val="262331"/>
          <w:spacing w:val="2"/>
          <w:w w:val="105"/>
          <w:sz w:val="23"/>
        </w:rPr>
        <w:t>,</w:t>
      </w:r>
      <w:r>
        <w:rPr>
          <w:color w:val="262331"/>
          <w:spacing w:val="-11"/>
          <w:w w:val="105"/>
          <w:sz w:val="23"/>
        </w:rPr>
        <w:t> </w:t>
      </w:r>
      <w:r>
        <w:rPr>
          <w:color w:val="0A080A"/>
          <w:w w:val="105"/>
          <w:sz w:val="23"/>
        </w:rPr>
        <w:t>RAA</w:t>
      </w:r>
      <w:r>
        <w:rPr>
          <w:color w:val="262331"/>
          <w:w w:val="105"/>
          <w:sz w:val="23"/>
        </w:rPr>
        <w:t>,</w:t>
      </w:r>
      <w:r>
        <w:rPr>
          <w:color w:val="262331"/>
          <w:spacing w:val="-11"/>
          <w:w w:val="105"/>
          <w:sz w:val="23"/>
        </w:rPr>
        <w:t> </w:t>
      </w:r>
      <w:r>
        <w:rPr>
          <w:color w:val="0A080A"/>
          <w:w w:val="105"/>
          <w:sz w:val="23"/>
        </w:rPr>
        <w:t>or</w:t>
      </w:r>
      <w:r>
        <w:rPr>
          <w:color w:val="0A080A"/>
          <w:spacing w:val="-11"/>
          <w:w w:val="105"/>
          <w:sz w:val="23"/>
        </w:rPr>
        <w:t> </w:t>
      </w:r>
      <w:r>
        <w:rPr>
          <w:color w:val="0A080A"/>
          <w:w w:val="105"/>
          <w:sz w:val="23"/>
        </w:rPr>
        <w:t>RATA)</w:t>
      </w:r>
      <w:r>
        <w:rPr>
          <w:color w:val="0A080A"/>
          <w:spacing w:val="2"/>
          <w:w w:val="105"/>
          <w:sz w:val="23"/>
        </w:rPr>
        <w:t> </w:t>
      </w:r>
      <w:r>
        <w:rPr>
          <w:color w:val="0A080A"/>
          <w:w w:val="105"/>
          <w:sz w:val="23"/>
        </w:rPr>
        <w:t>and</w:t>
      </w:r>
      <w:r>
        <w:rPr>
          <w:color w:val="0A080A"/>
          <w:spacing w:val="-10"/>
          <w:w w:val="105"/>
          <w:sz w:val="23"/>
        </w:rPr>
        <w:t> </w:t>
      </w:r>
      <w:r>
        <w:rPr>
          <w:color w:val="0A080A"/>
          <w:w w:val="105"/>
          <w:sz w:val="23"/>
        </w:rPr>
        <w:t>ends</w:t>
      </w:r>
      <w:r>
        <w:rPr>
          <w:color w:val="0A080A"/>
          <w:spacing w:val="-11"/>
          <w:w w:val="105"/>
          <w:sz w:val="23"/>
        </w:rPr>
        <w:t> </w:t>
      </w:r>
      <w:r>
        <w:rPr>
          <w:color w:val="0A080A"/>
          <w:w w:val="105"/>
          <w:sz w:val="23"/>
        </w:rPr>
        <w:t>with</w:t>
      </w:r>
      <w:r>
        <w:rPr>
          <w:color w:val="0A080A"/>
          <w:spacing w:val="-4"/>
          <w:w w:val="105"/>
          <w:sz w:val="23"/>
        </w:rPr>
        <w:t> </w:t>
      </w:r>
      <w:r>
        <w:rPr>
          <w:color w:val="0A080A"/>
          <w:w w:val="105"/>
          <w:sz w:val="23"/>
        </w:rPr>
        <w:t>the</w:t>
      </w:r>
      <w:r>
        <w:rPr>
          <w:color w:val="0A080A"/>
          <w:spacing w:val="-15"/>
          <w:w w:val="105"/>
          <w:sz w:val="23"/>
        </w:rPr>
        <w:t> </w:t>
      </w:r>
      <w:r>
        <w:rPr>
          <w:color w:val="0A080A"/>
          <w:w w:val="105"/>
          <w:sz w:val="23"/>
        </w:rPr>
        <w:t>hour</w:t>
      </w:r>
      <w:r>
        <w:rPr>
          <w:color w:val="0A080A"/>
          <w:spacing w:val="-3"/>
          <w:w w:val="105"/>
          <w:sz w:val="23"/>
        </w:rPr>
        <w:t> </w:t>
      </w:r>
      <w:r>
        <w:rPr>
          <w:color w:val="0A080A"/>
          <w:w w:val="105"/>
          <w:sz w:val="23"/>
        </w:rPr>
        <w:t>of</w:t>
      </w:r>
      <w:r>
        <w:rPr>
          <w:color w:val="0A080A"/>
          <w:spacing w:val="-12"/>
          <w:w w:val="105"/>
          <w:sz w:val="23"/>
        </w:rPr>
        <w:t> </w:t>
      </w:r>
      <w:r>
        <w:rPr>
          <w:color w:val="0A080A"/>
          <w:w w:val="105"/>
          <w:sz w:val="23"/>
        </w:rPr>
        <w:t>completion of</w:t>
      </w:r>
      <w:r>
        <w:rPr>
          <w:color w:val="0A080A"/>
          <w:spacing w:val="-14"/>
          <w:w w:val="105"/>
          <w:sz w:val="23"/>
        </w:rPr>
        <w:t> </w:t>
      </w:r>
      <w:r>
        <w:rPr>
          <w:color w:val="0A080A"/>
          <w:w w:val="105"/>
          <w:sz w:val="23"/>
        </w:rPr>
        <w:t>sampling</w:t>
      </w:r>
      <w:r>
        <w:rPr>
          <w:color w:val="0A080A"/>
          <w:spacing w:val="-4"/>
          <w:w w:val="105"/>
          <w:sz w:val="23"/>
        </w:rPr>
        <w:t> </w:t>
      </w:r>
      <w:r>
        <w:rPr>
          <w:color w:val="0A080A"/>
          <w:w w:val="105"/>
          <w:sz w:val="23"/>
        </w:rPr>
        <w:t>of the subsequent successful audit. A monitor is considered inoperative during out-of­ control</w:t>
      </w:r>
      <w:r>
        <w:rPr>
          <w:color w:val="0A080A"/>
          <w:spacing w:val="-17"/>
          <w:w w:val="105"/>
          <w:sz w:val="23"/>
        </w:rPr>
        <w:t> </w:t>
      </w:r>
      <w:r>
        <w:rPr>
          <w:color w:val="0A080A"/>
          <w:w w:val="105"/>
          <w:sz w:val="23"/>
        </w:rPr>
        <w:t>periods</w:t>
      </w:r>
      <w:r>
        <w:rPr>
          <w:color w:val="010A23"/>
          <w:w w:val="105"/>
          <w:sz w:val="23"/>
        </w:rPr>
        <w:t>.</w:t>
      </w:r>
    </w:p>
    <w:p>
      <w:pPr>
        <w:pStyle w:val="BodyText"/>
        <w:spacing w:before="1"/>
        <w:rPr>
          <w:sz w:val="24"/>
        </w:rPr>
      </w:pPr>
    </w:p>
    <w:p>
      <w:pPr>
        <w:pStyle w:val="Heading2"/>
        <w:ind w:left="440"/>
      </w:pPr>
      <w:r>
        <w:rPr>
          <w:color w:val="0A080A"/>
          <w:w w:val="105"/>
          <w:u w:val="thick" w:color="000000"/>
        </w:rPr>
        <w:t>Out-of-Control for 40 CFR 75</w:t>
      </w:r>
      <w:r>
        <w:rPr>
          <w:color w:val="0A080A"/>
          <w:w w:val="105"/>
        </w:rPr>
        <w:t> </w:t>
      </w:r>
      <w:r>
        <w:rPr>
          <w:b w:val="0"/>
          <w:color w:val="0A080A"/>
          <w:w w:val="105"/>
        </w:rPr>
        <w:t>- </w:t>
      </w:r>
      <w:r>
        <w:rPr>
          <w:color w:val="0A080A"/>
          <w:w w:val="105"/>
        </w:rPr>
        <w:t>(Also see 3.4.3 and Table 8 of this manual)</w:t>
      </w:r>
    </w:p>
    <w:p>
      <w:pPr>
        <w:pStyle w:val="BodyText"/>
        <w:spacing w:before="11"/>
        <w:rPr>
          <w:b/>
          <w:sz w:val="24"/>
        </w:rPr>
      </w:pPr>
    </w:p>
    <w:p>
      <w:pPr>
        <w:pStyle w:val="ListParagraph"/>
        <w:numPr>
          <w:ilvl w:val="0"/>
          <w:numId w:val="3"/>
        </w:numPr>
        <w:tabs>
          <w:tab w:pos="802" w:val="left" w:leader="none"/>
        </w:tabs>
        <w:spacing w:line="252" w:lineRule="auto" w:before="0" w:after="0"/>
        <w:ind w:left="801" w:right="293" w:hanging="361"/>
        <w:jc w:val="left"/>
        <w:rPr>
          <w:sz w:val="23"/>
        </w:rPr>
      </w:pPr>
      <w:r>
        <w:rPr>
          <w:color w:val="0A080A"/>
          <w:w w:val="105"/>
          <w:sz w:val="23"/>
        </w:rPr>
        <w:t>Calibration</w:t>
      </w:r>
      <w:r>
        <w:rPr>
          <w:color w:val="0A080A"/>
          <w:spacing w:val="-3"/>
          <w:w w:val="105"/>
          <w:sz w:val="23"/>
        </w:rPr>
        <w:t> </w:t>
      </w:r>
      <w:r>
        <w:rPr>
          <w:color w:val="0A080A"/>
          <w:w w:val="105"/>
          <w:sz w:val="23"/>
        </w:rPr>
        <w:t>Error</w:t>
      </w:r>
      <w:r>
        <w:rPr>
          <w:color w:val="0A080A"/>
          <w:spacing w:val="-12"/>
          <w:w w:val="105"/>
          <w:sz w:val="23"/>
        </w:rPr>
        <w:t> </w:t>
      </w:r>
      <w:r>
        <w:rPr>
          <w:color w:val="0A080A"/>
          <w:w w:val="105"/>
          <w:sz w:val="23"/>
        </w:rPr>
        <w:t>(drift).</w:t>
      </w:r>
      <w:r>
        <w:rPr>
          <w:color w:val="0A080A"/>
          <w:spacing w:val="-8"/>
          <w:w w:val="105"/>
          <w:sz w:val="23"/>
        </w:rPr>
        <w:t> </w:t>
      </w:r>
      <w:r>
        <w:rPr>
          <w:color w:val="0A080A"/>
          <w:w w:val="105"/>
          <w:sz w:val="23"/>
        </w:rPr>
        <w:t>A</w:t>
      </w:r>
      <w:r>
        <w:rPr>
          <w:color w:val="0A080A"/>
          <w:spacing w:val="-18"/>
          <w:w w:val="105"/>
          <w:sz w:val="23"/>
        </w:rPr>
        <w:t> </w:t>
      </w:r>
      <w:r>
        <w:rPr>
          <w:color w:val="0A080A"/>
          <w:w w:val="105"/>
          <w:sz w:val="23"/>
        </w:rPr>
        <w:t>CEMS</w:t>
      </w:r>
      <w:r>
        <w:rPr>
          <w:color w:val="0A080A"/>
          <w:spacing w:val="-6"/>
          <w:w w:val="105"/>
          <w:sz w:val="23"/>
        </w:rPr>
        <w:t> </w:t>
      </w:r>
      <w:r>
        <w:rPr>
          <w:color w:val="0A080A"/>
          <w:w w:val="105"/>
          <w:sz w:val="23"/>
        </w:rPr>
        <w:t>is</w:t>
      </w:r>
      <w:r>
        <w:rPr>
          <w:color w:val="0A080A"/>
          <w:spacing w:val="-16"/>
          <w:w w:val="105"/>
          <w:sz w:val="23"/>
        </w:rPr>
        <w:t> </w:t>
      </w:r>
      <w:r>
        <w:rPr>
          <w:color w:val="0A080A"/>
          <w:w w:val="105"/>
          <w:sz w:val="23"/>
        </w:rPr>
        <w:t>out-of-control</w:t>
      </w:r>
      <w:r>
        <w:rPr>
          <w:color w:val="0A080A"/>
          <w:spacing w:val="-9"/>
          <w:w w:val="105"/>
          <w:sz w:val="23"/>
        </w:rPr>
        <w:t> </w:t>
      </w:r>
      <w:r>
        <w:rPr>
          <w:color w:val="0A080A"/>
          <w:w w:val="105"/>
          <w:sz w:val="23"/>
        </w:rPr>
        <w:t>when</w:t>
      </w:r>
      <w:r>
        <w:rPr>
          <w:color w:val="0A080A"/>
          <w:spacing w:val="-9"/>
          <w:w w:val="105"/>
          <w:sz w:val="23"/>
        </w:rPr>
        <w:t> </w:t>
      </w:r>
      <w:r>
        <w:rPr>
          <w:color w:val="0A080A"/>
          <w:w w:val="105"/>
          <w:sz w:val="23"/>
        </w:rPr>
        <w:t>calibration</w:t>
      </w:r>
      <w:r>
        <w:rPr>
          <w:color w:val="0A080A"/>
          <w:spacing w:val="-3"/>
          <w:w w:val="105"/>
          <w:sz w:val="23"/>
        </w:rPr>
        <w:t> </w:t>
      </w:r>
      <w:r>
        <w:rPr>
          <w:color w:val="0A080A"/>
          <w:w w:val="105"/>
          <w:sz w:val="23"/>
        </w:rPr>
        <w:t>drift</w:t>
      </w:r>
      <w:r>
        <w:rPr>
          <w:color w:val="0A080A"/>
          <w:spacing w:val="-9"/>
          <w:w w:val="105"/>
          <w:sz w:val="23"/>
        </w:rPr>
        <w:t> </w:t>
      </w:r>
      <w:r>
        <w:rPr>
          <w:color w:val="0A080A"/>
          <w:w w:val="105"/>
          <w:sz w:val="23"/>
        </w:rPr>
        <w:t>exceeds</w:t>
      </w:r>
      <w:r>
        <w:rPr>
          <w:color w:val="0A080A"/>
          <w:spacing w:val="-7"/>
          <w:w w:val="105"/>
          <w:sz w:val="23"/>
        </w:rPr>
        <w:t> </w:t>
      </w:r>
      <w:r>
        <w:rPr>
          <w:color w:val="0A080A"/>
          <w:w w:val="105"/>
          <w:sz w:val="23"/>
        </w:rPr>
        <w:t>twice the limit of the applicable standard in 40 CFR </w:t>
      </w:r>
      <w:r>
        <w:rPr>
          <w:color w:val="0A080A"/>
          <w:spacing w:val="-3"/>
          <w:w w:val="105"/>
          <w:sz w:val="23"/>
        </w:rPr>
        <w:t>75</w:t>
      </w:r>
      <w:r>
        <w:rPr>
          <w:color w:val="262331"/>
          <w:spacing w:val="-3"/>
          <w:w w:val="105"/>
          <w:sz w:val="23"/>
        </w:rPr>
        <w:t>, </w:t>
      </w:r>
      <w:r>
        <w:rPr>
          <w:color w:val="0A080A"/>
          <w:w w:val="105"/>
          <w:sz w:val="23"/>
        </w:rPr>
        <w:t>Appendix A for any </w:t>
      </w:r>
      <w:r>
        <w:rPr>
          <w:color w:val="0A080A"/>
          <w:spacing w:val="-5"/>
          <w:w w:val="105"/>
          <w:sz w:val="23"/>
        </w:rPr>
        <w:t>calibration</w:t>
      </w:r>
      <w:r>
        <w:rPr>
          <w:color w:val="010A23"/>
          <w:spacing w:val="-5"/>
          <w:w w:val="105"/>
          <w:sz w:val="23"/>
        </w:rPr>
        <w:t>. </w:t>
      </w:r>
      <w:r>
        <w:rPr>
          <w:color w:val="0A080A"/>
          <w:w w:val="105"/>
          <w:sz w:val="23"/>
        </w:rPr>
        <w:t>The out-of-control period begins with the hour of completion of the failed calibration error test</w:t>
      </w:r>
      <w:r>
        <w:rPr>
          <w:color w:val="0A080A"/>
          <w:spacing w:val="-10"/>
          <w:w w:val="105"/>
          <w:sz w:val="23"/>
        </w:rPr>
        <w:t> </w:t>
      </w:r>
      <w:r>
        <w:rPr>
          <w:color w:val="0A080A"/>
          <w:w w:val="105"/>
          <w:sz w:val="23"/>
        </w:rPr>
        <w:t>and</w:t>
      </w:r>
      <w:r>
        <w:rPr>
          <w:color w:val="0A080A"/>
          <w:spacing w:val="-7"/>
          <w:w w:val="105"/>
          <w:sz w:val="23"/>
        </w:rPr>
        <w:t> </w:t>
      </w:r>
      <w:r>
        <w:rPr>
          <w:color w:val="0A080A"/>
          <w:w w:val="105"/>
          <w:sz w:val="23"/>
        </w:rPr>
        <w:t>ends</w:t>
      </w:r>
      <w:r>
        <w:rPr>
          <w:color w:val="0A080A"/>
          <w:spacing w:val="-8"/>
          <w:w w:val="105"/>
          <w:sz w:val="23"/>
        </w:rPr>
        <w:t> </w:t>
      </w:r>
      <w:r>
        <w:rPr>
          <w:color w:val="0A080A"/>
          <w:w w:val="105"/>
          <w:sz w:val="23"/>
        </w:rPr>
        <w:t>with</w:t>
      </w:r>
      <w:r>
        <w:rPr>
          <w:color w:val="0A080A"/>
          <w:spacing w:val="-9"/>
          <w:w w:val="105"/>
          <w:sz w:val="23"/>
        </w:rPr>
        <w:t> </w:t>
      </w:r>
      <w:r>
        <w:rPr>
          <w:color w:val="0A080A"/>
          <w:w w:val="105"/>
          <w:sz w:val="23"/>
        </w:rPr>
        <w:t>the</w:t>
      </w:r>
      <w:r>
        <w:rPr>
          <w:color w:val="0A080A"/>
          <w:spacing w:val="-12"/>
          <w:w w:val="105"/>
          <w:sz w:val="23"/>
        </w:rPr>
        <w:t> </w:t>
      </w:r>
      <w:r>
        <w:rPr>
          <w:color w:val="0A080A"/>
          <w:w w:val="105"/>
          <w:sz w:val="23"/>
        </w:rPr>
        <w:t>hour</w:t>
      </w:r>
      <w:r>
        <w:rPr>
          <w:color w:val="0A080A"/>
          <w:spacing w:val="-9"/>
          <w:w w:val="105"/>
          <w:sz w:val="23"/>
        </w:rPr>
        <w:t> </w:t>
      </w:r>
      <w:r>
        <w:rPr>
          <w:color w:val="0A080A"/>
          <w:w w:val="105"/>
          <w:sz w:val="23"/>
        </w:rPr>
        <w:t>of</w:t>
      </w:r>
      <w:r>
        <w:rPr>
          <w:color w:val="0A080A"/>
          <w:spacing w:val="-13"/>
          <w:w w:val="105"/>
          <w:sz w:val="23"/>
        </w:rPr>
        <w:t> </w:t>
      </w:r>
      <w:r>
        <w:rPr>
          <w:color w:val="0A080A"/>
          <w:w w:val="105"/>
          <w:sz w:val="23"/>
        </w:rPr>
        <w:t>completion</w:t>
      </w:r>
      <w:r>
        <w:rPr>
          <w:color w:val="0A080A"/>
          <w:spacing w:val="3"/>
          <w:w w:val="105"/>
          <w:sz w:val="23"/>
        </w:rPr>
        <w:t> </w:t>
      </w:r>
      <w:r>
        <w:rPr>
          <w:color w:val="0A080A"/>
          <w:w w:val="105"/>
          <w:sz w:val="23"/>
        </w:rPr>
        <w:t>following</w:t>
      </w:r>
      <w:r>
        <w:rPr>
          <w:color w:val="0A080A"/>
          <w:spacing w:val="-6"/>
          <w:w w:val="105"/>
          <w:sz w:val="23"/>
        </w:rPr>
        <w:t> </w:t>
      </w:r>
      <w:r>
        <w:rPr>
          <w:color w:val="0A080A"/>
          <w:w w:val="105"/>
          <w:sz w:val="23"/>
        </w:rPr>
        <w:t>an</w:t>
      </w:r>
      <w:r>
        <w:rPr>
          <w:color w:val="0A080A"/>
          <w:spacing w:val="-15"/>
          <w:w w:val="105"/>
          <w:sz w:val="23"/>
        </w:rPr>
        <w:t> </w:t>
      </w:r>
      <w:r>
        <w:rPr>
          <w:color w:val="0A080A"/>
          <w:w w:val="105"/>
          <w:sz w:val="23"/>
        </w:rPr>
        <w:t>effective re-calibration</w:t>
      </w:r>
      <w:r>
        <w:rPr>
          <w:color w:val="010A23"/>
          <w:w w:val="105"/>
          <w:sz w:val="23"/>
        </w:rPr>
        <w:t>.</w:t>
      </w:r>
    </w:p>
    <w:p>
      <w:pPr>
        <w:pStyle w:val="BodyText"/>
        <w:spacing w:before="10"/>
      </w:pPr>
    </w:p>
    <w:p>
      <w:pPr>
        <w:pStyle w:val="ListParagraph"/>
        <w:numPr>
          <w:ilvl w:val="0"/>
          <w:numId w:val="3"/>
        </w:numPr>
        <w:tabs>
          <w:tab w:pos="863" w:val="left" w:leader="none"/>
        </w:tabs>
        <w:spacing w:line="249" w:lineRule="auto" w:before="0" w:after="0"/>
        <w:ind w:left="800" w:right="141" w:hanging="360"/>
        <w:jc w:val="left"/>
        <w:rPr>
          <w:sz w:val="23"/>
        </w:rPr>
      </w:pPr>
      <w:r>
        <w:rPr>
          <w:color w:val="0A080A"/>
          <w:w w:val="105"/>
          <w:sz w:val="23"/>
        </w:rPr>
        <w:t>Linearity</w:t>
      </w:r>
      <w:r>
        <w:rPr>
          <w:color w:val="0A080A"/>
          <w:spacing w:val="-1"/>
          <w:w w:val="105"/>
          <w:sz w:val="23"/>
        </w:rPr>
        <w:t> </w:t>
      </w:r>
      <w:r>
        <w:rPr>
          <w:color w:val="0A080A"/>
          <w:w w:val="105"/>
          <w:sz w:val="23"/>
        </w:rPr>
        <w:t>Check. A</w:t>
      </w:r>
      <w:r>
        <w:rPr>
          <w:color w:val="0A080A"/>
          <w:spacing w:val="-11"/>
          <w:w w:val="105"/>
          <w:sz w:val="23"/>
        </w:rPr>
        <w:t> </w:t>
      </w:r>
      <w:r>
        <w:rPr>
          <w:color w:val="0A080A"/>
          <w:w w:val="105"/>
          <w:sz w:val="23"/>
        </w:rPr>
        <w:t>CEMS</w:t>
      </w:r>
      <w:r>
        <w:rPr>
          <w:color w:val="0A080A"/>
          <w:spacing w:val="-5"/>
          <w:w w:val="105"/>
          <w:sz w:val="23"/>
        </w:rPr>
        <w:t> </w:t>
      </w:r>
      <w:r>
        <w:rPr>
          <w:color w:val="0A080A"/>
          <w:w w:val="105"/>
          <w:sz w:val="23"/>
        </w:rPr>
        <w:t>is</w:t>
      </w:r>
      <w:r>
        <w:rPr>
          <w:color w:val="0A080A"/>
          <w:spacing w:val="-12"/>
          <w:w w:val="105"/>
          <w:sz w:val="23"/>
        </w:rPr>
        <w:t> </w:t>
      </w:r>
      <w:r>
        <w:rPr>
          <w:color w:val="0A080A"/>
          <w:w w:val="105"/>
          <w:sz w:val="23"/>
        </w:rPr>
        <w:t>out-of-control</w:t>
      </w:r>
      <w:r>
        <w:rPr>
          <w:color w:val="0A080A"/>
          <w:spacing w:val="-15"/>
          <w:w w:val="105"/>
          <w:sz w:val="23"/>
        </w:rPr>
        <w:t> </w:t>
      </w:r>
      <w:r>
        <w:rPr>
          <w:color w:val="0A080A"/>
          <w:w w:val="105"/>
          <w:sz w:val="23"/>
        </w:rPr>
        <w:t>when</w:t>
      </w:r>
      <w:r>
        <w:rPr>
          <w:color w:val="0A080A"/>
          <w:spacing w:val="-5"/>
          <w:w w:val="105"/>
          <w:sz w:val="23"/>
        </w:rPr>
        <w:t> </w:t>
      </w:r>
      <w:r>
        <w:rPr>
          <w:color w:val="0A080A"/>
          <w:w w:val="105"/>
          <w:sz w:val="23"/>
        </w:rPr>
        <w:t>the</w:t>
      </w:r>
      <w:r>
        <w:rPr>
          <w:color w:val="0A080A"/>
          <w:spacing w:val="-12"/>
          <w:w w:val="105"/>
          <w:sz w:val="23"/>
        </w:rPr>
        <w:t> </w:t>
      </w:r>
      <w:r>
        <w:rPr>
          <w:color w:val="0A080A"/>
          <w:w w:val="105"/>
          <w:sz w:val="23"/>
        </w:rPr>
        <w:t>error</w:t>
      </w:r>
      <w:r>
        <w:rPr>
          <w:color w:val="0A080A"/>
          <w:spacing w:val="-6"/>
          <w:w w:val="105"/>
          <w:sz w:val="23"/>
        </w:rPr>
        <w:t> </w:t>
      </w:r>
      <w:r>
        <w:rPr>
          <w:color w:val="0A080A"/>
          <w:w w:val="105"/>
          <w:sz w:val="23"/>
        </w:rPr>
        <w:t>in</w:t>
      </w:r>
      <w:r>
        <w:rPr>
          <w:color w:val="0A080A"/>
          <w:spacing w:val="-12"/>
          <w:w w:val="105"/>
          <w:sz w:val="23"/>
        </w:rPr>
        <w:t> </w:t>
      </w:r>
      <w:r>
        <w:rPr>
          <w:color w:val="0A080A"/>
          <w:w w:val="105"/>
          <w:sz w:val="23"/>
        </w:rPr>
        <w:t>linearity</w:t>
      </w:r>
      <w:r>
        <w:rPr>
          <w:color w:val="0A080A"/>
          <w:spacing w:val="2"/>
          <w:w w:val="105"/>
          <w:sz w:val="23"/>
        </w:rPr>
        <w:t> </w:t>
      </w:r>
      <w:r>
        <w:rPr>
          <w:color w:val="0A080A"/>
          <w:w w:val="105"/>
          <w:sz w:val="23"/>
        </w:rPr>
        <w:t>at</w:t>
      </w:r>
      <w:r>
        <w:rPr>
          <w:color w:val="0A080A"/>
          <w:spacing w:val="-12"/>
          <w:w w:val="105"/>
          <w:sz w:val="23"/>
        </w:rPr>
        <w:t> </w:t>
      </w:r>
      <w:r>
        <w:rPr>
          <w:color w:val="0A080A"/>
          <w:w w:val="105"/>
          <w:sz w:val="23"/>
        </w:rPr>
        <w:t>any</w:t>
      </w:r>
      <w:r>
        <w:rPr>
          <w:color w:val="0A080A"/>
          <w:spacing w:val="-8"/>
          <w:w w:val="105"/>
          <w:sz w:val="23"/>
        </w:rPr>
        <w:t> </w:t>
      </w:r>
      <w:r>
        <w:rPr>
          <w:color w:val="0A080A"/>
          <w:w w:val="105"/>
          <w:sz w:val="23"/>
        </w:rPr>
        <w:t>of</w:t>
      </w:r>
      <w:r>
        <w:rPr>
          <w:color w:val="0A080A"/>
          <w:spacing w:val="-11"/>
          <w:w w:val="105"/>
          <w:sz w:val="23"/>
        </w:rPr>
        <w:t> </w:t>
      </w:r>
      <w:r>
        <w:rPr>
          <w:color w:val="0A080A"/>
          <w:w w:val="105"/>
          <w:sz w:val="23"/>
        </w:rPr>
        <w:t>the</w:t>
      </w:r>
      <w:r>
        <w:rPr>
          <w:color w:val="0A080A"/>
          <w:spacing w:val="-7"/>
          <w:w w:val="105"/>
          <w:sz w:val="23"/>
        </w:rPr>
        <w:t> </w:t>
      </w:r>
      <w:r>
        <w:rPr>
          <w:color w:val="0A080A"/>
          <w:w w:val="105"/>
          <w:sz w:val="23"/>
        </w:rPr>
        <w:t>three concentrations in a quarterly linearity check exceeds the applicable standard in 40 CFR </w:t>
      </w:r>
      <w:r>
        <w:rPr>
          <w:color w:val="0A080A"/>
          <w:spacing w:val="-3"/>
          <w:w w:val="105"/>
          <w:sz w:val="23"/>
        </w:rPr>
        <w:t>75</w:t>
      </w:r>
      <w:r>
        <w:rPr>
          <w:color w:val="262331"/>
          <w:spacing w:val="-3"/>
          <w:w w:val="105"/>
          <w:sz w:val="23"/>
        </w:rPr>
        <w:t>, </w:t>
      </w:r>
      <w:r>
        <w:rPr>
          <w:color w:val="0A080A"/>
          <w:w w:val="105"/>
          <w:sz w:val="23"/>
        </w:rPr>
        <w:t>Appendix A (see Table 8)</w:t>
      </w:r>
      <w:r>
        <w:rPr>
          <w:color w:val="010A23"/>
          <w:w w:val="105"/>
          <w:sz w:val="23"/>
        </w:rPr>
        <w:t>. </w:t>
      </w:r>
      <w:r>
        <w:rPr>
          <w:color w:val="0A080A"/>
          <w:w w:val="105"/>
          <w:sz w:val="23"/>
        </w:rPr>
        <w:t>The out-of-control period begins with the hour of the failed check and ends with the hour of a satisfactory linearity check following corrective action</w:t>
      </w:r>
      <w:r>
        <w:rPr>
          <w:color w:val="010A23"/>
          <w:w w:val="105"/>
          <w:sz w:val="23"/>
        </w:rPr>
        <w:t>.</w:t>
      </w:r>
      <w:r>
        <w:rPr>
          <w:color w:val="010A23"/>
          <w:spacing w:val="-14"/>
          <w:w w:val="105"/>
          <w:sz w:val="23"/>
        </w:rPr>
        <w:t> </w:t>
      </w:r>
      <w:r>
        <w:rPr>
          <w:color w:val="0A080A"/>
          <w:w w:val="105"/>
          <w:sz w:val="23"/>
        </w:rPr>
        <w:t>For</w:t>
      </w:r>
      <w:r>
        <w:rPr>
          <w:color w:val="0A080A"/>
          <w:spacing w:val="-12"/>
          <w:w w:val="105"/>
          <w:sz w:val="23"/>
        </w:rPr>
        <w:t> </w:t>
      </w:r>
      <w:r>
        <w:rPr>
          <w:color w:val="0A080A"/>
          <w:w w:val="105"/>
          <w:sz w:val="23"/>
        </w:rPr>
        <w:t>NOx</w:t>
      </w:r>
      <w:r>
        <w:rPr>
          <w:color w:val="0A080A"/>
          <w:spacing w:val="-8"/>
          <w:w w:val="105"/>
          <w:sz w:val="23"/>
        </w:rPr>
        <w:t> </w:t>
      </w:r>
      <w:r>
        <w:rPr>
          <w:color w:val="0A080A"/>
          <w:spacing w:val="-4"/>
          <w:w w:val="105"/>
          <w:sz w:val="23"/>
        </w:rPr>
        <w:t>CEMS</w:t>
      </w:r>
      <w:r>
        <w:rPr>
          <w:color w:val="262331"/>
          <w:spacing w:val="-4"/>
          <w:w w:val="105"/>
          <w:sz w:val="23"/>
        </w:rPr>
        <w:t>,</w:t>
      </w:r>
      <w:r>
        <w:rPr>
          <w:color w:val="262331"/>
          <w:spacing w:val="-12"/>
          <w:w w:val="105"/>
          <w:sz w:val="23"/>
        </w:rPr>
        <w:t> </w:t>
      </w:r>
      <w:r>
        <w:rPr>
          <w:color w:val="0A080A"/>
          <w:w w:val="105"/>
          <w:sz w:val="23"/>
        </w:rPr>
        <w:t>the</w:t>
      </w:r>
      <w:r>
        <w:rPr>
          <w:color w:val="0A080A"/>
          <w:spacing w:val="-13"/>
          <w:w w:val="105"/>
          <w:sz w:val="23"/>
        </w:rPr>
        <w:t> </w:t>
      </w:r>
      <w:r>
        <w:rPr>
          <w:color w:val="0A080A"/>
          <w:w w:val="105"/>
          <w:sz w:val="23"/>
        </w:rPr>
        <w:t>out-of-control</w:t>
      </w:r>
      <w:r>
        <w:rPr>
          <w:color w:val="0A080A"/>
          <w:spacing w:val="-18"/>
          <w:w w:val="105"/>
          <w:sz w:val="23"/>
        </w:rPr>
        <w:t> </w:t>
      </w:r>
      <w:r>
        <w:rPr>
          <w:color w:val="0A080A"/>
          <w:w w:val="105"/>
          <w:sz w:val="23"/>
        </w:rPr>
        <w:t>designation applies</w:t>
      </w:r>
      <w:r>
        <w:rPr>
          <w:color w:val="0A080A"/>
          <w:spacing w:val="-3"/>
          <w:w w:val="105"/>
          <w:sz w:val="23"/>
        </w:rPr>
        <w:t> </w:t>
      </w:r>
      <w:r>
        <w:rPr>
          <w:color w:val="0A080A"/>
          <w:w w:val="105"/>
          <w:sz w:val="23"/>
        </w:rPr>
        <w:t>if</w:t>
      </w:r>
      <w:r>
        <w:rPr>
          <w:color w:val="0A080A"/>
          <w:spacing w:val="-10"/>
          <w:w w:val="105"/>
          <w:sz w:val="23"/>
        </w:rPr>
        <w:t> </w:t>
      </w:r>
      <w:r>
        <w:rPr>
          <w:color w:val="0A080A"/>
          <w:w w:val="105"/>
          <w:sz w:val="23"/>
        </w:rPr>
        <w:t>either</w:t>
      </w:r>
      <w:r>
        <w:rPr>
          <w:color w:val="0A080A"/>
          <w:spacing w:val="-6"/>
          <w:w w:val="105"/>
          <w:sz w:val="23"/>
        </w:rPr>
        <w:t> </w:t>
      </w:r>
      <w:r>
        <w:rPr>
          <w:color w:val="0A080A"/>
          <w:w w:val="105"/>
          <w:sz w:val="23"/>
        </w:rPr>
        <w:t>of</w:t>
      </w:r>
      <w:r>
        <w:rPr>
          <w:color w:val="0A080A"/>
          <w:spacing w:val="-12"/>
          <w:w w:val="105"/>
          <w:sz w:val="23"/>
        </w:rPr>
        <w:t> </w:t>
      </w:r>
      <w:r>
        <w:rPr>
          <w:color w:val="0A080A"/>
          <w:w w:val="105"/>
          <w:sz w:val="23"/>
        </w:rPr>
        <w:t>the</w:t>
      </w:r>
      <w:r>
        <w:rPr>
          <w:color w:val="0A080A"/>
          <w:spacing w:val="-9"/>
          <w:w w:val="105"/>
          <w:sz w:val="23"/>
        </w:rPr>
        <w:t> </w:t>
      </w:r>
      <w:r>
        <w:rPr>
          <w:color w:val="0A080A"/>
          <w:w w:val="105"/>
          <w:sz w:val="23"/>
        </w:rPr>
        <w:t>component</w:t>
      </w:r>
    </w:p>
    <w:p>
      <w:pPr>
        <w:pStyle w:val="BodyText"/>
        <w:spacing w:before="51"/>
        <w:ind w:left="801"/>
        <w:jc w:val="both"/>
      </w:pPr>
      <w:r>
        <w:rPr>
          <w:color w:val="0A080A"/>
          <w:w w:val="105"/>
        </w:rPr>
        <w:t>analyzers (NOx or </w:t>
      </w:r>
      <w:r>
        <w:rPr>
          <w:rFonts w:ascii="Arial"/>
          <w:color w:val="0A080A"/>
          <w:w w:val="105"/>
          <w:sz w:val="22"/>
        </w:rPr>
        <w:t>0 </w:t>
      </w:r>
      <w:r>
        <w:rPr>
          <w:rFonts w:ascii="Arial"/>
          <w:color w:val="0A080A"/>
          <w:w w:val="105"/>
          <w:position w:val="-5"/>
          <w:sz w:val="18"/>
        </w:rPr>
        <w:t>2</w:t>
      </w:r>
      <w:r>
        <w:rPr>
          <w:rFonts w:ascii="Arial"/>
          <w:color w:val="0A080A"/>
          <w:w w:val="105"/>
          <w:sz w:val="18"/>
        </w:rPr>
        <w:t>) </w:t>
      </w:r>
      <w:r>
        <w:rPr>
          <w:color w:val="0A080A"/>
          <w:w w:val="105"/>
        </w:rPr>
        <w:t>exceeds the applicable specification</w:t>
      </w:r>
      <w:r>
        <w:rPr>
          <w:color w:val="010A23"/>
          <w:w w:val="105"/>
        </w:rPr>
        <w:t>.</w:t>
      </w:r>
    </w:p>
    <w:p>
      <w:pPr>
        <w:pStyle w:val="BodyText"/>
        <w:spacing w:before="3"/>
        <w:rPr>
          <w:sz w:val="25"/>
        </w:rPr>
      </w:pPr>
    </w:p>
    <w:p>
      <w:pPr>
        <w:pStyle w:val="ListParagraph"/>
        <w:numPr>
          <w:ilvl w:val="0"/>
          <w:numId w:val="3"/>
        </w:numPr>
        <w:tabs>
          <w:tab w:pos="801" w:val="left" w:leader="none"/>
        </w:tabs>
        <w:spacing w:line="247" w:lineRule="auto" w:before="1" w:after="0"/>
        <w:ind w:left="801" w:right="256" w:hanging="361"/>
        <w:jc w:val="left"/>
        <w:rPr>
          <w:sz w:val="23"/>
        </w:rPr>
      </w:pPr>
      <w:r>
        <w:rPr>
          <w:color w:val="0A080A"/>
          <w:w w:val="105"/>
          <w:sz w:val="23"/>
        </w:rPr>
        <w:t>RATA (Relative Accuracy Test Audit)</w:t>
      </w:r>
      <w:r>
        <w:rPr>
          <w:color w:val="010A23"/>
          <w:w w:val="105"/>
          <w:sz w:val="23"/>
        </w:rPr>
        <w:t>. </w:t>
      </w:r>
      <w:r>
        <w:rPr>
          <w:color w:val="0A080A"/>
          <w:w w:val="105"/>
          <w:sz w:val="23"/>
        </w:rPr>
        <w:t>An out-of-control period occurs if the relative accuracy</w:t>
      </w:r>
      <w:r>
        <w:rPr>
          <w:color w:val="0A080A"/>
          <w:spacing w:val="-5"/>
          <w:w w:val="105"/>
          <w:sz w:val="23"/>
        </w:rPr>
        <w:t> </w:t>
      </w:r>
      <w:r>
        <w:rPr>
          <w:color w:val="0A080A"/>
          <w:w w:val="105"/>
          <w:sz w:val="23"/>
        </w:rPr>
        <w:t>results</w:t>
      </w:r>
      <w:r>
        <w:rPr>
          <w:color w:val="0A080A"/>
          <w:spacing w:val="-9"/>
          <w:w w:val="105"/>
          <w:sz w:val="23"/>
        </w:rPr>
        <w:t> </w:t>
      </w:r>
      <w:r>
        <w:rPr>
          <w:color w:val="0A080A"/>
          <w:w w:val="105"/>
          <w:sz w:val="23"/>
        </w:rPr>
        <w:t>from</w:t>
      </w:r>
      <w:r>
        <w:rPr>
          <w:color w:val="0A080A"/>
          <w:spacing w:val="-7"/>
          <w:w w:val="105"/>
          <w:sz w:val="23"/>
        </w:rPr>
        <w:t> </w:t>
      </w:r>
      <w:r>
        <w:rPr>
          <w:color w:val="0A080A"/>
          <w:w w:val="105"/>
          <w:sz w:val="23"/>
        </w:rPr>
        <w:t>a</w:t>
      </w:r>
      <w:r>
        <w:rPr>
          <w:color w:val="0A080A"/>
          <w:spacing w:val="-13"/>
          <w:w w:val="105"/>
          <w:sz w:val="23"/>
        </w:rPr>
        <w:t> </w:t>
      </w:r>
      <w:r>
        <w:rPr>
          <w:color w:val="0A080A"/>
          <w:w w:val="105"/>
          <w:sz w:val="23"/>
        </w:rPr>
        <w:t>RATA</w:t>
      </w:r>
      <w:r>
        <w:rPr>
          <w:color w:val="0A080A"/>
          <w:spacing w:val="-17"/>
          <w:w w:val="105"/>
          <w:sz w:val="23"/>
        </w:rPr>
        <w:t> </w:t>
      </w:r>
      <w:r>
        <w:rPr>
          <w:color w:val="0A080A"/>
          <w:w w:val="105"/>
          <w:sz w:val="23"/>
        </w:rPr>
        <w:t>exceed</w:t>
      </w:r>
      <w:r>
        <w:rPr>
          <w:color w:val="0A080A"/>
          <w:spacing w:val="-4"/>
          <w:w w:val="105"/>
          <w:sz w:val="23"/>
        </w:rPr>
        <w:t> </w:t>
      </w:r>
      <w:r>
        <w:rPr>
          <w:color w:val="0A080A"/>
          <w:w w:val="105"/>
          <w:sz w:val="23"/>
        </w:rPr>
        <w:t>the</w:t>
      </w:r>
      <w:r>
        <w:rPr>
          <w:color w:val="0A080A"/>
          <w:spacing w:val="-13"/>
          <w:w w:val="105"/>
          <w:sz w:val="23"/>
        </w:rPr>
        <w:t> </w:t>
      </w:r>
      <w:r>
        <w:rPr>
          <w:color w:val="0A080A"/>
          <w:w w:val="105"/>
          <w:sz w:val="23"/>
        </w:rPr>
        <w:t>standards</w:t>
      </w:r>
      <w:r>
        <w:rPr>
          <w:color w:val="0A080A"/>
          <w:spacing w:val="-1"/>
          <w:w w:val="105"/>
          <w:sz w:val="23"/>
        </w:rPr>
        <w:t> </w:t>
      </w:r>
      <w:r>
        <w:rPr>
          <w:color w:val="0A080A"/>
          <w:w w:val="105"/>
          <w:sz w:val="23"/>
        </w:rPr>
        <w:t>in</w:t>
      </w:r>
      <w:r>
        <w:rPr>
          <w:color w:val="0A080A"/>
          <w:spacing w:val="-12"/>
          <w:w w:val="105"/>
          <w:sz w:val="23"/>
        </w:rPr>
        <w:t> </w:t>
      </w:r>
      <w:r>
        <w:rPr>
          <w:color w:val="0A080A"/>
          <w:w w:val="105"/>
          <w:sz w:val="23"/>
        </w:rPr>
        <w:t>40</w:t>
      </w:r>
      <w:r>
        <w:rPr>
          <w:color w:val="0A080A"/>
          <w:spacing w:val="-13"/>
          <w:w w:val="105"/>
          <w:sz w:val="23"/>
        </w:rPr>
        <w:t> </w:t>
      </w:r>
      <w:r>
        <w:rPr>
          <w:color w:val="0A080A"/>
          <w:w w:val="105"/>
          <w:sz w:val="23"/>
        </w:rPr>
        <w:t>CFR</w:t>
      </w:r>
      <w:r>
        <w:rPr>
          <w:color w:val="0A080A"/>
          <w:spacing w:val="-9"/>
          <w:w w:val="105"/>
          <w:sz w:val="23"/>
        </w:rPr>
        <w:t> </w:t>
      </w:r>
      <w:r>
        <w:rPr>
          <w:color w:val="0A080A"/>
          <w:w w:val="105"/>
          <w:sz w:val="23"/>
        </w:rPr>
        <w:t>75</w:t>
      </w:r>
      <w:r>
        <w:rPr>
          <w:color w:val="3B363F"/>
          <w:w w:val="105"/>
          <w:sz w:val="23"/>
        </w:rPr>
        <w:t>,</w:t>
      </w:r>
      <w:r>
        <w:rPr>
          <w:color w:val="3B363F"/>
          <w:spacing w:val="-10"/>
          <w:w w:val="105"/>
          <w:sz w:val="23"/>
        </w:rPr>
        <w:t> </w:t>
      </w:r>
      <w:r>
        <w:rPr>
          <w:color w:val="0A080A"/>
          <w:w w:val="105"/>
          <w:sz w:val="23"/>
        </w:rPr>
        <w:t>Appendix</w:t>
      </w:r>
      <w:r>
        <w:rPr>
          <w:color w:val="0A080A"/>
          <w:spacing w:val="-1"/>
          <w:w w:val="105"/>
          <w:sz w:val="23"/>
        </w:rPr>
        <w:t> </w:t>
      </w:r>
      <w:r>
        <w:rPr>
          <w:color w:val="0A080A"/>
          <w:w w:val="105"/>
          <w:sz w:val="23"/>
        </w:rPr>
        <w:t>A</w:t>
      </w:r>
      <w:r>
        <w:rPr>
          <w:color w:val="262331"/>
          <w:w w:val="105"/>
          <w:sz w:val="23"/>
        </w:rPr>
        <w:t>,</w:t>
      </w:r>
      <w:r>
        <w:rPr>
          <w:color w:val="262331"/>
          <w:spacing w:val="-13"/>
          <w:w w:val="105"/>
          <w:sz w:val="23"/>
        </w:rPr>
        <w:t> </w:t>
      </w:r>
      <w:r>
        <w:rPr>
          <w:color w:val="0A080A"/>
          <w:w w:val="105"/>
          <w:sz w:val="23"/>
        </w:rPr>
        <w:t>Section</w:t>
      </w:r>
    </w:p>
    <w:p>
      <w:pPr>
        <w:pStyle w:val="BodyText"/>
        <w:spacing w:line="249" w:lineRule="auto" w:before="6"/>
        <w:ind w:left="800" w:right="255" w:hanging="1"/>
        <w:jc w:val="both"/>
      </w:pPr>
      <w:r>
        <w:rPr>
          <w:color w:val="0A080A"/>
          <w:w w:val="105"/>
        </w:rPr>
        <w:t>3</w:t>
      </w:r>
      <w:r>
        <w:rPr>
          <w:color w:val="010A23"/>
          <w:w w:val="105"/>
        </w:rPr>
        <w:t>.</w:t>
      </w:r>
      <w:r>
        <w:rPr>
          <w:color w:val="0A080A"/>
          <w:w w:val="105"/>
        </w:rPr>
        <w:t>3 (See also 40 CFR </w:t>
      </w:r>
      <w:r>
        <w:rPr>
          <w:color w:val="0A080A"/>
          <w:spacing w:val="-3"/>
          <w:w w:val="105"/>
        </w:rPr>
        <w:t>75</w:t>
      </w:r>
      <w:r>
        <w:rPr>
          <w:color w:val="262331"/>
          <w:spacing w:val="-3"/>
          <w:w w:val="105"/>
        </w:rPr>
        <w:t>, </w:t>
      </w:r>
      <w:r>
        <w:rPr>
          <w:color w:val="0A080A"/>
          <w:w w:val="105"/>
        </w:rPr>
        <w:t>Appendix </w:t>
      </w:r>
      <w:r>
        <w:rPr>
          <w:color w:val="0A080A"/>
          <w:spacing w:val="-3"/>
          <w:w w:val="105"/>
        </w:rPr>
        <w:t>B</w:t>
      </w:r>
      <w:r>
        <w:rPr>
          <w:color w:val="262331"/>
          <w:spacing w:val="-3"/>
          <w:w w:val="105"/>
        </w:rPr>
        <w:t>, </w:t>
      </w:r>
      <w:r>
        <w:rPr>
          <w:color w:val="0A080A"/>
          <w:w w:val="105"/>
        </w:rPr>
        <w:t>Section 2</w:t>
      </w:r>
      <w:r>
        <w:rPr>
          <w:color w:val="010A23"/>
          <w:w w:val="105"/>
        </w:rPr>
        <w:t>.</w:t>
      </w:r>
      <w:r>
        <w:rPr>
          <w:color w:val="0A080A"/>
          <w:w w:val="105"/>
        </w:rPr>
        <w:t>3.2(e) and Table 5)</w:t>
      </w:r>
      <w:r>
        <w:rPr>
          <w:color w:val="010A23"/>
          <w:w w:val="105"/>
        </w:rPr>
        <w:t>. </w:t>
      </w:r>
      <w:r>
        <w:rPr>
          <w:color w:val="0A080A"/>
          <w:w w:val="105"/>
        </w:rPr>
        <w:t>The out-of-control period</w:t>
      </w:r>
      <w:r>
        <w:rPr>
          <w:color w:val="0A080A"/>
          <w:spacing w:val="-2"/>
          <w:w w:val="105"/>
        </w:rPr>
        <w:t> </w:t>
      </w:r>
      <w:r>
        <w:rPr>
          <w:color w:val="0A080A"/>
          <w:w w:val="105"/>
        </w:rPr>
        <w:t>begins</w:t>
      </w:r>
      <w:r>
        <w:rPr>
          <w:color w:val="0A080A"/>
          <w:spacing w:val="0"/>
          <w:w w:val="105"/>
        </w:rPr>
        <w:t> </w:t>
      </w:r>
      <w:r>
        <w:rPr>
          <w:color w:val="0A080A"/>
          <w:w w:val="105"/>
        </w:rPr>
        <w:t>with</w:t>
      </w:r>
      <w:r>
        <w:rPr>
          <w:color w:val="0A080A"/>
          <w:spacing w:val="-2"/>
          <w:w w:val="105"/>
        </w:rPr>
        <w:t> </w:t>
      </w:r>
      <w:r>
        <w:rPr>
          <w:color w:val="0A080A"/>
          <w:w w:val="105"/>
        </w:rPr>
        <w:t>the</w:t>
      </w:r>
      <w:r>
        <w:rPr>
          <w:color w:val="0A080A"/>
          <w:spacing w:val="-14"/>
          <w:w w:val="105"/>
        </w:rPr>
        <w:t> </w:t>
      </w:r>
      <w:r>
        <w:rPr>
          <w:color w:val="0A080A"/>
          <w:w w:val="105"/>
        </w:rPr>
        <w:t>hour</w:t>
      </w:r>
      <w:r>
        <w:rPr>
          <w:color w:val="0A080A"/>
          <w:spacing w:val="-6"/>
          <w:w w:val="105"/>
        </w:rPr>
        <w:t> </w:t>
      </w:r>
      <w:r>
        <w:rPr>
          <w:color w:val="0A080A"/>
          <w:w w:val="105"/>
        </w:rPr>
        <w:t>of</w:t>
      </w:r>
      <w:r>
        <w:rPr>
          <w:color w:val="0A080A"/>
          <w:spacing w:val="-6"/>
          <w:w w:val="105"/>
        </w:rPr>
        <w:t> </w:t>
      </w:r>
      <w:r>
        <w:rPr>
          <w:color w:val="0A080A"/>
          <w:w w:val="105"/>
        </w:rPr>
        <w:t>completion</w:t>
      </w:r>
      <w:r>
        <w:rPr>
          <w:color w:val="0A080A"/>
          <w:spacing w:val="1"/>
          <w:w w:val="105"/>
        </w:rPr>
        <w:t> </w:t>
      </w:r>
      <w:r>
        <w:rPr>
          <w:color w:val="0A080A"/>
          <w:w w:val="105"/>
        </w:rPr>
        <w:t>of</w:t>
      </w:r>
      <w:r>
        <w:rPr>
          <w:color w:val="0A080A"/>
          <w:spacing w:val="-10"/>
          <w:w w:val="105"/>
        </w:rPr>
        <w:t> </w:t>
      </w:r>
      <w:r>
        <w:rPr>
          <w:color w:val="0A080A"/>
          <w:w w:val="105"/>
        </w:rPr>
        <w:t>the</w:t>
      </w:r>
      <w:r>
        <w:rPr>
          <w:color w:val="0A080A"/>
          <w:spacing w:val="-7"/>
          <w:w w:val="105"/>
        </w:rPr>
        <w:t> </w:t>
      </w:r>
      <w:r>
        <w:rPr>
          <w:color w:val="0A080A"/>
          <w:w w:val="105"/>
        </w:rPr>
        <w:t>failed</w:t>
      </w:r>
      <w:r>
        <w:rPr>
          <w:color w:val="0A080A"/>
          <w:spacing w:val="-5"/>
          <w:w w:val="105"/>
        </w:rPr>
        <w:t> </w:t>
      </w:r>
      <w:r>
        <w:rPr>
          <w:color w:val="0A080A"/>
          <w:w w:val="105"/>
        </w:rPr>
        <w:t>RATA</w:t>
      </w:r>
      <w:r>
        <w:rPr>
          <w:color w:val="0A080A"/>
          <w:spacing w:val="-10"/>
          <w:w w:val="105"/>
        </w:rPr>
        <w:t> </w:t>
      </w:r>
      <w:r>
        <w:rPr>
          <w:color w:val="0A080A"/>
          <w:w w:val="105"/>
        </w:rPr>
        <w:t>and</w:t>
      </w:r>
      <w:r>
        <w:rPr>
          <w:color w:val="0A080A"/>
          <w:spacing w:val="-9"/>
          <w:w w:val="105"/>
        </w:rPr>
        <w:t> </w:t>
      </w:r>
      <w:r>
        <w:rPr>
          <w:color w:val="0A080A"/>
          <w:w w:val="105"/>
        </w:rPr>
        <w:t>ends</w:t>
      </w:r>
      <w:r>
        <w:rPr>
          <w:color w:val="0A080A"/>
          <w:spacing w:val="-5"/>
          <w:w w:val="105"/>
        </w:rPr>
        <w:t> </w:t>
      </w:r>
      <w:r>
        <w:rPr>
          <w:color w:val="0A080A"/>
          <w:w w:val="105"/>
        </w:rPr>
        <w:t>with</w:t>
      </w:r>
      <w:r>
        <w:rPr>
          <w:color w:val="0A080A"/>
          <w:spacing w:val="-3"/>
          <w:w w:val="105"/>
        </w:rPr>
        <w:t> </w:t>
      </w:r>
      <w:r>
        <w:rPr>
          <w:color w:val="0A080A"/>
          <w:w w:val="105"/>
        </w:rPr>
        <w:t>the</w:t>
      </w:r>
      <w:r>
        <w:rPr>
          <w:color w:val="0A080A"/>
          <w:spacing w:val="-14"/>
          <w:w w:val="105"/>
        </w:rPr>
        <w:t> </w:t>
      </w:r>
      <w:r>
        <w:rPr>
          <w:color w:val="0A080A"/>
          <w:w w:val="105"/>
        </w:rPr>
        <w:t>hour</w:t>
      </w:r>
      <w:r>
        <w:rPr>
          <w:color w:val="0A080A"/>
          <w:spacing w:val="-2"/>
          <w:w w:val="105"/>
        </w:rPr>
        <w:t> </w:t>
      </w:r>
      <w:r>
        <w:rPr>
          <w:color w:val="0A080A"/>
          <w:w w:val="105"/>
        </w:rPr>
        <w:t>of completion</w:t>
      </w:r>
      <w:r>
        <w:rPr>
          <w:color w:val="0A080A"/>
          <w:spacing w:val="-5"/>
          <w:w w:val="105"/>
        </w:rPr>
        <w:t> </w:t>
      </w:r>
      <w:r>
        <w:rPr>
          <w:color w:val="0A080A"/>
          <w:w w:val="105"/>
        </w:rPr>
        <w:t>of</w:t>
      </w:r>
      <w:r>
        <w:rPr>
          <w:color w:val="0A080A"/>
          <w:spacing w:val="-13"/>
          <w:w w:val="105"/>
        </w:rPr>
        <w:t> </w:t>
      </w:r>
      <w:r>
        <w:rPr>
          <w:color w:val="0A080A"/>
          <w:w w:val="105"/>
        </w:rPr>
        <w:t>a</w:t>
      </w:r>
      <w:r>
        <w:rPr>
          <w:color w:val="0A080A"/>
          <w:spacing w:val="-21"/>
          <w:w w:val="105"/>
        </w:rPr>
        <w:t> </w:t>
      </w:r>
      <w:r>
        <w:rPr>
          <w:color w:val="0A080A"/>
          <w:w w:val="105"/>
        </w:rPr>
        <w:t>successful</w:t>
      </w:r>
      <w:r>
        <w:rPr>
          <w:color w:val="0A080A"/>
          <w:spacing w:val="-4"/>
          <w:w w:val="105"/>
        </w:rPr>
        <w:t> </w:t>
      </w:r>
      <w:r>
        <w:rPr>
          <w:color w:val="0A080A"/>
          <w:w w:val="105"/>
        </w:rPr>
        <w:t>RATA</w:t>
      </w:r>
      <w:r>
        <w:rPr>
          <w:color w:val="262331"/>
          <w:w w:val="105"/>
        </w:rPr>
        <w:t>,</w:t>
      </w:r>
      <w:r>
        <w:rPr>
          <w:color w:val="262331"/>
          <w:spacing w:val="-15"/>
          <w:w w:val="105"/>
        </w:rPr>
        <w:t> </w:t>
      </w:r>
      <w:r>
        <w:rPr>
          <w:color w:val="0A080A"/>
          <w:w w:val="105"/>
        </w:rPr>
        <w:t>following</w:t>
      </w:r>
      <w:r>
        <w:rPr>
          <w:color w:val="0A080A"/>
          <w:spacing w:val="-5"/>
          <w:w w:val="105"/>
        </w:rPr>
        <w:t> </w:t>
      </w:r>
      <w:r>
        <w:rPr>
          <w:color w:val="0A080A"/>
          <w:w w:val="105"/>
        </w:rPr>
        <w:t>corrective</w:t>
      </w:r>
      <w:r>
        <w:rPr>
          <w:color w:val="0A080A"/>
          <w:spacing w:val="-2"/>
          <w:w w:val="105"/>
        </w:rPr>
        <w:t> </w:t>
      </w:r>
      <w:r>
        <w:rPr>
          <w:color w:val="0A080A"/>
          <w:w w:val="105"/>
        </w:rPr>
        <w:t>action</w:t>
      </w:r>
      <w:r>
        <w:rPr>
          <w:color w:val="0A080A"/>
          <w:spacing w:val="-13"/>
          <w:w w:val="105"/>
        </w:rPr>
        <w:t> </w:t>
      </w:r>
      <w:r>
        <w:rPr>
          <w:color w:val="0A080A"/>
          <w:w w:val="105"/>
        </w:rPr>
        <w:t>as</w:t>
      </w:r>
      <w:r>
        <w:rPr>
          <w:color w:val="0A080A"/>
          <w:spacing w:val="-16"/>
          <w:w w:val="105"/>
        </w:rPr>
        <w:t> </w:t>
      </w:r>
      <w:r>
        <w:rPr>
          <w:color w:val="0A080A"/>
          <w:w w:val="105"/>
        </w:rPr>
        <w:t>discussed</w:t>
      </w:r>
      <w:r>
        <w:rPr>
          <w:color w:val="0A080A"/>
          <w:spacing w:val="-1"/>
          <w:w w:val="105"/>
        </w:rPr>
        <w:t> </w:t>
      </w:r>
      <w:r>
        <w:rPr>
          <w:color w:val="0A080A"/>
          <w:w w:val="105"/>
        </w:rPr>
        <w:t>in</w:t>
      </w:r>
      <w:r>
        <w:rPr>
          <w:color w:val="0A080A"/>
          <w:spacing w:val="-20"/>
          <w:w w:val="105"/>
        </w:rPr>
        <w:t> </w:t>
      </w:r>
      <w:r>
        <w:rPr>
          <w:color w:val="0A080A"/>
          <w:w w:val="105"/>
        </w:rPr>
        <w:t>section</w:t>
      </w:r>
    </w:p>
    <w:p>
      <w:pPr>
        <w:pStyle w:val="BodyText"/>
        <w:spacing w:line="263" w:lineRule="exact"/>
        <w:ind w:left="800"/>
        <w:jc w:val="both"/>
      </w:pPr>
      <w:r>
        <w:rPr>
          <w:color w:val="0A080A"/>
          <w:w w:val="105"/>
        </w:rPr>
        <w:t>3</w:t>
      </w:r>
      <w:r>
        <w:rPr>
          <w:color w:val="010A23"/>
          <w:w w:val="105"/>
        </w:rPr>
        <w:t>.</w:t>
      </w:r>
      <w:r>
        <w:rPr>
          <w:color w:val="0A080A"/>
          <w:w w:val="105"/>
        </w:rPr>
        <w:t>3.1</w:t>
      </w:r>
      <w:r>
        <w:rPr>
          <w:color w:val="010A23"/>
          <w:w w:val="105"/>
        </w:rPr>
        <w:t>.</w:t>
      </w:r>
      <w:r>
        <w:rPr>
          <w:color w:val="0A080A"/>
          <w:w w:val="105"/>
        </w:rPr>
        <w:t>1</w:t>
      </w:r>
      <w:r>
        <w:rPr>
          <w:color w:val="010A23"/>
          <w:w w:val="105"/>
        </w:rPr>
        <w:t>. </w:t>
      </w:r>
      <w:r>
        <w:rPr>
          <w:color w:val="0A080A"/>
          <w:w w:val="105"/>
        </w:rPr>
        <w:t>Appendix 6 contains the regulator information referenced in this paragraph.</w:t>
      </w:r>
    </w:p>
    <w:p>
      <w:pPr>
        <w:spacing w:after="0" w:line="263" w:lineRule="exact"/>
        <w:jc w:val="both"/>
        <w:sectPr>
          <w:pgSz w:w="12240" w:h="15840"/>
          <w:pgMar w:header="741" w:footer="733" w:top="1260" w:bottom="940" w:left="1720" w:right="980"/>
        </w:sectPr>
      </w:pPr>
    </w:p>
    <w:p>
      <w:pPr>
        <w:pStyle w:val="BodyText"/>
        <w:spacing w:line="249" w:lineRule="auto" w:before="182"/>
        <w:ind w:left="438" w:right="88" w:firstLine="2"/>
      </w:pPr>
      <w:r>
        <w:rPr>
          <w:b/>
          <w:color w:val="0A080C"/>
          <w:w w:val="105"/>
          <w:u w:val="thick" w:color="000000"/>
        </w:rPr>
        <w:t>Quality Assurance (QA)</w:t>
      </w:r>
      <w:r>
        <w:rPr>
          <w:b/>
          <w:color w:val="0A080C"/>
          <w:w w:val="105"/>
        </w:rPr>
        <w:t> </w:t>
      </w:r>
      <w:r>
        <w:rPr>
          <w:color w:val="0A080C"/>
          <w:w w:val="105"/>
        </w:rPr>
        <w:t>- The activities and procedures that are performed by or on behalf of Michigan Power Ltd</w:t>
      </w:r>
      <w:r>
        <w:rPr>
          <w:color w:val="010A28"/>
          <w:w w:val="105"/>
        </w:rPr>
        <w:t>. </w:t>
      </w:r>
      <w:r>
        <w:rPr>
          <w:color w:val="0A080C"/>
          <w:w w:val="105"/>
        </w:rPr>
        <w:t>Partnership</w:t>
      </w:r>
      <w:r>
        <w:rPr>
          <w:color w:val="282634"/>
          <w:w w:val="105"/>
        </w:rPr>
        <w:t>, </w:t>
      </w:r>
      <w:r>
        <w:rPr>
          <w:color w:val="0A080C"/>
          <w:w w:val="105"/>
        </w:rPr>
        <w:t>to ensure that CEMS data meets USEPA and state criteria with respect to accuracy</w:t>
      </w:r>
      <w:r>
        <w:rPr>
          <w:color w:val="282634"/>
          <w:w w:val="105"/>
        </w:rPr>
        <w:t>, </w:t>
      </w:r>
      <w:r>
        <w:rPr>
          <w:color w:val="0A080C"/>
          <w:w w:val="105"/>
        </w:rPr>
        <w:t>precision</w:t>
      </w:r>
      <w:r>
        <w:rPr>
          <w:color w:val="282634"/>
          <w:w w:val="105"/>
        </w:rPr>
        <w:t>, </w:t>
      </w:r>
      <w:r>
        <w:rPr>
          <w:color w:val="0A080C"/>
          <w:w w:val="105"/>
        </w:rPr>
        <w:t>availability</w:t>
      </w:r>
      <w:r>
        <w:rPr>
          <w:color w:val="282634"/>
          <w:w w:val="105"/>
        </w:rPr>
        <w:t>, </w:t>
      </w:r>
      <w:r>
        <w:rPr>
          <w:color w:val="0A080C"/>
          <w:w w:val="105"/>
        </w:rPr>
        <w:t>and representation after the successful completion of the initial performance specification testing</w:t>
      </w:r>
      <w:r>
        <w:rPr>
          <w:color w:val="010A28"/>
          <w:w w:val="105"/>
        </w:rPr>
        <w:t>.</w:t>
      </w:r>
    </w:p>
    <w:p>
      <w:pPr>
        <w:pStyle w:val="BodyText"/>
        <w:spacing w:before="1"/>
        <w:rPr>
          <w:sz w:val="24"/>
        </w:rPr>
      </w:pPr>
    </w:p>
    <w:p>
      <w:pPr>
        <w:pStyle w:val="BodyText"/>
        <w:spacing w:line="249" w:lineRule="auto"/>
        <w:ind w:left="440" w:right="214"/>
      </w:pPr>
      <w:r>
        <w:rPr>
          <w:b/>
          <w:color w:val="0A080C"/>
          <w:w w:val="105"/>
          <w:u w:val="thick" w:color="000000"/>
        </w:rPr>
        <w:t>Relative Accuracy (RA)</w:t>
      </w:r>
      <w:r>
        <w:rPr>
          <w:b/>
          <w:color w:val="0A080C"/>
          <w:w w:val="105"/>
        </w:rPr>
        <w:t> </w:t>
      </w:r>
      <w:r>
        <w:rPr>
          <w:color w:val="0A080C"/>
          <w:w w:val="105"/>
        </w:rPr>
        <w:t>- A comparison of CEMS measurements as calculated in 40 CFR Part 60</w:t>
      </w:r>
      <w:r>
        <w:rPr>
          <w:color w:val="282634"/>
          <w:w w:val="105"/>
        </w:rPr>
        <w:t>, </w:t>
      </w:r>
      <w:r>
        <w:rPr>
          <w:color w:val="0A080C"/>
          <w:w w:val="105"/>
        </w:rPr>
        <w:t>Appendix B</w:t>
      </w:r>
      <w:r>
        <w:rPr>
          <w:color w:val="282634"/>
          <w:w w:val="105"/>
        </w:rPr>
        <w:t>, </w:t>
      </w:r>
      <w:r>
        <w:rPr>
          <w:color w:val="0A080C"/>
          <w:w w:val="105"/>
        </w:rPr>
        <w:t>(Performance Specifications) and</w:t>
      </w:r>
      <w:r>
        <w:rPr>
          <w:color w:val="3F333D"/>
          <w:w w:val="105"/>
        </w:rPr>
        <w:t>/</w:t>
      </w:r>
      <w:r>
        <w:rPr>
          <w:color w:val="0A080C"/>
          <w:w w:val="105"/>
        </w:rPr>
        <w:t>or 40 CFR Part 75</w:t>
      </w:r>
      <w:r>
        <w:rPr>
          <w:color w:val="3F333D"/>
          <w:w w:val="105"/>
        </w:rPr>
        <w:t>, </w:t>
      </w:r>
      <w:r>
        <w:rPr>
          <w:color w:val="0A080C"/>
          <w:w w:val="105"/>
        </w:rPr>
        <w:t>Appendix A (Specifications and Test Procedures). The CEMS measurements are compared to the results of EPA reference method testing performed in accordance with the procedures and criteria established in 40 CFR Part 60</w:t>
      </w:r>
      <w:r>
        <w:rPr>
          <w:color w:val="282634"/>
          <w:w w:val="105"/>
        </w:rPr>
        <w:t>, </w:t>
      </w:r>
      <w:r>
        <w:rPr>
          <w:color w:val="0A080C"/>
          <w:w w:val="105"/>
        </w:rPr>
        <w:t>Appendix A.</w:t>
      </w:r>
    </w:p>
    <w:p>
      <w:pPr>
        <w:pStyle w:val="BodyText"/>
        <w:rPr>
          <w:sz w:val="24"/>
        </w:rPr>
      </w:pPr>
    </w:p>
    <w:p>
      <w:pPr>
        <w:spacing w:line="252" w:lineRule="auto" w:before="1"/>
        <w:ind w:left="440" w:right="88" w:hanging="3"/>
        <w:jc w:val="left"/>
        <w:rPr>
          <w:sz w:val="23"/>
        </w:rPr>
      </w:pPr>
      <w:r>
        <w:rPr>
          <w:b/>
          <w:color w:val="0A080C"/>
          <w:w w:val="105"/>
          <w:sz w:val="23"/>
          <w:u w:val="thick" w:color="000000"/>
        </w:rPr>
        <w:t>Span Value for 40 CFR 60</w:t>
      </w:r>
      <w:r>
        <w:rPr>
          <w:b/>
          <w:color w:val="0A080C"/>
          <w:w w:val="105"/>
          <w:sz w:val="23"/>
        </w:rPr>
        <w:t> </w:t>
      </w:r>
      <w:r>
        <w:rPr>
          <w:color w:val="0A080C"/>
          <w:w w:val="105"/>
          <w:sz w:val="23"/>
        </w:rPr>
        <w:t>- The upper limit of an analyzer's primary measurement range (40 CFR 60)</w:t>
      </w:r>
      <w:r>
        <w:rPr>
          <w:color w:val="010A28"/>
          <w:w w:val="105"/>
          <w:sz w:val="23"/>
        </w:rPr>
        <w:t>.</w:t>
      </w:r>
    </w:p>
    <w:p>
      <w:pPr>
        <w:pStyle w:val="BodyText"/>
        <w:spacing w:before="10"/>
      </w:pPr>
    </w:p>
    <w:p>
      <w:pPr>
        <w:pStyle w:val="BodyText"/>
        <w:spacing w:line="247" w:lineRule="auto"/>
        <w:ind w:left="441" w:right="88" w:hanging="4"/>
      </w:pPr>
      <w:r>
        <w:rPr>
          <w:b/>
          <w:color w:val="0A080C"/>
          <w:w w:val="105"/>
          <w:u w:val="thick" w:color="000000"/>
        </w:rPr>
        <w:t>Span Value for 40 CFR </w:t>
      </w:r>
      <w:r>
        <w:rPr>
          <w:color w:val="0A080C"/>
          <w:w w:val="105"/>
          <w:u w:val="thick" w:color="000000"/>
        </w:rPr>
        <w:t>75</w:t>
      </w:r>
      <w:r>
        <w:rPr>
          <w:color w:val="0A080C"/>
          <w:w w:val="105"/>
        </w:rPr>
        <w:t>-Between 100% and 125% of the Maximum Potential Concentration (MPC) or the Maximum Expected Concentration (MEC)</w:t>
      </w:r>
      <w:r>
        <w:rPr>
          <w:color w:val="010A28"/>
          <w:w w:val="105"/>
        </w:rPr>
        <w:t>.</w:t>
      </w:r>
    </w:p>
    <w:p>
      <w:pPr>
        <w:pStyle w:val="BodyText"/>
        <w:spacing w:before="3"/>
        <w:rPr>
          <w:sz w:val="24"/>
        </w:rPr>
      </w:pPr>
    </w:p>
    <w:p>
      <w:pPr>
        <w:pStyle w:val="BodyText"/>
        <w:ind w:left="439"/>
      </w:pPr>
      <w:r>
        <w:rPr>
          <w:b/>
          <w:color w:val="0A080C"/>
          <w:w w:val="105"/>
          <w:u w:val="thick" w:color="000000"/>
        </w:rPr>
        <w:t>USEPA or EPA</w:t>
      </w:r>
      <w:r>
        <w:rPr>
          <w:b/>
          <w:color w:val="0A080C"/>
          <w:w w:val="105"/>
        </w:rPr>
        <w:t> </w:t>
      </w:r>
      <w:r>
        <w:rPr>
          <w:color w:val="0A080C"/>
          <w:w w:val="105"/>
        </w:rPr>
        <w:t>- The United States Environmental Protection Agency</w:t>
      </w:r>
      <w:r>
        <w:rPr>
          <w:color w:val="010A28"/>
          <w:w w:val="105"/>
        </w:rPr>
        <w:t>.</w:t>
      </w:r>
    </w:p>
    <w:p>
      <w:pPr>
        <w:pStyle w:val="BodyText"/>
        <w:rPr>
          <w:sz w:val="24"/>
        </w:rPr>
      </w:pPr>
    </w:p>
    <w:p>
      <w:pPr>
        <w:pStyle w:val="BodyText"/>
        <w:spacing w:before="1"/>
        <w:rPr>
          <w:sz w:val="25"/>
        </w:rPr>
      </w:pPr>
    </w:p>
    <w:p>
      <w:pPr>
        <w:pStyle w:val="Heading2"/>
        <w:spacing w:before="1"/>
        <w:ind w:left="797"/>
      </w:pPr>
      <w:r>
        <w:rPr>
          <w:color w:val="0A080C"/>
          <w:w w:val="105"/>
          <w:u w:val="thick" w:color="000000"/>
        </w:rPr>
        <w:t>SUMMARY OF APPLICABLE CEMS REGULATIONS</w:t>
      </w:r>
    </w:p>
    <w:p>
      <w:pPr>
        <w:pStyle w:val="BodyText"/>
        <w:rPr>
          <w:b/>
          <w:sz w:val="25"/>
        </w:rPr>
      </w:pPr>
    </w:p>
    <w:p>
      <w:pPr>
        <w:pStyle w:val="BodyText"/>
        <w:ind w:left="441"/>
      </w:pPr>
      <w:r>
        <w:rPr>
          <w:color w:val="0A080C"/>
          <w:w w:val="105"/>
        </w:rPr>
        <w:t>Michigan Power Ltd. Partnership falls under the regulatory requirements listed in Section</w:t>
      </w:r>
    </w:p>
    <w:p>
      <w:pPr>
        <w:pStyle w:val="BodyText"/>
        <w:spacing w:line="249" w:lineRule="auto" w:before="9"/>
        <w:ind w:left="438" w:right="92" w:firstLine="3"/>
      </w:pPr>
      <w:r>
        <w:rPr>
          <w:color w:val="0A080C"/>
          <w:w w:val="105"/>
        </w:rPr>
        <w:t>1</w:t>
      </w:r>
      <w:r>
        <w:rPr>
          <w:color w:val="010A28"/>
          <w:w w:val="105"/>
        </w:rPr>
        <w:t>.</w:t>
      </w:r>
      <w:r>
        <w:rPr>
          <w:color w:val="0A080C"/>
          <w:w w:val="105"/>
        </w:rPr>
        <w:t>2</w:t>
      </w:r>
      <w:r>
        <w:rPr>
          <w:color w:val="010A28"/>
          <w:w w:val="105"/>
        </w:rPr>
        <w:t>. </w:t>
      </w:r>
      <w:r>
        <w:rPr>
          <w:color w:val="0A080C"/>
          <w:w w:val="105"/>
        </w:rPr>
        <w:t>Regulations 40 CFR 75 and 40 CFR 60</w:t>
      </w:r>
      <w:r>
        <w:rPr>
          <w:color w:val="282634"/>
          <w:w w:val="105"/>
        </w:rPr>
        <w:t>, </w:t>
      </w:r>
      <w:r>
        <w:rPr>
          <w:color w:val="0A080C"/>
          <w:w w:val="105"/>
        </w:rPr>
        <w:t>Appendix F require quarterly and annual CEMS performance evaluations</w:t>
      </w:r>
      <w:r>
        <w:rPr>
          <w:color w:val="010A28"/>
          <w:w w:val="105"/>
        </w:rPr>
        <w:t>. </w:t>
      </w:r>
      <w:r>
        <w:rPr>
          <w:color w:val="0A080C"/>
          <w:w w:val="105"/>
        </w:rPr>
        <w:t>This includes an annual Relative Accuracy Test Audit (RATA)</w:t>
      </w:r>
      <w:r>
        <w:rPr>
          <w:color w:val="282634"/>
          <w:w w:val="105"/>
        </w:rPr>
        <w:t>, </w:t>
      </w:r>
      <w:r>
        <w:rPr>
          <w:color w:val="0A080C"/>
          <w:w w:val="105"/>
        </w:rPr>
        <w:t>a 7-day Calibration Error Test</w:t>
      </w:r>
      <w:r>
        <w:rPr>
          <w:color w:val="282634"/>
          <w:w w:val="105"/>
        </w:rPr>
        <w:t>, </w:t>
      </w:r>
      <w:r>
        <w:rPr>
          <w:color w:val="0A080C"/>
          <w:w w:val="105"/>
        </w:rPr>
        <w:t>a Cycle Time (40 CFR 75) and a quarterly Cylinder Gas Audits (CGAs) (40 CFR 60</w:t>
      </w:r>
      <w:r>
        <w:rPr>
          <w:color w:val="282634"/>
          <w:w w:val="105"/>
        </w:rPr>
        <w:t>, </w:t>
      </w:r>
      <w:r>
        <w:rPr>
          <w:color w:val="0A080C"/>
          <w:w w:val="105"/>
        </w:rPr>
        <w:t>Appendix F) and</w:t>
      </w:r>
      <w:r>
        <w:rPr>
          <w:color w:val="3F333D"/>
          <w:w w:val="105"/>
        </w:rPr>
        <w:t>/</w:t>
      </w:r>
      <w:r>
        <w:rPr>
          <w:color w:val="0A080C"/>
          <w:w w:val="105"/>
        </w:rPr>
        <w:t>or Linearity Checks (40 CFR 75)</w:t>
      </w:r>
      <w:r>
        <w:rPr>
          <w:color w:val="010A28"/>
          <w:w w:val="105"/>
        </w:rPr>
        <w:t>. </w:t>
      </w:r>
      <w:r>
        <w:rPr>
          <w:color w:val="0A080C"/>
          <w:w w:val="105"/>
        </w:rPr>
        <w:t>Quarterly reports summarizing all recorded excess emissions events and periods of monitor downtime must be prepared and submitted to the EPA and the state within 30 days of the end of each calendar quarter. Quarterly reports in the latest version of the Electronic Data Report (EDR) format are also due to the EPA within 30 days of the end of the quarter. The results of all performance tests and audits conducted during the quarter must be included in both reports. All CEMS records</w:t>
      </w:r>
      <w:r>
        <w:rPr>
          <w:color w:val="282634"/>
          <w:w w:val="105"/>
        </w:rPr>
        <w:t>, </w:t>
      </w:r>
      <w:r>
        <w:rPr>
          <w:color w:val="0A080C"/>
          <w:w w:val="105"/>
        </w:rPr>
        <w:t>including raw</w:t>
      </w:r>
      <w:r>
        <w:rPr>
          <w:color w:val="282634"/>
          <w:w w:val="105"/>
        </w:rPr>
        <w:t>, </w:t>
      </w:r>
      <w:r>
        <w:rPr>
          <w:color w:val="0A080C"/>
          <w:w w:val="105"/>
        </w:rPr>
        <w:t>reduced and validated date</w:t>
      </w:r>
      <w:r>
        <w:rPr>
          <w:color w:val="282634"/>
          <w:w w:val="105"/>
        </w:rPr>
        <w:t>, </w:t>
      </w:r>
      <w:r>
        <w:rPr>
          <w:color w:val="0A080C"/>
          <w:w w:val="105"/>
        </w:rPr>
        <w:t>maintenance records</w:t>
      </w:r>
      <w:r>
        <w:rPr>
          <w:color w:val="282634"/>
          <w:w w:val="105"/>
        </w:rPr>
        <w:t>, </w:t>
      </w:r>
      <w:r>
        <w:rPr>
          <w:color w:val="0A080C"/>
          <w:w w:val="105"/>
        </w:rPr>
        <w:t>audit findings and written QA procedures must be maintained for a minimum of five years.</w:t>
      </w:r>
    </w:p>
    <w:p>
      <w:pPr>
        <w:pStyle w:val="BodyText"/>
        <w:spacing w:before="1"/>
        <w:rPr>
          <w:sz w:val="24"/>
        </w:rPr>
      </w:pPr>
    </w:p>
    <w:p>
      <w:pPr>
        <w:pStyle w:val="BodyText"/>
        <w:spacing w:line="249" w:lineRule="auto"/>
        <w:ind w:left="441" w:right="64" w:hanging="1"/>
      </w:pPr>
      <w:r>
        <w:rPr>
          <w:color w:val="0A080C"/>
          <w:w w:val="105"/>
        </w:rPr>
        <w:t>Since this quality assurance document is dynamic it must be maintained in accordance with 40 CFR 75 and 40 CFR 60</w:t>
      </w:r>
      <w:r>
        <w:rPr>
          <w:color w:val="282634"/>
          <w:w w:val="105"/>
        </w:rPr>
        <w:t>, </w:t>
      </w:r>
      <w:r>
        <w:rPr>
          <w:color w:val="0A080C"/>
          <w:w w:val="105"/>
        </w:rPr>
        <w:t>Appendix F</w:t>
      </w:r>
      <w:r>
        <w:rPr>
          <w:color w:val="010A28"/>
          <w:w w:val="105"/>
        </w:rPr>
        <w:t>. </w:t>
      </w:r>
      <w:r>
        <w:rPr>
          <w:color w:val="0A080C"/>
          <w:w w:val="105"/>
        </w:rPr>
        <w:t>Therefore</w:t>
      </w:r>
      <w:r>
        <w:rPr>
          <w:color w:val="282634"/>
          <w:w w:val="105"/>
        </w:rPr>
        <w:t>, </w:t>
      </w:r>
      <w:r>
        <w:rPr>
          <w:color w:val="0A080C"/>
          <w:w w:val="105"/>
        </w:rPr>
        <w:t>this document will determine the method that Michigan Power Ltd</w:t>
      </w:r>
      <w:r>
        <w:rPr>
          <w:color w:val="010A28"/>
          <w:w w:val="105"/>
        </w:rPr>
        <w:t>. </w:t>
      </w:r>
      <w:r>
        <w:rPr>
          <w:color w:val="0A080C"/>
          <w:w w:val="105"/>
        </w:rPr>
        <w:t>Partnership will use to assure the quality of acquired data</w:t>
      </w:r>
      <w:r>
        <w:rPr>
          <w:color w:val="010A28"/>
          <w:w w:val="105"/>
        </w:rPr>
        <w:t>.</w:t>
      </w:r>
    </w:p>
    <w:p>
      <w:pPr>
        <w:pStyle w:val="BodyText"/>
        <w:spacing w:before="1"/>
        <w:rPr>
          <w:sz w:val="24"/>
        </w:rPr>
      </w:pPr>
    </w:p>
    <w:p>
      <w:pPr>
        <w:pStyle w:val="BodyText"/>
        <w:spacing w:line="252" w:lineRule="auto"/>
        <w:ind w:left="441" w:right="158" w:firstLine="1"/>
      </w:pPr>
      <w:r>
        <w:rPr>
          <w:color w:val="0A080C"/>
          <w:w w:val="105"/>
        </w:rPr>
        <w:t>Additionally</w:t>
      </w:r>
      <w:r>
        <w:rPr>
          <w:color w:val="282634"/>
          <w:w w:val="105"/>
        </w:rPr>
        <w:t>, </w:t>
      </w:r>
      <w:r>
        <w:rPr>
          <w:color w:val="0A080C"/>
          <w:w w:val="105"/>
        </w:rPr>
        <w:t>the CEMS is designed to meet the performance specifications listed in Table 1 of this plan</w:t>
      </w:r>
      <w:r>
        <w:rPr>
          <w:color w:val="010A28"/>
          <w:w w:val="105"/>
        </w:rPr>
        <w:t>.</w:t>
      </w:r>
    </w:p>
    <w:p>
      <w:pPr>
        <w:spacing w:after="0" w:line="252" w:lineRule="auto"/>
        <w:sectPr>
          <w:pgSz w:w="12240" w:h="15840"/>
          <w:pgMar w:header="741" w:footer="733" w:top="1260" w:bottom="940" w:left="1720" w:right="980"/>
        </w:sectPr>
      </w:pPr>
    </w:p>
    <w:p>
      <w:pPr>
        <w:spacing w:before="182"/>
        <w:ind w:left="597" w:right="281" w:firstLine="0"/>
        <w:jc w:val="center"/>
        <w:rPr>
          <w:b/>
          <w:sz w:val="23"/>
        </w:rPr>
      </w:pPr>
      <w:r>
        <w:rPr>
          <w:b/>
          <w:color w:val="050507"/>
          <w:w w:val="105"/>
          <w:sz w:val="23"/>
          <w:u w:val="thick" w:color="000000"/>
        </w:rPr>
        <w:t>TABLE 1: APPLICABLE PERFORMANCE SPECIFICATIONS REGULATIONS</w:t>
      </w:r>
    </w:p>
    <w:p>
      <w:pPr>
        <w:pStyle w:val="BodyText"/>
        <w:rPr>
          <w:b/>
          <w:sz w:val="25"/>
        </w:rPr>
      </w:pPr>
    </w:p>
    <w:p>
      <w:pPr>
        <w:spacing w:before="0"/>
        <w:ind w:left="440" w:right="0" w:firstLine="0"/>
        <w:jc w:val="left"/>
        <w:rPr>
          <w:b/>
          <w:sz w:val="23"/>
        </w:rPr>
      </w:pPr>
      <w:r>
        <w:rPr>
          <w:b/>
          <w:color w:val="050507"/>
          <w:sz w:val="23"/>
        </w:rPr>
        <w:t>Gas</w:t>
      </w:r>
      <w:r>
        <w:rPr>
          <w:b/>
          <w:color w:val="050507"/>
          <w:spacing w:val="52"/>
          <w:sz w:val="23"/>
        </w:rPr>
        <w:t> </w:t>
      </w:r>
      <w:r>
        <w:rPr>
          <w:b/>
          <w:color w:val="050507"/>
          <w:sz w:val="23"/>
        </w:rPr>
        <w:t>Turbine/HRSG</w:t>
      </w:r>
    </w:p>
    <w:p>
      <w:pPr>
        <w:pStyle w:val="BodyText"/>
        <w:spacing w:before="7"/>
        <w:rPr>
          <w:b/>
        </w:rPr>
      </w:pPr>
    </w:p>
    <w:tbl>
      <w:tblPr>
        <w:tblW w:w="0" w:type="auto"/>
        <w:jc w:val="left"/>
        <w:tblInd w:w="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8"/>
        <w:gridCol w:w="5148"/>
      </w:tblGrid>
      <w:tr>
        <w:trPr>
          <w:trHeight w:val="260" w:hRule="atLeast"/>
        </w:trPr>
        <w:tc>
          <w:tcPr>
            <w:tcW w:w="2628" w:type="dxa"/>
            <w:tcBorders>
              <w:left w:val="single" w:sz="6" w:space="0" w:color="000000"/>
              <w:bottom w:val="single" w:sz="6" w:space="0" w:color="000000"/>
            </w:tcBorders>
          </w:tcPr>
          <w:p>
            <w:pPr>
              <w:pStyle w:val="TableParagraph"/>
              <w:ind w:left="727" w:right="734"/>
              <w:rPr>
                <w:b/>
                <w:sz w:val="23"/>
              </w:rPr>
            </w:pPr>
            <w:r>
              <w:rPr>
                <w:b/>
                <w:color w:val="050507"/>
                <w:w w:val="105"/>
                <w:sz w:val="23"/>
              </w:rPr>
              <w:t>Pollutant</w:t>
            </w:r>
          </w:p>
        </w:tc>
        <w:tc>
          <w:tcPr>
            <w:tcW w:w="5148" w:type="dxa"/>
            <w:tcBorders>
              <w:bottom w:val="single" w:sz="6" w:space="0" w:color="000000"/>
              <w:right w:val="single" w:sz="6" w:space="0" w:color="000000"/>
            </w:tcBorders>
          </w:tcPr>
          <w:p>
            <w:pPr>
              <w:pStyle w:val="TableParagraph"/>
              <w:ind w:left="516" w:right="529"/>
              <w:rPr>
                <w:b/>
                <w:sz w:val="23"/>
              </w:rPr>
            </w:pPr>
            <w:r>
              <w:rPr>
                <w:b/>
                <w:color w:val="050507"/>
                <w:w w:val="105"/>
                <w:sz w:val="23"/>
              </w:rPr>
              <w:t>Performance Specifications Re ulations</w:t>
            </w:r>
          </w:p>
        </w:tc>
      </w:tr>
      <w:tr>
        <w:trPr>
          <w:trHeight w:val="540" w:hRule="atLeast"/>
        </w:trPr>
        <w:tc>
          <w:tcPr>
            <w:tcW w:w="2628" w:type="dxa"/>
            <w:tcBorders>
              <w:top w:val="single" w:sz="6" w:space="0" w:color="000000"/>
              <w:left w:val="single" w:sz="6" w:space="0" w:color="000000"/>
              <w:bottom w:val="single" w:sz="6" w:space="0" w:color="000000"/>
            </w:tcBorders>
          </w:tcPr>
          <w:p>
            <w:pPr>
              <w:pStyle w:val="TableParagraph"/>
              <w:spacing w:line="240" w:lineRule="auto"/>
              <w:ind w:left="727" w:right="727"/>
              <w:rPr>
                <w:sz w:val="23"/>
              </w:rPr>
            </w:pPr>
            <w:r>
              <w:rPr>
                <w:color w:val="050507"/>
                <w:sz w:val="23"/>
              </w:rPr>
              <w:t>NOx</w:t>
            </w:r>
          </w:p>
        </w:tc>
        <w:tc>
          <w:tcPr>
            <w:tcW w:w="5148" w:type="dxa"/>
            <w:tcBorders>
              <w:top w:val="single" w:sz="6" w:space="0" w:color="000000"/>
              <w:bottom w:val="single" w:sz="6" w:space="0" w:color="000000"/>
              <w:right w:val="single" w:sz="6" w:space="0" w:color="000000"/>
            </w:tcBorders>
          </w:tcPr>
          <w:p>
            <w:pPr>
              <w:pStyle w:val="TableParagraph"/>
              <w:spacing w:line="240" w:lineRule="auto"/>
              <w:ind w:left="516" w:right="520"/>
              <w:rPr>
                <w:sz w:val="23"/>
              </w:rPr>
            </w:pPr>
            <w:r>
              <w:rPr>
                <w:color w:val="050507"/>
                <w:w w:val="105"/>
                <w:sz w:val="23"/>
              </w:rPr>
              <w:t>40 CFR 60</w:t>
            </w:r>
            <w:r>
              <w:rPr>
                <w:color w:val="211F28"/>
                <w:w w:val="105"/>
                <w:sz w:val="23"/>
              </w:rPr>
              <w:t>, </w:t>
            </w:r>
            <w:r>
              <w:rPr>
                <w:color w:val="050507"/>
                <w:w w:val="105"/>
                <w:sz w:val="23"/>
              </w:rPr>
              <w:t>Appendix B</w:t>
            </w:r>
            <w:r>
              <w:rPr>
                <w:color w:val="211F28"/>
                <w:w w:val="105"/>
                <w:sz w:val="23"/>
              </w:rPr>
              <w:t>, </w:t>
            </w:r>
            <w:r>
              <w:rPr>
                <w:color w:val="050507"/>
                <w:w w:val="105"/>
                <w:sz w:val="23"/>
              </w:rPr>
              <w:t>PS 2</w:t>
            </w:r>
          </w:p>
          <w:p>
            <w:pPr>
              <w:pStyle w:val="TableParagraph"/>
              <w:spacing w:line="247" w:lineRule="exact" w:before="8"/>
              <w:ind w:left="516" w:right="519"/>
              <w:rPr>
                <w:sz w:val="23"/>
              </w:rPr>
            </w:pPr>
            <w:r>
              <w:rPr>
                <w:color w:val="050507"/>
                <w:w w:val="105"/>
                <w:sz w:val="23"/>
              </w:rPr>
              <w:t>40 CFR 75</w:t>
            </w:r>
            <w:r>
              <w:rPr>
                <w:color w:val="211F28"/>
                <w:w w:val="105"/>
                <w:sz w:val="23"/>
              </w:rPr>
              <w:t>, </w:t>
            </w:r>
            <w:r>
              <w:rPr>
                <w:color w:val="050507"/>
                <w:w w:val="105"/>
                <w:sz w:val="23"/>
              </w:rPr>
              <w:t>Appendix A.3</w:t>
            </w:r>
          </w:p>
        </w:tc>
      </w:tr>
      <w:tr>
        <w:trPr>
          <w:trHeight w:val="540" w:hRule="atLeast"/>
        </w:trPr>
        <w:tc>
          <w:tcPr>
            <w:tcW w:w="2628" w:type="dxa"/>
            <w:tcBorders>
              <w:top w:val="single" w:sz="6" w:space="0" w:color="000000"/>
              <w:left w:val="single" w:sz="6" w:space="0" w:color="000000"/>
              <w:bottom w:val="single" w:sz="6" w:space="0" w:color="000000"/>
            </w:tcBorders>
          </w:tcPr>
          <w:p>
            <w:pPr>
              <w:pStyle w:val="TableParagraph"/>
              <w:spacing w:line="240" w:lineRule="auto" w:before="29"/>
              <w:ind w:left="727" w:right="728"/>
              <w:rPr>
                <w:rFonts w:ascii="Courier New"/>
                <w:sz w:val="23"/>
              </w:rPr>
            </w:pPr>
            <w:r>
              <w:rPr>
                <w:rFonts w:ascii="Courier New"/>
                <w:color w:val="050507"/>
                <w:w w:val="95"/>
                <w:sz w:val="23"/>
              </w:rPr>
              <w:t>0</w:t>
            </w:r>
            <w:r>
              <w:rPr>
                <w:rFonts w:ascii="Courier New"/>
                <w:color w:val="050507"/>
                <w:spacing w:val="-114"/>
                <w:w w:val="95"/>
                <w:sz w:val="23"/>
              </w:rPr>
              <w:t> </w:t>
            </w:r>
            <w:r>
              <w:rPr>
                <w:rFonts w:ascii="Courier New"/>
                <w:color w:val="211F28"/>
                <w:w w:val="95"/>
                <w:sz w:val="23"/>
              </w:rPr>
              <w:t>2</w:t>
            </w:r>
          </w:p>
        </w:tc>
        <w:tc>
          <w:tcPr>
            <w:tcW w:w="5148" w:type="dxa"/>
            <w:tcBorders>
              <w:top w:val="single" w:sz="6" w:space="0" w:color="000000"/>
              <w:bottom w:val="single" w:sz="6" w:space="0" w:color="000000"/>
              <w:right w:val="single" w:sz="6" w:space="0" w:color="000000"/>
            </w:tcBorders>
          </w:tcPr>
          <w:p>
            <w:pPr>
              <w:pStyle w:val="TableParagraph"/>
              <w:spacing w:line="240" w:lineRule="auto"/>
              <w:ind w:left="516" w:right="515"/>
              <w:rPr>
                <w:sz w:val="23"/>
              </w:rPr>
            </w:pPr>
            <w:r>
              <w:rPr>
                <w:color w:val="050507"/>
                <w:w w:val="105"/>
                <w:sz w:val="23"/>
              </w:rPr>
              <w:t>40 CFR 60</w:t>
            </w:r>
            <w:r>
              <w:rPr>
                <w:color w:val="211F28"/>
                <w:w w:val="105"/>
                <w:sz w:val="23"/>
              </w:rPr>
              <w:t>, </w:t>
            </w:r>
            <w:r>
              <w:rPr>
                <w:color w:val="050507"/>
                <w:w w:val="105"/>
                <w:sz w:val="23"/>
              </w:rPr>
              <w:t>Appendix B</w:t>
            </w:r>
            <w:r>
              <w:rPr>
                <w:color w:val="211F28"/>
                <w:w w:val="105"/>
                <w:sz w:val="23"/>
              </w:rPr>
              <w:t>, </w:t>
            </w:r>
            <w:r>
              <w:rPr>
                <w:color w:val="050507"/>
                <w:w w:val="105"/>
                <w:sz w:val="23"/>
              </w:rPr>
              <w:t>PS 3</w:t>
            </w:r>
          </w:p>
          <w:p>
            <w:pPr>
              <w:pStyle w:val="TableParagraph"/>
              <w:spacing w:line="247" w:lineRule="exact" w:before="8"/>
              <w:ind w:left="516" w:right="519"/>
              <w:rPr>
                <w:sz w:val="23"/>
              </w:rPr>
            </w:pPr>
            <w:r>
              <w:rPr>
                <w:color w:val="050507"/>
                <w:w w:val="105"/>
                <w:sz w:val="23"/>
              </w:rPr>
              <w:t>40 CFR 75</w:t>
            </w:r>
            <w:r>
              <w:rPr>
                <w:color w:val="211F28"/>
                <w:w w:val="105"/>
                <w:sz w:val="23"/>
              </w:rPr>
              <w:t>, </w:t>
            </w:r>
            <w:r>
              <w:rPr>
                <w:color w:val="050507"/>
                <w:w w:val="105"/>
                <w:sz w:val="23"/>
              </w:rPr>
              <w:t>Appendix A.3</w:t>
            </w:r>
          </w:p>
        </w:tc>
      </w:tr>
      <w:tr>
        <w:trPr>
          <w:trHeight w:val="260" w:hRule="atLeast"/>
        </w:trPr>
        <w:tc>
          <w:tcPr>
            <w:tcW w:w="2628" w:type="dxa"/>
            <w:tcBorders>
              <w:top w:val="single" w:sz="6" w:space="0" w:color="000000"/>
              <w:left w:val="single" w:sz="6" w:space="0" w:color="000000"/>
              <w:bottom w:val="single" w:sz="6" w:space="0" w:color="000000"/>
            </w:tcBorders>
          </w:tcPr>
          <w:p>
            <w:pPr>
              <w:pStyle w:val="TableParagraph"/>
              <w:spacing w:line="253" w:lineRule="exact" w:before="0"/>
              <w:ind w:left="727" w:right="723"/>
              <w:rPr>
                <w:rFonts w:ascii="Arial"/>
                <w:sz w:val="30"/>
              </w:rPr>
            </w:pPr>
            <w:r>
              <w:rPr>
                <w:rFonts w:ascii="Arial"/>
                <w:color w:val="050507"/>
                <w:w w:val="105"/>
                <w:sz w:val="30"/>
              </w:rPr>
              <w:t>co</w:t>
            </w:r>
          </w:p>
        </w:tc>
        <w:tc>
          <w:tcPr>
            <w:tcW w:w="5148" w:type="dxa"/>
            <w:tcBorders>
              <w:top w:val="single" w:sz="6" w:space="0" w:color="000000"/>
              <w:bottom w:val="single" w:sz="6" w:space="0" w:color="000000"/>
              <w:right w:val="single" w:sz="6" w:space="0" w:color="000000"/>
            </w:tcBorders>
          </w:tcPr>
          <w:p>
            <w:pPr>
              <w:pStyle w:val="TableParagraph"/>
              <w:spacing w:line="247" w:lineRule="exact"/>
              <w:ind w:left="516" w:right="516"/>
              <w:rPr>
                <w:sz w:val="23"/>
              </w:rPr>
            </w:pPr>
            <w:r>
              <w:rPr>
                <w:color w:val="050507"/>
                <w:w w:val="105"/>
                <w:sz w:val="23"/>
              </w:rPr>
              <w:t>40 CFR 60</w:t>
            </w:r>
            <w:r>
              <w:rPr>
                <w:color w:val="3D343D"/>
                <w:w w:val="105"/>
                <w:sz w:val="23"/>
              </w:rPr>
              <w:t>, </w:t>
            </w:r>
            <w:r>
              <w:rPr>
                <w:color w:val="050507"/>
                <w:w w:val="105"/>
                <w:sz w:val="23"/>
              </w:rPr>
              <w:t>Appendix B</w:t>
            </w:r>
            <w:r>
              <w:rPr>
                <w:color w:val="3D343D"/>
                <w:w w:val="105"/>
                <w:sz w:val="23"/>
              </w:rPr>
              <w:t>, </w:t>
            </w:r>
            <w:r>
              <w:rPr>
                <w:color w:val="050507"/>
                <w:w w:val="105"/>
                <w:sz w:val="23"/>
              </w:rPr>
              <w:t>PS 4</w:t>
            </w:r>
            <w:r>
              <w:rPr>
                <w:color w:val="211F28"/>
                <w:w w:val="105"/>
                <w:sz w:val="23"/>
              </w:rPr>
              <w:t>, </w:t>
            </w:r>
            <w:r>
              <w:rPr>
                <w:color w:val="050507"/>
                <w:w w:val="105"/>
                <w:sz w:val="23"/>
              </w:rPr>
              <w:t>4a</w:t>
            </w:r>
          </w:p>
        </w:tc>
      </w:tr>
    </w:tbl>
    <w:p>
      <w:pPr>
        <w:pStyle w:val="BodyText"/>
        <w:spacing w:before="8"/>
        <w:rPr>
          <w:b/>
          <w:sz w:val="24"/>
        </w:rPr>
      </w:pPr>
    </w:p>
    <w:p>
      <w:pPr>
        <w:spacing w:before="0"/>
        <w:ind w:left="439" w:right="0" w:firstLine="0"/>
        <w:jc w:val="left"/>
        <w:rPr>
          <w:b/>
          <w:sz w:val="23"/>
        </w:rPr>
      </w:pPr>
      <w:r>
        <w:rPr>
          <w:b/>
          <w:color w:val="050507"/>
          <w:w w:val="105"/>
          <w:sz w:val="23"/>
        </w:rPr>
        <w:t>Fired Boilers</w:t>
      </w:r>
    </w:p>
    <w:p>
      <w:pPr>
        <w:pStyle w:val="BodyText"/>
        <w:spacing w:before="6" w:after="1"/>
        <w:rPr>
          <w:b/>
        </w:rPr>
      </w:pPr>
    </w:p>
    <w:tbl>
      <w:tblPr>
        <w:tblW w:w="0" w:type="auto"/>
        <w:jc w:val="left"/>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8"/>
        <w:gridCol w:w="5148"/>
      </w:tblGrid>
      <w:tr>
        <w:trPr>
          <w:trHeight w:val="260" w:hRule="atLeast"/>
        </w:trPr>
        <w:tc>
          <w:tcPr>
            <w:tcW w:w="2628" w:type="dxa"/>
            <w:tcBorders>
              <w:right w:val="single" w:sz="8" w:space="0" w:color="000000"/>
            </w:tcBorders>
          </w:tcPr>
          <w:p>
            <w:pPr>
              <w:pStyle w:val="TableParagraph"/>
              <w:spacing w:before="10"/>
              <w:ind w:left="727" w:right="734"/>
              <w:rPr>
                <w:b/>
                <w:sz w:val="23"/>
              </w:rPr>
            </w:pPr>
            <w:r>
              <w:rPr>
                <w:b/>
                <w:color w:val="050507"/>
                <w:w w:val="105"/>
                <w:sz w:val="23"/>
              </w:rPr>
              <w:t>Pollutant</w:t>
            </w:r>
          </w:p>
        </w:tc>
        <w:tc>
          <w:tcPr>
            <w:tcW w:w="5148" w:type="dxa"/>
            <w:tcBorders>
              <w:left w:val="single" w:sz="8" w:space="0" w:color="000000"/>
            </w:tcBorders>
          </w:tcPr>
          <w:p>
            <w:pPr>
              <w:pStyle w:val="TableParagraph"/>
              <w:spacing w:before="10"/>
              <w:ind w:left="516" w:right="529"/>
              <w:rPr>
                <w:b/>
                <w:sz w:val="23"/>
              </w:rPr>
            </w:pPr>
            <w:r>
              <w:rPr>
                <w:b/>
                <w:color w:val="050507"/>
                <w:w w:val="105"/>
                <w:sz w:val="23"/>
              </w:rPr>
              <w:t>Performance Specifications Re ulations</w:t>
            </w:r>
          </w:p>
        </w:tc>
      </w:tr>
      <w:tr>
        <w:trPr>
          <w:trHeight w:val="260" w:hRule="atLeast"/>
        </w:trPr>
        <w:tc>
          <w:tcPr>
            <w:tcW w:w="2628" w:type="dxa"/>
            <w:tcBorders>
              <w:right w:val="single" w:sz="8" w:space="0" w:color="000000"/>
            </w:tcBorders>
          </w:tcPr>
          <w:p>
            <w:pPr>
              <w:pStyle w:val="TableParagraph"/>
              <w:spacing w:line="247" w:lineRule="exact"/>
              <w:ind w:left="727" w:right="727"/>
              <w:rPr>
                <w:sz w:val="23"/>
              </w:rPr>
            </w:pPr>
            <w:r>
              <w:rPr>
                <w:color w:val="050507"/>
                <w:sz w:val="23"/>
              </w:rPr>
              <w:t>NOx</w:t>
            </w:r>
          </w:p>
        </w:tc>
        <w:tc>
          <w:tcPr>
            <w:tcW w:w="5148" w:type="dxa"/>
            <w:tcBorders>
              <w:left w:val="single" w:sz="8" w:space="0" w:color="000000"/>
            </w:tcBorders>
          </w:tcPr>
          <w:p>
            <w:pPr>
              <w:pStyle w:val="TableParagraph"/>
              <w:spacing w:line="247" w:lineRule="exact"/>
              <w:ind w:left="516" w:right="520"/>
              <w:rPr>
                <w:sz w:val="23"/>
              </w:rPr>
            </w:pPr>
            <w:r>
              <w:rPr>
                <w:color w:val="050507"/>
                <w:w w:val="105"/>
                <w:sz w:val="23"/>
              </w:rPr>
              <w:t>40 CFR 60</w:t>
            </w:r>
            <w:r>
              <w:rPr>
                <w:color w:val="211F28"/>
                <w:w w:val="105"/>
                <w:sz w:val="23"/>
              </w:rPr>
              <w:t>, </w:t>
            </w:r>
            <w:r>
              <w:rPr>
                <w:color w:val="050507"/>
                <w:w w:val="105"/>
                <w:sz w:val="23"/>
              </w:rPr>
              <w:t>Appendix B</w:t>
            </w:r>
            <w:r>
              <w:rPr>
                <w:color w:val="211F28"/>
                <w:w w:val="105"/>
                <w:sz w:val="23"/>
              </w:rPr>
              <w:t>, </w:t>
            </w:r>
            <w:r>
              <w:rPr>
                <w:color w:val="050507"/>
                <w:w w:val="105"/>
                <w:sz w:val="23"/>
              </w:rPr>
              <w:t>PS 2</w:t>
            </w:r>
          </w:p>
        </w:tc>
      </w:tr>
      <w:tr>
        <w:trPr>
          <w:trHeight w:val="260" w:hRule="atLeast"/>
        </w:trPr>
        <w:tc>
          <w:tcPr>
            <w:tcW w:w="2628" w:type="dxa"/>
            <w:tcBorders>
              <w:right w:val="single" w:sz="8" w:space="0" w:color="000000"/>
            </w:tcBorders>
          </w:tcPr>
          <w:p>
            <w:pPr>
              <w:pStyle w:val="TableParagraph"/>
              <w:spacing w:line="219" w:lineRule="exact" w:before="29"/>
              <w:ind w:left="727" w:right="728"/>
              <w:rPr>
                <w:rFonts w:ascii="Courier New"/>
                <w:sz w:val="23"/>
              </w:rPr>
            </w:pPr>
            <w:r>
              <w:rPr>
                <w:rFonts w:ascii="Courier New"/>
                <w:color w:val="050507"/>
                <w:w w:val="95"/>
                <w:sz w:val="23"/>
              </w:rPr>
              <w:t>0</w:t>
            </w:r>
            <w:r>
              <w:rPr>
                <w:rFonts w:ascii="Courier New"/>
                <w:color w:val="050507"/>
                <w:spacing w:val="-113"/>
                <w:w w:val="95"/>
                <w:sz w:val="23"/>
              </w:rPr>
              <w:t> </w:t>
            </w:r>
            <w:r>
              <w:rPr>
                <w:rFonts w:ascii="Courier New"/>
                <w:color w:val="211F28"/>
                <w:w w:val="95"/>
                <w:sz w:val="23"/>
              </w:rPr>
              <w:t>2</w:t>
            </w:r>
          </w:p>
        </w:tc>
        <w:tc>
          <w:tcPr>
            <w:tcW w:w="5148" w:type="dxa"/>
            <w:tcBorders>
              <w:left w:val="single" w:sz="8" w:space="0" w:color="000000"/>
            </w:tcBorders>
          </w:tcPr>
          <w:p>
            <w:pPr>
              <w:pStyle w:val="TableParagraph"/>
              <w:ind w:left="516" w:right="515"/>
              <w:rPr>
                <w:sz w:val="23"/>
              </w:rPr>
            </w:pPr>
            <w:r>
              <w:rPr>
                <w:color w:val="050507"/>
                <w:w w:val="105"/>
                <w:sz w:val="23"/>
              </w:rPr>
              <w:t>40 CFR 60</w:t>
            </w:r>
            <w:r>
              <w:rPr>
                <w:color w:val="211F28"/>
                <w:w w:val="105"/>
                <w:sz w:val="23"/>
              </w:rPr>
              <w:t>, </w:t>
            </w:r>
            <w:r>
              <w:rPr>
                <w:color w:val="050507"/>
                <w:w w:val="105"/>
                <w:sz w:val="23"/>
              </w:rPr>
              <w:t>Appendix B</w:t>
            </w:r>
            <w:r>
              <w:rPr>
                <w:color w:val="211F28"/>
                <w:w w:val="105"/>
                <w:sz w:val="23"/>
              </w:rPr>
              <w:t>, </w:t>
            </w:r>
            <w:r>
              <w:rPr>
                <w:color w:val="050507"/>
                <w:w w:val="105"/>
                <w:sz w:val="23"/>
              </w:rPr>
              <w:t>PS 3</w:t>
            </w:r>
          </w:p>
        </w:tc>
      </w:tr>
    </w:tbl>
    <w:p>
      <w:pPr>
        <w:pStyle w:val="BodyText"/>
        <w:spacing w:before="8"/>
        <w:rPr>
          <w:b/>
          <w:sz w:val="24"/>
        </w:rPr>
      </w:pPr>
    </w:p>
    <w:p>
      <w:pPr>
        <w:pStyle w:val="BodyText"/>
        <w:spacing w:line="247" w:lineRule="auto"/>
        <w:ind w:left="438" w:right="177" w:firstLine="4"/>
      </w:pPr>
      <w:r>
        <w:rPr>
          <w:color w:val="050507"/>
          <w:w w:val="105"/>
        </w:rPr>
        <w:t>The CEMS is used to determine compliance with the limits listed in the Operating Permit as shown in Table 2 of this plan</w:t>
      </w:r>
      <w:r>
        <w:rPr>
          <w:color w:val="010821"/>
          <w:w w:val="105"/>
        </w:rPr>
        <w:t>.</w:t>
      </w:r>
    </w:p>
    <w:p>
      <w:pPr>
        <w:pStyle w:val="BodyText"/>
        <w:rPr>
          <w:sz w:val="24"/>
        </w:rPr>
      </w:pPr>
    </w:p>
    <w:p>
      <w:pPr>
        <w:pStyle w:val="BodyText"/>
        <w:spacing w:before="5"/>
        <w:rPr>
          <w:sz w:val="24"/>
        </w:rPr>
      </w:pPr>
    </w:p>
    <w:p>
      <w:pPr>
        <w:pStyle w:val="Heading2"/>
        <w:spacing w:line="247" w:lineRule="auto" w:before="1"/>
        <w:ind w:left="597" w:right="278"/>
        <w:jc w:val="center"/>
      </w:pPr>
      <w:r>
        <w:rPr>
          <w:color w:val="050507"/>
          <w:w w:val="105"/>
          <w:u w:val="thick" w:color="000000"/>
        </w:rPr>
        <w:t>TABLE 2: OPERATING PERMIT EMISSION LIMITS FOR POLLUTANTS</w:t>
      </w:r>
      <w:r>
        <w:rPr>
          <w:color w:val="050507"/>
          <w:w w:val="105"/>
        </w:rPr>
        <w:t> </w:t>
      </w:r>
      <w:r>
        <w:rPr>
          <w:color w:val="050507"/>
          <w:w w:val="105"/>
          <w:u w:val="thick" w:color="000000"/>
        </w:rPr>
        <w:t>MEASURED WITH CEMS</w:t>
      </w:r>
    </w:p>
    <w:p>
      <w:pPr>
        <w:pStyle w:val="BodyText"/>
        <w:rPr>
          <w:b/>
          <w:sz w:val="20"/>
        </w:rPr>
      </w:pPr>
    </w:p>
    <w:p>
      <w:pPr>
        <w:pStyle w:val="BodyText"/>
        <w:spacing w:before="8"/>
        <w:rPr>
          <w:b/>
          <w:sz w:val="20"/>
        </w:rPr>
      </w:pPr>
    </w:p>
    <w:p>
      <w:pPr>
        <w:spacing w:before="90"/>
        <w:ind w:left="440" w:right="0" w:firstLine="0"/>
        <w:jc w:val="left"/>
        <w:rPr>
          <w:b/>
          <w:sz w:val="23"/>
        </w:rPr>
      </w:pPr>
      <w:r>
        <w:rPr>
          <w:b/>
          <w:color w:val="050507"/>
          <w:sz w:val="23"/>
        </w:rPr>
        <w:t>Gas</w:t>
      </w:r>
      <w:r>
        <w:rPr>
          <w:b/>
          <w:color w:val="050507"/>
          <w:spacing w:val="52"/>
          <w:sz w:val="23"/>
        </w:rPr>
        <w:t> </w:t>
      </w:r>
      <w:r>
        <w:rPr>
          <w:b/>
          <w:color w:val="050507"/>
          <w:sz w:val="23"/>
        </w:rPr>
        <w:t>Turbine/HRSG</w:t>
      </w:r>
    </w:p>
    <w:p>
      <w:pPr>
        <w:spacing w:before="8" w:after="2"/>
        <w:ind w:left="3680" w:right="0" w:firstLine="0"/>
        <w:jc w:val="left"/>
        <w:rPr>
          <w:b/>
          <w:sz w:val="23"/>
        </w:rPr>
      </w:pPr>
      <w:r>
        <w:rPr>
          <w:b/>
          <w:color w:val="050507"/>
          <w:w w:val="105"/>
          <w:sz w:val="23"/>
        </w:rPr>
        <w:t>Emission Limits (Natural Gas)</w:t>
      </w:r>
    </w:p>
    <w:tbl>
      <w:tblPr>
        <w:tblW w:w="0" w:type="auto"/>
        <w:jc w:val="left"/>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16"/>
        <w:gridCol w:w="2119"/>
        <w:gridCol w:w="2122"/>
        <w:gridCol w:w="2119"/>
      </w:tblGrid>
      <w:tr>
        <w:trPr>
          <w:trHeight w:val="340" w:hRule="atLeast"/>
        </w:trPr>
        <w:tc>
          <w:tcPr>
            <w:tcW w:w="2316" w:type="dxa"/>
            <w:tcBorders>
              <w:right w:val="single" w:sz="8" w:space="0" w:color="000000"/>
            </w:tcBorders>
          </w:tcPr>
          <w:p>
            <w:pPr>
              <w:pStyle w:val="TableParagraph"/>
              <w:spacing w:line="240" w:lineRule="auto"/>
              <w:ind w:left="56" w:right="68"/>
              <w:rPr>
                <w:b/>
                <w:sz w:val="23"/>
              </w:rPr>
            </w:pPr>
            <w:r>
              <w:rPr>
                <w:b/>
                <w:color w:val="050507"/>
                <w:w w:val="105"/>
                <w:sz w:val="23"/>
              </w:rPr>
              <w:t>Pollutant</w:t>
            </w:r>
          </w:p>
        </w:tc>
        <w:tc>
          <w:tcPr>
            <w:tcW w:w="2119" w:type="dxa"/>
            <w:tcBorders>
              <w:left w:val="single" w:sz="8" w:space="0" w:color="000000"/>
            </w:tcBorders>
          </w:tcPr>
          <w:p>
            <w:pPr>
              <w:pStyle w:val="TableParagraph"/>
              <w:spacing w:line="240" w:lineRule="auto"/>
              <w:ind w:left="414" w:right="426"/>
              <w:rPr>
                <w:b/>
                <w:sz w:val="23"/>
              </w:rPr>
            </w:pPr>
            <w:r>
              <w:rPr>
                <w:b/>
                <w:color w:val="050507"/>
                <w:w w:val="105"/>
                <w:sz w:val="23"/>
              </w:rPr>
              <w:t>Turbine</w:t>
            </w:r>
          </w:p>
        </w:tc>
        <w:tc>
          <w:tcPr>
            <w:tcW w:w="2122" w:type="dxa"/>
          </w:tcPr>
          <w:p>
            <w:pPr>
              <w:pStyle w:val="TableParagraph"/>
              <w:spacing w:line="240" w:lineRule="auto"/>
              <w:ind w:right="719"/>
              <w:jc w:val="right"/>
              <w:rPr>
                <w:b/>
                <w:sz w:val="23"/>
              </w:rPr>
            </w:pPr>
            <w:r>
              <w:rPr>
                <w:b/>
                <w:color w:val="050507"/>
                <w:sz w:val="23"/>
              </w:rPr>
              <w:t>HRSG</w:t>
            </w:r>
          </w:p>
        </w:tc>
        <w:tc>
          <w:tcPr>
            <w:tcW w:w="2119" w:type="dxa"/>
            <w:tcBorders>
              <w:right w:val="single" w:sz="8" w:space="0" w:color="000000"/>
            </w:tcBorders>
          </w:tcPr>
          <w:p>
            <w:pPr>
              <w:pStyle w:val="TableParagraph"/>
              <w:spacing w:line="240" w:lineRule="auto" w:before="3"/>
              <w:ind w:left="426" w:right="426"/>
              <w:rPr>
                <w:b/>
                <w:sz w:val="15"/>
              </w:rPr>
            </w:pPr>
            <w:r>
              <w:rPr>
                <w:b/>
                <w:color w:val="050507"/>
                <w:w w:val="105"/>
                <w:sz w:val="15"/>
              </w:rPr>
              <w:t>T</w:t>
            </w:r>
            <w:r>
              <w:rPr>
                <w:b/>
                <w:color w:val="211F28"/>
                <w:w w:val="105"/>
                <w:sz w:val="15"/>
              </w:rPr>
              <w:t>U</w:t>
            </w:r>
            <w:r>
              <w:rPr>
                <w:b/>
                <w:color w:val="050507"/>
                <w:w w:val="105"/>
                <w:sz w:val="15"/>
              </w:rPr>
              <w:t>RBI</w:t>
            </w:r>
            <w:r>
              <w:rPr>
                <w:b/>
                <w:color w:val="211F28"/>
                <w:w w:val="105"/>
                <w:sz w:val="15"/>
              </w:rPr>
              <w:t>N</w:t>
            </w:r>
            <w:r>
              <w:rPr>
                <w:b/>
                <w:color w:val="050507"/>
                <w:w w:val="105"/>
                <w:sz w:val="15"/>
              </w:rPr>
              <w:t>E/HR</w:t>
            </w:r>
            <w:r>
              <w:rPr>
                <w:b/>
                <w:color w:val="211F28"/>
                <w:w w:val="105"/>
                <w:sz w:val="15"/>
              </w:rPr>
              <w:t>S</w:t>
            </w:r>
            <w:r>
              <w:rPr>
                <w:b/>
                <w:color w:val="050507"/>
                <w:w w:val="105"/>
                <w:sz w:val="15"/>
              </w:rPr>
              <w:t>G</w:t>
            </w:r>
          </w:p>
          <w:p>
            <w:pPr>
              <w:pStyle w:val="TableParagraph"/>
              <w:spacing w:line="149" w:lineRule="exact" w:before="14"/>
              <w:ind w:left="425" w:right="426"/>
              <w:rPr>
                <w:b/>
                <w:sz w:val="15"/>
              </w:rPr>
            </w:pPr>
            <w:r>
              <w:rPr>
                <w:b/>
                <w:color w:val="050507"/>
                <w:w w:val="110"/>
                <w:sz w:val="15"/>
              </w:rPr>
              <w:t>COMBI</w:t>
            </w:r>
            <w:r>
              <w:rPr>
                <w:b/>
                <w:color w:val="211F28"/>
                <w:w w:val="110"/>
                <w:sz w:val="15"/>
              </w:rPr>
              <w:t>N</w:t>
            </w:r>
            <w:r>
              <w:rPr>
                <w:b/>
                <w:color w:val="050507"/>
                <w:w w:val="110"/>
                <w:sz w:val="15"/>
              </w:rPr>
              <w:t>ED</w:t>
            </w:r>
          </w:p>
        </w:tc>
      </w:tr>
      <w:tr>
        <w:trPr>
          <w:trHeight w:val="260" w:hRule="atLeast"/>
        </w:trPr>
        <w:tc>
          <w:tcPr>
            <w:tcW w:w="2316" w:type="dxa"/>
            <w:tcBorders>
              <w:right w:val="single" w:sz="8" w:space="0" w:color="000000"/>
            </w:tcBorders>
          </w:tcPr>
          <w:p>
            <w:pPr>
              <w:pStyle w:val="TableParagraph"/>
              <w:spacing w:before="10"/>
              <w:ind w:left="72" w:right="68"/>
              <w:rPr>
                <w:sz w:val="19"/>
              </w:rPr>
            </w:pPr>
            <w:r>
              <w:rPr>
                <w:color w:val="050507"/>
                <w:sz w:val="23"/>
              </w:rPr>
              <w:t>NOx </w:t>
            </w:r>
            <w:r>
              <w:rPr>
                <w:color w:val="050507"/>
                <w:sz w:val="19"/>
              </w:rPr>
              <w:t>tons</w:t>
            </w:r>
            <w:r>
              <w:rPr>
                <w:color w:val="524B5B"/>
                <w:sz w:val="19"/>
              </w:rPr>
              <w:t>/</w:t>
            </w:r>
            <w:r>
              <w:rPr>
                <w:color w:val="211F28"/>
                <w:sz w:val="19"/>
              </w:rPr>
              <w:t>y</w:t>
            </w:r>
            <w:r>
              <w:rPr>
                <w:color w:val="050507"/>
                <w:sz w:val="19"/>
              </w:rPr>
              <w:t>ear</w:t>
            </w:r>
          </w:p>
        </w:tc>
        <w:tc>
          <w:tcPr>
            <w:tcW w:w="2119" w:type="dxa"/>
            <w:tcBorders>
              <w:left w:val="single" w:sz="8" w:space="0" w:color="000000"/>
            </w:tcBorders>
          </w:tcPr>
          <w:p>
            <w:pPr>
              <w:pStyle w:val="TableParagraph"/>
              <w:spacing w:before="10"/>
              <w:ind w:left="423" w:right="426"/>
              <w:rPr>
                <w:sz w:val="23"/>
              </w:rPr>
            </w:pPr>
            <w:r>
              <w:rPr>
                <w:color w:val="050507"/>
                <w:w w:val="105"/>
                <w:sz w:val="23"/>
              </w:rPr>
              <w:t>154</w:t>
            </w:r>
          </w:p>
        </w:tc>
        <w:tc>
          <w:tcPr>
            <w:tcW w:w="2122" w:type="dxa"/>
          </w:tcPr>
          <w:p>
            <w:pPr>
              <w:pStyle w:val="TableParagraph"/>
              <w:spacing w:before="10"/>
              <w:ind w:left="761" w:right="761"/>
              <w:rPr>
                <w:sz w:val="23"/>
              </w:rPr>
            </w:pPr>
            <w:r>
              <w:rPr>
                <w:color w:val="050507"/>
                <w:w w:val="105"/>
                <w:sz w:val="23"/>
              </w:rPr>
              <w:t>149.4</w:t>
            </w:r>
          </w:p>
        </w:tc>
        <w:tc>
          <w:tcPr>
            <w:tcW w:w="2119" w:type="dxa"/>
            <w:tcBorders>
              <w:right w:val="single" w:sz="8" w:space="0" w:color="000000"/>
            </w:tcBorders>
          </w:tcPr>
          <w:p>
            <w:pPr>
              <w:pStyle w:val="TableParagraph"/>
              <w:spacing w:before="10"/>
              <w:ind w:right="780"/>
              <w:jc w:val="right"/>
              <w:rPr>
                <w:sz w:val="23"/>
              </w:rPr>
            </w:pPr>
            <w:r>
              <w:rPr>
                <w:color w:val="050507"/>
                <w:w w:val="105"/>
                <w:sz w:val="23"/>
              </w:rPr>
              <w:t>303</w:t>
            </w:r>
            <w:r>
              <w:rPr>
                <w:color w:val="010821"/>
                <w:w w:val="105"/>
                <w:sz w:val="23"/>
              </w:rPr>
              <w:t>.</w:t>
            </w:r>
            <w:r>
              <w:rPr>
                <w:color w:val="050507"/>
                <w:w w:val="105"/>
                <w:sz w:val="23"/>
              </w:rPr>
              <w:t>5</w:t>
            </w:r>
          </w:p>
        </w:tc>
      </w:tr>
      <w:tr>
        <w:trPr>
          <w:trHeight w:val="260" w:hRule="atLeast"/>
        </w:trPr>
        <w:tc>
          <w:tcPr>
            <w:tcW w:w="2316" w:type="dxa"/>
            <w:tcBorders>
              <w:right w:val="single" w:sz="8" w:space="0" w:color="000000"/>
            </w:tcBorders>
          </w:tcPr>
          <w:p>
            <w:pPr>
              <w:pStyle w:val="TableParagraph"/>
              <w:spacing w:line="232" w:lineRule="exact" w:before="0"/>
              <w:ind w:left="77" w:right="68"/>
              <w:rPr>
                <w:sz w:val="20"/>
              </w:rPr>
            </w:pPr>
            <w:r>
              <w:rPr>
                <w:color w:val="050507"/>
                <w:w w:val="105"/>
                <w:sz w:val="23"/>
              </w:rPr>
              <w:t>NOx </w:t>
            </w:r>
            <w:r>
              <w:rPr>
                <w:color w:val="050507"/>
                <w:w w:val="105"/>
                <w:sz w:val="20"/>
              </w:rPr>
              <w:t>ppm</w:t>
            </w:r>
            <w:r>
              <w:rPr>
                <w:color w:val="211F28"/>
                <w:w w:val="105"/>
                <w:sz w:val="20"/>
              </w:rPr>
              <w:t>v</w:t>
            </w:r>
            <w:r>
              <w:rPr>
                <w:color w:val="050507"/>
                <w:w w:val="105"/>
                <w:sz w:val="20"/>
              </w:rPr>
              <w:t>d </w:t>
            </w:r>
            <w:r>
              <w:rPr>
                <w:color w:val="3D343D"/>
                <w:w w:val="105"/>
                <w:sz w:val="20"/>
              </w:rPr>
              <w:t>@ </w:t>
            </w:r>
            <w:r>
              <w:rPr>
                <w:color w:val="050507"/>
                <w:w w:val="105"/>
                <w:sz w:val="20"/>
              </w:rPr>
              <w:t>15</w:t>
            </w:r>
            <w:r>
              <w:rPr>
                <w:color w:val="211F28"/>
                <w:w w:val="105"/>
                <w:sz w:val="20"/>
              </w:rPr>
              <w:t>% </w:t>
            </w:r>
            <w:r>
              <w:rPr>
                <w:color w:val="050507"/>
                <w:w w:val="105"/>
                <w:sz w:val="20"/>
              </w:rPr>
              <w:t>0 </w:t>
            </w:r>
            <w:r>
              <w:rPr>
                <w:color w:val="211F28"/>
                <w:w w:val="105"/>
                <w:sz w:val="20"/>
              </w:rPr>
              <w:t>2</w:t>
            </w:r>
          </w:p>
        </w:tc>
        <w:tc>
          <w:tcPr>
            <w:tcW w:w="2119" w:type="dxa"/>
            <w:tcBorders>
              <w:left w:val="single" w:sz="8" w:space="0" w:color="000000"/>
            </w:tcBorders>
          </w:tcPr>
          <w:p>
            <w:pPr>
              <w:pStyle w:val="TableParagraph"/>
              <w:spacing w:line="247" w:lineRule="exact"/>
              <w:ind w:left="426" w:right="424"/>
              <w:rPr>
                <w:sz w:val="23"/>
              </w:rPr>
            </w:pPr>
            <w:r>
              <w:rPr>
                <w:color w:val="050507"/>
                <w:w w:val="105"/>
                <w:sz w:val="23"/>
              </w:rPr>
              <w:t>9</w:t>
            </w:r>
            <w:r>
              <w:rPr>
                <w:color w:val="010821"/>
                <w:w w:val="105"/>
                <w:sz w:val="23"/>
              </w:rPr>
              <w:t>.</w:t>
            </w:r>
            <w:r>
              <w:rPr>
                <w:color w:val="050507"/>
                <w:w w:val="105"/>
                <w:sz w:val="23"/>
              </w:rPr>
              <w:t>0</w:t>
            </w:r>
          </w:p>
        </w:tc>
        <w:tc>
          <w:tcPr>
            <w:tcW w:w="2122" w:type="dxa"/>
          </w:tcPr>
          <w:p>
            <w:pPr>
              <w:pStyle w:val="TableParagraph"/>
              <w:spacing w:line="247" w:lineRule="exact"/>
              <w:ind w:right="648"/>
              <w:jc w:val="right"/>
              <w:rPr>
                <w:sz w:val="23"/>
              </w:rPr>
            </w:pPr>
            <w:r>
              <w:rPr>
                <w:color w:val="050507"/>
                <w:w w:val="105"/>
                <w:sz w:val="23"/>
              </w:rPr>
              <w:t>No limit</w:t>
            </w:r>
          </w:p>
        </w:tc>
        <w:tc>
          <w:tcPr>
            <w:tcW w:w="2119" w:type="dxa"/>
            <w:tcBorders>
              <w:right w:val="single" w:sz="8" w:space="0" w:color="000000"/>
            </w:tcBorders>
          </w:tcPr>
          <w:p>
            <w:pPr>
              <w:pStyle w:val="TableParagraph"/>
              <w:spacing w:line="247" w:lineRule="exact"/>
              <w:ind w:left="426" w:right="426"/>
              <w:rPr>
                <w:sz w:val="23"/>
              </w:rPr>
            </w:pPr>
            <w:r>
              <w:rPr>
                <w:color w:val="050507"/>
                <w:w w:val="105"/>
                <w:sz w:val="23"/>
              </w:rPr>
              <w:t>13.6</w:t>
            </w:r>
          </w:p>
        </w:tc>
      </w:tr>
      <w:tr>
        <w:trPr>
          <w:trHeight w:val="260" w:hRule="atLeast"/>
        </w:trPr>
        <w:tc>
          <w:tcPr>
            <w:tcW w:w="2316" w:type="dxa"/>
            <w:tcBorders>
              <w:right w:val="single" w:sz="8" w:space="0" w:color="000000"/>
            </w:tcBorders>
          </w:tcPr>
          <w:p>
            <w:pPr>
              <w:pStyle w:val="TableParagraph"/>
              <w:ind w:left="77" w:right="65"/>
              <w:rPr>
                <w:sz w:val="23"/>
              </w:rPr>
            </w:pPr>
            <w:r>
              <w:rPr>
                <w:color w:val="050507"/>
                <w:w w:val="105"/>
                <w:sz w:val="23"/>
              </w:rPr>
              <w:t>CO tons</w:t>
            </w:r>
            <w:r>
              <w:rPr>
                <w:color w:val="3D343D"/>
                <w:w w:val="105"/>
                <w:sz w:val="23"/>
              </w:rPr>
              <w:t>/</w:t>
            </w:r>
            <w:r>
              <w:rPr>
                <w:color w:val="211F28"/>
                <w:w w:val="105"/>
                <w:sz w:val="23"/>
              </w:rPr>
              <w:t>y</w:t>
            </w:r>
            <w:r>
              <w:rPr>
                <w:color w:val="050507"/>
                <w:w w:val="105"/>
                <w:sz w:val="23"/>
              </w:rPr>
              <w:t>ear</w:t>
            </w:r>
          </w:p>
        </w:tc>
        <w:tc>
          <w:tcPr>
            <w:tcW w:w="2119" w:type="dxa"/>
            <w:tcBorders>
              <w:left w:val="single" w:sz="8" w:space="0" w:color="000000"/>
            </w:tcBorders>
          </w:tcPr>
          <w:p>
            <w:pPr>
              <w:pStyle w:val="TableParagraph"/>
              <w:ind w:left="426" w:right="425"/>
              <w:rPr>
                <w:sz w:val="23"/>
              </w:rPr>
            </w:pPr>
            <w:r>
              <w:rPr>
                <w:color w:val="050507"/>
                <w:w w:val="105"/>
                <w:sz w:val="23"/>
              </w:rPr>
              <w:t>102</w:t>
            </w:r>
            <w:r>
              <w:rPr>
                <w:color w:val="010821"/>
                <w:w w:val="105"/>
                <w:sz w:val="23"/>
              </w:rPr>
              <w:t>.</w:t>
            </w:r>
            <w:r>
              <w:rPr>
                <w:color w:val="050507"/>
                <w:w w:val="105"/>
                <w:sz w:val="23"/>
              </w:rPr>
              <w:t>5</w:t>
            </w:r>
          </w:p>
        </w:tc>
        <w:tc>
          <w:tcPr>
            <w:tcW w:w="2122" w:type="dxa"/>
          </w:tcPr>
          <w:p>
            <w:pPr>
              <w:pStyle w:val="TableParagraph"/>
              <w:ind w:left="761" w:right="757"/>
              <w:rPr>
                <w:sz w:val="23"/>
              </w:rPr>
            </w:pPr>
            <w:r>
              <w:rPr>
                <w:color w:val="050507"/>
                <w:w w:val="110"/>
                <w:sz w:val="23"/>
              </w:rPr>
              <w:t>47</w:t>
            </w:r>
            <w:r>
              <w:rPr>
                <w:color w:val="010821"/>
                <w:w w:val="110"/>
                <w:sz w:val="23"/>
              </w:rPr>
              <w:t>.</w:t>
            </w:r>
            <w:r>
              <w:rPr>
                <w:color w:val="050507"/>
                <w:w w:val="110"/>
                <w:sz w:val="23"/>
              </w:rPr>
              <w:t>8</w:t>
            </w:r>
          </w:p>
        </w:tc>
        <w:tc>
          <w:tcPr>
            <w:tcW w:w="2119" w:type="dxa"/>
            <w:tcBorders>
              <w:right w:val="single" w:sz="8" w:space="0" w:color="000000"/>
            </w:tcBorders>
          </w:tcPr>
          <w:p>
            <w:pPr>
              <w:pStyle w:val="TableParagraph"/>
              <w:ind w:right="774"/>
              <w:jc w:val="right"/>
              <w:rPr>
                <w:sz w:val="23"/>
              </w:rPr>
            </w:pPr>
            <w:r>
              <w:rPr>
                <w:color w:val="050507"/>
                <w:w w:val="105"/>
                <w:sz w:val="23"/>
              </w:rPr>
              <w:t>150</w:t>
            </w:r>
            <w:r>
              <w:rPr>
                <w:color w:val="010821"/>
                <w:w w:val="105"/>
                <w:sz w:val="23"/>
              </w:rPr>
              <w:t>.</w:t>
            </w:r>
            <w:r>
              <w:rPr>
                <w:color w:val="050507"/>
                <w:w w:val="105"/>
                <w:sz w:val="23"/>
              </w:rPr>
              <w:t>3</w:t>
            </w:r>
          </w:p>
        </w:tc>
      </w:tr>
      <w:tr>
        <w:trPr>
          <w:trHeight w:val="260" w:hRule="atLeast"/>
        </w:trPr>
        <w:tc>
          <w:tcPr>
            <w:tcW w:w="2316" w:type="dxa"/>
            <w:tcBorders>
              <w:right w:val="single" w:sz="8" w:space="0" w:color="000000"/>
            </w:tcBorders>
          </w:tcPr>
          <w:p>
            <w:pPr>
              <w:pStyle w:val="TableParagraph"/>
              <w:spacing w:line="251" w:lineRule="exact" w:before="0"/>
              <w:ind w:left="77" w:right="148"/>
              <w:rPr>
                <w:sz w:val="20"/>
              </w:rPr>
            </w:pPr>
            <w:r>
              <w:rPr>
                <w:color w:val="050507"/>
                <w:sz w:val="23"/>
              </w:rPr>
              <w:t>CO </w:t>
            </w:r>
            <w:r>
              <w:rPr>
                <w:color w:val="050507"/>
                <w:sz w:val="20"/>
              </w:rPr>
              <w:t>ppm </w:t>
            </w:r>
            <w:r>
              <w:rPr>
                <w:color w:val="211F28"/>
                <w:sz w:val="20"/>
              </w:rPr>
              <w:t>v</w:t>
            </w:r>
            <w:r>
              <w:rPr>
                <w:color w:val="050507"/>
                <w:sz w:val="20"/>
              </w:rPr>
              <w:t>d </w:t>
            </w:r>
            <w:r>
              <w:rPr>
                <w:color w:val="211F28"/>
                <w:sz w:val="21"/>
              </w:rPr>
              <w:t>@ </w:t>
            </w:r>
            <w:r>
              <w:rPr>
                <w:color w:val="050507"/>
                <w:sz w:val="23"/>
              </w:rPr>
              <w:t>15</w:t>
            </w:r>
            <w:r>
              <w:rPr>
                <w:color w:val="211F28"/>
                <w:sz w:val="23"/>
              </w:rPr>
              <w:t>% </w:t>
            </w:r>
            <w:r>
              <w:rPr>
                <w:color w:val="050507"/>
                <w:sz w:val="20"/>
              </w:rPr>
              <w:t>02</w:t>
            </w:r>
          </w:p>
        </w:tc>
        <w:tc>
          <w:tcPr>
            <w:tcW w:w="2119" w:type="dxa"/>
            <w:tcBorders>
              <w:left w:val="single" w:sz="8" w:space="0" w:color="000000"/>
            </w:tcBorders>
          </w:tcPr>
          <w:p>
            <w:pPr>
              <w:pStyle w:val="TableParagraph"/>
              <w:spacing w:line="247" w:lineRule="exact"/>
              <w:ind w:left="426" w:right="423"/>
              <w:rPr>
                <w:sz w:val="23"/>
              </w:rPr>
            </w:pPr>
            <w:r>
              <w:rPr>
                <w:color w:val="050507"/>
                <w:w w:val="105"/>
                <w:sz w:val="23"/>
              </w:rPr>
              <w:t>10</w:t>
            </w:r>
          </w:p>
        </w:tc>
        <w:tc>
          <w:tcPr>
            <w:tcW w:w="2122" w:type="dxa"/>
          </w:tcPr>
          <w:p>
            <w:pPr>
              <w:pStyle w:val="TableParagraph"/>
              <w:spacing w:line="247" w:lineRule="exact"/>
              <w:ind w:right="648"/>
              <w:jc w:val="right"/>
              <w:rPr>
                <w:sz w:val="23"/>
              </w:rPr>
            </w:pPr>
            <w:r>
              <w:rPr>
                <w:color w:val="050507"/>
                <w:w w:val="105"/>
                <w:sz w:val="23"/>
              </w:rPr>
              <w:t>No limit</w:t>
            </w:r>
          </w:p>
        </w:tc>
        <w:tc>
          <w:tcPr>
            <w:tcW w:w="2119" w:type="dxa"/>
            <w:tcBorders>
              <w:right w:val="single" w:sz="8" w:space="0" w:color="000000"/>
            </w:tcBorders>
          </w:tcPr>
          <w:p>
            <w:pPr>
              <w:pStyle w:val="TableParagraph"/>
              <w:spacing w:line="247" w:lineRule="exact"/>
              <w:ind w:left="426" w:right="426"/>
              <w:rPr>
                <w:sz w:val="23"/>
              </w:rPr>
            </w:pPr>
            <w:r>
              <w:rPr>
                <w:color w:val="050507"/>
                <w:w w:val="105"/>
                <w:sz w:val="23"/>
              </w:rPr>
              <w:t>10.7</w:t>
            </w:r>
          </w:p>
        </w:tc>
      </w:tr>
    </w:tbl>
    <w:p>
      <w:pPr>
        <w:pStyle w:val="BodyText"/>
        <w:spacing w:before="5"/>
        <w:rPr>
          <w:b/>
          <w:sz w:val="16"/>
        </w:rPr>
      </w:pPr>
    </w:p>
    <w:p>
      <w:pPr>
        <w:spacing w:before="90"/>
        <w:ind w:left="439" w:right="0" w:firstLine="0"/>
        <w:jc w:val="left"/>
        <w:rPr>
          <w:b/>
          <w:sz w:val="23"/>
        </w:rPr>
      </w:pPr>
      <w:r>
        <w:rPr>
          <w:b/>
          <w:color w:val="050507"/>
          <w:w w:val="105"/>
          <w:sz w:val="23"/>
        </w:rPr>
        <w:t>Fired Boilers</w:t>
      </w:r>
    </w:p>
    <w:p>
      <w:pPr>
        <w:pStyle w:val="BodyText"/>
        <w:spacing w:before="11"/>
        <w:rPr>
          <w:b/>
        </w:rPr>
      </w:pPr>
    </w:p>
    <w:tbl>
      <w:tblPr>
        <w:tblW w:w="0" w:type="auto"/>
        <w:jc w:val="left"/>
        <w:tblInd w:w="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8"/>
        <w:gridCol w:w="5148"/>
      </w:tblGrid>
      <w:tr>
        <w:trPr>
          <w:trHeight w:val="260" w:hRule="atLeast"/>
        </w:trPr>
        <w:tc>
          <w:tcPr>
            <w:tcW w:w="2628" w:type="dxa"/>
            <w:tcBorders>
              <w:right w:val="single" w:sz="8" w:space="0" w:color="000000"/>
            </w:tcBorders>
          </w:tcPr>
          <w:p>
            <w:pPr>
              <w:pStyle w:val="TableParagraph"/>
              <w:spacing w:before="10"/>
              <w:ind w:left="833"/>
              <w:jc w:val="left"/>
              <w:rPr>
                <w:b/>
                <w:sz w:val="23"/>
              </w:rPr>
            </w:pPr>
            <w:r>
              <w:rPr>
                <w:b/>
                <w:color w:val="050507"/>
                <w:w w:val="105"/>
                <w:sz w:val="23"/>
              </w:rPr>
              <w:t>Pollutant</w:t>
            </w:r>
          </w:p>
        </w:tc>
        <w:tc>
          <w:tcPr>
            <w:tcW w:w="5148" w:type="dxa"/>
            <w:tcBorders>
              <w:left w:val="single" w:sz="8" w:space="0" w:color="000000"/>
            </w:tcBorders>
          </w:tcPr>
          <w:p>
            <w:pPr>
              <w:pStyle w:val="TableParagraph"/>
              <w:spacing w:before="10"/>
              <w:ind w:left="516" w:right="516"/>
              <w:rPr>
                <w:b/>
                <w:sz w:val="23"/>
              </w:rPr>
            </w:pPr>
            <w:r>
              <w:rPr>
                <w:b/>
                <w:color w:val="050507"/>
                <w:w w:val="105"/>
                <w:sz w:val="23"/>
              </w:rPr>
              <w:t>Emission Limits (Natural Gas)</w:t>
            </w:r>
          </w:p>
        </w:tc>
      </w:tr>
      <w:tr>
        <w:trPr>
          <w:trHeight w:val="260" w:hRule="atLeast"/>
        </w:trPr>
        <w:tc>
          <w:tcPr>
            <w:tcW w:w="2628" w:type="dxa"/>
            <w:tcBorders>
              <w:bottom w:val="single" w:sz="8" w:space="0" w:color="000000"/>
              <w:right w:val="single" w:sz="8" w:space="0" w:color="000000"/>
            </w:tcBorders>
          </w:tcPr>
          <w:p>
            <w:pPr>
              <w:pStyle w:val="TableParagraph"/>
              <w:ind w:left="689"/>
              <w:jc w:val="left"/>
              <w:rPr>
                <w:sz w:val="19"/>
              </w:rPr>
            </w:pPr>
            <w:r>
              <w:rPr>
                <w:color w:val="050507"/>
                <w:sz w:val="23"/>
              </w:rPr>
              <w:t>NOx </w:t>
            </w:r>
            <w:r>
              <w:rPr>
                <w:color w:val="050507"/>
                <w:sz w:val="19"/>
              </w:rPr>
              <w:t>ton</w:t>
            </w:r>
            <w:r>
              <w:rPr>
                <w:color w:val="211F28"/>
                <w:sz w:val="19"/>
              </w:rPr>
              <w:t>s</w:t>
            </w:r>
            <w:r>
              <w:rPr>
                <w:color w:val="524B5B"/>
                <w:sz w:val="19"/>
              </w:rPr>
              <w:t>/</w:t>
            </w:r>
            <w:r>
              <w:rPr>
                <w:color w:val="211F28"/>
                <w:sz w:val="19"/>
              </w:rPr>
              <w:t>y</w:t>
            </w:r>
            <w:r>
              <w:rPr>
                <w:color w:val="050507"/>
                <w:sz w:val="19"/>
              </w:rPr>
              <w:t>ear</w:t>
            </w:r>
          </w:p>
        </w:tc>
        <w:tc>
          <w:tcPr>
            <w:tcW w:w="5148" w:type="dxa"/>
            <w:tcBorders>
              <w:left w:val="single" w:sz="8" w:space="0" w:color="000000"/>
              <w:bottom w:val="single" w:sz="8" w:space="0" w:color="000000"/>
            </w:tcBorders>
          </w:tcPr>
          <w:p>
            <w:pPr>
              <w:pStyle w:val="TableParagraph"/>
              <w:ind w:left="516" w:right="513"/>
              <w:rPr>
                <w:sz w:val="23"/>
              </w:rPr>
            </w:pPr>
            <w:r>
              <w:rPr>
                <w:color w:val="050507"/>
                <w:w w:val="110"/>
                <w:sz w:val="23"/>
              </w:rPr>
              <w:t>69</w:t>
            </w:r>
            <w:r>
              <w:rPr>
                <w:color w:val="010821"/>
                <w:w w:val="110"/>
                <w:sz w:val="23"/>
              </w:rPr>
              <w:t>.</w:t>
            </w:r>
            <w:r>
              <w:rPr>
                <w:color w:val="050507"/>
                <w:w w:val="110"/>
                <w:sz w:val="23"/>
              </w:rPr>
              <w:t>6</w:t>
            </w:r>
          </w:p>
        </w:tc>
      </w:tr>
      <w:tr>
        <w:trPr>
          <w:trHeight w:val="260" w:hRule="atLeast"/>
        </w:trPr>
        <w:tc>
          <w:tcPr>
            <w:tcW w:w="2628" w:type="dxa"/>
            <w:tcBorders>
              <w:top w:val="single" w:sz="8" w:space="0" w:color="000000"/>
              <w:right w:val="single" w:sz="8" w:space="0" w:color="000000"/>
            </w:tcBorders>
          </w:tcPr>
          <w:p>
            <w:pPr>
              <w:pStyle w:val="TableParagraph"/>
              <w:spacing w:line="248" w:lineRule="exact" w:before="0"/>
              <w:ind w:right="167"/>
              <w:jc w:val="right"/>
              <w:rPr>
                <w:sz w:val="24"/>
              </w:rPr>
            </w:pPr>
            <w:r>
              <w:rPr>
                <w:color w:val="050507"/>
                <w:sz w:val="23"/>
              </w:rPr>
              <w:t>NOx ppmvd </w:t>
            </w:r>
            <w:r>
              <w:rPr>
                <w:rFonts w:ascii="Arial"/>
                <w:color w:val="211F28"/>
                <w:w w:val="90"/>
                <w:sz w:val="21"/>
              </w:rPr>
              <w:t>(ciJ, </w:t>
            </w:r>
            <w:r>
              <w:rPr>
                <w:color w:val="050507"/>
                <w:sz w:val="23"/>
              </w:rPr>
              <w:t>15% </w:t>
            </w:r>
            <w:r>
              <w:rPr>
                <w:color w:val="050507"/>
                <w:sz w:val="24"/>
              </w:rPr>
              <w:t>0 </w:t>
            </w:r>
            <w:r>
              <w:rPr>
                <w:color w:val="211F28"/>
                <w:w w:val="90"/>
                <w:sz w:val="24"/>
              </w:rPr>
              <w:t>2</w:t>
            </w:r>
          </w:p>
        </w:tc>
        <w:tc>
          <w:tcPr>
            <w:tcW w:w="5148" w:type="dxa"/>
            <w:tcBorders>
              <w:top w:val="single" w:sz="8" w:space="0" w:color="000000"/>
              <w:left w:val="single" w:sz="8" w:space="0" w:color="000000"/>
            </w:tcBorders>
          </w:tcPr>
          <w:p>
            <w:pPr>
              <w:pStyle w:val="TableParagraph"/>
              <w:ind w:left="516" w:right="510"/>
              <w:rPr>
                <w:sz w:val="23"/>
              </w:rPr>
            </w:pPr>
            <w:r>
              <w:rPr>
                <w:color w:val="050507"/>
                <w:w w:val="105"/>
                <w:sz w:val="23"/>
              </w:rPr>
              <w:t>15</w:t>
            </w:r>
            <w:r>
              <w:rPr>
                <w:color w:val="010821"/>
                <w:w w:val="105"/>
                <w:sz w:val="23"/>
              </w:rPr>
              <w:t>.</w:t>
            </w:r>
            <w:r>
              <w:rPr>
                <w:color w:val="050507"/>
                <w:w w:val="105"/>
                <w:sz w:val="23"/>
              </w:rPr>
              <w:t>9</w:t>
            </w:r>
          </w:p>
        </w:tc>
      </w:tr>
      <w:tr>
        <w:trPr>
          <w:trHeight w:val="260" w:hRule="atLeast"/>
        </w:trPr>
        <w:tc>
          <w:tcPr>
            <w:tcW w:w="2628" w:type="dxa"/>
            <w:tcBorders>
              <w:right w:val="single" w:sz="8" w:space="0" w:color="000000"/>
            </w:tcBorders>
          </w:tcPr>
          <w:p>
            <w:pPr>
              <w:pStyle w:val="TableParagraph"/>
              <w:spacing w:line="247" w:lineRule="exact"/>
              <w:ind w:left="672"/>
              <w:jc w:val="left"/>
              <w:rPr>
                <w:sz w:val="23"/>
              </w:rPr>
            </w:pPr>
            <w:r>
              <w:rPr>
                <w:color w:val="050507"/>
                <w:w w:val="105"/>
                <w:sz w:val="23"/>
              </w:rPr>
              <w:t>CO tons</w:t>
            </w:r>
            <w:r>
              <w:rPr>
                <w:color w:val="3D343D"/>
                <w:w w:val="105"/>
                <w:sz w:val="23"/>
              </w:rPr>
              <w:t>/</w:t>
            </w:r>
            <w:r>
              <w:rPr>
                <w:color w:val="211F28"/>
                <w:w w:val="105"/>
                <w:sz w:val="23"/>
              </w:rPr>
              <w:t>y</w:t>
            </w:r>
            <w:r>
              <w:rPr>
                <w:color w:val="050507"/>
                <w:w w:val="105"/>
                <w:sz w:val="23"/>
              </w:rPr>
              <w:t>ear</w:t>
            </w:r>
          </w:p>
        </w:tc>
        <w:tc>
          <w:tcPr>
            <w:tcW w:w="5148" w:type="dxa"/>
            <w:tcBorders>
              <w:left w:val="single" w:sz="8" w:space="0" w:color="000000"/>
            </w:tcBorders>
          </w:tcPr>
          <w:p>
            <w:pPr>
              <w:pStyle w:val="TableParagraph"/>
              <w:spacing w:line="247" w:lineRule="exact"/>
              <w:ind w:left="516" w:right="507"/>
              <w:rPr>
                <w:sz w:val="23"/>
              </w:rPr>
            </w:pPr>
            <w:r>
              <w:rPr>
                <w:color w:val="050507"/>
                <w:w w:val="110"/>
                <w:sz w:val="23"/>
              </w:rPr>
              <w:t>87</w:t>
            </w:r>
            <w:r>
              <w:rPr>
                <w:color w:val="010821"/>
                <w:w w:val="110"/>
                <w:sz w:val="23"/>
              </w:rPr>
              <w:t>.</w:t>
            </w:r>
            <w:r>
              <w:rPr>
                <w:color w:val="050507"/>
                <w:w w:val="110"/>
                <w:sz w:val="23"/>
              </w:rPr>
              <w:t>1</w:t>
            </w:r>
          </w:p>
        </w:tc>
      </w:tr>
      <w:tr>
        <w:trPr>
          <w:trHeight w:val="260" w:hRule="atLeast"/>
        </w:trPr>
        <w:tc>
          <w:tcPr>
            <w:tcW w:w="2628" w:type="dxa"/>
            <w:tcBorders>
              <w:right w:val="single" w:sz="8" w:space="0" w:color="000000"/>
            </w:tcBorders>
          </w:tcPr>
          <w:p>
            <w:pPr>
              <w:pStyle w:val="TableParagraph"/>
              <w:spacing w:line="248" w:lineRule="exact" w:before="0"/>
              <w:ind w:right="224"/>
              <w:jc w:val="right"/>
              <w:rPr>
                <w:sz w:val="24"/>
              </w:rPr>
            </w:pPr>
            <w:r>
              <w:rPr>
                <w:color w:val="050507"/>
                <w:sz w:val="23"/>
              </w:rPr>
              <w:t>CO ppmvd </w:t>
            </w:r>
            <w:r>
              <w:rPr>
                <w:rFonts w:ascii="Arial"/>
                <w:color w:val="211F28"/>
                <w:w w:val="90"/>
                <w:sz w:val="21"/>
              </w:rPr>
              <w:t>(ciJ, </w:t>
            </w:r>
            <w:r>
              <w:rPr>
                <w:color w:val="050507"/>
                <w:sz w:val="23"/>
              </w:rPr>
              <w:t>15% </w:t>
            </w:r>
            <w:r>
              <w:rPr>
                <w:color w:val="050507"/>
                <w:sz w:val="24"/>
              </w:rPr>
              <w:t>0 </w:t>
            </w:r>
            <w:r>
              <w:rPr>
                <w:color w:val="211F28"/>
                <w:w w:val="90"/>
                <w:sz w:val="24"/>
              </w:rPr>
              <w:t>2</w:t>
            </w:r>
          </w:p>
        </w:tc>
        <w:tc>
          <w:tcPr>
            <w:tcW w:w="5148" w:type="dxa"/>
            <w:tcBorders>
              <w:left w:val="single" w:sz="8" w:space="0" w:color="000000"/>
            </w:tcBorders>
          </w:tcPr>
          <w:p>
            <w:pPr>
              <w:pStyle w:val="TableParagraph"/>
              <w:ind w:left="516" w:right="510"/>
              <w:rPr>
                <w:sz w:val="23"/>
              </w:rPr>
            </w:pPr>
            <w:r>
              <w:rPr>
                <w:color w:val="050507"/>
                <w:w w:val="110"/>
                <w:sz w:val="23"/>
              </w:rPr>
              <w:t>19</w:t>
            </w:r>
            <w:r>
              <w:rPr>
                <w:color w:val="010821"/>
                <w:w w:val="110"/>
                <w:sz w:val="23"/>
              </w:rPr>
              <w:t>.</w:t>
            </w:r>
            <w:r>
              <w:rPr>
                <w:color w:val="050507"/>
                <w:w w:val="110"/>
                <w:sz w:val="23"/>
              </w:rPr>
              <w:t>9</w:t>
            </w:r>
          </w:p>
        </w:tc>
      </w:tr>
    </w:tbl>
    <w:p>
      <w:pPr>
        <w:spacing w:after="0"/>
        <w:rPr>
          <w:sz w:val="23"/>
        </w:rPr>
        <w:sectPr>
          <w:headerReference w:type="default" r:id="rId11"/>
          <w:pgSz w:w="12240" w:h="15840"/>
          <w:pgMar w:header="741" w:footer="733" w:top="1260" w:bottom="940" w:left="1720" w:right="980"/>
        </w:sectPr>
      </w:pPr>
    </w:p>
    <w:p>
      <w:pPr>
        <w:pStyle w:val="ListParagraph"/>
        <w:numPr>
          <w:ilvl w:val="0"/>
          <w:numId w:val="4"/>
        </w:numPr>
        <w:tabs>
          <w:tab w:pos="462" w:val="left" w:leader="none"/>
        </w:tabs>
        <w:spacing w:line="240" w:lineRule="auto" w:before="182" w:after="0"/>
        <w:ind w:left="461" w:right="0" w:hanging="357"/>
        <w:jc w:val="left"/>
        <w:rPr>
          <w:b/>
          <w:sz w:val="23"/>
        </w:rPr>
      </w:pPr>
      <w:r>
        <w:rPr>
          <w:b/>
          <w:color w:val="0A080C"/>
          <w:w w:val="105"/>
          <w:sz w:val="23"/>
        </w:rPr>
        <w:t>DESCRIPTION</w:t>
      </w:r>
      <w:r>
        <w:rPr>
          <w:b/>
          <w:color w:val="0A080C"/>
          <w:spacing w:val="-17"/>
          <w:w w:val="105"/>
          <w:sz w:val="23"/>
        </w:rPr>
        <w:t> </w:t>
      </w:r>
      <w:r>
        <w:rPr>
          <w:b/>
          <w:color w:val="0A080C"/>
          <w:w w:val="105"/>
          <w:sz w:val="23"/>
        </w:rPr>
        <w:t>OF</w:t>
      </w:r>
      <w:r>
        <w:rPr>
          <w:b/>
          <w:color w:val="0A080C"/>
          <w:spacing w:val="-28"/>
          <w:w w:val="105"/>
          <w:sz w:val="23"/>
        </w:rPr>
        <w:t> </w:t>
      </w:r>
      <w:r>
        <w:rPr>
          <w:b/>
          <w:color w:val="0A080C"/>
          <w:w w:val="105"/>
          <w:sz w:val="23"/>
        </w:rPr>
        <w:t>CEMS</w:t>
      </w:r>
      <w:r>
        <w:rPr>
          <w:b/>
          <w:color w:val="0A080C"/>
          <w:spacing w:val="-24"/>
          <w:w w:val="105"/>
          <w:sz w:val="23"/>
        </w:rPr>
        <w:t> </w:t>
      </w:r>
      <w:r>
        <w:rPr>
          <w:b/>
          <w:color w:val="0A080C"/>
          <w:w w:val="105"/>
          <w:sz w:val="23"/>
        </w:rPr>
        <w:t>PROGRAM</w:t>
      </w:r>
    </w:p>
    <w:p>
      <w:pPr>
        <w:pStyle w:val="BodyText"/>
        <w:rPr>
          <w:b/>
          <w:sz w:val="25"/>
        </w:rPr>
      </w:pPr>
    </w:p>
    <w:p>
      <w:pPr>
        <w:pStyle w:val="ListParagraph"/>
        <w:numPr>
          <w:ilvl w:val="1"/>
          <w:numId w:val="4"/>
        </w:numPr>
        <w:tabs>
          <w:tab w:pos="1447" w:val="left" w:leader="none"/>
          <w:tab w:pos="1448" w:val="left" w:leader="none"/>
        </w:tabs>
        <w:spacing w:line="240" w:lineRule="auto" w:before="0" w:after="0"/>
        <w:ind w:left="1447" w:right="0" w:hanging="652"/>
        <w:jc w:val="left"/>
        <w:rPr>
          <w:b/>
          <w:color w:val="0A080C"/>
          <w:sz w:val="23"/>
        </w:rPr>
      </w:pPr>
      <w:r>
        <w:rPr>
          <w:b/>
          <w:color w:val="0A080C"/>
          <w:sz w:val="23"/>
          <w:u w:val="thick" w:color="000000"/>
        </w:rPr>
        <w:t>PLANT </w:t>
      </w:r>
      <w:r>
        <w:rPr>
          <w:b/>
          <w:color w:val="0A080C"/>
          <w:spacing w:val="16"/>
          <w:sz w:val="23"/>
          <w:u w:val="thick" w:color="000000"/>
        </w:rPr>
        <w:t> </w:t>
      </w:r>
      <w:r>
        <w:rPr>
          <w:b/>
          <w:color w:val="0A080C"/>
          <w:sz w:val="23"/>
          <w:u w:val="thick" w:color="000000"/>
        </w:rPr>
        <w:t>DESCRIPTION</w:t>
      </w:r>
    </w:p>
    <w:p>
      <w:pPr>
        <w:pStyle w:val="BodyText"/>
        <w:spacing w:before="11"/>
        <w:rPr>
          <w:b/>
          <w:sz w:val="24"/>
        </w:rPr>
      </w:pPr>
    </w:p>
    <w:p>
      <w:pPr>
        <w:pStyle w:val="BodyText"/>
        <w:spacing w:line="249" w:lineRule="auto"/>
        <w:ind w:left="820" w:right="666" w:firstLine="1"/>
        <w:jc w:val="both"/>
      </w:pPr>
      <w:r>
        <w:rPr>
          <w:color w:val="0A080C"/>
          <w:w w:val="105"/>
        </w:rPr>
        <w:t>The Michigan Power Cogeneration facility is located at 5795 West Sixth </w:t>
      </w:r>
      <w:r>
        <w:rPr>
          <w:color w:val="0A080C"/>
          <w:spacing w:val="-3"/>
          <w:w w:val="105"/>
        </w:rPr>
        <w:t>Street</w:t>
      </w:r>
      <w:r>
        <w:rPr>
          <w:color w:val="262333"/>
          <w:spacing w:val="-3"/>
          <w:w w:val="105"/>
        </w:rPr>
        <w:t>, </w:t>
      </w:r>
      <w:r>
        <w:rPr>
          <w:color w:val="0A080C"/>
          <w:spacing w:val="-4"/>
          <w:w w:val="105"/>
        </w:rPr>
        <w:t>Ludington</w:t>
      </w:r>
      <w:r>
        <w:rPr>
          <w:color w:val="262333"/>
          <w:spacing w:val="-4"/>
          <w:w w:val="105"/>
        </w:rPr>
        <w:t>, </w:t>
      </w:r>
      <w:r>
        <w:rPr>
          <w:color w:val="0A080C"/>
          <w:w w:val="105"/>
        </w:rPr>
        <w:t>Michigan</w:t>
      </w:r>
      <w:r>
        <w:rPr>
          <w:color w:val="262333"/>
          <w:w w:val="105"/>
        </w:rPr>
        <w:t>,</w:t>
      </w:r>
      <w:r>
        <w:rPr>
          <w:color w:val="262333"/>
          <w:spacing w:val="-15"/>
          <w:w w:val="105"/>
        </w:rPr>
        <w:t> </w:t>
      </w:r>
      <w:r>
        <w:rPr>
          <w:color w:val="0A080C"/>
          <w:w w:val="105"/>
        </w:rPr>
        <w:t>adjacent</w:t>
      </w:r>
      <w:r>
        <w:rPr>
          <w:color w:val="0A080C"/>
          <w:spacing w:val="-3"/>
          <w:w w:val="105"/>
        </w:rPr>
        <w:t> </w:t>
      </w:r>
      <w:r>
        <w:rPr>
          <w:color w:val="0A080C"/>
          <w:w w:val="105"/>
        </w:rPr>
        <w:t>to</w:t>
      </w:r>
      <w:r>
        <w:rPr>
          <w:color w:val="0A080C"/>
          <w:spacing w:val="-12"/>
          <w:w w:val="105"/>
        </w:rPr>
        <w:t> </w:t>
      </w:r>
      <w:r>
        <w:rPr>
          <w:color w:val="0A080C"/>
          <w:w w:val="105"/>
        </w:rPr>
        <w:t>the</w:t>
      </w:r>
      <w:r>
        <w:rPr>
          <w:color w:val="0A080C"/>
          <w:spacing w:val="-11"/>
          <w:w w:val="105"/>
        </w:rPr>
        <w:t> </w:t>
      </w:r>
      <w:r>
        <w:rPr>
          <w:color w:val="0A080C"/>
          <w:w w:val="105"/>
        </w:rPr>
        <w:t>Occidental</w:t>
      </w:r>
      <w:r>
        <w:rPr>
          <w:color w:val="0A080C"/>
          <w:spacing w:val="-2"/>
          <w:w w:val="105"/>
        </w:rPr>
        <w:t> </w:t>
      </w:r>
      <w:r>
        <w:rPr>
          <w:color w:val="0A080C"/>
          <w:w w:val="105"/>
        </w:rPr>
        <w:t>Chemical</w:t>
      </w:r>
      <w:r>
        <w:rPr>
          <w:color w:val="0A080C"/>
          <w:spacing w:val="-2"/>
          <w:w w:val="105"/>
        </w:rPr>
        <w:t> </w:t>
      </w:r>
      <w:r>
        <w:rPr>
          <w:color w:val="0A080C"/>
          <w:w w:val="105"/>
        </w:rPr>
        <w:t>Company</w:t>
      </w:r>
      <w:r>
        <w:rPr>
          <w:color w:val="0A080C"/>
          <w:spacing w:val="-3"/>
          <w:w w:val="105"/>
        </w:rPr>
        <w:t> </w:t>
      </w:r>
      <w:r>
        <w:rPr>
          <w:color w:val="0A080C"/>
          <w:w w:val="105"/>
        </w:rPr>
        <w:t>("Oxy").</w:t>
      </w:r>
      <w:r>
        <w:rPr>
          <w:color w:val="0A080C"/>
          <w:spacing w:val="0"/>
          <w:w w:val="105"/>
        </w:rPr>
        <w:t> </w:t>
      </w:r>
      <w:r>
        <w:rPr>
          <w:color w:val="0A080C"/>
          <w:w w:val="105"/>
        </w:rPr>
        <w:t>A</w:t>
      </w:r>
      <w:r>
        <w:rPr>
          <w:color w:val="0A080C"/>
          <w:spacing w:val="-20"/>
          <w:w w:val="105"/>
        </w:rPr>
        <w:t> </w:t>
      </w:r>
      <w:r>
        <w:rPr>
          <w:color w:val="0A080C"/>
          <w:w w:val="105"/>
        </w:rPr>
        <w:t>site</w:t>
      </w:r>
      <w:r>
        <w:rPr>
          <w:color w:val="0A080C"/>
          <w:spacing w:val="-11"/>
          <w:w w:val="105"/>
        </w:rPr>
        <w:t> </w:t>
      </w:r>
      <w:r>
        <w:rPr>
          <w:color w:val="0A080C"/>
          <w:w w:val="105"/>
        </w:rPr>
        <w:t>location</w:t>
      </w:r>
      <w:r>
        <w:rPr>
          <w:color w:val="0A080C"/>
          <w:spacing w:val="-6"/>
          <w:w w:val="105"/>
        </w:rPr>
        <w:t> </w:t>
      </w:r>
      <w:r>
        <w:rPr>
          <w:color w:val="0A080C"/>
          <w:w w:val="105"/>
        </w:rPr>
        <w:t>map</w:t>
      </w:r>
      <w:r>
        <w:rPr>
          <w:color w:val="0A080C"/>
          <w:spacing w:val="-10"/>
          <w:w w:val="105"/>
        </w:rPr>
        <w:t> </w:t>
      </w:r>
      <w:r>
        <w:rPr>
          <w:color w:val="0A080C"/>
          <w:w w:val="105"/>
        </w:rPr>
        <w:t>and facility</w:t>
      </w:r>
      <w:r>
        <w:rPr>
          <w:color w:val="0A080C"/>
          <w:spacing w:val="-7"/>
          <w:w w:val="105"/>
        </w:rPr>
        <w:t> </w:t>
      </w:r>
      <w:r>
        <w:rPr>
          <w:color w:val="0A080C"/>
          <w:w w:val="105"/>
        </w:rPr>
        <w:t>plot</w:t>
      </w:r>
      <w:r>
        <w:rPr>
          <w:color w:val="0A080C"/>
          <w:spacing w:val="-9"/>
          <w:w w:val="105"/>
        </w:rPr>
        <w:t> </w:t>
      </w:r>
      <w:r>
        <w:rPr>
          <w:color w:val="0A080C"/>
          <w:w w:val="105"/>
        </w:rPr>
        <w:t>plan</w:t>
      </w:r>
      <w:r>
        <w:rPr>
          <w:color w:val="0A080C"/>
          <w:spacing w:val="-6"/>
          <w:w w:val="105"/>
        </w:rPr>
        <w:t> </w:t>
      </w:r>
      <w:r>
        <w:rPr>
          <w:color w:val="0A080C"/>
          <w:w w:val="105"/>
        </w:rPr>
        <w:t>are</w:t>
      </w:r>
      <w:r>
        <w:rPr>
          <w:color w:val="0A080C"/>
          <w:spacing w:val="-9"/>
          <w:w w:val="105"/>
        </w:rPr>
        <w:t> </w:t>
      </w:r>
      <w:r>
        <w:rPr>
          <w:color w:val="0A080C"/>
          <w:w w:val="105"/>
        </w:rPr>
        <w:t>provided</w:t>
      </w:r>
      <w:r>
        <w:rPr>
          <w:color w:val="0A080C"/>
          <w:spacing w:val="6"/>
          <w:w w:val="105"/>
        </w:rPr>
        <w:t> </w:t>
      </w:r>
      <w:r>
        <w:rPr>
          <w:color w:val="0A080C"/>
          <w:w w:val="105"/>
        </w:rPr>
        <w:t>in</w:t>
      </w:r>
      <w:r>
        <w:rPr>
          <w:color w:val="0A080C"/>
          <w:spacing w:val="-13"/>
          <w:w w:val="105"/>
        </w:rPr>
        <w:t> </w:t>
      </w:r>
      <w:r>
        <w:rPr>
          <w:color w:val="0A080C"/>
          <w:w w:val="105"/>
        </w:rPr>
        <w:t>Exhibit</w:t>
      </w:r>
      <w:r>
        <w:rPr>
          <w:color w:val="0A080C"/>
          <w:spacing w:val="-1"/>
          <w:w w:val="105"/>
        </w:rPr>
        <w:t> </w:t>
      </w:r>
      <w:r>
        <w:rPr>
          <w:color w:val="0A080C"/>
          <w:w w:val="105"/>
        </w:rPr>
        <w:t>1</w:t>
      </w:r>
      <w:r>
        <w:rPr>
          <w:color w:val="0A080C"/>
          <w:spacing w:val="-17"/>
          <w:w w:val="105"/>
        </w:rPr>
        <w:t> </w:t>
      </w:r>
      <w:r>
        <w:rPr>
          <w:color w:val="0A080C"/>
          <w:w w:val="105"/>
        </w:rPr>
        <w:t>and</w:t>
      </w:r>
      <w:r>
        <w:rPr>
          <w:color w:val="0A080C"/>
          <w:spacing w:val="-7"/>
          <w:w w:val="105"/>
        </w:rPr>
        <w:t> </w:t>
      </w:r>
      <w:r>
        <w:rPr>
          <w:color w:val="0A080C"/>
          <w:w w:val="105"/>
        </w:rPr>
        <w:t>Exhibit</w:t>
      </w:r>
      <w:r>
        <w:rPr>
          <w:color w:val="0A080C"/>
          <w:spacing w:val="-1"/>
          <w:w w:val="105"/>
        </w:rPr>
        <w:t> </w:t>
      </w:r>
      <w:r>
        <w:rPr>
          <w:color w:val="0A080C"/>
          <w:w w:val="105"/>
        </w:rPr>
        <w:t>2.</w:t>
      </w:r>
    </w:p>
    <w:p>
      <w:pPr>
        <w:pStyle w:val="BodyText"/>
        <w:rPr>
          <w:sz w:val="24"/>
        </w:rPr>
      </w:pPr>
    </w:p>
    <w:p>
      <w:pPr>
        <w:pStyle w:val="BodyText"/>
        <w:spacing w:line="249" w:lineRule="auto" w:before="1"/>
        <w:ind w:left="820" w:right="55" w:firstLine="2"/>
      </w:pPr>
      <w:r>
        <w:rPr>
          <w:color w:val="0A080C"/>
          <w:w w:val="105"/>
        </w:rPr>
        <w:t>The facility utilizes a General Electric ("GE") Model PG7111EA Gas Turbine Generator unit</w:t>
      </w:r>
      <w:r>
        <w:rPr>
          <w:color w:val="262333"/>
          <w:w w:val="105"/>
        </w:rPr>
        <w:t>, </w:t>
      </w:r>
      <w:r>
        <w:rPr>
          <w:color w:val="0A080C"/>
          <w:w w:val="105"/>
        </w:rPr>
        <w:t>exhausting into a heat recovery Steam Generator ("HRSG") equipped with duct burner firing</w:t>
      </w:r>
      <w:r>
        <w:rPr>
          <w:color w:val="010A28"/>
          <w:w w:val="105"/>
        </w:rPr>
        <w:t>. </w:t>
      </w:r>
      <w:r>
        <w:rPr>
          <w:color w:val="0A080C"/>
          <w:w w:val="105"/>
        </w:rPr>
        <w:t>The HRSG produces both high and low-pressure steam</w:t>
      </w:r>
      <w:r>
        <w:rPr>
          <w:color w:val="010A28"/>
          <w:w w:val="105"/>
        </w:rPr>
        <w:t>. </w:t>
      </w:r>
      <w:r>
        <w:rPr>
          <w:color w:val="0A080C"/>
          <w:w w:val="105"/>
        </w:rPr>
        <w:t>The steam is used to drive a Steam Turbine Generator. Steam extracted from the Steam Turbine is supplied under long-term contract to Oxy</w:t>
      </w:r>
      <w:r>
        <w:rPr>
          <w:color w:val="010A28"/>
          <w:w w:val="105"/>
        </w:rPr>
        <w:t>. </w:t>
      </w:r>
      <w:r>
        <w:rPr>
          <w:color w:val="0A080C"/>
          <w:w w:val="105"/>
        </w:rPr>
        <w:t>The power generated is transformed to the required voltage for delivery to Consumer's Energy</w:t>
      </w:r>
      <w:r>
        <w:rPr>
          <w:color w:val="262333"/>
          <w:w w:val="105"/>
        </w:rPr>
        <w:t>'</w:t>
      </w:r>
      <w:r>
        <w:rPr>
          <w:color w:val="0A080C"/>
          <w:w w:val="105"/>
        </w:rPr>
        <w:t>s power grid</w:t>
      </w:r>
      <w:r>
        <w:rPr>
          <w:color w:val="010A28"/>
          <w:w w:val="105"/>
        </w:rPr>
        <w:t>.</w:t>
      </w:r>
    </w:p>
    <w:p>
      <w:pPr>
        <w:pStyle w:val="BodyText"/>
        <w:spacing w:before="1"/>
        <w:rPr>
          <w:sz w:val="24"/>
        </w:rPr>
      </w:pPr>
    </w:p>
    <w:p>
      <w:pPr>
        <w:pStyle w:val="BodyText"/>
        <w:spacing w:line="249" w:lineRule="auto"/>
        <w:ind w:left="819" w:right="315" w:hanging="1"/>
      </w:pPr>
      <w:r>
        <w:rPr>
          <w:color w:val="0A080C"/>
          <w:w w:val="105"/>
        </w:rPr>
        <w:t>In order to guarantee steam production at all times and meet variations in steam loads required by Oxy</w:t>
      </w:r>
      <w:r>
        <w:rPr>
          <w:color w:val="262333"/>
          <w:w w:val="105"/>
        </w:rPr>
        <w:t>, </w:t>
      </w:r>
      <w:r>
        <w:rPr>
          <w:color w:val="0A080C"/>
          <w:w w:val="105"/>
        </w:rPr>
        <w:t>the facility has two (2) Auxiliary Boilers rated at a maximum input fuel rate of 265</w:t>
      </w:r>
      <w:r>
        <w:rPr>
          <w:color w:val="262333"/>
          <w:w w:val="105"/>
        </w:rPr>
        <w:t>,</w:t>
      </w:r>
      <w:r>
        <w:rPr>
          <w:color w:val="0A080C"/>
          <w:w w:val="105"/>
        </w:rPr>
        <w:t>000 SCFH each</w:t>
      </w:r>
      <w:r>
        <w:rPr>
          <w:color w:val="010A28"/>
          <w:w w:val="105"/>
        </w:rPr>
        <w:t>.</w:t>
      </w:r>
    </w:p>
    <w:p>
      <w:pPr>
        <w:pStyle w:val="BodyText"/>
        <w:rPr>
          <w:sz w:val="24"/>
        </w:rPr>
      </w:pPr>
    </w:p>
    <w:p>
      <w:pPr>
        <w:pStyle w:val="BodyText"/>
        <w:spacing w:line="249" w:lineRule="auto" w:before="1"/>
        <w:ind w:left="820" w:right="126" w:firstLine="1"/>
      </w:pPr>
      <w:r>
        <w:rPr>
          <w:color w:val="0A080C"/>
          <w:w w:val="105"/>
        </w:rPr>
        <w:t>The facility also includes an emergency generator and an emergency fire pump</w:t>
      </w:r>
      <w:r>
        <w:rPr>
          <w:color w:val="262333"/>
          <w:w w:val="105"/>
        </w:rPr>
        <w:t>, </w:t>
      </w:r>
      <w:r>
        <w:rPr>
          <w:color w:val="0A080C"/>
          <w:w w:val="105"/>
        </w:rPr>
        <w:t>which are both diesel fired</w:t>
      </w:r>
      <w:r>
        <w:rPr>
          <w:color w:val="010A28"/>
          <w:w w:val="105"/>
        </w:rPr>
        <w:t>. </w:t>
      </w:r>
      <w:r>
        <w:rPr>
          <w:color w:val="0A080C"/>
          <w:w w:val="105"/>
        </w:rPr>
        <w:t>The emergency generator and emergency fire pump are both operated intermittently for routine testing</w:t>
      </w:r>
      <w:r>
        <w:rPr>
          <w:color w:val="262333"/>
          <w:w w:val="105"/>
        </w:rPr>
        <w:t>, </w:t>
      </w:r>
      <w:r>
        <w:rPr>
          <w:color w:val="0A080C"/>
          <w:w w:val="105"/>
        </w:rPr>
        <w:t>maintenance and energy backup</w:t>
      </w:r>
      <w:r>
        <w:rPr>
          <w:color w:val="010A28"/>
          <w:w w:val="105"/>
        </w:rPr>
        <w:t>.</w:t>
      </w:r>
    </w:p>
    <w:p>
      <w:pPr>
        <w:pStyle w:val="BodyText"/>
        <w:spacing w:before="1"/>
        <w:rPr>
          <w:sz w:val="24"/>
        </w:rPr>
      </w:pPr>
    </w:p>
    <w:p>
      <w:pPr>
        <w:pStyle w:val="Heading2"/>
        <w:numPr>
          <w:ilvl w:val="2"/>
          <w:numId w:val="4"/>
        </w:numPr>
        <w:tabs>
          <w:tab w:pos="2203" w:val="left" w:leader="none"/>
        </w:tabs>
        <w:spacing w:line="240" w:lineRule="auto" w:before="0" w:after="0"/>
        <w:ind w:left="2202" w:right="0" w:hanging="716"/>
        <w:jc w:val="left"/>
        <w:rPr>
          <w:color w:val="0A080C"/>
        </w:rPr>
      </w:pPr>
      <w:r>
        <w:rPr>
          <w:color w:val="0A080C"/>
          <w:w w:val="105"/>
        </w:rPr>
        <w:t>Gas</w:t>
      </w:r>
      <w:r>
        <w:rPr>
          <w:color w:val="0A080C"/>
          <w:spacing w:val="-31"/>
          <w:w w:val="105"/>
        </w:rPr>
        <w:t> </w:t>
      </w:r>
      <w:r>
        <w:rPr>
          <w:color w:val="0A080C"/>
          <w:w w:val="105"/>
        </w:rPr>
        <w:t>Turbine</w:t>
      </w:r>
    </w:p>
    <w:p>
      <w:pPr>
        <w:pStyle w:val="BodyText"/>
        <w:spacing w:before="11"/>
        <w:rPr>
          <w:b/>
          <w:sz w:val="24"/>
        </w:rPr>
      </w:pPr>
    </w:p>
    <w:p>
      <w:pPr>
        <w:pStyle w:val="BodyText"/>
        <w:spacing w:line="252" w:lineRule="auto"/>
        <w:ind w:left="1538" w:right="170" w:firstLine="3"/>
      </w:pPr>
      <w:r>
        <w:rPr>
          <w:color w:val="0A080C"/>
          <w:w w:val="105"/>
        </w:rPr>
        <w:t>One (1) GE Model PG7111EA package Gas Turbine Generator unit with a nominal rating of 84 MW (ISO)</w:t>
      </w:r>
      <w:r>
        <w:rPr>
          <w:color w:val="010A28"/>
          <w:w w:val="105"/>
        </w:rPr>
        <w:t>. </w:t>
      </w:r>
      <w:r>
        <w:rPr>
          <w:color w:val="0A080C"/>
          <w:w w:val="105"/>
        </w:rPr>
        <w:t>The maximum hourly fuel input rate is 11</w:t>
      </w:r>
      <w:r>
        <w:rPr>
          <w:color w:val="262333"/>
          <w:w w:val="105"/>
        </w:rPr>
        <w:t>,</w:t>
      </w:r>
      <w:r>
        <w:rPr>
          <w:color w:val="0A080C"/>
          <w:w w:val="105"/>
        </w:rPr>
        <w:t>136</w:t>
      </w:r>
      <w:r>
        <w:rPr>
          <w:color w:val="262333"/>
          <w:w w:val="105"/>
        </w:rPr>
        <w:t>,</w:t>
      </w:r>
      <w:r>
        <w:rPr>
          <w:color w:val="0A080C"/>
          <w:w w:val="105"/>
        </w:rPr>
        <w:t>500 SCF/hr (or 1136</w:t>
      </w:r>
      <w:r>
        <w:rPr>
          <w:color w:val="010A28"/>
          <w:w w:val="105"/>
        </w:rPr>
        <w:t>.</w:t>
      </w:r>
      <w:r>
        <w:rPr>
          <w:color w:val="0A080C"/>
          <w:w w:val="105"/>
        </w:rPr>
        <w:t>5 MMBtu</w:t>
      </w:r>
      <w:r>
        <w:rPr>
          <w:color w:val="42343F"/>
          <w:w w:val="105"/>
        </w:rPr>
        <w:t>/</w:t>
      </w:r>
      <w:r>
        <w:rPr>
          <w:color w:val="0A080C"/>
          <w:w w:val="105"/>
        </w:rPr>
        <w:t>hr). The Gas Turbine is equipped with dry</w:t>
      </w:r>
      <w:r>
        <w:rPr>
          <w:color w:val="262333"/>
          <w:w w:val="105"/>
        </w:rPr>
        <w:t>, </w:t>
      </w:r>
      <w:r>
        <w:rPr>
          <w:color w:val="0A080C"/>
          <w:w w:val="105"/>
        </w:rPr>
        <w:t>low-NOx combustors for the control of the formation of nitrogen oxides (NOx)</w:t>
      </w:r>
      <w:r>
        <w:rPr>
          <w:color w:val="010A28"/>
          <w:w w:val="105"/>
        </w:rPr>
        <w:t>.</w:t>
      </w:r>
    </w:p>
    <w:p>
      <w:pPr>
        <w:pStyle w:val="BodyText"/>
        <w:spacing w:before="10"/>
      </w:pPr>
    </w:p>
    <w:p>
      <w:pPr>
        <w:pStyle w:val="BodyText"/>
        <w:spacing w:line="249" w:lineRule="auto"/>
        <w:ind w:left="1540" w:right="282"/>
        <w:rPr>
          <w:rFonts w:ascii="Arial"/>
          <w:sz w:val="22"/>
        </w:rPr>
      </w:pPr>
      <w:r>
        <w:rPr>
          <w:color w:val="0A080C"/>
          <w:w w:val="105"/>
        </w:rPr>
        <w:t>Dry</w:t>
      </w:r>
      <w:r>
        <w:rPr>
          <w:color w:val="262333"/>
          <w:w w:val="105"/>
        </w:rPr>
        <w:t>, </w:t>
      </w:r>
      <w:r>
        <w:rPr>
          <w:color w:val="0A080C"/>
          <w:spacing w:val="-6"/>
          <w:w w:val="105"/>
        </w:rPr>
        <w:t>low-NO</w:t>
      </w:r>
      <w:r>
        <w:rPr>
          <w:color w:val="262333"/>
          <w:spacing w:val="-6"/>
          <w:w w:val="105"/>
        </w:rPr>
        <w:t>x </w:t>
      </w:r>
      <w:r>
        <w:rPr>
          <w:color w:val="0A080C"/>
          <w:w w:val="105"/>
        </w:rPr>
        <w:t>combustion technology is based on lean-fuel </w:t>
      </w:r>
      <w:r>
        <w:rPr>
          <w:color w:val="0A080C"/>
          <w:spacing w:val="-6"/>
          <w:w w:val="105"/>
        </w:rPr>
        <w:t>combustion</w:t>
      </w:r>
      <w:r>
        <w:rPr>
          <w:color w:val="010A28"/>
          <w:spacing w:val="-6"/>
          <w:w w:val="105"/>
        </w:rPr>
        <w:t>. </w:t>
      </w:r>
      <w:r>
        <w:rPr>
          <w:color w:val="0A080C"/>
          <w:w w:val="105"/>
        </w:rPr>
        <w:t>In lean-fuel </w:t>
      </w:r>
      <w:r>
        <w:rPr>
          <w:color w:val="0A080C"/>
          <w:spacing w:val="-6"/>
          <w:w w:val="105"/>
        </w:rPr>
        <w:t>combustion</w:t>
      </w:r>
      <w:r>
        <w:rPr>
          <w:color w:val="262333"/>
          <w:spacing w:val="-6"/>
          <w:w w:val="105"/>
        </w:rPr>
        <w:t>, </w:t>
      </w:r>
      <w:r>
        <w:rPr>
          <w:color w:val="0A080C"/>
          <w:w w:val="105"/>
        </w:rPr>
        <w:t>the air-to-fuel ratio at the combustion flame front is increased to lower the peak flame temperature and</w:t>
      </w:r>
      <w:r>
        <w:rPr>
          <w:color w:val="42343F"/>
          <w:w w:val="105"/>
        </w:rPr>
        <w:t>/</w:t>
      </w:r>
      <w:r>
        <w:rPr>
          <w:color w:val="0A080C"/>
          <w:w w:val="105"/>
        </w:rPr>
        <w:t>or residence time</w:t>
      </w:r>
      <w:r>
        <w:rPr>
          <w:color w:val="262333"/>
          <w:w w:val="105"/>
        </w:rPr>
        <w:t>, </w:t>
      </w:r>
      <w:r>
        <w:rPr>
          <w:color w:val="0A080C"/>
          <w:w w:val="105"/>
        </w:rPr>
        <w:t>thus reducing </w:t>
      </w:r>
      <w:r>
        <w:rPr>
          <w:color w:val="0A080C"/>
          <w:spacing w:val="-6"/>
          <w:w w:val="105"/>
        </w:rPr>
        <w:t>NO</w:t>
      </w:r>
      <w:r>
        <w:rPr>
          <w:color w:val="262333"/>
          <w:spacing w:val="-6"/>
          <w:w w:val="105"/>
        </w:rPr>
        <w:t>x </w:t>
      </w:r>
      <w:r>
        <w:rPr>
          <w:color w:val="0A080C"/>
          <w:w w:val="105"/>
        </w:rPr>
        <w:t>formation</w:t>
      </w:r>
      <w:r>
        <w:rPr>
          <w:color w:val="010A28"/>
          <w:w w:val="105"/>
        </w:rPr>
        <w:t>. </w:t>
      </w:r>
      <w:r>
        <w:rPr>
          <w:color w:val="0A080C"/>
          <w:w w:val="105"/>
        </w:rPr>
        <w:t>The formation of carbon monoxide (CO) emissions is lowered through "good combustion practices</w:t>
      </w:r>
      <w:r>
        <w:rPr>
          <w:color w:val="010A28"/>
          <w:w w:val="105"/>
        </w:rPr>
        <w:t>.</w:t>
      </w:r>
      <w:r>
        <w:rPr>
          <w:color w:val="0A080C"/>
          <w:w w:val="105"/>
        </w:rPr>
        <w:t>"</w:t>
      </w:r>
      <w:r>
        <w:rPr>
          <w:color w:val="0A080C"/>
          <w:spacing w:val="-2"/>
          <w:w w:val="105"/>
        </w:rPr>
        <w:t> </w:t>
      </w:r>
      <w:r>
        <w:rPr>
          <w:color w:val="0A080C"/>
          <w:w w:val="105"/>
        </w:rPr>
        <w:t>Secondary</w:t>
      </w:r>
      <w:r>
        <w:rPr>
          <w:color w:val="0A080C"/>
          <w:spacing w:val="-2"/>
          <w:w w:val="105"/>
        </w:rPr>
        <w:t> </w:t>
      </w:r>
      <w:r>
        <w:rPr>
          <w:color w:val="0A080C"/>
          <w:w w:val="105"/>
        </w:rPr>
        <w:t>control</w:t>
      </w:r>
      <w:r>
        <w:rPr>
          <w:color w:val="0A080C"/>
          <w:spacing w:val="-2"/>
          <w:w w:val="105"/>
        </w:rPr>
        <w:t> </w:t>
      </w:r>
      <w:r>
        <w:rPr>
          <w:color w:val="0A080C"/>
          <w:w w:val="105"/>
        </w:rPr>
        <w:t>of</w:t>
      </w:r>
      <w:r>
        <w:rPr>
          <w:color w:val="0A080C"/>
          <w:spacing w:val="-14"/>
          <w:w w:val="105"/>
        </w:rPr>
        <w:t> </w:t>
      </w:r>
      <w:r>
        <w:rPr>
          <w:color w:val="0A080C"/>
          <w:w w:val="105"/>
        </w:rPr>
        <w:t>CO</w:t>
      </w:r>
      <w:r>
        <w:rPr>
          <w:color w:val="0A080C"/>
          <w:spacing w:val="-9"/>
          <w:w w:val="105"/>
        </w:rPr>
        <w:t> </w:t>
      </w:r>
      <w:r>
        <w:rPr>
          <w:color w:val="0A080C"/>
          <w:w w:val="105"/>
        </w:rPr>
        <w:t>is</w:t>
      </w:r>
      <w:r>
        <w:rPr>
          <w:color w:val="0A080C"/>
          <w:spacing w:val="-19"/>
          <w:w w:val="105"/>
        </w:rPr>
        <w:t> </w:t>
      </w:r>
      <w:r>
        <w:rPr>
          <w:color w:val="0A080C"/>
          <w:w w:val="105"/>
        </w:rPr>
        <w:t>provided</w:t>
      </w:r>
      <w:r>
        <w:rPr>
          <w:color w:val="0A080C"/>
          <w:spacing w:val="-2"/>
          <w:w w:val="105"/>
        </w:rPr>
        <w:t> </w:t>
      </w:r>
      <w:r>
        <w:rPr>
          <w:color w:val="0A080C"/>
          <w:w w:val="105"/>
        </w:rPr>
        <w:t>by</w:t>
      </w:r>
      <w:r>
        <w:rPr>
          <w:color w:val="0A080C"/>
          <w:spacing w:val="-15"/>
          <w:w w:val="105"/>
        </w:rPr>
        <w:t> </w:t>
      </w:r>
      <w:r>
        <w:rPr>
          <w:color w:val="0A080C"/>
          <w:w w:val="105"/>
        </w:rPr>
        <w:t>a</w:t>
      </w:r>
      <w:r>
        <w:rPr>
          <w:color w:val="0A080C"/>
          <w:spacing w:val="-13"/>
          <w:w w:val="105"/>
        </w:rPr>
        <w:t> </w:t>
      </w:r>
      <w:r>
        <w:rPr>
          <w:color w:val="0A080C"/>
          <w:w w:val="105"/>
        </w:rPr>
        <w:t>CO</w:t>
      </w:r>
      <w:r>
        <w:rPr>
          <w:color w:val="0A080C"/>
          <w:spacing w:val="-8"/>
          <w:w w:val="105"/>
        </w:rPr>
        <w:t> </w:t>
      </w:r>
      <w:r>
        <w:rPr>
          <w:color w:val="0A080C"/>
          <w:w w:val="105"/>
        </w:rPr>
        <w:t>catalytic</w:t>
      </w:r>
      <w:r>
        <w:rPr>
          <w:color w:val="0A080C"/>
          <w:spacing w:val="-2"/>
          <w:w w:val="105"/>
        </w:rPr>
        <w:t> </w:t>
      </w:r>
      <w:r>
        <w:rPr>
          <w:color w:val="0A080C"/>
          <w:w w:val="105"/>
        </w:rPr>
        <w:t>converter</w:t>
      </w:r>
      <w:r>
        <w:rPr>
          <w:color w:val="0A080C"/>
          <w:spacing w:val="-2"/>
          <w:w w:val="105"/>
        </w:rPr>
        <w:t> </w:t>
      </w:r>
      <w:r>
        <w:rPr>
          <w:color w:val="0A080C"/>
          <w:w w:val="105"/>
        </w:rPr>
        <w:t>installed</w:t>
      </w:r>
      <w:r>
        <w:rPr>
          <w:color w:val="0A080C"/>
          <w:spacing w:val="2"/>
          <w:w w:val="105"/>
        </w:rPr>
        <w:t> </w:t>
      </w:r>
      <w:r>
        <w:rPr>
          <w:color w:val="0A080C"/>
          <w:w w:val="105"/>
        </w:rPr>
        <w:t>in the HRSG. The emissions of </w:t>
      </w:r>
      <w:r>
        <w:rPr>
          <w:color w:val="0A080C"/>
          <w:spacing w:val="-6"/>
          <w:w w:val="105"/>
        </w:rPr>
        <w:t>NO</w:t>
      </w:r>
      <w:r>
        <w:rPr>
          <w:color w:val="262333"/>
          <w:spacing w:val="-6"/>
          <w:w w:val="105"/>
        </w:rPr>
        <w:t>x </w:t>
      </w:r>
      <w:r>
        <w:rPr>
          <w:color w:val="0A080C"/>
          <w:w w:val="105"/>
        </w:rPr>
        <w:t>and CO from the gas turbine are monitored continuously</w:t>
      </w:r>
      <w:r>
        <w:rPr>
          <w:color w:val="0A080C"/>
          <w:spacing w:val="5"/>
          <w:w w:val="105"/>
        </w:rPr>
        <w:t> </w:t>
      </w:r>
      <w:r>
        <w:rPr>
          <w:color w:val="0A080C"/>
          <w:w w:val="105"/>
        </w:rPr>
        <w:t>at</w:t>
      </w:r>
      <w:r>
        <w:rPr>
          <w:color w:val="0A080C"/>
          <w:spacing w:val="-10"/>
          <w:w w:val="105"/>
        </w:rPr>
        <w:t> </w:t>
      </w:r>
      <w:r>
        <w:rPr>
          <w:color w:val="0A080C"/>
          <w:w w:val="105"/>
        </w:rPr>
        <w:t>the</w:t>
      </w:r>
      <w:r>
        <w:rPr>
          <w:color w:val="0A080C"/>
          <w:spacing w:val="-8"/>
          <w:w w:val="105"/>
        </w:rPr>
        <w:t> </w:t>
      </w:r>
      <w:r>
        <w:rPr>
          <w:color w:val="0A080C"/>
          <w:w w:val="105"/>
        </w:rPr>
        <w:t>HRSG</w:t>
      </w:r>
      <w:r>
        <w:rPr>
          <w:color w:val="0A080C"/>
          <w:spacing w:val="-2"/>
          <w:w w:val="105"/>
        </w:rPr>
        <w:t> </w:t>
      </w:r>
      <w:r>
        <w:rPr>
          <w:color w:val="0A080C"/>
          <w:w w:val="105"/>
        </w:rPr>
        <w:t>exhaust</w:t>
      </w:r>
      <w:r>
        <w:rPr>
          <w:color w:val="0A080C"/>
          <w:spacing w:val="-4"/>
          <w:w w:val="105"/>
        </w:rPr>
        <w:t> </w:t>
      </w:r>
      <w:r>
        <w:rPr>
          <w:color w:val="0A080C"/>
          <w:w w:val="105"/>
        </w:rPr>
        <w:t>stack</w:t>
      </w:r>
      <w:r>
        <w:rPr>
          <w:color w:val="0A080C"/>
          <w:spacing w:val="-7"/>
          <w:w w:val="105"/>
        </w:rPr>
        <w:t> </w:t>
      </w:r>
      <w:r>
        <w:rPr>
          <w:color w:val="0A080C"/>
          <w:w w:val="105"/>
          <w:u w:val="single" w:color="000000"/>
        </w:rPr>
        <w:t>Exhibit</w:t>
      </w:r>
      <w:r>
        <w:rPr>
          <w:color w:val="0A080C"/>
          <w:spacing w:val="-3"/>
          <w:w w:val="105"/>
          <w:u w:val="single" w:color="000000"/>
        </w:rPr>
        <w:t> </w:t>
      </w:r>
      <w:r>
        <w:rPr>
          <w:color w:val="0A080C"/>
          <w:w w:val="105"/>
          <w:u w:val="single" w:color="000000"/>
        </w:rPr>
        <w:t>3</w:t>
      </w:r>
      <w:r>
        <w:rPr>
          <w:color w:val="0A080C"/>
          <w:spacing w:val="-12"/>
          <w:w w:val="105"/>
        </w:rPr>
        <w:t> </w:t>
      </w:r>
      <w:r>
        <w:rPr>
          <w:color w:val="0A080C"/>
          <w:w w:val="105"/>
        </w:rPr>
        <w:t>by</w:t>
      </w:r>
      <w:r>
        <w:rPr>
          <w:color w:val="0A080C"/>
          <w:spacing w:val="-11"/>
          <w:w w:val="105"/>
        </w:rPr>
        <w:t> </w:t>
      </w:r>
      <w:r>
        <w:rPr>
          <w:color w:val="0A080C"/>
          <w:w w:val="105"/>
        </w:rPr>
        <w:t>the</w:t>
      </w:r>
      <w:r>
        <w:rPr>
          <w:color w:val="0A080C"/>
          <w:spacing w:val="-10"/>
          <w:w w:val="105"/>
        </w:rPr>
        <w:t> </w:t>
      </w:r>
      <w:r>
        <w:rPr>
          <w:color w:val="0A080C"/>
          <w:spacing w:val="-4"/>
          <w:w w:val="105"/>
        </w:rPr>
        <w:t>CEMS</w:t>
      </w:r>
      <w:r>
        <w:rPr>
          <w:color w:val="010A28"/>
          <w:spacing w:val="-4"/>
          <w:w w:val="105"/>
        </w:rPr>
        <w:t>.</w:t>
      </w:r>
      <w:r>
        <w:rPr>
          <w:color w:val="010A28"/>
          <w:spacing w:val="-12"/>
          <w:w w:val="105"/>
        </w:rPr>
        <w:t> </w:t>
      </w:r>
      <w:r>
        <w:rPr>
          <w:color w:val="0A080C"/>
          <w:w w:val="105"/>
        </w:rPr>
        <w:t>Plant</w:t>
      </w:r>
      <w:r>
        <w:rPr>
          <w:color w:val="0A080C"/>
          <w:spacing w:val="-5"/>
          <w:w w:val="105"/>
        </w:rPr>
        <w:t> </w:t>
      </w:r>
      <w:r>
        <w:rPr>
          <w:color w:val="0A080C"/>
          <w:w w:val="105"/>
        </w:rPr>
        <w:t>personnel utilize the CEMS to determine continuous compliance with permit emission </w:t>
      </w:r>
      <w:r>
        <w:rPr>
          <w:color w:val="0A080C"/>
          <w:spacing w:val="-4"/>
          <w:w w:val="105"/>
        </w:rPr>
        <w:t>limitations</w:t>
      </w:r>
      <w:r>
        <w:rPr>
          <w:color w:val="010A28"/>
          <w:spacing w:val="-4"/>
          <w:w w:val="105"/>
        </w:rPr>
        <w:t>. </w:t>
      </w:r>
      <w:r>
        <w:rPr>
          <w:color w:val="0A080C"/>
          <w:w w:val="105"/>
        </w:rPr>
        <w:t>The emission limitations and input fuel limitations for the Gas Turbine are provided in</w:t>
      </w:r>
      <w:r>
        <w:rPr>
          <w:color w:val="0A080C"/>
          <w:w w:val="105"/>
          <w:u w:val="single" w:color="000000"/>
        </w:rPr>
        <w:t> Table</w:t>
      </w:r>
      <w:r>
        <w:rPr>
          <w:color w:val="0A080C"/>
          <w:spacing w:val="-21"/>
          <w:w w:val="105"/>
          <w:u w:val="single" w:color="000000"/>
        </w:rPr>
        <w:t> </w:t>
      </w:r>
      <w:r>
        <w:rPr>
          <w:rFonts w:ascii="Arial"/>
          <w:color w:val="0A080C"/>
          <w:w w:val="105"/>
          <w:sz w:val="22"/>
          <w:u w:val="single" w:color="000000"/>
        </w:rPr>
        <w:t>1</w:t>
      </w:r>
      <w:r>
        <w:rPr>
          <w:rFonts w:ascii="Arial"/>
          <w:color w:val="0A080C"/>
          <w:w w:val="105"/>
          <w:sz w:val="22"/>
        </w:rPr>
        <w:t>.</w:t>
      </w:r>
    </w:p>
    <w:p>
      <w:pPr>
        <w:pStyle w:val="BodyText"/>
        <w:spacing w:before="1"/>
        <w:rPr>
          <w:rFonts w:ascii="Arial"/>
          <w:sz w:val="24"/>
        </w:rPr>
      </w:pPr>
    </w:p>
    <w:p>
      <w:pPr>
        <w:pStyle w:val="BodyText"/>
        <w:spacing w:line="244" w:lineRule="auto"/>
        <w:ind w:left="1540" w:right="47" w:firstLine="1"/>
      </w:pPr>
      <w:r>
        <w:rPr>
          <w:color w:val="0A080C"/>
          <w:w w:val="105"/>
        </w:rPr>
        <w:t>The operating variables that shall be monitored by MPLP to detect a malfunction or failure</w:t>
      </w:r>
      <w:r>
        <w:rPr>
          <w:color w:val="262333"/>
          <w:w w:val="105"/>
        </w:rPr>
        <w:t>, </w:t>
      </w:r>
      <w:r>
        <w:rPr>
          <w:color w:val="0A080C"/>
          <w:w w:val="105"/>
        </w:rPr>
        <w:t>which results in an excess emission</w:t>
      </w:r>
      <w:r>
        <w:rPr>
          <w:color w:val="262333"/>
          <w:w w:val="105"/>
        </w:rPr>
        <w:t>, </w:t>
      </w:r>
      <w:r>
        <w:rPr>
          <w:color w:val="0A080C"/>
          <w:w w:val="105"/>
        </w:rPr>
        <w:t>will be the CEMS data for NOx</w:t>
      </w:r>
      <w:r>
        <w:rPr>
          <w:color w:val="262333"/>
          <w:w w:val="105"/>
        </w:rPr>
        <w:t>, </w:t>
      </w:r>
      <w:r>
        <w:rPr>
          <w:color w:val="0A080C"/>
          <w:w w:val="105"/>
        </w:rPr>
        <w:t>CO</w:t>
      </w:r>
      <w:r>
        <w:rPr>
          <w:color w:val="262333"/>
          <w:w w:val="105"/>
        </w:rPr>
        <w:t>, </w:t>
      </w:r>
      <w:r>
        <w:rPr>
          <w:color w:val="0A080C"/>
          <w:w w:val="105"/>
        </w:rPr>
        <w:t>and </w:t>
      </w:r>
      <w:r>
        <w:rPr>
          <w:rFonts w:ascii="Arial"/>
          <w:color w:val="0A080C"/>
          <w:w w:val="105"/>
          <w:sz w:val="22"/>
        </w:rPr>
        <w:t>0 </w:t>
      </w:r>
      <w:r>
        <w:rPr>
          <w:rFonts w:ascii="Arial"/>
          <w:color w:val="0A080C"/>
          <w:w w:val="105"/>
          <w:position w:val="-2"/>
          <w:sz w:val="14"/>
        </w:rPr>
        <w:t>2</w:t>
      </w:r>
      <w:r>
        <w:rPr>
          <w:rFonts w:ascii="Arial"/>
          <w:color w:val="010A28"/>
          <w:w w:val="105"/>
          <w:sz w:val="14"/>
        </w:rPr>
        <w:t>. </w:t>
      </w:r>
      <w:r>
        <w:rPr>
          <w:color w:val="0A080C"/>
          <w:w w:val="105"/>
        </w:rPr>
        <w:t>The normal operating range of these variables will be at or below the permitted limitations</w:t>
      </w:r>
      <w:r>
        <w:rPr>
          <w:color w:val="010A28"/>
          <w:w w:val="105"/>
        </w:rPr>
        <w:t>. </w:t>
      </w:r>
      <w:r>
        <w:rPr>
          <w:color w:val="0A080C"/>
          <w:w w:val="105"/>
        </w:rPr>
        <w:t>Percent </w:t>
      </w:r>
      <w:r>
        <w:rPr>
          <w:rFonts w:ascii="Arial"/>
          <w:color w:val="0A080C"/>
          <w:w w:val="105"/>
          <w:sz w:val="22"/>
        </w:rPr>
        <w:t>0 </w:t>
      </w:r>
      <w:r>
        <w:rPr>
          <w:rFonts w:ascii="Arial"/>
          <w:color w:val="0A080C"/>
          <w:w w:val="105"/>
          <w:position w:val="-3"/>
          <w:sz w:val="14"/>
        </w:rPr>
        <w:t>2 </w:t>
      </w:r>
      <w:r>
        <w:rPr>
          <w:color w:val="0A080C"/>
          <w:w w:val="105"/>
        </w:rPr>
        <w:t>in the stack will normally range from 10-17 percent. MPLP will identify any additional operating variables in future updates of this document.</w:t>
      </w:r>
    </w:p>
    <w:p>
      <w:pPr>
        <w:spacing w:after="0" w:line="244" w:lineRule="auto"/>
        <w:sectPr>
          <w:pgSz w:w="12240" w:h="15840"/>
          <w:pgMar w:header="741" w:footer="733" w:top="1260" w:bottom="940" w:left="980" w:right="980"/>
        </w:sectPr>
      </w:pPr>
    </w:p>
    <w:p>
      <w:pPr>
        <w:pStyle w:val="Heading2"/>
        <w:numPr>
          <w:ilvl w:val="2"/>
          <w:numId w:val="4"/>
        </w:numPr>
        <w:tabs>
          <w:tab w:pos="1521" w:val="left" w:leader="none"/>
          <w:tab w:pos="1522" w:val="left" w:leader="none"/>
        </w:tabs>
        <w:spacing w:line="240" w:lineRule="auto" w:before="182" w:after="0"/>
        <w:ind w:left="1521" w:right="0" w:hanging="1077"/>
        <w:jc w:val="left"/>
        <w:rPr>
          <w:color w:val="0A080A"/>
        </w:rPr>
      </w:pPr>
      <w:r>
        <w:rPr>
          <w:color w:val="0A080A"/>
          <w:w w:val="105"/>
        </w:rPr>
        <w:t>Duct</w:t>
      </w:r>
      <w:r>
        <w:rPr>
          <w:color w:val="0A080A"/>
          <w:spacing w:val="-31"/>
          <w:w w:val="105"/>
        </w:rPr>
        <w:t> </w:t>
      </w:r>
      <w:r>
        <w:rPr>
          <w:color w:val="0A080A"/>
          <w:w w:val="105"/>
        </w:rPr>
        <w:t>Burner</w:t>
      </w:r>
    </w:p>
    <w:p>
      <w:pPr>
        <w:pStyle w:val="BodyText"/>
        <w:spacing w:before="1"/>
        <w:rPr>
          <w:b/>
          <w:sz w:val="17"/>
        </w:rPr>
      </w:pPr>
    </w:p>
    <w:p>
      <w:pPr>
        <w:pStyle w:val="BodyText"/>
        <w:spacing w:line="249" w:lineRule="auto" w:before="91"/>
        <w:ind w:left="438" w:right="111" w:firstLine="4"/>
        <w:jc w:val="both"/>
        <w:rPr>
          <w:rFonts w:ascii="Arial"/>
          <w:sz w:val="22"/>
        </w:rPr>
      </w:pPr>
      <w:r>
        <w:rPr>
          <w:color w:val="0A080A"/>
          <w:w w:val="105"/>
        </w:rPr>
        <w:t>The HRSG is equipped with supplementary firing through the utilization of one (1) Duct Burner. The Duct Burner has a maximum natural gas heat input rating of 341 MMBtu</w:t>
      </w:r>
      <w:r>
        <w:rPr>
          <w:color w:val="42313D"/>
          <w:w w:val="105"/>
        </w:rPr>
        <w:t>/</w:t>
      </w:r>
      <w:r>
        <w:rPr>
          <w:color w:val="0A080A"/>
          <w:w w:val="105"/>
        </w:rPr>
        <w:t>hr (HHV). The duct burner is equipped with low </w:t>
      </w:r>
      <w:r>
        <w:rPr>
          <w:color w:val="0A080A"/>
          <w:spacing w:val="-6"/>
          <w:w w:val="105"/>
        </w:rPr>
        <w:t>NO</w:t>
      </w:r>
      <w:r>
        <w:rPr>
          <w:color w:val="211F2D"/>
          <w:spacing w:val="-6"/>
          <w:w w:val="105"/>
        </w:rPr>
        <w:t>x </w:t>
      </w:r>
      <w:r>
        <w:rPr>
          <w:color w:val="0A080A"/>
          <w:w w:val="105"/>
        </w:rPr>
        <w:t>burners to control the formation of </w:t>
      </w:r>
      <w:r>
        <w:rPr>
          <w:color w:val="0A080A"/>
          <w:spacing w:val="-5"/>
          <w:w w:val="105"/>
        </w:rPr>
        <w:t>NO</w:t>
      </w:r>
      <w:r>
        <w:rPr>
          <w:color w:val="211F2D"/>
          <w:spacing w:val="-5"/>
          <w:w w:val="105"/>
        </w:rPr>
        <w:t>x</w:t>
      </w:r>
      <w:r>
        <w:rPr>
          <w:color w:val="0A080A"/>
          <w:spacing w:val="-5"/>
          <w:w w:val="105"/>
        </w:rPr>
        <w:t>. </w:t>
      </w:r>
      <w:r>
        <w:rPr>
          <w:color w:val="0A080A"/>
          <w:spacing w:val="-6"/>
          <w:w w:val="105"/>
        </w:rPr>
        <w:t>NO</w:t>
      </w:r>
      <w:r>
        <w:rPr>
          <w:color w:val="211F2D"/>
          <w:spacing w:val="-6"/>
          <w:w w:val="105"/>
        </w:rPr>
        <w:t>x</w:t>
      </w:r>
      <w:r>
        <w:rPr>
          <w:color w:val="211F2D"/>
          <w:spacing w:val="-26"/>
          <w:w w:val="105"/>
        </w:rPr>
        <w:t> </w:t>
      </w:r>
      <w:r>
        <w:rPr>
          <w:color w:val="0A080A"/>
          <w:w w:val="105"/>
        </w:rPr>
        <w:t>and</w:t>
      </w:r>
      <w:r>
        <w:rPr>
          <w:color w:val="0A080A"/>
          <w:spacing w:val="-10"/>
          <w:w w:val="105"/>
        </w:rPr>
        <w:t> </w:t>
      </w:r>
      <w:r>
        <w:rPr>
          <w:color w:val="0A080A"/>
          <w:w w:val="105"/>
        </w:rPr>
        <w:t>CO</w:t>
      </w:r>
      <w:r>
        <w:rPr>
          <w:color w:val="0A080A"/>
          <w:spacing w:val="-13"/>
          <w:w w:val="105"/>
        </w:rPr>
        <w:t> </w:t>
      </w:r>
      <w:r>
        <w:rPr>
          <w:color w:val="0A080A"/>
          <w:w w:val="105"/>
        </w:rPr>
        <w:t>emissions are</w:t>
      </w:r>
      <w:r>
        <w:rPr>
          <w:color w:val="0A080A"/>
          <w:spacing w:val="-14"/>
          <w:w w:val="105"/>
        </w:rPr>
        <w:t> </w:t>
      </w:r>
      <w:r>
        <w:rPr>
          <w:color w:val="0A080A"/>
          <w:w w:val="105"/>
        </w:rPr>
        <w:t>monitored</w:t>
      </w:r>
      <w:r>
        <w:rPr>
          <w:color w:val="0A080A"/>
          <w:spacing w:val="3"/>
          <w:w w:val="105"/>
        </w:rPr>
        <w:t> </w:t>
      </w:r>
      <w:r>
        <w:rPr>
          <w:color w:val="0A080A"/>
          <w:w w:val="105"/>
        </w:rPr>
        <w:t>continuously</w:t>
      </w:r>
      <w:r>
        <w:rPr>
          <w:color w:val="0A080A"/>
          <w:spacing w:val="3"/>
          <w:w w:val="105"/>
        </w:rPr>
        <w:t> </w:t>
      </w:r>
      <w:r>
        <w:rPr>
          <w:color w:val="0A080A"/>
          <w:w w:val="105"/>
        </w:rPr>
        <w:t>at</w:t>
      </w:r>
      <w:r>
        <w:rPr>
          <w:color w:val="0A080A"/>
          <w:spacing w:val="-8"/>
          <w:w w:val="105"/>
        </w:rPr>
        <w:t> </w:t>
      </w:r>
      <w:r>
        <w:rPr>
          <w:color w:val="0A080A"/>
          <w:w w:val="105"/>
        </w:rPr>
        <w:t>the</w:t>
      </w:r>
      <w:r>
        <w:rPr>
          <w:color w:val="0A080A"/>
          <w:spacing w:val="-14"/>
          <w:w w:val="105"/>
        </w:rPr>
        <w:t> </w:t>
      </w:r>
      <w:r>
        <w:rPr>
          <w:color w:val="0A080A"/>
          <w:w w:val="105"/>
        </w:rPr>
        <w:t>HRSG</w:t>
      </w:r>
      <w:r>
        <w:rPr>
          <w:color w:val="0A080A"/>
          <w:spacing w:val="-9"/>
          <w:w w:val="105"/>
        </w:rPr>
        <w:t> </w:t>
      </w:r>
      <w:r>
        <w:rPr>
          <w:color w:val="0A080A"/>
          <w:w w:val="105"/>
        </w:rPr>
        <w:t>exhaust</w:t>
      </w:r>
      <w:r>
        <w:rPr>
          <w:color w:val="0A080A"/>
          <w:spacing w:val="-1"/>
          <w:w w:val="105"/>
        </w:rPr>
        <w:t> </w:t>
      </w:r>
      <w:r>
        <w:rPr>
          <w:color w:val="0A080A"/>
          <w:w w:val="105"/>
        </w:rPr>
        <w:t>stack</w:t>
      </w:r>
      <w:r>
        <w:rPr>
          <w:color w:val="0A080A"/>
          <w:spacing w:val="-6"/>
          <w:w w:val="105"/>
        </w:rPr>
        <w:t> </w:t>
      </w:r>
      <w:r>
        <w:rPr>
          <w:color w:val="0A080A"/>
          <w:w w:val="105"/>
        </w:rPr>
        <w:t>by</w:t>
      </w:r>
      <w:r>
        <w:rPr>
          <w:color w:val="0A080A"/>
          <w:spacing w:val="-9"/>
          <w:w w:val="105"/>
        </w:rPr>
        <w:t> </w:t>
      </w:r>
      <w:r>
        <w:rPr>
          <w:color w:val="0A080A"/>
          <w:w w:val="105"/>
        </w:rPr>
        <w:t>the</w:t>
      </w:r>
      <w:r>
        <w:rPr>
          <w:color w:val="0A080A"/>
          <w:spacing w:val="-15"/>
          <w:w w:val="105"/>
        </w:rPr>
        <w:t> </w:t>
      </w:r>
      <w:r>
        <w:rPr>
          <w:color w:val="0A080A"/>
          <w:spacing w:val="-3"/>
          <w:w w:val="105"/>
        </w:rPr>
        <w:t>CEMS</w:t>
      </w:r>
      <w:r>
        <w:rPr>
          <w:color w:val="010A28"/>
          <w:spacing w:val="-3"/>
          <w:w w:val="105"/>
        </w:rPr>
        <w:t>. </w:t>
      </w:r>
      <w:r>
        <w:rPr>
          <w:color w:val="0A080A"/>
          <w:w w:val="105"/>
        </w:rPr>
        <w:t>The emission limitations and input fuel limitations for the  duct  burner  are provided  in </w:t>
      </w:r>
      <w:r>
        <w:rPr>
          <w:color w:val="0A080A"/>
          <w:w w:val="105"/>
          <w:u w:val="single" w:color="000000"/>
        </w:rPr>
        <w:t>Table</w:t>
      </w:r>
      <w:r>
        <w:rPr>
          <w:color w:val="0A080A"/>
          <w:spacing w:val="-21"/>
          <w:w w:val="105"/>
          <w:u w:val="single" w:color="000000"/>
        </w:rPr>
        <w:t> </w:t>
      </w:r>
      <w:r>
        <w:rPr>
          <w:rFonts w:ascii="Arial"/>
          <w:color w:val="0A080A"/>
          <w:w w:val="105"/>
          <w:sz w:val="22"/>
          <w:u w:val="single" w:color="000000"/>
        </w:rPr>
        <w:t>1</w:t>
      </w:r>
      <w:r>
        <w:rPr>
          <w:rFonts w:ascii="Arial"/>
          <w:color w:val="0A080A"/>
          <w:w w:val="105"/>
          <w:sz w:val="22"/>
        </w:rPr>
        <w:t>.</w:t>
      </w:r>
    </w:p>
    <w:p>
      <w:pPr>
        <w:pStyle w:val="BodyText"/>
        <w:spacing w:before="1"/>
        <w:rPr>
          <w:rFonts w:ascii="Arial"/>
          <w:sz w:val="24"/>
        </w:rPr>
      </w:pPr>
    </w:p>
    <w:p>
      <w:pPr>
        <w:pStyle w:val="BodyText"/>
        <w:spacing w:line="244" w:lineRule="auto"/>
        <w:ind w:left="441" w:right="292" w:firstLine="1"/>
      </w:pPr>
      <w:r>
        <w:rPr>
          <w:color w:val="0A080A"/>
          <w:w w:val="105"/>
        </w:rPr>
        <w:t>The operating variables that shall be monitored by MPLP to detect malfunctions or failures of the duct burner which result in an excess emission will be the CEMS data for NO</w:t>
      </w:r>
      <w:r>
        <w:rPr>
          <w:color w:val="211F2D"/>
          <w:w w:val="105"/>
        </w:rPr>
        <w:t>x, </w:t>
      </w:r>
      <w:r>
        <w:rPr>
          <w:color w:val="0A080A"/>
          <w:w w:val="105"/>
        </w:rPr>
        <w:t>CO</w:t>
      </w:r>
      <w:r>
        <w:rPr>
          <w:color w:val="211F2D"/>
          <w:w w:val="105"/>
        </w:rPr>
        <w:t>, </w:t>
      </w:r>
      <w:r>
        <w:rPr>
          <w:color w:val="0A080A"/>
          <w:w w:val="105"/>
        </w:rPr>
        <w:t>and 0 </w:t>
      </w:r>
      <w:r>
        <w:rPr>
          <w:rFonts w:ascii="Arial"/>
          <w:color w:val="211F2D"/>
          <w:w w:val="105"/>
          <w:position w:val="-3"/>
          <w:sz w:val="14"/>
        </w:rPr>
        <w:t>2</w:t>
      </w:r>
      <w:r>
        <w:rPr>
          <w:rFonts w:ascii="Arial"/>
          <w:color w:val="010A28"/>
          <w:w w:val="105"/>
          <w:sz w:val="14"/>
        </w:rPr>
        <w:t>. </w:t>
      </w:r>
      <w:r>
        <w:rPr>
          <w:color w:val="0A080A"/>
          <w:w w:val="105"/>
        </w:rPr>
        <w:t>The normal operating range of these variables will be at or below the permitted limitations. MPLP will identify any additional operating variables in future updates of</w:t>
      </w:r>
    </w:p>
    <w:p>
      <w:pPr>
        <w:pStyle w:val="BodyText"/>
        <w:spacing w:before="3"/>
        <w:ind w:left="442"/>
      </w:pPr>
      <w:r>
        <w:rPr>
          <w:color w:val="0A080A"/>
          <w:w w:val="105"/>
        </w:rPr>
        <w:t>this document.</w:t>
      </w:r>
    </w:p>
    <w:p>
      <w:pPr>
        <w:pStyle w:val="BodyText"/>
        <w:spacing w:before="10"/>
        <w:rPr>
          <w:sz w:val="24"/>
        </w:rPr>
      </w:pPr>
    </w:p>
    <w:p>
      <w:pPr>
        <w:pStyle w:val="Heading2"/>
        <w:numPr>
          <w:ilvl w:val="2"/>
          <w:numId w:val="4"/>
        </w:numPr>
        <w:tabs>
          <w:tab w:pos="1161" w:val="left" w:leader="none"/>
        </w:tabs>
        <w:spacing w:line="240" w:lineRule="auto" w:before="0" w:after="0"/>
        <w:ind w:left="1160" w:right="0" w:hanging="716"/>
        <w:jc w:val="left"/>
        <w:rPr>
          <w:color w:val="0A080A"/>
        </w:rPr>
      </w:pPr>
      <w:r>
        <w:rPr>
          <w:color w:val="0A080A"/>
          <w:w w:val="105"/>
        </w:rPr>
        <w:t>Carbon</w:t>
      </w:r>
      <w:r>
        <w:rPr>
          <w:color w:val="0A080A"/>
          <w:spacing w:val="-20"/>
          <w:w w:val="105"/>
        </w:rPr>
        <w:t> </w:t>
      </w:r>
      <w:r>
        <w:rPr>
          <w:color w:val="0A080A"/>
          <w:w w:val="105"/>
        </w:rPr>
        <w:t>Monoxide</w:t>
      </w:r>
      <w:r>
        <w:rPr>
          <w:color w:val="0A080A"/>
          <w:spacing w:val="-14"/>
          <w:w w:val="105"/>
        </w:rPr>
        <w:t> </w:t>
      </w:r>
      <w:r>
        <w:rPr>
          <w:color w:val="0A080A"/>
          <w:w w:val="105"/>
        </w:rPr>
        <w:t>(CO)</w:t>
      </w:r>
      <w:r>
        <w:rPr>
          <w:color w:val="0A080A"/>
          <w:spacing w:val="-20"/>
          <w:w w:val="105"/>
        </w:rPr>
        <w:t> </w:t>
      </w:r>
      <w:r>
        <w:rPr>
          <w:color w:val="0A080A"/>
          <w:w w:val="105"/>
        </w:rPr>
        <w:t>Catalyst</w:t>
      </w:r>
    </w:p>
    <w:p>
      <w:pPr>
        <w:pStyle w:val="BodyText"/>
        <w:spacing w:before="10"/>
        <w:rPr>
          <w:b/>
          <w:sz w:val="24"/>
        </w:rPr>
      </w:pPr>
    </w:p>
    <w:p>
      <w:pPr>
        <w:pStyle w:val="BodyText"/>
        <w:spacing w:line="252" w:lineRule="auto"/>
        <w:ind w:left="440" w:right="171" w:firstLine="2"/>
      </w:pPr>
      <w:r>
        <w:rPr>
          <w:color w:val="0A080A"/>
          <w:w w:val="105"/>
        </w:rPr>
        <w:t>A CO catalytic converter is installed in the Gas Turbine exhaust flow train within the HRSG for the primary control of CO emissions resulting from the Gas Turbine and Duct Burner.</w:t>
      </w:r>
    </w:p>
    <w:p>
      <w:pPr>
        <w:pStyle w:val="BodyText"/>
        <w:spacing w:line="252" w:lineRule="auto"/>
        <w:ind w:left="440" w:right="359" w:firstLine="1"/>
      </w:pPr>
      <w:r>
        <w:rPr>
          <w:color w:val="0A080A"/>
          <w:w w:val="105"/>
        </w:rPr>
        <w:t>The emissions of CO are monitored with the CEMS to ensure continuous compliance with permit emission limitations</w:t>
      </w:r>
      <w:r>
        <w:rPr>
          <w:color w:val="010A28"/>
          <w:w w:val="105"/>
        </w:rPr>
        <w:t>.</w:t>
      </w:r>
    </w:p>
    <w:p>
      <w:pPr>
        <w:pStyle w:val="BodyText"/>
        <w:spacing w:before="3"/>
        <w:rPr>
          <w:sz w:val="24"/>
        </w:rPr>
      </w:pPr>
    </w:p>
    <w:p>
      <w:pPr>
        <w:pStyle w:val="BodyText"/>
        <w:spacing w:line="249" w:lineRule="auto"/>
        <w:ind w:left="441" w:right="141" w:firstLine="1"/>
      </w:pPr>
      <w:r>
        <w:rPr>
          <w:color w:val="0A080A"/>
          <w:w w:val="105"/>
        </w:rPr>
        <w:t>The operating variables that shall be monitored by MPLP to detect malfunctions or failures of</w:t>
      </w:r>
      <w:r>
        <w:rPr>
          <w:color w:val="0A080A"/>
          <w:spacing w:val="-10"/>
          <w:w w:val="105"/>
        </w:rPr>
        <w:t> </w:t>
      </w:r>
      <w:r>
        <w:rPr>
          <w:color w:val="0A080A"/>
          <w:w w:val="105"/>
        </w:rPr>
        <w:t>the</w:t>
      </w:r>
      <w:r>
        <w:rPr>
          <w:color w:val="0A080A"/>
          <w:spacing w:val="-7"/>
          <w:w w:val="105"/>
        </w:rPr>
        <w:t> </w:t>
      </w:r>
      <w:r>
        <w:rPr>
          <w:color w:val="0A080A"/>
          <w:w w:val="105"/>
        </w:rPr>
        <w:t>CO</w:t>
      </w:r>
      <w:r>
        <w:rPr>
          <w:color w:val="0A080A"/>
          <w:spacing w:val="-5"/>
          <w:w w:val="105"/>
        </w:rPr>
        <w:t> </w:t>
      </w:r>
      <w:r>
        <w:rPr>
          <w:color w:val="0A080A"/>
          <w:w w:val="105"/>
        </w:rPr>
        <w:t>catalytic</w:t>
      </w:r>
      <w:r>
        <w:rPr>
          <w:color w:val="0A080A"/>
          <w:spacing w:val="1"/>
          <w:w w:val="105"/>
        </w:rPr>
        <w:t> </w:t>
      </w:r>
      <w:r>
        <w:rPr>
          <w:color w:val="0A080A"/>
          <w:w w:val="105"/>
        </w:rPr>
        <w:t>converter</w:t>
      </w:r>
      <w:r>
        <w:rPr>
          <w:color w:val="0A080A"/>
          <w:spacing w:val="1"/>
          <w:w w:val="105"/>
        </w:rPr>
        <w:t> </w:t>
      </w:r>
      <w:r>
        <w:rPr>
          <w:color w:val="0A080A"/>
          <w:w w:val="105"/>
        </w:rPr>
        <w:t>that</w:t>
      </w:r>
      <w:r>
        <w:rPr>
          <w:color w:val="0A080A"/>
          <w:spacing w:val="-11"/>
          <w:w w:val="105"/>
        </w:rPr>
        <w:t> </w:t>
      </w:r>
      <w:r>
        <w:rPr>
          <w:color w:val="0A080A"/>
          <w:w w:val="105"/>
        </w:rPr>
        <w:t>result</w:t>
      </w:r>
      <w:r>
        <w:rPr>
          <w:color w:val="0A080A"/>
          <w:spacing w:val="-3"/>
          <w:w w:val="105"/>
        </w:rPr>
        <w:t> </w:t>
      </w:r>
      <w:r>
        <w:rPr>
          <w:color w:val="0A080A"/>
          <w:w w:val="105"/>
        </w:rPr>
        <w:t>in</w:t>
      </w:r>
      <w:r>
        <w:rPr>
          <w:color w:val="0A080A"/>
          <w:spacing w:val="-13"/>
          <w:w w:val="105"/>
        </w:rPr>
        <w:t> </w:t>
      </w:r>
      <w:r>
        <w:rPr>
          <w:color w:val="0A080A"/>
          <w:w w:val="105"/>
        </w:rPr>
        <w:t>an</w:t>
      </w:r>
      <w:r>
        <w:rPr>
          <w:color w:val="0A080A"/>
          <w:spacing w:val="-7"/>
          <w:w w:val="105"/>
        </w:rPr>
        <w:t> </w:t>
      </w:r>
      <w:r>
        <w:rPr>
          <w:color w:val="0A080A"/>
          <w:w w:val="105"/>
        </w:rPr>
        <w:t>excess</w:t>
      </w:r>
      <w:r>
        <w:rPr>
          <w:color w:val="0A080A"/>
          <w:spacing w:val="-1"/>
          <w:w w:val="105"/>
        </w:rPr>
        <w:t> </w:t>
      </w:r>
      <w:r>
        <w:rPr>
          <w:color w:val="0A080A"/>
          <w:w w:val="105"/>
        </w:rPr>
        <w:t>emission</w:t>
      </w:r>
      <w:r>
        <w:rPr>
          <w:color w:val="0A080A"/>
          <w:spacing w:val="1"/>
          <w:w w:val="105"/>
        </w:rPr>
        <w:t> </w:t>
      </w:r>
      <w:r>
        <w:rPr>
          <w:color w:val="0A080A"/>
          <w:w w:val="105"/>
        </w:rPr>
        <w:t>will</w:t>
      </w:r>
      <w:r>
        <w:rPr>
          <w:color w:val="0A080A"/>
          <w:spacing w:val="-6"/>
          <w:w w:val="105"/>
        </w:rPr>
        <w:t> </w:t>
      </w:r>
      <w:r>
        <w:rPr>
          <w:color w:val="0A080A"/>
          <w:w w:val="105"/>
        </w:rPr>
        <w:t>be</w:t>
      </w:r>
      <w:r>
        <w:rPr>
          <w:color w:val="0A080A"/>
          <w:spacing w:val="-12"/>
          <w:w w:val="105"/>
        </w:rPr>
        <w:t> </w:t>
      </w:r>
      <w:r>
        <w:rPr>
          <w:color w:val="0A080A"/>
          <w:w w:val="105"/>
        </w:rPr>
        <w:t>the</w:t>
      </w:r>
      <w:r>
        <w:rPr>
          <w:color w:val="0A080A"/>
          <w:spacing w:val="-7"/>
          <w:w w:val="105"/>
        </w:rPr>
        <w:t> </w:t>
      </w:r>
      <w:r>
        <w:rPr>
          <w:color w:val="0A080A"/>
          <w:w w:val="105"/>
        </w:rPr>
        <w:t>CEMS</w:t>
      </w:r>
      <w:r>
        <w:rPr>
          <w:color w:val="0A080A"/>
          <w:spacing w:val="-4"/>
          <w:w w:val="105"/>
        </w:rPr>
        <w:t> </w:t>
      </w:r>
      <w:r>
        <w:rPr>
          <w:color w:val="0A080A"/>
          <w:w w:val="105"/>
        </w:rPr>
        <w:t>data</w:t>
      </w:r>
      <w:r>
        <w:rPr>
          <w:color w:val="0A080A"/>
          <w:spacing w:val="-8"/>
          <w:w w:val="105"/>
        </w:rPr>
        <w:t> </w:t>
      </w:r>
      <w:r>
        <w:rPr>
          <w:color w:val="0A080A"/>
          <w:w w:val="105"/>
        </w:rPr>
        <w:t>for</w:t>
      </w:r>
      <w:r>
        <w:rPr>
          <w:color w:val="0A080A"/>
          <w:spacing w:val="-11"/>
          <w:w w:val="105"/>
        </w:rPr>
        <w:t> </w:t>
      </w:r>
      <w:r>
        <w:rPr>
          <w:color w:val="0A080A"/>
          <w:spacing w:val="-4"/>
          <w:w w:val="105"/>
        </w:rPr>
        <w:t>CO</w:t>
      </w:r>
      <w:r>
        <w:rPr>
          <w:color w:val="010A28"/>
          <w:spacing w:val="-4"/>
          <w:w w:val="105"/>
        </w:rPr>
        <w:t>. </w:t>
      </w:r>
      <w:r>
        <w:rPr>
          <w:color w:val="0A080A"/>
          <w:w w:val="105"/>
        </w:rPr>
        <w:t>The normal operating range of this variable will be at or below the permitted </w:t>
      </w:r>
      <w:r>
        <w:rPr>
          <w:color w:val="0A080A"/>
          <w:spacing w:val="-4"/>
          <w:w w:val="105"/>
        </w:rPr>
        <w:t>limitations</w:t>
      </w:r>
      <w:r>
        <w:rPr>
          <w:color w:val="010A28"/>
          <w:spacing w:val="-4"/>
          <w:w w:val="105"/>
        </w:rPr>
        <w:t>. </w:t>
      </w:r>
      <w:r>
        <w:rPr>
          <w:color w:val="0A080A"/>
          <w:w w:val="105"/>
        </w:rPr>
        <w:t>In the event of a slow increase in CO emissions overtime</w:t>
      </w:r>
      <w:r>
        <w:rPr>
          <w:color w:val="211F2D"/>
          <w:w w:val="105"/>
        </w:rPr>
        <w:t>, </w:t>
      </w:r>
      <w:r>
        <w:rPr>
          <w:color w:val="0A080A"/>
          <w:w w:val="105"/>
        </w:rPr>
        <w:t>a catalyst sample will be taken and analyzed for</w:t>
      </w:r>
      <w:r>
        <w:rPr>
          <w:color w:val="0A080A"/>
          <w:spacing w:val="-20"/>
          <w:w w:val="105"/>
        </w:rPr>
        <w:t> </w:t>
      </w:r>
      <w:r>
        <w:rPr>
          <w:color w:val="0A080A"/>
          <w:w w:val="105"/>
        </w:rPr>
        <w:t>degradation</w:t>
      </w:r>
      <w:r>
        <w:rPr>
          <w:color w:val="010A28"/>
          <w:w w:val="105"/>
        </w:rPr>
        <w:t>.</w:t>
      </w:r>
    </w:p>
    <w:p>
      <w:pPr>
        <w:pStyle w:val="BodyText"/>
        <w:spacing w:before="1"/>
        <w:rPr>
          <w:sz w:val="24"/>
        </w:rPr>
      </w:pPr>
    </w:p>
    <w:p>
      <w:pPr>
        <w:pStyle w:val="Heading2"/>
        <w:numPr>
          <w:ilvl w:val="2"/>
          <w:numId w:val="4"/>
        </w:numPr>
        <w:tabs>
          <w:tab w:pos="1164" w:val="left" w:leader="none"/>
        </w:tabs>
        <w:spacing w:line="240" w:lineRule="auto" w:before="0" w:after="0"/>
        <w:ind w:left="1163" w:right="0" w:hanging="719"/>
        <w:jc w:val="left"/>
        <w:rPr>
          <w:color w:val="0A080A"/>
        </w:rPr>
      </w:pPr>
      <w:r>
        <w:rPr>
          <w:color w:val="0A080A"/>
          <w:w w:val="105"/>
        </w:rPr>
        <w:t>Auxiliary</w:t>
      </w:r>
      <w:r>
        <w:rPr>
          <w:color w:val="0A080A"/>
          <w:spacing w:val="-35"/>
          <w:w w:val="105"/>
        </w:rPr>
        <w:t> </w:t>
      </w:r>
      <w:r>
        <w:rPr>
          <w:color w:val="0A080A"/>
          <w:w w:val="105"/>
        </w:rPr>
        <w:t>Boilers</w:t>
      </w:r>
    </w:p>
    <w:p>
      <w:pPr>
        <w:pStyle w:val="BodyText"/>
        <w:spacing w:before="11"/>
        <w:rPr>
          <w:b/>
          <w:sz w:val="24"/>
        </w:rPr>
      </w:pPr>
    </w:p>
    <w:p>
      <w:pPr>
        <w:pStyle w:val="BodyText"/>
        <w:spacing w:line="249" w:lineRule="auto"/>
        <w:ind w:left="438" w:right="141" w:firstLine="1"/>
      </w:pPr>
      <w:r>
        <w:rPr>
          <w:color w:val="0A080A"/>
          <w:w w:val="105"/>
        </w:rPr>
        <w:t>Each of the two (2) natural gas-fired Auxiliary Boilers shall not exceed a maximum heat input fuel rate of 265 MMBtu per hour (HHV). Each Auxiliary Boiler is equipped with low NO</w:t>
      </w:r>
      <w:r>
        <w:rPr>
          <w:color w:val="211F2D"/>
          <w:w w:val="105"/>
        </w:rPr>
        <w:t>x </w:t>
      </w:r>
      <w:r>
        <w:rPr>
          <w:color w:val="0A080A"/>
          <w:w w:val="105"/>
        </w:rPr>
        <w:t>burners and flue gas recirculation (</w:t>
      </w:r>
      <w:r>
        <w:rPr>
          <w:color w:val="211F2D"/>
          <w:w w:val="105"/>
        </w:rPr>
        <w:t>"</w:t>
      </w:r>
      <w:r>
        <w:rPr>
          <w:color w:val="0A080A"/>
          <w:w w:val="105"/>
        </w:rPr>
        <w:t>FGR</w:t>
      </w:r>
      <w:r>
        <w:rPr>
          <w:color w:val="211F2D"/>
          <w:w w:val="105"/>
        </w:rPr>
        <w:t>"</w:t>
      </w:r>
      <w:r>
        <w:rPr>
          <w:color w:val="0A080A"/>
          <w:w w:val="105"/>
        </w:rPr>
        <w:t>) for the control of NO</w:t>
      </w:r>
      <w:r>
        <w:rPr>
          <w:color w:val="211F2D"/>
          <w:w w:val="105"/>
        </w:rPr>
        <w:t>x </w:t>
      </w:r>
      <w:r>
        <w:rPr>
          <w:color w:val="0A080A"/>
          <w:w w:val="105"/>
        </w:rPr>
        <w:t>emissions. The emissions of NO</w:t>
      </w:r>
      <w:r>
        <w:rPr>
          <w:color w:val="211F2D"/>
          <w:w w:val="105"/>
        </w:rPr>
        <w:t>x </w:t>
      </w:r>
      <w:r>
        <w:rPr>
          <w:color w:val="0A080A"/>
          <w:w w:val="105"/>
        </w:rPr>
        <w:t>from the Auxiliary Boilers are monitored continuously at each exhaust stack (Exhibit 4) by the CEMS. The two auxiliary boilers share the same CEMS</w:t>
      </w:r>
      <w:r>
        <w:rPr>
          <w:color w:val="010A28"/>
          <w:w w:val="105"/>
        </w:rPr>
        <w:t>. </w:t>
      </w:r>
      <w:r>
        <w:rPr>
          <w:color w:val="0A080A"/>
          <w:w w:val="105"/>
        </w:rPr>
        <w:t>The CEMS alternately monitors each boiler for 7</w:t>
      </w:r>
      <w:r>
        <w:rPr>
          <w:color w:val="010A28"/>
          <w:w w:val="105"/>
        </w:rPr>
        <w:t>.</w:t>
      </w:r>
      <w:r>
        <w:rPr>
          <w:color w:val="0A080A"/>
          <w:w w:val="105"/>
        </w:rPr>
        <w:t>5 minutes</w:t>
      </w:r>
      <w:r>
        <w:rPr>
          <w:color w:val="010A28"/>
          <w:w w:val="105"/>
        </w:rPr>
        <w:t>. </w:t>
      </w:r>
      <w:r>
        <w:rPr>
          <w:color w:val="0A080A"/>
          <w:w w:val="105"/>
        </w:rPr>
        <w:t>Plant personnel utilize the CEMS to determine continuous compliance with permit emission limitations</w:t>
      </w:r>
      <w:r>
        <w:rPr>
          <w:color w:val="010A28"/>
          <w:w w:val="105"/>
        </w:rPr>
        <w:t>. </w:t>
      </w:r>
      <w:r>
        <w:rPr>
          <w:color w:val="0A080A"/>
          <w:w w:val="105"/>
        </w:rPr>
        <w:t>The emission limitations and input fuel limitations for the auxiliary boilers are provided in </w:t>
      </w:r>
      <w:r>
        <w:rPr>
          <w:color w:val="0A080A"/>
          <w:w w:val="105"/>
          <w:u w:val="single" w:color="000000"/>
        </w:rPr>
        <w:t>Table 1</w:t>
      </w:r>
      <w:r>
        <w:rPr>
          <w:color w:val="0A080A"/>
          <w:w w:val="105"/>
        </w:rPr>
        <w:t>. The facility will typically operate at or below these limitations.</w:t>
      </w:r>
    </w:p>
    <w:p>
      <w:pPr>
        <w:pStyle w:val="BodyText"/>
        <w:rPr>
          <w:sz w:val="24"/>
        </w:rPr>
      </w:pPr>
    </w:p>
    <w:p>
      <w:pPr>
        <w:pStyle w:val="BodyText"/>
        <w:spacing w:line="247" w:lineRule="auto" w:before="1"/>
        <w:ind w:left="441" w:right="177" w:firstLine="1"/>
      </w:pPr>
      <w:r>
        <w:rPr>
          <w:color w:val="0A080A"/>
          <w:w w:val="105"/>
        </w:rPr>
        <w:t>The operating variables that shall be monitored by MPLP to detect malfunctions or failures of</w:t>
      </w:r>
      <w:r>
        <w:rPr>
          <w:color w:val="0A080A"/>
          <w:spacing w:val="-12"/>
          <w:w w:val="105"/>
        </w:rPr>
        <w:t> </w:t>
      </w:r>
      <w:r>
        <w:rPr>
          <w:color w:val="0A080A"/>
          <w:w w:val="105"/>
        </w:rPr>
        <w:t>the</w:t>
      </w:r>
      <w:r>
        <w:rPr>
          <w:color w:val="0A080A"/>
          <w:spacing w:val="-8"/>
          <w:w w:val="105"/>
        </w:rPr>
        <w:t> </w:t>
      </w:r>
      <w:r>
        <w:rPr>
          <w:color w:val="0A080A"/>
          <w:w w:val="105"/>
        </w:rPr>
        <w:t>Auxiliary</w:t>
      </w:r>
      <w:r>
        <w:rPr>
          <w:color w:val="0A080A"/>
          <w:spacing w:val="3"/>
          <w:w w:val="105"/>
        </w:rPr>
        <w:t> </w:t>
      </w:r>
      <w:r>
        <w:rPr>
          <w:color w:val="0A080A"/>
          <w:w w:val="105"/>
        </w:rPr>
        <w:t>Boilers</w:t>
      </w:r>
      <w:r>
        <w:rPr>
          <w:color w:val="0A080A"/>
          <w:spacing w:val="-1"/>
          <w:w w:val="105"/>
        </w:rPr>
        <w:t> </w:t>
      </w:r>
      <w:r>
        <w:rPr>
          <w:color w:val="0A080A"/>
          <w:w w:val="105"/>
        </w:rPr>
        <w:t>that</w:t>
      </w:r>
      <w:r>
        <w:rPr>
          <w:color w:val="0A080A"/>
          <w:spacing w:val="-13"/>
          <w:w w:val="105"/>
        </w:rPr>
        <w:t> </w:t>
      </w:r>
      <w:r>
        <w:rPr>
          <w:color w:val="0A080A"/>
          <w:w w:val="105"/>
        </w:rPr>
        <w:t>result</w:t>
      </w:r>
      <w:r>
        <w:rPr>
          <w:color w:val="0A080A"/>
          <w:spacing w:val="-5"/>
          <w:w w:val="105"/>
        </w:rPr>
        <w:t> </w:t>
      </w:r>
      <w:r>
        <w:rPr>
          <w:color w:val="0A080A"/>
          <w:w w:val="105"/>
        </w:rPr>
        <w:t>in</w:t>
      </w:r>
      <w:r>
        <w:rPr>
          <w:color w:val="0A080A"/>
          <w:spacing w:val="-14"/>
          <w:w w:val="105"/>
        </w:rPr>
        <w:t> </w:t>
      </w:r>
      <w:r>
        <w:rPr>
          <w:color w:val="0A080A"/>
          <w:w w:val="105"/>
        </w:rPr>
        <w:t>an</w:t>
      </w:r>
      <w:r>
        <w:rPr>
          <w:color w:val="0A080A"/>
          <w:spacing w:val="-9"/>
          <w:w w:val="105"/>
        </w:rPr>
        <w:t> </w:t>
      </w:r>
      <w:r>
        <w:rPr>
          <w:color w:val="0A080A"/>
          <w:w w:val="105"/>
        </w:rPr>
        <w:t>excess</w:t>
      </w:r>
      <w:r>
        <w:rPr>
          <w:color w:val="0A080A"/>
          <w:spacing w:val="-3"/>
          <w:w w:val="105"/>
        </w:rPr>
        <w:t> </w:t>
      </w:r>
      <w:r>
        <w:rPr>
          <w:color w:val="0A080A"/>
          <w:w w:val="105"/>
        </w:rPr>
        <w:t>emission will</w:t>
      </w:r>
      <w:r>
        <w:rPr>
          <w:color w:val="0A080A"/>
          <w:spacing w:val="-8"/>
          <w:w w:val="105"/>
        </w:rPr>
        <w:t> </w:t>
      </w:r>
      <w:r>
        <w:rPr>
          <w:color w:val="0A080A"/>
          <w:w w:val="105"/>
        </w:rPr>
        <w:t>be</w:t>
      </w:r>
      <w:r>
        <w:rPr>
          <w:color w:val="0A080A"/>
          <w:spacing w:val="-14"/>
          <w:w w:val="105"/>
        </w:rPr>
        <w:t> </w:t>
      </w:r>
      <w:r>
        <w:rPr>
          <w:color w:val="0A080A"/>
          <w:w w:val="105"/>
        </w:rPr>
        <w:t>the</w:t>
      </w:r>
      <w:r>
        <w:rPr>
          <w:color w:val="0A080A"/>
          <w:spacing w:val="-9"/>
          <w:w w:val="105"/>
        </w:rPr>
        <w:t> </w:t>
      </w:r>
      <w:r>
        <w:rPr>
          <w:color w:val="0A080A"/>
          <w:w w:val="105"/>
        </w:rPr>
        <w:t>CEMS</w:t>
      </w:r>
      <w:r>
        <w:rPr>
          <w:color w:val="0A080A"/>
          <w:spacing w:val="-6"/>
          <w:w w:val="105"/>
        </w:rPr>
        <w:t> </w:t>
      </w:r>
      <w:r>
        <w:rPr>
          <w:color w:val="0A080A"/>
          <w:w w:val="105"/>
        </w:rPr>
        <w:t>data</w:t>
      </w:r>
      <w:r>
        <w:rPr>
          <w:color w:val="0A080A"/>
          <w:spacing w:val="-10"/>
          <w:w w:val="105"/>
        </w:rPr>
        <w:t> </w:t>
      </w:r>
      <w:r>
        <w:rPr>
          <w:color w:val="0A080A"/>
          <w:w w:val="105"/>
        </w:rPr>
        <w:t>for</w:t>
      </w:r>
      <w:r>
        <w:rPr>
          <w:color w:val="0A080A"/>
          <w:spacing w:val="-15"/>
          <w:w w:val="105"/>
        </w:rPr>
        <w:t> </w:t>
      </w:r>
      <w:r>
        <w:rPr>
          <w:color w:val="0A080A"/>
          <w:spacing w:val="-6"/>
          <w:w w:val="105"/>
        </w:rPr>
        <w:t>NO</w:t>
      </w:r>
      <w:r>
        <w:rPr>
          <w:color w:val="211F2D"/>
          <w:spacing w:val="-6"/>
          <w:w w:val="105"/>
        </w:rPr>
        <w:t>x</w:t>
      </w:r>
      <w:r>
        <w:rPr>
          <w:color w:val="211F2D"/>
          <w:spacing w:val="-26"/>
          <w:w w:val="105"/>
        </w:rPr>
        <w:t> </w:t>
      </w:r>
      <w:r>
        <w:rPr>
          <w:color w:val="0A080A"/>
          <w:w w:val="105"/>
        </w:rPr>
        <w:t>and 0 </w:t>
      </w:r>
      <w:r>
        <w:rPr>
          <w:rFonts w:ascii="Arial"/>
          <w:color w:val="211F2D"/>
          <w:w w:val="105"/>
          <w:position w:val="-2"/>
          <w:sz w:val="14"/>
        </w:rPr>
        <w:t>2</w:t>
      </w:r>
      <w:r>
        <w:rPr>
          <w:rFonts w:ascii="Arial"/>
          <w:color w:val="010A28"/>
          <w:w w:val="105"/>
          <w:sz w:val="14"/>
        </w:rPr>
        <w:t>. </w:t>
      </w:r>
      <w:r>
        <w:rPr>
          <w:color w:val="0A080A"/>
          <w:w w:val="105"/>
        </w:rPr>
        <w:t>The normal operating range of these variables will be at or below the permitted limitations. MPLP will identify any additional operating variables in future updates of this document.</w:t>
      </w:r>
    </w:p>
    <w:p>
      <w:pPr>
        <w:spacing w:after="0" w:line="247" w:lineRule="auto"/>
        <w:sectPr>
          <w:footerReference w:type="default" r:id="rId12"/>
          <w:pgSz w:w="12240" w:h="15840"/>
          <w:pgMar w:footer="733" w:header="741" w:top="1260" w:bottom="920" w:left="1720" w:right="960"/>
        </w:sectPr>
      </w:pPr>
    </w:p>
    <w:p>
      <w:pPr>
        <w:pStyle w:val="Heading2"/>
        <w:numPr>
          <w:ilvl w:val="2"/>
          <w:numId w:val="4"/>
        </w:numPr>
        <w:tabs>
          <w:tab w:pos="1221" w:val="left" w:leader="none"/>
        </w:tabs>
        <w:spacing w:line="240" w:lineRule="auto" w:before="182" w:after="0"/>
        <w:ind w:left="1220" w:right="0" w:hanging="716"/>
        <w:jc w:val="left"/>
        <w:rPr>
          <w:color w:val="08080A"/>
        </w:rPr>
      </w:pPr>
      <w:r>
        <w:rPr>
          <w:color w:val="08080A"/>
        </w:rPr>
        <w:t>Emergency </w:t>
      </w:r>
      <w:r>
        <w:rPr>
          <w:color w:val="08080A"/>
          <w:spacing w:val="6"/>
        </w:rPr>
        <w:t> </w:t>
      </w:r>
      <w:r>
        <w:rPr>
          <w:color w:val="08080A"/>
        </w:rPr>
        <w:t>Generator</w:t>
      </w:r>
    </w:p>
    <w:p>
      <w:pPr>
        <w:pStyle w:val="BodyText"/>
        <w:rPr>
          <w:b/>
          <w:sz w:val="25"/>
        </w:rPr>
      </w:pPr>
    </w:p>
    <w:p>
      <w:pPr>
        <w:pStyle w:val="BodyText"/>
        <w:spacing w:line="249" w:lineRule="auto"/>
        <w:ind w:left="498" w:right="256" w:firstLine="4"/>
      </w:pPr>
      <w:r>
        <w:rPr>
          <w:color w:val="08080A"/>
          <w:w w:val="105"/>
        </w:rPr>
        <w:t>The Emergency Generator shall only fire diesel fuel oil with a sulfur content of less than or equal to 0</w:t>
      </w:r>
      <w:r>
        <w:rPr>
          <w:color w:val="010C2A"/>
          <w:w w:val="105"/>
        </w:rPr>
        <w:t>.</w:t>
      </w:r>
      <w:r>
        <w:rPr>
          <w:color w:val="08080A"/>
          <w:w w:val="105"/>
        </w:rPr>
        <w:t>05 percent by weight. The maximum heat input of the emergency generator shall not exceed a maximum hourly fuel feed rate of 89</w:t>
      </w:r>
      <w:r>
        <w:rPr>
          <w:color w:val="010C2A"/>
          <w:w w:val="105"/>
        </w:rPr>
        <w:t>.</w:t>
      </w:r>
      <w:r>
        <w:rPr>
          <w:color w:val="08080A"/>
          <w:w w:val="105"/>
        </w:rPr>
        <w:t>3 gallons per hour. The Emergency Generator and the Gas Turbine shall not be operated simultaneously except during weekly testing</w:t>
      </w:r>
      <w:r>
        <w:rPr>
          <w:color w:val="282433"/>
          <w:w w:val="105"/>
        </w:rPr>
        <w:t>, </w:t>
      </w:r>
      <w:r>
        <w:rPr>
          <w:color w:val="08080A"/>
          <w:w w:val="105"/>
        </w:rPr>
        <w:t>maintenance</w:t>
      </w:r>
      <w:r>
        <w:rPr>
          <w:color w:val="282433"/>
          <w:w w:val="105"/>
        </w:rPr>
        <w:t>, </w:t>
      </w:r>
      <w:r>
        <w:rPr>
          <w:color w:val="08080A"/>
          <w:w w:val="105"/>
        </w:rPr>
        <w:t>for required regulatory purposes</w:t>
      </w:r>
      <w:r>
        <w:rPr>
          <w:color w:val="42333D"/>
          <w:w w:val="105"/>
        </w:rPr>
        <w:t>, </w:t>
      </w:r>
      <w:r>
        <w:rPr>
          <w:color w:val="08080A"/>
          <w:w w:val="105"/>
        </w:rPr>
        <w:t>or during an emergency</w:t>
      </w:r>
      <w:r>
        <w:rPr>
          <w:color w:val="010C2A"/>
          <w:w w:val="105"/>
        </w:rPr>
        <w:t>. </w:t>
      </w:r>
      <w:r>
        <w:rPr>
          <w:color w:val="08080A"/>
          <w:w w:val="105"/>
        </w:rPr>
        <w:t>The Emergency Generator shall not operate more than 20 minutes per week during weekly testing</w:t>
      </w:r>
      <w:r>
        <w:rPr>
          <w:color w:val="010C2A"/>
          <w:w w:val="105"/>
        </w:rPr>
        <w:t>.</w:t>
      </w:r>
    </w:p>
    <w:p>
      <w:pPr>
        <w:pStyle w:val="BodyText"/>
        <w:spacing w:before="1"/>
        <w:rPr>
          <w:sz w:val="24"/>
        </w:rPr>
      </w:pPr>
    </w:p>
    <w:p>
      <w:pPr>
        <w:pStyle w:val="Heading2"/>
        <w:numPr>
          <w:ilvl w:val="2"/>
          <w:numId w:val="4"/>
        </w:numPr>
        <w:tabs>
          <w:tab w:pos="1221" w:val="left" w:leader="none"/>
        </w:tabs>
        <w:spacing w:line="240" w:lineRule="auto" w:before="0" w:after="0"/>
        <w:ind w:left="1220" w:right="0" w:hanging="716"/>
        <w:jc w:val="left"/>
        <w:rPr>
          <w:color w:val="08080A"/>
        </w:rPr>
      </w:pPr>
      <w:r>
        <w:rPr>
          <w:color w:val="08080A"/>
          <w:w w:val="105"/>
        </w:rPr>
        <w:t>Emergency Fire</w:t>
      </w:r>
      <w:r>
        <w:rPr>
          <w:color w:val="08080A"/>
          <w:spacing w:val="-34"/>
          <w:w w:val="105"/>
        </w:rPr>
        <w:t> </w:t>
      </w:r>
      <w:r>
        <w:rPr>
          <w:color w:val="08080A"/>
          <w:w w:val="105"/>
        </w:rPr>
        <w:t>Pump</w:t>
      </w:r>
    </w:p>
    <w:p>
      <w:pPr>
        <w:pStyle w:val="BodyText"/>
        <w:spacing w:before="11"/>
        <w:rPr>
          <w:b/>
          <w:sz w:val="24"/>
        </w:rPr>
      </w:pPr>
    </w:p>
    <w:p>
      <w:pPr>
        <w:pStyle w:val="BodyText"/>
        <w:spacing w:line="249" w:lineRule="auto"/>
        <w:ind w:left="498" w:right="135" w:firstLine="4"/>
      </w:pPr>
      <w:r>
        <w:rPr>
          <w:color w:val="08080A"/>
          <w:w w:val="105"/>
        </w:rPr>
        <w:t>The Emergency Fire Pump shall only fire diesel fuel oil with a sulfur content of less than or equal to 0</w:t>
      </w:r>
      <w:r>
        <w:rPr>
          <w:color w:val="010C2A"/>
          <w:w w:val="105"/>
        </w:rPr>
        <w:t>.</w:t>
      </w:r>
      <w:r>
        <w:rPr>
          <w:color w:val="08080A"/>
          <w:w w:val="105"/>
        </w:rPr>
        <w:t>05 percent by weight. The Fire Pump and the Gas Turbine shall not be operated simultaneously except during weekly testing</w:t>
      </w:r>
      <w:r>
        <w:rPr>
          <w:color w:val="282433"/>
          <w:w w:val="105"/>
        </w:rPr>
        <w:t>, </w:t>
      </w:r>
      <w:r>
        <w:rPr>
          <w:color w:val="08080A"/>
          <w:w w:val="105"/>
        </w:rPr>
        <w:t>maintenance</w:t>
      </w:r>
      <w:r>
        <w:rPr>
          <w:color w:val="282433"/>
          <w:w w:val="105"/>
        </w:rPr>
        <w:t>, </w:t>
      </w:r>
      <w:r>
        <w:rPr>
          <w:color w:val="08080A"/>
          <w:w w:val="105"/>
        </w:rPr>
        <w:t>for required regulatory purposes</w:t>
      </w:r>
      <w:r>
        <w:rPr>
          <w:color w:val="282433"/>
          <w:w w:val="105"/>
        </w:rPr>
        <w:t>, </w:t>
      </w:r>
      <w:r>
        <w:rPr>
          <w:color w:val="08080A"/>
          <w:w w:val="105"/>
        </w:rPr>
        <w:t>or during an emergency</w:t>
      </w:r>
      <w:r>
        <w:rPr>
          <w:color w:val="010C2A"/>
          <w:w w:val="105"/>
        </w:rPr>
        <w:t>. </w:t>
      </w:r>
      <w:r>
        <w:rPr>
          <w:color w:val="08080A"/>
          <w:w w:val="105"/>
        </w:rPr>
        <w:t>The Emergency Fire Pump shall not operate more than 30 minutes per week during weekly testing</w:t>
      </w:r>
      <w:r>
        <w:rPr>
          <w:color w:val="010C2A"/>
          <w:w w:val="105"/>
        </w:rPr>
        <w:t>.</w:t>
      </w:r>
    </w:p>
    <w:p>
      <w:pPr>
        <w:pStyle w:val="BodyText"/>
        <w:spacing w:before="1"/>
        <w:rPr>
          <w:sz w:val="24"/>
        </w:rPr>
      </w:pPr>
    </w:p>
    <w:p>
      <w:pPr>
        <w:pStyle w:val="Heading2"/>
        <w:numPr>
          <w:ilvl w:val="1"/>
          <w:numId w:val="4"/>
        </w:numPr>
        <w:tabs>
          <w:tab w:pos="769" w:val="left" w:leader="none"/>
          <w:tab w:pos="770" w:val="left" w:leader="none"/>
        </w:tabs>
        <w:spacing w:line="240" w:lineRule="auto" w:before="0" w:after="0"/>
        <w:ind w:left="769" w:right="0" w:hanging="654"/>
        <w:jc w:val="left"/>
        <w:rPr>
          <w:color w:val="08080A"/>
        </w:rPr>
      </w:pPr>
      <w:r>
        <w:rPr>
          <w:color w:val="08080A"/>
          <w:w w:val="105"/>
          <w:u w:val="thick" w:color="000000"/>
        </w:rPr>
        <w:t>CEMS</w:t>
      </w:r>
      <w:r>
        <w:rPr>
          <w:color w:val="08080A"/>
          <w:spacing w:val="-26"/>
          <w:w w:val="105"/>
          <w:u w:val="thick" w:color="000000"/>
        </w:rPr>
        <w:t> </w:t>
      </w:r>
      <w:r>
        <w:rPr>
          <w:color w:val="08080A"/>
          <w:w w:val="105"/>
          <w:u w:val="thick" w:color="000000"/>
        </w:rPr>
        <w:t>EQUIPMENT</w:t>
      </w:r>
      <w:r>
        <w:rPr>
          <w:color w:val="08080A"/>
          <w:spacing w:val="-15"/>
          <w:w w:val="105"/>
          <w:u w:val="thick" w:color="000000"/>
        </w:rPr>
        <w:t> </w:t>
      </w:r>
      <w:r>
        <w:rPr>
          <w:color w:val="08080A"/>
          <w:w w:val="105"/>
          <w:u w:val="thick" w:color="000000"/>
        </w:rPr>
        <w:t>DESCRIPTION</w:t>
      </w:r>
      <w:r>
        <w:rPr>
          <w:color w:val="08080A"/>
          <w:spacing w:val="-15"/>
          <w:w w:val="105"/>
          <w:u w:val="thick" w:color="000000"/>
        </w:rPr>
        <w:t> </w:t>
      </w:r>
      <w:r>
        <w:rPr>
          <w:color w:val="08080A"/>
          <w:w w:val="105"/>
          <w:u w:val="thick" w:color="000000"/>
        </w:rPr>
        <w:t>AND</w:t>
      </w:r>
      <w:r>
        <w:rPr>
          <w:color w:val="08080A"/>
          <w:spacing w:val="-25"/>
          <w:w w:val="105"/>
          <w:u w:val="thick" w:color="000000"/>
        </w:rPr>
        <w:t> </w:t>
      </w:r>
      <w:r>
        <w:rPr>
          <w:color w:val="08080A"/>
          <w:w w:val="105"/>
          <w:u w:val="thick" w:color="000000"/>
        </w:rPr>
        <w:t>MEASURED</w:t>
      </w:r>
      <w:r>
        <w:rPr>
          <w:color w:val="08080A"/>
          <w:spacing w:val="-20"/>
          <w:w w:val="105"/>
          <w:u w:val="thick" w:color="000000"/>
        </w:rPr>
        <w:t> </w:t>
      </w:r>
      <w:r>
        <w:rPr>
          <w:color w:val="08080A"/>
          <w:w w:val="105"/>
          <w:u w:val="thick" w:color="000000"/>
        </w:rPr>
        <w:t>PARAMETERS</w:t>
      </w:r>
    </w:p>
    <w:p>
      <w:pPr>
        <w:pStyle w:val="BodyText"/>
        <w:spacing w:before="11"/>
        <w:rPr>
          <w:b/>
          <w:sz w:val="24"/>
        </w:rPr>
      </w:pPr>
    </w:p>
    <w:p>
      <w:pPr>
        <w:pStyle w:val="BodyText"/>
        <w:spacing w:line="249" w:lineRule="auto"/>
        <w:ind w:left="140" w:right="135" w:firstLine="1"/>
      </w:pPr>
      <w:r>
        <w:rPr>
          <w:color w:val="08080A"/>
          <w:w w:val="105"/>
        </w:rPr>
        <w:t>MPLP's Gas Turbine</w:t>
      </w:r>
      <w:r>
        <w:rPr>
          <w:color w:val="42333D"/>
          <w:w w:val="105"/>
        </w:rPr>
        <w:t>/</w:t>
      </w:r>
      <w:r>
        <w:rPr>
          <w:color w:val="08080A"/>
          <w:w w:val="105"/>
        </w:rPr>
        <w:t>HRSG stack and Auxiliary Boilers stacks are equipped with CEMS</w:t>
      </w:r>
      <w:r>
        <w:rPr>
          <w:color w:val="010C2A"/>
          <w:w w:val="105"/>
        </w:rPr>
        <w:t>. </w:t>
      </w:r>
      <w:r>
        <w:rPr>
          <w:color w:val="08080A"/>
          <w:w w:val="105"/>
        </w:rPr>
        <w:t>Each CEMS and the dedicated data acquisition system were packaged by Custom Instrumentation Services Corporation (CISCO).</w:t>
      </w:r>
    </w:p>
    <w:p>
      <w:pPr>
        <w:pStyle w:val="BodyText"/>
        <w:rPr>
          <w:sz w:val="24"/>
        </w:rPr>
      </w:pPr>
    </w:p>
    <w:p>
      <w:pPr>
        <w:pStyle w:val="Heading2"/>
        <w:spacing w:before="1"/>
        <w:ind w:left="2877"/>
      </w:pPr>
      <w:r>
        <w:rPr>
          <w:color w:val="08080A"/>
          <w:w w:val="105"/>
          <w:u w:val="thick" w:color="000000"/>
        </w:rPr>
        <w:t>TABLE 3: MEASURED PARAMETERS</w:t>
      </w:r>
    </w:p>
    <w:p>
      <w:pPr>
        <w:pStyle w:val="BodyText"/>
        <w:rPr>
          <w:b/>
          <w:sz w:val="25"/>
        </w:rPr>
      </w:pPr>
    </w:p>
    <w:p>
      <w:pPr>
        <w:spacing w:before="0"/>
        <w:ind w:left="500" w:right="0" w:firstLine="0"/>
        <w:jc w:val="left"/>
        <w:rPr>
          <w:b/>
          <w:sz w:val="23"/>
        </w:rPr>
      </w:pPr>
      <w:r>
        <w:rPr>
          <w:b/>
          <w:color w:val="08080A"/>
          <w:sz w:val="23"/>
        </w:rPr>
        <w:t>Gas</w:t>
      </w:r>
      <w:r>
        <w:rPr>
          <w:b/>
          <w:color w:val="08080A"/>
          <w:spacing w:val="52"/>
          <w:sz w:val="23"/>
        </w:rPr>
        <w:t> </w:t>
      </w:r>
      <w:r>
        <w:rPr>
          <w:b/>
          <w:color w:val="08080A"/>
          <w:sz w:val="23"/>
        </w:rPr>
        <w:t>Turbine/HRSG</w:t>
      </w:r>
    </w:p>
    <w:p>
      <w:pPr>
        <w:pStyle w:val="BodyText"/>
        <w:spacing w:before="7"/>
        <w:rPr>
          <w:b/>
        </w:rPr>
      </w:pPr>
    </w:p>
    <w:tbl>
      <w:tblPr>
        <w:tblW w:w="0" w:type="auto"/>
        <w:jc w:val="left"/>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8"/>
        <w:gridCol w:w="5148"/>
      </w:tblGrid>
      <w:tr>
        <w:trPr>
          <w:trHeight w:val="260" w:hRule="atLeast"/>
        </w:trPr>
        <w:tc>
          <w:tcPr>
            <w:tcW w:w="2628" w:type="dxa"/>
            <w:tcBorders>
              <w:right w:val="single" w:sz="8" w:space="0" w:color="000000"/>
            </w:tcBorders>
          </w:tcPr>
          <w:p>
            <w:pPr>
              <w:pStyle w:val="TableParagraph"/>
              <w:spacing w:before="10"/>
              <w:ind w:left="727" w:right="744"/>
              <w:rPr>
                <w:b/>
                <w:sz w:val="23"/>
              </w:rPr>
            </w:pPr>
            <w:r>
              <w:rPr>
                <w:b/>
                <w:color w:val="08080A"/>
                <w:w w:val="105"/>
                <w:sz w:val="23"/>
              </w:rPr>
              <w:t>Parameter</w:t>
            </w:r>
          </w:p>
        </w:tc>
        <w:tc>
          <w:tcPr>
            <w:tcW w:w="5148" w:type="dxa"/>
            <w:tcBorders>
              <w:left w:val="single" w:sz="8" w:space="0" w:color="000000"/>
            </w:tcBorders>
          </w:tcPr>
          <w:p>
            <w:pPr>
              <w:pStyle w:val="TableParagraph"/>
              <w:spacing w:before="10"/>
              <w:ind w:left="516" w:right="522"/>
              <w:rPr>
                <w:b/>
                <w:sz w:val="23"/>
              </w:rPr>
            </w:pPr>
            <w:r>
              <w:rPr>
                <w:b/>
                <w:color w:val="08080A"/>
                <w:w w:val="105"/>
                <w:sz w:val="23"/>
              </w:rPr>
              <w:t>Units</w:t>
            </w:r>
          </w:p>
        </w:tc>
      </w:tr>
      <w:tr>
        <w:trPr>
          <w:trHeight w:val="260" w:hRule="atLeast"/>
        </w:trPr>
        <w:tc>
          <w:tcPr>
            <w:tcW w:w="2628" w:type="dxa"/>
            <w:tcBorders>
              <w:right w:val="single" w:sz="8" w:space="0" w:color="000000"/>
            </w:tcBorders>
          </w:tcPr>
          <w:p>
            <w:pPr>
              <w:pStyle w:val="TableParagraph"/>
              <w:spacing w:line="247" w:lineRule="exact"/>
              <w:ind w:left="727" w:right="727"/>
              <w:rPr>
                <w:sz w:val="23"/>
              </w:rPr>
            </w:pPr>
            <w:r>
              <w:rPr>
                <w:color w:val="08080A"/>
                <w:sz w:val="23"/>
              </w:rPr>
              <w:t>NOx</w:t>
            </w:r>
          </w:p>
        </w:tc>
        <w:tc>
          <w:tcPr>
            <w:tcW w:w="5148" w:type="dxa"/>
            <w:tcBorders>
              <w:left w:val="single" w:sz="8" w:space="0" w:color="000000"/>
            </w:tcBorders>
          </w:tcPr>
          <w:p>
            <w:pPr>
              <w:pStyle w:val="TableParagraph"/>
              <w:spacing w:line="247" w:lineRule="exact"/>
              <w:ind w:left="516" w:right="525"/>
              <w:rPr>
                <w:sz w:val="23"/>
              </w:rPr>
            </w:pPr>
            <w:r>
              <w:rPr>
                <w:color w:val="08080A"/>
                <w:w w:val="105"/>
                <w:sz w:val="23"/>
              </w:rPr>
              <w:t>ppm</w:t>
            </w:r>
            <w:r>
              <w:rPr>
                <w:color w:val="282433"/>
                <w:w w:val="105"/>
                <w:sz w:val="23"/>
              </w:rPr>
              <w:t>, </w:t>
            </w:r>
            <w:r>
              <w:rPr>
                <w:color w:val="08080A"/>
                <w:w w:val="105"/>
                <w:sz w:val="23"/>
              </w:rPr>
              <w:t>Lb</w:t>
            </w:r>
            <w:r>
              <w:rPr>
                <w:color w:val="42333D"/>
                <w:w w:val="105"/>
                <w:sz w:val="23"/>
              </w:rPr>
              <w:t>/</w:t>
            </w:r>
            <w:r>
              <w:rPr>
                <w:color w:val="08080A"/>
                <w:w w:val="105"/>
                <w:sz w:val="23"/>
              </w:rPr>
              <w:t>Day</w:t>
            </w:r>
            <w:r>
              <w:rPr>
                <w:color w:val="282433"/>
                <w:w w:val="105"/>
                <w:sz w:val="23"/>
              </w:rPr>
              <w:t>, </w:t>
            </w:r>
            <w:r>
              <w:rPr>
                <w:color w:val="08080A"/>
                <w:w w:val="105"/>
                <w:sz w:val="23"/>
              </w:rPr>
              <w:t>Tons/Year</w:t>
            </w:r>
          </w:p>
        </w:tc>
      </w:tr>
      <w:tr>
        <w:trPr>
          <w:trHeight w:val="260" w:hRule="atLeast"/>
        </w:trPr>
        <w:tc>
          <w:tcPr>
            <w:tcW w:w="2628" w:type="dxa"/>
            <w:tcBorders>
              <w:right w:val="single" w:sz="8" w:space="0" w:color="000000"/>
            </w:tcBorders>
          </w:tcPr>
          <w:p>
            <w:pPr>
              <w:pStyle w:val="TableParagraph"/>
              <w:spacing w:line="219" w:lineRule="exact" w:before="29"/>
              <w:ind w:left="727" w:right="717"/>
              <w:rPr>
                <w:rFonts w:ascii="Courier New"/>
                <w:sz w:val="23"/>
              </w:rPr>
            </w:pPr>
            <w:r>
              <w:rPr>
                <w:rFonts w:ascii="Courier New"/>
                <w:color w:val="08080A"/>
                <w:w w:val="105"/>
                <w:sz w:val="23"/>
              </w:rPr>
              <w:t>02</w:t>
            </w:r>
          </w:p>
        </w:tc>
        <w:tc>
          <w:tcPr>
            <w:tcW w:w="5148" w:type="dxa"/>
            <w:tcBorders>
              <w:left w:val="single" w:sz="8" w:space="0" w:color="000000"/>
            </w:tcBorders>
          </w:tcPr>
          <w:p>
            <w:pPr>
              <w:pStyle w:val="TableParagraph"/>
              <w:rPr>
                <w:sz w:val="23"/>
              </w:rPr>
            </w:pPr>
            <w:r>
              <w:rPr>
                <w:color w:val="08080A"/>
                <w:w w:val="105"/>
                <w:sz w:val="23"/>
              </w:rPr>
              <w:t>%</w:t>
            </w:r>
          </w:p>
        </w:tc>
      </w:tr>
      <w:tr>
        <w:trPr>
          <w:trHeight w:val="260" w:hRule="atLeast"/>
        </w:trPr>
        <w:tc>
          <w:tcPr>
            <w:tcW w:w="2628" w:type="dxa"/>
            <w:tcBorders>
              <w:right w:val="single" w:sz="8" w:space="0" w:color="000000"/>
            </w:tcBorders>
          </w:tcPr>
          <w:p>
            <w:pPr>
              <w:pStyle w:val="TableParagraph"/>
              <w:spacing w:line="253" w:lineRule="exact" w:before="0"/>
              <w:ind w:left="727" w:right="723"/>
              <w:rPr>
                <w:rFonts w:ascii="Arial"/>
                <w:sz w:val="30"/>
              </w:rPr>
            </w:pPr>
            <w:r>
              <w:rPr>
                <w:rFonts w:ascii="Arial"/>
                <w:color w:val="08080A"/>
                <w:w w:val="105"/>
                <w:sz w:val="30"/>
              </w:rPr>
              <w:t>co</w:t>
            </w:r>
          </w:p>
        </w:tc>
        <w:tc>
          <w:tcPr>
            <w:tcW w:w="5148" w:type="dxa"/>
            <w:tcBorders>
              <w:left w:val="single" w:sz="8" w:space="0" w:color="000000"/>
            </w:tcBorders>
          </w:tcPr>
          <w:p>
            <w:pPr>
              <w:pStyle w:val="TableParagraph"/>
              <w:spacing w:line="247" w:lineRule="exact"/>
              <w:ind w:left="516" w:right="525"/>
              <w:rPr>
                <w:sz w:val="23"/>
              </w:rPr>
            </w:pPr>
            <w:r>
              <w:rPr>
                <w:color w:val="08080A"/>
                <w:w w:val="105"/>
                <w:sz w:val="23"/>
              </w:rPr>
              <w:t>ppm</w:t>
            </w:r>
            <w:r>
              <w:rPr>
                <w:color w:val="282433"/>
                <w:w w:val="105"/>
                <w:sz w:val="23"/>
              </w:rPr>
              <w:t>, </w:t>
            </w:r>
            <w:r>
              <w:rPr>
                <w:color w:val="08080A"/>
                <w:w w:val="105"/>
                <w:sz w:val="23"/>
              </w:rPr>
              <w:t>Lb</w:t>
            </w:r>
            <w:r>
              <w:rPr>
                <w:color w:val="42333D"/>
                <w:w w:val="105"/>
                <w:sz w:val="23"/>
              </w:rPr>
              <w:t>/</w:t>
            </w:r>
            <w:r>
              <w:rPr>
                <w:color w:val="08080A"/>
                <w:w w:val="105"/>
                <w:sz w:val="23"/>
              </w:rPr>
              <w:t>Day</w:t>
            </w:r>
            <w:r>
              <w:rPr>
                <w:color w:val="282433"/>
                <w:w w:val="105"/>
                <w:sz w:val="23"/>
              </w:rPr>
              <w:t>, </w:t>
            </w:r>
            <w:r>
              <w:rPr>
                <w:color w:val="08080A"/>
                <w:w w:val="105"/>
                <w:sz w:val="23"/>
              </w:rPr>
              <w:t>Tons/Year</w:t>
            </w:r>
          </w:p>
        </w:tc>
      </w:tr>
    </w:tbl>
    <w:p>
      <w:pPr>
        <w:pStyle w:val="BodyText"/>
        <w:spacing w:before="3"/>
        <w:rPr>
          <w:b/>
          <w:sz w:val="24"/>
        </w:rPr>
      </w:pPr>
    </w:p>
    <w:p>
      <w:pPr>
        <w:spacing w:before="0"/>
        <w:ind w:left="499" w:right="0" w:firstLine="0"/>
        <w:jc w:val="left"/>
        <w:rPr>
          <w:b/>
          <w:sz w:val="23"/>
        </w:rPr>
      </w:pPr>
      <w:r>
        <w:rPr>
          <w:b/>
          <w:color w:val="08080A"/>
          <w:w w:val="105"/>
          <w:sz w:val="23"/>
        </w:rPr>
        <w:t>Fired Boilers</w:t>
      </w:r>
    </w:p>
    <w:p>
      <w:pPr>
        <w:pStyle w:val="BodyText"/>
        <w:spacing w:before="11"/>
        <w:rPr>
          <w:b/>
        </w:rPr>
      </w:pPr>
    </w:p>
    <w:tbl>
      <w:tblPr>
        <w:tblW w:w="0" w:type="auto"/>
        <w:jc w:val="left"/>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8"/>
        <w:gridCol w:w="5148"/>
      </w:tblGrid>
      <w:tr>
        <w:trPr>
          <w:trHeight w:val="260" w:hRule="atLeast"/>
        </w:trPr>
        <w:tc>
          <w:tcPr>
            <w:tcW w:w="2628" w:type="dxa"/>
            <w:tcBorders>
              <w:right w:val="single" w:sz="8" w:space="0" w:color="000000"/>
            </w:tcBorders>
          </w:tcPr>
          <w:p>
            <w:pPr>
              <w:pStyle w:val="TableParagraph"/>
              <w:spacing w:before="10"/>
              <w:ind w:left="727" w:right="744"/>
              <w:rPr>
                <w:b/>
                <w:sz w:val="23"/>
              </w:rPr>
            </w:pPr>
            <w:r>
              <w:rPr>
                <w:b/>
                <w:color w:val="08080A"/>
                <w:w w:val="105"/>
                <w:sz w:val="23"/>
              </w:rPr>
              <w:t>Parameter</w:t>
            </w:r>
          </w:p>
        </w:tc>
        <w:tc>
          <w:tcPr>
            <w:tcW w:w="5148" w:type="dxa"/>
            <w:tcBorders>
              <w:left w:val="single" w:sz="8" w:space="0" w:color="000000"/>
            </w:tcBorders>
          </w:tcPr>
          <w:p>
            <w:pPr>
              <w:pStyle w:val="TableParagraph"/>
              <w:spacing w:before="10"/>
              <w:ind w:left="516" w:right="522"/>
              <w:rPr>
                <w:b/>
                <w:sz w:val="23"/>
              </w:rPr>
            </w:pPr>
            <w:r>
              <w:rPr>
                <w:b/>
                <w:color w:val="08080A"/>
                <w:w w:val="105"/>
                <w:sz w:val="23"/>
              </w:rPr>
              <w:t>Units</w:t>
            </w:r>
          </w:p>
        </w:tc>
      </w:tr>
      <w:tr>
        <w:trPr>
          <w:trHeight w:val="260" w:hRule="atLeast"/>
        </w:trPr>
        <w:tc>
          <w:tcPr>
            <w:tcW w:w="2628" w:type="dxa"/>
            <w:tcBorders>
              <w:bottom w:val="single" w:sz="8" w:space="0" w:color="000000"/>
              <w:right w:val="single" w:sz="8" w:space="0" w:color="000000"/>
            </w:tcBorders>
          </w:tcPr>
          <w:p>
            <w:pPr>
              <w:pStyle w:val="TableParagraph"/>
              <w:ind w:left="727" w:right="727"/>
              <w:rPr>
                <w:sz w:val="23"/>
              </w:rPr>
            </w:pPr>
            <w:r>
              <w:rPr>
                <w:color w:val="08080A"/>
                <w:sz w:val="23"/>
              </w:rPr>
              <w:t>NOx</w:t>
            </w:r>
          </w:p>
        </w:tc>
        <w:tc>
          <w:tcPr>
            <w:tcW w:w="5148" w:type="dxa"/>
            <w:tcBorders>
              <w:left w:val="single" w:sz="8" w:space="0" w:color="000000"/>
              <w:bottom w:val="single" w:sz="8" w:space="0" w:color="000000"/>
            </w:tcBorders>
          </w:tcPr>
          <w:p>
            <w:pPr>
              <w:pStyle w:val="TableParagraph"/>
              <w:ind w:left="516" w:right="521"/>
              <w:rPr>
                <w:sz w:val="23"/>
              </w:rPr>
            </w:pPr>
            <w:r>
              <w:rPr>
                <w:color w:val="08080A"/>
                <w:w w:val="105"/>
                <w:sz w:val="23"/>
              </w:rPr>
              <w:t>ppm</w:t>
            </w:r>
            <w:r>
              <w:rPr>
                <w:color w:val="282433"/>
                <w:w w:val="105"/>
                <w:sz w:val="23"/>
              </w:rPr>
              <w:t>, </w:t>
            </w:r>
            <w:r>
              <w:rPr>
                <w:color w:val="08080A"/>
                <w:w w:val="105"/>
                <w:sz w:val="23"/>
              </w:rPr>
              <w:t>Lb</w:t>
            </w:r>
            <w:r>
              <w:rPr>
                <w:color w:val="42333D"/>
                <w:w w:val="105"/>
                <w:sz w:val="23"/>
              </w:rPr>
              <w:t>/</w:t>
            </w:r>
            <w:r>
              <w:rPr>
                <w:color w:val="08080A"/>
                <w:w w:val="105"/>
                <w:sz w:val="23"/>
              </w:rPr>
              <w:t>Hour</w:t>
            </w:r>
            <w:r>
              <w:rPr>
                <w:color w:val="282433"/>
                <w:w w:val="105"/>
                <w:sz w:val="23"/>
              </w:rPr>
              <w:t>, </w:t>
            </w:r>
            <w:r>
              <w:rPr>
                <w:color w:val="08080A"/>
                <w:w w:val="105"/>
                <w:sz w:val="23"/>
              </w:rPr>
              <w:t>Tons</w:t>
            </w:r>
            <w:r>
              <w:rPr>
                <w:color w:val="42333D"/>
                <w:w w:val="105"/>
                <w:sz w:val="23"/>
              </w:rPr>
              <w:t>/</w:t>
            </w:r>
            <w:r>
              <w:rPr>
                <w:color w:val="08080A"/>
                <w:w w:val="105"/>
                <w:sz w:val="23"/>
              </w:rPr>
              <w:t>Year</w:t>
            </w:r>
          </w:p>
        </w:tc>
      </w:tr>
      <w:tr>
        <w:trPr>
          <w:trHeight w:val="260" w:hRule="atLeast"/>
        </w:trPr>
        <w:tc>
          <w:tcPr>
            <w:tcW w:w="2628" w:type="dxa"/>
            <w:tcBorders>
              <w:top w:val="single" w:sz="8" w:space="0" w:color="000000"/>
              <w:right w:val="single" w:sz="8" w:space="0" w:color="000000"/>
            </w:tcBorders>
          </w:tcPr>
          <w:p>
            <w:pPr>
              <w:pStyle w:val="TableParagraph"/>
              <w:spacing w:line="219" w:lineRule="exact" w:before="29"/>
              <w:ind w:left="727" w:right="717"/>
              <w:rPr>
                <w:rFonts w:ascii="Courier New"/>
                <w:sz w:val="23"/>
              </w:rPr>
            </w:pPr>
            <w:r>
              <w:rPr>
                <w:rFonts w:ascii="Courier New"/>
                <w:color w:val="08080A"/>
                <w:w w:val="105"/>
                <w:sz w:val="23"/>
              </w:rPr>
              <w:t>02</w:t>
            </w:r>
          </w:p>
        </w:tc>
        <w:tc>
          <w:tcPr>
            <w:tcW w:w="5148" w:type="dxa"/>
            <w:tcBorders>
              <w:top w:val="single" w:sz="8" w:space="0" w:color="000000"/>
              <w:left w:val="single" w:sz="8" w:space="0" w:color="000000"/>
            </w:tcBorders>
          </w:tcPr>
          <w:p>
            <w:pPr>
              <w:pStyle w:val="TableParagraph"/>
              <w:rPr>
                <w:sz w:val="23"/>
              </w:rPr>
            </w:pPr>
            <w:r>
              <w:rPr>
                <w:color w:val="08080A"/>
                <w:w w:val="105"/>
                <w:sz w:val="23"/>
              </w:rPr>
              <w:t>%</w:t>
            </w:r>
          </w:p>
        </w:tc>
      </w:tr>
      <w:tr>
        <w:trPr>
          <w:trHeight w:val="260" w:hRule="atLeast"/>
        </w:trPr>
        <w:tc>
          <w:tcPr>
            <w:tcW w:w="2628" w:type="dxa"/>
            <w:tcBorders>
              <w:right w:val="single" w:sz="8" w:space="0" w:color="000000"/>
            </w:tcBorders>
          </w:tcPr>
          <w:p>
            <w:pPr>
              <w:pStyle w:val="TableParagraph"/>
              <w:spacing w:line="253" w:lineRule="exact" w:before="0"/>
              <w:ind w:left="727" w:right="723"/>
              <w:rPr>
                <w:rFonts w:ascii="Arial"/>
                <w:sz w:val="30"/>
              </w:rPr>
            </w:pPr>
            <w:r>
              <w:rPr>
                <w:rFonts w:ascii="Arial"/>
                <w:color w:val="08080A"/>
                <w:w w:val="105"/>
                <w:sz w:val="30"/>
              </w:rPr>
              <w:t>co</w:t>
            </w:r>
          </w:p>
        </w:tc>
        <w:tc>
          <w:tcPr>
            <w:tcW w:w="5148" w:type="dxa"/>
            <w:tcBorders>
              <w:left w:val="single" w:sz="8" w:space="0" w:color="000000"/>
            </w:tcBorders>
          </w:tcPr>
          <w:p>
            <w:pPr>
              <w:pStyle w:val="TableParagraph"/>
              <w:spacing w:line="247" w:lineRule="exact"/>
              <w:ind w:left="516" w:right="521"/>
              <w:rPr>
                <w:sz w:val="23"/>
              </w:rPr>
            </w:pPr>
            <w:r>
              <w:rPr>
                <w:color w:val="08080A"/>
                <w:w w:val="105"/>
                <w:sz w:val="23"/>
              </w:rPr>
              <w:t>ppm</w:t>
            </w:r>
            <w:r>
              <w:rPr>
                <w:color w:val="282433"/>
                <w:w w:val="105"/>
                <w:sz w:val="23"/>
              </w:rPr>
              <w:t>, </w:t>
            </w:r>
            <w:r>
              <w:rPr>
                <w:color w:val="08080A"/>
                <w:w w:val="105"/>
                <w:sz w:val="23"/>
              </w:rPr>
              <w:t>Lb</w:t>
            </w:r>
            <w:r>
              <w:rPr>
                <w:color w:val="42333D"/>
                <w:w w:val="105"/>
                <w:sz w:val="23"/>
              </w:rPr>
              <w:t>/</w:t>
            </w:r>
            <w:r>
              <w:rPr>
                <w:color w:val="08080A"/>
                <w:w w:val="105"/>
                <w:sz w:val="23"/>
              </w:rPr>
              <w:t>Hour</w:t>
            </w:r>
            <w:r>
              <w:rPr>
                <w:color w:val="282433"/>
                <w:w w:val="105"/>
                <w:sz w:val="23"/>
              </w:rPr>
              <w:t>, </w:t>
            </w:r>
            <w:r>
              <w:rPr>
                <w:color w:val="08080A"/>
                <w:w w:val="105"/>
                <w:sz w:val="23"/>
              </w:rPr>
              <w:t>Tons</w:t>
            </w:r>
            <w:r>
              <w:rPr>
                <w:color w:val="42333D"/>
                <w:w w:val="105"/>
                <w:sz w:val="23"/>
              </w:rPr>
              <w:t>/</w:t>
            </w:r>
            <w:r>
              <w:rPr>
                <w:color w:val="08080A"/>
                <w:w w:val="105"/>
                <w:sz w:val="23"/>
              </w:rPr>
              <w:t>Year</w:t>
            </w:r>
          </w:p>
        </w:tc>
      </w:tr>
    </w:tbl>
    <w:p>
      <w:pPr>
        <w:spacing w:after="0" w:line="247" w:lineRule="exact"/>
        <w:rPr>
          <w:sz w:val="23"/>
        </w:rPr>
        <w:sectPr>
          <w:footerReference w:type="default" r:id="rId13"/>
          <w:pgSz w:w="12240" w:h="15840"/>
          <w:pgMar w:footer="733" w:header="741" w:top="1260" w:bottom="920" w:left="1660" w:right="980"/>
          <w:pgNumType w:start="11"/>
        </w:sectPr>
      </w:pPr>
    </w:p>
    <w:p>
      <w:pPr>
        <w:pStyle w:val="ListParagraph"/>
        <w:numPr>
          <w:ilvl w:val="2"/>
          <w:numId w:val="5"/>
        </w:numPr>
        <w:tabs>
          <w:tab w:pos="1161" w:val="left" w:leader="none"/>
          <w:tab w:pos="1162" w:val="left" w:leader="none"/>
        </w:tabs>
        <w:spacing w:line="240" w:lineRule="auto" w:before="182" w:after="0"/>
        <w:ind w:left="1161" w:right="0" w:hanging="717"/>
        <w:jc w:val="left"/>
        <w:rPr>
          <w:b/>
          <w:color w:val="0A080A"/>
          <w:sz w:val="23"/>
        </w:rPr>
      </w:pPr>
      <w:r>
        <w:rPr>
          <w:b/>
          <w:color w:val="0A080A"/>
          <w:w w:val="105"/>
          <w:sz w:val="23"/>
        </w:rPr>
        <w:t>Data</w:t>
      </w:r>
      <w:r>
        <w:rPr>
          <w:b/>
          <w:color w:val="0A080A"/>
          <w:spacing w:val="-15"/>
          <w:w w:val="105"/>
          <w:sz w:val="23"/>
        </w:rPr>
        <w:t> </w:t>
      </w:r>
      <w:r>
        <w:rPr>
          <w:b/>
          <w:color w:val="0A080A"/>
          <w:w w:val="105"/>
          <w:sz w:val="23"/>
        </w:rPr>
        <w:t>Acquisition</w:t>
      </w:r>
      <w:r>
        <w:rPr>
          <w:b/>
          <w:color w:val="0A080A"/>
          <w:spacing w:val="-15"/>
          <w:w w:val="105"/>
          <w:sz w:val="23"/>
        </w:rPr>
        <w:t> </w:t>
      </w:r>
      <w:r>
        <w:rPr>
          <w:b/>
          <w:color w:val="0A080A"/>
          <w:w w:val="105"/>
          <w:sz w:val="23"/>
        </w:rPr>
        <w:t>and</w:t>
      </w:r>
      <w:r>
        <w:rPr>
          <w:b/>
          <w:color w:val="0A080A"/>
          <w:spacing w:val="-23"/>
          <w:w w:val="105"/>
          <w:sz w:val="23"/>
        </w:rPr>
        <w:t> </w:t>
      </w:r>
      <w:r>
        <w:rPr>
          <w:b/>
          <w:color w:val="0A080A"/>
          <w:w w:val="105"/>
          <w:sz w:val="23"/>
        </w:rPr>
        <w:t>Handling</w:t>
      </w:r>
      <w:r>
        <w:rPr>
          <w:b/>
          <w:color w:val="0A080A"/>
          <w:spacing w:val="-13"/>
          <w:w w:val="105"/>
          <w:sz w:val="23"/>
        </w:rPr>
        <w:t> </w:t>
      </w:r>
      <w:r>
        <w:rPr>
          <w:b/>
          <w:color w:val="0A080A"/>
          <w:w w:val="105"/>
          <w:sz w:val="23"/>
        </w:rPr>
        <w:t>System</w:t>
      </w:r>
      <w:r>
        <w:rPr>
          <w:b/>
          <w:color w:val="0A080A"/>
          <w:spacing w:val="-14"/>
          <w:w w:val="105"/>
          <w:sz w:val="23"/>
        </w:rPr>
        <w:t> </w:t>
      </w:r>
      <w:r>
        <w:rPr>
          <w:b/>
          <w:color w:val="0A080A"/>
          <w:w w:val="105"/>
          <w:sz w:val="23"/>
        </w:rPr>
        <w:t>(DAHS)</w:t>
      </w:r>
    </w:p>
    <w:p>
      <w:pPr>
        <w:pStyle w:val="BodyText"/>
        <w:rPr>
          <w:b/>
          <w:sz w:val="25"/>
        </w:rPr>
      </w:pPr>
    </w:p>
    <w:p>
      <w:pPr>
        <w:pStyle w:val="BodyText"/>
        <w:spacing w:line="249" w:lineRule="auto"/>
        <w:ind w:left="438" w:right="43" w:firstLine="4"/>
      </w:pPr>
      <w:r>
        <w:rPr>
          <w:color w:val="0A080A"/>
          <w:w w:val="105"/>
        </w:rPr>
        <w:t>The Data Acquisition and Handling System (DAHS) used at Michigan Power Ltd. Partnership provides historical data storage with access to data for reviewing and editing</w:t>
      </w:r>
      <w:r>
        <w:rPr>
          <w:color w:val="010A26"/>
          <w:w w:val="105"/>
        </w:rPr>
        <w:t>. </w:t>
      </w:r>
      <w:r>
        <w:rPr>
          <w:color w:val="0A080A"/>
          <w:w w:val="105"/>
        </w:rPr>
        <w:t>It generates all required reports in the formats that are acceptable to the EPA and the state</w:t>
      </w:r>
      <w:r>
        <w:rPr>
          <w:color w:val="010A26"/>
          <w:w w:val="105"/>
        </w:rPr>
        <w:t>. </w:t>
      </w:r>
      <w:r>
        <w:rPr>
          <w:color w:val="0A080A"/>
          <w:w w:val="105"/>
        </w:rPr>
        <w:t>This includes hourly</w:t>
      </w:r>
      <w:r>
        <w:rPr>
          <w:color w:val="282634"/>
          <w:w w:val="105"/>
        </w:rPr>
        <w:t>, </w:t>
      </w:r>
      <w:r>
        <w:rPr>
          <w:color w:val="0A080A"/>
          <w:w w:val="105"/>
        </w:rPr>
        <w:t>daily</w:t>
      </w:r>
      <w:r>
        <w:rPr>
          <w:color w:val="282634"/>
          <w:w w:val="105"/>
        </w:rPr>
        <w:t>, </w:t>
      </w:r>
      <w:r>
        <w:rPr>
          <w:color w:val="0A080A"/>
          <w:w w:val="105"/>
        </w:rPr>
        <w:t>and monthly summaries</w:t>
      </w:r>
      <w:r>
        <w:rPr>
          <w:color w:val="282634"/>
          <w:w w:val="105"/>
        </w:rPr>
        <w:t>, </w:t>
      </w:r>
      <w:r>
        <w:rPr>
          <w:color w:val="0A080A"/>
          <w:w w:val="105"/>
        </w:rPr>
        <w:t>plus daily and quarterly exceedences data</w:t>
      </w:r>
      <w:r>
        <w:rPr>
          <w:color w:val="282634"/>
          <w:w w:val="105"/>
        </w:rPr>
        <w:t>, </w:t>
      </w:r>
      <w:r>
        <w:rPr>
          <w:color w:val="0A080A"/>
          <w:w w:val="105"/>
        </w:rPr>
        <w:t>automatically or on demand</w:t>
      </w:r>
      <w:r>
        <w:rPr>
          <w:color w:val="010A26"/>
          <w:w w:val="105"/>
        </w:rPr>
        <w:t>. </w:t>
      </w:r>
      <w:r>
        <w:rPr>
          <w:color w:val="0A080A"/>
          <w:w w:val="105"/>
        </w:rPr>
        <w:t>The quarterly report required by the state is generated and submitted within 30 days after the end of the previous quarter. 40 CFR 75 quarterly reports in electronic data reporting (EDR Version 2.62) format are also generated by the DAHS</w:t>
      </w:r>
      <w:r>
        <w:rPr>
          <w:color w:val="010A26"/>
          <w:w w:val="105"/>
        </w:rPr>
        <w:t>.</w:t>
      </w:r>
    </w:p>
    <w:p>
      <w:pPr>
        <w:pStyle w:val="BodyText"/>
        <w:spacing w:before="1"/>
        <w:rPr>
          <w:sz w:val="24"/>
        </w:rPr>
      </w:pPr>
    </w:p>
    <w:p>
      <w:pPr>
        <w:pStyle w:val="BodyText"/>
        <w:spacing w:line="249" w:lineRule="auto"/>
        <w:ind w:left="437" w:right="406" w:firstLine="4"/>
      </w:pPr>
      <w:r>
        <w:rPr>
          <w:color w:val="0A080A"/>
          <w:w w:val="105"/>
        </w:rPr>
        <w:t>The DAHS is designed to be placed in a Control Room environment. An IBM compatible desktop computer will store</w:t>
      </w:r>
      <w:r>
        <w:rPr>
          <w:color w:val="282634"/>
          <w:w w:val="105"/>
        </w:rPr>
        <w:t>, </w:t>
      </w:r>
      <w:r>
        <w:rPr>
          <w:color w:val="0A080A"/>
          <w:w w:val="105"/>
        </w:rPr>
        <w:t>manipulate</w:t>
      </w:r>
      <w:r>
        <w:rPr>
          <w:color w:val="282634"/>
          <w:w w:val="105"/>
        </w:rPr>
        <w:t>, </w:t>
      </w:r>
      <w:r>
        <w:rPr>
          <w:color w:val="0A080A"/>
          <w:w w:val="105"/>
        </w:rPr>
        <w:t>format</w:t>
      </w:r>
      <w:r>
        <w:rPr>
          <w:color w:val="282634"/>
          <w:w w:val="105"/>
        </w:rPr>
        <w:t>, </w:t>
      </w:r>
      <w:r>
        <w:rPr>
          <w:color w:val="0A080A"/>
          <w:w w:val="105"/>
        </w:rPr>
        <w:t>and archive the data</w:t>
      </w:r>
      <w:r>
        <w:rPr>
          <w:color w:val="010A26"/>
          <w:w w:val="105"/>
        </w:rPr>
        <w:t>. </w:t>
      </w:r>
      <w:r>
        <w:rPr>
          <w:color w:val="0A080A"/>
          <w:w w:val="105"/>
        </w:rPr>
        <w:t>A color monitor</w:t>
      </w:r>
      <w:r>
        <w:rPr>
          <w:color w:val="282634"/>
          <w:w w:val="105"/>
        </w:rPr>
        <w:t>, </w:t>
      </w:r>
      <w:r>
        <w:rPr>
          <w:color w:val="0A080A"/>
          <w:w w:val="105"/>
        </w:rPr>
        <w:t>keyboard</w:t>
      </w:r>
      <w:r>
        <w:rPr>
          <w:color w:val="282634"/>
          <w:w w:val="105"/>
        </w:rPr>
        <w:t>, </w:t>
      </w:r>
      <w:r>
        <w:rPr>
          <w:color w:val="0A080A"/>
          <w:w w:val="105"/>
        </w:rPr>
        <w:t>printer</w:t>
      </w:r>
      <w:r>
        <w:rPr>
          <w:color w:val="282634"/>
          <w:w w:val="105"/>
        </w:rPr>
        <w:t>, </w:t>
      </w:r>
      <w:r>
        <w:rPr>
          <w:color w:val="0A080A"/>
          <w:w w:val="105"/>
        </w:rPr>
        <w:t>and modem are also included</w:t>
      </w:r>
      <w:r>
        <w:rPr>
          <w:color w:val="010A26"/>
          <w:w w:val="105"/>
        </w:rPr>
        <w:t>.</w:t>
      </w:r>
    </w:p>
    <w:p>
      <w:pPr>
        <w:pStyle w:val="BodyText"/>
        <w:spacing w:before="1"/>
        <w:rPr>
          <w:sz w:val="24"/>
        </w:rPr>
      </w:pPr>
    </w:p>
    <w:p>
      <w:pPr>
        <w:pStyle w:val="BodyText"/>
        <w:spacing w:line="249" w:lineRule="auto"/>
        <w:ind w:left="438" w:right="133" w:firstLine="2"/>
      </w:pPr>
      <w:r>
        <w:rPr>
          <w:color w:val="0A080A"/>
          <w:w w:val="105"/>
        </w:rPr>
        <w:t>CeDAR</w:t>
      </w:r>
      <w:r>
        <w:rPr>
          <w:color w:val="696772"/>
          <w:w w:val="105"/>
        </w:rPr>
        <w:t>D </w:t>
      </w:r>
      <w:r>
        <w:rPr>
          <w:color w:val="0A080A"/>
          <w:w w:val="105"/>
        </w:rPr>
        <w:t>software provided for data acquisition is an integrated</w:t>
      </w:r>
      <w:r>
        <w:rPr>
          <w:color w:val="282634"/>
          <w:w w:val="105"/>
        </w:rPr>
        <w:t>, </w:t>
      </w:r>
      <w:r>
        <w:rPr>
          <w:color w:val="0A080A"/>
          <w:w w:val="105"/>
        </w:rPr>
        <w:t>user-friendly</w:t>
      </w:r>
      <w:r>
        <w:rPr>
          <w:color w:val="282634"/>
          <w:w w:val="105"/>
        </w:rPr>
        <w:t>, </w:t>
      </w:r>
      <w:r>
        <w:rPr>
          <w:color w:val="0A080A"/>
          <w:w w:val="105"/>
        </w:rPr>
        <w:t>menu-driven software package developed by CISCO for data acquisition</w:t>
      </w:r>
      <w:r>
        <w:rPr>
          <w:color w:val="282634"/>
          <w:w w:val="105"/>
        </w:rPr>
        <w:t>, </w:t>
      </w:r>
      <w:r>
        <w:rPr>
          <w:color w:val="0A080A"/>
          <w:w w:val="105"/>
        </w:rPr>
        <w:t>analysis</w:t>
      </w:r>
      <w:r>
        <w:rPr>
          <w:color w:val="282634"/>
          <w:w w:val="105"/>
        </w:rPr>
        <w:t>, </w:t>
      </w:r>
      <w:r>
        <w:rPr>
          <w:color w:val="0A080A"/>
          <w:w w:val="105"/>
        </w:rPr>
        <w:t>and reporting. Data acquisition will continue uninterrupted in the background while data manipulation (via Database Editor) and report generation (via Report Generator) are taking place in the foreground. Other software packages include the following</w:t>
      </w:r>
      <w:r>
        <w:rPr>
          <w:color w:val="010A26"/>
          <w:w w:val="105"/>
        </w:rPr>
        <w:t>:</w:t>
      </w:r>
    </w:p>
    <w:p>
      <w:pPr>
        <w:pStyle w:val="BodyText"/>
        <w:spacing w:before="8"/>
        <w:rPr>
          <w:sz w:val="25"/>
        </w:rPr>
      </w:pPr>
    </w:p>
    <w:p>
      <w:pPr>
        <w:pStyle w:val="ListParagraph"/>
        <w:numPr>
          <w:ilvl w:val="3"/>
          <w:numId w:val="5"/>
        </w:numPr>
        <w:tabs>
          <w:tab w:pos="1521" w:val="left" w:leader="none"/>
          <w:tab w:pos="1522" w:val="left" w:leader="none"/>
        </w:tabs>
        <w:spacing w:line="240" w:lineRule="auto" w:before="1" w:after="0"/>
        <w:ind w:left="1521" w:right="0" w:hanging="360"/>
        <w:jc w:val="left"/>
        <w:rPr>
          <w:sz w:val="23"/>
        </w:rPr>
      </w:pPr>
      <w:r>
        <w:rPr>
          <w:color w:val="0A080A"/>
          <w:w w:val="105"/>
          <w:sz w:val="23"/>
        </w:rPr>
        <w:t>Windows</w:t>
      </w:r>
      <w:r>
        <w:rPr>
          <w:color w:val="0A080A"/>
          <w:spacing w:val="-24"/>
          <w:w w:val="105"/>
          <w:sz w:val="23"/>
        </w:rPr>
        <w:t> </w:t>
      </w:r>
      <w:r>
        <w:rPr>
          <w:color w:val="0A080A"/>
          <w:w w:val="105"/>
          <w:sz w:val="23"/>
        </w:rPr>
        <w:t>for</w:t>
      </w:r>
      <w:r>
        <w:rPr>
          <w:color w:val="0A080A"/>
          <w:spacing w:val="-31"/>
          <w:w w:val="105"/>
          <w:sz w:val="23"/>
        </w:rPr>
        <w:t> </w:t>
      </w:r>
      <w:r>
        <w:rPr>
          <w:color w:val="0A080A"/>
          <w:w w:val="105"/>
          <w:sz w:val="23"/>
        </w:rPr>
        <w:t>multitasking</w:t>
      </w:r>
    </w:p>
    <w:p>
      <w:pPr>
        <w:pStyle w:val="ListParagraph"/>
        <w:numPr>
          <w:ilvl w:val="3"/>
          <w:numId w:val="5"/>
        </w:numPr>
        <w:tabs>
          <w:tab w:pos="1521" w:val="left" w:leader="none"/>
          <w:tab w:pos="1522" w:val="left" w:leader="none"/>
        </w:tabs>
        <w:spacing w:line="240" w:lineRule="auto" w:before="23" w:after="0"/>
        <w:ind w:left="1521" w:right="0" w:hanging="360"/>
        <w:jc w:val="left"/>
        <w:rPr>
          <w:sz w:val="23"/>
        </w:rPr>
      </w:pPr>
      <w:r>
        <w:rPr>
          <w:color w:val="0A080A"/>
          <w:w w:val="105"/>
          <w:sz w:val="23"/>
        </w:rPr>
        <w:t>PcAnywhere for phone</w:t>
      </w:r>
      <w:r>
        <w:rPr>
          <w:color w:val="0A080A"/>
          <w:spacing w:val="-46"/>
          <w:w w:val="105"/>
          <w:sz w:val="23"/>
        </w:rPr>
        <w:t> </w:t>
      </w:r>
      <w:r>
        <w:rPr>
          <w:color w:val="0A080A"/>
          <w:w w:val="105"/>
          <w:sz w:val="23"/>
        </w:rPr>
        <w:t>modem communications</w:t>
      </w:r>
    </w:p>
    <w:p>
      <w:pPr>
        <w:pStyle w:val="ListParagraph"/>
        <w:numPr>
          <w:ilvl w:val="3"/>
          <w:numId w:val="5"/>
        </w:numPr>
        <w:tabs>
          <w:tab w:pos="1520" w:val="left" w:leader="none"/>
          <w:tab w:pos="1522" w:val="left" w:leader="none"/>
        </w:tabs>
        <w:spacing w:line="240" w:lineRule="auto" w:before="32" w:after="0"/>
        <w:ind w:left="1521" w:right="0" w:hanging="360"/>
        <w:jc w:val="left"/>
        <w:rPr>
          <w:sz w:val="23"/>
        </w:rPr>
      </w:pPr>
      <w:r>
        <w:rPr>
          <w:color w:val="0A080A"/>
          <w:w w:val="105"/>
          <w:sz w:val="23"/>
        </w:rPr>
        <w:t>Cartwright</w:t>
      </w:r>
      <w:r>
        <w:rPr>
          <w:color w:val="0A080A"/>
          <w:spacing w:val="-4"/>
          <w:w w:val="105"/>
          <w:sz w:val="23"/>
        </w:rPr>
        <w:t> </w:t>
      </w:r>
      <w:r>
        <w:rPr>
          <w:color w:val="0A080A"/>
          <w:w w:val="105"/>
          <w:sz w:val="23"/>
        </w:rPr>
        <w:t>Project</w:t>
      </w:r>
      <w:r>
        <w:rPr>
          <w:color w:val="0A080A"/>
          <w:spacing w:val="-9"/>
          <w:w w:val="105"/>
          <w:sz w:val="23"/>
        </w:rPr>
        <w:t> </w:t>
      </w:r>
      <w:r>
        <w:rPr>
          <w:color w:val="0A080A"/>
          <w:w w:val="105"/>
          <w:sz w:val="23"/>
        </w:rPr>
        <w:t>75</w:t>
      </w:r>
      <w:r>
        <w:rPr>
          <w:color w:val="0A080A"/>
          <w:spacing w:val="-11"/>
          <w:w w:val="105"/>
          <w:sz w:val="23"/>
        </w:rPr>
        <w:t> </w:t>
      </w:r>
      <w:r>
        <w:rPr>
          <w:color w:val="0A080A"/>
          <w:w w:val="105"/>
          <w:sz w:val="23"/>
        </w:rPr>
        <w:t>and</w:t>
      </w:r>
      <w:r>
        <w:rPr>
          <w:color w:val="0A080A"/>
          <w:spacing w:val="-17"/>
          <w:w w:val="105"/>
          <w:sz w:val="23"/>
        </w:rPr>
        <w:t> </w:t>
      </w:r>
      <w:r>
        <w:rPr>
          <w:color w:val="0A080A"/>
          <w:w w:val="105"/>
          <w:sz w:val="23"/>
        </w:rPr>
        <w:t>NOx</w:t>
      </w:r>
      <w:r>
        <w:rPr>
          <w:color w:val="0A080A"/>
          <w:spacing w:val="-14"/>
          <w:w w:val="105"/>
          <w:sz w:val="23"/>
        </w:rPr>
        <w:t> </w:t>
      </w:r>
      <w:r>
        <w:rPr>
          <w:color w:val="0A080A"/>
          <w:w w:val="105"/>
          <w:sz w:val="23"/>
        </w:rPr>
        <w:t>Budget</w:t>
      </w:r>
      <w:r>
        <w:rPr>
          <w:color w:val="0A080A"/>
          <w:spacing w:val="-5"/>
          <w:w w:val="105"/>
          <w:sz w:val="23"/>
        </w:rPr>
        <w:t> </w:t>
      </w:r>
      <w:r>
        <w:rPr>
          <w:color w:val="0A080A"/>
          <w:w w:val="105"/>
          <w:sz w:val="23"/>
        </w:rPr>
        <w:t>2</w:t>
      </w:r>
      <w:r>
        <w:rPr>
          <w:color w:val="010A26"/>
          <w:w w:val="105"/>
          <w:sz w:val="23"/>
        </w:rPr>
        <w:t>.</w:t>
      </w:r>
      <w:r>
        <w:rPr>
          <w:color w:val="0A080A"/>
          <w:w w:val="105"/>
          <w:sz w:val="23"/>
        </w:rPr>
        <w:t>1</w:t>
      </w:r>
      <w:r>
        <w:rPr>
          <w:color w:val="0A080A"/>
          <w:spacing w:val="-19"/>
          <w:w w:val="105"/>
          <w:sz w:val="23"/>
        </w:rPr>
        <w:t> </w:t>
      </w:r>
      <w:r>
        <w:rPr>
          <w:color w:val="0A080A"/>
          <w:w w:val="105"/>
          <w:sz w:val="23"/>
        </w:rPr>
        <w:t>for</w:t>
      </w:r>
      <w:r>
        <w:rPr>
          <w:color w:val="0A080A"/>
          <w:spacing w:val="-16"/>
          <w:w w:val="105"/>
          <w:sz w:val="23"/>
        </w:rPr>
        <w:t> </w:t>
      </w:r>
      <w:r>
        <w:rPr>
          <w:color w:val="0A080A"/>
          <w:w w:val="105"/>
          <w:sz w:val="23"/>
        </w:rPr>
        <w:t>EPA</w:t>
      </w:r>
      <w:r>
        <w:rPr>
          <w:color w:val="0A080A"/>
          <w:spacing w:val="-14"/>
          <w:w w:val="105"/>
          <w:sz w:val="23"/>
        </w:rPr>
        <w:t> </w:t>
      </w:r>
      <w:r>
        <w:rPr>
          <w:color w:val="0A080A"/>
          <w:w w:val="105"/>
          <w:sz w:val="23"/>
        </w:rPr>
        <w:t>EDR</w:t>
      </w:r>
      <w:r>
        <w:rPr>
          <w:color w:val="0A080A"/>
          <w:spacing w:val="-12"/>
          <w:w w:val="105"/>
          <w:sz w:val="23"/>
        </w:rPr>
        <w:t> </w:t>
      </w:r>
      <w:r>
        <w:rPr>
          <w:color w:val="0A080A"/>
          <w:w w:val="105"/>
          <w:sz w:val="23"/>
        </w:rPr>
        <w:t>Reporting</w:t>
      </w:r>
    </w:p>
    <w:p>
      <w:pPr>
        <w:pStyle w:val="BodyText"/>
        <w:spacing w:before="1"/>
        <w:rPr>
          <w:sz w:val="29"/>
        </w:rPr>
      </w:pPr>
    </w:p>
    <w:p>
      <w:pPr>
        <w:pStyle w:val="BodyText"/>
        <w:spacing w:line="252" w:lineRule="auto"/>
        <w:ind w:left="441" w:right="1077" w:firstLine="1"/>
      </w:pPr>
      <w:r>
        <w:rPr>
          <w:color w:val="0A080A"/>
          <w:w w:val="105"/>
        </w:rPr>
        <w:t>The calculations of emissions in units of the applicable standards (See Table 3) are accomplished by the DAHS</w:t>
      </w:r>
      <w:r>
        <w:rPr>
          <w:color w:val="010A26"/>
          <w:w w:val="105"/>
        </w:rPr>
        <w:t>.</w:t>
      </w:r>
    </w:p>
    <w:p>
      <w:pPr>
        <w:pStyle w:val="BodyText"/>
        <w:spacing w:before="9"/>
      </w:pPr>
    </w:p>
    <w:p>
      <w:pPr>
        <w:pStyle w:val="Heading2"/>
        <w:numPr>
          <w:ilvl w:val="2"/>
          <w:numId w:val="5"/>
        </w:numPr>
        <w:tabs>
          <w:tab w:pos="1160" w:val="left" w:leader="none"/>
          <w:tab w:pos="1161" w:val="left" w:leader="none"/>
        </w:tabs>
        <w:spacing w:line="240" w:lineRule="auto" w:before="0" w:after="0"/>
        <w:ind w:left="1160" w:right="0" w:hanging="716"/>
        <w:jc w:val="left"/>
        <w:rPr>
          <w:color w:val="0A080A"/>
        </w:rPr>
      </w:pPr>
      <w:r>
        <w:rPr>
          <w:color w:val="0A080A"/>
          <w:w w:val="105"/>
        </w:rPr>
        <w:t>Oxides of Nitrogen Analyzer </w:t>
      </w:r>
      <w:r>
        <w:rPr>
          <w:b w:val="0"/>
          <w:color w:val="0A080A"/>
          <w:w w:val="105"/>
        </w:rPr>
        <w:t>- </w:t>
      </w:r>
      <w:r>
        <w:rPr>
          <w:color w:val="0A080A"/>
          <w:w w:val="105"/>
        </w:rPr>
        <w:t>Turbines, HRB, and</w:t>
      </w:r>
      <w:r>
        <w:rPr>
          <w:color w:val="0A080A"/>
          <w:spacing w:val="-45"/>
          <w:w w:val="105"/>
        </w:rPr>
        <w:t> </w:t>
      </w:r>
      <w:r>
        <w:rPr>
          <w:color w:val="0A080A"/>
          <w:w w:val="105"/>
        </w:rPr>
        <w:t>Boilers</w:t>
      </w:r>
    </w:p>
    <w:p>
      <w:pPr>
        <w:pStyle w:val="BodyText"/>
        <w:spacing w:before="10"/>
        <w:rPr>
          <w:b/>
          <w:sz w:val="24"/>
        </w:rPr>
      </w:pPr>
    </w:p>
    <w:p>
      <w:pPr>
        <w:pStyle w:val="BodyText"/>
        <w:spacing w:line="273" w:lineRule="auto"/>
        <w:ind w:left="441" w:right="135"/>
      </w:pPr>
      <w:r>
        <w:rPr>
          <w:color w:val="0A080A"/>
          <w:spacing w:val="-1"/>
          <w:w w:val="104"/>
        </w:rPr>
        <w:t>Fo</w:t>
      </w:r>
      <w:r>
        <w:rPr>
          <w:color w:val="0A080A"/>
          <w:w w:val="104"/>
        </w:rPr>
        <w:t>r</w:t>
      </w:r>
      <w:r>
        <w:rPr>
          <w:color w:val="0A080A"/>
          <w:spacing w:val="5"/>
        </w:rPr>
        <w:t> </w:t>
      </w:r>
      <w:r>
        <w:rPr>
          <w:color w:val="0A080A"/>
          <w:spacing w:val="-1"/>
          <w:w w:val="104"/>
        </w:rPr>
        <w:t>th</w:t>
      </w:r>
      <w:r>
        <w:rPr>
          <w:color w:val="0A080A"/>
          <w:w w:val="104"/>
        </w:rPr>
        <w:t>e</w:t>
      </w:r>
      <w:r>
        <w:rPr>
          <w:color w:val="0A080A"/>
          <w:spacing w:val="3"/>
        </w:rPr>
        <w:t> </w:t>
      </w:r>
      <w:r>
        <w:rPr>
          <w:color w:val="0A080A"/>
          <w:spacing w:val="-1"/>
          <w:w w:val="103"/>
        </w:rPr>
        <w:t>analysi</w:t>
      </w:r>
      <w:r>
        <w:rPr>
          <w:color w:val="0A080A"/>
          <w:w w:val="103"/>
        </w:rPr>
        <w:t>s</w:t>
      </w:r>
      <w:r>
        <w:rPr>
          <w:color w:val="0A080A"/>
          <w:spacing w:val="10"/>
        </w:rPr>
        <w:t> </w:t>
      </w:r>
      <w:r>
        <w:rPr>
          <w:color w:val="0A080A"/>
          <w:w w:val="104"/>
        </w:rPr>
        <w:t>of</w:t>
      </w:r>
      <w:r>
        <w:rPr>
          <w:color w:val="0A080A"/>
          <w:spacing w:val="-3"/>
        </w:rPr>
        <w:t> </w:t>
      </w:r>
      <w:r>
        <w:rPr>
          <w:color w:val="0A080A"/>
          <w:spacing w:val="-1"/>
          <w:w w:val="108"/>
        </w:rPr>
        <w:t>N</w:t>
      </w:r>
      <w:r>
        <w:rPr>
          <w:color w:val="0A080A"/>
          <w:spacing w:val="-143"/>
          <w:w w:val="108"/>
        </w:rPr>
        <w:t>O</w:t>
      </w:r>
      <w:r>
        <w:rPr>
          <w:color w:val="0A080A"/>
          <w:w w:val="91"/>
        </w:rPr>
        <w:t>x</w:t>
      </w:r>
      <w:r>
        <w:rPr>
          <w:color w:val="0A080A"/>
        </w:rPr>
        <w:t> </w:t>
      </w:r>
      <w:r>
        <w:rPr>
          <w:color w:val="0A080A"/>
          <w:spacing w:val="13"/>
        </w:rPr>
        <w:t> </w:t>
      </w:r>
      <w:r>
        <w:rPr>
          <w:color w:val="282634"/>
          <w:w w:val="91"/>
        </w:rPr>
        <w:t>,</w:t>
      </w:r>
      <w:r>
        <w:rPr>
          <w:color w:val="282634"/>
        </w:rPr>
        <w:t> </w:t>
      </w:r>
      <w:r>
        <w:rPr>
          <w:color w:val="0A080A"/>
          <w:w w:val="106"/>
        </w:rPr>
        <w:t>a</w:t>
      </w:r>
      <w:r>
        <w:rPr>
          <w:color w:val="0A080A"/>
          <w:spacing w:val="0"/>
        </w:rPr>
        <w:t> </w:t>
      </w:r>
      <w:r>
        <w:rPr>
          <w:color w:val="0A080A"/>
          <w:spacing w:val="-1"/>
          <w:w w:val="103"/>
        </w:rPr>
        <w:t>Rosemoun</w:t>
      </w:r>
      <w:r>
        <w:rPr>
          <w:color w:val="0A080A"/>
          <w:w w:val="103"/>
        </w:rPr>
        <w:t>t</w:t>
      </w:r>
      <w:r>
        <w:rPr>
          <w:color w:val="0A080A"/>
          <w:spacing w:val="16"/>
        </w:rPr>
        <w:t> </w:t>
      </w:r>
      <w:r>
        <w:rPr>
          <w:color w:val="0A080A"/>
          <w:spacing w:val="-1"/>
          <w:w w:val="103"/>
        </w:rPr>
        <w:t>Mode</w:t>
      </w:r>
      <w:r>
        <w:rPr>
          <w:color w:val="0A080A"/>
          <w:w w:val="103"/>
        </w:rPr>
        <w:t>l</w:t>
      </w:r>
      <w:r>
        <w:rPr>
          <w:color w:val="0A080A"/>
          <w:spacing w:val="7"/>
        </w:rPr>
        <w:t> </w:t>
      </w:r>
      <w:r>
        <w:rPr>
          <w:color w:val="0A080A"/>
          <w:w w:val="104"/>
        </w:rPr>
        <w:t>951C</w:t>
      </w:r>
      <w:r>
        <w:rPr>
          <w:color w:val="0A080A"/>
          <w:spacing w:val="5"/>
        </w:rPr>
        <w:t> </w:t>
      </w:r>
      <w:r>
        <w:rPr>
          <w:color w:val="0A080A"/>
          <w:spacing w:val="-1"/>
          <w:w w:val="103"/>
        </w:rPr>
        <w:t>analyze</w:t>
      </w:r>
      <w:r>
        <w:rPr>
          <w:color w:val="0A080A"/>
          <w:w w:val="103"/>
        </w:rPr>
        <w:t>r</w:t>
      </w:r>
      <w:r>
        <w:rPr>
          <w:color w:val="0A080A"/>
          <w:spacing w:val="13"/>
        </w:rPr>
        <w:t> </w:t>
      </w:r>
      <w:r>
        <w:rPr>
          <w:color w:val="0A080A"/>
          <w:spacing w:val="-1"/>
          <w:w w:val="106"/>
        </w:rPr>
        <w:t>i</w:t>
      </w:r>
      <w:r>
        <w:rPr>
          <w:color w:val="0A080A"/>
          <w:w w:val="106"/>
        </w:rPr>
        <w:t>s</w:t>
      </w:r>
      <w:r>
        <w:rPr>
          <w:color w:val="0A080A"/>
          <w:spacing w:val="-3"/>
        </w:rPr>
        <w:t> </w:t>
      </w:r>
      <w:r>
        <w:rPr>
          <w:color w:val="0A080A"/>
          <w:w w:val="107"/>
        </w:rPr>
        <w:t>use</w:t>
      </w:r>
      <w:r>
        <w:rPr>
          <w:color w:val="0A080A"/>
          <w:spacing w:val="-7"/>
          <w:w w:val="107"/>
        </w:rPr>
        <w:t>d</w:t>
      </w:r>
      <w:r>
        <w:rPr>
          <w:color w:val="010A26"/>
          <w:w w:val="105"/>
        </w:rPr>
        <w:t>.</w:t>
      </w:r>
      <w:r>
        <w:rPr>
          <w:color w:val="010A26"/>
          <w:spacing w:val="0"/>
        </w:rPr>
        <w:t> </w:t>
      </w:r>
      <w:r>
        <w:rPr>
          <w:color w:val="0A080A"/>
          <w:spacing w:val="-1"/>
          <w:w w:val="103"/>
        </w:rPr>
        <w:t>The </w:t>
      </w:r>
      <w:r>
        <w:rPr>
          <w:color w:val="0A080A"/>
          <w:spacing w:val="-1"/>
          <w:w w:val="105"/>
        </w:rPr>
        <w:t> </w:t>
      </w:r>
      <w:r>
        <w:rPr>
          <w:color w:val="0A080A"/>
          <w:w w:val="105"/>
        </w:rPr>
        <w:t>Chemiluminescense detection method quantitatively converts NO to </w:t>
      </w:r>
      <w:r>
        <w:rPr>
          <w:color w:val="0A080A"/>
          <w:spacing w:val="-5"/>
          <w:w w:val="105"/>
        </w:rPr>
        <w:t>NO</w:t>
      </w:r>
      <w:r>
        <w:rPr>
          <w:rFonts w:ascii="Arial"/>
          <w:color w:val="0A080A"/>
          <w:spacing w:val="-5"/>
          <w:w w:val="105"/>
          <w:position w:val="-5"/>
          <w:sz w:val="18"/>
        </w:rPr>
        <w:t>2 </w:t>
      </w:r>
      <w:r>
        <w:rPr>
          <w:color w:val="0A080A"/>
          <w:w w:val="105"/>
        </w:rPr>
        <w:t>by gas-phase oxidation with molecular ozone that is generated by the analyzer ozonater in an</w:t>
      </w:r>
      <w:r>
        <w:rPr>
          <w:color w:val="0A080A"/>
          <w:spacing w:val="-33"/>
          <w:w w:val="105"/>
        </w:rPr>
        <w:t> </w:t>
      </w:r>
      <w:r>
        <w:rPr>
          <w:color w:val="0A080A"/>
          <w:spacing w:val="-5"/>
          <w:w w:val="105"/>
        </w:rPr>
        <w:t>environment</w:t>
      </w:r>
      <w:r>
        <w:rPr>
          <w:color w:val="3B363F"/>
          <w:spacing w:val="-5"/>
          <w:w w:val="105"/>
        </w:rPr>
        <w:t>,</w:t>
      </w:r>
    </w:p>
    <w:p>
      <w:pPr>
        <w:pStyle w:val="BodyText"/>
        <w:spacing w:line="286" w:lineRule="exact"/>
        <w:ind w:left="441"/>
      </w:pPr>
      <w:r>
        <w:rPr>
          <w:color w:val="0A080A"/>
          <w:w w:val="105"/>
        </w:rPr>
        <w:t>of system-supplied dry instrument air. The model 951C converts NO</w:t>
      </w:r>
      <w:r>
        <w:rPr>
          <w:rFonts w:ascii="Arial"/>
          <w:color w:val="0A080A"/>
          <w:w w:val="105"/>
          <w:position w:val="-5"/>
          <w:sz w:val="18"/>
        </w:rPr>
        <w:t>2 </w:t>
      </w:r>
      <w:r>
        <w:rPr>
          <w:color w:val="0A080A"/>
          <w:w w:val="105"/>
        </w:rPr>
        <w:t>to NO by a stainless</w:t>
      </w:r>
    </w:p>
    <w:p>
      <w:pPr>
        <w:pStyle w:val="BodyText"/>
        <w:spacing w:line="295" w:lineRule="auto" w:before="19"/>
        <w:ind w:left="441" w:right="142" w:hanging="3"/>
      </w:pPr>
      <w:r>
        <w:rPr>
          <w:color w:val="0A080A"/>
          <w:w w:val="105"/>
        </w:rPr>
        <w:t>steel </w:t>
      </w:r>
      <w:r>
        <w:rPr>
          <w:rFonts w:ascii="Arial"/>
          <w:i/>
          <w:color w:val="0A080A"/>
          <w:w w:val="105"/>
          <w:sz w:val="22"/>
        </w:rPr>
        <w:t>NOrto-NO </w:t>
      </w:r>
      <w:r>
        <w:rPr>
          <w:color w:val="0A080A"/>
          <w:w w:val="105"/>
        </w:rPr>
        <w:t>converter heated to 625 </w:t>
      </w:r>
      <w:r>
        <w:rPr>
          <w:color w:val="696772"/>
          <w:w w:val="105"/>
        </w:rPr>
        <w:t>D </w:t>
      </w:r>
      <w:r>
        <w:rPr>
          <w:color w:val="0A080A"/>
          <w:w w:val="105"/>
        </w:rPr>
        <w:t>C and a capillary bed is installed to eliminate </w:t>
      </w:r>
      <w:r>
        <w:rPr>
          <w:color w:val="0A080A"/>
          <w:spacing w:val="-5"/>
          <w:w w:val="105"/>
        </w:rPr>
        <w:t>CO</w:t>
      </w:r>
      <w:r>
        <w:rPr>
          <w:rFonts w:ascii="Arial"/>
          <w:color w:val="0A080A"/>
          <w:spacing w:val="-5"/>
          <w:w w:val="105"/>
          <w:position w:val="-5"/>
          <w:sz w:val="18"/>
        </w:rPr>
        <w:t>2 </w:t>
      </w:r>
      <w:r>
        <w:rPr>
          <w:color w:val="0A080A"/>
          <w:w w:val="105"/>
        </w:rPr>
        <w:t>quenching</w:t>
      </w:r>
      <w:r>
        <w:rPr>
          <w:color w:val="010A26"/>
          <w:w w:val="105"/>
        </w:rPr>
        <w:t>. </w:t>
      </w:r>
      <w:r>
        <w:rPr>
          <w:color w:val="0A080A"/>
          <w:w w:val="105"/>
        </w:rPr>
        <w:t>Each analyzer range is configured into the system (see Table 4 of this plan).</w:t>
      </w:r>
    </w:p>
    <w:p>
      <w:pPr>
        <w:pStyle w:val="Heading2"/>
        <w:numPr>
          <w:ilvl w:val="2"/>
          <w:numId w:val="5"/>
        </w:numPr>
        <w:tabs>
          <w:tab w:pos="1160" w:val="left" w:leader="none"/>
          <w:tab w:pos="1161" w:val="left" w:leader="none"/>
        </w:tabs>
        <w:spacing w:line="240" w:lineRule="auto" w:before="217" w:after="0"/>
        <w:ind w:left="1160" w:right="0" w:hanging="716"/>
        <w:jc w:val="left"/>
        <w:rPr>
          <w:color w:val="0A080A"/>
        </w:rPr>
      </w:pPr>
      <w:r>
        <w:rPr>
          <w:color w:val="0A080A"/>
          <w:w w:val="105"/>
        </w:rPr>
        <w:t>Carbon Monoxide Analyzer </w:t>
      </w:r>
      <w:r>
        <w:rPr>
          <w:b w:val="0"/>
          <w:color w:val="0A080A"/>
          <w:w w:val="105"/>
        </w:rPr>
        <w:t>- </w:t>
      </w:r>
      <w:r>
        <w:rPr>
          <w:color w:val="0A080A"/>
          <w:w w:val="105"/>
        </w:rPr>
        <w:t>Turbines and</w:t>
      </w:r>
      <w:r>
        <w:rPr>
          <w:color w:val="0A080A"/>
          <w:spacing w:val="-27"/>
          <w:w w:val="105"/>
        </w:rPr>
        <w:t> </w:t>
      </w:r>
      <w:r>
        <w:rPr>
          <w:color w:val="0A080A"/>
          <w:w w:val="105"/>
        </w:rPr>
        <w:t>HRB</w:t>
      </w:r>
    </w:p>
    <w:p>
      <w:pPr>
        <w:pStyle w:val="BodyText"/>
        <w:spacing w:before="11"/>
        <w:rPr>
          <w:b/>
          <w:sz w:val="24"/>
        </w:rPr>
      </w:pPr>
    </w:p>
    <w:p>
      <w:pPr>
        <w:pStyle w:val="BodyText"/>
        <w:spacing w:line="252" w:lineRule="auto"/>
        <w:ind w:left="439" w:right="222" w:firstLine="2"/>
      </w:pPr>
      <w:r>
        <w:rPr>
          <w:color w:val="0A080A"/>
          <w:w w:val="105"/>
        </w:rPr>
        <w:t>Concentrations of CO are measured using a Siemens ULTRAMAT SE Non-Dispersive Infared Analyzer</w:t>
      </w:r>
      <w:r>
        <w:rPr>
          <w:color w:val="282634"/>
          <w:w w:val="105"/>
        </w:rPr>
        <w:t>, </w:t>
      </w:r>
      <w:r>
        <w:rPr>
          <w:color w:val="0A080A"/>
          <w:w w:val="105"/>
        </w:rPr>
        <w:t>a micro-flow sensor</w:t>
      </w:r>
      <w:r>
        <w:rPr>
          <w:color w:val="282634"/>
          <w:w w:val="105"/>
        </w:rPr>
        <w:t>, </w:t>
      </w:r>
      <w:r>
        <w:rPr>
          <w:color w:val="0A080A"/>
          <w:w w:val="105"/>
        </w:rPr>
        <w:t>and a tunable optical coupler for elimination of interference</w:t>
      </w:r>
      <w:r>
        <w:rPr>
          <w:color w:val="010A26"/>
          <w:w w:val="105"/>
        </w:rPr>
        <w:t>. </w:t>
      </w:r>
      <w:r>
        <w:rPr>
          <w:color w:val="0A080A"/>
          <w:w w:val="105"/>
        </w:rPr>
        <w:t>The tunable optical coupler is spanned with CO calibration gas of approximately 90% of the lower full-scale range</w:t>
      </w:r>
      <w:r>
        <w:rPr>
          <w:color w:val="010A26"/>
          <w:w w:val="105"/>
        </w:rPr>
        <w:t>. </w:t>
      </w:r>
      <w:r>
        <w:rPr>
          <w:color w:val="0A080A"/>
          <w:w w:val="105"/>
        </w:rPr>
        <w:t>All ranges are linearized within 0.1% by the microprocessor-controlled electronics. Automatic range selection is provided dependant upon level of analysis</w:t>
      </w:r>
      <w:r>
        <w:rPr>
          <w:color w:val="010A26"/>
          <w:w w:val="105"/>
        </w:rPr>
        <w:t>.</w:t>
      </w:r>
    </w:p>
    <w:p>
      <w:pPr>
        <w:spacing w:after="0" w:line="252" w:lineRule="auto"/>
        <w:sectPr>
          <w:pgSz w:w="12240" w:h="15840"/>
          <w:pgMar w:header="741" w:footer="733" w:top="1260" w:bottom="920" w:left="1720" w:right="980"/>
        </w:sectPr>
      </w:pPr>
    </w:p>
    <w:p>
      <w:pPr>
        <w:pStyle w:val="Heading2"/>
        <w:numPr>
          <w:ilvl w:val="2"/>
          <w:numId w:val="5"/>
        </w:numPr>
        <w:tabs>
          <w:tab w:pos="1220" w:val="left" w:leader="none"/>
          <w:tab w:pos="1221" w:val="left" w:leader="none"/>
        </w:tabs>
        <w:spacing w:line="240" w:lineRule="auto" w:before="182" w:after="0"/>
        <w:ind w:left="1220" w:right="0" w:hanging="716"/>
        <w:jc w:val="left"/>
        <w:rPr>
          <w:color w:val="0A080C"/>
        </w:rPr>
      </w:pPr>
      <w:r>
        <w:rPr>
          <w:color w:val="0A080C"/>
          <w:w w:val="105"/>
        </w:rPr>
        <w:t>Oxygen Analyzer - Turbines, HRB, and</w:t>
      </w:r>
      <w:r>
        <w:rPr>
          <w:color w:val="0A080C"/>
          <w:spacing w:val="-30"/>
          <w:w w:val="105"/>
        </w:rPr>
        <w:t> </w:t>
      </w:r>
      <w:r>
        <w:rPr>
          <w:color w:val="0A080C"/>
          <w:w w:val="105"/>
        </w:rPr>
        <w:t>Boilers</w:t>
      </w:r>
    </w:p>
    <w:p>
      <w:pPr>
        <w:pStyle w:val="BodyText"/>
        <w:rPr>
          <w:b/>
          <w:sz w:val="25"/>
        </w:rPr>
      </w:pPr>
    </w:p>
    <w:p>
      <w:pPr>
        <w:pStyle w:val="BodyText"/>
        <w:spacing w:line="252" w:lineRule="auto"/>
        <w:ind w:left="498" w:right="249" w:firstLine="2"/>
      </w:pPr>
      <w:r>
        <w:rPr>
          <w:color w:val="0A080C"/>
          <w:w w:val="105"/>
        </w:rPr>
        <w:t>For the analysis of 0 </w:t>
      </w:r>
      <w:r>
        <w:rPr>
          <w:rFonts w:ascii="Arial"/>
          <w:color w:val="0A080C"/>
          <w:w w:val="105"/>
          <w:position w:val="-5"/>
          <w:sz w:val="18"/>
        </w:rPr>
        <w:t>2</w:t>
      </w:r>
      <w:r>
        <w:rPr>
          <w:rFonts w:ascii="Arial"/>
          <w:color w:val="282634"/>
          <w:w w:val="105"/>
          <w:sz w:val="18"/>
        </w:rPr>
        <w:t>, </w:t>
      </w:r>
      <w:r>
        <w:rPr>
          <w:color w:val="0A080C"/>
          <w:w w:val="105"/>
        </w:rPr>
        <w:t>Servomex 1400B paramagnetic analyzer is used</w:t>
      </w:r>
      <w:r>
        <w:rPr>
          <w:color w:val="010A26"/>
          <w:w w:val="105"/>
        </w:rPr>
        <w:t>. </w:t>
      </w:r>
      <w:r>
        <w:rPr>
          <w:color w:val="0A080C"/>
          <w:w w:val="105"/>
        </w:rPr>
        <w:t>This technique involves the use of dumbbell suspended in the magnetic wind caused by the magnetic attraction of the 0 </w:t>
      </w:r>
      <w:r>
        <w:rPr>
          <w:rFonts w:ascii="Arial"/>
          <w:color w:val="0A080C"/>
          <w:w w:val="105"/>
          <w:position w:val="-5"/>
          <w:sz w:val="18"/>
        </w:rPr>
        <w:t>2 </w:t>
      </w:r>
      <w:r>
        <w:rPr>
          <w:color w:val="0A080C"/>
          <w:w w:val="105"/>
        </w:rPr>
        <w:t>molecules</w:t>
      </w:r>
      <w:r>
        <w:rPr>
          <w:color w:val="282634"/>
          <w:w w:val="105"/>
        </w:rPr>
        <w:t>, </w:t>
      </w:r>
      <w:r>
        <w:rPr>
          <w:color w:val="0A080C"/>
          <w:w w:val="105"/>
        </w:rPr>
        <w:t>which allows the detection of the 02 as a direct function of the dumbbell displacement. This type of analyzer is characteristically linear and is not sensitive to interference from moisture</w:t>
      </w:r>
      <w:r>
        <w:rPr>
          <w:color w:val="282634"/>
          <w:w w:val="105"/>
        </w:rPr>
        <w:t>, </w:t>
      </w:r>
      <w:r>
        <w:rPr>
          <w:color w:val="0A080C"/>
          <w:w w:val="105"/>
        </w:rPr>
        <w:t>combustibles</w:t>
      </w:r>
      <w:r>
        <w:rPr>
          <w:color w:val="282634"/>
          <w:w w:val="105"/>
        </w:rPr>
        <w:t>, </w:t>
      </w:r>
      <w:r>
        <w:rPr>
          <w:color w:val="0A080C"/>
          <w:w w:val="105"/>
        </w:rPr>
        <w:t>or physical vibrations. Each analyzer range is configured into the system (see Table 4 of this plan)</w:t>
      </w:r>
      <w:r>
        <w:rPr>
          <w:color w:val="010A26"/>
          <w:w w:val="105"/>
        </w:rPr>
        <w:t>.</w:t>
      </w:r>
    </w:p>
    <w:p>
      <w:pPr>
        <w:pStyle w:val="BodyText"/>
        <w:spacing w:before="10"/>
      </w:pPr>
    </w:p>
    <w:p>
      <w:pPr>
        <w:pStyle w:val="Heading2"/>
        <w:numPr>
          <w:ilvl w:val="1"/>
          <w:numId w:val="4"/>
        </w:numPr>
        <w:tabs>
          <w:tab w:pos="769" w:val="left" w:leader="none"/>
          <w:tab w:pos="770" w:val="left" w:leader="none"/>
        </w:tabs>
        <w:spacing w:line="240" w:lineRule="auto" w:before="0" w:after="0"/>
        <w:ind w:left="769" w:right="0" w:hanging="654"/>
        <w:jc w:val="left"/>
        <w:rPr>
          <w:color w:val="0A080C"/>
        </w:rPr>
      </w:pPr>
      <w:r>
        <w:rPr>
          <w:color w:val="0A080C"/>
          <w:w w:val="105"/>
          <w:u w:val="thick" w:color="000000"/>
        </w:rPr>
        <w:t>REPORTS</w:t>
      </w:r>
    </w:p>
    <w:p>
      <w:pPr>
        <w:pStyle w:val="BodyText"/>
        <w:spacing w:before="11"/>
        <w:rPr>
          <w:b/>
          <w:sz w:val="24"/>
        </w:rPr>
      </w:pPr>
    </w:p>
    <w:p>
      <w:pPr>
        <w:pStyle w:val="BodyText"/>
        <w:spacing w:line="249" w:lineRule="auto"/>
        <w:ind w:left="138" w:right="552" w:firstLine="4"/>
      </w:pPr>
      <w:r>
        <w:rPr>
          <w:color w:val="0A080C"/>
          <w:w w:val="105"/>
        </w:rPr>
        <w:t>The reports generated for Michigan Power Ltd. Partnership are generated by the DAHS</w:t>
      </w:r>
      <w:r>
        <w:rPr>
          <w:color w:val="010A26"/>
          <w:w w:val="105"/>
        </w:rPr>
        <w:t>. </w:t>
      </w:r>
      <w:r>
        <w:rPr>
          <w:color w:val="0A080C"/>
          <w:w w:val="105"/>
        </w:rPr>
        <w:t>All reporting is done in accordance with the requirements of 40 CFR 75</w:t>
      </w:r>
      <w:r>
        <w:rPr>
          <w:color w:val="282634"/>
          <w:w w:val="105"/>
        </w:rPr>
        <w:t>, </w:t>
      </w:r>
      <w:r>
        <w:rPr>
          <w:color w:val="0A080C"/>
          <w:w w:val="105"/>
        </w:rPr>
        <w:t>40 CFR 60</w:t>
      </w:r>
      <w:r>
        <w:rPr>
          <w:color w:val="282634"/>
          <w:w w:val="105"/>
        </w:rPr>
        <w:t>, </w:t>
      </w:r>
      <w:r>
        <w:rPr>
          <w:color w:val="0A080C"/>
          <w:w w:val="105"/>
        </w:rPr>
        <w:t>and the Operating Permit.</w:t>
      </w:r>
    </w:p>
    <w:p>
      <w:pPr>
        <w:pStyle w:val="BodyText"/>
        <w:spacing w:before="1"/>
        <w:rPr>
          <w:sz w:val="24"/>
        </w:rPr>
      </w:pPr>
    </w:p>
    <w:p>
      <w:pPr>
        <w:pStyle w:val="BodyText"/>
        <w:spacing w:line="249" w:lineRule="auto"/>
        <w:ind w:left="140" w:right="135" w:firstLine="1"/>
      </w:pPr>
      <w:r>
        <w:rPr>
          <w:color w:val="0A080C"/>
          <w:w w:val="105"/>
        </w:rPr>
        <w:t>The</w:t>
      </w:r>
      <w:r>
        <w:rPr>
          <w:color w:val="0A080C"/>
          <w:spacing w:val="-15"/>
          <w:w w:val="105"/>
        </w:rPr>
        <w:t> </w:t>
      </w:r>
      <w:r>
        <w:rPr>
          <w:color w:val="0A080C"/>
          <w:w w:val="105"/>
        </w:rPr>
        <w:t>Operating</w:t>
      </w:r>
      <w:r>
        <w:rPr>
          <w:color w:val="0A080C"/>
          <w:spacing w:val="-3"/>
          <w:w w:val="105"/>
        </w:rPr>
        <w:t> </w:t>
      </w:r>
      <w:r>
        <w:rPr>
          <w:color w:val="0A080C"/>
          <w:w w:val="105"/>
        </w:rPr>
        <w:t>Permit</w:t>
      </w:r>
      <w:r>
        <w:rPr>
          <w:color w:val="0A080C"/>
          <w:spacing w:val="-14"/>
          <w:w w:val="105"/>
        </w:rPr>
        <w:t> </w:t>
      </w:r>
      <w:r>
        <w:rPr>
          <w:color w:val="0A080C"/>
          <w:w w:val="105"/>
        </w:rPr>
        <w:t>requires</w:t>
      </w:r>
      <w:r>
        <w:rPr>
          <w:color w:val="0A080C"/>
          <w:spacing w:val="-7"/>
          <w:w w:val="105"/>
        </w:rPr>
        <w:t> </w:t>
      </w:r>
      <w:r>
        <w:rPr>
          <w:color w:val="0A080C"/>
          <w:w w:val="105"/>
        </w:rPr>
        <w:t>that</w:t>
      </w:r>
      <w:r>
        <w:rPr>
          <w:color w:val="0A080C"/>
          <w:spacing w:val="-13"/>
          <w:w w:val="105"/>
        </w:rPr>
        <w:t> </w:t>
      </w:r>
      <w:r>
        <w:rPr>
          <w:color w:val="0A080C"/>
          <w:w w:val="105"/>
        </w:rPr>
        <w:t>quarterly</w:t>
      </w:r>
      <w:r>
        <w:rPr>
          <w:color w:val="0A080C"/>
          <w:spacing w:val="-9"/>
          <w:w w:val="105"/>
        </w:rPr>
        <w:t> </w:t>
      </w:r>
      <w:r>
        <w:rPr>
          <w:color w:val="0A080C"/>
          <w:w w:val="105"/>
        </w:rPr>
        <w:t>reports</w:t>
      </w:r>
      <w:r>
        <w:rPr>
          <w:color w:val="0A080C"/>
          <w:spacing w:val="-9"/>
          <w:w w:val="105"/>
        </w:rPr>
        <w:t> </w:t>
      </w:r>
      <w:r>
        <w:rPr>
          <w:color w:val="0A080C"/>
          <w:w w:val="105"/>
        </w:rPr>
        <w:t>be</w:t>
      </w:r>
      <w:r>
        <w:rPr>
          <w:color w:val="0A080C"/>
          <w:spacing w:val="-20"/>
          <w:w w:val="105"/>
        </w:rPr>
        <w:t> </w:t>
      </w:r>
      <w:r>
        <w:rPr>
          <w:color w:val="0A080C"/>
          <w:w w:val="105"/>
        </w:rPr>
        <w:t>submitted</w:t>
      </w:r>
      <w:r>
        <w:rPr>
          <w:color w:val="0A080C"/>
          <w:spacing w:val="-7"/>
          <w:w w:val="105"/>
        </w:rPr>
        <w:t> </w:t>
      </w:r>
      <w:r>
        <w:rPr>
          <w:color w:val="0A080C"/>
          <w:w w:val="105"/>
        </w:rPr>
        <w:t>to</w:t>
      </w:r>
      <w:r>
        <w:rPr>
          <w:color w:val="0A080C"/>
          <w:spacing w:val="-14"/>
          <w:w w:val="105"/>
        </w:rPr>
        <w:t> </w:t>
      </w:r>
      <w:r>
        <w:rPr>
          <w:color w:val="0A080C"/>
          <w:w w:val="105"/>
        </w:rPr>
        <w:t>summarize</w:t>
      </w:r>
      <w:r>
        <w:rPr>
          <w:color w:val="0A080C"/>
          <w:spacing w:val="-4"/>
          <w:w w:val="105"/>
        </w:rPr>
        <w:t> </w:t>
      </w:r>
      <w:r>
        <w:rPr>
          <w:color w:val="0A080C"/>
          <w:w w:val="105"/>
        </w:rPr>
        <w:t>excess</w:t>
      </w:r>
      <w:r>
        <w:rPr>
          <w:color w:val="0A080C"/>
          <w:spacing w:val="-7"/>
          <w:w w:val="105"/>
        </w:rPr>
        <w:t> </w:t>
      </w:r>
      <w:r>
        <w:rPr>
          <w:color w:val="0A080C"/>
          <w:w w:val="105"/>
        </w:rPr>
        <w:t>emissions and monitor information following the format in 40 CFR 60 Subpart A. The information provided includes a summary of excess </w:t>
      </w:r>
      <w:r>
        <w:rPr>
          <w:color w:val="0A080C"/>
          <w:spacing w:val="-4"/>
          <w:w w:val="105"/>
        </w:rPr>
        <w:t>emissions</w:t>
      </w:r>
      <w:r>
        <w:rPr>
          <w:color w:val="282634"/>
          <w:spacing w:val="-4"/>
          <w:w w:val="105"/>
        </w:rPr>
        <w:t>, </w:t>
      </w:r>
      <w:r>
        <w:rPr>
          <w:color w:val="0A080C"/>
          <w:w w:val="105"/>
        </w:rPr>
        <w:t>monitor downtime</w:t>
      </w:r>
      <w:r>
        <w:rPr>
          <w:color w:val="282634"/>
          <w:w w:val="105"/>
        </w:rPr>
        <w:t>, </w:t>
      </w:r>
      <w:r>
        <w:rPr>
          <w:color w:val="0A080C"/>
          <w:w w:val="105"/>
        </w:rPr>
        <w:t>and quarterly assurance test results. All monitoring data shall be kept on file for a period of at least five years and made available</w:t>
      </w:r>
      <w:r>
        <w:rPr>
          <w:color w:val="0A080C"/>
          <w:spacing w:val="-5"/>
          <w:w w:val="105"/>
        </w:rPr>
        <w:t> </w:t>
      </w:r>
      <w:r>
        <w:rPr>
          <w:color w:val="0A080C"/>
          <w:w w:val="105"/>
        </w:rPr>
        <w:t>to</w:t>
      </w:r>
      <w:r>
        <w:rPr>
          <w:color w:val="0A080C"/>
          <w:spacing w:val="-16"/>
          <w:w w:val="105"/>
        </w:rPr>
        <w:t> </w:t>
      </w:r>
      <w:r>
        <w:rPr>
          <w:color w:val="0A080C"/>
          <w:w w:val="105"/>
        </w:rPr>
        <w:t>agency</w:t>
      </w:r>
      <w:r>
        <w:rPr>
          <w:color w:val="0A080C"/>
          <w:spacing w:val="-14"/>
          <w:w w:val="105"/>
        </w:rPr>
        <w:t> </w:t>
      </w:r>
      <w:r>
        <w:rPr>
          <w:color w:val="0A080C"/>
          <w:w w:val="105"/>
        </w:rPr>
        <w:t>personnel</w:t>
      </w:r>
      <w:r>
        <w:rPr>
          <w:color w:val="0A080C"/>
          <w:spacing w:val="-7"/>
          <w:w w:val="105"/>
        </w:rPr>
        <w:t> </w:t>
      </w:r>
      <w:r>
        <w:rPr>
          <w:color w:val="0A080C"/>
          <w:w w:val="105"/>
        </w:rPr>
        <w:t>upon</w:t>
      </w:r>
      <w:r>
        <w:rPr>
          <w:color w:val="0A080C"/>
          <w:spacing w:val="-13"/>
          <w:w w:val="105"/>
        </w:rPr>
        <w:t> </w:t>
      </w:r>
      <w:r>
        <w:rPr>
          <w:color w:val="0A080C"/>
          <w:w w:val="105"/>
        </w:rPr>
        <w:t>request.</w:t>
      </w:r>
    </w:p>
    <w:p>
      <w:pPr>
        <w:pStyle w:val="BodyText"/>
        <w:spacing w:before="1"/>
        <w:rPr>
          <w:sz w:val="24"/>
        </w:rPr>
      </w:pPr>
    </w:p>
    <w:p>
      <w:pPr>
        <w:pStyle w:val="BodyText"/>
        <w:spacing w:line="252" w:lineRule="auto"/>
        <w:ind w:left="138" w:firstLine="4"/>
      </w:pPr>
      <w:r>
        <w:rPr>
          <w:color w:val="0A080C"/>
          <w:w w:val="105"/>
        </w:rPr>
        <w:t>To meet the 40 CFR 75 requirements a quarterly report must be submitted to the EPA in electronic format. The file generated by the DAHS is in a prescribed format (EDR Version 2</w:t>
      </w:r>
      <w:r>
        <w:rPr>
          <w:color w:val="010A26"/>
          <w:w w:val="105"/>
        </w:rPr>
        <w:t>.</w:t>
      </w:r>
      <w:r>
        <w:rPr>
          <w:color w:val="0A080C"/>
          <w:w w:val="105"/>
        </w:rPr>
        <w:t>62) and includes emission and plant data for every hour in the quarter. Periods of missing data are substituted using EPA missing data procedures</w:t>
      </w:r>
      <w:r>
        <w:rPr>
          <w:color w:val="010A26"/>
          <w:w w:val="105"/>
        </w:rPr>
        <w:t>. </w:t>
      </w:r>
      <w:r>
        <w:rPr>
          <w:color w:val="0A080C"/>
          <w:w w:val="105"/>
        </w:rPr>
        <w:t>The quarterly data is provided to the EPA via email. The accuracy of the data being submitted is verified using the MDC Software</w:t>
      </w:r>
      <w:r>
        <w:rPr>
          <w:color w:val="010A26"/>
          <w:w w:val="105"/>
        </w:rPr>
        <w:t>. </w:t>
      </w:r>
      <w:r>
        <w:rPr>
          <w:color w:val="0A080C"/>
          <w:w w:val="105"/>
        </w:rPr>
        <w:t>This program verifies that all data is entered in the proper location and is in the proper format.</w:t>
      </w:r>
    </w:p>
    <w:p>
      <w:pPr>
        <w:pStyle w:val="BodyText"/>
        <w:spacing w:before="6"/>
        <w:rPr>
          <w:sz w:val="25"/>
        </w:rPr>
      </w:pPr>
    </w:p>
    <w:p>
      <w:pPr>
        <w:pStyle w:val="ListParagraph"/>
        <w:numPr>
          <w:ilvl w:val="0"/>
          <w:numId w:val="6"/>
        </w:numPr>
        <w:tabs>
          <w:tab w:pos="858" w:val="left" w:leader="none"/>
          <w:tab w:pos="859" w:val="left" w:leader="none"/>
        </w:tabs>
        <w:spacing w:line="247" w:lineRule="auto" w:before="0" w:after="0"/>
        <w:ind w:left="861" w:right="470" w:hanging="360"/>
        <w:jc w:val="left"/>
        <w:rPr>
          <w:color w:val="0A080C"/>
          <w:sz w:val="23"/>
        </w:rPr>
      </w:pPr>
      <w:r>
        <w:rPr>
          <w:color w:val="0A080C"/>
          <w:w w:val="105"/>
          <w:sz w:val="23"/>
        </w:rPr>
        <w:t>Unit</w:t>
      </w:r>
      <w:r>
        <w:rPr>
          <w:color w:val="0A080C"/>
          <w:spacing w:val="-12"/>
          <w:w w:val="105"/>
          <w:sz w:val="23"/>
        </w:rPr>
        <w:t> </w:t>
      </w:r>
      <w:r>
        <w:rPr>
          <w:color w:val="0A080C"/>
          <w:w w:val="105"/>
          <w:sz w:val="23"/>
        </w:rPr>
        <w:t>Hourly</w:t>
      </w:r>
      <w:r>
        <w:rPr>
          <w:color w:val="0A080C"/>
          <w:spacing w:val="-9"/>
          <w:w w:val="105"/>
          <w:sz w:val="23"/>
        </w:rPr>
        <w:t> </w:t>
      </w:r>
      <w:r>
        <w:rPr>
          <w:color w:val="0A080C"/>
          <w:w w:val="105"/>
          <w:sz w:val="23"/>
        </w:rPr>
        <w:t>Emissions</w:t>
      </w:r>
      <w:r>
        <w:rPr>
          <w:color w:val="0A080C"/>
          <w:spacing w:val="-2"/>
          <w:w w:val="105"/>
          <w:sz w:val="23"/>
        </w:rPr>
        <w:t> </w:t>
      </w:r>
      <w:r>
        <w:rPr>
          <w:color w:val="0A080C"/>
          <w:w w:val="105"/>
          <w:sz w:val="23"/>
        </w:rPr>
        <w:t>Report</w:t>
      </w:r>
      <w:r>
        <w:rPr>
          <w:color w:val="0A080C"/>
          <w:spacing w:val="-17"/>
          <w:w w:val="105"/>
          <w:sz w:val="23"/>
        </w:rPr>
        <w:t> </w:t>
      </w:r>
      <w:r>
        <w:rPr>
          <w:color w:val="0A080C"/>
          <w:w w:val="105"/>
          <w:sz w:val="23"/>
        </w:rPr>
        <w:t>-</w:t>
      </w:r>
      <w:r>
        <w:rPr>
          <w:color w:val="0A080C"/>
          <w:spacing w:val="28"/>
          <w:w w:val="105"/>
          <w:sz w:val="23"/>
        </w:rPr>
        <w:t> </w:t>
      </w:r>
      <w:r>
        <w:rPr>
          <w:color w:val="0A080C"/>
          <w:w w:val="105"/>
          <w:sz w:val="23"/>
        </w:rPr>
        <w:t>Summarizes</w:t>
      </w:r>
      <w:r>
        <w:rPr>
          <w:color w:val="0A080C"/>
          <w:spacing w:val="-6"/>
          <w:w w:val="105"/>
          <w:sz w:val="23"/>
        </w:rPr>
        <w:t> </w:t>
      </w:r>
      <w:r>
        <w:rPr>
          <w:color w:val="0A080C"/>
          <w:w w:val="105"/>
          <w:sz w:val="23"/>
        </w:rPr>
        <w:t>minute</w:t>
      </w:r>
      <w:r>
        <w:rPr>
          <w:color w:val="0A080C"/>
          <w:spacing w:val="-6"/>
          <w:w w:val="105"/>
          <w:sz w:val="23"/>
        </w:rPr>
        <w:t> </w:t>
      </w:r>
      <w:r>
        <w:rPr>
          <w:color w:val="0A080C"/>
          <w:w w:val="105"/>
          <w:sz w:val="23"/>
        </w:rPr>
        <w:t>totals</w:t>
      </w:r>
      <w:r>
        <w:rPr>
          <w:color w:val="3D343D"/>
          <w:w w:val="105"/>
          <w:sz w:val="23"/>
        </w:rPr>
        <w:t>/</w:t>
      </w:r>
      <w:r>
        <w:rPr>
          <w:color w:val="0A080C"/>
          <w:w w:val="105"/>
          <w:sz w:val="23"/>
        </w:rPr>
        <w:t>averages</w:t>
      </w:r>
      <w:r>
        <w:rPr>
          <w:color w:val="0A080C"/>
          <w:spacing w:val="-25"/>
          <w:w w:val="105"/>
          <w:sz w:val="23"/>
        </w:rPr>
        <w:t> </w:t>
      </w:r>
      <w:r>
        <w:rPr>
          <w:color w:val="0A080C"/>
          <w:w w:val="105"/>
          <w:sz w:val="23"/>
        </w:rPr>
        <w:t>of</w:t>
      </w:r>
      <w:r>
        <w:rPr>
          <w:color w:val="0A080C"/>
          <w:spacing w:val="-14"/>
          <w:w w:val="105"/>
          <w:sz w:val="23"/>
        </w:rPr>
        <w:t> </w:t>
      </w:r>
      <w:r>
        <w:rPr>
          <w:color w:val="0A080C"/>
          <w:w w:val="105"/>
          <w:sz w:val="23"/>
        </w:rPr>
        <w:t>mass</w:t>
      </w:r>
      <w:r>
        <w:rPr>
          <w:color w:val="0A080C"/>
          <w:spacing w:val="-11"/>
          <w:w w:val="105"/>
          <w:sz w:val="23"/>
        </w:rPr>
        <w:t> </w:t>
      </w:r>
      <w:r>
        <w:rPr>
          <w:color w:val="0A080C"/>
          <w:w w:val="105"/>
          <w:sz w:val="23"/>
        </w:rPr>
        <w:t>emission and operating parameters of each</w:t>
      </w:r>
      <w:r>
        <w:rPr>
          <w:color w:val="0A080C"/>
          <w:spacing w:val="-36"/>
          <w:w w:val="105"/>
          <w:sz w:val="23"/>
        </w:rPr>
        <w:t> </w:t>
      </w:r>
      <w:r>
        <w:rPr>
          <w:color w:val="0A080C"/>
          <w:w w:val="105"/>
          <w:sz w:val="23"/>
        </w:rPr>
        <w:t>hour.</w:t>
      </w:r>
    </w:p>
    <w:p>
      <w:pPr>
        <w:pStyle w:val="ListParagraph"/>
        <w:numPr>
          <w:ilvl w:val="0"/>
          <w:numId w:val="6"/>
        </w:numPr>
        <w:tabs>
          <w:tab w:pos="858" w:val="left" w:leader="none"/>
          <w:tab w:pos="859" w:val="left" w:leader="none"/>
        </w:tabs>
        <w:spacing w:line="252" w:lineRule="auto" w:before="20" w:after="0"/>
        <w:ind w:left="861" w:right="335" w:hanging="360"/>
        <w:jc w:val="left"/>
        <w:rPr>
          <w:color w:val="0A080C"/>
          <w:sz w:val="23"/>
        </w:rPr>
      </w:pPr>
      <w:r>
        <w:rPr>
          <w:color w:val="0A080C"/>
          <w:w w:val="105"/>
          <w:sz w:val="23"/>
        </w:rPr>
        <w:t>Unit</w:t>
      </w:r>
      <w:r>
        <w:rPr>
          <w:color w:val="0A080C"/>
          <w:spacing w:val="-11"/>
          <w:w w:val="105"/>
          <w:sz w:val="23"/>
        </w:rPr>
        <w:t> </w:t>
      </w:r>
      <w:r>
        <w:rPr>
          <w:color w:val="0A080C"/>
          <w:w w:val="105"/>
          <w:sz w:val="23"/>
        </w:rPr>
        <w:t>Daily</w:t>
      </w:r>
      <w:r>
        <w:rPr>
          <w:color w:val="0A080C"/>
          <w:spacing w:val="-10"/>
          <w:w w:val="105"/>
          <w:sz w:val="23"/>
        </w:rPr>
        <w:t> </w:t>
      </w:r>
      <w:r>
        <w:rPr>
          <w:color w:val="0A080C"/>
          <w:w w:val="105"/>
          <w:sz w:val="23"/>
        </w:rPr>
        <w:t>Emissions</w:t>
      </w:r>
      <w:r>
        <w:rPr>
          <w:color w:val="0A080C"/>
          <w:spacing w:val="-1"/>
          <w:w w:val="105"/>
          <w:sz w:val="23"/>
        </w:rPr>
        <w:t> </w:t>
      </w:r>
      <w:r>
        <w:rPr>
          <w:color w:val="0A080C"/>
          <w:w w:val="105"/>
          <w:sz w:val="23"/>
        </w:rPr>
        <w:t>Report</w:t>
      </w:r>
      <w:r>
        <w:rPr>
          <w:color w:val="0A080C"/>
          <w:spacing w:val="-12"/>
          <w:w w:val="105"/>
          <w:sz w:val="23"/>
        </w:rPr>
        <w:t> </w:t>
      </w:r>
      <w:r>
        <w:rPr>
          <w:color w:val="0A080C"/>
          <w:w w:val="105"/>
          <w:sz w:val="23"/>
        </w:rPr>
        <w:t>-</w:t>
      </w:r>
      <w:r>
        <w:rPr>
          <w:color w:val="0A080C"/>
          <w:spacing w:val="25"/>
          <w:w w:val="105"/>
          <w:sz w:val="23"/>
        </w:rPr>
        <w:t> </w:t>
      </w:r>
      <w:r>
        <w:rPr>
          <w:color w:val="0A080C"/>
          <w:w w:val="105"/>
          <w:sz w:val="23"/>
        </w:rPr>
        <w:t>Summarizes</w:t>
      </w:r>
      <w:r>
        <w:rPr>
          <w:color w:val="0A080C"/>
          <w:spacing w:val="-1"/>
          <w:w w:val="105"/>
          <w:sz w:val="23"/>
        </w:rPr>
        <w:t> </w:t>
      </w:r>
      <w:r>
        <w:rPr>
          <w:color w:val="0A080C"/>
          <w:w w:val="105"/>
          <w:sz w:val="23"/>
        </w:rPr>
        <w:t>hourly</w:t>
      </w:r>
      <w:r>
        <w:rPr>
          <w:color w:val="0A080C"/>
          <w:spacing w:val="-4"/>
          <w:w w:val="105"/>
          <w:sz w:val="23"/>
        </w:rPr>
        <w:t> </w:t>
      </w:r>
      <w:r>
        <w:rPr>
          <w:color w:val="0A080C"/>
          <w:w w:val="105"/>
          <w:sz w:val="23"/>
        </w:rPr>
        <w:t>total/averages</w:t>
      </w:r>
      <w:r>
        <w:rPr>
          <w:color w:val="0A080C"/>
          <w:spacing w:val="-18"/>
          <w:w w:val="105"/>
          <w:sz w:val="23"/>
        </w:rPr>
        <w:t> </w:t>
      </w:r>
      <w:r>
        <w:rPr>
          <w:color w:val="0A080C"/>
          <w:w w:val="105"/>
          <w:sz w:val="23"/>
        </w:rPr>
        <w:t>of</w:t>
      </w:r>
      <w:r>
        <w:rPr>
          <w:color w:val="0A080C"/>
          <w:spacing w:val="-18"/>
          <w:w w:val="105"/>
          <w:sz w:val="23"/>
        </w:rPr>
        <w:t> </w:t>
      </w:r>
      <w:r>
        <w:rPr>
          <w:color w:val="0A080C"/>
          <w:w w:val="105"/>
          <w:sz w:val="23"/>
        </w:rPr>
        <w:t>mass</w:t>
      </w:r>
      <w:r>
        <w:rPr>
          <w:color w:val="0A080C"/>
          <w:spacing w:val="-10"/>
          <w:w w:val="105"/>
          <w:sz w:val="23"/>
        </w:rPr>
        <w:t> </w:t>
      </w:r>
      <w:r>
        <w:rPr>
          <w:color w:val="0A080C"/>
          <w:w w:val="105"/>
          <w:sz w:val="23"/>
        </w:rPr>
        <w:t>emission</w:t>
      </w:r>
      <w:r>
        <w:rPr>
          <w:color w:val="0A080C"/>
          <w:spacing w:val="-3"/>
          <w:w w:val="105"/>
          <w:sz w:val="23"/>
        </w:rPr>
        <w:t> </w:t>
      </w:r>
      <w:r>
        <w:rPr>
          <w:color w:val="0A080C"/>
          <w:w w:val="105"/>
          <w:sz w:val="23"/>
        </w:rPr>
        <w:t>and operating parameters for each hour in a</w:t>
      </w:r>
      <w:r>
        <w:rPr>
          <w:color w:val="0A080C"/>
          <w:spacing w:val="-44"/>
          <w:w w:val="105"/>
          <w:sz w:val="23"/>
        </w:rPr>
        <w:t> </w:t>
      </w:r>
      <w:r>
        <w:rPr>
          <w:color w:val="0A080C"/>
          <w:w w:val="105"/>
          <w:sz w:val="23"/>
        </w:rPr>
        <w:t>24-hour period</w:t>
      </w:r>
      <w:r>
        <w:rPr>
          <w:color w:val="010A26"/>
          <w:w w:val="105"/>
          <w:sz w:val="23"/>
        </w:rPr>
        <w:t>.</w:t>
      </w:r>
    </w:p>
    <w:p>
      <w:pPr>
        <w:pStyle w:val="ListParagraph"/>
        <w:numPr>
          <w:ilvl w:val="0"/>
          <w:numId w:val="6"/>
        </w:numPr>
        <w:tabs>
          <w:tab w:pos="858" w:val="left" w:leader="none"/>
          <w:tab w:pos="859" w:val="left" w:leader="none"/>
        </w:tabs>
        <w:spacing w:line="247" w:lineRule="auto" w:before="15" w:after="0"/>
        <w:ind w:left="860" w:right="910" w:hanging="359"/>
        <w:jc w:val="left"/>
        <w:rPr>
          <w:color w:val="0A080C"/>
          <w:sz w:val="23"/>
        </w:rPr>
      </w:pPr>
      <w:r>
        <w:rPr>
          <w:color w:val="0A080C"/>
          <w:w w:val="105"/>
          <w:sz w:val="23"/>
        </w:rPr>
        <w:t>Unit</w:t>
      </w:r>
      <w:r>
        <w:rPr>
          <w:color w:val="0A080C"/>
          <w:spacing w:val="-12"/>
          <w:w w:val="105"/>
          <w:sz w:val="23"/>
        </w:rPr>
        <w:t> </w:t>
      </w:r>
      <w:r>
        <w:rPr>
          <w:color w:val="0A080C"/>
          <w:w w:val="105"/>
          <w:sz w:val="23"/>
        </w:rPr>
        <w:t>Monthly</w:t>
      </w:r>
      <w:r>
        <w:rPr>
          <w:color w:val="0A080C"/>
          <w:spacing w:val="-12"/>
          <w:w w:val="105"/>
          <w:sz w:val="23"/>
        </w:rPr>
        <w:t> </w:t>
      </w:r>
      <w:r>
        <w:rPr>
          <w:color w:val="0A080C"/>
          <w:w w:val="105"/>
          <w:sz w:val="23"/>
        </w:rPr>
        <w:t>Emissions</w:t>
      </w:r>
      <w:r>
        <w:rPr>
          <w:color w:val="0A080C"/>
          <w:spacing w:val="-2"/>
          <w:w w:val="105"/>
          <w:sz w:val="23"/>
        </w:rPr>
        <w:t> </w:t>
      </w:r>
      <w:r>
        <w:rPr>
          <w:color w:val="0A080C"/>
          <w:w w:val="105"/>
          <w:sz w:val="23"/>
        </w:rPr>
        <w:t>Report</w:t>
      </w:r>
      <w:r>
        <w:rPr>
          <w:color w:val="0A080C"/>
          <w:spacing w:val="-13"/>
          <w:w w:val="105"/>
          <w:sz w:val="23"/>
        </w:rPr>
        <w:t> </w:t>
      </w:r>
      <w:r>
        <w:rPr>
          <w:color w:val="0A080C"/>
          <w:w w:val="105"/>
          <w:sz w:val="23"/>
        </w:rPr>
        <w:t>-</w:t>
      </w:r>
      <w:r>
        <w:rPr>
          <w:color w:val="0A080C"/>
          <w:spacing w:val="23"/>
          <w:w w:val="105"/>
          <w:sz w:val="23"/>
        </w:rPr>
        <w:t> </w:t>
      </w:r>
      <w:r>
        <w:rPr>
          <w:color w:val="0A080C"/>
          <w:w w:val="105"/>
          <w:sz w:val="23"/>
        </w:rPr>
        <w:t>Summarizes daily</w:t>
      </w:r>
      <w:r>
        <w:rPr>
          <w:color w:val="0A080C"/>
          <w:spacing w:val="-15"/>
          <w:w w:val="105"/>
          <w:sz w:val="23"/>
        </w:rPr>
        <w:t> </w:t>
      </w:r>
      <w:r>
        <w:rPr>
          <w:color w:val="0A080C"/>
          <w:w w:val="105"/>
          <w:sz w:val="23"/>
        </w:rPr>
        <w:t>emission</w:t>
      </w:r>
      <w:r>
        <w:rPr>
          <w:color w:val="0A080C"/>
          <w:spacing w:val="-4"/>
          <w:w w:val="105"/>
          <w:sz w:val="23"/>
        </w:rPr>
        <w:t> </w:t>
      </w:r>
      <w:r>
        <w:rPr>
          <w:color w:val="0A080C"/>
          <w:w w:val="105"/>
          <w:sz w:val="23"/>
        </w:rPr>
        <w:t>rates</w:t>
      </w:r>
      <w:r>
        <w:rPr>
          <w:color w:val="0A080C"/>
          <w:spacing w:val="-10"/>
          <w:w w:val="105"/>
          <w:sz w:val="23"/>
        </w:rPr>
        <w:t> </w:t>
      </w:r>
      <w:r>
        <w:rPr>
          <w:color w:val="0A080C"/>
          <w:w w:val="105"/>
          <w:sz w:val="23"/>
        </w:rPr>
        <w:t>and</w:t>
      </w:r>
      <w:r>
        <w:rPr>
          <w:color w:val="0A080C"/>
          <w:spacing w:val="-12"/>
          <w:w w:val="105"/>
          <w:sz w:val="23"/>
        </w:rPr>
        <w:t> </w:t>
      </w:r>
      <w:r>
        <w:rPr>
          <w:color w:val="0A080C"/>
          <w:w w:val="105"/>
          <w:sz w:val="23"/>
        </w:rPr>
        <w:t>operating parameters for each</w:t>
      </w:r>
      <w:r>
        <w:rPr>
          <w:color w:val="0A080C"/>
          <w:spacing w:val="-7"/>
          <w:w w:val="105"/>
          <w:sz w:val="23"/>
        </w:rPr>
        <w:t> </w:t>
      </w:r>
      <w:r>
        <w:rPr>
          <w:color w:val="0A080C"/>
          <w:spacing w:val="-3"/>
          <w:w w:val="105"/>
          <w:sz w:val="23"/>
        </w:rPr>
        <w:t>month</w:t>
      </w:r>
      <w:r>
        <w:rPr>
          <w:color w:val="010A26"/>
          <w:spacing w:val="-3"/>
          <w:w w:val="105"/>
          <w:sz w:val="23"/>
        </w:rPr>
        <w:t>.</w:t>
      </w:r>
    </w:p>
    <w:p>
      <w:pPr>
        <w:pStyle w:val="ListParagraph"/>
        <w:numPr>
          <w:ilvl w:val="0"/>
          <w:numId w:val="6"/>
        </w:numPr>
        <w:tabs>
          <w:tab w:pos="860" w:val="left" w:leader="none"/>
          <w:tab w:pos="861" w:val="left" w:leader="none"/>
        </w:tabs>
        <w:spacing w:line="252" w:lineRule="auto" w:before="20" w:after="0"/>
        <w:ind w:left="858" w:right="300" w:hanging="357"/>
        <w:jc w:val="left"/>
        <w:rPr>
          <w:color w:val="0A080C"/>
          <w:sz w:val="23"/>
        </w:rPr>
      </w:pPr>
      <w:r>
        <w:rPr>
          <w:color w:val="0A080C"/>
          <w:w w:val="105"/>
          <w:sz w:val="23"/>
        </w:rPr>
        <w:t>Daily</w:t>
      </w:r>
      <w:r>
        <w:rPr>
          <w:color w:val="0A080C"/>
          <w:spacing w:val="-5"/>
          <w:w w:val="105"/>
          <w:sz w:val="23"/>
        </w:rPr>
        <w:t> </w:t>
      </w:r>
      <w:r>
        <w:rPr>
          <w:color w:val="0A080C"/>
          <w:w w:val="105"/>
          <w:sz w:val="23"/>
        </w:rPr>
        <w:t>Fuel</w:t>
      </w:r>
      <w:r>
        <w:rPr>
          <w:color w:val="0A080C"/>
          <w:spacing w:val="-5"/>
          <w:w w:val="105"/>
          <w:sz w:val="23"/>
        </w:rPr>
        <w:t> </w:t>
      </w:r>
      <w:r>
        <w:rPr>
          <w:color w:val="0A080C"/>
          <w:w w:val="105"/>
          <w:sz w:val="23"/>
        </w:rPr>
        <w:t>Report</w:t>
      </w:r>
      <w:r>
        <w:rPr>
          <w:color w:val="0A080C"/>
          <w:spacing w:val="-8"/>
          <w:w w:val="105"/>
          <w:sz w:val="23"/>
        </w:rPr>
        <w:t> </w:t>
      </w:r>
      <w:r>
        <w:rPr>
          <w:color w:val="0A080C"/>
          <w:w w:val="105"/>
          <w:sz w:val="23"/>
        </w:rPr>
        <w:t>-</w:t>
      </w:r>
      <w:r>
        <w:rPr>
          <w:color w:val="0A080C"/>
          <w:spacing w:val="33"/>
          <w:w w:val="105"/>
          <w:sz w:val="23"/>
        </w:rPr>
        <w:t> </w:t>
      </w:r>
      <w:r>
        <w:rPr>
          <w:color w:val="0A080C"/>
          <w:w w:val="105"/>
          <w:sz w:val="23"/>
        </w:rPr>
        <w:t>Summarizes</w:t>
      </w:r>
      <w:r>
        <w:rPr>
          <w:color w:val="0A080C"/>
          <w:spacing w:val="3"/>
          <w:w w:val="105"/>
          <w:sz w:val="23"/>
        </w:rPr>
        <w:t> </w:t>
      </w:r>
      <w:r>
        <w:rPr>
          <w:color w:val="0A080C"/>
          <w:w w:val="105"/>
          <w:sz w:val="23"/>
        </w:rPr>
        <w:t>hourly fuel</w:t>
      </w:r>
      <w:r>
        <w:rPr>
          <w:color w:val="0A080C"/>
          <w:spacing w:val="-9"/>
          <w:w w:val="105"/>
          <w:sz w:val="23"/>
        </w:rPr>
        <w:t> </w:t>
      </w:r>
      <w:r>
        <w:rPr>
          <w:color w:val="0A080C"/>
          <w:w w:val="105"/>
          <w:sz w:val="23"/>
        </w:rPr>
        <w:t>flow</w:t>
      </w:r>
      <w:r>
        <w:rPr>
          <w:color w:val="0A080C"/>
          <w:spacing w:val="-11"/>
          <w:w w:val="105"/>
          <w:sz w:val="23"/>
        </w:rPr>
        <w:t> </w:t>
      </w:r>
      <w:r>
        <w:rPr>
          <w:color w:val="0A080C"/>
          <w:w w:val="105"/>
          <w:sz w:val="23"/>
        </w:rPr>
        <w:t>rates</w:t>
      </w:r>
      <w:r>
        <w:rPr>
          <w:color w:val="0A080C"/>
          <w:spacing w:val="-4"/>
          <w:w w:val="105"/>
          <w:sz w:val="23"/>
        </w:rPr>
        <w:t> </w:t>
      </w:r>
      <w:r>
        <w:rPr>
          <w:color w:val="0A080C"/>
          <w:w w:val="105"/>
          <w:sz w:val="23"/>
        </w:rPr>
        <w:t>and</w:t>
      </w:r>
      <w:r>
        <w:rPr>
          <w:color w:val="0A080C"/>
          <w:spacing w:val="-4"/>
          <w:w w:val="105"/>
          <w:sz w:val="23"/>
        </w:rPr>
        <w:t> </w:t>
      </w:r>
      <w:r>
        <w:rPr>
          <w:color w:val="0A080C"/>
          <w:w w:val="105"/>
          <w:sz w:val="23"/>
        </w:rPr>
        <w:t>usage</w:t>
      </w:r>
      <w:r>
        <w:rPr>
          <w:color w:val="0A080C"/>
          <w:spacing w:val="-4"/>
          <w:w w:val="105"/>
          <w:sz w:val="23"/>
        </w:rPr>
        <w:t> </w:t>
      </w:r>
      <w:r>
        <w:rPr>
          <w:color w:val="0A080C"/>
          <w:w w:val="105"/>
          <w:sz w:val="23"/>
        </w:rPr>
        <w:t>for</w:t>
      </w:r>
      <w:r>
        <w:rPr>
          <w:color w:val="0A080C"/>
          <w:spacing w:val="-10"/>
          <w:w w:val="105"/>
          <w:sz w:val="23"/>
        </w:rPr>
        <w:t> </w:t>
      </w:r>
      <w:r>
        <w:rPr>
          <w:color w:val="0A080C"/>
          <w:w w:val="105"/>
          <w:sz w:val="23"/>
        </w:rPr>
        <w:t>each</w:t>
      </w:r>
      <w:r>
        <w:rPr>
          <w:color w:val="0A080C"/>
          <w:spacing w:val="-6"/>
          <w:w w:val="105"/>
          <w:sz w:val="23"/>
        </w:rPr>
        <w:t> </w:t>
      </w:r>
      <w:r>
        <w:rPr>
          <w:color w:val="0A080C"/>
          <w:w w:val="105"/>
          <w:sz w:val="23"/>
        </w:rPr>
        <w:t>hour</w:t>
      </w:r>
      <w:r>
        <w:rPr>
          <w:color w:val="0A080C"/>
          <w:spacing w:val="-5"/>
          <w:w w:val="105"/>
          <w:sz w:val="23"/>
        </w:rPr>
        <w:t> </w:t>
      </w:r>
      <w:r>
        <w:rPr>
          <w:color w:val="0A080C"/>
          <w:w w:val="105"/>
          <w:sz w:val="23"/>
        </w:rPr>
        <w:t>in</w:t>
      </w:r>
      <w:r>
        <w:rPr>
          <w:color w:val="0A080C"/>
          <w:spacing w:val="-9"/>
          <w:w w:val="105"/>
          <w:sz w:val="23"/>
        </w:rPr>
        <w:t> </w:t>
      </w:r>
      <w:r>
        <w:rPr>
          <w:color w:val="0A080C"/>
          <w:w w:val="105"/>
          <w:sz w:val="23"/>
        </w:rPr>
        <w:t>a</w:t>
      </w:r>
      <w:r>
        <w:rPr>
          <w:color w:val="0A080C"/>
          <w:spacing w:val="-11"/>
          <w:w w:val="105"/>
          <w:sz w:val="23"/>
        </w:rPr>
        <w:t> </w:t>
      </w:r>
      <w:r>
        <w:rPr>
          <w:color w:val="0A080C"/>
          <w:w w:val="105"/>
          <w:sz w:val="23"/>
        </w:rPr>
        <w:t>24- hour</w:t>
      </w:r>
      <w:r>
        <w:rPr>
          <w:color w:val="0A080C"/>
          <w:spacing w:val="-4"/>
          <w:w w:val="105"/>
          <w:sz w:val="23"/>
        </w:rPr>
        <w:t> </w:t>
      </w:r>
      <w:r>
        <w:rPr>
          <w:color w:val="0A080C"/>
          <w:w w:val="105"/>
          <w:sz w:val="23"/>
        </w:rPr>
        <w:t>period</w:t>
      </w:r>
      <w:r>
        <w:rPr>
          <w:color w:val="010A26"/>
          <w:w w:val="105"/>
          <w:sz w:val="23"/>
        </w:rPr>
        <w:t>.</w:t>
      </w:r>
    </w:p>
    <w:p>
      <w:pPr>
        <w:pStyle w:val="ListParagraph"/>
        <w:numPr>
          <w:ilvl w:val="0"/>
          <w:numId w:val="6"/>
        </w:numPr>
        <w:tabs>
          <w:tab w:pos="860" w:val="left" w:leader="none"/>
          <w:tab w:pos="862" w:val="left" w:leader="none"/>
        </w:tabs>
        <w:spacing w:line="249" w:lineRule="auto" w:before="15" w:after="0"/>
        <w:ind w:left="861" w:right="110" w:hanging="360"/>
        <w:jc w:val="left"/>
        <w:rPr>
          <w:color w:val="0A080C"/>
          <w:sz w:val="23"/>
        </w:rPr>
      </w:pPr>
      <w:r>
        <w:rPr>
          <w:color w:val="0A080C"/>
          <w:w w:val="105"/>
          <w:sz w:val="23"/>
        </w:rPr>
        <w:t>CEMS Downtime Report - (daily</w:t>
      </w:r>
      <w:r>
        <w:rPr>
          <w:color w:val="3D343D"/>
          <w:w w:val="105"/>
          <w:sz w:val="23"/>
        </w:rPr>
        <w:t>, </w:t>
      </w:r>
      <w:r>
        <w:rPr>
          <w:color w:val="0A080C"/>
          <w:spacing w:val="-3"/>
          <w:w w:val="105"/>
          <w:sz w:val="23"/>
        </w:rPr>
        <w:t>monthly</w:t>
      </w:r>
      <w:r>
        <w:rPr>
          <w:color w:val="3D343D"/>
          <w:spacing w:val="-3"/>
          <w:w w:val="105"/>
          <w:sz w:val="23"/>
        </w:rPr>
        <w:t>, </w:t>
      </w:r>
      <w:r>
        <w:rPr>
          <w:color w:val="0A080C"/>
          <w:w w:val="105"/>
          <w:sz w:val="23"/>
        </w:rPr>
        <w:t>quarterly</w:t>
      </w:r>
      <w:r>
        <w:rPr>
          <w:color w:val="282634"/>
          <w:w w:val="105"/>
          <w:sz w:val="23"/>
        </w:rPr>
        <w:t>, </w:t>
      </w:r>
      <w:r>
        <w:rPr>
          <w:color w:val="0A080C"/>
          <w:w w:val="105"/>
          <w:sz w:val="23"/>
        </w:rPr>
        <w:t>or for a specified duration)- For each</w:t>
      </w:r>
      <w:r>
        <w:rPr>
          <w:color w:val="0A080C"/>
          <w:spacing w:val="-11"/>
          <w:w w:val="105"/>
          <w:sz w:val="23"/>
        </w:rPr>
        <w:t> </w:t>
      </w:r>
      <w:r>
        <w:rPr>
          <w:color w:val="0A080C"/>
          <w:w w:val="105"/>
          <w:sz w:val="23"/>
        </w:rPr>
        <w:t>reported parameter</w:t>
      </w:r>
      <w:r>
        <w:rPr>
          <w:color w:val="282634"/>
          <w:w w:val="105"/>
          <w:sz w:val="23"/>
        </w:rPr>
        <w:t>,</w:t>
      </w:r>
      <w:r>
        <w:rPr>
          <w:color w:val="282634"/>
          <w:spacing w:val="-15"/>
          <w:w w:val="105"/>
          <w:sz w:val="23"/>
        </w:rPr>
        <w:t> </w:t>
      </w:r>
      <w:r>
        <w:rPr>
          <w:color w:val="0A080C"/>
          <w:w w:val="105"/>
          <w:sz w:val="23"/>
        </w:rPr>
        <w:t>shows</w:t>
      </w:r>
      <w:r>
        <w:rPr>
          <w:color w:val="0A080C"/>
          <w:spacing w:val="-2"/>
          <w:w w:val="105"/>
          <w:sz w:val="23"/>
        </w:rPr>
        <w:t> </w:t>
      </w:r>
      <w:r>
        <w:rPr>
          <w:color w:val="0A080C"/>
          <w:w w:val="105"/>
          <w:sz w:val="23"/>
        </w:rPr>
        <w:t>time</w:t>
      </w:r>
      <w:r>
        <w:rPr>
          <w:color w:val="0A080C"/>
          <w:spacing w:val="-7"/>
          <w:w w:val="105"/>
          <w:sz w:val="23"/>
        </w:rPr>
        <w:t> </w:t>
      </w:r>
      <w:r>
        <w:rPr>
          <w:color w:val="0A080C"/>
          <w:w w:val="105"/>
          <w:sz w:val="23"/>
        </w:rPr>
        <w:t>and</w:t>
      </w:r>
      <w:r>
        <w:rPr>
          <w:color w:val="0A080C"/>
          <w:spacing w:val="-4"/>
          <w:w w:val="105"/>
          <w:sz w:val="23"/>
        </w:rPr>
        <w:t> </w:t>
      </w:r>
      <w:r>
        <w:rPr>
          <w:color w:val="0A080C"/>
          <w:w w:val="105"/>
          <w:sz w:val="23"/>
        </w:rPr>
        <w:t>duration when</w:t>
      </w:r>
      <w:r>
        <w:rPr>
          <w:color w:val="0A080C"/>
          <w:spacing w:val="-10"/>
          <w:w w:val="105"/>
          <w:sz w:val="23"/>
        </w:rPr>
        <w:t> </w:t>
      </w:r>
      <w:r>
        <w:rPr>
          <w:color w:val="0A080C"/>
          <w:w w:val="105"/>
          <w:sz w:val="23"/>
        </w:rPr>
        <w:t>plant</w:t>
      </w:r>
      <w:r>
        <w:rPr>
          <w:color w:val="0A080C"/>
          <w:spacing w:val="-6"/>
          <w:w w:val="105"/>
          <w:sz w:val="23"/>
        </w:rPr>
        <w:t> </w:t>
      </w:r>
      <w:r>
        <w:rPr>
          <w:color w:val="0A080C"/>
          <w:w w:val="105"/>
          <w:sz w:val="23"/>
        </w:rPr>
        <w:t>is</w:t>
      </w:r>
      <w:r>
        <w:rPr>
          <w:color w:val="0A080C"/>
          <w:spacing w:val="-12"/>
          <w:w w:val="105"/>
          <w:sz w:val="23"/>
        </w:rPr>
        <w:t> </w:t>
      </w:r>
      <w:r>
        <w:rPr>
          <w:color w:val="0A080C"/>
          <w:w w:val="105"/>
          <w:sz w:val="23"/>
        </w:rPr>
        <w:t>on-line</w:t>
      </w:r>
      <w:r>
        <w:rPr>
          <w:color w:val="0A080C"/>
          <w:spacing w:val="-3"/>
          <w:w w:val="105"/>
          <w:sz w:val="23"/>
        </w:rPr>
        <w:t> </w:t>
      </w:r>
      <w:r>
        <w:rPr>
          <w:color w:val="0A080C"/>
          <w:w w:val="105"/>
          <w:sz w:val="23"/>
        </w:rPr>
        <w:t>and</w:t>
      </w:r>
      <w:r>
        <w:rPr>
          <w:color w:val="0A080C"/>
          <w:spacing w:val="-5"/>
          <w:w w:val="105"/>
          <w:sz w:val="23"/>
        </w:rPr>
        <w:t> </w:t>
      </w:r>
      <w:r>
        <w:rPr>
          <w:color w:val="0A080C"/>
          <w:w w:val="105"/>
          <w:sz w:val="23"/>
        </w:rPr>
        <w:t>CEMS</w:t>
      </w:r>
      <w:r>
        <w:rPr>
          <w:color w:val="0A080C"/>
          <w:spacing w:val="-5"/>
          <w:w w:val="105"/>
          <w:sz w:val="23"/>
        </w:rPr>
        <w:t> </w:t>
      </w:r>
      <w:r>
        <w:rPr>
          <w:color w:val="0A080C"/>
          <w:w w:val="105"/>
          <w:sz w:val="23"/>
        </w:rPr>
        <w:t>is</w:t>
      </w:r>
      <w:r>
        <w:rPr>
          <w:color w:val="0A080C"/>
          <w:spacing w:val="-12"/>
          <w:w w:val="105"/>
          <w:sz w:val="23"/>
        </w:rPr>
        <w:t> </w:t>
      </w:r>
      <w:r>
        <w:rPr>
          <w:color w:val="0A080C"/>
          <w:w w:val="105"/>
          <w:sz w:val="23"/>
        </w:rPr>
        <w:t>off­ line.</w:t>
      </w:r>
    </w:p>
    <w:p>
      <w:pPr>
        <w:pStyle w:val="ListParagraph"/>
        <w:numPr>
          <w:ilvl w:val="0"/>
          <w:numId w:val="6"/>
        </w:numPr>
        <w:tabs>
          <w:tab w:pos="860" w:val="left" w:leader="none"/>
          <w:tab w:pos="861" w:val="left" w:leader="none"/>
        </w:tabs>
        <w:spacing w:line="247" w:lineRule="auto" w:before="18" w:after="0"/>
        <w:ind w:left="860" w:right="782" w:hanging="359"/>
        <w:jc w:val="left"/>
        <w:rPr>
          <w:color w:val="0A080C"/>
          <w:sz w:val="23"/>
        </w:rPr>
      </w:pPr>
      <w:r>
        <w:rPr>
          <w:color w:val="0A080C"/>
          <w:w w:val="105"/>
          <w:sz w:val="23"/>
        </w:rPr>
        <w:t>Excess Emissions Report - (daily</w:t>
      </w:r>
      <w:r>
        <w:rPr>
          <w:color w:val="282634"/>
          <w:w w:val="105"/>
          <w:sz w:val="23"/>
        </w:rPr>
        <w:t>, </w:t>
      </w:r>
      <w:r>
        <w:rPr>
          <w:color w:val="0A080C"/>
          <w:spacing w:val="-3"/>
          <w:w w:val="105"/>
          <w:sz w:val="23"/>
        </w:rPr>
        <w:t>monthly</w:t>
      </w:r>
      <w:r>
        <w:rPr>
          <w:color w:val="282634"/>
          <w:spacing w:val="-3"/>
          <w:w w:val="105"/>
          <w:sz w:val="23"/>
        </w:rPr>
        <w:t>, </w:t>
      </w:r>
      <w:r>
        <w:rPr>
          <w:color w:val="0A080C"/>
          <w:w w:val="105"/>
          <w:sz w:val="23"/>
        </w:rPr>
        <w:t>quarterly</w:t>
      </w:r>
      <w:r>
        <w:rPr>
          <w:color w:val="282634"/>
          <w:w w:val="105"/>
          <w:sz w:val="23"/>
        </w:rPr>
        <w:t>, </w:t>
      </w:r>
      <w:r>
        <w:rPr>
          <w:color w:val="0A080C"/>
          <w:w w:val="105"/>
          <w:sz w:val="23"/>
        </w:rPr>
        <w:t>or for a specified duration) - Shows all parameter limit</w:t>
      </w:r>
      <w:r>
        <w:rPr>
          <w:color w:val="0A080C"/>
          <w:spacing w:val="15"/>
          <w:w w:val="105"/>
          <w:sz w:val="23"/>
        </w:rPr>
        <w:t> </w:t>
      </w:r>
      <w:r>
        <w:rPr>
          <w:color w:val="0A080C"/>
          <w:spacing w:val="-5"/>
          <w:w w:val="105"/>
          <w:sz w:val="23"/>
        </w:rPr>
        <w:t>exceedences</w:t>
      </w:r>
      <w:r>
        <w:rPr>
          <w:color w:val="010A26"/>
          <w:spacing w:val="-5"/>
          <w:w w:val="105"/>
          <w:sz w:val="23"/>
        </w:rPr>
        <w:t>.</w:t>
      </w:r>
    </w:p>
    <w:p>
      <w:pPr>
        <w:pStyle w:val="ListParagraph"/>
        <w:numPr>
          <w:ilvl w:val="0"/>
          <w:numId w:val="6"/>
        </w:numPr>
        <w:tabs>
          <w:tab w:pos="860" w:val="left" w:leader="none"/>
          <w:tab w:pos="862" w:val="left" w:leader="none"/>
        </w:tabs>
        <w:spacing w:line="247" w:lineRule="auto" w:before="25" w:after="0"/>
        <w:ind w:left="861" w:right="281" w:hanging="360"/>
        <w:jc w:val="left"/>
        <w:rPr>
          <w:color w:val="0A080C"/>
          <w:sz w:val="23"/>
        </w:rPr>
      </w:pPr>
      <w:r>
        <w:rPr>
          <w:color w:val="0A080C"/>
          <w:w w:val="105"/>
          <w:sz w:val="23"/>
        </w:rPr>
        <w:t>CEMS</w:t>
      </w:r>
      <w:r>
        <w:rPr>
          <w:color w:val="0A080C"/>
          <w:spacing w:val="-8"/>
          <w:w w:val="105"/>
          <w:sz w:val="23"/>
        </w:rPr>
        <w:t> </w:t>
      </w:r>
      <w:r>
        <w:rPr>
          <w:color w:val="0A080C"/>
          <w:w w:val="105"/>
          <w:sz w:val="23"/>
        </w:rPr>
        <w:t>Performance</w:t>
      </w:r>
      <w:r>
        <w:rPr>
          <w:color w:val="0A080C"/>
          <w:spacing w:val="-5"/>
          <w:w w:val="105"/>
          <w:sz w:val="23"/>
        </w:rPr>
        <w:t> </w:t>
      </w:r>
      <w:r>
        <w:rPr>
          <w:color w:val="0A080C"/>
          <w:w w:val="105"/>
          <w:sz w:val="23"/>
        </w:rPr>
        <w:t>Summary</w:t>
      </w:r>
      <w:r>
        <w:rPr>
          <w:color w:val="0A080C"/>
          <w:spacing w:val="-18"/>
          <w:w w:val="105"/>
          <w:sz w:val="23"/>
        </w:rPr>
        <w:t> </w:t>
      </w:r>
      <w:r>
        <w:rPr>
          <w:color w:val="0A080C"/>
          <w:w w:val="105"/>
          <w:sz w:val="23"/>
        </w:rPr>
        <w:t>-</w:t>
      </w:r>
      <w:r>
        <w:rPr>
          <w:color w:val="0A080C"/>
          <w:spacing w:val="22"/>
          <w:w w:val="105"/>
          <w:sz w:val="23"/>
        </w:rPr>
        <w:t> </w:t>
      </w:r>
      <w:r>
        <w:rPr>
          <w:color w:val="0A080C"/>
          <w:w w:val="105"/>
          <w:sz w:val="23"/>
        </w:rPr>
        <w:t>Summarizes</w:t>
      </w:r>
      <w:r>
        <w:rPr>
          <w:color w:val="0A080C"/>
          <w:spacing w:val="-2"/>
          <w:w w:val="105"/>
          <w:sz w:val="23"/>
        </w:rPr>
        <w:t> </w:t>
      </w:r>
      <w:r>
        <w:rPr>
          <w:color w:val="0A080C"/>
          <w:w w:val="105"/>
          <w:sz w:val="23"/>
        </w:rPr>
        <w:t>downtime</w:t>
      </w:r>
      <w:r>
        <w:rPr>
          <w:color w:val="0A080C"/>
          <w:spacing w:val="-5"/>
          <w:w w:val="105"/>
          <w:sz w:val="23"/>
        </w:rPr>
        <w:t> </w:t>
      </w:r>
      <w:r>
        <w:rPr>
          <w:color w:val="0A080C"/>
          <w:w w:val="105"/>
          <w:sz w:val="23"/>
        </w:rPr>
        <w:t>by</w:t>
      </w:r>
      <w:r>
        <w:rPr>
          <w:color w:val="0A080C"/>
          <w:spacing w:val="-17"/>
          <w:w w:val="105"/>
          <w:sz w:val="23"/>
        </w:rPr>
        <w:t> </w:t>
      </w:r>
      <w:r>
        <w:rPr>
          <w:color w:val="0A080C"/>
          <w:w w:val="105"/>
          <w:sz w:val="23"/>
        </w:rPr>
        <w:t>reason</w:t>
      </w:r>
      <w:r>
        <w:rPr>
          <w:color w:val="0A080C"/>
          <w:spacing w:val="-8"/>
          <w:w w:val="105"/>
          <w:sz w:val="23"/>
        </w:rPr>
        <w:t> </w:t>
      </w:r>
      <w:r>
        <w:rPr>
          <w:color w:val="0A080C"/>
          <w:w w:val="105"/>
          <w:sz w:val="23"/>
        </w:rPr>
        <w:t>and</w:t>
      </w:r>
      <w:r>
        <w:rPr>
          <w:color w:val="0A080C"/>
          <w:spacing w:val="-15"/>
          <w:w w:val="105"/>
          <w:sz w:val="23"/>
        </w:rPr>
        <w:t> </w:t>
      </w:r>
      <w:r>
        <w:rPr>
          <w:color w:val="0A080C"/>
          <w:w w:val="105"/>
          <w:sz w:val="23"/>
        </w:rPr>
        <w:t>calculates</w:t>
      </w:r>
      <w:r>
        <w:rPr>
          <w:color w:val="0A080C"/>
          <w:spacing w:val="-5"/>
          <w:w w:val="105"/>
          <w:sz w:val="23"/>
        </w:rPr>
        <w:t> </w:t>
      </w:r>
      <w:r>
        <w:rPr>
          <w:color w:val="0A080C"/>
          <w:w w:val="105"/>
          <w:sz w:val="23"/>
        </w:rPr>
        <w:t>excess emissions as</w:t>
      </w:r>
      <w:r>
        <w:rPr>
          <w:color w:val="0A080C"/>
          <w:spacing w:val="-13"/>
          <w:w w:val="105"/>
          <w:sz w:val="23"/>
        </w:rPr>
        <w:t> </w:t>
      </w:r>
      <w:r>
        <w:rPr>
          <w:color w:val="0A080C"/>
          <w:w w:val="105"/>
          <w:sz w:val="23"/>
        </w:rPr>
        <w:t>a</w:t>
      </w:r>
      <w:r>
        <w:rPr>
          <w:color w:val="0A080C"/>
          <w:spacing w:val="-13"/>
          <w:w w:val="105"/>
          <w:sz w:val="23"/>
        </w:rPr>
        <w:t> </w:t>
      </w:r>
      <w:r>
        <w:rPr>
          <w:color w:val="0A080C"/>
          <w:w w:val="105"/>
          <w:sz w:val="23"/>
        </w:rPr>
        <w:t>percentage</w:t>
      </w:r>
      <w:r>
        <w:rPr>
          <w:color w:val="0A080C"/>
          <w:spacing w:val="-1"/>
          <w:w w:val="105"/>
          <w:sz w:val="23"/>
        </w:rPr>
        <w:t> </w:t>
      </w:r>
      <w:r>
        <w:rPr>
          <w:color w:val="0A080C"/>
          <w:w w:val="105"/>
          <w:sz w:val="23"/>
        </w:rPr>
        <w:t>of</w:t>
      </w:r>
      <w:r>
        <w:rPr>
          <w:color w:val="0A080C"/>
          <w:spacing w:val="-13"/>
          <w:w w:val="105"/>
          <w:sz w:val="23"/>
        </w:rPr>
        <w:t> </w:t>
      </w:r>
      <w:r>
        <w:rPr>
          <w:color w:val="0A080C"/>
          <w:w w:val="105"/>
          <w:sz w:val="23"/>
        </w:rPr>
        <w:t>total</w:t>
      </w:r>
      <w:r>
        <w:rPr>
          <w:color w:val="0A080C"/>
          <w:spacing w:val="-12"/>
          <w:w w:val="105"/>
          <w:sz w:val="23"/>
        </w:rPr>
        <w:t> </w:t>
      </w:r>
      <w:r>
        <w:rPr>
          <w:color w:val="0A080C"/>
          <w:w w:val="105"/>
          <w:sz w:val="23"/>
        </w:rPr>
        <w:t>source</w:t>
      </w:r>
      <w:r>
        <w:rPr>
          <w:color w:val="0A080C"/>
          <w:spacing w:val="-7"/>
          <w:w w:val="105"/>
          <w:sz w:val="23"/>
        </w:rPr>
        <w:t> </w:t>
      </w:r>
      <w:r>
        <w:rPr>
          <w:color w:val="0A080C"/>
          <w:w w:val="105"/>
          <w:sz w:val="23"/>
        </w:rPr>
        <w:t>operating</w:t>
      </w:r>
      <w:r>
        <w:rPr>
          <w:color w:val="0A080C"/>
          <w:spacing w:val="-4"/>
          <w:w w:val="105"/>
          <w:sz w:val="23"/>
        </w:rPr>
        <w:t> </w:t>
      </w:r>
      <w:r>
        <w:rPr>
          <w:color w:val="0A080C"/>
          <w:w w:val="105"/>
          <w:sz w:val="23"/>
        </w:rPr>
        <w:t>time</w:t>
      </w:r>
      <w:r>
        <w:rPr>
          <w:color w:val="010A26"/>
          <w:w w:val="105"/>
          <w:sz w:val="23"/>
        </w:rPr>
        <w:t>.</w:t>
      </w:r>
    </w:p>
    <w:p>
      <w:pPr>
        <w:pStyle w:val="ListParagraph"/>
        <w:numPr>
          <w:ilvl w:val="0"/>
          <w:numId w:val="6"/>
        </w:numPr>
        <w:tabs>
          <w:tab w:pos="860" w:val="left" w:leader="none"/>
          <w:tab w:pos="861" w:val="left" w:leader="none"/>
        </w:tabs>
        <w:spacing w:line="252" w:lineRule="auto" w:before="20" w:after="0"/>
        <w:ind w:left="861" w:right="151" w:hanging="360"/>
        <w:jc w:val="left"/>
        <w:rPr>
          <w:color w:val="0A080C"/>
          <w:sz w:val="23"/>
        </w:rPr>
      </w:pPr>
      <w:r>
        <w:rPr>
          <w:color w:val="0A080C"/>
          <w:w w:val="105"/>
          <w:sz w:val="23"/>
        </w:rPr>
        <w:t>Emissions</w:t>
      </w:r>
      <w:r>
        <w:rPr>
          <w:color w:val="0A080C"/>
          <w:spacing w:val="-5"/>
          <w:w w:val="105"/>
          <w:sz w:val="23"/>
        </w:rPr>
        <w:t> </w:t>
      </w:r>
      <w:r>
        <w:rPr>
          <w:color w:val="0A080C"/>
          <w:w w:val="105"/>
          <w:sz w:val="23"/>
        </w:rPr>
        <w:t>Data</w:t>
      </w:r>
      <w:r>
        <w:rPr>
          <w:color w:val="0A080C"/>
          <w:spacing w:val="-12"/>
          <w:w w:val="105"/>
          <w:sz w:val="23"/>
        </w:rPr>
        <w:t> </w:t>
      </w:r>
      <w:r>
        <w:rPr>
          <w:color w:val="0A080C"/>
          <w:w w:val="105"/>
          <w:sz w:val="23"/>
        </w:rPr>
        <w:t>Summary</w:t>
      </w:r>
      <w:r>
        <w:rPr>
          <w:color w:val="0A080C"/>
          <w:spacing w:val="-14"/>
          <w:w w:val="105"/>
          <w:sz w:val="23"/>
        </w:rPr>
        <w:t> </w:t>
      </w:r>
      <w:r>
        <w:rPr>
          <w:color w:val="0A080C"/>
          <w:w w:val="105"/>
          <w:sz w:val="23"/>
        </w:rPr>
        <w:t>-</w:t>
      </w:r>
      <w:r>
        <w:rPr>
          <w:color w:val="0A080C"/>
          <w:spacing w:val="20"/>
          <w:w w:val="105"/>
          <w:sz w:val="23"/>
        </w:rPr>
        <w:t> </w:t>
      </w:r>
      <w:r>
        <w:rPr>
          <w:color w:val="0A080C"/>
          <w:w w:val="105"/>
          <w:sz w:val="23"/>
        </w:rPr>
        <w:t>Summarizes</w:t>
      </w:r>
      <w:r>
        <w:rPr>
          <w:color w:val="0A080C"/>
          <w:spacing w:val="-3"/>
          <w:w w:val="105"/>
          <w:sz w:val="23"/>
        </w:rPr>
        <w:t> </w:t>
      </w:r>
      <w:r>
        <w:rPr>
          <w:color w:val="0A080C"/>
          <w:w w:val="105"/>
          <w:sz w:val="23"/>
        </w:rPr>
        <w:t>exceedences</w:t>
      </w:r>
      <w:r>
        <w:rPr>
          <w:color w:val="0A080C"/>
          <w:spacing w:val="-6"/>
          <w:w w:val="105"/>
          <w:sz w:val="23"/>
        </w:rPr>
        <w:t> </w:t>
      </w:r>
      <w:r>
        <w:rPr>
          <w:color w:val="0A080C"/>
          <w:w w:val="105"/>
          <w:sz w:val="23"/>
        </w:rPr>
        <w:t>by</w:t>
      </w:r>
      <w:r>
        <w:rPr>
          <w:color w:val="0A080C"/>
          <w:spacing w:val="-17"/>
          <w:w w:val="105"/>
          <w:sz w:val="23"/>
        </w:rPr>
        <w:t> </w:t>
      </w:r>
      <w:r>
        <w:rPr>
          <w:color w:val="0A080C"/>
          <w:w w:val="105"/>
          <w:sz w:val="23"/>
        </w:rPr>
        <w:t>reason</w:t>
      </w:r>
      <w:r>
        <w:rPr>
          <w:color w:val="0A080C"/>
          <w:spacing w:val="-8"/>
          <w:w w:val="105"/>
          <w:sz w:val="23"/>
        </w:rPr>
        <w:t> </w:t>
      </w:r>
      <w:r>
        <w:rPr>
          <w:color w:val="0A080C"/>
          <w:w w:val="105"/>
          <w:sz w:val="23"/>
        </w:rPr>
        <w:t>and</w:t>
      </w:r>
      <w:r>
        <w:rPr>
          <w:color w:val="0A080C"/>
          <w:spacing w:val="-12"/>
          <w:w w:val="105"/>
          <w:sz w:val="23"/>
        </w:rPr>
        <w:t> </w:t>
      </w:r>
      <w:r>
        <w:rPr>
          <w:color w:val="0A080C"/>
          <w:w w:val="105"/>
          <w:sz w:val="23"/>
        </w:rPr>
        <w:t>calculates</w:t>
      </w:r>
      <w:r>
        <w:rPr>
          <w:color w:val="0A080C"/>
          <w:spacing w:val="-7"/>
          <w:w w:val="105"/>
          <w:sz w:val="23"/>
        </w:rPr>
        <w:t> </w:t>
      </w:r>
      <w:r>
        <w:rPr>
          <w:color w:val="0A080C"/>
          <w:w w:val="105"/>
          <w:sz w:val="23"/>
        </w:rPr>
        <w:t>downtime as</w:t>
      </w:r>
      <w:r>
        <w:rPr>
          <w:color w:val="0A080C"/>
          <w:spacing w:val="-13"/>
          <w:w w:val="105"/>
          <w:sz w:val="23"/>
        </w:rPr>
        <w:t> </w:t>
      </w:r>
      <w:r>
        <w:rPr>
          <w:color w:val="0A080C"/>
          <w:w w:val="105"/>
          <w:sz w:val="23"/>
        </w:rPr>
        <w:t>a</w:t>
      </w:r>
      <w:r>
        <w:rPr>
          <w:color w:val="0A080C"/>
          <w:spacing w:val="-12"/>
          <w:w w:val="105"/>
          <w:sz w:val="23"/>
        </w:rPr>
        <w:t> </w:t>
      </w:r>
      <w:r>
        <w:rPr>
          <w:color w:val="0A080C"/>
          <w:w w:val="105"/>
          <w:sz w:val="23"/>
        </w:rPr>
        <w:t>percentage of</w:t>
      </w:r>
      <w:r>
        <w:rPr>
          <w:color w:val="0A080C"/>
          <w:spacing w:val="-12"/>
          <w:w w:val="105"/>
          <w:sz w:val="23"/>
        </w:rPr>
        <w:t> </w:t>
      </w:r>
      <w:r>
        <w:rPr>
          <w:color w:val="0A080C"/>
          <w:w w:val="105"/>
          <w:sz w:val="23"/>
        </w:rPr>
        <w:t>total</w:t>
      </w:r>
      <w:r>
        <w:rPr>
          <w:color w:val="0A080C"/>
          <w:spacing w:val="-11"/>
          <w:w w:val="105"/>
          <w:sz w:val="23"/>
        </w:rPr>
        <w:t> </w:t>
      </w:r>
      <w:r>
        <w:rPr>
          <w:color w:val="0A080C"/>
          <w:w w:val="105"/>
          <w:sz w:val="23"/>
        </w:rPr>
        <w:t>source</w:t>
      </w:r>
      <w:r>
        <w:rPr>
          <w:color w:val="0A080C"/>
          <w:spacing w:val="-6"/>
          <w:w w:val="105"/>
          <w:sz w:val="23"/>
        </w:rPr>
        <w:t> </w:t>
      </w:r>
      <w:r>
        <w:rPr>
          <w:color w:val="0A080C"/>
          <w:w w:val="105"/>
          <w:sz w:val="23"/>
        </w:rPr>
        <w:t>operating</w:t>
      </w:r>
      <w:r>
        <w:rPr>
          <w:color w:val="0A080C"/>
          <w:spacing w:val="1"/>
          <w:w w:val="105"/>
          <w:sz w:val="23"/>
        </w:rPr>
        <w:t> </w:t>
      </w:r>
      <w:r>
        <w:rPr>
          <w:color w:val="0A080C"/>
          <w:w w:val="105"/>
          <w:sz w:val="23"/>
        </w:rPr>
        <w:t>time.</w:t>
      </w:r>
    </w:p>
    <w:p>
      <w:pPr>
        <w:pStyle w:val="ListParagraph"/>
        <w:numPr>
          <w:ilvl w:val="0"/>
          <w:numId w:val="6"/>
        </w:numPr>
        <w:tabs>
          <w:tab w:pos="862" w:val="left" w:leader="none"/>
          <w:tab w:pos="863" w:val="left" w:leader="none"/>
        </w:tabs>
        <w:spacing w:line="240" w:lineRule="auto" w:before="15" w:after="0"/>
        <w:ind w:left="862" w:right="0" w:hanging="361"/>
        <w:jc w:val="left"/>
        <w:rPr>
          <w:color w:val="0A080C"/>
          <w:sz w:val="23"/>
        </w:rPr>
      </w:pPr>
      <w:r>
        <w:rPr>
          <w:color w:val="0A080C"/>
          <w:w w:val="105"/>
          <w:sz w:val="23"/>
        </w:rPr>
        <w:t>Audit</w:t>
      </w:r>
      <w:r>
        <w:rPr>
          <w:color w:val="0A080C"/>
          <w:spacing w:val="-8"/>
          <w:w w:val="105"/>
          <w:sz w:val="23"/>
        </w:rPr>
        <w:t> </w:t>
      </w:r>
      <w:r>
        <w:rPr>
          <w:color w:val="0A080C"/>
          <w:w w:val="105"/>
          <w:sz w:val="23"/>
        </w:rPr>
        <w:t>Report</w:t>
      </w:r>
      <w:r>
        <w:rPr>
          <w:color w:val="0A080C"/>
          <w:spacing w:val="-14"/>
          <w:w w:val="105"/>
          <w:sz w:val="23"/>
        </w:rPr>
        <w:t> </w:t>
      </w:r>
      <w:r>
        <w:rPr>
          <w:color w:val="0A080C"/>
          <w:w w:val="105"/>
          <w:sz w:val="23"/>
        </w:rPr>
        <w:t>-</w:t>
      </w:r>
      <w:r>
        <w:rPr>
          <w:color w:val="0A080C"/>
          <w:spacing w:val="33"/>
          <w:w w:val="105"/>
          <w:sz w:val="23"/>
        </w:rPr>
        <w:t> </w:t>
      </w:r>
      <w:r>
        <w:rPr>
          <w:color w:val="0A080C"/>
          <w:w w:val="105"/>
          <w:sz w:val="23"/>
        </w:rPr>
        <w:t>Shows</w:t>
      </w:r>
      <w:r>
        <w:rPr>
          <w:color w:val="0A080C"/>
          <w:spacing w:val="-9"/>
          <w:w w:val="105"/>
          <w:sz w:val="23"/>
        </w:rPr>
        <w:t> </w:t>
      </w:r>
      <w:r>
        <w:rPr>
          <w:color w:val="0A080C"/>
          <w:w w:val="105"/>
          <w:sz w:val="23"/>
        </w:rPr>
        <w:t>values</w:t>
      </w:r>
      <w:r>
        <w:rPr>
          <w:color w:val="0A080C"/>
          <w:spacing w:val="-3"/>
          <w:w w:val="105"/>
          <w:sz w:val="23"/>
        </w:rPr>
        <w:t> </w:t>
      </w:r>
      <w:r>
        <w:rPr>
          <w:color w:val="0A080C"/>
          <w:w w:val="105"/>
          <w:sz w:val="23"/>
        </w:rPr>
        <w:t>for</w:t>
      </w:r>
      <w:r>
        <w:rPr>
          <w:color w:val="0A080C"/>
          <w:spacing w:val="-13"/>
          <w:w w:val="105"/>
          <w:sz w:val="23"/>
        </w:rPr>
        <w:t> </w:t>
      </w:r>
      <w:r>
        <w:rPr>
          <w:color w:val="0A080C"/>
          <w:w w:val="105"/>
          <w:sz w:val="23"/>
        </w:rPr>
        <w:t>several</w:t>
      </w:r>
      <w:r>
        <w:rPr>
          <w:color w:val="0A080C"/>
          <w:spacing w:val="-6"/>
          <w:w w:val="105"/>
          <w:sz w:val="23"/>
        </w:rPr>
        <w:t> </w:t>
      </w:r>
      <w:r>
        <w:rPr>
          <w:color w:val="0A080C"/>
          <w:w w:val="105"/>
          <w:sz w:val="23"/>
        </w:rPr>
        <w:t>parameters</w:t>
      </w:r>
      <w:r>
        <w:rPr>
          <w:color w:val="0A080C"/>
          <w:spacing w:val="2"/>
          <w:w w:val="105"/>
          <w:sz w:val="23"/>
        </w:rPr>
        <w:t> </w:t>
      </w:r>
      <w:r>
        <w:rPr>
          <w:color w:val="0A080C"/>
          <w:w w:val="105"/>
          <w:sz w:val="23"/>
        </w:rPr>
        <w:t>during</w:t>
      </w:r>
      <w:r>
        <w:rPr>
          <w:color w:val="0A080C"/>
          <w:spacing w:val="-5"/>
          <w:w w:val="105"/>
          <w:sz w:val="23"/>
        </w:rPr>
        <w:t> </w:t>
      </w:r>
      <w:r>
        <w:rPr>
          <w:color w:val="0A080C"/>
          <w:w w:val="105"/>
          <w:sz w:val="23"/>
        </w:rPr>
        <w:t>a</w:t>
      </w:r>
      <w:r>
        <w:rPr>
          <w:color w:val="0A080C"/>
          <w:spacing w:val="-13"/>
          <w:w w:val="105"/>
          <w:sz w:val="23"/>
        </w:rPr>
        <w:t> </w:t>
      </w:r>
      <w:r>
        <w:rPr>
          <w:color w:val="0A080C"/>
          <w:w w:val="105"/>
          <w:sz w:val="23"/>
        </w:rPr>
        <w:t>specified</w:t>
      </w:r>
      <w:r>
        <w:rPr>
          <w:color w:val="0A080C"/>
          <w:spacing w:val="-5"/>
          <w:w w:val="105"/>
          <w:sz w:val="23"/>
        </w:rPr>
        <w:t> </w:t>
      </w:r>
      <w:r>
        <w:rPr>
          <w:color w:val="0A080C"/>
          <w:w w:val="105"/>
          <w:sz w:val="23"/>
        </w:rPr>
        <w:t>period</w:t>
      </w:r>
      <w:r>
        <w:rPr>
          <w:color w:val="0A080C"/>
          <w:spacing w:val="-5"/>
          <w:w w:val="105"/>
          <w:sz w:val="23"/>
        </w:rPr>
        <w:t> </w:t>
      </w:r>
      <w:r>
        <w:rPr>
          <w:color w:val="0A080C"/>
          <w:w w:val="105"/>
          <w:sz w:val="23"/>
        </w:rPr>
        <w:t>of</w:t>
      </w:r>
      <w:r>
        <w:rPr>
          <w:color w:val="0A080C"/>
          <w:spacing w:val="-12"/>
          <w:w w:val="105"/>
          <w:sz w:val="23"/>
        </w:rPr>
        <w:t> </w:t>
      </w:r>
      <w:r>
        <w:rPr>
          <w:color w:val="0A080C"/>
          <w:w w:val="105"/>
          <w:sz w:val="23"/>
        </w:rPr>
        <w:t>time</w:t>
      </w:r>
      <w:r>
        <w:rPr>
          <w:color w:val="010A26"/>
          <w:w w:val="105"/>
          <w:sz w:val="23"/>
        </w:rPr>
        <w:t>.</w:t>
      </w:r>
    </w:p>
    <w:p>
      <w:pPr>
        <w:spacing w:after="0" w:line="240" w:lineRule="auto"/>
        <w:jc w:val="left"/>
        <w:rPr>
          <w:sz w:val="23"/>
        </w:rPr>
        <w:sectPr>
          <w:pgSz w:w="12240" w:h="15840"/>
          <w:pgMar w:header="741" w:footer="733" w:top="1260" w:bottom="920" w:left="1660" w:right="980"/>
        </w:sectPr>
      </w:pPr>
    </w:p>
    <w:p>
      <w:pPr>
        <w:pStyle w:val="BodyText"/>
        <w:spacing w:before="2"/>
        <w:rPr>
          <w:sz w:val="9"/>
        </w:rPr>
      </w:pPr>
    </w:p>
    <w:p>
      <w:pPr>
        <w:pStyle w:val="ListParagraph"/>
        <w:numPr>
          <w:ilvl w:val="0"/>
          <w:numId w:val="6"/>
        </w:numPr>
        <w:tabs>
          <w:tab w:pos="860" w:val="left" w:leader="none"/>
          <w:tab w:pos="861" w:val="left" w:leader="none"/>
        </w:tabs>
        <w:spacing w:line="252" w:lineRule="auto" w:before="91" w:after="0"/>
        <w:ind w:left="861" w:right="170" w:hanging="360"/>
        <w:jc w:val="left"/>
        <w:rPr>
          <w:color w:val="0A080C"/>
          <w:sz w:val="23"/>
        </w:rPr>
      </w:pPr>
      <w:r>
        <w:rPr>
          <w:color w:val="0A080C"/>
          <w:w w:val="105"/>
          <w:sz w:val="23"/>
        </w:rPr>
        <w:t>Raw Values Report- Shows raw values and monitor codes (in text and code number) for one</w:t>
      </w:r>
      <w:r>
        <w:rPr>
          <w:color w:val="0A080C"/>
          <w:spacing w:val="-11"/>
          <w:w w:val="105"/>
          <w:sz w:val="23"/>
        </w:rPr>
        <w:t> </w:t>
      </w:r>
      <w:r>
        <w:rPr>
          <w:color w:val="0A080C"/>
          <w:w w:val="105"/>
          <w:sz w:val="23"/>
        </w:rPr>
        <w:t>parameter</w:t>
      </w:r>
      <w:r>
        <w:rPr>
          <w:color w:val="0A080C"/>
          <w:spacing w:val="-3"/>
          <w:w w:val="105"/>
          <w:sz w:val="23"/>
        </w:rPr>
        <w:t> </w:t>
      </w:r>
      <w:r>
        <w:rPr>
          <w:color w:val="0A080C"/>
          <w:w w:val="105"/>
          <w:sz w:val="23"/>
        </w:rPr>
        <w:t>during</w:t>
      </w:r>
      <w:r>
        <w:rPr>
          <w:color w:val="0A080C"/>
          <w:spacing w:val="-7"/>
          <w:w w:val="105"/>
          <w:sz w:val="23"/>
        </w:rPr>
        <w:t> </w:t>
      </w:r>
      <w:r>
        <w:rPr>
          <w:color w:val="0A080C"/>
          <w:w w:val="105"/>
          <w:sz w:val="23"/>
        </w:rPr>
        <w:t>a</w:t>
      </w:r>
      <w:r>
        <w:rPr>
          <w:color w:val="0A080C"/>
          <w:spacing w:val="-15"/>
          <w:w w:val="105"/>
          <w:sz w:val="23"/>
        </w:rPr>
        <w:t> </w:t>
      </w:r>
      <w:r>
        <w:rPr>
          <w:color w:val="0A080C"/>
          <w:w w:val="105"/>
          <w:sz w:val="23"/>
        </w:rPr>
        <w:t>specified</w:t>
      </w:r>
      <w:r>
        <w:rPr>
          <w:color w:val="0A080C"/>
          <w:spacing w:val="-1"/>
          <w:w w:val="105"/>
          <w:sz w:val="23"/>
        </w:rPr>
        <w:t> </w:t>
      </w:r>
      <w:r>
        <w:rPr>
          <w:color w:val="0A080C"/>
          <w:w w:val="105"/>
          <w:sz w:val="23"/>
        </w:rPr>
        <w:t>period</w:t>
      </w:r>
      <w:r>
        <w:rPr>
          <w:color w:val="0A080C"/>
          <w:spacing w:val="-7"/>
          <w:w w:val="105"/>
          <w:sz w:val="23"/>
        </w:rPr>
        <w:t> </w:t>
      </w:r>
      <w:r>
        <w:rPr>
          <w:color w:val="0A080C"/>
          <w:w w:val="105"/>
          <w:sz w:val="23"/>
        </w:rPr>
        <w:t>of</w:t>
      </w:r>
      <w:r>
        <w:rPr>
          <w:color w:val="0A080C"/>
          <w:spacing w:val="-13"/>
          <w:w w:val="105"/>
          <w:sz w:val="23"/>
        </w:rPr>
        <w:t> </w:t>
      </w:r>
      <w:r>
        <w:rPr>
          <w:color w:val="0A080C"/>
          <w:w w:val="105"/>
          <w:sz w:val="23"/>
        </w:rPr>
        <w:t>time.</w:t>
      </w:r>
    </w:p>
    <w:p>
      <w:pPr>
        <w:pStyle w:val="ListParagraph"/>
        <w:numPr>
          <w:ilvl w:val="0"/>
          <w:numId w:val="6"/>
        </w:numPr>
        <w:tabs>
          <w:tab w:pos="860" w:val="left" w:leader="none"/>
          <w:tab w:pos="862" w:val="left" w:leader="none"/>
        </w:tabs>
        <w:spacing w:line="247" w:lineRule="auto" w:before="15" w:after="0"/>
        <w:ind w:left="861" w:right="824" w:hanging="360"/>
        <w:jc w:val="left"/>
        <w:rPr>
          <w:color w:val="0A080C"/>
          <w:sz w:val="23"/>
        </w:rPr>
      </w:pPr>
      <w:r>
        <w:rPr>
          <w:color w:val="0A080C"/>
          <w:w w:val="105"/>
          <w:sz w:val="23"/>
        </w:rPr>
        <w:t>Calibration Reports - Summarizes calibration results and calculates</w:t>
      </w:r>
      <w:r>
        <w:rPr>
          <w:color w:val="0A080C"/>
          <w:spacing w:val="-36"/>
          <w:w w:val="105"/>
          <w:sz w:val="23"/>
        </w:rPr>
        <w:t> </w:t>
      </w:r>
      <w:r>
        <w:rPr>
          <w:color w:val="0A080C"/>
          <w:w w:val="105"/>
          <w:sz w:val="23"/>
        </w:rPr>
        <w:t>out-of-control conditions for each analyzer for each</w:t>
      </w:r>
      <w:r>
        <w:rPr>
          <w:color w:val="0A080C"/>
          <w:spacing w:val="-45"/>
          <w:w w:val="105"/>
          <w:sz w:val="23"/>
        </w:rPr>
        <w:t> </w:t>
      </w:r>
      <w:r>
        <w:rPr>
          <w:color w:val="0A080C"/>
          <w:w w:val="105"/>
          <w:sz w:val="23"/>
        </w:rPr>
        <w:t>day</w:t>
      </w:r>
      <w:r>
        <w:rPr>
          <w:color w:val="010A26"/>
          <w:w w:val="105"/>
          <w:sz w:val="23"/>
        </w:rPr>
        <w:t>.</w:t>
      </w:r>
    </w:p>
    <w:p>
      <w:pPr>
        <w:pStyle w:val="BodyText"/>
        <w:spacing w:before="3"/>
        <w:rPr>
          <w:sz w:val="24"/>
        </w:rPr>
      </w:pPr>
    </w:p>
    <w:p>
      <w:pPr>
        <w:pStyle w:val="Heading2"/>
        <w:numPr>
          <w:ilvl w:val="1"/>
          <w:numId w:val="4"/>
        </w:numPr>
        <w:tabs>
          <w:tab w:pos="769" w:val="left" w:leader="none"/>
          <w:tab w:pos="770" w:val="left" w:leader="none"/>
        </w:tabs>
        <w:spacing w:line="240" w:lineRule="auto" w:before="0" w:after="0"/>
        <w:ind w:left="769" w:right="0" w:hanging="654"/>
        <w:jc w:val="left"/>
        <w:rPr>
          <w:color w:val="0A080C"/>
        </w:rPr>
      </w:pPr>
      <w:r>
        <w:rPr>
          <w:color w:val="0A080C"/>
          <w:w w:val="105"/>
          <w:u w:val="thick" w:color="000000"/>
        </w:rPr>
        <w:t>ORGANIZATIONAL</w:t>
      </w:r>
      <w:r>
        <w:rPr>
          <w:color w:val="0A080C"/>
          <w:spacing w:val="-38"/>
          <w:w w:val="105"/>
          <w:u w:val="thick" w:color="000000"/>
        </w:rPr>
        <w:t> </w:t>
      </w:r>
      <w:r>
        <w:rPr>
          <w:color w:val="0A080C"/>
          <w:w w:val="105"/>
          <w:u w:val="thick" w:color="000000"/>
        </w:rPr>
        <w:t>RESPONSIBILITES</w:t>
      </w:r>
    </w:p>
    <w:p>
      <w:pPr>
        <w:pStyle w:val="BodyText"/>
        <w:spacing w:before="11"/>
        <w:rPr>
          <w:b/>
          <w:sz w:val="24"/>
        </w:rPr>
      </w:pPr>
    </w:p>
    <w:p>
      <w:pPr>
        <w:pStyle w:val="BodyText"/>
        <w:spacing w:line="252" w:lineRule="auto"/>
        <w:ind w:left="138" w:right="256" w:firstLine="4"/>
      </w:pPr>
      <w:r>
        <w:rPr>
          <w:color w:val="0A080C"/>
          <w:w w:val="105"/>
        </w:rPr>
        <w:t>The organizational chart for Michigan Power Ltd</w:t>
      </w:r>
      <w:r>
        <w:rPr>
          <w:color w:val="010A26"/>
          <w:w w:val="105"/>
        </w:rPr>
        <w:t>. </w:t>
      </w:r>
      <w:r>
        <w:rPr>
          <w:color w:val="0A080C"/>
          <w:w w:val="105"/>
        </w:rPr>
        <w:t>Partnership (Figure 1 of this plan) shows the personnel responsible for QA activities</w:t>
      </w:r>
      <w:r>
        <w:rPr>
          <w:color w:val="010A26"/>
          <w:w w:val="105"/>
        </w:rPr>
        <w:t>. </w:t>
      </w:r>
      <w:r>
        <w:rPr>
          <w:color w:val="0A080C"/>
          <w:w w:val="105"/>
        </w:rPr>
        <w:t>All identified plant personnel have a shared responsibility for the day-to-day operation</w:t>
      </w:r>
      <w:r>
        <w:rPr>
          <w:color w:val="282636"/>
          <w:w w:val="105"/>
        </w:rPr>
        <w:t>, </w:t>
      </w:r>
      <w:r>
        <w:rPr>
          <w:color w:val="0A080C"/>
          <w:w w:val="105"/>
        </w:rPr>
        <w:t>maintenance</w:t>
      </w:r>
      <w:r>
        <w:rPr>
          <w:color w:val="282636"/>
          <w:w w:val="105"/>
        </w:rPr>
        <w:t>, </w:t>
      </w:r>
      <w:r>
        <w:rPr>
          <w:color w:val="0A080C"/>
          <w:w w:val="105"/>
        </w:rPr>
        <w:t>and quality assurance of the CEMS</w:t>
      </w:r>
      <w:r>
        <w:rPr>
          <w:color w:val="010A26"/>
          <w:w w:val="105"/>
        </w:rPr>
        <w:t>. </w:t>
      </w:r>
      <w:r>
        <w:rPr>
          <w:color w:val="0A080C"/>
          <w:w w:val="105"/>
        </w:rPr>
        <w:t>The responsibilities for QA activities can be summarized as follows.</w:t>
      </w:r>
    </w:p>
    <w:p>
      <w:pPr>
        <w:pStyle w:val="BodyText"/>
        <w:spacing w:before="9"/>
      </w:pPr>
    </w:p>
    <w:p>
      <w:pPr>
        <w:pStyle w:val="Heading2"/>
        <w:spacing w:before="1"/>
        <w:ind w:left="139"/>
      </w:pPr>
      <w:r>
        <w:rPr>
          <w:color w:val="0A080C"/>
          <w:w w:val="105"/>
        </w:rPr>
        <w:t>Plant Manager</w:t>
      </w:r>
    </w:p>
    <w:p>
      <w:pPr>
        <w:pStyle w:val="BodyText"/>
        <w:spacing w:before="3"/>
        <w:rPr>
          <w:b/>
          <w:sz w:val="26"/>
        </w:rPr>
      </w:pPr>
    </w:p>
    <w:p>
      <w:pPr>
        <w:pStyle w:val="ListParagraph"/>
        <w:numPr>
          <w:ilvl w:val="0"/>
          <w:numId w:val="6"/>
        </w:numPr>
        <w:tabs>
          <w:tab w:pos="862" w:val="left" w:leader="none"/>
          <w:tab w:pos="863" w:val="left" w:leader="none"/>
        </w:tabs>
        <w:spacing w:line="252" w:lineRule="auto" w:before="0" w:after="0"/>
        <w:ind w:left="860" w:right="136" w:hanging="359"/>
        <w:jc w:val="left"/>
        <w:rPr>
          <w:color w:val="0A080C"/>
          <w:sz w:val="23"/>
        </w:rPr>
      </w:pPr>
      <w:r>
        <w:rPr>
          <w:color w:val="0A080C"/>
          <w:w w:val="105"/>
          <w:sz w:val="23"/>
        </w:rPr>
        <w:t>Administer the QA Plan to ensure </w:t>
      </w:r>
      <w:r>
        <w:rPr>
          <w:color w:val="0A080C"/>
          <w:spacing w:val="-6"/>
          <w:w w:val="105"/>
          <w:sz w:val="23"/>
        </w:rPr>
        <w:t>compliance</w:t>
      </w:r>
      <w:r>
        <w:rPr>
          <w:color w:val="282636"/>
          <w:spacing w:val="-6"/>
          <w:w w:val="105"/>
          <w:sz w:val="23"/>
        </w:rPr>
        <w:t>, </w:t>
      </w:r>
      <w:r>
        <w:rPr>
          <w:color w:val="0A080C"/>
          <w:w w:val="105"/>
          <w:sz w:val="23"/>
        </w:rPr>
        <w:t>including checking QA results periodically</w:t>
      </w:r>
      <w:r>
        <w:rPr>
          <w:color w:val="0A080C"/>
          <w:spacing w:val="5"/>
          <w:w w:val="105"/>
          <w:sz w:val="23"/>
        </w:rPr>
        <w:t> </w:t>
      </w:r>
      <w:r>
        <w:rPr>
          <w:color w:val="0A080C"/>
          <w:w w:val="105"/>
          <w:sz w:val="23"/>
        </w:rPr>
        <w:t>and</w:t>
      </w:r>
      <w:r>
        <w:rPr>
          <w:color w:val="0A080C"/>
          <w:spacing w:val="-6"/>
          <w:w w:val="105"/>
          <w:sz w:val="23"/>
        </w:rPr>
        <w:t> </w:t>
      </w:r>
      <w:r>
        <w:rPr>
          <w:color w:val="0A080C"/>
          <w:w w:val="105"/>
          <w:sz w:val="23"/>
        </w:rPr>
        <w:t>reviewing</w:t>
      </w:r>
      <w:r>
        <w:rPr>
          <w:color w:val="3D363F"/>
          <w:w w:val="105"/>
          <w:sz w:val="23"/>
        </w:rPr>
        <w:t>/</w:t>
      </w:r>
      <w:r>
        <w:rPr>
          <w:color w:val="0A080C"/>
          <w:w w:val="105"/>
          <w:sz w:val="23"/>
        </w:rPr>
        <w:t>updating</w:t>
      </w:r>
      <w:r>
        <w:rPr>
          <w:color w:val="0A080C"/>
          <w:spacing w:val="-26"/>
          <w:w w:val="105"/>
          <w:sz w:val="23"/>
        </w:rPr>
        <w:t> </w:t>
      </w:r>
      <w:r>
        <w:rPr>
          <w:color w:val="0A080C"/>
          <w:w w:val="105"/>
          <w:sz w:val="23"/>
        </w:rPr>
        <w:t>the</w:t>
      </w:r>
      <w:r>
        <w:rPr>
          <w:color w:val="0A080C"/>
          <w:spacing w:val="-4"/>
          <w:w w:val="105"/>
          <w:sz w:val="23"/>
        </w:rPr>
        <w:t> </w:t>
      </w:r>
      <w:r>
        <w:rPr>
          <w:color w:val="0A080C"/>
          <w:w w:val="105"/>
          <w:sz w:val="23"/>
        </w:rPr>
        <w:t>QA</w:t>
      </w:r>
      <w:r>
        <w:rPr>
          <w:color w:val="0A080C"/>
          <w:spacing w:val="-4"/>
          <w:w w:val="105"/>
          <w:sz w:val="23"/>
        </w:rPr>
        <w:t> </w:t>
      </w:r>
      <w:r>
        <w:rPr>
          <w:color w:val="0A080C"/>
          <w:w w:val="105"/>
          <w:sz w:val="23"/>
        </w:rPr>
        <w:t>Manual</w:t>
      </w:r>
      <w:r>
        <w:rPr>
          <w:color w:val="0A080C"/>
          <w:spacing w:val="6"/>
          <w:w w:val="105"/>
          <w:sz w:val="23"/>
        </w:rPr>
        <w:t> </w:t>
      </w:r>
      <w:r>
        <w:rPr>
          <w:color w:val="0A080C"/>
          <w:w w:val="105"/>
          <w:sz w:val="23"/>
        </w:rPr>
        <w:t>as</w:t>
      </w:r>
      <w:r>
        <w:rPr>
          <w:color w:val="0A080C"/>
          <w:spacing w:val="-13"/>
          <w:w w:val="105"/>
          <w:sz w:val="23"/>
        </w:rPr>
        <w:t> </w:t>
      </w:r>
      <w:r>
        <w:rPr>
          <w:color w:val="0A080C"/>
          <w:spacing w:val="-4"/>
          <w:w w:val="105"/>
          <w:sz w:val="23"/>
        </w:rPr>
        <w:t>needed</w:t>
      </w:r>
      <w:r>
        <w:rPr>
          <w:color w:val="282636"/>
          <w:spacing w:val="-4"/>
          <w:w w:val="105"/>
          <w:sz w:val="23"/>
        </w:rPr>
        <w:t>,</w:t>
      </w:r>
      <w:r>
        <w:rPr>
          <w:color w:val="282636"/>
          <w:spacing w:val="-8"/>
          <w:w w:val="105"/>
          <w:sz w:val="23"/>
        </w:rPr>
        <w:t> </w:t>
      </w:r>
      <w:r>
        <w:rPr>
          <w:color w:val="0A080C"/>
          <w:w w:val="105"/>
          <w:sz w:val="23"/>
        </w:rPr>
        <w:t>but</w:t>
      </w:r>
      <w:r>
        <w:rPr>
          <w:color w:val="0A080C"/>
          <w:spacing w:val="-6"/>
          <w:w w:val="105"/>
          <w:sz w:val="23"/>
        </w:rPr>
        <w:t> </w:t>
      </w:r>
      <w:r>
        <w:rPr>
          <w:color w:val="0A080C"/>
          <w:w w:val="105"/>
          <w:sz w:val="23"/>
        </w:rPr>
        <w:t>at</w:t>
      </w:r>
      <w:r>
        <w:rPr>
          <w:color w:val="0A080C"/>
          <w:spacing w:val="-3"/>
          <w:w w:val="105"/>
          <w:sz w:val="23"/>
        </w:rPr>
        <w:t> </w:t>
      </w:r>
      <w:r>
        <w:rPr>
          <w:color w:val="0A080C"/>
          <w:w w:val="105"/>
          <w:sz w:val="23"/>
        </w:rPr>
        <w:t>least</w:t>
      </w:r>
      <w:r>
        <w:rPr>
          <w:color w:val="0A080C"/>
          <w:spacing w:val="0"/>
          <w:w w:val="105"/>
          <w:sz w:val="23"/>
        </w:rPr>
        <w:t> </w:t>
      </w:r>
      <w:r>
        <w:rPr>
          <w:color w:val="0A080C"/>
          <w:w w:val="105"/>
          <w:sz w:val="23"/>
        </w:rPr>
        <w:t>once</w:t>
      </w:r>
      <w:r>
        <w:rPr>
          <w:color w:val="0A080C"/>
          <w:spacing w:val="-1"/>
          <w:w w:val="105"/>
          <w:sz w:val="23"/>
        </w:rPr>
        <w:t> </w:t>
      </w:r>
      <w:r>
        <w:rPr>
          <w:color w:val="0A080C"/>
          <w:w w:val="105"/>
          <w:sz w:val="23"/>
        </w:rPr>
        <w:t>per</w:t>
      </w:r>
      <w:r>
        <w:rPr>
          <w:color w:val="0A080C"/>
          <w:spacing w:val="-6"/>
          <w:w w:val="105"/>
          <w:sz w:val="23"/>
        </w:rPr>
        <w:t> </w:t>
      </w:r>
      <w:r>
        <w:rPr>
          <w:color w:val="0A080C"/>
          <w:w w:val="105"/>
          <w:sz w:val="23"/>
        </w:rPr>
        <w:t>year.</w:t>
      </w:r>
    </w:p>
    <w:p>
      <w:pPr>
        <w:pStyle w:val="ListParagraph"/>
        <w:numPr>
          <w:ilvl w:val="0"/>
          <w:numId w:val="6"/>
        </w:numPr>
        <w:tabs>
          <w:tab w:pos="861" w:val="left" w:leader="none"/>
          <w:tab w:pos="862" w:val="left" w:leader="none"/>
        </w:tabs>
        <w:spacing w:line="240" w:lineRule="auto" w:before="15" w:after="0"/>
        <w:ind w:left="861" w:right="0" w:hanging="360"/>
        <w:jc w:val="left"/>
        <w:rPr>
          <w:color w:val="0A080C"/>
          <w:sz w:val="23"/>
        </w:rPr>
      </w:pPr>
      <w:r>
        <w:rPr>
          <w:color w:val="0A080C"/>
          <w:w w:val="105"/>
          <w:sz w:val="23"/>
        </w:rPr>
        <w:t>40 CFR 75 designated</w:t>
      </w:r>
      <w:r>
        <w:rPr>
          <w:color w:val="0A080C"/>
          <w:spacing w:val="-23"/>
          <w:w w:val="105"/>
          <w:sz w:val="23"/>
        </w:rPr>
        <w:t> </w:t>
      </w:r>
      <w:r>
        <w:rPr>
          <w:color w:val="0A080C"/>
          <w:w w:val="105"/>
          <w:sz w:val="23"/>
        </w:rPr>
        <w:t>representative.</w:t>
      </w:r>
    </w:p>
    <w:p>
      <w:pPr>
        <w:pStyle w:val="ListParagraph"/>
        <w:numPr>
          <w:ilvl w:val="0"/>
          <w:numId w:val="6"/>
        </w:numPr>
        <w:tabs>
          <w:tab w:pos="860" w:val="left" w:leader="none"/>
          <w:tab w:pos="861" w:val="left" w:leader="none"/>
        </w:tabs>
        <w:spacing w:line="252" w:lineRule="auto" w:before="27" w:after="0"/>
        <w:ind w:left="858" w:right="580" w:hanging="357"/>
        <w:jc w:val="left"/>
        <w:rPr>
          <w:color w:val="0A080C"/>
          <w:sz w:val="23"/>
        </w:rPr>
      </w:pPr>
      <w:r>
        <w:rPr>
          <w:color w:val="0A080C"/>
          <w:w w:val="105"/>
          <w:sz w:val="23"/>
        </w:rPr>
        <w:t>Review</w:t>
      </w:r>
      <w:r>
        <w:rPr>
          <w:color w:val="0A080C"/>
          <w:spacing w:val="-11"/>
          <w:w w:val="105"/>
          <w:sz w:val="23"/>
        </w:rPr>
        <w:t> </w:t>
      </w:r>
      <w:r>
        <w:rPr>
          <w:color w:val="0A080C"/>
          <w:w w:val="105"/>
          <w:sz w:val="23"/>
        </w:rPr>
        <w:t>and</w:t>
      </w:r>
      <w:r>
        <w:rPr>
          <w:color w:val="0A080C"/>
          <w:spacing w:val="-9"/>
          <w:w w:val="105"/>
          <w:sz w:val="23"/>
        </w:rPr>
        <w:t> </w:t>
      </w:r>
      <w:r>
        <w:rPr>
          <w:color w:val="0A080C"/>
          <w:w w:val="105"/>
          <w:sz w:val="23"/>
        </w:rPr>
        <w:t>approve</w:t>
      </w:r>
      <w:r>
        <w:rPr>
          <w:color w:val="0A080C"/>
          <w:spacing w:val="-6"/>
          <w:w w:val="105"/>
          <w:sz w:val="23"/>
        </w:rPr>
        <w:t> </w:t>
      </w:r>
      <w:r>
        <w:rPr>
          <w:color w:val="0A080C"/>
          <w:w w:val="105"/>
          <w:sz w:val="23"/>
        </w:rPr>
        <w:t>the</w:t>
      </w:r>
      <w:r>
        <w:rPr>
          <w:color w:val="0A080C"/>
          <w:spacing w:val="-14"/>
          <w:w w:val="105"/>
          <w:sz w:val="23"/>
        </w:rPr>
        <w:t> </w:t>
      </w:r>
      <w:r>
        <w:rPr>
          <w:color w:val="0A080C"/>
          <w:w w:val="105"/>
          <w:sz w:val="23"/>
        </w:rPr>
        <w:t>reports</w:t>
      </w:r>
      <w:r>
        <w:rPr>
          <w:color w:val="0A080C"/>
          <w:spacing w:val="-9"/>
          <w:w w:val="105"/>
          <w:sz w:val="23"/>
        </w:rPr>
        <w:t> </w:t>
      </w:r>
      <w:r>
        <w:rPr>
          <w:color w:val="0A080C"/>
          <w:w w:val="105"/>
          <w:sz w:val="23"/>
        </w:rPr>
        <w:t>sent</w:t>
      </w:r>
      <w:r>
        <w:rPr>
          <w:color w:val="0A080C"/>
          <w:spacing w:val="-13"/>
          <w:w w:val="105"/>
          <w:sz w:val="23"/>
        </w:rPr>
        <w:t> </w:t>
      </w:r>
      <w:r>
        <w:rPr>
          <w:color w:val="0A080C"/>
          <w:w w:val="105"/>
          <w:sz w:val="23"/>
        </w:rPr>
        <w:t>out</w:t>
      </w:r>
      <w:r>
        <w:rPr>
          <w:color w:val="0A080C"/>
          <w:spacing w:val="-12"/>
          <w:w w:val="105"/>
          <w:sz w:val="23"/>
        </w:rPr>
        <w:t> </w:t>
      </w:r>
      <w:r>
        <w:rPr>
          <w:color w:val="0A080C"/>
          <w:w w:val="105"/>
          <w:sz w:val="23"/>
        </w:rPr>
        <w:t>under</w:t>
      </w:r>
      <w:r>
        <w:rPr>
          <w:color w:val="0A080C"/>
          <w:spacing w:val="-8"/>
          <w:w w:val="105"/>
          <w:sz w:val="23"/>
        </w:rPr>
        <w:t> </w:t>
      </w:r>
      <w:r>
        <w:rPr>
          <w:color w:val="0A080C"/>
          <w:w w:val="105"/>
          <w:sz w:val="23"/>
        </w:rPr>
        <w:t>company</w:t>
      </w:r>
      <w:r>
        <w:rPr>
          <w:color w:val="0A080C"/>
          <w:spacing w:val="-2"/>
          <w:w w:val="105"/>
          <w:sz w:val="23"/>
        </w:rPr>
        <w:t> </w:t>
      </w:r>
      <w:r>
        <w:rPr>
          <w:color w:val="0A080C"/>
          <w:w w:val="105"/>
          <w:sz w:val="23"/>
        </w:rPr>
        <w:t>letterhead</w:t>
      </w:r>
      <w:r>
        <w:rPr>
          <w:color w:val="0A080C"/>
          <w:spacing w:val="-1"/>
          <w:w w:val="105"/>
          <w:sz w:val="23"/>
        </w:rPr>
        <w:t> </w:t>
      </w:r>
      <w:r>
        <w:rPr>
          <w:color w:val="0A080C"/>
          <w:w w:val="105"/>
          <w:sz w:val="23"/>
        </w:rPr>
        <w:t>to</w:t>
      </w:r>
      <w:r>
        <w:rPr>
          <w:color w:val="0A080C"/>
          <w:spacing w:val="-10"/>
          <w:w w:val="105"/>
          <w:sz w:val="23"/>
        </w:rPr>
        <w:t> </w:t>
      </w:r>
      <w:r>
        <w:rPr>
          <w:color w:val="0A080C"/>
          <w:w w:val="105"/>
          <w:sz w:val="23"/>
        </w:rPr>
        <w:t>the</w:t>
      </w:r>
      <w:r>
        <w:rPr>
          <w:color w:val="0A080C"/>
          <w:spacing w:val="-12"/>
          <w:w w:val="105"/>
          <w:sz w:val="23"/>
        </w:rPr>
        <w:t> </w:t>
      </w:r>
      <w:r>
        <w:rPr>
          <w:color w:val="0A080C"/>
          <w:w w:val="105"/>
          <w:sz w:val="23"/>
        </w:rPr>
        <w:t>appropriate regulatory</w:t>
      </w:r>
      <w:r>
        <w:rPr>
          <w:color w:val="0A080C"/>
          <w:spacing w:val="2"/>
          <w:w w:val="105"/>
          <w:sz w:val="23"/>
        </w:rPr>
        <w:t> </w:t>
      </w:r>
      <w:r>
        <w:rPr>
          <w:color w:val="0A080C"/>
          <w:spacing w:val="-2"/>
          <w:w w:val="105"/>
          <w:sz w:val="23"/>
        </w:rPr>
        <w:t>agencies</w:t>
      </w:r>
      <w:r>
        <w:rPr>
          <w:color w:val="010A26"/>
          <w:spacing w:val="-2"/>
          <w:w w:val="105"/>
          <w:sz w:val="23"/>
        </w:rPr>
        <w:t>.</w:t>
      </w:r>
    </w:p>
    <w:p>
      <w:pPr>
        <w:pStyle w:val="ListParagraph"/>
        <w:numPr>
          <w:ilvl w:val="0"/>
          <w:numId w:val="6"/>
        </w:numPr>
        <w:tabs>
          <w:tab w:pos="860" w:val="left" w:leader="none"/>
          <w:tab w:pos="862" w:val="left" w:leader="none"/>
        </w:tabs>
        <w:spacing w:line="240" w:lineRule="auto" w:before="15" w:after="0"/>
        <w:ind w:left="861" w:right="0" w:hanging="360"/>
        <w:jc w:val="left"/>
        <w:rPr>
          <w:color w:val="0A080C"/>
          <w:sz w:val="23"/>
        </w:rPr>
      </w:pPr>
      <w:r>
        <w:rPr>
          <w:color w:val="0A080C"/>
          <w:w w:val="105"/>
          <w:sz w:val="23"/>
        </w:rPr>
        <w:t>Contacted if an alarm condition cannot be</w:t>
      </w:r>
      <w:r>
        <w:rPr>
          <w:color w:val="0A080C"/>
          <w:spacing w:val="-17"/>
          <w:w w:val="105"/>
          <w:sz w:val="23"/>
        </w:rPr>
        <w:t> </w:t>
      </w:r>
      <w:r>
        <w:rPr>
          <w:color w:val="0A080C"/>
          <w:spacing w:val="-5"/>
          <w:w w:val="105"/>
          <w:sz w:val="23"/>
        </w:rPr>
        <w:t>corrected</w:t>
      </w:r>
      <w:r>
        <w:rPr>
          <w:color w:val="010A26"/>
          <w:spacing w:val="-5"/>
          <w:w w:val="105"/>
          <w:sz w:val="23"/>
        </w:rPr>
        <w:t>.</w:t>
      </w:r>
    </w:p>
    <w:p>
      <w:pPr>
        <w:pStyle w:val="BodyText"/>
        <w:rPr>
          <w:sz w:val="25"/>
        </w:rPr>
      </w:pPr>
    </w:p>
    <w:p>
      <w:pPr>
        <w:pStyle w:val="Heading2"/>
        <w:ind w:left="140"/>
      </w:pPr>
      <w:r>
        <w:rPr>
          <w:color w:val="0A080C"/>
          <w:w w:val="105"/>
        </w:rPr>
        <w:t>Maintenance Manager and Compliance Manager</w:t>
      </w:r>
    </w:p>
    <w:p>
      <w:pPr>
        <w:pStyle w:val="BodyText"/>
        <w:spacing w:before="2"/>
        <w:rPr>
          <w:b/>
          <w:sz w:val="26"/>
        </w:rPr>
      </w:pPr>
    </w:p>
    <w:p>
      <w:pPr>
        <w:pStyle w:val="ListParagraph"/>
        <w:numPr>
          <w:ilvl w:val="0"/>
          <w:numId w:val="6"/>
        </w:numPr>
        <w:tabs>
          <w:tab w:pos="860" w:val="left" w:leader="none"/>
          <w:tab w:pos="861" w:val="left" w:leader="none"/>
        </w:tabs>
        <w:spacing w:line="249" w:lineRule="auto" w:before="0" w:after="0"/>
        <w:ind w:left="860" w:right="104" w:hanging="359"/>
        <w:jc w:val="left"/>
        <w:rPr>
          <w:color w:val="0A080C"/>
          <w:sz w:val="23"/>
        </w:rPr>
      </w:pPr>
      <w:r>
        <w:rPr>
          <w:color w:val="0A080C"/>
          <w:w w:val="105"/>
          <w:sz w:val="23"/>
        </w:rPr>
        <w:t>Ensure</w:t>
      </w:r>
      <w:r>
        <w:rPr>
          <w:color w:val="0A080C"/>
          <w:spacing w:val="-9"/>
          <w:w w:val="105"/>
          <w:sz w:val="23"/>
        </w:rPr>
        <w:t> </w:t>
      </w:r>
      <w:r>
        <w:rPr>
          <w:color w:val="0A080C"/>
          <w:w w:val="105"/>
          <w:sz w:val="23"/>
        </w:rPr>
        <w:t>that</w:t>
      </w:r>
      <w:r>
        <w:rPr>
          <w:color w:val="0A080C"/>
          <w:spacing w:val="-8"/>
          <w:w w:val="105"/>
          <w:sz w:val="23"/>
        </w:rPr>
        <w:t> </w:t>
      </w:r>
      <w:r>
        <w:rPr>
          <w:color w:val="0A080C"/>
          <w:w w:val="105"/>
          <w:sz w:val="23"/>
        </w:rPr>
        <w:t>all</w:t>
      </w:r>
      <w:r>
        <w:rPr>
          <w:color w:val="0A080C"/>
          <w:spacing w:val="-16"/>
          <w:w w:val="105"/>
          <w:sz w:val="23"/>
        </w:rPr>
        <w:t> </w:t>
      </w:r>
      <w:r>
        <w:rPr>
          <w:color w:val="0A080C"/>
          <w:w w:val="105"/>
          <w:sz w:val="23"/>
        </w:rPr>
        <w:t>required</w:t>
      </w:r>
      <w:r>
        <w:rPr>
          <w:color w:val="0A080C"/>
          <w:spacing w:val="-2"/>
          <w:w w:val="105"/>
          <w:sz w:val="23"/>
        </w:rPr>
        <w:t> </w:t>
      </w:r>
      <w:r>
        <w:rPr>
          <w:color w:val="0A080C"/>
          <w:w w:val="105"/>
          <w:sz w:val="23"/>
        </w:rPr>
        <w:t>CEMS</w:t>
      </w:r>
      <w:r>
        <w:rPr>
          <w:color w:val="0A080C"/>
          <w:spacing w:val="-4"/>
          <w:w w:val="105"/>
          <w:sz w:val="23"/>
        </w:rPr>
        <w:t> </w:t>
      </w:r>
      <w:r>
        <w:rPr>
          <w:color w:val="0A080C"/>
          <w:w w:val="105"/>
          <w:sz w:val="23"/>
        </w:rPr>
        <w:t>accuracy</w:t>
      </w:r>
      <w:r>
        <w:rPr>
          <w:color w:val="0A080C"/>
          <w:spacing w:val="-4"/>
          <w:w w:val="105"/>
          <w:sz w:val="23"/>
        </w:rPr>
        <w:t> </w:t>
      </w:r>
      <w:r>
        <w:rPr>
          <w:color w:val="0A080C"/>
          <w:w w:val="105"/>
          <w:sz w:val="23"/>
        </w:rPr>
        <w:t>audits</w:t>
      </w:r>
      <w:r>
        <w:rPr>
          <w:color w:val="282636"/>
          <w:w w:val="105"/>
          <w:sz w:val="23"/>
        </w:rPr>
        <w:t>,</w:t>
      </w:r>
      <w:r>
        <w:rPr>
          <w:color w:val="282636"/>
          <w:spacing w:val="-12"/>
          <w:w w:val="105"/>
          <w:sz w:val="23"/>
        </w:rPr>
        <w:t> </w:t>
      </w:r>
      <w:r>
        <w:rPr>
          <w:color w:val="0A080C"/>
          <w:w w:val="105"/>
          <w:sz w:val="23"/>
        </w:rPr>
        <w:t>including</w:t>
      </w:r>
      <w:r>
        <w:rPr>
          <w:color w:val="0A080C"/>
          <w:spacing w:val="0"/>
          <w:w w:val="105"/>
          <w:sz w:val="23"/>
        </w:rPr>
        <w:t> </w:t>
      </w:r>
      <w:r>
        <w:rPr>
          <w:color w:val="0A080C"/>
          <w:w w:val="105"/>
          <w:sz w:val="23"/>
        </w:rPr>
        <w:t>Linearity</w:t>
      </w:r>
      <w:r>
        <w:rPr>
          <w:color w:val="0A080C"/>
          <w:spacing w:val="-3"/>
          <w:w w:val="105"/>
          <w:sz w:val="23"/>
        </w:rPr>
        <w:t> </w:t>
      </w:r>
      <w:r>
        <w:rPr>
          <w:color w:val="0A080C"/>
          <w:spacing w:val="-4"/>
          <w:w w:val="105"/>
          <w:sz w:val="23"/>
        </w:rPr>
        <w:t>Checks</w:t>
      </w:r>
      <w:r>
        <w:rPr>
          <w:color w:val="282636"/>
          <w:spacing w:val="-4"/>
          <w:w w:val="105"/>
          <w:sz w:val="23"/>
        </w:rPr>
        <w:t>,</w:t>
      </w:r>
      <w:r>
        <w:rPr>
          <w:color w:val="282636"/>
          <w:spacing w:val="-14"/>
          <w:w w:val="105"/>
          <w:sz w:val="23"/>
        </w:rPr>
        <w:t> </w:t>
      </w:r>
      <w:r>
        <w:rPr>
          <w:color w:val="0A080C"/>
          <w:w w:val="105"/>
          <w:sz w:val="23"/>
        </w:rPr>
        <w:t>Cylinder</w:t>
      </w:r>
      <w:r>
        <w:rPr>
          <w:color w:val="0A080C"/>
          <w:spacing w:val="-5"/>
          <w:w w:val="105"/>
          <w:sz w:val="23"/>
        </w:rPr>
        <w:t> </w:t>
      </w:r>
      <w:r>
        <w:rPr>
          <w:color w:val="0A080C"/>
          <w:w w:val="105"/>
          <w:sz w:val="23"/>
        </w:rPr>
        <w:t>Gas Audits (CGAs) and Relative Accuracy Test Audits (RATAs) are performed as required by applicable regulations. This may include retaining the services of an outside stack testing company or initiating corrective maintenance if a </w:t>
      </w:r>
      <w:r>
        <w:rPr>
          <w:color w:val="0A080C"/>
          <w:spacing w:val="-3"/>
          <w:w w:val="105"/>
          <w:sz w:val="23"/>
        </w:rPr>
        <w:t>CGA</w:t>
      </w:r>
      <w:r>
        <w:rPr>
          <w:color w:val="282636"/>
          <w:spacing w:val="-3"/>
          <w:w w:val="105"/>
          <w:sz w:val="23"/>
        </w:rPr>
        <w:t>, </w:t>
      </w:r>
      <w:r>
        <w:rPr>
          <w:color w:val="0A080C"/>
          <w:w w:val="105"/>
          <w:sz w:val="23"/>
        </w:rPr>
        <w:t>Linearity </w:t>
      </w:r>
      <w:r>
        <w:rPr>
          <w:color w:val="0A080C"/>
          <w:spacing w:val="-3"/>
          <w:w w:val="105"/>
          <w:sz w:val="23"/>
        </w:rPr>
        <w:t>Check</w:t>
      </w:r>
      <w:r>
        <w:rPr>
          <w:color w:val="282636"/>
          <w:spacing w:val="-3"/>
          <w:w w:val="105"/>
          <w:sz w:val="23"/>
        </w:rPr>
        <w:t>, </w:t>
      </w:r>
      <w:r>
        <w:rPr>
          <w:color w:val="0A080C"/>
          <w:w w:val="105"/>
          <w:sz w:val="23"/>
        </w:rPr>
        <w:t>or RATA</w:t>
      </w:r>
      <w:r>
        <w:rPr>
          <w:color w:val="0A080C"/>
          <w:spacing w:val="-15"/>
          <w:w w:val="105"/>
          <w:sz w:val="23"/>
        </w:rPr>
        <w:t> </w:t>
      </w:r>
      <w:r>
        <w:rPr>
          <w:color w:val="0A080C"/>
          <w:w w:val="105"/>
          <w:sz w:val="23"/>
        </w:rPr>
        <w:t>fails.</w:t>
      </w:r>
    </w:p>
    <w:p>
      <w:pPr>
        <w:pStyle w:val="ListParagraph"/>
        <w:numPr>
          <w:ilvl w:val="0"/>
          <w:numId w:val="6"/>
        </w:numPr>
        <w:tabs>
          <w:tab w:pos="861" w:val="left" w:leader="none"/>
          <w:tab w:pos="862" w:val="left" w:leader="none"/>
        </w:tabs>
        <w:spacing w:line="249" w:lineRule="auto" w:before="17" w:after="0"/>
        <w:ind w:left="862" w:right="293" w:hanging="361"/>
        <w:jc w:val="left"/>
        <w:rPr>
          <w:color w:val="0A080C"/>
          <w:sz w:val="23"/>
        </w:rPr>
      </w:pPr>
      <w:r>
        <w:rPr>
          <w:color w:val="0A080C"/>
          <w:w w:val="105"/>
          <w:sz w:val="23"/>
        </w:rPr>
        <w:t>Maintain the CEMS spare parts inventory at required levels to minimize downtime and data</w:t>
      </w:r>
      <w:r>
        <w:rPr>
          <w:color w:val="0A080C"/>
          <w:spacing w:val="-7"/>
          <w:w w:val="105"/>
          <w:sz w:val="23"/>
        </w:rPr>
        <w:t> </w:t>
      </w:r>
      <w:r>
        <w:rPr>
          <w:color w:val="0A080C"/>
          <w:spacing w:val="-3"/>
          <w:w w:val="105"/>
          <w:sz w:val="23"/>
        </w:rPr>
        <w:t>loss</w:t>
      </w:r>
      <w:r>
        <w:rPr>
          <w:color w:val="010A26"/>
          <w:spacing w:val="-3"/>
          <w:w w:val="105"/>
          <w:sz w:val="23"/>
        </w:rPr>
        <w:t>.</w:t>
      </w:r>
      <w:r>
        <w:rPr>
          <w:color w:val="010A26"/>
          <w:spacing w:val="-14"/>
          <w:w w:val="105"/>
          <w:sz w:val="23"/>
        </w:rPr>
        <w:t> </w:t>
      </w:r>
      <w:r>
        <w:rPr>
          <w:color w:val="0A080C"/>
          <w:w w:val="105"/>
          <w:sz w:val="23"/>
        </w:rPr>
        <w:t>If</w:t>
      </w:r>
      <w:r>
        <w:rPr>
          <w:color w:val="0A080C"/>
          <w:spacing w:val="-11"/>
          <w:w w:val="105"/>
          <w:sz w:val="23"/>
        </w:rPr>
        <w:t> </w:t>
      </w:r>
      <w:r>
        <w:rPr>
          <w:color w:val="0A080C"/>
          <w:w w:val="105"/>
          <w:sz w:val="23"/>
        </w:rPr>
        <w:t>the</w:t>
      </w:r>
      <w:r>
        <w:rPr>
          <w:color w:val="0A080C"/>
          <w:spacing w:val="-9"/>
          <w:w w:val="105"/>
          <w:sz w:val="23"/>
        </w:rPr>
        <w:t> </w:t>
      </w:r>
      <w:r>
        <w:rPr>
          <w:color w:val="0A080C"/>
          <w:w w:val="105"/>
          <w:sz w:val="23"/>
        </w:rPr>
        <w:t>part</w:t>
      </w:r>
      <w:r>
        <w:rPr>
          <w:color w:val="0A080C"/>
          <w:spacing w:val="-9"/>
          <w:w w:val="105"/>
          <w:sz w:val="23"/>
        </w:rPr>
        <w:t> </w:t>
      </w:r>
      <w:r>
        <w:rPr>
          <w:color w:val="0A080C"/>
          <w:w w:val="105"/>
          <w:sz w:val="23"/>
        </w:rPr>
        <w:t>is</w:t>
      </w:r>
      <w:r>
        <w:rPr>
          <w:color w:val="0A080C"/>
          <w:spacing w:val="-15"/>
          <w:w w:val="105"/>
          <w:sz w:val="23"/>
        </w:rPr>
        <w:t> </w:t>
      </w:r>
      <w:r>
        <w:rPr>
          <w:color w:val="0A080C"/>
          <w:w w:val="105"/>
          <w:sz w:val="23"/>
        </w:rPr>
        <w:t>not</w:t>
      </w:r>
      <w:r>
        <w:rPr>
          <w:color w:val="0A080C"/>
          <w:spacing w:val="-9"/>
          <w:w w:val="105"/>
          <w:sz w:val="23"/>
        </w:rPr>
        <w:t> </w:t>
      </w:r>
      <w:r>
        <w:rPr>
          <w:color w:val="0A080C"/>
          <w:w w:val="105"/>
          <w:sz w:val="23"/>
        </w:rPr>
        <w:t>available</w:t>
      </w:r>
      <w:r>
        <w:rPr>
          <w:color w:val="0A080C"/>
          <w:spacing w:val="-6"/>
          <w:w w:val="105"/>
          <w:sz w:val="23"/>
        </w:rPr>
        <w:t> </w:t>
      </w:r>
      <w:r>
        <w:rPr>
          <w:color w:val="0A080C"/>
          <w:w w:val="105"/>
          <w:sz w:val="23"/>
        </w:rPr>
        <w:t>according</w:t>
      </w:r>
      <w:r>
        <w:rPr>
          <w:color w:val="0A080C"/>
          <w:spacing w:val="3"/>
          <w:w w:val="105"/>
          <w:sz w:val="23"/>
        </w:rPr>
        <w:t> </w:t>
      </w:r>
      <w:r>
        <w:rPr>
          <w:color w:val="0A080C"/>
          <w:w w:val="105"/>
          <w:sz w:val="23"/>
        </w:rPr>
        <w:t>to</w:t>
      </w:r>
      <w:r>
        <w:rPr>
          <w:color w:val="0A080C"/>
          <w:spacing w:val="-10"/>
          <w:w w:val="105"/>
          <w:sz w:val="23"/>
        </w:rPr>
        <w:t> </w:t>
      </w:r>
      <w:r>
        <w:rPr>
          <w:color w:val="0A080C"/>
          <w:w w:val="105"/>
          <w:sz w:val="23"/>
        </w:rPr>
        <w:t>the</w:t>
      </w:r>
      <w:r>
        <w:rPr>
          <w:color w:val="0A080C"/>
          <w:spacing w:val="-9"/>
          <w:w w:val="105"/>
          <w:sz w:val="23"/>
        </w:rPr>
        <w:t> </w:t>
      </w:r>
      <w:r>
        <w:rPr>
          <w:color w:val="0A080C"/>
          <w:w w:val="105"/>
          <w:sz w:val="23"/>
        </w:rPr>
        <w:t>computerized</w:t>
      </w:r>
      <w:r>
        <w:rPr>
          <w:color w:val="0A080C"/>
          <w:spacing w:val="3"/>
          <w:w w:val="105"/>
          <w:sz w:val="23"/>
        </w:rPr>
        <w:t> </w:t>
      </w:r>
      <w:r>
        <w:rPr>
          <w:color w:val="0A080C"/>
          <w:w w:val="105"/>
          <w:sz w:val="23"/>
        </w:rPr>
        <w:t>spare</w:t>
      </w:r>
      <w:r>
        <w:rPr>
          <w:color w:val="0A080C"/>
          <w:spacing w:val="-7"/>
          <w:w w:val="105"/>
          <w:sz w:val="23"/>
        </w:rPr>
        <w:t> </w:t>
      </w:r>
      <w:r>
        <w:rPr>
          <w:color w:val="0A080C"/>
          <w:w w:val="105"/>
          <w:sz w:val="23"/>
        </w:rPr>
        <w:t>parts</w:t>
      </w:r>
      <w:r>
        <w:rPr>
          <w:color w:val="0A080C"/>
          <w:spacing w:val="-7"/>
          <w:w w:val="105"/>
          <w:sz w:val="23"/>
        </w:rPr>
        <w:t> </w:t>
      </w:r>
      <w:r>
        <w:rPr>
          <w:color w:val="0A080C"/>
          <w:w w:val="105"/>
          <w:sz w:val="23"/>
        </w:rPr>
        <w:t>inventory tracking</w:t>
      </w:r>
      <w:r>
        <w:rPr>
          <w:color w:val="0A080C"/>
          <w:spacing w:val="-8"/>
          <w:w w:val="105"/>
          <w:sz w:val="23"/>
        </w:rPr>
        <w:t> </w:t>
      </w:r>
      <w:r>
        <w:rPr>
          <w:color w:val="0A080C"/>
          <w:w w:val="105"/>
          <w:sz w:val="23"/>
        </w:rPr>
        <w:t>system</w:t>
      </w:r>
      <w:r>
        <w:rPr>
          <w:color w:val="3D363F"/>
          <w:w w:val="105"/>
          <w:sz w:val="23"/>
        </w:rPr>
        <w:t>,</w:t>
      </w:r>
      <w:r>
        <w:rPr>
          <w:color w:val="3D363F"/>
          <w:spacing w:val="-14"/>
          <w:w w:val="105"/>
          <w:sz w:val="23"/>
        </w:rPr>
        <w:t> </w:t>
      </w:r>
      <w:r>
        <w:rPr>
          <w:color w:val="0A080C"/>
          <w:w w:val="105"/>
          <w:sz w:val="23"/>
        </w:rPr>
        <w:t>contact</w:t>
      </w:r>
      <w:r>
        <w:rPr>
          <w:color w:val="0A080C"/>
          <w:spacing w:val="-5"/>
          <w:w w:val="105"/>
          <w:sz w:val="23"/>
        </w:rPr>
        <w:t> </w:t>
      </w:r>
      <w:r>
        <w:rPr>
          <w:color w:val="0A080C"/>
          <w:w w:val="105"/>
          <w:sz w:val="23"/>
        </w:rPr>
        <w:t>CISCO</w:t>
      </w:r>
      <w:r>
        <w:rPr>
          <w:color w:val="0A080C"/>
          <w:spacing w:val="-5"/>
          <w:w w:val="105"/>
          <w:sz w:val="23"/>
        </w:rPr>
        <w:t> </w:t>
      </w:r>
      <w:r>
        <w:rPr>
          <w:color w:val="0A080C"/>
          <w:w w:val="105"/>
          <w:sz w:val="23"/>
        </w:rPr>
        <w:t>for</w:t>
      </w:r>
      <w:r>
        <w:rPr>
          <w:color w:val="0A080C"/>
          <w:spacing w:val="-12"/>
          <w:w w:val="105"/>
          <w:sz w:val="23"/>
        </w:rPr>
        <w:t> </w:t>
      </w:r>
      <w:r>
        <w:rPr>
          <w:color w:val="0A080C"/>
          <w:w w:val="105"/>
          <w:sz w:val="23"/>
        </w:rPr>
        <w:t>the</w:t>
      </w:r>
      <w:r>
        <w:rPr>
          <w:color w:val="0A080C"/>
          <w:spacing w:val="-15"/>
          <w:w w:val="105"/>
          <w:sz w:val="23"/>
        </w:rPr>
        <w:t> </w:t>
      </w:r>
      <w:r>
        <w:rPr>
          <w:color w:val="0A080C"/>
          <w:w w:val="105"/>
          <w:sz w:val="23"/>
        </w:rPr>
        <w:t>part.</w:t>
      </w:r>
    </w:p>
    <w:p>
      <w:pPr>
        <w:pStyle w:val="ListParagraph"/>
        <w:numPr>
          <w:ilvl w:val="0"/>
          <w:numId w:val="6"/>
        </w:numPr>
        <w:tabs>
          <w:tab w:pos="860" w:val="left" w:leader="none"/>
          <w:tab w:pos="862" w:val="left" w:leader="none"/>
        </w:tabs>
        <w:spacing w:line="240" w:lineRule="auto" w:before="17" w:after="0"/>
        <w:ind w:left="861" w:right="0" w:hanging="360"/>
        <w:jc w:val="left"/>
        <w:rPr>
          <w:color w:val="0A080C"/>
          <w:sz w:val="23"/>
        </w:rPr>
      </w:pPr>
      <w:r>
        <w:rPr>
          <w:color w:val="0A080C"/>
          <w:w w:val="105"/>
          <w:sz w:val="23"/>
        </w:rPr>
        <w:t>Contacted if an alarm condition cannot be</w:t>
      </w:r>
      <w:r>
        <w:rPr>
          <w:color w:val="0A080C"/>
          <w:spacing w:val="-17"/>
          <w:w w:val="105"/>
          <w:sz w:val="23"/>
        </w:rPr>
        <w:t> </w:t>
      </w:r>
      <w:r>
        <w:rPr>
          <w:color w:val="0A080C"/>
          <w:spacing w:val="-5"/>
          <w:w w:val="105"/>
          <w:sz w:val="23"/>
        </w:rPr>
        <w:t>corrected</w:t>
      </w:r>
      <w:r>
        <w:rPr>
          <w:color w:val="010A26"/>
          <w:spacing w:val="-5"/>
          <w:w w:val="105"/>
          <w:sz w:val="23"/>
        </w:rPr>
        <w:t>.</w:t>
      </w:r>
    </w:p>
    <w:p>
      <w:pPr>
        <w:pStyle w:val="ListParagraph"/>
        <w:numPr>
          <w:ilvl w:val="0"/>
          <w:numId w:val="6"/>
        </w:numPr>
        <w:tabs>
          <w:tab w:pos="861" w:val="left" w:leader="none"/>
          <w:tab w:pos="862" w:val="left" w:leader="none"/>
        </w:tabs>
        <w:spacing w:line="252" w:lineRule="auto" w:before="27" w:after="0"/>
        <w:ind w:left="858" w:right="122" w:hanging="357"/>
        <w:jc w:val="left"/>
        <w:rPr>
          <w:color w:val="0A080C"/>
          <w:sz w:val="23"/>
        </w:rPr>
      </w:pPr>
      <w:r>
        <w:rPr>
          <w:color w:val="0A080C"/>
          <w:w w:val="105"/>
          <w:sz w:val="23"/>
        </w:rPr>
        <w:t>Perform all required corrective actions needed to keep the CEMS operating within specifications</w:t>
      </w:r>
      <w:r>
        <w:rPr>
          <w:color w:val="3D363F"/>
          <w:w w:val="105"/>
          <w:sz w:val="23"/>
        </w:rPr>
        <w:t>, </w:t>
      </w:r>
      <w:r>
        <w:rPr>
          <w:color w:val="0A080C"/>
          <w:w w:val="105"/>
          <w:sz w:val="23"/>
        </w:rPr>
        <w:t>including service to correct out-of-control </w:t>
      </w:r>
      <w:r>
        <w:rPr>
          <w:color w:val="0A080C"/>
          <w:spacing w:val="-5"/>
          <w:w w:val="105"/>
          <w:sz w:val="23"/>
        </w:rPr>
        <w:t>conditions</w:t>
      </w:r>
      <w:r>
        <w:rPr>
          <w:color w:val="3D363F"/>
          <w:spacing w:val="-5"/>
          <w:w w:val="105"/>
          <w:sz w:val="23"/>
        </w:rPr>
        <w:t>, </w:t>
      </w:r>
      <w:r>
        <w:rPr>
          <w:color w:val="0A080C"/>
          <w:w w:val="105"/>
          <w:sz w:val="23"/>
        </w:rPr>
        <w:t>service required as a result of preventative maintenance </w:t>
      </w:r>
      <w:r>
        <w:rPr>
          <w:color w:val="0A080C"/>
          <w:spacing w:val="-4"/>
          <w:w w:val="105"/>
          <w:sz w:val="23"/>
        </w:rPr>
        <w:t>checks</w:t>
      </w:r>
      <w:r>
        <w:rPr>
          <w:color w:val="282636"/>
          <w:spacing w:val="-4"/>
          <w:w w:val="105"/>
          <w:sz w:val="23"/>
        </w:rPr>
        <w:t>, </w:t>
      </w:r>
      <w:r>
        <w:rPr>
          <w:color w:val="0A080C"/>
          <w:w w:val="105"/>
          <w:sz w:val="23"/>
        </w:rPr>
        <w:t>service due to CEMS alarm </w:t>
      </w:r>
      <w:r>
        <w:rPr>
          <w:color w:val="0A080C"/>
          <w:spacing w:val="-5"/>
          <w:w w:val="105"/>
          <w:sz w:val="23"/>
        </w:rPr>
        <w:t>conditions</w:t>
      </w:r>
      <w:r>
        <w:rPr>
          <w:color w:val="282636"/>
          <w:spacing w:val="-5"/>
          <w:w w:val="105"/>
          <w:sz w:val="23"/>
        </w:rPr>
        <w:t>, </w:t>
      </w:r>
      <w:r>
        <w:rPr>
          <w:color w:val="0A080C"/>
          <w:w w:val="105"/>
          <w:sz w:val="23"/>
        </w:rPr>
        <w:t>and service due to malfunctioning</w:t>
      </w:r>
      <w:r>
        <w:rPr>
          <w:color w:val="0A080C"/>
          <w:spacing w:val="15"/>
          <w:w w:val="105"/>
          <w:sz w:val="23"/>
        </w:rPr>
        <w:t> </w:t>
      </w:r>
      <w:r>
        <w:rPr>
          <w:color w:val="0A080C"/>
          <w:spacing w:val="-6"/>
          <w:w w:val="105"/>
          <w:sz w:val="23"/>
        </w:rPr>
        <w:t>components</w:t>
      </w:r>
      <w:r>
        <w:rPr>
          <w:color w:val="010A26"/>
          <w:spacing w:val="-6"/>
          <w:w w:val="105"/>
          <w:sz w:val="23"/>
        </w:rPr>
        <w:t>.</w:t>
      </w:r>
    </w:p>
    <w:p>
      <w:pPr>
        <w:pStyle w:val="ListParagraph"/>
        <w:numPr>
          <w:ilvl w:val="0"/>
          <w:numId w:val="6"/>
        </w:numPr>
        <w:tabs>
          <w:tab w:pos="860" w:val="left" w:leader="none"/>
          <w:tab w:pos="861" w:val="left" w:leader="none"/>
        </w:tabs>
        <w:spacing w:line="240" w:lineRule="auto" w:before="15" w:after="0"/>
        <w:ind w:left="860" w:right="0" w:hanging="359"/>
        <w:jc w:val="left"/>
        <w:rPr>
          <w:color w:val="0A080C"/>
          <w:sz w:val="23"/>
        </w:rPr>
      </w:pPr>
      <w:r>
        <w:rPr>
          <w:color w:val="0A080C"/>
          <w:w w:val="105"/>
          <w:sz w:val="23"/>
        </w:rPr>
        <w:t>Ensure</w:t>
      </w:r>
      <w:r>
        <w:rPr>
          <w:color w:val="0A080C"/>
          <w:spacing w:val="-9"/>
          <w:w w:val="105"/>
          <w:sz w:val="23"/>
        </w:rPr>
        <w:t> </w:t>
      </w:r>
      <w:r>
        <w:rPr>
          <w:color w:val="0A080C"/>
          <w:w w:val="105"/>
          <w:sz w:val="23"/>
        </w:rPr>
        <w:t>corrective measures</w:t>
      </w:r>
      <w:r>
        <w:rPr>
          <w:color w:val="0A080C"/>
          <w:spacing w:val="-1"/>
          <w:w w:val="105"/>
          <w:sz w:val="23"/>
        </w:rPr>
        <w:t> </w:t>
      </w:r>
      <w:r>
        <w:rPr>
          <w:color w:val="0A080C"/>
          <w:w w:val="105"/>
          <w:sz w:val="23"/>
        </w:rPr>
        <w:t>are</w:t>
      </w:r>
      <w:r>
        <w:rPr>
          <w:color w:val="0A080C"/>
          <w:spacing w:val="-10"/>
          <w:w w:val="105"/>
          <w:sz w:val="23"/>
        </w:rPr>
        <w:t> </w:t>
      </w:r>
      <w:r>
        <w:rPr>
          <w:color w:val="0A080C"/>
          <w:w w:val="105"/>
          <w:sz w:val="23"/>
        </w:rPr>
        <w:t>taken</w:t>
      </w:r>
      <w:r>
        <w:rPr>
          <w:color w:val="0A080C"/>
          <w:spacing w:val="-4"/>
          <w:w w:val="105"/>
          <w:sz w:val="23"/>
        </w:rPr>
        <w:t> </w:t>
      </w:r>
      <w:r>
        <w:rPr>
          <w:color w:val="0A080C"/>
          <w:w w:val="105"/>
          <w:sz w:val="23"/>
        </w:rPr>
        <w:t>to</w:t>
      </w:r>
      <w:r>
        <w:rPr>
          <w:color w:val="0A080C"/>
          <w:spacing w:val="-11"/>
          <w:w w:val="105"/>
          <w:sz w:val="23"/>
        </w:rPr>
        <w:t> </w:t>
      </w:r>
      <w:r>
        <w:rPr>
          <w:color w:val="0A080C"/>
          <w:w w:val="105"/>
          <w:sz w:val="23"/>
        </w:rPr>
        <w:t>respond</w:t>
      </w:r>
      <w:r>
        <w:rPr>
          <w:color w:val="0A080C"/>
          <w:spacing w:val="0"/>
          <w:w w:val="105"/>
          <w:sz w:val="23"/>
        </w:rPr>
        <w:t> </w:t>
      </w:r>
      <w:r>
        <w:rPr>
          <w:color w:val="0A080C"/>
          <w:w w:val="105"/>
          <w:sz w:val="23"/>
        </w:rPr>
        <w:t>to</w:t>
      </w:r>
      <w:r>
        <w:rPr>
          <w:color w:val="0A080C"/>
          <w:spacing w:val="-11"/>
          <w:w w:val="105"/>
          <w:sz w:val="23"/>
        </w:rPr>
        <w:t> </w:t>
      </w:r>
      <w:r>
        <w:rPr>
          <w:color w:val="0A080C"/>
          <w:w w:val="105"/>
          <w:sz w:val="23"/>
        </w:rPr>
        <w:t>analyzer</w:t>
      </w:r>
      <w:r>
        <w:rPr>
          <w:color w:val="0A080C"/>
          <w:spacing w:val="-6"/>
          <w:w w:val="105"/>
          <w:sz w:val="23"/>
        </w:rPr>
        <w:t> </w:t>
      </w:r>
      <w:r>
        <w:rPr>
          <w:color w:val="0A080C"/>
          <w:spacing w:val="-3"/>
          <w:w w:val="105"/>
          <w:sz w:val="23"/>
        </w:rPr>
        <w:t>malfunctions</w:t>
      </w:r>
      <w:r>
        <w:rPr>
          <w:color w:val="010A26"/>
          <w:spacing w:val="-3"/>
          <w:w w:val="105"/>
          <w:sz w:val="23"/>
        </w:rPr>
        <w:t>.</w:t>
      </w:r>
    </w:p>
    <w:p>
      <w:pPr>
        <w:pStyle w:val="ListParagraph"/>
        <w:numPr>
          <w:ilvl w:val="0"/>
          <w:numId w:val="6"/>
        </w:numPr>
        <w:tabs>
          <w:tab w:pos="860" w:val="left" w:leader="none"/>
          <w:tab w:pos="861" w:val="left" w:leader="none"/>
        </w:tabs>
        <w:spacing w:line="240" w:lineRule="auto" w:before="28" w:after="0"/>
        <w:ind w:left="860" w:right="0" w:hanging="359"/>
        <w:jc w:val="left"/>
        <w:rPr>
          <w:color w:val="0A080C"/>
          <w:sz w:val="23"/>
        </w:rPr>
      </w:pPr>
      <w:r>
        <w:rPr>
          <w:color w:val="0A080C"/>
          <w:w w:val="105"/>
          <w:sz w:val="23"/>
        </w:rPr>
        <w:t>Responsible</w:t>
      </w:r>
      <w:r>
        <w:rPr>
          <w:color w:val="0A080C"/>
          <w:spacing w:val="-7"/>
          <w:w w:val="105"/>
          <w:sz w:val="23"/>
        </w:rPr>
        <w:t> </w:t>
      </w:r>
      <w:r>
        <w:rPr>
          <w:color w:val="0A080C"/>
          <w:w w:val="105"/>
          <w:sz w:val="23"/>
        </w:rPr>
        <w:t>for</w:t>
      </w:r>
      <w:r>
        <w:rPr>
          <w:color w:val="0A080C"/>
          <w:spacing w:val="-18"/>
          <w:w w:val="105"/>
          <w:sz w:val="23"/>
        </w:rPr>
        <w:t> </w:t>
      </w:r>
      <w:r>
        <w:rPr>
          <w:color w:val="0A080C"/>
          <w:w w:val="105"/>
          <w:sz w:val="23"/>
        </w:rPr>
        <w:t>overall</w:t>
      </w:r>
      <w:r>
        <w:rPr>
          <w:color w:val="0A080C"/>
          <w:spacing w:val="-16"/>
          <w:w w:val="105"/>
          <w:sz w:val="23"/>
        </w:rPr>
        <w:t> </w:t>
      </w:r>
      <w:r>
        <w:rPr>
          <w:color w:val="0A080C"/>
          <w:w w:val="105"/>
          <w:sz w:val="23"/>
        </w:rPr>
        <w:t>maintenance</w:t>
      </w:r>
      <w:r>
        <w:rPr>
          <w:color w:val="0A080C"/>
          <w:spacing w:val="-3"/>
          <w:w w:val="105"/>
          <w:sz w:val="23"/>
        </w:rPr>
        <w:t> </w:t>
      </w:r>
      <w:r>
        <w:rPr>
          <w:color w:val="0A080C"/>
          <w:w w:val="105"/>
          <w:sz w:val="23"/>
        </w:rPr>
        <w:t>and</w:t>
      </w:r>
      <w:r>
        <w:rPr>
          <w:color w:val="0A080C"/>
          <w:spacing w:val="-13"/>
          <w:w w:val="105"/>
          <w:sz w:val="23"/>
        </w:rPr>
        <w:t> </w:t>
      </w:r>
      <w:r>
        <w:rPr>
          <w:color w:val="0A080C"/>
          <w:w w:val="105"/>
          <w:sz w:val="23"/>
        </w:rPr>
        <w:t>inspection</w:t>
      </w:r>
      <w:r>
        <w:rPr>
          <w:color w:val="0A080C"/>
          <w:spacing w:val="-11"/>
          <w:w w:val="105"/>
          <w:sz w:val="23"/>
        </w:rPr>
        <w:t> </w:t>
      </w:r>
      <w:r>
        <w:rPr>
          <w:color w:val="0A080C"/>
          <w:w w:val="105"/>
          <w:sz w:val="23"/>
        </w:rPr>
        <w:t>program</w:t>
      </w:r>
      <w:r>
        <w:rPr>
          <w:color w:val="010A26"/>
          <w:w w:val="105"/>
          <w:sz w:val="23"/>
        </w:rPr>
        <w:t>.</w:t>
      </w:r>
    </w:p>
    <w:p>
      <w:pPr>
        <w:pStyle w:val="BodyText"/>
        <w:spacing w:before="11"/>
        <w:rPr>
          <w:sz w:val="24"/>
        </w:rPr>
      </w:pPr>
    </w:p>
    <w:p>
      <w:pPr>
        <w:pStyle w:val="Heading2"/>
        <w:ind w:left="140"/>
      </w:pPr>
      <w:r>
        <w:rPr>
          <w:color w:val="0A080C"/>
          <w:w w:val="105"/>
        </w:rPr>
        <w:t>Instrumentation </w:t>
      </w:r>
      <w:r>
        <w:rPr>
          <w:b w:val="0"/>
          <w:color w:val="0A080C"/>
          <w:w w:val="105"/>
        </w:rPr>
        <w:t>&amp; </w:t>
      </w:r>
      <w:r>
        <w:rPr>
          <w:color w:val="0A080C"/>
          <w:w w:val="105"/>
        </w:rPr>
        <w:t>Electrical Technicians</w:t>
      </w:r>
    </w:p>
    <w:p>
      <w:pPr>
        <w:pStyle w:val="BodyText"/>
        <w:spacing w:before="7"/>
        <w:rPr>
          <w:b/>
          <w:sz w:val="26"/>
        </w:rPr>
      </w:pPr>
    </w:p>
    <w:p>
      <w:pPr>
        <w:pStyle w:val="ListParagraph"/>
        <w:numPr>
          <w:ilvl w:val="0"/>
          <w:numId w:val="6"/>
        </w:numPr>
        <w:tabs>
          <w:tab w:pos="860" w:val="left" w:leader="none"/>
          <w:tab w:pos="861" w:val="left" w:leader="none"/>
        </w:tabs>
        <w:spacing w:line="249" w:lineRule="auto" w:before="0" w:after="0"/>
        <w:ind w:left="858" w:right="188" w:hanging="357"/>
        <w:jc w:val="left"/>
        <w:rPr>
          <w:color w:val="0A080C"/>
          <w:sz w:val="23"/>
        </w:rPr>
      </w:pPr>
      <w:r>
        <w:rPr>
          <w:color w:val="0A080C"/>
          <w:w w:val="105"/>
          <w:sz w:val="23"/>
        </w:rPr>
        <w:t>Responsible</w:t>
      </w:r>
      <w:r>
        <w:rPr>
          <w:color w:val="0A080C"/>
          <w:spacing w:val="-2"/>
          <w:w w:val="105"/>
          <w:sz w:val="23"/>
        </w:rPr>
        <w:t> </w:t>
      </w:r>
      <w:r>
        <w:rPr>
          <w:color w:val="0A080C"/>
          <w:w w:val="105"/>
          <w:sz w:val="23"/>
        </w:rPr>
        <w:t>for</w:t>
      </w:r>
      <w:r>
        <w:rPr>
          <w:color w:val="0A080C"/>
          <w:spacing w:val="-13"/>
          <w:w w:val="105"/>
          <w:sz w:val="23"/>
        </w:rPr>
        <w:t> </w:t>
      </w:r>
      <w:r>
        <w:rPr>
          <w:color w:val="0A080C"/>
          <w:w w:val="105"/>
          <w:sz w:val="23"/>
        </w:rPr>
        <w:t>the</w:t>
      </w:r>
      <w:r>
        <w:rPr>
          <w:color w:val="0A080C"/>
          <w:spacing w:val="-16"/>
          <w:w w:val="105"/>
          <w:sz w:val="23"/>
        </w:rPr>
        <w:t> </w:t>
      </w:r>
      <w:r>
        <w:rPr>
          <w:color w:val="0A080C"/>
          <w:w w:val="105"/>
          <w:sz w:val="23"/>
        </w:rPr>
        <w:t>overall</w:t>
      </w:r>
      <w:r>
        <w:rPr>
          <w:color w:val="0A080C"/>
          <w:spacing w:val="-6"/>
          <w:w w:val="105"/>
          <w:sz w:val="23"/>
        </w:rPr>
        <w:t> </w:t>
      </w:r>
      <w:r>
        <w:rPr>
          <w:color w:val="0A080C"/>
          <w:w w:val="105"/>
          <w:sz w:val="23"/>
        </w:rPr>
        <w:t>program</w:t>
      </w:r>
      <w:r>
        <w:rPr>
          <w:color w:val="0A080C"/>
          <w:spacing w:val="-4"/>
          <w:w w:val="105"/>
          <w:sz w:val="23"/>
        </w:rPr>
        <w:t> </w:t>
      </w:r>
      <w:r>
        <w:rPr>
          <w:color w:val="0A080C"/>
          <w:w w:val="105"/>
          <w:sz w:val="23"/>
        </w:rPr>
        <w:t>including</w:t>
      </w:r>
      <w:r>
        <w:rPr>
          <w:color w:val="0A080C"/>
          <w:spacing w:val="-2"/>
          <w:w w:val="105"/>
          <w:sz w:val="23"/>
        </w:rPr>
        <w:t> </w:t>
      </w:r>
      <w:r>
        <w:rPr>
          <w:color w:val="0A080C"/>
          <w:w w:val="105"/>
          <w:sz w:val="23"/>
        </w:rPr>
        <w:t>maintaining</w:t>
      </w:r>
      <w:r>
        <w:rPr>
          <w:color w:val="0A080C"/>
          <w:spacing w:val="0"/>
          <w:w w:val="105"/>
          <w:sz w:val="23"/>
        </w:rPr>
        <w:t> </w:t>
      </w:r>
      <w:r>
        <w:rPr>
          <w:color w:val="0A080C"/>
          <w:w w:val="105"/>
          <w:sz w:val="23"/>
        </w:rPr>
        <w:t>complete</w:t>
      </w:r>
      <w:r>
        <w:rPr>
          <w:color w:val="0A080C"/>
          <w:spacing w:val="-5"/>
          <w:w w:val="105"/>
          <w:sz w:val="23"/>
        </w:rPr>
        <w:t> </w:t>
      </w:r>
      <w:r>
        <w:rPr>
          <w:color w:val="0A080C"/>
          <w:w w:val="105"/>
          <w:sz w:val="23"/>
        </w:rPr>
        <w:t>files</w:t>
      </w:r>
      <w:r>
        <w:rPr>
          <w:color w:val="0A080C"/>
          <w:spacing w:val="-14"/>
          <w:w w:val="105"/>
          <w:sz w:val="23"/>
        </w:rPr>
        <w:t> </w:t>
      </w:r>
      <w:r>
        <w:rPr>
          <w:color w:val="0A080C"/>
          <w:w w:val="105"/>
          <w:sz w:val="23"/>
        </w:rPr>
        <w:t>of</w:t>
      </w:r>
      <w:r>
        <w:rPr>
          <w:color w:val="0A080C"/>
          <w:spacing w:val="-16"/>
          <w:w w:val="105"/>
          <w:sz w:val="23"/>
        </w:rPr>
        <w:t> </w:t>
      </w:r>
      <w:r>
        <w:rPr>
          <w:color w:val="0A080C"/>
          <w:w w:val="105"/>
          <w:sz w:val="23"/>
        </w:rPr>
        <w:t>CEMS</w:t>
      </w:r>
      <w:r>
        <w:rPr>
          <w:color w:val="0A080C"/>
          <w:spacing w:val="-10"/>
          <w:w w:val="105"/>
          <w:sz w:val="23"/>
        </w:rPr>
        <w:t> </w:t>
      </w:r>
      <w:r>
        <w:rPr>
          <w:color w:val="0A080C"/>
          <w:w w:val="105"/>
          <w:sz w:val="23"/>
        </w:rPr>
        <w:t>data</w:t>
      </w:r>
      <w:r>
        <w:rPr>
          <w:color w:val="282636"/>
          <w:w w:val="105"/>
          <w:sz w:val="23"/>
        </w:rPr>
        <w:t>,</w:t>
      </w:r>
      <w:r>
        <w:rPr>
          <w:color w:val="0A080C"/>
          <w:w w:val="105"/>
          <w:sz w:val="23"/>
        </w:rPr>
        <w:t> including records</w:t>
      </w:r>
      <w:r>
        <w:rPr>
          <w:color w:val="282636"/>
          <w:w w:val="105"/>
          <w:sz w:val="23"/>
        </w:rPr>
        <w:t>, </w:t>
      </w:r>
      <w:r>
        <w:rPr>
          <w:color w:val="0A080C"/>
          <w:w w:val="105"/>
          <w:sz w:val="23"/>
        </w:rPr>
        <w:t>reports</w:t>
      </w:r>
      <w:r>
        <w:rPr>
          <w:color w:val="282636"/>
          <w:w w:val="105"/>
          <w:sz w:val="23"/>
        </w:rPr>
        <w:t>, </w:t>
      </w:r>
      <w:r>
        <w:rPr>
          <w:color w:val="0A080C"/>
          <w:w w:val="105"/>
          <w:sz w:val="23"/>
        </w:rPr>
        <w:t>alarm printouts</w:t>
      </w:r>
      <w:r>
        <w:rPr>
          <w:color w:val="282636"/>
          <w:w w:val="105"/>
          <w:sz w:val="23"/>
        </w:rPr>
        <w:t>, </w:t>
      </w:r>
      <w:r>
        <w:rPr>
          <w:color w:val="0A080C"/>
          <w:w w:val="105"/>
          <w:sz w:val="23"/>
        </w:rPr>
        <w:t>QA forms</w:t>
      </w:r>
      <w:r>
        <w:rPr>
          <w:color w:val="282636"/>
          <w:w w:val="105"/>
          <w:sz w:val="23"/>
        </w:rPr>
        <w:t>, </w:t>
      </w:r>
      <w:r>
        <w:rPr>
          <w:color w:val="0A080C"/>
          <w:w w:val="105"/>
          <w:sz w:val="23"/>
        </w:rPr>
        <w:t>etc. All required information is stored for five years and shall be made available for inspection upon request. DAHS printed reports with a software back-up copy are archived. Any forms or documents that are</w:t>
      </w:r>
      <w:r>
        <w:rPr>
          <w:color w:val="0A080C"/>
          <w:spacing w:val="-10"/>
          <w:w w:val="105"/>
          <w:sz w:val="23"/>
        </w:rPr>
        <w:t> </w:t>
      </w:r>
      <w:r>
        <w:rPr>
          <w:color w:val="0A080C"/>
          <w:w w:val="105"/>
          <w:sz w:val="23"/>
        </w:rPr>
        <w:t>not</w:t>
      </w:r>
      <w:r>
        <w:rPr>
          <w:color w:val="0A080C"/>
          <w:spacing w:val="-7"/>
          <w:w w:val="105"/>
          <w:sz w:val="23"/>
        </w:rPr>
        <w:t> </w:t>
      </w:r>
      <w:r>
        <w:rPr>
          <w:color w:val="0A080C"/>
          <w:w w:val="105"/>
          <w:sz w:val="23"/>
        </w:rPr>
        <w:t>computer-generated</w:t>
      </w:r>
      <w:r>
        <w:rPr>
          <w:color w:val="0A080C"/>
          <w:spacing w:val="-15"/>
          <w:w w:val="105"/>
          <w:sz w:val="23"/>
        </w:rPr>
        <w:t> </w:t>
      </w:r>
      <w:r>
        <w:rPr>
          <w:color w:val="0A080C"/>
          <w:w w:val="105"/>
          <w:sz w:val="23"/>
        </w:rPr>
        <w:t>will</w:t>
      </w:r>
      <w:r>
        <w:rPr>
          <w:color w:val="0A080C"/>
          <w:spacing w:val="-8"/>
          <w:w w:val="105"/>
          <w:sz w:val="23"/>
        </w:rPr>
        <w:t> </w:t>
      </w:r>
      <w:r>
        <w:rPr>
          <w:color w:val="0A080C"/>
          <w:w w:val="105"/>
          <w:sz w:val="23"/>
        </w:rPr>
        <w:t>be</w:t>
      </w:r>
      <w:r>
        <w:rPr>
          <w:color w:val="0A080C"/>
          <w:spacing w:val="-10"/>
          <w:w w:val="105"/>
          <w:sz w:val="23"/>
        </w:rPr>
        <w:t> </w:t>
      </w:r>
      <w:r>
        <w:rPr>
          <w:color w:val="0A080C"/>
          <w:w w:val="105"/>
          <w:sz w:val="23"/>
        </w:rPr>
        <w:t>stored</w:t>
      </w:r>
      <w:r>
        <w:rPr>
          <w:color w:val="0A080C"/>
          <w:spacing w:val="2"/>
          <w:w w:val="105"/>
          <w:sz w:val="23"/>
        </w:rPr>
        <w:t> </w:t>
      </w:r>
      <w:r>
        <w:rPr>
          <w:color w:val="0A080C"/>
          <w:w w:val="105"/>
          <w:sz w:val="23"/>
        </w:rPr>
        <w:t>in</w:t>
      </w:r>
      <w:r>
        <w:rPr>
          <w:color w:val="0A080C"/>
          <w:spacing w:val="-11"/>
          <w:w w:val="105"/>
          <w:sz w:val="23"/>
        </w:rPr>
        <w:t> </w:t>
      </w:r>
      <w:r>
        <w:rPr>
          <w:color w:val="0A080C"/>
          <w:w w:val="105"/>
          <w:sz w:val="23"/>
        </w:rPr>
        <w:t>the</w:t>
      </w:r>
      <w:r>
        <w:rPr>
          <w:color w:val="0A080C"/>
          <w:spacing w:val="-6"/>
          <w:w w:val="105"/>
          <w:sz w:val="23"/>
        </w:rPr>
        <w:t> </w:t>
      </w:r>
      <w:r>
        <w:rPr>
          <w:color w:val="0A080C"/>
          <w:w w:val="105"/>
          <w:sz w:val="23"/>
        </w:rPr>
        <w:t>plant</w:t>
      </w:r>
      <w:r>
        <w:rPr>
          <w:color w:val="0A080C"/>
          <w:spacing w:val="-5"/>
          <w:w w:val="105"/>
          <w:sz w:val="23"/>
        </w:rPr>
        <w:t> </w:t>
      </w:r>
      <w:r>
        <w:rPr>
          <w:color w:val="0A080C"/>
          <w:w w:val="105"/>
          <w:sz w:val="23"/>
        </w:rPr>
        <w:t>files</w:t>
      </w:r>
      <w:r>
        <w:rPr>
          <w:color w:val="0A080C"/>
          <w:spacing w:val="-7"/>
          <w:w w:val="105"/>
          <w:sz w:val="23"/>
        </w:rPr>
        <w:t> </w:t>
      </w:r>
      <w:r>
        <w:rPr>
          <w:color w:val="0A080C"/>
          <w:w w:val="105"/>
          <w:sz w:val="23"/>
        </w:rPr>
        <w:t>in</w:t>
      </w:r>
      <w:r>
        <w:rPr>
          <w:color w:val="0A080C"/>
          <w:spacing w:val="-11"/>
          <w:w w:val="105"/>
          <w:sz w:val="23"/>
        </w:rPr>
        <w:t> </w:t>
      </w:r>
      <w:r>
        <w:rPr>
          <w:color w:val="0A080C"/>
          <w:w w:val="105"/>
          <w:sz w:val="23"/>
        </w:rPr>
        <w:t>the</w:t>
      </w:r>
      <w:r>
        <w:rPr>
          <w:color w:val="0A080C"/>
          <w:spacing w:val="-5"/>
          <w:w w:val="105"/>
          <w:sz w:val="23"/>
        </w:rPr>
        <w:t> </w:t>
      </w:r>
      <w:r>
        <w:rPr>
          <w:color w:val="0A080C"/>
          <w:w w:val="105"/>
          <w:sz w:val="23"/>
        </w:rPr>
        <w:t>Administrative</w:t>
      </w:r>
      <w:r>
        <w:rPr>
          <w:color w:val="0A080C"/>
          <w:spacing w:val="-19"/>
          <w:w w:val="105"/>
          <w:sz w:val="23"/>
        </w:rPr>
        <w:t> </w:t>
      </w:r>
      <w:r>
        <w:rPr>
          <w:color w:val="0A080C"/>
          <w:w w:val="105"/>
          <w:sz w:val="23"/>
        </w:rPr>
        <w:t>offices</w:t>
      </w:r>
      <w:r>
        <w:rPr>
          <w:color w:val="010A26"/>
          <w:w w:val="105"/>
          <w:sz w:val="23"/>
        </w:rPr>
        <w:t>.</w:t>
      </w:r>
    </w:p>
    <w:p>
      <w:pPr>
        <w:pStyle w:val="ListParagraph"/>
        <w:numPr>
          <w:ilvl w:val="0"/>
          <w:numId w:val="6"/>
        </w:numPr>
        <w:tabs>
          <w:tab w:pos="861" w:val="left" w:leader="none"/>
          <w:tab w:pos="862" w:val="left" w:leader="none"/>
        </w:tabs>
        <w:spacing w:line="240" w:lineRule="auto" w:before="17" w:after="0"/>
        <w:ind w:left="861" w:right="0" w:hanging="360"/>
        <w:jc w:val="left"/>
        <w:rPr>
          <w:color w:val="0A080C"/>
          <w:sz w:val="23"/>
        </w:rPr>
      </w:pPr>
      <w:r>
        <w:rPr>
          <w:color w:val="0A080C"/>
          <w:w w:val="105"/>
          <w:sz w:val="23"/>
        </w:rPr>
        <w:t>Maintains</w:t>
      </w:r>
      <w:r>
        <w:rPr>
          <w:color w:val="0A080C"/>
          <w:spacing w:val="-8"/>
          <w:w w:val="105"/>
          <w:sz w:val="23"/>
        </w:rPr>
        <w:t> </w:t>
      </w:r>
      <w:r>
        <w:rPr>
          <w:color w:val="0A080C"/>
          <w:w w:val="105"/>
          <w:sz w:val="23"/>
        </w:rPr>
        <w:t>documented</w:t>
      </w:r>
      <w:r>
        <w:rPr>
          <w:color w:val="0A080C"/>
          <w:spacing w:val="-7"/>
          <w:w w:val="105"/>
          <w:sz w:val="23"/>
        </w:rPr>
        <w:t> </w:t>
      </w:r>
      <w:r>
        <w:rPr>
          <w:color w:val="0A080C"/>
          <w:w w:val="105"/>
          <w:sz w:val="23"/>
        </w:rPr>
        <w:t>record</w:t>
      </w:r>
      <w:r>
        <w:rPr>
          <w:color w:val="0A080C"/>
          <w:spacing w:val="-16"/>
          <w:w w:val="105"/>
          <w:sz w:val="23"/>
        </w:rPr>
        <w:t> </w:t>
      </w:r>
      <w:r>
        <w:rPr>
          <w:color w:val="0A080C"/>
          <w:w w:val="105"/>
          <w:sz w:val="23"/>
        </w:rPr>
        <w:t>of</w:t>
      </w:r>
      <w:r>
        <w:rPr>
          <w:color w:val="0A080C"/>
          <w:spacing w:val="-16"/>
          <w:w w:val="105"/>
          <w:sz w:val="23"/>
        </w:rPr>
        <w:t> </w:t>
      </w:r>
      <w:r>
        <w:rPr>
          <w:color w:val="0A080C"/>
          <w:w w:val="105"/>
          <w:sz w:val="23"/>
        </w:rPr>
        <w:t>gases</w:t>
      </w:r>
      <w:r>
        <w:rPr>
          <w:color w:val="0A080C"/>
          <w:spacing w:val="-15"/>
          <w:w w:val="105"/>
          <w:sz w:val="23"/>
        </w:rPr>
        <w:t> </w:t>
      </w:r>
      <w:r>
        <w:rPr>
          <w:color w:val="0A080C"/>
          <w:w w:val="105"/>
          <w:sz w:val="23"/>
        </w:rPr>
        <w:t>in</w:t>
      </w:r>
      <w:r>
        <w:rPr>
          <w:color w:val="0A080C"/>
          <w:spacing w:val="-18"/>
          <w:w w:val="105"/>
          <w:sz w:val="23"/>
        </w:rPr>
        <w:t> </w:t>
      </w:r>
      <w:r>
        <w:rPr>
          <w:color w:val="0A080C"/>
          <w:w w:val="105"/>
          <w:sz w:val="23"/>
        </w:rPr>
        <w:t>inventory.</w:t>
      </w:r>
    </w:p>
    <w:p>
      <w:pPr>
        <w:spacing w:after="0" w:line="240" w:lineRule="auto"/>
        <w:jc w:val="left"/>
        <w:rPr>
          <w:sz w:val="23"/>
        </w:rPr>
        <w:sectPr>
          <w:pgSz w:w="12240" w:h="15840"/>
          <w:pgMar w:header="741" w:footer="733" w:top="1260" w:bottom="920" w:left="1660" w:right="980"/>
        </w:sectPr>
      </w:pPr>
    </w:p>
    <w:p>
      <w:pPr>
        <w:pStyle w:val="BodyText"/>
        <w:spacing w:before="2"/>
        <w:rPr>
          <w:sz w:val="9"/>
        </w:rPr>
      </w:pPr>
    </w:p>
    <w:p>
      <w:pPr>
        <w:pStyle w:val="ListParagraph"/>
        <w:numPr>
          <w:ilvl w:val="0"/>
          <w:numId w:val="6"/>
        </w:numPr>
        <w:tabs>
          <w:tab w:pos="840" w:val="left" w:leader="none"/>
          <w:tab w:pos="841" w:val="left" w:leader="none"/>
        </w:tabs>
        <w:spacing w:line="240" w:lineRule="auto" w:before="91" w:after="0"/>
        <w:ind w:left="840" w:right="0" w:hanging="359"/>
        <w:jc w:val="left"/>
        <w:rPr>
          <w:color w:val="08080A"/>
          <w:sz w:val="23"/>
        </w:rPr>
      </w:pPr>
      <w:r>
        <w:rPr>
          <w:color w:val="08080A"/>
          <w:w w:val="105"/>
          <w:sz w:val="23"/>
        </w:rPr>
        <w:t>Responsible</w:t>
      </w:r>
      <w:r>
        <w:rPr>
          <w:color w:val="08080A"/>
          <w:spacing w:val="-5"/>
          <w:w w:val="105"/>
          <w:sz w:val="23"/>
        </w:rPr>
        <w:t> </w:t>
      </w:r>
      <w:r>
        <w:rPr>
          <w:color w:val="08080A"/>
          <w:w w:val="105"/>
          <w:sz w:val="23"/>
        </w:rPr>
        <w:t>for</w:t>
      </w:r>
      <w:r>
        <w:rPr>
          <w:color w:val="08080A"/>
          <w:spacing w:val="-20"/>
          <w:w w:val="105"/>
          <w:sz w:val="23"/>
        </w:rPr>
        <w:t> </w:t>
      </w:r>
      <w:r>
        <w:rPr>
          <w:color w:val="08080A"/>
          <w:w w:val="105"/>
          <w:sz w:val="23"/>
        </w:rPr>
        <w:t>monitoring</w:t>
      </w:r>
      <w:r>
        <w:rPr>
          <w:color w:val="08080A"/>
          <w:spacing w:val="-5"/>
          <w:w w:val="105"/>
          <w:sz w:val="23"/>
        </w:rPr>
        <w:t> </w:t>
      </w:r>
      <w:r>
        <w:rPr>
          <w:color w:val="08080A"/>
          <w:w w:val="105"/>
          <w:sz w:val="23"/>
        </w:rPr>
        <w:t>inventory</w:t>
      </w:r>
      <w:r>
        <w:rPr>
          <w:color w:val="08080A"/>
          <w:spacing w:val="-6"/>
          <w:w w:val="105"/>
          <w:sz w:val="23"/>
        </w:rPr>
        <w:t> </w:t>
      </w:r>
      <w:r>
        <w:rPr>
          <w:color w:val="08080A"/>
          <w:w w:val="105"/>
          <w:sz w:val="23"/>
        </w:rPr>
        <w:t>of</w:t>
      </w:r>
      <w:r>
        <w:rPr>
          <w:color w:val="08080A"/>
          <w:spacing w:val="-18"/>
          <w:w w:val="105"/>
          <w:sz w:val="23"/>
        </w:rPr>
        <w:t> </w:t>
      </w:r>
      <w:r>
        <w:rPr>
          <w:color w:val="08080A"/>
          <w:w w:val="105"/>
          <w:sz w:val="23"/>
        </w:rPr>
        <w:t>gases</w:t>
      </w:r>
      <w:r>
        <w:rPr>
          <w:color w:val="010A26"/>
          <w:w w:val="105"/>
          <w:sz w:val="23"/>
        </w:rPr>
        <w:t>.</w:t>
      </w:r>
    </w:p>
    <w:p>
      <w:pPr>
        <w:pStyle w:val="ListParagraph"/>
        <w:numPr>
          <w:ilvl w:val="0"/>
          <w:numId w:val="6"/>
        </w:numPr>
        <w:tabs>
          <w:tab w:pos="840" w:val="left" w:leader="none"/>
          <w:tab w:pos="841" w:val="left" w:leader="none"/>
        </w:tabs>
        <w:spacing w:line="240" w:lineRule="auto" w:before="28" w:after="0"/>
        <w:ind w:left="840" w:right="0" w:hanging="359"/>
        <w:jc w:val="left"/>
        <w:rPr>
          <w:color w:val="08080A"/>
          <w:sz w:val="23"/>
        </w:rPr>
      </w:pPr>
      <w:r>
        <w:rPr>
          <w:color w:val="08080A"/>
          <w:w w:val="105"/>
          <w:sz w:val="23"/>
        </w:rPr>
        <w:t>Responsible</w:t>
      </w:r>
      <w:r>
        <w:rPr>
          <w:color w:val="08080A"/>
          <w:spacing w:val="-2"/>
          <w:w w:val="105"/>
          <w:sz w:val="23"/>
        </w:rPr>
        <w:t> </w:t>
      </w:r>
      <w:r>
        <w:rPr>
          <w:color w:val="08080A"/>
          <w:w w:val="105"/>
          <w:sz w:val="23"/>
        </w:rPr>
        <w:t>for</w:t>
      </w:r>
      <w:r>
        <w:rPr>
          <w:color w:val="08080A"/>
          <w:spacing w:val="-18"/>
          <w:w w:val="105"/>
          <w:sz w:val="23"/>
        </w:rPr>
        <w:t> </w:t>
      </w:r>
      <w:r>
        <w:rPr>
          <w:color w:val="08080A"/>
          <w:w w:val="105"/>
          <w:sz w:val="23"/>
        </w:rPr>
        <w:t>maintaining the</w:t>
      </w:r>
      <w:r>
        <w:rPr>
          <w:color w:val="08080A"/>
          <w:spacing w:val="-15"/>
          <w:w w:val="105"/>
          <w:sz w:val="23"/>
        </w:rPr>
        <w:t> </w:t>
      </w:r>
      <w:r>
        <w:rPr>
          <w:color w:val="08080A"/>
          <w:w w:val="105"/>
          <w:sz w:val="23"/>
        </w:rPr>
        <w:t>supply</w:t>
      </w:r>
      <w:r>
        <w:rPr>
          <w:color w:val="08080A"/>
          <w:spacing w:val="-10"/>
          <w:w w:val="105"/>
          <w:sz w:val="23"/>
        </w:rPr>
        <w:t> </w:t>
      </w:r>
      <w:r>
        <w:rPr>
          <w:color w:val="08080A"/>
          <w:w w:val="105"/>
          <w:sz w:val="23"/>
        </w:rPr>
        <w:t>of</w:t>
      </w:r>
      <w:r>
        <w:rPr>
          <w:color w:val="08080A"/>
          <w:spacing w:val="-18"/>
          <w:w w:val="105"/>
          <w:sz w:val="23"/>
        </w:rPr>
        <w:t> </w:t>
      </w:r>
      <w:r>
        <w:rPr>
          <w:color w:val="08080A"/>
          <w:w w:val="105"/>
          <w:sz w:val="23"/>
        </w:rPr>
        <w:t>necessary</w:t>
      </w:r>
      <w:r>
        <w:rPr>
          <w:color w:val="08080A"/>
          <w:spacing w:val="-2"/>
          <w:w w:val="105"/>
          <w:sz w:val="23"/>
        </w:rPr>
        <w:t> </w:t>
      </w:r>
      <w:r>
        <w:rPr>
          <w:color w:val="08080A"/>
          <w:w w:val="105"/>
          <w:sz w:val="23"/>
        </w:rPr>
        <w:t>gases</w:t>
      </w:r>
      <w:r>
        <w:rPr>
          <w:color w:val="010A26"/>
          <w:w w:val="105"/>
          <w:sz w:val="23"/>
        </w:rPr>
        <w:t>.</w:t>
      </w:r>
    </w:p>
    <w:p>
      <w:pPr>
        <w:pStyle w:val="ListParagraph"/>
        <w:numPr>
          <w:ilvl w:val="0"/>
          <w:numId w:val="6"/>
        </w:numPr>
        <w:tabs>
          <w:tab w:pos="840" w:val="left" w:leader="none"/>
          <w:tab w:pos="841" w:val="left" w:leader="none"/>
        </w:tabs>
        <w:spacing w:line="252" w:lineRule="auto" w:before="28" w:after="0"/>
        <w:ind w:left="842" w:right="148" w:hanging="361"/>
        <w:jc w:val="left"/>
        <w:rPr>
          <w:color w:val="08080A"/>
          <w:sz w:val="23"/>
        </w:rPr>
      </w:pPr>
      <w:r>
        <w:rPr>
          <w:color w:val="08080A"/>
          <w:w w:val="105"/>
          <w:sz w:val="23"/>
        </w:rPr>
        <w:t>Schedule</w:t>
      </w:r>
      <w:r>
        <w:rPr>
          <w:color w:val="08080A"/>
          <w:spacing w:val="1"/>
          <w:w w:val="105"/>
          <w:sz w:val="23"/>
        </w:rPr>
        <w:t> </w:t>
      </w:r>
      <w:r>
        <w:rPr>
          <w:color w:val="08080A"/>
          <w:w w:val="105"/>
          <w:sz w:val="23"/>
        </w:rPr>
        <w:t>and</w:t>
      </w:r>
      <w:r>
        <w:rPr>
          <w:color w:val="08080A"/>
          <w:spacing w:val="-10"/>
          <w:w w:val="105"/>
          <w:sz w:val="23"/>
        </w:rPr>
        <w:t> </w:t>
      </w:r>
      <w:r>
        <w:rPr>
          <w:color w:val="08080A"/>
          <w:w w:val="105"/>
          <w:sz w:val="23"/>
        </w:rPr>
        <w:t>perform</w:t>
      </w:r>
      <w:r>
        <w:rPr>
          <w:color w:val="08080A"/>
          <w:spacing w:val="-6"/>
          <w:w w:val="105"/>
          <w:sz w:val="23"/>
        </w:rPr>
        <w:t> </w:t>
      </w:r>
      <w:r>
        <w:rPr>
          <w:color w:val="08080A"/>
          <w:w w:val="105"/>
          <w:sz w:val="23"/>
        </w:rPr>
        <w:t>daily</w:t>
      </w:r>
      <w:r>
        <w:rPr>
          <w:color w:val="2A2634"/>
          <w:w w:val="105"/>
          <w:sz w:val="23"/>
        </w:rPr>
        <w:t>,</w:t>
      </w:r>
      <w:r>
        <w:rPr>
          <w:color w:val="2A2634"/>
          <w:spacing w:val="-11"/>
          <w:w w:val="105"/>
          <w:sz w:val="23"/>
        </w:rPr>
        <w:t> </w:t>
      </w:r>
      <w:r>
        <w:rPr>
          <w:color w:val="08080A"/>
          <w:w w:val="105"/>
          <w:sz w:val="23"/>
        </w:rPr>
        <w:t>weekly</w:t>
      </w:r>
      <w:r>
        <w:rPr>
          <w:color w:val="3D343D"/>
          <w:w w:val="105"/>
          <w:sz w:val="23"/>
        </w:rPr>
        <w:t>,</w:t>
      </w:r>
      <w:r>
        <w:rPr>
          <w:color w:val="3D343D"/>
          <w:spacing w:val="-16"/>
          <w:w w:val="105"/>
          <w:sz w:val="23"/>
        </w:rPr>
        <w:t> </w:t>
      </w:r>
      <w:r>
        <w:rPr>
          <w:color w:val="08080A"/>
          <w:spacing w:val="-3"/>
          <w:w w:val="105"/>
          <w:sz w:val="23"/>
        </w:rPr>
        <w:t>monthly</w:t>
      </w:r>
      <w:r>
        <w:rPr>
          <w:color w:val="3D343D"/>
          <w:spacing w:val="-3"/>
          <w:w w:val="105"/>
          <w:sz w:val="23"/>
        </w:rPr>
        <w:t>,</w:t>
      </w:r>
      <w:r>
        <w:rPr>
          <w:color w:val="3D343D"/>
          <w:spacing w:val="-13"/>
          <w:w w:val="105"/>
          <w:sz w:val="23"/>
        </w:rPr>
        <w:t> </w:t>
      </w:r>
      <w:r>
        <w:rPr>
          <w:color w:val="08080A"/>
          <w:w w:val="105"/>
          <w:sz w:val="23"/>
        </w:rPr>
        <w:t>quarterly</w:t>
      </w:r>
      <w:r>
        <w:rPr>
          <w:color w:val="2A2634"/>
          <w:w w:val="105"/>
          <w:sz w:val="23"/>
        </w:rPr>
        <w:t>,</w:t>
      </w:r>
      <w:r>
        <w:rPr>
          <w:color w:val="2A2634"/>
          <w:spacing w:val="-13"/>
          <w:w w:val="105"/>
          <w:sz w:val="23"/>
        </w:rPr>
        <w:t> </w:t>
      </w:r>
      <w:r>
        <w:rPr>
          <w:color w:val="08080A"/>
          <w:w w:val="105"/>
          <w:sz w:val="23"/>
        </w:rPr>
        <w:t>and</w:t>
      </w:r>
      <w:r>
        <w:rPr>
          <w:color w:val="08080A"/>
          <w:spacing w:val="-8"/>
          <w:w w:val="105"/>
          <w:sz w:val="23"/>
        </w:rPr>
        <w:t> </w:t>
      </w:r>
      <w:r>
        <w:rPr>
          <w:color w:val="08080A"/>
          <w:w w:val="105"/>
          <w:sz w:val="23"/>
        </w:rPr>
        <w:t>annual</w:t>
      </w:r>
      <w:r>
        <w:rPr>
          <w:color w:val="08080A"/>
          <w:spacing w:val="-9"/>
          <w:w w:val="105"/>
          <w:sz w:val="23"/>
        </w:rPr>
        <w:t> </w:t>
      </w:r>
      <w:r>
        <w:rPr>
          <w:color w:val="08080A"/>
          <w:w w:val="105"/>
          <w:sz w:val="23"/>
        </w:rPr>
        <w:t>maintenance</w:t>
      </w:r>
      <w:r>
        <w:rPr>
          <w:color w:val="08080A"/>
          <w:spacing w:val="7"/>
          <w:w w:val="105"/>
          <w:sz w:val="23"/>
        </w:rPr>
        <w:t> </w:t>
      </w:r>
      <w:r>
        <w:rPr>
          <w:color w:val="08080A"/>
          <w:w w:val="105"/>
          <w:sz w:val="23"/>
        </w:rPr>
        <w:t>defined in the QA</w:t>
      </w:r>
      <w:r>
        <w:rPr>
          <w:color w:val="08080A"/>
          <w:spacing w:val="-42"/>
          <w:w w:val="105"/>
          <w:sz w:val="23"/>
        </w:rPr>
        <w:t> </w:t>
      </w:r>
      <w:r>
        <w:rPr>
          <w:color w:val="08080A"/>
          <w:w w:val="105"/>
          <w:sz w:val="23"/>
        </w:rPr>
        <w:t>Manual.</w:t>
      </w:r>
    </w:p>
    <w:p>
      <w:pPr>
        <w:pStyle w:val="ListParagraph"/>
        <w:numPr>
          <w:ilvl w:val="0"/>
          <w:numId w:val="6"/>
        </w:numPr>
        <w:tabs>
          <w:tab w:pos="842" w:val="left" w:leader="none"/>
          <w:tab w:pos="843" w:val="left" w:leader="none"/>
        </w:tabs>
        <w:spacing w:line="240" w:lineRule="auto" w:before="15" w:after="0"/>
        <w:ind w:left="842" w:right="0" w:hanging="361"/>
        <w:jc w:val="left"/>
        <w:rPr>
          <w:color w:val="08080A"/>
          <w:sz w:val="23"/>
        </w:rPr>
      </w:pPr>
      <w:r>
        <w:rPr>
          <w:color w:val="08080A"/>
          <w:w w:val="105"/>
          <w:sz w:val="23"/>
        </w:rPr>
        <w:t>Troubleshoots and corrects alarm</w:t>
      </w:r>
      <w:r>
        <w:rPr>
          <w:color w:val="08080A"/>
          <w:spacing w:val="-1"/>
          <w:w w:val="105"/>
          <w:sz w:val="23"/>
        </w:rPr>
        <w:t> </w:t>
      </w:r>
      <w:r>
        <w:rPr>
          <w:color w:val="08080A"/>
          <w:spacing w:val="-5"/>
          <w:w w:val="105"/>
          <w:sz w:val="23"/>
        </w:rPr>
        <w:t>conditions</w:t>
      </w:r>
      <w:r>
        <w:rPr>
          <w:color w:val="010A26"/>
          <w:spacing w:val="-5"/>
          <w:w w:val="105"/>
          <w:sz w:val="23"/>
        </w:rPr>
        <w:t>.</w:t>
      </w:r>
    </w:p>
    <w:p>
      <w:pPr>
        <w:pStyle w:val="BodyText"/>
        <w:spacing w:before="10"/>
        <w:rPr>
          <w:sz w:val="24"/>
        </w:rPr>
      </w:pPr>
    </w:p>
    <w:p>
      <w:pPr>
        <w:pStyle w:val="Heading2"/>
        <w:ind w:left="120"/>
      </w:pPr>
      <w:r>
        <w:rPr>
          <w:color w:val="08080A"/>
          <w:w w:val="105"/>
        </w:rPr>
        <w:t>Operations</w:t>
      </w:r>
    </w:p>
    <w:p>
      <w:pPr>
        <w:pStyle w:val="BodyText"/>
        <w:spacing w:before="6"/>
        <w:rPr>
          <w:b/>
          <w:sz w:val="26"/>
        </w:rPr>
      </w:pPr>
    </w:p>
    <w:p>
      <w:pPr>
        <w:pStyle w:val="ListParagraph"/>
        <w:numPr>
          <w:ilvl w:val="0"/>
          <w:numId w:val="6"/>
        </w:numPr>
        <w:tabs>
          <w:tab w:pos="841" w:val="left" w:leader="none"/>
          <w:tab w:pos="842" w:val="left" w:leader="none"/>
        </w:tabs>
        <w:spacing w:line="247" w:lineRule="auto" w:before="1" w:after="0"/>
        <w:ind w:left="840" w:right="363" w:hanging="359"/>
        <w:jc w:val="left"/>
        <w:rPr>
          <w:color w:val="08080A"/>
          <w:sz w:val="23"/>
        </w:rPr>
      </w:pPr>
      <w:r>
        <w:rPr>
          <w:color w:val="08080A"/>
          <w:w w:val="105"/>
          <w:sz w:val="23"/>
        </w:rPr>
        <w:t>Monitor</w:t>
      </w:r>
      <w:r>
        <w:rPr>
          <w:color w:val="08080A"/>
          <w:spacing w:val="-5"/>
          <w:w w:val="105"/>
          <w:sz w:val="23"/>
        </w:rPr>
        <w:t> </w:t>
      </w:r>
      <w:r>
        <w:rPr>
          <w:color w:val="08080A"/>
          <w:w w:val="105"/>
          <w:sz w:val="23"/>
        </w:rPr>
        <w:t>for</w:t>
      </w:r>
      <w:r>
        <w:rPr>
          <w:color w:val="08080A"/>
          <w:spacing w:val="-11"/>
          <w:w w:val="105"/>
          <w:sz w:val="23"/>
        </w:rPr>
        <w:t> </w:t>
      </w:r>
      <w:r>
        <w:rPr>
          <w:color w:val="08080A"/>
          <w:w w:val="105"/>
          <w:sz w:val="23"/>
        </w:rPr>
        <w:t>CEMS</w:t>
      </w:r>
      <w:r>
        <w:rPr>
          <w:color w:val="08080A"/>
          <w:spacing w:val="-1"/>
          <w:w w:val="105"/>
          <w:sz w:val="23"/>
        </w:rPr>
        <w:t> </w:t>
      </w:r>
      <w:r>
        <w:rPr>
          <w:color w:val="08080A"/>
          <w:w w:val="105"/>
          <w:sz w:val="23"/>
        </w:rPr>
        <w:t>alarms</w:t>
      </w:r>
      <w:r>
        <w:rPr>
          <w:color w:val="08080A"/>
          <w:spacing w:val="-2"/>
          <w:w w:val="105"/>
          <w:sz w:val="23"/>
        </w:rPr>
        <w:t> </w:t>
      </w:r>
      <w:r>
        <w:rPr>
          <w:color w:val="08080A"/>
          <w:w w:val="105"/>
          <w:sz w:val="23"/>
        </w:rPr>
        <w:t>in</w:t>
      </w:r>
      <w:r>
        <w:rPr>
          <w:color w:val="08080A"/>
          <w:spacing w:val="-13"/>
          <w:w w:val="105"/>
          <w:sz w:val="23"/>
        </w:rPr>
        <w:t> </w:t>
      </w:r>
      <w:r>
        <w:rPr>
          <w:color w:val="08080A"/>
          <w:w w:val="105"/>
          <w:sz w:val="23"/>
        </w:rPr>
        <w:t>the</w:t>
      </w:r>
      <w:r>
        <w:rPr>
          <w:color w:val="08080A"/>
          <w:spacing w:val="-9"/>
          <w:w w:val="105"/>
          <w:sz w:val="23"/>
        </w:rPr>
        <w:t> </w:t>
      </w:r>
      <w:r>
        <w:rPr>
          <w:color w:val="08080A"/>
          <w:w w:val="105"/>
          <w:sz w:val="23"/>
        </w:rPr>
        <w:t>control room</w:t>
      </w:r>
      <w:r>
        <w:rPr>
          <w:color w:val="08080A"/>
          <w:spacing w:val="-1"/>
          <w:w w:val="105"/>
          <w:sz w:val="23"/>
        </w:rPr>
        <w:t> </w:t>
      </w:r>
      <w:r>
        <w:rPr>
          <w:color w:val="08080A"/>
          <w:w w:val="105"/>
          <w:sz w:val="23"/>
        </w:rPr>
        <w:t>while</w:t>
      </w:r>
      <w:r>
        <w:rPr>
          <w:color w:val="08080A"/>
          <w:spacing w:val="-10"/>
          <w:w w:val="105"/>
          <w:sz w:val="23"/>
        </w:rPr>
        <w:t> </w:t>
      </w:r>
      <w:r>
        <w:rPr>
          <w:color w:val="08080A"/>
          <w:w w:val="105"/>
          <w:sz w:val="23"/>
        </w:rPr>
        <w:t>Gas</w:t>
      </w:r>
      <w:r>
        <w:rPr>
          <w:color w:val="08080A"/>
          <w:spacing w:val="-10"/>
          <w:w w:val="105"/>
          <w:sz w:val="23"/>
        </w:rPr>
        <w:t> </w:t>
      </w:r>
      <w:r>
        <w:rPr>
          <w:color w:val="08080A"/>
          <w:spacing w:val="-3"/>
          <w:w w:val="105"/>
          <w:sz w:val="23"/>
        </w:rPr>
        <w:t>Turbine</w:t>
      </w:r>
      <w:r>
        <w:rPr>
          <w:color w:val="3D343D"/>
          <w:spacing w:val="-3"/>
          <w:w w:val="105"/>
          <w:sz w:val="23"/>
        </w:rPr>
        <w:t>/</w:t>
      </w:r>
      <w:r>
        <w:rPr>
          <w:color w:val="08080A"/>
          <w:spacing w:val="-3"/>
          <w:w w:val="105"/>
          <w:sz w:val="23"/>
        </w:rPr>
        <w:t>HRSG</w:t>
      </w:r>
      <w:r>
        <w:rPr>
          <w:color w:val="08080A"/>
          <w:spacing w:val="-13"/>
          <w:w w:val="105"/>
          <w:sz w:val="23"/>
        </w:rPr>
        <w:t> </w:t>
      </w:r>
      <w:r>
        <w:rPr>
          <w:color w:val="08080A"/>
          <w:w w:val="105"/>
          <w:sz w:val="23"/>
        </w:rPr>
        <w:t>and</w:t>
      </w:r>
      <w:r>
        <w:rPr>
          <w:color w:val="08080A"/>
          <w:spacing w:val="-8"/>
          <w:w w:val="105"/>
          <w:sz w:val="23"/>
        </w:rPr>
        <w:t> </w:t>
      </w:r>
      <w:r>
        <w:rPr>
          <w:color w:val="08080A"/>
          <w:w w:val="105"/>
          <w:sz w:val="23"/>
        </w:rPr>
        <w:t>Auxiliary Boilers are</w:t>
      </w:r>
      <w:r>
        <w:rPr>
          <w:color w:val="08080A"/>
          <w:spacing w:val="-36"/>
          <w:w w:val="105"/>
          <w:sz w:val="23"/>
        </w:rPr>
        <w:t> </w:t>
      </w:r>
      <w:r>
        <w:rPr>
          <w:color w:val="08080A"/>
          <w:w w:val="105"/>
          <w:sz w:val="23"/>
        </w:rPr>
        <w:t>operating.</w:t>
      </w:r>
    </w:p>
    <w:p>
      <w:pPr>
        <w:pStyle w:val="ListParagraph"/>
        <w:numPr>
          <w:ilvl w:val="0"/>
          <w:numId w:val="6"/>
        </w:numPr>
        <w:tabs>
          <w:tab w:pos="840" w:val="left" w:leader="none"/>
          <w:tab w:pos="841" w:val="left" w:leader="none"/>
        </w:tabs>
        <w:spacing w:line="252" w:lineRule="auto" w:before="20" w:after="0"/>
        <w:ind w:left="841" w:right="301" w:hanging="360"/>
        <w:jc w:val="left"/>
        <w:rPr>
          <w:color w:val="08080A"/>
          <w:sz w:val="23"/>
        </w:rPr>
      </w:pPr>
      <w:r>
        <w:rPr>
          <w:color w:val="08080A"/>
          <w:w w:val="105"/>
          <w:sz w:val="23"/>
        </w:rPr>
        <w:t>Records in Control Room logbook any observations</w:t>
      </w:r>
      <w:r>
        <w:rPr>
          <w:color w:val="2A2634"/>
          <w:w w:val="105"/>
          <w:sz w:val="23"/>
        </w:rPr>
        <w:t>, </w:t>
      </w:r>
      <w:r>
        <w:rPr>
          <w:color w:val="08080A"/>
          <w:spacing w:val="-6"/>
          <w:w w:val="105"/>
          <w:sz w:val="23"/>
        </w:rPr>
        <w:t>inspections</w:t>
      </w:r>
      <w:r>
        <w:rPr>
          <w:color w:val="2A2634"/>
          <w:spacing w:val="-6"/>
          <w:w w:val="105"/>
          <w:sz w:val="23"/>
        </w:rPr>
        <w:t>, </w:t>
      </w:r>
      <w:r>
        <w:rPr>
          <w:color w:val="08080A"/>
          <w:w w:val="105"/>
          <w:sz w:val="23"/>
        </w:rPr>
        <w:t>or work performed on CEMS</w:t>
      </w:r>
      <w:r>
        <w:rPr>
          <w:color w:val="08080A"/>
          <w:spacing w:val="-36"/>
          <w:w w:val="105"/>
          <w:sz w:val="23"/>
        </w:rPr>
        <w:t> </w:t>
      </w:r>
      <w:r>
        <w:rPr>
          <w:color w:val="08080A"/>
          <w:w w:val="105"/>
          <w:sz w:val="23"/>
        </w:rPr>
        <w:t>equipment.</w:t>
      </w:r>
    </w:p>
    <w:p>
      <w:pPr>
        <w:pStyle w:val="ListParagraph"/>
        <w:numPr>
          <w:ilvl w:val="0"/>
          <w:numId w:val="6"/>
        </w:numPr>
        <w:tabs>
          <w:tab w:pos="841" w:val="left" w:leader="none"/>
          <w:tab w:pos="842" w:val="left" w:leader="none"/>
        </w:tabs>
        <w:spacing w:line="240" w:lineRule="auto" w:before="15" w:after="0"/>
        <w:ind w:left="841" w:right="0" w:hanging="360"/>
        <w:jc w:val="left"/>
        <w:rPr>
          <w:color w:val="08080A"/>
          <w:sz w:val="23"/>
        </w:rPr>
      </w:pPr>
      <w:r>
        <w:rPr>
          <w:color w:val="08080A"/>
          <w:w w:val="105"/>
          <w:sz w:val="23"/>
        </w:rPr>
        <w:t>Monitor</w:t>
      </w:r>
      <w:r>
        <w:rPr>
          <w:color w:val="08080A"/>
          <w:spacing w:val="-6"/>
          <w:w w:val="105"/>
          <w:sz w:val="23"/>
        </w:rPr>
        <w:t> </w:t>
      </w:r>
      <w:r>
        <w:rPr>
          <w:color w:val="08080A"/>
          <w:w w:val="105"/>
          <w:sz w:val="23"/>
        </w:rPr>
        <w:t>for</w:t>
      </w:r>
      <w:r>
        <w:rPr>
          <w:color w:val="08080A"/>
          <w:spacing w:val="-12"/>
          <w:w w:val="105"/>
          <w:sz w:val="23"/>
        </w:rPr>
        <w:t> </w:t>
      </w:r>
      <w:r>
        <w:rPr>
          <w:color w:val="08080A"/>
          <w:w w:val="105"/>
          <w:sz w:val="23"/>
        </w:rPr>
        <w:t>CEMS</w:t>
      </w:r>
      <w:r>
        <w:rPr>
          <w:color w:val="08080A"/>
          <w:spacing w:val="-2"/>
          <w:w w:val="105"/>
          <w:sz w:val="23"/>
        </w:rPr>
        <w:t> </w:t>
      </w:r>
      <w:r>
        <w:rPr>
          <w:color w:val="08080A"/>
          <w:w w:val="105"/>
          <w:sz w:val="23"/>
        </w:rPr>
        <w:t>alarms</w:t>
      </w:r>
      <w:r>
        <w:rPr>
          <w:color w:val="08080A"/>
          <w:spacing w:val="-3"/>
          <w:w w:val="105"/>
          <w:sz w:val="23"/>
        </w:rPr>
        <w:t> </w:t>
      </w:r>
      <w:r>
        <w:rPr>
          <w:color w:val="08080A"/>
          <w:w w:val="105"/>
          <w:sz w:val="23"/>
        </w:rPr>
        <w:t>in</w:t>
      </w:r>
      <w:r>
        <w:rPr>
          <w:color w:val="08080A"/>
          <w:spacing w:val="-14"/>
          <w:w w:val="105"/>
          <w:sz w:val="23"/>
        </w:rPr>
        <w:t> </w:t>
      </w:r>
      <w:r>
        <w:rPr>
          <w:color w:val="08080A"/>
          <w:w w:val="105"/>
          <w:sz w:val="23"/>
        </w:rPr>
        <w:t>the</w:t>
      </w:r>
      <w:r>
        <w:rPr>
          <w:color w:val="08080A"/>
          <w:spacing w:val="-10"/>
          <w:w w:val="105"/>
          <w:sz w:val="23"/>
        </w:rPr>
        <w:t> </w:t>
      </w:r>
      <w:r>
        <w:rPr>
          <w:color w:val="08080A"/>
          <w:w w:val="105"/>
          <w:sz w:val="23"/>
        </w:rPr>
        <w:t>control</w:t>
      </w:r>
      <w:r>
        <w:rPr>
          <w:color w:val="08080A"/>
          <w:spacing w:val="-1"/>
          <w:w w:val="105"/>
          <w:sz w:val="23"/>
        </w:rPr>
        <w:t> </w:t>
      </w:r>
      <w:r>
        <w:rPr>
          <w:color w:val="08080A"/>
          <w:w w:val="105"/>
          <w:sz w:val="23"/>
        </w:rPr>
        <w:t>room</w:t>
      </w:r>
      <w:r>
        <w:rPr>
          <w:color w:val="08080A"/>
          <w:spacing w:val="-5"/>
          <w:w w:val="105"/>
          <w:sz w:val="23"/>
        </w:rPr>
        <w:t> </w:t>
      </w:r>
      <w:r>
        <w:rPr>
          <w:color w:val="08080A"/>
          <w:w w:val="105"/>
          <w:sz w:val="23"/>
        </w:rPr>
        <w:t>on</w:t>
      </w:r>
      <w:r>
        <w:rPr>
          <w:color w:val="08080A"/>
          <w:spacing w:val="-15"/>
          <w:w w:val="105"/>
          <w:sz w:val="23"/>
        </w:rPr>
        <w:t> </w:t>
      </w:r>
      <w:r>
        <w:rPr>
          <w:color w:val="08080A"/>
          <w:w w:val="105"/>
          <w:sz w:val="23"/>
        </w:rPr>
        <w:t>a</w:t>
      </w:r>
      <w:r>
        <w:rPr>
          <w:color w:val="08080A"/>
          <w:spacing w:val="-9"/>
          <w:w w:val="105"/>
          <w:sz w:val="23"/>
        </w:rPr>
        <w:t> </w:t>
      </w:r>
      <w:r>
        <w:rPr>
          <w:color w:val="08080A"/>
          <w:w w:val="105"/>
          <w:sz w:val="23"/>
        </w:rPr>
        <w:t>24-hour</w:t>
      </w:r>
      <w:r>
        <w:rPr>
          <w:color w:val="08080A"/>
          <w:spacing w:val="-6"/>
          <w:w w:val="105"/>
          <w:sz w:val="23"/>
        </w:rPr>
        <w:t> </w:t>
      </w:r>
      <w:r>
        <w:rPr>
          <w:color w:val="08080A"/>
          <w:w w:val="105"/>
          <w:sz w:val="23"/>
        </w:rPr>
        <w:t>basis.</w:t>
      </w:r>
    </w:p>
    <w:p>
      <w:pPr>
        <w:pStyle w:val="BodyText"/>
        <w:rPr>
          <w:sz w:val="25"/>
        </w:rPr>
      </w:pPr>
    </w:p>
    <w:p>
      <w:pPr>
        <w:pStyle w:val="Heading2"/>
        <w:ind w:left="119"/>
      </w:pPr>
      <w:r>
        <w:rPr>
          <w:color w:val="08080A"/>
          <w:w w:val="105"/>
        </w:rPr>
        <w:t>Perform daily preventative maintenance checks:</w:t>
      </w:r>
    </w:p>
    <w:p>
      <w:pPr>
        <w:pStyle w:val="ListParagraph"/>
        <w:numPr>
          <w:ilvl w:val="0"/>
          <w:numId w:val="7"/>
        </w:numPr>
        <w:tabs>
          <w:tab w:pos="841" w:val="left" w:leader="none"/>
        </w:tabs>
        <w:spacing w:line="240" w:lineRule="auto" w:before="9" w:after="0"/>
        <w:ind w:left="840" w:right="0" w:hanging="358"/>
        <w:jc w:val="left"/>
        <w:rPr>
          <w:sz w:val="23"/>
        </w:rPr>
      </w:pPr>
      <w:r>
        <w:rPr>
          <w:color w:val="08080A"/>
          <w:w w:val="105"/>
          <w:sz w:val="23"/>
        </w:rPr>
        <w:t>Review daily</w:t>
      </w:r>
      <w:r>
        <w:rPr>
          <w:color w:val="08080A"/>
          <w:spacing w:val="-14"/>
          <w:w w:val="105"/>
          <w:sz w:val="23"/>
        </w:rPr>
        <w:t> </w:t>
      </w:r>
      <w:r>
        <w:rPr>
          <w:color w:val="08080A"/>
          <w:w w:val="105"/>
          <w:sz w:val="23"/>
        </w:rPr>
        <w:t>reports</w:t>
      </w:r>
      <w:r>
        <w:rPr>
          <w:color w:val="010A26"/>
          <w:w w:val="105"/>
          <w:sz w:val="23"/>
        </w:rPr>
        <w:t>.</w:t>
      </w:r>
    </w:p>
    <w:p>
      <w:pPr>
        <w:pStyle w:val="ListParagraph"/>
        <w:numPr>
          <w:ilvl w:val="0"/>
          <w:numId w:val="7"/>
        </w:numPr>
        <w:tabs>
          <w:tab w:pos="842" w:val="left" w:leader="none"/>
        </w:tabs>
        <w:spacing w:line="240" w:lineRule="auto" w:before="14" w:after="0"/>
        <w:ind w:left="841" w:right="0" w:hanging="362"/>
        <w:jc w:val="left"/>
        <w:rPr>
          <w:sz w:val="23"/>
        </w:rPr>
      </w:pPr>
      <w:r>
        <w:rPr>
          <w:color w:val="08080A"/>
          <w:w w:val="105"/>
          <w:sz w:val="23"/>
        </w:rPr>
        <w:t>Check</w:t>
      </w:r>
      <w:r>
        <w:rPr>
          <w:color w:val="08080A"/>
          <w:spacing w:val="-7"/>
          <w:w w:val="105"/>
          <w:sz w:val="23"/>
        </w:rPr>
        <w:t> </w:t>
      </w:r>
      <w:r>
        <w:rPr>
          <w:color w:val="08080A"/>
          <w:w w:val="105"/>
          <w:sz w:val="23"/>
        </w:rPr>
        <w:t>on</w:t>
      </w:r>
      <w:r>
        <w:rPr>
          <w:color w:val="08080A"/>
          <w:spacing w:val="-11"/>
          <w:w w:val="105"/>
          <w:sz w:val="23"/>
        </w:rPr>
        <w:t> </w:t>
      </w:r>
      <w:r>
        <w:rPr>
          <w:color w:val="08080A"/>
          <w:w w:val="105"/>
          <w:sz w:val="23"/>
        </w:rPr>
        <w:t>the</w:t>
      </w:r>
      <w:r>
        <w:rPr>
          <w:color w:val="08080A"/>
          <w:spacing w:val="-14"/>
          <w:w w:val="105"/>
          <w:sz w:val="23"/>
        </w:rPr>
        <w:t> </w:t>
      </w:r>
      <w:r>
        <w:rPr>
          <w:color w:val="08080A"/>
          <w:w w:val="105"/>
          <w:sz w:val="23"/>
        </w:rPr>
        <w:t>condition of</w:t>
      </w:r>
      <w:r>
        <w:rPr>
          <w:color w:val="08080A"/>
          <w:spacing w:val="-16"/>
          <w:w w:val="105"/>
          <w:sz w:val="23"/>
        </w:rPr>
        <w:t> </w:t>
      </w:r>
      <w:r>
        <w:rPr>
          <w:color w:val="08080A"/>
          <w:w w:val="105"/>
          <w:sz w:val="23"/>
        </w:rPr>
        <w:t>various</w:t>
      </w:r>
      <w:r>
        <w:rPr>
          <w:color w:val="08080A"/>
          <w:spacing w:val="-5"/>
          <w:w w:val="105"/>
          <w:sz w:val="23"/>
        </w:rPr>
        <w:t> </w:t>
      </w:r>
      <w:r>
        <w:rPr>
          <w:color w:val="08080A"/>
          <w:w w:val="105"/>
          <w:sz w:val="23"/>
        </w:rPr>
        <w:t>general</w:t>
      </w:r>
      <w:r>
        <w:rPr>
          <w:color w:val="08080A"/>
          <w:spacing w:val="-8"/>
          <w:w w:val="105"/>
          <w:sz w:val="23"/>
        </w:rPr>
        <w:t> </w:t>
      </w:r>
      <w:r>
        <w:rPr>
          <w:color w:val="08080A"/>
          <w:w w:val="105"/>
          <w:sz w:val="23"/>
        </w:rPr>
        <w:t>items.</w:t>
      </w:r>
    </w:p>
    <w:p>
      <w:pPr>
        <w:pStyle w:val="ListParagraph"/>
        <w:numPr>
          <w:ilvl w:val="0"/>
          <w:numId w:val="7"/>
        </w:numPr>
        <w:tabs>
          <w:tab w:pos="838" w:val="left" w:leader="none"/>
        </w:tabs>
        <w:spacing w:line="240" w:lineRule="auto" w:before="9" w:after="0"/>
        <w:ind w:left="837" w:right="0" w:hanging="357"/>
        <w:jc w:val="left"/>
        <w:rPr>
          <w:sz w:val="23"/>
        </w:rPr>
      </w:pPr>
      <w:r>
        <w:rPr>
          <w:color w:val="08080A"/>
          <w:w w:val="105"/>
          <w:sz w:val="23"/>
        </w:rPr>
        <w:t>Visual verification of various general</w:t>
      </w:r>
      <w:r>
        <w:rPr>
          <w:color w:val="08080A"/>
          <w:spacing w:val="-4"/>
          <w:w w:val="105"/>
          <w:sz w:val="23"/>
        </w:rPr>
        <w:t> </w:t>
      </w:r>
      <w:r>
        <w:rPr>
          <w:color w:val="08080A"/>
          <w:spacing w:val="-5"/>
          <w:w w:val="105"/>
          <w:sz w:val="23"/>
        </w:rPr>
        <w:t>items</w:t>
      </w:r>
      <w:r>
        <w:rPr>
          <w:color w:val="010A26"/>
          <w:spacing w:val="-5"/>
          <w:w w:val="105"/>
          <w:sz w:val="23"/>
        </w:rPr>
        <w:t>.</w:t>
      </w:r>
    </w:p>
    <w:p>
      <w:pPr>
        <w:spacing w:after="0" w:line="240" w:lineRule="auto"/>
        <w:jc w:val="left"/>
        <w:rPr>
          <w:sz w:val="23"/>
        </w:rPr>
        <w:sectPr>
          <w:pgSz w:w="12240" w:h="15840"/>
          <w:pgMar w:header="741" w:footer="733" w:top="1260" w:bottom="920" w:left="1680" w:right="980"/>
        </w:sectPr>
      </w:pPr>
    </w:p>
    <w:p>
      <w:pPr>
        <w:pStyle w:val="BodyText"/>
        <w:rPr>
          <w:sz w:val="20"/>
        </w:rPr>
      </w:pPr>
    </w:p>
    <w:p>
      <w:pPr>
        <w:pStyle w:val="BodyText"/>
        <w:spacing w:before="7"/>
        <w:rPr>
          <w:sz w:val="19"/>
        </w:rPr>
      </w:pPr>
    </w:p>
    <w:p>
      <w:pPr>
        <w:pStyle w:val="Heading2"/>
        <w:numPr>
          <w:ilvl w:val="0"/>
          <w:numId w:val="8"/>
        </w:numPr>
        <w:tabs>
          <w:tab w:pos="461" w:val="left" w:leader="none"/>
        </w:tabs>
        <w:spacing w:line="240" w:lineRule="auto" w:before="0" w:after="0"/>
        <w:ind w:left="460" w:right="0" w:hanging="359"/>
        <w:jc w:val="left"/>
      </w:pPr>
      <w:r>
        <w:rPr>
          <w:color w:val="0A080A"/>
        </w:rPr>
        <w:t>QUALITY  ASSURANCE </w:t>
      </w:r>
      <w:r>
        <w:rPr>
          <w:color w:val="0A080A"/>
          <w:spacing w:val="27"/>
        </w:rPr>
        <w:t> </w:t>
      </w:r>
      <w:r>
        <w:rPr>
          <w:color w:val="0A080A"/>
        </w:rPr>
        <w:t>REQUIREMENTS</w:t>
      </w:r>
    </w:p>
    <w:p>
      <w:pPr>
        <w:pStyle w:val="BodyText"/>
        <w:spacing w:before="11"/>
        <w:rPr>
          <w:b/>
          <w:sz w:val="24"/>
        </w:rPr>
      </w:pPr>
    </w:p>
    <w:p>
      <w:pPr>
        <w:pStyle w:val="BodyText"/>
        <w:spacing w:line="249" w:lineRule="auto"/>
        <w:ind w:left="101" w:right="146" w:firstLine="1"/>
      </w:pPr>
      <w:r>
        <w:rPr>
          <w:color w:val="0A080A"/>
          <w:w w:val="105"/>
        </w:rPr>
        <w:t>The</w:t>
      </w:r>
      <w:r>
        <w:rPr>
          <w:color w:val="0A080A"/>
          <w:spacing w:val="-12"/>
          <w:w w:val="105"/>
        </w:rPr>
        <w:t> </w:t>
      </w:r>
      <w:r>
        <w:rPr>
          <w:color w:val="0A080A"/>
          <w:w w:val="105"/>
        </w:rPr>
        <w:t>CEMS</w:t>
      </w:r>
      <w:r>
        <w:rPr>
          <w:color w:val="0A080A"/>
          <w:spacing w:val="-3"/>
          <w:w w:val="105"/>
        </w:rPr>
        <w:t> </w:t>
      </w:r>
      <w:r>
        <w:rPr>
          <w:color w:val="0A080A"/>
          <w:w w:val="105"/>
        </w:rPr>
        <w:t>for</w:t>
      </w:r>
      <w:r>
        <w:rPr>
          <w:color w:val="0A080A"/>
          <w:spacing w:val="-11"/>
          <w:w w:val="105"/>
        </w:rPr>
        <w:t> </w:t>
      </w:r>
      <w:r>
        <w:rPr>
          <w:color w:val="0A080A"/>
          <w:w w:val="105"/>
        </w:rPr>
        <w:t>Michigan</w:t>
      </w:r>
      <w:r>
        <w:rPr>
          <w:color w:val="0A080A"/>
          <w:spacing w:val="-2"/>
          <w:w w:val="105"/>
        </w:rPr>
        <w:t> </w:t>
      </w:r>
      <w:r>
        <w:rPr>
          <w:color w:val="0A080A"/>
          <w:w w:val="105"/>
        </w:rPr>
        <w:t>Power</w:t>
      </w:r>
      <w:r>
        <w:rPr>
          <w:color w:val="0A080A"/>
          <w:spacing w:val="-6"/>
          <w:w w:val="105"/>
        </w:rPr>
        <w:t> </w:t>
      </w:r>
      <w:r>
        <w:rPr>
          <w:color w:val="0A080A"/>
          <w:w w:val="105"/>
        </w:rPr>
        <w:t>Ltd.</w:t>
      </w:r>
      <w:r>
        <w:rPr>
          <w:color w:val="0A080A"/>
          <w:spacing w:val="-7"/>
          <w:w w:val="105"/>
        </w:rPr>
        <w:t> </w:t>
      </w:r>
      <w:r>
        <w:rPr>
          <w:color w:val="0A080A"/>
          <w:w w:val="105"/>
        </w:rPr>
        <w:t>Partnership</w:t>
      </w:r>
      <w:r>
        <w:rPr>
          <w:color w:val="0A080A"/>
          <w:spacing w:val="2"/>
          <w:w w:val="105"/>
        </w:rPr>
        <w:t> </w:t>
      </w:r>
      <w:r>
        <w:rPr>
          <w:color w:val="0A080A"/>
          <w:w w:val="105"/>
        </w:rPr>
        <w:t>are</w:t>
      </w:r>
      <w:r>
        <w:rPr>
          <w:color w:val="0A080A"/>
          <w:spacing w:val="-14"/>
          <w:w w:val="105"/>
        </w:rPr>
        <w:t> </w:t>
      </w:r>
      <w:r>
        <w:rPr>
          <w:color w:val="0A080A"/>
          <w:w w:val="105"/>
        </w:rPr>
        <w:t>designed</w:t>
      </w:r>
      <w:r>
        <w:rPr>
          <w:color w:val="0A080A"/>
          <w:spacing w:val="-2"/>
          <w:w w:val="105"/>
        </w:rPr>
        <w:t> </w:t>
      </w:r>
      <w:r>
        <w:rPr>
          <w:color w:val="0A080A"/>
          <w:w w:val="105"/>
        </w:rPr>
        <w:t>to</w:t>
      </w:r>
      <w:r>
        <w:rPr>
          <w:color w:val="0A080A"/>
          <w:spacing w:val="-11"/>
          <w:w w:val="105"/>
        </w:rPr>
        <w:t> </w:t>
      </w:r>
      <w:r>
        <w:rPr>
          <w:color w:val="0A080A"/>
          <w:w w:val="105"/>
        </w:rPr>
        <w:t>meet</w:t>
      </w:r>
      <w:r>
        <w:rPr>
          <w:color w:val="0A080A"/>
          <w:spacing w:val="-4"/>
          <w:w w:val="105"/>
        </w:rPr>
        <w:t> </w:t>
      </w:r>
      <w:r>
        <w:rPr>
          <w:color w:val="0A080A"/>
          <w:w w:val="105"/>
        </w:rPr>
        <w:t>the</w:t>
      </w:r>
      <w:r>
        <w:rPr>
          <w:color w:val="0A080A"/>
          <w:spacing w:val="-11"/>
          <w:w w:val="105"/>
        </w:rPr>
        <w:t> </w:t>
      </w:r>
      <w:r>
        <w:rPr>
          <w:color w:val="0A080A"/>
          <w:w w:val="105"/>
        </w:rPr>
        <w:t>reporting</w:t>
      </w:r>
      <w:r>
        <w:rPr>
          <w:color w:val="0A080A"/>
          <w:spacing w:val="-43"/>
          <w:w w:val="105"/>
        </w:rPr>
        <w:t> </w:t>
      </w:r>
      <w:r>
        <w:rPr>
          <w:color w:val="262434"/>
          <w:w w:val="105"/>
        </w:rPr>
        <w:t>,</w:t>
      </w:r>
      <w:r>
        <w:rPr>
          <w:color w:val="262434"/>
          <w:spacing w:val="-13"/>
          <w:w w:val="105"/>
        </w:rPr>
        <w:t> </w:t>
      </w:r>
      <w:r>
        <w:rPr>
          <w:color w:val="0A080A"/>
          <w:w w:val="105"/>
        </w:rPr>
        <w:t>record</w:t>
      </w:r>
      <w:r>
        <w:rPr>
          <w:color w:val="0A080A"/>
          <w:spacing w:val="-8"/>
          <w:w w:val="105"/>
        </w:rPr>
        <w:t> </w:t>
      </w:r>
      <w:r>
        <w:rPr>
          <w:color w:val="0A080A"/>
          <w:spacing w:val="-3"/>
          <w:w w:val="105"/>
        </w:rPr>
        <w:t>keeping</w:t>
      </w:r>
      <w:r>
        <w:rPr>
          <w:color w:val="262434"/>
          <w:spacing w:val="-3"/>
          <w:w w:val="105"/>
        </w:rPr>
        <w:t>, </w:t>
      </w:r>
      <w:r>
        <w:rPr>
          <w:color w:val="0A080A"/>
          <w:w w:val="105"/>
        </w:rPr>
        <w:t>certification</w:t>
      </w:r>
      <w:r>
        <w:rPr>
          <w:color w:val="262434"/>
          <w:w w:val="105"/>
        </w:rPr>
        <w:t>, </w:t>
      </w:r>
      <w:r>
        <w:rPr>
          <w:color w:val="0A080A"/>
          <w:w w:val="105"/>
        </w:rPr>
        <w:t>and quality assurance requirements of 40 CFR </w:t>
      </w:r>
      <w:r>
        <w:rPr>
          <w:color w:val="0A080A"/>
          <w:spacing w:val="-3"/>
          <w:w w:val="105"/>
        </w:rPr>
        <w:t>75</w:t>
      </w:r>
      <w:r>
        <w:rPr>
          <w:color w:val="262434"/>
          <w:spacing w:val="-3"/>
          <w:w w:val="105"/>
        </w:rPr>
        <w:t>, </w:t>
      </w:r>
      <w:r>
        <w:rPr>
          <w:color w:val="0A080A"/>
          <w:w w:val="105"/>
        </w:rPr>
        <w:t>40 CFR 60 and the Renewable Operating</w:t>
      </w:r>
      <w:r>
        <w:rPr>
          <w:color w:val="0A080A"/>
          <w:spacing w:val="-31"/>
          <w:w w:val="105"/>
        </w:rPr>
        <w:t> </w:t>
      </w:r>
      <w:r>
        <w:rPr>
          <w:color w:val="0A080A"/>
          <w:w w:val="105"/>
        </w:rPr>
        <w:t>Permit.</w:t>
      </w:r>
    </w:p>
    <w:p>
      <w:pPr>
        <w:pStyle w:val="BodyText"/>
        <w:rPr>
          <w:sz w:val="24"/>
        </w:rPr>
      </w:pPr>
    </w:p>
    <w:p>
      <w:pPr>
        <w:pStyle w:val="Heading2"/>
        <w:numPr>
          <w:ilvl w:val="1"/>
          <w:numId w:val="8"/>
        </w:numPr>
        <w:tabs>
          <w:tab w:pos="1450" w:val="left" w:leader="none"/>
          <w:tab w:pos="1451" w:val="left" w:leader="none"/>
        </w:tabs>
        <w:spacing w:line="240" w:lineRule="auto" w:before="1" w:after="0"/>
        <w:ind w:left="1450" w:right="0" w:hanging="658"/>
        <w:jc w:val="left"/>
        <w:rPr>
          <w:color w:val="0A080A"/>
        </w:rPr>
      </w:pPr>
      <w:r>
        <w:rPr>
          <w:color w:val="0A080A"/>
          <w:u w:val="thick" w:color="000000"/>
        </w:rPr>
        <w:t>DATA  VALIDATION </w:t>
      </w:r>
      <w:r>
        <w:rPr>
          <w:color w:val="0A080A"/>
          <w:spacing w:val="18"/>
          <w:u w:val="thick" w:color="000000"/>
        </w:rPr>
        <w:t> </w:t>
      </w:r>
      <w:r>
        <w:rPr>
          <w:color w:val="0A080A"/>
          <w:u w:val="thick" w:color="000000"/>
        </w:rPr>
        <w:t>REQUIREMENTS</w:t>
      </w:r>
    </w:p>
    <w:p>
      <w:pPr>
        <w:pStyle w:val="BodyText"/>
        <w:rPr>
          <w:b/>
          <w:sz w:val="25"/>
        </w:rPr>
      </w:pPr>
    </w:p>
    <w:p>
      <w:pPr>
        <w:pStyle w:val="BodyText"/>
        <w:spacing w:line="252" w:lineRule="auto"/>
        <w:ind w:left="817" w:right="23" w:firstLine="3"/>
      </w:pPr>
      <w:r>
        <w:rPr>
          <w:color w:val="0A080A"/>
          <w:w w:val="105"/>
        </w:rPr>
        <w:t>Personnel at Michigan Power Ltd</w:t>
      </w:r>
      <w:r>
        <w:rPr>
          <w:color w:val="010A26"/>
          <w:w w:val="105"/>
        </w:rPr>
        <w:t>. </w:t>
      </w:r>
      <w:r>
        <w:rPr>
          <w:color w:val="0A080A"/>
          <w:w w:val="105"/>
        </w:rPr>
        <w:t>Partnership strive to achieve 100% availability of the monitors under normal operating conditions</w:t>
      </w:r>
      <w:r>
        <w:rPr>
          <w:color w:val="010A26"/>
          <w:w w:val="105"/>
        </w:rPr>
        <w:t>. </w:t>
      </w:r>
      <w:r>
        <w:rPr>
          <w:color w:val="0A080A"/>
          <w:w w:val="105"/>
        </w:rPr>
        <w:t>All reasonable and practical means are used to achieve this objective</w:t>
      </w:r>
      <w:r>
        <w:rPr>
          <w:color w:val="262434"/>
          <w:w w:val="105"/>
        </w:rPr>
        <w:t>, </w:t>
      </w:r>
      <w:r>
        <w:rPr>
          <w:color w:val="0A080A"/>
          <w:w w:val="105"/>
        </w:rPr>
        <w:t>including overtime-corrective maintenance work</w:t>
      </w:r>
      <w:r>
        <w:rPr>
          <w:color w:val="262434"/>
          <w:w w:val="105"/>
        </w:rPr>
        <w:t>, </w:t>
      </w:r>
      <w:r>
        <w:rPr>
          <w:color w:val="0A080A"/>
          <w:w w:val="105"/>
        </w:rPr>
        <w:t>quarterly audits</w:t>
      </w:r>
      <w:r>
        <w:rPr>
          <w:color w:val="262434"/>
          <w:w w:val="105"/>
        </w:rPr>
        <w:t>, </w:t>
      </w:r>
      <w:r>
        <w:rPr>
          <w:color w:val="0A080A"/>
          <w:w w:val="105"/>
        </w:rPr>
        <w:t>routine preventative maintenance</w:t>
      </w:r>
      <w:r>
        <w:rPr>
          <w:color w:val="262434"/>
          <w:w w:val="105"/>
        </w:rPr>
        <w:t>, </w:t>
      </w:r>
      <w:r>
        <w:rPr>
          <w:color w:val="0A080A"/>
          <w:w w:val="105"/>
        </w:rPr>
        <w:t>and daily calibration checks.</w:t>
      </w:r>
    </w:p>
    <w:p>
      <w:pPr>
        <w:pStyle w:val="BodyText"/>
        <w:spacing w:before="10"/>
      </w:pPr>
    </w:p>
    <w:p>
      <w:pPr>
        <w:pStyle w:val="BodyText"/>
        <w:spacing w:line="247" w:lineRule="auto"/>
        <w:ind w:left="821" w:right="356" w:firstLine="1"/>
      </w:pPr>
      <w:r>
        <w:rPr>
          <w:color w:val="0A080A"/>
          <w:w w:val="105"/>
        </w:rPr>
        <w:t>All pertinent regulations require the reduction of emissions to one-hour time-based emissions</w:t>
      </w:r>
      <w:r>
        <w:rPr>
          <w:color w:val="010A26"/>
          <w:w w:val="105"/>
        </w:rPr>
        <w:t>. </w:t>
      </w:r>
      <w:r>
        <w:rPr>
          <w:color w:val="0A080A"/>
          <w:w w:val="105"/>
        </w:rPr>
        <w:t>40 CFR 75 and state CEMS Guidelines</w:t>
      </w:r>
      <w:r>
        <w:rPr>
          <w:color w:val="262434"/>
          <w:w w:val="105"/>
        </w:rPr>
        <w:t>, </w:t>
      </w:r>
      <w:r>
        <w:rPr>
          <w:color w:val="0A080A"/>
          <w:w w:val="105"/>
        </w:rPr>
        <w:t>however</w:t>
      </w:r>
      <w:r>
        <w:rPr>
          <w:color w:val="262434"/>
          <w:w w:val="105"/>
        </w:rPr>
        <w:t>, </w:t>
      </w:r>
      <w:r>
        <w:rPr>
          <w:color w:val="0A080A"/>
          <w:w w:val="105"/>
        </w:rPr>
        <w:t>require different hourly calculations.</w:t>
      </w:r>
    </w:p>
    <w:p>
      <w:pPr>
        <w:pStyle w:val="BodyText"/>
        <w:spacing w:before="3"/>
        <w:rPr>
          <w:sz w:val="24"/>
        </w:rPr>
      </w:pPr>
    </w:p>
    <w:p>
      <w:pPr>
        <w:pStyle w:val="Heading2"/>
        <w:numPr>
          <w:ilvl w:val="2"/>
          <w:numId w:val="8"/>
        </w:numPr>
        <w:tabs>
          <w:tab w:pos="2203" w:val="left" w:leader="none"/>
        </w:tabs>
        <w:spacing w:line="240" w:lineRule="auto" w:before="0" w:after="0"/>
        <w:ind w:left="2202" w:right="0" w:hanging="719"/>
        <w:jc w:val="left"/>
        <w:rPr>
          <w:color w:val="0A080A"/>
        </w:rPr>
      </w:pPr>
      <w:r>
        <w:rPr>
          <w:color w:val="0A080A"/>
          <w:w w:val="105"/>
        </w:rPr>
        <w:t>Invalid</w:t>
      </w:r>
      <w:r>
        <w:rPr>
          <w:color w:val="0A080A"/>
          <w:spacing w:val="-30"/>
          <w:w w:val="105"/>
        </w:rPr>
        <w:t> </w:t>
      </w:r>
      <w:r>
        <w:rPr>
          <w:color w:val="0A080A"/>
          <w:w w:val="105"/>
        </w:rPr>
        <w:t>Data</w:t>
      </w:r>
    </w:p>
    <w:p>
      <w:pPr>
        <w:pStyle w:val="BodyText"/>
        <w:spacing w:before="10"/>
        <w:rPr>
          <w:b/>
          <w:sz w:val="24"/>
        </w:rPr>
      </w:pPr>
    </w:p>
    <w:p>
      <w:pPr>
        <w:pStyle w:val="BodyText"/>
        <w:spacing w:line="252" w:lineRule="auto"/>
        <w:ind w:left="1447" w:right="137" w:hanging="1"/>
      </w:pPr>
      <w:r>
        <w:rPr>
          <w:color w:val="0A080A"/>
          <w:w w:val="105"/>
        </w:rPr>
        <w:t>Numerous conditions can render data invalid </w:t>
      </w:r>
      <w:r>
        <w:rPr>
          <w:color w:val="010A26"/>
          <w:w w:val="105"/>
        </w:rPr>
        <w:t>. </w:t>
      </w:r>
      <w:r>
        <w:rPr>
          <w:rFonts w:ascii="Arial"/>
          <w:color w:val="0A080A"/>
          <w:w w:val="105"/>
          <w:sz w:val="22"/>
        </w:rPr>
        <w:t>If </w:t>
      </w:r>
      <w:r>
        <w:rPr>
          <w:color w:val="0A080A"/>
          <w:w w:val="105"/>
        </w:rPr>
        <w:t>the correct number of valid data points is not collected for any reason</w:t>
      </w:r>
      <w:r>
        <w:rPr>
          <w:color w:val="262434"/>
          <w:w w:val="105"/>
        </w:rPr>
        <w:t>, </w:t>
      </w:r>
      <w:r>
        <w:rPr>
          <w:color w:val="0A080A"/>
          <w:w w:val="105"/>
        </w:rPr>
        <w:t>then the data collected is considered invalid </w:t>
      </w:r>
      <w:r>
        <w:rPr>
          <w:color w:val="010A26"/>
          <w:w w:val="105"/>
        </w:rPr>
        <w:t>.</w:t>
      </w:r>
    </w:p>
    <w:p>
      <w:pPr>
        <w:pStyle w:val="BodyText"/>
        <w:spacing w:line="252" w:lineRule="auto"/>
        <w:ind w:left="1450"/>
      </w:pPr>
      <w:r>
        <w:rPr>
          <w:color w:val="0A080A"/>
          <w:w w:val="105"/>
        </w:rPr>
        <w:t>There</w:t>
      </w:r>
      <w:r>
        <w:rPr>
          <w:color w:val="0A080A"/>
          <w:spacing w:val="-8"/>
          <w:w w:val="105"/>
        </w:rPr>
        <w:t> </w:t>
      </w:r>
      <w:r>
        <w:rPr>
          <w:color w:val="0A080A"/>
          <w:w w:val="105"/>
        </w:rPr>
        <w:t>is</w:t>
      </w:r>
      <w:r>
        <w:rPr>
          <w:color w:val="0A080A"/>
          <w:spacing w:val="-14"/>
          <w:w w:val="105"/>
        </w:rPr>
        <w:t> </w:t>
      </w:r>
      <w:r>
        <w:rPr>
          <w:color w:val="0A080A"/>
          <w:w w:val="105"/>
        </w:rPr>
        <w:t>no</w:t>
      </w:r>
      <w:r>
        <w:rPr>
          <w:color w:val="0A080A"/>
          <w:spacing w:val="-6"/>
          <w:w w:val="105"/>
        </w:rPr>
        <w:t> </w:t>
      </w:r>
      <w:r>
        <w:rPr>
          <w:color w:val="0A080A"/>
          <w:w w:val="105"/>
        </w:rPr>
        <w:t>restriction</w:t>
      </w:r>
      <w:r>
        <w:rPr>
          <w:color w:val="0A080A"/>
          <w:spacing w:val="2"/>
          <w:w w:val="105"/>
        </w:rPr>
        <w:t> </w:t>
      </w:r>
      <w:r>
        <w:rPr>
          <w:color w:val="0A080A"/>
          <w:w w:val="105"/>
        </w:rPr>
        <w:t>in</w:t>
      </w:r>
      <w:r>
        <w:rPr>
          <w:color w:val="0A080A"/>
          <w:spacing w:val="-12"/>
          <w:w w:val="105"/>
        </w:rPr>
        <w:t> </w:t>
      </w:r>
      <w:r>
        <w:rPr>
          <w:color w:val="0A080A"/>
          <w:w w:val="105"/>
        </w:rPr>
        <w:t>40</w:t>
      </w:r>
      <w:r>
        <w:rPr>
          <w:color w:val="0A080A"/>
          <w:spacing w:val="-6"/>
          <w:w w:val="105"/>
        </w:rPr>
        <w:t> </w:t>
      </w:r>
      <w:r>
        <w:rPr>
          <w:color w:val="0A080A"/>
          <w:w w:val="105"/>
        </w:rPr>
        <w:t>CFR</w:t>
      </w:r>
      <w:r>
        <w:rPr>
          <w:color w:val="0A080A"/>
          <w:spacing w:val="-5"/>
          <w:w w:val="105"/>
        </w:rPr>
        <w:t> </w:t>
      </w:r>
      <w:r>
        <w:rPr>
          <w:color w:val="0A080A"/>
          <w:w w:val="105"/>
        </w:rPr>
        <w:t>60</w:t>
      </w:r>
      <w:r>
        <w:rPr>
          <w:color w:val="0A080A"/>
          <w:spacing w:val="-11"/>
          <w:w w:val="105"/>
        </w:rPr>
        <w:t> </w:t>
      </w:r>
      <w:r>
        <w:rPr>
          <w:color w:val="0A080A"/>
          <w:w w:val="105"/>
        </w:rPr>
        <w:t>on</w:t>
      </w:r>
      <w:r>
        <w:rPr>
          <w:color w:val="0A080A"/>
          <w:spacing w:val="-7"/>
          <w:w w:val="105"/>
        </w:rPr>
        <w:t> </w:t>
      </w:r>
      <w:r>
        <w:rPr>
          <w:color w:val="0A080A"/>
          <w:w w:val="105"/>
        </w:rPr>
        <w:t>invalid</w:t>
      </w:r>
      <w:r>
        <w:rPr>
          <w:color w:val="0A080A"/>
          <w:spacing w:val="-4"/>
          <w:w w:val="105"/>
        </w:rPr>
        <w:t> </w:t>
      </w:r>
      <w:r>
        <w:rPr>
          <w:color w:val="0A080A"/>
          <w:w w:val="105"/>
        </w:rPr>
        <w:t>data</w:t>
      </w:r>
      <w:r>
        <w:rPr>
          <w:color w:val="010A26"/>
          <w:w w:val="105"/>
        </w:rPr>
        <w:t>.</w:t>
      </w:r>
      <w:r>
        <w:rPr>
          <w:color w:val="010A26"/>
          <w:spacing w:val="-12"/>
          <w:w w:val="105"/>
        </w:rPr>
        <w:t> </w:t>
      </w:r>
      <w:r>
        <w:rPr>
          <w:color w:val="0A080A"/>
          <w:w w:val="105"/>
        </w:rPr>
        <w:t>For</w:t>
      </w:r>
      <w:r>
        <w:rPr>
          <w:color w:val="0A080A"/>
          <w:spacing w:val="-8"/>
          <w:w w:val="105"/>
        </w:rPr>
        <w:t> </w:t>
      </w:r>
      <w:r>
        <w:rPr>
          <w:color w:val="0A080A"/>
          <w:w w:val="105"/>
        </w:rPr>
        <w:t>40</w:t>
      </w:r>
      <w:r>
        <w:rPr>
          <w:color w:val="0A080A"/>
          <w:spacing w:val="-6"/>
          <w:w w:val="105"/>
        </w:rPr>
        <w:t> </w:t>
      </w:r>
      <w:r>
        <w:rPr>
          <w:color w:val="0A080A"/>
          <w:w w:val="105"/>
        </w:rPr>
        <w:t>CFR</w:t>
      </w:r>
      <w:r>
        <w:rPr>
          <w:color w:val="0A080A"/>
          <w:spacing w:val="-6"/>
          <w:w w:val="105"/>
        </w:rPr>
        <w:t> </w:t>
      </w:r>
      <w:r>
        <w:rPr>
          <w:color w:val="0A080A"/>
          <w:w w:val="105"/>
        </w:rPr>
        <w:t>75</w:t>
      </w:r>
      <w:r>
        <w:rPr>
          <w:color w:val="0A080A"/>
          <w:spacing w:val="-12"/>
          <w:w w:val="105"/>
        </w:rPr>
        <w:t> </w:t>
      </w:r>
      <w:r>
        <w:rPr>
          <w:color w:val="0A080A"/>
          <w:w w:val="105"/>
        </w:rPr>
        <w:t>reporting</w:t>
      </w:r>
      <w:r>
        <w:rPr>
          <w:color w:val="0A080A"/>
          <w:spacing w:val="-32"/>
          <w:w w:val="105"/>
        </w:rPr>
        <w:t> </w:t>
      </w:r>
      <w:r>
        <w:rPr>
          <w:color w:val="262434"/>
          <w:w w:val="105"/>
        </w:rPr>
        <w:t>,</w:t>
      </w:r>
      <w:r>
        <w:rPr>
          <w:color w:val="262434"/>
          <w:spacing w:val="-8"/>
          <w:w w:val="105"/>
        </w:rPr>
        <w:t> </w:t>
      </w:r>
      <w:r>
        <w:rPr>
          <w:color w:val="0A080A"/>
          <w:w w:val="105"/>
        </w:rPr>
        <w:t>the</w:t>
      </w:r>
      <w:r>
        <w:rPr>
          <w:color w:val="0A080A"/>
          <w:spacing w:val="-10"/>
          <w:w w:val="105"/>
        </w:rPr>
        <w:t> </w:t>
      </w:r>
      <w:r>
        <w:rPr>
          <w:color w:val="0A080A"/>
          <w:w w:val="105"/>
        </w:rPr>
        <w:t>invalid data</w:t>
      </w:r>
      <w:r>
        <w:rPr>
          <w:color w:val="0A080A"/>
          <w:spacing w:val="-7"/>
          <w:w w:val="105"/>
        </w:rPr>
        <w:t> </w:t>
      </w:r>
      <w:r>
        <w:rPr>
          <w:color w:val="0A080A"/>
          <w:w w:val="105"/>
        </w:rPr>
        <w:t>is</w:t>
      </w:r>
      <w:r>
        <w:rPr>
          <w:color w:val="0A080A"/>
          <w:spacing w:val="-14"/>
          <w:w w:val="105"/>
        </w:rPr>
        <w:t> </w:t>
      </w:r>
      <w:r>
        <w:rPr>
          <w:color w:val="0A080A"/>
          <w:w w:val="105"/>
        </w:rPr>
        <w:t>automatically</w:t>
      </w:r>
      <w:r>
        <w:rPr>
          <w:color w:val="0A080A"/>
          <w:spacing w:val="-1"/>
          <w:w w:val="105"/>
        </w:rPr>
        <w:t> </w:t>
      </w:r>
      <w:r>
        <w:rPr>
          <w:color w:val="0A080A"/>
          <w:w w:val="105"/>
        </w:rPr>
        <w:t>replaced</w:t>
      </w:r>
      <w:r>
        <w:rPr>
          <w:color w:val="0A080A"/>
          <w:spacing w:val="-7"/>
          <w:w w:val="105"/>
        </w:rPr>
        <w:t> </w:t>
      </w:r>
      <w:r>
        <w:rPr>
          <w:color w:val="0A080A"/>
          <w:w w:val="105"/>
        </w:rPr>
        <w:t>by</w:t>
      </w:r>
      <w:r>
        <w:rPr>
          <w:color w:val="0A080A"/>
          <w:spacing w:val="-9"/>
          <w:w w:val="105"/>
        </w:rPr>
        <w:t> </w:t>
      </w:r>
      <w:r>
        <w:rPr>
          <w:color w:val="0A080A"/>
          <w:w w:val="105"/>
        </w:rPr>
        <w:t>the</w:t>
      </w:r>
      <w:r>
        <w:rPr>
          <w:color w:val="0A080A"/>
          <w:spacing w:val="-14"/>
          <w:w w:val="105"/>
        </w:rPr>
        <w:t> </w:t>
      </w:r>
      <w:r>
        <w:rPr>
          <w:color w:val="0A080A"/>
          <w:w w:val="105"/>
        </w:rPr>
        <w:t>DAHS</w:t>
      </w:r>
      <w:r>
        <w:rPr>
          <w:color w:val="0A080A"/>
          <w:spacing w:val="-2"/>
          <w:w w:val="105"/>
        </w:rPr>
        <w:t> </w:t>
      </w:r>
      <w:r>
        <w:rPr>
          <w:color w:val="0A080A"/>
          <w:w w:val="105"/>
        </w:rPr>
        <w:t>in</w:t>
      </w:r>
      <w:r>
        <w:rPr>
          <w:color w:val="0A080A"/>
          <w:spacing w:val="-15"/>
          <w:w w:val="105"/>
        </w:rPr>
        <w:t> </w:t>
      </w:r>
      <w:r>
        <w:rPr>
          <w:color w:val="0A080A"/>
          <w:w w:val="105"/>
        </w:rPr>
        <w:t>accordance</w:t>
      </w:r>
      <w:r>
        <w:rPr>
          <w:color w:val="0A080A"/>
          <w:spacing w:val="5"/>
          <w:w w:val="105"/>
        </w:rPr>
        <w:t> </w:t>
      </w:r>
      <w:r>
        <w:rPr>
          <w:color w:val="0A080A"/>
          <w:w w:val="105"/>
        </w:rPr>
        <w:t>with</w:t>
      </w:r>
      <w:r>
        <w:rPr>
          <w:color w:val="0A080A"/>
          <w:spacing w:val="-10"/>
          <w:w w:val="105"/>
        </w:rPr>
        <w:t> </w:t>
      </w:r>
      <w:r>
        <w:rPr>
          <w:color w:val="0A080A"/>
          <w:w w:val="105"/>
        </w:rPr>
        <w:t>the</w:t>
      </w:r>
      <w:r>
        <w:rPr>
          <w:color w:val="0A080A"/>
          <w:spacing w:val="-10"/>
          <w:w w:val="105"/>
        </w:rPr>
        <w:t> </w:t>
      </w:r>
      <w:r>
        <w:rPr>
          <w:color w:val="0A080A"/>
          <w:w w:val="105"/>
        </w:rPr>
        <w:t>procedures</w:t>
      </w:r>
      <w:r>
        <w:rPr>
          <w:color w:val="0A080A"/>
          <w:spacing w:val="1"/>
          <w:w w:val="105"/>
        </w:rPr>
        <w:t> </w:t>
      </w:r>
      <w:r>
        <w:rPr>
          <w:color w:val="0A080A"/>
          <w:w w:val="105"/>
        </w:rPr>
        <w:t>in</w:t>
      </w:r>
      <w:r>
        <w:rPr>
          <w:color w:val="0A080A"/>
          <w:spacing w:val="-11"/>
          <w:w w:val="105"/>
        </w:rPr>
        <w:t> </w:t>
      </w:r>
      <w:r>
        <w:rPr>
          <w:color w:val="0A080A"/>
          <w:w w:val="105"/>
        </w:rPr>
        <w:t>40</w:t>
      </w:r>
      <w:r>
        <w:rPr>
          <w:color w:val="0A080A"/>
          <w:spacing w:val="-13"/>
          <w:w w:val="105"/>
        </w:rPr>
        <w:t> </w:t>
      </w:r>
      <w:r>
        <w:rPr>
          <w:color w:val="0A080A"/>
          <w:w w:val="105"/>
        </w:rPr>
        <w:t>CFR</w:t>
      </w:r>
    </w:p>
    <w:p>
      <w:pPr>
        <w:pStyle w:val="ListParagraph"/>
        <w:numPr>
          <w:ilvl w:val="0"/>
          <w:numId w:val="9"/>
        </w:numPr>
        <w:tabs>
          <w:tab w:pos="1812" w:val="left" w:leader="none"/>
        </w:tabs>
        <w:spacing w:line="261" w:lineRule="exact" w:before="4" w:after="0"/>
        <w:ind w:left="1811" w:right="0" w:hanging="362"/>
        <w:jc w:val="left"/>
        <w:rPr>
          <w:sz w:val="23"/>
        </w:rPr>
      </w:pPr>
      <w:r>
        <w:rPr>
          <w:color w:val="0A080A"/>
          <w:w w:val="105"/>
          <w:sz w:val="23"/>
        </w:rPr>
        <w:t>The</w:t>
      </w:r>
      <w:r>
        <w:rPr>
          <w:color w:val="0A080A"/>
          <w:spacing w:val="-10"/>
          <w:w w:val="105"/>
          <w:sz w:val="23"/>
        </w:rPr>
        <w:t> </w:t>
      </w:r>
      <w:r>
        <w:rPr>
          <w:color w:val="0A080A"/>
          <w:w w:val="105"/>
          <w:sz w:val="23"/>
        </w:rPr>
        <w:t>following</w:t>
      </w:r>
      <w:r>
        <w:rPr>
          <w:color w:val="0A080A"/>
          <w:spacing w:val="-7"/>
          <w:w w:val="105"/>
          <w:sz w:val="23"/>
        </w:rPr>
        <w:t> </w:t>
      </w:r>
      <w:r>
        <w:rPr>
          <w:color w:val="0A080A"/>
          <w:w w:val="105"/>
          <w:sz w:val="23"/>
        </w:rPr>
        <w:t>are</w:t>
      </w:r>
      <w:r>
        <w:rPr>
          <w:color w:val="0A080A"/>
          <w:spacing w:val="-12"/>
          <w:w w:val="105"/>
          <w:sz w:val="23"/>
        </w:rPr>
        <w:t> </w:t>
      </w:r>
      <w:r>
        <w:rPr>
          <w:color w:val="0A080A"/>
          <w:w w:val="105"/>
          <w:sz w:val="23"/>
        </w:rPr>
        <w:t>examples</w:t>
      </w:r>
      <w:r>
        <w:rPr>
          <w:color w:val="0A080A"/>
          <w:spacing w:val="-4"/>
          <w:w w:val="105"/>
          <w:sz w:val="23"/>
        </w:rPr>
        <w:t> </w:t>
      </w:r>
      <w:r>
        <w:rPr>
          <w:color w:val="0A080A"/>
          <w:w w:val="105"/>
          <w:sz w:val="23"/>
        </w:rPr>
        <w:t>of</w:t>
      </w:r>
      <w:r>
        <w:rPr>
          <w:color w:val="0A080A"/>
          <w:spacing w:val="-14"/>
          <w:w w:val="105"/>
          <w:sz w:val="23"/>
        </w:rPr>
        <w:t> </w:t>
      </w:r>
      <w:r>
        <w:rPr>
          <w:color w:val="0A080A"/>
          <w:w w:val="105"/>
          <w:sz w:val="23"/>
        </w:rPr>
        <w:t>conditions</w:t>
      </w:r>
      <w:r>
        <w:rPr>
          <w:color w:val="0A080A"/>
          <w:spacing w:val="0"/>
          <w:w w:val="105"/>
          <w:sz w:val="23"/>
        </w:rPr>
        <w:t> </w:t>
      </w:r>
      <w:r>
        <w:rPr>
          <w:color w:val="0A080A"/>
          <w:w w:val="105"/>
          <w:sz w:val="23"/>
        </w:rPr>
        <w:t>that</w:t>
      </w:r>
      <w:r>
        <w:rPr>
          <w:color w:val="0A080A"/>
          <w:spacing w:val="-7"/>
          <w:w w:val="105"/>
          <w:sz w:val="23"/>
        </w:rPr>
        <w:t> </w:t>
      </w:r>
      <w:r>
        <w:rPr>
          <w:color w:val="0A080A"/>
          <w:w w:val="105"/>
          <w:sz w:val="23"/>
        </w:rPr>
        <w:t>could</w:t>
      </w:r>
      <w:r>
        <w:rPr>
          <w:color w:val="0A080A"/>
          <w:spacing w:val="-12"/>
          <w:w w:val="105"/>
          <w:sz w:val="23"/>
        </w:rPr>
        <w:t> </w:t>
      </w:r>
      <w:r>
        <w:rPr>
          <w:color w:val="0A080A"/>
          <w:w w:val="105"/>
          <w:sz w:val="23"/>
        </w:rPr>
        <w:t>result</w:t>
      </w:r>
      <w:r>
        <w:rPr>
          <w:color w:val="0A080A"/>
          <w:spacing w:val="-7"/>
          <w:w w:val="105"/>
          <w:sz w:val="23"/>
        </w:rPr>
        <w:t> </w:t>
      </w:r>
      <w:r>
        <w:rPr>
          <w:color w:val="0A080A"/>
          <w:w w:val="105"/>
          <w:sz w:val="23"/>
        </w:rPr>
        <w:t>in</w:t>
      </w:r>
      <w:r>
        <w:rPr>
          <w:color w:val="0A080A"/>
          <w:spacing w:val="-15"/>
          <w:w w:val="105"/>
          <w:sz w:val="23"/>
        </w:rPr>
        <w:t> </w:t>
      </w:r>
      <w:r>
        <w:rPr>
          <w:color w:val="0A080A"/>
          <w:w w:val="105"/>
          <w:sz w:val="23"/>
        </w:rPr>
        <w:t>invalid</w:t>
      </w:r>
      <w:r>
        <w:rPr>
          <w:color w:val="0A080A"/>
          <w:spacing w:val="-4"/>
          <w:w w:val="105"/>
          <w:sz w:val="23"/>
        </w:rPr>
        <w:t> </w:t>
      </w:r>
      <w:r>
        <w:rPr>
          <w:color w:val="0A080A"/>
          <w:w w:val="105"/>
          <w:sz w:val="23"/>
        </w:rPr>
        <w:t>data</w:t>
      </w:r>
      <w:r>
        <w:rPr>
          <w:color w:val="262434"/>
          <w:w w:val="105"/>
          <w:sz w:val="23"/>
        </w:rPr>
        <w:t>:</w:t>
      </w:r>
    </w:p>
    <w:p>
      <w:pPr>
        <w:pStyle w:val="BodyText"/>
        <w:rPr>
          <w:sz w:val="27"/>
        </w:rPr>
      </w:pPr>
    </w:p>
    <w:p>
      <w:pPr>
        <w:pStyle w:val="ListParagraph"/>
        <w:numPr>
          <w:ilvl w:val="1"/>
          <w:numId w:val="9"/>
        </w:numPr>
        <w:tabs>
          <w:tab w:pos="2260" w:val="left" w:leader="none"/>
          <w:tab w:pos="2262" w:val="left" w:leader="none"/>
        </w:tabs>
        <w:spacing w:line="240" w:lineRule="auto" w:before="0" w:after="0"/>
        <w:ind w:left="2261" w:right="0" w:hanging="360"/>
        <w:jc w:val="left"/>
        <w:rPr>
          <w:sz w:val="23"/>
        </w:rPr>
      </w:pPr>
      <w:r>
        <w:rPr>
          <w:color w:val="0A080A"/>
          <w:w w:val="105"/>
          <w:sz w:val="23"/>
        </w:rPr>
        <w:t>CEMS control power</w:t>
      </w:r>
      <w:r>
        <w:rPr>
          <w:color w:val="0A080A"/>
          <w:spacing w:val="-36"/>
          <w:w w:val="105"/>
          <w:sz w:val="23"/>
        </w:rPr>
        <w:t> </w:t>
      </w:r>
      <w:r>
        <w:rPr>
          <w:color w:val="0A080A"/>
          <w:w w:val="105"/>
          <w:sz w:val="23"/>
        </w:rPr>
        <w:t>failure</w:t>
      </w:r>
    </w:p>
    <w:p>
      <w:pPr>
        <w:pStyle w:val="ListParagraph"/>
        <w:numPr>
          <w:ilvl w:val="1"/>
          <w:numId w:val="9"/>
        </w:numPr>
        <w:tabs>
          <w:tab w:pos="2262" w:val="left" w:leader="none"/>
          <w:tab w:pos="2263" w:val="left" w:leader="none"/>
        </w:tabs>
        <w:spacing w:line="240" w:lineRule="auto" w:before="23" w:after="0"/>
        <w:ind w:left="2262" w:right="0" w:hanging="361"/>
        <w:jc w:val="left"/>
        <w:rPr>
          <w:sz w:val="23"/>
        </w:rPr>
      </w:pPr>
      <w:r>
        <w:rPr>
          <w:color w:val="0A080A"/>
          <w:sz w:val="23"/>
        </w:rPr>
        <w:t>Analyzer</w:t>
      </w:r>
      <w:r>
        <w:rPr>
          <w:color w:val="0A080A"/>
          <w:spacing w:val="50"/>
          <w:sz w:val="23"/>
        </w:rPr>
        <w:t> </w:t>
      </w:r>
      <w:r>
        <w:rPr>
          <w:color w:val="0A080A"/>
          <w:sz w:val="23"/>
        </w:rPr>
        <w:t>malfunction</w:t>
      </w:r>
    </w:p>
    <w:p>
      <w:pPr>
        <w:pStyle w:val="ListParagraph"/>
        <w:numPr>
          <w:ilvl w:val="1"/>
          <w:numId w:val="9"/>
        </w:numPr>
        <w:tabs>
          <w:tab w:pos="2261" w:val="left" w:leader="none"/>
          <w:tab w:pos="2262" w:val="left" w:leader="none"/>
        </w:tabs>
        <w:spacing w:line="240" w:lineRule="auto" w:before="33" w:after="0"/>
        <w:ind w:left="2261" w:right="0" w:hanging="360"/>
        <w:jc w:val="left"/>
        <w:rPr>
          <w:sz w:val="23"/>
        </w:rPr>
      </w:pPr>
      <w:r>
        <w:rPr>
          <w:color w:val="0A080A"/>
          <w:w w:val="105"/>
          <w:sz w:val="23"/>
        </w:rPr>
        <w:t>Water in</w:t>
      </w:r>
      <w:r>
        <w:rPr>
          <w:color w:val="0A080A"/>
          <w:spacing w:val="-34"/>
          <w:w w:val="105"/>
          <w:sz w:val="23"/>
        </w:rPr>
        <w:t> </w:t>
      </w:r>
      <w:r>
        <w:rPr>
          <w:color w:val="0A080A"/>
          <w:w w:val="105"/>
          <w:sz w:val="23"/>
        </w:rPr>
        <w:t>sample</w:t>
      </w:r>
    </w:p>
    <w:p>
      <w:pPr>
        <w:pStyle w:val="ListParagraph"/>
        <w:numPr>
          <w:ilvl w:val="1"/>
          <w:numId w:val="9"/>
        </w:numPr>
        <w:tabs>
          <w:tab w:pos="2260" w:val="left" w:leader="none"/>
          <w:tab w:pos="2261" w:val="left" w:leader="none"/>
        </w:tabs>
        <w:spacing w:line="240" w:lineRule="auto" w:before="28" w:after="0"/>
        <w:ind w:left="2260" w:right="0" w:hanging="359"/>
        <w:jc w:val="left"/>
        <w:rPr>
          <w:sz w:val="23"/>
        </w:rPr>
      </w:pPr>
      <w:r>
        <w:rPr>
          <w:color w:val="0A080A"/>
          <w:w w:val="105"/>
          <w:sz w:val="23"/>
        </w:rPr>
        <w:t>Back flush</w:t>
      </w:r>
      <w:r>
        <w:rPr>
          <w:color w:val="0A080A"/>
          <w:spacing w:val="-24"/>
          <w:w w:val="105"/>
          <w:sz w:val="23"/>
        </w:rPr>
        <w:t> </w:t>
      </w:r>
      <w:r>
        <w:rPr>
          <w:color w:val="0A080A"/>
          <w:w w:val="105"/>
          <w:sz w:val="23"/>
        </w:rPr>
        <w:t>cycle</w:t>
      </w:r>
    </w:p>
    <w:p>
      <w:pPr>
        <w:pStyle w:val="ListParagraph"/>
        <w:numPr>
          <w:ilvl w:val="1"/>
          <w:numId w:val="9"/>
        </w:numPr>
        <w:tabs>
          <w:tab w:pos="2260" w:val="left" w:leader="none"/>
          <w:tab w:pos="2261" w:val="left" w:leader="none"/>
        </w:tabs>
        <w:spacing w:line="240" w:lineRule="auto" w:before="23" w:after="0"/>
        <w:ind w:left="2260" w:right="0" w:hanging="359"/>
        <w:jc w:val="left"/>
        <w:rPr>
          <w:sz w:val="23"/>
        </w:rPr>
      </w:pPr>
      <w:r>
        <w:rPr>
          <w:color w:val="0A080A"/>
          <w:w w:val="105"/>
          <w:sz w:val="23"/>
        </w:rPr>
        <w:t>Last calibration</w:t>
      </w:r>
      <w:r>
        <w:rPr>
          <w:color w:val="0A080A"/>
          <w:spacing w:val="2"/>
          <w:w w:val="105"/>
          <w:sz w:val="23"/>
        </w:rPr>
        <w:t> </w:t>
      </w:r>
      <w:r>
        <w:rPr>
          <w:color w:val="0A080A"/>
          <w:w w:val="105"/>
          <w:sz w:val="23"/>
        </w:rPr>
        <w:t>fail</w:t>
      </w:r>
      <w:r>
        <w:rPr>
          <w:color w:val="0A080A"/>
          <w:spacing w:val="-10"/>
          <w:w w:val="105"/>
          <w:sz w:val="23"/>
        </w:rPr>
        <w:t> </w:t>
      </w:r>
      <w:r>
        <w:rPr>
          <w:color w:val="0A080A"/>
          <w:w w:val="105"/>
          <w:sz w:val="23"/>
        </w:rPr>
        <w:t>for</w:t>
      </w:r>
      <w:r>
        <w:rPr>
          <w:color w:val="0A080A"/>
          <w:spacing w:val="-9"/>
          <w:w w:val="105"/>
          <w:sz w:val="23"/>
        </w:rPr>
        <w:t> </w:t>
      </w:r>
      <w:r>
        <w:rPr>
          <w:color w:val="0A080A"/>
          <w:w w:val="105"/>
          <w:sz w:val="23"/>
        </w:rPr>
        <w:t>40</w:t>
      </w:r>
      <w:r>
        <w:rPr>
          <w:color w:val="0A080A"/>
          <w:spacing w:val="-10"/>
          <w:w w:val="105"/>
          <w:sz w:val="23"/>
        </w:rPr>
        <w:t> </w:t>
      </w:r>
      <w:r>
        <w:rPr>
          <w:color w:val="0A080A"/>
          <w:w w:val="105"/>
          <w:sz w:val="23"/>
        </w:rPr>
        <w:t>CFR</w:t>
      </w:r>
      <w:r>
        <w:rPr>
          <w:color w:val="0A080A"/>
          <w:spacing w:val="-2"/>
          <w:w w:val="105"/>
          <w:sz w:val="23"/>
        </w:rPr>
        <w:t> </w:t>
      </w:r>
      <w:r>
        <w:rPr>
          <w:color w:val="0A080A"/>
          <w:w w:val="105"/>
          <w:sz w:val="23"/>
        </w:rPr>
        <w:t>75</w:t>
      </w:r>
      <w:r>
        <w:rPr>
          <w:color w:val="0A080A"/>
          <w:spacing w:val="-3"/>
          <w:w w:val="105"/>
          <w:sz w:val="23"/>
        </w:rPr>
        <w:t> </w:t>
      </w:r>
      <w:r>
        <w:rPr>
          <w:color w:val="0A080A"/>
          <w:w w:val="105"/>
          <w:sz w:val="23"/>
        </w:rPr>
        <w:t>or</w:t>
      </w:r>
      <w:r>
        <w:rPr>
          <w:color w:val="0A080A"/>
          <w:spacing w:val="-9"/>
          <w:w w:val="105"/>
          <w:sz w:val="23"/>
        </w:rPr>
        <w:t> </w:t>
      </w:r>
      <w:r>
        <w:rPr>
          <w:color w:val="0A080A"/>
          <w:w w:val="105"/>
          <w:sz w:val="23"/>
        </w:rPr>
        <w:t>out-of-control</w:t>
      </w:r>
      <w:r>
        <w:rPr>
          <w:color w:val="0A080A"/>
          <w:spacing w:val="-17"/>
          <w:w w:val="105"/>
          <w:sz w:val="23"/>
        </w:rPr>
        <w:t> </w:t>
      </w:r>
      <w:r>
        <w:rPr>
          <w:color w:val="0A080A"/>
          <w:w w:val="105"/>
          <w:sz w:val="23"/>
        </w:rPr>
        <w:t>(for</w:t>
      </w:r>
      <w:r>
        <w:rPr>
          <w:color w:val="0A080A"/>
          <w:spacing w:val="-5"/>
          <w:w w:val="105"/>
          <w:sz w:val="23"/>
        </w:rPr>
        <w:t> </w:t>
      </w:r>
      <w:r>
        <w:rPr>
          <w:color w:val="0A080A"/>
          <w:w w:val="105"/>
          <w:sz w:val="23"/>
        </w:rPr>
        <w:t>40</w:t>
      </w:r>
      <w:r>
        <w:rPr>
          <w:color w:val="0A080A"/>
          <w:spacing w:val="-5"/>
          <w:w w:val="105"/>
          <w:sz w:val="23"/>
        </w:rPr>
        <w:t> </w:t>
      </w:r>
      <w:r>
        <w:rPr>
          <w:color w:val="0A080A"/>
          <w:w w:val="105"/>
          <w:sz w:val="23"/>
        </w:rPr>
        <w:t>CFR</w:t>
      </w:r>
      <w:r>
        <w:rPr>
          <w:color w:val="0A080A"/>
          <w:spacing w:val="-4"/>
          <w:w w:val="105"/>
          <w:sz w:val="23"/>
        </w:rPr>
        <w:t> </w:t>
      </w:r>
      <w:r>
        <w:rPr>
          <w:color w:val="0A080A"/>
          <w:w w:val="105"/>
          <w:sz w:val="23"/>
        </w:rPr>
        <w:t>60)</w:t>
      </w:r>
    </w:p>
    <w:p>
      <w:pPr>
        <w:pStyle w:val="ListParagraph"/>
        <w:numPr>
          <w:ilvl w:val="1"/>
          <w:numId w:val="9"/>
        </w:numPr>
        <w:tabs>
          <w:tab w:pos="2261" w:val="left" w:leader="none"/>
          <w:tab w:pos="2262" w:val="left" w:leader="none"/>
        </w:tabs>
        <w:spacing w:line="240" w:lineRule="auto" w:before="32" w:after="0"/>
        <w:ind w:left="2261" w:right="0" w:hanging="360"/>
        <w:jc w:val="left"/>
        <w:rPr>
          <w:sz w:val="23"/>
        </w:rPr>
      </w:pPr>
      <w:r>
        <w:rPr>
          <w:color w:val="0A080A"/>
          <w:w w:val="105"/>
          <w:sz w:val="23"/>
        </w:rPr>
        <w:t>Out-of-Service</w:t>
      </w:r>
    </w:p>
    <w:p>
      <w:pPr>
        <w:pStyle w:val="ListParagraph"/>
        <w:numPr>
          <w:ilvl w:val="1"/>
          <w:numId w:val="9"/>
        </w:numPr>
        <w:tabs>
          <w:tab w:pos="2260" w:val="left" w:leader="none"/>
          <w:tab w:pos="2262" w:val="left" w:leader="none"/>
        </w:tabs>
        <w:spacing w:line="240" w:lineRule="auto" w:before="27" w:after="0"/>
        <w:ind w:left="2261" w:right="0" w:hanging="360"/>
        <w:jc w:val="left"/>
        <w:rPr>
          <w:sz w:val="23"/>
        </w:rPr>
      </w:pPr>
      <w:r>
        <w:rPr>
          <w:color w:val="0A080A"/>
          <w:w w:val="105"/>
          <w:sz w:val="23"/>
        </w:rPr>
        <w:t>CEMS</w:t>
      </w:r>
      <w:r>
        <w:rPr>
          <w:color w:val="0A080A"/>
          <w:spacing w:val="-29"/>
          <w:w w:val="105"/>
          <w:sz w:val="23"/>
        </w:rPr>
        <w:t> </w:t>
      </w:r>
      <w:r>
        <w:rPr>
          <w:color w:val="0A080A"/>
          <w:w w:val="105"/>
          <w:sz w:val="23"/>
        </w:rPr>
        <w:t>Off-line</w:t>
      </w:r>
    </w:p>
    <w:p>
      <w:pPr>
        <w:pStyle w:val="ListParagraph"/>
        <w:numPr>
          <w:ilvl w:val="1"/>
          <w:numId w:val="9"/>
        </w:numPr>
        <w:tabs>
          <w:tab w:pos="2260" w:val="left" w:leader="none"/>
          <w:tab w:pos="2262" w:val="left" w:leader="none"/>
        </w:tabs>
        <w:spacing w:line="240" w:lineRule="auto" w:before="23" w:after="0"/>
        <w:ind w:left="2261" w:right="0" w:hanging="360"/>
        <w:jc w:val="left"/>
        <w:rPr>
          <w:sz w:val="23"/>
        </w:rPr>
      </w:pPr>
      <w:r>
        <w:rPr>
          <w:color w:val="0A080A"/>
          <w:w w:val="105"/>
          <w:sz w:val="23"/>
        </w:rPr>
        <w:t>CEMS failed linearity test</w:t>
      </w:r>
      <w:r>
        <w:rPr>
          <w:color w:val="0A080A"/>
          <w:spacing w:val="-28"/>
          <w:w w:val="105"/>
          <w:sz w:val="23"/>
        </w:rPr>
        <w:t> </w:t>
      </w:r>
      <w:r>
        <w:rPr>
          <w:color w:val="0A080A"/>
          <w:w w:val="105"/>
          <w:sz w:val="23"/>
        </w:rPr>
        <w:t>(out-of-control)</w:t>
      </w:r>
    </w:p>
    <w:p>
      <w:pPr>
        <w:pStyle w:val="ListParagraph"/>
        <w:numPr>
          <w:ilvl w:val="1"/>
          <w:numId w:val="9"/>
        </w:numPr>
        <w:tabs>
          <w:tab w:pos="2260" w:val="left" w:leader="none"/>
          <w:tab w:pos="2262" w:val="left" w:leader="none"/>
        </w:tabs>
        <w:spacing w:line="240" w:lineRule="auto" w:before="28" w:after="0"/>
        <w:ind w:left="2261" w:right="0" w:hanging="360"/>
        <w:jc w:val="left"/>
        <w:rPr>
          <w:sz w:val="23"/>
        </w:rPr>
      </w:pPr>
      <w:r>
        <w:rPr>
          <w:color w:val="0A080A"/>
          <w:w w:val="105"/>
          <w:sz w:val="23"/>
        </w:rPr>
        <w:t>CEMS failed relative accuracy</w:t>
      </w:r>
      <w:r>
        <w:rPr>
          <w:color w:val="0A080A"/>
          <w:spacing w:val="-31"/>
          <w:w w:val="105"/>
          <w:sz w:val="23"/>
        </w:rPr>
        <w:t> </w:t>
      </w:r>
      <w:r>
        <w:rPr>
          <w:color w:val="0A080A"/>
          <w:w w:val="105"/>
          <w:sz w:val="23"/>
        </w:rPr>
        <w:t>(out-of-control)</w:t>
      </w:r>
    </w:p>
    <w:p>
      <w:pPr>
        <w:pStyle w:val="BodyText"/>
        <w:spacing w:before="11"/>
        <w:rPr>
          <w:sz w:val="24"/>
        </w:rPr>
      </w:pPr>
    </w:p>
    <w:p>
      <w:pPr>
        <w:pStyle w:val="Heading2"/>
        <w:numPr>
          <w:ilvl w:val="2"/>
          <w:numId w:val="8"/>
        </w:numPr>
        <w:tabs>
          <w:tab w:pos="2202" w:val="left" w:leader="none"/>
        </w:tabs>
        <w:spacing w:line="240" w:lineRule="auto" w:before="0" w:after="0"/>
        <w:ind w:left="2201" w:right="0" w:hanging="718"/>
        <w:jc w:val="left"/>
        <w:rPr>
          <w:color w:val="0A080A"/>
        </w:rPr>
      </w:pPr>
      <w:r>
        <w:rPr>
          <w:color w:val="0A080A"/>
          <w:w w:val="105"/>
        </w:rPr>
        <w:t>40</w:t>
      </w:r>
      <w:r>
        <w:rPr>
          <w:color w:val="0A080A"/>
          <w:spacing w:val="-19"/>
          <w:w w:val="105"/>
        </w:rPr>
        <w:t> </w:t>
      </w:r>
      <w:r>
        <w:rPr>
          <w:color w:val="0A080A"/>
          <w:w w:val="105"/>
        </w:rPr>
        <w:t>CFR</w:t>
      </w:r>
      <w:r>
        <w:rPr>
          <w:color w:val="0A080A"/>
          <w:spacing w:val="-12"/>
          <w:w w:val="105"/>
        </w:rPr>
        <w:t> </w:t>
      </w:r>
      <w:r>
        <w:rPr>
          <w:color w:val="0A080A"/>
          <w:w w:val="105"/>
        </w:rPr>
        <w:t>75</w:t>
      </w:r>
      <w:r>
        <w:rPr>
          <w:color w:val="0A080A"/>
          <w:spacing w:val="-16"/>
          <w:w w:val="105"/>
        </w:rPr>
        <w:t> </w:t>
      </w:r>
      <w:r>
        <w:rPr>
          <w:color w:val="0A080A"/>
          <w:w w:val="105"/>
        </w:rPr>
        <w:t>Hourly</w:t>
      </w:r>
      <w:r>
        <w:rPr>
          <w:color w:val="0A080A"/>
          <w:spacing w:val="-8"/>
          <w:w w:val="105"/>
        </w:rPr>
        <w:t> </w:t>
      </w:r>
      <w:r>
        <w:rPr>
          <w:color w:val="0A080A"/>
          <w:w w:val="105"/>
        </w:rPr>
        <w:t>Data</w:t>
      </w:r>
      <w:r>
        <w:rPr>
          <w:color w:val="0A080A"/>
          <w:spacing w:val="-12"/>
          <w:w w:val="105"/>
        </w:rPr>
        <w:t> </w:t>
      </w:r>
      <w:r>
        <w:rPr>
          <w:color w:val="0A080A"/>
          <w:w w:val="105"/>
        </w:rPr>
        <w:t>Validation</w:t>
      </w:r>
    </w:p>
    <w:p>
      <w:pPr>
        <w:pStyle w:val="BodyText"/>
        <w:spacing w:before="11"/>
        <w:rPr>
          <w:b/>
          <w:sz w:val="24"/>
        </w:rPr>
      </w:pPr>
    </w:p>
    <w:p>
      <w:pPr>
        <w:pStyle w:val="ListParagraph"/>
        <w:numPr>
          <w:ilvl w:val="0"/>
          <w:numId w:val="10"/>
        </w:numPr>
        <w:tabs>
          <w:tab w:pos="1903" w:val="left" w:leader="none"/>
        </w:tabs>
        <w:spacing w:line="249" w:lineRule="auto" w:before="0" w:after="0"/>
        <w:ind w:left="1901" w:right="288" w:hanging="360"/>
        <w:jc w:val="left"/>
        <w:rPr>
          <w:color w:val="0A080A"/>
          <w:sz w:val="23"/>
        </w:rPr>
      </w:pPr>
      <w:r>
        <w:rPr>
          <w:color w:val="0A080A"/>
          <w:w w:val="105"/>
          <w:sz w:val="23"/>
        </w:rPr>
        <w:t>The CEMS must complete a minimum of one cycle of operation (sampling</w:t>
      </w:r>
      <w:r>
        <w:rPr>
          <w:color w:val="262434"/>
          <w:w w:val="105"/>
          <w:sz w:val="23"/>
        </w:rPr>
        <w:t>,</w:t>
      </w:r>
      <w:r>
        <w:rPr>
          <w:color w:val="0A080A"/>
          <w:w w:val="105"/>
          <w:sz w:val="23"/>
        </w:rPr>
        <w:t> </w:t>
      </w:r>
      <w:r>
        <w:rPr>
          <w:color w:val="0A080A"/>
          <w:spacing w:val="-3"/>
          <w:w w:val="105"/>
          <w:sz w:val="23"/>
        </w:rPr>
        <w:t>analyzing</w:t>
      </w:r>
      <w:r>
        <w:rPr>
          <w:color w:val="262434"/>
          <w:spacing w:val="-3"/>
          <w:w w:val="105"/>
          <w:sz w:val="23"/>
        </w:rPr>
        <w:t>,</w:t>
      </w:r>
      <w:r>
        <w:rPr>
          <w:color w:val="262434"/>
          <w:spacing w:val="-10"/>
          <w:w w:val="105"/>
          <w:sz w:val="23"/>
        </w:rPr>
        <w:t> </w:t>
      </w:r>
      <w:r>
        <w:rPr>
          <w:color w:val="0A080A"/>
          <w:w w:val="105"/>
          <w:sz w:val="23"/>
        </w:rPr>
        <w:t>and</w:t>
      </w:r>
      <w:r>
        <w:rPr>
          <w:color w:val="0A080A"/>
          <w:spacing w:val="-7"/>
          <w:w w:val="105"/>
          <w:sz w:val="23"/>
        </w:rPr>
        <w:t> </w:t>
      </w:r>
      <w:r>
        <w:rPr>
          <w:color w:val="0A080A"/>
          <w:w w:val="105"/>
          <w:sz w:val="23"/>
        </w:rPr>
        <w:t>data</w:t>
      </w:r>
      <w:r>
        <w:rPr>
          <w:color w:val="0A080A"/>
          <w:spacing w:val="-7"/>
          <w:w w:val="105"/>
          <w:sz w:val="23"/>
        </w:rPr>
        <w:t> </w:t>
      </w:r>
      <w:r>
        <w:rPr>
          <w:color w:val="0A080A"/>
          <w:w w:val="105"/>
          <w:sz w:val="23"/>
        </w:rPr>
        <w:t>recording)</w:t>
      </w:r>
      <w:r>
        <w:rPr>
          <w:color w:val="0A080A"/>
          <w:spacing w:val="5"/>
          <w:w w:val="105"/>
          <w:sz w:val="23"/>
        </w:rPr>
        <w:t> </w:t>
      </w:r>
      <w:r>
        <w:rPr>
          <w:color w:val="0A080A"/>
          <w:w w:val="105"/>
          <w:sz w:val="23"/>
        </w:rPr>
        <w:t>for</w:t>
      </w:r>
      <w:r>
        <w:rPr>
          <w:color w:val="0A080A"/>
          <w:spacing w:val="-10"/>
          <w:w w:val="105"/>
          <w:sz w:val="23"/>
        </w:rPr>
        <w:t> </w:t>
      </w:r>
      <w:r>
        <w:rPr>
          <w:color w:val="0A080A"/>
          <w:w w:val="105"/>
          <w:sz w:val="23"/>
        </w:rPr>
        <w:t>each</w:t>
      </w:r>
      <w:r>
        <w:rPr>
          <w:color w:val="0A080A"/>
          <w:spacing w:val="-10"/>
          <w:w w:val="105"/>
          <w:sz w:val="23"/>
        </w:rPr>
        <w:t> </w:t>
      </w:r>
      <w:r>
        <w:rPr>
          <w:color w:val="0A080A"/>
          <w:w w:val="105"/>
          <w:sz w:val="23"/>
        </w:rPr>
        <w:t>successive</w:t>
      </w:r>
      <w:r>
        <w:rPr>
          <w:color w:val="0A080A"/>
          <w:spacing w:val="6"/>
          <w:w w:val="105"/>
          <w:sz w:val="23"/>
        </w:rPr>
        <w:t> </w:t>
      </w:r>
      <w:r>
        <w:rPr>
          <w:color w:val="0A080A"/>
          <w:w w:val="105"/>
          <w:sz w:val="23"/>
        </w:rPr>
        <w:t>15-minute</w:t>
      </w:r>
      <w:r>
        <w:rPr>
          <w:color w:val="0A080A"/>
          <w:spacing w:val="-1"/>
          <w:w w:val="105"/>
          <w:sz w:val="23"/>
        </w:rPr>
        <w:t> </w:t>
      </w:r>
      <w:r>
        <w:rPr>
          <w:color w:val="0A080A"/>
          <w:w w:val="105"/>
          <w:sz w:val="23"/>
        </w:rPr>
        <w:t>period</w:t>
      </w:r>
      <w:r>
        <w:rPr>
          <w:color w:val="010A26"/>
          <w:w w:val="105"/>
          <w:sz w:val="23"/>
        </w:rPr>
        <w:t>.</w:t>
      </w:r>
      <w:r>
        <w:rPr>
          <w:color w:val="010A26"/>
          <w:spacing w:val="-10"/>
          <w:w w:val="105"/>
          <w:sz w:val="23"/>
        </w:rPr>
        <w:t> </w:t>
      </w:r>
      <w:r>
        <w:rPr>
          <w:color w:val="0A080A"/>
          <w:w w:val="105"/>
          <w:sz w:val="23"/>
        </w:rPr>
        <w:t>This</w:t>
      </w:r>
      <w:r>
        <w:rPr>
          <w:color w:val="0A080A"/>
          <w:spacing w:val="-8"/>
          <w:w w:val="105"/>
          <w:sz w:val="23"/>
        </w:rPr>
        <w:t> </w:t>
      </w:r>
      <w:r>
        <w:rPr>
          <w:color w:val="0A080A"/>
          <w:w w:val="105"/>
          <w:sz w:val="23"/>
        </w:rPr>
        <w:t>is</w:t>
      </w:r>
      <w:r>
        <w:rPr>
          <w:color w:val="0A080A"/>
          <w:spacing w:val="-11"/>
          <w:w w:val="105"/>
          <w:sz w:val="23"/>
        </w:rPr>
        <w:t> </w:t>
      </w:r>
      <w:r>
        <w:rPr>
          <w:color w:val="0A080A"/>
          <w:w w:val="105"/>
          <w:sz w:val="23"/>
        </w:rPr>
        <w:t>defined as a data</w:t>
      </w:r>
      <w:r>
        <w:rPr>
          <w:color w:val="0A080A"/>
          <w:spacing w:val="-24"/>
          <w:w w:val="105"/>
          <w:sz w:val="23"/>
        </w:rPr>
        <w:t> </w:t>
      </w:r>
      <w:r>
        <w:rPr>
          <w:color w:val="0A080A"/>
          <w:w w:val="105"/>
          <w:sz w:val="23"/>
        </w:rPr>
        <w:t>point.</w:t>
      </w:r>
    </w:p>
    <w:p>
      <w:pPr>
        <w:pStyle w:val="BodyText"/>
        <w:rPr>
          <w:sz w:val="24"/>
        </w:rPr>
      </w:pPr>
    </w:p>
    <w:p>
      <w:pPr>
        <w:pStyle w:val="ListParagraph"/>
        <w:numPr>
          <w:ilvl w:val="0"/>
          <w:numId w:val="10"/>
        </w:numPr>
        <w:tabs>
          <w:tab w:pos="1903" w:val="left" w:leader="none"/>
        </w:tabs>
        <w:spacing w:line="249" w:lineRule="auto" w:before="1" w:after="0"/>
        <w:ind w:left="1897" w:right="246" w:hanging="357"/>
        <w:jc w:val="left"/>
        <w:rPr>
          <w:color w:val="0A080A"/>
          <w:sz w:val="23"/>
        </w:rPr>
      </w:pPr>
      <w:r>
        <w:rPr>
          <w:color w:val="0A080A"/>
          <w:w w:val="105"/>
          <w:sz w:val="23"/>
        </w:rPr>
        <w:t>A valid hour of data is computed from four or more data points equally spaced over the one-hour period</w:t>
      </w:r>
      <w:r>
        <w:rPr>
          <w:color w:val="010A26"/>
          <w:w w:val="105"/>
          <w:sz w:val="23"/>
        </w:rPr>
        <w:t>. </w:t>
      </w:r>
      <w:r>
        <w:rPr>
          <w:color w:val="0A080A"/>
          <w:w w:val="105"/>
          <w:sz w:val="23"/>
        </w:rPr>
        <w:t>Gaseous emissions data are reduced and recorded as one-hour averages</w:t>
      </w:r>
      <w:r>
        <w:rPr>
          <w:color w:val="010A26"/>
          <w:w w:val="105"/>
          <w:sz w:val="23"/>
        </w:rPr>
        <w:t>. </w:t>
      </w:r>
      <w:r>
        <w:rPr>
          <w:rFonts w:ascii="Arial"/>
          <w:color w:val="0A080A"/>
          <w:w w:val="105"/>
          <w:sz w:val="22"/>
        </w:rPr>
        <w:t>If </w:t>
      </w:r>
      <w:r>
        <w:rPr>
          <w:color w:val="0A080A"/>
          <w:w w:val="105"/>
          <w:sz w:val="23"/>
        </w:rPr>
        <w:t>one of the 15-minute periods (using four data points per hour) is </w:t>
      </w:r>
      <w:r>
        <w:rPr>
          <w:color w:val="0A080A"/>
          <w:spacing w:val="-6"/>
          <w:w w:val="105"/>
          <w:sz w:val="23"/>
        </w:rPr>
        <w:t>invalid</w:t>
      </w:r>
      <w:r>
        <w:rPr>
          <w:color w:val="262434"/>
          <w:spacing w:val="-6"/>
          <w:w w:val="105"/>
          <w:sz w:val="23"/>
        </w:rPr>
        <w:t>,</w:t>
      </w:r>
      <w:r>
        <w:rPr>
          <w:color w:val="0A080A"/>
          <w:spacing w:val="-6"/>
          <w:w w:val="105"/>
          <w:sz w:val="23"/>
        </w:rPr>
        <w:t> </w:t>
      </w:r>
      <w:r>
        <w:rPr>
          <w:color w:val="0A080A"/>
          <w:w w:val="105"/>
          <w:sz w:val="23"/>
        </w:rPr>
        <w:t>the hour is considered invalid and the DAHS will replace the hourly data using the missing data procedures in the 40 CFR 75</w:t>
      </w:r>
      <w:r>
        <w:rPr>
          <w:color w:val="0A080A"/>
          <w:spacing w:val="-42"/>
          <w:w w:val="105"/>
          <w:sz w:val="23"/>
        </w:rPr>
        <w:t> </w:t>
      </w:r>
      <w:r>
        <w:rPr>
          <w:color w:val="0A080A"/>
          <w:w w:val="105"/>
          <w:sz w:val="23"/>
        </w:rPr>
        <w:t>requirements</w:t>
      </w:r>
      <w:r>
        <w:rPr>
          <w:color w:val="010A26"/>
          <w:w w:val="105"/>
          <w:sz w:val="23"/>
        </w:rPr>
        <w:t>.</w:t>
      </w:r>
    </w:p>
    <w:p>
      <w:pPr>
        <w:spacing w:after="0" w:line="249" w:lineRule="auto"/>
        <w:jc w:val="left"/>
        <w:rPr>
          <w:sz w:val="23"/>
        </w:rPr>
        <w:sectPr>
          <w:pgSz w:w="12240" w:h="15840"/>
          <w:pgMar w:header="741" w:footer="733" w:top="1260" w:bottom="920" w:left="980" w:right="980"/>
        </w:sectPr>
      </w:pPr>
    </w:p>
    <w:p>
      <w:pPr>
        <w:pStyle w:val="ListParagraph"/>
        <w:numPr>
          <w:ilvl w:val="0"/>
          <w:numId w:val="10"/>
        </w:numPr>
        <w:tabs>
          <w:tab w:pos="1222" w:val="left" w:leader="none"/>
        </w:tabs>
        <w:spacing w:line="249" w:lineRule="auto" w:before="182" w:after="0"/>
        <w:ind w:left="1217" w:right="193" w:hanging="356"/>
        <w:jc w:val="left"/>
        <w:rPr>
          <w:color w:val="0A080C"/>
          <w:sz w:val="23"/>
        </w:rPr>
      </w:pPr>
      <w:r>
        <w:rPr>
          <w:color w:val="0A080C"/>
          <w:w w:val="105"/>
          <w:sz w:val="23"/>
        </w:rPr>
        <w:t>For 40 CFR 75 reporting</w:t>
      </w:r>
      <w:r>
        <w:rPr>
          <w:color w:val="232131"/>
          <w:w w:val="105"/>
          <w:sz w:val="23"/>
        </w:rPr>
        <w:t>, </w:t>
      </w:r>
      <w:r>
        <w:rPr>
          <w:color w:val="0A080C"/>
          <w:w w:val="105"/>
          <w:sz w:val="23"/>
        </w:rPr>
        <w:t>during periods of </w:t>
      </w:r>
      <w:r>
        <w:rPr>
          <w:color w:val="0A080C"/>
          <w:spacing w:val="-5"/>
          <w:w w:val="105"/>
          <w:sz w:val="23"/>
        </w:rPr>
        <w:t>calibration</w:t>
      </w:r>
      <w:r>
        <w:rPr>
          <w:color w:val="232131"/>
          <w:spacing w:val="-5"/>
          <w:w w:val="105"/>
          <w:sz w:val="23"/>
        </w:rPr>
        <w:t>, </w:t>
      </w:r>
      <w:r>
        <w:rPr>
          <w:color w:val="0A080C"/>
          <w:w w:val="105"/>
          <w:sz w:val="23"/>
        </w:rPr>
        <w:t>quality assurance or maintenance</w:t>
      </w:r>
      <w:r>
        <w:rPr>
          <w:color w:val="0A080C"/>
          <w:spacing w:val="5"/>
          <w:w w:val="105"/>
          <w:sz w:val="23"/>
        </w:rPr>
        <w:t> </w:t>
      </w:r>
      <w:r>
        <w:rPr>
          <w:color w:val="0A080C"/>
          <w:w w:val="105"/>
          <w:sz w:val="23"/>
        </w:rPr>
        <w:t>activities</w:t>
      </w:r>
      <w:r>
        <w:rPr>
          <w:color w:val="232131"/>
          <w:w w:val="105"/>
          <w:sz w:val="23"/>
        </w:rPr>
        <w:t>,</w:t>
      </w:r>
      <w:r>
        <w:rPr>
          <w:color w:val="232131"/>
          <w:spacing w:val="-13"/>
          <w:w w:val="105"/>
          <w:sz w:val="23"/>
        </w:rPr>
        <w:t> </w:t>
      </w:r>
      <w:r>
        <w:rPr>
          <w:color w:val="0A080C"/>
          <w:w w:val="105"/>
          <w:sz w:val="23"/>
        </w:rPr>
        <w:t>a</w:t>
      </w:r>
      <w:r>
        <w:rPr>
          <w:color w:val="0A080C"/>
          <w:spacing w:val="-18"/>
          <w:w w:val="105"/>
          <w:sz w:val="23"/>
        </w:rPr>
        <w:t> </w:t>
      </w:r>
      <w:r>
        <w:rPr>
          <w:color w:val="0A080C"/>
          <w:w w:val="105"/>
          <w:sz w:val="23"/>
        </w:rPr>
        <w:t>valid</w:t>
      </w:r>
      <w:r>
        <w:rPr>
          <w:color w:val="0A080C"/>
          <w:spacing w:val="-7"/>
          <w:w w:val="105"/>
          <w:sz w:val="23"/>
        </w:rPr>
        <w:t> </w:t>
      </w:r>
      <w:r>
        <w:rPr>
          <w:color w:val="0A080C"/>
          <w:w w:val="105"/>
          <w:sz w:val="23"/>
        </w:rPr>
        <w:t>hour</w:t>
      </w:r>
      <w:r>
        <w:rPr>
          <w:color w:val="0A080C"/>
          <w:spacing w:val="-7"/>
          <w:w w:val="105"/>
          <w:sz w:val="23"/>
        </w:rPr>
        <w:t> </w:t>
      </w:r>
      <w:r>
        <w:rPr>
          <w:color w:val="0A080C"/>
          <w:w w:val="105"/>
          <w:sz w:val="23"/>
        </w:rPr>
        <w:t>consists</w:t>
      </w:r>
      <w:r>
        <w:rPr>
          <w:color w:val="0A080C"/>
          <w:spacing w:val="-1"/>
          <w:w w:val="105"/>
          <w:sz w:val="23"/>
        </w:rPr>
        <w:t> </w:t>
      </w:r>
      <w:r>
        <w:rPr>
          <w:color w:val="0A080C"/>
          <w:w w:val="105"/>
          <w:sz w:val="23"/>
        </w:rPr>
        <w:t>of</w:t>
      </w:r>
      <w:r>
        <w:rPr>
          <w:color w:val="0A080C"/>
          <w:spacing w:val="-12"/>
          <w:w w:val="105"/>
          <w:sz w:val="23"/>
        </w:rPr>
        <w:t> </w:t>
      </w:r>
      <w:r>
        <w:rPr>
          <w:color w:val="0A080C"/>
          <w:w w:val="105"/>
          <w:sz w:val="23"/>
        </w:rPr>
        <w:t>at</w:t>
      </w:r>
      <w:r>
        <w:rPr>
          <w:color w:val="0A080C"/>
          <w:spacing w:val="-7"/>
          <w:w w:val="105"/>
          <w:sz w:val="23"/>
        </w:rPr>
        <w:t> </w:t>
      </w:r>
      <w:r>
        <w:rPr>
          <w:color w:val="0A080C"/>
          <w:w w:val="105"/>
          <w:sz w:val="23"/>
        </w:rPr>
        <w:t>least</w:t>
      </w:r>
      <w:r>
        <w:rPr>
          <w:color w:val="0A080C"/>
          <w:spacing w:val="-2"/>
          <w:w w:val="105"/>
          <w:sz w:val="23"/>
        </w:rPr>
        <w:t> </w:t>
      </w:r>
      <w:r>
        <w:rPr>
          <w:color w:val="0A080C"/>
          <w:w w:val="105"/>
          <w:sz w:val="23"/>
        </w:rPr>
        <w:t>two</w:t>
      </w:r>
      <w:r>
        <w:rPr>
          <w:color w:val="0A080C"/>
          <w:spacing w:val="-8"/>
          <w:w w:val="105"/>
          <w:sz w:val="23"/>
        </w:rPr>
        <w:t> </w:t>
      </w:r>
      <w:r>
        <w:rPr>
          <w:color w:val="0A080C"/>
          <w:w w:val="105"/>
          <w:sz w:val="23"/>
        </w:rPr>
        <w:t>data</w:t>
      </w:r>
      <w:r>
        <w:rPr>
          <w:color w:val="0A080C"/>
          <w:spacing w:val="-6"/>
          <w:w w:val="105"/>
          <w:sz w:val="23"/>
        </w:rPr>
        <w:t> </w:t>
      </w:r>
      <w:r>
        <w:rPr>
          <w:color w:val="0A080C"/>
          <w:w w:val="105"/>
          <w:sz w:val="23"/>
        </w:rPr>
        <w:t>points</w:t>
      </w:r>
      <w:r>
        <w:rPr>
          <w:color w:val="0A080C"/>
          <w:spacing w:val="-9"/>
          <w:w w:val="105"/>
          <w:sz w:val="23"/>
        </w:rPr>
        <w:t> </w:t>
      </w:r>
      <w:r>
        <w:rPr>
          <w:color w:val="0A080C"/>
          <w:w w:val="105"/>
          <w:sz w:val="23"/>
        </w:rPr>
        <w:t>separated by</w:t>
      </w:r>
      <w:r>
        <w:rPr>
          <w:color w:val="0A080C"/>
          <w:spacing w:val="-13"/>
          <w:w w:val="105"/>
          <w:sz w:val="23"/>
        </w:rPr>
        <w:t> </w:t>
      </w:r>
      <w:r>
        <w:rPr>
          <w:color w:val="0A080C"/>
          <w:w w:val="105"/>
          <w:sz w:val="23"/>
        </w:rPr>
        <w:t>a minimum of </w:t>
      </w:r>
      <w:r>
        <w:rPr>
          <w:color w:val="0A080C"/>
          <w:w w:val="105"/>
          <w:sz w:val="22"/>
        </w:rPr>
        <w:t>15 </w:t>
      </w:r>
      <w:r>
        <w:rPr>
          <w:color w:val="0A080C"/>
          <w:spacing w:val="-3"/>
          <w:w w:val="105"/>
          <w:sz w:val="23"/>
        </w:rPr>
        <w:t>minutes</w:t>
      </w:r>
      <w:r>
        <w:rPr>
          <w:color w:val="010A24"/>
          <w:spacing w:val="-3"/>
          <w:w w:val="105"/>
          <w:sz w:val="23"/>
        </w:rPr>
        <w:t>. </w:t>
      </w:r>
      <w:r>
        <w:rPr>
          <w:rFonts w:ascii="Arial"/>
          <w:color w:val="0A080C"/>
          <w:w w:val="105"/>
          <w:sz w:val="22"/>
        </w:rPr>
        <w:t>If </w:t>
      </w:r>
      <w:r>
        <w:rPr>
          <w:color w:val="0A080C"/>
          <w:w w:val="105"/>
          <w:sz w:val="23"/>
        </w:rPr>
        <w:t>the CEMS does not collect valid data in accordance with these </w:t>
      </w:r>
      <w:r>
        <w:rPr>
          <w:color w:val="0A080C"/>
          <w:spacing w:val="-4"/>
          <w:w w:val="105"/>
          <w:sz w:val="23"/>
        </w:rPr>
        <w:t>criteria</w:t>
      </w:r>
      <w:r>
        <w:rPr>
          <w:color w:val="232131"/>
          <w:spacing w:val="-4"/>
          <w:w w:val="105"/>
          <w:sz w:val="23"/>
        </w:rPr>
        <w:t>, </w:t>
      </w:r>
      <w:r>
        <w:rPr>
          <w:color w:val="0A080C"/>
          <w:w w:val="105"/>
          <w:sz w:val="23"/>
        </w:rPr>
        <w:t>then the missing data procedures must be used to replace the data. In order to perform </w:t>
      </w:r>
      <w:r>
        <w:rPr>
          <w:color w:val="0A080C"/>
          <w:spacing w:val="-5"/>
          <w:w w:val="105"/>
          <w:sz w:val="23"/>
        </w:rPr>
        <w:t>calibrations</w:t>
      </w:r>
      <w:r>
        <w:rPr>
          <w:color w:val="232131"/>
          <w:spacing w:val="-5"/>
          <w:w w:val="105"/>
          <w:sz w:val="23"/>
        </w:rPr>
        <w:t>, </w:t>
      </w:r>
      <w:r>
        <w:rPr>
          <w:color w:val="0A080C"/>
          <w:w w:val="105"/>
          <w:sz w:val="23"/>
        </w:rPr>
        <w:t>quality assurance or </w:t>
      </w:r>
      <w:r>
        <w:rPr>
          <w:color w:val="0A080C"/>
          <w:spacing w:val="-3"/>
          <w:w w:val="105"/>
          <w:sz w:val="23"/>
        </w:rPr>
        <w:t>maintenance</w:t>
      </w:r>
      <w:r>
        <w:rPr>
          <w:color w:val="232131"/>
          <w:spacing w:val="-3"/>
          <w:w w:val="105"/>
          <w:sz w:val="23"/>
        </w:rPr>
        <w:t>, </w:t>
      </w:r>
      <w:r>
        <w:rPr>
          <w:color w:val="0A080C"/>
          <w:w w:val="105"/>
          <w:sz w:val="23"/>
        </w:rPr>
        <w:t>the </w:t>
      </w:r>
      <w:r>
        <w:rPr>
          <w:color w:val="232131"/>
          <w:w w:val="105"/>
          <w:sz w:val="23"/>
        </w:rPr>
        <w:t>"</w:t>
      </w:r>
      <w:r>
        <w:rPr>
          <w:color w:val="0A080C"/>
          <w:w w:val="105"/>
          <w:sz w:val="23"/>
        </w:rPr>
        <w:t>out-of-service</w:t>
      </w:r>
      <w:r>
        <w:rPr>
          <w:color w:val="232131"/>
          <w:w w:val="105"/>
          <w:sz w:val="23"/>
        </w:rPr>
        <w:t>"</w:t>
      </w:r>
      <w:r>
        <w:rPr>
          <w:color w:val="0A080C"/>
          <w:w w:val="105"/>
          <w:sz w:val="23"/>
        </w:rPr>
        <w:t> periods</w:t>
      </w:r>
      <w:r>
        <w:rPr>
          <w:color w:val="0A080C"/>
          <w:spacing w:val="-3"/>
          <w:w w:val="105"/>
          <w:sz w:val="23"/>
        </w:rPr>
        <w:t> </w:t>
      </w:r>
      <w:r>
        <w:rPr>
          <w:color w:val="0A080C"/>
          <w:w w:val="105"/>
          <w:sz w:val="23"/>
        </w:rPr>
        <w:t>should</w:t>
      </w:r>
      <w:r>
        <w:rPr>
          <w:color w:val="0A080C"/>
          <w:spacing w:val="0"/>
          <w:w w:val="105"/>
          <w:sz w:val="23"/>
        </w:rPr>
        <w:t> </w:t>
      </w:r>
      <w:r>
        <w:rPr>
          <w:color w:val="0A080C"/>
          <w:w w:val="105"/>
          <w:sz w:val="23"/>
        </w:rPr>
        <w:t>begin</w:t>
      </w:r>
      <w:r>
        <w:rPr>
          <w:color w:val="0A080C"/>
          <w:spacing w:val="-10"/>
          <w:w w:val="105"/>
          <w:sz w:val="23"/>
        </w:rPr>
        <w:t> </w:t>
      </w:r>
      <w:r>
        <w:rPr>
          <w:color w:val="0A080C"/>
          <w:w w:val="105"/>
          <w:sz w:val="23"/>
        </w:rPr>
        <w:t>more</w:t>
      </w:r>
      <w:r>
        <w:rPr>
          <w:color w:val="0A080C"/>
          <w:spacing w:val="-9"/>
          <w:w w:val="105"/>
          <w:sz w:val="23"/>
        </w:rPr>
        <w:t> </w:t>
      </w:r>
      <w:r>
        <w:rPr>
          <w:color w:val="0A080C"/>
          <w:w w:val="105"/>
          <w:sz w:val="23"/>
        </w:rPr>
        <w:t>than</w:t>
      </w:r>
      <w:r>
        <w:rPr>
          <w:color w:val="0A080C"/>
          <w:spacing w:val="-5"/>
          <w:w w:val="105"/>
          <w:sz w:val="23"/>
        </w:rPr>
        <w:t> </w:t>
      </w:r>
      <w:r>
        <w:rPr>
          <w:color w:val="0A080C"/>
          <w:w w:val="105"/>
          <w:sz w:val="23"/>
        </w:rPr>
        <w:t>30</w:t>
      </w:r>
      <w:r>
        <w:rPr>
          <w:color w:val="0A080C"/>
          <w:spacing w:val="-13"/>
          <w:w w:val="105"/>
          <w:sz w:val="23"/>
        </w:rPr>
        <w:t> </w:t>
      </w:r>
      <w:r>
        <w:rPr>
          <w:color w:val="0A080C"/>
          <w:w w:val="105"/>
          <w:sz w:val="23"/>
        </w:rPr>
        <w:t>minutes</w:t>
      </w:r>
      <w:r>
        <w:rPr>
          <w:color w:val="0A080C"/>
          <w:spacing w:val="-2"/>
          <w:w w:val="105"/>
          <w:sz w:val="23"/>
        </w:rPr>
        <w:t> </w:t>
      </w:r>
      <w:r>
        <w:rPr>
          <w:color w:val="0A080C"/>
          <w:w w:val="105"/>
          <w:sz w:val="23"/>
        </w:rPr>
        <w:t>into</w:t>
      </w:r>
      <w:r>
        <w:rPr>
          <w:color w:val="0A080C"/>
          <w:spacing w:val="-4"/>
          <w:w w:val="105"/>
          <w:sz w:val="23"/>
        </w:rPr>
        <w:t> </w:t>
      </w:r>
      <w:r>
        <w:rPr>
          <w:color w:val="0A080C"/>
          <w:w w:val="105"/>
          <w:sz w:val="23"/>
        </w:rPr>
        <w:t>an</w:t>
      </w:r>
      <w:r>
        <w:rPr>
          <w:color w:val="0A080C"/>
          <w:spacing w:val="-15"/>
          <w:w w:val="105"/>
          <w:sz w:val="23"/>
        </w:rPr>
        <w:t> </w:t>
      </w:r>
      <w:r>
        <w:rPr>
          <w:color w:val="0A080C"/>
          <w:w w:val="105"/>
          <w:sz w:val="23"/>
        </w:rPr>
        <w:t>hour</w:t>
      </w:r>
      <w:r>
        <w:rPr>
          <w:color w:val="0A080C"/>
          <w:spacing w:val="-6"/>
          <w:w w:val="105"/>
          <w:sz w:val="23"/>
        </w:rPr>
        <w:t> </w:t>
      </w:r>
      <w:r>
        <w:rPr>
          <w:color w:val="0A080C"/>
          <w:w w:val="105"/>
          <w:sz w:val="23"/>
        </w:rPr>
        <w:t>and</w:t>
      </w:r>
      <w:r>
        <w:rPr>
          <w:color w:val="0A080C"/>
          <w:spacing w:val="-7"/>
          <w:w w:val="105"/>
          <w:sz w:val="23"/>
        </w:rPr>
        <w:t> </w:t>
      </w:r>
      <w:r>
        <w:rPr>
          <w:color w:val="0A080C"/>
          <w:w w:val="105"/>
          <w:sz w:val="23"/>
        </w:rPr>
        <w:t>end</w:t>
      </w:r>
      <w:r>
        <w:rPr>
          <w:color w:val="0A080C"/>
          <w:spacing w:val="-3"/>
          <w:w w:val="105"/>
          <w:sz w:val="23"/>
        </w:rPr>
        <w:t> </w:t>
      </w:r>
      <w:r>
        <w:rPr>
          <w:color w:val="0A080C"/>
          <w:w w:val="105"/>
          <w:sz w:val="23"/>
        </w:rPr>
        <w:t>less</w:t>
      </w:r>
      <w:r>
        <w:rPr>
          <w:color w:val="0A080C"/>
          <w:spacing w:val="-7"/>
          <w:w w:val="105"/>
          <w:sz w:val="23"/>
        </w:rPr>
        <w:t> </w:t>
      </w:r>
      <w:r>
        <w:rPr>
          <w:color w:val="0A080C"/>
          <w:w w:val="105"/>
          <w:sz w:val="23"/>
        </w:rPr>
        <w:t>than</w:t>
      </w:r>
      <w:r>
        <w:rPr>
          <w:color w:val="0A080C"/>
          <w:spacing w:val="-5"/>
          <w:w w:val="105"/>
          <w:sz w:val="23"/>
        </w:rPr>
        <w:t> </w:t>
      </w:r>
      <w:r>
        <w:rPr>
          <w:color w:val="0A080C"/>
          <w:w w:val="105"/>
          <w:sz w:val="23"/>
        </w:rPr>
        <w:t>30</w:t>
      </w:r>
      <w:r>
        <w:rPr>
          <w:color w:val="0A080C"/>
          <w:spacing w:val="-13"/>
          <w:w w:val="105"/>
          <w:sz w:val="23"/>
        </w:rPr>
        <w:t> </w:t>
      </w:r>
      <w:r>
        <w:rPr>
          <w:color w:val="0A080C"/>
          <w:w w:val="105"/>
          <w:sz w:val="23"/>
        </w:rPr>
        <w:t>minutes into the next hour. In this way</w:t>
      </w:r>
      <w:r>
        <w:rPr>
          <w:color w:val="232131"/>
          <w:w w:val="105"/>
          <w:sz w:val="23"/>
        </w:rPr>
        <w:t>, </w:t>
      </w:r>
      <w:r>
        <w:rPr>
          <w:color w:val="0A080C"/>
          <w:w w:val="105"/>
          <w:sz w:val="23"/>
        </w:rPr>
        <w:t>nearly </w:t>
      </w:r>
      <w:r>
        <w:rPr>
          <w:color w:val="0A080C"/>
          <w:w w:val="105"/>
          <w:sz w:val="22"/>
        </w:rPr>
        <w:t>60 </w:t>
      </w:r>
      <w:r>
        <w:rPr>
          <w:color w:val="0A080C"/>
          <w:w w:val="105"/>
          <w:sz w:val="23"/>
        </w:rPr>
        <w:t>minutes of service can be performed on the system</w:t>
      </w:r>
      <w:r>
        <w:rPr>
          <w:color w:val="0A080C"/>
          <w:spacing w:val="-18"/>
          <w:w w:val="105"/>
          <w:sz w:val="23"/>
        </w:rPr>
        <w:t> </w:t>
      </w:r>
      <w:r>
        <w:rPr>
          <w:color w:val="0A080C"/>
          <w:w w:val="105"/>
          <w:sz w:val="23"/>
        </w:rPr>
        <w:t>without</w:t>
      </w:r>
      <w:r>
        <w:rPr>
          <w:color w:val="0A080C"/>
          <w:spacing w:val="-15"/>
          <w:w w:val="105"/>
          <w:sz w:val="23"/>
        </w:rPr>
        <w:t> </w:t>
      </w:r>
      <w:r>
        <w:rPr>
          <w:color w:val="0A080C"/>
          <w:w w:val="105"/>
          <w:sz w:val="23"/>
        </w:rPr>
        <w:t>impacting</w:t>
      </w:r>
      <w:r>
        <w:rPr>
          <w:color w:val="0A080C"/>
          <w:spacing w:val="-16"/>
          <w:w w:val="105"/>
          <w:sz w:val="23"/>
        </w:rPr>
        <w:t> </w:t>
      </w:r>
      <w:r>
        <w:rPr>
          <w:color w:val="0A080C"/>
          <w:w w:val="105"/>
          <w:sz w:val="23"/>
        </w:rPr>
        <w:t>availability</w:t>
      </w:r>
      <w:r>
        <w:rPr>
          <w:color w:val="010A24"/>
          <w:w w:val="105"/>
          <w:sz w:val="23"/>
        </w:rPr>
        <w:t>.</w:t>
      </w:r>
    </w:p>
    <w:p>
      <w:pPr>
        <w:pStyle w:val="BodyText"/>
        <w:spacing w:before="1"/>
        <w:rPr>
          <w:sz w:val="24"/>
        </w:rPr>
      </w:pPr>
    </w:p>
    <w:p>
      <w:pPr>
        <w:pStyle w:val="ListParagraph"/>
        <w:numPr>
          <w:ilvl w:val="0"/>
          <w:numId w:val="10"/>
        </w:numPr>
        <w:tabs>
          <w:tab w:pos="1222" w:val="left" w:leader="none"/>
        </w:tabs>
        <w:spacing w:line="252" w:lineRule="auto" w:before="0" w:after="0"/>
        <w:ind w:left="1218" w:right="284" w:hanging="356"/>
        <w:jc w:val="left"/>
        <w:rPr>
          <w:color w:val="0A080C"/>
          <w:sz w:val="23"/>
        </w:rPr>
      </w:pPr>
      <w:r>
        <w:rPr>
          <w:color w:val="0A080C"/>
          <w:w w:val="105"/>
          <w:sz w:val="23"/>
        </w:rPr>
        <w:t>For quarterly 40 CFR 75 reporting</w:t>
      </w:r>
      <w:r>
        <w:rPr>
          <w:color w:val="232131"/>
          <w:w w:val="105"/>
          <w:sz w:val="23"/>
        </w:rPr>
        <w:t>, </w:t>
      </w:r>
      <w:r>
        <w:rPr>
          <w:color w:val="0A080C"/>
          <w:w w:val="105"/>
          <w:sz w:val="23"/>
        </w:rPr>
        <w:t>all missing or invalid data is automatically replaced by</w:t>
      </w:r>
      <w:r>
        <w:rPr>
          <w:color w:val="0A080C"/>
          <w:spacing w:val="-12"/>
          <w:w w:val="105"/>
          <w:sz w:val="23"/>
        </w:rPr>
        <w:t> </w:t>
      </w:r>
      <w:r>
        <w:rPr>
          <w:color w:val="0A080C"/>
          <w:w w:val="105"/>
          <w:sz w:val="23"/>
        </w:rPr>
        <w:t>the</w:t>
      </w:r>
      <w:r>
        <w:rPr>
          <w:color w:val="0A080C"/>
          <w:spacing w:val="-9"/>
          <w:w w:val="105"/>
          <w:sz w:val="23"/>
        </w:rPr>
        <w:t> </w:t>
      </w:r>
      <w:r>
        <w:rPr>
          <w:color w:val="0A080C"/>
          <w:w w:val="105"/>
          <w:sz w:val="23"/>
        </w:rPr>
        <w:t>DAHS</w:t>
      </w:r>
      <w:r>
        <w:rPr>
          <w:color w:val="0A080C"/>
          <w:spacing w:val="-2"/>
          <w:w w:val="105"/>
          <w:sz w:val="23"/>
        </w:rPr>
        <w:t> </w:t>
      </w:r>
      <w:r>
        <w:rPr>
          <w:color w:val="0A080C"/>
          <w:w w:val="105"/>
          <w:sz w:val="23"/>
        </w:rPr>
        <w:t>following</w:t>
      </w:r>
      <w:r>
        <w:rPr>
          <w:color w:val="0A080C"/>
          <w:spacing w:val="-3"/>
          <w:w w:val="105"/>
          <w:sz w:val="23"/>
        </w:rPr>
        <w:t> </w:t>
      </w:r>
      <w:r>
        <w:rPr>
          <w:color w:val="0A080C"/>
          <w:w w:val="105"/>
          <w:sz w:val="23"/>
        </w:rPr>
        <w:t>the</w:t>
      </w:r>
      <w:r>
        <w:rPr>
          <w:color w:val="0A080C"/>
          <w:spacing w:val="-9"/>
          <w:w w:val="105"/>
          <w:sz w:val="23"/>
        </w:rPr>
        <w:t> </w:t>
      </w:r>
      <w:r>
        <w:rPr>
          <w:color w:val="0A080C"/>
          <w:w w:val="105"/>
          <w:sz w:val="23"/>
        </w:rPr>
        <w:t>procedures</w:t>
      </w:r>
      <w:r>
        <w:rPr>
          <w:color w:val="0A080C"/>
          <w:spacing w:val="1"/>
          <w:w w:val="105"/>
          <w:sz w:val="23"/>
        </w:rPr>
        <w:t> </w:t>
      </w:r>
      <w:r>
        <w:rPr>
          <w:color w:val="0A080C"/>
          <w:w w:val="105"/>
          <w:sz w:val="23"/>
        </w:rPr>
        <w:t>contained</w:t>
      </w:r>
      <w:r>
        <w:rPr>
          <w:color w:val="0A080C"/>
          <w:spacing w:val="0"/>
          <w:w w:val="105"/>
          <w:sz w:val="23"/>
        </w:rPr>
        <w:t> </w:t>
      </w:r>
      <w:r>
        <w:rPr>
          <w:color w:val="0A080C"/>
          <w:w w:val="105"/>
          <w:sz w:val="23"/>
        </w:rPr>
        <w:t>in</w:t>
      </w:r>
      <w:r>
        <w:rPr>
          <w:color w:val="0A080C"/>
          <w:spacing w:val="-14"/>
          <w:w w:val="105"/>
          <w:sz w:val="23"/>
        </w:rPr>
        <w:t> </w:t>
      </w:r>
      <w:r>
        <w:rPr>
          <w:color w:val="0A080C"/>
          <w:w w:val="105"/>
          <w:sz w:val="23"/>
        </w:rPr>
        <w:t>40</w:t>
      </w:r>
      <w:r>
        <w:rPr>
          <w:color w:val="0A080C"/>
          <w:spacing w:val="-8"/>
          <w:w w:val="105"/>
          <w:sz w:val="23"/>
        </w:rPr>
        <w:t> </w:t>
      </w:r>
      <w:r>
        <w:rPr>
          <w:color w:val="0A080C"/>
          <w:w w:val="105"/>
          <w:sz w:val="23"/>
        </w:rPr>
        <w:t>CFR</w:t>
      </w:r>
      <w:r>
        <w:rPr>
          <w:color w:val="0A080C"/>
          <w:spacing w:val="-8"/>
          <w:w w:val="105"/>
          <w:sz w:val="23"/>
        </w:rPr>
        <w:t> </w:t>
      </w:r>
      <w:r>
        <w:rPr>
          <w:color w:val="0A080C"/>
          <w:spacing w:val="-3"/>
          <w:w w:val="105"/>
          <w:sz w:val="23"/>
        </w:rPr>
        <w:t>75</w:t>
      </w:r>
      <w:r>
        <w:rPr>
          <w:color w:val="232131"/>
          <w:spacing w:val="-3"/>
          <w:w w:val="105"/>
          <w:sz w:val="23"/>
        </w:rPr>
        <w:t>,</w:t>
      </w:r>
      <w:r>
        <w:rPr>
          <w:color w:val="232131"/>
          <w:spacing w:val="-11"/>
          <w:w w:val="105"/>
          <w:sz w:val="23"/>
        </w:rPr>
        <w:t> </w:t>
      </w:r>
      <w:r>
        <w:rPr>
          <w:color w:val="0A080C"/>
          <w:w w:val="105"/>
          <w:sz w:val="23"/>
        </w:rPr>
        <w:t>Subpart</w:t>
      </w:r>
      <w:r>
        <w:rPr>
          <w:color w:val="0A080C"/>
          <w:spacing w:val="-2"/>
          <w:w w:val="105"/>
          <w:sz w:val="23"/>
        </w:rPr>
        <w:t> </w:t>
      </w:r>
      <w:r>
        <w:rPr>
          <w:color w:val="0A080C"/>
          <w:w w:val="105"/>
          <w:sz w:val="23"/>
        </w:rPr>
        <w:t>D (for</w:t>
      </w:r>
      <w:r>
        <w:rPr>
          <w:color w:val="0A080C"/>
          <w:spacing w:val="-11"/>
          <w:w w:val="105"/>
          <w:sz w:val="23"/>
        </w:rPr>
        <w:t> </w:t>
      </w:r>
      <w:r>
        <w:rPr>
          <w:color w:val="0A080C"/>
          <w:w w:val="105"/>
          <w:sz w:val="23"/>
        </w:rPr>
        <w:t>NOx)</w:t>
      </w:r>
      <w:r>
        <w:rPr>
          <w:color w:val="0A080C"/>
          <w:spacing w:val="-8"/>
          <w:w w:val="105"/>
          <w:sz w:val="23"/>
        </w:rPr>
        <w:t> </w:t>
      </w:r>
      <w:r>
        <w:rPr>
          <w:color w:val="0A080C"/>
          <w:w w:val="105"/>
          <w:sz w:val="23"/>
        </w:rPr>
        <w:t>and</w:t>
      </w:r>
      <w:r>
        <w:rPr>
          <w:color w:val="0A080C"/>
          <w:spacing w:val="-9"/>
          <w:w w:val="105"/>
          <w:sz w:val="23"/>
        </w:rPr>
        <w:t> </w:t>
      </w:r>
      <w:r>
        <w:rPr>
          <w:color w:val="0A080C"/>
          <w:w w:val="105"/>
          <w:sz w:val="23"/>
        </w:rPr>
        <w:t>Appendix</w:t>
      </w:r>
      <w:r>
        <w:rPr>
          <w:color w:val="0A080C"/>
          <w:spacing w:val="-2"/>
          <w:w w:val="105"/>
          <w:sz w:val="23"/>
        </w:rPr>
        <w:t> </w:t>
      </w:r>
      <w:r>
        <w:rPr>
          <w:color w:val="0A080C"/>
          <w:w w:val="105"/>
          <w:sz w:val="23"/>
        </w:rPr>
        <w:t>D</w:t>
      </w:r>
      <w:r>
        <w:rPr>
          <w:color w:val="0A080C"/>
          <w:spacing w:val="-10"/>
          <w:w w:val="105"/>
          <w:sz w:val="23"/>
        </w:rPr>
        <w:t> </w:t>
      </w:r>
      <w:r>
        <w:rPr>
          <w:color w:val="0A080C"/>
          <w:w w:val="105"/>
          <w:sz w:val="23"/>
        </w:rPr>
        <w:t>(for</w:t>
      </w:r>
      <w:r>
        <w:rPr>
          <w:color w:val="0A080C"/>
          <w:spacing w:val="-9"/>
          <w:w w:val="105"/>
          <w:sz w:val="23"/>
        </w:rPr>
        <w:t> </w:t>
      </w:r>
      <w:r>
        <w:rPr>
          <w:color w:val="0A080C"/>
          <w:w w:val="105"/>
          <w:sz w:val="23"/>
        </w:rPr>
        <w:t>fuel</w:t>
      </w:r>
      <w:r>
        <w:rPr>
          <w:color w:val="0A080C"/>
          <w:spacing w:val="-13"/>
          <w:w w:val="105"/>
          <w:sz w:val="23"/>
        </w:rPr>
        <w:t> </w:t>
      </w:r>
      <w:r>
        <w:rPr>
          <w:color w:val="0A080C"/>
          <w:w w:val="105"/>
          <w:sz w:val="23"/>
        </w:rPr>
        <w:t>flow)</w:t>
      </w:r>
      <w:r>
        <w:rPr>
          <w:color w:val="010A24"/>
          <w:w w:val="105"/>
          <w:sz w:val="23"/>
        </w:rPr>
        <w:t>.</w:t>
      </w:r>
    </w:p>
    <w:p>
      <w:pPr>
        <w:pStyle w:val="BodyText"/>
        <w:rPr>
          <w:sz w:val="28"/>
        </w:rPr>
      </w:pPr>
    </w:p>
    <w:p>
      <w:pPr>
        <w:pStyle w:val="ListParagraph"/>
        <w:numPr>
          <w:ilvl w:val="0"/>
          <w:numId w:val="10"/>
        </w:numPr>
        <w:tabs>
          <w:tab w:pos="1223" w:val="left" w:leader="none"/>
        </w:tabs>
        <w:spacing w:line="249" w:lineRule="auto" w:before="0" w:after="0"/>
        <w:ind w:left="1222" w:right="114" w:hanging="361"/>
        <w:jc w:val="left"/>
        <w:rPr>
          <w:color w:val="0A080C"/>
          <w:sz w:val="23"/>
        </w:rPr>
      </w:pPr>
      <w:r>
        <w:rPr>
          <w:color w:val="0A080C"/>
          <w:w w:val="105"/>
          <w:sz w:val="23"/>
        </w:rPr>
        <w:t>After</w:t>
      </w:r>
      <w:r>
        <w:rPr>
          <w:color w:val="0A080C"/>
          <w:spacing w:val="-8"/>
          <w:w w:val="105"/>
          <w:sz w:val="23"/>
        </w:rPr>
        <w:t> </w:t>
      </w:r>
      <w:r>
        <w:rPr>
          <w:color w:val="0A080C"/>
          <w:w w:val="105"/>
          <w:sz w:val="23"/>
        </w:rPr>
        <w:t>determination</w:t>
      </w:r>
      <w:r>
        <w:rPr>
          <w:color w:val="0A080C"/>
          <w:spacing w:val="-2"/>
          <w:w w:val="105"/>
          <w:sz w:val="23"/>
        </w:rPr>
        <w:t> </w:t>
      </w:r>
      <w:r>
        <w:rPr>
          <w:color w:val="0A080C"/>
          <w:w w:val="105"/>
          <w:sz w:val="23"/>
        </w:rPr>
        <w:t>of</w:t>
      </w:r>
      <w:r>
        <w:rPr>
          <w:color w:val="0A080C"/>
          <w:spacing w:val="-14"/>
          <w:w w:val="105"/>
          <w:sz w:val="23"/>
        </w:rPr>
        <w:t> </w:t>
      </w:r>
      <w:r>
        <w:rPr>
          <w:color w:val="0A080C"/>
          <w:w w:val="105"/>
          <w:sz w:val="23"/>
        </w:rPr>
        <w:t>the</w:t>
      </w:r>
      <w:r>
        <w:rPr>
          <w:color w:val="0A080C"/>
          <w:spacing w:val="-11"/>
          <w:w w:val="105"/>
          <w:sz w:val="23"/>
        </w:rPr>
        <w:t> </w:t>
      </w:r>
      <w:r>
        <w:rPr>
          <w:color w:val="0A080C"/>
          <w:w w:val="105"/>
          <w:sz w:val="23"/>
        </w:rPr>
        <w:t>emissions</w:t>
      </w:r>
      <w:r>
        <w:rPr>
          <w:color w:val="0A080C"/>
          <w:spacing w:val="-1"/>
          <w:w w:val="105"/>
          <w:sz w:val="23"/>
        </w:rPr>
        <w:t> </w:t>
      </w:r>
      <w:r>
        <w:rPr>
          <w:color w:val="0A080C"/>
          <w:w w:val="105"/>
          <w:sz w:val="23"/>
        </w:rPr>
        <w:t>in</w:t>
      </w:r>
      <w:r>
        <w:rPr>
          <w:color w:val="0A080C"/>
          <w:spacing w:val="-15"/>
          <w:w w:val="105"/>
          <w:sz w:val="23"/>
        </w:rPr>
        <w:t> </w:t>
      </w:r>
      <w:r>
        <w:rPr>
          <w:color w:val="0A080C"/>
          <w:w w:val="105"/>
          <w:sz w:val="23"/>
        </w:rPr>
        <w:t>the</w:t>
      </w:r>
      <w:r>
        <w:rPr>
          <w:color w:val="0A080C"/>
          <w:spacing w:val="-11"/>
          <w:w w:val="105"/>
          <w:sz w:val="23"/>
        </w:rPr>
        <w:t> </w:t>
      </w:r>
      <w:r>
        <w:rPr>
          <w:color w:val="0A080C"/>
          <w:w w:val="105"/>
          <w:sz w:val="23"/>
        </w:rPr>
        <w:t>proper</w:t>
      </w:r>
      <w:r>
        <w:rPr>
          <w:color w:val="0A080C"/>
          <w:spacing w:val="-4"/>
          <w:w w:val="105"/>
          <w:sz w:val="23"/>
        </w:rPr>
        <w:t> </w:t>
      </w:r>
      <w:r>
        <w:rPr>
          <w:color w:val="0A080C"/>
          <w:w w:val="105"/>
          <w:sz w:val="23"/>
        </w:rPr>
        <w:t>reporting</w:t>
      </w:r>
      <w:r>
        <w:rPr>
          <w:color w:val="0A080C"/>
          <w:spacing w:val="-6"/>
          <w:w w:val="105"/>
          <w:sz w:val="23"/>
        </w:rPr>
        <w:t> </w:t>
      </w:r>
      <w:r>
        <w:rPr>
          <w:color w:val="0A080C"/>
          <w:w w:val="105"/>
          <w:sz w:val="23"/>
        </w:rPr>
        <w:t>parameters</w:t>
      </w:r>
      <w:r>
        <w:rPr>
          <w:color w:val="232131"/>
          <w:w w:val="105"/>
          <w:sz w:val="23"/>
        </w:rPr>
        <w:t>,</w:t>
      </w:r>
      <w:r>
        <w:rPr>
          <w:color w:val="232131"/>
          <w:spacing w:val="-15"/>
          <w:w w:val="105"/>
          <w:sz w:val="23"/>
        </w:rPr>
        <w:t> </w:t>
      </w:r>
      <w:r>
        <w:rPr>
          <w:color w:val="0A080C"/>
          <w:w w:val="105"/>
          <w:sz w:val="23"/>
        </w:rPr>
        <w:t>the</w:t>
      </w:r>
      <w:r>
        <w:rPr>
          <w:color w:val="0A080C"/>
          <w:spacing w:val="-15"/>
          <w:w w:val="105"/>
          <w:sz w:val="23"/>
        </w:rPr>
        <w:t> </w:t>
      </w:r>
      <w:r>
        <w:rPr>
          <w:color w:val="0A080C"/>
          <w:w w:val="105"/>
          <w:sz w:val="23"/>
        </w:rPr>
        <w:t>emissions data is rounded off to the same number of significant digits as the emission limit or the number of significant digits required in EDR</w:t>
      </w:r>
      <w:r>
        <w:rPr>
          <w:color w:val="0A080C"/>
          <w:spacing w:val="-44"/>
          <w:w w:val="105"/>
          <w:sz w:val="23"/>
        </w:rPr>
        <w:t> </w:t>
      </w:r>
      <w:r>
        <w:rPr>
          <w:color w:val="0A080C"/>
          <w:w w:val="105"/>
          <w:sz w:val="23"/>
        </w:rPr>
        <w:t>version </w:t>
      </w:r>
      <w:r>
        <w:rPr>
          <w:color w:val="0A080C"/>
          <w:w w:val="105"/>
          <w:sz w:val="22"/>
        </w:rPr>
        <w:t>2.62</w:t>
      </w:r>
      <w:r>
        <w:rPr>
          <w:color w:val="010A24"/>
          <w:w w:val="105"/>
          <w:sz w:val="22"/>
        </w:rPr>
        <w:t>.</w:t>
      </w:r>
    </w:p>
    <w:p>
      <w:pPr>
        <w:pStyle w:val="BodyText"/>
        <w:rPr>
          <w:sz w:val="24"/>
        </w:rPr>
      </w:pPr>
    </w:p>
    <w:p>
      <w:pPr>
        <w:pStyle w:val="Heading2"/>
        <w:numPr>
          <w:ilvl w:val="1"/>
          <w:numId w:val="8"/>
        </w:numPr>
        <w:tabs>
          <w:tab w:pos="769" w:val="left" w:leader="none"/>
          <w:tab w:pos="770" w:val="left" w:leader="none"/>
        </w:tabs>
        <w:spacing w:line="240" w:lineRule="auto" w:before="1" w:after="0"/>
        <w:ind w:left="769" w:right="0" w:hanging="657"/>
        <w:jc w:val="left"/>
        <w:rPr>
          <w:color w:val="0A080C"/>
        </w:rPr>
      </w:pPr>
      <w:r>
        <w:rPr>
          <w:color w:val="0A080C"/>
          <w:w w:val="105"/>
          <w:u w:val="thick" w:color="000000"/>
        </w:rPr>
        <w:t>CEMS</w:t>
      </w:r>
      <w:r>
        <w:rPr>
          <w:color w:val="0A080C"/>
          <w:spacing w:val="-27"/>
          <w:w w:val="105"/>
          <w:u w:val="thick" w:color="000000"/>
        </w:rPr>
        <w:t> </w:t>
      </w:r>
      <w:r>
        <w:rPr>
          <w:color w:val="0A080C"/>
          <w:w w:val="105"/>
          <w:u w:val="thick" w:color="000000"/>
        </w:rPr>
        <w:t>GAS</w:t>
      </w:r>
      <w:r>
        <w:rPr>
          <w:color w:val="0A080C"/>
          <w:spacing w:val="-24"/>
          <w:w w:val="105"/>
          <w:u w:val="thick" w:color="000000"/>
        </w:rPr>
        <w:t> </w:t>
      </w:r>
      <w:r>
        <w:rPr>
          <w:color w:val="0A080C"/>
          <w:w w:val="105"/>
          <w:u w:val="thick" w:color="000000"/>
        </w:rPr>
        <w:t>ANALYZER</w:t>
      </w:r>
      <w:r>
        <w:rPr>
          <w:color w:val="0A080C"/>
          <w:spacing w:val="-14"/>
          <w:w w:val="105"/>
          <w:u w:val="thick" w:color="000000"/>
        </w:rPr>
        <w:t> </w:t>
      </w:r>
      <w:r>
        <w:rPr>
          <w:color w:val="0A080C"/>
          <w:w w:val="105"/>
          <w:u w:val="thick" w:color="000000"/>
        </w:rPr>
        <w:t>CALIBRATION</w:t>
      </w:r>
    </w:p>
    <w:p>
      <w:pPr>
        <w:pStyle w:val="BodyText"/>
        <w:rPr>
          <w:b/>
          <w:sz w:val="25"/>
        </w:rPr>
      </w:pPr>
    </w:p>
    <w:p>
      <w:pPr>
        <w:pStyle w:val="BodyText"/>
        <w:spacing w:line="249" w:lineRule="auto"/>
        <w:ind w:left="140" w:right="124" w:hanging="1"/>
      </w:pPr>
      <w:r>
        <w:rPr>
          <w:color w:val="0A080C"/>
          <w:w w:val="105"/>
        </w:rPr>
        <w:t>Each CEMS is equipped with manual and automatic</w:t>
      </w:r>
      <w:r>
        <w:rPr>
          <w:color w:val="232131"/>
          <w:w w:val="105"/>
        </w:rPr>
        <w:t>, </w:t>
      </w:r>
      <w:r>
        <w:rPr>
          <w:color w:val="0A080C"/>
          <w:w w:val="105"/>
        </w:rPr>
        <w:t>zero span calibration capabilities</w:t>
      </w:r>
      <w:r>
        <w:rPr>
          <w:color w:val="010A24"/>
          <w:w w:val="105"/>
        </w:rPr>
        <w:t>. </w:t>
      </w:r>
      <w:r>
        <w:rPr>
          <w:color w:val="0A080C"/>
          <w:w w:val="105"/>
        </w:rPr>
        <w:t>The automatic calibration routine is performed every </w:t>
      </w:r>
      <w:r>
        <w:rPr>
          <w:color w:val="0A080C"/>
          <w:w w:val="105"/>
          <w:sz w:val="22"/>
        </w:rPr>
        <w:t>24 </w:t>
      </w:r>
      <w:r>
        <w:rPr>
          <w:color w:val="0A080C"/>
          <w:w w:val="105"/>
        </w:rPr>
        <w:t>hours on each of the systems under the programmed control of the system PLC. In addition</w:t>
      </w:r>
      <w:r>
        <w:rPr>
          <w:color w:val="232131"/>
          <w:w w:val="105"/>
        </w:rPr>
        <w:t>, </w:t>
      </w:r>
      <w:r>
        <w:rPr>
          <w:color w:val="0A080C"/>
          <w:w w:val="105"/>
        </w:rPr>
        <w:t>a calibration can be started manually at any time with the activation of the </w:t>
      </w:r>
      <w:r>
        <w:rPr>
          <w:color w:val="232131"/>
          <w:w w:val="105"/>
        </w:rPr>
        <w:t>"</w:t>
      </w:r>
      <w:r>
        <w:rPr>
          <w:color w:val="0A080C"/>
          <w:w w:val="105"/>
        </w:rPr>
        <w:t>Cal Start</w:t>
      </w:r>
      <w:r>
        <w:rPr>
          <w:color w:val="232131"/>
          <w:w w:val="105"/>
        </w:rPr>
        <w:t>" </w:t>
      </w:r>
      <w:r>
        <w:rPr>
          <w:color w:val="0A080C"/>
          <w:w w:val="105"/>
        </w:rPr>
        <w:t>button provided on the local status</w:t>
      </w:r>
      <w:r>
        <w:rPr>
          <w:color w:val="3D343D"/>
          <w:w w:val="105"/>
        </w:rPr>
        <w:t>/</w:t>
      </w:r>
      <w:r>
        <w:rPr>
          <w:color w:val="0A080C"/>
          <w:w w:val="105"/>
        </w:rPr>
        <w:t>control panel.</w:t>
      </w:r>
    </w:p>
    <w:p>
      <w:pPr>
        <w:pStyle w:val="BodyText"/>
        <w:spacing w:before="1"/>
        <w:rPr>
          <w:sz w:val="24"/>
        </w:rPr>
      </w:pPr>
    </w:p>
    <w:p>
      <w:pPr>
        <w:pStyle w:val="BodyText"/>
        <w:spacing w:line="249" w:lineRule="auto"/>
        <w:ind w:left="138" w:right="135"/>
      </w:pPr>
      <w:r>
        <w:rPr>
          <w:color w:val="0A080C"/>
          <w:w w:val="105"/>
        </w:rPr>
        <w:t>In either mode</w:t>
      </w:r>
      <w:r>
        <w:rPr>
          <w:color w:val="232131"/>
          <w:w w:val="105"/>
        </w:rPr>
        <w:t>, </w:t>
      </w:r>
      <w:r>
        <w:rPr>
          <w:color w:val="0A080C"/>
          <w:w w:val="105"/>
        </w:rPr>
        <w:t>a </w:t>
      </w:r>
      <w:r>
        <w:rPr>
          <w:color w:val="232131"/>
          <w:spacing w:val="-3"/>
          <w:w w:val="105"/>
        </w:rPr>
        <w:t>"</w:t>
      </w:r>
      <w:r>
        <w:rPr>
          <w:color w:val="0A080C"/>
          <w:spacing w:val="-3"/>
          <w:w w:val="105"/>
        </w:rPr>
        <w:t>Cal-at-Cabinet</w:t>
      </w:r>
      <w:r>
        <w:rPr>
          <w:color w:val="232131"/>
          <w:spacing w:val="-3"/>
          <w:w w:val="105"/>
        </w:rPr>
        <w:t>" </w:t>
      </w:r>
      <w:r>
        <w:rPr>
          <w:color w:val="0A080C"/>
          <w:w w:val="105"/>
        </w:rPr>
        <w:t>valve allows the operator to select one of two modes of </w:t>
      </w:r>
      <w:r>
        <w:rPr>
          <w:color w:val="0A080C"/>
          <w:spacing w:val="-5"/>
          <w:w w:val="105"/>
        </w:rPr>
        <w:t>calibration</w:t>
      </w:r>
      <w:r>
        <w:rPr>
          <w:color w:val="010A24"/>
          <w:spacing w:val="-5"/>
          <w:w w:val="105"/>
        </w:rPr>
        <w:t>. </w:t>
      </w:r>
      <w:r>
        <w:rPr>
          <w:color w:val="0A080C"/>
          <w:w w:val="105"/>
        </w:rPr>
        <w:t>With the valve in the cabinet position</w:t>
      </w:r>
      <w:r>
        <w:rPr>
          <w:color w:val="232131"/>
          <w:w w:val="105"/>
        </w:rPr>
        <w:t>, </w:t>
      </w:r>
      <w:r>
        <w:rPr>
          <w:color w:val="0A080C"/>
          <w:w w:val="105"/>
        </w:rPr>
        <w:t>calibration gas is injected directly into the sample flow control components and then into the </w:t>
      </w:r>
      <w:r>
        <w:rPr>
          <w:color w:val="0A080C"/>
          <w:spacing w:val="-3"/>
          <w:w w:val="105"/>
        </w:rPr>
        <w:t>analyzers</w:t>
      </w:r>
      <w:r>
        <w:rPr>
          <w:color w:val="010A24"/>
          <w:spacing w:val="-3"/>
          <w:w w:val="105"/>
        </w:rPr>
        <w:t>. </w:t>
      </w:r>
      <w:r>
        <w:rPr>
          <w:color w:val="0A080C"/>
          <w:w w:val="105"/>
        </w:rPr>
        <w:t>With the valve in the probe position</w:t>
      </w:r>
      <w:r>
        <w:rPr>
          <w:color w:val="232131"/>
          <w:w w:val="105"/>
        </w:rPr>
        <w:t>,</w:t>
      </w:r>
      <w:r>
        <w:rPr>
          <w:color w:val="232131"/>
          <w:spacing w:val="-12"/>
          <w:w w:val="105"/>
        </w:rPr>
        <w:t> </w:t>
      </w:r>
      <w:r>
        <w:rPr>
          <w:color w:val="0A080C"/>
          <w:w w:val="105"/>
        </w:rPr>
        <w:t>calibration</w:t>
      </w:r>
      <w:r>
        <w:rPr>
          <w:color w:val="0A080C"/>
          <w:spacing w:val="1"/>
          <w:w w:val="105"/>
        </w:rPr>
        <w:t> </w:t>
      </w:r>
      <w:r>
        <w:rPr>
          <w:color w:val="0A080C"/>
          <w:w w:val="105"/>
        </w:rPr>
        <w:t>gas</w:t>
      </w:r>
      <w:r>
        <w:rPr>
          <w:color w:val="0A080C"/>
          <w:spacing w:val="-8"/>
          <w:w w:val="105"/>
        </w:rPr>
        <w:t> </w:t>
      </w:r>
      <w:r>
        <w:rPr>
          <w:color w:val="0A080C"/>
          <w:w w:val="105"/>
        </w:rPr>
        <w:t>is</w:t>
      </w:r>
      <w:r>
        <w:rPr>
          <w:color w:val="0A080C"/>
          <w:spacing w:val="-10"/>
          <w:w w:val="105"/>
        </w:rPr>
        <w:t> </w:t>
      </w:r>
      <w:r>
        <w:rPr>
          <w:color w:val="0A080C"/>
          <w:w w:val="105"/>
        </w:rPr>
        <w:t>injected</w:t>
      </w:r>
      <w:r>
        <w:rPr>
          <w:color w:val="0A080C"/>
          <w:spacing w:val="0"/>
          <w:w w:val="105"/>
        </w:rPr>
        <w:t> </w:t>
      </w:r>
      <w:r>
        <w:rPr>
          <w:color w:val="0A080C"/>
          <w:w w:val="105"/>
        </w:rPr>
        <w:t>into</w:t>
      </w:r>
      <w:r>
        <w:rPr>
          <w:color w:val="0A080C"/>
          <w:spacing w:val="-7"/>
          <w:w w:val="105"/>
        </w:rPr>
        <w:t> </w:t>
      </w:r>
      <w:r>
        <w:rPr>
          <w:color w:val="0A080C"/>
          <w:w w:val="105"/>
        </w:rPr>
        <w:t>the</w:t>
      </w:r>
      <w:r>
        <w:rPr>
          <w:color w:val="0A080C"/>
          <w:spacing w:val="-10"/>
          <w:w w:val="105"/>
        </w:rPr>
        <w:t> </w:t>
      </w:r>
      <w:r>
        <w:rPr>
          <w:color w:val="0A080C"/>
          <w:w w:val="105"/>
        </w:rPr>
        <w:t>sample</w:t>
      </w:r>
      <w:r>
        <w:rPr>
          <w:color w:val="0A080C"/>
          <w:spacing w:val="-6"/>
          <w:w w:val="105"/>
        </w:rPr>
        <w:t> </w:t>
      </w:r>
      <w:r>
        <w:rPr>
          <w:color w:val="0A080C"/>
          <w:w w:val="105"/>
        </w:rPr>
        <w:t>probe</w:t>
      </w:r>
      <w:r>
        <w:rPr>
          <w:color w:val="0A080C"/>
          <w:spacing w:val="-8"/>
          <w:w w:val="105"/>
        </w:rPr>
        <w:t> </w:t>
      </w:r>
      <w:r>
        <w:rPr>
          <w:color w:val="0A080C"/>
          <w:w w:val="105"/>
        </w:rPr>
        <w:t>via</w:t>
      </w:r>
      <w:r>
        <w:rPr>
          <w:color w:val="0A080C"/>
          <w:spacing w:val="-6"/>
          <w:w w:val="105"/>
        </w:rPr>
        <w:t> </w:t>
      </w:r>
      <w:r>
        <w:rPr>
          <w:color w:val="0A080C"/>
          <w:w w:val="105"/>
        </w:rPr>
        <w:t>the</w:t>
      </w:r>
      <w:r>
        <w:rPr>
          <w:color w:val="0A080C"/>
          <w:spacing w:val="-15"/>
          <w:w w:val="105"/>
        </w:rPr>
        <w:t> </w:t>
      </w:r>
      <w:r>
        <w:rPr>
          <w:color w:val="232131"/>
          <w:w w:val="105"/>
        </w:rPr>
        <w:t>¼"</w:t>
      </w:r>
      <w:r>
        <w:rPr>
          <w:color w:val="232131"/>
          <w:spacing w:val="-9"/>
          <w:w w:val="105"/>
        </w:rPr>
        <w:t> </w:t>
      </w:r>
      <w:r>
        <w:rPr>
          <w:color w:val="0A080C"/>
          <w:w w:val="105"/>
        </w:rPr>
        <w:t>Teflon</w:t>
      </w:r>
      <w:r>
        <w:rPr>
          <w:color w:val="0A080C"/>
          <w:spacing w:val="-2"/>
          <w:w w:val="105"/>
        </w:rPr>
        <w:t> </w:t>
      </w:r>
      <w:r>
        <w:rPr>
          <w:color w:val="0A080C"/>
          <w:w w:val="105"/>
        </w:rPr>
        <w:t>calibration</w:t>
      </w:r>
      <w:r>
        <w:rPr>
          <w:color w:val="0A080C"/>
          <w:spacing w:val="1"/>
          <w:w w:val="105"/>
        </w:rPr>
        <w:t> </w:t>
      </w:r>
      <w:r>
        <w:rPr>
          <w:color w:val="0A080C"/>
          <w:w w:val="105"/>
        </w:rPr>
        <w:t>line</w:t>
      </w:r>
      <w:r>
        <w:rPr>
          <w:color w:val="0A080C"/>
          <w:spacing w:val="-10"/>
          <w:w w:val="105"/>
        </w:rPr>
        <w:t> </w:t>
      </w:r>
      <w:r>
        <w:rPr>
          <w:color w:val="0A080C"/>
          <w:w w:val="105"/>
        </w:rPr>
        <w:t>in</w:t>
      </w:r>
      <w:r>
        <w:rPr>
          <w:color w:val="0A080C"/>
          <w:spacing w:val="-8"/>
          <w:w w:val="105"/>
        </w:rPr>
        <w:t> </w:t>
      </w:r>
      <w:r>
        <w:rPr>
          <w:color w:val="0A080C"/>
          <w:w w:val="105"/>
        </w:rPr>
        <w:t>the probe support bundle. The calibration gas is then pulled through the sample conditioning subsystem just as the sample </w:t>
      </w:r>
      <w:r>
        <w:rPr>
          <w:color w:val="0A080C"/>
          <w:spacing w:val="-3"/>
          <w:w w:val="105"/>
        </w:rPr>
        <w:t>is</w:t>
      </w:r>
      <w:r>
        <w:rPr>
          <w:color w:val="232131"/>
          <w:spacing w:val="-3"/>
          <w:w w:val="105"/>
        </w:rPr>
        <w:t>, </w:t>
      </w:r>
      <w:r>
        <w:rPr>
          <w:color w:val="0A080C"/>
          <w:w w:val="105"/>
        </w:rPr>
        <w:t>and the integrity of the entire system is checked. This is the normal</w:t>
      </w:r>
      <w:r>
        <w:rPr>
          <w:color w:val="0A080C"/>
          <w:spacing w:val="-12"/>
          <w:w w:val="105"/>
        </w:rPr>
        <w:t> </w:t>
      </w:r>
      <w:r>
        <w:rPr>
          <w:color w:val="0A080C"/>
          <w:w w:val="105"/>
        </w:rPr>
        <w:t>mode</w:t>
      </w:r>
      <w:r>
        <w:rPr>
          <w:color w:val="0A080C"/>
          <w:spacing w:val="-5"/>
          <w:w w:val="105"/>
        </w:rPr>
        <w:t> </w:t>
      </w:r>
      <w:r>
        <w:rPr>
          <w:color w:val="0A080C"/>
          <w:w w:val="105"/>
        </w:rPr>
        <w:t>which</w:t>
      </w:r>
      <w:r>
        <w:rPr>
          <w:color w:val="0A080C"/>
          <w:spacing w:val="-11"/>
          <w:w w:val="105"/>
        </w:rPr>
        <w:t> </w:t>
      </w:r>
      <w:r>
        <w:rPr>
          <w:color w:val="0A080C"/>
          <w:w w:val="105"/>
        </w:rPr>
        <w:t>is</w:t>
      </w:r>
      <w:r>
        <w:rPr>
          <w:color w:val="0A080C"/>
          <w:spacing w:val="-17"/>
          <w:w w:val="105"/>
        </w:rPr>
        <w:t> </w:t>
      </w:r>
      <w:r>
        <w:rPr>
          <w:color w:val="0A080C"/>
          <w:w w:val="105"/>
        </w:rPr>
        <w:t>used</w:t>
      </w:r>
      <w:r>
        <w:rPr>
          <w:color w:val="0A080C"/>
          <w:spacing w:val="-11"/>
          <w:w w:val="105"/>
        </w:rPr>
        <w:t> </w:t>
      </w:r>
      <w:r>
        <w:rPr>
          <w:color w:val="0A080C"/>
          <w:w w:val="105"/>
        </w:rPr>
        <w:t>during</w:t>
      </w:r>
      <w:r>
        <w:rPr>
          <w:color w:val="0A080C"/>
          <w:spacing w:val="-6"/>
          <w:w w:val="105"/>
        </w:rPr>
        <w:t> </w:t>
      </w:r>
      <w:r>
        <w:rPr>
          <w:color w:val="0A080C"/>
          <w:w w:val="105"/>
        </w:rPr>
        <w:t>the</w:t>
      </w:r>
      <w:r>
        <w:rPr>
          <w:color w:val="0A080C"/>
          <w:spacing w:val="-11"/>
          <w:w w:val="105"/>
        </w:rPr>
        <w:t> </w:t>
      </w:r>
      <w:r>
        <w:rPr>
          <w:color w:val="0A080C"/>
          <w:w w:val="105"/>
        </w:rPr>
        <w:t>automatic calibration</w:t>
      </w:r>
      <w:r>
        <w:rPr>
          <w:color w:val="0A080C"/>
          <w:spacing w:val="-5"/>
          <w:w w:val="105"/>
        </w:rPr>
        <w:t> </w:t>
      </w:r>
      <w:r>
        <w:rPr>
          <w:color w:val="0A080C"/>
          <w:w w:val="105"/>
        </w:rPr>
        <w:t>routine.</w:t>
      </w:r>
    </w:p>
    <w:p>
      <w:pPr>
        <w:pStyle w:val="BodyText"/>
        <w:spacing w:line="249" w:lineRule="auto" w:before="3"/>
        <w:ind w:left="138" w:right="125"/>
      </w:pPr>
      <w:r>
        <w:rPr>
          <w:color w:val="0A080C"/>
          <w:w w:val="105"/>
        </w:rPr>
        <w:t>In the automatic calibration sequence</w:t>
      </w:r>
      <w:r>
        <w:rPr>
          <w:color w:val="232131"/>
          <w:w w:val="105"/>
        </w:rPr>
        <w:t>, </w:t>
      </w:r>
      <w:r>
        <w:rPr>
          <w:color w:val="0A080C"/>
          <w:w w:val="105"/>
        </w:rPr>
        <w:t>either manually or automatically initiated</w:t>
      </w:r>
      <w:r>
        <w:rPr>
          <w:color w:val="232131"/>
          <w:w w:val="105"/>
        </w:rPr>
        <w:t>, </w:t>
      </w:r>
      <w:r>
        <w:rPr>
          <w:color w:val="0A080C"/>
          <w:w w:val="105"/>
        </w:rPr>
        <w:t>the cal gas solenoid valves are automatically sequenced by the system PLC</w:t>
      </w:r>
      <w:r>
        <w:rPr>
          <w:color w:val="010A24"/>
          <w:w w:val="105"/>
        </w:rPr>
        <w:t>. </w:t>
      </w:r>
      <w:r>
        <w:rPr>
          <w:color w:val="0A080C"/>
          <w:w w:val="105"/>
        </w:rPr>
        <w:t>The first four minutes of each five-minute period of gas flow is used for system stabilization</w:t>
      </w:r>
      <w:r>
        <w:rPr>
          <w:color w:val="010A24"/>
          <w:w w:val="105"/>
        </w:rPr>
        <w:t>. </w:t>
      </w:r>
      <w:r>
        <w:rPr>
          <w:color w:val="0A080C"/>
          <w:w w:val="105"/>
        </w:rPr>
        <w:t>During the last minute</w:t>
      </w:r>
      <w:r>
        <w:rPr>
          <w:color w:val="232131"/>
          <w:w w:val="105"/>
        </w:rPr>
        <w:t>, </w:t>
      </w:r>
      <w:r>
        <w:rPr>
          <w:color w:val="0A080C"/>
          <w:w w:val="105"/>
        </w:rPr>
        <w:t>the analyzer response is interrogated by the PLC. Eleven values are read</w:t>
      </w:r>
      <w:r>
        <w:rPr>
          <w:color w:val="3D343D"/>
          <w:w w:val="105"/>
        </w:rPr>
        <w:t>, </w:t>
      </w:r>
      <w:r>
        <w:rPr>
          <w:color w:val="0A080C"/>
          <w:w w:val="105"/>
        </w:rPr>
        <w:t>five seconds apart</w:t>
      </w:r>
      <w:r>
        <w:rPr>
          <w:color w:val="232131"/>
          <w:w w:val="105"/>
        </w:rPr>
        <w:t>, </w:t>
      </w:r>
      <w:r>
        <w:rPr>
          <w:color w:val="0A080C"/>
          <w:w w:val="105"/>
        </w:rPr>
        <w:t>and are averaged for an average calibration reading</w:t>
      </w:r>
      <w:r>
        <w:rPr>
          <w:color w:val="010A24"/>
          <w:w w:val="105"/>
        </w:rPr>
        <w:t>. </w:t>
      </w:r>
      <w:r>
        <w:rPr>
          <w:color w:val="0A080C"/>
          <w:w w:val="105"/>
        </w:rPr>
        <w:t>Initial programming has timed the calibration sequence</w:t>
      </w:r>
      <w:r>
        <w:rPr>
          <w:color w:val="232131"/>
          <w:w w:val="105"/>
        </w:rPr>
        <w:t>, </w:t>
      </w:r>
      <w:r>
        <w:rPr>
          <w:color w:val="0A080C"/>
          <w:w w:val="105"/>
        </w:rPr>
        <w:t>five minutes for zero and five minutes for each analyzer span.</w:t>
      </w:r>
    </w:p>
    <w:p>
      <w:pPr>
        <w:pStyle w:val="BodyText"/>
        <w:rPr>
          <w:sz w:val="24"/>
        </w:rPr>
      </w:pPr>
    </w:p>
    <w:p>
      <w:pPr>
        <w:pStyle w:val="BodyText"/>
        <w:tabs>
          <w:tab w:pos="1569" w:val="left" w:leader="none"/>
        </w:tabs>
        <w:spacing w:line="252" w:lineRule="auto" w:before="1"/>
        <w:ind w:left="124" w:right="124"/>
        <w:rPr>
          <w:sz w:val="22"/>
        </w:rPr>
      </w:pPr>
      <w:r>
        <w:rPr>
          <w:rFonts w:ascii="Arial"/>
          <w:color w:val="0A080C"/>
          <w:w w:val="105"/>
          <w:sz w:val="22"/>
        </w:rPr>
        <w:t>If </w:t>
      </w:r>
      <w:r>
        <w:rPr>
          <w:color w:val="0A080C"/>
          <w:w w:val="105"/>
        </w:rPr>
        <w:t>the calibration check passes</w:t>
      </w:r>
      <w:r>
        <w:rPr>
          <w:color w:val="232131"/>
          <w:w w:val="105"/>
        </w:rPr>
        <w:t>, </w:t>
      </w:r>
      <w:r>
        <w:rPr>
          <w:color w:val="0A080C"/>
          <w:w w:val="105"/>
        </w:rPr>
        <w:t>a new sample output correction factor is calculated for each analyzer at each sample point and is stored to be used during sampling until the next calibration. </w:t>
      </w:r>
      <w:r>
        <w:rPr>
          <w:rFonts w:ascii="Arial"/>
          <w:color w:val="0A080C"/>
          <w:w w:val="105"/>
          <w:sz w:val="22"/>
        </w:rPr>
        <w:t>If </w:t>
      </w:r>
      <w:r>
        <w:rPr>
          <w:color w:val="0A080C"/>
          <w:w w:val="105"/>
        </w:rPr>
        <w:t>the calibration fails</w:t>
      </w:r>
      <w:r>
        <w:rPr>
          <w:color w:val="232131"/>
          <w:w w:val="105"/>
        </w:rPr>
        <w:t>, </w:t>
      </w:r>
      <w:r>
        <w:rPr>
          <w:color w:val="0A080C"/>
          <w:w w:val="105"/>
        </w:rPr>
        <w:t>the calibration fail alarm is activated and the subsequent sample output signal(s) will be uncorrected for each failed analyzer. Programming for 40 CFR 75 allows a </w:t>
      </w:r>
      <w:r>
        <w:rPr>
          <w:color w:val="0A080C"/>
          <w:spacing w:val="-1"/>
          <w:w w:val="103"/>
        </w:rPr>
        <w:t>maximu</w:t>
      </w:r>
      <w:r>
        <w:rPr>
          <w:color w:val="0A080C"/>
          <w:w w:val="103"/>
        </w:rPr>
        <w:t>m</w:t>
      </w:r>
      <w:r>
        <w:rPr>
          <w:color w:val="0A080C"/>
        </w:rPr>
        <w:t> </w:t>
      </w:r>
      <w:r>
        <w:rPr>
          <w:color w:val="0A080C"/>
          <w:spacing w:val="-16"/>
        </w:rPr>
        <w:t> </w:t>
      </w:r>
      <w:r>
        <w:rPr>
          <w:color w:val="696772"/>
          <w:w w:val="90"/>
          <w:sz w:val="22"/>
        </w:rPr>
        <w:t>D</w:t>
      </w:r>
      <w:r>
        <w:rPr>
          <w:color w:val="696772"/>
          <w:sz w:val="22"/>
        </w:rPr>
        <w:tab/>
      </w:r>
      <w:r>
        <w:rPr>
          <w:color w:val="0A080C"/>
          <w:spacing w:val="15"/>
          <w:w w:val="90"/>
          <w:sz w:val="22"/>
        </w:rPr>
        <w:t>1</w:t>
      </w:r>
      <w:r>
        <w:rPr>
          <w:color w:val="0A080C"/>
          <w:w w:val="109"/>
          <w:sz w:val="22"/>
        </w:rPr>
        <w:t>%</w:t>
      </w:r>
      <w:r>
        <w:rPr>
          <w:color w:val="0A080C"/>
          <w:spacing w:val="3"/>
          <w:sz w:val="22"/>
        </w:rPr>
        <w:t> </w:t>
      </w:r>
      <w:r>
        <w:rPr>
          <w:color w:val="0A080C"/>
          <w:w w:val="103"/>
        </w:rPr>
        <w:t>difference</w:t>
      </w:r>
      <w:r>
        <w:rPr>
          <w:color w:val="0A080C"/>
          <w:spacing w:val="11"/>
        </w:rPr>
        <w:t> </w:t>
      </w:r>
      <w:r>
        <w:rPr>
          <w:color w:val="0A080C"/>
          <w:w w:val="105"/>
        </w:rPr>
        <w:t>from</w:t>
      </w:r>
      <w:r>
        <w:rPr>
          <w:color w:val="0A080C"/>
          <w:spacing w:val="-2"/>
        </w:rPr>
        <w:t> </w:t>
      </w:r>
      <w:r>
        <w:rPr>
          <w:color w:val="0A080C"/>
          <w:w w:val="104"/>
        </w:rPr>
        <w:t>reference</w:t>
      </w:r>
      <w:r>
        <w:rPr>
          <w:color w:val="0A080C"/>
          <w:spacing w:val="6"/>
        </w:rPr>
        <w:t> </w:t>
      </w:r>
      <w:r>
        <w:rPr>
          <w:color w:val="0A080C"/>
          <w:w w:val="105"/>
        </w:rPr>
        <w:t>gas</w:t>
      </w:r>
      <w:r>
        <w:rPr>
          <w:color w:val="0A080C"/>
          <w:spacing w:val="1"/>
        </w:rPr>
        <w:t> </w:t>
      </w:r>
      <w:r>
        <w:rPr>
          <w:color w:val="0A080C"/>
          <w:w w:val="103"/>
        </w:rPr>
        <w:t>for</w:t>
      </w:r>
      <w:r>
        <w:rPr>
          <w:color w:val="0A080C"/>
          <w:spacing w:val="0"/>
        </w:rPr>
        <w:t> </w:t>
      </w:r>
      <w:r>
        <w:rPr>
          <w:rFonts w:ascii="Arial"/>
          <w:color w:val="0A080C"/>
          <w:w w:val="103"/>
          <w:sz w:val="22"/>
        </w:rPr>
        <w:t>0</w:t>
      </w:r>
      <w:r>
        <w:rPr>
          <w:rFonts w:ascii="Arial"/>
          <w:color w:val="0A080C"/>
          <w:spacing w:val="-16"/>
          <w:sz w:val="22"/>
        </w:rPr>
        <w:t> </w:t>
      </w:r>
      <w:r>
        <w:rPr>
          <w:rFonts w:ascii="Arial"/>
          <w:color w:val="0A080C"/>
          <w:w w:val="105"/>
          <w:position w:val="-5"/>
          <w:sz w:val="18"/>
        </w:rPr>
        <w:t>2</w:t>
      </w:r>
      <w:r>
        <w:rPr>
          <w:rFonts w:ascii="Arial"/>
          <w:color w:val="0A080C"/>
          <w:spacing w:val="8"/>
          <w:position w:val="-5"/>
          <w:sz w:val="18"/>
        </w:rPr>
        <w:t> </w:t>
      </w:r>
      <w:r>
        <w:rPr>
          <w:color w:val="0A080C"/>
          <w:spacing w:val="-1"/>
          <w:w w:val="103"/>
        </w:rPr>
        <w:t>an</w:t>
      </w:r>
      <w:r>
        <w:rPr>
          <w:color w:val="0A080C"/>
          <w:w w:val="103"/>
        </w:rPr>
        <w:t>d</w:t>
      </w:r>
      <w:r>
        <w:rPr>
          <w:color w:val="0A080C"/>
          <w:spacing w:val="26"/>
        </w:rPr>
        <w:t> </w:t>
      </w:r>
      <w:r>
        <w:rPr>
          <w:color w:val="696772"/>
          <w:w w:val="90"/>
          <w:sz w:val="22"/>
        </w:rPr>
        <w:t>D</w:t>
      </w:r>
      <w:r>
        <w:rPr>
          <w:color w:val="696772"/>
          <w:spacing w:val="-36"/>
          <w:sz w:val="22"/>
        </w:rPr>
        <w:t> </w:t>
      </w:r>
      <w:r>
        <w:rPr>
          <w:color w:val="0A080C"/>
          <w:w w:val="105"/>
          <w:sz w:val="22"/>
        </w:rPr>
        <w:t>5%</w:t>
      </w:r>
      <w:r>
        <w:rPr>
          <w:color w:val="0A080C"/>
          <w:spacing w:val="17"/>
          <w:sz w:val="22"/>
        </w:rPr>
        <w:t> </w:t>
      </w:r>
      <w:r>
        <w:rPr>
          <w:color w:val="0A080C"/>
          <w:w w:val="105"/>
        </w:rPr>
        <w:t>of</w:t>
      </w:r>
      <w:r>
        <w:rPr>
          <w:color w:val="0A080C"/>
          <w:spacing w:val="-3"/>
        </w:rPr>
        <w:t> </w:t>
      </w:r>
      <w:r>
        <w:rPr>
          <w:color w:val="0A080C"/>
          <w:spacing w:val="-1"/>
          <w:w w:val="104"/>
        </w:rPr>
        <w:t>spa</w:t>
      </w:r>
      <w:r>
        <w:rPr>
          <w:color w:val="0A080C"/>
          <w:w w:val="104"/>
        </w:rPr>
        <w:t>n</w:t>
      </w:r>
      <w:r>
        <w:rPr>
          <w:color w:val="0A080C"/>
          <w:spacing w:val="5"/>
        </w:rPr>
        <w:t> </w:t>
      </w:r>
      <w:r>
        <w:rPr>
          <w:color w:val="0A080C"/>
          <w:w w:val="103"/>
        </w:rPr>
        <w:t>for</w:t>
      </w:r>
      <w:r>
        <w:rPr>
          <w:color w:val="0A080C"/>
          <w:spacing w:val="0"/>
        </w:rPr>
        <w:t> </w:t>
      </w:r>
      <w:r>
        <w:rPr>
          <w:color w:val="0A080C"/>
          <w:spacing w:val="-1"/>
          <w:w w:val="108"/>
        </w:rPr>
        <w:t>N</w:t>
      </w:r>
      <w:r>
        <w:rPr>
          <w:color w:val="0A080C"/>
          <w:spacing w:val="-143"/>
          <w:w w:val="108"/>
        </w:rPr>
        <w:t>O</w:t>
      </w:r>
      <w:r>
        <w:rPr>
          <w:color w:val="0A080C"/>
          <w:w w:val="91"/>
        </w:rPr>
        <w:t>x</w:t>
      </w:r>
      <w:r>
        <w:rPr>
          <w:color w:val="0A080C"/>
        </w:rPr>
        <w:t> </w:t>
      </w:r>
      <w:r>
        <w:rPr>
          <w:color w:val="0A080C"/>
          <w:spacing w:val="15"/>
        </w:rPr>
        <w:t> </w:t>
      </w:r>
      <w:r>
        <w:rPr>
          <w:color w:val="010A24"/>
          <w:w w:val="91"/>
        </w:rPr>
        <w:t>.</w:t>
      </w:r>
      <w:r>
        <w:rPr>
          <w:color w:val="010A24"/>
        </w:rPr>
        <w:t> </w:t>
      </w:r>
      <w:r>
        <w:rPr>
          <w:color w:val="0A080C"/>
          <w:spacing w:val="-1"/>
          <w:w w:val="103"/>
        </w:rPr>
        <w:t>Programming </w:t>
      </w:r>
      <w:r>
        <w:rPr>
          <w:color w:val="0A080C"/>
          <w:w w:val="105"/>
        </w:rPr>
        <w:t>for</w:t>
      </w:r>
      <w:r>
        <w:rPr>
          <w:color w:val="0A080C"/>
          <w:spacing w:val="2"/>
        </w:rPr>
        <w:t> </w:t>
      </w:r>
      <w:r>
        <w:rPr>
          <w:color w:val="0A080C"/>
          <w:spacing w:val="-1"/>
          <w:w w:val="104"/>
        </w:rPr>
        <w:t>th</w:t>
      </w:r>
      <w:r>
        <w:rPr>
          <w:color w:val="0A080C"/>
          <w:w w:val="104"/>
        </w:rPr>
        <w:t>e</w:t>
      </w:r>
      <w:r>
        <w:rPr>
          <w:color w:val="0A080C"/>
        </w:rPr>
        <w:t> </w:t>
      </w:r>
      <w:r>
        <w:rPr>
          <w:color w:val="0A080C"/>
          <w:spacing w:val="-1"/>
          <w:w w:val="103"/>
        </w:rPr>
        <w:t>Operatin</w:t>
      </w:r>
      <w:r>
        <w:rPr>
          <w:color w:val="0A080C"/>
          <w:w w:val="103"/>
        </w:rPr>
        <w:t>g</w:t>
      </w:r>
      <w:r>
        <w:rPr>
          <w:color w:val="0A080C"/>
          <w:spacing w:val="16"/>
        </w:rPr>
        <w:t> </w:t>
      </w:r>
      <w:r>
        <w:rPr>
          <w:color w:val="0A080C"/>
          <w:spacing w:val="-1"/>
          <w:w w:val="103"/>
        </w:rPr>
        <w:t>Permi</w:t>
      </w:r>
      <w:r>
        <w:rPr>
          <w:color w:val="0A080C"/>
          <w:w w:val="103"/>
        </w:rPr>
        <w:t>t</w:t>
      </w:r>
      <w:r>
        <w:rPr>
          <w:color w:val="0A080C"/>
          <w:spacing w:val="11"/>
        </w:rPr>
        <w:t> </w:t>
      </w:r>
      <w:r>
        <w:rPr>
          <w:color w:val="0A080C"/>
          <w:spacing w:val="-1"/>
          <w:w w:val="103"/>
        </w:rPr>
        <w:t>an</w:t>
      </w:r>
      <w:r>
        <w:rPr>
          <w:color w:val="0A080C"/>
          <w:w w:val="103"/>
        </w:rPr>
        <w:t>d</w:t>
      </w:r>
      <w:r>
        <w:rPr>
          <w:color w:val="0A080C"/>
        </w:rPr>
        <w:t> </w:t>
      </w:r>
      <w:r>
        <w:rPr>
          <w:color w:val="0A080C"/>
          <w:w w:val="108"/>
          <w:sz w:val="22"/>
        </w:rPr>
        <w:t>40</w:t>
      </w:r>
      <w:r>
        <w:rPr>
          <w:color w:val="0A080C"/>
          <w:spacing w:val="8"/>
          <w:sz w:val="22"/>
        </w:rPr>
        <w:t> </w:t>
      </w:r>
      <w:r>
        <w:rPr>
          <w:color w:val="0A080C"/>
          <w:spacing w:val="-1"/>
          <w:w w:val="103"/>
        </w:rPr>
        <w:t>CF</w:t>
      </w:r>
      <w:r>
        <w:rPr>
          <w:color w:val="0A080C"/>
          <w:w w:val="103"/>
        </w:rPr>
        <w:t>R</w:t>
      </w:r>
      <w:r>
        <w:rPr>
          <w:color w:val="0A080C"/>
          <w:spacing w:val="3"/>
        </w:rPr>
        <w:t> </w:t>
      </w:r>
      <w:r>
        <w:rPr>
          <w:color w:val="0A080C"/>
          <w:w w:val="109"/>
          <w:sz w:val="22"/>
        </w:rPr>
        <w:t>60</w:t>
      </w:r>
      <w:r>
        <w:rPr>
          <w:color w:val="0A080C"/>
          <w:spacing w:val="3"/>
          <w:sz w:val="22"/>
        </w:rPr>
        <w:t> </w:t>
      </w:r>
      <w:r>
        <w:rPr>
          <w:color w:val="0A080C"/>
          <w:spacing w:val="-1"/>
          <w:w w:val="103"/>
        </w:rPr>
        <w:t>allow</w:t>
      </w:r>
      <w:r>
        <w:rPr>
          <w:color w:val="0A080C"/>
          <w:w w:val="103"/>
        </w:rPr>
        <w:t>s</w:t>
      </w:r>
      <w:r>
        <w:rPr>
          <w:color w:val="0A080C"/>
          <w:spacing w:val="8"/>
        </w:rPr>
        <w:t> </w:t>
      </w:r>
      <w:r>
        <w:rPr>
          <w:color w:val="0A080C"/>
          <w:w w:val="106"/>
        </w:rPr>
        <w:t>a</w:t>
      </w:r>
      <w:r>
        <w:rPr>
          <w:color w:val="0A080C"/>
          <w:spacing w:val="-2"/>
        </w:rPr>
        <w:t> </w:t>
      </w:r>
      <w:r>
        <w:rPr>
          <w:color w:val="0A080C"/>
          <w:spacing w:val="-1"/>
          <w:w w:val="103"/>
        </w:rPr>
        <w:t>maximu</w:t>
      </w:r>
      <w:r>
        <w:rPr>
          <w:color w:val="0A080C"/>
          <w:w w:val="103"/>
        </w:rPr>
        <w:t>m</w:t>
      </w:r>
      <w:r>
        <w:rPr>
          <w:color w:val="0A080C"/>
        </w:rPr>
        <w:t> </w:t>
      </w:r>
      <w:r>
        <w:rPr>
          <w:color w:val="0A080C"/>
          <w:spacing w:val="-16"/>
        </w:rPr>
        <w:t> </w:t>
      </w:r>
      <w:r>
        <w:rPr>
          <w:color w:val="696772"/>
          <w:spacing w:val="17"/>
          <w:w w:val="90"/>
          <w:sz w:val="22"/>
        </w:rPr>
        <w:t>D</w:t>
      </w:r>
      <w:r>
        <w:rPr>
          <w:color w:val="0A080C"/>
          <w:w w:val="108"/>
          <w:sz w:val="22"/>
        </w:rPr>
        <w:t>10%</w:t>
      </w:r>
      <w:r>
        <w:rPr>
          <w:color w:val="0A080C"/>
          <w:spacing w:val="5"/>
          <w:sz w:val="22"/>
        </w:rPr>
        <w:t> </w:t>
      </w:r>
      <w:r>
        <w:rPr>
          <w:color w:val="0A080C"/>
          <w:w w:val="105"/>
        </w:rPr>
        <w:t>of</w:t>
      </w:r>
      <w:r>
        <w:rPr>
          <w:color w:val="0A080C"/>
          <w:spacing w:val="1"/>
        </w:rPr>
        <w:t> </w:t>
      </w:r>
      <w:r>
        <w:rPr>
          <w:color w:val="0A080C"/>
          <w:w w:val="103"/>
        </w:rPr>
        <w:t>range</w:t>
      </w:r>
      <w:r>
        <w:rPr>
          <w:color w:val="0A080C"/>
          <w:spacing w:val="7"/>
        </w:rPr>
        <w:t> </w:t>
      </w:r>
      <w:r>
        <w:rPr>
          <w:color w:val="0A080C"/>
          <w:w w:val="105"/>
        </w:rPr>
        <w:t>for</w:t>
      </w:r>
      <w:r>
        <w:rPr>
          <w:color w:val="0A080C"/>
          <w:spacing w:val="-3"/>
        </w:rPr>
        <w:t> </w:t>
      </w:r>
      <w:r>
        <w:rPr>
          <w:color w:val="0A080C"/>
          <w:spacing w:val="-1"/>
          <w:w w:val="108"/>
        </w:rPr>
        <w:t>N</w:t>
      </w:r>
      <w:r>
        <w:rPr>
          <w:color w:val="0A080C"/>
          <w:spacing w:val="-143"/>
          <w:w w:val="108"/>
        </w:rPr>
        <w:t>O</w:t>
      </w:r>
      <w:r>
        <w:rPr>
          <w:color w:val="0A080C"/>
          <w:w w:val="91"/>
        </w:rPr>
        <w:t>x</w:t>
      </w:r>
      <w:r>
        <w:rPr>
          <w:color w:val="0A080C"/>
        </w:rPr>
        <w:t> </w:t>
      </w:r>
      <w:r>
        <w:rPr>
          <w:color w:val="0A080C"/>
          <w:spacing w:val="13"/>
        </w:rPr>
        <w:t> </w:t>
      </w:r>
      <w:r>
        <w:rPr>
          <w:color w:val="3D343D"/>
          <w:w w:val="91"/>
        </w:rPr>
        <w:t>,</w:t>
      </w:r>
      <w:r>
        <w:rPr>
          <w:color w:val="3D343D"/>
          <w:spacing w:val="0"/>
        </w:rPr>
        <w:t> </w:t>
      </w:r>
      <w:r>
        <w:rPr>
          <w:color w:val="0A080C"/>
          <w:spacing w:val="-1"/>
          <w:w w:val="103"/>
        </w:rPr>
        <w:t>an</w:t>
      </w:r>
      <w:r>
        <w:rPr>
          <w:color w:val="0A080C"/>
          <w:w w:val="103"/>
        </w:rPr>
        <w:t>d</w:t>
      </w:r>
      <w:r>
        <w:rPr>
          <w:color w:val="0A080C"/>
          <w:spacing w:val="5"/>
        </w:rPr>
        <w:t> </w:t>
      </w:r>
      <w:r>
        <w:rPr>
          <w:color w:val="0A080C"/>
          <w:w w:val="106"/>
        </w:rPr>
        <w:t>a</w:t>
      </w:r>
      <w:r>
        <w:rPr>
          <w:color w:val="0A080C"/>
          <w:spacing w:val="20"/>
        </w:rPr>
        <w:t> </w:t>
      </w:r>
      <w:r>
        <w:rPr>
          <w:color w:val="696772"/>
          <w:spacing w:val="15"/>
          <w:w w:val="90"/>
          <w:sz w:val="22"/>
        </w:rPr>
        <w:t>D</w:t>
      </w:r>
      <w:r>
        <w:rPr>
          <w:color w:val="0A080C"/>
          <w:w w:val="108"/>
          <w:sz w:val="22"/>
        </w:rPr>
        <w:t>2%</w:t>
      </w:r>
    </w:p>
    <w:p>
      <w:pPr>
        <w:pStyle w:val="BodyText"/>
        <w:spacing w:before="54"/>
        <w:ind w:left="140"/>
      </w:pPr>
      <w:r>
        <w:rPr>
          <w:color w:val="0A080C"/>
          <w:w w:val="105"/>
        </w:rPr>
        <w:t>for </w:t>
      </w:r>
      <w:r>
        <w:rPr>
          <w:rFonts w:ascii="Arial"/>
          <w:color w:val="0A080C"/>
          <w:w w:val="105"/>
          <w:sz w:val="22"/>
        </w:rPr>
        <w:t>0 </w:t>
      </w:r>
      <w:r>
        <w:rPr>
          <w:rFonts w:ascii="Arial"/>
          <w:color w:val="0A080C"/>
          <w:w w:val="105"/>
          <w:position w:val="-5"/>
          <w:sz w:val="18"/>
        </w:rPr>
        <w:t>2 </w:t>
      </w:r>
      <w:r>
        <w:rPr>
          <w:color w:val="0A080C"/>
          <w:w w:val="105"/>
        </w:rPr>
        <w:t>for calibration and out-of-control.</w:t>
      </w:r>
    </w:p>
    <w:p>
      <w:pPr>
        <w:spacing w:after="0"/>
        <w:sectPr>
          <w:pgSz w:w="12240" w:h="15840"/>
          <w:pgMar w:header="741" w:footer="733" w:top="1260" w:bottom="920" w:left="1660" w:right="980"/>
        </w:sectPr>
      </w:pPr>
    </w:p>
    <w:p>
      <w:pPr>
        <w:pStyle w:val="BodyText"/>
        <w:spacing w:line="249" w:lineRule="auto" w:before="182"/>
        <w:ind w:left="138" w:right="273"/>
      </w:pPr>
      <w:r>
        <w:rPr>
          <w:color w:val="08080A"/>
          <w:w w:val="105"/>
        </w:rPr>
        <w:t>In order for the PLC to check the validity of a calibration and generate a fail or out-of-control signal if the anal</w:t>
      </w:r>
      <w:r>
        <w:rPr>
          <w:color w:val="241F2A"/>
          <w:w w:val="105"/>
        </w:rPr>
        <w:t>y</w:t>
      </w:r>
      <w:r>
        <w:rPr>
          <w:color w:val="08080A"/>
          <w:w w:val="105"/>
        </w:rPr>
        <w:t>zer response is outside of preset limits</w:t>
      </w:r>
      <w:r>
        <w:rPr>
          <w:color w:val="3B333B"/>
          <w:w w:val="105"/>
        </w:rPr>
        <w:t>, </w:t>
      </w:r>
      <w:r>
        <w:rPr>
          <w:color w:val="08080A"/>
          <w:w w:val="105"/>
        </w:rPr>
        <w:t>it not only needs to know the actual analyzer response</w:t>
      </w:r>
      <w:r>
        <w:rPr>
          <w:color w:val="241F2A"/>
          <w:w w:val="105"/>
        </w:rPr>
        <w:t>, </w:t>
      </w:r>
      <w:r>
        <w:rPr>
          <w:color w:val="08080A"/>
          <w:w w:val="105"/>
        </w:rPr>
        <w:t>but it must also </w:t>
      </w:r>
      <w:r>
        <w:rPr>
          <w:color w:val="241F2A"/>
          <w:w w:val="105"/>
        </w:rPr>
        <w:t>"</w:t>
      </w:r>
      <w:r>
        <w:rPr>
          <w:color w:val="08080A"/>
          <w:w w:val="105"/>
        </w:rPr>
        <w:t>know</w:t>
      </w:r>
      <w:r>
        <w:rPr>
          <w:color w:val="241F2A"/>
          <w:w w:val="105"/>
        </w:rPr>
        <w:t>" </w:t>
      </w:r>
      <w:r>
        <w:rPr>
          <w:color w:val="08080A"/>
          <w:w w:val="105"/>
        </w:rPr>
        <w:t>a constant to compare it with</w:t>
      </w:r>
      <w:r>
        <w:rPr>
          <w:color w:val="010C26"/>
          <w:w w:val="105"/>
        </w:rPr>
        <w:t>. </w:t>
      </w:r>
      <w:r>
        <w:rPr>
          <w:color w:val="08080A"/>
          <w:w w:val="105"/>
        </w:rPr>
        <w:t>For zero</w:t>
      </w:r>
      <w:r>
        <w:rPr>
          <w:color w:val="241F2A"/>
          <w:w w:val="105"/>
        </w:rPr>
        <w:t>, </w:t>
      </w:r>
      <w:r>
        <w:rPr>
          <w:color w:val="08080A"/>
          <w:w w:val="105"/>
        </w:rPr>
        <w:t>the constant is zero</w:t>
      </w:r>
      <w:r>
        <w:rPr>
          <w:color w:val="241F2A"/>
          <w:w w:val="105"/>
        </w:rPr>
        <w:t>, </w:t>
      </w:r>
      <w:r>
        <w:rPr>
          <w:color w:val="08080A"/>
          <w:w w:val="105"/>
        </w:rPr>
        <w:t>and is stored in a register in the PLC</w:t>
      </w:r>
      <w:r>
        <w:rPr>
          <w:color w:val="010C26"/>
          <w:w w:val="105"/>
        </w:rPr>
        <w:t>. </w:t>
      </w:r>
      <w:r>
        <w:rPr>
          <w:color w:val="08080A"/>
          <w:w w:val="105"/>
        </w:rPr>
        <w:t>All analyzer span concentration values are input to the PLC via thumb wheels on the local status</w:t>
      </w:r>
      <w:r>
        <w:rPr>
          <w:color w:val="3B333B"/>
          <w:w w:val="105"/>
        </w:rPr>
        <w:t>/</w:t>
      </w:r>
      <w:r>
        <w:rPr>
          <w:color w:val="08080A"/>
          <w:w w:val="105"/>
        </w:rPr>
        <w:t>control panel. These inputs are taken directly from the span gas cylinder labels</w:t>
      </w:r>
      <w:r>
        <w:rPr>
          <w:color w:val="010C26"/>
          <w:w w:val="105"/>
        </w:rPr>
        <w:t>.</w:t>
      </w:r>
    </w:p>
    <w:p>
      <w:pPr>
        <w:pStyle w:val="BodyText"/>
        <w:spacing w:before="1"/>
        <w:rPr>
          <w:sz w:val="24"/>
        </w:rPr>
      </w:pPr>
    </w:p>
    <w:p>
      <w:pPr>
        <w:pStyle w:val="BodyText"/>
        <w:spacing w:line="252" w:lineRule="auto"/>
        <w:ind w:left="138" w:right="186" w:firstLine="4"/>
      </w:pPr>
      <w:r>
        <w:rPr>
          <w:color w:val="08080A"/>
          <w:w w:val="105"/>
        </w:rPr>
        <w:t>The zero calibration gas should be a zero grade Nitrogen (N</w:t>
      </w:r>
      <w:r>
        <w:rPr>
          <w:rFonts w:ascii="Arial"/>
          <w:color w:val="08080A"/>
          <w:w w:val="105"/>
          <w:position w:val="-5"/>
          <w:sz w:val="18"/>
        </w:rPr>
        <w:t>2</w:t>
      </w:r>
      <w:r>
        <w:rPr>
          <w:rFonts w:ascii="Arial"/>
          <w:color w:val="08080A"/>
          <w:w w:val="105"/>
          <w:sz w:val="18"/>
        </w:rPr>
        <w:t>) </w:t>
      </w:r>
      <w:r>
        <w:rPr>
          <w:color w:val="08080A"/>
          <w:w w:val="105"/>
        </w:rPr>
        <w:t>as supplied by a specialty gas supplier in a steel cylinder with a brass CGA 580 valve. The nominal span gas concentrations required for Michigan Power Ltd</w:t>
      </w:r>
      <w:r>
        <w:rPr>
          <w:color w:val="010C26"/>
          <w:w w:val="105"/>
        </w:rPr>
        <w:t>. </w:t>
      </w:r>
      <w:r>
        <w:rPr>
          <w:color w:val="08080A"/>
          <w:w w:val="105"/>
        </w:rPr>
        <w:t>Partnership are provided in Table 4 of this plan. The reference values for determining the amount of calibration error (drift) may be different for 40 CFR 60 and 40 CFR 75</w:t>
      </w:r>
      <w:r>
        <w:rPr>
          <w:color w:val="010C26"/>
          <w:w w:val="105"/>
        </w:rPr>
        <w:t>. </w:t>
      </w:r>
      <w:r>
        <w:rPr>
          <w:color w:val="08080A"/>
          <w:w w:val="105"/>
        </w:rPr>
        <w:t>Table 4 of this plan shows both sets ofreference values. The 40 CFR reference value is the full-scale range of the analyzer. The 40 CFR 75 reference value is the span of the analyzer.</w:t>
      </w:r>
    </w:p>
    <w:p>
      <w:pPr>
        <w:pStyle w:val="BodyText"/>
        <w:spacing w:before="9"/>
      </w:pPr>
    </w:p>
    <w:p>
      <w:pPr>
        <w:pStyle w:val="Heading2"/>
        <w:spacing w:before="1"/>
        <w:ind w:left="429"/>
      </w:pPr>
      <w:r>
        <w:rPr>
          <w:color w:val="08080A"/>
          <w:w w:val="105"/>
          <w:u w:val="thick" w:color="000000"/>
        </w:rPr>
        <w:t>TABLE 4: ANALYZER RANGES AND NOMINAL SPAN GAS CONCENTRATIONS</w:t>
      </w:r>
    </w:p>
    <w:p>
      <w:pPr>
        <w:pStyle w:val="BodyText"/>
        <w:rPr>
          <w:b/>
          <w:sz w:val="25"/>
        </w:rPr>
      </w:pPr>
    </w:p>
    <w:p>
      <w:pPr>
        <w:spacing w:before="0"/>
        <w:ind w:left="323" w:right="0" w:firstLine="0"/>
        <w:jc w:val="left"/>
        <w:rPr>
          <w:b/>
          <w:sz w:val="23"/>
        </w:rPr>
      </w:pPr>
      <w:r>
        <w:rPr>
          <w:b/>
          <w:color w:val="08080A"/>
          <w:w w:val="105"/>
          <w:sz w:val="23"/>
        </w:rPr>
        <w:t>Turbines</w:t>
      </w:r>
    </w:p>
    <w:p>
      <w:pPr>
        <w:pStyle w:val="BodyText"/>
        <w:rPr>
          <w:b/>
          <w:sz w:val="24"/>
        </w:rPr>
      </w:pPr>
    </w:p>
    <w:tbl>
      <w:tblPr>
        <w:tblW w:w="0" w:type="auto"/>
        <w:jc w:val="left"/>
        <w:tblInd w:w="7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6"/>
        <w:gridCol w:w="2203"/>
        <w:gridCol w:w="2155"/>
        <w:gridCol w:w="2242"/>
      </w:tblGrid>
      <w:tr>
        <w:trPr>
          <w:trHeight w:val="440" w:hRule="atLeast"/>
        </w:trPr>
        <w:tc>
          <w:tcPr>
            <w:tcW w:w="2256" w:type="dxa"/>
          </w:tcPr>
          <w:p>
            <w:pPr>
              <w:pStyle w:val="TableParagraph"/>
              <w:spacing w:line="240" w:lineRule="auto" w:before="9"/>
              <w:ind w:left="535" w:right="545"/>
              <w:rPr>
                <w:b/>
                <w:sz w:val="19"/>
              </w:rPr>
            </w:pPr>
            <w:r>
              <w:rPr>
                <w:b/>
                <w:color w:val="08080A"/>
                <w:w w:val="105"/>
                <w:sz w:val="19"/>
              </w:rPr>
              <w:t>ANALYZER</w:t>
            </w:r>
          </w:p>
        </w:tc>
        <w:tc>
          <w:tcPr>
            <w:tcW w:w="2203" w:type="dxa"/>
          </w:tcPr>
          <w:p>
            <w:pPr>
              <w:pStyle w:val="TableParagraph"/>
              <w:spacing w:line="220" w:lineRule="atLeast" w:before="8"/>
              <w:ind w:left="130" w:right="123" w:firstLine="340"/>
              <w:jc w:val="left"/>
              <w:rPr>
                <w:b/>
                <w:sz w:val="19"/>
              </w:rPr>
            </w:pPr>
            <w:r>
              <w:rPr>
                <w:b/>
                <w:color w:val="08080A"/>
                <w:w w:val="105"/>
                <w:sz w:val="19"/>
              </w:rPr>
              <w:t>FULL SCALE RANGES </w:t>
            </w:r>
            <w:r>
              <w:rPr>
                <w:rFonts w:ascii="Arial"/>
                <w:b/>
                <w:i/>
                <w:color w:val="08080A"/>
                <w:w w:val="105"/>
                <w:sz w:val="17"/>
              </w:rPr>
              <w:t>(40 </w:t>
            </w:r>
            <w:r>
              <w:rPr>
                <w:b/>
                <w:color w:val="08080A"/>
                <w:w w:val="105"/>
                <w:sz w:val="19"/>
              </w:rPr>
              <w:t>CFR 60)</w:t>
            </w:r>
          </w:p>
        </w:tc>
        <w:tc>
          <w:tcPr>
            <w:tcW w:w="2155" w:type="dxa"/>
          </w:tcPr>
          <w:p>
            <w:pPr>
              <w:pStyle w:val="TableParagraph"/>
              <w:spacing w:line="230" w:lineRule="exact" w:before="3"/>
              <w:ind w:left="810" w:right="598" w:hanging="197"/>
              <w:jc w:val="left"/>
              <w:rPr>
                <w:b/>
                <w:sz w:val="19"/>
              </w:rPr>
            </w:pPr>
            <w:r>
              <w:rPr>
                <w:b/>
                <w:color w:val="08080A"/>
                <w:w w:val="105"/>
                <w:sz w:val="19"/>
              </w:rPr>
              <w:t>40 CFR 75 SPAN</w:t>
            </w:r>
          </w:p>
        </w:tc>
        <w:tc>
          <w:tcPr>
            <w:tcW w:w="2242" w:type="dxa"/>
          </w:tcPr>
          <w:p>
            <w:pPr>
              <w:pStyle w:val="TableParagraph"/>
              <w:spacing w:line="220" w:lineRule="atLeast" w:before="8"/>
              <w:ind w:left="179" w:right="82" w:hanging="72"/>
              <w:jc w:val="left"/>
              <w:rPr>
                <w:b/>
                <w:sz w:val="19"/>
              </w:rPr>
            </w:pPr>
            <w:r>
              <w:rPr>
                <w:b/>
                <w:color w:val="08080A"/>
                <w:w w:val="105"/>
                <w:sz w:val="19"/>
              </w:rPr>
              <w:t>NOMINAL SPAN GAS (PRIMARY RANGE)</w:t>
            </w:r>
          </w:p>
        </w:tc>
      </w:tr>
      <w:tr>
        <w:trPr>
          <w:trHeight w:val="212" w:hRule="atLeast"/>
        </w:trPr>
        <w:tc>
          <w:tcPr>
            <w:tcW w:w="2256" w:type="dxa"/>
          </w:tcPr>
          <w:p>
            <w:pPr>
              <w:pStyle w:val="TableParagraph"/>
              <w:spacing w:line="186" w:lineRule="exact" w:before="11"/>
              <w:ind w:left="535" w:right="532"/>
              <w:rPr>
                <w:sz w:val="18"/>
              </w:rPr>
            </w:pPr>
            <w:r>
              <w:rPr>
                <w:color w:val="08080A"/>
                <w:sz w:val="18"/>
              </w:rPr>
              <w:t>NO</w:t>
            </w:r>
            <w:r>
              <w:rPr>
                <w:color w:val="241F2A"/>
                <w:sz w:val="18"/>
              </w:rPr>
              <w:t>x</w:t>
            </w:r>
          </w:p>
        </w:tc>
        <w:tc>
          <w:tcPr>
            <w:tcW w:w="2203" w:type="dxa"/>
          </w:tcPr>
          <w:p>
            <w:pPr>
              <w:pStyle w:val="TableParagraph"/>
              <w:spacing w:line="197" w:lineRule="exact" w:before="0"/>
              <w:ind w:left="696" w:right="696"/>
              <w:rPr>
                <w:sz w:val="19"/>
              </w:rPr>
            </w:pPr>
            <w:r>
              <w:rPr>
                <w:color w:val="08080A"/>
                <w:w w:val="110"/>
                <w:sz w:val="19"/>
              </w:rPr>
              <w:t>0-30ppm</w:t>
            </w:r>
          </w:p>
        </w:tc>
        <w:tc>
          <w:tcPr>
            <w:tcW w:w="2155" w:type="dxa"/>
          </w:tcPr>
          <w:p>
            <w:pPr>
              <w:pStyle w:val="TableParagraph"/>
              <w:spacing w:line="196" w:lineRule="exact" w:before="1"/>
              <w:ind w:left="757" w:right="766"/>
              <w:rPr>
                <w:rFonts w:ascii="Arial"/>
                <w:i/>
                <w:sz w:val="19"/>
              </w:rPr>
            </w:pPr>
            <w:r>
              <w:rPr>
                <w:rFonts w:ascii="Arial"/>
                <w:i/>
                <w:color w:val="08080A"/>
                <w:w w:val="110"/>
                <w:sz w:val="19"/>
              </w:rPr>
              <w:t>N</w:t>
            </w:r>
            <w:r>
              <w:rPr>
                <w:rFonts w:ascii="Arial"/>
                <w:i/>
                <w:color w:val="524B5B"/>
                <w:w w:val="110"/>
                <w:sz w:val="19"/>
              </w:rPr>
              <w:t>I</w:t>
            </w:r>
            <w:r>
              <w:rPr>
                <w:rFonts w:ascii="Arial"/>
                <w:i/>
                <w:color w:val="08080A"/>
                <w:w w:val="110"/>
                <w:sz w:val="19"/>
              </w:rPr>
              <w:t>A</w:t>
            </w:r>
          </w:p>
        </w:tc>
        <w:tc>
          <w:tcPr>
            <w:tcW w:w="2242" w:type="dxa"/>
          </w:tcPr>
          <w:p>
            <w:pPr>
              <w:pStyle w:val="TableParagraph"/>
              <w:spacing w:line="195" w:lineRule="exact" w:before="1"/>
              <w:ind w:left="789" w:right="789"/>
              <w:rPr>
                <w:sz w:val="19"/>
              </w:rPr>
            </w:pPr>
            <w:r>
              <w:rPr>
                <w:color w:val="08080A"/>
                <w:w w:val="105"/>
                <w:sz w:val="19"/>
              </w:rPr>
              <w:t>2</w:t>
            </w:r>
            <w:r>
              <w:rPr>
                <w:color w:val="241F2A"/>
                <w:w w:val="105"/>
                <w:sz w:val="19"/>
              </w:rPr>
              <w:t>7 </w:t>
            </w:r>
            <w:r>
              <w:rPr>
                <w:color w:val="08080A"/>
                <w:w w:val="105"/>
                <w:sz w:val="19"/>
              </w:rPr>
              <w:t>nnm</w:t>
            </w:r>
          </w:p>
        </w:tc>
      </w:tr>
      <w:tr>
        <w:trPr>
          <w:trHeight w:val="220" w:hRule="atLeast"/>
        </w:trPr>
        <w:tc>
          <w:tcPr>
            <w:tcW w:w="2256" w:type="dxa"/>
          </w:tcPr>
          <w:p>
            <w:pPr>
              <w:pStyle w:val="TableParagraph"/>
              <w:spacing w:line="201" w:lineRule="exact" w:before="3"/>
              <w:ind w:left="534" w:right="545"/>
              <w:rPr>
                <w:rFonts w:ascii="Courier New"/>
                <w:sz w:val="22"/>
              </w:rPr>
            </w:pPr>
            <w:r>
              <w:rPr>
                <w:rFonts w:ascii="Courier New"/>
                <w:color w:val="08080A"/>
                <w:w w:val="90"/>
                <w:sz w:val="22"/>
              </w:rPr>
              <w:t>0</w:t>
            </w:r>
            <w:r>
              <w:rPr>
                <w:rFonts w:ascii="Courier New"/>
                <w:color w:val="3B333B"/>
                <w:w w:val="90"/>
                <w:sz w:val="22"/>
              </w:rPr>
              <w:t>2</w:t>
            </w:r>
          </w:p>
        </w:tc>
        <w:tc>
          <w:tcPr>
            <w:tcW w:w="2203" w:type="dxa"/>
          </w:tcPr>
          <w:p>
            <w:pPr>
              <w:pStyle w:val="TableParagraph"/>
              <w:spacing w:line="200" w:lineRule="exact" w:before="4"/>
              <w:ind w:left="696" w:right="689"/>
              <w:rPr>
                <w:sz w:val="19"/>
              </w:rPr>
            </w:pPr>
            <w:r>
              <w:rPr>
                <w:color w:val="08080A"/>
                <w:w w:val="110"/>
                <w:sz w:val="19"/>
              </w:rPr>
              <w:t>0-25</w:t>
            </w:r>
            <w:r>
              <w:rPr>
                <w:color w:val="241F2A"/>
                <w:w w:val="110"/>
                <w:sz w:val="19"/>
              </w:rPr>
              <w:t>%</w:t>
            </w:r>
          </w:p>
        </w:tc>
        <w:tc>
          <w:tcPr>
            <w:tcW w:w="2155" w:type="dxa"/>
          </w:tcPr>
          <w:p>
            <w:pPr>
              <w:pStyle w:val="TableParagraph"/>
              <w:spacing w:line="200" w:lineRule="exact" w:before="4"/>
              <w:ind w:left="777" w:right="766"/>
              <w:rPr>
                <w:sz w:val="19"/>
              </w:rPr>
            </w:pPr>
            <w:r>
              <w:rPr>
                <w:color w:val="08080A"/>
                <w:w w:val="110"/>
                <w:sz w:val="19"/>
              </w:rPr>
              <w:t>0-21</w:t>
            </w:r>
            <w:r>
              <w:rPr>
                <w:color w:val="241F2A"/>
                <w:w w:val="110"/>
                <w:sz w:val="19"/>
              </w:rPr>
              <w:t>%</w:t>
            </w:r>
          </w:p>
        </w:tc>
        <w:tc>
          <w:tcPr>
            <w:tcW w:w="2242" w:type="dxa"/>
          </w:tcPr>
          <w:p>
            <w:pPr>
              <w:pStyle w:val="TableParagraph"/>
              <w:spacing w:line="195" w:lineRule="exact" w:before="9"/>
              <w:ind w:left="789" w:right="778"/>
              <w:rPr>
                <w:sz w:val="19"/>
              </w:rPr>
            </w:pPr>
            <w:r>
              <w:rPr>
                <w:color w:val="08080A"/>
                <w:w w:val="105"/>
                <w:sz w:val="19"/>
              </w:rPr>
              <w:t>18</w:t>
            </w:r>
            <w:r>
              <w:rPr>
                <w:color w:val="241F2A"/>
                <w:w w:val="105"/>
                <w:sz w:val="19"/>
              </w:rPr>
              <w:t>%</w:t>
            </w:r>
          </w:p>
        </w:tc>
      </w:tr>
      <w:tr>
        <w:trPr>
          <w:trHeight w:val="220" w:hRule="atLeast"/>
        </w:trPr>
        <w:tc>
          <w:tcPr>
            <w:tcW w:w="2256" w:type="dxa"/>
          </w:tcPr>
          <w:p>
            <w:pPr>
              <w:pStyle w:val="TableParagraph"/>
              <w:spacing w:line="205" w:lineRule="exact" w:before="0"/>
              <w:ind w:left="535" w:right="535"/>
              <w:rPr>
                <w:sz w:val="29"/>
              </w:rPr>
            </w:pPr>
            <w:r>
              <w:rPr>
                <w:color w:val="08080A"/>
                <w:w w:val="105"/>
                <w:sz w:val="29"/>
              </w:rPr>
              <w:t>co</w:t>
            </w:r>
          </w:p>
        </w:tc>
        <w:tc>
          <w:tcPr>
            <w:tcW w:w="2203" w:type="dxa"/>
          </w:tcPr>
          <w:p>
            <w:pPr>
              <w:pStyle w:val="TableParagraph"/>
              <w:spacing w:line="200" w:lineRule="exact" w:before="4"/>
              <w:ind w:left="696" w:right="696"/>
              <w:rPr>
                <w:sz w:val="19"/>
              </w:rPr>
            </w:pPr>
            <w:r>
              <w:rPr>
                <w:color w:val="08080A"/>
                <w:w w:val="110"/>
                <w:sz w:val="19"/>
              </w:rPr>
              <w:t>0-20ppm</w:t>
            </w:r>
          </w:p>
        </w:tc>
        <w:tc>
          <w:tcPr>
            <w:tcW w:w="2155" w:type="dxa"/>
          </w:tcPr>
          <w:p>
            <w:pPr>
              <w:pStyle w:val="TableParagraph"/>
              <w:spacing w:line="196" w:lineRule="exact" w:before="8"/>
              <w:ind w:left="757" w:right="766"/>
              <w:rPr>
                <w:rFonts w:ascii="Arial"/>
                <w:i/>
                <w:sz w:val="19"/>
              </w:rPr>
            </w:pPr>
            <w:r>
              <w:rPr>
                <w:rFonts w:ascii="Arial"/>
                <w:i/>
                <w:color w:val="08080A"/>
                <w:w w:val="110"/>
                <w:sz w:val="19"/>
              </w:rPr>
              <w:t>N</w:t>
            </w:r>
            <w:r>
              <w:rPr>
                <w:rFonts w:ascii="Arial"/>
                <w:i/>
                <w:color w:val="524B5B"/>
                <w:w w:val="110"/>
                <w:sz w:val="19"/>
              </w:rPr>
              <w:t>I</w:t>
            </w:r>
            <w:r>
              <w:rPr>
                <w:rFonts w:ascii="Arial"/>
                <w:i/>
                <w:color w:val="08080A"/>
                <w:w w:val="110"/>
                <w:sz w:val="19"/>
              </w:rPr>
              <w:t>A</w:t>
            </w:r>
          </w:p>
        </w:tc>
        <w:tc>
          <w:tcPr>
            <w:tcW w:w="2242" w:type="dxa"/>
          </w:tcPr>
          <w:p>
            <w:pPr>
              <w:pStyle w:val="TableParagraph"/>
              <w:spacing w:line="195" w:lineRule="exact" w:before="9"/>
              <w:ind w:left="789" w:right="789"/>
              <w:rPr>
                <w:sz w:val="19"/>
              </w:rPr>
            </w:pPr>
            <w:r>
              <w:rPr>
                <w:color w:val="08080A"/>
                <w:w w:val="115"/>
                <w:sz w:val="19"/>
              </w:rPr>
              <w:t>18nnm</w:t>
            </w:r>
          </w:p>
        </w:tc>
      </w:tr>
    </w:tbl>
    <w:p>
      <w:pPr>
        <w:pStyle w:val="BodyText"/>
        <w:spacing w:before="8"/>
        <w:rPr>
          <w:b/>
          <w:sz w:val="24"/>
        </w:rPr>
      </w:pPr>
    </w:p>
    <w:p>
      <w:pPr>
        <w:spacing w:before="0"/>
        <w:ind w:left="321" w:right="0" w:firstLine="0"/>
        <w:jc w:val="left"/>
        <w:rPr>
          <w:b/>
          <w:sz w:val="23"/>
        </w:rPr>
      </w:pPr>
      <w:r>
        <w:rPr>
          <w:b/>
          <w:color w:val="08080A"/>
          <w:w w:val="105"/>
          <w:sz w:val="23"/>
        </w:rPr>
        <w:t>Fired Boiler</w:t>
      </w:r>
    </w:p>
    <w:p>
      <w:pPr>
        <w:pStyle w:val="BodyText"/>
        <w:rPr>
          <w:b/>
          <w:sz w:val="24"/>
        </w:rPr>
      </w:pPr>
    </w:p>
    <w:tbl>
      <w:tblPr>
        <w:tblW w:w="0" w:type="auto"/>
        <w:jc w:val="left"/>
        <w:tblInd w:w="7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14"/>
        <w:gridCol w:w="2323"/>
        <w:gridCol w:w="2390"/>
      </w:tblGrid>
      <w:tr>
        <w:trPr>
          <w:trHeight w:val="680" w:hRule="atLeast"/>
        </w:trPr>
        <w:tc>
          <w:tcPr>
            <w:tcW w:w="2414" w:type="dxa"/>
          </w:tcPr>
          <w:p>
            <w:pPr>
              <w:pStyle w:val="TableParagraph"/>
              <w:spacing w:line="240" w:lineRule="auto" w:before="4"/>
              <w:ind w:left="617" w:right="622"/>
              <w:rPr>
                <w:b/>
                <w:sz w:val="19"/>
              </w:rPr>
            </w:pPr>
            <w:r>
              <w:rPr>
                <w:b/>
                <w:color w:val="08080A"/>
                <w:w w:val="105"/>
                <w:sz w:val="19"/>
              </w:rPr>
              <w:t>ANALYZER</w:t>
            </w:r>
          </w:p>
        </w:tc>
        <w:tc>
          <w:tcPr>
            <w:tcW w:w="2323" w:type="dxa"/>
          </w:tcPr>
          <w:p>
            <w:pPr>
              <w:pStyle w:val="TableParagraph"/>
              <w:spacing w:line="252" w:lineRule="auto" w:before="4"/>
              <w:ind w:left="192" w:right="173" w:firstLine="335"/>
              <w:jc w:val="left"/>
              <w:rPr>
                <w:b/>
                <w:sz w:val="19"/>
              </w:rPr>
            </w:pPr>
            <w:r>
              <w:rPr>
                <w:b/>
                <w:color w:val="08080A"/>
                <w:w w:val="105"/>
                <w:sz w:val="19"/>
              </w:rPr>
              <w:t>FULL SCALE RANGES (40 CFR 60)</w:t>
            </w:r>
          </w:p>
        </w:tc>
        <w:tc>
          <w:tcPr>
            <w:tcW w:w="2390" w:type="dxa"/>
          </w:tcPr>
          <w:p>
            <w:pPr>
              <w:pStyle w:val="TableParagraph"/>
              <w:spacing w:line="252" w:lineRule="auto" w:before="4"/>
              <w:ind w:left="251" w:right="159" w:hanging="72"/>
              <w:jc w:val="left"/>
              <w:rPr>
                <w:b/>
                <w:sz w:val="19"/>
              </w:rPr>
            </w:pPr>
            <w:r>
              <w:rPr>
                <w:b/>
                <w:color w:val="08080A"/>
                <w:w w:val="105"/>
                <w:sz w:val="19"/>
              </w:rPr>
              <w:t>NOMINAL SPAN GAS (PRIMARY RANGE)</w:t>
            </w:r>
          </w:p>
        </w:tc>
      </w:tr>
      <w:tr>
        <w:trPr>
          <w:trHeight w:val="220" w:hRule="atLeast"/>
        </w:trPr>
        <w:tc>
          <w:tcPr>
            <w:tcW w:w="2414" w:type="dxa"/>
          </w:tcPr>
          <w:p>
            <w:pPr>
              <w:pStyle w:val="TableParagraph"/>
              <w:spacing w:line="201" w:lineRule="exact" w:before="3"/>
              <w:ind w:left="616" w:right="622"/>
              <w:rPr>
                <w:rFonts w:ascii="Courier New"/>
                <w:sz w:val="22"/>
              </w:rPr>
            </w:pPr>
            <w:r>
              <w:rPr>
                <w:rFonts w:ascii="Courier New"/>
                <w:color w:val="08080A"/>
                <w:w w:val="90"/>
                <w:sz w:val="22"/>
              </w:rPr>
              <w:t>0</w:t>
            </w:r>
            <w:r>
              <w:rPr>
                <w:rFonts w:ascii="Courier New"/>
                <w:color w:val="241F2A"/>
                <w:w w:val="90"/>
                <w:sz w:val="22"/>
              </w:rPr>
              <w:t>2</w:t>
            </w:r>
          </w:p>
        </w:tc>
        <w:tc>
          <w:tcPr>
            <w:tcW w:w="2323" w:type="dxa"/>
          </w:tcPr>
          <w:p>
            <w:pPr>
              <w:pStyle w:val="TableParagraph"/>
              <w:spacing w:line="195" w:lineRule="exact" w:before="9"/>
              <w:ind w:left="377" w:right="370"/>
              <w:rPr>
                <w:sz w:val="19"/>
              </w:rPr>
            </w:pPr>
            <w:r>
              <w:rPr>
                <w:color w:val="08080A"/>
                <w:w w:val="110"/>
                <w:sz w:val="19"/>
              </w:rPr>
              <w:t>0-10</w:t>
            </w:r>
            <w:r>
              <w:rPr>
                <w:color w:val="241F2A"/>
                <w:w w:val="110"/>
                <w:sz w:val="19"/>
              </w:rPr>
              <w:t>% </w:t>
            </w:r>
            <w:r>
              <w:rPr>
                <w:color w:val="08080A"/>
                <w:w w:val="110"/>
                <w:sz w:val="19"/>
              </w:rPr>
              <w:t>and 0-25</w:t>
            </w:r>
            <w:r>
              <w:rPr>
                <w:color w:val="241F2A"/>
                <w:w w:val="110"/>
                <w:sz w:val="19"/>
              </w:rPr>
              <w:t>%</w:t>
            </w:r>
          </w:p>
        </w:tc>
        <w:tc>
          <w:tcPr>
            <w:tcW w:w="2390" w:type="dxa"/>
          </w:tcPr>
          <w:p>
            <w:pPr>
              <w:pStyle w:val="TableParagraph"/>
              <w:spacing w:line="191" w:lineRule="exact" w:before="14"/>
              <w:ind w:left="937"/>
              <w:jc w:val="left"/>
              <w:rPr>
                <w:sz w:val="19"/>
              </w:rPr>
            </w:pPr>
            <w:r>
              <w:rPr>
                <w:color w:val="08080A"/>
                <w:w w:val="115"/>
                <w:sz w:val="19"/>
              </w:rPr>
              <w:t>9nnm</w:t>
            </w:r>
          </w:p>
        </w:tc>
      </w:tr>
      <w:tr>
        <w:trPr>
          <w:trHeight w:val="220" w:hRule="atLeast"/>
        </w:trPr>
        <w:tc>
          <w:tcPr>
            <w:tcW w:w="2414" w:type="dxa"/>
          </w:tcPr>
          <w:p>
            <w:pPr>
              <w:pStyle w:val="TableParagraph"/>
              <w:spacing w:line="186" w:lineRule="exact" w:before="19"/>
              <w:ind w:left="617" w:right="614"/>
              <w:rPr>
                <w:sz w:val="18"/>
              </w:rPr>
            </w:pPr>
            <w:r>
              <w:rPr>
                <w:color w:val="08080A"/>
                <w:w w:val="110"/>
                <w:sz w:val="18"/>
              </w:rPr>
              <w:t>NO</w:t>
            </w:r>
            <w:r>
              <w:rPr>
                <w:color w:val="241F2A"/>
                <w:w w:val="110"/>
                <w:sz w:val="18"/>
              </w:rPr>
              <w:t>x</w:t>
            </w:r>
          </w:p>
        </w:tc>
        <w:tc>
          <w:tcPr>
            <w:tcW w:w="2323" w:type="dxa"/>
          </w:tcPr>
          <w:p>
            <w:pPr>
              <w:pStyle w:val="TableParagraph"/>
              <w:spacing w:line="200" w:lineRule="exact" w:before="4"/>
              <w:ind w:left="368" w:right="370"/>
              <w:rPr>
                <w:sz w:val="19"/>
              </w:rPr>
            </w:pPr>
            <w:r>
              <w:rPr>
                <w:color w:val="08080A"/>
                <w:w w:val="110"/>
                <w:sz w:val="19"/>
              </w:rPr>
              <w:t>0-lO0ppm</w:t>
            </w:r>
          </w:p>
        </w:tc>
        <w:tc>
          <w:tcPr>
            <w:tcW w:w="2390" w:type="dxa"/>
          </w:tcPr>
          <w:p>
            <w:pPr>
              <w:pStyle w:val="TableParagraph"/>
              <w:spacing w:line="195" w:lineRule="exact" w:before="9"/>
              <w:ind w:left="884"/>
              <w:jc w:val="left"/>
              <w:rPr>
                <w:sz w:val="19"/>
              </w:rPr>
            </w:pPr>
            <w:r>
              <w:rPr>
                <w:color w:val="08080A"/>
                <w:w w:val="115"/>
                <w:sz w:val="19"/>
              </w:rPr>
              <w:t>90nnm</w:t>
            </w:r>
          </w:p>
        </w:tc>
      </w:tr>
    </w:tbl>
    <w:p>
      <w:pPr>
        <w:pStyle w:val="BodyText"/>
        <w:spacing w:before="8"/>
        <w:rPr>
          <w:b/>
          <w:sz w:val="24"/>
        </w:rPr>
      </w:pPr>
    </w:p>
    <w:p>
      <w:pPr>
        <w:pStyle w:val="BodyText"/>
        <w:spacing w:line="247" w:lineRule="auto"/>
        <w:ind w:left="142" w:right="273"/>
      </w:pPr>
      <w:r>
        <w:rPr>
          <w:color w:val="08080A"/>
          <w:w w:val="105"/>
        </w:rPr>
        <w:t>The specific analyzer manufacturer</w:t>
      </w:r>
      <w:r>
        <w:rPr>
          <w:color w:val="241F2A"/>
          <w:w w:val="105"/>
        </w:rPr>
        <w:t>'</w:t>
      </w:r>
      <w:r>
        <w:rPr>
          <w:color w:val="08080A"/>
          <w:w w:val="105"/>
        </w:rPr>
        <w:t>s manuals are contained in the CEMS O&amp;M Manual</w:t>
      </w:r>
      <w:r>
        <w:rPr>
          <w:color w:val="3B333B"/>
          <w:w w:val="105"/>
        </w:rPr>
        <w:t>, </w:t>
      </w:r>
      <w:r>
        <w:rPr>
          <w:color w:val="08080A"/>
          <w:w w:val="105"/>
        </w:rPr>
        <w:t>which is incorporated here by reference</w:t>
      </w:r>
      <w:r>
        <w:rPr>
          <w:color w:val="010C26"/>
          <w:w w:val="105"/>
        </w:rPr>
        <w:t>.</w:t>
      </w:r>
    </w:p>
    <w:p>
      <w:pPr>
        <w:pStyle w:val="BodyText"/>
        <w:spacing w:before="3"/>
        <w:rPr>
          <w:sz w:val="24"/>
        </w:rPr>
      </w:pPr>
    </w:p>
    <w:p>
      <w:pPr>
        <w:pStyle w:val="Heading2"/>
        <w:numPr>
          <w:ilvl w:val="1"/>
          <w:numId w:val="8"/>
        </w:numPr>
        <w:tabs>
          <w:tab w:pos="768" w:val="left" w:leader="none"/>
          <w:tab w:pos="769" w:val="left" w:leader="none"/>
        </w:tabs>
        <w:spacing w:line="240" w:lineRule="auto" w:before="0" w:after="0"/>
        <w:ind w:left="769" w:right="0" w:hanging="657"/>
        <w:jc w:val="left"/>
        <w:rPr>
          <w:color w:val="08080A"/>
        </w:rPr>
      </w:pPr>
      <w:r>
        <w:rPr>
          <w:color w:val="08080A"/>
          <w:u w:val="thick" w:color="000000"/>
        </w:rPr>
        <w:t>INSTALLATION   AND</w:t>
      </w:r>
      <w:r>
        <w:rPr>
          <w:color w:val="08080A"/>
          <w:spacing w:val="22"/>
          <w:u w:val="thick" w:color="000000"/>
        </w:rPr>
        <w:t> </w:t>
      </w:r>
      <w:r>
        <w:rPr>
          <w:color w:val="08080A"/>
          <w:u w:val="thick" w:color="000000"/>
        </w:rPr>
        <w:t>CERTIFICATION</w:t>
      </w:r>
    </w:p>
    <w:p>
      <w:pPr>
        <w:pStyle w:val="BodyText"/>
        <w:spacing w:before="11"/>
        <w:rPr>
          <w:b/>
          <w:sz w:val="24"/>
        </w:rPr>
      </w:pPr>
    </w:p>
    <w:p>
      <w:pPr>
        <w:pStyle w:val="BodyText"/>
        <w:spacing w:line="249" w:lineRule="auto"/>
        <w:ind w:left="140" w:right="278" w:firstLine="1"/>
      </w:pPr>
      <w:r>
        <w:rPr>
          <w:color w:val="08080A"/>
          <w:w w:val="105"/>
        </w:rPr>
        <w:t>The CEMS must meet the installation and initial certification criteria contained in the operating permit</w:t>
      </w:r>
      <w:r>
        <w:rPr>
          <w:color w:val="241F2A"/>
          <w:w w:val="105"/>
        </w:rPr>
        <w:t>; </w:t>
      </w:r>
      <w:r>
        <w:rPr>
          <w:color w:val="08080A"/>
          <w:w w:val="105"/>
        </w:rPr>
        <w:t>40 CFR 60</w:t>
      </w:r>
      <w:r>
        <w:rPr>
          <w:color w:val="241F2A"/>
          <w:w w:val="105"/>
        </w:rPr>
        <w:t>, </w:t>
      </w:r>
      <w:r>
        <w:rPr>
          <w:color w:val="08080A"/>
          <w:w w:val="105"/>
        </w:rPr>
        <w:t>Appendix B</w:t>
      </w:r>
      <w:r>
        <w:rPr>
          <w:color w:val="241F2A"/>
          <w:w w:val="105"/>
        </w:rPr>
        <w:t>; </w:t>
      </w:r>
      <w:r>
        <w:rPr>
          <w:color w:val="08080A"/>
          <w:w w:val="105"/>
        </w:rPr>
        <w:t>and 40 CFR 75</w:t>
      </w:r>
      <w:r>
        <w:rPr>
          <w:color w:val="241F2A"/>
          <w:w w:val="105"/>
        </w:rPr>
        <w:t>, </w:t>
      </w:r>
      <w:r>
        <w:rPr>
          <w:color w:val="08080A"/>
          <w:w w:val="105"/>
        </w:rPr>
        <w:t>Appendix A. This includes a Relative Accuracy Test Audit (RATA) on all analyzers and a 7-day calibration error test. The 7-day calibration error test occurred during the initial installation of the CEMS</w:t>
      </w:r>
      <w:r>
        <w:rPr>
          <w:color w:val="010C26"/>
          <w:w w:val="105"/>
        </w:rPr>
        <w:t>. </w:t>
      </w:r>
      <w:r>
        <w:rPr>
          <w:color w:val="08080A"/>
          <w:w w:val="105"/>
        </w:rPr>
        <w:t>For 40 CFR 75 certification</w:t>
      </w:r>
      <w:r>
        <w:rPr>
          <w:color w:val="241F2A"/>
          <w:w w:val="105"/>
        </w:rPr>
        <w:t>, </w:t>
      </w:r>
      <w:r>
        <w:rPr>
          <w:color w:val="08080A"/>
          <w:w w:val="105"/>
        </w:rPr>
        <w:t>linearity</w:t>
      </w:r>
      <w:r>
        <w:rPr>
          <w:color w:val="241F2A"/>
          <w:w w:val="105"/>
        </w:rPr>
        <w:t>, </w:t>
      </w:r>
      <w:r>
        <w:rPr>
          <w:color w:val="08080A"/>
          <w:w w:val="105"/>
        </w:rPr>
        <w:t>response time</w:t>
      </w:r>
      <w:r>
        <w:rPr>
          <w:color w:val="241F2A"/>
          <w:w w:val="105"/>
        </w:rPr>
        <w:t>, </w:t>
      </w:r>
      <w:r>
        <w:rPr>
          <w:color w:val="08080A"/>
          <w:w w:val="105"/>
        </w:rPr>
        <w:t>bias</w:t>
      </w:r>
      <w:r>
        <w:rPr>
          <w:color w:val="241F2A"/>
          <w:w w:val="105"/>
        </w:rPr>
        <w:t>, </w:t>
      </w:r>
      <w:r>
        <w:rPr>
          <w:color w:val="08080A"/>
          <w:w w:val="105"/>
        </w:rPr>
        <w:t>and DAHS verification tests must also be performed.</w:t>
      </w:r>
    </w:p>
    <w:p>
      <w:pPr>
        <w:pStyle w:val="BodyText"/>
        <w:spacing w:before="1"/>
        <w:rPr>
          <w:sz w:val="24"/>
        </w:rPr>
      </w:pPr>
    </w:p>
    <w:p>
      <w:pPr>
        <w:pStyle w:val="BodyText"/>
        <w:spacing w:line="249" w:lineRule="auto"/>
        <w:ind w:left="141" w:right="658"/>
      </w:pPr>
      <w:r>
        <w:rPr>
          <w:color w:val="08080A"/>
          <w:w w:val="105"/>
        </w:rPr>
        <w:t>Once certified</w:t>
      </w:r>
      <w:r>
        <w:rPr>
          <w:color w:val="3B333B"/>
          <w:w w:val="105"/>
        </w:rPr>
        <w:t>, </w:t>
      </w:r>
      <w:r>
        <w:rPr>
          <w:color w:val="08080A"/>
          <w:w w:val="105"/>
        </w:rPr>
        <w:t>the CEMS is evaluated on a cyclical basis in accordance with the Quality Assurance and Quality Control Procedures under the following</w:t>
      </w:r>
      <w:r>
        <w:rPr>
          <w:color w:val="010C26"/>
          <w:w w:val="105"/>
        </w:rPr>
        <w:t>: </w:t>
      </w:r>
      <w:r>
        <w:rPr>
          <w:color w:val="08080A"/>
          <w:w w:val="105"/>
        </w:rPr>
        <w:t>40 CFR 60</w:t>
      </w:r>
      <w:r>
        <w:rPr>
          <w:color w:val="241F2A"/>
          <w:w w:val="105"/>
        </w:rPr>
        <w:t>, </w:t>
      </w:r>
      <w:r>
        <w:rPr>
          <w:color w:val="08080A"/>
          <w:w w:val="105"/>
        </w:rPr>
        <w:t>Appendix F</w:t>
      </w:r>
      <w:r>
        <w:rPr>
          <w:color w:val="241F2A"/>
          <w:w w:val="105"/>
        </w:rPr>
        <w:t>; </w:t>
      </w:r>
      <w:r>
        <w:rPr>
          <w:color w:val="08080A"/>
          <w:w w:val="105"/>
        </w:rPr>
        <w:t>40 CFR 75</w:t>
      </w:r>
      <w:r>
        <w:rPr>
          <w:color w:val="241F2A"/>
          <w:w w:val="105"/>
        </w:rPr>
        <w:t>, </w:t>
      </w:r>
      <w:r>
        <w:rPr>
          <w:color w:val="08080A"/>
          <w:w w:val="105"/>
        </w:rPr>
        <w:t>Appendix B</w:t>
      </w:r>
      <w:r>
        <w:rPr>
          <w:color w:val="241F2A"/>
          <w:w w:val="105"/>
        </w:rPr>
        <w:t>; </w:t>
      </w:r>
      <w:r>
        <w:rPr>
          <w:color w:val="08080A"/>
          <w:w w:val="105"/>
        </w:rPr>
        <w:t>and the operating permit.</w:t>
      </w:r>
    </w:p>
    <w:p>
      <w:pPr>
        <w:spacing w:after="0" w:line="249" w:lineRule="auto"/>
        <w:sectPr>
          <w:pgSz w:w="12240" w:h="15840"/>
          <w:pgMar w:header="741" w:footer="733" w:top="1260" w:bottom="920" w:left="1660" w:right="840"/>
        </w:sectPr>
      </w:pPr>
    </w:p>
    <w:p>
      <w:pPr>
        <w:pStyle w:val="Heading2"/>
        <w:numPr>
          <w:ilvl w:val="2"/>
          <w:numId w:val="8"/>
        </w:numPr>
        <w:tabs>
          <w:tab w:pos="2323" w:val="left" w:leader="none"/>
        </w:tabs>
        <w:spacing w:line="240" w:lineRule="auto" w:before="182" w:after="0"/>
        <w:ind w:left="2322" w:right="0" w:hanging="719"/>
        <w:jc w:val="left"/>
        <w:rPr>
          <w:color w:val="0A080C"/>
        </w:rPr>
      </w:pPr>
      <w:r>
        <w:rPr>
          <w:color w:val="0A080C"/>
          <w:w w:val="105"/>
        </w:rPr>
        <w:t>Relative</w:t>
      </w:r>
      <w:r>
        <w:rPr>
          <w:color w:val="0A080C"/>
          <w:spacing w:val="-14"/>
          <w:w w:val="105"/>
        </w:rPr>
        <w:t> </w:t>
      </w:r>
      <w:r>
        <w:rPr>
          <w:color w:val="0A080C"/>
          <w:w w:val="105"/>
        </w:rPr>
        <w:t>Accuracy</w:t>
      </w:r>
      <w:r>
        <w:rPr>
          <w:color w:val="0A080C"/>
          <w:spacing w:val="-16"/>
          <w:w w:val="105"/>
        </w:rPr>
        <w:t> </w:t>
      </w:r>
      <w:r>
        <w:rPr>
          <w:color w:val="0A080C"/>
          <w:w w:val="105"/>
        </w:rPr>
        <w:t>Test</w:t>
      </w:r>
      <w:r>
        <w:rPr>
          <w:color w:val="0A080C"/>
          <w:spacing w:val="-18"/>
          <w:w w:val="105"/>
        </w:rPr>
        <w:t> </w:t>
      </w:r>
      <w:r>
        <w:rPr>
          <w:color w:val="0A080C"/>
          <w:w w:val="105"/>
        </w:rPr>
        <w:t>Audit</w:t>
      </w:r>
      <w:r>
        <w:rPr>
          <w:color w:val="0A080C"/>
          <w:spacing w:val="-18"/>
          <w:w w:val="105"/>
        </w:rPr>
        <w:t> </w:t>
      </w:r>
      <w:r>
        <w:rPr>
          <w:color w:val="0A080C"/>
          <w:w w:val="105"/>
        </w:rPr>
        <w:t>(RATA)</w:t>
      </w:r>
    </w:p>
    <w:p>
      <w:pPr>
        <w:pStyle w:val="BodyText"/>
        <w:rPr>
          <w:b/>
          <w:sz w:val="25"/>
        </w:rPr>
      </w:pPr>
    </w:p>
    <w:p>
      <w:pPr>
        <w:pStyle w:val="BodyText"/>
        <w:spacing w:line="249" w:lineRule="auto"/>
        <w:ind w:left="1570" w:right="45" w:hanging="1"/>
      </w:pPr>
      <w:r>
        <w:rPr>
          <w:color w:val="0A080C"/>
          <w:w w:val="105"/>
        </w:rPr>
        <w:t>Relative Accuracy Test Audits (RATAs) are conducted on the CEMS as a part of an initial certification and as an annual quality assurance check. The test evaluates the accuracy of the CEMS.</w:t>
      </w:r>
    </w:p>
    <w:p>
      <w:pPr>
        <w:pStyle w:val="BodyText"/>
        <w:spacing w:before="1"/>
        <w:rPr>
          <w:sz w:val="24"/>
        </w:rPr>
      </w:pPr>
    </w:p>
    <w:p>
      <w:pPr>
        <w:pStyle w:val="BodyText"/>
        <w:spacing w:line="249" w:lineRule="auto"/>
        <w:ind w:left="1567" w:right="208" w:firstLine="4"/>
      </w:pPr>
      <w:r>
        <w:rPr>
          <w:color w:val="0A080C"/>
          <w:w w:val="105"/>
        </w:rPr>
        <w:t>The RATA is performed by a third-party contractor stack sampling team that conducts reference method tests and data collection simultaneously with the CISCO CEMS</w:t>
      </w:r>
      <w:r>
        <w:rPr>
          <w:color w:val="010A24"/>
          <w:w w:val="105"/>
        </w:rPr>
        <w:t>. </w:t>
      </w:r>
      <w:r>
        <w:rPr>
          <w:color w:val="0A080C"/>
          <w:w w:val="105"/>
        </w:rPr>
        <w:t>The reference method tests are performed in accordance with procedures in 40 CFR 60</w:t>
      </w:r>
      <w:r>
        <w:rPr>
          <w:color w:val="28232F"/>
          <w:w w:val="105"/>
        </w:rPr>
        <w:t>, </w:t>
      </w:r>
      <w:r>
        <w:rPr>
          <w:color w:val="0A080C"/>
          <w:w w:val="105"/>
        </w:rPr>
        <w:t>Appendix A</w:t>
      </w:r>
      <w:r>
        <w:rPr>
          <w:color w:val="3F343B"/>
          <w:w w:val="105"/>
        </w:rPr>
        <w:t>, </w:t>
      </w:r>
      <w:r>
        <w:rPr>
          <w:color w:val="0A080C"/>
          <w:w w:val="105"/>
        </w:rPr>
        <w:t>Reference Method 3A </w:t>
      </w:r>
      <w:r>
        <w:rPr>
          <w:rFonts w:ascii="Arial"/>
          <w:color w:val="0A080C"/>
          <w:w w:val="105"/>
        </w:rPr>
        <w:t>(0 </w:t>
      </w:r>
      <w:r>
        <w:rPr>
          <w:rFonts w:ascii="Arial"/>
          <w:color w:val="0A080C"/>
          <w:w w:val="105"/>
          <w:position w:val="-5"/>
          <w:sz w:val="18"/>
        </w:rPr>
        <w:t>2</w:t>
      </w:r>
      <w:r>
        <w:rPr>
          <w:rFonts w:ascii="Arial"/>
          <w:color w:val="0A080C"/>
          <w:w w:val="105"/>
          <w:sz w:val="18"/>
        </w:rPr>
        <w:t>) </w:t>
      </w:r>
      <w:r>
        <w:rPr>
          <w:rFonts w:ascii="Arial"/>
          <w:color w:val="3F343B"/>
          <w:w w:val="105"/>
          <w:sz w:val="18"/>
        </w:rPr>
        <w:t>, </w:t>
      </w:r>
      <w:r>
        <w:rPr>
          <w:color w:val="0A080C"/>
          <w:w w:val="105"/>
        </w:rPr>
        <w:t>and Method 20 (NOx) </w:t>
      </w:r>
      <w:r>
        <w:rPr>
          <w:color w:val="010A24"/>
          <w:w w:val="90"/>
        </w:rPr>
        <w:t>- </w:t>
      </w:r>
      <w:r>
        <w:rPr>
          <w:color w:val="0A080C"/>
          <w:w w:val="105"/>
        </w:rPr>
        <w:t>Michigan Power Ltd</w:t>
      </w:r>
      <w:r>
        <w:rPr>
          <w:color w:val="010A24"/>
          <w:w w:val="105"/>
        </w:rPr>
        <w:t>. </w:t>
      </w:r>
      <w:r>
        <w:rPr>
          <w:color w:val="0A080C"/>
          <w:w w:val="105"/>
        </w:rPr>
        <w:t>Partnership is operated at the normal operating load during the RATA. The data from the CEMS DAHS is evaluated and compared with the data from the reference method test results as a part of the relative accuracy determination</w:t>
      </w:r>
      <w:r>
        <w:rPr>
          <w:color w:val="010A24"/>
          <w:w w:val="105"/>
        </w:rPr>
        <w:t>. </w:t>
      </w:r>
      <w:r>
        <w:rPr>
          <w:color w:val="0A080C"/>
          <w:w w:val="105"/>
        </w:rPr>
        <w:t>A minimum of nine test runs is performed</w:t>
      </w:r>
      <w:r>
        <w:rPr>
          <w:color w:val="010A24"/>
          <w:w w:val="105"/>
        </w:rPr>
        <w:t>. </w:t>
      </w:r>
      <w:r>
        <w:rPr>
          <w:color w:val="0A080C"/>
          <w:w w:val="105"/>
        </w:rPr>
        <w:t>A maximum of twelve runs may be performed. Three of the twelve runs may be rejected</w:t>
      </w:r>
      <w:r>
        <w:rPr>
          <w:color w:val="28232F"/>
          <w:w w:val="105"/>
        </w:rPr>
        <w:t>, </w:t>
      </w:r>
      <w:r>
        <w:rPr>
          <w:color w:val="0A080C"/>
          <w:w w:val="105"/>
        </w:rPr>
        <w:t>as only nine test runs are needed to determine relative accuracy</w:t>
      </w:r>
      <w:r>
        <w:rPr>
          <w:color w:val="010A24"/>
          <w:w w:val="105"/>
        </w:rPr>
        <w:t>. </w:t>
      </w:r>
      <w:r>
        <w:rPr>
          <w:color w:val="0A080C"/>
          <w:w w:val="105"/>
        </w:rPr>
        <w:t>All relative accuracy test data is reported</w:t>
      </w:r>
      <w:r>
        <w:rPr>
          <w:color w:val="010A24"/>
          <w:w w:val="105"/>
        </w:rPr>
        <w:t>.</w:t>
      </w:r>
    </w:p>
    <w:p>
      <w:pPr>
        <w:pStyle w:val="BodyText"/>
        <w:spacing w:before="1"/>
        <w:rPr>
          <w:sz w:val="24"/>
        </w:rPr>
      </w:pPr>
    </w:p>
    <w:p>
      <w:pPr>
        <w:pStyle w:val="BodyText"/>
        <w:spacing w:line="249" w:lineRule="auto"/>
        <w:ind w:left="1569" w:right="51" w:firstLine="1"/>
      </w:pPr>
      <w:r>
        <w:rPr>
          <w:color w:val="0A080C"/>
          <w:w w:val="105"/>
        </w:rPr>
        <w:t>The relative accuracy (RA) specifications for each applicable regulation are in Table 5 of this plan</w:t>
      </w:r>
      <w:r>
        <w:rPr>
          <w:color w:val="010A24"/>
          <w:w w:val="105"/>
        </w:rPr>
        <w:t>. </w:t>
      </w:r>
      <w:r>
        <w:rPr>
          <w:color w:val="0A080C"/>
          <w:w w:val="105"/>
        </w:rPr>
        <w:t>The results of any RATA above the minimum standard result in the analyzer and CEMS being classified as out-of-control. IN the event RATA results indicate an out-of­ control period</w:t>
      </w:r>
      <w:r>
        <w:rPr>
          <w:color w:val="28232F"/>
          <w:w w:val="105"/>
        </w:rPr>
        <w:t>, </w:t>
      </w:r>
      <w:r>
        <w:rPr>
          <w:color w:val="0A080C"/>
          <w:w w:val="105"/>
        </w:rPr>
        <w:t>the analyzers are re-calibrated</w:t>
      </w:r>
      <w:r>
        <w:rPr>
          <w:color w:val="28232F"/>
          <w:w w:val="105"/>
        </w:rPr>
        <w:t>, </w:t>
      </w:r>
      <w:r>
        <w:rPr>
          <w:color w:val="0A080C"/>
          <w:w w:val="105"/>
        </w:rPr>
        <w:t>all problems are corrected</w:t>
      </w:r>
      <w:r>
        <w:rPr>
          <w:color w:val="28232F"/>
          <w:w w:val="105"/>
        </w:rPr>
        <w:t>, </w:t>
      </w:r>
      <w:r>
        <w:rPr>
          <w:color w:val="0A080C"/>
          <w:w w:val="105"/>
        </w:rPr>
        <w:t>and another RATA is initiated immediately </w:t>
      </w:r>
      <w:r>
        <w:rPr>
          <w:color w:val="010A24"/>
          <w:w w:val="105"/>
        </w:rPr>
        <w:t>. </w:t>
      </w:r>
      <w:r>
        <w:rPr>
          <w:color w:val="0A080C"/>
          <w:w w:val="105"/>
        </w:rPr>
        <w:t>Notice must be forwarded to the EPA and the state within 72 hours of the additional RATA test.</w:t>
      </w:r>
    </w:p>
    <w:p>
      <w:pPr>
        <w:pStyle w:val="BodyText"/>
        <w:spacing w:before="1"/>
        <w:rPr>
          <w:sz w:val="24"/>
        </w:rPr>
      </w:pPr>
    </w:p>
    <w:p>
      <w:pPr>
        <w:pStyle w:val="BodyText"/>
        <w:spacing w:line="252" w:lineRule="auto"/>
        <w:ind w:left="1567" w:right="222"/>
      </w:pPr>
      <w:r>
        <w:rPr>
          <w:color w:val="0A080C"/>
          <w:w w:val="105"/>
        </w:rPr>
        <w:t>Under 40 CFR 75</w:t>
      </w:r>
      <w:r>
        <w:rPr>
          <w:color w:val="28232F"/>
          <w:w w:val="105"/>
        </w:rPr>
        <w:t>, </w:t>
      </w:r>
      <w:r>
        <w:rPr>
          <w:color w:val="0A080C"/>
          <w:w w:val="105"/>
        </w:rPr>
        <w:t>the results of the initial certification RATA determine if the next scheduled RATA must be conducted during the next six months or within 12 months</w:t>
      </w:r>
      <w:r>
        <w:rPr>
          <w:color w:val="010A24"/>
          <w:w w:val="105"/>
        </w:rPr>
        <w:t>. </w:t>
      </w:r>
      <w:r>
        <w:rPr>
          <w:color w:val="0A080C"/>
          <w:w w:val="105"/>
        </w:rPr>
        <w:t>In the event the results from an initial or periodic RATA for the NOx or </w:t>
      </w:r>
      <w:r>
        <w:rPr>
          <w:rFonts w:ascii="Arial"/>
          <w:color w:val="0A080C"/>
          <w:w w:val="105"/>
          <w:sz w:val="22"/>
        </w:rPr>
        <w:t>0 </w:t>
      </w:r>
      <w:r>
        <w:rPr>
          <w:rFonts w:ascii="Arial"/>
          <w:color w:val="0A080C"/>
          <w:w w:val="105"/>
          <w:position w:val="-5"/>
          <w:sz w:val="18"/>
        </w:rPr>
        <w:t>2 </w:t>
      </w:r>
      <w:r>
        <w:rPr>
          <w:color w:val="0A080C"/>
          <w:w w:val="105"/>
        </w:rPr>
        <w:t>CEMS are between 7</w:t>
      </w:r>
      <w:r>
        <w:rPr>
          <w:color w:val="010A24"/>
          <w:w w:val="105"/>
        </w:rPr>
        <w:t>.</w:t>
      </w:r>
      <w:r>
        <w:rPr>
          <w:color w:val="0A080C"/>
          <w:w w:val="105"/>
        </w:rPr>
        <w:t>5% and 10</w:t>
      </w:r>
      <w:r>
        <w:rPr>
          <w:color w:val="010A24"/>
          <w:w w:val="105"/>
        </w:rPr>
        <w:t>.</w:t>
      </w:r>
      <w:r>
        <w:rPr>
          <w:color w:val="0A080C"/>
          <w:w w:val="105"/>
        </w:rPr>
        <w:t>0% relative accuracy</w:t>
      </w:r>
      <w:r>
        <w:rPr>
          <w:color w:val="3F343B"/>
          <w:w w:val="105"/>
        </w:rPr>
        <w:t>, </w:t>
      </w:r>
      <w:r>
        <w:rPr>
          <w:color w:val="0A080C"/>
          <w:w w:val="105"/>
        </w:rPr>
        <w:t>the next RATA test is required in the second quarter following the RATA per 40 CFR 75</w:t>
      </w:r>
      <w:r>
        <w:rPr>
          <w:color w:val="010A24"/>
          <w:w w:val="105"/>
        </w:rPr>
        <w:t>. </w:t>
      </w:r>
      <w:r>
        <w:rPr>
          <w:color w:val="0A080C"/>
          <w:w w:val="105"/>
        </w:rPr>
        <w:t>In order to perform RATAs on an annual basis instead of a semi-annual basis</w:t>
      </w:r>
      <w:r>
        <w:rPr>
          <w:color w:val="28232F"/>
          <w:w w:val="105"/>
        </w:rPr>
        <w:t>, </w:t>
      </w:r>
      <w:r>
        <w:rPr>
          <w:color w:val="0A080C"/>
          <w:w w:val="105"/>
        </w:rPr>
        <w:t>the results from an initial or periodic NOx or </w:t>
      </w:r>
      <w:r>
        <w:rPr>
          <w:rFonts w:ascii="Arial"/>
          <w:color w:val="0A080C"/>
          <w:w w:val="105"/>
          <w:sz w:val="22"/>
        </w:rPr>
        <w:t>0 </w:t>
      </w:r>
      <w:r>
        <w:rPr>
          <w:rFonts w:ascii="Arial"/>
          <w:color w:val="0A080C"/>
          <w:w w:val="105"/>
          <w:position w:val="-5"/>
          <w:sz w:val="18"/>
        </w:rPr>
        <w:t>2 </w:t>
      </w:r>
      <w:r>
        <w:rPr>
          <w:color w:val="0A080C"/>
          <w:w w:val="105"/>
        </w:rPr>
        <w:t>RATA must be less than or equal to 7</w:t>
      </w:r>
      <w:r>
        <w:rPr>
          <w:color w:val="010A24"/>
          <w:w w:val="105"/>
        </w:rPr>
        <w:t>.</w:t>
      </w:r>
      <w:r>
        <w:rPr>
          <w:color w:val="0A080C"/>
          <w:w w:val="105"/>
        </w:rPr>
        <w:t>5% RA (relative accuracy)</w:t>
      </w:r>
      <w:r>
        <w:rPr>
          <w:color w:val="010A24"/>
          <w:w w:val="105"/>
        </w:rPr>
        <w:t>.</w:t>
      </w:r>
    </w:p>
    <w:p>
      <w:pPr>
        <w:pStyle w:val="BodyText"/>
        <w:spacing w:before="10"/>
      </w:pPr>
    </w:p>
    <w:p>
      <w:pPr>
        <w:pStyle w:val="BodyText"/>
        <w:spacing w:line="271" w:lineRule="auto"/>
        <w:ind w:left="1567" w:right="244" w:firstLine="2"/>
        <w:jc w:val="both"/>
      </w:pPr>
      <w:r>
        <w:rPr>
          <w:color w:val="0A080C"/>
          <w:w w:val="105"/>
        </w:rPr>
        <w:t>For</w:t>
      </w:r>
      <w:r>
        <w:rPr>
          <w:color w:val="0A080C"/>
          <w:spacing w:val="-9"/>
          <w:w w:val="105"/>
        </w:rPr>
        <w:t> </w:t>
      </w:r>
      <w:r>
        <w:rPr>
          <w:color w:val="0A080C"/>
          <w:w w:val="105"/>
        </w:rPr>
        <w:t>qualifying</w:t>
      </w:r>
      <w:r>
        <w:rPr>
          <w:color w:val="0A080C"/>
          <w:spacing w:val="-1"/>
          <w:w w:val="105"/>
        </w:rPr>
        <w:t> </w:t>
      </w:r>
      <w:r>
        <w:rPr>
          <w:color w:val="0A080C"/>
          <w:w w:val="105"/>
        </w:rPr>
        <w:t>low</w:t>
      </w:r>
      <w:r>
        <w:rPr>
          <w:color w:val="0A080C"/>
          <w:spacing w:val="-11"/>
          <w:w w:val="105"/>
        </w:rPr>
        <w:t> </w:t>
      </w:r>
      <w:r>
        <w:rPr>
          <w:color w:val="0A080C"/>
          <w:w w:val="105"/>
        </w:rPr>
        <w:t>NOx</w:t>
      </w:r>
      <w:r>
        <w:rPr>
          <w:color w:val="0A080C"/>
          <w:spacing w:val="-10"/>
          <w:w w:val="105"/>
        </w:rPr>
        <w:t> </w:t>
      </w:r>
      <w:r>
        <w:rPr>
          <w:color w:val="0A080C"/>
          <w:w w:val="105"/>
        </w:rPr>
        <w:t>emitters</w:t>
      </w:r>
      <w:r>
        <w:rPr>
          <w:color w:val="0A080C"/>
          <w:spacing w:val="-6"/>
          <w:w w:val="105"/>
        </w:rPr>
        <w:t> </w:t>
      </w:r>
      <w:r>
        <w:rPr>
          <w:color w:val="0A080C"/>
          <w:w w:val="105"/>
        </w:rPr>
        <w:t>(</w:t>
      </w:r>
      <w:r>
        <w:rPr>
          <w:color w:val="0A080C"/>
          <w:spacing w:val="-43"/>
          <w:w w:val="105"/>
        </w:rPr>
        <w:t> </w:t>
      </w:r>
      <w:r>
        <w:rPr>
          <w:color w:val="665D6B"/>
          <w:spacing w:val="2"/>
          <w:w w:val="105"/>
        </w:rPr>
        <w:t>D</w:t>
      </w:r>
      <w:r>
        <w:rPr>
          <w:color w:val="0A080C"/>
          <w:spacing w:val="2"/>
          <w:w w:val="105"/>
        </w:rPr>
        <w:t>0</w:t>
      </w:r>
      <w:r>
        <w:rPr>
          <w:color w:val="010A24"/>
          <w:spacing w:val="2"/>
          <w:w w:val="105"/>
        </w:rPr>
        <w:t>.</w:t>
      </w:r>
      <w:r>
        <w:rPr>
          <w:color w:val="0A080C"/>
          <w:spacing w:val="2"/>
          <w:w w:val="105"/>
        </w:rPr>
        <w:t>20</w:t>
      </w:r>
      <w:r>
        <w:rPr>
          <w:color w:val="0A080C"/>
          <w:spacing w:val="-11"/>
          <w:w w:val="105"/>
        </w:rPr>
        <w:t> </w:t>
      </w:r>
      <w:r>
        <w:rPr>
          <w:color w:val="0A080C"/>
          <w:spacing w:val="-3"/>
          <w:w w:val="105"/>
        </w:rPr>
        <w:t>lb</w:t>
      </w:r>
      <w:r>
        <w:rPr>
          <w:color w:val="3F343B"/>
          <w:spacing w:val="-3"/>
          <w:w w:val="105"/>
        </w:rPr>
        <w:t>/</w:t>
      </w:r>
      <w:r>
        <w:rPr>
          <w:color w:val="0A080C"/>
          <w:spacing w:val="-3"/>
          <w:w w:val="105"/>
        </w:rPr>
        <w:t>mmBtu)</w:t>
      </w:r>
      <w:r>
        <w:rPr>
          <w:color w:val="28232F"/>
          <w:spacing w:val="-3"/>
          <w:w w:val="105"/>
        </w:rPr>
        <w:t>,</w:t>
      </w:r>
      <w:r>
        <w:rPr>
          <w:color w:val="28232F"/>
          <w:spacing w:val="-10"/>
          <w:w w:val="105"/>
        </w:rPr>
        <w:t> </w:t>
      </w:r>
      <w:r>
        <w:rPr>
          <w:color w:val="0A080C"/>
          <w:w w:val="105"/>
        </w:rPr>
        <w:t>the</w:t>
      </w:r>
      <w:r>
        <w:rPr>
          <w:color w:val="0A080C"/>
          <w:spacing w:val="-14"/>
          <w:w w:val="105"/>
        </w:rPr>
        <w:t> </w:t>
      </w:r>
      <w:r>
        <w:rPr>
          <w:color w:val="0A080C"/>
          <w:w w:val="105"/>
        </w:rPr>
        <w:t>units</w:t>
      </w:r>
      <w:r>
        <w:rPr>
          <w:color w:val="0A080C"/>
          <w:spacing w:val="-6"/>
          <w:w w:val="105"/>
        </w:rPr>
        <w:t> </w:t>
      </w:r>
      <w:r>
        <w:rPr>
          <w:color w:val="0A080C"/>
          <w:w w:val="105"/>
        </w:rPr>
        <w:t>qualify</w:t>
      </w:r>
      <w:r>
        <w:rPr>
          <w:color w:val="0A080C"/>
          <w:spacing w:val="-6"/>
          <w:w w:val="105"/>
        </w:rPr>
        <w:t> </w:t>
      </w:r>
      <w:r>
        <w:rPr>
          <w:color w:val="0A080C"/>
          <w:w w:val="105"/>
        </w:rPr>
        <w:t>for</w:t>
      </w:r>
      <w:r>
        <w:rPr>
          <w:color w:val="0A080C"/>
          <w:spacing w:val="-11"/>
          <w:w w:val="105"/>
        </w:rPr>
        <w:t> </w:t>
      </w:r>
      <w:r>
        <w:rPr>
          <w:color w:val="0A080C"/>
          <w:w w:val="105"/>
        </w:rPr>
        <w:t>annual</w:t>
      </w:r>
      <w:r>
        <w:rPr>
          <w:color w:val="0A080C"/>
          <w:spacing w:val="-3"/>
          <w:w w:val="105"/>
        </w:rPr>
        <w:t> </w:t>
      </w:r>
      <w:r>
        <w:rPr>
          <w:color w:val="0A080C"/>
          <w:w w:val="105"/>
        </w:rPr>
        <w:t>RATAs where</w:t>
      </w:r>
      <w:r>
        <w:rPr>
          <w:color w:val="0A080C"/>
          <w:spacing w:val="-1"/>
          <w:w w:val="105"/>
        </w:rPr>
        <w:t> </w:t>
      </w:r>
      <w:r>
        <w:rPr>
          <w:color w:val="0A080C"/>
          <w:w w:val="105"/>
        </w:rPr>
        <w:t>the</w:t>
      </w:r>
      <w:r>
        <w:rPr>
          <w:color w:val="0A080C"/>
          <w:spacing w:val="-6"/>
          <w:w w:val="105"/>
        </w:rPr>
        <w:t> </w:t>
      </w:r>
      <w:r>
        <w:rPr>
          <w:color w:val="0A080C"/>
          <w:w w:val="105"/>
        </w:rPr>
        <w:t>average</w:t>
      </w:r>
      <w:r>
        <w:rPr>
          <w:color w:val="0A080C"/>
          <w:spacing w:val="-3"/>
          <w:w w:val="105"/>
        </w:rPr>
        <w:t> </w:t>
      </w:r>
      <w:r>
        <w:rPr>
          <w:color w:val="0A080C"/>
          <w:w w:val="105"/>
        </w:rPr>
        <w:t>analyzer value</w:t>
      </w:r>
      <w:r>
        <w:rPr>
          <w:color w:val="0A080C"/>
          <w:spacing w:val="-2"/>
          <w:w w:val="105"/>
        </w:rPr>
        <w:t> </w:t>
      </w:r>
      <w:r>
        <w:rPr>
          <w:color w:val="0A080C"/>
          <w:w w:val="105"/>
        </w:rPr>
        <w:t>during</w:t>
      </w:r>
      <w:r>
        <w:rPr>
          <w:color w:val="0A080C"/>
          <w:spacing w:val="-3"/>
          <w:w w:val="105"/>
        </w:rPr>
        <w:t> </w:t>
      </w:r>
      <w:r>
        <w:rPr>
          <w:color w:val="0A080C"/>
          <w:w w:val="105"/>
        </w:rPr>
        <w:t>a</w:t>
      </w:r>
      <w:r>
        <w:rPr>
          <w:color w:val="0A080C"/>
          <w:spacing w:val="-9"/>
          <w:w w:val="105"/>
        </w:rPr>
        <w:t> </w:t>
      </w:r>
      <w:r>
        <w:rPr>
          <w:color w:val="0A080C"/>
          <w:w w:val="105"/>
        </w:rPr>
        <w:t>RATA</w:t>
      </w:r>
      <w:r>
        <w:rPr>
          <w:color w:val="0A080C"/>
          <w:spacing w:val="-12"/>
          <w:w w:val="105"/>
        </w:rPr>
        <w:t> </w:t>
      </w:r>
      <w:r>
        <w:rPr>
          <w:color w:val="0A080C"/>
          <w:w w:val="105"/>
        </w:rPr>
        <w:t>is</w:t>
      </w:r>
      <w:r>
        <w:rPr>
          <w:color w:val="0A080C"/>
          <w:spacing w:val="-9"/>
          <w:w w:val="105"/>
        </w:rPr>
        <w:t> </w:t>
      </w:r>
      <w:r>
        <w:rPr>
          <w:color w:val="0A080C"/>
          <w:w w:val="105"/>
        </w:rPr>
        <w:t>within</w:t>
      </w:r>
      <w:r>
        <w:rPr>
          <w:color w:val="0A080C"/>
          <w:spacing w:val="-5"/>
          <w:w w:val="105"/>
        </w:rPr>
        <w:t> </w:t>
      </w:r>
      <w:r>
        <w:rPr>
          <w:color w:val="0A080C"/>
          <w:w w:val="105"/>
        </w:rPr>
        <w:t>0</w:t>
      </w:r>
      <w:r>
        <w:rPr>
          <w:color w:val="010A24"/>
          <w:w w:val="105"/>
        </w:rPr>
        <w:t>.</w:t>
      </w:r>
      <w:r>
        <w:rPr>
          <w:color w:val="0A080C"/>
          <w:w w:val="105"/>
        </w:rPr>
        <w:t>01</w:t>
      </w:r>
      <w:r>
        <w:rPr>
          <w:color w:val="0A080C"/>
          <w:spacing w:val="-12"/>
          <w:w w:val="105"/>
        </w:rPr>
        <w:t> </w:t>
      </w:r>
      <w:r>
        <w:rPr>
          <w:color w:val="0A080C"/>
          <w:spacing w:val="-4"/>
          <w:w w:val="105"/>
        </w:rPr>
        <w:t>lb</w:t>
      </w:r>
      <w:r>
        <w:rPr>
          <w:color w:val="3F343B"/>
          <w:spacing w:val="-4"/>
          <w:w w:val="105"/>
        </w:rPr>
        <w:t>/</w:t>
      </w:r>
      <w:r>
        <w:rPr>
          <w:color w:val="0A080C"/>
          <w:spacing w:val="-4"/>
          <w:w w:val="105"/>
        </w:rPr>
        <w:t>mmBtu</w:t>
      </w:r>
      <w:r>
        <w:rPr>
          <w:color w:val="0A080C"/>
          <w:spacing w:val="-6"/>
          <w:w w:val="105"/>
        </w:rPr>
        <w:t> </w:t>
      </w:r>
      <w:r>
        <w:rPr>
          <w:color w:val="0A080C"/>
          <w:w w:val="105"/>
        </w:rPr>
        <w:t>of</w:t>
      </w:r>
      <w:r>
        <w:rPr>
          <w:color w:val="0A080C"/>
          <w:spacing w:val="-9"/>
          <w:w w:val="105"/>
        </w:rPr>
        <w:t> </w:t>
      </w:r>
      <w:r>
        <w:rPr>
          <w:color w:val="0A080C"/>
          <w:w w:val="105"/>
        </w:rPr>
        <w:t>the</w:t>
      </w:r>
      <w:r>
        <w:rPr>
          <w:color w:val="0A080C"/>
          <w:spacing w:val="-6"/>
          <w:w w:val="105"/>
        </w:rPr>
        <w:t> </w:t>
      </w:r>
      <w:r>
        <w:rPr>
          <w:color w:val="0A080C"/>
          <w:w w:val="105"/>
        </w:rPr>
        <w:t>average reference method value (as per 40 CFR </w:t>
      </w:r>
      <w:r>
        <w:rPr>
          <w:color w:val="0A080C"/>
          <w:spacing w:val="-3"/>
          <w:w w:val="105"/>
        </w:rPr>
        <w:t>75</w:t>
      </w:r>
      <w:r>
        <w:rPr>
          <w:color w:val="28232F"/>
          <w:spacing w:val="-3"/>
          <w:w w:val="105"/>
        </w:rPr>
        <w:t>, </w:t>
      </w:r>
      <w:r>
        <w:rPr>
          <w:color w:val="0A080C"/>
          <w:w w:val="105"/>
        </w:rPr>
        <w:t>Appendix B</w:t>
      </w:r>
      <w:r>
        <w:rPr>
          <w:color w:val="28232F"/>
          <w:w w:val="105"/>
        </w:rPr>
        <w:t>,</w:t>
      </w:r>
      <w:r>
        <w:rPr>
          <w:color w:val="28232F"/>
          <w:spacing w:val="-36"/>
          <w:w w:val="105"/>
        </w:rPr>
        <w:t> </w:t>
      </w:r>
      <w:r>
        <w:rPr>
          <w:color w:val="0A080C"/>
          <w:w w:val="105"/>
        </w:rPr>
        <w:t>2</w:t>
      </w:r>
      <w:r>
        <w:rPr>
          <w:color w:val="010A24"/>
          <w:w w:val="105"/>
        </w:rPr>
        <w:t>.</w:t>
      </w:r>
      <w:r>
        <w:rPr>
          <w:color w:val="0A080C"/>
          <w:w w:val="105"/>
        </w:rPr>
        <w:t>3</w:t>
      </w:r>
      <w:r>
        <w:rPr>
          <w:color w:val="010A24"/>
          <w:w w:val="105"/>
        </w:rPr>
        <w:t>.</w:t>
      </w:r>
      <w:r>
        <w:rPr>
          <w:color w:val="0A080C"/>
          <w:w w:val="105"/>
        </w:rPr>
        <w:t>1).</w:t>
      </w:r>
    </w:p>
    <w:p>
      <w:pPr>
        <w:pStyle w:val="BodyText"/>
        <w:spacing w:before="1"/>
        <w:rPr>
          <w:sz w:val="22"/>
        </w:rPr>
      </w:pPr>
    </w:p>
    <w:p>
      <w:pPr>
        <w:pStyle w:val="Heading2"/>
        <w:ind w:left="2011"/>
      </w:pPr>
      <w:r>
        <w:rPr>
          <w:color w:val="0A080C"/>
          <w:w w:val="105"/>
        </w:rPr>
        <w:t>TABLE 5: RELATIVE ACCURACY (RA) SPECIFICATIONS</w:t>
      </w:r>
    </w:p>
    <w:p>
      <w:pPr>
        <w:pStyle w:val="BodyText"/>
        <w:rPr>
          <w:b/>
          <w:sz w:val="24"/>
        </w:rPr>
      </w:pPr>
    </w:p>
    <w:tbl>
      <w:tblPr>
        <w:tblW w:w="0" w:type="auto"/>
        <w:jc w:val="left"/>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08"/>
        <w:gridCol w:w="2700"/>
        <w:gridCol w:w="5148"/>
      </w:tblGrid>
      <w:tr>
        <w:trPr>
          <w:trHeight w:val="220" w:hRule="atLeast"/>
        </w:trPr>
        <w:tc>
          <w:tcPr>
            <w:tcW w:w="1908" w:type="dxa"/>
            <w:tcBorders>
              <w:right w:val="single" w:sz="8" w:space="0" w:color="000000"/>
            </w:tcBorders>
          </w:tcPr>
          <w:p>
            <w:pPr>
              <w:pStyle w:val="TableParagraph"/>
              <w:spacing w:line="195" w:lineRule="exact" w:before="9"/>
              <w:ind w:left="424" w:right="428"/>
              <w:rPr>
                <w:b/>
                <w:sz w:val="19"/>
              </w:rPr>
            </w:pPr>
            <w:r>
              <w:rPr>
                <w:b/>
                <w:color w:val="0A080C"/>
                <w:w w:val="105"/>
                <w:sz w:val="19"/>
              </w:rPr>
              <w:t>Component</w:t>
            </w:r>
          </w:p>
        </w:tc>
        <w:tc>
          <w:tcPr>
            <w:tcW w:w="2700" w:type="dxa"/>
            <w:tcBorders>
              <w:left w:val="single" w:sz="8" w:space="0" w:color="000000"/>
            </w:tcBorders>
          </w:tcPr>
          <w:p>
            <w:pPr>
              <w:pStyle w:val="TableParagraph"/>
              <w:spacing w:line="191" w:lineRule="exact" w:before="14"/>
              <w:ind w:left="874"/>
              <w:jc w:val="left"/>
              <w:rPr>
                <w:b/>
                <w:sz w:val="19"/>
              </w:rPr>
            </w:pPr>
            <w:r>
              <w:rPr>
                <w:b/>
                <w:color w:val="0A080C"/>
                <w:w w:val="105"/>
                <w:sz w:val="19"/>
              </w:rPr>
              <w:t>Re2ulation</w:t>
            </w:r>
          </w:p>
        </w:tc>
        <w:tc>
          <w:tcPr>
            <w:tcW w:w="5148" w:type="dxa"/>
            <w:tcBorders>
              <w:right w:val="single" w:sz="8" w:space="0" w:color="000000"/>
            </w:tcBorders>
          </w:tcPr>
          <w:p>
            <w:pPr>
              <w:pStyle w:val="TableParagraph"/>
              <w:spacing w:line="195" w:lineRule="exact" w:before="9"/>
              <w:ind w:left="516" w:right="527"/>
              <w:rPr>
                <w:b/>
                <w:sz w:val="19"/>
              </w:rPr>
            </w:pPr>
            <w:r>
              <w:rPr>
                <w:b/>
                <w:color w:val="0A080C"/>
                <w:w w:val="105"/>
                <w:sz w:val="19"/>
              </w:rPr>
              <w:t>Specification</w:t>
            </w:r>
          </w:p>
        </w:tc>
      </w:tr>
      <w:tr>
        <w:trPr>
          <w:trHeight w:val="440" w:hRule="atLeast"/>
        </w:trPr>
        <w:tc>
          <w:tcPr>
            <w:tcW w:w="1908" w:type="dxa"/>
            <w:tcBorders>
              <w:right w:val="single" w:sz="8" w:space="0" w:color="000000"/>
            </w:tcBorders>
          </w:tcPr>
          <w:p>
            <w:pPr>
              <w:pStyle w:val="TableParagraph"/>
              <w:spacing w:line="240" w:lineRule="auto" w:before="9"/>
              <w:ind w:left="424" w:right="423"/>
              <w:rPr>
                <w:sz w:val="19"/>
              </w:rPr>
            </w:pPr>
            <w:r>
              <w:rPr>
                <w:color w:val="0A080C"/>
                <w:w w:val="105"/>
                <w:sz w:val="19"/>
              </w:rPr>
              <w:t>NOx</w:t>
            </w:r>
          </w:p>
        </w:tc>
        <w:tc>
          <w:tcPr>
            <w:tcW w:w="2700" w:type="dxa"/>
            <w:tcBorders>
              <w:left w:val="single" w:sz="8" w:space="0" w:color="000000"/>
            </w:tcBorders>
          </w:tcPr>
          <w:p>
            <w:pPr>
              <w:pStyle w:val="TableParagraph"/>
              <w:spacing w:line="240" w:lineRule="auto" w:before="9"/>
              <w:ind w:left="117" w:right="111"/>
              <w:rPr>
                <w:sz w:val="19"/>
              </w:rPr>
            </w:pPr>
            <w:r>
              <w:rPr>
                <w:color w:val="0A080C"/>
                <w:w w:val="105"/>
                <w:sz w:val="19"/>
              </w:rPr>
              <w:t>40 CFR 60</w:t>
            </w:r>
          </w:p>
          <w:p>
            <w:pPr>
              <w:pStyle w:val="TableParagraph"/>
              <w:spacing w:line="195" w:lineRule="exact" w:before="11"/>
              <w:ind w:left="117" w:right="115"/>
              <w:rPr>
                <w:sz w:val="19"/>
              </w:rPr>
            </w:pPr>
            <w:r>
              <w:rPr>
                <w:color w:val="0A080C"/>
                <w:w w:val="105"/>
                <w:sz w:val="19"/>
              </w:rPr>
              <w:t>Annendix B</w:t>
            </w:r>
          </w:p>
        </w:tc>
        <w:tc>
          <w:tcPr>
            <w:tcW w:w="5148" w:type="dxa"/>
            <w:tcBorders>
              <w:right w:val="single" w:sz="8" w:space="0" w:color="000000"/>
            </w:tcBorders>
          </w:tcPr>
          <w:p>
            <w:pPr>
              <w:pStyle w:val="TableParagraph"/>
              <w:spacing w:line="230" w:lineRule="exact" w:before="3"/>
              <w:ind w:left="121" w:right="352"/>
              <w:jc w:val="left"/>
              <w:rPr>
                <w:sz w:val="19"/>
              </w:rPr>
            </w:pPr>
            <w:r>
              <w:rPr>
                <w:color w:val="665D6B"/>
                <w:w w:val="105"/>
                <w:sz w:val="19"/>
              </w:rPr>
              <w:t>D</w:t>
            </w:r>
            <w:r>
              <w:rPr>
                <w:color w:val="0A080C"/>
                <w:w w:val="105"/>
                <w:sz w:val="19"/>
              </w:rPr>
              <w:t>20</w:t>
            </w:r>
            <w:r>
              <w:rPr>
                <w:color w:val="28232F"/>
                <w:w w:val="105"/>
                <w:sz w:val="19"/>
              </w:rPr>
              <w:t>% </w:t>
            </w:r>
            <w:r>
              <w:rPr>
                <w:color w:val="0A080C"/>
                <w:w w:val="105"/>
                <w:sz w:val="19"/>
              </w:rPr>
              <w:t>RA of the mean value of reference method tests or </w:t>
            </w:r>
            <w:r>
              <w:rPr>
                <w:color w:val="665D6B"/>
                <w:w w:val="105"/>
                <w:sz w:val="19"/>
              </w:rPr>
              <w:t>D </w:t>
            </w:r>
            <w:r>
              <w:rPr>
                <w:color w:val="0A080C"/>
                <w:w w:val="105"/>
                <w:sz w:val="19"/>
              </w:rPr>
              <w:t>10</w:t>
            </w:r>
            <w:r>
              <w:rPr>
                <w:color w:val="28232F"/>
                <w:w w:val="105"/>
                <w:sz w:val="19"/>
              </w:rPr>
              <w:t>% </w:t>
            </w:r>
            <w:r>
              <w:rPr>
                <w:color w:val="0A080C"/>
                <w:w w:val="105"/>
                <w:sz w:val="19"/>
              </w:rPr>
              <w:t>of the permit limit</w:t>
            </w:r>
          </w:p>
        </w:tc>
      </w:tr>
      <w:tr>
        <w:trPr>
          <w:trHeight w:val="432" w:hRule="atLeast"/>
        </w:trPr>
        <w:tc>
          <w:tcPr>
            <w:tcW w:w="1908" w:type="dxa"/>
            <w:tcBorders>
              <w:right w:val="single" w:sz="8" w:space="0" w:color="000000"/>
            </w:tcBorders>
          </w:tcPr>
          <w:p>
            <w:pPr>
              <w:pStyle w:val="TableParagraph"/>
              <w:spacing w:line="240" w:lineRule="auto" w:before="1"/>
              <w:ind w:left="424" w:right="426"/>
              <w:rPr>
                <w:sz w:val="19"/>
              </w:rPr>
            </w:pPr>
            <w:r>
              <w:rPr>
                <w:color w:val="0A080C"/>
                <w:w w:val="105"/>
                <w:sz w:val="19"/>
              </w:rPr>
              <w:t>NOx</w:t>
            </w:r>
          </w:p>
          <w:p>
            <w:pPr>
              <w:pStyle w:val="TableParagraph"/>
              <w:spacing w:line="200" w:lineRule="exact" w:before="6"/>
              <w:ind w:left="424" w:right="426"/>
              <w:rPr>
                <w:sz w:val="19"/>
              </w:rPr>
            </w:pPr>
            <w:r>
              <w:rPr>
                <w:color w:val="0A080C"/>
                <w:w w:val="105"/>
                <w:sz w:val="19"/>
              </w:rPr>
              <w:t>Lb</w:t>
            </w:r>
            <w:r>
              <w:rPr>
                <w:color w:val="504B5D"/>
                <w:w w:val="105"/>
                <w:sz w:val="19"/>
              </w:rPr>
              <w:t>/</w:t>
            </w:r>
            <w:r>
              <w:rPr>
                <w:color w:val="0A080C"/>
                <w:w w:val="105"/>
                <w:sz w:val="19"/>
              </w:rPr>
              <w:t>mmBtu</w:t>
            </w:r>
          </w:p>
        </w:tc>
        <w:tc>
          <w:tcPr>
            <w:tcW w:w="2700" w:type="dxa"/>
            <w:tcBorders>
              <w:left w:val="single" w:sz="8" w:space="0" w:color="000000"/>
            </w:tcBorders>
          </w:tcPr>
          <w:p>
            <w:pPr>
              <w:pStyle w:val="TableParagraph"/>
              <w:spacing w:line="240" w:lineRule="auto" w:before="1"/>
              <w:ind w:left="117" w:right="115"/>
              <w:rPr>
                <w:sz w:val="19"/>
              </w:rPr>
            </w:pPr>
            <w:r>
              <w:rPr>
                <w:color w:val="0A080C"/>
                <w:w w:val="105"/>
                <w:sz w:val="19"/>
              </w:rPr>
              <w:t>40 CFR 75</w:t>
            </w:r>
          </w:p>
          <w:p>
            <w:pPr>
              <w:pStyle w:val="TableParagraph"/>
              <w:spacing w:line="205" w:lineRule="exact" w:before="1"/>
              <w:ind w:left="117" w:right="115"/>
              <w:rPr>
                <w:sz w:val="19"/>
              </w:rPr>
            </w:pPr>
            <w:r>
              <w:rPr>
                <w:color w:val="0A080C"/>
                <w:w w:val="105"/>
                <w:sz w:val="19"/>
              </w:rPr>
              <w:t>Appendix A 3.3</w:t>
            </w:r>
          </w:p>
        </w:tc>
        <w:tc>
          <w:tcPr>
            <w:tcW w:w="5148" w:type="dxa"/>
            <w:tcBorders>
              <w:right w:val="single" w:sz="8" w:space="0" w:color="000000"/>
            </w:tcBorders>
          </w:tcPr>
          <w:p>
            <w:pPr>
              <w:pStyle w:val="TableParagraph"/>
              <w:spacing w:line="240" w:lineRule="auto" w:before="1"/>
              <w:ind w:left="121"/>
              <w:jc w:val="left"/>
              <w:rPr>
                <w:sz w:val="19"/>
              </w:rPr>
            </w:pPr>
            <w:r>
              <w:rPr>
                <w:color w:val="665D6B"/>
                <w:w w:val="105"/>
                <w:sz w:val="19"/>
              </w:rPr>
              <w:t>D </w:t>
            </w:r>
            <w:r>
              <w:rPr>
                <w:color w:val="0A080C"/>
                <w:w w:val="105"/>
                <w:sz w:val="19"/>
              </w:rPr>
              <w:t>10</w:t>
            </w:r>
            <w:r>
              <w:rPr>
                <w:color w:val="28232F"/>
                <w:w w:val="105"/>
                <w:sz w:val="19"/>
              </w:rPr>
              <w:t>% </w:t>
            </w:r>
            <w:r>
              <w:rPr>
                <w:color w:val="0A080C"/>
                <w:w w:val="105"/>
                <w:sz w:val="19"/>
              </w:rPr>
              <w:t>RA of the mean value of reference method tests or</w:t>
            </w:r>
          </w:p>
          <w:p>
            <w:pPr>
              <w:pStyle w:val="TableParagraph"/>
              <w:spacing w:line="200" w:lineRule="exact" w:before="6"/>
              <w:ind w:left="121"/>
              <w:jc w:val="left"/>
              <w:rPr>
                <w:sz w:val="19"/>
              </w:rPr>
            </w:pPr>
            <w:r>
              <w:rPr>
                <w:color w:val="665D6B"/>
                <w:w w:val="105"/>
                <w:sz w:val="19"/>
              </w:rPr>
              <w:t>D</w:t>
            </w:r>
            <w:r>
              <w:rPr>
                <w:color w:val="0A080C"/>
                <w:w w:val="105"/>
                <w:sz w:val="19"/>
              </w:rPr>
              <w:t>0 </w:t>
            </w:r>
            <w:r>
              <w:rPr>
                <w:color w:val="340A01"/>
                <w:w w:val="105"/>
                <w:sz w:val="19"/>
              </w:rPr>
              <w:t>.</w:t>
            </w:r>
            <w:r>
              <w:rPr>
                <w:color w:val="0A080C"/>
                <w:w w:val="105"/>
                <w:sz w:val="19"/>
              </w:rPr>
              <w:t>02 lb</w:t>
            </w:r>
            <w:r>
              <w:rPr>
                <w:color w:val="504B5D"/>
                <w:w w:val="105"/>
                <w:sz w:val="19"/>
              </w:rPr>
              <w:t>/</w:t>
            </w:r>
            <w:r>
              <w:rPr>
                <w:color w:val="0A080C"/>
                <w:w w:val="105"/>
                <w:sz w:val="19"/>
              </w:rPr>
              <w:t>mmBtu iflevel during RATA is </w:t>
            </w:r>
            <w:r>
              <w:rPr>
                <w:color w:val="665D6B"/>
                <w:w w:val="105"/>
                <w:sz w:val="19"/>
              </w:rPr>
              <w:t>D</w:t>
            </w:r>
            <w:r>
              <w:rPr>
                <w:color w:val="0A080C"/>
                <w:w w:val="105"/>
                <w:sz w:val="19"/>
              </w:rPr>
              <w:t>0 </w:t>
            </w:r>
            <w:r>
              <w:rPr>
                <w:color w:val="340A01"/>
                <w:w w:val="105"/>
                <w:sz w:val="19"/>
              </w:rPr>
              <w:t>.</w:t>
            </w:r>
            <w:r>
              <w:rPr>
                <w:color w:val="0A080C"/>
                <w:w w:val="105"/>
                <w:sz w:val="19"/>
              </w:rPr>
              <w:t>2 lb</w:t>
            </w:r>
            <w:r>
              <w:rPr>
                <w:color w:val="504B5D"/>
                <w:w w:val="105"/>
                <w:sz w:val="19"/>
              </w:rPr>
              <w:t>/</w:t>
            </w:r>
            <w:r>
              <w:rPr>
                <w:color w:val="0A080C"/>
                <w:w w:val="105"/>
                <w:sz w:val="19"/>
              </w:rPr>
              <w:t>mmBtu</w:t>
            </w:r>
          </w:p>
        </w:tc>
      </w:tr>
      <w:tr>
        <w:trPr>
          <w:trHeight w:val="440" w:hRule="atLeast"/>
        </w:trPr>
        <w:tc>
          <w:tcPr>
            <w:tcW w:w="1908" w:type="dxa"/>
            <w:tcBorders>
              <w:right w:val="single" w:sz="8" w:space="0" w:color="000000"/>
            </w:tcBorders>
          </w:tcPr>
          <w:p>
            <w:pPr>
              <w:pStyle w:val="TableParagraph"/>
              <w:spacing w:line="240" w:lineRule="auto" w:before="4"/>
              <w:ind w:left="405" w:right="428"/>
              <w:rPr>
                <w:sz w:val="19"/>
              </w:rPr>
            </w:pPr>
            <w:r>
              <w:rPr>
                <w:color w:val="0A080C"/>
                <w:w w:val="110"/>
                <w:sz w:val="19"/>
              </w:rPr>
              <w:t>02</w:t>
            </w:r>
          </w:p>
        </w:tc>
        <w:tc>
          <w:tcPr>
            <w:tcW w:w="2700" w:type="dxa"/>
            <w:tcBorders>
              <w:left w:val="single" w:sz="8" w:space="0" w:color="000000"/>
            </w:tcBorders>
          </w:tcPr>
          <w:p>
            <w:pPr>
              <w:pStyle w:val="TableParagraph"/>
              <w:spacing w:line="240" w:lineRule="auto" w:before="4"/>
              <w:ind w:left="117" w:right="111"/>
              <w:rPr>
                <w:sz w:val="19"/>
              </w:rPr>
            </w:pPr>
            <w:r>
              <w:rPr>
                <w:color w:val="0A080C"/>
                <w:w w:val="105"/>
                <w:sz w:val="19"/>
              </w:rPr>
              <w:t>40 CFR 60</w:t>
            </w:r>
          </w:p>
          <w:p>
            <w:pPr>
              <w:pStyle w:val="TableParagraph"/>
              <w:spacing w:line="200" w:lineRule="exact" w:before="11"/>
              <w:ind w:left="117" w:right="115"/>
              <w:rPr>
                <w:sz w:val="19"/>
              </w:rPr>
            </w:pPr>
            <w:r>
              <w:rPr>
                <w:color w:val="0A080C"/>
                <w:w w:val="105"/>
                <w:sz w:val="19"/>
              </w:rPr>
              <w:t>Annendix B</w:t>
            </w:r>
          </w:p>
        </w:tc>
        <w:tc>
          <w:tcPr>
            <w:tcW w:w="5148" w:type="dxa"/>
            <w:tcBorders>
              <w:right w:val="single" w:sz="8" w:space="0" w:color="000000"/>
            </w:tcBorders>
          </w:tcPr>
          <w:p>
            <w:pPr>
              <w:pStyle w:val="TableParagraph"/>
              <w:spacing w:line="240" w:lineRule="auto" w:before="4"/>
              <w:ind w:left="121"/>
              <w:jc w:val="left"/>
              <w:rPr>
                <w:sz w:val="19"/>
              </w:rPr>
            </w:pPr>
            <w:r>
              <w:rPr>
                <w:color w:val="665D6B"/>
                <w:w w:val="105"/>
                <w:sz w:val="19"/>
              </w:rPr>
              <w:t>D</w:t>
            </w:r>
            <w:r>
              <w:rPr>
                <w:color w:val="0A080C"/>
                <w:w w:val="105"/>
                <w:sz w:val="19"/>
              </w:rPr>
              <w:t>20</w:t>
            </w:r>
            <w:r>
              <w:rPr>
                <w:color w:val="28232F"/>
                <w:w w:val="105"/>
                <w:sz w:val="19"/>
              </w:rPr>
              <w:t>% </w:t>
            </w:r>
            <w:r>
              <w:rPr>
                <w:color w:val="0A080C"/>
                <w:w w:val="105"/>
                <w:sz w:val="19"/>
              </w:rPr>
              <w:t>RA of the mean value of reference method tests or</w:t>
            </w:r>
          </w:p>
          <w:p>
            <w:pPr>
              <w:pStyle w:val="TableParagraph"/>
              <w:spacing w:line="200" w:lineRule="exact" w:before="11"/>
              <w:ind w:left="121"/>
              <w:jc w:val="left"/>
              <w:rPr>
                <w:sz w:val="19"/>
              </w:rPr>
            </w:pPr>
            <w:r>
              <w:rPr>
                <w:color w:val="665D6B"/>
                <w:sz w:val="19"/>
              </w:rPr>
              <w:t>D </w:t>
            </w:r>
            <w:r>
              <w:rPr>
                <w:color w:val="0A080C"/>
                <w:sz w:val="19"/>
              </w:rPr>
              <w:t>1</w:t>
            </w:r>
            <w:r>
              <w:rPr>
                <w:color w:val="28232F"/>
                <w:sz w:val="19"/>
              </w:rPr>
              <w:t>% </w:t>
            </w:r>
            <w:r>
              <w:rPr>
                <w:color w:val="0A080C"/>
                <w:sz w:val="19"/>
              </w:rPr>
              <w:t>of the absolute 02  reading</w:t>
            </w:r>
          </w:p>
        </w:tc>
      </w:tr>
      <w:tr>
        <w:trPr>
          <w:trHeight w:val="900" w:hRule="atLeast"/>
        </w:trPr>
        <w:tc>
          <w:tcPr>
            <w:tcW w:w="1908" w:type="dxa"/>
            <w:tcBorders>
              <w:right w:val="single" w:sz="8" w:space="0" w:color="000000"/>
            </w:tcBorders>
          </w:tcPr>
          <w:p>
            <w:pPr>
              <w:pStyle w:val="TableParagraph"/>
              <w:spacing w:line="250" w:lineRule="exact" w:before="0"/>
              <w:ind w:left="424" w:right="420"/>
              <w:rPr>
                <w:sz w:val="29"/>
              </w:rPr>
            </w:pPr>
            <w:r>
              <w:rPr>
                <w:color w:val="0A080C"/>
                <w:w w:val="105"/>
                <w:sz w:val="29"/>
              </w:rPr>
              <w:t>co</w:t>
            </w:r>
          </w:p>
        </w:tc>
        <w:tc>
          <w:tcPr>
            <w:tcW w:w="2700" w:type="dxa"/>
            <w:tcBorders>
              <w:left w:val="single" w:sz="8" w:space="0" w:color="000000"/>
            </w:tcBorders>
          </w:tcPr>
          <w:p>
            <w:pPr>
              <w:pStyle w:val="TableParagraph"/>
              <w:spacing w:line="240" w:lineRule="auto" w:before="4"/>
              <w:ind w:left="117" w:right="111"/>
              <w:rPr>
                <w:sz w:val="19"/>
              </w:rPr>
            </w:pPr>
            <w:r>
              <w:rPr>
                <w:color w:val="0A080C"/>
                <w:w w:val="105"/>
                <w:sz w:val="19"/>
              </w:rPr>
              <w:t>40 CFR 60</w:t>
            </w:r>
          </w:p>
          <w:p>
            <w:pPr>
              <w:pStyle w:val="TableParagraph"/>
              <w:spacing w:line="240" w:lineRule="auto" w:before="11"/>
              <w:ind w:left="117" w:right="120"/>
              <w:rPr>
                <w:sz w:val="19"/>
              </w:rPr>
            </w:pPr>
            <w:r>
              <w:rPr>
                <w:color w:val="0A080C"/>
                <w:w w:val="105"/>
                <w:sz w:val="19"/>
              </w:rPr>
              <w:t>Appendix B</w:t>
            </w:r>
            <w:r>
              <w:rPr>
                <w:color w:val="3F343B"/>
                <w:w w:val="105"/>
                <w:sz w:val="19"/>
              </w:rPr>
              <w:t>, </w:t>
            </w:r>
            <w:r>
              <w:rPr>
                <w:color w:val="0A080C"/>
                <w:w w:val="105"/>
                <w:sz w:val="19"/>
              </w:rPr>
              <w:t>Spec 4 and/or 4a</w:t>
            </w:r>
          </w:p>
        </w:tc>
        <w:tc>
          <w:tcPr>
            <w:tcW w:w="5148" w:type="dxa"/>
            <w:tcBorders>
              <w:right w:val="single" w:sz="8" w:space="0" w:color="000000"/>
            </w:tcBorders>
          </w:tcPr>
          <w:p>
            <w:pPr>
              <w:pStyle w:val="TableParagraph"/>
              <w:spacing w:line="252" w:lineRule="auto" w:before="4"/>
              <w:ind w:left="121" w:right="352"/>
              <w:jc w:val="left"/>
              <w:rPr>
                <w:sz w:val="19"/>
              </w:rPr>
            </w:pPr>
            <w:r>
              <w:rPr>
                <w:color w:val="665D6B"/>
                <w:w w:val="105"/>
                <w:sz w:val="19"/>
              </w:rPr>
              <w:t>D </w:t>
            </w:r>
            <w:r>
              <w:rPr>
                <w:color w:val="0A080C"/>
                <w:w w:val="105"/>
                <w:sz w:val="19"/>
              </w:rPr>
              <w:t>10</w:t>
            </w:r>
            <w:r>
              <w:rPr>
                <w:color w:val="28232F"/>
                <w:w w:val="105"/>
                <w:sz w:val="19"/>
              </w:rPr>
              <w:t>% </w:t>
            </w:r>
            <w:r>
              <w:rPr>
                <w:color w:val="0A080C"/>
                <w:w w:val="105"/>
                <w:sz w:val="19"/>
              </w:rPr>
              <w:t>RA of the mean value of reference method tests or </w:t>
            </w:r>
            <w:r>
              <w:rPr>
                <w:color w:val="3F343B"/>
                <w:w w:val="105"/>
                <w:sz w:val="19"/>
              </w:rPr>
              <w:t>D5% </w:t>
            </w:r>
            <w:r>
              <w:rPr>
                <w:color w:val="0A080C"/>
                <w:w w:val="105"/>
                <w:sz w:val="19"/>
              </w:rPr>
              <w:t>of the permit limit (Spec 4)</w:t>
            </w:r>
          </w:p>
          <w:p>
            <w:pPr>
              <w:pStyle w:val="TableParagraph"/>
              <w:spacing w:line="240" w:lineRule="auto" w:before="0"/>
              <w:ind w:left="121"/>
              <w:jc w:val="left"/>
              <w:rPr>
                <w:sz w:val="19"/>
              </w:rPr>
            </w:pPr>
            <w:r>
              <w:rPr>
                <w:color w:val="665D6B"/>
                <w:w w:val="105"/>
                <w:sz w:val="19"/>
              </w:rPr>
              <w:t>D </w:t>
            </w:r>
            <w:r>
              <w:rPr>
                <w:color w:val="0A080C"/>
                <w:w w:val="105"/>
                <w:sz w:val="19"/>
              </w:rPr>
              <w:t>10</w:t>
            </w:r>
            <w:r>
              <w:rPr>
                <w:color w:val="28232F"/>
                <w:w w:val="105"/>
                <w:sz w:val="19"/>
              </w:rPr>
              <w:t>% </w:t>
            </w:r>
            <w:r>
              <w:rPr>
                <w:color w:val="0A080C"/>
                <w:w w:val="105"/>
                <w:sz w:val="19"/>
              </w:rPr>
              <w:t>RA of the mean value of reference method tests or</w:t>
            </w:r>
          </w:p>
          <w:p>
            <w:pPr>
              <w:pStyle w:val="TableParagraph"/>
              <w:spacing w:line="205" w:lineRule="exact" w:before="6"/>
              <w:ind w:left="121"/>
              <w:jc w:val="left"/>
              <w:rPr>
                <w:sz w:val="19"/>
              </w:rPr>
            </w:pPr>
            <w:r>
              <w:rPr>
                <w:color w:val="665D6B"/>
                <w:w w:val="105"/>
                <w:sz w:val="19"/>
              </w:rPr>
              <w:t>D</w:t>
            </w:r>
            <w:r>
              <w:rPr>
                <w:color w:val="0A080C"/>
                <w:w w:val="105"/>
                <w:sz w:val="19"/>
              </w:rPr>
              <w:t>5ppm of the permit limit (Spec 4a)</w:t>
            </w:r>
          </w:p>
        </w:tc>
      </w:tr>
    </w:tbl>
    <w:p>
      <w:pPr>
        <w:spacing w:after="0" w:line="205" w:lineRule="exact"/>
        <w:jc w:val="left"/>
        <w:rPr>
          <w:sz w:val="19"/>
        </w:rPr>
        <w:sectPr>
          <w:pgSz w:w="12240" w:h="15840"/>
          <w:pgMar w:header="741" w:footer="733" w:top="1260" w:bottom="920" w:left="860" w:right="980"/>
        </w:sectPr>
      </w:pPr>
    </w:p>
    <w:p>
      <w:pPr>
        <w:pStyle w:val="BodyText"/>
        <w:rPr>
          <w:b/>
          <w:sz w:val="20"/>
        </w:rPr>
      </w:pPr>
    </w:p>
    <w:p>
      <w:pPr>
        <w:pStyle w:val="BodyText"/>
        <w:spacing w:before="7"/>
        <w:rPr>
          <w:b/>
          <w:sz w:val="19"/>
        </w:rPr>
      </w:pPr>
    </w:p>
    <w:p>
      <w:pPr>
        <w:pStyle w:val="ListParagraph"/>
        <w:numPr>
          <w:ilvl w:val="3"/>
          <w:numId w:val="8"/>
        </w:numPr>
        <w:tabs>
          <w:tab w:pos="2305" w:val="left" w:leader="none"/>
        </w:tabs>
        <w:spacing w:line="240" w:lineRule="auto" w:before="0" w:after="0"/>
        <w:ind w:left="2304" w:right="0" w:hanging="874"/>
        <w:jc w:val="left"/>
        <w:rPr>
          <w:b/>
          <w:i/>
          <w:sz w:val="23"/>
        </w:rPr>
      </w:pPr>
      <w:r>
        <w:rPr>
          <w:b/>
          <w:i/>
          <w:color w:val="0A080C"/>
          <w:sz w:val="23"/>
        </w:rPr>
        <w:t>RATA</w:t>
      </w:r>
      <w:r>
        <w:rPr>
          <w:b/>
          <w:i/>
          <w:color w:val="0A080C"/>
          <w:spacing w:val="45"/>
          <w:sz w:val="23"/>
        </w:rPr>
        <w:t> </w:t>
      </w:r>
      <w:r>
        <w:rPr>
          <w:b/>
          <w:i/>
          <w:color w:val="0A080C"/>
          <w:sz w:val="23"/>
        </w:rPr>
        <w:t>Calculations</w:t>
      </w:r>
    </w:p>
    <w:p>
      <w:pPr>
        <w:pStyle w:val="BodyText"/>
        <w:spacing w:before="11"/>
        <w:rPr>
          <w:b/>
          <w:i/>
          <w:sz w:val="24"/>
        </w:rPr>
      </w:pPr>
    </w:p>
    <w:p>
      <w:pPr>
        <w:pStyle w:val="BodyText"/>
        <w:spacing w:line="249" w:lineRule="auto"/>
        <w:ind w:left="1520" w:right="127" w:firstLine="2"/>
      </w:pPr>
      <w:r>
        <w:rPr>
          <w:color w:val="0A080C"/>
          <w:w w:val="105"/>
        </w:rPr>
        <w:t>The RATA is performed during initial certification or at least once a year</w:t>
      </w:r>
      <w:r>
        <w:rPr>
          <w:color w:val="282636"/>
          <w:w w:val="105"/>
        </w:rPr>
        <w:t>, </w:t>
      </w:r>
      <w:r>
        <w:rPr>
          <w:color w:val="0A080C"/>
          <w:w w:val="105"/>
        </w:rPr>
        <w:t>according to the Relative Accuracy Test Procedure in the applicable Performance Specification</w:t>
      </w:r>
      <w:r>
        <w:rPr>
          <w:color w:val="010A26"/>
          <w:w w:val="105"/>
        </w:rPr>
        <w:t>. </w:t>
      </w:r>
      <w:r>
        <w:rPr>
          <w:color w:val="0A080C"/>
          <w:w w:val="105"/>
        </w:rPr>
        <w:t>To evaluate RATA results</w:t>
      </w:r>
      <w:r>
        <w:rPr>
          <w:color w:val="282636"/>
          <w:w w:val="105"/>
        </w:rPr>
        <w:t>, </w:t>
      </w:r>
      <w:r>
        <w:rPr>
          <w:color w:val="0A080C"/>
          <w:w w:val="105"/>
        </w:rPr>
        <w:t>use the following procedure:</w:t>
      </w:r>
    </w:p>
    <w:p>
      <w:pPr>
        <w:pStyle w:val="BodyText"/>
        <w:rPr>
          <w:sz w:val="24"/>
        </w:rPr>
      </w:pPr>
    </w:p>
    <w:p>
      <w:pPr>
        <w:pStyle w:val="ListParagraph"/>
        <w:numPr>
          <w:ilvl w:val="0"/>
          <w:numId w:val="11"/>
        </w:numPr>
        <w:tabs>
          <w:tab w:pos="2242" w:val="left" w:leader="none"/>
        </w:tabs>
        <w:spacing w:line="252" w:lineRule="auto" w:before="1" w:after="0"/>
        <w:ind w:left="2237" w:right="885" w:hanging="355"/>
        <w:jc w:val="left"/>
        <w:rPr>
          <w:sz w:val="23"/>
        </w:rPr>
      </w:pPr>
      <w:r>
        <w:rPr>
          <w:color w:val="0A080C"/>
          <w:w w:val="105"/>
          <w:sz w:val="23"/>
        </w:rPr>
        <w:t>Calculate</w:t>
      </w:r>
      <w:r>
        <w:rPr>
          <w:color w:val="0A080C"/>
          <w:spacing w:val="-4"/>
          <w:w w:val="105"/>
          <w:sz w:val="23"/>
        </w:rPr>
        <w:t> </w:t>
      </w:r>
      <w:r>
        <w:rPr>
          <w:color w:val="0A080C"/>
          <w:w w:val="105"/>
          <w:sz w:val="23"/>
        </w:rPr>
        <w:t>the</w:t>
      </w:r>
      <w:r>
        <w:rPr>
          <w:color w:val="0A080C"/>
          <w:spacing w:val="-12"/>
          <w:w w:val="105"/>
          <w:sz w:val="23"/>
        </w:rPr>
        <w:t> </w:t>
      </w:r>
      <w:r>
        <w:rPr>
          <w:color w:val="0A080C"/>
          <w:w w:val="105"/>
          <w:sz w:val="23"/>
        </w:rPr>
        <w:t>arithmetic</w:t>
      </w:r>
      <w:r>
        <w:rPr>
          <w:color w:val="0A080C"/>
          <w:spacing w:val="-7"/>
          <w:w w:val="105"/>
          <w:sz w:val="23"/>
        </w:rPr>
        <w:t> </w:t>
      </w:r>
      <w:r>
        <w:rPr>
          <w:color w:val="0A080C"/>
          <w:w w:val="105"/>
          <w:sz w:val="23"/>
        </w:rPr>
        <w:t>mean</w:t>
      </w:r>
      <w:r>
        <w:rPr>
          <w:color w:val="0A080C"/>
          <w:spacing w:val="-9"/>
          <w:w w:val="105"/>
          <w:sz w:val="23"/>
        </w:rPr>
        <w:t> </w:t>
      </w:r>
      <w:r>
        <w:rPr>
          <w:color w:val="0A080C"/>
          <w:w w:val="105"/>
          <w:sz w:val="23"/>
        </w:rPr>
        <w:t>of</w:t>
      </w:r>
      <w:r>
        <w:rPr>
          <w:color w:val="0A080C"/>
          <w:spacing w:val="-15"/>
          <w:w w:val="105"/>
          <w:sz w:val="23"/>
        </w:rPr>
        <w:t> </w:t>
      </w:r>
      <w:r>
        <w:rPr>
          <w:color w:val="0A080C"/>
          <w:w w:val="105"/>
          <w:sz w:val="23"/>
        </w:rPr>
        <w:t>the</w:t>
      </w:r>
      <w:r>
        <w:rPr>
          <w:color w:val="0A080C"/>
          <w:spacing w:val="-15"/>
          <w:w w:val="105"/>
          <w:sz w:val="23"/>
        </w:rPr>
        <w:t> </w:t>
      </w:r>
      <w:r>
        <w:rPr>
          <w:color w:val="0A080C"/>
          <w:w w:val="105"/>
          <w:sz w:val="23"/>
        </w:rPr>
        <w:t>monitor</w:t>
      </w:r>
      <w:r>
        <w:rPr>
          <w:color w:val="0A080C"/>
          <w:spacing w:val="-6"/>
          <w:w w:val="105"/>
          <w:sz w:val="23"/>
        </w:rPr>
        <w:t> </w:t>
      </w:r>
      <w:r>
        <w:rPr>
          <w:color w:val="0A080C"/>
          <w:w w:val="105"/>
          <w:sz w:val="23"/>
        </w:rPr>
        <w:t>or</w:t>
      </w:r>
      <w:r>
        <w:rPr>
          <w:color w:val="0A080C"/>
          <w:spacing w:val="-13"/>
          <w:w w:val="105"/>
          <w:sz w:val="23"/>
        </w:rPr>
        <w:t> </w:t>
      </w:r>
      <w:r>
        <w:rPr>
          <w:color w:val="0A080C"/>
          <w:w w:val="105"/>
          <w:sz w:val="23"/>
        </w:rPr>
        <w:t>monitoring</w:t>
      </w:r>
      <w:r>
        <w:rPr>
          <w:color w:val="0A080C"/>
          <w:spacing w:val="-5"/>
          <w:w w:val="105"/>
          <w:sz w:val="23"/>
        </w:rPr>
        <w:t> </w:t>
      </w:r>
      <w:r>
        <w:rPr>
          <w:color w:val="0A080C"/>
          <w:w w:val="105"/>
          <w:sz w:val="23"/>
        </w:rPr>
        <w:t>system measurement</w:t>
      </w:r>
      <w:r>
        <w:rPr>
          <w:color w:val="0A080C"/>
          <w:spacing w:val="-24"/>
          <w:w w:val="105"/>
          <w:sz w:val="23"/>
        </w:rPr>
        <w:t> </w:t>
      </w:r>
      <w:r>
        <w:rPr>
          <w:color w:val="0A080C"/>
          <w:w w:val="105"/>
          <w:sz w:val="23"/>
        </w:rPr>
        <w:t>values.</w:t>
      </w:r>
    </w:p>
    <w:p>
      <w:pPr>
        <w:pStyle w:val="ListParagraph"/>
        <w:numPr>
          <w:ilvl w:val="0"/>
          <w:numId w:val="11"/>
        </w:numPr>
        <w:tabs>
          <w:tab w:pos="2242" w:val="left" w:leader="none"/>
        </w:tabs>
        <w:spacing w:line="261" w:lineRule="exact" w:before="0" w:after="0"/>
        <w:ind w:left="2241" w:right="0" w:hanging="362"/>
        <w:jc w:val="left"/>
        <w:rPr>
          <w:sz w:val="23"/>
        </w:rPr>
      </w:pPr>
      <w:r>
        <w:rPr>
          <w:color w:val="0A080C"/>
          <w:w w:val="105"/>
          <w:sz w:val="23"/>
        </w:rPr>
        <w:t>Calculate</w:t>
      </w:r>
      <w:r>
        <w:rPr>
          <w:color w:val="0A080C"/>
          <w:spacing w:val="0"/>
          <w:w w:val="105"/>
          <w:sz w:val="23"/>
        </w:rPr>
        <w:t> </w:t>
      </w:r>
      <w:r>
        <w:rPr>
          <w:color w:val="0A080C"/>
          <w:w w:val="105"/>
          <w:sz w:val="23"/>
        </w:rPr>
        <w:t>the</w:t>
      </w:r>
      <w:r>
        <w:rPr>
          <w:color w:val="0A080C"/>
          <w:spacing w:val="-11"/>
          <w:w w:val="105"/>
          <w:sz w:val="23"/>
        </w:rPr>
        <w:t> </w:t>
      </w:r>
      <w:r>
        <w:rPr>
          <w:color w:val="0A080C"/>
          <w:w w:val="105"/>
          <w:sz w:val="23"/>
        </w:rPr>
        <w:t>mean</w:t>
      </w:r>
      <w:r>
        <w:rPr>
          <w:color w:val="0A080C"/>
          <w:spacing w:val="-5"/>
          <w:w w:val="105"/>
          <w:sz w:val="23"/>
        </w:rPr>
        <w:t> </w:t>
      </w:r>
      <w:r>
        <w:rPr>
          <w:color w:val="0A080C"/>
          <w:w w:val="105"/>
          <w:sz w:val="23"/>
        </w:rPr>
        <w:t>of</w:t>
      </w:r>
      <w:r>
        <w:rPr>
          <w:color w:val="0A080C"/>
          <w:spacing w:val="-11"/>
          <w:w w:val="105"/>
          <w:sz w:val="23"/>
        </w:rPr>
        <w:t> </w:t>
      </w:r>
      <w:r>
        <w:rPr>
          <w:color w:val="0A080C"/>
          <w:w w:val="105"/>
          <w:sz w:val="23"/>
        </w:rPr>
        <w:t>the</w:t>
      </w:r>
      <w:r>
        <w:rPr>
          <w:color w:val="0A080C"/>
          <w:spacing w:val="-15"/>
          <w:w w:val="105"/>
          <w:sz w:val="23"/>
        </w:rPr>
        <w:t> </w:t>
      </w:r>
      <w:r>
        <w:rPr>
          <w:color w:val="0A080C"/>
          <w:w w:val="105"/>
          <w:sz w:val="23"/>
        </w:rPr>
        <w:t>reference</w:t>
      </w:r>
      <w:r>
        <w:rPr>
          <w:color w:val="0A080C"/>
          <w:spacing w:val="-6"/>
          <w:w w:val="105"/>
          <w:sz w:val="23"/>
        </w:rPr>
        <w:t> </w:t>
      </w:r>
      <w:r>
        <w:rPr>
          <w:color w:val="0A080C"/>
          <w:w w:val="105"/>
          <w:sz w:val="23"/>
        </w:rPr>
        <w:t>method</w:t>
      </w:r>
      <w:r>
        <w:rPr>
          <w:color w:val="0A080C"/>
          <w:spacing w:val="-5"/>
          <w:w w:val="105"/>
          <w:sz w:val="23"/>
        </w:rPr>
        <w:t> </w:t>
      </w:r>
      <w:r>
        <w:rPr>
          <w:color w:val="0A080C"/>
          <w:w w:val="105"/>
          <w:sz w:val="23"/>
        </w:rPr>
        <w:t>values</w:t>
      </w:r>
      <w:r>
        <w:rPr>
          <w:color w:val="010A26"/>
          <w:w w:val="105"/>
          <w:sz w:val="23"/>
        </w:rPr>
        <w:t>.</w:t>
      </w:r>
    </w:p>
    <w:p>
      <w:pPr>
        <w:pStyle w:val="ListParagraph"/>
        <w:numPr>
          <w:ilvl w:val="0"/>
          <w:numId w:val="11"/>
        </w:numPr>
        <w:tabs>
          <w:tab w:pos="2239" w:val="left" w:leader="none"/>
        </w:tabs>
        <w:spacing w:line="247" w:lineRule="auto" w:before="13" w:after="0"/>
        <w:ind w:left="2240" w:right="200" w:hanging="360"/>
        <w:jc w:val="left"/>
        <w:rPr>
          <w:sz w:val="23"/>
        </w:rPr>
      </w:pPr>
      <w:r>
        <w:rPr>
          <w:color w:val="0A080C"/>
          <w:w w:val="105"/>
          <w:sz w:val="23"/>
        </w:rPr>
        <w:t>Using</w:t>
      </w:r>
      <w:r>
        <w:rPr>
          <w:color w:val="0A080C"/>
          <w:spacing w:val="-8"/>
          <w:w w:val="105"/>
          <w:sz w:val="23"/>
        </w:rPr>
        <w:t> </w:t>
      </w:r>
      <w:r>
        <w:rPr>
          <w:color w:val="0A080C"/>
          <w:w w:val="105"/>
          <w:sz w:val="23"/>
        </w:rPr>
        <w:t>data</w:t>
      </w:r>
      <w:r>
        <w:rPr>
          <w:color w:val="0A080C"/>
          <w:spacing w:val="-12"/>
          <w:w w:val="105"/>
          <w:sz w:val="23"/>
        </w:rPr>
        <w:t> </w:t>
      </w:r>
      <w:r>
        <w:rPr>
          <w:color w:val="0A080C"/>
          <w:w w:val="105"/>
          <w:sz w:val="23"/>
        </w:rPr>
        <w:t>from</w:t>
      </w:r>
      <w:r>
        <w:rPr>
          <w:color w:val="0A080C"/>
          <w:spacing w:val="-13"/>
          <w:w w:val="105"/>
          <w:sz w:val="23"/>
        </w:rPr>
        <w:t> </w:t>
      </w:r>
      <w:r>
        <w:rPr>
          <w:color w:val="0A080C"/>
          <w:w w:val="105"/>
          <w:sz w:val="23"/>
        </w:rPr>
        <w:t>the</w:t>
      </w:r>
      <w:r>
        <w:rPr>
          <w:color w:val="0A080C"/>
          <w:spacing w:val="-15"/>
          <w:w w:val="105"/>
          <w:sz w:val="23"/>
        </w:rPr>
        <w:t> </w:t>
      </w:r>
      <w:r>
        <w:rPr>
          <w:color w:val="0A080C"/>
          <w:w w:val="105"/>
          <w:sz w:val="23"/>
        </w:rPr>
        <w:t>automated</w:t>
      </w:r>
      <w:r>
        <w:rPr>
          <w:color w:val="0A080C"/>
          <w:spacing w:val="-5"/>
          <w:w w:val="105"/>
          <w:sz w:val="23"/>
        </w:rPr>
        <w:t> </w:t>
      </w:r>
      <w:r>
        <w:rPr>
          <w:color w:val="0A080C"/>
          <w:w w:val="105"/>
          <w:sz w:val="23"/>
        </w:rPr>
        <w:t>DAHS</w:t>
      </w:r>
      <w:r>
        <w:rPr>
          <w:color w:val="0A080C"/>
          <w:spacing w:val="-12"/>
          <w:w w:val="105"/>
          <w:sz w:val="23"/>
        </w:rPr>
        <w:t> </w:t>
      </w:r>
      <w:r>
        <w:rPr>
          <w:color w:val="0A080C"/>
          <w:w w:val="105"/>
          <w:sz w:val="23"/>
        </w:rPr>
        <w:t>calculate</w:t>
      </w:r>
      <w:r>
        <w:rPr>
          <w:color w:val="0A080C"/>
          <w:spacing w:val="-3"/>
          <w:w w:val="105"/>
          <w:sz w:val="23"/>
        </w:rPr>
        <w:t> </w:t>
      </w:r>
      <w:r>
        <w:rPr>
          <w:color w:val="0A080C"/>
          <w:w w:val="105"/>
          <w:sz w:val="23"/>
        </w:rPr>
        <w:t>the</w:t>
      </w:r>
      <w:r>
        <w:rPr>
          <w:color w:val="0A080C"/>
          <w:spacing w:val="-14"/>
          <w:w w:val="105"/>
          <w:sz w:val="23"/>
        </w:rPr>
        <w:t> </w:t>
      </w:r>
      <w:r>
        <w:rPr>
          <w:color w:val="0A080C"/>
          <w:w w:val="105"/>
          <w:sz w:val="23"/>
        </w:rPr>
        <w:t>arithmetic</w:t>
      </w:r>
      <w:r>
        <w:rPr>
          <w:color w:val="0A080C"/>
          <w:spacing w:val="-6"/>
          <w:w w:val="105"/>
          <w:sz w:val="23"/>
        </w:rPr>
        <w:t> </w:t>
      </w:r>
      <w:r>
        <w:rPr>
          <w:color w:val="0A080C"/>
          <w:w w:val="105"/>
          <w:sz w:val="23"/>
        </w:rPr>
        <w:t>differences between</w:t>
      </w:r>
      <w:r>
        <w:rPr>
          <w:color w:val="0A080C"/>
          <w:spacing w:val="-6"/>
          <w:w w:val="105"/>
          <w:sz w:val="23"/>
        </w:rPr>
        <w:t> </w:t>
      </w:r>
      <w:r>
        <w:rPr>
          <w:color w:val="0A080C"/>
          <w:w w:val="105"/>
          <w:sz w:val="23"/>
        </w:rPr>
        <w:t>the</w:t>
      </w:r>
      <w:r>
        <w:rPr>
          <w:color w:val="0A080C"/>
          <w:spacing w:val="-16"/>
          <w:w w:val="105"/>
          <w:sz w:val="23"/>
        </w:rPr>
        <w:t> </w:t>
      </w:r>
      <w:r>
        <w:rPr>
          <w:color w:val="0A080C"/>
          <w:w w:val="105"/>
          <w:sz w:val="23"/>
        </w:rPr>
        <w:t>reference</w:t>
      </w:r>
      <w:r>
        <w:rPr>
          <w:color w:val="0A080C"/>
          <w:spacing w:val="-9"/>
          <w:w w:val="105"/>
          <w:sz w:val="23"/>
        </w:rPr>
        <w:t> </w:t>
      </w:r>
      <w:r>
        <w:rPr>
          <w:color w:val="0A080C"/>
          <w:w w:val="105"/>
          <w:sz w:val="23"/>
        </w:rPr>
        <w:t>methods</w:t>
      </w:r>
      <w:r>
        <w:rPr>
          <w:color w:val="0A080C"/>
          <w:spacing w:val="-9"/>
          <w:w w:val="105"/>
          <w:sz w:val="23"/>
        </w:rPr>
        <w:t> </w:t>
      </w:r>
      <w:r>
        <w:rPr>
          <w:color w:val="0A080C"/>
          <w:w w:val="105"/>
          <w:sz w:val="23"/>
        </w:rPr>
        <w:t>and</w:t>
      </w:r>
      <w:r>
        <w:rPr>
          <w:color w:val="0A080C"/>
          <w:spacing w:val="-13"/>
          <w:w w:val="105"/>
          <w:sz w:val="23"/>
        </w:rPr>
        <w:t> </w:t>
      </w:r>
      <w:r>
        <w:rPr>
          <w:color w:val="0A080C"/>
          <w:w w:val="105"/>
          <w:sz w:val="23"/>
        </w:rPr>
        <w:t>monitor</w:t>
      </w:r>
      <w:r>
        <w:rPr>
          <w:color w:val="0A080C"/>
          <w:spacing w:val="-6"/>
          <w:w w:val="105"/>
          <w:sz w:val="23"/>
        </w:rPr>
        <w:t> </w:t>
      </w:r>
      <w:r>
        <w:rPr>
          <w:color w:val="0A080C"/>
          <w:w w:val="105"/>
          <w:sz w:val="23"/>
        </w:rPr>
        <w:t>measurement</w:t>
      </w:r>
      <w:r>
        <w:rPr>
          <w:color w:val="0A080C"/>
          <w:spacing w:val="1"/>
          <w:w w:val="105"/>
          <w:sz w:val="23"/>
        </w:rPr>
        <w:t> </w:t>
      </w:r>
      <w:r>
        <w:rPr>
          <w:color w:val="0A080C"/>
          <w:w w:val="105"/>
          <w:sz w:val="23"/>
        </w:rPr>
        <w:t>data</w:t>
      </w:r>
      <w:r>
        <w:rPr>
          <w:color w:val="0A080C"/>
          <w:spacing w:val="-17"/>
          <w:w w:val="105"/>
          <w:sz w:val="23"/>
        </w:rPr>
        <w:t> </w:t>
      </w:r>
      <w:r>
        <w:rPr>
          <w:color w:val="0A080C"/>
          <w:w w:val="105"/>
          <w:sz w:val="23"/>
        </w:rPr>
        <w:t>sets</w:t>
      </w:r>
      <w:r>
        <w:rPr>
          <w:color w:val="010A26"/>
          <w:w w:val="105"/>
          <w:sz w:val="23"/>
        </w:rPr>
        <w:t>.</w:t>
      </w:r>
    </w:p>
    <w:p>
      <w:pPr>
        <w:pStyle w:val="ListParagraph"/>
        <w:numPr>
          <w:ilvl w:val="0"/>
          <w:numId w:val="11"/>
        </w:numPr>
        <w:tabs>
          <w:tab w:pos="2242" w:val="left" w:leader="none"/>
        </w:tabs>
        <w:spacing w:line="249" w:lineRule="auto" w:before="5" w:after="0"/>
        <w:ind w:left="2238" w:right="143" w:hanging="357"/>
        <w:jc w:val="left"/>
        <w:rPr>
          <w:sz w:val="23"/>
        </w:rPr>
      </w:pPr>
      <w:r>
        <w:rPr>
          <w:color w:val="0A080C"/>
          <w:w w:val="105"/>
          <w:sz w:val="23"/>
        </w:rPr>
        <w:t>Calculate the arithmetic mean of the difference (Eq</w:t>
      </w:r>
      <w:r>
        <w:rPr>
          <w:color w:val="010A26"/>
          <w:w w:val="105"/>
          <w:sz w:val="23"/>
        </w:rPr>
        <w:t>. </w:t>
      </w:r>
      <w:r>
        <w:rPr>
          <w:color w:val="0A080C"/>
          <w:w w:val="105"/>
          <w:sz w:val="23"/>
        </w:rPr>
        <w:t>A-7</w:t>
      </w:r>
      <w:r>
        <w:rPr>
          <w:color w:val="282636"/>
          <w:w w:val="105"/>
          <w:sz w:val="23"/>
        </w:rPr>
        <w:t>, </w:t>
      </w:r>
      <w:r>
        <w:rPr>
          <w:color w:val="0A080C"/>
          <w:w w:val="105"/>
          <w:sz w:val="23"/>
        </w:rPr>
        <w:t>40 CFR </w:t>
      </w:r>
      <w:r>
        <w:rPr>
          <w:color w:val="0A080C"/>
          <w:spacing w:val="-3"/>
          <w:w w:val="105"/>
          <w:sz w:val="23"/>
        </w:rPr>
        <w:t>75</w:t>
      </w:r>
      <w:r>
        <w:rPr>
          <w:color w:val="282636"/>
          <w:spacing w:val="-3"/>
          <w:w w:val="105"/>
          <w:sz w:val="23"/>
        </w:rPr>
        <w:t>,</w:t>
      </w:r>
      <w:r>
        <w:rPr>
          <w:color w:val="0A080C"/>
          <w:spacing w:val="-3"/>
          <w:w w:val="105"/>
          <w:sz w:val="23"/>
        </w:rPr>
        <w:t> </w:t>
      </w:r>
      <w:r>
        <w:rPr>
          <w:color w:val="0A080C"/>
          <w:w w:val="105"/>
          <w:sz w:val="23"/>
        </w:rPr>
        <w:t>Appendix A</w:t>
      </w:r>
      <w:r>
        <w:rPr>
          <w:color w:val="282636"/>
          <w:w w:val="105"/>
          <w:sz w:val="23"/>
        </w:rPr>
        <w:t>, </w:t>
      </w:r>
      <w:r>
        <w:rPr>
          <w:color w:val="0A080C"/>
          <w:w w:val="105"/>
          <w:sz w:val="23"/>
        </w:rPr>
        <w:t>Section 7</w:t>
      </w:r>
      <w:r>
        <w:rPr>
          <w:color w:val="010A26"/>
          <w:w w:val="105"/>
          <w:sz w:val="23"/>
        </w:rPr>
        <w:t>.</w:t>
      </w:r>
      <w:r>
        <w:rPr>
          <w:color w:val="0A080C"/>
          <w:w w:val="105"/>
          <w:sz w:val="23"/>
        </w:rPr>
        <w:t>5</w:t>
      </w:r>
      <w:r>
        <w:rPr>
          <w:color w:val="010A26"/>
          <w:w w:val="105"/>
          <w:sz w:val="23"/>
        </w:rPr>
        <w:t>.</w:t>
      </w:r>
      <w:r>
        <w:rPr>
          <w:color w:val="0A080C"/>
          <w:w w:val="105"/>
          <w:sz w:val="23"/>
        </w:rPr>
        <w:t>1 or Eq. </w:t>
      </w:r>
      <w:r>
        <w:rPr>
          <w:color w:val="0A080C"/>
          <w:spacing w:val="2"/>
          <w:w w:val="105"/>
          <w:sz w:val="23"/>
        </w:rPr>
        <w:t>2-1</w:t>
      </w:r>
      <w:r>
        <w:rPr>
          <w:color w:val="282636"/>
          <w:spacing w:val="2"/>
          <w:w w:val="105"/>
          <w:sz w:val="23"/>
        </w:rPr>
        <w:t>, </w:t>
      </w:r>
      <w:r>
        <w:rPr>
          <w:color w:val="0A080C"/>
          <w:w w:val="105"/>
          <w:sz w:val="23"/>
        </w:rPr>
        <w:t>40 CFR 60 Appendix B)</w:t>
      </w:r>
      <w:r>
        <w:rPr>
          <w:color w:val="282636"/>
          <w:w w:val="105"/>
          <w:sz w:val="23"/>
        </w:rPr>
        <w:t>, </w:t>
      </w:r>
      <w:r>
        <w:rPr>
          <w:color w:val="0A080C"/>
          <w:w w:val="105"/>
          <w:sz w:val="23"/>
        </w:rPr>
        <w:t>the standard deviation </w:t>
      </w:r>
      <w:r>
        <w:rPr>
          <w:color w:val="0A080C"/>
          <w:spacing w:val="1"/>
          <w:w w:val="105"/>
          <w:sz w:val="23"/>
        </w:rPr>
        <w:t>(Eq</w:t>
      </w:r>
      <w:r>
        <w:rPr>
          <w:color w:val="010A26"/>
          <w:spacing w:val="1"/>
          <w:w w:val="105"/>
          <w:sz w:val="23"/>
        </w:rPr>
        <w:t>. </w:t>
      </w:r>
      <w:r>
        <w:rPr>
          <w:color w:val="0A080C"/>
          <w:w w:val="105"/>
          <w:sz w:val="23"/>
        </w:rPr>
        <w:t>A-8 40 CFR </w:t>
      </w:r>
      <w:r>
        <w:rPr>
          <w:color w:val="0A080C"/>
          <w:spacing w:val="-3"/>
          <w:w w:val="105"/>
          <w:sz w:val="23"/>
        </w:rPr>
        <w:t>75</w:t>
      </w:r>
      <w:r>
        <w:rPr>
          <w:color w:val="3B363F"/>
          <w:spacing w:val="-3"/>
          <w:w w:val="105"/>
          <w:sz w:val="23"/>
        </w:rPr>
        <w:t>, </w:t>
      </w:r>
      <w:r>
        <w:rPr>
          <w:color w:val="0A080C"/>
          <w:w w:val="105"/>
          <w:sz w:val="23"/>
        </w:rPr>
        <w:t>Section </w:t>
      </w:r>
      <w:r>
        <w:rPr>
          <w:color w:val="0A080C"/>
          <w:spacing w:val="-4"/>
          <w:w w:val="105"/>
          <w:sz w:val="23"/>
        </w:rPr>
        <w:t>7</w:t>
      </w:r>
      <w:r>
        <w:rPr>
          <w:color w:val="010A26"/>
          <w:spacing w:val="-4"/>
          <w:w w:val="105"/>
          <w:sz w:val="23"/>
        </w:rPr>
        <w:t>.</w:t>
      </w:r>
      <w:r>
        <w:rPr>
          <w:color w:val="0A080C"/>
          <w:spacing w:val="-4"/>
          <w:w w:val="105"/>
          <w:sz w:val="23"/>
        </w:rPr>
        <w:t>3</w:t>
      </w:r>
      <w:r>
        <w:rPr>
          <w:color w:val="010A26"/>
          <w:spacing w:val="-4"/>
          <w:w w:val="105"/>
          <w:sz w:val="23"/>
        </w:rPr>
        <w:t>.</w:t>
      </w:r>
      <w:r>
        <w:rPr>
          <w:color w:val="0A080C"/>
          <w:spacing w:val="-4"/>
          <w:w w:val="105"/>
          <w:sz w:val="23"/>
        </w:rPr>
        <w:t>2 </w:t>
      </w:r>
      <w:r>
        <w:rPr>
          <w:color w:val="0A080C"/>
          <w:w w:val="105"/>
          <w:sz w:val="23"/>
        </w:rPr>
        <w:t>or Eq</w:t>
      </w:r>
      <w:r>
        <w:rPr>
          <w:color w:val="010A26"/>
          <w:w w:val="105"/>
          <w:sz w:val="23"/>
        </w:rPr>
        <w:t>. </w:t>
      </w:r>
      <w:r>
        <w:rPr>
          <w:color w:val="0A080C"/>
          <w:w w:val="105"/>
          <w:sz w:val="23"/>
        </w:rPr>
        <w:t>2-2)</w:t>
      </w:r>
      <w:r>
        <w:rPr>
          <w:color w:val="282636"/>
          <w:w w:val="105"/>
          <w:sz w:val="23"/>
        </w:rPr>
        <w:t>, </w:t>
      </w:r>
      <w:r>
        <w:rPr>
          <w:color w:val="0A080C"/>
          <w:w w:val="105"/>
          <w:sz w:val="23"/>
        </w:rPr>
        <w:t>the confidence</w:t>
      </w:r>
      <w:r>
        <w:rPr>
          <w:color w:val="0A080C"/>
          <w:spacing w:val="-2"/>
          <w:w w:val="105"/>
          <w:sz w:val="23"/>
        </w:rPr>
        <w:t> </w:t>
      </w:r>
      <w:r>
        <w:rPr>
          <w:color w:val="0A080C"/>
          <w:w w:val="105"/>
          <w:sz w:val="23"/>
        </w:rPr>
        <w:t>coefficient</w:t>
      </w:r>
      <w:r>
        <w:rPr>
          <w:color w:val="0A080C"/>
          <w:spacing w:val="-4"/>
          <w:w w:val="105"/>
          <w:sz w:val="23"/>
        </w:rPr>
        <w:t> </w:t>
      </w:r>
      <w:r>
        <w:rPr>
          <w:color w:val="0A080C"/>
          <w:w w:val="105"/>
          <w:sz w:val="23"/>
        </w:rPr>
        <w:t>(Eq</w:t>
      </w:r>
      <w:r>
        <w:rPr>
          <w:color w:val="010A26"/>
          <w:w w:val="105"/>
          <w:sz w:val="23"/>
        </w:rPr>
        <w:t>.</w:t>
      </w:r>
      <w:r>
        <w:rPr>
          <w:color w:val="010A26"/>
          <w:spacing w:val="-14"/>
          <w:w w:val="105"/>
          <w:sz w:val="23"/>
        </w:rPr>
        <w:t> </w:t>
      </w:r>
      <w:r>
        <w:rPr>
          <w:color w:val="0A080C"/>
          <w:w w:val="105"/>
          <w:sz w:val="23"/>
        </w:rPr>
        <w:t>A-9</w:t>
      </w:r>
      <w:r>
        <w:rPr>
          <w:color w:val="0A080C"/>
          <w:spacing w:val="-10"/>
          <w:w w:val="105"/>
          <w:sz w:val="23"/>
        </w:rPr>
        <w:t> </w:t>
      </w:r>
      <w:r>
        <w:rPr>
          <w:color w:val="0A080C"/>
          <w:w w:val="105"/>
          <w:sz w:val="23"/>
        </w:rPr>
        <w:t>or</w:t>
      </w:r>
      <w:r>
        <w:rPr>
          <w:color w:val="0A080C"/>
          <w:spacing w:val="-15"/>
          <w:w w:val="105"/>
          <w:sz w:val="23"/>
        </w:rPr>
        <w:t> </w:t>
      </w:r>
      <w:r>
        <w:rPr>
          <w:color w:val="0A080C"/>
          <w:w w:val="105"/>
          <w:sz w:val="23"/>
        </w:rPr>
        <w:t>Eq.</w:t>
      </w:r>
      <w:r>
        <w:rPr>
          <w:color w:val="0A080C"/>
          <w:spacing w:val="-9"/>
          <w:w w:val="105"/>
          <w:sz w:val="23"/>
        </w:rPr>
        <w:t> </w:t>
      </w:r>
      <w:r>
        <w:rPr>
          <w:color w:val="0A080C"/>
          <w:w w:val="105"/>
          <w:sz w:val="23"/>
        </w:rPr>
        <w:t>2-3)</w:t>
      </w:r>
      <w:r>
        <w:rPr>
          <w:color w:val="0A080C"/>
          <w:spacing w:val="-44"/>
          <w:w w:val="105"/>
          <w:sz w:val="23"/>
        </w:rPr>
        <w:t> </w:t>
      </w:r>
      <w:r>
        <w:rPr>
          <w:color w:val="282636"/>
          <w:w w:val="105"/>
          <w:sz w:val="23"/>
        </w:rPr>
        <w:t>,</w:t>
      </w:r>
      <w:r>
        <w:rPr>
          <w:color w:val="282636"/>
          <w:spacing w:val="-17"/>
          <w:w w:val="105"/>
          <w:sz w:val="23"/>
        </w:rPr>
        <w:t> </w:t>
      </w:r>
      <w:r>
        <w:rPr>
          <w:color w:val="0A080C"/>
          <w:w w:val="105"/>
          <w:sz w:val="23"/>
        </w:rPr>
        <w:t>and</w:t>
      </w:r>
      <w:r>
        <w:rPr>
          <w:color w:val="0A080C"/>
          <w:spacing w:val="-13"/>
          <w:w w:val="105"/>
          <w:sz w:val="23"/>
        </w:rPr>
        <w:t> </w:t>
      </w:r>
      <w:r>
        <w:rPr>
          <w:color w:val="0A080C"/>
          <w:w w:val="105"/>
          <w:sz w:val="23"/>
        </w:rPr>
        <w:t>the</w:t>
      </w:r>
      <w:r>
        <w:rPr>
          <w:color w:val="0A080C"/>
          <w:spacing w:val="-15"/>
          <w:w w:val="105"/>
          <w:sz w:val="23"/>
        </w:rPr>
        <w:t> </w:t>
      </w:r>
      <w:r>
        <w:rPr>
          <w:color w:val="0A080C"/>
          <w:w w:val="105"/>
          <w:sz w:val="23"/>
        </w:rPr>
        <w:t>monitor</w:t>
      </w:r>
      <w:r>
        <w:rPr>
          <w:color w:val="0A080C"/>
          <w:spacing w:val="-3"/>
          <w:w w:val="105"/>
          <w:sz w:val="23"/>
        </w:rPr>
        <w:t> </w:t>
      </w:r>
      <w:r>
        <w:rPr>
          <w:color w:val="0A080C"/>
          <w:w w:val="105"/>
          <w:sz w:val="23"/>
        </w:rPr>
        <w:t>or</w:t>
      </w:r>
      <w:r>
        <w:rPr>
          <w:color w:val="0A080C"/>
          <w:spacing w:val="-18"/>
          <w:w w:val="105"/>
          <w:sz w:val="23"/>
        </w:rPr>
        <w:t> </w:t>
      </w:r>
      <w:r>
        <w:rPr>
          <w:color w:val="0A080C"/>
          <w:w w:val="105"/>
          <w:sz w:val="23"/>
        </w:rPr>
        <w:t>monitoring system</w:t>
      </w:r>
      <w:r>
        <w:rPr>
          <w:color w:val="0A080C"/>
          <w:spacing w:val="-12"/>
          <w:w w:val="105"/>
          <w:sz w:val="23"/>
        </w:rPr>
        <w:t> </w:t>
      </w:r>
      <w:r>
        <w:rPr>
          <w:color w:val="0A080C"/>
          <w:w w:val="105"/>
          <w:sz w:val="23"/>
        </w:rPr>
        <w:t>relative</w:t>
      </w:r>
      <w:r>
        <w:rPr>
          <w:color w:val="0A080C"/>
          <w:spacing w:val="-6"/>
          <w:w w:val="105"/>
          <w:sz w:val="23"/>
        </w:rPr>
        <w:t> </w:t>
      </w:r>
      <w:r>
        <w:rPr>
          <w:color w:val="0A080C"/>
          <w:w w:val="105"/>
          <w:sz w:val="23"/>
        </w:rPr>
        <w:t>accuracy</w:t>
      </w:r>
      <w:r>
        <w:rPr>
          <w:color w:val="0A080C"/>
          <w:spacing w:val="-4"/>
          <w:w w:val="105"/>
          <w:sz w:val="23"/>
        </w:rPr>
        <w:t> </w:t>
      </w:r>
      <w:r>
        <w:rPr>
          <w:color w:val="0A080C"/>
          <w:w w:val="105"/>
          <w:sz w:val="23"/>
        </w:rPr>
        <w:t>(RA)</w:t>
      </w:r>
      <w:r>
        <w:rPr>
          <w:color w:val="0A080C"/>
          <w:spacing w:val="-13"/>
          <w:w w:val="105"/>
          <w:sz w:val="23"/>
        </w:rPr>
        <w:t> </w:t>
      </w:r>
      <w:r>
        <w:rPr>
          <w:color w:val="0A080C"/>
          <w:w w:val="105"/>
          <w:sz w:val="23"/>
        </w:rPr>
        <w:t>using</w:t>
      </w:r>
      <w:r>
        <w:rPr>
          <w:color w:val="0A080C"/>
          <w:spacing w:val="-9"/>
          <w:w w:val="105"/>
          <w:sz w:val="23"/>
        </w:rPr>
        <w:t> </w:t>
      </w:r>
      <w:r>
        <w:rPr>
          <w:color w:val="0A080C"/>
          <w:w w:val="105"/>
          <w:sz w:val="23"/>
        </w:rPr>
        <w:t>the</w:t>
      </w:r>
      <w:r>
        <w:rPr>
          <w:color w:val="0A080C"/>
          <w:spacing w:val="-11"/>
          <w:w w:val="105"/>
          <w:sz w:val="23"/>
        </w:rPr>
        <w:t> </w:t>
      </w:r>
      <w:r>
        <w:rPr>
          <w:color w:val="0A080C"/>
          <w:w w:val="105"/>
          <w:sz w:val="23"/>
        </w:rPr>
        <w:t>equation</w:t>
      </w:r>
      <w:r>
        <w:rPr>
          <w:color w:val="0A080C"/>
          <w:spacing w:val="-7"/>
          <w:w w:val="105"/>
          <w:sz w:val="23"/>
        </w:rPr>
        <w:t> </w:t>
      </w:r>
      <w:r>
        <w:rPr>
          <w:color w:val="0A080C"/>
          <w:w w:val="105"/>
          <w:sz w:val="23"/>
        </w:rPr>
        <w:t>below</w:t>
      </w:r>
      <w:r>
        <w:rPr>
          <w:color w:val="010A26"/>
          <w:w w:val="105"/>
          <w:sz w:val="23"/>
        </w:rPr>
        <w:t>.</w:t>
      </w:r>
    </w:p>
    <w:p>
      <w:pPr>
        <w:pStyle w:val="BodyText"/>
        <w:rPr>
          <w:sz w:val="24"/>
        </w:rPr>
      </w:pPr>
    </w:p>
    <w:p>
      <w:pPr>
        <w:pStyle w:val="BodyText"/>
        <w:spacing w:before="1"/>
        <w:ind w:left="1522"/>
      </w:pPr>
      <w:r>
        <w:rPr>
          <w:color w:val="0A080C"/>
          <w:w w:val="105"/>
        </w:rPr>
        <w:t>The relative accuracy for a RATA is defined as (Eq</w:t>
      </w:r>
      <w:r>
        <w:rPr>
          <w:color w:val="010A26"/>
          <w:w w:val="105"/>
        </w:rPr>
        <w:t>. </w:t>
      </w:r>
      <w:r>
        <w:rPr>
          <w:color w:val="0A080C"/>
          <w:w w:val="105"/>
        </w:rPr>
        <w:t>A-10 40 CFR 75</w:t>
      </w:r>
      <w:r>
        <w:rPr>
          <w:color w:val="282636"/>
          <w:w w:val="105"/>
        </w:rPr>
        <w:t>, </w:t>
      </w:r>
      <w:r>
        <w:rPr>
          <w:color w:val="0A080C"/>
          <w:w w:val="105"/>
        </w:rPr>
        <w:t>Section</w:t>
      </w:r>
    </w:p>
    <w:p>
      <w:pPr>
        <w:pStyle w:val="BodyText"/>
        <w:spacing w:before="9"/>
        <w:ind w:left="1521"/>
      </w:pPr>
      <w:r>
        <w:rPr>
          <w:color w:val="0A080C"/>
          <w:w w:val="105"/>
        </w:rPr>
        <w:t>7.3.4 or Eq</w:t>
      </w:r>
      <w:r>
        <w:rPr>
          <w:color w:val="010A26"/>
          <w:w w:val="105"/>
        </w:rPr>
        <w:t>. </w:t>
      </w:r>
      <w:r>
        <w:rPr>
          <w:color w:val="0A080C"/>
          <w:w w:val="105"/>
        </w:rPr>
        <w:t>2-4)</w:t>
      </w:r>
      <w:r>
        <w:rPr>
          <w:color w:val="031C3B"/>
          <w:w w:val="105"/>
        </w:rPr>
        <w:t>:</w:t>
      </w:r>
    </w:p>
    <w:p>
      <w:pPr>
        <w:pStyle w:val="BodyText"/>
        <w:spacing w:before="2"/>
        <w:rPr>
          <w:sz w:val="26"/>
        </w:rPr>
      </w:pPr>
    </w:p>
    <w:p>
      <w:pPr>
        <w:pStyle w:val="BodyText"/>
        <w:tabs>
          <w:tab w:pos="2304" w:val="left" w:leader="none"/>
        </w:tabs>
        <w:spacing w:line="300" w:lineRule="auto"/>
        <w:ind w:left="2063" w:right="5723" w:hanging="543"/>
      </w:pPr>
      <w:r>
        <w:rPr>
          <w:color w:val="0A080C"/>
        </w:rPr>
        <w:t>RA</w:t>
      </w:r>
      <w:r>
        <w:rPr>
          <w:color w:val="0A080C"/>
          <w:spacing w:val="7"/>
        </w:rPr>
        <w:t> </w:t>
      </w:r>
      <w:r>
        <w:rPr>
          <w:color w:val="0A080C"/>
        </w:rPr>
        <w:t>=</w:t>
        <w:tab/>
        <w:tab/>
      </w:r>
      <w:r>
        <w:rPr>
          <w:color w:val="0A080C"/>
          <w:u w:val="single" w:color="000000"/>
        </w:rPr>
        <w:t>ldl </w:t>
      </w:r>
      <w:r>
        <w:rPr>
          <w:rFonts w:ascii="Arial"/>
          <w:color w:val="0A080C"/>
          <w:sz w:val="25"/>
          <w:u w:val="single" w:color="000000"/>
        </w:rPr>
        <w:t>+ </w:t>
      </w:r>
      <w:r>
        <w:rPr>
          <w:color w:val="0A080C"/>
          <w:spacing w:val="-3"/>
          <w:u w:val="single" w:color="000000"/>
        </w:rPr>
        <w:t>lccl</w:t>
      </w:r>
      <w:r>
        <w:rPr>
          <w:color w:val="0A080C"/>
          <w:spacing w:val="-3"/>
        </w:rPr>
        <w:t>x </w:t>
      </w:r>
      <w:r>
        <w:rPr>
          <w:color w:val="0A080C"/>
          <w:spacing w:val="20"/>
        </w:rPr>
        <w:t> </w:t>
      </w:r>
      <w:r>
        <w:rPr>
          <w:color w:val="0A080C"/>
          <w:w w:val="80"/>
        </w:rPr>
        <w:t>l</w:t>
      </w:r>
      <w:r>
        <w:rPr>
          <w:color w:val="0A080C"/>
          <w:spacing w:val="15"/>
          <w:w w:val="80"/>
        </w:rPr>
        <w:t> </w:t>
      </w:r>
      <w:r>
        <w:rPr>
          <w:color w:val="0A080C"/>
        </w:rPr>
        <w:t>00</w:t>
      </w:r>
      <w:r>
        <w:rPr>
          <w:color w:val="0A080C"/>
          <w:w w:val="104"/>
        </w:rPr>
        <w:t> </w:t>
      </w:r>
      <w:r>
        <w:rPr>
          <w:color w:val="0A080C"/>
        </w:rPr>
        <w:t>RM</w:t>
      </w:r>
    </w:p>
    <w:p>
      <w:pPr>
        <w:pStyle w:val="BodyText"/>
        <w:spacing w:before="137"/>
        <w:ind w:left="1521"/>
      </w:pPr>
      <w:r>
        <w:rPr>
          <w:color w:val="0A080C"/>
          <w:w w:val="105"/>
        </w:rPr>
        <w:t>Where</w:t>
      </w:r>
      <w:r>
        <w:rPr>
          <w:color w:val="031C3B"/>
          <w:w w:val="105"/>
        </w:rPr>
        <w:t>:</w:t>
      </w:r>
    </w:p>
    <w:p>
      <w:pPr>
        <w:pStyle w:val="BodyText"/>
        <w:spacing w:before="8"/>
        <w:ind w:left="2240"/>
        <w:rPr>
          <w:sz w:val="15"/>
        </w:rPr>
      </w:pPr>
      <w:r>
        <w:rPr>
          <w:color w:val="0A080C"/>
          <w:w w:val="105"/>
        </w:rPr>
        <w:t>BAF = Bias Adjustment Factor (to the nearest 1000</w:t>
      </w:r>
      <w:r>
        <w:rPr>
          <w:color w:val="0A080C"/>
          <w:w w:val="105"/>
          <w:position w:val="8"/>
          <w:sz w:val="15"/>
        </w:rPr>
        <w:t>th</w:t>
      </w:r>
      <w:r>
        <w:rPr>
          <w:color w:val="0A080C"/>
          <w:w w:val="105"/>
          <w:sz w:val="15"/>
        </w:rPr>
        <w:t>)</w:t>
      </w:r>
    </w:p>
    <w:p>
      <w:pPr>
        <w:pStyle w:val="BodyText"/>
        <w:spacing w:before="11"/>
        <w:rPr>
          <w:sz w:val="24"/>
        </w:rPr>
      </w:pPr>
    </w:p>
    <w:p>
      <w:pPr>
        <w:pStyle w:val="BodyText"/>
        <w:spacing w:line="247" w:lineRule="auto"/>
        <w:ind w:left="2240" w:right="390"/>
      </w:pPr>
      <w:r>
        <w:rPr>
          <w:color w:val="0A080C"/>
          <w:w w:val="105"/>
        </w:rPr>
        <w:t>Ldl = Arithmetic mean of the difference obtained during bias test using Equation A-7</w:t>
      </w:r>
    </w:p>
    <w:p>
      <w:pPr>
        <w:pStyle w:val="BodyText"/>
        <w:spacing w:before="3"/>
        <w:rPr>
          <w:sz w:val="24"/>
        </w:rPr>
      </w:pPr>
    </w:p>
    <w:p>
      <w:pPr>
        <w:pStyle w:val="BodyText"/>
        <w:spacing w:line="256" w:lineRule="auto"/>
        <w:ind w:left="2242" w:right="88" w:hanging="2"/>
      </w:pPr>
      <w:r>
        <w:rPr>
          <w:color w:val="0A080C"/>
          <w:w w:val="105"/>
        </w:rPr>
        <w:t>CEM = Mean of the data values provided by the monitor during the bias test</w:t>
      </w:r>
    </w:p>
    <w:p>
      <w:pPr>
        <w:pStyle w:val="BodyText"/>
        <w:spacing w:before="11"/>
        <w:rPr>
          <w:sz w:val="22"/>
        </w:rPr>
      </w:pPr>
    </w:p>
    <w:p>
      <w:pPr>
        <w:pStyle w:val="Heading2"/>
        <w:numPr>
          <w:ilvl w:val="2"/>
          <w:numId w:val="8"/>
        </w:numPr>
        <w:tabs>
          <w:tab w:pos="1465" w:val="left" w:leader="none"/>
        </w:tabs>
        <w:spacing w:line="240" w:lineRule="auto" w:before="0" w:after="0"/>
        <w:ind w:left="1464" w:right="0" w:hanging="721"/>
        <w:jc w:val="left"/>
        <w:rPr>
          <w:color w:val="0A080C"/>
        </w:rPr>
      </w:pPr>
      <w:r>
        <w:rPr>
          <w:color w:val="0A080C"/>
          <w:w w:val="105"/>
        </w:rPr>
        <w:t>7-Day Calibration Error</w:t>
      </w:r>
      <w:r>
        <w:rPr>
          <w:color w:val="0A080C"/>
          <w:spacing w:val="-47"/>
          <w:w w:val="105"/>
        </w:rPr>
        <w:t> </w:t>
      </w:r>
      <w:r>
        <w:rPr>
          <w:color w:val="0A080C"/>
          <w:w w:val="105"/>
        </w:rPr>
        <w:t>Test</w:t>
      </w:r>
    </w:p>
    <w:p>
      <w:pPr>
        <w:pStyle w:val="BodyText"/>
        <w:spacing w:before="11"/>
        <w:rPr>
          <w:b/>
          <w:sz w:val="24"/>
        </w:rPr>
      </w:pPr>
    </w:p>
    <w:p>
      <w:pPr>
        <w:pStyle w:val="BodyText"/>
        <w:spacing w:line="249" w:lineRule="auto"/>
        <w:ind w:left="706" w:right="100" w:firstLine="4"/>
      </w:pPr>
      <w:r>
        <w:rPr>
          <w:color w:val="0A080C"/>
          <w:w w:val="105"/>
        </w:rPr>
        <w:t>The calibration error test verifies the ability of the CEMS to remain within calibration standards for a specified period of time without unscheduled maintenance</w:t>
      </w:r>
      <w:r>
        <w:rPr>
          <w:color w:val="282636"/>
          <w:w w:val="105"/>
        </w:rPr>
        <w:t>, </w:t>
      </w:r>
      <w:r>
        <w:rPr>
          <w:color w:val="0A080C"/>
          <w:w w:val="105"/>
        </w:rPr>
        <w:t>repair</w:t>
      </w:r>
      <w:r>
        <w:rPr>
          <w:color w:val="282636"/>
          <w:w w:val="105"/>
        </w:rPr>
        <w:t>, </w:t>
      </w:r>
      <w:r>
        <w:rPr>
          <w:color w:val="0A080C"/>
          <w:w w:val="105"/>
        </w:rPr>
        <w:t>or adjustment. The calibration error test results are determined from the daily calibrations of the analyzers with two concentrations of calibration gas (zero-level and high-level) performed approximately 24 hours apart for seven consecutive days (not necessarily calendar days for 40 CFR 75)</w:t>
      </w:r>
      <w:r>
        <w:rPr>
          <w:color w:val="010A26"/>
          <w:w w:val="105"/>
        </w:rPr>
        <w:t>. </w:t>
      </w:r>
      <w:r>
        <w:rPr>
          <w:color w:val="0A080C"/>
          <w:w w:val="105"/>
        </w:rPr>
        <w:t>For both regulations (40 CFR 60 and 40 CFR 75)</w:t>
      </w:r>
      <w:r>
        <w:rPr>
          <w:color w:val="282636"/>
          <w:w w:val="105"/>
        </w:rPr>
        <w:t>, </w:t>
      </w:r>
      <w:r>
        <w:rPr>
          <w:color w:val="0A080C"/>
          <w:w w:val="105"/>
        </w:rPr>
        <w:t>the plant must operate at normal load during the test period</w:t>
      </w:r>
      <w:r>
        <w:rPr>
          <w:color w:val="010A26"/>
          <w:w w:val="105"/>
        </w:rPr>
        <w:t>.</w:t>
      </w:r>
    </w:p>
    <w:p>
      <w:pPr>
        <w:pStyle w:val="BodyText"/>
        <w:spacing w:before="1"/>
        <w:rPr>
          <w:sz w:val="24"/>
        </w:rPr>
      </w:pPr>
    </w:p>
    <w:p>
      <w:pPr>
        <w:pStyle w:val="BodyText"/>
        <w:spacing w:line="249" w:lineRule="auto"/>
        <w:ind w:left="707" w:right="81" w:firstLine="4"/>
      </w:pPr>
      <w:r>
        <w:rPr>
          <w:color w:val="0A080C"/>
          <w:w w:val="105"/>
        </w:rPr>
        <w:t>The calibration gases are injected at the CEMS extractive probe to verify the sample lines</w:t>
      </w:r>
      <w:r>
        <w:rPr>
          <w:color w:val="282636"/>
          <w:w w:val="105"/>
        </w:rPr>
        <w:t>, </w:t>
      </w:r>
      <w:r>
        <w:rPr>
          <w:color w:val="0A080C"/>
          <w:w w:val="105"/>
        </w:rPr>
        <w:t>sample conditioning</w:t>
      </w:r>
      <w:r>
        <w:rPr>
          <w:color w:val="282636"/>
          <w:w w:val="105"/>
        </w:rPr>
        <w:t>, </w:t>
      </w:r>
      <w:r>
        <w:rPr>
          <w:color w:val="0A080C"/>
          <w:w w:val="105"/>
        </w:rPr>
        <w:t>sample analysis</w:t>
      </w:r>
      <w:r>
        <w:rPr>
          <w:color w:val="282636"/>
          <w:w w:val="105"/>
        </w:rPr>
        <w:t>, </w:t>
      </w:r>
      <w:r>
        <w:rPr>
          <w:color w:val="0A080C"/>
          <w:w w:val="105"/>
        </w:rPr>
        <w:t>and data acquisition and handling system</w:t>
      </w:r>
      <w:r>
        <w:rPr>
          <w:color w:val="010A26"/>
          <w:w w:val="105"/>
        </w:rPr>
        <w:t>. </w:t>
      </w:r>
      <w:r>
        <w:rPr>
          <w:color w:val="0A080C"/>
          <w:w w:val="105"/>
        </w:rPr>
        <w:t>The calibration error test is expressed as a percent of the span of the analyzer for 40 CFR 75 or the full scale range of the analyzer for 40 CFR 60</w:t>
      </w:r>
      <w:r>
        <w:rPr>
          <w:color w:val="010A26"/>
          <w:w w:val="105"/>
        </w:rPr>
        <w:t>. </w:t>
      </w:r>
      <w:r>
        <w:rPr>
          <w:color w:val="0A080C"/>
          <w:w w:val="105"/>
        </w:rPr>
        <w:t>For both 40 CFR 60 and 40 CFR 75</w:t>
      </w:r>
      <w:r>
        <w:rPr>
          <w:color w:val="282636"/>
          <w:w w:val="105"/>
        </w:rPr>
        <w:t>,</w:t>
      </w:r>
    </w:p>
    <w:p>
      <w:pPr>
        <w:spacing w:after="0" w:line="249" w:lineRule="auto"/>
        <w:sectPr>
          <w:footerReference w:type="default" r:id="rId14"/>
          <w:pgSz w:w="12240" w:h="15840"/>
          <w:pgMar w:footer="733" w:header="741" w:top="1260" w:bottom="920" w:left="1720" w:right="980"/>
        </w:sectPr>
      </w:pPr>
    </w:p>
    <w:p>
      <w:pPr>
        <w:pStyle w:val="BodyText"/>
        <w:spacing w:before="8"/>
        <w:rPr>
          <w:sz w:val="8"/>
        </w:rPr>
      </w:pPr>
    </w:p>
    <w:p>
      <w:pPr>
        <w:spacing w:line="259" w:lineRule="auto" w:before="91"/>
        <w:ind w:left="711" w:right="149" w:hanging="2"/>
        <w:jc w:val="left"/>
        <w:rPr>
          <w:sz w:val="22"/>
        </w:rPr>
      </w:pPr>
      <w:r>
        <w:rPr>
          <w:color w:val="08080A"/>
          <w:w w:val="110"/>
          <w:sz w:val="22"/>
        </w:rPr>
        <w:t>calibration error for diluent analyzers is expressed as the difference from the reference gas. The calibration error test performance specifications are listed in Table 6 of this plan</w:t>
      </w:r>
      <w:r>
        <w:rPr>
          <w:color w:val="010A26"/>
          <w:w w:val="110"/>
          <w:sz w:val="22"/>
        </w:rPr>
        <w:t>.</w:t>
      </w:r>
    </w:p>
    <w:p>
      <w:pPr>
        <w:pStyle w:val="BodyText"/>
        <w:spacing w:before="5"/>
      </w:pPr>
    </w:p>
    <w:p>
      <w:pPr>
        <w:pStyle w:val="Heading2"/>
        <w:spacing w:line="252" w:lineRule="auto"/>
        <w:ind w:left="4383" w:right="902" w:hanging="2858"/>
      </w:pPr>
      <w:r>
        <w:rPr>
          <w:color w:val="08080A"/>
          <w:w w:val="105"/>
        </w:rPr>
        <w:t>TABLE 6: 7-DAY CALIBRATION ERROR TEST PERFORMANCE STANDARDS</w:t>
      </w:r>
    </w:p>
    <w:p>
      <w:pPr>
        <w:pStyle w:val="BodyText"/>
        <w:spacing w:before="9"/>
        <w:rPr>
          <w:b/>
        </w:rPr>
      </w:pPr>
    </w:p>
    <w:p>
      <w:pPr>
        <w:spacing w:before="1"/>
        <w:ind w:left="801" w:right="0" w:firstLine="0"/>
        <w:jc w:val="left"/>
        <w:rPr>
          <w:b/>
          <w:sz w:val="23"/>
        </w:rPr>
      </w:pPr>
      <w:r>
        <w:rPr>
          <w:b/>
          <w:color w:val="08080A"/>
          <w:w w:val="105"/>
          <w:sz w:val="23"/>
        </w:rPr>
        <w:t>Turbine / HRB</w:t>
      </w:r>
    </w:p>
    <w:p>
      <w:pPr>
        <w:pStyle w:val="BodyText"/>
        <w:spacing w:before="7"/>
        <w:rPr>
          <w:b/>
        </w:rPr>
      </w:pPr>
    </w:p>
    <w:tbl>
      <w:tblPr>
        <w:tblW w:w="0" w:type="auto"/>
        <w:jc w:val="left"/>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33"/>
        <w:gridCol w:w="1786"/>
        <w:gridCol w:w="1752"/>
        <w:gridCol w:w="1793"/>
        <w:gridCol w:w="1793"/>
      </w:tblGrid>
      <w:tr>
        <w:trPr>
          <w:trHeight w:val="680" w:hRule="atLeast"/>
        </w:trPr>
        <w:tc>
          <w:tcPr>
            <w:tcW w:w="1733" w:type="dxa"/>
            <w:tcBorders>
              <w:left w:val="single" w:sz="6" w:space="0" w:color="000000"/>
              <w:bottom w:val="single" w:sz="6" w:space="0" w:color="000000"/>
              <w:right w:val="single" w:sz="6" w:space="0" w:color="000000"/>
            </w:tcBorders>
          </w:tcPr>
          <w:p>
            <w:pPr>
              <w:pStyle w:val="TableParagraph"/>
              <w:spacing w:line="240" w:lineRule="auto" w:before="4"/>
              <w:ind w:left="642" w:right="635"/>
              <w:rPr>
                <w:sz w:val="19"/>
              </w:rPr>
            </w:pPr>
            <w:r>
              <w:rPr>
                <w:color w:val="08080A"/>
                <w:w w:val="105"/>
                <w:sz w:val="19"/>
              </w:rPr>
              <w:t>GAS</w:t>
            </w:r>
          </w:p>
        </w:tc>
        <w:tc>
          <w:tcPr>
            <w:tcW w:w="1786" w:type="dxa"/>
            <w:tcBorders>
              <w:left w:val="single" w:sz="6" w:space="0" w:color="000000"/>
              <w:bottom w:val="single" w:sz="6" w:space="0" w:color="000000"/>
              <w:right w:val="single" w:sz="6" w:space="0" w:color="000000"/>
            </w:tcBorders>
          </w:tcPr>
          <w:p>
            <w:pPr>
              <w:pStyle w:val="TableParagraph"/>
              <w:spacing w:line="252" w:lineRule="auto" w:before="4"/>
              <w:ind w:left="543" w:right="277" w:hanging="250"/>
              <w:jc w:val="left"/>
              <w:rPr>
                <w:sz w:val="19"/>
              </w:rPr>
            </w:pPr>
            <w:r>
              <w:rPr>
                <w:color w:val="08080A"/>
                <w:w w:val="105"/>
                <w:sz w:val="19"/>
              </w:rPr>
              <w:t>FULL SCALE RANGE</w:t>
            </w:r>
          </w:p>
          <w:p>
            <w:pPr>
              <w:pStyle w:val="TableParagraph"/>
              <w:spacing w:line="197" w:lineRule="exact" w:before="0"/>
              <w:ind w:left="380"/>
              <w:jc w:val="left"/>
              <w:rPr>
                <w:sz w:val="19"/>
              </w:rPr>
            </w:pPr>
            <w:r>
              <w:rPr>
                <w:color w:val="08080A"/>
                <w:w w:val="105"/>
                <w:sz w:val="19"/>
              </w:rPr>
              <w:t>(40 CFR 60)</w:t>
            </w:r>
          </w:p>
        </w:tc>
        <w:tc>
          <w:tcPr>
            <w:tcW w:w="1752" w:type="dxa"/>
            <w:tcBorders>
              <w:left w:val="single" w:sz="6" w:space="0" w:color="000000"/>
              <w:bottom w:val="single" w:sz="6" w:space="0" w:color="000000"/>
              <w:right w:val="single" w:sz="6" w:space="0" w:color="000000"/>
            </w:tcBorders>
          </w:tcPr>
          <w:p>
            <w:pPr>
              <w:pStyle w:val="TableParagraph"/>
              <w:spacing w:line="240" w:lineRule="auto" w:before="4"/>
              <w:ind w:left="130" w:right="130"/>
              <w:rPr>
                <w:sz w:val="19"/>
              </w:rPr>
            </w:pPr>
            <w:r>
              <w:rPr>
                <w:color w:val="08080A"/>
                <w:w w:val="105"/>
                <w:sz w:val="19"/>
              </w:rPr>
              <w:t>40 CFR 75 SPAN</w:t>
            </w:r>
          </w:p>
        </w:tc>
        <w:tc>
          <w:tcPr>
            <w:tcW w:w="1793" w:type="dxa"/>
            <w:tcBorders>
              <w:left w:val="single" w:sz="6" w:space="0" w:color="000000"/>
              <w:bottom w:val="single" w:sz="6" w:space="0" w:color="000000"/>
            </w:tcBorders>
          </w:tcPr>
          <w:p>
            <w:pPr>
              <w:pStyle w:val="TableParagraph"/>
              <w:spacing w:line="240" w:lineRule="auto" w:before="4"/>
              <w:ind w:left="248" w:right="251"/>
              <w:rPr>
                <w:sz w:val="19"/>
              </w:rPr>
            </w:pPr>
            <w:r>
              <w:rPr>
                <w:color w:val="08080A"/>
                <w:w w:val="105"/>
                <w:sz w:val="19"/>
              </w:rPr>
              <w:t>ZERO ERROR</w:t>
            </w:r>
          </w:p>
          <w:p>
            <w:pPr>
              <w:pStyle w:val="TableParagraph"/>
              <w:spacing w:line="220" w:lineRule="atLeast" w:before="9"/>
              <w:ind w:left="248" w:right="240"/>
              <w:rPr>
                <w:sz w:val="19"/>
              </w:rPr>
            </w:pPr>
            <w:r>
              <w:rPr>
                <w:color w:val="08080A"/>
                <w:w w:val="105"/>
                <w:sz w:val="19"/>
              </w:rPr>
              <w:t>(SPAN OR RANGE)</w:t>
            </w:r>
          </w:p>
        </w:tc>
        <w:tc>
          <w:tcPr>
            <w:tcW w:w="1793" w:type="dxa"/>
            <w:tcBorders>
              <w:bottom w:val="single" w:sz="6" w:space="0" w:color="000000"/>
              <w:right w:val="single" w:sz="6" w:space="0" w:color="000000"/>
            </w:tcBorders>
          </w:tcPr>
          <w:p>
            <w:pPr>
              <w:pStyle w:val="TableParagraph"/>
              <w:spacing w:line="240" w:lineRule="auto" w:before="4"/>
              <w:ind w:left="248" w:right="251"/>
              <w:rPr>
                <w:sz w:val="19"/>
              </w:rPr>
            </w:pPr>
            <w:r>
              <w:rPr>
                <w:color w:val="08080A"/>
                <w:w w:val="105"/>
                <w:sz w:val="19"/>
              </w:rPr>
              <w:t>SPAN ERROR</w:t>
            </w:r>
          </w:p>
          <w:p>
            <w:pPr>
              <w:pStyle w:val="TableParagraph"/>
              <w:spacing w:line="220" w:lineRule="atLeast" w:before="9"/>
              <w:ind w:left="248" w:right="250"/>
              <w:rPr>
                <w:sz w:val="19"/>
              </w:rPr>
            </w:pPr>
            <w:r>
              <w:rPr>
                <w:color w:val="08080A"/>
                <w:w w:val="105"/>
                <w:sz w:val="19"/>
              </w:rPr>
              <w:t>(SPAN OR RANGE)</w:t>
            </w:r>
          </w:p>
        </w:tc>
      </w:tr>
      <w:tr>
        <w:trPr>
          <w:trHeight w:val="220" w:hRule="atLeast"/>
        </w:trPr>
        <w:tc>
          <w:tcPr>
            <w:tcW w:w="1733" w:type="dxa"/>
            <w:tcBorders>
              <w:top w:val="single" w:sz="6" w:space="0" w:color="000000"/>
              <w:left w:val="single" w:sz="6" w:space="0" w:color="000000"/>
              <w:bottom w:val="single" w:sz="6" w:space="0" w:color="000000"/>
              <w:right w:val="single" w:sz="6" w:space="0" w:color="000000"/>
            </w:tcBorders>
          </w:tcPr>
          <w:p>
            <w:pPr>
              <w:pStyle w:val="TableParagraph"/>
              <w:spacing w:line="195" w:lineRule="exact" w:before="9"/>
              <w:ind w:left="642" w:right="635"/>
              <w:rPr>
                <w:sz w:val="19"/>
              </w:rPr>
            </w:pPr>
            <w:r>
              <w:rPr>
                <w:color w:val="08080A"/>
                <w:sz w:val="19"/>
              </w:rPr>
              <w:t>NO</w:t>
            </w:r>
            <w:r>
              <w:rPr>
                <w:color w:val="28232D"/>
                <w:sz w:val="19"/>
              </w:rPr>
              <w:t>x</w:t>
            </w:r>
          </w:p>
        </w:tc>
        <w:tc>
          <w:tcPr>
            <w:tcW w:w="1786" w:type="dxa"/>
            <w:tcBorders>
              <w:top w:val="single" w:sz="6" w:space="0" w:color="000000"/>
              <w:left w:val="single" w:sz="6" w:space="0" w:color="000000"/>
              <w:bottom w:val="single" w:sz="6" w:space="0" w:color="000000"/>
              <w:right w:val="single" w:sz="6" w:space="0" w:color="000000"/>
            </w:tcBorders>
          </w:tcPr>
          <w:p>
            <w:pPr>
              <w:pStyle w:val="TableParagraph"/>
              <w:spacing w:line="200" w:lineRule="exact" w:before="4"/>
              <w:ind w:left="486" w:right="486"/>
              <w:rPr>
                <w:sz w:val="19"/>
              </w:rPr>
            </w:pPr>
            <w:r>
              <w:rPr>
                <w:color w:val="08080A"/>
                <w:w w:val="115"/>
                <w:sz w:val="19"/>
              </w:rPr>
              <w:t>30nnm</w:t>
            </w:r>
          </w:p>
        </w:tc>
        <w:tc>
          <w:tcPr>
            <w:tcW w:w="1752" w:type="dxa"/>
            <w:tcBorders>
              <w:top w:val="single" w:sz="6" w:space="0" w:color="000000"/>
              <w:left w:val="single" w:sz="6" w:space="0" w:color="000000"/>
              <w:bottom w:val="single" w:sz="6" w:space="0" w:color="000000"/>
              <w:right w:val="single" w:sz="6" w:space="0" w:color="000000"/>
            </w:tcBorders>
          </w:tcPr>
          <w:p>
            <w:pPr>
              <w:pStyle w:val="TableParagraph"/>
              <w:spacing w:line="200" w:lineRule="exact" w:before="4"/>
              <w:ind w:left="126" w:right="130"/>
              <w:rPr>
                <w:sz w:val="19"/>
              </w:rPr>
            </w:pPr>
            <w:r>
              <w:rPr>
                <w:color w:val="08080A"/>
                <w:w w:val="115"/>
                <w:sz w:val="19"/>
              </w:rPr>
              <w:t>27nnm</w:t>
            </w:r>
          </w:p>
        </w:tc>
        <w:tc>
          <w:tcPr>
            <w:tcW w:w="1793" w:type="dxa"/>
            <w:tcBorders>
              <w:top w:val="single" w:sz="6" w:space="0" w:color="000000"/>
              <w:left w:val="single" w:sz="6" w:space="0" w:color="000000"/>
              <w:bottom w:val="single" w:sz="6" w:space="0" w:color="000000"/>
            </w:tcBorders>
          </w:tcPr>
          <w:p>
            <w:pPr>
              <w:pStyle w:val="TableParagraph"/>
              <w:spacing w:line="195" w:lineRule="exact" w:before="9"/>
              <w:ind w:left="248" w:right="219"/>
              <w:rPr>
                <w:sz w:val="19"/>
              </w:rPr>
            </w:pPr>
            <w:r>
              <w:rPr>
                <w:color w:val="645D69"/>
                <w:w w:val="110"/>
                <w:sz w:val="19"/>
              </w:rPr>
              <w:t>DD </w:t>
            </w:r>
            <w:r>
              <w:rPr>
                <w:color w:val="08080A"/>
                <w:w w:val="110"/>
                <w:sz w:val="19"/>
              </w:rPr>
              <w:t>2</w:t>
            </w:r>
            <w:r>
              <w:rPr>
                <w:color w:val="2F0A01"/>
                <w:w w:val="110"/>
                <w:sz w:val="19"/>
              </w:rPr>
              <w:t>.</w:t>
            </w:r>
            <w:r>
              <w:rPr>
                <w:color w:val="08080A"/>
                <w:w w:val="110"/>
                <w:sz w:val="19"/>
              </w:rPr>
              <w:t>5</w:t>
            </w:r>
            <w:r>
              <w:rPr>
                <w:color w:val="28232D"/>
                <w:w w:val="110"/>
                <w:sz w:val="19"/>
              </w:rPr>
              <w:t>%</w:t>
            </w:r>
          </w:p>
        </w:tc>
        <w:tc>
          <w:tcPr>
            <w:tcW w:w="1793" w:type="dxa"/>
            <w:tcBorders>
              <w:top w:val="single" w:sz="6" w:space="0" w:color="000000"/>
              <w:bottom w:val="single" w:sz="6" w:space="0" w:color="000000"/>
              <w:right w:val="single" w:sz="6" w:space="0" w:color="000000"/>
            </w:tcBorders>
          </w:tcPr>
          <w:p>
            <w:pPr>
              <w:pStyle w:val="TableParagraph"/>
              <w:spacing w:line="195" w:lineRule="exact" w:before="9"/>
              <w:ind w:left="248" w:right="224"/>
              <w:rPr>
                <w:sz w:val="19"/>
              </w:rPr>
            </w:pPr>
            <w:r>
              <w:rPr>
                <w:color w:val="645D69"/>
                <w:w w:val="110"/>
                <w:sz w:val="19"/>
              </w:rPr>
              <w:t>DD </w:t>
            </w:r>
            <w:r>
              <w:rPr>
                <w:color w:val="08080A"/>
                <w:w w:val="110"/>
                <w:sz w:val="19"/>
              </w:rPr>
              <w:t>2</w:t>
            </w:r>
            <w:r>
              <w:rPr>
                <w:color w:val="2F0A01"/>
                <w:w w:val="110"/>
                <w:sz w:val="19"/>
              </w:rPr>
              <w:t>.</w:t>
            </w:r>
            <w:r>
              <w:rPr>
                <w:color w:val="08080A"/>
                <w:w w:val="110"/>
                <w:sz w:val="19"/>
              </w:rPr>
              <w:t>5</w:t>
            </w:r>
            <w:r>
              <w:rPr>
                <w:color w:val="28232D"/>
                <w:w w:val="110"/>
                <w:sz w:val="19"/>
              </w:rPr>
              <w:t>%</w:t>
            </w:r>
          </w:p>
        </w:tc>
      </w:tr>
      <w:tr>
        <w:trPr>
          <w:trHeight w:val="220" w:hRule="atLeast"/>
        </w:trPr>
        <w:tc>
          <w:tcPr>
            <w:tcW w:w="1733" w:type="dxa"/>
            <w:tcBorders>
              <w:top w:val="single" w:sz="6" w:space="0" w:color="000000"/>
              <w:left w:val="single" w:sz="6" w:space="0" w:color="000000"/>
              <w:bottom w:val="single" w:sz="6" w:space="0" w:color="000000"/>
              <w:right w:val="single" w:sz="6" w:space="0" w:color="000000"/>
            </w:tcBorders>
          </w:tcPr>
          <w:p>
            <w:pPr>
              <w:pStyle w:val="TableParagraph"/>
              <w:spacing w:line="195" w:lineRule="exact" w:before="9"/>
              <w:ind w:left="639" w:right="635"/>
              <w:rPr>
                <w:sz w:val="19"/>
              </w:rPr>
            </w:pPr>
            <w:r>
              <w:rPr>
                <w:color w:val="08080A"/>
                <w:sz w:val="19"/>
              </w:rPr>
              <w:t>0 </w:t>
            </w:r>
            <w:r>
              <w:rPr>
                <w:color w:val="28232D"/>
                <w:w w:val="90"/>
                <w:sz w:val="19"/>
              </w:rPr>
              <w:t>2</w:t>
            </w:r>
          </w:p>
        </w:tc>
        <w:tc>
          <w:tcPr>
            <w:tcW w:w="1786" w:type="dxa"/>
            <w:tcBorders>
              <w:top w:val="single" w:sz="6" w:space="0" w:color="000000"/>
              <w:left w:val="single" w:sz="6" w:space="0" w:color="000000"/>
              <w:bottom w:val="single" w:sz="6" w:space="0" w:color="000000"/>
              <w:right w:val="single" w:sz="6" w:space="0" w:color="000000"/>
            </w:tcBorders>
          </w:tcPr>
          <w:p>
            <w:pPr>
              <w:pStyle w:val="TableParagraph"/>
              <w:spacing w:line="195" w:lineRule="exact" w:before="9"/>
              <w:ind w:left="486" w:right="481"/>
              <w:rPr>
                <w:sz w:val="19"/>
              </w:rPr>
            </w:pPr>
            <w:r>
              <w:rPr>
                <w:color w:val="08080A"/>
                <w:w w:val="110"/>
                <w:sz w:val="19"/>
              </w:rPr>
              <w:t>25</w:t>
            </w:r>
            <w:r>
              <w:rPr>
                <w:color w:val="28232D"/>
                <w:w w:val="110"/>
                <w:sz w:val="19"/>
              </w:rPr>
              <w:t>%</w:t>
            </w:r>
          </w:p>
        </w:tc>
        <w:tc>
          <w:tcPr>
            <w:tcW w:w="1752" w:type="dxa"/>
            <w:tcBorders>
              <w:top w:val="single" w:sz="6" w:space="0" w:color="000000"/>
              <w:left w:val="single" w:sz="6" w:space="0" w:color="000000"/>
              <w:bottom w:val="single" w:sz="6" w:space="0" w:color="000000"/>
              <w:right w:val="single" w:sz="6" w:space="0" w:color="000000"/>
            </w:tcBorders>
          </w:tcPr>
          <w:p>
            <w:pPr>
              <w:pStyle w:val="TableParagraph"/>
              <w:spacing w:line="195" w:lineRule="exact" w:before="9"/>
              <w:ind w:left="130" w:right="124"/>
              <w:rPr>
                <w:sz w:val="19"/>
              </w:rPr>
            </w:pPr>
            <w:r>
              <w:rPr>
                <w:color w:val="08080A"/>
                <w:w w:val="105"/>
                <w:sz w:val="19"/>
              </w:rPr>
              <w:t>18</w:t>
            </w:r>
            <w:r>
              <w:rPr>
                <w:color w:val="28232D"/>
                <w:w w:val="105"/>
                <w:sz w:val="19"/>
              </w:rPr>
              <w:t>%</w:t>
            </w:r>
          </w:p>
        </w:tc>
        <w:tc>
          <w:tcPr>
            <w:tcW w:w="1793" w:type="dxa"/>
            <w:tcBorders>
              <w:top w:val="single" w:sz="6" w:space="0" w:color="000000"/>
              <w:left w:val="single" w:sz="6" w:space="0" w:color="000000"/>
              <w:bottom w:val="single" w:sz="6" w:space="0" w:color="000000"/>
            </w:tcBorders>
          </w:tcPr>
          <w:p>
            <w:pPr>
              <w:pStyle w:val="TableParagraph"/>
              <w:spacing w:line="195" w:lineRule="exact" w:before="9"/>
              <w:ind w:left="248" w:right="226"/>
              <w:rPr>
                <w:sz w:val="19"/>
              </w:rPr>
            </w:pPr>
            <w:r>
              <w:rPr>
                <w:color w:val="645D69"/>
                <w:sz w:val="19"/>
              </w:rPr>
              <w:t>DD   </w:t>
            </w:r>
            <w:r>
              <w:rPr>
                <w:color w:val="08080A"/>
                <w:sz w:val="19"/>
              </w:rPr>
              <w:t>0</w:t>
            </w:r>
            <w:r>
              <w:rPr>
                <w:color w:val="2F0A01"/>
                <w:sz w:val="19"/>
              </w:rPr>
              <w:t>.</w:t>
            </w:r>
            <w:r>
              <w:rPr>
                <w:color w:val="08080A"/>
                <w:sz w:val="19"/>
              </w:rPr>
              <w:t>5</w:t>
            </w:r>
            <w:r>
              <w:rPr>
                <w:color w:val="28232D"/>
                <w:sz w:val="19"/>
              </w:rPr>
              <w:t>% </w:t>
            </w:r>
            <w:r>
              <w:rPr>
                <w:color w:val="08080A"/>
                <w:sz w:val="19"/>
              </w:rPr>
              <w:t>0 </w:t>
            </w:r>
            <w:r>
              <w:rPr>
                <w:color w:val="28232D"/>
                <w:sz w:val="19"/>
              </w:rPr>
              <w:t>2</w:t>
            </w:r>
          </w:p>
        </w:tc>
        <w:tc>
          <w:tcPr>
            <w:tcW w:w="1793" w:type="dxa"/>
            <w:tcBorders>
              <w:top w:val="single" w:sz="6" w:space="0" w:color="000000"/>
              <w:bottom w:val="single" w:sz="6" w:space="0" w:color="000000"/>
              <w:right w:val="single" w:sz="6" w:space="0" w:color="000000"/>
            </w:tcBorders>
          </w:tcPr>
          <w:p>
            <w:pPr>
              <w:pStyle w:val="TableParagraph"/>
              <w:spacing w:line="195" w:lineRule="exact" w:before="9"/>
              <w:ind w:left="248" w:right="231"/>
              <w:rPr>
                <w:sz w:val="19"/>
              </w:rPr>
            </w:pPr>
            <w:r>
              <w:rPr>
                <w:color w:val="645D69"/>
                <w:w w:val="95"/>
                <w:sz w:val="19"/>
              </w:rPr>
              <w:t>DD  </w:t>
            </w:r>
            <w:r>
              <w:rPr>
                <w:color w:val="08080A"/>
                <w:sz w:val="19"/>
              </w:rPr>
              <w:t>0</w:t>
            </w:r>
            <w:r>
              <w:rPr>
                <w:color w:val="2F0A01"/>
                <w:sz w:val="19"/>
              </w:rPr>
              <w:t>.</w:t>
            </w:r>
            <w:r>
              <w:rPr>
                <w:color w:val="08080A"/>
                <w:sz w:val="19"/>
              </w:rPr>
              <w:t>5</w:t>
            </w:r>
            <w:r>
              <w:rPr>
                <w:color w:val="28232D"/>
                <w:sz w:val="19"/>
              </w:rPr>
              <w:t>% </w:t>
            </w:r>
            <w:r>
              <w:rPr>
                <w:color w:val="08080A"/>
                <w:sz w:val="19"/>
              </w:rPr>
              <w:t>0 </w:t>
            </w:r>
            <w:r>
              <w:rPr>
                <w:color w:val="28232D"/>
                <w:w w:val="95"/>
                <w:sz w:val="19"/>
              </w:rPr>
              <w:t>2</w:t>
            </w:r>
          </w:p>
        </w:tc>
      </w:tr>
      <w:tr>
        <w:trPr>
          <w:trHeight w:val="220" w:hRule="atLeast"/>
        </w:trPr>
        <w:tc>
          <w:tcPr>
            <w:tcW w:w="1733" w:type="dxa"/>
            <w:tcBorders>
              <w:top w:val="single" w:sz="6" w:space="0" w:color="000000"/>
              <w:left w:val="single" w:sz="6" w:space="0" w:color="000000"/>
              <w:bottom w:val="single" w:sz="6" w:space="0" w:color="000000"/>
              <w:right w:val="single" w:sz="6" w:space="0" w:color="000000"/>
            </w:tcBorders>
          </w:tcPr>
          <w:p>
            <w:pPr>
              <w:pStyle w:val="TableParagraph"/>
              <w:spacing w:line="205" w:lineRule="exact" w:before="0"/>
              <w:ind w:left="639" w:right="635"/>
              <w:rPr>
                <w:sz w:val="29"/>
              </w:rPr>
            </w:pPr>
            <w:r>
              <w:rPr>
                <w:color w:val="08080A"/>
                <w:w w:val="105"/>
                <w:sz w:val="29"/>
              </w:rPr>
              <w:t>co</w:t>
            </w:r>
          </w:p>
        </w:tc>
        <w:tc>
          <w:tcPr>
            <w:tcW w:w="1786" w:type="dxa"/>
            <w:tcBorders>
              <w:top w:val="single" w:sz="6" w:space="0" w:color="000000"/>
              <w:left w:val="single" w:sz="6" w:space="0" w:color="000000"/>
              <w:bottom w:val="single" w:sz="6" w:space="0" w:color="000000"/>
              <w:right w:val="single" w:sz="6" w:space="0" w:color="000000"/>
            </w:tcBorders>
          </w:tcPr>
          <w:p>
            <w:pPr>
              <w:pStyle w:val="TableParagraph"/>
              <w:spacing w:line="205" w:lineRule="exact" w:before="0"/>
              <w:ind w:left="486" w:right="489"/>
              <w:rPr>
                <w:sz w:val="19"/>
              </w:rPr>
            </w:pPr>
            <w:r>
              <w:rPr>
                <w:color w:val="08080A"/>
                <w:w w:val="110"/>
                <w:sz w:val="19"/>
              </w:rPr>
              <w:t>0-20ppm</w:t>
            </w:r>
          </w:p>
        </w:tc>
        <w:tc>
          <w:tcPr>
            <w:tcW w:w="1752" w:type="dxa"/>
            <w:tcBorders>
              <w:top w:val="single" w:sz="6" w:space="0" w:color="000000"/>
              <w:left w:val="single" w:sz="6" w:space="0" w:color="000000"/>
              <w:bottom w:val="single" w:sz="6" w:space="0" w:color="000000"/>
              <w:right w:val="single" w:sz="6" w:space="0" w:color="000000"/>
            </w:tcBorders>
          </w:tcPr>
          <w:p>
            <w:pPr>
              <w:pStyle w:val="TableParagraph"/>
              <w:spacing w:line="196" w:lineRule="exact" w:before="8"/>
              <w:ind w:left="121" w:right="130"/>
              <w:rPr>
                <w:rFonts w:ascii="Arial"/>
                <w:i/>
                <w:sz w:val="19"/>
              </w:rPr>
            </w:pPr>
            <w:r>
              <w:rPr>
                <w:rFonts w:ascii="Arial"/>
                <w:i/>
                <w:color w:val="08080A"/>
                <w:w w:val="110"/>
                <w:sz w:val="19"/>
              </w:rPr>
              <w:t>N</w:t>
            </w:r>
            <w:r>
              <w:rPr>
                <w:rFonts w:ascii="Arial"/>
                <w:i/>
                <w:color w:val="524B5D"/>
                <w:w w:val="110"/>
                <w:sz w:val="19"/>
              </w:rPr>
              <w:t>I</w:t>
            </w:r>
            <w:r>
              <w:rPr>
                <w:rFonts w:ascii="Arial"/>
                <w:i/>
                <w:color w:val="08080A"/>
                <w:w w:val="110"/>
                <w:sz w:val="19"/>
              </w:rPr>
              <w:t>A</w:t>
            </w:r>
          </w:p>
        </w:tc>
        <w:tc>
          <w:tcPr>
            <w:tcW w:w="1793" w:type="dxa"/>
            <w:tcBorders>
              <w:top w:val="single" w:sz="6" w:space="0" w:color="000000"/>
              <w:left w:val="single" w:sz="6" w:space="0" w:color="000000"/>
              <w:bottom w:val="single" w:sz="6" w:space="0" w:color="000000"/>
            </w:tcBorders>
          </w:tcPr>
          <w:p>
            <w:pPr>
              <w:pStyle w:val="TableParagraph"/>
              <w:spacing w:line="195" w:lineRule="exact" w:before="9"/>
              <w:ind w:left="248" w:right="219"/>
              <w:rPr>
                <w:sz w:val="19"/>
              </w:rPr>
            </w:pPr>
            <w:r>
              <w:rPr>
                <w:color w:val="645D69"/>
                <w:w w:val="110"/>
                <w:sz w:val="19"/>
              </w:rPr>
              <w:t>DD </w:t>
            </w:r>
            <w:r>
              <w:rPr>
                <w:color w:val="08080A"/>
                <w:w w:val="110"/>
                <w:sz w:val="19"/>
              </w:rPr>
              <w:t>5</w:t>
            </w:r>
            <w:r>
              <w:rPr>
                <w:color w:val="2F0A01"/>
                <w:w w:val="110"/>
                <w:sz w:val="19"/>
              </w:rPr>
              <w:t>.</w:t>
            </w:r>
            <w:r>
              <w:rPr>
                <w:color w:val="08080A"/>
                <w:w w:val="110"/>
                <w:sz w:val="19"/>
              </w:rPr>
              <w:t>0</w:t>
            </w:r>
            <w:r>
              <w:rPr>
                <w:color w:val="28232D"/>
                <w:w w:val="110"/>
                <w:sz w:val="19"/>
              </w:rPr>
              <w:t>%</w:t>
            </w:r>
          </w:p>
        </w:tc>
        <w:tc>
          <w:tcPr>
            <w:tcW w:w="1793" w:type="dxa"/>
            <w:tcBorders>
              <w:top w:val="single" w:sz="6" w:space="0" w:color="000000"/>
              <w:bottom w:val="single" w:sz="6" w:space="0" w:color="000000"/>
              <w:right w:val="single" w:sz="6" w:space="0" w:color="000000"/>
            </w:tcBorders>
          </w:tcPr>
          <w:p>
            <w:pPr>
              <w:pStyle w:val="TableParagraph"/>
              <w:spacing w:line="195" w:lineRule="exact" w:before="9"/>
              <w:ind w:left="248" w:right="224"/>
              <w:rPr>
                <w:sz w:val="19"/>
              </w:rPr>
            </w:pPr>
            <w:r>
              <w:rPr>
                <w:color w:val="645D69"/>
                <w:w w:val="110"/>
                <w:sz w:val="19"/>
              </w:rPr>
              <w:t>DD </w:t>
            </w:r>
            <w:r>
              <w:rPr>
                <w:color w:val="08080A"/>
                <w:w w:val="110"/>
                <w:sz w:val="19"/>
              </w:rPr>
              <w:t>5</w:t>
            </w:r>
            <w:r>
              <w:rPr>
                <w:color w:val="2F0A01"/>
                <w:w w:val="110"/>
                <w:sz w:val="19"/>
              </w:rPr>
              <w:t>.</w:t>
            </w:r>
            <w:r>
              <w:rPr>
                <w:color w:val="08080A"/>
                <w:w w:val="110"/>
                <w:sz w:val="19"/>
              </w:rPr>
              <w:t>0</w:t>
            </w:r>
            <w:r>
              <w:rPr>
                <w:color w:val="28232D"/>
                <w:w w:val="110"/>
                <w:sz w:val="19"/>
              </w:rPr>
              <w:t>%</w:t>
            </w:r>
          </w:p>
        </w:tc>
      </w:tr>
    </w:tbl>
    <w:p>
      <w:pPr>
        <w:pStyle w:val="BodyText"/>
        <w:rPr>
          <w:b/>
          <w:sz w:val="24"/>
        </w:rPr>
      </w:pPr>
    </w:p>
    <w:p>
      <w:pPr>
        <w:pStyle w:val="BodyText"/>
        <w:spacing w:before="10"/>
        <w:rPr>
          <w:b/>
          <w:sz w:val="24"/>
        </w:rPr>
      </w:pPr>
    </w:p>
    <w:p>
      <w:pPr>
        <w:spacing w:before="1"/>
        <w:ind w:left="799" w:right="0" w:firstLine="0"/>
        <w:jc w:val="left"/>
        <w:rPr>
          <w:b/>
          <w:sz w:val="23"/>
        </w:rPr>
      </w:pPr>
      <w:r>
        <w:rPr>
          <w:b/>
          <w:color w:val="08080A"/>
          <w:w w:val="105"/>
          <w:sz w:val="23"/>
        </w:rPr>
        <w:t>Fired Boilers</w:t>
      </w:r>
    </w:p>
    <w:p>
      <w:pPr>
        <w:pStyle w:val="BodyText"/>
        <w:spacing w:before="7"/>
        <w:rPr>
          <w:b/>
        </w:rPr>
      </w:pPr>
    </w:p>
    <w:tbl>
      <w:tblPr>
        <w:tblW w:w="0" w:type="auto"/>
        <w:jc w:val="left"/>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03"/>
        <w:gridCol w:w="1678"/>
        <w:gridCol w:w="1644"/>
        <w:gridCol w:w="1694"/>
        <w:gridCol w:w="1697"/>
      </w:tblGrid>
      <w:tr>
        <w:trPr>
          <w:trHeight w:val="680" w:hRule="atLeast"/>
        </w:trPr>
        <w:tc>
          <w:tcPr>
            <w:tcW w:w="1603" w:type="dxa"/>
          </w:tcPr>
          <w:p>
            <w:pPr>
              <w:pStyle w:val="TableParagraph"/>
              <w:spacing w:line="240" w:lineRule="auto" w:before="9"/>
              <w:ind w:left="575" w:right="573"/>
              <w:rPr>
                <w:sz w:val="19"/>
              </w:rPr>
            </w:pPr>
            <w:r>
              <w:rPr>
                <w:color w:val="08080A"/>
                <w:w w:val="105"/>
                <w:sz w:val="19"/>
              </w:rPr>
              <w:t>GAS</w:t>
            </w:r>
          </w:p>
        </w:tc>
        <w:tc>
          <w:tcPr>
            <w:tcW w:w="1678" w:type="dxa"/>
            <w:tcBorders>
              <w:right w:val="single" w:sz="8" w:space="0" w:color="000000"/>
            </w:tcBorders>
          </w:tcPr>
          <w:p>
            <w:pPr>
              <w:pStyle w:val="TableParagraph"/>
              <w:spacing w:line="252" w:lineRule="auto" w:before="9"/>
              <w:ind w:left="486" w:right="218" w:hanging="245"/>
              <w:jc w:val="left"/>
              <w:rPr>
                <w:sz w:val="19"/>
              </w:rPr>
            </w:pPr>
            <w:r>
              <w:rPr>
                <w:color w:val="08080A"/>
                <w:w w:val="105"/>
                <w:sz w:val="19"/>
              </w:rPr>
              <w:t>FULL SCALE RANGE</w:t>
            </w:r>
          </w:p>
          <w:p>
            <w:pPr>
              <w:pStyle w:val="TableParagraph"/>
              <w:spacing w:line="197" w:lineRule="exact" w:before="0"/>
              <w:ind w:left="327"/>
              <w:jc w:val="left"/>
              <w:rPr>
                <w:sz w:val="19"/>
              </w:rPr>
            </w:pPr>
            <w:r>
              <w:rPr>
                <w:color w:val="08080A"/>
                <w:w w:val="105"/>
                <w:sz w:val="19"/>
              </w:rPr>
              <w:t>(40 CFR 60)</w:t>
            </w:r>
          </w:p>
        </w:tc>
        <w:tc>
          <w:tcPr>
            <w:tcW w:w="1644" w:type="dxa"/>
            <w:tcBorders>
              <w:left w:val="single" w:sz="8" w:space="0" w:color="000000"/>
            </w:tcBorders>
          </w:tcPr>
          <w:p>
            <w:pPr>
              <w:pStyle w:val="TableParagraph"/>
              <w:spacing w:line="252" w:lineRule="auto" w:before="9"/>
              <w:ind w:left="559" w:right="355" w:hanging="184"/>
              <w:jc w:val="left"/>
              <w:rPr>
                <w:sz w:val="19"/>
              </w:rPr>
            </w:pPr>
            <w:r>
              <w:rPr>
                <w:color w:val="08080A"/>
                <w:w w:val="105"/>
                <w:sz w:val="19"/>
              </w:rPr>
              <w:t>40 CFR 75 SPAN</w:t>
            </w:r>
          </w:p>
        </w:tc>
        <w:tc>
          <w:tcPr>
            <w:tcW w:w="1694" w:type="dxa"/>
          </w:tcPr>
          <w:p>
            <w:pPr>
              <w:pStyle w:val="TableParagraph"/>
              <w:spacing w:line="240" w:lineRule="auto" w:before="9"/>
              <w:ind w:left="200" w:right="203"/>
              <w:rPr>
                <w:sz w:val="19"/>
              </w:rPr>
            </w:pPr>
            <w:r>
              <w:rPr>
                <w:color w:val="08080A"/>
                <w:w w:val="105"/>
                <w:sz w:val="19"/>
              </w:rPr>
              <w:t>ZERO ERROR</w:t>
            </w:r>
          </w:p>
          <w:p>
            <w:pPr>
              <w:pStyle w:val="TableParagraph"/>
              <w:spacing w:line="220" w:lineRule="atLeast" w:before="10"/>
              <w:ind w:left="200" w:right="194"/>
              <w:rPr>
                <w:sz w:val="19"/>
              </w:rPr>
            </w:pPr>
            <w:r>
              <w:rPr>
                <w:color w:val="08080A"/>
                <w:w w:val="105"/>
                <w:sz w:val="19"/>
              </w:rPr>
              <w:t>(SPAN OR RANGE)</w:t>
            </w:r>
          </w:p>
        </w:tc>
        <w:tc>
          <w:tcPr>
            <w:tcW w:w="1697" w:type="dxa"/>
            <w:tcBorders>
              <w:right w:val="single" w:sz="8" w:space="0" w:color="000000"/>
            </w:tcBorders>
          </w:tcPr>
          <w:p>
            <w:pPr>
              <w:pStyle w:val="TableParagraph"/>
              <w:spacing w:line="240" w:lineRule="auto" w:before="9"/>
              <w:ind w:left="205" w:right="208"/>
              <w:rPr>
                <w:sz w:val="19"/>
              </w:rPr>
            </w:pPr>
            <w:r>
              <w:rPr>
                <w:color w:val="08080A"/>
                <w:w w:val="105"/>
                <w:sz w:val="19"/>
              </w:rPr>
              <w:t>SPAN ERROR</w:t>
            </w:r>
          </w:p>
          <w:p>
            <w:pPr>
              <w:pStyle w:val="TableParagraph"/>
              <w:spacing w:line="220" w:lineRule="atLeast" w:before="10"/>
              <w:ind w:left="205" w:right="197"/>
              <w:rPr>
                <w:sz w:val="19"/>
              </w:rPr>
            </w:pPr>
            <w:r>
              <w:rPr>
                <w:color w:val="08080A"/>
                <w:w w:val="105"/>
                <w:sz w:val="19"/>
              </w:rPr>
              <w:t>(SPAN OR RANGE)</w:t>
            </w:r>
          </w:p>
        </w:tc>
      </w:tr>
      <w:tr>
        <w:trPr>
          <w:trHeight w:val="220" w:hRule="atLeast"/>
        </w:trPr>
        <w:tc>
          <w:tcPr>
            <w:tcW w:w="1603" w:type="dxa"/>
          </w:tcPr>
          <w:p>
            <w:pPr>
              <w:pStyle w:val="TableParagraph"/>
              <w:spacing w:line="195" w:lineRule="exact" w:before="9"/>
              <w:ind w:left="575" w:right="572"/>
              <w:rPr>
                <w:sz w:val="19"/>
              </w:rPr>
            </w:pPr>
            <w:r>
              <w:rPr>
                <w:color w:val="08080A"/>
                <w:sz w:val="19"/>
              </w:rPr>
              <w:t>NO</w:t>
            </w:r>
            <w:r>
              <w:rPr>
                <w:color w:val="28232D"/>
                <w:sz w:val="19"/>
              </w:rPr>
              <w:t>x</w:t>
            </w:r>
          </w:p>
        </w:tc>
        <w:tc>
          <w:tcPr>
            <w:tcW w:w="1678" w:type="dxa"/>
            <w:tcBorders>
              <w:right w:val="single" w:sz="8" w:space="0" w:color="000000"/>
            </w:tcBorders>
          </w:tcPr>
          <w:p>
            <w:pPr>
              <w:pStyle w:val="TableParagraph"/>
              <w:spacing w:line="205" w:lineRule="exact" w:before="0"/>
              <w:ind w:left="377" w:right="383"/>
              <w:rPr>
                <w:sz w:val="19"/>
              </w:rPr>
            </w:pPr>
            <w:r>
              <w:rPr>
                <w:color w:val="08080A"/>
                <w:w w:val="110"/>
                <w:sz w:val="19"/>
              </w:rPr>
              <w:t>0-lO0ppm</w:t>
            </w:r>
          </w:p>
        </w:tc>
        <w:tc>
          <w:tcPr>
            <w:tcW w:w="1644" w:type="dxa"/>
            <w:tcBorders>
              <w:left w:val="single" w:sz="8" w:space="0" w:color="000000"/>
            </w:tcBorders>
          </w:tcPr>
          <w:p>
            <w:pPr>
              <w:pStyle w:val="TableParagraph"/>
              <w:spacing w:line="200" w:lineRule="exact" w:before="4"/>
              <w:ind w:left="488" w:right="490"/>
              <w:rPr>
                <w:sz w:val="19"/>
              </w:rPr>
            </w:pPr>
            <w:r>
              <w:rPr>
                <w:color w:val="08080A"/>
                <w:w w:val="115"/>
                <w:sz w:val="19"/>
              </w:rPr>
              <w:t>90nnm</w:t>
            </w:r>
          </w:p>
        </w:tc>
        <w:tc>
          <w:tcPr>
            <w:tcW w:w="1694" w:type="dxa"/>
          </w:tcPr>
          <w:p>
            <w:pPr>
              <w:pStyle w:val="TableParagraph"/>
              <w:spacing w:line="195" w:lineRule="exact" w:before="9"/>
              <w:ind w:left="200" w:right="171"/>
              <w:rPr>
                <w:sz w:val="19"/>
              </w:rPr>
            </w:pPr>
            <w:r>
              <w:rPr>
                <w:color w:val="645D69"/>
                <w:w w:val="110"/>
                <w:sz w:val="19"/>
              </w:rPr>
              <w:t>DD </w:t>
            </w:r>
            <w:r>
              <w:rPr>
                <w:color w:val="08080A"/>
                <w:w w:val="110"/>
                <w:sz w:val="19"/>
              </w:rPr>
              <w:t>2</w:t>
            </w:r>
            <w:r>
              <w:rPr>
                <w:color w:val="2F0A01"/>
                <w:w w:val="110"/>
                <w:sz w:val="19"/>
              </w:rPr>
              <w:t>.</w:t>
            </w:r>
            <w:r>
              <w:rPr>
                <w:color w:val="08080A"/>
                <w:w w:val="110"/>
                <w:sz w:val="19"/>
              </w:rPr>
              <w:t>5</w:t>
            </w:r>
            <w:r>
              <w:rPr>
                <w:color w:val="28232D"/>
                <w:w w:val="110"/>
                <w:sz w:val="19"/>
              </w:rPr>
              <w:t>%</w:t>
            </w:r>
          </w:p>
        </w:tc>
        <w:tc>
          <w:tcPr>
            <w:tcW w:w="1697" w:type="dxa"/>
            <w:tcBorders>
              <w:right w:val="single" w:sz="8" w:space="0" w:color="000000"/>
            </w:tcBorders>
          </w:tcPr>
          <w:p>
            <w:pPr>
              <w:pStyle w:val="TableParagraph"/>
              <w:spacing w:line="195" w:lineRule="exact" w:before="9"/>
              <w:ind w:left="205" w:right="176"/>
              <w:rPr>
                <w:sz w:val="19"/>
              </w:rPr>
            </w:pPr>
            <w:r>
              <w:rPr>
                <w:color w:val="645D69"/>
                <w:w w:val="110"/>
                <w:sz w:val="19"/>
              </w:rPr>
              <w:t>DD </w:t>
            </w:r>
            <w:r>
              <w:rPr>
                <w:color w:val="08080A"/>
                <w:w w:val="110"/>
                <w:sz w:val="19"/>
              </w:rPr>
              <w:t>2</w:t>
            </w:r>
            <w:r>
              <w:rPr>
                <w:color w:val="2F0A01"/>
                <w:w w:val="110"/>
                <w:sz w:val="19"/>
              </w:rPr>
              <w:t>.</w:t>
            </w:r>
            <w:r>
              <w:rPr>
                <w:color w:val="08080A"/>
                <w:w w:val="110"/>
                <w:sz w:val="19"/>
              </w:rPr>
              <w:t>5</w:t>
            </w:r>
            <w:r>
              <w:rPr>
                <w:color w:val="28232D"/>
                <w:w w:val="110"/>
                <w:sz w:val="19"/>
              </w:rPr>
              <w:t>%</w:t>
            </w:r>
          </w:p>
        </w:tc>
      </w:tr>
      <w:tr>
        <w:trPr>
          <w:trHeight w:val="220" w:hRule="atLeast"/>
        </w:trPr>
        <w:tc>
          <w:tcPr>
            <w:tcW w:w="1603" w:type="dxa"/>
          </w:tcPr>
          <w:p>
            <w:pPr>
              <w:pStyle w:val="TableParagraph"/>
              <w:spacing w:line="195" w:lineRule="exact" w:before="9"/>
              <w:ind w:left="575" w:right="571"/>
              <w:rPr>
                <w:sz w:val="19"/>
              </w:rPr>
            </w:pPr>
            <w:r>
              <w:rPr>
                <w:color w:val="08080A"/>
                <w:sz w:val="19"/>
              </w:rPr>
              <w:t>0 </w:t>
            </w:r>
            <w:r>
              <w:rPr>
                <w:color w:val="28232D"/>
                <w:w w:val="95"/>
                <w:sz w:val="19"/>
              </w:rPr>
              <w:t>2</w:t>
            </w:r>
          </w:p>
        </w:tc>
        <w:tc>
          <w:tcPr>
            <w:tcW w:w="1678" w:type="dxa"/>
            <w:tcBorders>
              <w:right w:val="single" w:sz="8" w:space="0" w:color="000000"/>
            </w:tcBorders>
          </w:tcPr>
          <w:p>
            <w:pPr>
              <w:pStyle w:val="TableParagraph"/>
              <w:spacing w:line="195" w:lineRule="exact" w:before="9"/>
              <w:ind w:left="377" w:right="366"/>
              <w:rPr>
                <w:sz w:val="19"/>
              </w:rPr>
            </w:pPr>
            <w:r>
              <w:rPr>
                <w:color w:val="08080A"/>
                <w:sz w:val="19"/>
              </w:rPr>
              <w:t>1 0</w:t>
            </w:r>
            <w:r>
              <w:rPr>
                <w:color w:val="28232D"/>
                <w:sz w:val="19"/>
              </w:rPr>
              <w:t>%</w:t>
            </w:r>
          </w:p>
        </w:tc>
        <w:tc>
          <w:tcPr>
            <w:tcW w:w="1644" w:type="dxa"/>
            <w:tcBorders>
              <w:left w:val="single" w:sz="8" w:space="0" w:color="000000"/>
            </w:tcBorders>
          </w:tcPr>
          <w:p>
            <w:pPr>
              <w:pStyle w:val="TableParagraph"/>
              <w:spacing w:line="205" w:lineRule="exact" w:before="0"/>
              <w:ind w:left="488" w:right="488"/>
              <w:rPr>
                <w:sz w:val="19"/>
              </w:rPr>
            </w:pPr>
            <w:r>
              <w:rPr>
                <w:color w:val="08080A"/>
                <w:w w:val="115"/>
                <w:sz w:val="19"/>
              </w:rPr>
              <w:t>9ppm</w:t>
            </w:r>
          </w:p>
        </w:tc>
        <w:tc>
          <w:tcPr>
            <w:tcW w:w="1694" w:type="dxa"/>
          </w:tcPr>
          <w:p>
            <w:pPr>
              <w:pStyle w:val="TableParagraph"/>
              <w:spacing w:line="195" w:lineRule="exact" w:before="9"/>
              <w:ind w:left="200" w:right="178"/>
              <w:rPr>
                <w:sz w:val="19"/>
              </w:rPr>
            </w:pPr>
            <w:r>
              <w:rPr>
                <w:color w:val="645D69"/>
                <w:sz w:val="19"/>
              </w:rPr>
              <w:t>DD  </w:t>
            </w:r>
            <w:r>
              <w:rPr>
                <w:color w:val="08080A"/>
                <w:sz w:val="19"/>
              </w:rPr>
              <w:t>0</w:t>
            </w:r>
            <w:r>
              <w:rPr>
                <w:color w:val="2F0A01"/>
                <w:sz w:val="19"/>
              </w:rPr>
              <w:t>.</w:t>
            </w:r>
            <w:r>
              <w:rPr>
                <w:color w:val="08080A"/>
                <w:sz w:val="19"/>
              </w:rPr>
              <w:t>5</w:t>
            </w:r>
            <w:r>
              <w:rPr>
                <w:color w:val="28232D"/>
                <w:sz w:val="19"/>
              </w:rPr>
              <w:t>%  </w:t>
            </w:r>
            <w:r>
              <w:rPr>
                <w:color w:val="08080A"/>
                <w:sz w:val="19"/>
              </w:rPr>
              <w:t>0 </w:t>
            </w:r>
            <w:r>
              <w:rPr>
                <w:color w:val="28232D"/>
                <w:sz w:val="19"/>
              </w:rPr>
              <w:t>2</w:t>
            </w:r>
          </w:p>
        </w:tc>
        <w:tc>
          <w:tcPr>
            <w:tcW w:w="1697" w:type="dxa"/>
            <w:tcBorders>
              <w:right w:val="single" w:sz="8" w:space="0" w:color="000000"/>
            </w:tcBorders>
          </w:tcPr>
          <w:p>
            <w:pPr>
              <w:pStyle w:val="TableParagraph"/>
              <w:spacing w:line="195" w:lineRule="exact" w:before="9"/>
              <w:ind w:left="205" w:right="178"/>
              <w:rPr>
                <w:sz w:val="19"/>
              </w:rPr>
            </w:pPr>
            <w:r>
              <w:rPr>
                <w:color w:val="645D69"/>
                <w:w w:val="95"/>
                <w:sz w:val="19"/>
              </w:rPr>
              <w:t>DD  </w:t>
            </w:r>
            <w:r>
              <w:rPr>
                <w:color w:val="08080A"/>
                <w:sz w:val="19"/>
              </w:rPr>
              <w:t>0.5</w:t>
            </w:r>
            <w:r>
              <w:rPr>
                <w:color w:val="28232D"/>
                <w:sz w:val="19"/>
              </w:rPr>
              <w:t>% </w:t>
            </w:r>
            <w:r>
              <w:rPr>
                <w:color w:val="08080A"/>
                <w:sz w:val="19"/>
              </w:rPr>
              <w:t>0 </w:t>
            </w:r>
            <w:r>
              <w:rPr>
                <w:color w:val="28232D"/>
                <w:w w:val="95"/>
                <w:sz w:val="19"/>
              </w:rPr>
              <w:t>2</w:t>
            </w:r>
          </w:p>
        </w:tc>
      </w:tr>
    </w:tbl>
    <w:p>
      <w:pPr>
        <w:pStyle w:val="BodyText"/>
        <w:spacing w:before="8"/>
        <w:rPr>
          <w:b/>
          <w:sz w:val="24"/>
        </w:rPr>
      </w:pPr>
    </w:p>
    <w:p>
      <w:pPr>
        <w:pStyle w:val="ListParagraph"/>
        <w:numPr>
          <w:ilvl w:val="2"/>
          <w:numId w:val="8"/>
        </w:numPr>
        <w:tabs>
          <w:tab w:pos="1462" w:val="left" w:leader="none"/>
        </w:tabs>
        <w:spacing w:line="240" w:lineRule="auto" w:before="0" w:after="0"/>
        <w:ind w:left="1461" w:right="0" w:hanging="718"/>
        <w:jc w:val="left"/>
        <w:rPr>
          <w:b/>
          <w:color w:val="08080A"/>
          <w:sz w:val="23"/>
        </w:rPr>
      </w:pPr>
      <w:r>
        <w:rPr>
          <w:b/>
          <w:color w:val="08080A"/>
          <w:w w:val="105"/>
          <w:sz w:val="23"/>
        </w:rPr>
        <w:t>40</w:t>
      </w:r>
      <w:r>
        <w:rPr>
          <w:b/>
          <w:color w:val="08080A"/>
          <w:spacing w:val="-17"/>
          <w:w w:val="105"/>
          <w:sz w:val="23"/>
        </w:rPr>
        <w:t> </w:t>
      </w:r>
      <w:r>
        <w:rPr>
          <w:b/>
          <w:color w:val="08080A"/>
          <w:w w:val="105"/>
          <w:sz w:val="23"/>
        </w:rPr>
        <w:t>CFR</w:t>
      </w:r>
      <w:r>
        <w:rPr>
          <w:b/>
          <w:color w:val="08080A"/>
          <w:spacing w:val="-10"/>
          <w:w w:val="105"/>
          <w:sz w:val="23"/>
        </w:rPr>
        <w:t> </w:t>
      </w:r>
      <w:r>
        <w:rPr>
          <w:b/>
          <w:color w:val="08080A"/>
          <w:w w:val="105"/>
          <w:sz w:val="23"/>
        </w:rPr>
        <w:t>75</w:t>
      </w:r>
      <w:r>
        <w:rPr>
          <w:b/>
          <w:color w:val="08080A"/>
          <w:spacing w:val="-13"/>
          <w:w w:val="105"/>
          <w:sz w:val="23"/>
        </w:rPr>
        <w:t> </w:t>
      </w:r>
      <w:r>
        <w:rPr>
          <w:b/>
          <w:color w:val="08080A"/>
          <w:w w:val="105"/>
          <w:sz w:val="23"/>
        </w:rPr>
        <w:t>DAHS</w:t>
      </w:r>
      <w:r>
        <w:rPr>
          <w:b/>
          <w:color w:val="08080A"/>
          <w:spacing w:val="-13"/>
          <w:w w:val="105"/>
          <w:sz w:val="23"/>
        </w:rPr>
        <w:t> </w:t>
      </w:r>
      <w:r>
        <w:rPr>
          <w:b/>
          <w:color w:val="08080A"/>
          <w:w w:val="105"/>
          <w:sz w:val="23"/>
        </w:rPr>
        <w:t>Verification Tests</w:t>
      </w:r>
    </w:p>
    <w:p>
      <w:pPr>
        <w:pStyle w:val="BodyText"/>
        <w:spacing w:before="8"/>
        <w:rPr>
          <w:b/>
          <w:sz w:val="25"/>
        </w:rPr>
      </w:pPr>
    </w:p>
    <w:p>
      <w:pPr>
        <w:spacing w:line="259" w:lineRule="auto" w:before="1"/>
        <w:ind w:left="801" w:right="1076" w:firstLine="1"/>
        <w:jc w:val="left"/>
        <w:rPr>
          <w:sz w:val="22"/>
        </w:rPr>
      </w:pPr>
      <w:r>
        <w:rPr>
          <w:color w:val="08080A"/>
          <w:w w:val="110"/>
          <w:sz w:val="22"/>
        </w:rPr>
        <w:t>The DAHS evaluation and certification include sample calculations to verify the following:</w:t>
      </w:r>
    </w:p>
    <w:p>
      <w:pPr>
        <w:pStyle w:val="BodyText"/>
        <w:spacing w:before="3"/>
        <w:rPr>
          <w:sz w:val="24"/>
        </w:rPr>
      </w:pPr>
    </w:p>
    <w:p>
      <w:pPr>
        <w:pStyle w:val="ListParagraph"/>
        <w:numPr>
          <w:ilvl w:val="0"/>
          <w:numId w:val="12"/>
        </w:numPr>
        <w:tabs>
          <w:tab w:pos="1522" w:val="left" w:leader="none"/>
        </w:tabs>
        <w:spacing w:line="240" w:lineRule="auto" w:before="0" w:after="0"/>
        <w:ind w:left="1521" w:right="0" w:hanging="358"/>
        <w:jc w:val="left"/>
        <w:rPr>
          <w:sz w:val="22"/>
        </w:rPr>
      </w:pPr>
      <w:r>
        <w:rPr>
          <w:color w:val="08080A"/>
          <w:w w:val="110"/>
          <w:sz w:val="22"/>
        </w:rPr>
        <w:t>Proper</w:t>
      </w:r>
      <w:r>
        <w:rPr>
          <w:color w:val="08080A"/>
          <w:spacing w:val="-13"/>
          <w:w w:val="110"/>
          <w:sz w:val="22"/>
        </w:rPr>
        <w:t> </w:t>
      </w:r>
      <w:r>
        <w:rPr>
          <w:color w:val="08080A"/>
          <w:w w:val="110"/>
          <w:sz w:val="22"/>
        </w:rPr>
        <w:t>computation</w:t>
      </w:r>
      <w:r>
        <w:rPr>
          <w:color w:val="08080A"/>
          <w:spacing w:val="-12"/>
          <w:w w:val="110"/>
          <w:sz w:val="22"/>
        </w:rPr>
        <w:t> </w:t>
      </w:r>
      <w:r>
        <w:rPr>
          <w:color w:val="08080A"/>
          <w:w w:val="110"/>
          <w:sz w:val="22"/>
        </w:rPr>
        <w:t>of</w:t>
      </w:r>
      <w:r>
        <w:rPr>
          <w:color w:val="08080A"/>
          <w:spacing w:val="-21"/>
          <w:w w:val="110"/>
          <w:sz w:val="22"/>
        </w:rPr>
        <w:t> </w:t>
      </w:r>
      <w:r>
        <w:rPr>
          <w:color w:val="08080A"/>
          <w:w w:val="110"/>
          <w:sz w:val="22"/>
        </w:rPr>
        <w:t>all</w:t>
      </w:r>
      <w:r>
        <w:rPr>
          <w:color w:val="08080A"/>
          <w:spacing w:val="-19"/>
          <w:w w:val="110"/>
          <w:sz w:val="22"/>
        </w:rPr>
        <w:t> </w:t>
      </w:r>
      <w:r>
        <w:rPr>
          <w:color w:val="08080A"/>
          <w:w w:val="110"/>
          <w:sz w:val="22"/>
        </w:rPr>
        <w:t>required</w:t>
      </w:r>
      <w:r>
        <w:rPr>
          <w:color w:val="08080A"/>
          <w:spacing w:val="-12"/>
          <w:w w:val="110"/>
          <w:sz w:val="22"/>
        </w:rPr>
        <w:t> </w:t>
      </w:r>
      <w:r>
        <w:rPr>
          <w:color w:val="08080A"/>
          <w:w w:val="110"/>
          <w:sz w:val="22"/>
        </w:rPr>
        <w:t>emissions.</w:t>
      </w:r>
    </w:p>
    <w:p>
      <w:pPr>
        <w:pStyle w:val="ListParagraph"/>
        <w:numPr>
          <w:ilvl w:val="0"/>
          <w:numId w:val="12"/>
        </w:numPr>
        <w:tabs>
          <w:tab w:pos="1522" w:val="left" w:leader="none"/>
        </w:tabs>
        <w:spacing w:line="240" w:lineRule="auto" w:before="24" w:after="0"/>
        <w:ind w:left="1521" w:right="0" w:hanging="357"/>
        <w:jc w:val="left"/>
        <w:rPr>
          <w:sz w:val="22"/>
        </w:rPr>
      </w:pPr>
      <w:r>
        <w:rPr>
          <w:color w:val="08080A"/>
          <w:w w:val="110"/>
          <w:sz w:val="22"/>
        </w:rPr>
        <w:t>Proper</w:t>
      </w:r>
      <w:r>
        <w:rPr>
          <w:color w:val="08080A"/>
          <w:spacing w:val="-10"/>
          <w:w w:val="110"/>
          <w:sz w:val="22"/>
        </w:rPr>
        <w:t> </w:t>
      </w:r>
      <w:r>
        <w:rPr>
          <w:color w:val="08080A"/>
          <w:w w:val="110"/>
          <w:sz w:val="22"/>
        </w:rPr>
        <w:t>computation</w:t>
      </w:r>
      <w:r>
        <w:rPr>
          <w:color w:val="08080A"/>
          <w:spacing w:val="-8"/>
          <w:w w:val="110"/>
          <w:sz w:val="22"/>
        </w:rPr>
        <w:t> </w:t>
      </w:r>
      <w:r>
        <w:rPr>
          <w:color w:val="08080A"/>
          <w:w w:val="110"/>
          <w:sz w:val="22"/>
        </w:rPr>
        <w:t>and</w:t>
      </w:r>
      <w:r>
        <w:rPr>
          <w:color w:val="08080A"/>
          <w:spacing w:val="-12"/>
          <w:w w:val="110"/>
          <w:sz w:val="22"/>
        </w:rPr>
        <w:t> </w:t>
      </w:r>
      <w:r>
        <w:rPr>
          <w:color w:val="08080A"/>
          <w:w w:val="110"/>
          <w:sz w:val="22"/>
        </w:rPr>
        <w:t>application</w:t>
      </w:r>
      <w:r>
        <w:rPr>
          <w:color w:val="08080A"/>
          <w:spacing w:val="-6"/>
          <w:w w:val="110"/>
          <w:sz w:val="22"/>
        </w:rPr>
        <w:t> </w:t>
      </w:r>
      <w:r>
        <w:rPr>
          <w:color w:val="08080A"/>
          <w:w w:val="110"/>
          <w:sz w:val="22"/>
        </w:rPr>
        <w:t>of</w:t>
      </w:r>
      <w:r>
        <w:rPr>
          <w:color w:val="08080A"/>
          <w:spacing w:val="-18"/>
          <w:w w:val="110"/>
          <w:sz w:val="22"/>
        </w:rPr>
        <w:t> </w:t>
      </w:r>
      <w:r>
        <w:rPr>
          <w:color w:val="08080A"/>
          <w:w w:val="110"/>
          <w:sz w:val="22"/>
        </w:rPr>
        <w:t>the</w:t>
      </w:r>
      <w:r>
        <w:rPr>
          <w:color w:val="08080A"/>
          <w:spacing w:val="-21"/>
          <w:w w:val="110"/>
          <w:sz w:val="22"/>
        </w:rPr>
        <w:t> </w:t>
      </w:r>
      <w:r>
        <w:rPr>
          <w:color w:val="08080A"/>
          <w:w w:val="110"/>
          <w:sz w:val="22"/>
        </w:rPr>
        <w:t>missing</w:t>
      </w:r>
      <w:r>
        <w:rPr>
          <w:color w:val="08080A"/>
          <w:spacing w:val="-7"/>
          <w:w w:val="110"/>
          <w:sz w:val="22"/>
        </w:rPr>
        <w:t> </w:t>
      </w:r>
      <w:r>
        <w:rPr>
          <w:color w:val="08080A"/>
          <w:w w:val="110"/>
          <w:sz w:val="22"/>
        </w:rPr>
        <w:t>data</w:t>
      </w:r>
      <w:r>
        <w:rPr>
          <w:color w:val="08080A"/>
          <w:spacing w:val="-15"/>
          <w:w w:val="110"/>
          <w:sz w:val="22"/>
        </w:rPr>
        <w:t> </w:t>
      </w:r>
      <w:r>
        <w:rPr>
          <w:color w:val="08080A"/>
          <w:w w:val="110"/>
          <w:sz w:val="22"/>
        </w:rPr>
        <w:t>substation</w:t>
      </w:r>
      <w:r>
        <w:rPr>
          <w:color w:val="08080A"/>
          <w:spacing w:val="-9"/>
          <w:w w:val="110"/>
          <w:sz w:val="22"/>
        </w:rPr>
        <w:t> </w:t>
      </w:r>
      <w:r>
        <w:rPr>
          <w:color w:val="08080A"/>
          <w:w w:val="110"/>
          <w:sz w:val="22"/>
        </w:rPr>
        <w:t>procedures</w:t>
      </w:r>
      <w:r>
        <w:rPr>
          <w:color w:val="010A26"/>
          <w:w w:val="110"/>
          <w:sz w:val="22"/>
        </w:rPr>
        <w:t>.</w:t>
      </w:r>
    </w:p>
    <w:p>
      <w:pPr>
        <w:pStyle w:val="ListParagraph"/>
        <w:numPr>
          <w:ilvl w:val="0"/>
          <w:numId w:val="12"/>
        </w:numPr>
        <w:tabs>
          <w:tab w:pos="1524" w:val="left" w:leader="none"/>
        </w:tabs>
        <w:spacing w:line="240" w:lineRule="auto" w:before="20" w:after="0"/>
        <w:ind w:left="1523" w:right="0" w:hanging="363"/>
        <w:jc w:val="left"/>
        <w:rPr>
          <w:sz w:val="22"/>
        </w:rPr>
      </w:pPr>
      <w:r>
        <w:rPr>
          <w:color w:val="08080A"/>
          <w:w w:val="110"/>
          <w:sz w:val="22"/>
        </w:rPr>
        <w:t>Application</w:t>
      </w:r>
      <w:r>
        <w:rPr>
          <w:color w:val="08080A"/>
          <w:spacing w:val="-3"/>
          <w:w w:val="110"/>
          <w:sz w:val="22"/>
        </w:rPr>
        <w:t> </w:t>
      </w:r>
      <w:r>
        <w:rPr>
          <w:color w:val="08080A"/>
          <w:w w:val="110"/>
          <w:sz w:val="22"/>
        </w:rPr>
        <w:t>of</w:t>
      </w:r>
      <w:r>
        <w:rPr>
          <w:color w:val="08080A"/>
          <w:spacing w:val="-19"/>
          <w:w w:val="110"/>
          <w:sz w:val="22"/>
        </w:rPr>
        <w:t> </w:t>
      </w:r>
      <w:r>
        <w:rPr>
          <w:color w:val="08080A"/>
          <w:w w:val="110"/>
          <w:sz w:val="22"/>
        </w:rPr>
        <w:t>the</w:t>
      </w:r>
      <w:r>
        <w:rPr>
          <w:color w:val="08080A"/>
          <w:spacing w:val="-21"/>
          <w:w w:val="110"/>
          <w:sz w:val="22"/>
        </w:rPr>
        <w:t> </w:t>
      </w:r>
      <w:r>
        <w:rPr>
          <w:color w:val="08080A"/>
          <w:w w:val="110"/>
          <w:sz w:val="22"/>
        </w:rPr>
        <w:t>bias</w:t>
      </w:r>
      <w:r>
        <w:rPr>
          <w:color w:val="08080A"/>
          <w:spacing w:val="-17"/>
          <w:w w:val="110"/>
          <w:sz w:val="22"/>
        </w:rPr>
        <w:t> </w:t>
      </w:r>
      <w:r>
        <w:rPr>
          <w:color w:val="08080A"/>
          <w:w w:val="110"/>
          <w:sz w:val="22"/>
        </w:rPr>
        <w:t>adjustment</w:t>
      </w:r>
      <w:r>
        <w:rPr>
          <w:color w:val="08080A"/>
          <w:spacing w:val="-9"/>
          <w:w w:val="110"/>
          <w:sz w:val="22"/>
        </w:rPr>
        <w:t> </w:t>
      </w:r>
      <w:r>
        <w:rPr>
          <w:color w:val="08080A"/>
          <w:w w:val="110"/>
          <w:sz w:val="22"/>
        </w:rPr>
        <w:t>factor.</w:t>
      </w:r>
    </w:p>
    <w:p>
      <w:pPr>
        <w:pStyle w:val="BodyText"/>
        <w:rPr>
          <w:sz w:val="26"/>
        </w:rPr>
      </w:pPr>
    </w:p>
    <w:p>
      <w:pPr>
        <w:spacing w:before="0"/>
        <w:ind w:left="803" w:right="0" w:firstLine="0"/>
        <w:jc w:val="left"/>
        <w:rPr>
          <w:sz w:val="22"/>
        </w:rPr>
      </w:pPr>
      <w:r>
        <w:rPr>
          <w:color w:val="08080A"/>
          <w:w w:val="110"/>
          <w:sz w:val="22"/>
        </w:rPr>
        <w:t>These tests are performed in accordance with EPA specifications.</w:t>
      </w:r>
    </w:p>
    <w:p>
      <w:pPr>
        <w:pStyle w:val="BodyText"/>
        <w:spacing w:before="2"/>
        <w:rPr>
          <w:sz w:val="25"/>
        </w:rPr>
      </w:pPr>
    </w:p>
    <w:p>
      <w:pPr>
        <w:pStyle w:val="Heading2"/>
        <w:numPr>
          <w:ilvl w:val="2"/>
          <w:numId w:val="8"/>
        </w:numPr>
        <w:tabs>
          <w:tab w:pos="1462" w:val="left" w:leader="none"/>
        </w:tabs>
        <w:spacing w:line="240" w:lineRule="auto" w:before="0" w:after="0"/>
        <w:ind w:left="1461" w:right="0" w:hanging="718"/>
        <w:jc w:val="left"/>
        <w:rPr>
          <w:color w:val="08080A"/>
        </w:rPr>
      </w:pPr>
      <w:r>
        <w:rPr>
          <w:color w:val="08080A"/>
          <w:w w:val="105"/>
        </w:rPr>
        <w:t>40</w:t>
      </w:r>
      <w:r>
        <w:rPr>
          <w:color w:val="08080A"/>
          <w:spacing w:val="-19"/>
          <w:w w:val="105"/>
        </w:rPr>
        <w:t> </w:t>
      </w:r>
      <w:r>
        <w:rPr>
          <w:color w:val="08080A"/>
          <w:w w:val="105"/>
        </w:rPr>
        <w:t>CFR</w:t>
      </w:r>
      <w:r>
        <w:rPr>
          <w:color w:val="08080A"/>
          <w:spacing w:val="-13"/>
          <w:w w:val="105"/>
        </w:rPr>
        <w:t> </w:t>
      </w:r>
      <w:r>
        <w:rPr>
          <w:color w:val="08080A"/>
          <w:w w:val="105"/>
        </w:rPr>
        <w:t>75</w:t>
      </w:r>
      <w:r>
        <w:rPr>
          <w:color w:val="08080A"/>
          <w:spacing w:val="-16"/>
          <w:w w:val="105"/>
        </w:rPr>
        <w:t> </w:t>
      </w:r>
      <w:r>
        <w:rPr>
          <w:color w:val="08080A"/>
          <w:w w:val="105"/>
        </w:rPr>
        <w:t>Cycle</w:t>
      </w:r>
      <w:r>
        <w:rPr>
          <w:color w:val="08080A"/>
          <w:spacing w:val="-11"/>
          <w:w w:val="105"/>
        </w:rPr>
        <w:t> </w:t>
      </w:r>
      <w:r>
        <w:rPr>
          <w:color w:val="08080A"/>
          <w:w w:val="105"/>
        </w:rPr>
        <w:t>Time/Response</w:t>
      </w:r>
      <w:r>
        <w:rPr>
          <w:color w:val="08080A"/>
          <w:spacing w:val="7"/>
          <w:w w:val="105"/>
        </w:rPr>
        <w:t> </w:t>
      </w:r>
      <w:r>
        <w:rPr>
          <w:color w:val="08080A"/>
          <w:w w:val="105"/>
        </w:rPr>
        <w:t>Time</w:t>
      </w:r>
      <w:r>
        <w:rPr>
          <w:color w:val="08080A"/>
          <w:spacing w:val="-10"/>
          <w:w w:val="105"/>
        </w:rPr>
        <w:t> </w:t>
      </w:r>
      <w:r>
        <w:rPr>
          <w:color w:val="08080A"/>
          <w:w w:val="105"/>
        </w:rPr>
        <w:t>Test</w:t>
      </w:r>
    </w:p>
    <w:p>
      <w:pPr>
        <w:pStyle w:val="BodyText"/>
        <w:spacing w:before="9"/>
        <w:rPr>
          <w:b/>
          <w:sz w:val="25"/>
        </w:rPr>
      </w:pPr>
    </w:p>
    <w:p>
      <w:pPr>
        <w:spacing w:line="261" w:lineRule="auto" w:before="0"/>
        <w:ind w:left="798" w:right="358" w:firstLine="4"/>
        <w:jc w:val="left"/>
        <w:rPr>
          <w:sz w:val="22"/>
        </w:rPr>
      </w:pPr>
      <w:r>
        <w:rPr>
          <w:color w:val="08080A"/>
          <w:w w:val="110"/>
          <w:sz w:val="22"/>
        </w:rPr>
        <w:t>The</w:t>
      </w:r>
      <w:r>
        <w:rPr>
          <w:color w:val="08080A"/>
          <w:spacing w:val="-14"/>
          <w:w w:val="110"/>
          <w:sz w:val="22"/>
        </w:rPr>
        <w:t> </w:t>
      </w:r>
      <w:r>
        <w:rPr>
          <w:color w:val="08080A"/>
          <w:w w:val="110"/>
          <w:sz w:val="22"/>
        </w:rPr>
        <w:t>cycle</w:t>
      </w:r>
      <w:r>
        <w:rPr>
          <w:color w:val="08080A"/>
          <w:spacing w:val="-11"/>
          <w:w w:val="110"/>
          <w:sz w:val="22"/>
        </w:rPr>
        <w:t> </w:t>
      </w:r>
      <w:r>
        <w:rPr>
          <w:color w:val="08080A"/>
          <w:w w:val="110"/>
          <w:sz w:val="22"/>
        </w:rPr>
        <w:t>time</w:t>
      </w:r>
      <w:r>
        <w:rPr>
          <w:color w:val="423441"/>
          <w:w w:val="110"/>
          <w:sz w:val="22"/>
        </w:rPr>
        <w:t>/</w:t>
      </w:r>
      <w:r>
        <w:rPr>
          <w:color w:val="08080A"/>
          <w:w w:val="110"/>
          <w:sz w:val="22"/>
        </w:rPr>
        <w:t>response</w:t>
      </w:r>
      <w:r>
        <w:rPr>
          <w:color w:val="08080A"/>
          <w:spacing w:val="10"/>
          <w:w w:val="110"/>
          <w:sz w:val="22"/>
        </w:rPr>
        <w:t> </w:t>
      </w:r>
      <w:r>
        <w:rPr>
          <w:color w:val="08080A"/>
          <w:w w:val="110"/>
          <w:sz w:val="22"/>
        </w:rPr>
        <w:t>time</w:t>
      </w:r>
      <w:r>
        <w:rPr>
          <w:color w:val="08080A"/>
          <w:spacing w:val="-10"/>
          <w:w w:val="110"/>
          <w:sz w:val="22"/>
        </w:rPr>
        <w:t> </w:t>
      </w:r>
      <w:r>
        <w:rPr>
          <w:color w:val="08080A"/>
          <w:w w:val="110"/>
          <w:sz w:val="22"/>
        </w:rPr>
        <w:t>test</w:t>
      </w:r>
      <w:r>
        <w:rPr>
          <w:color w:val="08080A"/>
          <w:spacing w:val="-9"/>
          <w:w w:val="110"/>
          <w:sz w:val="22"/>
        </w:rPr>
        <w:t> </w:t>
      </w:r>
      <w:r>
        <w:rPr>
          <w:color w:val="08080A"/>
          <w:w w:val="110"/>
          <w:sz w:val="22"/>
        </w:rPr>
        <w:t>assesses</w:t>
      </w:r>
      <w:r>
        <w:rPr>
          <w:color w:val="08080A"/>
          <w:spacing w:val="-7"/>
          <w:w w:val="110"/>
          <w:sz w:val="22"/>
        </w:rPr>
        <w:t> </w:t>
      </w:r>
      <w:r>
        <w:rPr>
          <w:color w:val="08080A"/>
          <w:w w:val="110"/>
          <w:sz w:val="22"/>
        </w:rPr>
        <w:t>the</w:t>
      </w:r>
      <w:r>
        <w:rPr>
          <w:color w:val="08080A"/>
          <w:spacing w:val="-11"/>
          <w:w w:val="110"/>
          <w:sz w:val="22"/>
        </w:rPr>
        <w:t> </w:t>
      </w:r>
      <w:r>
        <w:rPr>
          <w:color w:val="08080A"/>
          <w:w w:val="110"/>
          <w:sz w:val="22"/>
        </w:rPr>
        <w:t>time</w:t>
      </w:r>
      <w:r>
        <w:rPr>
          <w:color w:val="08080A"/>
          <w:spacing w:val="-11"/>
          <w:w w:val="110"/>
          <w:sz w:val="22"/>
        </w:rPr>
        <w:t> </w:t>
      </w:r>
      <w:r>
        <w:rPr>
          <w:color w:val="08080A"/>
          <w:w w:val="110"/>
          <w:sz w:val="22"/>
        </w:rPr>
        <w:t>required</w:t>
      </w:r>
      <w:r>
        <w:rPr>
          <w:color w:val="08080A"/>
          <w:spacing w:val="-5"/>
          <w:w w:val="110"/>
          <w:sz w:val="22"/>
        </w:rPr>
        <w:t> </w:t>
      </w:r>
      <w:r>
        <w:rPr>
          <w:color w:val="08080A"/>
          <w:w w:val="110"/>
          <w:sz w:val="22"/>
        </w:rPr>
        <w:t>for</w:t>
      </w:r>
      <w:r>
        <w:rPr>
          <w:color w:val="08080A"/>
          <w:spacing w:val="-13"/>
          <w:w w:val="110"/>
          <w:sz w:val="22"/>
        </w:rPr>
        <w:t> </w:t>
      </w:r>
      <w:r>
        <w:rPr>
          <w:color w:val="08080A"/>
          <w:w w:val="110"/>
          <w:sz w:val="22"/>
        </w:rPr>
        <w:t>the</w:t>
      </w:r>
      <w:r>
        <w:rPr>
          <w:color w:val="08080A"/>
          <w:spacing w:val="-12"/>
          <w:w w:val="110"/>
          <w:sz w:val="22"/>
        </w:rPr>
        <w:t> </w:t>
      </w:r>
      <w:r>
        <w:rPr>
          <w:color w:val="08080A"/>
          <w:w w:val="110"/>
          <w:sz w:val="22"/>
        </w:rPr>
        <w:t>CEMS</w:t>
      </w:r>
      <w:r>
        <w:rPr>
          <w:color w:val="08080A"/>
          <w:spacing w:val="-5"/>
          <w:w w:val="110"/>
          <w:sz w:val="22"/>
        </w:rPr>
        <w:t> </w:t>
      </w:r>
      <w:r>
        <w:rPr>
          <w:color w:val="08080A"/>
          <w:w w:val="110"/>
          <w:sz w:val="22"/>
        </w:rPr>
        <w:t>to</w:t>
      </w:r>
      <w:r>
        <w:rPr>
          <w:color w:val="08080A"/>
          <w:spacing w:val="-13"/>
          <w:w w:val="110"/>
          <w:sz w:val="22"/>
        </w:rPr>
        <w:t> </w:t>
      </w:r>
      <w:r>
        <w:rPr>
          <w:color w:val="08080A"/>
          <w:w w:val="110"/>
          <w:sz w:val="22"/>
        </w:rPr>
        <w:t>respond</w:t>
      </w:r>
      <w:r>
        <w:rPr>
          <w:color w:val="08080A"/>
          <w:spacing w:val="-7"/>
          <w:w w:val="110"/>
          <w:sz w:val="22"/>
        </w:rPr>
        <w:t> </w:t>
      </w:r>
      <w:r>
        <w:rPr>
          <w:color w:val="08080A"/>
          <w:w w:val="110"/>
          <w:sz w:val="22"/>
        </w:rPr>
        <w:t>to a change in monitored gases. The response test includes the response through the entire sample transport</w:t>
      </w:r>
      <w:r>
        <w:rPr>
          <w:color w:val="28232D"/>
          <w:w w:val="110"/>
          <w:sz w:val="22"/>
        </w:rPr>
        <w:t>, </w:t>
      </w:r>
      <w:r>
        <w:rPr>
          <w:color w:val="08080A"/>
          <w:w w:val="110"/>
          <w:sz w:val="22"/>
        </w:rPr>
        <w:t>sample conditioning</w:t>
      </w:r>
      <w:r>
        <w:rPr>
          <w:color w:val="28232D"/>
          <w:w w:val="110"/>
          <w:sz w:val="22"/>
        </w:rPr>
        <w:t>, </w:t>
      </w:r>
      <w:r>
        <w:rPr>
          <w:color w:val="08080A"/>
          <w:w w:val="110"/>
          <w:sz w:val="22"/>
        </w:rPr>
        <w:t>analyzing and reporting system cycle of the CEMS</w:t>
      </w:r>
      <w:r>
        <w:rPr>
          <w:color w:val="010A26"/>
          <w:w w:val="110"/>
          <w:sz w:val="22"/>
        </w:rPr>
        <w:t>.</w:t>
      </w:r>
      <w:r>
        <w:rPr>
          <w:color w:val="010A26"/>
          <w:spacing w:val="-16"/>
          <w:w w:val="110"/>
          <w:sz w:val="22"/>
        </w:rPr>
        <w:t> </w:t>
      </w:r>
      <w:r>
        <w:rPr>
          <w:color w:val="08080A"/>
          <w:w w:val="110"/>
          <w:sz w:val="22"/>
        </w:rPr>
        <w:t>Tests</w:t>
      </w:r>
      <w:r>
        <w:rPr>
          <w:color w:val="08080A"/>
          <w:spacing w:val="-14"/>
          <w:w w:val="110"/>
          <w:sz w:val="22"/>
        </w:rPr>
        <w:t> </w:t>
      </w:r>
      <w:r>
        <w:rPr>
          <w:color w:val="08080A"/>
          <w:w w:val="110"/>
          <w:sz w:val="22"/>
        </w:rPr>
        <w:t>are</w:t>
      </w:r>
      <w:r>
        <w:rPr>
          <w:color w:val="08080A"/>
          <w:spacing w:val="-14"/>
          <w:w w:val="110"/>
          <w:sz w:val="22"/>
        </w:rPr>
        <w:t> </w:t>
      </w:r>
      <w:r>
        <w:rPr>
          <w:color w:val="08080A"/>
          <w:w w:val="110"/>
          <w:sz w:val="22"/>
        </w:rPr>
        <w:t>conducted with</w:t>
      </w:r>
      <w:r>
        <w:rPr>
          <w:color w:val="08080A"/>
          <w:spacing w:val="-17"/>
          <w:w w:val="110"/>
          <w:sz w:val="22"/>
        </w:rPr>
        <w:t> </w:t>
      </w:r>
      <w:r>
        <w:rPr>
          <w:color w:val="08080A"/>
          <w:w w:val="110"/>
          <w:sz w:val="22"/>
        </w:rPr>
        <w:t>zero</w:t>
      </w:r>
      <w:r>
        <w:rPr>
          <w:color w:val="08080A"/>
          <w:spacing w:val="-9"/>
          <w:w w:val="110"/>
          <w:sz w:val="22"/>
        </w:rPr>
        <w:t> </w:t>
      </w:r>
      <w:r>
        <w:rPr>
          <w:color w:val="08080A"/>
          <w:w w:val="110"/>
          <w:sz w:val="22"/>
        </w:rPr>
        <w:t>gas</w:t>
      </w:r>
      <w:r>
        <w:rPr>
          <w:color w:val="08080A"/>
          <w:spacing w:val="-15"/>
          <w:w w:val="110"/>
          <w:sz w:val="22"/>
        </w:rPr>
        <w:t> </w:t>
      </w:r>
      <w:r>
        <w:rPr>
          <w:color w:val="08080A"/>
          <w:w w:val="110"/>
          <w:sz w:val="22"/>
        </w:rPr>
        <w:t>and</w:t>
      </w:r>
      <w:r>
        <w:rPr>
          <w:color w:val="08080A"/>
          <w:spacing w:val="-18"/>
          <w:w w:val="110"/>
          <w:sz w:val="22"/>
        </w:rPr>
        <w:t> </w:t>
      </w:r>
      <w:r>
        <w:rPr>
          <w:color w:val="08080A"/>
          <w:w w:val="110"/>
          <w:sz w:val="22"/>
        </w:rPr>
        <w:t>high-level</w:t>
      </w:r>
      <w:r>
        <w:rPr>
          <w:color w:val="08080A"/>
          <w:spacing w:val="-4"/>
          <w:w w:val="110"/>
          <w:sz w:val="22"/>
        </w:rPr>
        <w:t> </w:t>
      </w:r>
      <w:r>
        <w:rPr>
          <w:color w:val="08080A"/>
          <w:w w:val="110"/>
          <w:sz w:val="22"/>
        </w:rPr>
        <w:t>calibration</w:t>
      </w:r>
      <w:r>
        <w:rPr>
          <w:color w:val="08080A"/>
          <w:spacing w:val="-1"/>
          <w:w w:val="110"/>
          <w:sz w:val="22"/>
        </w:rPr>
        <w:t> </w:t>
      </w:r>
      <w:r>
        <w:rPr>
          <w:color w:val="08080A"/>
          <w:w w:val="110"/>
          <w:sz w:val="22"/>
        </w:rPr>
        <w:t>cylinder</w:t>
      </w:r>
      <w:r>
        <w:rPr>
          <w:color w:val="08080A"/>
          <w:spacing w:val="-10"/>
          <w:w w:val="110"/>
          <w:sz w:val="22"/>
        </w:rPr>
        <w:t> </w:t>
      </w:r>
      <w:r>
        <w:rPr>
          <w:color w:val="08080A"/>
          <w:w w:val="110"/>
          <w:sz w:val="22"/>
        </w:rPr>
        <w:t>gas.</w:t>
      </w:r>
    </w:p>
    <w:p>
      <w:pPr>
        <w:pStyle w:val="BodyText"/>
        <w:rPr>
          <w:sz w:val="24"/>
        </w:rPr>
      </w:pPr>
    </w:p>
    <w:p>
      <w:pPr>
        <w:spacing w:line="261" w:lineRule="auto" w:before="0"/>
        <w:ind w:left="798" w:right="327" w:firstLine="3"/>
        <w:jc w:val="left"/>
        <w:rPr>
          <w:sz w:val="22"/>
        </w:rPr>
      </w:pPr>
      <w:r>
        <w:rPr>
          <w:color w:val="08080A"/>
          <w:w w:val="110"/>
          <w:sz w:val="22"/>
        </w:rPr>
        <w:t>While the source is operating and the CEMS is measuring and recording the stack concentrations </w:t>
      </w:r>
      <w:r>
        <w:rPr>
          <w:color w:val="28232D"/>
          <w:w w:val="110"/>
          <w:sz w:val="22"/>
        </w:rPr>
        <w:t>, </w:t>
      </w:r>
      <w:r>
        <w:rPr>
          <w:color w:val="08080A"/>
          <w:w w:val="110"/>
          <w:sz w:val="22"/>
        </w:rPr>
        <w:t>zero or high-level calibration gas is injected until a stable response is reached. The response time for the monitor to complete 95</w:t>
      </w:r>
      <w:r>
        <w:rPr>
          <w:color w:val="010A26"/>
          <w:w w:val="110"/>
          <w:sz w:val="22"/>
        </w:rPr>
        <w:t>.</w:t>
      </w:r>
      <w:r>
        <w:rPr>
          <w:color w:val="08080A"/>
          <w:w w:val="110"/>
          <w:sz w:val="22"/>
        </w:rPr>
        <w:t>0% of the concentration or emission rate step change at each gas concentration is recorded by the DAHS. Response times ofless than 15 minutes are acceptable. The longer of two cycle times (NOx or 0 </w:t>
      </w:r>
      <w:r>
        <w:rPr>
          <w:rFonts w:ascii="Arial"/>
          <w:color w:val="08080A"/>
          <w:w w:val="110"/>
          <w:position w:val="-5"/>
          <w:sz w:val="18"/>
        </w:rPr>
        <w:t>2 </w:t>
      </w:r>
      <w:r>
        <w:rPr>
          <w:color w:val="08080A"/>
          <w:w w:val="110"/>
          <w:sz w:val="22"/>
        </w:rPr>
        <w:t>analyzers) is the NOx system response time.</w:t>
      </w:r>
    </w:p>
    <w:p>
      <w:pPr>
        <w:spacing w:after="0" w:line="261" w:lineRule="auto"/>
        <w:jc w:val="left"/>
        <w:rPr>
          <w:sz w:val="22"/>
        </w:rPr>
        <w:sectPr>
          <w:footerReference w:type="default" r:id="rId15"/>
          <w:pgSz w:w="12240" w:h="15840"/>
          <w:pgMar w:footer="733" w:header="741" w:top="1260" w:bottom="920" w:left="1720" w:right="840"/>
          <w:pgNumType w:start="21"/>
        </w:sectPr>
      </w:pPr>
    </w:p>
    <w:p>
      <w:pPr>
        <w:pStyle w:val="Heading2"/>
        <w:numPr>
          <w:ilvl w:val="2"/>
          <w:numId w:val="8"/>
        </w:numPr>
        <w:tabs>
          <w:tab w:pos="1523" w:val="left" w:leader="none"/>
        </w:tabs>
        <w:spacing w:line="240" w:lineRule="auto" w:before="182" w:after="0"/>
        <w:ind w:left="1522" w:right="0" w:hanging="719"/>
        <w:jc w:val="left"/>
        <w:rPr>
          <w:color w:val="0A080C"/>
        </w:rPr>
      </w:pPr>
      <w:r>
        <w:rPr>
          <w:color w:val="0A080C"/>
          <w:w w:val="105"/>
        </w:rPr>
        <w:t>Linearity</w:t>
      </w:r>
      <w:r>
        <w:rPr>
          <w:color w:val="0A080C"/>
          <w:spacing w:val="-33"/>
          <w:w w:val="105"/>
        </w:rPr>
        <w:t> </w:t>
      </w:r>
      <w:r>
        <w:rPr>
          <w:color w:val="0A080C"/>
          <w:w w:val="105"/>
        </w:rPr>
        <w:t>Check</w:t>
      </w:r>
    </w:p>
    <w:p>
      <w:pPr>
        <w:pStyle w:val="BodyText"/>
        <w:rPr>
          <w:b/>
          <w:sz w:val="25"/>
        </w:rPr>
      </w:pPr>
    </w:p>
    <w:p>
      <w:pPr>
        <w:pStyle w:val="BodyText"/>
        <w:spacing w:line="247" w:lineRule="auto"/>
        <w:ind w:left="860" w:right="562" w:firstLine="2"/>
      </w:pPr>
      <w:r>
        <w:rPr>
          <w:color w:val="0A080C"/>
          <w:w w:val="105"/>
        </w:rPr>
        <w:t>A linearity check is required for an initial certification. See 40 CFR 75</w:t>
      </w:r>
      <w:r>
        <w:rPr>
          <w:color w:val="262636"/>
          <w:w w:val="105"/>
        </w:rPr>
        <w:t>, </w:t>
      </w:r>
      <w:r>
        <w:rPr>
          <w:color w:val="0A080C"/>
          <w:w w:val="105"/>
        </w:rPr>
        <w:t>Appendix B</w:t>
      </w:r>
      <w:r>
        <w:rPr>
          <w:color w:val="262636"/>
          <w:w w:val="105"/>
        </w:rPr>
        <w:t>, </w:t>
      </w:r>
      <w:r>
        <w:rPr>
          <w:color w:val="0A080C"/>
          <w:w w:val="105"/>
        </w:rPr>
        <w:t>Section 2.2.1 - Quarterly QA Requirements.</w:t>
      </w:r>
    </w:p>
    <w:p>
      <w:pPr>
        <w:pStyle w:val="BodyText"/>
        <w:spacing w:before="3"/>
        <w:rPr>
          <w:sz w:val="24"/>
        </w:rPr>
      </w:pPr>
    </w:p>
    <w:p>
      <w:pPr>
        <w:pStyle w:val="Heading2"/>
        <w:numPr>
          <w:ilvl w:val="1"/>
          <w:numId w:val="8"/>
        </w:numPr>
        <w:tabs>
          <w:tab w:pos="770" w:val="left" w:leader="none"/>
          <w:tab w:pos="771" w:val="left" w:leader="none"/>
        </w:tabs>
        <w:spacing w:line="240" w:lineRule="auto" w:before="0" w:after="0"/>
        <w:ind w:left="770" w:right="0" w:hanging="658"/>
        <w:jc w:val="left"/>
        <w:rPr>
          <w:color w:val="0A080C"/>
        </w:rPr>
      </w:pPr>
      <w:r>
        <w:rPr>
          <w:color w:val="0A080C"/>
          <w:w w:val="105"/>
          <w:u w:val="thick" w:color="000000"/>
        </w:rPr>
        <w:t>DAILY QA ASSESSMENT</w:t>
      </w:r>
      <w:r>
        <w:rPr>
          <w:color w:val="0A080C"/>
          <w:spacing w:val="-43"/>
          <w:w w:val="105"/>
          <w:u w:val="thick" w:color="000000"/>
        </w:rPr>
        <w:t> </w:t>
      </w:r>
      <w:r>
        <w:rPr>
          <w:color w:val="0A080C"/>
          <w:w w:val="105"/>
          <w:u w:val="thick" w:color="000000"/>
        </w:rPr>
        <w:t>PLAN</w:t>
      </w:r>
    </w:p>
    <w:p>
      <w:pPr>
        <w:pStyle w:val="BodyText"/>
        <w:spacing w:before="10"/>
        <w:rPr>
          <w:b/>
          <w:sz w:val="24"/>
        </w:rPr>
      </w:pPr>
    </w:p>
    <w:p>
      <w:pPr>
        <w:pStyle w:val="ListParagraph"/>
        <w:numPr>
          <w:ilvl w:val="2"/>
          <w:numId w:val="8"/>
        </w:numPr>
        <w:tabs>
          <w:tab w:pos="1525" w:val="left" w:leader="none"/>
        </w:tabs>
        <w:spacing w:line="240" w:lineRule="auto" w:before="0" w:after="0"/>
        <w:ind w:left="1524" w:right="0" w:hanging="721"/>
        <w:jc w:val="left"/>
        <w:rPr>
          <w:b/>
          <w:color w:val="0A080C"/>
          <w:sz w:val="23"/>
        </w:rPr>
      </w:pPr>
      <w:r>
        <w:rPr>
          <w:b/>
          <w:color w:val="0A080C"/>
          <w:w w:val="105"/>
          <w:sz w:val="23"/>
        </w:rPr>
        <w:t>Daily</w:t>
      </w:r>
      <w:r>
        <w:rPr>
          <w:b/>
          <w:color w:val="0A080C"/>
          <w:spacing w:val="-18"/>
          <w:w w:val="105"/>
          <w:sz w:val="23"/>
        </w:rPr>
        <w:t> </w:t>
      </w:r>
      <w:r>
        <w:rPr>
          <w:b/>
          <w:color w:val="0A080C"/>
          <w:w w:val="105"/>
          <w:sz w:val="23"/>
        </w:rPr>
        <w:t>CEMS</w:t>
      </w:r>
      <w:r>
        <w:rPr>
          <w:b/>
          <w:color w:val="0A080C"/>
          <w:spacing w:val="-21"/>
          <w:w w:val="105"/>
          <w:sz w:val="23"/>
        </w:rPr>
        <w:t> </w:t>
      </w:r>
      <w:r>
        <w:rPr>
          <w:b/>
          <w:color w:val="0A080C"/>
          <w:w w:val="105"/>
          <w:sz w:val="23"/>
        </w:rPr>
        <w:t>Calibration</w:t>
      </w:r>
      <w:r>
        <w:rPr>
          <w:b/>
          <w:color w:val="0A080C"/>
          <w:spacing w:val="-12"/>
          <w:w w:val="105"/>
          <w:sz w:val="23"/>
        </w:rPr>
        <w:t> </w:t>
      </w:r>
      <w:r>
        <w:rPr>
          <w:b/>
          <w:color w:val="0A080C"/>
          <w:w w:val="105"/>
          <w:sz w:val="23"/>
        </w:rPr>
        <w:t>Error</w:t>
      </w:r>
      <w:r>
        <w:rPr>
          <w:b/>
          <w:color w:val="0A080C"/>
          <w:spacing w:val="-15"/>
          <w:w w:val="105"/>
          <w:sz w:val="23"/>
        </w:rPr>
        <w:t> </w:t>
      </w:r>
      <w:r>
        <w:rPr>
          <w:b/>
          <w:color w:val="0A080C"/>
          <w:w w:val="105"/>
          <w:sz w:val="23"/>
        </w:rPr>
        <w:t>(Drift)</w:t>
      </w:r>
    </w:p>
    <w:p>
      <w:pPr>
        <w:pStyle w:val="BodyText"/>
        <w:spacing w:before="10"/>
        <w:rPr>
          <w:b/>
          <w:sz w:val="24"/>
        </w:rPr>
      </w:pPr>
    </w:p>
    <w:p>
      <w:pPr>
        <w:pStyle w:val="BodyText"/>
        <w:spacing w:line="252" w:lineRule="auto"/>
        <w:ind w:left="860" w:right="121" w:firstLine="2"/>
      </w:pPr>
      <w:r>
        <w:rPr>
          <w:color w:val="0A080C"/>
          <w:w w:val="105"/>
        </w:rPr>
        <w:t>The daily calibration error (drift) test is used to evaluate the quality of the data collected by the CEMS. The CEMS is calibrated each day approximately 24-hours apart using zero-level and high-level concentration cylinder gases. Calibration error for the analyzers is determined as follows (Eq. A-5</w:t>
      </w:r>
      <w:r>
        <w:rPr>
          <w:color w:val="262636"/>
          <w:w w:val="105"/>
        </w:rPr>
        <w:t>, </w:t>
      </w:r>
      <w:r>
        <w:rPr>
          <w:color w:val="0A080C"/>
          <w:w w:val="105"/>
        </w:rPr>
        <w:t>40 CFR 75</w:t>
      </w:r>
      <w:r>
        <w:rPr>
          <w:color w:val="262636"/>
          <w:w w:val="105"/>
        </w:rPr>
        <w:t>, </w:t>
      </w:r>
      <w:r>
        <w:rPr>
          <w:color w:val="0A080C"/>
          <w:w w:val="105"/>
        </w:rPr>
        <w:t>Appendix A).</w:t>
      </w:r>
    </w:p>
    <w:p>
      <w:pPr>
        <w:pStyle w:val="BodyText"/>
        <w:spacing w:before="9"/>
      </w:pPr>
    </w:p>
    <w:p>
      <w:pPr>
        <w:pStyle w:val="BodyText"/>
        <w:ind w:left="3755" w:right="4980"/>
        <w:jc w:val="center"/>
      </w:pPr>
      <w:r>
        <w:rPr>
          <w:color w:val="696772"/>
        </w:rPr>
        <w:t>D</w:t>
      </w:r>
      <w:r>
        <w:rPr>
          <w:color w:val="0A080C"/>
        </w:rPr>
        <w:t>R - A</w:t>
      </w:r>
      <w:r>
        <w:rPr>
          <w:color w:val="696772"/>
        </w:rPr>
        <w:t>D</w:t>
      </w:r>
    </w:p>
    <w:p>
      <w:pPr>
        <w:pStyle w:val="BodyText"/>
        <w:tabs>
          <w:tab w:pos="3404" w:val="left" w:leader="none"/>
        </w:tabs>
        <w:spacing w:line="225" w:lineRule="exact" w:before="8"/>
        <w:ind w:left="2301"/>
      </w:pPr>
      <w:r>
        <w:rPr>
          <w:color w:val="0A080C"/>
        </w:rPr>
        <w:t>CE=</w:t>
        <w:tab/>
      </w:r>
      <w:r>
        <w:rPr>
          <w:color w:val="696772"/>
        </w:rPr>
        <w:t>DODD  </w:t>
      </w:r>
      <w:r>
        <w:rPr>
          <w:color w:val="0A080C"/>
        </w:rPr>
        <w:t>x</w:t>
      </w:r>
      <w:r>
        <w:rPr>
          <w:color w:val="0A080C"/>
          <w:spacing w:val="17"/>
        </w:rPr>
        <w:t> </w:t>
      </w:r>
      <w:r>
        <w:rPr>
          <w:color w:val="0A080C"/>
        </w:rPr>
        <w:t>100</w:t>
      </w:r>
    </w:p>
    <w:p>
      <w:pPr>
        <w:pStyle w:val="Heading1"/>
        <w:spacing w:line="340" w:lineRule="exact"/>
        <w:ind w:right="1638"/>
      </w:pPr>
      <w:r>
        <w:rPr>
          <w:color w:val="0A080C"/>
          <w:w w:val="108"/>
        </w:rPr>
        <w:t>s</w:t>
      </w:r>
    </w:p>
    <w:p>
      <w:pPr>
        <w:pStyle w:val="BodyText"/>
        <w:spacing w:before="3"/>
        <w:rPr>
          <w:sz w:val="15"/>
        </w:rPr>
      </w:pPr>
    </w:p>
    <w:p>
      <w:pPr>
        <w:spacing w:after="0"/>
        <w:rPr>
          <w:sz w:val="15"/>
        </w:rPr>
        <w:sectPr>
          <w:pgSz w:w="12240" w:h="15840"/>
          <w:pgMar w:header="741" w:footer="733" w:top="1260" w:bottom="920" w:left="1660" w:right="960"/>
        </w:sectPr>
      </w:pPr>
    </w:p>
    <w:p>
      <w:pPr>
        <w:pStyle w:val="BodyText"/>
        <w:tabs>
          <w:tab w:pos="2300" w:val="left" w:leader="none"/>
        </w:tabs>
        <w:spacing w:line="247" w:lineRule="auto" w:before="91"/>
        <w:ind w:left="2420" w:hanging="1560"/>
        <w:jc w:val="right"/>
      </w:pPr>
      <w:r>
        <w:rPr>
          <w:color w:val="0A080C"/>
          <w:w w:val="105"/>
        </w:rPr>
        <w:t>Where</w:t>
      </w:r>
      <w:r>
        <w:rPr>
          <w:color w:val="0A1D34"/>
          <w:w w:val="105"/>
        </w:rPr>
        <w:t>:</w:t>
        <w:tab/>
      </w:r>
      <w:r>
        <w:rPr>
          <w:color w:val="0A080C"/>
          <w:spacing w:val="-2"/>
        </w:rPr>
        <w:t>CE </w:t>
      </w:r>
      <w:r>
        <w:rPr>
          <w:color w:val="0A080C"/>
          <w:spacing w:val="-1"/>
          <w:w w:val="105"/>
        </w:rPr>
        <w:t>R</w:t>
      </w:r>
    </w:p>
    <w:p>
      <w:pPr>
        <w:pStyle w:val="BodyText"/>
        <w:spacing w:line="222" w:lineRule="exact" w:before="6"/>
        <w:ind w:right="3"/>
        <w:jc w:val="right"/>
      </w:pPr>
      <w:r>
        <w:rPr>
          <w:color w:val="0A080C"/>
          <w:w w:val="105"/>
        </w:rPr>
        <w:t>A</w:t>
      </w:r>
    </w:p>
    <w:p>
      <w:pPr>
        <w:pStyle w:val="Heading1"/>
        <w:jc w:val="right"/>
      </w:pPr>
      <w:r>
        <w:rPr>
          <w:color w:val="0A080C"/>
          <w:w w:val="108"/>
        </w:rPr>
        <w:t>s</w:t>
      </w:r>
    </w:p>
    <w:p>
      <w:pPr>
        <w:pStyle w:val="BodyText"/>
        <w:spacing w:before="91"/>
        <w:ind w:left="377"/>
      </w:pPr>
      <w:r>
        <w:rPr/>
        <w:br w:type="column"/>
      </w:r>
      <w:r>
        <w:rPr>
          <w:color w:val="0A080C"/>
          <w:w w:val="105"/>
        </w:rPr>
        <w:t>= Calibration error as a percentage of the span</w:t>
      </w:r>
    </w:p>
    <w:p>
      <w:pPr>
        <w:pStyle w:val="BodyText"/>
        <w:spacing w:before="9"/>
        <w:ind w:left="377"/>
      </w:pPr>
      <w:r>
        <w:rPr>
          <w:color w:val="0A080C"/>
          <w:w w:val="105"/>
        </w:rPr>
        <w:t>= Reference value of the zero or high-level cylinder gas</w:t>
      </w:r>
    </w:p>
    <w:p>
      <w:pPr>
        <w:pStyle w:val="BodyText"/>
        <w:spacing w:before="14"/>
        <w:ind w:left="377"/>
      </w:pPr>
      <w:r>
        <w:rPr>
          <w:color w:val="0A080C"/>
          <w:w w:val="105"/>
        </w:rPr>
        <w:t>= Actual monitoring system response</w:t>
      </w:r>
    </w:p>
    <w:p>
      <w:pPr>
        <w:pStyle w:val="BodyText"/>
        <w:spacing w:line="252" w:lineRule="auto" w:before="9"/>
        <w:ind w:left="497" w:right="541" w:hanging="121"/>
      </w:pPr>
      <w:r>
        <w:rPr>
          <w:color w:val="0A080C"/>
          <w:w w:val="105"/>
        </w:rPr>
        <w:t>= Span of the instrument for 40 CFR 75 and full scale range for 40 CFR 60</w:t>
      </w:r>
    </w:p>
    <w:p>
      <w:pPr>
        <w:spacing w:after="0" w:line="252" w:lineRule="auto"/>
        <w:sectPr>
          <w:type w:val="continuous"/>
          <w:pgSz w:w="12240" w:h="15840"/>
          <w:pgMar w:top="1260" w:bottom="940" w:left="1660" w:right="960"/>
          <w:cols w:num="2" w:equalWidth="0">
            <w:col w:w="2604" w:space="40"/>
            <w:col w:w="6976"/>
          </w:cols>
        </w:sectPr>
      </w:pPr>
    </w:p>
    <w:p>
      <w:pPr>
        <w:pStyle w:val="BodyText"/>
        <w:rPr>
          <w:sz w:val="16"/>
        </w:rPr>
      </w:pPr>
    </w:p>
    <w:p>
      <w:pPr>
        <w:pStyle w:val="BodyText"/>
        <w:spacing w:line="496" w:lineRule="auto" w:before="90"/>
        <w:ind w:left="2301" w:right="895" w:hanging="1440"/>
      </w:pPr>
      <w:r>
        <w:rPr>
          <w:color w:val="0A080C"/>
          <w:w w:val="110"/>
        </w:rPr>
        <w:t>Calibration</w:t>
      </w:r>
      <w:r>
        <w:rPr>
          <w:color w:val="0A080C"/>
          <w:spacing w:val="-32"/>
          <w:w w:val="110"/>
        </w:rPr>
        <w:t> </w:t>
      </w:r>
      <w:r>
        <w:rPr>
          <w:color w:val="0A080C"/>
          <w:w w:val="110"/>
        </w:rPr>
        <w:t>error</w:t>
      </w:r>
      <w:r>
        <w:rPr>
          <w:color w:val="0A080C"/>
          <w:spacing w:val="-36"/>
          <w:w w:val="110"/>
        </w:rPr>
        <w:t> </w:t>
      </w:r>
      <w:r>
        <w:rPr>
          <w:color w:val="0A080C"/>
          <w:w w:val="110"/>
        </w:rPr>
        <w:t>for</w:t>
      </w:r>
      <w:r>
        <w:rPr>
          <w:color w:val="0A080C"/>
          <w:spacing w:val="-37"/>
          <w:w w:val="110"/>
        </w:rPr>
        <w:t> </w:t>
      </w:r>
      <w:r>
        <w:rPr>
          <w:color w:val="0A080C"/>
          <w:w w:val="110"/>
        </w:rPr>
        <w:t>the</w:t>
      </w:r>
      <w:r>
        <w:rPr>
          <w:color w:val="0A080C"/>
          <w:spacing w:val="-39"/>
          <w:w w:val="110"/>
        </w:rPr>
        <w:t> </w:t>
      </w:r>
      <w:r>
        <w:rPr>
          <w:color w:val="0A080C"/>
          <w:w w:val="110"/>
        </w:rPr>
        <w:t>02</w:t>
      </w:r>
      <w:r>
        <w:rPr>
          <w:color w:val="0A080C"/>
          <w:spacing w:val="-12"/>
          <w:w w:val="110"/>
        </w:rPr>
        <w:t> </w:t>
      </w:r>
      <w:r>
        <w:rPr>
          <w:color w:val="0A080C"/>
          <w:w w:val="110"/>
        </w:rPr>
        <w:t>analyzer</w:t>
      </w:r>
      <w:r>
        <w:rPr>
          <w:color w:val="0A080C"/>
          <w:spacing w:val="-32"/>
          <w:w w:val="110"/>
        </w:rPr>
        <w:t> </w:t>
      </w:r>
      <w:r>
        <w:rPr>
          <w:color w:val="0A080C"/>
          <w:w w:val="110"/>
        </w:rPr>
        <w:t>is</w:t>
      </w:r>
      <w:r>
        <w:rPr>
          <w:color w:val="0A080C"/>
          <w:spacing w:val="-38"/>
          <w:w w:val="110"/>
        </w:rPr>
        <w:t> </w:t>
      </w:r>
      <w:r>
        <w:rPr>
          <w:color w:val="0A080C"/>
          <w:w w:val="110"/>
        </w:rPr>
        <w:t>determined</w:t>
      </w:r>
      <w:r>
        <w:rPr>
          <w:color w:val="0A080C"/>
          <w:spacing w:val="-33"/>
          <w:w w:val="110"/>
        </w:rPr>
        <w:t> </w:t>
      </w:r>
      <w:r>
        <w:rPr>
          <w:color w:val="0A080C"/>
          <w:w w:val="110"/>
        </w:rPr>
        <w:t>by</w:t>
      </w:r>
      <w:r>
        <w:rPr>
          <w:color w:val="0A080C"/>
          <w:spacing w:val="-36"/>
          <w:w w:val="110"/>
        </w:rPr>
        <w:t> </w:t>
      </w:r>
      <w:r>
        <w:rPr>
          <w:color w:val="0A080C"/>
          <w:w w:val="110"/>
        </w:rPr>
        <w:t>the</w:t>
      </w:r>
      <w:r>
        <w:rPr>
          <w:color w:val="0A080C"/>
          <w:spacing w:val="-39"/>
          <w:w w:val="110"/>
        </w:rPr>
        <w:t> </w:t>
      </w:r>
      <w:r>
        <w:rPr>
          <w:color w:val="0A080C"/>
          <w:w w:val="110"/>
        </w:rPr>
        <w:t>following</w:t>
      </w:r>
      <w:r>
        <w:rPr>
          <w:color w:val="0A080C"/>
          <w:spacing w:val="-33"/>
          <w:w w:val="110"/>
        </w:rPr>
        <w:t> </w:t>
      </w:r>
      <w:r>
        <w:rPr>
          <w:color w:val="0A080C"/>
          <w:w w:val="110"/>
        </w:rPr>
        <w:t>formula</w:t>
      </w:r>
      <w:r>
        <w:rPr>
          <w:color w:val="262636"/>
          <w:w w:val="110"/>
        </w:rPr>
        <w:t>: </w:t>
      </w:r>
      <w:r>
        <w:rPr>
          <w:color w:val="0A080C"/>
          <w:w w:val="115"/>
        </w:rPr>
        <w:t>CE= </w:t>
      </w:r>
      <w:r>
        <w:rPr>
          <w:color w:val="0A080C"/>
          <w:spacing w:val="11"/>
          <w:w w:val="115"/>
        </w:rPr>
        <w:t> </w:t>
      </w:r>
      <w:r>
        <w:rPr>
          <w:color w:val="0A080C"/>
          <w:w w:val="115"/>
        </w:rPr>
        <w:t>lR-Al</w:t>
      </w:r>
    </w:p>
    <w:p>
      <w:pPr>
        <w:spacing w:after="0" w:line="496" w:lineRule="auto"/>
        <w:sectPr>
          <w:type w:val="continuous"/>
          <w:pgSz w:w="12240" w:h="15840"/>
          <w:pgMar w:top="1260" w:bottom="940" w:left="1660" w:right="960"/>
        </w:sectPr>
      </w:pPr>
    </w:p>
    <w:p>
      <w:pPr>
        <w:pStyle w:val="BodyText"/>
        <w:tabs>
          <w:tab w:pos="2300" w:val="left" w:leader="none"/>
        </w:tabs>
        <w:spacing w:line="249" w:lineRule="auto" w:before="19"/>
        <w:ind w:left="2420" w:hanging="1560"/>
        <w:jc w:val="both"/>
      </w:pPr>
      <w:r>
        <w:rPr>
          <w:color w:val="0A080C"/>
          <w:w w:val="105"/>
        </w:rPr>
        <w:t>Where</w:t>
      </w:r>
      <w:r>
        <w:rPr>
          <w:color w:val="0A1D34"/>
          <w:w w:val="105"/>
        </w:rPr>
        <w:t>:</w:t>
        <w:tab/>
      </w:r>
      <w:r>
        <w:rPr>
          <w:color w:val="0A080C"/>
        </w:rPr>
        <w:t>CE </w:t>
      </w:r>
      <w:r>
        <w:rPr>
          <w:color w:val="0A080C"/>
          <w:w w:val="105"/>
        </w:rPr>
        <w:t>R A</w:t>
      </w:r>
    </w:p>
    <w:p>
      <w:pPr>
        <w:pStyle w:val="BodyText"/>
        <w:spacing w:before="19"/>
        <w:ind w:left="377"/>
      </w:pPr>
      <w:r>
        <w:rPr/>
        <w:br w:type="column"/>
      </w:r>
      <w:r>
        <w:rPr>
          <w:color w:val="0A080C"/>
          <w:w w:val="105"/>
        </w:rPr>
        <w:t>= Calibration error as a percentage of the span</w:t>
      </w:r>
    </w:p>
    <w:p>
      <w:pPr>
        <w:pStyle w:val="BodyText"/>
        <w:spacing w:before="9"/>
        <w:ind w:left="377"/>
      </w:pPr>
      <w:r>
        <w:rPr>
          <w:color w:val="0A080C"/>
          <w:w w:val="105"/>
        </w:rPr>
        <w:t>= Reference value of the zero or high-level cylinder gas</w:t>
      </w:r>
    </w:p>
    <w:p>
      <w:pPr>
        <w:pStyle w:val="BodyText"/>
        <w:spacing w:before="14"/>
        <w:ind w:left="377"/>
      </w:pPr>
      <w:r>
        <w:rPr>
          <w:color w:val="0A080C"/>
          <w:w w:val="105"/>
        </w:rPr>
        <w:t>= Actual monitoring system response</w:t>
      </w:r>
    </w:p>
    <w:p>
      <w:pPr>
        <w:spacing w:after="0"/>
        <w:sectPr>
          <w:type w:val="continuous"/>
          <w:pgSz w:w="12240" w:h="15840"/>
          <w:pgMar w:top="1260" w:bottom="940" w:left="1660" w:right="960"/>
          <w:cols w:num="2" w:equalWidth="0">
            <w:col w:w="2604" w:space="40"/>
            <w:col w:w="6976"/>
          </w:cols>
        </w:sectPr>
      </w:pPr>
    </w:p>
    <w:p>
      <w:pPr>
        <w:pStyle w:val="BodyText"/>
        <w:rPr>
          <w:sz w:val="20"/>
        </w:rPr>
      </w:pPr>
    </w:p>
    <w:p>
      <w:pPr>
        <w:pStyle w:val="BodyText"/>
        <w:rPr>
          <w:sz w:val="20"/>
        </w:rPr>
      </w:pPr>
    </w:p>
    <w:p>
      <w:pPr>
        <w:pStyle w:val="BodyText"/>
        <w:spacing w:line="252" w:lineRule="auto" w:before="90"/>
        <w:ind w:left="860" w:right="47" w:firstLine="2"/>
      </w:pPr>
      <w:r>
        <w:rPr>
          <w:color w:val="0A080C"/>
          <w:w w:val="105"/>
        </w:rPr>
        <w:t>The standards of performance for calibration error are summarized in Table 7 and Table 8 of this plan. Reports of calibration error test results are printed daily. These reports must be filed for record keeping purchases. The calibration results are also archived by the CEMS data acquisition and handling system.</w:t>
      </w:r>
    </w:p>
    <w:p>
      <w:pPr>
        <w:pStyle w:val="BodyText"/>
        <w:spacing w:before="9"/>
      </w:pPr>
    </w:p>
    <w:p>
      <w:pPr>
        <w:pStyle w:val="Heading2"/>
        <w:numPr>
          <w:ilvl w:val="2"/>
          <w:numId w:val="8"/>
        </w:numPr>
        <w:tabs>
          <w:tab w:pos="1522" w:val="left" w:leader="none"/>
        </w:tabs>
        <w:spacing w:line="240" w:lineRule="auto" w:before="0" w:after="0"/>
        <w:ind w:left="1521" w:right="0" w:hanging="718"/>
        <w:jc w:val="left"/>
        <w:rPr>
          <w:color w:val="0A080C"/>
        </w:rPr>
      </w:pPr>
      <w:r>
        <w:rPr>
          <w:color w:val="0A080C"/>
          <w:w w:val="105"/>
        </w:rPr>
        <w:t>40</w:t>
      </w:r>
      <w:r>
        <w:rPr>
          <w:color w:val="0A080C"/>
          <w:spacing w:val="-21"/>
          <w:w w:val="105"/>
        </w:rPr>
        <w:t> </w:t>
      </w:r>
      <w:r>
        <w:rPr>
          <w:color w:val="0A080C"/>
          <w:w w:val="105"/>
        </w:rPr>
        <w:t>CFR</w:t>
      </w:r>
      <w:r>
        <w:rPr>
          <w:color w:val="0A080C"/>
          <w:spacing w:val="-15"/>
          <w:w w:val="105"/>
        </w:rPr>
        <w:t> </w:t>
      </w:r>
      <w:r>
        <w:rPr>
          <w:color w:val="0A080C"/>
          <w:w w:val="105"/>
        </w:rPr>
        <w:t>60</w:t>
      </w:r>
      <w:r>
        <w:rPr>
          <w:color w:val="0A080C"/>
          <w:spacing w:val="-17"/>
          <w:w w:val="105"/>
        </w:rPr>
        <w:t> </w:t>
      </w:r>
      <w:r>
        <w:rPr>
          <w:color w:val="0A080C"/>
          <w:w w:val="105"/>
        </w:rPr>
        <w:t>Requirements</w:t>
      </w:r>
    </w:p>
    <w:p>
      <w:pPr>
        <w:pStyle w:val="BodyText"/>
        <w:spacing w:before="10"/>
        <w:rPr>
          <w:b/>
          <w:sz w:val="24"/>
        </w:rPr>
      </w:pPr>
    </w:p>
    <w:p>
      <w:pPr>
        <w:pStyle w:val="BodyText"/>
        <w:spacing w:line="249" w:lineRule="auto" w:before="1"/>
        <w:ind w:left="861" w:right="121" w:hanging="3"/>
      </w:pPr>
      <w:r>
        <w:rPr>
          <w:color w:val="0A080C"/>
          <w:w w:val="105"/>
        </w:rPr>
        <w:t>If either the zero (low level) or high-level calibration drift exceeds twice the applicable drift specification for five consecutive daily periods</w:t>
      </w:r>
      <w:r>
        <w:rPr>
          <w:color w:val="262636"/>
          <w:w w:val="105"/>
        </w:rPr>
        <w:t>, </w:t>
      </w:r>
      <w:r>
        <w:rPr>
          <w:color w:val="0A080C"/>
          <w:w w:val="105"/>
        </w:rPr>
        <w:t>the CEMS is out-of-control. The out-of-control period begins at the time corresponding to the completion of the fifth consecutive daily check with a drift in excess of two times the allowable limit or the time corresponding to the completion of a daily check in excess of four times the allowable</w:t>
      </w:r>
    </w:p>
    <w:p>
      <w:pPr>
        <w:pStyle w:val="BodyText"/>
        <w:spacing w:line="249" w:lineRule="auto" w:before="4"/>
        <w:ind w:left="861" w:right="94"/>
      </w:pPr>
      <w:r>
        <w:rPr>
          <w:color w:val="0A080C"/>
          <w:w w:val="105"/>
        </w:rPr>
        <w:t>limit. The end of the out-of -control period is the time corresponding to the completion of a calibration drift check following corrective action that results in the drift at both low and high levels being within the allowable limit. The applicable drift specifications are:</w:t>
      </w:r>
    </w:p>
    <w:p>
      <w:pPr>
        <w:spacing w:after="0" w:line="249" w:lineRule="auto"/>
        <w:sectPr>
          <w:type w:val="continuous"/>
          <w:pgSz w:w="12240" w:h="15840"/>
          <w:pgMar w:top="1260" w:bottom="940" w:left="1660" w:right="960"/>
        </w:sectPr>
      </w:pPr>
    </w:p>
    <w:p>
      <w:pPr>
        <w:pStyle w:val="BodyText"/>
        <w:rPr>
          <w:sz w:val="20"/>
        </w:rPr>
      </w:pPr>
    </w:p>
    <w:p>
      <w:pPr>
        <w:pStyle w:val="BodyText"/>
        <w:spacing w:before="7"/>
        <w:rPr>
          <w:sz w:val="19"/>
        </w:rPr>
      </w:pPr>
    </w:p>
    <w:p>
      <w:pPr>
        <w:pStyle w:val="Heading2"/>
        <w:ind w:left="1433" w:right="859"/>
        <w:jc w:val="center"/>
      </w:pPr>
      <w:r>
        <w:rPr>
          <w:color w:val="08080A"/>
          <w:w w:val="105"/>
        </w:rPr>
        <w:t>TABLE </w:t>
      </w:r>
      <w:r>
        <w:rPr>
          <w:b w:val="0"/>
          <w:color w:val="08080A"/>
          <w:w w:val="105"/>
        </w:rPr>
        <w:t>7: </w:t>
      </w:r>
      <w:r>
        <w:rPr>
          <w:color w:val="08080A"/>
          <w:w w:val="105"/>
        </w:rPr>
        <w:t>40 CFR 60 ANALYZER DAILY DRIFT SPECIFICATIONS</w:t>
      </w:r>
    </w:p>
    <w:p>
      <w:pPr>
        <w:pStyle w:val="BodyText"/>
        <w:rPr>
          <w:b/>
          <w:sz w:val="24"/>
        </w:rPr>
      </w:pPr>
    </w:p>
    <w:tbl>
      <w:tblPr>
        <w:tblW w:w="0" w:type="auto"/>
        <w:jc w:val="left"/>
        <w:tblInd w:w="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9"/>
        <w:gridCol w:w="3036"/>
        <w:gridCol w:w="2981"/>
      </w:tblGrid>
      <w:tr>
        <w:trPr>
          <w:trHeight w:val="220" w:hRule="atLeast"/>
        </w:trPr>
        <w:tc>
          <w:tcPr>
            <w:tcW w:w="2899" w:type="dxa"/>
            <w:tcBorders>
              <w:left w:val="single" w:sz="8" w:space="0" w:color="000000"/>
              <w:right w:val="single" w:sz="8" w:space="0" w:color="000000"/>
            </w:tcBorders>
          </w:tcPr>
          <w:p>
            <w:pPr>
              <w:pStyle w:val="TableParagraph"/>
              <w:spacing w:line="200" w:lineRule="exact" w:before="4"/>
              <w:ind w:left="1214" w:right="1214"/>
              <w:rPr>
                <w:b/>
                <w:sz w:val="19"/>
              </w:rPr>
            </w:pPr>
            <w:r>
              <w:rPr>
                <w:b/>
                <w:color w:val="08080A"/>
                <w:w w:val="105"/>
                <w:sz w:val="19"/>
              </w:rPr>
              <w:t>GAS</w:t>
            </w:r>
          </w:p>
        </w:tc>
        <w:tc>
          <w:tcPr>
            <w:tcW w:w="3036" w:type="dxa"/>
            <w:tcBorders>
              <w:left w:val="single" w:sz="8" w:space="0" w:color="000000"/>
            </w:tcBorders>
          </w:tcPr>
          <w:p>
            <w:pPr>
              <w:pStyle w:val="TableParagraph"/>
              <w:spacing w:line="200" w:lineRule="exact" w:before="4"/>
              <w:ind w:right="529"/>
              <w:jc w:val="right"/>
              <w:rPr>
                <w:b/>
                <w:sz w:val="19"/>
              </w:rPr>
            </w:pPr>
            <w:r>
              <w:rPr>
                <w:b/>
                <w:color w:val="08080A"/>
                <w:w w:val="105"/>
                <w:sz w:val="19"/>
              </w:rPr>
              <w:t>CALIBRATION FAIL</w:t>
            </w:r>
          </w:p>
        </w:tc>
        <w:tc>
          <w:tcPr>
            <w:tcW w:w="2981" w:type="dxa"/>
          </w:tcPr>
          <w:p>
            <w:pPr>
              <w:pStyle w:val="TableParagraph"/>
              <w:spacing w:line="200" w:lineRule="exact" w:before="4"/>
              <w:ind w:left="491" w:right="473"/>
              <w:rPr>
                <w:b/>
                <w:sz w:val="19"/>
              </w:rPr>
            </w:pPr>
            <w:r>
              <w:rPr>
                <w:b/>
                <w:color w:val="08080A"/>
                <w:w w:val="105"/>
                <w:sz w:val="19"/>
              </w:rPr>
              <w:t>OUT-OF-CONTROL</w:t>
            </w:r>
          </w:p>
        </w:tc>
      </w:tr>
      <w:tr>
        <w:trPr>
          <w:trHeight w:val="220" w:hRule="atLeast"/>
        </w:trPr>
        <w:tc>
          <w:tcPr>
            <w:tcW w:w="2899" w:type="dxa"/>
            <w:tcBorders>
              <w:left w:val="single" w:sz="8" w:space="0" w:color="000000"/>
              <w:right w:val="single" w:sz="8" w:space="0" w:color="000000"/>
            </w:tcBorders>
          </w:tcPr>
          <w:p>
            <w:pPr>
              <w:pStyle w:val="TableParagraph"/>
              <w:spacing w:line="191" w:lineRule="exact" w:before="14"/>
              <w:ind w:left="1214" w:right="1207"/>
              <w:rPr>
                <w:sz w:val="18"/>
              </w:rPr>
            </w:pPr>
            <w:r>
              <w:rPr>
                <w:color w:val="08080A"/>
                <w:sz w:val="18"/>
              </w:rPr>
              <w:t>NO</w:t>
            </w:r>
            <w:r>
              <w:rPr>
                <w:color w:val="26212A"/>
                <w:sz w:val="18"/>
              </w:rPr>
              <w:t>x</w:t>
            </w:r>
          </w:p>
        </w:tc>
        <w:tc>
          <w:tcPr>
            <w:tcW w:w="3036" w:type="dxa"/>
            <w:tcBorders>
              <w:left w:val="single" w:sz="8" w:space="0" w:color="000000"/>
            </w:tcBorders>
          </w:tcPr>
          <w:p>
            <w:pPr>
              <w:pStyle w:val="TableParagraph"/>
              <w:spacing w:line="205" w:lineRule="exact" w:before="0"/>
              <w:ind w:right="626"/>
              <w:jc w:val="right"/>
              <w:rPr>
                <w:sz w:val="20"/>
              </w:rPr>
            </w:pPr>
            <w:r>
              <w:rPr>
                <w:color w:val="08080A"/>
                <w:sz w:val="20"/>
              </w:rPr>
              <w:t>5</w:t>
            </w:r>
            <w:r>
              <w:rPr>
                <w:color w:val="26212A"/>
                <w:sz w:val="20"/>
              </w:rPr>
              <w:t>% </w:t>
            </w:r>
            <w:r>
              <w:rPr>
                <w:color w:val="08080A"/>
                <w:sz w:val="20"/>
              </w:rPr>
              <w:t>of full scale ran</w:t>
            </w:r>
            <w:r>
              <w:rPr>
                <w:color w:val="26212A"/>
                <w:sz w:val="20"/>
              </w:rPr>
              <w:t>g</w:t>
            </w:r>
            <w:r>
              <w:rPr>
                <w:color w:val="08080A"/>
                <w:sz w:val="20"/>
              </w:rPr>
              <w:t>e</w:t>
            </w:r>
          </w:p>
        </w:tc>
        <w:tc>
          <w:tcPr>
            <w:tcW w:w="2981" w:type="dxa"/>
          </w:tcPr>
          <w:p>
            <w:pPr>
              <w:pStyle w:val="TableParagraph"/>
              <w:spacing w:line="205" w:lineRule="exact" w:before="0"/>
              <w:ind w:left="491" w:right="486"/>
              <w:rPr>
                <w:sz w:val="20"/>
              </w:rPr>
            </w:pPr>
            <w:r>
              <w:rPr>
                <w:color w:val="08080A"/>
                <w:w w:val="105"/>
                <w:sz w:val="20"/>
              </w:rPr>
              <w:t>10</w:t>
            </w:r>
            <w:r>
              <w:rPr>
                <w:color w:val="26212A"/>
                <w:w w:val="105"/>
                <w:sz w:val="20"/>
              </w:rPr>
              <w:t>% </w:t>
            </w:r>
            <w:r>
              <w:rPr>
                <w:color w:val="08080A"/>
                <w:w w:val="105"/>
                <w:sz w:val="20"/>
              </w:rPr>
              <w:t>of full sc</w:t>
            </w:r>
            <w:r>
              <w:rPr>
                <w:color w:val="26212A"/>
                <w:w w:val="105"/>
                <w:sz w:val="20"/>
              </w:rPr>
              <w:t>a</w:t>
            </w:r>
            <w:r>
              <w:rPr>
                <w:color w:val="08080A"/>
                <w:w w:val="105"/>
                <w:sz w:val="20"/>
              </w:rPr>
              <w:t>le ran</w:t>
            </w:r>
            <w:r>
              <w:rPr>
                <w:color w:val="26212A"/>
                <w:w w:val="105"/>
                <w:sz w:val="20"/>
              </w:rPr>
              <w:t>g</w:t>
            </w:r>
            <w:r>
              <w:rPr>
                <w:color w:val="08080A"/>
                <w:w w:val="105"/>
                <w:sz w:val="20"/>
              </w:rPr>
              <w:t>e</w:t>
            </w:r>
          </w:p>
        </w:tc>
      </w:tr>
      <w:tr>
        <w:trPr>
          <w:trHeight w:val="220" w:hRule="atLeast"/>
        </w:trPr>
        <w:tc>
          <w:tcPr>
            <w:tcW w:w="2899" w:type="dxa"/>
            <w:tcBorders>
              <w:left w:val="single" w:sz="8" w:space="0" w:color="000000"/>
              <w:right w:val="single" w:sz="8" w:space="0" w:color="000000"/>
            </w:tcBorders>
          </w:tcPr>
          <w:p>
            <w:pPr>
              <w:pStyle w:val="TableParagraph"/>
              <w:spacing w:line="205" w:lineRule="exact" w:before="0"/>
              <w:ind w:left="1214" w:right="1211"/>
              <w:rPr>
                <w:sz w:val="20"/>
              </w:rPr>
            </w:pPr>
            <w:r>
              <w:rPr>
                <w:color w:val="08080A"/>
                <w:w w:val="90"/>
                <w:sz w:val="20"/>
              </w:rPr>
              <w:t>0 </w:t>
            </w:r>
            <w:r>
              <w:rPr>
                <w:color w:val="26212A"/>
                <w:w w:val="90"/>
                <w:sz w:val="20"/>
              </w:rPr>
              <w:t>2</w:t>
            </w:r>
          </w:p>
        </w:tc>
        <w:tc>
          <w:tcPr>
            <w:tcW w:w="3036" w:type="dxa"/>
            <w:tcBorders>
              <w:left w:val="single" w:sz="8" w:space="0" w:color="000000"/>
            </w:tcBorders>
          </w:tcPr>
          <w:p>
            <w:pPr>
              <w:pStyle w:val="TableParagraph"/>
              <w:spacing w:line="205" w:lineRule="exact" w:before="0"/>
              <w:ind w:left="1132" w:right="1133"/>
              <w:rPr>
                <w:sz w:val="20"/>
              </w:rPr>
            </w:pPr>
            <w:r>
              <w:rPr>
                <w:color w:val="08080A"/>
                <w:sz w:val="20"/>
              </w:rPr>
              <w:t>1.0</w:t>
            </w:r>
            <w:r>
              <w:rPr>
                <w:color w:val="26212A"/>
                <w:sz w:val="20"/>
              </w:rPr>
              <w:t>% </w:t>
            </w:r>
            <w:r>
              <w:rPr>
                <w:color w:val="08080A"/>
                <w:sz w:val="20"/>
              </w:rPr>
              <w:t>0 </w:t>
            </w:r>
            <w:r>
              <w:rPr>
                <w:color w:val="26212A"/>
                <w:w w:val="95"/>
                <w:sz w:val="20"/>
              </w:rPr>
              <w:t>2</w:t>
            </w:r>
          </w:p>
        </w:tc>
        <w:tc>
          <w:tcPr>
            <w:tcW w:w="2981" w:type="dxa"/>
          </w:tcPr>
          <w:p>
            <w:pPr>
              <w:pStyle w:val="TableParagraph"/>
              <w:spacing w:line="205" w:lineRule="exact" w:before="0"/>
              <w:ind w:left="488" w:right="486"/>
              <w:rPr>
                <w:sz w:val="20"/>
              </w:rPr>
            </w:pPr>
            <w:r>
              <w:rPr>
                <w:color w:val="08080A"/>
                <w:sz w:val="20"/>
              </w:rPr>
              <w:t>2.0</w:t>
            </w:r>
            <w:r>
              <w:rPr>
                <w:color w:val="26212A"/>
                <w:sz w:val="20"/>
              </w:rPr>
              <w:t>% </w:t>
            </w:r>
            <w:r>
              <w:rPr>
                <w:color w:val="08080A"/>
                <w:sz w:val="20"/>
              </w:rPr>
              <w:t>0 </w:t>
            </w:r>
            <w:r>
              <w:rPr>
                <w:color w:val="26212A"/>
                <w:sz w:val="20"/>
              </w:rPr>
              <w:t>2</w:t>
            </w:r>
          </w:p>
        </w:tc>
      </w:tr>
      <w:tr>
        <w:trPr>
          <w:trHeight w:val="220" w:hRule="atLeast"/>
        </w:trPr>
        <w:tc>
          <w:tcPr>
            <w:tcW w:w="2899" w:type="dxa"/>
            <w:tcBorders>
              <w:left w:val="single" w:sz="8" w:space="0" w:color="000000"/>
              <w:right w:val="single" w:sz="8" w:space="0" w:color="000000"/>
            </w:tcBorders>
          </w:tcPr>
          <w:p>
            <w:pPr>
              <w:pStyle w:val="TableParagraph"/>
              <w:spacing w:line="205" w:lineRule="exact" w:before="0"/>
              <w:ind w:left="1214" w:right="1210"/>
              <w:rPr>
                <w:sz w:val="29"/>
              </w:rPr>
            </w:pPr>
            <w:r>
              <w:rPr>
                <w:color w:val="08080A"/>
                <w:w w:val="105"/>
                <w:sz w:val="29"/>
              </w:rPr>
              <w:t>co</w:t>
            </w:r>
          </w:p>
        </w:tc>
        <w:tc>
          <w:tcPr>
            <w:tcW w:w="3036" w:type="dxa"/>
            <w:tcBorders>
              <w:left w:val="single" w:sz="8" w:space="0" w:color="000000"/>
            </w:tcBorders>
          </w:tcPr>
          <w:p>
            <w:pPr>
              <w:pStyle w:val="TableParagraph"/>
              <w:spacing w:line="205" w:lineRule="exact" w:before="0"/>
              <w:ind w:right="578"/>
              <w:jc w:val="right"/>
              <w:rPr>
                <w:sz w:val="20"/>
              </w:rPr>
            </w:pPr>
            <w:r>
              <w:rPr>
                <w:color w:val="08080A"/>
                <w:w w:val="105"/>
                <w:sz w:val="20"/>
              </w:rPr>
              <w:t>10</w:t>
            </w:r>
            <w:r>
              <w:rPr>
                <w:color w:val="26212A"/>
                <w:w w:val="105"/>
                <w:sz w:val="20"/>
              </w:rPr>
              <w:t>% </w:t>
            </w:r>
            <w:r>
              <w:rPr>
                <w:color w:val="08080A"/>
                <w:w w:val="105"/>
                <w:sz w:val="20"/>
              </w:rPr>
              <w:t>of full sc</w:t>
            </w:r>
            <w:r>
              <w:rPr>
                <w:color w:val="26212A"/>
                <w:w w:val="105"/>
                <w:sz w:val="20"/>
              </w:rPr>
              <w:t>a</w:t>
            </w:r>
            <w:r>
              <w:rPr>
                <w:color w:val="08080A"/>
                <w:w w:val="105"/>
                <w:sz w:val="20"/>
              </w:rPr>
              <w:t>le ran</w:t>
            </w:r>
            <w:r>
              <w:rPr>
                <w:color w:val="26212A"/>
                <w:w w:val="105"/>
                <w:sz w:val="20"/>
              </w:rPr>
              <w:t>g</w:t>
            </w:r>
            <w:r>
              <w:rPr>
                <w:color w:val="08080A"/>
                <w:w w:val="105"/>
                <w:sz w:val="20"/>
              </w:rPr>
              <w:t>e</w:t>
            </w:r>
          </w:p>
        </w:tc>
        <w:tc>
          <w:tcPr>
            <w:tcW w:w="2981" w:type="dxa"/>
          </w:tcPr>
          <w:p>
            <w:pPr>
              <w:pStyle w:val="TableParagraph"/>
              <w:spacing w:line="205" w:lineRule="exact" w:before="0"/>
              <w:ind w:left="491" w:right="486"/>
              <w:rPr>
                <w:sz w:val="20"/>
              </w:rPr>
            </w:pPr>
            <w:r>
              <w:rPr>
                <w:color w:val="08080A"/>
                <w:w w:val="105"/>
                <w:sz w:val="20"/>
              </w:rPr>
              <w:t>20</w:t>
            </w:r>
            <w:r>
              <w:rPr>
                <w:color w:val="26212A"/>
                <w:w w:val="105"/>
                <w:sz w:val="20"/>
              </w:rPr>
              <w:t>% </w:t>
            </w:r>
            <w:r>
              <w:rPr>
                <w:color w:val="08080A"/>
                <w:w w:val="105"/>
                <w:sz w:val="20"/>
              </w:rPr>
              <w:t>of full sc</w:t>
            </w:r>
            <w:r>
              <w:rPr>
                <w:color w:val="26212A"/>
                <w:w w:val="105"/>
                <w:sz w:val="20"/>
              </w:rPr>
              <w:t>a</w:t>
            </w:r>
            <w:r>
              <w:rPr>
                <w:color w:val="08080A"/>
                <w:w w:val="105"/>
                <w:sz w:val="20"/>
              </w:rPr>
              <w:t>le ran</w:t>
            </w:r>
            <w:r>
              <w:rPr>
                <w:color w:val="26212A"/>
                <w:w w:val="105"/>
                <w:sz w:val="20"/>
              </w:rPr>
              <w:t>g</w:t>
            </w:r>
            <w:r>
              <w:rPr>
                <w:color w:val="08080A"/>
                <w:w w:val="105"/>
                <w:sz w:val="20"/>
              </w:rPr>
              <w:t>e</w:t>
            </w:r>
          </w:p>
        </w:tc>
      </w:tr>
    </w:tbl>
    <w:p>
      <w:pPr>
        <w:pStyle w:val="BodyText"/>
        <w:spacing w:before="8"/>
        <w:rPr>
          <w:b/>
          <w:sz w:val="24"/>
        </w:rPr>
      </w:pPr>
    </w:p>
    <w:p>
      <w:pPr>
        <w:pStyle w:val="ListParagraph"/>
        <w:numPr>
          <w:ilvl w:val="2"/>
          <w:numId w:val="8"/>
        </w:numPr>
        <w:tabs>
          <w:tab w:pos="1522" w:val="left" w:leader="none"/>
        </w:tabs>
        <w:spacing w:line="240" w:lineRule="auto" w:before="0" w:after="0"/>
        <w:ind w:left="1521" w:right="0" w:hanging="718"/>
        <w:jc w:val="left"/>
        <w:rPr>
          <w:b/>
          <w:color w:val="08080A"/>
          <w:sz w:val="23"/>
        </w:rPr>
      </w:pPr>
      <w:r>
        <w:rPr>
          <w:b/>
          <w:color w:val="08080A"/>
          <w:w w:val="105"/>
          <w:sz w:val="23"/>
        </w:rPr>
        <w:t>40</w:t>
      </w:r>
      <w:r>
        <w:rPr>
          <w:b/>
          <w:color w:val="08080A"/>
          <w:spacing w:val="-21"/>
          <w:w w:val="105"/>
          <w:sz w:val="23"/>
        </w:rPr>
        <w:t> </w:t>
      </w:r>
      <w:r>
        <w:rPr>
          <w:b/>
          <w:color w:val="08080A"/>
          <w:w w:val="105"/>
          <w:sz w:val="23"/>
        </w:rPr>
        <w:t>CFR</w:t>
      </w:r>
      <w:r>
        <w:rPr>
          <w:b/>
          <w:color w:val="08080A"/>
          <w:spacing w:val="-14"/>
          <w:w w:val="105"/>
          <w:sz w:val="23"/>
        </w:rPr>
        <w:t> </w:t>
      </w:r>
      <w:r>
        <w:rPr>
          <w:b/>
          <w:color w:val="08080A"/>
          <w:w w:val="105"/>
          <w:sz w:val="23"/>
        </w:rPr>
        <w:t>75</w:t>
      </w:r>
      <w:r>
        <w:rPr>
          <w:b/>
          <w:color w:val="08080A"/>
          <w:spacing w:val="-17"/>
          <w:w w:val="105"/>
          <w:sz w:val="23"/>
        </w:rPr>
        <w:t> </w:t>
      </w:r>
      <w:r>
        <w:rPr>
          <w:b/>
          <w:color w:val="08080A"/>
          <w:w w:val="105"/>
          <w:sz w:val="23"/>
        </w:rPr>
        <w:t>Requirements</w:t>
      </w:r>
    </w:p>
    <w:p>
      <w:pPr>
        <w:pStyle w:val="BodyText"/>
        <w:spacing w:before="11"/>
        <w:rPr>
          <w:b/>
          <w:sz w:val="24"/>
        </w:rPr>
      </w:pPr>
    </w:p>
    <w:p>
      <w:pPr>
        <w:pStyle w:val="BodyText"/>
        <w:spacing w:line="249" w:lineRule="auto"/>
        <w:ind w:left="769" w:right="186" w:firstLine="2"/>
      </w:pPr>
      <w:r>
        <w:rPr>
          <w:color w:val="08080A"/>
          <w:w w:val="105"/>
        </w:rPr>
        <w:t>An out-of-control period occurs when the calibration error exceeds the following limits. The out-of-control period begins with the hour of completion of the failed calibration error test and ends with the hour of completion following an effective recalibration</w:t>
      </w:r>
      <w:r>
        <w:rPr>
          <w:color w:val="010C28"/>
          <w:w w:val="105"/>
        </w:rPr>
        <w:t>. </w:t>
      </w:r>
      <w:r>
        <w:rPr>
          <w:color w:val="08080A"/>
          <w:w w:val="105"/>
        </w:rPr>
        <w:t>For NOx Budget (40 CFR 75 Appendix B 2.1.4)</w:t>
      </w:r>
      <w:r>
        <w:rPr>
          <w:color w:val="26212A"/>
          <w:w w:val="105"/>
        </w:rPr>
        <w:t>, </w:t>
      </w:r>
      <w:r>
        <w:rPr>
          <w:color w:val="08080A"/>
          <w:w w:val="105"/>
        </w:rPr>
        <w:t>EPA allows a mean difference between the analyzer response and the calibration gas of 10 ppm for NOx analyzers with spans of 200 ppm or less</w:t>
      </w:r>
      <w:r>
        <w:rPr>
          <w:color w:val="010C28"/>
          <w:w w:val="105"/>
        </w:rPr>
        <w:t>.</w:t>
      </w:r>
    </w:p>
    <w:p>
      <w:pPr>
        <w:pStyle w:val="BodyText"/>
        <w:spacing w:before="1"/>
        <w:rPr>
          <w:sz w:val="24"/>
        </w:rPr>
      </w:pPr>
    </w:p>
    <w:p>
      <w:pPr>
        <w:pStyle w:val="Heading2"/>
        <w:ind w:left="1428" w:right="859"/>
        <w:jc w:val="center"/>
      </w:pPr>
      <w:r>
        <w:rPr>
          <w:color w:val="08080A"/>
          <w:w w:val="105"/>
        </w:rPr>
        <w:t>TABLE 8: 40 CFR 75 ANALYZER DRIFT SPECIFICATIONS</w:t>
      </w:r>
    </w:p>
    <w:p>
      <w:pPr>
        <w:pStyle w:val="BodyText"/>
        <w:rPr>
          <w:b/>
          <w:sz w:val="24"/>
        </w:rPr>
      </w:pPr>
    </w:p>
    <w:tbl>
      <w:tblPr>
        <w:tblW w:w="0" w:type="auto"/>
        <w:jc w:val="left"/>
        <w:tblInd w:w="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40"/>
        <w:gridCol w:w="4476"/>
      </w:tblGrid>
      <w:tr>
        <w:trPr>
          <w:trHeight w:val="220" w:hRule="atLeast"/>
        </w:trPr>
        <w:tc>
          <w:tcPr>
            <w:tcW w:w="4440" w:type="dxa"/>
            <w:tcBorders>
              <w:left w:val="single" w:sz="8" w:space="0" w:color="000000"/>
              <w:right w:val="single" w:sz="8" w:space="0" w:color="000000"/>
            </w:tcBorders>
          </w:tcPr>
          <w:p>
            <w:pPr>
              <w:pStyle w:val="TableParagraph"/>
              <w:spacing w:line="200" w:lineRule="exact" w:before="4"/>
              <w:ind w:left="1692" w:right="1691"/>
              <w:rPr>
                <w:b/>
                <w:sz w:val="19"/>
              </w:rPr>
            </w:pPr>
            <w:r>
              <w:rPr>
                <w:b/>
                <w:color w:val="08080A"/>
                <w:w w:val="105"/>
                <w:sz w:val="19"/>
              </w:rPr>
              <w:t>GAS</w:t>
            </w:r>
          </w:p>
        </w:tc>
        <w:tc>
          <w:tcPr>
            <w:tcW w:w="4476" w:type="dxa"/>
            <w:tcBorders>
              <w:left w:val="single" w:sz="8" w:space="0" w:color="000000"/>
            </w:tcBorders>
          </w:tcPr>
          <w:p>
            <w:pPr>
              <w:pStyle w:val="TableParagraph"/>
              <w:spacing w:line="200" w:lineRule="exact" w:before="4"/>
              <w:ind w:left="1290" w:right="1277"/>
              <w:rPr>
                <w:b/>
                <w:sz w:val="19"/>
              </w:rPr>
            </w:pPr>
            <w:r>
              <w:rPr>
                <w:b/>
                <w:color w:val="08080A"/>
                <w:w w:val="105"/>
                <w:sz w:val="19"/>
              </w:rPr>
              <w:t>OUT-OF-CONTROL</w:t>
            </w:r>
          </w:p>
        </w:tc>
      </w:tr>
      <w:tr>
        <w:trPr>
          <w:trHeight w:val="220" w:hRule="atLeast"/>
        </w:trPr>
        <w:tc>
          <w:tcPr>
            <w:tcW w:w="4440" w:type="dxa"/>
            <w:tcBorders>
              <w:left w:val="single" w:sz="8" w:space="0" w:color="000000"/>
              <w:right w:val="single" w:sz="8" w:space="0" w:color="000000"/>
            </w:tcBorders>
          </w:tcPr>
          <w:p>
            <w:pPr>
              <w:pStyle w:val="TableParagraph"/>
              <w:spacing w:line="191" w:lineRule="exact" w:before="14"/>
              <w:ind w:left="1692" w:right="1689"/>
              <w:rPr>
                <w:sz w:val="18"/>
              </w:rPr>
            </w:pPr>
            <w:r>
              <w:rPr>
                <w:color w:val="08080A"/>
                <w:sz w:val="18"/>
              </w:rPr>
              <w:t>NO</w:t>
            </w:r>
            <w:r>
              <w:rPr>
                <w:color w:val="26212A"/>
                <w:sz w:val="18"/>
              </w:rPr>
              <w:t>x</w:t>
            </w:r>
          </w:p>
        </w:tc>
        <w:tc>
          <w:tcPr>
            <w:tcW w:w="4476" w:type="dxa"/>
            <w:tcBorders>
              <w:left w:val="single" w:sz="8" w:space="0" w:color="000000"/>
            </w:tcBorders>
          </w:tcPr>
          <w:p>
            <w:pPr>
              <w:pStyle w:val="TableParagraph"/>
              <w:spacing w:line="205" w:lineRule="exact" w:before="0"/>
              <w:ind w:left="1275" w:right="1277"/>
              <w:rPr>
                <w:sz w:val="20"/>
              </w:rPr>
            </w:pPr>
            <w:r>
              <w:rPr>
                <w:color w:val="08080A"/>
                <w:w w:val="105"/>
                <w:sz w:val="20"/>
              </w:rPr>
              <w:t>10.0oom</w:t>
            </w:r>
          </w:p>
        </w:tc>
      </w:tr>
      <w:tr>
        <w:trPr>
          <w:trHeight w:val="220" w:hRule="atLeast"/>
        </w:trPr>
        <w:tc>
          <w:tcPr>
            <w:tcW w:w="4440" w:type="dxa"/>
            <w:tcBorders>
              <w:left w:val="single" w:sz="8" w:space="0" w:color="000000"/>
              <w:right w:val="single" w:sz="8" w:space="0" w:color="000000"/>
            </w:tcBorders>
          </w:tcPr>
          <w:p>
            <w:pPr>
              <w:pStyle w:val="TableParagraph"/>
              <w:spacing w:line="205" w:lineRule="exact" w:before="0"/>
              <w:ind w:left="1692" w:right="1698"/>
              <w:rPr>
                <w:sz w:val="20"/>
              </w:rPr>
            </w:pPr>
            <w:r>
              <w:rPr>
                <w:color w:val="08080A"/>
                <w:sz w:val="20"/>
              </w:rPr>
              <w:t>0 </w:t>
            </w:r>
            <w:r>
              <w:rPr>
                <w:color w:val="26212A"/>
                <w:sz w:val="20"/>
              </w:rPr>
              <w:t>2 </w:t>
            </w:r>
            <w:r>
              <w:rPr>
                <w:color w:val="08080A"/>
                <w:sz w:val="20"/>
              </w:rPr>
              <w:t>(diluent)</w:t>
            </w:r>
          </w:p>
        </w:tc>
        <w:tc>
          <w:tcPr>
            <w:tcW w:w="4476" w:type="dxa"/>
            <w:tcBorders>
              <w:left w:val="single" w:sz="8" w:space="0" w:color="000000"/>
            </w:tcBorders>
          </w:tcPr>
          <w:p>
            <w:pPr>
              <w:pStyle w:val="TableParagraph"/>
              <w:spacing w:line="205" w:lineRule="exact" w:before="0"/>
              <w:ind w:left="1276" w:right="1277"/>
              <w:rPr>
                <w:sz w:val="20"/>
              </w:rPr>
            </w:pPr>
            <w:r>
              <w:rPr>
                <w:color w:val="08080A"/>
                <w:sz w:val="20"/>
              </w:rPr>
              <w:t>1.0</w:t>
            </w:r>
            <w:r>
              <w:rPr>
                <w:color w:val="26212A"/>
                <w:sz w:val="20"/>
              </w:rPr>
              <w:t>% </w:t>
            </w:r>
            <w:r>
              <w:rPr>
                <w:color w:val="08080A"/>
                <w:sz w:val="20"/>
              </w:rPr>
              <w:t>0 </w:t>
            </w:r>
            <w:r>
              <w:rPr>
                <w:color w:val="26212A"/>
                <w:w w:val="95"/>
                <w:sz w:val="20"/>
              </w:rPr>
              <w:t>2</w:t>
            </w:r>
          </w:p>
        </w:tc>
      </w:tr>
    </w:tbl>
    <w:p>
      <w:pPr>
        <w:pStyle w:val="BodyText"/>
        <w:rPr>
          <w:b/>
          <w:sz w:val="24"/>
        </w:rPr>
      </w:pPr>
    </w:p>
    <w:p>
      <w:pPr>
        <w:pStyle w:val="BodyText"/>
        <w:spacing w:before="6"/>
        <w:rPr>
          <w:b/>
          <w:sz w:val="24"/>
        </w:rPr>
      </w:pPr>
    </w:p>
    <w:p>
      <w:pPr>
        <w:pStyle w:val="ListParagraph"/>
        <w:numPr>
          <w:ilvl w:val="1"/>
          <w:numId w:val="8"/>
        </w:numPr>
        <w:tabs>
          <w:tab w:pos="769" w:val="left" w:leader="none"/>
          <w:tab w:pos="770" w:val="left" w:leader="none"/>
        </w:tabs>
        <w:spacing w:line="240" w:lineRule="auto" w:before="0" w:after="0"/>
        <w:ind w:left="769" w:right="0" w:hanging="657"/>
        <w:jc w:val="left"/>
        <w:rPr>
          <w:b/>
          <w:color w:val="08080A"/>
          <w:sz w:val="23"/>
        </w:rPr>
      </w:pPr>
      <w:r>
        <w:rPr>
          <w:b/>
          <w:color w:val="08080A"/>
          <w:w w:val="105"/>
          <w:sz w:val="23"/>
          <w:u w:val="thick" w:color="000000"/>
        </w:rPr>
        <w:t>OUARTERL</w:t>
      </w:r>
      <w:r>
        <w:rPr>
          <w:b/>
          <w:color w:val="08080A"/>
          <w:spacing w:val="-49"/>
          <w:w w:val="105"/>
          <w:sz w:val="23"/>
          <w:u w:val="thick" w:color="000000"/>
        </w:rPr>
        <w:t> </w:t>
      </w:r>
      <w:r>
        <w:rPr>
          <w:b/>
          <w:color w:val="08080A"/>
          <w:w w:val="105"/>
          <w:sz w:val="23"/>
          <w:u w:val="thick" w:color="000000"/>
        </w:rPr>
        <w:t>Y</w:t>
      </w:r>
      <w:r>
        <w:rPr>
          <w:b/>
          <w:color w:val="08080A"/>
          <w:spacing w:val="-35"/>
          <w:w w:val="105"/>
          <w:sz w:val="23"/>
          <w:u w:val="thick" w:color="000000"/>
        </w:rPr>
        <w:t> </w:t>
      </w:r>
      <w:r>
        <w:rPr>
          <w:b/>
          <w:color w:val="08080A"/>
          <w:w w:val="105"/>
          <w:sz w:val="23"/>
          <w:u w:val="thick" w:color="000000"/>
        </w:rPr>
        <w:t>QA</w:t>
      </w:r>
      <w:r>
        <w:rPr>
          <w:b/>
          <w:color w:val="08080A"/>
          <w:spacing w:val="-28"/>
          <w:w w:val="105"/>
          <w:sz w:val="23"/>
          <w:u w:val="thick" w:color="000000"/>
        </w:rPr>
        <w:t> </w:t>
      </w:r>
      <w:r>
        <w:rPr>
          <w:b/>
          <w:color w:val="08080A"/>
          <w:w w:val="105"/>
          <w:sz w:val="23"/>
          <w:u w:val="thick" w:color="000000"/>
        </w:rPr>
        <w:t>ASSESSMENT</w:t>
      </w:r>
    </w:p>
    <w:p>
      <w:pPr>
        <w:pStyle w:val="BodyText"/>
        <w:spacing w:before="11"/>
        <w:rPr>
          <w:b/>
          <w:sz w:val="24"/>
        </w:rPr>
      </w:pPr>
    </w:p>
    <w:p>
      <w:pPr>
        <w:pStyle w:val="BodyText"/>
        <w:spacing w:line="252" w:lineRule="auto"/>
        <w:ind w:left="112" w:right="164" w:firstLine="1"/>
      </w:pPr>
      <w:r>
        <w:rPr>
          <w:color w:val="08080A"/>
          <w:w w:val="105"/>
        </w:rPr>
        <w:t>The following CEMS quality assessment is completed on the pollutant and diluent analyzers on a quarterly basis</w:t>
      </w:r>
      <w:r>
        <w:rPr>
          <w:color w:val="010C28"/>
          <w:w w:val="105"/>
        </w:rPr>
        <w:t>. </w:t>
      </w:r>
      <w:r>
        <w:rPr>
          <w:color w:val="08080A"/>
          <w:w w:val="105"/>
        </w:rPr>
        <w:t>Quarterly linearity checks and cylinder gas audits (CGAs) must not be performed less than two months apart. The Example Quarterly Data Assessment Form (40 CFR 60) is provided in Example Form 2 of this plan. The Example Quarterly Linearity Check Form (40 CFR</w:t>
      </w:r>
    </w:p>
    <w:p>
      <w:pPr>
        <w:pStyle w:val="BodyText"/>
        <w:spacing w:line="261" w:lineRule="exact"/>
        <w:ind w:left="112"/>
      </w:pPr>
      <w:r>
        <w:rPr>
          <w:color w:val="08080A"/>
          <w:w w:val="105"/>
        </w:rPr>
        <w:t>75) is provided in Example Form 3 of this plan</w:t>
      </w:r>
      <w:r>
        <w:rPr>
          <w:color w:val="010C28"/>
          <w:w w:val="105"/>
        </w:rPr>
        <w:t>.</w:t>
      </w:r>
    </w:p>
    <w:p>
      <w:pPr>
        <w:pStyle w:val="BodyText"/>
        <w:rPr>
          <w:sz w:val="25"/>
        </w:rPr>
      </w:pPr>
    </w:p>
    <w:p>
      <w:pPr>
        <w:pStyle w:val="Heading2"/>
        <w:numPr>
          <w:ilvl w:val="2"/>
          <w:numId w:val="13"/>
        </w:numPr>
        <w:tabs>
          <w:tab w:pos="1523" w:val="left" w:leader="none"/>
        </w:tabs>
        <w:spacing w:line="240" w:lineRule="auto" w:before="0" w:after="0"/>
        <w:ind w:left="1522" w:right="0" w:hanging="661"/>
        <w:jc w:val="left"/>
        <w:rPr>
          <w:color w:val="08080A"/>
        </w:rPr>
      </w:pPr>
      <w:r>
        <w:rPr>
          <w:color w:val="08080A"/>
          <w:w w:val="105"/>
        </w:rPr>
        <w:t>Linearity</w:t>
      </w:r>
      <w:r>
        <w:rPr>
          <w:color w:val="08080A"/>
          <w:spacing w:val="-14"/>
          <w:w w:val="105"/>
        </w:rPr>
        <w:t> </w:t>
      </w:r>
      <w:r>
        <w:rPr>
          <w:color w:val="08080A"/>
          <w:w w:val="105"/>
        </w:rPr>
        <w:t>Checks/Cylinder</w:t>
      </w:r>
      <w:r>
        <w:rPr>
          <w:color w:val="08080A"/>
          <w:spacing w:val="-28"/>
          <w:w w:val="105"/>
        </w:rPr>
        <w:t> </w:t>
      </w:r>
      <w:r>
        <w:rPr>
          <w:color w:val="08080A"/>
          <w:w w:val="105"/>
        </w:rPr>
        <w:t>Gas</w:t>
      </w:r>
      <w:r>
        <w:rPr>
          <w:color w:val="08080A"/>
          <w:spacing w:val="-18"/>
          <w:w w:val="105"/>
        </w:rPr>
        <w:t> </w:t>
      </w:r>
      <w:r>
        <w:rPr>
          <w:color w:val="08080A"/>
          <w:w w:val="105"/>
        </w:rPr>
        <w:t>Audits</w:t>
      </w:r>
      <w:r>
        <w:rPr>
          <w:color w:val="08080A"/>
          <w:spacing w:val="-18"/>
          <w:w w:val="105"/>
        </w:rPr>
        <w:t> </w:t>
      </w:r>
      <w:r>
        <w:rPr>
          <w:color w:val="08080A"/>
          <w:w w:val="105"/>
        </w:rPr>
        <w:t>(CGAs)</w:t>
      </w:r>
    </w:p>
    <w:p>
      <w:pPr>
        <w:pStyle w:val="BodyText"/>
        <w:spacing w:before="11"/>
        <w:rPr>
          <w:b/>
          <w:sz w:val="24"/>
        </w:rPr>
      </w:pPr>
    </w:p>
    <w:p>
      <w:pPr>
        <w:pStyle w:val="BodyText"/>
        <w:spacing w:line="252" w:lineRule="auto"/>
        <w:ind w:left="860" w:right="363"/>
      </w:pPr>
      <w:r>
        <w:rPr>
          <w:color w:val="08080A"/>
          <w:w w:val="105"/>
        </w:rPr>
        <w:t>Pollutant and diluent analyzers undergo a quarterly cylinder gas audit (CGA) in three of four quarters each calendar year. A linearity check is required in all 4 quarters</w:t>
      </w:r>
      <w:r>
        <w:rPr>
          <w:color w:val="010C28"/>
          <w:w w:val="105"/>
        </w:rPr>
        <w:t>.</w:t>
      </w:r>
    </w:p>
    <w:p>
      <w:pPr>
        <w:pStyle w:val="BodyText"/>
        <w:spacing w:before="10"/>
      </w:pPr>
    </w:p>
    <w:p>
      <w:pPr>
        <w:pStyle w:val="BodyText"/>
        <w:spacing w:line="249" w:lineRule="auto"/>
        <w:ind w:left="858" w:right="311" w:firstLine="4"/>
      </w:pPr>
      <w:r>
        <w:rPr>
          <w:color w:val="08080A"/>
          <w:w w:val="105"/>
        </w:rPr>
        <w:t>The requirements in 40 CFR 60</w:t>
      </w:r>
      <w:r>
        <w:rPr>
          <w:color w:val="26212A"/>
          <w:w w:val="105"/>
        </w:rPr>
        <w:t>, </w:t>
      </w:r>
      <w:r>
        <w:rPr>
          <w:color w:val="08080A"/>
          <w:w w:val="105"/>
        </w:rPr>
        <w:t>Appendix Fare similar to 40 CFR 75 except that only two levels of calibration gas are required (low and mid)</w:t>
      </w:r>
      <w:r>
        <w:rPr>
          <w:color w:val="010C28"/>
          <w:w w:val="105"/>
        </w:rPr>
        <w:t>. </w:t>
      </w:r>
      <w:r>
        <w:rPr>
          <w:color w:val="08080A"/>
          <w:w w:val="105"/>
        </w:rPr>
        <w:t>A CGA is performed on analyzers with gases at 20-30% and 50-60% of full scale</w:t>
      </w:r>
      <w:r>
        <w:rPr>
          <w:color w:val="010C28"/>
          <w:w w:val="105"/>
        </w:rPr>
        <w:t>. </w:t>
      </w:r>
      <w:r>
        <w:rPr>
          <w:color w:val="08080A"/>
          <w:w w:val="105"/>
        </w:rPr>
        <w:t>A linearity check is performed on analyzers with gases at 20-30% </w:t>
      </w:r>
      <w:r>
        <w:rPr>
          <w:color w:val="26212A"/>
          <w:w w:val="105"/>
        </w:rPr>
        <w:t>, </w:t>
      </w:r>
      <w:r>
        <w:rPr>
          <w:color w:val="08080A"/>
          <w:w w:val="105"/>
        </w:rPr>
        <w:t>50-60% </w:t>
      </w:r>
      <w:r>
        <w:rPr>
          <w:color w:val="26212A"/>
          <w:w w:val="105"/>
        </w:rPr>
        <w:t>, </w:t>
      </w:r>
      <w:r>
        <w:rPr>
          <w:color w:val="08080A"/>
          <w:w w:val="105"/>
        </w:rPr>
        <w:t>and 80-100% of span. Since linearity is stricter than CGA</w:t>
      </w:r>
      <w:r>
        <w:rPr>
          <w:color w:val="3B363F"/>
          <w:w w:val="105"/>
        </w:rPr>
        <w:t>, </w:t>
      </w:r>
      <w:r>
        <w:rPr>
          <w:color w:val="08080A"/>
          <w:w w:val="105"/>
        </w:rPr>
        <w:t>a linearity check will satisfy CGA requirements</w:t>
      </w:r>
      <w:r>
        <w:rPr>
          <w:color w:val="010C28"/>
          <w:w w:val="105"/>
        </w:rPr>
        <w:t>. </w:t>
      </w:r>
      <w:r>
        <w:rPr>
          <w:color w:val="08080A"/>
          <w:w w:val="105"/>
        </w:rPr>
        <w:t>The cylinder gases are injected at the base of the sample probe on the stack to assess the complete sample train</w:t>
      </w:r>
      <w:r>
        <w:rPr>
          <w:color w:val="010C28"/>
          <w:w w:val="105"/>
        </w:rPr>
        <w:t>. </w:t>
      </w:r>
      <w:r>
        <w:rPr>
          <w:color w:val="08080A"/>
          <w:w w:val="105"/>
        </w:rPr>
        <w:t>The data is collected by the DAHS</w:t>
      </w:r>
      <w:r>
        <w:rPr>
          <w:color w:val="010C28"/>
          <w:w w:val="105"/>
        </w:rPr>
        <w:t>.</w:t>
      </w:r>
    </w:p>
    <w:p>
      <w:pPr>
        <w:pStyle w:val="BodyText"/>
        <w:spacing w:before="1"/>
        <w:rPr>
          <w:sz w:val="24"/>
        </w:rPr>
      </w:pPr>
    </w:p>
    <w:p>
      <w:pPr>
        <w:pStyle w:val="BodyText"/>
        <w:spacing w:line="249" w:lineRule="auto"/>
        <w:ind w:left="860" w:right="252" w:firstLine="2"/>
      </w:pPr>
      <w:r>
        <w:rPr>
          <w:color w:val="08080A"/>
          <w:w w:val="105"/>
        </w:rPr>
        <w:t>A two-point (40 CFR 60) CGA (low and mid) or three-point (40 CFR 75) linearity check (low</w:t>
      </w:r>
      <w:r>
        <w:rPr>
          <w:color w:val="26212A"/>
          <w:w w:val="105"/>
        </w:rPr>
        <w:t>, </w:t>
      </w:r>
      <w:r>
        <w:rPr>
          <w:color w:val="08080A"/>
          <w:w w:val="105"/>
        </w:rPr>
        <w:t>mid</w:t>
      </w:r>
      <w:r>
        <w:rPr>
          <w:color w:val="26212A"/>
          <w:w w:val="105"/>
        </w:rPr>
        <w:t>, </w:t>
      </w:r>
      <w:r>
        <w:rPr>
          <w:color w:val="08080A"/>
          <w:w w:val="105"/>
        </w:rPr>
        <w:t>and high) is performed on the pollutant and diluent analyzers</w:t>
      </w:r>
      <w:r>
        <w:rPr>
          <w:color w:val="010C28"/>
          <w:w w:val="105"/>
        </w:rPr>
        <w:t>. </w:t>
      </w:r>
      <w:r>
        <w:rPr>
          <w:color w:val="08080A"/>
          <w:w w:val="105"/>
        </w:rPr>
        <w:t>The quarterly linearity check uses cylinder gases prepared in accordance with EPA Protocol No. 1 procedures when they are being used to meet the 40 CFR 75 requirements</w:t>
      </w:r>
      <w:r>
        <w:rPr>
          <w:color w:val="010C28"/>
          <w:w w:val="105"/>
        </w:rPr>
        <w:t>.</w:t>
      </w:r>
    </w:p>
    <w:p>
      <w:pPr>
        <w:spacing w:after="0" w:line="249" w:lineRule="auto"/>
        <w:sectPr>
          <w:pgSz w:w="12240" w:h="15840"/>
          <w:pgMar w:header="741" w:footer="733" w:top="1260" w:bottom="940" w:left="1660" w:right="840"/>
        </w:sectPr>
      </w:pPr>
    </w:p>
    <w:p>
      <w:pPr>
        <w:pStyle w:val="BodyText"/>
        <w:rPr>
          <w:sz w:val="20"/>
        </w:rPr>
      </w:pPr>
    </w:p>
    <w:p>
      <w:pPr>
        <w:pStyle w:val="BodyText"/>
        <w:spacing w:before="7"/>
        <w:rPr>
          <w:sz w:val="19"/>
        </w:rPr>
      </w:pPr>
    </w:p>
    <w:p>
      <w:pPr>
        <w:pStyle w:val="BodyText"/>
        <w:spacing w:line="252" w:lineRule="auto"/>
        <w:ind w:left="802" w:right="48"/>
      </w:pPr>
      <w:r>
        <w:rPr>
          <w:color w:val="08080A"/>
          <w:w w:val="105"/>
        </w:rPr>
        <w:t>The accuracy for a CGA is based on the reference value of the cylinder gas concentration. The following equation is used (Eq</w:t>
      </w:r>
      <w:r>
        <w:rPr>
          <w:color w:val="010C26"/>
          <w:w w:val="105"/>
        </w:rPr>
        <w:t>. </w:t>
      </w:r>
      <w:r>
        <w:rPr>
          <w:color w:val="08080A"/>
          <w:w w:val="105"/>
        </w:rPr>
        <w:t>1-1</w:t>
      </w:r>
      <w:r>
        <w:rPr>
          <w:color w:val="262634"/>
          <w:w w:val="105"/>
        </w:rPr>
        <w:t>, </w:t>
      </w:r>
      <w:r>
        <w:rPr>
          <w:color w:val="08080A"/>
          <w:w w:val="105"/>
        </w:rPr>
        <w:t>40 CFR 60</w:t>
      </w:r>
      <w:r>
        <w:rPr>
          <w:color w:val="262634"/>
          <w:w w:val="105"/>
        </w:rPr>
        <w:t>, </w:t>
      </w:r>
      <w:r>
        <w:rPr>
          <w:color w:val="08080A"/>
          <w:w w:val="105"/>
        </w:rPr>
        <w:t>Appendix F)</w:t>
      </w:r>
      <w:r>
        <w:rPr>
          <w:color w:val="010C26"/>
          <w:w w:val="105"/>
        </w:rPr>
        <w:t>:</w:t>
      </w:r>
    </w:p>
    <w:p>
      <w:pPr>
        <w:pStyle w:val="BodyText"/>
        <w:spacing w:before="3"/>
        <w:rPr>
          <w:sz w:val="19"/>
        </w:rPr>
      </w:pPr>
    </w:p>
    <w:p>
      <w:pPr>
        <w:tabs>
          <w:tab w:pos="847" w:val="left" w:leader="none"/>
        </w:tabs>
        <w:spacing w:line="335" w:lineRule="exact" w:before="1"/>
        <w:ind w:left="0" w:right="3145" w:firstLine="0"/>
        <w:jc w:val="center"/>
        <w:rPr>
          <w:rFonts w:ascii="Arial"/>
          <w:sz w:val="30"/>
        </w:rPr>
      </w:pPr>
      <w:r>
        <w:rPr>
          <w:rFonts w:ascii="Arial"/>
          <w:color w:val="2A072A"/>
          <w:spacing w:val="1"/>
          <w:w w:val="80"/>
          <w:sz w:val="30"/>
        </w:rPr>
        <w:t>I</w:t>
      </w:r>
      <w:r>
        <w:rPr>
          <w:rFonts w:ascii="Arial"/>
          <w:color w:val="08080A"/>
          <w:spacing w:val="1"/>
          <w:w w:val="80"/>
          <w:sz w:val="30"/>
        </w:rPr>
        <w:t>C</w:t>
      </w:r>
      <w:r>
        <w:rPr>
          <w:rFonts w:ascii="Arial"/>
          <w:color w:val="08080A"/>
          <w:spacing w:val="-18"/>
          <w:w w:val="80"/>
          <w:sz w:val="30"/>
        </w:rPr>
        <w:t> </w:t>
      </w:r>
      <w:r>
        <w:rPr>
          <w:i/>
          <w:color w:val="08080A"/>
          <w:w w:val="80"/>
          <w:sz w:val="23"/>
        </w:rPr>
        <w:t>m-C</w:t>
        <w:tab/>
      </w:r>
      <w:r>
        <w:rPr>
          <w:rFonts w:ascii="Arial"/>
          <w:color w:val="08080A"/>
          <w:w w:val="80"/>
          <w:sz w:val="30"/>
        </w:rPr>
        <w:t>a</w:t>
      </w:r>
      <w:r>
        <w:rPr>
          <w:rFonts w:ascii="Arial"/>
          <w:color w:val="2A072A"/>
          <w:w w:val="80"/>
          <w:sz w:val="30"/>
        </w:rPr>
        <w:t>l</w:t>
      </w:r>
    </w:p>
    <w:p>
      <w:pPr>
        <w:tabs>
          <w:tab w:pos="3022" w:val="left" w:leader="none"/>
          <w:tab w:pos="4269" w:val="left" w:leader="none"/>
        </w:tabs>
        <w:spacing w:line="255" w:lineRule="exact" w:before="0"/>
        <w:ind w:left="2242" w:right="0" w:firstLine="0"/>
        <w:jc w:val="left"/>
        <w:rPr>
          <w:rFonts w:ascii="Arial"/>
          <w:b/>
          <w:sz w:val="20"/>
        </w:rPr>
      </w:pPr>
      <w:r>
        <w:rPr>
          <w:color w:val="08080A"/>
          <w:w w:val="85"/>
          <w:sz w:val="23"/>
        </w:rPr>
        <w:t>A=</w:t>
        <w:tab/>
      </w:r>
      <w:r>
        <w:rPr>
          <w:color w:val="08080A"/>
          <w:w w:val="85"/>
          <w:sz w:val="23"/>
          <w:u w:val="single" w:color="000000"/>
        </w:rPr>
        <w:tab/>
      </w:r>
      <w:r>
        <w:rPr>
          <w:b/>
          <w:color w:val="08080A"/>
          <w:w w:val="85"/>
          <w:sz w:val="15"/>
        </w:rPr>
        <w:t>X</w:t>
      </w:r>
      <w:r>
        <w:rPr>
          <w:b/>
          <w:color w:val="08080A"/>
          <w:spacing w:val="30"/>
          <w:w w:val="85"/>
          <w:sz w:val="15"/>
        </w:rPr>
        <w:t> </w:t>
      </w:r>
      <w:r>
        <w:rPr>
          <w:rFonts w:ascii="Arial"/>
          <w:b/>
          <w:color w:val="08080A"/>
          <w:w w:val="95"/>
          <w:sz w:val="20"/>
        </w:rPr>
        <w:t>100</w:t>
      </w:r>
    </w:p>
    <w:p>
      <w:pPr>
        <w:spacing w:before="23"/>
        <w:ind w:left="0" w:right="2906" w:firstLine="0"/>
        <w:jc w:val="center"/>
        <w:rPr>
          <w:i/>
          <w:sz w:val="22"/>
        </w:rPr>
      </w:pPr>
      <w:r>
        <w:rPr>
          <w:i/>
          <w:color w:val="08080A"/>
          <w:sz w:val="22"/>
        </w:rPr>
        <w:t>Ca</w:t>
      </w:r>
    </w:p>
    <w:p>
      <w:pPr>
        <w:pStyle w:val="BodyText"/>
        <w:rPr>
          <w:i/>
          <w:sz w:val="26"/>
        </w:rPr>
      </w:pPr>
    </w:p>
    <w:tbl>
      <w:tblPr>
        <w:tblW w:w="0" w:type="auto"/>
        <w:jc w:val="left"/>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2"/>
        <w:gridCol w:w="907"/>
        <w:gridCol w:w="6161"/>
      </w:tblGrid>
      <w:tr>
        <w:trPr>
          <w:trHeight w:val="260" w:hRule="atLeast"/>
        </w:trPr>
        <w:tc>
          <w:tcPr>
            <w:tcW w:w="1122" w:type="dxa"/>
          </w:tcPr>
          <w:p>
            <w:pPr>
              <w:pStyle w:val="TableParagraph"/>
              <w:spacing w:line="244" w:lineRule="exact" w:before="0"/>
              <w:ind w:left="50"/>
              <w:jc w:val="left"/>
              <w:rPr>
                <w:sz w:val="23"/>
              </w:rPr>
            </w:pPr>
            <w:r>
              <w:rPr>
                <w:color w:val="08080A"/>
                <w:w w:val="105"/>
                <w:sz w:val="23"/>
              </w:rPr>
              <w:t>Where</w:t>
            </w:r>
            <w:r>
              <w:rPr>
                <w:color w:val="262634"/>
                <w:w w:val="105"/>
                <w:sz w:val="23"/>
              </w:rPr>
              <w:t>:</w:t>
            </w:r>
          </w:p>
        </w:tc>
        <w:tc>
          <w:tcPr>
            <w:tcW w:w="907" w:type="dxa"/>
          </w:tcPr>
          <w:p>
            <w:pPr>
              <w:pStyle w:val="TableParagraph"/>
              <w:spacing w:line="244" w:lineRule="exact" w:before="0"/>
              <w:ind w:left="369"/>
              <w:jc w:val="left"/>
              <w:rPr>
                <w:sz w:val="23"/>
              </w:rPr>
            </w:pPr>
            <w:r>
              <w:rPr>
                <w:color w:val="08080A"/>
                <w:w w:val="105"/>
                <w:sz w:val="23"/>
              </w:rPr>
              <w:t>A</w:t>
            </w:r>
          </w:p>
        </w:tc>
        <w:tc>
          <w:tcPr>
            <w:tcW w:w="6161" w:type="dxa"/>
          </w:tcPr>
          <w:p>
            <w:pPr>
              <w:pStyle w:val="TableParagraph"/>
              <w:spacing w:line="244" w:lineRule="exact" w:before="0"/>
              <w:ind w:left="179"/>
              <w:jc w:val="left"/>
              <w:rPr>
                <w:sz w:val="23"/>
              </w:rPr>
            </w:pPr>
            <w:r>
              <w:rPr>
                <w:color w:val="08080A"/>
                <w:w w:val="105"/>
                <w:sz w:val="23"/>
              </w:rPr>
              <w:t>= Accuracy of analyzer</w:t>
            </w:r>
            <w:r>
              <w:rPr>
                <w:color w:val="262634"/>
                <w:w w:val="105"/>
                <w:sz w:val="23"/>
              </w:rPr>
              <w:t>, </w:t>
            </w:r>
            <w:r>
              <w:rPr>
                <w:color w:val="08080A"/>
                <w:w w:val="105"/>
                <w:sz w:val="23"/>
              </w:rPr>
              <w:t>percent</w:t>
            </w:r>
          </w:p>
        </w:tc>
      </w:tr>
      <w:tr>
        <w:trPr>
          <w:trHeight w:val="260" w:hRule="atLeast"/>
        </w:trPr>
        <w:tc>
          <w:tcPr>
            <w:tcW w:w="1122" w:type="dxa"/>
          </w:tcPr>
          <w:p>
            <w:pPr>
              <w:pStyle w:val="TableParagraph"/>
              <w:spacing w:line="240" w:lineRule="auto" w:before="0"/>
              <w:jc w:val="left"/>
              <w:rPr>
                <w:sz w:val="20"/>
              </w:rPr>
            </w:pPr>
          </w:p>
        </w:tc>
        <w:tc>
          <w:tcPr>
            <w:tcW w:w="907" w:type="dxa"/>
          </w:tcPr>
          <w:p>
            <w:pPr>
              <w:pStyle w:val="TableParagraph"/>
              <w:spacing w:line="256" w:lineRule="exact" w:before="0"/>
              <w:ind w:left="367"/>
              <w:jc w:val="left"/>
              <w:rPr>
                <w:rFonts w:ascii="Arial"/>
                <w:i/>
                <w:sz w:val="16"/>
              </w:rPr>
            </w:pPr>
            <w:r>
              <w:rPr>
                <w:color w:val="08080A"/>
                <w:w w:val="105"/>
                <w:sz w:val="23"/>
              </w:rPr>
              <w:t>C </w:t>
            </w:r>
            <w:r>
              <w:rPr>
                <w:rFonts w:ascii="Arial"/>
                <w:i/>
                <w:color w:val="08080A"/>
                <w:w w:val="105"/>
                <w:sz w:val="16"/>
              </w:rPr>
              <w:t>m</w:t>
            </w:r>
          </w:p>
        </w:tc>
        <w:tc>
          <w:tcPr>
            <w:tcW w:w="6161" w:type="dxa"/>
          </w:tcPr>
          <w:p>
            <w:pPr>
              <w:pStyle w:val="TableParagraph"/>
              <w:spacing w:line="256" w:lineRule="exact" w:before="0"/>
              <w:ind w:left="179"/>
              <w:jc w:val="left"/>
              <w:rPr>
                <w:sz w:val="23"/>
              </w:rPr>
            </w:pPr>
            <w:r>
              <w:rPr>
                <w:color w:val="08080A"/>
                <w:w w:val="105"/>
                <w:sz w:val="23"/>
              </w:rPr>
              <w:t>= Average analyzer response during audit in appropriate units</w:t>
            </w:r>
          </w:p>
        </w:tc>
      </w:tr>
      <w:tr>
        <w:trPr>
          <w:trHeight w:val="260" w:hRule="atLeast"/>
        </w:trPr>
        <w:tc>
          <w:tcPr>
            <w:tcW w:w="1122" w:type="dxa"/>
          </w:tcPr>
          <w:p>
            <w:pPr>
              <w:pStyle w:val="TableParagraph"/>
              <w:spacing w:line="240" w:lineRule="auto" w:before="0"/>
              <w:jc w:val="left"/>
              <w:rPr>
                <w:sz w:val="18"/>
              </w:rPr>
            </w:pPr>
          </w:p>
        </w:tc>
        <w:tc>
          <w:tcPr>
            <w:tcW w:w="907" w:type="dxa"/>
          </w:tcPr>
          <w:p>
            <w:pPr>
              <w:pStyle w:val="TableParagraph"/>
              <w:spacing w:line="244" w:lineRule="exact" w:before="2"/>
              <w:ind w:left="367"/>
              <w:jc w:val="left"/>
              <w:rPr>
                <w:i/>
                <w:sz w:val="19"/>
              </w:rPr>
            </w:pPr>
            <w:r>
              <w:rPr>
                <w:color w:val="08080A"/>
                <w:w w:val="105"/>
                <w:sz w:val="23"/>
              </w:rPr>
              <w:t>C </w:t>
            </w:r>
            <w:r>
              <w:rPr>
                <w:i/>
                <w:color w:val="08080A"/>
                <w:w w:val="105"/>
                <w:sz w:val="19"/>
              </w:rPr>
              <w:t>a</w:t>
            </w:r>
          </w:p>
        </w:tc>
        <w:tc>
          <w:tcPr>
            <w:tcW w:w="6161" w:type="dxa"/>
          </w:tcPr>
          <w:p>
            <w:pPr>
              <w:pStyle w:val="TableParagraph"/>
              <w:spacing w:line="244" w:lineRule="exact" w:before="2"/>
              <w:ind w:left="179"/>
              <w:jc w:val="left"/>
              <w:rPr>
                <w:sz w:val="23"/>
              </w:rPr>
            </w:pPr>
            <w:r>
              <w:rPr>
                <w:color w:val="08080A"/>
                <w:w w:val="105"/>
                <w:sz w:val="23"/>
              </w:rPr>
              <w:t>= Average audit value (certified value) in appropriate units</w:t>
            </w:r>
          </w:p>
        </w:tc>
      </w:tr>
    </w:tbl>
    <w:p>
      <w:pPr>
        <w:pStyle w:val="BodyText"/>
        <w:rPr>
          <w:i/>
          <w:sz w:val="25"/>
        </w:rPr>
      </w:pPr>
    </w:p>
    <w:p>
      <w:pPr>
        <w:pStyle w:val="BodyText"/>
        <w:spacing w:line="247" w:lineRule="auto"/>
        <w:ind w:left="800" w:right="76"/>
      </w:pPr>
      <w:r>
        <w:rPr>
          <w:color w:val="08080A"/>
          <w:w w:val="105"/>
        </w:rPr>
        <w:t>Linearity error for the pollutant analyzers and diluent analyzers are determined as follows (Eq</w:t>
      </w:r>
      <w:r>
        <w:rPr>
          <w:color w:val="010C26"/>
          <w:w w:val="105"/>
        </w:rPr>
        <w:t>. </w:t>
      </w:r>
      <w:r>
        <w:rPr>
          <w:color w:val="08080A"/>
          <w:w w:val="105"/>
        </w:rPr>
        <w:t>A-4</w:t>
      </w:r>
      <w:r>
        <w:rPr>
          <w:color w:val="262634"/>
          <w:w w:val="105"/>
        </w:rPr>
        <w:t>, </w:t>
      </w:r>
      <w:r>
        <w:rPr>
          <w:color w:val="08080A"/>
          <w:w w:val="105"/>
        </w:rPr>
        <w:t>40 CFR 75</w:t>
      </w:r>
      <w:r>
        <w:rPr>
          <w:color w:val="262634"/>
          <w:w w:val="105"/>
        </w:rPr>
        <w:t>, </w:t>
      </w:r>
      <w:r>
        <w:rPr>
          <w:color w:val="08080A"/>
          <w:w w:val="105"/>
        </w:rPr>
        <w:t>Appendix A</w:t>
      </w:r>
      <w:r>
        <w:rPr>
          <w:color w:val="262634"/>
          <w:w w:val="105"/>
        </w:rPr>
        <w:t>, </w:t>
      </w:r>
      <w:r>
        <w:rPr>
          <w:color w:val="08080A"/>
          <w:w w:val="105"/>
        </w:rPr>
        <w:t>Section 7.1)</w:t>
      </w:r>
      <w:r>
        <w:rPr>
          <w:color w:val="010C26"/>
          <w:w w:val="105"/>
        </w:rPr>
        <w:t>:</w:t>
      </w:r>
    </w:p>
    <w:p>
      <w:pPr>
        <w:pStyle w:val="BodyText"/>
        <w:spacing w:before="9"/>
        <w:rPr>
          <w:sz w:val="19"/>
        </w:rPr>
      </w:pPr>
    </w:p>
    <w:p>
      <w:pPr>
        <w:tabs>
          <w:tab w:pos="2951" w:val="left" w:leader="none"/>
        </w:tabs>
        <w:spacing w:before="0"/>
        <w:ind w:left="2240" w:right="0" w:firstLine="0"/>
        <w:jc w:val="left"/>
        <w:rPr>
          <w:rFonts w:ascii="Arial"/>
          <w:sz w:val="30"/>
        </w:rPr>
      </w:pPr>
      <w:r>
        <w:rPr>
          <w:color w:val="08080A"/>
          <w:sz w:val="23"/>
        </w:rPr>
        <w:t>LE=</w:t>
        <w:tab/>
      </w:r>
      <w:r>
        <w:rPr>
          <w:rFonts w:ascii="Arial"/>
          <w:color w:val="2A072A"/>
          <w:w w:val="85"/>
          <w:sz w:val="30"/>
        </w:rPr>
        <w:t>I</w:t>
      </w:r>
      <w:r>
        <w:rPr>
          <w:rFonts w:ascii="Arial"/>
          <w:color w:val="2A072A"/>
          <w:spacing w:val="-59"/>
          <w:w w:val="85"/>
          <w:sz w:val="30"/>
        </w:rPr>
        <w:t> </w:t>
      </w:r>
      <w:r>
        <w:rPr>
          <w:rFonts w:ascii="Arial"/>
          <w:color w:val="08080A"/>
          <w:w w:val="95"/>
          <w:sz w:val="30"/>
        </w:rPr>
        <w:t>R-</w:t>
      </w:r>
      <w:r>
        <w:rPr>
          <w:rFonts w:ascii="Arial"/>
          <w:color w:val="08080A"/>
          <w:spacing w:val="-38"/>
          <w:w w:val="95"/>
          <w:sz w:val="30"/>
        </w:rPr>
        <w:t> </w:t>
      </w:r>
      <w:r>
        <w:rPr>
          <w:rFonts w:ascii="Arial"/>
          <w:color w:val="08080A"/>
          <w:spacing w:val="-5"/>
          <w:w w:val="85"/>
          <w:sz w:val="30"/>
        </w:rPr>
        <w:t>A</w:t>
      </w:r>
      <w:r>
        <w:rPr>
          <w:rFonts w:ascii="Arial"/>
          <w:color w:val="2A072A"/>
          <w:spacing w:val="-5"/>
          <w:w w:val="85"/>
          <w:sz w:val="30"/>
        </w:rPr>
        <w:t>I</w:t>
      </w:r>
    </w:p>
    <w:p>
      <w:pPr>
        <w:tabs>
          <w:tab w:pos="986" w:val="left" w:leader="none"/>
        </w:tabs>
        <w:spacing w:before="12"/>
        <w:ind w:left="0" w:right="2793" w:firstLine="0"/>
        <w:jc w:val="center"/>
        <w:rPr>
          <w:rFonts w:ascii="Arial"/>
          <w:b/>
          <w:sz w:val="20"/>
        </w:rPr>
      </w:pPr>
      <w:r>
        <w:rPr>
          <w:b/>
          <w:color w:val="08080A"/>
          <w:sz w:val="15"/>
          <w:u w:val="single" w:color="000000"/>
        </w:rPr>
        <w:t> </w:t>
        <w:tab/>
      </w:r>
      <w:r>
        <w:rPr>
          <w:b/>
          <w:color w:val="08080A"/>
          <w:sz w:val="15"/>
        </w:rPr>
        <w:t>   </w:t>
      </w:r>
      <w:r>
        <w:rPr>
          <w:b/>
          <w:color w:val="08080A"/>
          <w:spacing w:val="3"/>
          <w:sz w:val="15"/>
        </w:rPr>
        <w:t> </w:t>
      </w:r>
      <w:r>
        <w:rPr>
          <w:b/>
          <w:color w:val="08080A"/>
          <w:w w:val="85"/>
          <w:sz w:val="15"/>
        </w:rPr>
        <w:t>X</w:t>
      </w:r>
      <w:r>
        <w:rPr>
          <w:b/>
          <w:color w:val="08080A"/>
          <w:spacing w:val="20"/>
          <w:w w:val="85"/>
          <w:sz w:val="15"/>
        </w:rPr>
        <w:t> </w:t>
      </w:r>
      <w:r>
        <w:rPr>
          <w:rFonts w:ascii="Arial"/>
          <w:b/>
          <w:color w:val="08080A"/>
          <w:w w:val="95"/>
          <w:sz w:val="20"/>
        </w:rPr>
        <w:t>100</w:t>
      </w:r>
    </w:p>
    <w:p>
      <w:pPr>
        <w:pStyle w:val="BodyText"/>
        <w:spacing w:before="15"/>
        <w:ind w:right="3233"/>
        <w:jc w:val="center"/>
      </w:pPr>
      <w:r>
        <w:rPr>
          <w:color w:val="08080A"/>
          <w:w w:val="106"/>
        </w:rPr>
        <w:t>R</w:t>
      </w:r>
    </w:p>
    <w:p>
      <w:pPr>
        <w:pStyle w:val="BodyText"/>
        <w:spacing w:before="1"/>
        <w:rPr>
          <w:sz w:val="17"/>
        </w:rPr>
      </w:pPr>
    </w:p>
    <w:p>
      <w:pPr>
        <w:spacing w:after="0"/>
        <w:rPr>
          <w:sz w:val="17"/>
        </w:rPr>
        <w:sectPr>
          <w:pgSz w:w="12240" w:h="15840"/>
          <w:pgMar w:header="741" w:footer="733" w:top="1260" w:bottom="920" w:left="1720" w:right="960"/>
        </w:sectPr>
      </w:pPr>
    </w:p>
    <w:p>
      <w:pPr>
        <w:pStyle w:val="BodyText"/>
        <w:tabs>
          <w:tab w:pos="2240" w:val="left" w:leader="none"/>
        </w:tabs>
        <w:spacing w:line="249" w:lineRule="auto" w:before="90"/>
        <w:ind w:left="2240" w:hanging="1440"/>
      </w:pPr>
      <w:r>
        <w:rPr>
          <w:color w:val="08080A"/>
          <w:w w:val="105"/>
        </w:rPr>
        <w:t>Where</w:t>
      </w:r>
      <w:r>
        <w:rPr>
          <w:color w:val="262634"/>
          <w:w w:val="105"/>
        </w:rPr>
        <w:t>:</w:t>
        <w:tab/>
      </w:r>
      <w:r>
        <w:rPr>
          <w:color w:val="08080A"/>
          <w:spacing w:val="-1"/>
        </w:rPr>
        <w:t>LE </w:t>
      </w:r>
      <w:r>
        <w:rPr>
          <w:color w:val="08080A"/>
          <w:w w:val="105"/>
        </w:rPr>
        <w:t>R A</w:t>
      </w:r>
    </w:p>
    <w:p>
      <w:pPr>
        <w:pStyle w:val="BodyText"/>
        <w:spacing w:before="90"/>
        <w:ind w:left="388"/>
      </w:pPr>
      <w:r>
        <w:rPr/>
        <w:br w:type="column"/>
      </w:r>
      <w:r>
        <w:rPr>
          <w:color w:val="08080A"/>
          <w:w w:val="105"/>
        </w:rPr>
        <w:t>= Percent linearity error</w:t>
      </w:r>
      <w:r>
        <w:rPr>
          <w:color w:val="262634"/>
          <w:w w:val="105"/>
        </w:rPr>
        <w:t>, </w:t>
      </w:r>
      <w:r>
        <w:rPr>
          <w:color w:val="08080A"/>
          <w:w w:val="105"/>
        </w:rPr>
        <w:t>based on the reference value</w:t>
      </w:r>
    </w:p>
    <w:p>
      <w:pPr>
        <w:pStyle w:val="BodyText"/>
        <w:spacing w:before="13"/>
        <w:ind w:left="388"/>
      </w:pPr>
      <w:r>
        <w:rPr>
          <w:color w:val="08080A"/>
          <w:w w:val="105"/>
        </w:rPr>
        <w:t>= Reference value of the cylinder gas (low</w:t>
      </w:r>
      <w:r>
        <w:rPr>
          <w:color w:val="262634"/>
          <w:w w:val="105"/>
        </w:rPr>
        <w:t>, </w:t>
      </w:r>
      <w:r>
        <w:rPr>
          <w:color w:val="08080A"/>
          <w:w w:val="105"/>
        </w:rPr>
        <w:t>mid</w:t>
      </w:r>
      <w:r>
        <w:rPr>
          <w:color w:val="262634"/>
          <w:w w:val="105"/>
        </w:rPr>
        <w:t>, </w:t>
      </w:r>
      <w:r>
        <w:rPr>
          <w:color w:val="08080A"/>
          <w:w w:val="105"/>
        </w:rPr>
        <w:t>or high)</w:t>
      </w:r>
    </w:p>
    <w:p>
      <w:pPr>
        <w:pStyle w:val="BodyText"/>
        <w:spacing w:before="8"/>
        <w:ind w:left="388"/>
      </w:pPr>
      <w:r>
        <w:rPr>
          <w:color w:val="08080A"/>
          <w:w w:val="105"/>
        </w:rPr>
        <w:t>= Average of three monitoring system responses</w:t>
      </w:r>
    </w:p>
    <w:p>
      <w:pPr>
        <w:spacing w:after="0"/>
        <w:sectPr>
          <w:type w:val="continuous"/>
          <w:pgSz w:w="12240" w:h="15840"/>
          <w:pgMar w:top="1260" w:bottom="940" w:left="1720" w:right="960"/>
          <w:cols w:num="2" w:equalWidth="0">
            <w:col w:w="2533" w:space="40"/>
            <w:col w:w="6987"/>
          </w:cols>
        </w:sectPr>
      </w:pPr>
    </w:p>
    <w:p>
      <w:pPr>
        <w:pStyle w:val="BodyText"/>
        <w:spacing w:before="2"/>
        <w:rPr>
          <w:sz w:val="16"/>
        </w:rPr>
      </w:pPr>
    </w:p>
    <w:p>
      <w:pPr>
        <w:pStyle w:val="BodyText"/>
        <w:spacing w:line="249" w:lineRule="auto" w:before="91"/>
        <w:ind w:left="798" w:right="97" w:firstLine="4"/>
      </w:pPr>
      <w:r>
        <w:rPr>
          <w:color w:val="08080A"/>
          <w:w w:val="105"/>
        </w:rPr>
        <w:t>The results must be forwarded in a timely manner to the regulatory agencies</w:t>
      </w:r>
      <w:r>
        <w:rPr>
          <w:color w:val="010C26"/>
          <w:w w:val="105"/>
        </w:rPr>
        <w:t>. </w:t>
      </w:r>
      <w:r>
        <w:rPr>
          <w:color w:val="08080A"/>
          <w:w w:val="105"/>
        </w:rPr>
        <w:t>The quarterly assessment report is due to the state and to the EPA not later than 30 days after the end of the quarter. The results of the three-point linearity check are provided in electronic format with the quarterly report. A test report is prepared</w:t>
      </w:r>
      <w:r>
        <w:rPr>
          <w:color w:val="262634"/>
          <w:w w:val="105"/>
        </w:rPr>
        <w:t>, </w:t>
      </w:r>
      <w:r>
        <w:rPr>
          <w:color w:val="08080A"/>
          <w:w w:val="105"/>
        </w:rPr>
        <w:t>documenting the specific procedures to be followed</w:t>
      </w:r>
      <w:r>
        <w:rPr>
          <w:color w:val="010C26"/>
          <w:w w:val="105"/>
        </w:rPr>
        <w:t>. </w:t>
      </w:r>
      <w:r>
        <w:rPr>
          <w:color w:val="08080A"/>
          <w:w w:val="105"/>
        </w:rPr>
        <w:t>Documentation includes EPA Protocol No. 1 cylinder gas certifications</w:t>
      </w:r>
      <w:r>
        <w:rPr>
          <w:color w:val="262634"/>
          <w:w w:val="105"/>
        </w:rPr>
        <w:t>, </w:t>
      </w:r>
      <w:r>
        <w:rPr>
          <w:color w:val="08080A"/>
          <w:w w:val="105"/>
        </w:rPr>
        <w:t>which meet the concentration requirements</w:t>
      </w:r>
      <w:r>
        <w:rPr>
          <w:color w:val="010C26"/>
          <w:w w:val="105"/>
        </w:rPr>
        <w:t>. </w:t>
      </w:r>
      <w:r>
        <w:rPr>
          <w:color w:val="08080A"/>
          <w:w w:val="105"/>
        </w:rPr>
        <w:t>The gases required are listed in Table 9 of this plan</w:t>
      </w:r>
      <w:r>
        <w:rPr>
          <w:color w:val="010C26"/>
          <w:w w:val="105"/>
        </w:rPr>
        <w:t>.</w:t>
      </w:r>
    </w:p>
    <w:p>
      <w:pPr>
        <w:pStyle w:val="BodyText"/>
        <w:spacing w:before="1"/>
        <w:rPr>
          <w:sz w:val="24"/>
        </w:rPr>
      </w:pPr>
    </w:p>
    <w:p>
      <w:pPr>
        <w:pStyle w:val="Heading2"/>
        <w:ind w:left="3714"/>
      </w:pPr>
      <w:r>
        <w:rPr>
          <w:color w:val="08080A"/>
          <w:w w:val="105"/>
        </w:rPr>
        <w:t>TABLE 9: AUDIT GASES</w:t>
      </w:r>
    </w:p>
    <w:p>
      <w:pPr>
        <w:pStyle w:val="BodyText"/>
        <w:spacing w:before="11"/>
        <w:rPr>
          <w:b/>
          <w:sz w:val="24"/>
        </w:rPr>
      </w:pPr>
    </w:p>
    <w:p>
      <w:pPr>
        <w:spacing w:before="0"/>
        <w:ind w:left="742" w:right="0" w:firstLine="0"/>
        <w:jc w:val="left"/>
        <w:rPr>
          <w:b/>
          <w:sz w:val="23"/>
        </w:rPr>
      </w:pPr>
      <w:r>
        <w:rPr>
          <w:b/>
          <w:color w:val="08080A"/>
          <w:w w:val="105"/>
          <w:sz w:val="23"/>
          <w:u w:val="thick" w:color="000000"/>
        </w:rPr>
        <w:t>Gas Turbine</w:t>
      </w:r>
    </w:p>
    <w:p>
      <w:pPr>
        <w:pStyle w:val="BodyText"/>
        <w:spacing w:before="1"/>
        <w:rPr>
          <w:b/>
          <w:sz w:val="17"/>
        </w:rPr>
      </w:pPr>
    </w:p>
    <w:p>
      <w:pPr>
        <w:pStyle w:val="BodyText"/>
        <w:tabs>
          <w:tab w:pos="3205" w:val="left" w:leader="none"/>
        </w:tabs>
        <w:spacing w:before="90"/>
        <w:ind w:left="742"/>
      </w:pPr>
      <w:r>
        <w:rPr/>
        <w:drawing>
          <wp:anchor distT="0" distB="0" distL="0" distR="0" allowOverlap="1" layoutInCell="1" locked="0" behindDoc="1" simplePos="0" relativeHeight="268398143">
            <wp:simplePos x="0" y="0"/>
            <wp:positionH relativeFrom="page">
              <wp:posOffset>2011679</wp:posOffset>
            </wp:positionH>
            <wp:positionV relativeFrom="paragraph">
              <wp:posOffset>86821</wp:posOffset>
            </wp:positionV>
            <wp:extent cx="1109471" cy="524256"/>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6" cstate="print"/>
                    <a:stretch>
                      <a:fillRect/>
                    </a:stretch>
                  </pic:blipFill>
                  <pic:spPr>
                    <a:xfrm>
                      <a:off x="0" y="0"/>
                      <a:ext cx="1109471" cy="524256"/>
                    </a:xfrm>
                    <a:prstGeom prst="rect">
                      <a:avLst/>
                    </a:prstGeom>
                  </pic:spPr>
                </pic:pic>
              </a:graphicData>
            </a:graphic>
          </wp:anchor>
        </w:drawing>
      </w:r>
      <w:r>
        <w:rPr/>
        <w:pict>
          <v:line style="position:absolute;mso-position-horizontal-relative:page;mso-position-vertical-relative:paragraph;z-index:1120" from="536.400024pt,75.716324pt" to="536.400024pt,17.636324pt" stroked="true" strokeweight=".96pt" strokecolor="#000000">
            <v:stroke dashstyle="solid"/>
            <w10:wrap type="none"/>
          </v:line>
        </w:pict>
      </w:r>
      <w:r>
        <w:rPr>
          <w:color w:val="08080A"/>
          <w:w w:val="105"/>
        </w:rPr>
        <w:t>Lineari</w:t>
        <w:tab/>
        <w:t>endix A</w:t>
      </w:r>
      <w:r>
        <w:rPr>
          <w:color w:val="262634"/>
          <w:w w:val="105"/>
        </w:rPr>
        <w:t>,</w:t>
      </w:r>
      <w:r>
        <w:rPr>
          <w:color w:val="262634"/>
          <w:spacing w:val="-14"/>
          <w:w w:val="105"/>
        </w:rPr>
        <w:t> </w:t>
      </w:r>
      <w:r>
        <w:rPr>
          <w:color w:val="08080A"/>
          <w:w w:val="105"/>
        </w:rPr>
        <w:t>6.2</w:t>
      </w:r>
    </w:p>
    <w:tbl>
      <w:tblPr>
        <w:tblW w:w="0" w:type="auto"/>
        <w:jc w:val="left"/>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5"/>
        <w:gridCol w:w="3343"/>
        <w:gridCol w:w="3050"/>
      </w:tblGrid>
      <w:tr>
        <w:trPr>
          <w:trHeight w:val="260" w:hRule="atLeast"/>
        </w:trPr>
        <w:tc>
          <w:tcPr>
            <w:tcW w:w="845" w:type="dxa"/>
            <w:tcBorders>
              <w:left w:val="single" w:sz="8" w:space="0" w:color="000000"/>
              <w:bottom w:val="single" w:sz="6" w:space="0" w:color="FFFFFF"/>
              <w:right w:val="nil"/>
            </w:tcBorders>
          </w:tcPr>
          <w:p>
            <w:pPr>
              <w:pStyle w:val="TableParagraph"/>
              <w:spacing w:line="238" w:lineRule="exact" w:before="8"/>
              <w:ind w:left="102"/>
              <w:jc w:val="left"/>
              <w:rPr>
                <w:b/>
                <w:sz w:val="23"/>
              </w:rPr>
            </w:pPr>
            <w:r>
              <w:rPr>
                <w:b/>
                <w:color w:val="08080A"/>
                <w:sz w:val="23"/>
              </w:rPr>
              <w:t>NOx</w:t>
            </w:r>
          </w:p>
        </w:tc>
        <w:tc>
          <w:tcPr>
            <w:tcW w:w="6394" w:type="dxa"/>
            <w:gridSpan w:val="2"/>
            <w:tcBorders>
              <w:top w:val="nil"/>
              <w:left w:val="nil"/>
              <w:bottom w:val="single" w:sz="6" w:space="0" w:color="FFFFFF"/>
              <w:right w:val="nil"/>
            </w:tcBorders>
          </w:tcPr>
          <w:p>
            <w:pPr>
              <w:pStyle w:val="TableParagraph"/>
              <w:spacing w:line="240" w:lineRule="auto" w:before="0"/>
              <w:jc w:val="left"/>
              <w:rPr>
                <w:sz w:val="18"/>
              </w:rPr>
            </w:pPr>
          </w:p>
        </w:tc>
      </w:tr>
      <w:tr>
        <w:trPr>
          <w:trHeight w:val="280" w:hRule="atLeast"/>
        </w:trPr>
        <w:tc>
          <w:tcPr>
            <w:tcW w:w="845" w:type="dxa"/>
            <w:tcBorders>
              <w:top w:val="single" w:sz="6" w:space="0" w:color="FFFFFF"/>
              <w:left w:val="single" w:sz="8" w:space="0" w:color="000000"/>
              <w:right w:val="nil"/>
            </w:tcBorders>
          </w:tcPr>
          <w:p>
            <w:pPr>
              <w:pStyle w:val="TableParagraph"/>
              <w:spacing w:line="240" w:lineRule="auto" w:before="0"/>
              <w:jc w:val="left"/>
              <w:rPr>
                <w:sz w:val="20"/>
              </w:rPr>
            </w:pPr>
          </w:p>
        </w:tc>
        <w:tc>
          <w:tcPr>
            <w:tcW w:w="3343" w:type="dxa"/>
            <w:vMerge w:val="restart"/>
            <w:tcBorders>
              <w:top w:val="single" w:sz="6" w:space="0" w:color="FFFFFF"/>
              <w:left w:val="nil"/>
            </w:tcBorders>
          </w:tcPr>
          <w:p>
            <w:pPr>
              <w:pStyle w:val="TableParagraph"/>
              <w:spacing w:line="240" w:lineRule="auto" w:before="0"/>
              <w:jc w:val="left"/>
              <w:rPr>
                <w:sz w:val="22"/>
              </w:rPr>
            </w:pPr>
          </w:p>
        </w:tc>
        <w:tc>
          <w:tcPr>
            <w:tcW w:w="3050" w:type="dxa"/>
            <w:vMerge w:val="restart"/>
            <w:tcBorders>
              <w:top w:val="single" w:sz="6" w:space="0" w:color="FFFFFF"/>
              <w:right w:val="nil"/>
            </w:tcBorders>
          </w:tcPr>
          <w:p>
            <w:pPr>
              <w:pStyle w:val="TableParagraph"/>
              <w:spacing w:line="240" w:lineRule="auto" w:before="10"/>
              <w:ind w:left="1663"/>
              <w:jc w:val="left"/>
              <w:rPr>
                <w:b/>
                <w:sz w:val="23"/>
              </w:rPr>
            </w:pPr>
            <w:r>
              <w:rPr>
                <w:b/>
                <w:color w:val="08080A"/>
                <w:w w:val="105"/>
                <w:sz w:val="23"/>
              </w:rPr>
              <w:t>VALUE</w:t>
            </w:r>
          </w:p>
        </w:tc>
      </w:tr>
      <w:tr>
        <w:trPr>
          <w:trHeight w:val="260" w:hRule="atLeast"/>
        </w:trPr>
        <w:tc>
          <w:tcPr>
            <w:tcW w:w="845" w:type="dxa"/>
            <w:tcBorders>
              <w:left w:val="single" w:sz="8" w:space="0" w:color="000000"/>
              <w:right w:val="nil"/>
            </w:tcBorders>
          </w:tcPr>
          <w:p>
            <w:pPr>
              <w:pStyle w:val="TableParagraph"/>
              <w:spacing w:line="245" w:lineRule="exact" w:before="3"/>
              <w:ind w:left="100"/>
              <w:jc w:val="left"/>
              <w:rPr>
                <w:sz w:val="23"/>
              </w:rPr>
            </w:pPr>
            <w:r>
              <w:rPr>
                <w:color w:val="08080A"/>
                <w:w w:val="105"/>
                <w:sz w:val="23"/>
              </w:rPr>
              <w:t>Low</w:t>
            </w:r>
          </w:p>
        </w:tc>
        <w:tc>
          <w:tcPr>
            <w:tcW w:w="3343" w:type="dxa"/>
            <w:vMerge/>
            <w:tcBorders>
              <w:top w:val="nil"/>
              <w:left w:val="nil"/>
            </w:tcBorders>
          </w:tcPr>
          <w:p>
            <w:pPr>
              <w:rPr>
                <w:sz w:val="2"/>
                <w:szCs w:val="2"/>
              </w:rPr>
            </w:pPr>
          </w:p>
        </w:tc>
        <w:tc>
          <w:tcPr>
            <w:tcW w:w="3050" w:type="dxa"/>
            <w:vMerge/>
            <w:tcBorders>
              <w:top w:val="nil"/>
              <w:right w:val="nil"/>
            </w:tcBorders>
          </w:tcPr>
          <w:p>
            <w:pPr>
              <w:rPr>
                <w:sz w:val="2"/>
                <w:szCs w:val="2"/>
              </w:rPr>
            </w:pPr>
          </w:p>
        </w:tc>
      </w:tr>
      <w:tr>
        <w:trPr>
          <w:trHeight w:val="260" w:hRule="atLeast"/>
        </w:trPr>
        <w:tc>
          <w:tcPr>
            <w:tcW w:w="4188" w:type="dxa"/>
            <w:gridSpan w:val="2"/>
            <w:tcBorders>
              <w:left w:val="single" w:sz="8" w:space="0" w:color="000000"/>
            </w:tcBorders>
          </w:tcPr>
          <w:p>
            <w:pPr>
              <w:pStyle w:val="TableParagraph"/>
              <w:spacing w:line="250" w:lineRule="exact" w:before="3"/>
              <w:ind w:left="101"/>
              <w:jc w:val="left"/>
              <w:rPr>
                <w:sz w:val="23"/>
              </w:rPr>
            </w:pPr>
            <w:r>
              <w:rPr>
                <w:color w:val="08080A"/>
                <w:w w:val="105"/>
                <w:sz w:val="23"/>
              </w:rPr>
              <w:t>Hi</w:t>
            </w:r>
            <w:r>
              <w:rPr>
                <w:color w:val="08080A"/>
                <w:spacing w:val="53"/>
                <w:w w:val="105"/>
                <w:sz w:val="23"/>
              </w:rPr>
              <w:t> </w:t>
            </w:r>
            <w:r>
              <w:rPr>
                <w:color w:val="08080A"/>
                <w:w w:val="105"/>
                <w:sz w:val="23"/>
              </w:rPr>
              <w:t>h</w:t>
            </w:r>
          </w:p>
        </w:tc>
        <w:tc>
          <w:tcPr>
            <w:tcW w:w="3050" w:type="dxa"/>
            <w:tcBorders>
              <w:right w:val="nil"/>
            </w:tcBorders>
          </w:tcPr>
          <w:p>
            <w:pPr>
              <w:pStyle w:val="TableParagraph"/>
              <w:spacing w:line="240" w:lineRule="auto" w:before="0"/>
              <w:jc w:val="left"/>
              <w:rPr>
                <w:sz w:val="20"/>
              </w:rPr>
            </w:pPr>
          </w:p>
        </w:tc>
      </w:tr>
    </w:tbl>
    <w:p>
      <w:pPr>
        <w:pStyle w:val="BodyText"/>
        <w:spacing w:before="2"/>
        <w:rPr>
          <w:sz w:val="16"/>
        </w:rPr>
      </w:pPr>
    </w:p>
    <w:p>
      <w:pPr>
        <w:pStyle w:val="BodyText"/>
        <w:spacing w:before="91" w:after="3"/>
        <w:ind w:left="742"/>
      </w:pPr>
      <w:r>
        <w:rPr/>
        <w:drawing>
          <wp:anchor distT="0" distB="0" distL="0" distR="0" allowOverlap="1" layoutInCell="1" locked="0" behindDoc="1" simplePos="0" relativeHeight="268398167">
            <wp:simplePos x="0" y="0"/>
            <wp:positionH relativeFrom="page">
              <wp:posOffset>6071615</wp:posOffset>
            </wp:positionH>
            <wp:positionV relativeFrom="paragraph">
              <wp:posOffset>-506903</wp:posOffset>
            </wp:positionV>
            <wp:extent cx="682752" cy="40233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7" cstate="print"/>
                    <a:stretch>
                      <a:fillRect/>
                    </a:stretch>
                  </pic:blipFill>
                  <pic:spPr>
                    <a:xfrm>
                      <a:off x="0" y="0"/>
                      <a:ext cx="682752" cy="402336"/>
                    </a:xfrm>
                    <a:prstGeom prst="rect">
                      <a:avLst/>
                    </a:prstGeom>
                  </pic:spPr>
                </pic:pic>
              </a:graphicData>
            </a:graphic>
          </wp:anchor>
        </w:drawing>
      </w:r>
      <w:r>
        <w:rPr>
          <w:color w:val="08080A"/>
          <w:w w:val="105"/>
        </w:rPr>
        <w:t>Lmeanty 40 CFR 75 Appen 1x A</w:t>
      </w:r>
      <w:r>
        <w:rPr>
          <w:color w:val="262634"/>
          <w:w w:val="105"/>
        </w:rPr>
        <w:t>, </w:t>
      </w:r>
      <w:r>
        <w:rPr>
          <w:color w:val="08080A"/>
          <w:w w:val="105"/>
        </w:rPr>
        <w:t>6.2</w:t>
      </w:r>
    </w:p>
    <w:tbl>
      <w:tblPr>
        <w:tblW w:w="0" w:type="auto"/>
        <w:jc w:val="left"/>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8"/>
        <w:gridCol w:w="4188"/>
      </w:tblGrid>
      <w:tr>
        <w:trPr>
          <w:trHeight w:val="260" w:hRule="atLeast"/>
        </w:trPr>
        <w:tc>
          <w:tcPr>
            <w:tcW w:w="8376" w:type="dxa"/>
            <w:gridSpan w:val="2"/>
            <w:tcBorders>
              <w:left w:val="single" w:sz="8" w:space="0" w:color="000000"/>
              <w:right w:val="single" w:sz="8" w:space="0" w:color="000000"/>
            </w:tcBorders>
          </w:tcPr>
          <w:p>
            <w:pPr>
              <w:pStyle w:val="TableParagraph"/>
              <w:tabs>
                <w:tab w:pos="855" w:val="left" w:leader="none"/>
              </w:tabs>
              <w:spacing w:line="248" w:lineRule="exact" w:before="0"/>
              <w:ind w:left="101"/>
              <w:jc w:val="left"/>
              <w:rPr>
                <w:b/>
                <w:sz w:val="23"/>
              </w:rPr>
            </w:pPr>
            <w:r>
              <w:rPr>
                <w:b/>
                <w:color w:val="08080A"/>
                <w:w w:val="105"/>
                <w:sz w:val="24"/>
              </w:rPr>
              <w:t>02</w:t>
              <w:tab/>
            </w:r>
            <w:r>
              <w:rPr>
                <w:b/>
                <w:color w:val="08080A"/>
                <w:w w:val="105"/>
                <w:sz w:val="23"/>
              </w:rPr>
              <w:t>0-25%</w:t>
            </w:r>
          </w:p>
        </w:tc>
      </w:tr>
      <w:tr>
        <w:trPr>
          <w:trHeight w:val="260" w:hRule="atLeast"/>
        </w:trPr>
        <w:tc>
          <w:tcPr>
            <w:tcW w:w="4188" w:type="dxa"/>
            <w:tcBorders>
              <w:left w:val="single" w:sz="8" w:space="0" w:color="000000"/>
            </w:tcBorders>
          </w:tcPr>
          <w:p>
            <w:pPr>
              <w:pStyle w:val="TableParagraph"/>
              <w:spacing w:before="10"/>
              <w:ind w:left="1624" w:right="1634"/>
              <w:rPr>
                <w:b/>
                <w:sz w:val="23"/>
              </w:rPr>
            </w:pPr>
            <w:r>
              <w:rPr>
                <w:b/>
                <w:color w:val="08080A"/>
                <w:w w:val="105"/>
                <w:sz w:val="23"/>
              </w:rPr>
              <w:t>RANGE</w:t>
            </w:r>
          </w:p>
        </w:tc>
        <w:tc>
          <w:tcPr>
            <w:tcW w:w="4188" w:type="dxa"/>
            <w:tcBorders>
              <w:right w:val="single" w:sz="8" w:space="0" w:color="000000"/>
            </w:tcBorders>
          </w:tcPr>
          <w:p>
            <w:pPr>
              <w:pStyle w:val="TableParagraph"/>
              <w:spacing w:before="10"/>
              <w:ind w:left="1622" w:right="1634"/>
              <w:rPr>
                <w:b/>
                <w:sz w:val="23"/>
              </w:rPr>
            </w:pPr>
            <w:r>
              <w:rPr>
                <w:b/>
                <w:color w:val="08080A"/>
                <w:w w:val="105"/>
                <w:sz w:val="23"/>
              </w:rPr>
              <w:t>VALUE</w:t>
            </w:r>
          </w:p>
        </w:tc>
      </w:tr>
      <w:tr>
        <w:trPr>
          <w:trHeight w:val="260" w:hRule="atLeast"/>
        </w:trPr>
        <w:tc>
          <w:tcPr>
            <w:tcW w:w="4188" w:type="dxa"/>
            <w:tcBorders>
              <w:left w:val="single" w:sz="8" w:space="0" w:color="000000"/>
              <w:bottom w:val="single" w:sz="8" w:space="0" w:color="000000"/>
            </w:tcBorders>
          </w:tcPr>
          <w:p>
            <w:pPr>
              <w:pStyle w:val="TableParagraph"/>
              <w:ind w:left="100"/>
              <w:jc w:val="left"/>
              <w:rPr>
                <w:sz w:val="23"/>
              </w:rPr>
            </w:pPr>
            <w:r>
              <w:rPr>
                <w:color w:val="08080A"/>
                <w:w w:val="105"/>
                <w:sz w:val="23"/>
              </w:rPr>
              <w:t>Low</w:t>
            </w:r>
          </w:p>
        </w:tc>
        <w:tc>
          <w:tcPr>
            <w:tcW w:w="4188" w:type="dxa"/>
            <w:tcBorders>
              <w:bottom w:val="single" w:sz="8" w:space="0" w:color="000000"/>
              <w:right w:val="single" w:sz="8" w:space="0" w:color="000000"/>
            </w:tcBorders>
          </w:tcPr>
          <w:p>
            <w:pPr>
              <w:pStyle w:val="TableParagraph"/>
              <w:ind w:right="97"/>
              <w:jc w:val="right"/>
              <w:rPr>
                <w:sz w:val="23"/>
              </w:rPr>
            </w:pPr>
            <w:r>
              <w:rPr>
                <w:color w:val="08080A"/>
                <w:sz w:val="23"/>
              </w:rPr>
              <w:t>4-6%</w:t>
            </w:r>
          </w:p>
        </w:tc>
      </w:tr>
      <w:tr>
        <w:trPr>
          <w:trHeight w:val="260" w:hRule="atLeast"/>
        </w:trPr>
        <w:tc>
          <w:tcPr>
            <w:tcW w:w="4188" w:type="dxa"/>
            <w:tcBorders>
              <w:top w:val="single" w:sz="8" w:space="0" w:color="000000"/>
              <w:left w:val="single" w:sz="8" w:space="0" w:color="000000"/>
            </w:tcBorders>
          </w:tcPr>
          <w:p>
            <w:pPr>
              <w:pStyle w:val="TableParagraph"/>
              <w:ind w:left="101"/>
              <w:jc w:val="left"/>
              <w:rPr>
                <w:sz w:val="23"/>
              </w:rPr>
            </w:pPr>
            <w:r>
              <w:rPr>
                <w:color w:val="08080A"/>
                <w:w w:val="105"/>
                <w:sz w:val="23"/>
              </w:rPr>
              <w:t>Mid</w:t>
            </w:r>
          </w:p>
        </w:tc>
        <w:tc>
          <w:tcPr>
            <w:tcW w:w="4188" w:type="dxa"/>
            <w:tcBorders>
              <w:top w:val="single" w:sz="8" w:space="0" w:color="000000"/>
              <w:right w:val="single" w:sz="8" w:space="0" w:color="000000"/>
            </w:tcBorders>
          </w:tcPr>
          <w:p>
            <w:pPr>
              <w:pStyle w:val="TableParagraph"/>
              <w:ind w:right="104"/>
              <w:jc w:val="right"/>
              <w:rPr>
                <w:sz w:val="23"/>
              </w:rPr>
            </w:pPr>
            <w:r>
              <w:rPr>
                <w:color w:val="08080A"/>
                <w:sz w:val="23"/>
              </w:rPr>
              <w:t>10-12%</w:t>
            </w:r>
          </w:p>
        </w:tc>
      </w:tr>
      <w:tr>
        <w:trPr>
          <w:trHeight w:val="260" w:hRule="atLeast"/>
        </w:trPr>
        <w:tc>
          <w:tcPr>
            <w:tcW w:w="4188" w:type="dxa"/>
            <w:tcBorders>
              <w:left w:val="single" w:sz="8" w:space="0" w:color="000000"/>
            </w:tcBorders>
          </w:tcPr>
          <w:p>
            <w:pPr>
              <w:pStyle w:val="TableParagraph"/>
              <w:spacing w:line="252" w:lineRule="exact" w:before="1"/>
              <w:ind w:left="101"/>
              <w:jc w:val="left"/>
              <w:rPr>
                <w:sz w:val="23"/>
              </w:rPr>
            </w:pPr>
            <w:r>
              <w:rPr>
                <w:color w:val="08080A"/>
                <w:w w:val="105"/>
                <w:sz w:val="23"/>
              </w:rPr>
              <w:t>High</w:t>
            </w:r>
          </w:p>
        </w:tc>
        <w:tc>
          <w:tcPr>
            <w:tcW w:w="4188" w:type="dxa"/>
            <w:tcBorders>
              <w:right w:val="single" w:sz="8" w:space="0" w:color="000000"/>
            </w:tcBorders>
          </w:tcPr>
          <w:p>
            <w:pPr>
              <w:pStyle w:val="TableParagraph"/>
              <w:spacing w:line="247" w:lineRule="exact"/>
              <w:ind w:right="104"/>
              <w:jc w:val="right"/>
              <w:rPr>
                <w:sz w:val="23"/>
              </w:rPr>
            </w:pPr>
            <w:r>
              <w:rPr>
                <w:color w:val="08080A"/>
                <w:sz w:val="23"/>
              </w:rPr>
              <w:t>16-20%</w:t>
            </w:r>
          </w:p>
        </w:tc>
      </w:tr>
    </w:tbl>
    <w:p>
      <w:pPr>
        <w:spacing w:after="0" w:line="247" w:lineRule="exact"/>
        <w:jc w:val="right"/>
        <w:rPr>
          <w:sz w:val="23"/>
        </w:rPr>
        <w:sectPr>
          <w:type w:val="continuous"/>
          <w:pgSz w:w="12240" w:h="15840"/>
          <w:pgMar w:top="1260" w:bottom="940" w:left="1720" w:right="960"/>
        </w:sectPr>
      </w:pPr>
    </w:p>
    <w:p>
      <w:pPr>
        <w:spacing w:before="186" w:after="5"/>
        <w:ind w:left="742" w:right="0" w:firstLine="0"/>
        <w:jc w:val="left"/>
        <w:rPr>
          <w:sz w:val="22"/>
        </w:rPr>
      </w:pPr>
      <w:r>
        <w:rPr>
          <w:color w:val="08080A"/>
          <w:w w:val="110"/>
          <w:sz w:val="22"/>
        </w:rPr>
        <w:t>Linearity 40 CFR 75 Appendix F</w:t>
      </w:r>
      <w:r>
        <w:rPr>
          <w:color w:val="262636"/>
          <w:w w:val="110"/>
          <w:sz w:val="22"/>
        </w:rPr>
        <w:t>, </w:t>
      </w:r>
      <w:r>
        <w:rPr>
          <w:color w:val="08080A"/>
          <w:w w:val="110"/>
          <w:sz w:val="22"/>
        </w:rPr>
        <w:t>5.1.2</w:t>
      </w:r>
    </w:p>
    <w:tbl>
      <w:tblPr>
        <w:tblW w:w="0" w:type="auto"/>
        <w:jc w:val="left"/>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8"/>
        <w:gridCol w:w="4188"/>
      </w:tblGrid>
      <w:tr>
        <w:trPr>
          <w:trHeight w:val="260" w:hRule="atLeast"/>
        </w:trPr>
        <w:tc>
          <w:tcPr>
            <w:tcW w:w="8376" w:type="dxa"/>
            <w:gridSpan w:val="2"/>
            <w:tcBorders>
              <w:left w:val="single" w:sz="8" w:space="0" w:color="000000"/>
              <w:right w:val="single" w:sz="8" w:space="0" w:color="000000"/>
            </w:tcBorders>
          </w:tcPr>
          <w:p>
            <w:pPr>
              <w:pStyle w:val="TableParagraph"/>
              <w:tabs>
                <w:tab w:pos="1009" w:val="left" w:leader="none"/>
              </w:tabs>
              <w:spacing w:line="253" w:lineRule="exact" w:before="0"/>
              <w:ind w:left="97"/>
              <w:jc w:val="left"/>
              <w:rPr>
                <w:rFonts w:ascii="Arial"/>
                <w:b/>
                <w:sz w:val="20"/>
              </w:rPr>
            </w:pPr>
            <w:r>
              <w:rPr>
                <w:b/>
                <w:color w:val="08080A"/>
                <w:w w:val="110"/>
                <w:sz w:val="34"/>
              </w:rPr>
              <w:t>co</w:t>
              <w:tab/>
            </w:r>
            <w:r>
              <w:rPr>
                <w:b/>
                <w:color w:val="08080A"/>
                <w:w w:val="110"/>
                <w:sz w:val="22"/>
              </w:rPr>
              <w:t>0-20</w:t>
            </w:r>
            <w:r>
              <w:rPr>
                <w:b/>
                <w:color w:val="08080A"/>
                <w:spacing w:val="-27"/>
                <w:w w:val="110"/>
                <w:sz w:val="22"/>
              </w:rPr>
              <w:t> </w:t>
            </w:r>
            <w:r>
              <w:rPr>
                <w:rFonts w:ascii="Arial"/>
                <w:b/>
                <w:color w:val="08080A"/>
                <w:w w:val="110"/>
                <w:sz w:val="20"/>
              </w:rPr>
              <w:t>ppm</w:t>
            </w:r>
          </w:p>
        </w:tc>
      </w:tr>
      <w:tr>
        <w:trPr>
          <w:trHeight w:val="260" w:hRule="atLeast"/>
        </w:trPr>
        <w:tc>
          <w:tcPr>
            <w:tcW w:w="4188" w:type="dxa"/>
            <w:tcBorders>
              <w:left w:val="single" w:sz="8" w:space="0" w:color="000000"/>
            </w:tcBorders>
          </w:tcPr>
          <w:p>
            <w:pPr>
              <w:pStyle w:val="TableParagraph"/>
              <w:ind w:left="1624" w:right="1634"/>
              <w:rPr>
                <w:b/>
                <w:sz w:val="23"/>
              </w:rPr>
            </w:pPr>
            <w:r>
              <w:rPr>
                <w:b/>
                <w:color w:val="08080A"/>
                <w:w w:val="105"/>
                <w:sz w:val="23"/>
              </w:rPr>
              <w:t>RANGE</w:t>
            </w:r>
          </w:p>
        </w:tc>
        <w:tc>
          <w:tcPr>
            <w:tcW w:w="4188" w:type="dxa"/>
            <w:tcBorders>
              <w:right w:val="single" w:sz="8" w:space="0" w:color="000000"/>
            </w:tcBorders>
          </w:tcPr>
          <w:p>
            <w:pPr>
              <w:pStyle w:val="TableParagraph"/>
              <w:ind w:left="1622" w:right="1634"/>
              <w:rPr>
                <w:b/>
                <w:sz w:val="23"/>
              </w:rPr>
            </w:pPr>
            <w:r>
              <w:rPr>
                <w:b/>
                <w:color w:val="08080A"/>
                <w:w w:val="105"/>
                <w:sz w:val="23"/>
              </w:rPr>
              <w:t>VALUE</w:t>
            </w:r>
          </w:p>
        </w:tc>
      </w:tr>
      <w:tr>
        <w:trPr>
          <w:trHeight w:val="260" w:hRule="atLeast"/>
        </w:trPr>
        <w:tc>
          <w:tcPr>
            <w:tcW w:w="4188" w:type="dxa"/>
            <w:tcBorders>
              <w:left w:val="single" w:sz="8" w:space="0" w:color="000000"/>
            </w:tcBorders>
          </w:tcPr>
          <w:p>
            <w:pPr>
              <w:pStyle w:val="TableParagraph"/>
              <w:spacing w:line="238" w:lineRule="exact" w:before="15"/>
              <w:ind w:left="100"/>
              <w:jc w:val="left"/>
              <w:rPr>
                <w:sz w:val="22"/>
              </w:rPr>
            </w:pPr>
            <w:r>
              <w:rPr>
                <w:color w:val="08080A"/>
                <w:w w:val="110"/>
                <w:sz w:val="22"/>
              </w:rPr>
              <w:t>Low</w:t>
            </w:r>
          </w:p>
        </w:tc>
        <w:tc>
          <w:tcPr>
            <w:tcW w:w="4188" w:type="dxa"/>
            <w:tcBorders>
              <w:right w:val="single" w:sz="8" w:space="0" w:color="000000"/>
            </w:tcBorders>
          </w:tcPr>
          <w:p>
            <w:pPr>
              <w:pStyle w:val="TableParagraph"/>
              <w:spacing w:line="243" w:lineRule="exact" w:before="10"/>
              <w:ind w:right="93"/>
              <w:jc w:val="right"/>
              <w:rPr>
                <w:sz w:val="22"/>
              </w:rPr>
            </w:pPr>
            <w:r>
              <w:rPr>
                <w:color w:val="08080A"/>
                <w:w w:val="110"/>
                <w:sz w:val="22"/>
              </w:rPr>
              <w:t>4-6 ppm</w:t>
            </w:r>
          </w:p>
        </w:tc>
      </w:tr>
      <w:tr>
        <w:trPr>
          <w:trHeight w:val="260" w:hRule="atLeast"/>
        </w:trPr>
        <w:tc>
          <w:tcPr>
            <w:tcW w:w="4188" w:type="dxa"/>
            <w:tcBorders>
              <w:left w:val="single" w:sz="8" w:space="0" w:color="000000"/>
            </w:tcBorders>
          </w:tcPr>
          <w:p>
            <w:pPr>
              <w:pStyle w:val="TableParagraph"/>
              <w:spacing w:line="233" w:lineRule="exact" w:before="15"/>
              <w:ind w:left="101"/>
              <w:jc w:val="left"/>
              <w:rPr>
                <w:sz w:val="22"/>
              </w:rPr>
            </w:pPr>
            <w:r>
              <w:rPr>
                <w:color w:val="08080A"/>
                <w:w w:val="105"/>
                <w:sz w:val="22"/>
              </w:rPr>
              <w:t>Mid</w:t>
            </w:r>
          </w:p>
        </w:tc>
        <w:tc>
          <w:tcPr>
            <w:tcW w:w="4188" w:type="dxa"/>
            <w:tcBorders>
              <w:right w:val="single" w:sz="8" w:space="0" w:color="000000"/>
            </w:tcBorders>
          </w:tcPr>
          <w:p>
            <w:pPr>
              <w:pStyle w:val="TableParagraph"/>
              <w:spacing w:line="243" w:lineRule="exact"/>
              <w:ind w:right="93"/>
              <w:jc w:val="right"/>
              <w:rPr>
                <w:sz w:val="22"/>
              </w:rPr>
            </w:pPr>
            <w:r>
              <w:rPr>
                <w:color w:val="08080A"/>
                <w:w w:val="110"/>
                <w:sz w:val="22"/>
              </w:rPr>
              <w:t>10-12 ppm</w:t>
            </w:r>
          </w:p>
        </w:tc>
      </w:tr>
    </w:tbl>
    <w:p>
      <w:pPr>
        <w:pStyle w:val="BodyText"/>
        <w:spacing w:before="8"/>
        <w:rPr>
          <w:sz w:val="24"/>
        </w:rPr>
      </w:pPr>
    </w:p>
    <w:p>
      <w:pPr>
        <w:pStyle w:val="Heading2"/>
        <w:ind w:left="745"/>
      </w:pPr>
      <w:r>
        <w:rPr>
          <w:color w:val="08080A"/>
          <w:u w:val="thick" w:color="000000"/>
        </w:rPr>
        <w:t>Auxiliary Boilers</w:t>
      </w:r>
    </w:p>
    <w:p>
      <w:pPr>
        <w:pStyle w:val="BodyText"/>
        <w:rPr>
          <w:b/>
          <w:sz w:val="24"/>
        </w:rPr>
      </w:pPr>
    </w:p>
    <w:tbl>
      <w:tblPr>
        <w:tblW w:w="0" w:type="auto"/>
        <w:jc w:val="left"/>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8"/>
        <w:gridCol w:w="4188"/>
      </w:tblGrid>
      <w:tr>
        <w:trPr>
          <w:trHeight w:val="260" w:hRule="atLeast"/>
        </w:trPr>
        <w:tc>
          <w:tcPr>
            <w:tcW w:w="8376" w:type="dxa"/>
            <w:gridSpan w:val="2"/>
            <w:tcBorders>
              <w:left w:val="single" w:sz="8" w:space="0" w:color="000000"/>
              <w:bottom w:val="single" w:sz="8" w:space="0" w:color="000000"/>
              <w:right w:val="single" w:sz="8" w:space="0" w:color="000000"/>
            </w:tcBorders>
          </w:tcPr>
          <w:p>
            <w:pPr>
              <w:pStyle w:val="TableParagraph"/>
              <w:tabs>
                <w:tab w:pos="1109" w:val="left" w:leader="none"/>
              </w:tabs>
              <w:ind w:left="102"/>
              <w:jc w:val="left"/>
              <w:rPr>
                <w:rFonts w:ascii="Arial"/>
                <w:b/>
                <w:sz w:val="20"/>
              </w:rPr>
            </w:pPr>
            <w:r>
              <w:rPr>
                <w:b/>
                <w:color w:val="08080A"/>
                <w:w w:val="105"/>
                <w:sz w:val="23"/>
              </w:rPr>
              <w:t>NOx</w:t>
              <w:tab/>
            </w:r>
            <w:r>
              <w:rPr>
                <w:b/>
                <w:color w:val="08080A"/>
                <w:w w:val="105"/>
                <w:sz w:val="22"/>
              </w:rPr>
              <w:t>0-100</w:t>
            </w:r>
            <w:r>
              <w:rPr>
                <w:b/>
                <w:color w:val="08080A"/>
                <w:spacing w:val="20"/>
                <w:w w:val="105"/>
                <w:sz w:val="22"/>
              </w:rPr>
              <w:t> </w:t>
            </w:r>
            <w:r>
              <w:rPr>
                <w:rFonts w:ascii="Arial"/>
                <w:b/>
                <w:color w:val="08080A"/>
                <w:w w:val="105"/>
                <w:sz w:val="20"/>
              </w:rPr>
              <w:t>ppm</w:t>
            </w:r>
          </w:p>
        </w:tc>
      </w:tr>
      <w:tr>
        <w:trPr>
          <w:trHeight w:val="260" w:hRule="atLeast"/>
        </w:trPr>
        <w:tc>
          <w:tcPr>
            <w:tcW w:w="4188" w:type="dxa"/>
            <w:tcBorders>
              <w:top w:val="single" w:sz="8" w:space="0" w:color="000000"/>
              <w:left w:val="single" w:sz="8" w:space="0" w:color="000000"/>
            </w:tcBorders>
          </w:tcPr>
          <w:p>
            <w:pPr>
              <w:pStyle w:val="TableParagraph"/>
              <w:ind w:left="1624" w:right="1634"/>
              <w:rPr>
                <w:b/>
                <w:sz w:val="23"/>
              </w:rPr>
            </w:pPr>
            <w:r>
              <w:rPr>
                <w:b/>
                <w:color w:val="08080A"/>
                <w:w w:val="105"/>
                <w:sz w:val="23"/>
              </w:rPr>
              <w:t>RANGE</w:t>
            </w:r>
          </w:p>
        </w:tc>
        <w:tc>
          <w:tcPr>
            <w:tcW w:w="4188" w:type="dxa"/>
            <w:tcBorders>
              <w:top w:val="single" w:sz="8" w:space="0" w:color="000000"/>
              <w:right w:val="single" w:sz="8" w:space="0" w:color="000000"/>
            </w:tcBorders>
          </w:tcPr>
          <w:p>
            <w:pPr>
              <w:pStyle w:val="TableParagraph"/>
              <w:ind w:left="1622" w:right="1634"/>
              <w:rPr>
                <w:b/>
                <w:sz w:val="23"/>
              </w:rPr>
            </w:pPr>
            <w:r>
              <w:rPr>
                <w:b/>
                <w:color w:val="08080A"/>
                <w:w w:val="105"/>
                <w:sz w:val="23"/>
              </w:rPr>
              <w:t>VALUE</w:t>
            </w:r>
          </w:p>
        </w:tc>
      </w:tr>
      <w:tr>
        <w:trPr>
          <w:trHeight w:val="260" w:hRule="atLeast"/>
        </w:trPr>
        <w:tc>
          <w:tcPr>
            <w:tcW w:w="4188" w:type="dxa"/>
            <w:tcBorders>
              <w:left w:val="single" w:sz="8" w:space="0" w:color="000000"/>
            </w:tcBorders>
          </w:tcPr>
          <w:p>
            <w:pPr>
              <w:pStyle w:val="TableParagraph"/>
              <w:spacing w:line="238" w:lineRule="exact" w:before="15"/>
              <w:ind w:left="100"/>
              <w:jc w:val="left"/>
              <w:rPr>
                <w:sz w:val="22"/>
              </w:rPr>
            </w:pPr>
            <w:r>
              <w:rPr>
                <w:color w:val="08080A"/>
                <w:w w:val="110"/>
                <w:sz w:val="22"/>
              </w:rPr>
              <w:t>Low</w:t>
            </w:r>
          </w:p>
        </w:tc>
        <w:tc>
          <w:tcPr>
            <w:tcW w:w="4188" w:type="dxa"/>
            <w:tcBorders>
              <w:right w:val="single" w:sz="8" w:space="0" w:color="000000"/>
            </w:tcBorders>
          </w:tcPr>
          <w:p>
            <w:pPr>
              <w:pStyle w:val="TableParagraph"/>
              <w:spacing w:line="243" w:lineRule="exact" w:before="10"/>
              <w:ind w:right="93"/>
              <w:jc w:val="right"/>
              <w:rPr>
                <w:sz w:val="22"/>
              </w:rPr>
            </w:pPr>
            <w:r>
              <w:rPr>
                <w:color w:val="08080A"/>
                <w:w w:val="110"/>
                <w:sz w:val="22"/>
              </w:rPr>
              <w:t>24-30 ppm</w:t>
            </w:r>
          </w:p>
        </w:tc>
      </w:tr>
      <w:tr>
        <w:trPr>
          <w:trHeight w:val="260" w:hRule="atLeast"/>
        </w:trPr>
        <w:tc>
          <w:tcPr>
            <w:tcW w:w="4188" w:type="dxa"/>
            <w:tcBorders>
              <w:left w:val="single" w:sz="8" w:space="0" w:color="000000"/>
            </w:tcBorders>
          </w:tcPr>
          <w:p>
            <w:pPr>
              <w:pStyle w:val="TableParagraph"/>
              <w:spacing w:line="233" w:lineRule="exact" w:before="15"/>
              <w:ind w:left="101"/>
              <w:jc w:val="left"/>
              <w:rPr>
                <w:sz w:val="22"/>
              </w:rPr>
            </w:pPr>
            <w:r>
              <w:rPr>
                <w:color w:val="08080A"/>
                <w:w w:val="105"/>
                <w:sz w:val="22"/>
              </w:rPr>
              <w:t>Mid</w:t>
            </w:r>
          </w:p>
        </w:tc>
        <w:tc>
          <w:tcPr>
            <w:tcW w:w="4188" w:type="dxa"/>
            <w:tcBorders>
              <w:right w:val="single" w:sz="8" w:space="0" w:color="000000"/>
            </w:tcBorders>
          </w:tcPr>
          <w:p>
            <w:pPr>
              <w:pStyle w:val="TableParagraph"/>
              <w:spacing w:line="238" w:lineRule="exact" w:before="10"/>
              <w:ind w:right="93"/>
              <w:jc w:val="right"/>
              <w:rPr>
                <w:sz w:val="22"/>
              </w:rPr>
            </w:pPr>
            <w:r>
              <w:rPr>
                <w:color w:val="08080A"/>
                <w:w w:val="110"/>
                <w:sz w:val="22"/>
              </w:rPr>
              <w:t>50-60 ppm</w:t>
            </w:r>
          </w:p>
        </w:tc>
      </w:tr>
    </w:tbl>
    <w:p>
      <w:pPr>
        <w:pStyle w:val="BodyText"/>
        <w:spacing w:before="9"/>
        <w:rPr>
          <w:b/>
        </w:rPr>
      </w:pPr>
    </w:p>
    <w:tbl>
      <w:tblPr>
        <w:tblW w:w="0" w:type="auto"/>
        <w:jc w:val="left"/>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88"/>
        <w:gridCol w:w="4188"/>
      </w:tblGrid>
      <w:tr>
        <w:trPr>
          <w:trHeight w:val="260" w:hRule="atLeast"/>
        </w:trPr>
        <w:tc>
          <w:tcPr>
            <w:tcW w:w="8376" w:type="dxa"/>
            <w:gridSpan w:val="2"/>
            <w:tcBorders>
              <w:left w:val="single" w:sz="8" w:space="0" w:color="000000"/>
              <w:right w:val="single" w:sz="8" w:space="0" w:color="000000"/>
            </w:tcBorders>
          </w:tcPr>
          <w:p>
            <w:pPr>
              <w:pStyle w:val="TableParagraph"/>
              <w:tabs>
                <w:tab w:pos="917" w:val="left" w:leader="none"/>
              </w:tabs>
              <w:spacing w:line="248" w:lineRule="exact" w:before="0"/>
              <w:ind w:left="101"/>
              <w:jc w:val="left"/>
              <w:rPr>
                <w:b/>
                <w:sz w:val="22"/>
              </w:rPr>
            </w:pPr>
            <w:r>
              <w:rPr>
                <w:b/>
                <w:color w:val="08080A"/>
                <w:w w:val="110"/>
                <w:sz w:val="24"/>
              </w:rPr>
              <w:t>02</w:t>
              <w:tab/>
            </w:r>
            <w:r>
              <w:rPr>
                <w:b/>
                <w:color w:val="08080A"/>
                <w:w w:val="110"/>
                <w:sz w:val="22"/>
              </w:rPr>
              <w:t>0-10%</w:t>
            </w:r>
          </w:p>
        </w:tc>
      </w:tr>
      <w:tr>
        <w:trPr>
          <w:trHeight w:val="260" w:hRule="atLeast"/>
        </w:trPr>
        <w:tc>
          <w:tcPr>
            <w:tcW w:w="4188" w:type="dxa"/>
            <w:tcBorders>
              <w:left w:val="single" w:sz="8" w:space="0" w:color="000000"/>
            </w:tcBorders>
          </w:tcPr>
          <w:p>
            <w:pPr>
              <w:pStyle w:val="TableParagraph"/>
              <w:spacing w:before="10"/>
              <w:ind w:left="1624" w:right="1634"/>
              <w:rPr>
                <w:b/>
                <w:sz w:val="23"/>
              </w:rPr>
            </w:pPr>
            <w:r>
              <w:rPr>
                <w:b/>
                <w:color w:val="08080A"/>
                <w:w w:val="105"/>
                <w:sz w:val="23"/>
              </w:rPr>
              <w:t>RANGE</w:t>
            </w:r>
          </w:p>
        </w:tc>
        <w:tc>
          <w:tcPr>
            <w:tcW w:w="4188" w:type="dxa"/>
            <w:tcBorders>
              <w:right w:val="single" w:sz="8" w:space="0" w:color="000000"/>
            </w:tcBorders>
          </w:tcPr>
          <w:p>
            <w:pPr>
              <w:pStyle w:val="TableParagraph"/>
              <w:spacing w:before="10"/>
              <w:ind w:left="1622" w:right="1634"/>
              <w:rPr>
                <w:b/>
                <w:sz w:val="23"/>
              </w:rPr>
            </w:pPr>
            <w:r>
              <w:rPr>
                <w:b/>
                <w:color w:val="08080A"/>
                <w:w w:val="105"/>
                <w:sz w:val="23"/>
              </w:rPr>
              <w:t>VALUE</w:t>
            </w:r>
          </w:p>
        </w:tc>
      </w:tr>
      <w:tr>
        <w:trPr>
          <w:trHeight w:val="260" w:hRule="atLeast"/>
        </w:trPr>
        <w:tc>
          <w:tcPr>
            <w:tcW w:w="4188" w:type="dxa"/>
            <w:tcBorders>
              <w:left w:val="single" w:sz="8" w:space="0" w:color="000000"/>
            </w:tcBorders>
          </w:tcPr>
          <w:p>
            <w:pPr>
              <w:pStyle w:val="TableParagraph"/>
              <w:spacing w:line="238" w:lineRule="exact" w:before="15"/>
              <w:ind w:left="100"/>
              <w:jc w:val="left"/>
              <w:rPr>
                <w:sz w:val="22"/>
              </w:rPr>
            </w:pPr>
            <w:r>
              <w:rPr>
                <w:color w:val="08080A"/>
                <w:w w:val="110"/>
                <w:sz w:val="22"/>
              </w:rPr>
              <w:t>Low</w:t>
            </w:r>
          </w:p>
        </w:tc>
        <w:tc>
          <w:tcPr>
            <w:tcW w:w="4188" w:type="dxa"/>
            <w:tcBorders>
              <w:right w:val="single" w:sz="8" w:space="0" w:color="000000"/>
            </w:tcBorders>
          </w:tcPr>
          <w:p>
            <w:pPr>
              <w:pStyle w:val="TableParagraph"/>
              <w:spacing w:line="238" w:lineRule="exact" w:before="15"/>
              <w:ind w:right="100"/>
              <w:jc w:val="right"/>
              <w:rPr>
                <w:sz w:val="22"/>
              </w:rPr>
            </w:pPr>
            <w:r>
              <w:rPr>
                <w:color w:val="08080A"/>
                <w:w w:val="105"/>
                <w:sz w:val="22"/>
              </w:rPr>
              <w:t>4-6%</w:t>
            </w:r>
          </w:p>
        </w:tc>
      </w:tr>
      <w:tr>
        <w:trPr>
          <w:trHeight w:val="260" w:hRule="atLeast"/>
        </w:trPr>
        <w:tc>
          <w:tcPr>
            <w:tcW w:w="4188" w:type="dxa"/>
            <w:tcBorders>
              <w:left w:val="single" w:sz="8" w:space="0" w:color="000000"/>
            </w:tcBorders>
          </w:tcPr>
          <w:p>
            <w:pPr>
              <w:pStyle w:val="TableParagraph"/>
              <w:spacing w:line="233" w:lineRule="exact" w:before="15"/>
              <w:ind w:left="101"/>
              <w:jc w:val="left"/>
              <w:rPr>
                <w:sz w:val="22"/>
              </w:rPr>
            </w:pPr>
            <w:r>
              <w:rPr>
                <w:color w:val="08080A"/>
                <w:w w:val="105"/>
                <w:sz w:val="22"/>
              </w:rPr>
              <w:t>Mid</w:t>
            </w:r>
          </w:p>
        </w:tc>
        <w:tc>
          <w:tcPr>
            <w:tcW w:w="4188" w:type="dxa"/>
            <w:tcBorders>
              <w:right w:val="single" w:sz="8" w:space="0" w:color="000000"/>
            </w:tcBorders>
          </w:tcPr>
          <w:p>
            <w:pPr>
              <w:pStyle w:val="TableParagraph"/>
              <w:spacing w:line="233" w:lineRule="exact" w:before="15"/>
              <w:ind w:right="102"/>
              <w:jc w:val="right"/>
              <w:rPr>
                <w:sz w:val="22"/>
              </w:rPr>
            </w:pPr>
            <w:r>
              <w:rPr>
                <w:color w:val="08080A"/>
                <w:w w:val="105"/>
                <w:sz w:val="22"/>
              </w:rPr>
              <w:t>8-10%</w:t>
            </w:r>
          </w:p>
        </w:tc>
      </w:tr>
    </w:tbl>
    <w:p>
      <w:pPr>
        <w:pStyle w:val="BodyText"/>
        <w:spacing w:before="6"/>
        <w:rPr>
          <w:b/>
          <w:sz w:val="25"/>
        </w:rPr>
      </w:pPr>
    </w:p>
    <w:p>
      <w:pPr>
        <w:spacing w:line="261" w:lineRule="auto" w:before="0"/>
        <w:ind w:left="798" w:right="86" w:firstLine="4"/>
        <w:jc w:val="left"/>
        <w:rPr>
          <w:sz w:val="22"/>
        </w:rPr>
      </w:pPr>
      <w:r>
        <w:rPr>
          <w:color w:val="08080A"/>
          <w:w w:val="110"/>
          <w:sz w:val="22"/>
        </w:rPr>
        <w:t>To perform the linearity check or CGA</w:t>
      </w:r>
      <w:r>
        <w:rPr>
          <w:color w:val="262636"/>
          <w:w w:val="110"/>
          <w:sz w:val="22"/>
        </w:rPr>
        <w:t>, </w:t>
      </w:r>
      <w:r>
        <w:rPr>
          <w:color w:val="08080A"/>
          <w:w w:val="110"/>
          <w:sz w:val="22"/>
        </w:rPr>
        <w:t>each audit gas must take the same path as the sample gas</w:t>
      </w:r>
      <w:r>
        <w:rPr>
          <w:color w:val="010A24"/>
          <w:w w:val="110"/>
          <w:sz w:val="22"/>
        </w:rPr>
        <w:t>. </w:t>
      </w:r>
      <w:r>
        <w:rPr>
          <w:color w:val="08080A"/>
          <w:w w:val="110"/>
          <w:sz w:val="22"/>
        </w:rPr>
        <w:t>First</w:t>
      </w:r>
      <w:r>
        <w:rPr>
          <w:color w:val="262636"/>
          <w:w w:val="110"/>
          <w:sz w:val="22"/>
        </w:rPr>
        <w:t>, </w:t>
      </w:r>
      <w:r>
        <w:rPr>
          <w:color w:val="08080A"/>
          <w:w w:val="110"/>
          <w:sz w:val="22"/>
        </w:rPr>
        <w:t>the calibration bottles are put in place of the gases used for the daily zero and span check. Then</w:t>
      </w:r>
      <w:r>
        <w:rPr>
          <w:color w:val="262636"/>
          <w:w w:val="110"/>
          <w:sz w:val="22"/>
        </w:rPr>
        <w:t>, </w:t>
      </w:r>
      <w:r>
        <w:rPr>
          <w:color w:val="08080A"/>
          <w:w w:val="110"/>
          <w:sz w:val="22"/>
        </w:rPr>
        <w:t>the Audit Switch is pushed and the gas flows up the Teflon line in the probe support bundle and into the probe chamber. The gas is then drawn down the heated sample line and into the analyzers</w:t>
      </w:r>
      <w:r>
        <w:rPr>
          <w:color w:val="010A24"/>
          <w:w w:val="110"/>
          <w:sz w:val="22"/>
        </w:rPr>
        <w:t>. </w:t>
      </w:r>
      <w:r>
        <w:rPr>
          <w:color w:val="08080A"/>
          <w:w w:val="110"/>
          <w:sz w:val="22"/>
        </w:rPr>
        <w:t>The flow rates and pressures during the check should be the same as those during calibration</w:t>
      </w:r>
      <w:r>
        <w:rPr>
          <w:color w:val="010A24"/>
          <w:w w:val="110"/>
          <w:sz w:val="22"/>
        </w:rPr>
        <w:t>. </w:t>
      </w:r>
      <w:r>
        <w:rPr>
          <w:color w:val="08080A"/>
          <w:w w:val="110"/>
          <w:sz w:val="22"/>
        </w:rPr>
        <w:t>A detailed description of the CGA/Linearity check procedures is located in the Michigan Power Ltd</w:t>
      </w:r>
      <w:r>
        <w:rPr>
          <w:color w:val="010A24"/>
          <w:w w:val="110"/>
          <w:sz w:val="22"/>
        </w:rPr>
        <w:t>. </w:t>
      </w:r>
      <w:r>
        <w:rPr>
          <w:color w:val="08080A"/>
          <w:w w:val="110"/>
          <w:sz w:val="22"/>
        </w:rPr>
        <w:t>Partnership O&amp;M Manual.</w:t>
      </w:r>
    </w:p>
    <w:p>
      <w:pPr>
        <w:pStyle w:val="BodyText"/>
        <w:rPr>
          <w:sz w:val="24"/>
        </w:rPr>
      </w:pPr>
    </w:p>
    <w:p>
      <w:pPr>
        <w:spacing w:line="261" w:lineRule="auto" w:before="0"/>
        <w:ind w:left="802" w:right="142" w:firstLine="0"/>
        <w:jc w:val="left"/>
        <w:rPr>
          <w:sz w:val="22"/>
        </w:rPr>
      </w:pPr>
      <w:r>
        <w:rPr>
          <w:color w:val="08080A"/>
          <w:w w:val="110"/>
          <w:sz w:val="22"/>
        </w:rPr>
        <w:t>The difference between the actual concentration of the audit gas and the concentration indicated by the monitor is used to assess the accuracy of the monitoring data</w:t>
      </w:r>
      <w:r>
        <w:rPr>
          <w:color w:val="010A24"/>
          <w:w w:val="110"/>
          <w:sz w:val="22"/>
        </w:rPr>
        <w:t>. </w:t>
      </w:r>
      <w:r>
        <w:rPr>
          <w:color w:val="08080A"/>
          <w:w w:val="110"/>
          <w:sz w:val="22"/>
        </w:rPr>
        <w:t>The mean difference at all test points must meet the requirements listed in Table 9 of this plan</w:t>
      </w:r>
      <w:r>
        <w:rPr>
          <w:color w:val="010A24"/>
          <w:w w:val="110"/>
          <w:sz w:val="22"/>
        </w:rPr>
        <w:t>.</w:t>
      </w:r>
    </w:p>
    <w:p>
      <w:pPr>
        <w:spacing w:line="259" w:lineRule="auto" w:before="2"/>
        <w:ind w:left="802" w:right="192" w:hanging="2"/>
        <w:jc w:val="left"/>
        <w:rPr>
          <w:sz w:val="22"/>
        </w:rPr>
      </w:pPr>
      <w:r>
        <w:rPr>
          <w:color w:val="08080A"/>
          <w:w w:val="110"/>
          <w:sz w:val="22"/>
        </w:rPr>
        <w:t>Results of the check are kept on file at the plant and reported to the state and the EPA in the quarterly report.</w:t>
      </w:r>
    </w:p>
    <w:p>
      <w:pPr>
        <w:pStyle w:val="BodyText"/>
        <w:spacing w:before="5"/>
      </w:pPr>
    </w:p>
    <w:p>
      <w:pPr>
        <w:pStyle w:val="Heading2"/>
        <w:numPr>
          <w:ilvl w:val="2"/>
          <w:numId w:val="13"/>
        </w:numPr>
        <w:tabs>
          <w:tab w:pos="1521" w:val="left" w:leader="none"/>
        </w:tabs>
        <w:spacing w:line="240" w:lineRule="auto" w:before="0" w:after="0"/>
        <w:ind w:left="1520" w:right="0" w:hanging="719"/>
        <w:jc w:val="left"/>
        <w:rPr>
          <w:color w:val="08080A"/>
        </w:rPr>
      </w:pPr>
      <w:r>
        <w:rPr>
          <w:color w:val="08080A"/>
          <w:w w:val="105"/>
        </w:rPr>
        <w:t>Out-of-Control</w:t>
      </w:r>
      <w:r>
        <w:rPr>
          <w:color w:val="08080A"/>
          <w:spacing w:val="-23"/>
          <w:w w:val="105"/>
        </w:rPr>
        <w:t> </w:t>
      </w:r>
      <w:r>
        <w:rPr>
          <w:color w:val="08080A"/>
          <w:w w:val="105"/>
        </w:rPr>
        <w:t>Linearity</w:t>
      </w:r>
      <w:r>
        <w:rPr>
          <w:color w:val="08080A"/>
          <w:spacing w:val="-2"/>
          <w:w w:val="105"/>
        </w:rPr>
        <w:t> </w:t>
      </w:r>
      <w:r>
        <w:rPr>
          <w:color w:val="08080A"/>
          <w:w w:val="105"/>
        </w:rPr>
        <w:t>Error</w:t>
      </w:r>
      <w:r>
        <w:rPr>
          <w:color w:val="08080A"/>
          <w:spacing w:val="-12"/>
          <w:w w:val="105"/>
        </w:rPr>
        <w:t> </w:t>
      </w:r>
      <w:r>
        <w:rPr>
          <w:color w:val="08080A"/>
          <w:w w:val="105"/>
        </w:rPr>
        <w:t>40</w:t>
      </w:r>
      <w:r>
        <w:rPr>
          <w:color w:val="08080A"/>
          <w:spacing w:val="-13"/>
          <w:w w:val="105"/>
        </w:rPr>
        <w:t> </w:t>
      </w:r>
      <w:r>
        <w:rPr>
          <w:color w:val="08080A"/>
          <w:w w:val="105"/>
        </w:rPr>
        <w:t>CFR</w:t>
      </w:r>
      <w:r>
        <w:rPr>
          <w:color w:val="08080A"/>
          <w:spacing w:val="-7"/>
          <w:w w:val="105"/>
        </w:rPr>
        <w:t> </w:t>
      </w:r>
      <w:r>
        <w:rPr>
          <w:color w:val="08080A"/>
          <w:w w:val="105"/>
        </w:rPr>
        <w:t>75</w:t>
      </w:r>
    </w:p>
    <w:p>
      <w:pPr>
        <w:pStyle w:val="BodyText"/>
        <w:spacing w:before="9"/>
        <w:rPr>
          <w:b/>
          <w:sz w:val="25"/>
        </w:rPr>
      </w:pPr>
    </w:p>
    <w:p>
      <w:pPr>
        <w:spacing w:line="261" w:lineRule="auto" w:before="0"/>
        <w:ind w:left="798" w:right="26" w:firstLine="4"/>
        <w:jc w:val="left"/>
        <w:rPr>
          <w:sz w:val="22"/>
        </w:rPr>
      </w:pPr>
      <w:r>
        <w:rPr>
          <w:color w:val="08080A"/>
          <w:w w:val="110"/>
          <w:sz w:val="22"/>
        </w:rPr>
        <w:t>An out-of-control period occurs when the error in linearity at any of the three concentrations exceeds the applicable standards as summarized below</w:t>
      </w:r>
      <w:r>
        <w:rPr>
          <w:color w:val="010A24"/>
          <w:w w:val="110"/>
          <w:sz w:val="22"/>
        </w:rPr>
        <w:t>. </w:t>
      </w:r>
      <w:r>
        <w:rPr>
          <w:color w:val="08080A"/>
          <w:w w:val="110"/>
          <w:sz w:val="22"/>
        </w:rPr>
        <w:t>The out-of-control period begins with the hour of the failed linearity check and ends with the hour of a satisfactory linearity check following corrective action and</w:t>
      </w:r>
      <w:r>
        <w:rPr>
          <w:color w:val="42333D"/>
          <w:w w:val="110"/>
          <w:sz w:val="22"/>
        </w:rPr>
        <w:t>/</w:t>
      </w:r>
      <w:r>
        <w:rPr>
          <w:color w:val="08080A"/>
          <w:w w:val="110"/>
          <w:sz w:val="22"/>
        </w:rPr>
        <w:t>or monitor repair.</w:t>
      </w:r>
    </w:p>
    <w:p>
      <w:pPr>
        <w:pStyle w:val="BodyText"/>
        <w:rPr>
          <w:sz w:val="24"/>
        </w:rPr>
      </w:pPr>
    </w:p>
    <w:p>
      <w:pPr>
        <w:spacing w:before="0"/>
        <w:ind w:left="1158" w:right="0" w:firstLine="0"/>
        <w:jc w:val="left"/>
        <w:rPr>
          <w:sz w:val="22"/>
        </w:rPr>
      </w:pPr>
      <w:r>
        <w:rPr>
          <w:color w:val="08080A"/>
          <w:w w:val="110"/>
          <w:sz w:val="22"/>
        </w:rPr>
        <w:t>NOx Errors in linearity results are acceptable if they do not exceed or deviate from</w:t>
      </w:r>
    </w:p>
    <w:p>
      <w:pPr>
        <w:spacing w:line="261" w:lineRule="auto" w:before="72"/>
        <w:ind w:left="1700" w:right="108" w:firstLine="4"/>
        <w:jc w:val="left"/>
        <w:rPr>
          <w:sz w:val="22"/>
        </w:rPr>
      </w:pPr>
      <w:r>
        <w:rPr>
          <w:color w:val="08080A"/>
          <w:w w:val="110"/>
          <w:sz w:val="22"/>
        </w:rPr>
        <w:t>the reference values by more than 5%. Linearity results are also acceptable if the</w:t>
      </w:r>
      <w:r>
        <w:rPr>
          <w:color w:val="08080A"/>
          <w:spacing w:val="-12"/>
          <w:w w:val="110"/>
          <w:sz w:val="22"/>
        </w:rPr>
        <w:t> </w:t>
      </w:r>
      <w:r>
        <w:rPr>
          <w:color w:val="08080A"/>
          <w:w w:val="110"/>
          <w:sz w:val="22"/>
        </w:rPr>
        <w:t>absolute</w:t>
      </w:r>
      <w:r>
        <w:rPr>
          <w:color w:val="08080A"/>
          <w:spacing w:val="-9"/>
          <w:w w:val="110"/>
          <w:sz w:val="22"/>
        </w:rPr>
        <w:t> </w:t>
      </w:r>
      <w:r>
        <w:rPr>
          <w:color w:val="08080A"/>
          <w:w w:val="110"/>
          <w:sz w:val="22"/>
        </w:rPr>
        <w:t>value</w:t>
      </w:r>
      <w:r>
        <w:rPr>
          <w:color w:val="08080A"/>
          <w:spacing w:val="-9"/>
          <w:w w:val="110"/>
          <w:sz w:val="22"/>
        </w:rPr>
        <w:t> </w:t>
      </w:r>
      <w:r>
        <w:rPr>
          <w:color w:val="08080A"/>
          <w:w w:val="110"/>
          <w:sz w:val="22"/>
        </w:rPr>
        <w:t>of</w:t>
      </w:r>
      <w:r>
        <w:rPr>
          <w:color w:val="08080A"/>
          <w:spacing w:val="-14"/>
          <w:w w:val="110"/>
          <w:sz w:val="22"/>
        </w:rPr>
        <w:t> </w:t>
      </w:r>
      <w:r>
        <w:rPr>
          <w:color w:val="08080A"/>
          <w:w w:val="110"/>
          <w:sz w:val="22"/>
        </w:rPr>
        <w:t>the</w:t>
      </w:r>
      <w:r>
        <w:rPr>
          <w:color w:val="08080A"/>
          <w:spacing w:val="-11"/>
          <w:w w:val="110"/>
          <w:sz w:val="22"/>
        </w:rPr>
        <w:t> </w:t>
      </w:r>
      <w:r>
        <w:rPr>
          <w:color w:val="08080A"/>
          <w:w w:val="110"/>
          <w:sz w:val="22"/>
        </w:rPr>
        <w:t>difference between</w:t>
      </w:r>
      <w:r>
        <w:rPr>
          <w:color w:val="08080A"/>
          <w:spacing w:val="-6"/>
          <w:w w:val="110"/>
          <w:sz w:val="22"/>
        </w:rPr>
        <w:t> </w:t>
      </w:r>
      <w:r>
        <w:rPr>
          <w:color w:val="08080A"/>
          <w:w w:val="110"/>
          <w:sz w:val="22"/>
        </w:rPr>
        <w:t>the</w:t>
      </w:r>
      <w:r>
        <w:rPr>
          <w:color w:val="08080A"/>
          <w:spacing w:val="-12"/>
          <w:w w:val="110"/>
          <w:sz w:val="22"/>
        </w:rPr>
        <w:t> </w:t>
      </w:r>
      <w:r>
        <w:rPr>
          <w:color w:val="08080A"/>
          <w:w w:val="110"/>
          <w:sz w:val="22"/>
        </w:rPr>
        <w:t>average</w:t>
      </w:r>
      <w:r>
        <w:rPr>
          <w:color w:val="08080A"/>
          <w:spacing w:val="-10"/>
          <w:w w:val="110"/>
          <w:sz w:val="22"/>
        </w:rPr>
        <w:t> </w:t>
      </w:r>
      <w:r>
        <w:rPr>
          <w:color w:val="08080A"/>
          <w:w w:val="110"/>
          <w:sz w:val="22"/>
        </w:rPr>
        <w:t>of</w:t>
      </w:r>
      <w:r>
        <w:rPr>
          <w:color w:val="08080A"/>
          <w:spacing w:val="-10"/>
          <w:w w:val="110"/>
          <w:sz w:val="22"/>
        </w:rPr>
        <w:t> </w:t>
      </w:r>
      <w:r>
        <w:rPr>
          <w:color w:val="08080A"/>
          <w:w w:val="110"/>
          <w:sz w:val="22"/>
        </w:rPr>
        <w:t>the</w:t>
      </w:r>
      <w:r>
        <w:rPr>
          <w:color w:val="08080A"/>
          <w:spacing w:val="-14"/>
          <w:w w:val="110"/>
          <w:sz w:val="22"/>
        </w:rPr>
        <w:t> </w:t>
      </w:r>
      <w:r>
        <w:rPr>
          <w:color w:val="08080A"/>
          <w:w w:val="110"/>
          <w:sz w:val="22"/>
        </w:rPr>
        <w:t>monitor</w:t>
      </w:r>
      <w:r>
        <w:rPr>
          <w:color w:val="08080A"/>
          <w:spacing w:val="-4"/>
          <w:w w:val="110"/>
          <w:sz w:val="22"/>
        </w:rPr>
        <w:t> </w:t>
      </w:r>
      <w:r>
        <w:rPr>
          <w:color w:val="08080A"/>
          <w:w w:val="110"/>
          <w:sz w:val="22"/>
        </w:rPr>
        <w:t>response values</w:t>
      </w:r>
      <w:r>
        <w:rPr>
          <w:color w:val="08080A"/>
          <w:spacing w:val="-3"/>
          <w:w w:val="110"/>
          <w:sz w:val="22"/>
        </w:rPr>
        <w:t> </w:t>
      </w:r>
      <w:r>
        <w:rPr>
          <w:color w:val="08080A"/>
          <w:w w:val="110"/>
          <w:sz w:val="22"/>
        </w:rPr>
        <w:t>and</w:t>
      </w:r>
      <w:r>
        <w:rPr>
          <w:color w:val="08080A"/>
          <w:spacing w:val="-9"/>
          <w:w w:val="110"/>
          <w:sz w:val="22"/>
        </w:rPr>
        <w:t> </w:t>
      </w:r>
      <w:r>
        <w:rPr>
          <w:color w:val="08080A"/>
          <w:w w:val="110"/>
          <w:sz w:val="22"/>
        </w:rPr>
        <w:t>the</w:t>
      </w:r>
      <w:r>
        <w:rPr>
          <w:color w:val="08080A"/>
          <w:spacing w:val="-9"/>
          <w:w w:val="110"/>
          <w:sz w:val="22"/>
        </w:rPr>
        <w:t> </w:t>
      </w:r>
      <w:r>
        <w:rPr>
          <w:color w:val="08080A"/>
          <w:w w:val="110"/>
          <w:sz w:val="22"/>
        </w:rPr>
        <w:t>average</w:t>
      </w:r>
      <w:r>
        <w:rPr>
          <w:color w:val="08080A"/>
          <w:spacing w:val="-5"/>
          <w:w w:val="110"/>
          <w:sz w:val="22"/>
        </w:rPr>
        <w:t> </w:t>
      </w:r>
      <w:r>
        <w:rPr>
          <w:color w:val="08080A"/>
          <w:w w:val="110"/>
          <w:sz w:val="22"/>
        </w:rPr>
        <w:t>reference</w:t>
      </w:r>
      <w:r>
        <w:rPr>
          <w:color w:val="08080A"/>
          <w:spacing w:val="-5"/>
          <w:w w:val="110"/>
          <w:sz w:val="22"/>
        </w:rPr>
        <w:t> </w:t>
      </w:r>
      <w:r>
        <w:rPr>
          <w:color w:val="08080A"/>
          <w:w w:val="110"/>
          <w:sz w:val="22"/>
        </w:rPr>
        <w:t>values</w:t>
      </w:r>
      <w:r>
        <w:rPr>
          <w:color w:val="08080A"/>
          <w:spacing w:val="-2"/>
          <w:w w:val="110"/>
          <w:sz w:val="22"/>
        </w:rPr>
        <w:t> </w:t>
      </w:r>
      <w:r>
        <w:rPr>
          <w:color w:val="08080A"/>
          <w:w w:val="110"/>
          <w:sz w:val="22"/>
        </w:rPr>
        <w:t>is</w:t>
      </w:r>
      <w:r>
        <w:rPr>
          <w:color w:val="08080A"/>
          <w:spacing w:val="-12"/>
          <w:w w:val="110"/>
          <w:sz w:val="22"/>
        </w:rPr>
        <w:t> </w:t>
      </w:r>
      <w:r>
        <w:rPr>
          <w:color w:val="08080A"/>
          <w:w w:val="110"/>
          <w:sz w:val="22"/>
        </w:rPr>
        <w:t>less</w:t>
      </w:r>
      <w:r>
        <w:rPr>
          <w:color w:val="08080A"/>
          <w:spacing w:val="-7"/>
          <w:w w:val="110"/>
          <w:sz w:val="22"/>
        </w:rPr>
        <w:t> </w:t>
      </w:r>
      <w:r>
        <w:rPr>
          <w:color w:val="08080A"/>
          <w:w w:val="110"/>
          <w:sz w:val="22"/>
        </w:rPr>
        <w:t>than</w:t>
      </w:r>
      <w:r>
        <w:rPr>
          <w:color w:val="08080A"/>
          <w:spacing w:val="-5"/>
          <w:w w:val="110"/>
          <w:sz w:val="22"/>
        </w:rPr>
        <w:t> </w:t>
      </w:r>
      <w:r>
        <w:rPr>
          <w:color w:val="08080A"/>
          <w:w w:val="110"/>
          <w:sz w:val="22"/>
        </w:rPr>
        <w:t>or</w:t>
      </w:r>
      <w:r>
        <w:rPr>
          <w:color w:val="08080A"/>
          <w:spacing w:val="-10"/>
          <w:w w:val="110"/>
          <w:sz w:val="22"/>
        </w:rPr>
        <w:t> </w:t>
      </w:r>
      <w:r>
        <w:rPr>
          <w:color w:val="08080A"/>
          <w:w w:val="110"/>
          <w:sz w:val="22"/>
        </w:rPr>
        <w:t>equal</w:t>
      </w:r>
      <w:r>
        <w:rPr>
          <w:color w:val="08080A"/>
          <w:spacing w:val="-7"/>
          <w:w w:val="110"/>
          <w:sz w:val="22"/>
        </w:rPr>
        <w:t> </w:t>
      </w:r>
      <w:r>
        <w:rPr>
          <w:color w:val="08080A"/>
          <w:w w:val="110"/>
          <w:sz w:val="22"/>
        </w:rPr>
        <w:t>to</w:t>
      </w:r>
      <w:r>
        <w:rPr>
          <w:color w:val="08080A"/>
          <w:spacing w:val="-4"/>
          <w:w w:val="110"/>
          <w:sz w:val="22"/>
        </w:rPr>
        <w:t> </w:t>
      </w:r>
      <w:r>
        <w:rPr>
          <w:color w:val="08080A"/>
          <w:w w:val="110"/>
          <w:sz w:val="22"/>
        </w:rPr>
        <w:t>5</w:t>
      </w:r>
      <w:r>
        <w:rPr>
          <w:color w:val="08080A"/>
          <w:spacing w:val="-13"/>
          <w:w w:val="110"/>
          <w:sz w:val="22"/>
        </w:rPr>
        <w:t> </w:t>
      </w:r>
      <w:r>
        <w:rPr>
          <w:color w:val="08080A"/>
          <w:w w:val="110"/>
          <w:sz w:val="22"/>
        </w:rPr>
        <w:t>ppm</w:t>
      </w:r>
      <w:r>
        <w:rPr>
          <w:color w:val="010A24"/>
          <w:w w:val="110"/>
          <w:sz w:val="22"/>
        </w:rPr>
        <w:t>.</w:t>
      </w:r>
    </w:p>
    <w:p>
      <w:pPr>
        <w:pStyle w:val="BodyText"/>
        <w:rPr>
          <w:sz w:val="24"/>
        </w:rPr>
      </w:pPr>
    </w:p>
    <w:p>
      <w:pPr>
        <w:tabs>
          <w:tab w:pos="1702" w:val="left" w:leader="none"/>
        </w:tabs>
        <w:spacing w:line="261" w:lineRule="auto" w:before="0"/>
        <w:ind w:left="1706" w:right="408" w:hanging="545"/>
        <w:jc w:val="left"/>
        <w:rPr>
          <w:sz w:val="22"/>
        </w:rPr>
      </w:pPr>
      <w:r>
        <w:rPr>
          <w:color w:val="08080A"/>
          <w:w w:val="110"/>
          <w:sz w:val="22"/>
        </w:rPr>
        <w:t>0</w:t>
      </w:r>
      <w:r>
        <w:rPr>
          <w:color w:val="08080A"/>
          <w:spacing w:val="-13"/>
          <w:w w:val="110"/>
          <w:sz w:val="22"/>
        </w:rPr>
        <w:t> </w:t>
      </w:r>
      <w:r>
        <w:rPr>
          <w:rFonts w:ascii="Arial"/>
          <w:color w:val="08080A"/>
          <w:w w:val="110"/>
          <w:position w:val="-5"/>
          <w:sz w:val="18"/>
        </w:rPr>
        <w:t>2</w:t>
        <w:tab/>
      </w:r>
      <w:r>
        <w:rPr>
          <w:color w:val="08080A"/>
          <w:w w:val="110"/>
          <w:sz w:val="22"/>
        </w:rPr>
        <w:t>Errors</w:t>
      </w:r>
      <w:r>
        <w:rPr>
          <w:color w:val="08080A"/>
          <w:spacing w:val="-6"/>
          <w:w w:val="110"/>
          <w:sz w:val="22"/>
        </w:rPr>
        <w:t> </w:t>
      </w:r>
      <w:r>
        <w:rPr>
          <w:color w:val="08080A"/>
          <w:w w:val="110"/>
          <w:sz w:val="22"/>
        </w:rPr>
        <w:t>in</w:t>
      </w:r>
      <w:r>
        <w:rPr>
          <w:color w:val="08080A"/>
          <w:spacing w:val="-14"/>
          <w:w w:val="110"/>
          <w:sz w:val="22"/>
        </w:rPr>
        <w:t> </w:t>
      </w:r>
      <w:r>
        <w:rPr>
          <w:color w:val="08080A"/>
          <w:w w:val="110"/>
          <w:sz w:val="22"/>
        </w:rPr>
        <w:t>linearity</w:t>
      </w:r>
      <w:r>
        <w:rPr>
          <w:color w:val="08080A"/>
          <w:spacing w:val="-7"/>
          <w:w w:val="110"/>
          <w:sz w:val="22"/>
        </w:rPr>
        <w:t> </w:t>
      </w:r>
      <w:r>
        <w:rPr>
          <w:color w:val="08080A"/>
          <w:w w:val="110"/>
          <w:sz w:val="22"/>
        </w:rPr>
        <w:t>results</w:t>
      </w:r>
      <w:r>
        <w:rPr>
          <w:color w:val="08080A"/>
          <w:spacing w:val="-4"/>
          <w:w w:val="110"/>
          <w:sz w:val="22"/>
        </w:rPr>
        <w:t> </w:t>
      </w:r>
      <w:r>
        <w:rPr>
          <w:color w:val="08080A"/>
          <w:w w:val="110"/>
          <w:sz w:val="22"/>
        </w:rPr>
        <w:t>are</w:t>
      </w:r>
      <w:r>
        <w:rPr>
          <w:color w:val="08080A"/>
          <w:spacing w:val="-9"/>
          <w:w w:val="110"/>
          <w:sz w:val="22"/>
        </w:rPr>
        <w:t> </w:t>
      </w:r>
      <w:r>
        <w:rPr>
          <w:color w:val="08080A"/>
          <w:w w:val="110"/>
          <w:sz w:val="22"/>
        </w:rPr>
        <w:t>acceptable</w:t>
      </w:r>
      <w:r>
        <w:rPr>
          <w:color w:val="08080A"/>
          <w:spacing w:val="-3"/>
          <w:w w:val="110"/>
          <w:sz w:val="22"/>
        </w:rPr>
        <w:t> </w:t>
      </w:r>
      <w:r>
        <w:rPr>
          <w:color w:val="08080A"/>
          <w:w w:val="110"/>
          <w:sz w:val="22"/>
        </w:rPr>
        <w:t>if</w:t>
      </w:r>
      <w:r>
        <w:rPr>
          <w:color w:val="08080A"/>
          <w:spacing w:val="-8"/>
          <w:w w:val="110"/>
          <w:sz w:val="22"/>
        </w:rPr>
        <w:t> </w:t>
      </w:r>
      <w:r>
        <w:rPr>
          <w:color w:val="08080A"/>
          <w:w w:val="110"/>
          <w:sz w:val="22"/>
        </w:rPr>
        <w:t>they</w:t>
      </w:r>
      <w:r>
        <w:rPr>
          <w:color w:val="08080A"/>
          <w:spacing w:val="-10"/>
          <w:w w:val="110"/>
          <w:sz w:val="22"/>
        </w:rPr>
        <w:t> </w:t>
      </w:r>
      <w:r>
        <w:rPr>
          <w:color w:val="08080A"/>
          <w:w w:val="110"/>
          <w:sz w:val="22"/>
        </w:rPr>
        <w:t>do</w:t>
      </w:r>
      <w:r>
        <w:rPr>
          <w:color w:val="08080A"/>
          <w:spacing w:val="-11"/>
          <w:w w:val="110"/>
          <w:sz w:val="22"/>
        </w:rPr>
        <w:t> </w:t>
      </w:r>
      <w:r>
        <w:rPr>
          <w:color w:val="08080A"/>
          <w:w w:val="110"/>
          <w:sz w:val="22"/>
        </w:rPr>
        <w:t>not</w:t>
      </w:r>
      <w:r>
        <w:rPr>
          <w:color w:val="08080A"/>
          <w:spacing w:val="-10"/>
          <w:w w:val="110"/>
          <w:sz w:val="22"/>
        </w:rPr>
        <w:t> </w:t>
      </w:r>
      <w:r>
        <w:rPr>
          <w:color w:val="08080A"/>
          <w:w w:val="110"/>
          <w:sz w:val="22"/>
        </w:rPr>
        <w:t>exceed</w:t>
      </w:r>
      <w:r>
        <w:rPr>
          <w:color w:val="08080A"/>
          <w:spacing w:val="-6"/>
          <w:w w:val="110"/>
          <w:sz w:val="22"/>
        </w:rPr>
        <w:t> </w:t>
      </w:r>
      <w:r>
        <w:rPr>
          <w:color w:val="08080A"/>
          <w:w w:val="110"/>
          <w:sz w:val="22"/>
        </w:rPr>
        <w:t>or</w:t>
      </w:r>
      <w:r>
        <w:rPr>
          <w:color w:val="08080A"/>
          <w:spacing w:val="-12"/>
          <w:w w:val="110"/>
          <w:sz w:val="22"/>
        </w:rPr>
        <w:t> </w:t>
      </w:r>
      <w:r>
        <w:rPr>
          <w:color w:val="08080A"/>
          <w:w w:val="110"/>
          <w:sz w:val="22"/>
        </w:rPr>
        <w:t>deviate</w:t>
      </w:r>
      <w:r>
        <w:rPr>
          <w:color w:val="08080A"/>
          <w:spacing w:val="-11"/>
          <w:w w:val="110"/>
          <w:sz w:val="22"/>
        </w:rPr>
        <w:t> </w:t>
      </w:r>
      <w:r>
        <w:rPr>
          <w:color w:val="08080A"/>
          <w:w w:val="110"/>
          <w:sz w:val="22"/>
        </w:rPr>
        <w:t>from</w:t>
      </w:r>
      <w:r>
        <w:rPr>
          <w:color w:val="08080A"/>
          <w:w w:val="109"/>
          <w:sz w:val="22"/>
        </w:rPr>
        <w:t> </w:t>
      </w:r>
      <w:r>
        <w:rPr>
          <w:color w:val="08080A"/>
          <w:w w:val="110"/>
          <w:sz w:val="22"/>
        </w:rPr>
        <w:t>5%</w:t>
      </w:r>
      <w:r>
        <w:rPr>
          <w:color w:val="08080A"/>
          <w:spacing w:val="-10"/>
          <w:w w:val="110"/>
          <w:sz w:val="22"/>
        </w:rPr>
        <w:t> </w:t>
      </w:r>
      <w:r>
        <w:rPr>
          <w:color w:val="08080A"/>
          <w:w w:val="110"/>
          <w:sz w:val="22"/>
        </w:rPr>
        <w:t>of</w:t>
      </w:r>
      <w:r>
        <w:rPr>
          <w:color w:val="08080A"/>
          <w:spacing w:val="-11"/>
          <w:w w:val="110"/>
          <w:sz w:val="22"/>
        </w:rPr>
        <w:t> </w:t>
      </w:r>
      <w:r>
        <w:rPr>
          <w:color w:val="08080A"/>
          <w:w w:val="110"/>
          <w:sz w:val="22"/>
        </w:rPr>
        <w:t>the</w:t>
      </w:r>
      <w:r>
        <w:rPr>
          <w:color w:val="08080A"/>
          <w:spacing w:val="-15"/>
          <w:w w:val="110"/>
          <w:sz w:val="22"/>
        </w:rPr>
        <w:t> </w:t>
      </w:r>
      <w:r>
        <w:rPr>
          <w:color w:val="08080A"/>
          <w:w w:val="110"/>
          <w:sz w:val="22"/>
        </w:rPr>
        <w:t>reference</w:t>
      </w:r>
      <w:r>
        <w:rPr>
          <w:color w:val="08080A"/>
          <w:spacing w:val="-1"/>
          <w:w w:val="110"/>
          <w:sz w:val="22"/>
        </w:rPr>
        <w:t> </w:t>
      </w:r>
      <w:r>
        <w:rPr>
          <w:color w:val="08080A"/>
          <w:w w:val="110"/>
          <w:sz w:val="22"/>
        </w:rPr>
        <w:t>value</w:t>
      </w:r>
      <w:r>
        <w:rPr>
          <w:color w:val="08080A"/>
          <w:spacing w:val="-5"/>
          <w:w w:val="110"/>
          <w:sz w:val="22"/>
        </w:rPr>
        <w:t> </w:t>
      </w:r>
      <w:r>
        <w:rPr>
          <w:color w:val="08080A"/>
          <w:w w:val="110"/>
          <w:sz w:val="22"/>
        </w:rPr>
        <w:t>or</w:t>
      </w:r>
      <w:r>
        <w:rPr>
          <w:color w:val="08080A"/>
          <w:spacing w:val="-9"/>
          <w:w w:val="110"/>
          <w:sz w:val="22"/>
        </w:rPr>
        <w:t> </w:t>
      </w:r>
      <w:r>
        <w:rPr>
          <w:color w:val="08080A"/>
          <w:w w:val="110"/>
          <w:sz w:val="22"/>
        </w:rPr>
        <w:t>the</w:t>
      </w:r>
      <w:r>
        <w:rPr>
          <w:color w:val="08080A"/>
          <w:spacing w:val="-12"/>
          <w:w w:val="110"/>
          <w:sz w:val="22"/>
        </w:rPr>
        <w:t> </w:t>
      </w:r>
      <w:r>
        <w:rPr>
          <w:color w:val="08080A"/>
          <w:w w:val="110"/>
          <w:sz w:val="22"/>
        </w:rPr>
        <w:t>absolute</w:t>
      </w:r>
      <w:r>
        <w:rPr>
          <w:color w:val="08080A"/>
          <w:spacing w:val="-7"/>
          <w:w w:val="110"/>
          <w:sz w:val="22"/>
        </w:rPr>
        <w:t> </w:t>
      </w:r>
      <w:r>
        <w:rPr>
          <w:color w:val="08080A"/>
          <w:w w:val="110"/>
          <w:sz w:val="22"/>
        </w:rPr>
        <w:t>value</w:t>
      </w:r>
      <w:r>
        <w:rPr>
          <w:color w:val="08080A"/>
          <w:spacing w:val="-9"/>
          <w:w w:val="110"/>
          <w:sz w:val="22"/>
        </w:rPr>
        <w:t> </w:t>
      </w:r>
      <w:r>
        <w:rPr>
          <w:color w:val="08080A"/>
          <w:w w:val="110"/>
          <w:sz w:val="22"/>
        </w:rPr>
        <w:t>of</w:t>
      </w:r>
      <w:r>
        <w:rPr>
          <w:color w:val="08080A"/>
          <w:spacing w:val="-11"/>
          <w:w w:val="110"/>
          <w:sz w:val="22"/>
        </w:rPr>
        <w:t> </w:t>
      </w:r>
      <w:r>
        <w:rPr>
          <w:color w:val="08080A"/>
          <w:w w:val="110"/>
          <w:sz w:val="22"/>
        </w:rPr>
        <w:t>the</w:t>
      </w:r>
      <w:r>
        <w:rPr>
          <w:color w:val="08080A"/>
          <w:spacing w:val="-8"/>
          <w:w w:val="110"/>
          <w:sz w:val="22"/>
        </w:rPr>
        <w:t> </w:t>
      </w:r>
      <w:r>
        <w:rPr>
          <w:color w:val="08080A"/>
          <w:w w:val="110"/>
          <w:sz w:val="22"/>
        </w:rPr>
        <w:t>difference</w:t>
      </w:r>
      <w:r>
        <w:rPr>
          <w:color w:val="08080A"/>
          <w:spacing w:val="3"/>
          <w:w w:val="110"/>
          <w:sz w:val="22"/>
        </w:rPr>
        <w:t> </w:t>
      </w:r>
      <w:r>
        <w:rPr>
          <w:color w:val="08080A"/>
          <w:w w:val="110"/>
          <w:sz w:val="22"/>
        </w:rPr>
        <w:t>between</w:t>
      </w:r>
      <w:r>
        <w:rPr>
          <w:color w:val="08080A"/>
          <w:spacing w:val="-2"/>
          <w:w w:val="110"/>
          <w:sz w:val="22"/>
        </w:rPr>
        <w:t> </w:t>
      </w:r>
      <w:r>
        <w:rPr>
          <w:color w:val="08080A"/>
          <w:w w:val="110"/>
          <w:sz w:val="22"/>
        </w:rPr>
        <w:t>the</w:t>
      </w:r>
    </w:p>
    <w:p>
      <w:pPr>
        <w:spacing w:after="0" w:line="261" w:lineRule="auto"/>
        <w:jc w:val="left"/>
        <w:rPr>
          <w:sz w:val="22"/>
        </w:rPr>
        <w:sectPr>
          <w:pgSz w:w="12240" w:h="15840"/>
          <w:pgMar w:header="741" w:footer="733" w:top="1260" w:bottom="920" w:left="1720" w:right="980"/>
        </w:sectPr>
      </w:pPr>
    </w:p>
    <w:p>
      <w:pPr>
        <w:pStyle w:val="BodyText"/>
        <w:spacing w:line="247" w:lineRule="auto" w:before="182"/>
        <w:ind w:left="1763" w:right="300"/>
      </w:pPr>
      <w:r>
        <w:rPr>
          <w:color w:val="0A080A"/>
          <w:w w:val="105"/>
        </w:rPr>
        <w:t>average of the monitor response values and the average reference values must be less than or equal to 0</w:t>
      </w:r>
      <w:r>
        <w:rPr>
          <w:color w:val="010A23"/>
          <w:w w:val="105"/>
        </w:rPr>
        <w:t>.</w:t>
      </w:r>
      <w:r>
        <w:rPr>
          <w:color w:val="0A080A"/>
          <w:w w:val="105"/>
        </w:rPr>
        <w:t>5% </w:t>
      </w:r>
      <w:r>
        <w:rPr>
          <w:rFonts w:ascii="Arial"/>
          <w:color w:val="0A080A"/>
          <w:w w:val="105"/>
          <w:sz w:val="22"/>
        </w:rPr>
        <w:t>0 </w:t>
      </w:r>
      <w:r>
        <w:rPr>
          <w:rFonts w:ascii="Arial"/>
          <w:color w:val="0A080A"/>
          <w:w w:val="105"/>
          <w:position w:val="-5"/>
          <w:sz w:val="18"/>
        </w:rPr>
        <w:t>2</w:t>
      </w:r>
      <w:r>
        <w:rPr>
          <w:rFonts w:ascii="Arial"/>
          <w:color w:val="282636"/>
          <w:w w:val="105"/>
          <w:sz w:val="18"/>
        </w:rPr>
        <w:t>, </w:t>
      </w:r>
      <w:r>
        <w:rPr>
          <w:color w:val="0A080A"/>
          <w:w w:val="105"/>
        </w:rPr>
        <w:t>whichever is less restrictive</w:t>
      </w:r>
      <w:r>
        <w:rPr>
          <w:color w:val="010A23"/>
          <w:w w:val="105"/>
        </w:rPr>
        <w:t>.</w:t>
      </w:r>
    </w:p>
    <w:p>
      <w:pPr>
        <w:pStyle w:val="BodyText"/>
        <w:spacing w:before="6"/>
        <w:rPr>
          <w:sz w:val="24"/>
        </w:rPr>
      </w:pPr>
    </w:p>
    <w:p>
      <w:pPr>
        <w:pStyle w:val="Heading2"/>
        <w:numPr>
          <w:ilvl w:val="2"/>
          <w:numId w:val="13"/>
        </w:numPr>
        <w:tabs>
          <w:tab w:pos="1524" w:val="left" w:leader="none"/>
        </w:tabs>
        <w:spacing w:line="240" w:lineRule="auto" w:before="1" w:after="0"/>
        <w:ind w:left="1523" w:right="0" w:hanging="720"/>
        <w:jc w:val="left"/>
        <w:rPr>
          <w:color w:val="0A080A"/>
        </w:rPr>
      </w:pPr>
      <w:r>
        <w:rPr>
          <w:color w:val="0A080A"/>
          <w:w w:val="105"/>
        </w:rPr>
        <w:t>Out-of-Control CGA 40</w:t>
      </w:r>
      <w:r>
        <w:rPr>
          <w:color w:val="0A080A"/>
          <w:spacing w:val="-45"/>
          <w:w w:val="105"/>
        </w:rPr>
        <w:t> </w:t>
      </w:r>
      <w:r>
        <w:rPr>
          <w:color w:val="0A080A"/>
          <w:w w:val="105"/>
        </w:rPr>
        <w:t>CFR 60</w:t>
      </w:r>
    </w:p>
    <w:p>
      <w:pPr>
        <w:pStyle w:val="BodyText"/>
        <w:rPr>
          <w:b/>
          <w:sz w:val="25"/>
        </w:rPr>
      </w:pPr>
    </w:p>
    <w:p>
      <w:pPr>
        <w:pStyle w:val="BodyText"/>
        <w:spacing w:line="249" w:lineRule="auto"/>
        <w:ind w:left="800" w:right="182" w:firstLine="4"/>
      </w:pPr>
      <w:r>
        <w:rPr>
          <w:color w:val="0A080A"/>
          <w:w w:val="105"/>
        </w:rPr>
        <w:t>According to 40 CFR 60</w:t>
      </w:r>
      <w:r>
        <w:rPr>
          <w:color w:val="282636"/>
          <w:w w:val="105"/>
        </w:rPr>
        <w:t>, </w:t>
      </w:r>
      <w:r>
        <w:rPr>
          <w:color w:val="0A080A"/>
          <w:w w:val="105"/>
        </w:rPr>
        <w:t>Appendix F</w:t>
      </w:r>
      <w:r>
        <w:rPr>
          <w:color w:val="282636"/>
          <w:w w:val="105"/>
        </w:rPr>
        <w:t>, </w:t>
      </w:r>
      <w:r>
        <w:rPr>
          <w:color w:val="0A080A"/>
          <w:w w:val="105"/>
        </w:rPr>
        <w:t>a CEMS is considered out-of-control if the CGA results exceed the limits listed below</w:t>
      </w:r>
      <w:r>
        <w:rPr>
          <w:color w:val="010A23"/>
          <w:w w:val="105"/>
        </w:rPr>
        <w:t>. </w:t>
      </w:r>
      <w:r>
        <w:rPr>
          <w:color w:val="0A080A"/>
          <w:w w:val="105"/>
        </w:rPr>
        <w:t>The out-of-control period begins at the time corresponding to the completion of sampling for the CGA and ends at the time corresponding to the completion of a subsequent successful CGA</w:t>
      </w:r>
      <w:r>
        <w:rPr>
          <w:color w:val="282636"/>
          <w:w w:val="105"/>
        </w:rPr>
        <w:t>, </w:t>
      </w:r>
      <w:r>
        <w:rPr>
          <w:color w:val="0A080A"/>
          <w:w w:val="105"/>
        </w:rPr>
        <w:t>following corrective action</w:t>
      </w:r>
      <w:r>
        <w:rPr>
          <w:color w:val="010A23"/>
          <w:w w:val="105"/>
        </w:rPr>
        <w:t>. </w:t>
      </w:r>
      <w:r>
        <w:rPr>
          <w:color w:val="0A080A"/>
          <w:w w:val="105"/>
        </w:rPr>
        <w:t>During an out-of-control period</w:t>
      </w:r>
      <w:r>
        <w:rPr>
          <w:color w:val="282636"/>
          <w:w w:val="105"/>
        </w:rPr>
        <w:t>, </w:t>
      </w:r>
      <w:r>
        <w:rPr>
          <w:color w:val="0A080A"/>
          <w:w w:val="105"/>
        </w:rPr>
        <w:t>CEMS data cannot be used to calculate emission compliance or counted towards meeting minimum data availability.</w:t>
      </w:r>
    </w:p>
    <w:p>
      <w:pPr>
        <w:pStyle w:val="BodyText"/>
        <w:spacing w:before="1"/>
        <w:rPr>
          <w:sz w:val="24"/>
        </w:rPr>
      </w:pPr>
    </w:p>
    <w:p>
      <w:pPr>
        <w:pStyle w:val="BodyText"/>
        <w:ind w:left="1218"/>
      </w:pPr>
      <w:r>
        <w:rPr>
          <w:color w:val="0A080A"/>
          <w:w w:val="105"/>
          <w:sz w:val="21"/>
        </w:rPr>
        <w:t>N O</w:t>
      </w:r>
      <w:r>
        <w:rPr>
          <w:color w:val="282636"/>
          <w:w w:val="105"/>
          <w:sz w:val="21"/>
        </w:rPr>
        <w:t>x </w:t>
      </w:r>
      <w:r>
        <w:rPr>
          <w:color w:val="0A080A"/>
          <w:w w:val="105"/>
        </w:rPr>
        <w:t>Less than or equal to ±15% of the gas value or ±5 ppm</w:t>
      </w:r>
    </w:p>
    <w:p>
      <w:pPr>
        <w:pStyle w:val="BodyText"/>
        <w:spacing w:before="11"/>
        <w:rPr>
          <w:sz w:val="24"/>
        </w:rPr>
      </w:pPr>
    </w:p>
    <w:p>
      <w:pPr>
        <w:pStyle w:val="BodyText"/>
        <w:tabs>
          <w:tab w:pos="1762" w:val="left" w:leader="none"/>
        </w:tabs>
        <w:ind w:left="1220"/>
      </w:pPr>
      <w:r>
        <w:rPr>
          <w:rFonts w:ascii="Arial" w:hAnsi="Arial"/>
          <w:color w:val="0A080A"/>
          <w:w w:val="105"/>
          <w:sz w:val="22"/>
        </w:rPr>
        <w:t>0</w:t>
      </w:r>
      <w:r>
        <w:rPr>
          <w:rFonts w:ascii="Arial" w:hAnsi="Arial"/>
          <w:color w:val="0A080A"/>
          <w:spacing w:val="-20"/>
          <w:w w:val="105"/>
          <w:sz w:val="22"/>
        </w:rPr>
        <w:t> </w:t>
      </w:r>
      <w:r>
        <w:rPr>
          <w:rFonts w:ascii="Arial" w:hAnsi="Arial"/>
          <w:color w:val="0A080A"/>
          <w:w w:val="105"/>
          <w:position w:val="-3"/>
          <w:sz w:val="14"/>
        </w:rPr>
        <w:t>2</w:t>
        <w:tab/>
      </w:r>
      <w:r>
        <w:rPr>
          <w:color w:val="0A080A"/>
          <w:w w:val="105"/>
        </w:rPr>
        <w:t>Less</w:t>
      </w:r>
      <w:r>
        <w:rPr>
          <w:color w:val="0A080A"/>
          <w:spacing w:val="-5"/>
          <w:w w:val="105"/>
        </w:rPr>
        <w:t> </w:t>
      </w:r>
      <w:r>
        <w:rPr>
          <w:color w:val="0A080A"/>
          <w:w w:val="105"/>
        </w:rPr>
        <w:t>than</w:t>
      </w:r>
      <w:r>
        <w:rPr>
          <w:color w:val="0A080A"/>
          <w:spacing w:val="-6"/>
          <w:w w:val="105"/>
        </w:rPr>
        <w:t> </w:t>
      </w:r>
      <w:r>
        <w:rPr>
          <w:color w:val="0A080A"/>
          <w:w w:val="105"/>
        </w:rPr>
        <w:t>or</w:t>
      </w:r>
      <w:r>
        <w:rPr>
          <w:color w:val="0A080A"/>
          <w:spacing w:val="-9"/>
          <w:w w:val="105"/>
        </w:rPr>
        <w:t> </w:t>
      </w:r>
      <w:r>
        <w:rPr>
          <w:color w:val="0A080A"/>
          <w:w w:val="105"/>
        </w:rPr>
        <w:t>equal</w:t>
      </w:r>
      <w:r>
        <w:rPr>
          <w:color w:val="0A080A"/>
          <w:spacing w:val="-4"/>
          <w:w w:val="105"/>
        </w:rPr>
        <w:t> </w:t>
      </w:r>
      <w:r>
        <w:rPr>
          <w:color w:val="0A080A"/>
          <w:w w:val="105"/>
        </w:rPr>
        <w:t>to</w:t>
      </w:r>
      <w:r>
        <w:rPr>
          <w:color w:val="0A080A"/>
          <w:spacing w:val="-6"/>
          <w:w w:val="105"/>
        </w:rPr>
        <w:t> </w:t>
      </w:r>
      <w:r>
        <w:rPr>
          <w:color w:val="0A080A"/>
          <w:w w:val="105"/>
        </w:rPr>
        <w:t>±15%</w:t>
      </w:r>
      <w:r>
        <w:rPr>
          <w:color w:val="0A080A"/>
          <w:spacing w:val="-3"/>
          <w:w w:val="105"/>
        </w:rPr>
        <w:t> </w:t>
      </w:r>
      <w:r>
        <w:rPr>
          <w:color w:val="0A080A"/>
          <w:w w:val="105"/>
        </w:rPr>
        <w:t>of</w:t>
      </w:r>
      <w:r>
        <w:rPr>
          <w:color w:val="0A080A"/>
          <w:spacing w:val="-9"/>
          <w:w w:val="105"/>
        </w:rPr>
        <w:t> </w:t>
      </w:r>
      <w:r>
        <w:rPr>
          <w:color w:val="0A080A"/>
          <w:w w:val="105"/>
        </w:rPr>
        <w:t>the</w:t>
      </w:r>
      <w:r>
        <w:rPr>
          <w:color w:val="0A080A"/>
          <w:spacing w:val="-5"/>
          <w:w w:val="105"/>
        </w:rPr>
        <w:t> </w:t>
      </w:r>
      <w:r>
        <w:rPr>
          <w:color w:val="0A080A"/>
          <w:w w:val="105"/>
        </w:rPr>
        <w:t>gas</w:t>
      </w:r>
      <w:r>
        <w:rPr>
          <w:color w:val="0A080A"/>
          <w:spacing w:val="-10"/>
          <w:w w:val="105"/>
        </w:rPr>
        <w:t> </w:t>
      </w:r>
      <w:r>
        <w:rPr>
          <w:color w:val="0A080A"/>
          <w:w w:val="105"/>
        </w:rPr>
        <w:t>value</w:t>
      </w:r>
    </w:p>
    <w:p>
      <w:pPr>
        <w:pStyle w:val="BodyText"/>
        <w:spacing w:before="2"/>
      </w:pPr>
    </w:p>
    <w:p>
      <w:pPr>
        <w:pStyle w:val="Heading2"/>
        <w:numPr>
          <w:ilvl w:val="1"/>
          <w:numId w:val="8"/>
        </w:numPr>
        <w:tabs>
          <w:tab w:pos="771" w:val="left" w:leader="none"/>
          <w:tab w:pos="772" w:val="left" w:leader="none"/>
        </w:tabs>
        <w:spacing w:line="240" w:lineRule="auto" w:before="1" w:after="0"/>
        <w:ind w:left="771" w:right="0" w:hanging="659"/>
        <w:jc w:val="left"/>
        <w:rPr>
          <w:color w:val="0A080A"/>
        </w:rPr>
      </w:pPr>
      <w:r>
        <w:rPr>
          <w:color w:val="0A080A"/>
          <w:w w:val="105"/>
          <w:u w:val="thick" w:color="000000"/>
        </w:rPr>
        <w:t>ANNUAL</w:t>
      </w:r>
      <w:r>
        <w:rPr>
          <w:color w:val="0A080A"/>
          <w:spacing w:val="-13"/>
          <w:w w:val="105"/>
          <w:u w:val="thick" w:color="000000"/>
        </w:rPr>
        <w:t> </w:t>
      </w:r>
      <w:r>
        <w:rPr>
          <w:color w:val="0A080A"/>
          <w:w w:val="105"/>
          <w:u w:val="thick" w:color="000000"/>
        </w:rPr>
        <w:t>QA</w:t>
      </w:r>
      <w:r>
        <w:rPr>
          <w:color w:val="0A080A"/>
          <w:spacing w:val="-19"/>
          <w:w w:val="105"/>
          <w:u w:val="thick" w:color="000000"/>
        </w:rPr>
        <w:t> </w:t>
      </w:r>
      <w:r>
        <w:rPr>
          <w:color w:val="0A080A"/>
          <w:w w:val="105"/>
          <w:u w:val="thick" w:color="000000"/>
        </w:rPr>
        <w:t>ASSESSMENT</w:t>
      </w:r>
      <w:r>
        <w:rPr>
          <w:color w:val="0A080A"/>
          <w:spacing w:val="-12"/>
          <w:w w:val="105"/>
          <w:u w:val="thick" w:color="000000"/>
        </w:rPr>
        <w:t> </w:t>
      </w:r>
      <w:r>
        <w:rPr>
          <w:color w:val="0A080A"/>
          <w:w w:val="105"/>
          <w:u w:val="thick" w:color="000000"/>
        </w:rPr>
        <w:t>PLAN</w:t>
      </w:r>
      <w:r>
        <w:rPr>
          <w:color w:val="0A080A"/>
          <w:spacing w:val="-14"/>
          <w:w w:val="105"/>
          <w:u w:val="thick" w:color="000000"/>
        </w:rPr>
        <w:t> </w:t>
      </w:r>
      <w:r>
        <w:rPr>
          <w:color w:val="0A080A"/>
          <w:w w:val="105"/>
          <w:u w:val="thick" w:color="000000"/>
        </w:rPr>
        <w:t>(RATA)</w:t>
      </w:r>
    </w:p>
    <w:p>
      <w:pPr>
        <w:pStyle w:val="BodyText"/>
        <w:rPr>
          <w:b/>
          <w:sz w:val="25"/>
        </w:rPr>
      </w:pPr>
    </w:p>
    <w:p>
      <w:pPr>
        <w:pStyle w:val="BodyText"/>
        <w:spacing w:line="252" w:lineRule="auto"/>
        <w:ind w:left="142" w:right="721" w:hanging="3"/>
      </w:pPr>
      <w:r>
        <w:rPr>
          <w:color w:val="0A080A"/>
          <w:w w:val="105"/>
        </w:rPr>
        <w:t>See CFR 75</w:t>
      </w:r>
      <w:r>
        <w:rPr>
          <w:color w:val="282636"/>
          <w:w w:val="105"/>
        </w:rPr>
        <w:t>, </w:t>
      </w:r>
      <w:r>
        <w:rPr>
          <w:color w:val="0A080A"/>
          <w:w w:val="105"/>
        </w:rPr>
        <w:t>Appendix B</w:t>
      </w:r>
      <w:r>
        <w:rPr>
          <w:color w:val="282636"/>
          <w:w w:val="105"/>
        </w:rPr>
        <w:t>, </w:t>
      </w:r>
      <w:r>
        <w:rPr>
          <w:color w:val="0A080A"/>
          <w:w w:val="105"/>
        </w:rPr>
        <w:t>Section 2</w:t>
      </w:r>
      <w:r>
        <w:rPr>
          <w:color w:val="010A23"/>
          <w:w w:val="105"/>
        </w:rPr>
        <w:t>.</w:t>
      </w:r>
      <w:r>
        <w:rPr>
          <w:color w:val="0A080A"/>
          <w:w w:val="105"/>
        </w:rPr>
        <w:t>3</w:t>
      </w:r>
      <w:r>
        <w:rPr>
          <w:color w:val="010A23"/>
          <w:w w:val="105"/>
        </w:rPr>
        <w:t>.</w:t>
      </w:r>
      <w:r>
        <w:rPr>
          <w:color w:val="0A080A"/>
          <w:w w:val="105"/>
        </w:rPr>
        <w:t>1 for Relative Accuracy Test Audit and 40 CFR 75</w:t>
      </w:r>
      <w:r>
        <w:rPr>
          <w:color w:val="3B363F"/>
          <w:w w:val="105"/>
        </w:rPr>
        <w:t>, </w:t>
      </w:r>
      <w:r>
        <w:rPr>
          <w:color w:val="0A080A"/>
          <w:w w:val="105"/>
        </w:rPr>
        <w:t>Appendix B</w:t>
      </w:r>
      <w:r>
        <w:rPr>
          <w:color w:val="282636"/>
          <w:w w:val="105"/>
        </w:rPr>
        <w:t>, </w:t>
      </w:r>
      <w:r>
        <w:rPr>
          <w:color w:val="0A080A"/>
          <w:w w:val="105"/>
        </w:rPr>
        <w:t>Section 2</w:t>
      </w:r>
      <w:r>
        <w:rPr>
          <w:color w:val="010A23"/>
          <w:w w:val="105"/>
        </w:rPr>
        <w:t>.</w:t>
      </w:r>
      <w:r>
        <w:rPr>
          <w:color w:val="0A080A"/>
          <w:w w:val="105"/>
        </w:rPr>
        <w:t>3.3 for Bias Adjustment Factor information.</w:t>
      </w:r>
    </w:p>
    <w:p>
      <w:pPr>
        <w:spacing w:after="0" w:line="252" w:lineRule="auto"/>
        <w:sectPr>
          <w:pgSz w:w="12240" w:h="15840"/>
          <w:pgMar w:header="741" w:footer="733" w:top="1260" w:bottom="920" w:left="1660" w:right="980"/>
        </w:sectPr>
      </w:pPr>
    </w:p>
    <w:p>
      <w:pPr>
        <w:pStyle w:val="BodyText"/>
        <w:rPr>
          <w:sz w:val="20"/>
        </w:rPr>
      </w:pPr>
    </w:p>
    <w:p>
      <w:pPr>
        <w:pStyle w:val="BodyText"/>
        <w:spacing w:before="7"/>
        <w:rPr>
          <w:sz w:val="19"/>
        </w:rPr>
      </w:pPr>
    </w:p>
    <w:p>
      <w:pPr>
        <w:pStyle w:val="Heading2"/>
        <w:numPr>
          <w:ilvl w:val="0"/>
          <w:numId w:val="8"/>
        </w:numPr>
        <w:tabs>
          <w:tab w:pos="481" w:val="left" w:leader="none"/>
        </w:tabs>
        <w:spacing w:line="240" w:lineRule="auto" w:before="0" w:after="0"/>
        <w:ind w:left="480" w:right="0" w:hanging="361"/>
        <w:jc w:val="left"/>
      </w:pPr>
      <w:r>
        <w:rPr>
          <w:color w:val="0A080A"/>
          <w:w w:val="105"/>
        </w:rPr>
        <w:t>MAINTENANCE</w:t>
      </w:r>
    </w:p>
    <w:p>
      <w:pPr>
        <w:pStyle w:val="BodyText"/>
        <w:spacing w:before="11"/>
        <w:rPr>
          <w:b/>
          <w:sz w:val="24"/>
        </w:rPr>
      </w:pPr>
    </w:p>
    <w:p>
      <w:pPr>
        <w:pStyle w:val="ListParagraph"/>
        <w:numPr>
          <w:ilvl w:val="1"/>
          <w:numId w:val="8"/>
        </w:numPr>
        <w:tabs>
          <w:tab w:pos="1468" w:val="left" w:leader="none"/>
          <w:tab w:pos="1469" w:val="left" w:leader="none"/>
        </w:tabs>
        <w:spacing w:line="240" w:lineRule="auto" w:before="0" w:after="0"/>
        <w:ind w:left="1468" w:right="0" w:hanging="658"/>
        <w:jc w:val="left"/>
        <w:rPr>
          <w:b/>
          <w:color w:val="0A080A"/>
          <w:sz w:val="23"/>
        </w:rPr>
      </w:pPr>
      <w:r>
        <w:rPr>
          <w:b/>
          <w:color w:val="0A080A"/>
          <w:w w:val="105"/>
          <w:sz w:val="23"/>
          <w:u w:val="thick" w:color="000000"/>
        </w:rPr>
        <w:t>GENERAL</w:t>
      </w:r>
    </w:p>
    <w:p>
      <w:pPr>
        <w:pStyle w:val="BodyText"/>
        <w:spacing w:before="11"/>
        <w:rPr>
          <w:b/>
          <w:sz w:val="24"/>
        </w:rPr>
      </w:pPr>
    </w:p>
    <w:p>
      <w:pPr>
        <w:pStyle w:val="BodyText"/>
        <w:spacing w:line="249" w:lineRule="auto"/>
        <w:ind w:left="783" w:right="122"/>
      </w:pPr>
      <w:r>
        <w:rPr>
          <w:color w:val="0A080A"/>
          <w:w w:val="105"/>
        </w:rPr>
        <w:t>Michigan Power Ltd. Partnership requires a certain level of maintenance to assure a high level of confidence in the validity of the data. A good maintenance program prevents major and costly equipment failures and is required by the applicable regulations</w:t>
      </w:r>
      <w:r>
        <w:rPr>
          <w:color w:val="010C28"/>
          <w:w w:val="105"/>
        </w:rPr>
        <w:t>.</w:t>
      </w:r>
    </w:p>
    <w:p>
      <w:pPr>
        <w:pStyle w:val="BodyText"/>
        <w:spacing w:before="1"/>
        <w:rPr>
          <w:sz w:val="24"/>
        </w:rPr>
      </w:pPr>
    </w:p>
    <w:p>
      <w:pPr>
        <w:pStyle w:val="Heading2"/>
        <w:numPr>
          <w:ilvl w:val="1"/>
          <w:numId w:val="8"/>
        </w:numPr>
        <w:tabs>
          <w:tab w:pos="1470" w:val="left" w:leader="none"/>
          <w:tab w:pos="1471" w:val="left" w:leader="none"/>
        </w:tabs>
        <w:spacing w:line="240" w:lineRule="auto" w:before="0" w:after="0"/>
        <w:ind w:left="1470" w:right="0" w:hanging="660"/>
        <w:jc w:val="left"/>
        <w:rPr>
          <w:color w:val="0A080A"/>
        </w:rPr>
      </w:pPr>
      <w:r>
        <w:rPr>
          <w:color w:val="0A080A"/>
          <w:w w:val="105"/>
          <w:u w:val="thick" w:color="000000"/>
        </w:rPr>
        <w:t>DAILY</w:t>
      </w:r>
      <w:r>
        <w:rPr>
          <w:color w:val="0A080A"/>
          <w:spacing w:val="-31"/>
          <w:w w:val="105"/>
          <w:u w:val="thick" w:color="000000"/>
        </w:rPr>
        <w:t> </w:t>
      </w:r>
      <w:r>
        <w:rPr>
          <w:color w:val="0A080A"/>
          <w:w w:val="105"/>
          <w:u w:val="thick" w:color="000000"/>
        </w:rPr>
        <w:t>CALIBRATION</w:t>
      </w:r>
      <w:r>
        <w:rPr>
          <w:color w:val="0A080A"/>
          <w:spacing w:val="-25"/>
          <w:w w:val="105"/>
          <w:u w:val="thick" w:color="000000"/>
        </w:rPr>
        <w:t> </w:t>
      </w:r>
      <w:r>
        <w:rPr>
          <w:color w:val="0A080A"/>
          <w:w w:val="105"/>
          <w:u w:val="thick" w:color="000000"/>
        </w:rPr>
        <w:t>CHECK</w:t>
      </w:r>
    </w:p>
    <w:p>
      <w:pPr>
        <w:pStyle w:val="BodyText"/>
        <w:spacing w:before="11"/>
        <w:rPr>
          <w:b/>
          <w:sz w:val="24"/>
        </w:rPr>
      </w:pPr>
    </w:p>
    <w:p>
      <w:pPr>
        <w:pStyle w:val="BodyText"/>
        <w:spacing w:line="249" w:lineRule="auto"/>
        <w:ind w:left="783" w:right="55"/>
      </w:pPr>
      <w:r>
        <w:rPr>
          <w:color w:val="0A080A"/>
          <w:w w:val="105"/>
        </w:rPr>
        <w:t>Once every day</w:t>
      </w:r>
      <w:r>
        <w:rPr>
          <w:color w:val="262634"/>
          <w:w w:val="105"/>
        </w:rPr>
        <w:t>, </w:t>
      </w:r>
      <w:r>
        <w:rPr>
          <w:color w:val="0A080A"/>
          <w:w w:val="105"/>
        </w:rPr>
        <w:t>an automatic calibration check is performed. The zeros and spans of the gas analyzers are compared to known concentrations of calibration gas</w:t>
      </w:r>
      <w:r>
        <w:rPr>
          <w:color w:val="010C28"/>
          <w:w w:val="105"/>
        </w:rPr>
        <w:t>. </w:t>
      </w:r>
      <w:r>
        <w:rPr>
          <w:color w:val="0A080A"/>
          <w:w w:val="105"/>
        </w:rPr>
        <w:t>The calibration routine is part of the system timing function programmed into the system PLC and therefore</w:t>
      </w:r>
      <w:r>
        <w:rPr>
          <w:color w:val="262634"/>
          <w:w w:val="105"/>
        </w:rPr>
        <w:t>, </w:t>
      </w:r>
      <w:r>
        <w:rPr>
          <w:color w:val="0A080A"/>
          <w:w w:val="105"/>
        </w:rPr>
        <w:t>the time and frequency of each calibration can be field set. Refer to the CISCO CEMS Operations and Maintenance Manual for further details.</w:t>
      </w:r>
    </w:p>
    <w:p>
      <w:pPr>
        <w:pStyle w:val="BodyText"/>
        <w:spacing w:before="1"/>
        <w:rPr>
          <w:sz w:val="24"/>
        </w:rPr>
      </w:pPr>
    </w:p>
    <w:p>
      <w:pPr>
        <w:pStyle w:val="Heading2"/>
        <w:ind w:left="782"/>
      </w:pPr>
      <w:r>
        <w:rPr>
          <w:color w:val="0A080A"/>
          <w:w w:val="105"/>
          <w:u w:val="thick" w:color="000000"/>
        </w:rPr>
        <w:t>Evaluation Procedure for Daily Calibration Reports 40 CFR 75:</w:t>
      </w:r>
    </w:p>
    <w:p>
      <w:pPr>
        <w:pStyle w:val="BodyText"/>
        <w:spacing w:before="11"/>
        <w:rPr>
          <w:b/>
          <w:sz w:val="24"/>
        </w:rPr>
      </w:pPr>
    </w:p>
    <w:p>
      <w:pPr>
        <w:pStyle w:val="ListParagraph"/>
        <w:numPr>
          <w:ilvl w:val="0"/>
          <w:numId w:val="14"/>
        </w:numPr>
        <w:tabs>
          <w:tab w:pos="1563" w:val="left" w:leader="none"/>
        </w:tabs>
        <w:spacing w:line="249" w:lineRule="auto" w:before="0" w:after="0"/>
        <w:ind w:left="1557" w:right="439" w:hanging="355"/>
        <w:jc w:val="left"/>
        <w:rPr>
          <w:sz w:val="23"/>
        </w:rPr>
      </w:pPr>
      <w:r>
        <w:rPr>
          <w:color w:val="0A080A"/>
          <w:w w:val="105"/>
          <w:sz w:val="23"/>
        </w:rPr>
        <w:t>At</w:t>
      </w:r>
      <w:r>
        <w:rPr>
          <w:color w:val="0A080A"/>
          <w:spacing w:val="-8"/>
          <w:w w:val="105"/>
          <w:sz w:val="23"/>
        </w:rPr>
        <w:t> </w:t>
      </w:r>
      <w:r>
        <w:rPr>
          <w:color w:val="0A080A"/>
          <w:w w:val="105"/>
          <w:sz w:val="23"/>
        </w:rPr>
        <w:t>the</w:t>
      </w:r>
      <w:r>
        <w:rPr>
          <w:color w:val="0A080A"/>
          <w:spacing w:val="-14"/>
          <w:w w:val="105"/>
          <w:sz w:val="23"/>
        </w:rPr>
        <w:t> </w:t>
      </w:r>
      <w:r>
        <w:rPr>
          <w:color w:val="0A080A"/>
          <w:w w:val="105"/>
          <w:sz w:val="23"/>
        </w:rPr>
        <w:t>same</w:t>
      </w:r>
      <w:r>
        <w:rPr>
          <w:color w:val="0A080A"/>
          <w:spacing w:val="-12"/>
          <w:w w:val="105"/>
          <w:sz w:val="23"/>
        </w:rPr>
        <w:t> </w:t>
      </w:r>
      <w:r>
        <w:rPr>
          <w:color w:val="0A080A"/>
          <w:w w:val="105"/>
          <w:sz w:val="23"/>
        </w:rPr>
        <w:t>time</w:t>
      </w:r>
      <w:r>
        <w:rPr>
          <w:color w:val="0A080A"/>
          <w:spacing w:val="-9"/>
          <w:w w:val="105"/>
          <w:sz w:val="23"/>
        </w:rPr>
        <w:t> </w:t>
      </w:r>
      <w:r>
        <w:rPr>
          <w:color w:val="0A080A"/>
          <w:w w:val="105"/>
          <w:sz w:val="23"/>
        </w:rPr>
        <w:t>each</w:t>
      </w:r>
      <w:r>
        <w:rPr>
          <w:color w:val="0A080A"/>
          <w:spacing w:val="-7"/>
          <w:w w:val="105"/>
          <w:sz w:val="23"/>
        </w:rPr>
        <w:t> </w:t>
      </w:r>
      <w:r>
        <w:rPr>
          <w:color w:val="0A080A"/>
          <w:w w:val="105"/>
          <w:sz w:val="23"/>
        </w:rPr>
        <w:t>day</w:t>
      </w:r>
      <w:r>
        <w:rPr>
          <w:color w:val="262634"/>
          <w:w w:val="105"/>
          <w:sz w:val="23"/>
        </w:rPr>
        <w:t>,</w:t>
      </w:r>
      <w:r>
        <w:rPr>
          <w:color w:val="262634"/>
          <w:spacing w:val="-14"/>
          <w:w w:val="105"/>
          <w:sz w:val="23"/>
        </w:rPr>
        <w:t> </w:t>
      </w:r>
      <w:r>
        <w:rPr>
          <w:color w:val="0A080A"/>
          <w:w w:val="105"/>
          <w:sz w:val="23"/>
        </w:rPr>
        <w:t>the</w:t>
      </w:r>
      <w:r>
        <w:rPr>
          <w:color w:val="0A080A"/>
          <w:spacing w:val="-10"/>
          <w:w w:val="105"/>
          <w:sz w:val="23"/>
        </w:rPr>
        <w:t> </w:t>
      </w:r>
      <w:r>
        <w:rPr>
          <w:color w:val="0A080A"/>
          <w:w w:val="105"/>
          <w:sz w:val="23"/>
        </w:rPr>
        <w:t>PLC</w:t>
      </w:r>
      <w:r>
        <w:rPr>
          <w:color w:val="0A080A"/>
          <w:spacing w:val="-8"/>
          <w:w w:val="105"/>
          <w:sz w:val="23"/>
        </w:rPr>
        <w:t> </w:t>
      </w:r>
      <w:r>
        <w:rPr>
          <w:color w:val="0A080A"/>
          <w:w w:val="105"/>
          <w:sz w:val="23"/>
        </w:rPr>
        <w:t>is</w:t>
      </w:r>
      <w:r>
        <w:rPr>
          <w:color w:val="0A080A"/>
          <w:spacing w:val="-15"/>
          <w:w w:val="105"/>
          <w:sz w:val="23"/>
        </w:rPr>
        <w:t> </w:t>
      </w:r>
      <w:r>
        <w:rPr>
          <w:color w:val="0A080A"/>
          <w:w w:val="105"/>
          <w:sz w:val="23"/>
        </w:rPr>
        <w:t>programmed</w:t>
      </w:r>
      <w:r>
        <w:rPr>
          <w:color w:val="0A080A"/>
          <w:spacing w:val="11"/>
          <w:w w:val="105"/>
          <w:sz w:val="23"/>
        </w:rPr>
        <w:t> </w:t>
      </w:r>
      <w:r>
        <w:rPr>
          <w:color w:val="0A080A"/>
          <w:w w:val="105"/>
          <w:sz w:val="23"/>
        </w:rPr>
        <w:t>to</w:t>
      </w:r>
      <w:r>
        <w:rPr>
          <w:color w:val="0A080A"/>
          <w:spacing w:val="-9"/>
          <w:w w:val="105"/>
          <w:sz w:val="23"/>
        </w:rPr>
        <w:t> </w:t>
      </w:r>
      <w:r>
        <w:rPr>
          <w:color w:val="0A080A"/>
          <w:w w:val="105"/>
          <w:sz w:val="23"/>
        </w:rPr>
        <w:t>initiate</w:t>
      </w:r>
      <w:r>
        <w:rPr>
          <w:color w:val="0A080A"/>
          <w:spacing w:val="-8"/>
          <w:w w:val="105"/>
          <w:sz w:val="23"/>
        </w:rPr>
        <w:t> </w:t>
      </w:r>
      <w:r>
        <w:rPr>
          <w:color w:val="0A080A"/>
          <w:w w:val="105"/>
          <w:sz w:val="23"/>
        </w:rPr>
        <w:t>an</w:t>
      </w:r>
      <w:r>
        <w:rPr>
          <w:color w:val="0A080A"/>
          <w:spacing w:val="-15"/>
          <w:w w:val="105"/>
          <w:sz w:val="23"/>
        </w:rPr>
        <w:t> </w:t>
      </w:r>
      <w:r>
        <w:rPr>
          <w:color w:val="0A080A"/>
          <w:w w:val="105"/>
          <w:sz w:val="23"/>
        </w:rPr>
        <w:t>automatic</w:t>
      </w:r>
      <w:r>
        <w:rPr>
          <w:color w:val="0A080A"/>
          <w:spacing w:val="0"/>
          <w:w w:val="105"/>
          <w:sz w:val="23"/>
        </w:rPr>
        <w:t> </w:t>
      </w:r>
      <w:r>
        <w:rPr>
          <w:color w:val="0A080A"/>
          <w:w w:val="105"/>
          <w:sz w:val="23"/>
        </w:rPr>
        <w:t>calibration check. The results of these checks are printed on the Daily Calibration </w:t>
      </w:r>
      <w:r>
        <w:rPr>
          <w:color w:val="0A080A"/>
          <w:spacing w:val="-3"/>
          <w:w w:val="105"/>
          <w:sz w:val="23"/>
        </w:rPr>
        <w:t>Reports</w:t>
      </w:r>
      <w:r>
        <w:rPr>
          <w:color w:val="010C28"/>
          <w:spacing w:val="-3"/>
          <w:w w:val="105"/>
          <w:sz w:val="23"/>
        </w:rPr>
        <w:t>. </w:t>
      </w:r>
      <w:r>
        <w:rPr>
          <w:color w:val="0A080A"/>
          <w:w w:val="105"/>
          <w:sz w:val="23"/>
        </w:rPr>
        <w:t>All monitor</w:t>
      </w:r>
      <w:r>
        <w:rPr>
          <w:color w:val="0A080A"/>
          <w:spacing w:val="-4"/>
          <w:w w:val="105"/>
          <w:sz w:val="23"/>
        </w:rPr>
        <w:t> </w:t>
      </w:r>
      <w:r>
        <w:rPr>
          <w:color w:val="0A080A"/>
          <w:w w:val="105"/>
          <w:sz w:val="23"/>
        </w:rPr>
        <w:t>values</w:t>
      </w:r>
      <w:r>
        <w:rPr>
          <w:color w:val="0A080A"/>
          <w:spacing w:val="-5"/>
          <w:w w:val="105"/>
          <w:sz w:val="23"/>
        </w:rPr>
        <w:t> </w:t>
      </w:r>
      <w:r>
        <w:rPr>
          <w:color w:val="0A080A"/>
          <w:w w:val="105"/>
          <w:sz w:val="23"/>
        </w:rPr>
        <w:t>are</w:t>
      </w:r>
      <w:r>
        <w:rPr>
          <w:color w:val="0A080A"/>
          <w:spacing w:val="-9"/>
          <w:w w:val="105"/>
          <w:sz w:val="23"/>
        </w:rPr>
        <w:t> </w:t>
      </w:r>
      <w:r>
        <w:rPr>
          <w:color w:val="0A080A"/>
          <w:w w:val="105"/>
          <w:sz w:val="23"/>
        </w:rPr>
        <w:t>printed</w:t>
      </w:r>
      <w:r>
        <w:rPr>
          <w:color w:val="010C28"/>
          <w:w w:val="105"/>
          <w:sz w:val="23"/>
        </w:rPr>
        <w:t>.</w:t>
      </w:r>
      <w:r>
        <w:rPr>
          <w:color w:val="010C28"/>
          <w:spacing w:val="-11"/>
          <w:w w:val="105"/>
          <w:sz w:val="23"/>
        </w:rPr>
        <w:t> </w:t>
      </w:r>
      <w:r>
        <w:rPr>
          <w:color w:val="0A080A"/>
          <w:w w:val="105"/>
          <w:sz w:val="23"/>
        </w:rPr>
        <w:t>(See</w:t>
      </w:r>
      <w:r>
        <w:rPr>
          <w:color w:val="0A080A"/>
          <w:spacing w:val="-6"/>
          <w:w w:val="105"/>
          <w:sz w:val="23"/>
        </w:rPr>
        <w:t> </w:t>
      </w:r>
      <w:r>
        <w:rPr>
          <w:color w:val="0A080A"/>
          <w:w w:val="105"/>
          <w:sz w:val="23"/>
        </w:rPr>
        <w:t>sample</w:t>
      </w:r>
      <w:r>
        <w:rPr>
          <w:color w:val="0A080A"/>
          <w:spacing w:val="-2"/>
          <w:w w:val="105"/>
          <w:sz w:val="23"/>
        </w:rPr>
        <w:t> </w:t>
      </w:r>
      <w:r>
        <w:rPr>
          <w:color w:val="0A080A"/>
          <w:w w:val="105"/>
          <w:sz w:val="23"/>
        </w:rPr>
        <w:t>reports in</w:t>
      </w:r>
      <w:r>
        <w:rPr>
          <w:color w:val="0A080A"/>
          <w:spacing w:val="-13"/>
          <w:w w:val="105"/>
          <w:sz w:val="23"/>
        </w:rPr>
        <w:t> </w:t>
      </w:r>
      <w:r>
        <w:rPr>
          <w:color w:val="0A080A"/>
          <w:w w:val="105"/>
          <w:sz w:val="23"/>
        </w:rPr>
        <w:t>Example</w:t>
      </w:r>
      <w:r>
        <w:rPr>
          <w:color w:val="0A080A"/>
          <w:spacing w:val="5"/>
          <w:w w:val="105"/>
          <w:sz w:val="23"/>
        </w:rPr>
        <w:t> </w:t>
      </w:r>
      <w:r>
        <w:rPr>
          <w:color w:val="0A080A"/>
          <w:w w:val="105"/>
          <w:sz w:val="23"/>
        </w:rPr>
        <w:t>Form</w:t>
      </w:r>
      <w:r>
        <w:rPr>
          <w:color w:val="0A080A"/>
          <w:spacing w:val="-10"/>
          <w:w w:val="105"/>
          <w:sz w:val="23"/>
        </w:rPr>
        <w:t> </w:t>
      </w:r>
      <w:r>
        <w:rPr>
          <w:color w:val="0A080A"/>
          <w:w w:val="105"/>
          <w:sz w:val="23"/>
        </w:rPr>
        <w:t>4</w:t>
      </w:r>
      <w:r>
        <w:rPr>
          <w:color w:val="0A080A"/>
          <w:spacing w:val="-12"/>
          <w:w w:val="105"/>
          <w:sz w:val="23"/>
        </w:rPr>
        <w:t> </w:t>
      </w:r>
      <w:r>
        <w:rPr>
          <w:color w:val="0A080A"/>
          <w:w w:val="105"/>
          <w:sz w:val="23"/>
        </w:rPr>
        <w:t>of</w:t>
      </w:r>
      <w:r>
        <w:rPr>
          <w:color w:val="0A080A"/>
          <w:spacing w:val="-10"/>
          <w:w w:val="105"/>
          <w:sz w:val="23"/>
        </w:rPr>
        <w:t> </w:t>
      </w:r>
      <w:r>
        <w:rPr>
          <w:color w:val="0A080A"/>
          <w:w w:val="105"/>
          <w:sz w:val="23"/>
        </w:rPr>
        <w:t>this</w:t>
      </w:r>
      <w:r>
        <w:rPr>
          <w:color w:val="0A080A"/>
          <w:spacing w:val="-8"/>
          <w:w w:val="105"/>
          <w:sz w:val="23"/>
        </w:rPr>
        <w:t> </w:t>
      </w:r>
      <w:r>
        <w:rPr>
          <w:color w:val="0A080A"/>
          <w:w w:val="105"/>
          <w:sz w:val="23"/>
        </w:rPr>
        <w:t>plan)</w:t>
      </w:r>
      <w:r>
        <w:rPr>
          <w:color w:val="010C28"/>
          <w:w w:val="105"/>
          <w:sz w:val="23"/>
        </w:rPr>
        <w:t>.</w:t>
      </w:r>
    </w:p>
    <w:p>
      <w:pPr>
        <w:pStyle w:val="BodyText"/>
        <w:rPr>
          <w:sz w:val="24"/>
        </w:rPr>
      </w:pPr>
    </w:p>
    <w:p>
      <w:pPr>
        <w:pStyle w:val="ListParagraph"/>
        <w:numPr>
          <w:ilvl w:val="0"/>
          <w:numId w:val="14"/>
        </w:numPr>
        <w:tabs>
          <w:tab w:pos="1562" w:val="left" w:leader="none"/>
        </w:tabs>
        <w:spacing w:line="252" w:lineRule="auto" w:before="1" w:after="0"/>
        <w:ind w:left="1560" w:right="1431" w:hanging="361"/>
        <w:jc w:val="left"/>
        <w:rPr>
          <w:sz w:val="23"/>
        </w:rPr>
      </w:pPr>
      <w:r>
        <w:rPr>
          <w:color w:val="0A080A"/>
          <w:w w:val="105"/>
          <w:sz w:val="23"/>
        </w:rPr>
        <w:t>Collect</w:t>
      </w:r>
      <w:r>
        <w:rPr>
          <w:color w:val="0A080A"/>
          <w:spacing w:val="-4"/>
          <w:w w:val="105"/>
          <w:sz w:val="23"/>
        </w:rPr>
        <w:t> </w:t>
      </w:r>
      <w:r>
        <w:rPr>
          <w:color w:val="0A080A"/>
          <w:w w:val="105"/>
          <w:sz w:val="23"/>
        </w:rPr>
        <w:t>the</w:t>
      </w:r>
      <w:r>
        <w:rPr>
          <w:color w:val="0A080A"/>
          <w:spacing w:val="-11"/>
          <w:w w:val="105"/>
          <w:sz w:val="23"/>
        </w:rPr>
        <w:t> </w:t>
      </w:r>
      <w:r>
        <w:rPr>
          <w:color w:val="0A080A"/>
          <w:w w:val="105"/>
          <w:sz w:val="23"/>
        </w:rPr>
        <w:t>daily</w:t>
      </w:r>
      <w:r>
        <w:rPr>
          <w:color w:val="0A080A"/>
          <w:spacing w:val="-8"/>
          <w:w w:val="105"/>
          <w:sz w:val="23"/>
        </w:rPr>
        <w:t> </w:t>
      </w:r>
      <w:r>
        <w:rPr>
          <w:color w:val="0A080A"/>
          <w:w w:val="105"/>
          <w:sz w:val="23"/>
        </w:rPr>
        <w:t>calibration</w:t>
      </w:r>
      <w:r>
        <w:rPr>
          <w:color w:val="0A080A"/>
          <w:spacing w:val="-5"/>
          <w:w w:val="105"/>
          <w:sz w:val="23"/>
        </w:rPr>
        <w:t> </w:t>
      </w:r>
      <w:r>
        <w:rPr>
          <w:color w:val="0A080A"/>
          <w:w w:val="105"/>
          <w:sz w:val="23"/>
        </w:rPr>
        <w:t>reports</w:t>
      </w:r>
      <w:r>
        <w:rPr>
          <w:color w:val="0A080A"/>
          <w:spacing w:val="-6"/>
          <w:w w:val="105"/>
          <w:sz w:val="23"/>
        </w:rPr>
        <w:t> </w:t>
      </w:r>
      <w:r>
        <w:rPr>
          <w:color w:val="0A080A"/>
          <w:w w:val="105"/>
          <w:sz w:val="23"/>
        </w:rPr>
        <w:t>and</w:t>
      </w:r>
      <w:r>
        <w:rPr>
          <w:color w:val="0A080A"/>
          <w:spacing w:val="-13"/>
          <w:w w:val="105"/>
          <w:sz w:val="23"/>
        </w:rPr>
        <w:t> </w:t>
      </w:r>
      <w:r>
        <w:rPr>
          <w:color w:val="0A080A"/>
          <w:w w:val="105"/>
          <w:sz w:val="23"/>
        </w:rPr>
        <w:t>alarm</w:t>
      </w:r>
      <w:r>
        <w:rPr>
          <w:color w:val="0A080A"/>
          <w:spacing w:val="-9"/>
          <w:w w:val="105"/>
          <w:sz w:val="23"/>
        </w:rPr>
        <w:t> </w:t>
      </w:r>
      <w:r>
        <w:rPr>
          <w:color w:val="0A080A"/>
          <w:w w:val="105"/>
          <w:sz w:val="23"/>
        </w:rPr>
        <w:t>printouts</w:t>
      </w:r>
      <w:r>
        <w:rPr>
          <w:color w:val="0A080A"/>
          <w:spacing w:val="-7"/>
          <w:w w:val="105"/>
          <w:sz w:val="23"/>
        </w:rPr>
        <w:t> </w:t>
      </w:r>
      <w:r>
        <w:rPr>
          <w:color w:val="0A080A"/>
          <w:w w:val="105"/>
          <w:sz w:val="23"/>
        </w:rPr>
        <w:t>(See</w:t>
      </w:r>
      <w:r>
        <w:rPr>
          <w:color w:val="0A080A"/>
          <w:spacing w:val="-13"/>
          <w:w w:val="105"/>
          <w:sz w:val="23"/>
        </w:rPr>
        <w:t> </w:t>
      </w:r>
      <w:r>
        <w:rPr>
          <w:color w:val="0A080A"/>
          <w:w w:val="105"/>
          <w:sz w:val="23"/>
        </w:rPr>
        <w:t>Organizational Responsibilities</w:t>
      </w:r>
      <w:r>
        <w:rPr>
          <w:color w:val="0A080A"/>
          <w:spacing w:val="-31"/>
          <w:w w:val="105"/>
          <w:sz w:val="23"/>
        </w:rPr>
        <w:t> </w:t>
      </w:r>
      <w:r>
        <w:rPr>
          <w:color w:val="0A080A"/>
          <w:w w:val="105"/>
          <w:sz w:val="23"/>
        </w:rPr>
        <w:t>section)</w:t>
      </w:r>
      <w:r>
        <w:rPr>
          <w:color w:val="010C28"/>
          <w:w w:val="105"/>
          <w:sz w:val="23"/>
        </w:rPr>
        <w:t>.</w:t>
      </w:r>
    </w:p>
    <w:p>
      <w:pPr>
        <w:pStyle w:val="BodyText"/>
        <w:spacing w:before="10"/>
      </w:pPr>
    </w:p>
    <w:p>
      <w:pPr>
        <w:pStyle w:val="ListParagraph"/>
        <w:numPr>
          <w:ilvl w:val="0"/>
          <w:numId w:val="14"/>
        </w:numPr>
        <w:tabs>
          <w:tab w:pos="1563" w:val="left" w:leader="none"/>
        </w:tabs>
        <w:spacing w:line="249" w:lineRule="auto" w:before="0" w:after="0"/>
        <w:ind w:left="1560" w:right="134" w:hanging="360"/>
        <w:jc w:val="left"/>
        <w:rPr>
          <w:sz w:val="23"/>
        </w:rPr>
      </w:pPr>
      <w:r>
        <w:rPr>
          <w:color w:val="0A080A"/>
          <w:w w:val="105"/>
          <w:sz w:val="23"/>
        </w:rPr>
        <w:t>Analyze the Daily Calibration Reports and Alarm Printouts (See Organizational Responsibilities</w:t>
      </w:r>
      <w:r>
        <w:rPr>
          <w:color w:val="0A080A"/>
          <w:spacing w:val="-21"/>
          <w:w w:val="105"/>
          <w:sz w:val="23"/>
        </w:rPr>
        <w:t> </w:t>
      </w:r>
      <w:r>
        <w:rPr>
          <w:color w:val="0A080A"/>
          <w:w w:val="105"/>
          <w:sz w:val="23"/>
        </w:rPr>
        <w:t>Section).</w:t>
      </w:r>
      <w:r>
        <w:rPr>
          <w:color w:val="0A080A"/>
          <w:spacing w:val="-18"/>
          <w:w w:val="105"/>
          <w:sz w:val="23"/>
        </w:rPr>
        <w:t> </w:t>
      </w:r>
      <w:r>
        <w:rPr>
          <w:rFonts w:ascii="Arial"/>
          <w:color w:val="0A080A"/>
          <w:w w:val="105"/>
          <w:sz w:val="22"/>
        </w:rPr>
        <w:t>If</w:t>
      </w:r>
      <w:r>
        <w:rPr>
          <w:rFonts w:ascii="Arial"/>
          <w:color w:val="0A080A"/>
          <w:spacing w:val="16"/>
          <w:w w:val="105"/>
          <w:sz w:val="22"/>
        </w:rPr>
        <w:t> </w:t>
      </w:r>
      <w:r>
        <w:rPr>
          <w:color w:val="0A080A"/>
          <w:w w:val="105"/>
          <w:sz w:val="23"/>
        </w:rPr>
        <w:t>the</w:t>
      </w:r>
      <w:r>
        <w:rPr>
          <w:color w:val="0A080A"/>
          <w:spacing w:val="-16"/>
          <w:w w:val="105"/>
          <w:sz w:val="23"/>
        </w:rPr>
        <w:t> </w:t>
      </w:r>
      <w:r>
        <w:rPr>
          <w:color w:val="0A080A"/>
          <w:w w:val="105"/>
          <w:sz w:val="23"/>
        </w:rPr>
        <w:t>monitors</w:t>
      </w:r>
      <w:r>
        <w:rPr>
          <w:color w:val="0A080A"/>
          <w:spacing w:val="-5"/>
          <w:w w:val="105"/>
          <w:sz w:val="23"/>
        </w:rPr>
        <w:t> </w:t>
      </w:r>
      <w:r>
        <w:rPr>
          <w:color w:val="0A080A"/>
          <w:w w:val="105"/>
          <w:sz w:val="23"/>
        </w:rPr>
        <w:t>or</w:t>
      </w:r>
      <w:r>
        <w:rPr>
          <w:color w:val="0A080A"/>
          <w:spacing w:val="-16"/>
          <w:w w:val="105"/>
          <w:sz w:val="23"/>
        </w:rPr>
        <w:t> </w:t>
      </w:r>
      <w:r>
        <w:rPr>
          <w:color w:val="0A080A"/>
          <w:w w:val="105"/>
          <w:sz w:val="23"/>
        </w:rPr>
        <w:t>analyzers</w:t>
      </w:r>
      <w:r>
        <w:rPr>
          <w:color w:val="0A080A"/>
          <w:spacing w:val="-4"/>
          <w:w w:val="105"/>
          <w:sz w:val="23"/>
        </w:rPr>
        <w:t> </w:t>
      </w:r>
      <w:r>
        <w:rPr>
          <w:color w:val="0A080A"/>
          <w:w w:val="105"/>
          <w:sz w:val="23"/>
        </w:rPr>
        <w:t>are</w:t>
      </w:r>
      <w:r>
        <w:rPr>
          <w:color w:val="0A080A"/>
          <w:spacing w:val="-19"/>
          <w:w w:val="105"/>
          <w:sz w:val="23"/>
        </w:rPr>
        <w:t> </w:t>
      </w:r>
      <w:r>
        <w:rPr>
          <w:color w:val="0A080A"/>
          <w:w w:val="105"/>
          <w:sz w:val="23"/>
        </w:rPr>
        <w:t>operating</w:t>
      </w:r>
      <w:r>
        <w:rPr>
          <w:color w:val="0A080A"/>
          <w:spacing w:val="-3"/>
          <w:w w:val="105"/>
          <w:sz w:val="23"/>
        </w:rPr>
        <w:t> </w:t>
      </w:r>
      <w:r>
        <w:rPr>
          <w:color w:val="0A080A"/>
          <w:w w:val="105"/>
          <w:sz w:val="23"/>
        </w:rPr>
        <w:t>within</w:t>
      </w:r>
      <w:r>
        <w:rPr>
          <w:color w:val="0A080A"/>
          <w:spacing w:val="-10"/>
          <w:w w:val="105"/>
          <w:sz w:val="23"/>
        </w:rPr>
        <w:t> </w:t>
      </w:r>
      <w:r>
        <w:rPr>
          <w:color w:val="0A080A"/>
          <w:w w:val="105"/>
          <w:sz w:val="23"/>
        </w:rPr>
        <w:t>specifications</w:t>
      </w:r>
      <w:r>
        <w:rPr>
          <w:color w:val="0A080A"/>
          <w:spacing w:val="-37"/>
          <w:w w:val="105"/>
          <w:sz w:val="23"/>
        </w:rPr>
        <w:t> </w:t>
      </w:r>
      <w:r>
        <w:rPr>
          <w:color w:val="262634"/>
          <w:w w:val="105"/>
          <w:sz w:val="23"/>
        </w:rPr>
        <w:t>,</w:t>
      </w:r>
      <w:r>
        <w:rPr>
          <w:color w:val="0A080A"/>
          <w:w w:val="105"/>
          <w:sz w:val="23"/>
        </w:rPr>
        <w:t> the Example Daily Preventative Checklist (Example Form 3 of this plan) is completed to indicate that the calibration check is ok. </w:t>
      </w:r>
      <w:r>
        <w:rPr>
          <w:rFonts w:ascii="Arial"/>
          <w:color w:val="0A080A"/>
          <w:w w:val="105"/>
          <w:sz w:val="22"/>
        </w:rPr>
        <w:t>If </w:t>
      </w:r>
      <w:r>
        <w:rPr>
          <w:color w:val="0A080A"/>
          <w:w w:val="105"/>
          <w:sz w:val="23"/>
        </w:rPr>
        <w:t>any problems are noted in any step of the process</w:t>
      </w:r>
      <w:r>
        <w:rPr>
          <w:color w:val="262634"/>
          <w:w w:val="105"/>
          <w:sz w:val="23"/>
        </w:rPr>
        <w:t>, </w:t>
      </w:r>
      <w:r>
        <w:rPr>
          <w:color w:val="0A080A"/>
          <w:w w:val="105"/>
          <w:sz w:val="23"/>
        </w:rPr>
        <w:t>immediately initiate corrective action to repair the component or analyzer (See Organizational Responsibilities </w:t>
      </w:r>
      <w:r>
        <w:rPr>
          <w:color w:val="0A080A"/>
          <w:spacing w:val="-4"/>
          <w:w w:val="105"/>
          <w:sz w:val="23"/>
        </w:rPr>
        <w:t>Section)</w:t>
      </w:r>
      <w:r>
        <w:rPr>
          <w:color w:val="010C28"/>
          <w:spacing w:val="-4"/>
          <w:w w:val="105"/>
          <w:sz w:val="23"/>
        </w:rPr>
        <w:t>. </w:t>
      </w:r>
      <w:r>
        <w:rPr>
          <w:color w:val="0A080A"/>
          <w:w w:val="105"/>
          <w:sz w:val="23"/>
        </w:rPr>
        <w:t>All corrective actions must be documented</w:t>
      </w:r>
      <w:r>
        <w:rPr>
          <w:color w:val="262634"/>
          <w:w w:val="105"/>
          <w:sz w:val="23"/>
        </w:rPr>
        <w:t>,</w:t>
      </w:r>
      <w:r>
        <w:rPr>
          <w:color w:val="0A080A"/>
          <w:w w:val="105"/>
          <w:sz w:val="23"/>
        </w:rPr>
        <w:t> including problem description</w:t>
      </w:r>
      <w:r>
        <w:rPr>
          <w:color w:val="262634"/>
          <w:w w:val="105"/>
          <w:sz w:val="23"/>
        </w:rPr>
        <w:t>, </w:t>
      </w:r>
      <w:r>
        <w:rPr>
          <w:color w:val="0A080A"/>
          <w:w w:val="105"/>
          <w:sz w:val="23"/>
        </w:rPr>
        <w:t>actions </w:t>
      </w:r>
      <w:r>
        <w:rPr>
          <w:color w:val="0A080A"/>
          <w:spacing w:val="-3"/>
          <w:w w:val="105"/>
          <w:sz w:val="23"/>
        </w:rPr>
        <w:t>taken</w:t>
      </w:r>
      <w:r>
        <w:rPr>
          <w:color w:val="262634"/>
          <w:spacing w:val="-3"/>
          <w:w w:val="105"/>
          <w:sz w:val="23"/>
        </w:rPr>
        <w:t>, </w:t>
      </w:r>
      <w:r>
        <w:rPr>
          <w:color w:val="0A080A"/>
          <w:w w:val="105"/>
          <w:sz w:val="23"/>
        </w:rPr>
        <w:t>and as-left</w:t>
      </w:r>
      <w:r>
        <w:rPr>
          <w:color w:val="0A080A"/>
          <w:spacing w:val="-7"/>
          <w:w w:val="105"/>
          <w:sz w:val="23"/>
        </w:rPr>
        <w:t> </w:t>
      </w:r>
      <w:r>
        <w:rPr>
          <w:color w:val="0A080A"/>
          <w:spacing w:val="-5"/>
          <w:w w:val="105"/>
          <w:sz w:val="23"/>
        </w:rPr>
        <w:t>condition</w:t>
      </w:r>
      <w:r>
        <w:rPr>
          <w:color w:val="010C28"/>
          <w:spacing w:val="-5"/>
          <w:w w:val="105"/>
          <w:sz w:val="23"/>
        </w:rPr>
        <w:t>.</w:t>
      </w:r>
    </w:p>
    <w:p>
      <w:pPr>
        <w:pStyle w:val="BodyText"/>
        <w:rPr>
          <w:sz w:val="24"/>
        </w:rPr>
      </w:pPr>
    </w:p>
    <w:p>
      <w:pPr>
        <w:pStyle w:val="ListParagraph"/>
        <w:numPr>
          <w:ilvl w:val="0"/>
          <w:numId w:val="14"/>
        </w:numPr>
        <w:tabs>
          <w:tab w:pos="1563" w:val="left" w:leader="none"/>
        </w:tabs>
        <w:spacing w:line="247" w:lineRule="auto" w:before="1" w:after="0"/>
        <w:ind w:left="1562" w:right="410" w:hanging="361"/>
        <w:jc w:val="left"/>
        <w:rPr>
          <w:sz w:val="23"/>
        </w:rPr>
      </w:pPr>
      <w:r>
        <w:rPr>
          <w:color w:val="0A080A"/>
          <w:w w:val="105"/>
          <w:sz w:val="23"/>
        </w:rPr>
        <w:t>An</w:t>
      </w:r>
      <w:r>
        <w:rPr>
          <w:color w:val="0A080A"/>
          <w:spacing w:val="-13"/>
          <w:w w:val="105"/>
          <w:sz w:val="23"/>
        </w:rPr>
        <w:t> </w:t>
      </w:r>
      <w:r>
        <w:rPr>
          <w:color w:val="0A080A"/>
          <w:w w:val="105"/>
          <w:sz w:val="23"/>
        </w:rPr>
        <w:t>automatic</w:t>
      </w:r>
      <w:r>
        <w:rPr>
          <w:color w:val="0A080A"/>
          <w:spacing w:val="-7"/>
          <w:w w:val="105"/>
          <w:sz w:val="23"/>
        </w:rPr>
        <w:t> </w:t>
      </w:r>
      <w:r>
        <w:rPr>
          <w:color w:val="0A080A"/>
          <w:w w:val="105"/>
          <w:sz w:val="23"/>
        </w:rPr>
        <w:t>calibration</w:t>
      </w:r>
      <w:r>
        <w:rPr>
          <w:color w:val="0A080A"/>
          <w:spacing w:val="-1"/>
          <w:w w:val="105"/>
          <w:sz w:val="23"/>
        </w:rPr>
        <w:t> </w:t>
      </w:r>
      <w:r>
        <w:rPr>
          <w:color w:val="0A080A"/>
          <w:w w:val="105"/>
          <w:sz w:val="23"/>
        </w:rPr>
        <w:t>check</w:t>
      </w:r>
      <w:r>
        <w:rPr>
          <w:color w:val="0A080A"/>
          <w:spacing w:val="-5"/>
          <w:w w:val="105"/>
          <w:sz w:val="23"/>
        </w:rPr>
        <w:t> </w:t>
      </w:r>
      <w:r>
        <w:rPr>
          <w:color w:val="0A080A"/>
          <w:w w:val="105"/>
          <w:sz w:val="23"/>
        </w:rPr>
        <w:t>is</w:t>
      </w:r>
      <w:r>
        <w:rPr>
          <w:color w:val="0A080A"/>
          <w:spacing w:val="-18"/>
          <w:w w:val="105"/>
          <w:sz w:val="23"/>
        </w:rPr>
        <w:t> </w:t>
      </w:r>
      <w:r>
        <w:rPr>
          <w:color w:val="0A080A"/>
          <w:w w:val="105"/>
          <w:sz w:val="23"/>
        </w:rPr>
        <w:t>always</w:t>
      </w:r>
      <w:r>
        <w:rPr>
          <w:color w:val="0A080A"/>
          <w:spacing w:val="-13"/>
          <w:w w:val="105"/>
          <w:sz w:val="23"/>
        </w:rPr>
        <w:t> </w:t>
      </w:r>
      <w:r>
        <w:rPr>
          <w:color w:val="0A080A"/>
          <w:w w:val="105"/>
          <w:sz w:val="23"/>
        </w:rPr>
        <w:t>required</w:t>
      </w:r>
      <w:r>
        <w:rPr>
          <w:color w:val="0A080A"/>
          <w:spacing w:val="-7"/>
          <w:w w:val="105"/>
          <w:sz w:val="23"/>
        </w:rPr>
        <w:t> </w:t>
      </w:r>
      <w:r>
        <w:rPr>
          <w:color w:val="0A080A"/>
          <w:w w:val="105"/>
          <w:sz w:val="23"/>
        </w:rPr>
        <w:t>after</w:t>
      </w:r>
      <w:r>
        <w:rPr>
          <w:color w:val="0A080A"/>
          <w:spacing w:val="-15"/>
          <w:w w:val="105"/>
          <w:sz w:val="23"/>
        </w:rPr>
        <w:t> </w:t>
      </w:r>
      <w:r>
        <w:rPr>
          <w:color w:val="0A080A"/>
          <w:w w:val="105"/>
          <w:sz w:val="23"/>
        </w:rPr>
        <w:t>CEMS</w:t>
      </w:r>
      <w:r>
        <w:rPr>
          <w:color w:val="0A080A"/>
          <w:spacing w:val="-10"/>
          <w:w w:val="105"/>
          <w:sz w:val="23"/>
        </w:rPr>
        <w:t> </w:t>
      </w:r>
      <w:r>
        <w:rPr>
          <w:color w:val="0A080A"/>
          <w:w w:val="105"/>
          <w:sz w:val="23"/>
        </w:rPr>
        <w:t>maintenance</w:t>
      </w:r>
      <w:r>
        <w:rPr>
          <w:color w:val="0A080A"/>
          <w:spacing w:val="0"/>
          <w:w w:val="105"/>
          <w:sz w:val="23"/>
        </w:rPr>
        <w:t> </w:t>
      </w:r>
      <w:r>
        <w:rPr>
          <w:color w:val="0A080A"/>
          <w:w w:val="105"/>
          <w:sz w:val="23"/>
        </w:rPr>
        <w:t>to</w:t>
      </w:r>
      <w:r>
        <w:rPr>
          <w:color w:val="0A080A"/>
          <w:spacing w:val="-16"/>
          <w:w w:val="105"/>
          <w:sz w:val="23"/>
        </w:rPr>
        <w:t> </w:t>
      </w:r>
      <w:r>
        <w:rPr>
          <w:color w:val="0A080A"/>
          <w:w w:val="105"/>
          <w:sz w:val="23"/>
        </w:rPr>
        <w:t>provide documentation</w:t>
      </w:r>
      <w:r>
        <w:rPr>
          <w:color w:val="0A080A"/>
          <w:spacing w:val="-1"/>
          <w:w w:val="105"/>
          <w:sz w:val="23"/>
        </w:rPr>
        <w:t> </w:t>
      </w:r>
      <w:r>
        <w:rPr>
          <w:color w:val="0A080A"/>
          <w:w w:val="105"/>
          <w:sz w:val="23"/>
        </w:rPr>
        <w:t>that</w:t>
      </w:r>
      <w:r>
        <w:rPr>
          <w:color w:val="0A080A"/>
          <w:spacing w:val="-15"/>
          <w:w w:val="105"/>
          <w:sz w:val="23"/>
        </w:rPr>
        <w:t> </w:t>
      </w:r>
      <w:r>
        <w:rPr>
          <w:color w:val="0A080A"/>
          <w:w w:val="105"/>
          <w:sz w:val="23"/>
        </w:rPr>
        <w:t>the</w:t>
      </w:r>
      <w:r>
        <w:rPr>
          <w:color w:val="0A080A"/>
          <w:spacing w:val="-15"/>
          <w:w w:val="105"/>
          <w:sz w:val="23"/>
        </w:rPr>
        <w:t> </w:t>
      </w:r>
      <w:r>
        <w:rPr>
          <w:color w:val="0A080A"/>
          <w:w w:val="105"/>
          <w:sz w:val="23"/>
        </w:rPr>
        <w:t>CEMS</w:t>
      </w:r>
      <w:r>
        <w:rPr>
          <w:color w:val="0A080A"/>
          <w:spacing w:val="-12"/>
          <w:w w:val="105"/>
          <w:sz w:val="23"/>
        </w:rPr>
        <w:t> </w:t>
      </w:r>
      <w:r>
        <w:rPr>
          <w:color w:val="0A080A"/>
          <w:w w:val="105"/>
          <w:sz w:val="23"/>
        </w:rPr>
        <w:t>calibration</w:t>
      </w:r>
      <w:r>
        <w:rPr>
          <w:color w:val="0A080A"/>
          <w:spacing w:val="-3"/>
          <w:w w:val="105"/>
          <w:sz w:val="23"/>
        </w:rPr>
        <w:t> </w:t>
      </w:r>
      <w:r>
        <w:rPr>
          <w:color w:val="0A080A"/>
          <w:w w:val="105"/>
          <w:sz w:val="23"/>
        </w:rPr>
        <w:t>is</w:t>
      </w:r>
      <w:r>
        <w:rPr>
          <w:color w:val="0A080A"/>
          <w:spacing w:val="-21"/>
          <w:w w:val="105"/>
          <w:sz w:val="23"/>
        </w:rPr>
        <w:t> </w:t>
      </w:r>
      <w:r>
        <w:rPr>
          <w:color w:val="0A080A"/>
          <w:w w:val="105"/>
          <w:sz w:val="23"/>
        </w:rPr>
        <w:t>within</w:t>
      </w:r>
      <w:r>
        <w:rPr>
          <w:color w:val="0A080A"/>
          <w:spacing w:val="-13"/>
          <w:w w:val="105"/>
          <w:sz w:val="23"/>
        </w:rPr>
        <w:t> </w:t>
      </w:r>
      <w:r>
        <w:rPr>
          <w:color w:val="0A080A"/>
          <w:w w:val="105"/>
          <w:sz w:val="23"/>
        </w:rPr>
        <w:t>specifications.</w:t>
      </w:r>
    </w:p>
    <w:p>
      <w:pPr>
        <w:pStyle w:val="BodyText"/>
        <w:spacing w:before="3"/>
        <w:rPr>
          <w:sz w:val="24"/>
        </w:rPr>
      </w:pPr>
    </w:p>
    <w:p>
      <w:pPr>
        <w:pStyle w:val="Heading2"/>
        <w:spacing w:before="1"/>
        <w:ind w:left="841"/>
      </w:pPr>
      <w:r>
        <w:rPr>
          <w:color w:val="0A080A"/>
          <w:w w:val="105"/>
          <w:u w:val="thick" w:color="000000"/>
        </w:rPr>
        <w:t>Daily Gas Analyzer Calibration Drift Determination Procedure 40 CFR 60.13(d)(l)</w:t>
      </w:r>
    </w:p>
    <w:p>
      <w:pPr>
        <w:pStyle w:val="BodyText"/>
        <w:spacing w:before="1"/>
        <w:rPr>
          <w:b/>
          <w:sz w:val="17"/>
        </w:rPr>
      </w:pPr>
    </w:p>
    <w:p>
      <w:pPr>
        <w:spacing w:after="0"/>
        <w:rPr>
          <w:sz w:val="17"/>
        </w:rPr>
        <w:sectPr>
          <w:pgSz w:w="12240" w:h="15840"/>
          <w:pgMar w:header="741" w:footer="733" w:top="1260" w:bottom="920" w:left="960" w:right="980"/>
        </w:sectPr>
      </w:pPr>
    </w:p>
    <w:p>
      <w:pPr>
        <w:pStyle w:val="BodyText"/>
        <w:spacing w:before="91"/>
        <w:ind w:left="1200"/>
      </w:pPr>
      <w:r>
        <w:rPr>
          <w:color w:val="0A080A"/>
          <w:w w:val="105"/>
        </w:rPr>
        <w:t>Step 1</w:t>
      </w:r>
      <w:r>
        <w:rPr>
          <w:color w:val="010C28"/>
          <w:w w:val="105"/>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5"/>
        </w:rPr>
      </w:pPr>
    </w:p>
    <w:p>
      <w:pPr>
        <w:pStyle w:val="BodyText"/>
        <w:ind w:left="1200"/>
      </w:pPr>
      <w:r>
        <w:rPr>
          <w:color w:val="0A080A"/>
          <w:w w:val="105"/>
        </w:rPr>
        <w:t>Step 2</w:t>
      </w:r>
      <w:r>
        <w:rPr>
          <w:color w:val="010C28"/>
          <w:w w:val="105"/>
        </w:rPr>
        <w:t>:</w:t>
      </w:r>
    </w:p>
    <w:p>
      <w:pPr>
        <w:pStyle w:val="BodyText"/>
        <w:spacing w:line="249" w:lineRule="auto" w:before="91"/>
        <w:ind w:left="362" w:right="99" w:firstLine="1"/>
      </w:pPr>
      <w:r>
        <w:rPr/>
        <w:br w:type="column"/>
      </w:r>
      <w:r>
        <w:rPr>
          <w:color w:val="0A080A"/>
          <w:w w:val="105"/>
        </w:rPr>
        <w:t>The CEMS computer is programmed to initiate an automatic calibration check at a preset time each day</w:t>
      </w:r>
      <w:r>
        <w:rPr>
          <w:color w:val="010C28"/>
          <w:w w:val="105"/>
        </w:rPr>
        <w:t>. </w:t>
      </w:r>
      <w:r>
        <w:rPr>
          <w:color w:val="0A080A"/>
          <w:w w:val="105"/>
        </w:rPr>
        <w:t>When </w:t>
      </w:r>
      <w:r>
        <w:rPr>
          <w:color w:val="0A080A"/>
          <w:spacing w:val="-4"/>
          <w:w w:val="105"/>
        </w:rPr>
        <w:t>necessary</w:t>
      </w:r>
      <w:r>
        <w:rPr>
          <w:color w:val="262634"/>
          <w:spacing w:val="-4"/>
          <w:w w:val="105"/>
        </w:rPr>
        <w:t>, </w:t>
      </w:r>
      <w:r>
        <w:rPr>
          <w:color w:val="0A080A"/>
          <w:w w:val="105"/>
        </w:rPr>
        <w:t>plant personnel can manually initiate the automatic</w:t>
      </w:r>
      <w:r>
        <w:rPr>
          <w:color w:val="0A080A"/>
          <w:spacing w:val="-1"/>
          <w:w w:val="105"/>
        </w:rPr>
        <w:t> </w:t>
      </w:r>
      <w:r>
        <w:rPr>
          <w:color w:val="0A080A"/>
          <w:w w:val="105"/>
        </w:rPr>
        <w:t>calibration</w:t>
      </w:r>
      <w:r>
        <w:rPr>
          <w:color w:val="0A080A"/>
          <w:spacing w:val="-3"/>
          <w:w w:val="105"/>
        </w:rPr>
        <w:t> </w:t>
      </w:r>
      <w:r>
        <w:rPr>
          <w:color w:val="0A080A"/>
          <w:w w:val="105"/>
        </w:rPr>
        <w:t>check</w:t>
      </w:r>
      <w:r>
        <w:rPr>
          <w:color w:val="0A080A"/>
          <w:spacing w:val="-5"/>
          <w:w w:val="105"/>
        </w:rPr>
        <w:t> </w:t>
      </w:r>
      <w:r>
        <w:rPr>
          <w:color w:val="0A080A"/>
          <w:w w:val="105"/>
        </w:rPr>
        <w:t>function</w:t>
      </w:r>
      <w:r>
        <w:rPr>
          <w:color w:val="0A080A"/>
          <w:spacing w:val="-8"/>
          <w:w w:val="105"/>
        </w:rPr>
        <w:t> </w:t>
      </w:r>
      <w:r>
        <w:rPr>
          <w:color w:val="0A080A"/>
          <w:w w:val="105"/>
        </w:rPr>
        <w:t>by</w:t>
      </w:r>
      <w:r>
        <w:rPr>
          <w:color w:val="0A080A"/>
          <w:spacing w:val="-13"/>
          <w:w w:val="105"/>
        </w:rPr>
        <w:t> </w:t>
      </w:r>
      <w:r>
        <w:rPr>
          <w:color w:val="0A080A"/>
          <w:w w:val="105"/>
        </w:rPr>
        <w:t>pressing</w:t>
      </w:r>
      <w:r>
        <w:rPr>
          <w:color w:val="0A080A"/>
          <w:spacing w:val="-1"/>
          <w:w w:val="105"/>
        </w:rPr>
        <w:t> </w:t>
      </w:r>
      <w:r>
        <w:rPr>
          <w:color w:val="0A080A"/>
          <w:w w:val="105"/>
        </w:rPr>
        <w:t>the</w:t>
      </w:r>
      <w:r>
        <w:rPr>
          <w:color w:val="0A080A"/>
          <w:spacing w:val="-15"/>
          <w:w w:val="105"/>
        </w:rPr>
        <w:t> </w:t>
      </w:r>
      <w:r>
        <w:rPr>
          <w:color w:val="0A080A"/>
          <w:w w:val="105"/>
        </w:rPr>
        <w:t>Auto</w:t>
      </w:r>
      <w:r>
        <w:rPr>
          <w:color w:val="0A080A"/>
          <w:spacing w:val="-5"/>
          <w:w w:val="105"/>
        </w:rPr>
        <w:t> </w:t>
      </w:r>
      <w:r>
        <w:rPr>
          <w:color w:val="0A080A"/>
          <w:w w:val="105"/>
        </w:rPr>
        <w:t>Calibrate</w:t>
      </w:r>
      <w:r>
        <w:rPr>
          <w:color w:val="0A080A"/>
          <w:spacing w:val="-2"/>
          <w:w w:val="105"/>
        </w:rPr>
        <w:t> </w:t>
      </w:r>
      <w:r>
        <w:rPr>
          <w:color w:val="0A080A"/>
          <w:w w:val="105"/>
        </w:rPr>
        <w:t>Mode</w:t>
      </w:r>
      <w:r>
        <w:rPr>
          <w:color w:val="0A080A"/>
          <w:spacing w:val="-12"/>
          <w:w w:val="105"/>
        </w:rPr>
        <w:t> </w:t>
      </w:r>
      <w:r>
        <w:rPr>
          <w:color w:val="0A080A"/>
          <w:spacing w:val="-3"/>
          <w:w w:val="105"/>
        </w:rPr>
        <w:t>Switch</w:t>
      </w:r>
      <w:r>
        <w:rPr>
          <w:color w:val="010C28"/>
          <w:spacing w:val="-3"/>
          <w:w w:val="105"/>
        </w:rPr>
        <w:t>. </w:t>
      </w:r>
      <w:r>
        <w:rPr>
          <w:color w:val="0A080A"/>
          <w:w w:val="105"/>
        </w:rPr>
        <w:t>This will start an automatic calibration test sequence </w:t>
      </w:r>
      <w:r>
        <w:rPr>
          <w:color w:val="010C28"/>
          <w:w w:val="105"/>
        </w:rPr>
        <w:t>. </w:t>
      </w:r>
      <w:r>
        <w:rPr>
          <w:color w:val="0A080A"/>
          <w:w w:val="105"/>
        </w:rPr>
        <w:t>This test mode takes approximately 25</w:t>
      </w:r>
      <w:r>
        <w:rPr>
          <w:color w:val="0A080A"/>
          <w:spacing w:val="-8"/>
          <w:w w:val="105"/>
        </w:rPr>
        <w:t> </w:t>
      </w:r>
      <w:r>
        <w:rPr>
          <w:color w:val="0A080A"/>
          <w:spacing w:val="-3"/>
          <w:w w:val="105"/>
        </w:rPr>
        <w:t>minutes</w:t>
      </w:r>
      <w:r>
        <w:rPr>
          <w:color w:val="010C28"/>
          <w:spacing w:val="-3"/>
          <w:w w:val="105"/>
        </w:rPr>
        <w:t>.</w:t>
      </w:r>
    </w:p>
    <w:p>
      <w:pPr>
        <w:pStyle w:val="BodyText"/>
        <w:spacing w:before="1"/>
        <w:rPr>
          <w:sz w:val="24"/>
        </w:rPr>
      </w:pPr>
    </w:p>
    <w:p>
      <w:pPr>
        <w:pStyle w:val="BodyText"/>
        <w:spacing w:line="249" w:lineRule="auto"/>
        <w:ind w:left="359" w:right="99" w:firstLine="4"/>
      </w:pPr>
      <w:r>
        <w:rPr>
          <w:color w:val="0A080A"/>
          <w:w w:val="105"/>
        </w:rPr>
        <w:t>After the test sequence is completed</w:t>
      </w:r>
      <w:r>
        <w:rPr>
          <w:color w:val="262634"/>
          <w:w w:val="105"/>
        </w:rPr>
        <w:t>, </w:t>
      </w:r>
      <w:r>
        <w:rPr>
          <w:color w:val="0A080A"/>
          <w:w w:val="105"/>
        </w:rPr>
        <w:t>observe the analyzer values that were recorded on the computer printout. The calibration values should have two sets of readings</w:t>
      </w:r>
      <w:r>
        <w:rPr>
          <w:color w:val="262634"/>
          <w:w w:val="105"/>
        </w:rPr>
        <w:t>, </w:t>
      </w:r>
      <w:r>
        <w:rPr>
          <w:color w:val="0A080A"/>
          <w:w w:val="105"/>
        </w:rPr>
        <w:t>zero and span check valves</w:t>
      </w:r>
      <w:r>
        <w:rPr>
          <w:color w:val="010C28"/>
          <w:w w:val="105"/>
        </w:rPr>
        <w:t>.</w:t>
      </w:r>
    </w:p>
    <w:p>
      <w:pPr>
        <w:spacing w:after="0" w:line="249" w:lineRule="auto"/>
        <w:sectPr>
          <w:type w:val="continuous"/>
          <w:pgSz w:w="12240" w:h="15840"/>
          <w:pgMar w:top="1260" w:bottom="940" w:left="960" w:right="980"/>
          <w:cols w:num="2" w:equalWidth="0">
            <w:col w:w="1880" w:space="40"/>
            <w:col w:w="8380"/>
          </w:cols>
        </w:sectPr>
      </w:pPr>
    </w:p>
    <w:p>
      <w:pPr>
        <w:pStyle w:val="BodyText"/>
        <w:rPr>
          <w:sz w:val="20"/>
        </w:rPr>
      </w:pPr>
    </w:p>
    <w:p>
      <w:pPr>
        <w:spacing w:after="0"/>
        <w:rPr>
          <w:sz w:val="20"/>
        </w:rPr>
        <w:sectPr>
          <w:pgSz w:w="12240" w:h="15840"/>
          <w:pgMar w:header="741" w:footer="733" w:top="1260" w:bottom="920" w:left="1640" w:right="980"/>
        </w:sectPr>
      </w:pPr>
    </w:p>
    <w:p>
      <w:pPr>
        <w:pStyle w:val="BodyText"/>
        <w:spacing w:before="7"/>
        <w:rPr>
          <w:sz w:val="19"/>
        </w:rPr>
      </w:pPr>
    </w:p>
    <w:p>
      <w:pPr>
        <w:pStyle w:val="BodyText"/>
        <w:ind w:left="520"/>
      </w:pPr>
      <w:r>
        <w:rPr>
          <w:color w:val="0A080C"/>
          <w:w w:val="105"/>
        </w:rPr>
        <w:t>Step 3</w:t>
      </w:r>
      <w:r>
        <w:rPr>
          <w:color w:val="010E28"/>
          <w:w w:val="105"/>
        </w:rPr>
        <w:t>:</w:t>
      </w:r>
    </w:p>
    <w:p>
      <w:pPr>
        <w:pStyle w:val="BodyText"/>
        <w:rPr>
          <w:sz w:val="24"/>
        </w:rPr>
      </w:pPr>
    </w:p>
    <w:p>
      <w:pPr>
        <w:pStyle w:val="BodyText"/>
        <w:rPr>
          <w:sz w:val="24"/>
        </w:rPr>
      </w:pPr>
    </w:p>
    <w:p>
      <w:pPr>
        <w:pStyle w:val="BodyText"/>
        <w:rPr>
          <w:sz w:val="24"/>
        </w:rPr>
      </w:pPr>
    </w:p>
    <w:p>
      <w:pPr>
        <w:pStyle w:val="BodyText"/>
        <w:spacing w:before="2"/>
        <w:rPr>
          <w:sz w:val="25"/>
        </w:rPr>
      </w:pPr>
    </w:p>
    <w:p>
      <w:pPr>
        <w:pStyle w:val="BodyText"/>
        <w:ind w:left="520"/>
      </w:pPr>
      <w:r>
        <w:rPr>
          <w:color w:val="0A080C"/>
          <w:w w:val="105"/>
        </w:rPr>
        <w:t>Step 4</w:t>
      </w:r>
      <w:r>
        <w:rPr>
          <w:color w:val="010E28"/>
          <w:w w:val="105"/>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1"/>
        <w:rPr>
          <w:sz w:val="24"/>
        </w:rPr>
      </w:pPr>
    </w:p>
    <w:p>
      <w:pPr>
        <w:pStyle w:val="BodyText"/>
        <w:ind w:left="520"/>
      </w:pPr>
      <w:r>
        <w:rPr>
          <w:color w:val="0A080C"/>
          <w:w w:val="105"/>
        </w:rPr>
        <w:t>Step 5</w:t>
      </w:r>
      <w:r>
        <w:rPr>
          <w:color w:val="010E28"/>
          <w:w w:val="105"/>
        </w:rPr>
        <w:t>:</w:t>
      </w:r>
    </w:p>
    <w:p>
      <w:pPr>
        <w:pStyle w:val="BodyText"/>
        <w:spacing w:before="7"/>
        <w:rPr>
          <w:sz w:val="19"/>
        </w:rPr>
      </w:pPr>
      <w:r>
        <w:rPr/>
        <w:br w:type="column"/>
      </w:r>
      <w:r>
        <w:rPr>
          <w:sz w:val="19"/>
        </w:rPr>
      </w:r>
    </w:p>
    <w:p>
      <w:pPr>
        <w:pStyle w:val="BodyText"/>
        <w:spacing w:line="252" w:lineRule="auto"/>
        <w:ind w:left="345" w:right="130" w:firstLine="16"/>
      </w:pPr>
      <w:r>
        <w:rPr>
          <w:color w:val="0A080C"/>
          <w:w w:val="105"/>
        </w:rPr>
        <w:t>Check the calibration result values to determine if any analyzer failed calibration. </w:t>
      </w:r>
      <w:r>
        <w:rPr>
          <w:rFonts w:ascii="Arial"/>
          <w:color w:val="0A080C"/>
          <w:w w:val="105"/>
          <w:sz w:val="22"/>
        </w:rPr>
        <w:t>If </w:t>
      </w:r>
      <w:r>
        <w:rPr>
          <w:color w:val="0A080C"/>
          <w:w w:val="105"/>
        </w:rPr>
        <w:t>the monitors or analyzers are operating within specifications</w:t>
      </w:r>
      <w:r>
        <w:rPr>
          <w:color w:val="282634"/>
          <w:w w:val="105"/>
        </w:rPr>
        <w:t>, </w:t>
      </w:r>
      <w:r>
        <w:rPr>
          <w:color w:val="0A080C"/>
          <w:w w:val="105"/>
        </w:rPr>
        <w:t>the Example Daily Preventative Maintenance Checklist (Example Form 3 of this plan) is completed to indicate that the 40 CFR 75 calibration check is ok.</w:t>
      </w:r>
    </w:p>
    <w:p>
      <w:pPr>
        <w:pStyle w:val="BodyText"/>
        <w:spacing w:before="10"/>
      </w:pPr>
    </w:p>
    <w:p>
      <w:pPr>
        <w:pStyle w:val="BodyText"/>
        <w:spacing w:line="249" w:lineRule="auto"/>
        <w:ind w:left="362" w:right="99" w:hanging="18"/>
      </w:pPr>
      <w:r>
        <w:rPr>
          <w:rFonts w:ascii="Arial"/>
          <w:color w:val="0A080C"/>
          <w:w w:val="105"/>
          <w:sz w:val="22"/>
        </w:rPr>
        <w:t>If </w:t>
      </w:r>
      <w:r>
        <w:rPr>
          <w:color w:val="0A080C"/>
          <w:w w:val="105"/>
        </w:rPr>
        <w:t>an analyzer fails calibration</w:t>
      </w:r>
      <w:r>
        <w:rPr>
          <w:color w:val="282634"/>
          <w:w w:val="105"/>
        </w:rPr>
        <w:t>, </w:t>
      </w:r>
      <w:r>
        <w:rPr>
          <w:color w:val="0A080C"/>
          <w:w w:val="105"/>
        </w:rPr>
        <w:t>troubleshooting procedures must start immediately to correct the problem (See Organizational Responsibilities Section). All corrective actions must be documented</w:t>
      </w:r>
      <w:r>
        <w:rPr>
          <w:color w:val="282634"/>
          <w:w w:val="105"/>
        </w:rPr>
        <w:t>, </w:t>
      </w:r>
      <w:r>
        <w:rPr>
          <w:color w:val="0A080C"/>
          <w:w w:val="105"/>
        </w:rPr>
        <w:t>including problem description</w:t>
      </w:r>
      <w:r>
        <w:rPr>
          <w:color w:val="282634"/>
          <w:w w:val="105"/>
        </w:rPr>
        <w:t>, </w:t>
      </w:r>
      <w:r>
        <w:rPr>
          <w:color w:val="0A080C"/>
          <w:w w:val="105"/>
        </w:rPr>
        <w:t>actions taken</w:t>
      </w:r>
      <w:r>
        <w:rPr>
          <w:color w:val="282634"/>
          <w:w w:val="105"/>
        </w:rPr>
        <w:t>, </w:t>
      </w:r>
      <w:r>
        <w:rPr>
          <w:color w:val="0A080C"/>
          <w:w w:val="105"/>
        </w:rPr>
        <w:t>and as-left condition</w:t>
      </w:r>
      <w:r>
        <w:rPr>
          <w:color w:val="010E28"/>
          <w:w w:val="105"/>
        </w:rPr>
        <w:t>.</w:t>
      </w:r>
    </w:p>
    <w:p>
      <w:pPr>
        <w:pStyle w:val="BodyText"/>
        <w:spacing w:before="1"/>
        <w:rPr>
          <w:sz w:val="24"/>
        </w:rPr>
      </w:pPr>
    </w:p>
    <w:p>
      <w:pPr>
        <w:pStyle w:val="ListParagraph"/>
        <w:numPr>
          <w:ilvl w:val="0"/>
          <w:numId w:val="15"/>
        </w:numPr>
        <w:tabs>
          <w:tab w:pos="907" w:val="left" w:leader="none"/>
        </w:tabs>
        <w:spacing w:line="252" w:lineRule="auto" w:before="0" w:after="0"/>
        <w:ind w:left="901" w:right="316" w:hanging="539"/>
        <w:jc w:val="both"/>
        <w:rPr>
          <w:sz w:val="23"/>
        </w:rPr>
      </w:pPr>
      <w:r>
        <w:rPr>
          <w:color w:val="0A080C"/>
          <w:w w:val="105"/>
          <w:sz w:val="23"/>
        </w:rPr>
        <w:t>After completing the troubleshooting procedure</w:t>
      </w:r>
      <w:r>
        <w:rPr>
          <w:color w:val="282634"/>
          <w:w w:val="105"/>
          <w:sz w:val="23"/>
        </w:rPr>
        <w:t>, </w:t>
      </w:r>
      <w:r>
        <w:rPr>
          <w:color w:val="0A080C"/>
          <w:w w:val="105"/>
          <w:sz w:val="23"/>
        </w:rPr>
        <w:t>repair the analyzer as necessary</w:t>
      </w:r>
      <w:r>
        <w:rPr>
          <w:color w:val="0A080C"/>
          <w:spacing w:val="-6"/>
          <w:w w:val="105"/>
          <w:sz w:val="23"/>
        </w:rPr>
        <w:t> </w:t>
      </w:r>
      <w:r>
        <w:rPr>
          <w:color w:val="0A080C"/>
          <w:w w:val="105"/>
          <w:sz w:val="23"/>
        </w:rPr>
        <w:t>to</w:t>
      </w:r>
      <w:r>
        <w:rPr>
          <w:color w:val="0A080C"/>
          <w:spacing w:val="-11"/>
          <w:w w:val="105"/>
          <w:sz w:val="23"/>
        </w:rPr>
        <w:t> </w:t>
      </w:r>
      <w:r>
        <w:rPr>
          <w:color w:val="0A080C"/>
          <w:w w:val="105"/>
          <w:sz w:val="23"/>
        </w:rPr>
        <w:t>insure</w:t>
      </w:r>
      <w:r>
        <w:rPr>
          <w:color w:val="0A080C"/>
          <w:spacing w:val="-12"/>
          <w:w w:val="105"/>
          <w:sz w:val="23"/>
        </w:rPr>
        <w:t> </w:t>
      </w:r>
      <w:r>
        <w:rPr>
          <w:color w:val="0A080C"/>
          <w:w w:val="105"/>
          <w:sz w:val="23"/>
        </w:rPr>
        <w:t>calibration</w:t>
      </w:r>
      <w:r>
        <w:rPr>
          <w:color w:val="0A080C"/>
          <w:spacing w:val="-2"/>
          <w:w w:val="105"/>
          <w:sz w:val="23"/>
        </w:rPr>
        <w:t> </w:t>
      </w:r>
      <w:r>
        <w:rPr>
          <w:color w:val="0A080C"/>
          <w:w w:val="105"/>
          <w:sz w:val="23"/>
        </w:rPr>
        <w:t>performance</w:t>
      </w:r>
      <w:r>
        <w:rPr>
          <w:color w:val="0A080C"/>
          <w:spacing w:val="-4"/>
          <w:w w:val="105"/>
          <w:sz w:val="23"/>
        </w:rPr>
        <w:t> </w:t>
      </w:r>
      <w:r>
        <w:rPr>
          <w:color w:val="0A080C"/>
          <w:w w:val="105"/>
          <w:sz w:val="23"/>
        </w:rPr>
        <w:t>is</w:t>
      </w:r>
      <w:r>
        <w:rPr>
          <w:color w:val="0A080C"/>
          <w:spacing w:val="-16"/>
          <w:w w:val="105"/>
          <w:sz w:val="23"/>
        </w:rPr>
        <w:t> </w:t>
      </w:r>
      <w:r>
        <w:rPr>
          <w:color w:val="0A080C"/>
          <w:w w:val="105"/>
          <w:sz w:val="23"/>
        </w:rPr>
        <w:t>within</w:t>
      </w:r>
      <w:r>
        <w:rPr>
          <w:color w:val="0A080C"/>
          <w:spacing w:val="-8"/>
          <w:w w:val="105"/>
          <w:sz w:val="23"/>
        </w:rPr>
        <w:t> </w:t>
      </w:r>
      <w:r>
        <w:rPr>
          <w:color w:val="0A080C"/>
          <w:w w:val="105"/>
          <w:sz w:val="23"/>
        </w:rPr>
        <w:t>the</w:t>
      </w:r>
      <w:r>
        <w:rPr>
          <w:color w:val="0A080C"/>
          <w:spacing w:val="-14"/>
          <w:w w:val="105"/>
          <w:sz w:val="23"/>
        </w:rPr>
        <w:t> </w:t>
      </w:r>
      <w:r>
        <w:rPr>
          <w:color w:val="0A080C"/>
          <w:w w:val="105"/>
          <w:sz w:val="23"/>
        </w:rPr>
        <w:t>acceptable</w:t>
      </w:r>
      <w:r>
        <w:rPr>
          <w:color w:val="0A080C"/>
          <w:spacing w:val="-10"/>
          <w:w w:val="105"/>
          <w:sz w:val="23"/>
        </w:rPr>
        <w:t> </w:t>
      </w:r>
      <w:r>
        <w:rPr>
          <w:color w:val="0A080C"/>
          <w:w w:val="105"/>
          <w:sz w:val="23"/>
        </w:rPr>
        <w:t>range</w:t>
      </w:r>
      <w:r>
        <w:rPr>
          <w:color w:val="010E28"/>
          <w:w w:val="105"/>
          <w:sz w:val="23"/>
        </w:rPr>
        <w:t>.</w:t>
      </w:r>
    </w:p>
    <w:p>
      <w:pPr>
        <w:pStyle w:val="BodyText"/>
        <w:spacing w:before="10"/>
      </w:pPr>
    </w:p>
    <w:p>
      <w:pPr>
        <w:pStyle w:val="ListParagraph"/>
        <w:numPr>
          <w:ilvl w:val="0"/>
          <w:numId w:val="15"/>
        </w:numPr>
        <w:tabs>
          <w:tab w:pos="902" w:val="left" w:leader="none"/>
          <w:tab w:pos="903" w:val="left" w:leader="none"/>
        </w:tabs>
        <w:spacing w:line="240" w:lineRule="auto" w:before="0" w:after="0"/>
        <w:ind w:left="902" w:right="0" w:hanging="541"/>
        <w:jc w:val="left"/>
        <w:rPr>
          <w:sz w:val="23"/>
        </w:rPr>
      </w:pPr>
      <w:r>
        <w:rPr>
          <w:color w:val="0A080C"/>
          <w:w w:val="105"/>
          <w:sz w:val="23"/>
        </w:rPr>
        <w:t>Initiate a</w:t>
      </w:r>
      <w:r>
        <w:rPr>
          <w:color w:val="0A080C"/>
          <w:spacing w:val="-13"/>
          <w:w w:val="105"/>
          <w:sz w:val="23"/>
        </w:rPr>
        <w:t> </w:t>
      </w:r>
      <w:r>
        <w:rPr>
          <w:color w:val="0A080C"/>
          <w:w w:val="105"/>
          <w:sz w:val="23"/>
        </w:rPr>
        <w:t>parts</w:t>
      </w:r>
      <w:r>
        <w:rPr>
          <w:color w:val="0A080C"/>
          <w:spacing w:val="-5"/>
          <w:w w:val="105"/>
          <w:sz w:val="23"/>
        </w:rPr>
        <w:t> </w:t>
      </w:r>
      <w:r>
        <w:rPr>
          <w:color w:val="0A080C"/>
          <w:w w:val="105"/>
          <w:sz w:val="23"/>
        </w:rPr>
        <w:t>order</w:t>
      </w:r>
      <w:r>
        <w:rPr>
          <w:color w:val="0A080C"/>
          <w:spacing w:val="-1"/>
          <w:w w:val="105"/>
          <w:sz w:val="23"/>
        </w:rPr>
        <w:t> </w:t>
      </w:r>
      <w:r>
        <w:rPr>
          <w:color w:val="0A080C"/>
          <w:w w:val="105"/>
          <w:sz w:val="23"/>
        </w:rPr>
        <w:t>to</w:t>
      </w:r>
      <w:r>
        <w:rPr>
          <w:color w:val="0A080C"/>
          <w:spacing w:val="-12"/>
          <w:w w:val="105"/>
          <w:sz w:val="23"/>
        </w:rPr>
        <w:t> </w:t>
      </w:r>
      <w:r>
        <w:rPr>
          <w:color w:val="0A080C"/>
          <w:w w:val="105"/>
          <w:sz w:val="23"/>
        </w:rPr>
        <w:t>replace</w:t>
      </w:r>
      <w:r>
        <w:rPr>
          <w:color w:val="0A080C"/>
          <w:spacing w:val="-2"/>
          <w:w w:val="105"/>
          <w:sz w:val="23"/>
        </w:rPr>
        <w:t> </w:t>
      </w:r>
      <w:r>
        <w:rPr>
          <w:color w:val="0A080C"/>
          <w:w w:val="105"/>
          <w:sz w:val="23"/>
        </w:rPr>
        <w:t>the</w:t>
      </w:r>
      <w:r>
        <w:rPr>
          <w:color w:val="0A080C"/>
          <w:spacing w:val="-6"/>
          <w:w w:val="105"/>
          <w:sz w:val="23"/>
        </w:rPr>
        <w:t> </w:t>
      </w:r>
      <w:r>
        <w:rPr>
          <w:color w:val="0A080C"/>
          <w:w w:val="105"/>
          <w:sz w:val="23"/>
        </w:rPr>
        <w:t>faulty</w:t>
      </w:r>
      <w:r>
        <w:rPr>
          <w:color w:val="0A080C"/>
          <w:spacing w:val="-2"/>
          <w:w w:val="105"/>
          <w:sz w:val="23"/>
        </w:rPr>
        <w:t> </w:t>
      </w:r>
      <w:r>
        <w:rPr>
          <w:color w:val="0A080C"/>
          <w:w w:val="105"/>
          <w:sz w:val="23"/>
        </w:rPr>
        <w:t>equipment as</w:t>
      </w:r>
      <w:r>
        <w:rPr>
          <w:color w:val="0A080C"/>
          <w:spacing w:val="-13"/>
          <w:w w:val="105"/>
          <w:sz w:val="23"/>
        </w:rPr>
        <w:t> </w:t>
      </w:r>
      <w:r>
        <w:rPr>
          <w:color w:val="0A080C"/>
          <w:w w:val="105"/>
          <w:sz w:val="23"/>
        </w:rPr>
        <w:t>soon</w:t>
      </w:r>
      <w:r>
        <w:rPr>
          <w:color w:val="0A080C"/>
          <w:spacing w:val="-5"/>
          <w:w w:val="105"/>
          <w:sz w:val="23"/>
        </w:rPr>
        <w:t> </w:t>
      </w:r>
      <w:r>
        <w:rPr>
          <w:color w:val="0A080C"/>
          <w:w w:val="105"/>
          <w:sz w:val="23"/>
        </w:rPr>
        <w:t>as</w:t>
      </w:r>
      <w:r>
        <w:rPr>
          <w:color w:val="0A080C"/>
          <w:spacing w:val="-10"/>
          <w:w w:val="105"/>
          <w:sz w:val="23"/>
        </w:rPr>
        <w:t> </w:t>
      </w:r>
      <w:r>
        <w:rPr>
          <w:color w:val="0A080C"/>
          <w:w w:val="105"/>
          <w:sz w:val="23"/>
        </w:rPr>
        <w:t>possible</w:t>
      </w:r>
      <w:r>
        <w:rPr>
          <w:color w:val="010E28"/>
          <w:w w:val="105"/>
          <w:sz w:val="23"/>
        </w:rPr>
        <w:t>.</w:t>
      </w:r>
    </w:p>
    <w:p>
      <w:pPr>
        <w:pStyle w:val="BodyText"/>
        <w:spacing w:before="11"/>
        <w:rPr>
          <w:sz w:val="24"/>
        </w:rPr>
      </w:pPr>
    </w:p>
    <w:p>
      <w:pPr>
        <w:pStyle w:val="ListParagraph"/>
        <w:numPr>
          <w:ilvl w:val="0"/>
          <w:numId w:val="15"/>
        </w:numPr>
        <w:tabs>
          <w:tab w:pos="905" w:val="left" w:leader="none"/>
        </w:tabs>
        <w:spacing w:line="249" w:lineRule="auto" w:before="0" w:after="0"/>
        <w:ind w:left="904" w:right="278" w:hanging="542"/>
        <w:jc w:val="both"/>
        <w:rPr>
          <w:sz w:val="23"/>
        </w:rPr>
      </w:pPr>
      <w:r>
        <w:rPr>
          <w:color w:val="0A080C"/>
          <w:w w:val="105"/>
          <w:sz w:val="23"/>
        </w:rPr>
        <w:t>Manually</w:t>
      </w:r>
      <w:r>
        <w:rPr>
          <w:color w:val="0A080C"/>
          <w:spacing w:val="-3"/>
          <w:w w:val="105"/>
          <w:sz w:val="23"/>
        </w:rPr>
        <w:t> </w:t>
      </w:r>
      <w:r>
        <w:rPr>
          <w:color w:val="0A080C"/>
          <w:w w:val="105"/>
          <w:sz w:val="23"/>
        </w:rPr>
        <w:t>initiate</w:t>
      </w:r>
      <w:r>
        <w:rPr>
          <w:color w:val="0A080C"/>
          <w:spacing w:val="-8"/>
          <w:w w:val="105"/>
          <w:sz w:val="23"/>
        </w:rPr>
        <w:t> </w:t>
      </w:r>
      <w:r>
        <w:rPr>
          <w:color w:val="0A080C"/>
          <w:w w:val="105"/>
          <w:sz w:val="23"/>
        </w:rPr>
        <w:t>the</w:t>
      </w:r>
      <w:r>
        <w:rPr>
          <w:color w:val="0A080C"/>
          <w:spacing w:val="-12"/>
          <w:w w:val="105"/>
          <w:sz w:val="23"/>
        </w:rPr>
        <w:t> </w:t>
      </w:r>
      <w:r>
        <w:rPr>
          <w:color w:val="0A080C"/>
          <w:w w:val="105"/>
          <w:sz w:val="23"/>
        </w:rPr>
        <w:t>automated</w:t>
      </w:r>
      <w:r>
        <w:rPr>
          <w:color w:val="0A080C"/>
          <w:spacing w:val="-5"/>
          <w:w w:val="105"/>
          <w:sz w:val="23"/>
        </w:rPr>
        <w:t> </w:t>
      </w:r>
      <w:r>
        <w:rPr>
          <w:color w:val="0A080C"/>
          <w:w w:val="105"/>
          <w:sz w:val="23"/>
        </w:rPr>
        <w:t>calibration</w:t>
      </w:r>
      <w:r>
        <w:rPr>
          <w:color w:val="0A080C"/>
          <w:spacing w:val="0"/>
          <w:w w:val="105"/>
          <w:sz w:val="23"/>
        </w:rPr>
        <w:t> </w:t>
      </w:r>
      <w:r>
        <w:rPr>
          <w:color w:val="0A080C"/>
          <w:w w:val="105"/>
          <w:sz w:val="23"/>
        </w:rPr>
        <w:t>check</w:t>
      </w:r>
      <w:r>
        <w:rPr>
          <w:color w:val="0A080C"/>
          <w:spacing w:val="-4"/>
          <w:w w:val="105"/>
          <w:sz w:val="23"/>
        </w:rPr>
        <w:t> </w:t>
      </w:r>
      <w:r>
        <w:rPr>
          <w:color w:val="0A080C"/>
          <w:w w:val="105"/>
          <w:sz w:val="23"/>
        </w:rPr>
        <w:t>function</w:t>
      </w:r>
      <w:r>
        <w:rPr>
          <w:color w:val="0A080C"/>
          <w:spacing w:val="-5"/>
          <w:w w:val="105"/>
          <w:sz w:val="23"/>
        </w:rPr>
        <w:t> </w:t>
      </w:r>
      <w:r>
        <w:rPr>
          <w:color w:val="0A080C"/>
          <w:w w:val="105"/>
          <w:sz w:val="23"/>
        </w:rPr>
        <w:t>to</w:t>
      </w:r>
      <w:r>
        <w:rPr>
          <w:color w:val="0A080C"/>
          <w:spacing w:val="-14"/>
          <w:w w:val="105"/>
          <w:sz w:val="23"/>
        </w:rPr>
        <w:t> </w:t>
      </w:r>
      <w:r>
        <w:rPr>
          <w:color w:val="0A080C"/>
          <w:w w:val="105"/>
          <w:sz w:val="23"/>
        </w:rPr>
        <w:t>obtain</w:t>
      </w:r>
      <w:r>
        <w:rPr>
          <w:color w:val="0A080C"/>
          <w:spacing w:val="-7"/>
          <w:w w:val="105"/>
          <w:sz w:val="23"/>
        </w:rPr>
        <w:t> </w:t>
      </w:r>
      <w:r>
        <w:rPr>
          <w:color w:val="0A080C"/>
          <w:w w:val="105"/>
          <w:sz w:val="23"/>
        </w:rPr>
        <w:t>a</w:t>
      </w:r>
      <w:r>
        <w:rPr>
          <w:color w:val="0A080C"/>
          <w:spacing w:val="-20"/>
          <w:w w:val="105"/>
          <w:sz w:val="23"/>
        </w:rPr>
        <w:t> </w:t>
      </w:r>
      <w:r>
        <w:rPr>
          <w:color w:val="0A080C"/>
          <w:w w:val="105"/>
          <w:sz w:val="23"/>
        </w:rPr>
        <w:t>new computer</w:t>
      </w:r>
      <w:r>
        <w:rPr>
          <w:color w:val="0A080C"/>
          <w:spacing w:val="-3"/>
          <w:w w:val="105"/>
          <w:sz w:val="23"/>
        </w:rPr>
        <w:t> </w:t>
      </w:r>
      <w:r>
        <w:rPr>
          <w:color w:val="0A080C"/>
          <w:w w:val="105"/>
          <w:sz w:val="23"/>
        </w:rPr>
        <w:t>printout</w:t>
      </w:r>
      <w:r>
        <w:rPr>
          <w:color w:val="0A080C"/>
          <w:spacing w:val="-4"/>
          <w:w w:val="105"/>
          <w:sz w:val="23"/>
        </w:rPr>
        <w:t> </w:t>
      </w:r>
      <w:r>
        <w:rPr>
          <w:color w:val="0A080C"/>
          <w:w w:val="105"/>
          <w:sz w:val="23"/>
        </w:rPr>
        <w:t>of</w:t>
      </w:r>
      <w:r>
        <w:rPr>
          <w:color w:val="0A080C"/>
          <w:spacing w:val="-14"/>
          <w:w w:val="105"/>
          <w:sz w:val="23"/>
        </w:rPr>
        <w:t> </w:t>
      </w:r>
      <w:r>
        <w:rPr>
          <w:color w:val="0A080C"/>
          <w:w w:val="105"/>
          <w:sz w:val="23"/>
        </w:rPr>
        <w:t>calibration</w:t>
      </w:r>
      <w:r>
        <w:rPr>
          <w:color w:val="0A080C"/>
          <w:spacing w:val="-4"/>
          <w:w w:val="105"/>
          <w:sz w:val="23"/>
        </w:rPr>
        <w:t> </w:t>
      </w:r>
      <w:r>
        <w:rPr>
          <w:color w:val="0A080C"/>
          <w:w w:val="105"/>
          <w:sz w:val="23"/>
        </w:rPr>
        <w:t>values</w:t>
      </w:r>
      <w:r>
        <w:rPr>
          <w:color w:val="0A080C"/>
          <w:spacing w:val="-8"/>
          <w:w w:val="105"/>
          <w:sz w:val="23"/>
        </w:rPr>
        <w:t> </w:t>
      </w:r>
      <w:r>
        <w:rPr>
          <w:color w:val="0A080C"/>
          <w:w w:val="105"/>
          <w:sz w:val="23"/>
        </w:rPr>
        <w:t>to</w:t>
      </w:r>
      <w:r>
        <w:rPr>
          <w:color w:val="0A080C"/>
          <w:spacing w:val="-9"/>
          <w:w w:val="105"/>
          <w:sz w:val="23"/>
        </w:rPr>
        <w:t> </w:t>
      </w:r>
      <w:r>
        <w:rPr>
          <w:color w:val="0A080C"/>
          <w:w w:val="105"/>
          <w:sz w:val="23"/>
        </w:rPr>
        <w:t>ensure</w:t>
      </w:r>
      <w:r>
        <w:rPr>
          <w:color w:val="0A080C"/>
          <w:spacing w:val="-3"/>
          <w:w w:val="105"/>
          <w:sz w:val="23"/>
        </w:rPr>
        <w:t> </w:t>
      </w:r>
      <w:r>
        <w:rPr>
          <w:color w:val="0A080C"/>
          <w:w w:val="105"/>
          <w:sz w:val="23"/>
        </w:rPr>
        <w:t>that</w:t>
      </w:r>
      <w:r>
        <w:rPr>
          <w:color w:val="0A080C"/>
          <w:spacing w:val="-10"/>
          <w:w w:val="105"/>
          <w:sz w:val="23"/>
        </w:rPr>
        <w:t> </w:t>
      </w:r>
      <w:r>
        <w:rPr>
          <w:color w:val="0A080C"/>
          <w:w w:val="105"/>
          <w:sz w:val="23"/>
        </w:rPr>
        <w:t>the</w:t>
      </w:r>
      <w:r>
        <w:rPr>
          <w:color w:val="0A080C"/>
          <w:spacing w:val="-10"/>
          <w:w w:val="105"/>
          <w:sz w:val="23"/>
        </w:rPr>
        <w:t> </w:t>
      </w:r>
      <w:r>
        <w:rPr>
          <w:color w:val="0A080C"/>
          <w:w w:val="105"/>
          <w:sz w:val="23"/>
        </w:rPr>
        <w:t>problem</w:t>
      </w:r>
      <w:r>
        <w:rPr>
          <w:color w:val="0A080C"/>
          <w:spacing w:val="-7"/>
          <w:w w:val="105"/>
          <w:sz w:val="23"/>
        </w:rPr>
        <w:t> </w:t>
      </w:r>
      <w:r>
        <w:rPr>
          <w:color w:val="0A080C"/>
          <w:w w:val="105"/>
          <w:sz w:val="23"/>
        </w:rPr>
        <w:t>has</w:t>
      </w:r>
      <w:r>
        <w:rPr>
          <w:color w:val="0A080C"/>
          <w:spacing w:val="-12"/>
          <w:w w:val="105"/>
          <w:sz w:val="23"/>
        </w:rPr>
        <w:t> </w:t>
      </w:r>
      <w:r>
        <w:rPr>
          <w:color w:val="0A080C"/>
          <w:w w:val="105"/>
          <w:sz w:val="23"/>
        </w:rPr>
        <w:t>been corrected</w:t>
      </w:r>
      <w:r>
        <w:rPr>
          <w:color w:val="010E28"/>
          <w:w w:val="105"/>
          <w:sz w:val="23"/>
        </w:rPr>
        <w:t>.</w:t>
      </w:r>
    </w:p>
    <w:p>
      <w:pPr>
        <w:pStyle w:val="BodyText"/>
        <w:spacing w:before="1"/>
        <w:rPr>
          <w:sz w:val="24"/>
        </w:rPr>
      </w:pPr>
    </w:p>
    <w:p>
      <w:pPr>
        <w:pStyle w:val="BodyText"/>
        <w:spacing w:line="247" w:lineRule="auto"/>
        <w:ind w:left="363" w:right="99" w:hanging="2"/>
      </w:pPr>
      <w:r>
        <w:rPr>
          <w:color w:val="0A080C"/>
          <w:w w:val="105"/>
        </w:rPr>
        <w:t>Record all steps taken to bring the CEMS into proper operating condition</w:t>
      </w:r>
      <w:r>
        <w:rPr>
          <w:color w:val="282634"/>
          <w:w w:val="105"/>
        </w:rPr>
        <w:t>, </w:t>
      </w:r>
      <w:r>
        <w:rPr>
          <w:color w:val="0A080C"/>
          <w:w w:val="105"/>
        </w:rPr>
        <w:t>including problem description</w:t>
      </w:r>
      <w:r>
        <w:rPr>
          <w:color w:val="282634"/>
          <w:w w:val="105"/>
        </w:rPr>
        <w:t>, </w:t>
      </w:r>
      <w:r>
        <w:rPr>
          <w:color w:val="0A080C"/>
          <w:w w:val="105"/>
        </w:rPr>
        <w:t>actions taken</w:t>
      </w:r>
      <w:r>
        <w:rPr>
          <w:color w:val="282634"/>
          <w:w w:val="105"/>
        </w:rPr>
        <w:t>, </w:t>
      </w:r>
      <w:r>
        <w:rPr>
          <w:color w:val="0A080C"/>
          <w:w w:val="105"/>
        </w:rPr>
        <w:t>and as-left condition</w:t>
      </w:r>
      <w:r>
        <w:rPr>
          <w:color w:val="010E28"/>
          <w:w w:val="105"/>
        </w:rPr>
        <w:t>.</w:t>
      </w:r>
    </w:p>
    <w:p>
      <w:pPr>
        <w:spacing w:after="0" w:line="247" w:lineRule="auto"/>
        <w:sectPr>
          <w:type w:val="continuous"/>
          <w:pgSz w:w="12240" w:h="15840"/>
          <w:pgMar w:top="1260" w:bottom="940" w:left="1640" w:right="980"/>
          <w:cols w:num="2" w:equalWidth="0">
            <w:col w:w="1200" w:space="40"/>
            <w:col w:w="8380"/>
          </w:cols>
        </w:sectPr>
      </w:pPr>
    </w:p>
    <w:p>
      <w:pPr>
        <w:pStyle w:val="BodyText"/>
        <w:spacing w:before="5"/>
        <w:rPr>
          <w:sz w:val="16"/>
        </w:rPr>
      </w:pPr>
    </w:p>
    <w:p>
      <w:pPr>
        <w:pStyle w:val="Heading2"/>
        <w:numPr>
          <w:ilvl w:val="1"/>
          <w:numId w:val="8"/>
        </w:numPr>
        <w:tabs>
          <w:tab w:pos="790" w:val="left" w:leader="none"/>
          <w:tab w:pos="791" w:val="left" w:leader="none"/>
        </w:tabs>
        <w:spacing w:line="240" w:lineRule="auto" w:before="91" w:after="0"/>
        <w:ind w:left="790" w:right="0" w:hanging="660"/>
        <w:jc w:val="left"/>
        <w:rPr>
          <w:color w:val="0A080C"/>
        </w:rPr>
      </w:pPr>
      <w:r>
        <w:rPr>
          <w:color w:val="0A080C"/>
          <w:u w:val="thick" w:color="000000"/>
        </w:rPr>
        <w:t>DAILY  PREVENTATIVE </w:t>
      </w:r>
      <w:r>
        <w:rPr>
          <w:color w:val="0A080C"/>
          <w:spacing w:val="35"/>
          <w:u w:val="thick" w:color="000000"/>
        </w:rPr>
        <w:t> </w:t>
      </w:r>
      <w:r>
        <w:rPr>
          <w:color w:val="0A080C"/>
          <w:u w:val="thick" w:color="000000"/>
        </w:rPr>
        <w:t>MAINTENANCE</w:t>
      </w:r>
    </w:p>
    <w:p>
      <w:pPr>
        <w:pStyle w:val="BodyText"/>
        <w:rPr>
          <w:b/>
          <w:sz w:val="25"/>
        </w:rPr>
      </w:pPr>
    </w:p>
    <w:p>
      <w:pPr>
        <w:pStyle w:val="BodyText"/>
        <w:spacing w:line="252" w:lineRule="auto"/>
        <w:ind w:left="100" w:right="318" w:firstLine="4"/>
      </w:pPr>
      <w:r>
        <w:rPr>
          <w:color w:val="0A080C"/>
          <w:w w:val="105"/>
        </w:rPr>
        <w:t>The daily preventative maintenance checks include a review of the calibration error (drift) test results</w:t>
      </w:r>
      <w:r>
        <w:rPr>
          <w:color w:val="282634"/>
          <w:w w:val="105"/>
        </w:rPr>
        <w:t>, </w:t>
      </w:r>
      <w:r>
        <w:rPr>
          <w:color w:val="0A080C"/>
          <w:w w:val="105"/>
        </w:rPr>
        <w:t>a check of the calibration gas cylinders</w:t>
      </w:r>
      <w:r>
        <w:rPr>
          <w:color w:val="282634"/>
          <w:w w:val="105"/>
        </w:rPr>
        <w:t>, </w:t>
      </w:r>
      <w:r>
        <w:rPr>
          <w:color w:val="0A080C"/>
          <w:w w:val="105"/>
        </w:rPr>
        <w:t>plus visual checks and verification of various general items</w:t>
      </w:r>
      <w:r>
        <w:rPr>
          <w:color w:val="010E28"/>
          <w:w w:val="105"/>
        </w:rPr>
        <w:t>. </w:t>
      </w:r>
      <w:r>
        <w:rPr>
          <w:color w:val="0A080C"/>
          <w:w w:val="105"/>
        </w:rPr>
        <w:t>CISCO has provided a record book for each CEM System that should be used to document all maintenance</w:t>
      </w:r>
      <w:r>
        <w:rPr>
          <w:color w:val="010E28"/>
          <w:w w:val="105"/>
        </w:rPr>
        <w:t>.</w:t>
      </w:r>
    </w:p>
    <w:p>
      <w:pPr>
        <w:pStyle w:val="BodyText"/>
        <w:spacing w:before="10"/>
      </w:pPr>
    </w:p>
    <w:p>
      <w:pPr>
        <w:pStyle w:val="BodyText"/>
        <w:spacing w:line="249" w:lineRule="auto"/>
        <w:ind w:left="103" w:right="111" w:hanging="3"/>
      </w:pPr>
      <w:r>
        <w:rPr>
          <w:color w:val="0A080C"/>
          <w:w w:val="105"/>
        </w:rPr>
        <w:t>NOTE</w:t>
      </w:r>
      <w:r>
        <w:rPr>
          <w:color w:val="010E28"/>
          <w:w w:val="105"/>
        </w:rPr>
        <w:t>: </w:t>
      </w:r>
      <w:r>
        <w:rPr>
          <w:color w:val="0A080C"/>
          <w:w w:val="105"/>
        </w:rPr>
        <w:t>When checking the supply of calibration gases</w:t>
      </w:r>
      <w:r>
        <w:rPr>
          <w:color w:val="282634"/>
          <w:w w:val="105"/>
        </w:rPr>
        <w:t>, </w:t>
      </w:r>
      <w:r>
        <w:rPr>
          <w:color w:val="0A080C"/>
          <w:w w:val="105"/>
        </w:rPr>
        <w:t>new calibration bottles should be ordered when the cylinder back-up supply reaches one cylinder. </w:t>
      </w:r>
      <w:r>
        <w:rPr>
          <w:color w:val="0A080C"/>
          <w:w w:val="105"/>
          <w:u w:val="single" w:color="000000"/>
        </w:rPr>
        <w:t>All cylinder gas certification</w:t>
      </w:r>
      <w:r>
        <w:rPr>
          <w:color w:val="0A080C"/>
          <w:w w:val="105"/>
        </w:rPr>
        <w:t> </w:t>
      </w:r>
      <w:r>
        <w:rPr>
          <w:color w:val="0A080C"/>
          <w:w w:val="105"/>
          <w:u w:val="single" w:color="000000"/>
        </w:rPr>
        <w:t>documentation must be filed for permanent reference when new cylinders are received at the</w:t>
      </w:r>
      <w:r>
        <w:rPr>
          <w:color w:val="0A080C"/>
          <w:w w:val="105"/>
        </w:rPr>
        <w:t> </w:t>
      </w:r>
      <w:r>
        <w:rPr>
          <w:color w:val="0A080C"/>
          <w:w w:val="105"/>
          <w:u w:val="single" w:color="000000"/>
        </w:rPr>
        <w:t>plant.</w:t>
      </w:r>
    </w:p>
    <w:p>
      <w:pPr>
        <w:pStyle w:val="BodyText"/>
        <w:spacing w:before="1"/>
        <w:rPr>
          <w:sz w:val="24"/>
        </w:rPr>
      </w:pPr>
    </w:p>
    <w:p>
      <w:pPr>
        <w:pStyle w:val="Heading2"/>
        <w:numPr>
          <w:ilvl w:val="1"/>
          <w:numId w:val="8"/>
        </w:numPr>
        <w:tabs>
          <w:tab w:pos="787" w:val="left" w:leader="none"/>
          <w:tab w:pos="788" w:val="left" w:leader="none"/>
        </w:tabs>
        <w:spacing w:line="240" w:lineRule="auto" w:before="0" w:after="0"/>
        <w:ind w:left="787" w:right="0" w:hanging="657"/>
        <w:jc w:val="left"/>
        <w:rPr>
          <w:color w:val="0A080C"/>
        </w:rPr>
      </w:pPr>
      <w:r>
        <w:rPr>
          <w:color w:val="0A080C"/>
          <w:w w:val="105"/>
          <w:u w:val="thick" w:color="000000"/>
        </w:rPr>
        <w:t>PERIODIC</w:t>
      </w:r>
      <w:r>
        <w:rPr>
          <w:color w:val="0A080C"/>
          <w:spacing w:val="-17"/>
          <w:w w:val="105"/>
          <w:u w:val="thick" w:color="000000"/>
        </w:rPr>
        <w:t> </w:t>
      </w:r>
      <w:r>
        <w:rPr>
          <w:color w:val="0A080C"/>
          <w:w w:val="105"/>
          <w:u w:val="thick" w:color="000000"/>
        </w:rPr>
        <w:t>TEST</w:t>
      </w:r>
      <w:r>
        <w:rPr>
          <w:color w:val="0A080C"/>
          <w:spacing w:val="-24"/>
          <w:w w:val="105"/>
          <w:u w:val="thick" w:color="000000"/>
        </w:rPr>
        <w:t> </w:t>
      </w:r>
      <w:r>
        <w:rPr>
          <w:color w:val="0A080C"/>
          <w:w w:val="105"/>
          <w:u w:val="thick" w:color="000000"/>
        </w:rPr>
        <w:t>AND</w:t>
      </w:r>
      <w:r>
        <w:rPr>
          <w:color w:val="0A080C"/>
          <w:spacing w:val="-26"/>
          <w:w w:val="105"/>
          <w:u w:val="thick" w:color="000000"/>
        </w:rPr>
        <w:t> </w:t>
      </w:r>
      <w:r>
        <w:rPr>
          <w:color w:val="0A080C"/>
          <w:w w:val="105"/>
          <w:u w:val="thick" w:color="000000"/>
        </w:rPr>
        <w:t>PREVENTATIVE</w:t>
      </w:r>
      <w:r>
        <w:rPr>
          <w:color w:val="0A080C"/>
          <w:spacing w:val="-13"/>
          <w:w w:val="105"/>
          <w:u w:val="thick" w:color="000000"/>
        </w:rPr>
        <w:t> </w:t>
      </w:r>
      <w:r>
        <w:rPr>
          <w:color w:val="0A080C"/>
          <w:w w:val="105"/>
          <w:u w:val="thick" w:color="000000"/>
        </w:rPr>
        <w:t>MAINTENANCE</w:t>
      </w:r>
      <w:r>
        <w:rPr>
          <w:color w:val="0A080C"/>
          <w:spacing w:val="-14"/>
          <w:w w:val="105"/>
          <w:u w:val="thick" w:color="000000"/>
        </w:rPr>
        <w:t> </w:t>
      </w:r>
      <w:r>
        <w:rPr>
          <w:color w:val="0A080C"/>
          <w:w w:val="105"/>
          <w:u w:val="thick" w:color="000000"/>
        </w:rPr>
        <w:t>CHECKLISTS</w:t>
      </w:r>
    </w:p>
    <w:p>
      <w:pPr>
        <w:pStyle w:val="BodyText"/>
        <w:spacing w:before="11"/>
        <w:rPr>
          <w:b/>
          <w:sz w:val="24"/>
        </w:rPr>
      </w:pPr>
    </w:p>
    <w:p>
      <w:pPr>
        <w:pStyle w:val="BodyText"/>
        <w:spacing w:line="249" w:lineRule="auto"/>
        <w:ind w:left="100" w:right="135" w:firstLine="4"/>
      </w:pPr>
      <w:r>
        <w:rPr>
          <w:color w:val="0A080C"/>
          <w:w w:val="105"/>
        </w:rPr>
        <w:t>The</w:t>
      </w:r>
      <w:r>
        <w:rPr>
          <w:color w:val="0A080C"/>
          <w:spacing w:val="-16"/>
          <w:w w:val="105"/>
        </w:rPr>
        <w:t> </w:t>
      </w:r>
      <w:r>
        <w:rPr>
          <w:color w:val="0A080C"/>
          <w:w w:val="105"/>
        </w:rPr>
        <w:t>following</w:t>
      </w:r>
      <w:r>
        <w:rPr>
          <w:color w:val="0A080C"/>
          <w:spacing w:val="-9"/>
          <w:w w:val="105"/>
        </w:rPr>
        <w:t> </w:t>
      </w:r>
      <w:r>
        <w:rPr>
          <w:color w:val="0A080C"/>
          <w:w w:val="105"/>
        </w:rPr>
        <w:t>Example</w:t>
      </w:r>
      <w:r>
        <w:rPr>
          <w:color w:val="0A080C"/>
          <w:spacing w:val="-9"/>
          <w:w w:val="105"/>
        </w:rPr>
        <w:t> </w:t>
      </w:r>
      <w:r>
        <w:rPr>
          <w:color w:val="0A080C"/>
          <w:w w:val="105"/>
        </w:rPr>
        <w:t>Periodic</w:t>
      </w:r>
      <w:r>
        <w:rPr>
          <w:color w:val="0A080C"/>
          <w:spacing w:val="-9"/>
          <w:w w:val="105"/>
        </w:rPr>
        <w:t> </w:t>
      </w:r>
      <w:r>
        <w:rPr>
          <w:color w:val="0A080C"/>
          <w:w w:val="105"/>
        </w:rPr>
        <w:t>Test</w:t>
      </w:r>
      <w:r>
        <w:rPr>
          <w:color w:val="0A080C"/>
          <w:spacing w:val="-13"/>
          <w:w w:val="105"/>
        </w:rPr>
        <w:t> </w:t>
      </w:r>
      <w:r>
        <w:rPr>
          <w:color w:val="0A080C"/>
          <w:w w:val="105"/>
        </w:rPr>
        <w:t>and</w:t>
      </w:r>
      <w:r>
        <w:rPr>
          <w:color w:val="0A080C"/>
          <w:spacing w:val="-17"/>
          <w:w w:val="105"/>
        </w:rPr>
        <w:t> </w:t>
      </w:r>
      <w:r>
        <w:rPr>
          <w:color w:val="0A080C"/>
          <w:w w:val="105"/>
        </w:rPr>
        <w:t>Preventative</w:t>
      </w:r>
      <w:r>
        <w:rPr>
          <w:color w:val="0A080C"/>
          <w:spacing w:val="-4"/>
          <w:w w:val="105"/>
        </w:rPr>
        <w:t> </w:t>
      </w:r>
      <w:r>
        <w:rPr>
          <w:color w:val="0A080C"/>
          <w:w w:val="105"/>
        </w:rPr>
        <w:t>Maintenance</w:t>
      </w:r>
      <w:r>
        <w:rPr>
          <w:color w:val="0A080C"/>
          <w:spacing w:val="-8"/>
          <w:w w:val="105"/>
        </w:rPr>
        <w:t> </w:t>
      </w:r>
      <w:r>
        <w:rPr>
          <w:color w:val="0A080C"/>
          <w:w w:val="105"/>
        </w:rPr>
        <w:t>Checklist</w:t>
      </w:r>
      <w:r>
        <w:rPr>
          <w:color w:val="0A080C"/>
          <w:spacing w:val="-6"/>
          <w:w w:val="105"/>
        </w:rPr>
        <w:t> </w:t>
      </w:r>
      <w:r>
        <w:rPr>
          <w:color w:val="0A080C"/>
          <w:w w:val="105"/>
        </w:rPr>
        <w:t>(Example</w:t>
      </w:r>
      <w:r>
        <w:rPr>
          <w:color w:val="0A080C"/>
          <w:spacing w:val="-7"/>
          <w:w w:val="105"/>
        </w:rPr>
        <w:t> </w:t>
      </w:r>
      <w:r>
        <w:rPr>
          <w:color w:val="0A080C"/>
          <w:w w:val="105"/>
        </w:rPr>
        <w:t>Forms</w:t>
      </w:r>
      <w:r>
        <w:rPr>
          <w:color w:val="0A080C"/>
          <w:spacing w:val="-11"/>
          <w:w w:val="105"/>
        </w:rPr>
        <w:t> </w:t>
      </w:r>
      <w:r>
        <w:rPr>
          <w:color w:val="0A080C"/>
          <w:w w:val="105"/>
        </w:rPr>
        <w:t>5 through 8 of this plan) list the procedures that must be performed each </w:t>
      </w:r>
      <w:r>
        <w:rPr>
          <w:color w:val="0A080C"/>
          <w:spacing w:val="-3"/>
          <w:w w:val="105"/>
        </w:rPr>
        <w:t>month</w:t>
      </w:r>
      <w:r>
        <w:rPr>
          <w:color w:val="282634"/>
          <w:spacing w:val="-3"/>
          <w:w w:val="105"/>
        </w:rPr>
        <w:t>, </w:t>
      </w:r>
      <w:r>
        <w:rPr>
          <w:color w:val="0A080C"/>
          <w:w w:val="105"/>
        </w:rPr>
        <w:t>every three </w:t>
      </w:r>
      <w:r>
        <w:rPr>
          <w:color w:val="0A080C"/>
          <w:spacing w:val="-3"/>
          <w:w w:val="105"/>
        </w:rPr>
        <w:t>months</w:t>
      </w:r>
      <w:r>
        <w:rPr>
          <w:color w:val="282634"/>
          <w:spacing w:val="-3"/>
          <w:w w:val="105"/>
        </w:rPr>
        <w:t>, </w:t>
      </w:r>
      <w:r>
        <w:rPr>
          <w:color w:val="0A080C"/>
          <w:w w:val="105"/>
        </w:rPr>
        <w:t>every six </w:t>
      </w:r>
      <w:r>
        <w:rPr>
          <w:color w:val="0A080C"/>
          <w:spacing w:val="-3"/>
          <w:w w:val="105"/>
        </w:rPr>
        <w:t>months</w:t>
      </w:r>
      <w:r>
        <w:rPr>
          <w:color w:val="282634"/>
          <w:spacing w:val="-3"/>
          <w:w w:val="105"/>
        </w:rPr>
        <w:t>, </w:t>
      </w:r>
      <w:r>
        <w:rPr>
          <w:color w:val="0A080C"/>
          <w:w w:val="105"/>
        </w:rPr>
        <w:t>and every year to complete the recommended </w:t>
      </w:r>
      <w:r>
        <w:rPr>
          <w:color w:val="0A080C"/>
          <w:spacing w:val="-4"/>
          <w:w w:val="105"/>
        </w:rPr>
        <w:t>maintenance</w:t>
      </w:r>
      <w:r>
        <w:rPr>
          <w:color w:val="010E28"/>
          <w:spacing w:val="-4"/>
          <w:w w:val="105"/>
        </w:rPr>
        <w:t>. </w:t>
      </w:r>
      <w:r>
        <w:rPr>
          <w:color w:val="0A080C"/>
          <w:w w:val="105"/>
        </w:rPr>
        <w:t>Some items on the maintenance sheets</w:t>
      </w:r>
      <w:r>
        <w:rPr>
          <w:color w:val="282634"/>
          <w:w w:val="105"/>
        </w:rPr>
        <w:t>, </w:t>
      </w:r>
      <w:r>
        <w:rPr>
          <w:color w:val="0A080C"/>
          <w:w w:val="105"/>
        </w:rPr>
        <w:t>such as filter </w:t>
      </w:r>
      <w:r>
        <w:rPr>
          <w:color w:val="0A080C"/>
          <w:spacing w:val="-5"/>
          <w:w w:val="105"/>
        </w:rPr>
        <w:t>checks</w:t>
      </w:r>
      <w:r>
        <w:rPr>
          <w:color w:val="282634"/>
          <w:spacing w:val="-5"/>
          <w:w w:val="105"/>
        </w:rPr>
        <w:t>, </w:t>
      </w:r>
      <w:r>
        <w:rPr>
          <w:color w:val="0A080C"/>
          <w:w w:val="105"/>
        </w:rPr>
        <w:t>may not exhibit a failure condition until damage to other components has resulted</w:t>
      </w:r>
      <w:r>
        <w:rPr>
          <w:color w:val="010E28"/>
          <w:w w:val="105"/>
        </w:rPr>
        <w:t>. </w:t>
      </w:r>
      <w:r>
        <w:rPr>
          <w:color w:val="0A080C"/>
          <w:w w:val="105"/>
        </w:rPr>
        <w:t>These items require caution in determining replacement </w:t>
      </w:r>
      <w:r>
        <w:rPr>
          <w:color w:val="0A080C"/>
          <w:spacing w:val="-3"/>
          <w:w w:val="105"/>
        </w:rPr>
        <w:t>frequency</w:t>
      </w:r>
      <w:r>
        <w:rPr>
          <w:color w:val="010E28"/>
          <w:spacing w:val="-3"/>
          <w:w w:val="105"/>
        </w:rPr>
        <w:t>. </w:t>
      </w:r>
      <w:r>
        <w:rPr>
          <w:color w:val="0A080C"/>
          <w:w w:val="105"/>
        </w:rPr>
        <w:t>Close and continuous observation of the operating characteristics of the system</w:t>
      </w:r>
      <w:r>
        <w:rPr>
          <w:color w:val="282634"/>
          <w:w w:val="105"/>
        </w:rPr>
        <w:t>, </w:t>
      </w:r>
      <w:r>
        <w:rPr>
          <w:color w:val="0A080C"/>
          <w:w w:val="105"/>
        </w:rPr>
        <w:t>with particular notation of any shift</w:t>
      </w:r>
      <w:r>
        <w:rPr>
          <w:color w:val="282634"/>
          <w:w w:val="105"/>
        </w:rPr>
        <w:t>, </w:t>
      </w:r>
      <w:r>
        <w:rPr>
          <w:color w:val="0A080C"/>
          <w:w w:val="105"/>
        </w:rPr>
        <w:t>either sudden or prolonged</w:t>
      </w:r>
      <w:r>
        <w:rPr>
          <w:color w:val="282634"/>
          <w:w w:val="105"/>
        </w:rPr>
        <w:t>, </w:t>
      </w:r>
      <w:r>
        <w:rPr>
          <w:color w:val="0A080C"/>
          <w:w w:val="105"/>
        </w:rPr>
        <w:t>in one direction</w:t>
      </w:r>
      <w:r>
        <w:rPr>
          <w:color w:val="282634"/>
          <w:w w:val="105"/>
        </w:rPr>
        <w:t>, </w:t>
      </w:r>
      <w:r>
        <w:rPr>
          <w:color w:val="0A080C"/>
          <w:w w:val="105"/>
        </w:rPr>
        <w:t>of any of</w:t>
      </w:r>
      <w:r>
        <w:rPr>
          <w:color w:val="0A080C"/>
          <w:spacing w:val="-12"/>
          <w:w w:val="105"/>
        </w:rPr>
        <w:t> </w:t>
      </w:r>
      <w:r>
        <w:rPr>
          <w:color w:val="0A080C"/>
          <w:w w:val="105"/>
        </w:rPr>
        <w:t>the</w:t>
      </w:r>
      <w:r>
        <w:rPr>
          <w:color w:val="0A080C"/>
          <w:spacing w:val="-16"/>
          <w:w w:val="105"/>
        </w:rPr>
        <w:t> </w:t>
      </w:r>
      <w:r>
        <w:rPr>
          <w:color w:val="0A080C"/>
          <w:w w:val="105"/>
        </w:rPr>
        <w:t>many</w:t>
      </w:r>
      <w:r>
        <w:rPr>
          <w:color w:val="0A080C"/>
          <w:spacing w:val="-8"/>
          <w:w w:val="105"/>
        </w:rPr>
        <w:t> </w:t>
      </w:r>
      <w:r>
        <w:rPr>
          <w:color w:val="0A080C"/>
          <w:w w:val="105"/>
        </w:rPr>
        <w:t>visual</w:t>
      </w:r>
      <w:r>
        <w:rPr>
          <w:color w:val="0A080C"/>
          <w:spacing w:val="-1"/>
          <w:w w:val="105"/>
        </w:rPr>
        <w:t> </w:t>
      </w:r>
      <w:r>
        <w:rPr>
          <w:color w:val="0A080C"/>
          <w:w w:val="105"/>
        </w:rPr>
        <w:t>indicators</w:t>
      </w:r>
      <w:r>
        <w:rPr>
          <w:color w:val="0A080C"/>
          <w:spacing w:val="-4"/>
          <w:w w:val="105"/>
        </w:rPr>
        <w:t> </w:t>
      </w:r>
      <w:r>
        <w:rPr>
          <w:color w:val="0A080C"/>
          <w:w w:val="105"/>
        </w:rPr>
        <w:t>in</w:t>
      </w:r>
      <w:r>
        <w:rPr>
          <w:color w:val="0A080C"/>
          <w:spacing w:val="-10"/>
          <w:w w:val="105"/>
        </w:rPr>
        <w:t> </w:t>
      </w:r>
      <w:r>
        <w:rPr>
          <w:color w:val="0A080C"/>
          <w:w w:val="105"/>
        </w:rPr>
        <w:t>the</w:t>
      </w:r>
      <w:r>
        <w:rPr>
          <w:color w:val="0A080C"/>
          <w:spacing w:val="-16"/>
          <w:w w:val="105"/>
        </w:rPr>
        <w:t> </w:t>
      </w:r>
      <w:r>
        <w:rPr>
          <w:color w:val="0A080C"/>
          <w:w w:val="105"/>
        </w:rPr>
        <w:t>system</w:t>
      </w:r>
      <w:r>
        <w:rPr>
          <w:color w:val="0A080C"/>
          <w:spacing w:val="-7"/>
          <w:w w:val="105"/>
        </w:rPr>
        <w:t> </w:t>
      </w:r>
      <w:r>
        <w:rPr>
          <w:color w:val="0A080C"/>
          <w:w w:val="105"/>
        </w:rPr>
        <w:t>should</w:t>
      </w:r>
      <w:r>
        <w:rPr>
          <w:color w:val="0A080C"/>
          <w:spacing w:val="-1"/>
          <w:w w:val="105"/>
        </w:rPr>
        <w:t> </w:t>
      </w:r>
      <w:r>
        <w:rPr>
          <w:color w:val="0A080C"/>
          <w:w w:val="105"/>
        </w:rPr>
        <w:t>prompt</w:t>
      </w:r>
      <w:r>
        <w:rPr>
          <w:color w:val="0A080C"/>
          <w:spacing w:val="-5"/>
          <w:w w:val="105"/>
        </w:rPr>
        <w:t> </w:t>
      </w:r>
      <w:r>
        <w:rPr>
          <w:color w:val="0A080C"/>
          <w:w w:val="105"/>
        </w:rPr>
        <w:t>a</w:t>
      </w:r>
      <w:r>
        <w:rPr>
          <w:color w:val="0A080C"/>
          <w:spacing w:val="-19"/>
          <w:w w:val="105"/>
        </w:rPr>
        <w:t> </w:t>
      </w:r>
      <w:r>
        <w:rPr>
          <w:color w:val="0A080C"/>
          <w:w w:val="105"/>
        </w:rPr>
        <w:t>maintenance</w:t>
      </w:r>
      <w:r>
        <w:rPr>
          <w:color w:val="0A080C"/>
          <w:spacing w:val="2"/>
          <w:w w:val="105"/>
        </w:rPr>
        <w:t> </w:t>
      </w:r>
      <w:r>
        <w:rPr>
          <w:color w:val="0A080C"/>
          <w:w w:val="105"/>
        </w:rPr>
        <w:t>response</w:t>
      </w:r>
      <w:r>
        <w:rPr>
          <w:color w:val="0A080C"/>
          <w:spacing w:val="3"/>
          <w:w w:val="105"/>
        </w:rPr>
        <w:t> </w:t>
      </w:r>
      <w:r>
        <w:rPr>
          <w:color w:val="0A080C"/>
          <w:w w:val="105"/>
        </w:rPr>
        <w:t>to</w:t>
      </w:r>
      <w:r>
        <w:rPr>
          <w:color w:val="0A080C"/>
          <w:spacing w:val="-12"/>
          <w:w w:val="105"/>
        </w:rPr>
        <w:t> </w:t>
      </w:r>
      <w:r>
        <w:rPr>
          <w:color w:val="0A080C"/>
          <w:w w:val="105"/>
        </w:rPr>
        <w:t>prevent loss of</w:t>
      </w:r>
      <w:r>
        <w:rPr>
          <w:color w:val="0A080C"/>
          <w:spacing w:val="-17"/>
          <w:w w:val="105"/>
        </w:rPr>
        <w:t> </w:t>
      </w:r>
      <w:r>
        <w:rPr>
          <w:color w:val="0A080C"/>
          <w:w w:val="105"/>
        </w:rPr>
        <w:t>data</w:t>
      </w:r>
      <w:r>
        <w:rPr>
          <w:color w:val="0A080C"/>
          <w:spacing w:val="-16"/>
          <w:w w:val="105"/>
        </w:rPr>
        <w:t> </w:t>
      </w:r>
      <w:r>
        <w:rPr>
          <w:color w:val="0A080C"/>
          <w:w w:val="105"/>
        </w:rPr>
        <w:t>and</w:t>
      </w:r>
      <w:r>
        <w:rPr>
          <w:color w:val="42313B"/>
          <w:w w:val="105"/>
        </w:rPr>
        <w:t>/</w:t>
      </w:r>
      <w:r>
        <w:rPr>
          <w:color w:val="0A080C"/>
          <w:w w:val="105"/>
        </w:rPr>
        <w:t>or</w:t>
      </w:r>
      <w:r>
        <w:rPr>
          <w:color w:val="0A080C"/>
          <w:spacing w:val="-12"/>
          <w:w w:val="105"/>
        </w:rPr>
        <w:t> </w:t>
      </w:r>
      <w:r>
        <w:rPr>
          <w:color w:val="0A080C"/>
          <w:w w:val="105"/>
        </w:rPr>
        <w:t>equipment</w:t>
      </w:r>
      <w:r>
        <w:rPr>
          <w:color w:val="0A080C"/>
          <w:spacing w:val="-5"/>
          <w:w w:val="105"/>
        </w:rPr>
        <w:t> </w:t>
      </w:r>
      <w:r>
        <w:rPr>
          <w:color w:val="0A080C"/>
          <w:w w:val="105"/>
        </w:rPr>
        <w:t>damage.</w:t>
      </w:r>
    </w:p>
    <w:p>
      <w:pPr>
        <w:spacing w:after="0" w:line="249" w:lineRule="auto"/>
        <w:sectPr>
          <w:type w:val="continuous"/>
          <w:pgSz w:w="12240" w:h="15840"/>
          <w:pgMar w:top="1260" w:bottom="940" w:left="1640" w:right="980"/>
        </w:sectPr>
      </w:pPr>
    </w:p>
    <w:p>
      <w:pPr>
        <w:pStyle w:val="BodyText"/>
        <w:spacing w:line="249" w:lineRule="auto" w:before="182"/>
        <w:ind w:left="103" w:right="108" w:hanging="1"/>
      </w:pPr>
      <w:r>
        <w:rPr>
          <w:color w:val="0A080C"/>
          <w:w w:val="105"/>
        </w:rPr>
        <w:t>CEMS alarms indicate that service is required</w:t>
      </w:r>
      <w:r>
        <w:rPr>
          <w:color w:val="010A26"/>
          <w:w w:val="105"/>
        </w:rPr>
        <w:t>. </w:t>
      </w:r>
      <w:r>
        <w:rPr>
          <w:color w:val="0A080C"/>
          <w:w w:val="105"/>
        </w:rPr>
        <w:t>They </w:t>
      </w:r>
      <w:r>
        <w:rPr>
          <w:color w:val="0A080C"/>
          <w:w w:val="105"/>
          <w:u w:val="single" w:color="000000"/>
        </w:rPr>
        <w:t>do not</w:t>
      </w:r>
      <w:r>
        <w:rPr>
          <w:color w:val="0A080C"/>
          <w:w w:val="105"/>
        </w:rPr>
        <w:t> necessarily indicate that data is invalid</w:t>
      </w:r>
      <w:r>
        <w:rPr>
          <w:color w:val="010A26"/>
          <w:w w:val="105"/>
        </w:rPr>
        <w:t>. </w:t>
      </w:r>
      <w:r>
        <w:rPr>
          <w:color w:val="0A080C"/>
          <w:w w:val="105"/>
        </w:rPr>
        <w:t>They </w:t>
      </w:r>
      <w:r>
        <w:rPr>
          <w:color w:val="0A080C"/>
          <w:w w:val="105"/>
          <w:u w:val="single" w:color="000000"/>
        </w:rPr>
        <w:t>do</w:t>
      </w:r>
      <w:r>
        <w:rPr>
          <w:color w:val="0A080C"/>
          <w:w w:val="105"/>
        </w:rPr>
        <w:t> announce that the system is operating outside of design tolerance and incorrect data and equipment data </w:t>
      </w:r>
      <w:r>
        <w:rPr>
          <w:color w:val="0A080C"/>
          <w:w w:val="105"/>
          <w:u w:val="single" w:color="000000"/>
        </w:rPr>
        <w:t>will</w:t>
      </w:r>
      <w:r>
        <w:rPr>
          <w:color w:val="0A080C"/>
          <w:w w:val="105"/>
        </w:rPr>
        <w:t> occur if the system is allowed to continue operation without corrective action</w:t>
      </w:r>
      <w:r>
        <w:rPr>
          <w:color w:val="010A26"/>
          <w:w w:val="105"/>
        </w:rPr>
        <w:t>. </w:t>
      </w:r>
      <w:r>
        <w:rPr>
          <w:color w:val="0A080C"/>
          <w:w w:val="105"/>
        </w:rPr>
        <w:t>For this reason</w:t>
      </w:r>
      <w:r>
        <w:rPr>
          <w:color w:val="262634"/>
          <w:w w:val="105"/>
        </w:rPr>
        <w:t>, </w:t>
      </w:r>
      <w:r>
        <w:rPr>
          <w:color w:val="0A080C"/>
          <w:w w:val="105"/>
        </w:rPr>
        <w:t>the alarms should be exercised on a regular bases to assure that they are operational. All alarm conditions require correction in a timely manner.</w:t>
      </w:r>
    </w:p>
    <w:p>
      <w:pPr>
        <w:pStyle w:val="BodyText"/>
        <w:spacing w:before="1"/>
        <w:rPr>
          <w:sz w:val="24"/>
        </w:rPr>
      </w:pPr>
    </w:p>
    <w:p>
      <w:pPr>
        <w:pStyle w:val="BodyText"/>
        <w:spacing w:line="249" w:lineRule="auto"/>
        <w:ind w:left="100" w:right="88" w:firstLine="3"/>
      </w:pPr>
      <w:r>
        <w:rPr>
          <w:color w:val="0A080C"/>
          <w:w w:val="105"/>
        </w:rPr>
        <w:t>One of the best indications of system performance is the validity of the data being generated. The CEMS is programmed to conduct a calibration error (drift) test once every 24 hours. Daily scrutiny of these results will dictate whether or not maintenance is needed</w:t>
      </w:r>
      <w:r>
        <w:rPr>
          <w:color w:val="010A26"/>
          <w:w w:val="105"/>
        </w:rPr>
        <w:t>. </w:t>
      </w:r>
      <w:r>
        <w:rPr>
          <w:color w:val="0A080C"/>
          <w:w w:val="105"/>
        </w:rPr>
        <w:t>As part of a good maintenance program</w:t>
      </w:r>
      <w:r>
        <w:rPr>
          <w:color w:val="262634"/>
          <w:w w:val="105"/>
        </w:rPr>
        <w:t>, </w:t>
      </w:r>
      <w:r>
        <w:rPr>
          <w:color w:val="0A080C"/>
          <w:w w:val="105"/>
        </w:rPr>
        <w:t>a stock of spare parts must be kept on site and available at all times</w:t>
      </w:r>
      <w:r>
        <w:rPr>
          <w:color w:val="010A26"/>
          <w:w w:val="105"/>
        </w:rPr>
        <w:t>.</w:t>
      </w:r>
    </w:p>
    <w:p>
      <w:pPr>
        <w:pStyle w:val="BodyText"/>
        <w:rPr>
          <w:sz w:val="24"/>
        </w:rPr>
      </w:pPr>
    </w:p>
    <w:p>
      <w:pPr>
        <w:pStyle w:val="BodyText"/>
        <w:spacing w:line="249" w:lineRule="auto" w:before="1"/>
        <w:ind w:left="100" w:right="94" w:firstLine="4"/>
      </w:pPr>
      <w:r>
        <w:rPr>
          <w:color w:val="0A080C"/>
          <w:w w:val="105"/>
        </w:rPr>
        <w:t>The Example Periodic Test and Preventative Maintenance Checklists (Example Forms 5 through 8 of this plan) are used to direct and record maintenance activities. Each one must be completely filled</w:t>
      </w:r>
      <w:r>
        <w:rPr>
          <w:color w:val="0A080C"/>
          <w:spacing w:val="-6"/>
          <w:w w:val="105"/>
        </w:rPr>
        <w:t> </w:t>
      </w:r>
      <w:r>
        <w:rPr>
          <w:color w:val="0A080C"/>
          <w:w w:val="105"/>
        </w:rPr>
        <w:t>out</w:t>
      </w:r>
      <w:r>
        <w:rPr>
          <w:color w:val="0A080C"/>
          <w:spacing w:val="-12"/>
          <w:w w:val="105"/>
        </w:rPr>
        <w:t> </w:t>
      </w:r>
      <w:r>
        <w:rPr>
          <w:color w:val="0A080C"/>
          <w:w w:val="105"/>
        </w:rPr>
        <w:t>and</w:t>
      </w:r>
      <w:r>
        <w:rPr>
          <w:color w:val="0A080C"/>
          <w:spacing w:val="-9"/>
          <w:w w:val="105"/>
        </w:rPr>
        <w:t> </w:t>
      </w:r>
      <w:r>
        <w:rPr>
          <w:color w:val="0A080C"/>
          <w:w w:val="105"/>
        </w:rPr>
        <w:t>maintained</w:t>
      </w:r>
      <w:r>
        <w:rPr>
          <w:color w:val="0A080C"/>
          <w:spacing w:val="0"/>
          <w:w w:val="105"/>
        </w:rPr>
        <w:t> </w:t>
      </w:r>
      <w:r>
        <w:rPr>
          <w:color w:val="0A080C"/>
          <w:w w:val="105"/>
        </w:rPr>
        <w:t>as</w:t>
      </w:r>
      <w:r>
        <w:rPr>
          <w:color w:val="0A080C"/>
          <w:spacing w:val="-13"/>
          <w:w w:val="105"/>
        </w:rPr>
        <w:t> </w:t>
      </w:r>
      <w:r>
        <w:rPr>
          <w:color w:val="0A080C"/>
          <w:w w:val="105"/>
        </w:rPr>
        <w:t>part</w:t>
      </w:r>
      <w:r>
        <w:rPr>
          <w:color w:val="0A080C"/>
          <w:spacing w:val="-7"/>
          <w:w w:val="105"/>
        </w:rPr>
        <w:t> </w:t>
      </w:r>
      <w:r>
        <w:rPr>
          <w:color w:val="0A080C"/>
          <w:w w:val="105"/>
        </w:rPr>
        <w:t>of</w:t>
      </w:r>
      <w:r>
        <w:rPr>
          <w:color w:val="0A080C"/>
          <w:spacing w:val="-12"/>
          <w:w w:val="105"/>
        </w:rPr>
        <w:t> </w:t>
      </w:r>
      <w:r>
        <w:rPr>
          <w:color w:val="0A080C"/>
          <w:w w:val="105"/>
        </w:rPr>
        <w:t>the</w:t>
      </w:r>
      <w:r>
        <w:rPr>
          <w:color w:val="0A080C"/>
          <w:spacing w:val="-14"/>
          <w:w w:val="105"/>
        </w:rPr>
        <w:t> </w:t>
      </w:r>
      <w:r>
        <w:rPr>
          <w:color w:val="0A080C"/>
          <w:w w:val="105"/>
        </w:rPr>
        <w:t>CEMS</w:t>
      </w:r>
      <w:r>
        <w:rPr>
          <w:color w:val="0A080C"/>
          <w:spacing w:val="-5"/>
          <w:w w:val="105"/>
        </w:rPr>
        <w:t> </w:t>
      </w:r>
      <w:r>
        <w:rPr>
          <w:color w:val="0A080C"/>
          <w:w w:val="105"/>
        </w:rPr>
        <w:t>records.</w:t>
      </w:r>
      <w:r>
        <w:rPr>
          <w:color w:val="0A080C"/>
          <w:spacing w:val="-2"/>
          <w:w w:val="105"/>
        </w:rPr>
        <w:t> </w:t>
      </w:r>
      <w:r>
        <w:rPr>
          <w:color w:val="0A080C"/>
          <w:w w:val="105"/>
        </w:rPr>
        <w:t>Many</w:t>
      </w:r>
      <w:r>
        <w:rPr>
          <w:color w:val="0A080C"/>
          <w:spacing w:val="-13"/>
          <w:w w:val="105"/>
        </w:rPr>
        <w:t> </w:t>
      </w:r>
      <w:r>
        <w:rPr>
          <w:color w:val="0A080C"/>
          <w:w w:val="105"/>
        </w:rPr>
        <w:t>maintenance</w:t>
      </w:r>
      <w:r>
        <w:rPr>
          <w:color w:val="0A080C"/>
          <w:spacing w:val="6"/>
          <w:w w:val="105"/>
        </w:rPr>
        <w:t> </w:t>
      </w:r>
      <w:r>
        <w:rPr>
          <w:color w:val="0A080C"/>
          <w:w w:val="105"/>
        </w:rPr>
        <w:t>items</w:t>
      </w:r>
      <w:r>
        <w:rPr>
          <w:color w:val="0A080C"/>
          <w:spacing w:val="-7"/>
          <w:w w:val="105"/>
        </w:rPr>
        <w:t> </w:t>
      </w:r>
      <w:r>
        <w:rPr>
          <w:color w:val="0A080C"/>
          <w:w w:val="105"/>
        </w:rPr>
        <w:t>on</w:t>
      </w:r>
      <w:r>
        <w:rPr>
          <w:color w:val="0A080C"/>
          <w:spacing w:val="-10"/>
          <w:w w:val="105"/>
        </w:rPr>
        <w:t> </w:t>
      </w:r>
      <w:r>
        <w:rPr>
          <w:color w:val="0A080C"/>
          <w:w w:val="105"/>
        </w:rPr>
        <w:t>the</w:t>
      </w:r>
      <w:r>
        <w:rPr>
          <w:color w:val="0A080C"/>
          <w:spacing w:val="-13"/>
          <w:w w:val="105"/>
        </w:rPr>
        <w:t> </w:t>
      </w:r>
      <w:r>
        <w:rPr>
          <w:color w:val="0A080C"/>
          <w:w w:val="105"/>
        </w:rPr>
        <w:t>checklists have a corresponding Periodic Test Procedure (PTP) or Preventative Maintenance Procedure (PMP)</w:t>
      </w:r>
      <w:r>
        <w:rPr>
          <w:color w:val="0A080C"/>
          <w:spacing w:val="-8"/>
          <w:w w:val="105"/>
        </w:rPr>
        <w:t> </w:t>
      </w:r>
      <w:r>
        <w:rPr>
          <w:color w:val="0A080C"/>
          <w:w w:val="105"/>
        </w:rPr>
        <w:t>that</w:t>
      </w:r>
      <w:r>
        <w:rPr>
          <w:color w:val="0A080C"/>
          <w:spacing w:val="-9"/>
          <w:w w:val="105"/>
        </w:rPr>
        <w:t> </w:t>
      </w:r>
      <w:r>
        <w:rPr>
          <w:color w:val="0A080C"/>
          <w:w w:val="105"/>
        </w:rPr>
        <w:t>provides</w:t>
      </w:r>
      <w:r>
        <w:rPr>
          <w:color w:val="0A080C"/>
          <w:spacing w:val="-4"/>
          <w:w w:val="105"/>
        </w:rPr>
        <w:t> </w:t>
      </w:r>
      <w:r>
        <w:rPr>
          <w:color w:val="0A080C"/>
          <w:w w:val="105"/>
        </w:rPr>
        <w:t>detailed</w:t>
      </w:r>
      <w:r>
        <w:rPr>
          <w:color w:val="0A080C"/>
          <w:spacing w:val="-8"/>
          <w:w w:val="105"/>
        </w:rPr>
        <w:t> </w:t>
      </w:r>
      <w:r>
        <w:rPr>
          <w:color w:val="0A080C"/>
          <w:w w:val="105"/>
        </w:rPr>
        <w:t>instructions</w:t>
      </w:r>
      <w:r>
        <w:rPr>
          <w:color w:val="0A080C"/>
          <w:spacing w:val="-23"/>
          <w:w w:val="105"/>
        </w:rPr>
        <w:t> </w:t>
      </w:r>
      <w:r>
        <w:rPr>
          <w:color w:val="010A26"/>
          <w:w w:val="105"/>
        </w:rPr>
        <w:t>.</w:t>
      </w:r>
      <w:r>
        <w:rPr>
          <w:color w:val="010A26"/>
          <w:spacing w:val="-16"/>
          <w:w w:val="105"/>
        </w:rPr>
        <w:t> </w:t>
      </w:r>
      <w:r>
        <w:rPr>
          <w:color w:val="0A080C"/>
          <w:w w:val="105"/>
        </w:rPr>
        <w:t>The</w:t>
      </w:r>
      <w:r>
        <w:rPr>
          <w:color w:val="0A080C"/>
          <w:spacing w:val="-12"/>
          <w:w w:val="105"/>
        </w:rPr>
        <w:t> </w:t>
      </w:r>
      <w:r>
        <w:rPr>
          <w:color w:val="0A080C"/>
          <w:w w:val="105"/>
        </w:rPr>
        <w:t>correct</w:t>
      </w:r>
      <w:r>
        <w:rPr>
          <w:color w:val="0A080C"/>
          <w:spacing w:val="-8"/>
          <w:w w:val="105"/>
        </w:rPr>
        <w:t> </w:t>
      </w:r>
      <w:r>
        <w:rPr>
          <w:color w:val="0A080C"/>
          <w:w w:val="105"/>
        </w:rPr>
        <w:t>PTP</w:t>
      </w:r>
      <w:r>
        <w:rPr>
          <w:color w:val="0A080C"/>
          <w:spacing w:val="-8"/>
          <w:w w:val="105"/>
        </w:rPr>
        <w:t> </w:t>
      </w:r>
      <w:r>
        <w:rPr>
          <w:color w:val="0A080C"/>
          <w:w w:val="105"/>
        </w:rPr>
        <w:t>or</w:t>
      </w:r>
      <w:r>
        <w:rPr>
          <w:color w:val="0A080C"/>
          <w:spacing w:val="-14"/>
          <w:w w:val="105"/>
        </w:rPr>
        <w:t> </w:t>
      </w:r>
      <w:r>
        <w:rPr>
          <w:color w:val="0A080C"/>
          <w:w w:val="105"/>
        </w:rPr>
        <w:t>PMP</w:t>
      </w:r>
      <w:r>
        <w:rPr>
          <w:color w:val="0A080C"/>
          <w:spacing w:val="-9"/>
          <w:w w:val="105"/>
        </w:rPr>
        <w:t> </w:t>
      </w:r>
      <w:r>
        <w:rPr>
          <w:color w:val="0A080C"/>
          <w:w w:val="105"/>
        </w:rPr>
        <w:t>numbers</w:t>
      </w:r>
      <w:r>
        <w:rPr>
          <w:color w:val="0A080C"/>
          <w:spacing w:val="-7"/>
          <w:w w:val="105"/>
        </w:rPr>
        <w:t> </w:t>
      </w:r>
      <w:r>
        <w:rPr>
          <w:color w:val="0A080C"/>
          <w:w w:val="105"/>
        </w:rPr>
        <w:t>are</w:t>
      </w:r>
      <w:r>
        <w:rPr>
          <w:color w:val="0A080C"/>
          <w:spacing w:val="-16"/>
          <w:w w:val="105"/>
        </w:rPr>
        <w:t> </w:t>
      </w:r>
      <w:r>
        <w:rPr>
          <w:color w:val="0A080C"/>
          <w:w w:val="105"/>
        </w:rPr>
        <w:t>referenced</w:t>
      </w:r>
      <w:r>
        <w:rPr>
          <w:color w:val="0A080C"/>
          <w:spacing w:val="-4"/>
          <w:w w:val="105"/>
        </w:rPr>
        <w:t> </w:t>
      </w:r>
      <w:r>
        <w:rPr>
          <w:color w:val="0A080C"/>
          <w:w w:val="105"/>
        </w:rPr>
        <w:t>on</w:t>
      </w:r>
      <w:r>
        <w:rPr>
          <w:color w:val="0A080C"/>
          <w:spacing w:val="-12"/>
          <w:w w:val="105"/>
        </w:rPr>
        <w:t> </w:t>
      </w:r>
      <w:r>
        <w:rPr>
          <w:color w:val="0A080C"/>
          <w:w w:val="105"/>
        </w:rPr>
        <w:t>the checklist for those </w:t>
      </w:r>
      <w:r>
        <w:rPr>
          <w:color w:val="0A080C"/>
          <w:spacing w:val="-6"/>
          <w:w w:val="105"/>
        </w:rPr>
        <w:t>items</w:t>
      </w:r>
      <w:r>
        <w:rPr>
          <w:color w:val="010A26"/>
          <w:spacing w:val="-6"/>
          <w:w w:val="105"/>
        </w:rPr>
        <w:t>. </w:t>
      </w:r>
      <w:r>
        <w:rPr>
          <w:color w:val="0A080C"/>
          <w:w w:val="105"/>
        </w:rPr>
        <w:t>Periodic Test Procedures (PTPs) and Preventative Maintenance Procedures</w:t>
      </w:r>
      <w:r>
        <w:rPr>
          <w:color w:val="0A080C"/>
          <w:spacing w:val="-3"/>
          <w:w w:val="105"/>
        </w:rPr>
        <w:t> </w:t>
      </w:r>
      <w:r>
        <w:rPr>
          <w:color w:val="0A080C"/>
          <w:w w:val="105"/>
        </w:rPr>
        <w:t>(PMPs) are</w:t>
      </w:r>
      <w:r>
        <w:rPr>
          <w:color w:val="0A080C"/>
          <w:spacing w:val="-11"/>
          <w:w w:val="105"/>
        </w:rPr>
        <w:t> </w:t>
      </w:r>
      <w:r>
        <w:rPr>
          <w:color w:val="0A080C"/>
          <w:w w:val="105"/>
        </w:rPr>
        <w:t>provided</w:t>
      </w:r>
      <w:r>
        <w:rPr>
          <w:color w:val="0A080C"/>
          <w:spacing w:val="-3"/>
          <w:w w:val="105"/>
        </w:rPr>
        <w:t> </w:t>
      </w:r>
      <w:r>
        <w:rPr>
          <w:color w:val="0A080C"/>
          <w:w w:val="105"/>
        </w:rPr>
        <w:t>in</w:t>
      </w:r>
      <w:r>
        <w:rPr>
          <w:color w:val="0A080C"/>
          <w:spacing w:val="-10"/>
          <w:w w:val="105"/>
        </w:rPr>
        <w:t> </w:t>
      </w:r>
      <w:r>
        <w:rPr>
          <w:color w:val="0A080C"/>
          <w:w w:val="105"/>
        </w:rPr>
        <w:t>Appendices</w:t>
      </w:r>
      <w:r>
        <w:rPr>
          <w:color w:val="0A080C"/>
          <w:spacing w:val="1"/>
          <w:w w:val="105"/>
        </w:rPr>
        <w:t> </w:t>
      </w:r>
      <w:r>
        <w:rPr>
          <w:color w:val="0A080C"/>
          <w:w w:val="105"/>
        </w:rPr>
        <w:t>3</w:t>
      </w:r>
      <w:r>
        <w:rPr>
          <w:color w:val="0A080C"/>
          <w:spacing w:val="-13"/>
          <w:w w:val="105"/>
        </w:rPr>
        <w:t> </w:t>
      </w:r>
      <w:r>
        <w:rPr>
          <w:color w:val="0A080C"/>
          <w:w w:val="105"/>
        </w:rPr>
        <w:t>and</w:t>
      </w:r>
      <w:r>
        <w:rPr>
          <w:color w:val="0A080C"/>
          <w:spacing w:val="-14"/>
          <w:w w:val="105"/>
        </w:rPr>
        <w:t> </w:t>
      </w:r>
      <w:r>
        <w:rPr>
          <w:color w:val="0A080C"/>
          <w:w w:val="105"/>
        </w:rPr>
        <w:t>4</w:t>
      </w:r>
      <w:r>
        <w:rPr>
          <w:color w:val="0A080C"/>
          <w:spacing w:val="-15"/>
          <w:w w:val="105"/>
        </w:rPr>
        <w:t> </w:t>
      </w:r>
      <w:r>
        <w:rPr>
          <w:color w:val="0A080C"/>
          <w:w w:val="105"/>
        </w:rPr>
        <w:t>of</w:t>
      </w:r>
      <w:r>
        <w:rPr>
          <w:color w:val="0A080C"/>
          <w:spacing w:val="-12"/>
          <w:w w:val="105"/>
        </w:rPr>
        <w:t> </w:t>
      </w:r>
      <w:r>
        <w:rPr>
          <w:color w:val="0A080C"/>
          <w:w w:val="105"/>
        </w:rPr>
        <w:t>this</w:t>
      </w:r>
      <w:r>
        <w:rPr>
          <w:color w:val="0A080C"/>
          <w:spacing w:val="-11"/>
          <w:w w:val="105"/>
        </w:rPr>
        <w:t> </w:t>
      </w:r>
      <w:r>
        <w:rPr>
          <w:color w:val="0A080C"/>
          <w:w w:val="105"/>
        </w:rPr>
        <w:t>plan</w:t>
      </w:r>
      <w:r>
        <w:rPr>
          <w:color w:val="010A26"/>
          <w:w w:val="105"/>
        </w:rPr>
        <w:t>.</w:t>
      </w:r>
    </w:p>
    <w:p>
      <w:pPr>
        <w:pStyle w:val="BodyText"/>
        <w:spacing w:before="1"/>
        <w:rPr>
          <w:sz w:val="24"/>
        </w:rPr>
      </w:pPr>
    </w:p>
    <w:p>
      <w:pPr>
        <w:pStyle w:val="Heading2"/>
        <w:numPr>
          <w:ilvl w:val="1"/>
          <w:numId w:val="8"/>
        </w:numPr>
        <w:tabs>
          <w:tab w:pos="789" w:val="left" w:leader="none"/>
          <w:tab w:pos="790" w:val="left" w:leader="none"/>
        </w:tabs>
        <w:spacing w:line="240" w:lineRule="auto" w:before="0" w:after="0"/>
        <w:ind w:left="789" w:right="0" w:hanging="659"/>
        <w:jc w:val="left"/>
        <w:rPr>
          <w:color w:val="0A080C"/>
        </w:rPr>
      </w:pPr>
      <w:r>
        <w:rPr>
          <w:color w:val="0A080C"/>
          <w:w w:val="105"/>
          <w:u w:val="thick" w:color="000000"/>
        </w:rPr>
        <w:t>CORRECTIVE</w:t>
      </w:r>
      <w:r>
        <w:rPr>
          <w:color w:val="0A080C"/>
          <w:spacing w:val="-4"/>
          <w:w w:val="105"/>
          <w:u w:val="thick" w:color="000000"/>
        </w:rPr>
        <w:t> </w:t>
      </w:r>
      <w:r>
        <w:rPr>
          <w:color w:val="0A080C"/>
          <w:w w:val="105"/>
          <w:u w:val="thick" w:color="000000"/>
        </w:rPr>
        <w:t>ACTION</w:t>
      </w:r>
      <w:r>
        <w:rPr>
          <w:color w:val="0A080C"/>
          <w:spacing w:val="-17"/>
          <w:w w:val="105"/>
          <w:u w:val="thick" w:color="000000"/>
        </w:rPr>
        <w:t> </w:t>
      </w:r>
      <w:r>
        <w:rPr>
          <w:color w:val="0A080C"/>
          <w:w w:val="105"/>
          <w:u w:val="thick" w:color="000000"/>
        </w:rPr>
        <w:t>FOR</w:t>
      </w:r>
      <w:r>
        <w:rPr>
          <w:color w:val="0A080C"/>
          <w:spacing w:val="-20"/>
          <w:w w:val="105"/>
          <w:u w:val="thick" w:color="000000"/>
        </w:rPr>
        <w:t> </w:t>
      </w:r>
      <w:r>
        <w:rPr>
          <w:color w:val="0A080C"/>
          <w:w w:val="105"/>
          <w:u w:val="thick" w:color="000000"/>
        </w:rPr>
        <w:t>MALFUNCTIONING</w:t>
      </w:r>
      <w:r>
        <w:rPr>
          <w:color w:val="0A080C"/>
          <w:spacing w:val="-27"/>
          <w:w w:val="105"/>
          <w:u w:val="thick" w:color="000000"/>
        </w:rPr>
        <w:t> </w:t>
      </w:r>
      <w:r>
        <w:rPr>
          <w:color w:val="0A080C"/>
          <w:w w:val="105"/>
          <w:u w:val="thick" w:color="000000"/>
        </w:rPr>
        <w:t>CEMS</w:t>
      </w:r>
    </w:p>
    <w:p>
      <w:pPr>
        <w:pStyle w:val="BodyText"/>
        <w:spacing w:before="11"/>
        <w:rPr>
          <w:b/>
          <w:sz w:val="24"/>
        </w:rPr>
      </w:pPr>
    </w:p>
    <w:p>
      <w:pPr>
        <w:pStyle w:val="BodyText"/>
        <w:spacing w:line="252" w:lineRule="auto"/>
        <w:ind w:left="100" w:right="298" w:firstLine="2"/>
      </w:pPr>
      <w:r>
        <w:rPr>
          <w:color w:val="0A080C"/>
          <w:w w:val="105"/>
        </w:rPr>
        <w:t>Due to the complexity of the CEMS</w:t>
      </w:r>
      <w:r>
        <w:rPr>
          <w:color w:val="262634"/>
          <w:w w:val="105"/>
        </w:rPr>
        <w:t>, </w:t>
      </w:r>
      <w:r>
        <w:rPr>
          <w:color w:val="0A080C"/>
          <w:w w:val="105"/>
        </w:rPr>
        <w:t>a detailed written procedure is not provided for a malfunctioning system</w:t>
      </w:r>
      <w:r>
        <w:rPr>
          <w:color w:val="262634"/>
          <w:w w:val="105"/>
        </w:rPr>
        <w:t>, </w:t>
      </w:r>
      <w:r>
        <w:rPr>
          <w:color w:val="0A080C"/>
          <w:w w:val="105"/>
        </w:rPr>
        <w:t>analyzer</w:t>
      </w:r>
      <w:r>
        <w:rPr>
          <w:color w:val="262634"/>
          <w:w w:val="105"/>
        </w:rPr>
        <w:t>, </w:t>
      </w:r>
      <w:r>
        <w:rPr>
          <w:color w:val="0A080C"/>
          <w:w w:val="105"/>
        </w:rPr>
        <w:t>monitor</w:t>
      </w:r>
      <w:r>
        <w:rPr>
          <w:color w:val="262634"/>
          <w:w w:val="105"/>
        </w:rPr>
        <w:t>, </w:t>
      </w:r>
      <w:r>
        <w:rPr>
          <w:color w:val="0A080C"/>
          <w:w w:val="105"/>
        </w:rPr>
        <w:t>or component in this manual. Each problem must be evaluated by trained plant personnel utilizing the CEMS Operations and Maintenance Manual (which is incorporated here by reference) and</w:t>
      </w:r>
      <w:r>
        <w:rPr>
          <w:color w:val="3F343B"/>
          <w:w w:val="105"/>
        </w:rPr>
        <w:t>/</w:t>
      </w:r>
      <w:r>
        <w:rPr>
          <w:color w:val="0A080C"/>
          <w:w w:val="105"/>
        </w:rPr>
        <w:t>or factory assistance</w:t>
      </w:r>
      <w:r>
        <w:rPr>
          <w:color w:val="010A26"/>
          <w:w w:val="105"/>
        </w:rPr>
        <w:t>.</w:t>
      </w:r>
    </w:p>
    <w:p>
      <w:pPr>
        <w:pStyle w:val="BodyText"/>
        <w:spacing w:before="10"/>
      </w:pPr>
    </w:p>
    <w:p>
      <w:pPr>
        <w:pStyle w:val="BodyText"/>
        <w:spacing w:line="249" w:lineRule="auto"/>
        <w:ind w:left="100" w:right="121" w:firstLine="1"/>
      </w:pPr>
      <w:r>
        <w:rPr>
          <w:color w:val="0A080C"/>
          <w:w w:val="105"/>
        </w:rPr>
        <w:t>It is recommended that zero and span calibration error (drift) tests be conducted immediately prior</w:t>
      </w:r>
      <w:r>
        <w:rPr>
          <w:color w:val="0A080C"/>
          <w:spacing w:val="-8"/>
          <w:w w:val="105"/>
        </w:rPr>
        <w:t> </w:t>
      </w:r>
      <w:r>
        <w:rPr>
          <w:color w:val="0A080C"/>
          <w:w w:val="105"/>
        </w:rPr>
        <w:t>to</w:t>
      </w:r>
      <w:r>
        <w:rPr>
          <w:color w:val="0A080C"/>
          <w:spacing w:val="-8"/>
          <w:w w:val="105"/>
        </w:rPr>
        <w:t> </w:t>
      </w:r>
      <w:r>
        <w:rPr>
          <w:color w:val="0A080C"/>
          <w:w w:val="105"/>
        </w:rPr>
        <w:t>any</w:t>
      </w:r>
      <w:r>
        <w:rPr>
          <w:color w:val="0A080C"/>
          <w:spacing w:val="-16"/>
          <w:w w:val="105"/>
        </w:rPr>
        <w:t> </w:t>
      </w:r>
      <w:r>
        <w:rPr>
          <w:color w:val="0A080C"/>
          <w:w w:val="105"/>
        </w:rPr>
        <w:t>maintenance</w:t>
      </w:r>
      <w:r>
        <w:rPr>
          <w:color w:val="0A080C"/>
          <w:spacing w:val="5"/>
          <w:w w:val="105"/>
        </w:rPr>
        <w:t> </w:t>
      </w:r>
      <w:r>
        <w:rPr>
          <w:color w:val="0A080C"/>
          <w:w w:val="105"/>
        </w:rPr>
        <w:t>and</w:t>
      </w:r>
      <w:r>
        <w:rPr>
          <w:color w:val="0A080C"/>
          <w:spacing w:val="-9"/>
          <w:w w:val="105"/>
        </w:rPr>
        <w:t> </w:t>
      </w:r>
      <w:r>
        <w:rPr>
          <w:color w:val="0A080C"/>
          <w:w w:val="105"/>
          <w:u w:val="single" w:color="000000"/>
        </w:rPr>
        <w:t>calibration</w:t>
      </w:r>
      <w:r>
        <w:rPr>
          <w:color w:val="0A080C"/>
          <w:spacing w:val="-2"/>
          <w:w w:val="105"/>
          <w:u w:val="single" w:color="000000"/>
        </w:rPr>
        <w:t> </w:t>
      </w:r>
      <w:r>
        <w:rPr>
          <w:color w:val="0A080C"/>
          <w:w w:val="105"/>
          <w:u w:val="single" w:color="000000"/>
        </w:rPr>
        <w:t>must</w:t>
      </w:r>
      <w:r>
        <w:rPr>
          <w:color w:val="0A080C"/>
          <w:spacing w:val="-7"/>
          <w:w w:val="105"/>
          <w:u w:val="single" w:color="000000"/>
        </w:rPr>
        <w:t> </w:t>
      </w:r>
      <w:r>
        <w:rPr>
          <w:color w:val="0A080C"/>
          <w:w w:val="105"/>
          <w:u w:val="single" w:color="000000"/>
        </w:rPr>
        <w:t>be</w:t>
      </w:r>
      <w:r>
        <w:rPr>
          <w:color w:val="0A080C"/>
          <w:spacing w:val="-9"/>
          <w:w w:val="105"/>
          <w:u w:val="single" w:color="000000"/>
        </w:rPr>
        <w:t> </w:t>
      </w:r>
      <w:r>
        <w:rPr>
          <w:color w:val="0A080C"/>
          <w:w w:val="105"/>
          <w:u w:val="single" w:color="000000"/>
        </w:rPr>
        <w:t>performed</w:t>
      </w:r>
      <w:r>
        <w:rPr>
          <w:color w:val="0A080C"/>
          <w:spacing w:val="2"/>
          <w:w w:val="105"/>
          <w:u w:val="single" w:color="000000"/>
        </w:rPr>
        <w:t> </w:t>
      </w:r>
      <w:r>
        <w:rPr>
          <w:color w:val="0A080C"/>
          <w:w w:val="105"/>
          <w:u w:val="single" w:color="000000"/>
        </w:rPr>
        <w:t>after</w:t>
      </w:r>
      <w:r>
        <w:rPr>
          <w:color w:val="0A080C"/>
          <w:spacing w:val="-8"/>
          <w:w w:val="105"/>
          <w:u w:val="single" w:color="000000"/>
        </w:rPr>
        <w:t> </w:t>
      </w:r>
      <w:r>
        <w:rPr>
          <w:color w:val="0A080C"/>
          <w:w w:val="105"/>
          <w:u w:val="single" w:color="000000"/>
        </w:rPr>
        <w:t>any</w:t>
      </w:r>
      <w:r>
        <w:rPr>
          <w:color w:val="0A080C"/>
          <w:spacing w:val="-14"/>
          <w:w w:val="105"/>
          <w:u w:val="single" w:color="000000"/>
        </w:rPr>
        <w:t> </w:t>
      </w:r>
      <w:r>
        <w:rPr>
          <w:color w:val="0A080C"/>
          <w:w w:val="105"/>
          <w:u w:val="single" w:color="000000"/>
        </w:rPr>
        <w:t>maintenance</w:t>
      </w:r>
      <w:r>
        <w:rPr>
          <w:color w:val="0A080C"/>
          <w:w w:val="105"/>
        </w:rPr>
        <w:t>.</w:t>
      </w:r>
      <w:r>
        <w:rPr>
          <w:color w:val="0A080C"/>
          <w:spacing w:val="2"/>
          <w:w w:val="105"/>
        </w:rPr>
        <w:t> </w:t>
      </w:r>
      <w:r>
        <w:rPr>
          <w:color w:val="0A080C"/>
          <w:w w:val="105"/>
        </w:rPr>
        <w:t>If</w:t>
      </w:r>
      <w:r>
        <w:rPr>
          <w:color w:val="0A080C"/>
          <w:spacing w:val="-12"/>
          <w:w w:val="105"/>
        </w:rPr>
        <w:t> </w:t>
      </w:r>
      <w:r>
        <w:rPr>
          <w:color w:val="0A080C"/>
          <w:w w:val="105"/>
        </w:rPr>
        <w:t>the</w:t>
      </w:r>
      <w:r>
        <w:rPr>
          <w:color w:val="0A080C"/>
          <w:spacing w:val="-14"/>
          <w:w w:val="105"/>
        </w:rPr>
        <w:t> </w:t>
      </w:r>
      <w:r>
        <w:rPr>
          <w:color w:val="0A080C"/>
          <w:w w:val="105"/>
        </w:rPr>
        <w:t>post­ maintenance zero or calibration error (drift) test shows excessive drift</w:t>
      </w:r>
      <w:r>
        <w:rPr>
          <w:color w:val="262634"/>
          <w:w w:val="105"/>
        </w:rPr>
        <w:t>, </w:t>
      </w:r>
      <w:r>
        <w:rPr>
          <w:color w:val="0A080C"/>
          <w:w w:val="105"/>
        </w:rPr>
        <w:t>corrective action and recalibration</w:t>
      </w:r>
      <w:r>
        <w:rPr>
          <w:color w:val="0A080C"/>
          <w:spacing w:val="-4"/>
          <w:w w:val="105"/>
        </w:rPr>
        <w:t> </w:t>
      </w:r>
      <w:r>
        <w:rPr>
          <w:color w:val="0A080C"/>
          <w:w w:val="105"/>
        </w:rPr>
        <w:t>must</w:t>
      </w:r>
      <w:r>
        <w:rPr>
          <w:color w:val="0A080C"/>
          <w:spacing w:val="-14"/>
          <w:w w:val="105"/>
        </w:rPr>
        <w:t> </w:t>
      </w:r>
      <w:r>
        <w:rPr>
          <w:color w:val="0A080C"/>
          <w:w w:val="105"/>
        </w:rPr>
        <w:t>be</w:t>
      </w:r>
      <w:r>
        <w:rPr>
          <w:color w:val="0A080C"/>
          <w:spacing w:val="-14"/>
          <w:w w:val="105"/>
        </w:rPr>
        <w:t> </w:t>
      </w:r>
      <w:r>
        <w:rPr>
          <w:color w:val="0A080C"/>
          <w:w w:val="105"/>
        </w:rPr>
        <w:t>conducted</w:t>
      </w:r>
      <w:r>
        <w:rPr>
          <w:color w:val="0A080C"/>
          <w:spacing w:val="-3"/>
          <w:w w:val="105"/>
        </w:rPr>
        <w:t> </w:t>
      </w:r>
      <w:r>
        <w:rPr>
          <w:color w:val="0A080C"/>
          <w:w w:val="105"/>
        </w:rPr>
        <w:t>to</w:t>
      </w:r>
      <w:r>
        <w:rPr>
          <w:color w:val="0A080C"/>
          <w:spacing w:val="-16"/>
          <w:w w:val="105"/>
        </w:rPr>
        <w:t> </w:t>
      </w:r>
      <w:r>
        <w:rPr>
          <w:color w:val="0A080C"/>
          <w:w w:val="105"/>
        </w:rPr>
        <w:t>bring</w:t>
      </w:r>
      <w:r>
        <w:rPr>
          <w:color w:val="0A080C"/>
          <w:spacing w:val="-12"/>
          <w:w w:val="105"/>
        </w:rPr>
        <w:t> </w:t>
      </w:r>
      <w:r>
        <w:rPr>
          <w:color w:val="0A080C"/>
          <w:w w:val="105"/>
        </w:rPr>
        <w:t>the</w:t>
      </w:r>
      <w:r>
        <w:rPr>
          <w:color w:val="0A080C"/>
          <w:spacing w:val="-13"/>
          <w:w w:val="105"/>
        </w:rPr>
        <w:t> </w:t>
      </w:r>
      <w:r>
        <w:rPr>
          <w:color w:val="0A080C"/>
          <w:w w:val="105"/>
        </w:rPr>
        <w:t>CEMS</w:t>
      </w:r>
      <w:r>
        <w:rPr>
          <w:color w:val="0A080C"/>
          <w:spacing w:val="-4"/>
          <w:w w:val="105"/>
        </w:rPr>
        <w:t> </w:t>
      </w:r>
      <w:r>
        <w:rPr>
          <w:color w:val="0A080C"/>
          <w:w w:val="105"/>
        </w:rPr>
        <w:t>within</w:t>
      </w:r>
      <w:r>
        <w:rPr>
          <w:color w:val="0A080C"/>
          <w:spacing w:val="-13"/>
          <w:w w:val="105"/>
        </w:rPr>
        <w:t> </w:t>
      </w:r>
      <w:r>
        <w:rPr>
          <w:color w:val="0A080C"/>
          <w:w w:val="105"/>
        </w:rPr>
        <w:t>specifications</w:t>
      </w:r>
      <w:r>
        <w:rPr>
          <w:color w:val="0A080C"/>
          <w:spacing w:val="-45"/>
          <w:w w:val="105"/>
        </w:rPr>
        <w:t> </w:t>
      </w:r>
      <w:r>
        <w:rPr>
          <w:color w:val="010A26"/>
          <w:w w:val="105"/>
        </w:rPr>
        <w:t>.</w:t>
      </w:r>
      <w:r>
        <w:rPr>
          <w:color w:val="010A26"/>
          <w:spacing w:val="-17"/>
          <w:w w:val="105"/>
        </w:rPr>
        <w:t> </w:t>
      </w:r>
      <w:r>
        <w:rPr>
          <w:color w:val="0A080C"/>
          <w:w w:val="105"/>
        </w:rPr>
        <w:t>All</w:t>
      </w:r>
      <w:r>
        <w:rPr>
          <w:color w:val="0A080C"/>
          <w:spacing w:val="-14"/>
          <w:w w:val="105"/>
        </w:rPr>
        <w:t> </w:t>
      </w:r>
      <w:r>
        <w:rPr>
          <w:color w:val="0A080C"/>
          <w:w w:val="105"/>
        </w:rPr>
        <w:t>corrective</w:t>
      </w:r>
      <w:r>
        <w:rPr>
          <w:color w:val="0A080C"/>
          <w:spacing w:val="-1"/>
          <w:w w:val="105"/>
        </w:rPr>
        <w:t> </w:t>
      </w:r>
      <w:r>
        <w:rPr>
          <w:color w:val="0A080C"/>
          <w:w w:val="105"/>
        </w:rPr>
        <w:t>action activities will be documented and will include problem description</w:t>
      </w:r>
      <w:r>
        <w:rPr>
          <w:color w:val="262634"/>
          <w:w w:val="105"/>
        </w:rPr>
        <w:t>, </w:t>
      </w:r>
      <w:r>
        <w:rPr>
          <w:color w:val="0A080C"/>
          <w:w w:val="105"/>
        </w:rPr>
        <w:t>actions taken</w:t>
      </w:r>
      <w:r>
        <w:rPr>
          <w:color w:val="262634"/>
          <w:w w:val="105"/>
        </w:rPr>
        <w:t>, </w:t>
      </w:r>
      <w:r>
        <w:rPr>
          <w:color w:val="0A080C"/>
          <w:w w:val="105"/>
        </w:rPr>
        <w:t>and as-left </w:t>
      </w:r>
      <w:r>
        <w:rPr>
          <w:color w:val="0A080C"/>
          <w:spacing w:val="-5"/>
          <w:w w:val="105"/>
        </w:rPr>
        <w:t>condition</w:t>
      </w:r>
      <w:r>
        <w:rPr>
          <w:color w:val="010A26"/>
          <w:spacing w:val="-5"/>
          <w:w w:val="105"/>
        </w:rPr>
        <w:t>.</w:t>
      </w:r>
    </w:p>
    <w:p>
      <w:pPr>
        <w:pStyle w:val="BodyText"/>
        <w:spacing w:before="1"/>
        <w:rPr>
          <w:sz w:val="24"/>
        </w:rPr>
      </w:pPr>
    </w:p>
    <w:p>
      <w:pPr>
        <w:pStyle w:val="BodyText"/>
        <w:spacing w:line="252" w:lineRule="auto"/>
        <w:ind w:left="100" w:right="87" w:firstLine="2"/>
      </w:pPr>
      <w:r>
        <w:rPr>
          <w:color w:val="0A080C"/>
          <w:w w:val="105"/>
        </w:rPr>
        <w:t>For 40 CFR 60</w:t>
      </w:r>
      <w:r>
        <w:rPr>
          <w:color w:val="3F343B"/>
          <w:w w:val="105"/>
        </w:rPr>
        <w:t>, </w:t>
      </w:r>
      <w:r>
        <w:rPr>
          <w:color w:val="0A080C"/>
          <w:w w:val="105"/>
        </w:rPr>
        <w:t>data is marginal if the daily calibration drift is less than or equal to four times the applicable performance specification</w:t>
      </w:r>
      <w:r>
        <w:rPr>
          <w:color w:val="262634"/>
          <w:w w:val="105"/>
        </w:rPr>
        <w:t>, </w:t>
      </w:r>
      <w:r>
        <w:rPr>
          <w:color w:val="0A080C"/>
          <w:w w:val="105"/>
        </w:rPr>
        <w:t>but greater than or equal to two times the performance specification</w:t>
      </w:r>
      <w:r>
        <w:rPr>
          <w:color w:val="010A26"/>
          <w:w w:val="105"/>
        </w:rPr>
        <w:t>. </w:t>
      </w:r>
      <w:r>
        <w:rPr>
          <w:color w:val="0A080C"/>
          <w:w w:val="105"/>
        </w:rPr>
        <w:t>For 40 CFR 60</w:t>
      </w:r>
      <w:r>
        <w:rPr>
          <w:color w:val="262634"/>
          <w:w w:val="105"/>
        </w:rPr>
        <w:t>, </w:t>
      </w:r>
      <w:r>
        <w:rPr>
          <w:color w:val="0A080C"/>
          <w:w w:val="105"/>
        </w:rPr>
        <w:t>data is out-of-control if the daily calibration drift for five consecutive days is greater than or equal to two times the performance specification (See Table 7 of this plan). Data is out-of-control if a CGA</w:t>
      </w:r>
      <w:r>
        <w:rPr>
          <w:color w:val="262634"/>
          <w:w w:val="105"/>
        </w:rPr>
        <w:t>, </w:t>
      </w:r>
      <w:r>
        <w:rPr>
          <w:color w:val="0A080C"/>
          <w:w w:val="105"/>
        </w:rPr>
        <w:t>linearity check</w:t>
      </w:r>
      <w:r>
        <w:rPr>
          <w:color w:val="262634"/>
          <w:w w:val="105"/>
        </w:rPr>
        <w:t>, </w:t>
      </w:r>
      <w:r>
        <w:rPr>
          <w:color w:val="0A080C"/>
          <w:w w:val="105"/>
        </w:rPr>
        <w:t>or RATA exceed the applicable accuracy limits</w:t>
      </w:r>
      <w:r>
        <w:rPr>
          <w:color w:val="010A26"/>
          <w:w w:val="105"/>
        </w:rPr>
        <w:t>.</w:t>
      </w:r>
    </w:p>
    <w:p>
      <w:pPr>
        <w:pStyle w:val="BodyText"/>
        <w:spacing w:before="10"/>
      </w:pPr>
    </w:p>
    <w:p>
      <w:pPr>
        <w:pStyle w:val="BodyText"/>
        <w:spacing w:line="247" w:lineRule="auto"/>
        <w:ind w:left="105" w:right="227" w:hanging="2"/>
      </w:pPr>
      <w:r>
        <w:rPr>
          <w:color w:val="0A080C"/>
          <w:w w:val="105"/>
        </w:rPr>
        <w:t>For 40 CFR 75</w:t>
      </w:r>
      <w:r>
        <w:rPr>
          <w:color w:val="262634"/>
          <w:w w:val="105"/>
        </w:rPr>
        <w:t>, </w:t>
      </w:r>
      <w:r>
        <w:rPr>
          <w:color w:val="0A080C"/>
          <w:w w:val="105"/>
        </w:rPr>
        <w:t>data is out-of-control if the daily calibration drift is greater than limits shown in Table 8 of this plan</w:t>
      </w:r>
      <w:r>
        <w:rPr>
          <w:color w:val="010A26"/>
          <w:w w:val="105"/>
        </w:rPr>
        <w:t>.</w:t>
      </w:r>
    </w:p>
    <w:p>
      <w:pPr>
        <w:pStyle w:val="BodyText"/>
        <w:spacing w:before="3"/>
        <w:rPr>
          <w:sz w:val="24"/>
        </w:rPr>
      </w:pPr>
    </w:p>
    <w:p>
      <w:pPr>
        <w:pStyle w:val="Heading2"/>
        <w:numPr>
          <w:ilvl w:val="1"/>
          <w:numId w:val="8"/>
        </w:numPr>
        <w:tabs>
          <w:tab w:pos="786" w:val="left" w:leader="none"/>
          <w:tab w:pos="787" w:val="left" w:leader="none"/>
        </w:tabs>
        <w:spacing w:line="240" w:lineRule="auto" w:before="0" w:after="0"/>
        <w:ind w:left="786" w:right="0" w:hanging="656"/>
        <w:jc w:val="left"/>
        <w:rPr>
          <w:color w:val="0A080C"/>
        </w:rPr>
      </w:pPr>
      <w:r>
        <w:rPr>
          <w:color w:val="0A080C"/>
          <w:w w:val="105"/>
          <w:u w:val="thick" w:color="000000"/>
        </w:rPr>
        <w:t>SPARE PARTS</w:t>
      </w:r>
      <w:r>
        <w:rPr>
          <w:color w:val="0A080C"/>
          <w:spacing w:val="-48"/>
          <w:w w:val="105"/>
          <w:u w:val="thick" w:color="000000"/>
        </w:rPr>
        <w:t> </w:t>
      </w:r>
      <w:r>
        <w:rPr>
          <w:color w:val="0A080C"/>
          <w:w w:val="105"/>
          <w:u w:val="thick" w:color="000000"/>
        </w:rPr>
        <w:t>INVENTORY</w:t>
      </w:r>
    </w:p>
    <w:p>
      <w:pPr>
        <w:pStyle w:val="BodyText"/>
        <w:spacing w:before="10"/>
        <w:rPr>
          <w:b/>
          <w:sz w:val="24"/>
        </w:rPr>
      </w:pPr>
    </w:p>
    <w:p>
      <w:pPr>
        <w:pStyle w:val="BodyText"/>
        <w:spacing w:line="247" w:lineRule="auto"/>
        <w:ind w:left="103" w:right="321" w:firstLine="1"/>
      </w:pPr>
      <w:r>
        <w:rPr>
          <w:color w:val="0A080C"/>
          <w:w w:val="105"/>
        </w:rPr>
        <w:t>A recommended spare parts inventory is listed the CISCO CEMS Operations and Maintenance Manual (Refer to the Organizational Responsibilities Section)</w:t>
      </w:r>
      <w:r>
        <w:rPr>
          <w:color w:val="010A26"/>
          <w:w w:val="105"/>
        </w:rPr>
        <w:t>.</w:t>
      </w:r>
    </w:p>
    <w:sectPr>
      <w:pgSz w:w="12240" w:h="15840"/>
      <w:pgMar w:header="741" w:footer="733" w:top="1260" w:bottom="920" w:left="16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6.920013pt;margin-top:743.928894pt;width:52pt;height:13.1pt;mso-position-horizontal-relative:page;mso-position-vertical-relative:page;z-index:-37336" type="#_x0000_t202" filled="false" stroked="false">
          <v:textbox inset="0,0,0,0">
            <w:txbxContent>
              <w:p>
                <w:pPr>
                  <w:spacing w:before="11"/>
                  <w:ind w:left="20" w:right="0" w:firstLine="0"/>
                  <w:jc w:val="left"/>
                  <w:rPr>
                    <w:sz w:val="20"/>
                  </w:rPr>
                </w:pPr>
                <w:r>
                  <w:rPr>
                    <w:color w:val="050508"/>
                    <w:w w:val="105"/>
                    <w:sz w:val="20"/>
                  </w:rPr>
                  <w:t>Page </w:t>
                </w:r>
                <w:r>
                  <w:rPr/>
                  <w:fldChar w:fldCharType="begin"/>
                </w:r>
                <w:r>
                  <w:rPr>
                    <w:color w:val="050508"/>
                    <w:w w:val="105"/>
                    <w:sz w:val="20"/>
                  </w:rPr>
                  <w:instrText> PAGE </w:instrText>
                </w:r>
                <w:r>
                  <w:rPr/>
                  <w:fldChar w:fldCharType="separate"/>
                </w:r>
                <w:r>
                  <w:rPr/>
                  <w:t>1</w:t>
                </w:r>
                <w:r>
                  <w:rPr/>
                  <w:fldChar w:fldCharType="end"/>
                </w:r>
                <w:r>
                  <w:rPr>
                    <w:color w:val="050508"/>
                    <w:w w:val="105"/>
                    <w:sz w:val="20"/>
                  </w:rPr>
                  <w:t> of29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6.928009pt;margin-top:743.928894pt;width:52pt;height:13.1pt;mso-position-horizontal-relative:page;mso-position-vertical-relative:page;z-index:-37288" type="#_x0000_t202" filled="false" stroked="false">
          <v:textbox inset="0,0,0,0">
            <w:txbxContent>
              <w:p>
                <w:pPr>
                  <w:spacing w:before="21"/>
                  <w:ind w:left="20" w:right="0" w:firstLine="0"/>
                  <w:jc w:val="left"/>
                  <w:rPr>
                    <w:sz w:val="19"/>
                  </w:rPr>
                </w:pPr>
                <w:r>
                  <w:rPr>
                    <w:color w:val="0C0A0C"/>
                    <w:w w:val="110"/>
                    <w:sz w:val="19"/>
                  </w:rPr>
                  <w:t>P</w:t>
                </w:r>
                <w:r>
                  <w:rPr>
                    <w:color w:val="211F26"/>
                    <w:w w:val="110"/>
                    <w:sz w:val="19"/>
                  </w:rPr>
                  <w:t>a</w:t>
                </w:r>
                <w:r>
                  <w:rPr>
                    <w:color w:val="0C0A0C"/>
                    <w:w w:val="110"/>
                    <w:sz w:val="19"/>
                  </w:rPr>
                  <w:t>ge </w:t>
                </w:r>
                <w:r>
                  <w:rPr/>
                  <w:fldChar w:fldCharType="begin"/>
                </w:r>
                <w:r>
                  <w:rPr>
                    <w:color w:val="0C0A0C"/>
                    <w:w w:val="110"/>
                    <w:sz w:val="19"/>
                  </w:rPr>
                  <w:instrText> PAGE </w:instrText>
                </w:r>
                <w:r>
                  <w:rPr/>
                  <w:fldChar w:fldCharType="separate"/>
                </w:r>
                <w:r>
                  <w:rPr/>
                  <w:t>5</w:t>
                </w:r>
                <w:r>
                  <w:rPr/>
                  <w:fldChar w:fldCharType="end"/>
                </w:r>
                <w:r>
                  <w:rPr>
                    <w:color w:val="0C0A0C"/>
                    <w:w w:val="110"/>
                    <w:sz w:val="19"/>
                  </w:rPr>
                  <w:t> of29</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1.888pt;margin-top:744.374451pt;width:57.05pt;height:12.55pt;mso-position-horizontal-relative:page;mso-position-vertical-relative:page;z-index:-37240" type="#_x0000_t202" filled="false" stroked="false">
          <v:textbox inset="0,0,0,0">
            <w:txbxContent>
              <w:p>
                <w:pPr>
                  <w:spacing w:before="12"/>
                  <w:ind w:left="20" w:right="0" w:firstLine="0"/>
                  <w:jc w:val="left"/>
                  <w:rPr>
                    <w:sz w:val="19"/>
                  </w:rPr>
                </w:pPr>
                <w:r>
                  <w:rPr>
                    <w:color w:val="0A080A"/>
                    <w:spacing w:val="-4"/>
                    <w:w w:val="110"/>
                    <w:sz w:val="19"/>
                  </w:rPr>
                  <w:t>Pa</w:t>
                </w:r>
                <w:r>
                  <w:rPr>
                    <w:color w:val="211F2D"/>
                    <w:spacing w:val="-4"/>
                    <w:w w:val="110"/>
                    <w:sz w:val="19"/>
                  </w:rPr>
                  <w:t>g</w:t>
                </w:r>
                <w:r>
                  <w:rPr>
                    <w:color w:val="0A080A"/>
                    <w:spacing w:val="-4"/>
                    <w:w w:val="110"/>
                    <w:sz w:val="19"/>
                  </w:rPr>
                  <w:t>e  </w:t>
                </w:r>
                <w:r>
                  <w:rPr>
                    <w:color w:val="0A080A"/>
                    <w:w w:val="110"/>
                    <w:sz w:val="19"/>
                  </w:rPr>
                  <w:t>10</w:t>
                </w:r>
                <w:r>
                  <w:rPr>
                    <w:color w:val="0A080A"/>
                    <w:spacing w:val="-38"/>
                    <w:w w:val="110"/>
                    <w:sz w:val="19"/>
                  </w:rPr>
                  <w:t> </w:t>
                </w:r>
                <w:r>
                  <w:rPr>
                    <w:color w:val="0A080A"/>
                    <w:w w:val="110"/>
                    <w:sz w:val="19"/>
                  </w:rPr>
                  <w:t>of29</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1.888pt;margin-top:744.374451pt;width:57.05pt;height:12.55pt;mso-position-horizontal-relative:page;mso-position-vertical-relative:page;z-index:-37216" type="#_x0000_t202" filled="false" stroked="false">
          <v:textbox inset="0,0,0,0">
            <w:txbxContent>
              <w:p>
                <w:pPr>
                  <w:spacing w:before="12"/>
                  <w:ind w:left="20" w:right="0" w:firstLine="0"/>
                  <w:jc w:val="left"/>
                  <w:rPr>
                    <w:sz w:val="19"/>
                  </w:rPr>
                </w:pPr>
                <w:r>
                  <w:rPr>
                    <w:color w:val="0A080C"/>
                    <w:w w:val="110"/>
                    <w:sz w:val="19"/>
                  </w:rPr>
                  <w:t>Page </w:t>
                </w:r>
                <w:r>
                  <w:rPr/>
                  <w:fldChar w:fldCharType="begin"/>
                </w:r>
                <w:r>
                  <w:rPr>
                    <w:color w:val="0A080C"/>
                    <w:w w:val="110"/>
                    <w:sz w:val="19"/>
                  </w:rPr>
                  <w:instrText> PAGE </w:instrText>
                </w:r>
                <w:r>
                  <w:rPr/>
                  <w:fldChar w:fldCharType="separate"/>
                </w:r>
                <w:r>
                  <w:rPr/>
                  <w:t>13</w:t>
                </w:r>
                <w:r>
                  <w:rPr/>
                  <w:fldChar w:fldCharType="end"/>
                </w:r>
                <w:r>
                  <w:rPr>
                    <w:color w:val="0A080C"/>
                    <w:w w:val="110"/>
                    <w:sz w:val="19"/>
                  </w:rPr>
                  <w:t> of29</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1.888pt;margin-top:744.374451pt;width:57.05pt;height:12.55pt;mso-position-horizontal-relative:page;mso-position-vertical-relative:page;z-index:-37192" type="#_x0000_t202" filled="false" stroked="false">
          <v:textbox inset="0,0,0,0">
            <w:txbxContent>
              <w:p>
                <w:pPr>
                  <w:spacing w:before="12"/>
                  <w:ind w:left="20" w:right="0" w:firstLine="0"/>
                  <w:jc w:val="left"/>
                  <w:rPr>
                    <w:sz w:val="19"/>
                  </w:rPr>
                </w:pPr>
                <w:r>
                  <w:rPr>
                    <w:color w:val="0A080C"/>
                    <w:w w:val="110"/>
                    <w:sz w:val="19"/>
                  </w:rPr>
                  <w:t>Page 20 of29</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1.888pt;margin-top:743.928894pt;width:57.05pt;height:13.1pt;mso-position-horizontal-relative:page;mso-position-vertical-relative:page;z-index:-37168" type="#_x0000_t202" filled="false" stroked="false">
          <v:textbox inset="0,0,0,0">
            <w:txbxContent>
              <w:p>
                <w:pPr>
                  <w:spacing w:before="21"/>
                  <w:ind w:left="20" w:right="0" w:firstLine="0"/>
                  <w:jc w:val="left"/>
                  <w:rPr>
                    <w:sz w:val="19"/>
                  </w:rPr>
                </w:pPr>
                <w:r>
                  <w:rPr>
                    <w:color w:val="08080A"/>
                    <w:w w:val="110"/>
                    <w:sz w:val="19"/>
                  </w:rPr>
                  <w:t>Page </w:t>
                </w:r>
                <w:r>
                  <w:rPr/>
                  <w:fldChar w:fldCharType="begin"/>
                </w:r>
                <w:r>
                  <w:rPr>
                    <w:color w:val="08080A"/>
                    <w:w w:val="110"/>
                    <w:sz w:val="19"/>
                  </w:rPr>
                  <w:instrText> PAGE </w:instrText>
                </w:r>
                <w:r>
                  <w:rPr/>
                  <w:fldChar w:fldCharType="separate"/>
                </w:r>
                <w:r>
                  <w:rPr/>
                  <w:t>24</w:t>
                </w:r>
                <w:r>
                  <w:rPr/>
                  <w:fldChar w:fldCharType="end"/>
                </w:r>
                <w:r>
                  <w:rPr>
                    <w:color w:val="08080A"/>
                    <w:w w:val="110"/>
                    <w:sz w:val="19"/>
                  </w:rPr>
                  <w:t> of29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40.654495pt;margin-top:36.032196pt;width:330.3pt;height:28.45pt;mso-position-horizontal-relative:page;mso-position-vertical-relative:page;z-index:-37360" type="#_x0000_t202" filled="false" stroked="false">
          <v:textbox inset="0,0,0,0">
            <w:txbxContent>
              <w:p>
                <w:pPr>
                  <w:pStyle w:val="BodyText"/>
                  <w:spacing w:line="247" w:lineRule="auto" w:before="10"/>
                  <w:ind w:left="20" w:firstLine="696"/>
                </w:pPr>
                <w:r>
                  <w:rPr>
                    <w:color w:val="050508"/>
                    <w:w w:val="110"/>
                  </w:rPr>
                  <w:t>MICHIGAN  POWER  LIMITED  PARTNERSHIP CEMS</w:t>
                </w:r>
                <w:r>
                  <w:rPr>
                    <w:color w:val="050508"/>
                    <w:spacing w:val="-29"/>
                    <w:w w:val="110"/>
                  </w:rPr>
                  <w:t> </w:t>
                </w:r>
                <w:r>
                  <w:rPr>
                    <w:color w:val="050508"/>
                    <w:w w:val="110"/>
                  </w:rPr>
                  <w:t>QUALITY</w:t>
                </w:r>
                <w:r>
                  <w:rPr>
                    <w:color w:val="050508"/>
                    <w:spacing w:val="-20"/>
                    <w:w w:val="110"/>
                  </w:rPr>
                  <w:t> </w:t>
                </w:r>
                <w:r>
                  <w:rPr>
                    <w:color w:val="050508"/>
                    <w:w w:val="110"/>
                  </w:rPr>
                  <w:t>CONTROL/QUALITY</w:t>
                </w:r>
                <w:r>
                  <w:rPr>
                    <w:color w:val="050508"/>
                    <w:spacing w:val="-30"/>
                    <w:w w:val="110"/>
                  </w:rPr>
                  <w:t> </w:t>
                </w:r>
                <w:r>
                  <w:rPr>
                    <w:color w:val="050508"/>
                    <w:w w:val="110"/>
                  </w:rPr>
                  <w:t>ASSURANCE</w:t>
                </w:r>
                <w:r>
                  <w:rPr>
                    <w:color w:val="050508"/>
                    <w:spacing w:val="-12"/>
                    <w:w w:val="110"/>
                  </w:rPr>
                  <w:t> </w:t>
                </w:r>
                <w:r>
                  <w:rPr>
                    <w:color w:val="050508"/>
                    <w:w w:val="110"/>
                  </w:rPr>
                  <w:t>PLAN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40.619995pt;margin-top:36.032196pt;width:330.3pt;height:28.45pt;mso-position-horizontal-relative:page;mso-position-vertical-relative:page;z-index:-37312" type="#_x0000_t202" filled="false" stroked="false">
          <v:textbox inset="0,0,0,0">
            <w:txbxContent>
              <w:p>
                <w:pPr>
                  <w:spacing w:line="247" w:lineRule="auto" w:before="10"/>
                  <w:ind w:left="20" w:right="0" w:firstLine="695"/>
                  <w:jc w:val="left"/>
                  <w:rPr>
                    <w:b/>
                    <w:sz w:val="23"/>
                  </w:rPr>
                </w:pPr>
                <w:r>
                  <w:rPr>
                    <w:b/>
                    <w:color w:val="050508"/>
                    <w:w w:val="105"/>
                    <w:sz w:val="23"/>
                  </w:rPr>
                  <w:t>MICHIGAN POWER LIMITED PARTNERSHIP CEMS</w:t>
                </w:r>
                <w:r>
                  <w:rPr>
                    <w:b/>
                    <w:color w:val="050508"/>
                    <w:spacing w:val="-25"/>
                    <w:w w:val="105"/>
                    <w:sz w:val="23"/>
                  </w:rPr>
                  <w:t> </w:t>
                </w:r>
                <w:r>
                  <w:rPr>
                    <w:b/>
                    <w:color w:val="050508"/>
                    <w:w w:val="105"/>
                    <w:sz w:val="23"/>
                  </w:rPr>
                  <w:t>QUALITY</w:t>
                </w:r>
                <w:r>
                  <w:rPr>
                    <w:b/>
                    <w:color w:val="050508"/>
                    <w:spacing w:val="-18"/>
                    <w:w w:val="105"/>
                    <w:sz w:val="23"/>
                  </w:rPr>
                  <w:t> </w:t>
                </w:r>
                <w:r>
                  <w:rPr>
                    <w:b/>
                    <w:color w:val="050508"/>
                    <w:w w:val="105"/>
                    <w:sz w:val="23"/>
                  </w:rPr>
                  <w:t>CONTROL/QUALITY</w:t>
                </w:r>
                <w:r>
                  <w:rPr>
                    <w:b/>
                    <w:color w:val="050508"/>
                    <w:spacing w:val="-33"/>
                    <w:w w:val="105"/>
                    <w:sz w:val="23"/>
                  </w:rPr>
                  <w:t> </w:t>
                </w:r>
                <w:r>
                  <w:rPr>
                    <w:b/>
                    <w:color w:val="050508"/>
                    <w:w w:val="105"/>
                    <w:sz w:val="23"/>
                  </w:rPr>
                  <w:t>ASSURANCE</w:t>
                </w:r>
                <w:r>
                  <w:rPr>
                    <w:b/>
                    <w:color w:val="050508"/>
                    <w:spacing w:val="-11"/>
                    <w:w w:val="105"/>
                    <w:sz w:val="23"/>
                  </w:rPr>
                  <w:t> </w:t>
                </w:r>
                <w:r>
                  <w:rPr>
                    <w:b/>
                    <w:color w:val="050508"/>
                    <w:w w:val="105"/>
                    <w:sz w:val="23"/>
                  </w:rPr>
                  <w:t>PLAN</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40.619995pt;margin-top:36.032196pt;width:330.3pt;height:28.45pt;mso-position-horizontal-relative:page;mso-position-vertical-relative:page;z-index:-37264" type="#_x0000_t202" filled="false" stroked="false">
          <v:textbox inset="0,0,0,0">
            <w:txbxContent>
              <w:p>
                <w:pPr>
                  <w:spacing w:line="247" w:lineRule="auto" w:before="10"/>
                  <w:ind w:left="20" w:right="0" w:firstLine="695"/>
                  <w:jc w:val="left"/>
                  <w:rPr>
                    <w:b/>
                    <w:sz w:val="23"/>
                  </w:rPr>
                </w:pPr>
                <w:r>
                  <w:rPr>
                    <w:b/>
                    <w:color w:val="050507"/>
                    <w:w w:val="105"/>
                    <w:sz w:val="23"/>
                  </w:rPr>
                  <w:t>MICHIGAN POWER LIMITED PARTNERSHIP CEMS</w:t>
                </w:r>
                <w:r>
                  <w:rPr>
                    <w:b/>
                    <w:color w:val="050507"/>
                    <w:spacing w:val="-25"/>
                    <w:w w:val="105"/>
                    <w:sz w:val="23"/>
                  </w:rPr>
                  <w:t> </w:t>
                </w:r>
                <w:r>
                  <w:rPr>
                    <w:b/>
                    <w:color w:val="050507"/>
                    <w:w w:val="105"/>
                    <w:sz w:val="23"/>
                  </w:rPr>
                  <w:t>QUALITY</w:t>
                </w:r>
                <w:r>
                  <w:rPr>
                    <w:b/>
                    <w:color w:val="050507"/>
                    <w:spacing w:val="-18"/>
                    <w:w w:val="105"/>
                    <w:sz w:val="23"/>
                  </w:rPr>
                  <w:t> </w:t>
                </w:r>
                <w:r>
                  <w:rPr>
                    <w:b/>
                    <w:color w:val="050507"/>
                    <w:w w:val="105"/>
                    <w:sz w:val="23"/>
                  </w:rPr>
                  <w:t>CONTROL/QUALITY</w:t>
                </w:r>
                <w:r>
                  <w:rPr>
                    <w:b/>
                    <w:color w:val="050507"/>
                    <w:spacing w:val="-33"/>
                    <w:w w:val="105"/>
                    <w:sz w:val="23"/>
                  </w:rPr>
                  <w:t> </w:t>
                </w:r>
                <w:r>
                  <w:rPr>
                    <w:b/>
                    <w:color w:val="050507"/>
                    <w:w w:val="105"/>
                    <w:sz w:val="23"/>
                  </w:rPr>
                  <w:t>ASSURANCE</w:t>
                </w:r>
                <w:r>
                  <w:rPr>
                    <w:b/>
                    <w:color w:val="050507"/>
                    <w:spacing w:val="-11"/>
                    <w:w w:val="105"/>
                    <w:sz w:val="23"/>
                  </w:rPr>
                  <w:t> </w:t>
                </w:r>
                <w:r>
                  <w:rPr>
                    <w:b/>
                    <w:color w:val="050507"/>
                    <w:w w:val="105"/>
                    <w:sz w:val="23"/>
                  </w:rPr>
                  <w:t>PLAN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901" w:hanging="544"/>
        <w:jc w:val="left"/>
      </w:pPr>
      <w:rPr>
        <w:rFonts w:hint="default" w:ascii="Times New Roman" w:hAnsi="Times New Roman" w:eastAsia="Times New Roman" w:cs="Times New Roman"/>
        <w:color w:val="0A080C"/>
        <w:spacing w:val="-2"/>
        <w:w w:val="106"/>
        <w:sz w:val="23"/>
        <w:szCs w:val="23"/>
      </w:rPr>
    </w:lvl>
    <w:lvl w:ilvl="1">
      <w:start w:val="0"/>
      <w:numFmt w:val="bullet"/>
      <w:lvlText w:val="•"/>
      <w:lvlJc w:val="left"/>
      <w:pPr>
        <w:ind w:left="1648" w:hanging="544"/>
      </w:pPr>
      <w:rPr>
        <w:rFonts w:hint="default"/>
      </w:rPr>
    </w:lvl>
    <w:lvl w:ilvl="2">
      <w:start w:val="0"/>
      <w:numFmt w:val="bullet"/>
      <w:lvlText w:val="•"/>
      <w:lvlJc w:val="left"/>
      <w:pPr>
        <w:ind w:left="2396" w:hanging="544"/>
      </w:pPr>
      <w:rPr>
        <w:rFonts w:hint="default"/>
      </w:rPr>
    </w:lvl>
    <w:lvl w:ilvl="3">
      <w:start w:val="0"/>
      <w:numFmt w:val="bullet"/>
      <w:lvlText w:val="•"/>
      <w:lvlJc w:val="left"/>
      <w:pPr>
        <w:ind w:left="3144" w:hanging="544"/>
      </w:pPr>
      <w:rPr>
        <w:rFonts w:hint="default"/>
      </w:rPr>
    </w:lvl>
    <w:lvl w:ilvl="4">
      <w:start w:val="0"/>
      <w:numFmt w:val="bullet"/>
      <w:lvlText w:val="•"/>
      <w:lvlJc w:val="left"/>
      <w:pPr>
        <w:ind w:left="3892" w:hanging="544"/>
      </w:pPr>
      <w:rPr>
        <w:rFonts w:hint="default"/>
      </w:rPr>
    </w:lvl>
    <w:lvl w:ilvl="5">
      <w:start w:val="0"/>
      <w:numFmt w:val="bullet"/>
      <w:lvlText w:val="•"/>
      <w:lvlJc w:val="left"/>
      <w:pPr>
        <w:ind w:left="4640" w:hanging="544"/>
      </w:pPr>
      <w:rPr>
        <w:rFonts w:hint="default"/>
      </w:rPr>
    </w:lvl>
    <w:lvl w:ilvl="6">
      <w:start w:val="0"/>
      <w:numFmt w:val="bullet"/>
      <w:lvlText w:val="•"/>
      <w:lvlJc w:val="left"/>
      <w:pPr>
        <w:ind w:left="5388" w:hanging="544"/>
      </w:pPr>
      <w:rPr>
        <w:rFonts w:hint="default"/>
      </w:rPr>
    </w:lvl>
    <w:lvl w:ilvl="7">
      <w:start w:val="0"/>
      <w:numFmt w:val="bullet"/>
      <w:lvlText w:val="•"/>
      <w:lvlJc w:val="left"/>
      <w:pPr>
        <w:ind w:left="6136" w:hanging="544"/>
      </w:pPr>
      <w:rPr>
        <w:rFonts w:hint="default"/>
      </w:rPr>
    </w:lvl>
    <w:lvl w:ilvl="8">
      <w:start w:val="0"/>
      <w:numFmt w:val="bullet"/>
      <w:lvlText w:val="•"/>
      <w:lvlJc w:val="left"/>
      <w:pPr>
        <w:ind w:left="6884" w:hanging="544"/>
      </w:pPr>
      <w:rPr>
        <w:rFonts w:hint="default"/>
      </w:rPr>
    </w:lvl>
  </w:abstractNum>
  <w:abstractNum w:abstractNumId="13">
    <w:multiLevelType w:val="hybridMultilevel"/>
    <w:lvl w:ilvl="0">
      <w:start w:val="1"/>
      <w:numFmt w:val="decimal"/>
      <w:lvlText w:val="%1."/>
      <w:lvlJc w:val="left"/>
      <w:pPr>
        <w:ind w:left="1557" w:hanging="361"/>
        <w:jc w:val="left"/>
      </w:pPr>
      <w:rPr>
        <w:rFonts w:hint="default" w:ascii="Times New Roman" w:hAnsi="Times New Roman" w:eastAsia="Times New Roman" w:cs="Times New Roman"/>
        <w:color w:val="0A080A"/>
        <w:spacing w:val="-6"/>
        <w:w w:val="110"/>
        <w:sz w:val="23"/>
        <w:szCs w:val="23"/>
      </w:rPr>
    </w:lvl>
    <w:lvl w:ilvl="1">
      <w:start w:val="0"/>
      <w:numFmt w:val="bullet"/>
      <w:lvlText w:val="•"/>
      <w:lvlJc w:val="left"/>
      <w:pPr>
        <w:ind w:left="2434" w:hanging="361"/>
      </w:pPr>
      <w:rPr>
        <w:rFonts w:hint="default"/>
      </w:rPr>
    </w:lvl>
    <w:lvl w:ilvl="2">
      <w:start w:val="0"/>
      <w:numFmt w:val="bullet"/>
      <w:lvlText w:val="•"/>
      <w:lvlJc w:val="left"/>
      <w:pPr>
        <w:ind w:left="3308" w:hanging="361"/>
      </w:pPr>
      <w:rPr>
        <w:rFonts w:hint="default"/>
      </w:rPr>
    </w:lvl>
    <w:lvl w:ilvl="3">
      <w:start w:val="0"/>
      <w:numFmt w:val="bullet"/>
      <w:lvlText w:val="•"/>
      <w:lvlJc w:val="left"/>
      <w:pPr>
        <w:ind w:left="4182" w:hanging="361"/>
      </w:pPr>
      <w:rPr>
        <w:rFonts w:hint="default"/>
      </w:rPr>
    </w:lvl>
    <w:lvl w:ilvl="4">
      <w:start w:val="0"/>
      <w:numFmt w:val="bullet"/>
      <w:lvlText w:val="•"/>
      <w:lvlJc w:val="left"/>
      <w:pPr>
        <w:ind w:left="5056" w:hanging="361"/>
      </w:pPr>
      <w:rPr>
        <w:rFonts w:hint="default"/>
      </w:rPr>
    </w:lvl>
    <w:lvl w:ilvl="5">
      <w:start w:val="0"/>
      <w:numFmt w:val="bullet"/>
      <w:lvlText w:val="•"/>
      <w:lvlJc w:val="left"/>
      <w:pPr>
        <w:ind w:left="5930" w:hanging="361"/>
      </w:pPr>
      <w:rPr>
        <w:rFonts w:hint="default"/>
      </w:rPr>
    </w:lvl>
    <w:lvl w:ilvl="6">
      <w:start w:val="0"/>
      <w:numFmt w:val="bullet"/>
      <w:lvlText w:val="•"/>
      <w:lvlJc w:val="left"/>
      <w:pPr>
        <w:ind w:left="6804" w:hanging="361"/>
      </w:pPr>
      <w:rPr>
        <w:rFonts w:hint="default"/>
      </w:rPr>
    </w:lvl>
    <w:lvl w:ilvl="7">
      <w:start w:val="0"/>
      <w:numFmt w:val="bullet"/>
      <w:lvlText w:val="•"/>
      <w:lvlJc w:val="left"/>
      <w:pPr>
        <w:ind w:left="7678" w:hanging="361"/>
      </w:pPr>
      <w:rPr>
        <w:rFonts w:hint="default"/>
      </w:rPr>
    </w:lvl>
    <w:lvl w:ilvl="8">
      <w:start w:val="0"/>
      <w:numFmt w:val="bullet"/>
      <w:lvlText w:val="•"/>
      <w:lvlJc w:val="left"/>
      <w:pPr>
        <w:ind w:left="8552" w:hanging="361"/>
      </w:pPr>
      <w:rPr>
        <w:rFonts w:hint="default"/>
      </w:rPr>
    </w:lvl>
  </w:abstractNum>
  <w:abstractNum w:abstractNumId="12">
    <w:multiLevelType w:val="hybridMultilevel"/>
    <w:lvl w:ilvl="0">
      <w:start w:val="3"/>
      <w:numFmt w:val="decimal"/>
      <w:lvlText w:val="%1"/>
      <w:lvlJc w:val="left"/>
      <w:pPr>
        <w:ind w:left="1522" w:hanging="662"/>
        <w:jc w:val="left"/>
      </w:pPr>
      <w:rPr>
        <w:rFonts w:hint="default"/>
      </w:rPr>
    </w:lvl>
    <w:lvl w:ilvl="1">
      <w:start w:val="5"/>
      <w:numFmt w:val="decimal"/>
      <w:lvlText w:val="%1.%2"/>
      <w:lvlJc w:val="left"/>
      <w:pPr>
        <w:ind w:left="1522" w:hanging="662"/>
        <w:jc w:val="left"/>
      </w:pPr>
      <w:rPr>
        <w:rFonts w:hint="default"/>
      </w:rPr>
    </w:lvl>
    <w:lvl w:ilvl="2">
      <w:start w:val="1"/>
      <w:numFmt w:val="decimal"/>
      <w:lvlText w:val="%1.%2.%3."/>
      <w:lvlJc w:val="left"/>
      <w:pPr>
        <w:ind w:left="1522" w:hanging="662"/>
        <w:jc w:val="left"/>
      </w:pPr>
      <w:rPr>
        <w:rFonts w:hint="default"/>
        <w:b/>
        <w:bCs/>
        <w:w w:val="103"/>
      </w:rPr>
    </w:lvl>
    <w:lvl w:ilvl="3">
      <w:start w:val="0"/>
      <w:numFmt w:val="bullet"/>
      <w:lvlText w:val="•"/>
      <w:lvlJc w:val="left"/>
      <w:pPr>
        <w:ind w:left="3986" w:hanging="662"/>
      </w:pPr>
      <w:rPr>
        <w:rFonts w:hint="default"/>
      </w:rPr>
    </w:lvl>
    <w:lvl w:ilvl="4">
      <w:start w:val="0"/>
      <w:numFmt w:val="bullet"/>
      <w:lvlText w:val="•"/>
      <w:lvlJc w:val="left"/>
      <w:pPr>
        <w:ind w:left="4808" w:hanging="662"/>
      </w:pPr>
      <w:rPr>
        <w:rFonts w:hint="default"/>
      </w:rPr>
    </w:lvl>
    <w:lvl w:ilvl="5">
      <w:start w:val="0"/>
      <w:numFmt w:val="bullet"/>
      <w:lvlText w:val="•"/>
      <w:lvlJc w:val="left"/>
      <w:pPr>
        <w:ind w:left="5630" w:hanging="662"/>
      </w:pPr>
      <w:rPr>
        <w:rFonts w:hint="default"/>
      </w:rPr>
    </w:lvl>
    <w:lvl w:ilvl="6">
      <w:start w:val="0"/>
      <w:numFmt w:val="bullet"/>
      <w:lvlText w:val="•"/>
      <w:lvlJc w:val="left"/>
      <w:pPr>
        <w:ind w:left="6452" w:hanging="662"/>
      </w:pPr>
      <w:rPr>
        <w:rFonts w:hint="default"/>
      </w:rPr>
    </w:lvl>
    <w:lvl w:ilvl="7">
      <w:start w:val="0"/>
      <w:numFmt w:val="bullet"/>
      <w:lvlText w:val="•"/>
      <w:lvlJc w:val="left"/>
      <w:pPr>
        <w:ind w:left="7274" w:hanging="662"/>
      </w:pPr>
      <w:rPr>
        <w:rFonts w:hint="default"/>
      </w:rPr>
    </w:lvl>
    <w:lvl w:ilvl="8">
      <w:start w:val="0"/>
      <w:numFmt w:val="bullet"/>
      <w:lvlText w:val="•"/>
      <w:lvlJc w:val="left"/>
      <w:pPr>
        <w:ind w:left="8096" w:hanging="662"/>
      </w:pPr>
      <w:rPr>
        <w:rFonts w:hint="default"/>
      </w:rPr>
    </w:lvl>
  </w:abstractNum>
  <w:abstractNum w:abstractNumId="11">
    <w:multiLevelType w:val="hybridMultilevel"/>
    <w:lvl w:ilvl="0">
      <w:start w:val="1"/>
      <w:numFmt w:val="decimal"/>
      <w:lvlText w:val="%1."/>
      <w:lvlJc w:val="left"/>
      <w:pPr>
        <w:ind w:left="1521" w:hanging="358"/>
        <w:jc w:val="left"/>
      </w:pPr>
      <w:rPr>
        <w:rFonts w:hint="default" w:ascii="Times New Roman" w:hAnsi="Times New Roman" w:eastAsia="Times New Roman" w:cs="Times New Roman"/>
        <w:color w:val="08080A"/>
        <w:spacing w:val="0"/>
        <w:w w:val="108"/>
        <w:sz w:val="22"/>
        <w:szCs w:val="22"/>
      </w:rPr>
    </w:lvl>
    <w:lvl w:ilvl="1">
      <w:start w:val="0"/>
      <w:numFmt w:val="bullet"/>
      <w:lvlText w:val="•"/>
      <w:lvlJc w:val="left"/>
      <w:pPr>
        <w:ind w:left="2336" w:hanging="358"/>
      </w:pPr>
      <w:rPr>
        <w:rFonts w:hint="default"/>
      </w:rPr>
    </w:lvl>
    <w:lvl w:ilvl="2">
      <w:start w:val="0"/>
      <w:numFmt w:val="bullet"/>
      <w:lvlText w:val="•"/>
      <w:lvlJc w:val="left"/>
      <w:pPr>
        <w:ind w:left="3152" w:hanging="358"/>
      </w:pPr>
      <w:rPr>
        <w:rFonts w:hint="default"/>
      </w:rPr>
    </w:lvl>
    <w:lvl w:ilvl="3">
      <w:start w:val="0"/>
      <w:numFmt w:val="bullet"/>
      <w:lvlText w:val="•"/>
      <w:lvlJc w:val="left"/>
      <w:pPr>
        <w:ind w:left="3968" w:hanging="358"/>
      </w:pPr>
      <w:rPr>
        <w:rFonts w:hint="default"/>
      </w:rPr>
    </w:lvl>
    <w:lvl w:ilvl="4">
      <w:start w:val="0"/>
      <w:numFmt w:val="bullet"/>
      <w:lvlText w:val="•"/>
      <w:lvlJc w:val="left"/>
      <w:pPr>
        <w:ind w:left="4784" w:hanging="358"/>
      </w:pPr>
      <w:rPr>
        <w:rFonts w:hint="default"/>
      </w:rPr>
    </w:lvl>
    <w:lvl w:ilvl="5">
      <w:start w:val="0"/>
      <w:numFmt w:val="bullet"/>
      <w:lvlText w:val="•"/>
      <w:lvlJc w:val="left"/>
      <w:pPr>
        <w:ind w:left="5600" w:hanging="358"/>
      </w:pPr>
      <w:rPr>
        <w:rFonts w:hint="default"/>
      </w:rPr>
    </w:lvl>
    <w:lvl w:ilvl="6">
      <w:start w:val="0"/>
      <w:numFmt w:val="bullet"/>
      <w:lvlText w:val="•"/>
      <w:lvlJc w:val="left"/>
      <w:pPr>
        <w:ind w:left="6416" w:hanging="358"/>
      </w:pPr>
      <w:rPr>
        <w:rFonts w:hint="default"/>
      </w:rPr>
    </w:lvl>
    <w:lvl w:ilvl="7">
      <w:start w:val="0"/>
      <w:numFmt w:val="bullet"/>
      <w:lvlText w:val="•"/>
      <w:lvlJc w:val="left"/>
      <w:pPr>
        <w:ind w:left="7232" w:hanging="358"/>
      </w:pPr>
      <w:rPr>
        <w:rFonts w:hint="default"/>
      </w:rPr>
    </w:lvl>
    <w:lvl w:ilvl="8">
      <w:start w:val="0"/>
      <w:numFmt w:val="bullet"/>
      <w:lvlText w:val="•"/>
      <w:lvlJc w:val="left"/>
      <w:pPr>
        <w:ind w:left="8048" w:hanging="358"/>
      </w:pPr>
      <w:rPr>
        <w:rFonts w:hint="default"/>
      </w:rPr>
    </w:lvl>
  </w:abstractNum>
  <w:abstractNum w:abstractNumId="10">
    <w:multiLevelType w:val="hybridMultilevel"/>
    <w:lvl w:ilvl="0">
      <w:start w:val="1"/>
      <w:numFmt w:val="decimal"/>
      <w:lvlText w:val="%1."/>
      <w:lvlJc w:val="left"/>
      <w:pPr>
        <w:ind w:left="2237" w:hanging="359"/>
        <w:jc w:val="left"/>
      </w:pPr>
      <w:rPr>
        <w:rFonts w:hint="default" w:ascii="Times New Roman" w:hAnsi="Times New Roman" w:eastAsia="Times New Roman" w:cs="Times New Roman"/>
        <w:color w:val="0A080C"/>
        <w:spacing w:val="-6"/>
        <w:w w:val="110"/>
        <w:sz w:val="23"/>
        <w:szCs w:val="23"/>
      </w:rPr>
    </w:lvl>
    <w:lvl w:ilvl="1">
      <w:start w:val="0"/>
      <w:numFmt w:val="bullet"/>
      <w:lvlText w:val="•"/>
      <w:lvlJc w:val="left"/>
      <w:pPr>
        <w:ind w:left="2970" w:hanging="359"/>
      </w:pPr>
      <w:rPr>
        <w:rFonts w:hint="default"/>
      </w:rPr>
    </w:lvl>
    <w:lvl w:ilvl="2">
      <w:start w:val="0"/>
      <w:numFmt w:val="bullet"/>
      <w:lvlText w:val="•"/>
      <w:lvlJc w:val="left"/>
      <w:pPr>
        <w:ind w:left="3700" w:hanging="359"/>
      </w:pPr>
      <w:rPr>
        <w:rFonts w:hint="default"/>
      </w:rPr>
    </w:lvl>
    <w:lvl w:ilvl="3">
      <w:start w:val="0"/>
      <w:numFmt w:val="bullet"/>
      <w:lvlText w:val="•"/>
      <w:lvlJc w:val="left"/>
      <w:pPr>
        <w:ind w:left="4430" w:hanging="359"/>
      </w:pPr>
      <w:rPr>
        <w:rFonts w:hint="default"/>
      </w:rPr>
    </w:lvl>
    <w:lvl w:ilvl="4">
      <w:start w:val="0"/>
      <w:numFmt w:val="bullet"/>
      <w:lvlText w:val="•"/>
      <w:lvlJc w:val="left"/>
      <w:pPr>
        <w:ind w:left="5160" w:hanging="359"/>
      </w:pPr>
      <w:rPr>
        <w:rFonts w:hint="default"/>
      </w:rPr>
    </w:lvl>
    <w:lvl w:ilvl="5">
      <w:start w:val="0"/>
      <w:numFmt w:val="bullet"/>
      <w:lvlText w:val="•"/>
      <w:lvlJc w:val="left"/>
      <w:pPr>
        <w:ind w:left="5890" w:hanging="359"/>
      </w:pPr>
      <w:rPr>
        <w:rFonts w:hint="default"/>
      </w:rPr>
    </w:lvl>
    <w:lvl w:ilvl="6">
      <w:start w:val="0"/>
      <w:numFmt w:val="bullet"/>
      <w:lvlText w:val="•"/>
      <w:lvlJc w:val="left"/>
      <w:pPr>
        <w:ind w:left="6620" w:hanging="359"/>
      </w:pPr>
      <w:rPr>
        <w:rFonts w:hint="default"/>
      </w:rPr>
    </w:lvl>
    <w:lvl w:ilvl="7">
      <w:start w:val="0"/>
      <w:numFmt w:val="bullet"/>
      <w:lvlText w:val="•"/>
      <w:lvlJc w:val="left"/>
      <w:pPr>
        <w:ind w:left="7350" w:hanging="359"/>
      </w:pPr>
      <w:rPr>
        <w:rFonts w:hint="default"/>
      </w:rPr>
    </w:lvl>
    <w:lvl w:ilvl="8">
      <w:start w:val="0"/>
      <w:numFmt w:val="bullet"/>
      <w:lvlText w:val="•"/>
      <w:lvlJc w:val="left"/>
      <w:pPr>
        <w:ind w:left="8080" w:hanging="359"/>
      </w:pPr>
      <w:rPr>
        <w:rFonts w:hint="default"/>
      </w:rPr>
    </w:lvl>
  </w:abstractNum>
  <w:abstractNum w:abstractNumId="9">
    <w:multiLevelType w:val="hybridMultilevel"/>
    <w:lvl w:ilvl="0">
      <w:start w:val="1"/>
      <w:numFmt w:val="lowerLetter"/>
      <w:lvlText w:val="%1)"/>
      <w:lvlJc w:val="left"/>
      <w:pPr>
        <w:ind w:left="1901" w:hanging="362"/>
        <w:jc w:val="right"/>
      </w:pPr>
      <w:rPr>
        <w:rFonts w:hint="default"/>
        <w:spacing w:val="-1"/>
        <w:w w:val="105"/>
      </w:rPr>
    </w:lvl>
    <w:lvl w:ilvl="1">
      <w:start w:val="0"/>
      <w:numFmt w:val="bullet"/>
      <w:lvlText w:val="•"/>
      <w:lvlJc w:val="left"/>
      <w:pPr>
        <w:ind w:left="2738" w:hanging="362"/>
      </w:pPr>
      <w:rPr>
        <w:rFonts w:hint="default"/>
      </w:rPr>
    </w:lvl>
    <w:lvl w:ilvl="2">
      <w:start w:val="0"/>
      <w:numFmt w:val="bullet"/>
      <w:lvlText w:val="•"/>
      <w:lvlJc w:val="left"/>
      <w:pPr>
        <w:ind w:left="3576" w:hanging="362"/>
      </w:pPr>
      <w:rPr>
        <w:rFonts w:hint="default"/>
      </w:rPr>
    </w:lvl>
    <w:lvl w:ilvl="3">
      <w:start w:val="0"/>
      <w:numFmt w:val="bullet"/>
      <w:lvlText w:val="•"/>
      <w:lvlJc w:val="left"/>
      <w:pPr>
        <w:ind w:left="4414" w:hanging="362"/>
      </w:pPr>
      <w:rPr>
        <w:rFonts w:hint="default"/>
      </w:rPr>
    </w:lvl>
    <w:lvl w:ilvl="4">
      <w:start w:val="0"/>
      <w:numFmt w:val="bullet"/>
      <w:lvlText w:val="•"/>
      <w:lvlJc w:val="left"/>
      <w:pPr>
        <w:ind w:left="5252" w:hanging="362"/>
      </w:pPr>
      <w:rPr>
        <w:rFonts w:hint="default"/>
      </w:rPr>
    </w:lvl>
    <w:lvl w:ilvl="5">
      <w:start w:val="0"/>
      <w:numFmt w:val="bullet"/>
      <w:lvlText w:val="•"/>
      <w:lvlJc w:val="left"/>
      <w:pPr>
        <w:ind w:left="6090" w:hanging="362"/>
      </w:pPr>
      <w:rPr>
        <w:rFonts w:hint="default"/>
      </w:rPr>
    </w:lvl>
    <w:lvl w:ilvl="6">
      <w:start w:val="0"/>
      <w:numFmt w:val="bullet"/>
      <w:lvlText w:val="•"/>
      <w:lvlJc w:val="left"/>
      <w:pPr>
        <w:ind w:left="6928" w:hanging="362"/>
      </w:pPr>
      <w:rPr>
        <w:rFonts w:hint="default"/>
      </w:rPr>
    </w:lvl>
    <w:lvl w:ilvl="7">
      <w:start w:val="0"/>
      <w:numFmt w:val="bullet"/>
      <w:lvlText w:val="•"/>
      <w:lvlJc w:val="left"/>
      <w:pPr>
        <w:ind w:left="7766" w:hanging="362"/>
      </w:pPr>
      <w:rPr>
        <w:rFonts w:hint="default"/>
      </w:rPr>
    </w:lvl>
    <w:lvl w:ilvl="8">
      <w:start w:val="0"/>
      <w:numFmt w:val="bullet"/>
      <w:lvlText w:val="•"/>
      <w:lvlJc w:val="left"/>
      <w:pPr>
        <w:ind w:left="8604" w:hanging="362"/>
      </w:pPr>
      <w:rPr>
        <w:rFonts w:hint="default"/>
      </w:rPr>
    </w:lvl>
  </w:abstractNum>
  <w:abstractNum w:abstractNumId="8">
    <w:multiLevelType w:val="hybridMultilevel"/>
    <w:lvl w:ilvl="0">
      <w:start w:val="75"/>
      <w:numFmt w:val="decimal"/>
      <w:lvlText w:val="%1."/>
      <w:lvlJc w:val="left"/>
      <w:pPr>
        <w:ind w:left="1811" w:hanging="362"/>
        <w:jc w:val="left"/>
      </w:pPr>
      <w:rPr>
        <w:rFonts w:hint="default" w:ascii="Times New Roman" w:hAnsi="Times New Roman" w:eastAsia="Times New Roman" w:cs="Times New Roman"/>
        <w:color w:val="0A080A"/>
        <w:w w:val="104"/>
        <w:sz w:val="23"/>
        <w:szCs w:val="23"/>
      </w:rPr>
    </w:lvl>
    <w:lvl w:ilvl="1">
      <w:start w:val="0"/>
      <w:numFmt w:val="bullet"/>
      <w:lvlText w:val="•"/>
      <w:lvlJc w:val="left"/>
      <w:pPr>
        <w:ind w:left="2261" w:hanging="360"/>
      </w:pPr>
      <w:rPr>
        <w:rFonts w:hint="default" w:ascii="Times New Roman" w:hAnsi="Times New Roman" w:eastAsia="Times New Roman" w:cs="Times New Roman"/>
        <w:color w:val="0A080A"/>
        <w:w w:val="106"/>
        <w:sz w:val="23"/>
        <w:szCs w:val="23"/>
      </w:rPr>
    </w:lvl>
    <w:lvl w:ilvl="2">
      <w:start w:val="0"/>
      <w:numFmt w:val="bullet"/>
      <w:lvlText w:val="•"/>
      <w:lvlJc w:val="left"/>
      <w:pPr>
        <w:ind w:left="3151" w:hanging="360"/>
      </w:pPr>
      <w:rPr>
        <w:rFonts w:hint="default"/>
      </w:rPr>
    </w:lvl>
    <w:lvl w:ilvl="3">
      <w:start w:val="0"/>
      <w:numFmt w:val="bullet"/>
      <w:lvlText w:val="•"/>
      <w:lvlJc w:val="left"/>
      <w:pPr>
        <w:ind w:left="4042" w:hanging="360"/>
      </w:pPr>
      <w:rPr>
        <w:rFonts w:hint="default"/>
      </w:rPr>
    </w:lvl>
    <w:lvl w:ilvl="4">
      <w:start w:val="0"/>
      <w:numFmt w:val="bullet"/>
      <w:lvlText w:val="•"/>
      <w:lvlJc w:val="left"/>
      <w:pPr>
        <w:ind w:left="4933" w:hanging="360"/>
      </w:pPr>
      <w:rPr>
        <w:rFonts w:hint="default"/>
      </w:rPr>
    </w:lvl>
    <w:lvl w:ilvl="5">
      <w:start w:val="0"/>
      <w:numFmt w:val="bullet"/>
      <w:lvlText w:val="•"/>
      <w:lvlJc w:val="left"/>
      <w:pPr>
        <w:ind w:left="5824" w:hanging="360"/>
      </w:pPr>
      <w:rPr>
        <w:rFonts w:hint="default"/>
      </w:rPr>
    </w:lvl>
    <w:lvl w:ilvl="6">
      <w:start w:val="0"/>
      <w:numFmt w:val="bullet"/>
      <w:lvlText w:val="•"/>
      <w:lvlJc w:val="left"/>
      <w:pPr>
        <w:ind w:left="6715"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497" w:hanging="360"/>
      </w:pPr>
      <w:rPr>
        <w:rFonts w:hint="default"/>
      </w:rPr>
    </w:lvl>
  </w:abstractNum>
  <w:abstractNum w:abstractNumId="7">
    <w:multiLevelType w:val="hybridMultilevel"/>
    <w:lvl w:ilvl="0">
      <w:start w:val="3"/>
      <w:numFmt w:val="decimal"/>
      <w:lvlText w:val="%1."/>
      <w:lvlJc w:val="left"/>
      <w:pPr>
        <w:ind w:left="460" w:hanging="360"/>
        <w:jc w:val="left"/>
      </w:pPr>
      <w:rPr>
        <w:rFonts w:hint="default" w:ascii="Times New Roman" w:hAnsi="Times New Roman" w:eastAsia="Times New Roman" w:cs="Times New Roman"/>
        <w:b/>
        <w:bCs/>
        <w:color w:val="0A080A"/>
        <w:w w:val="104"/>
        <w:sz w:val="23"/>
        <w:szCs w:val="23"/>
      </w:rPr>
    </w:lvl>
    <w:lvl w:ilvl="1">
      <w:start w:val="1"/>
      <w:numFmt w:val="decimal"/>
      <w:lvlText w:val="%1.%2."/>
      <w:lvlJc w:val="left"/>
      <w:pPr>
        <w:ind w:left="1468" w:hanging="659"/>
        <w:jc w:val="right"/>
      </w:pPr>
      <w:rPr>
        <w:rFonts w:hint="default"/>
        <w:b/>
        <w:bCs/>
        <w:w w:val="103"/>
      </w:rPr>
    </w:lvl>
    <w:lvl w:ilvl="2">
      <w:start w:val="1"/>
      <w:numFmt w:val="decimal"/>
      <w:lvlText w:val="%1.%2.%3."/>
      <w:lvlJc w:val="left"/>
      <w:pPr>
        <w:ind w:left="1524" w:hanging="659"/>
        <w:jc w:val="left"/>
      </w:pPr>
      <w:rPr>
        <w:rFonts w:hint="default"/>
        <w:b/>
        <w:bCs/>
        <w:w w:val="103"/>
      </w:rPr>
    </w:lvl>
    <w:lvl w:ilvl="3">
      <w:start w:val="1"/>
      <w:numFmt w:val="decimal"/>
      <w:lvlText w:val="%1.%2.%3.%4."/>
      <w:lvlJc w:val="left"/>
      <w:pPr>
        <w:ind w:left="2304" w:hanging="659"/>
        <w:jc w:val="left"/>
      </w:pPr>
      <w:rPr>
        <w:rFonts w:hint="default" w:ascii="Times New Roman" w:hAnsi="Times New Roman" w:eastAsia="Times New Roman" w:cs="Times New Roman"/>
        <w:b/>
        <w:bCs/>
        <w:i/>
        <w:color w:val="0A080C"/>
        <w:w w:val="103"/>
        <w:sz w:val="23"/>
        <w:szCs w:val="23"/>
      </w:rPr>
    </w:lvl>
    <w:lvl w:ilvl="4">
      <w:start w:val="0"/>
      <w:numFmt w:val="bullet"/>
      <w:lvlText w:val="•"/>
      <w:lvlJc w:val="left"/>
      <w:pPr>
        <w:ind w:left="2300" w:hanging="659"/>
      </w:pPr>
      <w:rPr>
        <w:rFonts w:hint="default"/>
      </w:rPr>
    </w:lvl>
    <w:lvl w:ilvl="5">
      <w:start w:val="0"/>
      <w:numFmt w:val="bullet"/>
      <w:lvlText w:val="•"/>
      <w:lvlJc w:val="left"/>
      <w:pPr>
        <w:ind w:left="2320" w:hanging="659"/>
      </w:pPr>
      <w:rPr>
        <w:rFonts w:hint="default"/>
      </w:rPr>
    </w:lvl>
    <w:lvl w:ilvl="6">
      <w:start w:val="0"/>
      <w:numFmt w:val="bullet"/>
      <w:lvlText w:val="•"/>
      <w:lvlJc w:val="left"/>
      <w:pPr>
        <w:ind w:left="3764" w:hanging="659"/>
      </w:pPr>
      <w:rPr>
        <w:rFonts w:hint="default"/>
      </w:rPr>
    </w:lvl>
    <w:lvl w:ilvl="7">
      <w:start w:val="0"/>
      <w:numFmt w:val="bullet"/>
      <w:lvlText w:val="•"/>
      <w:lvlJc w:val="left"/>
      <w:pPr>
        <w:ind w:left="5208" w:hanging="659"/>
      </w:pPr>
      <w:rPr>
        <w:rFonts w:hint="default"/>
      </w:rPr>
    </w:lvl>
    <w:lvl w:ilvl="8">
      <w:start w:val="0"/>
      <w:numFmt w:val="bullet"/>
      <w:lvlText w:val="•"/>
      <w:lvlJc w:val="left"/>
      <w:pPr>
        <w:ind w:left="6652" w:hanging="659"/>
      </w:pPr>
      <w:rPr>
        <w:rFonts w:hint="default"/>
      </w:rPr>
    </w:lvl>
  </w:abstractNum>
  <w:abstractNum w:abstractNumId="6">
    <w:multiLevelType w:val="hybridMultilevel"/>
    <w:lvl w:ilvl="0">
      <w:start w:val="1"/>
      <w:numFmt w:val="decimal"/>
      <w:lvlText w:val="%1."/>
      <w:lvlJc w:val="left"/>
      <w:pPr>
        <w:ind w:left="840" w:hanging="359"/>
        <w:jc w:val="left"/>
      </w:pPr>
      <w:rPr>
        <w:rFonts w:hint="default" w:ascii="Times New Roman" w:hAnsi="Times New Roman" w:eastAsia="Times New Roman" w:cs="Times New Roman"/>
        <w:color w:val="08080A"/>
        <w:spacing w:val="-6"/>
        <w:w w:val="110"/>
        <w:sz w:val="23"/>
        <w:szCs w:val="23"/>
      </w:rPr>
    </w:lvl>
    <w:lvl w:ilvl="1">
      <w:start w:val="0"/>
      <w:numFmt w:val="bullet"/>
      <w:lvlText w:val="•"/>
      <w:lvlJc w:val="left"/>
      <w:pPr>
        <w:ind w:left="1714" w:hanging="359"/>
      </w:pPr>
      <w:rPr>
        <w:rFonts w:hint="default"/>
      </w:rPr>
    </w:lvl>
    <w:lvl w:ilvl="2">
      <w:start w:val="0"/>
      <w:numFmt w:val="bullet"/>
      <w:lvlText w:val="•"/>
      <w:lvlJc w:val="left"/>
      <w:pPr>
        <w:ind w:left="2588" w:hanging="359"/>
      </w:pPr>
      <w:rPr>
        <w:rFonts w:hint="default"/>
      </w:rPr>
    </w:lvl>
    <w:lvl w:ilvl="3">
      <w:start w:val="0"/>
      <w:numFmt w:val="bullet"/>
      <w:lvlText w:val="•"/>
      <w:lvlJc w:val="left"/>
      <w:pPr>
        <w:ind w:left="3462" w:hanging="359"/>
      </w:pPr>
      <w:rPr>
        <w:rFonts w:hint="default"/>
      </w:rPr>
    </w:lvl>
    <w:lvl w:ilvl="4">
      <w:start w:val="0"/>
      <w:numFmt w:val="bullet"/>
      <w:lvlText w:val="•"/>
      <w:lvlJc w:val="left"/>
      <w:pPr>
        <w:ind w:left="4336" w:hanging="359"/>
      </w:pPr>
      <w:rPr>
        <w:rFonts w:hint="default"/>
      </w:rPr>
    </w:lvl>
    <w:lvl w:ilvl="5">
      <w:start w:val="0"/>
      <w:numFmt w:val="bullet"/>
      <w:lvlText w:val="•"/>
      <w:lvlJc w:val="left"/>
      <w:pPr>
        <w:ind w:left="5210" w:hanging="359"/>
      </w:pPr>
      <w:rPr>
        <w:rFonts w:hint="default"/>
      </w:rPr>
    </w:lvl>
    <w:lvl w:ilvl="6">
      <w:start w:val="0"/>
      <w:numFmt w:val="bullet"/>
      <w:lvlText w:val="•"/>
      <w:lvlJc w:val="left"/>
      <w:pPr>
        <w:ind w:left="6084" w:hanging="359"/>
      </w:pPr>
      <w:rPr>
        <w:rFonts w:hint="default"/>
      </w:rPr>
    </w:lvl>
    <w:lvl w:ilvl="7">
      <w:start w:val="0"/>
      <w:numFmt w:val="bullet"/>
      <w:lvlText w:val="•"/>
      <w:lvlJc w:val="left"/>
      <w:pPr>
        <w:ind w:left="6958" w:hanging="359"/>
      </w:pPr>
      <w:rPr>
        <w:rFonts w:hint="default"/>
      </w:rPr>
    </w:lvl>
    <w:lvl w:ilvl="8">
      <w:start w:val="0"/>
      <w:numFmt w:val="bullet"/>
      <w:lvlText w:val="•"/>
      <w:lvlJc w:val="left"/>
      <w:pPr>
        <w:ind w:left="7832" w:hanging="359"/>
      </w:pPr>
      <w:rPr>
        <w:rFonts w:hint="default"/>
      </w:rPr>
    </w:lvl>
  </w:abstractNum>
  <w:abstractNum w:abstractNumId="5">
    <w:multiLevelType w:val="hybridMultilevel"/>
    <w:lvl w:ilvl="0">
      <w:start w:val="0"/>
      <w:numFmt w:val="bullet"/>
      <w:lvlText w:val="•"/>
      <w:lvlJc w:val="left"/>
      <w:pPr>
        <w:ind w:left="861" w:hanging="357"/>
      </w:pPr>
      <w:rPr>
        <w:rFonts w:hint="default"/>
        <w:w w:val="103"/>
      </w:rPr>
    </w:lvl>
    <w:lvl w:ilvl="1">
      <w:start w:val="0"/>
      <w:numFmt w:val="bullet"/>
      <w:lvlText w:val="•"/>
      <w:lvlJc w:val="left"/>
      <w:pPr>
        <w:ind w:left="1734" w:hanging="357"/>
      </w:pPr>
      <w:rPr>
        <w:rFonts w:hint="default"/>
      </w:rPr>
    </w:lvl>
    <w:lvl w:ilvl="2">
      <w:start w:val="0"/>
      <w:numFmt w:val="bullet"/>
      <w:lvlText w:val="•"/>
      <w:lvlJc w:val="left"/>
      <w:pPr>
        <w:ind w:left="2608" w:hanging="357"/>
      </w:pPr>
      <w:rPr>
        <w:rFonts w:hint="default"/>
      </w:rPr>
    </w:lvl>
    <w:lvl w:ilvl="3">
      <w:start w:val="0"/>
      <w:numFmt w:val="bullet"/>
      <w:lvlText w:val="•"/>
      <w:lvlJc w:val="left"/>
      <w:pPr>
        <w:ind w:left="3482" w:hanging="357"/>
      </w:pPr>
      <w:rPr>
        <w:rFonts w:hint="default"/>
      </w:rPr>
    </w:lvl>
    <w:lvl w:ilvl="4">
      <w:start w:val="0"/>
      <w:numFmt w:val="bullet"/>
      <w:lvlText w:val="•"/>
      <w:lvlJc w:val="left"/>
      <w:pPr>
        <w:ind w:left="4356" w:hanging="357"/>
      </w:pPr>
      <w:rPr>
        <w:rFonts w:hint="default"/>
      </w:rPr>
    </w:lvl>
    <w:lvl w:ilvl="5">
      <w:start w:val="0"/>
      <w:numFmt w:val="bullet"/>
      <w:lvlText w:val="•"/>
      <w:lvlJc w:val="left"/>
      <w:pPr>
        <w:ind w:left="5230" w:hanging="357"/>
      </w:pPr>
      <w:rPr>
        <w:rFonts w:hint="default"/>
      </w:rPr>
    </w:lvl>
    <w:lvl w:ilvl="6">
      <w:start w:val="0"/>
      <w:numFmt w:val="bullet"/>
      <w:lvlText w:val="•"/>
      <w:lvlJc w:val="left"/>
      <w:pPr>
        <w:ind w:left="6104" w:hanging="357"/>
      </w:pPr>
      <w:rPr>
        <w:rFonts w:hint="default"/>
      </w:rPr>
    </w:lvl>
    <w:lvl w:ilvl="7">
      <w:start w:val="0"/>
      <w:numFmt w:val="bullet"/>
      <w:lvlText w:val="•"/>
      <w:lvlJc w:val="left"/>
      <w:pPr>
        <w:ind w:left="6978" w:hanging="357"/>
      </w:pPr>
      <w:rPr>
        <w:rFonts w:hint="default"/>
      </w:rPr>
    </w:lvl>
    <w:lvl w:ilvl="8">
      <w:start w:val="0"/>
      <w:numFmt w:val="bullet"/>
      <w:lvlText w:val="•"/>
      <w:lvlJc w:val="left"/>
      <w:pPr>
        <w:ind w:left="7852" w:hanging="357"/>
      </w:pPr>
      <w:rPr>
        <w:rFonts w:hint="default"/>
      </w:rPr>
    </w:lvl>
  </w:abstractNum>
  <w:abstractNum w:abstractNumId="4">
    <w:multiLevelType w:val="hybridMultilevel"/>
    <w:lvl w:ilvl="0">
      <w:start w:val="2"/>
      <w:numFmt w:val="decimal"/>
      <w:lvlText w:val="%1"/>
      <w:lvlJc w:val="left"/>
      <w:pPr>
        <w:ind w:left="1161" w:hanging="718"/>
        <w:jc w:val="left"/>
      </w:pPr>
      <w:rPr>
        <w:rFonts w:hint="default"/>
      </w:rPr>
    </w:lvl>
    <w:lvl w:ilvl="1">
      <w:start w:val="2"/>
      <w:numFmt w:val="decimal"/>
      <w:lvlText w:val="%1.%2"/>
      <w:lvlJc w:val="left"/>
      <w:pPr>
        <w:ind w:left="1161" w:hanging="718"/>
        <w:jc w:val="left"/>
      </w:pPr>
      <w:rPr>
        <w:rFonts w:hint="default"/>
      </w:rPr>
    </w:lvl>
    <w:lvl w:ilvl="2">
      <w:start w:val="1"/>
      <w:numFmt w:val="decimal"/>
      <w:lvlText w:val="%1.%2.%3"/>
      <w:lvlJc w:val="left"/>
      <w:pPr>
        <w:ind w:left="1161" w:hanging="718"/>
        <w:jc w:val="left"/>
      </w:pPr>
      <w:rPr>
        <w:rFonts w:hint="default"/>
        <w:b/>
        <w:bCs/>
        <w:w w:val="102"/>
      </w:rPr>
    </w:lvl>
    <w:lvl w:ilvl="3">
      <w:start w:val="0"/>
      <w:numFmt w:val="bullet"/>
      <w:lvlText w:val="•"/>
      <w:lvlJc w:val="left"/>
      <w:pPr>
        <w:ind w:left="1521" w:hanging="360"/>
      </w:pPr>
      <w:rPr>
        <w:rFonts w:hint="default" w:ascii="Times New Roman" w:hAnsi="Times New Roman" w:eastAsia="Times New Roman" w:cs="Times New Roman"/>
        <w:color w:val="0A080A"/>
        <w:w w:val="104"/>
        <w:sz w:val="23"/>
        <w:szCs w:val="23"/>
      </w:rPr>
    </w:lvl>
    <w:lvl w:ilvl="4">
      <w:start w:val="0"/>
      <w:numFmt w:val="bullet"/>
      <w:lvlText w:val="•"/>
      <w:lvlJc w:val="left"/>
      <w:pPr>
        <w:ind w:left="4193" w:hanging="360"/>
      </w:pPr>
      <w:rPr>
        <w:rFonts w:hint="default"/>
      </w:rPr>
    </w:lvl>
    <w:lvl w:ilvl="5">
      <w:start w:val="0"/>
      <w:numFmt w:val="bullet"/>
      <w:lvlText w:val="•"/>
      <w:lvlJc w:val="left"/>
      <w:pPr>
        <w:ind w:left="5084" w:hanging="360"/>
      </w:pPr>
      <w:rPr>
        <w:rFonts w:hint="default"/>
      </w:rPr>
    </w:lvl>
    <w:lvl w:ilvl="6">
      <w:start w:val="0"/>
      <w:numFmt w:val="bullet"/>
      <w:lvlText w:val="•"/>
      <w:lvlJc w:val="left"/>
      <w:pPr>
        <w:ind w:left="5975" w:hanging="360"/>
      </w:pPr>
      <w:rPr>
        <w:rFonts w:hint="default"/>
      </w:rPr>
    </w:lvl>
    <w:lvl w:ilvl="7">
      <w:start w:val="0"/>
      <w:numFmt w:val="bullet"/>
      <w:lvlText w:val="•"/>
      <w:lvlJc w:val="left"/>
      <w:pPr>
        <w:ind w:left="6866" w:hanging="360"/>
      </w:pPr>
      <w:rPr>
        <w:rFonts w:hint="default"/>
      </w:rPr>
    </w:lvl>
    <w:lvl w:ilvl="8">
      <w:start w:val="0"/>
      <w:numFmt w:val="bullet"/>
      <w:lvlText w:val="•"/>
      <w:lvlJc w:val="left"/>
      <w:pPr>
        <w:ind w:left="7757" w:hanging="360"/>
      </w:pPr>
      <w:rPr>
        <w:rFonts w:hint="default"/>
      </w:rPr>
    </w:lvl>
  </w:abstractNum>
  <w:abstractNum w:abstractNumId="3">
    <w:multiLevelType w:val="hybridMultilevel"/>
    <w:lvl w:ilvl="0">
      <w:start w:val="2"/>
      <w:numFmt w:val="decimal"/>
      <w:lvlText w:val="%1."/>
      <w:lvlJc w:val="left"/>
      <w:pPr>
        <w:ind w:left="461" w:hanging="358"/>
        <w:jc w:val="left"/>
      </w:pPr>
      <w:rPr>
        <w:rFonts w:hint="default" w:ascii="Times New Roman" w:hAnsi="Times New Roman" w:eastAsia="Times New Roman" w:cs="Times New Roman"/>
        <w:b/>
        <w:bCs/>
        <w:color w:val="0A080C"/>
        <w:w w:val="102"/>
        <w:sz w:val="23"/>
        <w:szCs w:val="23"/>
      </w:rPr>
    </w:lvl>
    <w:lvl w:ilvl="1">
      <w:start w:val="1"/>
      <w:numFmt w:val="decimal"/>
      <w:lvlText w:val="%1.%2."/>
      <w:lvlJc w:val="left"/>
      <w:pPr>
        <w:ind w:left="1447" w:hanging="653"/>
        <w:jc w:val="right"/>
      </w:pPr>
      <w:rPr>
        <w:rFonts w:hint="default"/>
        <w:b/>
        <w:bCs/>
        <w:w w:val="101"/>
      </w:rPr>
    </w:lvl>
    <w:lvl w:ilvl="2">
      <w:start w:val="1"/>
      <w:numFmt w:val="decimal"/>
      <w:lvlText w:val="%1.%2.%3."/>
      <w:lvlJc w:val="left"/>
      <w:pPr>
        <w:ind w:left="2202" w:hanging="717"/>
        <w:jc w:val="right"/>
      </w:pPr>
      <w:rPr>
        <w:rFonts w:hint="default"/>
        <w:b/>
        <w:bCs/>
        <w:w w:val="102"/>
      </w:rPr>
    </w:lvl>
    <w:lvl w:ilvl="3">
      <w:start w:val="0"/>
      <w:numFmt w:val="bullet"/>
      <w:lvlText w:val="•"/>
      <w:lvlJc w:val="left"/>
      <w:pPr>
        <w:ind w:left="3210" w:hanging="717"/>
      </w:pPr>
      <w:rPr>
        <w:rFonts w:hint="default"/>
      </w:rPr>
    </w:lvl>
    <w:lvl w:ilvl="4">
      <w:start w:val="0"/>
      <w:numFmt w:val="bullet"/>
      <w:lvlText w:val="•"/>
      <w:lvlJc w:val="left"/>
      <w:pPr>
        <w:ind w:left="4220" w:hanging="717"/>
      </w:pPr>
      <w:rPr>
        <w:rFonts w:hint="default"/>
      </w:rPr>
    </w:lvl>
    <w:lvl w:ilvl="5">
      <w:start w:val="0"/>
      <w:numFmt w:val="bullet"/>
      <w:lvlText w:val="•"/>
      <w:lvlJc w:val="left"/>
      <w:pPr>
        <w:ind w:left="5230" w:hanging="717"/>
      </w:pPr>
      <w:rPr>
        <w:rFonts w:hint="default"/>
      </w:rPr>
    </w:lvl>
    <w:lvl w:ilvl="6">
      <w:start w:val="0"/>
      <w:numFmt w:val="bullet"/>
      <w:lvlText w:val="•"/>
      <w:lvlJc w:val="left"/>
      <w:pPr>
        <w:ind w:left="6240" w:hanging="717"/>
      </w:pPr>
      <w:rPr>
        <w:rFonts w:hint="default"/>
      </w:rPr>
    </w:lvl>
    <w:lvl w:ilvl="7">
      <w:start w:val="0"/>
      <w:numFmt w:val="bullet"/>
      <w:lvlText w:val="•"/>
      <w:lvlJc w:val="left"/>
      <w:pPr>
        <w:ind w:left="7250" w:hanging="717"/>
      </w:pPr>
      <w:rPr>
        <w:rFonts w:hint="default"/>
      </w:rPr>
    </w:lvl>
    <w:lvl w:ilvl="8">
      <w:start w:val="0"/>
      <w:numFmt w:val="bullet"/>
      <w:lvlText w:val="•"/>
      <w:lvlJc w:val="left"/>
      <w:pPr>
        <w:ind w:left="8260" w:hanging="717"/>
      </w:pPr>
      <w:rPr>
        <w:rFonts w:hint="default"/>
      </w:rPr>
    </w:lvl>
  </w:abstractNum>
  <w:abstractNum w:abstractNumId="2">
    <w:multiLevelType w:val="hybridMultilevel"/>
    <w:lvl w:ilvl="0">
      <w:start w:val="1"/>
      <w:numFmt w:val="decimal"/>
      <w:lvlText w:val="(%1)"/>
      <w:lvlJc w:val="left"/>
      <w:pPr>
        <w:ind w:left="801" w:hanging="361"/>
        <w:jc w:val="left"/>
      </w:pPr>
      <w:rPr>
        <w:rFonts w:hint="default" w:ascii="Times New Roman" w:hAnsi="Times New Roman" w:eastAsia="Times New Roman" w:cs="Times New Roman"/>
        <w:color w:val="0A080A"/>
        <w:w w:val="106"/>
        <w:sz w:val="23"/>
        <w:szCs w:val="23"/>
      </w:rPr>
    </w:lvl>
    <w:lvl w:ilvl="1">
      <w:start w:val="0"/>
      <w:numFmt w:val="bullet"/>
      <w:lvlText w:val="•"/>
      <w:lvlJc w:val="left"/>
      <w:pPr>
        <w:ind w:left="1674" w:hanging="361"/>
      </w:pPr>
      <w:rPr>
        <w:rFonts w:hint="default"/>
      </w:rPr>
    </w:lvl>
    <w:lvl w:ilvl="2">
      <w:start w:val="0"/>
      <w:numFmt w:val="bullet"/>
      <w:lvlText w:val="•"/>
      <w:lvlJc w:val="left"/>
      <w:pPr>
        <w:ind w:left="2548" w:hanging="361"/>
      </w:pPr>
      <w:rPr>
        <w:rFonts w:hint="default"/>
      </w:rPr>
    </w:lvl>
    <w:lvl w:ilvl="3">
      <w:start w:val="0"/>
      <w:numFmt w:val="bullet"/>
      <w:lvlText w:val="•"/>
      <w:lvlJc w:val="left"/>
      <w:pPr>
        <w:ind w:left="3422" w:hanging="361"/>
      </w:pPr>
      <w:rPr>
        <w:rFonts w:hint="default"/>
      </w:rPr>
    </w:lvl>
    <w:lvl w:ilvl="4">
      <w:start w:val="0"/>
      <w:numFmt w:val="bullet"/>
      <w:lvlText w:val="•"/>
      <w:lvlJc w:val="left"/>
      <w:pPr>
        <w:ind w:left="4296" w:hanging="361"/>
      </w:pPr>
      <w:rPr>
        <w:rFonts w:hint="default"/>
      </w:rPr>
    </w:lvl>
    <w:lvl w:ilvl="5">
      <w:start w:val="0"/>
      <w:numFmt w:val="bullet"/>
      <w:lvlText w:val="•"/>
      <w:lvlJc w:val="left"/>
      <w:pPr>
        <w:ind w:left="5170" w:hanging="361"/>
      </w:pPr>
      <w:rPr>
        <w:rFonts w:hint="default"/>
      </w:rPr>
    </w:lvl>
    <w:lvl w:ilvl="6">
      <w:start w:val="0"/>
      <w:numFmt w:val="bullet"/>
      <w:lvlText w:val="•"/>
      <w:lvlJc w:val="left"/>
      <w:pPr>
        <w:ind w:left="6044" w:hanging="361"/>
      </w:pPr>
      <w:rPr>
        <w:rFonts w:hint="default"/>
      </w:rPr>
    </w:lvl>
    <w:lvl w:ilvl="7">
      <w:start w:val="0"/>
      <w:numFmt w:val="bullet"/>
      <w:lvlText w:val="•"/>
      <w:lvlJc w:val="left"/>
      <w:pPr>
        <w:ind w:left="6918" w:hanging="361"/>
      </w:pPr>
      <w:rPr>
        <w:rFonts w:hint="default"/>
      </w:rPr>
    </w:lvl>
    <w:lvl w:ilvl="8">
      <w:start w:val="0"/>
      <w:numFmt w:val="bullet"/>
      <w:lvlText w:val="•"/>
      <w:lvlJc w:val="left"/>
      <w:pPr>
        <w:ind w:left="7792" w:hanging="361"/>
      </w:pPr>
      <w:rPr>
        <w:rFonts w:hint="default"/>
      </w:rPr>
    </w:lvl>
  </w:abstractNum>
  <w:abstractNum w:abstractNumId="1">
    <w:multiLevelType w:val="hybridMultilevel"/>
    <w:lvl w:ilvl="0">
      <w:start w:val="1"/>
      <w:numFmt w:val="decimal"/>
      <w:lvlText w:val="(%1)"/>
      <w:lvlJc w:val="left"/>
      <w:pPr>
        <w:ind w:left="801" w:hanging="361"/>
        <w:jc w:val="left"/>
      </w:pPr>
      <w:rPr>
        <w:rFonts w:hint="default" w:ascii="Times New Roman" w:hAnsi="Times New Roman" w:eastAsia="Times New Roman" w:cs="Times New Roman"/>
        <w:color w:val="0A080A"/>
        <w:w w:val="106"/>
        <w:sz w:val="23"/>
        <w:szCs w:val="23"/>
      </w:rPr>
    </w:lvl>
    <w:lvl w:ilvl="1">
      <w:start w:val="0"/>
      <w:numFmt w:val="bullet"/>
      <w:lvlText w:val="•"/>
      <w:lvlJc w:val="left"/>
      <w:pPr>
        <w:ind w:left="1674" w:hanging="361"/>
      </w:pPr>
      <w:rPr>
        <w:rFonts w:hint="default"/>
      </w:rPr>
    </w:lvl>
    <w:lvl w:ilvl="2">
      <w:start w:val="0"/>
      <w:numFmt w:val="bullet"/>
      <w:lvlText w:val="•"/>
      <w:lvlJc w:val="left"/>
      <w:pPr>
        <w:ind w:left="2548" w:hanging="361"/>
      </w:pPr>
      <w:rPr>
        <w:rFonts w:hint="default"/>
      </w:rPr>
    </w:lvl>
    <w:lvl w:ilvl="3">
      <w:start w:val="0"/>
      <w:numFmt w:val="bullet"/>
      <w:lvlText w:val="•"/>
      <w:lvlJc w:val="left"/>
      <w:pPr>
        <w:ind w:left="3422" w:hanging="361"/>
      </w:pPr>
      <w:rPr>
        <w:rFonts w:hint="default"/>
      </w:rPr>
    </w:lvl>
    <w:lvl w:ilvl="4">
      <w:start w:val="0"/>
      <w:numFmt w:val="bullet"/>
      <w:lvlText w:val="•"/>
      <w:lvlJc w:val="left"/>
      <w:pPr>
        <w:ind w:left="4296" w:hanging="361"/>
      </w:pPr>
      <w:rPr>
        <w:rFonts w:hint="default"/>
      </w:rPr>
    </w:lvl>
    <w:lvl w:ilvl="5">
      <w:start w:val="0"/>
      <w:numFmt w:val="bullet"/>
      <w:lvlText w:val="•"/>
      <w:lvlJc w:val="left"/>
      <w:pPr>
        <w:ind w:left="5170" w:hanging="361"/>
      </w:pPr>
      <w:rPr>
        <w:rFonts w:hint="default"/>
      </w:rPr>
    </w:lvl>
    <w:lvl w:ilvl="6">
      <w:start w:val="0"/>
      <w:numFmt w:val="bullet"/>
      <w:lvlText w:val="•"/>
      <w:lvlJc w:val="left"/>
      <w:pPr>
        <w:ind w:left="6044" w:hanging="361"/>
      </w:pPr>
      <w:rPr>
        <w:rFonts w:hint="default"/>
      </w:rPr>
    </w:lvl>
    <w:lvl w:ilvl="7">
      <w:start w:val="0"/>
      <w:numFmt w:val="bullet"/>
      <w:lvlText w:val="•"/>
      <w:lvlJc w:val="left"/>
      <w:pPr>
        <w:ind w:left="6918" w:hanging="361"/>
      </w:pPr>
      <w:rPr>
        <w:rFonts w:hint="default"/>
      </w:rPr>
    </w:lvl>
    <w:lvl w:ilvl="8">
      <w:start w:val="0"/>
      <w:numFmt w:val="bullet"/>
      <w:lvlText w:val="•"/>
      <w:lvlJc w:val="left"/>
      <w:pPr>
        <w:ind w:left="7792" w:hanging="361"/>
      </w:pPr>
      <w:rPr>
        <w:rFonts w:hint="default"/>
      </w:rPr>
    </w:lvl>
  </w:abstractNum>
  <w:abstractNum w:abstractNumId="0">
    <w:multiLevelType w:val="hybridMultilevel"/>
    <w:lvl w:ilvl="0">
      <w:start w:val="1"/>
      <w:numFmt w:val="upperRoman"/>
      <w:lvlText w:val="%1."/>
      <w:lvlJc w:val="left"/>
      <w:pPr>
        <w:ind w:left="841" w:hanging="723"/>
        <w:jc w:val="left"/>
      </w:pPr>
      <w:rPr>
        <w:rFonts w:hint="default" w:ascii="Times New Roman" w:hAnsi="Times New Roman" w:eastAsia="Times New Roman" w:cs="Times New Roman"/>
        <w:color w:val="050508"/>
        <w:w w:val="108"/>
        <w:sz w:val="22"/>
        <w:szCs w:val="22"/>
      </w:rPr>
    </w:lvl>
    <w:lvl w:ilvl="1">
      <w:start w:val="0"/>
      <w:numFmt w:val="bullet"/>
      <w:lvlText w:val="•"/>
      <w:lvlJc w:val="left"/>
      <w:pPr>
        <w:ind w:left="1901" w:hanging="360"/>
      </w:pPr>
      <w:rPr>
        <w:rFonts w:hint="default" w:ascii="Times New Roman" w:hAnsi="Times New Roman" w:eastAsia="Times New Roman" w:cs="Times New Roman"/>
        <w:color w:val="0A080A"/>
        <w:w w:val="103"/>
        <w:sz w:val="23"/>
        <w:szCs w:val="23"/>
      </w:rPr>
    </w:lvl>
    <w:lvl w:ilvl="2">
      <w:start w:val="0"/>
      <w:numFmt w:val="bullet"/>
      <w:lvlText w:val="•"/>
      <w:lvlJc w:val="left"/>
      <w:pPr>
        <w:ind w:left="2831" w:hanging="360"/>
      </w:pPr>
      <w:rPr>
        <w:rFonts w:hint="default"/>
      </w:rPr>
    </w:lvl>
    <w:lvl w:ilvl="3">
      <w:start w:val="0"/>
      <w:numFmt w:val="bullet"/>
      <w:lvlText w:val="•"/>
      <w:lvlJc w:val="left"/>
      <w:pPr>
        <w:ind w:left="3762" w:hanging="360"/>
      </w:pPr>
      <w:rPr>
        <w:rFonts w:hint="default"/>
      </w:rPr>
    </w:lvl>
    <w:lvl w:ilvl="4">
      <w:start w:val="0"/>
      <w:numFmt w:val="bullet"/>
      <w:lvlText w:val="•"/>
      <w:lvlJc w:val="left"/>
      <w:pPr>
        <w:ind w:left="4693" w:hanging="360"/>
      </w:pPr>
      <w:rPr>
        <w:rFonts w:hint="default"/>
      </w:rPr>
    </w:lvl>
    <w:lvl w:ilvl="5">
      <w:start w:val="0"/>
      <w:numFmt w:val="bullet"/>
      <w:lvlText w:val="•"/>
      <w:lvlJc w:val="left"/>
      <w:pPr>
        <w:ind w:left="5624" w:hanging="360"/>
      </w:pPr>
      <w:rPr>
        <w:rFonts w:hint="default"/>
      </w:rPr>
    </w:lvl>
    <w:lvl w:ilvl="6">
      <w:start w:val="0"/>
      <w:numFmt w:val="bullet"/>
      <w:lvlText w:val="•"/>
      <w:lvlJc w:val="left"/>
      <w:pPr>
        <w:ind w:left="6555" w:hanging="360"/>
      </w:pPr>
      <w:rPr>
        <w:rFonts w:hint="default"/>
      </w:rPr>
    </w:lvl>
    <w:lvl w:ilvl="7">
      <w:start w:val="0"/>
      <w:numFmt w:val="bullet"/>
      <w:lvlText w:val="•"/>
      <w:lvlJc w:val="left"/>
      <w:pPr>
        <w:ind w:left="7486" w:hanging="360"/>
      </w:pPr>
      <w:rPr>
        <w:rFonts w:hint="default"/>
      </w:rPr>
    </w:lvl>
    <w:lvl w:ilvl="8">
      <w:start w:val="0"/>
      <w:numFmt w:val="bullet"/>
      <w:lvlText w:val="•"/>
      <w:lvlJc w:val="left"/>
      <w:pPr>
        <w:ind w:left="8417" w:hanging="360"/>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3"/>
      <w:szCs w:val="23"/>
    </w:rPr>
  </w:style>
  <w:style w:styleId="Heading1" w:type="paragraph">
    <w:name w:val="Heading 1"/>
    <w:basedOn w:val="Normal"/>
    <w:uiPriority w:val="1"/>
    <w:qFormat/>
    <w:pPr>
      <w:spacing w:line="337" w:lineRule="exact"/>
      <w:ind w:right="44"/>
      <w:jc w:val="center"/>
      <w:outlineLvl w:val="1"/>
    </w:pPr>
    <w:rPr>
      <w:rFonts w:ascii="Times New Roman" w:hAnsi="Times New Roman" w:eastAsia="Times New Roman" w:cs="Times New Roman"/>
      <w:sz w:val="33"/>
      <w:szCs w:val="33"/>
    </w:rPr>
  </w:style>
  <w:style w:styleId="Heading2" w:type="paragraph">
    <w:name w:val="Heading 2"/>
    <w:basedOn w:val="Normal"/>
    <w:uiPriority w:val="1"/>
    <w:qFormat/>
    <w:pPr>
      <w:ind w:left="769"/>
      <w:outlineLvl w:val="2"/>
    </w:pPr>
    <w:rPr>
      <w:rFonts w:ascii="Times New Roman" w:hAnsi="Times New Roman" w:eastAsia="Times New Roman" w:cs="Times New Roman"/>
      <w:b/>
      <w:bCs/>
      <w:sz w:val="23"/>
      <w:szCs w:val="23"/>
    </w:rPr>
  </w:style>
  <w:style w:styleId="ListParagraph" w:type="paragraph">
    <w:name w:val="List Paragraph"/>
    <w:basedOn w:val="Normal"/>
    <w:uiPriority w:val="1"/>
    <w:qFormat/>
    <w:pPr>
      <w:ind w:left="861" w:hanging="360"/>
    </w:pPr>
    <w:rPr>
      <w:rFonts w:ascii="Times New Roman" w:hAnsi="Times New Roman" w:eastAsia="Times New Roman" w:cs="Times New Roman"/>
    </w:rPr>
  </w:style>
  <w:style w:styleId="TableParagraph" w:type="paragraph">
    <w:name w:val="Table Paragraph"/>
    <w:basedOn w:val="Normal"/>
    <w:uiPriority w:val="1"/>
    <w:qFormat/>
    <w:pPr>
      <w:spacing w:before="5" w:line="242"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image" Target="media/image1.jpeg"/><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DMG</dc:creator>
  <dcterms:created xsi:type="dcterms:W3CDTF">2018-06-07T11:16:48Z</dcterms:created>
  <dcterms:modified xsi:type="dcterms:W3CDTF">2018-06-07T11:16:48Z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Bluebeam Revu x64</vt:lpwstr>
  </property>
  <property fmtid="{D5CDD505-2E9C-101B-9397-08002B2CF9AE}" pid="4" name="LastSaved">
    <vt:filetime>2018-06-07T00:00:00Z</vt:filetime>
  </property>
</Properties>
</file>