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360"/>
        <w:gridCol w:w="5188"/>
        <w:gridCol w:w="302"/>
        <w:gridCol w:w="2160"/>
      </w:tblGrid>
      <w:tr w:rsidR="00AA0D6E" w14:paraId="45A1079D" w14:textId="77777777" w:rsidTr="00C218DF">
        <w:tc>
          <w:tcPr>
            <w:tcW w:w="2250" w:type="dxa"/>
          </w:tcPr>
          <w:p w14:paraId="7843192E" w14:textId="77777777" w:rsidR="00AA0D6E" w:rsidRDefault="00AA0D6E" w:rsidP="00AA0D6E">
            <w:pPr>
              <w:jc w:val="center"/>
              <w:rPr>
                <w:rFonts w:ascii="Arial" w:hAnsi="Arial"/>
                <w:sz w:val="16"/>
              </w:rPr>
            </w:pPr>
            <w:bookmarkStart w:id="0" w:name="_Hlk21684907"/>
          </w:p>
        </w:tc>
        <w:tc>
          <w:tcPr>
            <w:tcW w:w="5850" w:type="dxa"/>
            <w:gridSpan w:val="3"/>
          </w:tcPr>
          <w:p w14:paraId="4129E86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FC4B603" w14:textId="77777777" w:rsidR="00AA0D6E" w:rsidRDefault="00AA0D6E" w:rsidP="00AA0D6E">
            <w:pPr>
              <w:jc w:val="center"/>
              <w:rPr>
                <w:rFonts w:ascii="Arial" w:hAnsi="Arial"/>
                <w:sz w:val="16"/>
              </w:rPr>
            </w:pPr>
            <w:r>
              <w:rPr>
                <w:rFonts w:ascii="Arial" w:hAnsi="Arial"/>
              </w:rPr>
              <w:t>Air Quality Division</w:t>
            </w:r>
          </w:p>
        </w:tc>
        <w:tc>
          <w:tcPr>
            <w:tcW w:w="2160" w:type="dxa"/>
          </w:tcPr>
          <w:p w14:paraId="38879D0F" w14:textId="77777777" w:rsidR="00AA0D6E" w:rsidRDefault="00AA0D6E" w:rsidP="00AA0D6E">
            <w:pPr>
              <w:jc w:val="center"/>
              <w:rPr>
                <w:rFonts w:ascii="Arial" w:hAnsi="Arial"/>
                <w:b/>
                <w:sz w:val="24"/>
              </w:rPr>
            </w:pPr>
          </w:p>
        </w:tc>
      </w:tr>
      <w:tr w:rsidR="00F763E8" w:rsidRPr="00DB5924" w14:paraId="744193BF" w14:textId="77777777" w:rsidTr="00C218DF">
        <w:trPr>
          <w:cantSplit/>
          <w:trHeight w:val="146"/>
        </w:trPr>
        <w:tc>
          <w:tcPr>
            <w:tcW w:w="2610" w:type="dxa"/>
            <w:gridSpan w:val="2"/>
          </w:tcPr>
          <w:p w14:paraId="4DADF098" w14:textId="77777777" w:rsidR="00F763E8" w:rsidRPr="00DB5924" w:rsidRDefault="00F763E8" w:rsidP="00F763E8">
            <w:pPr>
              <w:pStyle w:val="Header"/>
              <w:jc w:val="center"/>
              <w:rPr>
                <w:rFonts w:ascii="Arial" w:hAnsi="Arial"/>
                <w:b/>
                <w:sz w:val="16"/>
              </w:rPr>
            </w:pPr>
            <w:bookmarkStart w:id="1" w:name="_Hlk21684704"/>
            <w:r w:rsidRPr="00DB5924">
              <w:rPr>
                <w:rFonts w:ascii="Arial" w:hAnsi="Arial"/>
                <w:b/>
                <w:sz w:val="16"/>
              </w:rPr>
              <w:t>State Registration Number</w:t>
            </w:r>
          </w:p>
        </w:tc>
        <w:tc>
          <w:tcPr>
            <w:tcW w:w="5188" w:type="dxa"/>
          </w:tcPr>
          <w:p w14:paraId="24F3D9E7"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39FB2EDC"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0A6708B9" w14:textId="77777777" w:rsidTr="00C218DF">
        <w:trPr>
          <w:cantSplit/>
          <w:trHeight w:val="145"/>
        </w:trPr>
        <w:tc>
          <w:tcPr>
            <w:tcW w:w="2610" w:type="dxa"/>
            <w:gridSpan w:val="2"/>
          </w:tcPr>
          <w:p w14:paraId="12CE00D3" w14:textId="75024BC9" w:rsidR="00F763E8" w:rsidRPr="00910FEA" w:rsidRDefault="008E78D1" w:rsidP="00F763E8">
            <w:pPr>
              <w:pStyle w:val="Header"/>
              <w:jc w:val="center"/>
              <w:rPr>
                <w:rFonts w:ascii="Arial" w:hAnsi="Arial"/>
                <w:sz w:val="22"/>
                <w:szCs w:val="22"/>
              </w:rPr>
            </w:pPr>
            <w:bookmarkStart w:id="2" w:name="SRN"/>
            <w:r>
              <w:rPr>
                <w:rFonts w:ascii="Arial" w:hAnsi="Arial"/>
                <w:sz w:val="22"/>
                <w:szCs w:val="22"/>
              </w:rPr>
              <w:t>N5578</w:t>
            </w:r>
            <w:bookmarkEnd w:id="2"/>
          </w:p>
        </w:tc>
        <w:tc>
          <w:tcPr>
            <w:tcW w:w="5188" w:type="dxa"/>
          </w:tcPr>
          <w:p w14:paraId="04024AA4" w14:textId="77777777" w:rsidR="00F763E8" w:rsidRPr="00E406A7" w:rsidRDefault="00F763E8" w:rsidP="00F763E8">
            <w:pPr>
              <w:jc w:val="center"/>
              <w:rPr>
                <w:rFonts w:ascii="Arial" w:hAnsi="Arial"/>
                <w:b/>
                <w:sz w:val="28"/>
                <w:szCs w:val="28"/>
              </w:rPr>
            </w:pPr>
            <w:r w:rsidRPr="00E406A7">
              <w:rPr>
                <w:rFonts w:ascii="Arial" w:hAnsi="Arial"/>
                <w:b/>
                <w:sz w:val="28"/>
                <w:szCs w:val="28"/>
              </w:rPr>
              <w:t>STAFF REPORT</w:t>
            </w:r>
          </w:p>
        </w:tc>
        <w:tc>
          <w:tcPr>
            <w:tcW w:w="2462" w:type="dxa"/>
            <w:gridSpan w:val="2"/>
          </w:tcPr>
          <w:p w14:paraId="66F61A97" w14:textId="40AFC113" w:rsidR="00F763E8" w:rsidRPr="00910FEA" w:rsidRDefault="008E78D1" w:rsidP="00F763E8">
            <w:pPr>
              <w:pStyle w:val="Header"/>
              <w:jc w:val="center"/>
              <w:rPr>
                <w:rFonts w:ascii="Arial" w:hAnsi="Arial"/>
                <w:sz w:val="22"/>
                <w:szCs w:val="22"/>
              </w:rPr>
            </w:pPr>
            <w:bookmarkStart w:id="3" w:name="Text17"/>
            <w:r>
              <w:rPr>
                <w:rFonts w:ascii="Arial" w:hAnsi="Arial"/>
                <w:noProof/>
                <w:sz w:val="22"/>
                <w:szCs w:val="22"/>
              </w:rPr>
              <w:t>MI-ROP-N5578-</w:t>
            </w:r>
            <w:r w:rsidR="00ED41D1">
              <w:rPr>
                <w:rFonts w:ascii="Arial" w:hAnsi="Arial"/>
                <w:noProof/>
                <w:sz w:val="22"/>
                <w:szCs w:val="22"/>
              </w:rPr>
              <w:t>20</w:t>
            </w:r>
            <w:r w:rsidR="000F79D2">
              <w:rPr>
                <w:rFonts w:ascii="Arial" w:hAnsi="Arial"/>
                <w:noProof/>
                <w:sz w:val="22"/>
                <w:szCs w:val="22"/>
              </w:rPr>
              <w:t>20</w:t>
            </w:r>
            <w:bookmarkEnd w:id="3"/>
          </w:p>
        </w:tc>
      </w:tr>
      <w:bookmarkEnd w:id="0"/>
      <w:bookmarkEnd w:id="1"/>
    </w:tbl>
    <w:p w14:paraId="2DC649F8" w14:textId="77777777" w:rsidR="00AF4326" w:rsidRDefault="00AF4326">
      <w:pPr>
        <w:jc w:val="center"/>
        <w:rPr>
          <w:rFonts w:ascii="Arial" w:hAnsi="Arial"/>
          <w:sz w:val="22"/>
        </w:rPr>
      </w:pPr>
    </w:p>
    <w:p w14:paraId="6D2E4261" w14:textId="77777777" w:rsidR="00ED41D1" w:rsidRDefault="00ED41D1">
      <w:pPr>
        <w:jc w:val="center"/>
        <w:rPr>
          <w:rFonts w:ascii="Arial" w:hAnsi="Arial"/>
          <w:b/>
          <w:noProof/>
          <w:sz w:val="22"/>
        </w:rPr>
      </w:pPr>
      <w:bookmarkStart w:id="4" w:name="Text40"/>
    </w:p>
    <w:p w14:paraId="2B1081BE" w14:textId="4C58291E" w:rsidR="003D6C8F" w:rsidRPr="003D6C8F" w:rsidRDefault="008E78D1">
      <w:pPr>
        <w:jc w:val="center"/>
        <w:rPr>
          <w:rFonts w:ascii="Arial" w:hAnsi="Arial"/>
          <w:b/>
          <w:sz w:val="22"/>
        </w:rPr>
      </w:pPr>
      <w:r>
        <w:rPr>
          <w:rFonts w:ascii="Arial" w:hAnsi="Arial"/>
          <w:b/>
          <w:noProof/>
          <w:sz w:val="22"/>
        </w:rPr>
        <w:t>ANR Pipeline Company - Winfield Compressor Station</w:t>
      </w:r>
      <w:bookmarkEnd w:id="4"/>
    </w:p>
    <w:p w14:paraId="334E16EA" w14:textId="77777777" w:rsidR="00AF4326" w:rsidRDefault="00AF4326">
      <w:pPr>
        <w:rPr>
          <w:rFonts w:ascii="Arial" w:hAnsi="Arial"/>
          <w:sz w:val="22"/>
        </w:rPr>
      </w:pPr>
    </w:p>
    <w:p w14:paraId="55D1CE06" w14:textId="77777777" w:rsidR="00AF4326" w:rsidRDefault="00AF4326">
      <w:pPr>
        <w:jc w:val="center"/>
        <w:rPr>
          <w:rFonts w:ascii="Arial" w:hAnsi="Arial"/>
          <w:sz w:val="22"/>
        </w:rPr>
      </w:pPr>
    </w:p>
    <w:p w14:paraId="6CD98CCD" w14:textId="2604A69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E53F8F">
        <w:rPr>
          <w:rFonts w:ascii="Arial" w:hAnsi="Arial"/>
          <w:sz w:val="22"/>
          <w:szCs w:val="22"/>
        </w:rPr>
        <w:t>N5578</w:t>
      </w:r>
    </w:p>
    <w:p w14:paraId="70FB7F65" w14:textId="77777777" w:rsidR="00AF4326" w:rsidRDefault="00AF4326">
      <w:pPr>
        <w:jc w:val="center"/>
        <w:rPr>
          <w:rFonts w:ascii="Arial" w:hAnsi="Arial"/>
          <w:sz w:val="22"/>
        </w:rPr>
      </w:pPr>
    </w:p>
    <w:p w14:paraId="7B53275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01868B4" w14:textId="77777777" w:rsidR="006240B1" w:rsidRDefault="006240B1">
      <w:pPr>
        <w:jc w:val="center"/>
        <w:outlineLvl w:val="0"/>
        <w:rPr>
          <w:rFonts w:ascii="Arial" w:hAnsi="Arial"/>
          <w:sz w:val="22"/>
        </w:rPr>
      </w:pPr>
    </w:p>
    <w:p w14:paraId="03759B3C" w14:textId="4E4CA5F0" w:rsidR="00AF4326" w:rsidRDefault="008E78D1">
      <w:pPr>
        <w:jc w:val="center"/>
        <w:rPr>
          <w:rFonts w:ascii="Arial" w:hAnsi="Arial"/>
          <w:sz w:val="22"/>
        </w:rPr>
      </w:pPr>
      <w:bookmarkStart w:id="5" w:name="Street_Address"/>
      <w:r>
        <w:rPr>
          <w:rFonts w:ascii="Arial" w:hAnsi="Arial"/>
          <w:sz w:val="22"/>
        </w:rPr>
        <w:t>21453 Tamarack Road</w:t>
      </w:r>
      <w:bookmarkEnd w:id="5"/>
      <w:r w:rsidR="00AF4326">
        <w:rPr>
          <w:rFonts w:ascii="Arial" w:hAnsi="Arial"/>
          <w:sz w:val="22"/>
        </w:rPr>
        <w:t xml:space="preserve">, </w:t>
      </w:r>
      <w:bookmarkStart w:id="6" w:name="City"/>
      <w:r>
        <w:rPr>
          <w:rFonts w:ascii="Arial" w:hAnsi="Arial"/>
          <w:sz w:val="22"/>
        </w:rPr>
        <w:t>Howard City</w:t>
      </w:r>
      <w:bookmarkEnd w:id="6"/>
      <w:r w:rsidR="00AF4326">
        <w:rPr>
          <w:rFonts w:ascii="Arial" w:hAnsi="Arial"/>
          <w:sz w:val="22"/>
        </w:rPr>
        <w:t xml:space="preserve">, </w:t>
      </w:r>
      <w:r w:rsidR="00A44346">
        <w:rPr>
          <w:rFonts w:ascii="Arial" w:hAnsi="Arial"/>
          <w:sz w:val="22"/>
        </w:rPr>
        <w:t xml:space="preserve">Montcalm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49329</w:t>
      </w:r>
      <w:bookmarkEnd w:id="7"/>
    </w:p>
    <w:p w14:paraId="51D0F81B" w14:textId="77777777" w:rsidR="00AF4326" w:rsidRDefault="00AF4326">
      <w:pPr>
        <w:jc w:val="center"/>
        <w:rPr>
          <w:rFonts w:ascii="Arial" w:hAnsi="Arial"/>
          <w:sz w:val="22"/>
        </w:rPr>
      </w:pPr>
    </w:p>
    <w:p w14:paraId="58CAFD32" w14:textId="4FF0080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8E78D1">
        <w:rPr>
          <w:rFonts w:ascii="Arial" w:hAnsi="Arial"/>
          <w:noProof/>
          <w:sz w:val="22"/>
        </w:rPr>
        <w:t>MI-ROP-N5578-</w:t>
      </w:r>
      <w:r w:rsidR="00ED41D1">
        <w:rPr>
          <w:rFonts w:ascii="Arial" w:hAnsi="Arial"/>
          <w:noProof/>
          <w:sz w:val="22"/>
        </w:rPr>
        <w:t>20</w:t>
      </w:r>
      <w:r w:rsidR="000F79D2">
        <w:rPr>
          <w:rFonts w:ascii="Arial" w:hAnsi="Arial"/>
          <w:noProof/>
          <w:sz w:val="22"/>
        </w:rPr>
        <w:t>20</w:t>
      </w:r>
      <w:bookmarkEnd w:id="8"/>
    </w:p>
    <w:p w14:paraId="7E605BC0" w14:textId="77777777" w:rsidR="00AF4326" w:rsidRDefault="00AF4326">
      <w:pPr>
        <w:ind w:left="3150"/>
        <w:rPr>
          <w:rFonts w:ascii="Arial" w:hAnsi="Arial"/>
          <w:sz w:val="22"/>
        </w:rPr>
      </w:pPr>
    </w:p>
    <w:p w14:paraId="51ACC6DD" w14:textId="588F602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E0E5B">
        <w:rPr>
          <w:rFonts w:ascii="Arial" w:hAnsi="Arial"/>
          <w:sz w:val="22"/>
        </w:rPr>
        <w:t>June 8, 2020</w:t>
      </w:r>
    </w:p>
    <w:p w14:paraId="3A1900E1" w14:textId="77777777" w:rsidR="00DB5924" w:rsidRPr="007129B8" w:rsidRDefault="00DB5924">
      <w:pPr>
        <w:pStyle w:val="BodyText"/>
      </w:pPr>
    </w:p>
    <w:p w14:paraId="6C438849" w14:textId="77777777" w:rsidR="00644884" w:rsidRDefault="00644884" w:rsidP="00DB5924">
      <w:pPr>
        <w:jc w:val="both"/>
        <w:rPr>
          <w:rFonts w:ascii="Arial" w:hAnsi="Arial"/>
          <w:sz w:val="22"/>
        </w:rPr>
      </w:pPr>
    </w:p>
    <w:p w14:paraId="75D03C79" w14:textId="77777777" w:rsidR="00644884" w:rsidRDefault="00644884" w:rsidP="00DB5924">
      <w:pPr>
        <w:jc w:val="both"/>
        <w:rPr>
          <w:rFonts w:ascii="Arial" w:hAnsi="Arial"/>
          <w:sz w:val="22"/>
        </w:rPr>
      </w:pPr>
    </w:p>
    <w:p w14:paraId="50ACD3C9" w14:textId="77777777" w:rsidR="00644884" w:rsidRDefault="00644884" w:rsidP="00DB5924">
      <w:pPr>
        <w:jc w:val="both"/>
        <w:rPr>
          <w:rFonts w:ascii="Arial" w:hAnsi="Arial"/>
          <w:sz w:val="22"/>
        </w:rPr>
      </w:pPr>
    </w:p>
    <w:p w14:paraId="11459A2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638166C" w14:textId="77777777" w:rsidR="00AF4326" w:rsidRDefault="00AF4326">
      <w:pPr>
        <w:rPr>
          <w:rFonts w:ascii="Arial" w:hAnsi="Arial"/>
          <w:sz w:val="22"/>
        </w:rPr>
      </w:pPr>
    </w:p>
    <w:p w14:paraId="20C10CEC" w14:textId="77777777" w:rsidR="00AF4326" w:rsidRDefault="00AF4326">
      <w:pPr>
        <w:rPr>
          <w:rFonts w:ascii="Arial" w:hAnsi="Arial"/>
          <w:sz w:val="22"/>
        </w:rPr>
      </w:pPr>
    </w:p>
    <w:p w14:paraId="29196B7D" w14:textId="77777777" w:rsidR="00AF4326" w:rsidRDefault="00AF4326">
      <w:pPr>
        <w:rPr>
          <w:rFonts w:ascii="Arial" w:hAnsi="Arial"/>
          <w:sz w:val="22"/>
        </w:rPr>
      </w:pPr>
    </w:p>
    <w:p w14:paraId="4F3D6543" w14:textId="77777777" w:rsidR="00AF4326" w:rsidRDefault="00AF4326">
      <w:pPr>
        <w:rPr>
          <w:rFonts w:ascii="Arial" w:hAnsi="Arial"/>
          <w:sz w:val="22"/>
        </w:rPr>
      </w:pPr>
    </w:p>
    <w:p w14:paraId="0162A6CB" w14:textId="77777777" w:rsidR="00AF4326" w:rsidRDefault="00AF4326">
      <w:pPr>
        <w:rPr>
          <w:rFonts w:ascii="Arial" w:hAnsi="Arial"/>
          <w:sz w:val="22"/>
        </w:rPr>
      </w:pPr>
    </w:p>
    <w:p w14:paraId="40A558FE" w14:textId="77777777" w:rsidR="00AF4326" w:rsidRDefault="00AF4326">
      <w:pPr>
        <w:rPr>
          <w:rFonts w:ascii="Arial" w:hAnsi="Arial"/>
          <w:sz w:val="22"/>
        </w:rPr>
      </w:pPr>
    </w:p>
    <w:p w14:paraId="2253D84D" w14:textId="77777777" w:rsidR="00DB5924" w:rsidRDefault="00DB5924">
      <w:pPr>
        <w:rPr>
          <w:rFonts w:ascii="Arial" w:hAnsi="Arial"/>
          <w:sz w:val="22"/>
        </w:rPr>
      </w:pPr>
    </w:p>
    <w:p w14:paraId="059DC09E" w14:textId="77777777" w:rsidR="00DB5924" w:rsidRDefault="00DB5924">
      <w:pPr>
        <w:rPr>
          <w:rFonts w:ascii="Arial" w:hAnsi="Arial"/>
          <w:sz w:val="22"/>
        </w:rPr>
      </w:pPr>
    </w:p>
    <w:p w14:paraId="0FF31B2F" w14:textId="77777777" w:rsidR="00DB5924" w:rsidRDefault="00DB5924">
      <w:pPr>
        <w:rPr>
          <w:rFonts w:ascii="Arial" w:hAnsi="Arial"/>
          <w:sz w:val="22"/>
        </w:rPr>
      </w:pPr>
    </w:p>
    <w:p w14:paraId="7C668CDF" w14:textId="77777777" w:rsidR="00DB5924" w:rsidRDefault="00DB5924">
      <w:pPr>
        <w:rPr>
          <w:rFonts w:ascii="Arial" w:hAnsi="Arial"/>
          <w:sz w:val="22"/>
        </w:rPr>
      </w:pPr>
    </w:p>
    <w:p w14:paraId="05374D10" w14:textId="77777777" w:rsidR="00DB5924" w:rsidRDefault="00DB5924">
      <w:pPr>
        <w:rPr>
          <w:rFonts w:ascii="Arial" w:hAnsi="Arial"/>
          <w:sz w:val="22"/>
        </w:rPr>
      </w:pPr>
    </w:p>
    <w:p w14:paraId="359410A4" w14:textId="77777777" w:rsidR="00DB5924" w:rsidRDefault="00DB5924">
      <w:pPr>
        <w:rPr>
          <w:rFonts w:ascii="Arial" w:hAnsi="Arial"/>
          <w:sz w:val="22"/>
        </w:rPr>
      </w:pPr>
    </w:p>
    <w:p w14:paraId="0C4F3567" w14:textId="77777777" w:rsidR="00DB5924" w:rsidRDefault="00DB5924">
      <w:pPr>
        <w:rPr>
          <w:rFonts w:ascii="Arial" w:hAnsi="Arial"/>
          <w:sz w:val="22"/>
        </w:rPr>
      </w:pPr>
    </w:p>
    <w:p w14:paraId="55C07161" w14:textId="77777777" w:rsidR="00DB5924" w:rsidRDefault="00DB5924">
      <w:pPr>
        <w:rPr>
          <w:rFonts w:ascii="Arial" w:hAnsi="Arial"/>
          <w:sz w:val="22"/>
        </w:rPr>
      </w:pPr>
    </w:p>
    <w:p w14:paraId="52CA8295" w14:textId="77777777" w:rsidR="00AF4326" w:rsidRDefault="00AF4326">
      <w:pPr>
        <w:rPr>
          <w:rFonts w:ascii="Arial" w:hAnsi="Arial"/>
          <w:sz w:val="22"/>
        </w:rPr>
      </w:pPr>
    </w:p>
    <w:p w14:paraId="3E0080FF" w14:textId="77777777" w:rsidR="00AF4326" w:rsidRDefault="00AF4326">
      <w:pPr>
        <w:rPr>
          <w:rFonts w:ascii="Arial" w:hAnsi="Arial"/>
          <w:sz w:val="22"/>
        </w:rPr>
      </w:pPr>
    </w:p>
    <w:p w14:paraId="34617B92" w14:textId="77777777" w:rsidR="00AF4326" w:rsidRDefault="00AF4326">
      <w:pPr>
        <w:rPr>
          <w:rFonts w:ascii="Arial" w:hAnsi="Arial"/>
          <w:sz w:val="22"/>
        </w:rPr>
      </w:pPr>
    </w:p>
    <w:p w14:paraId="1ACE6E14" w14:textId="77777777" w:rsidR="00644884" w:rsidRDefault="00644884">
      <w:pPr>
        <w:rPr>
          <w:rFonts w:ascii="Arial" w:hAnsi="Arial"/>
          <w:sz w:val="22"/>
        </w:rPr>
      </w:pPr>
    </w:p>
    <w:p w14:paraId="7C61A72A" w14:textId="77777777" w:rsidR="00AF4326" w:rsidRDefault="00644884" w:rsidP="00644884">
      <w:pPr>
        <w:rPr>
          <w:rFonts w:ascii="Arial" w:hAnsi="Arial"/>
          <w:sz w:val="22"/>
        </w:rPr>
      </w:pPr>
      <w:r>
        <w:rPr>
          <w:rFonts w:ascii="Arial" w:hAnsi="Arial"/>
          <w:sz w:val="22"/>
        </w:rPr>
        <w:br w:type="page"/>
      </w:r>
    </w:p>
    <w:p w14:paraId="4956F569" w14:textId="77777777" w:rsidR="00AF4326" w:rsidRDefault="00AF4326">
      <w:pPr>
        <w:jc w:val="center"/>
        <w:outlineLvl w:val="0"/>
        <w:rPr>
          <w:rFonts w:ascii="Arial" w:hAnsi="Arial"/>
          <w:b/>
          <w:sz w:val="22"/>
        </w:rPr>
      </w:pPr>
      <w:r>
        <w:rPr>
          <w:rFonts w:ascii="Arial" w:hAnsi="Arial"/>
          <w:b/>
          <w:sz w:val="22"/>
        </w:rPr>
        <w:lastRenderedPageBreak/>
        <w:t>TABLE OF CONTENTS</w:t>
      </w:r>
    </w:p>
    <w:p w14:paraId="55E5CFAC" w14:textId="71190A18" w:rsidR="00835E45"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35E45">
        <w:rPr>
          <w:noProof/>
        </w:rPr>
        <w:t>June 8, 2020 - STAFF REPORT</w:t>
      </w:r>
      <w:r w:rsidR="00835E45">
        <w:rPr>
          <w:noProof/>
        </w:rPr>
        <w:tab/>
      </w:r>
      <w:r w:rsidR="00835E45">
        <w:rPr>
          <w:noProof/>
        </w:rPr>
        <w:fldChar w:fldCharType="begin"/>
      </w:r>
      <w:r w:rsidR="00835E45">
        <w:rPr>
          <w:noProof/>
        </w:rPr>
        <w:instrText xml:space="preserve"> PAGEREF _Toc45606891 \h </w:instrText>
      </w:r>
      <w:r w:rsidR="00835E45">
        <w:rPr>
          <w:noProof/>
        </w:rPr>
      </w:r>
      <w:r w:rsidR="00835E45">
        <w:rPr>
          <w:noProof/>
        </w:rPr>
        <w:fldChar w:fldCharType="separate"/>
      </w:r>
      <w:r w:rsidR="00835E45">
        <w:rPr>
          <w:noProof/>
        </w:rPr>
        <w:t>3</w:t>
      </w:r>
      <w:r w:rsidR="00835E45">
        <w:rPr>
          <w:noProof/>
        </w:rPr>
        <w:fldChar w:fldCharType="end"/>
      </w:r>
    </w:p>
    <w:p w14:paraId="6C5CDAF7" w14:textId="3F83065F" w:rsidR="00835E45" w:rsidRDefault="00835E45">
      <w:pPr>
        <w:pStyle w:val="TOC1"/>
        <w:tabs>
          <w:tab w:val="right" w:pos="10214"/>
        </w:tabs>
        <w:rPr>
          <w:rFonts w:asciiTheme="minorHAnsi" w:eastAsiaTheme="minorEastAsia" w:hAnsiTheme="minorHAnsi" w:cstheme="minorBidi"/>
          <w:b w:val="0"/>
          <w:noProof/>
          <w:szCs w:val="22"/>
        </w:rPr>
      </w:pPr>
      <w:r w:rsidRPr="007A7FDD">
        <w:rPr>
          <w:rFonts w:cs="Arial"/>
          <w:noProof/>
        </w:rPr>
        <w:t>July 14, 2020</w:t>
      </w:r>
      <w:r>
        <w:rPr>
          <w:noProof/>
        </w:rPr>
        <w:t xml:space="preserve"> - STAFF REPORT ADDENDUM</w:t>
      </w:r>
      <w:r>
        <w:rPr>
          <w:noProof/>
        </w:rPr>
        <w:tab/>
      </w:r>
      <w:r>
        <w:rPr>
          <w:noProof/>
        </w:rPr>
        <w:fldChar w:fldCharType="begin"/>
      </w:r>
      <w:r>
        <w:rPr>
          <w:noProof/>
        </w:rPr>
        <w:instrText xml:space="preserve"> PAGEREF _Toc45606892 \h </w:instrText>
      </w:r>
      <w:r>
        <w:rPr>
          <w:noProof/>
        </w:rPr>
      </w:r>
      <w:r>
        <w:rPr>
          <w:noProof/>
        </w:rPr>
        <w:fldChar w:fldCharType="separate"/>
      </w:r>
      <w:r>
        <w:rPr>
          <w:noProof/>
        </w:rPr>
        <w:t>8</w:t>
      </w:r>
      <w:r>
        <w:rPr>
          <w:noProof/>
        </w:rPr>
        <w:fldChar w:fldCharType="end"/>
      </w:r>
    </w:p>
    <w:p w14:paraId="474442EC" w14:textId="41491BA2" w:rsidR="00F763E8" w:rsidRDefault="00AF4326" w:rsidP="00F763E8">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8" w:type="dxa"/>
        <w:tblLayout w:type="fixed"/>
        <w:tblLook w:val="0000" w:firstRow="0" w:lastRow="0" w:firstColumn="0" w:lastColumn="0" w:noHBand="0" w:noVBand="0"/>
      </w:tblPr>
      <w:tblGrid>
        <w:gridCol w:w="2250"/>
        <w:gridCol w:w="360"/>
        <w:gridCol w:w="5188"/>
        <w:gridCol w:w="302"/>
        <w:gridCol w:w="2160"/>
      </w:tblGrid>
      <w:tr w:rsidR="00F763E8" w14:paraId="355A1A51" w14:textId="77777777" w:rsidTr="00F763E8">
        <w:tc>
          <w:tcPr>
            <w:tcW w:w="2250" w:type="dxa"/>
          </w:tcPr>
          <w:p w14:paraId="20C842F6" w14:textId="77777777" w:rsidR="00F763E8" w:rsidRDefault="00F763E8" w:rsidP="00F763E8">
            <w:pPr>
              <w:jc w:val="center"/>
              <w:rPr>
                <w:rFonts w:ascii="Arial" w:hAnsi="Arial"/>
                <w:sz w:val="16"/>
              </w:rPr>
            </w:pPr>
          </w:p>
        </w:tc>
        <w:tc>
          <w:tcPr>
            <w:tcW w:w="5850" w:type="dxa"/>
            <w:gridSpan w:val="3"/>
          </w:tcPr>
          <w:p w14:paraId="3DBD8812" w14:textId="77777777" w:rsidR="00F763E8" w:rsidRDefault="00F763E8" w:rsidP="00F763E8">
            <w:pPr>
              <w:ind w:left="-108" w:right="-140"/>
              <w:jc w:val="center"/>
              <w:rPr>
                <w:rFonts w:ascii="Arial" w:hAnsi="Arial"/>
              </w:rPr>
            </w:pPr>
            <w:r>
              <w:rPr>
                <w:rFonts w:ascii="Arial" w:hAnsi="Arial"/>
              </w:rPr>
              <w:t>Michigan Department of Environment, Great Lakes, and Energy</w:t>
            </w:r>
          </w:p>
          <w:p w14:paraId="2B19F6ED" w14:textId="77777777" w:rsidR="00F763E8" w:rsidRDefault="00F763E8" w:rsidP="00F763E8">
            <w:pPr>
              <w:jc w:val="center"/>
              <w:rPr>
                <w:rFonts w:ascii="Arial" w:hAnsi="Arial"/>
                <w:sz w:val="16"/>
              </w:rPr>
            </w:pPr>
            <w:r>
              <w:rPr>
                <w:rFonts w:ascii="Arial" w:hAnsi="Arial"/>
              </w:rPr>
              <w:t>Air Quality Division</w:t>
            </w:r>
          </w:p>
        </w:tc>
        <w:tc>
          <w:tcPr>
            <w:tcW w:w="2160" w:type="dxa"/>
          </w:tcPr>
          <w:p w14:paraId="1E22BA84" w14:textId="77777777" w:rsidR="00F763E8" w:rsidRDefault="00F763E8" w:rsidP="00F763E8">
            <w:pPr>
              <w:jc w:val="center"/>
              <w:rPr>
                <w:rFonts w:ascii="Arial" w:hAnsi="Arial"/>
                <w:b/>
                <w:sz w:val="24"/>
              </w:rPr>
            </w:pPr>
          </w:p>
        </w:tc>
      </w:tr>
      <w:tr w:rsidR="00F763E8" w:rsidRPr="00DB5924" w14:paraId="13113AF9" w14:textId="77777777" w:rsidTr="00F763E8">
        <w:trPr>
          <w:cantSplit/>
          <w:trHeight w:val="146"/>
        </w:trPr>
        <w:tc>
          <w:tcPr>
            <w:tcW w:w="2610" w:type="dxa"/>
            <w:gridSpan w:val="2"/>
          </w:tcPr>
          <w:p w14:paraId="5CB07063" w14:textId="77777777" w:rsidR="00F763E8" w:rsidRPr="00DB5924" w:rsidRDefault="00F763E8" w:rsidP="00F763E8">
            <w:pPr>
              <w:pStyle w:val="Header"/>
              <w:jc w:val="center"/>
              <w:rPr>
                <w:rFonts w:ascii="Arial" w:hAnsi="Arial"/>
                <w:b/>
                <w:sz w:val="16"/>
              </w:rPr>
            </w:pPr>
            <w:r w:rsidRPr="00DB5924">
              <w:rPr>
                <w:rFonts w:ascii="Arial" w:hAnsi="Arial"/>
                <w:b/>
                <w:sz w:val="16"/>
              </w:rPr>
              <w:t>State Registration Number</w:t>
            </w:r>
          </w:p>
        </w:tc>
        <w:tc>
          <w:tcPr>
            <w:tcW w:w="5188" w:type="dxa"/>
          </w:tcPr>
          <w:p w14:paraId="77D4736F"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2C5D51A0"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6EF79528" w14:textId="77777777" w:rsidTr="00F763E8">
        <w:trPr>
          <w:cantSplit/>
          <w:trHeight w:val="145"/>
        </w:trPr>
        <w:tc>
          <w:tcPr>
            <w:tcW w:w="2610" w:type="dxa"/>
            <w:gridSpan w:val="2"/>
          </w:tcPr>
          <w:p w14:paraId="17101FC0" w14:textId="40892B5E" w:rsidR="00F763E8" w:rsidRPr="00910FEA" w:rsidRDefault="00F763E8" w:rsidP="00F763E8">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8E78D1">
              <w:rPr>
                <w:rFonts w:ascii="Arial" w:hAnsi="Arial"/>
                <w:sz w:val="22"/>
                <w:szCs w:val="22"/>
              </w:rPr>
              <w:t>N5578</w:t>
            </w:r>
            <w:r w:rsidRPr="00910FEA">
              <w:rPr>
                <w:rFonts w:ascii="Arial" w:hAnsi="Arial"/>
                <w:sz w:val="22"/>
                <w:szCs w:val="22"/>
              </w:rPr>
              <w:fldChar w:fldCharType="end"/>
            </w:r>
          </w:p>
        </w:tc>
        <w:tc>
          <w:tcPr>
            <w:tcW w:w="5188" w:type="dxa"/>
          </w:tcPr>
          <w:p w14:paraId="48006834" w14:textId="1EFCD5F9" w:rsidR="003275C8" w:rsidRPr="003275C8" w:rsidRDefault="00CE0E5B" w:rsidP="00ED41D1">
            <w:pPr>
              <w:pStyle w:val="Heading1"/>
              <w:spacing w:before="120"/>
            </w:pPr>
            <w:bookmarkStart w:id="9" w:name="_Toc45606891"/>
            <w:r>
              <w:t>June 8, 2020</w:t>
            </w:r>
            <w:r w:rsidR="00F763E8" w:rsidRPr="00F763E8">
              <w:t xml:space="preserve"> - STAFF REPORT</w:t>
            </w:r>
            <w:bookmarkEnd w:id="9"/>
          </w:p>
        </w:tc>
        <w:tc>
          <w:tcPr>
            <w:tcW w:w="2462" w:type="dxa"/>
            <w:gridSpan w:val="2"/>
          </w:tcPr>
          <w:p w14:paraId="52AA6BD4" w14:textId="12935524" w:rsidR="00F763E8" w:rsidRPr="00910FEA" w:rsidRDefault="00F763E8" w:rsidP="00F763E8">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E78D1">
              <w:rPr>
                <w:rFonts w:ascii="Arial" w:hAnsi="Arial"/>
                <w:noProof/>
                <w:sz w:val="22"/>
                <w:szCs w:val="22"/>
              </w:rPr>
              <w:t>MI-ROP-N5578-</w:t>
            </w:r>
            <w:r w:rsidR="00ED41D1">
              <w:rPr>
                <w:rFonts w:ascii="Arial" w:hAnsi="Arial"/>
                <w:noProof/>
                <w:sz w:val="22"/>
                <w:szCs w:val="22"/>
              </w:rPr>
              <w:t>20</w:t>
            </w:r>
            <w:r w:rsidR="000F79D2">
              <w:rPr>
                <w:rFonts w:ascii="Arial" w:hAnsi="Arial"/>
                <w:noProof/>
                <w:sz w:val="22"/>
                <w:szCs w:val="22"/>
              </w:rPr>
              <w:t>20</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0F79D2">
              <w:rPr>
                <w:rFonts w:ascii="Arial" w:hAnsi="Arial"/>
                <w:sz w:val="22"/>
                <w:szCs w:val="22"/>
              </w:rPr>
            </w:r>
            <w:r w:rsidR="000F79D2">
              <w:rPr>
                <w:rFonts w:ascii="Arial" w:hAnsi="Arial"/>
                <w:sz w:val="22"/>
                <w:szCs w:val="22"/>
              </w:rPr>
              <w:fldChar w:fldCharType="separate"/>
            </w:r>
            <w:r w:rsidRPr="00910FEA">
              <w:rPr>
                <w:rFonts w:ascii="Arial" w:hAnsi="Arial"/>
                <w:sz w:val="22"/>
                <w:szCs w:val="22"/>
              </w:rPr>
              <w:fldChar w:fldCharType="end"/>
            </w:r>
          </w:p>
        </w:tc>
      </w:tr>
    </w:tbl>
    <w:p w14:paraId="2B220403" w14:textId="77777777" w:rsidR="00F763E8" w:rsidRPr="00CB60BD" w:rsidRDefault="00F763E8" w:rsidP="00F763E8">
      <w:pPr>
        <w:pStyle w:val="Header"/>
        <w:tabs>
          <w:tab w:val="clear" w:pos="4320"/>
          <w:tab w:val="clear" w:pos="8640"/>
        </w:tabs>
        <w:rPr>
          <w:rFonts w:ascii="Arial" w:hAnsi="Arial"/>
          <w:sz w:val="22"/>
        </w:rPr>
      </w:pPr>
    </w:p>
    <w:p w14:paraId="5300B0E5"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5C8F17CF" w14:textId="77777777" w:rsidR="00AF4326" w:rsidRPr="00290754" w:rsidRDefault="00AF4326">
      <w:pPr>
        <w:jc w:val="both"/>
        <w:rPr>
          <w:rFonts w:ascii="Arial" w:hAnsi="Arial" w:cs="Arial"/>
          <w:sz w:val="22"/>
          <w:szCs w:val="22"/>
        </w:rPr>
      </w:pPr>
    </w:p>
    <w:p w14:paraId="7891392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649E4DB" w14:textId="77777777" w:rsidR="00DB5924" w:rsidRPr="00290754" w:rsidRDefault="00DB5924" w:rsidP="00167B85">
      <w:pPr>
        <w:jc w:val="both"/>
        <w:rPr>
          <w:rFonts w:ascii="Arial" w:hAnsi="Arial" w:cs="Arial"/>
          <w:sz w:val="22"/>
          <w:szCs w:val="22"/>
        </w:rPr>
      </w:pPr>
    </w:p>
    <w:p w14:paraId="0BDD8A3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D0B2B2E" w14:textId="77777777" w:rsidR="00DB5924" w:rsidRPr="00290754" w:rsidRDefault="00DB5924" w:rsidP="00DB5924">
      <w:pPr>
        <w:rPr>
          <w:rFonts w:ascii="Arial" w:hAnsi="Arial" w:cs="Arial"/>
          <w:sz w:val="22"/>
          <w:szCs w:val="22"/>
        </w:rPr>
      </w:pPr>
    </w:p>
    <w:p w14:paraId="40845216"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F4DEFA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B9CE361" w14:textId="77777777">
        <w:tc>
          <w:tcPr>
            <w:tcW w:w="5040" w:type="dxa"/>
          </w:tcPr>
          <w:p w14:paraId="5BF0D04F" w14:textId="77777777" w:rsidR="00AF4326" w:rsidRPr="00290754" w:rsidRDefault="00AF4326">
            <w:pPr>
              <w:rPr>
                <w:rFonts w:ascii="Arial" w:hAnsi="Arial" w:cs="Arial"/>
                <w:sz w:val="22"/>
                <w:szCs w:val="22"/>
              </w:rPr>
            </w:pPr>
            <w:bookmarkStart w:id="14" w:name="_Hlk24967904"/>
            <w:r w:rsidRPr="00290754">
              <w:rPr>
                <w:rFonts w:ascii="Arial" w:hAnsi="Arial" w:cs="Arial"/>
                <w:sz w:val="22"/>
                <w:szCs w:val="22"/>
              </w:rPr>
              <w:t>Stationary Source Mailing Address:</w:t>
            </w:r>
          </w:p>
        </w:tc>
        <w:tc>
          <w:tcPr>
            <w:tcW w:w="5220" w:type="dxa"/>
          </w:tcPr>
          <w:p w14:paraId="3C57C4B3" w14:textId="06280537" w:rsidR="00CC25FA" w:rsidRDefault="00ED41D1" w:rsidP="00CC25FA">
            <w:pPr>
              <w:rPr>
                <w:rFonts w:ascii="Arial" w:hAnsi="Arial" w:cs="Arial"/>
                <w:sz w:val="22"/>
                <w:szCs w:val="22"/>
              </w:rPr>
            </w:pPr>
            <w:r>
              <w:rPr>
                <w:rFonts w:ascii="Arial" w:hAnsi="Arial" w:cs="Arial"/>
                <w:sz w:val="22"/>
                <w:szCs w:val="22"/>
              </w:rPr>
              <w:t>ANR Pipeline Company - Winfield</w:t>
            </w:r>
          </w:p>
          <w:p w14:paraId="0E21C9DE" w14:textId="6722CDED" w:rsidR="00CC25FA" w:rsidRDefault="006E16F6" w:rsidP="00CC25FA">
            <w:pPr>
              <w:rPr>
                <w:rFonts w:ascii="Arial" w:hAnsi="Arial" w:cs="Arial"/>
                <w:sz w:val="22"/>
                <w:szCs w:val="22"/>
              </w:rPr>
            </w:pPr>
            <w:bookmarkStart w:id="15" w:name="street_mailing"/>
            <w:r>
              <w:rPr>
                <w:rFonts w:ascii="Arial" w:hAnsi="Arial" w:cs="Arial"/>
                <w:sz w:val="22"/>
                <w:szCs w:val="22"/>
              </w:rPr>
              <w:t>11039 150</w:t>
            </w:r>
            <w:r w:rsidRPr="006E16F6">
              <w:rPr>
                <w:rFonts w:ascii="Arial" w:hAnsi="Arial" w:cs="Arial"/>
                <w:sz w:val="22"/>
                <w:szCs w:val="22"/>
                <w:vertAlign w:val="superscript"/>
              </w:rPr>
              <w:t>th</w:t>
            </w:r>
            <w:r>
              <w:rPr>
                <w:rFonts w:ascii="Arial" w:hAnsi="Arial" w:cs="Arial"/>
                <w:sz w:val="22"/>
                <w:szCs w:val="22"/>
              </w:rPr>
              <w:t xml:space="preserve"> Avenue</w:t>
            </w:r>
            <w:bookmarkEnd w:id="15"/>
          </w:p>
          <w:p w14:paraId="6A521FDA" w14:textId="26F991B4" w:rsidR="00AF4326" w:rsidRPr="00290754" w:rsidRDefault="006E16F6" w:rsidP="00CC25FA">
            <w:pPr>
              <w:rPr>
                <w:rFonts w:ascii="Arial" w:hAnsi="Arial" w:cs="Arial"/>
                <w:sz w:val="22"/>
                <w:szCs w:val="22"/>
              </w:rPr>
            </w:pPr>
            <w:bookmarkStart w:id="16" w:name="city_mailing"/>
            <w:r>
              <w:rPr>
                <w:rFonts w:ascii="Arial" w:hAnsi="Arial" w:cs="Arial"/>
                <w:sz w:val="22"/>
                <w:szCs w:val="22"/>
              </w:rPr>
              <w:t>Big Rapids</w:t>
            </w:r>
            <w:bookmarkEnd w:id="16"/>
            <w:r w:rsidR="00CC25FA" w:rsidRPr="00290754">
              <w:rPr>
                <w:rFonts w:ascii="Arial" w:hAnsi="Arial" w:cs="Arial"/>
                <w:sz w:val="22"/>
                <w:szCs w:val="22"/>
              </w:rPr>
              <w:t>, Michigan</w:t>
            </w:r>
            <w:r w:rsidR="00CC25FA">
              <w:rPr>
                <w:rFonts w:ascii="Arial" w:hAnsi="Arial" w:cs="Arial"/>
                <w:sz w:val="22"/>
                <w:szCs w:val="22"/>
              </w:rPr>
              <w:t xml:space="preserve"> </w:t>
            </w:r>
            <w:bookmarkStart w:id="17" w:name="zipcode_mailing"/>
            <w:r w:rsidR="00CC25FA">
              <w:rPr>
                <w:rFonts w:ascii="Arial" w:hAnsi="Arial" w:cs="Arial"/>
                <w:sz w:val="22"/>
                <w:szCs w:val="22"/>
              </w:rPr>
              <w:t>493</w:t>
            </w:r>
            <w:r>
              <w:rPr>
                <w:rFonts w:ascii="Arial" w:hAnsi="Arial" w:cs="Arial"/>
                <w:sz w:val="22"/>
                <w:szCs w:val="22"/>
              </w:rPr>
              <w:t>07</w:t>
            </w:r>
            <w:bookmarkEnd w:id="17"/>
          </w:p>
        </w:tc>
      </w:tr>
      <w:tr w:rsidR="00AF4326" w:rsidRPr="00290754" w14:paraId="6BC065BB" w14:textId="77777777" w:rsidTr="00177285">
        <w:trPr>
          <w:trHeight w:val="273"/>
        </w:trPr>
        <w:tc>
          <w:tcPr>
            <w:tcW w:w="5040" w:type="dxa"/>
          </w:tcPr>
          <w:p w14:paraId="7CCC03B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9B83B1C" w14:textId="76EF049B"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78D1">
              <w:rPr>
                <w:rFonts w:ascii="Arial" w:hAnsi="Arial" w:cs="Arial"/>
                <w:noProof/>
                <w:sz w:val="22"/>
                <w:szCs w:val="22"/>
              </w:rPr>
              <w:t>N5578</w:t>
            </w:r>
            <w:r>
              <w:rPr>
                <w:rFonts w:ascii="Arial" w:hAnsi="Arial" w:cs="Arial"/>
                <w:sz w:val="22"/>
                <w:szCs w:val="22"/>
              </w:rPr>
              <w:fldChar w:fldCharType="end"/>
            </w:r>
            <w:bookmarkEnd w:id="18"/>
          </w:p>
        </w:tc>
      </w:tr>
      <w:tr w:rsidR="00AF4326" w:rsidRPr="00290754" w14:paraId="2FDFC0D1" w14:textId="77777777">
        <w:tc>
          <w:tcPr>
            <w:tcW w:w="5040" w:type="dxa"/>
          </w:tcPr>
          <w:p w14:paraId="4F0B987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0AE5E06F" w14:textId="28A424B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78D1">
              <w:rPr>
                <w:rFonts w:ascii="Arial" w:hAnsi="Arial" w:cs="Arial"/>
                <w:sz w:val="22"/>
                <w:szCs w:val="22"/>
              </w:rPr>
              <w:t>486210</w:t>
            </w:r>
            <w:r>
              <w:rPr>
                <w:rFonts w:ascii="Arial" w:hAnsi="Arial" w:cs="Arial"/>
                <w:sz w:val="22"/>
                <w:szCs w:val="22"/>
              </w:rPr>
              <w:fldChar w:fldCharType="end"/>
            </w:r>
            <w:bookmarkEnd w:id="19"/>
          </w:p>
        </w:tc>
      </w:tr>
      <w:tr w:rsidR="00AF4326" w:rsidRPr="00290754" w14:paraId="645CFE69" w14:textId="77777777">
        <w:tc>
          <w:tcPr>
            <w:tcW w:w="5040" w:type="dxa"/>
          </w:tcPr>
          <w:p w14:paraId="35F4D82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D1471C3" w14:textId="261EF815"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E78D1">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18CDAFF9" w14:textId="77777777">
        <w:tc>
          <w:tcPr>
            <w:tcW w:w="5040" w:type="dxa"/>
          </w:tcPr>
          <w:p w14:paraId="5E98E14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A083B0A" w14:textId="047FD93E"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1" w:name="Dropdown12"/>
            <w:r>
              <w:rPr>
                <w:rFonts w:ascii="Arial" w:hAnsi="Arial" w:cs="Arial"/>
                <w:sz w:val="22"/>
                <w:szCs w:val="22"/>
              </w:rPr>
              <w:instrText xml:space="preserve"> FORMDROPDOWN </w:instrText>
            </w:r>
            <w:r w:rsidR="000F79D2">
              <w:rPr>
                <w:rFonts w:ascii="Arial" w:hAnsi="Arial" w:cs="Arial"/>
                <w:sz w:val="22"/>
                <w:szCs w:val="22"/>
              </w:rPr>
            </w:r>
            <w:r w:rsidR="000F79D2">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48113BA9" w14:textId="77777777">
        <w:tc>
          <w:tcPr>
            <w:tcW w:w="5040" w:type="dxa"/>
          </w:tcPr>
          <w:p w14:paraId="25E4A5E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FBE06A1" w14:textId="1E7917A0"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78D1">
              <w:rPr>
                <w:rFonts w:ascii="Arial" w:hAnsi="Arial" w:cs="Arial"/>
                <w:sz w:val="22"/>
                <w:szCs w:val="22"/>
              </w:rPr>
              <w:t>201900174</w:t>
            </w:r>
            <w:r>
              <w:rPr>
                <w:rFonts w:ascii="Arial" w:hAnsi="Arial" w:cs="Arial"/>
                <w:sz w:val="22"/>
                <w:szCs w:val="22"/>
              </w:rPr>
              <w:fldChar w:fldCharType="end"/>
            </w:r>
            <w:bookmarkEnd w:id="22"/>
          </w:p>
        </w:tc>
      </w:tr>
      <w:tr w:rsidR="00AF4326" w:rsidRPr="00290754" w14:paraId="202914A1" w14:textId="77777777">
        <w:tc>
          <w:tcPr>
            <w:tcW w:w="5040" w:type="dxa"/>
          </w:tcPr>
          <w:p w14:paraId="582A8ED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3B5F29D" w14:textId="1241B37C" w:rsidR="00AF4326" w:rsidRPr="00290754" w:rsidRDefault="00BB7BEE">
            <w:pPr>
              <w:rPr>
                <w:rFonts w:ascii="Arial" w:hAnsi="Arial" w:cs="Arial"/>
                <w:sz w:val="22"/>
                <w:szCs w:val="22"/>
              </w:rPr>
            </w:pPr>
            <w:r>
              <w:rPr>
                <w:rFonts w:ascii="Arial" w:hAnsi="Arial" w:cs="Arial"/>
                <w:sz w:val="22"/>
                <w:szCs w:val="22"/>
              </w:rPr>
              <w:t xml:space="preserve">Craig </w:t>
            </w:r>
            <w:r w:rsidR="00D76B83">
              <w:rPr>
                <w:rFonts w:ascii="Arial" w:hAnsi="Arial" w:cs="Arial"/>
                <w:sz w:val="22"/>
                <w:szCs w:val="22"/>
              </w:rPr>
              <w:t>Rundle</w:t>
            </w:r>
            <w:r w:rsidR="00CF37B7">
              <w:rPr>
                <w:rFonts w:ascii="Arial" w:hAnsi="Arial" w:cs="Arial"/>
                <w:sz w:val="22"/>
                <w:szCs w:val="22"/>
              </w:rPr>
              <w:t xml:space="preserve">, </w:t>
            </w:r>
            <w:bookmarkStart w:id="23" w:name="RO_Title"/>
            <w:r w:rsidR="008E78D1">
              <w:rPr>
                <w:rFonts w:ascii="Arial" w:hAnsi="Arial" w:cs="Arial"/>
                <w:sz w:val="22"/>
                <w:szCs w:val="22"/>
              </w:rPr>
              <w:t>Director, Great Lakes Region</w:t>
            </w:r>
            <w:bookmarkEnd w:id="23"/>
          </w:p>
          <w:p w14:paraId="2629798E" w14:textId="6824A888" w:rsidR="00AF4326" w:rsidRPr="00290754" w:rsidRDefault="008E78D1">
            <w:pPr>
              <w:rPr>
                <w:rFonts w:ascii="Arial" w:hAnsi="Arial" w:cs="Arial"/>
                <w:sz w:val="22"/>
                <w:szCs w:val="22"/>
              </w:rPr>
            </w:pPr>
            <w:bookmarkStart w:id="24" w:name="RO_Telephone"/>
            <w:r>
              <w:rPr>
                <w:rFonts w:ascii="Arial" w:hAnsi="Arial" w:cs="Arial"/>
                <w:sz w:val="22"/>
                <w:szCs w:val="22"/>
              </w:rPr>
              <w:t>231-5</w:t>
            </w:r>
            <w:r w:rsidR="00D76B83">
              <w:rPr>
                <w:rFonts w:ascii="Arial" w:hAnsi="Arial" w:cs="Arial"/>
                <w:sz w:val="22"/>
                <w:szCs w:val="22"/>
              </w:rPr>
              <w:t>87</w:t>
            </w:r>
            <w:r>
              <w:rPr>
                <w:rFonts w:ascii="Arial" w:hAnsi="Arial" w:cs="Arial"/>
                <w:sz w:val="22"/>
                <w:szCs w:val="22"/>
              </w:rPr>
              <w:t>-21</w:t>
            </w:r>
            <w:r w:rsidR="00D76B83">
              <w:rPr>
                <w:rFonts w:ascii="Arial" w:hAnsi="Arial" w:cs="Arial"/>
                <w:sz w:val="22"/>
                <w:szCs w:val="22"/>
              </w:rPr>
              <w:t>42</w:t>
            </w:r>
            <w:bookmarkEnd w:id="24"/>
          </w:p>
        </w:tc>
      </w:tr>
      <w:tr w:rsidR="00AF4326" w:rsidRPr="00290754" w14:paraId="06F147D6" w14:textId="77777777">
        <w:tc>
          <w:tcPr>
            <w:tcW w:w="5040" w:type="dxa"/>
          </w:tcPr>
          <w:p w14:paraId="6309285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15EB414" w14:textId="19B39C0E" w:rsidR="00AF4326" w:rsidRPr="00290754" w:rsidRDefault="008E78D1">
            <w:pPr>
              <w:rPr>
                <w:rFonts w:ascii="Arial" w:hAnsi="Arial" w:cs="Arial"/>
                <w:sz w:val="22"/>
                <w:szCs w:val="22"/>
              </w:rPr>
            </w:pPr>
            <w:bookmarkStart w:id="25" w:name="AQD_Staff_Name"/>
            <w:r>
              <w:rPr>
                <w:rFonts w:ascii="Arial" w:hAnsi="Arial" w:cs="Arial"/>
                <w:sz w:val="22"/>
                <w:szCs w:val="22"/>
              </w:rPr>
              <w:t>Chris Robinson</w:t>
            </w:r>
            <w:bookmarkEnd w:id="25"/>
            <w:r w:rsidR="00AF4326" w:rsidRPr="00290754">
              <w:rPr>
                <w:rFonts w:ascii="Arial" w:hAnsi="Arial" w:cs="Arial"/>
                <w:sz w:val="22"/>
                <w:szCs w:val="22"/>
              </w:rPr>
              <w:t xml:space="preserve">, </w:t>
            </w:r>
            <w:r w:rsidR="00ED41D1">
              <w:rPr>
                <w:rFonts w:ascii="Arial" w:hAnsi="Arial" w:cs="Arial"/>
                <w:sz w:val="22"/>
                <w:szCs w:val="22"/>
              </w:rPr>
              <w:t>Environmental Quality Analyst</w:t>
            </w:r>
          </w:p>
          <w:p w14:paraId="592F4EDD" w14:textId="7D917D5B" w:rsidR="00AF4326" w:rsidRPr="00290754" w:rsidRDefault="008E78D1">
            <w:pPr>
              <w:rPr>
                <w:rFonts w:ascii="Arial" w:hAnsi="Arial" w:cs="Arial"/>
                <w:sz w:val="22"/>
                <w:szCs w:val="22"/>
              </w:rPr>
            </w:pPr>
            <w:bookmarkStart w:id="26" w:name="AQD_Staff_Telephone"/>
            <w:r>
              <w:rPr>
                <w:rFonts w:ascii="Arial" w:hAnsi="Arial" w:cs="Arial"/>
                <w:sz w:val="22"/>
                <w:szCs w:val="22"/>
              </w:rPr>
              <w:t>616-</w:t>
            </w:r>
            <w:r w:rsidR="00363D09">
              <w:rPr>
                <w:rFonts w:ascii="Arial" w:hAnsi="Arial" w:cs="Arial"/>
                <w:sz w:val="22"/>
                <w:szCs w:val="22"/>
              </w:rPr>
              <w:t>286-0083</w:t>
            </w:r>
            <w:bookmarkEnd w:id="26"/>
          </w:p>
        </w:tc>
      </w:tr>
      <w:tr w:rsidR="00AF4326" w:rsidRPr="00290754" w14:paraId="4D427144" w14:textId="77777777">
        <w:tc>
          <w:tcPr>
            <w:tcW w:w="5040" w:type="dxa"/>
          </w:tcPr>
          <w:p w14:paraId="715D7E2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ABDC52F" w14:textId="515D370E" w:rsidR="00AF4326" w:rsidRPr="00290754" w:rsidRDefault="008E78D1">
            <w:pPr>
              <w:rPr>
                <w:rFonts w:ascii="Arial" w:hAnsi="Arial" w:cs="Arial"/>
                <w:sz w:val="22"/>
                <w:szCs w:val="22"/>
              </w:rPr>
            </w:pPr>
            <w:bookmarkStart w:id="27" w:name="Initial_Submit_Date"/>
            <w:r>
              <w:rPr>
                <w:rFonts w:ascii="Arial" w:hAnsi="Arial" w:cs="Arial"/>
                <w:noProof/>
                <w:sz w:val="22"/>
                <w:szCs w:val="22"/>
              </w:rPr>
              <w:t>October 11, 2019</w:t>
            </w:r>
            <w:bookmarkEnd w:id="27"/>
          </w:p>
        </w:tc>
      </w:tr>
      <w:tr w:rsidR="00AF4326" w:rsidRPr="00290754" w14:paraId="1FFAEC9A" w14:textId="77777777">
        <w:trPr>
          <w:trHeight w:val="165"/>
        </w:trPr>
        <w:tc>
          <w:tcPr>
            <w:tcW w:w="5040" w:type="dxa"/>
          </w:tcPr>
          <w:p w14:paraId="09002BB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6993E61" w14:textId="68186371" w:rsidR="00AF4326" w:rsidRPr="00290754" w:rsidRDefault="001F4703">
            <w:pPr>
              <w:rPr>
                <w:rFonts w:ascii="Arial" w:hAnsi="Arial" w:cs="Arial"/>
                <w:sz w:val="22"/>
                <w:szCs w:val="22"/>
              </w:rPr>
            </w:pPr>
            <w:bookmarkStart w:id="28" w:name="AdminCompletedate"/>
            <w:r>
              <w:rPr>
                <w:rFonts w:ascii="Arial" w:hAnsi="Arial" w:cs="Arial"/>
                <w:noProof/>
                <w:sz w:val="22"/>
                <w:szCs w:val="22"/>
              </w:rPr>
              <w:t xml:space="preserve">October </w:t>
            </w:r>
            <w:r w:rsidR="003760A8">
              <w:rPr>
                <w:rFonts w:ascii="Arial" w:hAnsi="Arial" w:cs="Arial"/>
                <w:noProof/>
                <w:sz w:val="22"/>
                <w:szCs w:val="22"/>
              </w:rPr>
              <w:t>11</w:t>
            </w:r>
            <w:r>
              <w:rPr>
                <w:rFonts w:ascii="Arial" w:hAnsi="Arial" w:cs="Arial"/>
                <w:noProof/>
                <w:sz w:val="22"/>
                <w:szCs w:val="22"/>
              </w:rPr>
              <w:t>, 2019</w:t>
            </w:r>
            <w:bookmarkEnd w:id="28"/>
          </w:p>
        </w:tc>
      </w:tr>
      <w:tr w:rsidR="00AF4326" w:rsidRPr="00290754" w14:paraId="22AA2286" w14:textId="77777777">
        <w:trPr>
          <w:trHeight w:val="165"/>
        </w:trPr>
        <w:tc>
          <w:tcPr>
            <w:tcW w:w="5040" w:type="dxa"/>
          </w:tcPr>
          <w:p w14:paraId="78538FD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8C2C270" w14:textId="21CB5701"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9" w:name="YesNo"/>
            <w:r>
              <w:rPr>
                <w:rFonts w:ascii="Arial" w:hAnsi="Arial" w:cs="Arial"/>
                <w:sz w:val="22"/>
                <w:szCs w:val="22"/>
              </w:rPr>
              <w:instrText xml:space="preserve"> FORMDROPDOWN </w:instrText>
            </w:r>
            <w:r w:rsidR="000F79D2">
              <w:rPr>
                <w:rFonts w:ascii="Arial" w:hAnsi="Arial" w:cs="Arial"/>
                <w:sz w:val="22"/>
                <w:szCs w:val="22"/>
              </w:rPr>
            </w:r>
            <w:r w:rsidR="000F79D2">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48E75288" w14:textId="77777777">
        <w:trPr>
          <w:trHeight w:val="165"/>
        </w:trPr>
        <w:tc>
          <w:tcPr>
            <w:tcW w:w="5040" w:type="dxa"/>
          </w:tcPr>
          <w:p w14:paraId="73FB2E5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62EB520" w14:textId="555C58BA" w:rsidR="00AF4326" w:rsidRPr="00290754" w:rsidRDefault="00CE0E5B">
            <w:pPr>
              <w:rPr>
                <w:rFonts w:ascii="Arial" w:hAnsi="Arial" w:cs="Arial"/>
                <w:sz w:val="22"/>
                <w:szCs w:val="22"/>
              </w:rPr>
            </w:pPr>
            <w:r>
              <w:rPr>
                <w:rFonts w:ascii="Arial" w:hAnsi="Arial" w:cs="Arial"/>
                <w:sz w:val="22"/>
                <w:szCs w:val="22"/>
              </w:rPr>
              <w:t>June 8, 2020</w:t>
            </w:r>
          </w:p>
        </w:tc>
      </w:tr>
      <w:tr w:rsidR="00AF4326" w:rsidRPr="00290754" w14:paraId="2588DE11" w14:textId="77777777">
        <w:tc>
          <w:tcPr>
            <w:tcW w:w="5040" w:type="dxa"/>
          </w:tcPr>
          <w:p w14:paraId="6D56174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AC8D465" w14:textId="3A8B13A5" w:rsidR="00AF4326" w:rsidRPr="00290754" w:rsidRDefault="00CE0E5B">
            <w:pPr>
              <w:rPr>
                <w:rFonts w:ascii="Arial" w:hAnsi="Arial" w:cs="Arial"/>
                <w:sz w:val="22"/>
                <w:szCs w:val="22"/>
              </w:rPr>
            </w:pPr>
            <w:r>
              <w:rPr>
                <w:rFonts w:ascii="Arial" w:hAnsi="Arial" w:cs="Arial"/>
                <w:sz w:val="22"/>
                <w:szCs w:val="22"/>
              </w:rPr>
              <w:t>July 8, 2020</w:t>
            </w:r>
          </w:p>
        </w:tc>
      </w:tr>
      <w:bookmarkEnd w:id="14"/>
    </w:tbl>
    <w:p w14:paraId="0EBBEE92" w14:textId="77777777" w:rsidR="00AF4326" w:rsidRPr="00CB60BD" w:rsidRDefault="00AF4326">
      <w:pPr>
        <w:rPr>
          <w:rFonts w:ascii="Arial" w:hAnsi="Arial" w:cs="Arial"/>
          <w:sz w:val="22"/>
          <w:szCs w:val="22"/>
        </w:rPr>
      </w:pPr>
    </w:p>
    <w:p w14:paraId="5ABC19F3"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2186F6EA" w14:textId="77777777" w:rsidR="00A57E3A" w:rsidRPr="00A57E3A" w:rsidRDefault="00A57E3A" w:rsidP="00A57E3A">
      <w:pPr>
        <w:jc w:val="both"/>
        <w:rPr>
          <w:rFonts w:ascii="Arial" w:hAnsi="Arial" w:cs="Arial"/>
        </w:rPr>
      </w:pPr>
    </w:p>
    <w:p w14:paraId="7917D809" w14:textId="66188F6C" w:rsidR="00C34B7A" w:rsidRPr="007E4681" w:rsidRDefault="00C34B7A" w:rsidP="00A57E3A">
      <w:pPr>
        <w:jc w:val="both"/>
        <w:rPr>
          <w:rFonts w:ascii="Arial" w:hAnsi="Arial" w:cs="Arial"/>
          <w:sz w:val="22"/>
          <w:szCs w:val="22"/>
        </w:rPr>
      </w:pPr>
      <w:r w:rsidRPr="007E4681">
        <w:rPr>
          <w:rFonts w:ascii="Arial" w:hAnsi="Arial" w:cs="Arial"/>
          <w:sz w:val="22"/>
          <w:szCs w:val="22"/>
        </w:rPr>
        <w:t xml:space="preserve">TransCanada and the ANR Pipeline </w:t>
      </w:r>
      <w:r w:rsidR="00A57E3A" w:rsidRPr="007E4681">
        <w:rPr>
          <w:rFonts w:ascii="Arial" w:hAnsi="Arial" w:cs="Arial"/>
          <w:sz w:val="22"/>
          <w:szCs w:val="22"/>
        </w:rPr>
        <w:t>C</w:t>
      </w:r>
      <w:r w:rsidRPr="007E4681">
        <w:rPr>
          <w:rFonts w:ascii="Arial" w:hAnsi="Arial" w:cs="Arial"/>
          <w:sz w:val="22"/>
          <w:szCs w:val="22"/>
        </w:rPr>
        <w:t xml:space="preserve">ompany own/operate facilities throughout Michigan for natural gas transmission and storage.  While </w:t>
      </w:r>
      <w:r w:rsidR="003D4AF2" w:rsidRPr="007E4681">
        <w:rPr>
          <w:rFonts w:ascii="Arial" w:hAnsi="Arial" w:cs="Arial"/>
          <w:sz w:val="22"/>
          <w:szCs w:val="22"/>
        </w:rPr>
        <w:t>Winfield</w:t>
      </w:r>
      <w:r w:rsidRPr="007E4681">
        <w:rPr>
          <w:rFonts w:ascii="Arial" w:hAnsi="Arial" w:cs="Arial"/>
          <w:sz w:val="22"/>
          <w:szCs w:val="22"/>
        </w:rPr>
        <w:t xml:space="preserve"> is owned by TransCanada the ANR Pipeline Company operates this facility.  </w:t>
      </w:r>
      <w:r w:rsidR="003D4AF2" w:rsidRPr="007E4681">
        <w:rPr>
          <w:rFonts w:ascii="Arial" w:hAnsi="Arial" w:cs="Arial"/>
          <w:sz w:val="22"/>
          <w:szCs w:val="22"/>
        </w:rPr>
        <w:t>Winfield is located in Winfield Township, Montcalm County in a remote rural area.  It was constructed from 1971 through 1972</w:t>
      </w:r>
      <w:r w:rsidR="00A57E3A" w:rsidRPr="007E4681">
        <w:rPr>
          <w:rFonts w:ascii="Arial" w:hAnsi="Arial" w:cs="Arial"/>
          <w:sz w:val="22"/>
          <w:szCs w:val="22"/>
        </w:rPr>
        <w:t xml:space="preserve">. </w:t>
      </w:r>
      <w:r w:rsidR="00ED41D1">
        <w:rPr>
          <w:rFonts w:ascii="Arial" w:hAnsi="Arial" w:cs="Arial"/>
          <w:sz w:val="22"/>
          <w:szCs w:val="22"/>
        </w:rPr>
        <w:t xml:space="preserve"> </w:t>
      </w:r>
      <w:r w:rsidR="003D4AF2" w:rsidRPr="007E4681">
        <w:rPr>
          <w:rFonts w:ascii="Arial" w:hAnsi="Arial" w:cs="Arial"/>
          <w:sz w:val="22"/>
          <w:szCs w:val="22"/>
        </w:rPr>
        <w:t xml:space="preserve">This facility consists of a </w:t>
      </w:r>
      <w:r w:rsidR="00ED41D1">
        <w:rPr>
          <w:rFonts w:ascii="Arial" w:hAnsi="Arial" w:cs="Arial"/>
          <w:sz w:val="22"/>
          <w:szCs w:val="22"/>
        </w:rPr>
        <w:t>c</w:t>
      </w:r>
      <w:r w:rsidR="003D4AF2" w:rsidRPr="007E4681">
        <w:rPr>
          <w:rFonts w:ascii="Arial" w:hAnsi="Arial" w:cs="Arial"/>
          <w:sz w:val="22"/>
          <w:szCs w:val="22"/>
        </w:rPr>
        <w:t xml:space="preserve">ompressor station and associated naturally occurring underground reservoir used for storing </w:t>
      </w:r>
      <w:r w:rsidR="00A57E3A" w:rsidRPr="007E4681">
        <w:rPr>
          <w:rFonts w:ascii="Arial" w:hAnsi="Arial" w:cs="Arial"/>
          <w:sz w:val="22"/>
          <w:szCs w:val="22"/>
        </w:rPr>
        <w:t xml:space="preserve">the </w:t>
      </w:r>
      <w:r w:rsidR="003D4AF2" w:rsidRPr="007E4681">
        <w:rPr>
          <w:rFonts w:ascii="Arial" w:hAnsi="Arial" w:cs="Arial"/>
          <w:sz w:val="22"/>
          <w:szCs w:val="22"/>
        </w:rPr>
        <w:t xml:space="preserve">natural gas.  The compressor station consists of a gas-liquid separator, three (3) sweet natural gas fired only reciprocating engines (EUWF001-3) and </w:t>
      </w:r>
      <w:r w:rsidR="00A57E3A" w:rsidRPr="007E4681">
        <w:rPr>
          <w:rFonts w:ascii="Arial" w:hAnsi="Arial" w:cs="Arial"/>
          <w:sz w:val="22"/>
          <w:szCs w:val="22"/>
        </w:rPr>
        <w:t>auxiliary</w:t>
      </w:r>
      <w:r w:rsidR="003D4AF2" w:rsidRPr="007E4681">
        <w:rPr>
          <w:rFonts w:ascii="Arial" w:hAnsi="Arial" w:cs="Arial"/>
          <w:sz w:val="22"/>
          <w:szCs w:val="22"/>
        </w:rPr>
        <w:t xml:space="preserve"> equipment.  The reciprocating engines are equipped with natural gas compressors used to maintain pipeline pressure for transporting sweet natural gas into storage wells for temporary storage and for transporting natural gas to storage and distribution facilities located throughout Michigan. </w:t>
      </w:r>
      <w:r w:rsidR="00ED41D1">
        <w:rPr>
          <w:rFonts w:ascii="Arial" w:hAnsi="Arial" w:cs="Arial"/>
          <w:sz w:val="22"/>
          <w:szCs w:val="22"/>
        </w:rPr>
        <w:t xml:space="preserve"> </w:t>
      </w:r>
      <w:r w:rsidR="00A57E3A" w:rsidRPr="007E4681">
        <w:rPr>
          <w:rFonts w:ascii="Arial" w:hAnsi="Arial" w:cs="Arial"/>
          <w:sz w:val="22"/>
          <w:szCs w:val="22"/>
        </w:rPr>
        <w:t xml:space="preserve">Prior to entering the pipeline, the natural gas is conditioned through the Winfield Dehydration Unit to remove moisture that accumulated in the gas stream from the underground reservoir.  The Winfield Dehydration Unit is considered a separate facility (SRN No. N6245) since it is not “adjacent or contiguous” and is located several miles from this facility.  This dehydration unit is permitted independently and, therefore, is not included in this ROP. </w:t>
      </w:r>
    </w:p>
    <w:p w14:paraId="06451A07" w14:textId="77777777" w:rsidR="00AF4326" w:rsidRPr="00A57E3A" w:rsidRDefault="00AF4326">
      <w:pPr>
        <w:rPr>
          <w:rFonts w:ascii="Arial" w:hAnsi="Arial" w:cs="Arial"/>
          <w:sz w:val="22"/>
          <w:szCs w:val="22"/>
        </w:rPr>
      </w:pPr>
    </w:p>
    <w:p w14:paraId="24042E59" w14:textId="59D76108" w:rsidR="00AF4326" w:rsidRPr="00880972" w:rsidRDefault="00DB5924" w:rsidP="00167B85">
      <w:pPr>
        <w:jc w:val="both"/>
        <w:outlineLvl w:val="0"/>
        <w:rPr>
          <w:rFonts w:ascii="Arial" w:hAnsi="Arial" w:cs="Arial"/>
          <w:sz w:val="22"/>
          <w:szCs w:val="22"/>
        </w:rPr>
      </w:pPr>
      <w:r w:rsidRPr="00A57E3A">
        <w:rPr>
          <w:rFonts w:ascii="Arial" w:hAnsi="Arial" w:cs="Arial"/>
          <w:sz w:val="22"/>
          <w:szCs w:val="22"/>
        </w:rPr>
        <w:t>The following table lists stationary</w:t>
      </w:r>
      <w:r w:rsidRPr="00290754">
        <w:rPr>
          <w:rFonts w:ascii="Arial" w:hAnsi="Arial" w:cs="Arial"/>
          <w:sz w:val="22"/>
          <w:szCs w:val="22"/>
        </w:rPr>
        <w:t xml:space="preserve">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2" w:name="MAERS_Year"/>
      <w:r w:rsidR="00E53F8F">
        <w:rPr>
          <w:rFonts w:ascii="Arial" w:hAnsi="Arial" w:cs="Arial"/>
          <w:b/>
          <w:sz w:val="22"/>
          <w:szCs w:val="22"/>
        </w:rPr>
        <w:t>201</w:t>
      </w:r>
      <w:r w:rsidR="00456324">
        <w:rPr>
          <w:rFonts w:ascii="Arial" w:hAnsi="Arial" w:cs="Arial"/>
          <w:b/>
          <w:sz w:val="22"/>
          <w:szCs w:val="22"/>
        </w:rPr>
        <w:t>9</w:t>
      </w:r>
      <w:bookmarkEnd w:id="32"/>
      <w:r w:rsidR="00AF4326" w:rsidRPr="00290754">
        <w:rPr>
          <w:rFonts w:ascii="Arial" w:hAnsi="Arial" w:cs="Arial"/>
          <w:sz w:val="22"/>
          <w:szCs w:val="22"/>
        </w:rPr>
        <w:t>.</w:t>
      </w:r>
    </w:p>
    <w:p w14:paraId="4F72E1D3" w14:textId="77777777" w:rsidR="00AF4326" w:rsidRPr="00290754" w:rsidRDefault="00AF4326">
      <w:pPr>
        <w:rPr>
          <w:rFonts w:ascii="Arial" w:hAnsi="Arial" w:cs="Arial"/>
          <w:sz w:val="22"/>
          <w:szCs w:val="22"/>
        </w:rPr>
      </w:pPr>
    </w:p>
    <w:p w14:paraId="054E3F2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5D9C3C4"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280332B" w14:textId="77777777" w:rsidTr="00443561">
        <w:trPr>
          <w:tblHeader/>
        </w:trPr>
        <w:tc>
          <w:tcPr>
            <w:tcW w:w="5130" w:type="dxa"/>
            <w:shd w:val="pct10" w:color="auto" w:fill="auto"/>
          </w:tcPr>
          <w:p w14:paraId="2E37EEB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2CD213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BC2ACD1" w14:textId="77777777" w:rsidTr="00443561">
        <w:tc>
          <w:tcPr>
            <w:tcW w:w="5130" w:type="dxa"/>
          </w:tcPr>
          <w:p w14:paraId="0B37B99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3D7757A" w14:textId="130ADB45" w:rsidR="00F734C6" w:rsidRPr="00290754" w:rsidRDefault="00E53F8F" w:rsidP="00E63937">
            <w:pPr>
              <w:jc w:val="center"/>
              <w:rPr>
                <w:rFonts w:ascii="Arial" w:hAnsi="Arial" w:cs="Arial"/>
                <w:sz w:val="22"/>
                <w:szCs w:val="22"/>
              </w:rPr>
            </w:pPr>
            <w:r>
              <w:rPr>
                <w:rFonts w:ascii="Arial" w:hAnsi="Arial" w:cs="Arial"/>
                <w:sz w:val="22"/>
                <w:szCs w:val="22"/>
              </w:rPr>
              <w:t>2.</w:t>
            </w:r>
            <w:r w:rsidR="00456324">
              <w:rPr>
                <w:rFonts w:ascii="Arial" w:hAnsi="Arial" w:cs="Arial"/>
                <w:sz w:val="22"/>
                <w:szCs w:val="22"/>
              </w:rPr>
              <w:t>15</w:t>
            </w:r>
          </w:p>
        </w:tc>
      </w:tr>
      <w:tr w:rsidR="00F734C6" w:rsidRPr="00290754" w14:paraId="40B219C5" w14:textId="77777777" w:rsidTr="00443561">
        <w:tc>
          <w:tcPr>
            <w:tcW w:w="5130" w:type="dxa"/>
          </w:tcPr>
          <w:p w14:paraId="0715704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C804A60" w14:textId="3D89D4A1" w:rsidR="00F734C6" w:rsidRPr="00290754" w:rsidRDefault="00E53F8F" w:rsidP="00E63937">
            <w:pPr>
              <w:jc w:val="center"/>
              <w:rPr>
                <w:rFonts w:ascii="Arial" w:hAnsi="Arial" w:cs="Arial"/>
                <w:sz w:val="22"/>
                <w:szCs w:val="22"/>
              </w:rPr>
            </w:pPr>
            <w:r>
              <w:rPr>
                <w:rFonts w:ascii="Arial" w:hAnsi="Arial" w:cs="Arial"/>
                <w:sz w:val="22"/>
                <w:szCs w:val="22"/>
              </w:rPr>
              <w:t>2</w:t>
            </w:r>
            <w:r w:rsidR="00456324">
              <w:rPr>
                <w:rFonts w:ascii="Arial" w:hAnsi="Arial" w:cs="Arial"/>
                <w:sz w:val="22"/>
                <w:szCs w:val="22"/>
              </w:rPr>
              <w:t>7.68</w:t>
            </w:r>
          </w:p>
        </w:tc>
      </w:tr>
      <w:tr w:rsidR="00F734C6" w:rsidRPr="00290754" w14:paraId="4CCF1FCB" w14:textId="77777777" w:rsidTr="00443561">
        <w:tc>
          <w:tcPr>
            <w:tcW w:w="5130" w:type="dxa"/>
          </w:tcPr>
          <w:p w14:paraId="0B936CB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1BD78C6" w14:textId="333D2FBE" w:rsidR="00F734C6" w:rsidRPr="00290754" w:rsidRDefault="00E53F8F" w:rsidP="00E63937">
            <w:pPr>
              <w:jc w:val="center"/>
              <w:rPr>
                <w:rFonts w:ascii="Arial" w:hAnsi="Arial" w:cs="Arial"/>
                <w:sz w:val="22"/>
                <w:szCs w:val="22"/>
              </w:rPr>
            </w:pPr>
            <w:r>
              <w:rPr>
                <w:rFonts w:ascii="Arial" w:hAnsi="Arial" w:cs="Arial"/>
                <w:sz w:val="22"/>
                <w:szCs w:val="22"/>
              </w:rPr>
              <w:t>0.07</w:t>
            </w:r>
          </w:p>
        </w:tc>
      </w:tr>
      <w:tr w:rsidR="00F734C6" w:rsidRPr="00290754" w14:paraId="43E62DEC" w14:textId="77777777" w:rsidTr="00443561">
        <w:tc>
          <w:tcPr>
            <w:tcW w:w="5130" w:type="dxa"/>
          </w:tcPr>
          <w:p w14:paraId="41037C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DD58899" w14:textId="0EF7D08D" w:rsidR="00F734C6" w:rsidRPr="00290754" w:rsidRDefault="00E53F8F" w:rsidP="00E63937">
            <w:pPr>
              <w:jc w:val="center"/>
              <w:rPr>
                <w:rFonts w:ascii="Arial" w:hAnsi="Arial" w:cs="Arial"/>
                <w:sz w:val="22"/>
                <w:szCs w:val="22"/>
              </w:rPr>
            </w:pPr>
            <w:r>
              <w:rPr>
                <w:rFonts w:ascii="Arial" w:hAnsi="Arial" w:cs="Arial"/>
                <w:sz w:val="22"/>
                <w:szCs w:val="22"/>
              </w:rPr>
              <w:t>0.004</w:t>
            </w:r>
          </w:p>
        </w:tc>
      </w:tr>
      <w:tr w:rsidR="003F2E70" w:rsidRPr="00290754" w14:paraId="5AE520CC" w14:textId="77777777" w:rsidTr="00443561">
        <w:tc>
          <w:tcPr>
            <w:tcW w:w="5130" w:type="dxa"/>
          </w:tcPr>
          <w:p w14:paraId="6B47866F" w14:textId="3F71A2F5" w:rsidR="003F2E70" w:rsidRPr="00290754" w:rsidRDefault="003F2E70" w:rsidP="003F2E70">
            <w:pPr>
              <w:rPr>
                <w:rFonts w:ascii="Arial" w:hAnsi="Arial" w:cs="Arial"/>
                <w:sz w:val="22"/>
                <w:szCs w:val="22"/>
              </w:rPr>
            </w:pPr>
            <w:r w:rsidRPr="00290754">
              <w:rPr>
                <w:rFonts w:ascii="Arial" w:hAnsi="Arial" w:cs="Arial"/>
                <w:sz w:val="22"/>
                <w:szCs w:val="22"/>
              </w:rPr>
              <w:t>Volatile Organic Compounds (VOCs)</w:t>
            </w:r>
          </w:p>
        </w:tc>
        <w:tc>
          <w:tcPr>
            <w:tcW w:w="5130" w:type="dxa"/>
          </w:tcPr>
          <w:p w14:paraId="31FD3B9F" w14:textId="6408964C" w:rsidR="003F2E70" w:rsidRPr="00290754" w:rsidRDefault="003F2E70" w:rsidP="003F2E70">
            <w:pPr>
              <w:jc w:val="center"/>
              <w:rPr>
                <w:rFonts w:ascii="Arial" w:hAnsi="Arial" w:cs="Arial"/>
                <w:sz w:val="22"/>
                <w:szCs w:val="22"/>
              </w:rPr>
            </w:pPr>
            <w:r>
              <w:rPr>
                <w:rFonts w:ascii="Arial" w:hAnsi="Arial" w:cs="Arial"/>
                <w:sz w:val="22"/>
                <w:szCs w:val="22"/>
              </w:rPr>
              <w:t>0.8</w:t>
            </w:r>
            <w:r w:rsidR="00456324">
              <w:rPr>
                <w:rFonts w:ascii="Arial" w:hAnsi="Arial" w:cs="Arial"/>
                <w:sz w:val="22"/>
                <w:szCs w:val="22"/>
              </w:rPr>
              <w:t>0</w:t>
            </w:r>
          </w:p>
        </w:tc>
      </w:tr>
    </w:tbl>
    <w:p w14:paraId="23280A61" w14:textId="77777777" w:rsidR="00F734C6" w:rsidRPr="00CB60BD" w:rsidRDefault="00F734C6" w:rsidP="00F734C6">
      <w:pPr>
        <w:rPr>
          <w:rFonts w:ascii="Arial" w:hAnsi="Arial" w:cs="Arial"/>
          <w:sz w:val="22"/>
          <w:szCs w:val="22"/>
        </w:rPr>
      </w:pPr>
    </w:p>
    <w:p w14:paraId="5222DDAA" w14:textId="720027D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3" w:name="Text28"/>
      <w:r w:rsidR="006F7900">
        <w:rPr>
          <w:rFonts w:ascii="Arial" w:hAnsi="Arial" w:cs="Arial"/>
          <w:noProof/>
          <w:sz w:val="22"/>
          <w:szCs w:val="22"/>
        </w:rPr>
        <w:t>201</w:t>
      </w:r>
      <w:r w:rsidR="00A14E1A">
        <w:rPr>
          <w:rFonts w:ascii="Arial" w:hAnsi="Arial" w:cs="Arial"/>
          <w:noProof/>
          <w:sz w:val="22"/>
          <w:szCs w:val="22"/>
        </w:rPr>
        <w:t>9</w:t>
      </w:r>
      <w:bookmarkEnd w:id="33"/>
      <w:r w:rsidRPr="00F734C6">
        <w:rPr>
          <w:rFonts w:ascii="Arial" w:hAnsi="Arial" w:cs="Arial"/>
          <w:sz w:val="22"/>
          <w:szCs w:val="22"/>
        </w:rPr>
        <w:t xml:space="preserve"> by</w:t>
      </w:r>
      <w:r w:rsidR="006F7900">
        <w:rPr>
          <w:rFonts w:ascii="Arial" w:hAnsi="Arial" w:cs="Arial"/>
          <w:sz w:val="22"/>
          <w:szCs w:val="22"/>
        </w:rPr>
        <w:t xml:space="preserve"> </w:t>
      </w:r>
      <w:r w:rsidR="00ED41D1">
        <w:rPr>
          <w:rFonts w:ascii="Arial" w:hAnsi="Arial" w:cs="Arial"/>
          <w:sz w:val="22"/>
          <w:szCs w:val="22"/>
        </w:rPr>
        <w:t>ANR Pipeline Company</w:t>
      </w:r>
      <w:r w:rsidRPr="00F734C6">
        <w:rPr>
          <w:rFonts w:ascii="Arial" w:hAnsi="Arial" w:cs="Arial"/>
          <w:sz w:val="22"/>
          <w:szCs w:val="22"/>
        </w:rPr>
        <w:t>:</w:t>
      </w:r>
    </w:p>
    <w:p w14:paraId="1E9EA5F7"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3FBFBEF" w14:textId="77777777" w:rsidTr="002D6ACE">
        <w:tc>
          <w:tcPr>
            <w:tcW w:w="5130" w:type="dxa"/>
            <w:shd w:val="clear" w:color="auto" w:fill="D9D9D9"/>
          </w:tcPr>
          <w:p w14:paraId="4751BB1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5832A5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92B767E" w14:textId="77777777" w:rsidTr="002D6ACE">
        <w:tc>
          <w:tcPr>
            <w:tcW w:w="5130" w:type="dxa"/>
            <w:shd w:val="clear" w:color="auto" w:fill="FFFFFF"/>
          </w:tcPr>
          <w:p w14:paraId="64FCDFBB" w14:textId="59408F7D" w:rsidR="00F734C6" w:rsidRPr="00F734C6" w:rsidRDefault="003F2E70"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541FF5F4" w14:textId="32CB7ED1" w:rsidR="00F734C6" w:rsidRPr="00ED41D1" w:rsidRDefault="006F7900" w:rsidP="00E63937">
            <w:pPr>
              <w:jc w:val="center"/>
              <w:rPr>
                <w:rFonts w:ascii="Arial" w:hAnsi="Arial" w:cs="Arial"/>
                <w:bCs/>
                <w:sz w:val="22"/>
                <w:szCs w:val="22"/>
              </w:rPr>
            </w:pPr>
            <w:r w:rsidRPr="00ED41D1">
              <w:rPr>
                <w:rFonts w:ascii="Arial" w:hAnsi="Arial" w:cs="Arial"/>
                <w:bCs/>
                <w:noProof/>
                <w:sz w:val="22"/>
                <w:szCs w:val="22"/>
              </w:rPr>
              <w:t>0.3</w:t>
            </w:r>
            <w:r w:rsidR="00A14E1A" w:rsidRPr="00ED41D1">
              <w:rPr>
                <w:rFonts w:ascii="Arial" w:hAnsi="Arial" w:cs="Arial"/>
                <w:bCs/>
                <w:noProof/>
                <w:sz w:val="22"/>
                <w:szCs w:val="22"/>
              </w:rPr>
              <w:t>6</w:t>
            </w:r>
          </w:p>
        </w:tc>
      </w:tr>
      <w:tr w:rsidR="00F734C6" w:rsidRPr="00F734C6" w14:paraId="6395A47C" w14:textId="77777777" w:rsidTr="002D6ACE">
        <w:tc>
          <w:tcPr>
            <w:tcW w:w="5130" w:type="dxa"/>
            <w:tcBorders>
              <w:top w:val="single" w:sz="6" w:space="0" w:color="auto"/>
              <w:bottom w:val="double" w:sz="4" w:space="0" w:color="auto"/>
            </w:tcBorders>
            <w:shd w:val="clear" w:color="auto" w:fill="FFFFFF"/>
          </w:tcPr>
          <w:p w14:paraId="4CA638A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FD904B0" w14:textId="249269D9" w:rsidR="00F734C6" w:rsidRPr="00F734C6" w:rsidRDefault="00A14E1A" w:rsidP="00E63937">
            <w:pPr>
              <w:jc w:val="center"/>
              <w:rPr>
                <w:rFonts w:ascii="Arial" w:hAnsi="Arial" w:cs="Arial"/>
                <w:b/>
                <w:sz w:val="22"/>
                <w:szCs w:val="22"/>
              </w:rPr>
            </w:pPr>
            <w:r>
              <w:rPr>
                <w:rFonts w:ascii="Arial" w:hAnsi="Arial" w:cs="Arial"/>
                <w:b/>
                <w:noProof/>
                <w:sz w:val="22"/>
                <w:szCs w:val="22"/>
              </w:rPr>
              <w:t>0.50</w:t>
            </w:r>
          </w:p>
        </w:tc>
      </w:tr>
    </w:tbl>
    <w:p w14:paraId="7ED40CF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8039EAE" w14:textId="77777777" w:rsidR="000F73C3" w:rsidRDefault="000F73C3" w:rsidP="00167B85">
      <w:pPr>
        <w:jc w:val="both"/>
        <w:rPr>
          <w:rFonts w:ascii="Arial" w:hAnsi="Arial" w:cs="Arial"/>
          <w:sz w:val="22"/>
          <w:szCs w:val="22"/>
        </w:rPr>
      </w:pPr>
    </w:p>
    <w:p w14:paraId="2DEB3F6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4ECCD47" w14:textId="77777777" w:rsidR="00AF4326" w:rsidRPr="00290754" w:rsidRDefault="00AF4326">
      <w:pPr>
        <w:rPr>
          <w:rFonts w:ascii="Arial" w:hAnsi="Arial" w:cs="Arial"/>
          <w:sz w:val="22"/>
          <w:szCs w:val="22"/>
        </w:rPr>
      </w:pPr>
    </w:p>
    <w:p w14:paraId="7B8BFBB9"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4444EDBB" w14:textId="77777777" w:rsidR="00AF4326" w:rsidRPr="005A6987" w:rsidRDefault="00AF4326" w:rsidP="00167B85">
      <w:pPr>
        <w:jc w:val="both"/>
        <w:rPr>
          <w:rFonts w:ascii="Arial" w:hAnsi="Arial" w:cs="Arial"/>
          <w:sz w:val="22"/>
          <w:szCs w:val="22"/>
        </w:rPr>
      </w:pPr>
    </w:p>
    <w:p w14:paraId="2360ECC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868AA4B" w14:textId="77777777" w:rsidR="000F73C3" w:rsidRDefault="000F73C3" w:rsidP="000F73C3">
      <w:pPr>
        <w:jc w:val="both"/>
        <w:outlineLvl w:val="0"/>
        <w:rPr>
          <w:rFonts w:ascii="Arial" w:hAnsi="Arial" w:cs="Arial"/>
          <w:sz w:val="22"/>
          <w:szCs w:val="22"/>
        </w:rPr>
      </w:pPr>
    </w:p>
    <w:p w14:paraId="0CECA707" w14:textId="65C897C4"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6"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222DA">
        <w:rPr>
          <w:rFonts w:ascii="Arial" w:hAnsi="Arial" w:cs="Arial"/>
          <w:noProof/>
          <w:sz w:val="22"/>
          <w:szCs w:val="22"/>
        </w:rPr>
        <w:t>Montcalm</w:t>
      </w:r>
      <w:r w:rsidRPr="00290754">
        <w:rPr>
          <w:rFonts w:ascii="Arial" w:hAnsi="Arial" w:cs="Arial"/>
          <w:sz w:val="22"/>
          <w:szCs w:val="22"/>
        </w:rPr>
        <w:fldChar w:fldCharType="end"/>
      </w:r>
      <w:bookmarkEnd w:id="3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067A617" w14:textId="77777777" w:rsidR="000F73C3" w:rsidRPr="00290754" w:rsidRDefault="000F73C3" w:rsidP="000F73C3">
      <w:pPr>
        <w:jc w:val="both"/>
        <w:rPr>
          <w:rFonts w:ascii="Arial" w:hAnsi="Arial" w:cs="Arial"/>
          <w:sz w:val="22"/>
          <w:szCs w:val="22"/>
        </w:rPr>
      </w:pPr>
    </w:p>
    <w:p w14:paraId="6E67E3A3" w14:textId="141615E8" w:rsidR="000F73C3" w:rsidRDefault="000F73C3" w:rsidP="005052E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222DA">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E222DA">
        <w:rPr>
          <w:rFonts w:ascii="Arial" w:hAnsi="Arial" w:cs="Arial"/>
          <w:sz w:val="22"/>
          <w:szCs w:val="22"/>
        </w:rPr>
        <w:fldChar w:fldCharType="begin">
          <w:ffData>
            <w:name w:val=""/>
            <w:enabled/>
            <w:calcOnExit/>
            <w:ddList>
              <w:listEntry w:val="nitrogen oxides"/>
              <w:listEntry w:val="{SELECT ONE}"/>
              <w:listEntry w:val="all criteria pollutants"/>
              <w:listEntry w:val="carbon monoxide"/>
              <w:listEntry w:val="lead"/>
              <w:listEntry w:val="particulate matter"/>
              <w:listEntry w:val="sulfur dioxide"/>
              <w:listEntry w:val="volatile organic compounds"/>
            </w:ddList>
          </w:ffData>
        </w:fldChar>
      </w:r>
      <w:r w:rsidR="00E222DA">
        <w:rPr>
          <w:rFonts w:ascii="Arial" w:hAnsi="Arial" w:cs="Arial"/>
          <w:sz w:val="22"/>
          <w:szCs w:val="22"/>
        </w:rPr>
        <w:instrText xml:space="preserve"> FORMDROPDOWN </w:instrText>
      </w:r>
      <w:r w:rsidR="000F79D2">
        <w:rPr>
          <w:rFonts w:ascii="Arial" w:hAnsi="Arial" w:cs="Arial"/>
          <w:sz w:val="22"/>
          <w:szCs w:val="22"/>
        </w:rPr>
      </w:r>
      <w:r w:rsidR="000F79D2">
        <w:rPr>
          <w:rFonts w:ascii="Arial" w:hAnsi="Arial" w:cs="Arial"/>
          <w:sz w:val="22"/>
          <w:szCs w:val="22"/>
        </w:rPr>
        <w:fldChar w:fldCharType="separate"/>
      </w:r>
      <w:r w:rsidR="00E222DA">
        <w:rPr>
          <w:rFonts w:ascii="Arial" w:hAnsi="Arial" w:cs="Arial"/>
          <w:sz w:val="22"/>
          <w:szCs w:val="22"/>
        </w:rPr>
        <w:fldChar w:fldCharType="end"/>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5052ED">
        <w:rPr>
          <w:rFonts w:ascii="Arial" w:hAnsi="Arial" w:cs="Arial"/>
          <w:sz w:val="22"/>
          <w:szCs w:val="22"/>
        </w:rPr>
        <w:t xml:space="preserve"> and the </w:t>
      </w:r>
      <w:r w:rsidRPr="00290754">
        <w:rPr>
          <w:rFonts w:ascii="Arial" w:hAnsi="Arial" w:cs="Arial"/>
          <w:sz w:val="22"/>
          <w:szCs w:val="22"/>
        </w:rPr>
        <w:t xml:space="preserve">potential to emit of any single </w:t>
      </w:r>
      <w:r w:rsidRPr="004729B4">
        <w:rPr>
          <w:rFonts w:ascii="Arial" w:hAnsi="Arial" w:cs="Arial"/>
          <w:sz w:val="22"/>
          <w:szCs w:val="22"/>
        </w:rPr>
        <w:t xml:space="preserve">HAP </w:t>
      </w:r>
      <w:r w:rsidR="004729B4" w:rsidRPr="004729B4">
        <w:rPr>
          <w:rFonts w:ascii="Arial" w:hAnsi="Arial" w:cs="Arial"/>
          <w:sz w:val="22"/>
          <w:szCs w:val="22"/>
        </w:rPr>
        <w:t xml:space="preserve">(formaldehyde) </w:t>
      </w:r>
      <w:r w:rsidRPr="004729B4">
        <w:rPr>
          <w:rFonts w:ascii="Arial" w:hAnsi="Arial" w:cs="Arial"/>
          <w:sz w:val="22"/>
          <w:szCs w:val="22"/>
        </w:rPr>
        <w:t>regulated by</w:t>
      </w:r>
      <w:r w:rsidR="00596B15" w:rsidRPr="004729B4">
        <w:rPr>
          <w:rFonts w:ascii="Arial" w:hAnsi="Arial" w:cs="Arial"/>
          <w:sz w:val="22"/>
          <w:szCs w:val="22"/>
        </w:rPr>
        <w:t xml:space="preserve"> Section 112 of</w:t>
      </w:r>
      <w:r w:rsidRPr="004729B4">
        <w:rPr>
          <w:rFonts w:ascii="Arial" w:hAnsi="Arial" w:cs="Arial"/>
          <w:sz w:val="22"/>
          <w:szCs w:val="22"/>
        </w:rPr>
        <w:t xml:space="preserve"> the federal Clean Air Act, is equal to or more than</w:t>
      </w:r>
      <w:r w:rsidRPr="004729B4">
        <w:rPr>
          <w:rFonts w:ascii="Arial" w:hAnsi="Arial" w:cs="Arial"/>
          <w:b/>
          <w:sz w:val="22"/>
          <w:szCs w:val="22"/>
        </w:rPr>
        <w:t xml:space="preserve"> </w:t>
      </w:r>
      <w:r w:rsidRPr="004729B4">
        <w:rPr>
          <w:rFonts w:ascii="Arial" w:hAnsi="Arial" w:cs="Arial"/>
          <w:sz w:val="22"/>
          <w:szCs w:val="22"/>
        </w:rPr>
        <w:t>10 tons per year.</w:t>
      </w:r>
    </w:p>
    <w:p w14:paraId="2294E89E" w14:textId="77777777" w:rsidR="00CB43FA" w:rsidRPr="008A0FF1" w:rsidRDefault="00CB43FA" w:rsidP="000F73C3">
      <w:pPr>
        <w:jc w:val="both"/>
        <w:rPr>
          <w:rFonts w:ascii="Arial" w:hAnsi="Arial" w:cs="Arial"/>
          <w:sz w:val="22"/>
          <w:szCs w:val="22"/>
        </w:rPr>
      </w:pPr>
    </w:p>
    <w:p w14:paraId="0F0A5B47" w14:textId="38F171F2" w:rsidR="000F73C3" w:rsidRDefault="000F73C3" w:rsidP="005052ED">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451DC9">
        <w:rPr>
          <w:rFonts w:ascii="Arial" w:hAnsi="Arial" w:cs="Arial"/>
          <w:sz w:val="22"/>
          <w:szCs w:val="22"/>
        </w:rPr>
        <w:t xml:space="preserve">the </w:t>
      </w:r>
      <w:r w:rsidR="00A94AEF">
        <w:rPr>
          <w:rFonts w:ascii="Arial" w:hAnsi="Arial" w:cs="Arial"/>
          <w:sz w:val="22"/>
          <w:szCs w:val="22"/>
        </w:rPr>
        <w:t xml:space="preserve">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6D310142" w14:textId="77777777" w:rsidR="00484ED8" w:rsidRPr="00290754" w:rsidRDefault="00484ED8" w:rsidP="000F73C3">
      <w:pPr>
        <w:jc w:val="both"/>
        <w:rPr>
          <w:rFonts w:ascii="Arial" w:hAnsi="Arial" w:cs="Arial"/>
          <w:sz w:val="22"/>
          <w:szCs w:val="22"/>
        </w:rPr>
      </w:pPr>
    </w:p>
    <w:p w14:paraId="1B5C5F27" w14:textId="22446AA8"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484ED8">
        <w:rPr>
          <w:rFonts w:ascii="Arial" w:hAnsi="Arial" w:cs="Arial"/>
          <w:noProof/>
          <w:sz w:val="22"/>
          <w:szCs w:val="22"/>
        </w:rPr>
        <w:t>EUWF001, EUWF002, and EUWF003</w:t>
      </w:r>
      <w:r w:rsidRPr="00290754">
        <w:rPr>
          <w:rFonts w:ascii="Arial" w:hAnsi="Arial" w:cs="Arial"/>
          <w:sz w:val="22"/>
          <w:szCs w:val="22"/>
        </w:rPr>
        <w:t xml:space="preserve"> </w:t>
      </w:r>
      <w:r w:rsidR="003238AD">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67F1C339" w14:textId="40DB4AFB" w:rsidR="005A0083" w:rsidRPr="00CE46CB" w:rsidRDefault="005A0083" w:rsidP="000F73C3">
      <w:pPr>
        <w:jc w:val="both"/>
        <w:outlineLvl w:val="0"/>
        <w:rPr>
          <w:rFonts w:ascii="Arial" w:hAnsi="Arial" w:cs="Arial"/>
          <w:sz w:val="22"/>
          <w:szCs w:val="22"/>
        </w:rPr>
      </w:pPr>
    </w:p>
    <w:p w14:paraId="0309DF47" w14:textId="359BA7A7" w:rsidR="005A0083" w:rsidRPr="00CE46CB" w:rsidRDefault="005A0083" w:rsidP="005A0083">
      <w:pPr>
        <w:jc w:val="both"/>
        <w:rPr>
          <w:rFonts w:ascii="Arial" w:hAnsi="Arial" w:cs="Arial"/>
          <w:sz w:val="22"/>
          <w:szCs w:val="22"/>
        </w:rPr>
      </w:pPr>
      <w:r w:rsidRPr="00CE46CB">
        <w:rPr>
          <w:rFonts w:ascii="Arial" w:hAnsi="Arial" w:cs="Arial"/>
          <w:sz w:val="22"/>
          <w:szCs w:val="22"/>
        </w:rPr>
        <w:t xml:space="preserve">On January 18, 2008, the USEPA promulgated a new source standard of performance for stationary spark ignition internal combustion engines (40 CFR Part 60, Subpart JJJJ).  </w:t>
      </w:r>
      <w:r w:rsidR="00CE46CB" w:rsidRPr="00CE46CB">
        <w:rPr>
          <w:rFonts w:ascii="Arial" w:hAnsi="Arial" w:cs="Arial"/>
          <w:sz w:val="22"/>
          <w:szCs w:val="22"/>
        </w:rPr>
        <w:t>This</w:t>
      </w:r>
      <w:r w:rsidRPr="00CE46CB">
        <w:rPr>
          <w:rFonts w:ascii="Arial" w:hAnsi="Arial" w:cs="Arial"/>
          <w:sz w:val="22"/>
          <w:szCs w:val="22"/>
        </w:rPr>
        <w:t xml:space="preserve"> regulation does not apply to the existing compressor engines </w:t>
      </w:r>
      <w:r w:rsidR="00CE46CB" w:rsidRPr="00CE46CB">
        <w:rPr>
          <w:rFonts w:ascii="Arial" w:hAnsi="Arial" w:cs="Arial"/>
          <w:sz w:val="22"/>
          <w:szCs w:val="22"/>
        </w:rPr>
        <w:t>since they were ordered prior to Dec</w:t>
      </w:r>
      <w:r w:rsidR="00CE46CB">
        <w:rPr>
          <w:rFonts w:ascii="Arial" w:hAnsi="Arial" w:cs="Arial"/>
          <w:sz w:val="22"/>
          <w:szCs w:val="22"/>
        </w:rPr>
        <w:t xml:space="preserve">ember of </w:t>
      </w:r>
      <w:r w:rsidR="00CE46CB" w:rsidRPr="00CE46CB">
        <w:rPr>
          <w:rFonts w:ascii="Arial" w:hAnsi="Arial" w:cs="Arial"/>
          <w:sz w:val="22"/>
          <w:szCs w:val="22"/>
        </w:rPr>
        <w:t>2006</w:t>
      </w:r>
      <w:r w:rsidR="00B33174">
        <w:rPr>
          <w:rFonts w:ascii="Arial" w:hAnsi="Arial" w:cs="Arial"/>
          <w:sz w:val="22"/>
          <w:szCs w:val="22"/>
        </w:rPr>
        <w:t>.</w:t>
      </w:r>
    </w:p>
    <w:p w14:paraId="2CCC5D0E" w14:textId="77777777" w:rsidR="00337750" w:rsidRPr="00CE46CB" w:rsidRDefault="00337750" w:rsidP="00337750">
      <w:pPr>
        <w:jc w:val="both"/>
        <w:rPr>
          <w:rFonts w:ascii="Arial" w:hAnsi="Arial" w:cs="Arial"/>
          <w:sz w:val="22"/>
          <w:szCs w:val="22"/>
        </w:rPr>
      </w:pPr>
    </w:p>
    <w:p w14:paraId="2F7ED358" w14:textId="0FC69BAE" w:rsidR="005A0083" w:rsidRPr="009A46A0" w:rsidRDefault="005A0083" w:rsidP="005A0083">
      <w:pPr>
        <w:jc w:val="both"/>
        <w:rPr>
          <w:rFonts w:ascii="Arial" w:hAnsi="Arial" w:cs="Arial"/>
          <w:sz w:val="22"/>
          <w:szCs w:val="22"/>
        </w:rPr>
      </w:pPr>
      <w:r w:rsidRPr="00CE46CB">
        <w:rPr>
          <w:rFonts w:ascii="Arial" w:hAnsi="Arial" w:cs="Arial"/>
          <w:sz w:val="22"/>
          <w:szCs w:val="22"/>
        </w:rPr>
        <w:t xml:space="preserve">As indicated in the application, potential renovation/asbestos removal and remediation projects at the stationary source would be subject to the National Emission Standard for Hazardous Air Pollutants for Asbestos promulgated in 40 CFR Part 61, Subparts A and M.  </w:t>
      </w:r>
      <w:r w:rsidR="00CE46CB" w:rsidRPr="00CE46CB">
        <w:rPr>
          <w:rFonts w:ascii="Arial" w:hAnsi="Arial" w:cs="Arial"/>
          <w:sz w:val="22"/>
          <w:szCs w:val="22"/>
        </w:rPr>
        <w:t>T</w:t>
      </w:r>
      <w:r w:rsidRPr="00CE46CB">
        <w:rPr>
          <w:rFonts w:ascii="Arial" w:hAnsi="Arial" w:cs="Arial"/>
          <w:sz w:val="22"/>
          <w:szCs w:val="22"/>
        </w:rPr>
        <w:t xml:space="preserve">hese “Asbestos NESHAP” requirements </w:t>
      </w:r>
      <w:r w:rsidRPr="009A46A0">
        <w:rPr>
          <w:rFonts w:ascii="Arial" w:hAnsi="Arial" w:cs="Arial"/>
          <w:sz w:val="22"/>
          <w:szCs w:val="22"/>
        </w:rPr>
        <w:t>have been addressed as Source-Wide Conditions in the draft ROP.</w:t>
      </w:r>
    </w:p>
    <w:p w14:paraId="514F1EC1" w14:textId="635BA2F6" w:rsidR="009A46A0" w:rsidRPr="009A46A0" w:rsidRDefault="009A46A0" w:rsidP="005A0083">
      <w:pPr>
        <w:jc w:val="both"/>
        <w:rPr>
          <w:rFonts w:ascii="Arial" w:hAnsi="Arial" w:cs="Arial"/>
          <w:sz w:val="22"/>
          <w:szCs w:val="22"/>
        </w:rPr>
      </w:pPr>
    </w:p>
    <w:p w14:paraId="64CC1092" w14:textId="5A0BEF4A" w:rsidR="009A46A0" w:rsidRPr="00F37FD7" w:rsidRDefault="009A46A0" w:rsidP="009A46A0">
      <w:pPr>
        <w:jc w:val="both"/>
        <w:rPr>
          <w:rFonts w:ascii="Arial" w:hAnsi="Arial" w:cs="Arial"/>
          <w:sz w:val="22"/>
          <w:szCs w:val="22"/>
        </w:rPr>
      </w:pPr>
      <w:r w:rsidRPr="009A46A0">
        <w:rPr>
          <w:rFonts w:ascii="Arial" w:hAnsi="Arial" w:cs="Arial"/>
          <w:sz w:val="22"/>
          <w:szCs w:val="22"/>
        </w:rPr>
        <w:t>Subpart ZZZZ of 40 CFR Part 63 regulates hazardous air pollutant (HAP) emissions from existing, new, and reconstructed stationary reciprocating internal combustion engines (RICE) located at both major and minor sources of HAPs.  However, the</w:t>
      </w:r>
      <w:r w:rsidR="00B33174">
        <w:rPr>
          <w:rFonts w:ascii="Arial" w:hAnsi="Arial" w:cs="Arial"/>
          <w:sz w:val="22"/>
          <w:szCs w:val="22"/>
        </w:rPr>
        <w:t xml:space="preserve">re are no requirements under this </w:t>
      </w:r>
      <w:r w:rsidRPr="009A46A0">
        <w:rPr>
          <w:rFonts w:ascii="Arial" w:hAnsi="Arial" w:cs="Arial"/>
          <w:sz w:val="22"/>
          <w:szCs w:val="22"/>
        </w:rPr>
        <w:t xml:space="preserve">standard </w:t>
      </w:r>
      <w:r w:rsidR="00B33174">
        <w:rPr>
          <w:rFonts w:ascii="Arial" w:hAnsi="Arial" w:cs="Arial"/>
          <w:sz w:val="22"/>
          <w:szCs w:val="22"/>
        </w:rPr>
        <w:t>for</w:t>
      </w:r>
      <w:r w:rsidRPr="009A46A0">
        <w:rPr>
          <w:rFonts w:ascii="Arial" w:hAnsi="Arial" w:cs="Arial"/>
          <w:sz w:val="22"/>
          <w:szCs w:val="22"/>
        </w:rPr>
        <w:t xml:space="preserve"> </w:t>
      </w:r>
      <w:r w:rsidR="00B33174">
        <w:rPr>
          <w:rFonts w:ascii="Arial" w:hAnsi="Arial" w:cs="Arial"/>
          <w:sz w:val="22"/>
          <w:szCs w:val="22"/>
        </w:rPr>
        <w:t xml:space="preserve">natural gas-fired </w:t>
      </w:r>
      <w:r w:rsidRPr="009A46A0">
        <w:rPr>
          <w:rFonts w:ascii="Arial" w:hAnsi="Arial" w:cs="Arial"/>
          <w:sz w:val="22"/>
          <w:szCs w:val="22"/>
        </w:rPr>
        <w:t xml:space="preserve">lean burn engines </w:t>
      </w:r>
      <w:r w:rsidR="00B33174">
        <w:rPr>
          <w:rFonts w:ascii="Arial" w:hAnsi="Arial" w:cs="Arial"/>
          <w:sz w:val="22"/>
          <w:szCs w:val="22"/>
        </w:rPr>
        <w:t xml:space="preserve">that were constructed prior to December 19, 2002. </w:t>
      </w:r>
      <w:r w:rsidR="003238AD">
        <w:rPr>
          <w:rFonts w:ascii="Arial" w:hAnsi="Arial" w:cs="Arial"/>
          <w:sz w:val="22"/>
          <w:szCs w:val="22"/>
        </w:rPr>
        <w:t xml:space="preserve"> </w:t>
      </w:r>
      <w:r w:rsidRPr="009A46A0">
        <w:rPr>
          <w:rFonts w:ascii="Arial" w:hAnsi="Arial" w:cs="Arial"/>
          <w:sz w:val="22"/>
          <w:szCs w:val="22"/>
        </w:rPr>
        <w:t xml:space="preserve">The three compressor engines at the facility </w:t>
      </w:r>
      <w:r w:rsidR="00B33174">
        <w:rPr>
          <w:rFonts w:ascii="Arial" w:hAnsi="Arial" w:cs="Arial"/>
          <w:sz w:val="22"/>
          <w:szCs w:val="22"/>
        </w:rPr>
        <w:t>were installed prior to 2002 (EUWF001/1971, EUWF002/1972, &amp; EUWF003/1972)</w:t>
      </w:r>
      <w:r w:rsidRPr="009A46A0">
        <w:rPr>
          <w:rFonts w:ascii="Arial" w:hAnsi="Arial" w:cs="Arial"/>
          <w:sz w:val="22"/>
          <w:szCs w:val="22"/>
        </w:rPr>
        <w:t xml:space="preserve">, </w:t>
      </w:r>
      <w:r w:rsidR="00B33174">
        <w:rPr>
          <w:rFonts w:ascii="Arial" w:hAnsi="Arial" w:cs="Arial"/>
          <w:sz w:val="22"/>
          <w:szCs w:val="22"/>
        </w:rPr>
        <w:t xml:space="preserve">and are natural gas-fired </w:t>
      </w:r>
      <w:r w:rsidRPr="009A46A0">
        <w:rPr>
          <w:rFonts w:ascii="Arial" w:hAnsi="Arial" w:cs="Arial"/>
          <w:sz w:val="22"/>
          <w:szCs w:val="22"/>
        </w:rPr>
        <w:t xml:space="preserve">lean </w:t>
      </w:r>
      <w:r w:rsidRPr="00F37FD7">
        <w:rPr>
          <w:rFonts w:ascii="Arial" w:hAnsi="Arial" w:cs="Arial"/>
          <w:sz w:val="22"/>
          <w:szCs w:val="22"/>
        </w:rPr>
        <w:t>burn engines</w:t>
      </w:r>
      <w:r w:rsidR="00B33174">
        <w:rPr>
          <w:rFonts w:ascii="Arial" w:hAnsi="Arial" w:cs="Arial"/>
          <w:sz w:val="22"/>
          <w:szCs w:val="22"/>
        </w:rPr>
        <w:t xml:space="preserve">. </w:t>
      </w:r>
      <w:r w:rsidR="003238AD">
        <w:rPr>
          <w:rFonts w:ascii="Arial" w:hAnsi="Arial" w:cs="Arial"/>
          <w:sz w:val="22"/>
          <w:szCs w:val="22"/>
        </w:rPr>
        <w:t xml:space="preserve"> </w:t>
      </w:r>
      <w:r w:rsidR="00B33174">
        <w:rPr>
          <w:rFonts w:ascii="Arial" w:hAnsi="Arial" w:cs="Arial"/>
          <w:sz w:val="22"/>
          <w:szCs w:val="22"/>
        </w:rPr>
        <w:t>Therefore,</w:t>
      </w:r>
      <w:r w:rsidRPr="00F37FD7">
        <w:rPr>
          <w:rFonts w:ascii="Arial" w:hAnsi="Arial" w:cs="Arial"/>
          <w:sz w:val="22"/>
          <w:szCs w:val="22"/>
        </w:rPr>
        <w:t xml:space="preserve"> </w:t>
      </w:r>
      <w:r w:rsidR="00B33174">
        <w:rPr>
          <w:rFonts w:ascii="Arial" w:hAnsi="Arial" w:cs="Arial"/>
          <w:sz w:val="22"/>
          <w:szCs w:val="22"/>
        </w:rPr>
        <w:t>these engines are subject to this regulation but have no requirements.</w:t>
      </w:r>
      <w:r w:rsidRPr="00F37FD7">
        <w:rPr>
          <w:rFonts w:ascii="Arial" w:hAnsi="Arial" w:cs="Arial"/>
          <w:sz w:val="22"/>
          <w:szCs w:val="22"/>
        </w:rPr>
        <w:t xml:space="preserve"> </w:t>
      </w:r>
    </w:p>
    <w:p w14:paraId="03A49F0A" w14:textId="77777777" w:rsidR="009A46A0" w:rsidRPr="007D193F" w:rsidRDefault="009A46A0" w:rsidP="009A46A0">
      <w:pPr>
        <w:jc w:val="both"/>
        <w:rPr>
          <w:rFonts w:ascii="Arial" w:hAnsi="Arial" w:cs="Arial"/>
          <w:sz w:val="22"/>
          <w:szCs w:val="22"/>
        </w:rPr>
      </w:pPr>
    </w:p>
    <w:p w14:paraId="12B4FF8D" w14:textId="131DDC14" w:rsidR="000960F2" w:rsidRPr="00232036" w:rsidRDefault="002C2C0F" w:rsidP="00232036">
      <w:pPr>
        <w:jc w:val="both"/>
      </w:pPr>
      <w:r w:rsidRPr="007D193F">
        <w:rPr>
          <w:rFonts w:ascii="Arial" w:hAnsi="Arial" w:cs="Arial"/>
          <w:sz w:val="22"/>
          <w:szCs w:val="22"/>
        </w:rPr>
        <w:t xml:space="preserve">A natural gas-fired boiler (EUWFBOILER) </w:t>
      </w:r>
      <w:r w:rsidR="007D193F" w:rsidRPr="007D193F">
        <w:rPr>
          <w:rFonts w:ascii="Arial" w:hAnsi="Arial" w:cs="Arial"/>
          <w:sz w:val="22"/>
          <w:szCs w:val="22"/>
        </w:rPr>
        <w:t xml:space="preserve">with a rated heat input capacity of 1.26 </w:t>
      </w:r>
      <w:r w:rsidR="003238AD">
        <w:rPr>
          <w:rFonts w:ascii="Arial" w:hAnsi="Arial" w:cs="Arial"/>
          <w:sz w:val="22"/>
          <w:szCs w:val="22"/>
        </w:rPr>
        <w:t>MMBTU</w:t>
      </w:r>
      <w:r w:rsidR="007D193F" w:rsidRPr="007D193F">
        <w:rPr>
          <w:rFonts w:ascii="Arial" w:hAnsi="Arial" w:cs="Arial"/>
          <w:sz w:val="22"/>
          <w:szCs w:val="22"/>
        </w:rPr>
        <w:t xml:space="preserve">/hr </w:t>
      </w:r>
      <w:r w:rsidRPr="007D193F">
        <w:rPr>
          <w:rFonts w:ascii="Arial" w:hAnsi="Arial" w:cs="Arial"/>
          <w:sz w:val="22"/>
          <w:szCs w:val="22"/>
        </w:rPr>
        <w:t>is exempt from NSR permitting</w:t>
      </w:r>
      <w:r w:rsidR="00F37FD7" w:rsidRPr="007D193F">
        <w:rPr>
          <w:rFonts w:ascii="Arial" w:hAnsi="Arial" w:cs="Arial"/>
          <w:sz w:val="22"/>
          <w:szCs w:val="22"/>
        </w:rPr>
        <w:t xml:space="preserve">.  </w:t>
      </w:r>
      <w:r w:rsidR="008D23C0" w:rsidRPr="007D193F">
        <w:rPr>
          <w:rFonts w:ascii="Arial" w:hAnsi="Arial" w:cs="Arial"/>
          <w:sz w:val="22"/>
          <w:szCs w:val="22"/>
        </w:rPr>
        <w:t xml:space="preserve">While preparing the 2019 ROP </w:t>
      </w:r>
      <w:r w:rsidR="00451DC9">
        <w:rPr>
          <w:rFonts w:ascii="Arial" w:hAnsi="Arial" w:cs="Arial"/>
          <w:sz w:val="22"/>
          <w:szCs w:val="22"/>
        </w:rPr>
        <w:t>r</w:t>
      </w:r>
      <w:r w:rsidR="00451DC9" w:rsidRPr="007D193F">
        <w:rPr>
          <w:rFonts w:ascii="Arial" w:hAnsi="Arial" w:cs="Arial"/>
          <w:sz w:val="22"/>
          <w:szCs w:val="22"/>
        </w:rPr>
        <w:t xml:space="preserve">enewal </w:t>
      </w:r>
      <w:r w:rsidR="008D23C0" w:rsidRPr="007D193F">
        <w:rPr>
          <w:rFonts w:ascii="Arial" w:hAnsi="Arial" w:cs="Arial"/>
          <w:sz w:val="22"/>
          <w:szCs w:val="22"/>
        </w:rPr>
        <w:t xml:space="preserve">application </w:t>
      </w:r>
      <w:r w:rsidR="00F37FD7" w:rsidRPr="007D193F">
        <w:rPr>
          <w:rFonts w:ascii="Arial" w:hAnsi="Arial" w:cs="Arial"/>
          <w:sz w:val="22"/>
          <w:szCs w:val="22"/>
        </w:rPr>
        <w:t xml:space="preserve">the </w:t>
      </w:r>
      <w:r w:rsidR="008D23C0" w:rsidRPr="007D193F">
        <w:rPr>
          <w:rFonts w:ascii="Arial" w:hAnsi="Arial" w:cs="Arial"/>
          <w:sz w:val="22"/>
          <w:szCs w:val="22"/>
        </w:rPr>
        <w:t xml:space="preserve">facility determined that the wrong Heat Input </w:t>
      </w:r>
      <w:r w:rsidR="00232036">
        <w:rPr>
          <w:rFonts w:ascii="Arial" w:hAnsi="Arial" w:cs="Arial"/>
          <w:sz w:val="22"/>
          <w:szCs w:val="22"/>
        </w:rPr>
        <w:t xml:space="preserve">value </w:t>
      </w:r>
      <w:r w:rsidR="008D23C0" w:rsidRPr="007D193F">
        <w:rPr>
          <w:rFonts w:ascii="Arial" w:hAnsi="Arial" w:cs="Arial"/>
          <w:sz w:val="22"/>
          <w:szCs w:val="22"/>
        </w:rPr>
        <w:t xml:space="preserve">had previously been used to determine the </w:t>
      </w:r>
      <w:r w:rsidR="00451DC9">
        <w:rPr>
          <w:rFonts w:ascii="Arial" w:hAnsi="Arial" w:cs="Arial"/>
          <w:sz w:val="22"/>
          <w:szCs w:val="22"/>
        </w:rPr>
        <w:t>potential to emit (</w:t>
      </w:r>
      <w:r w:rsidR="008D23C0" w:rsidRPr="007D193F">
        <w:rPr>
          <w:rFonts w:ascii="Arial" w:hAnsi="Arial" w:cs="Arial"/>
          <w:sz w:val="22"/>
          <w:szCs w:val="22"/>
        </w:rPr>
        <w:t>PTE</w:t>
      </w:r>
      <w:r w:rsidR="00451DC9">
        <w:rPr>
          <w:rFonts w:ascii="Arial" w:hAnsi="Arial" w:cs="Arial"/>
          <w:sz w:val="22"/>
          <w:szCs w:val="22"/>
        </w:rPr>
        <w:t>)</w:t>
      </w:r>
      <w:r w:rsidR="008D23C0" w:rsidRPr="007D193F">
        <w:rPr>
          <w:rFonts w:ascii="Arial" w:hAnsi="Arial" w:cs="Arial"/>
          <w:sz w:val="22"/>
          <w:szCs w:val="22"/>
        </w:rPr>
        <w:t xml:space="preserve"> </w:t>
      </w:r>
      <w:r w:rsidR="00451DC9">
        <w:rPr>
          <w:rFonts w:ascii="Arial" w:hAnsi="Arial" w:cs="Arial"/>
          <w:sz w:val="22"/>
          <w:szCs w:val="22"/>
        </w:rPr>
        <w:t>of</w:t>
      </w:r>
      <w:r w:rsidR="00451DC9" w:rsidRPr="007D193F">
        <w:rPr>
          <w:rFonts w:ascii="Arial" w:hAnsi="Arial" w:cs="Arial"/>
          <w:sz w:val="22"/>
          <w:szCs w:val="22"/>
        </w:rPr>
        <w:t xml:space="preserve"> </w:t>
      </w:r>
      <w:r w:rsidR="008D23C0" w:rsidRPr="007D193F">
        <w:rPr>
          <w:rFonts w:ascii="Arial" w:hAnsi="Arial" w:cs="Arial"/>
          <w:sz w:val="22"/>
          <w:szCs w:val="22"/>
        </w:rPr>
        <w:t>the engines</w:t>
      </w:r>
      <w:r w:rsidR="007D193F" w:rsidRPr="007D193F">
        <w:rPr>
          <w:rFonts w:ascii="Arial" w:hAnsi="Arial" w:cs="Arial"/>
          <w:sz w:val="22"/>
          <w:szCs w:val="22"/>
        </w:rPr>
        <w:t xml:space="preserve"> and that EUWFBOILER is used for heating both the fuel for the engines and water for the station.</w:t>
      </w:r>
      <w:r w:rsidR="008D23C0" w:rsidRPr="007D193F">
        <w:rPr>
          <w:rFonts w:ascii="Arial" w:hAnsi="Arial" w:cs="Arial"/>
          <w:sz w:val="22"/>
          <w:szCs w:val="22"/>
        </w:rPr>
        <w:t xml:space="preserve"> </w:t>
      </w:r>
      <w:r w:rsidR="003238AD">
        <w:rPr>
          <w:rFonts w:ascii="Arial" w:hAnsi="Arial" w:cs="Arial"/>
          <w:sz w:val="22"/>
          <w:szCs w:val="22"/>
        </w:rPr>
        <w:t xml:space="preserve"> </w:t>
      </w:r>
      <w:r w:rsidR="007D193F" w:rsidRPr="007D193F">
        <w:rPr>
          <w:rFonts w:ascii="Arial" w:hAnsi="Arial" w:cs="Arial"/>
          <w:sz w:val="22"/>
          <w:szCs w:val="22"/>
        </w:rPr>
        <w:t>Based on the corrected ratings</w:t>
      </w:r>
      <w:r w:rsidR="003238AD">
        <w:rPr>
          <w:rFonts w:ascii="Arial" w:hAnsi="Arial" w:cs="Arial"/>
          <w:sz w:val="22"/>
          <w:szCs w:val="22"/>
        </w:rPr>
        <w:t>,</w:t>
      </w:r>
      <w:r w:rsidR="008D23C0" w:rsidRPr="007D193F">
        <w:rPr>
          <w:rFonts w:ascii="Arial" w:hAnsi="Arial" w:cs="Arial"/>
          <w:sz w:val="22"/>
          <w:szCs w:val="22"/>
        </w:rPr>
        <w:t xml:space="preserve"> Winfield is a </w:t>
      </w:r>
      <w:r w:rsidR="00451DC9">
        <w:rPr>
          <w:rFonts w:ascii="Arial" w:hAnsi="Arial" w:cs="Arial"/>
          <w:sz w:val="22"/>
          <w:szCs w:val="22"/>
        </w:rPr>
        <w:t>m</w:t>
      </w:r>
      <w:r w:rsidR="00451DC9" w:rsidRPr="007D193F">
        <w:rPr>
          <w:rFonts w:ascii="Arial" w:hAnsi="Arial" w:cs="Arial"/>
          <w:sz w:val="22"/>
          <w:szCs w:val="22"/>
        </w:rPr>
        <w:t xml:space="preserve">ajor </w:t>
      </w:r>
      <w:r w:rsidR="008D23C0" w:rsidRPr="007D193F">
        <w:rPr>
          <w:rFonts w:ascii="Arial" w:hAnsi="Arial" w:cs="Arial"/>
          <w:sz w:val="22"/>
          <w:szCs w:val="22"/>
        </w:rPr>
        <w:t>source of HAPs</w:t>
      </w:r>
      <w:r w:rsidR="007D193F" w:rsidRPr="007D193F">
        <w:rPr>
          <w:rFonts w:ascii="Arial" w:hAnsi="Arial" w:cs="Arial"/>
          <w:sz w:val="22"/>
          <w:szCs w:val="22"/>
        </w:rPr>
        <w:t xml:space="preserve"> and</w:t>
      </w:r>
      <w:r w:rsidR="0096370E">
        <w:rPr>
          <w:rFonts w:ascii="Arial" w:hAnsi="Arial" w:cs="Arial"/>
          <w:sz w:val="22"/>
          <w:szCs w:val="22"/>
        </w:rPr>
        <w:t>,</w:t>
      </w:r>
      <w:r w:rsidR="007D193F" w:rsidRPr="007D193F">
        <w:rPr>
          <w:rFonts w:ascii="Arial" w:hAnsi="Arial" w:cs="Arial"/>
          <w:sz w:val="22"/>
          <w:szCs w:val="22"/>
        </w:rPr>
        <w:t xml:space="preserve"> </w:t>
      </w:r>
      <w:r w:rsidR="0096370E">
        <w:rPr>
          <w:rFonts w:ascii="Arial" w:hAnsi="Arial" w:cs="Arial"/>
          <w:sz w:val="22"/>
          <w:szCs w:val="22"/>
        </w:rPr>
        <w:t>therefore,</w:t>
      </w:r>
      <w:r w:rsidR="00894B8F">
        <w:rPr>
          <w:rFonts w:ascii="Arial" w:hAnsi="Arial" w:cs="Arial"/>
          <w:sz w:val="22"/>
          <w:szCs w:val="22"/>
        </w:rPr>
        <w:t xml:space="preserve"> t</w:t>
      </w:r>
      <w:r w:rsidR="007D193F" w:rsidRPr="007D193F">
        <w:rPr>
          <w:rFonts w:ascii="Arial" w:hAnsi="Arial" w:cs="Arial"/>
          <w:sz w:val="22"/>
          <w:szCs w:val="22"/>
        </w:rPr>
        <w:t xml:space="preserve">he boiler is </w:t>
      </w:r>
      <w:r w:rsidR="00595DA1">
        <w:rPr>
          <w:rFonts w:ascii="Arial" w:hAnsi="Arial" w:cs="Arial"/>
          <w:sz w:val="22"/>
          <w:szCs w:val="22"/>
        </w:rPr>
        <w:t>subject</w:t>
      </w:r>
      <w:r w:rsidR="007D193F" w:rsidRPr="007D193F">
        <w:rPr>
          <w:rFonts w:ascii="Arial" w:hAnsi="Arial" w:cs="Arial"/>
          <w:sz w:val="22"/>
          <w:szCs w:val="22"/>
        </w:rPr>
        <w:t xml:space="preserve"> </w:t>
      </w:r>
      <w:r w:rsidR="00443E19">
        <w:rPr>
          <w:rFonts w:ascii="Arial" w:hAnsi="Arial" w:cs="Arial"/>
          <w:sz w:val="22"/>
          <w:szCs w:val="22"/>
        </w:rPr>
        <w:t xml:space="preserve">to </w:t>
      </w:r>
      <w:r w:rsidR="00595DA1">
        <w:rPr>
          <w:rFonts w:ascii="Arial" w:hAnsi="Arial" w:cs="Arial"/>
          <w:sz w:val="22"/>
          <w:szCs w:val="22"/>
        </w:rPr>
        <w:t xml:space="preserve">the </w:t>
      </w:r>
      <w:r w:rsidRPr="007D193F">
        <w:rPr>
          <w:rFonts w:ascii="Arial" w:hAnsi="Arial" w:cs="Arial"/>
          <w:sz w:val="22"/>
          <w:szCs w:val="22"/>
        </w:rPr>
        <w:t xml:space="preserve">National Emission Standards for Hazardous Air Pollutants </w:t>
      </w:r>
      <w:hyperlink r:id="rId8" w:history="1">
        <w:r w:rsidR="00C354CA" w:rsidRPr="00232036">
          <w:rPr>
            <w:rFonts w:ascii="Arial" w:hAnsi="Arial" w:cs="Arial"/>
            <w:sz w:val="22"/>
            <w:szCs w:val="22"/>
          </w:rPr>
          <w:t>for Major Sources: Industrial, Commercial, and Institutional Boilers and Process Heaters</w:t>
        </w:r>
      </w:hyperlink>
      <w:r w:rsidR="00595DA1" w:rsidRPr="00406DBE">
        <w:rPr>
          <w:rFonts w:ascii="Arial" w:hAnsi="Arial" w:cs="Arial"/>
          <w:sz w:val="22"/>
          <w:szCs w:val="22"/>
        </w:rPr>
        <w:t xml:space="preserve"> promulgated in 40 CFR Part 63, Subparts A and DDDDD</w:t>
      </w:r>
      <w:r w:rsidR="007D193F" w:rsidRPr="00406DBE">
        <w:rPr>
          <w:rFonts w:ascii="Arial" w:hAnsi="Arial" w:cs="Arial"/>
          <w:sz w:val="22"/>
          <w:szCs w:val="22"/>
        </w:rPr>
        <w:t>.</w:t>
      </w:r>
      <w:r w:rsidRPr="00406DBE">
        <w:rPr>
          <w:rFonts w:ascii="Arial" w:hAnsi="Arial" w:cs="Arial"/>
          <w:sz w:val="22"/>
          <w:szCs w:val="22"/>
        </w:rPr>
        <w:t xml:space="preserve">  </w:t>
      </w:r>
      <w:r w:rsidR="00232036" w:rsidRPr="00232036">
        <w:rPr>
          <w:rFonts w:ascii="Arial" w:hAnsi="Arial" w:cs="Arial"/>
          <w:sz w:val="22"/>
          <w:szCs w:val="22"/>
        </w:rPr>
        <w:t xml:space="preserve">The most recent Boiler MACT </w:t>
      </w:r>
      <w:r w:rsidR="00451DC9">
        <w:rPr>
          <w:rFonts w:ascii="Arial" w:hAnsi="Arial" w:cs="Arial"/>
          <w:sz w:val="22"/>
          <w:szCs w:val="22"/>
        </w:rPr>
        <w:t xml:space="preserve">template </w:t>
      </w:r>
      <w:r w:rsidR="00232036" w:rsidRPr="00232036">
        <w:rPr>
          <w:rFonts w:ascii="Arial" w:hAnsi="Arial" w:cs="Arial"/>
          <w:sz w:val="22"/>
          <w:szCs w:val="22"/>
        </w:rPr>
        <w:t xml:space="preserve">table </w:t>
      </w:r>
      <w:r w:rsidR="00451DC9">
        <w:rPr>
          <w:rFonts w:ascii="Arial" w:hAnsi="Arial" w:cs="Arial"/>
          <w:sz w:val="22"/>
          <w:szCs w:val="22"/>
        </w:rPr>
        <w:t xml:space="preserve">is included </w:t>
      </w:r>
      <w:r w:rsidR="00232036">
        <w:rPr>
          <w:rFonts w:ascii="Arial" w:hAnsi="Arial" w:cs="Arial"/>
          <w:sz w:val="22"/>
          <w:szCs w:val="22"/>
        </w:rPr>
        <w:t>in the ROP</w:t>
      </w:r>
      <w:r w:rsidR="00232036" w:rsidRPr="00232036">
        <w:rPr>
          <w:rFonts w:ascii="Arial" w:hAnsi="Arial" w:cs="Arial"/>
          <w:sz w:val="22"/>
          <w:szCs w:val="22"/>
        </w:rPr>
        <w:t xml:space="preserve">. </w:t>
      </w:r>
      <w:r w:rsidR="00232036">
        <w:rPr>
          <w:rFonts w:ascii="Arial" w:hAnsi="Arial" w:cs="Arial"/>
          <w:sz w:val="22"/>
          <w:szCs w:val="22"/>
        </w:rPr>
        <w:t xml:space="preserve"> </w:t>
      </w:r>
      <w:r w:rsidR="007D193F" w:rsidRPr="00406DBE">
        <w:rPr>
          <w:rFonts w:ascii="Arial" w:hAnsi="Arial" w:cs="Arial"/>
          <w:sz w:val="22"/>
          <w:szCs w:val="22"/>
        </w:rPr>
        <w:t>T</w:t>
      </w:r>
      <w:r w:rsidRPr="00406DBE">
        <w:rPr>
          <w:rFonts w:ascii="Arial" w:hAnsi="Arial" w:cs="Arial"/>
          <w:sz w:val="22"/>
          <w:szCs w:val="22"/>
        </w:rPr>
        <w:t>h</w:t>
      </w:r>
      <w:r w:rsidR="00C354CA" w:rsidRPr="00406DBE">
        <w:rPr>
          <w:rFonts w:ascii="Arial" w:hAnsi="Arial" w:cs="Arial"/>
          <w:sz w:val="22"/>
          <w:szCs w:val="22"/>
        </w:rPr>
        <w:t xml:space="preserve">e </w:t>
      </w:r>
      <w:r w:rsidRPr="00406DBE">
        <w:rPr>
          <w:rFonts w:ascii="Arial" w:hAnsi="Arial" w:cs="Arial"/>
          <w:sz w:val="22"/>
          <w:szCs w:val="22"/>
        </w:rPr>
        <w:t xml:space="preserve">natural gas-fired </w:t>
      </w:r>
      <w:r w:rsidR="000960F2" w:rsidRPr="00406DBE">
        <w:rPr>
          <w:rFonts w:ascii="Arial" w:hAnsi="Arial" w:cs="Arial"/>
          <w:sz w:val="22"/>
          <w:szCs w:val="22"/>
        </w:rPr>
        <w:t xml:space="preserve">water </w:t>
      </w:r>
      <w:r w:rsidRPr="00406DBE">
        <w:rPr>
          <w:rFonts w:ascii="Arial" w:hAnsi="Arial" w:cs="Arial"/>
          <w:sz w:val="22"/>
          <w:szCs w:val="22"/>
        </w:rPr>
        <w:t>heaters on-site</w:t>
      </w:r>
      <w:r w:rsidR="00C354CA" w:rsidRPr="00406DBE">
        <w:rPr>
          <w:rFonts w:ascii="Arial" w:hAnsi="Arial" w:cs="Arial"/>
          <w:sz w:val="22"/>
          <w:szCs w:val="22"/>
        </w:rPr>
        <w:t xml:space="preserve"> are not subject to this </w:t>
      </w:r>
      <w:r w:rsidR="00451DC9">
        <w:rPr>
          <w:rFonts w:ascii="Arial" w:hAnsi="Arial" w:cs="Arial"/>
          <w:sz w:val="22"/>
          <w:szCs w:val="22"/>
        </w:rPr>
        <w:t>s</w:t>
      </w:r>
      <w:r w:rsidR="00451DC9" w:rsidRPr="00406DBE">
        <w:rPr>
          <w:rFonts w:ascii="Arial" w:hAnsi="Arial" w:cs="Arial"/>
          <w:sz w:val="22"/>
          <w:szCs w:val="22"/>
        </w:rPr>
        <w:t>tandard</w:t>
      </w:r>
      <w:r w:rsidR="00C354CA" w:rsidRPr="00406DBE">
        <w:rPr>
          <w:rFonts w:ascii="Arial" w:hAnsi="Arial" w:cs="Arial"/>
          <w:sz w:val="22"/>
          <w:szCs w:val="22"/>
        </w:rPr>
        <w:t xml:space="preserve">, </w:t>
      </w:r>
      <w:r w:rsidRPr="00406DBE">
        <w:rPr>
          <w:rFonts w:ascii="Arial" w:hAnsi="Arial" w:cs="Arial"/>
          <w:sz w:val="22"/>
          <w:szCs w:val="22"/>
        </w:rPr>
        <w:t xml:space="preserve">as </w:t>
      </w:r>
      <w:r w:rsidR="00C354CA" w:rsidRPr="00406DBE">
        <w:rPr>
          <w:rFonts w:ascii="Arial" w:hAnsi="Arial" w:cs="Arial"/>
          <w:sz w:val="22"/>
          <w:szCs w:val="22"/>
        </w:rPr>
        <w:t xml:space="preserve">they are less than </w:t>
      </w:r>
      <w:r w:rsidR="000960F2" w:rsidRPr="00406DBE">
        <w:rPr>
          <w:rFonts w:ascii="Arial" w:hAnsi="Arial" w:cs="Arial"/>
          <w:sz w:val="22"/>
          <w:szCs w:val="22"/>
        </w:rPr>
        <w:t xml:space="preserve">1.6 MMBTU/hr </w:t>
      </w:r>
      <w:r w:rsidR="00C354CA" w:rsidRPr="00406DBE">
        <w:rPr>
          <w:rFonts w:ascii="Arial" w:hAnsi="Arial" w:cs="Arial"/>
          <w:sz w:val="22"/>
          <w:szCs w:val="22"/>
        </w:rPr>
        <w:t xml:space="preserve">and have a capacity of less than </w:t>
      </w:r>
      <w:r w:rsidR="000960F2" w:rsidRPr="00406DBE">
        <w:rPr>
          <w:rFonts w:ascii="Arial" w:hAnsi="Arial" w:cs="Arial"/>
          <w:sz w:val="22"/>
          <w:szCs w:val="22"/>
        </w:rPr>
        <w:t>120 gallons</w:t>
      </w:r>
      <w:r w:rsidR="00C354CA" w:rsidRPr="00406DBE">
        <w:rPr>
          <w:rFonts w:ascii="Arial" w:hAnsi="Arial" w:cs="Arial"/>
          <w:sz w:val="22"/>
          <w:szCs w:val="22"/>
        </w:rPr>
        <w:t>.</w:t>
      </w:r>
    </w:p>
    <w:p w14:paraId="1C863B93" w14:textId="77777777" w:rsidR="005A0083" w:rsidRPr="007F179B" w:rsidRDefault="005A0083" w:rsidP="005A0083">
      <w:pPr>
        <w:jc w:val="both"/>
        <w:rPr>
          <w:rFonts w:ascii="Arial" w:hAnsi="Arial" w:cs="Arial"/>
          <w:sz w:val="22"/>
          <w:szCs w:val="22"/>
        </w:rPr>
      </w:pPr>
    </w:p>
    <w:p w14:paraId="2FD8B30B" w14:textId="2C33F4E4" w:rsidR="005A0083" w:rsidRPr="00C218DF" w:rsidRDefault="000960F2" w:rsidP="005A0083">
      <w:pPr>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or those with a control device do not have potential pre-control </w:t>
      </w:r>
      <w:r w:rsidRPr="00C218DF">
        <w:rPr>
          <w:rFonts w:ascii="Arial" w:hAnsi="Arial" w:cs="Arial"/>
          <w:sz w:val="22"/>
          <w:szCs w:val="22"/>
        </w:rPr>
        <w:t>emissions over the major source thresholds.</w:t>
      </w:r>
    </w:p>
    <w:p w14:paraId="604695B5" w14:textId="77777777" w:rsidR="000960F2" w:rsidRPr="00C218DF" w:rsidRDefault="000960F2" w:rsidP="005A0083">
      <w:pPr>
        <w:jc w:val="both"/>
        <w:rPr>
          <w:rFonts w:ascii="Arial" w:hAnsi="Arial" w:cs="Arial"/>
          <w:sz w:val="22"/>
          <w:szCs w:val="22"/>
        </w:rPr>
      </w:pPr>
    </w:p>
    <w:p w14:paraId="35D6F4EF" w14:textId="77777777" w:rsidR="000F73C3" w:rsidRDefault="000F73C3" w:rsidP="000F73C3">
      <w:pPr>
        <w:jc w:val="both"/>
        <w:rPr>
          <w:rFonts w:ascii="Arial" w:hAnsi="Arial" w:cs="Arial"/>
          <w:sz w:val="22"/>
          <w:szCs w:val="22"/>
        </w:rPr>
      </w:pPr>
      <w:r w:rsidRPr="00C218DF">
        <w:rPr>
          <w:rFonts w:ascii="Arial" w:hAnsi="Arial" w:cs="Arial"/>
          <w:sz w:val="22"/>
          <w:szCs w:val="22"/>
        </w:rPr>
        <w:t xml:space="preserve">The </w:t>
      </w:r>
      <w:r w:rsidRPr="00781399">
        <w:rPr>
          <w:rFonts w:ascii="Arial" w:hAnsi="Arial" w:cs="Arial"/>
          <w:sz w:val="22"/>
          <w:szCs w:val="22"/>
        </w:rPr>
        <w:t>monitoring conditions contained in the ROP are necessary to demonstrate compliance with all applicable requirements and are consistent with the "Procedure for Evaluating Periodic Monitoring Submittals."</w:t>
      </w:r>
    </w:p>
    <w:p w14:paraId="5ADC375C" w14:textId="77777777" w:rsidR="000F73C3" w:rsidRPr="004E13FD" w:rsidRDefault="000F73C3" w:rsidP="000F73C3">
      <w:pPr>
        <w:jc w:val="both"/>
        <w:rPr>
          <w:rFonts w:ascii="Arial" w:hAnsi="Arial" w:cs="Arial"/>
          <w:sz w:val="22"/>
          <w:szCs w:val="22"/>
        </w:rPr>
      </w:pPr>
    </w:p>
    <w:p w14:paraId="015AB4F9" w14:textId="2BAFFBE1" w:rsidR="00232036"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95EB1BF" w14:textId="60D5990B" w:rsidR="00A3536C" w:rsidRDefault="00A3536C" w:rsidP="000F73C3">
      <w:pPr>
        <w:jc w:val="both"/>
        <w:rPr>
          <w:rFonts w:ascii="Arial" w:hAnsi="Arial" w:cs="Arial"/>
          <w:sz w:val="22"/>
          <w:szCs w:val="22"/>
        </w:rPr>
      </w:pPr>
    </w:p>
    <w:p w14:paraId="78709657" w14:textId="0D259ECA" w:rsidR="00A3536C" w:rsidRPr="00A3536C" w:rsidRDefault="00A3536C" w:rsidP="00A3536C">
      <w:pPr>
        <w:jc w:val="both"/>
        <w:rPr>
          <w:rFonts w:ascii="Arial" w:hAnsi="Arial" w:cs="Arial"/>
          <w:sz w:val="22"/>
          <w:szCs w:val="22"/>
        </w:rPr>
      </w:pPr>
      <w:r w:rsidRPr="00A3536C">
        <w:rPr>
          <w:rFonts w:ascii="Arial" w:hAnsi="Arial" w:cs="Arial"/>
          <w:sz w:val="22"/>
          <w:szCs w:val="22"/>
        </w:rPr>
        <w:t xml:space="preserve">The Source-wide Permit </w:t>
      </w:r>
      <w:r w:rsidR="00451DC9">
        <w:rPr>
          <w:rFonts w:ascii="Arial" w:hAnsi="Arial" w:cs="Arial"/>
          <w:sz w:val="22"/>
          <w:szCs w:val="22"/>
        </w:rPr>
        <w:t>t</w:t>
      </w:r>
      <w:r w:rsidR="00451DC9" w:rsidRPr="00A3536C">
        <w:rPr>
          <w:rFonts w:ascii="Arial" w:hAnsi="Arial" w:cs="Arial"/>
          <w:sz w:val="22"/>
          <w:szCs w:val="22"/>
        </w:rPr>
        <w:t xml:space="preserve">o </w:t>
      </w:r>
      <w:r w:rsidRPr="00A3536C">
        <w:rPr>
          <w:rFonts w:ascii="Arial" w:hAnsi="Arial" w:cs="Arial"/>
          <w:sz w:val="22"/>
          <w:szCs w:val="22"/>
        </w:rPr>
        <w:t xml:space="preserve">Install section on the cover page of the permit was removed since there </w:t>
      </w:r>
      <w:r w:rsidR="00C001D7">
        <w:rPr>
          <w:rFonts w:ascii="Arial" w:hAnsi="Arial" w:cs="Arial"/>
          <w:sz w:val="22"/>
          <w:szCs w:val="22"/>
        </w:rPr>
        <w:t xml:space="preserve">has never been any </w:t>
      </w:r>
      <w:r w:rsidRPr="00A3536C">
        <w:rPr>
          <w:rFonts w:ascii="Arial" w:hAnsi="Arial" w:cs="Arial"/>
          <w:sz w:val="22"/>
          <w:szCs w:val="22"/>
        </w:rPr>
        <w:t>PTIs for this facility.</w:t>
      </w:r>
    </w:p>
    <w:p w14:paraId="60551586" w14:textId="6B5AA82B" w:rsidR="000F73C3" w:rsidRDefault="00B61D33" w:rsidP="000F73C3">
      <w:pPr>
        <w:jc w:val="both"/>
        <w:rPr>
          <w:rFonts w:ascii="Arial" w:hAnsi="Arial" w:cs="Arial"/>
          <w:sz w:val="22"/>
          <w:szCs w:val="22"/>
        </w:rPr>
      </w:pPr>
      <w:r>
        <w:rPr>
          <w:rFonts w:ascii="Arial" w:hAnsi="Arial" w:cs="Arial"/>
          <w:sz w:val="22"/>
          <w:szCs w:val="22"/>
        </w:rPr>
        <w:br w:type="page"/>
      </w:r>
    </w:p>
    <w:p w14:paraId="3B2790D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7ED70A8" w14:textId="77777777" w:rsidR="000F73C3" w:rsidRPr="00290754" w:rsidRDefault="000F73C3" w:rsidP="000F73C3">
      <w:pPr>
        <w:jc w:val="both"/>
        <w:rPr>
          <w:rFonts w:ascii="Arial" w:hAnsi="Arial" w:cs="Arial"/>
          <w:sz w:val="22"/>
          <w:szCs w:val="22"/>
        </w:rPr>
      </w:pPr>
    </w:p>
    <w:p w14:paraId="6B07DF5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5417D37" w14:textId="77777777" w:rsidR="002B11E3" w:rsidRPr="00BC4F1E" w:rsidRDefault="002B11E3" w:rsidP="000F73C3">
      <w:pPr>
        <w:jc w:val="both"/>
        <w:rPr>
          <w:rFonts w:ascii="Arial" w:hAnsi="Arial" w:cs="Arial"/>
          <w:sz w:val="22"/>
          <w:szCs w:val="22"/>
        </w:rPr>
      </w:pPr>
    </w:p>
    <w:p w14:paraId="3C6D5942" w14:textId="7E84BF58"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052ED">
        <w:rPr>
          <w:rFonts w:ascii="Arial" w:hAnsi="Arial" w:cs="Arial"/>
          <w:bCs/>
          <w:noProof/>
          <w:sz w:val="22"/>
        </w:rPr>
        <w:t>MI-ROP-N5578-2015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A060E3F"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8A564A4"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55D557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10251FF" w14:textId="77777777" w:rsidTr="00443561">
        <w:tc>
          <w:tcPr>
            <w:tcW w:w="2565" w:type="dxa"/>
            <w:tcBorders>
              <w:left w:val="double" w:sz="4" w:space="0" w:color="auto"/>
              <w:bottom w:val="double" w:sz="6" w:space="0" w:color="auto"/>
            </w:tcBorders>
          </w:tcPr>
          <w:p w14:paraId="08334026" w14:textId="7E3DF79C" w:rsidR="000F73C3" w:rsidRPr="00D90DCB" w:rsidRDefault="000F73C3" w:rsidP="00F478F0">
            <w:pPr>
              <w:rPr>
                <w:rFonts w:ascii="Arial" w:hAnsi="Arial" w:cs="Arial"/>
                <w:sz w:val="22"/>
                <w:szCs w:val="22"/>
              </w:rPr>
            </w:pPr>
            <w:r w:rsidRPr="00D90DCB">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D90DCB">
              <w:rPr>
                <w:rFonts w:ascii="Arial" w:hAnsi="Arial" w:cs="Arial"/>
                <w:sz w:val="22"/>
                <w:szCs w:val="22"/>
              </w:rPr>
              <w:instrText xml:space="preserve"> FORMTEXT </w:instrText>
            </w:r>
            <w:r w:rsidRPr="00D90DCB">
              <w:rPr>
                <w:rFonts w:ascii="Arial" w:hAnsi="Arial" w:cs="Arial"/>
                <w:sz w:val="22"/>
                <w:szCs w:val="22"/>
              </w:rPr>
            </w:r>
            <w:r w:rsidRPr="00D90DCB">
              <w:rPr>
                <w:rFonts w:ascii="Arial" w:hAnsi="Arial" w:cs="Arial"/>
                <w:sz w:val="22"/>
                <w:szCs w:val="22"/>
              </w:rPr>
              <w:fldChar w:fldCharType="separate"/>
            </w:r>
            <w:r w:rsidR="003F2E70" w:rsidRPr="00D90DCB">
              <w:rPr>
                <w:rFonts w:ascii="Arial" w:hAnsi="Arial" w:cs="Arial"/>
                <w:noProof/>
                <w:sz w:val="22"/>
                <w:szCs w:val="22"/>
              </w:rPr>
              <w:t>NA</w:t>
            </w:r>
            <w:r w:rsidRPr="00D90DCB">
              <w:rPr>
                <w:rFonts w:ascii="Arial" w:hAnsi="Arial" w:cs="Arial"/>
                <w:sz w:val="22"/>
                <w:szCs w:val="22"/>
              </w:rPr>
              <w:fldChar w:fldCharType="end"/>
            </w:r>
          </w:p>
        </w:tc>
        <w:tc>
          <w:tcPr>
            <w:tcW w:w="2565" w:type="dxa"/>
            <w:tcBorders>
              <w:bottom w:val="double" w:sz="6" w:space="0" w:color="auto"/>
            </w:tcBorders>
          </w:tcPr>
          <w:p w14:paraId="3130B295" w14:textId="77777777" w:rsidR="000F73C3" w:rsidRPr="00D90DCB" w:rsidRDefault="000F73C3" w:rsidP="00F478F0">
            <w:pPr>
              <w:rPr>
                <w:rFonts w:ascii="Arial" w:hAnsi="Arial" w:cs="Arial"/>
                <w:sz w:val="22"/>
                <w:szCs w:val="22"/>
              </w:rPr>
            </w:pPr>
            <w:r w:rsidRPr="00D90DCB">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D90DCB">
              <w:rPr>
                <w:rFonts w:ascii="Arial" w:hAnsi="Arial" w:cs="Arial"/>
                <w:sz w:val="22"/>
                <w:szCs w:val="22"/>
              </w:rPr>
              <w:instrText xml:space="preserve"> FORMTEXT </w:instrText>
            </w:r>
            <w:r w:rsidRPr="00D90DCB">
              <w:rPr>
                <w:rFonts w:ascii="Arial" w:hAnsi="Arial" w:cs="Arial"/>
                <w:sz w:val="22"/>
                <w:szCs w:val="22"/>
              </w:rPr>
            </w:r>
            <w:r w:rsidRPr="00D90DCB">
              <w:rPr>
                <w:rFonts w:ascii="Arial" w:hAnsi="Arial" w:cs="Arial"/>
                <w:sz w:val="22"/>
                <w:szCs w:val="22"/>
              </w:rPr>
              <w:fldChar w:fldCharType="separate"/>
            </w:r>
            <w:r w:rsidRPr="00D90DCB">
              <w:rPr>
                <w:rFonts w:ascii="Arial" w:hAnsi="Arial" w:cs="Arial"/>
                <w:noProof/>
                <w:sz w:val="22"/>
                <w:szCs w:val="22"/>
              </w:rPr>
              <w:t> </w:t>
            </w:r>
            <w:r w:rsidRPr="00D90DCB">
              <w:rPr>
                <w:rFonts w:ascii="Arial" w:hAnsi="Arial" w:cs="Arial"/>
                <w:noProof/>
                <w:sz w:val="22"/>
                <w:szCs w:val="22"/>
              </w:rPr>
              <w:t> </w:t>
            </w:r>
            <w:r w:rsidRPr="00D90DCB">
              <w:rPr>
                <w:rFonts w:ascii="Arial" w:hAnsi="Arial" w:cs="Arial"/>
                <w:noProof/>
                <w:sz w:val="22"/>
                <w:szCs w:val="22"/>
              </w:rPr>
              <w:t> </w:t>
            </w:r>
            <w:r w:rsidRPr="00D90DCB">
              <w:rPr>
                <w:rFonts w:ascii="Arial" w:hAnsi="Arial" w:cs="Arial"/>
                <w:noProof/>
                <w:sz w:val="22"/>
                <w:szCs w:val="22"/>
              </w:rPr>
              <w:t> </w:t>
            </w:r>
            <w:r w:rsidRPr="00D90DCB">
              <w:rPr>
                <w:rFonts w:ascii="Arial" w:hAnsi="Arial" w:cs="Arial"/>
                <w:noProof/>
                <w:sz w:val="22"/>
                <w:szCs w:val="22"/>
              </w:rPr>
              <w:t> </w:t>
            </w:r>
            <w:r w:rsidRPr="00D90DCB">
              <w:rPr>
                <w:rFonts w:ascii="Arial" w:hAnsi="Arial" w:cs="Arial"/>
                <w:sz w:val="22"/>
                <w:szCs w:val="22"/>
              </w:rPr>
              <w:fldChar w:fldCharType="end"/>
            </w:r>
          </w:p>
        </w:tc>
        <w:tc>
          <w:tcPr>
            <w:tcW w:w="2565" w:type="dxa"/>
            <w:tcBorders>
              <w:bottom w:val="double" w:sz="6" w:space="0" w:color="auto"/>
            </w:tcBorders>
          </w:tcPr>
          <w:p w14:paraId="343FC5E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6" w:space="0" w:color="auto"/>
              <w:right w:val="double" w:sz="4" w:space="0" w:color="auto"/>
            </w:tcBorders>
          </w:tcPr>
          <w:p w14:paraId="0D96E60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1108A7B" w14:textId="77777777" w:rsidR="000F73C3" w:rsidRDefault="000F73C3" w:rsidP="000F73C3">
      <w:pPr>
        <w:rPr>
          <w:rFonts w:ascii="Arial" w:hAnsi="Arial" w:cs="Arial"/>
          <w:sz w:val="22"/>
          <w:szCs w:val="22"/>
        </w:rPr>
      </w:pPr>
    </w:p>
    <w:p w14:paraId="729D3CA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52D3781" w14:textId="77777777" w:rsidR="000F73C3" w:rsidRPr="00DA122E" w:rsidRDefault="000F73C3" w:rsidP="000F73C3">
      <w:pPr>
        <w:rPr>
          <w:rFonts w:ascii="Arial" w:hAnsi="Arial" w:cs="Arial"/>
          <w:sz w:val="22"/>
          <w:szCs w:val="22"/>
        </w:rPr>
      </w:pPr>
    </w:p>
    <w:p w14:paraId="4B586198" w14:textId="4D20388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8B456B5" w14:textId="77777777" w:rsidR="000F73C3" w:rsidRPr="00420850" w:rsidRDefault="000F73C3" w:rsidP="000F73C3">
      <w:pPr>
        <w:rPr>
          <w:rFonts w:ascii="Arial" w:hAnsi="Arial" w:cs="Arial"/>
          <w:sz w:val="22"/>
          <w:szCs w:val="22"/>
        </w:rPr>
      </w:pPr>
    </w:p>
    <w:p w14:paraId="596F1AF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66A854C" w14:textId="77777777" w:rsidR="000F73C3" w:rsidRPr="00D122B6" w:rsidRDefault="000F73C3" w:rsidP="000F73C3">
      <w:pPr>
        <w:rPr>
          <w:rFonts w:ascii="Arial" w:hAnsi="Arial" w:cs="Arial"/>
          <w:sz w:val="22"/>
          <w:szCs w:val="22"/>
        </w:rPr>
      </w:pPr>
    </w:p>
    <w:p w14:paraId="0F8868F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931FE8A" w14:textId="77777777" w:rsidR="003E1E26" w:rsidRPr="00D122B6" w:rsidRDefault="003E1E26" w:rsidP="000F73C3">
      <w:pPr>
        <w:rPr>
          <w:rFonts w:ascii="Arial" w:hAnsi="Arial" w:cs="Arial"/>
          <w:sz w:val="22"/>
          <w:szCs w:val="22"/>
        </w:rPr>
      </w:pPr>
    </w:p>
    <w:p w14:paraId="7E7D7AD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EDE368A" w14:textId="77777777" w:rsidR="000F73C3" w:rsidRPr="00290754" w:rsidRDefault="000F73C3" w:rsidP="000F73C3">
      <w:pPr>
        <w:rPr>
          <w:rFonts w:ascii="Arial" w:hAnsi="Arial" w:cs="Arial"/>
          <w:sz w:val="22"/>
          <w:szCs w:val="22"/>
        </w:rPr>
      </w:pPr>
    </w:p>
    <w:p w14:paraId="131CE60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9FF7703" w14:textId="4DAF1484" w:rsidR="00DE6E0D" w:rsidRPr="00B61D33" w:rsidRDefault="00DE6E0D" w:rsidP="00484ED8">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90"/>
        <w:gridCol w:w="2070"/>
        <w:gridCol w:w="2160"/>
      </w:tblGrid>
      <w:tr w:rsidR="000F73C3" w:rsidRPr="00290754" w14:paraId="37DBDDEE" w14:textId="77777777" w:rsidTr="00B61D33">
        <w:trPr>
          <w:tblHeader/>
        </w:trPr>
        <w:tc>
          <w:tcPr>
            <w:tcW w:w="2250" w:type="dxa"/>
            <w:tcBorders>
              <w:top w:val="double" w:sz="6" w:space="0" w:color="auto"/>
              <w:bottom w:val="double" w:sz="6" w:space="0" w:color="auto"/>
              <w:right w:val="single" w:sz="6" w:space="0" w:color="auto"/>
            </w:tcBorders>
            <w:shd w:val="pct10" w:color="auto" w:fill="auto"/>
          </w:tcPr>
          <w:p w14:paraId="3885830F" w14:textId="77777777" w:rsidR="000F73C3" w:rsidRPr="00290754" w:rsidRDefault="0055244E" w:rsidP="00F478F0">
            <w:pPr>
              <w:jc w:val="center"/>
              <w:rPr>
                <w:rFonts w:ascii="Arial" w:hAnsi="Arial" w:cs="Arial"/>
                <w:b/>
                <w:sz w:val="22"/>
                <w:szCs w:val="22"/>
              </w:rPr>
            </w:pPr>
            <w:bookmarkStart w:id="38" w:name="_Hlk24968309"/>
            <w:r>
              <w:rPr>
                <w:rFonts w:ascii="Arial" w:hAnsi="Arial" w:cs="Arial"/>
                <w:b/>
                <w:sz w:val="22"/>
                <w:szCs w:val="22"/>
              </w:rPr>
              <w:t xml:space="preserve">PTI </w:t>
            </w:r>
            <w:r w:rsidR="000F73C3" w:rsidRPr="00290754">
              <w:rPr>
                <w:rFonts w:ascii="Arial" w:hAnsi="Arial" w:cs="Arial"/>
                <w:b/>
                <w:sz w:val="22"/>
                <w:szCs w:val="22"/>
              </w:rPr>
              <w:t>Exempt</w:t>
            </w:r>
          </w:p>
          <w:p w14:paraId="7501AF8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5CB819D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DC4761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14F25B0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09A976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35AFE47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484ED8" w:rsidRPr="00290754" w14:paraId="5C967EDF" w14:textId="77777777" w:rsidTr="00B61D33">
        <w:tc>
          <w:tcPr>
            <w:tcW w:w="2250" w:type="dxa"/>
          </w:tcPr>
          <w:p w14:paraId="08DDB840" w14:textId="5242EBA3" w:rsidR="00484ED8" w:rsidRPr="00B61D33" w:rsidRDefault="00484ED8" w:rsidP="00484ED8">
            <w:pPr>
              <w:rPr>
                <w:rFonts w:ascii="Arial" w:hAnsi="Arial" w:cs="Arial"/>
                <w:sz w:val="22"/>
                <w:szCs w:val="22"/>
              </w:rPr>
            </w:pPr>
            <w:r w:rsidRPr="00B61D33">
              <w:rPr>
                <w:rFonts w:ascii="Arial" w:hAnsi="Arial" w:cs="Arial"/>
                <w:sz w:val="22"/>
                <w:szCs w:val="22"/>
              </w:rPr>
              <w:t>EUWFHEATER</w:t>
            </w:r>
          </w:p>
        </w:tc>
        <w:tc>
          <w:tcPr>
            <w:tcW w:w="3690" w:type="dxa"/>
          </w:tcPr>
          <w:p w14:paraId="3CF218FC" w14:textId="53DC90DE" w:rsidR="00484ED8" w:rsidRPr="00B61D33" w:rsidRDefault="00484ED8" w:rsidP="00484ED8">
            <w:pPr>
              <w:rPr>
                <w:rFonts w:ascii="Arial" w:hAnsi="Arial" w:cs="Arial"/>
                <w:sz w:val="22"/>
                <w:szCs w:val="22"/>
              </w:rPr>
            </w:pPr>
            <w:r w:rsidRPr="00B61D33">
              <w:rPr>
                <w:rFonts w:ascii="Arial" w:hAnsi="Arial" w:cs="Arial"/>
                <w:sz w:val="22"/>
                <w:szCs w:val="22"/>
              </w:rPr>
              <w:t>0.042 MMBtu/hr Water Heater</w:t>
            </w:r>
          </w:p>
        </w:tc>
        <w:tc>
          <w:tcPr>
            <w:tcW w:w="2070" w:type="dxa"/>
          </w:tcPr>
          <w:p w14:paraId="2EB55C0E" w14:textId="7455661C" w:rsidR="00484ED8" w:rsidRPr="00B61D33" w:rsidRDefault="00484ED8" w:rsidP="00484ED8">
            <w:pPr>
              <w:jc w:val="center"/>
              <w:rPr>
                <w:rFonts w:ascii="Arial" w:hAnsi="Arial" w:cs="Arial"/>
                <w:sz w:val="22"/>
                <w:szCs w:val="22"/>
              </w:rPr>
            </w:pPr>
            <w:r w:rsidRPr="00B61D33">
              <w:rPr>
                <w:rFonts w:ascii="Arial" w:hAnsi="Arial" w:cs="Arial"/>
                <w:sz w:val="22"/>
                <w:szCs w:val="22"/>
              </w:rPr>
              <w:t>R 336.1212(4)(c)</w:t>
            </w:r>
          </w:p>
        </w:tc>
        <w:tc>
          <w:tcPr>
            <w:tcW w:w="2160" w:type="dxa"/>
          </w:tcPr>
          <w:p w14:paraId="7E995D20" w14:textId="27E99309" w:rsidR="00484ED8" w:rsidRPr="00B61D33" w:rsidRDefault="00484ED8" w:rsidP="00484ED8">
            <w:pPr>
              <w:jc w:val="center"/>
              <w:rPr>
                <w:rFonts w:ascii="Arial" w:hAnsi="Arial" w:cs="Arial"/>
                <w:sz w:val="22"/>
                <w:szCs w:val="22"/>
              </w:rPr>
            </w:pPr>
            <w:r w:rsidRPr="00B61D33">
              <w:rPr>
                <w:rFonts w:ascii="Arial" w:hAnsi="Arial" w:cs="Arial"/>
                <w:sz w:val="22"/>
                <w:szCs w:val="22"/>
              </w:rPr>
              <w:t>R 336.1282</w:t>
            </w:r>
            <w:r w:rsidR="00A61B6A" w:rsidRPr="00B61D33">
              <w:rPr>
                <w:rFonts w:ascii="Arial" w:hAnsi="Arial" w:cs="Arial"/>
                <w:sz w:val="22"/>
                <w:szCs w:val="22"/>
              </w:rPr>
              <w:t>(2)</w:t>
            </w:r>
            <w:r w:rsidRPr="00B61D33">
              <w:rPr>
                <w:rFonts w:ascii="Arial" w:hAnsi="Arial" w:cs="Arial"/>
                <w:sz w:val="22"/>
                <w:szCs w:val="22"/>
              </w:rPr>
              <w:t>(b)(i)</w:t>
            </w:r>
          </w:p>
        </w:tc>
      </w:tr>
      <w:tr w:rsidR="00484ED8" w:rsidRPr="00290754" w14:paraId="565E886C" w14:textId="77777777" w:rsidTr="00B61D33">
        <w:tc>
          <w:tcPr>
            <w:tcW w:w="2250" w:type="dxa"/>
          </w:tcPr>
          <w:p w14:paraId="148E20BC" w14:textId="58B2FFA9" w:rsidR="00484ED8" w:rsidRPr="00B61D33" w:rsidRDefault="00484ED8" w:rsidP="00484ED8">
            <w:pPr>
              <w:rPr>
                <w:rFonts w:ascii="Arial" w:hAnsi="Arial" w:cs="Arial"/>
                <w:sz w:val="22"/>
                <w:szCs w:val="22"/>
              </w:rPr>
            </w:pPr>
            <w:r w:rsidRPr="00B61D33">
              <w:rPr>
                <w:rFonts w:ascii="Arial" w:hAnsi="Arial" w:cs="Arial"/>
                <w:sz w:val="22"/>
                <w:szCs w:val="22"/>
              </w:rPr>
              <w:t>EUWFHEATER1</w:t>
            </w:r>
          </w:p>
        </w:tc>
        <w:tc>
          <w:tcPr>
            <w:tcW w:w="3690" w:type="dxa"/>
          </w:tcPr>
          <w:p w14:paraId="2B8A791B" w14:textId="2F32D6AD" w:rsidR="00484ED8" w:rsidRPr="00B61D33" w:rsidRDefault="00484ED8" w:rsidP="00484ED8">
            <w:pPr>
              <w:rPr>
                <w:rFonts w:ascii="Arial" w:hAnsi="Arial" w:cs="Arial"/>
                <w:sz w:val="22"/>
                <w:szCs w:val="22"/>
              </w:rPr>
            </w:pPr>
            <w:r w:rsidRPr="00B61D33">
              <w:rPr>
                <w:rFonts w:ascii="Arial" w:hAnsi="Arial" w:cs="Arial"/>
                <w:sz w:val="22"/>
                <w:szCs w:val="22"/>
              </w:rPr>
              <w:t>0.004 MMBtu/hr Natural Gas-fired Chromatograph Sample Line Heater</w:t>
            </w:r>
          </w:p>
        </w:tc>
        <w:tc>
          <w:tcPr>
            <w:tcW w:w="2070" w:type="dxa"/>
          </w:tcPr>
          <w:p w14:paraId="7A54CC1C" w14:textId="78B77A8F" w:rsidR="00484ED8" w:rsidRPr="00B61D33" w:rsidRDefault="00484ED8" w:rsidP="00484ED8">
            <w:pPr>
              <w:jc w:val="center"/>
              <w:rPr>
                <w:rFonts w:ascii="Arial" w:hAnsi="Arial" w:cs="Arial"/>
                <w:sz w:val="22"/>
                <w:szCs w:val="22"/>
              </w:rPr>
            </w:pPr>
            <w:r w:rsidRPr="00B61D33">
              <w:rPr>
                <w:rFonts w:ascii="Arial" w:hAnsi="Arial" w:cs="Arial"/>
                <w:sz w:val="22"/>
                <w:szCs w:val="22"/>
              </w:rPr>
              <w:t>R 336.1212(4)(c)</w:t>
            </w:r>
          </w:p>
        </w:tc>
        <w:tc>
          <w:tcPr>
            <w:tcW w:w="2160" w:type="dxa"/>
          </w:tcPr>
          <w:p w14:paraId="22273D11" w14:textId="15DE331E" w:rsidR="00484ED8" w:rsidRPr="00B61D33" w:rsidRDefault="00484ED8" w:rsidP="00484ED8">
            <w:pPr>
              <w:jc w:val="center"/>
              <w:rPr>
                <w:rFonts w:ascii="Arial" w:hAnsi="Arial" w:cs="Arial"/>
                <w:sz w:val="22"/>
                <w:szCs w:val="22"/>
              </w:rPr>
            </w:pPr>
            <w:r w:rsidRPr="00B61D33">
              <w:rPr>
                <w:rFonts w:ascii="Arial" w:hAnsi="Arial" w:cs="Arial"/>
                <w:sz w:val="22"/>
                <w:szCs w:val="22"/>
              </w:rPr>
              <w:t>R 336.1282</w:t>
            </w:r>
            <w:r w:rsidR="00A61B6A" w:rsidRPr="00B61D33">
              <w:rPr>
                <w:rFonts w:ascii="Arial" w:hAnsi="Arial" w:cs="Arial"/>
                <w:sz w:val="22"/>
                <w:szCs w:val="22"/>
              </w:rPr>
              <w:t>(2)</w:t>
            </w:r>
            <w:r w:rsidRPr="00B61D33">
              <w:rPr>
                <w:rFonts w:ascii="Arial" w:hAnsi="Arial" w:cs="Arial"/>
                <w:sz w:val="22"/>
                <w:szCs w:val="22"/>
              </w:rPr>
              <w:t>(b)(i)</w:t>
            </w:r>
          </w:p>
        </w:tc>
      </w:tr>
      <w:tr w:rsidR="00484ED8" w:rsidRPr="00290754" w14:paraId="197E4BF2" w14:textId="77777777" w:rsidTr="00B61D33">
        <w:tc>
          <w:tcPr>
            <w:tcW w:w="2250" w:type="dxa"/>
          </w:tcPr>
          <w:p w14:paraId="03A46982" w14:textId="6B321EFD" w:rsidR="00484ED8" w:rsidRPr="00B61D33" w:rsidRDefault="00484ED8" w:rsidP="00484ED8">
            <w:pPr>
              <w:rPr>
                <w:rFonts w:ascii="Arial" w:hAnsi="Arial" w:cs="Arial"/>
                <w:sz w:val="22"/>
                <w:szCs w:val="22"/>
              </w:rPr>
            </w:pPr>
            <w:r w:rsidRPr="00B61D33">
              <w:rPr>
                <w:rFonts w:ascii="Arial" w:hAnsi="Arial" w:cs="Arial"/>
                <w:sz w:val="22"/>
                <w:szCs w:val="22"/>
              </w:rPr>
              <w:t>EUWF010TK</w:t>
            </w:r>
          </w:p>
        </w:tc>
        <w:tc>
          <w:tcPr>
            <w:tcW w:w="3690" w:type="dxa"/>
          </w:tcPr>
          <w:p w14:paraId="557064A3" w14:textId="13ACC9AC" w:rsidR="00484ED8" w:rsidRPr="00B61D33" w:rsidRDefault="00484ED8" w:rsidP="00484ED8">
            <w:pPr>
              <w:rPr>
                <w:rFonts w:ascii="Arial" w:hAnsi="Arial" w:cs="Arial"/>
                <w:sz w:val="22"/>
                <w:szCs w:val="22"/>
              </w:rPr>
            </w:pPr>
            <w:r w:rsidRPr="00B61D33">
              <w:rPr>
                <w:rFonts w:ascii="Arial" w:hAnsi="Arial" w:cs="Arial"/>
                <w:sz w:val="22"/>
                <w:szCs w:val="22"/>
              </w:rPr>
              <w:t>900-gallon Glycol Storage Tank</w:t>
            </w:r>
          </w:p>
        </w:tc>
        <w:tc>
          <w:tcPr>
            <w:tcW w:w="2070" w:type="dxa"/>
          </w:tcPr>
          <w:p w14:paraId="53D194D5" w14:textId="2A91D9A0" w:rsidR="00484ED8" w:rsidRPr="00B61D33" w:rsidRDefault="00484ED8" w:rsidP="00484ED8">
            <w:pPr>
              <w:jc w:val="center"/>
              <w:rPr>
                <w:rFonts w:ascii="Arial" w:hAnsi="Arial" w:cs="Arial"/>
                <w:sz w:val="22"/>
                <w:szCs w:val="22"/>
              </w:rPr>
            </w:pPr>
            <w:r w:rsidRPr="00B61D33">
              <w:rPr>
                <w:rFonts w:ascii="Arial" w:hAnsi="Arial" w:cs="Arial"/>
                <w:sz w:val="22"/>
                <w:szCs w:val="22"/>
              </w:rPr>
              <w:t>R 336.1212(4)(d)</w:t>
            </w:r>
          </w:p>
        </w:tc>
        <w:tc>
          <w:tcPr>
            <w:tcW w:w="2160" w:type="dxa"/>
          </w:tcPr>
          <w:p w14:paraId="2A47A47E" w14:textId="753B80AD" w:rsidR="00484ED8" w:rsidRPr="00B61D33" w:rsidRDefault="00484ED8" w:rsidP="00484ED8">
            <w:pPr>
              <w:jc w:val="center"/>
              <w:rPr>
                <w:rFonts w:ascii="Arial" w:hAnsi="Arial" w:cs="Arial"/>
                <w:sz w:val="22"/>
                <w:szCs w:val="22"/>
              </w:rPr>
            </w:pPr>
            <w:r w:rsidRPr="00B61D33">
              <w:rPr>
                <w:rFonts w:ascii="Arial" w:hAnsi="Arial" w:cs="Arial"/>
                <w:sz w:val="22"/>
                <w:szCs w:val="22"/>
              </w:rPr>
              <w:t>R 336.1284(2)</w:t>
            </w:r>
            <w:r w:rsidR="00A61B6A" w:rsidRPr="00B61D33">
              <w:rPr>
                <w:rFonts w:ascii="Arial" w:hAnsi="Arial" w:cs="Arial"/>
                <w:sz w:val="22"/>
                <w:szCs w:val="22"/>
              </w:rPr>
              <w:t>(</w:t>
            </w:r>
            <w:r w:rsidR="003048B9" w:rsidRPr="00B61D33">
              <w:rPr>
                <w:rFonts w:ascii="Arial" w:hAnsi="Arial" w:cs="Arial"/>
                <w:sz w:val="22"/>
                <w:szCs w:val="22"/>
              </w:rPr>
              <w:t>i</w:t>
            </w:r>
            <w:r w:rsidRPr="00B61D33">
              <w:rPr>
                <w:rFonts w:ascii="Arial" w:hAnsi="Arial" w:cs="Arial"/>
                <w:sz w:val="22"/>
                <w:szCs w:val="22"/>
              </w:rPr>
              <w:t>)</w:t>
            </w:r>
          </w:p>
        </w:tc>
      </w:tr>
      <w:tr w:rsidR="00484ED8" w:rsidRPr="00290754" w14:paraId="57E906CE" w14:textId="77777777" w:rsidTr="00B61D33">
        <w:tc>
          <w:tcPr>
            <w:tcW w:w="2250" w:type="dxa"/>
          </w:tcPr>
          <w:p w14:paraId="1D34320C" w14:textId="4D9E8EFD" w:rsidR="00484ED8" w:rsidRPr="00B61D33" w:rsidRDefault="00484ED8" w:rsidP="00484ED8">
            <w:pPr>
              <w:rPr>
                <w:rFonts w:ascii="Arial" w:hAnsi="Arial" w:cs="Arial"/>
                <w:sz w:val="22"/>
                <w:szCs w:val="22"/>
              </w:rPr>
            </w:pPr>
            <w:r w:rsidRPr="00B61D33">
              <w:rPr>
                <w:rFonts w:ascii="Arial" w:hAnsi="Arial" w:cs="Arial"/>
                <w:sz w:val="22"/>
                <w:szCs w:val="22"/>
              </w:rPr>
              <w:t>EUWF006</w:t>
            </w:r>
          </w:p>
        </w:tc>
        <w:tc>
          <w:tcPr>
            <w:tcW w:w="3690" w:type="dxa"/>
          </w:tcPr>
          <w:p w14:paraId="7670B37F" w14:textId="763F1F2C" w:rsidR="00484ED8" w:rsidRPr="00B61D33" w:rsidRDefault="00484ED8" w:rsidP="00484ED8">
            <w:pPr>
              <w:rPr>
                <w:rFonts w:ascii="Arial" w:hAnsi="Arial" w:cs="Arial"/>
                <w:sz w:val="22"/>
                <w:szCs w:val="22"/>
              </w:rPr>
            </w:pPr>
            <w:r w:rsidRPr="00B61D33">
              <w:rPr>
                <w:rFonts w:ascii="Arial" w:hAnsi="Arial" w:cs="Arial"/>
                <w:sz w:val="22"/>
                <w:szCs w:val="22"/>
              </w:rPr>
              <w:t>300-gallon Condensate/Brine Storage Tank</w:t>
            </w:r>
          </w:p>
        </w:tc>
        <w:tc>
          <w:tcPr>
            <w:tcW w:w="2070" w:type="dxa"/>
          </w:tcPr>
          <w:p w14:paraId="5CA317BB" w14:textId="36981C90" w:rsidR="00AF0B2E" w:rsidRPr="00B61D33" w:rsidRDefault="00AF0B2E" w:rsidP="00484ED8">
            <w:pPr>
              <w:jc w:val="center"/>
              <w:rPr>
                <w:rFonts w:ascii="Arial" w:hAnsi="Arial" w:cs="Arial"/>
                <w:sz w:val="22"/>
                <w:szCs w:val="22"/>
              </w:rPr>
            </w:pPr>
            <w:r w:rsidRPr="00B61D33">
              <w:rPr>
                <w:rFonts w:ascii="Arial" w:hAnsi="Arial" w:cs="Arial"/>
                <w:sz w:val="22"/>
                <w:szCs w:val="22"/>
              </w:rPr>
              <w:t>R 336.1212(4)(d)</w:t>
            </w:r>
          </w:p>
        </w:tc>
        <w:tc>
          <w:tcPr>
            <w:tcW w:w="2160" w:type="dxa"/>
          </w:tcPr>
          <w:p w14:paraId="77D23FDD" w14:textId="670DED86" w:rsidR="003F2E70" w:rsidRPr="00B61D33" w:rsidRDefault="003F2E70" w:rsidP="003F2E70">
            <w:pPr>
              <w:jc w:val="center"/>
              <w:rPr>
                <w:rFonts w:ascii="Arial" w:hAnsi="Arial" w:cs="Arial"/>
                <w:sz w:val="22"/>
                <w:szCs w:val="22"/>
              </w:rPr>
            </w:pPr>
            <w:r w:rsidRPr="00B61D33">
              <w:rPr>
                <w:rFonts w:ascii="Arial" w:hAnsi="Arial" w:cs="Arial"/>
                <w:sz w:val="22"/>
                <w:szCs w:val="22"/>
              </w:rPr>
              <w:t>R 336.1284(2)(e)</w:t>
            </w:r>
          </w:p>
        </w:tc>
      </w:tr>
      <w:tr w:rsidR="00484ED8" w:rsidRPr="00290754" w14:paraId="3EBE5ED3" w14:textId="77777777" w:rsidTr="00B61D33">
        <w:tc>
          <w:tcPr>
            <w:tcW w:w="2250" w:type="dxa"/>
          </w:tcPr>
          <w:p w14:paraId="21B7010D" w14:textId="55752882" w:rsidR="00484ED8" w:rsidRPr="00B61D33" w:rsidRDefault="00484ED8" w:rsidP="00484ED8">
            <w:pPr>
              <w:rPr>
                <w:rFonts w:ascii="Arial" w:hAnsi="Arial" w:cs="Arial"/>
                <w:sz w:val="22"/>
                <w:szCs w:val="22"/>
              </w:rPr>
            </w:pPr>
            <w:r w:rsidRPr="00B61D33">
              <w:rPr>
                <w:rFonts w:ascii="Arial" w:hAnsi="Arial" w:cs="Arial"/>
                <w:sz w:val="22"/>
                <w:szCs w:val="22"/>
              </w:rPr>
              <w:t>EUWF007TK</w:t>
            </w:r>
          </w:p>
        </w:tc>
        <w:tc>
          <w:tcPr>
            <w:tcW w:w="3690" w:type="dxa"/>
          </w:tcPr>
          <w:p w14:paraId="04B01F00" w14:textId="331B9966" w:rsidR="00484ED8" w:rsidRPr="00B61D33" w:rsidRDefault="00484ED8" w:rsidP="00484ED8">
            <w:pPr>
              <w:rPr>
                <w:rFonts w:ascii="Arial" w:hAnsi="Arial" w:cs="Arial"/>
                <w:sz w:val="22"/>
                <w:szCs w:val="22"/>
              </w:rPr>
            </w:pPr>
            <w:r w:rsidRPr="00B61D33">
              <w:rPr>
                <w:rFonts w:ascii="Arial" w:hAnsi="Arial" w:cs="Arial"/>
                <w:sz w:val="22"/>
                <w:szCs w:val="22"/>
              </w:rPr>
              <w:t>1,200-gallon Waste Oil Tank</w:t>
            </w:r>
          </w:p>
        </w:tc>
        <w:tc>
          <w:tcPr>
            <w:tcW w:w="2070" w:type="dxa"/>
          </w:tcPr>
          <w:p w14:paraId="73A1FD37" w14:textId="48056A05" w:rsidR="00484ED8" w:rsidRPr="00B61D33" w:rsidRDefault="00484ED8" w:rsidP="00484ED8">
            <w:pPr>
              <w:jc w:val="center"/>
              <w:rPr>
                <w:rFonts w:ascii="Arial" w:hAnsi="Arial" w:cs="Arial"/>
                <w:sz w:val="22"/>
                <w:szCs w:val="22"/>
              </w:rPr>
            </w:pPr>
            <w:r w:rsidRPr="00B61D33">
              <w:rPr>
                <w:rFonts w:ascii="Arial" w:hAnsi="Arial" w:cs="Arial"/>
                <w:sz w:val="22"/>
                <w:szCs w:val="22"/>
              </w:rPr>
              <w:t>R 336.1212(3)(e)</w:t>
            </w:r>
          </w:p>
        </w:tc>
        <w:tc>
          <w:tcPr>
            <w:tcW w:w="2160" w:type="dxa"/>
          </w:tcPr>
          <w:p w14:paraId="287C2C5B" w14:textId="15CD4804" w:rsidR="00484ED8" w:rsidRPr="00B61D33" w:rsidRDefault="00484ED8" w:rsidP="00484ED8">
            <w:pPr>
              <w:jc w:val="center"/>
              <w:rPr>
                <w:rFonts w:ascii="Arial" w:hAnsi="Arial" w:cs="Arial"/>
                <w:sz w:val="22"/>
                <w:szCs w:val="22"/>
              </w:rPr>
            </w:pPr>
            <w:r w:rsidRPr="00B61D33">
              <w:rPr>
                <w:rFonts w:ascii="Arial" w:hAnsi="Arial" w:cs="Arial"/>
                <w:sz w:val="22"/>
                <w:szCs w:val="22"/>
              </w:rPr>
              <w:t>R 336.1284(2)(c)</w:t>
            </w:r>
          </w:p>
        </w:tc>
      </w:tr>
      <w:tr w:rsidR="00484ED8" w:rsidRPr="00290754" w14:paraId="7BCBED7E" w14:textId="77777777" w:rsidTr="00B61D33">
        <w:tc>
          <w:tcPr>
            <w:tcW w:w="2250" w:type="dxa"/>
          </w:tcPr>
          <w:p w14:paraId="28488E3C" w14:textId="4E23CECD" w:rsidR="00484ED8" w:rsidRPr="00B61D33" w:rsidRDefault="00484ED8" w:rsidP="00484ED8">
            <w:pPr>
              <w:rPr>
                <w:rFonts w:ascii="Arial" w:hAnsi="Arial" w:cs="Arial"/>
                <w:sz w:val="22"/>
                <w:szCs w:val="22"/>
              </w:rPr>
            </w:pPr>
            <w:r w:rsidRPr="00B61D33">
              <w:rPr>
                <w:rFonts w:ascii="Arial" w:hAnsi="Arial" w:cs="Arial"/>
                <w:sz w:val="22"/>
                <w:szCs w:val="22"/>
              </w:rPr>
              <w:t>EUWF008TK</w:t>
            </w:r>
          </w:p>
        </w:tc>
        <w:tc>
          <w:tcPr>
            <w:tcW w:w="3690" w:type="dxa"/>
          </w:tcPr>
          <w:p w14:paraId="02855583" w14:textId="70356F6B" w:rsidR="00484ED8" w:rsidRPr="00B61D33" w:rsidRDefault="00484ED8" w:rsidP="00484ED8">
            <w:pPr>
              <w:rPr>
                <w:rFonts w:ascii="Arial" w:hAnsi="Arial" w:cs="Arial"/>
                <w:sz w:val="22"/>
                <w:szCs w:val="22"/>
              </w:rPr>
            </w:pPr>
            <w:r w:rsidRPr="00B61D33">
              <w:rPr>
                <w:rFonts w:ascii="Arial" w:hAnsi="Arial" w:cs="Arial"/>
                <w:sz w:val="22"/>
                <w:szCs w:val="22"/>
              </w:rPr>
              <w:t>360-gallon Maintenance Oil Tank</w:t>
            </w:r>
          </w:p>
        </w:tc>
        <w:tc>
          <w:tcPr>
            <w:tcW w:w="2070" w:type="dxa"/>
          </w:tcPr>
          <w:p w14:paraId="502E4187" w14:textId="1E0202E2" w:rsidR="00484ED8" w:rsidRPr="00B61D33" w:rsidRDefault="00484ED8" w:rsidP="00484ED8">
            <w:pPr>
              <w:jc w:val="center"/>
              <w:rPr>
                <w:rFonts w:ascii="Arial" w:hAnsi="Arial" w:cs="Arial"/>
                <w:sz w:val="22"/>
                <w:szCs w:val="22"/>
              </w:rPr>
            </w:pPr>
            <w:r w:rsidRPr="00B61D33">
              <w:rPr>
                <w:rFonts w:ascii="Arial" w:hAnsi="Arial" w:cs="Arial"/>
                <w:sz w:val="22"/>
                <w:szCs w:val="22"/>
              </w:rPr>
              <w:t>R 336.1212(3)(e)</w:t>
            </w:r>
          </w:p>
        </w:tc>
        <w:tc>
          <w:tcPr>
            <w:tcW w:w="2160" w:type="dxa"/>
          </w:tcPr>
          <w:p w14:paraId="1994C811" w14:textId="6D1A2483" w:rsidR="00484ED8" w:rsidRPr="00B61D33" w:rsidRDefault="00484ED8" w:rsidP="00484ED8">
            <w:pPr>
              <w:jc w:val="center"/>
              <w:rPr>
                <w:rFonts w:ascii="Arial" w:hAnsi="Arial" w:cs="Arial"/>
                <w:sz w:val="22"/>
                <w:szCs w:val="22"/>
              </w:rPr>
            </w:pPr>
            <w:r w:rsidRPr="00B61D33">
              <w:rPr>
                <w:rFonts w:ascii="Arial" w:hAnsi="Arial" w:cs="Arial"/>
                <w:sz w:val="22"/>
                <w:szCs w:val="22"/>
              </w:rPr>
              <w:t>R 336.1284(2)(c)</w:t>
            </w:r>
          </w:p>
        </w:tc>
      </w:tr>
      <w:tr w:rsidR="00484ED8" w:rsidRPr="00290754" w14:paraId="20EA7151" w14:textId="77777777" w:rsidTr="00B61D33">
        <w:tc>
          <w:tcPr>
            <w:tcW w:w="2250" w:type="dxa"/>
          </w:tcPr>
          <w:p w14:paraId="5962F940" w14:textId="203C9C1D" w:rsidR="00484ED8" w:rsidRPr="00B61D33" w:rsidRDefault="00484ED8" w:rsidP="00484ED8">
            <w:pPr>
              <w:rPr>
                <w:rFonts w:ascii="Arial" w:hAnsi="Arial" w:cs="Arial"/>
                <w:sz w:val="22"/>
                <w:szCs w:val="22"/>
              </w:rPr>
            </w:pPr>
            <w:r w:rsidRPr="00B61D33">
              <w:rPr>
                <w:rFonts w:ascii="Arial" w:hAnsi="Arial" w:cs="Arial"/>
                <w:sz w:val="22"/>
                <w:szCs w:val="22"/>
              </w:rPr>
              <w:t>EUWF009TK</w:t>
            </w:r>
          </w:p>
        </w:tc>
        <w:tc>
          <w:tcPr>
            <w:tcW w:w="3690" w:type="dxa"/>
          </w:tcPr>
          <w:p w14:paraId="4500FD77" w14:textId="6C922832" w:rsidR="00484ED8" w:rsidRPr="00B61D33" w:rsidRDefault="00484ED8" w:rsidP="00484ED8">
            <w:pPr>
              <w:rPr>
                <w:rFonts w:ascii="Arial" w:hAnsi="Arial" w:cs="Arial"/>
                <w:sz w:val="22"/>
                <w:szCs w:val="22"/>
              </w:rPr>
            </w:pPr>
            <w:r w:rsidRPr="00B61D33">
              <w:rPr>
                <w:rFonts w:ascii="Arial" w:hAnsi="Arial" w:cs="Arial"/>
                <w:sz w:val="22"/>
                <w:szCs w:val="22"/>
              </w:rPr>
              <w:t>Two (2) 3,000-gallon Lube Oil Tanks</w:t>
            </w:r>
          </w:p>
        </w:tc>
        <w:tc>
          <w:tcPr>
            <w:tcW w:w="2070" w:type="dxa"/>
          </w:tcPr>
          <w:p w14:paraId="5208A9AD" w14:textId="7A02FBE5" w:rsidR="00484ED8" w:rsidRPr="00B61D33" w:rsidRDefault="00484ED8" w:rsidP="00484ED8">
            <w:pPr>
              <w:jc w:val="center"/>
              <w:rPr>
                <w:rFonts w:ascii="Arial" w:hAnsi="Arial" w:cs="Arial"/>
                <w:sz w:val="22"/>
                <w:szCs w:val="22"/>
              </w:rPr>
            </w:pPr>
            <w:r w:rsidRPr="00B61D33">
              <w:rPr>
                <w:rFonts w:ascii="Arial" w:hAnsi="Arial" w:cs="Arial"/>
                <w:sz w:val="22"/>
                <w:szCs w:val="22"/>
              </w:rPr>
              <w:t>R 336.1212(3)(e)</w:t>
            </w:r>
          </w:p>
        </w:tc>
        <w:tc>
          <w:tcPr>
            <w:tcW w:w="2160" w:type="dxa"/>
          </w:tcPr>
          <w:p w14:paraId="31623DD2" w14:textId="462F120E" w:rsidR="00484ED8" w:rsidRPr="00B61D33" w:rsidRDefault="00484ED8" w:rsidP="00484ED8">
            <w:pPr>
              <w:jc w:val="center"/>
              <w:rPr>
                <w:rFonts w:ascii="Arial" w:hAnsi="Arial" w:cs="Arial"/>
                <w:sz w:val="22"/>
                <w:szCs w:val="22"/>
              </w:rPr>
            </w:pPr>
            <w:r w:rsidRPr="00B61D33">
              <w:rPr>
                <w:rFonts w:ascii="Arial" w:hAnsi="Arial" w:cs="Arial"/>
                <w:sz w:val="22"/>
                <w:szCs w:val="22"/>
              </w:rPr>
              <w:t>R 336.1284(2)(c)</w:t>
            </w:r>
          </w:p>
        </w:tc>
      </w:tr>
      <w:tr w:rsidR="00484ED8" w:rsidRPr="00290754" w14:paraId="0DF5F1D1" w14:textId="77777777" w:rsidTr="00B61D33">
        <w:tc>
          <w:tcPr>
            <w:tcW w:w="2250" w:type="dxa"/>
          </w:tcPr>
          <w:p w14:paraId="5D09E39A" w14:textId="72926D34" w:rsidR="00484ED8" w:rsidRPr="00B61D33" w:rsidRDefault="00484ED8" w:rsidP="00484ED8">
            <w:pPr>
              <w:rPr>
                <w:rFonts w:ascii="Arial" w:hAnsi="Arial" w:cs="Arial"/>
                <w:sz w:val="22"/>
                <w:szCs w:val="22"/>
              </w:rPr>
            </w:pPr>
            <w:r w:rsidRPr="00B61D33">
              <w:rPr>
                <w:rFonts w:ascii="Arial" w:hAnsi="Arial" w:cs="Arial"/>
                <w:sz w:val="22"/>
                <w:szCs w:val="22"/>
              </w:rPr>
              <w:t>EUWFPIPEMAINT</w:t>
            </w:r>
          </w:p>
        </w:tc>
        <w:tc>
          <w:tcPr>
            <w:tcW w:w="3690" w:type="dxa"/>
          </w:tcPr>
          <w:p w14:paraId="5F6D671B" w14:textId="69A9A477" w:rsidR="00484ED8" w:rsidRPr="00B61D33" w:rsidRDefault="00484ED8" w:rsidP="00484ED8">
            <w:pPr>
              <w:rPr>
                <w:rFonts w:ascii="Arial" w:hAnsi="Arial" w:cs="Arial"/>
                <w:sz w:val="22"/>
                <w:szCs w:val="22"/>
              </w:rPr>
            </w:pPr>
            <w:r w:rsidRPr="00B61D33">
              <w:rPr>
                <w:rFonts w:ascii="Arial" w:hAnsi="Arial" w:cs="Arial"/>
                <w:sz w:val="22"/>
                <w:szCs w:val="22"/>
              </w:rPr>
              <w:t>Routine and emergency venting of natural gas from transmission and distribution systems.</w:t>
            </w:r>
          </w:p>
        </w:tc>
        <w:tc>
          <w:tcPr>
            <w:tcW w:w="2070" w:type="dxa"/>
          </w:tcPr>
          <w:p w14:paraId="031960B0" w14:textId="196E166A" w:rsidR="00484ED8" w:rsidRPr="00B61D33" w:rsidRDefault="00484ED8" w:rsidP="00484ED8">
            <w:pPr>
              <w:jc w:val="center"/>
              <w:rPr>
                <w:rFonts w:ascii="Arial" w:hAnsi="Arial" w:cs="Arial"/>
                <w:sz w:val="22"/>
                <w:szCs w:val="22"/>
              </w:rPr>
            </w:pPr>
            <w:r w:rsidRPr="00B61D33">
              <w:rPr>
                <w:rFonts w:ascii="Arial" w:hAnsi="Arial" w:cs="Arial"/>
                <w:sz w:val="22"/>
                <w:szCs w:val="22"/>
              </w:rPr>
              <w:t>R 336.1212(4)(e)</w:t>
            </w:r>
          </w:p>
        </w:tc>
        <w:tc>
          <w:tcPr>
            <w:tcW w:w="2160" w:type="dxa"/>
          </w:tcPr>
          <w:p w14:paraId="7F9EE64C" w14:textId="597446D2" w:rsidR="00484ED8" w:rsidRPr="00B61D33" w:rsidRDefault="00484ED8" w:rsidP="00484ED8">
            <w:pPr>
              <w:jc w:val="center"/>
              <w:rPr>
                <w:rFonts w:ascii="Arial" w:hAnsi="Arial" w:cs="Arial"/>
                <w:sz w:val="22"/>
                <w:szCs w:val="22"/>
              </w:rPr>
            </w:pPr>
            <w:r w:rsidRPr="00B61D33">
              <w:rPr>
                <w:rFonts w:ascii="Arial" w:hAnsi="Arial" w:cs="Arial"/>
                <w:sz w:val="22"/>
                <w:szCs w:val="22"/>
              </w:rPr>
              <w:t>R 336.1285(2)(mm)</w:t>
            </w:r>
          </w:p>
        </w:tc>
      </w:tr>
      <w:tr w:rsidR="00484ED8" w:rsidRPr="00290754" w14:paraId="75B9112A" w14:textId="77777777" w:rsidTr="00B61D33">
        <w:tc>
          <w:tcPr>
            <w:tcW w:w="2250" w:type="dxa"/>
          </w:tcPr>
          <w:p w14:paraId="41F679A8" w14:textId="41737FDD" w:rsidR="00484ED8" w:rsidRPr="00B61D33" w:rsidRDefault="00484ED8" w:rsidP="00484ED8">
            <w:pPr>
              <w:rPr>
                <w:rFonts w:ascii="Arial" w:hAnsi="Arial" w:cs="Arial"/>
                <w:sz w:val="22"/>
                <w:szCs w:val="22"/>
              </w:rPr>
            </w:pPr>
            <w:r w:rsidRPr="00B61D33">
              <w:rPr>
                <w:rFonts w:ascii="Arial" w:hAnsi="Arial" w:cs="Arial"/>
                <w:sz w:val="22"/>
                <w:szCs w:val="22"/>
              </w:rPr>
              <w:t>EUWFFIELDMAINT</w:t>
            </w:r>
          </w:p>
        </w:tc>
        <w:tc>
          <w:tcPr>
            <w:tcW w:w="3690" w:type="dxa"/>
          </w:tcPr>
          <w:p w14:paraId="27A5F6C7" w14:textId="34CA6609" w:rsidR="00484ED8" w:rsidRPr="00B61D33" w:rsidRDefault="00484ED8" w:rsidP="00484ED8">
            <w:pPr>
              <w:rPr>
                <w:rFonts w:ascii="Arial" w:hAnsi="Arial" w:cs="Arial"/>
                <w:sz w:val="22"/>
                <w:szCs w:val="22"/>
              </w:rPr>
            </w:pPr>
            <w:r w:rsidRPr="00B61D33">
              <w:rPr>
                <w:rFonts w:ascii="Arial" w:hAnsi="Arial" w:cs="Arial"/>
                <w:sz w:val="22"/>
                <w:szCs w:val="22"/>
              </w:rPr>
              <w:t>Routine and emergency venting of field gas from gathering lines.</w:t>
            </w:r>
          </w:p>
        </w:tc>
        <w:tc>
          <w:tcPr>
            <w:tcW w:w="2070" w:type="dxa"/>
          </w:tcPr>
          <w:p w14:paraId="24F8F47B" w14:textId="015D6AE1" w:rsidR="00484ED8" w:rsidRPr="00B61D33" w:rsidRDefault="00484ED8" w:rsidP="00484ED8">
            <w:pPr>
              <w:jc w:val="center"/>
              <w:rPr>
                <w:rFonts w:ascii="Arial" w:hAnsi="Arial" w:cs="Arial"/>
                <w:sz w:val="22"/>
                <w:szCs w:val="22"/>
              </w:rPr>
            </w:pPr>
            <w:r w:rsidRPr="00B61D33">
              <w:rPr>
                <w:rFonts w:ascii="Arial" w:hAnsi="Arial" w:cs="Arial"/>
                <w:sz w:val="22"/>
                <w:szCs w:val="22"/>
              </w:rPr>
              <w:t>R 336.1212(4)(e)</w:t>
            </w:r>
          </w:p>
        </w:tc>
        <w:tc>
          <w:tcPr>
            <w:tcW w:w="2160" w:type="dxa"/>
          </w:tcPr>
          <w:p w14:paraId="7DC7D165" w14:textId="7DDB8F3F" w:rsidR="00484ED8" w:rsidRPr="00B61D33" w:rsidRDefault="00484ED8" w:rsidP="00484ED8">
            <w:pPr>
              <w:jc w:val="center"/>
              <w:rPr>
                <w:rFonts w:ascii="Arial" w:hAnsi="Arial" w:cs="Arial"/>
                <w:sz w:val="22"/>
                <w:szCs w:val="22"/>
              </w:rPr>
            </w:pPr>
            <w:r w:rsidRPr="00B61D33">
              <w:rPr>
                <w:rFonts w:ascii="Arial" w:hAnsi="Arial" w:cs="Arial"/>
                <w:sz w:val="22"/>
                <w:szCs w:val="22"/>
              </w:rPr>
              <w:t>R 336.1285(2)(mm)</w:t>
            </w:r>
          </w:p>
        </w:tc>
      </w:tr>
      <w:bookmarkEnd w:id="38"/>
    </w:tbl>
    <w:p w14:paraId="57D473AA" w14:textId="0CAB3989" w:rsidR="00B61D33" w:rsidRDefault="00B61D33" w:rsidP="000F73C3">
      <w:pPr>
        <w:rPr>
          <w:rFonts w:ascii="Arial" w:hAnsi="Arial" w:cs="Arial"/>
          <w:sz w:val="22"/>
          <w:szCs w:val="22"/>
        </w:rPr>
      </w:pPr>
    </w:p>
    <w:p w14:paraId="6D0C51CE" w14:textId="77777777" w:rsidR="000F73C3" w:rsidRDefault="00B61D33" w:rsidP="000F73C3">
      <w:pPr>
        <w:rPr>
          <w:rFonts w:ascii="Arial" w:hAnsi="Arial" w:cs="Arial"/>
          <w:sz w:val="22"/>
          <w:szCs w:val="22"/>
        </w:rPr>
      </w:pPr>
      <w:r>
        <w:rPr>
          <w:rFonts w:ascii="Arial" w:hAnsi="Arial" w:cs="Arial"/>
          <w:sz w:val="22"/>
          <w:szCs w:val="22"/>
        </w:rPr>
        <w:br w:type="page"/>
      </w:r>
    </w:p>
    <w:p w14:paraId="0C6620E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4508A664" w14:textId="77777777" w:rsidR="000F73C3" w:rsidRPr="00290754" w:rsidRDefault="000F73C3" w:rsidP="000F73C3">
      <w:pPr>
        <w:rPr>
          <w:rFonts w:ascii="Arial" w:hAnsi="Arial" w:cs="Arial"/>
          <w:sz w:val="22"/>
          <w:szCs w:val="22"/>
        </w:rPr>
      </w:pPr>
    </w:p>
    <w:p w14:paraId="1EB13DFC" w14:textId="6440BDA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0A3BE00" w14:textId="77777777" w:rsidR="000F73C3" w:rsidRPr="00290754" w:rsidRDefault="000F73C3" w:rsidP="000F73C3">
      <w:pPr>
        <w:rPr>
          <w:rFonts w:ascii="Arial" w:hAnsi="Arial" w:cs="Arial"/>
          <w:sz w:val="22"/>
          <w:szCs w:val="22"/>
        </w:rPr>
      </w:pPr>
    </w:p>
    <w:p w14:paraId="74BCAF9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AABA7D6" w14:textId="77777777" w:rsidR="000F73C3" w:rsidRPr="00290754" w:rsidRDefault="000F73C3" w:rsidP="000F73C3">
      <w:pPr>
        <w:jc w:val="both"/>
        <w:rPr>
          <w:rFonts w:ascii="Arial" w:hAnsi="Arial" w:cs="Arial"/>
          <w:sz w:val="22"/>
          <w:szCs w:val="22"/>
        </w:rPr>
      </w:pPr>
    </w:p>
    <w:p w14:paraId="16527B8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559F27C" w14:textId="77777777" w:rsidR="000F73C3" w:rsidRDefault="000F73C3" w:rsidP="000F73C3">
      <w:pPr>
        <w:jc w:val="both"/>
        <w:rPr>
          <w:rFonts w:ascii="Arial" w:hAnsi="Arial" w:cs="Arial"/>
          <w:sz w:val="22"/>
          <w:szCs w:val="22"/>
        </w:rPr>
      </w:pPr>
    </w:p>
    <w:p w14:paraId="16B8765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DA07B50" w14:textId="77777777" w:rsidR="000F73C3" w:rsidRPr="00290754" w:rsidRDefault="000F73C3" w:rsidP="000F73C3">
      <w:pPr>
        <w:jc w:val="both"/>
        <w:rPr>
          <w:rFonts w:ascii="Arial" w:hAnsi="Arial" w:cs="Arial"/>
          <w:sz w:val="22"/>
          <w:szCs w:val="22"/>
        </w:rPr>
      </w:pPr>
    </w:p>
    <w:p w14:paraId="50A77D22" w14:textId="437A1134" w:rsidR="005D711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9" w:name="DistSupervisor"/>
      <w:r w:rsidR="0064685D">
        <w:rPr>
          <w:rFonts w:ascii="Arial" w:hAnsi="Arial" w:cs="Arial"/>
          <w:noProof/>
          <w:sz w:val="22"/>
          <w:szCs w:val="22"/>
        </w:rPr>
        <w:t>Heidi Hollenbach</w:t>
      </w:r>
      <w:bookmarkEnd w:id="39"/>
      <w:r w:rsidRPr="00290754">
        <w:rPr>
          <w:rFonts w:ascii="Arial" w:hAnsi="Arial" w:cs="Arial"/>
          <w:sz w:val="22"/>
          <w:szCs w:val="22"/>
        </w:rPr>
        <w:t xml:space="preserve">, </w:t>
      </w:r>
      <w:r w:rsidR="00B61D33">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CF2CA89" w14:textId="77777777" w:rsidR="005D7115" w:rsidRDefault="005D7115">
      <w:pPr>
        <w:rPr>
          <w:rFonts w:ascii="Arial" w:hAnsi="Arial" w:cs="Arial"/>
          <w:sz w:val="22"/>
          <w:szCs w:val="22"/>
        </w:rPr>
      </w:pPr>
      <w:r>
        <w:rPr>
          <w:rFonts w:ascii="Arial" w:hAnsi="Arial" w:cs="Arial"/>
          <w:sz w:val="22"/>
          <w:szCs w:val="22"/>
        </w:rPr>
        <w:br w:type="page"/>
      </w:r>
    </w:p>
    <w:p w14:paraId="1F4858CA" w14:textId="77777777" w:rsidR="005D7115" w:rsidRDefault="005D7115">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5D7115" w14:paraId="0FE62650" w14:textId="77777777" w:rsidTr="00065842">
        <w:tc>
          <w:tcPr>
            <w:tcW w:w="2520" w:type="dxa"/>
          </w:tcPr>
          <w:p w14:paraId="358301F1" w14:textId="77777777" w:rsidR="005D7115" w:rsidRDefault="005D7115">
            <w:pPr>
              <w:jc w:val="center"/>
              <w:rPr>
                <w:rFonts w:ascii="Arial" w:hAnsi="Arial"/>
                <w:sz w:val="16"/>
              </w:rPr>
            </w:pPr>
          </w:p>
        </w:tc>
        <w:tc>
          <w:tcPr>
            <w:tcW w:w="5670" w:type="dxa"/>
          </w:tcPr>
          <w:p w14:paraId="7DEE5C1B" w14:textId="77777777" w:rsidR="005D7115" w:rsidRDefault="005D7115" w:rsidP="00D2693C">
            <w:pPr>
              <w:ind w:left="-108" w:right="-108"/>
              <w:jc w:val="center"/>
              <w:rPr>
                <w:rFonts w:ascii="Arial" w:hAnsi="Arial"/>
              </w:rPr>
            </w:pPr>
            <w:r>
              <w:rPr>
                <w:rFonts w:ascii="Arial" w:hAnsi="Arial"/>
              </w:rPr>
              <w:t>Michigan Department of Environment, Great Lakes, and Energy</w:t>
            </w:r>
          </w:p>
          <w:p w14:paraId="3C5064AE" w14:textId="77777777" w:rsidR="005D7115" w:rsidRDefault="005D7115">
            <w:pPr>
              <w:jc w:val="center"/>
              <w:rPr>
                <w:rFonts w:ascii="Arial" w:hAnsi="Arial"/>
                <w:sz w:val="16"/>
              </w:rPr>
            </w:pPr>
            <w:r>
              <w:rPr>
                <w:rFonts w:ascii="Arial" w:hAnsi="Arial"/>
              </w:rPr>
              <w:t>Air Quality Division</w:t>
            </w:r>
          </w:p>
        </w:tc>
        <w:tc>
          <w:tcPr>
            <w:tcW w:w="2160" w:type="dxa"/>
          </w:tcPr>
          <w:p w14:paraId="73333E33" w14:textId="77777777" w:rsidR="005D7115" w:rsidRDefault="005D7115">
            <w:pPr>
              <w:jc w:val="center"/>
              <w:rPr>
                <w:rFonts w:ascii="Arial" w:hAnsi="Arial"/>
                <w:sz w:val="16"/>
              </w:rPr>
            </w:pPr>
          </w:p>
        </w:tc>
      </w:tr>
      <w:tr w:rsidR="005D7115" w14:paraId="6C3CCB98" w14:textId="77777777" w:rsidTr="00065842">
        <w:trPr>
          <w:cantSplit/>
          <w:trHeight w:val="333"/>
        </w:trPr>
        <w:tc>
          <w:tcPr>
            <w:tcW w:w="2520" w:type="dxa"/>
          </w:tcPr>
          <w:p w14:paraId="0B58813D" w14:textId="77777777" w:rsidR="005D7115" w:rsidRPr="0087483C" w:rsidRDefault="005D7115">
            <w:pPr>
              <w:pStyle w:val="Header"/>
              <w:jc w:val="center"/>
              <w:rPr>
                <w:rFonts w:ascii="Arial" w:hAnsi="Arial"/>
                <w:b/>
                <w:sz w:val="16"/>
              </w:rPr>
            </w:pPr>
            <w:r w:rsidRPr="0087483C">
              <w:rPr>
                <w:rFonts w:ascii="Arial" w:hAnsi="Arial"/>
                <w:b/>
                <w:sz w:val="16"/>
              </w:rPr>
              <w:t>State Registration Number</w:t>
            </w:r>
          </w:p>
        </w:tc>
        <w:tc>
          <w:tcPr>
            <w:tcW w:w="5670" w:type="dxa"/>
          </w:tcPr>
          <w:p w14:paraId="5D62C126" w14:textId="77777777" w:rsidR="005D7115" w:rsidRDefault="005D7115">
            <w:pPr>
              <w:jc w:val="center"/>
              <w:rPr>
                <w:rFonts w:ascii="Arial" w:hAnsi="Arial"/>
                <w:b/>
                <w:sz w:val="28"/>
              </w:rPr>
            </w:pPr>
            <w:r>
              <w:rPr>
                <w:rFonts w:ascii="Arial" w:hAnsi="Arial"/>
                <w:b/>
                <w:sz w:val="28"/>
              </w:rPr>
              <w:t>RENEWABLE OPERATING PERMIT</w:t>
            </w:r>
          </w:p>
        </w:tc>
        <w:tc>
          <w:tcPr>
            <w:tcW w:w="2160" w:type="dxa"/>
          </w:tcPr>
          <w:p w14:paraId="3098AD4A" w14:textId="77777777" w:rsidR="005D7115" w:rsidRPr="0087483C" w:rsidRDefault="005D7115">
            <w:pPr>
              <w:jc w:val="center"/>
              <w:rPr>
                <w:rFonts w:ascii="Arial" w:hAnsi="Arial"/>
                <w:b/>
                <w:sz w:val="16"/>
              </w:rPr>
            </w:pPr>
            <w:r w:rsidRPr="0087483C">
              <w:rPr>
                <w:rFonts w:ascii="Arial" w:hAnsi="Arial"/>
                <w:b/>
                <w:sz w:val="16"/>
              </w:rPr>
              <w:t>ROP Number</w:t>
            </w:r>
          </w:p>
        </w:tc>
      </w:tr>
      <w:tr w:rsidR="005D7115" w14:paraId="72BCBFB7" w14:textId="77777777" w:rsidTr="00065842">
        <w:trPr>
          <w:cantSplit/>
          <w:trHeight w:val="711"/>
        </w:trPr>
        <w:tc>
          <w:tcPr>
            <w:tcW w:w="2520" w:type="dxa"/>
            <w:tcBorders>
              <w:bottom w:val="nil"/>
            </w:tcBorders>
          </w:tcPr>
          <w:p w14:paraId="735B6CA5" w14:textId="78184AF7" w:rsidR="005D7115" w:rsidRPr="00BB5DC7" w:rsidRDefault="006A434D">
            <w:pPr>
              <w:pStyle w:val="Header"/>
              <w:jc w:val="center"/>
              <w:rPr>
                <w:rFonts w:ascii="Arial" w:hAnsi="Arial"/>
                <w:sz w:val="22"/>
                <w:szCs w:val="22"/>
              </w:rPr>
            </w:pPr>
            <w:r>
              <w:rPr>
                <w:rFonts w:ascii="Arial" w:hAnsi="Arial" w:cs="Arial"/>
                <w:bCs/>
                <w:sz w:val="22"/>
                <w:szCs w:val="22"/>
              </w:rPr>
              <w:t>N5578</w:t>
            </w:r>
          </w:p>
        </w:tc>
        <w:tc>
          <w:tcPr>
            <w:tcW w:w="5670" w:type="dxa"/>
            <w:tcBorders>
              <w:bottom w:val="nil"/>
            </w:tcBorders>
          </w:tcPr>
          <w:p w14:paraId="1563DB79" w14:textId="58EBC30C" w:rsidR="005D7115" w:rsidRPr="001B3E2F" w:rsidRDefault="006A434D">
            <w:pPr>
              <w:pStyle w:val="Heading1"/>
              <w:rPr>
                <w:sz w:val="22"/>
                <w:szCs w:val="22"/>
              </w:rPr>
            </w:pPr>
            <w:bookmarkStart w:id="40" w:name="SR_Date_Rule216_11"/>
            <w:bookmarkStart w:id="41" w:name="_Toc45606892"/>
            <w:r>
              <w:rPr>
                <w:rFonts w:cs="Arial"/>
                <w:noProof/>
                <w:sz w:val="22"/>
                <w:szCs w:val="22"/>
              </w:rPr>
              <w:t>July 14, 2020</w:t>
            </w:r>
            <w:bookmarkStart w:id="42" w:name="_Toc495294691"/>
            <w:bookmarkEnd w:id="40"/>
            <w:r w:rsidR="005D7115" w:rsidRPr="001B3E2F">
              <w:rPr>
                <w:sz w:val="22"/>
                <w:szCs w:val="22"/>
              </w:rPr>
              <w:t xml:space="preserve"> </w:t>
            </w:r>
            <w:r w:rsidR="005D7115">
              <w:rPr>
                <w:sz w:val="22"/>
                <w:szCs w:val="22"/>
              </w:rPr>
              <w:t xml:space="preserve">- </w:t>
            </w:r>
            <w:r w:rsidR="005D7115" w:rsidRPr="001B3E2F">
              <w:rPr>
                <w:sz w:val="22"/>
                <w:szCs w:val="22"/>
              </w:rPr>
              <w:t>STAFF REPORT ADDENDUM</w:t>
            </w:r>
            <w:bookmarkEnd w:id="42"/>
            <w:bookmarkEnd w:id="41"/>
          </w:p>
        </w:tc>
        <w:tc>
          <w:tcPr>
            <w:tcW w:w="2160" w:type="dxa"/>
            <w:tcBorders>
              <w:bottom w:val="nil"/>
            </w:tcBorders>
          </w:tcPr>
          <w:p w14:paraId="32E7693B" w14:textId="414E7321" w:rsidR="005D7115" w:rsidRPr="00BB5DC7" w:rsidRDefault="006A434D">
            <w:pPr>
              <w:pStyle w:val="Header"/>
              <w:jc w:val="center"/>
              <w:rPr>
                <w:rFonts w:ascii="Arial" w:hAnsi="Arial"/>
                <w:sz w:val="22"/>
                <w:szCs w:val="22"/>
              </w:rPr>
            </w:pPr>
            <w:bookmarkStart w:id="43" w:name="Text18"/>
            <w:r>
              <w:rPr>
                <w:rFonts w:ascii="Arial" w:hAnsi="Arial" w:cs="Arial"/>
                <w:noProof/>
                <w:sz w:val="22"/>
                <w:szCs w:val="22"/>
              </w:rPr>
              <w:t>MI-ROP-N5578-20</w:t>
            </w:r>
            <w:r w:rsidR="000F79D2">
              <w:rPr>
                <w:rFonts w:ascii="Arial" w:hAnsi="Arial" w:cs="Arial"/>
                <w:noProof/>
                <w:sz w:val="22"/>
                <w:szCs w:val="22"/>
              </w:rPr>
              <w:t>20</w:t>
            </w:r>
            <w:bookmarkEnd w:id="43"/>
          </w:p>
        </w:tc>
      </w:tr>
    </w:tbl>
    <w:p w14:paraId="4E13D407" w14:textId="77777777" w:rsidR="005D7115" w:rsidRDefault="005D7115">
      <w:pPr>
        <w:rPr>
          <w:rFonts w:ascii="Arial" w:hAnsi="Arial"/>
          <w:sz w:val="22"/>
        </w:rPr>
      </w:pPr>
    </w:p>
    <w:p w14:paraId="69B9F6D1" w14:textId="77777777" w:rsidR="005D7115" w:rsidRDefault="005D7115">
      <w:pPr>
        <w:rPr>
          <w:rFonts w:ascii="Arial" w:hAnsi="Arial"/>
          <w:b/>
          <w:sz w:val="22"/>
          <w:u w:val="single"/>
        </w:rPr>
      </w:pPr>
      <w:bookmarkStart w:id="44" w:name="_Toc482691122"/>
      <w:r>
        <w:rPr>
          <w:rFonts w:ascii="Arial" w:hAnsi="Arial"/>
          <w:b/>
          <w:sz w:val="22"/>
          <w:u w:val="single"/>
        </w:rPr>
        <w:t>Purpose</w:t>
      </w:r>
      <w:bookmarkEnd w:id="44"/>
    </w:p>
    <w:p w14:paraId="1E3EADCF" w14:textId="77777777" w:rsidR="005D7115" w:rsidRDefault="005D7115">
      <w:pPr>
        <w:rPr>
          <w:rFonts w:ascii="Arial" w:hAnsi="Arial"/>
          <w:sz w:val="22"/>
        </w:rPr>
      </w:pPr>
    </w:p>
    <w:p w14:paraId="659E97AB" w14:textId="4E0809F1" w:rsidR="005D7115" w:rsidRDefault="005D7115">
      <w:pPr>
        <w:jc w:val="both"/>
        <w:rPr>
          <w:rFonts w:ascii="Arial" w:hAnsi="Arial"/>
          <w:sz w:val="22"/>
        </w:rPr>
      </w:pPr>
      <w:r>
        <w:rPr>
          <w:rFonts w:ascii="Arial" w:hAnsi="Arial"/>
          <w:sz w:val="22"/>
        </w:rPr>
        <w:t xml:space="preserve">A Staff Report dated </w:t>
      </w:r>
      <w:r w:rsidR="006A434D">
        <w:rPr>
          <w:rFonts w:ascii="Arial" w:hAnsi="Arial" w:cs="Arial"/>
          <w:noProof/>
          <w:sz w:val="22"/>
          <w:szCs w:val="22"/>
        </w:rPr>
        <w:t>June 8,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A434D">
        <w:rPr>
          <w:rFonts w:ascii="Arial" w:hAnsi="Arial"/>
          <w:sz w:val="22"/>
        </w:rPr>
        <w:t>30-day public</w:t>
      </w:r>
      <w:r>
        <w:rPr>
          <w:rFonts w:ascii="Arial" w:hAnsi="Arial"/>
          <w:sz w:val="22"/>
        </w:rPr>
        <w:t xml:space="preserve"> comment period as described in </w:t>
      </w:r>
      <w:r w:rsidR="006A434D">
        <w:rPr>
          <w:rFonts w:ascii="Arial" w:hAnsi="Arial"/>
          <w:sz w:val="22"/>
        </w:rPr>
        <w:t>Rule 214(3)</w:t>
      </w:r>
      <w:r>
        <w:rPr>
          <w:rFonts w:ascii="Arial" w:hAnsi="Arial"/>
          <w:sz w:val="22"/>
        </w:rPr>
        <w:t xml:space="preserve">.  In addition, this addendum describes any changes to the </w:t>
      </w:r>
      <w:r w:rsidR="006A434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02D612D" w14:textId="77777777" w:rsidR="005D7115" w:rsidRDefault="005D7115">
      <w:pPr>
        <w:rPr>
          <w:rFonts w:ascii="Arial" w:hAnsi="Arial"/>
          <w:sz w:val="22"/>
        </w:rPr>
      </w:pPr>
    </w:p>
    <w:p w14:paraId="37F5BDF6" w14:textId="77777777" w:rsidR="005D7115" w:rsidRDefault="005D7115">
      <w:pPr>
        <w:rPr>
          <w:rFonts w:ascii="Arial" w:hAnsi="Arial"/>
          <w:b/>
          <w:sz w:val="22"/>
          <w:u w:val="single"/>
        </w:rPr>
      </w:pPr>
      <w:r>
        <w:rPr>
          <w:rFonts w:ascii="Arial" w:hAnsi="Arial"/>
          <w:b/>
          <w:sz w:val="22"/>
          <w:u w:val="single"/>
        </w:rPr>
        <w:t>General Information</w:t>
      </w:r>
    </w:p>
    <w:p w14:paraId="69854C33" w14:textId="77777777" w:rsidR="005D7115" w:rsidRDefault="005D7115">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A434D" w14:paraId="1F4C8D86" w14:textId="77777777" w:rsidTr="006A434D">
        <w:tc>
          <w:tcPr>
            <w:tcW w:w="4464" w:type="dxa"/>
          </w:tcPr>
          <w:p w14:paraId="39C92575" w14:textId="77777777" w:rsidR="006A434D" w:rsidRDefault="006A434D" w:rsidP="006A434D">
            <w:pPr>
              <w:tabs>
                <w:tab w:val="left" w:pos="3424"/>
              </w:tabs>
              <w:rPr>
                <w:rFonts w:ascii="Arial" w:hAnsi="Arial"/>
                <w:sz w:val="22"/>
              </w:rPr>
            </w:pPr>
            <w:r>
              <w:rPr>
                <w:rFonts w:ascii="Arial" w:hAnsi="Arial"/>
                <w:sz w:val="22"/>
              </w:rPr>
              <w:t>Responsible Official:</w:t>
            </w:r>
          </w:p>
        </w:tc>
        <w:tc>
          <w:tcPr>
            <w:tcW w:w="5796" w:type="dxa"/>
          </w:tcPr>
          <w:p w14:paraId="5A9BFF9B" w14:textId="77777777" w:rsidR="006A434D" w:rsidRPr="00290754" w:rsidRDefault="006A434D" w:rsidP="006A434D">
            <w:pPr>
              <w:rPr>
                <w:rFonts w:ascii="Arial" w:hAnsi="Arial" w:cs="Arial"/>
                <w:sz w:val="22"/>
                <w:szCs w:val="22"/>
              </w:rPr>
            </w:pPr>
            <w:r>
              <w:rPr>
                <w:rFonts w:ascii="Arial" w:hAnsi="Arial" w:cs="Arial"/>
                <w:sz w:val="22"/>
                <w:szCs w:val="22"/>
              </w:rPr>
              <w:t>Craig Rundle, Director, Great Lakes Region</w:t>
            </w:r>
          </w:p>
          <w:p w14:paraId="7008DE7E" w14:textId="2DA9C875" w:rsidR="006A434D" w:rsidRDefault="006A434D" w:rsidP="006A434D">
            <w:pPr>
              <w:rPr>
                <w:rFonts w:ascii="Arial" w:hAnsi="Arial"/>
                <w:sz w:val="22"/>
              </w:rPr>
            </w:pPr>
            <w:r>
              <w:rPr>
                <w:rFonts w:ascii="Arial" w:hAnsi="Arial" w:cs="Arial"/>
                <w:sz w:val="22"/>
                <w:szCs w:val="22"/>
              </w:rPr>
              <w:t>231-587-2142</w:t>
            </w:r>
          </w:p>
        </w:tc>
      </w:tr>
      <w:tr w:rsidR="006A434D" w14:paraId="528F794F" w14:textId="77777777" w:rsidTr="006A434D">
        <w:tc>
          <w:tcPr>
            <w:tcW w:w="4464" w:type="dxa"/>
          </w:tcPr>
          <w:p w14:paraId="56DE09FF" w14:textId="77777777" w:rsidR="006A434D" w:rsidRDefault="006A434D" w:rsidP="006A434D">
            <w:pPr>
              <w:rPr>
                <w:rFonts w:ascii="Arial" w:hAnsi="Arial"/>
                <w:sz w:val="22"/>
              </w:rPr>
            </w:pPr>
            <w:r>
              <w:rPr>
                <w:rFonts w:ascii="Arial" w:hAnsi="Arial"/>
                <w:sz w:val="22"/>
              </w:rPr>
              <w:t>AQD Contact:</w:t>
            </w:r>
          </w:p>
        </w:tc>
        <w:tc>
          <w:tcPr>
            <w:tcW w:w="5796" w:type="dxa"/>
          </w:tcPr>
          <w:p w14:paraId="612FF474" w14:textId="77777777" w:rsidR="006A434D" w:rsidRPr="00290754" w:rsidRDefault="006A434D" w:rsidP="006A434D">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6A4ACC60" w14:textId="07C1DE2F" w:rsidR="006A434D" w:rsidRDefault="006A434D" w:rsidP="006A434D">
            <w:pPr>
              <w:rPr>
                <w:rFonts w:ascii="Arial" w:hAnsi="Arial"/>
                <w:sz w:val="22"/>
              </w:rPr>
            </w:pPr>
            <w:r>
              <w:rPr>
                <w:rFonts w:ascii="Arial" w:hAnsi="Arial" w:cs="Arial"/>
                <w:sz w:val="22"/>
                <w:szCs w:val="22"/>
              </w:rPr>
              <w:t>616-286-0083</w:t>
            </w:r>
          </w:p>
        </w:tc>
      </w:tr>
    </w:tbl>
    <w:p w14:paraId="652D9DE5" w14:textId="77777777" w:rsidR="005D7115" w:rsidRDefault="005D7115">
      <w:pPr>
        <w:jc w:val="both"/>
        <w:rPr>
          <w:rFonts w:ascii="Arial" w:hAnsi="Arial"/>
          <w:sz w:val="22"/>
        </w:rPr>
      </w:pPr>
    </w:p>
    <w:p w14:paraId="220F3DFF" w14:textId="77777777" w:rsidR="005D7115" w:rsidRDefault="005D7115">
      <w:pPr>
        <w:rPr>
          <w:rFonts w:ascii="Arial" w:hAnsi="Arial"/>
          <w:b/>
          <w:sz w:val="22"/>
          <w:u w:val="single"/>
        </w:rPr>
      </w:pPr>
      <w:bookmarkStart w:id="45" w:name="_Toc482691123"/>
      <w:r>
        <w:rPr>
          <w:rFonts w:ascii="Arial" w:hAnsi="Arial"/>
          <w:b/>
          <w:sz w:val="22"/>
          <w:u w:val="single"/>
        </w:rPr>
        <w:t>Summary of Pertinent Comments</w:t>
      </w:r>
      <w:bookmarkEnd w:id="45"/>
    </w:p>
    <w:p w14:paraId="3DCA3761" w14:textId="77777777" w:rsidR="005D7115" w:rsidRDefault="005D7115">
      <w:pPr>
        <w:rPr>
          <w:rFonts w:ascii="Arial" w:hAnsi="Arial"/>
          <w:b/>
          <w:sz w:val="22"/>
          <w:u w:val="single"/>
        </w:rPr>
      </w:pPr>
    </w:p>
    <w:p w14:paraId="11BB529E" w14:textId="6328A6ED" w:rsidR="005D7115" w:rsidRDefault="005D7115">
      <w:pPr>
        <w:outlineLvl w:val="0"/>
        <w:rPr>
          <w:rFonts w:ascii="Arial" w:hAnsi="Arial"/>
          <w:sz w:val="22"/>
        </w:rPr>
      </w:pPr>
      <w:r>
        <w:rPr>
          <w:rFonts w:ascii="Arial" w:hAnsi="Arial"/>
          <w:sz w:val="22"/>
        </w:rPr>
        <w:t xml:space="preserve">No pertinent comments were received during the </w:t>
      </w:r>
      <w:r w:rsidR="006A434D">
        <w:rPr>
          <w:rFonts w:ascii="Arial" w:hAnsi="Arial"/>
          <w:sz w:val="22"/>
        </w:rPr>
        <w:t>30-day public</w:t>
      </w:r>
      <w:r>
        <w:rPr>
          <w:rFonts w:ascii="Arial" w:hAnsi="Arial"/>
          <w:sz w:val="22"/>
        </w:rPr>
        <w:t xml:space="preserve"> comment period.</w:t>
      </w:r>
    </w:p>
    <w:p w14:paraId="5A5D2AB9" w14:textId="77777777" w:rsidR="005D7115" w:rsidRDefault="005D7115">
      <w:pPr>
        <w:rPr>
          <w:rFonts w:ascii="Arial" w:hAnsi="Arial"/>
          <w:sz w:val="22"/>
        </w:rPr>
      </w:pPr>
    </w:p>
    <w:p w14:paraId="01F8B7D1" w14:textId="424C5C84" w:rsidR="005D7115" w:rsidRDefault="005D7115">
      <w:pPr>
        <w:rPr>
          <w:rFonts w:ascii="Arial" w:hAnsi="Arial"/>
          <w:b/>
          <w:sz w:val="22"/>
          <w:u w:val="single"/>
        </w:rPr>
      </w:pPr>
      <w:bookmarkStart w:id="46" w:name="_Toc482691124"/>
      <w:r>
        <w:rPr>
          <w:rFonts w:ascii="Arial" w:hAnsi="Arial"/>
          <w:b/>
          <w:sz w:val="22"/>
          <w:u w:val="single"/>
        </w:rPr>
        <w:t xml:space="preserve">Changes to the </w:t>
      </w:r>
      <w:r w:rsidR="006A434D">
        <w:rPr>
          <w:rFonts w:ascii="Arial" w:hAnsi="Arial" w:cs="Arial"/>
          <w:b/>
          <w:sz w:val="22"/>
          <w:szCs w:val="22"/>
          <w:u w:val="single"/>
        </w:rPr>
        <w:t>June 8, 2020</w:t>
      </w:r>
      <w:r>
        <w:rPr>
          <w:rFonts w:ascii="Arial" w:hAnsi="Arial"/>
          <w:b/>
          <w:sz w:val="22"/>
          <w:u w:val="single"/>
        </w:rPr>
        <w:t xml:space="preserve"> </w:t>
      </w:r>
      <w:r w:rsidR="006A434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6"/>
    </w:p>
    <w:p w14:paraId="3DB077EF" w14:textId="77777777" w:rsidR="005D7115" w:rsidRDefault="005D7115">
      <w:pPr>
        <w:rPr>
          <w:rFonts w:ascii="Arial" w:hAnsi="Arial"/>
          <w:b/>
          <w:sz w:val="22"/>
        </w:rPr>
      </w:pPr>
    </w:p>
    <w:p w14:paraId="35F5EFB5" w14:textId="5726034B" w:rsidR="005D7115" w:rsidRDefault="005D7115">
      <w:pPr>
        <w:outlineLvl w:val="0"/>
        <w:rPr>
          <w:rFonts w:ascii="Arial" w:hAnsi="Arial"/>
          <w:sz w:val="22"/>
        </w:rPr>
      </w:pPr>
      <w:r>
        <w:rPr>
          <w:rFonts w:ascii="Arial" w:hAnsi="Arial"/>
          <w:sz w:val="22"/>
        </w:rPr>
        <w:t xml:space="preserve">No changes were made to the </w:t>
      </w:r>
      <w:r w:rsidR="006A434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6F9C21B" w14:textId="77777777" w:rsidR="005D7115" w:rsidRDefault="005D7115">
      <w:pPr>
        <w:rPr>
          <w:rFonts w:ascii="Arial" w:hAnsi="Arial"/>
          <w:sz w:val="22"/>
        </w:rPr>
      </w:pPr>
    </w:p>
    <w:p w14:paraId="122F8125" w14:textId="77777777" w:rsidR="000F73C3" w:rsidRDefault="000F73C3" w:rsidP="000F73C3">
      <w:pPr>
        <w:jc w:val="both"/>
        <w:rPr>
          <w:rFonts w:ascii="Arial" w:hAnsi="Arial" w:cs="Arial"/>
          <w:sz w:val="22"/>
          <w:szCs w:val="22"/>
        </w:rPr>
      </w:pPr>
    </w:p>
    <w:sectPr w:rsidR="000F73C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DFBF5" w14:textId="77777777" w:rsidR="004729B4" w:rsidRDefault="004729B4">
      <w:r>
        <w:separator/>
      </w:r>
    </w:p>
  </w:endnote>
  <w:endnote w:type="continuationSeparator" w:id="0">
    <w:p w14:paraId="2AE33E23" w14:textId="77777777" w:rsidR="004729B4" w:rsidRDefault="0047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D2150" w14:textId="77777777" w:rsidR="00451DC9" w:rsidRDefault="00451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1995" w14:textId="77777777" w:rsidR="004729B4" w:rsidRPr="00F847D5" w:rsidRDefault="004729B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77DC" w14:textId="77777777" w:rsidR="004729B4" w:rsidRPr="00F847D5" w:rsidRDefault="004729B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42935D2" w14:textId="77777777" w:rsidR="004729B4" w:rsidRPr="0014659D" w:rsidRDefault="004729B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86FB9" w14:textId="77777777" w:rsidR="004729B4" w:rsidRDefault="004729B4">
      <w:r>
        <w:separator/>
      </w:r>
    </w:p>
  </w:footnote>
  <w:footnote w:type="continuationSeparator" w:id="0">
    <w:p w14:paraId="7993A963" w14:textId="77777777" w:rsidR="004729B4" w:rsidRDefault="0047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508F" w14:textId="77777777" w:rsidR="00451DC9" w:rsidRDefault="00451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5D0D" w14:textId="77777777" w:rsidR="00451DC9" w:rsidRDefault="00451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D8CC" w14:textId="77777777" w:rsidR="004729B4" w:rsidRPr="00135426" w:rsidRDefault="004729B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A5A59"/>
    <w:multiLevelType w:val="hybridMultilevel"/>
    <w:tmpl w:val="9D4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9"/>
  </w:num>
  <w:num w:numId="5">
    <w:abstractNumId w:val="6"/>
  </w:num>
  <w:num w:numId="6">
    <w:abstractNumId w:val="7"/>
  </w:num>
  <w:num w:numId="7">
    <w:abstractNumId w:val="10"/>
  </w:num>
  <w:num w:numId="8">
    <w:abstractNumId w:val="8"/>
  </w:num>
  <w:num w:numId="9">
    <w:abstractNumId w:val="11"/>
  </w:num>
  <w:num w:numId="10">
    <w:abstractNumId w:val="12"/>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6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60F2"/>
    <w:rsid w:val="000A3504"/>
    <w:rsid w:val="000A463D"/>
    <w:rsid w:val="000B5B95"/>
    <w:rsid w:val="000B78C9"/>
    <w:rsid w:val="000C1E62"/>
    <w:rsid w:val="000C35CB"/>
    <w:rsid w:val="000C4F65"/>
    <w:rsid w:val="000C7F27"/>
    <w:rsid w:val="000D6F52"/>
    <w:rsid w:val="000E1BBC"/>
    <w:rsid w:val="000E2E60"/>
    <w:rsid w:val="000E43A8"/>
    <w:rsid w:val="000E73AD"/>
    <w:rsid w:val="000E781D"/>
    <w:rsid w:val="000F32F4"/>
    <w:rsid w:val="000F73C3"/>
    <w:rsid w:val="000F79D2"/>
    <w:rsid w:val="001002E3"/>
    <w:rsid w:val="00100562"/>
    <w:rsid w:val="0010069F"/>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38AF"/>
    <w:rsid w:val="001C45A8"/>
    <w:rsid w:val="001D0502"/>
    <w:rsid w:val="001D0646"/>
    <w:rsid w:val="001D6B5F"/>
    <w:rsid w:val="001D7607"/>
    <w:rsid w:val="001E3D60"/>
    <w:rsid w:val="001E6273"/>
    <w:rsid w:val="001F1448"/>
    <w:rsid w:val="001F287A"/>
    <w:rsid w:val="001F2F32"/>
    <w:rsid w:val="001F3B26"/>
    <w:rsid w:val="001F4703"/>
    <w:rsid w:val="001F742A"/>
    <w:rsid w:val="001F7B29"/>
    <w:rsid w:val="00201CC7"/>
    <w:rsid w:val="0020224E"/>
    <w:rsid w:val="00203061"/>
    <w:rsid w:val="00203E24"/>
    <w:rsid w:val="00204A58"/>
    <w:rsid w:val="002065AF"/>
    <w:rsid w:val="00222544"/>
    <w:rsid w:val="002229BE"/>
    <w:rsid w:val="00226144"/>
    <w:rsid w:val="00226BBE"/>
    <w:rsid w:val="0022752F"/>
    <w:rsid w:val="002315E7"/>
    <w:rsid w:val="00231A25"/>
    <w:rsid w:val="00232036"/>
    <w:rsid w:val="0023247F"/>
    <w:rsid w:val="00237F04"/>
    <w:rsid w:val="00250171"/>
    <w:rsid w:val="00251166"/>
    <w:rsid w:val="002515A6"/>
    <w:rsid w:val="0025199F"/>
    <w:rsid w:val="002519D9"/>
    <w:rsid w:val="00252680"/>
    <w:rsid w:val="00255E2E"/>
    <w:rsid w:val="00262557"/>
    <w:rsid w:val="00270C08"/>
    <w:rsid w:val="002728F4"/>
    <w:rsid w:val="00273E90"/>
    <w:rsid w:val="002744B8"/>
    <w:rsid w:val="002745BB"/>
    <w:rsid w:val="00274C67"/>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0C3C"/>
    <w:rsid w:val="002B11E3"/>
    <w:rsid w:val="002B4B0E"/>
    <w:rsid w:val="002B5D3B"/>
    <w:rsid w:val="002B7F84"/>
    <w:rsid w:val="002C0333"/>
    <w:rsid w:val="002C2C0F"/>
    <w:rsid w:val="002C5A70"/>
    <w:rsid w:val="002C652F"/>
    <w:rsid w:val="002D06FC"/>
    <w:rsid w:val="002D10C6"/>
    <w:rsid w:val="002D148E"/>
    <w:rsid w:val="002D16D4"/>
    <w:rsid w:val="002D3C55"/>
    <w:rsid w:val="002D6ACE"/>
    <w:rsid w:val="002E0E12"/>
    <w:rsid w:val="002F0CC3"/>
    <w:rsid w:val="002F13C4"/>
    <w:rsid w:val="002F1D39"/>
    <w:rsid w:val="002F5B86"/>
    <w:rsid w:val="003023FC"/>
    <w:rsid w:val="00302FA1"/>
    <w:rsid w:val="003048B9"/>
    <w:rsid w:val="003049AC"/>
    <w:rsid w:val="003061C0"/>
    <w:rsid w:val="00306FD5"/>
    <w:rsid w:val="003070A4"/>
    <w:rsid w:val="00310006"/>
    <w:rsid w:val="0031080C"/>
    <w:rsid w:val="003173E8"/>
    <w:rsid w:val="003238AD"/>
    <w:rsid w:val="00325BF0"/>
    <w:rsid w:val="003275C8"/>
    <w:rsid w:val="00330472"/>
    <w:rsid w:val="00333AE9"/>
    <w:rsid w:val="00335641"/>
    <w:rsid w:val="00337750"/>
    <w:rsid w:val="00340C1D"/>
    <w:rsid w:val="00342679"/>
    <w:rsid w:val="00345D9F"/>
    <w:rsid w:val="0034680F"/>
    <w:rsid w:val="00347E5D"/>
    <w:rsid w:val="00350573"/>
    <w:rsid w:val="00351F7C"/>
    <w:rsid w:val="00354260"/>
    <w:rsid w:val="00355F38"/>
    <w:rsid w:val="00363292"/>
    <w:rsid w:val="003637D0"/>
    <w:rsid w:val="00363D09"/>
    <w:rsid w:val="0036784E"/>
    <w:rsid w:val="00371521"/>
    <w:rsid w:val="00372E82"/>
    <w:rsid w:val="003741D7"/>
    <w:rsid w:val="003760A8"/>
    <w:rsid w:val="00376F31"/>
    <w:rsid w:val="00377200"/>
    <w:rsid w:val="00377850"/>
    <w:rsid w:val="00383482"/>
    <w:rsid w:val="00383DD1"/>
    <w:rsid w:val="00383E34"/>
    <w:rsid w:val="00385544"/>
    <w:rsid w:val="00392731"/>
    <w:rsid w:val="00393704"/>
    <w:rsid w:val="003946CC"/>
    <w:rsid w:val="003950E9"/>
    <w:rsid w:val="0039520D"/>
    <w:rsid w:val="003955A4"/>
    <w:rsid w:val="003A0C78"/>
    <w:rsid w:val="003A1139"/>
    <w:rsid w:val="003A1467"/>
    <w:rsid w:val="003A2108"/>
    <w:rsid w:val="003A75B8"/>
    <w:rsid w:val="003B36CE"/>
    <w:rsid w:val="003B3A3A"/>
    <w:rsid w:val="003B430D"/>
    <w:rsid w:val="003B5E83"/>
    <w:rsid w:val="003C3621"/>
    <w:rsid w:val="003C4B9D"/>
    <w:rsid w:val="003D0A48"/>
    <w:rsid w:val="003D4AF2"/>
    <w:rsid w:val="003D6336"/>
    <w:rsid w:val="003D6A01"/>
    <w:rsid w:val="003D6B07"/>
    <w:rsid w:val="003D6C8F"/>
    <w:rsid w:val="003E1E26"/>
    <w:rsid w:val="003E3ECF"/>
    <w:rsid w:val="003E6F49"/>
    <w:rsid w:val="003F16E7"/>
    <w:rsid w:val="003F18CA"/>
    <w:rsid w:val="003F2E70"/>
    <w:rsid w:val="003F318D"/>
    <w:rsid w:val="0040112A"/>
    <w:rsid w:val="00402D14"/>
    <w:rsid w:val="00403632"/>
    <w:rsid w:val="004039E8"/>
    <w:rsid w:val="00406DBE"/>
    <w:rsid w:val="00411971"/>
    <w:rsid w:val="004127B6"/>
    <w:rsid w:val="00425C80"/>
    <w:rsid w:val="004266E1"/>
    <w:rsid w:val="00433BF1"/>
    <w:rsid w:val="00433C6D"/>
    <w:rsid w:val="00436CA9"/>
    <w:rsid w:val="00441393"/>
    <w:rsid w:val="00443561"/>
    <w:rsid w:val="00443E19"/>
    <w:rsid w:val="00444D94"/>
    <w:rsid w:val="00444F0F"/>
    <w:rsid w:val="00445883"/>
    <w:rsid w:val="00451C04"/>
    <w:rsid w:val="00451DC9"/>
    <w:rsid w:val="004541F4"/>
    <w:rsid w:val="00455F45"/>
    <w:rsid w:val="00456324"/>
    <w:rsid w:val="004628A4"/>
    <w:rsid w:val="0046451F"/>
    <w:rsid w:val="004670B5"/>
    <w:rsid w:val="00470765"/>
    <w:rsid w:val="004729B4"/>
    <w:rsid w:val="00474ADF"/>
    <w:rsid w:val="00474C32"/>
    <w:rsid w:val="00475BD8"/>
    <w:rsid w:val="00477C93"/>
    <w:rsid w:val="00481F2F"/>
    <w:rsid w:val="0048277E"/>
    <w:rsid w:val="00482E94"/>
    <w:rsid w:val="00484ED8"/>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52ED"/>
    <w:rsid w:val="00506F9E"/>
    <w:rsid w:val="0050744F"/>
    <w:rsid w:val="005122AD"/>
    <w:rsid w:val="005204BA"/>
    <w:rsid w:val="005224A0"/>
    <w:rsid w:val="0053277F"/>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5DA1"/>
    <w:rsid w:val="00596804"/>
    <w:rsid w:val="00596B15"/>
    <w:rsid w:val="00597110"/>
    <w:rsid w:val="00597E47"/>
    <w:rsid w:val="005A0083"/>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7115"/>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4766"/>
    <w:rsid w:val="006335CA"/>
    <w:rsid w:val="00633724"/>
    <w:rsid w:val="006414DE"/>
    <w:rsid w:val="00643E45"/>
    <w:rsid w:val="00643FF9"/>
    <w:rsid w:val="00644884"/>
    <w:rsid w:val="00644FAC"/>
    <w:rsid w:val="006461E5"/>
    <w:rsid w:val="0064685D"/>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4D"/>
    <w:rsid w:val="006A43CB"/>
    <w:rsid w:val="006B4DBB"/>
    <w:rsid w:val="006B7EC5"/>
    <w:rsid w:val="006C0886"/>
    <w:rsid w:val="006C5DF1"/>
    <w:rsid w:val="006D57EE"/>
    <w:rsid w:val="006D7383"/>
    <w:rsid w:val="006E04EE"/>
    <w:rsid w:val="006E16F6"/>
    <w:rsid w:val="006E325E"/>
    <w:rsid w:val="006E3E47"/>
    <w:rsid w:val="006F1886"/>
    <w:rsid w:val="006F61D2"/>
    <w:rsid w:val="006F7900"/>
    <w:rsid w:val="00701F63"/>
    <w:rsid w:val="0070306D"/>
    <w:rsid w:val="00703588"/>
    <w:rsid w:val="00703F50"/>
    <w:rsid w:val="00710154"/>
    <w:rsid w:val="00710F06"/>
    <w:rsid w:val="007129B8"/>
    <w:rsid w:val="007140AB"/>
    <w:rsid w:val="00716DF1"/>
    <w:rsid w:val="007174AF"/>
    <w:rsid w:val="0072196D"/>
    <w:rsid w:val="00725EB1"/>
    <w:rsid w:val="00726518"/>
    <w:rsid w:val="00730331"/>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193F"/>
    <w:rsid w:val="007D3294"/>
    <w:rsid w:val="007D429F"/>
    <w:rsid w:val="007D4663"/>
    <w:rsid w:val="007E0BD7"/>
    <w:rsid w:val="007E2987"/>
    <w:rsid w:val="007E33BC"/>
    <w:rsid w:val="007E39D1"/>
    <w:rsid w:val="007E4681"/>
    <w:rsid w:val="007F179B"/>
    <w:rsid w:val="007F3C6F"/>
    <w:rsid w:val="007F3FBA"/>
    <w:rsid w:val="007F62B1"/>
    <w:rsid w:val="007F73D0"/>
    <w:rsid w:val="00800330"/>
    <w:rsid w:val="00805D25"/>
    <w:rsid w:val="00813FB1"/>
    <w:rsid w:val="00827EF4"/>
    <w:rsid w:val="00833053"/>
    <w:rsid w:val="00835E45"/>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4B8F"/>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23C0"/>
    <w:rsid w:val="008D30F9"/>
    <w:rsid w:val="008D7CDB"/>
    <w:rsid w:val="008E1371"/>
    <w:rsid w:val="008E1AD6"/>
    <w:rsid w:val="008E5110"/>
    <w:rsid w:val="008E59F5"/>
    <w:rsid w:val="008E5C4C"/>
    <w:rsid w:val="008E5EC0"/>
    <w:rsid w:val="008E71A2"/>
    <w:rsid w:val="008E78D1"/>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787B"/>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70E"/>
    <w:rsid w:val="00970E8F"/>
    <w:rsid w:val="00971B11"/>
    <w:rsid w:val="0097349C"/>
    <w:rsid w:val="00977C03"/>
    <w:rsid w:val="009819CF"/>
    <w:rsid w:val="00982658"/>
    <w:rsid w:val="00983014"/>
    <w:rsid w:val="009830F9"/>
    <w:rsid w:val="0098464A"/>
    <w:rsid w:val="00985FF1"/>
    <w:rsid w:val="00991BCF"/>
    <w:rsid w:val="00991E9D"/>
    <w:rsid w:val="00991F5C"/>
    <w:rsid w:val="00995DE1"/>
    <w:rsid w:val="009970EC"/>
    <w:rsid w:val="009A000C"/>
    <w:rsid w:val="009A46A0"/>
    <w:rsid w:val="009A58E1"/>
    <w:rsid w:val="009A5F7D"/>
    <w:rsid w:val="009A6697"/>
    <w:rsid w:val="009A6835"/>
    <w:rsid w:val="009B2268"/>
    <w:rsid w:val="009B3617"/>
    <w:rsid w:val="009C0332"/>
    <w:rsid w:val="009C19C6"/>
    <w:rsid w:val="009C4E62"/>
    <w:rsid w:val="009C5CE5"/>
    <w:rsid w:val="009C76F1"/>
    <w:rsid w:val="009D0C37"/>
    <w:rsid w:val="009D5EBC"/>
    <w:rsid w:val="009E10CB"/>
    <w:rsid w:val="009E2122"/>
    <w:rsid w:val="009E4796"/>
    <w:rsid w:val="009F584A"/>
    <w:rsid w:val="00A0363B"/>
    <w:rsid w:val="00A04B84"/>
    <w:rsid w:val="00A05E44"/>
    <w:rsid w:val="00A14E1A"/>
    <w:rsid w:val="00A15A87"/>
    <w:rsid w:val="00A16A4A"/>
    <w:rsid w:val="00A21F9D"/>
    <w:rsid w:val="00A24258"/>
    <w:rsid w:val="00A27D2C"/>
    <w:rsid w:val="00A30B26"/>
    <w:rsid w:val="00A30B5F"/>
    <w:rsid w:val="00A320C2"/>
    <w:rsid w:val="00A3536C"/>
    <w:rsid w:val="00A37849"/>
    <w:rsid w:val="00A4048D"/>
    <w:rsid w:val="00A40DFE"/>
    <w:rsid w:val="00A44346"/>
    <w:rsid w:val="00A444F3"/>
    <w:rsid w:val="00A458A7"/>
    <w:rsid w:val="00A479C2"/>
    <w:rsid w:val="00A57739"/>
    <w:rsid w:val="00A57799"/>
    <w:rsid w:val="00A57E3A"/>
    <w:rsid w:val="00A61B6A"/>
    <w:rsid w:val="00A61FF1"/>
    <w:rsid w:val="00A62B77"/>
    <w:rsid w:val="00A63C1C"/>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0FD1"/>
    <w:rsid w:val="00AB1054"/>
    <w:rsid w:val="00AB1DA1"/>
    <w:rsid w:val="00AB5A05"/>
    <w:rsid w:val="00AC069D"/>
    <w:rsid w:val="00AC0D86"/>
    <w:rsid w:val="00AC3D26"/>
    <w:rsid w:val="00AC5456"/>
    <w:rsid w:val="00AD1428"/>
    <w:rsid w:val="00AD6437"/>
    <w:rsid w:val="00AD65E5"/>
    <w:rsid w:val="00AD697A"/>
    <w:rsid w:val="00AD754F"/>
    <w:rsid w:val="00AE061E"/>
    <w:rsid w:val="00AE1678"/>
    <w:rsid w:val="00AE2622"/>
    <w:rsid w:val="00AE2ED9"/>
    <w:rsid w:val="00AE5528"/>
    <w:rsid w:val="00AF0B2E"/>
    <w:rsid w:val="00AF10F4"/>
    <w:rsid w:val="00AF4326"/>
    <w:rsid w:val="00AF5CDE"/>
    <w:rsid w:val="00AF7477"/>
    <w:rsid w:val="00B008B3"/>
    <w:rsid w:val="00B01DD6"/>
    <w:rsid w:val="00B03D3A"/>
    <w:rsid w:val="00B05BE3"/>
    <w:rsid w:val="00B163FB"/>
    <w:rsid w:val="00B17134"/>
    <w:rsid w:val="00B17711"/>
    <w:rsid w:val="00B20017"/>
    <w:rsid w:val="00B20A6D"/>
    <w:rsid w:val="00B2681D"/>
    <w:rsid w:val="00B3117B"/>
    <w:rsid w:val="00B32505"/>
    <w:rsid w:val="00B33174"/>
    <w:rsid w:val="00B333DF"/>
    <w:rsid w:val="00B336B9"/>
    <w:rsid w:val="00B34FDF"/>
    <w:rsid w:val="00B37F1A"/>
    <w:rsid w:val="00B45992"/>
    <w:rsid w:val="00B50C3F"/>
    <w:rsid w:val="00B547BF"/>
    <w:rsid w:val="00B54C93"/>
    <w:rsid w:val="00B61D33"/>
    <w:rsid w:val="00B63414"/>
    <w:rsid w:val="00B66B39"/>
    <w:rsid w:val="00B72733"/>
    <w:rsid w:val="00B73643"/>
    <w:rsid w:val="00B83795"/>
    <w:rsid w:val="00B91559"/>
    <w:rsid w:val="00B922A0"/>
    <w:rsid w:val="00BA0691"/>
    <w:rsid w:val="00BA40DE"/>
    <w:rsid w:val="00BB20D6"/>
    <w:rsid w:val="00BB3412"/>
    <w:rsid w:val="00BB4D1B"/>
    <w:rsid w:val="00BB6928"/>
    <w:rsid w:val="00BB6F1B"/>
    <w:rsid w:val="00BB7BEE"/>
    <w:rsid w:val="00BC4F1E"/>
    <w:rsid w:val="00BC5143"/>
    <w:rsid w:val="00BD0797"/>
    <w:rsid w:val="00BD0E65"/>
    <w:rsid w:val="00BD1497"/>
    <w:rsid w:val="00BD2DFE"/>
    <w:rsid w:val="00BD61E9"/>
    <w:rsid w:val="00BD7123"/>
    <w:rsid w:val="00BE5F90"/>
    <w:rsid w:val="00C001D7"/>
    <w:rsid w:val="00C0589B"/>
    <w:rsid w:val="00C113BC"/>
    <w:rsid w:val="00C12BAA"/>
    <w:rsid w:val="00C164A0"/>
    <w:rsid w:val="00C205E5"/>
    <w:rsid w:val="00C218DF"/>
    <w:rsid w:val="00C23A6C"/>
    <w:rsid w:val="00C24C83"/>
    <w:rsid w:val="00C260E0"/>
    <w:rsid w:val="00C32CBF"/>
    <w:rsid w:val="00C342AF"/>
    <w:rsid w:val="00C34B7A"/>
    <w:rsid w:val="00C354CA"/>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28B"/>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25FA"/>
    <w:rsid w:val="00CC371A"/>
    <w:rsid w:val="00CC5082"/>
    <w:rsid w:val="00CC6306"/>
    <w:rsid w:val="00CC67DF"/>
    <w:rsid w:val="00CC7CF8"/>
    <w:rsid w:val="00CD32D9"/>
    <w:rsid w:val="00CD3E7C"/>
    <w:rsid w:val="00CD6A10"/>
    <w:rsid w:val="00CD71F7"/>
    <w:rsid w:val="00CE0E5B"/>
    <w:rsid w:val="00CE1538"/>
    <w:rsid w:val="00CE20D2"/>
    <w:rsid w:val="00CE46CB"/>
    <w:rsid w:val="00CE5FB0"/>
    <w:rsid w:val="00CE65B2"/>
    <w:rsid w:val="00CF3329"/>
    <w:rsid w:val="00CF37B7"/>
    <w:rsid w:val="00D01DA5"/>
    <w:rsid w:val="00D0289A"/>
    <w:rsid w:val="00D04321"/>
    <w:rsid w:val="00D053F4"/>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76B83"/>
    <w:rsid w:val="00D81EA9"/>
    <w:rsid w:val="00D84FCD"/>
    <w:rsid w:val="00D90DCB"/>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59F"/>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22DA"/>
    <w:rsid w:val="00E2303A"/>
    <w:rsid w:val="00E24CF7"/>
    <w:rsid w:val="00E24E0F"/>
    <w:rsid w:val="00E26617"/>
    <w:rsid w:val="00E27A36"/>
    <w:rsid w:val="00E3000B"/>
    <w:rsid w:val="00E34597"/>
    <w:rsid w:val="00E34B40"/>
    <w:rsid w:val="00E35D6E"/>
    <w:rsid w:val="00E36E08"/>
    <w:rsid w:val="00E376CE"/>
    <w:rsid w:val="00E406A7"/>
    <w:rsid w:val="00E47B7A"/>
    <w:rsid w:val="00E53F8F"/>
    <w:rsid w:val="00E562DC"/>
    <w:rsid w:val="00E62B4B"/>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41D1"/>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5F8D"/>
    <w:rsid w:val="00F27AF7"/>
    <w:rsid w:val="00F3515D"/>
    <w:rsid w:val="00F352E6"/>
    <w:rsid w:val="00F37731"/>
    <w:rsid w:val="00F37B82"/>
    <w:rsid w:val="00F37FD7"/>
    <w:rsid w:val="00F41E50"/>
    <w:rsid w:val="00F477A5"/>
    <w:rsid w:val="00F478F0"/>
    <w:rsid w:val="00F5342E"/>
    <w:rsid w:val="00F545EB"/>
    <w:rsid w:val="00F546FE"/>
    <w:rsid w:val="00F55032"/>
    <w:rsid w:val="00F64196"/>
    <w:rsid w:val="00F65467"/>
    <w:rsid w:val="00F72008"/>
    <w:rsid w:val="00F72107"/>
    <w:rsid w:val="00F734C6"/>
    <w:rsid w:val="00F73A59"/>
    <w:rsid w:val="00F763E8"/>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2FBB"/>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51201"/>
    <o:shapelayout v:ext="edit">
      <o:idmap v:ext="edit" data="1"/>
    </o:shapelayout>
  </w:shapeDefaults>
  <w:decimalSymbol w:val="."/>
  <w:listSeparator w:val=","/>
  <w14:docId w14:val="3F79450D"/>
  <w15:chartTrackingRefBased/>
  <w15:docId w15:val="{3C06C6DF-77EB-4DBC-B9C1-8AC7F16D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E8"/>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F763E8"/>
  </w:style>
  <w:style w:type="paragraph" w:styleId="ListParagraph">
    <w:name w:val="List Paragraph"/>
    <w:basedOn w:val="Normal"/>
    <w:uiPriority w:val="34"/>
    <w:qFormat/>
    <w:rsid w:val="005A0083"/>
    <w:pPr>
      <w:ind w:left="720"/>
      <w:contextualSpacing/>
    </w:pPr>
  </w:style>
  <w:style w:type="character" w:styleId="Hyperlink">
    <w:name w:val="Hyperlink"/>
    <w:uiPriority w:val="99"/>
    <w:unhideWhenUsed/>
    <w:rsid w:val="00C354CA"/>
    <w:rPr>
      <w:rFonts w:ascii="Arial" w:hAnsi="Arial" w:cs="Arial" w:hint="default"/>
      <w:strike w:val="0"/>
      <w:dstrike w:val="0"/>
      <w:color w:val="4278B6"/>
      <w:sz w:val="17"/>
      <w:szCs w:val="17"/>
      <w:u w:val="none"/>
      <w:effect w:val="none"/>
    </w:rPr>
  </w:style>
  <w:style w:type="paragraph" w:styleId="Revision">
    <w:name w:val="Revision"/>
    <w:hidden/>
    <w:uiPriority w:val="99"/>
    <w:semiHidden/>
    <w:rsid w:val="0036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36486997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7864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696f48adcc5ef5e048e51d4b6e2f6959&amp;mc=true&amp;node=sp40.15.63.ddddd&amp;rgn=div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2C58-065A-477F-A7B6-9DE7B0EC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13</TotalTime>
  <Pages>8</Pages>
  <Words>2126</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14741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Orent, Kelly (EGLE)</cp:lastModifiedBy>
  <cp:revision>9</cp:revision>
  <cp:lastPrinted>2013-10-29T20:42:00Z</cp:lastPrinted>
  <dcterms:created xsi:type="dcterms:W3CDTF">2020-06-04T15:07:00Z</dcterms:created>
  <dcterms:modified xsi:type="dcterms:W3CDTF">2020-08-20T14:40:00Z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0651f77f-f5bf-4b64-9895-7de7fe0db967</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2020-07-14T14:23:50.5721331Z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