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C8054"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069F9E78" w14:textId="77777777" w:rsidTr="00240431">
        <w:tc>
          <w:tcPr>
            <w:tcW w:w="2250" w:type="dxa"/>
          </w:tcPr>
          <w:p w14:paraId="46B3C678" w14:textId="77777777" w:rsidR="00AA0D6E" w:rsidRDefault="00AA0D6E" w:rsidP="00AA0D6E">
            <w:pPr>
              <w:jc w:val="center"/>
              <w:rPr>
                <w:rFonts w:ascii="Arial" w:hAnsi="Arial"/>
                <w:sz w:val="16"/>
              </w:rPr>
            </w:pPr>
          </w:p>
        </w:tc>
        <w:tc>
          <w:tcPr>
            <w:tcW w:w="5670" w:type="dxa"/>
          </w:tcPr>
          <w:p w14:paraId="79D1CD05"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00B33A72" w14:textId="77777777" w:rsidR="00AA0D6E" w:rsidRDefault="00AA0D6E" w:rsidP="00AA0D6E">
            <w:pPr>
              <w:jc w:val="center"/>
              <w:rPr>
                <w:rFonts w:ascii="Arial" w:hAnsi="Arial"/>
                <w:sz w:val="16"/>
              </w:rPr>
            </w:pPr>
            <w:r>
              <w:rPr>
                <w:rFonts w:ascii="Arial" w:hAnsi="Arial"/>
              </w:rPr>
              <w:t>Air Quality Division</w:t>
            </w:r>
          </w:p>
        </w:tc>
        <w:tc>
          <w:tcPr>
            <w:tcW w:w="2430" w:type="dxa"/>
          </w:tcPr>
          <w:p w14:paraId="76D5E42E" w14:textId="77777777" w:rsidR="00AA0D6E" w:rsidRDefault="00AA0D6E" w:rsidP="00AA0D6E">
            <w:pPr>
              <w:jc w:val="center"/>
              <w:rPr>
                <w:rFonts w:ascii="Arial" w:hAnsi="Arial"/>
                <w:b/>
                <w:sz w:val="24"/>
              </w:rPr>
            </w:pPr>
          </w:p>
        </w:tc>
      </w:tr>
      <w:tr w:rsidR="00AA0D6E" w14:paraId="267FB1C9" w14:textId="77777777" w:rsidTr="00240431">
        <w:trPr>
          <w:cantSplit/>
          <w:trHeight w:val="146"/>
        </w:trPr>
        <w:tc>
          <w:tcPr>
            <w:tcW w:w="2250" w:type="dxa"/>
          </w:tcPr>
          <w:p w14:paraId="348F13DF"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6FFA2747"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6AC1C3C1"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11D37E7C" w14:textId="77777777" w:rsidTr="00240431">
        <w:trPr>
          <w:cantSplit/>
          <w:trHeight w:val="145"/>
        </w:trPr>
        <w:tc>
          <w:tcPr>
            <w:tcW w:w="2250" w:type="dxa"/>
          </w:tcPr>
          <w:p w14:paraId="0BD42A5D" w14:textId="770D8F4E" w:rsidR="00AA0D6E" w:rsidRPr="00910FEA" w:rsidRDefault="00FA0013" w:rsidP="00AA0D6E">
            <w:pPr>
              <w:pStyle w:val="Header"/>
              <w:jc w:val="center"/>
              <w:rPr>
                <w:rFonts w:ascii="Arial" w:hAnsi="Arial"/>
                <w:sz w:val="22"/>
                <w:szCs w:val="22"/>
              </w:rPr>
            </w:pPr>
            <w:r>
              <w:rPr>
                <w:rFonts w:ascii="Arial" w:hAnsi="Arial"/>
                <w:sz w:val="22"/>
              </w:rPr>
              <w:t>N6004</w:t>
            </w:r>
          </w:p>
        </w:tc>
        <w:tc>
          <w:tcPr>
            <w:tcW w:w="5670" w:type="dxa"/>
          </w:tcPr>
          <w:p w14:paraId="6569EA0E"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2B4504BD" w14:textId="02A6EE4B" w:rsidR="00AA0D6E" w:rsidRPr="00910FEA" w:rsidRDefault="00FA0013" w:rsidP="00AA0D6E">
            <w:pPr>
              <w:pStyle w:val="Header"/>
              <w:jc w:val="center"/>
              <w:rPr>
                <w:rFonts w:ascii="Arial" w:hAnsi="Arial"/>
                <w:sz w:val="22"/>
                <w:szCs w:val="22"/>
              </w:rPr>
            </w:pPr>
            <w:r>
              <w:rPr>
                <w:rFonts w:ascii="Arial" w:hAnsi="Arial"/>
                <w:sz w:val="22"/>
                <w:szCs w:val="22"/>
              </w:rPr>
              <w:t>MI-ROP-N6004-20</w:t>
            </w:r>
            <w:r w:rsidR="00D95F3A">
              <w:rPr>
                <w:rFonts w:ascii="Arial" w:hAnsi="Arial"/>
                <w:sz w:val="22"/>
                <w:szCs w:val="22"/>
              </w:rPr>
              <w:t>23</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AA0D6E" w:rsidRPr="00910FEA">
              <w:rPr>
                <w:rFonts w:ascii="Arial" w:hAnsi="Arial"/>
                <w:sz w:val="22"/>
                <w:szCs w:val="22"/>
              </w:rPr>
              <w:instrText xml:space="preserve"> FORMTEXT </w:instrText>
            </w:r>
            <w:r w:rsidR="00333D14">
              <w:rPr>
                <w:rFonts w:ascii="Arial" w:hAnsi="Arial"/>
                <w:sz w:val="22"/>
                <w:szCs w:val="22"/>
              </w:rPr>
            </w:r>
            <w:r w:rsidR="00333D14">
              <w:rPr>
                <w:rFonts w:ascii="Arial" w:hAnsi="Arial"/>
                <w:sz w:val="22"/>
                <w:szCs w:val="22"/>
              </w:rPr>
              <w:fldChar w:fldCharType="separate"/>
            </w:r>
            <w:r w:rsidR="00AA0D6E" w:rsidRPr="00910FEA">
              <w:rPr>
                <w:rFonts w:ascii="Arial" w:hAnsi="Arial"/>
                <w:sz w:val="22"/>
                <w:szCs w:val="22"/>
              </w:rPr>
              <w:fldChar w:fldCharType="end"/>
            </w:r>
            <w:bookmarkEnd w:id="0"/>
          </w:p>
        </w:tc>
      </w:tr>
    </w:tbl>
    <w:p w14:paraId="79A81AE2" w14:textId="77777777" w:rsidR="00AF4326" w:rsidRDefault="00AF4326">
      <w:pPr>
        <w:rPr>
          <w:rFonts w:ascii="Arial" w:hAnsi="Arial"/>
          <w:color w:val="000000"/>
          <w:sz w:val="14"/>
        </w:rPr>
      </w:pPr>
    </w:p>
    <w:p w14:paraId="411C4703" w14:textId="77777777" w:rsidR="00AF4326" w:rsidRDefault="00AF4326">
      <w:pPr>
        <w:jc w:val="center"/>
        <w:rPr>
          <w:rFonts w:ascii="Arial" w:hAnsi="Arial"/>
          <w:sz w:val="22"/>
        </w:rPr>
      </w:pPr>
    </w:p>
    <w:p w14:paraId="74DD221E" w14:textId="14312821" w:rsidR="003D6C8F" w:rsidRPr="003D6C8F" w:rsidRDefault="00FA0013">
      <w:pPr>
        <w:jc w:val="center"/>
        <w:rPr>
          <w:rFonts w:ascii="Arial" w:hAnsi="Arial"/>
          <w:b/>
          <w:sz w:val="22"/>
        </w:rPr>
      </w:pPr>
      <w:r>
        <w:rPr>
          <w:rFonts w:ascii="Arial" w:hAnsi="Arial"/>
          <w:b/>
          <w:sz w:val="22"/>
        </w:rPr>
        <w:t>City of Midland Utilities Division</w:t>
      </w:r>
    </w:p>
    <w:p w14:paraId="6272C58B" w14:textId="77777777" w:rsidR="00AF4326" w:rsidRDefault="00AF4326">
      <w:pPr>
        <w:rPr>
          <w:rFonts w:ascii="Arial" w:hAnsi="Arial"/>
          <w:sz w:val="22"/>
        </w:rPr>
      </w:pPr>
    </w:p>
    <w:p w14:paraId="68114E05" w14:textId="77777777" w:rsidR="00AF4326" w:rsidRDefault="00AF4326">
      <w:pPr>
        <w:jc w:val="center"/>
        <w:rPr>
          <w:rFonts w:ascii="Arial" w:hAnsi="Arial"/>
          <w:sz w:val="22"/>
        </w:rPr>
      </w:pPr>
    </w:p>
    <w:p w14:paraId="7AEAFE90" w14:textId="42F46660"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71648A">
        <w:rPr>
          <w:rFonts w:ascii="Arial" w:hAnsi="Arial"/>
          <w:sz w:val="22"/>
        </w:rPr>
        <w:t xml:space="preserve"> </w:t>
      </w:r>
      <w:r w:rsidR="00FA0013">
        <w:rPr>
          <w:rFonts w:ascii="Arial" w:hAnsi="Arial"/>
          <w:sz w:val="22"/>
        </w:rPr>
        <w:t>N6004</w:t>
      </w:r>
    </w:p>
    <w:p w14:paraId="2434D7F8" w14:textId="77777777" w:rsidR="00AF4326" w:rsidRDefault="00AF4326">
      <w:pPr>
        <w:jc w:val="center"/>
        <w:rPr>
          <w:rFonts w:ascii="Arial" w:hAnsi="Arial"/>
          <w:sz w:val="22"/>
        </w:rPr>
      </w:pPr>
    </w:p>
    <w:p w14:paraId="1A4E1019"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3FCC621A" w14:textId="77777777" w:rsidR="006240B1" w:rsidRDefault="006240B1">
      <w:pPr>
        <w:jc w:val="center"/>
        <w:outlineLvl w:val="0"/>
        <w:rPr>
          <w:rFonts w:ascii="Arial" w:hAnsi="Arial"/>
          <w:sz w:val="22"/>
        </w:rPr>
      </w:pPr>
    </w:p>
    <w:p w14:paraId="1EDC632D" w14:textId="1E1E1DE4" w:rsidR="00AF4326" w:rsidRDefault="00FA0013">
      <w:pPr>
        <w:jc w:val="center"/>
        <w:rPr>
          <w:rFonts w:ascii="Arial" w:hAnsi="Arial"/>
          <w:sz w:val="22"/>
        </w:rPr>
      </w:pPr>
      <w:r>
        <w:rPr>
          <w:rFonts w:ascii="Arial" w:hAnsi="Arial"/>
          <w:sz w:val="22"/>
        </w:rPr>
        <w:t>4311 East Ashman Street</w:t>
      </w:r>
      <w:r w:rsidR="00AF4326">
        <w:rPr>
          <w:rFonts w:ascii="Arial" w:hAnsi="Arial"/>
          <w:sz w:val="22"/>
        </w:rPr>
        <w:t xml:space="preserve">, </w:t>
      </w:r>
      <w:r>
        <w:rPr>
          <w:rFonts w:ascii="Arial" w:hAnsi="Arial"/>
          <w:sz w:val="22"/>
        </w:rPr>
        <w:t>Midland</w:t>
      </w:r>
      <w:r w:rsidR="00AF4326">
        <w:rPr>
          <w:rFonts w:ascii="Arial" w:hAnsi="Arial"/>
          <w:sz w:val="22"/>
        </w:rPr>
        <w:t xml:space="preserve">, </w:t>
      </w:r>
      <w:r>
        <w:rPr>
          <w:rFonts w:ascii="Arial" w:hAnsi="Arial"/>
          <w:sz w:val="22"/>
        </w:rPr>
        <w:t>Midland</w:t>
      </w:r>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r>
        <w:rPr>
          <w:rFonts w:ascii="Arial" w:hAnsi="Arial"/>
          <w:sz w:val="22"/>
        </w:rPr>
        <w:t>48642</w:t>
      </w:r>
    </w:p>
    <w:p w14:paraId="07D58620" w14:textId="77777777" w:rsidR="00AF4326" w:rsidRDefault="00AF4326">
      <w:pPr>
        <w:jc w:val="center"/>
        <w:rPr>
          <w:rFonts w:ascii="Arial" w:hAnsi="Arial"/>
          <w:sz w:val="22"/>
        </w:rPr>
      </w:pPr>
    </w:p>
    <w:p w14:paraId="258725C2" w14:textId="3620EDA0"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FA0013">
        <w:rPr>
          <w:rFonts w:ascii="Arial" w:hAnsi="Arial"/>
          <w:sz w:val="22"/>
        </w:rPr>
        <w:t>MI-ROP-N6004-20</w:t>
      </w:r>
      <w:r w:rsidR="00D95F3A">
        <w:rPr>
          <w:rFonts w:ascii="Arial" w:hAnsi="Arial"/>
          <w:sz w:val="22"/>
        </w:rPr>
        <w:t>23</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4CC05CCA" w14:textId="77777777" w:rsidR="00AF4326" w:rsidRDefault="00AF4326">
      <w:pPr>
        <w:ind w:left="3150"/>
        <w:rPr>
          <w:rFonts w:ascii="Arial" w:hAnsi="Arial"/>
          <w:sz w:val="22"/>
        </w:rPr>
      </w:pPr>
    </w:p>
    <w:p w14:paraId="0AB49F02" w14:textId="36DC50C9"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100677">
        <w:rPr>
          <w:rFonts w:ascii="Arial" w:hAnsi="Arial"/>
          <w:sz w:val="22"/>
        </w:rPr>
        <w:t>September 25, 2023</w:t>
      </w:r>
    </w:p>
    <w:p w14:paraId="3D8324C3" w14:textId="77777777" w:rsidR="00DB5924" w:rsidRPr="007129B8" w:rsidRDefault="00DB5924">
      <w:pPr>
        <w:pStyle w:val="BodyText"/>
      </w:pPr>
    </w:p>
    <w:p w14:paraId="6B26313E" w14:textId="77777777" w:rsidR="00644884" w:rsidRDefault="00644884" w:rsidP="00DB5924">
      <w:pPr>
        <w:jc w:val="both"/>
        <w:rPr>
          <w:rFonts w:ascii="Arial" w:hAnsi="Arial"/>
          <w:sz w:val="22"/>
        </w:rPr>
      </w:pPr>
    </w:p>
    <w:p w14:paraId="333C00A6" w14:textId="77777777" w:rsidR="00644884" w:rsidRDefault="00644884" w:rsidP="00DB5924">
      <w:pPr>
        <w:jc w:val="both"/>
        <w:rPr>
          <w:rFonts w:ascii="Arial" w:hAnsi="Arial"/>
          <w:sz w:val="22"/>
        </w:rPr>
      </w:pPr>
    </w:p>
    <w:p w14:paraId="1FF1B427" w14:textId="77777777" w:rsidR="00644884" w:rsidRDefault="00644884" w:rsidP="00DB5924">
      <w:pPr>
        <w:jc w:val="both"/>
        <w:rPr>
          <w:rFonts w:ascii="Arial" w:hAnsi="Arial"/>
          <w:sz w:val="22"/>
        </w:rPr>
      </w:pPr>
    </w:p>
    <w:p w14:paraId="1698F976"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05A6EDAD" w14:textId="77777777" w:rsidR="00AF4326" w:rsidRDefault="00AF4326">
      <w:pPr>
        <w:rPr>
          <w:rFonts w:ascii="Arial" w:hAnsi="Arial"/>
          <w:sz w:val="22"/>
        </w:rPr>
      </w:pPr>
    </w:p>
    <w:p w14:paraId="6FF8B619" w14:textId="77777777" w:rsidR="00AF4326" w:rsidRDefault="00AF4326">
      <w:pPr>
        <w:rPr>
          <w:rFonts w:ascii="Arial" w:hAnsi="Arial"/>
          <w:sz w:val="22"/>
        </w:rPr>
      </w:pPr>
    </w:p>
    <w:p w14:paraId="336EDC63" w14:textId="77777777" w:rsidR="00AF4326" w:rsidRDefault="00AF4326">
      <w:pPr>
        <w:rPr>
          <w:rFonts w:ascii="Arial" w:hAnsi="Arial"/>
          <w:sz w:val="22"/>
        </w:rPr>
      </w:pPr>
    </w:p>
    <w:p w14:paraId="3F098CD2" w14:textId="77777777" w:rsidR="00AF4326" w:rsidRDefault="00AF4326">
      <w:pPr>
        <w:rPr>
          <w:rFonts w:ascii="Arial" w:hAnsi="Arial"/>
          <w:sz w:val="22"/>
        </w:rPr>
      </w:pPr>
    </w:p>
    <w:p w14:paraId="6C6C195F" w14:textId="77777777" w:rsidR="00AF4326" w:rsidRDefault="00AF4326">
      <w:pPr>
        <w:rPr>
          <w:rFonts w:ascii="Arial" w:hAnsi="Arial"/>
          <w:sz w:val="22"/>
        </w:rPr>
      </w:pPr>
    </w:p>
    <w:p w14:paraId="0A163D7D" w14:textId="77777777" w:rsidR="00AF4326" w:rsidRDefault="00AF4326">
      <w:pPr>
        <w:rPr>
          <w:rFonts w:ascii="Arial" w:hAnsi="Arial"/>
          <w:sz w:val="22"/>
        </w:rPr>
      </w:pPr>
    </w:p>
    <w:p w14:paraId="12418E26" w14:textId="77777777" w:rsidR="00DB5924" w:rsidRDefault="00DB5924">
      <w:pPr>
        <w:rPr>
          <w:rFonts w:ascii="Arial" w:hAnsi="Arial"/>
          <w:sz w:val="22"/>
        </w:rPr>
      </w:pPr>
    </w:p>
    <w:p w14:paraId="77F701F2" w14:textId="77777777" w:rsidR="00DB5924" w:rsidRDefault="00DB5924">
      <w:pPr>
        <w:rPr>
          <w:rFonts w:ascii="Arial" w:hAnsi="Arial"/>
          <w:sz w:val="22"/>
        </w:rPr>
      </w:pPr>
    </w:p>
    <w:p w14:paraId="5A129F51" w14:textId="77777777" w:rsidR="00DB5924" w:rsidRDefault="00DB5924">
      <w:pPr>
        <w:rPr>
          <w:rFonts w:ascii="Arial" w:hAnsi="Arial"/>
          <w:sz w:val="22"/>
        </w:rPr>
      </w:pPr>
    </w:p>
    <w:p w14:paraId="1776D0C0" w14:textId="77777777" w:rsidR="00DB5924" w:rsidRDefault="00DB5924">
      <w:pPr>
        <w:rPr>
          <w:rFonts w:ascii="Arial" w:hAnsi="Arial"/>
          <w:sz w:val="22"/>
        </w:rPr>
      </w:pPr>
    </w:p>
    <w:p w14:paraId="443325EC" w14:textId="77777777" w:rsidR="00DB5924" w:rsidRDefault="00DB5924">
      <w:pPr>
        <w:rPr>
          <w:rFonts w:ascii="Arial" w:hAnsi="Arial"/>
          <w:sz w:val="22"/>
        </w:rPr>
      </w:pPr>
    </w:p>
    <w:p w14:paraId="7942B635" w14:textId="77777777" w:rsidR="00DB5924" w:rsidRDefault="00DB5924">
      <w:pPr>
        <w:rPr>
          <w:rFonts w:ascii="Arial" w:hAnsi="Arial"/>
          <w:sz w:val="22"/>
        </w:rPr>
      </w:pPr>
    </w:p>
    <w:p w14:paraId="0F55098A" w14:textId="77777777" w:rsidR="00DB5924" w:rsidRDefault="00DB5924">
      <w:pPr>
        <w:rPr>
          <w:rFonts w:ascii="Arial" w:hAnsi="Arial"/>
          <w:sz w:val="22"/>
        </w:rPr>
      </w:pPr>
    </w:p>
    <w:p w14:paraId="4C5BB764" w14:textId="77777777" w:rsidR="00DB5924" w:rsidRDefault="00DB5924">
      <w:pPr>
        <w:rPr>
          <w:rFonts w:ascii="Arial" w:hAnsi="Arial"/>
          <w:sz w:val="22"/>
        </w:rPr>
      </w:pPr>
    </w:p>
    <w:p w14:paraId="7597635F" w14:textId="77777777" w:rsidR="00AF4326" w:rsidRDefault="00AF4326">
      <w:pPr>
        <w:rPr>
          <w:rFonts w:ascii="Arial" w:hAnsi="Arial"/>
          <w:sz w:val="22"/>
        </w:rPr>
      </w:pPr>
    </w:p>
    <w:p w14:paraId="4BCC30DE" w14:textId="77777777" w:rsidR="00AF4326" w:rsidRDefault="00AF4326">
      <w:pPr>
        <w:rPr>
          <w:rFonts w:ascii="Arial" w:hAnsi="Arial"/>
          <w:sz w:val="22"/>
        </w:rPr>
      </w:pPr>
    </w:p>
    <w:p w14:paraId="737B8A24" w14:textId="77777777" w:rsidR="00AF4326" w:rsidRDefault="00AF4326">
      <w:pPr>
        <w:rPr>
          <w:rFonts w:ascii="Arial" w:hAnsi="Arial"/>
          <w:sz w:val="22"/>
        </w:rPr>
      </w:pPr>
    </w:p>
    <w:p w14:paraId="656F6A95" w14:textId="77777777" w:rsidR="00644884" w:rsidRDefault="00644884">
      <w:pPr>
        <w:rPr>
          <w:rFonts w:ascii="Arial" w:hAnsi="Arial"/>
          <w:sz w:val="22"/>
        </w:rPr>
      </w:pPr>
    </w:p>
    <w:p w14:paraId="7E58B85B" w14:textId="77777777" w:rsidR="00AF4326" w:rsidRDefault="00644884" w:rsidP="00644884">
      <w:pPr>
        <w:rPr>
          <w:rFonts w:ascii="Arial" w:hAnsi="Arial"/>
          <w:sz w:val="22"/>
        </w:rPr>
      </w:pPr>
      <w:r>
        <w:rPr>
          <w:rFonts w:ascii="Arial" w:hAnsi="Arial"/>
          <w:sz w:val="22"/>
        </w:rPr>
        <w:br w:type="page"/>
      </w:r>
    </w:p>
    <w:p w14:paraId="2CA58048" w14:textId="77777777" w:rsidR="00AF4326" w:rsidRDefault="00AF4326">
      <w:pPr>
        <w:jc w:val="center"/>
        <w:outlineLvl w:val="0"/>
        <w:rPr>
          <w:rFonts w:ascii="Arial" w:hAnsi="Arial"/>
          <w:b/>
          <w:sz w:val="22"/>
        </w:rPr>
      </w:pPr>
      <w:r>
        <w:rPr>
          <w:rFonts w:ascii="Arial" w:hAnsi="Arial"/>
          <w:b/>
          <w:sz w:val="22"/>
        </w:rPr>
        <w:lastRenderedPageBreak/>
        <w:t>TABLE OF CONTENTS</w:t>
      </w:r>
    </w:p>
    <w:p w14:paraId="74DB72AD" w14:textId="1089937A" w:rsidR="00DE3383" w:rsidRDefault="00AF4326">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DE3383">
        <w:rPr>
          <w:noProof/>
        </w:rPr>
        <w:t>SEPTEMBER 25, 2023 - STAFF REPORT</w:t>
      </w:r>
      <w:r w:rsidR="00DE3383">
        <w:rPr>
          <w:noProof/>
        </w:rPr>
        <w:tab/>
      </w:r>
      <w:r w:rsidR="00DE3383">
        <w:rPr>
          <w:noProof/>
        </w:rPr>
        <w:fldChar w:fldCharType="begin"/>
      </w:r>
      <w:r w:rsidR="00DE3383">
        <w:rPr>
          <w:noProof/>
        </w:rPr>
        <w:instrText xml:space="preserve"> PAGEREF _Toc149736601 \h </w:instrText>
      </w:r>
      <w:r w:rsidR="00DE3383">
        <w:rPr>
          <w:noProof/>
        </w:rPr>
      </w:r>
      <w:r w:rsidR="00DE3383">
        <w:rPr>
          <w:noProof/>
        </w:rPr>
        <w:fldChar w:fldCharType="separate"/>
      </w:r>
      <w:r w:rsidR="00333D14">
        <w:rPr>
          <w:noProof/>
        </w:rPr>
        <w:t>3</w:t>
      </w:r>
      <w:r w:rsidR="00DE3383">
        <w:rPr>
          <w:noProof/>
        </w:rPr>
        <w:fldChar w:fldCharType="end"/>
      </w:r>
    </w:p>
    <w:p w14:paraId="21CB5AE0" w14:textId="478AD12E" w:rsidR="00DE3383" w:rsidRDefault="00DE3383">
      <w:pPr>
        <w:pStyle w:val="TOC1"/>
        <w:tabs>
          <w:tab w:val="right" w:pos="10214"/>
        </w:tabs>
        <w:rPr>
          <w:rFonts w:asciiTheme="minorHAnsi" w:eastAsiaTheme="minorEastAsia" w:hAnsiTheme="minorHAnsi" w:cstheme="minorBidi"/>
          <w:b w:val="0"/>
          <w:noProof/>
          <w:kern w:val="2"/>
          <w:szCs w:val="22"/>
          <w14:ligatures w14:val="standardContextual"/>
        </w:rPr>
      </w:pPr>
      <w:r>
        <w:rPr>
          <w:noProof/>
        </w:rPr>
        <w:t>NOVEMBER 2, 2023 - STAFF REPORT ADDENDUM</w:t>
      </w:r>
      <w:r>
        <w:rPr>
          <w:noProof/>
        </w:rPr>
        <w:tab/>
      </w:r>
      <w:r>
        <w:rPr>
          <w:noProof/>
        </w:rPr>
        <w:fldChar w:fldCharType="begin"/>
      </w:r>
      <w:r>
        <w:rPr>
          <w:noProof/>
        </w:rPr>
        <w:instrText xml:space="preserve"> PAGEREF _Toc149736602 \h </w:instrText>
      </w:r>
      <w:r>
        <w:rPr>
          <w:noProof/>
        </w:rPr>
      </w:r>
      <w:r>
        <w:rPr>
          <w:noProof/>
        </w:rPr>
        <w:fldChar w:fldCharType="separate"/>
      </w:r>
      <w:r w:rsidR="00333D14">
        <w:rPr>
          <w:noProof/>
        </w:rPr>
        <w:t>9</w:t>
      </w:r>
      <w:r>
        <w:rPr>
          <w:noProof/>
        </w:rPr>
        <w:fldChar w:fldCharType="end"/>
      </w:r>
    </w:p>
    <w:p w14:paraId="323341E5" w14:textId="1169F8F4"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422" w:type="dxa"/>
        <w:tblInd w:w="108" w:type="dxa"/>
        <w:tblLayout w:type="fixed"/>
        <w:tblLook w:val="0000" w:firstRow="0" w:lastRow="0" w:firstColumn="0" w:lastColumn="0" w:noHBand="0" w:noVBand="0"/>
      </w:tblPr>
      <w:tblGrid>
        <w:gridCol w:w="2250"/>
        <w:gridCol w:w="5940"/>
        <w:gridCol w:w="2232"/>
      </w:tblGrid>
      <w:tr w:rsidR="004577DE" w14:paraId="0C50B910" w14:textId="77777777" w:rsidTr="00423672">
        <w:tc>
          <w:tcPr>
            <w:tcW w:w="2250" w:type="dxa"/>
          </w:tcPr>
          <w:p w14:paraId="7373CD46" w14:textId="77777777" w:rsidR="004577DE" w:rsidRDefault="004577DE" w:rsidP="004577DE">
            <w:pPr>
              <w:ind w:right="252"/>
              <w:jc w:val="center"/>
              <w:rPr>
                <w:rFonts w:ascii="Arial" w:hAnsi="Arial"/>
                <w:sz w:val="16"/>
              </w:rPr>
            </w:pPr>
          </w:p>
        </w:tc>
        <w:tc>
          <w:tcPr>
            <w:tcW w:w="5940" w:type="dxa"/>
          </w:tcPr>
          <w:p w14:paraId="3C96E387"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03A37781" w14:textId="77777777" w:rsidR="004577DE" w:rsidRDefault="004577DE" w:rsidP="00C65371">
            <w:pPr>
              <w:jc w:val="center"/>
              <w:rPr>
                <w:rFonts w:ascii="Arial" w:hAnsi="Arial"/>
                <w:sz w:val="16"/>
              </w:rPr>
            </w:pPr>
            <w:r>
              <w:rPr>
                <w:rFonts w:ascii="Arial" w:hAnsi="Arial"/>
              </w:rPr>
              <w:t>Air Quality Division</w:t>
            </w:r>
          </w:p>
        </w:tc>
        <w:tc>
          <w:tcPr>
            <w:tcW w:w="2232" w:type="dxa"/>
          </w:tcPr>
          <w:p w14:paraId="312C51F4" w14:textId="77777777" w:rsidR="004577DE" w:rsidRDefault="004577DE" w:rsidP="00C65371">
            <w:pPr>
              <w:ind w:left="-73"/>
              <w:jc w:val="center"/>
              <w:rPr>
                <w:rFonts w:ascii="Arial" w:hAnsi="Arial"/>
                <w:sz w:val="16"/>
              </w:rPr>
            </w:pPr>
          </w:p>
        </w:tc>
      </w:tr>
      <w:tr w:rsidR="004577DE" w:rsidRPr="00DB5924" w14:paraId="66D12774" w14:textId="77777777" w:rsidTr="00423672">
        <w:trPr>
          <w:cantSplit/>
          <w:trHeight w:val="333"/>
        </w:trPr>
        <w:tc>
          <w:tcPr>
            <w:tcW w:w="2250" w:type="dxa"/>
          </w:tcPr>
          <w:p w14:paraId="0FD84FDD"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787C9BD6" w14:textId="77777777" w:rsidR="004577DE" w:rsidRDefault="004577DE" w:rsidP="00C65371">
            <w:pPr>
              <w:jc w:val="center"/>
              <w:rPr>
                <w:rFonts w:ascii="Arial" w:hAnsi="Arial"/>
                <w:b/>
                <w:sz w:val="28"/>
              </w:rPr>
            </w:pPr>
            <w:r>
              <w:rPr>
                <w:rFonts w:ascii="Arial" w:hAnsi="Arial"/>
                <w:b/>
                <w:sz w:val="28"/>
              </w:rPr>
              <w:t>RENEWABLE OPERATING PERMIT</w:t>
            </w:r>
          </w:p>
        </w:tc>
        <w:tc>
          <w:tcPr>
            <w:tcW w:w="2232" w:type="dxa"/>
          </w:tcPr>
          <w:p w14:paraId="5F7356AE"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27010CB8" w14:textId="77777777" w:rsidTr="00423672">
        <w:trPr>
          <w:cantSplit/>
          <w:trHeight w:val="428"/>
        </w:trPr>
        <w:tc>
          <w:tcPr>
            <w:tcW w:w="2250" w:type="dxa"/>
            <w:tcBorders>
              <w:bottom w:val="nil"/>
            </w:tcBorders>
          </w:tcPr>
          <w:p w14:paraId="00E3699B" w14:textId="772BF664" w:rsidR="004577DE" w:rsidRPr="00910FEA" w:rsidRDefault="00F1234F" w:rsidP="00C65371">
            <w:pPr>
              <w:pStyle w:val="Header"/>
              <w:jc w:val="center"/>
              <w:rPr>
                <w:rFonts w:ascii="Arial" w:hAnsi="Arial"/>
                <w:sz w:val="22"/>
                <w:szCs w:val="22"/>
              </w:rPr>
            </w:pPr>
            <w:r>
              <w:rPr>
                <w:rFonts w:ascii="Arial" w:hAnsi="Arial"/>
                <w:sz w:val="22"/>
                <w:szCs w:val="22"/>
              </w:rPr>
              <w:t>N6004</w:t>
            </w:r>
          </w:p>
        </w:tc>
        <w:tc>
          <w:tcPr>
            <w:tcW w:w="5940" w:type="dxa"/>
            <w:tcBorders>
              <w:bottom w:val="nil"/>
            </w:tcBorders>
          </w:tcPr>
          <w:p w14:paraId="3B4D311F" w14:textId="09D5C77E" w:rsidR="004577DE" w:rsidRPr="0057400E" w:rsidRDefault="00527A57" w:rsidP="00C65371">
            <w:pPr>
              <w:pStyle w:val="Heading1"/>
              <w:spacing w:before="120"/>
              <w:rPr>
                <w:sz w:val="22"/>
                <w:szCs w:val="22"/>
              </w:rPr>
            </w:pPr>
            <w:bookmarkStart w:id="1" w:name="_Toc183429900"/>
            <w:bookmarkStart w:id="2" w:name="_Toc183430200"/>
            <w:bookmarkStart w:id="3" w:name="_Toc323287074"/>
            <w:bookmarkStart w:id="4" w:name="_Toc69376577"/>
            <w:bookmarkStart w:id="5" w:name="_Toc149736601"/>
            <w:r>
              <w:rPr>
                <w:sz w:val="22"/>
                <w:szCs w:val="22"/>
              </w:rPr>
              <w:t>SEPTEMBER 25, 2023</w:t>
            </w:r>
            <w:r w:rsidRPr="00983014">
              <w:rPr>
                <w:sz w:val="22"/>
                <w:szCs w:val="22"/>
              </w:rPr>
              <w:t xml:space="preserve"> </w:t>
            </w:r>
            <w:r w:rsidR="004577DE">
              <w:rPr>
                <w:sz w:val="22"/>
                <w:szCs w:val="22"/>
              </w:rPr>
              <w:t>- S</w:t>
            </w:r>
            <w:r w:rsidR="004577DE" w:rsidRPr="0057400E">
              <w:rPr>
                <w:sz w:val="22"/>
                <w:szCs w:val="22"/>
              </w:rPr>
              <w:t>TAFF REPORT</w:t>
            </w:r>
            <w:bookmarkEnd w:id="1"/>
            <w:bookmarkEnd w:id="2"/>
            <w:bookmarkEnd w:id="3"/>
            <w:bookmarkEnd w:id="4"/>
            <w:bookmarkEnd w:id="5"/>
          </w:p>
        </w:tc>
        <w:tc>
          <w:tcPr>
            <w:tcW w:w="2232" w:type="dxa"/>
            <w:tcBorders>
              <w:bottom w:val="nil"/>
            </w:tcBorders>
          </w:tcPr>
          <w:p w14:paraId="1B62591A" w14:textId="3B761E74" w:rsidR="004577DE" w:rsidRPr="00910FEA" w:rsidRDefault="00F1234F" w:rsidP="00423672">
            <w:pPr>
              <w:pStyle w:val="Header"/>
              <w:ind w:left="-132" w:right="-18"/>
              <w:jc w:val="center"/>
              <w:rPr>
                <w:rFonts w:ascii="Arial" w:hAnsi="Arial"/>
                <w:b/>
                <w:sz w:val="22"/>
                <w:szCs w:val="22"/>
              </w:rPr>
            </w:pPr>
            <w:r>
              <w:rPr>
                <w:rFonts w:ascii="Arial" w:hAnsi="Arial"/>
                <w:sz w:val="22"/>
                <w:szCs w:val="22"/>
              </w:rPr>
              <w:t>MI-ROP-N6004</w:t>
            </w:r>
            <w:r w:rsidR="00423672">
              <w:rPr>
                <w:rFonts w:ascii="Arial" w:hAnsi="Arial"/>
                <w:sz w:val="22"/>
                <w:szCs w:val="22"/>
              </w:rPr>
              <w:t>-20</w:t>
            </w:r>
            <w:r w:rsidR="00D95F3A">
              <w:rPr>
                <w:rFonts w:ascii="Arial" w:hAnsi="Arial"/>
                <w:sz w:val="22"/>
                <w:szCs w:val="22"/>
              </w:rPr>
              <w:t>23</w:t>
            </w:r>
          </w:p>
        </w:tc>
      </w:tr>
    </w:tbl>
    <w:p w14:paraId="6E51B340" w14:textId="77777777" w:rsidR="0024506D" w:rsidRDefault="0024506D" w:rsidP="00EE5339">
      <w:pPr>
        <w:pStyle w:val="Header"/>
        <w:tabs>
          <w:tab w:val="clear" w:pos="4320"/>
          <w:tab w:val="clear" w:pos="8640"/>
        </w:tabs>
        <w:rPr>
          <w:rFonts w:ascii="Arial" w:hAnsi="Arial"/>
          <w:sz w:val="22"/>
        </w:rPr>
      </w:pPr>
    </w:p>
    <w:p w14:paraId="022683C7" w14:textId="77777777" w:rsidR="00AF4326" w:rsidRPr="00290754" w:rsidRDefault="00AF4326">
      <w:pPr>
        <w:rPr>
          <w:rFonts w:ascii="Arial" w:hAnsi="Arial" w:cs="Arial"/>
          <w:b/>
          <w:sz w:val="22"/>
          <w:szCs w:val="22"/>
          <w:u w:val="single"/>
        </w:rPr>
      </w:pPr>
      <w:bookmarkStart w:id="6" w:name="_Toc480946816"/>
      <w:bookmarkStart w:id="7" w:name="_Toc482691111"/>
      <w:r w:rsidRPr="00290754">
        <w:rPr>
          <w:rFonts w:ascii="Arial" w:hAnsi="Arial" w:cs="Arial"/>
          <w:b/>
          <w:sz w:val="22"/>
          <w:szCs w:val="22"/>
          <w:u w:val="single"/>
        </w:rPr>
        <w:t>Purpose</w:t>
      </w:r>
      <w:bookmarkEnd w:id="6"/>
      <w:bookmarkEnd w:id="7"/>
    </w:p>
    <w:p w14:paraId="1A9A252A" w14:textId="77777777" w:rsidR="00AF4326" w:rsidRPr="00290754" w:rsidRDefault="00AF4326">
      <w:pPr>
        <w:jc w:val="both"/>
        <w:rPr>
          <w:rFonts w:ascii="Arial" w:hAnsi="Arial" w:cs="Arial"/>
          <w:sz w:val="22"/>
          <w:szCs w:val="22"/>
        </w:rPr>
      </w:pPr>
    </w:p>
    <w:p w14:paraId="269074C2"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EDBFF4F" w14:textId="77777777" w:rsidR="00DB5924" w:rsidRPr="00290754" w:rsidRDefault="00DB5924" w:rsidP="00167B85">
      <w:pPr>
        <w:jc w:val="both"/>
        <w:rPr>
          <w:rFonts w:ascii="Arial" w:hAnsi="Arial" w:cs="Arial"/>
          <w:sz w:val="22"/>
          <w:szCs w:val="22"/>
        </w:rPr>
      </w:pPr>
    </w:p>
    <w:p w14:paraId="28DE4275"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71A8444A" w14:textId="77777777" w:rsidR="00DB5924" w:rsidRPr="00290754" w:rsidRDefault="00DB5924" w:rsidP="00DB5924">
      <w:pPr>
        <w:rPr>
          <w:rFonts w:ascii="Arial" w:hAnsi="Arial" w:cs="Arial"/>
          <w:sz w:val="22"/>
          <w:szCs w:val="22"/>
        </w:rPr>
      </w:pPr>
    </w:p>
    <w:p w14:paraId="5F50B727" w14:textId="77777777" w:rsidR="00AF4326" w:rsidRPr="00290754" w:rsidRDefault="00AF4326">
      <w:pPr>
        <w:rPr>
          <w:rFonts w:ascii="Arial" w:hAnsi="Arial" w:cs="Arial"/>
          <w:b/>
          <w:sz w:val="22"/>
          <w:szCs w:val="22"/>
          <w:u w:val="single"/>
        </w:rPr>
      </w:pPr>
      <w:bookmarkStart w:id="8" w:name="_Toc480946817"/>
      <w:bookmarkStart w:id="9" w:name="_Toc482691112"/>
      <w:r w:rsidRPr="00290754">
        <w:rPr>
          <w:rFonts w:ascii="Arial" w:hAnsi="Arial" w:cs="Arial"/>
          <w:b/>
          <w:sz w:val="22"/>
          <w:szCs w:val="22"/>
          <w:u w:val="single"/>
        </w:rPr>
        <w:t>General Information</w:t>
      </w:r>
      <w:bookmarkEnd w:id="8"/>
      <w:bookmarkEnd w:id="9"/>
    </w:p>
    <w:p w14:paraId="368F3F24"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0EFD5738" w14:textId="77777777">
        <w:tc>
          <w:tcPr>
            <w:tcW w:w="5040" w:type="dxa"/>
          </w:tcPr>
          <w:p w14:paraId="3076181A"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3D8776FC" w14:textId="1CAB696E" w:rsidR="001159B4" w:rsidRDefault="00F1234F">
            <w:pPr>
              <w:rPr>
                <w:rFonts w:ascii="Arial" w:hAnsi="Arial" w:cs="Arial"/>
                <w:sz w:val="22"/>
                <w:szCs w:val="22"/>
              </w:rPr>
            </w:pPr>
            <w:r>
              <w:rPr>
                <w:rFonts w:ascii="Arial" w:hAnsi="Arial" w:cs="Arial"/>
                <w:sz w:val="22"/>
                <w:szCs w:val="22"/>
              </w:rPr>
              <w:t>City of Midland Utilities</w:t>
            </w:r>
            <w:r w:rsidR="00423672">
              <w:rPr>
                <w:rFonts w:ascii="Arial" w:hAnsi="Arial" w:cs="Arial"/>
                <w:sz w:val="22"/>
                <w:szCs w:val="22"/>
              </w:rPr>
              <w:t xml:space="preserve"> Division</w:t>
            </w:r>
          </w:p>
          <w:p w14:paraId="10EC7DB6" w14:textId="51077CED" w:rsidR="001159B4" w:rsidRDefault="0086316A">
            <w:pPr>
              <w:rPr>
                <w:rFonts w:ascii="Arial" w:hAnsi="Arial" w:cs="Arial"/>
                <w:sz w:val="22"/>
                <w:szCs w:val="22"/>
              </w:rPr>
            </w:pPr>
            <w:r>
              <w:rPr>
                <w:rFonts w:ascii="Arial" w:hAnsi="Arial" w:cs="Arial"/>
                <w:sz w:val="22"/>
                <w:szCs w:val="22"/>
              </w:rPr>
              <w:t>4311 East Ashman Street</w:t>
            </w:r>
          </w:p>
          <w:p w14:paraId="5B9F72A0" w14:textId="5592101D" w:rsidR="00AF4326" w:rsidRPr="00290754" w:rsidRDefault="00F1234F">
            <w:pPr>
              <w:rPr>
                <w:rFonts w:ascii="Arial" w:hAnsi="Arial" w:cs="Arial"/>
                <w:sz w:val="22"/>
                <w:szCs w:val="22"/>
              </w:rPr>
            </w:pPr>
            <w:r>
              <w:rPr>
                <w:rFonts w:ascii="Arial" w:hAnsi="Arial" w:cs="Arial"/>
                <w:sz w:val="22"/>
                <w:szCs w:val="22"/>
              </w:rPr>
              <w:t>Midland</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4864</w:t>
            </w:r>
            <w:r w:rsidR="0086316A">
              <w:rPr>
                <w:rFonts w:ascii="Arial" w:hAnsi="Arial" w:cs="Arial"/>
                <w:sz w:val="22"/>
                <w:szCs w:val="22"/>
              </w:rPr>
              <w:t>2</w:t>
            </w:r>
          </w:p>
        </w:tc>
      </w:tr>
      <w:tr w:rsidR="00AF4326" w:rsidRPr="00290754" w14:paraId="7792FDC1" w14:textId="77777777" w:rsidTr="00177285">
        <w:trPr>
          <w:trHeight w:val="273"/>
        </w:trPr>
        <w:tc>
          <w:tcPr>
            <w:tcW w:w="5040" w:type="dxa"/>
          </w:tcPr>
          <w:p w14:paraId="2807B2D2"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4A63F3F6" w14:textId="4C6C3E38" w:rsidR="00AF4326" w:rsidRPr="00290754" w:rsidRDefault="00F1234F">
            <w:pPr>
              <w:rPr>
                <w:rFonts w:ascii="Arial" w:hAnsi="Arial" w:cs="Arial"/>
                <w:sz w:val="22"/>
                <w:szCs w:val="22"/>
              </w:rPr>
            </w:pPr>
            <w:r>
              <w:rPr>
                <w:rFonts w:ascii="Arial" w:hAnsi="Arial" w:cs="Arial"/>
                <w:sz w:val="22"/>
                <w:szCs w:val="22"/>
              </w:rPr>
              <w:t>N6004</w:t>
            </w:r>
          </w:p>
        </w:tc>
      </w:tr>
      <w:tr w:rsidR="00AF4326" w:rsidRPr="00290754" w14:paraId="708AB96B" w14:textId="77777777">
        <w:tc>
          <w:tcPr>
            <w:tcW w:w="5040" w:type="dxa"/>
          </w:tcPr>
          <w:p w14:paraId="5D1DC9B3"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5ACFCA24" w14:textId="53DE0965" w:rsidR="00AF4326" w:rsidRPr="00290754" w:rsidRDefault="00F1234F">
            <w:pPr>
              <w:rPr>
                <w:rFonts w:ascii="Arial" w:hAnsi="Arial" w:cs="Arial"/>
                <w:sz w:val="22"/>
                <w:szCs w:val="22"/>
              </w:rPr>
            </w:pPr>
            <w:r>
              <w:rPr>
                <w:rFonts w:ascii="Arial" w:hAnsi="Arial" w:cs="Arial"/>
                <w:sz w:val="22"/>
                <w:szCs w:val="22"/>
              </w:rPr>
              <w:t>562212</w:t>
            </w:r>
          </w:p>
        </w:tc>
      </w:tr>
      <w:tr w:rsidR="00AF4326" w:rsidRPr="00290754" w14:paraId="32C84A5E" w14:textId="77777777">
        <w:tc>
          <w:tcPr>
            <w:tcW w:w="5040" w:type="dxa"/>
          </w:tcPr>
          <w:p w14:paraId="14F81EC2"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0DC0A6B6" w14:textId="19856662" w:rsidR="00AF4326" w:rsidRPr="00290754" w:rsidRDefault="00F1234F">
            <w:pPr>
              <w:rPr>
                <w:rFonts w:ascii="Arial" w:hAnsi="Arial" w:cs="Arial"/>
                <w:sz w:val="22"/>
                <w:szCs w:val="22"/>
              </w:rPr>
            </w:pPr>
            <w:r>
              <w:rPr>
                <w:rFonts w:ascii="Arial" w:hAnsi="Arial" w:cs="Arial"/>
                <w:sz w:val="22"/>
                <w:szCs w:val="22"/>
              </w:rPr>
              <w:t>1</w:t>
            </w:r>
          </w:p>
        </w:tc>
      </w:tr>
      <w:tr w:rsidR="00647809" w:rsidRPr="00290754" w14:paraId="6854F912" w14:textId="77777777">
        <w:tc>
          <w:tcPr>
            <w:tcW w:w="5040" w:type="dxa"/>
          </w:tcPr>
          <w:p w14:paraId="48D9BF1B"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6485492C" w14:textId="76FD2ECB" w:rsidR="00647809" w:rsidRDefault="00F1234F">
            <w:pPr>
              <w:rPr>
                <w:rFonts w:ascii="Arial" w:hAnsi="Arial" w:cs="Arial"/>
                <w:sz w:val="22"/>
                <w:szCs w:val="22"/>
              </w:rPr>
            </w:pPr>
            <w:r>
              <w:rPr>
                <w:rFonts w:ascii="Arial" w:hAnsi="Arial" w:cs="Arial"/>
                <w:sz w:val="22"/>
                <w:szCs w:val="22"/>
              </w:rPr>
              <w:fldChar w:fldCharType="begin">
                <w:ffData>
                  <w:name w:val="Dropdown12"/>
                  <w:enabled/>
                  <w:calcOnExit w:val="0"/>
                  <w:ddList>
                    <w:listEntry w:val="Renewal"/>
                    <w:listEntry w:val="{SELECT ONE}"/>
                    <w:listEntry w:val="Initial Issuance"/>
                  </w:ddList>
                </w:ffData>
              </w:fldChar>
            </w:r>
            <w:bookmarkStart w:id="10" w:name="Dropdown12"/>
            <w:r>
              <w:rPr>
                <w:rFonts w:ascii="Arial" w:hAnsi="Arial" w:cs="Arial"/>
                <w:sz w:val="22"/>
                <w:szCs w:val="22"/>
              </w:rPr>
              <w:instrText xml:space="preserve"> FORMDROPDOWN </w:instrText>
            </w:r>
            <w:r w:rsidR="00333D14">
              <w:rPr>
                <w:rFonts w:ascii="Arial" w:hAnsi="Arial" w:cs="Arial"/>
                <w:sz w:val="22"/>
                <w:szCs w:val="22"/>
              </w:rPr>
            </w:r>
            <w:r w:rsidR="00333D14">
              <w:rPr>
                <w:rFonts w:ascii="Arial" w:hAnsi="Arial" w:cs="Arial"/>
                <w:sz w:val="22"/>
                <w:szCs w:val="22"/>
              </w:rPr>
              <w:fldChar w:fldCharType="separate"/>
            </w:r>
            <w:r>
              <w:rPr>
                <w:rFonts w:ascii="Arial" w:hAnsi="Arial" w:cs="Arial"/>
                <w:sz w:val="22"/>
                <w:szCs w:val="22"/>
              </w:rPr>
              <w:fldChar w:fldCharType="end"/>
            </w:r>
            <w:bookmarkEnd w:id="10"/>
          </w:p>
        </w:tc>
      </w:tr>
      <w:tr w:rsidR="00AF4326" w:rsidRPr="00290754" w14:paraId="77854BCD" w14:textId="77777777">
        <w:tc>
          <w:tcPr>
            <w:tcW w:w="5040" w:type="dxa"/>
          </w:tcPr>
          <w:p w14:paraId="1EE40A72"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2D718843" w14:textId="65B32FFB" w:rsidR="00AF4326" w:rsidRPr="00290754" w:rsidRDefault="00F1234F">
            <w:pPr>
              <w:rPr>
                <w:rFonts w:ascii="Arial" w:hAnsi="Arial" w:cs="Arial"/>
                <w:sz w:val="22"/>
                <w:szCs w:val="22"/>
              </w:rPr>
            </w:pPr>
            <w:r>
              <w:rPr>
                <w:rFonts w:ascii="Arial" w:hAnsi="Arial" w:cs="Arial"/>
                <w:sz w:val="22"/>
                <w:szCs w:val="22"/>
              </w:rPr>
              <w:t>202300085</w:t>
            </w:r>
          </w:p>
        </w:tc>
      </w:tr>
      <w:tr w:rsidR="00AF4326" w:rsidRPr="00290754" w14:paraId="0FB0374D" w14:textId="77777777">
        <w:tc>
          <w:tcPr>
            <w:tcW w:w="5040" w:type="dxa"/>
          </w:tcPr>
          <w:p w14:paraId="4FB9F307"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2BAD419D" w14:textId="3389F2C4" w:rsidR="00AF4326" w:rsidRPr="00290754" w:rsidRDefault="00F1234F">
            <w:pPr>
              <w:rPr>
                <w:rFonts w:ascii="Arial" w:hAnsi="Arial" w:cs="Arial"/>
                <w:sz w:val="22"/>
                <w:szCs w:val="22"/>
              </w:rPr>
            </w:pPr>
            <w:r>
              <w:rPr>
                <w:rFonts w:ascii="Arial" w:hAnsi="Arial" w:cs="Arial"/>
                <w:sz w:val="22"/>
                <w:szCs w:val="22"/>
              </w:rPr>
              <w:t>Scott O’Laughlin</w:t>
            </w:r>
            <w:r w:rsidR="00CF37B7">
              <w:rPr>
                <w:rFonts w:ascii="Arial" w:hAnsi="Arial" w:cs="Arial"/>
                <w:sz w:val="22"/>
                <w:szCs w:val="22"/>
              </w:rPr>
              <w:t xml:space="preserve">, </w:t>
            </w:r>
            <w:r>
              <w:rPr>
                <w:rFonts w:ascii="Arial" w:hAnsi="Arial" w:cs="Arial"/>
                <w:sz w:val="22"/>
                <w:szCs w:val="22"/>
              </w:rPr>
              <w:t xml:space="preserve">Landfill Superintendent </w:t>
            </w:r>
          </w:p>
          <w:p w14:paraId="30BAF75B" w14:textId="1F24C9B8" w:rsidR="00AF4326" w:rsidRPr="00290754" w:rsidRDefault="00F1234F">
            <w:pPr>
              <w:rPr>
                <w:rFonts w:ascii="Arial" w:hAnsi="Arial" w:cs="Arial"/>
                <w:sz w:val="22"/>
                <w:szCs w:val="22"/>
              </w:rPr>
            </w:pPr>
            <w:r>
              <w:rPr>
                <w:rFonts w:ascii="Arial" w:hAnsi="Arial" w:cs="Arial"/>
                <w:sz w:val="22"/>
                <w:szCs w:val="22"/>
              </w:rPr>
              <w:t>989-839-6989</w:t>
            </w:r>
          </w:p>
        </w:tc>
      </w:tr>
      <w:tr w:rsidR="00AF4326" w:rsidRPr="00290754" w14:paraId="206BA065" w14:textId="77777777">
        <w:tc>
          <w:tcPr>
            <w:tcW w:w="5040" w:type="dxa"/>
          </w:tcPr>
          <w:p w14:paraId="76464542"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00DBEF57" w14:textId="0CC720A5" w:rsidR="00AF4326" w:rsidRPr="00290754" w:rsidRDefault="00F1234F">
            <w:pPr>
              <w:rPr>
                <w:rFonts w:ascii="Arial" w:hAnsi="Arial" w:cs="Arial"/>
                <w:sz w:val="22"/>
                <w:szCs w:val="22"/>
              </w:rPr>
            </w:pPr>
            <w:r>
              <w:rPr>
                <w:rFonts w:ascii="Arial" w:hAnsi="Arial" w:cs="Arial"/>
                <w:sz w:val="22"/>
                <w:szCs w:val="22"/>
              </w:rPr>
              <w:t>Gina McCann</w:t>
            </w:r>
            <w:r w:rsidR="00AF4326" w:rsidRPr="00290754">
              <w:rPr>
                <w:rFonts w:ascii="Arial" w:hAnsi="Arial" w:cs="Arial"/>
                <w:sz w:val="22"/>
                <w:szCs w:val="22"/>
              </w:rPr>
              <w:t xml:space="preserve">, </w:t>
            </w:r>
            <w:r>
              <w:rPr>
                <w:rFonts w:ascii="Arial" w:hAnsi="Arial" w:cs="Arial"/>
                <w:sz w:val="22"/>
                <w:szCs w:val="22"/>
              </w:rPr>
              <w:fldChar w:fldCharType="begin">
                <w:ffData>
                  <w:name w:val="Dropdown17"/>
                  <w:enabled/>
                  <w:calcOnExit w:val="0"/>
                  <w:ddList>
                    <w:listEntry w:val="Environmental Quality Specialist"/>
                    <w:listEntry w:val="{SELECT ONE}"/>
                    <w:listEntry w:val="Environmental Quality Analyst"/>
                    <w:listEntry w:val="Senior Environmental Quality Analyst"/>
                    <w:listEntry w:val="Environmental Engineer"/>
                    <w:listEntry w:val="Senior Environmental Engineer"/>
                  </w:ddList>
                </w:ffData>
              </w:fldChar>
            </w:r>
            <w:bookmarkStart w:id="11" w:name="Dropdown17"/>
            <w:r>
              <w:rPr>
                <w:rFonts w:ascii="Arial" w:hAnsi="Arial" w:cs="Arial"/>
                <w:sz w:val="22"/>
                <w:szCs w:val="22"/>
              </w:rPr>
              <w:instrText xml:space="preserve"> FORMDROPDOWN </w:instrText>
            </w:r>
            <w:r w:rsidR="00333D14">
              <w:rPr>
                <w:rFonts w:ascii="Arial" w:hAnsi="Arial" w:cs="Arial"/>
                <w:sz w:val="22"/>
                <w:szCs w:val="22"/>
              </w:rPr>
            </w:r>
            <w:r w:rsidR="00333D14">
              <w:rPr>
                <w:rFonts w:ascii="Arial" w:hAnsi="Arial" w:cs="Arial"/>
                <w:sz w:val="22"/>
                <w:szCs w:val="22"/>
              </w:rPr>
              <w:fldChar w:fldCharType="separate"/>
            </w:r>
            <w:r>
              <w:rPr>
                <w:rFonts w:ascii="Arial" w:hAnsi="Arial" w:cs="Arial"/>
                <w:sz w:val="22"/>
                <w:szCs w:val="22"/>
              </w:rPr>
              <w:fldChar w:fldCharType="end"/>
            </w:r>
            <w:bookmarkEnd w:id="11"/>
          </w:p>
          <w:p w14:paraId="1079818C" w14:textId="67DD2D99" w:rsidR="00AF4326" w:rsidRPr="00290754" w:rsidRDefault="00F1234F">
            <w:pPr>
              <w:rPr>
                <w:rFonts w:ascii="Arial" w:hAnsi="Arial" w:cs="Arial"/>
                <w:sz w:val="22"/>
                <w:szCs w:val="22"/>
              </w:rPr>
            </w:pPr>
            <w:r>
              <w:rPr>
                <w:rFonts w:ascii="Arial" w:hAnsi="Arial" w:cs="Arial"/>
                <w:sz w:val="22"/>
                <w:szCs w:val="22"/>
              </w:rPr>
              <w:t>989-439-2282</w:t>
            </w:r>
          </w:p>
        </w:tc>
      </w:tr>
      <w:tr w:rsidR="00AF4326" w:rsidRPr="00290754" w14:paraId="1B00AB70" w14:textId="77777777">
        <w:tc>
          <w:tcPr>
            <w:tcW w:w="5040" w:type="dxa"/>
          </w:tcPr>
          <w:p w14:paraId="5BF4FB13"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6050E8D2" w14:textId="5376AD79" w:rsidR="00AF4326" w:rsidRPr="00290754" w:rsidRDefault="00F1234F">
            <w:pPr>
              <w:rPr>
                <w:rFonts w:ascii="Arial" w:hAnsi="Arial" w:cs="Arial"/>
                <w:sz w:val="22"/>
                <w:szCs w:val="22"/>
              </w:rPr>
            </w:pPr>
            <w:r>
              <w:rPr>
                <w:rFonts w:ascii="Arial" w:hAnsi="Arial" w:cs="Arial"/>
                <w:sz w:val="22"/>
                <w:szCs w:val="22"/>
              </w:rPr>
              <w:t>May 11, 2023</w:t>
            </w:r>
          </w:p>
        </w:tc>
      </w:tr>
      <w:tr w:rsidR="00AF4326" w:rsidRPr="00290754" w14:paraId="64A96515" w14:textId="77777777">
        <w:trPr>
          <w:trHeight w:val="165"/>
        </w:trPr>
        <w:tc>
          <w:tcPr>
            <w:tcW w:w="5040" w:type="dxa"/>
          </w:tcPr>
          <w:p w14:paraId="03BDB7CA"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0407A88" w14:textId="32D42C6F" w:rsidR="00AF4326" w:rsidRPr="00290754" w:rsidRDefault="00F1234F">
            <w:pPr>
              <w:rPr>
                <w:rFonts w:ascii="Arial" w:hAnsi="Arial" w:cs="Arial"/>
                <w:sz w:val="22"/>
                <w:szCs w:val="22"/>
              </w:rPr>
            </w:pPr>
            <w:r>
              <w:rPr>
                <w:rFonts w:ascii="Arial" w:hAnsi="Arial" w:cs="Arial"/>
                <w:sz w:val="22"/>
                <w:szCs w:val="22"/>
              </w:rPr>
              <w:t xml:space="preserve">May </w:t>
            </w:r>
            <w:r w:rsidR="00423672">
              <w:rPr>
                <w:rFonts w:ascii="Arial" w:hAnsi="Arial" w:cs="Arial"/>
                <w:sz w:val="22"/>
                <w:szCs w:val="22"/>
              </w:rPr>
              <w:t>11</w:t>
            </w:r>
            <w:r>
              <w:rPr>
                <w:rFonts w:ascii="Arial" w:hAnsi="Arial" w:cs="Arial"/>
                <w:sz w:val="22"/>
                <w:szCs w:val="22"/>
              </w:rPr>
              <w:t>, 2023</w:t>
            </w:r>
          </w:p>
        </w:tc>
      </w:tr>
      <w:tr w:rsidR="00AF4326" w:rsidRPr="00290754" w14:paraId="3AFB4926" w14:textId="77777777">
        <w:trPr>
          <w:trHeight w:val="165"/>
        </w:trPr>
        <w:tc>
          <w:tcPr>
            <w:tcW w:w="5040" w:type="dxa"/>
          </w:tcPr>
          <w:p w14:paraId="5197C0E0"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45CF40F1" w14:textId="079B0C8E" w:rsidR="00AF4326" w:rsidRPr="00290754" w:rsidRDefault="00F1234F">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listEntry w:val="Yes"/>
                    <w:listEntry w:val="{SELECT ONE}"/>
                    <w:listEntry w:val="No"/>
                  </w:ddList>
                </w:ffData>
              </w:fldChar>
            </w:r>
            <w:bookmarkStart w:id="12" w:name="YesNo"/>
            <w:r>
              <w:rPr>
                <w:rFonts w:ascii="Arial" w:hAnsi="Arial" w:cs="Arial"/>
                <w:sz w:val="22"/>
                <w:szCs w:val="22"/>
              </w:rPr>
              <w:instrText xml:space="preserve"> FORMDROPDOWN </w:instrText>
            </w:r>
            <w:r w:rsidR="00333D14">
              <w:rPr>
                <w:rFonts w:ascii="Arial" w:hAnsi="Arial" w:cs="Arial"/>
                <w:sz w:val="22"/>
                <w:szCs w:val="22"/>
              </w:rPr>
            </w:r>
            <w:r w:rsidR="00333D14">
              <w:rPr>
                <w:rFonts w:ascii="Arial" w:hAnsi="Arial" w:cs="Arial"/>
                <w:sz w:val="22"/>
                <w:szCs w:val="22"/>
              </w:rPr>
              <w:fldChar w:fldCharType="separate"/>
            </w:r>
            <w:r>
              <w:rPr>
                <w:rFonts w:ascii="Arial" w:hAnsi="Arial" w:cs="Arial"/>
                <w:sz w:val="22"/>
                <w:szCs w:val="22"/>
              </w:rPr>
              <w:fldChar w:fldCharType="end"/>
            </w:r>
            <w:bookmarkEnd w:id="12"/>
          </w:p>
        </w:tc>
      </w:tr>
      <w:tr w:rsidR="00AF4326" w:rsidRPr="00290754" w14:paraId="256DB09C" w14:textId="77777777">
        <w:trPr>
          <w:trHeight w:val="165"/>
        </w:trPr>
        <w:tc>
          <w:tcPr>
            <w:tcW w:w="5040" w:type="dxa"/>
          </w:tcPr>
          <w:p w14:paraId="55320A59"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7BC3E679" w14:textId="2877E978" w:rsidR="00AF4326" w:rsidRPr="00290754" w:rsidRDefault="00527A57">
            <w:pPr>
              <w:rPr>
                <w:rFonts w:ascii="Arial" w:hAnsi="Arial" w:cs="Arial"/>
                <w:sz w:val="22"/>
                <w:szCs w:val="22"/>
              </w:rPr>
            </w:pPr>
            <w:r>
              <w:rPr>
                <w:rFonts w:ascii="Arial" w:hAnsi="Arial" w:cs="Arial"/>
                <w:sz w:val="22"/>
                <w:szCs w:val="22"/>
              </w:rPr>
              <w:t>September 25, 2023</w:t>
            </w:r>
          </w:p>
        </w:tc>
      </w:tr>
      <w:tr w:rsidR="00AF4326" w:rsidRPr="00290754" w14:paraId="62CCFF82" w14:textId="77777777">
        <w:tc>
          <w:tcPr>
            <w:tcW w:w="5040" w:type="dxa"/>
          </w:tcPr>
          <w:p w14:paraId="7C1D25DD"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05427D49" w14:textId="5B7A8B88" w:rsidR="00AF4326" w:rsidRPr="00290754" w:rsidRDefault="00527A57">
            <w:pPr>
              <w:rPr>
                <w:rFonts w:ascii="Arial" w:hAnsi="Arial" w:cs="Arial"/>
                <w:sz w:val="22"/>
                <w:szCs w:val="22"/>
              </w:rPr>
            </w:pPr>
            <w:r>
              <w:rPr>
                <w:rFonts w:ascii="Arial" w:hAnsi="Arial" w:cs="Arial"/>
                <w:sz w:val="22"/>
                <w:szCs w:val="22"/>
              </w:rPr>
              <w:t>October 25, 2023</w:t>
            </w:r>
          </w:p>
        </w:tc>
      </w:tr>
    </w:tbl>
    <w:p w14:paraId="6D72FB96" w14:textId="77777777" w:rsidR="00AF4326" w:rsidRPr="00CB60BD" w:rsidRDefault="00AF4326">
      <w:pPr>
        <w:rPr>
          <w:rFonts w:ascii="Arial" w:hAnsi="Arial" w:cs="Arial"/>
          <w:sz w:val="22"/>
          <w:szCs w:val="22"/>
        </w:rPr>
      </w:pPr>
    </w:p>
    <w:p w14:paraId="6F2A8FC4" w14:textId="77777777" w:rsidR="00AF4326" w:rsidRPr="00290754" w:rsidRDefault="00AF4326">
      <w:pPr>
        <w:rPr>
          <w:rFonts w:ascii="Arial" w:hAnsi="Arial" w:cs="Arial"/>
          <w:b/>
          <w:sz w:val="22"/>
          <w:szCs w:val="22"/>
          <w:u w:val="single"/>
        </w:rPr>
      </w:pPr>
      <w:bookmarkStart w:id="13" w:name="_Toc480946818"/>
      <w:bookmarkStart w:id="14"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3"/>
      <w:bookmarkEnd w:id="14"/>
    </w:p>
    <w:p w14:paraId="4EDA5028" w14:textId="77777777" w:rsidR="00AF4326" w:rsidRPr="00290754" w:rsidRDefault="00AF4326">
      <w:pPr>
        <w:rPr>
          <w:rFonts w:ascii="Arial" w:hAnsi="Arial" w:cs="Arial"/>
          <w:sz w:val="22"/>
          <w:szCs w:val="22"/>
        </w:rPr>
      </w:pPr>
    </w:p>
    <w:p w14:paraId="28268057" w14:textId="3DDABFA1" w:rsidR="0089764B" w:rsidRPr="0041241B" w:rsidRDefault="0089764B" w:rsidP="0089764B">
      <w:pPr>
        <w:jc w:val="both"/>
        <w:rPr>
          <w:rFonts w:ascii="Arial" w:hAnsi="Arial" w:cs="Arial"/>
          <w:sz w:val="22"/>
          <w:szCs w:val="22"/>
        </w:rPr>
      </w:pPr>
      <w:r>
        <w:rPr>
          <w:rFonts w:ascii="Arial" w:hAnsi="Arial" w:cs="Arial"/>
          <w:sz w:val="22"/>
          <w:szCs w:val="22"/>
        </w:rPr>
        <w:t xml:space="preserve">City of </w:t>
      </w:r>
      <w:r w:rsidRPr="0041241B">
        <w:rPr>
          <w:rFonts w:ascii="Arial" w:hAnsi="Arial" w:cs="Arial"/>
          <w:sz w:val="22"/>
          <w:szCs w:val="22"/>
        </w:rPr>
        <w:t>Midland Utilities Division</w:t>
      </w:r>
      <w:r>
        <w:rPr>
          <w:rFonts w:ascii="Arial" w:hAnsi="Arial" w:cs="Arial"/>
          <w:sz w:val="22"/>
          <w:szCs w:val="22"/>
        </w:rPr>
        <w:t xml:space="preserve"> (Landfill)</w:t>
      </w:r>
      <w:r w:rsidRPr="0041241B">
        <w:rPr>
          <w:rFonts w:ascii="Arial" w:hAnsi="Arial" w:cs="Arial"/>
          <w:sz w:val="22"/>
          <w:szCs w:val="22"/>
        </w:rPr>
        <w:t xml:space="preserve"> is a municipal solid waste (MSW) landfill</w:t>
      </w:r>
      <w:r>
        <w:rPr>
          <w:rFonts w:ascii="Arial" w:hAnsi="Arial" w:cs="Arial"/>
          <w:sz w:val="22"/>
          <w:szCs w:val="22"/>
        </w:rPr>
        <w:t xml:space="preserve"> with an active</w:t>
      </w:r>
      <w:r w:rsidRPr="0041241B">
        <w:rPr>
          <w:rFonts w:ascii="Arial" w:hAnsi="Arial" w:cs="Arial"/>
          <w:sz w:val="22"/>
          <w:szCs w:val="22"/>
        </w:rPr>
        <w:t xml:space="preserve"> gas collection and treatment system and a landfill gas</w:t>
      </w:r>
      <w:r>
        <w:rPr>
          <w:rFonts w:ascii="Arial" w:hAnsi="Arial" w:cs="Arial"/>
          <w:sz w:val="22"/>
          <w:szCs w:val="22"/>
        </w:rPr>
        <w:t>-</w:t>
      </w:r>
      <w:r w:rsidRPr="0041241B">
        <w:rPr>
          <w:rFonts w:ascii="Arial" w:hAnsi="Arial" w:cs="Arial"/>
          <w:sz w:val="22"/>
          <w:szCs w:val="22"/>
        </w:rPr>
        <w:t>to</w:t>
      </w:r>
      <w:r>
        <w:rPr>
          <w:rFonts w:ascii="Arial" w:hAnsi="Arial" w:cs="Arial"/>
          <w:sz w:val="22"/>
          <w:szCs w:val="22"/>
        </w:rPr>
        <w:t>-</w:t>
      </w:r>
      <w:r w:rsidRPr="0041241B">
        <w:rPr>
          <w:rFonts w:ascii="Arial" w:hAnsi="Arial" w:cs="Arial"/>
          <w:sz w:val="22"/>
          <w:szCs w:val="22"/>
        </w:rPr>
        <w:t xml:space="preserve">energy facility.  The </w:t>
      </w:r>
      <w:r>
        <w:rPr>
          <w:rFonts w:ascii="Arial" w:hAnsi="Arial" w:cs="Arial"/>
          <w:sz w:val="22"/>
          <w:szCs w:val="22"/>
        </w:rPr>
        <w:t>Landfill</w:t>
      </w:r>
      <w:r w:rsidRPr="0041241B">
        <w:rPr>
          <w:rFonts w:ascii="Arial" w:hAnsi="Arial" w:cs="Arial"/>
          <w:sz w:val="22"/>
          <w:szCs w:val="22"/>
        </w:rPr>
        <w:t xml:space="preserve"> is located in Midland, Michigan</w:t>
      </w:r>
      <w:r>
        <w:rPr>
          <w:rFonts w:ascii="Arial" w:hAnsi="Arial" w:cs="Arial"/>
          <w:sz w:val="22"/>
          <w:szCs w:val="22"/>
        </w:rPr>
        <w:t>,</w:t>
      </w:r>
      <w:r w:rsidRPr="0041241B">
        <w:rPr>
          <w:rFonts w:ascii="Arial" w:hAnsi="Arial" w:cs="Arial"/>
          <w:sz w:val="22"/>
          <w:szCs w:val="22"/>
        </w:rPr>
        <w:t xml:space="preserve"> and owned and operated by the City of Midland.  This ROP is being issued for the active </w:t>
      </w:r>
      <w:r w:rsidR="00025F1D">
        <w:rPr>
          <w:rFonts w:ascii="Arial" w:hAnsi="Arial" w:cs="Arial"/>
          <w:sz w:val="22"/>
          <w:szCs w:val="22"/>
        </w:rPr>
        <w:br/>
      </w:r>
      <w:r w:rsidRPr="0041241B">
        <w:rPr>
          <w:rFonts w:ascii="Arial" w:hAnsi="Arial" w:cs="Arial"/>
          <w:sz w:val="22"/>
          <w:szCs w:val="22"/>
        </w:rPr>
        <w:t xml:space="preserve">Type II sanitary landfill, including </w:t>
      </w:r>
      <w:r>
        <w:rPr>
          <w:rFonts w:ascii="Arial" w:hAnsi="Arial" w:cs="Arial"/>
          <w:sz w:val="22"/>
          <w:szCs w:val="22"/>
        </w:rPr>
        <w:t xml:space="preserve">the </w:t>
      </w:r>
      <w:r w:rsidRPr="0041241B">
        <w:rPr>
          <w:rFonts w:ascii="Arial" w:hAnsi="Arial" w:cs="Arial"/>
          <w:sz w:val="22"/>
          <w:szCs w:val="22"/>
        </w:rPr>
        <w:t>active landfill gas collection system</w:t>
      </w:r>
      <w:r>
        <w:rPr>
          <w:rFonts w:ascii="Arial" w:hAnsi="Arial" w:cs="Arial"/>
          <w:sz w:val="22"/>
          <w:szCs w:val="22"/>
        </w:rPr>
        <w:t xml:space="preserve">, treatment system, two spark ignition reciprocating internal combustion engines each with a </w:t>
      </w:r>
      <w:r w:rsidR="00527A57">
        <w:rPr>
          <w:rFonts w:ascii="Arial" w:hAnsi="Arial" w:cs="Arial"/>
          <w:sz w:val="22"/>
          <w:szCs w:val="22"/>
        </w:rPr>
        <w:t>1.6</w:t>
      </w:r>
      <w:r w:rsidR="00025F1D">
        <w:rPr>
          <w:rFonts w:ascii="Arial" w:hAnsi="Arial" w:cs="Arial"/>
          <w:sz w:val="22"/>
          <w:szCs w:val="22"/>
        </w:rPr>
        <w:t xml:space="preserve"> </w:t>
      </w:r>
      <w:r w:rsidR="00527A57">
        <w:rPr>
          <w:rFonts w:ascii="Arial" w:hAnsi="Arial" w:cs="Arial"/>
          <w:sz w:val="22"/>
          <w:szCs w:val="22"/>
        </w:rPr>
        <w:t>megawatt</w:t>
      </w:r>
      <w:r>
        <w:rPr>
          <w:rFonts w:ascii="Arial" w:hAnsi="Arial" w:cs="Arial"/>
          <w:sz w:val="22"/>
          <w:szCs w:val="22"/>
        </w:rPr>
        <w:t xml:space="preserve"> gross electrical output, and a 2,000 scfm open flare.  T</w:t>
      </w:r>
      <w:r w:rsidRPr="0041241B">
        <w:rPr>
          <w:rFonts w:ascii="Arial" w:hAnsi="Arial" w:cs="Arial"/>
          <w:sz w:val="22"/>
          <w:szCs w:val="22"/>
        </w:rPr>
        <w:t xml:space="preserve">he </w:t>
      </w:r>
      <w:r>
        <w:rPr>
          <w:rFonts w:ascii="Arial" w:hAnsi="Arial" w:cs="Arial"/>
          <w:sz w:val="22"/>
          <w:szCs w:val="22"/>
        </w:rPr>
        <w:t>Landfill</w:t>
      </w:r>
      <w:r w:rsidRPr="0041241B">
        <w:rPr>
          <w:rFonts w:ascii="Arial" w:hAnsi="Arial" w:cs="Arial"/>
          <w:sz w:val="22"/>
          <w:szCs w:val="22"/>
        </w:rPr>
        <w:t xml:space="preserve"> has</w:t>
      </w:r>
      <w:r>
        <w:rPr>
          <w:rFonts w:ascii="Arial" w:hAnsi="Arial" w:cs="Arial"/>
          <w:sz w:val="22"/>
          <w:szCs w:val="22"/>
        </w:rPr>
        <w:t xml:space="preserve"> a</w:t>
      </w:r>
      <w:r w:rsidRPr="0041241B">
        <w:rPr>
          <w:rFonts w:ascii="Arial" w:hAnsi="Arial" w:cs="Arial"/>
          <w:sz w:val="22"/>
          <w:szCs w:val="22"/>
        </w:rPr>
        <w:t xml:space="preserve"> design capacity greater than 2.5 million megagrams (Mg) and 2.5 million cubic meters and has estimated uncontrolled emissions equal to or greater than 50 megagrams per year (Mg/yr) of non-methane organic compounds.  The </w:t>
      </w:r>
      <w:r>
        <w:rPr>
          <w:rFonts w:ascii="Arial" w:hAnsi="Arial" w:cs="Arial"/>
          <w:sz w:val="22"/>
          <w:szCs w:val="22"/>
        </w:rPr>
        <w:t>L</w:t>
      </w:r>
      <w:r w:rsidRPr="0041241B">
        <w:rPr>
          <w:rFonts w:ascii="Arial" w:hAnsi="Arial" w:cs="Arial"/>
          <w:sz w:val="22"/>
          <w:szCs w:val="22"/>
        </w:rPr>
        <w:t xml:space="preserve">andfill was modified since May 30, </w:t>
      </w:r>
      <w:r w:rsidR="00527A57" w:rsidRPr="0041241B">
        <w:rPr>
          <w:rFonts w:ascii="Arial" w:hAnsi="Arial" w:cs="Arial"/>
          <w:sz w:val="22"/>
          <w:szCs w:val="22"/>
        </w:rPr>
        <w:t>1991,</w:t>
      </w:r>
      <w:r w:rsidR="00C640E6">
        <w:rPr>
          <w:rFonts w:ascii="Arial" w:hAnsi="Arial" w:cs="Arial"/>
          <w:sz w:val="22"/>
          <w:szCs w:val="22"/>
        </w:rPr>
        <w:t xml:space="preserve"> but has not been modified on or after July 17, 2014</w:t>
      </w:r>
      <w:r w:rsidRPr="0041241B">
        <w:rPr>
          <w:rFonts w:ascii="Arial" w:hAnsi="Arial" w:cs="Arial"/>
          <w:sz w:val="22"/>
          <w:szCs w:val="22"/>
        </w:rPr>
        <w:t>.  Landfill gas (LFG) generated at the site is treated and burned off-site or the gas is burned in an open flare.</w:t>
      </w:r>
    </w:p>
    <w:p w14:paraId="68165BF3" w14:textId="77777777" w:rsidR="0089764B" w:rsidRPr="0041241B" w:rsidRDefault="0089764B" w:rsidP="0089764B">
      <w:pPr>
        <w:jc w:val="both"/>
        <w:rPr>
          <w:rFonts w:ascii="Arial" w:hAnsi="Arial" w:cs="Arial"/>
          <w:sz w:val="22"/>
          <w:szCs w:val="22"/>
        </w:rPr>
      </w:pPr>
    </w:p>
    <w:p w14:paraId="3CD26B05" w14:textId="6A7CD300" w:rsidR="0089764B" w:rsidRPr="0041241B" w:rsidRDefault="0089764B" w:rsidP="0089764B">
      <w:pPr>
        <w:jc w:val="both"/>
        <w:rPr>
          <w:rFonts w:ascii="Arial" w:hAnsi="Arial" w:cs="Arial"/>
          <w:sz w:val="22"/>
          <w:szCs w:val="22"/>
        </w:rPr>
      </w:pPr>
      <w:r w:rsidRPr="0041241B">
        <w:rPr>
          <w:rFonts w:ascii="Arial" w:hAnsi="Arial" w:cs="Arial"/>
          <w:sz w:val="22"/>
          <w:szCs w:val="22"/>
        </w:rPr>
        <w:t>In addition to MSW, the</w:t>
      </w:r>
      <w:r>
        <w:rPr>
          <w:rFonts w:ascii="Arial" w:hAnsi="Arial" w:cs="Arial"/>
          <w:sz w:val="22"/>
          <w:szCs w:val="22"/>
        </w:rPr>
        <w:t xml:space="preserve"> L</w:t>
      </w:r>
      <w:r w:rsidRPr="0041241B">
        <w:rPr>
          <w:rFonts w:ascii="Arial" w:hAnsi="Arial" w:cs="Arial"/>
          <w:sz w:val="22"/>
          <w:szCs w:val="22"/>
        </w:rPr>
        <w:t xml:space="preserve">andfill accepts inert wastes such as construction and demolition debris, low level contaminated soils, and asbestos containing waste.  The solid waste is transported to the facility to an area (cell) where it is deposited on the working surface.  Solid waste is handled by a variety of vehicles that potentially generate fugitive dust emissions.  The deposited waste is covered daily with soil or other </w:t>
      </w:r>
      <w:r>
        <w:rPr>
          <w:rFonts w:ascii="Arial" w:hAnsi="Arial" w:cs="Arial"/>
          <w:sz w:val="22"/>
          <w:szCs w:val="22"/>
        </w:rPr>
        <w:t>EGLE</w:t>
      </w:r>
      <w:r w:rsidRPr="0041241B">
        <w:rPr>
          <w:rFonts w:ascii="Arial" w:hAnsi="Arial" w:cs="Arial"/>
          <w:sz w:val="22"/>
          <w:szCs w:val="22"/>
        </w:rPr>
        <w:t xml:space="preserve"> approved alternate cover.  When a cell reaches its design</w:t>
      </w:r>
      <w:r w:rsidR="00C640E6">
        <w:rPr>
          <w:rFonts w:ascii="Arial" w:hAnsi="Arial" w:cs="Arial"/>
          <w:sz w:val="22"/>
          <w:szCs w:val="22"/>
        </w:rPr>
        <w:t>ed final grades</w:t>
      </w:r>
      <w:r w:rsidR="00527A57">
        <w:rPr>
          <w:rFonts w:ascii="Arial" w:hAnsi="Arial" w:cs="Arial"/>
          <w:sz w:val="22"/>
          <w:szCs w:val="22"/>
        </w:rPr>
        <w:t xml:space="preserve">, </w:t>
      </w:r>
      <w:r w:rsidR="00C640E6">
        <w:rPr>
          <w:rFonts w:ascii="Arial" w:hAnsi="Arial" w:cs="Arial"/>
          <w:sz w:val="22"/>
          <w:szCs w:val="22"/>
        </w:rPr>
        <w:t>final cover</w:t>
      </w:r>
      <w:r w:rsidRPr="0041241B">
        <w:rPr>
          <w:rFonts w:ascii="Arial" w:hAnsi="Arial" w:cs="Arial"/>
          <w:sz w:val="22"/>
          <w:szCs w:val="22"/>
        </w:rPr>
        <w:t xml:space="preserve"> is installed covering the waste.  </w:t>
      </w:r>
    </w:p>
    <w:p w14:paraId="6F606E50" w14:textId="77777777" w:rsidR="0089764B" w:rsidRPr="0041241B" w:rsidRDefault="0089764B" w:rsidP="0089764B">
      <w:pPr>
        <w:jc w:val="both"/>
        <w:rPr>
          <w:rFonts w:ascii="Arial" w:hAnsi="Arial" w:cs="Arial"/>
          <w:sz w:val="22"/>
          <w:szCs w:val="22"/>
        </w:rPr>
      </w:pPr>
    </w:p>
    <w:p w14:paraId="6174E88C" w14:textId="0C19C2C7" w:rsidR="0089764B" w:rsidRPr="0041241B" w:rsidRDefault="0089764B" w:rsidP="0089764B">
      <w:pPr>
        <w:jc w:val="both"/>
        <w:rPr>
          <w:rFonts w:ascii="Arial" w:hAnsi="Arial" w:cs="Arial"/>
          <w:sz w:val="22"/>
          <w:szCs w:val="22"/>
        </w:rPr>
      </w:pPr>
      <w:r w:rsidRPr="0041241B">
        <w:rPr>
          <w:rFonts w:ascii="Arial" w:hAnsi="Arial" w:cs="Arial"/>
          <w:sz w:val="22"/>
          <w:szCs w:val="22"/>
        </w:rPr>
        <w:t>MSW initially undergoes aerobic microbial activity, which produces predominately nitrogen gas and carbon monoxide.  As oxygen levels decline, gas composition changes to a mixture of methane and carbon dioxide.  LFG typically contains a small percentage of non-methane organic compounds (NMOC).  The NMOC fraction consists of various organic hazardous air pollutants (HAPs) and volatile organic compounds (VOCs).</w:t>
      </w:r>
    </w:p>
    <w:p w14:paraId="5D0A3BDE" w14:textId="77777777" w:rsidR="0089764B" w:rsidRPr="0041241B" w:rsidRDefault="0089764B" w:rsidP="0089764B">
      <w:pPr>
        <w:jc w:val="both"/>
        <w:rPr>
          <w:rFonts w:ascii="Arial" w:hAnsi="Arial" w:cs="Arial"/>
          <w:sz w:val="22"/>
          <w:szCs w:val="22"/>
        </w:rPr>
      </w:pPr>
    </w:p>
    <w:p w14:paraId="6CA79AE6" w14:textId="77777777" w:rsidR="0089764B" w:rsidRPr="0041241B" w:rsidRDefault="0089764B" w:rsidP="0089764B">
      <w:pPr>
        <w:jc w:val="both"/>
        <w:rPr>
          <w:rFonts w:ascii="Arial" w:hAnsi="Arial" w:cs="Arial"/>
          <w:sz w:val="22"/>
          <w:szCs w:val="22"/>
        </w:rPr>
      </w:pPr>
      <w:r w:rsidRPr="0041241B">
        <w:rPr>
          <w:rFonts w:ascii="Arial" w:hAnsi="Arial" w:cs="Arial"/>
          <w:sz w:val="22"/>
          <w:szCs w:val="22"/>
        </w:rPr>
        <w:t xml:space="preserve">The </w:t>
      </w:r>
      <w:r>
        <w:rPr>
          <w:rFonts w:ascii="Arial" w:hAnsi="Arial" w:cs="Arial"/>
          <w:sz w:val="22"/>
          <w:szCs w:val="22"/>
        </w:rPr>
        <w:t>L</w:t>
      </w:r>
      <w:r w:rsidRPr="0041241B">
        <w:rPr>
          <w:rFonts w:ascii="Arial" w:hAnsi="Arial" w:cs="Arial"/>
          <w:sz w:val="22"/>
          <w:szCs w:val="22"/>
        </w:rPr>
        <w:t xml:space="preserve">andfill has an on-site gas treatment system which filters, dewaters, compresses, and cools the LFG prior to sending it via pipeline to reciprocating internal combustion engines (RICE) located at the </w:t>
      </w:r>
      <w:r>
        <w:rPr>
          <w:rFonts w:ascii="Arial" w:hAnsi="Arial" w:cs="Arial"/>
          <w:sz w:val="22"/>
          <w:szCs w:val="22"/>
        </w:rPr>
        <w:t xml:space="preserve">City of </w:t>
      </w:r>
      <w:r w:rsidRPr="0041241B">
        <w:rPr>
          <w:rFonts w:ascii="Arial" w:hAnsi="Arial" w:cs="Arial"/>
          <w:sz w:val="22"/>
          <w:szCs w:val="22"/>
        </w:rPr>
        <w:t xml:space="preserve">Midland wastewater treatment plant (WWTP).  The RICE burn the LFG and gas from the WWTP </w:t>
      </w:r>
      <w:r>
        <w:rPr>
          <w:rFonts w:ascii="Arial" w:hAnsi="Arial" w:cs="Arial"/>
          <w:sz w:val="22"/>
          <w:szCs w:val="22"/>
        </w:rPr>
        <w:t xml:space="preserve">anaerobic </w:t>
      </w:r>
      <w:r w:rsidRPr="0041241B">
        <w:rPr>
          <w:rFonts w:ascii="Arial" w:hAnsi="Arial" w:cs="Arial"/>
          <w:sz w:val="22"/>
          <w:szCs w:val="22"/>
        </w:rPr>
        <w:t>solids digester.</w:t>
      </w:r>
      <w:r>
        <w:rPr>
          <w:rFonts w:ascii="Arial" w:hAnsi="Arial" w:cs="Arial"/>
          <w:sz w:val="22"/>
          <w:szCs w:val="22"/>
        </w:rPr>
        <w:t xml:space="preserve"> </w:t>
      </w:r>
      <w:r w:rsidRPr="0041241B">
        <w:rPr>
          <w:rFonts w:ascii="Arial" w:hAnsi="Arial" w:cs="Arial"/>
          <w:sz w:val="22"/>
          <w:szCs w:val="22"/>
        </w:rPr>
        <w:t xml:space="preserve"> The RICE are owned and operated by the City of Midland.  The </w:t>
      </w:r>
      <w:r>
        <w:rPr>
          <w:rFonts w:ascii="Arial" w:hAnsi="Arial" w:cs="Arial"/>
          <w:sz w:val="22"/>
          <w:szCs w:val="22"/>
        </w:rPr>
        <w:t>L</w:t>
      </w:r>
      <w:r w:rsidRPr="0041241B">
        <w:rPr>
          <w:rFonts w:ascii="Arial" w:hAnsi="Arial" w:cs="Arial"/>
          <w:sz w:val="22"/>
          <w:szCs w:val="22"/>
        </w:rPr>
        <w:t>andfill, LFG treatment system, and the RICE are part of the same stationary source.</w:t>
      </w:r>
    </w:p>
    <w:p w14:paraId="74EE4EEE" w14:textId="77777777" w:rsidR="0089764B" w:rsidRPr="0041241B" w:rsidRDefault="0089764B" w:rsidP="0089764B">
      <w:pPr>
        <w:jc w:val="both"/>
        <w:rPr>
          <w:rFonts w:ascii="Arial" w:hAnsi="Arial" w:cs="Arial"/>
          <w:sz w:val="22"/>
          <w:szCs w:val="22"/>
        </w:rPr>
      </w:pPr>
    </w:p>
    <w:p w14:paraId="7556F785" w14:textId="77777777" w:rsidR="0089764B" w:rsidRDefault="0089764B" w:rsidP="0089764B">
      <w:pPr>
        <w:jc w:val="both"/>
        <w:rPr>
          <w:rFonts w:ascii="Arial" w:hAnsi="Arial" w:cs="Arial"/>
          <w:sz w:val="22"/>
          <w:szCs w:val="22"/>
        </w:rPr>
      </w:pPr>
      <w:r w:rsidRPr="0041241B">
        <w:rPr>
          <w:rFonts w:ascii="Arial" w:hAnsi="Arial" w:cs="Arial"/>
          <w:sz w:val="22"/>
          <w:szCs w:val="22"/>
        </w:rPr>
        <w:t xml:space="preserve">There are no atmospheric vents or emissions from the landfill gas treatment system; any gas not conditioned in the system is burned in the open flare at </w:t>
      </w:r>
      <w:r>
        <w:rPr>
          <w:rFonts w:ascii="Arial" w:hAnsi="Arial" w:cs="Arial"/>
          <w:sz w:val="22"/>
          <w:szCs w:val="22"/>
        </w:rPr>
        <w:t>the Landfill</w:t>
      </w:r>
      <w:r w:rsidRPr="0041241B">
        <w:rPr>
          <w:rFonts w:ascii="Arial" w:hAnsi="Arial" w:cs="Arial"/>
          <w:sz w:val="22"/>
          <w:szCs w:val="22"/>
        </w:rPr>
        <w:t>.  The RICE use the conditioned gas as fuel for the generation of electricity for the power grid.</w:t>
      </w:r>
      <w:r w:rsidRPr="00A7515F">
        <w:rPr>
          <w:rFonts w:ascii="Arial" w:hAnsi="Arial" w:cs="Arial"/>
          <w:sz w:val="22"/>
          <w:szCs w:val="22"/>
        </w:rPr>
        <w:t xml:space="preserve"> </w:t>
      </w:r>
    </w:p>
    <w:p w14:paraId="37B6BE26" w14:textId="77777777" w:rsidR="00737F83" w:rsidRDefault="00737F83" w:rsidP="0089764B">
      <w:pPr>
        <w:jc w:val="both"/>
        <w:rPr>
          <w:rFonts w:ascii="Arial" w:hAnsi="Arial" w:cs="Arial"/>
          <w:sz w:val="22"/>
          <w:szCs w:val="22"/>
        </w:rPr>
      </w:pPr>
    </w:p>
    <w:p w14:paraId="43D48601" w14:textId="10932085" w:rsidR="00737F83" w:rsidRPr="00A7515F" w:rsidRDefault="00737F83" w:rsidP="00737F83">
      <w:pPr>
        <w:jc w:val="both"/>
        <w:rPr>
          <w:rFonts w:ascii="Arial" w:hAnsi="Arial" w:cs="Arial"/>
          <w:sz w:val="22"/>
          <w:szCs w:val="22"/>
        </w:rPr>
      </w:pPr>
      <w:r>
        <w:rPr>
          <w:rFonts w:ascii="Arial" w:hAnsi="Arial" w:cs="Arial"/>
          <w:sz w:val="22"/>
          <w:szCs w:val="22"/>
        </w:rPr>
        <w:t xml:space="preserve">The stationary source also has three (3) generators that provide </w:t>
      </w:r>
      <w:r w:rsidRPr="00455B78">
        <w:rPr>
          <w:rFonts w:ascii="Arial" w:hAnsi="Arial" w:cs="Arial"/>
          <w:sz w:val="22"/>
          <w:szCs w:val="22"/>
        </w:rPr>
        <w:t>power during total power failure</w:t>
      </w:r>
      <w:r>
        <w:rPr>
          <w:rFonts w:ascii="Arial" w:hAnsi="Arial" w:cs="Arial"/>
          <w:sz w:val="22"/>
          <w:szCs w:val="22"/>
        </w:rPr>
        <w:t>.  EULANDFILLOFFICEGENERATOR provides power to the landfill office during total power failure</w:t>
      </w:r>
      <w:r w:rsidR="00527A57">
        <w:rPr>
          <w:rFonts w:ascii="Arial" w:hAnsi="Arial" w:cs="Arial"/>
          <w:sz w:val="22"/>
          <w:szCs w:val="22"/>
        </w:rPr>
        <w:t>;</w:t>
      </w:r>
      <w:r>
        <w:rPr>
          <w:rFonts w:ascii="Arial" w:hAnsi="Arial" w:cs="Arial"/>
          <w:sz w:val="22"/>
          <w:szCs w:val="22"/>
        </w:rPr>
        <w:t xml:space="preserve"> EUCOMPRESSORGENERATOR </w:t>
      </w:r>
      <w:r w:rsidRPr="00455B78">
        <w:rPr>
          <w:rFonts w:ascii="Arial" w:hAnsi="Arial" w:cs="Arial"/>
          <w:sz w:val="22"/>
          <w:szCs w:val="22"/>
        </w:rPr>
        <w:t>provide</w:t>
      </w:r>
      <w:r>
        <w:rPr>
          <w:rFonts w:ascii="Arial" w:hAnsi="Arial" w:cs="Arial"/>
          <w:sz w:val="22"/>
          <w:szCs w:val="22"/>
        </w:rPr>
        <w:t>s</w:t>
      </w:r>
      <w:r w:rsidRPr="00455B78">
        <w:rPr>
          <w:rFonts w:ascii="Arial" w:hAnsi="Arial" w:cs="Arial"/>
          <w:sz w:val="22"/>
          <w:szCs w:val="22"/>
        </w:rPr>
        <w:t xml:space="preserve"> power to landfill compressor during total power failure</w:t>
      </w:r>
      <w:r w:rsidR="00527A57">
        <w:rPr>
          <w:rFonts w:ascii="Arial" w:hAnsi="Arial" w:cs="Arial"/>
          <w:sz w:val="22"/>
          <w:szCs w:val="22"/>
        </w:rPr>
        <w:t>;</w:t>
      </w:r>
      <w:r>
        <w:rPr>
          <w:rFonts w:ascii="Arial" w:hAnsi="Arial" w:cs="Arial"/>
          <w:sz w:val="22"/>
          <w:szCs w:val="22"/>
        </w:rPr>
        <w:t xml:space="preserve"> and EUWWTPGENERATOR provides power to the wastewater treatment plant (WWTP) during total power failure.  </w:t>
      </w:r>
      <w:r w:rsidRPr="00A7515F">
        <w:rPr>
          <w:rFonts w:ascii="Arial" w:hAnsi="Arial" w:cs="Arial"/>
          <w:sz w:val="22"/>
          <w:szCs w:val="22"/>
        </w:rPr>
        <w:t xml:space="preserve"> </w:t>
      </w:r>
    </w:p>
    <w:p w14:paraId="05707FAF" w14:textId="77777777" w:rsidR="00AF4326" w:rsidRPr="00290754" w:rsidRDefault="00AF4326">
      <w:pPr>
        <w:rPr>
          <w:rFonts w:ascii="Arial" w:hAnsi="Arial" w:cs="Arial"/>
          <w:sz w:val="22"/>
          <w:szCs w:val="22"/>
        </w:rPr>
      </w:pPr>
    </w:p>
    <w:p w14:paraId="47DF1B70" w14:textId="5C76DBBD"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D151A3">
        <w:rPr>
          <w:rFonts w:ascii="Arial" w:hAnsi="Arial" w:cs="Arial"/>
          <w:b/>
          <w:sz w:val="22"/>
          <w:szCs w:val="22"/>
        </w:rPr>
        <w:t>2022</w:t>
      </w:r>
      <w:r w:rsidR="00AF4326" w:rsidRPr="00290754">
        <w:rPr>
          <w:rFonts w:ascii="Arial" w:hAnsi="Arial" w:cs="Arial"/>
          <w:sz w:val="22"/>
          <w:szCs w:val="22"/>
        </w:rPr>
        <w:t>.</w:t>
      </w:r>
    </w:p>
    <w:p w14:paraId="552C80BC" w14:textId="77777777" w:rsidR="00AF4326" w:rsidRPr="00290754" w:rsidRDefault="00AF4326">
      <w:pPr>
        <w:rPr>
          <w:rFonts w:ascii="Arial" w:hAnsi="Arial" w:cs="Arial"/>
          <w:sz w:val="22"/>
          <w:szCs w:val="22"/>
        </w:rPr>
      </w:pPr>
    </w:p>
    <w:p w14:paraId="27539F77"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4E1952AD"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34B940FE" w14:textId="77777777" w:rsidTr="00D151A3">
        <w:trPr>
          <w:tblHeader/>
        </w:trPr>
        <w:tc>
          <w:tcPr>
            <w:tcW w:w="5130" w:type="dxa"/>
            <w:shd w:val="pct10" w:color="auto" w:fill="auto"/>
          </w:tcPr>
          <w:p w14:paraId="3C858466"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693516D1"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21614B4A" w14:textId="77777777" w:rsidTr="00D151A3">
        <w:tc>
          <w:tcPr>
            <w:tcW w:w="5130" w:type="dxa"/>
          </w:tcPr>
          <w:p w14:paraId="41FF2DC9"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758C45DE" w14:textId="6F5BF8AB" w:rsidR="00F734C6" w:rsidRPr="00290754" w:rsidRDefault="00D151A3" w:rsidP="00E63937">
            <w:pPr>
              <w:jc w:val="center"/>
              <w:rPr>
                <w:rFonts w:ascii="Arial" w:hAnsi="Arial" w:cs="Arial"/>
                <w:sz w:val="22"/>
                <w:szCs w:val="22"/>
              </w:rPr>
            </w:pPr>
            <w:r>
              <w:rPr>
                <w:rFonts w:ascii="Arial" w:hAnsi="Arial" w:cs="Arial"/>
                <w:sz w:val="22"/>
                <w:szCs w:val="22"/>
              </w:rPr>
              <w:t>59.34</w:t>
            </w:r>
          </w:p>
        </w:tc>
      </w:tr>
      <w:tr w:rsidR="00F734C6" w:rsidRPr="00290754" w14:paraId="0E58E00D" w14:textId="77777777" w:rsidTr="00D151A3">
        <w:tc>
          <w:tcPr>
            <w:tcW w:w="5130" w:type="dxa"/>
          </w:tcPr>
          <w:p w14:paraId="2C921041"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7A865431" w14:textId="5FA8998E" w:rsidR="00F734C6" w:rsidRPr="00290754" w:rsidRDefault="00D151A3" w:rsidP="00E63937">
            <w:pPr>
              <w:jc w:val="center"/>
              <w:rPr>
                <w:rFonts w:ascii="Arial" w:hAnsi="Arial" w:cs="Arial"/>
                <w:sz w:val="22"/>
                <w:szCs w:val="22"/>
              </w:rPr>
            </w:pPr>
            <w:r>
              <w:rPr>
                <w:rFonts w:ascii="Arial" w:hAnsi="Arial" w:cs="Arial"/>
                <w:sz w:val="22"/>
                <w:szCs w:val="22"/>
              </w:rPr>
              <w:t>0.00</w:t>
            </w:r>
          </w:p>
        </w:tc>
      </w:tr>
      <w:tr w:rsidR="00F734C6" w:rsidRPr="00290754" w14:paraId="0AFCA477" w14:textId="77777777" w:rsidTr="00D151A3">
        <w:tc>
          <w:tcPr>
            <w:tcW w:w="5130" w:type="dxa"/>
          </w:tcPr>
          <w:p w14:paraId="02981D2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20A23CA1" w14:textId="5BEE9DED" w:rsidR="00F734C6" w:rsidRPr="00290754" w:rsidRDefault="00D151A3" w:rsidP="00E63937">
            <w:pPr>
              <w:jc w:val="center"/>
              <w:rPr>
                <w:rFonts w:ascii="Arial" w:hAnsi="Arial" w:cs="Arial"/>
                <w:sz w:val="22"/>
                <w:szCs w:val="22"/>
              </w:rPr>
            </w:pPr>
            <w:r>
              <w:rPr>
                <w:rFonts w:ascii="Arial" w:hAnsi="Arial" w:cs="Arial"/>
                <w:sz w:val="22"/>
                <w:szCs w:val="22"/>
              </w:rPr>
              <w:t>13.78</w:t>
            </w:r>
          </w:p>
        </w:tc>
      </w:tr>
      <w:tr w:rsidR="00F734C6" w:rsidRPr="00290754" w14:paraId="5AFE1C06" w14:textId="77777777" w:rsidTr="00D151A3">
        <w:tc>
          <w:tcPr>
            <w:tcW w:w="5130" w:type="dxa"/>
          </w:tcPr>
          <w:p w14:paraId="193E27A6" w14:textId="77777777" w:rsidR="00F734C6" w:rsidRPr="00290754" w:rsidRDefault="00F734C6" w:rsidP="00E63937">
            <w:pPr>
              <w:rPr>
                <w:rFonts w:ascii="Arial" w:hAnsi="Arial" w:cs="Arial"/>
                <w:sz w:val="22"/>
                <w:szCs w:val="22"/>
              </w:rPr>
            </w:pPr>
            <w:r w:rsidRPr="00290754">
              <w:rPr>
                <w:rFonts w:ascii="Arial" w:hAnsi="Arial" w:cs="Arial"/>
                <w:sz w:val="22"/>
                <w:szCs w:val="22"/>
              </w:rPr>
              <w:t>PM</w:t>
            </w:r>
            <w:r w:rsidR="00DC73F8">
              <w:rPr>
                <w:rFonts w:ascii="Arial" w:hAnsi="Arial" w:cs="Arial"/>
                <w:sz w:val="22"/>
                <w:szCs w:val="22"/>
              </w:rPr>
              <w:t>10*</w:t>
            </w:r>
          </w:p>
        </w:tc>
        <w:tc>
          <w:tcPr>
            <w:tcW w:w="5130" w:type="dxa"/>
          </w:tcPr>
          <w:p w14:paraId="0083CA8C" w14:textId="2AD3B926" w:rsidR="00F734C6" w:rsidRPr="00290754" w:rsidRDefault="00D151A3" w:rsidP="00E63937">
            <w:pPr>
              <w:jc w:val="center"/>
              <w:rPr>
                <w:rFonts w:ascii="Arial" w:hAnsi="Arial" w:cs="Arial"/>
                <w:sz w:val="22"/>
                <w:szCs w:val="22"/>
              </w:rPr>
            </w:pPr>
            <w:r>
              <w:rPr>
                <w:rFonts w:ascii="Arial" w:hAnsi="Arial" w:cs="Arial"/>
                <w:sz w:val="22"/>
                <w:szCs w:val="22"/>
              </w:rPr>
              <w:t>3.03</w:t>
            </w:r>
          </w:p>
        </w:tc>
      </w:tr>
      <w:tr w:rsidR="00F734C6" w:rsidRPr="00290754" w14:paraId="1D016921" w14:textId="77777777" w:rsidTr="00D151A3">
        <w:tc>
          <w:tcPr>
            <w:tcW w:w="5130" w:type="dxa"/>
          </w:tcPr>
          <w:p w14:paraId="6185F0B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6A7170CD" w14:textId="2314D4F0" w:rsidR="00F734C6" w:rsidRPr="00290754" w:rsidRDefault="00D151A3" w:rsidP="00E63937">
            <w:pPr>
              <w:jc w:val="center"/>
              <w:rPr>
                <w:rFonts w:ascii="Arial" w:hAnsi="Arial" w:cs="Arial"/>
                <w:sz w:val="22"/>
                <w:szCs w:val="22"/>
              </w:rPr>
            </w:pPr>
            <w:r>
              <w:rPr>
                <w:rFonts w:ascii="Arial" w:hAnsi="Arial" w:cs="Arial"/>
                <w:sz w:val="22"/>
                <w:szCs w:val="22"/>
              </w:rPr>
              <w:t>6.51</w:t>
            </w:r>
          </w:p>
        </w:tc>
      </w:tr>
      <w:tr w:rsidR="00F734C6" w:rsidRPr="00290754" w14:paraId="775C5031" w14:textId="77777777" w:rsidTr="00D151A3">
        <w:tc>
          <w:tcPr>
            <w:tcW w:w="5130" w:type="dxa"/>
          </w:tcPr>
          <w:p w14:paraId="5A2AC5B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35F0F10D" w14:textId="15A6B506" w:rsidR="00F734C6" w:rsidRPr="00290754" w:rsidRDefault="00D151A3" w:rsidP="00E63937">
            <w:pPr>
              <w:jc w:val="center"/>
              <w:rPr>
                <w:rFonts w:ascii="Arial" w:hAnsi="Arial" w:cs="Arial"/>
                <w:sz w:val="22"/>
                <w:szCs w:val="22"/>
              </w:rPr>
            </w:pPr>
            <w:r>
              <w:rPr>
                <w:rFonts w:ascii="Arial" w:hAnsi="Arial" w:cs="Arial"/>
                <w:sz w:val="22"/>
                <w:szCs w:val="22"/>
              </w:rPr>
              <w:t>2.55</w:t>
            </w:r>
          </w:p>
        </w:tc>
      </w:tr>
    </w:tbl>
    <w:p w14:paraId="667F9E06" w14:textId="77777777" w:rsidR="00F734C6" w:rsidRDefault="00DC73F8" w:rsidP="00025F1D">
      <w:pPr>
        <w:ind w:left="270" w:hanging="180"/>
        <w:jc w:val="both"/>
        <w:rPr>
          <w:rFonts w:ascii="Arial" w:hAnsi="Arial" w:cs="Arial"/>
          <w:sz w:val="22"/>
          <w:szCs w:val="22"/>
        </w:rPr>
      </w:pPr>
      <w:r>
        <w:rPr>
          <w:rFonts w:ascii="Arial" w:hAnsi="Arial" w:cs="Arial"/>
          <w:sz w:val="22"/>
          <w:szCs w:val="22"/>
        </w:rPr>
        <w:lastRenderedPageBreak/>
        <w:t xml:space="preserve">* Particulate </w:t>
      </w:r>
      <w:r w:rsidR="0080151E">
        <w:rPr>
          <w:rFonts w:ascii="Arial" w:hAnsi="Arial" w:cs="Arial"/>
          <w:sz w:val="22"/>
          <w:szCs w:val="22"/>
        </w:rPr>
        <w:t>m</w:t>
      </w:r>
      <w:r>
        <w:rPr>
          <w:rFonts w:ascii="Arial" w:hAnsi="Arial" w:cs="Arial"/>
          <w:sz w:val="22"/>
          <w:szCs w:val="22"/>
        </w:rPr>
        <w:t>atter (PM) that has an aerodynamic diameter less than or equal to a nominal 10 micrometers.</w:t>
      </w:r>
    </w:p>
    <w:p w14:paraId="48DE4437" w14:textId="77777777" w:rsidR="00DC73F8" w:rsidRDefault="00DC73F8" w:rsidP="00025F1D">
      <w:pPr>
        <w:ind w:left="180"/>
        <w:jc w:val="both"/>
        <w:rPr>
          <w:rFonts w:ascii="Arial" w:hAnsi="Arial" w:cs="Arial"/>
          <w:sz w:val="22"/>
          <w:szCs w:val="22"/>
        </w:rPr>
      </w:pPr>
    </w:p>
    <w:p w14:paraId="2950657D" w14:textId="200403D4" w:rsidR="00F734C6" w:rsidRPr="00F734C6" w:rsidRDefault="00F734C6" w:rsidP="00025F1D">
      <w:pPr>
        <w:jc w:val="both"/>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D151A3">
        <w:rPr>
          <w:rFonts w:ascii="Arial" w:hAnsi="Arial" w:cs="Arial"/>
          <w:sz w:val="22"/>
          <w:szCs w:val="22"/>
        </w:rPr>
        <w:t>2022</w:t>
      </w:r>
      <w:r w:rsidRPr="00F734C6">
        <w:rPr>
          <w:rFonts w:ascii="Arial" w:hAnsi="Arial" w:cs="Arial"/>
          <w:sz w:val="22"/>
          <w:szCs w:val="22"/>
        </w:rPr>
        <w:t xml:space="preserve"> by </w:t>
      </w:r>
      <w:r w:rsidR="00D151A3">
        <w:rPr>
          <w:rFonts w:ascii="Arial" w:hAnsi="Arial" w:cs="Arial"/>
          <w:sz w:val="22"/>
          <w:szCs w:val="22"/>
        </w:rPr>
        <w:t>City of Midland Utilities Division</w:t>
      </w:r>
      <w:r w:rsidRPr="00F734C6">
        <w:rPr>
          <w:rFonts w:ascii="Arial" w:hAnsi="Arial" w:cs="Arial"/>
          <w:sz w:val="22"/>
          <w:szCs w:val="22"/>
        </w:rPr>
        <w:t>:</w:t>
      </w:r>
    </w:p>
    <w:p w14:paraId="426513A6"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5ECFA618" w14:textId="77777777" w:rsidTr="00D151A3">
        <w:tc>
          <w:tcPr>
            <w:tcW w:w="5130" w:type="dxa"/>
            <w:shd w:val="clear" w:color="auto" w:fill="D9D9D9"/>
          </w:tcPr>
          <w:p w14:paraId="46AC4CFB"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5B120ED3"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404E23EF" w14:textId="77777777" w:rsidTr="00D151A3">
        <w:tc>
          <w:tcPr>
            <w:tcW w:w="5130" w:type="dxa"/>
            <w:shd w:val="clear" w:color="auto" w:fill="FFFFFF"/>
          </w:tcPr>
          <w:p w14:paraId="5F23C0B5" w14:textId="6CA80D18" w:rsidR="00F734C6" w:rsidRPr="00F734C6" w:rsidRDefault="00D151A3" w:rsidP="00E63937">
            <w:pPr>
              <w:rPr>
                <w:rFonts w:ascii="Arial" w:hAnsi="Arial" w:cs="Arial"/>
                <w:sz w:val="22"/>
                <w:szCs w:val="22"/>
              </w:rPr>
            </w:pPr>
            <w:r>
              <w:rPr>
                <w:rFonts w:ascii="Arial" w:hAnsi="Arial" w:cs="Arial"/>
                <w:sz w:val="22"/>
                <w:szCs w:val="22"/>
              </w:rPr>
              <w:t>NMOC (HAP surrogate per 40 CFR Part 63</w:t>
            </w:r>
            <w:r w:rsidR="000523E0">
              <w:rPr>
                <w:rFonts w:ascii="Arial" w:hAnsi="Arial" w:cs="Arial"/>
                <w:sz w:val="22"/>
                <w:szCs w:val="22"/>
              </w:rPr>
              <w:t>,</w:t>
            </w:r>
            <w:r>
              <w:rPr>
                <w:rFonts w:ascii="Arial" w:hAnsi="Arial" w:cs="Arial"/>
                <w:sz w:val="22"/>
                <w:szCs w:val="22"/>
              </w:rPr>
              <w:t xml:space="preserve"> Subpart AAAA)</w:t>
            </w:r>
          </w:p>
        </w:tc>
        <w:tc>
          <w:tcPr>
            <w:tcW w:w="5130" w:type="dxa"/>
            <w:shd w:val="clear" w:color="auto" w:fill="FFFFFF"/>
          </w:tcPr>
          <w:p w14:paraId="79A4BF5C" w14:textId="3EC539B1" w:rsidR="00F734C6" w:rsidRPr="0071648A" w:rsidRDefault="00D151A3" w:rsidP="00E63937">
            <w:pPr>
              <w:jc w:val="center"/>
              <w:rPr>
                <w:rFonts w:ascii="Arial" w:hAnsi="Arial" w:cs="Arial"/>
                <w:bCs/>
                <w:sz w:val="22"/>
                <w:szCs w:val="22"/>
              </w:rPr>
            </w:pPr>
            <w:r>
              <w:rPr>
                <w:rFonts w:ascii="Arial" w:hAnsi="Arial" w:cs="Arial"/>
                <w:bCs/>
                <w:sz w:val="22"/>
                <w:szCs w:val="22"/>
              </w:rPr>
              <w:t>3.97</w:t>
            </w:r>
          </w:p>
        </w:tc>
      </w:tr>
      <w:tr w:rsidR="00F734C6" w:rsidRPr="00F734C6" w14:paraId="2300365C" w14:textId="77777777" w:rsidTr="00D151A3">
        <w:tc>
          <w:tcPr>
            <w:tcW w:w="5130" w:type="dxa"/>
            <w:tcBorders>
              <w:top w:val="single" w:sz="6" w:space="0" w:color="auto"/>
              <w:bottom w:val="double" w:sz="4" w:space="0" w:color="auto"/>
            </w:tcBorders>
            <w:shd w:val="clear" w:color="auto" w:fill="FFFFFF"/>
          </w:tcPr>
          <w:p w14:paraId="33335B93"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544CD7D0" w14:textId="302CCBF2" w:rsidR="00F734C6" w:rsidRPr="00F734C6" w:rsidRDefault="00D151A3" w:rsidP="00E63937">
            <w:pPr>
              <w:jc w:val="center"/>
              <w:rPr>
                <w:rFonts w:ascii="Arial" w:hAnsi="Arial" w:cs="Arial"/>
                <w:b/>
                <w:sz w:val="22"/>
                <w:szCs w:val="22"/>
              </w:rPr>
            </w:pPr>
            <w:r>
              <w:rPr>
                <w:rFonts w:ascii="Arial" w:hAnsi="Arial" w:cs="Arial"/>
                <w:b/>
                <w:sz w:val="22"/>
                <w:szCs w:val="22"/>
              </w:rPr>
              <w:t>3.97</w:t>
            </w:r>
          </w:p>
        </w:tc>
      </w:tr>
    </w:tbl>
    <w:p w14:paraId="5A321B32"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3EEEB2E7" w14:textId="77777777" w:rsidR="000F73C3" w:rsidRDefault="000F73C3" w:rsidP="00167B85">
      <w:pPr>
        <w:jc w:val="both"/>
        <w:rPr>
          <w:rFonts w:ascii="Arial" w:hAnsi="Arial" w:cs="Arial"/>
          <w:sz w:val="22"/>
          <w:szCs w:val="22"/>
        </w:rPr>
      </w:pPr>
    </w:p>
    <w:p w14:paraId="66522BF2"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796CCF8F" w14:textId="77777777" w:rsidR="00940B7D" w:rsidRPr="00290754" w:rsidRDefault="00940B7D">
      <w:pPr>
        <w:rPr>
          <w:rFonts w:ascii="Arial" w:hAnsi="Arial" w:cs="Arial"/>
          <w:sz w:val="22"/>
          <w:szCs w:val="22"/>
        </w:rPr>
      </w:pPr>
    </w:p>
    <w:p w14:paraId="5E638953" w14:textId="77777777" w:rsidR="00AF4326" w:rsidRPr="00290754" w:rsidRDefault="00AF4326">
      <w:pPr>
        <w:rPr>
          <w:rFonts w:ascii="Arial" w:hAnsi="Arial" w:cs="Arial"/>
          <w:b/>
          <w:sz w:val="22"/>
          <w:szCs w:val="22"/>
          <w:u w:val="single"/>
        </w:rPr>
      </w:pPr>
      <w:bookmarkStart w:id="15" w:name="_Toc480946819"/>
      <w:bookmarkStart w:id="16" w:name="_Toc482691114"/>
      <w:r w:rsidRPr="00290754">
        <w:rPr>
          <w:rFonts w:ascii="Arial" w:hAnsi="Arial" w:cs="Arial"/>
          <w:b/>
          <w:sz w:val="22"/>
          <w:szCs w:val="22"/>
          <w:u w:val="single"/>
        </w:rPr>
        <w:t>Regulatory Analysis</w:t>
      </w:r>
      <w:bookmarkEnd w:id="15"/>
      <w:bookmarkEnd w:id="16"/>
    </w:p>
    <w:p w14:paraId="2B98100B" w14:textId="77777777" w:rsidR="00AF4326" w:rsidRPr="005A6987" w:rsidRDefault="00AF4326" w:rsidP="00167B85">
      <w:pPr>
        <w:jc w:val="both"/>
        <w:rPr>
          <w:rFonts w:ascii="Arial" w:hAnsi="Arial" w:cs="Arial"/>
          <w:sz w:val="22"/>
          <w:szCs w:val="22"/>
        </w:rPr>
      </w:pPr>
    </w:p>
    <w:p w14:paraId="03AC3624"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00A5A2C7" w14:textId="77777777" w:rsidR="000F73C3" w:rsidRDefault="000F73C3" w:rsidP="000F73C3">
      <w:pPr>
        <w:jc w:val="both"/>
        <w:outlineLvl w:val="0"/>
        <w:rPr>
          <w:rFonts w:ascii="Arial" w:hAnsi="Arial" w:cs="Arial"/>
          <w:sz w:val="22"/>
          <w:szCs w:val="22"/>
        </w:rPr>
      </w:pPr>
    </w:p>
    <w:p w14:paraId="710C853B" w14:textId="1ECEB251"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097192">
        <w:rPr>
          <w:rFonts w:ascii="Arial" w:hAnsi="Arial" w:cs="Arial"/>
          <w:sz w:val="22"/>
          <w:szCs w:val="22"/>
        </w:rPr>
        <w:t>Midland</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63F7911A" w14:textId="77777777" w:rsidR="00720743" w:rsidRPr="00290754" w:rsidRDefault="00720743" w:rsidP="000F73C3">
      <w:pPr>
        <w:jc w:val="both"/>
        <w:rPr>
          <w:rFonts w:ascii="Arial" w:hAnsi="Arial" w:cs="Arial"/>
          <w:sz w:val="22"/>
          <w:szCs w:val="22"/>
        </w:rPr>
      </w:pPr>
    </w:p>
    <w:p w14:paraId="68D84D6F" w14:textId="032028E2" w:rsidR="000F73C3" w:rsidRPr="00D151A3" w:rsidRDefault="000F73C3" w:rsidP="009B3CA6">
      <w:pPr>
        <w:jc w:val="both"/>
        <w:outlineLvl w:val="0"/>
        <w:rPr>
          <w:rFonts w:ascii="Arial" w:hAnsi="Arial" w:cs="Arial"/>
          <w:sz w:val="22"/>
          <w:szCs w:val="22"/>
        </w:rPr>
      </w:pPr>
      <w:r w:rsidRPr="00D151A3">
        <w:rPr>
          <w:rFonts w:ascii="Arial" w:hAnsi="Arial" w:cs="Arial"/>
          <w:sz w:val="22"/>
          <w:szCs w:val="22"/>
        </w:rPr>
        <w:t>The stationary source is subject to Title 40 of the Code of Federal Regulations (CFR) Part 70 because</w:t>
      </w:r>
      <w:r w:rsidR="009B3CA6" w:rsidRPr="00D151A3">
        <w:rPr>
          <w:rFonts w:ascii="Arial" w:hAnsi="Arial" w:cs="Arial"/>
          <w:sz w:val="22"/>
          <w:szCs w:val="22"/>
        </w:rPr>
        <w:t xml:space="preserve"> </w:t>
      </w:r>
      <w:r w:rsidRPr="00D151A3">
        <w:rPr>
          <w:rFonts w:ascii="Arial" w:hAnsi="Arial" w:cs="Arial"/>
          <w:sz w:val="22"/>
          <w:szCs w:val="22"/>
        </w:rPr>
        <w:t>the potential to emit of any single HAP regulated by</w:t>
      </w:r>
      <w:r w:rsidR="00596B15" w:rsidRPr="00D151A3">
        <w:rPr>
          <w:rFonts w:ascii="Arial" w:hAnsi="Arial" w:cs="Arial"/>
          <w:sz w:val="22"/>
          <w:szCs w:val="22"/>
        </w:rPr>
        <w:t xml:space="preserve"> Section 112 of</w:t>
      </w:r>
      <w:r w:rsidRPr="00D151A3">
        <w:rPr>
          <w:rFonts w:ascii="Arial" w:hAnsi="Arial" w:cs="Arial"/>
          <w:sz w:val="22"/>
          <w:szCs w:val="22"/>
        </w:rPr>
        <w:t xml:space="preserve"> the federal Clean Air Act is equal to or more than</w:t>
      </w:r>
      <w:r w:rsidRPr="00D151A3">
        <w:rPr>
          <w:rFonts w:ascii="Arial" w:hAnsi="Arial" w:cs="Arial"/>
          <w:b/>
          <w:sz w:val="22"/>
          <w:szCs w:val="22"/>
        </w:rPr>
        <w:t xml:space="preserve"> </w:t>
      </w:r>
      <w:r w:rsidRPr="00D151A3">
        <w:rPr>
          <w:rFonts w:ascii="Arial" w:hAnsi="Arial" w:cs="Arial"/>
          <w:sz w:val="22"/>
          <w:szCs w:val="22"/>
        </w:rPr>
        <w:t xml:space="preserve">10 tons per year and/or the potential to emit of all HAPs combined is </w:t>
      </w:r>
      <w:r w:rsidR="00876E17" w:rsidRPr="00D151A3">
        <w:rPr>
          <w:rFonts w:ascii="Arial" w:hAnsi="Arial" w:cs="Arial"/>
          <w:sz w:val="22"/>
          <w:szCs w:val="22"/>
        </w:rPr>
        <w:t>equal to or more than</w:t>
      </w:r>
      <w:r w:rsidRPr="00D151A3">
        <w:rPr>
          <w:rFonts w:ascii="Arial" w:hAnsi="Arial" w:cs="Arial"/>
          <w:sz w:val="22"/>
          <w:szCs w:val="22"/>
        </w:rPr>
        <w:t xml:space="preserve"> </w:t>
      </w:r>
      <w:r w:rsidR="00025F1D">
        <w:rPr>
          <w:rFonts w:ascii="Arial" w:hAnsi="Arial" w:cs="Arial"/>
          <w:sz w:val="22"/>
          <w:szCs w:val="22"/>
        </w:rPr>
        <w:br/>
      </w:r>
      <w:r w:rsidRPr="00D151A3">
        <w:rPr>
          <w:rFonts w:ascii="Arial" w:hAnsi="Arial" w:cs="Arial"/>
          <w:sz w:val="22"/>
          <w:szCs w:val="22"/>
        </w:rPr>
        <w:t>25 tons per year</w:t>
      </w:r>
      <w:r w:rsidR="009B3CA6" w:rsidRPr="00D151A3">
        <w:rPr>
          <w:rFonts w:ascii="Arial" w:hAnsi="Arial" w:cs="Arial"/>
          <w:sz w:val="22"/>
          <w:szCs w:val="22"/>
        </w:rPr>
        <w:t xml:space="preserve"> and </w:t>
      </w:r>
      <w:r w:rsidRPr="00D151A3">
        <w:rPr>
          <w:rFonts w:ascii="Arial" w:hAnsi="Arial" w:cs="Arial"/>
          <w:sz w:val="22"/>
          <w:szCs w:val="22"/>
        </w:rPr>
        <w:t xml:space="preserve">the source is subject to </w:t>
      </w:r>
      <w:r w:rsidR="00B51183" w:rsidRPr="00D151A3">
        <w:rPr>
          <w:rFonts w:ascii="Arial" w:hAnsi="Arial" w:cs="Arial"/>
          <w:sz w:val="22"/>
          <w:szCs w:val="22"/>
        </w:rPr>
        <w:t>40 CFR Part 62</w:t>
      </w:r>
      <w:r w:rsidR="000523E0">
        <w:rPr>
          <w:rFonts w:ascii="Arial" w:hAnsi="Arial" w:cs="Arial"/>
          <w:sz w:val="22"/>
          <w:szCs w:val="22"/>
        </w:rPr>
        <w:t>,</w:t>
      </w:r>
      <w:r w:rsidR="00603CA6" w:rsidRPr="00D151A3">
        <w:rPr>
          <w:rFonts w:ascii="Arial" w:hAnsi="Arial" w:cs="Arial"/>
          <w:sz w:val="22"/>
          <w:szCs w:val="22"/>
        </w:rPr>
        <w:t xml:space="preserve"> Subpart OOO</w:t>
      </w:r>
      <w:r w:rsidR="00B51183" w:rsidRPr="00D151A3">
        <w:rPr>
          <w:rFonts w:ascii="Arial" w:hAnsi="Arial" w:cs="Arial"/>
          <w:sz w:val="22"/>
          <w:szCs w:val="22"/>
        </w:rPr>
        <w:t xml:space="preserve"> </w:t>
      </w:r>
      <w:r w:rsidR="00603CA6" w:rsidRPr="00D151A3">
        <w:rPr>
          <w:rFonts w:ascii="Arial" w:hAnsi="Arial" w:cs="Arial"/>
          <w:sz w:val="22"/>
          <w:szCs w:val="22"/>
        </w:rPr>
        <w:t xml:space="preserve">and 40 CFR Part </w:t>
      </w:r>
      <w:r w:rsidR="00B51183" w:rsidRPr="00D151A3">
        <w:rPr>
          <w:rFonts w:ascii="Arial" w:hAnsi="Arial" w:cs="Arial"/>
          <w:sz w:val="22"/>
          <w:szCs w:val="22"/>
        </w:rPr>
        <w:t>63</w:t>
      </w:r>
      <w:r w:rsidR="00EC66A7" w:rsidRPr="00D151A3">
        <w:rPr>
          <w:rFonts w:ascii="Arial" w:hAnsi="Arial" w:cs="Arial"/>
          <w:sz w:val="22"/>
          <w:szCs w:val="22"/>
        </w:rPr>
        <w:t xml:space="preserve">, Subpart </w:t>
      </w:r>
      <w:r w:rsidR="00603CA6" w:rsidRPr="00D151A3">
        <w:rPr>
          <w:rFonts w:ascii="Arial" w:hAnsi="Arial" w:cs="Arial"/>
          <w:sz w:val="22"/>
          <w:szCs w:val="22"/>
        </w:rPr>
        <w:t>AAAA</w:t>
      </w:r>
      <w:r w:rsidR="00B51183" w:rsidRPr="00D151A3">
        <w:rPr>
          <w:rFonts w:ascii="Arial" w:hAnsi="Arial" w:cs="Arial"/>
          <w:sz w:val="22"/>
          <w:szCs w:val="22"/>
        </w:rPr>
        <w:t xml:space="preserve"> that requires </w:t>
      </w:r>
      <w:r w:rsidR="00EC66A7" w:rsidRPr="00D151A3">
        <w:rPr>
          <w:rFonts w:ascii="Arial" w:hAnsi="Arial" w:cs="Arial"/>
          <w:sz w:val="22"/>
          <w:szCs w:val="22"/>
        </w:rPr>
        <w:t xml:space="preserve">a </w:t>
      </w:r>
      <w:r w:rsidR="00B51183" w:rsidRPr="00D151A3">
        <w:rPr>
          <w:rFonts w:ascii="Arial" w:hAnsi="Arial" w:cs="Arial"/>
          <w:sz w:val="22"/>
          <w:szCs w:val="22"/>
        </w:rPr>
        <w:t xml:space="preserve">40 CFR Part 70 </w:t>
      </w:r>
      <w:r w:rsidR="00EC66A7" w:rsidRPr="00D151A3">
        <w:rPr>
          <w:rFonts w:ascii="Arial" w:hAnsi="Arial" w:cs="Arial"/>
          <w:sz w:val="22"/>
          <w:szCs w:val="22"/>
        </w:rPr>
        <w:t>p</w:t>
      </w:r>
      <w:r w:rsidR="00B51183" w:rsidRPr="00D151A3">
        <w:rPr>
          <w:rFonts w:ascii="Arial" w:hAnsi="Arial" w:cs="Arial"/>
          <w:sz w:val="22"/>
          <w:szCs w:val="22"/>
        </w:rPr>
        <w:t>ermit</w:t>
      </w:r>
      <w:r w:rsidR="00EC66A7" w:rsidRPr="00D151A3">
        <w:rPr>
          <w:rFonts w:ascii="Arial" w:hAnsi="Arial" w:cs="Arial"/>
          <w:sz w:val="22"/>
          <w:szCs w:val="22"/>
        </w:rPr>
        <w:t>.</w:t>
      </w:r>
    </w:p>
    <w:p w14:paraId="60F904E2" w14:textId="77777777" w:rsidR="00603CA6" w:rsidRDefault="00603CA6" w:rsidP="009B3CA6">
      <w:pPr>
        <w:jc w:val="both"/>
        <w:outlineLvl w:val="0"/>
        <w:rPr>
          <w:rFonts w:ascii="Arial" w:hAnsi="Arial" w:cs="Arial"/>
          <w:sz w:val="22"/>
          <w:szCs w:val="22"/>
        </w:rPr>
      </w:pPr>
    </w:p>
    <w:p w14:paraId="77692591" w14:textId="3CDCBD31" w:rsidR="009E3458" w:rsidRDefault="009E3458" w:rsidP="009E3458">
      <w:pPr>
        <w:jc w:val="both"/>
        <w:rPr>
          <w:rFonts w:ascii="Arial" w:hAnsi="Arial" w:cs="Arial"/>
          <w:sz w:val="22"/>
          <w:szCs w:val="22"/>
        </w:rPr>
      </w:pPr>
      <w:r>
        <w:rPr>
          <w:rFonts w:ascii="Arial" w:hAnsi="Arial" w:cs="Arial"/>
          <w:sz w:val="22"/>
          <w:szCs w:val="22"/>
        </w:rPr>
        <w:t>T</w:t>
      </w:r>
      <w:r w:rsidRPr="00290754">
        <w:rPr>
          <w:rFonts w:ascii="Arial" w:hAnsi="Arial" w:cs="Arial"/>
          <w:sz w:val="22"/>
          <w:szCs w:val="22"/>
        </w:rPr>
        <w:t>he stationary source</w:t>
      </w:r>
      <w:r>
        <w:rPr>
          <w:rFonts w:ascii="Arial" w:hAnsi="Arial" w:cs="Arial"/>
          <w:sz w:val="22"/>
          <w:szCs w:val="22"/>
        </w:rPr>
        <w:t xml:space="preserve"> was subject </w:t>
      </w:r>
      <w:r w:rsidRPr="00290754">
        <w:rPr>
          <w:rFonts w:ascii="Arial" w:hAnsi="Arial" w:cs="Arial"/>
          <w:sz w:val="22"/>
          <w:szCs w:val="22"/>
        </w:rPr>
        <w:t xml:space="preserve">to the </w:t>
      </w:r>
      <w:r>
        <w:rPr>
          <w:rFonts w:ascii="Arial" w:hAnsi="Arial" w:cs="Arial"/>
          <w:sz w:val="22"/>
          <w:szCs w:val="22"/>
        </w:rPr>
        <w:t>Standards of</w:t>
      </w:r>
      <w:r w:rsidRPr="00290754">
        <w:rPr>
          <w:rFonts w:ascii="Arial" w:hAnsi="Arial" w:cs="Arial"/>
          <w:sz w:val="22"/>
          <w:szCs w:val="22"/>
        </w:rPr>
        <w:t xml:space="preserve"> Performance for</w:t>
      </w:r>
      <w:r w:rsidRPr="009A3B52">
        <w:rPr>
          <w:rFonts w:ascii="Arial" w:hAnsi="Arial" w:cs="Arial"/>
          <w:sz w:val="22"/>
          <w:szCs w:val="22"/>
        </w:rPr>
        <w:t xml:space="preserve"> </w:t>
      </w:r>
      <w:r>
        <w:rPr>
          <w:rFonts w:ascii="Arial" w:hAnsi="Arial" w:cs="Arial"/>
          <w:sz w:val="22"/>
          <w:szCs w:val="22"/>
        </w:rPr>
        <w:t xml:space="preserve">Municipal Solid Waste Landfills </w:t>
      </w:r>
      <w:r w:rsidRPr="00290754">
        <w:rPr>
          <w:rFonts w:ascii="Arial" w:hAnsi="Arial" w:cs="Arial"/>
          <w:sz w:val="22"/>
          <w:szCs w:val="22"/>
        </w:rPr>
        <w:t>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 xml:space="preserve">WWW.  </w:t>
      </w:r>
      <w:r w:rsidRPr="009A3B52">
        <w:rPr>
          <w:rFonts w:ascii="Arial" w:hAnsi="Arial" w:cs="Arial"/>
          <w:sz w:val="22"/>
          <w:szCs w:val="22"/>
        </w:rPr>
        <w:t xml:space="preserve">On June 21, 2021, the facility became subject to </w:t>
      </w:r>
      <w:r>
        <w:rPr>
          <w:rFonts w:ascii="Arial" w:hAnsi="Arial" w:cs="Arial"/>
          <w:sz w:val="22"/>
          <w:szCs w:val="22"/>
        </w:rPr>
        <w:t>the</w:t>
      </w:r>
      <w:r w:rsidRPr="009A3B52">
        <w:rPr>
          <w:rFonts w:ascii="Arial" w:hAnsi="Arial" w:cs="Arial"/>
          <w:sz w:val="22"/>
          <w:szCs w:val="22"/>
        </w:rPr>
        <w:t xml:space="preserve"> Federal Plan Requirements for </w:t>
      </w:r>
      <w:r>
        <w:rPr>
          <w:rFonts w:ascii="Arial" w:hAnsi="Arial" w:cs="Arial"/>
          <w:sz w:val="22"/>
          <w:szCs w:val="22"/>
        </w:rPr>
        <w:t>Municipal Solid Waste</w:t>
      </w:r>
      <w:r w:rsidRPr="009A3B52">
        <w:rPr>
          <w:rFonts w:ascii="Arial" w:hAnsi="Arial" w:cs="Arial"/>
          <w:sz w:val="22"/>
          <w:szCs w:val="22"/>
        </w:rPr>
        <w:t xml:space="preserve"> Landfills </w:t>
      </w:r>
      <w:r>
        <w:rPr>
          <w:rFonts w:ascii="Arial" w:hAnsi="Arial" w:cs="Arial"/>
          <w:sz w:val="22"/>
          <w:szCs w:val="22"/>
        </w:rPr>
        <w:t>t</w:t>
      </w:r>
      <w:r w:rsidRPr="009A3B52">
        <w:rPr>
          <w:rFonts w:ascii="Arial" w:hAnsi="Arial" w:cs="Arial"/>
          <w:sz w:val="22"/>
          <w:szCs w:val="22"/>
        </w:rPr>
        <w:t xml:space="preserve">hat </w:t>
      </w:r>
      <w:r>
        <w:rPr>
          <w:rFonts w:ascii="Arial" w:hAnsi="Arial" w:cs="Arial"/>
          <w:sz w:val="22"/>
          <w:szCs w:val="22"/>
        </w:rPr>
        <w:t>c</w:t>
      </w:r>
      <w:r w:rsidRPr="009A3B52">
        <w:rPr>
          <w:rFonts w:ascii="Arial" w:hAnsi="Arial" w:cs="Arial"/>
          <w:sz w:val="22"/>
          <w:szCs w:val="22"/>
        </w:rPr>
        <w:t xml:space="preserve">ommenced </w:t>
      </w:r>
      <w:r>
        <w:rPr>
          <w:rFonts w:ascii="Arial" w:hAnsi="Arial" w:cs="Arial"/>
          <w:sz w:val="22"/>
          <w:szCs w:val="22"/>
        </w:rPr>
        <w:t>c</w:t>
      </w:r>
      <w:r w:rsidRPr="009A3B52">
        <w:rPr>
          <w:rFonts w:ascii="Arial" w:hAnsi="Arial" w:cs="Arial"/>
          <w:sz w:val="22"/>
          <w:szCs w:val="22"/>
        </w:rPr>
        <w:t xml:space="preserve">onstruction </w:t>
      </w:r>
      <w:r>
        <w:rPr>
          <w:rFonts w:ascii="Arial" w:hAnsi="Arial" w:cs="Arial"/>
          <w:sz w:val="22"/>
          <w:szCs w:val="22"/>
        </w:rPr>
        <w:t>o</w:t>
      </w:r>
      <w:r w:rsidRPr="009A3B52">
        <w:rPr>
          <w:rFonts w:ascii="Arial" w:hAnsi="Arial" w:cs="Arial"/>
          <w:sz w:val="22"/>
          <w:szCs w:val="22"/>
        </w:rPr>
        <w:t xml:space="preserve">n or </w:t>
      </w:r>
      <w:r>
        <w:rPr>
          <w:rFonts w:ascii="Arial" w:hAnsi="Arial" w:cs="Arial"/>
          <w:sz w:val="22"/>
          <w:szCs w:val="22"/>
        </w:rPr>
        <w:t>b</w:t>
      </w:r>
      <w:r w:rsidRPr="009A3B52">
        <w:rPr>
          <w:rFonts w:ascii="Arial" w:hAnsi="Arial" w:cs="Arial"/>
          <w:sz w:val="22"/>
          <w:szCs w:val="22"/>
        </w:rPr>
        <w:t>efore July 17, 2014</w:t>
      </w:r>
      <w:r>
        <w:rPr>
          <w:rFonts w:ascii="Arial" w:hAnsi="Arial" w:cs="Arial"/>
          <w:sz w:val="22"/>
          <w:szCs w:val="22"/>
        </w:rPr>
        <w:t>,</w:t>
      </w:r>
      <w:r w:rsidRPr="009A3B52">
        <w:rPr>
          <w:rFonts w:ascii="Arial" w:hAnsi="Arial" w:cs="Arial"/>
          <w:sz w:val="22"/>
          <w:szCs w:val="22"/>
        </w:rPr>
        <w:t xml:space="preserve"> and </w:t>
      </w:r>
      <w:r>
        <w:rPr>
          <w:rFonts w:ascii="Arial" w:hAnsi="Arial" w:cs="Arial"/>
          <w:sz w:val="22"/>
          <w:szCs w:val="22"/>
        </w:rPr>
        <w:t>h</w:t>
      </w:r>
      <w:r w:rsidRPr="009A3B52">
        <w:rPr>
          <w:rFonts w:ascii="Arial" w:hAnsi="Arial" w:cs="Arial"/>
          <w:sz w:val="22"/>
          <w:szCs w:val="22"/>
        </w:rPr>
        <w:t xml:space="preserve">ave </w:t>
      </w:r>
      <w:r>
        <w:rPr>
          <w:rFonts w:ascii="Arial" w:hAnsi="Arial" w:cs="Arial"/>
          <w:sz w:val="22"/>
          <w:szCs w:val="22"/>
        </w:rPr>
        <w:t>n</w:t>
      </w:r>
      <w:r w:rsidRPr="009A3B52">
        <w:rPr>
          <w:rFonts w:ascii="Arial" w:hAnsi="Arial" w:cs="Arial"/>
          <w:sz w:val="22"/>
          <w:szCs w:val="22"/>
        </w:rPr>
        <w:t xml:space="preserve">ot </w:t>
      </w:r>
      <w:r>
        <w:rPr>
          <w:rFonts w:ascii="Arial" w:hAnsi="Arial" w:cs="Arial"/>
          <w:sz w:val="22"/>
          <w:szCs w:val="22"/>
        </w:rPr>
        <w:t>b</w:t>
      </w:r>
      <w:r w:rsidRPr="009A3B52">
        <w:rPr>
          <w:rFonts w:ascii="Arial" w:hAnsi="Arial" w:cs="Arial"/>
          <w:sz w:val="22"/>
          <w:szCs w:val="22"/>
        </w:rPr>
        <w:t xml:space="preserve">een </w:t>
      </w:r>
      <w:r>
        <w:rPr>
          <w:rFonts w:ascii="Arial" w:hAnsi="Arial" w:cs="Arial"/>
          <w:sz w:val="22"/>
          <w:szCs w:val="22"/>
        </w:rPr>
        <w:t>m</w:t>
      </w:r>
      <w:r w:rsidRPr="009A3B52">
        <w:rPr>
          <w:rFonts w:ascii="Arial" w:hAnsi="Arial" w:cs="Arial"/>
          <w:sz w:val="22"/>
          <w:szCs w:val="22"/>
        </w:rPr>
        <w:t xml:space="preserve">odified or </w:t>
      </w:r>
      <w:r>
        <w:rPr>
          <w:rFonts w:ascii="Arial" w:hAnsi="Arial" w:cs="Arial"/>
          <w:sz w:val="22"/>
          <w:szCs w:val="22"/>
        </w:rPr>
        <w:t>r</w:t>
      </w:r>
      <w:r w:rsidRPr="009A3B52">
        <w:rPr>
          <w:rFonts w:ascii="Arial" w:hAnsi="Arial" w:cs="Arial"/>
          <w:sz w:val="22"/>
          <w:szCs w:val="22"/>
        </w:rPr>
        <w:t xml:space="preserve">econstructed </w:t>
      </w:r>
      <w:r>
        <w:rPr>
          <w:rFonts w:ascii="Arial" w:hAnsi="Arial" w:cs="Arial"/>
          <w:sz w:val="22"/>
          <w:szCs w:val="22"/>
        </w:rPr>
        <w:t>s</w:t>
      </w:r>
      <w:r w:rsidRPr="009A3B52">
        <w:rPr>
          <w:rFonts w:ascii="Arial" w:hAnsi="Arial" w:cs="Arial"/>
          <w:sz w:val="22"/>
          <w:szCs w:val="22"/>
        </w:rPr>
        <w:t>ince July 17, 2014</w:t>
      </w:r>
      <w:r>
        <w:rPr>
          <w:rFonts w:ascii="Arial" w:hAnsi="Arial" w:cs="Arial"/>
          <w:sz w:val="22"/>
          <w:szCs w:val="22"/>
        </w:rPr>
        <w:t xml:space="preserve">, </w:t>
      </w:r>
      <w:r w:rsidRPr="00163A0A">
        <w:rPr>
          <w:rFonts w:ascii="Arial" w:hAnsi="Arial" w:cs="Arial"/>
          <w:sz w:val="22"/>
          <w:szCs w:val="22"/>
        </w:rPr>
        <w:t>as specified in</w:t>
      </w:r>
      <w:r>
        <w:rPr>
          <w:rFonts w:ascii="Arial" w:hAnsi="Arial" w:cs="Arial"/>
          <w:sz w:val="22"/>
          <w:szCs w:val="22"/>
        </w:rPr>
        <w:t xml:space="preserve"> </w:t>
      </w:r>
      <w:r w:rsidRPr="009A3B52">
        <w:rPr>
          <w:rFonts w:ascii="Arial" w:hAnsi="Arial" w:cs="Arial"/>
          <w:sz w:val="22"/>
          <w:szCs w:val="22"/>
        </w:rPr>
        <w:t>40</w:t>
      </w:r>
      <w:r>
        <w:rPr>
          <w:rFonts w:ascii="Arial" w:hAnsi="Arial" w:cs="Arial"/>
          <w:sz w:val="22"/>
          <w:szCs w:val="22"/>
        </w:rPr>
        <w:t> </w:t>
      </w:r>
      <w:r w:rsidRPr="009A3B52">
        <w:rPr>
          <w:rFonts w:ascii="Arial" w:hAnsi="Arial" w:cs="Arial"/>
          <w:sz w:val="22"/>
          <w:szCs w:val="22"/>
        </w:rPr>
        <w:t>CFR Part 62, Subpart OOO.</w:t>
      </w:r>
      <w:r>
        <w:rPr>
          <w:rFonts w:ascii="Arial" w:hAnsi="Arial" w:cs="Arial"/>
          <w:sz w:val="22"/>
          <w:szCs w:val="22"/>
        </w:rPr>
        <w:t xml:space="preserve">  T</w:t>
      </w:r>
      <w:r w:rsidRPr="00290754">
        <w:rPr>
          <w:rFonts w:ascii="Arial" w:hAnsi="Arial" w:cs="Arial"/>
          <w:sz w:val="22"/>
          <w:szCs w:val="22"/>
        </w:rPr>
        <w:t>he stationary source</w:t>
      </w:r>
      <w:r>
        <w:rPr>
          <w:rFonts w:ascii="Arial" w:hAnsi="Arial" w:cs="Arial"/>
          <w:sz w:val="22"/>
          <w:szCs w:val="22"/>
        </w:rPr>
        <w:t xml:space="preserve"> </w:t>
      </w:r>
      <w:r w:rsidRPr="001D5FF1">
        <w:rPr>
          <w:rFonts w:ascii="Arial" w:hAnsi="Arial" w:cs="Arial"/>
          <w:sz w:val="22"/>
          <w:szCs w:val="22"/>
          <w:lang w:val="en"/>
        </w:rPr>
        <w:t>is considered a legacy</w:t>
      </w:r>
      <w:r w:rsidR="00C640E6">
        <w:rPr>
          <w:rFonts w:ascii="Arial" w:hAnsi="Arial" w:cs="Arial"/>
          <w:sz w:val="22"/>
          <w:szCs w:val="22"/>
          <w:lang w:val="en"/>
        </w:rPr>
        <w:t xml:space="preserve"> controlled</w:t>
      </w:r>
      <w:r w:rsidRPr="001D5FF1">
        <w:rPr>
          <w:rFonts w:ascii="Arial" w:hAnsi="Arial" w:cs="Arial"/>
          <w:sz w:val="22"/>
          <w:szCs w:val="22"/>
          <w:lang w:val="en"/>
        </w:rPr>
        <w:t xml:space="preserve"> landfill under </w:t>
      </w:r>
      <w:r>
        <w:rPr>
          <w:rFonts w:ascii="Arial" w:hAnsi="Arial" w:cs="Arial"/>
          <w:sz w:val="22"/>
          <w:szCs w:val="22"/>
          <w:lang w:val="en"/>
        </w:rPr>
        <w:t>the Federal Plan</w:t>
      </w:r>
      <w:r w:rsidRPr="001D5FF1">
        <w:rPr>
          <w:rFonts w:ascii="Arial" w:hAnsi="Arial" w:cs="Arial"/>
          <w:sz w:val="22"/>
          <w:szCs w:val="22"/>
          <w:lang w:val="en"/>
        </w:rPr>
        <w:t xml:space="preserve">. </w:t>
      </w:r>
      <w:r>
        <w:rPr>
          <w:rFonts w:ascii="Arial" w:hAnsi="Arial" w:cs="Arial"/>
          <w:sz w:val="22"/>
          <w:szCs w:val="22"/>
          <w:lang w:val="en"/>
        </w:rPr>
        <w:t xml:space="preserve"> </w:t>
      </w:r>
      <w:r>
        <w:rPr>
          <w:rFonts w:ascii="Arial" w:hAnsi="Arial" w:cs="Arial"/>
          <w:sz w:val="22"/>
          <w:szCs w:val="22"/>
        </w:rPr>
        <w:t xml:space="preserve">Michigan is not currently the </w:t>
      </w:r>
      <w:r w:rsidRPr="009B3DAC">
        <w:rPr>
          <w:rFonts w:ascii="Arial" w:hAnsi="Arial" w:cs="Arial"/>
          <w:sz w:val="22"/>
          <w:szCs w:val="22"/>
        </w:rPr>
        <w:t>delegated authority</w:t>
      </w:r>
      <w:r>
        <w:rPr>
          <w:rFonts w:ascii="Arial" w:hAnsi="Arial" w:cs="Arial"/>
          <w:sz w:val="22"/>
          <w:szCs w:val="22"/>
        </w:rPr>
        <w:t xml:space="preserve"> and is implementing and enforcing </w:t>
      </w:r>
      <w:r w:rsidR="00C640E6">
        <w:rPr>
          <w:rFonts w:ascii="Arial" w:hAnsi="Arial" w:cs="Arial"/>
          <w:sz w:val="22"/>
          <w:szCs w:val="22"/>
        </w:rPr>
        <w:t>the Federal Plan</w:t>
      </w:r>
      <w:r>
        <w:rPr>
          <w:rFonts w:ascii="Arial" w:hAnsi="Arial" w:cs="Arial"/>
          <w:sz w:val="22"/>
          <w:szCs w:val="22"/>
        </w:rPr>
        <w:t xml:space="preserve"> through the ROP.</w:t>
      </w:r>
    </w:p>
    <w:p w14:paraId="17D326A3" w14:textId="77777777" w:rsidR="009E3458" w:rsidRPr="00880972" w:rsidRDefault="009E3458" w:rsidP="009E3458">
      <w:pPr>
        <w:jc w:val="both"/>
        <w:rPr>
          <w:rFonts w:ascii="Arial" w:hAnsi="Arial" w:cs="Arial"/>
          <w:sz w:val="22"/>
          <w:szCs w:val="22"/>
        </w:rPr>
      </w:pPr>
    </w:p>
    <w:p w14:paraId="1A7DF18A" w14:textId="16AAB49F" w:rsidR="009E3458" w:rsidRPr="009E3458" w:rsidRDefault="009E3458" w:rsidP="009E3458">
      <w:pPr>
        <w:jc w:val="both"/>
        <w:rPr>
          <w:rFonts w:ascii="Arial" w:hAnsi="Arial" w:cs="Arial"/>
          <w:sz w:val="22"/>
          <w:szCs w:val="22"/>
          <w:lang w:val="en"/>
        </w:rPr>
      </w:pPr>
      <w:r>
        <w:rPr>
          <w:rFonts w:ascii="Arial" w:hAnsi="Arial" w:cs="Arial"/>
          <w:sz w:val="22"/>
          <w:szCs w:val="22"/>
        </w:rPr>
        <w:t>T</w:t>
      </w:r>
      <w:r w:rsidRPr="00651F0D">
        <w:rPr>
          <w:rFonts w:ascii="Arial" w:hAnsi="Arial" w:cs="Arial"/>
          <w:color w:val="000000"/>
          <w:sz w:val="22"/>
          <w:szCs w:val="22"/>
          <w:shd w:val="clear" w:color="auto" w:fill="FFFFFF"/>
        </w:rPr>
        <w:t xml:space="preserve">he stationary source </w:t>
      </w:r>
      <w:r>
        <w:rPr>
          <w:rFonts w:ascii="Arial" w:hAnsi="Arial" w:cs="Arial"/>
          <w:color w:val="000000"/>
          <w:sz w:val="22"/>
          <w:szCs w:val="22"/>
          <w:shd w:val="clear" w:color="auto" w:fill="FFFFFF"/>
        </w:rPr>
        <w:t>is</w:t>
      </w:r>
      <w:r w:rsidRPr="00651F0D">
        <w:rPr>
          <w:rFonts w:ascii="Arial" w:hAnsi="Arial" w:cs="Arial"/>
          <w:color w:val="000000"/>
          <w:sz w:val="22"/>
          <w:szCs w:val="22"/>
          <w:shd w:val="clear" w:color="auto" w:fill="FFFFFF"/>
        </w:rPr>
        <w:t xml:space="preserve"> subject to the National Emissions Standards for Hazardous Air Pollutants: Municipal Solid Waste Landfills as promulgated in 40 CFR Part 63, Subparts A and AAAA. </w:t>
      </w:r>
      <w:r>
        <w:rPr>
          <w:rFonts w:ascii="Arial" w:hAnsi="Arial" w:cs="Arial"/>
          <w:color w:val="000000"/>
          <w:sz w:val="22"/>
          <w:szCs w:val="22"/>
          <w:shd w:val="clear" w:color="auto" w:fill="FFFFFF"/>
        </w:rPr>
        <w:t xml:space="preserve"> </w:t>
      </w:r>
      <w:r w:rsidRPr="009E3458">
        <w:rPr>
          <w:rFonts w:ascii="Arial" w:hAnsi="Arial" w:cs="Arial"/>
          <w:sz w:val="22"/>
          <w:szCs w:val="22"/>
          <w:lang w:val="en"/>
        </w:rPr>
        <w:t xml:space="preserve">The </w:t>
      </w:r>
      <w:r w:rsidRPr="009E3458">
        <w:rPr>
          <w:rFonts w:ascii="Arial" w:hAnsi="Arial" w:cs="Arial"/>
          <w:sz w:val="22"/>
          <w:szCs w:val="22"/>
        </w:rPr>
        <w:t xml:space="preserve">permittee has opted to comply with the provisions for the operational standards in 40 CFR 63.1958 (as well as the provisions in 40 CFR 63.1960 and 40 CFR 63.1961) for a </w:t>
      </w:r>
      <w:r w:rsidRPr="009E3458">
        <w:rPr>
          <w:rFonts w:ascii="Arial" w:hAnsi="Arial" w:cs="Arial"/>
          <w:sz w:val="22"/>
          <w:szCs w:val="22"/>
          <w:lang w:val="en"/>
        </w:rPr>
        <w:t xml:space="preserve">Municipal Solid Waste </w:t>
      </w:r>
      <w:r w:rsidR="000523E0">
        <w:rPr>
          <w:rFonts w:ascii="Arial" w:hAnsi="Arial" w:cs="Arial"/>
          <w:sz w:val="22"/>
          <w:szCs w:val="22"/>
          <w:lang w:val="en"/>
        </w:rPr>
        <w:t>Landfill</w:t>
      </w:r>
      <w:r w:rsidRPr="009E3458">
        <w:rPr>
          <w:rFonts w:ascii="Arial" w:hAnsi="Arial" w:cs="Arial"/>
          <w:sz w:val="22"/>
          <w:szCs w:val="22"/>
        </w:rPr>
        <w:t xml:space="preserve">l with a gas collection and control system.  The regulatory language in </w:t>
      </w:r>
      <w:r w:rsidRPr="009E3458">
        <w:rPr>
          <w:rFonts w:ascii="Arial" w:hAnsi="Arial" w:cs="Arial"/>
          <w:sz w:val="22"/>
          <w:szCs w:val="22"/>
          <w:lang w:val="en"/>
        </w:rPr>
        <w:t>40 CFR Part 62, Subpart OOO and 40 CFR Part 63, Subpart AAAA are similar but not identical.  Where applicable, similar citations are grouped together.</w:t>
      </w:r>
    </w:p>
    <w:p w14:paraId="476C440D" w14:textId="77777777" w:rsidR="005768C3" w:rsidRPr="00337750" w:rsidRDefault="005768C3" w:rsidP="000F73C3">
      <w:pPr>
        <w:jc w:val="both"/>
        <w:rPr>
          <w:rFonts w:ascii="Arial" w:hAnsi="Arial" w:cs="Arial"/>
          <w:sz w:val="22"/>
          <w:szCs w:val="22"/>
        </w:rPr>
      </w:pPr>
    </w:p>
    <w:p w14:paraId="0043CC09" w14:textId="3A89B009" w:rsidR="00F734C6" w:rsidRPr="00337750" w:rsidRDefault="000F73C3" w:rsidP="00603CA6">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w:t>
      </w:r>
      <w:r w:rsidR="008E2323">
        <w:rPr>
          <w:rFonts w:ascii="Arial" w:hAnsi="Arial" w:cs="Arial"/>
          <w:sz w:val="22"/>
          <w:szCs w:val="22"/>
        </w:rPr>
        <w:t>were</w:t>
      </w:r>
      <w:r w:rsidRPr="00290754">
        <w:rPr>
          <w:rFonts w:ascii="Arial" w:hAnsi="Arial" w:cs="Arial"/>
          <w:sz w:val="22"/>
          <w:szCs w:val="22"/>
        </w:rPr>
        <w:t xml:space="preserve">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w:t>
      </w:r>
      <w:r w:rsidR="00632891">
        <w:rPr>
          <w:rFonts w:ascii="Arial" w:hAnsi="Arial" w:cs="Arial"/>
          <w:sz w:val="22"/>
          <w:szCs w:val="22"/>
        </w:rPr>
        <w:t>t</w:t>
      </w:r>
      <w:r w:rsidR="00A14B32">
        <w:rPr>
          <w:rFonts w:ascii="Arial" w:hAnsi="Arial" w:cs="Arial"/>
          <w:sz w:val="22"/>
          <w:szCs w:val="22"/>
        </w:rPr>
        <w:t xml:space="preserve">he Michigan Air Pollution Control Rules </w:t>
      </w:r>
      <w:r>
        <w:rPr>
          <w:rFonts w:ascii="Arial" w:hAnsi="Arial" w:cs="Arial"/>
          <w:sz w:val="22"/>
          <w:szCs w:val="22"/>
        </w:rPr>
        <w:t>Part 18, Prevention of Significant Deterioration of Air Quality of Act 451</w:t>
      </w:r>
      <w:r w:rsidR="00A0136A">
        <w:rPr>
          <w:rFonts w:ascii="Arial" w:hAnsi="Arial" w:cs="Arial"/>
          <w:sz w:val="22"/>
          <w:szCs w:val="22"/>
        </w:rPr>
        <w:t xml:space="preserve"> or </w:t>
      </w:r>
      <w:r w:rsidR="00A0136A" w:rsidRPr="00604E76">
        <w:rPr>
          <w:rFonts w:ascii="Arial" w:hAnsi="Arial" w:cs="Arial"/>
          <w:sz w:val="22"/>
          <w:szCs w:val="22"/>
        </w:rPr>
        <w:t>40 CFR 52.21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603CA6">
        <w:rPr>
          <w:rFonts w:ascii="Arial" w:hAnsi="Arial" w:cs="Arial"/>
          <w:sz w:val="22"/>
          <w:szCs w:val="22"/>
        </w:rPr>
        <w:fldChar w:fldCharType="begin">
          <w:ffData>
            <w:name w:val="pollutant_dropdown5"/>
            <w:enabled/>
            <w:calcOnExit/>
            <w:ddList>
              <w:listEntry w:val="each criteria pollutant"/>
              <w:listEntry w:val="{SELECT ONE}"/>
              <w:listEntry w:val="carbon monoxide"/>
              <w:listEntry w:val="lead"/>
              <w:listEntry w:val="nitrogen oxides"/>
              <w:listEntry w:val="particulate matter"/>
              <w:listEntry w:val="sulfur dioxide"/>
              <w:listEntry w:val="volatile organic compounds"/>
            </w:ddList>
          </w:ffData>
        </w:fldChar>
      </w:r>
      <w:bookmarkStart w:id="17" w:name="pollutant_dropdown5"/>
      <w:r w:rsidR="00603CA6">
        <w:rPr>
          <w:rFonts w:ascii="Arial" w:hAnsi="Arial" w:cs="Arial"/>
          <w:sz w:val="22"/>
          <w:szCs w:val="22"/>
        </w:rPr>
        <w:instrText xml:space="preserve"> FORMDROPDOWN </w:instrText>
      </w:r>
      <w:r w:rsidR="00333D14">
        <w:rPr>
          <w:rFonts w:ascii="Arial" w:hAnsi="Arial" w:cs="Arial"/>
          <w:sz w:val="22"/>
          <w:szCs w:val="22"/>
        </w:rPr>
      </w:r>
      <w:r w:rsidR="00333D14">
        <w:rPr>
          <w:rFonts w:ascii="Arial" w:hAnsi="Arial" w:cs="Arial"/>
          <w:sz w:val="22"/>
          <w:szCs w:val="22"/>
        </w:rPr>
        <w:fldChar w:fldCharType="separate"/>
      </w:r>
      <w:r w:rsidR="00603CA6">
        <w:rPr>
          <w:rFonts w:ascii="Arial" w:hAnsi="Arial" w:cs="Arial"/>
          <w:sz w:val="22"/>
          <w:szCs w:val="22"/>
        </w:rPr>
        <w:fldChar w:fldCharType="end"/>
      </w:r>
      <w:bookmarkEnd w:id="17"/>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603CA6">
        <w:rPr>
          <w:rFonts w:ascii="Arial" w:hAnsi="Arial" w:cs="Arial"/>
          <w:sz w:val="22"/>
          <w:szCs w:val="22"/>
        </w:rPr>
        <w:fldChar w:fldCharType="begin">
          <w:ffData>
            <w:name w:val="PSD_Limits3"/>
            <w:enabled/>
            <w:calcOnExit/>
            <w:statusText w:type="text" w:val="Select 100 or 250 tons depending on the type of source."/>
            <w:ddList>
              <w:listEntry w:val="250"/>
              <w:listEntry w:val="{SELECT ONE}"/>
              <w:listEntry w:val="100"/>
            </w:ddList>
          </w:ffData>
        </w:fldChar>
      </w:r>
      <w:bookmarkStart w:id="18" w:name="PSD_Limits3"/>
      <w:r w:rsidR="00603CA6">
        <w:rPr>
          <w:rFonts w:ascii="Arial" w:hAnsi="Arial" w:cs="Arial"/>
          <w:sz w:val="22"/>
          <w:szCs w:val="22"/>
        </w:rPr>
        <w:instrText xml:space="preserve"> FORMDROPDOWN </w:instrText>
      </w:r>
      <w:r w:rsidR="00333D14">
        <w:rPr>
          <w:rFonts w:ascii="Arial" w:hAnsi="Arial" w:cs="Arial"/>
          <w:sz w:val="22"/>
          <w:szCs w:val="22"/>
        </w:rPr>
      </w:r>
      <w:r w:rsidR="00333D14">
        <w:rPr>
          <w:rFonts w:ascii="Arial" w:hAnsi="Arial" w:cs="Arial"/>
          <w:sz w:val="22"/>
          <w:szCs w:val="22"/>
        </w:rPr>
        <w:fldChar w:fldCharType="separate"/>
      </w:r>
      <w:r w:rsidR="00603CA6">
        <w:rPr>
          <w:rFonts w:ascii="Arial" w:hAnsi="Arial" w:cs="Arial"/>
          <w:sz w:val="22"/>
          <w:szCs w:val="22"/>
        </w:rPr>
        <w:fldChar w:fldCharType="end"/>
      </w:r>
      <w:bookmarkEnd w:id="18"/>
      <w:r w:rsidRPr="00290754">
        <w:rPr>
          <w:rFonts w:ascii="Arial" w:hAnsi="Arial" w:cs="Arial"/>
          <w:sz w:val="22"/>
          <w:szCs w:val="22"/>
        </w:rPr>
        <w:t xml:space="preserve"> tons per year</w:t>
      </w:r>
      <w:r w:rsidR="00603CA6">
        <w:rPr>
          <w:rFonts w:ascii="Arial" w:hAnsi="Arial" w:cs="Arial"/>
          <w:sz w:val="22"/>
          <w:szCs w:val="22"/>
        </w:rPr>
        <w:t>.</w:t>
      </w:r>
    </w:p>
    <w:p w14:paraId="43F72D64" w14:textId="77777777" w:rsidR="00F734C6" w:rsidRDefault="00F734C6" w:rsidP="000F73C3">
      <w:pPr>
        <w:jc w:val="both"/>
        <w:outlineLvl w:val="0"/>
        <w:rPr>
          <w:rFonts w:ascii="Arial" w:hAnsi="Arial" w:cs="Arial"/>
          <w:sz w:val="22"/>
          <w:szCs w:val="22"/>
        </w:rPr>
      </w:pPr>
    </w:p>
    <w:p w14:paraId="44C623A9" w14:textId="2FF2FC79" w:rsidR="00710B31" w:rsidRPr="006D1C94" w:rsidRDefault="00710B31" w:rsidP="00710B31">
      <w:pPr>
        <w:jc w:val="both"/>
        <w:outlineLvl w:val="0"/>
        <w:rPr>
          <w:rFonts w:ascii="Arial" w:hAnsi="Arial" w:cs="Arial"/>
          <w:sz w:val="22"/>
          <w:szCs w:val="22"/>
        </w:rPr>
      </w:pPr>
      <w:r w:rsidRPr="006D1C94">
        <w:rPr>
          <w:rFonts w:ascii="Arial" w:hAnsi="Arial" w:cs="Arial"/>
          <w:sz w:val="22"/>
          <w:szCs w:val="22"/>
        </w:rPr>
        <w:t>EUICENGINE1 a</w:t>
      </w:r>
      <w:r w:rsidR="0078772E">
        <w:rPr>
          <w:rFonts w:ascii="Arial" w:hAnsi="Arial" w:cs="Arial"/>
          <w:sz w:val="22"/>
          <w:szCs w:val="22"/>
        </w:rPr>
        <w:t>nd</w:t>
      </w:r>
      <w:r w:rsidR="00527A57">
        <w:rPr>
          <w:rFonts w:ascii="Arial" w:hAnsi="Arial" w:cs="Arial"/>
          <w:sz w:val="22"/>
          <w:szCs w:val="22"/>
        </w:rPr>
        <w:t xml:space="preserve"> </w:t>
      </w:r>
      <w:r w:rsidRPr="006D1C94">
        <w:rPr>
          <w:rFonts w:ascii="Arial" w:hAnsi="Arial" w:cs="Arial"/>
          <w:sz w:val="22"/>
          <w:szCs w:val="22"/>
        </w:rPr>
        <w:t xml:space="preserve">EUICENGINE2 at the stationary source are subject to the New Source Performance Standards for spark ignition reciprocating internal combustion engines promulgated in 40 CFR Part 60, Subparts A and JJJJ.  A </w:t>
      </w:r>
      <w:r w:rsidR="000523E0">
        <w:rPr>
          <w:rFonts w:ascii="Arial" w:hAnsi="Arial" w:cs="Arial"/>
          <w:sz w:val="22"/>
          <w:szCs w:val="22"/>
        </w:rPr>
        <w:t>Best Available Control Technology (</w:t>
      </w:r>
      <w:r w:rsidRPr="006D1C94">
        <w:rPr>
          <w:rFonts w:ascii="Arial" w:hAnsi="Arial" w:cs="Arial"/>
          <w:sz w:val="22"/>
          <w:szCs w:val="22"/>
        </w:rPr>
        <w:t>BACT</w:t>
      </w:r>
      <w:r w:rsidR="000523E0">
        <w:rPr>
          <w:rFonts w:ascii="Arial" w:hAnsi="Arial" w:cs="Arial"/>
          <w:sz w:val="22"/>
          <w:szCs w:val="22"/>
        </w:rPr>
        <w:t>)</w:t>
      </w:r>
      <w:r w:rsidRPr="006D1C94">
        <w:rPr>
          <w:rFonts w:ascii="Arial" w:hAnsi="Arial" w:cs="Arial"/>
          <w:sz w:val="22"/>
          <w:szCs w:val="22"/>
        </w:rPr>
        <w:t xml:space="preserve"> evaluation performed during the </w:t>
      </w:r>
      <w:r w:rsidRPr="006D1C94">
        <w:rPr>
          <w:rFonts w:ascii="Arial" w:hAnsi="Arial" w:cs="Arial"/>
          <w:sz w:val="22"/>
          <w:szCs w:val="22"/>
        </w:rPr>
        <w:lastRenderedPageBreak/>
        <w:t xml:space="preserve">issuance of </w:t>
      </w:r>
      <w:r w:rsidR="000523E0">
        <w:rPr>
          <w:rFonts w:ascii="Arial" w:hAnsi="Arial" w:cs="Arial"/>
          <w:sz w:val="22"/>
          <w:szCs w:val="22"/>
        </w:rPr>
        <w:t>Permit to Install (PTI)</w:t>
      </w:r>
      <w:r w:rsidRPr="006D1C94">
        <w:rPr>
          <w:rFonts w:ascii="Arial" w:hAnsi="Arial" w:cs="Arial"/>
          <w:sz w:val="22"/>
          <w:szCs w:val="22"/>
        </w:rPr>
        <w:t xml:space="preserve"> No. 45-10B determined that the emission limit of 1.0 g/bhp-hr VOC specified in NSPS JJJJ is BACT for this source.</w:t>
      </w:r>
    </w:p>
    <w:p w14:paraId="0052E3CA" w14:textId="77777777" w:rsidR="00710B31" w:rsidRPr="006D1C94" w:rsidRDefault="00710B31" w:rsidP="00710B31">
      <w:pPr>
        <w:jc w:val="both"/>
        <w:rPr>
          <w:rFonts w:ascii="Arial" w:hAnsi="Arial" w:cs="Arial"/>
          <w:color w:val="FF0000"/>
          <w:sz w:val="22"/>
          <w:szCs w:val="22"/>
        </w:rPr>
      </w:pPr>
    </w:p>
    <w:p w14:paraId="06F96FB6" w14:textId="68C9317C" w:rsidR="00710B31" w:rsidRDefault="00710B31" w:rsidP="00710B31">
      <w:pPr>
        <w:jc w:val="both"/>
        <w:outlineLvl w:val="0"/>
        <w:rPr>
          <w:rFonts w:ascii="Arial" w:hAnsi="Arial" w:cs="Arial"/>
          <w:sz w:val="22"/>
          <w:szCs w:val="22"/>
        </w:rPr>
      </w:pPr>
      <w:r w:rsidRPr="006D1C94">
        <w:rPr>
          <w:rFonts w:ascii="Arial" w:hAnsi="Arial" w:cs="Arial"/>
          <w:sz w:val="22"/>
          <w:szCs w:val="22"/>
        </w:rPr>
        <w:t>EUICENGINE1</w:t>
      </w:r>
      <w:r w:rsidR="00737F83">
        <w:rPr>
          <w:rFonts w:ascii="Arial" w:hAnsi="Arial" w:cs="Arial"/>
          <w:sz w:val="22"/>
          <w:szCs w:val="22"/>
        </w:rPr>
        <w:t>,</w:t>
      </w:r>
      <w:r w:rsidR="00527A57">
        <w:rPr>
          <w:rFonts w:ascii="Arial" w:hAnsi="Arial" w:cs="Arial"/>
          <w:sz w:val="22"/>
          <w:szCs w:val="22"/>
        </w:rPr>
        <w:t xml:space="preserve"> </w:t>
      </w:r>
      <w:r w:rsidRPr="006D1C94">
        <w:rPr>
          <w:rFonts w:ascii="Arial" w:hAnsi="Arial" w:cs="Arial"/>
          <w:sz w:val="22"/>
          <w:szCs w:val="22"/>
        </w:rPr>
        <w:t>EUICENGINE2</w:t>
      </w:r>
      <w:r w:rsidR="00737F83">
        <w:rPr>
          <w:rFonts w:ascii="Arial" w:hAnsi="Arial" w:cs="Arial"/>
          <w:sz w:val="22"/>
          <w:szCs w:val="22"/>
        </w:rPr>
        <w:t xml:space="preserve">, EULANDFILLOFFICEGENERATOR, EUCOMPRESSORGENERATOR, and EUWWTPGENERATOR </w:t>
      </w:r>
      <w:r w:rsidRPr="006D1C94">
        <w:rPr>
          <w:rFonts w:ascii="Arial" w:hAnsi="Arial" w:cs="Arial"/>
          <w:sz w:val="22"/>
          <w:szCs w:val="22"/>
        </w:rPr>
        <w:t xml:space="preserve">at the stationary source are subject to the Maximum Achievable Control Technology Standards for Reciprocating Internal Combustion Engines (RICE) promulgated in 40 CFR </w:t>
      </w:r>
      <w:r w:rsidR="00025F1D">
        <w:rPr>
          <w:rFonts w:ascii="Arial" w:hAnsi="Arial" w:cs="Arial"/>
          <w:sz w:val="22"/>
          <w:szCs w:val="22"/>
        </w:rPr>
        <w:br/>
      </w:r>
      <w:r w:rsidRPr="006D1C94">
        <w:rPr>
          <w:rFonts w:ascii="Arial" w:hAnsi="Arial" w:cs="Arial"/>
          <w:sz w:val="22"/>
          <w:szCs w:val="22"/>
        </w:rPr>
        <w:t>Part 63, Subparts A and ZZZZ.  The potential to emit any single HAP, formaldehyde, regulated by Section 112 of the federal Clean Air Act, is equal to or more than</w:t>
      </w:r>
      <w:r w:rsidRPr="006D1C94">
        <w:rPr>
          <w:rFonts w:ascii="Arial" w:hAnsi="Arial" w:cs="Arial"/>
          <w:b/>
          <w:sz w:val="22"/>
          <w:szCs w:val="22"/>
        </w:rPr>
        <w:t xml:space="preserve"> </w:t>
      </w:r>
      <w:r w:rsidRPr="006D1C94">
        <w:rPr>
          <w:rFonts w:ascii="Arial" w:hAnsi="Arial" w:cs="Arial"/>
          <w:sz w:val="22"/>
          <w:szCs w:val="22"/>
        </w:rPr>
        <w:t>10 tons per year single.</w:t>
      </w:r>
    </w:p>
    <w:p w14:paraId="641CF0CE" w14:textId="77777777" w:rsidR="00743F0F" w:rsidRDefault="00743F0F" w:rsidP="00710B31">
      <w:pPr>
        <w:jc w:val="both"/>
        <w:outlineLvl w:val="0"/>
        <w:rPr>
          <w:rFonts w:ascii="Arial" w:hAnsi="Arial" w:cs="Arial"/>
          <w:sz w:val="22"/>
          <w:szCs w:val="22"/>
        </w:rPr>
      </w:pPr>
    </w:p>
    <w:p w14:paraId="39719AA0" w14:textId="2265626A" w:rsidR="00743F0F" w:rsidRPr="005C1749" w:rsidRDefault="00743F0F" w:rsidP="00710B31">
      <w:pPr>
        <w:jc w:val="both"/>
        <w:outlineLvl w:val="0"/>
        <w:rPr>
          <w:rFonts w:ascii="Arial" w:hAnsi="Arial" w:cs="Arial"/>
          <w:sz w:val="22"/>
          <w:szCs w:val="22"/>
        </w:rPr>
      </w:pPr>
      <w:r>
        <w:rPr>
          <w:rFonts w:ascii="Arial" w:hAnsi="Arial" w:cs="Arial"/>
          <w:sz w:val="22"/>
          <w:szCs w:val="22"/>
        </w:rPr>
        <w:t>EULANDFILLOFFICEGENERATOR and EUCOMPRESSORGENERATOR at the stationary source are subject to the New Source Performance Standards</w:t>
      </w:r>
      <w:r w:rsidR="00DD70D2">
        <w:rPr>
          <w:rFonts w:ascii="Arial" w:hAnsi="Arial" w:cs="Arial"/>
          <w:sz w:val="22"/>
          <w:szCs w:val="22"/>
        </w:rPr>
        <w:t xml:space="preserve"> for Stationary </w:t>
      </w:r>
      <w:r w:rsidR="00DD70D2" w:rsidRPr="005C1749">
        <w:rPr>
          <w:rFonts w:ascii="Arial" w:hAnsi="Arial" w:cs="Arial"/>
          <w:sz w:val="22"/>
          <w:szCs w:val="22"/>
        </w:rPr>
        <w:t>Compression Ignition Internal Combustion Engines promulgated in 40 CFR Part 60, Subparts A and IIII.</w:t>
      </w:r>
      <w:r w:rsidR="00581D93" w:rsidRPr="005C1749">
        <w:rPr>
          <w:rFonts w:ascii="Arial" w:hAnsi="Arial" w:cs="Arial"/>
          <w:sz w:val="22"/>
          <w:szCs w:val="22"/>
        </w:rPr>
        <w:t xml:space="preserve">  </w:t>
      </w:r>
      <w:r w:rsidR="005C1749" w:rsidRPr="005C1749">
        <w:rPr>
          <w:rFonts w:ascii="Arial" w:hAnsi="Arial" w:cs="Arial"/>
          <w:sz w:val="22"/>
          <w:szCs w:val="22"/>
        </w:rPr>
        <w:t>These generators are used as backup electrical supply during emergency situations</w:t>
      </w:r>
      <w:r w:rsidR="005C1749">
        <w:rPr>
          <w:rFonts w:ascii="Arial" w:hAnsi="Arial" w:cs="Arial"/>
          <w:sz w:val="22"/>
          <w:szCs w:val="22"/>
        </w:rPr>
        <w:t>.</w:t>
      </w:r>
    </w:p>
    <w:p w14:paraId="007FE022" w14:textId="77777777" w:rsidR="00710B31" w:rsidRPr="00290754" w:rsidRDefault="00710B31" w:rsidP="000F73C3">
      <w:pPr>
        <w:jc w:val="both"/>
        <w:outlineLvl w:val="0"/>
        <w:rPr>
          <w:rFonts w:ascii="Arial" w:hAnsi="Arial" w:cs="Arial"/>
          <w:sz w:val="22"/>
          <w:szCs w:val="22"/>
        </w:rPr>
      </w:pPr>
    </w:p>
    <w:p w14:paraId="0E8ACF2E" w14:textId="61860739" w:rsidR="00337750" w:rsidRDefault="004C5AE9" w:rsidP="00337750">
      <w:pPr>
        <w:jc w:val="both"/>
        <w:rPr>
          <w:rFonts w:ascii="Arial" w:hAnsi="Arial" w:cs="Arial"/>
          <w:sz w:val="22"/>
          <w:szCs w:val="22"/>
        </w:rPr>
      </w:pPr>
      <w:r>
        <w:rPr>
          <w:rFonts w:ascii="Arial" w:hAnsi="Arial" w:cs="Arial"/>
          <w:sz w:val="22"/>
          <w:szCs w:val="22"/>
        </w:rPr>
        <w:t>EU</w:t>
      </w:r>
      <w:r w:rsidR="009E3458">
        <w:rPr>
          <w:rFonts w:ascii="Arial" w:hAnsi="Arial" w:cs="Arial"/>
          <w:sz w:val="22"/>
          <w:szCs w:val="22"/>
        </w:rPr>
        <w:t>LANDFILL</w:t>
      </w:r>
      <w:r w:rsidR="00337750" w:rsidRPr="00710F06">
        <w:rPr>
          <w:rFonts w:ascii="Arial" w:hAnsi="Arial" w:cs="Arial"/>
          <w:sz w:val="22"/>
          <w:szCs w:val="22"/>
        </w:rPr>
        <w:t xml:space="preserve"> at the </w:t>
      </w:r>
      <w:r w:rsidR="00337750" w:rsidRPr="00290754">
        <w:rPr>
          <w:rFonts w:ascii="Arial" w:hAnsi="Arial" w:cs="Arial"/>
          <w:sz w:val="22"/>
          <w:szCs w:val="22"/>
        </w:rPr>
        <w:t>stationary source</w:t>
      </w:r>
      <w:r w:rsidR="00337750">
        <w:rPr>
          <w:rFonts w:ascii="Arial" w:hAnsi="Arial" w:cs="Arial"/>
          <w:sz w:val="22"/>
          <w:szCs w:val="22"/>
        </w:rPr>
        <w:t xml:space="preserve"> </w:t>
      </w:r>
      <w:r w:rsidR="009E3458">
        <w:rPr>
          <w:rFonts w:ascii="Arial" w:hAnsi="Arial" w:cs="Arial"/>
          <w:sz w:val="22"/>
          <w:szCs w:val="22"/>
        </w:rPr>
        <w:fldChar w:fldCharType="begin">
          <w:ffData>
            <w:name w:val=""/>
            <w:enabled/>
            <w:calcOnExit w:val="0"/>
            <w:ddList>
              <w:listEntry w:val="is"/>
              <w:listEntry w:val="{SELECT ONE}"/>
              <w:listEntry w:val="are"/>
            </w:ddList>
          </w:ffData>
        </w:fldChar>
      </w:r>
      <w:r w:rsidR="009E3458">
        <w:rPr>
          <w:rFonts w:ascii="Arial" w:hAnsi="Arial" w:cs="Arial"/>
          <w:sz w:val="22"/>
          <w:szCs w:val="22"/>
        </w:rPr>
        <w:instrText xml:space="preserve"> FORMDROPDOWN </w:instrText>
      </w:r>
      <w:r w:rsidR="00333D14">
        <w:rPr>
          <w:rFonts w:ascii="Arial" w:hAnsi="Arial" w:cs="Arial"/>
          <w:sz w:val="22"/>
          <w:szCs w:val="22"/>
        </w:rPr>
      </w:r>
      <w:r w:rsidR="00333D14">
        <w:rPr>
          <w:rFonts w:ascii="Arial" w:hAnsi="Arial" w:cs="Arial"/>
          <w:sz w:val="22"/>
          <w:szCs w:val="22"/>
        </w:rPr>
        <w:fldChar w:fldCharType="separate"/>
      </w:r>
      <w:r w:rsidR="009E3458">
        <w:rPr>
          <w:rFonts w:ascii="Arial" w:hAnsi="Arial" w:cs="Arial"/>
          <w:sz w:val="22"/>
          <w:szCs w:val="22"/>
        </w:rPr>
        <w:fldChar w:fldCharType="end"/>
      </w:r>
      <w:r w:rsidR="00337750">
        <w:rPr>
          <w:rFonts w:ascii="Arial" w:hAnsi="Arial" w:cs="Arial"/>
          <w:sz w:val="22"/>
          <w:szCs w:val="22"/>
        </w:rPr>
        <w:t xml:space="preserve"> </w:t>
      </w:r>
      <w:r w:rsidR="00337750" w:rsidRPr="00290754">
        <w:rPr>
          <w:rFonts w:ascii="Arial" w:hAnsi="Arial" w:cs="Arial"/>
          <w:sz w:val="22"/>
          <w:szCs w:val="22"/>
        </w:rPr>
        <w:t xml:space="preserve">subject to the National Emission Standard for Hazardous Air Pollutants for </w:t>
      </w:r>
      <w:r w:rsidR="009E3458">
        <w:rPr>
          <w:rFonts w:ascii="Arial" w:hAnsi="Arial" w:cs="Arial"/>
          <w:sz w:val="22"/>
          <w:szCs w:val="22"/>
        </w:rPr>
        <w:t>Asbestos</w:t>
      </w:r>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61</w:t>
      </w:r>
      <w:r w:rsidR="00337750">
        <w:rPr>
          <w:rFonts w:ascii="Arial" w:hAnsi="Arial" w:cs="Arial"/>
          <w:sz w:val="22"/>
          <w:szCs w:val="22"/>
        </w:rPr>
        <w:t>,</w:t>
      </w:r>
      <w:r w:rsidR="00337750" w:rsidRPr="00290754">
        <w:rPr>
          <w:rFonts w:ascii="Arial" w:hAnsi="Arial" w:cs="Arial"/>
          <w:sz w:val="22"/>
          <w:szCs w:val="22"/>
        </w:rPr>
        <w:t xml:space="preserve"> Subparts A and </w:t>
      </w:r>
      <w:r w:rsidR="009E3458">
        <w:rPr>
          <w:rFonts w:ascii="Arial" w:hAnsi="Arial" w:cs="Arial"/>
          <w:sz w:val="22"/>
          <w:szCs w:val="22"/>
        </w:rPr>
        <w:t>M</w:t>
      </w:r>
      <w:r w:rsidR="00337750" w:rsidRPr="00290754">
        <w:rPr>
          <w:rFonts w:ascii="Arial" w:hAnsi="Arial" w:cs="Arial"/>
          <w:sz w:val="22"/>
          <w:szCs w:val="22"/>
        </w:rPr>
        <w:t>.</w:t>
      </w:r>
    </w:p>
    <w:p w14:paraId="24FC614E" w14:textId="77777777" w:rsidR="00C64244" w:rsidRDefault="00C64244" w:rsidP="00337750">
      <w:pPr>
        <w:jc w:val="both"/>
        <w:rPr>
          <w:rFonts w:ascii="Arial" w:hAnsi="Arial" w:cs="Arial"/>
          <w:sz w:val="22"/>
          <w:szCs w:val="22"/>
        </w:rPr>
      </w:pPr>
    </w:p>
    <w:p w14:paraId="459CD816" w14:textId="45DBDA13" w:rsidR="00C64244" w:rsidRDefault="00C64244" w:rsidP="00C64244">
      <w:pPr>
        <w:jc w:val="both"/>
        <w:rPr>
          <w:rFonts w:ascii="Arial" w:hAnsi="Arial" w:cs="Arial"/>
          <w:sz w:val="22"/>
          <w:szCs w:val="22"/>
        </w:rPr>
      </w:pPr>
      <w:r>
        <w:rPr>
          <w:rFonts w:ascii="Arial" w:hAnsi="Arial" w:cs="Arial"/>
          <w:sz w:val="22"/>
          <w:szCs w:val="22"/>
        </w:rPr>
        <w:t>EUGASOLINE1 at the stationary source is subject to the</w:t>
      </w:r>
      <w:r w:rsidRPr="00820AF2">
        <w:rPr>
          <w:rFonts w:ascii="Arial" w:hAnsi="Arial" w:cs="Arial"/>
          <w:sz w:val="22"/>
          <w:szCs w:val="22"/>
        </w:rPr>
        <w:t xml:space="preserve"> National Emissions Standards for Hazardous Air Pollutants for Source Category: Gasoline Dispensing Facilities promulgated in 40 CFR Part 63, </w:t>
      </w:r>
      <w:r w:rsidR="00025F1D">
        <w:rPr>
          <w:rFonts w:ascii="Arial" w:hAnsi="Arial" w:cs="Arial"/>
          <w:sz w:val="22"/>
          <w:szCs w:val="22"/>
        </w:rPr>
        <w:br/>
      </w:r>
      <w:r w:rsidRPr="00820AF2">
        <w:rPr>
          <w:rFonts w:ascii="Arial" w:hAnsi="Arial" w:cs="Arial"/>
          <w:sz w:val="22"/>
          <w:szCs w:val="22"/>
        </w:rPr>
        <w:t>Subpart CCCCCC with a monthly throughput less than 10,000 gallons of gasoline.</w:t>
      </w:r>
    </w:p>
    <w:p w14:paraId="2939899C" w14:textId="77777777" w:rsidR="0047117A" w:rsidRPr="001808E7" w:rsidRDefault="0047117A" w:rsidP="0047117A">
      <w:pPr>
        <w:jc w:val="both"/>
        <w:rPr>
          <w:rFonts w:ascii="Arial" w:hAnsi="Arial" w:cs="Arial"/>
          <w:sz w:val="22"/>
          <w:szCs w:val="22"/>
          <w:lang w:val="en"/>
        </w:rPr>
      </w:pPr>
    </w:p>
    <w:p w14:paraId="01C2E3FD"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14578368" w14:textId="77777777" w:rsidR="00D9587D" w:rsidRDefault="00D9587D" w:rsidP="00D9587D">
      <w:pPr>
        <w:rPr>
          <w:rFonts w:ascii="Arial" w:hAnsi="Arial" w:cs="Arial"/>
          <w:sz w:val="22"/>
          <w:szCs w:val="22"/>
        </w:rPr>
      </w:pPr>
    </w:p>
    <w:p w14:paraId="7E5B7966" w14:textId="1D07E970" w:rsidR="00D9587D" w:rsidRDefault="00D9587D" w:rsidP="00D151A3">
      <w:pPr>
        <w:autoSpaceDE w:val="0"/>
        <w:autoSpaceDN w:val="0"/>
        <w:adjustRightInd w:val="0"/>
        <w:jc w:val="both"/>
        <w:rPr>
          <w:rFonts w:ascii="Arial" w:hAnsi="Arial" w:cs="Arial"/>
          <w:sz w:val="22"/>
          <w:szCs w:val="22"/>
        </w:rPr>
      </w:pPr>
      <w:bookmarkStart w:id="19" w:name="_Hlk140139888"/>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bookmarkEnd w:id="19"/>
    <w:p w14:paraId="0749C770" w14:textId="77777777" w:rsidR="000F73C3" w:rsidRPr="004E13FD" w:rsidRDefault="000F73C3" w:rsidP="000F73C3">
      <w:pPr>
        <w:jc w:val="both"/>
        <w:rPr>
          <w:rFonts w:ascii="Arial" w:hAnsi="Arial" w:cs="Arial"/>
          <w:sz w:val="22"/>
          <w:szCs w:val="22"/>
        </w:rPr>
      </w:pPr>
    </w:p>
    <w:p w14:paraId="3474D134" w14:textId="6B78D83E"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s B, C</w:t>
      </w:r>
      <w:r w:rsidR="000523E0">
        <w:rPr>
          <w:rFonts w:ascii="Arial" w:hAnsi="Arial" w:cs="Arial"/>
          <w:sz w:val="22"/>
          <w:szCs w:val="22"/>
        </w:rPr>
        <w:t>,</w:t>
      </w:r>
      <w:r w:rsidRPr="00290754">
        <w:rPr>
          <w:rFonts w:ascii="Arial" w:hAnsi="Arial" w:cs="Arial"/>
          <w:sz w:val="22"/>
          <w:szCs w:val="22"/>
        </w:rPr>
        <w:t xml:space="preserve">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008A969B" w14:textId="77777777" w:rsidR="000F73C3" w:rsidRDefault="000F73C3" w:rsidP="000F73C3">
      <w:pPr>
        <w:jc w:val="both"/>
        <w:rPr>
          <w:rFonts w:ascii="Arial" w:hAnsi="Arial" w:cs="Arial"/>
          <w:sz w:val="22"/>
          <w:szCs w:val="22"/>
        </w:rPr>
      </w:pPr>
    </w:p>
    <w:p w14:paraId="5FC05C33"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719DEA97" w14:textId="77777777" w:rsidR="000F73C3" w:rsidRPr="00290754" w:rsidRDefault="000F73C3" w:rsidP="000F73C3">
      <w:pPr>
        <w:jc w:val="both"/>
        <w:rPr>
          <w:rFonts w:ascii="Arial" w:hAnsi="Arial" w:cs="Arial"/>
          <w:sz w:val="22"/>
          <w:szCs w:val="22"/>
        </w:rPr>
      </w:pPr>
    </w:p>
    <w:p w14:paraId="523D94E5"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1F57C05B" w14:textId="77777777" w:rsidR="002B11E3" w:rsidRPr="00BC4F1E" w:rsidRDefault="002B11E3" w:rsidP="000F73C3">
      <w:pPr>
        <w:jc w:val="both"/>
        <w:rPr>
          <w:rFonts w:ascii="Arial" w:hAnsi="Arial" w:cs="Arial"/>
          <w:sz w:val="22"/>
          <w:szCs w:val="22"/>
        </w:rPr>
      </w:pPr>
    </w:p>
    <w:p w14:paraId="047B16B0" w14:textId="310E82D8" w:rsidR="00A23898" w:rsidRPr="007C69F2" w:rsidRDefault="000F73C3" w:rsidP="00A23898">
      <w:pPr>
        <w:jc w:val="both"/>
        <w:rPr>
          <w:rFonts w:ascii="Arial" w:hAnsi="Arial"/>
          <w:bCs/>
          <w:color w:val="0000FF"/>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B27580">
        <w:rPr>
          <w:rFonts w:ascii="Arial" w:hAnsi="Arial" w:cs="Arial"/>
          <w:bCs/>
          <w:sz w:val="22"/>
        </w:rPr>
        <w:t>MI-ROP-N6004-2019</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r w:rsidR="00A23898">
        <w:rPr>
          <w:rFonts w:ascii="Arial" w:hAnsi="Arial" w:cs="Arial"/>
          <w:bCs/>
          <w:sz w:val="22"/>
        </w:rPr>
        <w:t xml:space="preserve"> </w:t>
      </w:r>
    </w:p>
    <w:p w14:paraId="01221730"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1BB354AF" w14:textId="77777777" w:rsidTr="00BE493F">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13E0373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7A20425F" w14:textId="77777777" w:rsidTr="00BE493F">
        <w:tc>
          <w:tcPr>
            <w:tcW w:w="2565" w:type="dxa"/>
            <w:tcBorders>
              <w:top w:val="single" w:sz="4" w:space="0" w:color="auto"/>
              <w:left w:val="double" w:sz="4" w:space="0" w:color="auto"/>
            </w:tcBorders>
          </w:tcPr>
          <w:p w14:paraId="49C48DC9" w14:textId="150028E1" w:rsidR="000F73C3" w:rsidRPr="00290754" w:rsidRDefault="00B27580" w:rsidP="00F478F0">
            <w:pPr>
              <w:rPr>
                <w:rFonts w:ascii="Arial" w:hAnsi="Arial" w:cs="Arial"/>
                <w:sz w:val="22"/>
                <w:szCs w:val="22"/>
              </w:rPr>
            </w:pPr>
            <w:r>
              <w:rPr>
                <w:rFonts w:ascii="Arial" w:hAnsi="Arial" w:cs="Arial"/>
                <w:sz w:val="22"/>
                <w:szCs w:val="22"/>
              </w:rPr>
              <w:t>179-11</w:t>
            </w:r>
          </w:p>
        </w:tc>
        <w:tc>
          <w:tcPr>
            <w:tcW w:w="2565" w:type="dxa"/>
            <w:tcBorders>
              <w:top w:val="single" w:sz="4" w:space="0" w:color="auto"/>
            </w:tcBorders>
          </w:tcPr>
          <w:p w14:paraId="14802FCD" w14:textId="74BEF734" w:rsidR="000F73C3" w:rsidRPr="00290754" w:rsidRDefault="00B27580" w:rsidP="00F478F0">
            <w:pPr>
              <w:rPr>
                <w:rFonts w:ascii="Arial" w:hAnsi="Arial" w:cs="Arial"/>
                <w:sz w:val="22"/>
                <w:szCs w:val="22"/>
              </w:rPr>
            </w:pPr>
            <w:r>
              <w:rPr>
                <w:rFonts w:ascii="Arial" w:hAnsi="Arial" w:cs="Arial"/>
                <w:sz w:val="22"/>
                <w:szCs w:val="22"/>
              </w:rPr>
              <w:t>366-07</w:t>
            </w:r>
            <w:r w:rsidR="00E57F2F">
              <w:rPr>
                <w:rFonts w:ascii="Arial" w:hAnsi="Arial" w:cs="Arial"/>
                <w:sz w:val="22"/>
                <w:szCs w:val="22"/>
              </w:rPr>
              <w:t>*</w:t>
            </w:r>
          </w:p>
        </w:tc>
        <w:tc>
          <w:tcPr>
            <w:tcW w:w="2565" w:type="dxa"/>
            <w:tcBorders>
              <w:top w:val="single" w:sz="4" w:space="0" w:color="auto"/>
            </w:tcBorders>
          </w:tcPr>
          <w:p w14:paraId="14B68A1E" w14:textId="5ADF6E47" w:rsidR="000F73C3" w:rsidRPr="00290754" w:rsidRDefault="00E57F2F" w:rsidP="00F478F0">
            <w:pPr>
              <w:rPr>
                <w:rFonts w:ascii="Arial" w:hAnsi="Arial" w:cs="Arial"/>
                <w:sz w:val="22"/>
                <w:szCs w:val="22"/>
              </w:rPr>
            </w:pPr>
            <w:r>
              <w:rPr>
                <w:rFonts w:ascii="Arial" w:hAnsi="Arial" w:cs="Arial"/>
                <w:sz w:val="22"/>
                <w:szCs w:val="22"/>
              </w:rPr>
              <w:t>179-17</w:t>
            </w:r>
          </w:p>
        </w:tc>
        <w:tc>
          <w:tcPr>
            <w:tcW w:w="2565" w:type="dxa"/>
            <w:tcBorders>
              <w:top w:val="single" w:sz="4" w:space="0" w:color="auto"/>
              <w:right w:val="double" w:sz="4" w:space="0" w:color="auto"/>
            </w:tcBorders>
          </w:tcPr>
          <w:p w14:paraId="39DD4EAE" w14:textId="290B7238" w:rsidR="000F73C3" w:rsidRPr="00290754" w:rsidRDefault="00E57F2F" w:rsidP="00F478F0">
            <w:pPr>
              <w:rPr>
                <w:rFonts w:ascii="Arial" w:hAnsi="Arial" w:cs="Arial"/>
                <w:sz w:val="22"/>
                <w:szCs w:val="22"/>
              </w:rPr>
            </w:pPr>
            <w:r w:rsidRPr="00E57F2F">
              <w:rPr>
                <w:rFonts w:ascii="Arial" w:hAnsi="Arial" w:cs="Arial"/>
                <w:sz w:val="22"/>
                <w:szCs w:val="22"/>
              </w:rPr>
              <w:t>45-10</w:t>
            </w:r>
          </w:p>
        </w:tc>
      </w:tr>
      <w:tr w:rsidR="000F73C3" w:rsidRPr="00290754" w14:paraId="76018A15" w14:textId="77777777" w:rsidTr="00BE493F">
        <w:tc>
          <w:tcPr>
            <w:tcW w:w="2565" w:type="dxa"/>
            <w:tcBorders>
              <w:left w:val="double" w:sz="4" w:space="0" w:color="auto"/>
            </w:tcBorders>
          </w:tcPr>
          <w:p w14:paraId="429F3C8F" w14:textId="37298B09" w:rsidR="000F73C3" w:rsidRPr="00290754" w:rsidRDefault="00E57F2F" w:rsidP="00F478F0">
            <w:pPr>
              <w:rPr>
                <w:rFonts w:ascii="Arial" w:hAnsi="Arial" w:cs="Arial"/>
                <w:sz w:val="22"/>
                <w:szCs w:val="22"/>
              </w:rPr>
            </w:pPr>
            <w:r>
              <w:rPr>
                <w:rFonts w:ascii="Arial" w:hAnsi="Arial" w:cs="Arial"/>
                <w:sz w:val="22"/>
                <w:szCs w:val="22"/>
              </w:rPr>
              <w:t>45-10A</w:t>
            </w:r>
          </w:p>
        </w:tc>
        <w:tc>
          <w:tcPr>
            <w:tcW w:w="2565" w:type="dxa"/>
          </w:tcPr>
          <w:p w14:paraId="71E31223" w14:textId="4AEFB72C" w:rsidR="000F73C3" w:rsidRPr="00290754" w:rsidRDefault="00E57F2F" w:rsidP="00F478F0">
            <w:pPr>
              <w:rPr>
                <w:rFonts w:ascii="Arial" w:hAnsi="Arial" w:cs="Arial"/>
                <w:sz w:val="22"/>
                <w:szCs w:val="22"/>
              </w:rPr>
            </w:pPr>
            <w:r>
              <w:rPr>
                <w:rFonts w:ascii="Arial" w:hAnsi="Arial" w:cs="Arial"/>
                <w:sz w:val="22"/>
                <w:szCs w:val="22"/>
              </w:rPr>
              <w:t>45-10B</w:t>
            </w:r>
          </w:p>
        </w:tc>
        <w:tc>
          <w:tcPr>
            <w:tcW w:w="2565" w:type="dxa"/>
          </w:tcPr>
          <w:p w14:paraId="2F3BC0E7"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right w:val="double" w:sz="4" w:space="0" w:color="auto"/>
            </w:tcBorders>
          </w:tcPr>
          <w:p w14:paraId="22641EE2"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553A97C" w14:textId="0ADE010A" w:rsidR="00BE493F" w:rsidRPr="00B27580" w:rsidRDefault="00BE493F" w:rsidP="000A7395">
      <w:pPr>
        <w:ind w:left="270" w:hanging="180"/>
        <w:jc w:val="both"/>
        <w:rPr>
          <w:rFonts w:ascii="Arial" w:hAnsi="Arial" w:cs="Arial"/>
          <w:sz w:val="22"/>
          <w:szCs w:val="22"/>
        </w:rPr>
      </w:pPr>
      <w:r w:rsidRPr="00B27580">
        <w:rPr>
          <w:rFonts w:ascii="Arial" w:hAnsi="Arial" w:cs="Arial"/>
          <w:sz w:val="22"/>
          <w:szCs w:val="22"/>
        </w:rPr>
        <w:t>*  Process/equipment discontinued and/or dismantled. PTI not in the draft ROP.</w:t>
      </w:r>
      <w:r w:rsidR="007C69F2" w:rsidRPr="00B27580">
        <w:rPr>
          <w:rFonts w:ascii="Arial" w:hAnsi="Arial" w:cs="Arial"/>
          <w:sz w:val="22"/>
          <w:szCs w:val="22"/>
        </w:rPr>
        <w:t xml:space="preserve">  </w:t>
      </w:r>
    </w:p>
    <w:p w14:paraId="2599ED23" w14:textId="77777777" w:rsidR="000F73C3" w:rsidRDefault="000F73C3" w:rsidP="000F73C3">
      <w:pPr>
        <w:rPr>
          <w:rFonts w:ascii="Arial" w:hAnsi="Arial" w:cs="Arial"/>
          <w:sz w:val="22"/>
          <w:szCs w:val="22"/>
        </w:rPr>
      </w:pPr>
    </w:p>
    <w:p w14:paraId="1D2B318E"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4D2D4055" w14:textId="77777777" w:rsidR="000F73C3" w:rsidRPr="00DA122E" w:rsidRDefault="000F73C3" w:rsidP="000F73C3">
      <w:pPr>
        <w:jc w:val="both"/>
        <w:rPr>
          <w:rFonts w:ascii="Arial" w:hAnsi="Arial" w:cs="Arial"/>
          <w:sz w:val="22"/>
          <w:szCs w:val="22"/>
        </w:rPr>
      </w:pPr>
    </w:p>
    <w:p w14:paraId="5C09E780"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0303058D" w14:textId="77777777" w:rsidR="000F73C3" w:rsidRPr="00DA122E" w:rsidRDefault="000F73C3" w:rsidP="000F73C3">
      <w:pPr>
        <w:rPr>
          <w:rFonts w:ascii="Arial" w:hAnsi="Arial" w:cs="Arial"/>
          <w:sz w:val="22"/>
          <w:szCs w:val="22"/>
        </w:rPr>
      </w:pPr>
    </w:p>
    <w:p w14:paraId="4FAE3281" w14:textId="77777777" w:rsidR="00100677" w:rsidRDefault="00100677">
      <w:pPr>
        <w:rPr>
          <w:rFonts w:ascii="Arial" w:hAnsi="Arial" w:cs="Arial"/>
          <w:b/>
          <w:sz w:val="22"/>
          <w:szCs w:val="22"/>
          <w:u w:val="single"/>
        </w:rPr>
      </w:pPr>
      <w:r>
        <w:rPr>
          <w:rFonts w:ascii="Arial" w:hAnsi="Arial" w:cs="Arial"/>
          <w:b/>
          <w:sz w:val="22"/>
          <w:szCs w:val="22"/>
          <w:u w:val="single"/>
        </w:rPr>
        <w:br w:type="page"/>
      </w:r>
    </w:p>
    <w:p w14:paraId="25F8A2DA" w14:textId="2F078CB8"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lastRenderedPageBreak/>
        <w:t>Non-applicable Requirements</w:t>
      </w:r>
    </w:p>
    <w:p w14:paraId="4E8C5A9E" w14:textId="77777777" w:rsidR="000F73C3" w:rsidRPr="00D122B6" w:rsidRDefault="000F73C3" w:rsidP="000F73C3">
      <w:pPr>
        <w:rPr>
          <w:rFonts w:ascii="Arial" w:hAnsi="Arial" w:cs="Arial"/>
          <w:sz w:val="22"/>
          <w:szCs w:val="22"/>
        </w:rPr>
      </w:pPr>
    </w:p>
    <w:p w14:paraId="797D2C92"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5223E0B0" w14:textId="77777777" w:rsidR="000F73C3" w:rsidRPr="00D122B6" w:rsidRDefault="000F73C3" w:rsidP="000F73C3">
      <w:pPr>
        <w:rPr>
          <w:rFonts w:ascii="Arial" w:hAnsi="Arial" w:cs="Arial"/>
          <w:sz w:val="22"/>
          <w:szCs w:val="22"/>
        </w:rPr>
      </w:pPr>
    </w:p>
    <w:p w14:paraId="456F9F52"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Processes Not in </w:t>
      </w:r>
      <w:r w:rsidR="004764BC">
        <w:rPr>
          <w:rFonts w:ascii="Arial" w:hAnsi="Arial" w:cs="Arial"/>
          <w:b/>
          <w:sz w:val="22"/>
          <w:szCs w:val="22"/>
          <w:u w:val="single"/>
        </w:rPr>
        <w:t xml:space="preserve">the </w:t>
      </w:r>
      <w:r w:rsidRPr="00290754">
        <w:rPr>
          <w:rFonts w:ascii="Arial" w:hAnsi="Arial" w:cs="Arial"/>
          <w:b/>
          <w:sz w:val="22"/>
          <w:szCs w:val="22"/>
          <w:u w:val="single"/>
        </w:rPr>
        <w:t>Draft ROP</w:t>
      </w:r>
    </w:p>
    <w:p w14:paraId="663FEF65" w14:textId="77777777" w:rsidR="000F73C3" w:rsidRPr="00290754" w:rsidRDefault="000F73C3" w:rsidP="000F73C3">
      <w:pPr>
        <w:rPr>
          <w:rFonts w:ascii="Arial" w:hAnsi="Arial" w:cs="Arial"/>
          <w:sz w:val="22"/>
          <w:szCs w:val="22"/>
        </w:rPr>
      </w:pPr>
    </w:p>
    <w:p w14:paraId="6892E37D"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w:t>
      </w:r>
      <w:r w:rsidR="00BE493F">
        <w:rPr>
          <w:rFonts w:ascii="Arial" w:hAnsi="Arial" w:cs="Arial"/>
          <w:sz w:val="22"/>
          <w:szCs w:val="22"/>
        </w:rPr>
        <w:t xml:space="preserve">PTI </w:t>
      </w:r>
      <w:r w:rsidR="004764BC">
        <w:rPr>
          <w:rFonts w:ascii="Arial" w:hAnsi="Arial" w:cs="Arial"/>
          <w:sz w:val="22"/>
          <w:szCs w:val="22"/>
        </w:rPr>
        <w:t xml:space="preserve">exempt </w:t>
      </w:r>
      <w:r w:rsidRPr="00290754">
        <w:rPr>
          <w:rFonts w:ascii="Arial" w:hAnsi="Arial" w:cs="Arial"/>
          <w:sz w:val="22"/>
          <w:szCs w:val="22"/>
        </w:rPr>
        <w:t xml:space="preserve">processes that were </w:t>
      </w:r>
      <w:r w:rsidR="004764BC">
        <w:rPr>
          <w:rFonts w:ascii="Arial" w:hAnsi="Arial" w:cs="Arial"/>
          <w:sz w:val="22"/>
          <w:szCs w:val="22"/>
        </w:rPr>
        <w:t xml:space="preserve">not </w:t>
      </w:r>
      <w:r w:rsidRPr="00290754">
        <w:rPr>
          <w:rFonts w:ascii="Arial" w:hAnsi="Arial" w:cs="Arial"/>
          <w:sz w:val="22"/>
          <w:szCs w:val="22"/>
        </w:rPr>
        <w:t xml:space="preserve">included in the </w:t>
      </w:r>
      <w:r w:rsidR="004764BC">
        <w:rPr>
          <w:rFonts w:ascii="Arial" w:hAnsi="Arial" w:cs="Arial"/>
          <w:sz w:val="22"/>
          <w:szCs w:val="22"/>
        </w:rPr>
        <w:t xml:space="preserve">Draft </w:t>
      </w:r>
      <w:r w:rsidRPr="00290754">
        <w:rPr>
          <w:rFonts w:ascii="Arial" w:hAnsi="Arial" w:cs="Arial"/>
          <w:sz w:val="22"/>
          <w:szCs w:val="22"/>
        </w:rPr>
        <w:t xml:space="preserve">ROP </w:t>
      </w:r>
      <w:r w:rsidR="000D38DB" w:rsidRPr="00DA122E">
        <w:rPr>
          <w:rFonts w:ascii="Arial" w:hAnsi="Arial" w:cs="Arial"/>
          <w:sz w:val="22"/>
          <w:szCs w:val="22"/>
        </w:rPr>
        <w:t>pursuant to</w:t>
      </w:r>
      <w:r w:rsidRPr="00290754">
        <w:rPr>
          <w:rFonts w:ascii="Arial" w:hAnsi="Arial" w:cs="Arial"/>
          <w:sz w:val="22"/>
          <w:szCs w:val="22"/>
        </w:rPr>
        <w:t xml:space="preserve"> Rule</w:t>
      </w:r>
      <w:r w:rsidR="001808E7">
        <w:rPr>
          <w:rFonts w:ascii="Arial" w:hAnsi="Arial" w:cs="Arial"/>
          <w:sz w:val="22"/>
          <w:szCs w:val="22"/>
        </w:rPr>
        <w:t> </w:t>
      </w:r>
      <w:r w:rsidRPr="00290754">
        <w:rPr>
          <w:rFonts w:ascii="Arial" w:hAnsi="Arial" w:cs="Arial"/>
          <w:sz w:val="22"/>
          <w:szCs w:val="22"/>
        </w:rPr>
        <w:t>212(</w:t>
      </w:r>
      <w:r>
        <w:rPr>
          <w:rFonts w:ascii="Arial" w:hAnsi="Arial" w:cs="Arial"/>
          <w:sz w:val="22"/>
          <w:szCs w:val="22"/>
        </w:rPr>
        <w:t>4</w:t>
      </w:r>
      <w:r w:rsidRPr="00290754">
        <w:rPr>
          <w:rFonts w:ascii="Arial" w:hAnsi="Arial" w:cs="Arial"/>
          <w:sz w:val="22"/>
          <w:szCs w:val="22"/>
        </w:rPr>
        <w:t>).  These processes are not subject to any process-specific emission limits or standards.</w:t>
      </w:r>
    </w:p>
    <w:p w14:paraId="662E2C77" w14:textId="77777777" w:rsidR="000F73C3" w:rsidRDefault="000F73C3" w:rsidP="000F73C3">
      <w:pPr>
        <w:jc w:val="both"/>
        <w:rPr>
          <w:rFonts w:ascii="Arial" w:hAnsi="Arial" w:cs="Arial"/>
          <w:sz w:val="22"/>
          <w:szCs w:val="22"/>
        </w:rPr>
      </w:pPr>
    </w:p>
    <w:tbl>
      <w:tblPr>
        <w:tblW w:w="10309"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164"/>
      </w:tblGrid>
      <w:tr w:rsidR="00AE6262" w:rsidRPr="00290754" w14:paraId="2A63DCC9" w14:textId="77777777" w:rsidTr="00B42833">
        <w:trPr>
          <w:tblHeader/>
        </w:trPr>
        <w:tc>
          <w:tcPr>
            <w:tcW w:w="2250" w:type="dxa"/>
            <w:tcBorders>
              <w:top w:val="double" w:sz="6" w:space="0" w:color="auto"/>
              <w:bottom w:val="double" w:sz="6" w:space="0" w:color="auto"/>
              <w:right w:val="single" w:sz="6" w:space="0" w:color="auto"/>
            </w:tcBorders>
            <w:shd w:val="pct10" w:color="auto" w:fill="auto"/>
          </w:tcPr>
          <w:p w14:paraId="146CCD51"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2D0D481C"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w:t>
            </w:r>
            <w:r w:rsidRPr="00290754">
              <w:rPr>
                <w:rFonts w:ascii="Arial" w:hAnsi="Arial" w:cs="Arial"/>
                <w:b/>
                <w:sz w:val="22"/>
                <w:szCs w:val="22"/>
              </w:rPr>
              <w:t>Emission Unit</w:t>
            </w:r>
          </w:p>
        </w:tc>
        <w:tc>
          <w:tcPr>
            <w:tcW w:w="2025" w:type="dxa"/>
            <w:tcBorders>
              <w:top w:val="double" w:sz="6" w:space="0" w:color="auto"/>
              <w:bottom w:val="double" w:sz="6" w:space="0" w:color="auto"/>
              <w:right w:val="single" w:sz="4" w:space="0" w:color="auto"/>
            </w:tcBorders>
            <w:shd w:val="pct10" w:color="auto" w:fill="auto"/>
          </w:tcPr>
          <w:p w14:paraId="71943009" w14:textId="77777777" w:rsidR="00AE6262" w:rsidRDefault="00AE6262" w:rsidP="00A049A4">
            <w:pPr>
              <w:jc w:val="center"/>
              <w:rPr>
                <w:rFonts w:ascii="Arial" w:hAnsi="Arial" w:cs="Arial"/>
                <w:b/>
                <w:sz w:val="22"/>
                <w:szCs w:val="22"/>
              </w:rPr>
            </w:pPr>
            <w:r>
              <w:rPr>
                <w:rFonts w:ascii="Arial" w:hAnsi="Arial" w:cs="Arial"/>
                <w:b/>
                <w:sz w:val="22"/>
                <w:szCs w:val="22"/>
              </w:rPr>
              <w:t>Rule 212(4)</w:t>
            </w:r>
          </w:p>
          <w:p w14:paraId="5D03CF9D" w14:textId="77777777" w:rsidR="00AE6262" w:rsidRPr="00290754" w:rsidRDefault="00AE6262" w:rsidP="00A049A4">
            <w:pPr>
              <w:jc w:val="center"/>
              <w:rPr>
                <w:rFonts w:ascii="Arial" w:hAnsi="Arial" w:cs="Arial"/>
                <w:b/>
                <w:sz w:val="22"/>
                <w:szCs w:val="22"/>
              </w:rPr>
            </w:pPr>
            <w:r>
              <w:rPr>
                <w:rFonts w:ascii="Arial" w:hAnsi="Arial" w:cs="Arial"/>
                <w:b/>
                <w:sz w:val="22"/>
                <w:szCs w:val="22"/>
              </w:rPr>
              <w:t>Citation</w:t>
            </w:r>
          </w:p>
        </w:tc>
        <w:tc>
          <w:tcPr>
            <w:tcW w:w="2164" w:type="dxa"/>
            <w:tcBorders>
              <w:top w:val="double" w:sz="6" w:space="0" w:color="auto"/>
              <w:left w:val="single" w:sz="4" w:space="0" w:color="auto"/>
              <w:bottom w:val="double" w:sz="6" w:space="0" w:color="auto"/>
              <w:right w:val="double" w:sz="6" w:space="0" w:color="auto"/>
            </w:tcBorders>
            <w:shd w:val="pct10" w:color="auto" w:fill="auto"/>
          </w:tcPr>
          <w:p w14:paraId="7640AE19" w14:textId="77777777" w:rsidR="00AE6262" w:rsidRPr="00290754" w:rsidRDefault="00AE6262" w:rsidP="00A049A4">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AE6262" w:rsidRPr="00290754" w14:paraId="4A090F0D" w14:textId="77777777" w:rsidTr="00B42833">
        <w:tc>
          <w:tcPr>
            <w:tcW w:w="2250" w:type="dxa"/>
          </w:tcPr>
          <w:p w14:paraId="5419CD7B" w14:textId="3F620A96" w:rsidR="00AE6262" w:rsidRPr="00290754" w:rsidRDefault="00E57F2F" w:rsidP="00A049A4">
            <w:pPr>
              <w:rPr>
                <w:rFonts w:ascii="Arial" w:hAnsi="Arial" w:cs="Arial"/>
                <w:sz w:val="22"/>
                <w:szCs w:val="22"/>
              </w:rPr>
            </w:pPr>
            <w:r>
              <w:rPr>
                <w:rFonts w:ascii="Arial" w:hAnsi="Arial" w:cs="Arial"/>
                <w:sz w:val="22"/>
                <w:szCs w:val="22"/>
              </w:rPr>
              <w:t>Propane Storage Tans-Landfill</w:t>
            </w:r>
          </w:p>
        </w:tc>
        <w:tc>
          <w:tcPr>
            <w:tcW w:w="3870" w:type="dxa"/>
          </w:tcPr>
          <w:p w14:paraId="7CECC5F1" w14:textId="00442604" w:rsidR="00AE6262" w:rsidRPr="00290754" w:rsidRDefault="00E57F2F" w:rsidP="00A049A4">
            <w:pPr>
              <w:rPr>
                <w:rFonts w:ascii="Arial" w:hAnsi="Arial" w:cs="Arial"/>
                <w:sz w:val="22"/>
                <w:szCs w:val="22"/>
              </w:rPr>
            </w:pPr>
            <w:r>
              <w:rPr>
                <w:rFonts w:ascii="Arial" w:hAnsi="Arial" w:cs="Arial"/>
                <w:sz w:val="22"/>
                <w:szCs w:val="22"/>
              </w:rPr>
              <w:t>Two (2) propane storage tanks located at the City of Midland Landfill</w:t>
            </w:r>
            <w:r w:rsidR="000523E0">
              <w:rPr>
                <w:rFonts w:ascii="Arial" w:hAnsi="Arial" w:cs="Arial"/>
                <w:sz w:val="22"/>
                <w:szCs w:val="22"/>
              </w:rPr>
              <w:t xml:space="preserve"> </w:t>
            </w:r>
            <w:r>
              <w:rPr>
                <w:rFonts w:ascii="Arial" w:hAnsi="Arial" w:cs="Arial"/>
                <w:sz w:val="22"/>
                <w:szCs w:val="22"/>
              </w:rPr>
              <w:t xml:space="preserve">- </w:t>
            </w:r>
            <w:r w:rsidR="00AE7534">
              <w:rPr>
                <w:rFonts w:ascii="Arial" w:hAnsi="Arial" w:cs="Arial"/>
                <w:sz w:val="22"/>
                <w:szCs w:val="22"/>
              </w:rPr>
              <w:t xml:space="preserve">a </w:t>
            </w:r>
            <w:r>
              <w:rPr>
                <w:rFonts w:ascii="Arial" w:hAnsi="Arial" w:cs="Arial"/>
                <w:sz w:val="22"/>
                <w:szCs w:val="22"/>
              </w:rPr>
              <w:t xml:space="preserve">500 gallon tank adjacent to the landfill office and a 1,000 gallon tank located adjacent to maintenance building.  </w:t>
            </w:r>
          </w:p>
        </w:tc>
        <w:tc>
          <w:tcPr>
            <w:tcW w:w="2025" w:type="dxa"/>
          </w:tcPr>
          <w:p w14:paraId="22729BB9" w14:textId="13443529" w:rsidR="00AE6262" w:rsidRPr="00290754" w:rsidRDefault="00E57F2F" w:rsidP="00A049A4">
            <w:pPr>
              <w:jc w:val="center"/>
              <w:rPr>
                <w:rFonts w:ascii="Arial" w:hAnsi="Arial" w:cs="Arial"/>
                <w:sz w:val="22"/>
                <w:szCs w:val="22"/>
              </w:rPr>
            </w:pPr>
            <w:r>
              <w:rPr>
                <w:rFonts w:ascii="Arial" w:hAnsi="Arial" w:cs="Arial"/>
                <w:sz w:val="22"/>
                <w:szCs w:val="22"/>
              </w:rPr>
              <w:t>R 336.1212(4)(d)</w:t>
            </w:r>
          </w:p>
        </w:tc>
        <w:tc>
          <w:tcPr>
            <w:tcW w:w="2164" w:type="dxa"/>
          </w:tcPr>
          <w:p w14:paraId="21CCD4B6" w14:textId="2F1CB028" w:rsidR="00AE6262" w:rsidRPr="00290754" w:rsidRDefault="00E57F2F" w:rsidP="00A049A4">
            <w:pPr>
              <w:jc w:val="center"/>
              <w:rPr>
                <w:rFonts w:ascii="Arial" w:hAnsi="Arial" w:cs="Arial"/>
                <w:sz w:val="22"/>
                <w:szCs w:val="22"/>
              </w:rPr>
            </w:pPr>
            <w:r>
              <w:rPr>
                <w:rFonts w:ascii="Arial" w:hAnsi="Arial" w:cs="Arial"/>
                <w:sz w:val="22"/>
                <w:szCs w:val="22"/>
              </w:rPr>
              <w:t>R 336.1284(2)(</w:t>
            </w:r>
            <w:r w:rsidR="00B42833">
              <w:rPr>
                <w:rFonts w:ascii="Arial" w:hAnsi="Arial" w:cs="Arial"/>
                <w:sz w:val="22"/>
                <w:szCs w:val="22"/>
              </w:rPr>
              <w:t>b</w:t>
            </w:r>
            <w:r>
              <w:rPr>
                <w:rFonts w:ascii="Arial" w:hAnsi="Arial" w:cs="Arial"/>
                <w:sz w:val="22"/>
                <w:szCs w:val="22"/>
              </w:rPr>
              <w:t>)</w:t>
            </w:r>
          </w:p>
        </w:tc>
      </w:tr>
      <w:tr w:rsidR="00AE6262" w:rsidRPr="00290754" w14:paraId="5C4D3FEC" w14:textId="77777777" w:rsidTr="00B42833">
        <w:tc>
          <w:tcPr>
            <w:tcW w:w="2250" w:type="dxa"/>
          </w:tcPr>
          <w:p w14:paraId="589343C2" w14:textId="49277F43" w:rsidR="00AE6262" w:rsidRPr="00290754" w:rsidRDefault="00E57F2F" w:rsidP="00A049A4">
            <w:pPr>
              <w:rPr>
                <w:rFonts w:ascii="Arial" w:hAnsi="Arial" w:cs="Arial"/>
                <w:sz w:val="22"/>
                <w:szCs w:val="22"/>
              </w:rPr>
            </w:pPr>
            <w:r>
              <w:rPr>
                <w:rFonts w:ascii="Arial" w:hAnsi="Arial" w:cs="Arial"/>
                <w:sz w:val="22"/>
                <w:szCs w:val="22"/>
              </w:rPr>
              <w:t>Propane Space Heaters</w:t>
            </w:r>
            <w:r w:rsidR="000523E0">
              <w:rPr>
                <w:rFonts w:ascii="Arial" w:hAnsi="Arial" w:cs="Arial"/>
                <w:sz w:val="22"/>
                <w:szCs w:val="22"/>
              </w:rPr>
              <w:t xml:space="preserve"> </w:t>
            </w:r>
            <w:r>
              <w:rPr>
                <w:rFonts w:ascii="Arial" w:hAnsi="Arial" w:cs="Arial"/>
                <w:sz w:val="22"/>
                <w:szCs w:val="22"/>
              </w:rPr>
              <w:t>-</w:t>
            </w:r>
            <w:r w:rsidR="000523E0">
              <w:rPr>
                <w:rFonts w:ascii="Arial" w:hAnsi="Arial" w:cs="Arial"/>
                <w:sz w:val="22"/>
                <w:szCs w:val="22"/>
              </w:rPr>
              <w:t xml:space="preserve"> </w:t>
            </w:r>
            <w:r>
              <w:rPr>
                <w:rFonts w:ascii="Arial" w:hAnsi="Arial" w:cs="Arial"/>
                <w:sz w:val="22"/>
                <w:szCs w:val="22"/>
              </w:rPr>
              <w:t>Landfill Maintenance Building</w:t>
            </w:r>
          </w:p>
        </w:tc>
        <w:tc>
          <w:tcPr>
            <w:tcW w:w="3870" w:type="dxa"/>
          </w:tcPr>
          <w:p w14:paraId="249B41BE" w14:textId="357B61A4" w:rsidR="00AE6262" w:rsidRPr="00290754" w:rsidRDefault="00E57F2F" w:rsidP="00A049A4">
            <w:pPr>
              <w:rPr>
                <w:rFonts w:ascii="Arial" w:hAnsi="Arial" w:cs="Arial"/>
                <w:sz w:val="22"/>
                <w:szCs w:val="22"/>
              </w:rPr>
            </w:pPr>
            <w:r>
              <w:rPr>
                <w:rFonts w:ascii="Arial" w:hAnsi="Arial" w:cs="Arial"/>
                <w:sz w:val="22"/>
                <w:szCs w:val="22"/>
              </w:rPr>
              <w:t>Four (4) propane space heaters located in the landfill maintenance building</w:t>
            </w:r>
            <w:r w:rsidR="000523E0">
              <w:rPr>
                <w:rFonts w:ascii="Arial" w:hAnsi="Arial" w:cs="Arial"/>
                <w:sz w:val="22"/>
                <w:szCs w:val="22"/>
              </w:rPr>
              <w:t xml:space="preserve"> </w:t>
            </w:r>
            <w:r>
              <w:rPr>
                <w:rFonts w:ascii="Arial" w:hAnsi="Arial" w:cs="Arial"/>
                <w:sz w:val="22"/>
                <w:szCs w:val="22"/>
              </w:rPr>
              <w:t>-</w:t>
            </w:r>
            <w:r w:rsidR="000523E0">
              <w:rPr>
                <w:rFonts w:ascii="Arial" w:hAnsi="Arial" w:cs="Arial"/>
                <w:sz w:val="22"/>
                <w:szCs w:val="22"/>
              </w:rPr>
              <w:t xml:space="preserve"> </w:t>
            </w:r>
            <w:r>
              <w:rPr>
                <w:rFonts w:ascii="Arial" w:hAnsi="Arial" w:cs="Arial"/>
                <w:sz w:val="22"/>
                <w:szCs w:val="22"/>
              </w:rPr>
              <w:t xml:space="preserve">one (1) Aire-Flo 80AF gas furnace: 110,000 BTU/hr; </w:t>
            </w:r>
            <w:r w:rsidR="000523E0">
              <w:rPr>
                <w:rFonts w:ascii="Arial" w:hAnsi="Arial" w:cs="Arial"/>
                <w:sz w:val="22"/>
                <w:szCs w:val="22"/>
              </w:rPr>
              <w:t>t</w:t>
            </w:r>
            <w:r>
              <w:rPr>
                <w:rFonts w:ascii="Arial" w:hAnsi="Arial" w:cs="Arial"/>
                <w:sz w:val="22"/>
                <w:szCs w:val="22"/>
              </w:rPr>
              <w:t>hree</w:t>
            </w:r>
            <w:r w:rsidR="00AE7534">
              <w:rPr>
                <w:rFonts w:ascii="Arial" w:hAnsi="Arial" w:cs="Arial"/>
                <w:sz w:val="22"/>
                <w:szCs w:val="22"/>
              </w:rPr>
              <w:t xml:space="preserve"> </w:t>
            </w:r>
            <w:r>
              <w:rPr>
                <w:rFonts w:ascii="Arial" w:hAnsi="Arial" w:cs="Arial"/>
                <w:sz w:val="22"/>
                <w:szCs w:val="22"/>
              </w:rPr>
              <w:t>(3) Trane model GHNDO10ADF2000A:</w:t>
            </w:r>
            <w:r w:rsidR="000523E0">
              <w:rPr>
                <w:rFonts w:ascii="Arial" w:hAnsi="Arial" w:cs="Arial"/>
                <w:sz w:val="22"/>
                <w:szCs w:val="22"/>
              </w:rPr>
              <w:t xml:space="preserve"> </w:t>
            </w:r>
            <w:r>
              <w:rPr>
                <w:rFonts w:ascii="Arial" w:hAnsi="Arial" w:cs="Arial"/>
                <w:sz w:val="22"/>
                <w:szCs w:val="22"/>
              </w:rPr>
              <w:t>100,000 BTU/hr.</w:t>
            </w:r>
          </w:p>
        </w:tc>
        <w:tc>
          <w:tcPr>
            <w:tcW w:w="2025" w:type="dxa"/>
          </w:tcPr>
          <w:p w14:paraId="7335EED0" w14:textId="478A6BCA" w:rsidR="00AE6262" w:rsidRPr="00290754" w:rsidRDefault="00E57F2F" w:rsidP="00A049A4">
            <w:pPr>
              <w:jc w:val="center"/>
              <w:rPr>
                <w:rFonts w:ascii="Arial" w:hAnsi="Arial" w:cs="Arial"/>
                <w:sz w:val="22"/>
                <w:szCs w:val="22"/>
              </w:rPr>
            </w:pPr>
            <w:r>
              <w:rPr>
                <w:rFonts w:ascii="Arial" w:hAnsi="Arial" w:cs="Arial"/>
                <w:sz w:val="22"/>
                <w:szCs w:val="22"/>
              </w:rPr>
              <w:t>R 336.1212(4)(c)</w:t>
            </w:r>
          </w:p>
        </w:tc>
        <w:tc>
          <w:tcPr>
            <w:tcW w:w="2164" w:type="dxa"/>
          </w:tcPr>
          <w:p w14:paraId="771784C4" w14:textId="52EFAA50" w:rsidR="00AE6262" w:rsidRPr="00290754" w:rsidRDefault="00E57F2F" w:rsidP="00A049A4">
            <w:pPr>
              <w:jc w:val="center"/>
              <w:rPr>
                <w:rFonts w:ascii="Arial" w:hAnsi="Arial" w:cs="Arial"/>
                <w:sz w:val="22"/>
                <w:szCs w:val="22"/>
              </w:rPr>
            </w:pPr>
            <w:r>
              <w:rPr>
                <w:rFonts w:ascii="Arial" w:hAnsi="Arial" w:cs="Arial"/>
                <w:sz w:val="22"/>
                <w:szCs w:val="22"/>
              </w:rPr>
              <w:t>R 336.1282(2)(b</w:t>
            </w:r>
            <w:r w:rsidR="00B42833">
              <w:rPr>
                <w:rFonts w:ascii="Arial" w:hAnsi="Arial" w:cs="Arial"/>
                <w:sz w:val="22"/>
                <w:szCs w:val="22"/>
              </w:rPr>
              <w:t>)</w:t>
            </w:r>
            <w:r>
              <w:rPr>
                <w:rFonts w:ascii="Arial" w:hAnsi="Arial" w:cs="Arial"/>
                <w:sz w:val="22"/>
                <w:szCs w:val="22"/>
              </w:rPr>
              <w:t>(i)</w:t>
            </w:r>
          </w:p>
        </w:tc>
      </w:tr>
      <w:tr w:rsidR="00B42833" w:rsidRPr="00290754" w14:paraId="31A76FFB" w14:textId="77777777" w:rsidTr="00B42833">
        <w:tc>
          <w:tcPr>
            <w:tcW w:w="2250" w:type="dxa"/>
          </w:tcPr>
          <w:p w14:paraId="1A9A3028" w14:textId="05C06B40" w:rsidR="00B42833" w:rsidRPr="00290754" w:rsidRDefault="00B42833" w:rsidP="00B42833">
            <w:pPr>
              <w:rPr>
                <w:rFonts w:ascii="Arial" w:hAnsi="Arial" w:cs="Arial"/>
                <w:sz w:val="22"/>
                <w:szCs w:val="22"/>
              </w:rPr>
            </w:pPr>
            <w:r>
              <w:rPr>
                <w:rFonts w:ascii="Arial" w:hAnsi="Arial" w:cs="Arial"/>
                <w:sz w:val="22"/>
                <w:szCs w:val="22"/>
              </w:rPr>
              <w:t>Natural Gas Boilers-WWTP</w:t>
            </w:r>
          </w:p>
        </w:tc>
        <w:tc>
          <w:tcPr>
            <w:tcW w:w="3870" w:type="dxa"/>
          </w:tcPr>
          <w:p w14:paraId="283625D5" w14:textId="72755E86" w:rsidR="00B42833" w:rsidRPr="00290754" w:rsidRDefault="00B42833" w:rsidP="00B42833">
            <w:pPr>
              <w:rPr>
                <w:rFonts w:ascii="Arial" w:hAnsi="Arial" w:cs="Arial"/>
                <w:sz w:val="22"/>
                <w:szCs w:val="22"/>
              </w:rPr>
            </w:pPr>
            <w:r>
              <w:rPr>
                <w:rFonts w:ascii="Arial" w:hAnsi="Arial" w:cs="Arial"/>
                <w:sz w:val="22"/>
                <w:szCs w:val="22"/>
              </w:rPr>
              <w:t>Two (2) natural gas fired boilers with heat input of 4,850,000 BTU/hr</w:t>
            </w:r>
          </w:p>
        </w:tc>
        <w:tc>
          <w:tcPr>
            <w:tcW w:w="2025" w:type="dxa"/>
          </w:tcPr>
          <w:p w14:paraId="405611CE" w14:textId="62B8EA67" w:rsidR="00B42833" w:rsidRPr="00290754" w:rsidRDefault="00B42833" w:rsidP="00B42833">
            <w:pPr>
              <w:jc w:val="center"/>
              <w:rPr>
                <w:rFonts w:ascii="Arial" w:hAnsi="Arial" w:cs="Arial"/>
                <w:sz w:val="22"/>
                <w:szCs w:val="22"/>
              </w:rPr>
            </w:pPr>
            <w:r>
              <w:rPr>
                <w:rFonts w:ascii="Arial" w:hAnsi="Arial" w:cs="Arial"/>
                <w:sz w:val="22"/>
                <w:szCs w:val="22"/>
              </w:rPr>
              <w:t>R 336.1212(4)(c)</w:t>
            </w:r>
          </w:p>
        </w:tc>
        <w:tc>
          <w:tcPr>
            <w:tcW w:w="2164" w:type="dxa"/>
          </w:tcPr>
          <w:p w14:paraId="40F5D2DE" w14:textId="10DE0A21" w:rsidR="00B42833" w:rsidRPr="00290754" w:rsidRDefault="00B42833" w:rsidP="00B42833">
            <w:pPr>
              <w:jc w:val="center"/>
              <w:rPr>
                <w:rFonts w:ascii="Arial" w:hAnsi="Arial" w:cs="Arial"/>
                <w:sz w:val="22"/>
                <w:szCs w:val="22"/>
              </w:rPr>
            </w:pPr>
            <w:r>
              <w:rPr>
                <w:rFonts w:ascii="Arial" w:hAnsi="Arial" w:cs="Arial"/>
                <w:sz w:val="22"/>
                <w:szCs w:val="22"/>
              </w:rPr>
              <w:t>R 336.1282(2)(b)(i)</w:t>
            </w:r>
          </w:p>
        </w:tc>
      </w:tr>
      <w:tr w:rsidR="00B42833" w:rsidRPr="00290754" w14:paraId="3E420943" w14:textId="77777777" w:rsidTr="00B42833">
        <w:tc>
          <w:tcPr>
            <w:tcW w:w="2250" w:type="dxa"/>
          </w:tcPr>
          <w:p w14:paraId="7F7FC825" w14:textId="0AEA1C2D" w:rsidR="00B42833" w:rsidRPr="00290754" w:rsidRDefault="00B42833" w:rsidP="00B42833">
            <w:pPr>
              <w:rPr>
                <w:rFonts w:ascii="Arial" w:hAnsi="Arial" w:cs="Arial"/>
                <w:sz w:val="22"/>
                <w:szCs w:val="22"/>
              </w:rPr>
            </w:pPr>
            <w:r>
              <w:rPr>
                <w:rFonts w:ascii="Arial" w:hAnsi="Arial" w:cs="Arial"/>
                <w:sz w:val="22"/>
                <w:szCs w:val="22"/>
              </w:rPr>
              <w:t>Propane Hot Water Heater-landfill Maintenance Building</w:t>
            </w:r>
          </w:p>
        </w:tc>
        <w:tc>
          <w:tcPr>
            <w:tcW w:w="3870" w:type="dxa"/>
          </w:tcPr>
          <w:p w14:paraId="642E3D15" w14:textId="0853F8C9" w:rsidR="00B42833" w:rsidRPr="00290754" w:rsidRDefault="00B42833" w:rsidP="00B42833">
            <w:pPr>
              <w:rPr>
                <w:rFonts w:ascii="Arial" w:hAnsi="Arial" w:cs="Arial"/>
                <w:sz w:val="22"/>
                <w:szCs w:val="22"/>
              </w:rPr>
            </w:pPr>
            <w:r>
              <w:rPr>
                <w:rFonts w:ascii="Arial" w:hAnsi="Arial" w:cs="Arial"/>
                <w:sz w:val="22"/>
                <w:szCs w:val="22"/>
              </w:rPr>
              <w:t xml:space="preserve">One (1) propane hot water heater located in the maintenance building with heat input of 30,000 BTU/hr. </w:t>
            </w:r>
          </w:p>
        </w:tc>
        <w:tc>
          <w:tcPr>
            <w:tcW w:w="2025" w:type="dxa"/>
          </w:tcPr>
          <w:p w14:paraId="5CEA4264" w14:textId="77440F11" w:rsidR="00B42833" w:rsidRDefault="00B42833" w:rsidP="00B42833">
            <w:pPr>
              <w:jc w:val="center"/>
            </w:pPr>
            <w:r>
              <w:rPr>
                <w:rFonts w:ascii="Arial" w:hAnsi="Arial" w:cs="Arial"/>
                <w:sz w:val="22"/>
                <w:szCs w:val="22"/>
              </w:rPr>
              <w:t>R 336.1212(4)(c)</w:t>
            </w:r>
          </w:p>
        </w:tc>
        <w:tc>
          <w:tcPr>
            <w:tcW w:w="2164" w:type="dxa"/>
          </w:tcPr>
          <w:p w14:paraId="2201E885" w14:textId="49A260F6" w:rsidR="00B42833" w:rsidRPr="00290754" w:rsidRDefault="00B42833" w:rsidP="00B42833">
            <w:pPr>
              <w:jc w:val="center"/>
              <w:rPr>
                <w:rFonts w:ascii="Arial" w:hAnsi="Arial" w:cs="Arial"/>
                <w:sz w:val="22"/>
                <w:szCs w:val="22"/>
              </w:rPr>
            </w:pPr>
            <w:r>
              <w:rPr>
                <w:rFonts w:ascii="Arial" w:hAnsi="Arial" w:cs="Arial"/>
                <w:sz w:val="22"/>
                <w:szCs w:val="22"/>
              </w:rPr>
              <w:t>R 336.1282(2)(b)(i)</w:t>
            </w:r>
          </w:p>
        </w:tc>
      </w:tr>
      <w:tr w:rsidR="00B42833" w:rsidRPr="00290754" w14:paraId="22D23EA5" w14:textId="77777777" w:rsidTr="00B42833">
        <w:tc>
          <w:tcPr>
            <w:tcW w:w="2250" w:type="dxa"/>
          </w:tcPr>
          <w:p w14:paraId="066A2C1B" w14:textId="381FCC48" w:rsidR="00B42833" w:rsidRPr="00290754" w:rsidRDefault="00B42833" w:rsidP="00B42833">
            <w:pPr>
              <w:rPr>
                <w:rFonts w:ascii="Arial" w:hAnsi="Arial" w:cs="Arial"/>
                <w:sz w:val="22"/>
                <w:szCs w:val="22"/>
              </w:rPr>
            </w:pPr>
            <w:r>
              <w:rPr>
                <w:rFonts w:ascii="Arial" w:hAnsi="Arial" w:cs="Arial"/>
                <w:sz w:val="22"/>
                <w:szCs w:val="22"/>
              </w:rPr>
              <w:t>Propane Furnaces-Landfill Office</w:t>
            </w:r>
          </w:p>
        </w:tc>
        <w:tc>
          <w:tcPr>
            <w:tcW w:w="3870" w:type="dxa"/>
          </w:tcPr>
          <w:p w14:paraId="322AB657" w14:textId="1277C9B5" w:rsidR="00B42833" w:rsidRPr="00290754" w:rsidRDefault="00B42833" w:rsidP="00B42833">
            <w:pPr>
              <w:rPr>
                <w:rFonts w:ascii="Arial" w:hAnsi="Arial" w:cs="Arial"/>
                <w:sz w:val="22"/>
                <w:szCs w:val="22"/>
              </w:rPr>
            </w:pPr>
            <w:r>
              <w:rPr>
                <w:rFonts w:ascii="Arial" w:hAnsi="Arial" w:cs="Arial"/>
                <w:sz w:val="22"/>
                <w:szCs w:val="22"/>
              </w:rPr>
              <w:t xml:space="preserve">Three (3) propane furnaces used for zone heating of the landfill office building each with heat input of 100,000 BTU/hr.  </w:t>
            </w:r>
          </w:p>
        </w:tc>
        <w:tc>
          <w:tcPr>
            <w:tcW w:w="2025" w:type="dxa"/>
          </w:tcPr>
          <w:p w14:paraId="2BA1F9BA" w14:textId="6DD2BAED" w:rsidR="00B42833" w:rsidRDefault="00B42833" w:rsidP="00B42833">
            <w:pPr>
              <w:jc w:val="center"/>
            </w:pPr>
            <w:r>
              <w:rPr>
                <w:rFonts w:ascii="Arial" w:hAnsi="Arial" w:cs="Arial"/>
                <w:sz w:val="22"/>
                <w:szCs w:val="22"/>
              </w:rPr>
              <w:t>R 336.1212(4)(c)</w:t>
            </w:r>
          </w:p>
        </w:tc>
        <w:tc>
          <w:tcPr>
            <w:tcW w:w="2164" w:type="dxa"/>
          </w:tcPr>
          <w:p w14:paraId="7FF63167" w14:textId="22C55C86" w:rsidR="00B42833" w:rsidRPr="00290754" w:rsidRDefault="00B42833" w:rsidP="00B42833">
            <w:pPr>
              <w:jc w:val="center"/>
              <w:rPr>
                <w:rFonts w:ascii="Arial" w:hAnsi="Arial" w:cs="Arial"/>
                <w:sz w:val="22"/>
                <w:szCs w:val="22"/>
              </w:rPr>
            </w:pPr>
            <w:r>
              <w:rPr>
                <w:rFonts w:ascii="Arial" w:hAnsi="Arial" w:cs="Arial"/>
                <w:sz w:val="22"/>
                <w:szCs w:val="22"/>
              </w:rPr>
              <w:t>R 336.1282(2)(b)(i)</w:t>
            </w:r>
          </w:p>
        </w:tc>
      </w:tr>
      <w:tr w:rsidR="00B42833" w:rsidRPr="00290754" w14:paraId="1E2C6933" w14:textId="77777777" w:rsidTr="00B42833">
        <w:tc>
          <w:tcPr>
            <w:tcW w:w="2250" w:type="dxa"/>
          </w:tcPr>
          <w:p w14:paraId="76BA0E17" w14:textId="01CB9A6A" w:rsidR="00B42833" w:rsidRPr="00290754" w:rsidRDefault="008865A6" w:rsidP="00B42833">
            <w:pPr>
              <w:rPr>
                <w:rFonts w:ascii="Arial" w:hAnsi="Arial" w:cs="Arial"/>
                <w:sz w:val="22"/>
                <w:szCs w:val="22"/>
              </w:rPr>
            </w:pPr>
            <w:r>
              <w:rPr>
                <w:rFonts w:ascii="Arial" w:hAnsi="Arial" w:cs="Arial"/>
                <w:sz w:val="22"/>
                <w:szCs w:val="22"/>
              </w:rPr>
              <w:t>Composting operations</w:t>
            </w:r>
          </w:p>
        </w:tc>
        <w:tc>
          <w:tcPr>
            <w:tcW w:w="3870" w:type="dxa"/>
          </w:tcPr>
          <w:p w14:paraId="5ABB7380" w14:textId="0C2C4181" w:rsidR="00B42833" w:rsidRPr="00290754" w:rsidRDefault="008865A6" w:rsidP="00B42833">
            <w:pPr>
              <w:rPr>
                <w:rFonts w:ascii="Arial" w:hAnsi="Arial" w:cs="Arial"/>
                <w:sz w:val="22"/>
                <w:szCs w:val="22"/>
              </w:rPr>
            </w:pPr>
            <w:r>
              <w:rPr>
                <w:rFonts w:ascii="Arial" w:hAnsi="Arial" w:cs="Arial"/>
                <w:sz w:val="22"/>
                <w:szCs w:val="22"/>
              </w:rPr>
              <w:t xml:space="preserve">Grinding and composting of yard waste </w:t>
            </w:r>
          </w:p>
        </w:tc>
        <w:tc>
          <w:tcPr>
            <w:tcW w:w="2025" w:type="dxa"/>
          </w:tcPr>
          <w:p w14:paraId="644AEC1C" w14:textId="62F8DD15" w:rsidR="00B42833" w:rsidRDefault="008865A6" w:rsidP="00B42833">
            <w:pPr>
              <w:jc w:val="center"/>
            </w:pPr>
            <w:r>
              <w:rPr>
                <w:rFonts w:ascii="Arial" w:hAnsi="Arial" w:cs="Arial"/>
                <w:sz w:val="22"/>
                <w:szCs w:val="22"/>
              </w:rPr>
              <w:t>R 336.1212(4)(i)</w:t>
            </w:r>
          </w:p>
        </w:tc>
        <w:tc>
          <w:tcPr>
            <w:tcW w:w="2164" w:type="dxa"/>
          </w:tcPr>
          <w:p w14:paraId="2950DC9E" w14:textId="7CC6A4B2" w:rsidR="00B42833" w:rsidRPr="00290754" w:rsidRDefault="008865A6" w:rsidP="00B42833">
            <w:pPr>
              <w:jc w:val="center"/>
              <w:rPr>
                <w:rFonts w:ascii="Arial" w:hAnsi="Arial" w:cs="Arial"/>
                <w:sz w:val="22"/>
                <w:szCs w:val="22"/>
              </w:rPr>
            </w:pPr>
            <w:r>
              <w:rPr>
                <w:rFonts w:ascii="Arial" w:hAnsi="Arial" w:cs="Arial"/>
                <w:sz w:val="22"/>
                <w:szCs w:val="22"/>
              </w:rPr>
              <w:t>R 336.1291</w:t>
            </w:r>
          </w:p>
        </w:tc>
      </w:tr>
      <w:tr w:rsidR="008865A6" w:rsidRPr="00290754" w14:paraId="5C126B03" w14:textId="77777777" w:rsidTr="00B42833">
        <w:tc>
          <w:tcPr>
            <w:tcW w:w="2250" w:type="dxa"/>
          </w:tcPr>
          <w:p w14:paraId="28CC8E2A" w14:textId="1ECA6DC6" w:rsidR="008865A6" w:rsidRPr="00290754" w:rsidRDefault="008865A6" w:rsidP="008865A6">
            <w:pPr>
              <w:rPr>
                <w:rFonts w:ascii="Arial" w:hAnsi="Arial" w:cs="Arial"/>
                <w:sz w:val="22"/>
                <w:szCs w:val="22"/>
              </w:rPr>
            </w:pPr>
            <w:r>
              <w:rPr>
                <w:rFonts w:ascii="Arial" w:hAnsi="Arial" w:cs="Arial"/>
                <w:sz w:val="22"/>
                <w:szCs w:val="22"/>
              </w:rPr>
              <w:t xml:space="preserve">Crankcase breather </w:t>
            </w:r>
          </w:p>
        </w:tc>
        <w:tc>
          <w:tcPr>
            <w:tcW w:w="3870" w:type="dxa"/>
          </w:tcPr>
          <w:p w14:paraId="4A76A36B" w14:textId="635067A7" w:rsidR="008865A6" w:rsidRPr="00290754" w:rsidRDefault="008865A6" w:rsidP="008865A6">
            <w:pPr>
              <w:rPr>
                <w:rFonts w:ascii="Arial" w:hAnsi="Arial" w:cs="Arial"/>
                <w:sz w:val="22"/>
                <w:szCs w:val="22"/>
              </w:rPr>
            </w:pPr>
            <w:r>
              <w:rPr>
                <w:rFonts w:ascii="Arial" w:hAnsi="Arial" w:cs="Arial"/>
                <w:sz w:val="22"/>
                <w:szCs w:val="22"/>
              </w:rPr>
              <w:t>Vents for engine plant equipped with filters/mist collectors</w:t>
            </w:r>
          </w:p>
        </w:tc>
        <w:tc>
          <w:tcPr>
            <w:tcW w:w="2025" w:type="dxa"/>
          </w:tcPr>
          <w:p w14:paraId="4468289F" w14:textId="0AB070E9" w:rsidR="008865A6" w:rsidRDefault="008865A6" w:rsidP="008865A6">
            <w:pPr>
              <w:jc w:val="center"/>
            </w:pPr>
            <w:r>
              <w:rPr>
                <w:rFonts w:ascii="Arial" w:hAnsi="Arial" w:cs="Arial"/>
                <w:sz w:val="22"/>
                <w:szCs w:val="22"/>
              </w:rPr>
              <w:t>R 336.1212(4)(i)</w:t>
            </w:r>
          </w:p>
        </w:tc>
        <w:tc>
          <w:tcPr>
            <w:tcW w:w="2164" w:type="dxa"/>
          </w:tcPr>
          <w:p w14:paraId="6AEB330D" w14:textId="34763849" w:rsidR="008865A6" w:rsidRPr="00290754" w:rsidRDefault="008865A6" w:rsidP="008865A6">
            <w:pPr>
              <w:jc w:val="center"/>
              <w:rPr>
                <w:rFonts w:ascii="Arial" w:hAnsi="Arial" w:cs="Arial"/>
                <w:sz w:val="22"/>
                <w:szCs w:val="22"/>
              </w:rPr>
            </w:pPr>
            <w:r>
              <w:rPr>
                <w:rFonts w:ascii="Arial" w:hAnsi="Arial" w:cs="Arial"/>
                <w:sz w:val="22"/>
                <w:szCs w:val="22"/>
              </w:rPr>
              <w:t>R 336.1291</w:t>
            </w:r>
          </w:p>
        </w:tc>
      </w:tr>
      <w:tr w:rsidR="008865A6" w:rsidRPr="00290754" w14:paraId="7098DF08" w14:textId="77777777" w:rsidTr="00B42833">
        <w:tc>
          <w:tcPr>
            <w:tcW w:w="2250" w:type="dxa"/>
          </w:tcPr>
          <w:p w14:paraId="49A04481" w14:textId="5B66EB10" w:rsidR="008865A6" w:rsidRPr="00290754" w:rsidRDefault="008865A6" w:rsidP="008865A6">
            <w:pPr>
              <w:rPr>
                <w:rFonts w:ascii="Arial" w:hAnsi="Arial" w:cs="Arial"/>
                <w:sz w:val="22"/>
                <w:szCs w:val="22"/>
              </w:rPr>
            </w:pPr>
            <w:r>
              <w:rPr>
                <w:rFonts w:ascii="Arial" w:hAnsi="Arial" w:cs="Arial"/>
                <w:sz w:val="22"/>
                <w:szCs w:val="22"/>
              </w:rPr>
              <w:t xml:space="preserve">Used Oil Tank </w:t>
            </w:r>
          </w:p>
        </w:tc>
        <w:tc>
          <w:tcPr>
            <w:tcW w:w="3870" w:type="dxa"/>
          </w:tcPr>
          <w:p w14:paraId="2470F0B7" w14:textId="595DA2FF" w:rsidR="008865A6" w:rsidRPr="00290754" w:rsidRDefault="00B34BAE" w:rsidP="008865A6">
            <w:pPr>
              <w:rPr>
                <w:rFonts w:ascii="Arial" w:hAnsi="Arial" w:cs="Arial"/>
                <w:sz w:val="22"/>
                <w:szCs w:val="22"/>
              </w:rPr>
            </w:pPr>
            <w:r>
              <w:rPr>
                <w:rFonts w:ascii="Arial" w:hAnsi="Arial" w:cs="Arial"/>
                <w:sz w:val="22"/>
                <w:szCs w:val="22"/>
              </w:rPr>
              <w:t xml:space="preserve">Three </w:t>
            </w:r>
            <w:r w:rsidR="008865A6">
              <w:rPr>
                <w:rFonts w:ascii="Arial" w:hAnsi="Arial" w:cs="Arial"/>
                <w:sz w:val="22"/>
                <w:szCs w:val="22"/>
              </w:rPr>
              <w:t>(3) 1,000 gallon used oil tank</w:t>
            </w:r>
            <w:r w:rsidR="00100677">
              <w:rPr>
                <w:rFonts w:ascii="Arial" w:hAnsi="Arial" w:cs="Arial"/>
                <w:sz w:val="22"/>
                <w:szCs w:val="22"/>
              </w:rPr>
              <w:t>s</w:t>
            </w:r>
          </w:p>
        </w:tc>
        <w:tc>
          <w:tcPr>
            <w:tcW w:w="2025" w:type="dxa"/>
          </w:tcPr>
          <w:p w14:paraId="1BCF6CE2" w14:textId="1B03C816" w:rsidR="008865A6" w:rsidRDefault="008865A6" w:rsidP="008865A6">
            <w:pPr>
              <w:jc w:val="center"/>
            </w:pPr>
            <w:r>
              <w:rPr>
                <w:rFonts w:ascii="Arial" w:hAnsi="Arial" w:cs="Arial"/>
                <w:sz w:val="22"/>
                <w:szCs w:val="22"/>
              </w:rPr>
              <w:t>R 336.1212(4)(d)</w:t>
            </w:r>
          </w:p>
        </w:tc>
        <w:tc>
          <w:tcPr>
            <w:tcW w:w="2164" w:type="dxa"/>
          </w:tcPr>
          <w:p w14:paraId="7F90C9C1" w14:textId="1BA412D7" w:rsidR="008865A6" w:rsidRPr="00290754" w:rsidRDefault="008865A6" w:rsidP="008865A6">
            <w:pPr>
              <w:jc w:val="center"/>
              <w:rPr>
                <w:rFonts w:ascii="Arial" w:hAnsi="Arial" w:cs="Arial"/>
                <w:sz w:val="22"/>
                <w:szCs w:val="22"/>
              </w:rPr>
            </w:pPr>
            <w:r>
              <w:rPr>
                <w:rFonts w:ascii="Arial" w:hAnsi="Arial" w:cs="Arial"/>
                <w:sz w:val="22"/>
                <w:szCs w:val="22"/>
              </w:rPr>
              <w:t>R 336.1284(2)(i)</w:t>
            </w:r>
          </w:p>
        </w:tc>
      </w:tr>
      <w:tr w:rsidR="008865A6" w:rsidRPr="00290754" w14:paraId="0AAE3B66" w14:textId="77777777" w:rsidTr="00B42833">
        <w:tc>
          <w:tcPr>
            <w:tcW w:w="2250" w:type="dxa"/>
          </w:tcPr>
          <w:p w14:paraId="33B121BB" w14:textId="5EC2FC58" w:rsidR="008865A6" w:rsidRPr="00290754" w:rsidRDefault="008865A6" w:rsidP="008865A6">
            <w:pPr>
              <w:rPr>
                <w:rFonts w:ascii="Arial" w:hAnsi="Arial" w:cs="Arial"/>
                <w:sz w:val="22"/>
                <w:szCs w:val="22"/>
              </w:rPr>
            </w:pPr>
            <w:r>
              <w:rPr>
                <w:rFonts w:ascii="Arial" w:hAnsi="Arial" w:cs="Arial"/>
                <w:sz w:val="22"/>
                <w:szCs w:val="22"/>
              </w:rPr>
              <w:t xml:space="preserve">Used Oil Tank </w:t>
            </w:r>
          </w:p>
        </w:tc>
        <w:tc>
          <w:tcPr>
            <w:tcW w:w="3870" w:type="dxa"/>
          </w:tcPr>
          <w:p w14:paraId="2D67C519" w14:textId="0EA33FD5" w:rsidR="008865A6" w:rsidRPr="00290754" w:rsidRDefault="00B34BAE" w:rsidP="008865A6">
            <w:pPr>
              <w:rPr>
                <w:rFonts w:ascii="Arial" w:hAnsi="Arial" w:cs="Arial"/>
                <w:sz w:val="22"/>
                <w:szCs w:val="22"/>
              </w:rPr>
            </w:pPr>
            <w:r>
              <w:rPr>
                <w:rFonts w:ascii="Arial" w:hAnsi="Arial" w:cs="Arial"/>
                <w:sz w:val="22"/>
                <w:szCs w:val="22"/>
              </w:rPr>
              <w:t xml:space="preserve">One </w:t>
            </w:r>
            <w:r w:rsidR="008865A6">
              <w:rPr>
                <w:rFonts w:ascii="Arial" w:hAnsi="Arial" w:cs="Arial"/>
                <w:sz w:val="22"/>
                <w:szCs w:val="22"/>
              </w:rPr>
              <w:t>(1) 100 gallon tank in maintenance building</w:t>
            </w:r>
          </w:p>
        </w:tc>
        <w:tc>
          <w:tcPr>
            <w:tcW w:w="2025" w:type="dxa"/>
          </w:tcPr>
          <w:p w14:paraId="01011279" w14:textId="03666B1A" w:rsidR="008865A6" w:rsidRDefault="008865A6" w:rsidP="008865A6">
            <w:pPr>
              <w:jc w:val="center"/>
            </w:pPr>
            <w:r>
              <w:rPr>
                <w:rFonts w:ascii="Arial" w:hAnsi="Arial" w:cs="Arial"/>
                <w:sz w:val="22"/>
                <w:szCs w:val="22"/>
              </w:rPr>
              <w:t>R 336.1212(4)(d)</w:t>
            </w:r>
          </w:p>
        </w:tc>
        <w:tc>
          <w:tcPr>
            <w:tcW w:w="2164" w:type="dxa"/>
          </w:tcPr>
          <w:p w14:paraId="212E5CE3" w14:textId="2850C9D1" w:rsidR="008865A6" w:rsidRPr="00290754" w:rsidRDefault="008865A6" w:rsidP="008865A6">
            <w:pPr>
              <w:jc w:val="center"/>
              <w:rPr>
                <w:rFonts w:ascii="Arial" w:hAnsi="Arial" w:cs="Arial"/>
                <w:sz w:val="22"/>
                <w:szCs w:val="22"/>
              </w:rPr>
            </w:pPr>
            <w:r>
              <w:rPr>
                <w:rFonts w:ascii="Arial" w:hAnsi="Arial" w:cs="Arial"/>
                <w:sz w:val="22"/>
                <w:szCs w:val="22"/>
              </w:rPr>
              <w:t>R 336.1284(2)(i)</w:t>
            </w:r>
          </w:p>
        </w:tc>
      </w:tr>
      <w:tr w:rsidR="008865A6" w:rsidRPr="00290754" w14:paraId="091BF308" w14:textId="77777777" w:rsidTr="00B42833">
        <w:tc>
          <w:tcPr>
            <w:tcW w:w="2250" w:type="dxa"/>
          </w:tcPr>
          <w:p w14:paraId="5929693E" w14:textId="26A16465" w:rsidR="008865A6" w:rsidRPr="00290754" w:rsidRDefault="008865A6" w:rsidP="008865A6">
            <w:pPr>
              <w:rPr>
                <w:rFonts w:ascii="Arial" w:hAnsi="Arial" w:cs="Arial"/>
                <w:sz w:val="22"/>
                <w:szCs w:val="22"/>
              </w:rPr>
            </w:pPr>
            <w:r>
              <w:rPr>
                <w:rFonts w:ascii="Arial" w:hAnsi="Arial" w:cs="Arial"/>
                <w:sz w:val="22"/>
                <w:szCs w:val="22"/>
              </w:rPr>
              <w:t xml:space="preserve">Used Oil Tank </w:t>
            </w:r>
          </w:p>
        </w:tc>
        <w:tc>
          <w:tcPr>
            <w:tcW w:w="3870" w:type="dxa"/>
          </w:tcPr>
          <w:p w14:paraId="24B76606" w14:textId="1ADD5E94" w:rsidR="008865A6" w:rsidRPr="00290754" w:rsidRDefault="00B34BAE" w:rsidP="008865A6">
            <w:pPr>
              <w:rPr>
                <w:rFonts w:ascii="Arial" w:hAnsi="Arial" w:cs="Arial"/>
                <w:sz w:val="22"/>
                <w:szCs w:val="22"/>
              </w:rPr>
            </w:pPr>
            <w:r>
              <w:rPr>
                <w:rFonts w:ascii="Arial" w:hAnsi="Arial" w:cs="Arial"/>
                <w:sz w:val="22"/>
                <w:szCs w:val="22"/>
              </w:rPr>
              <w:t xml:space="preserve">One </w:t>
            </w:r>
            <w:r w:rsidR="008865A6">
              <w:rPr>
                <w:rFonts w:ascii="Arial" w:hAnsi="Arial" w:cs="Arial"/>
                <w:sz w:val="22"/>
                <w:szCs w:val="22"/>
              </w:rPr>
              <w:t>(1) 1,000 gallon used oil tank in GTE plant</w:t>
            </w:r>
          </w:p>
        </w:tc>
        <w:tc>
          <w:tcPr>
            <w:tcW w:w="2025" w:type="dxa"/>
          </w:tcPr>
          <w:p w14:paraId="2AD1C4F4" w14:textId="2A253A7E" w:rsidR="008865A6" w:rsidRDefault="008865A6" w:rsidP="008865A6">
            <w:pPr>
              <w:jc w:val="center"/>
            </w:pPr>
            <w:r>
              <w:rPr>
                <w:rFonts w:ascii="Arial" w:hAnsi="Arial" w:cs="Arial"/>
                <w:sz w:val="22"/>
                <w:szCs w:val="22"/>
              </w:rPr>
              <w:t>R 336.1212(4)(d)</w:t>
            </w:r>
          </w:p>
        </w:tc>
        <w:tc>
          <w:tcPr>
            <w:tcW w:w="2164" w:type="dxa"/>
          </w:tcPr>
          <w:p w14:paraId="4C7D9723" w14:textId="729839E4" w:rsidR="008865A6" w:rsidRPr="00290754" w:rsidRDefault="008865A6" w:rsidP="008865A6">
            <w:pPr>
              <w:jc w:val="center"/>
              <w:rPr>
                <w:rFonts w:ascii="Arial" w:hAnsi="Arial" w:cs="Arial"/>
                <w:sz w:val="22"/>
                <w:szCs w:val="22"/>
              </w:rPr>
            </w:pPr>
            <w:r>
              <w:rPr>
                <w:rFonts w:ascii="Arial" w:hAnsi="Arial" w:cs="Arial"/>
                <w:sz w:val="22"/>
                <w:szCs w:val="22"/>
              </w:rPr>
              <w:t>R 336.1284(2)(i)</w:t>
            </w:r>
          </w:p>
        </w:tc>
      </w:tr>
      <w:tr w:rsidR="008865A6" w:rsidRPr="00290754" w14:paraId="70D0E31E" w14:textId="77777777" w:rsidTr="00B42833">
        <w:tc>
          <w:tcPr>
            <w:tcW w:w="2250" w:type="dxa"/>
          </w:tcPr>
          <w:p w14:paraId="1047412B" w14:textId="06A12ECE" w:rsidR="008865A6" w:rsidRPr="00290754" w:rsidRDefault="008865A6" w:rsidP="008865A6">
            <w:pPr>
              <w:rPr>
                <w:rFonts w:ascii="Arial" w:hAnsi="Arial" w:cs="Arial"/>
                <w:sz w:val="22"/>
                <w:szCs w:val="22"/>
              </w:rPr>
            </w:pPr>
            <w:r>
              <w:rPr>
                <w:rFonts w:ascii="Arial" w:hAnsi="Arial" w:cs="Arial"/>
                <w:sz w:val="22"/>
                <w:szCs w:val="22"/>
              </w:rPr>
              <w:t xml:space="preserve">Diesel Storage Tank </w:t>
            </w:r>
          </w:p>
        </w:tc>
        <w:tc>
          <w:tcPr>
            <w:tcW w:w="3870" w:type="dxa"/>
          </w:tcPr>
          <w:p w14:paraId="189BB822" w14:textId="409DC0E5" w:rsidR="008865A6" w:rsidRPr="00290754" w:rsidRDefault="008865A6" w:rsidP="008865A6">
            <w:pPr>
              <w:rPr>
                <w:rFonts w:ascii="Arial" w:hAnsi="Arial" w:cs="Arial"/>
                <w:sz w:val="22"/>
                <w:szCs w:val="22"/>
              </w:rPr>
            </w:pPr>
            <w:r>
              <w:rPr>
                <w:rFonts w:ascii="Arial" w:hAnsi="Arial" w:cs="Arial"/>
                <w:sz w:val="22"/>
                <w:szCs w:val="22"/>
              </w:rPr>
              <w:t>80 gallon tank for office emergency generator</w:t>
            </w:r>
          </w:p>
        </w:tc>
        <w:tc>
          <w:tcPr>
            <w:tcW w:w="2025" w:type="dxa"/>
          </w:tcPr>
          <w:p w14:paraId="28F3BBF5" w14:textId="678119CF" w:rsidR="008865A6" w:rsidRDefault="008865A6" w:rsidP="008865A6">
            <w:pPr>
              <w:jc w:val="center"/>
            </w:pPr>
            <w:r>
              <w:rPr>
                <w:rFonts w:ascii="Arial" w:hAnsi="Arial" w:cs="Arial"/>
                <w:sz w:val="22"/>
                <w:szCs w:val="22"/>
              </w:rPr>
              <w:t>R 336.1212(4)(d)</w:t>
            </w:r>
          </w:p>
        </w:tc>
        <w:tc>
          <w:tcPr>
            <w:tcW w:w="2164" w:type="dxa"/>
          </w:tcPr>
          <w:p w14:paraId="297E640C" w14:textId="4099D409" w:rsidR="008865A6" w:rsidRPr="00290754" w:rsidRDefault="008865A6" w:rsidP="008865A6">
            <w:pPr>
              <w:jc w:val="center"/>
              <w:rPr>
                <w:rFonts w:ascii="Arial" w:hAnsi="Arial" w:cs="Arial"/>
                <w:sz w:val="22"/>
                <w:szCs w:val="22"/>
              </w:rPr>
            </w:pPr>
            <w:r>
              <w:rPr>
                <w:rFonts w:ascii="Arial" w:hAnsi="Arial" w:cs="Arial"/>
                <w:sz w:val="22"/>
                <w:szCs w:val="22"/>
              </w:rPr>
              <w:t>R 336.1284(2)(g)</w:t>
            </w:r>
          </w:p>
        </w:tc>
      </w:tr>
      <w:tr w:rsidR="008865A6" w:rsidRPr="00290754" w14:paraId="33CB2B84" w14:textId="77777777" w:rsidTr="00B42833">
        <w:tc>
          <w:tcPr>
            <w:tcW w:w="2250" w:type="dxa"/>
          </w:tcPr>
          <w:p w14:paraId="18A5F009" w14:textId="101CDE95" w:rsidR="008865A6" w:rsidRPr="00290754" w:rsidRDefault="008865A6" w:rsidP="008865A6">
            <w:pPr>
              <w:rPr>
                <w:rFonts w:ascii="Arial" w:hAnsi="Arial" w:cs="Arial"/>
                <w:sz w:val="22"/>
                <w:szCs w:val="22"/>
              </w:rPr>
            </w:pPr>
            <w:r>
              <w:rPr>
                <w:rFonts w:ascii="Arial" w:hAnsi="Arial" w:cs="Arial"/>
                <w:sz w:val="22"/>
                <w:szCs w:val="22"/>
              </w:rPr>
              <w:t xml:space="preserve">Diesel Storage Tank </w:t>
            </w:r>
          </w:p>
        </w:tc>
        <w:tc>
          <w:tcPr>
            <w:tcW w:w="3870" w:type="dxa"/>
          </w:tcPr>
          <w:p w14:paraId="30F63FBE" w14:textId="519C1B5B" w:rsidR="008865A6" w:rsidRPr="00290754" w:rsidRDefault="008865A6" w:rsidP="008865A6">
            <w:pPr>
              <w:rPr>
                <w:rFonts w:ascii="Arial" w:hAnsi="Arial" w:cs="Arial"/>
                <w:sz w:val="22"/>
                <w:szCs w:val="22"/>
              </w:rPr>
            </w:pPr>
            <w:r>
              <w:rPr>
                <w:rFonts w:ascii="Arial" w:hAnsi="Arial" w:cs="Arial"/>
                <w:sz w:val="22"/>
                <w:szCs w:val="22"/>
              </w:rPr>
              <w:t>80 gallon tank for portable emergency generator</w:t>
            </w:r>
          </w:p>
        </w:tc>
        <w:tc>
          <w:tcPr>
            <w:tcW w:w="2025" w:type="dxa"/>
          </w:tcPr>
          <w:p w14:paraId="71F837E2" w14:textId="4C3F3919" w:rsidR="008865A6" w:rsidRDefault="008865A6" w:rsidP="008865A6">
            <w:pPr>
              <w:jc w:val="center"/>
            </w:pPr>
            <w:r>
              <w:rPr>
                <w:rFonts w:ascii="Arial" w:hAnsi="Arial" w:cs="Arial"/>
                <w:sz w:val="22"/>
                <w:szCs w:val="22"/>
              </w:rPr>
              <w:t>R 336.1212(4)(d)</w:t>
            </w:r>
          </w:p>
        </w:tc>
        <w:tc>
          <w:tcPr>
            <w:tcW w:w="2164" w:type="dxa"/>
          </w:tcPr>
          <w:p w14:paraId="5A84CD77" w14:textId="34263970" w:rsidR="008865A6" w:rsidRPr="00290754" w:rsidRDefault="008865A6" w:rsidP="008865A6">
            <w:pPr>
              <w:jc w:val="center"/>
              <w:rPr>
                <w:rFonts w:ascii="Arial" w:hAnsi="Arial" w:cs="Arial"/>
                <w:sz w:val="22"/>
                <w:szCs w:val="22"/>
              </w:rPr>
            </w:pPr>
            <w:r>
              <w:rPr>
                <w:rFonts w:ascii="Arial" w:hAnsi="Arial" w:cs="Arial"/>
                <w:sz w:val="22"/>
                <w:szCs w:val="22"/>
              </w:rPr>
              <w:t>R 336.1284(2)(g)</w:t>
            </w:r>
          </w:p>
        </w:tc>
      </w:tr>
      <w:tr w:rsidR="008865A6" w:rsidRPr="00290754" w14:paraId="1032A385" w14:textId="77777777" w:rsidTr="00B42833">
        <w:tc>
          <w:tcPr>
            <w:tcW w:w="2250" w:type="dxa"/>
          </w:tcPr>
          <w:p w14:paraId="1D8F951C" w14:textId="52169D12" w:rsidR="008865A6" w:rsidRPr="00290754" w:rsidRDefault="008865A6" w:rsidP="008865A6">
            <w:pPr>
              <w:rPr>
                <w:rFonts w:ascii="Arial" w:hAnsi="Arial" w:cs="Arial"/>
                <w:sz w:val="22"/>
                <w:szCs w:val="22"/>
              </w:rPr>
            </w:pPr>
            <w:r>
              <w:rPr>
                <w:rFonts w:ascii="Arial" w:hAnsi="Arial" w:cs="Arial"/>
                <w:sz w:val="22"/>
                <w:szCs w:val="22"/>
              </w:rPr>
              <w:t xml:space="preserve">Diesel Storage Tank </w:t>
            </w:r>
          </w:p>
        </w:tc>
        <w:tc>
          <w:tcPr>
            <w:tcW w:w="3870" w:type="dxa"/>
          </w:tcPr>
          <w:p w14:paraId="28580334" w14:textId="235122BF" w:rsidR="008865A6" w:rsidRPr="00290754" w:rsidRDefault="008865A6" w:rsidP="008865A6">
            <w:pPr>
              <w:rPr>
                <w:rFonts w:ascii="Arial" w:hAnsi="Arial" w:cs="Arial"/>
                <w:sz w:val="22"/>
                <w:szCs w:val="22"/>
              </w:rPr>
            </w:pPr>
            <w:r>
              <w:rPr>
                <w:rFonts w:ascii="Arial" w:hAnsi="Arial" w:cs="Arial"/>
                <w:sz w:val="22"/>
                <w:szCs w:val="22"/>
              </w:rPr>
              <w:t>4,000 gallon tank near maintenance building</w:t>
            </w:r>
          </w:p>
        </w:tc>
        <w:tc>
          <w:tcPr>
            <w:tcW w:w="2025" w:type="dxa"/>
          </w:tcPr>
          <w:p w14:paraId="537FA5ED" w14:textId="1F79D469" w:rsidR="008865A6" w:rsidRDefault="008865A6" w:rsidP="008865A6">
            <w:pPr>
              <w:jc w:val="center"/>
              <w:rPr>
                <w:rFonts w:ascii="Arial" w:hAnsi="Arial" w:cs="Arial"/>
                <w:sz w:val="22"/>
                <w:szCs w:val="22"/>
              </w:rPr>
            </w:pPr>
            <w:r>
              <w:rPr>
                <w:rFonts w:ascii="Arial" w:hAnsi="Arial" w:cs="Arial"/>
                <w:sz w:val="22"/>
                <w:szCs w:val="22"/>
              </w:rPr>
              <w:t>R 336.1212(4)(d)</w:t>
            </w:r>
          </w:p>
        </w:tc>
        <w:tc>
          <w:tcPr>
            <w:tcW w:w="2164" w:type="dxa"/>
          </w:tcPr>
          <w:p w14:paraId="630D4C3D" w14:textId="26BD4DC0" w:rsidR="008865A6" w:rsidRPr="00290754" w:rsidRDefault="008865A6" w:rsidP="008865A6">
            <w:pPr>
              <w:jc w:val="center"/>
              <w:rPr>
                <w:rFonts w:ascii="Arial" w:hAnsi="Arial" w:cs="Arial"/>
                <w:sz w:val="22"/>
                <w:szCs w:val="22"/>
              </w:rPr>
            </w:pPr>
            <w:r>
              <w:rPr>
                <w:rFonts w:ascii="Arial" w:hAnsi="Arial" w:cs="Arial"/>
                <w:sz w:val="22"/>
                <w:szCs w:val="22"/>
              </w:rPr>
              <w:t>R 336.1284(2)(g)</w:t>
            </w:r>
          </w:p>
        </w:tc>
      </w:tr>
      <w:tr w:rsidR="008865A6" w:rsidRPr="00290754" w14:paraId="3340F903" w14:textId="77777777" w:rsidTr="00B42833">
        <w:tc>
          <w:tcPr>
            <w:tcW w:w="2250" w:type="dxa"/>
          </w:tcPr>
          <w:p w14:paraId="757FBB82" w14:textId="17DF678B" w:rsidR="008865A6" w:rsidRPr="00290754" w:rsidRDefault="008865A6" w:rsidP="008865A6">
            <w:pPr>
              <w:rPr>
                <w:rFonts w:ascii="Arial" w:hAnsi="Arial" w:cs="Arial"/>
                <w:sz w:val="22"/>
                <w:szCs w:val="22"/>
              </w:rPr>
            </w:pPr>
            <w:r>
              <w:rPr>
                <w:rFonts w:ascii="Arial" w:hAnsi="Arial" w:cs="Arial"/>
                <w:sz w:val="22"/>
                <w:szCs w:val="22"/>
              </w:rPr>
              <w:t xml:space="preserve">Diesel Storage Tank </w:t>
            </w:r>
          </w:p>
        </w:tc>
        <w:tc>
          <w:tcPr>
            <w:tcW w:w="3870" w:type="dxa"/>
          </w:tcPr>
          <w:p w14:paraId="40496449" w14:textId="2BD6B8C2" w:rsidR="008865A6" w:rsidRPr="00290754" w:rsidRDefault="008865A6" w:rsidP="008865A6">
            <w:pPr>
              <w:rPr>
                <w:rFonts w:ascii="Arial" w:hAnsi="Arial" w:cs="Arial"/>
                <w:sz w:val="22"/>
                <w:szCs w:val="22"/>
              </w:rPr>
            </w:pPr>
            <w:r>
              <w:rPr>
                <w:rFonts w:ascii="Arial" w:hAnsi="Arial" w:cs="Arial"/>
                <w:sz w:val="22"/>
                <w:szCs w:val="22"/>
              </w:rPr>
              <w:t>656 gallon tank for compressor emergency generator</w:t>
            </w:r>
          </w:p>
        </w:tc>
        <w:tc>
          <w:tcPr>
            <w:tcW w:w="2025" w:type="dxa"/>
          </w:tcPr>
          <w:p w14:paraId="5A991A50" w14:textId="3B6531EE" w:rsidR="008865A6" w:rsidRDefault="008865A6" w:rsidP="008865A6">
            <w:pPr>
              <w:jc w:val="center"/>
              <w:rPr>
                <w:rFonts w:ascii="Arial" w:hAnsi="Arial" w:cs="Arial"/>
                <w:sz w:val="22"/>
                <w:szCs w:val="22"/>
              </w:rPr>
            </w:pPr>
            <w:r>
              <w:rPr>
                <w:rFonts w:ascii="Arial" w:hAnsi="Arial" w:cs="Arial"/>
                <w:sz w:val="22"/>
                <w:szCs w:val="22"/>
              </w:rPr>
              <w:t>R 336.1212(4)(d)</w:t>
            </w:r>
          </w:p>
        </w:tc>
        <w:tc>
          <w:tcPr>
            <w:tcW w:w="2164" w:type="dxa"/>
          </w:tcPr>
          <w:p w14:paraId="3E934814" w14:textId="01E70AF1" w:rsidR="008865A6" w:rsidRPr="00290754" w:rsidRDefault="008865A6" w:rsidP="008865A6">
            <w:pPr>
              <w:jc w:val="center"/>
              <w:rPr>
                <w:rFonts w:ascii="Arial" w:hAnsi="Arial" w:cs="Arial"/>
                <w:sz w:val="22"/>
                <w:szCs w:val="22"/>
              </w:rPr>
            </w:pPr>
            <w:r>
              <w:rPr>
                <w:rFonts w:ascii="Arial" w:hAnsi="Arial" w:cs="Arial"/>
                <w:sz w:val="22"/>
                <w:szCs w:val="22"/>
              </w:rPr>
              <w:t>R 336.1284(2)(g)</w:t>
            </w:r>
          </w:p>
        </w:tc>
      </w:tr>
      <w:tr w:rsidR="008865A6" w:rsidRPr="00290754" w14:paraId="1024C4D1" w14:textId="77777777" w:rsidTr="00B42833">
        <w:tc>
          <w:tcPr>
            <w:tcW w:w="2250" w:type="dxa"/>
          </w:tcPr>
          <w:p w14:paraId="5D88CD72" w14:textId="6BEA6A7C" w:rsidR="008865A6" w:rsidRPr="00290754" w:rsidRDefault="008865A6" w:rsidP="008865A6">
            <w:pPr>
              <w:rPr>
                <w:rFonts w:ascii="Arial" w:hAnsi="Arial" w:cs="Arial"/>
                <w:sz w:val="22"/>
                <w:szCs w:val="22"/>
              </w:rPr>
            </w:pPr>
            <w:r>
              <w:rPr>
                <w:rFonts w:ascii="Arial" w:hAnsi="Arial" w:cs="Arial"/>
                <w:sz w:val="22"/>
                <w:szCs w:val="22"/>
              </w:rPr>
              <w:lastRenderedPageBreak/>
              <w:t xml:space="preserve">Diesel Storage Tank </w:t>
            </w:r>
          </w:p>
        </w:tc>
        <w:tc>
          <w:tcPr>
            <w:tcW w:w="3870" w:type="dxa"/>
          </w:tcPr>
          <w:p w14:paraId="643E7703" w14:textId="47F70DA7" w:rsidR="008865A6" w:rsidRPr="00290754" w:rsidRDefault="008865A6" w:rsidP="008865A6">
            <w:pPr>
              <w:rPr>
                <w:rFonts w:ascii="Arial" w:hAnsi="Arial" w:cs="Arial"/>
                <w:sz w:val="22"/>
                <w:szCs w:val="22"/>
              </w:rPr>
            </w:pPr>
            <w:r>
              <w:rPr>
                <w:rFonts w:ascii="Arial" w:hAnsi="Arial" w:cs="Arial"/>
                <w:sz w:val="22"/>
                <w:szCs w:val="22"/>
              </w:rPr>
              <w:t>1,000 gallon tank near active face of landfill</w:t>
            </w:r>
          </w:p>
        </w:tc>
        <w:tc>
          <w:tcPr>
            <w:tcW w:w="2025" w:type="dxa"/>
          </w:tcPr>
          <w:p w14:paraId="4B689DCF" w14:textId="6C9D6D5D" w:rsidR="008865A6" w:rsidRDefault="008865A6" w:rsidP="008865A6">
            <w:pPr>
              <w:jc w:val="center"/>
              <w:rPr>
                <w:rFonts w:ascii="Arial" w:hAnsi="Arial" w:cs="Arial"/>
                <w:sz w:val="22"/>
                <w:szCs w:val="22"/>
              </w:rPr>
            </w:pPr>
            <w:r>
              <w:rPr>
                <w:rFonts w:ascii="Arial" w:hAnsi="Arial" w:cs="Arial"/>
                <w:sz w:val="22"/>
                <w:szCs w:val="22"/>
              </w:rPr>
              <w:t>R 336.1212(4)(d)</w:t>
            </w:r>
          </w:p>
        </w:tc>
        <w:tc>
          <w:tcPr>
            <w:tcW w:w="2164" w:type="dxa"/>
          </w:tcPr>
          <w:p w14:paraId="077AE160" w14:textId="7F0F39EF" w:rsidR="008865A6" w:rsidRPr="00290754" w:rsidRDefault="008865A6" w:rsidP="008865A6">
            <w:pPr>
              <w:jc w:val="center"/>
              <w:rPr>
                <w:rFonts w:ascii="Arial" w:hAnsi="Arial" w:cs="Arial"/>
                <w:sz w:val="22"/>
                <w:szCs w:val="22"/>
              </w:rPr>
            </w:pPr>
            <w:r>
              <w:rPr>
                <w:rFonts w:ascii="Arial" w:hAnsi="Arial" w:cs="Arial"/>
                <w:sz w:val="22"/>
                <w:szCs w:val="22"/>
              </w:rPr>
              <w:t>R 336.1284(2)(g)</w:t>
            </w:r>
          </w:p>
        </w:tc>
      </w:tr>
      <w:tr w:rsidR="008865A6" w:rsidRPr="00290754" w14:paraId="3939B6C3" w14:textId="77777777" w:rsidTr="00B42833">
        <w:tc>
          <w:tcPr>
            <w:tcW w:w="2250" w:type="dxa"/>
          </w:tcPr>
          <w:p w14:paraId="2DBE332A" w14:textId="58E29552" w:rsidR="008865A6" w:rsidRPr="00290754" w:rsidRDefault="008865A6" w:rsidP="008865A6">
            <w:pPr>
              <w:rPr>
                <w:rFonts w:ascii="Arial" w:hAnsi="Arial" w:cs="Arial"/>
                <w:sz w:val="22"/>
                <w:szCs w:val="22"/>
              </w:rPr>
            </w:pPr>
            <w:r>
              <w:rPr>
                <w:rFonts w:ascii="Arial" w:hAnsi="Arial" w:cs="Arial"/>
                <w:sz w:val="22"/>
                <w:szCs w:val="22"/>
              </w:rPr>
              <w:t>Gasoline Storage Tank</w:t>
            </w:r>
          </w:p>
        </w:tc>
        <w:tc>
          <w:tcPr>
            <w:tcW w:w="3870" w:type="dxa"/>
          </w:tcPr>
          <w:p w14:paraId="74BDA8A6" w14:textId="32C84475" w:rsidR="008865A6" w:rsidRPr="00290754" w:rsidRDefault="00B34BAE" w:rsidP="008865A6">
            <w:pPr>
              <w:rPr>
                <w:rFonts w:ascii="Arial" w:hAnsi="Arial" w:cs="Arial"/>
                <w:sz w:val="22"/>
                <w:szCs w:val="22"/>
              </w:rPr>
            </w:pPr>
            <w:r>
              <w:rPr>
                <w:rFonts w:ascii="Arial" w:hAnsi="Arial" w:cs="Arial"/>
                <w:sz w:val="22"/>
                <w:szCs w:val="22"/>
              </w:rPr>
              <w:t xml:space="preserve">One </w:t>
            </w:r>
            <w:r w:rsidR="008865A6">
              <w:rPr>
                <w:rFonts w:ascii="Arial" w:hAnsi="Arial" w:cs="Arial"/>
                <w:sz w:val="22"/>
                <w:szCs w:val="22"/>
              </w:rPr>
              <w:t>(1) 500 gallon gasoline storage tank near maintenance building</w:t>
            </w:r>
          </w:p>
        </w:tc>
        <w:tc>
          <w:tcPr>
            <w:tcW w:w="2025" w:type="dxa"/>
          </w:tcPr>
          <w:p w14:paraId="2AFBD2B4" w14:textId="48390C5F" w:rsidR="008865A6" w:rsidRDefault="008865A6" w:rsidP="008865A6">
            <w:pPr>
              <w:jc w:val="center"/>
              <w:rPr>
                <w:rFonts w:ascii="Arial" w:hAnsi="Arial" w:cs="Arial"/>
                <w:sz w:val="22"/>
                <w:szCs w:val="22"/>
              </w:rPr>
            </w:pPr>
            <w:r>
              <w:rPr>
                <w:rFonts w:ascii="Arial" w:hAnsi="Arial" w:cs="Arial"/>
                <w:sz w:val="22"/>
                <w:szCs w:val="22"/>
              </w:rPr>
              <w:t>R 336.1212(4)(d)</w:t>
            </w:r>
          </w:p>
        </w:tc>
        <w:tc>
          <w:tcPr>
            <w:tcW w:w="2164" w:type="dxa"/>
          </w:tcPr>
          <w:p w14:paraId="19CF1A89" w14:textId="5459A704" w:rsidR="008865A6" w:rsidRPr="00290754" w:rsidRDefault="008865A6" w:rsidP="008865A6">
            <w:pPr>
              <w:jc w:val="center"/>
              <w:rPr>
                <w:rFonts w:ascii="Arial" w:hAnsi="Arial" w:cs="Arial"/>
                <w:sz w:val="22"/>
                <w:szCs w:val="22"/>
              </w:rPr>
            </w:pPr>
            <w:r>
              <w:rPr>
                <w:rFonts w:ascii="Arial" w:hAnsi="Arial" w:cs="Arial"/>
                <w:sz w:val="22"/>
                <w:szCs w:val="22"/>
              </w:rPr>
              <w:t>R 336.1284(2)(g)</w:t>
            </w:r>
          </w:p>
        </w:tc>
      </w:tr>
    </w:tbl>
    <w:p w14:paraId="52794B5D" w14:textId="77777777" w:rsidR="00DE6E0D" w:rsidRPr="00290754" w:rsidRDefault="00DE6E0D" w:rsidP="000F73C3">
      <w:pPr>
        <w:rPr>
          <w:rFonts w:ascii="Arial" w:hAnsi="Arial" w:cs="Arial"/>
          <w:sz w:val="22"/>
          <w:szCs w:val="22"/>
        </w:rPr>
      </w:pPr>
    </w:p>
    <w:p w14:paraId="124D191D"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32C91759" w14:textId="77777777" w:rsidR="000F73C3" w:rsidRPr="00290754" w:rsidRDefault="000F73C3" w:rsidP="000F73C3">
      <w:pPr>
        <w:rPr>
          <w:rFonts w:ascii="Arial" w:hAnsi="Arial" w:cs="Arial"/>
          <w:sz w:val="22"/>
          <w:szCs w:val="22"/>
        </w:rPr>
      </w:pPr>
    </w:p>
    <w:p w14:paraId="743281A8"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50A51266" w14:textId="77777777" w:rsidR="000F73C3" w:rsidRPr="00290754" w:rsidRDefault="000F73C3" w:rsidP="000F73C3">
      <w:pPr>
        <w:rPr>
          <w:rFonts w:ascii="Arial" w:hAnsi="Arial" w:cs="Arial"/>
          <w:sz w:val="22"/>
          <w:szCs w:val="22"/>
        </w:rPr>
      </w:pPr>
    </w:p>
    <w:p w14:paraId="67BFC35F"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42B6F811" w14:textId="77777777" w:rsidR="000F73C3" w:rsidRPr="00EC0D9E" w:rsidRDefault="000F73C3" w:rsidP="000F73C3">
      <w:pPr>
        <w:rPr>
          <w:rFonts w:ascii="Arial" w:hAnsi="Arial" w:cs="Arial"/>
          <w:sz w:val="22"/>
          <w:szCs w:val="22"/>
        </w:rPr>
      </w:pPr>
    </w:p>
    <w:p w14:paraId="4DB21721"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442E2AB9" w14:textId="77777777" w:rsidR="000F73C3" w:rsidRDefault="000F73C3" w:rsidP="000F73C3">
      <w:pPr>
        <w:jc w:val="both"/>
        <w:rPr>
          <w:rFonts w:ascii="Arial" w:hAnsi="Arial" w:cs="Arial"/>
          <w:sz w:val="22"/>
          <w:szCs w:val="22"/>
        </w:rPr>
      </w:pPr>
    </w:p>
    <w:p w14:paraId="3A29DDF7"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73350FA3" w14:textId="77777777" w:rsidR="000F73C3" w:rsidRPr="00290754" w:rsidRDefault="000F73C3" w:rsidP="000F73C3">
      <w:pPr>
        <w:jc w:val="both"/>
        <w:rPr>
          <w:rFonts w:ascii="Arial" w:hAnsi="Arial" w:cs="Arial"/>
          <w:sz w:val="22"/>
          <w:szCs w:val="22"/>
        </w:rPr>
      </w:pPr>
    </w:p>
    <w:p w14:paraId="55A5E849" w14:textId="47B51692" w:rsidR="00DE338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B34BAE">
        <w:rPr>
          <w:rFonts w:ascii="Arial" w:hAnsi="Arial" w:cs="Arial"/>
          <w:sz w:val="22"/>
          <w:szCs w:val="22"/>
        </w:rPr>
        <w:t>Chris Hare</w:t>
      </w:r>
      <w:r w:rsidRPr="00290754">
        <w:rPr>
          <w:rFonts w:ascii="Arial" w:hAnsi="Arial" w:cs="Arial"/>
          <w:sz w:val="22"/>
          <w:szCs w:val="22"/>
        </w:rPr>
        <w:t xml:space="preserve">, </w:t>
      </w:r>
      <w:r w:rsidR="00B34BAE">
        <w:rPr>
          <w:rFonts w:ascii="Arial" w:hAnsi="Arial" w:cs="Arial"/>
          <w:sz w:val="22"/>
          <w:szCs w:val="22"/>
        </w:rPr>
        <w:fldChar w:fldCharType="begin">
          <w:ffData>
            <w:name w:val="Dropdown18"/>
            <w:enabled/>
            <w:calcOnExit w:val="0"/>
            <w:ddList>
              <w:listEntry w:val="Bay City"/>
            </w:ddList>
          </w:ffData>
        </w:fldChar>
      </w:r>
      <w:bookmarkStart w:id="20" w:name="Dropdown18"/>
      <w:r w:rsidR="00B34BAE">
        <w:rPr>
          <w:rFonts w:ascii="Arial" w:hAnsi="Arial" w:cs="Arial"/>
          <w:sz w:val="22"/>
          <w:szCs w:val="22"/>
        </w:rPr>
        <w:instrText xml:space="preserve"> FORMDROPDOWN </w:instrText>
      </w:r>
      <w:r w:rsidR="00333D14">
        <w:rPr>
          <w:rFonts w:ascii="Arial" w:hAnsi="Arial" w:cs="Arial"/>
          <w:sz w:val="22"/>
          <w:szCs w:val="22"/>
        </w:rPr>
      </w:r>
      <w:r w:rsidR="00333D14">
        <w:rPr>
          <w:rFonts w:ascii="Arial" w:hAnsi="Arial" w:cs="Arial"/>
          <w:sz w:val="22"/>
          <w:szCs w:val="22"/>
        </w:rPr>
        <w:fldChar w:fldCharType="separate"/>
      </w:r>
      <w:r w:rsidR="00B34BAE">
        <w:rPr>
          <w:rFonts w:ascii="Arial" w:hAnsi="Arial" w:cs="Arial"/>
          <w:sz w:val="22"/>
          <w:szCs w:val="22"/>
        </w:rPr>
        <w:fldChar w:fldCharType="end"/>
      </w:r>
      <w:bookmarkEnd w:id="20"/>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092FB702" w14:textId="77777777" w:rsidR="00DE3383" w:rsidRDefault="00DE3383">
      <w:pPr>
        <w:rPr>
          <w:rFonts w:ascii="Arial" w:hAnsi="Arial" w:cs="Arial"/>
          <w:sz w:val="22"/>
          <w:szCs w:val="22"/>
        </w:rPr>
      </w:pPr>
      <w:r>
        <w:rPr>
          <w:rFonts w:ascii="Arial" w:hAnsi="Arial" w:cs="Arial"/>
          <w:sz w:val="22"/>
          <w:szCs w:val="22"/>
        </w:rPr>
        <w:br w:type="page"/>
      </w:r>
    </w:p>
    <w:p w14:paraId="28405FDF" w14:textId="77777777" w:rsidR="00DE3383" w:rsidRDefault="00DE3383">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DE3383" w14:paraId="5322B349" w14:textId="77777777" w:rsidTr="001F29E7">
        <w:tc>
          <w:tcPr>
            <w:tcW w:w="2250" w:type="dxa"/>
          </w:tcPr>
          <w:p w14:paraId="48AABEA2" w14:textId="77777777" w:rsidR="00DE3383" w:rsidRDefault="00DE3383" w:rsidP="001F29E7">
            <w:pPr>
              <w:jc w:val="center"/>
              <w:rPr>
                <w:rFonts w:ascii="Arial" w:hAnsi="Arial"/>
                <w:sz w:val="16"/>
              </w:rPr>
            </w:pPr>
          </w:p>
        </w:tc>
        <w:tc>
          <w:tcPr>
            <w:tcW w:w="5670" w:type="dxa"/>
          </w:tcPr>
          <w:p w14:paraId="596037C6" w14:textId="77777777" w:rsidR="00DE3383" w:rsidRDefault="00DE3383" w:rsidP="001F29E7">
            <w:pPr>
              <w:ind w:left="-108" w:right="-140"/>
              <w:jc w:val="center"/>
              <w:rPr>
                <w:rFonts w:ascii="Arial" w:hAnsi="Arial"/>
              </w:rPr>
            </w:pPr>
            <w:r>
              <w:rPr>
                <w:rFonts w:ascii="Arial" w:hAnsi="Arial"/>
              </w:rPr>
              <w:t>Michigan Department of Environment, Great Lakes, and Energy</w:t>
            </w:r>
          </w:p>
          <w:p w14:paraId="5B48887C" w14:textId="77777777" w:rsidR="00DE3383" w:rsidRDefault="00DE3383" w:rsidP="001F29E7">
            <w:pPr>
              <w:jc w:val="center"/>
              <w:rPr>
                <w:rFonts w:ascii="Arial" w:hAnsi="Arial"/>
                <w:sz w:val="16"/>
              </w:rPr>
            </w:pPr>
            <w:r>
              <w:rPr>
                <w:rFonts w:ascii="Arial" w:hAnsi="Arial"/>
              </w:rPr>
              <w:t>Air Quality Division</w:t>
            </w:r>
          </w:p>
        </w:tc>
        <w:tc>
          <w:tcPr>
            <w:tcW w:w="2430" w:type="dxa"/>
          </w:tcPr>
          <w:p w14:paraId="08A8E9EC" w14:textId="77777777" w:rsidR="00DE3383" w:rsidRDefault="00DE3383" w:rsidP="001F29E7">
            <w:pPr>
              <w:jc w:val="center"/>
              <w:rPr>
                <w:rFonts w:ascii="Arial" w:hAnsi="Arial"/>
                <w:b/>
                <w:sz w:val="24"/>
              </w:rPr>
            </w:pPr>
          </w:p>
        </w:tc>
      </w:tr>
      <w:tr w:rsidR="00DE3383" w14:paraId="663FBB35" w14:textId="77777777" w:rsidTr="001F29E7">
        <w:trPr>
          <w:cantSplit/>
          <w:trHeight w:val="146"/>
        </w:trPr>
        <w:tc>
          <w:tcPr>
            <w:tcW w:w="2250" w:type="dxa"/>
          </w:tcPr>
          <w:p w14:paraId="7544EC54" w14:textId="77777777" w:rsidR="00DE3383" w:rsidRPr="00DB5924" w:rsidRDefault="00DE3383"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702B5989" w14:textId="77777777" w:rsidR="00DE3383" w:rsidRDefault="00DE3383" w:rsidP="001F29E7">
            <w:pPr>
              <w:pStyle w:val="Header"/>
              <w:jc w:val="center"/>
              <w:rPr>
                <w:rFonts w:ascii="Arial" w:hAnsi="Arial"/>
                <w:b/>
                <w:sz w:val="28"/>
              </w:rPr>
            </w:pPr>
            <w:r>
              <w:rPr>
                <w:rFonts w:ascii="Arial" w:hAnsi="Arial"/>
                <w:b/>
                <w:sz w:val="28"/>
              </w:rPr>
              <w:t>RENEWABLE OPERATING PERMIT</w:t>
            </w:r>
          </w:p>
        </w:tc>
        <w:tc>
          <w:tcPr>
            <w:tcW w:w="2430" w:type="dxa"/>
          </w:tcPr>
          <w:p w14:paraId="4A16C2E6" w14:textId="77777777" w:rsidR="00DE3383" w:rsidRPr="00DB5924" w:rsidRDefault="00DE3383"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DE3383" w14:paraId="44A94774" w14:textId="77777777" w:rsidTr="001F29E7">
        <w:trPr>
          <w:cantSplit/>
          <w:trHeight w:val="145"/>
        </w:trPr>
        <w:tc>
          <w:tcPr>
            <w:tcW w:w="2250" w:type="dxa"/>
          </w:tcPr>
          <w:p w14:paraId="35FDCF4C" w14:textId="5E955FA2" w:rsidR="00DE3383" w:rsidRPr="00910FEA" w:rsidRDefault="00DE3383" w:rsidP="001F29E7">
            <w:pPr>
              <w:pStyle w:val="Header"/>
              <w:jc w:val="center"/>
              <w:rPr>
                <w:rFonts w:ascii="Arial" w:hAnsi="Arial"/>
                <w:sz w:val="22"/>
                <w:szCs w:val="22"/>
              </w:rPr>
            </w:pPr>
            <w:r>
              <w:rPr>
                <w:rFonts w:ascii="Arial" w:hAnsi="Arial"/>
                <w:sz w:val="22"/>
              </w:rPr>
              <w:t>N6004</w:t>
            </w:r>
          </w:p>
        </w:tc>
        <w:tc>
          <w:tcPr>
            <w:tcW w:w="5670" w:type="dxa"/>
          </w:tcPr>
          <w:p w14:paraId="650677CA" w14:textId="27A71AEB" w:rsidR="00DE3383" w:rsidRPr="003D3F6C" w:rsidRDefault="00DE3383" w:rsidP="003D3F6C">
            <w:pPr>
              <w:pStyle w:val="Heading1"/>
              <w:spacing w:before="120"/>
              <w:rPr>
                <w:sz w:val="22"/>
                <w:szCs w:val="22"/>
              </w:rPr>
            </w:pPr>
            <w:bookmarkStart w:id="21" w:name="_Toc149736602"/>
            <w:r>
              <w:rPr>
                <w:sz w:val="22"/>
                <w:szCs w:val="22"/>
              </w:rPr>
              <w:t>NOVEMBER 2, 2023</w:t>
            </w:r>
            <w:r w:rsidRPr="003D3F6C">
              <w:rPr>
                <w:sz w:val="22"/>
                <w:szCs w:val="22"/>
              </w:rPr>
              <w:t xml:space="preserve"> - STAFF REPORT ADDENDUM</w:t>
            </w:r>
            <w:bookmarkEnd w:id="21"/>
          </w:p>
        </w:tc>
        <w:tc>
          <w:tcPr>
            <w:tcW w:w="2430" w:type="dxa"/>
          </w:tcPr>
          <w:p w14:paraId="442E70C6" w14:textId="7FFD32AE" w:rsidR="00DE3383" w:rsidRPr="00910FEA" w:rsidRDefault="00DE3383" w:rsidP="001F29E7">
            <w:pPr>
              <w:pStyle w:val="Header"/>
              <w:jc w:val="center"/>
              <w:rPr>
                <w:rFonts w:ascii="Arial" w:hAnsi="Arial"/>
                <w:sz w:val="22"/>
                <w:szCs w:val="22"/>
              </w:rPr>
            </w:pPr>
            <w:r>
              <w:rPr>
                <w:rFonts w:ascii="Arial" w:hAnsi="Arial"/>
                <w:sz w:val="22"/>
                <w:szCs w:val="22"/>
              </w:rPr>
              <w:t>MI-ROP-N6004-20</w:t>
            </w:r>
            <w:r w:rsidR="00D95F3A">
              <w:rPr>
                <w:rFonts w:ascii="Arial" w:hAnsi="Arial"/>
                <w:sz w:val="22"/>
                <w:szCs w:val="22"/>
              </w:rPr>
              <w:t>23</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333D14">
              <w:rPr>
                <w:rFonts w:ascii="Arial" w:hAnsi="Arial"/>
                <w:sz w:val="22"/>
                <w:szCs w:val="22"/>
              </w:rPr>
            </w:r>
            <w:r w:rsidR="00333D14">
              <w:rPr>
                <w:rFonts w:ascii="Arial" w:hAnsi="Arial"/>
                <w:sz w:val="22"/>
                <w:szCs w:val="22"/>
              </w:rPr>
              <w:fldChar w:fldCharType="separate"/>
            </w:r>
            <w:r w:rsidRPr="00910FEA">
              <w:rPr>
                <w:rFonts w:ascii="Arial" w:hAnsi="Arial"/>
                <w:sz w:val="22"/>
                <w:szCs w:val="22"/>
              </w:rPr>
              <w:fldChar w:fldCharType="end"/>
            </w:r>
          </w:p>
        </w:tc>
      </w:tr>
    </w:tbl>
    <w:p w14:paraId="2D26F9B8" w14:textId="77777777" w:rsidR="00DE3383" w:rsidRDefault="00DE3383">
      <w:pPr>
        <w:pStyle w:val="Header"/>
        <w:tabs>
          <w:tab w:val="clear" w:pos="4320"/>
          <w:tab w:val="clear" w:pos="8640"/>
        </w:tabs>
        <w:rPr>
          <w:rFonts w:ascii="Arial" w:hAnsi="Arial"/>
          <w:sz w:val="18"/>
        </w:rPr>
      </w:pPr>
    </w:p>
    <w:p w14:paraId="4B46D3BF" w14:textId="77777777" w:rsidR="00DE3383" w:rsidRDefault="00DE3383">
      <w:pPr>
        <w:rPr>
          <w:rFonts w:ascii="Arial" w:hAnsi="Arial"/>
          <w:sz w:val="22"/>
        </w:rPr>
      </w:pPr>
    </w:p>
    <w:p w14:paraId="7736204C" w14:textId="77777777" w:rsidR="00DE3383" w:rsidRDefault="00DE3383">
      <w:pPr>
        <w:rPr>
          <w:rFonts w:ascii="Arial" w:hAnsi="Arial"/>
          <w:b/>
          <w:sz w:val="22"/>
          <w:u w:val="single"/>
        </w:rPr>
      </w:pPr>
      <w:bookmarkStart w:id="22" w:name="_Toc482691122"/>
      <w:r>
        <w:rPr>
          <w:rFonts w:ascii="Arial" w:hAnsi="Arial"/>
          <w:b/>
          <w:sz w:val="22"/>
          <w:u w:val="single"/>
        </w:rPr>
        <w:t>Purpose</w:t>
      </w:r>
      <w:bookmarkEnd w:id="22"/>
    </w:p>
    <w:p w14:paraId="7282029C" w14:textId="77777777" w:rsidR="00DE3383" w:rsidRDefault="00DE3383">
      <w:pPr>
        <w:rPr>
          <w:rFonts w:ascii="Arial" w:hAnsi="Arial"/>
          <w:sz w:val="22"/>
        </w:rPr>
      </w:pPr>
    </w:p>
    <w:p w14:paraId="00AB1662" w14:textId="58037C44" w:rsidR="00DE3383" w:rsidRDefault="00DE3383">
      <w:pPr>
        <w:jc w:val="both"/>
        <w:rPr>
          <w:rFonts w:ascii="Arial" w:hAnsi="Arial"/>
          <w:sz w:val="22"/>
        </w:rPr>
      </w:pPr>
      <w:r>
        <w:rPr>
          <w:rFonts w:ascii="Arial" w:hAnsi="Arial"/>
          <w:sz w:val="22"/>
        </w:rPr>
        <w:t xml:space="preserve">A Staff Report dated </w:t>
      </w:r>
      <w:r>
        <w:rPr>
          <w:rFonts w:ascii="Arial" w:hAnsi="Arial" w:cs="Arial"/>
          <w:sz w:val="22"/>
          <w:szCs w:val="22"/>
        </w:rPr>
        <w:t>September 25,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23" w:name="Dropdown10"/>
      <w:r>
        <w:rPr>
          <w:rFonts w:ascii="Arial" w:hAnsi="Arial"/>
          <w:sz w:val="22"/>
        </w:rPr>
        <w:instrText xml:space="preserve"> FORMDROPDOWN </w:instrText>
      </w:r>
      <w:r w:rsidR="00333D14">
        <w:rPr>
          <w:rFonts w:ascii="Arial" w:hAnsi="Arial"/>
          <w:sz w:val="22"/>
        </w:rPr>
      </w:r>
      <w:r w:rsidR="00333D14">
        <w:rPr>
          <w:rFonts w:ascii="Arial" w:hAnsi="Arial"/>
          <w:sz w:val="22"/>
        </w:rPr>
        <w:fldChar w:fldCharType="separate"/>
      </w:r>
      <w:r>
        <w:rPr>
          <w:rFonts w:ascii="Arial" w:hAnsi="Arial"/>
          <w:sz w:val="22"/>
        </w:rPr>
        <w:fldChar w:fldCharType="end"/>
      </w:r>
      <w:bookmarkEnd w:id="23"/>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24" w:name="Dropdown11"/>
      <w:r>
        <w:rPr>
          <w:rFonts w:ascii="Arial" w:hAnsi="Arial"/>
          <w:sz w:val="22"/>
        </w:rPr>
        <w:instrText xml:space="preserve">FORMDROPDOWN </w:instrText>
      </w:r>
      <w:r w:rsidR="00333D14">
        <w:rPr>
          <w:rFonts w:ascii="Arial" w:hAnsi="Arial"/>
          <w:sz w:val="22"/>
        </w:rPr>
      </w:r>
      <w:r w:rsidR="00333D14">
        <w:rPr>
          <w:rFonts w:ascii="Arial" w:hAnsi="Arial"/>
          <w:sz w:val="22"/>
        </w:rPr>
        <w:fldChar w:fldCharType="separate"/>
      </w:r>
      <w:r>
        <w:rPr>
          <w:rFonts w:ascii="Arial" w:hAnsi="Arial"/>
          <w:sz w:val="22"/>
        </w:rPr>
        <w:fldChar w:fldCharType="end"/>
      </w:r>
      <w:bookmarkEnd w:id="24"/>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25" w:name="Dropdown13"/>
      <w:r>
        <w:rPr>
          <w:rFonts w:ascii="Arial" w:hAnsi="Arial"/>
          <w:sz w:val="22"/>
        </w:rPr>
        <w:instrText xml:space="preserve"> FORMDROPDOWN </w:instrText>
      </w:r>
      <w:r w:rsidR="00333D14">
        <w:rPr>
          <w:rFonts w:ascii="Arial" w:hAnsi="Arial"/>
          <w:sz w:val="22"/>
        </w:rPr>
      </w:r>
      <w:r w:rsidR="00333D14">
        <w:rPr>
          <w:rFonts w:ascii="Arial" w:hAnsi="Arial"/>
          <w:sz w:val="22"/>
        </w:rPr>
        <w:fldChar w:fldCharType="separate"/>
      </w:r>
      <w:r>
        <w:rPr>
          <w:rFonts w:ascii="Arial" w:hAnsi="Arial"/>
          <w:sz w:val="22"/>
        </w:rPr>
        <w:fldChar w:fldCharType="end"/>
      </w:r>
      <w:bookmarkEnd w:id="25"/>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3E865CE2" w14:textId="77777777" w:rsidR="00DE3383" w:rsidRDefault="00DE3383">
      <w:pPr>
        <w:rPr>
          <w:rFonts w:ascii="Arial" w:hAnsi="Arial"/>
          <w:sz w:val="22"/>
        </w:rPr>
      </w:pPr>
    </w:p>
    <w:p w14:paraId="43A6152E" w14:textId="77777777" w:rsidR="00DE3383" w:rsidRDefault="00DE3383">
      <w:pPr>
        <w:rPr>
          <w:rFonts w:ascii="Arial" w:hAnsi="Arial"/>
          <w:b/>
          <w:sz w:val="22"/>
          <w:u w:val="single"/>
        </w:rPr>
      </w:pPr>
      <w:r>
        <w:rPr>
          <w:rFonts w:ascii="Arial" w:hAnsi="Arial"/>
          <w:b/>
          <w:sz w:val="22"/>
          <w:u w:val="single"/>
        </w:rPr>
        <w:t>General Information</w:t>
      </w:r>
    </w:p>
    <w:p w14:paraId="55876B2A" w14:textId="77777777" w:rsidR="00DE3383" w:rsidRDefault="00DE3383">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DE3383" w14:paraId="5ECD7201" w14:textId="77777777" w:rsidTr="00DE3383">
        <w:tc>
          <w:tcPr>
            <w:tcW w:w="4464" w:type="dxa"/>
          </w:tcPr>
          <w:p w14:paraId="472701D9" w14:textId="77777777" w:rsidR="00DE3383" w:rsidRDefault="00DE3383" w:rsidP="00D71785">
            <w:pPr>
              <w:tabs>
                <w:tab w:val="left" w:pos="3424"/>
              </w:tabs>
              <w:rPr>
                <w:rFonts w:ascii="Arial" w:hAnsi="Arial"/>
                <w:sz w:val="22"/>
              </w:rPr>
            </w:pPr>
            <w:r>
              <w:rPr>
                <w:rFonts w:ascii="Arial" w:hAnsi="Arial"/>
                <w:sz w:val="22"/>
              </w:rPr>
              <w:t>Responsible Official:</w:t>
            </w:r>
          </w:p>
        </w:tc>
        <w:tc>
          <w:tcPr>
            <w:tcW w:w="5796" w:type="dxa"/>
          </w:tcPr>
          <w:p w14:paraId="0795960E" w14:textId="77777777" w:rsidR="00DE3383" w:rsidRPr="00290754" w:rsidRDefault="00DE3383" w:rsidP="00DE3383">
            <w:pPr>
              <w:rPr>
                <w:rFonts w:ascii="Arial" w:hAnsi="Arial" w:cs="Arial"/>
                <w:sz w:val="22"/>
                <w:szCs w:val="22"/>
              </w:rPr>
            </w:pPr>
            <w:r>
              <w:rPr>
                <w:rFonts w:ascii="Arial" w:hAnsi="Arial" w:cs="Arial"/>
                <w:sz w:val="22"/>
                <w:szCs w:val="22"/>
              </w:rPr>
              <w:t xml:space="preserve">Scott O’Laughlin, Landfill Superintendent </w:t>
            </w:r>
          </w:p>
          <w:p w14:paraId="20E3D0C9" w14:textId="10AA3D27" w:rsidR="00DE3383" w:rsidRDefault="00DE3383" w:rsidP="00DE3383">
            <w:pPr>
              <w:rPr>
                <w:rFonts w:ascii="Arial" w:hAnsi="Arial"/>
                <w:sz w:val="22"/>
              </w:rPr>
            </w:pPr>
            <w:r>
              <w:rPr>
                <w:rFonts w:ascii="Arial" w:hAnsi="Arial" w:cs="Arial"/>
                <w:sz w:val="22"/>
                <w:szCs w:val="22"/>
              </w:rPr>
              <w:t>989-839-6989</w:t>
            </w:r>
          </w:p>
        </w:tc>
      </w:tr>
      <w:tr w:rsidR="00DE3383" w14:paraId="7C10F6C3" w14:textId="77777777" w:rsidTr="00DE3383">
        <w:tc>
          <w:tcPr>
            <w:tcW w:w="4464" w:type="dxa"/>
          </w:tcPr>
          <w:p w14:paraId="0A9B790B" w14:textId="77777777" w:rsidR="00DE3383" w:rsidRDefault="00DE3383" w:rsidP="00DE3383">
            <w:pPr>
              <w:rPr>
                <w:rFonts w:ascii="Arial" w:hAnsi="Arial"/>
                <w:sz w:val="22"/>
              </w:rPr>
            </w:pPr>
            <w:r>
              <w:rPr>
                <w:rFonts w:ascii="Arial" w:hAnsi="Arial"/>
                <w:sz w:val="22"/>
              </w:rPr>
              <w:t>AQD Contact:</w:t>
            </w:r>
          </w:p>
        </w:tc>
        <w:tc>
          <w:tcPr>
            <w:tcW w:w="5796" w:type="dxa"/>
          </w:tcPr>
          <w:p w14:paraId="516B3392" w14:textId="77777777" w:rsidR="00DE3383" w:rsidRPr="00290754" w:rsidRDefault="00DE3383" w:rsidP="00DE3383">
            <w:pPr>
              <w:rPr>
                <w:rFonts w:ascii="Arial" w:hAnsi="Arial" w:cs="Arial"/>
                <w:sz w:val="22"/>
                <w:szCs w:val="22"/>
              </w:rPr>
            </w:pPr>
            <w:r>
              <w:rPr>
                <w:rFonts w:ascii="Arial" w:hAnsi="Arial" w:cs="Arial"/>
                <w:sz w:val="22"/>
                <w:szCs w:val="22"/>
              </w:rPr>
              <w:t>Gina McCann</w:t>
            </w:r>
            <w:r w:rsidRPr="00290754">
              <w:rPr>
                <w:rFonts w:ascii="Arial" w:hAnsi="Arial" w:cs="Arial"/>
                <w:sz w:val="22"/>
                <w:szCs w:val="22"/>
              </w:rPr>
              <w:t xml:space="preserve">, </w:t>
            </w:r>
            <w:r>
              <w:rPr>
                <w:rFonts w:ascii="Arial" w:hAnsi="Arial" w:cs="Arial"/>
                <w:sz w:val="22"/>
                <w:szCs w:val="22"/>
              </w:rPr>
              <w:fldChar w:fldCharType="begin">
                <w:ffData>
                  <w:name w:val="Dropdown17"/>
                  <w:enabled/>
                  <w:calcOnExit w:val="0"/>
                  <w:ddList>
                    <w:listEntry w:val="Environmental Quality Specialist"/>
                    <w:listEntry w:val="{SELECT ONE}"/>
                    <w:listEntry w:val="Environmental Quality Analyst"/>
                    <w:listEntry w:val="Senior Environmental Quality Analyst"/>
                    <w:listEntry w:val="Environmental Engineer"/>
                    <w:listEntry w:val="Senior Environmental Engineer"/>
                  </w:ddList>
                </w:ffData>
              </w:fldChar>
            </w:r>
            <w:r>
              <w:rPr>
                <w:rFonts w:ascii="Arial" w:hAnsi="Arial" w:cs="Arial"/>
                <w:sz w:val="22"/>
                <w:szCs w:val="22"/>
              </w:rPr>
              <w:instrText xml:space="preserve"> FORMDROPDOWN </w:instrText>
            </w:r>
            <w:r w:rsidR="00333D14">
              <w:rPr>
                <w:rFonts w:ascii="Arial" w:hAnsi="Arial" w:cs="Arial"/>
                <w:sz w:val="22"/>
                <w:szCs w:val="22"/>
              </w:rPr>
            </w:r>
            <w:r w:rsidR="00333D14">
              <w:rPr>
                <w:rFonts w:ascii="Arial" w:hAnsi="Arial" w:cs="Arial"/>
                <w:sz w:val="22"/>
                <w:szCs w:val="22"/>
              </w:rPr>
              <w:fldChar w:fldCharType="separate"/>
            </w:r>
            <w:r>
              <w:rPr>
                <w:rFonts w:ascii="Arial" w:hAnsi="Arial" w:cs="Arial"/>
                <w:sz w:val="22"/>
                <w:szCs w:val="22"/>
              </w:rPr>
              <w:fldChar w:fldCharType="end"/>
            </w:r>
          </w:p>
          <w:p w14:paraId="72853A0D" w14:textId="18A64674" w:rsidR="00DE3383" w:rsidRDefault="00DE3383" w:rsidP="00DE3383">
            <w:pPr>
              <w:rPr>
                <w:rFonts w:ascii="Arial" w:hAnsi="Arial"/>
                <w:sz w:val="22"/>
              </w:rPr>
            </w:pPr>
            <w:r>
              <w:rPr>
                <w:rFonts w:ascii="Arial" w:hAnsi="Arial" w:cs="Arial"/>
                <w:sz w:val="22"/>
                <w:szCs w:val="22"/>
              </w:rPr>
              <w:t>989-439-2282</w:t>
            </w:r>
          </w:p>
        </w:tc>
      </w:tr>
    </w:tbl>
    <w:p w14:paraId="31D7825D" w14:textId="77777777" w:rsidR="00DE3383" w:rsidRDefault="00DE3383">
      <w:pPr>
        <w:jc w:val="both"/>
        <w:rPr>
          <w:rFonts w:ascii="Arial" w:hAnsi="Arial"/>
          <w:sz w:val="22"/>
        </w:rPr>
      </w:pPr>
    </w:p>
    <w:p w14:paraId="33B0F670" w14:textId="77777777" w:rsidR="00DE3383" w:rsidRDefault="00DE3383">
      <w:pPr>
        <w:rPr>
          <w:rFonts w:ascii="Arial" w:hAnsi="Arial"/>
          <w:b/>
          <w:sz w:val="22"/>
          <w:u w:val="single"/>
        </w:rPr>
      </w:pPr>
      <w:bookmarkStart w:id="26" w:name="_Toc482691123"/>
      <w:r>
        <w:rPr>
          <w:rFonts w:ascii="Arial" w:hAnsi="Arial"/>
          <w:b/>
          <w:sz w:val="22"/>
          <w:u w:val="single"/>
        </w:rPr>
        <w:t>Summary of Pertinent Comments</w:t>
      </w:r>
      <w:bookmarkEnd w:id="26"/>
    </w:p>
    <w:p w14:paraId="26EAF98F" w14:textId="77777777" w:rsidR="00DE3383" w:rsidRDefault="00DE3383">
      <w:pPr>
        <w:rPr>
          <w:rFonts w:ascii="Arial" w:hAnsi="Arial"/>
          <w:b/>
          <w:sz w:val="22"/>
          <w:u w:val="single"/>
        </w:rPr>
      </w:pPr>
    </w:p>
    <w:p w14:paraId="1F74B8BF" w14:textId="77777777" w:rsidR="00DE3383" w:rsidRDefault="00DE3383">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333D14">
        <w:rPr>
          <w:rFonts w:ascii="Arial" w:hAnsi="Arial"/>
          <w:sz w:val="22"/>
        </w:rPr>
      </w:r>
      <w:r w:rsidR="00333D14">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5BE02A09" w14:textId="77777777" w:rsidR="00DE3383" w:rsidRDefault="00DE3383">
      <w:pPr>
        <w:rPr>
          <w:rFonts w:ascii="Arial" w:hAnsi="Arial"/>
          <w:sz w:val="22"/>
        </w:rPr>
      </w:pPr>
    </w:p>
    <w:p w14:paraId="5E778621" w14:textId="6B12A416" w:rsidR="00DE3383" w:rsidRDefault="00DE3383">
      <w:pPr>
        <w:rPr>
          <w:rFonts w:ascii="Arial" w:hAnsi="Arial"/>
          <w:b/>
          <w:sz w:val="22"/>
          <w:u w:val="single"/>
        </w:rPr>
      </w:pPr>
      <w:bookmarkStart w:id="27" w:name="_Toc482691124"/>
      <w:r>
        <w:rPr>
          <w:rFonts w:ascii="Arial" w:hAnsi="Arial"/>
          <w:b/>
          <w:sz w:val="22"/>
          <w:u w:val="single"/>
        </w:rPr>
        <w:t xml:space="preserve">Changes to the </w:t>
      </w:r>
      <w:r>
        <w:rPr>
          <w:rFonts w:ascii="Arial" w:hAnsi="Arial" w:cs="Arial"/>
          <w:b/>
          <w:sz w:val="22"/>
          <w:szCs w:val="22"/>
          <w:u w:val="single"/>
        </w:rPr>
        <w:t xml:space="preserve">September 25, </w:t>
      </w:r>
      <w:proofErr w:type="gramStart"/>
      <w:r>
        <w:rPr>
          <w:rFonts w:ascii="Arial" w:hAnsi="Arial" w:cs="Arial"/>
          <w:b/>
          <w:sz w:val="22"/>
          <w:szCs w:val="22"/>
          <w:u w:val="single"/>
        </w:rPr>
        <w:t>2023</w:t>
      </w:r>
      <w:proofErr w:type="gramEnd"/>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333D14">
        <w:rPr>
          <w:rFonts w:ascii="Arial" w:hAnsi="Arial"/>
          <w:b/>
          <w:sz w:val="22"/>
          <w:u w:val="single"/>
        </w:rPr>
      </w:r>
      <w:r w:rsidR="00333D14">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7"/>
    </w:p>
    <w:p w14:paraId="2A617662" w14:textId="77777777" w:rsidR="00DE3383" w:rsidRDefault="00DE3383">
      <w:pPr>
        <w:rPr>
          <w:rFonts w:ascii="Arial" w:hAnsi="Arial"/>
          <w:b/>
          <w:sz w:val="22"/>
        </w:rPr>
      </w:pPr>
    </w:p>
    <w:p w14:paraId="780751A2" w14:textId="77777777" w:rsidR="00DE3383" w:rsidRDefault="00DE3383">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333D14">
        <w:rPr>
          <w:rFonts w:ascii="Arial" w:hAnsi="Arial"/>
          <w:sz w:val="22"/>
        </w:rPr>
      </w:r>
      <w:r w:rsidR="00333D14">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048D9C62" w14:textId="77777777" w:rsidR="000F73C3" w:rsidRDefault="000F73C3" w:rsidP="0024506D">
      <w:pPr>
        <w:jc w:val="both"/>
        <w:rPr>
          <w:rFonts w:ascii="Arial" w:hAnsi="Arial" w:cs="Arial"/>
          <w:sz w:val="22"/>
          <w:szCs w:val="22"/>
        </w:rPr>
      </w:pPr>
    </w:p>
    <w:sectPr w:rsidR="000F73C3">
      <w:footerReference w:type="default" r:id="rId8"/>
      <w:footerReference w:type="first" r:id="rId9"/>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6BD3D" w14:textId="77777777" w:rsidR="00E6462F" w:rsidRDefault="00E6462F">
      <w:r>
        <w:separator/>
      </w:r>
    </w:p>
  </w:endnote>
  <w:endnote w:type="continuationSeparator" w:id="0">
    <w:p w14:paraId="32BA881C" w14:textId="77777777" w:rsidR="00E6462F" w:rsidRDefault="00E6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B8E01"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A0EAC"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2741AE88"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EF5FB1">
      <w:rPr>
        <w:rStyle w:val="PageNumber"/>
        <w:rFonts w:ascii="Arial" w:hAnsi="Arial"/>
        <w:sz w:val="16"/>
        <w:szCs w:val="16"/>
      </w:rPr>
      <w:t>5</w:t>
    </w:r>
    <w:r w:rsidRPr="0014659D">
      <w:rPr>
        <w:rStyle w:val="PageNumber"/>
        <w:rFonts w:ascii="Arial" w:hAnsi="Arial"/>
        <w:sz w:val="16"/>
        <w:szCs w:val="16"/>
      </w:rPr>
      <w:t>/</w:t>
    </w:r>
    <w:r w:rsidR="00EF5FB1">
      <w:rPr>
        <w:rStyle w:val="PageNumber"/>
        <w:rFonts w:ascii="Arial" w:hAnsi="Arial"/>
        <w:sz w:val="16"/>
        <w:szCs w:val="16"/>
      </w:rPr>
      <w:t>11</w:t>
    </w:r>
    <w:r w:rsidRPr="0014659D">
      <w:rPr>
        <w:rStyle w:val="PageNumber"/>
        <w:rFonts w:ascii="Arial" w:hAnsi="Arial"/>
        <w:sz w:val="16"/>
        <w:szCs w:val="16"/>
      </w:rPr>
      <w:t>/</w:t>
    </w:r>
    <w:r>
      <w:rPr>
        <w:rStyle w:val="PageNumber"/>
        <w:rFonts w:ascii="Arial" w:hAnsi="Arial"/>
        <w:sz w:val="16"/>
        <w:szCs w:val="16"/>
      </w:rPr>
      <w:t>2</w:t>
    </w:r>
    <w:r w:rsidR="009B3DAC">
      <w:rPr>
        <w:rStyle w:val="PageNumber"/>
        <w:rFonts w:ascii="Arial" w:hAnsi="Arial"/>
        <w:sz w:val="16"/>
        <w:szCs w:val="16"/>
      </w:rPr>
      <w:t>3</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D0CF6" w14:textId="77777777" w:rsidR="00E6462F" w:rsidRDefault="00E6462F">
      <w:r>
        <w:separator/>
      </w:r>
    </w:p>
  </w:footnote>
  <w:footnote w:type="continuationSeparator" w:id="0">
    <w:p w14:paraId="703C1AFA" w14:textId="77777777" w:rsidR="00E6462F" w:rsidRDefault="00E64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2892820">
    <w:abstractNumId w:val="1"/>
  </w:num>
  <w:num w:numId="3" w16cid:durableId="1774284385">
    <w:abstractNumId w:val="3"/>
  </w:num>
  <w:num w:numId="4" w16cid:durableId="1211186698">
    <w:abstractNumId w:val="9"/>
  </w:num>
  <w:num w:numId="5" w16cid:durableId="1102992585">
    <w:abstractNumId w:val="5"/>
  </w:num>
  <w:num w:numId="6" w16cid:durableId="1214347478">
    <w:abstractNumId w:val="6"/>
  </w:num>
  <w:num w:numId="7" w16cid:durableId="1532954251">
    <w:abstractNumId w:val="10"/>
  </w:num>
  <w:num w:numId="8" w16cid:durableId="165361788">
    <w:abstractNumId w:val="7"/>
  </w:num>
  <w:num w:numId="9" w16cid:durableId="363756201">
    <w:abstractNumId w:val="11"/>
  </w:num>
  <w:num w:numId="10" w16cid:durableId="1442073551">
    <w:abstractNumId w:val="12"/>
  </w:num>
  <w:num w:numId="11" w16cid:durableId="1612667198">
    <w:abstractNumId w:val="2"/>
  </w:num>
  <w:num w:numId="12" w16cid:durableId="628896663">
    <w:abstractNumId w:val="4"/>
  </w:num>
  <w:num w:numId="13" w16cid:durableId="3784340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uIdEFSSV7xqlVOpJVKFQI04iSVc77nLGb9IxNpOB9dmxHgB9QoWVgUp1hiy+tWG+fOUtyN4t2KHVorcCHdtB3Q==" w:salt="jDpM/5K14E7ENj/juishi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62F"/>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5F1D"/>
    <w:rsid w:val="00026AB8"/>
    <w:rsid w:val="00026FE4"/>
    <w:rsid w:val="0003136C"/>
    <w:rsid w:val="00033B14"/>
    <w:rsid w:val="00034F9E"/>
    <w:rsid w:val="00035898"/>
    <w:rsid w:val="00036C22"/>
    <w:rsid w:val="00044E0B"/>
    <w:rsid w:val="0004693A"/>
    <w:rsid w:val="000523E0"/>
    <w:rsid w:val="00053310"/>
    <w:rsid w:val="00056A06"/>
    <w:rsid w:val="00057978"/>
    <w:rsid w:val="00060FD0"/>
    <w:rsid w:val="00070B20"/>
    <w:rsid w:val="00082A06"/>
    <w:rsid w:val="00083979"/>
    <w:rsid w:val="00086493"/>
    <w:rsid w:val="000901C4"/>
    <w:rsid w:val="0009079D"/>
    <w:rsid w:val="00097192"/>
    <w:rsid w:val="000A3504"/>
    <w:rsid w:val="000A463D"/>
    <w:rsid w:val="000A7395"/>
    <w:rsid w:val="000B78C9"/>
    <w:rsid w:val="000C1E62"/>
    <w:rsid w:val="000C35CB"/>
    <w:rsid w:val="000C4F65"/>
    <w:rsid w:val="000C7F27"/>
    <w:rsid w:val="000D38DB"/>
    <w:rsid w:val="000D6F52"/>
    <w:rsid w:val="000E1BBC"/>
    <w:rsid w:val="000E2E60"/>
    <w:rsid w:val="000E43A8"/>
    <w:rsid w:val="000E73AD"/>
    <w:rsid w:val="000E781D"/>
    <w:rsid w:val="000F32F4"/>
    <w:rsid w:val="000F73C3"/>
    <w:rsid w:val="001002E3"/>
    <w:rsid w:val="00100562"/>
    <w:rsid w:val="00100677"/>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779FC"/>
    <w:rsid w:val="001801BE"/>
    <w:rsid w:val="001808E7"/>
    <w:rsid w:val="00182993"/>
    <w:rsid w:val="00185993"/>
    <w:rsid w:val="001900AD"/>
    <w:rsid w:val="00191106"/>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28CA"/>
    <w:rsid w:val="00203061"/>
    <w:rsid w:val="00203E24"/>
    <w:rsid w:val="00204A58"/>
    <w:rsid w:val="00205C46"/>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3A1D"/>
    <w:rsid w:val="002B4B0E"/>
    <w:rsid w:val="002B5D3B"/>
    <w:rsid w:val="002B7F84"/>
    <w:rsid w:val="002C0333"/>
    <w:rsid w:val="002C652F"/>
    <w:rsid w:val="002D06FC"/>
    <w:rsid w:val="002D10C6"/>
    <w:rsid w:val="002D148E"/>
    <w:rsid w:val="002D3EE0"/>
    <w:rsid w:val="002D6ACE"/>
    <w:rsid w:val="002E0E12"/>
    <w:rsid w:val="002E67B8"/>
    <w:rsid w:val="002F0CC3"/>
    <w:rsid w:val="002F13C4"/>
    <w:rsid w:val="002F1D39"/>
    <w:rsid w:val="002F5B86"/>
    <w:rsid w:val="003023FC"/>
    <w:rsid w:val="003026A8"/>
    <w:rsid w:val="00302FA1"/>
    <w:rsid w:val="003049AC"/>
    <w:rsid w:val="003061C0"/>
    <w:rsid w:val="00306FD5"/>
    <w:rsid w:val="00310006"/>
    <w:rsid w:val="0031080C"/>
    <w:rsid w:val="003173E8"/>
    <w:rsid w:val="00333AE9"/>
    <w:rsid w:val="00333D14"/>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077"/>
    <w:rsid w:val="00392731"/>
    <w:rsid w:val="00393039"/>
    <w:rsid w:val="003946CC"/>
    <w:rsid w:val="003950E9"/>
    <w:rsid w:val="0039520D"/>
    <w:rsid w:val="003955A4"/>
    <w:rsid w:val="003A0C78"/>
    <w:rsid w:val="003A1467"/>
    <w:rsid w:val="003A2108"/>
    <w:rsid w:val="003A75B8"/>
    <w:rsid w:val="003B36CE"/>
    <w:rsid w:val="003B3A3A"/>
    <w:rsid w:val="003B430D"/>
    <w:rsid w:val="003B598E"/>
    <w:rsid w:val="003B5E83"/>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3672"/>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117A"/>
    <w:rsid w:val="00474ADF"/>
    <w:rsid w:val="00474C32"/>
    <w:rsid w:val="00475BD8"/>
    <w:rsid w:val="004764BC"/>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5AE9"/>
    <w:rsid w:val="004C7125"/>
    <w:rsid w:val="004C78FD"/>
    <w:rsid w:val="004D1F5F"/>
    <w:rsid w:val="004D4B7D"/>
    <w:rsid w:val="004D5012"/>
    <w:rsid w:val="004D7ACD"/>
    <w:rsid w:val="004E0003"/>
    <w:rsid w:val="004E13FD"/>
    <w:rsid w:val="004E713D"/>
    <w:rsid w:val="004F0976"/>
    <w:rsid w:val="004F283B"/>
    <w:rsid w:val="004F6C98"/>
    <w:rsid w:val="004F712D"/>
    <w:rsid w:val="00502068"/>
    <w:rsid w:val="0050260F"/>
    <w:rsid w:val="00506F9E"/>
    <w:rsid w:val="0050744F"/>
    <w:rsid w:val="005122AD"/>
    <w:rsid w:val="005204BA"/>
    <w:rsid w:val="005224A0"/>
    <w:rsid w:val="00527A57"/>
    <w:rsid w:val="00532985"/>
    <w:rsid w:val="0053606A"/>
    <w:rsid w:val="00537997"/>
    <w:rsid w:val="005426C1"/>
    <w:rsid w:val="00543DF8"/>
    <w:rsid w:val="0054408B"/>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1D9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1749"/>
    <w:rsid w:val="005C4415"/>
    <w:rsid w:val="005C6DFC"/>
    <w:rsid w:val="005D0722"/>
    <w:rsid w:val="005D3DDD"/>
    <w:rsid w:val="005D692F"/>
    <w:rsid w:val="005E2621"/>
    <w:rsid w:val="005E5143"/>
    <w:rsid w:val="005E7221"/>
    <w:rsid w:val="005F1B8C"/>
    <w:rsid w:val="005F1FFC"/>
    <w:rsid w:val="00600D78"/>
    <w:rsid w:val="0060352A"/>
    <w:rsid w:val="00603CA6"/>
    <w:rsid w:val="00604E76"/>
    <w:rsid w:val="006051CB"/>
    <w:rsid w:val="00610D52"/>
    <w:rsid w:val="00611F67"/>
    <w:rsid w:val="0061223B"/>
    <w:rsid w:val="006138D1"/>
    <w:rsid w:val="00615F8C"/>
    <w:rsid w:val="00616FFF"/>
    <w:rsid w:val="00621F23"/>
    <w:rsid w:val="006240B1"/>
    <w:rsid w:val="00630E5E"/>
    <w:rsid w:val="00632891"/>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6A6"/>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B31"/>
    <w:rsid w:val="00710F06"/>
    <w:rsid w:val="007129B8"/>
    <w:rsid w:val="007140AB"/>
    <w:rsid w:val="0071648A"/>
    <w:rsid w:val="00716DF1"/>
    <w:rsid w:val="007174AF"/>
    <w:rsid w:val="00720743"/>
    <w:rsid w:val="00720E5F"/>
    <w:rsid w:val="007248FE"/>
    <w:rsid w:val="00726518"/>
    <w:rsid w:val="00735DA9"/>
    <w:rsid w:val="00736652"/>
    <w:rsid w:val="00737F83"/>
    <w:rsid w:val="00740674"/>
    <w:rsid w:val="00742DEE"/>
    <w:rsid w:val="00743A66"/>
    <w:rsid w:val="00743F0F"/>
    <w:rsid w:val="007460BC"/>
    <w:rsid w:val="0074639E"/>
    <w:rsid w:val="00746F0A"/>
    <w:rsid w:val="0075342F"/>
    <w:rsid w:val="00760484"/>
    <w:rsid w:val="00762A17"/>
    <w:rsid w:val="00770784"/>
    <w:rsid w:val="00773C90"/>
    <w:rsid w:val="00776703"/>
    <w:rsid w:val="00777549"/>
    <w:rsid w:val="007800F5"/>
    <w:rsid w:val="007805D9"/>
    <w:rsid w:val="00781313"/>
    <w:rsid w:val="00781399"/>
    <w:rsid w:val="007870F6"/>
    <w:rsid w:val="0078772E"/>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69F2"/>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151E"/>
    <w:rsid w:val="008051A8"/>
    <w:rsid w:val="00805D25"/>
    <w:rsid w:val="00813FB1"/>
    <w:rsid w:val="008273F7"/>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16A"/>
    <w:rsid w:val="00863EC3"/>
    <w:rsid w:val="008677AC"/>
    <w:rsid w:val="00873B63"/>
    <w:rsid w:val="00874CB0"/>
    <w:rsid w:val="00875D1C"/>
    <w:rsid w:val="00875FB3"/>
    <w:rsid w:val="00876E17"/>
    <w:rsid w:val="00880972"/>
    <w:rsid w:val="00881DA8"/>
    <w:rsid w:val="00884CC7"/>
    <w:rsid w:val="008865A6"/>
    <w:rsid w:val="00886AC2"/>
    <w:rsid w:val="008902C9"/>
    <w:rsid w:val="008906DF"/>
    <w:rsid w:val="008929F9"/>
    <w:rsid w:val="0089312A"/>
    <w:rsid w:val="00893B36"/>
    <w:rsid w:val="00893BBA"/>
    <w:rsid w:val="00893F56"/>
    <w:rsid w:val="00895282"/>
    <w:rsid w:val="0089764B"/>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3251"/>
    <w:rsid w:val="008D7CDB"/>
    <w:rsid w:val="008E1371"/>
    <w:rsid w:val="008E1AD6"/>
    <w:rsid w:val="008E2323"/>
    <w:rsid w:val="008E32B3"/>
    <w:rsid w:val="008E5110"/>
    <w:rsid w:val="008E5C4C"/>
    <w:rsid w:val="008E5EC0"/>
    <w:rsid w:val="008E71A2"/>
    <w:rsid w:val="008F142A"/>
    <w:rsid w:val="008F69B6"/>
    <w:rsid w:val="0090224B"/>
    <w:rsid w:val="00903A1A"/>
    <w:rsid w:val="00905F9C"/>
    <w:rsid w:val="00906AE8"/>
    <w:rsid w:val="00906D69"/>
    <w:rsid w:val="00907BD1"/>
    <w:rsid w:val="009108A8"/>
    <w:rsid w:val="00910D69"/>
    <w:rsid w:val="00910FEA"/>
    <w:rsid w:val="009158BE"/>
    <w:rsid w:val="00923129"/>
    <w:rsid w:val="00923ADB"/>
    <w:rsid w:val="00923ED1"/>
    <w:rsid w:val="00925FD3"/>
    <w:rsid w:val="00935F15"/>
    <w:rsid w:val="0094046A"/>
    <w:rsid w:val="00940B7D"/>
    <w:rsid w:val="00943279"/>
    <w:rsid w:val="00944A24"/>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B3CA6"/>
    <w:rsid w:val="009B3DAC"/>
    <w:rsid w:val="009C19C6"/>
    <w:rsid w:val="009C4E62"/>
    <w:rsid w:val="009C5CE5"/>
    <w:rsid w:val="009C76F1"/>
    <w:rsid w:val="009D0C37"/>
    <w:rsid w:val="009D54F7"/>
    <w:rsid w:val="009D5EBC"/>
    <w:rsid w:val="009E10CB"/>
    <w:rsid w:val="009E2122"/>
    <w:rsid w:val="009E3458"/>
    <w:rsid w:val="009E4796"/>
    <w:rsid w:val="009F584A"/>
    <w:rsid w:val="009F7D88"/>
    <w:rsid w:val="00A0136A"/>
    <w:rsid w:val="00A0363B"/>
    <w:rsid w:val="00A04B84"/>
    <w:rsid w:val="00A05E44"/>
    <w:rsid w:val="00A14B32"/>
    <w:rsid w:val="00A15A87"/>
    <w:rsid w:val="00A16A4A"/>
    <w:rsid w:val="00A21F9D"/>
    <w:rsid w:val="00A23898"/>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01E1"/>
    <w:rsid w:val="00A711AB"/>
    <w:rsid w:val="00A73320"/>
    <w:rsid w:val="00A7562C"/>
    <w:rsid w:val="00A757D5"/>
    <w:rsid w:val="00A75C83"/>
    <w:rsid w:val="00A82D08"/>
    <w:rsid w:val="00A8419D"/>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E6262"/>
    <w:rsid w:val="00AE7534"/>
    <w:rsid w:val="00AF10F4"/>
    <w:rsid w:val="00AF4326"/>
    <w:rsid w:val="00AF5CDE"/>
    <w:rsid w:val="00B008B3"/>
    <w:rsid w:val="00B03D3A"/>
    <w:rsid w:val="00B1343D"/>
    <w:rsid w:val="00B17134"/>
    <w:rsid w:val="00B17711"/>
    <w:rsid w:val="00B20017"/>
    <w:rsid w:val="00B20A6D"/>
    <w:rsid w:val="00B2681D"/>
    <w:rsid w:val="00B27580"/>
    <w:rsid w:val="00B3117B"/>
    <w:rsid w:val="00B333DF"/>
    <w:rsid w:val="00B336B9"/>
    <w:rsid w:val="00B34BAE"/>
    <w:rsid w:val="00B37F1A"/>
    <w:rsid w:val="00B42833"/>
    <w:rsid w:val="00B45992"/>
    <w:rsid w:val="00B50C3F"/>
    <w:rsid w:val="00B51183"/>
    <w:rsid w:val="00B547BF"/>
    <w:rsid w:val="00B54C93"/>
    <w:rsid w:val="00B63414"/>
    <w:rsid w:val="00B66177"/>
    <w:rsid w:val="00B66B39"/>
    <w:rsid w:val="00B72733"/>
    <w:rsid w:val="00B72FDA"/>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493F"/>
    <w:rsid w:val="00BE5F90"/>
    <w:rsid w:val="00C00240"/>
    <w:rsid w:val="00C01713"/>
    <w:rsid w:val="00C0589B"/>
    <w:rsid w:val="00C113BC"/>
    <w:rsid w:val="00C12BAA"/>
    <w:rsid w:val="00C164A0"/>
    <w:rsid w:val="00C205E5"/>
    <w:rsid w:val="00C23A6C"/>
    <w:rsid w:val="00C24C83"/>
    <w:rsid w:val="00C260E0"/>
    <w:rsid w:val="00C32CBF"/>
    <w:rsid w:val="00C342AF"/>
    <w:rsid w:val="00C35BAE"/>
    <w:rsid w:val="00C35E94"/>
    <w:rsid w:val="00C407C8"/>
    <w:rsid w:val="00C41158"/>
    <w:rsid w:val="00C43561"/>
    <w:rsid w:val="00C47F6C"/>
    <w:rsid w:val="00C501AE"/>
    <w:rsid w:val="00C50355"/>
    <w:rsid w:val="00C512CC"/>
    <w:rsid w:val="00C53DF2"/>
    <w:rsid w:val="00C54ADE"/>
    <w:rsid w:val="00C6059C"/>
    <w:rsid w:val="00C61A82"/>
    <w:rsid w:val="00C640E6"/>
    <w:rsid w:val="00C64244"/>
    <w:rsid w:val="00C6451A"/>
    <w:rsid w:val="00C6488B"/>
    <w:rsid w:val="00C65371"/>
    <w:rsid w:val="00C66375"/>
    <w:rsid w:val="00C66BD6"/>
    <w:rsid w:val="00C67104"/>
    <w:rsid w:val="00C677A9"/>
    <w:rsid w:val="00C7219D"/>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2C0D"/>
    <w:rsid w:val="00CF37B7"/>
    <w:rsid w:val="00D01DA5"/>
    <w:rsid w:val="00D0289A"/>
    <w:rsid w:val="00D04321"/>
    <w:rsid w:val="00D05485"/>
    <w:rsid w:val="00D122B6"/>
    <w:rsid w:val="00D151A3"/>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66870"/>
    <w:rsid w:val="00D75A5C"/>
    <w:rsid w:val="00D75CF1"/>
    <w:rsid w:val="00D81EA9"/>
    <w:rsid w:val="00D84FCD"/>
    <w:rsid w:val="00D90F40"/>
    <w:rsid w:val="00D91784"/>
    <w:rsid w:val="00D917CF"/>
    <w:rsid w:val="00D923A0"/>
    <w:rsid w:val="00D93BF5"/>
    <w:rsid w:val="00D93FAC"/>
    <w:rsid w:val="00D9587D"/>
    <w:rsid w:val="00D95EB4"/>
    <w:rsid w:val="00D95F3A"/>
    <w:rsid w:val="00DA122E"/>
    <w:rsid w:val="00DA1E6B"/>
    <w:rsid w:val="00DA714D"/>
    <w:rsid w:val="00DB1A79"/>
    <w:rsid w:val="00DB3C7E"/>
    <w:rsid w:val="00DB5924"/>
    <w:rsid w:val="00DB68D5"/>
    <w:rsid w:val="00DB6B6C"/>
    <w:rsid w:val="00DB7D71"/>
    <w:rsid w:val="00DB7FA3"/>
    <w:rsid w:val="00DC185B"/>
    <w:rsid w:val="00DC73F8"/>
    <w:rsid w:val="00DD2FAD"/>
    <w:rsid w:val="00DD4D4E"/>
    <w:rsid w:val="00DD70D2"/>
    <w:rsid w:val="00DE3383"/>
    <w:rsid w:val="00DE392C"/>
    <w:rsid w:val="00DE39D5"/>
    <w:rsid w:val="00DE538D"/>
    <w:rsid w:val="00DE6BD6"/>
    <w:rsid w:val="00DE6E0D"/>
    <w:rsid w:val="00DF00D6"/>
    <w:rsid w:val="00DF46AD"/>
    <w:rsid w:val="00DF4A29"/>
    <w:rsid w:val="00DF6578"/>
    <w:rsid w:val="00DF7BBC"/>
    <w:rsid w:val="00E01E9D"/>
    <w:rsid w:val="00E02CAF"/>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57F2F"/>
    <w:rsid w:val="00E63937"/>
    <w:rsid w:val="00E64008"/>
    <w:rsid w:val="00E6462F"/>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A5DD1"/>
    <w:rsid w:val="00EB17D6"/>
    <w:rsid w:val="00EB2F29"/>
    <w:rsid w:val="00EC093E"/>
    <w:rsid w:val="00EC0D9E"/>
    <w:rsid w:val="00EC142A"/>
    <w:rsid w:val="00EC23F8"/>
    <w:rsid w:val="00EC528A"/>
    <w:rsid w:val="00EC66A7"/>
    <w:rsid w:val="00ED4100"/>
    <w:rsid w:val="00ED6114"/>
    <w:rsid w:val="00EE0520"/>
    <w:rsid w:val="00EE0A7B"/>
    <w:rsid w:val="00EE5339"/>
    <w:rsid w:val="00EE6056"/>
    <w:rsid w:val="00EE6CC6"/>
    <w:rsid w:val="00EF03C5"/>
    <w:rsid w:val="00EF05C3"/>
    <w:rsid w:val="00EF0691"/>
    <w:rsid w:val="00EF2269"/>
    <w:rsid w:val="00EF28E8"/>
    <w:rsid w:val="00EF52AE"/>
    <w:rsid w:val="00EF5FB1"/>
    <w:rsid w:val="00EF79CE"/>
    <w:rsid w:val="00F018EA"/>
    <w:rsid w:val="00F053A4"/>
    <w:rsid w:val="00F05C88"/>
    <w:rsid w:val="00F11255"/>
    <w:rsid w:val="00F1234F"/>
    <w:rsid w:val="00F124E0"/>
    <w:rsid w:val="00F15946"/>
    <w:rsid w:val="00F17985"/>
    <w:rsid w:val="00F208FE"/>
    <w:rsid w:val="00F21DBA"/>
    <w:rsid w:val="00F23D8B"/>
    <w:rsid w:val="00F27AF7"/>
    <w:rsid w:val="00F3515D"/>
    <w:rsid w:val="00F352E6"/>
    <w:rsid w:val="00F37731"/>
    <w:rsid w:val="00F37B82"/>
    <w:rsid w:val="00F40DB3"/>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0013"/>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7DE0F16"/>
  <w15:chartTrackingRefBased/>
  <w15:docId w15:val="{7DF216F0-058F-46F2-879C-986FA403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C73F8"/>
  </w:style>
  <w:style w:type="paragraph" w:styleId="ListParagraph">
    <w:name w:val="List Paragraph"/>
    <w:basedOn w:val="Normal"/>
    <w:uiPriority w:val="34"/>
    <w:qFormat/>
    <w:rsid w:val="00DC7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1</TotalTime>
  <Pages>9</Pages>
  <Words>2714</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18296</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McCann, Gina (EGLE)</dc:creator>
  <cp:keywords>AQD-AIR-ROP-TITLE V, Permit,Staff Report</cp:keywords>
  <dc:description/>
  <cp:lastModifiedBy>Irwin, Andrea (EGLE)</cp:lastModifiedBy>
  <cp:revision>3</cp:revision>
  <cp:lastPrinted>2023-12-20T18:50:00Z</cp:lastPrinted>
  <dcterms:created xsi:type="dcterms:W3CDTF">2023-12-20T18:50:00Z</dcterms:created>
  <dcterms:modified xsi:type="dcterms:W3CDTF">2023-12-20T18:50:00Z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