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B8B48" w14:textId="56044D56" w:rsidR="00AF4326" w:rsidRDefault="0090494D">
      <w:pPr>
        <w:pStyle w:val="Header"/>
        <w:tabs>
          <w:tab w:val="clear" w:pos="4320"/>
          <w:tab w:val="clear" w:pos="8640"/>
        </w:tabs>
        <w:rPr>
          <w:rFonts w:ascii="Arial" w:hAnsi="Arial"/>
          <w:sz w:val="18"/>
        </w:rPr>
      </w:pPr>
      <w:permStart w:id="682165692" w:edGrp="everyone"/>
      <w:r>
        <w:rPr>
          <w:rFonts w:ascii="Arial" w:hAnsi="Arial"/>
          <w:sz w:val="18"/>
        </w:rPr>
        <w:t>,</w:t>
      </w:r>
      <w:permEnd w:id="682165692"/>
    </w:p>
    <w:p w14:paraId="293B31E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69EA176" w14:textId="77777777" w:rsidTr="00240431">
        <w:tc>
          <w:tcPr>
            <w:tcW w:w="2250" w:type="dxa"/>
          </w:tcPr>
          <w:p w14:paraId="5EF66892" w14:textId="77777777" w:rsidR="00AA0D6E" w:rsidRDefault="00AA0D6E" w:rsidP="00AA0D6E">
            <w:pPr>
              <w:jc w:val="center"/>
              <w:rPr>
                <w:rFonts w:ascii="Arial" w:hAnsi="Arial"/>
                <w:sz w:val="16"/>
              </w:rPr>
            </w:pPr>
          </w:p>
        </w:tc>
        <w:tc>
          <w:tcPr>
            <w:tcW w:w="5670" w:type="dxa"/>
          </w:tcPr>
          <w:p w14:paraId="2E169A55"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42B7AEF" w14:textId="77777777" w:rsidR="00AA0D6E" w:rsidRDefault="00AA0D6E" w:rsidP="00AA0D6E">
            <w:pPr>
              <w:jc w:val="center"/>
              <w:rPr>
                <w:rFonts w:ascii="Arial" w:hAnsi="Arial"/>
                <w:sz w:val="16"/>
              </w:rPr>
            </w:pPr>
            <w:r>
              <w:rPr>
                <w:rFonts w:ascii="Arial" w:hAnsi="Arial"/>
              </w:rPr>
              <w:t>Air Quality Division</w:t>
            </w:r>
          </w:p>
        </w:tc>
        <w:tc>
          <w:tcPr>
            <w:tcW w:w="2430" w:type="dxa"/>
          </w:tcPr>
          <w:p w14:paraId="0317E451" w14:textId="77777777" w:rsidR="00AA0D6E" w:rsidRDefault="00AA0D6E" w:rsidP="00AA0D6E">
            <w:pPr>
              <w:jc w:val="center"/>
              <w:rPr>
                <w:rFonts w:ascii="Arial" w:hAnsi="Arial"/>
                <w:b/>
                <w:sz w:val="24"/>
              </w:rPr>
            </w:pPr>
          </w:p>
        </w:tc>
      </w:tr>
      <w:tr w:rsidR="00AA0D6E" w14:paraId="1247C23B" w14:textId="77777777" w:rsidTr="00240431">
        <w:trPr>
          <w:cantSplit/>
          <w:trHeight w:val="146"/>
        </w:trPr>
        <w:tc>
          <w:tcPr>
            <w:tcW w:w="2250" w:type="dxa"/>
          </w:tcPr>
          <w:p w14:paraId="4EA501E3"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B464007"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11308D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890C3D" w14:paraId="377F7C98" w14:textId="77777777" w:rsidTr="00240431">
        <w:trPr>
          <w:cantSplit/>
          <w:trHeight w:val="145"/>
        </w:trPr>
        <w:tc>
          <w:tcPr>
            <w:tcW w:w="2250" w:type="dxa"/>
          </w:tcPr>
          <w:p w14:paraId="65F310E5" w14:textId="64A0F978" w:rsidR="00AA0D6E" w:rsidRPr="00890C3D" w:rsidRDefault="00495D85" w:rsidP="00AA0D6E">
            <w:pPr>
              <w:pStyle w:val="Header"/>
              <w:jc w:val="center"/>
              <w:rPr>
                <w:rFonts w:ascii="Arial" w:hAnsi="Arial"/>
                <w:sz w:val="22"/>
                <w:szCs w:val="22"/>
              </w:rPr>
            </w:pPr>
            <w:bookmarkStart w:id="0" w:name="SRN"/>
            <w:r w:rsidRPr="00890C3D">
              <w:rPr>
                <w:rFonts w:ascii="Arial" w:hAnsi="Arial"/>
                <w:sz w:val="22"/>
                <w:szCs w:val="22"/>
              </w:rPr>
              <w:t>N6034</w:t>
            </w:r>
            <w:bookmarkEnd w:id="0"/>
          </w:p>
        </w:tc>
        <w:tc>
          <w:tcPr>
            <w:tcW w:w="5670" w:type="dxa"/>
          </w:tcPr>
          <w:p w14:paraId="38DC1BA0" w14:textId="77777777" w:rsidR="00AA0D6E" w:rsidRPr="00890C3D" w:rsidRDefault="00AA0D6E" w:rsidP="00AA0D6E">
            <w:pPr>
              <w:jc w:val="center"/>
              <w:rPr>
                <w:rFonts w:ascii="Arial" w:hAnsi="Arial"/>
                <w:b/>
                <w:sz w:val="28"/>
                <w:szCs w:val="28"/>
              </w:rPr>
            </w:pPr>
            <w:r w:rsidRPr="00890C3D">
              <w:rPr>
                <w:rFonts w:ascii="Arial" w:hAnsi="Arial"/>
                <w:b/>
                <w:sz w:val="28"/>
                <w:szCs w:val="28"/>
              </w:rPr>
              <w:t>STAFF REPORT</w:t>
            </w:r>
          </w:p>
        </w:tc>
        <w:tc>
          <w:tcPr>
            <w:tcW w:w="2430" w:type="dxa"/>
          </w:tcPr>
          <w:p w14:paraId="6F1C9B52" w14:textId="46796B4E" w:rsidR="00AA0D6E" w:rsidRPr="00890C3D" w:rsidRDefault="00495D85" w:rsidP="00AA0D6E">
            <w:pPr>
              <w:pStyle w:val="Header"/>
              <w:jc w:val="center"/>
              <w:rPr>
                <w:rFonts w:ascii="Arial" w:hAnsi="Arial"/>
                <w:sz w:val="22"/>
                <w:szCs w:val="22"/>
              </w:rPr>
            </w:pPr>
            <w:bookmarkStart w:id="1" w:name="Text17"/>
            <w:r w:rsidRPr="00890C3D">
              <w:rPr>
                <w:rFonts w:ascii="Arial" w:hAnsi="Arial"/>
                <w:sz w:val="22"/>
                <w:szCs w:val="22"/>
              </w:rPr>
              <w:t>MI-ROP-N6034-20</w:t>
            </w:r>
            <w:bookmarkEnd w:id="1"/>
            <w:r w:rsidR="00326101" w:rsidRPr="00890C3D">
              <w:rPr>
                <w:rFonts w:ascii="Arial" w:hAnsi="Arial"/>
                <w:sz w:val="22"/>
                <w:szCs w:val="22"/>
              </w:rPr>
              <w:t>23</w:t>
            </w:r>
            <w:r w:rsidR="00FB74FC" w:rsidRPr="00890C3D">
              <w:rPr>
                <w:rFonts w:ascii="Arial" w:hAnsi="Arial"/>
                <w:sz w:val="22"/>
                <w:szCs w:val="22"/>
              </w:rPr>
              <w:t>a</w:t>
            </w:r>
          </w:p>
        </w:tc>
      </w:tr>
    </w:tbl>
    <w:p w14:paraId="30DBAAF6" w14:textId="77777777" w:rsidR="00AF4326" w:rsidRPr="00890C3D" w:rsidRDefault="00AF4326">
      <w:pPr>
        <w:rPr>
          <w:rFonts w:ascii="Arial" w:hAnsi="Arial"/>
          <w:sz w:val="14"/>
        </w:rPr>
      </w:pPr>
    </w:p>
    <w:p w14:paraId="763A6DBD" w14:textId="77777777" w:rsidR="00AF4326" w:rsidRPr="00890C3D" w:rsidRDefault="00AF4326">
      <w:pPr>
        <w:jc w:val="center"/>
        <w:rPr>
          <w:rFonts w:ascii="Arial" w:hAnsi="Arial"/>
          <w:sz w:val="22"/>
        </w:rPr>
      </w:pPr>
    </w:p>
    <w:p w14:paraId="3A90EBB7" w14:textId="32D018A1" w:rsidR="003D6C8F" w:rsidRPr="00890C3D" w:rsidRDefault="0099566B">
      <w:pPr>
        <w:jc w:val="center"/>
        <w:rPr>
          <w:rFonts w:ascii="Arial" w:hAnsi="Arial"/>
          <w:b/>
          <w:sz w:val="22"/>
        </w:rPr>
      </w:pPr>
      <w:r w:rsidRPr="00890C3D">
        <w:rPr>
          <w:rFonts w:ascii="Arial" w:hAnsi="Arial"/>
          <w:b/>
          <w:sz w:val="22"/>
        </w:rPr>
        <w:t>Wood Island Waste Management Sanitary Landfill</w:t>
      </w:r>
    </w:p>
    <w:p w14:paraId="64AF8F4A" w14:textId="77777777" w:rsidR="00AF4326" w:rsidRPr="00890C3D" w:rsidRDefault="00AF4326">
      <w:pPr>
        <w:rPr>
          <w:rFonts w:ascii="Arial" w:hAnsi="Arial"/>
          <w:sz w:val="22"/>
        </w:rPr>
      </w:pPr>
    </w:p>
    <w:p w14:paraId="3E18F27C" w14:textId="77777777" w:rsidR="00AF4326" w:rsidRPr="00890C3D" w:rsidRDefault="00AF4326">
      <w:pPr>
        <w:jc w:val="center"/>
        <w:rPr>
          <w:rFonts w:ascii="Arial" w:hAnsi="Arial"/>
          <w:sz w:val="22"/>
        </w:rPr>
      </w:pPr>
    </w:p>
    <w:p w14:paraId="5E1B4866" w14:textId="7093CB64" w:rsidR="00AF4326" w:rsidRPr="00890C3D" w:rsidRDefault="009A000C">
      <w:pPr>
        <w:jc w:val="center"/>
        <w:rPr>
          <w:rFonts w:ascii="Arial" w:hAnsi="Arial"/>
          <w:sz w:val="22"/>
        </w:rPr>
      </w:pPr>
      <w:r w:rsidRPr="00890C3D">
        <w:rPr>
          <w:rFonts w:ascii="Arial" w:hAnsi="Arial"/>
          <w:sz w:val="22"/>
        </w:rPr>
        <w:t>State Registration Number (</w:t>
      </w:r>
      <w:r w:rsidR="00AF4326" w:rsidRPr="00890C3D">
        <w:rPr>
          <w:rFonts w:ascii="Arial" w:hAnsi="Arial"/>
          <w:sz w:val="22"/>
        </w:rPr>
        <w:t>SRN</w:t>
      </w:r>
      <w:r w:rsidRPr="00890C3D">
        <w:rPr>
          <w:rFonts w:ascii="Arial" w:hAnsi="Arial"/>
          <w:sz w:val="22"/>
        </w:rPr>
        <w:t>)</w:t>
      </w:r>
      <w:r w:rsidR="00AF4326" w:rsidRPr="00890C3D">
        <w:rPr>
          <w:rFonts w:ascii="Arial" w:hAnsi="Arial"/>
          <w:sz w:val="22"/>
        </w:rPr>
        <w:t xml:space="preserve">: </w:t>
      </w:r>
      <w:r w:rsidR="0090494D" w:rsidRPr="00890C3D">
        <w:rPr>
          <w:rFonts w:ascii="Arial" w:hAnsi="Arial"/>
          <w:sz w:val="22"/>
          <w:szCs w:val="22"/>
        </w:rPr>
        <w:t>N6034</w:t>
      </w:r>
    </w:p>
    <w:p w14:paraId="57B56A96" w14:textId="77777777" w:rsidR="00AF4326" w:rsidRPr="00890C3D" w:rsidRDefault="00AF4326">
      <w:pPr>
        <w:jc w:val="center"/>
        <w:rPr>
          <w:rFonts w:ascii="Arial" w:hAnsi="Arial"/>
          <w:sz w:val="22"/>
        </w:rPr>
      </w:pPr>
    </w:p>
    <w:p w14:paraId="65C6EE28" w14:textId="77777777" w:rsidR="00AF4326" w:rsidRPr="00890C3D" w:rsidRDefault="001301E9">
      <w:pPr>
        <w:jc w:val="center"/>
        <w:outlineLvl w:val="0"/>
        <w:rPr>
          <w:rFonts w:ascii="Arial" w:hAnsi="Arial"/>
          <w:sz w:val="22"/>
        </w:rPr>
      </w:pPr>
      <w:r w:rsidRPr="00890C3D">
        <w:rPr>
          <w:rFonts w:ascii="Arial" w:hAnsi="Arial"/>
          <w:sz w:val="22"/>
        </w:rPr>
        <w:t>Located</w:t>
      </w:r>
      <w:r w:rsidR="00AF4326" w:rsidRPr="00890C3D">
        <w:rPr>
          <w:rFonts w:ascii="Arial" w:hAnsi="Arial"/>
          <w:sz w:val="22"/>
        </w:rPr>
        <w:t xml:space="preserve"> at</w:t>
      </w:r>
    </w:p>
    <w:p w14:paraId="1BAB636D" w14:textId="77777777" w:rsidR="006240B1" w:rsidRPr="00890C3D" w:rsidRDefault="006240B1">
      <w:pPr>
        <w:jc w:val="center"/>
        <w:outlineLvl w:val="0"/>
        <w:rPr>
          <w:rFonts w:ascii="Arial" w:hAnsi="Arial"/>
          <w:sz w:val="22"/>
        </w:rPr>
      </w:pPr>
    </w:p>
    <w:p w14:paraId="19121FD8" w14:textId="29A52711" w:rsidR="00AF4326" w:rsidRPr="00890C3D" w:rsidRDefault="00495D85">
      <w:pPr>
        <w:jc w:val="center"/>
        <w:rPr>
          <w:rFonts w:ascii="Arial" w:hAnsi="Arial"/>
          <w:sz w:val="22"/>
        </w:rPr>
      </w:pPr>
      <w:bookmarkStart w:id="2" w:name="Street_Address"/>
      <w:r w:rsidRPr="00890C3D">
        <w:rPr>
          <w:rFonts w:ascii="Arial" w:hAnsi="Arial"/>
          <w:sz w:val="22"/>
        </w:rPr>
        <w:t>10081 State Highway M-28 East</w:t>
      </w:r>
      <w:bookmarkEnd w:id="2"/>
      <w:r w:rsidR="00AF4326" w:rsidRPr="00890C3D">
        <w:rPr>
          <w:rFonts w:ascii="Arial" w:hAnsi="Arial"/>
          <w:sz w:val="22"/>
        </w:rPr>
        <w:t xml:space="preserve">, </w:t>
      </w:r>
      <w:bookmarkStart w:id="3" w:name="City"/>
      <w:r w:rsidRPr="00890C3D">
        <w:rPr>
          <w:rFonts w:ascii="Arial" w:hAnsi="Arial"/>
          <w:sz w:val="22"/>
        </w:rPr>
        <w:t>Wetmore</w:t>
      </w:r>
      <w:bookmarkEnd w:id="3"/>
      <w:r w:rsidR="00AF4326" w:rsidRPr="00890C3D">
        <w:rPr>
          <w:rFonts w:ascii="Arial" w:hAnsi="Arial"/>
          <w:sz w:val="22"/>
        </w:rPr>
        <w:t xml:space="preserve">, </w:t>
      </w:r>
      <w:bookmarkStart w:id="4" w:name="Text13"/>
      <w:r w:rsidRPr="00890C3D">
        <w:rPr>
          <w:rFonts w:ascii="Arial" w:hAnsi="Arial"/>
          <w:sz w:val="22"/>
        </w:rPr>
        <w:t>Alger</w:t>
      </w:r>
      <w:bookmarkEnd w:id="4"/>
      <w:r w:rsidR="000901C4" w:rsidRPr="00890C3D">
        <w:rPr>
          <w:rFonts w:ascii="Arial" w:hAnsi="Arial"/>
          <w:sz w:val="22"/>
        </w:rPr>
        <w:t xml:space="preserve"> County</w:t>
      </w:r>
      <w:r w:rsidR="00D325DF" w:rsidRPr="00890C3D">
        <w:rPr>
          <w:rFonts w:ascii="Arial" w:hAnsi="Arial"/>
          <w:sz w:val="22"/>
        </w:rPr>
        <w:t xml:space="preserve">, </w:t>
      </w:r>
      <w:r w:rsidR="00AF4326" w:rsidRPr="00890C3D">
        <w:rPr>
          <w:rFonts w:ascii="Arial" w:hAnsi="Arial"/>
          <w:sz w:val="22"/>
        </w:rPr>
        <w:t xml:space="preserve">Michigan </w:t>
      </w:r>
      <w:bookmarkStart w:id="5" w:name="Zip"/>
      <w:r w:rsidRPr="00890C3D">
        <w:rPr>
          <w:rFonts w:ascii="Arial" w:hAnsi="Arial"/>
          <w:sz w:val="22"/>
        </w:rPr>
        <w:t>49896</w:t>
      </w:r>
      <w:bookmarkEnd w:id="5"/>
    </w:p>
    <w:p w14:paraId="675C73BD" w14:textId="77777777" w:rsidR="00AF4326" w:rsidRPr="00890C3D" w:rsidRDefault="00AF4326">
      <w:pPr>
        <w:jc w:val="center"/>
        <w:rPr>
          <w:rFonts w:ascii="Arial" w:hAnsi="Arial"/>
          <w:sz w:val="22"/>
        </w:rPr>
      </w:pPr>
    </w:p>
    <w:p w14:paraId="60D1046E" w14:textId="204CFB3A" w:rsidR="00AF4326" w:rsidRPr="00890C3D" w:rsidRDefault="00AF4326">
      <w:pPr>
        <w:ind w:left="3150"/>
        <w:rPr>
          <w:rFonts w:ascii="Arial" w:hAnsi="Arial"/>
          <w:sz w:val="22"/>
        </w:rPr>
      </w:pPr>
      <w:r w:rsidRPr="00890C3D">
        <w:rPr>
          <w:rFonts w:ascii="Arial" w:hAnsi="Arial"/>
          <w:sz w:val="22"/>
        </w:rPr>
        <w:t>Permit Number:</w:t>
      </w:r>
      <w:r w:rsidRPr="00890C3D">
        <w:rPr>
          <w:rFonts w:ascii="Arial" w:hAnsi="Arial"/>
          <w:sz w:val="22"/>
        </w:rPr>
        <w:tab/>
      </w:r>
      <w:r w:rsidRPr="00890C3D">
        <w:rPr>
          <w:rFonts w:ascii="Arial" w:hAnsi="Arial"/>
          <w:sz w:val="22"/>
        </w:rPr>
        <w:tab/>
      </w:r>
      <w:bookmarkStart w:id="6" w:name="Text19"/>
      <w:r w:rsidR="00495D85" w:rsidRPr="00890C3D">
        <w:rPr>
          <w:rFonts w:ascii="Arial" w:hAnsi="Arial"/>
          <w:noProof/>
          <w:sz w:val="22"/>
        </w:rPr>
        <w:t>MI-ROP-N6034-20</w:t>
      </w:r>
      <w:r w:rsidR="00326101" w:rsidRPr="00890C3D">
        <w:rPr>
          <w:rFonts w:ascii="Arial" w:hAnsi="Arial"/>
          <w:noProof/>
          <w:sz w:val="22"/>
        </w:rPr>
        <w:t>23</w:t>
      </w:r>
      <w:bookmarkEnd w:id="6"/>
      <w:r w:rsidR="00FB74FC" w:rsidRPr="00890C3D">
        <w:rPr>
          <w:rFonts w:ascii="Arial" w:hAnsi="Arial"/>
          <w:noProof/>
          <w:sz w:val="22"/>
        </w:rPr>
        <w:t>a</w:t>
      </w:r>
    </w:p>
    <w:p w14:paraId="4DA3E9F2" w14:textId="77777777" w:rsidR="00AF4326" w:rsidRPr="00890C3D" w:rsidRDefault="00AF4326">
      <w:pPr>
        <w:ind w:left="3150"/>
        <w:rPr>
          <w:rFonts w:ascii="Arial" w:hAnsi="Arial"/>
          <w:sz w:val="22"/>
        </w:rPr>
      </w:pPr>
    </w:p>
    <w:p w14:paraId="2452B7AA" w14:textId="7D0D4418" w:rsidR="00AF4326" w:rsidRPr="00890C3D" w:rsidRDefault="00AF4326">
      <w:pPr>
        <w:ind w:left="3150"/>
        <w:rPr>
          <w:rFonts w:ascii="Arial" w:hAnsi="Arial"/>
          <w:sz w:val="22"/>
        </w:rPr>
      </w:pPr>
      <w:r w:rsidRPr="00890C3D">
        <w:rPr>
          <w:rFonts w:ascii="Arial" w:hAnsi="Arial"/>
          <w:sz w:val="22"/>
        </w:rPr>
        <w:t>Staff Report Date:</w:t>
      </w:r>
      <w:r w:rsidRPr="00890C3D">
        <w:rPr>
          <w:rFonts w:ascii="Arial" w:hAnsi="Arial"/>
          <w:sz w:val="22"/>
        </w:rPr>
        <w:tab/>
      </w:r>
      <w:r w:rsidRPr="00890C3D">
        <w:rPr>
          <w:rFonts w:ascii="Arial" w:hAnsi="Arial"/>
          <w:sz w:val="22"/>
        </w:rPr>
        <w:tab/>
      </w:r>
      <w:r w:rsidR="00881D30" w:rsidRPr="00890C3D">
        <w:rPr>
          <w:rFonts w:ascii="Arial" w:hAnsi="Arial"/>
          <w:sz w:val="22"/>
        </w:rPr>
        <w:t>May 8, 2023</w:t>
      </w:r>
    </w:p>
    <w:p w14:paraId="7455F7AE" w14:textId="77777777" w:rsidR="00FB74FC" w:rsidRPr="00890C3D" w:rsidRDefault="00FB74FC">
      <w:pPr>
        <w:ind w:left="3150"/>
        <w:rPr>
          <w:rFonts w:ascii="Arial" w:hAnsi="Arial"/>
          <w:sz w:val="22"/>
        </w:rPr>
      </w:pPr>
    </w:p>
    <w:p w14:paraId="5CCC8C53" w14:textId="54C90EFD" w:rsidR="00FB74FC" w:rsidRPr="00890C3D" w:rsidRDefault="00FB74FC">
      <w:pPr>
        <w:ind w:left="3150"/>
        <w:rPr>
          <w:rFonts w:ascii="Arial" w:hAnsi="Arial"/>
          <w:sz w:val="22"/>
        </w:rPr>
      </w:pPr>
      <w:r w:rsidRPr="00890C3D">
        <w:rPr>
          <w:rFonts w:ascii="Arial" w:hAnsi="Arial"/>
          <w:sz w:val="22"/>
        </w:rPr>
        <w:t xml:space="preserve">Amended Date: </w:t>
      </w:r>
      <w:r w:rsidRPr="00890C3D">
        <w:rPr>
          <w:rFonts w:ascii="Arial" w:hAnsi="Arial"/>
          <w:sz w:val="22"/>
        </w:rPr>
        <w:tab/>
      </w:r>
      <w:r w:rsidRPr="00890C3D">
        <w:rPr>
          <w:rFonts w:ascii="Arial" w:hAnsi="Arial"/>
          <w:sz w:val="22"/>
        </w:rPr>
        <w:tab/>
      </w:r>
      <w:r w:rsidR="006122DC" w:rsidRPr="00890C3D">
        <w:rPr>
          <w:rFonts w:ascii="Arial" w:hAnsi="Arial"/>
          <w:sz w:val="22"/>
        </w:rPr>
        <w:t>October 16, 2023</w:t>
      </w:r>
    </w:p>
    <w:p w14:paraId="46E1BB97" w14:textId="77777777" w:rsidR="00DB5924" w:rsidRPr="00890C3D" w:rsidRDefault="00DB5924">
      <w:pPr>
        <w:pStyle w:val="BodyText"/>
      </w:pPr>
    </w:p>
    <w:p w14:paraId="5CE6735C" w14:textId="77777777" w:rsidR="00644884" w:rsidRPr="00890C3D" w:rsidRDefault="00644884" w:rsidP="00DB5924">
      <w:pPr>
        <w:jc w:val="both"/>
        <w:rPr>
          <w:rFonts w:ascii="Arial" w:hAnsi="Arial"/>
          <w:sz w:val="22"/>
        </w:rPr>
      </w:pPr>
    </w:p>
    <w:p w14:paraId="0FE472A8" w14:textId="77777777" w:rsidR="00644884" w:rsidRPr="00890C3D" w:rsidRDefault="00644884" w:rsidP="00DB5924">
      <w:pPr>
        <w:jc w:val="both"/>
        <w:rPr>
          <w:rFonts w:ascii="Arial" w:hAnsi="Arial"/>
          <w:sz w:val="22"/>
        </w:rPr>
      </w:pPr>
    </w:p>
    <w:p w14:paraId="4A0F4F87" w14:textId="77777777" w:rsidR="00644884" w:rsidRDefault="00644884" w:rsidP="00DB5924">
      <w:pPr>
        <w:jc w:val="both"/>
        <w:rPr>
          <w:rFonts w:ascii="Arial" w:hAnsi="Arial"/>
          <w:sz w:val="22"/>
        </w:rPr>
      </w:pPr>
    </w:p>
    <w:p w14:paraId="486AC63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343BD9E" w14:textId="77777777" w:rsidR="00AF4326" w:rsidRDefault="00AF4326">
      <w:pPr>
        <w:rPr>
          <w:rFonts w:ascii="Arial" w:hAnsi="Arial"/>
          <w:sz w:val="22"/>
        </w:rPr>
      </w:pPr>
    </w:p>
    <w:p w14:paraId="18CE3DBA" w14:textId="77777777" w:rsidR="00AF4326" w:rsidRDefault="00AF4326">
      <w:pPr>
        <w:rPr>
          <w:rFonts w:ascii="Arial" w:hAnsi="Arial"/>
          <w:sz w:val="22"/>
        </w:rPr>
      </w:pPr>
    </w:p>
    <w:p w14:paraId="3B22CE8E" w14:textId="77777777" w:rsidR="00AF4326" w:rsidRDefault="00AF4326">
      <w:pPr>
        <w:rPr>
          <w:rFonts w:ascii="Arial" w:hAnsi="Arial"/>
          <w:sz w:val="22"/>
        </w:rPr>
      </w:pPr>
    </w:p>
    <w:p w14:paraId="415AEA17" w14:textId="77777777" w:rsidR="00AF4326" w:rsidRDefault="00AF4326">
      <w:pPr>
        <w:rPr>
          <w:rFonts w:ascii="Arial" w:hAnsi="Arial"/>
          <w:sz w:val="22"/>
        </w:rPr>
      </w:pPr>
    </w:p>
    <w:p w14:paraId="57D3394A" w14:textId="77777777" w:rsidR="00AF4326" w:rsidRDefault="00AF4326">
      <w:pPr>
        <w:rPr>
          <w:rFonts w:ascii="Arial" w:hAnsi="Arial"/>
          <w:sz w:val="22"/>
        </w:rPr>
      </w:pPr>
    </w:p>
    <w:p w14:paraId="5D49A9EB" w14:textId="77777777" w:rsidR="00AF4326" w:rsidRDefault="00AF4326">
      <w:pPr>
        <w:rPr>
          <w:rFonts w:ascii="Arial" w:hAnsi="Arial"/>
          <w:sz w:val="22"/>
        </w:rPr>
      </w:pPr>
    </w:p>
    <w:p w14:paraId="6E0874A2" w14:textId="77777777" w:rsidR="00DB5924" w:rsidRDefault="00DB5924">
      <w:pPr>
        <w:rPr>
          <w:rFonts w:ascii="Arial" w:hAnsi="Arial"/>
          <w:sz w:val="22"/>
        </w:rPr>
      </w:pPr>
    </w:p>
    <w:p w14:paraId="556F6A01" w14:textId="77777777" w:rsidR="00DB5924" w:rsidRDefault="00DB5924">
      <w:pPr>
        <w:rPr>
          <w:rFonts w:ascii="Arial" w:hAnsi="Arial"/>
          <w:sz w:val="22"/>
        </w:rPr>
      </w:pPr>
    </w:p>
    <w:p w14:paraId="2E428BA5" w14:textId="77777777" w:rsidR="00DB5924" w:rsidRDefault="00DB5924">
      <w:pPr>
        <w:rPr>
          <w:rFonts w:ascii="Arial" w:hAnsi="Arial"/>
          <w:sz w:val="22"/>
        </w:rPr>
      </w:pPr>
    </w:p>
    <w:p w14:paraId="49F40644" w14:textId="77777777" w:rsidR="00DB5924" w:rsidRDefault="00DB5924">
      <w:pPr>
        <w:rPr>
          <w:rFonts w:ascii="Arial" w:hAnsi="Arial"/>
          <w:sz w:val="22"/>
        </w:rPr>
      </w:pPr>
    </w:p>
    <w:p w14:paraId="31A149ED" w14:textId="77777777" w:rsidR="00DB5924" w:rsidRDefault="00DB5924">
      <w:pPr>
        <w:rPr>
          <w:rFonts w:ascii="Arial" w:hAnsi="Arial"/>
          <w:sz w:val="22"/>
        </w:rPr>
      </w:pPr>
    </w:p>
    <w:p w14:paraId="139DE02B" w14:textId="77777777" w:rsidR="00DB5924" w:rsidRDefault="00DB5924">
      <w:pPr>
        <w:rPr>
          <w:rFonts w:ascii="Arial" w:hAnsi="Arial"/>
          <w:sz w:val="22"/>
        </w:rPr>
      </w:pPr>
    </w:p>
    <w:p w14:paraId="2AAD87A5" w14:textId="77777777" w:rsidR="00DB5924" w:rsidRDefault="00DB5924">
      <w:pPr>
        <w:rPr>
          <w:rFonts w:ascii="Arial" w:hAnsi="Arial"/>
          <w:sz w:val="22"/>
        </w:rPr>
      </w:pPr>
    </w:p>
    <w:p w14:paraId="5E399D5B" w14:textId="77777777" w:rsidR="00DB5924" w:rsidRDefault="00DB5924">
      <w:pPr>
        <w:rPr>
          <w:rFonts w:ascii="Arial" w:hAnsi="Arial"/>
          <w:sz w:val="22"/>
        </w:rPr>
      </w:pPr>
    </w:p>
    <w:p w14:paraId="635692C9" w14:textId="77777777" w:rsidR="00AF4326" w:rsidRDefault="00AF4326">
      <w:pPr>
        <w:rPr>
          <w:rFonts w:ascii="Arial" w:hAnsi="Arial"/>
          <w:sz w:val="22"/>
        </w:rPr>
      </w:pPr>
    </w:p>
    <w:p w14:paraId="0B4A03FC" w14:textId="77777777" w:rsidR="00AF4326" w:rsidRDefault="00AF4326">
      <w:pPr>
        <w:rPr>
          <w:rFonts w:ascii="Arial" w:hAnsi="Arial"/>
          <w:sz w:val="22"/>
        </w:rPr>
      </w:pPr>
    </w:p>
    <w:p w14:paraId="3187A1A8" w14:textId="77777777" w:rsidR="00AF4326" w:rsidRDefault="00AF4326">
      <w:pPr>
        <w:rPr>
          <w:rFonts w:ascii="Arial" w:hAnsi="Arial"/>
          <w:sz w:val="22"/>
        </w:rPr>
      </w:pPr>
    </w:p>
    <w:p w14:paraId="3B516BF8" w14:textId="77777777" w:rsidR="00644884" w:rsidRDefault="00644884">
      <w:pPr>
        <w:rPr>
          <w:rFonts w:ascii="Arial" w:hAnsi="Arial"/>
          <w:sz w:val="22"/>
        </w:rPr>
      </w:pPr>
    </w:p>
    <w:p w14:paraId="3DA7DCF0" w14:textId="77777777" w:rsidR="00AF4326" w:rsidRDefault="00644884" w:rsidP="00644884">
      <w:pPr>
        <w:rPr>
          <w:rFonts w:ascii="Arial" w:hAnsi="Arial"/>
          <w:sz w:val="22"/>
        </w:rPr>
      </w:pPr>
      <w:r>
        <w:rPr>
          <w:rFonts w:ascii="Arial" w:hAnsi="Arial"/>
          <w:sz w:val="22"/>
        </w:rPr>
        <w:br w:type="page"/>
      </w:r>
    </w:p>
    <w:p w14:paraId="6BD3C6D7" w14:textId="77777777" w:rsidR="00AF4326" w:rsidRDefault="00AF4326">
      <w:pPr>
        <w:jc w:val="center"/>
        <w:outlineLvl w:val="0"/>
        <w:rPr>
          <w:rFonts w:ascii="Arial" w:hAnsi="Arial"/>
          <w:b/>
          <w:sz w:val="22"/>
        </w:rPr>
      </w:pPr>
      <w:r>
        <w:rPr>
          <w:rFonts w:ascii="Arial" w:hAnsi="Arial"/>
          <w:b/>
          <w:sz w:val="22"/>
        </w:rPr>
        <w:lastRenderedPageBreak/>
        <w:t>TABLE OF CONTENTS</w:t>
      </w:r>
    </w:p>
    <w:p w14:paraId="39C530E5" w14:textId="00C9D502" w:rsidR="00C343D9"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C343D9">
        <w:rPr>
          <w:noProof/>
        </w:rPr>
        <w:t>MAY 8, 2023 - STAFF REPORT</w:t>
      </w:r>
      <w:r w:rsidR="00C343D9">
        <w:rPr>
          <w:noProof/>
        </w:rPr>
        <w:tab/>
      </w:r>
      <w:r w:rsidR="00C343D9">
        <w:rPr>
          <w:noProof/>
        </w:rPr>
        <w:fldChar w:fldCharType="begin"/>
      </w:r>
      <w:r w:rsidR="00C343D9">
        <w:rPr>
          <w:noProof/>
        </w:rPr>
        <w:instrText xml:space="preserve"> PAGEREF _Toc153177111 \h </w:instrText>
      </w:r>
      <w:r w:rsidR="00C343D9">
        <w:rPr>
          <w:noProof/>
        </w:rPr>
      </w:r>
      <w:r w:rsidR="00C343D9">
        <w:rPr>
          <w:noProof/>
        </w:rPr>
        <w:fldChar w:fldCharType="separate"/>
      </w:r>
      <w:r w:rsidR="00C343D9">
        <w:rPr>
          <w:noProof/>
        </w:rPr>
        <w:t>3</w:t>
      </w:r>
      <w:r w:rsidR="00C343D9">
        <w:rPr>
          <w:noProof/>
        </w:rPr>
        <w:fldChar w:fldCharType="end"/>
      </w:r>
    </w:p>
    <w:p w14:paraId="5CF18E71" w14:textId="1A1D1520" w:rsidR="00C343D9" w:rsidRDefault="00C343D9">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JUNE 20, 2023 - STAFF REPORT ADDENDUM</w:t>
      </w:r>
      <w:r>
        <w:rPr>
          <w:noProof/>
        </w:rPr>
        <w:tab/>
      </w:r>
      <w:r>
        <w:rPr>
          <w:noProof/>
        </w:rPr>
        <w:fldChar w:fldCharType="begin"/>
      </w:r>
      <w:r>
        <w:rPr>
          <w:noProof/>
        </w:rPr>
        <w:instrText xml:space="preserve"> PAGEREF _Toc153177112 \h </w:instrText>
      </w:r>
      <w:r>
        <w:rPr>
          <w:noProof/>
        </w:rPr>
      </w:r>
      <w:r>
        <w:rPr>
          <w:noProof/>
        </w:rPr>
        <w:fldChar w:fldCharType="separate"/>
      </w:r>
      <w:r>
        <w:rPr>
          <w:noProof/>
        </w:rPr>
        <w:t>9</w:t>
      </w:r>
      <w:r>
        <w:rPr>
          <w:noProof/>
        </w:rPr>
        <w:fldChar w:fldCharType="end"/>
      </w:r>
    </w:p>
    <w:p w14:paraId="39F2694E" w14:textId="0E9D76B9" w:rsidR="00C343D9" w:rsidRDefault="00C343D9">
      <w:pPr>
        <w:pStyle w:val="TOC1"/>
        <w:tabs>
          <w:tab w:val="right" w:pos="10214"/>
        </w:tabs>
        <w:rPr>
          <w:rFonts w:asciiTheme="minorHAnsi" w:eastAsiaTheme="minorEastAsia" w:hAnsiTheme="minorHAnsi" w:cstheme="minorBidi"/>
          <w:b w:val="0"/>
          <w:noProof/>
          <w:kern w:val="2"/>
          <w:szCs w:val="22"/>
          <w14:ligatures w14:val="standardContextual"/>
        </w:rPr>
      </w:pPr>
      <w:r w:rsidRPr="00FB011A">
        <w:rPr>
          <w:rFonts w:cs="Arial"/>
          <w:noProof/>
        </w:rPr>
        <w:t>OCTOBER 16, 2023</w:t>
      </w:r>
      <w:r>
        <w:rPr>
          <w:noProof/>
        </w:rPr>
        <w:t xml:space="preserve"> - STAFF REPORT FOR RULE 216(2) MINOR MODIFICATION</w:t>
      </w:r>
      <w:r>
        <w:rPr>
          <w:noProof/>
        </w:rPr>
        <w:tab/>
      </w:r>
      <w:r>
        <w:rPr>
          <w:noProof/>
        </w:rPr>
        <w:fldChar w:fldCharType="begin"/>
      </w:r>
      <w:r>
        <w:rPr>
          <w:noProof/>
        </w:rPr>
        <w:instrText xml:space="preserve"> PAGEREF _Toc153177113 \h </w:instrText>
      </w:r>
      <w:r>
        <w:rPr>
          <w:noProof/>
        </w:rPr>
      </w:r>
      <w:r>
        <w:rPr>
          <w:noProof/>
        </w:rPr>
        <w:fldChar w:fldCharType="separate"/>
      </w:r>
      <w:r>
        <w:rPr>
          <w:noProof/>
        </w:rPr>
        <w:t>10</w:t>
      </w:r>
      <w:r>
        <w:rPr>
          <w:noProof/>
        </w:rPr>
        <w:fldChar w:fldCharType="end"/>
      </w:r>
    </w:p>
    <w:p w14:paraId="6AE3521F" w14:textId="23BEB08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5D95578E" w14:textId="77777777" w:rsidTr="004577DE">
        <w:tc>
          <w:tcPr>
            <w:tcW w:w="2250" w:type="dxa"/>
          </w:tcPr>
          <w:p w14:paraId="2DD24F2C" w14:textId="77777777" w:rsidR="004577DE" w:rsidRDefault="004577DE" w:rsidP="004577DE">
            <w:pPr>
              <w:ind w:right="252"/>
              <w:jc w:val="center"/>
              <w:rPr>
                <w:rFonts w:ascii="Arial" w:hAnsi="Arial"/>
                <w:sz w:val="16"/>
              </w:rPr>
            </w:pPr>
          </w:p>
        </w:tc>
        <w:tc>
          <w:tcPr>
            <w:tcW w:w="5940" w:type="dxa"/>
          </w:tcPr>
          <w:p w14:paraId="783411A3"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095A570" w14:textId="77777777" w:rsidR="004577DE" w:rsidRDefault="004577DE" w:rsidP="00C65371">
            <w:pPr>
              <w:jc w:val="center"/>
              <w:rPr>
                <w:rFonts w:ascii="Arial" w:hAnsi="Arial"/>
                <w:sz w:val="16"/>
              </w:rPr>
            </w:pPr>
            <w:r>
              <w:rPr>
                <w:rFonts w:ascii="Arial" w:hAnsi="Arial"/>
              </w:rPr>
              <w:t>Air Quality Division</w:t>
            </w:r>
          </w:p>
        </w:tc>
        <w:tc>
          <w:tcPr>
            <w:tcW w:w="2374" w:type="dxa"/>
          </w:tcPr>
          <w:p w14:paraId="07F859B0" w14:textId="77777777" w:rsidR="004577DE" w:rsidRDefault="004577DE" w:rsidP="00C65371">
            <w:pPr>
              <w:ind w:left="-73"/>
              <w:jc w:val="center"/>
              <w:rPr>
                <w:rFonts w:ascii="Arial" w:hAnsi="Arial"/>
                <w:sz w:val="16"/>
              </w:rPr>
            </w:pPr>
          </w:p>
        </w:tc>
      </w:tr>
      <w:tr w:rsidR="004577DE" w:rsidRPr="00DB5924" w14:paraId="74993548" w14:textId="77777777" w:rsidTr="004577DE">
        <w:trPr>
          <w:cantSplit/>
          <w:trHeight w:val="333"/>
        </w:trPr>
        <w:tc>
          <w:tcPr>
            <w:tcW w:w="2250" w:type="dxa"/>
          </w:tcPr>
          <w:p w14:paraId="454CC4C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D25F4E3"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4308634"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C787A18" w14:textId="77777777" w:rsidTr="004577DE">
        <w:trPr>
          <w:cantSplit/>
          <w:trHeight w:val="428"/>
        </w:trPr>
        <w:tc>
          <w:tcPr>
            <w:tcW w:w="2250" w:type="dxa"/>
            <w:tcBorders>
              <w:bottom w:val="nil"/>
            </w:tcBorders>
          </w:tcPr>
          <w:p w14:paraId="349DF46E" w14:textId="0F8C979A" w:rsidR="004577DE" w:rsidRPr="00910FEA" w:rsidRDefault="00495D85" w:rsidP="00C65371">
            <w:pPr>
              <w:pStyle w:val="Header"/>
              <w:jc w:val="center"/>
              <w:rPr>
                <w:rFonts w:ascii="Arial" w:hAnsi="Arial"/>
                <w:sz w:val="22"/>
                <w:szCs w:val="22"/>
              </w:rPr>
            </w:pPr>
            <w:r>
              <w:rPr>
                <w:rFonts w:ascii="Arial" w:hAnsi="Arial"/>
                <w:sz w:val="22"/>
                <w:szCs w:val="22"/>
              </w:rPr>
              <w:t>N6034</w:t>
            </w:r>
          </w:p>
        </w:tc>
        <w:tc>
          <w:tcPr>
            <w:tcW w:w="5940" w:type="dxa"/>
            <w:tcBorders>
              <w:bottom w:val="nil"/>
            </w:tcBorders>
          </w:tcPr>
          <w:p w14:paraId="49CAB170" w14:textId="4FDED906" w:rsidR="004577DE" w:rsidRPr="0057400E" w:rsidRDefault="00881D30"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53177111"/>
            <w:r>
              <w:rPr>
                <w:sz w:val="22"/>
                <w:szCs w:val="22"/>
              </w:rPr>
              <w:t>MAY 8, 2023</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0005E03F" w14:textId="618BC035" w:rsidR="004577DE" w:rsidRPr="00910FEA" w:rsidRDefault="00495D85" w:rsidP="00C65371">
            <w:pPr>
              <w:pStyle w:val="Header"/>
              <w:jc w:val="center"/>
              <w:rPr>
                <w:rFonts w:ascii="Arial" w:hAnsi="Arial"/>
                <w:b/>
                <w:sz w:val="22"/>
                <w:szCs w:val="22"/>
              </w:rPr>
            </w:pPr>
            <w:r>
              <w:rPr>
                <w:rFonts w:ascii="Arial" w:hAnsi="Arial"/>
                <w:sz w:val="22"/>
                <w:szCs w:val="22"/>
              </w:rPr>
              <w:t>MI-ROP-N6034-20</w:t>
            </w:r>
            <w:r w:rsidR="00326101">
              <w:rPr>
                <w:rFonts w:ascii="Arial" w:hAnsi="Arial"/>
                <w:sz w:val="22"/>
                <w:szCs w:val="22"/>
              </w:rPr>
              <w:t>23</w:t>
            </w:r>
          </w:p>
        </w:tc>
      </w:tr>
    </w:tbl>
    <w:p w14:paraId="34F0E72D" w14:textId="77777777" w:rsidR="0024506D" w:rsidRDefault="0024506D" w:rsidP="00EE5339">
      <w:pPr>
        <w:pStyle w:val="Header"/>
        <w:tabs>
          <w:tab w:val="clear" w:pos="4320"/>
          <w:tab w:val="clear" w:pos="8640"/>
        </w:tabs>
        <w:rPr>
          <w:rFonts w:ascii="Arial" w:hAnsi="Arial"/>
          <w:sz w:val="22"/>
        </w:rPr>
      </w:pPr>
    </w:p>
    <w:p w14:paraId="1ED455B7"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52E90DD8" w14:textId="77777777" w:rsidR="00AF4326" w:rsidRPr="00290754" w:rsidRDefault="00AF4326">
      <w:pPr>
        <w:jc w:val="both"/>
        <w:rPr>
          <w:rFonts w:ascii="Arial" w:hAnsi="Arial" w:cs="Arial"/>
          <w:sz w:val="22"/>
          <w:szCs w:val="22"/>
        </w:rPr>
      </w:pPr>
    </w:p>
    <w:p w14:paraId="51C4F26E" w14:textId="20112496"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556D26">
        <w:rPr>
          <w:rFonts w:ascii="Arial" w:hAnsi="Arial" w:cs="Arial"/>
          <w:sz w:val="22"/>
          <w:szCs w:val="22"/>
        </w:rPr>
        <w:t xml:space="preserve">n </w:t>
      </w:r>
      <w:r w:rsidRPr="00290754">
        <w:rPr>
          <w:rFonts w:ascii="Arial" w:hAnsi="Arial" w:cs="Arial"/>
          <w:sz w:val="22"/>
          <w:szCs w:val="22"/>
        </w:rPr>
        <w:t>RO</w:t>
      </w:r>
      <w:r w:rsidR="0009079D">
        <w:rPr>
          <w:rFonts w:ascii="Arial" w:hAnsi="Arial" w:cs="Arial"/>
          <w:sz w:val="22"/>
          <w:szCs w:val="22"/>
        </w:rPr>
        <w:t>P</w:t>
      </w:r>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w:t>
      </w:r>
      <w:r w:rsidR="00556D26">
        <w:rPr>
          <w:rFonts w:ascii="Arial" w:hAnsi="Arial" w:cs="Arial"/>
          <w:sz w:val="22"/>
          <w:szCs w:val="22"/>
        </w:rPr>
        <w:t> </w:t>
      </w:r>
      <w:r w:rsidR="00DB7D71">
        <w:rPr>
          <w:rFonts w:ascii="Arial" w:hAnsi="Arial" w:cs="Arial"/>
          <w:sz w:val="22"/>
          <w:szCs w:val="22"/>
        </w:rPr>
        <w:t>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B95536F" w14:textId="77777777" w:rsidR="00DB5924" w:rsidRPr="00290754" w:rsidRDefault="00DB5924" w:rsidP="00167B85">
      <w:pPr>
        <w:jc w:val="both"/>
        <w:rPr>
          <w:rFonts w:ascii="Arial" w:hAnsi="Arial" w:cs="Arial"/>
          <w:sz w:val="22"/>
          <w:szCs w:val="22"/>
        </w:rPr>
      </w:pPr>
    </w:p>
    <w:p w14:paraId="7AAE8B42"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5215D30" w14:textId="77777777" w:rsidR="00DB5924" w:rsidRPr="00290754" w:rsidRDefault="00DB5924" w:rsidP="00DB5924">
      <w:pPr>
        <w:rPr>
          <w:rFonts w:ascii="Arial" w:hAnsi="Arial" w:cs="Arial"/>
          <w:sz w:val="22"/>
          <w:szCs w:val="22"/>
        </w:rPr>
      </w:pPr>
    </w:p>
    <w:p w14:paraId="3C00B7CE"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02982A9D"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CE834FF" w14:textId="77777777">
        <w:tc>
          <w:tcPr>
            <w:tcW w:w="5040" w:type="dxa"/>
          </w:tcPr>
          <w:p w14:paraId="22A7752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D46CBF1" w14:textId="288A0495" w:rsidR="001159B4" w:rsidRDefault="00495D85">
            <w:pPr>
              <w:rPr>
                <w:rFonts w:ascii="Arial" w:hAnsi="Arial" w:cs="Arial"/>
                <w:sz w:val="22"/>
                <w:szCs w:val="22"/>
              </w:rPr>
            </w:pPr>
            <w:bookmarkStart w:id="16" w:name="Source_Name_Mailing"/>
            <w:r>
              <w:rPr>
                <w:rFonts w:ascii="Arial" w:hAnsi="Arial" w:cs="Arial"/>
                <w:sz w:val="22"/>
                <w:szCs w:val="22"/>
              </w:rPr>
              <w:t>Wood Island Waste Management Sanitary Landfill</w:t>
            </w:r>
            <w:bookmarkEnd w:id="16"/>
          </w:p>
          <w:p w14:paraId="700A9472" w14:textId="732D8D45" w:rsidR="001159B4" w:rsidRDefault="00495D85">
            <w:pPr>
              <w:rPr>
                <w:rFonts w:ascii="Arial" w:hAnsi="Arial" w:cs="Arial"/>
                <w:sz w:val="22"/>
                <w:szCs w:val="22"/>
              </w:rPr>
            </w:pPr>
            <w:bookmarkStart w:id="17" w:name="street_mailing"/>
            <w:r>
              <w:rPr>
                <w:rFonts w:ascii="Arial" w:hAnsi="Arial" w:cs="Arial"/>
                <w:sz w:val="22"/>
                <w:szCs w:val="22"/>
              </w:rPr>
              <w:t>10081 State Highway M-28 East</w:t>
            </w:r>
            <w:bookmarkEnd w:id="17"/>
          </w:p>
          <w:p w14:paraId="60EDC695" w14:textId="383D8B3B" w:rsidR="00AF4326" w:rsidRPr="00290754" w:rsidRDefault="00495D85">
            <w:pPr>
              <w:rPr>
                <w:rFonts w:ascii="Arial" w:hAnsi="Arial" w:cs="Arial"/>
                <w:sz w:val="22"/>
                <w:szCs w:val="22"/>
              </w:rPr>
            </w:pPr>
            <w:bookmarkStart w:id="18" w:name="city_mailing"/>
            <w:r>
              <w:rPr>
                <w:rFonts w:ascii="Arial" w:hAnsi="Arial" w:cs="Arial"/>
                <w:sz w:val="22"/>
                <w:szCs w:val="22"/>
              </w:rPr>
              <w:t>Wetmore</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49896</w:t>
            </w:r>
            <w:bookmarkEnd w:id="19"/>
            <w:r w:rsidR="00AF4326" w:rsidRPr="00290754">
              <w:rPr>
                <w:rFonts w:ascii="Arial" w:hAnsi="Arial" w:cs="Arial"/>
                <w:sz w:val="22"/>
                <w:szCs w:val="22"/>
              </w:rPr>
              <w:t xml:space="preserve"> </w:t>
            </w:r>
          </w:p>
        </w:tc>
      </w:tr>
      <w:tr w:rsidR="00AF4326" w:rsidRPr="00290754" w14:paraId="37882B2B" w14:textId="77777777" w:rsidTr="00177285">
        <w:trPr>
          <w:trHeight w:val="273"/>
        </w:trPr>
        <w:tc>
          <w:tcPr>
            <w:tcW w:w="5040" w:type="dxa"/>
          </w:tcPr>
          <w:p w14:paraId="1345DF9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A9EC212" w14:textId="391E5FDF" w:rsidR="00AF4326" w:rsidRPr="00290754" w:rsidRDefault="00495D85">
            <w:pPr>
              <w:rPr>
                <w:rFonts w:ascii="Arial" w:hAnsi="Arial" w:cs="Arial"/>
                <w:sz w:val="22"/>
                <w:szCs w:val="22"/>
              </w:rPr>
            </w:pPr>
            <w:bookmarkStart w:id="20" w:name="Text15"/>
            <w:r>
              <w:rPr>
                <w:rFonts w:ascii="Arial" w:hAnsi="Arial" w:cs="Arial"/>
                <w:noProof/>
                <w:sz w:val="22"/>
                <w:szCs w:val="22"/>
              </w:rPr>
              <w:t>N6034</w:t>
            </w:r>
            <w:bookmarkEnd w:id="20"/>
          </w:p>
        </w:tc>
      </w:tr>
      <w:tr w:rsidR="00AF4326" w:rsidRPr="00290754" w14:paraId="2EAECAFC" w14:textId="77777777">
        <w:tc>
          <w:tcPr>
            <w:tcW w:w="5040" w:type="dxa"/>
          </w:tcPr>
          <w:p w14:paraId="7DECE98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4C90418" w14:textId="48CD7590" w:rsidR="00AF4326" w:rsidRPr="00290754" w:rsidRDefault="00495D85">
            <w:pPr>
              <w:rPr>
                <w:rFonts w:ascii="Arial" w:hAnsi="Arial" w:cs="Arial"/>
                <w:sz w:val="22"/>
                <w:szCs w:val="22"/>
              </w:rPr>
            </w:pPr>
            <w:bookmarkStart w:id="21" w:name="SIC"/>
            <w:r>
              <w:rPr>
                <w:rFonts w:ascii="Arial" w:hAnsi="Arial" w:cs="Arial"/>
                <w:sz w:val="22"/>
                <w:szCs w:val="22"/>
              </w:rPr>
              <w:t>562212</w:t>
            </w:r>
            <w:bookmarkEnd w:id="21"/>
          </w:p>
        </w:tc>
      </w:tr>
      <w:tr w:rsidR="00AF4326" w:rsidRPr="00290754" w14:paraId="61E129C7" w14:textId="77777777">
        <w:tc>
          <w:tcPr>
            <w:tcW w:w="5040" w:type="dxa"/>
          </w:tcPr>
          <w:p w14:paraId="02ADFD3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7D7EE63" w14:textId="301EBAA5" w:rsidR="00AF4326" w:rsidRPr="00290754" w:rsidRDefault="00495D85">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63237FCD" w14:textId="77777777">
        <w:tc>
          <w:tcPr>
            <w:tcW w:w="5040" w:type="dxa"/>
          </w:tcPr>
          <w:p w14:paraId="160C91A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B3CB61D" w14:textId="747D3249" w:rsidR="00647809" w:rsidRDefault="00FB74FC">
            <w:pPr>
              <w:rPr>
                <w:rFonts w:ascii="Arial" w:hAnsi="Arial" w:cs="Arial"/>
                <w:sz w:val="22"/>
                <w:szCs w:val="22"/>
              </w:rPr>
            </w:pPr>
            <w:r>
              <w:rPr>
                <w:rFonts w:ascii="Arial" w:hAnsi="Arial" w:cs="Arial"/>
                <w:sz w:val="22"/>
                <w:szCs w:val="22"/>
              </w:rPr>
              <w:t>Renewal</w:t>
            </w:r>
          </w:p>
        </w:tc>
      </w:tr>
      <w:tr w:rsidR="00AF4326" w:rsidRPr="00290754" w14:paraId="437B1DD4" w14:textId="77777777">
        <w:tc>
          <w:tcPr>
            <w:tcW w:w="5040" w:type="dxa"/>
          </w:tcPr>
          <w:p w14:paraId="63EAD2A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2A15D0A" w14:textId="1C3102ED" w:rsidR="00AF4326" w:rsidRPr="00290754" w:rsidRDefault="00495D85">
            <w:pPr>
              <w:rPr>
                <w:rFonts w:ascii="Arial" w:hAnsi="Arial" w:cs="Arial"/>
                <w:sz w:val="22"/>
                <w:szCs w:val="22"/>
              </w:rPr>
            </w:pPr>
            <w:bookmarkStart w:id="23" w:name="Application_number"/>
            <w:r>
              <w:rPr>
                <w:rFonts w:ascii="Arial" w:hAnsi="Arial" w:cs="Arial"/>
                <w:sz w:val="22"/>
                <w:szCs w:val="22"/>
              </w:rPr>
              <w:t>202200223</w:t>
            </w:r>
            <w:bookmarkEnd w:id="23"/>
          </w:p>
        </w:tc>
      </w:tr>
      <w:tr w:rsidR="00AF4326" w:rsidRPr="00290754" w14:paraId="0B65F99C" w14:textId="77777777">
        <w:tc>
          <w:tcPr>
            <w:tcW w:w="5040" w:type="dxa"/>
          </w:tcPr>
          <w:p w14:paraId="653415A5"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A2F4DA9" w14:textId="27850DED" w:rsidR="00AF4326" w:rsidRPr="00290754" w:rsidRDefault="00495D85">
            <w:pPr>
              <w:rPr>
                <w:rFonts w:ascii="Arial" w:hAnsi="Arial" w:cs="Arial"/>
                <w:sz w:val="22"/>
                <w:szCs w:val="22"/>
              </w:rPr>
            </w:pPr>
            <w:bookmarkStart w:id="24" w:name="Responsible_Official"/>
            <w:r>
              <w:rPr>
                <w:rFonts w:ascii="Arial" w:hAnsi="Arial" w:cs="Arial"/>
                <w:sz w:val="22"/>
                <w:szCs w:val="22"/>
              </w:rPr>
              <w:t xml:space="preserve">Mike </w:t>
            </w:r>
            <w:proofErr w:type="spellStart"/>
            <w:r>
              <w:rPr>
                <w:rFonts w:ascii="Arial" w:hAnsi="Arial" w:cs="Arial"/>
                <w:sz w:val="22"/>
                <w:szCs w:val="22"/>
              </w:rPr>
              <w:t>Stoeckigt</w:t>
            </w:r>
            <w:bookmarkEnd w:id="24"/>
            <w:proofErr w:type="spellEnd"/>
            <w:r w:rsidR="00CF37B7">
              <w:rPr>
                <w:rFonts w:ascii="Arial" w:hAnsi="Arial" w:cs="Arial"/>
                <w:sz w:val="22"/>
                <w:szCs w:val="22"/>
              </w:rPr>
              <w:t xml:space="preserve">, </w:t>
            </w:r>
            <w:bookmarkStart w:id="25" w:name="RO_Title"/>
            <w:r>
              <w:rPr>
                <w:rFonts w:ascii="Arial" w:hAnsi="Arial" w:cs="Arial"/>
                <w:sz w:val="22"/>
                <w:szCs w:val="22"/>
              </w:rPr>
              <w:t>Regional VP - Midwest</w:t>
            </w:r>
            <w:bookmarkEnd w:id="25"/>
          </w:p>
          <w:p w14:paraId="23C30365" w14:textId="05BE8339" w:rsidR="00AF4326" w:rsidRPr="00290754" w:rsidRDefault="00495D85">
            <w:pPr>
              <w:rPr>
                <w:rFonts w:ascii="Arial" w:hAnsi="Arial" w:cs="Arial"/>
                <w:sz w:val="22"/>
                <w:szCs w:val="22"/>
              </w:rPr>
            </w:pPr>
            <w:bookmarkStart w:id="26" w:name="RO_Telephone"/>
            <w:r>
              <w:rPr>
                <w:rFonts w:ascii="Arial" w:hAnsi="Arial" w:cs="Arial"/>
                <w:sz w:val="22"/>
                <w:szCs w:val="22"/>
              </w:rPr>
              <w:t>920-676-8750</w:t>
            </w:r>
            <w:bookmarkEnd w:id="26"/>
          </w:p>
        </w:tc>
      </w:tr>
      <w:tr w:rsidR="00AF4326" w:rsidRPr="00290754" w14:paraId="0022E310" w14:textId="77777777">
        <w:tc>
          <w:tcPr>
            <w:tcW w:w="5040" w:type="dxa"/>
          </w:tcPr>
          <w:p w14:paraId="622586D3"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4B22C7C" w14:textId="48573714" w:rsidR="00AF4326" w:rsidRPr="00290754" w:rsidRDefault="00495D85">
            <w:pPr>
              <w:rPr>
                <w:rFonts w:ascii="Arial" w:hAnsi="Arial" w:cs="Arial"/>
                <w:sz w:val="22"/>
                <w:szCs w:val="22"/>
              </w:rPr>
            </w:pPr>
            <w:bookmarkStart w:id="27" w:name="AQD_Staff_Name"/>
            <w:r>
              <w:rPr>
                <w:rFonts w:ascii="Arial" w:hAnsi="Arial" w:cs="Arial"/>
                <w:sz w:val="22"/>
                <w:szCs w:val="22"/>
              </w:rPr>
              <w:t>Lauren Luce</w:t>
            </w:r>
            <w:bookmarkEnd w:id="27"/>
            <w:r w:rsidR="00AF4326" w:rsidRPr="00290754">
              <w:rPr>
                <w:rFonts w:ascii="Arial" w:hAnsi="Arial" w:cs="Arial"/>
                <w:sz w:val="22"/>
                <w:szCs w:val="22"/>
              </w:rPr>
              <w:t xml:space="preserve">, </w:t>
            </w:r>
            <w:r w:rsidR="00FB74FC">
              <w:rPr>
                <w:rFonts w:ascii="Arial" w:hAnsi="Arial" w:cs="Arial"/>
                <w:sz w:val="22"/>
                <w:szCs w:val="22"/>
              </w:rPr>
              <w:t>Environmental Quality Analyst</w:t>
            </w:r>
          </w:p>
          <w:p w14:paraId="52617719" w14:textId="448C6282" w:rsidR="00AF4326" w:rsidRPr="00290754" w:rsidRDefault="00495D85">
            <w:pPr>
              <w:rPr>
                <w:rFonts w:ascii="Arial" w:hAnsi="Arial" w:cs="Arial"/>
                <w:sz w:val="22"/>
                <w:szCs w:val="22"/>
              </w:rPr>
            </w:pPr>
            <w:bookmarkStart w:id="28" w:name="AQD_Staff_Telephone"/>
            <w:r>
              <w:rPr>
                <w:rFonts w:ascii="Arial" w:hAnsi="Arial" w:cs="Arial"/>
                <w:sz w:val="22"/>
                <w:szCs w:val="22"/>
              </w:rPr>
              <w:t>906-202-0943</w:t>
            </w:r>
            <w:bookmarkEnd w:id="28"/>
          </w:p>
        </w:tc>
      </w:tr>
      <w:tr w:rsidR="00AF4326" w:rsidRPr="00290754" w14:paraId="6227168E" w14:textId="77777777">
        <w:tc>
          <w:tcPr>
            <w:tcW w:w="5040" w:type="dxa"/>
          </w:tcPr>
          <w:p w14:paraId="556D7C48"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45BB16" w14:textId="02DBDF20" w:rsidR="00AF4326" w:rsidRPr="00290754" w:rsidRDefault="00D269BF">
            <w:pPr>
              <w:rPr>
                <w:rFonts w:ascii="Arial" w:hAnsi="Arial" w:cs="Arial"/>
                <w:sz w:val="22"/>
                <w:szCs w:val="22"/>
              </w:rPr>
            </w:pPr>
            <w:r>
              <w:rPr>
                <w:rFonts w:ascii="Arial" w:hAnsi="Arial" w:cs="Arial"/>
                <w:sz w:val="22"/>
                <w:szCs w:val="22"/>
              </w:rPr>
              <w:t>December 6, 2022</w:t>
            </w:r>
          </w:p>
        </w:tc>
      </w:tr>
      <w:tr w:rsidR="00AF4326" w:rsidRPr="00290754" w14:paraId="3CA1406D" w14:textId="77777777">
        <w:trPr>
          <w:trHeight w:val="165"/>
        </w:trPr>
        <w:tc>
          <w:tcPr>
            <w:tcW w:w="5040" w:type="dxa"/>
          </w:tcPr>
          <w:p w14:paraId="10991E1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D23AC99" w14:textId="162E1BAA" w:rsidR="00AF4326" w:rsidRPr="00290754" w:rsidRDefault="00D269BF">
            <w:pPr>
              <w:rPr>
                <w:rFonts w:ascii="Arial" w:hAnsi="Arial" w:cs="Arial"/>
                <w:sz w:val="22"/>
                <w:szCs w:val="22"/>
              </w:rPr>
            </w:pPr>
            <w:r>
              <w:rPr>
                <w:rFonts w:ascii="Arial" w:hAnsi="Arial" w:cs="Arial"/>
                <w:sz w:val="22"/>
                <w:szCs w:val="22"/>
              </w:rPr>
              <w:t>December 6, 2022</w:t>
            </w:r>
          </w:p>
        </w:tc>
      </w:tr>
      <w:tr w:rsidR="00AF4326" w:rsidRPr="00290754" w14:paraId="2017649A" w14:textId="77777777">
        <w:trPr>
          <w:trHeight w:val="165"/>
        </w:trPr>
        <w:tc>
          <w:tcPr>
            <w:tcW w:w="5040" w:type="dxa"/>
          </w:tcPr>
          <w:p w14:paraId="11315D1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DCCAD0C" w14:textId="0F8F619C" w:rsidR="00AF4326" w:rsidRPr="00290754" w:rsidRDefault="00FB74FC">
            <w:pPr>
              <w:rPr>
                <w:rFonts w:ascii="Arial" w:hAnsi="Arial" w:cs="Arial"/>
                <w:sz w:val="22"/>
                <w:szCs w:val="22"/>
              </w:rPr>
            </w:pPr>
            <w:r>
              <w:rPr>
                <w:rFonts w:ascii="Arial" w:hAnsi="Arial" w:cs="Arial"/>
                <w:sz w:val="22"/>
                <w:szCs w:val="22"/>
              </w:rPr>
              <w:t>Yes</w:t>
            </w:r>
          </w:p>
        </w:tc>
      </w:tr>
      <w:tr w:rsidR="00AF4326" w:rsidRPr="00290754" w14:paraId="7A38579C" w14:textId="77777777">
        <w:trPr>
          <w:trHeight w:val="165"/>
        </w:trPr>
        <w:tc>
          <w:tcPr>
            <w:tcW w:w="5040" w:type="dxa"/>
          </w:tcPr>
          <w:p w14:paraId="3C7B271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B983BBB" w14:textId="5E2C4A2D" w:rsidR="00AF4326" w:rsidRPr="00290754" w:rsidRDefault="00881D30">
            <w:pPr>
              <w:rPr>
                <w:rFonts w:ascii="Arial" w:hAnsi="Arial" w:cs="Arial"/>
                <w:sz w:val="22"/>
                <w:szCs w:val="22"/>
              </w:rPr>
            </w:pPr>
            <w:r>
              <w:rPr>
                <w:rFonts w:ascii="Arial" w:hAnsi="Arial" w:cs="Arial"/>
                <w:sz w:val="22"/>
                <w:szCs w:val="22"/>
              </w:rPr>
              <w:t>May 8, 2023</w:t>
            </w:r>
          </w:p>
        </w:tc>
      </w:tr>
      <w:tr w:rsidR="00AF4326" w:rsidRPr="00290754" w14:paraId="71306D64" w14:textId="77777777">
        <w:tc>
          <w:tcPr>
            <w:tcW w:w="5040" w:type="dxa"/>
          </w:tcPr>
          <w:p w14:paraId="5E860457"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661636F" w14:textId="209BF090" w:rsidR="00AF4326" w:rsidRPr="00290754" w:rsidRDefault="00881D30">
            <w:pPr>
              <w:rPr>
                <w:rFonts w:ascii="Arial" w:hAnsi="Arial" w:cs="Arial"/>
                <w:sz w:val="22"/>
                <w:szCs w:val="22"/>
              </w:rPr>
            </w:pPr>
            <w:r>
              <w:rPr>
                <w:rFonts w:ascii="Arial" w:hAnsi="Arial" w:cs="Arial"/>
                <w:sz w:val="22"/>
                <w:szCs w:val="22"/>
              </w:rPr>
              <w:t xml:space="preserve">June </w:t>
            </w:r>
            <w:r w:rsidR="008070BC">
              <w:rPr>
                <w:rFonts w:ascii="Arial" w:hAnsi="Arial" w:cs="Arial"/>
                <w:sz w:val="22"/>
                <w:szCs w:val="22"/>
              </w:rPr>
              <w:t>7</w:t>
            </w:r>
            <w:r>
              <w:rPr>
                <w:rFonts w:ascii="Arial" w:hAnsi="Arial" w:cs="Arial"/>
                <w:sz w:val="22"/>
                <w:szCs w:val="22"/>
              </w:rPr>
              <w:t>, 2023</w:t>
            </w:r>
          </w:p>
        </w:tc>
      </w:tr>
    </w:tbl>
    <w:p w14:paraId="69E18DE3" w14:textId="77777777" w:rsidR="00AF4326" w:rsidRPr="00CB60BD" w:rsidRDefault="00AF4326">
      <w:pPr>
        <w:rPr>
          <w:rFonts w:ascii="Arial" w:hAnsi="Arial" w:cs="Arial"/>
          <w:sz w:val="22"/>
          <w:szCs w:val="22"/>
        </w:rPr>
      </w:pPr>
    </w:p>
    <w:p w14:paraId="4BC50BAD" w14:textId="3018FF06" w:rsidR="00AF4326" w:rsidRPr="0084228E" w:rsidRDefault="00AF4326">
      <w:pPr>
        <w:rPr>
          <w:rFonts w:ascii="Arial" w:hAnsi="Arial" w:cs="Arial"/>
          <w:b/>
          <w:sz w:val="22"/>
          <w:szCs w:val="22"/>
          <w:u w:val="single"/>
        </w:rPr>
      </w:pPr>
      <w:bookmarkStart w:id="29" w:name="_Toc480946818"/>
      <w:bookmarkStart w:id="3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9"/>
      <w:bookmarkEnd w:id="30"/>
    </w:p>
    <w:p w14:paraId="6FEC1A9C" w14:textId="77777777" w:rsidR="005947E6" w:rsidRDefault="005947E6" w:rsidP="0084228E">
      <w:pPr>
        <w:jc w:val="both"/>
        <w:rPr>
          <w:rFonts w:ascii="Arial" w:hAnsi="Arial" w:cs="Arial"/>
          <w:sz w:val="22"/>
          <w:szCs w:val="22"/>
        </w:rPr>
      </w:pPr>
    </w:p>
    <w:p w14:paraId="464F3088" w14:textId="272274EB" w:rsidR="0084228E" w:rsidRDefault="0084228E" w:rsidP="0084228E">
      <w:pPr>
        <w:jc w:val="both"/>
        <w:rPr>
          <w:rFonts w:ascii="Arial" w:hAnsi="Arial" w:cs="Arial"/>
          <w:sz w:val="22"/>
          <w:szCs w:val="22"/>
        </w:rPr>
      </w:pPr>
      <w:r w:rsidRPr="0084228E">
        <w:rPr>
          <w:rFonts w:ascii="Arial" w:hAnsi="Arial" w:cs="Arial"/>
          <w:sz w:val="22"/>
          <w:szCs w:val="22"/>
        </w:rPr>
        <w:t>Wood Island Sanitary Landfill</w:t>
      </w:r>
      <w:r w:rsidR="003A022D">
        <w:rPr>
          <w:rFonts w:ascii="Arial" w:hAnsi="Arial" w:cs="Arial"/>
          <w:sz w:val="22"/>
          <w:szCs w:val="22"/>
        </w:rPr>
        <w:t xml:space="preserve"> </w:t>
      </w:r>
      <w:r w:rsidRPr="0084228E">
        <w:rPr>
          <w:rFonts w:ascii="Arial" w:hAnsi="Arial" w:cs="Arial"/>
          <w:sz w:val="22"/>
          <w:szCs w:val="22"/>
        </w:rPr>
        <w:t>(</w:t>
      </w:r>
      <w:r w:rsidR="003A022D">
        <w:rPr>
          <w:rFonts w:ascii="Arial" w:hAnsi="Arial" w:cs="Arial"/>
          <w:sz w:val="22"/>
          <w:szCs w:val="22"/>
        </w:rPr>
        <w:t>WISL</w:t>
      </w:r>
      <w:r w:rsidRPr="0084228E">
        <w:rPr>
          <w:rFonts w:ascii="Arial" w:hAnsi="Arial" w:cs="Arial"/>
          <w:sz w:val="22"/>
          <w:szCs w:val="22"/>
        </w:rPr>
        <w:t xml:space="preserve">) is owned and operated by </w:t>
      </w:r>
      <w:r>
        <w:rPr>
          <w:rFonts w:ascii="Arial" w:hAnsi="Arial" w:cs="Arial"/>
          <w:sz w:val="22"/>
          <w:szCs w:val="22"/>
        </w:rPr>
        <w:t>Green For Life (GFL)</w:t>
      </w:r>
      <w:r w:rsidR="00666AF1">
        <w:rPr>
          <w:rFonts w:ascii="Arial" w:hAnsi="Arial" w:cs="Arial"/>
          <w:sz w:val="22"/>
          <w:szCs w:val="22"/>
        </w:rPr>
        <w:t>.</w:t>
      </w:r>
      <w:r w:rsidRPr="0084228E">
        <w:rPr>
          <w:rFonts w:ascii="Arial" w:hAnsi="Arial" w:cs="Arial"/>
          <w:sz w:val="22"/>
          <w:szCs w:val="22"/>
        </w:rPr>
        <w:t xml:space="preserve"> </w:t>
      </w:r>
      <w:r w:rsidR="00556D26">
        <w:rPr>
          <w:rFonts w:ascii="Arial" w:hAnsi="Arial" w:cs="Arial"/>
          <w:sz w:val="22"/>
          <w:szCs w:val="22"/>
        </w:rPr>
        <w:t xml:space="preserve"> </w:t>
      </w:r>
      <w:r w:rsidRPr="0084228E">
        <w:rPr>
          <w:rFonts w:ascii="Arial" w:hAnsi="Arial" w:cs="Arial"/>
          <w:sz w:val="22"/>
          <w:szCs w:val="22"/>
        </w:rPr>
        <w:t xml:space="preserve">The </w:t>
      </w:r>
      <w:r w:rsidR="003A022D">
        <w:rPr>
          <w:rFonts w:ascii="Arial" w:hAnsi="Arial" w:cs="Arial"/>
          <w:sz w:val="22"/>
          <w:szCs w:val="22"/>
        </w:rPr>
        <w:t>f</w:t>
      </w:r>
      <w:r w:rsidRPr="0084228E">
        <w:rPr>
          <w:rFonts w:ascii="Arial" w:hAnsi="Arial" w:cs="Arial"/>
          <w:sz w:val="22"/>
          <w:szCs w:val="22"/>
        </w:rPr>
        <w:t>acility is located at E10081 State Highway M-28, Wetmore, Alger County, Michigan.</w:t>
      </w:r>
      <w:r w:rsidR="00556D26">
        <w:rPr>
          <w:rFonts w:ascii="Arial" w:hAnsi="Arial" w:cs="Arial"/>
          <w:sz w:val="22"/>
          <w:szCs w:val="22"/>
        </w:rPr>
        <w:t xml:space="preserve"> </w:t>
      </w:r>
      <w:r w:rsidRPr="0084228E">
        <w:rPr>
          <w:rFonts w:ascii="Arial" w:hAnsi="Arial" w:cs="Arial"/>
          <w:sz w:val="22"/>
          <w:szCs w:val="22"/>
        </w:rPr>
        <w:t xml:space="preserve"> The landfill is approximately 3.2 mile</w:t>
      </w:r>
      <w:r w:rsidR="003A022D">
        <w:rPr>
          <w:rFonts w:ascii="Arial" w:hAnsi="Arial" w:cs="Arial"/>
          <w:sz w:val="22"/>
          <w:szCs w:val="22"/>
        </w:rPr>
        <w:t>s</w:t>
      </w:r>
      <w:r w:rsidRPr="0084228E">
        <w:rPr>
          <w:rFonts w:ascii="Arial" w:hAnsi="Arial" w:cs="Arial"/>
          <w:sz w:val="22"/>
          <w:szCs w:val="22"/>
        </w:rPr>
        <w:t xml:space="preserve"> east of the City of Munising and 3.5 mile</w:t>
      </w:r>
      <w:r w:rsidR="003A022D">
        <w:rPr>
          <w:rFonts w:ascii="Arial" w:hAnsi="Arial" w:cs="Arial"/>
          <w:sz w:val="22"/>
          <w:szCs w:val="22"/>
        </w:rPr>
        <w:t>s</w:t>
      </w:r>
      <w:r w:rsidRPr="0084228E">
        <w:rPr>
          <w:rFonts w:ascii="Arial" w:hAnsi="Arial" w:cs="Arial"/>
          <w:sz w:val="22"/>
          <w:szCs w:val="22"/>
        </w:rPr>
        <w:t xml:space="preserve"> south of Pictured Rocks National Lakeshore. </w:t>
      </w:r>
      <w:r w:rsidR="00556D26">
        <w:rPr>
          <w:rFonts w:ascii="Arial" w:hAnsi="Arial" w:cs="Arial"/>
          <w:sz w:val="22"/>
          <w:szCs w:val="22"/>
        </w:rPr>
        <w:t xml:space="preserve"> </w:t>
      </w:r>
      <w:r w:rsidRPr="0084228E">
        <w:rPr>
          <w:rFonts w:ascii="Arial" w:hAnsi="Arial" w:cs="Arial"/>
          <w:sz w:val="22"/>
          <w:szCs w:val="22"/>
        </w:rPr>
        <w:t xml:space="preserve">There is a campground, a hotel, and a handful of small commercial businesses directly to the north on State Highway M-28 and a log home manufacturer directly to the west, sharing a property line with the landfill. </w:t>
      </w:r>
      <w:r w:rsidR="00556D26">
        <w:rPr>
          <w:rFonts w:ascii="Arial" w:hAnsi="Arial" w:cs="Arial"/>
          <w:sz w:val="22"/>
          <w:szCs w:val="22"/>
        </w:rPr>
        <w:t xml:space="preserve"> </w:t>
      </w:r>
      <w:r w:rsidRPr="0084228E">
        <w:rPr>
          <w:rFonts w:ascii="Arial" w:hAnsi="Arial" w:cs="Arial"/>
          <w:sz w:val="22"/>
          <w:szCs w:val="22"/>
        </w:rPr>
        <w:t>The area with the highest number of residential dwellings is located in Wetmore, one mile to the west of the landfill.</w:t>
      </w:r>
    </w:p>
    <w:p w14:paraId="1FBD4DA1" w14:textId="77777777" w:rsidR="0084228E" w:rsidRPr="0084228E" w:rsidRDefault="0084228E" w:rsidP="0084228E">
      <w:pPr>
        <w:jc w:val="both"/>
        <w:rPr>
          <w:rFonts w:ascii="Arial" w:hAnsi="Arial" w:cs="Arial"/>
          <w:sz w:val="22"/>
          <w:szCs w:val="22"/>
        </w:rPr>
      </w:pPr>
    </w:p>
    <w:p w14:paraId="6BB59786" w14:textId="4B8E8944" w:rsidR="0084228E" w:rsidRDefault="003A022D" w:rsidP="0084228E">
      <w:pPr>
        <w:jc w:val="both"/>
        <w:rPr>
          <w:rFonts w:ascii="Arial" w:hAnsi="Arial" w:cs="Arial"/>
          <w:sz w:val="22"/>
          <w:szCs w:val="22"/>
        </w:rPr>
      </w:pPr>
      <w:r>
        <w:rPr>
          <w:rFonts w:ascii="Arial" w:hAnsi="Arial" w:cs="Arial"/>
          <w:sz w:val="22"/>
          <w:szCs w:val="22"/>
        </w:rPr>
        <w:t>WISL</w:t>
      </w:r>
      <w:r w:rsidR="0084228E" w:rsidRPr="0084228E">
        <w:rPr>
          <w:rFonts w:ascii="Arial" w:hAnsi="Arial" w:cs="Arial"/>
          <w:sz w:val="22"/>
          <w:szCs w:val="22"/>
        </w:rPr>
        <w:t xml:space="preserve"> was initially permitted in 1992 and was </w:t>
      </w:r>
      <w:r w:rsidR="00D75116">
        <w:rPr>
          <w:rFonts w:ascii="Arial" w:hAnsi="Arial" w:cs="Arial"/>
          <w:sz w:val="22"/>
          <w:szCs w:val="22"/>
        </w:rPr>
        <w:t xml:space="preserve">considered </w:t>
      </w:r>
      <w:r w:rsidR="0084228E" w:rsidRPr="0084228E">
        <w:rPr>
          <w:rFonts w:ascii="Arial" w:hAnsi="Arial" w:cs="Arial"/>
          <w:sz w:val="22"/>
          <w:szCs w:val="22"/>
        </w:rPr>
        <w:t>exempt from obtaining a</w:t>
      </w:r>
      <w:r>
        <w:rPr>
          <w:rFonts w:ascii="Arial" w:hAnsi="Arial" w:cs="Arial"/>
          <w:sz w:val="22"/>
          <w:szCs w:val="22"/>
        </w:rPr>
        <w:t xml:space="preserve"> </w:t>
      </w:r>
      <w:r w:rsidR="0084228E" w:rsidRPr="0084228E">
        <w:rPr>
          <w:rFonts w:ascii="Arial" w:hAnsi="Arial" w:cs="Arial"/>
          <w:sz w:val="22"/>
          <w:szCs w:val="22"/>
        </w:rPr>
        <w:t xml:space="preserve">Permit to Install (PTI) under R 336.1285(2)(aa). </w:t>
      </w:r>
      <w:r w:rsidR="00556D26">
        <w:rPr>
          <w:rFonts w:ascii="Arial" w:hAnsi="Arial" w:cs="Arial"/>
          <w:sz w:val="22"/>
          <w:szCs w:val="22"/>
        </w:rPr>
        <w:t xml:space="preserve"> </w:t>
      </w:r>
      <w:r w:rsidR="0084228E" w:rsidRPr="0084228E">
        <w:rPr>
          <w:rFonts w:ascii="Arial" w:hAnsi="Arial" w:cs="Arial"/>
          <w:sz w:val="22"/>
          <w:szCs w:val="22"/>
        </w:rPr>
        <w:t xml:space="preserve">However, since the </w:t>
      </w:r>
      <w:r>
        <w:rPr>
          <w:rFonts w:ascii="Arial" w:hAnsi="Arial" w:cs="Arial"/>
          <w:sz w:val="22"/>
          <w:szCs w:val="22"/>
        </w:rPr>
        <w:t>f</w:t>
      </w:r>
      <w:r w:rsidR="0084228E" w:rsidRPr="0084228E">
        <w:rPr>
          <w:rFonts w:ascii="Arial" w:hAnsi="Arial" w:cs="Arial"/>
          <w:sz w:val="22"/>
          <w:szCs w:val="22"/>
        </w:rPr>
        <w:t>acility has accepted and handled asbestos containing material waste</w:t>
      </w:r>
      <w:r w:rsidR="004944F6">
        <w:rPr>
          <w:rFonts w:ascii="Arial" w:hAnsi="Arial" w:cs="Arial"/>
          <w:sz w:val="22"/>
          <w:szCs w:val="22"/>
        </w:rPr>
        <w:t>,</w:t>
      </w:r>
      <w:r w:rsidR="0084228E" w:rsidRPr="0084228E">
        <w:rPr>
          <w:rFonts w:ascii="Arial" w:hAnsi="Arial" w:cs="Arial"/>
          <w:sz w:val="22"/>
          <w:szCs w:val="22"/>
        </w:rPr>
        <w:t xml:space="preserve"> it has always been subject to 40 CFR Part 61 National Emission Standard for Hazardous Air Pollutants (NESHAP) Subpart M and has been regularly monitored by AQD district staff for compliance.</w:t>
      </w:r>
    </w:p>
    <w:p w14:paraId="0EF77610" w14:textId="77777777" w:rsidR="0084228E" w:rsidRPr="0084228E" w:rsidRDefault="0084228E" w:rsidP="0084228E">
      <w:pPr>
        <w:jc w:val="both"/>
        <w:rPr>
          <w:rFonts w:ascii="Arial" w:hAnsi="Arial" w:cs="Arial"/>
          <w:sz w:val="22"/>
          <w:szCs w:val="22"/>
        </w:rPr>
      </w:pPr>
    </w:p>
    <w:p w14:paraId="584432A5" w14:textId="6C7D5D9B" w:rsidR="00B662DE" w:rsidRDefault="004B471A" w:rsidP="00B662DE">
      <w:pPr>
        <w:jc w:val="both"/>
        <w:rPr>
          <w:rFonts w:ascii="Arial" w:hAnsi="Arial" w:cs="Arial"/>
          <w:sz w:val="22"/>
          <w:szCs w:val="22"/>
        </w:rPr>
      </w:pPr>
      <w:r>
        <w:rPr>
          <w:rFonts w:ascii="Arial" w:hAnsi="Arial" w:cs="Arial"/>
          <w:sz w:val="22"/>
          <w:szCs w:val="22"/>
        </w:rPr>
        <w:t xml:space="preserve">WISL is classified as a Type II landfill or Municipal Solid Waste (MSW) landfill. </w:t>
      </w:r>
      <w:r w:rsidR="00556D26">
        <w:rPr>
          <w:rFonts w:ascii="Arial" w:hAnsi="Arial" w:cs="Arial"/>
          <w:sz w:val="22"/>
          <w:szCs w:val="22"/>
        </w:rPr>
        <w:t xml:space="preserve"> </w:t>
      </w:r>
      <w:r w:rsidR="00B662DE" w:rsidRPr="00B662DE">
        <w:rPr>
          <w:rFonts w:ascii="Arial" w:hAnsi="Arial" w:cs="Arial"/>
          <w:sz w:val="22"/>
          <w:szCs w:val="22"/>
        </w:rPr>
        <w:t>A landfill consists of an area of land or an excavation in which wastes are placed for permanent disposal.</w:t>
      </w:r>
      <w:r w:rsidR="00B662DE">
        <w:rPr>
          <w:rFonts w:ascii="Arial" w:hAnsi="Arial" w:cs="Arial"/>
          <w:sz w:val="22"/>
          <w:szCs w:val="22"/>
        </w:rPr>
        <w:t xml:space="preserve"> </w:t>
      </w:r>
      <w:r w:rsidR="00556D26">
        <w:rPr>
          <w:rFonts w:ascii="Arial" w:hAnsi="Arial" w:cs="Arial"/>
          <w:sz w:val="22"/>
          <w:szCs w:val="22"/>
        </w:rPr>
        <w:t xml:space="preserve"> </w:t>
      </w:r>
      <w:r w:rsidR="00B662DE" w:rsidRPr="00B662DE">
        <w:rPr>
          <w:rFonts w:ascii="Arial" w:hAnsi="Arial" w:cs="Arial"/>
          <w:sz w:val="22"/>
          <w:szCs w:val="22"/>
        </w:rPr>
        <w:t xml:space="preserve">The process begins with collected waste being transported to the landfill where it is dumped into an area (cell). </w:t>
      </w:r>
      <w:r w:rsidR="00556D26">
        <w:rPr>
          <w:rFonts w:ascii="Arial" w:hAnsi="Arial" w:cs="Arial"/>
          <w:sz w:val="22"/>
          <w:szCs w:val="22"/>
        </w:rPr>
        <w:t xml:space="preserve"> </w:t>
      </w:r>
      <w:r w:rsidR="00B662DE" w:rsidRPr="00B662DE">
        <w:rPr>
          <w:rFonts w:ascii="Arial" w:hAnsi="Arial" w:cs="Arial"/>
          <w:sz w:val="22"/>
          <w:szCs w:val="22"/>
        </w:rPr>
        <w:t xml:space="preserve">A synthetic liner, such as high-density polyethylene, is used at the bottom to prevent contamination of leachate and landfill gas (LFG) with ground water and soil. </w:t>
      </w:r>
      <w:r w:rsidR="00556D26">
        <w:rPr>
          <w:rFonts w:ascii="Arial" w:hAnsi="Arial" w:cs="Arial"/>
          <w:sz w:val="22"/>
          <w:szCs w:val="22"/>
        </w:rPr>
        <w:t xml:space="preserve"> </w:t>
      </w:r>
      <w:r w:rsidR="00B662DE" w:rsidRPr="00B662DE">
        <w:rPr>
          <w:rFonts w:ascii="Arial" w:hAnsi="Arial" w:cs="Arial"/>
          <w:sz w:val="22"/>
          <w:szCs w:val="22"/>
        </w:rPr>
        <w:t xml:space="preserve">Heavy equipment then spreads the waste, compacts it, covers the waste with soil or alternate daily cover materials, and further compacts it on a daily basis. </w:t>
      </w:r>
      <w:r w:rsidR="00556D26">
        <w:rPr>
          <w:rFonts w:ascii="Arial" w:hAnsi="Arial" w:cs="Arial"/>
          <w:sz w:val="22"/>
          <w:szCs w:val="22"/>
        </w:rPr>
        <w:t xml:space="preserve"> </w:t>
      </w:r>
      <w:r w:rsidR="00B662DE" w:rsidRPr="00B662DE">
        <w:rPr>
          <w:rFonts w:ascii="Arial" w:hAnsi="Arial" w:cs="Arial"/>
          <w:sz w:val="22"/>
          <w:szCs w:val="22"/>
        </w:rPr>
        <w:t>When a cell is full, it is covered permanently with a liner cap and compacted soil.</w:t>
      </w:r>
    </w:p>
    <w:p w14:paraId="7FB0F7FB" w14:textId="77777777" w:rsidR="00B662DE" w:rsidRDefault="00B662DE" w:rsidP="00665DCD">
      <w:pPr>
        <w:jc w:val="both"/>
        <w:rPr>
          <w:rFonts w:ascii="Arial" w:hAnsi="Arial" w:cs="Arial"/>
          <w:sz w:val="22"/>
          <w:szCs w:val="22"/>
        </w:rPr>
      </w:pPr>
    </w:p>
    <w:p w14:paraId="43324E06" w14:textId="16819972" w:rsidR="0084228E" w:rsidRDefault="007C1400" w:rsidP="007C1400">
      <w:pPr>
        <w:jc w:val="both"/>
        <w:rPr>
          <w:rFonts w:ascii="Arial" w:hAnsi="Arial" w:cs="Arial"/>
          <w:sz w:val="22"/>
          <w:szCs w:val="22"/>
        </w:rPr>
      </w:pPr>
      <w:r>
        <w:rPr>
          <w:rFonts w:ascii="Arial" w:hAnsi="Arial" w:cs="Arial"/>
          <w:sz w:val="22"/>
          <w:szCs w:val="22"/>
        </w:rPr>
        <w:t>On January 15,</w:t>
      </w:r>
      <w:r w:rsidRPr="007C1400">
        <w:rPr>
          <w:rFonts w:ascii="Arial" w:hAnsi="Arial" w:cs="Arial"/>
          <w:sz w:val="22"/>
          <w:szCs w:val="22"/>
        </w:rPr>
        <w:t xml:space="preserve"> 201</w:t>
      </w:r>
      <w:r>
        <w:rPr>
          <w:rFonts w:ascii="Arial" w:hAnsi="Arial" w:cs="Arial"/>
          <w:sz w:val="22"/>
          <w:szCs w:val="22"/>
        </w:rPr>
        <w:t>6</w:t>
      </w:r>
      <w:r w:rsidRPr="007C1400">
        <w:rPr>
          <w:rFonts w:ascii="Arial" w:hAnsi="Arial" w:cs="Arial"/>
          <w:sz w:val="22"/>
          <w:szCs w:val="22"/>
        </w:rPr>
        <w:t xml:space="preserve">, the site </w:t>
      </w:r>
      <w:r>
        <w:rPr>
          <w:rFonts w:ascii="Arial" w:hAnsi="Arial" w:cs="Arial"/>
          <w:sz w:val="22"/>
          <w:szCs w:val="22"/>
        </w:rPr>
        <w:t>r</w:t>
      </w:r>
      <w:r w:rsidRPr="007C1400">
        <w:rPr>
          <w:rFonts w:ascii="Arial" w:hAnsi="Arial" w:cs="Arial"/>
          <w:sz w:val="22"/>
          <w:szCs w:val="22"/>
        </w:rPr>
        <w:t>eceived a construction permit for expansion which increase</w:t>
      </w:r>
      <w:r w:rsidR="007422D7">
        <w:rPr>
          <w:rFonts w:ascii="Arial" w:hAnsi="Arial" w:cs="Arial"/>
          <w:sz w:val="22"/>
          <w:szCs w:val="22"/>
        </w:rPr>
        <w:t>d</w:t>
      </w:r>
      <w:r w:rsidRPr="007C1400">
        <w:rPr>
          <w:rFonts w:ascii="Arial" w:hAnsi="Arial" w:cs="Arial"/>
          <w:sz w:val="22"/>
          <w:szCs w:val="22"/>
        </w:rPr>
        <w:t xml:space="preserve"> the permitted design capacity of the landfill. </w:t>
      </w:r>
      <w:r w:rsidR="00556D26">
        <w:rPr>
          <w:rFonts w:ascii="Arial" w:hAnsi="Arial" w:cs="Arial"/>
          <w:sz w:val="22"/>
          <w:szCs w:val="22"/>
        </w:rPr>
        <w:t xml:space="preserve"> </w:t>
      </w:r>
      <w:r w:rsidR="007422D7">
        <w:rPr>
          <w:rFonts w:ascii="Arial" w:hAnsi="Arial" w:cs="Arial"/>
          <w:sz w:val="22"/>
          <w:szCs w:val="22"/>
        </w:rPr>
        <w:t>WISL</w:t>
      </w:r>
      <w:r w:rsidRPr="007C1400">
        <w:rPr>
          <w:rFonts w:ascii="Arial" w:hAnsi="Arial" w:cs="Arial"/>
          <w:sz w:val="22"/>
          <w:szCs w:val="22"/>
        </w:rPr>
        <w:t xml:space="preserve"> commenced construction for the expansion in </w:t>
      </w:r>
      <w:r w:rsidR="007422D7">
        <w:rPr>
          <w:rFonts w:ascii="Arial" w:hAnsi="Arial" w:cs="Arial"/>
          <w:sz w:val="22"/>
          <w:szCs w:val="22"/>
        </w:rPr>
        <w:t>June 2016</w:t>
      </w:r>
      <w:r w:rsidRPr="007C1400">
        <w:rPr>
          <w:rFonts w:ascii="Arial" w:hAnsi="Arial" w:cs="Arial"/>
          <w:sz w:val="22"/>
          <w:szCs w:val="22"/>
        </w:rPr>
        <w:t>, subjecting the facility to the federal New Source Performance Standards (NSPS) under 40 CFR Part 60, Subpart XXX for New MSW Landfills.</w:t>
      </w:r>
      <w:r w:rsidR="007477BD">
        <w:rPr>
          <w:rFonts w:ascii="Arial" w:hAnsi="Arial" w:cs="Arial"/>
          <w:sz w:val="22"/>
          <w:szCs w:val="22"/>
        </w:rPr>
        <w:t xml:space="preserve"> </w:t>
      </w:r>
      <w:r w:rsidR="00556D26">
        <w:rPr>
          <w:rFonts w:ascii="Arial" w:hAnsi="Arial" w:cs="Arial"/>
          <w:sz w:val="22"/>
          <w:szCs w:val="22"/>
        </w:rPr>
        <w:t xml:space="preserve"> </w:t>
      </w:r>
      <w:r w:rsidR="007477BD">
        <w:rPr>
          <w:rFonts w:ascii="Arial" w:hAnsi="Arial" w:cs="Arial"/>
          <w:sz w:val="22"/>
          <w:szCs w:val="22"/>
        </w:rPr>
        <w:t xml:space="preserve">The current permitted design capacity is </w:t>
      </w:r>
      <w:r w:rsidR="007477BD" w:rsidRPr="007477BD">
        <w:rPr>
          <w:rFonts w:ascii="Arial" w:hAnsi="Arial" w:cs="Arial"/>
          <w:sz w:val="22"/>
          <w:szCs w:val="22"/>
        </w:rPr>
        <w:t>4,265,923</w:t>
      </w:r>
      <w:r w:rsidR="007477BD">
        <w:rPr>
          <w:rFonts w:ascii="Arial" w:hAnsi="Arial" w:cs="Arial"/>
          <w:sz w:val="22"/>
          <w:szCs w:val="22"/>
        </w:rPr>
        <w:t xml:space="preserve"> cubic yards.</w:t>
      </w:r>
      <w:r w:rsidR="00556D26">
        <w:rPr>
          <w:rFonts w:ascii="Arial" w:hAnsi="Arial" w:cs="Arial"/>
          <w:sz w:val="22"/>
          <w:szCs w:val="22"/>
        </w:rPr>
        <w:t xml:space="preserve"> </w:t>
      </w:r>
      <w:r w:rsidR="007477BD">
        <w:rPr>
          <w:rFonts w:ascii="Arial" w:hAnsi="Arial" w:cs="Arial"/>
          <w:sz w:val="22"/>
          <w:szCs w:val="22"/>
        </w:rPr>
        <w:t xml:space="preserve"> </w:t>
      </w:r>
      <w:r w:rsidR="002B2156">
        <w:rPr>
          <w:rFonts w:ascii="Arial" w:hAnsi="Arial" w:cs="Arial"/>
          <w:sz w:val="22"/>
          <w:szCs w:val="22"/>
        </w:rPr>
        <w:t>WISL accepts approximately 60</w:t>
      </w:r>
      <w:r w:rsidR="00363558">
        <w:rPr>
          <w:rFonts w:ascii="Arial" w:hAnsi="Arial" w:cs="Arial"/>
          <w:sz w:val="22"/>
          <w:szCs w:val="22"/>
        </w:rPr>
        <w:t xml:space="preserve">,000 tons of waste per year. </w:t>
      </w:r>
    </w:p>
    <w:p w14:paraId="0C84B917" w14:textId="77777777" w:rsidR="005C30D6" w:rsidRDefault="005C30D6" w:rsidP="00665DCD">
      <w:pPr>
        <w:jc w:val="both"/>
        <w:rPr>
          <w:rFonts w:ascii="Arial" w:hAnsi="Arial" w:cs="Arial"/>
          <w:sz w:val="22"/>
          <w:szCs w:val="22"/>
        </w:rPr>
      </w:pPr>
    </w:p>
    <w:p w14:paraId="76BB36E0" w14:textId="71BA5813" w:rsidR="00665DCD" w:rsidRDefault="005C30D6" w:rsidP="00665DCD">
      <w:pPr>
        <w:jc w:val="both"/>
        <w:rPr>
          <w:rFonts w:ascii="Arial" w:hAnsi="Arial" w:cs="Arial"/>
          <w:sz w:val="22"/>
          <w:szCs w:val="22"/>
        </w:rPr>
      </w:pPr>
      <w:r w:rsidRPr="005C30D6">
        <w:rPr>
          <w:rFonts w:ascii="Arial" w:hAnsi="Arial" w:cs="Arial"/>
          <w:sz w:val="22"/>
          <w:szCs w:val="22"/>
        </w:rPr>
        <w:t xml:space="preserve">The landfill, EULANDFILL, currently accepts sludge, asbestos containing waste, fly ash, industrial waste, and miscellaneous solids, along with municipal household waste. </w:t>
      </w:r>
      <w:r w:rsidR="00556D26">
        <w:rPr>
          <w:rFonts w:ascii="Arial" w:hAnsi="Arial" w:cs="Arial"/>
          <w:sz w:val="22"/>
          <w:szCs w:val="22"/>
        </w:rPr>
        <w:t xml:space="preserve"> </w:t>
      </w:r>
      <w:r w:rsidRPr="005C30D6">
        <w:rPr>
          <w:rFonts w:ascii="Arial" w:hAnsi="Arial" w:cs="Arial"/>
          <w:sz w:val="22"/>
          <w:szCs w:val="22"/>
        </w:rPr>
        <w:t xml:space="preserve">Natural biological processes occurring in landfills transform the waste's constituents (above listed waste) producing leachate and </w:t>
      </w:r>
      <w:r w:rsidR="004944F6">
        <w:rPr>
          <w:rFonts w:ascii="Arial" w:hAnsi="Arial" w:cs="Arial"/>
          <w:sz w:val="22"/>
          <w:szCs w:val="22"/>
        </w:rPr>
        <w:t>LFG</w:t>
      </w:r>
      <w:r>
        <w:rPr>
          <w:rFonts w:ascii="Arial" w:hAnsi="Arial" w:cs="Arial"/>
          <w:sz w:val="22"/>
          <w:szCs w:val="22"/>
        </w:rPr>
        <w:t>.</w:t>
      </w:r>
      <w:r w:rsidR="00556D26">
        <w:rPr>
          <w:rFonts w:ascii="Arial" w:hAnsi="Arial" w:cs="Arial"/>
          <w:sz w:val="22"/>
          <w:szCs w:val="22"/>
        </w:rPr>
        <w:t xml:space="preserve"> </w:t>
      </w:r>
      <w:r>
        <w:rPr>
          <w:rFonts w:ascii="Arial" w:hAnsi="Arial" w:cs="Arial"/>
          <w:sz w:val="22"/>
          <w:szCs w:val="22"/>
        </w:rPr>
        <w:t xml:space="preserve"> LFG</w:t>
      </w:r>
      <w:r w:rsidR="00665DCD" w:rsidRPr="00665DCD">
        <w:rPr>
          <w:rFonts w:ascii="Arial" w:hAnsi="Arial" w:cs="Arial"/>
          <w:sz w:val="22"/>
          <w:szCs w:val="22"/>
        </w:rPr>
        <w:t xml:space="preserve"> is generated through bacterial decomposition of organic materials contained in solid waste.</w:t>
      </w:r>
      <w:r w:rsidR="00556D26">
        <w:rPr>
          <w:rFonts w:ascii="Arial" w:hAnsi="Arial" w:cs="Arial"/>
          <w:sz w:val="22"/>
          <w:szCs w:val="22"/>
        </w:rPr>
        <w:t xml:space="preserve"> </w:t>
      </w:r>
      <w:r w:rsidR="00665DCD" w:rsidRPr="00665DCD">
        <w:rPr>
          <w:rFonts w:ascii="Arial" w:hAnsi="Arial" w:cs="Arial"/>
          <w:sz w:val="22"/>
          <w:szCs w:val="22"/>
        </w:rPr>
        <w:t xml:space="preserve"> Initially, decomposition is aerobic until the oxygen supply is exhausted.</w:t>
      </w:r>
      <w:r w:rsidR="00556D26">
        <w:rPr>
          <w:rFonts w:ascii="Arial" w:hAnsi="Arial" w:cs="Arial"/>
          <w:sz w:val="22"/>
          <w:szCs w:val="22"/>
        </w:rPr>
        <w:t xml:space="preserve"> </w:t>
      </w:r>
      <w:r w:rsidR="00665DCD" w:rsidRPr="00665DCD">
        <w:rPr>
          <w:rFonts w:ascii="Arial" w:hAnsi="Arial" w:cs="Arial"/>
          <w:sz w:val="22"/>
          <w:szCs w:val="22"/>
        </w:rPr>
        <w:t xml:space="preserve"> With the solid waste being insulated from the atmosphere, decomposition then occurs anaerobically producing most of the LFG. </w:t>
      </w:r>
      <w:r w:rsidR="00556D26">
        <w:rPr>
          <w:rFonts w:ascii="Arial" w:hAnsi="Arial" w:cs="Arial"/>
          <w:sz w:val="22"/>
          <w:szCs w:val="22"/>
        </w:rPr>
        <w:t xml:space="preserve"> </w:t>
      </w:r>
      <w:r w:rsidR="00665DCD" w:rsidRPr="00665DCD">
        <w:rPr>
          <w:rFonts w:ascii="Arial" w:hAnsi="Arial" w:cs="Arial"/>
          <w:sz w:val="22"/>
          <w:szCs w:val="22"/>
        </w:rPr>
        <w:t xml:space="preserve">LFG consists of 50% methane, 50% carbon dioxide, and less than 1% non-methane organic compounds (NMOC). </w:t>
      </w:r>
      <w:r w:rsidR="00556D26">
        <w:rPr>
          <w:rFonts w:ascii="Arial" w:hAnsi="Arial" w:cs="Arial"/>
          <w:sz w:val="22"/>
          <w:szCs w:val="22"/>
        </w:rPr>
        <w:t xml:space="preserve"> </w:t>
      </w:r>
      <w:r w:rsidR="00665DCD" w:rsidRPr="00665DCD">
        <w:rPr>
          <w:rFonts w:ascii="Arial" w:hAnsi="Arial" w:cs="Arial"/>
          <w:sz w:val="22"/>
          <w:szCs w:val="22"/>
        </w:rPr>
        <w:t>The NMOC fraction consists of various organic hazardous air pollutants (HAP), greenhouse gases, and volatile organic compounds (VOC).</w:t>
      </w:r>
      <w:r w:rsidR="00556D26">
        <w:rPr>
          <w:rFonts w:ascii="Arial" w:hAnsi="Arial" w:cs="Arial"/>
          <w:sz w:val="22"/>
          <w:szCs w:val="22"/>
        </w:rPr>
        <w:t xml:space="preserve"> </w:t>
      </w:r>
      <w:r w:rsidR="00665DCD" w:rsidRPr="00665DCD">
        <w:rPr>
          <w:rFonts w:ascii="Arial" w:hAnsi="Arial" w:cs="Arial"/>
          <w:sz w:val="22"/>
          <w:szCs w:val="22"/>
        </w:rPr>
        <w:t xml:space="preserve"> The NMOC is the primary regulated air pollutant associated with LFG</w:t>
      </w:r>
      <w:r>
        <w:rPr>
          <w:rFonts w:ascii="Arial" w:hAnsi="Arial" w:cs="Arial"/>
          <w:sz w:val="22"/>
          <w:szCs w:val="22"/>
        </w:rPr>
        <w:t xml:space="preserve"> </w:t>
      </w:r>
      <w:r w:rsidR="00665DCD" w:rsidRPr="00665DCD">
        <w:rPr>
          <w:rFonts w:ascii="Arial" w:hAnsi="Arial" w:cs="Arial"/>
          <w:sz w:val="22"/>
          <w:szCs w:val="22"/>
        </w:rPr>
        <w:t xml:space="preserve">generation, which is promulgated as a regulated air pollutant under the Standards of Performance for New Stationary Sources, Subpart </w:t>
      </w:r>
      <w:r w:rsidR="00665DCD">
        <w:rPr>
          <w:rFonts w:ascii="Arial" w:hAnsi="Arial" w:cs="Arial"/>
          <w:sz w:val="22"/>
          <w:szCs w:val="22"/>
        </w:rPr>
        <w:t>XXX</w:t>
      </w:r>
      <w:r w:rsidR="00665DCD" w:rsidRPr="00665DCD">
        <w:rPr>
          <w:rFonts w:ascii="Arial" w:hAnsi="Arial" w:cs="Arial"/>
          <w:sz w:val="22"/>
          <w:szCs w:val="22"/>
        </w:rPr>
        <w:t xml:space="preserve"> - Standards of Performance for MSW Landfills (NSPS, Subpart </w:t>
      </w:r>
      <w:r w:rsidR="00665DCD">
        <w:rPr>
          <w:rFonts w:ascii="Arial" w:hAnsi="Arial" w:cs="Arial"/>
          <w:sz w:val="22"/>
          <w:szCs w:val="22"/>
        </w:rPr>
        <w:t>XXX</w:t>
      </w:r>
      <w:r w:rsidR="00665DCD" w:rsidRPr="00665DCD">
        <w:rPr>
          <w:rFonts w:ascii="Arial" w:hAnsi="Arial" w:cs="Arial"/>
          <w:sz w:val="22"/>
          <w:szCs w:val="22"/>
        </w:rPr>
        <w:t>).</w:t>
      </w:r>
    </w:p>
    <w:p w14:paraId="06010B03" w14:textId="77777777" w:rsidR="00665DCD" w:rsidRPr="00665DCD" w:rsidRDefault="00665DCD" w:rsidP="00665DCD">
      <w:pPr>
        <w:jc w:val="both"/>
        <w:rPr>
          <w:rFonts w:ascii="Arial" w:hAnsi="Arial" w:cs="Arial"/>
          <w:sz w:val="22"/>
          <w:szCs w:val="22"/>
        </w:rPr>
      </w:pPr>
    </w:p>
    <w:p w14:paraId="3479DADE" w14:textId="6D522629" w:rsidR="007970A2" w:rsidRDefault="00665DCD" w:rsidP="0084228E">
      <w:pPr>
        <w:jc w:val="both"/>
        <w:rPr>
          <w:rFonts w:ascii="Arial" w:hAnsi="Arial" w:cs="Arial"/>
          <w:sz w:val="22"/>
          <w:szCs w:val="22"/>
        </w:rPr>
      </w:pPr>
      <w:r w:rsidRPr="00665DCD">
        <w:rPr>
          <w:rFonts w:ascii="Arial" w:hAnsi="Arial" w:cs="Arial"/>
          <w:sz w:val="22"/>
          <w:szCs w:val="22"/>
        </w:rPr>
        <w:t xml:space="preserve">LFG can be collected through one of two methods: </w:t>
      </w:r>
      <w:r w:rsidR="00261B7F">
        <w:rPr>
          <w:rFonts w:ascii="Arial" w:hAnsi="Arial" w:cs="Arial"/>
          <w:sz w:val="22"/>
          <w:szCs w:val="22"/>
        </w:rPr>
        <w:t xml:space="preserve"> </w:t>
      </w:r>
      <w:r w:rsidRPr="00665DCD">
        <w:rPr>
          <w:rFonts w:ascii="Arial" w:hAnsi="Arial" w:cs="Arial"/>
          <w:sz w:val="22"/>
          <w:szCs w:val="22"/>
        </w:rPr>
        <w:t xml:space="preserve">active and passive gas collection systems. </w:t>
      </w:r>
      <w:r w:rsidR="00261B7F">
        <w:rPr>
          <w:rFonts w:ascii="Arial" w:hAnsi="Arial" w:cs="Arial"/>
          <w:sz w:val="22"/>
          <w:szCs w:val="22"/>
        </w:rPr>
        <w:t xml:space="preserve"> </w:t>
      </w:r>
      <w:r w:rsidR="00D75116">
        <w:rPr>
          <w:rFonts w:ascii="Arial" w:hAnsi="Arial" w:cs="Arial"/>
          <w:sz w:val="22"/>
          <w:szCs w:val="22"/>
        </w:rPr>
        <w:t>WISL</w:t>
      </w:r>
      <w:r w:rsidRPr="00665DCD">
        <w:rPr>
          <w:rFonts w:ascii="Arial" w:hAnsi="Arial" w:cs="Arial"/>
          <w:sz w:val="22"/>
          <w:szCs w:val="22"/>
        </w:rPr>
        <w:t xml:space="preserve"> utilizes a passive system that relies on the pressure gradient created by the generation of LFG in the cells.</w:t>
      </w:r>
      <w:r w:rsidR="00261B7F">
        <w:rPr>
          <w:rFonts w:ascii="Arial" w:hAnsi="Arial" w:cs="Arial"/>
          <w:sz w:val="22"/>
          <w:szCs w:val="22"/>
        </w:rPr>
        <w:t xml:space="preserve">  </w:t>
      </w:r>
      <w:r w:rsidRPr="00665DCD">
        <w:rPr>
          <w:rFonts w:ascii="Arial" w:hAnsi="Arial" w:cs="Arial"/>
          <w:sz w:val="22"/>
          <w:szCs w:val="22"/>
        </w:rPr>
        <w:t xml:space="preserve">Pipes in the cells collect the gas and move it from an area of high pressure to low pressure where it is emitted to the atmosphere through vents. </w:t>
      </w:r>
      <w:r w:rsidR="00261B7F">
        <w:rPr>
          <w:rFonts w:ascii="Arial" w:hAnsi="Arial" w:cs="Arial"/>
          <w:sz w:val="22"/>
          <w:szCs w:val="22"/>
        </w:rPr>
        <w:t xml:space="preserve"> </w:t>
      </w:r>
      <w:r w:rsidRPr="007970A2">
        <w:rPr>
          <w:rFonts w:ascii="Arial" w:hAnsi="Arial" w:cs="Arial"/>
          <w:sz w:val="22"/>
          <w:szCs w:val="22"/>
        </w:rPr>
        <w:t>There are 2</w:t>
      </w:r>
      <w:r w:rsidR="007970A2" w:rsidRPr="007970A2">
        <w:rPr>
          <w:rFonts w:ascii="Arial" w:hAnsi="Arial" w:cs="Arial"/>
          <w:sz w:val="22"/>
          <w:szCs w:val="22"/>
        </w:rPr>
        <w:t>0</w:t>
      </w:r>
      <w:r w:rsidRPr="007970A2">
        <w:rPr>
          <w:rFonts w:ascii="Arial" w:hAnsi="Arial" w:cs="Arial"/>
          <w:sz w:val="22"/>
          <w:szCs w:val="22"/>
        </w:rPr>
        <w:t xml:space="preserve"> vents and </w:t>
      </w:r>
      <w:r w:rsidR="007970A2" w:rsidRPr="007970A2">
        <w:rPr>
          <w:rFonts w:ascii="Arial" w:hAnsi="Arial" w:cs="Arial"/>
          <w:sz w:val="22"/>
          <w:szCs w:val="22"/>
        </w:rPr>
        <w:t xml:space="preserve">8 </w:t>
      </w:r>
      <w:r w:rsidR="00627F7F" w:rsidRPr="007970A2">
        <w:rPr>
          <w:rFonts w:ascii="Arial" w:hAnsi="Arial" w:cs="Arial"/>
          <w:sz w:val="22"/>
          <w:szCs w:val="22"/>
        </w:rPr>
        <w:t xml:space="preserve">solar spark </w:t>
      </w:r>
      <w:r w:rsidRPr="007970A2">
        <w:rPr>
          <w:rFonts w:ascii="Arial" w:hAnsi="Arial" w:cs="Arial"/>
          <w:sz w:val="22"/>
          <w:szCs w:val="22"/>
        </w:rPr>
        <w:t xml:space="preserve">flares at the </w:t>
      </w:r>
      <w:r w:rsidR="009C0B9F">
        <w:rPr>
          <w:rFonts w:ascii="Arial" w:hAnsi="Arial" w:cs="Arial"/>
          <w:sz w:val="22"/>
          <w:szCs w:val="22"/>
        </w:rPr>
        <w:t>l</w:t>
      </w:r>
      <w:r w:rsidRPr="007970A2">
        <w:rPr>
          <w:rFonts w:ascii="Arial" w:hAnsi="Arial" w:cs="Arial"/>
          <w:sz w:val="22"/>
          <w:szCs w:val="22"/>
        </w:rPr>
        <w:t>andfill.</w:t>
      </w:r>
      <w:r w:rsidR="007970A2">
        <w:rPr>
          <w:rFonts w:ascii="Arial" w:hAnsi="Arial" w:cs="Arial"/>
          <w:sz w:val="22"/>
          <w:szCs w:val="22"/>
        </w:rPr>
        <w:t xml:space="preserve"> </w:t>
      </w:r>
      <w:r w:rsidR="00261B7F">
        <w:rPr>
          <w:rFonts w:ascii="Arial" w:hAnsi="Arial" w:cs="Arial"/>
          <w:sz w:val="22"/>
          <w:szCs w:val="22"/>
        </w:rPr>
        <w:t xml:space="preserve"> </w:t>
      </w:r>
      <w:r w:rsidR="007970A2">
        <w:rPr>
          <w:rFonts w:ascii="Arial" w:hAnsi="Arial" w:cs="Arial"/>
          <w:sz w:val="22"/>
          <w:szCs w:val="22"/>
        </w:rPr>
        <w:t xml:space="preserve">Cells 1-10 are capped. </w:t>
      </w:r>
      <w:r w:rsidR="00261B7F">
        <w:rPr>
          <w:rFonts w:ascii="Arial" w:hAnsi="Arial" w:cs="Arial"/>
          <w:sz w:val="22"/>
          <w:szCs w:val="22"/>
        </w:rPr>
        <w:t xml:space="preserve"> </w:t>
      </w:r>
      <w:r w:rsidR="007970A2">
        <w:rPr>
          <w:rFonts w:ascii="Arial" w:hAnsi="Arial" w:cs="Arial"/>
          <w:sz w:val="22"/>
          <w:szCs w:val="22"/>
        </w:rPr>
        <w:t xml:space="preserve">The </w:t>
      </w:r>
      <w:r w:rsidR="009C0B9F">
        <w:rPr>
          <w:rFonts w:ascii="Arial" w:hAnsi="Arial" w:cs="Arial"/>
          <w:sz w:val="22"/>
          <w:szCs w:val="22"/>
        </w:rPr>
        <w:t>l</w:t>
      </w:r>
      <w:r w:rsidR="007970A2">
        <w:rPr>
          <w:rFonts w:ascii="Arial" w:hAnsi="Arial" w:cs="Arial"/>
          <w:sz w:val="22"/>
          <w:szCs w:val="22"/>
        </w:rPr>
        <w:t xml:space="preserve">andfill is currently operating in cells 11 and 12. </w:t>
      </w:r>
    </w:p>
    <w:p w14:paraId="4C0B1F7E" w14:textId="61C3F3AC" w:rsidR="00627F7F" w:rsidRDefault="00627F7F" w:rsidP="0084228E">
      <w:pPr>
        <w:jc w:val="both"/>
        <w:rPr>
          <w:rFonts w:ascii="Arial" w:hAnsi="Arial" w:cs="Arial"/>
          <w:sz w:val="22"/>
          <w:szCs w:val="22"/>
        </w:rPr>
      </w:pPr>
    </w:p>
    <w:p w14:paraId="3567F197" w14:textId="20C7E476" w:rsidR="00627F7F" w:rsidRDefault="00627F7F" w:rsidP="00627F7F">
      <w:pPr>
        <w:jc w:val="both"/>
        <w:rPr>
          <w:rFonts w:ascii="Arial" w:hAnsi="Arial" w:cs="Arial"/>
          <w:sz w:val="22"/>
          <w:szCs w:val="22"/>
        </w:rPr>
      </w:pPr>
      <w:r w:rsidRPr="00627F7F">
        <w:rPr>
          <w:rFonts w:ascii="Arial" w:hAnsi="Arial" w:cs="Arial"/>
          <w:sz w:val="22"/>
          <w:szCs w:val="22"/>
        </w:rPr>
        <w:t xml:space="preserve">The current passive system can be operated by the </w:t>
      </w:r>
      <w:r w:rsidR="009C0B9F">
        <w:rPr>
          <w:rFonts w:ascii="Arial" w:hAnsi="Arial" w:cs="Arial"/>
          <w:sz w:val="22"/>
          <w:szCs w:val="22"/>
        </w:rPr>
        <w:t>l</w:t>
      </w:r>
      <w:r w:rsidRPr="00627F7F">
        <w:rPr>
          <w:rFonts w:ascii="Arial" w:hAnsi="Arial" w:cs="Arial"/>
          <w:sz w:val="22"/>
          <w:szCs w:val="22"/>
        </w:rPr>
        <w:t xml:space="preserve">andfill until the </w:t>
      </w:r>
      <w:r w:rsidR="009C0B9F">
        <w:rPr>
          <w:rFonts w:ascii="Arial" w:hAnsi="Arial" w:cs="Arial"/>
          <w:sz w:val="22"/>
          <w:szCs w:val="22"/>
        </w:rPr>
        <w:t>l</w:t>
      </w:r>
      <w:r w:rsidRPr="00627F7F">
        <w:rPr>
          <w:rFonts w:ascii="Arial" w:hAnsi="Arial" w:cs="Arial"/>
          <w:sz w:val="22"/>
          <w:szCs w:val="22"/>
        </w:rPr>
        <w:t>andfill's actual NMOC emissions reach 34 Megagrams (Mg)</w:t>
      </w:r>
      <w:r w:rsidR="007970A2">
        <w:rPr>
          <w:rFonts w:ascii="Arial" w:hAnsi="Arial" w:cs="Arial"/>
          <w:sz w:val="22"/>
          <w:szCs w:val="22"/>
        </w:rPr>
        <w:t xml:space="preserve"> per year</w:t>
      </w:r>
      <w:r w:rsidRPr="00627F7F">
        <w:rPr>
          <w:rFonts w:ascii="Arial" w:hAnsi="Arial" w:cs="Arial"/>
          <w:sz w:val="22"/>
          <w:szCs w:val="22"/>
        </w:rPr>
        <w:t>.</w:t>
      </w:r>
      <w:r w:rsidR="00261B7F">
        <w:rPr>
          <w:rFonts w:ascii="Arial" w:hAnsi="Arial" w:cs="Arial"/>
          <w:sz w:val="22"/>
          <w:szCs w:val="22"/>
        </w:rPr>
        <w:t xml:space="preserve"> </w:t>
      </w:r>
      <w:r w:rsidRPr="00627F7F">
        <w:rPr>
          <w:rFonts w:ascii="Arial" w:hAnsi="Arial" w:cs="Arial"/>
          <w:sz w:val="22"/>
          <w:szCs w:val="22"/>
        </w:rPr>
        <w:t xml:space="preserve"> Based on the most recent Tier 2 testing that was completed in </w:t>
      </w:r>
      <w:r w:rsidR="00956F19">
        <w:rPr>
          <w:rFonts w:ascii="Arial" w:hAnsi="Arial" w:cs="Arial"/>
          <w:sz w:val="22"/>
          <w:szCs w:val="22"/>
        </w:rPr>
        <w:t>March 2022</w:t>
      </w:r>
      <w:r w:rsidRPr="00627F7F">
        <w:rPr>
          <w:rFonts w:ascii="Arial" w:hAnsi="Arial" w:cs="Arial"/>
          <w:sz w:val="22"/>
          <w:szCs w:val="22"/>
        </w:rPr>
        <w:t xml:space="preserve">, </w:t>
      </w:r>
      <w:r w:rsidRPr="00D9044E">
        <w:rPr>
          <w:rFonts w:ascii="Arial" w:hAnsi="Arial" w:cs="Arial"/>
          <w:sz w:val="22"/>
          <w:szCs w:val="22"/>
        </w:rPr>
        <w:t>the NMOC emissions at the L</w:t>
      </w:r>
      <w:r w:rsidR="00261B7F">
        <w:rPr>
          <w:rFonts w:ascii="Arial" w:hAnsi="Arial" w:cs="Arial"/>
          <w:sz w:val="22"/>
          <w:szCs w:val="22"/>
        </w:rPr>
        <w:t>WISL</w:t>
      </w:r>
      <w:r w:rsidRPr="00D9044E">
        <w:rPr>
          <w:rFonts w:ascii="Arial" w:hAnsi="Arial" w:cs="Arial"/>
          <w:sz w:val="22"/>
          <w:szCs w:val="22"/>
        </w:rPr>
        <w:t xml:space="preserve"> </w:t>
      </w:r>
      <w:r w:rsidR="00D75116" w:rsidRPr="00D9044E">
        <w:rPr>
          <w:rFonts w:ascii="Arial" w:hAnsi="Arial" w:cs="Arial"/>
          <w:sz w:val="22"/>
          <w:szCs w:val="22"/>
        </w:rPr>
        <w:t xml:space="preserve">were </w:t>
      </w:r>
      <w:r w:rsidRPr="00D9044E">
        <w:rPr>
          <w:rFonts w:ascii="Arial" w:hAnsi="Arial" w:cs="Arial"/>
          <w:sz w:val="22"/>
          <w:szCs w:val="22"/>
        </w:rPr>
        <w:t xml:space="preserve">approximately </w:t>
      </w:r>
      <w:r w:rsidR="007970A2" w:rsidRPr="00D9044E">
        <w:rPr>
          <w:rFonts w:ascii="Arial" w:hAnsi="Arial" w:cs="Arial"/>
          <w:sz w:val="22"/>
          <w:szCs w:val="22"/>
        </w:rPr>
        <w:t>12.10</w:t>
      </w:r>
      <w:r w:rsidRPr="00D9044E">
        <w:rPr>
          <w:rFonts w:ascii="Arial" w:hAnsi="Arial" w:cs="Arial"/>
          <w:sz w:val="22"/>
          <w:szCs w:val="22"/>
        </w:rPr>
        <w:t xml:space="preserve"> Mg/year</w:t>
      </w:r>
      <w:r w:rsidR="007970A2" w:rsidRPr="00D9044E">
        <w:rPr>
          <w:rFonts w:ascii="Arial" w:hAnsi="Arial" w:cs="Arial"/>
          <w:sz w:val="22"/>
          <w:szCs w:val="22"/>
        </w:rPr>
        <w:t xml:space="preserve"> in 2022</w:t>
      </w:r>
      <w:r w:rsidR="001B48BE">
        <w:rPr>
          <w:rFonts w:ascii="Arial" w:hAnsi="Arial" w:cs="Arial"/>
          <w:sz w:val="22"/>
          <w:szCs w:val="22"/>
        </w:rPr>
        <w:t xml:space="preserve"> and </w:t>
      </w:r>
      <w:r w:rsidR="009C0B9F">
        <w:rPr>
          <w:rFonts w:ascii="Arial" w:hAnsi="Arial" w:cs="Arial"/>
          <w:sz w:val="22"/>
          <w:szCs w:val="22"/>
        </w:rPr>
        <w:t xml:space="preserve">a </w:t>
      </w:r>
      <w:r w:rsidR="001B48BE">
        <w:rPr>
          <w:rFonts w:ascii="Arial" w:hAnsi="Arial" w:cs="Arial"/>
          <w:sz w:val="22"/>
          <w:szCs w:val="22"/>
        </w:rPr>
        <w:t xml:space="preserve">site specific NMOC </w:t>
      </w:r>
      <w:r w:rsidR="009C0B9F">
        <w:rPr>
          <w:rFonts w:ascii="Arial" w:hAnsi="Arial" w:cs="Arial"/>
          <w:sz w:val="22"/>
          <w:szCs w:val="22"/>
        </w:rPr>
        <w:t xml:space="preserve">concentration </w:t>
      </w:r>
      <w:r w:rsidR="001B48BE">
        <w:rPr>
          <w:rFonts w:ascii="Arial" w:hAnsi="Arial" w:cs="Arial"/>
          <w:sz w:val="22"/>
          <w:szCs w:val="22"/>
        </w:rPr>
        <w:t>of 257.07ppm as hexane was obtain</w:t>
      </w:r>
      <w:r w:rsidR="008F4540">
        <w:rPr>
          <w:rFonts w:ascii="Arial" w:hAnsi="Arial" w:cs="Arial"/>
          <w:sz w:val="22"/>
          <w:szCs w:val="22"/>
        </w:rPr>
        <w:t>ed</w:t>
      </w:r>
      <w:r w:rsidR="001B48BE">
        <w:rPr>
          <w:rFonts w:ascii="Arial" w:hAnsi="Arial" w:cs="Arial"/>
          <w:sz w:val="22"/>
          <w:szCs w:val="22"/>
        </w:rPr>
        <w:t xml:space="preserve">. </w:t>
      </w:r>
      <w:r w:rsidR="00261B7F">
        <w:rPr>
          <w:rFonts w:ascii="Arial" w:hAnsi="Arial" w:cs="Arial"/>
          <w:sz w:val="22"/>
          <w:szCs w:val="22"/>
        </w:rPr>
        <w:t xml:space="preserve"> </w:t>
      </w:r>
      <w:r w:rsidR="00D75116">
        <w:rPr>
          <w:rFonts w:ascii="Arial" w:hAnsi="Arial" w:cs="Arial"/>
          <w:sz w:val="22"/>
          <w:szCs w:val="22"/>
        </w:rPr>
        <w:t>NMOC emissions for the next five years expect to remain well below 34 Mg/</w:t>
      </w:r>
      <w:proofErr w:type="spellStart"/>
      <w:r w:rsidR="00D75116">
        <w:rPr>
          <w:rFonts w:ascii="Arial" w:hAnsi="Arial" w:cs="Arial"/>
          <w:sz w:val="22"/>
          <w:szCs w:val="22"/>
        </w:rPr>
        <w:t>yr</w:t>
      </w:r>
      <w:proofErr w:type="spellEnd"/>
      <w:r w:rsidR="00D75116">
        <w:rPr>
          <w:rFonts w:ascii="Arial" w:hAnsi="Arial" w:cs="Arial"/>
          <w:sz w:val="22"/>
          <w:szCs w:val="22"/>
        </w:rPr>
        <w:t xml:space="preserve"> assuming an annual future waste acceptance rate of 300,000 tons/yr. </w:t>
      </w:r>
    </w:p>
    <w:p w14:paraId="34A44CED" w14:textId="77777777" w:rsidR="0084228E" w:rsidRPr="0084228E" w:rsidRDefault="0084228E" w:rsidP="0084228E">
      <w:pPr>
        <w:jc w:val="both"/>
        <w:rPr>
          <w:rFonts w:ascii="Arial" w:hAnsi="Arial" w:cs="Arial"/>
          <w:sz w:val="22"/>
          <w:szCs w:val="22"/>
        </w:rPr>
      </w:pPr>
    </w:p>
    <w:p w14:paraId="56B84DFD" w14:textId="385A7EF2" w:rsidR="0084228E" w:rsidRDefault="00D75116" w:rsidP="0084228E">
      <w:pPr>
        <w:jc w:val="both"/>
        <w:rPr>
          <w:rFonts w:ascii="Arial" w:hAnsi="Arial" w:cs="Arial"/>
          <w:sz w:val="22"/>
          <w:szCs w:val="22"/>
        </w:rPr>
      </w:pPr>
      <w:r>
        <w:rPr>
          <w:rFonts w:ascii="Arial" w:hAnsi="Arial" w:cs="Arial"/>
          <w:sz w:val="22"/>
          <w:szCs w:val="22"/>
        </w:rPr>
        <w:lastRenderedPageBreak/>
        <w:t>WISL</w:t>
      </w:r>
      <w:r w:rsidR="0084228E" w:rsidRPr="0084228E">
        <w:rPr>
          <w:rFonts w:ascii="Arial" w:hAnsi="Arial" w:cs="Arial"/>
          <w:sz w:val="22"/>
          <w:szCs w:val="22"/>
        </w:rPr>
        <w:t xml:space="preserve"> operates EUWOODBOILER, a Central Boiler (Model CL 6048) 1.25 MMB</w:t>
      </w:r>
      <w:r w:rsidR="005947E6">
        <w:rPr>
          <w:rFonts w:ascii="Arial" w:hAnsi="Arial" w:cs="Arial"/>
          <w:sz w:val="22"/>
          <w:szCs w:val="22"/>
        </w:rPr>
        <w:t>TU</w:t>
      </w:r>
      <w:r w:rsidR="0084228E" w:rsidRPr="0084228E">
        <w:rPr>
          <w:rFonts w:ascii="Arial" w:hAnsi="Arial" w:cs="Arial"/>
          <w:sz w:val="22"/>
          <w:szCs w:val="22"/>
        </w:rPr>
        <w:t>/</w:t>
      </w:r>
      <w:proofErr w:type="spellStart"/>
      <w:r w:rsidR="0084228E" w:rsidRPr="0084228E">
        <w:rPr>
          <w:rFonts w:ascii="Arial" w:hAnsi="Arial" w:cs="Arial"/>
          <w:sz w:val="22"/>
          <w:szCs w:val="22"/>
        </w:rPr>
        <w:t>hr</w:t>
      </w:r>
      <w:proofErr w:type="spellEnd"/>
      <w:r w:rsidR="0084228E" w:rsidRPr="0084228E">
        <w:rPr>
          <w:rFonts w:ascii="Arial" w:hAnsi="Arial" w:cs="Arial"/>
          <w:sz w:val="22"/>
          <w:szCs w:val="22"/>
        </w:rPr>
        <w:t xml:space="preserve"> biomass fired boiler for seasonal space heating in the shop during the winter months. </w:t>
      </w:r>
      <w:r w:rsidR="00261B7F">
        <w:rPr>
          <w:rFonts w:ascii="Arial" w:hAnsi="Arial" w:cs="Arial"/>
          <w:sz w:val="22"/>
          <w:szCs w:val="22"/>
        </w:rPr>
        <w:t xml:space="preserve"> </w:t>
      </w:r>
      <w:r w:rsidR="0084228E" w:rsidRPr="0084228E">
        <w:rPr>
          <w:rFonts w:ascii="Arial" w:hAnsi="Arial" w:cs="Arial"/>
          <w:sz w:val="22"/>
          <w:szCs w:val="22"/>
        </w:rPr>
        <w:t>This emission unit does not utilize air pollution control devices and vents directly to the atmosphere via a single stack.</w:t>
      </w:r>
    </w:p>
    <w:p w14:paraId="49124BFE" w14:textId="36047B20" w:rsidR="00E46ED8" w:rsidRDefault="00E46ED8" w:rsidP="0084228E">
      <w:pPr>
        <w:jc w:val="both"/>
        <w:rPr>
          <w:rFonts w:ascii="Arial" w:hAnsi="Arial" w:cs="Arial"/>
          <w:sz w:val="22"/>
          <w:szCs w:val="22"/>
        </w:rPr>
      </w:pPr>
    </w:p>
    <w:p w14:paraId="64F44554" w14:textId="49911B09" w:rsidR="00E46ED8" w:rsidRDefault="00E46ED8" w:rsidP="0084228E">
      <w:pPr>
        <w:jc w:val="both"/>
        <w:rPr>
          <w:rFonts w:ascii="Arial" w:hAnsi="Arial" w:cs="Arial"/>
          <w:sz w:val="22"/>
          <w:szCs w:val="22"/>
        </w:rPr>
      </w:pPr>
      <w:r>
        <w:rPr>
          <w:rFonts w:ascii="Arial" w:hAnsi="Arial" w:cs="Arial"/>
          <w:sz w:val="22"/>
          <w:szCs w:val="22"/>
        </w:rPr>
        <w:t>The facility</w:t>
      </w:r>
      <w:r w:rsidR="006E47D7">
        <w:rPr>
          <w:rFonts w:ascii="Arial" w:hAnsi="Arial" w:cs="Arial"/>
          <w:sz w:val="22"/>
          <w:szCs w:val="22"/>
        </w:rPr>
        <w:t xml:space="preserve"> operates a </w:t>
      </w:r>
      <w:r w:rsidR="0014602B">
        <w:rPr>
          <w:rFonts w:ascii="Arial" w:hAnsi="Arial" w:cs="Arial"/>
          <w:sz w:val="22"/>
          <w:szCs w:val="22"/>
        </w:rPr>
        <w:t>five-gallon</w:t>
      </w:r>
      <w:r w:rsidR="006E47D7">
        <w:rPr>
          <w:rFonts w:ascii="Arial" w:hAnsi="Arial" w:cs="Arial"/>
          <w:sz w:val="22"/>
          <w:szCs w:val="22"/>
        </w:rPr>
        <w:t xml:space="preserve"> parts washer</w:t>
      </w:r>
      <w:r>
        <w:rPr>
          <w:rFonts w:ascii="Arial" w:hAnsi="Arial" w:cs="Arial"/>
          <w:sz w:val="22"/>
          <w:szCs w:val="22"/>
        </w:rPr>
        <w:t xml:space="preserve"> </w:t>
      </w:r>
      <w:r w:rsidR="003D7D19">
        <w:rPr>
          <w:rFonts w:ascii="Arial" w:hAnsi="Arial" w:cs="Arial"/>
          <w:sz w:val="22"/>
          <w:szCs w:val="22"/>
        </w:rPr>
        <w:t xml:space="preserve">and </w:t>
      </w:r>
      <w:r>
        <w:rPr>
          <w:rFonts w:ascii="Arial" w:hAnsi="Arial" w:cs="Arial"/>
          <w:sz w:val="22"/>
          <w:szCs w:val="22"/>
        </w:rPr>
        <w:t>is proposing to add FGCOLDCLEANERS to the ROP</w:t>
      </w:r>
      <w:r w:rsidR="001B48BE">
        <w:rPr>
          <w:rFonts w:ascii="Arial" w:hAnsi="Arial" w:cs="Arial"/>
          <w:sz w:val="22"/>
          <w:szCs w:val="22"/>
        </w:rPr>
        <w:t xml:space="preserve"> with applicable state requirements. </w:t>
      </w:r>
    </w:p>
    <w:p w14:paraId="7D510CBB" w14:textId="77777777" w:rsidR="0084228E" w:rsidRPr="0084228E" w:rsidRDefault="0084228E" w:rsidP="0084228E">
      <w:pPr>
        <w:jc w:val="both"/>
        <w:rPr>
          <w:rFonts w:ascii="Arial" w:hAnsi="Arial" w:cs="Arial"/>
          <w:sz w:val="22"/>
          <w:szCs w:val="22"/>
        </w:rPr>
      </w:pPr>
    </w:p>
    <w:p w14:paraId="615DDC77" w14:textId="10C574A6" w:rsidR="00AF4326" w:rsidRPr="00290754" w:rsidRDefault="0084228E" w:rsidP="001B48BE">
      <w:pPr>
        <w:jc w:val="both"/>
        <w:rPr>
          <w:rFonts w:ascii="Arial" w:hAnsi="Arial" w:cs="Arial"/>
          <w:sz w:val="22"/>
          <w:szCs w:val="22"/>
        </w:rPr>
      </w:pPr>
      <w:bookmarkStart w:id="31" w:name="_Hlk128399054"/>
      <w:r w:rsidRPr="0084228E">
        <w:rPr>
          <w:rFonts w:ascii="Arial" w:hAnsi="Arial" w:cs="Arial"/>
          <w:sz w:val="22"/>
          <w:szCs w:val="22"/>
        </w:rPr>
        <w:t xml:space="preserve">For leachate storage, the </w:t>
      </w:r>
      <w:r w:rsidR="003127D2">
        <w:rPr>
          <w:rFonts w:ascii="Arial" w:hAnsi="Arial" w:cs="Arial"/>
          <w:sz w:val="22"/>
          <w:szCs w:val="22"/>
        </w:rPr>
        <w:t>f</w:t>
      </w:r>
      <w:r w:rsidRPr="0084228E">
        <w:rPr>
          <w:rFonts w:ascii="Arial" w:hAnsi="Arial" w:cs="Arial"/>
          <w:sz w:val="22"/>
          <w:szCs w:val="22"/>
        </w:rPr>
        <w:t>acility utilizes a system of storage receptacles, including a 75,000 gallon above</w:t>
      </w:r>
      <w:r w:rsidR="00E46ED8">
        <w:rPr>
          <w:rFonts w:ascii="Arial" w:hAnsi="Arial" w:cs="Arial"/>
          <w:sz w:val="22"/>
          <w:szCs w:val="22"/>
        </w:rPr>
        <w:t xml:space="preserve"> </w:t>
      </w:r>
      <w:r w:rsidRPr="0084228E">
        <w:rPr>
          <w:rFonts w:ascii="Arial" w:hAnsi="Arial" w:cs="Arial"/>
          <w:sz w:val="22"/>
          <w:szCs w:val="22"/>
        </w:rPr>
        <w:t>ground storage tank</w:t>
      </w:r>
      <w:r w:rsidR="00AE3E8C">
        <w:rPr>
          <w:rFonts w:ascii="Arial" w:hAnsi="Arial" w:cs="Arial"/>
          <w:sz w:val="22"/>
          <w:szCs w:val="22"/>
        </w:rPr>
        <w:t xml:space="preserve"> a</w:t>
      </w:r>
      <w:r w:rsidRPr="0084228E">
        <w:rPr>
          <w:rFonts w:ascii="Arial" w:hAnsi="Arial" w:cs="Arial"/>
          <w:sz w:val="22"/>
          <w:szCs w:val="22"/>
        </w:rPr>
        <w:t>nd a 660,000 gallon lagoon</w:t>
      </w:r>
      <w:r w:rsidR="00AE3E8C">
        <w:rPr>
          <w:rFonts w:ascii="Arial" w:hAnsi="Arial" w:cs="Arial"/>
          <w:sz w:val="22"/>
          <w:szCs w:val="22"/>
        </w:rPr>
        <w:t xml:space="preserve"> for emergency use</w:t>
      </w:r>
      <w:r w:rsidRPr="0084228E">
        <w:rPr>
          <w:rFonts w:ascii="Arial" w:hAnsi="Arial" w:cs="Arial"/>
          <w:sz w:val="22"/>
          <w:szCs w:val="22"/>
        </w:rPr>
        <w:t xml:space="preserve">. </w:t>
      </w:r>
      <w:r w:rsidR="00261B7F">
        <w:rPr>
          <w:rFonts w:ascii="Arial" w:hAnsi="Arial" w:cs="Arial"/>
          <w:sz w:val="22"/>
          <w:szCs w:val="22"/>
        </w:rPr>
        <w:t xml:space="preserve"> </w:t>
      </w:r>
      <w:r w:rsidRPr="0084228E">
        <w:rPr>
          <w:rFonts w:ascii="Arial" w:hAnsi="Arial" w:cs="Arial"/>
          <w:sz w:val="22"/>
          <w:szCs w:val="22"/>
        </w:rPr>
        <w:t>The leachate is pumped and hauled daily to wastewater treatment facilities</w:t>
      </w:r>
      <w:r w:rsidR="001B48BE">
        <w:rPr>
          <w:rFonts w:ascii="Arial" w:hAnsi="Arial" w:cs="Arial"/>
          <w:sz w:val="22"/>
          <w:szCs w:val="22"/>
        </w:rPr>
        <w:t>.</w:t>
      </w:r>
    </w:p>
    <w:bookmarkEnd w:id="31"/>
    <w:p w14:paraId="68DF9B4B" w14:textId="77777777" w:rsidR="00AF4326" w:rsidRPr="00290754" w:rsidRDefault="00AF4326">
      <w:pPr>
        <w:rPr>
          <w:rFonts w:ascii="Arial" w:hAnsi="Arial" w:cs="Arial"/>
          <w:sz w:val="22"/>
          <w:szCs w:val="22"/>
        </w:rPr>
      </w:pPr>
    </w:p>
    <w:p w14:paraId="655572D2" w14:textId="18A01F3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C243D">
        <w:rPr>
          <w:rFonts w:ascii="Arial" w:hAnsi="Arial" w:cs="Arial"/>
          <w:b/>
          <w:sz w:val="22"/>
          <w:szCs w:val="22"/>
        </w:rPr>
        <w:t>2022</w:t>
      </w:r>
      <w:r w:rsidR="00AF4326" w:rsidRPr="00290754">
        <w:rPr>
          <w:rFonts w:ascii="Arial" w:hAnsi="Arial" w:cs="Arial"/>
          <w:sz w:val="22"/>
          <w:szCs w:val="22"/>
        </w:rPr>
        <w:t>.</w:t>
      </w:r>
    </w:p>
    <w:p w14:paraId="1A22D5AE" w14:textId="77777777" w:rsidR="00AF4326" w:rsidRPr="00290754" w:rsidRDefault="00AF4326">
      <w:pPr>
        <w:rPr>
          <w:rFonts w:ascii="Arial" w:hAnsi="Arial" w:cs="Arial"/>
          <w:sz w:val="22"/>
          <w:szCs w:val="22"/>
        </w:rPr>
      </w:pPr>
    </w:p>
    <w:p w14:paraId="456C438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568AC80"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1517AA7" w14:textId="77777777" w:rsidTr="005947E6">
        <w:trPr>
          <w:tblHeader/>
        </w:trPr>
        <w:tc>
          <w:tcPr>
            <w:tcW w:w="5130" w:type="dxa"/>
            <w:shd w:val="pct10" w:color="auto" w:fill="auto"/>
          </w:tcPr>
          <w:p w14:paraId="7BAE856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1400D7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51C7046" w14:textId="77777777" w:rsidTr="005947E6">
        <w:tc>
          <w:tcPr>
            <w:tcW w:w="5130" w:type="dxa"/>
          </w:tcPr>
          <w:p w14:paraId="6DDB2C3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C3C01C4" w14:textId="419F679A" w:rsidR="00F734C6" w:rsidRPr="00290754" w:rsidRDefault="008C3106" w:rsidP="00E63937">
            <w:pPr>
              <w:jc w:val="center"/>
              <w:rPr>
                <w:rFonts w:ascii="Arial" w:hAnsi="Arial" w:cs="Arial"/>
                <w:sz w:val="22"/>
                <w:szCs w:val="22"/>
              </w:rPr>
            </w:pPr>
            <w:r>
              <w:rPr>
                <w:rFonts w:ascii="Arial" w:hAnsi="Arial" w:cs="Arial"/>
                <w:sz w:val="22"/>
                <w:szCs w:val="22"/>
              </w:rPr>
              <w:t>3.99</w:t>
            </w:r>
          </w:p>
        </w:tc>
      </w:tr>
      <w:tr w:rsidR="00F734C6" w:rsidRPr="00290754" w14:paraId="25CD9B5D" w14:textId="77777777" w:rsidTr="005947E6">
        <w:tc>
          <w:tcPr>
            <w:tcW w:w="5130" w:type="dxa"/>
          </w:tcPr>
          <w:p w14:paraId="5F0C36D9"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2A101C3" w14:textId="0BAF44DC" w:rsidR="00F734C6" w:rsidRPr="00290754" w:rsidRDefault="00064643" w:rsidP="00E63937">
            <w:pPr>
              <w:jc w:val="center"/>
              <w:rPr>
                <w:rFonts w:ascii="Arial" w:hAnsi="Arial" w:cs="Arial"/>
                <w:sz w:val="22"/>
                <w:szCs w:val="22"/>
              </w:rPr>
            </w:pPr>
            <w:r>
              <w:rPr>
                <w:rFonts w:ascii="Arial" w:hAnsi="Arial" w:cs="Arial"/>
                <w:sz w:val="22"/>
                <w:szCs w:val="22"/>
              </w:rPr>
              <w:t>NA</w:t>
            </w:r>
          </w:p>
        </w:tc>
      </w:tr>
      <w:tr w:rsidR="00F734C6" w:rsidRPr="00290754" w14:paraId="2631D3FF" w14:textId="77777777" w:rsidTr="005947E6">
        <w:tc>
          <w:tcPr>
            <w:tcW w:w="5130" w:type="dxa"/>
          </w:tcPr>
          <w:p w14:paraId="5BCE0CA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AC7987E" w14:textId="25887A1B" w:rsidR="00F734C6" w:rsidRPr="00290754" w:rsidRDefault="00CE0330" w:rsidP="00E63937">
            <w:pPr>
              <w:jc w:val="center"/>
              <w:rPr>
                <w:rFonts w:ascii="Arial" w:hAnsi="Arial" w:cs="Arial"/>
                <w:sz w:val="22"/>
                <w:szCs w:val="22"/>
              </w:rPr>
            </w:pPr>
            <w:r>
              <w:rPr>
                <w:rFonts w:ascii="Arial" w:hAnsi="Arial" w:cs="Arial"/>
                <w:sz w:val="22"/>
                <w:szCs w:val="22"/>
              </w:rPr>
              <w:t>1.16</w:t>
            </w:r>
          </w:p>
        </w:tc>
      </w:tr>
      <w:tr w:rsidR="00F734C6" w:rsidRPr="00290754" w14:paraId="52147019" w14:textId="77777777" w:rsidTr="005947E6">
        <w:tc>
          <w:tcPr>
            <w:tcW w:w="5130" w:type="dxa"/>
          </w:tcPr>
          <w:p w14:paraId="609E9648" w14:textId="78B39363" w:rsidR="00F734C6" w:rsidRPr="00290754" w:rsidRDefault="00F734C6" w:rsidP="00E63937">
            <w:pPr>
              <w:rPr>
                <w:rFonts w:ascii="Arial" w:hAnsi="Arial" w:cs="Arial"/>
                <w:sz w:val="22"/>
                <w:szCs w:val="22"/>
              </w:rPr>
            </w:pPr>
            <w:r w:rsidRPr="00290754">
              <w:rPr>
                <w:rFonts w:ascii="Arial" w:hAnsi="Arial" w:cs="Arial"/>
                <w:sz w:val="22"/>
                <w:szCs w:val="22"/>
              </w:rPr>
              <w:t>PM</w:t>
            </w:r>
            <w:r w:rsidR="00F02DDC">
              <w:rPr>
                <w:rFonts w:ascii="Arial" w:hAnsi="Arial" w:cs="Arial"/>
                <w:sz w:val="22"/>
                <w:szCs w:val="22"/>
              </w:rPr>
              <w:t>10</w:t>
            </w:r>
          </w:p>
        </w:tc>
        <w:tc>
          <w:tcPr>
            <w:tcW w:w="5130" w:type="dxa"/>
          </w:tcPr>
          <w:p w14:paraId="3EF82E49" w14:textId="3E8B1F04" w:rsidR="00F734C6" w:rsidRPr="00290754" w:rsidRDefault="00225CDE" w:rsidP="00E63937">
            <w:pPr>
              <w:jc w:val="center"/>
              <w:rPr>
                <w:rFonts w:ascii="Arial" w:hAnsi="Arial" w:cs="Arial"/>
                <w:sz w:val="22"/>
                <w:szCs w:val="22"/>
              </w:rPr>
            </w:pPr>
            <w:r>
              <w:rPr>
                <w:rFonts w:ascii="Arial" w:hAnsi="Arial" w:cs="Arial"/>
                <w:sz w:val="22"/>
                <w:szCs w:val="22"/>
              </w:rPr>
              <w:t>1.98</w:t>
            </w:r>
          </w:p>
        </w:tc>
      </w:tr>
      <w:tr w:rsidR="0003326D" w:rsidRPr="00290754" w14:paraId="6EE155E4" w14:textId="77777777" w:rsidTr="005947E6">
        <w:tc>
          <w:tcPr>
            <w:tcW w:w="5130" w:type="dxa"/>
          </w:tcPr>
          <w:p w14:paraId="7AFC3992" w14:textId="4F343DED" w:rsidR="0003326D" w:rsidRPr="00290754" w:rsidRDefault="00F02DDC" w:rsidP="00E63937">
            <w:pPr>
              <w:rPr>
                <w:rFonts w:ascii="Arial" w:hAnsi="Arial" w:cs="Arial"/>
                <w:sz w:val="22"/>
                <w:szCs w:val="22"/>
              </w:rPr>
            </w:pPr>
            <w:r>
              <w:rPr>
                <w:rFonts w:ascii="Arial" w:hAnsi="Arial" w:cs="Arial"/>
                <w:sz w:val="22"/>
                <w:szCs w:val="22"/>
              </w:rPr>
              <w:t>Particulate Matter 2.5 (PM2.5)</w:t>
            </w:r>
          </w:p>
        </w:tc>
        <w:tc>
          <w:tcPr>
            <w:tcW w:w="5130" w:type="dxa"/>
          </w:tcPr>
          <w:p w14:paraId="39398648" w14:textId="5D094800" w:rsidR="0003326D" w:rsidRPr="00290754" w:rsidRDefault="00225CDE" w:rsidP="00E63937">
            <w:pPr>
              <w:jc w:val="center"/>
              <w:rPr>
                <w:rFonts w:ascii="Arial" w:hAnsi="Arial" w:cs="Arial"/>
                <w:sz w:val="22"/>
                <w:szCs w:val="22"/>
              </w:rPr>
            </w:pPr>
            <w:r>
              <w:rPr>
                <w:rFonts w:ascii="Arial" w:hAnsi="Arial" w:cs="Arial"/>
                <w:sz w:val="22"/>
                <w:szCs w:val="22"/>
              </w:rPr>
              <w:t>&lt;1</w:t>
            </w:r>
          </w:p>
        </w:tc>
      </w:tr>
      <w:tr w:rsidR="00F734C6" w:rsidRPr="00290754" w14:paraId="44FFA166" w14:textId="77777777" w:rsidTr="005947E6">
        <w:tc>
          <w:tcPr>
            <w:tcW w:w="5130" w:type="dxa"/>
          </w:tcPr>
          <w:p w14:paraId="751D572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1A57ED7" w14:textId="202BCE49" w:rsidR="00F734C6" w:rsidRPr="00290754" w:rsidRDefault="0003326D" w:rsidP="00E63937">
            <w:pPr>
              <w:jc w:val="center"/>
              <w:rPr>
                <w:rFonts w:ascii="Arial" w:hAnsi="Arial" w:cs="Arial"/>
                <w:sz w:val="22"/>
                <w:szCs w:val="22"/>
              </w:rPr>
            </w:pPr>
            <w:r>
              <w:rPr>
                <w:rFonts w:ascii="Arial" w:hAnsi="Arial" w:cs="Arial"/>
                <w:sz w:val="22"/>
                <w:szCs w:val="22"/>
              </w:rPr>
              <w:t>&lt;1</w:t>
            </w:r>
          </w:p>
        </w:tc>
      </w:tr>
      <w:tr w:rsidR="00F734C6" w:rsidRPr="00290754" w14:paraId="050B3BEE" w14:textId="77777777" w:rsidTr="005947E6">
        <w:tc>
          <w:tcPr>
            <w:tcW w:w="5130" w:type="dxa"/>
          </w:tcPr>
          <w:p w14:paraId="1DDF8EB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473AEF2" w14:textId="4B166C5E" w:rsidR="00F734C6" w:rsidRPr="00290754" w:rsidRDefault="0005185C" w:rsidP="00E63937">
            <w:pPr>
              <w:jc w:val="center"/>
              <w:rPr>
                <w:rFonts w:ascii="Arial" w:hAnsi="Arial" w:cs="Arial"/>
                <w:sz w:val="22"/>
                <w:szCs w:val="22"/>
              </w:rPr>
            </w:pPr>
            <w:r>
              <w:rPr>
                <w:rFonts w:ascii="Arial" w:hAnsi="Arial" w:cs="Arial"/>
                <w:sz w:val="22"/>
                <w:szCs w:val="22"/>
              </w:rPr>
              <w:t>&lt;1</w:t>
            </w:r>
          </w:p>
        </w:tc>
      </w:tr>
      <w:tr w:rsidR="00F734C6" w:rsidRPr="00290754" w14:paraId="441C05E4" w14:textId="77777777" w:rsidTr="005947E6">
        <w:tc>
          <w:tcPr>
            <w:tcW w:w="5130" w:type="dxa"/>
          </w:tcPr>
          <w:p w14:paraId="1B06CDEA" w14:textId="109246BD" w:rsidR="00F734C6" w:rsidRPr="00290754" w:rsidRDefault="0005185C" w:rsidP="00E63937">
            <w:pPr>
              <w:rPr>
                <w:rFonts w:ascii="Arial" w:hAnsi="Arial" w:cs="Arial"/>
                <w:sz w:val="22"/>
                <w:szCs w:val="22"/>
              </w:rPr>
            </w:pPr>
            <w:r>
              <w:rPr>
                <w:rFonts w:ascii="Arial" w:hAnsi="Arial" w:cs="Arial"/>
                <w:noProof/>
                <w:sz w:val="22"/>
                <w:szCs w:val="22"/>
              </w:rPr>
              <w:t>NMOC</w:t>
            </w:r>
          </w:p>
        </w:tc>
        <w:tc>
          <w:tcPr>
            <w:tcW w:w="5130" w:type="dxa"/>
          </w:tcPr>
          <w:p w14:paraId="6F16432D" w14:textId="7AC4DDA2" w:rsidR="00F734C6" w:rsidRPr="00290754" w:rsidRDefault="00944946" w:rsidP="00E63937">
            <w:pPr>
              <w:jc w:val="center"/>
              <w:rPr>
                <w:rFonts w:ascii="Arial" w:hAnsi="Arial" w:cs="Arial"/>
                <w:sz w:val="22"/>
                <w:szCs w:val="22"/>
              </w:rPr>
            </w:pPr>
            <w:r>
              <w:rPr>
                <w:rFonts w:ascii="Arial" w:hAnsi="Arial" w:cs="Arial"/>
                <w:sz w:val="22"/>
                <w:szCs w:val="22"/>
              </w:rPr>
              <w:t>4.25</w:t>
            </w:r>
          </w:p>
        </w:tc>
      </w:tr>
    </w:tbl>
    <w:p w14:paraId="021ACF14" w14:textId="34B7B7A0" w:rsidR="00F734C6" w:rsidRPr="00CB60BD" w:rsidRDefault="005947E6" w:rsidP="007E7C1B">
      <w:pPr>
        <w:ind w:left="90" w:hanging="90"/>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485BA0B1" w14:textId="77777777" w:rsidR="005947E6" w:rsidRDefault="005947E6" w:rsidP="00064643">
      <w:pPr>
        <w:rPr>
          <w:rFonts w:ascii="Arial" w:hAnsi="Arial" w:cs="Arial"/>
          <w:sz w:val="22"/>
          <w:szCs w:val="22"/>
        </w:rPr>
      </w:pPr>
    </w:p>
    <w:p w14:paraId="2E44C244" w14:textId="59BFFB7E" w:rsidR="000F73C3" w:rsidRDefault="005947E6" w:rsidP="00064643">
      <w:pPr>
        <w:rPr>
          <w:rFonts w:ascii="Arial" w:hAnsi="Arial" w:cs="Arial"/>
          <w:sz w:val="22"/>
          <w:szCs w:val="22"/>
        </w:rPr>
      </w:pPr>
      <w:r w:rsidRPr="00940B7D">
        <w:rPr>
          <w:rFonts w:ascii="Arial" w:hAnsi="Arial" w:cs="Arial"/>
          <w:sz w:val="22"/>
          <w:szCs w:val="22"/>
        </w:rPr>
        <w:t>This source is a</w:t>
      </w:r>
      <w:r>
        <w:rPr>
          <w:rFonts w:ascii="Arial" w:hAnsi="Arial" w:cs="Arial"/>
          <w:sz w:val="22"/>
          <w:szCs w:val="22"/>
        </w:rPr>
        <w:t>n</w:t>
      </w:r>
      <w:r w:rsidRPr="00940B7D">
        <w:rPr>
          <w:rFonts w:ascii="Arial" w:hAnsi="Arial" w:cs="Arial"/>
          <w:sz w:val="22"/>
          <w:szCs w:val="22"/>
        </w:rPr>
        <w:t xml:space="preserve"> </w:t>
      </w:r>
      <w:r>
        <w:rPr>
          <w:rFonts w:ascii="Arial" w:hAnsi="Arial" w:cs="Arial"/>
          <w:sz w:val="22"/>
          <w:szCs w:val="22"/>
        </w:rPr>
        <w:t>area</w:t>
      </w:r>
      <w:r w:rsidRPr="00940B7D">
        <w:rPr>
          <w:rFonts w:ascii="Arial" w:hAnsi="Arial" w:cs="Arial"/>
          <w:sz w:val="22"/>
          <w:szCs w:val="22"/>
        </w:rPr>
        <w:t xml:space="preserve"> source of </w:t>
      </w:r>
      <w:r>
        <w:rPr>
          <w:rFonts w:ascii="Arial" w:hAnsi="Arial" w:cs="Arial"/>
          <w:sz w:val="22"/>
          <w:szCs w:val="22"/>
        </w:rPr>
        <w:t>hazardous air pollutant (</w:t>
      </w:r>
      <w:r w:rsidRPr="00940B7D">
        <w:rPr>
          <w:rFonts w:ascii="Arial" w:hAnsi="Arial" w:cs="Arial"/>
          <w:sz w:val="22"/>
          <w:szCs w:val="22"/>
        </w:rPr>
        <w:t>HAP</w:t>
      </w:r>
      <w:r>
        <w:rPr>
          <w:rFonts w:ascii="Arial" w:hAnsi="Arial" w:cs="Arial"/>
          <w:sz w:val="22"/>
          <w:szCs w:val="22"/>
        </w:rPr>
        <w:t>) emission</w:t>
      </w:r>
      <w:r w:rsidRPr="00940B7D">
        <w:rPr>
          <w:rFonts w:ascii="Arial" w:hAnsi="Arial" w:cs="Arial"/>
          <w:sz w:val="22"/>
          <w:szCs w:val="22"/>
        </w:rPr>
        <w:t>s</w:t>
      </w:r>
      <w:r>
        <w:rPr>
          <w:rFonts w:ascii="Arial" w:hAnsi="Arial" w:cs="Arial"/>
          <w:sz w:val="22"/>
          <w:szCs w:val="22"/>
        </w:rPr>
        <w:t xml:space="preserve"> </w:t>
      </w:r>
      <w:r w:rsidRPr="00F734C6">
        <w:rPr>
          <w:rFonts w:ascii="Arial" w:hAnsi="Arial" w:cs="Arial"/>
          <w:sz w:val="22"/>
          <w:szCs w:val="22"/>
        </w:rPr>
        <w:t>pursuant to Section 112(b) of the federal Clean Air Act</w:t>
      </w:r>
      <w:r>
        <w:rPr>
          <w:rFonts w:ascii="Arial" w:hAnsi="Arial" w:cs="Arial"/>
          <w:sz w:val="22"/>
          <w:szCs w:val="22"/>
        </w:rPr>
        <w:t>.  N</w:t>
      </w:r>
      <w:r w:rsidRPr="00940B7D">
        <w:rPr>
          <w:rFonts w:ascii="Arial" w:hAnsi="Arial" w:cs="Arial"/>
          <w:sz w:val="22"/>
          <w:szCs w:val="22"/>
        </w:rPr>
        <w:t xml:space="preserve">o HAP emissions data is </w:t>
      </w:r>
      <w:r>
        <w:rPr>
          <w:rFonts w:ascii="Arial" w:hAnsi="Arial" w:cs="Arial"/>
          <w:sz w:val="22"/>
          <w:szCs w:val="22"/>
        </w:rPr>
        <w:t>reported.</w:t>
      </w:r>
    </w:p>
    <w:p w14:paraId="351FFBEC" w14:textId="77777777" w:rsidR="00A07628" w:rsidRDefault="00A07628" w:rsidP="00064643">
      <w:pPr>
        <w:rPr>
          <w:rFonts w:ascii="Arial" w:hAnsi="Arial" w:cs="Arial"/>
          <w:sz w:val="22"/>
          <w:szCs w:val="22"/>
        </w:rPr>
      </w:pPr>
    </w:p>
    <w:p w14:paraId="1EDD656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E86CFF8" w14:textId="77777777" w:rsidR="00AF4326" w:rsidRPr="00290754" w:rsidRDefault="00AF4326">
      <w:pPr>
        <w:rPr>
          <w:rFonts w:ascii="Arial" w:hAnsi="Arial" w:cs="Arial"/>
          <w:sz w:val="22"/>
          <w:szCs w:val="22"/>
        </w:rPr>
      </w:pPr>
    </w:p>
    <w:p w14:paraId="04E52A80"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669C15F6" w14:textId="77777777" w:rsidR="00AF4326" w:rsidRPr="005A6987" w:rsidRDefault="00AF4326" w:rsidP="00167B85">
      <w:pPr>
        <w:jc w:val="both"/>
        <w:rPr>
          <w:rFonts w:ascii="Arial" w:hAnsi="Arial" w:cs="Arial"/>
          <w:sz w:val="22"/>
          <w:szCs w:val="22"/>
        </w:rPr>
      </w:pPr>
    </w:p>
    <w:p w14:paraId="0D0377A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913049C" w14:textId="77777777" w:rsidR="000F73C3" w:rsidRDefault="000F73C3" w:rsidP="000F73C3">
      <w:pPr>
        <w:jc w:val="both"/>
        <w:outlineLvl w:val="0"/>
        <w:rPr>
          <w:rFonts w:ascii="Arial" w:hAnsi="Arial" w:cs="Arial"/>
          <w:sz w:val="22"/>
          <w:szCs w:val="22"/>
        </w:rPr>
      </w:pPr>
    </w:p>
    <w:p w14:paraId="4D09F1CC" w14:textId="057B7C7B"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433B47">
        <w:rPr>
          <w:rFonts w:ascii="Arial" w:hAnsi="Arial" w:cs="Arial"/>
          <w:sz w:val="22"/>
          <w:szCs w:val="22"/>
        </w:rPr>
        <w:t>Alger</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7E48262" w14:textId="77777777" w:rsidR="00720743" w:rsidRPr="00290754" w:rsidRDefault="00720743" w:rsidP="000F73C3">
      <w:pPr>
        <w:jc w:val="both"/>
        <w:rPr>
          <w:rFonts w:ascii="Arial" w:hAnsi="Arial" w:cs="Arial"/>
          <w:sz w:val="22"/>
          <w:szCs w:val="22"/>
        </w:rPr>
      </w:pPr>
    </w:p>
    <w:p w14:paraId="546AB0DC" w14:textId="7E2339C6" w:rsidR="00CB43FA" w:rsidRDefault="00EB3DEF" w:rsidP="000F73C3">
      <w:pPr>
        <w:jc w:val="both"/>
        <w:outlineLvl w:val="0"/>
        <w:rPr>
          <w:rFonts w:ascii="Arial" w:hAnsi="Arial" w:cs="Arial"/>
          <w:sz w:val="22"/>
          <w:szCs w:val="22"/>
        </w:rPr>
      </w:pPr>
      <w:r>
        <w:rPr>
          <w:rFonts w:ascii="Arial" w:hAnsi="Arial" w:cs="Arial"/>
          <w:sz w:val="22"/>
          <w:szCs w:val="22"/>
        </w:rPr>
        <w:t>The stationary source is subject to Title 40 of the Code of Federal Regulations (CFR) Part 70</w:t>
      </w:r>
      <w:r w:rsidR="000F73C3" w:rsidRPr="00167B85">
        <w:rPr>
          <w:rFonts w:ascii="Arial" w:hAnsi="Arial" w:cs="Arial"/>
          <w:sz w:val="22"/>
          <w:szCs w:val="22"/>
        </w:rPr>
        <w:t xml:space="preserve"> because</w:t>
      </w:r>
      <w:r w:rsidR="00433B47" w:rsidRPr="00433B47">
        <w:t xml:space="preserve"> </w:t>
      </w:r>
      <w:r w:rsidR="00BC2FB5">
        <w:rPr>
          <w:rFonts w:ascii="Arial" w:hAnsi="Arial" w:cs="Arial"/>
          <w:sz w:val="22"/>
          <w:szCs w:val="22"/>
        </w:rPr>
        <w:t xml:space="preserve">the source is subject to 40 CFR Part 60, Subpart XXX </w:t>
      </w:r>
      <w:r w:rsidR="00686B3A" w:rsidRPr="00686B3A">
        <w:rPr>
          <w:rFonts w:ascii="Arial" w:hAnsi="Arial" w:cs="Arial"/>
          <w:sz w:val="22"/>
          <w:szCs w:val="22"/>
        </w:rPr>
        <w:t>which requires affected facilities with a design capacity equal to or greater than 2.5 million cubic meters and 2.5 million megagrams to obtain a Part 70 permit.</w:t>
      </w:r>
    </w:p>
    <w:p w14:paraId="25919B70" w14:textId="27538CF1" w:rsidR="001D7607" w:rsidRPr="00261B7F" w:rsidRDefault="001D7607" w:rsidP="000F73C3">
      <w:pPr>
        <w:jc w:val="both"/>
        <w:rPr>
          <w:rFonts w:ascii="Arial" w:hAnsi="Arial" w:cs="Arial"/>
          <w:sz w:val="22"/>
          <w:szCs w:val="22"/>
        </w:rPr>
      </w:pPr>
    </w:p>
    <w:p w14:paraId="1F786988" w14:textId="286C52E6" w:rsidR="00BC2FB5"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5947E6">
        <w:rPr>
          <w:rFonts w:ascii="Arial" w:hAnsi="Arial" w:cs="Arial"/>
          <w:sz w:val="22"/>
          <w:szCs w:val="22"/>
        </w:rPr>
        <w:t>n</w:t>
      </w:r>
      <w:r>
        <w:rPr>
          <w:rFonts w:ascii="Arial" w:hAnsi="Arial" w:cs="Arial"/>
          <w:sz w:val="22"/>
          <w:szCs w:val="22"/>
        </w:rPr>
        <w:t xml:space="preserve"> </w:t>
      </w:r>
      <w:r w:rsidR="005947E6">
        <w:rPr>
          <w:rFonts w:ascii="Arial" w:hAnsi="Arial" w:cs="Arial"/>
          <w:sz w:val="22"/>
          <w:szCs w:val="22"/>
        </w:rPr>
        <w:t xml:space="preserve">area </w:t>
      </w:r>
      <w:r>
        <w:rPr>
          <w:rFonts w:ascii="Arial" w:hAnsi="Arial" w:cs="Arial"/>
          <w:sz w:val="22"/>
          <w:szCs w:val="22"/>
        </w:rPr>
        <w:t>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261B7F">
        <w:rPr>
          <w:rFonts w:ascii="Arial" w:hAnsi="Arial" w:cs="Arial"/>
          <w:bCs/>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045FFCC1" w14:textId="4F6BE7B4" w:rsidR="00214D36" w:rsidRDefault="00214D36">
      <w:pPr>
        <w:rPr>
          <w:rFonts w:ascii="Arial" w:hAnsi="Arial" w:cs="Arial"/>
          <w:sz w:val="22"/>
          <w:szCs w:val="22"/>
        </w:rPr>
      </w:pPr>
      <w:r>
        <w:rPr>
          <w:rFonts w:ascii="Arial" w:hAnsi="Arial" w:cs="Arial"/>
          <w:sz w:val="22"/>
          <w:szCs w:val="22"/>
        </w:rPr>
        <w:br w:type="page"/>
      </w:r>
    </w:p>
    <w:p w14:paraId="79A4BDDA" w14:textId="77777777" w:rsidR="003822B9" w:rsidRDefault="003822B9" w:rsidP="00666AF1">
      <w:pPr>
        <w:jc w:val="both"/>
        <w:rPr>
          <w:rFonts w:ascii="Arial" w:hAnsi="Arial" w:cs="Arial"/>
          <w:sz w:val="22"/>
          <w:szCs w:val="22"/>
        </w:rPr>
      </w:pPr>
    </w:p>
    <w:p w14:paraId="3882EB37" w14:textId="37EFEB89" w:rsidR="00666AF1" w:rsidRDefault="00666AF1" w:rsidP="00666AF1">
      <w:pPr>
        <w:jc w:val="both"/>
        <w:rPr>
          <w:rFonts w:ascii="Arial" w:hAnsi="Arial" w:cs="Arial"/>
          <w:sz w:val="22"/>
          <w:szCs w:val="22"/>
        </w:rPr>
      </w:pPr>
      <w:r w:rsidRPr="00666AF1">
        <w:rPr>
          <w:rFonts w:ascii="Arial" w:hAnsi="Arial" w:cs="Arial"/>
          <w:sz w:val="22"/>
          <w:szCs w:val="22"/>
        </w:rPr>
        <w:t>EULANDFILL at the stationary source is subject to the Standards of Performance for Municipal Solid Waste Landfills</w:t>
      </w:r>
      <w:r w:rsidR="00D872D1" w:rsidRPr="00D872D1">
        <w:rPr>
          <w:rFonts w:ascii="Arial" w:hAnsi="Arial" w:cs="Arial"/>
          <w:sz w:val="22"/>
          <w:szCs w:val="22"/>
        </w:rPr>
        <w:t xml:space="preserve"> that commenced construction, reconstruction, or modification after July 17, 2014, </w:t>
      </w:r>
      <w:r w:rsidRPr="00666AF1">
        <w:rPr>
          <w:rFonts w:ascii="Arial" w:hAnsi="Arial" w:cs="Arial"/>
          <w:sz w:val="22"/>
          <w:szCs w:val="22"/>
        </w:rPr>
        <w:t xml:space="preserve">promulgated in 40 CFR Part 60, Subparts A and </w:t>
      </w:r>
      <w:r>
        <w:rPr>
          <w:rFonts w:ascii="Arial" w:hAnsi="Arial" w:cs="Arial"/>
          <w:sz w:val="22"/>
          <w:szCs w:val="22"/>
        </w:rPr>
        <w:t>XXX</w:t>
      </w:r>
      <w:r w:rsidR="00755750">
        <w:rPr>
          <w:rFonts w:ascii="Arial" w:hAnsi="Arial" w:cs="Arial"/>
          <w:sz w:val="22"/>
          <w:szCs w:val="22"/>
        </w:rPr>
        <w:t xml:space="preserve"> because it is a MSW landfill having a design capacity equal to or greater than 2.5 million</w:t>
      </w:r>
      <w:r w:rsidR="00F773EC">
        <w:rPr>
          <w:rFonts w:ascii="Arial" w:hAnsi="Arial" w:cs="Arial"/>
          <w:sz w:val="22"/>
          <w:szCs w:val="22"/>
        </w:rPr>
        <w:t xml:space="preserve"> megagrams or cubic meters. </w:t>
      </w:r>
    </w:p>
    <w:p w14:paraId="432C561E" w14:textId="77777777" w:rsidR="00666AF1" w:rsidRPr="00666AF1" w:rsidRDefault="00666AF1" w:rsidP="00666AF1">
      <w:pPr>
        <w:jc w:val="both"/>
        <w:rPr>
          <w:rFonts w:ascii="Arial" w:hAnsi="Arial" w:cs="Arial"/>
          <w:sz w:val="22"/>
          <w:szCs w:val="22"/>
        </w:rPr>
      </w:pPr>
    </w:p>
    <w:p w14:paraId="4891131A" w14:textId="2E11A39C" w:rsidR="00666AF1" w:rsidRPr="00666AF1" w:rsidRDefault="00666AF1" w:rsidP="00666AF1">
      <w:pPr>
        <w:jc w:val="both"/>
        <w:rPr>
          <w:rFonts w:ascii="Arial" w:hAnsi="Arial" w:cs="Arial"/>
          <w:sz w:val="22"/>
          <w:szCs w:val="22"/>
        </w:rPr>
      </w:pPr>
      <w:r w:rsidRPr="00666AF1">
        <w:rPr>
          <w:rFonts w:ascii="Arial" w:hAnsi="Arial" w:cs="Arial"/>
          <w:sz w:val="22"/>
          <w:szCs w:val="22"/>
        </w:rPr>
        <w:t xml:space="preserve">MSW landfills are regulated under National Emission Standards for Hazardous Air Pollutants: Municipal Solid Waste Landfills promulgated in 40 CFR Part 63, Subparts A and AAAA. </w:t>
      </w:r>
      <w:r w:rsidR="00261B7F">
        <w:rPr>
          <w:rFonts w:ascii="Arial" w:hAnsi="Arial" w:cs="Arial"/>
          <w:sz w:val="22"/>
          <w:szCs w:val="22"/>
        </w:rPr>
        <w:t xml:space="preserve"> </w:t>
      </w:r>
      <w:r w:rsidRPr="00666AF1">
        <w:rPr>
          <w:rFonts w:ascii="Arial" w:hAnsi="Arial" w:cs="Arial"/>
          <w:sz w:val="22"/>
          <w:szCs w:val="22"/>
        </w:rPr>
        <w:t>However, EULANDFILL</w:t>
      </w:r>
      <w:r w:rsidR="00261B7F">
        <w:rPr>
          <w:rFonts w:ascii="Arial" w:hAnsi="Arial" w:cs="Arial"/>
          <w:sz w:val="22"/>
          <w:szCs w:val="22"/>
        </w:rPr>
        <w:t xml:space="preserve"> </w:t>
      </w:r>
      <w:r w:rsidRPr="00666AF1">
        <w:rPr>
          <w:rFonts w:ascii="Arial" w:hAnsi="Arial" w:cs="Arial"/>
          <w:sz w:val="22"/>
          <w:szCs w:val="22"/>
        </w:rPr>
        <w:t>is not currently subject to this standard.</w:t>
      </w:r>
      <w:r w:rsidR="00261B7F">
        <w:rPr>
          <w:rFonts w:ascii="Arial" w:hAnsi="Arial" w:cs="Arial"/>
          <w:sz w:val="22"/>
          <w:szCs w:val="22"/>
        </w:rPr>
        <w:t xml:space="preserve"> </w:t>
      </w:r>
      <w:r w:rsidRPr="00666AF1">
        <w:rPr>
          <w:rFonts w:ascii="Arial" w:hAnsi="Arial" w:cs="Arial"/>
          <w:sz w:val="22"/>
          <w:szCs w:val="22"/>
        </w:rPr>
        <w:t xml:space="preserve"> Although it has a design capacity of greater than 2.5 million megagrams and 2.5 million cubic meters, it has uncontrolled NMOC emissions of less than 50 megagrams </w:t>
      </w:r>
    </w:p>
    <w:p w14:paraId="228BE2B2" w14:textId="0096AC82" w:rsidR="00666AF1" w:rsidRPr="00443561" w:rsidRDefault="00666AF1" w:rsidP="00666AF1">
      <w:pPr>
        <w:jc w:val="both"/>
        <w:rPr>
          <w:rFonts w:ascii="Arial" w:hAnsi="Arial" w:cs="Arial"/>
          <w:sz w:val="22"/>
          <w:szCs w:val="22"/>
        </w:rPr>
      </w:pPr>
      <w:r w:rsidRPr="00666AF1">
        <w:rPr>
          <w:rFonts w:ascii="Arial" w:hAnsi="Arial" w:cs="Arial"/>
          <w:sz w:val="22"/>
          <w:szCs w:val="22"/>
        </w:rPr>
        <w:t>per year.</w:t>
      </w:r>
    </w:p>
    <w:p w14:paraId="2A8B9F69" w14:textId="77777777" w:rsidR="000F73C3" w:rsidRPr="008A0FF1" w:rsidRDefault="000F73C3" w:rsidP="000F73C3">
      <w:pPr>
        <w:jc w:val="both"/>
        <w:rPr>
          <w:rFonts w:ascii="Arial" w:hAnsi="Arial" w:cs="Arial"/>
          <w:sz w:val="22"/>
          <w:szCs w:val="22"/>
        </w:rPr>
      </w:pPr>
    </w:p>
    <w:p w14:paraId="2DE398D2" w14:textId="1EDCDC52" w:rsidR="00337750" w:rsidRDefault="004E2935" w:rsidP="00337750">
      <w:pPr>
        <w:jc w:val="both"/>
        <w:rPr>
          <w:rFonts w:ascii="Arial" w:hAnsi="Arial" w:cs="Arial"/>
          <w:sz w:val="22"/>
          <w:szCs w:val="22"/>
        </w:rPr>
      </w:pPr>
      <w:r>
        <w:rPr>
          <w:rFonts w:ascii="Arial" w:hAnsi="Arial" w:cs="Arial"/>
          <w:sz w:val="22"/>
          <w:szCs w:val="22"/>
        </w:rPr>
        <w:t>EU</w:t>
      </w:r>
      <w:r w:rsidR="00C26375">
        <w:rPr>
          <w:rFonts w:ascii="Arial" w:hAnsi="Arial" w:cs="Arial"/>
          <w:sz w:val="22"/>
          <w:szCs w:val="22"/>
        </w:rPr>
        <w:t>LANDFILL-</w:t>
      </w:r>
      <w:r>
        <w:rPr>
          <w:rFonts w:ascii="Arial" w:hAnsi="Arial" w:cs="Arial"/>
          <w:sz w:val="22"/>
          <w:szCs w:val="22"/>
        </w:rPr>
        <w:t>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4702A9E8" w14:textId="77777777" w:rsidR="004E2935" w:rsidRPr="00261B7F" w:rsidRDefault="004E2935" w:rsidP="00DB68D5">
      <w:pPr>
        <w:jc w:val="both"/>
        <w:rPr>
          <w:rFonts w:ascii="Arial" w:hAnsi="Arial" w:cs="Arial"/>
          <w:sz w:val="22"/>
          <w:szCs w:val="22"/>
        </w:rPr>
      </w:pPr>
    </w:p>
    <w:p w14:paraId="26DB1D16" w14:textId="43471AD9" w:rsidR="00DB68D5" w:rsidRPr="004E2935" w:rsidRDefault="004E2935" w:rsidP="00DB68D5">
      <w:pPr>
        <w:jc w:val="both"/>
        <w:rPr>
          <w:rFonts w:ascii="Arial" w:hAnsi="Arial" w:cs="Arial"/>
          <w:sz w:val="22"/>
          <w:szCs w:val="22"/>
        </w:rPr>
      </w:pPr>
      <w:r>
        <w:rPr>
          <w:rFonts w:ascii="Arial" w:hAnsi="Arial" w:cs="Arial"/>
          <w:sz w:val="22"/>
          <w:szCs w:val="22"/>
        </w:rPr>
        <w:t>EUWOODBOILER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Industrial, Commercial, and Institutional Boilers Area Sources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w:t>
      </w:r>
      <w:r w:rsidR="001E315E">
        <w:rPr>
          <w:rFonts w:ascii="Arial" w:hAnsi="Arial" w:cs="Arial"/>
          <w:sz w:val="22"/>
          <w:szCs w:val="22"/>
        </w:rPr>
        <w:t> </w:t>
      </w:r>
      <w:r w:rsidR="000F73C3" w:rsidRPr="00290754">
        <w:rPr>
          <w:rFonts w:ascii="Arial" w:hAnsi="Arial" w:cs="Arial"/>
          <w:sz w:val="22"/>
          <w:szCs w:val="22"/>
        </w:rPr>
        <w:t>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JJJJJJ</w:t>
      </w:r>
      <w:r w:rsidR="00FF596F">
        <w:rPr>
          <w:rFonts w:ascii="Arial" w:hAnsi="Arial" w:cs="Arial"/>
          <w:sz w:val="22"/>
          <w:szCs w:val="22"/>
        </w:rPr>
        <w:t xml:space="preserve"> because it is an</w:t>
      </w:r>
      <w:r w:rsidR="00FF596F" w:rsidRPr="00FF596F">
        <w:t xml:space="preserve"> </w:t>
      </w:r>
      <w:r w:rsidR="00FF596F" w:rsidRPr="00FF596F">
        <w:rPr>
          <w:rFonts w:ascii="Arial" w:hAnsi="Arial" w:cs="Arial"/>
          <w:sz w:val="22"/>
          <w:szCs w:val="22"/>
        </w:rPr>
        <w:t>industrial, commercial, or institutional boiler that is located at, or is part of, an area source of hazardous air pollutan</w:t>
      </w:r>
      <w:r w:rsidR="00FF596F">
        <w:rPr>
          <w:rFonts w:ascii="Arial" w:hAnsi="Arial" w:cs="Arial"/>
          <w:sz w:val="22"/>
          <w:szCs w:val="22"/>
        </w:rPr>
        <w:t>ts.</w:t>
      </w:r>
    </w:p>
    <w:p w14:paraId="6F36208A" w14:textId="39E8CFDF" w:rsidR="00F734C6" w:rsidRDefault="00F734C6" w:rsidP="000F73C3">
      <w:pPr>
        <w:jc w:val="both"/>
        <w:rPr>
          <w:rFonts w:ascii="Arial" w:hAnsi="Arial" w:cs="Arial"/>
          <w:sz w:val="22"/>
          <w:szCs w:val="22"/>
        </w:rPr>
      </w:pPr>
    </w:p>
    <w:p w14:paraId="0C0EF343" w14:textId="19DDC0A4" w:rsidR="00F3515D" w:rsidRPr="00880972" w:rsidRDefault="00E46ED8" w:rsidP="00621F23">
      <w:pPr>
        <w:jc w:val="both"/>
        <w:rPr>
          <w:rFonts w:ascii="Arial" w:hAnsi="Arial" w:cs="Arial"/>
          <w:sz w:val="22"/>
          <w:szCs w:val="22"/>
        </w:rPr>
      </w:pPr>
      <w:r>
        <w:rPr>
          <w:rFonts w:ascii="Arial" w:hAnsi="Arial" w:cs="Arial"/>
          <w:sz w:val="22"/>
          <w:szCs w:val="22"/>
        </w:rPr>
        <w:t xml:space="preserve">The </w:t>
      </w:r>
      <w:r w:rsidR="008F4540">
        <w:rPr>
          <w:rFonts w:ascii="Arial" w:hAnsi="Arial" w:cs="Arial"/>
          <w:sz w:val="22"/>
          <w:szCs w:val="22"/>
        </w:rPr>
        <w:t>source</w:t>
      </w:r>
      <w:r>
        <w:rPr>
          <w:rFonts w:ascii="Arial" w:hAnsi="Arial" w:cs="Arial"/>
          <w:sz w:val="22"/>
          <w:szCs w:val="22"/>
        </w:rPr>
        <w:t xml:space="preserve"> is proposing to add </w:t>
      </w:r>
      <w:r w:rsidR="00E86D50">
        <w:rPr>
          <w:rFonts w:ascii="Arial" w:hAnsi="Arial" w:cs="Arial"/>
          <w:sz w:val="22"/>
          <w:szCs w:val="22"/>
        </w:rPr>
        <w:t xml:space="preserve">EUCOLDCLEANER, a </w:t>
      </w:r>
      <w:r w:rsidR="00C903AD">
        <w:rPr>
          <w:rFonts w:ascii="Arial" w:hAnsi="Arial" w:cs="Arial"/>
          <w:sz w:val="22"/>
          <w:szCs w:val="22"/>
        </w:rPr>
        <w:t>five-gallon</w:t>
      </w:r>
      <w:r w:rsidR="00E86D50">
        <w:rPr>
          <w:rFonts w:ascii="Arial" w:hAnsi="Arial" w:cs="Arial"/>
          <w:sz w:val="22"/>
          <w:szCs w:val="22"/>
        </w:rPr>
        <w:t xml:space="preserve"> parts washing station, </w:t>
      </w:r>
      <w:r>
        <w:rPr>
          <w:rFonts w:ascii="Arial" w:hAnsi="Arial" w:cs="Arial"/>
          <w:sz w:val="22"/>
          <w:szCs w:val="22"/>
        </w:rPr>
        <w:t xml:space="preserve">to the ROP. </w:t>
      </w:r>
      <w:r w:rsidR="001E315E">
        <w:rPr>
          <w:rFonts w:ascii="Arial" w:hAnsi="Arial" w:cs="Arial"/>
          <w:sz w:val="22"/>
          <w:szCs w:val="22"/>
        </w:rPr>
        <w:t xml:space="preserve"> </w:t>
      </w:r>
      <w:r w:rsidR="00621F23">
        <w:rPr>
          <w:rFonts w:ascii="Arial" w:hAnsi="Arial" w:cs="Arial"/>
          <w:sz w:val="22"/>
          <w:szCs w:val="22"/>
        </w:rPr>
        <w:t>The AQD’s Rules 287</w:t>
      </w:r>
      <w:r w:rsidR="00E8317B">
        <w:rPr>
          <w:rFonts w:ascii="Arial" w:hAnsi="Arial" w:cs="Arial"/>
          <w:sz w:val="22"/>
          <w:szCs w:val="22"/>
        </w:rPr>
        <w:t xml:space="preserve"> </w:t>
      </w:r>
      <w:r w:rsidR="00621F23">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4"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4"/>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34971154" w14:textId="716DB4CF" w:rsidR="00F3515D" w:rsidRDefault="00F3515D" w:rsidP="0001165D">
      <w:pPr>
        <w:jc w:val="both"/>
        <w:rPr>
          <w:rFonts w:ascii="Arial" w:hAnsi="Arial" w:cs="Arial"/>
          <w:sz w:val="22"/>
          <w:szCs w:val="22"/>
        </w:rPr>
      </w:pPr>
    </w:p>
    <w:p w14:paraId="18BE4B5C" w14:textId="599D2A17" w:rsidR="001B48BE" w:rsidRDefault="001B48BE" w:rsidP="001B48BE">
      <w:pPr>
        <w:jc w:val="both"/>
        <w:rPr>
          <w:rFonts w:ascii="Arial" w:hAnsi="Arial" w:cs="Arial"/>
          <w:sz w:val="22"/>
          <w:szCs w:val="22"/>
        </w:rPr>
      </w:pPr>
      <w:r w:rsidRPr="001B48BE">
        <w:rPr>
          <w:rFonts w:ascii="Arial" w:hAnsi="Arial" w:cs="Arial"/>
          <w:sz w:val="22"/>
          <w:szCs w:val="22"/>
        </w:rPr>
        <w:t xml:space="preserve">The source has identified a 75,000 gallon above ground leachate storage tank with non-applicable requirements. </w:t>
      </w:r>
      <w:r w:rsidR="001E315E">
        <w:rPr>
          <w:rFonts w:ascii="Arial" w:hAnsi="Arial" w:cs="Arial"/>
          <w:sz w:val="22"/>
          <w:szCs w:val="22"/>
        </w:rPr>
        <w:t xml:space="preserve"> </w:t>
      </w:r>
      <w:r w:rsidRPr="001B48BE">
        <w:rPr>
          <w:rFonts w:ascii="Arial" w:hAnsi="Arial" w:cs="Arial"/>
          <w:sz w:val="22"/>
          <w:szCs w:val="22"/>
        </w:rPr>
        <w:t xml:space="preserve">The 75,000 gallon above ground leachate storage tank is not subject to the provisions of 40 CFR 60 Subpart </w:t>
      </w:r>
      <w:proofErr w:type="spellStart"/>
      <w:r w:rsidRPr="001B48BE">
        <w:rPr>
          <w:rFonts w:ascii="Arial" w:hAnsi="Arial" w:cs="Arial"/>
          <w:sz w:val="22"/>
          <w:szCs w:val="22"/>
        </w:rPr>
        <w:t>Kb</w:t>
      </w:r>
      <w:proofErr w:type="spellEnd"/>
      <w:r w:rsidRPr="001B48BE">
        <w:rPr>
          <w:rFonts w:ascii="Arial" w:hAnsi="Arial" w:cs="Arial"/>
          <w:sz w:val="22"/>
          <w:szCs w:val="22"/>
        </w:rPr>
        <w:t xml:space="preserve"> -Volatile Organic Liquid Storage Vessels, even though landfill leachate does contain small quantities of compounds that are volatile and/or hazardous air pollutants. </w:t>
      </w:r>
      <w:r w:rsidR="001E315E">
        <w:rPr>
          <w:rFonts w:ascii="Arial" w:hAnsi="Arial" w:cs="Arial"/>
          <w:sz w:val="22"/>
          <w:szCs w:val="22"/>
        </w:rPr>
        <w:t xml:space="preserve"> </w:t>
      </w:r>
      <w:r w:rsidRPr="001B48BE">
        <w:rPr>
          <w:rFonts w:ascii="Arial" w:hAnsi="Arial" w:cs="Arial"/>
          <w:sz w:val="22"/>
          <w:szCs w:val="22"/>
        </w:rPr>
        <w:t xml:space="preserve">Subpart </w:t>
      </w:r>
      <w:proofErr w:type="spellStart"/>
      <w:r w:rsidRPr="001B48BE">
        <w:rPr>
          <w:rFonts w:ascii="Arial" w:hAnsi="Arial" w:cs="Arial"/>
          <w:sz w:val="22"/>
          <w:szCs w:val="22"/>
        </w:rPr>
        <w:t>Kb</w:t>
      </w:r>
      <w:proofErr w:type="spellEnd"/>
      <w:r w:rsidRPr="001B48BE">
        <w:rPr>
          <w:rFonts w:ascii="Arial" w:hAnsi="Arial" w:cs="Arial"/>
          <w:sz w:val="22"/>
          <w:szCs w:val="22"/>
        </w:rPr>
        <w:t xml:space="preserve"> has three applicability thresholds. </w:t>
      </w:r>
      <w:r w:rsidR="001E315E">
        <w:rPr>
          <w:rFonts w:ascii="Arial" w:hAnsi="Arial" w:cs="Arial"/>
          <w:sz w:val="22"/>
          <w:szCs w:val="22"/>
        </w:rPr>
        <w:t xml:space="preserve"> </w:t>
      </w:r>
      <w:r w:rsidRPr="001B48BE">
        <w:rPr>
          <w:rFonts w:ascii="Arial" w:hAnsi="Arial" w:cs="Arial"/>
          <w:sz w:val="22"/>
          <w:szCs w:val="22"/>
        </w:rPr>
        <w:t xml:space="preserve">Tanks with a capacity of less than 19,815 gallons (75 m3) are not subject to the NSPS. </w:t>
      </w:r>
      <w:r w:rsidR="001E315E">
        <w:rPr>
          <w:rFonts w:ascii="Arial" w:hAnsi="Arial" w:cs="Arial"/>
          <w:sz w:val="22"/>
          <w:szCs w:val="22"/>
        </w:rPr>
        <w:t xml:space="preserve"> </w:t>
      </w:r>
      <w:r w:rsidRPr="001B48BE">
        <w:rPr>
          <w:rFonts w:ascii="Arial" w:hAnsi="Arial" w:cs="Arial"/>
          <w:sz w:val="22"/>
          <w:szCs w:val="22"/>
        </w:rPr>
        <w:t xml:space="preserve">Tanks larger than 19,815 gallons but less than 39,894 gallons (151 m3) are not affected if the VOC vapor pressure is less than 15.0 kPa (112.5 mmHg). </w:t>
      </w:r>
      <w:r w:rsidR="001E315E">
        <w:rPr>
          <w:rFonts w:ascii="Arial" w:hAnsi="Arial" w:cs="Arial"/>
          <w:sz w:val="22"/>
          <w:szCs w:val="22"/>
        </w:rPr>
        <w:t xml:space="preserve"> </w:t>
      </w:r>
      <w:r w:rsidRPr="001B48BE">
        <w:rPr>
          <w:rFonts w:ascii="Arial" w:hAnsi="Arial" w:cs="Arial"/>
          <w:sz w:val="22"/>
          <w:szCs w:val="22"/>
        </w:rPr>
        <w:t>Tanks larger than 39,894 gallons are affected if the VOC vapor pressure is greater than 3.5 kPa (26.26 mm Hg).</w:t>
      </w:r>
      <w:r w:rsidR="001E315E">
        <w:rPr>
          <w:rFonts w:ascii="Arial" w:hAnsi="Arial" w:cs="Arial"/>
          <w:sz w:val="22"/>
          <w:szCs w:val="22"/>
        </w:rPr>
        <w:t xml:space="preserve"> </w:t>
      </w:r>
      <w:r w:rsidRPr="001B48BE">
        <w:rPr>
          <w:rFonts w:ascii="Arial" w:hAnsi="Arial" w:cs="Arial"/>
          <w:sz w:val="22"/>
          <w:szCs w:val="22"/>
        </w:rPr>
        <w:t xml:space="preserve"> The existing leachate storage tank is 75,000 gallons. </w:t>
      </w:r>
      <w:r w:rsidR="001E315E">
        <w:rPr>
          <w:rFonts w:ascii="Arial" w:hAnsi="Arial" w:cs="Arial"/>
          <w:sz w:val="22"/>
          <w:szCs w:val="22"/>
        </w:rPr>
        <w:t xml:space="preserve"> </w:t>
      </w:r>
      <w:r w:rsidRPr="001B48BE">
        <w:rPr>
          <w:rFonts w:ascii="Arial" w:hAnsi="Arial" w:cs="Arial"/>
          <w:sz w:val="22"/>
          <w:szCs w:val="22"/>
        </w:rPr>
        <w:t xml:space="preserve">The leachate VOC vapor pressure for the 75,000 gallon tank was calculated and demonstrates that NSPS Subpart </w:t>
      </w:r>
      <w:proofErr w:type="spellStart"/>
      <w:r w:rsidRPr="001B48BE">
        <w:rPr>
          <w:rFonts w:ascii="Arial" w:hAnsi="Arial" w:cs="Arial"/>
          <w:sz w:val="22"/>
          <w:szCs w:val="22"/>
        </w:rPr>
        <w:t>Kb</w:t>
      </w:r>
      <w:proofErr w:type="spellEnd"/>
      <w:r w:rsidRPr="001B48BE">
        <w:rPr>
          <w:rFonts w:ascii="Arial" w:hAnsi="Arial" w:cs="Arial"/>
          <w:sz w:val="22"/>
          <w:szCs w:val="22"/>
        </w:rPr>
        <w:t xml:space="preserve"> does not apply since vapor pressure is below the 3.5 kPa limit based on tank size. </w:t>
      </w:r>
      <w:r w:rsidR="001E315E">
        <w:rPr>
          <w:rFonts w:ascii="Arial" w:hAnsi="Arial" w:cs="Arial"/>
          <w:sz w:val="22"/>
          <w:szCs w:val="22"/>
        </w:rPr>
        <w:t xml:space="preserve"> </w:t>
      </w:r>
      <w:r w:rsidRPr="001B48BE">
        <w:rPr>
          <w:rFonts w:ascii="Arial" w:hAnsi="Arial" w:cs="Arial"/>
          <w:sz w:val="22"/>
          <w:szCs w:val="22"/>
        </w:rPr>
        <w:t xml:space="preserve">The vapor pressure of leachate that is stored in the tank is 6.89 x 10-5 kPa, based on concentrations of VOCs that are present in the leachate (using site-specific leachate analytical data). </w:t>
      </w:r>
      <w:r w:rsidR="001E315E">
        <w:rPr>
          <w:rFonts w:ascii="Arial" w:hAnsi="Arial" w:cs="Arial"/>
          <w:sz w:val="22"/>
          <w:szCs w:val="22"/>
        </w:rPr>
        <w:t xml:space="preserve"> </w:t>
      </w:r>
      <w:r w:rsidRPr="001B48BE">
        <w:rPr>
          <w:rFonts w:ascii="Arial" w:hAnsi="Arial" w:cs="Arial"/>
          <w:sz w:val="22"/>
          <w:szCs w:val="22"/>
        </w:rPr>
        <w:t>Calculations were included with the application and staff agrees with the determination of non-applicable requirements.</w:t>
      </w:r>
    </w:p>
    <w:p w14:paraId="76BF00E9" w14:textId="1892DE56" w:rsidR="008F4540" w:rsidRDefault="008F4540" w:rsidP="001B48BE">
      <w:pPr>
        <w:jc w:val="both"/>
        <w:rPr>
          <w:rFonts w:ascii="Arial" w:hAnsi="Arial" w:cs="Arial"/>
          <w:sz w:val="22"/>
          <w:szCs w:val="22"/>
        </w:rPr>
      </w:pPr>
    </w:p>
    <w:p w14:paraId="55684E1A" w14:textId="198F9939" w:rsidR="008F4540" w:rsidRDefault="008F4540" w:rsidP="001B48BE">
      <w:pPr>
        <w:jc w:val="both"/>
        <w:rPr>
          <w:rFonts w:ascii="Arial" w:hAnsi="Arial" w:cs="Arial"/>
          <w:sz w:val="22"/>
          <w:szCs w:val="22"/>
        </w:rPr>
      </w:pPr>
      <w:r w:rsidRPr="008F4540">
        <w:rPr>
          <w:rFonts w:ascii="Arial" w:hAnsi="Arial" w:cs="Arial"/>
          <w:sz w:val="22"/>
          <w:szCs w:val="22"/>
        </w:rPr>
        <w:t xml:space="preserve">The </w:t>
      </w:r>
      <w:r>
        <w:rPr>
          <w:rFonts w:ascii="Arial" w:hAnsi="Arial" w:cs="Arial"/>
          <w:sz w:val="22"/>
          <w:szCs w:val="22"/>
        </w:rPr>
        <w:t>source</w:t>
      </w:r>
      <w:r w:rsidRPr="008F4540">
        <w:rPr>
          <w:rFonts w:ascii="Arial" w:hAnsi="Arial" w:cs="Arial"/>
          <w:sz w:val="22"/>
          <w:szCs w:val="22"/>
        </w:rPr>
        <w:t xml:space="preserve"> received a consent order</w:t>
      </w:r>
      <w:r>
        <w:rPr>
          <w:rFonts w:ascii="Arial" w:hAnsi="Arial" w:cs="Arial"/>
          <w:sz w:val="22"/>
          <w:szCs w:val="22"/>
        </w:rPr>
        <w:t xml:space="preserve">, </w:t>
      </w:r>
      <w:r w:rsidR="00C903AD">
        <w:rPr>
          <w:rFonts w:ascii="Arial" w:hAnsi="Arial" w:cs="Arial"/>
          <w:sz w:val="22"/>
          <w:szCs w:val="22"/>
        </w:rPr>
        <w:t xml:space="preserve">AQD No. </w:t>
      </w:r>
      <w:r>
        <w:rPr>
          <w:rFonts w:ascii="Arial" w:hAnsi="Arial" w:cs="Arial"/>
          <w:sz w:val="22"/>
          <w:szCs w:val="22"/>
        </w:rPr>
        <w:t>2018-14,</w:t>
      </w:r>
      <w:r w:rsidRPr="008F4540">
        <w:rPr>
          <w:rFonts w:ascii="Arial" w:hAnsi="Arial" w:cs="Arial"/>
          <w:sz w:val="22"/>
          <w:szCs w:val="22"/>
        </w:rPr>
        <w:t xml:space="preserve"> in 2018 for </w:t>
      </w:r>
      <w:r>
        <w:rPr>
          <w:rFonts w:ascii="Arial" w:hAnsi="Arial" w:cs="Arial"/>
          <w:sz w:val="22"/>
          <w:szCs w:val="22"/>
        </w:rPr>
        <w:t>violations of the asbestos NESHAP</w:t>
      </w:r>
      <w:r w:rsidRPr="008F4540">
        <w:rPr>
          <w:rFonts w:ascii="Arial" w:hAnsi="Arial" w:cs="Arial"/>
          <w:sz w:val="22"/>
          <w:szCs w:val="22"/>
        </w:rPr>
        <w:t>.</w:t>
      </w:r>
      <w:r>
        <w:rPr>
          <w:rFonts w:ascii="Arial" w:hAnsi="Arial" w:cs="Arial"/>
          <w:sz w:val="22"/>
          <w:szCs w:val="22"/>
        </w:rPr>
        <w:t xml:space="preserve"> </w:t>
      </w:r>
      <w:r w:rsidR="001E315E">
        <w:rPr>
          <w:rFonts w:ascii="Arial" w:hAnsi="Arial" w:cs="Arial"/>
          <w:sz w:val="22"/>
          <w:szCs w:val="22"/>
        </w:rPr>
        <w:t xml:space="preserve"> </w:t>
      </w:r>
      <w:r w:rsidR="00C335BD">
        <w:rPr>
          <w:rFonts w:ascii="Arial" w:hAnsi="Arial" w:cs="Arial"/>
          <w:sz w:val="22"/>
          <w:szCs w:val="22"/>
        </w:rPr>
        <w:t>WISL was required to</w:t>
      </w:r>
      <w:r w:rsidR="0091313D">
        <w:rPr>
          <w:rFonts w:ascii="Arial" w:hAnsi="Arial" w:cs="Arial"/>
          <w:sz w:val="22"/>
          <w:szCs w:val="22"/>
        </w:rPr>
        <w:t xml:space="preserve"> pay a stipulated fine.</w:t>
      </w:r>
      <w:r w:rsidR="001E315E">
        <w:rPr>
          <w:rFonts w:ascii="Arial" w:hAnsi="Arial" w:cs="Arial"/>
          <w:sz w:val="22"/>
          <w:szCs w:val="22"/>
        </w:rPr>
        <w:t xml:space="preserve"> </w:t>
      </w:r>
      <w:r w:rsidR="0091313D">
        <w:rPr>
          <w:rFonts w:ascii="Arial" w:hAnsi="Arial" w:cs="Arial"/>
          <w:sz w:val="22"/>
          <w:szCs w:val="22"/>
        </w:rPr>
        <w:t xml:space="preserve"> </w:t>
      </w:r>
      <w:r>
        <w:rPr>
          <w:rFonts w:ascii="Arial" w:hAnsi="Arial" w:cs="Arial"/>
          <w:sz w:val="22"/>
          <w:szCs w:val="22"/>
        </w:rPr>
        <w:t xml:space="preserve">All conditions of the consent order were followed and the order was terminated on August 18, 2022. </w:t>
      </w:r>
    </w:p>
    <w:p w14:paraId="56CC16B9" w14:textId="77777777" w:rsidR="001B48BE" w:rsidRDefault="001B48BE" w:rsidP="001B48BE">
      <w:pPr>
        <w:jc w:val="both"/>
        <w:rPr>
          <w:rFonts w:ascii="Arial" w:hAnsi="Arial" w:cs="Arial"/>
          <w:sz w:val="22"/>
          <w:szCs w:val="22"/>
        </w:rPr>
      </w:pPr>
    </w:p>
    <w:p w14:paraId="3BD3B5B6"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D89DFB6" w14:textId="77777777" w:rsidR="00D9587D" w:rsidRDefault="00D9587D" w:rsidP="00D9587D">
      <w:pPr>
        <w:rPr>
          <w:rFonts w:ascii="Arial" w:hAnsi="Arial" w:cs="Arial"/>
          <w:sz w:val="22"/>
          <w:szCs w:val="22"/>
        </w:rPr>
      </w:pPr>
    </w:p>
    <w:p w14:paraId="26D8D42D" w14:textId="30C90E08" w:rsidR="00D9587D" w:rsidRPr="001E315E" w:rsidRDefault="00D9587D" w:rsidP="00EB3DEF">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654BA4E0" w14:textId="77777777" w:rsidR="000F73C3" w:rsidRPr="004E13FD" w:rsidRDefault="000F73C3" w:rsidP="000F73C3">
      <w:pPr>
        <w:jc w:val="both"/>
        <w:rPr>
          <w:rFonts w:ascii="Arial" w:hAnsi="Arial" w:cs="Arial"/>
          <w:sz w:val="22"/>
          <w:szCs w:val="22"/>
        </w:rPr>
      </w:pPr>
    </w:p>
    <w:p w14:paraId="22010C7A" w14:textId="66F14B96"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D487BC4" w14:textId="77777777" w:rsidR="000F73C3" w:rsidRDefault="000F73C3" w:rsidP="000F73C3">
      <w:pPr>
        <w:jc w:val="both"/>
        <w:rPr>
          <w:rFonts w:ascii="Arial" w:hAnsi="Arial" w:cs="Arial"/>
          <w:sz w:val="22"/>
          <w:szCs w:val="22"/>
        </w:rPr>
      </w:pPr>
    </w:p>
    <w:p w14:paraId="00C0C0B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DADA390" w14:textId="77777777" w:rsidR="000F73C3" w:rsidRPr="00290754" w:rsidRDefault="000F73C3" w:rsidP="000F73C3">
      <w:pPr>
        <w:jc w:val="both"/>
        <w:rPr>
          <w:rFonts w:ascii="Arial" w:hAnsi="Arial" w:cs="Arial"/>
          <w:sz w:val="22"/>
          <w:szCs w:val="22"/>
        </w:rPr>
      </w:pPr>
    </w:p>
    <w:p w14:paraId="0968B3EB"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9795879" w14:textId="77777777" w:rsidR="002B11E3" w:rsidRPr="00BC4F1E" w:rsidRDefault="002B11E3" w:rsidP="000F73C3">
      <w:pPr>
        <w:jc w:val="both"/>
        <w:rPr>
          <w:rFonts w:ascii="Arial" w:hAnsi="Arial" w:cs="Arial"/>
          <w:sz w:val="22"/>
          <w:szCs w:val="22"/>
        </w:rPr>
      </w:pPr>
    </w:p>
    <w:p w14:paraId="5F43CF74" w14:textId="55B7E1E5"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E19AB">
        <w:rPr>
          <w:rFonts w:ascii="Arial" w:hAnsi="Arial" w:cs="Arial"/>
          <w:bCs/>
          <w:sz w:val="22"/>
        </w:rPr>
        <w:t xml:space="preserve">MI-ROP-N6034-2018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77A898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A886C3F" w14:textId="77777777" w:rsidTr="000E19AB">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2F9F71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B67DBC5" w14:textId="77777777" w:rsidTr="000E19AB">
        <w:tc>
          <w:tcPr>
            <w:tcW w:w="2565" w:type="dxa"/>
            <w:tcBorders>
              <w:top w:val="single" w:sz="4" w:space="0" w:color="auto"/>
              <w:left w:val="double" w:sz="4" w:space="0" w:color="auto"/>
            </w:tcBorders>
          </w:tcPr>
          <w:p w14:paraId="2EAD6648" w14:textId="1ED8578B" w:rsidR="000F73C3" w:rsidRPr="00290754" w:rsidRDefault="000E19AB"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4D39B73D" w14:textId="3FE2D04D" w:rsidR="000F73C3" w:rsidRPr="00290754" w:rsidRDefault="000E19AB"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3A378C42" w14:textId="29B32ABD" w:rsidR="000F73C3" w:rsidRPr="00290754" w:rsidRDefault="000E19AB"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000C8570" w14:textId="37FCD792" w:rsidR="000F73C3" w:rsidRPr="00290754" w:rsidRDefault="000E19AB" w:rsidP="00F478F0">
            <w:pPr>
              <w:rPr>
                <w:rFonts w:ascii="Arial" w:hAnsi="Arial" w:cs="Arial"/>
                <w:sz w:val="22"/>
                <w:szCs w:val="22"/>
              </w:rPr>
            </w:pPr>
            <w:r>
              <w:rPr>
                <w:rFonts w:ascii="Arial" w:hAnsi="Arial" w:cs="Arial"/>
                <w:sz w:val="22"/>
                <w:szCs w:val="22"/>
              </w:rPr>
              <w:t>NA</w:t>
            </w:r>
          </w:p>
        </w:tc>
      </w:tr>
    </w:tbl>
    <w:p w14:paraId="3B07BF7B" w14:textId="77777777" w:rsidR="000F73C3" w:rsidRDefault="000F73C3" w:rsidP="000F73C3">
      <w:pPr>
        <w:rPr>
          <w:rFonts w:ascii="Arial" w:hAnsi="Arial" w:cs="Arial"/>
          <w:sz w:val="22"/>
          <w:szCs w:val="22"/>
        </w:rPr>
      </w:pPr>
    </w:p>
    <w:p w14:paraId="33499D4A"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EBC261D" w14:textId="77777777" w:rsidR="000F73C3" w:rsidRPr="00DA122E" w:rsidRDefault="000F73C3" w:rsidP="000F73C3">
      <w:pPr>
        <w:jc w:val="both"/>
        <w:rPr>
          <w:rFonts w:ascii="Arial" w:hAnsi="Arial" w:cs="Arial"/>
          <w:sz w:val="22"/>
          <w:szCs w:val="22"/>
        </w:rPr>
      </w:pPr>
    </w:p>
    <w:p w14:paraId="330EE2C7" w14:textId="79E6CB16"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F89D531" w14:textId="77777777" w:rsidR="000F73C3" w:rsidRPr="00420850" w:rsidRDefault="000F73C3" w:rsidP="000F73C3">
      <w:pPr>
        <w:rPr>
          <w:rFonts w:ascii="Arial" w:hAnsi="Arial" w:cs="Arial"/>
          <w:sz w:val="22"/>
          <w:szCs w:val="22"/>
        </w:rPr>
      </w:pPr>
    </w:p>
    <w:p w14:paraId="25C49D4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2D29CE4" w14:textId="77777777" w:rsidR="000F73C3" w:rsidRPr="00D122B6" w:rsidRDefault="000F73C3" w:rsidP="000F73C3">
      <w:pPr>
        <w:rPr>
          <w:rFonts w:ascii="Arial" w:hAnsi="Arial" w:cs="Arial"/>
          <w:sz w:val="22"/>
          <w:szCs w:val="22"/>
        </w:rPr>
      </w:pPr>
    </w:p>
    <w:p w14:paraId="64D9801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714B59A" w14:textId="77777777" w:rsidR="000F73C3" w:rsidRPr="00D122B6" w:rsidRDefault="000F73C3" w:rsidP="000F73C3">
      <w:pPr>
        <w:rPr>
          <w:rFonts w:ascii="Arial" w:hAnsi="Arial" w:cs="Arial"/>
          <w:sz w:val="22"/>
          <w:szCs w:val="22"/>
        </w:rPr>
      </w:pPr>
    </w:p>
    <w:p w14:paraId="40878FF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F115579" w14:textId="77777777" w:rsidR="000E19AB" w:rsidRDefault="000E19AB" w:rsidP="000F73C3">
      <w:pPr>
        <w:jc w:val="both"/>
        <w:rPr>
          <w:rFonts w:ascii="Arial" w:hAnsi="Arial" w:cs="Arial"/>
          <w:sz w:val="22"/>
          <w:szCs w:val="22"/>
        </w:rPr>
      </w:pPr>
    </w:p>
    <w:p w14:paraId="4986EA30" w14:textId="6F724D6E"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57D31B36" w14:textId="77777777" w:rsidR="000F73C3" w:rsidRPr="00290754" w:rsidRDefault="000F73C3" w:rsidP="000F73C3">
      <w:pPr>
        <w:jc w:val="both"/>
        <w:rPr>
          <w:rFonts w:ascii="Arial" w:hAnsi="Arial" w:cs="Arial"/>
          <w:sz w:val="22"/>
          <w:szCs w:val="22"/>
        </w:rPr>
      </w:pPr>
    </w:p>
    <w:p w14:paraId="0336314D"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600"/>
        <w:gridCol w:w="1980"/>
        <w:gridCol w:w="2201"/>
      </w:tblGrid>
      <w:tr w:rsidR="000F73C3" w:rsidRPr="00290754" w14:paraId="372EA880" w14:textId="77777777" w:rsidTr="001E315E">
        <w:trPr>
          <w:tblHeader/>
        </w:trPr>
        <w:tc>
          <w:tcPr>
            <w:tcW w:w="2389" w:type="dxa"/>
            <w:tcBorders>
              <w:top w:val="double" w:sz="6" w:space="0" w:color="auto"/>
              <w:bottom w:val="double" w:sz="6" w:space="0" w:color="auto"/>
              <w:right w:val="single" w:sz="6" w:space="0" w:color="auto"/>
            </w:tcBorders>
            <w:shd w:val="pct10" w:color="auto" w:fill="auto"/>
          </w:tcPr>
          <w:p w14:paraId="510E0055"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12FA0E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3B3CE7E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A9A74C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27E853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AC8FB5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1B5F6EE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0FAF042" w14:textId="77777777" w:rsidTr="001E315E">
        <w:tc>
          <w:tcPr>
            <w:tcW w:w="2389" w:type="dxa"/>
          </w:tcPr>
          <w:p w14:paraId="140317C3" w14:textId="361CF512" w:rsidR="000F73C3" w:rsidRPr="00290754" w:rsidRDefault="00922A34" w:rsidP="00F478F0">
            <w:pPr>
              <w:rPr>
                <w:rFonts w:ascii="Arial" w:hAnsi="Arial" w:cs="Arial"/>
                <w:sz w:val="22"/>
                <w:szCs w:val="22"/>
              </w:rPr>
            </w:pPr>
            <w:r>
              <w:rPr>
                <w:rFonts w:ascii="Arial" w:hAnsi="Arial" w:cs="Arial"/>
                <w:sz w:val="22"/>
                <w:szCs w:val="22"/>
              </w:rPr>
              <w:t>Propane Heater #1</w:t>
            </w:r>
          </w:p>
        </w:tc>
        <w:tc>
          <w:tcPr>
            <w:tcW w:w="3600" w:type="dxa"/>
          </w:tcPr>
          <w:p w14:paraId="55B33E79" w14:textId="3570B4CA" w:rsidR="000F73C3" w:rsidRPr="00290754" w:rsidRDefault="00922A34" w:rsidP="00922A34">
            <w:pPr>
              <w:rPr>
                <w:rFonts w:ascii="Arial" w:hAnsi="Arial" w:cs="Arial"/>
                <w:sz w:val="22"/>
                <w:szCs w:val="22"/>
              </w:rPr>
            </w:pPr>
            <w:r w:rsidRPr="00922A34">
              <w:rPr>
                <w:rFonts w:ascii="Arial" w:hAnsi="Arial" w:cs="Arial"/>
                <w:sz w:val="22"/>
                <w:szCs w:val="22"/>
              </w:rPr>
              <w:t>One 249,000 BTU/</w:t>
            </w:r>
            <w:proofErr w:type="spellStart"/>
            <w:r w:rsidRPr="00922A34">
              <w:rPr>
                <w:rFonts w:ascii="Arial" w:hAnsi="Arial" w:cs="Arial"/>
                <w:sz w:val="22"/>
                <w:szCs w:val="22"/>
              </w:rPr>
              <w:t>hr</w:t>
            </w:r>
            <w:proofErr w:type="spellEnd"/>
            <w:r w:rsidRPr="00922A34">
              <w:rPr>
                <w:rFonts w:ascii="Arial" w:hAnsi="Arial" w:cs="Arial"/>
                <w:sz w:val="22"/>
                <w:szCs w:val="22"/>
              </w:rPr>
              <w:t xml:space="preserve"> propane heater used for</w:t>
            </w:r>
            <w:r>
              <w:rPr>
                <w:rFonts w:ascii="Arial" w:hAnsi="Arial" w:cs="Arial"/>
                <w:sz w:val="22"/>
                <w:szCs w:val="22"/>
              </w:rPr>
              <w:t xml:space="preserve"> </w:t>
            </w:r>
            <w:r w:rsidRPr="00922A34">
              <w:rPr>
                <w:rFonts w:ascii="Arial" w:hAnsi="Arial" w:cs="Arial"/>
                <w:sz w:val="22"/>
                <w:szCs w:val="22"/>
              </w:rPr>
              <w:t>comfort heating in maintenance garage.</w:t>
            </w:r>
          </w:p>
        </w:tc>
        <w:tc>
          <w:tcPr>
            <w:tcW w:w="1980" w:type="dxa"/>
          </w:tcPr>
          <w:p w14:paraId="58708F5B" w14:textId="25A6B820" w:rsidR="000F73C3" w:rsidRPr="00290754" w:rsidRDefault="00BF05EE" w:rsidP="00F478F0">
            <w:pPr>
              <w:jc w:val="center"/>
              <w:rPr>
                <w:rFonts w:ascii="Arial" w:hAnsi="Arial" w:cs="Arial"/>
                <w:sz w:val="22"/>
                <w:szCs w:val="22"/>
              </w:rPr>
            </w:pPr>
            <w:r>
              <w:rPr>
                <w:rFonts w:ascii="Arial" w:hAnsi="Arial" w:cs="Arial"/>
                <w:sz w:val="22"/>
                <w:szCs w:val="22"/>
              </w:rPr>
              <w:t>R 336.1212(4)(c)</w:t>
            </w:r>
          </w:p>
        </w:tc>
        <w:tc>
          <w:tcPr>
            <w:tcW w:w="2201" w:type="dxa"/>
          </w:tcPr>
          <w:p w14:paraId="7138895F" w14:textId="2ABD3638" w:rsidR="000F73C3" w:rsidRPr="00290754" w:rsidRDefault="00A97BA0" w:rsidP="00F478F0">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048FB8F7" w14:textId="77777777" w:rsidTr="001E315E">
        <w:tc>
          <w:tcPr>
            <w:tcW w:w="2389" w:type="dxa"/>
          </w:tcPr>
          <w:p w14:paraId="55DFD96F" w14:textId="19DDF237" w:rsidR="000F73C3" w:rsidRPr="00290754" w:rsidRDefault="00922A34" w:rsidP="00F478F0">
            <w:pPr>
              <w:rPr>
                <w:rFonts w:ascii="Arial" w:hAnsi="Arial" w:cs="Arial"/>
                <w:sz w:val="22"/>
                <w:szCs w:val="22"/>
              </w:rPr>
            </w:pPr>
            <w:r>
              <w:rPr>
                <w:rFonts w:ascii="Arial" w:hAnsi="Arial" w:cs="Arial"/>
                <w:sz w:val="22"/>
                <w:szCs w:val="22"/>
              </w:rPr>
              <w:t>Propane Heater #2</w:t>
            </w:r>
          </w:p>
        </w:tc>
        <w:tc>
          <w:tcPr>
            <w:tcW w:w="3600" w:type="dxa"/>
          </w:tcPr>
          <w:p w14:paraId="07A55FC7" w14:textId="41CCDFBE" w:rsidR="000F73C3" w:rsidRPr="00290754" w:rsidRDefault="00922A34" w:rsidP="00922A34">
            <w:pPr>
              <w:rPr>
                <w:rFonts w:ascii="Arial" w:hAnsi="Arial" w:cs="Arial"/>
                <w:sz w:val="22"/>
                <w:szCs w:val="22"/>
              </w:rPr>
            </w:pPr>
            <w:r w:rsidRPr="00922A34">
              <w:rPr>
                <w:rFonts w:ascii="Arial" w:hAnsi="Arial" w:cs="Arial"/>
                <w:sz w:val="22"/>
                <w:szCs w:val="22"/>
              </w:rPr>
              <w:t xml:space="preserve">One 49,800 </w:t>
            </w:r>
            <w:r w:rsidR="00214D36" w:rsidRPr="00922A34">
              <w:rPr>
                <w:rFonts w:ascii="Arial" w:hAnsi="Arial" w:cs="Arial"/>
                <w:sz w:val="22"/>
                <w:szCs w:val="22"/>
              </w:rPr>
              <w:t>B</w:t>
            </w:r>
            <w:r w:rsidR="00214D36">
              <w:rPr>
                <w:rFonts w:ascii="Arial" w:hAnsi="Arial" w:cs="Arial"/>
                <w:sz w:val="22"/>
                <w:szCs w:val="22"/>
              </w:rPr>
              <w:t>TU</w:t>
            </w:r>
            <w:r w:rsidRPr="00922A34">
              <w:rPr>
                <w:rFonts w:ascii="Arial" w:hAnsi="Arial" w:cs="Arial"/>
                <w:sz w:val="22"/>
                <w:szCs w:val="22"/>
              </w:rPr>
              <w:t>/</w:t>
            </w:r>
            <w:proofErr w:type="spellStart"/>
            <w:r w:rsidRPr="00922A34">
              <w:rPr>
                <w:rFonts w:ascii="Arial" w:hAnsi="Arial" w:cs="Arial"/>
                <w:sz w:val="22"/>
                <w:szCs w:val="22"/>
              </w:rPr>
              <w:t>hr</w:t>
            </w:r>
            <w:proofErr w:type="spellEnd"/>
            <w:r w:rsidRPr="00922A34">
              <w:rPr>
                <w:rFonts w:ascii="Arial" w:hAnsi="Arial" w:cs="Arial"/>
                <w:sz w:val="22"/>
                <w:szCs w:val="22"/>
              </w:rPr>
              <w:t xml:space="preserve"> propane heater for space</w:t>
            </w:r>
            <w:r>
              <w:rPr>
                <w:rFonts w:ascii="Arial" w:hAnsi="Arial" w:cs="Arial"/>
                <w:sz w:val="22"/>
                <w:szCs w:val="22"/>
              </w:rPr>
              <w:t xml:space="preserve"> </w:t>
            </w:r>
            <w:r w:rsidRPr="00922A34">
              <w:rPr>
                <w:rFonts w:ascii="Arial" w:hAnsi="Arial" w:cs="Arial"/>
                <w:sz w:val="22"/>
                <w:szCs w:val="22"/>
              </w:rPr>
              <w:t>heating in main RAP building room.</w:t>
            </w:r>
          </w:p>
        </w:tc>
        <w:tc>
          <w:tcPr>
            <w:tcW w:w="1980" w:type="dxa"/>
          </w:tcPr>
          <w:p w14:paraId="6E5810B5" w14:textId="17171E64" w:rsidR="000F73C3" w:rsidRPr="00290754" w:rsidRDefault="00A97BA0" w:rsidP="00F478F0">
            <w:pPr>
              <w:jc w:val="center"/>
              <w:rPr>
                <w:rFonts w:ascii="Arial" w:hAnsi="Arial" w:cs="Arial"/>
                <w:sz w:val="22"/>
                <w:szCs w:val="22"/>
              </w:rPr>
            </w:pPr>
            <w:r>
              <w:rPr>
                <w:rFonts w:ascii="Arial" w:hAnsi="Arial" w:cs="Arial"/>
                <w:sz w:val="22"/>
                <w:szCs w:val="22"/>
              </w:rPr>
              <w:t>R 336.1212(4)(c)</w:t>
            </w:r>
          </w:p>
        </w:tc>
        <w:tc>
          <w:tcPr>
            <w:tcW w:w="2201" w:type="dxa"/>
          </w:tcPr>
          <w:p w14:paraId="4385F188" w14:textId="1F02F010" w:rsidR="000F73C3" w:rsidRPr="00290754" w:rsidRDefault="00A97BA0" w:rsidP="00F478F0">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15DB4A6B" w14:textId="77777777" w:rsidTr="001E315E">
        <w:tc>
          <w:tcPr>
            <w:tcW w:w="2389" w:type="dxa"/>
          </w:tcPr>
          <w:p w14:paraId="18B784F2" w14:textId="3017C117" w:rsidR="000F73C3" w:rsidRPr="00290754" w:rsidRDefault="00922A34" w:rsidP="00F478F0">
            <w:pPr>
              <w:rPr>
                <w:rFonts w:ascii="Arial" w:hAnsi="Arial" w:cs="Arial"/>
                <w:sz w:val="22"/>
                <w:szCs w:val="22"/>
              </w:rPr>
            </w:pPr>
            <w:r>
              <w:rPr>
                <w:rFonts w:ascii="Arial" w:hAnsi="Arial" w:cs="Arial"/>
                <w:sz w:val="22"/>
                <w:szCs w:val="22"/>
              </w:rPr>
              <w:t>Propane Heater #3</w:t>
            </w:r>
          </w:p>
        </w:tc>
        <w:tc>
          <w:tcPr>
            <w:tcW w:w="3600" w:type="dxa"/>
          </w:tcPr>
          <w:p w14:paraId="5373E7A4" w14:textId="1B037AE0" w:rsidR="000F73C3" w:rsidRPr="00290754" w:rsidRDefault="00922A34" w:rsidP="00922A34">
            <w:pPr>
              <w:rPr>
                <w:rFonts w:ascii="Arial" w:hAnsi="Arial" w:cs="Arial"/>
                <w:sz w:val="22"/>
                <w:szCs w:val="22"/>
              </w:rPr>
            </w:pPr>
            <w:r w:rsidRPr="00922A34">
              <w:rPr>
                <w:rFonts w:ascii="Arial" w:hAnsi="Arial" w:cs="Arial"/>
                <w:sz w:val="22"/>
                <w:szCs w:val="22"/>
              </w:rPr>
              <w:t>One 30,000 B</w:t>
            </w:r>
            <w:r w:rsidR="00214D36">
              <w:rPr>
                <w:rFonts w:ascii="Arial" w:hAnsi="Arial" w:cs="Arial"/>
                <w:sz w:val="22"/>
                <w:szCs w:val="22"/>
              </w:rPr>
              <w:t>TU</w:t>
            </w:r>
            <w:r w:rsidRPr="00922A34">
              <w:rPr>
                <w:rFonts w:ascii="Arial" w:hAnsi="Arial" w:cs="Arial"/>
                <w:sz w:val="22"/>
                <w:szCs w:val="22"/>
              </w:rPr>
              <w:t>/</w:t>
            </w:r>
            <w:proofErr w:type="spellStart"/>
            <w:r w:rsidRPr="00922A34">
              <w:rPr>
                <w:rFonts w:ascii="Arial" w:hAnsi="Arial" w:cs="Arial"/>
                <w:sz w:val="22"/>
                <w:szCs w:val="22"/>
              </w:rPr>
              <w:t>hr</w:t>
            </w:r>
            <w:proofErr w:type="spellEnd"/>
            <w:r w:rsidRPr="00922A34">
              <w:rPr>
                <w:rFonts w:ascii="Arial" w:hAnsi="Arial" w:cs="Arial"/>
                <w:sz w:val="22"/>
                <w:szCs w:val="22"/>
              </w:rPr>
              <w:t xml:space="preserve"> propane heater for space</w:t>
            </w:r>
            <w:r>
              <w:rPr>
                <w:rFonts w:ascii="Arial" w:hAnsi="Arial" w:cs="Arial"/>
                <w:sz w:val="22"/>
                <w:szCs w:val="22"/>
              </w:rPr>
              <w:t xml:space="preserve"> </w:t>
            </w:r>
            <w:r w:rsidRPr="00922A34">
              <w:rPr>
                <w:rFonts w:ascii="Arial" w:hAnsi="Arial" w:cs="Arial"/>
                <w:sz w:val="22"/>
                <w:szCs w:val="22"/>
              </w:rPr>
              <w:t>heating in smaller RAP building room.</w:t>
            </w:r>
          </w:p>
        </w:tc>
        <w:tc>
          <w:tcPr>
            <w:tcW w:w="1980" w:type="dxa"/>
          </w:tcPr>
          <w:p w14:paraId="208A7378" w14:textId="0B2C659D" w:rsidR="000F73C3" w:rsidRPr="00290754" w:rsidRDefault="00A97BA0" w:rsidP="00F478F0">
            <w:pPr>
              <w:jc w:val="center"/>
              <w:rPr>
                <w:rFonts w:ascii="Arial" w:hAnsi="Arial" w:cs="Arial"/>
                <w:sz w:val="22"/>
                <w:szCs w:val="22"/>
              </w:rPr>
            </w:pPr>
            <w:r>
              <w:rPr>
                <w:rFonts w:ascii="Arial" w:hAnsi="Arial" w:cs="Arial"/>
                <w:sz w:val="22"/>
                <w:szCs w:val="22"/>
              </w:rPr>
              <w:t>R 336.1212(4)(c)</w:t>
            </w:r>
          </w:p>
        </w:tc>
        <w:tc>
          <w:tcPr>
            <w:tcW w:w="2201" w:type="dxa"/>
          </w:tcPr>
          <w:p w14:paraId="7A7C83DA" w14:textId="3BFCE3AA" w:rsidR="000F73C3" w:rsidRPr="00290754" w:rsidRDefault="00A97BA0" w:rsidP="00F478F0">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r w:rsidRPr="00290754">
              <w:rPr>
                <w:rFonts w:ascii="Arial" w:hAnsi="Arial" w:cs="Arial"/>
                <w:sz w:val="22"/>
                <w:szCs w:val="22"/>
              </w:rPr>
              <w:t xml:space="preserve"> </w:t>
            </w:r>
          </w:p>
        </w:tc>
      </w:tr>
      <w:tr w:rsidR="000F73C3" w:rsidRPr="00290754" w14:paraId="7571DB07" w14:textId="77777777" w:rsidTr="001E315E">
        <w:tc>
          <w:tcPr>
            <w:tcW w:w="2389" w:type="dxa"/>
          </w:tcPr>
          <w:p w14:paraId="18C2A70B" w14:textId="40D09FA1" w:rsidR="000F73C3" w:rsidRPr="00290754" w:rsidRDefault="00397369" w:rsidP="00F478F0">
            <w:pPr>
              <w:rPr>
                <w:rFonts w:ascii="Arial" w:hAnsi="Arial" w:cs="Arial"/>
                <w:sz w:val="22"/>
                <w:szCs w:val="22"/>
              </w:rPr>
            </w:pPr>
            <w:r>
              <w:rPr>
                <w:rFonts w:ascii="Arial" w:hAnsi="Arial" w:cs="Arial"/>
                <w:sz w:val="22"/>
                <w:szCs w:val="22"/>
              </w:rPr>
              <w:t>Diesel Tank</w:t>
            </w:r>
          </w:p>
        </w:tc>
        <w:tc>
          <w:tcPr>
            <w:tcW w:w="3600" w:type="dxa"/>
          </w:tcPr>
          <w:p w14:paraId="7E8EFF00" w14:textId="541A1BA4" w:rsidR="000F73C3" w:rsidRPr="00290754" w:rsidRDefault="00922A34" w:rsidP="00922A34">
            <w:pPr>
              <w:rPr>
                <w:rFonts w:ascii="Arial" w:hAnsi="Arial" w:cs="Arial"/>
                <w:sz w:val="22"/>
                <w:szCs w:val="22"/>
              </w:rPr>
            </w:pPr>
            <w:r w:rsidRPr="00922A34">
              <w:rPr>
                <w:rFonts w:ascii="Arial" w:hAnsi="Arial" w:cs="Arial"/>
                <w:sz w:val="22"/>
                <w:szCs w:val="22"/>
              </w:rPr>
              <w:t>10,000 gallon Diesel Tank &amp; associated</w:t>
            </w:r>
            <w:r>
              <w:rPr>
                <w:rFonts w:ascii="Arial" w:hAnsi="Arial" w:cs="Arial"/>
                <w:sz w:val="22"/>
                <w:szCs w:val="22"/>
              </w:rPr>
              <w:t xml:space="preserve"> </w:t>
            </w:r>
            <w:r w:rsidRPr="00922A34">
              <w:rPr>
                <w:rFonts w:ascii="Arial" w:hAnsi="Arial" w:cs="Arial"/>
                <w:sz w:val="22"/>
                <w:szCs w:val="22"/>
              </w:rPr>
              <w:t>vehicle refueling activities</w:t>
            </w:r>
            <w:r w:rsidR="00397369">
              <w:rPr>
                <w:rFonts w:ascii="Arial" w:hAnsi="Arial" w:cs="Arial"/>
                <w:sz w:val="22"/>
                <w:szCs w:val="22"/>
              </w:rPr>
              <w:t>.</w:t>
            </w:r>
          </w:p>
        </w:tc>
        <w:tc>
          <w:tcPr>
            <w:tcW w:w="1980" w:type="dxa"/>
          </w:tcPr>
          <w:p w14:paraId="4ED99112" w14:textId="1E5B5813" w:rsidR="000F73C3" w:rsidRDefault="00A97BA0" w:rsidP="00F478F0">
            <w:pPr>
              <w:jc w:val="center"/>
            </w:pPr>
            <w:r>
              <w:rPr>
                <w:rFonts w:ascii="Arial" w:hAnsi="Arial" w:cs="Arial"/>
                <w:sz w:val="22"/>
                <w:szCs w:val="22"/>
              </w:rPr>
              <w:t>R 336.1</w:t>
            </w:r>
            <w:r w:rsidR="00922A34">
              <w:rPr>
                <w:rFonts w:ascii="Arial" w:hAnsi="Arial" w:cs="Arial"/>
                <w:sz w:val="22"/>
                <w:szCs w:val="22"/>
              </w:rPr>
              <w:t>212(4)(d)</w:t>
            </w:r>
          </w:p>
        </w:tc>
        <w:tc>
          <w:tcPr>
            <w:tcW w:w="2201" w:type="dxa"/>
          </w:tcPr>
          <w:p w14:paraId="0B9F32F0" w14:textId="4C580371" w:rsidR="000F73C3" w:rsidRPr="00290754" w:rsidRDefault="00A97BA0" w:rsidP="00F478F0">
            <w:pPr>
              <w:jc w:val="center"/>
              <w:rPr>
                <w:rFonts w:ascii="Arial" w:hAnsi="Arial" w:cs="Arial"/>
                <w:sz w:val="22"/>
                <w:szCs w:val="22"/>
              </w:rPr>
            </w:pPr>
            <w:r>
              <w:rPr>
                <w:rFonts w:ascii="Arial" w:hAnsi="Arial" w:cs="Arial"/>
                <w:sz w:val="22"/>
                <w:szCs w:val="22"/>
              </w:rPr>
              <w:t>R 336.1</w:t>
            </w:r>
            <w:r w:rsidR="00922A34" w:rsidRPr="00922A34">
              <w:rPr>
                <w:rFonts w:ascii="Arial" w:hAnsi="Arial" w:cs="Arial"/>
                <w:sz w:val="22"/>
                <w:szCs w:val="22"/>
              </w:rPr>
              <w:t>284(g)(ii)</w:t>
            </w:r>
          </w:p>
        </w:tc>
      </w:tr>
      <w:tr w:rsidR="000F73C3" w:rsidRPr="00290754" w14:paraId="72B735A3" w14:textId="77777777" w:rsidTr="001E315E">
        <w:tc>
          <w:tcPr>
            <w:tcW w:w="2389" w:type="dxa"/>
          </w:tcPr>
          <w:p w14:paraId="2BECA470" w14:textId="4C164333" w:rsidR="000F73C3" w:rsidRPr="00290754" w:rsidRDefault="00922A34" w:rsidP="00F478F0">
            <w:pPr>
              <w:rPr>
                <w:rFonts w:ascii="Arial" w:hAnsi="Arial" w:cs="Arial"/>
                <w:sz w:val="22"/>
                <w:szCs w:val="22"/>
              </w:rPr>
            </w:pPr>
            <w:r>
              <w:rPr>
                <w:rFonts w:ascii="Arial" w:hAnsi="Arial" w:cs="Arial"/>
                <w:sz w:val="22"/>
                <w:szCs w:val="22"/>
              </w:rPr>
              <w:t>Propane Tanks (2)</w:t>
            </w:r>
          </w:p>
        </w:tc>
        <w:tc>
          <w:tcPr>
            <w:tcW w:w="3600" w:type="dxa"/>
          </w:tcPr>
          <w:p w14:paraId="306D3122" w14:textId="021D5988" w:rsidR="000F73C3" w:rsidRPr="00290754" w:rsidRDefault="00922A34" w:rsidP="00922A34">
            <w:pPr>
              <w:rPr>
                <w:rFonts w:ascii="Arial" w:hAnsi="Arial" w:cs="Arial"/>
                <w:sz w:val="22"/>
                <w:szCs w:val="22"/>
              </w:rPr>
            </w:pPr>
            <w:r w:rsidRPr="00922A34">
              <w:rPr>
                <w:rFonts w:ascii="Arial" w:hAnsi="Arial" w:cs="Arial"/>
                <w:sz w:val="22"/>
                <w:szCs w:val="22"/>
              </w:rPr>
              <w:t>Two (2) 500 gallon propane tanks (one per</w:t>
            </w:r>
            <w:r>
              <w:rPr>
                <w:rFonts w:ascii="Arial" w:hAnsi="Arial" w:cs="Arial"/>
                <w:sz w:val="22"/>
                <w:szCs w:val="22"/>
              </w:rPr>
              <w:t xml:space="preserve"> </w:t>
            </w:r>
            <w:r w:rsidRPr="00922A34">
              <w:rPr>
                <w:rFonts w:ascii="Arial" w:hAnsi="Arial" w:cs="Arial"/>
                <w:sz w:val="22"/>
                <w:szCs w:val="22"/>
              </w:rPr>
              <w:t>building) for fueling propane comfort heaters</w:t>
            </w:r>
            <w:r w:rsidR="00397369">
              <w:rPr>
                <w:rFonts w:ascii="Arial" w:hAnsi="Arial" w:cs="Arial"/>
                <w:sz w:val="22"/>
                <w:szCs w:val="22"/>
              </w:rPr>
              <w:t>.</w:t>
            </w:r>
          </w:p>
        </w:tc>
        <w:tc>
          <w:tcPr>
            <w:tcW w:w="1980" w:type="dxa"/>
          </w:tcPr>
          <w:p w14:paraId="6802B406" w14:textId="642FA143" w:rsidR="000F73C3" w:rsidRDefault="00A97BA0" w:rsidP="00F478F0">
            <w:pPr>
              <w:jc w:val="center"/>
            </w:pPr>
            <w:r>
              <w:rPr>
                <w:rFonts w:ascii="Arial" w:hAnsi="Arial" w:cs="Arial"/>
                <w:sz w:val="22"/>
                <w:szCs w:val="22"/>
              </w:rPr>
              <w:t>R 336.1</w:t>
            </w:r>
            <w:r w:rsidR="00922A34">
              <w:rPr>
                <w:rFonts w:ascii="Arial" w:hAnsi="Arial" w:cs="Arial"/>
                <w:sz w:val="22"/>
                <w:szCs w:val="22"/>
              </w:rPr>
              <w:t>212(4)(d)</w:t>
            </w:r>
          </w:p>
        </w:tc>
        <w:tc>
          <w:tcPr>
            <w:tcW w:w="2201" w:type="dxa"/>
          </w:tcPr>
          <w:p w14:paraId="4AC13FBE" w14:textId="04D96AF8" w:rsidR="00A97BA0" w:rsidRPr="00290754" w:rsidRDefault="00A97BA0" w:rsidP="00F478F0">
            <w:pPr>
              <w:jc w:val="center"/>
              <w:rPr>
                <w:rFonts w:ascii="Arial" w:hAnsi="Arial" w:cs="Arial"/>
                <w:sz w:val="22"/>
                <w:szCs w:val="22"/>
              </w:rPr>
            </w:pPr>
            <w:r>
              <w:rPr>
                <w:rFonts w:ascii="Arial" w:hAnsi="Arial" w:cs="Arial"/>
                <w:sz w:val="22"/>
                <w:szCs w:val="22"/>
              </w:rPr>
              <w:t>R 336.1284(2)(b)</w:t>
            </w:r>
          </w:p>
        </w:tc>
      </w:tr>
      <w:tr w:rsidR="000F73C3" w:rsidRPr="00290754" w14:paraId="6E1D1020" w14:textId="77777777" w:rsidTr="001E315E">
        <w:tc>
          <w:tcPr>
            <w:tcW w:w="2389" w:type="dxa"/>
          </w:tcPr>
          <w:p w14:paraId="79919157" w14:textId="1E88BDB4" w:rsidR="000F73C3" w:rsidRPr="00290754" w:rsidRDefault="00397369" w:rsidP="00F478F0">
            <w:pPr>
              <w:rPr>
                <w:rFonts w:ascii="Arial" w:hAnsi="Arial" w:cs="Arial"/>
                <w:sz w:val="22"/>
                <w:szCs w:val="22"/>
              </w:rPr>
            </w:pPr>
            <w:r>
              <w:rPr>
                <w:rFonts w:ascii="Arial" w:hAnsi="Arial" w:cs="Arial"/>
                <w:sz w:val="22"/>
                <w:szCs w:val="22"/>
              </w:rPr>
              <w:t>Used Oil Heater</w:t>
            </w:r>
          </w:p>
        </w:tc>
        <w:tc>
          <w:tcPr>
            <w:tcW w:w="3600" w:type="dxa"/>
          </w:tcPr>
          <w:p w14:paraId="6081C2CB" w14:textId="66154D02" w:rsidR="000F73C3" w:rsidRPr="00290754" w:rsidRDefault="00922A34" w:rsidP="00922A34">
            <w:pPr>
              <w:rPr>
                <w:rFonts w:ascii="Arial" w:hAnsi="Arial" w:cs="Arial"/>
                <w:sz w:val="22"/>
                <w:szCs w:val="22"/>
              </w:rPr>
            </w:pPr>
            <w:r w:rsidRPr="00922A34">
              <w:rPr>
                <w:rFonts w:ascii="Arial" w:hAnsi="Arial" w:cs="Arial"/>
                <w:sz w:val="22"/>
                <w:szCs w:val="22"/>
              </w:rPr>
              <w:t>170,000 BTU/hour used oil heater for comfort</w:t>
            </w:r>
            <w:r>
              <w:rPr>
                <w:rFonts w:ascii="Arial" w:hAnsi="Arial" w:cs="Arial"/>
                <w:sz w:val="22"/>
                <w:szCs w:val="22"/>
              </w:rPr>
              <w:t xml:space="preserve"> </w:t>
            </w:r>
            <w:r w:rsidRPr="00922A34">
              <w:rPr>
                <w:rFonts w:ascii="Arial" w:hAnsi="Arial" w:cs="Arial"/>
                <w:sz w:val="22"/>
                <w:szCs w:val="22"/>
              </w:rPr>
              <w:t>heating in shop</w:t>
            </w:r>
            <w:r w:rsidR="00397369">
              <w:rPr>
                <w:rFonts w:ascii="Arial" w:hAnsi="Arial" w:cs="Arial"/>
                <w:sz w:val="22"/>
                <w:szCs w:val="22"/>
              </w:rPr>
              <w:t>.</w:t>
            </w:r>
          </w:p>
        </w:tc>
        <w:tc>
          <w:tcPr>
            <w:tcW w:w="1980" w:type="dxa"/>
          </w:tcPr>
          <w:p w14:paraId="6D1AE040" w14:textId="5B4A9801" w:rsidR="000F73C3" w:rsidRDefault="00A97BA0" w:rsidP="00F478F0">
            <w:pPr>
              <w:jc w:val="center"/>
            </w:pPr>
            <w:r>
              <w:rPr>
                <w:rFonts w:ascii="Arial" w:hAnsi="Arial" w:cs="Arial"/>
                <w:sz w:val="22"/>
                <w:szCs w:val="22"/>
              </w:rPr>
              <w:t>R 336.1212(4)(c)</w:t>
            </w:r>
          </w:p>
        </w:tc>
        <w:tc>
          <w:tcPr>
            <w:tcW w:w="2201" w:type="dxa"/>
          </w:tcPr>
          <w:p w14:paraId="3B19F6C7" w14:textId="4BF62BC6" w:rsidR="000F73C3" w:rsidRPr="00290754" w:rsidRDefault="00A97BA0" w:rsidP="00F478F0">
            <w:pPr>
              <w:jc w:val="center"/>
              <w:rPr>
                <w:rFonts w:ascii="Arial" w:hAnsi="Arial" w:cs="Arial"/>
                <w:sz w:val="22"/>
                <w:szCs w:val="22"/>
              </w:rPr>
            </w:pPr>
            <w:r>
              <w:rPr>
                <w:rFonts w:ascii="Arial" w:hAnsi="Arial" w:cs="Arial"/>
                <w:sz w:val="22"/>
                <w:szCs w:val="22"/>
              </w:rPr>
              <w:t>R 336.1</w:t>
            </w:r>
            <w:r w:rsidR="00922A34" w:rsidRPr="00922A34">
              <w:rPr>
                <w:rFonts w:ascii="Arial" w:hAnsi="Arial" w:cs="Arial"/>
                <w:sz w:val="22"/>
                <w:szCs w:val="22"/>
              </w:rPr>
              <w:t>282(2)(b)(iv)</w:t>
            </w:r>
          </w:p>
        </w:tc>
      </w:tr>
      <w:tr w:rsidR="000F73C3" w:rsidRPr="00290754" w14:paraId="3B9F414B" w14:textId="77777777" w:rsidTr="001E315E">
        <w:tc>
          <w:tcPr>
            <w:tcW w:w="2389" w:type="dxa"/>
          </w:tcPr>
          <w:p w14:paraId="6C0081AD" w14:textId="7A3F76B5" w:rsidR="000F73C3" w:rsidRPr="00290754" w:rsidRDefault="00922A34" w:rsidP="00F478F0">
            <w:pPr>
              <w:rPr>
                <w:rFonts w:ascii="Arial" w:hAnsi="Arial" w:cs="Arial"/>
                <w:sz w:val="22"/>
                <w:szCs w:val="22"/>
              </w:rPr>
            </w:pPr>
            <w:r>
              <w:rPr>
                <w:rFonts w:ascii="Arial" w:hAnsi="Arial" w:cs="Arial"/>
                <w:sz w:val="22"/>
                <w:szCs w:val="22"/>
              </w:rPr>
              <w:lastRenderedPageBreak/>
              <w:t>Groundwater Capture System</w:t>
            </w:r>
          </w:p>
        </w:tc>
        <w:tc>
          <w:tcPr>
            <w:tcW w:w="3600" w:type="dxa"/>
          </w:tcPr>
          <w:p w14:paraId="6A7BB2F8" w14:textId="1B1112FD" w:rsidR="000F73C3" w:rsidRPr="00290754" w:rsidRDefault="00922A34" w:rsidP="00922A34">
            <w:pPr>
              <w:rPr>
                <w:rFonts w:ascii="Arial" w:hAnsi="Arial" w:cs="Arial"/>
                <w:sz w:val="22"/>
                <w:szCs w:val="22"/>
              </w:rPr>
            </w:pPr>
            <w:r w:rsidRPr="00922A34">
              <w:rPr>
                <w:rFonts w:ascii="Arial" w:hAnsi="Arial" w:cs="Arial"/>
                <w:sz w:val="22"/>
                <w:szCs w:val="22"/>
              </w:rPr>
              <w:t>9 pumping wells treated for manganese.</w:t>
            </w:r>
            <w:r>
              <w:rPr>
                <w:rFonts w:ascii="Arial" w:hAnsi="Arial" w:cs="Arial"/>
                <w:sz w:val="22"/>
                <w:szCs w:val="22"/>
              </w:rPr>
              <w:t xml:space="preserve"> </w:t>
            </w:r>
            <w:r w:rsidRPr="00922A34">
              <w:rPr>
                <w:rFonts w:ascii="Arial" w:hAnsi="Arial" w:cs="Arial"/>
                <w:sz w:val="22"/>
                <w:szCs w:val="22"/>
              </w:rPr>
              <w:t>Includes infrastructure and infiltration area.</w:t>
            </w:r>
          </w:p>
        </w:tc>
        <w:tc>
          <w:tcPr>
            <w:tcW w:w="1980" w:type="dxa"/>
          </w:tcPr>
          <w:p w14:paraId="268DCE4E" w14:textId="18B78086" w:rsidR="000F73C3" w:rsidRDefault="00A97BA0" w:rsidP="00F478F0">
            <w:pPr>
              <w:jc w:val="center"/>
            </w:pPr>
            <w:r>
              <w:rPr>
                <w:rFonts w:ascii="Arial" w:hAnsi="Arial" w:cs="Arial"/>
                <w:sz w:val="22"/>
                <w:szCs w:val="22"/>
              </w:rPr>
              <w:t>R 336.1</w:t>
            </w:r>
            <w:r w:rsidR="00922A34">
              <w:rPr>
                <w:rFonts w:ascii="Arial" w:hAnsi="Arial" w:cs="Arial"/>
                <w:sz w:val="22"/>
                <w:szCs w:val="22"/>
              </w:rPr>
              <w:t>212(4)(d)</w:t>
            </w:r>
          </w:p>
        </w:tc>
        <w:tc>
          <w:tcPr>
            <w:tcW w:w="2201" w:type="dxa"/>
          </w:tcPr>
          <w:p w14:paraId="293043A1" w14:textId="7F517682" w:rsidR="00A97BA0" w:rsidRPr="00290754" w:rsidRDefault="00A97BA0" w:rsidP="00F478F0">
            <w:pPr>
              <w:jc w:val="center"/>
              <w:rPr>
                <w:rFonts w:ascii="Arial" w:hAnsi="Arial" w:cs="Arial"/>
                <w:sz w:val="22"/>
                <w:szCs w:val="22"/>
              </w:rPr>
            </w:pPr>
            <w:r>
              <w:rPr>
                <w:rFonts w:ascii="Arial" w:hAnsi="Arial" w:cs="Arial"/>
                <w:sz w:val="22"/>
                <w:szCs w:val="22"/>
              </w:rPr>
              <w:t>R 336.1284(2)(</w:t>
            </w:r>
            <w:proofErr w:type="spellStart"/>
            <w:r>
              <w:rPr>
                <w:rFonts w:ascii="Arial" w:hAnsi="Arial" w:cs="Arial"/>
                <w:sz w:val="22"/>
                <w:szCs w:val="22"/>
              </w:rPr>
              <w:t>i</w:t>
            </w:r>
            <w:proofErr w:type="spellEnd"/>
            <w:r>
              <w:rPr>
                <w:rFonts w:ascii="Arial" w:hAnsi="Arial" w:cs="Arial"/>
                <w:sz w:val="22"/>
                <w:szCs w:val="22"/>
              </w:rPr>
              <w:t>)</w:t>
            </w:r>
          </w:p>
        </w:tc>
      </w:tr>
      <w:tr w:rsidR="000F73C3" w:rsidRPr="00290754" w14:paraId="253001CB" w14:textId="77777777" w:rsidTr="001E315E">
        <w:tc>
          <w:tcPr>
            <w:tcW w:w="2389" w:type="dxa"/>
          </w:tcPr>
          <w:p w14:paraId="6798B0DC" w14:textId="5213F435" w:rsidR="000F73C3" w:rsidRPr="00290754" w:rsidRDefault="00922A34" w:rsidP="00F478F0">
            <w:pPr>
              <w:rPr>
                <w:rFonts w:ascii="Arial" w:hAnsi="Arial" w:cs="Arial"/>
                <w:sz w:val="22"/>
                <w:szCs w:val="22"/>
              </w:rPr>
            </w:pPr>
            <w:r>
              <w:rPr>
                <w:rFonts w:ascii="Arial" w:hAnsi="Arial" w:cs="Arial"/>
                <w:sz w:val="22"/>
                <w:szCs w:val="22"/>
              </w:rPr>
              <w:t>Multiple portable internal combustion engines</w:t>
            </w:r>
          </w:p>
        </w:tc>
        <w:tc>
          <w:tcPr>
            <w:tcW w:w="3600" w:type="dxa"/>
          </w:tcPr>
          <w:p w14:paraId="67C5E739" w14:textId="04492CCC" w:rsidR="000F73C3" w:rsidRPr="00290754" w:rsidRDefault="00922A34" w:rsidP="00922A34">
            <w:pPr>
              <w:rPr>
                <w:rFonts w:ascii="Arial" w:hAnsi="Arial" w:cs="Arial"/>
                <w:sz w:val="22"/>
                <w:szCs w:val="22"/>
              </w:rPr>
            </w:pPr>
            <w:r w:rsidRPr="00922A34">
              <w:rPr>
                <w:rFonts w:ascii="Arial" w:hAnsi="Arial" w:cs="Arial"/>
                <w:sz w:val="22"/>
                <w:szCs w:val="22"/>
              </w:rPr>
              <w:t>Internal combustion engines that have less</w:t>
            </w:r>
            <w:r>
              <w:rPr>
                <w:rFonts w:ascii="Arial" w:hAnsi="Arial" w:cs="Arial"/>
                <w:sz w:val="22"/>
                <w:szCs w:val="22"/>
              </w:rPr>
              <w:t xml:space="preserve"> </w:t>
            </w:r>
            <w:r w:rsidRPr="00922A34">
              <w:rPr>
                <w:rFonts w:ascii="Arial" w:hAnsi="Arial" w:cs="Arial"/>
                <w:sz w:val="22"/>
                <w:szCs w:val="22"/>
              </w:rPr>
              <w:t xml:space="preserve">than 10 </w:t>
            </w:r>
            <w:r w:rsidR="00214D36">
              <w:rPr>
                <w:rFonts w:ascii="Arial" w:hAnsi="Arial" w:cs="Arial"/>
                <w:sz w:val="22"/>
                <w:szCs w:val="22"/>
              </w:rPr>
              <w:t>MMBTU</w:t>
            </w:r>
            <w:r w:rsidRPr="00922A34">
              <w:rPr>
                <w:rFonts w:ascii="Arial" w:hAnsi="Arial" w:cs="Arial"/>
                <w:sz w:val="22"/>
                <w:szCs w:val="22"/>
              </w:rPr>
              <w:t>/</w:t>
            </w:r>
            <w:proofErr w:type="spellStart"/>
            <w:r w:rsidRPr="00922A34">
              <w:rPr>
                <w:rFonts w:ascii="Arial" w:hAnsi="Arial" w:cs="Arial"/>
                <w:sz w:val="22"/>
                <w:szCs w:val="22"/>
              </w:rPr>
              <w:t>hr</w:t>
            </w:r>
            <w:proofErr w:type="spellEnd"/>
            <w:r w:rsidRPr="00922A34">
              <w:rPr>
                <w:rFonts w:ascii="Arial" w:hAnsi="Arial" w:cs="Arial"/>
                <w:sz w:val="22"/>
                <w:szCs w:val="22"/>
              </w:rPr>
              <w:t xml:space="preserve"> heat input</w:t>
            </w:r>
            <w:r w:rsidR="00397369">
              <w:rPr>
                <w:rFonts w:ascii="Arial" w:hAnsi="Arial" w:cs="Arial"/>
                <w:sz w:val="22"/>
                <w:szCs w:val="22"/>
              </w:rPr>
              <w:t>.</w:t>
            </w:r>
          </w:p>
        </w:tc>
        <w:tc>
          <w:tcPr>
            <w:tcW w:w="1980" w:type="dxa"/>
          </w:tcPr>
          <w:p w14:paraId="2E4466DA" w14:textId="4FE1BA30" w:rsidR="000F73C3" w:rsidRDefault="00A97BA0" w:rsidP="00F478F0">
            <w:pPr>
              <w:jc w:val="center"/>
            </w:pPr>
            <w:r>
              <w:rPr>
                <w:rFonts w:ascii="Arial" w:hAnsi="Arial" w:cs="Arial"/>
                <w:sz w:val="22"/>
                <w:szCs w:val="22"/>
              </w:rPr>
              <w:t>R 336.1</w:t>
            </w:r>
            <w:r w:rsidR="00922A34">
              <w:rPr>
                <w:rFonts w:ascii="Arial" w:hAnsi="Arial" w:cs="Arial"/>
                <w:sz w:val="22"/>
                <w:szCs w:val="22"/>
              </w:rPr>
              <w:t>212(4)(e)</w:t>
            </w:r>
          </w:p>
        </w:tc>
        <w:tc>
          <w:tcPr>
            <w:tcW w:w="2201" w:type="dxa"/>
          </w:tcPr>
          <w:p w14:paraId="112A7750" w14:textId="52C53D62" w:rsidR="000F73C3" w:rsidRPr="00290754" w:rsidRDefault="00A97BA0" w:rsidP="00F478F0">
            <w:pPr>
              <w:jc w:val="center"/>
              <w:rPr>
                <w:rFonts w:ascii="Arial" w:hAnsi="Arial" w:cs="Arial"/>
                <w:sz w:val="22"/>
                <w:szCs w:val="22"/>
              </w:rPr>
            </w:pPr>
            <w:r>
              <w:rPr>
                <w:rFonts w:ascii="Arial" w:hAnsi="Arial" w:cs="Arial"/>
                <w:sz w:val="22"/>
                <w:szCs w:val="22"/>
              </w:rPr>
              <w:t>R 336.1</w:t>
            </w:r>
            <w:r w:rsidR="00922A34" w:rsidRPr="00922A34">
              <w:rPr>
                <w:rFonts w:ascii="Arial" w:hAnsi="Arial" w:cs="Arial"/>
                <w:sz w:val="22"/>
                <w:szCs w:val="22"/>
              </w:rPr>
              <w:t>285(2)(g)</w:t>
            </w:r>
          </w:p>
        </w:tc>
      </w:tr>
      <w:tr w:rsidR="000F73C3" w:rsidRPr="00290754" w14:paraId="199900A8" w14:textId="77777777" w:rsidTr="001E315E">
        <w:tc>
          <w:tcPr>
            <w:tcW w:w="2389" w:type="dxa"/>
          </w:tcPr>
          <w:p w14:paraId="6E2C1386" w14:textId="716622C5" w:rsidR="000F73C3" w:rsidRPr="00290754" w:rsidRDefault="00922A34" w:rsidP="00F478F0">
            <w:pPr>
              <w:rPr>
                <w:rFonts w:ascii="Arial" w:hAnsi="Arial" w:cs="Arial"/>
                <w:sz w:val="22"/>
                <w:szCs w:val="22"/>
              </w:rPr>
            </w:pPr>
            <w:r>
              <w:rPr>
                <w:rFonts w:ascii="Arial" w:hAnsi="Arial" w:cs="Arial"/>
                <w:sz w:val="22"/>
                <w:szCs w:val="22"/>
              </w:rPr>
              <w:t>Used Oil Tank</w:t>
            </w:r>
          </w:p>
        </w:tc>
        <w:tc>
          <w:tcPr>
            <w:tcW w:w="3600" w:type="dxa"/>
          </w:tcPr>
          <w:p w14:paraId="2BF5E1E2" w14:textId="169742D9" w:rsidR="000F73C3" w:rsidRPr="00290754" w:rsidRDefault="00922A34" w:rsidP="00F478F0">
            <w:pPr>
              <w:rPr>
                <w:rFonts w:ascii="Arial" w:hAnsi="Arial" w:cs="Arial"/>
                <w:sz w:val="22"/>
                <w:szCs w:val="22"/>
              </w:rPr>
            </w:pPr>
            <w:r w:rsidRPr="00922A34">
              <w:rPr>
                <w:rFonts w:ascii="Arial" w:hAnsi="Arial" w:cs="Arial"/>
                <w:sz w:val="22"/>
                <w:szCs w:val="22"/>
              </w:rPr>
              <w:t>1,000 gallon used oil tank</w:t>
            </w:r>
            <w:r w:rsidR="00397369">
              <w:rPr>
                <w:rFonts w:ascii="Arial" w:hAnsi="Arial" w:cs="Arial"/>
                <w:sz w:val="22"/>
                <w:szCs w:val="22"/>
              </w:rPr>
              <w:t>.</w:t>
            </w:r>
          </w:p>
        </w:tc>
        <w:tc>
          <w:tcPr>
            <w:tcW w:w="1980" w:type="dxa"/>
          </w:tcPr>
          <w:p w14:paraId="12E76BA7" w14:textId="03C2CE41" w:rsidR="000F73C3" w:rsidRDefault="00A97BA0" w:rsidP="00F478F0">
            <w:pPr>
              <w:jc w:val="center"/>
            </w:pPr>
            <w:r>
              <w:rPr>
                <w:rFonts w:ascii="Arial" w:hAnsi="Arial" w:cs="Arial"/>
                <w:sz w:val="22"/>
                <w:szCs w:val="22"/>
              </w:rPr>
              <w:t>R 336.1</w:t>
            </w:r>
            <w:r w:rsidR="00922A34">
              <w:rPr>
                <w:rFonts w:ascii="Arial" w:hAnsi="Arial" w:cs="Arial"/>
                <w:sz w:val="22"/>
                <w:szCs w:val="22"/>
              </w:rPr>
              <w:t>212(4)(d)</w:t>
            </w:r>
          </w:p>
        </w:tc>
        <w:tc>
          <w:tcPr>
            <w:tcW w:w="2201" w:type="dxa"/>
          </w:tcPr>
          <w:p w14:paraId="5319A342" w14:textId="6376885C" w:rsidR="000F73C3" w:rsidRPr="00290754" w:rsidRDefault="00A97BA0" w:rsidP="00F478F0">
            <w:pPr>
              <w:jc w:val="center"/>
              <w:rPr>
                <w:rFonts w:ascii="Arial" w:hAnsi="Arial" w:cs="Arial"/>
                <w:sz w:val="22"/>
                <w:szCs w:val="22"/>
              </w:rPr>
            </w:pPr>
            <w:r>
              <w:rPr>
                <w:rFonts w:ascii="Arial" w:hAnsi="Arial" w:cs="Arial"/>
                <w:sz w:val="22"/>
                <w:szCs w:val="22"/>
              </w:rPr>
              <w:t>R 336.1</w:t>
            </w:r>
            <w:r w:rsidR="00922A34" w:rsidRPr="00922A34">
              <w:rPr>
                <w:rFonts w:ascii="Arial" w:hAnsi="Arial" w:cs="Arial"/>
                <w:sz w:val="22"/>
                <w:szCs w:val="22"/>
              </w:rPr>
              <w:t>284(2)(</w:t>
            </w:r>
            <w:proofErr w:type="spellStart"/>
            <w:r w:rsidR="00922A34" w:rsidRPr="00922A34">
              <w:rPr>
                <w:rFonts w:ascii="Arial" w:hAnsi="Arial" w:cs="Arial"/>
                <w:sz w:val="22"/>
                <w:szCs w:val="22"/>
              </w:rPr>
              <w:t>i</w:t>
            </w:r>
            <w:proofErr w:type="spellEnd"/>
            <w:r w:rsidR="00922A34" w:rsidRPr="00922A34">
              <w:rPr>
                <w:rFonts w:ascii="Arial" w:hAnsi="Arial" w:cs="Arial"/>
                <w:sz w:val="22"/>
                <w:szCs w:val="22"/>
              </w:rPr>
              <w:t>)</w:t>
            </w:r>
          </w:p>
        </w:tc>
      </w:tr>
    </w:tbl>
    <w:p w14:paraId="261338EF" w14:textId="77777777" w:rsidR="000F73C3" w:rsidRDefault="000F73C3" w:rsidP="000F73C3">
      <w:pPr>
        <w:rPr>
          <w:rFonts w:ascii="Arial" w:hAnsi="Arial" w:cs="Arial"/>
          <w:sz w:val="22"/>
          <w:szCs w:val="22"/>
        </w:rPr>
      </w:pPr>
    </w:p>
    <w:p w14:paraId="4A7BE54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33F8C7E" w14:textId="77777777" w:rsidR="00397369" w:rsidRPr="00397369" w:rsidRDefault="00397369" w:rsidP="00397369">
      <w:pPr>
        <w:jc w:val="both"/>
        <w:rPr>
          <w:rFonts w:ascii="Arial" w:hAnsi="Arial" w:cs="Arial"/>
          <w:sz w:val="22"/>
          <w:szCs w:val="22"/>
        </w:rPr>
      </w:pPr>
    </w:p>
    <w:p w14:paraId="07FD6783" w14:textId="77777777" w:rsidR="00397369" w:rsidRPr="00397369" w:rsidRDefault="00397369" w:rsidP="00397369">
      <w:pPr>
        <w:jc w:val="both"/>
        <w:rPr>
          <w:rFonts w:ascii="Arial" w:hAnsi="Arial" w:cs="Arial"/>
          <w:sz w:val="22"/>
          <w:szCs w:val="22"/>
        </w:rPr>
      </w:pPr>
      <w:r w:rsidRPr="00397369">
        <w:rPr>
          <w:rFonts w:ascii="Arial" w:hAnsi="Arial" w:cs="Arial"/>
          <w:sz w:val="22"/>
          <w:szCs w:val="22"/>
        </w:rPr>
        <w:t xml:space="preserve">This draft ROP does not contain any terms and/or conditions that the AQD and the applicant did not agree upon pursuant to Rule 214(2). </w:t>
      </w:r>
    </w:p>
    <w:p w14:paraId="67B86F3F" w14:textId="77777777" w:rsidR="000F73C3" w:rsidRPr="00290754" w:rsidRDefault="000F73C3" w:rsidP="000F73C3">
      <w:pPr>
        <w:rPr>
          <w:rFonts w:ascii="Arial" w:hAnsi="Arial" w:cs="Arial"/>
          <w:sz w:val="22"/>
          <w:szCs w:val="22"/>
        </w:rPr>
      </w:pPr>
    </w:p>
    <w:p w14:paraId="2990A52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DC1DEB3" w14:textId="77777777" w:rsidR="000F73C3" w:rsidRPr="00290754" w:rsidRDefault="000F73C3" w:rsidP="000F73C3">
      <w:pPr>
        <w:jc w:val="both"/>
        <w:rPr>
          <w:rFonts w:ascii="Arial" w:hAnsi="Arial" w:cs="Arial"/>
          <w:sz w:val="22"/>
          <w:szCs w:val="22"/>
        </w:rPr>
      </w:pPr>
    </w:p>
    <w:p w14:paraId="1189630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EA9C476" w14:textId="77777777" w:rsidR="000F73C3" w:rsidRDefault="000F73C3" w:rsidP="000F73C3">
      <w:pPr>
        <w:jc w:val="both"/>
        <w:rPr>
          <w:rFonts w:ascii="Arial" w:hAnsi="Arial" w:cs="Arial"/>
          <w:sz w:val="22"/>
          <w:szCs w:val="22"/>
        </w:rPr>
      </w:pPr>
    </w:p>
    <w:p w14:paraId="31E2BB6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23D5F9F" w14:textId="77777777" w:rsidR="000F73C3" w:rsidRPr="00290754" w:rsidRDefault="000F73C3" w:rsidP="000F73C3">
      <w:pPr>
        <w:jc w:val="both"/>
        <w:rPr>
          <w:rFonts w:ascii="Arial" w:hAnsi="Arial" w:cs="Arial"/>
          <w:sz w:val="22"/>
          <w:szCs w:val="22"/>
        </w:rPr>
      </w:pPr>
    </w:p>
    <w:p w14:paraId="678A4FD8" w14:textId="235B04BF"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269BF">
        <w:rPr>
          <w:rFonts w:ascii="Arial" w:hAnsi="Arial" w:cs="Arial"/>
          <w:sz w:val="22"/>
          <w:szCs w:val="22"/>
        </w:rPr>
        <w:t>Michael Conklin</w:t>
      </w:r>
      <w:r w:rsidRPr="00290754">
        <w:rPr>
          <w:rFonts w:ascii="Arial" w:hAnsi="Arial" w:cs="Arial"/>
          <w:sz w:val="22"/>
          <w:szCs w:val="22"/>
        </w:rPr>
        <w:t xml:space="preserve">, </w:t>
      </w:r>
      <w:r w:rsidR="00FB74FC">
        <w:rPr>
          <w:rFonts w:ascii="Arial" w:hAnsi="Arial" w:cs="Arial"/>
          <w:sz w:val="22"/>
          <w:szCs w:val="22"/>
        </w:rPr>
        <w:t>Marquette</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40B4759" w14:textId="77777777" w:rsidR="00D269BF" w:rsidRDefault="00D269BF" w:rsidP="0024506D">
      <w:pPr>
        <w:jc w:val="both"/>
        <w:rPr>
          <w:rFonts w:ascii="Arial" w:hAnsi="Arial" w:cs="Arial"/>
          <w:sz w:val="22"/>
          <w:szCs w:val="22"/>
        </w:rPr>
      </w:pPr>
    </w:p>
    <w:p w14:paraId="12697CBA" w14:textId="7CCDC86A" w:rsidR="00D269BF" w:rsidRDefault="00D269BF">
      <w:pPr>
        <w:rPr>
          <w:rFonts w:ascii="Arial" w:hAnsi="Arial" w:cs="Arial"/>
          <w:sz w:val="22"/>
          <w:szCs w:val="22"/>
        </w:rPr>
      </w:pPr>
    </w:p>
    <w:p w14:paraId="56C5EEFF" w14:textId="026E9D42" w:rsidR="00D269BF" w:rsidRDefault="00D269BF">
      <w:pPr>
        <w:rPr>
          <w:rFonts w:ascii="Arial" w:hAnsi="Arial" w:cs="Arial"/>
          <w:sz w:val="22"/>
          <w:szCs w:val="22"/>
        </w:rPr>
      </w:pPr>
      <w:r>
        <w:rPr>
          <w:rFonts w:ascii="Arial" w:hAnsi="Arial" w:cs="Arial"/>
          <w:sz w:val="22"/>
          <w:szCs w:val="22"/>
        </w:rPr>
        <w:br w:type="page"/>
      </w:r>
    </w:p>
    <w:p w14:paraId="54918A57" w14:textId="77777777" w:rsidR="00D269BF" w:rsidRDefault="00D269BF">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269BF" w14:paraId="400751A6" w14:textId="77777777" w:rsidTr="001F29E7">
        <w:tc>
          <w:tcPr>
            <w:tcW w:w="2250" w:type="dxa"/>
          </w:tcPr>
          <w:p w14:paraId="6E74FDF3" w14:textId="77777777" w:rsidR="00D269BF" w:rsidRDefault="00D269BF" w:rsidP="001F29E7">
            <w:pPr>
              <w:jc w:val="center"/>
              <w:rPr>
                <w:rFonts w:ascii="Arial" w:hAnsi="Arial"/>
                <w:sz w:val="16"/>
              </w:rPr>
            </w:pPr>
          </w:p>
        </w:tc>
        <w:tc>
          <w:tcPr>
            <w:tcW w:w="5670" w:type="dxa"/>
          </w:tcPr>
          <w:p w14:paraId="193F4505" w14:textId="77777777" w:rsidR="00D269BF" w:rsidRDefault="00D269BF" w:rsidP="001F29E7">
            <w:pPr>
              <w:ind w:left="-108" w:right="-140"/>
              <w:jc w:val="center"/>
              <w:rPr>
                <w:rFonts w:ascii="Arial" w:hAnsi="Arial"/>
              </w:rPr>
            </w:pPr>
            <w:r>
              <w:rPr>
                <w:rFonts w:ascii="Arial" w:hAnsi="Arial"/>
              </w:rPr>
              <w:t>Michigan Department of Environment, Great Lakes, and Energy</w:t>
            </w:r>
          </w:p>
          <w:p w14:paraId="2B47A077" w14:textId="77777777" w:rsidR="00D269BF" w:rsidRDefault="00D269BF" w:rsidP="001F29E7">
            <w:pPr>
              <w:jc w:val="center"/>
              <w:rPr>
                <w:rFonts w:ascii="Arial" w:hAnsi="Arial"/>
                <w:sz w:val="16"/>
              </w:rPr>
            </w:pPr>
            <w:r>
              <w:rPr>
                <w:rFonts w:ascii="Arial" w:hAnsi="Arial"/>
              </w:rPr>
              <w:t>Air Quality Division</w:t>
            </w:r>
          </w:p>
        </w:tc>
        <w:tc>
          <w:tcPr>
            <w:tcW w:w="2430" w:type="dxa"/>
          </w:tcPr>
          <w:p w14:paraId="75E3D24A" w14:textId="77777777" w:rsidR="00D269BF" w:rsidRDefault="00D269BF" w:rsidP="001F29E7">
            <w:pPr>
              <w:jc w:val="center"/>
              <w:rPr>
                <w:rFonts w:ascii="Arial" w:hAnsi="Arial"/>
                <w:b/>
                <w:sz w:val="24"/>
              </w:rPr>
            </w:pPr>
          </w:p>
        </w:tc>
      </w:tr>
      <w:tr w:rsidR="00D269BF" w14:paraId="4A096DD9" w14:textId="77777777" w:rsidTr="001F29E7">
        <w:trPr>
          <w:cantSplit/>
          <w:trHeight w:val="146"/>
        </w:trPr>
        <w:tc>
          <w:tcPr>
            <w:tcW w:w="2250" w:type="dxa"/>
          </w:tcPr>
          <w:p w14:paraId="73D43561" w14:textId="77777777" w:rsidR="00D269BF" w:rsidRPr="00DB5924" w:rsidRDefault="00D269BF"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F10AF8B" w14:textId="77777777" w:rsidR="00D269BF" w:rsidRDefault="00D269BF" w:rsidP="001F29E7">
            <w:pPr>
              <w:pStyle w:val="Header"/>
              <w:jc w:val="center"/>
              <w:rPr>
                <w:rFonts w:ascii="Arial" w:hAnsi="Arial"/>
                <w:b/>
                <w:sz w:val="28"/>
              </w:rPr>
            </w:pPr>
            <w:r>
              <w:rPr>
                <w:rFonts w:ascii="Arial" w:hAnsi="Arial"/>
                <w:b/>
                <w:sz w:val="28"/>
              </w:rPr>
              <w:t>RENEWABLE OPERATING PERMIT</w:t>
            </w:r>
          </w:p>
        </w:tc>
        <w:tc>
          <w:tcPr>
            <w:tcW w:w="2430" w:type="dxa"/>
          </w:tcPr>
          <w:p w14:paraId="2E2B3127" w14:textId="77777777" w:rsidR="00D269BF" w:rsidRPr="00DB5924" w:rsidRDefault="00D269BF"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269BF" w14:paraId="078E25D6" w14:textId="77777777" w:rsidTr="001F29E7">
        <w:trPr>
          <w:cantSplit/>
          <w:trHeight w:val="145"/>
        </w:trPr>
        <w:tc>
          <w:tcPr>
            <w:tcW w:w="2250" w:type="dxa"/>
          </w:tcPr>
          <w:p w14:paraId="66C7FF03" w14:textId="4BEEEABB" w:rsidR="00D269BF" w:rsidRPr="00910FEA" w:rsidRDefault="00D269BF" w:rsidP="001F29E7">
            <w:pPr>
              <w:pStyle w:val="Header"/>
              <w:jc w:val="center"/>
              <w:rPr>
                <w:rFonts w:ascii="Arial" w:hAnsi="Arial"/>
                <w:sz w:val="22"/>
                <w:szCs w:val="22"/>
              </w:rPr>
            </w:pPr>
            <w:r>
              <w:rPr>
                <w:rFonts w:ascii="Arial" w:hAnsi="Arial"/>
                <w:sz w:val="22"/>
                <w:szCs w:val="22"/>
              </w:rPr>
              <w:t>N6034</w:t>
            </w:r>
          </w:p>
        </w:tc>
        <w:tc>
          <w:tcPr>
            <w:tcW w:w="5670" w:type="dxa"/>
          </w:tcPr>
          <w:p w14:paraId="218F067C" w14:textId="44394A27" w:rsidR="00D269BF" w:rsidRPr="003D3F6C" w:rsidRDefault="00D269BF" w:rsidP="003D3F6C">
            <w:pPr>
              <w:pStyle w:val="Heading1"/>
              <w:spacing w:before="120"/>
              <w:rPr>
                <w:sz w:val="22"/>
                <w:szCs w:val="22"/>
              </w:rPr>
            </w:pPr>
            <w:bookmarkStart w:id="35" w:name="_Toc153177112"/>
            <w:r>
              <w:rPr>
                <w:noProof/>
                <w:sz w:val="22"/>
                <w:szCs w:val="22"/>
              </w:rPr>
              <w:t>JUNE 20, 2023</w:t>
            </w:r>
            <w:r w:rsidRPr="003D3F6C">
              <w:rPr>
                <w:sz w:val="22"/>
                <w:szCs w:val="22"/>
              </w:rPr>
              <w:t xml:space="preserve"> - STAFF REPORT ADDENDUM</w:t>
            </w:r>
            <w:bookmarkEnd w:id="35"/>
          </w:p>
        </w:tc>
        <w:tc>
          <w:tcPr>
            <w:tcW w:w="2430" w:type="dxa"/>
          </w:tcPr>
          <w:p w14:paraId="06F88836" w14:textId="29C1B0AB" w:rsidR="00D269BF" w:rsidRPr="00910FEA" w:rsidRDefault="00D269BF" w:rsidP="001F29E7">
            <w:pPr>
              <w:pStyle w:val="Header"/>
              <w:jc w:val="center"/>
              <w:rPr>
                <w:rFonts w:ascii="Arial" w:hAnsi="Arial"/>
                <w:sz w:val="22"/>
                <w:szCs w:val="22"/>
              </w:rPr>
            </w:pPr>
            <w:r>
              <w:rPr>
                <w:rFonts w:ascii="Arial" w:hAnsi="Arial"/>
                <w:sz w:val="22"/>
                <w:szCs w:val="22"/>
              </w:rPr>
              <w:t>MI-ROP-N6034-20</w:t>
            </w:r>
            <w:r w:rsidR="0011258E">
              <w:rPr>
                <w:rFonts w:ascii="Arial" w:hAnsi="Arial"/>
                <w:sz w:val="22"/>
                <w:szCs w:val="22"/>
              </w:rPr>
              <w:t>23</w:t>
            </w:r>
          </w:p>
        </w:tc>
      </w:tr>
    </w:tbl>
    <w:p w14:paraId="734E2847" w14:textId="77777777" w:rsidR="00D269BF" w:rsidRDefault="00D269BF">
      <w:pPr>
        <w:pStyle w:val="Header"/>
        <w:tabs>
          <w:tab w:val="clear" w:pos="4320"/>
          <w:tab w:val="clear" w:pos="8640"/>
        </w:tabs>
        <w:rPr>
          <w:rFonts w:ascii="Arial" w:hAnsi="Arial"/>
          <w:sz w:val="18"/>
        </w:rPr>
      </w:pPr>
    </w:p>
    <w:p w14:paraId="186C2C13" w14:textId="77777777" w:rsidR="00D269BF" w:rsidRDefault="00D269BF">
      <w:pPr>
        <w:rPr>
          <w:rFonts w:ascii="Arial" w:hAnsi="Arial"/>
          <w:sz w:val="22"/>
        </w:rPr>
      </w:pPr>
    </w:p>
    <w:p w14:paraId="08E3872F" w14:textId="77777777" w:rsidR="00D269BF" w:rsidRDefault="00D269BF">
      <w:pPr>
        <w:rPr>
          <w:rFonts w:ascii="Arial" w:hAnsi="Arial"/>
          <w:b/>
          <w:sz w:val="22"/>
          <w:u w:val="single"/>
        </w:rPr>
      </w:pPr>
      <w:bookmarkStart w:id="36" w:name="_Toc482691122"/>
      <w:r>
        <w:rPr>
          <w:rFonts w:ascii="Arial" w:hAnsi="Arial"/>
          <w:b/>
          <w:sz w:val="22"/>
          <w:u w:val="single"/>
        </w:rPr>
        <w:t>Purpose</w:t>
      </w:r>
      <w:bookmarkEnd w:id="36"/>
    </w:p>
    <w:p w14:paraId="1BC5C4FB" w14:textId="77777777" w:rsidR="00D269BF" w:rsidRDefault="00D269BF">
      <w:pPr>
        <w:rPr>
          <w:rFonts w:ascii="Arial" w:hAnsi="Arial"/>
          <w:sz w:val="22"/>
        </w:rPr>
      </w:pPr>
    </w:p>
    <w:p w14:paraId="0D229FC9" w14:textId="76DE4FAF" w:rsidR="00D269BF" w:rsidRDefault="00D269BF">
      <w:pPr>
        <w:jc w:val="both"/>
        <w:rPr>
          <w:rFonts w:ascii="Arial" w:hAnsi="Arial"/>
          <w:sz w:val="22"/>
        </w:rPr>
      </w:pPr>
      <w:r>
        <w:rPr>
          <w:rFonts w:ascii="Arial" w:hAnsi="Arial"/>
          <w:sz w:val="22"/>
        </w:rPr>
        <w:t xml:space="preserve">A Staff Report dated </w:t>
      </w:r>
      <w:r>
        <w:rPr>
          <w:rFonts w:ascii="Arial" w:hAnsi="Arial" w:cs="Arial"/>
          <w:sz w:val="22"/>
          <w:szCs w:val="22"/>
        </w:rPr>
        <w:t>May 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B74FC">
        <w:rPr>
          <w:rFonts w:ascii="Arial" w:hAnsi="Arial"/>
          <w:sz w:val="22"/>
        </w:rPr>
        <w:t>30-day public</w:t>
      </w:r>
      <w:r>
        <w:rPr>
          <w:rFonts w:ascii="Arial" w:hAnsi="Arial"/>
          <w:sz w:val="22"/>
        </w:rPr>
        <w:t xml:space="preserve"> comment period as described in </w:t>
      </w:r>
      <w:r w:rsidR="00FB74FC">
        <w:rPr>
          <w:rFonts w:ascii="Arial" w:hAnsi="Arial"/>
          <w:sz w:val="22"/>
        </w:rPr>
        <w:t>Rule 214(3)</w:t>
      </w:r>
      <w:r>
        <w:rPr>
          <w:rFonts w:ascii="Arial" w:hAnsi="Arial"/>
          <w:sz w:val="22"/>
        </w:rPr>
        <w:t xml:space="preserve">.  In addition, this addendum describes any changes to the </w:t>
      </w:r>
      <w:r w:rsidR="00FB74F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458AA41" w14:textId="77777777" w:rsidR="00D269BF" w:rsidRDefault="00D269BF">
      <w:pPr>
        <w:rPr>
          <w:rFonts w:ascii="Arial" w:hAnsi="Arial"/>
          <w:sz w:val="22"/>
        </w:rPr>
      </w:pPr>
    </w:p>
    <w:p w14:paraId="588836FC" w14:textId="77777777" w:rsidR="00D269BF" w:rsidRDefault="00D269BF">
      <w:pPr>
        <w:rPr>
          <w:rFonts w:ascii="Arial" w:hAnsi="Arial"/>
          <w:b/>
          <w:sz w:val="22"/>
          <w:u w:val="single"/>
        </w:rPr>
      </w:pPr>
      <w:r>
        <w:rPr>
          <w:rFonts w:ascii="Arial" w:hAnsi="Arial"/>
          <w:b/>
          <w:sz w:val="22"/>
          <w:u w:val="single"/>
        </w:rPr>
        <w:t>General Information</w:t>
      </w:r>
    </w:p>
    <w:p w14:paraId="7CB2444D" w14:textId="77777777" w:rsidR="00D269BF" w:rsidRDefault="00D269B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269BF" w14:paraId="0CA62654" w14:textId="77777777">
        <w:tc>
          <w:tcPr>
            <w:tcW w:w="4464" w:type="dxa"/>
          </w:tcPr>
          <w:p w14:paraId="5DF3273F" w14:textId="77777777" w:rsidR="00D269BF" w:rsidRDefault="00D269BF" w:rsidP="00D71785">
            <w:pPr>
              <w:tabs>
                <w:tab w:val="left" w:pos="3424"/>
              </w:tabs>
              <w:rPr>
                <w:rFonts w:ascii="Arial" w:hAnsi="Arial"/>
                <w:sz w:val="22"/>
              </w:rPr>
            </w:pPr>
            <w:r>
              <w:rPr>
                <w:rFonts w:ascii="Arial" w:hAnsi="Arial"/>
                <w:sz w:val="22"/>
              </w:rPr>
              <w:t>Responsible Official:</w:t>
            </w:r>
          </w:p>
        </w:tc>
        <w:tc>
          <w:tcPr>
            <w:tcW w:w="5796" w:type="dxa"/>
          </w:tcPr>
          <w:p w14:paraId="54357DAB" w14:textId="3BE90B01" w:rsidR="00D269BF" w:rsidRPr="00CA06E7" w:rsidRDefault="00D269BF" w:rsidP="00602C81">
            <w:pPr>
              <w:rPr>
                <w:rFonts w:ascii="Arial" w:hAnsi="Arial" w:cs="Arial"/>
                <w:sz w:val="22"/>
                <w:szCs w:val="22"/>
              </w:rPr>
            </w:pPr>
            <w:bookmarkStart w:id="37" w:name="Text25"/>
            <w:r>
              <w:rPr>
                <w:rFonts w:ascii="Arial" w:hAnsi="Arial" w:cs="Arial"/>
                <w:noProof/>
                <w:sz w:val="22"/>
                <w:szCs w:val="22"/>
              </w:rPr>
              <w:t>Mike Stoeckigt</w:t>
            </w:r>
            <w:bookmarkEnd w:id="37"/>
            <w:r w:rsidRPr="00CA06E7">
              <w:rPr>
                <w:rFonts w:ascii="Arial" w:hAnsi="Arial" w:cs="Arial"/>
                <w:sz w:val="22"/>
                <w:szCs w:val="22"/>
              </w:rPr>
              <w:t xml:space="preserve">, </w:t>
            </w:r>
            <w:bookmarkStart w:id="38" w:name="Text26"/>
            <w:r>
              <w:rPr>
                <w:rFonts w:ascii="Arial" w:hAnsi="Arial" w:cs="Arial"/>
                <w:noProof/>
                <w:sz w:val="22"/>
                <w:szCs w:val="22"/>
              </w:rPr>
              <w:t>Regional VP - Midwest</w:t>
            </w:r>
            <w:bookmarkEnd w:id="38"/>
          </w:p>
          <w:p w14:paraId="2322E489" w14:textId="357E51CF" w:rsidR="00D269BF" w:rsidRDefault="00D269BF" w:rsidP="00602C81">
            <w:pPr>
              <w:rPr>
                <w:rFonts w:ascii="Arial" w:hAnsi="Arial"/>
                <w:sz w:val="22"/>
              </w:rPr>
            </w:pPr>
            <w:bookmarkStart w:id="39" w:name="Text27"/>
            <w:r>
              <w:rPr>
                <w:rFonts w:ascii="Arial" w:hAnsi="Arial" w:cs="Arial"/>
                <w:noProof/>
                <w:sz w:val="22"/>
                <w:szCs w:val="22"/>
              </w:rPr>
              <w:t>920-676-8750</w:t>
            </w:r>
            <w:bookmarkEnd w:id="39"/>
          </w:p>
        </w:tc>
      </w:tr>
      <w:tr w:rsidR="00D269BF" w14:paraId="2CEC37C9" w14:textId="77777777">
        <w:tc>
          <w:tcPr>
            <w:tcW w:w="4464" w:type="dxa"/>
          </w:tcPr>
          <w:p w14:paraId="5D190DBA" w14:textId="77777777" w:rsidR="00D269BF" w:rsidRDefault="00D269BF">
            <w:pPr>
              <w:rPr>
                <w:rFonts w:ascii="Arial" w:hAnsi="Arial"/>
                <w:sz w:val="22"/>
              </w:rPr>
            </w:pPr>
            <w:r>
              <w:rPr>
                <w:rFonts w:ascii="Arial" w:hAnsi="Arial"/>
                <w:sz w:val="22"/>
              </w:rPr>
              <w:t>AQD Contact:</w:t>
            </w:r>
          </w:p>
        </w:tc>
        <w:tc>
          <w:tcPr>
            <w:tcW w:w="5796" w:type="dxa"/>
          </w:tcPr>
          <w:p w14:paraId="25306EAA" w14:textId="26BB0A82" w:rsidR="00D269BF" w:rsidRPr="00CA06E7" w:rsidRDefault="00D269BF" w:rsidP="00602C81">
            <w:pPr>
              <w:rPr>
                <w:rFonts w:ascii="Arial" w:hAnsi="Arial" w:cs="Arial"/>
                <w:sz w:val="22"/>
                <w:szCs w:val="22"/>
              </w:rPr>
            </w:pPr>
            <w:bookmarkStart w:id="40" w:name="Text28"/>
            <w:r>
              <w:rPr>
                <w:rFonts w:ascii="Arial" w:hAnsi="Arial" w:cs="Arial"/>
                <w:noProof/>
                <w:sz w:val="22"/>
                <w:szCs w:val="22"/>
              </w:rPr>
              <w:t>Lauren Luce</w:t>
            </w:r>
            <w:bookmarkEnd w:id="40"/>
            <w:r w:rsidRPr="00CA06E7">
              <w:rPr>
                <w:rFonts w:ascii="Arial" w:hAnsi="Arial" w:cs="Arial"/>
                <w:sz w:val="22"/>
                <w:szCs w:val="22"/>
              </w:rPr>
              <w:t xml:space="preserve">, </w:t>
            </w:r>
            <w:bookmarkStart w:id="41" w:name="Text29"/>
            <w:r>
              <w:rPr>
                <w:rFonts w:ascii="Arial" w:hAnsi="Arial" w:cs="Arial"/>
                <w:noProof/>
                <w:sz w:val="22"/>
                <w:szCs w:val="22"/>
              </w:rPr>
              <w:t>Environmental Quality Analyst</w:t>
            </w:r>
            <w:bookmarkEnd w:id="41"/>
          </w:p>
          <w:p w14:paraId="4E123E48" w14:textId="43560B55" w:rsidR="00D269BF" w:rsidRDefault="00D269BF" w:rsidP="00602C81">
            <w:pPr>
              <w:rPr>
                <w:rFonts w:ascii="Arial" w:hAnsi="Arial"/>
                <w:sz w:val="22"/>
              </w:rPr>
            </w:pPr>
            <w:r>
              <w:rPr>
                <w:rFonts w:ascii="Arial" w:hAnsi="Arial" w:cs="Arial"/>
                <w:noProof/>
                <w:sz w:val="22"/>
                <w:szCs w:val="22"/>
              </w:rPr>
              <w:t>906-202-0943</w:t>
            </w:r>
          </w:p>
        </w:tc>
      </w:tr>
    </w:tbl>
    <w:p w14:paraId="7D24D582" w14:textId="77777777" w:rsidR="00D269BF" w:rsidRDefault="00D269BF">
      <w:pPr>
        <w:jc w:val="both"/>
        <w:rPr>
          <w:rFonts w:ascii="Arial" w:hAnsi="Arial"/>
          <w:sz w:val="22"/>
        </w:rPr>
      </w:pPr>
    </w:p>
    <w:p w14:paraId="091FE4F9" w14:textId="77777777" w:rsidR="00D269BF" w:rsidRDefault="00D269BF">
      <w:pPr>
        <w:rPr>
          <w:rFonts w:ascii="Arial" w:hAnsi="Arial"/>
          <w:b/>
          <w:sz w:val="22"/>
          <w:u w:val="single"/>
        </w:rPr>
      </w:pPr>
      <w:bookmarkStart w:id="42" w:name="_Toc482691123"/>
      <w:r>
        <w:rPr>
          <w:rFonts w:ascii="Arial" w:hAnsi="Arial"/>
          <w:b/>
          <w:sz w:val="22"/>
          <w:u w:val="single"/>
        </w:rPr>
        <w:t>Summary of Pertinent Comments</w:t>
      </w:r>
      <w:bookmarkEnd w:id="42"/>
    </w:p>
    <w:p w14:paraId="279FEAF7" w14:textId="77777777" w:rsidR="00D269BF" w:rsidRDefault="00D269BF">
      <w:pPr>
        <w:rPr>
          <w:rFonts w:ascii="Arial" w:hAnsi="Arial"/>
          <w:b/>
          <w:sz w:val="22"/>
          <w:u w:val="single"/>
        </w:rPr>
      </w:pPr>
    </w:p>
    <w:p w14:paraId="3D05DCA6" w14:textId="0D71410C" w:rsidR="00D269BF" w:rsidRDefault="00D269BF">
      <w:pPr>
        <w:outlineLvl w:val="0"/>
        <w:rPr>
          <w:rFonts w:ascii="Arial" w:hAnsi="Arial"/>
          <w:sz w:val="22"/>
        </w:rPr>
      </w:pPr>
      <w:r>
        <w:rPr>
          <w:rFonts w:ascii="Arial" w:hAnsi="Arial"/>
          <w:sz w:val="22"/>
        </w:rPr>
        <w:t xml:space="preserve">No pertinent comments were received during the </w:t>
      </w:r>
      <w:r w:rsidR="00FB74FC">
        <w:rPr>
          <w:rFonts w:ascii="Arial" w:hAnsi="Arial"/>
          <w:sz w:val="22"/>
        </w:rPr>
        <w:t>30-day public</w:t>
      </w:r>
      <w:r>
        <w:rPr>
          <w:rFonts w:ascii="Arial" w:hAnsi="Arial"/>
          <w:sz w:val="22"/>
        </w:rPr>
        <w:t xml:space="preserve"> comment period.</w:t>
      </w:r>
    </w:p>
    <w:p w14:paraId="24EE9AC2" w14:textId="77777777" w:rsidR="00D269BF" w:rsidRDefault="00D269BF">
      <w:pPr>
        <w:rPr>
          <w:rFonts w:ascii="Arial" w:hAnsi="Arial"/>
          <w:sz w:val="22"/>
        </w:rPr>
      </w:pPr>
    </w:p>
    <w:p w14:paraId="6A528A95" w14:textId="514C9EC5" w:rsidR="00D269BF" w:rsidRDefault="00D269BF">
      <w:pPr>
        <w:rPr>
          <w:rFonts w:ascii="Arial" w:hAnsi="Arial"/>
          <w:b/>
          <w:sz w:val="22"/>
          <w:u w:val="single"/>
        </w:rPr>
      </w:pPr>
      <w:bookmarkStart w:id="43" w:name="_Toc482691124"/>
      <w:r>
        <w:rPr>
          <w:rFonts w:ascii="Arial" w:hAnsi="Arial"/>
          <w:b/>
          <w:sz w:val="22"/>
          <w:u w:val="single"/>
        </w:rPr>
        <w:t xml:space="preserve">Changes to the </w:t>
      </w:r>
      <w:r>
        <w:rPr>
          <w:rFonts w:ascii="Arial" w:hAnsi="Arial" w:cs="Arial"/>
          <w:b/>
          <w:sz w:val="22"/>
          <w:szCs w:val="22"/>
          <w:u w:val="single"/>
        </w:rPr>
        <w:t>May 8, 2023</w:t>
      </w:r>
      <w:r>
        <w:rPr>
          <w:rFonts w:ascii="Arial" w:hAnsi="Arial"/>
          <w:b/>
          <w:sz w:val="22"/>
          <w:u w:val="single"/>
        </w:rPr>
        <w:t xml:space="preserve"> </w:t>
      </w:r>
      <w:r w:rsidR="00FB74F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7B9B647F" w14:textId="77777777" w:rsidR="00D269BF" w:rsidRDefault="00D269BF">
      <w:pPr>
        <w:rPr>
          <w:rFonts w:ascii="Arial" w:hAnsi="Arial"/>
          <w:b/>
          <w:sz w:val="22"/>
        </w:rPr>
      </w:pPr>
    </w:p>
    <w:p w14:paraId="6893A0AD" w14:textId="632B3C6C" w:rsidR="00D269BF" w:rsidRDefault="00D269BF" w:rsidP="00D269BF">
      <w:pPr>
        <w:outlineLvl w:val="0"/>
        <w:rPr>
          <w:rFonts w:ascii="Arial" w:hAnsi="Arial"/>
          <w:sz w:val="22"/>
        </w:rPr>
      </w:pPr>
      <w:r>
        <w:rPr>
          <w:rFonts w:ascii="Arial" w:hAnsi="Arial"/>
          <w:sz w:val="22"/>
        </w:rPr>
        <w:t xml:space="preserve">No changes were made to the </w:t>
      </w:r>
      <w:r w:rsidR="00FB74F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6C80DC5" w14:textId="77777777" w:rsidR="00490B81" w:rsidRDefault="00490B81" w:rsidP="00D269BF">
      <w:pPr>
        <w:outlineLvl w:val="0"/>
        <w:rPr>
          <w:rFonts w:ascii="Arial" w:hAnsi="Arial"/>
          <w:sz w:val="22"/>
        </w:rPr>
      </w:pPr>
    </w:p>
    <w:p w14:paraId="3B04026E" w14:textId="23DDFB0C" w:rsidR="00490B81" w:rsidRDefault="00490B81">
      <w:pPr>
        <w:rPr>
          <w:rFonts w:ascii="Arial" w:hAnsi="Arial"/>
          <w:sz w:val="22"/>
        </w:rPr>
      </w:pPr>
      <w:r>
        <w:rPr>
          <w:rFonts w:ascii="Arial" w:hAnsi="Arial"/>
          <w:sz w:val="22"/>
        </w:rPr>
        <w:br w:type="page"/>
      </w:r>
    </w:p>
    <w:p w14:paraId="7744F7F1" w14:textId="77777777" w:rsidR="00490B81" w:rsidRDefault="00490B81">
      <w:pPr>
        <w:pStyle w:val="Header"/>
        <w:tabs>
          <w:tab w:val="clear" w:pos="4320"/>
          <w:tab w:val="clear" w:pos="8640"/>
        </w:tabs>
        <w:rPr>
          <w:rFonts w:ascii="Arial" w:hAnsi="Arial"/>
          <w:sz w:val="18"/>
        </w:rPr>
      </w:pPr>
      <w:bookmarkStart w:id="44" w:name="_Toc480878636"/>
      <w:bookmarkStart w:id="45" w:name="_Toc480946132"/>
      <w:bookmarkStart w:id="46" w:name="_Toc480946829"/>
      <w:bookmarkStart w:id="47" w:name="_Toc482691139"/>
      <w:bookmarkStart w:id="48" w:name="_Toc482691554"/>
      <w:bookmarkStart w:id="49" w:name="_Toc482692702"/>
      <w:bookmarkStart w:id="50" w:name="_Toc482694687"/>
      <w:bookmarkStart w:id="51" w:name="_Toc484839979"/>
      <w:bookmarkStart w:id="52" w:name="_Toc490982026"/>
    </w:p>
    <w:bookmarkEnd w:id="44"/>
    <w:bookmarkEnd w:id="45"/>
    <w:bookmarkEnd w:id="46"/>
    <w:bookmarkEnd w:id="47"/>
    <w:bookmarkEnd w:id="48"/>
    <w:bookmarkEnd w:id="49"/>
    <w:bookmarkEnd w:id="50"/>
    <w:bookmarkEnd w:id="51"/>
    <w:bookmarkEnd w:id="52"/>
    <w:tbl>
      <w:tblPr>
        <w:tblW w:w="10620" w:type="dxa"/>
        <w:tblInd w:w="18" w:type="dxa"/>
        <w:tblLayout w:type="fixed"/>
        <w:tblLook w:val="0000" w:firstRow="0" w:lastRow="0" w:firstColumn="0" w:lastColumn="0" w:noHBand="0" w:noVBand="0"/>
      </w:tblPr>
      <w:tblGrid>
        <w:gridCol w:w="2250"/>
        <w:gridCol w:w="5670"/>
        <w:gridCol w:w="2700"/>
      </w:tblGrid>
      <w:tr w:rsidR="00490B81" w14:paraId="6BC8D6D3" w14:textId="77777777" w:rsidTr="00732BC1">
        <w:tc>
          <w:tcPr>
            <w:tcW w:w="2250" w:type="dxa"/>
          </w:tcPr>
          <w:p w14:paraId="2BE8D66F" w14:textId="77777777" w:rsidR="00490B81" w:rsidRDefault="00490B81" w:rsidP="00D60411">
            <w:pPr>
              <w:jc w:val="center"/>
              <w:rPr>
                <w:rFonts w:ascii="Arial" w:hAnsi="Arial"/>
                <w:sz w:val="16"/>
              </w:rPr>
            </w:pPr>
          </w:p>
        </w:tc>
        <w:tc>
          <w:tcPr>
            <w:tcW w:w="5670" w:type="dxa"/>
          </w:tcPr>
          <w:p w14:paraId="1E7719CC" w14:textId="77777777" w:rsidR="00490B81" w:rsidRDefault="00490B81" w:rsidP="001D3D51">
            <w:pPr>
              <w:ind w:left="-108" w:right="-108"/>
              <w:jc w:val="center"/>
              <w:rPr>
                <w:rFonts w:ascii="Arial" w:hAnsi="Arial"/>
              </w:rPr>
            </w:pPr>
            <w:r>
              <w:rPr>
                <w:rFonts w:ascii="Arial" w:hAnsi="Arial"/>
              </w:rPr>
              <w:t>Michigan Department of Environment, Great Lakes, and Energy</w:t>
            </w:r>
          </w:p>
          <w:p w14:paraId="5A2566CC" w14:textId="77777777" w:rsidR="00490B81" w:rsidRDefault="00490B81" w:rsidP="00D60411">
            <w:pPr>
              <w:jc w:val="center"/>
              <w:rPr>
                <w:rFonts w:ascii="Arial" w:hAnsi="Arial"/>
                <w:sz w:val="16"/>
              </w:rPr>
            </w:pPr>
            <w:r>
              <w:rPr>
                <w:rFonts w:ascii="Arial" w:hAnsi="Arial"/>
              </w:rPr>
              <w:t>Air Quality Division</w:t>
            </w:r>
          </w:p>
        </w:tc>
        <w:tc>
          <w:tcPr>
            <w:tcW w:w="2700" w:type="dxa"/>
          </w:tcPr>
          <w:p w14:paraId="67E58915" w14:textId="77777777" w:rsidR="00490B81" w:rsidRDefault="00490B81" w:rsidP="00D60411">
            <w:pPr>
              <w:jc w:val="center"/>
              <w:rPr>
                <w:rFonts w:ascii="Arial" w:hAnsi="Arial"/>
                <w:sz w:val="16"/>
              </w:rPr>
            </w:pPr>
          </w:p>
        </w:tc>
      </w:tr>
      <w:tr w:rsidR="00490B81" w14:paraId="377D83F6" w14:textId="77777777" w:rsidTr="00732BC1">
        <w:trPr>
          <w:cantSplit/>
          <w:trHeight w:val="333"/>
        </w:trPr>
        <w:tc>
          <w:tcPr>
            <w:tcW w:w="2250" w:type="dxa"/>
          </w:tcPr>
          <w:p w14:paraId="12E64195" w14:textId="77777777" w:rsidR="00490B81" w:rsidRPr="009330F4" w:rsidRDefault="00490B81"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266EBE62" w14:textId="77777777" w:rsidR="00490B81" w:rsidRDefault="00490B81" w:rsidP="00D60411">
            <w:pPr>
              <w:jc w:val="center"/>
              <w:rPr>
                <w:rFonts w:ascii="Arial" w:hAnsi="Arial"/>
                <w:b/>
                <w:sz w:val="28"/>
              </w:rPr>
            </w:pPr>
            <w:r>
              <w:rPr>
                <w:rFonts w:ascii="Arial" w:hAnsi="Arial"/>
                <w:b/>
                <w:sz w:val="28"/>
              </w:rPr>
              <w:t>RENEWABLE OPERATING PERMIT</w:t>
            </w:r>
          </w:p>
        </w:tc>
        <w:tc>
          <w:tcPr>
            <w:tcW w:w="2700" w:type="dxa"/>
          </w:tcPr>
          <w:p w14:paraId="018A737F" w14:textId="77777777" w:rsidR="00490B81" w:rsidRPr="009330F4" w:rsidRDefault="00490B81" w:rsidP="00D60411">
            <w:pPr>
              <w:jc w:val="center"/>
              <w:rPr>
                <w:rFonts w:ascii="Arial" w:hAnsi="Arial"/>
                <w:b/>
                <w:sz w:val="16"/>
              </w:rPr>
            </w:pPr>
            <w:r w:rsidRPr="009330F4">
              <w:rPr>
                <w:rFonts w:ascii="Arial" w:hAnsi="Arial"/>
                <w:b/>
                <w:sz w:val="16"/>
              </w:rPr>
              <w:t>ROP Number</w:t>
            </w:r>
          </w:p>
        </w:tc>
      </w:tr>
      <w:tr w:rsidR="00490B81" w:rsidRPr="00890C3D" w14:paraId="26DD89CA" w14:textId="77777777" w:rsidTr="00732BC1">
        <w:trPr>
          <w:cantSplit/>
          <w:trHeight w:val="428"/>
        </w:trPr>
        <w:tc>
          <w:tcPr>
            <w:tcW w:w="2250" w:type="dxa"/>
            <w:tcBorders>
              <w:bottom w:val="nil"/>
            </w:tcBorders>
          </w:tcPr>
          <w:p w14:paraId="653C5061" w14:textId="4C696BA5" w:rsidR="00490B81" w:rsidRPr="00890C3D" w:rsidRDefault="00490B81" w:rsidP="00D60411">
            <w:pPr>
              <w:pStyle w:val="Header"/>
              <w:jc w:val="center"/>
              <w:rPr>
                <w:rFonts w:ascii="Arial" w:hAnsi="Arial"/>
                <w:sz w:val="22"/>
                <w:szCs w:val="22"/>
              </w:rPr>
            </w:pPr>
            <w:bookmarkStart w:id="53" w:name="Text2"/>
            <w:r w:rsidRPr="00890C3D">
              <w:rPr>
                <w:rFonts w:ascii="Arial" w:hAnsi="Arial"/>
                <w:noProof/>
                <w:sz w:val="22"/>
                <w:szCs w:val="22"/>
              </w:rPr>
              <w:t>N6043</w:t>
            </w:r>
            <w:bookmarkEnd w:id="53"/>
          </w:p>
        </w:tc>
        <w:tc>
          <w:tcPr>
            <w:tcW w:w="5670" w:type="dxa"/>
            <w:tcBorders>
              <w:bottom w:val="nil"/>
            </w:tcBorders>
          </w:tcPr>
          <w:p w14:paraId="55E480A3" w14:textId="61F7A4C0" w:rsidR="00490B81" w:rsidRPr="00890C3D" w:rsidRDefault="006122DC" w:rsidP="005C5BD4">
            <w:pPr>
              <w:pStyle w:val="Heading1"/>
              <w:spacing w:before="120"/>
              <w:rPr>
                <w:sz w:val="22"/>
              </w:rPr>
            </w:pPr>
            <w:bookmarkStart w:id="54" w:name="_Toc495294695"/>
            <w:bookmarkStart w:id="55" w:name="_Toc153177113"/>
            <w:r w:rsidRPr="00890C3D">
              <w:rPr>
                <w:rFonts w:cs="Arial"/>
                <w:noProof/>
                <w:sz w:val="22"/>
                <w:szCs w:val="22"/>
              </w:rPr>
              <w:t>OCTOBER 16, 2023</w:t>
            </w:r>
            <w:r w:rsidR="00490B81" w:rsidRPr="00890C3D">
              <w:rPr>
                <w:sz w:val="22"/>
              </w:rPr>
              <w:t xml:space="preserve"> - STAFF REPORT FOR RULE 216(2) MINOR MODIFICATION</w:t>
            </w:r>
            <w:bookmarkEnd w:id="54"/>
            <w:bookmarkEnd w:id="55"/>
          </w:p>
        </w:tc>
        <w:tc>
          <w:tcPr>
            <w:tcW w:w="2700" w:type="dxa"/>
            <w:tcBorders>
              <w:bottom w:val="nil"/>
            </w:tcBorders>
          </w:tcPr>
          <w:p w14:paraId="3A27E088" w14:textId="5FF7043B" w:rsidR="00490B81" w:rsidRPr="00890C3D" w:rsidRDefault="00490B81" w:rsidP="00D60411">
            <w:pPr>
              <w:pStyle w:val="Header"/>
              <w:jc w:val="center"/>
              <w:rPr>
                <w:rFonts w:ascii="Arial" w:hAnsi="Arial"/>
                <w:sz w:val="22"/>
                <w:szCs w:val="22"/>
              </w:rPr>
            </w:pPr>
            <w:bookmarkStart w:id="56" w:name="Text18"/>
            <w:r w:rsidRPr="00890C3D">
              <w:rPr>
                <w:rFonts w:ascii="Arial" w:hAnsi="Arial" w:cs="Arial"/>
                <w:noProof/>
                <w:sz w:val="22"/>
                <w:szCs w:val="22"/>
              </w:rPr>
              <w:t>MI-ROP-N6034-2023a</w:t>
            </w:r>
            <w:bookmarkEnd w:id="56"/>
          </w:p>
        </w:tc>
      </w:tr>
    </w:tbl>
    <w:p w14:paraId="1BFBCFB2" w14:textId="77777777" w:rsidR="00490B81" w:rsidRPr="00890C3D" w:rsidRDefault="00490B81">
      <w:pPr>
        <w:jc w:val="both"/>
        <w:rPr>
          <w:rFonts w:ascii="Arial" w:hAnsi="Arial"/>
          <w:sz w:val="22"/>
        </w:rPr>
      </w:pPr>
    </w:p>
    <w:p w14:paraId="265B93D1" w14:textId="77777777" w:rsidR="00490B81" w:rsidRPr="00890C3D" w:rsidRDefault="00490B81">
      <w:pPr>
        <w:rPr>
          <w:rFonts w:ascii="Arial" w:hAnsi="Arial"/>
          <w:b/>
          <w:sz w:val="22"/>
          <w:u w:val="single"/>
        </w:rPr>
      </w:pPr>
      <w:bookmarkStart w:id="57" w:name="_Toc482691140"/>
      <w:r w:rsidRPr="00890C3D">
        <w:rPr>
          <w:rFonts w:ascii="Arial" w:hAnsi="Arial"/>
          <w:b/>
          <w:sz w:val="22"/>
          <w:u w:val="single"/>
        </w:rPr>
        <w:t>Purpose</w:t>
      </w:r>
      <w:bookmarkEnd w:id="57"/>
    </w:p>
    <w:p w14:paraId="22427C97" w14:textId="77777777" w:rsidR="00490B81" w:rsidRPr="00890C3D" w:rsidRDefault="00490B81">
      <w:pPr>
        <w:rPr>
          <w:rFonts w:ascii="Arial" w:hAnsi="Arial"/>
          <w:sz w:val="22"/>
        </w:rPr>
      </w:pPr>
    </w:p>
    <w:p w14:paraId="6BB26127" w14:textId="7D02FE33" w:rsidR="00490B81" w:rsidRPr="00890C3D" w:rsidRDefault="00490B81">
      <w:pPr>
        <w:jc w:val="both"/>
        <w:rPr>
          <w:rFonts w:ascii="Arial" w:hAnsi="Arial"/>
          <w:sz w:val="22"/>
        </w:rPr>
      </w:pPr>
      <w:r w:rsidRPr="00890C3D">
        <w:rPr>
          <w:rFonts w:ascii="Arial" w:hAnsi="Arial"/>
          <w:sz w:val="22"/>
        </w:rPr>
        <w:t xml:space="preserve">On </w:t>
      </w:r>
      <w:r w:rsidRPr="00890C3D">
        <w:rPr>
          <w:rFonts w:ascii="Arial" w:hAnsi="Arial" w:cs="Arial"/>
          <w:noProof/>
          <w:sz w:val="22"/>
          <w:szCs w:val="22"/>
        </w:rPr>
        <w:t>August 17, 2023</w:t>
      </w:r>
      <w:r w:rsidRPr="00890C3D">
        <w:rPr>
          <w:rFonts w:ascii="Arial" w:hAnsi="Arial"/>
          <w:sz w:val="22"/>
        </w:rPr>
        <w:t>, the Department of Environment, Great Lakes, and Energy (EGLE), Air Quality Division (AQD), approved and issued Renewable Operating Permit (</w:t>
      </w:r>
      <w:smartTag w:uri="urn:schemas-microsoft-com:office:smarttags" w:element="stockticker">
        <w:r w:rsidRPr="00890C3D">
          <w:rPr>
            <w:rFonts w:ascii="Arial" w:hAnsi="Arial"/>
            <w:sz w:val="22"/>
          </w:rPr>
          <w:t>ROP</w:t>
        </w:r>
      </w:smartTag>
      <w:r w:rsidRPr="00890C3D">
        <w:rPr>
          <w:rFonts w:ascii="Arial" w:hAnsi="Arial"/>
          <w:sz w:val="22"/>
        </w:rPr>
        <w:t xml:space="preserve">) No. </w:t>
      </w:r>
      <w:r w:rsidRPr="00890C3D">
        <w:rPr>
          <w:rFonts w:ascii="Arial" w:hAnsi="Arial" w:cs="Arial"/>
          <w:noProof/>
          <w:sz w:val="22"/>
          <w:szCs w:val="22"/>
        </w:rPr>
        <w:t>MI-ROP-N6034-2023</w:t>
      </w:r>
      <w:r w:rsidRPr="00890C3D">
        <w:rPr>
          <w:rFonts w:ascii="Arial" w:hAnsi="Arial"/>
          <w:sz w:val="22"/>
        </w:rPr>
        <w:t xml:space="preserve"> to </w:t>
      </w:r>
      <w:r w:rsidRPr="00890C3D">
        <w:rPr>
          <w:rFonts w:ascii="Arial" w:hAnsi="Arial" w:cs="Arial"/>
          <w:noProof/>
          <w:sz w:val="22"/>
          <w:szCs w:val="22"/>
        </w:rPr>
        <w:t>Wood Island Waste Management Sanitary Landfill</w:t>
      </w:r>
      <w:r w:rsidRPr="00890C3D">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90C3D">
          <w:rPr>
            <w:rFonts w:ascii="Arial" w:hAnsi="Arial"/>
            <w:sz w:val="22"/>
          </w:rPr>
          <w:t>ROP</w:t>
        </w:r>
      </w:smartTag>
      <w:r w:rsidRPr="00890C3D">
        <w:rPr>
          <w:rFonts w:ascii="Arial" w:hAnsi="Arial"/>
          <w:sz w:val="22"/>
        </w:rPr>
        <w:t xml:space="preserve"> as described in Rule 216.  The purpose of this Staff Report is to describe the changes that were made to the </w:t>
      </w:r>
      <w:smartTag w:uri="urn:schemas-microsoft-com:office:smarttags" w:element="stockticker">
        <w:r w:rsidRPr="00890C3D">
          <w:rPr>
            <w:rFonts w:ascii="Arial" w:hAnsi="Arial"/>
            <w:sz w:val="22"/>
          </w:rPr>
          <w:t>ROP</w:t>
        </w:r>
      </w:smartTag>
      <w:r w:rsidRPr="00890C3D">
        <w:rPr>
          <w:rFonts w:ascii="Arial" w:hAnsi="Arial"/>
          <w:sz w:val="22"/>
        </w:rPr>
        <w:t xml:space="preserve"> pursuant to Rule 216(2).   </w:t>
      </w:r>
    </w:p>
    <w:p w14:paraId="35460D21" w14:textId="77777777" w:rsidR="00490B81" w:rsidRPr="00890C3D" w:rsidRDefault="00490B81">
      <w:pPr>
        <w:jc w:val="both"/>
        <w:rPr>
          <w:rFonts w:ascii="Arial" w:hAnsi="Arial"/>
          <w:sz w:val="22"/>
        </w:rPr>
      </w:pPr>
    </w:p>
    <w:p w14:paraId="5B727D7C" w14:textId="77777777" w:rsidR="00490B81" w:rsidRPr="00890C3D" w:rsidRDefault="00490B81">
      <w:pPr>
        <w:rPr>
          <w:rFonts w:ascii="Arial" w:hAnsi="Arial"/>
          <w:b/>
          <w:sz w:val="22"/>
          <w:u w:val="single"/>
        </w:rPr>
      </w:pPr>
      <w:r w:rsidRPr="00890C3D">
        <w:rPr>
          <w:rFonts w:ascii="Arial" w:hAnsi="Arial"/>
          <w:b/>
          <w:sz w:val="22"/>
          <w:u w:val="single"/>
        </w:rPr>
        <w:t>General Information</w:t>
      </w:r>
    </w:p>
    <w:p w14:paraId="5244D75C" w14:textId="77777777" w:rsidR="00490B81" w:rsidRPr="00890C3D" w:rsidRDefault="00490B8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90C3D" w:rsidRPr="00890C3D" w14:paraId="04DF0071" w14:textId="77777777" w:rsidTr="00D72703">
        <w:tc>
          <w:tcPr>
            <w:tcW w:w="4464" w:type="dxa"/>
          </w:tcPr>
          <w:p w14:paraId="3606D20B" w14:textId="77777777" w:rsidR="00490B81" w:rsidRPr="00890C3D" w:rsidRDefault="00490B81" w:rsidP="00D72703">
            <w:pPr>
              <w:rPr>
                <w:rFonts w:ascii="Arial" w:hAnsi="Arial" w:cs="Arial"/>
                <w:sz w:val="22"/>
                <w:szCs w:val="22"/>
              </w:rPr>
            </w:pPr>
            <w:r w:rsidRPr="00890C3D">
              <w:rPr>
                <w:rFonts w:ascii="Arial" w:hAnsi="Arial" w:cs="Arial"/>
                <w:sz w:val="22"/>
                <w:szCs w:val="22"/>
              </w:rPr>
              <w:t>Responsible Official:</w:t>
            </w:r>
          </w:p>
        </w:tc>
        <w:tc>
          <w:tcPr>
            <w:tcW w:w="5796" w:type="dxa"/>
          </w:tcPr>
          <w:p w14:paraId="2789F69E" w14:textId="77777777" w:rsidR="00490B81" w:rsidRPr="00890C3D" w:rsidRDefault="00490B81" w:rsidP="00490B81">
            <w:pPr>
              <w:rPr>
                <w:rFonts w:ascii="Arial" w:hAnsi="Arial" w:cs="Arial"/>
                <w:sz w:val="22"/>
                <w:szCs w:val="22"/>
              </w:rPr>
            </w:pPr>
            <w:r w:rsidRPr="00890C3D">
              <w:rPr>
                <w:rFonts w:ascii="Arial" w:hAnsi="Arial" w:cs="Arial"/>
                <w:noProof/>
                <w:sz w:val="22"/>
                <w:szCs w:val="22"/>
              </w:rPr>
              <w:t>Mike Stoeckigt</w:t>
            </w:r>
            <w:r w:rsidRPr="00890C3D">
              <w:rPr>
                <w:rFonts w:ascii="Arial" w:hAnsi="Arial" w:cs="Arial"/>
                <w:sz w:val="22"/>
                <w:szCs w:val="22"/>
              </w:rPr>
              <w:t xml:space="preserve">, </w:t>
            </w:r>
            <w:r w:rsidRPr="00890C3D">
              <w:rPr>
                <w:rFonts w:ascii="Arial" w:hAnsi="Arial" w:cs="Arial"/>
                <w:noProof/>
                <w:sz w:val="22"/>
                <w:szCs w:val="22"/>
              </w:rPr>
              <w:t>Regional VP - Midwest</w:t>
            </w:r>
          </w:p>
          <w:p w14:paraId="3731999D" w14:textId="72C6D6BC" w:rsidR="00490B81" w:rsidRPr="00890C3D" w:rsidRDefault="00490B81" w:rsidP="00490B81">
            <w:pPr>
              <w:rPr>
                <w:rFonts w:ascii="Arial" w:hAnsi="Arial" w:cs="Arial"/>
                <w:sz w:val="22"/>
                <w:szCs w:val="22"/>
              </w:rPr>
            </w:pPr>
            <w:r w:rsidRPr="00890C3D">
              <w:rPr>
                <w:rFonts w:ascii="Arial" w:hAnsi="Arial" w:cs="Arial"/>
                <w:noProof/>
                <w:sz w:val="22"/>
                <w:szCs w:val="22"/>
              </w:rPr>
              <w:t>920-676-8750</w:t>
            </w:r>
          </w:p>
        </w:tc>
      </w:tr>
      <w:tr w:rsidR="00890C3D" w:rsidRPr="00890C3D" w14:paraId="21E48958" w14:textId="77777777" w:rsidTr="00D72703">
        <w:tc>
          <w:tcPr>
            <w:tcW w:w="4464" w:type="dxa"/>
          </w:tcPr>
          <w:p w14:paraId="7A20B1CF" w14:textId="77777777" w:rsidR="00490B81" w:rsidRPr="00890C3D" w:rsidRDefault="00490B81" w:rsidP="00CB647F">
            <w:pPr>
              <w:tabs>
                <w:tab w:val="center" w:pos="2124"/>
              </w:tabs>
              <w:rPr>
                <w:rFonts w:ascii="Arial" w:hAnsi="Arial" w:cs="Arial"/>
                <w:sz w:val="22"/>
                <w:szCs w:val="22"/>
              </w:rPr>
            </w:pPr>
            <w:r w:rsidRPr="00890C3D">
              <w:rPr>
                <w:rFonts w:ascii="Arial" w:hAnsi="Arial" w:cs="Arial"/>
                <w:sz w:val="22"/>
                <w:szCs w:val="22"/>
              </w:rPr>
              <w:t>AQD Contact:</w:t>
            </w:r>
          </w:p>
        </w:tc>
        <w:tc>
          <w:tcPr>
            <w:tcW w:w="5796" w:type="dxa"/>
          </w:tcPr>
          <w:p w14:paraId="53524C55" w14:textId="06876981" w:rsidR="00490B81" w:rsidRPr="00890C3D" w:rsidRDefault="00490B81" w:rsidP="00DA5747">
            <w:pPr>
              <w:rPr>
                <w:rFonts w:ascii="Arial" w:hAnsi="Arial" w:cs="Arial"/>
                <w:sz w:val="22"/>
                <w:szCs w:val="22"/>
              </w:rPr>
            </w:pPr>
            <w:r w:rsidRPr="00890C3D">
              <w:rPr>
                <w:rFonts w:ascii="Arial" w:hAnsi="Arial" w:cs="Arial"/>
                <w:noProof/>
                <w:sz w:val="22"/>
                <w:szCs w:val="22"/>
              </w:rPr>
              <w:t>Caryn Owens</w:t>
            </w:r>
            <w:r w:rsidRPr="00890C3D">
              <w:rPr>
                <w:rFonts w:ascii="Arial" w:hAnsi="Arial" w:cs="Arial"/>
                <w:sz w:val="22"/>
                <w:szCs w:val="22"/>
              </w:rPr>
              <w:t xml:space="preserve">, </w:t>
            </w:r>
            <w:r w:rsidRPr="00890C3D">
              <w:rPr>
                <w:rFonts w:ascii="Arial" w:hAnsi="Arial" w:cs="Arial"/>
                <w:noProof/>
                <w:sz w:val="22"/>
                <w:szCs w:val="22"/>
              </w:rPr>
              <w:t>Senior Envrionmental Engineer</w:t>
            </w:r>
          </w:p>
          <w:p w14:paraId="174735B8" w14:textId="4A042577" w:rsidR="00490B81" w:rsidRPr="00890C3D" w:rsidRDefault="00490B81" w:rsidP="00DA5747">
            <w:pPr>
              <w:rPr>
                <w:rFonts w:ascii="Arial" w:hAnsi="Arial" w:cs="Arial"/>
                <w:sz w:val="22"/>
                <w:szCs w:val="22"/>
              </w:rPr>
            </w:pPr>
            <w:r w:rsidRPr="00890C3D">
              <w:rPr>
                <w:rFonts w:ascii="Arial" w:hAnsi="Arial" w:cs="Arial"/>
                <w:noProof/>
                <w:sz w:val="22"/>
                <w:szCs w:val="22"/>
              </w:rPr>
              <w:t>231-878-6688</w:t>
            </w:r>
          </w:p>
        </w:tc>
      </w:tr>
      <w:tr w:rsidR="00890C3D" w:rsidRPr="00890C3D" w14:paraId="42FE65AD" w14:textId="77777777" w:rsidTr="00D72703">
        <w:tc>
          <w:tcPr>
            <w:tcW w:w="4464" w:type="dxa"/>
          </w:tcPr>
          <w:p w14:paraId="5775C2F8" w14:textId="77777777" w:rsidR="00490B81" w:rsidRPr="00890C3D" w:rsidRDefault="00490B81" w:rsidP="00D72703">
            <w:pPr>
              <w:rPr>
                <w:rFonts w:ascii="Arial" w:hAnsi="Arial" w:cs="Arial"/>
                <w:sz w:val="22"/>
                <w:szCs w:val="22"/>
              </w:rPr>
            </w:pPr>
            <w:r w:rsidRPr="00890C3D">
              <w:rPr>
                <w:rFonts w:ascii="Arial" w:hAnsi="Arial" w:cs="Arial"/>
                <w:sz w:val="22"/>
                <w:szCs w:val="22"/>
              </w:rPr>
              <w:t>Application Number:</w:t>
            </w:r>
          </w:p>
        </w:tc>
        <w:tc>
          <w:tcPr>
            <w:tcW w:w="5796" w:type="dxa"/>
          </w:tcPr>
          <w:p w14:paraId="5BC5814E" w14:textId="4463B0EE" w:rsidR="00490B81" w:rsidRPr="00890C3D" w:rsidRDefault="00490B81" w:rsidP="00D72703">
            <w:pPr>
              <w:rPr>
                <w:rFonts w:ascii="Arial" w:hAnsi="Arial" w:cs="Arial"/>
                <w:sz w:val="22"/>
                <w:szCs w:val="22"/>
              </w:rPr>
            </w:pPr>
            <w:bookmarkStart w:id="58" w:name="Text16"/>
            <w:r w:rsidRPr="00890C3D">
              <w:rPr>
                <w:rFonts w:ascii="Arial" w:hAnsi="Arial" w:cs="Arial"/>
                <w:noProof/>
                <w:sz w:val="22"/>
                <w:szCs w:val="22"/>
              </w:rPr>
              <w:t>202300137</w:t>
            </w:r>
            <w:bookmarkEnd w:id="58"/>
          </w:p>
        </w:tc>
      </w:tr>
      <w:tr w:rsidR="00490B81" w:rsidRPr="00890C3D" w14:paraId="5D18D20E" w14:textId="77777777" w:rsidTr="00D72703">
        <w:tc>
          <w:tcPr>
            <w:tcW w:w="4464" w:type="dxa"/>
          </w:tcPr>
          <w:p w14:paraId="348F7D9B" w14:textId="77777777" w:rsidR="00490B81" w:rsidRPr="00890C3D" w:rsidRDefault="00490B81" w:rsidP="004305C5">
            <w:pPr>
              <w:rPr>
                <w:rFonts w:ascii="Arial" w:hAnsi="Arial" w:cs="Arial"/>
                <w:sz w:val="22"/>
                <w:szCs w:val="22"/>
              </w:rPr>
            </w:pPr>
            <w:r w:rsidRPr="00890C3D">
              <w:rPr>
                <w:rFonts w:ascii="Arial" w:hAnsi="Arial" w:cs="Arial"/>
                <w:sz w:val="22"/>
                <w:szCs w:val="22"/>
              </w:rPr>
              <w:t>Date Application for Minor Modification was Submitted:</w:t>
            </w:r>
          </w:p>
        </w:tc>
        <w:tc>
          <w:tcPr>
            <w:tcW w:w="5796" w:type="dxa"/>
          </w:tcPr>
          <w:p w14:paraId="49E1236C" w14:textId="72B2DAB9" w:rsidR="00490B81" w:rsidRPr="00890C3D" w:rsidRDefault="00490B81" w:rsidP="00D72703">
            <w:pPr>
              <w:rPr>
                <w:rFonts w:ascii="Arial" w:hAnsi="Arial" w:cs="Arial"/>
                <w:sz w:val="22"/>
                <w:szCs w:val="22"/>
              </w:rPr>
            </w:pPr>
            <w:bookmarkStart w:id="59" w:name="Rule216_Ap_Date1"/>
            <w:r w:rsidRPr="00890C3D">
              <w:rPr>
                <w:rFonts w:ascii="Arial" w:hAnsi="Arial" w:cs="Arial"/>
                <w:noProof/>
                <w:sz w:val="22"/>
                <w:szCs w:val="22"/>
              </w:rPr>
              <w:t>September 27, 2023</w:t>
            </w:r>
            <w:bookmarkEnd w:id="59"/>
          </w:p>
        </w:tc>
      </w:tr>
    </w:tbl>
    <w:p w14:paraId="1C3F4B8A" w14:textId="77777777" w:rsidR="00490B81" w:rsidRPr="00890C3D" w:rsidRDefault="00490B81">
      <w:pPr>
        <w:rPr>
          <w:rFonts w:ascii="Arial" w:hAnsi="Arial"/>
          <w:sz w:val="22"/>
        </w:rPr>
      </w:pPr>
    </w:p>
    <w:p w14:paraId="4341A88D" w14:textId="77777777" w:rsidR="00490B81" w:rsidRPr="00890C3D" w:rsidRDefault="00490B81">
      <w:pPr>
        <w:rPr>
          <w:rFonts w:ascii="Arial" w:hAnsi="Arial"/>
          <w:b/>
          <w:sz w:val="22"/>
          <w:u w:val="single"/>
        </w:rPr>
      </w:pPr>
      <w:r w:rsidRPr="00890C3D">
        <w:rPr>
          <w:rFonts w:ascii="Arial" w:hAnsi="Arial"/>
          <w:b/>
          <w:sz w:val="22"/>
          <w:u w:val="single"/>
        </w:rPr>
        <w:t>Regulatory Analysis</w:t>
      </w:r>
    </w:p>
    <w:p w14:paraId="48EC04A3" w14:textId="77777777" w:rsidR="00490B81" w:rsidRPr="00890C3D" w:rsidRDefault="00490B81">
      <w:pPr>
        <w:rPr>
          <w:rFonts w:ascii="Arial" w:hAnsi="Arial"/>
          <w:sz w:val="22"/>
        </w:rPr>
      </w:pPr>
    </w:p>
    <w:p w14:paraId="217AABC5" w14:textId="3DD0776A" w:rsidR="00490B81" w:rsidRPr="00890C3D" w:rsidRDefault="00490B81" w:rsidP="009B5146">
      <w:pPr>
        <w:jc w:val="both"/>
        <w:rPr>
          <w:rFonts w:ascii="Arial" w:hAnsi="Arial"/>
          <w:sz w:val="22"/>
        </w:rPr>
      </w:pPr>
      <w:r w:rsidRPr="00890C3D">
        <w:rPr>
          <w:rFonts w:ascii="Arial" w:hAnsi="Arial"/>
          <w:sz w:val="22"/>
        </w:rPr>
        <w:t xml:space="preserve">The AQD has determined that the change requested by the stationary source </w:t>
      </w:r>
      <w:r w:rsidR="008C0EEB" w:rsidRPr="00890C3D">
        <w:rPr>
          <w:rFonts w:ascii="Arial" w:hAnsi="Arial"/>
          <w:sz w:val="22"/>
        </w:rPr>
        <w:t>meets</w:t>
      </w:r>
      <w:r w:rsidRPr="00890C3D">
        <w:rPr>
          <w:rFonts w:ascii="Arial" w:hAnsi="Arial"/>
          <w:sz w:val="22"/>
        </w:rPr>
        <w:t xml:space="preserve"> the qualifications for a Minor Modification pursuant to Rule 216(2).</w:t>
      </w:r>
    </w:p>
    <w:p w14:paraId="136FE996" w14:textId="77777777" w:rsidR="00490B81" w:rsidRPr="00890C3D" w:rsidRDefault="00490B81">
      <w:pPr>
        <w:rPr>
          <w:rFonts w:ascii="Arial" w:hAnsi="Arial"/>
          <w:b/>
          <w:sz w:val="22"/>
        </w:rPr>
      </w:pPr>
    </w:p>
    <w:p w14:paraId="4760E7B9" w14:textId="77777777" w:rsidR="00490B81" w:rsidRPr="00890C3D" w:rsidRDefault="00490B81">
      <w:pPr>
        <w:rPr>
          <w:rFonts w:ascii="Arial" w:hAnsi="Arial"/>
          <w:b/>
          <w:sz w:val="22"/>
          <w:u w:val="single"/>
        </w:rPr>
      </w:pPr>
      <w:r w:rsidRPr="00890C3D">
        <w:rPr>
          <w:rFonts w:ascii="Arial" w:hAnsi="Arial"/>
          <w:b/>
          <w:sz w:val="22"/>
          <w:u w:val="single"/>
        </w:rPr>
        <w:t>Description of Changes to the ROP</w:t>
      </w:r>
    </w:p>
    <w:p w14:paraId="6BA681F1" w14:textId="77777777" w:rsidR="00490B81" w:rsidRPr="00890C3D" w:rsidRDefault="00490B81" w:rsidP="008C0EEB">
      <w:pPr>
        <w:rPr>
          <w:rFonts w:ascii="Arial" w:hAnsi="Arial" w:cs="Arial"/>
          <w:sz w:val="22"/>
          <w:szCs w:val="22"/>
        </w:rPr>
      </w:pPr>
    </w:p>
    <w:p w14:paraId="6DD3DD4E" w14:textId="3B484D5B" w:rsidR="00490B81" w:rsidRPr="00890C3D" w:rsidRDefault="008C0EEB" w:rsidP="00890C3D">
      <w:pPr>
        <w:jc w:val="both"/>
        <w:rPr>
          <w:rFonts w:ascii="Arial" w:hAnsi="Arial" w:cs="Arial"/>
          <w:sz w:val="22"/>
          <w:szCs w:val="22"/>
        </w:rPr>
      </w:pPr>
      <w:r w:rsidRPr="00890C3D">
        <w:rPr>
          <w:rFonts w:ascii="Arial" w:hAnsi="Arial" w:cs="Arial"/>
          <w:sz w:val="22"/>
          <w:szCs w:val="22"/>
        </w:rPr>
        <w:t>Minor Modification number 202300137 was to remove EUWOODBOILER and FGMACTJJJJJJ references from the ROP, since EUWOODBOILER has been decommissioned and permanently removed from the facility on August 18, 2023.</w:t>
      </w:r>
    </w:p>
    <w:p w14:paraId="73DDE2C2" w14:textId="77777777" w:rsidR="00490B81" w:rsidRPr="00890C3D" w:rsidRDefault="00490B81" w:rsidP="008C0EEB">
      <w:pPr>
        <w:rPr>
          <w:rFonts w:ascii="Arial" w:hAnsi="Arial" w:cs="Arial"/>
          <w:sz w:val="22"/>
          <w:szCs w:val="22"/>
        </w:rPr>
      </w:pPr>
    </w:p>
    <w:p w14:paraId="22511C32" w14:textId="77777777" w:rsidR="00490B81" w:rsidRPr="00890C3D" w:rsidRDefault="00490B81">
      <w:pPr>
        <w:rPr>
          <w:rFonts w:ascii="Arial" w:hAnsi="Arial"/>
          <w:b/>
          <w:sz w:val="22"/>
          <w:u w:val="single"/>
        </w:rPr>
      </w:pPr>
      <w:r w:rsidRPr="00890C3D">
        <w:rPr>
          <w:rFonts w:ascii="Arial" w:hAnsi="Arial"/>
          <w:b/>
          <w:sz w:val="22"/>
          <w:u w:val="single"/>
        </w:rPr>
        <w:t>Compliance Status</w:t>
      </w:r>
    </w:p>
    <w:p w14:paraId="1CB37D69" w14:textId="77777777" w:rsidR="00490B81" w:rsidRPr="00890C3D" w:rsidRDefault="00490B81">
      <w:pPr>
        <w:rPr>
          <w:rFonts w:ascii="Arial" w:hAnsi="Arial"/>
          <w:sz w:val="22"/>
        </w:rPr>
      </w:pPr>
    </w:p>
    <w:p w14:paraId="5E982886" w14:textId="77777777" w:rsidR="00490B81" w:rsidRDefault="00490B81"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0E5791DF" w14:textId="77777777" w:rsidR="00490B81" w:rsidRDefault="00490B81">
      <w:pPr>
        <w:jc w:val="both"/>
        <w:rPr>
          <w:rFonts w:ascii="Arial" w:hAnsi="Arial"/>
          <w:sz w:val="22"/>
        </w:rPr>
      </w:pPr>
    </w:p>
    <w:p w14:paraId="5083CEC9" w14:textId="77777777" w:rsidR="00490B81" w:rsidRDefault="00490B81">
      <w:pPr>
        <w:rPr>
          <w:rFonts w:ascii="Arial" w:hAnsi="Arial"/>
          <w:b/>
          <w:sz w:val="22"/>
          <w:u w:val="single"/>
        </w:rPr>
      </w:pPr>
      <w:r>
        <w:rPr>
          <w:rFonts w:ascii="Arial" w:hAnsi="Arial"/>
          <w:b/>
          <w:sz w:val="22"/>
          <w:u w:val="single"/>
        </w:rPr>
        <w:t>Action Taken by EGLE</w:t>
      </w:r>
    </w:p>
    <w:p w14:paraId="6BA0C664" w14:textId="77777777" w:rsidR="00490B81" w:rsidRDefault="00490B81">
      <w:pPr>
        <w:rPr>
          <w:rFonts w:ascii="Arial" w:hAnsi="Arial"/>
          <w:sz w:val="22"/>
        </w:rPr>
      </w:pPr>
    </w:p>
    <w:p w14:paraId="11E7CE36" w14:textId="3F1389E9" w:rsidR="00490B81" w:rsidRDefault="00490B81">
      <w:pPr>
        <w:jc w:val="both"/>
        <w:rPr>
          <w:rFonts w:ascii="Arial" w:hAnsi="Arial"/>
          <w:sz w:val="22"/>
        </w:rPr>
      </w:pPr>
      <w:r>
        <w:rPr>
          <w:rFonts w:ascii="Arial" w:hAnsi="Arial"/>
          <w:sz w:val="22"/>
        </w:rPr>
        <w:t>The AQD proposes to approve a Minor Modification to ROP No.</w:t>
      </w:r>
      <w:r w:rsidRPr="00890C3D">
        <w:rPr>
          <w:rFonts w:ascii="Arial" w:hAnsi="Arial"/>
          <w:sz w:val="22"/>
        </w:rPr>
        <w:t xml:space="preserve"> </w:t>
      </w:r>
      <w:r w:rsidRPr="00890C3D">
        <w:rPr>
          <w:rFonts w:ascii="Arial" w:hAnsi="Arial" w:cs="Arial"/>
          <w:noProof/>
          <w:sz w:val="22"/>
          <w:szCs w:val="22"/>
        </w:rPr>
        <w:t>MI-ROP-N6034-2023</w:t>
      </w:r>
      <w:r w:rsidRPr="00890C3D">
        <w:rPr>
          <w:rFonts w:ascii="Arial" w:hAnsi="Arial"/>
          <w:sz w:val="22"/>
        </w:rPr>
        <w:t>, a</w:t>
      </w:r>
      <w:r>
        <w:rPr>
          <w:rFonts w:ascii="Arial" w:hAnsi="Arial"/>
          <w:sz w:val="22"/>
        </w:rPr>
        <w:t>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04DEA60B" w14:textId="77777777" w:rsidR="00490B81" w:rsidRDefault="00490B81">
      <w:pPr>
        <w:jc w:val="both"/>
        <w:rPr>
          <w:rFonts w:ascii="Arial" w:hAnsi="Arial"/>
          <w:sz w:val="22"/>
        </w:rPr>
      </w:pPr>
    </w:p>
    <w:sectPr w:rsidR="00490B8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0790" w14:textId="77777777" w:rsidR="00495D85" w:rsidRDefault="00495D85">
      <w:r>
        <w:separator/>
      </w:r>
    </w:p>
  </w:endnote>
  <w:endnote w:type="continuationSeparator" w:id="0">
    <w:p w14:paraId="38CE5CF9" w14:textId="77777777" w:rsidR="00495D85" w:rsidRDefault="0049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FBC8" w14:textId="77777777" w:rsidR="005947E6" w:rsidRDefault="00594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95FA"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E60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FFB0" w14:textId="77777777" w:rsidR="00495D85" w:rsidRDefault="00495D85">
      <w:r>
        <w:separator/>
      </w:r>
    </w:p>
  </w:footnote>
  <w:footnote w:type="continuationSeparator" w:id="0">
    <w:p w14:paraId="78152329" w14:textId="77777777" w:rsidR="00495D85" w:rsidRDefault="0049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A6B4" w14:textId="77777777" w:rsidR="005947E6" w:rsidRDefault="00594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1E8E" w14:textId="77777777" w:rsidR="005947E6" w:rsidRDefault="00594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201B" w14:textId="77777777" w:rsidR="005947E6" w:rsidRDefault="00594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8666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0756051">
    <w:abstractNumId w:val="1"/>
  </w:num>
  <w:num w:numId="3" w16cid:durableId="723872649">
    <w:abstractNumId w:val="3"/>
  </w:num>
  <w:num w:numId="4" w16cid:durableId="1207831892">
    <w:abstractNumId w:val="8"/>
  </w:num>
  <w:num w:numId="5" w16cid:durableId="1455058125">
    <w:abstractNumId w:val="5"/>
  </w:num>
  <w:num w:numId="6" w16cid:durableId="1555846419">
    <w:abstractNumId w:val="6"/>
  </w:num>
  <w:num w:numId="7" w16cid:durableId="1931545463">
    <w:abstractNumId w:val="9"/>
  </w:num>
  <w:num w:numId="8" w16cid:durableId="1789473600">
    <w:abstractNumId w:val="7"/>
  </w:num>
  <w:num w:numId="9" w16cid:durableId="1223758980">
    <w:abstractNumId w:val="10"/>
  </w:num>
  <w:num w:numId="10" w16cid:durableId="1946225015">
    <w:abstractNumId w:val="11"/>
  </w:num>
  <w:num w:numId="11" w16cid:durableId="1584954110">
    <w:abstractNumId w:val="2"/>
  </w:num>
  <w:num w:numId="12" w16cid:durableId="678964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8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26D"/>
    <w:rsid w:val="00033B14"/>
    <w:rsid w:val="00034F9E"/>
    <w:rsid w:val="00035898"/>
    <w:rsid w:val="00036C22"/>
    <w:rsid w:val="00044E0B"/>
    <w:rsid w:val="0004693A"/>
    <w:rsid w:val="0005185C"/>
    <w:rsid w:val="0005286D"/>
    <w:rsid w:val="00053310"/>
    <w:rsid w:val="00057978"/>
    <w:rsid w:val="00060FD0"/>
    <w:rsid w:val="00064643"/>
    <w:rsid w:val="00070B20"/>
    <w:rsid w:val="00082A06"/>
    <w:rsid w:val="00083979"/>
    <w:rsid w:val="00086493"/>
    <w:rsid w:val="000901C4"/>
    <w:rsid w:val="0009079D"/>
    <w:rsid w:val="000A3504"/>
    <w:rsid w:val="000A463D"/>
    <w:rsid w:val="000B78C9"/>
    <w:rsid w:val="000C1E62"/>
    <w:rsid w:val="000C35CB"/>
    <w:rsid w:val="000C4F65"/>
    <w:rsid w:val="000C7ECF"/>
    <w:rsid w:val="000C7F27"/>
    <w:rsid w:val="000D2040"/>
    <w:rsid w:val="000D6F52"/>
    <w:rsid w:val="000E19AB"/>
    <w:rsid w:val="000E1BBC"/>
    <w:rsid w:val="000E2E60"/>
    <w:rsid w:val="000E3F82"/>
    <w:rsid w:val="000E43A8"/>
    <w:rsid w:val="000E73AD"/>
    <w:rsid w:val="000E781D"/>
    <w:rsid w:val="000F32F4"/>
    <w:rsid w:val="000F73C3"/>
    <w:rsid w:val="001002E3"/>
    <w:rsid w:val="00100562"/>
    <w:rsid w:val="00102B51"/>
    <w:rsid w:val="0010361E"/>
    <w:rsid w:val="001111DD"/>
    <w:rsid w:val="00111DE5"/>
    <w:rsid w:val="00111EBE"/>
    <w:rsid w:val="0011258E"/>
    <w:rsid w:val="00113B82"/>
    <w:rsid w:val="001159B4"/>
    <w:rsid w:val="00115DF5"/>
    <w:rsid w:val="00123005"/>
    <w:rsid w:val="0012305E"/>
    <w:rsid w:val="001269C0"/>
    <w:rsid w:val="001301E9"/>
    <w:rsid w:val="00135426"/>
    <w:rsid w:val="00137218"/>
    <w:rsid w:val="001429D1"/>
    <w:rsid w:val="00142DA1"/>
    <w:rsid w:val="00142E85"/>
    <w:rsid w:val="0014602B"/>
    <w:rsid w:val="0014659D"/>
    <w:rsid w:val="001466BD"/>
    <w:rsid w:val="001466CA"/>
    <w:rsid w:val="00151214"/>
    <w:rsid w:val="00153D66"/>
    <w:rsid w:val="00154568"/>
    <w:rsid w:val="00161412"/>
    <w:rsid w:val="00161BBE"/>
    <w:rsid w:val="00161D0E"/>
    <w:rsid w:val="001647D7"/>
    <w:rsid w:val="00167B85"/>
    <w:rsid w:val="00172178"/>
    <w:rsid w:val="001723A8"/>
    <w:rsid w:val="00172BD9"/>
    <w:rsid w:val="00175DF5"/>
    <w:rsid w:val="00177285"/>
    <w:rsid w:val="001801BE"/>
    <w:rsid w:val="00182993"/>
    <w:rsid w:val="00185993"/>
    <w:rsid w:val="001900AD"/>
    <w:rsid w:val="00191106"/>
    <w:rsid w:val="001A1850"/>
    <w:rsid w:val="001A21E9"/>
    <w:rsid w:val="001A6D8D"/>
    <w:rsid w:val="001B48BE"/>
    <w:rsid w:val="001B5D76"/>
    <w:rsid w:val="001B634B"/>
    <w:rsid w:val="001C243D"/>
    <w:rsid w:val="001C45A8"/>
    <w:rsid w:val="001D0502"/>
    <w:rsid w:val="001D0646"/>
    <w:rsid w:val="001D6B5F"/>
    <w:rsid w:val="001D7607"/>
    <w:rsid w:val="001E315E"/>
    <w:rsid w:val="001E3D60"/>
    <w:rsid w:val="001E6273"/>
    <w:rsid w:val="001F1448"/>
    <w:rsid w:val="001F287A"/>
    <w:rsid w:val="001F2F32"/>
    <w:rsid w:val="001F3B26"/>
    <w:rsid w:val="001F742A"/>
    <w:rsid w:val="00201CC7"/>
    <w:rsid w:val="0020224E"/>
    <w:rsid w:val="00203061"/>
    <w:rsid w:val="00203E24"/>
    <w:rsid w:val="00204A58"/>
    <w:rsid w:val="002065AF"/>
    <w:rsid w:val="00214D36"/>
    <w:rsid w:val="00222544"/>
    <w:rsid w:val="002229BE"/>
    <w:rsid w:val="00225CD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1B7F"/>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2156"/>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BA5"/>
    <w:rsid w:val="00302FA1"/>
    <w:rsid w:val="003049AC"/>
    <w:rsid w:val="003061C0"/>
    <w:rsid w:val="00306FD5"/>
    <w:rsid w:val="00310006"/>
    <w:rsid w:val="0031080C"/>
    <w:rsid w:val="003127D2"/>
    <w:rsid w:val="003173E8"/>
    <w:rsid w:val="003235EA"/>
    <w:rsid w:val="00326101"/>
    <w:rsid w:val="00333AE9"/>
    <w:rsid w:val="00335641"/>
    <w:rsid w:val="00337750"/>
    <w:rsid w:val="00340C1D"/>
    <w:rsid w:val="00345D9F"/>
    <w:rsid w:val="0034680F"/>
    <w:rsid w:val="00347E5D"/>
    <w:rsid w:val="00350573"/>
    <w:rsid w:val="00351F7C"/>
    <w:rsid w:val="003533D0"/>
    <w:rsid w:val="00354260"/>
    <w:rsid w:val="00355F38"/>
    <w:rsid w:val="00363292"/>
    <w:rsid w:val="00363558"/>
    <w:rsid w:val="003637D0"/>
    <w:rsid w:val="0036784E"/>
    <w:rsid w:val="00371521"/>
    <w:rsid w:val="00372E82"/>
    <w:rsid w:val="003741D7"/>
    <w:rsid w:val="00376F31"/>
    <w:rsid w:val="00377200"/>
    <w:rsid w:val="00377850"/>
    <w:rsid w:val="003822B9"/>
    <w:rsid w:val="00383482"/>
    <w:rsid w:val="00383DD1"/>
    <w:rsid w:val="00383E34"/>
    <w:rsid w:val="00385544"/>
    <w:rsid w:val="00387A7B"/>
    <w:rsid w:val="00392731"/>
    <w:rsid w:val="003946CC"/>
    <w:rsid w:val="003950E9"/>
    <w:rsid w:val="0039520D"/>
    <w:rsid w:val="003955A4"/>
    <w:rsid w:val="00397369"/>
    <w:rsid w:val="003A022D"/>
    <w:rsid w:val="003A0C78"/>
    <w:rsid w:val="003A1467"/>
    <w:rsid w:val="003A2108"/>
    <w:rsid w:val="003A75B8"/>
    <w:rsid w:val="003B36CE"/>
    <w:rsid w:val="003B3A3A"/>
    <w:rsid w:val="003B430D"/>
    <w:rsid w:val="003B5E83"/>
    <w:rsid w:val="003C4B9D"/>
    <w:rsid w:val="003C5C44"/>
    <w:rsid w:val="003D6336"/>
    <w:rsid w:val="003D6A01"/>
    <w:rsid w:val="003D6B07"/>
    <w:rsid w:val="003D6C8F"/>
    <w:rsid w:val="003D7D19"/>
    <w:rsid w:val="003E3ECF"/>
    <w:rsid w:val="003E54BC"/>
    <w:rsid w:val="003E6F49"/>
    <w:rsid w:val="003F16E7"/>
    <w:rsid w:val="003F18CA"/>
    <w:rsid w:val="003F318D"/>
    <w:rsid w:val="003F66E4"/>
    <w:rsid w:val="0040112A"/>
    <w:rsid w:val="00402D14"/>
    <w:rsid w:val="00403632"/>
    <w:rsid w:val="004039E8"/>
    <w:rsid w:val="00411745"/>
    <w:rsid w:val="00411971"/>
    <w:rsid w:val="004127B6"/>
    <w:rsid w:val="00425C80"/>
    <w:rsid w:val="004266E1"/>
    <w:rsid w:val="00433B47"/>
    <w:rsid w:val="00433BF1"/>
    <w:rsid w:val="00433C6D"/>
    <w:rsid w:val="0043425A"/>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0B81"/>
    <w:rsid w:val="00491EF2"/>
    <w:rsid w:val="0049200A"/>
    <w:rsid w:val="00493484"/>
    <w:rsid w:val="004944F6"/>
    <w:rsid w:val="004948C1"/>
    <w:rsid w:val="00495D85"/>
    <w:rsid w:val="004A6FD2"/>
    <w:rsid w:val="004B2A6F"/>
    <w:rsid w:val="004B3242"/>
    <w:rsid w:val="004B44A9"/>
    <w:rsid w:val="004B471A"/>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2935"/>
    <w:rsid w:val="004E713D"/>
    <w:rsid w:val="004E7613"/>
    <w:rsid w:val="004F0976"/>
    <w:rsid w:val="004F283B"/>
    <w:rsid w:val="004F6C98"/>
    <w:rsid w:val="00502068"/>
    <w:rsid w:val="0050260F"/>
    <w:rsid w:val="00506F9E"/>
    <w:rsid w:val="0050744F"/>
    <w:rsid w:val="005122AD"/>
    <w:rsid w:val="005204BA"/>
    <w:rsid w:val="005218AE"/>
    <w:rsid w:val="005224A0"/>
    <w:rsid w:val="00532985"/>
    <w:rsid w:val="0053606A"/>
    <w:rsid w:val="00537997"/>
    <w:rsid w:val="005426C1"/>
    <w:rsid w:val="00543DF8"/>
    <w:rsid w:val="005451BC"/>
    <w:rsid w:val="0055232C"/>
    <w:rsid w:val="0055244E"/>
    <w:rsid w:val="005553AB"/>
    <w:rsid w:val="00556D26"/>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47E6"/>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30D6"/>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22DC"/>
    <w:rsid w:val="006138D1"/>
    <w:rsid w:val="00615F8C"/>
    <w:rsid w:val="00616FFF"/>
    <w:rsid w:val="00621F23"/>
    <w:rsid w:val="006240B1"/>
    <w:rsid w:val="00627F7F"/>
    <w:rsid w:val="00630E5E"/>
    <w:rsid w:val="006335CA"/>
    <w:rsid w:val="00633724"/>
    <w:rsid w:val="006366B0"/>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5DCD"/>
    <w:rsid w:val="00666157"/>
    <w:rsid w:val="00666AF1"/>
    <w:rsid w:val="00667959"/>
    <w:rsid w:val="00670DC2"/>
    <w:rsid w:val="00672218"/>
    <w:rsid w:val="00675B1A"/>
    <w:rsid w:val="00676680"/>
    <w:rsid w:val="00676CAB"/>
    <w:rsid w:val="00680643"/>
    <w:rsid w:val="00683CEC"/>
    <w:rsid w:val="00684786"/>
    <w:rsid w:val="0068541F"/>
    <w:rsid w:val="00686B3A"/>
    <w:rsid w:val="00690FF9"/>
    <w:rsid w:val="0069759E"/>
    <w:rsid w:val="006978FD"/>
    <w:rsid w:val="00697E2F"/>
    <w:rsid w:val="006A2215"/>
    <w:rsid w:val="006A2CA7"/>
    <w:rsid w:val="006A43CB"/>
    <w:rsid w:val="006B4DBB"/>
    <w:rsid w:val="006B7EC5"/>
    <w:rsid w:val="006C0886"/>
    <w:rsid w:val="006C5DF1"/>
    <w:rsid w:val="006D57EE"/>
    <w:rsid w:val="006D7383"/>
    <w:rsid w:val="006E04EE"/>
    <w:rsid w:val="006E3E47"/>
    <w:rsid w:val="006E47D7"/>
    <w:rsid w:val="006F1886"/>
    <w:rsid w:val="006F61D2"/>
    <w:rsid w:val="00701F63"/>
    <w:rsid w:val="0070306D"/>
    <w:rsid w:val="00703588"/>
    <w:rsid w:val="00703D65"/>
    <w:rsid w:val="00703F50"/>
    <w:rsid w:val="00710154"/>
    <w:rsid w:val="00710F06"/>
    <w:rsid w:val="007129B8"/>
    <w:rsid w:val="007140AB"/>
    <w:rsid w:val="00716DF1"/>
    <w:rsid w:val="007174AF"/>
    <w:rsid w:val="00720743"/>
    <w:rsid w:val="00720E5F"/>
    <w:rsid w:val="007248FE"/>
    <w:rsid w:val="007249D5"/>
    <w:rsid w:val="00726518"/>
    <w:rsid w:val="00735DA9"/>
    <w:rsid w:val="00736652"/>
    <w:rsid w:val="00740674"/>
    <w:rsid w:val="007422D7"/>
    <w:rsid w:val="00742DEE"/>
    <w:rsid w:val="00743A66"/>
    <w:rsid w:val="007460BC"/>
    <w:rsid w:val="0074639E"/>
    <w:rsid w:val="00746F0A"/>
    <w:rsid w:val="007477BD"/>
    <w:rsid w:val="0075342F"/>
    <w:rsid w:val="00755750"/>
    <w:rsid w:val="00760484"/>
    <w:rsid w:val="00762A17"/>
    <w:rsid w:val="00770784"/>
    <w:rsid w:val="00773C90"/>
    <w:rsid w:val="00774965"/>
    <w:rsid w:val="00777549"/>
    <w:rsid w:val="007805D9"/>
    <w:rsid w:val="00781399"/>
    <w:rsid w:val="007870F6"/>
    <w:rsid w:val="0079109F"/>
    <w:rsid w:val="00795CB5"/>
    <w:rsid w:val="00795D6C"/>
    <w:rsid w:val="00796375"/>
    <w:rsid w:val="00796F90"/>
    <w:rsid w:val="007970A2"/>
    <w:rsid w:val="007A22BD"/>
    <w:rsid w:val="007A6504"/>
    <w:rsid w:val="007A77F1"/>
    <w:rsid w:val="007B199C"/>
    <w:rsid w:val="007B41C7"/>
    <w:rsid w:val="007B565A"/>
    <w:rsid w:val="007C0501"/>
    <w:rsid w:val="007C1400"/>
    <w:rsid w:val="007C2B15"/>
    <w:rsid w:val="007C416D"/>
    <w:rsid w:val="007C66EE"/>
    <w:rsid w:val="007C7308"/>
    <w:rsid w:val="007D067F"/>
    <w:rsid w:val="007D09D9"/>
    <w:rsid w:val="007D3294"/>
    <w:rsid w:val="007D429F"/>
    <w:rsid w:val="007D4663"/>
    <w:rsid w:val="007D4B18"/>
    <w:rsid w:val="007D7915"/>
    <w:rsid w:val="007E0BD7"/>
    <w:rsid w:val="007E2987"/>
    <w:rsid w:val="007E39D1"/>
    <w:rsid w:val="007E7C1B"/>
    <w:rsid w:val="007F3C6F"/>
    <w:rsid w:val="007F3FBA"/>
    <w:rsid w:val="007F62B1"/>
    <w:rsid w:val="007F73D0"/>
    <w:rsid w:val="00800330"/>
    <w:rsid w:val="00803522"/>
    <w:rsid w:val="00805D25"/>
    <w:rsid w:val="008070BC"/>
    <w:rsid w:val="00813FB1"/>
    <w:rsid w:val="00827EF4"/>
    <w:rsid w:val="008324F1"/>
    <w:rsid w:val="00833053"/>
    <w:rsid w:val="008347CD"/>
    <w:rsid w:val="00840CB9"/>
    <w:rsid w:val="008418BB"/>
    <w:rsid w:val="008419E3"/>
    <w:rsid w:val="0084228E"/>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30"/>
    <w:rsid w:val="00884CC7"/>
    <w:rsid w:val="008902C9"/>
    <w:rsid w:val="008906DF"/>
    <w:rsid w:val="00890C3D"/>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0EEB"/>
    <w:rsid w:val="008C3106"/>
    <w:rsid w:val="008C3D85"/>
    <w:rsid w:val="008C63A7"/>
    <w:rsid w:val="008C70BB"/>
    <w:rsid w:val="008C73B2"/>
    <w:rsid w:val="008D0C75"/>
    <w:rsid w:val="008D30F9"/>
    <w:rsid w:val="008D7CDB"/>
    <w:rsid w:val="008E1371"/>
    <w:rsid w:val="008E1AD6"/>
    <w:rsid w:val="008E2663"/>
    <w:rsid w:val="008E5110"/>
    <w:rsid w:val="008E5C4C"/>
    <w:rsid w:val="008E5EC0"/>
    <w:rsid w:val="008E71A2"/>
    <w:rsid w:val="008F142A"/>
    <w:rsid w:val="008F4540"/>
    <w:rsid w:val="008F69B6"/>
    <w:rsid w:val="0090224B"/>
    <w:rsid w:val="00903A1A"/>
    <w:rsid w:val="0090494D"/>
    <w:rsid w:val="00905F9C"/>
    <w:rsid w:val="00906AE8"/>
    <w:rsid w:val="00906D69"/>
    <w:rsid w:val="009108A8"/>
    <w:rsid w:val="00910A19"/>
    <w:rsid w:val="00910D69"/>
    <w:rsid w:val="00910FEA"/>
    <w:rsid w:val="0091313D"/>
    <w:rsid w:val="009158BE"/>
    <w:rsid w:val="00922A34"/>
    <w:rsid w:val="00923129"/>
    <w:rsid w:val="00923ADB"/>
    <w:rsid w:val="00923ED1"/>
    <w:rsid w:val="00935F15"/>
    <w:rsid w:val="0094046A"/>
    <w:rsid w:val="00943279"/>
    <w:rsid w:val="00944946"/>
    <w:rsid w:val="00946B41"/>
    <w:rsid w:val="0095187D"/>
    <w:rsid w:val="0095206B"/>
    <w:rsid w:val="009527AC"/>
    <w:rsid w:val="0095312A"/>
    <w:rsid w:val="009531FA"/>
    <w:rsid w:val="009539D8"/>
    <w:rsid w:val="009545AB"/>
    <w:rsid w:val="00955814"/>
    <w:rsid w:val="00956132"/>
    <w:rsid w:val="00956F19"/>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66B"/>
    <w:rsid w:val="00995DE1"/>
    <w:rsid w:val="009970EC"/>
    <w:rsid w:val="009A000C"/>
    <w:rsid w:val="009A58E1"/>
    <w:rsid w:val="009A5F7D"/>
    <w:rsid w:val="009A6697"/>
    <w:rsid w:val="009A6835"/>
    <w:rsid w:val="009B2268"/>
    <w:rsid w:val="009B3617"/>
    <w:rsid w:val="009C0B9F"/>
    <w:rsid w:val="009C19C6"/>
    <w:rsid w:val="009C4E62"/>
    <w:rsid w:val="009C5CE5"/>
    <w:rsid w:val="009C76F1"/>
    <w:rsid w:val="009D0C37"/>
    <w:rsid w:val="009D5EBC"/>
    <w:rsid w:val="009E0355"/>
    <w:rsid w:val="009E10CB"/>
    <w:rsid w:val="009E2122"/>
    <w:rsid w:val="009E4796"/>
    <w:rsid w:val="009F584A"/>
    <w:rsid w:val="00A0363B"/>
    <w:rsid w:val="00A04B84"/>
    <w:rsid w:val="00A05E44"/>
    <w:rsid w:val="00A07628"/>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97BA0"/>
    <w:rsid w:val="00AA0D6E"/>
    <w:rsid w:val="00AA4AB0"/>
    <w:rsid w:val="00AB1054"/>
    <w:rsid w:val="00AB1DA1"/>
    <w:rsid w:val="00AB5A05"/>
    <w:rsid w:val="00AC069D"/>
    <w:rsid w:val="00AC0D86"/>
    <w:rsid w:val="00AC5456"/>
    <w:rsid w:val="00AD1428"/>
    <w:rsid w:val="00AD6437"/>
    <w:rsid w:val="00AD65E5"/>
    <w:rsid w:val="00AD697A"/>
    <w:rsid w:val="00AD754F"/>
    <w:rsid w:val="00AD7BEC"/>
    <w:rsid w:val="00AE061E"/>
    <w:rsid w:val="00AE1678"/>
    <w:rsid w:val="00AE252F"/>
    <w:rsid w:val="00AE2622"/>
    <w:rsid w:val="00AE2ED9"/>
    <w:rsid w:val="00AE3E8C"/>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2DE"/>
    <w:rsid w:val="00B66B39"/>
    <w:rsid w:val="00B66B3C"/>
    <w:rsid w:val="00B72733"/>
    <w:rsid w:val="00B72FDA"/>
    <w:rsid w:val="00B73643"/>
    <w:rsid w:val="00B83795"/>
    <w:rsid w:val="00B857DA"/>
    <w:rsid w:val="00B91559"/>
    <w:rsid w:val="00B922A0"/>
    <w:rsid w:val="00BA40DE"/>
    <w:rsid w:val="00BB20D6"/>
    <w:rsid w:val="00BB3412"/>
    <w:rsid w:val="00BB4D1B"/>
    <w:rsid w:val="00BB6928"/>
    <w:rsid w:val="00BC2FB5"/>
    <w:rsid w:val="00BC4F1E"/>
    <w:rsid w:val="00BC5143"/>
    <w:rsid w:val="00BD0797"/>
    <w:rsid w:val="00BD0E65"/>
    <w:rsid w:val="00BD1497"/>
    <w:rsid w:val="00BD2DFE"/>
    <w:rsid w:val="00BD7123"/>
    <w:rsid w:val="00BE5F90"/>
    <w:rsid w:val="00BF05EE"/>
    <w:rsid w:val="00C0589B"/>
    <w:rsid w:val="00C113BC"/>
    <w:rsid w:val="00C12BAA"/>
    <w:rsid w:val="00C164A0"/>
    <w:rsid w:val="00C205E5"/>
    <w:rsid w:val="00C23A6C"/>
    <w:rsid w:val="00C24C83"/>
    <w:rsid w:val="00C260E0"/>
    <w:rsid w:val="00C26375"/>
    <w:rsid w:val="00C32CBF"/>
    <w:rsid w:val="00C335BD"/>
    <w:rsid w:val="00C342AF"/>
    <w:rsid w:val="00C343D9"/>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1919"/>
    <w:rsid w:val="00C82F1E"/>
    <w:rsid w:val="00C84243"/>
    <w:rsid w:val="00C903AD"/>
    <w:rsid w:val="00C92F27"/>
    <w:rsid w:val="00C94DBD"/>
    <w:rsid w:val="00C95903"/>
    <w:rsid w:val="00CA28F3"/>
    <w:rsid w:val="00CA4B03"/>
    <w:rsid w:val="00CA4ECA"/>
    <w:rsid w:val="00CA76E5"/>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0330"/>
    <w:rsid w:val="00CE1538"/>
    <w:rsid w:val="00CE5FB0"/>
    <w:rsid w:val="00CE65B2"/>
    <w:rsid w:val="00CF0704"/>
    <w:rsid w:val="00CF37B7"/>
    <w:rsid w:val="00D01DA5"/>
    <w:rsid w:val="00D0289A"/>
    <w:rsid w:val="00D04321"/>
    <w:rsid w:val="00D05485"/>
    <w:rsid w:val="00D122B6"/>
    <w:rsid w:val="00D17D48"/>
    <w:rsid w:val="00D201F1"/>
    <w:rsid w:val="00D22B42"/>
    <w:rsid w:val="00D26941"/>
    <w:rsid w:val="00D269BF"/>
    <w:rsid w:val="00D30940"/>
    <w:rsid w:val="00D32088"/>
    <w:rsid w:val="00D325DF"/>
    <w:rsid w:val="00D34A15"/>
    <w:rsid w:val="00D364A2"/>
    <w:rsid w:val="00D42E06"/>
    <w:rsid w:val="00D43A9A"/>
    <w:rsid w:val="00D43EB9"/>
    <w:rsid w:val="00D5459C"/>
    <w:rsid w:val="00D57666"/>
    <w:rsid w:val="00D57EFB"/>
    <w:rsid w:val="00D63D29"/>
    <w:rsid w:val="00D75116"/>
    <w:rsid w:val="00D75A5C"/>
    <w:rsid w:val="00D75CF1"/>
    <w:rsid w:val="00D81EA9"/>
    <w:rsid w:val="00D84FCD"/>
    <w:rsid w:val="00D872D1"/>
    <w:rsid w:val="00D9044E"/>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083"/>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6ED8"/>
    <w:rsid w:val="00E47B7A"/>
    <w:rsid w:val="00E562DC"/>
    <w:rsid w:val="00E63937"/>
    <w:rsid w:val="00E64008"/>
    <w:rsid w:val="00E66734"/>
    <w:rsid w:val="00E73943"/>
    <w:rsid w:val="00E73A29"/>
    <w:rsid w:val="00E74066"/>
    <w:rsid w:val="00E766C7"/>
    <w:rsid w:val="00E81954"/>
    <w:rsid w:val="00E8317B"/>
    <w:rsid w:val="00E84291"/>
    <w:rsid w:val="00E854CE"/>
    <w:rsid w:val="00E86D50"/>
    <w:rsid w:val="00E907F1"/>
    <w:rsid w:val="00E94CDE"/>
    <w:rsid w:val="00E960AC"/>
    <w:rsid w:val="00EA38D1"/>
    <w:rsid w:val="00EA42F9"/>
    <w:rsid w:val="00EB17D6"/>
    <w:rsid w:val="00EB3DEF"/>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2DDC"/>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3EC"/>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B74FC"/>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596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6F0D85"/>
  <w15:chartTrackingRefBased/>
  <w15:docId w15:val="{E44F771A-07D8-4F12-89D7-400F72BD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3A0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TotalTime>
  <Pages>10</Pages>
  <Words>3331</Words>
  <Characters>18511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21799</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Ruokolainen, Nadine (EGLE)</dc:creator>
  <cp:keywords>AQD-AIR-ROP-TITLE V, Permit,Staff Report</cp:keywords>
  <dc:description/>
  <cp:lastModifiedBy>Orent, Kelly (EGLE)</cp:lastModifiedBy>
  <cp:revision>3</cp:revision>
  <cp:lastPrinted>2023-06-16T17:16:00Z</cp:lastPrinted>
  <dcterms:created xsi:type="dcterms:W3CDTF">2023-12-08T14:48:00Z</dcterms:created>
  <dcterms:modified xsi:type="dcterms:W3CDTF">2023-12-11T13:51:00Z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