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0EE9" w14:textId="77777777" w:rsidR="00AF4326" w:rsidRDefault="00AF4326">
      <w:pPr>
        <w:pStyle w:val="Header"/>
        <w:tabs>
          <w:tab w:val="clear" w:pos="4320"/>
          <w:tab w:val="clear" w:pos="8640"/>
        </w:tabs>
        <w:rPr>
          <w:rFonts w:ascii="Arial" w:hAnsi="Arial"/>
          <w:sz w:val="18"/>
        </w:rPr>
      </w:pPr>
    </w:p>
    <w:p w14:paraId="1571F9BB"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F1145CA" w14:textId="77777777" w:rsidTr="00240431">
        <w:tc>
          <w:tcPr>
            <w:tcW w:w="2250" w:type="dxa"/>
          </w:tcPr>
          <w:p w14:paraId="508642CA" w14:textId="77777777" w:rsidR="00AA0D6E" w:rsidRDefault="00AA0D6E" w:rsidP="00AA0D6E">
            <w:pPr>
              <w:jc w:val="center"/>
              <w:rPr>
                <w:rFonts w:ascii="Arial" w:hAnsi="Arial"/>
                <w:sz w:val="16"/>
              </w:rPr>
            </w:pPr>
          </w:p>
        </w:tc>
        <w:tc>
          <w:tcPr>
            <w:tcW w:w="5670" w:type="dxa"/>
          </w:tcPr>
          <w:p w14:paraId="49BD20A4"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79A0493" w14:textId="77777777" w:rsidR="00AA0D6E" w:rsidRDefault="00AA0D6E" w:rsidP="00AA0D6E">
            <w:pPr>
              <w:jc w:val="center"/>
              <w:rPr>
                <w:rFonts w:ascii="Arial" w:hAnsi="Arial"/>
                <w:sz w:val="16"/>
              </w:rPr>
            </w:pPr>
            <w:r>
              <w:rPr>
                <w:rFonts w:ascii="Arial" w:hAnsi="Arial"/>
              </w:rPr>
              <w:t>Air Quality Division</w:t>
            </w:r>
          </w:p>
        </w:tc>
        <w:tc>
          <w:tcPr>
            <w:tcW w:w="2430" w:type="dxa"/>
          </w:tcPr>
          <w:p w14:paraId="6AAE62CD" w14:textId="77777777" w:rsidR="00AA0D6E" w:rsidRDefault="00AA0D6E" w:rsidP="00AA0D6E">
            <w:pPr>
              <w:jc w:val="center"/>
              <w:rPr>
                <w:rFonts w:ascii="Arial" w:hAnsi="Arial"/>
                <w:b/>
                <w:sz w:val="24"/>
              </w:rPr>
            </w:pPr>
          </w:p>
        </w:tc>
      </w:tr>
      <w:tr w:rsidR="00AA0D6E" w14:paraId="05CBB579" w14:textId="77777777" w:rsidTr="00240431">
        <w:trPr>
          <w:cantSplit/>
          <w:trHeight w:val="146"/>
        </w:trPr>
        <w:tc>
          <w:tcPr>
            <w:tcW w:w="2250" w:type="dxa"/>
          </w:tcPr>
          <w:p w14:paraId="14AF1EC4"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D3C0A84"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36C1E1B"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86F35DF" w14:textId="77777777" w:rsidTr="00240431">
        <w:trPr>
          <w:cantSplit/>
          <w:trHeight w:val="145"/>
        </w:trPr>
        <w:tc>
          <w:tcPr>
            <w:tcW w:w="2250" w:type="dxa"/>
          </w:tcPr>
          <w:p w14:paraId="72FD9741"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D41252">
              <w:rPr>
                <w:rFonts w:ascii="Arial" w:hAnsi="Arial"/>
                <w:sz w:val="22"/>
                <w:szCs w:val="22"/>
              </w:rPr>
              <w:t>N6035</w:t>
            </w:r>
            <w:r w:rsidRPr="00910FEA">
              <w:rPr>
                <w:rFonts w:ascii="Arial" w:hAnsi="Arial"/>
                <w:sz w:val="22"/>
                <w:szCs w:val="22"/>
              </w:rPr>
              <w:fldChar w:fldCharType="end"/>
            </w:r>
            <w:bookmarkEnd w:id="0"/>
          </w:p>
        </w:tc>
        <w:tc>
          <w:tcPr>
            <w:tcW w:w="5670" w:type="dxa"/>
          </w:tcPr>
          <w:p w14:paraId="05A0909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7BD729E5" w14:textId="028C0511"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D41252">
              <w:rPr>
                <w:rFonts w:ascii="Arial" w:hAnsi="Arial"/>
                <w:sz w:val="22"/>
                <w:szCs w:val="22"/>
              </w:rPr>
              <w:t>MI-ROP-N6</w:t>
            </w:r>
            <w:r w:rsidR="007B541F">
              <w:rPr>
                <w:rFonts w:ascii="Arial" w:hAnsi="Arial"/>
                <w:sz w:val="22"/>
                <w:szCs w:val="22"/>
              </w:rPr>
              <w:t>0</w:t>
            </w:r>
            <w:r w:rsidR="00D41252">
              <w:rPr>
                <w:rFonts w:ascii="Arial" w:hAnsi="Arial"/>
                <w:sz w:val="22"/>
                <w:szCs w:val="22"/>
              </w:rPr>
              <w:t>35-20</w:t>
            </w:r>
            <w:r w:rsidRPr="00910FEA">
              <w:rPr>
                <w:rFonts w:ascii="Arial" w:hAnsi="Arial"/>
                <w:sz w:val="22"/>
                <w:szCs w:val="22"/>
              </w:rPr>
              <w:fldChar w:fldCharType="end"/>
            </w:r>
            <w:bookmarkEnd w:id="1"/>
            <w:r w:rsidR="00BF0B7E">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BF0B7E">
              <w:rPr>
                <w:rFonts w:ascii="Arial" w:hAnsi="Arial"/>
                <w:sz w:val="22"/>
                <w:szCs w:val="22"/>
              </w:rPr>
            </w:r>
            <w:r w:rsidR="00BF0B7E">
              <w:rPr>
                <w:rFonts w:ascii="Arial" w:hAnsi="Arial"/>
                <w:sz w:val="22"/>
                <w:szCs w:val="22"/>
              </w:rPr>
              <w:fldChar w:fldCharType="separate"/>
            </w:r>
            <w:r w:rsidRPr="00910FEA">
              <w:rPr>
                <w:rFonts w:ascii="Arial" w:hAnsi="Arial"/>
                <w:sz w:val="22"/>
                <w:szCs w:val="22"/>
              </w:rPr>
              <w:fldChar w:fldCharType="end"/>
            </w:r>
            <w:bookmarkEnd w:id="2"/>
          </w:p>
        </w:tc>
      </w:tr>
    </w:tbl>
    <w:p w14:paraId="2D727345" w14:textId="77777777" w:rsidR="00AF4326" w:rsidRDefault="00AF4326">
      <w:pPr>
        <w:rPr>
          <w:rFonts w:ascii="Arial" w:hAnsi="Arial"/>
          <w:color w:val="000000"/>
          <w:sz w:val="14"/>
        </w:rPr>
      </w:pPr>
    </w:p>
    <w:p w14:paraId="1ABCEDF1" w14:textId="77777777" w:rsidR="00AF4326" w:rsidRDefault="00AF4326">
      <w:pPr>
        <w:jc w:val="center"/>
        <w:rPr>
          <w:rFonts w:ascii="Arial" w:hAnsi="Arial"/>
          <w:sz w:val="22"/>
        </w:rPr>
      </w:pPr>
    </w:p>
    <w:p w14:paraId="5D010227" w14:textId="77777777"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3"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D41252">
        <w:rPr>
          <w:rFonts w:ascii="Arial" w:hAnsi="Arial"/>
          <w:b/>
          <w:noProof/>
          <w:sz w:val="22"/>
        </w:rPr>
        <w:t>Delta Solid Waste Management Authority</w:t>
      </w:r>
      <w:r>
        <w:rPr>
          <w:rFonts w:ascii="Arial" w:hAnsi="Arial"/>
          <w:b/>
          <w:sz w:val="22"/>
        </w:rPr>
        <w:fldChar w:fldCharType="end"/>
      </w:r>
      <w:bookmarkEnd w:id="3"/>
    </w:p>
    <w:p w14:paraId="0ABC7693" w14:textId="77777777" w:rsidR="00AF4326" w:rsidRDefault="00AF4326">
      <w:pPr>
        <w:rPr>
          <w:rFonts w:ascii="Arial" w:hAnsi="Arial"/>
          <w:sz w:val="22"/>
        </w:rPr>
      </w:pPr>
    </w:p>
    <w:p w14:paraId="7B1DA829" w14:textId="77777777" w:rsidR="00AF4326" w:rsidRDefault="00AF4326">
      <w:pPr>
        <w:jc w:val="center"/>
        <w:rPr>
          <w:rFonts w:ascii="Arial" w:hAnsi="Arial"/>
          <w:sz w:val="22"/>
        </w:rPr>
      </w:pPr>
    </w:p>
    <w:p w14:paraId="3BC92707" w14:textId="08BE406C"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C25125">
        <w:rPr>
          <w:rFonts w:ascii="Arial" w:hAnsi="Arial"/>
          <w:sz w:val="22"/>
          <w:szCs w:val="22"/>
        </w:rPr>
        <w:t>N6035</w:t>
      </w:r>
      <w:r w:rsidR="00AF4326">
        <w:rPr>
          <w:rFonts w:ascii="Arial" w:hAnsi="Arial"/>
          <w:sz w:val="22"/>
        </w:rPr>
        <w:fldChar w:fldCharType="end"/>
      </w:r>
    </w:p>
    <w:p w14:paraId="2EEB1461" w14:textId="77777777" w:rsidR="00AF4326" w:rsidRDefault="00AF4326">
      <w:pPr>
        <w:jc w:val="center"/>
        <w:rPr>
          <w:rFonts w:ascii="Arial" w:hAnsi="Arial"/>
          <w:sz w:val="22"/>
        </w:rPr>
      </w:pPr>
    </w:p>
    <w:p w14:paraId="0B79A91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5591872" w14:textId="77777777" w:rsidR="006240B1" w:rsidRDefault="006240B1">
      <w:pPr>
        <w:jc w:val="center"/>
        <w:outlineLvl w:val="0"/>
        <w:rPr>
          <w:rFonts w:ascii="Arial" w:hAnsi="Arial"/>
          <w:sz w:val="22"/>
        </w:rPr>
      </w:pPr>
    </w:p>
    <w:p w14:paraId="560BAAA0" w14:textId="0A0197C4"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D41252">
        <w:rPr>
          <w:rFonts w:ascii="Arial" w:hAnsi="Arial"/>
          <w:sz w:val="22"/>
        </w:rPr>
        <w:t>5701 19</w:t>
      </w:r>
      <w:r w:rsidR="00D41252" w:rsidRPr="00D41252">
        <w:rPr>
          <w:rFonts w:ascii="Arial" w:hAnsi="Arial"/>
          <w:sz w:val="22"/>
          <w:vertAlign w:val="superscript"/>
        </w:rPr>
        <w:t>th</w:t>
      </w:r>
      <w:r w:rsidR="00D41252">
        <w:rPr>
          <w:rFonts w:ascii="Arial" w:hAnsi="Arial"/>
          <w:sz w:val="22"/>
        </w:rPr>
        <w:t xml:space="preserve"> Avenue N</w:t>
      </w:r>
      <w:r>
        <w:rPr>
          <w:rFonts w:ascii="Arial" w:hAnsi="Arial"/>
          <w:sz w:val="22"/>
        </w:rPr>
        <w:fldChar w:fldCharType="end"/>
      </w:r>
      <w:bookmarkEnd w:id="4"/>
      <w:r w:rsidR="00CD0330">
        <w:rPr>
          <w:rFonts w:ascii="Arial" w:hAnsi="Arial"/>
          <w:sz w:val="22"/>
        </w:rPr>
        <w:t>orth</w:t>
      </w:r>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D41252">
        <w:rPr>
          <w:rFonts w:ascii="Arial" w:hAnsi="Arial"/>
          <w:sz w:val="22"/>
        </w:rPr>
        <w:t>Escanaba</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D41252">
        <w:rPr>
          <w:rFonts w:ascii="Arial" w:hAnsi="Arial"/>
          <w:sz w:val="22"/>
        </w:rPr>
        <w:t>Delta</w:t>
      </w:r>
      <w:r w:rsidR="00D325DF">
        <w:rPr>
          <w:rFonts w:ascii="Arial" w:hAnsi="Arial"/>
          <w:sz w:val="22"/>
        </w:rPr>
        <w:fldChar w:fldCharType="end"/>
      </w:r>
      <w:bookmarkEnd w:id="6"/>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D41252">
        <w:rPr>
          <w:rFonts w:ascii="Arial" w:hAnsi="Arial"/>
          <w:sz w:val="22"/>
        </w:rPr>
        <w:t>49829</w:t>
      </w:r>
      <w:r>
        <w:rPr>
          <w:rFonts w:ascii="Arial" w:hAnsi="Arial"/>
          <w:sz w:val="22"/>
        </w:rPr>
        <w:fldChar w:fldCharType="end"/>
      </w:r>
      <w:bookmarkEnd w:id="7"/>
    </w:p>
    <w:p w14:paraId="189D9478" w14:textId="77777777" w:rsidR="00AF4326" w:rsidRDefault="00AF4326">
      <w:pPr>
        <w:jc w:val="center"/>
        <w:rPr>
          <w:rFonts w:ascii="Arial" w:hAnsi="Arial"/>
          <w:sz w:val="22"/>
        </w:rPr>
      </w:pPr>
    </w:p>
    <w:p w14:paraId="705578FC" w14:textId="5A872390"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7B541F">
        <w:rPr>
          <w:rFonts w:ascii="Arial" w:hAnsi="Arial"/>
          <w:sz w:val="22"/>
        </w:rPr>
        <w:t>MI-ROP-N6035-20</w:t>
      </w:r>
      <w:r w:rsidR="00BF0B7E">
        <w:rPr>
          <w:rFonts w:ascii="Arial" w:hAnsi="Arial"/>
          <w:sz w:val="22"/>
        </w:rPr>
        <w:t>22</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1A0F60FF" w14:textId="77777777" w:rsidR="00AF4326" w:rsidRDefault="00AF4326">
      <w:pPr>
        <w:ind w:left="3150"/>
        <w:rPr>
          <w:rFonts w:ascii="Arial" w:hAnsi="Arial"/>
          <w:sz w:val="22"/>
        </w:rPr>
      </w:pPr>
    </w:p>
    <w:p w14:paraId="5B08DD71" w14:textId="67289A88"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74E0F">
        <w:rPr>
          <w:rFonts w:ascii="Arial" w:hAnsi="Arial"/>
          <w:sz w:val="22"/>
        </w:rPr>
        <w:t>August 1</w:t>
      </w:r>
      <w:r w:rsidR="005849F7">
        <w:rPr>
          <w:rFonts w:ascii="Arial" w:hAnsi="Arial"/>
          <w:sz w:val="22"/>
        </w:rPr>
        <w:t>, 2022</w:t>
      </w:r>
    </w:p>
    <w:p w14:paraId="4C8C5E6F" w14:textId="46C6933F" w:rsidR="00DB5924" w:rsidRPr="007129B8" w:rsidRDefault="00DB5924" w:rsidP="007B541F">
      <w:pPr>
        <w:ind w:left="3150"/>
      </w:pPr>
    </w:p>
    <w:p w14:paraId="400FAA8E" w14:textId="77777777" w:rsidR="00644884" w:rsidRDefault="00644884" w:rsidP="00DB5924">
      <w:pPr>
        <w:jc w:val="both"/>
        <w:rPr>
          <w:rFonts w:ascii="Arial" w:hAnsi="Arial"/>
          <w:sz w:val="22"/>
        </w:rPr>
      </w:pPr>
    </w:p>
    <w:p w14:paraId="340EE872" w14:textId="77777777" w:rsidR="00644884" w:rsidRDefault="00644884" w:rsidP="00DB5924">
      <w:pPr>
        <w:jc w:val="both"/>
        <w:rPr>
          <w:rFonts w:ascii="Arial" w:hAnsi="Arial"/>
          <w:sz w:val="22"/>
        </w:rPr>
      </w:pPr>
    </w:p>
    <w:p w14:paraId="3AF8359B" w14:textId="77777777" w:rsidR="00644884" w:rsidRDefault="00644884" w:rsidP="00DB5924">
      <w:pPr>
        <w:jc w:val="both"/>
        <w:rPr>
          <w:rFonts w:ascii="Arial" w:hAnsi="Arial"/>
          <w:sz w:val="22"/>
        </w:rPr>
      </w:pPr>
    </w:p>
    <w:p w14:paraId="5F2D4D2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7F4D250" w14:textId="77777777" w:rsidR="00AF4326" w:rsidRDefault="00AF4326">
      <w:pPr>
        <w:rPr>
          <w:rFonts w:ascii="Arial" w:hAnsi="Arial"/>
          <w:sz w:val="22"/>
        </w:rPr>
      </w:pPr>
    </w:p>
    <w:p w14:paraId="36353369" w14:textId="77777777" w:rsidR="00AF4326" w:rsidRDefault="00AF4326">
      <w:pPr>
        <w:rPr>
          <w:rFonts w:ascii="Arial" w:hAnsi="Arial"/>
          <w:sz w:val="22"/>
        </w:rPr>
      </w:pPr>
    </w:p>
    <w:p w14:paraId="32020FA6" w14:textId="77777777" w:rsidR="00AF4326" w:rsidRDefault="00AF4326">
      <w:pPr>
        <w:rPr>
          <w:rFonts w:ascii="Arial" w:hAnsi="Arial"/>
          <w:sz w:val="22"/>
        </w:rPr>
      </w:pPr>
    </w:p>
    <w:p w14:paraId="141F183E" w14:textId="77777777" w:rsidR="00AF4326" w:rsidRDefault="00AF4326">
      <w:pPr>
        <w:rPr>
          <w:rFonts w:ascii="Arial" w:hAnsi="Arial"/>
          <w:sz w:val="22"/>
        </w:rPr>
      </w:pPr>
    </w:p>
    <w:p w14:paraId="07F1BA33" w14:textId="77777777" w:rsidR="00AF4326" w:rsidRDefault="00AF4326">
      <w:pPr>
        <w:rPr>
          <w:rFonts w:ascii="Arial" w:hAnsi="Arial"/>
          <w:sz w:val="22"/>
        </w:rPr>
      </w:pPr>
    </w:p>
    <w:p w14:paraId="5F80E86E" w14:textId="77777777" w:rsidR="00AF4326" w:rsidRDefault="00AF4326">
      <w:pPr>
        <w:rPr>
          <w:rFonts w:ascii="Arial" w:hAnsi="Arial"/>
          <w:sz w:val="22"/>
        </w:rPr>
      </w:pPr>
    </w:p>
    <w:p w14:paraId="6F619CC0" w14:textId="77777777" w:rsidR="00DB5924" w:rsidRDefault="00DB5924">
      <w:pPr>
        <w:rPr>
          <w:rFonts w:ascii="Arial" w:hAnsi="Arial"/>
          <w:sz w:val="22"/>
        </w:rPr>
      </w:pPr>
    </w:p>
    <w:p w14:paraId="0EC754F5" w14:textId="77777777" w:rsidR="00DB5924" w:rsidRDefault="00DB5924">
      <w:pPr>
        <w:rPr>
          <w:rFonts w:ascii="Arial" w:hAnsi="Arial"/>
          <w:sz w:val="22"/>
        </w:rPr>
      </w:pPr>
    </w:p>
    <w:p w14:paraId="1013015D" w14:textId="77777777" w:rsidR="00DB5924" w:rsidRDefault="00DB5924">
      <w:pPr>
        <w:rPr>
          <w:rFonts w:ascii="Arial" w:hAnsi="Arial"/>
          <w:sz w:val="22"/>
        </w:rPr>
      </w:pPr>
    </w:p>
    <w:p w14:paraId="442815C4" w14:textId="77777777" w:rsidR="00DB5924" w:rsidRDefault="00DB5924">
      <w:pPr>
        <w:rPr>
          <w:rFonts w:ascii="Arial" w:hAnsi="Arial"/>
          <w:sz w:val="22"/>
        </w:rPr>
      </w:pPr>
    </w:p>
    <w:p w14:paraId="50D7D6E5" w14:textId="77777777" w:rsidR="00DB5924" w:rsidRDefault="00DB5924">
      <w:pPr>
        <w:rPr>
          <w:rFonts w:ascii="Arial" w:hAnsi="Arial"/>
          <w:sz w:val="22"/>
        </w:rPr>
      </w:pPr>
    </w:p>
    <w:p w14:paraId="035BEF1B" w14:textId="77777777" w:rsidR="00DB5924" w:rsidRDefault="00DB5924">
      <w:pPr>
        <w:rPr>
          <w:rFonts w:ascii="Arial" w:hAnsi="Arial"/>
          <w:sz w:val="22"/>
        </w:rPr>
      </w:pPr>
    </w:p>
    <w:p w14:paraId="78F07F19" w14:textId="77777777" w:rsidR="00DB5924" w:rsidRDefault="00DB5924">
      <w:pPr>
        <w:rPr>
          <w:rFonts w:ascii="Arial" w:hAnsi="Arial"/>
          <w:sz w:val="22"/>
        </w:rPr>
      </w:pPr>
    </w:p>
    <w:p w14:paraId="3D48ED4D" w14:textId="77777777" w:rsidR="00DB5924" w:rsidRDefault="00DB5924">
      <w:pPr>
        <w:rPr>
          <w:rFonts w:ascii="Arial" w:hAnsi="Arial"/>
          <w:sz w:val="22"/>
        </w:rPr>
      </w:pPr>
    </w:p>
    <w:p w14:paraId="31C46955" w14:textId="77777777" w:rsidR="00AF4326" w:rsidRDefault="00AF4326">
      <w:pPr>
        <w:rPr>
          <w:rFonts w:ascii="Arial" w:hAnsi="Arial"/>
          <w:sz w:val="22"/>
        </w:rPr>
      </w:pPr>
    </w:p>
    <w:p w14:paraId="5709AADC" w14:textId="77777777" w:rsidR="00AF4326" w:rsidRDefault="00AF4326">
      <w:pPr>
        <w:rPr>
          <w:rFonts w:ascii="Arial" w:hAnsi="Arial"/>
          <w:sz w:val="22"/>
        </w:rPr>
      </w:pPr>
    </w:p>
    <w:p w14:paraId="28EC909E" w14:textId="77777777" w:rsidR="00AF4326" w:rsidRDefault="00AF4326">
      <w:pPr>
        <w:rPr>
          <w:rFonts w:ascii="Arial" w:hAnsi="Arial"/>
          <w:sz w:val="22"/>
        </w:rPr>
      </w:pPr>
    </w:p>
    <w:p w14:paraId="1674B6F2" w14:textId="77777777" w:rsidR="00644884" w:rsidRDefault="00644884">
      <w:pPr>
        <w:rPr>
          <w:rFonts w:ascii="Arial" w:hAnsi="Arial"/>
          <w:sz w:val="22"/>
        </w:rPr>
      </w:pPr>
    </w:p>
    <w:p w14:paraId="169B2893" w14:textId="77777777" w:rsidR="00AF4326" w:rsidRDefault="00644884" w:rsidP="00644884">
      <w:pPr>
        <w:rPr>
          <w:rFonts w:ascii="Arial" w:hAnsi="Arial"/>
          <w:sz w:val="22"/>
        </w:rPr>
      </w:pPr>
      <w:r>
        <w:rPr>
          <w:rFonts w:ascii="Arial" w:hAnsi="Arial"/>
          <w:sz w:val="22"/>
        </w:rPr>
        <w:br w:type="page"/>
      </w:r>
    </w:p>
    <w:p w14:paraId="59704DE4" w14:textId="77777777" w:rsidR="00AF4326" w:rsidRDefault="00AF4326">
      <w:pPr>
        <w:jc w:val="center"/>
        <w:outlineLvl w:val="0"/>
        <w:rPr>
          <w:rFonts w:ascii="Arial" w:hAnsi="Arial"/>
          <w:b/>
          <w:sz w:val="22"/>
        </w:rPr>
      </w:pPr>
      <w:r>
        <w:rPr>
          <w:rFonts w:ascii="Arial" w:hAnsi="Arial"/>
          <w:b/>
          <w:sz w:val="22"/>
        </w:rPr>
        <w:lastRenderedPageBreak/>
        <w:t>TABLE OF CONTENTS</w:t>
      </w:r>
    </w:p>
    <w:p w14:paraId="665F67BD" w14:textId="204D6B94" w:rsidR="00BF0B7E"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F0B7E">
        <w:rPr>
          <w:noProof/>
        </w:rPr>
        <w:t>AUGUST 1, 2022 - STAFF REPORT</w:t>
      </w:r>
      <w:r w:rsidR="00BF0B7E">
        <w:rPr>
          <w:noProof/>
        </w:rPr>
        <w:tab/>
      </w:r>
      <w:r w:rsidR="00BF0B7E">
        <w:rPr>
          <w:noProof/>
        </w:rPr>
        <w:fldChar w:fldCharType="begin"/>
      </w:r>
      <w:r w:rsidR="00BF0B7E">
        <w:rPr>
          <w:noProof/>
        </w:rPr>
        <w:instrText xml:space="preserve"> PAGEREF _Toc116991825 \h </w:instrText>
      </w:r>
      <w:r w:rsidR="00BF0B7E">
        <w:rPr>
          <w:noProof/>
        </w:rPr>
      </w:r>
      <w:r w:rsidR="00BF0B7E">
        <w:rPr>
          <w:noProof/>
        </w:rPr>
        <w:fldChar w:fldCharType="separate"/>
      </w:r>
      <w:r w:rsidR="00BF0B7E">
        <w:rPr>
          <w:noProof/>
        </w:rPr>
        <w:t>3</w:t>
      </w:r>
      <w:r w:rsidR="00BF0B7E">
        <w:rPr>
          <w:noProof/>
        </w:rPr>
        <w:fldChar w:fldCharType="end"/>
      </w:r>
    </w:p>
    <w:p w14:paraId="751BA6A2" w14:textId="5008BED8" w:rsidR="00BF0B7E" w:rsidRDefault="00BF0B7E">
      <w:pPr>
        <w:pStyle w:val="TOC1"/>
        <w:tabs>
          <w:tab w:val="right" w:pos="10214"/>
        </w:tabs>
        <w:rPr>
          <w:rFonts w:asciiTheme="minorHAnsi" w:eastAsiaTheme="minorEastAsia" w:hAnsiTheme="minorHAnsi" w:cstheme="minorBidi"/>
          <w:b w:val="0"/>
          <w:noProof/>
          <w:szCs w:val="22"/>
        </w:rPr>
      </w:pPr>
      <w:r>
        <w:rPr>
          <w:noProof/>
        </w:rPr>
        <w:t>SEPTEMBER 2, 2022 - STAFF REPORT ADDENDUM</w:t>
      </w:r>
      <w:r>
        <w:rPr>
          <w:noProof/>
        </w:rPr>
        <w:tab/>
      </w:r>
      <w:r>
        <w:rPr>
          <w:noProof/>
        </w:rPr>
        <w:fldChar w:fldCharType="begin"/>
      </w:r>
      <w:r>
        <w:rPr>
          <w:noProof/>
        </w:rPr>
        <w:instrText xml:space="preserve"> PAGEREF _Toc116991826 \h </w:instrText>
      </w:r>
      <w:r>
        <w:rPr>
          <w:noProof/>
        </w:rPr>
      </w:r>
      <w:r>
        <w:rPr>
          <w:noProof/>
        </w:rPr>
        <w:fldChar w:fldCharType="separate"/>
      </w:r>
      <w:r>
        <w:rPr>
          <w:noProof/>
        </w:rPr>
        <w:t>8</w:t>
      </w:r>
      <w:r>
        <w:rPr>
          <w:noProof/>
        </w:rPr>
        <w:fldChar w:fldCharType="end"/>
      </w:r>
    </w:p>
    <w:p w14:paraId="0DA6FA77" w14:textId="40D4810C"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68497B8F" w14:textId="77777777" w:rsidTr="004577DE">
        <w:tc>
          <w:tcPr>
            <w:tcW w:w="2250" w:type="dxa"/>
          </w:tcPr>
          <w:p w14:paraId="59E35FCD" w14:textId="77777777" w:rsidR="004577DE" w:rsidRDefault="004577DE" w:rsidP="004577DE">
            <w:pPr>
              <w:ind w:right="252"/>
              <w:jc w:val="center"/>
              <w:rPr>
                <w:rFonts w:ascii="Arial" w:hAnsi="Arial"/>
                <w:sz w:val="16"/>
              </w:rPr>
            </w:pPr>
          </w:p>
        </w:tc>
        <w:tc>
          <w:tcPr>
            <w:tcW w:w="5940" w:type="dxa"/>
          </w:tcPr>
          <w:p w14:paraId="02DF1AA3"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40D868D" w14:textId="77777777" w:rsidR="004577DE" w:rsidRDefault="004577DE" w:rsidP="00C65371">
            <w:pPr>
              <w:jc w:val="center"/>
              <w:rPr>
                <w:rFonts w:ascii="Arial" w:hAnsi="Arial"/>
                <w:sz w:val="16"/>
              </w:rPr>
            </w:pPr>
            <w:r>
              <w:rPr>
                <w:rFonts w:ascii="Arial" w:hAnsi="Arial"/>
              </w:rPr>
              <w:t>Air Quality Division</w:t>
            </w:r>
          </w:p>
        </w:tc>
        <w:tc>
          <w:tcPr>
            <w:tcW w:w="2374" w:type="dxa"/>
          </w:tcPr>
          <w:p w14:paraId="55EFB6ED" w14:textId="77777777" w:rsidR="004577DE" w:rsidRDefault="004577DE" w:rsidP="00C65371">
            <w:pPr>
              <w:ind w:left="-73"/>
              <w:jc w:val="center"/>
              <w:rPr>
                <w:rFonts w:ascii="Arial" w:hAnsi="Arial"/>
                <w:sz w:val="16"/>
              </w:rPr>
            </w:pPr>
          </w:p>
        </w:tc>
      </w:tr>
      <w:tr w:rsidR="004577DE" w:rsidRPr="00DB5924" w14:paraId="2A0BD8DE" w14:textId="77777777" w:rsidTr="004577DE">
        <w:trPr>
          <w:cantSplit/>
          <w:trHeight w:val="333"/>
        </w:trPr>
        <w:tc>
          <w:tcPr>
            <w:tcW w:w="2250" w:type="dxa"/>
          </w:tcPr>
          <w:p w14:paraId="66161881"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8B6FADB"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EC29647"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8019D65" w14:textId="77777777" w:rsidTr="004577DE">
        <w:trPr>
          <w:cantSplit/>
          <w:trHeight w:val="428"/>
        </w:trPr>
        <w:tc>
          <w:tcPr>
            <w:tcW w:w="2250" w:type="dxa"/>
            <w:tcBorders>
              <w:bottom w:val="nil"/>
            </w:tcBorders>
          </w:tcPr>
          <w:p w14:paraId="238B8388" w14:textId="77777777"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D41252">
              <w:rPr>
                <w:rFonts w:ascii="Arial" w:hAnsi="Arial"/>
                <w:sz w:val="22"/>
                <w:szCs w:val="22"/>
              </w:rPr>
              <w:t>N6035</w:t>
            </w:r>
            <w:r w:rsidRPr="00910FEA">
              <w:rPr>
                <w:rFonts w:ascii="Arial" w:hAnsi="Arial"/>
                <w:sz w:val="22"/>
                <w:szCs w:val="22"/>
              </w:rPr>
              <w:fldChar w:fldCharType="end"/>
            </w:r>
          </w:p>
        </w:tc>
        <w:tc>
          <w:tcPr>
            <w:tcW w:w="5940" w:type="dxa"/>
            <w:tcBorders>
              <w:bottom w:val="nil"/>
            </w:tcBorders>
          </w:tcPr>
          <w:p w14:paraId="093457AF" w14:textId="3A688581" w:rsidR="004577DE" w:rsidRPr="0057400E" w:rsidRDefault="00B74E0F"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16991825"/>
            <w:r>
              <w:rPr>
                <w:sz w:val="22"/>
                <w:szCs w:val="22"/>
              </w:rPr>
              <w:t>AUGUST 1</w:t>
            </w:r>
            <w:r w:rsidR="005849F7">
              <w:rPr>
                <w:sz w:val="22"/>
                <w:szCs w:val="22"/>
              </w:rPr>
              <w:t>, 2022</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381490BE" w14:textId="2E4A08D3"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D41252">
              <w:rPr>
                <w:rFonts w:ascii="Arial" w:hAnsi="Arial"/>
                <w:sz w:val="22"/>
                <w:szCs w:val="22"/>
              </w:rPr>
              <w:t>MI-ROP-N6035-20</w:t>
            </w:r>
            <w:r w:rsidRPr="00910FEA">
              <w:rPr>
                <w:rFonts w:ascii="Arial" w:hAnsi="Arial"/>
                <w:sz w:val="22"/>
                <w:szCs w:val="22"/>
              </w:rPr>
              <w:fldChar w:fldCharType="end"/>
            </w:r>
            <w:r w:rsidR="00BF0B7E">
              <w:rPr>
                <w:rFonts w:ascii="Arial" w:hAnsi="Arial"/>
                <w:sz w:val="22"/>
                <w:szCs w:val="22"/>
              </w:rPr>
              <w:t>22</w:t>
            </w:r>
          </w:p>
        </w:tc>
      </w:tr>
    </w:tbl>
    <w:p w14:paraId="40FFF366" w14:textId="77777777" w:rsidR="0024506D" w:rsidRDefault="0024506D" w:rsidP="00EE5339">
      <w:pPr>
        <w:pStyle w:val="Header"/>
        <w:tabs>
          <w:tab w:val="clear" w:pos="4320"/>
          <w:tab w:val="clear" w:pos="8640"/>
        </w:tabs>
        <w:rPr>
          <w:rFonts w:ascii="Arial" w:hAnsi="Arial"/>
          <w:sz w:val="22"/>
        </w:rPr>
      </w:pPr>
    </w:p>
    <w:p w14:paraId="36296360" w14:textId="77777777" w:rsidR="00AF4326" w:rsidRPr="00CB60BD" w:rsidRDefault="00AF4326" w:rsidP="00EE5339">
      <w:pPr>
        <w:pStyle w:val="Header"/>
        <w:tabs>
          <w:tab w:val="clear" w:pos="4320"/>
          <w:tab w:val="clear" w:pos="8640"/>
        </w:tabs>
        <w:rPr>
          <w:rFonts w:ascii="Arial" w:hAnsi="Arial"/>
          <w:sz w:val="22"/>
        </w:rPr>
      </w:pPr>
    </w:p>
    <w:p w14:paraId="6CD6331D"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7073C62F" w14:textId="77777777" w:rsidR="00AF4326" w:rsidRPr="00290754" w:rsidRDefault="00AF4326">
      <w:pPr>
        <w:jc w:val="both"/>
        <w:rPr>
          <w:rFonts w:ascii="Arial" w:hAnsi="Arial" w:cs="Arial"/>
          <w:sz w:val="22"/>
          <w:szCs w:val="22"/>
        </w:rPr>
      </w:pPr>
    </w:p>
    <w:p w14:paraId="2486F39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83B745E" w14:textId="77777777" w:rsidR="00DB5924" w:rsidRPr="00290754" w:rsidRDefault="00DB5924" w:rsidP="00167B85">
      <w:pPr>
        <w:jc w:val="both"/>
        <w:rPr>
          <w:rFonts w:ascii="Arial" w:hAnsi="Arial" w:cs="Arial"/>
          <w:sz w:val="22"/>
          <w:szCs w:val="22"/>
        </w:rPr>
      </w:pPr>
    </w:p>
    <w:p w14:paraId="4BEC20C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CB32C78" w14:textId="77777777" w:rsidR="00DB5924" w:rsidRPr="00290754" w:rsidRDefault="00DB5924" w:rsidP="00DB5924">
      <w:pPr>
        <w:rPr>
          <w:rFonts w:ascii="Arial" w:hAnsi="Arial" w:cs="Arial"/>
          <w:sz w:val="22"/>
          <w:szCs w:val="22"/>
        </w:rPr>
      </w:pPr>
    </w:p>
    <w:p w14:paraId="40BDC2D2"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4AE7DA3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A634DF8" w14:textId="77777777">
        <w:tc>
          <w:tcPr>
            <w:tcW w:w="5040" w:type="dxa"/>
          </w:tcPr>
          <w:p w14:paraId="3BAB475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4DCF33B"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7"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1252">
              <w:rPr>
                <w:rFonts w:ascii="Arial" w:hAnsi="Arial" w:cs="Arial"/>
                <w:sz w:val="22"/>
                <w:szCs w:val="22"/>
              </w:rPr>
              <w:t>Delta Solid Waste Management Authority</w:t>
            </w:r>
            <w:r>
              <w:rPr>
                <w:rFonts w:ascii="Arial" w:hAnsi="Arial" w:cs="Arial"/>
                <w:sz w:val="22"/>
                <w:szCs w:val="22"/>
              </w:rPr>
              <w:fldChar w:fldCharType="end"/>
            </w:r>
            <w:bookmarkEnd w:id="17"/>
          </w:p>
          <w:p w14:paraId="1B6BE65E" w14:textId="01361EA9"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8"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1252">
              <w:rPr>
                <w:rFonts w:ascii="Arial" w:hAnsi="Arial" w:cs="Arial"/>
                <w:sz w:val="22"/>
                <w:szCs w:val="22"/>
              </w:rPr>
              <w:t>5701 19</w:t>
            </w:r>
            <w:r w:rsidR="00D41252" w:rsidRPr="00D41252">
              <w:rPr>
                <w:rFonts w:ascii="Arial" w:hAnsi="Arial" w:cs="Arial"/>
                <w:sz w:val="22"/>
                <w:szCs w:val="22"/>
                <w:vertAlign w:val="superscript"/>
              </w:rPr>
              <w:t>th</w:t>
            </w:r>
            <w:r w:rsidR="00D41252">
              <w:rPr>
                <w:rFonts w:ascii="Arial" w:hAnsi="Arial" w:cs="Arial"/>
                <w:sz w:val="22"/>
                <w:szCs w:val="22"/>
              </w:rPr>
              <w:t xml:space="preserve"> Avenue N</w:t>
            </w:r>
            <w:r>
              <w:rPr>
                <w:rFonts w:ascii="Arial" w:hAnsi="Arial" w:cs="Arial"/>
                <w:sz w:val="22"/>
                <w:szCs w:val="22"/>
              </w:rPr>
              <w:fldChar w:fldCharType="end"/>
            </w:r>
            <w:bookmarkEnd w:id="18"/>
            <w:r w:rsidR="00A6191A">
              <w:rPr>
                <w:rFonts w:ascii="Arial" w:hAnsi="Arial" w:cs="Arial"/>
                <w:sz w:val="22"/>
                <w:szCs w:val="22"/>
              </w:rPr>
              <w:t>orth</w:t>
            </w:r>
          </w:p>
          <w:p w14:paraId="15716603"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9"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1252">
              <w:rPr>
                <w:rFonts w:ascii="Arial" w:hAnsi="Arial" w:cs="Arial"/>
                <w:sz w:val="22"/>
                <w:szCs w:val="22"/>
              </w:rPr>
              <w:t>Escanaba</w:t>
            </w:r>
            <w:r>
              <w:rPr>
                <w:rFonts w:ascii="Arial" w:hAnsi="Arial" w:cs="Arial"/>
                <w:sz w:val="22"/>
                <w:szCs w:val="22"/>
              </w:rPr>
              <w:fldChar w:fldCharType="end"/>
            </w:r>
            <w:bookmarkEnd w:id="19"/>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0"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1252">
              <w:rPr>
                <w:rFonts w:ascii="Arial" w:hAnsi="Arial" w:cs="Arial"/>
                <w:sz w:val="22"/>
                <w:szCs w:val="22"/>
              </w:rPr>
              <w:t>49829</w:t>
            </w:r>
            <w:r>
              <w:rPr>
                <w:rFonts w:ascii="Arial" w:hAnsi="Arial" w:cs="Arial"/>
                <w:sz w:val="22"/>
                <w:szCs w:val="22"/>
              </w:rPr>
              <w:fldChar w:fldCharType="end"/>
            </w:r>
            <w:bookmarkEnd w:id="20"/>
            <w:r w:rsidR="00AF4326" w:rsidRPr="00290754">
              <w:rPr>
                <w:rFonts w:ascii="Arial" w:hAnsi="Arial" w:cs="Arial"/>
                <w:sz w:val="22"/>
                <w:szCs w:val="22"/>
              </w:rPr>
              <w:t xml:space="preserve"> </w:t>
            </w:r>
          </w:p>
        </w:tc>
      </w:tr>
      <w:tr w:rsidR="00AF4326" w:rsidRPr="00290754" w14:paraId="78BFBF2B" w14:textId="77777777" w:rsidTr="00177285">
        <w:trPr>
          <w:trHeight w:val="273"/>
        </w:trPr>
        <w:tc>
          <w:tcPr>
            <w:tcW w:w="5040" w:type="dxa"/>
          </w:tcPr>
          <w:p w14:paraId="0EB2E48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FF518A7"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1252">
              <w:rPr>
                <w:rFonts w:ascii="Arial" w:hAnsi="Arial" w:cs="Arial"/>
                <w:noProof/>
                <w:sz w:val="22"/>
                <w:szCs w:val="22"/>
              </w:rPr>
              <w:t>N6035</w:t>
            </w:r>
            <w:r>
              <w:rPr>
                <w:rFonts w:ascii="Arial" w:hAnsi="Arial" w:cs="Arial"/>
                <w:sz w:val="22"/>
                <w:szCs w:val="22"/>
              </w:rPr>
              <w:fldChar w:fldCharType="end"/>
            </w:r>
            <w:bookmarkEnd w:id="21"/>
          </w:p>
        </w:tc>
      </w:tr>
      <w:tr w:rsidR="00AF4326" w:rsidRPr="00290754" w14:paraId="4051B89A" w14:textId="77777777">
        <w:tc>
          <w:tcPr>
            <w:tcW w:w="5040" w:type="dxa"/>
          </w:tcPr>
          <w:p w14:paraId="6F15C23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2" w:name="SIC"/>
        <w:tc>
          <w:tcPr>
            <w:tcW w:w="5220" w:type="dxa"/>
          </w:tcPr>
          <w:p w14:paraId="30C99479"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1252">
              <w:rPr>
                <w:rFonts w:ascii="Arial" w:hAnsi="Arial" w:cs="Arial"/>
                <w:sz w:val="22"/>
                <w:szCs w:val="22"/>
              </w:rPr>
              <w:t>562212</w:t>
            </w:r>
            <w:r>
              <w:rPr>
                <w:rFonts w:ascii="Arial" w:hAnsi="Arial" w:cs="Arial"/>
                <w:sz w:val="22"/>
                <w:szCs w:val="22"/>
              </w:rPr>
              <w:fldChar w:fldCharType="end"/>
            </w:r>
            <w:bookmarkEnd w:id="22"/>
          </w:p>
        </w:tc>
      </w:tr>
      <w:tr w:rsidR="00AF4326" w:rsidRPr="00290754" w14:paraId="5E23471E" w14:textId="77777777">
        <w:tc>
          <w:tcPr>
            <w:tcW w:w="5040" w:type="dxa"/>
          </w:tcPr>
          <w:p w14:paraId="1A23D33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B6A0A8A"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41252">
              <w:rPr>
                <w:rFonts w:ascii="Arial" w:hAnsi="Arial" w:cs="Arial"/>
                <w:sz w:val="22"/>
                <w:szCs w:val="22"/>
              </w:rPr>
              <w:t>1</w:t>
            </w:r>
            <w:r w:rsidRPr="00290754">
              <w:rPr>
                <w:rFonts w:ascii="Arial" w:hAnsi="Arial" w:cs="Arial"/>
                <w:sz w:val="22"/>
                <w:szCs w:val="22"/>
              </w:rPr>
              <w:fldChar w:fldCharType="end"/>
            </w:r>
            <w:bookmarkEnd w:id="23"/>
          </w:p>
        </w:tc>
      </w:tr>
      <w:tr w:rsidR="00647809" w:rsidRPr="00290754" w14:paraId="6CD87456" w14:textId="77777777">
        <w:tc>
          <w:tcPr>
            <w:tcW w:w="5040" w:type="dxa"/>
          </w:tcPr>
          <w:p w14:paraId="0A6C34D3"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4333DD8"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4" w:name="Dropdown12"/>
            <w:r>
              <w:rPr>
                <w:rFonts w:ascii="Arial" w:hAnsi="Arial" w:cs="Arial"/>
                <w:sz w:val="22"/>
                <w:szCs w:val="22"/>
              </w:rPr>
              <w:instrText xml:space="preserve"> FORMDROPDOWN </w:instrText>
            </w:r>
            <w:r w:rsidR="00BF0B7E">
              <w:rPr>
                <w:rFonts w:ascii="Arial" w:hAnsi="Arial" w:cs="Arial"/>
                <w:sz w:val="22"/>
                <w:szCs w:val="22"/>
              </w:rPr>
            </w:r>
            <w:r w:rsidR="00BF0B7E">
              <w:rPr>
                <w:rFonts w:ascii="Arial" w:hAnsi="Arial" w:cs="Arial"/>
                <w:sz w:val="22"/>
                <w:szCs w:val="22"/>
              </w:rPr>
              <w:fldChar w:fldCharType="separate"/>
            </w:r>
            <w:r>
              <w:rPr>
                <w:rFonts w:ascii="Arial" w:hAnsi="Arial" w:cs="Arial"/>
                <w:sz w:val="22"/>
                <w:szCs w:val="22"/>
              </w:rPr>
              <w:fldChar w:fldCharType="end"/>
            </w:r>
            <w:bookmarkEnd w:id="24"/>
          </w:p>
        </w:tc>
      </w:tr>
      <w:tr w:rsidR="00AF4326" w:rsidRPr="00290754" w14:paraId="1E8AB769" w14:textId="77777777">
        <w:tc>
          <w:tcPr>
            <w:tcW w:w="5040" w:type="dxa"/>
          </w:tcPr>
          <w:p w14:paraId="46F4049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A613714"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5"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1252">
              <w:rPr>
                <w:rFonts w:ascii="Arial" w:hAnsi="Arial" w:cs="Arial"/>
                <w:sz w:val="22"/>
                <w:szCs w:val="22"/>
              </w:rPr>
              <w:t>202100209</w:t>
            </w:r>
            <w:r>
              <w:rPr>
                <w:rFonts w:ascii="Arial" w:hAnsi="Arial" w:cs="Arial"/>
                <w:sz w:val="22"/>
                <w:szCs w:val="22"/>
              </w:rPr>
              <w:fldChar w:fldCharType="end"/>
            </w:r>
            <w:bookmarkEnd w:id="25"/>
          </w:p>
        </w:tc>
      </w:tr>
      <w:tr w:rsidR="00AF4326" w:rsidRPr="00290754" w14:paraId="19401F6B" w14:textId="77777777">
        <w:tc>
          <w:tcPr>
            <w:tcW w:w="5040" w:type="dxa"/>
          </w:tcPr>
          <w:p w14:paraId="4AAAF30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B3998F4"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6"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41252">
              <w:rPr>
                <w:rFonts w:ascii="Arial" w:hAnsi="Arial" w:cs="Arial"/>
                <w:sz w:val="22"/>
                <w:szCs w:val="22"/>
              </w:rPr>
              <w:t>David Lundquist</w:t>
            </w:r>
            <w:r w:rsidRPr="00290754">
              <w:rPr>
                <w:rFonts w:ascii="Arial" w:hAnsi="Arial" w:cs="Arial"/>
                <w:sz w:val="22"/>
                <w:szCs w:val="22"/>
              </w:rPr>
              <w:fldChar w:fldCharType="end"/>
            </w:r>
            <w:bookmarkEnd w:id="26"/>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7"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41252">
              <w:rPr>
                <w:rFonts w:ascii="Arial" w:hAnsi="Arial" w:cs="Arial"/>
                <w:sz w:val="22"/>
                <w:szCs w:val="22"/>
              </w:rPr>
              <w:t>Operations Manager</w:t>
            </w:r>
            <w:r w:rsidRPr="00290754">
              <w:rPr>
                <w:rFonts w:ascii="Arial" w:hAnsi="Arial" w:cs="Arial"/>
                <w:sz w:val="22"/>
                <w:szCs w:val="22"/>
              </w:rPr>
              <w:fldChar w:fldCharType="end"/>
            </w:r>
            <w:bookmarkEnd w:id="27"/>
          </w:p>
          <w:p w14:paraId="0BAD7A79"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8"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41252">
              <w:rPr>
                <w:rFonts w:ascii="Arial" w:hAnsi="Arial" w:cs="Arial"/>
                <w:sz w:val="22"/>
                <w:szCs w:val="22"/>
              </w:rPr>
              <w:t>906-399-5639</w:t>
            </w:r>
            <w:r w:rsidRPr="00290754">
              <w:rPr>
                <w:rFonts w:ascii="Arial" w:hAnsi="Arial" w:cs="Arial"/>
                <w:sz w:val="22"/>
                <w:szCs w:val="22"/>
              </w:rPr>
              <w:fldChar w:fldCharType="end"/>
            </w:r>
            <w:bookmarkEnd w:id="28"/>
          </w:p>
        </w:tc>
      </w:tr>
      <w:tr w:rsidR="00AF4326" w:rsidRPr="00290754" w14:paraId="55B824D6" w14:textId="77777777">
        <w:tc>
          <w:tcPr>
            <w:tcW w:w="5040" w:type="dxa"/>
          </w:tcPr>
          <w:p w14:paraId="4C020CD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5B333BB"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9"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1252">
              <w:rPr>
                <w:rFonts w:ascii="Arial" w:hAnsi="Arial" w:cs="Arial"/>
                <w:sz w:val="22"/>
                <w:szCs w:val="22"/>
              </w:rPr>
              <w:t>Lauren Luce</w:t>
            </w:r>
            <w:r>
              <w:rPr>
                <w:rFonts w:ascii="Arial" w:hAnsi="Arial" w:cs="Arial"/>
                <w:sz w:val="22"/>
                <w:szCs w:val="22"/>
              </w:rPr>
              <w:fldChar w:fldCharType="end"/>
            </w:r>
            <w:bookmarkEnd w:id="29"/>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0" w:name="Dropdown17"/>
            <w:r w:rsidR="000901C4">
              <w:rPr>
                <w:rFonts w:ascii="Arial" w:hAnsi="Arial" w:cs="Arial"/>
                <w:sz w:val="22"/>
                <w:szCs w:val="22"/>
              </w:rPr>
              <w:instrText xml:space="preserve"> FORMDROPDOWN </w:instrText>
            </w:r>
            <w:r w:rsidR="00BF0B7E">
              <w:rPr>
                <w:rFonts w:ascii="Arial" w:hAnsi="Arial" w:cs="Arial"/>
                <w:sz w:val="22"/>
                <w:szCs w:val="22"/>
              </w:rPr>
            </w:r>
            <w:r w:rsidR="00BF0B7E">
              <w:rPr>
                <w:rFonts w:ascii="Arial" w:hAnsi="Arial" w:cs="Arial"/>
                <w:sz w:val="22"/>
                <w:szCs w:val="22"/>
              </w:rPr>
              <w:fldChar w:fldCharType="separate"/>
            </w:r>
            <w:r w:rsidR="000901C4">
              <w:rPr>
                <w:rFonts w:ascii="Arial" w:hAnsi="Arial" w:cs="Arial"/>
                <w:sz w:val="22"/>
                <w:szCs w:val="22"/>
              </w:rPr>
              <w:fldChar w:fldCharType="end"/>
            </w:r>
            <w:bookmarkEnd w:id="30"/>
          </w:p>
          <w:p w14:paraId="46D43312"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1"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41252">
              <w:rPr>
                <w:rFonts w:ascii="Arial" w:hAnsi="Arial" w:cs="Arial"/>
                <w:sz w:val="22"/>
                <w:szCs w:val="22"/>
              </w:rPr>
              <w:t>906-202-0943</w:t>
            </w:r>
            <w:r w:rsidRPr="00290754">
              <w:rPr>
                <w:rFonts w:ascii="Arial" w:hAnsi="Arial" w:cs="Arial"/>
                <w:sz w:val="22"/>
                <w:szCs w:val="22"/>
              </w:rPr>
              <w:fldChar w:fldCharType="end"/>
            </w:r>
            <w:bookmarkEnd w:id="31"/>
          </w:p>
        </w:tc>
      </w:tr>
      <w:tr w:rsidR="00AF4326" w:rsidRPr="00290754" w14:paraId="575163BD" w14:textId="77777777">
        <w:tc>
          <w:tcPr>
            <w:tcW w:w="5040" w:type="dxa"/>
          </w:tcPr>
          <w:p w14:paraId="146A03C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21FC18F"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32"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1252">
              <w:rPr>
                <w:rFonts w:ascii="Arial" w:hAnsi="Arial" w:cs="Arial"/>
                <w:noProof/>
                <w:sz w:val="22"/>
                <w:szCs w:val="22"/>
              </w:rPr>
              <w:t>October 21, 2021</w:t>
            </w:r>
            <w:r>
              <w:rPr>
                <w:rFonts w:ascii="Arial" w:hAnsi="Arial" w:cs="Arial"/>
                <w:sz w:val="22"/>
                <w:szCs w:val="22"/>
              </w:rPr>
              <w:fldChar w:fldCharType="end"/>
            </w:r>
            <w:bookmarkEnd w:id="32"/>
          </w:p>
        </w:tc>
      </w:tr>
      <w:tr w:rsidR="00AF4326" w:rsidRPr="00290754" w14:paraId="7DD3A0B4" w14:textId="77777777">
        <w:trPr>
          <w:trHeight w:val="165"/>
        </w:trPr>
        <w:tc>
          <w:tcPr>
            <w:tcW w:w="5040" w:type="dxa"/>
          </w:tcPr>
          <w:p w14:paraId="686C2CD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9020702"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33"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1252">
              <w:rPr>
                <w:rFonts w:ascii="Arial" w:hAnsi="Arial" w:cs="Arial"/>
                <w:noProof/>
                <w:sz w:val="22"/>
                <w:szCs w:val="22"/>
              </w:rPr>
              <w:t>October 21, 2021</w:t>
            </w:r>
            <w:r>
              <w:rPr>
                <w:rFonts w:ascii="Arial" w:hAnsi="Arial" w:cs="Arial"/>
                <w:sz w:val="22"/>
                <w:szCs w:val="22"/>
              </w:rPr>
              <w:fldChar w:fldCharType="end"/>
            </w:r>
            <w:bookmarkEnd w:id="33"/>
          </w:p>
        </w:tc>
      </w:tr>
      <w:tr w:rsidR="00AF4326" w:rsidRPr="00290754" w14:paraId="6E7C5DAE" w14:textId="77777777">
        <w:trPr>
          <w:trHeight w:val="165"/>
        </w:trPr>
        <w:tc>
          <w:tcPr>
            <w:tcW w:w="5040" w:type="dxa"/>
          </w:tcPr>
          <w:p w14:paraId="3AC9167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F6EF366"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4" w:name="YesNo"/>
            <w:r>
              <w:rPr>
                <w:rFonts w:ascii="Arial" w:hAnsi="Arial" w:cs="Arial"/>
                <w:sz w:val="22"/>
                <w:szCs w:val="22"/>
              </w:rPr>
              <w:instrText xml:space="preserve"> FORMDROPDOWN </w:instrText>
            </w:r>
            <w:r w:rsidR="00BF0B7E">
              <w:rPr>
                <w:rFonts w:ascii="Arial" w:hAnsi="Arial" w:cs="Arial"/>
                <w:sz w:val="22"/>
                <w:szCs w:val="22"/>
              </w:rPr>
            </w:r>
            <w:r w:rsidR="00BF0B7E">
              <w:rPr>
                <w:rFonts w:ascii="Arial" w:hAnsi="Arial" w:cs="Arial"/>
                <w:sz w:val="22"/>
                <w:szCs w:val="22"/>
              </w:rPr>
              <w:fldChar w:fldCharType="separate"/>
            </w:r>
            <w:r>
              <w:rPr>
                <w:rFonts w:ascii="Arial" w:hAnsi="Arial" w:cs="Arial"/>
                <w:sz w:val="22"/>
                <w:szCs w:val="22"/>
              </w:rPr>
              <w:fldChar w:fldCharType="end"/>
            </w:r>
            <w:bookmarkEnd w:id="34"/>
          </w:p>
        </w:tc>
      </w:tr>
      <w:tr w:rsidR="00AF4326" w:rsidRPr="00290754" w14:paraId="1B8103E5" w14:textId="77777777">
        <w:trPr>
          <w:trHeight w:val="165"/>
        </w:trPr>
        <w:tc>
          <w:tcPr>
            <w:tcW w:w="5040" w:type="dxa"/>
          </w:tcPr>
          <w:p w14:paraId="3422BCF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3B75693" w14:textId="20FAACDF" w:rsidR="00AF4326" w:rsidRPr="00290754" w:rsidRDefault="00B74E0F">
            <w:pPr>
              <w:rPr>
                <w:rFonts w:ascii="Arial" w:hAnsi="Arial" w:cs="Arial"/>
                <w:sz w:val="22"/>
                <w:szCs w:val="22"/>
              </w:rPr>
            </w:pPr>
            <w:r>
              <w:rPr>
                <w:rFonts w:ascii="Arial" w:hAnsi="Arial" w:cs="Arial"/>
                <w:sz w:val="22"/>
                <w:szCs w:val="22"/>
              </w:rPr>
              <w:t>August 1</w:t>
            </w:r>
            <w:r w:rsidR="005849F7">
              <w:rPr>
                <w:rFonts w:ascii="Arial" w:hAnsi="Arial" w:cs="Arial"/>
                <w:sz w:val="22"/>
                <w:szCs w:val="22"/>
              </w:rPr>
              <w:t>, 2022</w:t>
            </w:r>
          </w:p>
        </w:tc>
      </w:tr>
      <w:tr w:rsidR="00AF4326" w:rsidRPr="00290754" w14:paraId="3466EDCD" w14:textId="77777777">
        <w:tc>
          <w:tcPr>
            <w:tcW w:w="5040" w:type="dxa"/>
          </w:tcPr>
          <w:p w14:paraId="3F7F2E66"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D23E077" w14:textId="5D54D23C" w:rsidR="00AF4326" w:rsidRPr="00290754" w:rsidRDefault="005849F7">
            <w:pPr>
              <w:rPr>
                <w:rFonts w:ascii="Arial" w:hAnsi="Arial" w:cs="Arial"/>
                <w:sz w:val="22"/>
                <w:szCs w:val="22"/>
              </w:rPr>
            </w:pPr>
            <w:r>
              <w:rPr>
                <w:rFonts w:ascii="Arial" w:hAnsi="Arial" w:cs="Arial"/>
                <w:sz w:val="22"/>
                <w:szCs w:val="22"/>
              </w:rPr>
              <w:t xml:space="preserve">August </w:t>
            </w:r>
            <w:r w:rsidR="00B74E0F">
              <w:rPr>
                <w:rFonts w:ascii="Arial" w:hAnsi="Arial" w:cs="Arial"/>
                <w:sz w:val="22"/>
                <w:szCs w:val="22"/>
              </w:rPr>
              <w:t>31</w:t>
            </w:r>
            <w:r>
              <w:rPr>
                <w:rFonts w:ascii="Arial" w:hAnsi="Arial" w:cs="Arial"/>
                <w:sz w:val="22"/>
                <w:szCs w:val="22"/>
              </w:rPr>
              <w:t>, 2022</w:t>
            </w:r>
          </w:p>
        </w:tc>
      </w:tr>
    </w:tbl>
    <w:p w14:paraId="6BBDB0A1" w14:textId="77777777" w:rsidR="00AF4326" w:rsidRPr="00CB60BD" w:rsidRDefault="00AF4326">
      <w:pPr>
        <w:rPr>
          <w:rFonts w:ascii="Arial" w:hAnsi="Arial" w:cs="Arial"/>
          <w:sz w:val="22"/>
          <w:szCs w:val="22"/>
        </w:rPr>
      </w:pPr>
    </w:p>
    <w:p w14:paraId="672E048D" w14:textId="77777777" w:rsidR="00AF4326" w:rsidRPr="00290754" w:rsidRDefault="00AF4326">
      <w:pPr>
        <w:rPr>
          <w:rFonts w:ascii="Arial" w:hAnsi="Arial" w:cs="Arial"/>
          <w:b/>
          <w:sz w:val="22"/>
          <w:szCs w:val="22"/>
          <w:u w:val="single"/>
        </w:rPr>
      </w:pPr>
      <w:bookmarkStart w:id="35" w:name="_Toc480946818"/>
      <w:bookmarkStart w:id="3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5"/>
      <w:bookmarkEnd w:id="36"/>
    </w:p>
    <w:p w14:paraId="6B717CFF" w14:textId="77777777" w:rsidR="00AF4326" w:rsidRPr="00290754" w:rsidRDefault="00AF4326">
      <w:pPr>
        <w:rPr>
          <w:rFonts w:ascii="Arial" w:hAnsi="Arial" w:cs="Arial"/>
          <w:sz w:val="22"/>
          <w:szCs w:val="22"/>
        </w:rPr>
      </w:pPr>
    </w:p>
    <w:p w14:paraId="16F78806" w14:textId="47050F5F" w:rsidR="002E5EA1" w:rsidRPr="002E5EA1" w:rsidRDefault="002E5EA1" w:rsidP="001E1F9B">
      <w:pPr>
        <w:jc w:val="both"/>
        <w:rPr>
          <w:rFonts w:ascii="Arial" w:hAnsi="Arial" w:cs="Arial"/>
          <w:sz w:val="22"/>
          <w:szCs w:val="22"/>
        </w:rPr>
      </w:pPr>
      <w:r w:rsidRPr="002E5EA1">
        <w:rPr>
          <w:rFonts w:ascii="Arial" w:hAnsi="Arial" w:cs="Arial"/>
          <w:sz w:val="22"/>
          <w:szCs w:val="22"/>
        </w:rPr>
        <w:t xml:space="preserve">The Delta Solid Waste Management Authority (DSWMA) is a municipal solid waste (MSW) landfill located at 5701 19th Avenue North, Escanaba, in Delta County, Michigan. </w:t>
      </w:r>
      <w:r w:rsidR="001E1F9B">
        <w:rPr>
          <w:rFonts w:ascii="Arial" w:hAnsi="Arial" w:cs="Arial"/>
          <w:sz w:val="22"/>
          <w:szCs w:val="22"/>
        </w:rPr>
        <w:t xml:space="preserve"> </w:t>
      </w:r>
      <w:r w:rsidRPr="002E5EA1">
        <w:rPr>
          <w:rFonts w:ascii="Arial" w:hAnsi="Arial" w:cs="Arial"/>
          <w:sz w:val="22"/>
          <w:szCs w:val="22"/>
        </w:rPr>
        <w:t xml:space="preserve">The landfill is more commonly referred to as the “Delta County Landfill” (Delta County LF). </w:t>
      </w:r>
      <w:r w:rsidR="001E1F9B">
        <w:rPr>
          <w:rFonts w:ascii="Arial" w:hAnsi="Arial" w:cs="Arial"/>
          <w:sz w:val="22"/>
          <w:szCs w:val="22"/>
        </w:rPr>
        <w:t xml:space="preserve"> </w:t>
      </w:r>
      <w:r w:rsidRPr="002E5EA1">
        <w:rPr>
          <w:rFonts w:ascii="Arial" w:hAnsi="Arial" w:cs="Arial"/>
          <w:sz w:val="22"/>
          <w:szCs w:val="22"/>
        </w:rPr>
        <w:t xml:space="preserve">The Facility is owned by DSWMA and the City of Escanaba. </w:t>
      </w:r>
      <w:r w:rsidR="001E1F9B">
        <w:rPr>
          <w:rFonts w:ascii="Arial" w:hAnsi="Arial" w:cs="Arial"/>
          <w:sz w:val="22"/>
          <w:szCs w:val="22"/>
        </w:rPr>
        <w:t xml:space="preserve"> </w:t>
      </w:r>
      <w:r w:rsidRPr="002E5EA1">
        <w:rPr>
          <w:rFonts w:ascii="Arial" w:hAnsi="Arial" w:cs="Arial"/>
          <w:sz w:val="22"/>
          <w:szCs w:val="22"/>
        </w:rPr>
        <w:t xml:space="preserve">It consists of 277.9 acres located in the N ½ of Section 22 and the S ½ of Section 15, T39N, R23W, Wells Township, Delta County, Michigan. </w:t>
      </w:r>
      <w:r w:rsidR="001E1F9B">
        <w:rPr>
          <w:rFonts w:ascii="Arial" w:hAnsi="Arial" w:cs="Arial"/>
          <w:sz w:val="22"/>
          <w:szCs w:val="22"/>
        </w:rPr>
        <w:t xml:space="preserve"> </w:t>
      </w:r>
      <w:r w:rsidRPr="002E5EA1">
        <w:rPr>
          <w:rFonts w:ascii="Arial" w:hAnsi="Arial" w:cs="Arial"/>
          <w:sz w:val="22"/>
          <w:szCs w:val="22"/>
        </w:rPr>
        <w:t>The stationary source is in a rural setting about 2.5 miles NW of the City of Escanaba and is surrounded by undeveloped areas that are primarily wooded or wetlands.</w:t>
      </w:r>
      <w:r w:rsidR="009C6C05">
        <w:rPr>
          <w:rFonts w:ascii="Arial" w:hAnsi="Arial" w:cs="Arial"/>
          <w:sz w:val="22"/>
          <w:szCs w:val="22"/>
        </w:rPr>
        <w:t xml:space="preserve"> </w:t>
      </w:r>
      <w:r w:rsidRPr="002E5EA1">
        <w:rPr>
          <w:rFonts w:ascii="Arial" w:hAnsi="Arial" w:cs="Arial"/>
          <w:sz w:val="22"/>
          <w:szCs w:val="22"/>
        </w:rPr>
        <w:t xml:space="preserve"> A sports club located to the east is the nearest developed property.</w:t>
      </w:r>
    </w:p>
    <w:p w14:paraId="312A14C3" w14:textId="77777777" w:rsidR="002E5EA1" w:rsidRPr="002E5EA1" w:rsidRDefault="002E5EA1" w:rsidP="002E5EA1">
      <w:pPr>
        <w:rPr>
          <w:rFonts w:ascii="Arial" w:hAnsi="Arial" w:cs="Arial"/>
          <w:sz w:val="22"/>
          <w:szCs w:val="22"/>
        </w:rPr>
      </w:pPr>
    </w:p>
    <w:p w14:paraId="366B5ABA" w14:textId="4A09D868" w:rsidR="002E5EA1" w:rsidRPr="002E5EA1" w:rsidRDefault="002E5EA1" w:rsidP="001E1F9B">
      <w:pPr>
        <w:jc w:val="both"/>
        <w:rPr>
          <w:rFonts w:ascii="Arial" w:hAnsi="Arial" w:cs="Arial"/>
          <w:sz w:val="22"/>
          <w:szCs w:val="22"/>
        </w:rPr>
      </w:pPr>
      <w:r w:rsidRPr="002E5EA1">
        <w:rPr>
          <w:rFonts w:ascii="Arial" w:hAnsi="Arial" w:cs="Arial"/>
          <w:sz w:val="22"/>
          <w:szCs w:val="22"/>
        </w:rPr>
        <w:t xml:space="preserve">A landfill means an area of land or an excavation in which wastes are placed for permanent disposal. </w:t>
      </w:r>
      <w:r w:rsidR="00DC5EC0">
        <w:rPr>
          <w:rFonts w:ascii="Arial" w:hAnsi="Arial" w:cs="Arial"/>
          <w:sz w:val="22"/>
          <w:szCs w:val="22"/>
        </w:rPr>
        <w:t xml:space="preserve"> </w:t>
      </w:r>
      <w:r w:rsidRPr="002E5EA1">
        <w:rPr>
          <w:rFonts w:ascii="Arial" w:hAnsi="Arial" w:cs="Arial"/>
          <w:sz w:val="22"/>
          <w:szCs w:val="22"/>
        </w:rPr>
        <w:t xml:space="preserve">Overall, Delta County LF is classified as a Type II sanitary landfill, which is a MSW landfill. </w:t>
      </w:r>
      <w:r w:rsidR="001E1F9B">
        <w:rPr>
          <w:rFonts w:ascii="Arial" w:hAnsi="Arial" w:cs="Arial"/>
          <w:sz w:val="22"/>
          <w:szCs w:val="22"/>
        </w:rPr>
        <w:t xml:space="preserve"> </w:t>
      </w:r>
      <w:r w:rsidRPr="002E5EA1">
        <w:rPr>
          <w:rFonts w:ascii="Arial" w:hAnsi="Arial" w:cs="Arial"/>
          <w:sz w:val="22"/>
          <w:szCs w:val="22"/>
        </w:rPr>
        <w:t>However</w:t>
      </w:r>
      <w:r w:rsidR="0032171F">
        <w:rPr>
          <w:rFonts w:ascii="Arial" w:hAnsi="Arial" w:cs="Arial"/>
          <w:sz w:val="22"/>
          <w:szCs w:val="22"/>
        </w:rPr>
        <w:t>,</w:t>
      </w:r>
      <w:r w:rsidRPr="002E5EA1">
        <w:rPr>
          <w:rFonts w:ascii="Arial" w:hAnsi="Arial" w:cs="Arial"/>
          <w:sz w:val="22"/>
          <w:szCs w:val="22"/>
        </w:rPr>
        <w:t xml:space="preserve"> Delta County LF can be subdivided into the following:</w:t>
      </w:r>
      <w:r w:rsidR="001E1F9B">
        <w:rPr>
          <w:rFonts w:ascii="Arial" w:hAnsi="Arial" w:cs="Arial"/>
          <w:sz w:val="22"/>
          <w:szCs w:val="22"/>
        </w:rPr>
        <w:t xml:space="preserve"> </w:t>
      </w:r>
      <w:r w:rsidRPr="002E5EA1">
        <w:rPr>
          <w:rFonts w:ascii="Arial" w:hAnsi="Arial" w:cs="Arial"/>
          <w:sz w:val="22"/>
          <w:szCs w:val="22"/>
        </w:rPr>
        <w:t xml:space="preserve"> the Type II South</w:t>
      </w:r>
      <w:r w:rsidR="00293E0B">
        <w:rPr>
          <w:rFonts w:ascii="Arial" w:hAnsi="Arial" w:cs="Arial"/>
          <w:sz w:val="22"/>
          <w:szCs w:val="22"/>
        </w:rPr>
        <w:t xml:space="preserve"> </w:t>
      </w:r>
      <w:r w:rsidRPr="002E5EA1">
        <w:rPr>
          <w:rFonts w:ascii="Arial" w:hAnsi="Arial" w:cs="Arial"/>
          <w:sz w:val="22"/>
          <w:szCs w:val="22"/>
        </w:rPr>
        <w:t>Landfill has been closed since July</w:t>
      </w:r>
      <w:r w:rsidR="001E1F9B">
        <w:rPr>
          <w:rFonts w:ascii="Arial" w:hAnsi="Arial" w:cs="Arial"/>
          <w:sz w:val="22"/>
          <w:szCs w:val="22"/>
        </w:rPr>
        <w:t> </w:t>
      </w:r>
      <w:r w:rsidRPr="002E5EA1">
        <w:rPr>
          <w:rFonts w:ascii="Arial" w:hAnsi="Arial" w:cs="Arial"/>
          <w:sz w:val="22"/>
          <w:szCs w:val="22"/>
        </w:rPr>
        <w:t>26, 2016; the newer Type II Nort</w:t>
      </w:r>
      <w:r w:rsidR="00293E0B">
        <w:rPr>
          <w:rFonts w:ascii="Arial" w:hAnsi="Arial" w:cs="Arial"/>
          <w:sz w:val="22"/>
          <w:szCs w:val="22"/>
        </w:rPr>
        <w:t>h Landfill</w:t>
      </w:r>
      <w:r w:rsidRPr="002E5EA1">
        <w:rPr>
          <w:rFonts w:ascii="Arial" w:hAnsi="Arial" w:cs="Arial"/>
          <w:sz w:val="22"/>
          <w:szCs w:val="22"/>
        </w:rPr>
        <w:t xml:space="preserve"> began accepting waste May 18, 2015</w:t>
      </w:r>
      <w:r w:rsidR="0032171F">
        <w:rPr>
          <w:rFonts w:ascii="Arial" w:hAnsi="Arial" w:cs="Arial"/>
          <w:sz w:val="22"/>
          <w:szCs w:val="22"/>
        </w:rPr>
        <w:t>,</w:t>
      </w:r>
      <w:r w:rsidRPr="002E5EA1">
        <w:rPr>
          <w:rFonts w:ascii="Arial" w:hAnsi="Arial" w:cs="Arial"/>
          <w:sz w:val="22"/>
          <w:szCs w:val="22"/>
        </w:rPr>
        <w:t xml:space="preserve"> and is the current active area; and two closed Type III landfills which contain only construction demolition waste and fly ash. </w:t>
      </w:r>
      <w:r w:rsidR="001E1F9B">
        <w:rPr>
          <w:rFonts w:ascii="Arial" w:hAnsi="Arial" w:cs="Arial"/>
          <w:sz w:val="22"/>
          <w:szCs w:val="22"/>
        </w:rPr>
        <w:t xml:space="preserve"> </w:t>
      </w:r>
      <w:r w:rsidRPr="002E5EA1">
        <w:rPr>
          <w:rFonts w:ascii="Arial" w:hAnsi="Arial" w:cs="Arial"/>
          <w:sz w:val="22"/>
          <w:szCs w:val="22"/>
        </w:rPr>
        <w:t>The Type III cells are not subject to the requirements of the NSPS or NESHAP for Municipal Landfills or Part 70 permitting.</w:t>
      </w:r>
    </w:p>
    <w:p w14:paraId="4F845BE6" w14:textId="77777777" w:rsidR="002E5EA1" w:rsidRPr="002E5EA1" w:rsidRDefault="002E5EA1" w:rsidP="002E5EA1">
      <w:pPr>
        <w:rPr>
          <w:rFonts w:ascii="Arial" w:hAnsi="Arial" w:cs="Arial"/>
          <w:sz w:val="22"/>
          <w:szCs w:val="22"/>
        </w:rPr>
      </w:pPr>
    </w:p>
    <w:p w14:paraId="23C66797" w14:textId="60D81474" w:rsidR="002E5EA1" w:rsidRPr="002E5EA1" w:rsidRDefault="002E5EA1" w:rsidP="001E1F9B">
      <w:pPr>
        <w:jc w:val="both"/>
        <w:rPr>
          <w:rFonts w:ascii="Arial" w:hAnsi="Arial" w:cs="Arial"/>
          <w:sz w:val="22"/>
          <w:szCs w:val="22"/>
        </w:rPr>
      </w:pPr>
      <w:r w:rsidRPr="002E5EA1">
        <w:rPr>
          <w:rFonts w:ascii="Arial" w:hAnsi="Arial" w:cs="Arial"/>
          <w:sz w:val="22"/>
          <w:szCs w:val="22"/>
        </w:rPr>
        <w:t xml:space="preserve">On July 9, 2009, DSWMA received approval for a construction expansion permit (Northern Expansion) for the Delta County LF from </w:t>
      </w:r>
      <w:r w:rsidR="001E1F9B">
        <w:rPr>
          <w:rFonts w:ascii="Arial" w:hAnsi="Arial" w:cs="Arial"/>
          <w:sz w:val="22"/>
          <w:szCs w:val="22"/>
        </w:rPr>
        <w:t>EGLE, Materials Management Division</w:t>
      </w:r>
      <w:r w:rsidRPr="002E5EA1">
        <w:rPr>
          <w:rFonts w:ascii="Arial" w:hAnsi="Arial" w:cs="Arial"/>
          <w:sz w:val="22"/>
          <w:szCs w:val="22"/>
        </w:rPr>
        <w:t>.</w:t>
      </w:r>
      <w:r w:rsidR="001E1F9B">
        <w:rPr>
          <w:rFonts w:ascii="Arial" w:hAnsi="Arial" w:cs="Arial"/>
          <w:sz w:val="22"/>
          <w:szCs w:val="22"/>
        </w:rPr>
        <w:t xml:space="preserve"> </w:t>
      </w:r>
      <w:r w:rsidRPr="002E5EA1">
        <w:rPr>
          <w:rFonts w:ascii="Arial" w:hAnsi="Arial" w:cs="Arial"/>
          <w:sz w:val="22"/>
          <w:szCs w:val="22"/>
        </w:rPr>
        <w:t xml:space="preserve"> The proposed landfill expansion increased the maximum design capacity of the landfill site from 1.65 million cubic yards to 7.85 million cubic yards (6.0 million cubic meters). Since the landfills design capacity exceeds 2.5 million Mg/2.5 million cubic meters the stationary source is subject to Title 40 of the Code of Federal Regulations (CFR) Part 70 requiring a Title V renewable operating permit.</w:t>
      </w:r>
    </w:p>
    <w:p w14:paraId="0D80C7F4" w14:textId="77777777" w:rsidR="002E5EA1" w:rsidRPr="002E5EA1" w:rsidRDefault="002E5EA1" w:rsidP="002E5EA1">
      <w:pPr>
        <w:rPr>
          <w:rFonts w:ascii="Arial" w:hAnsi="Arial" w:cs="Arial"/>
          <w:sz w:val="22"/>
          <w:szCs w:val="22"/>
        </w:rPr>
      </w:pPr>
    </w:p>
    <w:p w14:paraId="59826794" w14:textId="68482653" w:rsidR="002E5EA1" w:rsidRPr="002E5EA1" w:rsidRDefault="002E5EA1" w:rsidP="000F7DAD">
      <w:pPr>
        <w:jc w:val="both"/>
        <w:rPr>
          <w:rFonts w:ascii="Arial" w:hAnsi="Arial" w:cs="Arial"/>
          <w:sz w:val="22"/>
          <w:szCs w:val="22"/>
        </w:rPr>
      </w:pPr>
      <w:r w:rsidRPr="002E5EA1">
        <w:rPr>
          <w:rFonts w:ascii="Arial" w:hAnsi="Arial" w:cs="Arial"/>
          <w:sz w:val="22"/>
          <w:szCs w:val="22"/>
        </w:rPr>
        <w:t>A MSW landfill or a Type II landfill according to Part 115, Solid Waste Management, of Act 451, is:</w:t>
      </w:r>
      <w:r>
        <w:rPr>
          <w:rFonts w:ascii="Arial" w:hAnsi="Arial" w:cs="Arial"/>
          <w:sz w:val="22"/>
          <w:szCs w:val="22"/>
        </w:rPr>
        <w:t xml:space="preserve"> </w:t>
      </w:r>
      <w:r w:rsidRPr="002E5EA1">
        <w:rPr>
          <w:rFonts w:ascii="Arial" w:hAnsi="Arial" w:cs="Arial"/>
          <w:sz w:val="22"/>
          <w:szCs w:val="22"/>
        </w:rPr>
        <w:t>"A landfill which receives household waste, municipal solid waste incinerator ash or sewage sludge and which is not a land application unit, surface impoundment, injection well, or waste pile.</w:t>
      </w:r>
      <w:r w:rsidR="000F7DAD">
        <w:rPr>
          <w:rFonts w:ascii="Arial" w:hAnsi="Arial" w:cs="Arial"/>
          <w:sz w:val="22"/>
          <w:szCs w:val="22"/>
        </w:rPr>
        <w:t xml:space="preserve"> </w:t>
      </w:r>
      <w:r w:rsidRPr="002E5EA1">
        <w:rPr>
          <w:rFonts w:ascii="Arial" w:hAnsi="Arial" w:cs="Arial"/>
          <w:sz w:val="22"/>
          <w:szCs w:val="22"/>
        </w:rPr>
        <w:t xml:space="preserve"> A </w:t>
      </w:r>
      <w:r w:rsidR="0032171F">
        <w:rPr>
          <w:rFonts w:ascii="Arial" w:hAnsi="Arial" w:cs="Arial"/>
          <w:sz w:val="22"/>
          <w:szCs w:val="22"/>
        </w:rPr>
        <w:t>MSW</w:t>
      </w:r>
      <w:r w:rsidRPr="002E5EA1">
        <w:rPr>
          <w:rFonts w:ascii="Arial" w:hAnsi="Arial" w:cs="Arial"/>
          <w:sz w:val="22"/>
          <w:szCs w:val="22"/>
        </w:rPr>
        <w:t xml:space="preserve"> landfill also may receive other types of solid waste, such as commercial waste, non-hazardous sludge, conditionally exempt small quantity generator waste, and industrial waste.</w:t>
      </w:r>
      <w:r w:rsidR="000F7DAD">
        <w:rPr>
          <w:rFonts w:ascii="Arial" w:hAnsi="Arial" w:cs="Arial"/>
          <w:sz w:val="22"/>
          <w:szCs w:val="22"/>
        </w:rPr>
        <w:t xml:space="preserve"> </w:t>
      </w:r>
      <w:r w:rsidRPr="002E5EA1">
        <w:rPr>
          <w:rFonts w:ascii="Arial" w:hAnsi="Arial" w:cs="Arial"/>
          <w:sz w:val="22"/>
          <w:szCs w:val="22"/>
        </w:rPr>
        <w:t xml:space="preserve"> Such a landfill may be publicly or privately owned."</w:t>
      </w:r>
    </w:p>
    <w:p w14:paraId="7ACC7599" w14:textId="77777777" w:rsidR="002E5EA1" w:rsidRPr="002E5EA1" w:rsidRDefault="002E5EA1" w:rsidP="002E5EA1">
      <w:pPr>
        <w:rPr>
          <w:rFonts w:ascii="Arial" w:hAnsi="Arial" w:cs="Arial"/>
          <w:sz w:val="22"/>
          <w:szCs w:val="22"/>
        </w:rPr>
      </w:pPr>
    </w:p>
    <w:p w14:paraId="10C870D0" w14:textId="6696F6B9" w:rsidR="002E5EA1" w:rsidRPr="002E5EA1" w:rsidRDefault="002E5EA1" w:rsidP="000F7DAD">
      <w:pPr>
        <w:jc w:val="both"/>
        <w:rPr>
          <w:rFonts w:ascii="Arial" w:hAnsi="Arial" w:cs="Arial"/>
          <w:sz w:val="22"/>
          <w:szCs w:val="22"/>
        </w:rPr>
      </w:pPr>
      <w:r w:rsidRPr="002E5EA1">
        <w:rPr>
          <w:rFonts w:ascii="Arial" w:hAnsi="Arial" w:cs="Arial"/>
          <w:sz w:val="22"/>
          <w:szCs w:val="22"/>
        </w:rPr>
        <w:t xml:space="preserve">Delta County LF currently accepts sludge, asbestos containing wastes, fly ash, industrial waste, and miscellaneous solids, along with municipal household waste. </w:t>
      </w:r>
      <w:r w:rsidR="000F7DAD">
        <w:rPr>
          <w:rFonts w:ascii="Arial" w:hAnsi="Arial" w:cs="Arial"/>
          <w:sz w:val="22"/>
          <w:szCs w:val="22"/>
        </w:rPr>
        <w:t xml:space="preserve"> </w:t>
      </w:r>
      <w:r w:rsidRPr="002E5EA1">
        <w:rPr>
          <w:rFonts w:ascii="Arial" w:hAnsi="Arial" w:cs="Arial"/>
          <w:sz w:val="22"/>
          <w:szCs w:val="22"/>
        </w:rPr>
        <w:t>Natural biological processes occurring in landfills transform the waste's constituents (above listed wastes) producing leachate and landfill gas. Initially, decomposition is aerobic until the oxygen supply is exhausted.</w:t>
      </w:r>
      <w:r w:rsidR="000F7DAD">
        <w:rPr>
          <w:rFonts w:ascii="Arial" w:hAnsi="Arial" w:cs="Arial"/>
          <w:sz w:val="22"/>
          <w:szCs w:val="22"/>
        </w:rPr>
        <w:t xml:space="preserve"> </w:t>
      </w:r>
      <w:r w:rsidRPr="002E5EA1">
        <w:rPr>
          <w:rFonts w:ascii="Arial" w:hAnsi="Arial" w:cs="Arial"/>
          <w:sz w:val="22"/>
          <w:szCs w:val="22"/>
        </w:rPr>
        <w:t xml:space="preserve"> Leachate from the landfill is disposed of directly into the City of Escanaba’s sanitary sewage treatment system.</w:t>
      </w:r>
      <w:r w:rsidR="009F4170">
        <w:rPr>
          <w:rFonts w:ascii="Arial" w:hAnsi="Arial" w:cs="Arial"/>
          <w:sz w:val="22"/>
          <w:szCs w:val="22"/>
        </w:rPr>
        <w:t xml:space="preserve"> </w:t>
      </w:r>
    </w:p>
    <w:p w14:paraId="2A5097D6" w14:textId="77777777" w:rsidR="002E5EA1" w:rsidRPr="002E5EA1" w:rsidRDefault="002E5EA1" w:rsidP="002E5EA1">
      <w:pPr>
        <w:rPr>
          <w:rFonts w:ascii="Arial" w:hAnsi="Arial" w:cs="Arial"/>
          <w:sz w:val="22"/>
          <w:szCs w:val="22"/>
        </w:rPr>
      </w:pPr>
    </w:p>
    <w:p w14:paraId="3367D87B" w14:textId="2E1672E0" w:rsidR="002E5EA1" w:rsidRPr="002E5EA1" w:rsidRDefault="002E5EA1" w:rsidP="000F7DAD">
      <w:pPr>
        <w:jc w:val="both"/>
        <w:rPr>
          <w:rFonts w:ascii="Arial" w:hAnsi="Arial" w:cs="Arial"/>
          <w:sz w:val="22"/>
          <w:szCs w:val="22"/>
        </w:rPr>
      </w:pPr>
      <w:r w:rsidRPr="002E5EA1">
        <w:rPr>
          <w:rFonts w:ascii="Arial" w:hAnsi="Arial" w:cs="Arial"/>
          <w:sz w:val="22"/>
          <w:szCs w:val="22"/>
        </w:rPr>
        <w:t>Anaerobic decomposition of buried refuse creates most of the landfill gas.</w:t>
      </w:r>
      <w:r w:rsidR="000F7DAD">
        <w:rPr>
          <w:rFonts w:ascii="Arial" w:hAnsi="Arial" w:cs="Arial"/>
          <w:sz w:val="22"/>
          <w:szCs w:val="22"/>
        </w:rPr>
        <w:t xml:space="preserve"> </w:t>
      </w:r>
      <w:r w:rsidRPr="002E5EA1">
        <w:rPr>
          <w:rFonts w:ascii="Arial" w:hAnsi="Arial" w:cs="Arial"/>
          <w:sz w:val="22"/>
          <w:szCs w:val="22"/>
        </w:rPr>
        <w:t xml:space="preserve"> Landfill gas consists mainly of methane, carbon dioxide, and nonmethane organic compounds (NMOC). </w:t>
      </w:r>
      <w:r w:rsidR="000F7DAD">
        <w:rPr>
          <w:rFonts w:ascii="Arial" w:hAnsi="Arial" w:cs="Arial"/>
          <w:sz w:val="22"/>
          <w:szCs w:val="22"/>
        </w:rPr>
        <w:t xml:space="preserve"> </w:t>
      </w:r>
      <w:r w:rsidRPr="002E5EA1">
        <w:rPr>
          <w:rFonts w:ascii="Arial" w:hAnsi="Arial" w:cs="Arial"/>
          <w:sz w:val="22"/>
          <w:szCs w:val="22"/>
        </w:rPr>
        <w:t xml:space="preserve">NMOC are the primary regulated air pollutants associated with landfill gas generation, which was promulgated as a regulated air pollutant under the Standards of Performance for New Stationary Sources, Subpart </w:t>
      </w:r>
      <w:r w:rsidR="00316839">
        <w:rPr>
          <w:rFonts w:ascii="Arial" w:hAnsi="Arial" w:cs="Arial"/>
          <w:sz w:val="22"/>
          <w:szCs w:val="22"/>
        </w:rPr>
        <w:t>OOO</w:t>
      </w:r>
      <w:r w:rsidRPr="002E5EA1">
        <w:rPr>
          <w:rFonts w:ascii="Arial" w:hAnsi="Arial" w:cs="Arial"/>
          <w:sz w:val="22"/>
          <w:szCs w:val="22"/>
        </w:rPr>
        <w:t xml:space="preserve"> - Standards of Performance for </w:t>
      </w:r>
      <w:r w:rsidR="0032171F">
        <w:rPr>
          <w:rFonts w:ascii="Arial" w:hAnsi="Arial" w:cs="Arial"/>
          <w:sz w:val="22"/>
          <w:szCs w:val="22"/>
        </w:rPr>
        <w:t>MSW</w:t>
      </w:r>
      <w:r w:rsidRPr="002E5EA1">
        <w:rPr>
          <w:rFonts w:ascii="Arial" w:hAnsi="Arial" w:cs="Arial"/>
          <w:sz w:val="22"/>
          <w:szCs w:val="22"/>
        </w:rPr>
        <w:t xml:space="preserve"> Landfills (NSPS Subpart </w:t>
      </w:r>
      <w:r w:rsidR="00316839">
        <w:rPr>
          <w:rFonts w:ascii="Arial" w:hAnsi="Arial" w:cs="Arial"/>
          <w:sz w:val="22"/>
          <w:szCs w:val="22"/>
        </w:rPr>
        <w:t>OOO</w:t>
      </w:r>
      <w:r w:rsidRPr="002E5EA1">
        <w:rPr>
          <w:rFonts w:ascii="Arial" w:hAnsi="Arial" w:cs="Arial"/>
          <w:sz w:val="22"/>
          <w:szCs w:val="22"/>
        </w:rPr>
        <w:t>).</w:t>
      </w:r>
    </w:p>
    <w:p w14:paraId="31E8B6EF" w14:textId="77777777" w:rsidR="002E5EA1" w:rsidRPr="002E5EA1" w:rsidRDefault="002E5EA1" w:rsidP="002E5EA1">
      <w:pPr>
        <w:rPr>
          <w:rFonts w:ascii="Arial" w:hAnsi="Arial" w:cs="Arial"/>
          <w:sz w:val="22"/>
          <w:szCs w:val="22"/>
        </w:rPr>
      </w:pPr>
    </w:p>
    <w:p w14:paraId="3CFC801A" w14:textId="2D976C41" w:rsidR="00AF4326" w:rsidRDefault="002E5EA1" w:rsidP="000F7DAD">
      <w:pPr>
        <w:jc w:val="both"/>
        <w:rPr>
          <w:rFonts w:ascii="Arial" w:hAnsi="Arial" w:cs="Arial"/>
          <w:sz w:val="22"/>
          <w:szCs w:val="22"/>
        </w:rPr>
      </w:pPr>
      <w:r w:rsidRPr="002E5EA1">
        <w:rPr>
          <w:rFonts w:ascii="Arial" w:hAnsi="Arial" w:cs="Arial"/>
          <w:sz w:val="22"/>
          <w:szCs w:val="22"/>
        </w:rPr>
        <w:t xml:space="preserve">Actual NMOC emissions at Delta County LF exceed </w:t>
      </w:r>
      <w:r w:rsidR="00406B59">
        <w:rPr>
          <w:rFonts w:ascii="Arial" w:hAnsi="Arial" w:cs="Arial"/>
          <w:sz w:val="22"/>
          <w:szCs w:val="22"/>
        </w:rPr>
        <w:t>34</w:t>
      </w:r>
      <w:r w:rsidRPr="002E5EA1">
        <w:rPr>
          <w:rFonts w:ascii="Arial" w:hAnsi="Arial" w:cs="Arial"/>
          <w:sz w:val="22"/>
          <w:szCs w:val="22"/>
        </w:rPr>
        <w:t xml:space="preserve"> Megagrams annually (Mg/yr), therefore the landfill has an active gas collection control system (GCCS) with </w:t>
      </w:r>
      <w:r w:rsidR="00293E0B">
        <w:rPr>
          <w:rFonts w:ascii="Arial" w:hAnsi="Arial" w:cs="Arial"/>
          <w:sz w:val="22"/>
          <w:szCs w:val="22"/>
        </w:rPr>
        <w:t>an</w:t>
      </w:r>
      <w:r w:rsidRPr="002E5EA1">
        <w:rPr>
          <w:rFonts w:ascii="Arial" w:hAnsi="Arial" w:cs="Arial"/>
          <w:sz w:val="22"/>
          <w:szCs w:val="22"/>
        </w:rPr>
        <w:t xml:space="preserve"> open flare as a control device</w:t>
      </w:r>
      <w:r w:rsidR="00293E0B">
        <w:rPr>
          <w:rFonts w:ascii="Arial" w:hAnsi="Arial" w:cs="Arial"/>
          <w:sz w:val="22"/>
          <w:szCs w:val="22"/>
        </w:rPr>
        <w:t xml:space="preserve"> at both the North </w:t>
      </w:r>
      <w:r w:rsidR="00183DDF">
        <w:rPr>
          <w:rFonts w:ascii="Arial" w:hAnsi="Arial" w:cs="Arial"/>
          <w:sz w:val="22"/>
          <w:szCs w:val="22"/>
        </w:rPr>
        <w:t>Landfill</w:t>
      </w:r>
      <w:r w:rsidR="00293E0B">
        <w:rPr>
          <w:rFonts w:ascii="Arial" w:hAnsi="Arial" w:cs="Arial"/>
          <w:sz w:val="22"/>
          <w:szCs w:val="22"/>
        </w:rPr>
        <w:t xml:space="preserve"> and the closed South Landfill</w:t>
      </w:r>
      <w:r w:rsidRPr="002E5EA1">
        <w:rPr>
          <w:rFonts w:ascii="Arial" w:hAnsi="Arial" w:cs="Arial"/>
          <w:sz w:val="22"/>
          <w:szCs w:val="22"/>
        </w:rPr>
        <w:t xml:space="preserve">. </w:t>
      </w:r>
      <w:r w:rsidR="000F7DAD">
        <w:rPr>
          <w:rFonts w:ascii="Arial" w:hAnsi="Arial" w:cs="Arial"/>
          <w:sz w:val="22"/>
          <w:szCs w:val="22"/>
        </w:rPr>
        <w:t xml:space="preserve"> </w:t>
      </w:r>
      <w:r w:rsidR="00844B39">
        <w:rPr>
          <w:rFonts w:ascii="Arial" w:hAnsi="Arial" w:cs="Arial"/>
          <w:sz w:val="22"/>
          <w:szCs w:val="22"/>
        </w:rPr>
        <w:t xml:space="preserve">The South Landfill collection system and flare were completed and started on October 1, 1998. </w:t>
      </w:r>
      <w:r w:rsidR="00344F2D">
        <w:rPr>
          <w:rFonts w:ascii="Arial" w:hAnsi="Arial" w:cs="Arial"/>
          <w:sz w:val="22"/>
          <w:szCs w:val="22"/>
        </w:rPr>
        <w:t xml:space="preserve"> </w:t>
      </w:r>
      <w:r w:rsidR="000F7DAD">
        <w:rPr>
          <w:rFonts w:ascii="Arial" w:hAnsi="Arial" w:cs="Arial"/>
          <w:sz w:val="22"/>
          <w:szCs w:val="22"/>
        </w:rPr>
        <w:t xml:space="preserve"> </w:t>
      </w:r>
      <w:r w:rsidR="00F602AF">
        <w:rPr>
          <w:rFonts w:ascii="Arial" w:hAnsi="Arial" w:cs="Arial"/>
          <w:sz w:val="22"/>
          <w:szCs w:val="22"/>
        </w:rPr>
        <w:t>On March 26, 2020, the North Landfill gas collection system was installed and the flare was started.</w:t>
      </w:r>
      <w:r w:rsidRPr="002E5EA1">
        <w:rPr>
          <w:rFonts w:ascii="Arial" w:hAnsi="Arial" w:cs="Arial"/>
          <w:sz w:val="22"/>
          <w:szCs w:val="22"/>
        </w:rPr>
        <w:t xml:space="preserve"> </w:t>
      </w:r>
      <w:r w:rsidR="000F7DAD">
        <w:rPr>
          <w:rFonts w:ascii="Arial" w:hAnsi="Arial" w:cs="Arial"/>
          <w:sz w:val="22"/>
          <w:szCs w:val="22"/>
        </w:rPr>
        <w:t xml:space="preserve"> </w:t>
      </w:r>
      <w:r w:rsidRPr="002E5EA1">
        <w:rPr>
          <w:rFonts w:ascii="Arial" w:hAnsi="Arial" w:cs="Arial"/>
          <w:sz w:val="22"/>
          <w:szCs w:val="22"/>
        </w:rPr>
        <w:t>The applicable requirements of this system can be found in the ROP Tables EUACTIVECOLL</w:t>
      </w:r>
      <w:r w:rsidR="00183DDF">
        <w:rPr>
          <w:rFonts w:ascii="Arial" w:hAnsi="Arial" w:cs="Arial"/>
          <w:sz w:val="22"/>
          <w:szCs w:val="22"/>
        </w:rPr>
        <w:t xml:space="preserve">, </w:t>
      </w:r>
      <w:r w:rsidRPr="002E5EA1">
        <w:rPr>
          <w:rFonts w:ascii="Arial" w:hAnsi="Arial" w:cs="Arial"/>
          <w:sz w:val="22"/>
          <w:szCs w:val="22"/>
        </w:rPr>
        <w:t>EUOPENFLARE</w:t>
      </w:r>
      <w:r w:rsidR="00183DDF">
        <w:rPr>
          <w:rFonts w:ascii="Arial" w:hAnsi="Arial" w:cs="Arial"/>
          <w:sz w:val="22"/>
          <w:szCs w:val="22"/>
        </w:rPr>
        <w:t>NORTH, EUOPENFLARESOUTH</w:t>
      </w:r>
      <w:r w:rsidR="00406B59">
        <w:rPr>
          <w:rFonts w:ascii="Arial" w:hAnsi="Arial" w:cs="Arial"/>
          <w:sz w:val="22"/>
          <w:szCs w:val="22"/>
        </w:rPr>
        <w:t>.</w:t>
      </w:r>
    </w:p>
    <w:p w14:paraId="57C9A961" w14:textId="77777777" w:rsidR="00406B59" w:rsidRDefault="00406B59" w:rsidP="002E5EA1">
      <w:pPr>
        <w:rPr>
          <w:rFonts w:ascii="Arial" w:hAnsi="Arial" w:cs="Arial"/>
          <w:sz w:val="22"/>
          <w:szCs w:val="22"/>
        </w:rPr>
      </w:pPr>
    </w:p>
    <w:p w14:paraId="450D090F" w14:textId="4F8EA333" w:rsidR="00316839" w:rsidRDefault="00316839" w:rsidP="002E5EA1">
      <w:pPr>
        <w:rPr>
          <w:rFonts w:ascii="Arial" w:hAnsi="Arial" w:cs="Arial"/>
          <w:sz w:val="22"/>
          <w:szCs w:val="22"/>
        </w:rPr>
      </w:pPr>
    </w:p>
    <w:p w14:paraId="2E17CC98" w14:textId="1C812293" w:rsidR="00DC5EC0" w:rsidRDefault="00DC5EC0">
      <w:pPr>
        <w:rPr>
          <w:rFonts w:ascii="Arial" w:hAnsi="Arial" w:cs="Arial"/>
          <w:sz w:val="22"/>
          <w:szCs w:val="22"/>
        </w:rPr>
      </w:pPr>
      <w:r>
        <w:rPr>
          <w:rFonts w:ascii="Arial" w:hAnsi="Arial" w:cs="Arial"/>
          <w:sz w:val="22"/>
          <w:szCs w:val="22"/>
        </w:rPr>
        <w:br w:type="page"/>
      </w:r>
    </w:p>
    <w:p w14:paraId="211832ED" w14:textId="77777777" w:rsidR="008041ED" w:rsidRPr="00290754" w:rsidRDefault="008041ED" w:rsidP="002E5EA1">
      <w:pPr>
        <w:rPr>
          <w:rFonts w:ascii="Arial" w:hAnsi="Arial" w:cs="Arial"/>
          <w:sz w:val="22"/>
          <w:szCs w:val="22"/>
        </w:rPr>
      </w:pPr>
    </w:p>
    <w:p w14:paraId="3DCB2CB4" w14:textId="49559079"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C14D05">
        <w:rPr>
          <w:rFonts w:ascii="Arial" w:hAnsi="Arial" w:cs="Arial"/>
          <w:b/>
          <w:sz w:val="22"/>
          <w:szCs w:val="22"/>
        </w:rPr>
        <w:t>2020</w:t>
      </w:r>
      <w:r w:rsidR="00AF4326" w:rsidRPr="00290754">
        <w:rPr>
          <w:rFonts w:ascii="Arial" w:hAnsi="Arial" w:cs="Arial"/>
          <w:sz w:val="22"/>
          <w:szCs w:val="22"/>
        </w:rPr>
        <w:t>.</w:t>
      </w:r>
    </w:p>
    <w:p w14:paraId="367EC544" w14:textId="77777777" w:rsidR="00AF4326" w:rsidRPr="00290754" w:rsidRDefault="00AF4326">
      <w:pPr>
        <w:rPr>
          <w:rFonts w:ascii="Arial" w:hAnsi="Arial" w:cs="Arial"/>
          <w:sz w:val="22"/>
          <w:szCs w:val="22"/>
        </w:rPr>
      </w:pPr>
    </w:p>
    <w:p w14:paraId="38628D4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7D3CDBE"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8EA6012" w14:textId="77777777" w:rsidTr="00240431">
        <w:trPr>
          <w:tblHeader/>
        </w:trPr>
        <w:tc>
          <w:tcPr>
            <w:tcW w:w="5130" w:type="dxa"/>
            <w:shd w:val="pct10" w:color="auto" w:fill="auto"/>
          </w:tcPr>
          <w:p w14:paraId="5388B4C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E8C56C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AE47D6B" w14:textId="77777777" w:rsidTr="00240431">
        <w:tc>
          <w:tcPr>
            <w:tcW w:w="5130" w:type="dxa"/>
          </w:tcPr>
          <w:p w14:paraId="42746077"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5A58B7A" w14:textId="641D7971" w:rsidR="00F734C6" w:rsidRPr="00290754" w:rsidRDefault="0054031B" w:rsidP="00E63937">
            <w:pPr>
              <w:jc w:val="center"/>
              <w:rPr>
                <w:rFonts w:ascii="Arial" w:hAnsi="Arial" w:cs="Arial"/>
                <w:sz w:val="22"/>
                <w:szCs w:val="22"/>
              </w:rPr>
            </w:pPr>
            <w:r>
              <w:rPr>
                <w:rFonts w:ascii="Arial" w:hAnsi="Arial" w:cs="Arial"/>
                <w:sz w:val="22"/>
                <w:szCs w:val="22"/>
              </w:rPr>
              <w:t>72.8</w:t>
            </w:r>
          </w:p>
        </w:tc>
      </w:tr>
      <w:tr w:rsidR="00F734C6" w:rsidRPr="00290754" w14:paraId="3625F8AF" w14:textId="77777777" w:rsidTr="00240431">
        <w:tc>
          <w:tcPr>
            <w:tcW w:w="5130" w:type="dxa"/>
          </w:tcPr>
          <w:p w14:paraId="6AAC514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FB60D37" w14:textId="6C1CDA8E" w:rsidR="00F734C6" w:rsidRPr="00290754" w:rsidRDefault="0054031B" w:rsidP="00E63937">
            <w:pPr>
              <w:jc w:val="center"/>
              <w:rPr>
                <w:rFonts w:ascii="Arial" w:hAnsi="Arial" w:cs="Arial"/>
                <w:sz w:val="22"/>
                <w:szCs w:val="22"/>
              </w:rPr>
            </w:pPr>
            <w:r>
              <w:rPr>
                <w:rFonts w:ascii="Arial" w:hAnsi="Arial" w:cs="Arial"/>
                <w:sz w:val="22"/>
                <w:szCs w:val="22"/>
              </w:rPr>
              <w:t>&lt;1</w:t>
            </w:r>
          </w:p>
        </w:tc>
      </w:tr>
      <w:tr w:rsidR="00F734C6" w:rsidRPr="00290754" w14:paraId="2E017577" w14:textId="77777777" w:rsidTr="00240431">
        <w:tc>
          <w:tcPr>
            <w:tcW w:w="5130" w:type="dxa"/>
          </w:tcPr>
          <w:p w14:paraId="69C2153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5B57976" w14:textId="10FF4CE4" w:rsidR="00F734C6" w:rsidRPr="00290754" w:rsidRDefault="0054031B" w:rsidP="00E63937">
            <w:pPr>
              <w:jc w:val="center"/>
              <w:rPr>
                <w:rFonts w:ascii="Arial" w:hAnsi="Arial" w:cs="Arial"/>
                <w:sz w:val="22"/>
                <w:szCs w:val="22"/>
              </w:rPr>
            </w:pPr>
            <w:r>
              <w:rPr>
                <w:rFonts w:ascii="Arial" w:hAnsi="Arial" w:cs="Arial"/>
                <w:sz w:val="22"/>
                <w:szCs w:val="22"/>
              </w:rPr>
              <w:t>3.89</w:t>
            </w:r>
          </w:p>
        </w:tc>
      </w:tr>
      <w:tr w:rsidR="00F734C6" w:rsidRPr="00290754" w14:paraId="13CEA1D6" w14:textId="77777777" w:rsidTr="00240431">
        <w:tc>
          <w:tcPr>
            <w:tcW w:w="5130" w:type="dxa"/>
          </w:tcPr>
          <w:p w14:paraId="090428A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F986103" w14:textId="736F83BA" w:rsidR="00F734C6" w:rsidRPr="00290754" w:rsidRDefault="0054031B" w:rsidP="00E63937">
            <w:pPr>
              <w:jc w:val="center"/>
              <w:rPr>
                <w:rFonts w:ascii="Arial" w:hAnsi="Arial" w:cs="Arial"/>
                <w:sz w:val="22"/>
                <w:szCs w:val="22"/>
              </w:rPr>
            </w:pPr>
            <w:r>
              <w:rPr>
                <w:rFonts w:ascii="Arial" w:hAnsi="Arial" w:cs="Arial"/>
                <w:sz w:val="22"/>
                <w:szCs w:val="22"/>
              </w:rPr>
              <w:t>3.3</w:t>
            </w:r>
          </w:p>
        </w:tc>
      </w:tr>
      <w:tr w:rsidR="00F734C6" w:rsidRPr="00290754" w14:paraId="64C6A1DC" w14:textId="77777777" w:rsidTr="00240431">
        <w:tc>
          <w:tcPr>
            <w:tcW w:w="5130" w:type="dxa"/>
          </w:tcPr>
          <w:p w14:paraId="7923380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729419A" w14:textId="6E20B95A" w:rsidR="00F734C6" w:rsidRPr="00290754" w:rsidRDefault="0054031B" w:rsidP="00E63937">
            <w:pPr>
              <w:jc w:val="center"/>
              <w:rPr>
                <w:rFonts w:ascii="Arial" w:hAnsi="Arial" w:cs="Arial"/>
                <w:sz w:val="22"/>
                <w:szCs w:val="22"/>
              </w:rPr>
            </w:pPr>
            <w:r>
              <w:rPr>
                <w:rFonts w:ascii="Arial" w:hAnsi="Arial" w:cs="Arial"/>
                <w:sz w:val="22"/>
                <w:szCs w:val="22"/>
              </w:rPr>
              <w:t>&lt;1</w:t>
            </w:r>
          </w:p>
        </w:tc>
      </w:tr>
      <w:tr w:rsidR="00F734C6" w:rsidRPr="00290754" w14:paraId="31F677FB" w14:textId="77777777" w:rsidTr="00240431">
        <w:tc>
          <w:tcPr>
            <w:tcW w:w="5130" w:type="dxa"/>
          </w:tcPr>
          <w:p w14:paraId="333C6AD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FDC5004" w14:textId="4F33ED24" w:rsidR="00F734C6" w:rsidRPr="00290754" w:rsidRDefault="0054031B" w:rsidP="00E63937">
            <w:pPr>
              <w:jc w:val="center"/>
              <w:rPr>
                <w:rFonts w:ascii="Arial" w:hAnsi="Arial" w:cs="Arial"/>
                <w:sz w:val="22"/>
                <w:szCs w:val="22"/>
              </w:rPr>
            </w:pPr>
            <w:r>
              <w:rPr>
                <w:rFonts w:ascii="Arial" w:hAnsi="Arial" w:cs="Arial"/>
                <w:sz w:val="22"/>
                <w:szCs w:val="22"/>
              </w:rPr>
              <w:t>&lt;1</w:t>
            </w:r>
          </w:p>
        </w:tc>
      </w:tr>
      <w:tr w:rsidR="00F734C6" w:rsidRPr="00290754" w14:paraId="2F5E1573" w14:textId="77777777" w:rsidTr="00240431">
        <w:tc>
          <w:tcPr>
            <w:tcW w:w="5130" w:type="dxa"/>
          </w:tcPr>
          <w:p w14:paraId="57659972" w14:textId="187DE3E6" w:rsidR="00F734C6" w:rsidRPr="00290754" w:rsidRDefault="0054031B" w:rsidP="00E63937">
            <w:pPr>
              <w:rPr>
                <w:rFonts w:ascii="Arial" w:hAnsi="Arial" w:cs="Arial"/>
                <w:sz w:val="22"/>
                <w:szCs w:val="22"/>
              </w:rPr>
            </w:pPr>
            <w:r>
              <w:rPr>
                <w:rFonts w:ascii="Arial" w:hAnsi="Arial" w:cs="Arial"/>
                <w:sz w:val="22"/>
                <w:szCs w:val="22"/>
              </w:rPr>
              <w:t>NMOC</w:t>
            </w:r>
          </w:p>
        </w:tc>
        <w:tc>
          <w:tcPr>
            <w:tcW w:w="5130" w:type="dxa"/>
          </w:tcPr>
          <w:p w14:paraId="6FBC8C45" w14:textId="4DCDC331" w:rsidR="00F734C6" w:rsidRPr="00290754" w:rsidRDefault="0054031B" w:rsidP="00E63937">
            <w:pPr>
              <w:jc w:val="center"/>
              <w:rPr>
                <w:rFonts w:ascii="Arial" w:hAnsi="Arial" w:cs="Arial"/>
                <w:sz w:val="22"/>
                <w:szCs w:val="22"/>
              </w:rPr>
            </w:pPr>
            <w:r>
              <w:rPr>
                <w:rFonts w:ascii="Arial" w:hAnsi="Arial" w:cs="Arial"/>
                <w:sz w:val="22"/>
                <w:szCs w:val="22"/>
              </w:rPr>
              <w:t>24.33</w:t>
            </w:r>
          </w:p>
        </w:tc>
      </w:tr>
    </w:tbl>
    <w:p w14:paraId="4769A349" w14:textId="77777777" w:rsidR="00F734C6" w:rsidRPr="00CB60BD" w:rsidRDefault="00F734C6" w:rsidP="00F734C6">
      <w:pPr>
        <w:rPr>
          <w:rFonts w:ascii="Arial" w:hAnsi="Arial" w:cs="Arial"/>
          <w:sz w:val="22"/>
          <w:szCs w:val="22"/>
        </w:rPr>
      </w:pPr>
    </w:p>
    <w:p w14:paraId="058121E3" w14:textId="1CA71DF9" w:rsidR="000F73C3" w:rsidRDefault="00C14D05" w:rsidP="00167B85">
      <w:pPr>
        <w:jc w:val="both"/>
        <w:rPr>
          <w:rFonts w:ascii="Arial" w:hAnsi="Arial" w:cs="Arial"/>
          <w:sz w:val="22"/>
          <w:szCs w:val="22"/>
        </w:rPr>
      </w:pPr>
      <w:r w:rsidRPr="00C14D05">
        <w:rPr>
          <w:rFonts w:ascii="Arial" w:hAnsi="Arial" w:cs="Arial"/>
          <w:sz w:val="22"/>
          <w:szCs w:val="22"/>
        </w:rPr>
        <w:t>This source is a true minor source of HAPs, thus no HAP emissions data is listed.</w:t>
      </w:r>
    </w:p>
    <w:p w14:paraId="5235A74F" w14:textId="77777777" w:rsidR="00C14D05" w:rsidRDefault="00C14D05" w:rsidP="00167B85">
      <w:pPr>
        <w:jc w:val="both"/>
        <w:rPr>
          <w:rFonts w:ascii="Arial" w:hAnsi="Arial" w:cs="Arial"/>
          <w:sz w:val="22"/>
          <w:szCs w:val="22"/>
        </w:rPr>
      </w:pPr>
    </w:p>
    <w:p w14:paraId="45FDB38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0DCCCAD" w14:textId="77777777" w:rsidR="00AF4326" w:rsidRPr="00290754" w:rsidRDefault="00AF4326">
      <w:pPr>
        <w:rPr>
          <w:rFonts w:ascii="Arial" w:hAnsi="Arial" w:cs="Arial"/>
          <w:sz w:val="22"/>
          <w:szCs w:val="22"/>
        </w:rPr>
      </w:pPr>
    </w:p>
    <w:p w14:paraId="21A4CB76"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4A1E33B3" w14:textId="77777777" w:rsidR="00AF4326" w:rsidRPr="005A6987" w:rsidRDefault="00AF4326" w:rsidP="00167B85">
      <w:pPr>
        <w:jc w:val="both"/>
        <w:rPr>
          <w:rFonts w:ascii="Arial" w:hAnsi="Arial" w:cs="Arial"/>
          <w:sz w:val="22"/>
          <w:szCs w:val="22"/>
        </w:rPr>
      </w:pPr>
    </w:p>
    <w:p w14:paraId="03B23EF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8260A2E" w14:textId="77777777" w:rsidR="000F73C3" w:rsidRDefault="000F73C3" w:rsidP="000F73C3">
      <w:pPr>
        <w:jc w:val="both"/>
        <w:outlineLvl w:val="0"/>
        <w:rPr>
          <w:rFonts w:ascii="Arial" w:hAnsi="Arial" w:cs="Arial"/>
          <w:sz w:val="22"/>
          <w:szCs w:val="22"/>
        </w:rPr>
      </w:pPr>
    </w:p>
    <w:p w14:paraId="31460CF2" w14:textId="487439B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092F65">
        <w:rPr>
          <w:rFonts w:ascii="Arial" w:hAnsi="Arial" w:cs="Arial"/>
          <w:sz w:val="22"/>
          <w:szCs w:val="22"/>
        </w:rPr>
        <w:t>Delta</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46625D5" w14:textId="77777777" w:rsidR="007872C6" w:rsidRDefault="007872C6" w:rsidP="000F73C3">
      <w:pPr>
        <w:jc w:val="both"/>
        <w:outlineLvl w:val="0"/>
        <w:rPr>
          <w:rFonts w:ascii="Arial" w:hAnsi="Arial" w:cs="Arial"/>
          <w:sz w:val="22"/>
          <w:szCs w:val="22"/>
        </w:rPr>
      </w:pPr>
    </w:p>
    <w:p w14:paraId="77A62A75" w14:textId="558B2CF3" w:rsidR="00CB43FA" w:rsidRDefault="007872C6" w:rsidP="007872C6">
      <w:pPr>
        <w:jc w:val="both"/>
        <w:outlineLvl w:val="0"/>
        <w:rPr>
          <w:rFonts w:ascii="Arial" w:hAnsi="Arial" w:cs="Arial"/>
          <w:sz w:val="22"/>
          <w:szCs w:val="22"/>
        </w:rPr>
      </w:pPr>
      <w:r>
        <w:rPr>
          <w:rFonts w:ascii="Arial" w:hAnsi="Arial" w:cs="Arial"/>
          <w:sz w:val="22"/>
          <w:szCs w:val="22"/>
        </w:rPr>
        <w:t>The stationary</w:t>
      </w:r>
      <w:r w:rsidRPr="007872C6">
        <w:rPr>
          <w:rFonts w:ascii="Arial" w:hAnsi="Arial" w:cs="Arial"/>
          <w:sz w:val="22"/>
          <w:szCs w:val="22"/>
        </w:rPr>
        <w:t xml:space="preserve"> source is subject to 40 CFR Part 6</w:t>
      </w:r>
      <w:r w:rsidR="00093E93">
        <w:rPr>
          <w:rFonts w:ascii="Arial" w:hAnsi="Arial" w:cs="Arial"/>
          <w:sz w:val="22"/>
          <w:szCs w:val="22"/>
        </w:rPr>
        <w:t>2</w:t>
      </w:r>
      <w:r w:rsidRPr="007872C6">
        <w:rPr>
          <w:rFonts w:ascii="Arial" w:hAnsi="Arial" w:cs="Arial"/>
          <w:sz w:val="22"/>
          <w:szCs w:val="22"/>
        </w:rPr>
        <w:t xml:space="preserve">, Subpart </w:t>
      </w:r>
      <w:r>
        <w:rPr>
          <w:rFonts w:ascii="Arial" w:hAnsi="Arial" w:cs="Arial"/>
          <w:sz w:val="22"/>
          <w:szCs w:val="22"/>
        </w:rPr>
        <w:t xml:space="preserve">OOO </w:t>
      </w:r>
      <w:r w:rsidRPr="007872C6">
        <w:rPr>
          <w:rFonts w:ascii="Arial" w:hAnsi="Arial" w:cs="Arial"/>
          <w:sz w:val="22"/>
          <w:szCs w:val="22"/>
        </w:rPr>
        <w:t xml:space="preserve">for </w:t>
      </w:r>
      <w:r w:rsidR="0032171F">
        <w:rPr>
          <w:rFonts w:ascii="Arial" w:hAnsi="Arial" w:cs="Arial"/>
          <w:sz w:val="22"/>
          <w:szCs w:val="22"/>
        </w:rPr>
        <w:t>MSW</w:t>
      </w:r>
      <w:r w:rsidRPr="007872C6">
        <w:rPr>
          <w:rFonts w:ascii="Arial" w:hAnsi="Arial" w:cs="Arial"/>
          <w:sz w:val="22"/>
          <w:szCs w:val="22"/>
        </w:rPr>
        <w:t xml:space="preserve"> Landfills </w:t>
      </w:r>
      <w:r>
        <w:rPr>
          <w:rFonts w:ascii="Arial" w:hAnsi="Arial" w:cs="Arial"/>
          <w:sz w:val="22"/>
          <w:szCs w:val="22"/>
        </w:rPr>
        <w:t>t</w:t>
      </w:r>
      <w:r w:rsidRPr="007872C6">
        <w:rPr>
          <w:rFonts w:ascii="Arial" w:hAnsi="Arial" w:cs="Arial"/>
          <w:sz w:val="22"/>
          <w:szCs w:val="22"/>
        </w:rPr>
        <w:t xml:space="preserve">hat </w:t>
      </w:r>
      <w:r>
        <w:rPr>
          <w:rFonts w:ascii="Arial" w:hAnsi="Arial" w:cs="Arial"/>
          <w:sz w:val="22"/>
          <w:szCs w:val="22"/>
        </w:rPr>
        <w:t>c</w:t>
      </w:r>
      <w:r w:rsidRPr="007872C6">
        <w:rPr>
          <w:rFonts w:ascii="Arial" w:hAnsi="Arial" w:cs="Arial"/>
          <w:sz w:val="22"/>
          <w:szCs w:val="22"/>
        </w:rPr>
        <w:t xml:space="preserve">ommenced </w:t>
      </w:r>
      <w:r>
        <w:rPr>
          <w:rFonts w:ascii="Arial" w:hAnsi="Arial" w:cs="Arial"/>
          <w:sz w:val="22"/>
          <w:szCs w:val="22"/>
        </w:rPr>
        <w:t>c</w:t>
      </w:r>
      <w:r w:rsidRPr="007872C6">
        <w:rPr>
          <w:rFonts w:ascii="Arial" w:hAnsi="Arial" w:cs="Arial"/>
          <w:sz w:val="22"/>
          <w:szCs w:val="22"/>
        </w:rPr>
        <w:t xml:space="preserve">onstruction </w:t>
      </w:r>
      <w:r>
        <w:rPr>
          <w:rFonts w:ascii="Arial" w:hAnsi="Arial" w:cs="Arial"/>
          <w:sz w:val="22"/>
          <w:szCs w:val="22"/>
        </w:rPr>
        <w:t>o</w:t>
      </w:r>
      <w:r w:rsidRPr="007872C6">
        <w:rPr>
          <w:rFonts w:ascii="Arial" w:hAnsi="Arial" w:cs="Arial"/>
          <w:sz w:val="22"/>
          <w:szCs w:val="22"/>
        </w:rPr>
        <w:t xml:space="preserve">n or </w:t>
      </w:r>
      <w:r>
        <w:rPr>
          <w:rFonts w:ascii="Arial" w:hAnsi="Arial" w:cs="Arial"/>
          <w:sz w:val="22"/>
          <w:szCs w:val="22"/>
        </w:rPr>
        <w:t>b</w:t>
      </w:r>
      <w:r w:rsidRPr="007872C6">
        <w:rPr>
          <w:rFonts w:ascii="Arial" w:hAnsi="Arial" w:cs="Arial"/>
          <w:sz w:val="22"/>
          <w:szCs w:val="22"/>
        </w:rPr>
        <w:t xml:space="preserve">efore July 17, 2014 and </w:t>
      </w:r>
      <w:r>
        <w:rPr>
          <w:rFonts w:ascii="Arial" w:hAnsi="Arial" w:cs="Arial"/>
          <w:sz w:val="22"/>
          <w:szCs w:val="22"/>
        </w:rPr>
        <w:t>h</w:t>
      </w:r>
      <w:r w:rsidRPr="007872C6">
        <w:rPr>
          <w:rFonts w:ascii="Arial" w:hAnsi="Arial" w:cs="Arial"/>
          <w:sz w:val="22"/>
          <w:szCs w:val="22"/>
        </w:rPr>
        <w:t xml:space="preserve">ave </w:t>
      </w:r>
      <w:r>
        <w:rPr>
          <w:rFonts w:ascii="Arial" w:hAnsi="Arial" w:cs="Arial"/>
          <w:sz w:val="22"/>
          <w:szCs w:val="22"/>
        </w:rPr>
        <w:t>n</w:t>
      </w:r>
      <w:r w:rsidRPr="007872C6">
        <w:rPr>
          <w:rFonts w:ascii="Arial" w:hAnsi="Arial" w:cs="Arial"/>
          <w:sz w:val="22"/>
          <w:szCs w:val="22"/>
        </w:rPr>
        <w:t xml:space="preserve">ot </w:t>
      </w:r>
      <w:r>
        <w:rPr>
          <w:rFonts w:ascii="Arial" w:hAnsi="Arial" w:cs="Arial"/>
          <w:sz w:val="22"/>
          <w:szCs w:val="22"/>
        </w:rPr>
        <w:t>b</w:t>
      </w:r>
      <w:r w:rsidRPr="007872C6">
        <w:rPr>
          <w:rFonts w:ascii="Arial" w:hAnsi="Arial" w:cs="Arial"/>
          <w:sz w:val="22"/>
          <w:szCs w:val="22"/>
        </w:rPr>
        <w:t xml:space="preserve">een </w:t>
      </w:r>
      <w:r>
        <w:rPr>
          <w:rFonts w:ascii="Arial" w:hAnsi="Arial" w:cs="Arial"/>
          <w:sz w:val="22"/>
          <w:szCs w:val="22"/>
        </w:rPr>
        <w:t>m</w:t>
      </w:r>
      <w:r w:rsidRPr="007872C6">
        <w:rPr>
          <w:rFonts w:ascii="Arial" w:hAnsi="Arial" w:cs="Arial"/>
          <w:sz w:val="22"/>
          <w:szCs w:val="22"/>
        </w:rPr>
        <w:t xml:space="preserve">odified or </w:t>
      </w:r>
      <w:r>
        <w:rPr>
          <w:rFonts w:ascii="Arial" w:hAnsi="Arial" w:cs="Arial"/>
          <w:sz w:val="22"/>
          <w:szCs w:val="22"/>
        </w:rPr>
        <w:t>r</w:t>
      </w:r>
      <w:r w:rsidRPr="007872C6">
        <w:rPr>
          <w:rFonts w:ascii="Arial" w:hAnsi="Arial" w:cs="Arial"/>
          <w:sz w:val="22"/>
          <w:szCs w:val="22"/>
        </w:rPr>
        <w:t xml:space="preserve">econstructed </w:t>
      </w:r>
      <w:r>
        <w:rPr>
          <w:rFonts w:ascii="Arial" w:hAnsi="Arial" w:cs="Arial"/>
          <w:sz w:val="22"/>
          <w:szCs w:val="22"/>
        </w:rPr>
        <w:t>s</w:t>
      </w:r>
      <w:r w:rsidRPr="007872C6">
        <w:rPr>
          <w:rFonts w:ascii="Arial" w:hAnsi="Arial" w:cs="Arial"/>
          <w:sz w:val="22"/>
          <w:szCs w:val="22"/>
        </w:rPr>
        <w:t>ince July 17, 2014, which requires that a Part 70 Renewable Operating Permit (ROP) be submitted for all new and existing landfills with a design capacity equal to or exceeding 2.5 million MG and 2.5 million cubic meters.</w:t>
      </w:r>
    </w:p>
    <w:p w14:paraId="776182FD" w14:textId="77777777" w:rsidR="00DC5EC0" w:rsidRDefault="00DC5EC0" w:rsidP="000F73C3">
      <w:pPr>
        <w:jc w:val="both"/>
        <w:rPr>
          <w:rFonts w:ascii="Arial" w:hAnsi="Arial" w:cs="Arial"/>
          <w:sz w:val="22"/>
          <w:szCs w:val="22"/>
        </w:rPr>
      </w:pPr>
    </w:p>
    <w:p w14:paraId="0B771DFA"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6BEE4169" w14:textId="77777777" w:rsidR="00F734C6" w:rsidRPr="00F734C6" w:rsidRDefault="00F734C6" w:rsidP="000F73C3">
      <w:pPr>
        <w:jc w:val="both"/>
        <w:rPr>
          <w:rFonts w:ascii="Arial" w:hAnsi="Arial" w:cs="Arial"/>
          <w:sz w:val="22"/>
          <w:szCs w:val="22"/>
        </w:rPr>
      </w:pPr>
    </w:p>
    <w:p w14:paraId="4150E780" w14:textId="52EE0A83" w:rsidR="000F73C3" w:rsidRPr="00290754" w:rsidRDefault="000F73C3" w:rsidP="00093E9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009772D7">
        <w:rPr>
          <w:rFonts w:ascii="Arial" w:hAnsi="Arial" w:cs="Arial"/>
          <w:sz w:val="22"/>
          <w:szCs w:val="22"/>
        </w:rPr>
        <w:t>.</w:t>
      </w:r>
    </w:p>
    <w:p w14:paraId="4B820C8A" w14:textId="34C851B6" w:rsidR="00000943" w:rsidRPr="00290754" w:rsidRDefault="00000943" w:rsidP="000F73C3">
      <w:pPr>
        <w:jc w:val="both"/>
        <w:rPr>
          <w:rFonts w:ascii="Arial" w:hAnsi="Arial" w:cs="Arial"/>
          <w:sz w:val="22"/>
          <w:szCs w:val="22"/>
        </w:rPr>
      </w:pPr>
    </w:p>
    <w:p w14:paraId="1544A807" w14:textId="2CF94D02"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9772D7">
        <w:rPr>
          <w:rFonts w:ascii="Arial" w:hAnsi="Arial" w:cs="Arial"/>
          <w:sz w:val="22"/>
          <w:szCs w:val="22"/>
        </w:rPr>
        <w:t>EUOPENFLARE</w:t>
      </w:r>
      <w:r w:rsidR="000412E2">
        <w:rPr>
          <w:rFonts w:ascii="Arial" w:hAnsi="Arial" w:cs="Arial"/>
          <w:sz w:val="22"/>
          <w:szCs w:val="22"/>
        </w:rPr>
        <w:t>NORTH and EUOPENFLARESOUTH</w:t>
      </w:r>
      <w:r w:rsidRPr="00290754">
        <w:rPr>
          <w:rFonts w:ascii="Arial" w:hAnsi="Arial" w:cs="Arial"/>
          <w:sz w:val="22"/>
          <w:szCs w:val="22"/>
        </w:rPr>
        <w:t xml:space="preserve"> </w:t>
      </w:r>
      <w:r w:rsidR="009772D7">
        <w:rPr>
          <w:rFonts w:ascii="Arial" w:hAnsi="Arial" w:cs="Arial"/>
          <w:sz w:val="22"/>
          <w:szCs w:val="22"/>
        </w:rPr>
        <w:t>w</w:t>
      </w:r>
      <w:r w:rsidR="000412E2">
        <w:rPr>
          <w:rFonts w:ascii="Arial" w:hAnsi="Arial" w:cs="Arial"/>
          <w:sz w:val="22"/>
          <w:szCs w:val="22"/>
        </w:rPr>
        <w:t>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05EECEFE" w14:textId="77777777" w:rsidR="000F73C3" w:rsidRPr="008A0FF1" w:rsidRDefault="000F73C3" w:rsidP="000F73C3">
      <w:pPr>
        <w:jc w:val="both"/>
        <w:rPr>
          <w:rFonts w:ascii="Arial" w:hAnsi="Arial" w:cs="Arial"/>
          <w:sz w:val="22"/>
          <w:szCs w:val="22"/>
        </w:rPr>
      </w:pPr>
    </w:p>
    <w:p w14:paraId="4AF32E8E" w14:textId="3535EB64" w:rsidR="000F73C3" w:rsidRPr="00290754" w:rsidRDefault="00E21E3B" w:rsidP="000F73C3">
      <w:pPr>
        <w:jc w:val="both"/>
        <w:outlineLvl w:val="0"/>
        <w:rPr>
          <w:rFonts w:ascii="Arial" w:hAnsi="Arial" w:cs="Arial"/>
          <w:sz w:val="22"/>
          <w:szCs w:val="22"/>
        </w:rPr>
      </w:pPr>
      <w:r>
        <w:rPr>
          <w:rFonts w:ascii="Arial" w:hAnsi="Arial" w:cs="Arial"/>
          <w:sz w:val="22"/>
          <w:szCs w:val="22"/>
        </w:rPr>
        <w:t>EULANDFILL, EUACTIVECOLL, and EUOPENFLAR</w:t>
      </w:r>
      <w:r w:rsidR="00E1595F">
        <w:rPr>
          <w:rFonts w:ascii="Arial" w:hAnsi="Arial" w:cs="Arial"/>
          <w:sz w:val="22"/>
          <w:szCs w:val="22"/>
        </w:rPr>
        <w:t>E</w:t>
      </w:r>
      <w:r w:rsidR="000412E2">
        <w:rPr>
          <w:rFonts w:ascii="Arial" w:hAnsi="Arial" w:cs="Arial"/>
          <w:sz w:val="22"/>
          <w:szCs w:val="22"/>
        </w:rPr>
        <w:t>NORTH, EUOPENFLARESOUTH</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E1595F">
        <w:rPr>
          <w:rFonts w:ascii="Arial" w:hAnsi="Arial" w:cs="Arial"/>
          <w:sz w:val="22"/>
          <w:szCs w:val="22"/>
        </w:rPr>
        <w:t xml:space="preserve">are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32171F">
        <w:rPr>
          <w:rFonts w:ascii="Arial" w:hAnsi="Arial" w:cs="Arial"/>
          <w:sz w:val="22"/>
          <w:szCs w:val="22"/>
        </w:rPr>
        <w:t>MSW</w:t>
      </w:r>
      <w:r w:rsidR="00E1595F">
        <w:rPr>
          <w:rFonts w:ascii="Arial" w:hAnsi="Arial" w:cs="Arial"/>
          <w:sz w:val="22"/>
          <w:szCs w:val="22"/>
        </w:rPr>
        <w:t xml:space="preserve"> Landfills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w:t>
      </w:r>
      <w:r w:rsidR="00E1595F">
        <w:rPr>
          <w:rFonts w:ascii="Arial" w:hAnsi="Arial" w:cs="Arial"/>
          <w:sz w:val="22"/>
          <w:szCs w:val="22"/>
        </w:rPr>
        <w:t>2</w:t>
      </w:r>
      <w:r w:rsidR="000F73C3">
        <w:rPr>
          <w:rFonts w:ascii="Arial" w:hAnsi="Arial" w:cs="Arial"/>
          <w:sz w:val="22"/>
          <w:szCs w:val="22"/>
        </w:rPr>
        <w:t>,</w:t>
      </w:r>
      <w:r w:rsidR="000F73C3" w:rsidRPr="00290754">
        <w:rPr>
          <w:rFonts w:ascii="Arial" w:hAnsi="Arial" w:cs="Arial"/>
          <w:sz w:val="22"/>
          <w:szCs w:val="22"/>
        </w:rPr>
        <w:t xml:space="preserve"> Subparts A and </w:t>
      </w:r>
      <w:r w:rsidR="00E1595F">
        <w:rPr>
          <w:rFonts w:ascii="Arial" w:hAnsi="Arial" w:cs="Arial"/>
          <w:sz w:val="22"/>
          <w:szCs w:val="22"/>
        </w:rPr>
        <w:t>OOO</w:t>
      </w:r>
      <w:r w:rsidR="000F73C3" w:rsidRPr="00290754">
        <w:rPr>
          <w:rFonts w:ascii="Arial" w:hAnsi="Arial" w:cs="Arial"/>
          <w:sz w:val="22"/>
          <w:szCs w:val="22"/>
        </w:rPr>
        <w:t>.</w:t>
      </w:r>
    </w:p>
    <w:p w14:paraId="47604B4F" w14:textId="77777777" w:rsidR="00E1595F" w:rsidRPr="000F7DAD" w:rsidRDefault="00E1595F" w:rsidP="00337750">
      <w:pPr>
        <w:jc w:val="both"/>
        <w:rPr>
          <w:rFonts w:ascii="Arial" w:hAnsi="Arial" w:cs="Arial"/>
          <w:sz w:val="22"/>
          <w:szCs w:val="22"/>
        </w:rPr>
      </w:pPr>
    </w:p>
    <w:p w14:paraId="5FCB6F2C" w14:textId="0D6DC662" w:rsidR="00337750" w:rsidRDefault="00E21E3B" w:rsidP="00337750">
      <w:pPr>
        <w:jc w:val="both"/>
        <w:rPr>
          <w:rFonts w:ascii="Arial" w:hAnsi="Arial" w:cs="Arial"/>
          <w:sz w:val="22"/>
          <w:szCs w:val="22"/>
        </w:rPr>
      </w:pPr>
      <w:r w:rsidRPr="000F7DAD">
        <w:rPr>
          <w:rFonts w:ascii="Arial" w:hAnsi="Arial" w:cs="Arial"/>
          <w:sz w:val="22"/>
          <w:szCs w:val="22"/>
        </w:rPr>
        <w:t>EU</w:t>
      </w:r>
      <w:r>
        <w:rPr>
          <w:rFonts w:ascii="Arial" w:hAnsi="Arial" w:cs="Arial"/>
          <w:sz w:val="22"/>
          <w:szCs w:val="22"/>
        </w:rPr>
        <w:t>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sidR="00E1595F">
        <w:rPr>
          <w:rFonts w:ascii="Arial" w:hAnsi="Arial" w:cs="Arial"/>
          <w:sz w:val="22"/>
          <w:szCs w:val="22"/>
        </w:rPr>
        <w:t xml:space="preserve">is </w:t>
      </w:r>
      <w:r w:rsidR="00337750" w:rsidRPr="00290754">
        <w:rPr>
          <w:rFonts w:ascii="Arial" w:hAnsi="Arial" w:cs="Arial"/>
          <w:sz w:val="22"/>
          <w:szCs w:val="22"/>
        </w:rPr>
        <w:t xml:space="preserve">subject to the National Emission Standard for Hazardous Air Pollutants for </w:t>
      </w:r>
      <w:r w:rsidR="00E1595F">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sidR="00E1595F">
        <w:rPr>
          <w:rFonts w:ascii="Arial" w:hAnsi="Arial" w:cs="Arial"/>
          <w:sz w:val="22"/>
          <w:szCs w:val="22"/>
        </w:rPr>
        <w:t>M</w:t>
      </w:r>
      <w:r w:rsidR="00337750" w:rsidRPr="00290754">
        <w:rPr>
          <w:rFonts w:ascii="Arial" w:hAnsi="Arial" w:cs="Arial"/>
          <w:sz w:val="22"/>
          <w:szCs w:val="22"/>
        </w:rPr>
        <w:t>.</w:t>
      </w:r>
    </w:p>
    <w:p w14:paraId="1A74D28A" w14:textId="77777777" w:rsidR="00337750" w:rsidRDefault="00337750" w:rsidP="00337750">
      <w:pPr>
        <w:jc w:val="both"/>
        <w:rPr>
          <w:rFonts w:ascii="Arial" w:hAnsi="Arial" w:cs="Arial"/>
          <w:sz w:val="22"/>
          <w:szCs w:val="22"/>
        </w:rPr>
      </w:pPr>
    </w:p>
    <w:p w14:paraId="1D958F89" w14:textId="0C6C876C" w:rsidR="000F73C3" w:rsidRPr="00880972" w:rsidRDefault="00E1595F" w:rsidP="000F73C3">
      <w:pPr>
        <w:jc w:val="both"/>
        <w:rPr>
          <w:rFonts w:ascii="Arial" w:hAnsi="Arial" w:cs="Arial"/>
          <w:sz w:val="22"/>
          <w:szCs w:val="22"/>
        </w:rPr>
      </w:pPr>
      <w:r>
        <w:rPr>
          <w:rFonts w:ascii="Arial" w:hAnsi="Arial" w:cs="Arial"/>
          <w:sz w:val="22"/>
          <w:szCs w:val="22"/>
        </w:rPr>
        <w:lastRenderedPageBreak/>
        <w:t>EULANDFILL, EUACTIVECOLL, and EUOPENFLARE</w:t>
      </w:r>
      <w:r w:rsidR="000412E2">
        <w:rPr>
          <w:rFonts w:ascii="Arial" w:hAnsi="Arial" w:cs="Arial"/>
          <w:sz w:val="22"/>
          <w:szCs w:val="22"/>
        </w:rPr>
        <w:t>NORTH, EUOPENFLARESOUTH</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32171F">
        <w:rPr>
          <w:rFonts w:ascii="Arial" w:hAnsi="Arial" w:cs="Arial"/>
          <w:sz w:val="22"/>
          <w:szCs w:val="22"/>
        </w:rPr>
        <w:t>MSW</w:t>
      </w:r>
      <w:r>
        <w:rPr>
          <w:rFonts w:ascii="Arial" w:hAnsi="Arial" w:cs="Arial"/>
          <w:sz w:val="22"/>
          <w:szCs w:val="22"/>
        </w:rPr>
        <w:t xml:space="preserve"> Landfill</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AAAA</w:t>
      </w:r>
      <w:r w:rsidR="000F73C3" w:rsidRPr="00290754">
        <w:rPr>
          <w:rFonts w:ascii="Arial" w:hAnsi="Arial" w:cs="Arial"/>
          <w:sz w:val="22"/>
          <w:szCs w:val="22"/>
        </w:rPr>
        <w:t>.</w:t>
      </w:r>
    </w:p>
    <w:p w14:paraId="0DB040D5" w14:textId="77777777" w:rsidR="00DB68D5" w:rsidRPr="00651F0D" w:rsidRDefault="00DB68D5" w:rsidP="00DB68D5">
      <w:pPr>
        <w:jc w:val="both"/>
        <w:rPr>
          <w:rFonts w:ascii="Arial" w:hAnsi="Arial" w:cs="Arial"/>
          <w:sz w:val="22"/>
          <w:szCs w:val="22"/>
          <w:highlight w:val="yellow"/>
        </w:rPr>
      </w:pPr>
    </w:p>
    <w:p w14:paraId="3784F439" w14:textId="03F38D43" w:rsidR="00DB68D5" w:rsidRDefault="00093E93" w:rsidP="00DB68D5">
      <w:pPr>
        <w:jc w:val="both"/>
        <w:rPr>
          <w:rFonts w:ascii="Arial" w:hAnsi="Arial" w:cs="Arial"/>
          <w:color w:val="000000"/>
          <w:sz w:val="22"/>
          <w:szCs w:val="22"/>
          <w:shd w:val="clear" w:color="auto" w:fill="FFFFFF"/>
        </w:rPr>
      </w:pPr>
      <w:r>
        <w:rPr>
          <w:rFonts w:ascii="Arial" w:hAnsi="Arial" w:cs="Arial"/>
          <w:sz w:val="22"/>
          <w:szCs w:val="22"/>
        </w:rPr>
        <w:t>EULANDFILL, EUACTIVECOLL, and EUOPENFLARE</w:t>
      </w:r>
      <w:r w:rsidR="000412E2">
        <w:rPr>
          <w:rFonts w:ascii="Arial" w:hAnsi="Arial" w:cs="Arial"/>
          <w:sz w:val="22"/>
          <w:szCs w:val="22"/>
        </w:rPr>
        <w:t>NORTH, EUOPENFLARESOUTH</w:t>
      </w:r>
      <w:r w:rsidR="00DB68D5" w:rsidRPr="00651F0D">
        <w:rPr>
          <w:rFonts w:ascii="Arial" w:hAnsi="Arial" w:cs="Arial"/>
          <w:color w:val="000000"/>
          <w:sz w:val="22"/>
          <w:szCs w:val="22"/>
          <w:shd w:val="clear" w:color="auto" w:fill="FFFFFF"/>
        </w:rPr>
        <w:t xml:space="preserve"> at the stationary source are subject to the National Emissions Standards for Hazardous Air Pollutants: </w:t>
      </w:r>
      <w:r w:rsidR="0032171F">
        <w:rPr>
          <w:rFonts w:ascii="Arial" w:hAnsi="Arial" w:cs="Arial"/>
          <w:color w:val="000000"/>
          <w:sz w:val="22"/>
          <w:szCs w:val="22"/>
          <w:shd w:val="clear" w:color="auto" w:fill="FFFFFF"/>
        </w:rPr>
        <w:t>MSW</w:t>
      </w:r>
      <w:r w:rsidR="00DB68D5" w:rsidRPr="00651F0D">
        <w:rPr>
          <w:rFonts w:ascii="Arial" w:hAnsi="Arial" w:cs="Arial"/>
          <w:color w:val="000000"/>
          <w:sz w:val="22"/>
          <w:szCs w:val="22"/>
          <w:shd w:val="clear" w:color="auto" w:fill="FFFFFF"/>
        </w:rPr>
        <w:t xml:space="preserve"> Landfills as promulgated in 40</w:t>
      </w:r>
      <w:r w:rsidR="000F7DAD">
        <w:rPr>
          <w:rFonts w:ascii="Arial" w:hAnsi="Arial" w:cs="Arial"/>
          <w:color w:val="000000"/>
          <w:sz w:val="22"/>
          <w:szCs w:val="22"/>
          <w:shd w:val="clear" w:color="auto" w:fill="FFFFFF"/>
        </w:rPr>
        <w:t> </w:t>
      </w:r>
      <w:r w:rsidR="00DB68D5" w:rsidRPr="00651F0D">
        <w:rPr>
          <w:rFonts w:ascii="Arial" w:hAnsi="Arial" w:cs="Arial"/>
          <w:color w:val="000000"/>
          <w:sz w:val="22"/>
          <w:szCs w:val="22"/>
          <w:shd w:val="clear" w:color="auto" w:fill="FFFFFF"/>
        </w:rPr>
        <w:t xml:space="preserve">CFR Part 63, Subparts A and AAAA. </w:t>
      </w:r>
      <w:r w:rsidR="00DC5EC0">
        <w:rPr>
          <w:rFonts w:ascii="Arial" w:hAnsi="Arial" w:cs="Arial"/>
          <w:color w:val="000000"/>
          <w:sz w:val="22"/>
          <w:szCs w:val="22"/>
          <w:shd w:val="clear" w:color="auto" w:fill="FFFFFF"/>
        </w:rPr>
        <w:t xml:space="preserve"> </w:t>
      </w:r>
      <w:r w:rsidR="00DB68D5" w:rsidRPr="00651F0D">
        <w:rPr>
          <w:rFonts w:ascii="Arial" w:hAnsi="Arial" w:cs="Arial"/>
          <w:color w:val="000000"/>
          <w:sz w:val="22"/>
          <w:szCs w:val="22"/>
          <w:shd w:val="clear" w:color="auto" w:fill="FFFFFF"/>
        </w:rPr>
        <w:t>Beginning no later than September 27, 2021, all landfills described in 40 CFR 63.1935 must meet the requirements of this subpart.  A landfill may choose to meet the requirements of this subpart rather than the requirements identified in 40 CFR 63.1930(a) at any time before September</w:t>
      </w:r>
      <w:r w:rsidR="00DC5EC0">
        <w:rPr>
          <w:rFonts w:ascii="Arial" w:hAnsi="Arial" w:cs="Arial"/>
          <w:color w:val="000000"/>
          <w:sz w:val="22"/>
          <w:szCs w:val="22"/>
          <w:shd w:val="clear" w:color="auto" w:fill="FFFFFF"/>
        </w:rPr>
        <w:t> </w:t>
      </w:r>
      <w:r w:rsidR="00DB68D5" w:rsidRPr="00651F0D">
        <w:rPr>
          <w:rFonts w:ascii="Arial" w:hAnsi="Arial" w:cs="Arial"/>
          <w:color w:val="000000"/>
          <w:sz w:val="22"/>
          <w:szCs w:val="22"/>
          <w:shd w:val="clear" w:color="auto" w:fill="FFFFFF"/>
        </w:rPr>
        <w:t xml:space="preserve">27, 2021.  Currently, the requirements for 40 CFR 63.1930(a) are included as applicable in this ROP Renewal. </w:t>
      </w:r>
    </w:p>
    <w:p w14:paraId="317EE429" w14:textId="690793E9" w:rsidR="00000943" w:rsidRDefault="00000943" w:rsidP="00DB68D5">
      <w:pPr>
        <w:jc w:val="both"/>
        <w:rPr>
          <w:rFonts w:ascii="Arial" w:hAnsi="Arial" w:cs="Arial"/>
          <w:color w:val="000000"/>
          <w:sz w:val="22"/>
          <w:szCs w:val="22"/>
          <w:shd w:val="clear" w:color="auto" w:fill="FFFFFF"/>
        </w:rPr>
      </w:pPr>
    </w:p>
    <w:p w14:paraId="7770C856" w14:textId="7B312655" w:rsidR="00000943" w:rsidRPr="00000943" w:rsidRDefault="00000943" w:rsidP="005849F7">
      <w:pPr>
        <w:jc w:val="both"/>
        <w:textAlignment w:val="baseline"/>
        <w:rPr>
          <w:rFonts w:ascii="Arial" w:hAnsi="Arial" w:cs="Arial"/>
          <w:color w:val="000000"/>
          <w:sz w:val="22"/>
          <w:szCs w:val="22"/>
          <w:shd w:val="clear" w:color="auto" w:fill="FFFFFF"/>
        </w:rPr>
      </w:pPr>
      <w:r w:rsidRPr="00B31BC4">
        <w:rPr>
          <w:rFonts w:ascii="Arial" w:hAnsi="Arial" w:cs="Arial"/>
          <w:color w:val="000000"/>
          <w:sz w:val="22"/>
          <w:szCs w:val="22"/>
          <w:shd w:val="clear" w:color="auto" w:fill="FFFFFF"/>
        </w:rPr>
        <w:t xml:space="preserve">Significant changes from the previous ROP include replacing requirements from 40 CFR Part 60, Subpart WWW and 40 CFR Part 63, Subpart AAAA </w:t>
      </w:r>
      <w:r w:rsidR="009F6CA0" w:rsidRPr="00B31BC4">
        <w:rPr>
          <w:rFonts w:ascii="Arial" w:hAnsi="Arial" w:cs="Arial"/>
          <w:color w:val="000000"/>
          <w:sz w:val="22"/>
          <w:szCs w:val="22"/>
          <w:shd w:val="clear" w:color="auto" w:fill="FFFFFF"/>
        </w:rPr>
        <w:t>with</w:t>
      </w:r>
      <w:r w:rsidRPr="00B31BC4">
        <w:rPr>
          <w:rFonts w:ascii="Arial" w:hAnsi="Arial" w:cs="Arial"/>
          <w:color w:val="000000"/>
          <w:sz w:val="22"/>
          <w:szCs w:val="22"/>
          <w:shd w:val="clear" w:color="auto" w:fill="FFFFFF"/>
        </w:rPr>
        <w:t xml:space="preserve"> flexible group special conditions for the new applicable requirements from 40 CFR Part 62, Subpart OOO and 40 CFR Part 63, Subpart AAAA.  Additionally, Appendix 7 of the ROP has been updated with 40 CFR Part 62, Subpart OOO and 40 CFR Part 63, Subpart AAAA requirements.</w:t>
      </w:r>
      <w:r w:rsidR="005849F7">
        <w:rPr>
          <w:rFonts w:ascii="Arial" w:hAnsi="Arial" w:cs="Arial"/>
          <w:color w:val="000000"/>
          <w:sz w:val="22"/>
          <w:szCs w:val="22"/>
          <w:shd w:val="clear" w:color="auto" w:fill="FFFFFF"/>
        </w:rPr>
        <w:t xml:space="preserve"> </w:t>
      </w:r>
      <w:r w:rsidR="009F6CA0" w:rsidRPr="00B31BC4">
        <w:rPr>
          <w:rFonts w:ascii="Arial" w:hAnsi="Arial" w:cs="Arial"/>
          <w:color w:val="000000"/>
          <w:sz w:val="22"/>
          <w:szCs w:val="22"/>
          <w:shd w:val="clear" w:color="auto" w:fill="FFFFFF"/>
        </w:rPr>
        <w:t xml:space="preserve"> </w:t>
      </w:r>
      <w:r w:rsidRPr="00000943">
        <w:rPr>
          <w:rFonts w:ascii="Arial" w:hAnsi="Arial" w:cs="Arial"/>
          <w:color w:val="000000"/>
          <w:sz w:val="22"/>
          <w:szCs w:val="22"/>
          <w:shd w:val="clear" w:color="auto" w:fill="FFFFFF"/>
        </w:rPr>
        <w:t>EULANDFILL has been replaced by FGLANDFILL-OOO and FGLANDFILL-AAAA.</w:t>
      </w:r>
      <w:r w:rsidR="005849F7">
        <w:rPr>
          <w:rFonts w:ascii="Arial" w:hAnsi="Arial" w:cs="Arial"/>
          <w:color w:val="000000"/>
          <w:sz w:val="22"/>
          <w:szCs w:val="22"/>
          <w:shd w:val="clear" w:color="auto" w:fill="FFFFFF"/>
        </w:rPr>
        <w:t xml:space="preserve"> </w:t>
      </w:r>
      <w:r w:rsidR="009F6CA0" w:rsidRPr="00B31BC4">
        <w:rPr>
          <w:rFonts w:ascii="Arial" w:hAnsi="Arial" w:cs="Arial"/>
          <w:color w:val="000000"/>
          <w:sz w:val="22"/>
          <w:szCs w:val="22"/>
          <w:shd w:val="clear" w:color="auto" w:fill="FFFFFF"/>
        </w:rPr>
        <w:t xml:space="preserve"> </w:t>
      </w:r>
      <w:r w:rsidRPr="00000943">
        <w:rPr>
          <w:rFonts w:ascii="Arial" w:hAnsi="Arial" w:cs="Arial"/>
          <w:color w:val="000000"/>
          <w:sz w:val="22"/>
          <w:szCs w:val="22"/>
          <w:shd w:val="clear" w:color="auto" w:fill="FFFFFF"/>
        </w:rPr>
        <w:t>EUACTIVECOLL has been replaced by FGACTIVECOLL-OOO and FGACTIVECOLL-AAAA.</w:t>
      </w:r>
      <w:r w:rsidR="005849F7">
        <w:rPr>
          <w:rFonts w:ascii="Arial" w:hAnsi="Arial" w:cs="Arial"/>
          <w:color w:val="000000"/>
          <w:sz w:val="22"/>
          <w:szCs w:val="22"/>
          <w:shd w:val="clear" w:color="auto" w:fill="FFFFFF"/>
        </w:rPr>
        <w:t xml:space="preserve"> </w:t>
      </w:r>
      <w:r w:rsidR="009F6CA0" w:rsidRPr="00B31BC4">
        <w:rPr>
          <w:rFonts w:ascii="Arial" w:hAnsi="Arial" w:cs="Arial"/>
          <w:color w:val="000000"/>
          <w:sz w:val="22"/>
          <w:szCs w:val="22"/>
          <w:shd w:val="clear" w:color="auto" w:fill="FFFFFF"/>
        </w:rPr>
        <w:t xml:space="preserve"> </w:t>
      </w:r>
      <w:r w:rsidRPr="00000943">
        <w:rPr>
          <w:rFonts w:ascii="Arial" w:hAnsi="Arial" w:cs="Arial"/>
          <w:color w:val="000000"/>
          <w:sz w:val="22"/>
          <w:szCs w:val="22"/>
          <w:shd w:val="clear" w:color="auto" w:fill="FFFFFF"/>
        </w:rPr>
        <w:t>EUOPENFLARE has been</w:t>
      </w:r>
      <w:r w:rsidR="009F6CA0" w:rsidRPr="00B31BC4">
        <w:rPr>
          <w:rFonts w:ascii="Arial" w:hAnsi="Arial" w:cs="Arial"/>
          <w:color w:val="000000"/>
          <w:sz w:val="22"/>
          <w:szCs w:val="22"/>
          <w:shd w:val="clear" w:color="auto" w:fill="FFFFFF"/>
        </w:rPr>
        <w:t xml:space="preserve"> split into two emission units EUOPENFLARENORTH and EUOPENFLARESOUTH and</w:t>
      </w:r>
      <w:r w:rsidRPr="00000943">
        <w:rPr>
          <w:rFonts w:ascii="Arial" w:hAnsi="Arial" w:cs="Arial"/>
          <w:color w:val="000000"/>
          <w:sz w:val="22"/>
          <w:szCs w:val="22"/>
          <w:shd w:val="clear" w:color="auto" w:fill="FFFFFF"/>
        </w:rPr>
        <w:t xml:space="preserve"> </w:t>
      </w:r>
      <w:r w:rsidR="009F6CA0" w:rsidRPr="00B31BC4">
        <w:rPr>
          <w:rFonts w:ascii="Arial" w:hAnsi="Arial" w:cs="Arial"/>
          <w:color w:val="000000"/>
          <w:sz w:val="22"/>
          <w:szCs w:val="22"/>
          <w:shd w:val="clear" w:color="auto" w:fill="FFFFFF"/>
        </w:rPr>
        <w:t>placed into</w:t>
      </w:r>
      <w:r w:rsidRPr="00000943">
        <w:rPr>
          <w:rFonts w:ascii="Arial" w:hAnsi="Arial" w:cs="Arial"/>
          <w:color w:val="000000"/>
          <w:sz w:val="22"/>
          <w:szCs w:val="22"/>
          <w:shd w:val="clear" w:color="auto" w:fill="FFFFFF"/>
        </w:rPr>
        <w:t xml:space="preserve"> FGOPENFLARE-OOO and FGOPENFLARE-AAAA</w:t>
      </w:r>
      <w:r w:rsidR="00B31BC4">
        <w:rPr>
          <w:rFonts w:ascii="Arial" w:hAnsi="Arial" w:cs="Arial"/>
          <w:color w:val="000000"/>
          <w:sz w:val="22"/>
          <w:szCs w:val="22"/>
          <w:shd w:val="clear" w:color="auto" w:fill="FFFFFF"/>
        </w:rPr>
        <w:t xml:space="preserve"> as the landfill has open flares at both the North and South Landfills.</w:t>
      </w:r>
      <w:r w:rsidR="005849F7">
        <w:rPr>
          <w:rFonts w:ascii="Arial" w:hAnsi="Arial" w:cs="Arial"/>
          <w:color w:val="000000"/>
          <w:sz w:val="22"/>
          <w:szCs w:val="22"/>
          <w:shd w:val="clear" w:color="auto" w:fill="FFFFFF"/>
        </w:rPr>
        <w:t xml:space="preserve"> </w:t>
      </w:r>
      <w:r w:rsidR="00B31BC4">
        <w:rPr>
          <w:rFonts w:ascii="Arial" w:hAnsi="Arial" w:cs="Arial"/>
          <w:color w:val="000000"/>
          <w:sz w:val="22"/>
          <w:szCs w:val="22"/>
          <w:shd w:val="clear" w:color="auto" w:fill="FFFFFF"/>
        </w:rPr>
        <w:t xml:space="preserve"> </w:t>
      </w:r>
      <w:r w:rsidRPr="00000943">
        <w:rPr>
          <w:rFonts w:ascii="Arial" w:hAnsi="Arial" w:cs="Arial"/>
          <w:color w:val="000000"/>
          <w:sz w:val="22"/>
          <w:szCs w:val="22"/>
          <w:shd w:val="clear" w:color="auto" w:fill="FFFFFF"/>
        </w:rPr>
        <w:t xml:space="preserve">EUASBESTOS has been updated with the requirements from 40 CFR Part 62, Subpart OOO in Special Conditions IV.1 and VI.3 replacing functionally identical but obsolete requirements from 40 CFR Part 60, Subpart WWW. </w:t>
      </w:r>
      <w:r w:rsidR="005849F7">
        <w:rPr>
          <w:rFonts w:ascii="Arial" w:hAnsi="Arial" w:cs="Arial"/>
          <w:color w:val="000000"/>
          <w:sz w:val="22"/>
          <w:szCs w:val="22"/>
          <w:shd w:val="clear" w:color="auto" w:fill="FFFFFF"/>
        </w:rPr>
        <w:t xml:space="preserve"> </w:t>
      </w:r>
      <w:r w:rsidRPr="00000943">
        <w:rPr>
          <w:rFonts w:ascii="Arial" w:hAnsi="Arial" w:cs="Arial"/>
          <w:color w:val="000000"/>
          <w:sz w:val="22"/>
          <w:szCs w:val="22"/>
          <w:shd w:val="clear" w:color="auto" w:fill="FFFFFF"/>
        </w:rPr>
        <w:t xml:space="preserve">Additional monitoring/recordkeeping requirements were added to EUFURANCE1 to make SC I.1 and SC II.1 practically enforceable. </w:t>
      </w:r>
    </w:p>
    <w:p w14:paraId="580461BD" w14:textId="77777777" w:rsidR="00093E93" w:rsidRPr="000F7DAD" w:rsidRDefault="00093E93" w:rsidP="00DB68D5">
      <w:pPr>
        <w:jc w:val="both"/>
        <w:rPr>
          <w:rFonts w:ascii="Arial" w:hAnsi="Arial" w:cs="Arial"/>
          <w:sz w:val="22"/>
          <w:szCs w:val="22"/>
        </w:rPr>
      </w:pPr>
    </w:p>
    <w:p w14:paraId="029A0D1F" w14:textId="4533DBFF" w:rsidR="000F73C3" w:rsidRDefault="00093E93" w:rsidP="000F73C3">
      <w:pPr>
        <w:jc w:val="both"/>
        <w:rPr>
          <w:rFonts w:ascii="Arial" w:hAnsi="Arial" w:cs="Arial"/>
          <w:sz w:val="22"/>
          <w:szCs w:val="22"/>
        </w:rPr>
      </w:pPr>
      <w:r w:rsidRPr="00093E93">
        <w:rPr>
          <w:rFonts w:ascii="Arial" w:hAnsi="Arial" w:cs="Arial"/>
          <w:sz w:val="22"/>
          <w:szCs w:val="22"/>
        </w:rPr>
        <w:t>EUFURNACE1 covers Model CG-2500 Clean Burn multi-oil furnace with a 250,000 B</w:t>
      </w:r>
      <w:r w:rsidR="00063226">
        <w:rPr>
          <w:rFonts w:ascii="Arial" w:hAnsi="Arial" w:cs="Arial"/>
          <w:sz w:val="22"/>
          <w:szCs w:val="22"/>
        </w:rPr>
        <w:t>TU</w:t>
      </w:r>
      <w:r w:rsidRPr="00093E93">
        <w:rPr>
          <w:rFonts w:ascii="Arial" w:hAnsi="Arial" w:cs="Arial"/>
          <w:sz w:val="22"/>
          <w:szCs w:val="22"/>
        </w:rPr>
        <w:t xml:space="preserve">/hr heat output using 1.7 gph/hr of fuel oil. </w:t>
      </w:r>
      <w:r w:rsidR="00063226">
        <w:rPr>
          <w:rFonts w:ascii="Arial" w:hAnsi="Arial" w:cs="Arial"/>
          <w:sz w:val="22"/>
          <w:szCs w:val="22"/>
        </w:rPr>
        <w:t xml:space="preserve"> </w:t>
      </w:r>
      <w:r w:rsidRPr="00093E93">
        <w:rPr>
          <w:rFonts w:ascii="Arial" w:hAnsi="Arial" w:cs="Arial"/>
          <w:sz w:val="22"/>
          <w:szCs w:val="22"/>
        </w:rPr>
        <w:t>EUFURNACE1 incorporates applicable requirements contained in Air Use Permit to Install No. 30-03B which was issued on September 1, 2015</w:t>
      </w:r>
    </w:p>
    <w:p w14:paraId="1E6929A5" w14:textId="77777777" w:rsidR="00093E93" w:rsidRPr="008A0FF1" w:rsidRDefault="00093E93" w:rsidP="000F73C3">
      <w:pPr>
        <w:jc w:val="both"/>
        <w:rPr>
          <w:rFonts w:ascii="Arial" w:hAnsi="Arial" w:cs="Arial"/>
          <w:sz w:val="22"/>
          <w:szCs w:val="22"/>
        </w:rPr>
      </w:pPr>
    </w:p>
    <w:p w14:paraId="5E0AAE25" w14:textId="1CBF583E"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3A8F925" w14:textId="77777777" w:rsidR="00EF614D" w:rsidRDefault="00EF614D" w:rsidP="000F73C3">
      <w:pPr>
        <w:jc w:val="both"/>
        <w:rPr>
          <w:rFonts w:ascii="Arial" w:hAnsi="Arial" w:cs="Arial"/>
          <w:sz w:val="22"/>
          <w:szCs w:val="22"/>
        </w:rPr>
      </w:pPr>
    </w:p>
    <w:p w14:paraId="0FC14F05" w14:textId="568151A5" w:rsidR="00EF614D" w:rsidRDefault="00EF614D" w:rsidP="00EF614D">
      <w:pPr>
        <w:jc w:val="both"/>
        <w:rPr>
          <w:rFonts w:ascii="Arial" w:hAnsi="Arial" w:cs="Arial"/>
          <w:sz w:val="22"/>
          <w:szCs w:val="22"/>
        </w:rPr>
      </w:pPr>
      <w:r w:rsidRPr="00EF614D">
        <w:rPr>
          <w:rFonts w:ascii="Arial" w:hAnsi="Arial" w:cs="Arial"/>
          <w:sz w:val="22"/>
          <w:szCs w:val="22"/>
        </w:rPr>
        <w:t>No emission units have emission limitations or standards that are subject to the federal Compliance</w:t>
      </w:r>
      <w:r w:rsidR="000F7DAD">
        <w:rPr>
          <w:rFonts w:ascii="Arial" w:hAnsi="Arial" w:cs="Arial"/>
          <w:sz w:val="22"/>
          <w:szCs w:val="22"/>
        </w:rPr>
        <w:t xml:space="preserve"> </w:t>
      </w:r>
      <w:r w:rsidRPr="00EF614D">
        <w:rPr>
          <w:rFonts w:ascii="Arial" w:hAnsi="Arial" w:cs="Arial"/>
          <w:sz w:val="22"/>
          <w:szCs w:val="22"/>
        </w:rPr>
        <w:t>Assurance Monitoring rule pursuant to 40 CFR Part 64, because all emission units at the stationary source</w:t>
      </w:r>
      <w:r w:rsidR="000F7DAD">
        <w:rPr>
          <w:rFonts w:ascii="Arial" w:hAnsi="Arial" w:cs="Arial"/>
          <w:sz w:val="22"/>
          <w:szCs w:val="22"/>
        </w:rPr>
        <w:t xml:space="preserve"> </w:t>
      </w:r>
      <w:r w:rsidRPr="00EF614D">
        <w:rPr>
          <w:rFonts w:ascii="Arial" w:hAnsi="Arial" w:cs="Arial"/>
          <w:sz w:val="22"/>
          <w:szCs w:val="22"/>
        </w:rPr>
        <w:t>either do not have a control device or those with a control device do not have potential pre-control</w:t>
      </w:r>
      <w:r w:rsidR="000F7DAD">
        <w:rPr>
          <w:rFonts w:ascii="Arial" w:hAnsi="Arial" w:cs="Arial"/>
          <w:sz w:val="22"/>
          <w:szCs w:val="22"/>
        </w:rPr>
        <w:t xml:space="preserve"> </w:t>
      </w:r>
      <w:r w:rsidRPr="00EF614D">
        <w:rPr>
          <w:rFonts w:ascii="Arial" w:hAnsi="Arial" w:cs="Arial"/>
          <w:sz w:val="22"/>
          <w:szCs w:val="22"/>
        </w:rPr>
        <w:t>emissions over the major source thresholds.</w:t>
      </w:r>
    </w:p>
    <w:p w14:paraId="1BF03363" w14:textId="77777777" w:rsidR="000F73C3" w:rsidRPr="004E13FD" w:rsidRDefault="000F73C3" w:rsidP="000F73C3">
      <w:pPr>
        <w:jc w:val="both"/>
        <w:rPr>
          <w:rFonts w:ascii="Arial" w:hAnsi="Arial" w:cs="Arial"/>
          <w:sz w:val="22"/>
          <w:szCs w:val="22"/>
        </w:rPr>
      </w:pPr>
    </w:p>
    <w:p w14:paraId="68F02D7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10C15AD" w14:textId="77777777" w:rsidR="000F73C3" w:rsidRDefault="000F73C3" w:rsidP="000F73C3">
      <w:pPr>
        <w:jc w:val="both"/>
        <w:rPr>
          <w:rFonts w:ascii="Arial" w:hAnsi="Arial" w:cs="Arial"/>
          <w:sz w:val="22"/>
          <w:szCs w:val="22"/>
        </w:rPr>
      </w:pPr>
    </w:p>
    <w:p w14:paraId="27A86E9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3A710B7" w14:textId="77777777" w:rsidR="000F73C3" w:rsidRPr="00290754" w:rsidRDefault="000F73C3" w:rsidP="000F73C3">
      <w:pPr>
        <w:jc w:val="both"/>
        <w:rPr>
          <w:rFonts w:ascii="Arial" w:hAnsi="Arial" w:cs="Arial"/>
          <w:sz w:val="22"/>
          <w:szCs w:val="22"/>
        </w:rPr>
      </w:pPr>
    </w:p>
    <w:p w14:paraId="3B38F401"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EC93E55" w14:textId="77777777" w:rsidR="002B11E3" w:rsidRPr="00BC4F1E" w:rsidRDefault="002B11E3" w:rsidP="000F73C3">
      <w:pPr>
        <w:jc w:val="both"/>
        <w:rPr>
          <w:rFonts w:ascii="Arial" w:hAnsi="Arial" w:cs="Arial"/>
          <w:sz w:val="22"/>
          <w:szCs w:val="22"/>
        </w:rPr>
      </w:pPr>
    </w:p>
    <w:p w14:paraId="396936CB" w14:textId="313BF869"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396C25">
        <w:rPr>
          <w:rFonts w:ascii="Arial" w:hAnsi="Arial" w:cs="Arial"/>
          <w:bCs/>
          <w:sz w:val="22"/>
        </w:rPr>
        <w:t>ROP-MI-N6035-2017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467E397"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955FBA6" w14:textId="77777777" w:rsidTr="00396C25">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092C32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0C47260" w14:textId="77777777" w:rsidTr="00396C25">
        <w:tc>
          <w:tcPr>
            <w:tcW w:w="2565" w:type="dxa"/>
            <w:tcBorders>
              <w:top w:val="single" w:sz="4" w:space="0" w:color="auto"/>
              <w:left w:val="double" w:sz="4" w:space="0" w:color="auto"/>
            </w:tcBorders>
          </w:tcPr>
          <w:p w14:paraId="02A3DD9C" w14:textId="7B5677B0" w:rsidR="000F73C3" w:rsidRPr="00290754" w:rsidRDefault="00396C25" w:rsidP="00F478F0">
            <w:pPr>
              <w:rPr>
                <w:rFonts w:ascii="Arial" w:hAnsi="Arial" w:cs="Arial"/>
                <w:sz w:val="22"/>
                <w:szCs w:val="22"/>
              </w:rPr>
            </w:pPr>
            <w:r>
              <w:rPr>
                <w:rFonts w:ascii="Arial" w:hAnsi="Arial" w:cs="Arial"/>
                <w:sz w:val="22"/>
                <w:szCs w:val="22"/>
              </w:rPr>
              <w:t>30-03B</w:t>
            </w:r>
          </w:p>
        </w:tc>
        <w:tc>
          <w:tcPr>
            <w:tcW w:w="2565" w:type="dxa"/>
            <w:tcBorders>
              <w:top w:val="single" w:sz="4" w:space="0" w:color="auto"/>
            </w:tcBorders>
          </w:tcPr>
          <w:p w14:paraId="63795607"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40E638C4"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5B1C8919"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A4D8BB0" w14:textId="77777777" w:rsidR="000F73C3" w:rsidRDefault="000F73C3" w:rsidP="000F73C3">
      <w:pPr>
        <w:rPr>
          <w:rFonts w:ascii="Arial" w:hAnsi="Arial" w:cs="Arial"/>
          <w:sz w:val="22"/>
          <w:szCs w:val="22"/>
        </w:rPr>
      </w:pPr>
    </w:p>
    <w:p w14:paraId="3BF4CE35" w14:textId="772B1402"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14:paraId="4C0B1A02" w14:textId="77777777" w:rsidR="000F73C3" w:rsidRPr="00DA122E" w:rsidRDefault="000F73C3" w:rsidP="000F73C3">
      <w:pPr>
        <w:jc w:val="both"/>
        <w:rPr>
          <w:rFonts w:ascii="Arial" w:hAnsi="Arial" w:cs="Arial"/>
          <w:sz w:val="22"/>
          <w:szCs w:val="22"/>
        </w:rPr>
      </w:pPr>
    </w:p>
    <w:p w14:paraId="60F1ACDF" w14:textId="1A3ADC5A"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281C14D" w14:textId="77777777" w:rsidR="000F73C3" w:rsidRPr="00DA122E" w:rsidRDefault="000F73C3" w:rsidP="000F73C3">
      <w:pPr>
        <w:rPr>
          <w:rFonts w:ascii="Arial" w:hAnsi="Arial" w:cs="Arial"/>
          <w:sz w:val="22"/>
          <w:szCs w:val="22"/>
        </w:rPr>
      </w:pPr>
    </w:p>
    <w:p w14:paraId="5D6319E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DE69781" w14:textId="77777777" w:rsidR="000F73C3" w:rsidRPr="00D122B6" w:rsidRDefault="000F73C3" w:rsidP="000F73C3">
      <w:pPr>
        <w:rPr>
          <w:rFonts w:ascii="Arial" w:hAnsi="Arial" w:cs="Arial"/>
          <w:sz w:val="22"/>
          <w:szCs w:val="22"/>
        </w:rPr>
      </w:pPr>
    </w:p>
    <w:p w14:paraId="524EF3B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9E9D5F5" w14:textId="6210C0BA" w:rsidR="000F73C3" w:rsidRDefault="000F73C3" w:rsidP="000F73C3">
      <w:pPr>
        <w:rPr>
          <w:rFonts w:ascii="Arial" w:hAnsi="Arial" w:cs="Arial"/>
          <w:sz w:val="22"/>
          <w:szCs w:val="22"/>
        </w:rPr>
      </w:pPr>
    </w:p>
    <w:p w14:paraId="5AC1DD3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97725C2" w14:textId="77777777" w:rsidR="000F73C3" w:rsidRPr="00290754" w:rsidRDefault="000F73C3" w:rsidP="000F73C3">
      <w:pPr>
        <w:jc w:val="both"/>
        <w:rPr>
          <w:rFonts w:ascii="Arial" w:hAnsi="Arial" w:cs="Arial"/>
          <w:sz w:val="22"/>
          <w:szCs w:val="22"/>
        </w:rPr>
      </w:pPr>
    </w:p>
    <w:p w14:paraId="0AF03A7A" w14:textId="308D5B26"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41267230" w14:textId="77777777" w:rsidR="00293E0B" w:rsidRDefault="00293E0B" w:rsidP="000F73C3">
      <w:pPr>
        <w:rPr>
          <w:rFonts w:ascii="Arial" w:hAnsi="Arial" w:cs="Arial"/>
          <w:b/>
          <w:sz w:val="22"/>
          <w:szCs w:val="22"/>
          <w:u w:val="single"/>
        </w:rPr>
      </w:pPr>
    </w:p>
    <w:p w14:paraId="5D614CFE" w14:textId="6296757F"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58ABFE2" w14:textId="77777777" w:rsidR="000F73C3" w:rsidRPr="00290754" w:rsidRDefault="000F73C3" w:rsidP="000F73C3">
      <w:pPr>
        <w:jc w:val="both"/>
        <w:rPr>
          <w:rFonts w:ascii="Arial" w:hAnsi="Arial" w:cs="Arial"/>
          <w:sz w:val="22"/>
          <w:szCs w:val="22"/>
        </w:rPr>
      </w:pPr>
    </w:p>
    <w:p w14:paraId="26F003A4" w14:textId="4DCFCE3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0C86971" w14:textId="77777777" w:rsidR="000F73C3" w:rsidRPr="00290754" w:rsidRDefault="000F73C3" w:rsidP="000F73C3">
      <w:pPr>
        <w:rPr>
          <w:rFonts w:ascii="Arial" w:hAnsi="Arial" w:cs="Arial"/>
          <w:sz w:val="22"/>
          <w:szCs w:val="22"/>
        </w:rPr>
      </w:pPr>
    </w:p>
    <w:p w14:paraId="0381FD1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5B4E2DD" w14:textId="77777777" w:rsidR="000F73C3" w:rsidRPr="00290754" w:rsidRDefault="000F73C3" w:rsidP="000F73C3">
      <w:pPr>
        <w:jc w:val="both"/>
        <w:rPr>
          <w:rFonts w:ascii="Arial" w:hAnsi="Arial" w:cs="Arial"/>
          <w:sz w:val="22"/>
          <w:szCs w:val="22"/>
        </w:rPr>
      </w:pPr>
    </w:p>
    <w:p w14:paraId="37702C8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567F9D9" w14:textId="77777777" w:rsidR="000F73C3" w:rsidRDefault="000F73C3" w:rsidP="000F73C3">
      <w:pPr>
        <w:jc w:val="both"/>
        <w:rPr>
          <w:rFonts w:ascii="Arial" w:hAnsi="Arial" w:cs="Arial"/>
          <w:sz w:val="22"/>
          <w:szCs w:val="22"/>
        </w:rPr>
      </w:pPr>
    </w:p>
    <w:p w14:paraId="60E8E16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11B477D" w14:textId="77777777" w:rsidR="000F73C3" w:rsidRPr="00290754" w:rsidRDefault="000F73C3" w:rsidP="000F73C3">
      <w:pPr>
        <w:jc w:val="both"/>
        <w:rPr>
          <w:rFonts w:ascii="Arial" w:hAnsi="Arial" w:cs="Arial"/>
          <w:sz w:val="22"/>
          <w:szCs w:val="22"/>
        </w:rPr>
      </w:pPr>
    </w:p>
    <w:p w14:paraId="6E926CE9" w14:textId="650FB691"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849F7">
        <w:rPr>
          <w:rFonts w:ascii="Arial" w:hAnsi="Arial" w:cs="Arial"/>
          <w:sz w:val="22"/>
          <w:szCs w:val="22"/>
        </w:rPr>
        <w:t>Michael Conklin</w:t>
      </w:r>
      <w:r w:rsidRPr="00290754">
        <w:rPr>
          <w:rFonts w:ascii="Arial" w:hAnsi="Arial" w:cs="Arial"/>
          <w:sz w:val="22"/>
          <w:szCs w:val="22"/>
        </w:rPr>
        <w:t>,</w:t>
      </w:r>
      <w:r w:rsidR="005849F7">
        <w:rPr>
          <w:rFonts w:ascii="Arial" w:hAnsi="Arial" w:cs="Arial"/>
          <w:sz w:val="22"/>
          <w:szCs w:val="22"/>
        </w:rPr>
        <w:t xml:space="preserve"> Acting</w:t>
      </w:r>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39" w:name="Dropdown18"/>
      <w:r w:rsidR="00C6488B">
        <w:rPr>
          <w:rFonts w:ascii="Arial" w:hAnsi="Arial" w:cs="Arial"/>
          <w:sz w:val="22"/>
          <w:szCs w:val="22"/>
        </w:rPr>
        <w:instrText xml:space="preserve"> FORMDROPDOWN </w:instrText>
      </w:r>
      <w:r w:rsidR="00BF0B7E">
        <w:rPr>
          <w:rFonts w:ascii="Arial" w:hAnsi="Arial" w:cs="Arial"/>
          <w:sz w:val="22"/>
          <w:szCs w:val="22"/>
        </w:rPr>
      </w:r>
      <w:r w:rsidR="00BF0B7E">
        <w:rPr>
          <w:rFonts w:ascii="Arial" w:hAnsi="Arial" w:cs="Arial"/>
          <w:sz w:val="22"/>
          <w:szCs w:val="22"/>
        </w:rPr>
        <w:fldChar w:fldCharType="separate"/>
      </w:r>
      <w:r w:rsidR="00C6488B">
        <w:rPr>
          <w:rFonts w:ascii="Arial" w:hAnsi="Arial" w:cs="Arial"/>
          <w:sz w:val="22"/>
          <w:szCs w:val="22"/>
        </w:rPr>
        <w:fldChar w:fldCharType="end"/>
      </w:r>
      <w:bookmarkEnd w:id="39"/>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6DBB6A3" w14:textId="55FA5C83" w:rsidR="00933EF7" w:rsidRDefault="00933EF7">
      <w:pPr>
        <w:rPr>
          <w:rFonts w:ascii="Arial" w:hAnsi="Arial" w:cs="Arial"/>
          <w:sz w:val="22"/>
          <w:szCs w:val="22"/>
        </w:rPr>
      </w:pPr>
      <w:r>
        <w:rPr>
          <w:rFonts w:ascii="Arial" w:hAnsi="Arial" w:cs="Arial"/>
          <w:sz w:val="22"/>
          <w:szCs w:val="22"/>
        </w:rPr>
        <w:br w:type="page"/>
      </w:r>
    </w:p>
    <w:p w14:paraId="03044F93" w14:textId="77777777" w:rsidR="00933EF7" w:rsidRDefault="00933EF7" w:rsidP="00933EF7">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933EF7" w14:paraId="4DAABBFD" w14:textId="77777777" w:rsidTr="00AA511F">
        <w:tc>
          <w:tcPr>
            <w:tcW w:w="2250" w:type="dxa"/>
          </w:tcPr>
          <w:p w14:paraId="576D72F9" w14:textId="77777777" w:rsidR="00933EF7" w:rsidRDefault="00933EF7" w:rsidP="00AA511F">
            <w:pPr>
              <w:jc w:val="center"/>
              <w:rPr>
                <w:rFonts w:ascii="Arial" w:hAnsi="Arial"/>
                <w:sz w:val="16"/>
              </w:rPr>
            </w:pPr>
          </w:p>
        </w:tc>
        <w:tc>
          <w:tcPr>
            <w:tcW w:w="5670" w:type="dxa"/>
          </w:tcPr>
          <w:p w14:paraId="1CE0999F" w14:textId="77777777" w:rsidR="00933EF7" w:rsidRDefault="00933EF7" w:rsidP="00AA511F">
            <w:pPr>
              <w:ind w:left="-108" w:right="-140"/>
              <w:jc w:val="center"/>
              <w:rPr>
                <w:rFonts w:ascii="Arial" w:hAnsi="Arial"/>
              </w:rPr>
            </w:pPr>
            <w:r>
              <w:rPr>
                <w:rFonts w:ascii="Arial" w:hAnsi="Arial"/>
              </w:rPr>
              <w:t>Michigan Department of Environment, Great Lakes, and Energy</w:t>
            </w:r>
          </w:p>
          <w:p w14:paraId="6F722719" w14:textId="77777777" w:rsidR="00933EF7" w:rsidRDefault="00933EF7" w:rsidP="00AA511F">
            <w:pPr>
              <w:jc w:val="center"/>
              <w:rPr>
                <w:rFonts w:ascii="Arial" w:hAnsi="Arial"/>
                <w:sz w:val="16"/>
              </w:rPr>
            </w:pPr>
            <w:r>
              <w:rPr>
                <w:rFonts w:ascii="Arial" w:hAnsi="Arial"/>
              </w:rPr>
              <w:t>Air Quality Division</w:t>
            </w:r>
          </w:p>
        </w:tc>
        <w:tc>
          <w:tcPr>
            <w:tcW w:w="2430" w:type="dxa"/>
          </w:tcPr>
          <w:p w14:paraId="0952EF15" w14:textId="77777777" w:rsidR="00933EF7" w:rsidRDefault="00933EF7" w:rsidP="00AA511F">
            <w:pPr>
              <w:jc w:val="center"/>
              <w:rPr>
                <w:rFonts w:ascii="Arial" w:hAnsi="Arial"/>
                <w:b/>
                <w:sz w:val="24"/>
              </w:rPr>
            </w:pPr>
          </w:p>
        </w:tc>
      </w:tr>
      <w:tr w:rsidR="00933EF7" w14:paraId="49FC07F8" w14:textId="77777777" w:rsidTr="00AA511F">
        <w:trPr>
          <w:cantSplit/>
          <w:trHeight w:val="146"/>
        </w:trPr>
        <w:tc>
          <w:tcPr>
            <w:tcW w:w="2250" w:type="dxa"/>
          </w:tcPr>
          <w:p w14:paraId="29FABE11" w14:textId="77777777" w:rsidR="00933EF7" w:rsidRPr="00DB5924" w:rsidRDefault="00933EF7" w:rsidP="00AA511F">
            <w:pPr>
              <w:pStyle w:val="Header"/>
              <w:jc w:val="center"/>
              <w:rPr>
                <w:rFonts w:ascii="Arial" w:hAnsi="Arial"/>
                <w:b/>
                <w:sz w:val="16"/>
              </w:rPr>
            </w:pPr>
            <w:r w:rsidRPr="00DB5924">
              <w:rPr>
                <w:rFonts w:ascii="Arial" w:hAnsi="Arial"/>
                <w:b/>
                <w:sz w:val="16"/>
              </w:rPr>
              <w:t>State Registration Number</w:t>
            </w:r>
          </w:p>
        </w:tc>
        <w:tc>
          <w:tcPr>
            <w:tcW w:w="5670" w:type="dxa"/>
          </w:tcPr>
          <w:p w14:paraId="135A4DE6" w14:textId="77777777" w:rsidR="00933EF7" w:rsidRDefault="00933EF7" w:rsidP="00AA511F">
            <w:pPr>
              <w:pStyle w:val="Header"/>
              <w:jc w:val="center"/>
              <w:rPr>
                <w:rFonts w:ascii="Arial" w:hAnsi="Arial"/>
                <w:b/>
                <w:sz w:val="28"/>
              </w:rPr>
            </w:pPr>
            <w:r>
              <w:rPr>
                <w:rFonts w:ascii="Arial" w:hAnsi="Arial"/>
                <w:b/>
                <w:sz w:val="28"/>
              </w:rPr>
              <w:t>RENEWABLE OPERATING PERMIT</w:t>
            </w:r>
          </w:p>
        </w:tc>
        <w:tc>
          <w:tcPr>
            <w:tcW w:w="2430" w:type="dxa"/>
          </w:tcPr>
          <w:p w14:paraId="0A6B1B1E" w14:textId="77777777" w:rsidR="00933EF7" w:rsidRPr="00DB5924" w:rsidRDefault="00933EF7" w:rsidP="00AA511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33EF7" w14:paraId="0EE9168C" w14:textId="77777777" w:rsidTr="00AA511F">
        <w:trPr>
          <w:cantSplit/>
          <w:trHeight w:val="145"/>
        </w:trPr>
        <w:tc>
          <w:tcPr>
            <w:tcW w:w="2250" w:type="dxa"/>
          </w:tcPr>
          <w:p w14:paraId="64CA862A" w14:textId="77777777" w:rsidR="00933EF7" w:rsidRPr="00910FEA" w:rsidRDefault="00933EF7" w:rsidP="00AA511F">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N6035</w:t>
            </w:r>
            <w:r w:rsidRPr="00910FEA">
              <w:rPr>
                <w:rFonts w:ascii="Arial" w:hAnsi="Arial"/>
                <w:sz w:val="22"/>
                <w:szCs w:val="22"/>
              </w:rPr>
              <w:fldChar w:fldCharType="end"/>
            </w:r>
          </w:p>
        </w:tc>
        <w:tc>
          <w:tcPr>
            <w:tcW w:w="5670" w:type="dxa"/>
          </w:tcPr>
          <w:p w14:paraId="4889E7A1" w14:textId="77777777" w:rsidR="00933EF7" w:rsidRPr="003D3F6C" w:rsidRDefault="00933EF7" w:rsidP="00AA511F">
            <w:pPr>
              <w:pStyle w:val="Heading1"/>
              <w:spacing w:before="120"/>
              <w:rPr>
                <w:sz w:val="22"/>
                <w:szCs w:val="22"/>
              </w:rPr>
            </w:pPr>
            <w:r w:rsidRPr="003D3F6C">
              <w:rPr>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3D3F6C">
              <w:rPr>
                <w:sz w:val="22"/>
                <w:szCs w:val="22"/>
              </w:rPr>
              <w:instrText xml:space="preserve"> FORMTEXT </w:instrText>
            </w:r>
            <w:r w:rsidRPr="003D3F6C">
              <w:rPr>
                <w:sz w:val="22"/>
                <w:szCs w:val="22"/>
              </w:rPr>
            </w:r>
            <w:r w:rsidRPr="003D3F6C">
              <w:rPr>
                <w:sz w:val="22"/>
                <w:szCs w:val="22"/>
              </w:rPr>
              <w:fldChar w:fldCharType="separate"/>
            </w:r>
            <w:bookmarkStart w:id="40" w:name="_Toc116991826"/>
            <w:r>
              <w:rPr>
                <w:noProof/>
                <w:sz w:val="22"/>
                <w:szCs w:val="22"/>
              </w:rPr>
              <w:t>SEPTEMBER 2, 2022</w:t>
            </w:r>
            <w:r w:rsidRPr="003D3F6C">
              <w:rPr>
                <w:sz w:val="22"/>
                <w:szCs w:val="22"/>
              </w:rPr>
              <w:fldChar w:fldCharType="end"/>
            </w:r>
            <w:r w:rsidRPr="003D3F6C">
              <w:rPr>
                <w:sz w:val="22"/>
                <w:szCs w:val="22"/>
              </w:rPr>
              <w:t xml:space="preserve"> - STAFF REPORT ADDENDUM</w:t>
            </w:r>
            <w:bookmarkEnd w:id="40"/>
          </w:p>
        </w:tc>
        <w:tc>
          <w:tcPr>
            <w:tcW w:w="2430" w:type="dxa"/>
          </w:tcPr>
          <w:p w14:paraId="6D87D451" w14:textId="4DA47DC4" w:rsidR="00933EF7" w:rsidRPr="00910FEA" w:rsidRDefault="00933EF7" w:rsidP="00AA511F">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MI-ROP-N6035-20</w:t>
            </w:r>
            <w:r w:rsidRPr="00910FEA">
              <w:rPr>
                <w:rFonts w:ascii="Arial" w:hAnsi="Arial"/>
                <w:sz w:val="22"/>
                <w:szCs w:val="22"/>
              </w:rPr>
              <w:fldChar w:fldCharType="end"/>
            </w:r>
            <w:r w:rsidR="00BF0B7E">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BF0B7E">
              <w:rPr>
                <w:rFonts w:ascii="Arial" w:hAnsi="Arial"/>
                <w:sz w:val="22"/>
                <w:szCs w:val="22"/>
              </w:rPr>
            </w:r>
            <w:r w:rsidR="00BF0B7E">
              <w:rPr>
                <w:rFonts w:ascii="Arial" w:hAnsi="Arial"/>
                <w:sz w:val="22"/>
                <w:szCs w:val="22"/>
              </w:rPr>
              <w:fldChar w:fldCharType="separate"/>
            </w:r>
            <w:r w:rsidRPr="00910FEA">
              <w:rPr>
                <w:rFonts w:ascii="Arial" w:hAnsi="Arial"/>
                <w:sz w:val="22"/>
                <w:szCs w:val="22"/>
              </w:rPr>
              <w:fldChar w:fldCharType="end"/>
            </w:r>
          </w:p>
        </w:tc>
      </w:tr>
    </w:tbl>
    <w:p w14:paraId="1F12BAB9" w14:textId="77777777" w:rsidR="00933EF7" w:rsidRDefault="00933EF7" w:rsidP="00933EF7">
      <w:pPr>
        <w:pStyle w:val="Header"/>
        <w:tabs>
          <w:tab w:val="clear" w:pos="4320"/>
          <w:tab w:val="clear" w:pos="8640"/>
        </w:tabs>
        <w:rPr>
          <w:rFonts w:ascii="Arial" w:hAnsi="Arial"/>
          <w:sz w:val="18"/>
        </w:rPr>
      </w:pPr>
    </w:p>
    <w:p w14:paraId="2C921816" w14:textId="77777777" w:rsidR="00933EF7" w:rsidRDefault="00933EF7" w:rsidP="00933EF7">
      <w:pPr>
        <w:rPr>
          <w:rFonts w:ascii="Arial" w:hAnsi="Arial"/>
          <w:sz w:val="22"/>
        </w:rPr>
      </w:pPr>
    </w:p>
    <w:p w14:paraId="7BB2C567" w14:textId="77777777" w:rsidR="00933EF7" w:rsidRDefault="00933EF7" w:rsidP="00933EF7">
      <w:pPr>
        <w:rPr>
          <w:rFonts w:ascii="Arial" w:hAnsi="Arial"/>
          <w:b/>
          <w:sz w:val="22"/>
          <w:u w:val="single"/>
        </w:rPr>
      </w:pPr>
      <w:bookmarkStart w:id="41" w:name="_Toc482691122"/>
      <w:r>
        <w:rPr>
          <w:rFonts w:ascii="Arial" w:hAnsi="Arial"/>
          <w:b/>
          <w:sz w:val="22"/>
          <w:u w:val="single"/>
        </w:rPr>
        <w:t>Purpose</w:t>
      </w:r>
      <w:bookmarkEnd w:id="41"/>
    </w:p>
    <w:p w14:paraId="144BF037" w14:textId="77777777" w:rsidR="00933EF7" w:rsidRDefault="00933EF7" w:rsidP="00933EF7">
      <w:pPr>
        <w:rPr>
          <w:rFonts w:ascii="Arial" w:hAnsi="Arial"/>
          <w:sz w:val="22"/>
        </w:rPr>
      </w:pPr>
    </w:p>
    <w:p w14:paraId="404B21C2" w14:textId="77777777" w:rsidR="00933EF7" w:rsidRDefault="00933EF7" w:rsidP="00933EF7">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August 1, 2022</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2" w:name="Dropdown10"/>
      <w:r>
        <w:rPr>
          <w:rFonts w:ascii="Arial" w:hAnsi="Arial"/>
          <w:sz w:val="22"/>
        </w:rPr>
        <w:instrText xml:space="preserve"> FORMDROPDOWN </w:instrText>
      </w:r>
      <w:r w:rsidR="00BF0B7E">
        <w:rPr>
          <w:rFonts w:ascii="Arial" w:hAnsi="Arial"/>
          <w:sz w:val="22"/>
        </w:rPr>
      </w:r>
      <w:r w:rsidR="00BF0B7E">
        <w:rPr>
          <w:rFonts w:ascii="Arial" w:hAnsi="Arial"/>
          <w:sz w:val="22"/>
        </w:rPr>
        <w:fldChar w:fldCharType="separate"/>
      </w:r>
      <w:r>
        <w:rPr>
          <w:rFonts w:ascii="Arial" w:hAnsi="Arial"/>
          <w:sz w:val="22"/>
        </w:rPr>
        <w:fldChar w:fldCharType="end"/>
      </w:r>
      <w:bookmarkEnd w:id="42"/>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3" w:name="Dropdown11"/>
      <w:r>
        <w:rPr>
          <w:rFonts w:ascii="Arial" w:hAnsi="Arial"/>
          <w:sz w:val="22"/>
        </w:rPr>
        <w:instrText xml:space="preserve">FORMDROPDOWN </w:instrText>
      </w:r>
      <w:r w:rsidR="00BF0B7E">
        <w:rPr>
          <w:rFonts w:ascii="Arial" w:hAnsi="Arial"/>
          <w:sz w:val="22"/>
        </w:rPr>
      </w:r>
      <w:r w:rsidR="00BF0B7E">
        <w:rPr>
          <w:rFonts w:ascii="Arial" w:hAnsi="Arial"/>
          <w:sz w:val="22"/>
        </w:rPr>
        <w:fldChar w:fldCharType="separate"/>
      </w:r>
      <w:r>
        <w:rPr>
          <w:rFonts w:ascii="Arial" w:hAnsi="Arial"/>
          <w:sz w:val="22"/>
        </w:rPr>
        <w:fldChar w:fldCharType="end"/>
      </w:r>
      <w:bookmarkEnd w:id="43"/>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BF0B7E">
        <w:rPr>
          <w:rFonts w:ascii="Arial" w:hAnsi="Arial"/>
          <w:sz w:val="22"/>
        </w:rPr>
      </w:r>
      <w:r w:rsidR="00BF0B7E">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D5AD6A9" w14:textId="77777777" w:rsidR="00933EF7" w:rsidRDefault="00933EF7" w:rsidP="00933EF7">
      <w:pPr>
        <w:rPr>
          <w:rFonts w:ascii="Arial" w:hAnsi="Arial"/>
          <w:sz w:val="22"/>
        </w:rPr>
      </w:pPr>
    </w:p>
    <w:p w14:paraId="40E9DA4D" w14:textId="77777777" w:rsidR="00933EF7" w:rsidRDefault="00933EF7" w:rsidP="00933EF7">
      <w:pPr>
        <w:rPr>
          <w:rFonts w:ascii="Arial" w:hAnsi="Arial"/>
          <w:b/>
          <w:sz w:val="22"/>
          <w:u w:val="single"/>
        </w:rPr>
      </w:pPr>
      <w:r>
        <w:rPr>
          <w:rFonts w:ascii="Arial" w:hAnsi="Arial"/>
          <w:b/>
          <w:sz w:val="22"/>
          <w:u w:val="single"/>
        </w:rPr>
        <w:t>General Information</w:t>
      </w:r>
    </w:p>
    <w:p w14:paraId="66688BB2" w14:textId="77777777" w:rsidR="00933EF7" w:rsidRDefault="00933EF7" w:rsidP="00933EF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33EF7" w14:paraId="732BBAB1" w14:textId="77777777" w:rsidTr="00AA511F">
        <w:tc>
          <w:tcPr>
            <w:tcW w:w="4464" w:type="dxa"/>
          </w:tcPr>
          <w:p w14:paraId="53C40FB1" w14:textId="77777777" w:rsidR="00933EF7" w:rsidRDefault="00933EF7" w:rsidP="00AA511F">
            <w:pPr>
              <w:tabs>
                <w:tab w:val="left" w:pos="3424"/>
              </w:tabs>
              <w:rPr>
                <w:rFonts w:ascii="Arial" w:hAnsi="Arial"/>
                <w:sz w:val="22"/>
              </w:rPr>
            </w:pPr>
            <w:r>
              <w:rPr>
                <w:rFonts w:ascii="Arial" w:hAnsi="Arial"/>
                <w:sz w:val="22"/>
              </w:rPr>
              <w:t>Responsible Official:</w:t>
            </w:r>
          </w:p>
        </w:tc>
        <w:bookmarkStart w:id="44" w:name="Text25"/>
        <w:tc>
          <w:tcPr>
            <w:tcW w:w="5796" w:type="dxa"/>
          </w:tcPr>
          <w:p w14:paraId="239AE5F3" w14:textId="77777777" w:rsidR="00933EF7" w:rsidRPr="00CA06E7" w:rsidRDefault="00933EF7" w:rsidP="00AA511F">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David Lundquist</w:t>
            </w:r>
            <w:r w:rsidRPr="00CA06E7">
              <w:rPr>
                <w:rFonts w:ascii="Arial" w:hAnsi="Arial" w:cs="Arial"/>
                <w:sz w:val="22"/>
                <w:szCs w:val="22"/>
              </w:rPr>
              <w:fldChar w:fldCharType="end"/>
            </w:r>
            <w:bookmarkEnd w:id="44"/>
            <w:r w:rsidRPr="00CA06E7">
              <w:rPr>
                <w:rFonts w:ascii="Arial" w:hAnsi="Arial" w:cs="Arial"/>
                <w:sz w:val="22"/>
                <w:szCs w:val="22"/>
              </w:rPr>
              <w:t xml:space="preserve">, </w:t>
            </w:r>
            <w:bookmarkStart w:id="45"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Operations Manager</w:t>
            </w:r>
            <w:r w:rsidRPr="00CA06E7">
              <w:rPr>
                <w:rFonts w:ascii="Arial" w:hAnsi="Arial" w:cs="Arial"/>
                <w:sz w:val="22"/>
                <w:szCs w:val="22"/>
              </w:rPr>
              <w:fldChar w:fldCharType="end"/>
            </w:r>
            <w:bookmarkEnd w:id="45"/>
          </w:p>
          <w:bookmarkStart w:id="46" w:name="Text27"/>
          <w:p w14:paraId="08745D4B" w14:textId="77777777" w:rsidR="00933EF7" w:rsidRDefault="00933EF7" w:rsidP="00AA511F">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906-399-5639</w:t>
            </w:r>
            <w:r w:rsidRPr="00CA06E7">
              <w:rPr>
                <w:rFonts w:ascii="Arial" w:hAnsi="Arial" w:cs="Arial"/>
                <w:sz w:val="22"/>
                <w:szCs w:val="22"/>
              </w:rPr>
              <w:fldChar w:fldCharType="end"/>
            </w:r>
            <w:bookmarkEnd w:id="46"/>
          </w:p>
        </w:tc>
      </w:tr>
      <w:tr w:rsidR="00933EF7" w14:paraId="6ED4974A" w14:textId="77777777" w:rsidTr="00AA511F">
        <w:tc>
          <w:tcPr>
            <w:tcW w:w="4464" w:type="dxa"/>
          </w:tcPr>
          <w:p w14:paraId="6FA61E32" w14:textId="77777777" w:rsidR="00933EF7" w:rsidRDefault="00933EF7" w:rsidP="00AA511F">
            <w:pPr>
              <w:rPr>
                <w:rFonts w:ascii="Arial" w:hAnsi="Arial"/>
                <w:sz w:val="22"/>
              </w:rPr>
            </w:pPr>
            <w:r>
              <w:rPr>
                <w:rFonts w:ascii="Arial" w:hAnsi="Arial"/>
                <w:sz w:val="22"/>
              </w:rPr>
              <w:t>AQD Contact:</w:t>
            </w:r>
          </w:p>
        </w:tc>
        <w:tc>
          <w:tcPr>
            <w:tcW w:w="5796" w:type="dxa"/>
          </w:tcPr>
          <w:p w14:paraId="52E154C8" w14:textId="77777777" w:rsidR="00933EF7" w:rsidRPr="00CA06E7" w:rsidRDefault="00933EF7" w:rsidP="00AA511F">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Lauren Luce</w:t>
            </w:r>
            <w:r>
              <w:rPr>
                <w:rFonts w:ascii="Arial" w:hAnsi="Arial" w:cs="Arial"/>
                <w:sz w:val="22"/>
                <w:szCs w:val="22"/>
              </w:rPr>
              <w:fldChar w:fldCharType="end"/>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7" w:name="Text22"/>
            <w:r w:rsidRPr="00CA06E7">
              <w:rPr>
                <w:rFonts w:ascii="Arial" w:hAnsi="Arial" w:cs="Arial"/>
                <w:sz w:val="22"/>
                <w:szCs w:val="22"/>
              </w:rPr>
              <w:instrText xml:space="preserve"> FORMTEXT </w:instrText>
            </w:r>
            <w:r w:rsidR="00BF0B7E">
              <w:rPr>
                <w:rFonts w:ascii="Arial" w:hAnsi="Arial" w:cs="Arial"/>
                <w:sz w:val="22"/>
                <w:szCs w:val="22"/>
              </w:rPr>
            </w:r>
            <w:r w:rsidR="00BF0B7E">
              <w:rPr>
                <w:rFonts w:ascii="Arial" w:hAnsi="Arial" w:cs="Arial"/>
                <w:sz w:val="22"/>
                <w:szCs w:val="22"/>
              </w:rPr>
              <w:fldChar w:fldCharType="separate"/>
            </w:r>
            <w:r w:rsidRPr="00CA06E7">
              <w:rPr>
                <w:rFonts w:ascii="Arial" w:hAnsi="Arial" w:cs="Arial"/>
                <w:sz w:val="22"/>
                <w:szCs w:val="22"/>
              </w:rPr>
              <w:fldChar w:fldCharType="end"/>
            </w:r>
            <w:bookmarkEnd w:id="47"/>
            <w:r w:rsidRPr="00CA06E7">
              <w:rPr>
                <w:rFonts w:ascii="Arial" w:hAnsi="Arial" w:cs="Arial"/>
                <w:sz w:val="22"/>
                <w:szCs w:val="22"/>
              </w:rPr>
              <w:t xml:space="preserve">, </w:t>
            </w:r>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Environmental Quality Analyst </w:t>
            </w:r>
            <w:r>
              <w:rPr>
                <w:rFonts w:ascii="Arial" w:hAnsi="Arial" w:cs="Arial"/>
                <w:sz w:val="22"/>
                <w:szCs w:val="22"/>
              </w:rPr>
              <w:fldChar w:fldCharType="end"/>
            </w:r>
          </w:p>
          <w:p w14:paraId="297E56CC" w14:textId="77777777" w:rsidR="00933EF7" w:rsidRDefault="00933EF7" w:rsidP="00AA511F">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906-202-0943</w:t>
            </w:r>
            <w:r w:rsidRPr="00CA06E7">
              <w:rPr>
                <w:rFonts w:ascii="Arial" w:hAnsi="Arial" w:cs="Arial"/>
                <w:sz w:val="22"/>
                <w:szCs w:val="22"/>
              </w:rPr>
              <w:fldChar w:fldCharType="end"/>
            </w:r>
          </w:p>
        </w:tc>
      </w:tr>
    </w:tbl>
    <w:p w14:paraId="6CBCE126" w14:textId="77777777" w:rsidR="00933EF7" w:rsidRDefault="00933EF7" w:rsidP="00933EF7">
      <w:pPr>
        <w:jc w:val="both"/>
        <w:rPr>
          <w:rFonts w:ascii="Arial" w:hAnsi="Arial"/>
          <w:sz w:val="22"/>
        </w:rPr>
      </w:pPr>
    </w:p>
    <w:p w14:paraId="251664F8" w14:textId="77777777" w:rsidR="00933EF7" w:rsidRDefault="00933EF7" w:rsidP="00933EF7">
      <w:pPr>
        <w:rPr>
          <w:rFonts w:ascii="Arial" w:hAnsi="Arial"/>
          <w:b/>
          <w:sz w:val="22"/>
          <w:u w:val="single"/>
        </w:rPr>
      </w:pPr>
      <w:bookmarkStart w:id="48" w:name="_Toc482691123"/>
      <w:r>
        <w:rPr>
          <w:rFonts w:ascii="Arial" w:hAnsi="Arial"/>
          <w:b/>
          <w:sz w:val="22"/>
          <w:u w:val="single"/>
        </w:rPr>
        <w:t>Summary of Pertinent Comments</w:t>
      </w:r>
      <w:bookmarkEnd w:id="48"/>
    </w:p>
    <w:p w14:paraId="672C42CD" w14:textId="77777777" w:rsidR="00933EF7" w:rsidRDefault="00933EF7" w:rsidP="00933EF7">
      <w:pPr>
        <w:rPr>
          <w:rFonts w:ascii="Arial" w:hAnsi="Arial"/>
          <w:b/>
          <w:sz w:val="22"/>
          <w:u w:val="single"/>
        </w:rPr>
      </w:pPr>
    </w:p>
    <w:p w14:paraId="280BA1F8" w14:textId="77777777" w:rsidR="00933EF7" w:rsidRDefault="00933EF7" w:rsidP="00933EF7">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BF0B7E">
        <w:rPr>
          <w:rFonts w:ascii="Arial" w:hAnsi="Arial"/>
          <w:sz w:val="22"/>
        </w:rPr>
      </w:r>
      <w:r w:rsidR="00BF0B7E">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6151655C" w14:textId="77777777" w:rsidR="00933EF7" w:rsidRDefault="00933EF7" w:rsidP="00933EF7">
      <w:pPr>
        <w:rPr>
          <w:rFonts w:ascii="Arial" w:hAnsi="Arial"/>
          <w:b/>
          <w:sz w:val="22"/>
        </w:rPr>
      </w:pPr>
    </w:p>
    <w:p w14:paraId="0AAA5217" w14:textId="77777777" w:rsidR="00933EF7" w:rsidRDefault="00933EF7" w:rsidP="00933EF7">
      <w:pPr>
        <w:rPr>
          <w:rFonts w:ascii="Arial" w:hAnsi="Arial"/>
          <w:b/>
          <w:sz w:val="22"/>
          <w:u w:val="single"/>
        </w:rPr>
      </w:pPr>
      <w:bookmarkStart w:id="49"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Pr>
          <w:rFonts w:ascii="Arial" w:hAnsi="Arial" w:cs="Arial"/>
          <w:b/>
          <w:sz w:val="22"/>
          <w:szCs w:val="22"/>
          <w:u w:val="single"/>
        </w:rPr>
        <w:t>August 1, 2022</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F0B7E">
        <w:rPr>
          <w:rFonts w:ascii="Arial" w:hAnsi="Arial"/>
          <w:b/>
          <w:sz w:val="22"/>
          <w:u w:val="single"/>
        </w:rPr>
      </w:r>
      <w:r w:rsidR="00BF0B7E">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9"/>
    </w:p>
    <w:p w14:paraId="431C03C3" w14:textId="77777777" w:rsidR="00933EF7" w:rsidRDefault="00933EF7" w:rsidP="00933EF7">
      <w:pPr>
        <w:rPr>
          <w:rFonts w:ascii="Arial" w:hAnsi="Arial"/>
          <w:b/>
          <w:sz w:val="22"/>
        </w:rPr>
      </w:pPr>
    </w:p>
    <w:p w14:paraId="24C92DA7" w14:textId="77777777" w:rsidR="00933EF7" w:rsidRDefault="00933EF7" w:rsidP="00933EF7">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BF0B7E">
        <w:rPr>
          <w:rFonts w:ascii="Arial" w:hAnsi="Arial"/>
          <w:sz w:val="22"/>
        </w:rPr>
      </w:r>
      <w:r w:rsidR="00BF0B7E">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0BBEA81" w14:textId="77777777" w:rsidR="00933EF7" w:rsidRDefault="00933EF7" w:rsidP="0024506D">
      <w:pPr>
        <w:jc w:val="both"/>
        <w:rPr>
          <w:rFonts w:ascii="Arial" w:hAnsi="Arial" w:cs="Arial"/>
          <w:sz w:val="22"/>
          <w:szCs w:val="22"/>
        </w:rPr>
      </w:pPr>
    </w:p>
    <w:sectPr w:rsidR="00933EF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F03F2" w14:textId="77777777" w:rsidR="00D41252" w:rsidRDefault="00D41252">
      <w:r>
        <w:separator/>
      </w:r>
    </w:p>
  </w:endnote>
  <w:endnote w:type="continuationSeparator" w:id="0">
    <w:p w14:paraId="41E96BD1" w14:textId="77777777" w:rsidR="00D41252" w:rsidRDefault="00D4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2E07" w14:textId="77777777" w:rsidR="005211DF" w:rsidRDefault="00521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9CB2"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0565"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91312" w14:textId="77777777" w:rsidR="00D41252" w:rsidRDefault="00D41252">
      <w:r>
        <w:separator/>
      </w:r>
    </w:p>
  </w:footnote>
  <w:footnote w:type="continuationSeparator" w:id="0">
    <w:p w14:paraId="5C5EEEFD" w14:textId="77777777" w:rsidR="00D41252" w:rsidRDefault="00D4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0B64" w14:textId="77777777" w:rsidR="005211DF" w:rsidRDefault="00521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2E1F" w14:textId="77777777" w:rsidR="005211DF" w:rsidRDefault="00521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04EE" w14:textId="77777777" w:rsidR="005211DF" w:rsidRDefault="00521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1463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8991080">
    <w:abstractNumId w:val="1"/>
  </w:num>
  <w:num w:numId="3" w16cid:durableId="354232804">
    <w:abstractNumId w:val="3"/>
  </w:num>
  <w:num w:numId="4" w16cid:durableId="1848708951">
    <w:abstractNumId w:val="8"/>
  </w:num>
  <w:num w:numId="5" w16cid:durableId="1822691299">
    <w:abstractNumId w:val="5"/>
  </w:num>
  <w:num w:numId="6" w16cid:durableId="680156628">
    <w:abstractNumId w:val="6"/>
  </w:num>
  <w:num w:numId="7" w16cid:durableId="1808476678">
    <w:abstractNumId w:val="9"/>
  </w:num>
  <w:num w:numId="8" w16cid:durableId="1009721600">
    <w:abstractNumId w:val="7"/>
  </w:num>
  <w:num w:numId="9" w16cid:durableId="965158797">
    <w:abstractNumId w:val="10"/>
  </w:num>
  <w:num w:numId="10" w16cid:durableId="1839495152">
    <w:abstractNumId w:val="11"/>
  </w:num>
  <w:num w:numId="11" w16cid:durableId="668798860">
    <w:abstractNumId w:val="2"/>
  </w:num>
  <w:num w:numId="12" w16cid:durableId="2108379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52"/>
    <w:rsid w:val="0000071F"/>
    <w:rsid w:val="00000943"/>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12E2"/>
    <w:rsid w:val="00044E0B"/>
    <w:rsid w:val="0004693A"/>
    <w:rsid w:val="00053310"/>
    <w:rsid w:val="00057978"/>
    <w:rsid w:val="00060FD0"/>
    <w:rsid w:val="00063226"/>
    <w:rsid w:val="00070B20"/>
    <w:rsid w:val="00082A06"/>
    <w:rsid w:val="00083979"/>
    <w:rsid w:val="00086493"/>
    <w:rsid w:val="000901C4"/>
    <w:rsid w:val="0009079D"/>
    <w:rsid w:val="00092F65"/>
    <w:rsid w:val="00093E93"/>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0F7DAD"/>
    <w:rsid w:val="001002E3"/>
    <w:rsid w:val="00100562"/>
    <w:rsid w:val="00102B51"/>
    <w:rsid w:val="0010361E"/>
    <w:rsid w:val="001111DD"/>
    <w:rsid w:val="00111DE5"/>
    <w:rsid w:val="00113B82"/>
    <w:rsid w:val="001159B4"/>
    <w:rsid w:val="00115DF5"/>
    <w:rsid w:val="00123005"/>
    <w:rsid w:val="0012305E"/>
    <w:rsid w:val="001269C0"/>
    <w:rsid w:val="001301E9"/>
    <w:rsid w:val="00130E22"/>
    <w:rsid w:val="00135426"/>
    <w:rsid w:val="00137218"/>
    <w:rsid w:val="001429D1"/>
    <w:rsid w:val="00142DA1"/>
    <w:rsid w:val="00142E85"/>
    <w:rsid w:val="0014659D"/>
    <w:rsid w:val="001466BD"/>
    <w:rsid w:val="001466CA"/>
    <w:rsid w:val="00153D66"/>
    <w:rsid w:val="00154568"/>
    <w:rsid w:val="00161412"/>
    <w:rsid w:val="00161D0E"/>
    <w:rsid w:val="00161F00"/>
    <w:rsid w:val="001647D7"/>
    <w:rsid w:val="00167B85"/>
    <w:rsid w:val="00172178"/>
    <w:rsid w:val="001723A8"/>
    <w:rsid w:val="00172BD9"/>
    <w:rsid w:val="00175DF5"/>
    <w:rsid w:val="00177285"/>
    <w:rsid w:val="001801BE"/>
    <w:rsid w:val="00182993"/>
    <w:rsid w:val="00183DDF"/>
    <w:rsid w:val="00185993"/>
    <w:rsid w:val="001900AD"/>
    <w:rsid w:val="00191106"/>
    <w:rsid w:val="001A21E9"/>
    <w:rsid w:val="001A6D8D"/>
    <w:rsid w:val="001B5D76"/>
    <w:rsid w:val="001B634B"/>
    <w:rsid w:val="001C1042"/>
    <w:rsid w:val="001C45A8"/>
    <w:rsid w:val="001D0502"/>
    <w:rsid w:val="001D0646"/>
    <w:rsid w:val="001D6B5F"/>
    <w:rsid w:val="001D7607"/>
    <w:rsid w:val="001E1F9B"/>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62AFD"/>
    <w:rsid w:val="002728F4"/>
    <w:rsid w:val="00273E90"/>
    <w:rsid w:val="002744B8"/>
    <w:rsid w:val="002745BB"/>
    <w:rsid w:val="00283DF7"/>
    <w:rsid w:val="00284660"/>
    <w:rsid w:val="002903A5"/>
    <w:rsid w:val="00290754"/>
    <w:rsid w:val="002920A4"/>
    <w:rsid w:val="00293E0B"/>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5EA1"/>
    <w:rsid w:val="002F0CC3"/>
    <w:rsid w:val="002F13C4"/>
    <w:rsid w:val="002F1D39"/>
    <w:rsid w:val="002F5B86"/>
    <w:rsid w:val="003023FC"/>
    <w:rsid w:val="00302FA1"/>
    <w:rsid w:val="003049AC"/>
    <w:rsid w:val="003061C0"/>
    <w:rsid w:val="00306FD5"/>
    <w:rsid w:val="00310006"/>
    <w:rsid w:val="0031080C"/>
    <w:rsid w:val="00316839"/>
    <w:rsid w:val="003173E8"/>
    <w:rsid w:val="0032171F"/>
    <w:rsid w:val="00333AE9"/>
    <w:rsid w:val="00335641"/>
    <w:rsid w:val="00337750"/>
    <w:rsid w:val="00340C1D"/>
    <w:rsid w:val="00344F2D"/>
    <w:rsid w:val="00345D9F"/>
    <w:rsid w:val="0034680F"/>
    <w:rsid w:val="00347E5D"/>
    <w:rsid w:val="00350573"/>
    <w:rsid w:val="0035078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96C25"/>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06B59"/>
    <w:rsid w:val="00411971"/>
    <w:rsid w:val="004127B6"/>
    <w:rsid w:val="00425C80"/>
    <w:rsid w:val="004266E1"/>
    <w:rsid w:val="0043295D"/>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11DF"/>
    <w:rsid w:val="005224A0"/>
    <w:rsid w:val="00532985"/>
    <w:rsid w:val="0053606A"/>
    <w:rsid w:val="00537997"/>
    <w:rsid w:val="0054031B"/>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49F7"/>
    <w:rsid w:val="00585DD6"/>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872C6"/>
    <w:rsid w:val="0079109F"/>
    <w:rsid w:val="00795CB5"/>
    <w:rsid w:val="00795D6C"/>
    <w:rsid w:val="00796375"/>
    <w:rsid w:val="00796F90"/>
    <w:rsid w:val="007A22BD"/>
    <w:rsid w:val="007A6504"/>
    <w:rsid w:val="007A77F1"/>
    <w:rsid w:val="007B199C"/>
    <w:rsid w:val="007B41C7"/>
    <w:rsid w:val="007B541F"/>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41ED"/>
    <w:rsid w:val="00805D25"/>
    <w:rsid w:val="00813FB1"/>
    <w:rsid w:val="00827EF4"/>
    <w:rsid w:val="00833053"/>
    <w:rsid w:val="00840CB9"/>
    <w:rsid w:val="008418BB"/>
    <w:rsid w:val="008419E3"/>
    <w:rsid w:val="00844B39"/>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3EF7"/>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72D7"/>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6C05"/>
    <w:rsid w:val="009C76F1"/>
    <w:rsid w:val="009D0C37"/>
    <w:rsid w:val="009D5EBC"/>
    <w:rsid w:val="009E10CB"/>
    <w:rsid w:val="009E2122"/>
    <w:rsid w:val="009E4796"/>
    <w:rsid w:val="009F4170"/>
    <w:rsid w:val="009F584A"/>
    <w:rsid w:val="009F6CA0"/>
    <w:rsid w:val="00A006BF"/>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1DF4"/>
    <w:rsid w:val="00A57739"/>
    <w:rsid w:val="00A57799"/>
    <w:rsid w:val="00A6191A"/>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1BC4"/>
    <w:rsid w:val="00B333DF"/>
    <w:rsid w:val="00B336B9"/>
    <w:rsid w:val="00B37F1A"/>
    <w:rsid w:val="00B45992"/>
    <w:rsid w:val="00B50C3F"/>
    <w:rsid w:val="00B547BF"/>
    <w:rsid w:val="00B54C93"/>
    <w:rsid w:val="00B63414"/>
    <w:rsid w:val="00B66B39"/>
    <w:rsid w:val="00B72733"/>
    <w:rsid w:val="00B72FDA"/>
    <w:rsid w:val="00B73643"/>
    <w:rsid w:val="00B74E0F"/>
    <w:rsid w:val="00B83795"/>
    <w:rsid w:val="00B91559"/>
    <w:rsid w:val="00B922A0"/>
    <w:rsid w:val="00B96A09"/>
    <w:rsid w:val="00BA40DE"/>
    <w:rsid w:val="00BB20D6"/>
    <w:rsid w:val="00BB3412"/>
    <w:rsid w:val="00BB4D1B"/>
    <w:rsid w:val="00BB6928"/>
    <w:rsid w:val="00BC4F1E"/>
    <w:rsid w:val="00BC5143"/>
    <w:rsid w:val="00BD0797"/>
    <w:rsid w:val="00BD0E65"/>
    <w:rsid w:val="00BD1497"/>
    <w:rsid w:val="00BD2DFE"/>
    <w:rsid w:val="00BD7123"/>
    <w:rsid w:val="00BE5F90"/>
    <w:rsid w:val="00BF0B7E"/>
    <w:rsid w:val="00C0589B"/>
    <w:rsid w:val="00C113BC"/>
    <w:rsid w:val="00C12BAA"/>
    <w:rsid w:val="00C14D05"/>
    <w:rsid w:val="00C164A0"/>
    <w:rsid w:val="00C17DAC"/>
    <w:rsid w:val="00C205E5"/>
    <w:rsid w:val="00C23A6C"/>
    <w:rsid w:val="00C24C83"/>
    <w:rsid w:val="00C25125"/>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0330"/>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125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5EC0"/>
    <w:rsid w:val="00DD1083"/>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1595F"/>
    <w:rsid w:val="00E21E3B"/>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2A"/>
    <w:rsid w:val="00E960AC"/>
    <w:rsid w:val="00EA38D1"/>
    <w:rsid w:val="00EA42F9"/>
    <w:rsid w:val="00EB17D6"/>
    <w:rsid w:val="00EB5875"/>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614D"/>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02AF"/>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321C"/>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4:docId w14:val="345BAA19"/>
  <w15:chartTrackingRefBased/>
  <w15:docId w15:val="{1BAC255E-47DE-4E9A-9F95-05278748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350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E7173-6699-4A54-A43C-E0B1A27A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2456</Words>
  <Characters>14568</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16991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Ruokolainen, Nadine (EGLE)</dc:creator>
  <cp:keywords>AQD-AIR-ROP-TITLE V, Permit,Staff Report</cp:keywords>
  <dc:description/>
  <cp:lastModifiedBy>Ruokolainen, Nadine (EGLE)</cp:lastModifiedBy>
  <cp:revision>7</cp:revision>
  <cp:lastPrinted>2022-09-02T12:10:00Z</cp:lastPrinted>
  <dcterms:created xsi:type="dcterms:W3CDTF">2022-07-19T14:57:00Z</dcterms:created>
  <dcterms:modified xsi:type="dcterms:W3CDTF">2022-10-18T17:24:00Z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