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CA78C" w14:textId="77777777" w:rsidR="00AF4326" w:rsidRDefault="00AF4326">
      <w:pPr>
        <w:pStyle w:val="Header"/>
        <w:tabs>
          <w:tab w:val="clear" w:pos="4320"/>
          <w:tab w:val="clear" w:pos="8640"/>
        </w:tabs>
        <w:rPr>
          <w:rFonts w:ascii="Arial" w:hAnsi="Arial"/>
          <w:sz w:val="18"/>
        </w:rPr>
      </w:pPr>
    </w:p>
    <w:tbl>
      <w:tblPr>
        <w:tblW w:w="10562" w:type="dxa"/>
        <w:tblInd w:w="18" w:type="dxa"/>
        <w:tblLayout w:type="fixed"/>
        <w:tblLook w:val="0000" w:firstRow="0" w:lastRow="0" w:firstColumn="0" w:lastColumn="0" w:noHBand="0" w:noVBand="0"/>
      </w:tblPr>
      <w:tblGrid>
        <w:gridCol w:w="2250"/>
        <w:gridCol w:w="5850"/>
        <w:gridCol w:w="2462"/>
      </w:tblGrid>
      <w:tr w:rsidR="00A83278" w:rsidRPr="00A83278" w14:paraId="0B580430" w14:textId="77777777" w:rsidTr="00924115">
        <w:tc>
          <w:tcPr>
            <w:tcW w:w="2250" w:type="dxa"/>
          </w:tcPr>
          <w:p w14:paraId="51844E65" w14:textId="77777777" w:rsidR="00AF4326" w:rsidRPr="00A83278" w:rsidRDefault="00AF4326">
            <w:pPr>
              <w:jc w:val="center"/>
              <w:rPr>
                <w:rFonts w:ascii="Arial" w:hAnsi="Arial"/>
                <w:sz w:val="16"/>
              </w:rPr>
            </w:pPr>
          </w:p>
        </w:tc>
        <w:tc>
          <w:tcPr>
            <w:tcW w:w="5850" w:type="dxa"/>
          </w:tcPr>
          <w:p w14:paraId="5BC05CCB" w14:textId="57ACB0F3" w:rsidR="00AF4326" w:rsidRPr="00A83278" w:rsidRDefault="00AF4326" w:rsidP="00924115">
            <w:pPr>
              <w:ind w:left="-555" w:right="-495"/>
              <w:jc w:val="center"/>
              <w:rPr>
                <w:rFonts w:ascii="Arial" w:hAnsi="Arial"/>
              </w:rPr>
            </w:pPr>
            <w:r w:rsidRPr="00A83278">
              <w:rPr>
                <w:rFonts w:ascii="Arial" w:hAnsi="Arial"/>
              </w:rPr>
              <w:t xml:space="preserve">Michigan Department </w:t>
            </w:r>
            <w:r w:rsidR="00444F0F" w:rsidRPr="00A83278">
              <w:rPr>
                <w:rFonts w:ascii="Arial" w:hAnsi="Arial"/>
              </w:rPr>
              <w:t>o</w:t>
            </w:r>
            <w:r w:rsidR="00135426" w:rsidRPr="00A83278">
              <w:rPr>
                <w:rFonts w:ascii="Arial" w:hAnsi="Arial"/>
              </w:rPr>
              <w:t>f Environment</w:t>
            </w:r>
            <w:r w:rsidR="00924115" w:rsidRPr="00A83278">
              <w:rPr>
                <w:rFonts w:ascii="Arial" w:hAnsi="Arial"/>
              </w:rPr>
              <w:t>, Great Lakes and Energy</w:t>
            </w:r>
          </w:p>
          <w:p w14:paraId="7DB4CB5B" w14:textId="77777777" w:rsidR="00AF4326" w:rsidRPr="00A83278" w:rsidRDefault="00AF4326">
            <w:pPr>
              <w:jc w:val="center"/>
              <w:rPr>
                <w:rFonts w:ascii="Arial" w:hAnsi="Arial"/>
                <w:sz w:val="16"/>
              </w:rPr>
            </w:pPr>
            <w:r w:rsidRPr="00A83278">
              <w:rPr>
                <w:rFonts w:ascii="Arial" w:hAnsi="Arial"/>
              </w:rPr>
              <w:t>Air Quality Division</w:t>
            </w:r>
          </w:p>
        </w:tc>
        <w:tc>
          <w:tcPr>
            <w:tcW w:w="2462" w:type="dxa"/>
          </w:tcPr>
          <w:p w14:paraId="1BEA6CAE" w14:textId="77777777" w:rsidR="00AF4326" w:rsidRPr="00A83278" w:rsidRDefault="00AF4326">
            <w:pPr>
              <w:jc w:val="center"/>
              <w:rPr>
                <w:rFonts w:ascii="Arial" w:hAnsi="Arial"/>
                <w:b/>
                <w:sz w:val="24"/>
              </w:rPr>
            </w:pPr>
          </w:p>
        </w:tc>
      </w:tr>
      <w:tr w:rsidR="00A83278" w:rsidRPr="00A83278" w14:paraId="7ED423C3" w14:textId="77777777" w:rsidTr="00924115">
        <w:trPr>
          <w:cantSplit/>
          <w:trHeight w:val="146"/>
        </w:trPr>
        <w:tc>
          <w:tcPr>
            <w:tcW w:w="2250" w:type="dxa"/>
          </w:tcPr>
          <w:p w14:paraId="4AA56906" w14:textId="77777777" w:rsidR="00AF4326" w:rsidRPr="00A83278" w:rsidRDefault="00AF4326">
            <w:pPr>
              <w:pStyle w:val="Header"/>
              <w:jc w:val="center"/>
              <w:rPr>
                <w:rFonts w:ascii="Arial" w:hAnsi="Arial"/>
                <w:b/>
                <w:sz w:val="16"/>
              </w:rPr>
            </w:pPr>
            <w:r w:rsidRPr="00A83278">
              <w:rPr>
                <w:rFonts w:ascii="Arial" w:hAnsi="Arial"/>
                <w:b/>
                <w:sz w:val="16"/>
              </w:rPr>
              <w:t>State Registration Number</w:t>
            </w:r>
          </w:p>
        </w:tc>
        <w:tc>
          <w:tcPr>
            <w:tcW w:w="5850" w:type="dxa"/>
          </w:tcPr>
          <w:p w14:paraId="46BADEE0" w14:textId="77777777" w:rsidR="00AF4326" w:rsidRPr="00A83278" w:rsidRDefault="00AF4326">
            <w:pPr>
              <w:pStyle w:val="Header"/>
              <w:jc w:val="center"/>
              <w:rPr>
                <w:rFonts w:ascii="Arial" w:hAnsi="Arial"/>
                <w:b/>
                <w:sz w:val="28"/>
              </w:rPr>
            </w:pPr>
            <w:r w:rsidRPr="00A83278">
              <w:rPr>
                <w:rFonts w:ascii="Arial" w:hAnsi="Arial"/>
                <w:b/>
                <w:sz w:val="28"/>
              </w:rPr>
              <w:t>RENEWABLE OPERATING PERMIT</w:t>
            </w:r>
          </w:p>
        </w:tc>
        <w:tc>
          <w:tcPr>
            <w:tcW w:w="2462" w:type="dxa"/>
          </w:tcPr>
          <w:p w14:paraId="0A050D19" w14:textId="77777777" w:rsidR="00AF4326" w:rsidRPr="00A83278" w:rsidRDefault="00DB5924" w:rsidP="00AD754F">
            <w:pPr>
              <w:jc w:val="center"/>
              <w:rPr>
                <w:rFonts w:ascii="Arial" w:hAnsi="Arial"/>
                <w:b/>
                <w:sz w:val="16"/>
              </w:rPr>
            </w:pPr>
            <w:smartTag w:uri="urn:schemas-microsoft-com:office:smarttags" w:element="stockticker">
              <w:r w:rsidRPr="00A83278">
                <w:rPr>
                  <w:rFonts w:ascii="Arial" w:hAnsi="Arial"/>
                  <w:b/>
                  <w:sz w:val="16"/>
                </w:rPr>
                <w:t>ROP</w:t>
              </w:r>
            </w:smartTag>
            <w:r w:rsidR="00AF4326" w:rsidRPr="00A83278">
              <w:rPr>
                <w:rFonts w:ascii="Arial" w:hAnsi="Arial"/>
                <w:b/>
                <w:sz w:val="16"/>
              </w:rPr>
              <w:t xml:space="preserve"> Number</w:t>
            </w:r>
          </w:p>
        </w:tc>
      </w:tr>
      <w:tr w:rsidR="00AF4326" w:rsidRPr="00A83278" w14:paraId="55A7BCD9" w14:textId="77777777" w:rsidTr="00924115">
        <w:trPr>
          <w:cantSplit/>
          <w:trHeight w:val="145"/>
        </w:trPr>
        <w:tc>
          <w:tcPr>
            <w:tcW w:w="2250" w:type="dxa"/>
          </w:tcPr>
          <w:p w14:paraId="2B6CEC13" w14:textId="5D2FB9B4" w:rsidR="00AF4326" w:rsidRPr="00A83278" w:rsidRDefault="00603C22" w:rsidP="00603C22">
            <w:pPr>
              <w:pStyle w:val="Header"/>
              <w:jc w:val="center"/>
              <w:rPr>
                <w:rFonts w:ascii="Arial" w:hAnsi="Arial"/>
                <w:sz w:val="22"/>
                <w:szCs w:val="22"/>
              </w:rPr>
            </w:pPr>
            <w:bookmarkStart w:id="0" w:name="SRN"/>
            <w:r w:rsidRPr="00A83278">
              <w:rPr>
                <w:rFonts w:ascii="Arial" w:hAnsi="Arial"/>
                <w:sz w:val="22"/>
                <w:szCs w:val="22"/>
              </w:rPr>
              <w:t>N6515</w:t>
            </w:r>
            <w:bookmarkEnd w:id="0"/>
          </w:p>
        </w:tc>
        <w:tc>
          <w:tcPr>
            <w:tcW w:w="5850" w:type="dxa"/>
          </w:tcPr>
          <w:p w14:paraId="0CA94EAD" w14:textId="77777777" w:rsidR="00AF4326" w:rsidRPr="00A83278" w:rsidRDefault="00AF4326">
            <w:pPr>
              <w:jc w:val="center"/>
              <w:rPr>
                <w:rFonts w:ascii="Arial" w:hAnsi="Arial"/>
                <w:b/>
                <w:sz w:val="28"/>
                <w:szCs w:val="28"/>
              </w:rPr>
            </w:pPr>
            <w:r w:rsidRPr="00A83278">
              <w:rPr>
                <w:rFonts w:ascii="Arial" w:hAnsi="Arial"/>
                <w:b/>
                <w:sz w:val="28"/>
                <w:szCs w:val="28"/>
              </w:rPr>
              <w:t>STAFF REPORT</w:t>
            </w:r>
          </w:p>
        </w:tc>
        <w:tc>
          <w:tcPr>
            <w:tcW w:w="2462" w:type="dxa"/>
          </w:tcPr>
          <w:p w14:paraId="563BF80C" w14:textId="170D3EE9" w:rsidR="00AF4326" w:rsidRPr="00A83278" w:rsidRDefault="00603C22" w:rsidP="00044592">
            <w:pPr>
              <w:pStyle w:val="Header"/>
              <w:jc w:val="center"/>
              <w:rPr>
                <w:rFonts w:ascii="Arial" w:hAnsi="Arial"/>
                <w:sz w:val="22"/>
                <w:szCs w:val="22"/>
              </w:rPr>
            </w:pPr>
            <w:bookmarkStart w:id="1" w:name="Text17"/>
            <w:r w:rsidRPr="00A83278">
              <w:rPr>
                <w:rFonts w:ascii="Arial" w:hAnsi="Arial"/>
                <w:noProof/>
                <w:sz w:val="22"/>
                <w:szCs w:val="22"/>
              </w:rPr>
              <w:t>MI-ROP-N6515-20</w:t>
            </w:r>
            <w:bookmarkEnd w:id="1"/>
            <w:r w:rsidR="00044592" w:rsidRPr="00A83278">
              <w:rPr>
                <w:rFonts w:ascii="Arial" w:hAnsi="Arial"/>
                <w:sz w:val="22"/>
                <w:szCs w:val="22"/>
              </w:rPr>
              <w:t>17</w:t>
            </w:r>
            <w:r w:rsidR="00924115" w:rsidRPr="00A83278">
              <w:rPr>
                <w:rFonts w:ascii="Arial" w:hAnsi="Arial"/>
                <w:sz w:val="22"/>
                <w:szCs w:val="22"/>
              </w:rPr>
              <w:t>a</w:t>
            </w:r>
          </w:p>
        </w:tc>
      </w:tr>
    </w:tbl>
    <w:p w14:paraId="1F04BE88" w14:textId="77777777" w:rsidR="00AF4326" w:rsidRPr="00A83278" w:rsidRDefault="00AF4326">
      <w:pPr>
        <w:rPr>
          <w:rFonts w:ascii="Arial" w:hAnsi="Arial"/>
          <w:sz w:val="14"/>
        </w:rPr>
      </w:pPr>
    </w:p>
    <w:p w14:paraId="140E17E3" w14:textId="77777777" w:rsidR="00AF4326" w:rsidRPr="00A83278" w:rsidRDefault="00AF4326">
      <w:pPr>
        <w:jc w:val="center"/>
        <w:rPr>
          <w:rFonts w:ascii="Arial" w:hAnsi="Arial"/>
          <w:sz w:val="22"/>
        </w:rPr>
      </w:pPr>
    </w:p>
    <w:p w14:paraId="7BB726F1" w14:textId="77777777" w:rsidR="003D6C8F" w:rsidRPr="00A83278" w:rsidRDefault="005D1CBD">
      <w:pPr>
        <w:jc w:val="center"/>
        <w:rPr>
          <w:rFonts w:ascii="Arial" w:hAnsi="Arial"/>
          <w:b/>
          <w:sz w:val="22"/>
        </w:rPr>
      </w:pPr>
      <w:r w:rsidRPr="00A83278">
        <w:rPr>
          <w:rFonts w:ascii="Arial" w:hAnsi="Arial"/>
          <w:b/>
          <w:sz w:val="22"/>
        </w:rPr>
        <w:t xml:space="preserve">Advanced </w:t>
      </w:r>
      <w:proofErr w:type="spellStart"/>
      <w:r w:rsidRPr="00A83278">
        <w:rPr>
          <w:rFonts w:ascii="Arial" w:hAnsi="Arial"/>
          <w:b/>
          <w:sz w:val="22"/>
        </w:rPr>
        <w:t>Fibermolding</w:t>
      </w:r>
      <w:proofErr w:type="spellEnd"/>
      <w:r w:rsidRPr="00A83278">
        <w:rPr>
          <w:rFonts w:ascii="Arial" w:hAnsi="Arial"/>
          <w:b/>
          <w:sz w:val="22"/>
        </w:rPr>
        <w:t>, Inc.</w:t>
      </w:r>
    </w:p>
    <w:p w14:paraId="3C5DF6B1" w14:textId="77777777" w:rsidR="00AF4326" w:rsidRPr="00A83278" w:rsidRDefault="00AF4326">
      <w:pPr>
        <w:rPr>
          <w:rFonts w:ascii="Arial" w:hAnsi="Arial"/>
          <w:sz w:val="22"/>
        </w:rPr>
      </w:pPr>
    </w:p>
    <w:p w14:paraId="7BCDC9FA" w14:textId="77777777" w:rsidR="00AF4326" w:rsidRPr="00A83278" w:rsidRDefault="00AF4326">
      <w:pPr>
        <w:jc w:val="center"/>
        <w:rPr>
          <w:rFonts w:ascii="Arial" w:hAnsi="Arial"/>
          <w:sz w:val="22"/>
        </w:rPr>
      </w:pPr>
    </w:p>
    <w:p w14:paraId="20CA6852" w14:textId="1C187580" w:rsidR="00AF4326" w:rsidRPr="00A83278" w:rsidRDefault="00AF4326">
      <w:pPr>
        <w:jc w:val="center"/>
        <w:rPr>
          <w:rFonts w:ascii="Arial" w:hAnsi="Arial"/>
          <w:sz w:val="22"/>
        </w:rPr>
      </w:pPr>
      <w:smartTag w:uri="urn:schemas-microsoft-com:office:smarttags" w:element="stockticker">
        <w:r w:rsidRPr="00A83278">
          <w:rPr>
            <w:rFonts w:ascii="Arial" w:hAnsi="Arial"/>
            <w:sz w:val="22"/>
          </w:rPr>
          <w:t>SRN</w:t>
        </w:r>
      </w:smartTag>
      <w:r w:rsidRPr="00A83278">
        <w:rPr>
          <w:rFonts w:ascii="Arial" w:hAnsi="Arial"/>
          <w:sz w:val="22"/>
        </w:rPr>
        <w:t xml:space="preserve">: </w:t>
      </w:r>
      <w:r w:rsidR="004A5514" w:rsidRPr="00A83278">
        <w:rPr>
          <w:rFonts w:ascii="Arial" w:hAnsi="Arial"/>
          <w:sz w:val="22"/>
          <w:szCs w:val="22"/>
        </w:rPr>
        <w:t>N6515</w:t>
      </w:r>
    </w:p>
    <w:p w14:paraId="1010C5DE" w14:textId="77777777" w:rsidR="00AF4326" w:rsidRPr="00A83278" w:rsidRDefault="00AF4326">
      <w:pPr>
        <w:jc w:val="center"/>
        <w:rPr>
          <w:rFonts w:ascii="Arial" w:hAnsi="Arial"/>
          <w:sz w:val="22"/>
        </w:rPr>
      </w:pPr>
    </w:p>
    <w:p w14:paraId="6E839256" w14:textId="77777777" w:rsidR="00AF4326" w:rsidRPr="00A83278" w:rsidRDefault="001301E9">
      <w:pPr>
        <w:jc w:val="center"/>
        <w:outlineLvl w:val="0"/>
        <w:rPr>
          <w:rFonts w:ascii="Arial" w:hAnsi="Arial"/>
          <w:sz w:val="22"/>
        </w:rPr>
      </w:pPr>
      <w:r w:rsidRPr="00A83278">
        <w:rPr>
          <w:rFonts w:ascii="Arial" w:hAnsi="Arial"/>
          <w:sz w:val="22"/>
        </w:rPr>
        <w:t>Located</w:t>
      </w:r>
      <w:r w:rsidR="00AF4326" w:rsidRPr="00A83278">
        <w:rPr>
          <w:rFonts w:ascii="Arial" w:hAnsi="Arial"/>
          <w:sz w:val="22"/>
        </w:rPr>
        <w:t xml:space="preserve"> at</w:t>
      </w:r>
    </w:p>
    <w:p w14:paraId="4891F264" w14:textId="77777777" w:rsidR="006240B1" w:rsidRPr="00A83278" w:rsidRDefault="006240B1">
      <w:pPr>
        <w:jc w:val="center"/>
        <w:outlineLvl w:val="0"/>
        <w:rPr>
          <w:rFonts w:ascii="Arial" w:hAnsi="Arial"/>
          <w:sz w:val="22"/>
        </w:rPr>
      </w:pPr>
    </w:p>
    <w:p w14:paraId="220CB7A1" w14:textId="5585DAB9" w:rsidR="00AF4326" w:rsidRPr="00A83278" w:rsidRDefault="00603C22">
      <w:pPr>
        <w:jc w:val="center"/>
        <w:rPr>
          <w:rFonts w:ascii="Arial" w:hAnsi="Arial"/>
          <w:sz w:val="22"/>
        </w:rPr>
      </w:pPr>
      <w:bookmarkStart w:id="2" w:name="Street_Address"/>
      <w:r w:rsidRPr="00A83278">
        <w:rPr>
          <w:rFonts w:ascii="Arial" w:hAnsi="Arial"/>
          <w:sz w:val="22"/>
        </w:rPr>
        <w:t>23</w:t>
      </w:r>
      <w:r w:rsidR="004C08CA" w:rsidRPr="00A83278">
        <w:rPr>
          <w:rFonts w:ascii="Arial" w:hAnsi="Arial"/>
          <w:sz w:val="22"/>
        </w:rPr>
        <w:t>095</w:t>
      </w:r>
      <w:r w:rsidRPr="00A83278">
        <w:rPr>
          <w:rFonts w:ascii="Arial" w:hAnsi="Arial"/>
          <w:sz w:val="22"/>
        </w:rPr>
        <w:t xml:space="preserve"> 14 Mile Road</w:t>
      </w:r>
      <w:bookmarkEnd w:id="2"/>
      <w:r w:rsidR="00AF4326" w:rsidRPr="00A83278">
        <w:rPr>
          <w:rFonts w:ascii="Arial" w:hAnsi="Arial"/>
          <w:sz w:val="22"/>
        </w:rPr>
        <w:t xml:space="preserve">, </w:t>
      </w:r>
      <w:bookmarkStart w:id="3" w:name="City"/>
      <w:r w:rsidRPr="00A83278">
        <w:rPr>
          <w:rFonts w:ascii="Arial" w:hAnsi="Arial"/>
          <w:sz w:val="22"/>
        </w:rPr>
        <w:t>Leroy</w:t>
      </w:r>
      <w:bookmarkEnd w:id="3"/>
      <w:r w:rsidR="00AF4326" w:rsidRPr="00A83278">
        <w:rPr>
          <w:rFonts w:ascii="Arial" w:hAnsi="Arial"/>
          <w:sz w:val="22"/>
        </w:rPr>
        <w:t xml:space="preserve">, </w:t>
      </w:r>
      <w:bookmarkStart w:id="4" w:name="Text13"/>
      <w:r w:rsidRPr="00A83278">
        <w:rPr>
          <w:rFonts w:ascii="Arial" w:hAnsi="Arial"/>
          <w:sz w:val="22"/>
        </w:rPr>
        <w:t>Osceola County</w:t>
      </w:r>
      <w:bookmarkEnd w:id="4"/>
      <w:r w:rsidR="00D325DF" w:rsidRPr="00A83278">
        <w:rPr>
          <w:rFonts w:ascii="Arial" w:hAnsi="Arial"/>
          <w:sz w:val="22"/>
        </w:rPr>
        <w:t xml:space="preserve">, </w:t>
      </w:r>
      <w:r w:rsidR="00AF4326" w:rsidRPr="00A83278">
        <w:rPr>
          <w:rFonts w:ascii="Arial" w:hAnsi="Arial"/>
          <w:sz w:val="22"/>
        </w:rPr>
        <w:t xml:space="preserve">Michigan </w:t>
      </w:r>
      <w:bookmarkStart w:id="5" w:name="Zip"/>
      <w:r w:rsidRPr="00A83278">
        <w:rPr>
          <w:rFonts w:ascii="Arial" w:hAnsi="Arial"/>
          <w:sz w:val="22"/>
        </w:rPr>
        <w:t>49655</w:t>
      </w:r>
      <w:bookmarkEnd w:id="5"/>
    </w:p>
    <w:p w14:paraId="5CED5209" w14:textId="77777777" w:rsidR="00AF4326" w:rsidRPr="00A83278" w:rsidRDefault="00AF4326">
      <w:pPr>
        <w:jc w:val="center"/>
        <w:rPr>
          <w:rFonts w:ascii="Arial" w:hAnsi="Arial"/>
          <w:sz w:val="22"/>
        </w:rPr>
      </w:pPr>
      <w:r w:rsidRPr="00A83278">
        <w:rPr>
          <w:rFonts w:ascii="Arial" w:hAnsi="Arial"/>
          <w:sz w:val="22"/>
        </w:rPr>
        <w:t xml:space="preserve"> </w:t>
      </w:r>
    </w:p>
    <w:p w14:paraId="1771061A" w14:textId="723321F2" w:rsidR="00AF4326" w:rsidRPr="00A83278" w:rsidRDefault="00AF4326">
      <w:pPr>
        <w:ind w:left="3150"/>
        <w:rPr>
          <w:rFonts w:ascii="Arial" w:hAnsi="Arial"/>
          <w:sz w:val="22"/>
        </w:rPr>
      </w:pPr>
      <w:r w:rsidRPr="00A83278">
        <w:rPr>
          <w:rFonts w:ascii="Arial" w:hAnsi="Arial"/>
          <w:sz w:val="22"/>
        </w:rPr>
        <w:t>Permit Number:</w:t>
      </w:r>
      <w:r w:rsidRPr="00A83278">
        <w:rPr>
          <w:rFonts w:ascii="Arial" w:hAnsi="Arial"/>
          <w:sz w:val="22"/>
        </w:rPr>
        <w:tab/>
      </w:r>
      <w:r w:rsidRPr="00A83278">
        <w:rPr>
          <w:rFonts w:ascii="Arial" w:hAnsi="Arial"/>
          <w:sz w:val="22"/>
        </w:rPr>
        <w:tab/>
      </w:r>
      <w:bookmarkStart w:id="6" w:name="Text19"/>
      <w:r w:rsidR="00603C22" w:rsidRPr="00A83278">
        <w:rPr>
          <w:rFonts w:ascii="Arial" w:hAnsi="Arial"/>
          <w:noProof/>
          <w:sz w:val="22"/>
        </w:rPr>
        <w:t>MI-ROP-N6515-20</w:t>
      </w:r>
      <w:bookmarkEnd w:id="6"/>
      <w:r w:rsidR="00044592" w:rsidRPr="00A83278">
        <w:rPr>
          <w:rFonts w:ascii="Arial" w:hAnsi="Arial"/>
          <w:sz w:val="22"/>
        </w:rPr>
        <w:t>17</w:t>
      </w:r>
      <w:r w:rsidR="00924115" w:rsidRPr="00A83278">
        <w:rPr>
          <w:rFonts w:ascii="Arial" w:hAnsi="Arial"/>
          <w:sz w:val="22"/>
        </w:rPr>
        <w:t>a</w:t>
      </w:r>
    </w:p>
    <w:p w14:paraId="6603DD53" w14:textId="77777777" w:rsidR="00AF4326" w:rsidRPr="00A83278" w:rsidRDefault="00AF4326">
      <w:pPr>
        <w:ind w:left="3150"/>
        <w:rPr>
          <w:rFonts w:ascii="Arial" w:hAnsi="Arial"/>
          <w:sz w:val="22"/>
        </w:rPr>
      </w:pPr>
    </w:p>
    <w:p w14:paraId="3D4E96BD" w14:textId="2EAA2EAF" w:rsidR="00AF4326" w:rsidRPr="00A83278" w:rsidRDefault="00AF4326">
      <w:pPr>
        <w:ind w:left="3150"/>
        <w:rPr>
          <w:rFonts w:ascii="Arial" w:hAnsi="Arial"/>
          <w:sz w:val="22"/>
        </w:rPr>
      </w:pPr>
      <w:r w:rsidRPr="00A83278">
        <w:rPr>
          <w:rFonts w:ascii="Arial" w:hAnsi="Arial"/>
          <w:sz w:val="22"/>
        </w:rPr>
        <w:t>Staff Report Date:</w:t>
      </w:r>
      <w:r w:rsidRPr="00A83278">
        <w:rPr>
          <w:rFonts w:ascii="Arial" w:hAnsi="Arial"/>
          <w:sz w:val="22"/>
        </w:rPr>
        <w:tab/>
      </w:r>
      <w:r w:rsidRPr="00A83278">
        <w:rPr>
          <w:rFonts w:ascii="Arial" w:hAnsi="Arial"/>
          <w:sz w:val="22"/>
        </w:rPr>
        <w:tab/>
      </w:r>
      <w:r w:rsidR="00044592" w:rsidRPr="00A83278">
        <w:rPr>
          <w:rFonts w:ascii="Arial" w:hAnsi="Arial"/>
          <w:sz w:val="22"/>
        </w:rPr>
        <w:t>March 6, 2017</w:t>
      </w:r>
    </w:p>
    <w:p w14:paraId="51CDCD75" w14:textId="5F4FF232" w:rsidR="00924115" w:rsidRPr="00A83278" w:rsidRDefault="00924115">
      <w:pPr>
        <w:ind w:left="3150"/>
        <w:rPr>
          <w:rFonts w:ascii="Arial" w:hAnsi="Arial"/>
          <w:sz w:val="22"/>
        </w:rPr>
      </w:pPr>
    </w:p>
    <w:p w14:paraId="190B4933" w14:textId="55121C93" w:rsidR="00924115" w:rsidRPr="00A83278" w:rsidRDefault="00924115">
      <w:pPr>
        <w:ind w:left="3150"/>
        <w:rPr>
          <w:rFonts w:ascii="Arial" w:hAnsi="Arial"/>
          <w:sz w:val="22"/>
        </w:rPr>
      </w:pPr>
      <w:r w:rsidRPr="00A83278">
        <w:rPr>
          <w:rFonts w:ascii="Arial" w:hAnsi="Arial"/>
          <w:sz w:val="22"/>
        </w:rPr>
        <w:t>Amended Date:</w:t>
      </w:r>
      <w:r w:rsidRPr="00A83278">
        <w:rPr>
          <w:rFonts w:ascii="Arial" w:hAnsi="Arial"/>
          <w:sz w:val="22"/>
        </w:rPr>
        <w:tab/>
      </w:r>
      <w:r w:rsidRPr="00A83278">
        <w:rPr>
          <w:rFonts w:ascii="Arial" w:hAnsi="Arial"/>
          <w:sz w:val="22"/>
        </w:rPr>
        <w:tab/>
      </w:r>
      <w:r w:rsidR="0005649F" w:rsidRPr="00A83278">
        <w:rPr>
          <w:rFonts w:ascii="Arial" w:hAnsi="Arial"/>
          <w:sz w:val="22"/>
        </w:rPr>
        <w:t>March 2, 2020</w:t>
      </w:r>
    </w:p>
    <w:p w14:paraId="0AF9A57C" w14:textId="77777777" w:rsidR="00AF4326" w:rsidRPr="00A83278" w:rsidRDefault="00AF4326">
      <w:pPr>
        <w:ind w:left="3150"/>
        <w:rPr>
          <w:rFonts w:ascii="Arial" w:hAnsi="Arial"/>
          <w:sz w:val="22"/>
        </w:rPr>
      </w:pPr>
    </w:p>
    <w:p w14:paraId="264E2AD7" w14:textId="77777777" w:rsidR="00DB5924" w:rsidRPr="00A83278" w:rsidRDefault="00DB5924">
      <w:pPr>
        <w:pStyle w:val="BodyText"/>
      </w:pPr>
    </w:p>
    <w:p w14:paraId="1FCE34B4" w14:textId="77777777" w:rsidR="00644884" w:rsidRPr="00A83278" w:rsidRDefault="00644884" w:rsidP="00DB5924">
      <w:pPr>
        <w:jc w:val="both"/>
        <w:rPr>
          <w:rFonts w:ascii="Arial" w:hAnsi="Arial"/>
          <w:sz w:val="22"/>
        </w:rPr>
      </w:pPr>
    </w:p>
    <w:p w14:paraId="44C89284" w14:textId="77777777" w:rsidR="00644884" w:rsidRPr="00A83278" w:rsidRDefault="00644884" w:rsidP="00DB5924">
      <w:pPr>
        <w:jc w:val="both"/>
        <w:rPr>
          <w:rFonts w:ascii="Arial" w:hAnsi="Arial"/>
          <w:sz w:val="22"/>
        </w:rPr>
      </w:pPr>
    </w:p>
    <w:p w14:paraId="5DA9A379" w14:textId="77777777" w:rsidR="00644884" w:rsidRPr="00A83278" w:rsidRDefault="00644884" w:rsidP="00DB5924">
      <w:pPr>
        <w:jc w:val="both"/>
        <w:rPr>
          <w:rFonts w:ascii="Arial" w:hAnsi="Arial"/>
          <w:sz w:val="22"/>
        </w:rPr>
      </w:pPr>
    </w:p>
    <w:p w14:paraId="4FF14AC6" w14:textId="63013BA3" w:rsidR="00AF4326" w:rsidRPr="00A83278" w:rsidRDefault="00DB5924" w:rsidP="00DB5924">
      <w:pPr>
        <w:jc w:val="both"/>
        <w:rPr>
          <w:rFonts w:ascii="Arial" w:hAnsi="Arial"/>
          <w:sz w:val="22"/>
        </w:rPr>
      </w:pPr>
      <w:r w:rsidRPr="00A83278">
        <w:rPr>
          <w:rFonts w:ascii="Arial" w:hAnsi="Arial"/>
          <w:sz w:val="22"/>
        </w:rPr>
        <w:t>This Staff Report is published in accordance with Sections 5506 and 5511 of Part 55, Air Pollution Control, of the Natural Resources and Environmental Protection Act, 1994 PA 451, as amended</w:t>
      </w:r>
      <w:r w:rsidR="00DB7D71" w:rsidRPr="00A83278">
        <w:rPr>
          <w:rFonts w:ascii="Arial" w:hAnsi="Arial"/>
          <w:sz w:val="22"/>
        </w:rPr>
        <w:t xml:space="preserve"> (Act 451)</w:t>
      </w:r>
      <w:r w:rsidRPr="00A83278">
        <w:rPr>
          <w:rFonts w:ascii="Arial" w:hAnsi="Arial"/>
          <w:sz w:val="22"/>
        </w:rPr>
        <w:t>.  Specifically</w:t>
      </w:r>
      <w:r w:rsidR="00C67104" w:rsidRPr="00A83278">
        <w:rPr>
          <w:rFonts w:ascii="Arial" w:hAnsi="Arial"/>
          <w:sz w:val="22"/>
        </w:rPr>
        <w:t xml:space="preserve">, Rule 214(1) requires that the </w:t>
      </w:r>
      <w:r w:rsidR="00DB7D71" w:rsidRPr="00A83278">
        <w:rPr>
          <w:rFonts w:ascii="Arial" w:hAnsi="Arial"/>
          <w:sz w:val="22"/>
        </w:rPr>
        <w:t xml:space="preserve">Michigan </w:t>
      </w:r>
      <w:r w:rsidRPr="00A83278">
        <w:rPr>
          <w:rFonts w:ascii="Arial" w:hAnsi="Arial"/>
          <w:sz w:val="22"/>
        </w:rPr>
        <w:t>Department of Environment</w:t>
      </w:r>
      <w:r w:rsidR="00924115" w:rsidRPr="00A83278">
        <w:rPr>
          <w:rFonts w:ascii="Arial" w:hAnsi="Arial"/>
          <w:sz w:val="22"/>
        </w:rPr>
        <w:t>, Great Lakes, and Energy</w:t>
      </w:r>
      <w:r w:rsidR="00135426" w:rsidRPr="00A83278">
        <w:rPr>
          <w:rFonts w:ascii="Arial" w:hAnsi="Arial"/>
          <w:sz w:val="22"/>
        </w:rPr>
        <w:t xml:space="preserve"> </w:t>
      </w:r>
      <w:r w:rsidRPr="00A83278">
        <w:rPr>
          <w:rFonts w:ascii="Arial" w:hAnsi="Arial"/>
          <w:sz w:val="22"/>
        </w:rPr>
        <w:t>(</w:t>
      </w:r>
      <w:r w:rsidR="00924115" w:rsidRPr="00A83278">
        <w:rPr>
          <w:rFonts w:ascii="Arial" w:hAnsi="Arial"/>
          <w:sz w:val="22"/>
        </w:rPr>
        <w:t>EGLE</w:t>
      </w:r>
      <w:r w:rsidRPr="00A83278">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A83278">
          <w:rPr>
            <w:rFonts w:ascii="Arial" w:hAnsi="Arial"/>
            <w:sz w:val="22"/>
          </w:rPr>
          <w:t>ROP</w:t>
        </w:r>
      </w:smartTag>
      <w:r w:rsidRPr="00A83278">
        <w:rPr>
          <w:rFonts w:ascii="Arial" w:hAnsi="Arial"/>
          <w:sz w:val="22"/>
        </w:rPr>
        <w:t xml:space="preserve">).  </w:t>
      </w:r>
    </w:p>
    <w:p w14:paraId="76CE6465" w14:textId="77777777" w:rsidR="00AF4326" w:rsidRDefault="00AF4326">
      <w:pPr>
        <w:rPr>
          <w:rFonts w:ascii="Arial" w:hAnsi="Arial"/>
          <w:sz w:val="22"/>
        </w:rPr>
      </w:pPr>
    </w:p>
    <w:p w14:paraId="66EE680E" w14:textId="77777777" w:rsidR="00AF4326" w:rsidRDefault="00AF4326">
      <w:pPr>
        <w:rPr>
          <w:rFonts w:ascii="Arial" w:hAnsi="Arial"/>
          <w:sz w:val="22"/>
        </w:rPr>
      </w:pPr>
    </w:p>
    <w:p w14:paraId="631ADA8B" w14:textId="77777777" w:rsidR="00AF4326" w:rsidRDefault="00AF4326">
      <w:pPr>
        <w:rPr>
          <w:rFonts w:ascii="Arial" w:hAnsi="Arial"/>
          <w:sz w:val="22"/>
        </w:rPr>
      </w:pPr>
    </w:p>
    <w:p w14:paraId="183EF132" w14:textId="77777777" w:rsidR="00AF4326" w:rsidRDefault="00AF4326">
      <w:pPr>
        <w:rPr>
          <w:rFonts w:ascii="Arial" w:hAnsi="Arial"/>
          <w:sz w:val="22"/>
        </w:rPr>
      </w:pPr>
    </w:p>
    <w:p w14:paraId="41B7D7D1" w14:textId="77777777" w:rsidR="00AF4326" w:rsidRDefault="00AF4326">
      <w:pPr>
        <w:rPr>
          <w:rFonts w:ascii="Arial" w:hAnsi="Arial"/>
          <w:sz w:val="22"/>
        </w:rPr>
      </w:pPr>
    </w:p>
    <w:p w14:paraId="44DF3FCC" w14:textId="77777777" w:rsidR="00AF4326" w:rsidRDefault="00AF4326">
      <w:pPr>
        <w:rPr>
          <w:rFonts w:ascii="Arial" w:hAnsi="Arial"/>
          <w:sz w:val="22"/>
        </w:rPr>
      </w:pPr>
    </w:p>
    <w:p w14:paraId="439F4AE7" w14:textId="77777777" w:rsidR="00DB5924" w:rsidRDefault="00DB5924">
      <w:pPr>
        <w:rPr>
          <w:rFonts w:ascii="Arial" w:hAnsi="Arial"/>
          <w:sz w:val="22"/>
        </w:rPr>
      </w:pPr>
    </w:p>
    <w:p w14:paraId="510958EF" w14:textId="77777777" w:rsidR="00DB5924" w:rsidRDefault="00DB5924">
      <w:pPr>
        <w:rPr>
          <w:rFonts w:ascii="Arial" w:hAnsi="Arial"/>
          <w:sz w:val="22"/>
        </w:rPr>
      </w:pPr>
    </w:p>
    <w:p w14:paraId="6EA59A92" w14:textId="77777777" w:rsidR="00DB5924" w:rsidRDefault="00DB5924">
      <w:pPr>
        <w:rPr>
          <w:rFonts w:ascii="Arial" w:hAnsi="Arial"/>
          <w:sz w:val="22"/>
        </w:rPr>
      </w:pPr>
    </w:p>
    <w:p w14:paraId="6227B365" w14:textId="77777777" w:rsidR="00DB5924" w:rsidRDefault="00DB5924">
      <w:pPr>
        <w:rPr>
          <w:rFonts w:ascii="Arial" w:hAnsi="Arial"/>
          <w:sz w:val="22"/>
        </w:rPr>
      </w:pPr>
    </w:p>
    <w:p w14:paraId="281A1A4F" w14:textId="77777777" w:rsidR="00DB5924" w:rsidRDefault="00DB5924">
      <w:pPr>
        <w:rPr>
          <w:rFonts w:ascii="Arial" w:hAnsi="Arial"/>
          <w:sz w:val="22"/>
        </w:rPr>
      </w:pPr>
    </w:p>
    <w:p w14:paraId="0C7022C4" w14:textId="77777777" w:rsidR="00DB5924" w:rsidRDefault="00DB5924">
      <w:pPr>
        <w:rPr>
          <w:rFonts w:ascii="Arial" w:hAnsi="Arial"/>
          <w:sz w:val="22"/>
        </w:rPr>
      </w:pPr>
    </w:p>
    <w:p w14:paraId="44F2796B" w14:textId="77777777" w:rsidR="00DB5924" w:rsidRDefault="00DB5924">
      <w:pPr>
        <w:rPr>
          <w:rFonts w:ascii="Arial" w:hAnsi="Arial"/>
          <w:sz w:val="22"/>
        </w:rPr>
      </w:pPr>
    </w:p>
    <w:p w14:paraId="2528CAE6" w14:textId="77777777" w:rsidR="00DB5924" w:rsidRDefault="00DB5924">
      <w:pPr>
        <w:rPr>
          <w:rFonts w:ascii="Arial" w:hAnsi="Arial"/>
          <w:sz w:val="22"/>
        </w:rPr>
      </w:pPr>
    </w:p>
    <w:p w14:paraId="28FCA8E8" w14:textId="77777777" w:rsidR="00AF4326" w:rsidRDefault="00AF4326">
      <w:pPr>
        <w:rPr>
          <w:rFonts w:ascii="Arial" w:hAnsi="Arial"/>
          <w:sz w:val="22"/>
        </w:rPr>
      </w:pPr>
    </w:p>
    <w:p w14:paraId="7FE88D77" w14:textId="77777777" w:rsidR="00AF4326" w:rsidRDefault="00AF4326">
      <w:pPr>
        <w:rPr>
          <w:rFonts w:ascii="Arial" w:hAnsi="Arial"/>
          <w:sz w:val="22"/>
        </w:rPr>
      </w:pPr>
    </w:p>
    <w:p w14:paraId="17880F7C" w14:textId="77777777" w:rsidR="00AF4326" w:rsidRDefault="00AF4326">
      <w:pPr>
        <w:rPr>
          <w:rFonts w:ascii="Arial" w:hAnsi="Arial"/>
          <w:sz w:val="22"/>
        </w:rPr>
      </w:pPr>
    </w:p>
    <w:p w14:paraId="59C6C842" w14:textId="77777777" w:rsidR="00644884" w:rsidRDefault="00644884">
      <w:pPr>
        <w:rPr>
          <w:rFonts w:ascii="Arial" w:hAnsi="Arial"/>
          <w:sz w:val="22"/>
        </w:rPr>
      </w:pPr>
    </w:p>
    <w:p w14:paraId="39FD7F5E" w14:textId="77777777" w:rsidR="00AF4326" w:rsidRDefault="00644884" w:rsidP="00644884">
      <w:pPr>
        <w:rPr>
          <w:rFonts w:ascii="Arial" w:hAnsi="Arial"/>
          <w:sz w:val="22"/>
        </w:rPr>
      </w:pPr>
      <w:r>
        <w:rPr>
          <w:rFonts w:ascii="Arial" w:hAnsi="Arial"/>
          <w:sz w:val="22"/>
        </w:rPr>
        <w:br w:type="page"/>
      </w:r>
    </w:p>
    <w:p w14:paraId="4D0C087F" w14:textId="77777777" w:rsidR="00AF4326" w:rsidRDefault="00AF4326">
      <w:pPr>
        <w:jc w:val="center"/>
        <w:outlineLvl w:val="0"/>
        <w:rPr>
          <w:rFonts w:ascii="Arial" w:hAnsi="Arial"/>
          <w:b/>
          <w:sz w:val="22"/>
        </w:rPr>
      </w:pPr>
      <w:r>
        <w:rPr>
          <w:rFonts w:ascii="Arial" w:hAnsi="Arial"/>
          <w:b/>
          <w:sz w:val="22"/>
        </w:rPr>
        <w:lastRenderedPageBreak/>
        <w:t>TABLE OF CONTENTS</w:t>
      </w:r>
    </w:p>
    <w:p w14:paraId="45A4410A" w14:textId="550FBF1F" w:rsidR="0005649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5649F">
        <w:rPr>
          <w:noProof/>
        </w:rPr>
        <w:t>MARCH 6, 2017 - STAFF REPORT</w:t>
      </w:r>
      <w:r w:rsidR="0005649F">
        <w:rPr>
          <w:noProof/>
        </w:rPr>
        <w:tab/>
      </w:r>
      <w:r w:rsidR="0005649F">
        <w:rPr>
          <w:noProof/>
        </w:rPr>
        <w:fldChar w:fldCharType="begin"/>
      </w:r>
      <w:r w:rsidR="0005649F">
        <w:rPr>
          <w:noProof/>
        </w:rPr>
        <w:instrText xml:space="preserve"> PAGEREF _Toc33715135 \h </w:instrText>
      </w:r>
      <w:r w:rsidR="0005649F">
        <w:rPr>
          <w:noProof/>
        </w:rPr>
      </w:r>
      <w:r w:rsidR="0005649F">
        <w:rPr>
          <w:noProof/>
        </w:rPr>
        <w:fldChar w:fldCharType="separate"/>
      </w:r>
      <w:r w:rsidR="0005649F">
        <w:rPr>
          <w:noProof/>
        </w:rPr>
        <w:t>3</w:t>
      </w:r>
      <w:r w:rsidR="0005649F">
        <w:rPr>
          <w:noProof/>
        </w:rPr>
        <w:fldChar w:fldCharType="end"/>
      </w:r>
    </w:p>
    <w:p w14:paraId="49600190" w14:textId="0259BAD6" w:rsidR="0005649F" w:rsidRDefault="0005649F">
      <w:pPr>
        <w:pStyle w:val="TOC1"/>
        <w:tabs>
          <w:tab w:val="right" w:pos="10214"/>
        </w:tabs>
        <w:rPr>
          <w:rFonts w:asciiTheme="minorHAnsi" w:eastAsiaTheme="minorEastAsia" w:hAnsiTheme="minorHAnsi" w:cstheme="minorBidi"/>
          <w:b w:val="0"/>
          <w:noProof/>
          <w:szCs w:val="22"/>
        </w:rPr>
      </w:pPr>
      <w:r w:rsidRPr="00660694">
        <w:rPr>
          <w:rFonts w:cs="Arial"/>
          <w:noProof/>
        </w:rPr>
        <w:t>APRIL 17, 2017</w:t>
      </w:r>
      <w:r>
        <w:rPr>
          <w:noProof/>
        </w:rPr>
        <w:t xml:space="preserve"> - STAFF REPORT ADDENDUM</w:t>
      </w:r>
      <w:r>
        <w:rPr>
          <w:noProof/>
        </w:rPr>
        <w:tab/>
      </w:r>
      <w:r>
        <w:rPr>
          <w:noProof/>
        </w:rPr>
        <w:fldChar w:fldCharType="begin"/>
      </w:r>
      <w:r>
        <w:rPr>
          <w:noProof/>
        </w:rPr>
        <w:instrText xml:space="preserve"> PAGEREF _Toc33715136 \h </w:instrText>
      </w:r>
      <w:r>
        <w:rPr>
          <w:noProof/>
        </w:rPr>
      </w:r>
      <w:r>
        <w:rPr>
          <w:noProof/>
        </w:rPr>
        <w:fldChar w:fldCharType="separate"/>
      </w:r>
      <w:r>
        <w:rPr>
          <w:noProof/>
        </w:rPr>
        <w:t>7</w:t>
      </w:r>
      <w:r>
        <w:rPr>
          <w:noProof/>
        </w:rPr>
        <w:fldChar w:fldCharType="end"/>
      </w:r>
    </w:p>
    <w:p w14:paraId="0328C9F5" w14:textId="14BB6D89" w:rsidR="0005649F" w:rsidRDefault="0005649F">
      <w:pPr>
        <w:pStyle w:val="TOC1"/>
        <w:tabs>
          <w:tab w:val="right" w:pos="10214"/>
        </w:tabs>
        <w:rPr>
          <w:rFonts w:asciiTheme="minorHAnsi" w:eastAsiaTheme="minorEastAsia" w:hAnsiTheme="minorHAnsi" w:cstheme="minorBidi"/>
          <w:b w:val="0"/>
          <w:noProof/>
          <w:szCs w:val="22"/>
        </w:rPr>
      </w:pPr>
      <w:r w:rsidRPr="00A83278">
        <w:rPr>
          <w:rFonts w:cs="Arial"/>
          <w:noProof/>
        </w:rPr>
        <w:t>MARCH 2, 2020</w:t>
      </w:r>
      <w:r w:rsidRPr="00A83278">
        <w:rPr>
          <w:noProof/>
        </w:rPr>
        <w:t xml:space="preserve"> - STAF</w:t>
      </w:r>
      <w:r>
        <w:rPr>
          <w:noProof/>
        </w:rPr>
        <w:t>F REPORT FOR RULE 216(2) MINOR MODIFICATION</w:t>
      </w:r>
      <w:r>
        <w:rPr>
          <w:noProof/>
        </w:rPr>
        <w:tab/>
      </w:r>
      <w:r>
        <w:rPr>
          <w:noProof/>
        </w:rPr>
        <w:fldChar w:fldCharType="begin"/>
      </w:r>
      <w:r>
        <w:rPr>
          <w:noProof/>
        </w:rPr>
        <w:instrText xml:space="preserve"> PAGEREF _Toc33715137 \h </w:instrText>
      </w:r>
      <w:r>
        <w:rPr>
          <w:noProof/>
        </w:rPr>
      </w:r>
      <w:r>
        <w:rPr>
          <w:noProof/>
        </w:rPr>
        <w:fldChar w:fldCharType="separate"/>
      </w:r>
      <w:r>
        <w:rPr>
          <w:noProof/>
        </w:rPr>
        <w:t>8</w:t>
      </w:r>
      <w:r>
        <w:rPr>
          <w:noProof/>
        </w:rPr>
        <w:fldChar w:fldCharType="end"/>
      </w:r>
    </w:p>
    <w:p w14:paraId="7B0A6627" w14:textId="00EAAAB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001BD20C" w14:textId="77777777" w:rsidTr="002C7964">
        <w:tc>
          <w:tcPr>
            <w:tcW w:w="2430" w:type="dxa"/>
            <w:vAlign w:val="center"/>
          </w:tcPr>
          <w:p w14:paraId="58FDD297" w14:textId="77777777" w:rsidR="00AF4326" w:rsidRDefault="00AF4326" w:rsidP="002C7964">
            <w:pPr>
              <w:jc w:val="center"/>
              <w:rPr>
                <w:rFonts w:ascii="Arial" w:hAnsi="Arial"/>
                <w:sz w:val="16"/>
              </w:rPr>
            </w:pPr>
          </w:p>
        </w:tc>
        <w:tc>
          <w:tcPr>
            <w:tcW w:w="5456" w:type="dxa"/>
            <w:vAlign w:val="center"/>
          </w:tcPr>
          <w:p w14:paraId="1C84BE67" w14:textId="77777777" w:rsidR="00AF4326" w:rsidRDefault="00444F0F" w:rsidP="002C7964">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2B893D33" w14:textId="77777777" w:rsidR="00AF4326" w:rsidRDefault="00AF4326" w:rsidP="002C7964">
            <w:pPr>
              <w:jc w:val="center"/>
              <w:rPr>
                <w:rFonts w:ascii="Arial" w:hAnsi="Arial"/>
                <w:sz w:val="16"/>
              </w:rPr>
            </w:pPr>
            <w:r>
              <w:rPr>
                <w:rFonts w:ascii="Arial" w:hAnsi="Arial"/>
              </w:rPr>
              <w:t>Air Quality Division</w:t>
            </w:r>
          </w:p>
        </w:tc>
        <w:tc>
          <w:tcPr>
            <w:tcW w:w="2374" w:type="dxa"/>
            <w:vAlign w:val="center"/>
          </w:tcPr>
          <w:p w14:paraId="4AFDA7D1" w14:textId="77777777" w:rsidR="00AF4326" w:rsidRDefault="00AF4326" w:rsidP="002C7964">
            <w:pPr>
              <w:jc w:val="center"/>
              <w:rPr>
                <w:rFonts w:ascii="Arial" w:hAnsi="Arial"/>
                <w:sz w:val="16"/>
              </w:rPr>
            </w:pPr>
          </w:p>
        </w:tc>
      </w:tr>
      <w:tr w:rsidR="00AF4326" w14:paraId="658A67A2" w14:textId="77777777" w:rsidTr="002C7964">
        <w:trPr>
          <w:cantSplit/>
          <w:trHeight w:val="333"/>
        </w:trPr>
        <w:tc>
          <w:tcPr>
            <w:tcW w:w="2430" w:type="dxa"/>
            <w:vAlign w:val="center"/>
          </w:tcPr>
          <w:p w14:paraId="4655D706" w14:textId="77777777" w:rsidR="00AF4326" w:rsidRDefault="00AF4326" w:rsidP="002C7964">
            <w:pPr>
              <w:pStyle w:val="Header"/>
              <w:jc w:val="center"/>
              <w:rPr>
                <w:rFonts w:ascii="Arial" w:hAnsi="Arial"/>
                <w:b/>
                <w:sz w:val="16"/>
              </w:rPr>
            </w:pPr>
            <w:r>
              <w:rPr>
                <w:rFonts w:ascii="Arial" w:hAnsi="Arial"/>
                <w:b/>
                <w:sz w:val="16"/>
              </w:rPr>
              <w:t>State Registration Number</w:t>
            </w:r>
          </w:p>
        </w:tc>
        <w:tc>
          <w:tcPr>
            <w:tcW w:w="5456" w:type="dxa"/>
            <w:vAlign w:val="center"/>
          </w:tcPr>
          <w:p w14:paraId="6626D1A7" w14:textId="77777777" w:rsidR="00AF4326" w:rsidRDefault="00AF4326" w:rsidP="002C7964">
            <w:pPr>
              <w:jc w:val="center"/>
              <w:rPr>
                <w:rFonts w:ascii="Arial" w:hAnsi="Arial"/>
                <w:b/>
                <w:sz w:val="28"/>
              </w:rPr>
            </w:pPr>
            <w:r>
              <w:rPr>
                <w:rFonts w:ascii="Arial" w:hAnsi="Arial"/>
                <w:b/>
                <w:sz w:val="28"/>
              </w:rPr>
              <w:t>RENEWABLE OPERATING PERMIT</w:t>
            </w:r>
          </w:p>
        </w:tc>
        <w:tc>
          <w:tcPr>
            <w:tcW w:w="2374" w:type="dxa"/>
            <w:vAlign w:val="center"/>
          </w:tcPr>
          <w:p w14:paraId="7A45DF09" w14:textId="77777777" w:rsidR="00AF4326" w:rsidRPr="00DB5924" w:rsidRDefault="00DB5924" w:rsidP="002C796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0BBD677" w14:textId="77777777" w:rsidTr="002C7964">
        <w:trPr>
          <w:cantSplit/>
          <w:trHeight w:val="428"/>
        </w:trPr>
        <w:tc>
          <w:tcPr>
            <w:tcW w:w="2430" w:type="dxa"/>
            <w:tcBorders>
              <w:bottom w:val="nil"/>
            </w:tcBorders>
            <w:vAlign w:val="center"/>
          </w:tcPr>
          <w:p w14:paraId="09B6AC5D" w14:textId="6A99A9A0" w:rsidR="00AF4326" w:rsidRPr="00910FEA" w:rsidRDefault="00603C22" w:rsidP="002C7964">
            <w:pPr>
              <w:pStyle w:val="Header"/>
              <w:jc w:val="center"/>
              <w:rPr>
                <w:rFonts w:ascii="Arial" w:hAnsi="Arial"/>
                <w:sz w:val="22"/>
                <w:szCs w:val="22"/>
              </w:rPr>
            </w:pPr>
            <w:r>
              <w:rPr>
                <w:rFonts w:ascii="Arial" w:hAnsi="Arial"/>
                <w:sz w:val="22"/>
                <w:szCs w:val="22"/>
              </w:rPr>
              <w:t>N6515</w:t>
            </w:r>
          </w:p>
        </w:tc>
        <w:tc>
          <w:tcPr>
            <w:tcW w:w="5456" w:type="dxa"/>
            <w:tcBorders>
              <w:bottom w:val="nil"/>
            </w:tcBorders>
            <w:vAlign w:val="center"/>
          </w:tcPr>
          <w:p w14:paraId="3FFF1E96" w14:textId="77777777" w:rsidR="00AF4326" w:rsidRPr="0057400E" w:rsidRDefault="00044592" w:rsidP="00044592">
            <w:pPr>
              <w:pStyle w:val="Heading1"/>
              <w:spacing w:before="120"/>
              <w:rPr>
                <w:sz w:val="22"/>
                <w:szCs w:val="22"/>
              </w:rPr>
            </w:pPr>
            <w:bookmarkStart w:id="7" w:name="_Toc183429900"/>
            <w:bookmarkStart w:id="8" w:name="_Toc183430200"/>
            <w:bookmarkStart w:id="9" w:name="_Toc33715135"/>
            <w:r>
              <w:rPr>
                <w:sz w:val="22"/>
                <w:szCs w:val="22"/>
              </w:rPr>
              <w:t>MARCH 6, 2017</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7"/>
            <w:bookmarkEnd w:id="8"/>
            <w:bookmarkEnd w:id="9"/>
          </w:p>
        </w:tc>
        <w:tc>
          <w:tcPr>
            <w:tcW w:w="2374" w:type="dxa"/>
            <w:tcBorders>
              <w:bottom w:val="nil"/>
            </w:tcBorders>
            <w:vAlign w:val="center"/>
          </w:tcPr>
          <w:p w14:paraId="3945402D" w14:textId="1F9B8F90" w:rsidR="00AF4326" w:rsidRPr="00910FEA" w:rsidRDefault="00603C22" w:rsidP="00044592">
            <w:pPr>
              <w:pStyle w:val="Header"/>
              <w:jc w:val="center"/>
              <w:rPr>
                <w:rFonts w:ascii="Arial" w:hAnsi="Arial"/>
                <w:b/>
                <w:sz w:val="22"/>
                <w:szCs w:val="22"/>
              </w:rPr>
            </w:pPr>
            <w:r>
              <w:rPr>
                <w:rFonts w:ascii="Arial" w:hAnsi="Arial"/>
                <w:sz w:val="22"/>
                <w:szCs w:val="22"/>
              </w:rPr>
              <w:t>MI-ROP-N6515-20</w:t>
            </w:r>
            <w:r w:rsidR="00044592">
              <w:rPr>
                <w:rFonts w:ascii="Arial" w:hAnsi="Arial"/>
                <w:sz w:val="22"/>
                <w:szCs w:val="22"/>
              </w:rPr>
              <w:t>17</w:t>
            </w:r>
          </w:p>
        </w:tc>
      </w:tr>
    </w:tbl>
    <w:p w14:paraId="311F5E16" w14:textId="77777777" w:rsidR="00AF4326" w:rsidRPr="002C7964" w:rsidRDefault="00AF4326">
      <w:pPr>
        <w:rPr>
          <w:rFonts w:ascii="Arial" w:hAnsi="Arial"/>
        </w:rPr>
      </w:pPr>
    </w:p>
    <w:p w14:paraId="1B693714" w14:textId="77777777" w:rsidR="00AF4326" w:rsidRPr="002C7964" w:rsidRDefault="00AF4326">
      <w:pPr>
        <w:rPr>
          <w:rFonts w:ascii="Arial" w:hAnsi="Arial"/>
        </w:rPr>
      </w:pPr>
    </w:p>
    <w:p w14:paraId="2E72BFE0"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0337C467" w14:textId="77777777" w:rsidR="00AF4326" w:rsidRPr="00290754" w:rsidRDefault="00AF4326">
      <w:pPr>
        <w:jc w:val="both"/>
        <w:rPr>
          <w:rFonts w:ascii="Arial" w:hAnsi="Arial" w:cs="Arial"/>
          <w:sz w:val="22"/>
          <w:szCs w:val="22"/>
        </w:rPr>
      </w:pPr>
    </w:p>
    <w:p w14:paraId="0D76569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FE4E163" w14:textId="77777777" w:rsidR="00DB5924" w:rsidRPr="00290754" w:rsidRDefault="00DB5924" w:rsidP="00167B85">
      <w:pPr>
        <w:jc w:val="both"/>
        <w:rPr>
          <w:rFonts w:ascii="Arial" w:hAnsi="Arial" w:cs="Arial"/>
          <w:sz w:val="22"/>
          <w:szCs w:val="22"/>
        </w:rPr>
      </w:pPr>
    </w:p>
    <w:p w14:paraId="5AA7471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E600D8F" w14:textId="77777777" w:rsidR="00DB5924" w:rsidRPr="00290754" w:rsidRDefault="00DB5924" w:rsidP="00DB5924">
      <w:pPr>
        <w:rPr>
          <w:rFonts w:ascii="Arial" w:hAnsi="Arial" w:cs="Arial"/>
          <w:sz w:val="22"/>
          <w:szCs w:val="22"/>
        </w:rPr>
      </w:pPr>
    </w:p>
    <w:p w14:paraId="25F5019D"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434BB5A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C3A7DAC" w14:textId="77777777" w:rsidTr="002C7964">
        <w:tc>
          <w:tcPr>
            <w:tcW w:w="5040" w:type="dxa"/>
            <w:vAlign w:val="center"/>
          </w:tcPr>
          <w:p w14:paraId="4A83DA46" w14:textId="77777777" w:rsidR="00AF4326" w:rsidRPr="00290754" w:rsidRDefault="00AF4326" w:rsidP="002C7964">
            <w:pPr>
              <w:rPr>
                <w:rFonts w:ascii="Arial" w:hAnsi="Arial" w:cs="Arial"/>
                <w:sz w:val="22"/>
                <w:szCs w:val="22"/>
              </w:rPr>
            </w:pPr>
            <w:r w:rsidRPr="00290754">
              <w:rPr>
                <w:rFonts w:ascii="Arial" w:hAnsi="Arial" w:cs="Arial"/>
                <w:sz w:val="22"/>
                <w:szCs w:val="22"/>
              </w:rPr>
              <w:t>Stationary Source Mailing Address:</w:t>
            </w:r>
          </w:p>
        </w:tc>
        <w:tc>
          <w:tcPr>
            <w:tcW w:w="5220" w:type="dxa"/>
            <w:vAlign w:val="center"/>
          </w:tcPr>
          <w:p w14:paraId="3F5981C7" w14:textId="6BEB9599" w:rsidR="001159B4" w:rsidRDefault="00603C22" w:rsidP="002C7964">
            <w:pPr>
              <w:rPr>
                <w:rFonts w:ascii="Arial" w:hAnsi="Arial" w:cs="Arial"/>
                <w:sz w:val="22"/>
                <w:szCs w:val="22"/>
              </w:rPr>
            </w:pPr>
            <w:bookmarkStart w:id="14" w:name="Source_Name_Mailing"/>
            <w:r>
              <w:rPr>
                <w:rFonts w:ascii="Arial" w:hAnsi="Arial" w:cs="Arial"/>
                <w:sz w:val="22"/>
                <w:szCs w:val="22"/>
              </w:rPr>
              <w:t xml:space="preserve">Advanced </w:t>
            </w:r>
            <w:proofErr w:type="spellStart"/>
            <w:r>
              <w:rPr>
                <w:rFonts w:ascii="Arial" w:hAnsi="Arial" w:cs="Arial"/>
                <w:sz w:val="22"/>
                <w:szCs w:val="22"/>
              </w:rPr>
              <w:t>Fibermolding</w:t>
            </w:r>
            <w:proofErr w:type="spellEnd"/>
            <w:r>
              <w:rPr>
                <w:rFonts w:ascii="Arial" w:hAnsi="Arial" w:cs="Arial"/>
                <w:sz w:val="22"/>
                <w:szCs w:val="22"/>
              </w:rPr>
              <w:t>, Inc</w:t>
            </w:r>
            <w:bookmarkEnd w:id="14"/>
          </w:p>
          <w:p w14:paraId="67D47AAB" w14:textId="57441DA2" w:rsidR="001159B4" w:rsidRDefault="00603C22" w:rsidP="002C7964">
            <w:pPr>
              <w:rPr>
                <w:rFonts w:ascii="Arial" w:hAnsi="Arial" w:cs="Arial"/>
                <w:sz w:val="22"/>
                <w:szCs w:val="22"/>
              </w:rPr>
            </w:pPr>
            <w:bookmarkStart w:id="15" w:name="street_mailing"/>
            <w:r>
              <w:rPr>
                <w:rFonts w:ascii="Arial" w:hAnsi="Arial" w:cs="Arial"/>
                <w:sz w:val="22"/>
                <w:szCs w:val="22"/>
              </w:rPr>
              <w:t>23</w:t>
            </w:r>
            <w:r w:rsidR="004C08CA">
              <w:rPr>
                <w:rFonts w:ascii="Arial" w:hAnsi="Arial" w:cs="Arial"/>
                <w:sz w:val="22"/>
                <w:szCs w:val="22"/>
              </w:rPr>
              <w:t>095</w:t>
            </w:r>
            <w:r>
              <w:rPr>
                <w:rFonts w:ascii="Arial" w:hAnsi="Arial" w:cs="Arial"/>
                <w:sz w:val="22"/>
                <w:szCs w:val="22"/>
              </w:rPr>
              <w:t xml:space="preserve"> 14 Mile Road</w:t>
            </w:r>
            <w:bookmarkEnd w:id="15"/>
          </w:p>
          <w:p w14:paraId="5D72E7FB" w14:textId="3B53699C" w:rsidR="00AF4326" w:rsidRPr="00290754" w:rsidRDefault="00603C22" w:rsidP="002C7964">
            <w:pPr>
              <w:rPr>
                <w:rFonts w:ascii="Arial" w:hAnsi="Arial" w:cs="Arial"/>
                <w:sz w:val="22"/>
                <w:szCs w:val="22"/>
              </w:rPr>
            </w:pPr>
            <w:bookmarkStart w:id="16" w:name="city_mailing"/>
            <w:r>
              <w:rPr>
                <w:rFonts w:ascii="Arial" w:hAnsi="Arial" w:cs="Arial"/>
                <w:sz w:val="22"/>
                <w:szCs w:val="22"/>
              </w:rPr>
              <w:t>Leroy</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49655</w:t>
            </w:r>
            <w:bookmarkEnd w:id="17"/>
            <w:r w:rsidR="00AF4326" w:rsidRPr="00290754">
              <w:rPr>
                <w:rFonts w:ascii="Arial" w:hAnsi="Arial" w:cs="Arial"/>
                <w:sz w:val="22"/>
                <w:szCs w:val="22"/>
              </w:rPr>
              <w:t xml:space="preserve"> </w:t>
            </w:r>
          </w:p>
        </w:tc>
      </w:tr>
      <w:tr w:rsidR="00AF4326" w:rsidRPr="00290754" w14:paraId="53D7708A" w14:textId="77777777" w:rsidTr="002C7964">
        <w:trPr>
          <w:trHeight w:val="273"/>
        </w:trPr>
        <w:tc>
          <w:tcPr>
            <w:tcW w:w="5040" w:type="dxa"/>
            <w:vAlign w:val="center"/>
          </w:tcPr>
          <w:p w14:paraId="0AF40222" w14:textId="77777777" w:rsidR="00AF4326" w:rsidRPr="00290754" w:rsidRDefault="00AF4326" w:rsidP="002C7964">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vAlign w:val="center"/>
          </w:tcPr>
          <w:p w14:paraId="4E02933D" w14:textId="5C53B3E5" w:rsidR="00AF4326" w:rsidRPr="00290754" w:rsidRDefault="00603C22" w:rsidP="002C7964">
            <w:pPr>
              <w:rPr>
                <w:rFonts w:ascii="Arial" w:hAnsi="Arial" w:cs="Arial"/>
                <w:sz w:val="22"/>
                <w:szCs w:val="22"/>
              </w:rPr>
            </w:pPr>
            <w:bookmarkStart w:id="18" w:name="Text15"/>
            <w:r>
              <w:rPr>
                <w:rFonts w:ascii="Arial" w:hAnsi="Arial" w:cs="Arial"/>
                <w:noProof/>
                <w:sz w:val="22"/>
                <w:szCs w:val="22"/>
              </w:rPr>
              <w:t>N6515</w:t>
            </w:r>
            <w:bookmarkEnd w:id="18"/>
          </w:p>
        </w:tc>
      </w:tr>
      <w:tr w:rsidR="00AF4326" w:rsidRPr="00290754" w14:paraId="7B3273D3" w14:textId="77777777" w:rsidTr="002C7964">
        <w:tc>
          <w:tcPr>
            <w:tcW w:w="5040" w:type="dxa"/>
            <w:vAlign w:val="center"/>
          </w:tcPr>
          <w:p w14:paraId="0B052EC2" w14:textId="77777777" w:rsidR="00AF4326" w:rsidRPr="00290754" w:rsidRDefault="00C94DBD" w:rsidP="002C7964">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vAlign w:val="center"/>
          </w:tcPr>
          <w:p w14:paraId="60DF8D09" w14:textId="373E33BA" w:rsidR="00AF4326" w:rsidRPr="00290754" w:rsidRDefault="00603C22" w:rsidP="002C7964">
            <w:pPr>
              <w:rPr>
                <w:rFonts w:ascii="Arial" w:hAnsi="Arial" w:cs="Arial"/>
                <w:sz w:val="22"/>
                <w:szCs w:val="22"/>
              </w:rPr>
            </w:pPr>
            <w:bookmarkStart w:id="19" w:name="SIC"/>
            <w:r>
              <w:rPr>
                <w:rFonts w:ascii="Arial" w:hAnsi="Arial" w:cs="Arial"/>
                <w:sz w:val="22"/>
                <w:szCs w:val="22"/>
              </w:rPr>
              <w:t>326199</w:t>
            </w:r>
            <w:bookmarkEnd w:id="19"/>
          </w:p>
        </w:tc>
      </w:tr>
      <w:tr w:rsidR="00AF4326" w:rsidRPr="00290754" w14:paraId="616A5CE7" w14:textId="77777777" w:rsidTr="002C7964">
        <w:tc>
          <w:tcPr>
            <w:tcW w:w="5040" w:type="dxa"/>
            <w:vAlign w:val="center"/>
          </w:tcPr>
          <w:p w14:paraId="59925286" w14:textId="77777777" w:rsidR="00AF4326" w:rsidRPr="00290754" w:rsidRDefault="00AF4326" w:rsidP="002C7964">
            <w:pPr>
              <w:rPr>
                <w:rFonts w:ascii="Arial" w:hAnsi="Arial" w:cs="Arial"/>
                <w:sz w:val="22"/>
                <w:szCs w:val="22"/>
              </w:rPr>
            </w:pPr>
            <w:r w:rsidRPr="00290754">
              <w:rPr>
                <w:rFonts w:ascii="Arial" w:hAnsi="Arial" w:cs="Arial"/>
                <w:sz w:val="22"/>
                <w:szCs w:val="22"/>
              </w:rPr>
              <w:t>Number of Stationary Source Sections:</w:t>
            </w:r>
          </w:p>
        </w:tc>
        <w:tc>
          <w:tcPr>
            <w:tcW w:w="5220" w:type="dxa"/>
            <w:vAlign w:val="center"/>
          </w:tcPr>
          <w:p w14:paraId="5D74B5AC" w14:textId="22E482EC" w:rsidR="00AF4326" w:rsidRPr="00290754" w:rsidRDefault="007D1230" w:rsidP="002C7964">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321C7E42" w14:textId="77777777" w:rsidTr="002C7964">
        <w:trPr>
          <w:trHeight w:val="246"/>
        </w:trPr>
        <w:tc>
          <w:tcPr>
            <w:tcW w:w="5040" w:type="dxa"/>
            <w:vAlign w:val="center"/>
          </w:tcPr>
          <w:p w14:paraId="487AE674" w14:textId="77777777" w:rsidR="00647809" w:rsidRPr="00290754" w:rsidRDefault="00647809" w:rsidP="002C7964">
            <w:pPr>
              <w:rPr>
                <w:rFonts w:ascii="Arial" w:hAnsi="Arial" w:cs="Arial"/>
                <w:sz w:val="22"/>
                <w:szCs w:val="22"/>
              </w:rPr>
            </w:pPr>
            <w:r>
              <w:rPr>
                <w:rFonts w:ascii="Arial" w:hAnsi="Arial" w:cs="Arial"/>
                <w:sz w:val="22"/>
                <w:szCs w:val="22"/>
              </w:rPr>
              <w:t>Is Application for a Renewal or Initial Issuance?</w:t>
            </w:r>
          </w:p>
        </w:tc>
        <w:tc>
          <w:tcPr>
            <w:tcW w:w="5220" w:type="dxa"/>
            <w:vAlign w:val="center"/>
          </w:tcPr>
          <w:p w14:paraId="2DE7D67E" w14:textId="746D0149" w:rsidR="00647809" w:rsidRDefault="000368A5" w:rsidP="002C7964">
            <w:pPr>
              <w:rPr>
                <w:rFonts w:ascii="Arial" w:hAnsi="Arial" w:cs="Arial"/>
                <w:sz w:val="22"/>
                <w:szCs w:val="22"/>
              </w:rPr>
            </w:pPr>
            <w:r>
              <w:rPr>
                <w:rFonts w:ascii="Arial" w:hAnsi="Arial" w:cs="Arial"/>
                <w:sz w:val="22"/>
                <w:szCs w:val="22"/>
              </w:rPr>
              <w:t>Renewal</w:t>
            </w:r>
          </w:p>
        </w:tc>
      </w:tr>
      <w:tr w:rsidR="00AF4326" w:rsidRPr="00290754" w14:paraId="74A0B03C" w14:textId="77777777" w:rsidTr="002C7964">
        <w:tc>
          <w:tcPr>
            <w:tcW w:w="5040" w:type="dxa"/>
            <w:vAlign w:val="center"/>
          </w:tcPr>
          <w:p w14:paraId="0A2485B1" w14:textId="77777777" w:rsidR="00AF4326" w:rsidRPr="00290754" w:rsidRDefault="00AF4326" w:rsidP="002C7964">
            <w:pPr>
              <w:rPr>
                <w:rFonts w:ascii="Arial" w:hAnsi="Arial" w:cs="Arial"/>
                <w:sz w:val="22"/>
                <w:szCs w:val="22"/>
              </w:rPr>
            </w:pPr>
            <w:r w:rsidRPr="00290754">
              <w:rPr>
                <w:rFonts w:ascii="Arial" w:hAnsi="Arial" w:cs="Arial"/>
                <w:sz w:val="22"/>
                <w:szCs w:val="22"/>
              </w:rPr>
              <w:t>Application Number:</w:t>
            </w:r>
          </w:p>
        </w:tc>
        <w:tc>
          <w:tcPr>
            <w:tcW w:w="5220" w:type="dxa"/>
            <w:vAlign w:val="center"/>
          </w:tcPr>
          <w:p w14:paraId="3629975E" w14:textId="02252B99" w:rsidR="00AF4326" w:rsidRPr="00290754" w:rsidRDefault="00603C22" w:rsidP="002C7964">
            <w:pPr>
              <w:rPr>
                <w:rFonts w:ascii="Arial" w:hAnsi="Arial" w:cs="Arial"/>
                <w:sz w:val="22"/>
                <w:szCs w:val="22"/>
              </w:rPr>
            </w:pPr>
            <w:bookmarkStart w:id="21" w:name="Application_number"/>
            <w:r>
              <w:rPr>
                <w:rFonts w:ascii="Arial" w:hAnsi="Arial" w:cs="Arial"/>
                <w:sz w:val="22"/>
                <w:szCs w:val="22"/>
              </w:rPr>
              <w:t>2016000141</w:t>
            </w:r>
            <w:bookmarkEnd w:id="21"/>
          </w:p>
        </w:tc>
      </w:tr>
      <w:tr w:rsidR="00AF4326" w:rsidRPr="00290754" w14:paraId="28CF0485" w14:textId="77777777" w:rsidTr="002C7964">
        <w:tc>
          <w:tcPr>
            <w:tcW w:w="5040" w:type="dxa"/>
            <w:vAlign w:val="center"/>
          </w:tcPr>
          <w:p w14:paraId="5395EBC0" w14:textId="77777777" w:rsidR="00AF4326" w:rsidRPr="00290754" w:rsidRDefault="00AF4326" w:rsidP="002C7964">
            <w:pPr>
              <w:rPr>
                <w:rFonts w:ascii="Arial" w:hAnsi="Arial" w:cs="Arial"/>
                <w:sz w:val="22"/>
                <w:szCs w:val="22"/>
              </w:rPr>
            </w:pPr>
            <w:r w:rsidRPr="00290754">
              <w:rPr>
                <w:rFonts w:ascii="Arial" w:hAnsi="Arial" w:cs="Arial"/>
                <w:sz w:val="22"/>
                <w:szCs w:val="22"/>
              </w:rPr>
              <w:t>Responsible Official:</w:t>
            </w:r>
          </w:p>
        </w:tc>
        <w:tc>
          <w:tcPr>
            <w:tcW w:w="5220" w:type="dxa"/>
            <w:vAlign w:val="center"/>
          </w:tcPr>
          <w:p w14:paraId="39820BA1" w14:textId="46C738D3" w:rsidR="00AF4326" w:rsidRPr="00290754" w:rsidRDefault="00603C22" w:rsidP="002C7964">
            <w:pPr>
              <w:rPr>
                <w:rFonts w:ascii="Arial" w:hAnsi="Arial" w:cs="Arial"/>
                <w:sz w:val="22"/>
                <w:szCs w:val="22"/>
              </w:rPr>
            </w:pPr>
            <w:bookmarkStart w:id="22" w:name="Responsible_Official"/>
            <w:r>
              <w:rPr>
                <w:rFonts w:ascii="Arial" w:hAnsi="Arial" w:cs="Arial"/>
                <w:sz w:val="22"/>
                <w:szCs w:val="22"/>
              </w:rPr>
              <w:t>Mr. Dennis Webster</w:t>
            </w:r>
            <w:bookmarkEnd w:id="22"/>
            <w:r w:rsidR="00CF37B7">
              <w:rPr>
                <w:rFonts w:ascii="Arial" w:hAnsi="Arial" w:cs="Arial"/>
                <w:sz w:val="22"/>
                <w:szCs w:val="22"/>
              </w:rPr>
              <w:t xml:space="preserve">, </w:t>
            </w:r>
            <w:bookmarkStart w:id="23" w:name="RO_Title"/>
            <w:r>
              <w:rPr>
                <w:rFonts w:ascii="Arial" w:hAnsi="Arial" w:cs="Arial"/>
                <w:sz w:val="22"/>
                <w:szCs w:val="22"/>
              </w:rPr>
              <w:t>President</w:t>
            </w:r>
            <w:bookmarkEnd w:id="23"/>
          </w:p>
          <w:p w14:paraId="4D04E206" w14:textId="4BB0BA78" w:rsidR="00AF4326" w:rsidRDefault="00603C22" w:rsidP="002C7964">
            <w:pPr>
              <w:rPr>
                <w:rFonts w:ascii="Arial" w:hAnsi="Arial" w:cs="Arial"/>
                <w:sz w:val="22"/>
                <w:szCs w:val="22"/>
              </w:rPr>
            </w:pPr>
            <w:bookmarkStart w:id="24" w:name="RO_Telephone"/>
            <w:r>
              <w:rPr>
                <w:rFonts w:ascii="Arial" w:hAnsi="Arial" w:cs="Arial"/>
                <w:sz w:val="22"/>
                <w:szCs w:val="22"/>
              </w:rPr>
              <w:t>231-768-5177</w:t>
            </w:r>
            <w:bookmarkEnd w:id="24"/>
          </w:p>
          <w:p w14:paraId="4F5FE568" w14:textId="77777777" w:rsidR="00603C22" w:rsidRDefault="00603C22" w:rsidP="002C7964">
            <w:pPr>
              <w:rPr>
                <w:rFonts w:ascii="Arial" w:hAnsi="Arial" w:cs="Arial"/>
                <w:sz w:val="22"/>
                <w:szCs w:val="22"/>
              </w:rPr>
            </w:pPr>
          </w:p>
          <w:p w14:paraId="2CF0AFD5" w14:textId="77777777" w:rsidR="00603C22" w:rsidRDefault="00603C22" w:rsidP="002C7964">
            <w:pPr>
              <w:rPr>
                <w:rFonts w:ascii="Arial" w:hAnsi="Arial" w:cs="Arial"/>
                <w:sz w:val="22"/>
                <w:szCs w:val="22"/>
              </w:rPr>
            </w:pPr>
            <w:r>
              <w:rPr>
                <w:rFonts w:ascii="Arial" w:hAnsi="Arial" w:cs="Arial"/>
                <w:sz w:val="22"/>
                <w:szCs w:val="22"/>
              </w:rPr>
              <w:t>Mr. Richard Dostal</w:t>
            </w:r>
          </w:p>
          <w:p w14:paraId="28964B2F" w14:textId="77777777" w:rsidR="00603C22" w:rsidRPr="00290754" w:rsidRDefault="00603C22" w:rsidP="002C7964">
            <w:pPr>
              <w:rPr>
                <w:rFonts w:ascii="Arial" w:hAnsi="Arial" w:cs="Arial"/>
                <w:sz w:val="22"/>
                <w:szCs w:val="22"/>
              </w:rPr>
            </w:pPr>
            <w:r>
              <w:rPr>
                <w:rFonts w:ascii="Arial" w:hAnsi="Arial" w:cs="Arial"/>
                <w:sz w:val="22"/>
                <w:szCs w:val="22"/>
              </w:rPr>
              <w:t>231-768-5177</w:t>
            </w:r>
          </w:p>
        </w:tc>
      </w:tr>
      <w:tr w:rsidR="00AF4326" w:rsidRPr="00290754" w14:paraId="51E34720" w14:textId="77777777" w:rsidTr="002C7964">
        <w:tc>
          <w:tcPr>
            <w:tcW w:w="5040" w:type="dxa"/>
            <w:vAlign w:val="center"/>
          </w:tcPr>
          <w:p w14:paraId="28ED2FDE" w14:textId="77777777" w:rsidR="00AF4326" w:rsidRPr="00290754" w:rsidRDefault="00AF4326" w:rsidP="002C7964">
            <w:pPr>
              <w:rPr>
                <w:rFonts w:ascii="Arial" w:hAnsi="Arial" w:cs="Arial"/>
                <w:sz w:val="22"/>
                <w:szCs w:val="22"/>
              </w:rPr>
            </w:pPr>
            <w:r w:rsidRPr="00290754">
              <w:rPr>
                <w:rFonts w:ascii="Arial" w:hAnsi="Arial" w:cs="Arial"/>
                <w:sz w:val="22"/>
                <w:szCs w:val="22"/>
              </w:rPr>
              <w:t>AQD Contact:</w:t>
            </w:r>
          </w:p>
        </w:tc>
        <w:tc>
          <w:tcPr>
            <w:tcW w:w="5220" w:type="dxa"/>
            <w:vAlign w:val="center"/>
          </w:tcPr>
          <w:p w14:paraId="2E52316A" w14:textId="50FA49E4" w:rsidR="00AF4326" w:rsidRPr="00290754" w:rsidRDefault="000B124A" w:rsidP="002C7964">
            <w:pPr>
              <w:rPr>
                <w:rFonts w:ascii="Arial" w:hAnsi="Arial" w:cs="Arial"/>
                <w:sz w:val="22"/>
                <w:szCs w:val="22"/>
              </w:rPr>
            </w:pPr>
            <w:r>
              <w:rPr>
                <w:rFonts w:ascii="Arial" w:hAnsi="Arial" w:cs="Arial"/>
                <w:sz w:val="22"/>
                <w:szCs w:val="22"/>
              </w:rPr>
              <w:t xml:space="preserve">Mr. </w:t>
            </w:r>
            <w:bookmarkStart w:id="25" w:name="AQD_Staff_Name"/>
            <w:r w:rsidR="00603C22">
              <w:rPr>
                <w:rFonts w:ascii="Arial" w:hAnsi="Arial" w:cs="Arial"/>
                <w:sz w:val="22"/>
                <w:szCs w:val="22"/>
              </w:rPr>
              <w:t>Kurt Childs</w:t>
            </w:r>
            <w:bookmarkEnd w:id="25"/>
            <w:r w:rsidR="00AF4326" w:rsidRPr="00290754">
              <w:rPr>
                <w:rFonts w:ascii="Arial" w:hAnsi="Arial" w:cs="Arial"/>
                <w:sz w:val="22"/>
                <w:szCs w:val="22"/>
              </w:rPr>
              <w:t xml:space="preserve">, </w:t>
            </w:r>
            <w:bookmarkStart w:id="26" w:name="AQD_Staff_Title"/>
            <w:r w:rsidR="00603C22">
              <w:rPr>
                <w:rFonts w:ascii="Arial" w:hAnsi="Arial" w:cs="Arial"/>
                <w:sz w:val="22"/>
                <w:szCs w:val="22"/>
              </w:rPr>
              <w:t>Senior Environmental Quality Analyst</w:t>
            </w:r>
            <w:bookmarkEnd w:id="26"/>
          </w:p>
          <w:p w14:paraId="223E7A37" w14:textId="319F3372" w:rsidR="00AF4326" w:rsidRPr="00290754" w:rsidRDefault="00603C22" w:rsidP="002C7964">
            <w:pPr>
              <w:rPr>
                <w:rFonts w:ascii="Arial" w:hAnsi="Arial" w:cs="Arial"/>
                <w:sz w:val="22"/>
                <w:szCs w:val="22"/>
              </w:rPr>
            </w:pPr>
            <w:bookmarkStart w:id="27" w:name="AQD_Staff_Telephone"/>
            <w:r>
              <w:rPr>
                <w:rFonts w:ascii="Arial" w:hAnsi="Arial" w:cs="Arial"/>
                <w:sz w:val="22"/>
                <w:szCs w:val="22"/>
              </w:rPr>
              <w:t>231-876-4411</w:t>
            </w:r>
            <w:bookmarkEnd w:id="27"/>
          </w:p>
        </w:tc>
      </w:tr>
      <w:tr w:rsidR="00AF4326" w:rsidRPr="00290754" w14:paraId="335B4ED2" w14:textId="77777777" w:rsidTr="002C7964">
        <w:tc>
          <w:tcPr>
            <w:tcW w:w="5040" w:type="dxa"/>
            <w:vAlign w:val="center"/>
          </w:tcPr>
          <w:p w14:paraId="172C8AD7" w14:textId="77777777" w:rsidR="00AF4326" w:rsidRPr="00290754" w:rsidRDefault="00AF4326" w:rsidP="002C7964">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vAlign w:val="center"/>
          </w:tcPr>
          <w:p w14:paraId="22D72962" w14:textId="7901C1E0" w:rsidR="00AF4326" w:rsidRPr="00290754" w:rsidRDefault="00603C22" w:rsidP="002C7964">
            <w:pPr>
              <w:rPr>
                <w:rFonts w:ascii="Arial" w:hAnsi="Arial" w:cs="Arial"/>
                <w:sz w:val="22"/>
                <w:szCs w:val="22"/>
              </w:rPr>
            </w:pPr>
            <w:bookmarkStart w:id="28" w:name="Initial_Submit_Date"/>
            <w:r>
              <w:rPr>
                <w:rFonts w:ascii="Arial" w:hAnsi="Arial" w:cs="Arial"/>
                <w:sz w:val="22"/>
                <w:szCs w:val="22"/>
              </w:rPr>
              <w:t>September 6, 2016</w:t>
            </w:r>
            <w:bookmarkEnd w:id="28"/>
          </w:p>
        </w:tc>
      </w:tr>
      <w:tr w:rsidR="00AF4326" w:rsidRPr="00290754" w14:paraId="2895763E" w14:textId="77777777" w:rsidTr="002C7964">
        <w:trPr>
          <w:trHeight w:val="165"/>
        </w:trPr>
        <w:tc>
          <w:tcPr>
            <w:tcW w:w="5040" w:type="dxa"/>
            <w:vAlign w:val="center"/>
          </w:tcPr>
          <w:p w14:paraId="50EBAD4C" w14:textId="77777777" w:rsidR="00AF4326" w:rsidRPr="00290754" w:rsidRDefault="00AF4326" w:rsidP="002C7964">
            <w:pPr>
              <w:rPr>
                <w:rFonts w:ascii="Arial" w:hAnsi="Arial" w:cs="Arial"/>
                <w:sz w:val="22"/>
                <w:szCs w:val="22"/>
              </w:rPr>
            </w:pPr>
            <w:r w:rsidRPr="00290754">
              <w:rPr>
                <w:rFonts w:ascii="Arial" w:hAnsi="Arial" w:cs="Arial"/>
                <w:sz w:val="22"/>
                <w:szCs w:val="22"/>
              </w:rPr>
              <w:t>Date Application Was Administratively Complete:</w:t>
            </w:r>
          </w:p>
        </w:tc>
        <w:tc>
          <w:tcPr>
            <w:tcW w:w="5220" w:type="dxa"/>
            <w:vAlign w:val="center"/>
          </w:tcPr>
          <w:p w14:paraId="7C6422BC" w14:textId="100D5C88" w:rsidR="00AF4326" w:rsidRPr="00290754" w:rsidRDefault="007D1230" w:rsidP="002C7964">
            <w:pPr>
              <w:rPr>
                <w:rFonts w:ascii="Arial" w:hAnsi="Arial" w:cs="Arial"/>
                <w:sz w:val="22"/>
                <w:szCs w:val="22"/>
              </w:rPr>
            </w:pPr>
            <w:bookmarkStart w:id="29" w:name="AdminCompletedate"/>
            <w:r>
              <w:rPr>
                <w:rFonts w:ascii="Arial" w:hAnsi="Arial" w:cs="Arial"/>
                <w:sz w:val="22"/>
                <w:szCs w:val="22"/>
              </w:rPr>
              <w:t>September 6, 2016</w:t>
            </w:r>
            <w:bookmarkEnd w:id="29"/>
          </w:p>
        </w:tc>
      </w:tr>
      <w:tr w:rsidR="00AF4326" w:rsidRPr="00290754" w14:paraId="5E89B3E1" w14:textId="77777777" w:rsidTr="002C7964">
        <w:trPr>
          <w:trHeight w:val="165"/>
        </w:trPr>
        <w:tc>
          <w:tcPr>
            <w:tcW w:w="5040" w:type="dxa"/>
            <w:vAlign w:val="center"/>
          </w:tcPr>
          <w:p w14:paraId="08E5EA64" w14:textId="77777777" w:rsidR="00AF4326" w:rsidRPr="00290754" w:rsidRDefault="00AF4326" w:rsidP="002C7964">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vAlign w:val="center"/>
          </w:tcPr>
          <w:p w14:paraId="775DA4D7" w14:textId="21AFD667" w:rsidR="00AF4326" w:rsidRPr="00290754" w:rsidRDefault="000368A5" w:rsidP="002C7964">
            <w:pPr>
              <w:rPr>
                <w:rFonts w:ascii="Arial" w:hAnsi="Arial" w:cs="Arial"/>
                <w:sz w:val="22"/>
                <w:szCs w:val="22"/>
              </w:rPr>
            </w:pPr>
            <w:r>
              <w:rPr>
                <w:rFonts w:ascii="Arial" w:hAnsi="Arial" w:cs="Arial"/>
                <w:sz w:val="22"/>
                <w:szCs w:val="22"/>
              </w:rPr>
              <w:t>Yes</w:t>
            </w:r>
          </w:p>
        </w:tc>
      </w:tr>
      <w:tr w:rsidR="00AF4326" w:rsidRPr="00290754" w14:paraId="2AB138EF" w14:textId="77777777" w:rsidTr="002C7964">
        <w:trPr>
          <w:trHeight w:val="165"/>
        </w:trPr>
        <w:tc>
          <w:tcPr>
            <w:tcW w:w="5040" w:type="dxa"/>
            <w:vAlign w:val="center"/>
          </w:tcPr>
          <w:p w14:paraId="63C6AE9B" w14:textId="77777777" w:rsidR="00AF4326" w:rsidRPr="00290754" w:rsidRDefault="00AF4326" w:rsidP="002C7964">
            <w:pPr>
              <w:rPr>
                <w:rFonts w:ascii="Arial" w:hAnsi="Arial" w:cs="Arial"/>
                <w:sz w:val="22"/>
                <w:szCs w:val="22"/>
              </w:rPr>
            </w:pPr>
            <w:r w:rsidRPr="00290754">
              <w:rPr>
                <w:rFonts w:ascii="Arial" w:hAnsi="Arial" w:cs="Arial"/>
                <w:sz w:val="22"/>
                <w:szCs w:val="22"/>
              </w:rPr>
              <w:t>Date Public Comment Begins:</w:t>
            </w:r>
          </w:p>
        </w:tc>
        <w:tc>
          <w:tcPr>
            <w:tcW w:w="5220" w:type="dxa"/>
            <w:vAlign w:val="center"/>
          </w:tcPr>
          <w:p w14:paraId="5825516A" w14:textId="7034119E" w:rsidR="00AF4326" w:rsidRPr="00290754" w:rsidRDefault="009C02B0" w:rsidP="00044592">
            <w:pPr>
              <w:rPr>
                <w:rFonts w:ascii="Arial" w:hAnsi="Arial" w:cs="Arial"/>
                <w:sz w:val="22"/>
                <w:szCs w:val="22"/>
              </w:rPr>
            </w:pPr>
            <w:r>
              <w:rPr>
                <w:rFonts w:ascii="Arial" w:hAnsi="Arial" w:cs="Arial"/>
                <w:sz w:val="22"/>
                <w:szCs w:val="22"/>
              </w:rPr>
              <w:t xml:space="preserve">March </w:t>
            </w:r>
            <w:r w:rsidR="00044592">
              <w:rPr>
                <w:rFonts w:ascii="Arial" w:hAnsi="Arial" w:cs="Arial"/>
                <w:sz w:val="22"/>
                <w:szCs w:val="22"/>
              </w:rPr>
              <w:t>6</w:t>
            </w:r>
            <w:r>
              <w:rPr>
                <w:rFonts w:ascii="Arial" w:hAnsi="Arial" w:cs="Arial"/>
                <w:sz w:val="22"/>
                <w:szCs w:val="22"/>
              </w:rPr>
              <w:t>, 2017</w:t>
            </w:r>
          </w:p>
        </w:tc>
      </w:tr>
      <w:tr w:rsidR="00AF4326" w:rsidRPr="00290754" w14:paraId="024CBC98" w14:textId="77777777" w:rsidTr="002C7964">
        <w:tc>
          <w:tcPr>
            <w:tcW w:w="5040" w:type="dxa"/>
            <w:vAlign w:val="center"/>
          </w:tcPr>
          <w:p w14:paraId="6BE1F21A" w14:textId="77777777" w:rsidR="00AF4326" w:rsidRPr="00290754" w:rsidRDefault="00AF4326" w:rsidP="002C7964">
            <w:pPr>
              <w:rPr>
                <w:rFonts w:ascii="Arial" w:hAnsi="Arial" w:cs="Arial"/>
                <w:sz w:val="22"/>
                <w:szCs w:val="22"/>
              </w:rPr>
            </w:pPr>
            <w:r w:rsidRPr="00290754">
              <w:rPr>
                <w:rFonts w:ascii="Arial" w:hAnsi="Arial" w:cs="Arial"/>
                <w:sz w:val="22"/>
                <w:szCs w:val="22"/>
              </w:rPr>
              <w:t>Deadline for Public Comment:</w:t>
            </w:r>
          </w:p>
        </w:tc>
        <w:tc>
          <w:tcPr>
            <w:tcW w:w="5220" w:type="dxa"/>
            <w:vAlign w:val="center"/>
          </w:tcPr>
          <w:p w14:paraId="5611C202" w14:textId="76888116" w:rsidR="00AF4326" w:rsidRPr="00290754" w:rsidRDefault="009C02B0" w:rsidP="00044592">
            <w:pPr>
              <w:rPr>
                <w:rFonts w:ascii="Arial" w:hAnsi="Arial" w:cs="Arial"/>
                <w:sz w:val="22"/>
                <w:szCs w:val="22"/>
              </w:rPr>
            </w:pPr>
            <w:r>
              <w:rPr>
                <w:rFonts w:ascii="Arial" w:hAnsi="Arial" w:cs="Arial"/>
                <w:sz w:val="22"/>
                <w:szCs w:val="22"/>
              </w:rPr>
              <w:t xml:space="preserve">April </w:t>
            </w:r>
            <w:r w:rsidR="00044592">
              <w:rPr>
                <w:rFonts w:ascii="Arial" w:hAnsi="Arial" w:cs="Arial"/>
                <w:sz w:val="22"/>
                <w:szCs w:val="22"/>
              </w:rPr>
              <w:t>5</w:t>
            </w:r>
            <w:r>
              <w:rPr>
                <w:rFonts w:ascii="Arial" w:hAnsi="Arial" w:cs="Arial"/>
                <w:sz w:val="22"/>
                <w:szCs w:val="22"/>
              </w:rPr>
              <w:t>, 2017</w:t>
            </w:r>
          </w:p>
        </w:tc>
      </w:tr>
    </w:tbl>
    <w:p w14:paraId="54EBBBFB" w14:textId="77777777" w:rsidR="00AF4326" w:rsidRPr="002C7964" w:rsidRDefault="00AF4326">
      <w:pPr>
        <w:rPr>
          <w:rFonts w:ascii="Arial" w:hAnsi="Arial" w:cs="Arial"/>
          <w:sz w:val="22"/>
          <w:szCs w:val="22"/>
        </w:rPr>
      </w:pPr>
    </w:p>
    <w:p w14:paraId="72975ED4"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t>Source Description</w:t>
      </w:r>
      <w:bookmarkEnd w:id="30"/>
      <w:bookmarkEnd w:id="31"/>
    </w:p>
    <w:p w14:paraId="341DE945" w14:textId="77777777" w:rsidR="00AF4326" w:rsidRPr="00290754" w:rsidRDefault="00AF4326">
      <w:pPr>
        <w:rPr>
          <w:rFonts w:ascii="Arial" w:hAnsi="Arial" w:cs="Arial"/>
          <w:sz w:val="22"/>
          <w:szCs w:val="22"/>
        </w:rPr>
      </w:pPr>
    </w:p>
    <w:p w14:paraId="7A8AD873" w14:textId="77777777" w:rsidR="00F118ED" w:rsidRDefault="00113E87" w:rsidP="00113E87">
      <w:pPr>
        <w:jc w:val="both"/>
        <w:rPr>
          <w:rFonts w:ascii="Arial" w:hAnsi="Arial" w:cs="Arial"/>
          <w:noProof/>
          <w:sz w:val="22"/>
          <w:szCs w:val="22"/>
        </w:rPr>
      </w:pPr>
      <w:bookmarkStart w:id="32" w:name="Source_Description"/>
      <w:r w:rsidRPr="008959BF">
        <w:rPr>
          <w:rFonts w:ascii="Arial" w:hAnsi="Arial" w:cs="Arial"/>
          <w:noProof/>
          <w:sz w:val="22"/>
          <w:szCs w:val="22"/>
        </w:rPr>
        <w:t xml:space="preserve">Advanced Fibermolding manufactures various fiberglass products </w:t>
      </w:r>
      <w:r w:rsidR="00237A7A">
        <w:rPr>
          <w:rFonts w:ascii="Arial" w:hAnsi="Arial" w:cs="Arial"/>
          <w:noProof/>
          <w:sz w:val="22"/>
          <w:szCs w:val="22"/>
        </w:rPr>
        <w:t>including boat parts,</w:t>
      </w:r>
      <w:r w:rsidRPr="008959BF">
        <w:rPr>
          <w:rFonts w:ascii="Arial" w:hAnsi="Arial" w:cs="Arial"/>
          <w:noProof/>
          <w:sz w:val="22"/>
          <w:szCs w:val="22"/>
        </w:rPr>
        <w:t xml:space="preserve"> </w:t>
      </w:r>
      <w:r w:rsidR="00237A7A">
        <w:rPr>
          <w:rFonts w:ascii="Arial" w:hAnsi="Arial" w:cs="Arial"/>
          <w:noProof/>
          <w:sz w:val="22"/>
          <w:szCs w:val="22"/>
        </w:rPr>
        <w:t xml:space="preserve">agricultural </w:t>
      </w:r>
      <w:r w:rsidRPr="008959BF">
        <w:rPr>
          <w:rFonts w:ascii="Arial" w:hAnsi="Arial" w:cs="Arial"/>
          <w:noProof/>
          <w:sz w:val="22"/>
          <w:szCs w:val="22"/>
        </w:rPr>
        <w:t xml:space="preserve">fan shrouds </w:t>
      </w:r>
      <w:r w:rsidR="00237A7A">
        <w:rPr>
          <w:rFonts w:ascii="Arial" w:hAnsi="Arial" w:cs="Arial"/>
          <w:noProof/>
          <w:sz w:val="22"/>
          <w:szCs w:val="22"/>
        </w:rPr>
        <w:t>and</w:t>
      </w:r>
      <w:r w:rsidRPr="008959BF">
        <w:rPr>
          <w:rFonts w:ascii="Arial" w:hAnsi="Arial" w:cs="Arial"/>
          <w:noProof/>
          <w:sz w:val="22"/>
          <w:szCs w:val="22"/>
        </w:rPr>
        <w:t xml:space="preserve"> restaurant seats. </w:t>
      </w:r>
      <w:r w:rsidR="00377C50">
        <w:rPr>
          <w:rFonts w:ascii="Arial" w:hAnsi="Arial" w:cs="Arial"/>
          <w:noProof/>
          <w:sz w:val="22"/>
          <w:szCs w:val="22"/>
        </w:rPr>
        <w:t xml:space="preserve"> The plant is located in a rural area of Osceola County</w:t>
      </w:r>
      <w:r w:rsidR="00AE1853">
        <w:rPr>
          <w:rFonts w:ascii="Arial" w:hAnsi="Arial" w:cs="Arial"/>
          <w:noProof/>
          <w:sz w:val="22"/>
          <w:szCs w:val="22"/>
        </w:rPr>
        <w:t xml:space="preserve"> with few residences nearby.</w:t>
      </w:r>
      <w:r w:rsidRPr="008959BF">
        <w:rPr>
          <w:rFonts w:ascii="Arial" w:hAnsi="Arial" w:cs="Arial"/>
          <w:noProof/>
          <w:sz w:val="22"/>
          <w:szCs w:val="22"/>
        </w:rPr>
        <w:t xml:space="preserve"> The </w:t>
      </w:r>
      <w:r w:rsidR="008F73D9">
        <w:rPr>
          <w:rFonts w:ascii="Arial" w:hAnsi="Arial" w:cs="Arial"/>
          <w:noProof/>
          <w:sz w:val="22"/>
          <w:szCs w:val="22"/>
        </w:rPr>
        <w:t>manufacture</w:t>
      </w:r>
      <w:r w:rsidRPr="008959BF">
        <w:rPr>
          <w:rFonts w:ascii="Arial" w:hAnsi="Arial" w:cs="Arial"/>
          <w:noProof/>
          <w:sz w:val="22"/>
          <w:szCs w:val="22"/>
        </w:rPr>
        <w:t xml:space="preserve"> of these products requires the operation of </w:t>
      </w:r>
      <w:r w:rsidR="00237A7A">
        <w:rPr>
          <w:rFonts w:ascii="Arial" w:hAnsi="Arial" w:cs="Arial"/>
          <w:noProof/>
          <w:sz w:val="22"/>
          <w:szCs w:val="22"/>
        </w:rPr>
        <w:t>Resin Transfer Molding (</w:t>
      </w:r>
      <w:r w:rsidR="00787B06">
        <w:rPr>
          <w:rFonts w:ascii="Arial" w:hAnsi="Arial" w:cs="Arial"/>
          <w:noProof/>
          <w:sz w:val="22"/>
          <w:szCs w:val="22"/>
        </w:rPr>
        <w:t>EU</w:t>
      </w:r>
      <w:r w:rsidRPr="008959BF">
        <w:rPr>
          <w:rFonts w:ascii="Arial" w:hAnsi="Arial" w:cs="Arial"/>
          <w:noProof/>
          <w:sz w:val="22"/>
          <w:szCs w:val="22"/>
        </w:rPr>
        <w:t>RTM</w:t>
      </w:r>
      <w:r w:rsidR="00237A7A">
        <w:rPr>
          <w:rFonts w:ascii="Arial" w:hAnsi="Arial" w:cs="Arial"/>
          <w:noProof/>
          <w:sz w:val="22"/>
          <w:szCs w:val="22"/>
        </w:rPr>
        <w:t>)</w:t>
      </w:r>
      <w:r w:rsidRPr="008959BF">
        <w:rPr>
          <w:rFonts w:ascii="Arial" w:hAnsi="Arial" w:cs="Arial"/>
          <w:noProof/>
          <w:sz w:val="22"/>
          <w:szCs w:val="22"/>
        </w:rPr>
        <w:t>, gelcoat</w:t>
      </w:r>
      <w:r>
        <w:rPr>
          <w:rFonts w:ascii="Arial" w:hAnsi="Arial" w:cs="Arial"/>
          <w:noProof/>
          <w:sz w:val="22"/>
          <w:szCs w:val="22"/>
        </w:rPr>
        <w:t xml:space="preserve"> spray application</w:t>
      </w:r>
      <w:r w:rsidRPr="008959BF">
        <w:rPr>
          <w:rFonts w:ascii="Arial" w:hAnsi="Arial" w:cs="Arial"/>
          <w:noProof/>
          <w:sz w:val="22"/>
          <w:szCs w:val="22"/>
        </w:rPr>
        <w:t xml:space="preserve">, </w:t>
      </w:r>
      <w:r>
        <w:rPr>
          <w:rFonts w:ascii="Arial" w:hAnsi="Arial" w:cs="Arial"/>
          <w:noProof/>
          <w:sz w:val="22"/>
          <w:szCs w:val="22"/>
        </w:rPr>
        <w:t xml:space="preserve">hand-held and robotic resin </w:t>
      </w:r>
      <w:r w:rsidRPr="008959BF">
        <w:rPr>
          <w:rFonts w:ascii="Arial" w:hAnsi="Arial" w:cs="Arial"/>
          <w:noProof/>
          <w:sz w:val="22"/>
          <w:szCs w:val="22"/>
        </w:rPr>
        <w:t>spray lay-up processes</w:t>
      </w:r>
      <w:r w:rsidR="00B33A62">
        <w:rPr>
          <w:rFonts w:ascii="Arial" w:hAnsi="Arial" w:cs="Arial"/>
          <w:noProof/>
          <w:sz w:val="22"/>
          <w:szCs w:val="22"/>
        </w:rPr>
        <w:t>, and finishing operations</w:t>
      </w:r>
      <w:r w:rsidRPr="008959BF">
        <w:rPr>
          <w:rFonts w:ascii="Arial" w:hAnsi="Arial" w:cs="Arial"/>
          <w:noProof/>
          <w:sz w:val="22"/>
          <w:szCs w:val="22"/>
        </w:rPr>
        <w:t xml:space="preserve">.  </w:t>
      </w:r>
      <w:bookmarkEnd w:id="32"/>
      <w:r w:rsidR="00AE1853">
        <w:rPr>
          <w:rFonts w:ascii="Arial" w:hAnsi="Arial" w:cs="Arial"/>
          <w:noProof/>
          <w:sz w:val="22"/>
          <w:szCs w:val="22"/>
        </w:rPr>
        <w:lastRenderedPageBreak/>
        <w:t xml:space="preserve">The robotic spray layup booth (EUROBOTLAYUP) is a new addition, permitted under PTI 126-12B, that </w:t>
      </w:r>
      <w:r w:rsidR="0040705A">
        <w:rPr>
          <w:rFonts w:ascii="Arial" w:hAnsi="Arial" w:cs="Arial"/>
          <w:noProof/>
          <w:sz w:val="22"/>
          <w:szCs w:val="22"/>
        </w:rPr>
        <w:t xml:space="preserve">will </w:t>
      </w:r>
      <w:r w:rsidR="00AE1853">
        <w:rPr>
          <w:rFonts w:ascii="Arial" w:hAnsi="Arial" w:cs="Arial"/>
          <w:noProof/>
          <w:sz w:val="22"/>
          <w:szCs w:val="22"/>
        </w:rPr>
        <w:t>replace an existing hand-held mechanical resin spray booth (EULAYUP2).  Hand-held mechanical spray application is still</w:t>
      </w:r>
      <w:r w:rsidR="008F73D9">
        <w:rPr>
          <w:rFonts w:ascii="Arial" w:hAnsi="Arial" w:cs="Arial"/>
          <w:noProof/>
          <w:sz w:val="22"/>
          <w:szCs w:val="22"/>
        </w:rPr>
        <w:t xml:space="preserve"> utilized in EULAYUP1and is</w:t>
      </w:r>
      <w:r w:rsidR="0040705A">
        <w:rPr>
          <w:rFonts w:ascii="Arial" w:hAnsi="Arial" w:cs="Arial"/>
          <w:noProof/>
          <w:sz w:val="22"/>
          <w:szCs w:val="22"/>
        </w:rPr>
        <w:t xml:space="preserve"> also</w:t>
      </w:r>
      <w:r w:rsidR="00AE1853">
        <w:rPr>
          <w:rFonts w:ascii="Arial" w:hAnsi="Arial" w:cs="Arial"/>
          <w:noProof/>
          <w:sz w:val="22"/>
          <w:szCs w:val="22"/>
        </w:rPr>
        <w:t xml:space="preserve"> allowed in EUROBOTLAYUP.</w:t>
      </w:r>
    </w:p>
    <w:p w14:paraId="3B9EB28E" w14:textId="77777777" w:rsidR="005E5121" w:rsidRDefault="005E5121" w:rsidP="00113E87">
      <w:pPr>
        <w:jc w:val="both"/>
        <w:rPr>
          <w:rFonts w:ascii="Arial" w:hAnsi="Arial" w:cs="Arial"/>
          <w:noProof/>
          <w:sz w:val="22"/>
          <w:szCs w:val="22"/>
        </w:rPr>
      </w:pPr>
    </w:p>
    <w:p w14:paraId="5234D850" w14:textId="77777777" w:rsidR="00F118ED" w:rsidRDefault="00F118ED" w:rsidP="00113E87">
      <w:pPr>
        <w:jc w:val="both"/>
        <w:rPr>
          <w:rFonts w:ascii="Arial" w:hAnsi="Arial" w:cs="Arial"/>
          <w:noProof/>
          <w:sz w:val="22"/>
          <w:szCs w:val="22"/>
        </w:rPr>
      </w:pPr>
      <w:r>
        <w:rPr>
          <w:rFonts w:ascii="Arial" w:hAnsi="Arial" w:cs="Arial"/>
          <w:noProof/>
          <w:sz w:val="22"/>
          <w:szCs w:val="22"/>
        </w:rPr>
        <w:t xml:space="preserve">Small parts are made using the RTM process which involves </w:t>
      </w:r>
      <w:r w:rsidR="00B33A62">
        <w:rPr>
          <w:rFonts w:ascii="Arial" w:hAnsi="Arial" w:cs="Arial"/>
          <w:noProof/>
          <w:sz w:val="22"/>
          <w:szCs w:val="22"/>
        </w:rPr>
        <w:t xml:space="preserve">on-site </w:t>
      </w:r>
      <w:r>
        <w:rPr>
          <w:rFonts w:ascii="Arial" w:hAnsi="Arial" w:cs="Arial"/>
          <w:noProof/>
          <w:sz w:val="22"/>
          <w:szCs w:val="22"/>
        </w:rPr>
        <w:t>production of a mold into which gelcoat is sprayed</w:t>
      </w:r>
      <w:r w:rsidR="005E5121">
        <w:rPr>
          <w:rFonts w:ascii="Arial" w:hAnsi="Arial" w:cs="Arial"/>
          <w:noProof/>
          <w:sz w:val="22"/>
          <w:szCs w:val="22"/>
        </w:rPr>
        <w:t xml:space="preserve">. The gelcoat is applied mechanically </w:t>
      </w:r>
      <w:r>
        <w:rPr>
          <w:rFonts w:ascii="Arial" w:hAnsi="Arial" w:cs="Arial"/>
          <w:noProof/>
          <w:sz w:val="22"/>
          <w:szCs w:val="22"/>
        </w:rPr>
        <w:t>by hand</w:t>
      </w:r>
      <w:r w:rsidR="005E5121">
        <w:rPr>
          <w:rFonts w:ascii="Arial" w:hAnsi="Arial" w:cs="Arial"/>
          <w:noProof/>
          <w:sz w:val="22"/>
          <w:szCs w:val="22"/>
        </w:rPr>
        <w:t xml:space="preserve"> using High Volume Low Pressure (HVLP) applicators</w:t>
      </w:r>
      <w:r>
        <w:rPr>
          <w:rFonts w:ascii="Arial" w:hAnsi="Arial" w:cs="Arial"/>
          <w:noProof/>
          <w:sz w:val="22"/>
          <w:szCs w:val="22"/>
        </w:rPr>
        <w:t xml:space="preserve"> in one of </w:t>
      </w:r>
      <w:r w:rsidR="005E5121">
        <w:rPr>
          <w:rFonts w:ascii="Arial" w:hAnsi="Arial" w:cs="Arial"/>
          <w:noProof/>
          <w:sz w:val="22"/>
          <w:szCs w:val="22"/>
        </w:rPr>
        <w:t xml:space="preserve">the </w:t>
      </w:r>
      <w:r>
        <w:rPr>
          <w:rFonts w:ascii="Arial" w:hAnsi="Arial" w:cs="Arial"/>
          <w:noProof/>
          <w:sz w:val="22"/>
          <w:szCs w:val="22"/>
        </w:rPr>
        <w:t>two gelcoat application booths</w:t>
      </w:r>
      <w:r w:rsidR="005E5121">
        <w:rPr>
          <w:rFonts w:ascii="Arial" w:hAnsi="Arial" w:cs="Arial"/>
          <w:noProof/>
          <w:sz w:val="22"/>
          <w:szCs w:val="22"/>
        </w:rPr>
        <w:t xml:space="preserve"> (EUGELCOAT1 and EUGELCOAT2)</w:t>
      </w:r>
      <w:r>
        <w:rPr>
          <w:rFonts w:ascii="Arial" w:hAnsi="Arial" w:cs="Arial"/>
          <w:noProof/>
          <w:sz w:val="22"/>
          <w:szCs w:val="22"/>
        </w:rPr>
        <w:t>. The booths are equipped with filter</w:t>
      </w:r>
      <w:r w:rsidR="00B33A62">
        <w:rPr>
          <w:rFonts w:ascii="Arial" w:hAnsi="Arial" w:cs="Arial"/>
          <w:noProof/>
          <w:sz w:val="22"/>
          <w:szCs w:val="22"/>
        </w:rPr>
        <w:t xml:space="preserve"> panel</w:t>
      </w:r>
      <w:r>
        <w:rPr>
          <w:rFonts w:ascii="Arial" w:hAnsi="Arial" w:cs="Arial"/>
          <w:noProof/>
          <w:sz w:val="22"/>
          <w:szCs w:val="22"/>
        </w:rPr>
        <w:t xml:space="preserve">s but no additional control devices.  Fiberglass and foam laminates are also applied to the mold by hand.  The mold is closed and resin is injected under pressure.  The resulting part is removed and trimmed using a water jet booth. Emissions from </w:t>
      </w:r>
      <w:r w:rsidR="00787B06">
        <w:rPr>
          <w:rFonts w:ascii="Arial" w:hAnsi="Arial" w:cs="Arial"/>
          <w:noProof/>
          <w:sz w:val="22"/>
          <w:szCs w:val="22"/>
        </w:rPr>
        <w:t>EU</w:t>
      </w:r>
      <w:r>
        <w:rPr>
          <w:rFonts w:ascii="Arial" w:hAnsi="Arial" w:cs="Arial"/>
          <w:noProof/>
          <w:sz w:val="22"/>
          <w:szCs w:val="22"/>
        </w:rPr>
        <w:t>RTM are discharged to the general plant environment.  The water jet booth is en</w:t>
      </w:r>
      <w:r w:rsidR="002C7964">
        <w:rPr>
          <w:rFonts w:ascii="Arial" w:hAnsi="Arial" w:cs="Arial"/>
          <w:noProof/>
          <w:sz w:val="22"/>
          <w:szCs w:val="22"/>
        </w:rPr>
        <w:t>closed with no emission point.</w:t>
      </w:r>
    </w:p>
    <w:p w14:paraId="505B5006" w14:textId="77777777" w:rsidR="00F118ED" w:rsidRDefault="00F118ED" w:rsidP="00113E87">
      <w:pPr>
        <w:jc w:val="both"/>
        <w:rPr>
          <w:rFonts w:ascii="Arial" w:hAnsi="Arial" w:cs="Arial"/>
          <w:noProof/>
          <w:sz w:val="22"/>
          <w:szCs w:val="22"/>
        </w:rPr>
      </w:pPr>
    </w:p>
    <w:p w14:paraId="5A19E3A6" w14:textId="77777777" w:rsidR="00B33A62" w:rsidRDefault="00F118ED" w:rsidP="00113E87">
      <w:pPr>
        <w:jc w:val="both"/>
        <w:rPr>
          <w:rFonts w:ascii="Arial" w:hAnsi="Arial" w:cs="Arial"/>
          <w:noProof/>
          <w:sz w:val="22"/>
          <w:szCs w:val="22"/>
        </w:rPr>
      </w:pPr>
      <w:r>
        <w:rPr>
          <w:rFonts w:ascii="Arial" w:hAnsi="Arial" w:cs="Arial"/>
          <w:noProof/>
          <w:sz w:val="22"/>
          <w:szCs w:val="22"/>
        </w:rPr>
        <w:t xml:space="preserve">Larger parts are also produced starting with </w:t>
      </w:r>
      <w:r w:rsidR="00B33A62">
        <w:rPr>
          <w:rFonts w:ascii="Arial" w:hAnsi="Arial" w:cs="Arial"/>
          <w:noProof/>
          <w:sz w:val="22"/>
          <w:szCs w:val="22"/>
        </w:rPr>
        <w:t>the</w:t>
      </w:r>
      <w:r>
        <w:rPr>
          <w:rFonts w:ascii="Arial" w:hAnsi="Arial" w:cs="Arial"/>
          <w:noProof/>
          <w:sz w:val="22"/>
          <w:szCs w:val="22"/>
        </w:rPr>
        <w:t xml:space="preserve"> mold to which gelcoat is applied in the gelcoat spray booths.  The mold is then moved into either the resin layup booth or the resin robotic layup booth</w:t>
      </w:r>
      <w:r w:rsidR="005E5121">
        <w:rPr>
          <w:rFonts w:ascii="Arial" w:hAnsi="Arial" w:cs="Arial"/>
          <w:noProof/>
          <w:sz w:val="22"/>
          <w:szCs w:val="22"/>
        </w:rPr>
        <w:t xml:space="preserve"> where chopped fiberglass and resin are applied mechanically either by hand or robotically</w:t>
      </w:r>
      <w:r>
        <w:rPr>
          <w:rFonts w:ascii="Arial" w:hAnsi="Arial" w:cs="Arial"/>
          <w:noProof/>
          <w:sz w:val="22"/>
          <w:szCs w:val="22"/>
        </w:rPr>
        <w:t xml:space="preserve">. </w:t>
      </w:r>
      <w:r w:rsidR="00B33A62">
        <w:rPr>
          <w:rFonts w:ascii="Arial" w:hAnsi="Arial" w:cs="Arial"/>
          <w:noProof/>
          <w:sz w:val="22"/>
          <w:szCs w:val="22"/>
        </w:rPr>
        <w:t>Both booths are also equipped with filter panels.</w:t>
      </w:r>
      <w:r>
        <w:rPr>
          <w:rFonts w:ascii="Arial" w:hAnsi="Arial" w:cs="Arial"/>
          <w:noProof/>
          <w:sz w:val="22"/>
          <w:szCs w:val="22"/>
        </w:rPr>
        <w:t xml:space="preserve"> </w:t>
      </w:r>
      <w:r w:rsidR="00B33A62">
        <w:rPr>
          <w:rFonts w:ascii="Arial" w:hAnsi="Arial" w:cs="Arial"/>
          <w:noProof/>
          <w:sz w:val="22"/>
          <w:szCs w:val="22"/>
        </w:rPr>
        <w:t xml:space="preserve">Resin is applied to </w:t>
      </w:r>
      <w:r>
        <w:rPr>
          <w:rFonts w:ascii="Arial" w:hAnsi="Arial" w:cs="Arial"/>
          <w:noProof/>
          <w:sz w:val="22"/>
          <w:szCs w:val="22"/>
        </w:rPr>
        <w:t>parts</w:t>
      </w:r>
      <w:r w:rsidR="00B33A62">
        <w:rPr>
          <w:rFonts w:ascii="Arial" w:hAnsi="Arial" w:cs="Arial"/>
          <w:noProof/>
          <w:sz w:val="22"/>
          <w:szCs w:val="22"/>
        </w:rPr>
        <w:t xml:space="preserve"> that are too large for the booths</w:t>
      </w:r>
      <w:r>
        <w:rPr>
          <w:rFonts w:ascii="Arial" w:hAnsi="Arial" w:cs="Arial"/>
          <w:noProof/>
          <w:sz w:val="22"/>
          <w:szCs w:val="22"/>
        </w:rPr>
        <w:t xml:space="preserve"> </w:t>
      </w:r>
      <w:r w:rsidR="00B33A62">
        <w:rPr>
          <w:rFonts w:ascii="Arial" w:hAnsi="Arial" w:cs="Arial"/>
          <w:noProof/>
          <w:sz w:val="22"/>
          <w:szCs w:val="22"/>
        </w:rPr>
        <w:t>in the general plant environment outside the layup booths. Resin is applied using hand-held mechanical spray applicators or</w:t>
      </w:r>
      <w:r w:rsidR="002C7964">
        <w:rPr>
          <w:rFonts w:ascii="Arial" w:hAnsi="Arial" w:cs="Arial"/>
          <w:noProof/>
          <w:sz w:val="22"/>
          <w:szCs w:val="22"/>
        </w:rPr>
        <w:t xml:space="preserve"> the robotic spray applicator.</w:t>
      </w:r>
    </w:p>
    <w:p w14:paraId="2E3F3F9B" w14:textId="77777777" w:rsidR="00B33A62" w:rsidRDefault="00B33A62" w:rsidP="00113E87">
      <w:pPr>
        <w:jc w:val="both"/>
        <w:rPr>
          <w:rFonts w:ascii="Arial" w:hAnsi="Arial" w:cs="Arial"/>
          <w:noProof/>
          <w:sz w:val="22"/>
          <w:szCs w:val="22"/>
        </w:rPr>
      </w:pPr>
    </w:p>
    <w:p w14:paraId="4B77F127" w14:textId="77777777" w:rsidR="00B33A62" w:rsidRDefault="00B33A62" w:rsidP="00113E87">
      <w:pPr>
        <w:jc w:val="both"/>
        <w:rPr>
          <w:rFonts w:ascii="Arial" w:hAnsi="Arial" w:cs="Arial"/>
          <w:noProof/>
          <w:sz w:val="22"/>
          <w:szCs w:val="22"/>
        </w:rPr>
      </w:pPr>
      <w:r>
        <w:rPr>
          <w:rFonts w:ascii="Arial" w:hAnsi="Arial" w:cs="Arial"/>
          <w:noProof/>
          <w:sz w:val="22"/>
          <w:szCs w:val="22"/>
        </w:rPr>
        <w:t>Molded parts undergo finishing (trimming, drilling, sanding, etc.) operations on the plant floor with emissions to the general plan environment.</w:t>
      </w:r>
    </w:p>
    <w:p w14:paraId="536B48D2" w14:textId="77777777" w:rsidR="00AF4326" w:rsidRPr="00290754" w:rsidRDefault="00AF4326">
      <w:pPr>
        <w:rPr>
          <w:rFonts w:ascii="Arial" w:hAnsi="Arial" w:cs="Arial"/>
          <w:sz w:val="22"/>
          <w:szCs w:val="22"/>
        </w:rPr>
      </w:pPr>
    </w:p>
    <w:p w14:paraId="55D59075" w14:textId="06B91C0E"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280EEB">
        <w:rPr>
          <w:rFonts w:ascii="Arial" w:hAnsi="Arial" w:cs="Arial"/>
          <w:b/>
          <w:sz w:val="22"/>
          <w:szCs w:val="22"/>
        </w:rPr>
        <w:t>2015</w:t>
      </w:r>
      <w:bookmarkEnd w:id="33"/>
      <w:r w:rsidR="00AF4326" w:rsidRPr="00290754">
        <w:rPr>
          <w:rFonts w:ascii="Arial" w:hAnsi="Arial" w:cs="Arial"/>
          <w:sz w:val="22"/>
          <w:szCs w:val="22"/>
        </w:rPr>
        <w:t>.</w:t>
      </w:r>
    </w:p>
    <w:p w14:paraId="7D13AF1E" w14:textId="77777777" w:rsidR="00AF4326" w:rsidRPr="00290754" w:rsidRDefault="00AF4326">
      <w:pPr>
        <w:rPr>
          <w:rFonts w:ascii="Arial" w:hAnsi="Arial" w:cs="Arial"/>
          <w:sz w:val="22"/>
          <w:szCs w:val="22"/>
        </w:rPr>
      </w:pPr>
    </w:p>
    <w:p w14:paraId="7732113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6CAC2BE"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77C62D96"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3B9DDE8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326F6D7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A609787" w14:textId="77777777" w:rsidTr="00E63937">
        <w:tc>
          <w:tcPr>
            <w:tcW w:w="5130" w:type="dxa"/>
          </w:tcPr>
          <w:p w14:paraId="08CFD3C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7FC0535" w14:textId="77777777" w:rsidR="00F734C6" w:rsidRPr="00290754" w:rsidRDefault="00625D65" w:rsidP="00E63937">
            <w:pPr>
              <w:jc w:val="center"/>
              <w:rPr>
                <w:rFonts w:ascii="Arial" w:hAnsi="Arial" w:cs="Arial"/>
                <w:sz w:val="22"/>
                <w:szCs w:val="22"/>
              </w:rPr>
            </w:pPr>
            <w:r>
              <w:rPr>
                <w:rFonts w:ascii="Arial" w:hAnsi="Arial" w:cs="Arial"/>
                <w:sz w:val="22"/>
                <w:szCs w:val="22"/>
              </w:rPr>
              <w:t>NA</w:t>
            </w:r>
          </w:p>
        </w:tc>
      </w:tr>
      <w:tr w:rsidR="00F734C6" w:rsidRPr="00290754" w14:paraId="029BEBB4" w14:textId="77777777" w:rsidTr="00E63937">
        <w:tc>
          <w:tcPr>
            <w:tcW w:w="5130" w:type="dxa"/>
          </w:tcPr>
          <w:p w14:paraId="36A1BE48"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760D9862" w14:textId="77777777" w:rsidR="00F734C6" w:rsidRPr="00290754" w:rsidRDefault="00625D65" w:rsidP="00E63937">
            <w:pPr>
              <w:jc w:val="center"/>
              <w:rPr>
                <w:rFonts w:ascii="Arial" w:hAnsi="Arial" w:cs="Arial"/>
                <w:sz w:val="22"/>
                <w:szCs w:val="22"/>
              </w:rPr>
            </w:pPr>
            <w:r>
              <w:rPr>
                <w:rFonts w:ascii="Arial" w:hAnsi="Arial" w:cs="Arial"/>
                <w:sz w:val="22"/>
                <w:szCs w:val="22"/>
              </w:rPr>
              <w:t>NA</w:t>
            </w:r>
          </w:p>
        </w:tc>
      </w:tr>
      <w:tr w:rsidR="00F734C6" w:rsidRPr="00290754" w14:paraId="00E27E11" w14:textId="77777777" w:rsidTr="00E63937">
        <w:tc>
          <w:tcPr>
            <w:tcW w:w="5130" w:type="dxa"/>
          </w:tcPr>
          <w:p w14:paraId="32AE14DC"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B6305CD" w14:textId="77777777" w:rsidR="00F734C6" w:rsidRPr="00290754" w:rsidRDefault="00625D65" w:rsidP="00E63937">
            <w:pPr>
              <w:jc w:val="center"/>
              <w:rPr>
                <w:rFonts w:ascii="Arial" w:hAnsi="Arial" w:cs="Arial"/>
                <w:sz w:val="22"/>
                <w:szCs w:val="22"/>
              </w:rPr>
            </w:pPr>
            <w:r>
              <w:rPr>
                <w:rFonts w:ascii="Arial" w:hAnsi="Arial" w:cs="Arial"/>
                <w:sz w:val="22"/>
                <w:szCs w:val="22"/>
              </w:rPr>
              <w:t>NA</w:t>
            </w:r>
          </w:p>
        </w:tc>
      </w:tr>
      <w:tr w:rsidR="00F734C6" w:rsidRPr="00290754" w14:paraId="6C8B900D" w14:textId="77777777" w:rsidTr="00E63937">
        <w:tc>
          <w:tcPr>
            <w:tcW w:w="5130" w:type="dxa"/>
          </w:tcPr>
          <w:p w14:paraId="0C0AF792"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1BC841A8" w14:textId="77777777" w:rsidR="00F734C6" w:rsidRPr="00290754" w:rsidRDefault="00625D65" w:rsidP="00E63937">
            <w:pPr>
              <w:jc w:val="center"/>
              <w:rPr>
                <w:rFonts w:ascii="Arial" w:hAnsi="Arial" w:cs="Arial"/>
                <w:sz w:val="22"/>
                <w:szCs w:val="22"/>
              </w:rPr>
            </w:pPr>
            <w:r>
              <w:rPr>
                <w:rFonts w:ascii="Arial" w:hAnsi="Arial" w:cs="Arial"/>
                <w:sz w:val="22"/>
                <w:szCs w:val="22"/>
              </w:rPr>
              <w:t>NA</w:t>
            </w:r>
          </w:p>
        </w:tc>
      </w:tr>
      <w:tr w:rsidR="00F734C6" w:rsidRPr="00290754" w14:paraId="69633942" w14:textId="77777777" w:rsidTr="00610CF9">
        <w:tc>
          <w:tcPr>
            <w:tcW w:w="5130" w:type="dxa"/>
            <w:tcBorders>
              <w:bottom w:val="single" w:sz="6" w:space="0" w:color="auto"/>
            </w:tcBorders>
          </w:tcPr>
          <w:p w14:paraId="412225E4"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561471EB" w14:textId="77777777" w:rsidR="00F734C6" w:rsidRPr="00290754" w:rsidRDefault="00625D65" w:rsidP="00E63937">
            <w:pPr>
              <w:jc w:val="center"/>
              <w:rPr>
                <w:rFonts w:ascii="Arial" w:hAnsi="Arial" w:cs="Arial"/>
                <w:sz w:val="22"/>
                <w:szCs w:val="22"/>
              </w:rPr>
            </w:pPr>
            <w:r>
              <w:rPr>
                <w:rFonts w:ascii="Arial" w:hAnsi="Arial" w:cs="Arial"/>
                <w:sz w:val="22"/>
                <w:szCs w:val="22"/>
              </w:rPr>
              <w:t>NA</w:t>
            </w:r>
          </w:p>
        </w:tc>
      </w:tr>
      <w:tr w:rsidR="00F734C6" w:rsidRPr="00290754" w14:paraId="69D61BDA" w14:textId="77777777" w:rsidTr="00610CF9">
        <w:tc>
          <w:tcPr>
            <w:tcW w:w="5130" w:type="dxa"/>
            <w:tcBorders>
              <w:top w:val="single" w:sz="6" w:space="0" w:color="auto"/>
              <w:bottom w:val="double" w:sz="4" w:space="0" w:color="auto"/>
            </w:tcBorders>
          </w:tcPr>
          <w:p w14:paraId="1E98809B"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4" w:space="0" w:color="auto"/>
            </w:tcBorders>
          </w:tcPr>
          <w:p w14:paraId="5B8A75CD" w14:textId="71D11C71" w:rsidR="00F734C6" w:rsidRPr="00290754" w:rsidRDefault="00B93C35" w:rsidP="00B93C35">
            <w:pPr>
              <w:jc w:val="center"/>
              <w:rPr>
                <w:rFonts w:ascii="Arial" w:hAnsi="Arial" w:cs="Arial"/>
                <w:sz w:val="22"/>
                <w:szCs w:val="22"/>
              </w:rPr>
            </w:pPr>
            <w:r>
              <w:rPr>
                <w:rFonts w:ascii="Arial" w:hAnsi="Arial" w:cs="Arial"/>
                <w:sz w:val="22"/>
                <w:szCs w:val="22"/>
              </w:rPr>
              <w:t>24</w:t>
            </w:r>
          </w:p>
        </w:tc>
      </w:tr>
    </w:tbl>
    <w:p w14:paraId="55F766FD" w14:textId="77777777" w:rsidR="00F734C6" w:rsidRDefault="00F734C6" w:rsidP="00F734C6"/>
    <w:p w14:paraId="0F36EE3A" w14:textId="0148042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4" w:name="Text28"/>
      <w:r w:rsidR="000368A5">
        <w:rPr>
          <w:rFonts w:ascii="Arial" w:hAnsi="Arial" w:cs="Arial"/>
          <w:noProof/>
          <w:sz w:val="22"/>
          <w:szCs w:val="22"/>
        </w:rPr>
        <w:t xml:space="preserve">     </w:t>
      </w:r>
      <w:bookmarkEnd w:id="34"/>
      <w:r w:rsidRPr="00F734C6">
        <w:rPr>
          <w:rFonts w:ascii="Arial" w:hAnsi="Arial" w:cs="Arial"/>
          <w:sz w:val="22"/>
          <w:szCs w:val="22"/>
        </w:rPr>
        <w:t xml:space="preserve"> by </w:t>
      </w:r>
      <w:bookmarkStart w:id="35" w:name="Text29"/>
      <w:r w:rsidR="000368A5">
        <w:rPr>
          <w:rFonts w:ascii="Arial" w:hAnsi="Arial" w:cs="Arial"/>
          <w:noProof/>
          <w:sz w:val="22"/>
          <w:szCs w:val="22"/>
        </w:rPr>
        <w:t xml:space="preserve">     </w:t>
      </w:r>
      <w:bookmarkEnd w:id="35"/>
      <w:r w:rsidRPr="00F734C6">
        <w:rPr>
          <w:rFonts w:ascii="Arial" w:hAnsi="Arial" w:cs="Arial"/>
          <w:sz w:val="22"/>
          <w:szCs w:val="22"/>
        </w:rPr>
        <w:t>:</w:t>
      </w:r>
    </w:p>
    <w:p w14:paraId="495DD347"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9397CAB" w14:textId="77777777" w:rsidTr="00E63937">
        <w:tc>
          <w:tcPr>
            <w:tcW w:w="5130" w:type="dxa"/>
            <w:tcBorders>
              <w:top w:val="double" w:sz="6" w:space="0" w:color="auto"/>
              <w:bottom w:val="single" w:sz="4" w:space="0" w:color="auto"/>
              <w:right w:val="nil"/>
            </w:tcBorders>
            <w:shd w:val="clear" w:color="auto" w:fill="D9D9D9"/>
          </w:tcPr>
          <w:p w14:paraId="2F7F2B1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3CA4616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F6E5103" w14:textId="77777777" w:rsidTr="00E63937">
        <w:tc>
          <w:tcPr>
            <w:tcW w:w="5130" w:type="dxa"/>
            <w:tcBorders>
              <w:top w:val="single" w:sz="6" w:space="0" w:color="auto"/>
              <w:bottom w:val="single" w:sz="6" w:space="0" w:color="auto"/>
            </w:tcBorders>
            <w:shd w:val="clear" w:color="auto" w:fill="FFFFFF"/>
          </w:tcPr>
          <w:p w14:paraId="7D707433" w14:textId="1895298B" w:rsidR="00F734C6" w:rsidRPr="00F734C6" w:rsidRDefault="00B93C35" w:rsidP="00B93C35">
            <w:pPr>
              <w:rPr>
                <w:rFonts w:ascii="Arial" w:hAnsi="Arial" w:cs="Arial"/>
                <w:sz w:val="22"/>
                <w:szCs w:val="22"/>
              </w:rPr>
            </w:pPr>
            <w:r>
              <w:rPr>
                <w:rFonts w:ascii="Arial" w:hAnsi="Arial" w:cs="Arial"/>
                <w:noProof/>
                <w:sz w:val="22"/>
                <w:szCs w:val="22"/>
              </w:rPr>
              <w:t>Methyl Ethyl Ketone</w:t>
            </w:r>
          </w:p>
        </w:tc>
        <w:tc>
          <w:tcPr>
            <w:tcW w:w="5130" w:type="dxa"/>
            <w:tcBorders>
              <w:top w:val="single" w:sz="6" w:space="0" w:color="auto"/>
              <w:bottom w:val="single" w:sz="6" w:space="0" w:color="auto"/>
            </w:tcBorders>
            <w:shd w:val="clear" w:color="auto" w:fill="FFFFFF"/>
          </w:tcPr>
          <w:p w14:paraId="5E26BEB0" w14:textId="72D610A0" w:rsidR="00F734C6" w:rsidRPr="00F734C6" w:rsidRDefault="00B93C35" w:rsidP="00B93C35">
            <w:pPr>
              <w:jc w:val="center"/>
              <w:rPr>
                <w:rFonts w:ascii="Arial" w:hAnsi="Arial" w:cs="Arial"/>
                <w:b/>
                <w:sz w:val="22"/>
                <w:szCs w:val="22"/>
              </w:rPr>
            </w:pPr>
            <w:r>
              <w:rPr>
                <w:rFonts w:ascii="Arial" w:hAnsi="Arial" w:cs="Arial"/>
                <w:b/>
                <w:noProof/>
                <w:sz w:val="22"/>
                <w:szCs w:val="22"/>
              </w:rPr>
              <w:t>4</w:t>
            </w:r>
          </w:p>
        </w:tc>
      </w:tr>
      <w:tr w:rsidR="00F734C6" w:rsidRPr="00F734C6" w14:paraId="20BD0120" w14:textId="77777777" w:rsidTr="00E63937">
        <w:tc>
          <w:tcPr>
            <w:tcW w:w="5130" w:type="dxa"/>
            <w:tcBorders>
              <w:top w:val="single" w:sz="6" w:space="0" w:color="auto"/>
              <w:bottom w:val="single" w:sz="6" w:space="0" w:color="auto"/>
            </w:tcBorders>
            <w:shd w:val="clear" w:color="auto" w:fill="FFFFFF"/>
          </w:tcPr>
          <w:p w14:paraId="1626A939" w14:textId="41FF9C1F" w:rsidR="00F734C6" w:rsidRPr="00F734C6" w:rsidRDefault="00B93C35" w:rsidP="00B93C35">
            <w:pPr>
              <w:rPr>
                <w:rFonts w:ascii="Arial" w:hAnsi="Arial" w:cs="Arial"/>
                <w:sz w:val="22"/>
                <w:szCs w:val="22"/>
              </w:rPr>
            </w:pPr>
            <w:r>
              <w:rPr>
                <w:rFonts w:ascii="Arial" w:hAnsi="Arial" w:cs="Arial"/>
                <w:noProof/>
                <w:sz w:val="22"/>
                <w:szCs w:val="22"/>
              </w:rPr>
              <w:t>Methyl Methacrylate</w:t>
            </w:r>
          </w:p>
        </w:tc>
        <w:tc>
          <w:tcPr>
            <w:tcW w:w="5130" w:type="dxa"/>
            <w:tcBorders>
              <w:top w:val="single" w:sz="6" w:space="0" w:color="auto"/>
              <w:bottom w:val="single" w:sz="6" w:space="0" w:color="auto"/>
            </w:tcBorders>
            <w:shd w:val="clear" w:color="auto" w:fill="FFFFFF"/>
          </w:tcPr>
          <w:p w14:paraId="6436ADF8" w14:textId="00DD1C06" w:rsidR="00F734C6" w:rsidRPr="00F734C6" w:rsidRDefault="00B93C35" w:rsidP="00B93C35">
            <w:pPr>
              <w:jc w:val="center"/>
              <w:rPr>
                <w:rFonts w:ascii="Arial" w:hAnsi="Arial" w:cs="Arial"/>
                <w:b/>
                <w:sz w:val="22"/>
                <w:szCs w:val="22"/>
              </w:rPr>
            </w:pPr>
            <w:r>
              <w:rPr>
                <w:rFonts w:ascii="Arial" w:hAnsi="Arial" w:cs="Arial"/>
                <w:b/>
                <w:noProof/>
                <w:sz w:val="22"/>
                <w:szCs w:val="22"/>
              </w:rPr>
              <w:t>1</w:t>
            </w:r>
          </w:p>
        </w:tc>
      </w:tr>
      <w:tr w:rsidR="00F734C6" w:rsidRPr="00F734C6" w14:paraId="0C709635" w14:textId="77777777" w:rsidTr="00E63937">
        <w:tc>
          <w:tcPr>
            <w:tcW w:w="5130" w:type="dxa"/>
            <w:tcBorders>
              <w:top w:val="single" w:sz="6" w:space="0" w:color="auto"/>
              <w:bottom w:val="single" w:sz="6" w:space="0" w:color="auto"/>
            </w:tcBorders>
            <w:shd w:val="clear" w:color="auto" w:fill="FFFFFF"/>
          </w:tcPr>
          <w:p w14:paraId="0DE0F009" w14:textId="26B55EBD" w:rsidR="00F734C6" w:rsidRPr="00F734C6" w:rsidRDefault="00B93C35" w:rsidP="00B93C35">
            <w:pPr>
              <w:rPr>
                <w:rFonts w:ascii="Arial" w:hAnsi="Arial" w:cs="Arial"/>
                <w:sz w:val="22"/>
                <w:szCs w:val="22"/>
              </w:rPr>
            </w:pPr>
            <w:r>
              <w:rPr>
                <w:rFonts w:ascii="Arial" w:hAnsi="Arial" w:cs="Arial"/>
                <w:noProof/>
                <w:sz w:val="22"/>
                <w:szCs w:val="22"/>
              </w:rPr>
              <w:t>Styrene</w:t>
            </w:r>
          </w:p>
        </w:tc>
        <w:tc>
          <w:tcPr>
            <w:tcW w:w="5130" w:type="dxa"/>
            <w:tcBorders>
              <w:top w:val="single" w:sz="6" w:space="0" w:color="auto"/>
              <w:bottom w:val="single" w:sz="6" w:space="0" w:color="auto"/>
            </w:tcBorders>
            <w:shd w:val="clear" w:color="auto" w:fill="FFFFFF"/>
          </w:tcPr>
          <w:p w14:paraId="096540B8" w14:textId="35C9524F" w:rsidR="00F734C6" w:rsidRPr="00F734C6" w:rsidRDefault="00B93C35" w:rsidP="00B93C35">
            <w:pPr>
              <w:jc w:val="center"/>
              <w:rPr>
                <w:rFonts w:ascii="Arial" w:hAnsi="Arial" w:cs="Arial"/>
                <w:b/>
                <w:sz w:val="22"/>
                <w:szCs w:val="22"/>
              </w:rPr>
            </w:pPr>
            <w:r>
              <w:rPr>
                <w:rFonts w:ascii="Arial" w:hAnsi="Arial" w:cs="Arial"/>
                <w:b/>
                <w:noProof/>
                <w:sz w:val="22"/>
                <w:szCs w:val="22"/>
              </w:rPr>
              <w:t>20</w:t>
            </w:r>
          </w:p>
        </w:tc>
      </w:tr>
      <w:tr w:rsidR="00F734C6" w:rsidRPr="00F734C6" w14:paraId="46185630" w14:textId="77777777" w:rsidTr="00E63937">
        <w:tc>
          <w:tcPr>
            <w:tcW w:w="5130" w:type="dxa"/>
            <w:tcBorders>
              <w:top w:val="single" w:sz="6" w:space="0" w:color="auto"/>
              <w:bottom w:val="double" w:sz="6" w:space="0" w:color="auto"/>
            </w:tcBorders>
            <w:shd w:val="clear" w:color="auto" w:fill="FFFFFF"/>
          </w:tcPr>
          <w:p w14:paraId="563F2E0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50D63E14" w14:textId="77777777" w:rsidR="00F734C6" w:rsidRPr="00F734C6" w:rsidRDefault="00ED4338" w:rsidP="00E63937">
            <w:pPr>
              <w:jc w:val="center"/>
              <w:rPr>
                <w:rFonts w:ascii="Arial" w:hAnsi="Arial" w:cs="Arial"/>
                <w:b/>
                <w:sz w:val="22"/>
                <w:szCs w:val="22"/>
              </w:rPr>
            </w:pPr>
            <w:r>
              <w:rPr>
                <w:rFonts w:ascii="Arial" w:hAnsi="Arial" w:cs="Arial"/>
                <w:b/>
                <w:sz w:val="22"/>
                <w:szCs w:val="22"/>
              </w:rPr>
              <w:t>45</w:t>
            </w:r>
          </w:p>
        </w:tc>
      </w:tr>
    </w:tbl>
    <w:p w14:paraId="2EAF4FD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697EF16" w14:textId="77777777" w:rsidR="000F73C3" w:rsidRDefault="000F73C3" w:rsidP="00167B85">
      <w:pPr>
        <w:jc w:val="both"/>
        <w:rPr>
          <w:rFonts w:ascii="Arial" w:hAnsi="Arial" w:cs="Arial"/>
          <w:sz w:val="22"/>
          <w:szCs w:val="22"/>
        </w:rPr>
      </w:pPr>
    </w:p>
    <w:p w14:paraId="5DBBE6FF" w14:textId="77777777" w:rsidR="00DB592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w:t>
      </w:r>
      <w:r w:rsidR="002C7964">
        <w:rPr>
          <w:rFonts w:ascii="Arial" w:hAnsi="Arial" w:cs="Arial"/>
          <w:sz w:val="22"/>
          <w:szCs w:val="22"/>
        </w:rPr>
        <w:t>c emission limits or standards.</w:t>
      </w:r>
    </w:p>
    <w:p w14:paraId="0C99B3D5" w14:textId="77777777" w:rsidR="002C7964" w:rsidRPr="00290754" w:rsidRDefault="002C7964" w:rsidP="00167B85">
      <w:pPr>
        <w:jc w:val="both"/>
        <w:rPr>
          <w:rFonts w:ascii="Arial" w:hAnsi="Arial" w:cs="Arial"/>
          <w:sz w:val="22"/>
          <w:szCs w:val="22"/>
        </w:rPr>
      </w:pPr>
    </w:p>
    <w:p w14:paraId="7F94BB21"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07DBEF81" w14:textId="77777777" w:rsidR="00AF4326" w:rsidRPr="00290754" w:rsidRDefault="00AF4326" w:rsidP="00167B85">
      <w:pPr>
        <w:jc w:val="both"/>
        <w:rPr>
          <w:rFonts w:ascii="Arial" w:hAnsi="Arial" w:cs="Arial"/>
          <w:b/>
          <w:sz w:val="22"/>
          <w:szCs w:val="22"/>
        </w:rPr>
      </w:pPr>
    </w:p>
    <w:p w14:paraId="1B7FEDEC"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5D74A35" w14:textId="77777777" w:rsidR="00625D65" w:rsidRDefault="00625D65" w:rsidP="000F73C3">
      <w:pPr>
        <w:jc w:val="both"/>
        <w:outlineLvl w:val="0"/>
        <w:rPr>
          <w:rFonts w:ascii="Arial" w:hAnsi="Arial" w:cs="Arial"/>
          <w:sz w:val="22"/>
          <w:szCs w:val="22"/>
        </w:rPr>
      </w:pPr>
    </w:p>
    <w:p w14:paraId="7F469410" w14:textId="77777777" w:rsidR="00625D65" w:rsidRPr="00290754" w:rsidRDefault="00625D65" w:rsidP="000F73C3">
      <w:pPr>
        <w:jc w:val="both"/>
        <w:outlineLvl w:val="0"/>
        <w:rPr>
          <w:rFonts w:ascii="Arial" w:hAnsi="Arial" w:cs="Arial"/>
          <w:sz w:val="22"/>
          <w:szCs w:val="22"/>
        </w:rPr>
      </w:pPr>
      <w:r>
        <w:rPr>
          <w:rFonts w:ascii="Arial" w:hAnsi="Arial" w:cs="Arial"/>
          <w:sz w:val="22"/>
          <w:szCs w:val="22"/>
        </w:rPr>
        <w:lastRenderedPageBreak/>
        <w:t xml:space="preserve">Advanced </w:t>
      </w:r>
      <w:proofErr w:type="spellStart"/>
      <w:r>
        <w:rPr>
          <w:rFonts w:ascii="Arial" w:hAnsi="Arial" w:cs="Arial"/>
          <w:sz w:val="22"/>
          <w:szCs w:val="22"/>
        </w:rPr>
        <w:t>Fibermolding</w:t>
      </w:r>
      <w:proofErr w:type="spellEnd"/>
      <w:r>
        <w:rPr>
          <w:rFonts w:ascii="Arial" w:hAnsi="Arial" w:cs="Arial"/>
          <w:sz w:val="22"/>
          <w:szCs w:val="22"/>
        </w:rPr>
        <w:t xml:space="preserve"> was constructed and first began operation in </w:t>
      </w:r>
      <w:r w:rsidRPr="00044592">
        <w:rPr>
          <w:rFonts w:ascii="Arial" w:hAnsi="Arial" w:cs="Arial"/>
          <w:sz w:val="22"/>
          <w:szCs w:val="22"/>
        </w:rPr>
        <w:t>1998</w:t>
      </w:r>
      <w:r>
        <w:rPr>
          <w:rFonts w:ascii="Arial" w:hAnsi="Arial" w:cs="Arial"/>
          <w:sz w:val="22"/>
          <w:szCs w:val="22"/>
        </w:rPr>
        <w:t xml:space="preserve"> upon issuance of PTI 490-97. Subsequent permit applications addressed production increases and changes to emission and material use limits associated with these increases.  The most recent change was the replacement of EULAYUP2 with EUROBOTLAYUP an automated resin/</w:t>
      </w:r>
      <w:r w:rsidR="002C7964">
        <w:rPr>
          <w:rFonts w:ascii="Arial" w:hAnsi="Arial" w:cs="Arial"/>
          <w:sz w:val="22"/>
          <w:szCs w:val="22"/>
        </w:rPr>
        <w:t>fiberglass application process.</w:t>
      </w:r>
    </w:p>
    <w:p w14:paraId="51AB2E96" w14:textId="77777777" w:rsidR="000F73C3" w:rsidRDefault="000F73C3" w:rsidP="000F73C3">
      <w:pPr>
        <w:jc w:val="both"/>
        <w:outlineLvl w:val="0"/>
        <w:rPr>
          <w:rFonts w:ascii="Arial" w:hAnsi="Arial" w:cs="Arial"/>
          <w:sz w:val="22"/>
          <w:szCs w:val="22"/>
        </w:rPr>
      </w:pPr>
    </w:p>
    <w:p w14:paraId="2F27053D" w14:textId="145D09DF" w:rsidR="005768C3" w:rsidRDefault="000F73C3" w:rsidP="00A10079">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8" w:name="County_Name"/>
      <w:r w:rsidR="00280EEB">
        <w:rPr>
          <w:rFonts w:ascii="Arial" w:hAnsi="Arial" w:cs="Arial"/>
          <w:noProof/>
          <w:sz w:val="22"/>
          <w:szCs w:val="22"/>
        </w:rPr>
        <w:t>Osceola</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sidR="002C7964">
        <w:rPr>
          <w:rFonts w:ascii="Arial" w:hAnsi="Arial" w:cs="Arial"/>
          <w:sz w:val="22"/>
          <w:szCs w:val="22"/>
        </w:rPr>
        <w:t xml:space="preserve"> all criteria pollutants.</w:t>
      </w:r>
    </w:p>
    <w:p w14:paraId="0700B959" w14:textId="77777777" w:rsidR="00A10079" w:rsidRPr="00610D52" w:rsidRDefault="00A10079" w:rsidP="00A10079">
      <w:pPr>
        <w:jc w:val="both"/>
        <w:outlineLvl w:val="0"/>
        <w:rPr>
          <w:rFonts w:ascii="Arial" w:hAnsi="Arial" w:cs="Arial"/>
          <w:sz w:val="22"/>
          <w:szCs w:val="22"/>
        </w:rPr>
      </w:pPr>
    </w:p>
    <w:p w14:paraId="41D34A0C" w14:textId="77777777" w:rsidR="000F73C3" w:rsidRDefault="000F73C3" w:rsidP="00A10079">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00A10079">
        <w:rPr>
          <w:rFonts w:ascii="Arial" w:hAnsi="Arial" w:cs="Arial"/>
          <w:sz w:val="22"/>
          <w:szCs w:val="22"/>
        </w:rPr>
        <w:t xml:space="preserve">the </w:t>
      </w:r>
      <w:r w:rsidR="00A10079" w:rsidRPr="00290754">
        <w:rPr>
          <w:rFonts w:ascii="Arial" w:hAnsi="Arial" w:cs="Arial"/>
          <w:sz w:val="22"/>
          <w:szCs w:val="22"/>
        </w:rPr>
        <w:t xml:space="preserve">potential to emit of any single HAP regulated by the </w:t>
      </w:r>
      <w:r w:rsidR="00A10079">
        <w:rPr>
          <w:rFonts w:ascii="Arial" w:hAnsi="Arial" w:cs="Arial"/>
          <w:sz w:val="22"/>
          <w:szCs w:val="22"/>
        </w:rPr>
        <w:t xml:space="preserve">federal </w:t>
      </w:r>
      <w:r w:rsidR="00A10079" w:rsidRPr="00290754">
        <w:rPr>
          <w:rFonts w:ascii="Arial" w:hAnsi="Arial" w:cs="Arial"/>
          <w:sz w:val="22"/>
          <w:szCs w:val="22"/>
        </w:rPr>
        <w:t>Clean Air Act, Section 112</w:t>
      </w:r>
      <w:r w:rsidR="00A10079">
        <w:rPr>
          <w:rFonts w:ascii="Arial" w:hAnsi="Arial" w:cs="Arial"/>
          <w:sz w:val="22"/>
          <w:szCs w:val="22"/>
        </w:rPr>
        <w:t>,</w:t>
      </w:r>
      <w:r w:rsidR="00A10079" w:rsidRPr="00290754">
        <w:rPr>
          <w:rFonts w:ascii="Arial" w:hAnsi="Arial" w:cs="Arial"/>
          <w:sz w:val="22"/>
          <w:szCs w:val="22"/>
        </w:rPr>
        <w:t xml:space="preserve"> is</w:t>
      </w:r>
      <w:r w:rsidR="00A10079">
        <w:rPr>
          <w:rFonts w:ascii="Arial" w:hAnsi="Arial" w:cs="Arial"/>
          <w:sz w:val="22"/>
          <w:szCs w:val="22"/>
        </w:rPr>
        <w:t xml:space="preserve"> equal to or more than</w:t>
      </w:r>
      <w:r w:rsidR="00A10079" w:rsidRPr="00290754">
        <w:rPr>
          <w:rFonts w:ascii="Arial" w:hAnsi="Arial" w:cs="Arial"/>
          <w:b/>
          <w:sz w:val="22"/>
          <w:szCs w:val="22"/>
        </w:rPr>
        <w:t xml:space="preserve"> </w:t>
      </w:r>
      <w:r w:rsidR="00A10079" w:rsidRPr="00290754">
        <w:rPr>
          <w:rFonts w:ascii="Arial" w:hAnsi="Arial" w:cs="Arial"/>
          <w:sz w:val="22"/>
          <w:szCs w:val="22"/>
        </w:rPr>
        <w:t xml:space="preserve">10 tons per year </w:t>
      </w:r>
      <w:r w:rsidR="00A10079">
        <w:rPr>
          <w:rFonts w:ascii="Arial" w:hAnsi="Arial" w:cs="Arial"/>
          <w:sz w:val="22"/>
          <w:szCs w:val="22"/>
        </w:rPr>
        <w:t>and/or</w:t>
      </w:r>
      <w:r w:rsidR="00A10079" w:rsidRPr="00290754">
        <w:rPr>
          <w:rFonts w:ascii="Arial" w:hAnsi="Arial" w:cs="Arial"/>
          <w:sz w:val="22"/>
          <w:szCs w:val="22"/>
        </w:rPr>
        <w:t xml:space="preserve"> the potential to emit of all HAP</w:t>
      </w:r>
      <w:r w:rsidR="00A10079">
        <w:rPr>
          <w:rFonts w:ascii="Arial" w:hAnsi="Arial" w:cs="Arial"/>
          <w:sz w:val="22"/>
          <w:szCs w:val="22"/>
        </w:rPr>
        <w:t>s</w:t>
      </w:r>
      <w:r w:rsidR="00A10079" w:rsidRPr="00290754">
        <w:rPr>
          <w:rFonts w:ascii="Arial" w:hAnsi="Arial" w:cs="Arial"/>
          <w:sz w:val="22"/>
          <w:szCs w:val="22"/>
        </w:rPr>
        <w:t xml:space="preserve"> combined </w:t>
      </w:r>
      <w:r w:rsidR="00A10079">
        <w:rPr>
          <w:rFonts w:ascii="Arial" w:hAnsi="Arial" w:cs="Arial"/>
          <w:sz w:val="22"/>
          <w:szCs w:val="22"/>
        </w:rPr>
        <w:t>is</w:t>
      </w:r>
      <w:r w:rsidR="00A10079" w:rsidRPr="00290754">
        <w:rPr>
          <w:rFonts w:ascii="Arial" w:hAnsi="Arial" w:cs="Arial"/>
          <w:sz w:val="22"/>
          <w:szCs w:val="22"/>
        </w:rPr>
        <w:t xml:space="preserve"> </w:t>
      </w:r>
      <w:r w:rsidR="00A10079">
        <w:rPr>
          <w:rFonts w:ascii="Arial" w:hAnsi="Arial" w:cs="Arial"/>
          <w:sz w:val="22"/>
          <w:szCs w:val="22"/>
        </w:rPr>
        <w:t>equal to or more than</w:t>
      </w:r>
      <w:r w:rsidR="00A10079" w:rsidRPr="00290754">
        <w:rPr>
          <w:rFonts w:ascii="Arial" w:hAnsi="Arial" w:cs="Arial"/>
          <w:sz w:val="22"/>
          <w:szCs w:val="22"/>
        </w:rPr>
        <w:t xml:space="preserve"> 25 tons per year</w:t>
      </w:r>
      <w:r w:rsidR="00C06744">
        <w:rPr>
          <w:rFonts w:ascii="Arial" w:hAnsi="Arial" w:cs="Arial"/>
          <w:sz w:val="22"/>
          <w:szCs w:val="22"/>
        </w:rPr>
        <w:t>.</w:t>
      </w:r>
    </w:p>
    <w:p w14:paraId="61CC8978" w14:textId="77777777" w:rsidR="005768C3" w:rsidRPr="00337750" w:rsidRDefault="005768C3" w:rsidP="000F73C3">
      <w:pPr>
        <w:jc w:val="both"/>
        <w:rPr>
          <w:rFonts w:ascii="Arial" w:hAnsi="Arial" w:cs="Arial"/>
          <w:sz w:val="22"/>
          <w:szCs w:val="22"/>
        </w:rPr>
      </w:pPr>
    </w:p>
    <w:p w14:paraId="7EC2BBFF" w14:textId="4F0919D6" w:rsidR="005768C3" w:rsidRPr="00086493" w:rsidRDefault="000F73C3" w:rsidP="000F73C3">
      <w:pPr>
        <w:jc w:val="both"/>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0368A5">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0368A5">
        <w:rPr>
          <w:rFonts w:ascii="Arial" w:hAnsi="Arial" w:cs="Arial"/>
          <w:sz w:val="22"/>
          <w:szCs w:val="22"/>
        </w:rPr>
        <w:t>250</w:t>
      </w:r>
      <w:r w:rsidR="002C7964">
        <w:rPr>
          <w:rFonts w:ascii="Arial" w:hAnsi="Arial" w:cs="Arial"/>
          <w:sz w:val="22"/>
          <w:szCs w:val="22"/>
        </w:rPr>
        <w:t xml:space="preserve"> tons per year.</w:t>
      </w:r>
    </w:p>
    <w:p w14:paraId="0FB32C10" w14:textId="77777777" w:rsidR="003173E8" w:rsidRDefault="003173E8" w:rsidP="000F73C3">
      <w:pPr>
        <w:jc w:val="both"/>
        <w:outlineLvl w:val="0"/>
        <w:rPr>
          <w:rFonts w:ascii="Arial" w:hAnsi="Arial" w:cs="Arial"/>
          <w:sz w:val="22"/>
          <w:szCs w:val="22"/>
        </w:rPr>
      </w:pPr>
    </w:p>
    <w:p w14:paraId="67AE1031" w14:textId="32148C21" w:rsidR="000F73C3" w:rsidRPr="002C7964" w:rsidRDefault="00C06744" w:rsidP="000F73C3">
      <w:pPr>
        <w:jc w:val="both"/>
        <w:rPr>
          <w:rFonts w:ascii="Arial" w:hAnsi="Arial" w:cs="Arial"/>
          <w:sz w:val="22"/>
          <w:szCs w:val="22"/>
        </w:rPr>
      </w:pPr>
      <w:r>
        <w:rPr>
          <w:rFonts w:ascii="Arial" w:hAnsi="Arial" w:cs="Arial"/>
          <w:sz w:val="22"/>
          <w:szCs w:val="22"/>
        </w:rPr>
        <w:t xml:space="preserve">EURTM, </w:t>
      </w:r>
      <w:r w:rsidR="0001466E">
        <w:rPr>
          <w:rFonts w:ascii="Arial" w:hAnsi="Arial" w:cs="Arial"/>
          <w:sz w:val="22"/>
          <w:szCs w:val="22"/>
        </w:rPr>
        <w:t>EUGELCOAT1, EUGELCOAT2, EULAYUP1</w:t>
      </w:r>
      <w:r w:rsidR="00D90812">
        <w:rPr>
          <w:rFonts w:ascii="Arial" w:hAnsi="Arial" w:cs="Arial"/>
          <w:sz w:val="22"/>
          <w:szCs w:val="22"/>
        </w:rPr>
        <w:t>, EULAYUP2</w:t>
      </w:r>
      <w:r w:rsidR="0001466E">
        <w:rPr>
          <w:rFonts w:ascii="Arial" w:hAnsi="Arial" w:cs="Arial"/>
          <w:sz w:val="22"/>
          <w:szCs w:val="22"/>
        </w:rPr>
        <w:t xml:space="preserve"> and EUROBOTLAYUP</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0368A5">
        <w:rPr>
          <w:rFonts w:ascii="Arial" w:hAnsi="Arial" w:cs="Arial"/>
          <w:sz w:val="22"/>
          <w:szCs w:val="22"/>
        </w:rPr>
        <w:t>are</w:t>
      </w:r>
      <w:r w:rsidR="000F73C3">
        <w:rPr>
          <w:rFonts w:ascii="Arial" w:hAnsi="Arial" w:cs="Arial"/>
          <w:sz w:val="22"/>
          <w:szCs w:val="22"/>
        </w:rPr>
        <w:t xml:space="preserve"> </w:t>
      </w:r>
      <w:r w:rsidR="00FD6523">
        <w:rPr>
          <w:rFonts w:ascii="Arial" w:hAnsi="Arial" w:cs="Arial"/>
          <w:sz w:val="22"/>
          <w:szCs w:val="22"/>
        </w:rPr>
        <w:t>existing source</w:t>
      </w:r>
      <w:r>
        <w:rPr>
          <w:rFonts w:ascii="Arial" w:hAnsi="Arial" w:cs="Arial"/>
          <w:sz w:val="22"/>
          <w:szCs w:val="22"/>
        </w:rPr>
        <w:t>s</w:t>
      </w:r>
      <w:r w:rsidR="00FD652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1466E">
        <w:rPr>
          <w:rFonts w:ascii="Arial" w:hAnsi="Arial" w:cs="Arial"/>
          <w:noProof/>
          <w:sz w:val="22"/>
          <w:szCs w:val="22"/>
        </w:rPr>
        <w:t>Reinforced Plastic Composites Production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1466E">
        <w:rPr>
          <w:rFonts w:ascii="Arial" w:hAnsi="Arial" w:cs="Arial"/>
          <w:noProof/>
          <w:sz w:val="22"/>
          <w:szCs w:val="22"/>
        </w:rPr>
        <w:t>WWWW</w:t>
      </w:r>
      <w:r w:rsidR="000F73C3" w:rsidRPr="00290754">
        <w:rPr>
          <w:rFonts w:ascii="Arial" w:hAnsi="Arial" w:cs="Arial"/>
          <w:sz w:val="22"/>
          <w:szCs w:val="22"/>
        </w:rPr>
        <w:t>.</w:t>
      </w:r>
      <w:r w:rsidR="00FD6523">
        <w:rPr>
          <w:rFonts w:ascii="Arial" w:hAnsi="Arial" w:cs="Arial"/>
          <w:sz w:val="22"/>
          <w:szCs w:val="22"/>
        </w:rPr>
        <w:t xml:space="preserve">  The compliance date for this source was April 21, 2006. </w:t>
      </w:r>
      <w:r w:rsidR="008A582B">
        <w:rPr>
          <w:rFonts w:ascii="Arial" w:hAnsi="Arial" w:cs="Arial"/>
          <w:sz w:val="22"/>
          <w:szCs w:val="22"/>
        </w:rPr>
        <w:t xml:space="preserve">Though EUROBOTLAYUP is a new emission unit at the facility it is still regulated under </w:t>
      </w:r>
      <w:r w:rsidR="00A0454A">
        <w:rPr>
          <w:rFonts w:ascii="Arial" w:hAnsi="Arial" w:cs="Arial"/>
          <w:sz w:val="22"/>
          <w:szCs w:val="22"/>
        </w:rPr>
        <w:t xml:space="preserve">40 CFR Part 63, </w:t>
      </w:r>
      <w:r w:rsidR="008A582B">
        <w:rPr>
          <w:rFonts w:ascii="Arial" w:hAnsi="Arial" w:cs="Arial"/>
          <w:sz w:val="22"/>
          <w:szCs w:val="22"/>
        </w:rPr>
        <w:t xml:space="preserve">Subpart WWWW as an existing source since the distinction between an existing and a new affected source is made at the facility level not the emission unit level and Advanced </w:t>
      </w:r>
      <w:proofErr w:type="spellStart"/>
      <w:r w:rsidR="008A582B">
        <w:rPr>
          <w:rFonts w:ascii="Arial" w:hAnsi="Arial" w:cs="Arial"/>
          <w:sz w:val="22"/>
          <w:szCs w:val="22"/>
        </w:rPr>
        <w:t>Fibermolding</w:t>
      </w:r>
      <w:proofErr w:type="spellEnd"/>
      <w:r w:rsidR="008A582B">
        <w:rPr>
          <w:rFonts w:ascii="Arial" w:hAnsi="Arial" w:cs="Arial"/>
          <w:sz w:val="22"/>
          <w:szCs w:val="22"/>
        </w:rPr>
        <w:t xml:space="preserve">, Inc. is already and existing affected source under </w:t>
      </w:r>
      <w:r w:rsidR="00A0454A">
        <w:rPr>
          <w:rFonts w:ascii="Arial" w:hAnsi="Arial" w:cs="Arial"/>
          <w:sz w:val="22"/>
          <w:szCs w:val="22"/>
        </w:rPr>
        <w:t xml:space="preserve">40 CFR Part 63, </w:t>
      </w:r>
      <w:r w:rsidR="008A582B">
        <w:rPr>
          <w:rFonts w:ascii="Arial" w:hAnsi="Arial" w:cs="Arial"/>
          <w:sz w:val="22"/>
          <w:szCs w:val="22"/>
        </w:rPr>
        <w:t>Subpart WWWW.</w:t>
      </w:r>
    </w:p>
    <w:p w14:paraId="1BB0125A" w14:textId="77777777" w:rsidR="000F73C3" w:rsidRPr="002C7964" w:rsidRDefault="000F73C3" w:rsidP="000F73C3">
      <w:pPr>
        <w:jc w:val="both"/>
        <w:rPr>
          <w:rFonts w:ascii="Arial" w:hAnsi="Arial" w:cs="Arial"/>
          <w:sz w:val="22"/>
          <w:szCs w:val="22"/>
        </w:rPr>
      </w:pPr>
    </w:p>
    <w:p w14:paraId="4CBCC56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r w:rsidR="00625D65">
        <w:rPr>
          <w:rFonts w:ascii="Arial" w:hAnsi="Arial" w:cs="Arial"/>
          <w:sz w:val="22"/>
          <w:szCs w:val="22"/>
        </w:rPr>
        <w:t xml:space="preserve">  Monitoring is primarily based on the requir</w:t>
      </w:r>
      <w:r w:rsidR="00163BFB">
        <w:rPr>
          <w:rFonts w:ascii="Arial" w:hAnsi="Arial" w:cs="Arial"/>
          <w:sz w:val="22"/>
          <w:szCs w:val="22"/>
        </w:rPr>
        <w:t>e</w:t>
      </w:r>
      <w:r w:rsidR="00625D65">
        <w:rPr>
          <w:rFonts w:ascii="Arial" w:hAnsi="Arial" w:cs="Arial"/>
          <w:sz w:val="22"/>
          <w:szCs w:val="22"/>
        </w:rPr>
        <w:t xml:space="preserve">ments of 40 CFR </w:t>
      </w:r>
      <w:r w:rsidR="002C7964">
        <w:rPr>
          <w:rFonts w:ascii="Arial" w:hAnsi="Arial" w:cs="Arial"/>
          <w:sz w:val="22"/>
          <w:szCs w:val="22"/>
        </w:rPr>
        <w:t xml:space="preserve">Part </w:t>
      </w:r>
      <w:r w:rsidR="00625D65">
        <w:rPr>
          <w:rFonts w:ascii="Arial" w:hAnsi="Arial" w:cs="Arial"/>
          <w:sz w:val="22"/>
          <w:szCs w:val="22"/>
        </w:rPr>
        <w:t>63, Subpart WWWW</w:t>
      </w:r>
      <w:r w:rsidR="00163BFB">
        <w:rPr>
          <w:rFonts w:ascii="Arial" w:hAnsi="Arial" w:cs="Arial"/>
          <w:sz w:val="22"/>
          <w:szCs w:val="22"/>
        </w:rPr>
        <w:t xml:space="preserve"> which require tracking the HAP content and usage rate of each material. </w:t>
      </w:r>
    </w:p>
    <w:p w14:paraId="00EE2843" w14:textId="77777777" w:rsidR="000F73C3" w:rsidRDefault="000F73C3" w:rsidP="000F73C3">
      <w:pPr>
        <w:jc w:val="both"/>
        <w:rPr>
          <w:rFonts w:ascii="Arial" w:hAnsi="Arial" w:cs="Arial"/>
          <w:sz w:val="22"/>
          <w:szCs w:val="22"/>
        </w:rPr>
      </w:pPr>
    </w:p>
    <w:p w14:paraId="4B8B4105" w14:textId="77777777" w:rsidR="00F21DBA" w:rsidRDefault="000F73C3" w:rsidP="006A75C7">
      <w:pPr>
        <w:autoSpaceDE w:val="0"/>
        <w:autoSpaceDN w:val="0"/>
        <w:adjustRightInd w:val="0"/>
        <w:rPr>
          <w:rFonts w:ascii="Arial" w:hAnsi="Arial" w:cs="Arial"/>
          <w:sz w:val="22"/>
          <w:szCs w:val="22"/>
        </w:rPr>
      </w:pPr>
      <w:r>
        <w:rPr>
          <w:rFonts w:ascii="Arial" w:hAnsi="Arial" w:cs="Arial"/>
          <w:sz w:val="22"/>
          <w:szCs w:val="22"/>
        </w:rPr>
        <w:t xml:space="preserve">No emission units </w:t>
      </w:r>
      <w:r w:rsidR="005122AD">
        <w:rPr>
          <w:rFonts w:ascii="Arial" w:hAnsi="Arial" w:cs="Arial"/>
          <w:sz w:val="22"/>
          <w:szCs w:val="22"/>
        </w:rPr>
        <w:t xml:space="preserve">have emission limitations or standards that </w:t>
      </w:r>
      <w:r>
        <w:rPr>
          <w:rFonts w:ascii="Arial" w:hAnsi="Arial" w:cs="Arial"/>
          <w:sz w:val="22"/>
          <w:szCs w:val="22"/>
        </w:rPr>
        <w:t xml:space="preserve">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00CE34DC">
        <w:rPr>
          <w:rFonts w:ascii="Arial" w:hAnsi="Arial" w:cs="Arial"/>
          <w:sz w:val="22"/>
          <w:szCs w:val="22"/>
        </w:rPr>
        <w:t>.</w:t>
      </w:r>
    </w:p>
    <w:p w14:paraId="384A3CE0" w14:textId="77777777" w:rsidR="006A75C7" w:rsidRPr="002C7964" w:rsidRDefault="006A75C7" w:rsidP="006A75C7">
      <w:pPr>
        <w:autoSpaceDE w:val="0"/>
        <w:autoSpaceDN w:val="0"/>
        <w:adjustRightInd w:val="0"/>
        <w:rPr>
          <w:rFonts w:ascii="Arial" w:hAnsi="Arial" w:cs="Arial"/>
          <w:sz w:val="22"/>
          <w:szCs w:val="22"/>
        </w:rPr>
      </w:pPr>
    </w:p>
    <w:p w14:paraId="130E3D7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4579FEC" w14:textId="77777777" w:rsidR="002C7964" w:rsidRDefault="002C7964">
      <w:pPr>
        <w:rPr>
          <w:rFonts w:ascii="Arial" w:hAnsi="Arial" w:cs="Arial"/>
          <w:sz w:val="22"/>
          <w:szCs w:val="22"/>
        </w:rPr>
      </w:pPr>
    </w:p>
    <w:p w14:paraId="509ED6F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8AA4880" w14:textId="77777777" w:rsidR="000F73C3" w:rsidRPr="00290754" w:rsidRDefault="000F73C3" w:rsidP="000F73C3">
      <w:pPr>
        <w:jc w:val="both"/>
        <w:rPr>
          <w:rFonts w:ascii="Arial" w:hAnsi="Arial" w:cs="Arial"/>
          <w:sz w:val="22"/>
          <w:szCs w:val="22"/>
        </w:rPr>
      </w:pPr>
    </w:p>
    <w:p w14:paraId="37AC573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w:t>
      </w:r>
      <w:r w:rsidR="002C7964">
        <w:rPr>
          <w:rFonts w:ascii="Arial" w:hAnsi="Arial" w:cs="Arial"/>
          <w:sz w:val="22"/>
          <w:szCs w:val="22"/>
        </w:rPr>
        <w:t>ument.</w:t>
      </w:r>
    </w:p>
    <w:p w14:paraId="699B284E" w14:textId="77777777" w:rsidR="000F73C3" w:rsidRDefault="000F73C3" w:rsidP="000F73C3">
      <w:pPr>
        <w:jc w:val="both"/>
        <w:rPr>
          <w:rFonts w:ascii="Arial" w:hAnsi="Arial" w:cs="Arial"/>
          <w:sz w:val="22"/>
          <w:szCs w:val="22"/>
        </w:rPr>
      </w:pPr>
    </w:p>
    <w:p w14:paraId="0066292F" w14:textId="3FD1A45C"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8541E">
        <w:rPr>
          <w:rFonts w:ascii="Arial" w:hAnsi="Arial" w:cs="Arial"/>
          <w:bCs/>
          <w:noProof/>
          <w:sz w:val="22"/>
        </w:rPr>
        <w:t>MI-ROP-N6515-2012A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A469250"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1F9FB1E"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306807A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650FB12" w14:textId="77777777" w:rsidTr="00F478F0">
        <w:tc>
          <w:tcPr>
            <w:tcW w:w="2565" w:type="dxa"/>
          </w:tcPr>
          <w:p w14:paraId="0E236DE4" w14:textId="496C91C5" w:rsidR="000F73C3" w:rsidRPr="00290754" w:rsidRDefault="00D8541E" w:rsidP="00D8541E">
            <w:pPr>
              <w:rPr>
                <w:rFonts w:ascii="Arial" w:hAnsi="Arial" w:cs="Arial"/>
                <w:sz w:val="22"/>
                <w:szCs w:val="22"/>
              </w:rPr>
            </w:pPr>
            <w:r>
              <w:rPr>
                <w:rFonts w:ascii="Arial" w:hAnsi="Arial" w:cs="Arial"/>
                <w:noProof/>
                <w:sz w:val="22"/>
                <w:szCs w:val="22"/>
              </w:rPr>
              <w:t>490-97</w:t>
            </w:r>
          </w:p>
        </w:tc>
        <w:tc>
          <w:tcPr>
            <w:tcW w:w="2565" w:type="dxa"/>
          </w:tcPr>
          <w:p w14:paraId="003B7BF4" w14:textId="16FB6DDD" w:rsidR="000F73C3" w:rsidRPr="00290754" w:rsidRDefault="00D8541E" w:rsidP="00D8541E">
            <w:pPr>
              <w:rPr>
                <w:rFonts w:ascii="Arial" w:hAnsi="Arial" w:cs="Arial"/>
                <w:sz w:val="22"/>
                <w:szCs w:val="22"/>
              </w:rPr>
            </w:pPr>
            <w:r>
              <w:rPr>
                <w:rFonts w:ascii="Arial" w:hAnsi="Arial" w:cs="Arial"/>
                <w:noProof/>
                <w:sz w:val="22"/>
                <w:szCs w:val="22"/>
              </w:rPr>
              <w:t>5-05A</w:t>
            </w:r>
          </w:p>
        </w:tc>
        <w:tc>
          <w:tcPr>
            <w:tcW w:w="2565" w:type="dxa"/>
          </w:tcPr>
          <w:p w14:paraId="050EF4FE" w14:textId="017C1C73" w:rsidR="000F73C3" w:rsidRPr="00290754" w:rsidRDefault="00D8541E" w:rsidP="00D8541E">
            <w:pPr>
              <w:rPr>
                <w:rFonts w:ascii="Arial" w:hAnsi="Arial" w:cs="Arial"/>
                <w:sz w:val="22"/>
                <w:szCs w:val="22"/>
              </w:rPr>
            </w:pPr>
            <w:r>
              <w:rPr>
                <w:rFonts w:ascii="Arial" w:hAnsi="Arial" w:cs="Arial"/>
                <w:noProof/>
                <w:sz w:val="22"/>
                <w:szCs w:val="22"/>
              </w:rPr>
              <w:t>5-05B</w:t>
            </w:r>
          </w:p>
        </w:tc>
        <w:tc>
          <w:tcPr>
            <w:tcW w:w="2565" w:type="dxa"/>
          </w:tcPr>
          <w:p w14:paraId="29D97457" w14:textId="0B0B4841" w:rsidR="000F73C3" w:rsidRPr="00290754" w:rsidRDefault="00E56FE4" w:rsidP="00E56FE4">
            <w:pPr>
              <w:rPr>
                <w:rFonts w:ascii="Arial" w:hAnsi="Arial" w:cs="Arial"/>
                <w:sz w:val="22"/>
                <w:szCs w:val="22"/>
              </w:rPr>
            </w:pPr>
            <w:r>
              <w:rPr>
                <w:rFonts w:ascii="Arial" w:hAnsi="Arial" w:cs="Arial"/>
                <w:noProof/>
                <w:sz w:val="22"/>
                <w:szCs w:val="22"/>
              </w:rPr>
              <w:t>126-12</w:t>
            </w:r>
          </w:p>
        </w:tc>
      </w:tr>
    </w:tbl>
    <w:p w14:paraId="3BBC9D72" w14:textId="77777777" w:rsidR="000F73C3" w:rsidRDefault="000F73C3" w:rsidP="000F73C3">
      <w:pPr>
        <w:rPr>
          <w:rFonts w:ascii="Arial" w:hAnsi="Arial" w:cs="Arial"/>
          <w:sz w:val="22"/>
          <w:szCs w:val="22"/>
        </w:rPr>
      </w:pPr>
    </w:p>
    <w:p w14:paraId="4DF0ED93" w14:textId="77777777" w:rsidR="002C7964" w:rsidRDefault="002C7964" w:rsidP="000F73C3">
      <w:pPr>
        <w:rPr>
          <w:rFonts w:ascii="Arial" w:hAnsi="Arial" w:cs="Arial"/>
          <w:sz w:val="22"/>
          <w:szCs w:val="22"/>
        </w:rPr>
      </w:pPr>
    </w:p>
    <w:p w14:paraId="2ED709C1" w14:textId="77777777" w:rsidR="002C7964" w:rsidRDefault="002C7964" w:rsidP="000F73C3">
      <w:pPr>
        <w:rPr>
          <w:rFonts w:ascii="Arial" w:hAnsi="Arial" w:cs="Arial"/>
          <w:sz w:val="22"/>
          <w:szCs w:val="22"/>
        </w:rPr>
      </w:pPr>
    </w:p>
    <w:p w14:paraId="0A9DF36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68906CEB" w14:textId="77777777" w:rsidR="000F73C3" w:rsidRPr="00DA122E" w:rsidRDefault="000F73C3" w:rsidP="000F73C3">
      <w:pPr>
        <w:rPr>
          <w:rFonts w:ascii="Arial" w:hAnsi="Arial" w:cs="Arial"/>
          <w:sz w:val="22"/>
          <w:szCs w:val="22"/>
        </w:rPr>
      </w:pPr>
    </w:p>
    <w:p w14:paraId="07AF68CA" w14:textId="77777777" w:rsidR="000F73C3" w:rsidRDefault="000F73C3" w:rsidP="00E56FE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w:t>
      </w:r>
      <w:r w:rsidR="002C7964">
        <w:rPr>
          <w:rFonts w:ascii="Arial" w:hAnsi="Arial" w:cs="Arial"/>
          <w:sz w:val="22"/>
          <w:szCs w:val="22"/>
        </w:rPr>
        <w:t>nt to Rules 213(2) and 213(6).</w:t>
      </w:r>
    </w:p>
    <w:p w14:paraId="6F53B2B2" w14:textId="77777777" w:rsidR="00E56FE4" w:rsidRPr="00420850" w:rsidRDefault="00E56FE4" w:rsidP="00E56FE4">
      <w:pPr>
        <w:jc w:val="both"/>
        <w:rPr>
          <w:rFonts w:ascii="Arial" w:hAnsi="Arial" w:cs="Arial"/>
          <w:sz w:val="22"/>
          <w:szCs w:val="22"/>
        </w:rPr>
      </w:pPr>
    </w:p>
    <w:p w14:paraId="78FB42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A213859" w14:textId="77777777" w:rsidR="000F73C3" w:rsidRPr="002C7964" w:rsidRDefault="000F73C3" w:rsidP="000F73C3">
      <w:pPr>
        <w:rPr>
          <w:rFonts w:ascii="Arial" w:hAnsi="Arial" w:cs="Arial"/>
          <w:sz w:val="22"/>
          <w:szCs w:val="22"/>
        </w:rPr>
      </w:pPr>
    </w:p>
    <w:p w14:paraId="477B898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2C7964">
        <w:rPr>
          <w:rFonts w:ascii="Arial" w:hAnsi="Arial" w:cs="Arial"/>
          <w:sz w:val="22"/>
          <w:szCs w:val="22"/>
        </w:rPr>
        <w:t>Rule 213(6)(a)(ii).</w:t>
      </w:r>
    </w:p>
    <w:p w14:paraId="69578F53" w14:textId="77777777" w:rsidR="000F73C3" w:rsidRPr="002C7964" w:rsidRDefault="000F73C3" w:rsidP="000F73C3">
      <w:pPr>
        <w:rPr>
          <w:rFonts w:ascii="Arial" w:hAnsi="Arial" w:cs="Arial"/>
          <w:sz w:val="22"/>
          <w:szCs w:val="22"/>
        </w:rPr>
      </w:pPr>
    </w:p>
    <w:p w14:paraId="5F2265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59AE81C" w14:textId="77777777" w:rsidR="000F73C3" w:rsidRPr="00290754" w:rsidRDefault="000F73C3" w:rsidP="000F73C3">
      <w:pPr>
        <w:rPr>
          <w:rFonts w:ascii="Arial" w:hAnsi="Arial" w:cs="Arial"/>
          <w:sz w:val="22"/>
          <w:szCs w:val="22"/>
        </w:rPr>
      </w:pPr>
    </w:p>
    <w:p w14:paraId="62C75343" w14:textId="77777777" w:rsidR="000F73C3" w:rsidRDefault="000F73C3" w:rsidP="00E56FE4">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w:t>
      </w:r>
      <w:r w:rsidR="001412BA">
        <w:rPr>
          <w:rFonts w:ascii="Arial" w:hAnsi="Arial" w:cs="Arial"/>
          <w:sz w:val="22"/>
          <w:szCs w:val="22"/>
        </w:rPr>
        <w:t xml:space="preserve">However, the </w:t>
      </w:r>
      <w:r w:rsidR="00A37C09">
        <w:rPr>
          <w:rFonts w:ascii="Arial" w:hAnsi="Arial" w:cs="Arial"/>
          <w:sz w:val="22"/>
          <w:szCs w:val="22"/>
        </w:rPr>
        <w:t xml:space="preserve">following table lists processes that </w:t>
      </w:r>
      <w:r w:rsidR="001412BA">
        <w:rPr>
          <w:rFonts w:ascii="Arial" w:hAnsi="Arial" w:cs="Arial"/>
          <w:sz w:val="22"/>
          <w:szCs w:val="22"/>
        </w:rPr>
        <w:t xml:space="preserve">were later identified during an inspection of the facility.  </w:t>
      </w:r>
      <w:r w:rsidR="00A37C09">
        <w:rPr>
          <w:rFonts w:ascii="Arial" w:hAnsi="Arial" w:cs="Arial"/>
          <w:sz w:val="22"/>
          <w:szCs w:val="22"/>
        </w:rPr>
        <w:t>These processes</w:t>
      </w:r>
      <w:r w:rsidRPr="00290754">
        <w:rPr>
          <w:rFonts w:ascii="Arial" w:hAnsi="Arial" w:cs="Arial"/>
          <w:sz w:val="22"/>
          <w:szCs w:val="22"/>
        </w:rPr>
        <w:t xml:space="preserve"> are not subject to any process-specific emission limits or standards </w:t>
      </w:r>
      <w:r w:rsidR="002C7964">
        <w:rPr>
          <w:rFonts w:ascii="Arial" w:hAnsi="Arial" w:cs="Arial"/>
          <w:sz w:val="22"/>
          <w:szCs w:val="22"/>
        </w:rPr>
        <w:t>in any applicable requirement.</w:t>
      </w:r>
    </w:p>
    <w:p w14:paraId="13D20A0F" w14:textId="77777777" w:rsidR="00A37C09" w:rsidRDefault="00A37C09" w:rsidP="00E56FE4">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37C09" w:rsidRPr="00290754" w14:paraId="17554E0E" w14:textId="77777777" w:rsidTr="00D80C25">
        <w:trPr>
          <w:tblHeader/>
        </w:trPr>
        <w:tc>
          <w:tcPr>
            <w:tcW w:w="2250" w:type="dxa"/>
            <w:tcBorders>
              <w:top w:val="double" w:sz="6" w:space="0" w:color="auto"/>
              <w:bottom w:val="double" w:sz="6" w:space="0" w:color="auto"/>
              <w:right w:val="single" w:sz="6" w:space="0" w:color="auto"/>
            </w:tcBorders>
            <w:shd w:val="pct10" w:color="auto" w:fill="auto"/>
          </w:tcPr>
          <w:p w14:paraId="7BD89752" w14:textId="77777777" w:rsidR="00A37C09" w:rsidRPr="00290754" w:rsidRDefault="00A37C09" w:rsidP="00D80C25">
            <w:pPr>
              <w:jc w:val="center"/>
              <w:rPr>
                <w:rFonts w:ascii="Arial" w:hAnsi="Arial" w:cs="Arial"/>
                <w:b/>
                <w:sz w:val="22"/>
                <w:szCs w:val="22"/>
              </w:rPr>
            </w:pPr>
            <w:r w:rsidRPr="00290754">
              <w:rPr>
                <w:rFonts w:ascii="Arial" w:hAnsi="Arial" w:cs="Arial"/>
                <w:b/>
                <w:sz w:val="22"/>
                <w:szCs w:val="22"/>
              </w:rPr>
              <w:t>Exempt</w:t>
            </w:r>
          </w:p>
          <w:p w14:paraId="3F3215A2" w14:textId="77777777" w:rsidR="00A37C09" w:rsidRPr="00290754" w:rsidRDefault="00A37C09" w:rsidP="00D80C25">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F74B09A" w14:textId="77777777" w:rsidR="00A37C09" w:rsidRPr="00290754" w:rsidRDefault="00A37C09" w:rsidP="00D80C25">
            <w:pPr>
              <w:jc w:val="center"/>
              <w:rPr>
                <w:rFonts w:ascii="Arial" w:hAnsi="Arial" w:cs="Arial"/>
                <w:b/>
                <w:sz w:val="22"/>
                <w:szCs w:val="22"/>
              </w:rPr>
            </w:pPr>
            <w:r w:rsidRPr="00290754">
              <w:rPr>
                <w:rFonts w:ascii="Arial" w:hAnsi="Arial" w:cs="Arial"/>
                <w:b/>
                <w:sz w:val="22"/>
                <w:szCs w:val="22"/>
              </w:rPr>
              <w:t>Description of</w:t>
            </w:r>
          </w:p>
          <w:p w14:paraId="3AA81276" w14:textId="77777777" w:rsidR="00A37C09" w:rsidRPr="00290754" w:rsidRDefault="00A37C09" w:rsidP="00D80C25">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CD8FEEC" w14:textId="77777777" w:rsidR="00A37C09" w:rsidRDefault="00A37C09" w:rsidP="00D80C25">
            <w:pPr>
              <w:jc w:val="center"/>
              <w:rPr>
                <w:rFonts w:ascii="Arial" w:hAnsi="Arial" w:cs="Arial"/>
                <w:b/>
                <w:sz w:val="22"/>
                <w:szCs w:val="22"/>
              </w:rPr>
            </w:pPr>
            <w:r>
              <w:rPr>
                <w:rFonts w:ascii="Arial" w:hAnsi="Arial" w:cs="Arial"/>
                <w:b/>
                <w:sz w:val="22"/>
                <w:szCs w:val="22"/>
              </w:rPr>
              <w:t>Rule 212(4)</w:t>
            </w:r>
          </w:p>
          <w:p w14:paraId="0BB89D92" w14:textId="77777777" w:rsidR="00A37C09" w:rsidRPr="00290754" w:rsidRDefault="00A37C09" w:rsidP="00D80C25">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481AADA" w14:textId="77777777" w:rsidR="00A37C09" w:rsidRPr="00290754" w:rsidRDefault="00A37C09" w:rsidP="00D80C25">
            <w:pPr>
              <w:jc w:val="center"/>
              <w:rPr>
                <w:rFonts w:ascii="Arial" w:hAnsi="Arial" w:cs="Arial"/>
                <w:b/>
                <w:sz w:val="22"/>
                <w:szCs w:val="22"/>
              </w:rPr>
            </w:pPr>
            <w:r>
              <w:rPr>
                <w:rFonts w:ascii="Arial" w:hAnsi="Arial" w:cs="Arial"/>
                <w:b/>
                <w:sz w:val="22"/>
                <w:szCs w:val="22"/>
              </w:rPr>
              <w:t>Rule 201</w:t>
            </w:r>
          </w:p>
          <w:p w14:paraId="3D844B9B" w14:textId="77777777" w:rsidR="00A37C09" w:rsidRPr="00290754" w:rsidRDefault="00A37C09" w:rsidP="00D80C25">
            <w:pPr>
              <w:jc w:val="center"/>
              <w:rPr>
                <w:rFonts w:ascii="Arial" w:hAnsi="Arial" w:cs="Arial"/>
                <w:b/>
                <w:sz w:val="22"/>
                <w:szCs w:val="22"/>
              </w:rPr>
            </w:pPr>
            <w:r w:rsidRPr="00290754">
              <w:rPr>
                <w:rFonts w:ascii="Arial" w:hAnsi="Arial" w:cs="Arial"/>
                <w:b/>
                <w:sz w:val="22"/>
                <w:szCs w:val="22"/>
              </w:rPr>
              <w:t>Exemption</w:t>
            </w:r>
          </w:p>
        </w:tc>
      </w:tr>
      <w:tr w:rsidR="00A37C09" w:rsidRPr="00290754" w14:paraId="0F14118D" w14:textId="77777777" w:rsidTr="00D80C25">
        <w:tc>
          <w:tcPr>
            <w:tcW w:w="2250" w:type="dxa"/>
          </w:tcPr>
          <w:p w14:paraId="3EA03345" w14:textId="77777777" w:rsidR="00A37C09" w:rsidRPr="00645BB2" w:rsidRDefault="00A37C09" w:rsidP="00503F03">
            <w:pPr>
              <w:rPr>
                <w:rFonts w:ascii="Arial" w:hAnsi="Arial" w:cs="Arial"/>
                <w:sz w:val="22"/>
                <w:szCs w:val="22"/>
              </w:rPr>
            </w:pPr>
            <w:r w:rsidRPr="00645BB2">
              <w:rPr>
                <w:rFonts w:ascii="Arial" w:hAnsi="Arial" w:cs="Arial"/>
                <w:sz w:val="22"/>
                <w:szCs w:val="22"/>
              </w:rPr>
              <w:t>EU</w:t>
            </w:r>
            <w:r w:rsidR="00503F03" w:rsidRPr="00645BB2">
              <w:rPr>
                <w:rFonts w:ascii="Arial" w:hAnsi="Arial" w:cs="Arial"/>
                <w:sz w:val="22"/>
                <w:szCs w:val="22"/>
              </w:rPr>
              <w:t>CONTAINERS</w:t>
            </w:r>
          </w:p>
        </w:tc>
        <w:tc>
          <w:tcPr>
            <w:tcW w:w="3870" w:type="dxa"/>
          </w:tcPr>
          <w:p w14:paraId="22DBC326" w14:textId="77777777" w:rsidR="00A37C09" w:rsidRPr="00645BB2" w:rsidRDefault="00503F03" w:rsidP="00A37C09">
            <w:pPr>
              <w:rPr>
                <w:rFonts w:ascii="Arial" w:hAnsi="Arial" w:cs="Arial"/>
                <w:sz w:val="22"/>
                <w:szCs w:val="22"/>
              </w:rPr>
            </w:pPr>
            <w:r w:rsidRPr="00645BB2">
              <w:rPr>
                <w:rFonts w:ascii="Arial" w:hAnsi="Arial" w:cs="Arial"/>
                <w:sz w:val="22"/>
                <w:szCs w:val="22"/>
              </w:rPr>
              <w:t>Resin and gelcoat storage tanks</w:t>
            </w:r>
          </w:p>
        </w:tc>
        <w:tc>
          <w:tcPr>
            <w:tcW w:w="2025" w:type="dxa"/>
          </w:tcPr>
          <w:p w14:paraId="63DA3D8D" w14:textId="77777777" w:rsidR="00A37C09" w:rsidRPr="00645BB2" w:rsidRDefault="00503F03" w:rsidP="00D80C25">
            <w:pPr>
              <w:jc w:val="center"/>
              <w:rPr>
                <w:rFonts w:ascii="Arial" w:hAnsi="Arial" w:cs="Arial"/>
                <w:sz w:val="22"/>
                <w:szCs w:val="22"/>
              </w:rPr>
            </w:pPr>
            <w:r w:rsidRPr="00645BB2">
              <w:rPr>
                <w:rFonts w:ascii="Arial" w:hAnsi="Arial" w:cs="Arial"/>
                <w:sz w:val="22"/>
                <w:szCs w:val="22"/>
              </w:rPr>
              <w:t>R 336.1212(4)(d)</w:t>
            </w:r>
          </w:p>
        </w:tc>
        <w:tc>
          <w:tcPr>
            <w:tcW w:w="2025" w:type="dxa"/>
          </w:tcPr>
          <w:p w14:paraId="467845A1" w14:textId="77777777" w:rsidR="00A37C09" w:rsidRPr="00290754" w:rsidRDefault="00503F03" w:rsidP="00503F03">
            <w:pPr>
              <w:jc w:val="center"/>
              <w:rPr>
                <w:rFonts w:ascii="Arial" w:hAnsi="Arial" w:cs="Arial"/>
                <w:sz w:val="22"/>
                <w:szCs w:val="22"/>
              </w:rPr>
            </w:pPr>
            <w:r w:rsidRPr="00645BB2">
              <w:rPr>
                <w:rFonts w:ascii="Arial" w:hAnsi="Arial" w:cs="Arial"/>
                <w:sz w:val="22"/>
                <w:szCs w:val="22"/>
              </w:rPr>
              <w:t>R 336.1284(</w:t>
            </w:r>
            <w:proofErr w:type="spellStart"/>
            <w:r w:rsidRPr="00645BB2">
              <w:rPr>
                <w:rFonts w:ascii="Arial" w:hAnsi="Arial" w:cs="Arial"/>
                <w:sz w:val="22"/>
                <w:szCs w:val="22"/>
              </w:rPr>
              <w:t>i</w:t>
            </w:r>
            <w:proofErr w:type="spellEnd"/>
            <w:r w:rsidRPr="00645BB2">
              <w:rPr>
                <w:rFonts w:ascii="Arial" w:hAnsi="Arial" w:cs="Arial"/>
                <w:sz w:val="22"/>
                <w:szCs w:val="22"/>
              </w:rPr>
              <w:t>)</w:t>
            </w:r>
          </w:p>
        </w:tc>
      </w:tr>
    </w:tbl>
    <w:p w14:paraId="0FF1FC75" w14:textId="77777777" w:rsidR="00A37C09" w:rsidRDefault="00A37C09" w:rsidP="00E56FE4">
      <w:pPr>
        <w:jc w:val="both"/>
        <w:rPr>
          <w:rFonts w:ascii="Arial" w:hAnsi="Arial" w:cs="Arial"/>
          <w:sz w:val="22"/>
          <w:szCs w:val="22"/>
        </w:rPr>
      </w:pPr>
    </w:p>
    <w:p w14:paraId="516ECAC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2651513" w14:textId="77777777" w:rsidR="000F73C3" w:rsidRPr="00290754" w:rsidRDefault="000F73C3" w:rsidP="000F73C3">
      <w:pPr>
        <w:rPr>
          <w:rFonts w:ascii="Arial" w:hAnsi="Arial" w:cs="Arial"/>
          <w:sz w:val="22"/>
          <w:szCs w:val="22"/>
        </w:rPr>
      </w:pPr>
    </w:p>
    <w:p w14:paraId="1AE62DE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0B7BD302" w14:textId="77777777" w:rsidR="000F73C3" w:rsidRPr="00290754" w:rsidRDefault="000F73C3" w:rsidP="000F73C3">
      <w:pPr>
        <w:rPr>
          <w:rFonts w:ascii="Arial" w:hAnsi="Arial" w:cs="Arial"/>
          <w:sz w:val="22"/>
          <w:szCs w:val="22"/>
        </w:rPr>
      </w:pPr>
    </w:p>
    <w:p w14:paraId="285AB04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3A2917EA" w14:textId="77777777" w:rsidR="000F73C3" w:rsidRPr="00EC0D9E" w:rsidRDefault="000F73C3" w:rsidP="000F73C3">
      <w:pPr>
        <w:rPr>
          <w:rFonts w:ascii="Arial" w:hAnsi="Arial" w:cs="Arial"/>
          <w:sz w:val="22"/>
          <w:szCs w:val="22"/>
        </w:rPr>
      </w:pPr>
    </w:p>
    <w:p w14:paraId="5587457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1810827" w14:textId="77777777" w:rsidR="000F73C3" w:rsidRDefault="000F73C3" w:rsidP="000F73C3">
      <w:pPr>
        <w:jc w:val="both"/>
        <w:rPr>
          <w:rFonts w:ascii="Arial" w:hAnsi="Arial" w:cs="Arial"/>
          <w:sz w:val="22"/>
          <w:szCs w:val="22"/>
        </w:rPr>
      </w:pPr>
    </w:p>
    <w:p w14:paraId="0E2287C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DC08FD3" w14:textId="77777777" w:rsidR="000F73C3" w:rsidRPr="00290754" w:rsidRDefault="000F73C3" w:rsidP="000F73C3">
      <w:pPr>
        <w:jc w:val="both"/>
        <w:rPr>
          <w:rFonts w:ascii="Arial" w:hAnsi="Arial" w:cs="Arial"/>
          <w:sz w:val="22"/>
          <w:szCs w:val="22"/>
        </w:rPr>
      </w:pPr>
    </w:p>
    <w:p w14:paraId="3F5A6F03" w14:textId="7268E519" w:rsidR="005D1CBD"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B124A">
        <w:rPr>
          <w:rFonts w:ascii="Arial" w:hAnsi="Arial" w:cs="Arial"/>
          <w:sz w:val="22"/>
          <w:szCs w:val="22"/>
        </w:rPr>
        <w:t>Shane Nixon</w:t>
      </w:r>
      <w:r w:rsidRPr="00290754">
        <w:rPr>
          <w:rFonts w:ascii="Arial" w:hAnsi="Arial" w:cs="Arial"/>
          <w:sz w:val="22"/>
          <w:szCs w:val="22"/>
        </w:rPr>
        <w:t xml:space="preserve">, </w:t>
      </w:r>
      <w:bookmarkStart w:id="39" w:name="District_Name"/>
      <w:r w:rsidR="00E56FE4">
        <w:rPr>
          <w:rFonts w:ascii="Arial" w:hAnsi="Arial" w:cs="Arial"/>
          <w:sz w:val="22"/>
          <w:szCs w:val="22"/>
        </w:rPr>
        <w:t>Cadillac</w:t>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61AC5F" w14:textId="77777777" w:rsidR="005D1CBD" w:rsidRDefault="005D1CBD">
      <w:pPr>
        <w:rPr>
          <w:rFonts w:ascii="Arial" w:hAnsi="Arial" w:cs="Arial"/>
          <w:sz w:val="22"/>
          <w:szCs w:val="22"/>
        </w:rPr>
      </w:pPr>
      <w:r>
        <w:rPr>
          <w:rFonts w:ascii="Arial" w:hAnsi="Arial" w:cs="Arial"/>
          <w:sz w:val="22"/>
          <w:szCs w:val="22"/>
        </w:rPr>
        <w:br w:type="page"/>
      </w:r>
    </w:p>
    <w:p w14:paraId="3D1E69AA" w14:textId="77777777" w:rsidR="005D1CBD" w:rsidRDefault="005D1CBD">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5D1CBD" w14:paraId="286A8000" w14:textId="77777777" w:rsidTr="006416B0">
        <w:tc>
          <w:tcPr>
            <w:tcW w:w="2520" w:type="dxa"/>
          </w:tcPr>
          <w:p w14:paraId="52C87E97" w14:textId="77777777" w:rsidR="005D1CBD" w:rsidRDefault="005D1CBD">
            <w:pPr>
              <w:jc w:val="center"/>
              <w:rPr>
                <w:rFonts w:ascii="Arial" w:hAnsi="Arial"/>
                <w:sz w:val="16"/>
              </w:rPr>
            </w:pPr>
          </w:p>
        </w:tc>
        <w:tc>
          <w:tcPr>
            <w:tcW w:w="5400" w:type="dxa"/>
          </w:tcPr>
          <w:p w14:paraId="70AD4CE8" w14:textId="77777777" w:rsidR="005D1CBD" w:rsidRDefault="005D1CBD" w:rsidP="00D2693C">
            <w:pPr>
              <w:ind w:left="-108" w:right="-108"/>
              <w:jc w:val="center"/>
              <w:rPr>
                <w:rFonts w:ascii="Arial" w:hAnsi="Arial"/>
              </w:rPr>
            </w:pPr>
            <w:r>
              <w:rPr>
                <w:rFonts w:ascii="Arial" w:hAnsi="Arial"/>
              </w:rPr>
              <w:t>Michigan Department of Environmental Quality</w:t>
            </w:r>
          </w:p>
          <w:p w14:paraId="436C4942" w14:textId="77777777" w:rsidR="005D1CBD" w:rsidRDefault="005D1CBD">
            <w:pPr>
              <w:jc w:val="center"/>
              <w:rPr>
                <w:rFonts w:ascii="Arial" w:hAnsi="Arial"/>
                <w:sz w:val="16"/>
              </w:rPr>
            </w:pPr>
            <w:r>
              <w:rPr>
                <w:rFonts w:ascii="Arial" w:hAnsi="Arial"/>
              </w:rPr>
              <w:t>Air Quality Division</w:t>
            </w:r>
          </w:p>
        </w:tc>
        <w:tc>
          <w:tcPr>
            <w:tcW w:w="2430" w:type="dxa"/>
          </w:tcPr>
          <w:p w14:paraId="2C432EE3" w14:textId="77777777" w:rsidR="005D1CBD" w:rsidRDefault="005D1CBD">
            <w:pPr>
              <w:jc w:val="center"/>
              <w:rPr>
                <w:rFonts w:ascii="Arial" w:hAnsi="Arial"/>
                <w:sz w:val="16"/>
              </w:rPr>
            </w:pPr>
          </w:p>
        </w:tc>
      </w:tr>
      <w:tr w:rsidR="005D1CBD" w14:paraId="7D7EC760" w14:textId="77777777" w:rsidTr="006416B0">
        <w:trPr>
          <w:cantSplit/>
          <w:trHeight w:val="333"/>
        </w:trPr>
        <w:tc>
          <w:tcPr>
            <w:tcW w:w="2520" w:type="dxa"/>
          </w:tcPr>
          <w:p w14:paraId="18BD490F" w14:textId="77777777" w:rsidR="005D1CBD" w:rsidRPr="0087483C" w:rsidRDefault="005D1CBD">
            <w:pPr>
              <w:pStyle w:val="Header"/>
              <w:jc w:val="center"/>
              <w:rPr>
                <w:rFonts w:ascii="Arial" w:hAnsi="Arial"/>
                <w:b/>
                <w:sz w:val="16"/>
              </w:rPr>
            </w:pPr>
            <w:r w:rsidRPr="0087483C">
              <w:rPr>
                <w:rFonts w:ascii="Arial" w:hAnsi="Arial"/>
                <w:b/>
                <w:sz w:val="16"/>
              </w:rPr>
              <w:t>State Registration Number</w:t>
            </w:r>
          </w:p>
        </w:tc>
        <w:tc>
          <w:tcPr>
            <w:tcW w:w="5400" w:type="dxa"/>
          </w:tcPr>
          <w:p w14:paraId="30A87BBF" w14:textId="77777777" w:rsidR="005D1CBD" w:rsidRDefault="005D1CBD">
            <w:pPr>
              <w:jc w:val="center"/>
              <w:rPr>
                <w:rFonts w:ascii="Arial" w:hAnsi="Arial"/>
                <w:b/>
                <w:sz w:val="28"/>
              </w:rPr>
            </w:pPr>
            <w:r>
              <w:rPr>
                <w:rFonts w:ascii="Arial" w:hAnsi="Arial"/>
                <w:b/>
                <w:sz w:val="28"/>
              </w:rPr>
              <w:t>RENEWABLE OPERATING PERMIT</w:t>
            </w:r>
          </w:p>
        </w:tc>
        <w:tc>
          <w:tcPr>
            <w:tcW w:w="2430" w:type="dxa"/>
          </w:tcPr>
          <w:p w14:paraId="4AA02A2C" w14:textId="77777777" w:rsidR="005D1CBD" w:rsidRPr="0087483C" w:rsidRDefault="005D1CBD">
            <w:pPr>
              <w:jc w:val="center"/>
              <w:rPr>
                <w:rFonts w:ascii="Arial" w:hAnsi="Arial"/>
                <w:b/>
                <w:sz w:val="16"/>
              </w:rPr>
            </w:pPr>
            <w:r w:rsidRPr="0087483C">
              <w:rPr>
                <w:rFonts w:ascii="Arial" w:hAnsi="Arial"/>
                <w:b/>
                <w:sz w:val="16"/>
              </w:rPr>
              <w:t>ROP Number</w:t>
            </w:r>
          </w:p>
        </w:tc>
      </w:tr>
      <w:tr w:rsidR="005D1CBD" w14:paraId="72B5C788" w14:textId="77777777" w:rsidTr="00044D65">
        <w:trPr>
          <w:cantSplit/>
          <w:trHeight w:val="711"/>
        </w:trPr>
        <w:tc>
          <w:tcPr>
            <w:tcW w:w="2520" w:type="dxa"/>
            <w:tcBorders>
              <w:bottom w:val="nil"/>
            </w:tcBorders>
          </w:tcPr>
          <w:p w14:paraId="03B3B593" w14:textId="77777777" w:rsidR="005D1CBD" w:rsidRDefault="005D1CBD">
            <w:pPr>
              <w:pStyle w:val="Header"/>
              <w:jc w:val="center"/>
              <w:rPr>
                <w:rFonts w:ascii="Arial" w:hAnsi="Arial" w:cs="Arial"/>
                <w:bCs/>
                <w:sz w:val="18"/>
                <w:szCs w:val="18"/>
              </w:rPr>
            </w:pPr>
          </w:p>
          <w:p w14:paraId="20497A15" w14:textId="77777777" w:rsidR="005D1CBD" w:rsidRPr="00BB5DC7" w:rsidRDefault="005D1CBD">
            <w:pPr>
              <w:pStyle w:val="Header"/>
              <w:jc w:val="center"/>
              <w:rPr>
                <w:rFonts w:ascii="Arial" w:hAnsi="Arial"/>
                <w:sz w:val="22"/>
                <w:szCs w:val="22"/>
              </w:rPr>
            </w:pPr>
          </w:p>
        </w:tc>
        <w:tc>
          <w:tcPr>
            <w:tcW w:w="5400" w:type="dxa"/>
            <w:tcBorders>
              <w:bottom w:val="nil"/>
            </w:tcBorders>
          </w:tcPr>
          <w:p w14:paraId="3DDD3B84" w14:textId="1E57BE22" w:rsidR="005D1CBD" w:rsidRPr="001B3E2F" w:rsidRDefault="000B124A" w:rsidP="00F705A2">
            <w:pPr>
              <w:pStyle w:val="Heading1"/>
              <w:rPr>
                <w:sz w:val="22"/>
                <w:szCs w:val="22"/>
              </w:rPr>
            </w:pPr>
            <w:bookmarkStart w:id="40" w:name="_Toc495294691"/>
            <w:bookmarkStart w:id="41" w:name="_Toc33715136"/>
            <w:r>
              <w:rPr>
                <w:rFonts w:cs="Arial"/>
                <w:sz w:val="22"/>
                <w:szCs w:val="22"/>
              </w:rPr>
              <w:t>APRIL 1</w:t>
            </w:r>
            <w:r w:rsidR="001408C0">
              <w:rPr>
                <w:rFonts w:cs="Arial"/>
                <w:sz w:val="22"/>
                <w:szCs w:val="22"/>
              </w:rPr>
              <w:t>7</w:t>
            </w:r>
            <w:r>
              <w:rPr>
                <w:rFonts w:cs="Arial"/>
                <w:sz w:val="22"/>
                <w:szCs w:val="22"/>
              </w:rPr>
              <w:t>, 2017</w:t>
            </w:r>
            <w:r w:rsidR="005D1CBD" w:rsidRPr="001B3E2F">
              <w:rPr>
                <w:sz w:val="22"/>
                <w:szCs w:val="22"/>
              </w:rPr>
              <w:t xml:space="preserve"> </w:t>
            </w:r>
            <w:r w:rsidR="005D1CBD">
              <w:rPr>
                <w:sz w:val="22"/>
                <w:szCs w:val="22"/>
              </w:rPr>
              <w:t xml:space="preserve">- </w:t>
            </w:r>
            <w:r w:rsidR="005D1CBD" w:rsidRPr="001B3E2F">
              <w:rPr>
                <w:sz w:val="22"/>
                <w:szCs w:val="22"/>
              </w:rPr>
              <w:t>STAFF REPORT ADDENDUM</w:t>
            </w:r>
            <w:bookmarkEnd w:id="40"/>
            <w:bookmarkEnd w:id="41"/>
          </w:p>
        </w:tc>
        <w:tc>
          <w:tcPr>
            <w:tcW w:w="2430" w:type="dxa"/>
            <w:tcBorders>
              <w:bottom w:val="nil"/>
            </w:tcBorders>
          </w:tcPr>
          <w:p w14:paraId="6B410028" w14:textId="77777777" w:rsidR="005D1CBD" w:rsidRDefault="005D1CBD">
            <w:pPr>
              <w:pStyle w:val="Header"/>
              <w:jc w:val="center"/>
              <w:rPr>
                <w:rFonts w:ascii="Arial" w:hAnsi="Arial" w:cs="Arial"/>
                <w:sz w:val="18"/>
                <w:szCs w:val="18"/>
              </w:rPr>
            </w:pPr>
          </w:p>
          <w:p w14:paraId="37AFEA21" w14:textId="6181E17C" w:rsidR="005D1CBD" w:rsidRPr="00BB5DC7" w:rsidRDefault="002D5DAE" w:rsidP="00CA411E">
            <w:pPr>
              <w:pStyle w:val="Header"/>
              <w:jc w:val="center"/>
              <w:rPr>
                <w:rFonts w:ascii="Arial" w:hAnsi="Arial"/>
                <w:sz w:val="22"/>
                <w:szCs w:val="22"/>
              </w:rPr>
            </w:pPr>
            <w:r>
              <w:rPr>
                <w:rFonts w:ascii="Arial" w:hAnsi="Arial" w:cs="Arial"/>
                <w:noProof/>
                <w:sz w:val="22"/>
                <w:szCs w:val="22"/>
              </w:rPr>
              <w:t>MI-ROP-N6515-20</w:t>
            </w:r>
            <w:r w:rsidR="00CA411E">
              <w:rPr>
                <w:rFonts w:ascii="Arial" w:hAnsi="Arial" w:cs="Arial"/>
                <w:noProof/>
                <w:sz w:val="22"/>
                <w:szCs w:val="22"/>
              </w:rPr>
              <w:t>17</w:t>
            </w:r>
          </w:p>
        </w:tc>
      </w:tr>
    </w:tbl>
    <w:p w14:paraId="42B49A8D" w14:textId="77777777" w:rsidR="005D1CBD" w:rsidRDefault="005D1CBD">
      <w:pPr>
        <w:rPr>
          <w:rFonts w:ascii="Arial" w:hAnsi="Arial"/>
          <w:sz w:val="22"/>
        </w:rPr>
      </w:pPr>
    </w:p>
    <w:p w14:paraId="2599EDAA" w14:textId="77777777" w:rsidR="005D1CBD" w:rsidRDefault="005D1CBD">
      <w:pPr>
        <w:rPr>
          <w:rFonts w:ascii="Arial" w:hAnsi="Arial"/>
          <w:b/>
          <w:sz w:val="22"/>
          <w:u w:val="single"/>
        </w:rPr>
      </w:pPr>
      <w:bookmarkStart w:id="42" w:name="_Toc482691122"/>
      <w:r>
        <w:rPr>
          <w:rFonts w:ascii="Arial" w:hAnsi="Arial"/>
          <w:b/>
          <w:sz w:val="22"/>
          <w:u w:val="single"/>
        </w:rPr>
        <w:t>Purpose</w:t>
      </w:r>
      <w:bookmarkEnd w:id="42"/>
    </w:p>
    <w:p w14:paraId="1D3F4F74" w14:textId="77777777" w:rsidR="005D1CBD" w:rsidRDefault="005D1CBD">
      <w:pPr>
        <w:rPr>
          <w:rFonts w:ascii="Arial" w:hAnsi="Arial"/>
          <w:sz w:val="22"/>
        </w:rPr>
      </w:pPr>
      <w:bookmarkStart w:id="43" w:name="_GoBack"/>
      <w:bookmarkEnd w:id="43"/>
    </w:p>
    <w:p w14:paraId="20D7CD90" w14:textId="3F43F998" w:rsidR="005D1CBD" w:rsidRDefault="005D1CBD">
      <w:pPr>
        <w:jc w:val="both"/>
        <w:rPr>
          <w:rFonts w:ascii="Arial" w:hAnsi="Arial"/>
          <w:sz w:val="22"/>
        </w:rPr>
      </w:pPr>
      <w:r>
        <w:rPr>
          <w:rFonts w:ascii="Arial" w:hAnsi="Arial"/>
          <w:sz w:val="22"/>
        </w:rPr>
        <w:t xml:space="preserve">A Staff Report dated </w:t>
      </w:r>
      <w:r w:rsidR="002D5DAE">
        <w:rPr>
          <w:rFonts w:ascii="Arial" w:hAnsi="Arial" w:cs="Arial"/>
          <w:noProof/>
          <w:sz w:val="22"/>
          <w:szCs w:val="22"/>
        </w:rPr>
        <w:t>March 6, 2017</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0368A5">
        <w:rPr>
          <w:rFonts w:ascii="Arial" w:hAnsi="Arial"/>
          <w:sz w:val="22"/>
        </w:rPr>
        <w:t>30-day public</w:t>
      </w:r>
      <w:r>
        <w:rPr>
          <w:rFonts w:ascii="Arial" w:hAnsi="Arial"/>
          <w:sz w:val="22"/>
        </w:rPr>
        <w:t xml:space="preserve"> comment period as described in </w:t>
      </w:r>
      <w:r w:rsidR="000368A5">
        <w:rPr>
          <w:rFonts w:ascii="Arial" w:hAnsi="Arial"/>
          <w:sz w:val="22"/>
        </w:rPr>
        <w:t>R 336.1214(3)</w:t>
      </w:r>
      <w:r>
        <w:rPr>
          <w:rFonts w:ascii="Arial" w:hAnsi="Arial"/>
          <w:sz w:val="22"/>
        </w:rPr>
        <w:t xml:space="preserve">.  In addition, this addendum describes any changes to the </w:t>
      </w:r>
      <w:r w:rsidR="000368A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1F5DE8A" w14:textId="77777777" w:rsidR="005D1CBD" w:rsidRDefault="005D1CBD">
      <w:pPr>
        <w:rPr>
          <w:rFonts w:ascii="Arial" w:hAnsi="Arial"/>
          <w:sz w:val="22"/>
        </w:rPr>
      </w:pPr>
    </w:p>
    <w:p w14:paraId="206703B7" w14:textId="77777777" w:rsidR="005D1CBD" w:rsidRDefault="005D1CBD">
      <w:pPr>
        <w:rPr>
          <w:rFonts w:ascii="Arial" w:hAnsi="Arial"/>
          <w:b/>
          <w:sz w:val="22"/>
          <w:u w:val="single"/>
        </w:rPr>
      </w:pPr>
      <w:r>
        <w:rPr>
          <w:rFonts w:ascii="Arial" w:hAnsi="Arial"/>
          <w:b/>
          <w:sz w:val="22"/>
          <w:u w:val="single"/>
        </w:rPr>
        <w:t>General Information</w:t>
      </w:r>
    </w:p>
    <w:p w14:paraId="2B064412" w14:textId="77777777" w:rsidR="005D1CBD" w:rsidRDefault="005D1CB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B124A" w14:paraId="539F800C" w14:textId="77777777" w:rsidTr="000B124A">
        <w:tc>
          <w:tcPr>
            <w:tcW w:w="4464" w:type="dxa"/>
            <w:vAlign w:val="center"/>
          </w:tcPr>
          <w:p w14:paraId="2A6E300C" w14:textId="77777777" w:rsidR="000B124A" w:rsidRDefault="000B124A" w:rsidP="000B124A">
            <w:pPr>
              <w:tabs>
                <w:tab w:val="left" w:pos="3424"/>
              </w:tabs>
              <w:rPr>
                <w:rFonts w:ascii="Arial" w:hAnsi="Arial"/>
                <w:sz w:val="22"/>
              </w:rPr>
            </w:pPr>
            <w:r>
              <w:rPr>
                <w:rFonts w:ascii="Arial" w:hAnsi="Arial"/>
                <w:sz w:val="22"/>
              </w:rPr>
              <w:t>Responsible Official:</w:t>
            </w:r>
          </w:p>
        </w:tc>
        <w:tc>
          <w:tcPr>
            <w:tcW w:w="5796" w:type="dxa"/>
            <w:vAlign w:val="center"/>
          </w:tcPr>
          <w:p w14:paraId="6035F71A" w14:textId="61D84FF7" w:rsidR="000B124A" w:rsidRPr="00290754" w:rsidRDefault="000B124A" w:rsidP="00AE34FE">
            <w:pPr>
              <w:rPr>
                <w:rFonts w:ascii="Arial" w:hAnsi="Arial" w:cs="Arial"/>
                <w:sz w:val="22"/>
                <w:szCs w:val="22"/>
              </w:rPr>
            </w:pPr>
            <w:r>
              <w:rPr>
                <w:rFonts w:ascii="Arial" w:hAnsi="Arial" w:cs="Arial"/>
                <w:sz w:val="22"/>
                <w:szCs w:val="22"/>
              </w:rPr>
              <w:t>Mr. Dennis Webster, President</w:t>
            </w:r>
          </w:p>
          <w:p w14:paraId="115589DF" w14:textId="2BE24541" w:rsidR="000B124A" w:rsidRDefault="000B124A" w:rsidP="00AE34FE">
            <w:pPr>
              <w:rPr>
                <w:rFonts w:ascii="Arial" w:hAnsi="Arial" w:cs="Arial"/>
                <w:sz w:val="22"/>
                <w:szCs w:val="22"/>
              </w:rPr>
            </w:pPr>
            <w:r>
              <w:rPr>
                <w:rFonts w:ascii="Arial" w:hAnsi="Arial" w:cs="Arial"/>
                <w:sz w:val="22"/>
                <w:szCs w:val="22"/>
              </w:rPr>
              <w:t>231-768-5177</w:t>
            </w:r>
          </w:p>
          <w:p w14:paraId="1996F94B" w14:textId="77777777" w:rsidR="000B124A" w:rsidRDefault="000B124A" w:rsidP="00AE34FE">
            <w:pPr>
              <w:rPr>
                <w:rFonts w:ascii="Arial" w:hAnsi="Arial" w:cs="Arial"/>
                <w:sz w:val="22"/>
                <w:szCs w:val="22"/>
              </w:rPr>
            </w:pPr>
          </w:p>
          <w:p w14:paraId="4FE67E73" w14:textId="77777777" w:rsidR="000B124A" w:rsidRDefault="000B124A" w:rsidP="00AE34FE">
            <w:pPr>
              <w:rPr>
                <w:rFonts w:ascii="Arial" w:hAnsi="Arial" w:cs="Arial"/>
                <w:sz w:val="22"/>
                <w:szCs w:val="22"/>
              </w:rPr>
            </w:pPr>
            <w:r>
              <w:rPr>
                <w:rFonts w:ascii="Arial" w:hAnsi="Arial" w:cs="Arial"/>
                <w:sz w:val="22"/>
                <w:szCs w:val="22"/>
              </w:rPr>
              <w:t>Mr. Richard Dostal</w:t>
            </w:r>
          </w:p>
          <w:p w14:paraId="588DD133" w14:textId="77777777" w:rsidR="000B124A" w:rsidRPr="00290754" w:rsidRDefault="000B124A" w:rsidP="00AE34FE">
            <w:pPr>
              <w:rPr>
                <w:rFonts w:ascii="Arial" w:hAnsi="Arial" w:cs="Arial"/>
                <w:sz w:val="22"/>
                <w:szCs w:val="22"/>
              </w:rPr>
            </w:pPr>
            <w:r>
              <w:rPr>
                <w:rFonts w:ascii="Arial" w:hAnsi="Arial" w:cs="Arial"/>
                <w:sz w:val="22"/>
                <w:szCs w:val="22"/>
              </w:rPr>
              <w:t>231-768-5177</w:t>
            </w:r>
          </w:p>
        </w:tc>
      </w:tr>
      <w:tr w:rsidR="000B124A" w14:paraId="19D5FA49" w14:textId="77777777" w:rsidTr="000B124A">
        <w:tc>
          <w:tcPr>
            <w:tcW w:w="4464" w:type="dxa"/>
            <w:vAlign w:val="center"/>
          </w:tcPr>
          <w:p w14:paraId="29002321" w14:textId="77777777" w:rsidR="000B124A" w:rsidRDefault="000B124A" w:rsidP="000B124A">
            <w:pPr>
              <w:rPr>
                <w:rFonts w:ascii="Arial" w:hAnsi="Arial"/>
                <w:sz w:val="22"/>
              </w:rPr>
            </w:pPr>
            <w:r>
              <w:rPr>
                <w:rFonts w:ascii="Arial" w:hAnsi="Arial"/>
                <w:sz w:val="22"/>
              </w:rPr>
              <w:t>AQD Contact:</w:t>
            </w:r>
          </w:p>
        </w:tc>
        <w:tc>
          <w:tcPr>
            <w:tcW w:w="5796" w:type="dxa"/>
            <w:vAlign w:val="center"/>
          </w:tcPr>
          <w:p w14:paraId="05506981" w14:textId="3CCF6FA2" w:rsidR="000B124A" w:rsidRPr="00290754" w:rsidRDefault="000B124A" w:rsidP="00AE34FE">
            <w:pPr>
              <w:rPr>
                <w:rFonts w:ascii="Arial" w:hAnsi="Arial" w:cs="Arial"/>
                <w:sz w:val="22"/>
                <w:szCs w:val="22"/>
              </w:rPr>
            </w:pPr>
            <w:r>
              <w:rPr>
                <w:rFonts w:ascii="Arial" w:hAnsi="Arial" w:cs="Arial"/>
                <w:sz w:val="22"/>
                <w:szCs w:val="22"/>
              </w:rPr>
              <w:t>Mr. Kurt Childs</w:t>
            </w:r>
            <w:r w:rsidRPr="00290754">
              <w:rPr>
                <w:rFonts w:ascii="Arial" w:hAnsi="Arial" w:cs="Arial"/>
                <w:sz w:val="22"/>
                <w:szCs w:val="22"/>
              </w:rPr>
              <w:t xml:space="preserve">, </w:t>
            </w:r>
            <w:r>
              <w:rPr>
                <w:rFonts w:ascii="Arial" w:hAnsi="Arial" w:cs="Arial"/>
                <w:sz w:val="22"/>
                <w:szCs w:val="22"/>
              </w:rPr>
              <w:t>Senior Environmental Quality Analyst</w:t>
            </w:r>
          </w:p>
          <w:p w14:paraId="78EC3C65" w14:textId="783F11B1" w:rsidR="000B124A" w:rsidRPr="00290754" w:rsidRDefault="000B124A" w:rsidP="00AE34FE">
            <w:pPr>
              <w:rPr>
                <w:rFonts w:ascii="Arial" w:hAnsi="Arial" w:cs="Arial"/>
                <w:sz w:val="22"/>
                <w:szCs w:val="22"/>
              </w:rPr>
            </w:pPr>
            <w:r>
              <w:rPr>
                <w:rFonts w:ascii="Arial" w:hAnsi="Arial" w:cs="Arial"/>
                <w:sz w:val="22"/>
                <w:szCs w:val="22"/>
              </w:rPr>
              <w:t>231-876-4411</w:t>
            </w:r>
          </w:p>
        </w:tc>
      </w:tr>
    </w:tbl>
    <w:p w14:paraId="40EF8548" w14:textId="77777777" w:rsidR="005D1CBD" w:rsidRDefault="005D1CBD">
      <w:pPr>
        <w:jc w:val="both"/>
        <w:rPr>
          <w:rFonts w:ascii="Arial" w:hAnsi="Arial"/>
          <w:sz w:val="22"/>
        </w:rPr>
      </w:pPr>
    </w:p>
    <w:p w14:paraId="3FD8EEED" w14:textId="77777777" w:rsidR="005D1CBD" w:rsidRDefault="005D1CBD">
      <w:pPr>
        <w:rPr>
          <w:rFonts w:ascii="Arial" w:hAnsi="Arial"/>
          <w:b/>
          <w:sz w:val="22"/>
          <w:u w:val="single"/>
        </w:rPr>
      </w:pPr>
      <w:bookmarkStart w:id="44" w:name="_Toc482691123"/>
      <w:r>
        <w:rPr>
          <w:rFonts w:ascii="Arial" w:hAnsi="Arial"/>
          <w:b/>
          <w:sz w:val="22"/>
          <w:u w:val="single"/>
        </w:rPr>
        <w:t>Summary of Pertinent Comments</w:t>
      </w:r>
      <w:bookmarkEnd w:id="44"/>
    </w:p>
    <w:p w14:paraId="0052D6CA" w14:textId="77777777" w:rsidR="005D1CBD" w:rsidRDefault="005D1CBD">
      <w:pPr>
        <w:rPr>
          <w:rFonts w:ascii="Arial" w:hAnsi="Arial"/>
          <w:b/>
          <w:sz w:val="22"/>
          <w:u w:val="single"/>
        </w:rPr>
      </w:pPr>
    </w:p>
    <w:p w14:paraId="0506AAF3" w14:textId="57736B98" w:rsidR="005D1CBD" w:rsidRDefault="005D1CBD">
      <w:pPr>
        <w:outlineLvl w:val="0"/>
        <w:rPr>
          <w:rFonts w:ascii="Arial" w:hAnsi="Arial"/>
          <w:sz w:val="22"/>
        </w:rPr>
      </w:pPr>
      <w:r>
        <w:rPr>
          <w:rFonts w:ascii="Arial" w:hAnsi="Arial"/>
          <w:sz w:val="22"/>
        </w:rPr>
        <w:t xml:space="preserve">No pertinent comments were received during the </w:t>
      </w:r>
      <w:r w:rsidR="000368A5">
        <w:rPr>
          <w:rFonts w:ascii="Arial" w:hAnsi="Arial"/>
          <w:sz w:val="22"/>
        </w:rPr>
        <w:t>30-day public</w:t>
      </w:r>
      <w:r>
        <w:rPr>
          <w:rFonts w:ascii="Arial" w:hAnsi="Arial"/>
          <w:sz w:val="22"/>
        </w:rPr>
        <w:t xml:space="preserve"> comment period.</w:t>
      </w:r>
    </w:p>
    <w:p w14:paraId="6BD8DC28" w14:textId="77777777" w:rsidR="005D1CBD" w:rsidRDefault="005D1CBD">
      <w:pPr>
        <w:rPr>
          <w:rFonts w:ascii="Arial" w:hAnsi="Arial"/>
          <w:sz w:val="22"/>
        </w:rPr>
      </w:pPr>
    </w:p>
    <w:p w14:paraId="7982D55D" w14:textId="4ADED2CA" w:rsidR="005D1CBD" w:rsidRDefault="005D1CBD">
      <w:pPr>
        <w:rPr>
          <w:rFonts w:ascii="Arial" w:hAnsi="Arial"/>
          <w:b/>
          <w:sz w:val="22"/>
          <w:u w:val="single"/>
        </w:rPr>
      </w:pPr>
      <w:bookmarkStart w:id="45" w:name="_Toc482691124"/>
      <w:r>
        <w:rPr>
          <w:rFonts w:ascii="Arial" w:hAnsi="Arial"/>
          <w:b/>
          <w:sz w:val="22"/>
          <w:u w:val="single"/>
        </w:rPr>
        <w:t xml:space="preserve">Changes to the </w:t>
      </w:r>
      <w:r w:rsidR="001B688D">
        <w:rPr>
          <w:rFonts w:ascii="Arial" w:hAnsi="Arial" w:cs="Arial"/>
          <w:b/>
          <w:noProof/>
          <w:sz w:val="22"/>
          <w:szCs w:val="22"/>
          <w:u w:val="single"/>
        </w:rPr>
        <w:t>March 6, 2017</w:t>
      </w:r>
      <w:r>
        <w:rPr>
          <w:rFonts w:ascii="Arial" w:hAnsi="Arial"/>
          <w:b/>
          <w:sz w:val="22"/>
          <w:u w:val="single"/>
        </w:rPr>
        <w:t xml:space="preserve"> </w:t>
      </w:r>
      <w:r w:rsidR="000368A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2B403AF6" w14:textId="77777777" w:rsidR="005D1CBD" w:rsidRDefault="005D1CBD">
      <w:pPr>
        <w:rPr>
          <w:rFonts w:ascii="Arial" w:hAnsi="Arial"/>
          <w:b/>
          <w:sz w:val="22"/>
        </w:rPr>
      </w:pPr>
    </w:p>
    <w:p w14:paraId="5A22B1AD" w14:textId="08C93F37" w:rsidR="005D1CBD" w:rsidRDefault="005D1CBD">
      <w:pPr>
        <w:outlineLvl w:val="0"/>
        <w:rPr>
          <w:rFonts w:ascii="Arial" w:hAnsi="Arial"/>
          <w:sz w:val="22"/>
        </w:rPr>
      </w:pPr>
      <w:r>
        <w:rPr>
          <w:rFonts w:ascii="Arial" w:hAnsi="Arial"/>
          <w:sz w:val="22"/>
        </w:rPr>
        <w:t xml:space="preserve">No changes were made to the </w:t>
      </w:r>
      <w:r w:rsidR="000368A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007308A" w14:textId="77777777" w:rsidR="005D1CBD" w:rsidRDefault="005D1CBD">
      <w:pPr>
        <w:rPr>
          <w:rFonts w:ascii="Arial" w:hAnsi="Arial"/>
          <w:sz w:val="22"/>
        </w:rPr>
      </w:pPr>
    </w:p>
    <w:p w14:paraId="2EDDC6D2" w14:textId="77777777" w:rsidR="005D1CBD" w:rsidRDefault="005D1CBD">
      <w:pPr>
        <w:jc w:val="both"/>
        <w:rPr>
          <w:rFonts w:ascii="Arial" w:hAnsi="Arial"/>
          <w:sz w:val="22"/>
        </w:rPr>
      </w:pPr>
    </w:p>
    <w:p w14:paraId="0D2131F9" w14:textId="46971622" w:rsidR="000368A5" w:rsidRDefault="000368A5">
      <w:pPr>
        <w:rPr>
          <w:rFonts w:ascii="Arial" w:hAnsi="Arial" w:cs="Arial"/>
          <w:sz w:val="22"/>
          <w:szCs w:val="22"/>
        </w:rPr>
      </w:pPr>
      <w:r>
        <w:rPr>
          <w:rFonts w:ascii="Arial" w:hAnsi="Arial" w:cs="Arial"/>
          <w:sz w:val="22"/>
          <w:szCs w:val="22"/>
        </w:rPr>
        <w:br w:type="page"/>
      </w:r>
    </w:p>
    <w:p w14:paraId="59D8F23C" w14:textId="77777777" w:rsidR="000368A5" w:rsidRDefault="000368A5">
      <w:pPr>
        <w:pStyle w:val="Header"/>
        <w:tabs>
          <w:tab w:val="clear" w:pos="4320"/>
          <w:tab w:val="clear" w:pos="8640"/>
        </w:tabs>
        <w:rPr>
          <w:rFonts w:ascii="Arial" w:hAnsi="Arial"/>
          <w:sz w:val="18"/>
        </w:rPr>
      </w:pPr>
      <w:bookmarkStart w:id="46" w:name="_Toc480878636"/>
      <w:bookmarkStart w:id="47" w:name="_Toc480946132"/>
      <w:bookmarkStart w:id="48" w:name="_Toc480946829"/>
      <w:bookmarkStart w:id="49" w:name="_Toc482691139"/>
      <w:bookmarkStart w:id="50" w:name="_Toc482691554"/>
      <w:bookmarkStart w:id="51" w:name="_Toc482692702"/>
      <w:bookmarkStart w:id="52" w:name="_Toc482694687"/>
      <w:bookmarkStart w:id="53" w:name="_Toc484839979"/>
      <w:bookmarkStart w:id="54" w:name="_Toc490982026"/>
    </w:p>
    <w:bookmarkEnd w:id="46"/>
    <w:bookmarkEnd w:id="47"/>
    <w:bookmarkEnd w:id="48"/>
    <w:bookmarkEnd w:id="49"/>
    <w:bookmarkEnd w:id="50"/>
    <w:bookmarkEnd w:id="51"/>
    <w:bookmarkEnd w:id="52"/>
    <w:bookmarkEnd w:id="53"/>
    <w:bookmarkEnd w:id="54"/>
    <w:tbl>
      <w:tblPr>
        <w:tblW w:w="10530" w:type="dxa"/>
        <w:tblInd w:w="108" w:type="dxa"/>
        <w:tblLayout w:type="fixed"/>
        <w:tblLook w:val="0000" w:firstRow="0" w:lastRow="0" w:firstColumn="0" w:lastColumn="0" w:noHBand="0" w:noVBand="0"/>
      </w:tblPr>
      <w:tblGrid>
        <w:gridCol w:w="2520"/>
        <w:gridCol w:w="5670"/>
        <w:gridCol w:w="2340"/>
      </w:tblGrid>
      <w:tr w:rsidR="00A83278" w:rsidRPr="00A83278" w14:paraId="6A1E07A6" w14:textId="77777777" w:rsidTr="00265D7A">
        <w:tc>
          <w:tcPr>
            <w:tcW w:w="2520" w:type="dxa"/>
          </w:tcPr>
          <w:p w14:paraId="72D1D185" w14:textId="77777777" w:rsidR="000368A5" w:rsidRPr="00A83278" w:rsidRDefault="000368A5" w:rsidP="00D60411">
            <w:pPr>
              <w:jc w:val="center"/>
              <w:rPr>
                <w:rFonts w:ascii="Arial" w:hAnsi="Arial"/>
                <w:sz w:val="16"/>
              </w:rPr>
            </w:pPr>
          </w:p>
        </w:tc>
        <w:tc>
          <w:tcPr>
            <w:tcW w:w="5670" w:type="dxa"/>
          </w:tcPr>
          <w:p w14:paraId="765FC077" w14:textId="77777777" w:rsidR="000368A5" w:rsidRPr="00A83278" w:rsidRDefault="000368A5" w:rsidP="001D3D51">
            <w:pPr>
              <w:ind w:left="-108" w:right="-108"/>
              <w:jc w:val="center"/>
              <w:rPr>
                <w:rFonts w:ascii="Arial" w:hAnsi="Arial"/>
              </w:rPr>
            </w:pPr>
            <w:r w:rsidRPr="00A83278">
              <w:rPr>
                <w:rFonts w:ascii="Arial" w:hAnsi="Arial"/>
              </w:rPr>
              <w:t>Michigan Department of Environment, Great Lakes, and Energy</w:t>
            </w:r>
          </w:p>
          <w:p w14:paraId="52679DD3" w14:textId="77777777" w:rsidR="000368A5" w:rsidRPr="00A83278" w:rsidRDefault="000368A5" w:rsidP="00D60411">
            <w:pPr>
              <w:jc w:val="center"/>
              <w:rPr>
                <w:rFonts w:ascii="Arial" w:hAnsi="Arial"/>
                <w:sz w:val="16"/>
              </w:rPr>
            </w:pPr>
            <w:r w:rsidRPr="00A83278">
              <w:rPr>
                <w:rFonts w:ascii="Arial" w:hAnsi="Arial"/>
              </w:rPr>
              <w:t>Air Quality Division</w:t>
            </w:r>
          </w:p>
        </w:tc>
        <w:tc>
          <w:tcPr>
            <w:tcW w:w="2340" w:type="dxa"/>
          </w:tcPr>
          <w:p w14:paraId="6C1E8696" w14:textId="77777777" w:rsidR="000368A5" w:rsidRPr="00A83278" w:rsidRDefault="000368A5" w:rsidP="00D60411">
            <w:pPr>
              <w:jc w:val="center"/>
              <w:rPr>
                <w:rFonts w:ascii="Arial" w:hAnsi="Arial"/>
                <w:sz w:val="16"/>
              </w:rPr>
            </w:pPr>
          </w:p>
        </w:tc>
      </w:tr>
      <w:tr w:rsidR="00A83278" w:rsidRPr="00A83278" w14:paraId="2018C4B3" w14:textId="77777777" w:rsidTr="00265D7A">
        <w:trPr>
          <w:cantSplit/>
          <w:trHeight w:val="333"/>
        </w:trPr>
        <w:tc>
          <w:tcPr>
            <w:tcW w:w="2520" w:type="dxa"/>
          </w:tcPr>
          <w:p w14:paraId="1D185F85" w14:textId="77777777" w:rsidR="000368A5" w:rsidRPr="00A83278" w:rsidRDefault="000368A5" w:rsidP="00D60411">
            <w:pPr>
              <w:pStyle w:val="Header"/>
              <w:jc w:val="center"/>
              <w:rPr>
                <w:rFonts w:ascii="Arial" w:hAnsi="Arial"/>
                <w:b/>
                <w:sz w:val="16"/>
              </w:rPr>
            </w:pPr>
            <w:r w:rsidRPr="00A83278">
              <w:rPr>
                <w:rFonts w:ascii="Arial" w:hAnsi="Arial"/>
                <w:b/>
                <w:sz w:val="16"/>
              </w:rPr>
              <w:t>State Registration Number</w:t>
            </w:r>
          </w:p>
        </w:tc>
        <w:tc>
          <w:tcPr>
            <w:tcW w:w="5670" w:type="dxa"/>
          </w:tcPr>
          <w:p w14:paraId="4B154097" w14:textId="77777777" w:rsidR="000368A5" w:rsidRPr="00A83278" w:rsidRDefault="000368A5" w:rsidP="00D60411">
            <w:pPr>
              <w:jc w:val="center"/>
              <w:rPr>
                <w:rFonts w:ascii="Arial" w:hAnsi="Arial"/>
                <w:b/>
                <w:sz w:val="28"/>
              </w:rPr>
            </w:pPr>
            <w:r w:rsidRPr="00A83278">
              <w:rPr>
                <w:rFonts w:ascii="Arial" w:hAnsi="Arial"/>
                <w:b/>
                <w:sz w:val="28"/>
              </w:rPr>
              <w:t>RENEWABLE OPERATING PERMIT</w:t>
            </w:r>
          </w:p>
        </w:tc>
        <w:tc>
          <w:tcPr>
            <w:tcW w:w="2340" w:type="dxa"/>
          </w:tcPr>
          <w:p w14:paraId="095BC171" w14:textId="77777777" w:rsidR="000368A5" w:rsidRPr="00A83278" w:rsidRDefault="000368A5" w:rsidP="00D60411">
            <w:pPr>
              <w:jc w:val="center"/>
              <w:rPr>
                <w:rFonts w:ascii="Arial" w:hAnsi="Arial"/>
                <w:b/>
                <w:sz w:val="16"/>
              </w:rPr>
            </w:pPr>
            <w:r w:rsidRPr="00A83278">
              <w:rPr>
                <w:rFonts w:ascii="Arial" w:hAnsi="Arial"/>
                <w:b/>
                <w:sz w:val="16"/>
              </w:rPr>
              <w:t>ROP Number</w:t>
            </w:r>
          </w:p>
        </w:tc>
      </w:tr>
      <w:tr w:rsidR="000368A5" w:rsidRPr="00A83278" w14:paraId="6F57C91D" w14:textId="77777777" w:rsidTr="00265D7A">
        <w:trPr>
          <w:cantSplit/>
          <w:trHeight w:val="428"/>
        </w:trPr>
        <w:tc>
          <w:tcPr>
            <w:tcW w:w="2520" w:type="dxa"/>
            <w:tcBorders>
              <w:bottom w:val="nil"/>
            </w:tcBorders>
          </w:tcPr>
          <w:p w14:paraId="713EC6CA" w14:textId="1E866759" w:rsidR="000368A5" w:rsidRPr="00A83278" w:rsidRDefault="000368A5" w:rsidP="00D60411">
            <w:pPr>
              <w:pStyle w:val="Header"/>
              <w:jc w:val="center"/>
              <w:rPr>
                <w:rFonts w:ascii="Arial" w:hAnsi="Arial"/>
                <w:sz w:val="22"/>
                <w:szCs w:val="22"/>
              </w:rPr>
            </w:pPr>
            <w:bookmarkStart w:id="55" w:name="Text2"/>
            <w:r w:rsidRPr="00A83278">
              <w:rPr>
                <w:rFonts w:ascii="Arial" w:hAnsi="Arial"/>
                <w:noProof/>
                <w:sz w:val="22"/>
                <w:szCs w:val="22"/>
              </w:rPr>
              <w:t>N6515</w:t>
            </w:r>
            <w:bookmarkEnd w:id="55"/>
          </w:p>
        </w:tc>
        <w:tc>
          <w:tcPr>
            <w:tcW w:w="5670" w:type="dxa"/>
            <w:tcBorders>
              <w:bottom w:val="nil"/>
            </w:tcBorders>
          </w:tcPr>
          <w:p w14:paraId="105D2354" w14:textId="7033A615" w:rsidR="000368A5" w:rsidRPr="00A83278" w:rsidRDefault="0005649F" w:rsidP="005C5BD4">
            <w:pPr>
              <w:pStyle w:val="Heading1"/>
              <w:spacing w:before="120"/>
              <w:rPr>
                <w:sz w:val="22"/>
              </w:rPr>
            </w:pPr>
            <w:bookmarkStart w:id="56" w:name="_Toc495294695"/>
            <w:bookmarkStart w:id="57" w:name="_Toc33715137"/>
            <w:r w:rsidRPr="00A83278">
              <w:rPr>
                <w:rFonts w:cs="Arial"/>
                <w:noProof/>
                <w:sz w:val="22"/>
                <w:szCs w:val="22"/>
              </w:rPr>
              <w:t>MARCH 2, 2020</w:t>
            </w:r>
            <w:r w:rsidR="000368A5" w:rsidRPr="00A83278">
              <w:rPr>
                <w:sz w:val="22"/>
              </w:rPr>
              <w:t xml:space="preserve"> - STAFF REPORT FOR RULE 216(2) MINOR MODIFICATION</w:t>
            </w:r>
            <w:bookmarkEnd w:id="56"/>
            <w:bookmarkEnd w:id="57"/>
          </w:p>
        </w:tc>
        <w:tc>
          <w:tcPr>
            <w:tcW w:w="2340" w:type="dxa"/>
            <w:tcBorders>
              <w:bottom w:val="nil"/>
            </w:tcBorders>
          </w:tcPr>
          <w:p w14:paraId="60210F60" w14:textId="1E3B6424" w:rsidR="000368A5" w:rsidRPr="00A83278" w:rsidRDefault="000368A5" w:rsidP="00924115">
            <w:pPr>
              <w:pStyle w:val="Header"/>
              <w:ind w:left="-105"/>
              <w:jc w:val="center"/>
              <w:rPr>
                <w:rFonts w:ascii="Arial" w:hAnsi="Arial"/>
                <w:sz w:val="22"/>
                <w:szCs w:val="22"/>
              </w:rPr>
            </w:pPr>
            <w:bookmarkStart w:id="58" w:name="Text18"/>
            <w:r w:rsidRPr="00A83278">
              <w:rPr>
                <w:rFonts w:ascii="Arial" w:hAnsi="Arial" w:cs="Arial"/>
                <w:noProof/>
                <w:sz w:val="22"/>
                <w:szCs w:val="22"/>
              </w:rPr>
              <w:t>MI-ROP-N6515-2017a</w:t>
            </w:r>
            <w:bookmarkEnd w:id="58"/>
          </w:p>
        </w:tc>
      </w:tr>
    </w:tbl>
    <w:p w14:paraId="15CB4550" w14:textId="77777777" w:rsidR="000368A5" w:rsidRPr="00A83278" w:rsidRDefault="000368A5">
      <w:pPr>
        <w:jc w:val="both"/>
        <w:rPr>
          <w:rFonts w:ascii="Arial" w:hAnsi="Arial"/>
          <w:sz w:val="22"/>
        </w:rPr>
      </w:pPr>
    </w:p>
    <w:p w14:paraId="322ED791" w14:textId="77777777" w:rsidR="000368A5" w:rsidRPr="00A83278" w:rsidRDefault="000368A5">
      <w:pPr>
        <w:rPr>
          <w:rFonts w:ascii="Arial" w:hAnsi="Arial"/>
          <w:b/>
          <w:sz w:val="22"/>
          <w:u w:val="single"/>
        </w:rPr>
      </w:pPr>
      <w:bookmarkStart w:id="59" w:name="_Toc482691140"/>
      <w:r w:rsidRPr="00A83278">
        <w:rPr>
          <w:rFonts w:ascii="Arial" w:hAnsi="Arial"/>
          <w:b/>
          <w:sz w:val="22"/>
          <w:u w:val="single"/>
        </w:rPr>
        <w:t>Purpose</w:t>
      </w:r>
      <w:bookmarkEnd w:id="59"/>
    </w:p>
    <w:p w14:paraId="4A10B6C8" w14:textId="77777777" w:rsidR="000368A5" w:rsidRPr="00A83278" w:rsidRDefault="000368A5">
      <w:pPr>
        <w:rPr>
          <w:rFonts w:ascii="Arial" w:hAnsi="Arial"/>
          <w:sz w:val="22"/>
        </w:rPr>
      </w:pPr>
    </w:p>
    <w:p w14:paraId="7E410014" w14:textId="52CB9002" w:rsidR="000368A5" w:rsidRPr="00A83278" w:rsidRDefault="000368A5" w:rsidP="00924115">
      <w:pPr>
        <w:tabs>
          <w:tab w:val="left" w:pos="8550"/>
        </w:tabs>
        <w:jc w:val="both"/>
        <w:rPr>
          <w:rFonts w:ascii="Arial" w:hAnsi="Arial"/>
          <w:sz w:val="22"/>
        </w:rPr>
      </w:pPr>
      <w:r w:rsidRPr="00A83278">
        <w:rPr>
          <w:rFonts w:ascii="Arial" w:hAnsi="Arial"/>
          <w:sz w:val="22"/>
        </w:rPr>
        <w:t xml:space="preserve">On </w:t>
      </w:r>
      <w:r w:rsidRPr="00A83278">
        <w:rPr>
          <w:rFonts w:ascii="Arial" w:hAnsi="Arial" w:cs="Arial"/>
          <w:noProof/>
          <w:sz w:val="22"/>
          <w:szCs w:val="22"/>
        </w:rPr>
        <w:t>June 5, 2017</w:t>
      </w:r>
      <w:r w:rsidRPr="00A83278">
        <w:rPr>
          <w:rFonts w:ascii="Arial" w:hAnsi="Arial"/>
          <w:sz w:val="22"/>
        </w:rPr>
        <w:t>, the Department of Environment, Great Lakes, and Energy (EGLE), Air Quality Division (AQD), approved and issued Renewable Operating Permit (</w:t>
      </w:r>
      <w:smartTag w:uri="urn:schemas-microsoft-com:office:smarttags" w:element="stockticker">
        <w:r w:rsidRPr="00A83278">
          <w:rPr>
            <w:rFonts w:ascii="Arial" w:hAnsi="Arial"/>
            <w:sz w:val="22"/>
          </w:rPr>
          <w:t>ROP</w:t>
        </w:r>
      </w:smartTag>
      <w:r w:rsidRPr="00A83278">
        <w:rPr>
          <w:rFonts w:ascii="Arial" w:hAnsi="Arial"/>
          <w:sz w:val="22"/>
        </w:rPr>
        <w:t xml:space="preserve">) No. </w:t>
      </w:r>
      <w:r w:rsidRPr="00A83278">
        <w:rPr>
          <w:rFonts w:ascii="Arial" w:hAnsi="Arial" w:cs="Arial"/>
          <w:noProof/>
          <w:sz w:val="22"/>
          <w:szCs w:val="22"/>
        </w:rPr>
        <w:t>MI-ROP-N6515-2017a</w:t>
      </w:r>
      <w:r w:rsidRPr="00A83278">
        <w:rPr>
          <w:rFonts w:ascii="Arial" w:hAnsi="Arial"/>
          <w:sz w:val="22"/>
        </w:rPr>
        <w:t xml:space="preserve"> to </w:t>
      </w:r>
      <w:r w:rsidRPr="00A83278">
        <w:rPr>
          <w:rFonts w:ascii="Arial" w:hAnsi="Arial" w:cs="Arial"/>
          <w:noProof/>
          <w:sz w:val="22"/>
          <w:szCs w:val="22"/>
        </w:rPr>
        <w:t>Advanced Fibermolding Inc.</w:t>
      </w:r>
      <w:r w:rsidRPr="00A8327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A83278">
          <w:rPr>
            <w:rFonts w:ascii="Arial" w:hAnsi="Arial"/>
            <w:sz w:val="22"/>
          </w:rPr>
          <w:t>ROP</w:t>
        </w:r>
      </w:smartTag>
      <w:r w:rsidRPr="00A83278">
        <w:rPr>
          <w:rFonts w:ascii="Arial" w:hAnsi="Arial"/>
          <w:sz w:val="22"/>
        </w:rPr>
        <w:t xml:space="preserve"> as described in Rule 216.  The purpose of this Staff Report is to describe the changes that were made to the </w:t>
      </w:r>
      <w:smartTag w:uri="urn:schemas-microsoft-com:office:smarttags" w:element="stockticker">
        <w:r w:rsidRPr="00A83278">
          <w:rPr>
            <w:rFonts w:ascii="Arial" w:hAnsi="Arial"/>
            <w:sz w:val="22"/>
          </w:rPr>
          <w:t>ROP</w:t>
        </w:r>
      </w:smartTag>
      <w:r w:rsidRPr="00A83278">
        <w:rPr>
          <w:rFonts w:ascii="Arial" w:hAnsi="Arial"/>
          <w:sz w:val="22"/>
        </w:rPr>
        <w:t xml:space="preserve"> pursuant to Rule 216(2).   </w:t>
      </w:r>
    </w:p>
    <w:p w14:paraId="1EACEEE9" w14:textId="77777777" w:rsidR="000368A5" w:rsidRPr="00A83278" w:rsidRDefault="000368A5">
      <w:pPr>
        <w:jc w:val="both"/>
        <w:rPr>
          <w:rFonts w:ascii="Arial" w:hAnsi="Arial"/>
          <w:sz w:val="22"/>
        </w:rPr>
      </w:pPr>
    </w:p>
    <w:p w14:paraId="6B562CFF" w14:textId="77777777" w:rsidR="000368A5" w:rsidRPr="00A83278" w:rsidRDefault="000368A5">
      <w:pPr>
        <w:rPr>
          <w:rFonts w:ascii="Arial" w:hAnsi="Arial"/>
          <w:b/>
          <w:sz w:val="22"/>
          <w:u w:val="single"/>
        </w:rPr>
      </w:pPr>
      <w:r w:rsidRPr="00A83278">
        <w:rPr>
          <w:rFonts w:ascii="Arial" w:hAnsi="Arial"/>
          <w:b/>
          <w:sz w:val="22"/>
          <w:u w:val="single"/>
        </w:rPr>
        <w:t>General Information</w:t>
      </w:r>
    </w:p>
    <w:p w14:paraId="64090FFF" w14:textId="77777777" w:rsidR="000368A5" w:rsidRPr="00A83278" w:rsidRDefault="000368A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83278" w:rsidRPr="00A83278" w14:paraId="6A1CBF1F" w14:textId="77777777" w:rsidTr="00D72703">
        <w:tc>
          <w:tcPr>
            <w:tcW w:w="4464" w:type="dxa"/>
          </w:tcPr>
          <w:p w14:paraId="4AB79010" w14:textId="77777777" w:rsidR="000368A5" w:rsidRPr="00A83278" w:rsidRDefault="000368A5" w:rsidP="00D72703">
            <w:pPr>
              <w:rPr>
                <w:rFonts w:ascii="Arial" w:hAnsi="Arial" w:cs="Arial"/>
                <w:sz w:val="22"/>
                <w:szCs w:val="22"/>
              </w:rPr>
            </w:pPr>
            <w:r w:rsidRPr="00A83278">
              <w:rPr>
                <w:rFonts w:ascii="Arial" w:hAnsi="Arial" w:cs="Arial"/>
                <w:sz w:val="22"/>
                <w:szCs w:val="22"/>
              </w:rPr>
              <w:t>Responsible Official:</w:t>
            </w:r>
          </w:p>
        </w:tc>
        <w:tc>
          <w:tcPr>
            <w:tcW w:w="5796" w:type="dxa"/>
          </w:tcPr>
          <w:p w14:paraId="21D175A8" w14:textId="77777777" w:rsidR="00924115" w:rsidRPr="00A83278" w:rsidRDefault="00924115" w:rsidP="00924115">
            <w:pPr>
              <w:rPr>
                <w:rFonts w:ascii="Arial" w:hAnsi="Arial" w:cs="Arial"/>
                <w:sz w:val="22"/>
                <w:szCs w:val="22"/>
              </w:rPr>
            </w:pPr>
            <w:r w:rsidRPr="00A83278">
              <w:rPr>
                <w:rFonts w:ascii="Arial" w:hAnsi="Arial" w:cs="Arial"/>
                <w:sz w:val="22"/>
                <w:szCs w:val="22"/>
              </w:rPr>
              <w:t>Mr. Dennis Webster, President</w:t>
            </w:r>
          </w:p>
          <w:p w14:paraId="5437574B" w14:textId="15FDDE1E" w:rsidR="000368A5" w:rsidRPr="00A83278" w:rsidRDefault="00924115" w:rsidP="00D72703">
            <w:pPr>
              <w:rPr>
                <w:rFonts w:ascii="Arial" w:hAnsi="Arial" w:cs="Arial"/>
                <w:sz w:val="22"/>
                <w:szCs w:val="22"/>
              </w:rPr>
            </w:pPr>
            <w:r w:rsidRPr="00A83278">
              <w:rPr>
                <w:rFonts w:ascii="Arial" w:hAnsi="Arial" w:cs="Arial"/>
                <w:sz w:val="22"/>
                <w:szCs w:val="22"/>
              </w:rPr>
              <w:t>231-768-5177</w:t>
            </w:r>
          </w:p>
        </w:tc>
      </w:tr>
      <w:tr w:rsidR="00A83278" w:rsidRPr="00A83278" w14:paraId="2C7DCEBC" w14:textId="77777777" w:rsidTr="00D72703">
        <w:tc>
          <w:tcPr>
            <w:tcW w:w="4464" w:type="dxa"/>
          </w:tcPr>
          <w:p w14:paraId="6BDCF129" w14:textId="77777777" w:rsidR="000368A5" w:rsidRPr="00A83278" w:rsidRDefault="000368A5" w:rsidP="00CB647F">
            <w:pPr>
              <w:tabs>
                <w:tab w:val="center" w:pos="2124"/>
              </w:tabs>
              <w:rPr>
                <w:rFonts w:ascii="Arial" w:hAnsi="Arial" w:cs="Arial"/>
                <w:sz w:val="22"/>
                <w:szCs w:val="22"/>
              </w:rPr>
            </w:pPr>
            <w:r w:rsidRPr="00A83278">
              <w:rPr>
                <w:rFonts w:ascii="Arial" w:hAnsi="Arial" w:cs="Arial"/>
                <w:sz w:val="22"/>
                <w:szCs w:val="22"/>
              </w:rPr>
              <w:t>AQD Contact:</w:t>
            </w:r>
          </w:p>
        </w:tc>
        <w:tc>
          <w:tcPr>
            <w:tcW w:w="5796" w:type="dxa"/>
          </w:tcPr>
          <w:p w14:paraId="161C9720" w14:textId="20A03988" w:rsidR="000368A5" w:rsidRPr="00A83278" w:rsidRDefault="000368A5" w:rsidP="00DA5747">
            <w:pPr>
              <w:rPr>
                <w:rFonts w:ascii="Arial" w:hAnsi="Arial" w:cs="Arial"/>
                <w:sz w:val="22"/>
                <w:szCs w:val="22"/>
              </w:rPr>
            </w:pPr>
            <w:r w:rsidRPr="00A83278">
              <w:rPr>
                <w:rFonts w:ascii="Arial" w:hAnsi="Arial" w:cs="Arial"/>
                <w:noProof/>
                <w:sz w:val="22"/>
                <w:szCs w:val="22"/>
              </w:rPr>
              <w:t>Caryn E. Owens</w:t>
            </w:r>
            <w:r w:rsidRPr="00A83278">
              <w:rPr>
                <w:rFonts w:ascii="Arial" w:hAnsi="Arial" w:cs="Arial"/>
                <w:sz w:val="22"/>
                <w:szCs w:val="22"/>
              </w:rPr>
              <w:t xml:space="preserve">, </w:t>
            </w:r>
            <w:r w:rsidRPr="00A83278">
              <w:rPr>
                <w:rFonts w:ascii="Arial" w:hAnsi="Arial" w:cs="Arial"/>
                <w:noProof/>
                <w:sz w:val="22"/>
                <w:szCs w:val="22"/>
              </w:rPr>
              <w:t>Environmental Engineer</w:t>
            </w:r>
          </w:p>
          <w:p w14:paraId="61DE6962" w14:textId="3D075BAA" w:rsidR="000368A5" w:rsidRPr="00A83278" w:rsidRDefault="000368A5" w:rsidP="00DA5747">
            <w:pPr>
              <w:rPr>
                <w:rFonts w:ascii="Arial" w:hAnsi="Arial" w:cs="Arial"/>
                <w:sz w:val="22"/>
                <w:szCs w:val="22"/>
              </w:rPr>
            </w:pPr>
            <w:r w:rsidRPr="00A83278">
              <w:rPr>
                <w:rFonts w:ascii="Arial" w:hAnsi="Arial" w:cs="Arial"/>
                <w:noProof/>
                <w:sz w:val="22"/>
                <w:szCs w:val="22"/>
              </w:rPr>
              <w:t>231-878-6688</w:t>
            </w:r>
          </w:p>
        </w:tc>
      </w:tr>
      <w:tr w:rsidR="00A83278" w:rsidRPr="00A83278" w14:paraId="0587F334" w14:textId="77777777" w:rsidTr="00D72703">
        <w:tc>
          <w:tcPr>
            <w:tcW w:w="4464" w:type="dxa"/>
          </w:tcPr>
          <w:p w14:paraId="7170DEFB" w14:textId="77777777" w:rsidR="000368A5" w:rsidRPr="00A83278" w:rsidRDefault="000368A5" w:rsidP="00D72703">
            <w:pPr>
              <w:rPr>
                <w:rFonts w:ascii="Arial" w:hAnsi="Arial" w:cs="Arial"/>
                <w:sz w:val="22"/>
                <w:szCs w:val="22"/>
              </w:rPr>
            </w:pPr>
            <w:r w:rsidRPr="00A83278">
              <w:rPr>
                <w:rFonts w:ascii="Arial" w:hAnsi="Arial" w:cs="Arial"/>
                <w:sz w:val="22"/>
                <w:szCs w:val="22"/>
              </w:rPr>
              <w:t>Application Number:</w:t>
            </w:r>
          </w:p>
        </w:tc>
        <w:tc>
          <w:tcPr>
            <w:tcW w:w="5796" w:type="dxa"/>
          </w:tcPr>
          <w:p w14:paraId="1227377A" w14:textId="204593E0" w:rsidR="000368A5" w:rsidRPr="00A83278" w:rsidRDefault="000368A5" w:rsidP="00D72703">
            <w:pPr>
              <w:rPr>
                <w:rFonts w:ascii="Arial" w:hAnsi="Arial" w:cs="Arial"/>
                <w:sz w:val="22"/>
                <w:szCs w:val="22"/>
              </w:rPr>
            </w:pPr>
            <w:bookmarkStart w:id="60" w:name="Text16"/>
            <w:r w:rsidRPr="00A83278">
              <w:rPr>
                <w:rFonts w:ascii="Arial" w:hAnsi="Arial" w:cs="Arial"/>
                <w:noProof/>
                <w:sz w:val="22"/>
                <w:szCs w:val="22"/>
              </w:rPr>
              <w:t>202000018</w:t>
            </w:r>
            <w:bookmarkEnd w:id="60"/>
          </w:p>
        </w:tc>
      </w:tr>
      <w:tr w:rsidR="000368A5" w:rsidRPr="00A83278" w14:paraId="79F87D88" w14:textId="77777777" w:rsidTr="00D72703">
        <w:tc>
          <w:tcPr>
            <w:tcW w:w="4464" w:type="dxa"/>
          </w:tcPr>
          <w:p w14:paraId="4B89C7FD" w14:textId="77777777" w:rsidR="000368A5" w:rsidRPr="00A83278" w:rsidRDefault="000368A5" w:rsidP="004305C5">
            <w:pPr>
              <w:rPr>
                <w:rFonts w:ascii="Arial" w:hAnsi="Arial" w:cs="Arial"/>
                <w:sz w:val="22"/>
                <w:szCs w:val="22"/>
              </w:rPr>
            </w:pPr>
            <w:r w:rsidRPr="00A83278">
              <w:rPr>
                <w:rFonts w:ascii="Arial" w:hAnsi="Arial" w:cs="Arial"/>
                <w:sz w:val="22"/>
                <w:szCs w:val="22"/>
              </w:rPr>
              <w:t>Date Application for Minor Modification was Submitted:</w:t>
            </w:r>
          </w:p>
        </w:tc>
        <w:tc>
          <w:tcPr>
            <w:tcW w:w="5796" w:type="dxa"/>
          </w:tcPr>
          <w:p w14:paraId="067963DB" w14:textId="4DE0A11E" w:rsidR="000368A5" w:rsidRPr="00A83278" w:rsidRDefault="000368A5" w:rsidP="00D72703">
            <w:pPr>
              <w:rPr>
                <w:rFonts w:ascii="Arial" w:hAnsi="Arial" w:cs="Arial"/>
                <w:sz w:val="22"/>
                <w:szCs w:val="22"/>
              </w:rPr>
            </w:pPr>
            <w:bookmarkStart w:id="61" w:name="Rule216_Ap_Date1"/>
            <w:r w:rsidRPr="00A83278">
              <w:rPr>
                <w:rFonts w:ascii="Arial" w:hAnsi="Arial" w:cs="Arial"/>
                <w:noProof/>
                <w:sz w:val="22"/>
                <w:szCs w:val="22"/>
              </w:rPr>
              <w:t>February 5, 2020</w:t>
            </w:r>
            <w:bookmarkEnd w:id="61"/>
          </w:p>
        </w:tc>
      </w:tr>
    </w:tbl>
    <w:p w14:paraId="4CF4B45B" w14:textId="77777777" w:rsidR="000368A5" w:rsidRPr="00A83278" w:rsidRDefault="000368A5">
      <w:pPr>
        <w:rPr>
          <w:rFonts w:ascii="Arial" w:hAnsi="Arial"/>
          <w:sz w:val="22"/>
        </w:rPr>
      </w:pPr>
    </w:p>
    <w:p w14:paraId="62B7DAE7" w14:textId="77777777" w:rsidR="000368A5" w:rsidRPr="00A83278" w:rsidRDefault="000368A5">
      <w:pPr>
        <w:rPr>
          <w:rFonts w:ascii="Arial" w:hAnsi="Arial"/>
          <w:b/>
          <w:sz w:val="22"/>
          <w:u w:val="single"/>
        </w:rPr>
      </w:pPr>
      <w:r w:rsidRPr="00A83278">
        <w:rPr>
          <w:rFonts w:ascii="Arial" w:hAnsi="Arial"/>
          <w:b/>
          <w:sz w:val="22"/>
          <w:u w:val="single"/>
        </w:rPr>
        <w:t>Regulatory Analysis</w:t>
      </w:r>
    </w:p>
    <w:p w14:paraId="4255B393" w14:textId="77777777" w:rsidR="000368A5" w:rsidRPr="00A83278" w:rsidRDefault="000368A5">
      <w:pPr>
        <w:rPr>
          <w:rFonts w:ascii="Arial" w:hAnsi="Arial"/>
          <w:sz w:val="22"/>
        </w:rPr>
      </w:pPr>
    </w:p>
    <w:p w14:paraId="6CD6D834" w14:textId="7B1D1760" w:rsidR="000368A5" w:rsidRPr="00A83278" w:rsidRDefault="000368A5" w:rsidP="009B5146">
      <w:pPr>
        <w:jc w:val="both"/>
        <w:rPr>
          <w:rFonts w:ascii="Arial" w:hAnsi="Arial"/>
          <w:sz w:val="22"/>
        </w:rPr>
      </w:pPr>
      <w:r w:rsidRPr="00A83278">
        <w:rPr>
          <w:rFonts w:ascii="Arial" w:hAnsi="Arial"/>
          <w:sz w:val="22"/>
        </w:rPr>
        <w:t xml:space="preserve">The AQD has determined that the change requested by the stationary source </w:t>
      </w:r>
      <w:r w:rsidR="00924115" w:rsidRPr="00A83278">
        <w:rPr>
          <w:rFonts w:ascii="Arial" w:hAnsi="Arial"/>
          <w:sz w:val="22"/>
        </w:rPr>
        <w:t>meets</w:t>
      </w:r>
      <w:r w:rsidRPr="00A83278">
        <w:rPr>
          <w:rFonts w:ascii="Arial" w:hAnsi="Arial"/>
          <w:sz w:val="22"/>
        </w:rPr>
        <w:t xml:space="preserve"> the qualifications for a Minor Modification pursuant to Rule 216(2).</w:t>
      </w:r>
    </w:p>
    <w:p w14:paraId="09313FE0" w14:textId="77777777" w:rsidR="000368A5" w:rsidRPr="00A83278" w:rsidRDefault="000368A5">
      <w:pPr>
        <w:rPr>
          <w:rFonts w:ascii="Arial" w:hAnsi="Arial"/>
          <w:bCs/>
          <w:sz w:val="22"/>
        </w:rPr>
      </w:pPr>
    </w:p>
    <w:p w14:paraId="416C26F4" w14:textId="24F67275" w:rsidR="000368A5" w:rsidRPr="00A83278" w:rsidRDefault="000368A5" w:rsidP="009B5146">
      <w:pPr>
        <w:jc w:val="both"/>
        <w:rPr>
          <w:rFonts w:ascii="Arial" w:hAnsi="Arial"/>
          <w:bCs/>
          <w:sz w:val="22"/>
        </w:rPr>
      </w:pPr>
      <w:bookmarkStart w:id="62" w:name="text20"/>
      <w:r w:rsidRPr="00A83278">
        <w:rPr>
          <w:rFonts w:ascii="Arial" w:hAnsi="Arial"/>
          <w:bCs/>
          <w:noProof/>
          <w:sz w:val="22"/>
        </w:rPr>
        <w:t>The existing FGGELCOAT conditions and emission limit of 17.4 tpy VOC (including styrene and MMA) will not be changed.  Potential maximum hourly emissions from FGGELCOAT will not change with the robotic application in emission unit EUROBOTGEL.  The PTI does not include any increase in permitted emission limits and does not change the existing source wide conditions in the ROP.  Material limits and application technology have been previously reviewed and found to be acceptable under BACT.  The material limits and application technology were reviewed, and are still considered to be BACT.</w:t>
      </w:r>
      <w:bookmarkEnd w:id="62"/>
    </w:p>
    <w:p w14:paraId="6D1F296B" w14:textId="77777777" w:rsidR="000368A5" w:rsidRPr="00A83278" w:rsidRDefault="000368A5">
      <w:pPr>
        <w:rPr>
          <w:rFonts w:ascii="Arial" w:hAnsi="Arial"/>
          <w:bCs/>
          <w:sz w:val="22"/>
        </w:rPr>
      </w:pPr>
    </w:p>
    <w:p w14:paraId="5F84D259" w14:textId="77777777" w:rsidR="000368A5" w:rsidRPr="00A83278" w:rsidRDefault="000368A5">
      <w:pPr>
        <w:rPr>
          <w:rFonts w:ascii="Arial" w:hAnsi="Arial"/>
          <w:b/>
          <w:sz w:val="22"/>
          <w:u w:val="single"/>
        </w:rPr>
      </w:pPr>
      <w:r w:rsidRPr="00A83278">
        <w:rPr>
          <w:rFonts w:ascii="Arial" w:hAnsi="Arial"/>
          <w:b/>
          <w:sz w:val="22"/>
          <w:u w:val="single"/>
        </w:rPr>
        <w:t>Description of Changes to the ROP</w:t>
      </w:r>
    </w:p>
    <w:p w14:paraId="05869081" w14:textId="77777777" w:rsidR="000368A5" w:rsidRPr="00A83278" w:rsidRDefault="000368A5">
      <w:pPr>
        <w:rPr>
          <w:rFonts w:ascii="Arial" w:hAnsi="Arial"/>
          <w:sz w:val="22"/>
        </w:rPr>
      </w:pPr>
    </w:p>
    <w:p w14:paraId="703527F7" w14:textId="68053DEC" w:rsidR="000368A5" w:rsidRPr="00A83278" w:rsidRDefault="000368A5" w:rsidP="00924115">
      <w:pPr>
        <w:rPr>
          <w:rFonts w:ascii="Arial" w:hAnsi="Arial" w:cs="Arial"/>
          <w:sz w:val="22"/>
          <w:szCs w:val="22"/>
        </w:rPr>
      </w:pPr>
      <w:bookmarkStart w:id="63" w:name="text21"/>
      <w:r w:rsidRPr="00A83278">
        <w:rPr>
          <w:rFonts w:ascii="Arial" w:hAnsi="Arial" w:cs="Arial"/>
          <w:sz w:val="22"/>
          <w:szCs w:val="22"/>
        </w:rPr>
        <w:t>Minor Modification Application Number 202000018 was to incorporate PTI 126-12D into the ROP, which was to modify existing emission unit EUGELCOAT2.  This Emission Unit was a manually operated gelcoat spray booth.  EUGELCOAT2 was converted to EUROBOTGEL and the gelcoat application was changed to both manual application and robotic application.  The robotic application of gelcoat does not change the maximum application rate of gelcoat from the spray booth and uses the same current gelcoats as the manual gelcoat operations.</w:t>
      </w:r>
    </w:p>
    <w:p w14:paraId="424B23FE" w14:textId="77777777" w:rsidR="000368A5" w:rsidRPr="00A83278" w:rsidRDefault="000368A5" w:rsidP="00924115">
      <w:pPr>
        <w:rPr>
          <w:rFonts w:ascii="Arial" w:hAnsi="Arial" w:cs="Arial"/>
          <w:sz w:val="22"/>
          <w:szCs w:val="22"/>
        </w:rPr>
      </w:pPr>
    </w:p>
    <w:p w14:paraId="1662551F" w14:textId="5D802FA4" w:rsidR="000368A5" w:rsidRPr="00A83278" w:rsidRDefault="000368A5" w:rsidP="00924115">
      <w:pPr>
        <w:rPr>
          <w:rFonts w:ascii="Arial" w:hAnsi="Arial" w:cs="Arial"/>
          <w:sz w:val="22"/>
          <w:szCs w:val="22"/>
        </w:rPr>
      </w:pPr>
      <w:r w:rsidRPr="00A83278">
        <w:rPr>
          <w:rFonts w:ascii="Arial" w:hAnsi="Arial" w:cs="Arial"/>
          <w:sz w:val="22"/>
          <w:szCs w:val="22"/>
        </w:rPr>
        <w:t xml:space="preserve">Existing emission units EUGELCOAT1 and EUTOOLING are carried forward without change.  </w:t>
      </w:r>
      <w:bookmarkEnd w:id="63"/>
    </w:p>
    <w:p w14:paraId="556838D6" w14:textId="06C95502" w:rsidR="00A83278" w:rsidRPr="00A83278" w:rsidRDefault="00A83278">
      <w:pPr>
        <w:rPr>
          <w:rFonts w:ascii="Arial" w:hAnsi="Arial"/>
          <w:sz w:val="22"/>
        </w:rPr>
      </w:pPr>
      <w:r w:rsidRPr="00A83278">
        <w:rPr>
          <w:rFonts w:ascii="Arial" w:hAnsi="Arial"/>
          <w:sz w:val="22"/>
        </w:rPr>
        <w:br w:type="page"/>
      </w:r>
    </w:p>
    <w:p w14:paraId="1A595AE3" w14:textId="77777777" w:rsidR="000368A5" w:rsidRPr="00A83278" w:rsidRDefault="000368A5">
      <w:pPr>
        <w:rPr>
          <w:rFonts w:ascii="Arial" w:hAnsi="Arial"/>
          <w:b/>
          <w:sz w:val="22"/>
          <w:u w:val="single"/>
        </w:rPr>
      </w:pPr>
      <w:r w:rsidRPr="00A83278">
        <w:rPr>
          <w:rFonts w:ascii="Arial" w:hAnsi="Arial"/>
          <w:b/>
          <w:sz w:val="22"/>
          <w:u w:val="single"/>
        </w:rPr>
        <w:lastRenderedPageBreak/>
        <w:t>Compliance Status</w:t>
      </w:r>
    </w:p>
    <w:p w14:paraId="71007494" w14:textId="77777777" w:rsidR="000368A5" w:rsidRPr="00A83278" w:rsidRDefault="000368A5">
      <w:pPr>
        <w:rPr>
          <w:rFonts w:ascii="Arial" w:hAnsi="Arial"/>
          <w:sz w:val="22"/>
        </w:rPr>
      </w:pPr>
    </w:p>
    <w:p w14:paraId="73DC2841" w14:textId="465F5FC8" w:rsidR="000368A5" w:rsidRPr="00A83278" w:rsidRDefault="000368A5" w:rsidP="00924115">
      <w:pPr>
        <w:rPr>
          <w:rFonts w:ascii="Arial" w:hAnsi="Arial"/>
          <w:sz w:val="22"/>
        </w:rPr>
      </w:pPr>
      <w:r w:rsidRPr="00A83278">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0013448" w14:textId="77777777" w:rsidR="000368A5" w:rsidRPr="00A83278" w:rsidRDefault="000368A5">
      <w:pPr>
        <w:jc w:val="both"/>
        <w:rPr>
          <w:rFonts w:ascii="Arial" w:hAnsi="Arial"/>
          <w:sz w:val="22"/>
        </w:rPr>
      </w:pPr>
    </w:p>
    <w:p w14:paraId="293F92F0" w14:textId="77777777" w:rsidR="000368A5" w:rsidRPr="00A83278" w:rsidRDefault="000368A5">
      <w:pPr>
        <w:rPr>
          <w:rFonts w:ascii="Arial" w:hAnsi="Arial"/>
          <w:b/>
          <w:sz w:val="22"/>
          <w:u w:val="single"/>
        </w:rPr>
      </w:pPr>
      <w:r w:rsidRPr="00A83278">
        <w:rPr>
          <w:rFonts w:ascii="Arial" w:hAnsi="Arial"/>
          <w:b/>
          <w:sz w:val="22"/>
          <w:u w:val="single"/>
        </w:rPr>
        <w:t>Action Taken by EGLE</w:t>
      </w:r>
    </w:p>
    <w:p w14:paraId="06F4C06E" w14:textId="77777777" w:rsidR="000368A5" w:rsidRPr="00A83278" w:rsidRDefault="000368A5">
      <w:pPr>
        <w:rPr>
          <w:rFonts w:ascii="Arial" w:hAnsi="Arial"/>
          <w:sz w:val="22"/>
        </w:rPr>
      </w:pPr>
    </w:p>
    <w:p w14:paraId="7686FB1F" w14:textId="43384DF6" w:rsidR="000368A5" w:rsidRPr="00A83278" w:rsidRDefault="000368A5">
      <w:pPr>
        <w:jc w:val="both"/>
        <w:rPr>
          <w:rFonts w:ascii="Arial" w:hAnsi="Arial"/>
          <w:sz w:val="22"/>
        </w:rPr>
      </w:pPr>
      <w:r w:rsidRPr="00A83278">
        <w:rPr>
          <w:rFonts w:ascii="Arial" w:hAnsi="Arial"/>
          <w:sz w:val="22"/>
        </w:rPr>
        <w:t xml:space="preserve">The AQD proposes to approve a Minor Modification to ROP No. </w:t>
      </w:r>
      <w:r w:rsidR="00924115" w:rsidRPr="00A83278">
        <w:rPr>
          <w:rFonts w:ascii="Arial" w:hAnsi="Arial" w:cs="Arial"/>
          <w:noProof/>
          <w:sz w:val="22"/>
          <w:szCs w:val="22"/>
        </w:rPr>
        <w:t>MI-ROP-N6515-2017a</w:t>
      </w:r>
      <w:r w:rsidRPr="00A83278">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335CD930" w14:textId="77777777" w:rsidR="000368A5" w:rsidRDefault="000368A5">
      <w:pPr>
        <w:jc w:val="both"/>
        <w:rPr>
          <w:rFonts w:ascii="Arial" w:hAnsi="Arial"/>
          <w:sz w:val="22"/>
        </w:rPr>
      </w:pPr>
    </w:p>
    <w:sectPr w:rsidR="000368A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44766" w14:textId="77777777" w:rsidR="00FA4FE9" w:rsidRDefault="00FA4FE9">
      <w:r>
        <w:separator/>
      </w:r>
    </w:p>
  </w:endnote>
  <w:endnote w:type="continuationSeparator" w:id="0">
    <w:p w14:paraId="202290C3" w14:textId="77777777" w:rsidR="00FA4FE9" w:rsidRDefault="00FA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16A3" w14:textId="77777777" w:rsidR="00B97E7B" w:rsidRDefault="00B97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A6FF" w14:textId="77777777" w:rsidR="00237A7A" w:rsidRPr="00F847D5" w:rsidRDefault="00237A7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A5514">
      <w:rPr>
        <w:rFonts w:ascii="Arial" w:hAnsi="Arial"/>
        <w:noProof/>
      </w:rPr>
      <w:t>4</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A5514">
      <w:rPr>
        <w:rFonts w:ascii="Arial" w:hAnsi="Arial"/>
        <w:noProof/>
      </w:rPr>
      <w:t>7</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54D4" w14:textId="77777777" w:rsidR="00237A7A" w:rsidRPr="00F847D5" w:rsidRDefault="00237A7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A5514">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A5514">
      <w:rPr>
        <w:rFonts w:ascii="Arial" w:hAnsi="Arial"/>
        <w:noProof/>
      </w:rPr>
      <w:t>7</w:t>
    </w:r>
    <w:r w:rsidRPr="00F847D5">
      <w:rPr>
        <w:rFonts w:ascii="Arial" w:hAnsi="Arial"/>
      </w:rPr>
      <w:fldChar w:fldCharType="end"/>
    </w:r>
    <w:r w:rsidRPr="00F847D5">
      <w:rPr>
        <w:rFonts w:ascii="Arial" w:hAnsi="Arial"/>
      </w:rPr>
      <w:t xml:space="preserve"> </w:t>
    </w:r>
  </w:p>
  <w:p w14:paraId="5D0238BB" w14:textId="77777777" w:rsidR="00237A7A" w:rsidRPr="0014659D" w:rsidRDefault="00237A7A"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06</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6</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6C9BD" w14:textId="77777777" w:rsidR="00FA4FE9" w:rsidRDefault="00FA4FE9">
      <w:r>
        <w:separator/>
      </w:r>
    </w:p>
  </w:footnote>
  <w:footnote w:type="continuationSeparator" w:id="0">
    <w:p w14:paraId="6FD85605" w14:textId="77777777" w:rsidR="00FA4FE9" w:rsidRDefault="00FA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EA624" w14:textId="77777777" w:rsidR="00B97E7B" w:rsidRDefault="00B97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7946" w14:textId="77777777" w:rsidR="00B97E7B" w:rsidRDefault="00B97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73C8" w14:textId="77777777" w:rsidR="00237A7A" w:rsidRPr="00135426" w:rsidRDefault="00237A7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A9E"/>
    <w:rsid w:val="0000071F"/>
    <w:rsid w:val="00010B28"/>
    <w:rsid w:val="0001466E"/>
    <w:rsid w:val="00015B63"/>
    <w:rsid w:val="00015BCA"/>
    <w:rsid w:val="00015E48"/>
    <w:rsid w:val="00022808"/>
    <w:rsid w:val="000237D9"/>
    <w:rsid w:val="0002430E"/>
    <w:rsid w:val="00026AB8"/>
    <w:rsid w:val="00026FE4"/>
    <w:rsid w:val="00033B14"/>
    <w:rsid w:val="00034A42"/>
    <w:rsid w:val="00035898"/>
    <w:rsid w:val="000368A5"/>
    <w:rsid w:val="00036C22"/>
    <w:rsid w:val="00044592"/>
    <w:rsid w:val="00044E0B"/>
    <w:rsid w:val="0004693A"/>
    <w:rsid w:val="00053310"/>
    <w:rsid w:val="0005649F"/>
    <w:rsid w:val="00057978"/>
    <w:rsid w:val="00070B20"/>
    <w:rsid w:val="0007541B"/>
    <w:rsid w:val="00082A06"/>
    <w:rsid w:val="00086493"/>
    <w:rsid w:val="0009079D"/>
    <w:rsid w:val="00091C16"/>
    <w:rsid w:val="000A3504"/>
    <w:rsid w:val="000A463D"/>
    <w:rsid w:val="000B124A"/>
    <w:rsid w:val="000C1E62"/>
    <w:rsid w:val="000C35CB"/>
    <w:rsid w:val="000C4F65"/>
    <w:rsid w:val="000C7F27"/>
    <w:rsid w:val="000D0734"/>
    <w:rsid w:val="000D6F52"/>
    <w:rsid w:val="000E2E60"/>
    <w:rsid w:val="000E43A8"/>
    <w:rsid w:val="000E73AD"/>
    <w:rsid w:val="000E781D"/>
    <w:rsid w:val="000F32F4"/>
    <w:rsid w:val="000F3430"/>
    <w:rsid w:val="000F73C3"/>
    <w:rsid w:val="001002E3"/>
    <w:rsid w:val="00100562"/>
    <w:rsid w:val="00102B51"/>
    <w:rsid w:val="0010361E"/>
    <w:rsid w:val="00111DE5"/>
    <w:rsid w:val="00113B82"/>
    <w:rsid w:val="00113E87"/>
    <w:rsid w:val="001159B4"/>
    <w:rsid w:val="00115DF5"/>
    <w:rsid w:val="00123005"/>
    <w:rsid w:val="0012305E"/>
    <w:rsid w:val="001301E9"/>
    <w:rsid w:val="00135426"/>
    <w:rsid w:val="00137218"/>
    <w:rsid w:val="001408C0"/>
    <w:rsid w:val="001412BA"/>
    <w:rsid w:val="001429D1"/>
    <w:rsid w:val="00142DA1"/>
    <w:rsid w:val="00142E85"/>
    <w:rsid w:val="0014659D"/>
    <w:rsid w:val="001466CA"/>
    <w:rsid w:val="00153D66"/>
    <w:rsid w:val="00154568"/>
    <w:rsid w:val="00161412"/>
    <w:rsid w:val="00161D0E"/>
    <w:rsid w:val="00163BFB"/>
    <w:rsid w:val="001647D7"/>
    <w:rsid w:val="00167B85"/>
    <w:rsid w:val="00172178"/>
    <w:rsid w:val="001723A8"/>
    <w:rsid w:val="00172BD9"/>
    <w:rsid w:val="00175DF5"/>
    <w:rsid w:val="00177285"/>
    <w:rsid w:val="00185993"/>
    <w:rsid w:val="001900AD"/>
    <w:rsid w:val="00191106"/>
    <w:rsid w:val="001B50BC"/>
    <w:rsid w:val="001B5D76"/>
    <w:rsid w:val="001B688D"/>
    <w:rsid w:val="001C45A8"/>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A7A"/>
    <w:rsid w:val="00237F04"/>
    <w:rsid w:val="00250171"/>
    <w:rsid w:val="0025199F"/>
    <w:rsid w:val="002519D9"/>
    <w:rsid w:val="00252680"/>
    <w:rsid w:val="00255E2E"/>
    <w:rsid w:val="00262557"/>
    <w:rsid w:val="002728F4"/>
    <w:rsid w:val="00273E90"/>
    <w:rsid w:val="002745BB"/>
    <w:rsid w:val="00280EEB"/>
    <w:rsid w:val="00283DF7"/>
    <w:rsid w:val="00284660"/>
    <w:rsid w:val="002903A5"/>
    <w:rsid w:val="00290493"/>
    <w:rsid w:val="00290754"/>
    <w:rsid w:val="00295FBF"/>
    <w:rsid w:val="002A48ED"/>
    <w:rsid w:val="002A4D61"/>
    <w:rsid w:val="002A55C8"/>
    <w:rsid w:val="002A5B17"/>
    <w:rsid w:val="002B074D"/>
    <w:rsid w:val="002B092A"/>
    <w:rsid w:val="002B11E3"/>
    <w:rsid w:val="002B4B0E"/>
    <w:rsid w:val="002B5D3B"/>
    <w:rsid w:val="002C0333"/>
    <w:rsid w:val="002C0D83"/>
    <w:rsid w:val="002C652F"/>
    <w:rsid w:val="002C7964"/>
    <w:rsid w:val="002D10C6"/>
    <w:rsid w:val="002D148E"/>
    <w:rsid w:val="002D5DA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2C82"/>
    <w:rsid w:val="00363292"/>
    <w:rsid w:val="003637D0"/>
    <w:rsid w:val="0036784E"/>
    <w:rsid w:val="00371521"/>
    <w:rsid w:val="00372E82"/>
    <w:rsid w:val="003741D7"/>
    <w:rsid w:val="00376F31"/>
    <w:rsid w:val="00377200"/>
    <w:rsid w:val="00377850"/>
    <w:rsid w:val="00377C50"/>
    <w:rsid w:val="00383482"/>
    <w:rsid w:val="00383DD1"/>
    <w:rsid w:val="00383E34"/>
    <w:rsid w:val="00392731"/>
    <w:rsid w:val="003942F0"/>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0705A"/>
    <w:rsid w:val="004108CB"/>
    <w:rsid w:val="00411971"/>
    <w:rsid w:val="004127B6"/>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48C1"/>
    <w:rsid w:val="004A5514"/>
    <w:rsid w:val="004A6FD2"/>
    <w:rsid w:val="004B2A6F"/>
    <w:rsid w:val="004B3242"/>
    <w:rsid w:val="004B44A9"/>
    <w:rsid w:val="004C08CA"/>
    <w:rsid w:val="004C39E7"/>
    <w:rsid w:val="004C48F7"/>
    <w:rsid w:val="004C51C5"/>
    <w:rsid w:val="004C7125"/>
    <w:rsid w:val="004C78FD"/>
    <w:rsid w:val="004D4B7D"/>
    <w:rsid w:val="004D5012"/>
    <w:rsid w:val="004D7ACD"/>
    <w:rsid w:val="004E713D"/>
    <w:rsid w:val="004F283B"/>
    <w:rsid w:val="00502068"/>
    <w:rsid w:val="0050260F"/>
    <w:rsid w:val="00503F03"/>
    <w:rsid w:val="0050744F"/>
    <w:rsid w:val="005122AD"/>
    <w:rsid w:val="005204BA"/>
    <w:rsid w:val="005224A0"/>
    <w:rsid w:val="00532985"/>
    <w:rsid w:val="0053606A"/>
    <w:rsid w:val="00537997"/>
    <w:rsid w:val="005426C1"/>
    <w:rsid w:val="00543DF8"/>
    <w:rsid w:val="005451BC"/>
    <w:rsid w:val="0055232C"/>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5A9E"/>
    <w:rsid w:val="005C6DFC"/>
    <w:rsid w:val="005D0722"/>
    <w:rsid w:val="005D1CBD"/>
    <w:rsid w:val="005D3DDD"/>
    <w:rsid w:val="005E2621"/>
    <w:rsid w:val="005E5121"/>
    <w:rsid w:val="005E7221"/>
    <w:rsid w:val="005E7834"/>
    <w:rsid w:val="005F1B8C"/>
    <w:rsid w:val="00600D78"/>
    <w:rsid w:val="0060352A"/>
    <w:rsid w:val="00603C22"/>
    <w:rsid w:val="00604E76"/>
    <w:rsid w:val="00610CF9"/>
    <w:rsid w:val="00610D52"/>
    <w:rsid w:val="00611F67"/>
    <w:rsid w:val="0061223B"/>
    <w:rsid w:val="006138D1"/>
    <w:rsid w:val="00615F8C"/>
    <w:rsid w:val="00616FFF"/>
    <w:rsid w:val="006240B1"/>
    <w:rsid w:val="00625D65"/>
    <w:rsid w:val="006335CA"/>
    <w:rsid w:val="00633724"/>
    <w:rsid w:val="006414DE"/>
    <w:rsid w:val="00644884"/>
    <w:rsid w:val="00644FAC"/>
    <w:rsid w:val="00645BB2"/>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A75C7"/>
    <w:rsid w:val="006A7AB7"/>
    <w:rsid w:val="006B4DBB"/>
    <w:rsid w:val="006B7EC5"/>
    <w:rsid w:val="006C5DF1"/>
    <w:rsid w:val="006D7383"/>
    <w:rsid w:val="006E04EE"/>
    <w:rsid w:val="006E3E47"/>
    <w:rsid w:val="006F1886"/>
    <w:rsid w:val="006F3B98"/>
    <w:rsid w:val="006F61D2"/>
    <w:rsid w:val="00701F63"/>
    <w:rsid w:val="0070306D"/>
    <w:rsid w:val="00703588"/>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87B06"/>
    <w:rsid w:val="00787D66"/>
    <w:rsid w:val="0079109F"/>
    <w:rsid w:val="00795CB5"/>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230"/>
    <w:rsid w:val="007D3294"/>
    <w:rsid w:val="007D429F"/>
    <w:rsid w:val="007D4663"/>
    <w:rsid w:val="007E0BD7"/>
    <w:rsid w:val="007E2987"/>
    <w:rsid w:val="007F3FBA"/>
    <w:rsid w:val="007F62B1"/>
    <w:rsid w:val="007F73D0"/>
    <w:rsid w:val="00800330"/>
    <w:rsid w:val="00805D25"/>
    <w:rsid w:val="00813FB1"/>
    <w:rsid w:val="00833053"/>
    <w:rsid w:val="00840CB9"/>
    <w:rsid w:val="008418BB"/>
    <w:rsid w:val="00844DE4"/>
    <w:rsid w:val="00846C89"/>
    <w:rsid w:val="0084712F"/>
    <w:rsid w:val="0085138A"/>
    <w:rsid w:val="008537FA"/>
    <w:rsid w:val="00853AF4"/>
    <w:rsid w:val="00854273"/>
    <w:rsid w:val="00854F8B"/>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38F5"/>
    <w:rsid w:val="008A582B"/>
    <w:rsid w:val="008B118C"/>
    <w:rsid w:val="008B1972"/>
    <w:rsid w:val="008B41E5"/>
    <w:rsid w:val="008B70E2"/>
    <w:rsid w:val="008B7F9F"/>
    <w:rsid w:val="008C0EAF"/>
    <w:rsid w:val="008C130F"/>
    <w:rsid w:val="008C3D85"/>
    <w:rsid w:val="008C63A7"/>
    <w:rsid w:val="008C70BB"/>
    <w:rsid w:val="008C73B2"/>
    <w:rsid w:val="008D30F9"/>
    <w:rsid w:val="008D4A47"/>
    <w:rsid w:val="008D7CDB"/>
    <w:rsid w:val="008E1371"/>
    <w:rsid w:val="008E1AD6"/>
    <w:rsid w:val="008E5110"/>
    <w:rsid w:val="008E5C4C"/>
    <w:rsid w:val="008F142A"/>
    <w:rsid w:val="008F69B6"/>
    <w:rsid w:val="008F73D9"/>
    <w:rsid w:val="0090224B"/>
    <w:rsid w:val="00903A1A"/>
    <w:rsid w:val="00905F9C"/>
    <w:rsid w:val="00906AE8"/>
    <w:rsid w:val="00906D69"/>
    <w:rsid w:val="009108A8"/>
    <w:rsid w:val="00910D69"/>
    <w:rsid w:val="00910FEA"/>
    <w:rsid w:val="009158BE"/>
    <w:rsid w:val="00923129"/>
    <w:rsid w:val="00923ADB"/>
    <w:rsid w:val="00923ED1"/>
    <w:rsid w:val="00924115"/>
    <w:rsid w:val="00935F15"/>
    <w:rsid w:val="0094046A"/>
    <w:rsid w:val="00943279"/>
    <w:rsid w:val="0095187D"/>
    <w:rsid w:val="0095206B"/>
    <w:rsid w:val="009527AC"/>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02B0"/>
    <w:rsid w:val="009C19C6"/>
    <w:rsid w:val="009C4E62"/>
    <w:rsid w:val="009C5CE5"/>
    <w:rsid w:val="009D0C37"/>
    <w:rsid w:val="009D5EBC"/>
    <w:rsid w:val="009E10CB"/>
    <w:rsid w:val="009E2122"/>
    <w:rsid w:val="009E4796"/>
    <w:rsid w:val="009F584A"/>
    <w:rsid w:val="00A0363B"/>
    <w:rsid w:val="00A0454A"/>
    <w:rsid w:val="00A04B84"/>
    <w:rsid w:val="00A05E44"/>
    <w:rsid w:val="00A10079"/>
    <w:rsid w:val="00A2141D"/>
    <w:rsid w:val="00A21F9D"/>
    <w:rsid w:val="00A27D2C"/>
    <w:rsid w:val="00A30B26"/>
    <w:rsid w:val="00A30B5F"/>
    <w:rsid w:val="00A37849"/>
    <w:rsid w:val="00A37C09"/>
    <w:rsid w:val="00A4048D"/>
    <w:rsid w:val="00A40DFE"/>
    <w:rsid w:val="00A458A7"/>
    <w:rsid w:val="00A61FF1"/>
    <w:rsid w:val="00A62B77"/>
    <w:rsid w:val="00A64289"/>
    <w:rsid w:val="00A6568D"/>
    <w:rsid w:val="00A67F55"/>
    <w:rsid w:val="00A711AB"/>
    <w:rsid w:val="00A757D5"/>
    <w:rsid w:val="00A75C83"/>
    <w:rsid w:val="00A82D08"/>
    <w:rsid w:val="00A83278"/>
    <w:rsid w:val="00A85B58"/>
    <w:rsid w:val="00A8755E"/>
    <w:rsid w:val="00A94AEF"/>
    <w:rsid w:val="00A9700A"/>
    <w:rsid w:val="00AB1054"/>
    <w:rsid w:val="00AB19AA"/>
    <w:rsid w:val="00AB1DA1"/>
    <w:rsid w:val="00AB5A05"/>
    <w:rsid w:val="00AB6394"/>
    <w:rsid w:val="00AB7EAE"/>
    <w:rsid w:val="00AC0D86"/>
    <w:rsid w:val="00AC5456"/>
    <w:rsid w:val="00AD1428"/>
    <w:rsid w:val="00AD6437"/>
    <w:rsid w:val="00AD65E5"/>
    <w:rsid w:val="00AD697A"/>
    <w:rsid w:val="00AD754F"/>
    <w:rsid w:val="00AE061E"/>
    <w:rsid w:val="00AE1678"/>
    <w:rsid w:val="00AE1853"/>
    <w:rsid w:val="00AE2622"/>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3A62"/>
    <w:rsid w:val="00B37F1A"/>
    <w:rsid w:val="00B45992"/>
    <w:rsid w:val="00B50C3F"/>
    <w:rsid w:val="00B53591"/>
    <w:rsid w:val="00B547BF"/>
    <w:rsid w:val="00B54C93"/>
    <w:rsid w:val="00B63414"/>
    <w:rsid w:val="00B66B39"/>
    <w:rsid w:val="00B72733"/>
    <w:rsid w:val="00B73643"/>
    <w:rsid w:val="00B83795"/>
    <w:rsid w:val="00B83F62"/>
    <w:rsid w:val="00B91559"/>
    <w:rsid w:val="00B922A0"/>
    <w:rsid w:val="00B93C35"/>
    <w:rsid w:val="00B97E7B"/>
    <w:rsid w:val="00BB20D6"/>
    <w:rsid w:val="00BB3412"/>
    <w:rsid w:val="00BC4F1E"/>
    <w:rsid w:val="00BC5143"/>
    <w:rsid w:val="00BD0797"/>
    <w:rsid w:val="00BD0E65"/>
    <w:rsid w:val="00BD2DFE"/>
    <w:rsid w:val="00BD7123"/>
    <w:rsid w:val="00BE5F90"/>
    <w:rsid w:val="00C0589B"/>
    <w:rsid w:val="00C06744"/>
    <w:rsid w:val="00C113BC"/>
    <w:rsid w:val="00C12BAA"/>
    <w:rsid w:val="00C205E5"/>
    <w:rsid w:val="00C23A6C"/>
    <w:rsid w:val="00C24C83"/>
    <w:rsid w:val="00C260E0"/>
    <w:rsid w:val="00C32CBF"/>
    <w:rsid w:val="00C33249"/>
    <w:rsid w:val="00C35E94"/>
    <w:rsid w:val="00C407C8"/>
    <w:rsid w:val="00C41158"/>
    <w:rsid w:val="00C47F6C"/>
    <w:rsid w:val="00C501AE"/>
    <w:rsid w:val="00C50355"/>
    <w:rsid w:val="00C512CC"/>
    <w:rsid w:val="00C54ADE"/>
    <w:rsid w:val="00C550CF"/>
    <w:rsid w:val="00C6059C"/>
    <w:rsid w:val="00C61A82"/>
    <w:rsid w:val="00C62A6B"/>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11E"/>
    <w:rsid w:val="00CA4B03"/>
    <w:rsid w:val="00CA4ECA"/>
    <w:rsid w:val="00CB00FB"/>
    <w:rsid w:val="00CB0D4C"/>
    <w:rsid w:val="00CB0F8F"/>
    <w:rsid w:val="00CB43FA"/>
    <w:rsid w:val="00CC0457"/>
    <w:rsid w:val="00CC371A"/>
    <w:rsid w:val="00CC5082"/>
    <w:rsid w:val="00CC6306"/>
    <w:rsid w:val="00CC67DF"/>
    <w:rsid w:val="00CC7CF8"/>
    <w:rsid w:val="00CD6A10"/>
    <w:rsid w:val="00CD71F7"/>
    <w:rsid w:val="00CE1538"/>
    <w:rsid w:val="00CE34DC"/>
    <w:rsid w:val="00CE5FB0"/>
    <w:rsid w:val="00CF37B7"/>
    <w:rsid w:val="00D016A3"/>
    <w:rsid w:val="00D01DA5"/>
    <w:rsid w:val="00D04321"/>
    <w:rsid w:val="00D05485"/>
    <w:rsid w:val="00D26941"/>
    <w:rsid w:val="00D30940"/>
    <w:rsid w:val="00D32088"/>
    <w:rsid w:val="00D325DF"/>
    <w:rsid w:val="00D34A15"/>
    <w:rsid w:val="00D42E06"/>
    <w:rsid w:val="00D43A9A"/>
    <w:rsid w:val="00D43EB9"/>
    <w:rsid w:val="00D52CB9"/>
    <w:rsid w:val="00D5459C"/>
    <w:rsid w:val="00D57EFB"/>
    <w:rsid w:val="00D63D29"/>
    <w:rsid w:val="00D75A5C"/>
    <w:rsid w:val="00D75CF1"/>
    <w:rsid w:val="00D81EA9"/>
    <w:rsid w:val="00D8463B"/>
    <w:rsid w:val="00D8541E"/>
    <w:rsid w:val="00D90812"/>
    <w:rsid w:val="00D91784"/>
    <w:rsid w:val="00D923A0"/>
    <w:rsid w:val="00D93BF5"/>
    <w:rsid w:val="00D93FAC"/>
    <w:rsid w:val="00D9436A"/>
    <w:rsid w:val="00D95EB4"/>
    <w:rsid w:val="00DA122E"/>
    <w:rsid w:val="00DA714D"/>
    <w:rsid w:val="00DB1A79"/>
    <w:rsid w:val="00DB3C7E"/>
    <w:rsid w:val="00DB5924"/>
    <w:rsid w:val="00DB6B6C"/>
    <w:rsid w:val="00DB7D71"/>
    <w:rsid w:val="00DB7FA3"/>
    <w:rsid w:val="00DC185B"/>
    <w:rsid w:val="00DD2FAD"/>
    <w:rsid w:val="00DD4D4E"/>
    <w:rsid w:val="00DE392C"/>
    <w:rsid w:val="00DE39D5"/>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55174"/>
    <w:rsid w:val="00E562DC"/>
    <w:rsid w:val="00E56FE4"/>
    <w:rsid w:val="00E63937"/>
    <w:rsid w:val="00E64008"/>
    <w:rsid w:val="00E66734"/>
    <w:rsid w:val="00E73943"/>
    <w:rsid w:val="00E73A29"/>
    <w:rsid w:val="00E74066"/>
    <w:rsid w:val="00E766C7"/>
    <w:rsid w:val="00E81954"/>
    <w:rsid w:val="00E84291"/>
    <w:rsid w:val="00E907F1"/>
    <w:rsid w:val="00E93676"/>
    <w:rsid w:val="00E94CDE"/>
    <w:rsid w:val="00E9670E"/>
    <w:rsid w:val="00EA38D1"/>
    <w:rsid w:val="00EA42F9"/>
    <w:rsid w:val="00EB17D6"/>
    <w:rsid w:val="00EC093E"/>
    <w:rsid w:val="00EC0D9E"/>
    <w:rsid w:val="00EC142A"/>
    <w:rsid w:val="00EC23F8"/>
    <w:rsid w:val="00EC528A"/>
    <w:rsid w:val="00ED4100"/>
    <w:rsid w:val="00ED4338"/>
    <w:rsid w:val="00ED6114"/>
    <w:rsid w:val="00EE0520"/>
    <w:rsid w:val="00EE6056"/>
    <w:rsid w:val="00EE6CC6"/>
    <w:rsid w:val="00EF03C5"/>
    <w:rsid w:val="00EF05C3"/>
    <w:rsid w:val="00EF0691"/>
    <w:rsid w:val="00EF2269"/>
    <w:rsid w:val="00EF28E8"/>
    <w:rsid w:val="00EF52AE"/>
    <w:rsid w:val="00EF79CE"/>
    <w:rsid w:val="00F05C88"/>
    <w:rsid w:val="00F11255"/>
    <w:rsid w:val="00F118ED"/>
    <w:rsid w:val="00F124E0"/>
    <w:rsid w:val="00F15946"/>
    <w:rsid w:val="00F17985"/>
    <w:rsid w:val="00F208FE"/>
    <w:rsid w:val="00F21DBA"/>
    <w:rsid w:val="00F23E2D"/>
    <w:rsid w:val="00F27AF7"/>
    <w:rsid w:val="00F352E6"/>
    <w:rsid w:val="00F37731"/>
    <w:rsid w:val="00F37B82"/>
    <w:rsid w:val="00F41E50"/>
    <w:rsid w:val="00F477A5"/>
    <w:rsid w:val="00F478F0"/>
    <w:rsid w:val="00F5342E"/>
    <w:rsid w:val="00F53F42"/>
    <w:rsid w:val="00F545EB"/>
    <w:rsid w:val="00F546FE"/>
    <w:rsid w:val="00F55032"/>
    <w:rsid w:val="00F65467"/>
    <w:rsid w:val="00F705A2"/>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4FE9"/>
    <w:rsid w:val="00FA5FE2"/>
    <w:rsid w:val="00FA7A36"/>
    <w:rsid w:val="00FB49C9"/>
    <w:rsid w:val="00FB73B1"/>
    <w:rsid w:val="00FC0176"/>
    <w:rsid w:val="00FC27C3"/>
    <w:rsid w:val="00FC5534"/>
    <w:rsid w:val="00FC56E5"/>
    <w:rsid w:val="00FC649A"/>
    <w:rsid w:val="00FD5C7C"/>
    <w:rsid w:val="00FD6000"/>
    <w:rsid w:val="00FD6523"/>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4B6E883D"/>
  <w15:docId w15:val="{1C230094-777E-437C-A393-3D06E15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3A5A-F57C-472D-AD19-F3AE9E2E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9</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Puite, Tammie (DEQ)</dc:creator>
  <cp:keywords>DEQ-AQD-ROP Template</cp:keywords>
  <cp:lastModifiedBy>Puite, Tammie (EGLE)</cp:lastModifiedBy>
  <cp:revision>3</cp:revision>
  <cp:lastPrinted>2017-06-05T18:18:00Z</cp:lastPrinted>
  <dcterms:created xsi:type="dcterms:W3CDTF">2020-04-16T12:32:00Z</dcterms:created>
  <dcterms:modified xsi:type="dcterms:W3CDTF">2020-04-16T14:56:00Z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d1731595-9f74-4857-bc34-5e1c814878e8</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2020-07-07T17:03:55.0018909Z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