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A71F9"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34052EE5" w14:textId="77777777" w:rsidTr="00240431">
        <w:tc>
          <w:tcPr>
            <w:tcW w:w="2250" w:type="dxa"/>
          </w:tcPr>
          <w:p w14:paraId="0B731AE7" w14:textId="77777777" w:rsidR="00AA0D6E" w:rsidRDefault="00AA0D6E" w:rsidP="00AA0D6E">
            <w:pPr>
              <w:jc w:val="center"/>
              <w:rPr>
                <w:rFonts w:ascii="Arial" w:hAnsi="Arial"/>
                <w:sz w:val="16"/>
              </w:rPr>
            </w:pPr>
          </w:p>
        </w:tc>
        <w:tc>
          <w:tcPr>
            <w:tcW w:w="5670" w:type="dxa"/>
          </w:tcPr>
          <w:p w14:paraId="59DBC14B"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5E934EFC" w14:textId="77777777" w:rsidR="00AA0D6E" w:rsidRDefault="00AA0D6E" w:rsidP="00AA0D6E">
            <w:pPr>
              <w:jc w:val="center"/>
              <w:rPr>
                <w:rFonts w:ascii="Arial" w:hAnsi="Arial"/>
                <w:sz w:val="16"/>
              </w:rPr>
            </w:pPr>
            <w:r>
              <w:rPr>
                <w:rFonts w:ascii="Arial" w:hAnsi="Arial"/>
              </w:rPr>
              <w:t>Air Quality Division</w:t>
            </w:r>
          </w:p>
        </w:tc>
        <w:tc>
          <w:tcPr>
            <w:tcW w:w="2430" w:type="dxa"/>
          </w:tcPr>
          <w:p w14:paraId="5449F33C" w14:textId="77777777" w:rsidR="00AA0D6E" w:rsidRDefault="00AA0D6E" w:rsidP="00AA0D6E">
            <w:pPr>
              <w:jc w:val="center"/>
              <w:rPr>
                <w:rFonts w:ascii="Arial" w:hAnsi="Arial"/>
                <w:b/>
                <w:sz w:val="24"/>
              </w:rPr>
            </w:pPr>
          </w:p>
        </w:tc>
      </w:tr>
      <w:tr w:rsidR="00AA0D6E" w14:paraId="340C75EC" w14:textId="77777777" w:rsidTr="00240431">
        <w:trPr>
          <w:cantSplit/>
          <w:trHeight w:val="146"/>
        </w:trPr>
        <w:tc>
          <w:tcPr>
            <w:tcW w:w="2250" w:type="dxa"/>
          </w:tcPr>
          <w:p w14:paraId="45E4E8D3"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79C4B420"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0A3F28CA"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08273296" w14:textId="77777777" w:rsidTr="00240431">
        <w:trPr>
          <w:cantSplit/>
          <w:trHeight w:val="145"/>
        </w:trPr>
        <w:tc>
          <w:tcPr>
            <w:tcW w:w="2250" w:type="dxa"/>
          </w:tcPr>
          <w:p w14:paraId="5D149C79" w14:textId="0038B2AD" w:rsidR="00AA0D6E" w:rsidRPr="00910FEA" w:rsidRDefault="002E60C1" w:rsidP="00AA0D6E">
            <w:pPr>
              <w:pStyle w:val="Header"/>
              <w:jc w:val="center"/>
              <w:rPr>
                <w:rFonts w:ascii="Arial" w:hAnsi="Arial"/>
                <w:sz w:val="22"/>
                <w:szCs w:val="22"/>
              </w:rPr>
            </w:pPr>
            <w:r>
              <w:rPr>
                <w:rFonts w:ascii="Arial" w:hAnsi="Arial"/>
                <w:sz w:val="22"/>
              </w:rPr>
              <w:t>N7289</w:t>
            </w:r>
          </w:p>
        </w:tc>
        <w:tc>
          <w:tcPr>
            <w:tcW w:w="5670" w:type="dxa"/>
          </w:tcPr>
          <w:p w14:paraId="7AC3C191"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42E5E24B" w14:textId="16648080" w:rsidR="00AA0D6E" w:rsidRPr="00910FEA" w:rsidRDefault="002E60C1" w:rsidP="00AA0D6E">
            <w:pPr>
              <w:pStyle w:val="Header"/>
              <w:jc w:val="center"/>
              <w:rPr>
                <w:rFonts w:ascii="Arial" w:hAnsi="Arial"/>
                <w:sz w:val="22"/>
                <w:szCs w:val="22"/>
              </w:rPr>
            </w:pPr>
            <w:r>
              <w:rPr>
                <w:rFonts w:ascii="Arial" w:hAnsi="Arial"/>
                <w:sz w:val="22"/>
                <w:szCs w:val="22"/>
              </w:rPr>
              <w:t>MI-ROP-N7289-20</w:t>
            </w:r>
            <w:r w:rsidR="00090EF9">
              <w:rPr>
                <w:rFonts w:ascii="Arial" w:hAnsi="Arial"/>
                <w:sz w:val="22"/>
                <w:szCs w:val="22"/>
              </w:rPr>
              <w:t>24</w:t>
            </w:r>
            <w:r w:rsidR="00AA0D6E"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0" w:name="ROP"/>
            <w:r w:rsidR="00AA0D6E" w:rsidRPr="00910FEA">
              <w:rPr>
                <w:rFonts w:ascii="Arial" w:hAnsi="Arial"/>
                <w:sz w:val="22"/>
                <w:szCs w:val="22"/>
              </w:rPr>
              <w:instrText xml:space="preserve"> FORMTEXT </w:instrText>
            </w:r>
            <w:r w:rsidR="00000000">
              <w:rPr>
                <w:rFonts w:ascii="Arial" w:hAnsi="Arial"/>
                <w:sz w:val="22"/>
                <w:szCs w:val="22"/>
              </w:rPr>
            </w:r>
            <w:r w:rsidR="00000000">
              <w:rPr>
                <w:rFonts w:ascii="Arial" w:hAnsi="Arial"/>
                <w:sz w:val="22"/>
                <w:szCs w:val="22"/>
              </w:rPr>
              <w:fldChar w:fldCharType="separate"/>
            </w:r>
            <w:r w:rsidR="00AA0D6E" w:rsidRPr="00910FEA">
              <w:rPr>
                <w:rFonts w:ascii="Arial" w:hAnsi="Arial"/>
                <w:sz w:val="22"/>
                <w:szCs w:val="22"/>
              </w:rPr>
              <w:fldChar w:fldCharType="end"/>
            </w:r>
            <w:bookmarkEnd w:id="0"/>
          </w:p>
        </w:tc>
      </w:tr>
    </w:tbl>
    <w:p w14:paraId="62CC6813" w14:textId="77777777" w:rsidR="00AF4326" w:rsidRDefault="00AF4326">
      <w:pPr>
        <w:rPr>
          <w:rFonts w:ascii="Arial" w:hAnsi="Arial"/>
          <w:color w:val="000000"/>
          <w:sz w:val="14"/>
        </w:rPr>
      </w:pPr>
    </w:p>
    <w:p w14:paraId="56C19AF6" w14:textId="77777777" w:rsidR="00AF4326" w:rsidRDefault="00AF4326">
      <w:pPr>
        <w:jc w:val="center"/>
        <w:rPr>
          <w:rFonts w:ascii="Arial" w:hAnsi="Arial"/>
          <w:sz w:val="22"/>
        </w:rPr>
      </w:pPr>
    </w:p>
    <w:p w14:paraId="3EFEB435" w14:textId="77777777" w:rsidR="002E60C1" w:rsidRPr="002E60C1" w:rsidRDefault="002E60C1" w:rsidP="002E60C1">
      <w:pPr>
        <w:jc w:val="center"/>
        <w:rPr>
          <w:rFonts w:ascii="Arial" w:hAnsi="Arial"/>
          <w:b/>
          <w:sz w:val="22"/>
          <w:szCs w:val="22"/>
        </w:rPr>
      </w:pPr>
      <w:bookmarkStart w:id="1" w:name="bCompanyName"/>
      <w:r w:rsidRPr="002E60C1">
        <w:rPr>
          <w:rFonts w:ascii="Arial" w:hAnsi="Arial"/>
          <w:b/>
          <w:sz w:val="22"/>
          <w:szCs w:val="22"/>
        </w:rPr>
        <w:t>Sonoco Protective Solutions, Inc.</w:t>
      </w:r>
    </w:p>
    <w:bookmarkEnd w:id="1"/>
    <w:p w14:paraId="4F640F0A" w14:textId="77777777" w:rsidR="00AF4326" w:rsidRDefault="00AF4326">
      <w:pPr>
        <w:rPr>
          <w:rFonts w:ascii="Arial" w:hAnsi="Arial"/>
          <w:sz w:val="22"/>
        </w:rPr>
      </w:pPr>
    </w:p>
    <w:p w14:paraId="4CA1C880" w14:textId="77777777" w:rsidR="00AF4326" w:rsidRDefault="00AF4326">
      <w:pPr>
        <w:jc w:val="center"/>
        <w:rPr>
          <w:rFonts w:ascii="Arial" w:hAnsi="Arial"/>
          <w:sz w:val="22"/>
        </w:rPr>
      </w:pPr>
    </w:p>
    <w:p w14:paraId="7595B67B" w14:textId="53E4C68C"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2E60C1">
        <w:rPr>
          <w:rFonts w:ascii="Arial" w:hAnsi="Arial"/>
          <w:sz w:val="22"/>
        </w:rPr>
        <w:t>N7289</w:t>
      </w:r>
    </w:p>
    <w:p w14:paraId="0B8680AD" w14:textId="77777777" w:rsidR="00AF4326" w:rsidRDefault="00AF4326">
      <w:pPr>
        <w:jc w:val="center"/>
        <w:rPr>
          <w:rFonts w:ascii="Arial" w:hAnsi="Arial"/>
          <w:sz w:val="22"/>
        </w:rPr>
      </w:pPr>
    </w:p>
    <w:p w14:paraId="42032738"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0E0455EE" w14:textId="77777777" w:rsidR="006240B1" w:rsidRDefault="006240B1">
      <w:pPr>
        <w:jc w:val="center"/>
        <w:outlineLvl w:val="0"/>
        <w:rPr>
          <w:rFonts w:ascii="Arial" w:hAnsi="Arial"/>
          <w:sz w:val="22"/>
        </w:rPr>
      </w:pPr>
    </w:p>
    <w:p w14:paraId="495387E0" w14:textId="0AA1BAFC" w:rsidR="00AF4326" w:rsidRDefault="002E60C1">
      <w:pPr>
        <w:jc w:val="center"/>
        <w:rPr>
          <w:rFonts w:ascii="Arial" w:hAnsi="Arial"/>
          <w:sz w:val="22"/>
        </w:rPr>
      </w:pPr>
      <w:r w:rsidRPr="002E60C1">
        <w:rPr>
          <w:rFonts w:ascii="Arial" w:hAnsi="Arial"/>
          <w:sz w:val="22"/>
        </w:rPr>
        <w:t xml:space="preserve">123 North Chipman Street, </w:t>
      </w:r>
      <w:bookmarkStart w:id="2" w:name="bCity"/>
      <w:bookmarkEnd w:id="2"/>
      <w:r w:rsidRPr="002E60C1">
        <w:rPr>
          <w:rFonts w:ascii="Arial" w:hAnsi="Arial"/>
          <w:sz w:val="22"/>
        </w:rPr>
        <w:t xml:space="preserve">Owosso, </w:t>
      </w:r>
      <w:bookmarkStart w:id="3" w:name="bCounty"/>
      <w:bookmarkEnd w:id="3"/>
      <w:r w:rsidRPr="002E60C1">
        <w:rPr>
          <w:rFonts w:ascii="Arial" w:hAnsi="Arial"/>
          <w:sz w:val="22"/>
        </w:rPr>
        <w:t xml:space="preserve">Shiawassee County, Michigan </w:t>
      </w:r>
      <w:bookmarkStart w:id="4" w:name="bZip"/>
      <w:bookmarkEnd w:id="4"/>
      <w:r w:rsidRPr="002E60C1">
        <w:rPr>
          <w:rFonts w:ascii="Arial" w:hAnsi="Arial"/>
          <w:sz w:val="22"/>
        </w:rPr>
        <w:t>48867</w:t>
      </w:r>
    </w:p>
    <w:p w14:paraId="571A13AA" w14:textId="77777777" w:rsidR="002E60C1" w:rsidRDefault="002E60C1">
      <w:pPr>
        <w:jc w:val="center"/>
        <w:rPr>
          <w:rFonts w:ascii="Arial" w:hAnsi="Arial"/>
          <w:sz w:val="22"/>
        </w:rPr>
      </w:pPr>
    </w:p>
    <w:p w14:paraId="24907D69" w14:textId="276755C0"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r w:rsidR="002E60C1">
        <w:rPr>
          <w:rFonts w:ascii="Arial" w:hAnsi="Arial"/>
          <w:sz w:val="22"/>
        </w:rPr>
        <w:t>M</w:t>
      </w:r>
      <w:r w:rsidR="00090EF9">
        <w:rPr>
          <w:rFonts w:ascii="Arial" w:hAnsi="Arial"/>
          <w:sz w:val="22"/>
        </w:rPr>
        <w:t>I</w:t>
      </w:r>
      <w:r w:rsidR="002E60C1">
        <w:rPr>
          <w:rFonts w:ascii="Arial" w:hAnsi="Arial"/>
          <w:sz w:val="22"/>
        </w:rPr>
        <w:t>-ROP-N7289-20</w:t>
      </w:r>
      <w:r w:rsidR="00090EF9">
        <w:rPr>
          <w:rFonts w:ascii="Arial" w:hAnsi="Arial"/>
          <w:sz w:val="22"/>
        </w:rPr>
        <w:t>24</w:t>
      </w:r>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5627E13C" w14:textId="77777777" w:rsidR="00AF4326" w:rsidRDefault="00AF4326">
      <w:pPr>
        <w:ind w:left="3150"/>
        <w:rPr>
          <w:rFonts w:ascii="Arial" w:hAnsi="Arial"/>
          <w:sz w:val="22"/>
        </w:rPr>
      </w:pPr>
    </w:p>
    <w:p w14:paraId="52F8AE8F" w14:textId="40F29F62"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C14027">
        <w:rPr>
          <w:rFonts w:ascii="Arial" w:hAnsi="Arial"/>
          <w:sz w:val="22"/>
        </w:rPr>
        <w:t>February 19, 2024</w:t>
      </w:r>
    </w:p>
    <w:p w14:paraId="2085B607" w14:textId="77777777" w:rsidR="00DB5924" w:rsidRPr="007129B8" w:rsidRDefault="00DB5924">
      <w:pPr>
        <w:pStyle w:val="BodyText"/>
      </w:pPr>
    </w:p>
    <w:p w14:paraId="44A4E0F1" w14:textId="77777777" w:rsidR="00644884" w:rsidRDefault="00644884" w:rsidP="00DB5924">
      <w:pPr>
        <w:jc w:val="both"/>
        <w:rPr>
          <w:rFonts w:ascii="Arial" w:hAnsi="Arial"/>
          <w:sz w:val="22"/>
        </w:rPr>
      </w:pPr>
    </w:p>
    <w:p w14:paraId="04565273" w14:textId="77777777" w:rsidR="00644884" w:rsidRDefault="00644884" w:rsidP="00DB5924">
      <w:pPr>
        <w:jc w:val="both"/>
        <w:rPr>
          <w:rFonts w:ascii="Arial" w:hAnsi="Arial"/>
          <w:sz w:val="22"/>
        </w:rPr>
      </w:pPr>
    </w:p>
    <w:p w14:paraId="7EA5B188" w14:textId="77777777" w:rsidR="00644884" w:rsidRDefault="00644884" w:rsidP="00DB5924">
      <w:pPr>
        <w:jc w:val="both"/>
        <w:rPr>
          <w:rFonts w:ascii="Arial" w:hAnsi="Arial"/>
          <w:sz w:val="22"/>
        </w:rPr>
      </w:pPr>
    </w:p>
    <w:p w14:paraId="3598B19B" w14:textId="798F0C04"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3DE2633F" w14:textId="77777777" w:rsidR="00AF4326" w:rsidRDefault="00AF4326">
      <w:pPr>
        <w:rPr>
          <w:rFonts w:ascii="Arial" w:hAnsi="Arial"/>
          <w:sz w:val="22"/>
        </w:rPr>
      </w:pPr>
    </w:p>
    <w:p w14:paraId="31063CDB" w14:textId="77777777" w:rsidR="00AF4326" w:rsidRDefault="00AF4326">
      <w:pPr>
        <w:rPr>
          <w:rFonts w:ascii="Arial" w:hAnsi="Arial"/>
          <w:sz w:val="22"/>
        </w:rPr>
      </w:pPr>
    </w:p>
    <w:p w14:paraId="575976A6" w14:textId="77777777" w:rsidR="00AF4326" w:rsidRDefault="00AF4326">
      <w:pPr>
        <w:rPr>
          <w:rFonts w:ascii="Arial" w:hAnsi="Arial"/>
          <w:sz w:val="22"/>
        </w:rPr>
      </w:pPr>
    </w:p>
    <w:p w14:paraId="1E299706" w14:textId="77777777" w:rsidR="00AF4326" w:rsidRDefault="00AF4326">
      <w:pPr>
        <w:rPr>
          <w:rFonts w:ascii="Arial" w:hAnsi="Arial"/>
          <w:sz w:val="22"/>
        </w:rPr>
      </w:pPr>
    </w:p>
    <w:p w14:paraId="3C93770E" w14:textId="77777777" w:rsidR="00AF4326" w:rsidRDefault="00AF4326">
      <w:pPr>
        <w:rPr>
          <w:rFonts w:ascii="Arial" w:hAnsi="Arial"/>
          <w:sz w:val="22"/>
        </w:rPr>
      </w:pPr>
    </w:p>
    <w:p w14:paraId="004B1E92" w14:textId="77777777" w:rsidR="00AF4326" w:rsidRDefault="00AF4326">
      <w:pPr>
        <w:rPr>
          <w:rFonts w:ascii="Arial" w:hAnsi="Arial"/>
          <w:sz w:val="22"/>
        </w:rPr>
      </w:pPr>
    </w:p>
    <w:p w14:paraId="5CE06948" w14:textId="77777777" w:rsidR="00DB5924" w:rsidRDefault="00DB5924">
      <w:pPr>
        <w:rPr>
          <w:rFonts w:ascii="Arial" w:hAnsi="Arial"/>
          <w:sz w:val="22"/>
        </w:rPr>
      </w:pPr>
    </w:p>
    <w:p w14:paraId="2833C960" w14:textId="77777777" w:rsidR="00DB5924" w:rsidRDefault="00DB5924">
      <w:pPr>
        <w:rPr>
          <w:rFonts w:ascii="Arial" w:hAnsi="Arial"/>
          <w:sz w:val="22"/>
        </w:rPr>
      </w:pPr>
    </w:p>
    <w:p w14:paraId="65C11E0C" w14:textId="77777777" w:rsidR="00DB5924" w:rsidRDefault="00DB5924">
      <w:pPr>
        <w:rPr>
          <w:rFonts w:ascii="Arial" w:hAnsi="Arial"/>
          <w:sz w:val="22"/>
        </w:rPr>
      </w:pPr>
    </w:p>
    <w:p w14:paraId="3CAA98B6" w14:textId="77777777" w:rsidR="00DB5924" w:rsidRDefault="00DB5924">
      <w:pPr>
        <w:rPr>
          <w:rFonts w:ascii="Arial" w:hAnsi="Arial"/>
          <w:sz w:val="22"/>
        </w:rPr>
      </w:pPr>
    </w:p>
    <w:p w14:paraId="77B15C99" w14:textId="77777777" w:rsidR="00DB5924" w:rsidRDefault="00DB5924">
      <w:pPr>
        <w:rPr>
          <w:rFonts w:ascii="Arial" w:hAnsi="Arial"/>
          <w:sz w:val="22"/>
        </w:rPr>
      </w:pPr>
    </w:p>
    <w:p w14:paraId="6A3A5BA8" w14:textId="77777777" w:rsidR="00DB5924" w:rsidRDefault="00DB5924">
      <w:pPr>
        <w:rPr>
          <w:rFonts w:ascii="Arial" w:hAnsi="Arial"/>
          <w:sz w:val="22"/>
        </w:rPr>
      </w:pPr>
    </w:p>
    <w:p w14:paraId="5BDB2275" w14:textId="77777777" w:rsidR="00DB5924" w:rsidRDefault="00DB5924">
      <w:pPr>
        <w:rPr>
          <w:rFonts w:ascii="Arial" w:hAnsi="Arial"/>
          <w:sz w:val="22"/>
        </w:rPr>
      </w:pPr>
    </w:p>
    <w:p w14:paraId="00C5C7F6" w14:textId="77777777" w:rsidR="00DB5924" w:rsidRDefault="00DB5924">
      <w:pPr>
        <w:rPr>
          <w:rFonts w:ascii="Arial" w:hAnsi="Arial"/>
          <w:sz w:val="22"/>
        </w:rPr>
      </w:pPr>
    </w:p>
    <w:p w14:paraId="3E94D998" w14:textId="77777777" w:rsidR="00AF4326" w:rsidRDefault="00AF4326">
      <w:pPr>
        <w:rPr>
          <w:rFonts w:ascii="Arial" w:hAnsi="Arial"/>
          <w:sz w:val="22"/>
        </w:rPr>
      </w:pPr>
    </w:p>
    <w:p w14:paraId="6F6C8305" w14:textId="77777777" w:rsidR="00AF4326" w:rsidRDefault="00AF4326">
      <w:pPr>
        <w:rPr>
          <w:rFonts w:ascii="Arial" w:hAnsi="Arial"/>
          <w:sz w:val="22"/>
        </w:rPr>
      </w:pPr>
    </w:p>
    <w:p w14:paraId="30EB4437" w14:textId="77777777" w:rsidR="00AF4326" w:rsidRDefault="00AF4326">
      <w:pPr>
        <w:rPr>
          <w:rFonts w:ascii="Arial" w:hAnsi="Arial"/>
          <w:sz w:val="22"/>
        </w:rPr>
      </w:pPr>
    </w:p>
    <w:p w14:paraId="4CA4ACF3" w14:textId="77777777" w:rsidR="00644884" w:rsidRDefault="00644884">
      <w:pPr>
        <w:rPr>
          <w:rFonts w:ascii="Arial" w:hAnsi="Arial"/>
          <w:sz w:val="22"/>
        </w:rPr>
      </w:pPr>
    </w:p>
    <w:p w14:paraId="648BBE3E" w14:textId="77777777" w:rsidR="00AF4326" w:rsidRDefault="00644884" w:rsidP="00644884">
      <w:pPr>
        <w:rPr>
          <w:rFonts w:ascii="Arial" w:hAnsi="Arial"/>
          <w:sz w:val="22"/>
        </w:rPr>
      </w:pPr>
      <w:r>
        <w:rPr>
          <w:rFonts w:ascii="Arial" w:hAnsi="Arial"/>
          <w:sz w:val="22"/>
        </w:rPr>
        <w:br w:type="page"/>
      </w:r>
    </w:p>
    <w:p w14:paraId="600E33CD" w14:textId="77777777" w:rsidR="00AF4326" w:rsidRDefault="00AF4326">
      <w:pPr>
        <w:jc w:val="center"/>
        <w:outlineLvl w:val="0"/>
        <w:rPr>
          <w:rFonts w:ascii="Arial" w:hAnsi="Arial"/>
          <w:b/>
          <w:sz w:val="22"/>
        </w:rPr>
      </w:pPr>
      <w:r>
        <w:rPr>
          <w:rFonts w:ascii="Arial" w:hAnsi="Arial"/>
          <w:b/>
          <w:sz w:val="22"/>
        </w:rPr>
        <w:lastRenderedPageBreak/>
        <w:t>TABLE OF CONTENTS</w:t>
      </w:r>
    </w:p>
    <w:p w14:paraId="06723467" w14:textId="60FD39CE" w:rsidR="002F2C66" w:rsidRDefault="00AF4326">
      <w:pPr>
        <w:pStyle w:val="TOC1"/>
        <w:tabs>
          <w:tab w:val="right" w:pos="10214"/>
        </w:tabs>
        <w:rPr>
          <w:rFonts w:asciiTheme="minorHAnsi" w:eastAsiaTheme="minorEastAsia" w:hAnsiTheme="minorHAnsi" w:cstheme="minorBidi"/>
          <w:b w:val="0"/>
          <w:noProof/>
          <w:kern w:val="2"/>
          <w:szCs w:val="22"/>
          <w14:ligatures w14:val="standardContextual"/>
        </w:rPr>
      </w:pPr>
      <w:r>
        <w:rPr>
          <w:b w:val="0"/>
        </w:rPr>
        <w:fldChar w:fldCharType="begin"/>
      </w:r>
      <w:r>
        <w:rPr>
          <w:b w:val="0"/>
        </w:rPr>
        <w:instrText xml:space="preserve"> TOC \o "1-8" </w:instrText>
      </w:r>
      <w:r>
        <w:rPr>
          <w:b w:val="0"/>
        </w:rPr>
        <w:fldChar w:fldCharType="separate"/>
      </w:r>
      <w:r w:rsidR="002F2C66">
        <w:rPr>
          <w:noProof/>
        </w:rPr>
        <w:t>FEBRUARY 19, 2024 - STAFF REPORT</w:t>
      </w:r>
      <w:r w:rsidR="002F2C66">
        <w:rPr>
          <w:noProof/>
        </w:rPr>
        <w:tab/>
      </w:r>
      <w:r w:rsidR="002F2C66">
        <w:rPr>
          <w:noProof/>
        </w:rPr>
        <w:fldChar w:fldCharType="begin"/>
      </w:r>
      <w:r w:rsidR="002F2C66">
        <w:rPr>
          <w:noProof/>
        </w:rPr>
        <w:instrText xml:space="preserve"> PAGEREF _Toc161993633 \h </w:instrText>
      </w:r>
      <w:r w:rsidR="002F2C66">
        <w:rPr>
          <w:noProof/>
        </w:rPr>
      </w:r>
      <w:r w:rsidR="002F2C66">
        <w:rPr>
          <w:noProof/>
        </w:rPr>
        <w:fldChar w:fldCharType="separate"/>
      </w:r>
      <w:r w:rsidR="002F2C66">
        <w:rPr>
          <w:noProof/>
        </w:rPr>
        <w:t>3</w:t>
      </w:r>
      <w:r w:rsidR="002F2C66">
        <w:rPr>
          <w:noProof/>
        </w:rPr>
        <w:fldChar w:fldCharType="end"/>
      </w:r>
    </w:p>
    <w:p w14:paraId="6650F98E" w14:textId="7B9FAAC0" w:rsidR="002F2C66" w:rsidRDefault="002F2C66">
      <w:pPr>
        <w:pStyle w:val="TOC1"/>
        <w:tabs>
          <w:tab w:val="right" w:pos="10214"/>
        </w:tabs>
        <w:rPr>
          <w:rFonts w:asciiTheme="minorHAnsi" w:eastAsiaTheme="minorEastAsia" w:hAnsiTheme="minorHAnsi" w:cstheme="minorBidi"/>
          <w:b w:val="0"/>
          <w:noProof/>
          <w:kern w:val="2"/>
          <w:szCs w:val="22"/>
          <w14:ligatures w14:val="standardContextual"/>
        </w:rPr>
      </w:pPr>
      <w:r>
        <w:rPr>
          <w:noProof/>
        </w:rPr>
        <w:t>MARCH 25, 2024 - STAFF REPORT ADDENDUM</w:t>
      </w:r>
      <w:r>
        <w:rPr>
          <w:noProof/>
        </w:rPr>
        <w:tab/>
      </w:r>
      <w:r>
        <w:rPr>
          <w:noProof/>
        </w:rPr>
        <w:fldChar w:fldCharType="begin"/>
      </w:r>
      <w:r>
        <w:rPr>
          <w:noProof/>
        </w:rPr>
        <w:instrText xml:space="preserve"> PAGEREF _Toc161993634 \h </w:instrText>
      </w:r>
      <w:r>
        <w:rPr>
          <w:noProof/>
        </w:rPr>
      </w:r>
      <w:r>
        <w:rPr>
          <w:noProof/>
        </w:rPr>
        <w:fldChar w:fldCharType="separate"/>
      </w:r>
      <w:r>
        <w:rPr>
          <w:noProof/>
        </w:rPr>
        <w:t>7</w:t>
      </w:r>
      <w:r>
        <w:rPr>
          <w:noProof/>
        </w:rPr>
        <w:fldChar w:fldCharType="end"/>
      </w:r>
    </w:p>
    <w:p w14:paraId="6945971D" w14:textId="4B82A7E2"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1F637659" w14:textId="77777777" w:rsidTr="004577DE">
        <w:tc>
          <w:tcPr>
            <w:tcW w:w="2250" w:type="dxa"/>
          </w:tcPr>
          <w:p w14:paraId="2DC330F7" w14:textId="77777777" w:rsidR="004577DE" w:rsidRDefault="004577DE" w:rsidP="004577DE">
            <w:pPr>
              <w:ind w:right="252"/>
              <w:jc w:val="center"/>
              <w:rPr>
                <w:rFonts w:ascii="Arial" w:hAnsi="Arial"/>
                <w:sz w:val="16"/>
              </w:rPr>
            </w:pPr>
          </w:p>
        </w:tc>
        <w:tc>
          <w:tcPr>
            <w:tcW w:w="5940" w:type="dxa"/>
          </w:tcPr>
          <w:p w14:paraId="343A501E"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3C206750" w14:textId="77777777" w:rsidR="004577DE" w:rsidRDefault="004577DE" w:rsidP="00C65371">
            <w:pPr>
              <w:jc w:val="center"/>
              <w:rPr>
                <w:rFonts w:ascii="Arial" w:hAnsi="Arial"/>
                <w:sz w:val="16"/>
              </w:rPr>
            </w:pPr>
            <w:r>
              <w:rPr>
                <w:rFonts w:ascii="Arial" w:hAnsi="Arial"/>
              </w:rPr>
              <w:t>Air Quality Division</w:t>
            </w:r>
          </w:p>
        </w:tc>
        <w:tc>
          <w:tcPr>
            <w:tcW w:w="2374" w:type="dxa"/>
          </w:tcPr>
          <w:p w14:paraId="42284ECA" w14:textId="77777777" w:rsidR="004577DE" w:rsidRDefault="004577DE" w:rsidP="00C65371">
            <w:pPr>
              <w:ind w:left="-73"/>
              <w:jc w:val="center"/>
              <w:rPr>
                <w:rFonts w:ascii="Arial" w:hAnsi="Arial"/>
                <w:sz w:val="16"/>
              </w:rPr>
            </w:pPr>
          </w:p>
        </w:tc>
      </w:tr>
      <w:tr w:rsidR="004577DE" w:rsidRPr="00DB5924" w14:paraId="43BD8FD8" w14:textId="77777777" w:rsidTr="004577DE">
        <w:trPr>
          <w:cantSplit/>
          <w:trHeight w:val="333"/>
        </w:trPr>
        <w:tc>
          <w:tcPr>
            <w:tcW w:w="2250" w:type="dxa"/>
          </w:tcPr>
          <w:p w14:paraId="45BFFB70"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711DDFFC"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2226C0C2"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16C2BE8D" w14:textId="77777777" w:rsidTr="004577DE">
        <w:trPr>
          <w:cantSplit/>
          <w:trHeight w:val="428"/>
        </w:trPr>
        <w:tc>
          <w:tcPr>
            <w:tcW w:w="2250" w:type="dxa"/>
            <w:tcBorders>
              <w:bottom w:val="nil"/>
            </w:tcBorders>
          </w:tcPr>
          <w:p w14:paraId="5A44223D" w14:textId="4D0B993D" w:rsidR="004577DE" w:rsidRPr="00910FEA" w:rsidRDefault="002E60C1" w:rsidP="00C65371">
            <w:pPr>
              <w:pStyle w:val="Header"/>
              <w:jc w:val="center"/>
              <w:rPr>
                <w:rFonts w:ascii="Arial" w:hAnsi="Arial"/>
                <w:sz w:val="22"/>
                <w:szCs w:val="22"/>
              </w:rPr>
            </w:pPr>
            <w:r>
              <w:rPr>
                <w:rFonts w:ascii="Arial" w:hAnsi="Arial"/>
                <w:sz w:val="22"/>
                <w:szCs w:val="22"/>
              </w:rPr>
              <w:t>N7289</w:t>
            </w:r>
          </w:p>
        </w:tc>
        <w:tc>
          <w:tcPr>
            <w:tcW w:w="5940" w:type="dxa"/>
            <w:tcBorders>
              <w:bottom w:val="nil"/>
            </w:tcBorders>
          </w:tcPr>
          <w:p w14:paraId="44FCD422" w14:textId="1C91ECF0" w:rsidR="004577DE" w:rsidRPr="0057400E" w:rsidRDefault="00C14027" w:rsidP="00C65371">
            <w:pPr>
              <w:pStyle w:val="Heading1"/>
              <w:spacing w:before="120"/>
              <w:rPr>
                <w:sz w:val="22"/>
                <w:szCs w:val="22"/>
              </w:rPr>
            </w:pPr>
            <w:bookmarkStart w:id="5" w:name="_Toc183429900"/>
            <w:bookmarkStart w:id="6" w:name="_Toc183430200"/>
            <w:bookmarkStart w:id="7" w:name="_Toc323287074"/>
            <w:bookmarkStart w:id="8" w:name="_Toc69376577"/>
            <w:bookmarkStart w:id="9" w:name="_Toc161993633"/>
            <w:r>
              <w:rPr>
                <w:sz w:val="22"/>
                <w:szCs w:val="22"/>
              </w:rPr>
              <w:t>FEBRUARY 19, 2024</w:t>
            </w:r>
            <w:r w:rsidR="004577DE" w:rsidRPr="00983014">
              <w:rPr>
                <w:sz w:val="22"/>
                <w:szCs w:val="22"/>
              </w:rPr>
              <w:t xml:space="preserve"> </w:t>
            </w:r>
            <w:r w:rsidR="004577DE">
              <w:rPr>
                <w:sz w:val="22"/>
                <w:szCs w:val="22"/>
              </w:rPr>
              <w:t>- S</w:t>
            </w:r>
            <w:r w:rsidR="004577DE" w:rsidRPr="0057400E">
              <w:rPr>
                <w:sz w:val="22"/>
                <w:szCs w:val="22"/>
              </w:rPr>
              <w:t>TAFF REPORT</w:t>
            </w:r>
            <w:bookmarkEnd w:id="5"/>
            <w:bookmarkEnd w:id="6"/>
            <w:bookmarkEnd w:id="7"/>
            <w:bookmarkEnd w:id="8"/>
            <w:bookmarkEnd w:id="9"/>
          </w:p>
        </w:tc>
        <w:tc>
          <w:tcPr>
            <w:tcW w:w="2374" w:type="dxa"/>
            <w:tcBorders>
              <w:bottom w:val="nil"/>
            </w:tcBorders>
          </w:tcPr>
          <w:p w14:paraId="3262E39D" w14:textId="6921EE44" w:rsidR="004577DE" w:rsidRPr="00910FEA" w:rsidRDefault="002E60C1" w:rsidP="00C65371">
            <w:pPr>
              <w:pStyle w:val="Header"/>
              <w:jc w:val="center"/>
              <w:rPr>
                <w:rFonts w:ascii="Arial" w:hAnsi="Arial"/>
                <w:b/>
                <w:sz w:val="22"/>
                <w:szCs w:val="22"/>
              </w:rPr>
            </w:pPr>
            <w:r>
              <w:rPr>
                <w:rFonts w:ascii="Arial" w:hAnsi="Arial"/>
                <w:sz w:val="22"/>
                <w:szCs w:val="22"/>
              </w:rPr>
              <w:t>MI-ROP-N7289-20</w:t>
            </w:r>
            <w:r w:rsidR="00D075CD">
              <w:rPr>
                <w:rFonts w:ascii="Arial" w:hAnsi="Arial"/>
                <w:sz w:val="22"/>
                <w:szCs w:val="22"/>
              </w:rPr>
              <w:t>24</w:t>
            </w:r>
          </w:p>
        </w:tc>
      </w:tr>
    </w:tbl>
    <w:p w14:paraId="0981F902" w14:textId="77777777" w:rsidR="00C35BAE" w:rsidRPr="00C35BAE" w:rsidRDefault="00C35BAE" w:rsidP="00C35BAE">
      <w:pPr>
        <w:jc w:val="both"/>
        <w:rPr>
          <w:rFonts w:ascii="Arial" w:hAnsi="Arial"/>
        </w:rPr>
      </w:pPr>
    </w:p>
    <w:p w14:paraId="5A3A68EA" w14:textId="77777777" w:rsidR="00AF4326" w:rsidRPr="00290754" w:rsidRDefault="00AF4326">
      <w:pPr>
        <w:rPr>
          <w:rFonts w:ascii="Arial" w:hAnsi="Arial" w:cs="Arial"/>
          <w:b/>
          <w:sz w:val="22"/>
          <w:szCs w:val="22"/>
          <w:u w:val="single"/>
        </w:rPr>
      </w:pPr>
      <w:bookmarkStart w:id="10" w:name="_Toc480946816"/>
      <w:bookmarkStart w:id="11" w:name="_Toc482691111"/>
      <w:r w:rsidRPr="00290754">
        <w:rPr>
          <w:rFonts w:ascii="Arial" w:hAnsi="Arial" w:cs="Arial"/>
          <w:b/>
          <w:sz w:val="22"/>
          <w:szCs w:val="22"/>
          <w:u w:val="single"/>
        </w:rPr>
        <w:t>Purpose</w:t>
      </w:r>
      <w:bookmarkEnd w:id="10"/>
      <w:bookmarkEnd w:id="11"/>
    </w:p>
    <w:p w14:paraId="0DD7B2C6" w14:textId="77777777" w:rsidR="00AF4326" w:rsidRPr="00290754" w:rsidRDefault="00AF4326">
      <w:pPr>
        <w:jc w:val="both"/>
        <w:rPr>
          <w:rFonts w:ascii="Arial" w:hAnsi="Arial" w:cs="Arial"/>
          <w:sz w:val="22"/>
          <w:szCs w:val="22"/>
        </w:rPr>
      </w:pPr>
    </w:p>
    <w:p w14:paraId="26F220A3"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31DAC45D" w14:textId="77777777" w:rsidR="00DB5924" w:rsidRPr="00290754" w:rsidRDefault="00DB5924" w:rsidP="00167B85">
      <w:pPr>
        <w:jc w:val="both"/>
        <w:rPr>
          <w:rFonts w:ascii="Arial" w:hAnsi="Arial" w:cs="Arial"/>
          <w:sz w:val="22"/>
          <w:szCs w:val="22"/>
        </w:rPr>
      </w:pPr>
    </w:p>
    <w:p w14:paraId="30ABF1A3"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4F61C97D" w14:textId="77777777" w:rsidR="00DB5924" w:rsidRPr="00290754" w:rsidRDefault="00DB5924" w:rsidP="00DB5924">
      <w:pPr>
        <w:rPr>
          <w:rFonts w:ascii="Arial" w:hAnsi="Arial" w:cs="Arial"/>
          <w:sz w:val="22"/>
          <w:szCs w:val="22"/>
        </w:rPr>
      </w:pPr>
    </w:p>
    <w:p w14:paraId="757BA0FD" w14:textId="77777777" w:rsidR="00AF4326" w:rsidRPr="00290754" w:rsidRDefault="00AF4326">
      <w:pPr>
        <w:rPr>
          <w:rFonts w:ascii="Arial" w:hAnsi="Arial" w:cs="Arial"/>
          <w:b/>
          <w:sz w:val="22"/>
          <w:szCs w:val="22"/>
          <w:u w:val="single"/>
        </w:rPr>
      </w:pPr>
      <w:bookmarkStart w:id="12" w:name="_Toc480946817"/>
      <w:bookmarkStart w:id="13" w:name="_Toc482691112"/>
      <w:r w:rsidRPr="00290754">
        <w:rPr>
          <w:rFonts w:ascii="Arial" w:hAnsi="Arial" w:cs="Arial"/>
          <w:b/>
          <w:sz w:val="22"/>
          <w:szCs w:val="22"/>
          <w:u w:val="single"/>
        </w:rPr>
        <w:t>General Information</w:t>
      </w:r>
      <w:bookmarkEnd w:id="12"/>
      <w:bookmarkEnd w:id="13"/>
    </w:p>
    <w:p w14:paraId="22DC0F49"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57545A0D" w14:textId="77777777">
        <w:tc>
          <w:tcPr>
            <w:tcW w:w="5040" w:type="dxa"/>
          </w:tcPr>
          <w:p w14:paraId="6F432348"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32BD42A7" w14:textId="216B94F3" w:rsidR="002E60C1" w:rsidRPr="002E60C1" w:rsidRDefault="002E60C1" w:rsidP="002E60C1">
            <w:pPr>
              <w:rPr>
                <w:rFonts w:ascii="Arial" w:hAnsi="Arial" w:cs="Arial"/>
                <w:sz w:val="22"/>
                <w:szCs w:val="22"/>
              </w:rPr>
            </w:pPr>
            <w:r w:rsidRPr="002E60C1">
              <w:rPr>
                <w:rFonts w:ascii="Arial" w:hAnsi="Arial" w:cs="Arial"/>
                <w:sz w:val="22"/>
                <w:szCs w:val="22"/>
              </w:rPr>
              <w:t>Sonoco P</w:t>
            </w:r>
            <w:r w:rsidR="008B3B9F">
              <w:rPr>
                <w:rFonts w:ascii="Arial" w:hAnsi="Arial" w:cs="Arial"/>
                <w:sz w:val="22"/>
                <w:szCs w:val="22"/>
              </w:rPr>
              <w:t>rotective Solutions, Inc.</w:t>
            </w:r>
          </w:p>
          <w:p w14:paraId="21B2D976" w14:textId="1C95A4BC" w:rsidR="002E60C1" w:rsidRPr="002E60C1" w:rsidRDefault="002E60C1" w:rsidP="002E60C1">
            <w:pPr>
              <w:rPr>
                <w:rFonts w:ascii="Arial" w:hAnsi="Arial" w:cs="Arial"/>
                <w:sz w:val="22"/>
                <w:szCs w:val="22"/>
              </w:rPr>
            </w:pPr>
            <w:r w:rsidRPr="002E60C1">
              <w:rPr>
                <w:rFonts w:ascii="Arial" w:hAnsi="Arial" w:cs="Arial"/>
                <w:sz w:val="22"/>
                <w:szCs w:val="22"/>
              </w:rPr>
              <w:t>1</w:t>
            </w:r>
            <w:r w:rsidR="008B3B9F">
              <w:rPr>
                <w:rFonts w:ascii="Arial" w:hAnsi="Arial" w:cs="Arial"/>
                <w:sz w:val="22"/>
                <w:szCs w:val="22"/>
              </w:rPr>
              <w:t>23</w:t>
            </w:r>
            <w:r w:rsidRPr="002E60C1">
              <w:rPr>
                <w:rFonts w:ascii="Arial" w:hAnsi="Arial" w:cs="Arial"/>
                <w:sz w:val="22"/>
                <w:szCs w:val="22"/>
              </w:rPr>
              <w:t xml:space="preserve"> North</w:t>
            </w:r>
            <w:r w:rsidR="008B3B9F">
              <w:rPr>
                <w:rFonts w:ascii="Arial" w:hAnsi="Arial" w:cs="Arial"/>
                <w:sz w:val="22"/>
                <w:szCs w:val="22"/>
              </w:rPr>
              <w:t xml:space="preserve"> Chipman</w:t>
            </w:r>
            <w:r w:rsidRPr="002E60C1">
              <w:rPr>
                <w:rFonts w:ascii="Arial" w:hAnsi="Arial" w:cs="Arial"/>
                <w:sz w:val="22"/>
                <w:szCs w:val="22"/>
              </w:rPr>
              <w:t xml:space="preserve"> Street</w:t>
            </w:r>
          </w:p>
          <w:p w14:paraId="718A07A6" w14:textId="23F96688" w:rsidR="00AF4326" w:rsidRPr="00290754" w:rsidRDefault="008B3B9F">
            <w:pPr>
              <w:rPr>
                <w:rFonts w:ascii="Arial" w:hAnsi="Arial" w:cs="Arial"/>
                <w:sz w:val="22"/>
                <w:szCs w:val="22"/>
              </w:rPr>
            </w:pPr>
            <w:r>
              <w:rPr>
                <w:rFonts w:ascii="Arial" w:hAnsi="Arial" w:cs="Arial"/>
                <w:sz w:val="22"/>
                <w:szCs w:val="22"/>
              </w:rPr>
              <w:t>Owosso</w:t>
            </w:r>
            <w:r w:rsidR="002E60C1" w:rsidRPr="002E60C1">
              <w:rPr>
                <w:rFonts w:ascii="Arial" w:hAnsi="Arial" w:cs="Arial"/>
                <w:sz w:val="22"/>
                <w:szCs w:val="22"/>
              </w:rPr>
              <w:t xml:space="preserve">, </w:t>
            </w:r>
            <w:r>
              <w:rPr>
                <w:rFonts w:ascii="Arial" w:hAnsi="Arial" w:cs="Arial"/>
                <w:sz w:val="22"/>
                <w:szCs w:val="22"/>
              </w:rPr>
              <w:t>Michigan 48867</w:t>
            </w:r>
          </w:p>
        </w:tc>
      </w:tr>
      <w:tr w:rsidR="00AF4326" w:rsidRPr="00290754" w14:paraId="5F394C38" w14:textId="77777777" w:rsidTr="00177285">
        <w:trPr>
          <w:trHeight w:val="273"/>
        </w:trPr>
        <w:tc>
          <w:tcPr>
            <w:tcW w:w="5040" w:type="dxa"/>
          </w:tcPr>
          <w:p w14:paraId="5A0F811C"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1FD8E797" w14:textId="27C59DE0" w:rsidR="00AF4326" w:rsidRPr="00290754" w:rsidRDefault="002E60C1">
            <w:pPr>
              <w:rPr>
                <w:rFonts w:ascii="Arial" w:hAnsi="Arial" w:cs="Arial"/>
                <w:sz w:val="22"/>
                <w:szCs w:val="22"/>
              </w:rPr>
            </w:pPr>
            <w:r>
              <w:rPr>
                <w:rFonts w:ascii="Arial" w:hAnsi="Arial" w:cs="Arial"/>
                <w:sz w:val="22"/>
                <w:szCs w:val="22"/>
              </w:rPr>
              <w:t>N7289</w:t>
            </w:r>
          </w:p>
        </w:tc>
      </w:tr>
      <w:tr w:rsidR="00AF4326" w:rsidRPr="00290754" w14:paraId="521AC323" w14:textId="77777777">
        <w:tc>
          <w:tcPr>
            <w:tcW w:w="5040" w:type="dxa"/>
          </w:tcPr>
          <w:p w14:paraId="342DDB4F"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5E432CCE" w14:textId="11B2B5F9" w:rsidR="00AF4326" w:rsidRPr="00290754" w:rsidRDefault="002E60C1">
            <w:pPr>
              <w:rPr>
                <w:rFonts w:ascii="Arial" w:hAnsi="Arial" w:cs="Arial"/>
                <w:sz w:val="22"/>
                <w:szCs w:val="22"/>
              </w:rPr>
            </w:pPr>
            <w:r w:rsidRPr="002E60C1">
              <w:rPr>
                <w:rFonts w:ascii="Arial" w:hAnsi="Arial" w:cs="Arial"/>
                <w:sz w:val="22"/>
                <w:szCs w:val="22"/>
              </w:rPr>
              <w:t>326140</w:t>
            </w:r>
          </w:p>
        </w:tc>
      </w:tr>
      <w:tr w:rsidR="00AF4326" w:rsidRPr="00290754" w14:paraId="50F9621D" w14:textId="77777777">
        <w:tc>
          <w:tcPr>
            <w:tcW w:w="5040" w:type="dxa"/>
          </w:tcPr>
          <w:p w14:paraId="67BCE98F"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5558F69A" w14:textId="48CBE148" w:rsidR="00AF4326" w:rsidRPr="00290754" w:rsidRDefault="002E60C1">
            <w:pPr>
              <w:rPr>
                <w:rFonts w:ascii="Arial" w:hAnsi="Arial" w:cs="Arial"/>
                <w:sz w:val="22"/>
                <w:szCs w:val="22"/>
              </w:rPr>
            </w:pPr>
            <w:r>
              <w:rPr>
                <w:rFonts w:ascii="Arial" w:hAnsi="Arial" w:cs="Arial"/>
                <w:sz w:val="22"/>
                <w:szCs w:val="22"/>
              </w:rPr>
              <w:t>1</w:t>
            </w:r>
          </w:p>
        </w:tc>
      </w:tr>
      <w:tr w:rsidR="00647809" w:rsidRPr="00290754" w14:paraId="67C11AF3" w14:textId="77777777">
        <w:tc>
          <w:tcPr>
            <w:tcW w:w="5040" w:type="dxa"/>
          </w:tcPr>
          <w:p w14:paraId="0A35C928"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4C72B61B" w14:textId="51A43BFD" w:rsidR="00647809" w:rsidRPr="008B3B9F" w:rsidRDefault="00C14027">
            <w:pPr>
              <w:rPr>
                <w:rFonts w:ascii="Arial" w:hAnsi="Arial" w:cs="Arial"/>
                <w:sz w:val="22"/>
                <w:szCs w:val="22"/>
              </w:rPr>
            </w:pPr>
            <w:r>
              <w:rPr>
                <w:rFonts w:ascii="Arial" w:hAnsi="Arial" w:cs="Arial"/>
                <w:sz w:val="22"/>
                <w:szCs w:val="22"/>
              </w:rPr>
              <w:t>Initial Issuance</w:t>
            </w:r>
          </w:p>
        </w:tc>
      </w:tr>
      <w:tr w:rsidR="00AF4326" w:rsidRPr="00290754" w14:paraId="73536CE6" w14:textId="77777777">
        <w:tc>
          <w:tcPr>
            <w:tcW w:w="5040" w:type="dxa"/>
          </w:tcPr>
          <w:p w14:paraId="7633C0C1"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3A769C35" w14:textId="4C8B82B5" w:rsidR="00AF4326" w:rsidRPr="00290754" w:rsidRDefault="002E60C1">
            <w:pPr>
              <w:rPr>
                <w:rFonts w:ascii="Arial" w:hAnsi="Arial" w:cs="Arial"/>
                <w:sz w:val="22"/>
                <w:szCs w:val="22"/>
              </w:rPr>
            </w:pPr>
            <w:r>
              <w:rPr>
                <w:rFonts w:ascii="Arial" w:hAnsi="Arial" w:cs="Arial"/>
                <w:sz w:val="22"/>
                <w:szCs w:val="22"/>
              </w:rPr>
              <w:t>202300073</w:t>
            </w:r>
          </w:p>
        </w:tc>
      </w:tr>
      <w:tr w:rsidR="00AF4326" w:rsidRPr="00290754" w14:paraId="627D9AE3" w14:textId="77777777">
        <w:tc>
          <w:tcPr>
            <w:tcW w:w="5040" w:type="dxa"/>
          </w:tcPr>
          <w:p w14:paraId="6285B6FA"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52C88E6C" w14:textId="48BC9131" w:rsidR="002E60C1" w:rsidRPr="002E60C1" w:rsidRDefault="008B3B9F" w:rsidP="002E60C1">
            <w:pPr>
              <w:rPr>
                <w:rFonts w:ascii="Arial" w:hAnsi="Arial" w:cs="Arial"/>
                <w:sz w:val="22"/>
                <w:szCs w:val="22"/>
              </w:rPr>
            </w:pPr>
            <w:r>
              <w:rPr>
                <w:rFonts w:ascii="Arial" w:hAnsi="Arial" w:cs="Arial"/>
                <w:sz w:val="22"/>
                <w:szCs w:val="22"/>
              </w:rPr>
              <w:t>Aaron Smith</w:t>
            </w:r>
            <w:r w:rsidR="002E60C1" w:rsidRPr="002E60C1">
              <w:rPr>
                <w:rFonts w:ascii="Arial" w:hAnsi="Arial" w:cs="Arial"/>
                <w:sz w:val="22"/>
                <w:szCs w:val="22"/>
              </w:rPr>
              <w:t xml:space="preserve">, </w:t>
            </w:r>
            <w:r>
              <w:rPr>
                <w:rFonts w:ascii="Arial" w:hAnsi="Arial" w:cs="Arial"/>
                <w:sz w:val="22"/>
                <w:szCs w:val="22"/>
              </w:rPr>
              <w:t>Facility</w:t>
            </w:r>
            <w:r w:rsidR="002E60C1" w:rsidRPr="002E60C1">
              <w:rPr>
                <w:rFonts w:ascii="Arial" w:hAnsi="Arial" w:cs="Arial"/>
                <w:sz w:val="22"/>
                <w:szCs w:val="22"/>
              </w:rPr>
              <w:t xml:space="preserve"> Manager</w:t>
            </w:r>
          </w:p>
          <w:p w14:paraId="541C733C" w14:textId="1BEC9339" w:rsidR="00AF4326" w:rsidRPr="00290754" w:rsidRDefault="008B3B9F">
            <w:pPr>
              <w:rPr>
                <w:rFonts w:ascii="Arial" w:hAnsi="Arial" w:cs="Arial"/>
                <w:sz w:val="22"/>
                <w:szCs w:val="22"/>
              </w:rPr>
            </w:pPr>
            <w:r>
              <w:rPr>
                <w:rFonts w:ascii="Arial" w:hAnsi="Arial" w:cs="Arial"/>
                <w:sz w:val="22"/>
                <w:szCs w:val="22"/>
              </w:rPr>
              <w:t>517</w:t>
            </w:r>
            <w:r w:rsidR="002E60C1" w:rsidRPr="002E60C1">
              <w:rPr>
                <w:rFonts w:ascii="Arial" w:hAnsi="Arial" w:cs="Arial"/>
                <w:sz w:val="22"/>
                <w:szCs w:val="22"/>
              </w:rPr>
              <w:t>-</w:t>
            </w:r>
            <w:r>
              <w:rPr>
                <w:rFonts w:ascii="Arial" w:hAnsi="Arial" w:cs="Arial"/>
                <w:sz w:val="22"/>
                <w:szCs w:val="22"/>
              </w:rPr>
              <w:t>930</w:t>
            </w:r>
            <w:r w:rsidR="002E60C1" w:rsidRPr="002E60C1">
              <w:rPr>
                <w:rFonts w:ascii="Arial" w:hAnsi="Arial" w:cs="Arial"/>
                <w:sz w:val="22"/>
                <w:szCs w:val="22"/>
              </w:rPr>
              <w:t>-</w:t>
            </w:r>
            <w:r>
              <w:rPr>
                <w:rFonts w:ascii="Arial" w:hAnsi="Arial" w:cs="Arial"/>
                <w:sz w:val="22"/>
                <w:szCs w:val="22"/>
              </w:rPr>
              <w:t>3790</w:t>
            </w:r>
          </w:p>
        </w:tc>
      </w:tr>
      <w:tr w:rsidR="00AF4326" w:rsidRPr="00290754" w14:paraId="362C5653" w14:textId="77777777">
        <w:tc>
          <w:tcPr>
            <w:tcW w:w="5040" w:type="dxa"/>
          </w:tcPr>
          <w:p w14:paraId="07ABEB5B"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6970C352" w14:textId="2CBECCB6" w:rsidR="00AF4326" w:rsidRPr="00290754" w:rsidRDefault="008B3B9F">
            <w:pPr>
              <w:rPr>
                <w:rFonts w:ascii="Arial" w:hAnsi="Arial" w:cs="Arial"/>
                <w:sz w:val="22"/>
                <w:szCs w:val="22"/>
              </w:rPr>
            </w:pPr>
            <w:r>
              <w:rPr>
                <w:rFonts w:ascii="Arial" w:hAnsi="Arial" w:cs="Arial"/>
                <w:sz w:val="22"/>
                <w:szCs w:val="22"/>
              </w:rPr>
              <w:t>Autumn Cole</w:t>
            </w:r>
            <w:r w:rsidR="00AF4326" w:rsidRPr="00290754">
              <w:rPr>
                <w:rFonts w:ascii="Arial" w:hAnsi="Arial" w:cs="Arial"/>
                <w:sz w:val="22"/>
                <w:szCs w:val="22"/>
              </w:rPr>
              <w:t xml:space="preserve">, </w:t>
            </w:r>
            <w:r>
              <w:rPr>
                <w:rFonts w:ascii="Arial" w:hAnsi="Arial" w:cs="Arial"/>
                <w:sz w:val="22"/>
                <w:szCs w:val="22"/>
              </w:rPr>
              <w:t>Environmental Engineer</w:t>
            </w:r>
          </w:p>
          <w:p w14:paraId="260202A6" w14:textId="204429EF" w:rsidR="00AF4326" w:rsidRPr="00290754" w:rsidRDefault="002E60C1">
            <w:pPr>
              <w:rPr>
                <w:rFonts w:ascii="Arial" w:hAnsi="Arial" w:cs="Arial"/>
                <w:sz w:val="22"/>
                <w:szCs w:val="22"/>
              </w:rPr>
            </w:pPr>
            <w:r>
              <w:rPr>
                <w:rFonts w:ascii="Arial" w:hAnsi="Arial" w:cs="Arial"/>
                <w:sz w:val="22"/>
                <w:szCs w:val="22"/>
              </w:rPr>
              <w:t>517-</w:t>
            </w:r>
            <w:r w:rsidR="008B3B9F">
              <w:rPr>
                <w:rFonts w:ascii="Arial" w:hAnsi="Arial" w:cs="Arial"/>
                <w:sz w:val="22"/>
                <w:szCs w:val="22"/>
              </w:rPr>
              <w:t>930</w:t>
            </w:r>
            <w:r w:rsidR="00E34EB5">
              <w:rPr>
                <w:rFonts w:ascii="Arial" w:hAnsi="Arial" w:cs="Arial"/>
                <w:sz w:val="22"/>
                <w:szCs w:val="22"/>
              </w:rPr>
              <w:t>-</w:t>
            </w:r>
            <w:r w:rsidR="008B3B9F">
              <w:rPr>
                <w:rFonts w:ascii="Arial" w:hAnsi="Arial" w:cs="Arial"/>
                <w:sz w:val="22"/>
                <w:szCs w:val="22"/>
              </w:rPr>
              <w:t>3790</w:t>
            </w:r>
          </w:p>
        </w:tc>
      </w:tr>
      <w:tr w:rsidR="00AF4326" w:rsidRPr="00290754" w14:paraId="75A2B79E" w14:textId="77777777">
        <w:tc>
          <w:tcPr>
            <w:tcW w:w="5040" w:type="dxa"/>
          </w:tcPr>
          <w:p w14:paraId="5DF87495"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1F9D6E71" w14:textId="314D447C" w:rsidR="00AF4326" w:rsidRPr="00290754" w:rsidRDefault="00E34EB5">
            <w:pPr>
              <w:rPr>
                <w:rFonts w:ascii="Arial" w:hAnsi="Arial" w:cs="Arial"/>
                <w:sz w:val="22"/>
                <w:szCs w:val="22"/>
              </w:rPr>
            </w:pPr>
            <w:r>
              <w:rPr>
                <w:rFonts w:ascii="Arial" w:hAnsi="Arial" w:cs="Arial"/>
                <w:sz w:val="22"/>
                <w:szCs w:val="22"/>
              </w:rPr>
              <w:t>April 13, 2023</w:t>
            </w:r>
          </w:p>
        </w:tc>
      </w:tr>
      <w:tr w:rsidR="00AF4326" w:rsidRPr="00290754" w14:paraId="0D819255" w14:textId="77777777">
        <w:trPr>
          <w:trHeight w:val="165"/>
        </w:trPr>
        <w:tc>
          <w:tcPr>
            <w:tcW w:w="5040" w:type="dxa"/>
          </w:tcPr>
          <w:p w14:paraId="7E6B2F0B"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70F8A291" w14:textId="0C3BB465" w:rsidR="00AF4326" w:rsidRPr="00290754" w:rsidRDefault="00E34EB5">
            <w:pPr>
              <w:rPr>
                <w:rFonts w:ascii="Arial" w:hAnsi="Arial" w:cs="Arial"/>
                <w:sz w:val="22"/>
                <w:szCs w:val="22"/>
              </w:rPr>
            </w:pPr>
            <w:r>
              <w:rPr>
                <w:rFonts w:ascii="Arial" w:hAnsi="Arial" w:cs="Arial"/>
                <w:sz w:val="22"/>
                <w:szCs w:val="22"/>
              </w:rPr>
              <w:t>April 13, 2023</w:t>
            </w:r>
          </w:p>
        </w:tc>
      </w:tr>
      <w:tr w:rsidR="00AF4326" w:rsidRPr="00290754" w14:paraId="159BAEFF" w14:textId="77777777">
        <w:trPr>
          <w:trHeight w:val="165"/>
        </w:trPr>
        <w:tc>
          <w:tcPr>
            <w:tcW w:w="5040" w:type="dxa"/>
          </w:tcPr>
          <w:p w14:paraId="3ED791E2"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6F045E1F" w14:textId="6435FF9C" w:rsidR="00AF4326" w:rsidRPr="00290754" w:rsidRDefault="00C14027">
            <w:pPr>
              <w:rPr>
                <w:rFonts w:ascii="Arial" w:hAnsi="Arial" w:cs="Arial"/>
                <w:sz w:val="22"/>
                <w:szCs w:val="22"/>
              </w:rPr>
            </w:pPr>
            <w:r>
              <w:rPr>
                <w:rFonts w:ascii="Arial" w:hAnsi="Arial" w:cs="Arial"/>
                <w:sz w:val="22"/>
                <w:szCs w:val="22"/>
              </w:rPr>
              <w:t>Yes</w:t>
            </w:r>
          </w:p>
        </w:tc>
      </w:tr>
      <w:tr w:rsidR="00AF4326" w:rsidRPr="00290754" w14:paraId="494189C3" w14:textId="77777777">
        <w:trPr>
          <w:trHeight w:val="165"/>
        </w:trPr>
        <w:tc>
          <w:tcPr>
            <w:tcW w:w="5040" w:type="dxa"/>
          </w:tcPr>
          <w:p w14:paraId="10951720"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42A4D9BA" w14:textId="1675778A" w:rsidR="00AF4326" w:rsidRPr="00290754" w:rsidRDefault="00A44760">
            <w:pPr>
              <w:rPr>
                <w:rFonts w:ascii="Arial" w:hAnsi="Arial" w:cs="Arial"/>
                <w:sz w:val="22"/>
                <w:szCs w:val="22"/>
              </w:rPr>
            </w:pPr>
            <w:r>
              <w:rPr>
                <w:rFonts w:ascii="Arial" w:hAnsi="Arial" w:cs="Arial"/>
                <w:sz w:val="22"/>
                <w:szCs w:val="22"/>
              </w:rPr>
              <w:t>February 19, 2024</w:t>
            </w:r>
          </w:p>
        </w:tc>
      </w:tr>
      <w:tr w:rsidR="00AF4326" w:rsidRPr="00290754" w14:paraId="7BC69F27" w14:textId="77777777">
        <w:tc>
          <w:tcPr>
            <w:tcW w:w="5040" w:type="dxa"/>
          </w:tcPr>
          <w:p w14:paraId="724EEBD5"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58BA3D18" w14:textId="7FB23E94" w:rsidR="00AF4326" w:rsidRPr="00290754" w:rsidRDefault="00A44760">
            <w:pPr>
              <w:rPr>
                <w:rFonts w:ascii="Arial" w:hAnsi="Arial" w:cs="Arial"/>
                <w:sz w:val="22"/>
                <w:szCs w:val="22"/>
              </w:rPr>
            </w:pPr>
            <w:r>
              <w:rPr>
                <w:rFonts w:ascii="Arial" w:hAnsi="Arial" w:cs="Arial"/>
                <w:sz w:val="22"/>
                <w:szCs w:val="22"/>
              </w:rPr>
              <w:t>March 20, 2024</w:t>
            </w:r>
          </w:p>
        </w:tc>
      </w:tr>
    </w:tbl>
    <w:p w14:paraId="0DD4886B" w14:textId="77777777" w:rsidR="00AF4326" w:rsidRPr="00CB60BD" w:rsidRDefault="00AF4326">
      <w:pPr>
        <w:rPr>
          <w:rFonts w:ascii="Arial" w:hAnsi="Arial" w:cs="Arial"/>
          <w:sz w:val="22"/>
          <w:szCs w:val="22"/>
        </w:rPr>
      </w:pPr>
    </w:p>
    <w:p w14:paraId="2D821E0E" w14:textId="77777777" w:rsidR="00AF4326" w:rsidRPr="00290754" w:rsidRDefault="00AF4326">
      <w:pPr>
        <w:rPr>
          <w:rFonts w:ascii="Arial" w:hAnsi="Arial" w:cs="Arial"/>
          <w:b/>
          <w:sz w:val="22"/>
          <w:szCs w:val="22"/>
          <w:u w:val="single"/>
        </w:rPr>
      </w:pPr>
      <w:bookmarkStart w:id="14" w:name="_Toc480946818"/>
      <w:bookmarkStart w:id="15"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14"/>
      <w:bookmarkEnd w:id="15"/>
    </w:p>
    <w:p w14:paraId="73C7C6DD" w14:textId="77777777" w:rsidR="00AF4326" w:rsidRDefault="00AF4326">
      <w:pPr>
        <w:rPr>
          <w:rFonts w:ascii="Arial" w:hAnsi="Arial" w:cs="Arial"/>
          <w:sz w:val="22"/>
          <w:szCs w:val="22"/>
        </w:rPr>
      </w:pPr>
    </w:p>
    <w:p w14:paraId="60001729" w14:textId="69E7F409" w:rsidR="00B17460" w:rsidRPr="00B17460" w:rsidRDefault="00B17460" w:rsidP="00541F86">
      <w:pPr>
        <w:jc w:val="both"/>
        <w:rPr>
          <w:rFonts w:ascii="Arial" w:eastAsia="Calibri" w:hAnsi="Arial" w:cs="Arial"/>
          <w:color w:val="000000"/>
          <w:sz w:val="22"/>
          <w:szCs w:val="22"/>
        </w:rPr>
      </w:pPr>
      <w:r w:rsidRPr="00B17460">
        <w:rPr>
          <w:rFonts w:ascii="Arial" w:eastAsia="Calibri" w:hAnsi="Arial" w:cs="Arial"/>
          <w:noProof/>
          <w:color w:val="000000"/>
          <w:sz w:val="22"/>
          <w:szCs w:val="24"/>
        </w:rPr>
        <w:t>The expandable polymeric foam processes include finished goods storage and all the steps taken to create finished goods from expandable polymeric beads.  Major steps include partially expanding polymeric beads with steam in the two Hirsch 6000 pre</w:t>
      </w:r>
      <w:r w:rsidRPr="00B17460">
        <w:rPr>
          <w:rFonts w:ascii="Arial" w:eastAsia="Calibri" w:hAnsi="Arial" w:cs="Arial"/>
          <w:noProof/>
          <w:color w:val="000000"/>
          <w:sz w:val="22"/>
          <w:szCs w:val="24"/>
        </w:rPr>
        <w:noBreakHyphen/>
        <w:t>expanders, pre-puff storage, and molding the pre-puff into finished goods.</w:t>
      </w:r>
      <w:r w:rsidR="0000082E">
        <w:rPr>
          <w:rFonts w:ascii="Arial" w:eastAsia="Calibri" w:hAnsi="Arial" w:cs="Arial"/>
          <w:noProof/>
          <w:color w:val="000000"/>
          <w:sz w:val="22"/>
          <w:szCs w:val="24"/>
        </w:rPr>
        <w:t xml:space="preserve"> </w:t>
      </w:r>
      <w:r w:rsidR="00541F86">
        <w:rPr>
          <w:rFonts w:ascii="Arial" w:eastAsia="Calibri" w:hAnsi="Arial" w:cs="Arial"/>
          <w:noProof/>
          <w:color w:val="000000"/>
          <w:sz w:val="22"/>
          <w:szCs w:val="24"/>
        </w:rPr>
        <w:t xml:space="preserve"> </w:t>
      </w:r>
      <w:r w:rsidR="0000082E">
        <w:rPr>
          <w:rFonts w:ascii="Arial" w:eastAsia="Calibri" w:hAnsi="Arial" w:cs="Arial"/>
          <w:noProof/>
          <w:color w:val="000000"/>
          <w:sz w:val="22"/>
          <w:szCs w:val="24"/>
        </w:rPr>
        <w:t xml:space="preserve">West and South of the facility is residential lots seperated by railroad tracks. </w:t>
      </w:r>
      <w:r w:rsidR="00541F86">
        <w:rPr>
          <w:rFonts w:ascii="Arial" w:eastAsia="Calibri" w:hAnsi="Arial" w:cs="Arial"/>
          <w:noProof/>
          <w:color w:val="000000"/>
          <w:sz w:val="22"/>
          <w:szCs w:val="24"/>
        </w:rPr>
        <w:t xml:space="preserve"> </w:t>
      </w:r>
      <w:r w:rsidR="0000082E">
        <w:rPr>
          <w:rFonts w:ascii="Arial" w:eastAsia="Calibri" w:hAnsi="Arial" w:cs="Arial"/>
          <w:noProof/>
          <w:color w:val="000000"/>
          <w:sz w:val="22"/>
          <w:szCs w:val="24"/>
        </w:rPr>
        <w:t xml:space="preserve">North of the facility is a landscaping company and residential lots to the East of the facility. </w:t>
      </w:r>
    </w:p>
    <w:p w14:paraId="1FAD8CD2" w14:textId="77777777" w:rsidR="00B17460" w:rsidRPr="00290754" w:rsidRDefault="00B17460">
      <w:pPr>
        <w:rPr>
          <w:rFonts w:ascii="Arial" w:hAnsi="Arial" w:cs="Arial"/>
          <w:sz w:val="22"/>
          <w:szCs w:val="22"/>
        </w:rPr>
      </w:pPr>
    </w:p>
    <w:p w14:paraId="070FFF3D" w14:textId="57CE280B"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F91C4C">
        <w:rPr>
          <w:rFonts w:ascii="Arial" w:hAnsi="Arial" w:cs="Arial"/>
          <w:b/>
          <w:sz w:val="22"/>
          <w:szCs w:val="22"/>
        </w:rPr>
        <w:t>2022</w:t>
      </w:r>
      <w:r w:rsidR="00AF4326" w:rsidRPr="00290754">
        <w:rPr>
          <w:rFonts w:ascii="Arial" w:hAnsi="Arial" w:cs="Arial"/>
          <w:sz w:val="22"/>
          <w:szCs w:val="22"/>
        </w:rPr>
        <w:t>.</w:t>
      </w:r>
    </w:p>
    <w:p w14:paraId="0BBF6D27" w14:textId="77777777" w:rsidR="00AF4326" w:rsidRPr="00290754" w:rsidRDefault="00AF4326">
      <w:pPr>
        <w:rPr>
          <w:rFonts w:ascii="Arial" w:hAnsi="Arial" w:cs="Arial"/>
          <w:sz w:val="22"/>
          <w:szCs w:val="22"/>
        </w:rPr>
      </w:pPr>
    </w:p>
    <w:p w14:paraId="49CB282A"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11D0B98A"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319326C0" w14:textId="77777777" w:rsidTr="00764ACF">
        <w:trPr>
          <w:tblHeader/>
        </w:trPr>
        <w:tc>
          <w:tcPr>
            <w:tcW w:w="5130" w:type="dxa"/>
            <w:shd w:val="pct10" w:color="auto" w:fill="auto"/>
          </w:tcPr>
          <w:p w14:paraId="0F6A944A"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06C7945B"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1F49D954" w14:textId="77777777" w:rsidTr="00764ACF">
        <w:tc>
          <w:tcPr>
            <w:tcW w:w="5130" w:type="dxa"/>
          </w:tcPr>
          <w:p w14:paraId="7542565C"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0CF7F39F" w14:textId="236C0204" w:rsidR="00F734C6" w:rsidRPr="00290754" w:rsidRDefault="004547E5" w:rsidP="00E63937">
            <w:pPr>
              <w:jc w:val="center"/>
              <w:rPr>
                <w:rFonts w:ascii="Arial" w:hAnsi="Arial" w:cs="Arial"/>
                <w:sz w:val="22"/>
                <w:szCs w:val="22"/>
              </w:rPr>
            </w:pPr>
            <w:r w:rsidRPr="004547E5">
              <w:rPr>
                <w:rFonts w:ascii="Arial" w:hAnsi="Arial" w:cs="Arial"/>
                <w:sz w:val="22"/>
                <w:szCs w:val="22"/>
              </w:rPr>
              <w:t>10.5168</w:t>
            </w:r>
          </w:p>
        </w:tc>
      </w:tr>
      <w:tr w:rsidR="00F734C6" w:rsidRPr="00290754" w14:paraId="5C2348E0" w14:textId="77777777" w:rsidTr="00764ACF">
        <w:tc>
          <w:tcPr>
            <w:tcW w:w="5130" w:type="dxa"/>
          </w:tcPr>
          <w:p w14:paraId="6F2338B0"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3542BB96" w14:textId="7857AE6E" w:rsidR="00F734C6" w:rsidRPr="00290754" w:rsidRDefault="00F565CA" w:rsidP="00E63937">
            <w:pPr>
              <w:jc w:val="center"/>
              <w:rPr>
                <w:rFonts w:ascii="Arial" w:hAnsi="Arial" w:cs="Arial"/>
                <w:sz w:val="22"/>
                <w:szCs w:val="22"/>
              </w:rPr>
            </w:pPr>
            <w:r>
              <w:rPr>
                <w:rFonts w:ascii="Arial" w:hAnsi="Arial" w:cs="Arial"/>
                <w:sz w:val="22"/>
                <w:szCs w:val="22"/>
              </w:rPr>
              <w:t>0.00</w:t>
            </w:r>
          </w:p>
        </w:tc>
      </w:tr>
      <w:tr w:rsidR="00F734C6" w:rsidRPr="00290754" w14:paraId="1E962344" w14:textId="77777777" w:rsidTr="00764ACF">
        <w:tc>
          <w:tcPr>
            <w:tcW w:w="5130" w:type="dxa"/>
          </w:tcPr>
          <w:p w14:paraId="50AF9BFB"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7BFFC785" w14:textId="35262835" w:rsidR="00F734C6" w:rsidRPr="00290754" w:rsidRDefault="004547E5" w:rsidP="00E63937">
            <w:pPr>
              <w:jc w:val="center"/>
              <w:rPr>
                <w:rFonts w:ascii="Arial" w:hAnsi="Arial" w:cs="Arial"/>
                <w:sz w:val="22"/>
                <w:szCs w:val="22"/>
              </w:rPr>
            </w:pPr>
            <w:r>
              <w:rPr>
                <w:rFonts w:ascii="Arial" w:hAnsi="Arial" w:cs="Arial"/>
                <w:sz w:val="22"/>
                <w:szCs w:val="22"/>
              </w:rPr>
              <w:t>12.52</w:t>
            </w:r>
          </w:p>
        </w:tc>
      </w:tr>
      <w:tr w:rsidR="00F734C6" w:rsidRPr="00290754" w14:paraId="79AF0AC1" w14:textId="77777777" w:rsidTr="00764ACF">
        <w:tc>
          <w:tcPr>
            <w:tcW w:w="5130" w:type="dxa"/>
          </w:tcPr>
          <w:p w14:paraId="00D3BB8D" w14:textId="77777777" w:rsidR="00F734C6" w:rsidRPr="00290754" w:rsidRDefault="00F734C6" w:rsidP="00E63937">
            <w:pPr>
              <w:rPr>
                <w:rFonts w:ascii="Arial" w:hAnsi="Arial" w:cs="Arial"/>
                <w:sz w:val="22"/>
                <w:szCs w:val="22"/>
              </w:rPr>
            </w:pPr>
            <w:r w:rsidRPr="00290754">
              <w:rPr>
                <w:rFonts w:ascii="Arial" w:hAnsi="Arial" w:cs="Arial"/>
                <w:sz w:val="22"/>
                <w:szCs w:val="22"/>
              </w:rPr>
              <w:t>PM</w:t>
            </w:r>
            <w:r w:rsidR="00DC73F8">
              <w:rPr>
                <w:rFonts w:ascii="Arial" w:hAnsi="Arial" w:cs="Arial"/>
                <w:sz w:val="22"/>
                <w:szCs w:val="22"/>
              </w:rPr>
              <w:t>10*</w:t>
            </w:r>
          </w:p>
        </w:tc>
        <w:tc>
          <w:tcPr>
            <w:tcW w:w="5130" w:type="dxa"/>
          </w:tcPr>
          <w:p w14:paraId="55CECD83" w14:textId="73B000D4" w:rsidR="00F734C6" w:rsidRPr="00290754" w:rsidRDefault="00B93403" w:rsidP="00E63937">
            <w:pPr>
              <w:jc w:val="center"/>
              <w:rPr>
                <w:rFonts w:ascii="Arial" w:hAnsi="Arial" w:cs="Arial"/>
                <w:sz w:val="22"/>
                <w:szCs w:val="22"/>
              </w:rPr>
            </w:pPr>
            <w:r>
              <w:rPr>
                <w:rFonts w:ascii="Arial" w:hAnsi="Arial" w:cs="Arial"/>
                <w:sz w:val="22"/>
                <w:szCs w:val="22"/>
              </w:rPr>
              <w:t>1</w:t>
            </w:r>
            <w:r w:rsidR="004547E5" w:rsidRPr="004547E5">
              <w:rPr>
                <w:rFonts w:ascii="Arial" w:hAnsi="Arial" w:cs="Arial"/>
                <w:sz w:val="22"/>
                <w:szCs w:val="22"/>
              </w:rPr>
              <w:t>.9</w:t>
            </w:r>
            <w:r>
              <w:rPr>
                <w:rFonts w:ascii="Arial" w:hAnsi="Arial" w:cs="Arial"/>
                <w:sz w:val="22"/>
                <w:szCs w:val="22"/>
              </w:rPr>
              <w:t>03</w:t>
            </w:r>
          </w:p>
        </w:tc>
      </w:tr>
      <w:tr w:rsidR="00F734C6" w:rsidRPr="00290754" w14:paraId="43257751" w14:textId="77777777" w:rsidTr="00764ACF">
        <w:tc>
          <w:tcPr>
            <w:tcW w:w="5130" w:type="dxa"/>
          </w:tcPr>
          <w:p w14:paraId="4B3C968F"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6E68BCF2" w14:textId="6886EA42" w:rsidR="00F734C6" w:rsidRPr="00290754" w:rsidRDefault="00F91C4C" w:rsidP="00E63937">
            <w:pPr>
              <w:jc w:val="center"/>
              <w:rPr>
                <w:rFonts w:ascii="Arial" w:hAnsi="Arial" w:cs="Arial"/>
                <w:sz w:val="22"/>
                <w:szCs w:val="22"/>
              </w:rPr>
            </w:pPr>
            <w:r w:rsidRPr="00F91C4C">
              <w:rPr>
                <w:rFonts w:ascii="Arial" w:hAnsi="Arial" w:cs="Arial"/>
                <w:sz w:val="22"/>
                <w:szCs w:val="22"/>
              </w:rPr>
              <w:t>0.0751</w:t>
            </w:r>
          </w:p>
        </w:tc>
      </w:tr>
      <w:tr w:rsidR="00764ACF" w:rsidRPr="00290754" w14:paraId="6B8EC911" w14:textId="77777777" w:rsidTr="00764ACF">
        <w:trPr>
          <w:trHeight w:val="341"/>
        </w:trPr>
        <w:tc>
          <w:tcPr>
            <w:tcW w:w="5130" w:type="dxa"/>
          </w:tcPr>
          <w:p w14:paraId="0F5F2B61" w14:textId="07C76A96" w:rsidR="00764ACF" w:rsidRPr="00290754" w:rsidRDefault="00764ACF" w:rsidP="00E63937">
            <w:pPr>
              <w:rPr>
                <w:rFonts w:ascii="Arial" w:hAnsi="Arial" w:cs="Arial"/>
                <w:sz w:val="22"/>
                <w:szCs w:val="22"/>
              </w:rPr>
            </w:pPr>
            <w:r w:rsidRPr="00290754">
              <w:rPr>
                <w:rFonts w:ascii="Arial" w:hAnsi="Arial" w:cs="Arial"/>
                <w:sz w:val="22"/>
                <w:szCs w:val="22"/>
              </w:rPr>
              <w:t>Volatile Organic Compounds (VOCs)</w:t>
            </w:r>
          </w:p>
        </w:tc>
        <w:tc>
          <w:tcPr>
            <w:tcW w:w="5130" w:type="dxa"/>
          </w:tcPr>
          <w:p w14:paraId="510FF09E" w14:textId="1179C6AC" w:rsidR="00764ACF" w:rsidRPr="00290754" w:rsidRDefault="00764ACF" w:rsidP="00764ACF">
            <w:pPr>
              <w:jc w:val="center"/>
              <w:rPr>
                <w:rFonts w:ascii="Arial" w:hAnsi="Arial" w:cs="Arial"/>
                <w:sz w:val="22"/>
                <w:szCs w:val="22"/>
              </w:rPr>
            </w:pPr>
            <w:r w:rsidRPr="00F91C4C">
              <w:rPr>
                <w:rFonts w:ascii="Arial" w:hAnsi="Arial" w:cs="Arial"/>
                <w:sz w:val="22"/>
                <w:szCs w:val="22"/>
              </w:rPr>
              <w:t>38.3311</w:t>
            </w:r>
          </w:p>
        </w:tc>
      </w:tr>
    </w:tbl>
    <w:p w14:paraId="4339AC52" w14:textId="77777777" w:rsidR="00F734C6" w:rsidRPr="004B2A95" w:rsidRDefault="00DC73F8" w:rsidP="0071648A">
      <w:pPr>
        <w:ind w:left="270" w:hanging="180"/>
        <w:jc w:val="both"/>
        <w:rPr>
          <w:rFonts w:ascii="Arial" w:hAnsi="Arial" w:cs="Arial"/>
        </w:rPr>
      </w:pPr>
      <w:r w:rsidRPr="004B2A95">
        <w:rPr>
          <w:rFonts w:ascii="Arial" w:hAnsi="Arial" w:cs="Arial"/>
        </w:rPr>
        <w:t xml:space="preserve">* Particulate </w:t>
      </w:r>
      <w:r w:rsidR="0080151E" w:rsidRPr="004B2A95">
        <w:rPr>
          <w:rFonts w:ascii="Arial" w:hAnsi="Arial" w:cs="Arial"/>
        </w:rPr>
        <w:t>m</w:t>
      </w:r>
      <w:r w:rsidRPr="004B2A95">
        <w:rPr>
          <w:rFonts w:ascii="Arial" w:hAnsi="Arial" w:cs="Arial"/>
        </w:rPr>
        <w:t>atter (PM) that has an aerodynamic diameter less than or equal to a nominal 10 micrometers.</w:t>
      </w:r>
    </w:p>
    <w:p w14:paraId="16949837" w14:textId="77777777" w:rsidR="00DC73F8" w:rsidRDefault="00DC73F8" w:rsidP="005D692F">
      <w:pPr>
        <w:ind w:left="180"/>
        <w:rPr>
          <w:rFonts w:ascii="Arial" w:hAnsi="Arial" w:cs="Arial"/>
          <w:sz w:val="22"/>
          <w:szCs w:val="22"/>
        </w:rPr>
      </w:pPr>
    </w:p>
    <w:p w14:paraId="28511E9C" w14:textId="11E7D940"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sidR="00764ACF">
        <w:rPr>
          <w:rFonts w:ascii="Arial" w:hAnsi="Arial" w:cs="Arial"/>
          <w:sz w:val="22"/>
          <w:szCs w:val="22"/>
        </w:rPr>
        <w:t>2023</w:t>
      </w:r>
      <w:r w:rsidRPr="00F734C6">
        <w:rPr>
          <w:rFonts w:ascii="Arial" w:hAnsi="Arial" w:cs="Arial"/>
          <w:sz w:val="22"/>
          <w:szCs w:val="22"/>
        </w:rPr>
        <w:t xml:space="preserve"> by </w:t>
      </w:r>
      <w:r w:rsidR="00764ACF">
        <w:rPr>
          <w:rFonts w:ascii="Arial" w:hAnsi="Arial" w:cs="Arial"/>
          <w:sz w:val="22"/>
          <w:szCs w:val="22"/>
        </w:rPr>
        <w:t>Sonoco</w:t>
      </w:r>
      <w:r w:rsidRPr="00F734C6">
        <w:rPr>
          <w:rFonts w:ascii="Arial" w:hAnsi="Arial" w:cs="Arial"/>
          <w:sz w:val="22"/>
          <w:szCs w:val="22"/>
        </w:rPr>
        <w:t>:</w:t>
      </w:r>
    </w:p>
    <w:p w14:paraId="4B101951" w14:textId="77777777" w:rsidR="00F734C6" w:rsidRPr="00CB60BD" w:rsidRDefault="00F734C6" w:rsidP="00F734C6">
      <w:pP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1A3F22B2" w14:textId="77777777" w:rsidTr="00764ACF">
        <w:tc>
          <w:tcPr>
            <w:tcW w:w="5130" w:type="dxa"/>
            <w:shd w:val="clear" w:color="auto" w:fill="D9D9D9"/>
          </w:tcPr>
          <w:p w14:paraId="43A81FAD"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23D4153A"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764ACF" w:rsidRPr="00F734C6" w14:paraId="3B179637" w14:textId="77777777" w:rsidTr="00764ACF">
        <w:tc>
          <w:tcPr>
            <w:tcW w:w="5130" w:type="dxa"/>
            <w:shd w:val="clear" w:color="auto" w:fill="FFFFFF"/>
          </w:tcPr>
          <w:p w14:paraId="0322CB3A" w14:textId="70087F6D" w:rsidR="00764ACF" w:rsidRPr="00764ACF" w:rsidRDefault="00764ACF" w:rsidP="00764ACF">
            <w:pPr>
              <w:rPr>
                <w:rFonts w:ascii="Arial" w:hAnsi="Arial" w:cs="Arial"/>
                <w:sz w:val="22"/>
                <w:szCs w:val="22"/>
              </w:rPr>
            </w:pPr>
            <w:r w:rsidRPr="00764ACF">
              <w:rPr>
                <w:rFonts w:ascii="Arial" w:hAnsi="Arial" w:cs="Arial"/>
                <w:sz w:val="22"/>
                <w:szCs w:val="22"/>
              </w:rPr>
              <w:t>a</w:t>
            </w:r>
            <w:r w:rsidRPr="00764ACF">
              <w:rPr>
                <w:rFonts w:ascii="Arial" w:hAnsi="Arial" w:cs="Arial"/>
                <w:color w:val="FF0000"/>
                <w:sz w:val="22"/>
                <w:szCs w:val="22"/>
              </w:rPr>
              <w:t>,</w:t>
            </w:r>
            <w:r w:rsidRPr="00764ACF">
              <w:rPr>
                <w:rFonts w:ascii="Arial" w:hAnsi="Arial" w:cs="Arial"/>
                <w:sz w:val="22"/>
                <w:szCs w:val="22"/>
              </w:rPr>
              <w:t>a-dimethyl Benzylalcohol (CAS No. 617-94-7)</w:t>
            </w:r>
          </w:p>
        </w:tc>
        <w:tc>
          <w:tcPr>
            <w:tcW w:w="5130" w:type="dxa"/>
            <w:shd w:val="clear" w:color="auto" w:fill="FFFFFF"/>
          </w:tcPr>
          <w:p w14:paraId="68DB2B43" w14:textId="40B7D307" w:rsidR="00764ACF" w:rsidRPr="00764ACF" w:rsidRDefault="00764ACF" w:rsidP="00764ACF">
            <w:pPr>
              <w:jc w:val="center"/>
              <w:rPr>
                <w:rFonts w:ascii="Arial" w:hAnsi="Arial" w:cs="Arial"/>
                <w:bCs/>
                <w:sz w:val="22"/>
                <w:szCs w:val="22"/>
              </w:rPr>
            </w:pPr>
            <w:r w:rsidRPr="00764ACF">
              <w:rPr>
                <w:rFonts w:ascii="Arial" w:hAnsi="Arial" w:cs="Arial"/>
                <w:sz w:val="22"/>
                <w:szCs w:val="22"/>
              </w:rPr>
              <w:t>0.28</w:t>
            </w:r>
          </w:p>
        </w:tc>
      </w:tr>
      <w:tr w:rsidR="00764ACF" w:rsidRPr="00F734C6" w14:paraId="5E72B811" w14:textId="77777777" w:rsidTr="00764ACF">
        <w:tc>
          <w:tcPr>
            <w:tcW w:w="5130" w:type="dxa"/>
            <w:shd w:val="clear" w:color="auto" w:fill="FFFFFF"/>
          </w:tcPr>
          <w:p w14:paraId="4D0C8B46" w14:textId="110D737C" w:rsidR="00764ACF" w:rsidRPr="00764ACF" w:rsidRDefault="00764ACF" w:rsidP="00764ACF">
            <w:pPr>
              <w:rPr>
                <w:rFonts w:ascii="Arial" w:hAnsi="Arial" w:cs="Arial"/>
                <w:sz w:val="22"/>
                <w:szCs w:val="22"/>
              </w:rPr>
            </w:pPr>
            <w:r w:rsidRPr="00764ACF">
              <w:rPr>
                <w:rFonts w:ascii="Arial" w:hAnsi="Arial" w:cs="Arial"/>
                <w:sz w:val="22"/>
                <w:szCs w:val="22"/>
              </w:rPr>
              <w:t>Acetophenone (CAS No. 98-86-2)</w:t>
            </w:r>
          </w:p>
        </w:tc>
        <w:tc>
          <w:tcPr>
            <w:tcW w:w="5130" w:type="dxa"/>
            <w:shd w:val="clear" w:color="auto" w:fill="FFFFFF"/>
          </w:tcPr>
          <w:p w14:paraId="7547CC3A" w14:textId="67278B82" w:rsidR="00764ACF" w:rsidRPr="00764ACF" w:rsidRDefault="00764ACF" w:rsidP="00764ACF">
            <w:pPr>
              <w:jc w:val="center"/>
              <w:rPr>
                <w:rFonts w:ascii="Arial" w:hAnsi="Arial" w:cs="Arial"/>
                <w:bCs/>
                <w:sz w:val="22"/>
                <w:szCs w:val="22"/>
              </w:rPr>
            </w:pPr>
            <w:r w:rsidRPr="00764ACF">
              <w:rPr>
                <w:rFonts w:ascii="Arial" w:hAnsi="Arial" w:cs="Arial"/>
                <w:sz w:val="22"/>
                <w:szCs w:val="22"/>
              </w:rPr>
              <w:t>0.19</w:t>
            </w:r>
          </w:p>
        </w:tc>
      </w:tr>
      <w:tr w:rsidR="00764ACF" w:rsidRPr="00F734C6" w14:paraId="014D630E" w14:textId="77777777" w:rsidTr="00764ACF">
        <w:tc>
          <w:tcPr>
            <w:tcW w:w="5130" w:type="dxa"/>
            <w:shd w:val="clear" w:color="auto" w:fill="FFFFFF"/>
          </w:tcPr>
          <w:p w14:paraId="4CBCBC50" w14:textId="4C140B54" w:rsidR="00764ACF" w:rsidRPr="00764ACF" w:rsidRDefault="00764ACF" w:rsidP="00764ACF">
            <w:pPr>
              <w:rPr>
                <w:rFonts w:ascii="Arial" w:hAnsi="Arial" w:cs="Arial"/>
                <w:sz w:val="22"/>
                <w:szCs w:val="22"/>
              </w:rPr>
            </w:pPr>
            <w:r w:rsidRPr="00764ACF">
              <w:rPr>
                <w:rFonts w:ascii="Arial" w:hAnsi="Arial" w:cs="Arial"/>
                <w:sz w:val="22"/>
                <w:szCs w:val="22"/>
              </w:rPr>
              <w:t>Benzaldehyde (CAS No. 100-52-7)</w:t>
            </w:r>
          </w:p>
        </w:tc>
        <w:tc>
          <w:tcPr>
            <w:tcW w:w="5130" w:type="dxa"/>
            <w:shd w:val="clear" w:color="auto" w:fill="FFFFFF"/>
          </w:tcPr>
          <w:p w14:paraId="7F91393A" w14:textId="731FDD81" w:rsidR="00764ACF" w:rsidRPr="00764ACF" w:rsidRDefault="00764ACF" w:rsidP="00764ACF">
            <w:pPr>
              <w:jc w:val="center"/>
              <w:rPr>
                <w:rFonts w:ascii="Arial" w:hAnsi="Arial" w:cs="Arial"/>
                <w:bCs/>
                <w:sz w:val="22"/>
                <w:szCs w:val="22"/>
              </w:rPr>
            </w:pPr>
            <w:r w:rsidRPr="00764ACF">
              <w:rPr>
                <w:rFonts w:ascii="Arial" w:hAnsi="Arial" w:cs="Arial"/>
                <w:sz w:val="22"/>
                <w:szCs w:val="22"/>
              </w:rPr>
              <w:t>0.12</w:t>
            </w:r>
          </w:p>
        </w:tc>
      </w:tr>
      <w:tr w:rsidR="00764ACF" w:rsidRPr="00F734C6" w14:paraId="45229AE5" w14:textId="77777777" w:rsidTr="00764ACF">
        <w:tc>
          <w:tcPr>
            <w:tcW w:w="5130" w:type="dxa"/>
            <w:shd w:val="clear" w:color="auto" w:fill="FFFFFF"/>
          </w:tcPr>
          <w:p w14:paraId="1927D45E" w14:textId="38036098" w:rsidR="00764ACF" w:rsidRPr="00764ACF" w:rsidRDefault="00764ACF" w:rsidP="00764ACF">
            <w:pPr>
              <w:rPr>
                <w:rFonts w:ascii="Arial" w:hAnsi="Arial" w:cs="Arial"/>
                <w:sz w:val="22"/>
                <w:szCs w:val="22"/>
              </w:rPr>
            </w:pPr>
            <w:r w:rsidRPr="00764ACF">
              <w:rPr>
                <w:rFonts w:ascii="Arial" w:hAnsi="Arial" w:cs="Arial"/>
                <w:sz w:val="22"/>
                <w:szCs w:val="22"/>
              </w:rPr>
              <w:t>Benzene (CAS No. 71-43-2)</w:t>
            </w:r>
          </w:p>
        </w:tc>
        <w:tc>
          <w:tcPr>
            <w:tcW w:w="5130" w:type="dxa"/>
            <w:shd w:val="clear" w:color="auto" w:fill="FFFFFF"/>
          </w:tcPr>
          <w:p w14:paraId="280AE5E7" w14:textId="2881918E" w:rsidR="00764ACF" w:rsidRPr="00764ACF" w:rsidRDefault="00764ACF" w:rsidP="00764ACF">
            <w:pPr>
              <w:jc w:val="center"/>
              <w:rPr>
                <w:rFonts w:ascii="Arial" w:hAnsi="Arial" w:cs="Arial"/>
                <w:bCs/>
                <w:sz w:val="22"/>
                <w:szCs w:val="22"/>
              </w:rPr>
            </w:pPr>
            <w:r w:rsidRPr="00764ACF">
              <w:rPr>
                <w:rFonts w:ascii="Arial" w:hAnsi="Arial" w:cs="Arial"/>
                <w:sz w:val="22"/>
                <w:szCs w:val="22"/>
              </w:rPr>
              <w:t>0.02</w:t>
            </w:r>
          </w:p>
        </w:tc>
      </w:tr>
      <w:tr w:rsidR="00764ACF" w:rsidRPr="00F734C6" w14:paraId="2919CA87" w14:textId="77777777" w:rsidTr="00764ACF">
        <w:tc>
          <w:tcPr>
            <w:tcW w:w="5130" w:type="dxa"/>
            <w:shd w:val="clear" w:color="auto" w:fill="FFFFFF"/>
          </w:tcPr>
          <w:p w14:paraId="2669832E" w14:textId="749D8134" w:rsidR="00764ACF" w:rsidRPr="00764ACF" w:rsidRDefault="00764ACF" w:rsidP="00764ACF">
            <w:pPr>
              <w:rPr>
                <w:rFonts w:ascii="Arial" w:hAnsi="Arial" w:cs="Arial"/>
                <w:sz w:val="22"/>
                <w:szCs w:val="22"/>
              </w:rPr>
            </w:pPr>
            <w:r w:rsidRPr="00764ACF">
              <w:rPr>
                <w:rFonts w:ascii="Arial" w:hAnsi="Arial" w:cs="Arial"/>
                <w:sz w:val="22"/>
                <w:szCs w:val="22"/>
              </w:rPr>
              <w:t>Cumene (CAS No. 98-82-8)</w:t>
            </w:r>
          </w:p>
        </w:tc>
        <w:tc>
          <w:tcPr>
            <w:tcW w:w="5130" w:type="dxa"/>
            <w:shd w:val="clear" w:color="auto" w:fill="FFFFFF"/>
          </w:tcPr>
          <w:p w14:paraId="38DA4870" w14:textId="0DB9B973" w:rsidR="00764ACF" w:rsidRPr="00764ACF" w:rsidRDefault="00764ACF" w:rsidP="00764ACF">
            <w:pPr>
              <w:jc w:val="center"/>
              <w:rPr>
                <w:rFonts w:ascii="Arial" w:hAnsi="Arial" w:cs="Arial"/>
                <w:bCs/>
                <w:sz w:val="22"/>
                <w:szCs w:val="22"/>
              </w:rPr>
            </w:pPr>
            <w:r w:rsidRPr="00764ACF">
              <w:rPr>
                <w:rFonts w:ascii="Arial" w:hAnsi="Arial" w:cs="Arial"/>
                <w:sz w:val="22"/>
                <w:szCs w:val="22"/>
              </w:rPr>
              <w:t>0.29</w:t>
            </w:r>
          </w:p>
        </w:tc>
      </w:tr>
      <w:tr w:rsidR="00764ACF" w:rsidRPr="00F734C6" w14:paraId="28BE4D03" w14:textId="77777777" w:rsidTr="00764ACF">
        <w:tc>
          <w:tcPr>
            <w:tcW w:w="5130" w:type="dxa"/>
            <w:shd w:val="clear" w:color="auto" w:fill="FFFFFF"/>
          </w:tcPr>
          <w:p w14:paraId="5A777DC0" w14:textId="5972ADDC" w:rsidR="00764ACF" w:rsidRPr="00764ACF" w:rsidRDefault="00764ACF" w:rsidP="00764ACF">
            <w:pPr>
              <w:rPr>
                <w:rFonts w:ascii="Arial" w:hAnsi="Arial" w:cs="Arial"/>
                <w:sz w:val="22"/>
                <w:szCs w:val="22"/>
              </w:rPr>
            </w:pPr>
            <w:r w:rsidRPr="00764ACF">
              <w:rPr>
                <w:rFonts w:ascii="Arial" w:hAnsi="Arial" w:cs="Arial"/>
                <w:sz w:val="22"/>
                <w:szCs w:val="22"/>
              </w:rPr>
              <w:t>d-Limonene (CAS No. 5989-27-5)</w:t>
            </w:r>
          </w:p>
        </w:tc>
        <w:tc>
          <w:tcPr>
            <w:tcW w:w="5130" w:type="dxa"/>
            <w:shd w:val="clear" w:color="auto" w:fill="FFFFFF"/>
          </w:tcPr>
          <w:p w14:paraId="35200721" w14:textId="290C217C" w:rsidR="00764ACF" w:rsidRPr="00764ACF" w:rsidRDefault="00764ACF" w:rsidP="00764ACF">
            <w:pPr>
              <w:jc w:val="center"/>
              <w:rPr>
                <w:rFonts w:ascii="Arial" w:hAnsi="Arial" w:cs="Arial"/>
                <w:bCs/>
                <w:sz w:val="22"/>
                <w:szCs w:val="22"/>
              </w:rPr>
            </w:pPr>
            <w:r w:rsidRPr="00764ACF">
              <w:rPr>
                <w:rFonts w:ascii="Arial" w:hAnsi="Arial" w:cs="Arial"/>
                <w:sz w:val="22"/>
                <w:szCs w:val="22"/>
              </w:rPr>
              <w:t>4.25</w:t>
            </w:r>
          </w:p>
        </w:tc>
      </w:tr>
      <w:tr w:rsidR="00764ACF" w:rsidRPr="00F734C6" w14:paraId="76564EE9" w14:textId="77777777" w:rsidTr="00764ACF">
        <w:tc>
          <w:tcPr>
            <w:tcW w:w="5130" w:type="dxa"/>
            <w:shd w:val="clear" w:color="auto" w:fill="FFFFFF"/>
          </w:tcPr>
          <w:p w14:paraId="117221E1" w14:textId="1F84C86F" w:rsidR="00764ACF" w:rsidRPr="00764ACF" w:rsidRDefault="00764ACF" w:rsidP="00764ACF">
            <w:pPr>
              <w:rPr>
                <w:rFonts w:ascii="Arial" w:hAnsi="Arial" w:cs="Arial"/>
                <w:sz w:val="22"/>
                <w:szCs w:val="22"/>
              </w:rPr>
            </w:pPr>
            <w:r w:rsidRPr="00764ACF">
              <w:rPr>
                <w:rFonts w:ascii="Arial" w:hAnsi="Arial" w:cs="Arial"/>
                <w:sz w:val="22"/>
                <w:szCs w:val="22"/>
              </w:rPr>
              <w:t xml:space="preserve">Ethyl benzene (CAS No. 100-41-4) </w:t>
            </w:r>
          </w:p>
        </w:tc>
        <w:tc>
          <w:tcPr>
            <w:tcW w:w="5130" w:type="dxa"/>
            <w:shd w:val="clear" w:color="auto" w:fill="FFFFFF"/>
          </w:tcPr>
          <w:p w14:paraId="628A7FD1" w14:textId="516D4812" w:rsidR="00764ACF" w:rsidRPr="00764ACF" w:rsidRDefault="00764ACF" w:rsidP="00764ACF">
            <w:pPr>
              <w:jc w:val="center"/>
              <w:rPr>
                <w:rFonts w:ascii="Arial" w:hAnsi="Arial" w:cs="Arial"/>
                <w:bCs/>
                <w:sz w:val="22"/>
                <w:szCs w:val="22"/>
              </w:rPr>
            </w:pPr>
            <w:r w:rsidRPr="00764ACF">
              <w:rPr>
                <w:rFonts w:ascii="Arial" w:hAnsi="Arial" w:cs="Arial"/>
                <w:sz w:val="22"/>
                <w:szCs w:val="22"/>
              </w:rPr>
              <w:t>0.10</w:t>
            </w:r>
          </w:p>
        </w:tc>
      </w:tr>
      <w:tr w:rsidR="00764ACF" w:rsidRPr="00F734C6" w14:paraId="27314B70" w14:textId="77777777" w:rsidTr="00764ACF">
        <w:tc>
          <w:tcPr>
            <w:tcW w:w="5130" w:type="dxa"/>
            <w:shd w:val="clear" w:color="auto" w:fill="FFFFFF"/>
          </w:tcPr>
          <w:p w14:paraId="12EA838A" w14:textId="0A4EBE7C" w:rsidR="00764ACF" w:rsidRPr="00764ACF" w:rsidRDefault="00764ACF" w:rsidP="00764ACF">
            <w:pPr>
              <w:rPr>
                <w:rFonts w:ascii="Arial" w:hAnsi="Arial" w:cs="Arial"/>
                <w:sz w:val="22"/>
                <w:szCs w:val="22"/>
              </w:rPr>
            </w:pPr>
            <w:r w:rsidRPr="00764ACF">
              <w:rPr>
                <w:rFonts w:ascii="Arial" w:hAnsi="Arial" w:cs="Arial"/>
                <w:sz w:val="22"/>
                <w:szCs w:val="22"/>
              </w:rPr>
              <w:t>Phenol (CAS No. 108-95-2)</w:t>
            </w:r>
          </w:p>
        </w:tc>
        <w:tc>
          <w:tcPr>
            <w:tcW w:w="5130" w:type="dxa"/>
            <w:shd w:val="clear" w:color="auto" w:fill="FFFFFF"/>
          </w:tcPr>
          <w:p w14:paraId="49C50A84" w14:textId="633C9CE0" w:rsidR="00764ACF" w:rsidRPr="00764ACF" w:rsidRDefault="00764ACF" w:rsidP="00764ACF">
            <w:pPr>
              <w:jc w:val="center"/>
              <w:rPr>
                <w:rFonts w:ascii="Arial" w:hAnsi="Arial" w:cs="Arial"/>
                <w:bCs/>
                <w:sz w:val="22"/>
                <w:szCs w:val="22"/>
              </w:rPr>
            </w:pPr>
            <w:r w:rsidRPr="00764ACF">
              <w:rPr>
                <w:rFonts w:ascii="Arial" w:hAnsi="Arial" w:cs="Arial"/>
                <w:sz w:val="22"/>
                <w:szCs w:val="22"/>
              </w:rPr>
              <w:t>0.01</w:t>
            </w:r>
          </w:p>
        </w:tc>
      </w:tr>
      <w:tr w:rsidR="00764ACF" w:rsidRPr="00F734C6" w14:paraId="4BD31B3F" w14:textId="77777777" w:rsidTr="00764ACF">
        <w:tc>
          <w:tcPr>
            <w:tcW w:w="5130" w:type="dxa"/>
            <w:shd w:val="clear" w:color="auto" w:fill="FFFFFF"/>
          </w:tcPr>
          <w:p w14:paraId="2927C73A" w14:textId="194999B2" w:rsidR="00764ACF" w:rsidRPr="00764ACF" w:rsidRDefault="00764ACF" w:rsidP="00764ACF">
            <w:pPr>
              <w:rPr>
                <w:rFonts w:ascii="Arial" w:hAnsi="Arial" w:cs="Arial"/>
                <w:sz w:val="22"/>
                <w:szCs w:val="22"/>
              </w:rPr>
            </w:pPr>
            <w:r w:rsidRPr="00764ACF">
              <w:rPr>
                <w:rFonts w:ascii="Arial" w:hAnsi="Arial" w:cs="Arial"/>
                <w:sz w:val="22"/>
                <w:szCs w:val="22"/>
              </w:rPr>
              <w:t>Styrene (CAS No. 100-42-5)</w:t>
            </w:r>
          </w:p>
        </w:tc>
        <w:tc>
          <w:tcPr>
            <w:tcW w:w="5130" w:type="dxa"/>
            <w:shd w:val="clear" w:color="auto" w:fill="FFFFFF"/>
          </w:tcPr>
          <w:p w14:paraId="7612D71B" w14:textId="717032C8" w:rsidR="00764ACF" w:rsidRPr="00764ACF" w:rsidRDefault="00764ACF" w:rsidP="00764ACF">
            <w:pPr>
              <w:jc w:val="center"/>
              <w:rPr>
                <w:rFonts w:ascii="Arial" w:hAnsi="Arial" w:cs="Arial"/>
                <w:bCs/>
                <w:sz w:val="22"/>
                <w:szCs w:val="22"/>
              </w:rPr>
            </w:pPr>
            <w:r w:rsidRPr="00764ACF">
              <w:rPr>
                <w:rFonts w:ascii="Arial" w:hAnsi="Arial" w:cs="Arial"/>
                <w:sz w:val="22"/>
                <w:szCs w:val="22"/>
              </w:rPr>
              <w:t>1.20</w:t>
            </w:r>
          </w:p>
        </w:tc>
      </w:tr>
      <w:tr w:rsidR="00764ACF" w:rsidRPr="00F734C6" w14:paraId="69FFFAC1" w14:textId="77777777" w:rsidTr="00764ACF">
        <w:tc>
          <w:tcPr>
            <w:tcW w:w="5130" w:type="dxa"/>
            <w:shd w:val="clear" w:color="auto" w:fill="FFFFFF"/>
          </w:tcPr>
          <w:p w14:paraId="7CC92436" w14:textId="29836A8F" w:rsidR="00764ACF" w:rsidRPr="00764ACF" w:rsidRDefault="00764ACF" w:rsidP="00764ACF">
            <w:pPr>
              <w:rPr>
                <w:rFonts w:ascii="Arial" w:hAnsi="Arial" w:cs="Arial"/>
                <w:sz w:val="22"/>
                <w:szCs w:val="22"/>
              </w:rPr>
            </w:pPr>
            <w:r w:rsidRPr="00764ACF">
              <w:rPr>
                <w:rFonts w:ascii="Arial" w:hAnsi="Arial" w:cs="Arial"/>
                <w:sz w:val="22"/>
                <w:szCs w:val="22"/>
              </w:rPr>
              <w:t>Toluene (CAS No. 108-88-3)</w:t>
            </w:r>
          </w:p>
        </w:tc>
        <w:tc>
          <w:tcPr>
            <w:tcW w:w="5130" w:type="dxa"/>
            <w:shd w:val="clear" w:color="auto" w:fill="FFFFFF"/>
          </w:tcPr>
          <w:p w14:paraId="4B7F3423" w14:textId="0C33FF59" w:rsidR="00764ACF" w:rsidRPr="00764ACF" w:rsidRDefault="00764ACF" w:rsidP="00764ACF">
            <w:pPr>
              <w:jc w:val="center"/>
              <w:rPr>
                <w:rFonts w:ascii="Arial" w:hAnsi="Arial" w:cs="Arial"/>
                <w:bCs/>
                <w:sz w:val="22"/>
                <w:szCs w:val="22"/>
              </w:rPr>
            </w:pPr>
            <w:r w:rsidRPr="00764ACF">
              <w:rPr>
                <w:rFonts w:ascii="Arial" w:hAnsi="Arial" w:cs="Arial"/>
                <w:sz w:val="22"/>
                <w:szCs w:val="22"/>
              </w:rPr>
              <w:t>0.13</w:t>
            </w:r>
          </w:p>
        </w:tc>
      </w:tr>
      <w:tr w:rsidR="00764ACF" w:rsidRPr="00F734C6" w14:paraId="675E9581" w14:textId="77777777" w:rsidTr="00764ACF">
        <w:tc>
          <w:tcPr>
            <w:tcW w:w="5130" w:type="dxa"/>
            <w:tcBorders>
              <w:bottom w:val="single" w:sz="6" w:space="0" w:color="auto"/>
            </w:tcBorders>
            <w:shd w:val="clear" w:color="auto" w:fill="FFFFFF"/>
          </w:tcPr>
          <w:p w14:paraId="1C43A85D" w14:textId="40C719FC" w:rsidR="00764ACF" w:rsidRPr="00764ACF" w:rsidRDefault="00764ACF" w:rsidP="00764ACF">
            <w:pPr>
              <w:rPr>
                <w:rFonts w:ascii="Arial" w:hAnsi="Arial" w:cs="Arial"/>
                <w:sz w:val="22"/>
                <w:szCs w:val="22"/>
              </w:rPr>
            </w:pPr>
            <w:r w:rsidRPr="00764ACF">
              <w:rPr>
                <w:rFonts w:ascii="Arial" w:hAnsi="Arial" w:cs="Arial"/>
                <w:sz w:val="22"/>
                <w:szCs w:val="22"/>
              </w:rPr>
              <w:t>Xylene (CAS No. 1330-20-7)</w:t>
            </w:r>
          </w:p>
        </w:tc>
        <w:tc>
          <w:tcPr>
            <w:tcW w:w="5130" w:type="dxa"/>
            <w:tcBorders>
              <w:bottom w:val="single" w:sz="6" w:space="0" w:color="auto"/>
            </w:tcBorders>
            <w:shd w:val="clear" w:color="auto" w:fill="FFFFFF"/>
          </w:tcPr>
          <w:p w14:paraId="6A9EC0FD" w14:textId="0AF90845" w:rsidR="00764ACF" w:rsidRPr="00764ACF" w:rsidRDefault="00764ACF" w:rsidP="00764ACF">
            <w:pPr>
              <w:jc w:val="center"/>
              <w:rPr>
                <w:rFonts w:ascii="Arial" w:hAnsi="Arial" w:cs="Arial"/>
                <w:bCs/>
                <w:sz w:val="22"/>
                <w:szCs w:val="22"/>
              </w:rPr>
            </w:pPr>
            <w:r w:rsidRPr="00764ACF">
              <w:rPr>
                <w:rFonts w:ascii="Arial" w:hAnsi="Arial" w:cs="Arial"/>
                <w:sz w:val="22"/>
                <w:szCs w:val="22"/>
              </w:rPr>
              <w:t>0.43</w:t>
            </w:r>
          </w:p>
        </w:tc>
      </w:tr>
      <w:tr w:rsidR="00764ACF" w:rsidRPr="00F734C6" w14:paraId="56DA0E68" w14:textId="77777777" w:rsidTr="00764ACF">
        <w:tc>
          <w:tcPr>
            <w:tcW w:w="5130" w:type="dxa"/>
            <w:tcBorders>
              <w:top w:val="single" w:sz="6" w:space="0" w:color="auto"/>
              <w:bottom w:val="double" w:sz="4" w:space="0" w:color="auto"/>
            </w:tcBorders>
            <w:shd w:val="clear" w:color="auto" w:fill="FFFFFF"/>
          </w:tcPr>
          <w:p w14:paraId="329A6FC6" w14:textId="77777777" w:rsidR="00764ACF" w:rsidRPr="00F734C6" w:rsidRDefault="00764ACF" w:rsidP="00764ACF">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69BEC6B5" w14:textId="46759191" w:rsidR="00764ACF" w:rsidRPr="00541F86" w:rsidRDefault="00F565CA" w:rsidP="00764ACF">
            <w:pPr>
              <w:jc w:val="center"/>
              <w:rPr>
                <w:rFonts w:ascii="Arial" w:hAnsi="Arial" w:cs="Arial"/>
                <w:b/>
                <w:bCs/>
                <w:sz w:val="22"/>
                <w:szCs w:val="22"/>
              </w:rPr>
            </w:pPr>
            <w:r w:rsidRPr="00541F86">
              <w:rPr>
                <w:rFonts w:ascii="Arial" w:hAnsi="Arial" w:cs="Arial"/>
                <w:b/>
                <w:bCs/>
                <w:sz w:val="22"/>
                <w:szCs w:val="22"/>
              </w:rPr>
              <w:t>7.02</w:t>
            </w:r>
          </w:p>
        </w:tc>
      </w:tr>
    </w:tbl>
    <w:p w14:paraId="066780E7" w14:textId="77777777" w:rsidR="00F734C6" w:rsidRPr="00290754" w:rsidRDefault="00F734C6" w:rsidP="00F734C6">
      <w:pPr>
        <w:rPr>
          <w:rFonts w:ascii="Arial" w:hAnsi="Arial" w:cs="Arial"/>
          <w:sz w:val="22"/>
          <w:szCs w:val="22"/>
        </w:rPr>
      </w:pPr>
      <w:r w:rsidRPr="004B2A95">
        <w:rPr>
          <w:rFonts w:ascii="Arial" w:hAnsi="Arial" w:cs="Arial"/>
        </w:rPr>
        <w:t>**As listed pursuant to Section 112(b) of the federal Clean Air Act.</w:t>
      </w:r>
    </w:p>
    <w:p w14:paraId="1CDC52EF" w14:textId="77777777" w:rsidR="000F73C3" w:rsidRDefault="000F73C3" w:rsidP="00167B85">
      <w:pPr>
        <w:jc w:val="both"/>
        <w:rPr>
          <w:rFonts w:ascii="Arial" w:hAnsi="Arial" w:cs="Arial"/>
          <w:sz w:val="22"/>
          <w:szCs w:val="22"/>
        </w:rPr>
      </w:pPr>
    </w:p>
    <w:p w14:paraId="4B665E56"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313DD5F8" w14:textId="77777777" w:rsidR="00940B7D" w:rsidRPr="00290754" w:rsidRDefault="00940B7D">
      <w:pPr>
        <w:rPr>
          <w:rFonts w:ascii="Arial" w:hAnsi="Arial" w:cs="Arial"/>
          <w:sz w:val="22"/>
          <w:szCs w:val="22"/>
        </w:rPr>
      </w:pPr>
    </w:p>
    <w:p w14:paraId="2C4664EF" w14:textId="77777777" w:rsidR="00AF4326" w:rsidRPr="00290754" w:rsidRDefault="00AF4326">
      <w:pPr>
        <w:rPr>
          <w:rFonts w:ascii="Arial" w:hAnsi="Arial" w:cs="Arial"/>
          <w:b/>
          <w:sz w:val="22"/>
          <w:szCs w:val="22"/>
          <w:u w:val="single"/>
        </w:rPr>
      </w:pPr>
      <w:bookmarkStart w:id="16" w:name="_Toc480946819"/>
      <w:bookmarkStart w:id="17" w:name="_Toc482691114"/>
      <w:r w:rsidRPr="00290754">
        <w:rPr>
          <w:rFonts w:ascii="Arial" w:hAnsi="Arial" w:cs="Arial"/>
          <w:b/>
          <w:sz w:val="22"/>
          <w:szCs w:val="22"/>
          <w:u w:val="single"/>
        </w:rPr>
        <w:t>Regulatory Analysis</w:t>
      </w:r>
      <w:bookmarkEnd w:id="16"/>
      <w:bookmarkEnd w:id="17"/>
    </w:p>
    <w:p w14:paraId="239AF680" w14:textId="77777777" w:rsidR="00AF4326" w:rsidRPr="005A6987" w:rsidRDefault="00AF4326" w:rsidP="00167B85">
      <w:pPr>
        <w:jc w:val="both"/>
        <w:rPr>
          <w:rFonts w:ascii="Arial" w:hAnsi="Arial" w:cs="Arial"/>
          <w:sz w:val="22"/>
          <w:szCs w:val="22"/>
        </w:rPr>
      </w:pPr>
    </w:p>
    <w:p w14:paraId="0AEF3F88"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1764EC45" w14:textId="77777777" w:rsidR="000F73C3" w:rsidRDefault="000F73C3" w:rsidP="000F73C3">
      <w:pPr>
        <w:jc w:val="both"/>
        <w:outlineLvl w:val="0"/>
        <w:rPr>
          <w:rFonts w:ascii="Arial" w:hAnsi="Arial" w:cs="Arial"/>
          <w:sz w:val="22"/>
          <w:szCs w:val="22"/>
        </w:rPr>
      </w:pPr>
    </w:p>
    <w:p w14:paraId="5618EA44" w14:textId="3535F824"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bookmarkStart w:id="18" w:name="County_Name"/>
      <w:r w:rsidR="008B3B9F">
        <w:rPr>
          <w:rFonts w:ascii="Arial" w:hAnsi="Arial" w:cs="Arial"/>
          <w:noProof/>
          <w:sz w:val="22"/>
          <w:szCs w:val="22"/>
        </w:rPr>
        <w:t>Shiawassee</w:t>
      </w:r>
      <w:bookmarkEnd w:id="18"/>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126E0977" w14:textId="226DD234" w:rsidR="00DC2F76" w:rsidRDefault="00DC2F76">
      <w:pPr>
        <w:rPr>
          <w:rFonts w:ascii="Arial" w:hAnsi="Arial" w:cs="Arial"/>
          <w:sz w:val="22"/>
          <w:szCs w:val="22"/>
        </w:rPr>
      </w:pPr>
      <w:r>
        <w:rPr>
          <w:rFonts w:ascii="Arial" w:hAnsi="Arial" w:cs="Arial"/>
          <w:sz w:val="22"/>
          <w:szCs w:val="22"/>
        </w:rPr>
        <w:br w:type="page"/>
      </w:r>
    </w:p>
    <w:p w14:paraId="6A25E2AA" w14:textId="77777777" w:rsidR="00DC2F76" w:rsidRDefault="00DC2F76" w:rsidP="000F73C3">
      <w:pPr>
        <w:jc w:val="both"/>
        <w:outlineLvl w:val="0"/>
        <w:rPr>
          <w:rFonts w:ascii="Arial" w:hAnsi="Arial" w:cs="Arial"/>
          <w:sz w:val="22"/>
          <w:szCs w:val="22"/>
        </w:rPr>
      </w:pPr>
    </w:p>
    <w:p w14:paraId="4C9036AA" w14:textId="467A176D" w:rsidR="000F73C3" w:rsidRDefault="000F73C3" w:rsidP="00F565CA">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 because</w:t>
      </w:r>
      <w:r w:rsidR="00F565CA">
        <w:rPr>
          <w:rFonts w:ascii="Arial" w:hAnsi="Arial" w:cs="Arial"/>
          <w:sz w:val="22"/>
          <w:szCs w:val="22"/>
        </w:rPr>
        <w:t xml:space="preserve"> t</w:t>
      </w:r>
      <w:r w:rsidRPr="00167B85">
        <w:rPr>
          <w:rFonts w:ascii="Arial" w:hAnsi="Arial" w:cs="Arial"/>
          <w:sz w:val="22"/>
          <w:szCs w:val="22"/>
        </w:rPr>
        <w:t xml:space="preserve">he potential to emit </w:t>
      </w:r>
      <w:bookmarkStart w:id="19" w:name="Pollutant_dropdown2"/>
      <w:r w:rsidR="00F734C6">
        <w:rPr>
          <w:rFonts w:ascii="Arial" w:hAnsi="Arial" w:cs="Arial"/>
          <w:sz w:val="22"/>
          <w:szCs w:val="22"/>
        </w:rPr>
        <w:t xml:space="preserve">of </w:t>
      </w:r>
      <w:bookmarkEnd w:id="19"/>
      <w:r w:rsidR="008B3B9F">
        <w:rPr>
          <w:rFonts w:ascii="Arial" w:hAnsi="Arial" w:cs="Arial"/>
          <w:sz w:val="22"/>
          <w:szCs w:val="22"/>
        </w:rPr>
        <w:t xml:space="preserve">Volatile Organic Compounds </w:t>
      </w:r>
      <w:r w:rsidRPr="00167B85">
        <w:rPr>
          <w:rFonts w:ascii="Arial" w:hAnsi="Arial" w:cs="Arial"/>
          <w:sz w:val="22"/>
          <w:szCs w:val="22"/>
        </w:rPr>
        <w:t>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00F565CA">
        <w:rPr>
          <w:rFonts w:ascii="Arial" w:hAnsi="Arial" w:cs="Arial"/>
          <w:sz w:val="22"/>
          <w:szCs w:val="22"/>
        </w:rPr>
        <w:t xml:space="preserve"> and </w:t>
      </w:r>
      <w:r>
        <w:rPr>
          <w:rFonts w:ascii="Arial" w:hAnsi="Arial" w:cs="Arial"/>
          <w:sz w:val="22"/>
          <w:szCs w:val="22"/>
        </w:rPr>
        <w:t xml:space="preserve">the </w:t>
      </w:r>
      <w:r w:rsidRPr="00290754">
        <w:rPr>
          <w:rFonts w:ascii="Arial" w:hAnsi="Arial" w:cs="Arial"/>
          <w:sz w:val="22"/>
          <w:szCs w:val="22"/>
        </w:rPr>
        <w:t>potential to emit of any single HAP regulated by</w:t>
      </w:r>
      <w:r w:rsidR="00596B15">
        <w:rPr>
          <w:rFonts w:ascii="Arial" w:hAnsi="Arial" w:cs="Arial"/>
          <w:sz w:val="22"/>
          <w:szCs w:val="22"/>
        </w:rPr>
        <w:t xml:space="preserve"> </w:t>
      </w:r>
      <w:r w:rsidR="00596B15" w:rsidRPr="00290754">
        <w:rPr>
          <w:rFonts w:ascii="Arial" w:hAnsi="Arial" w:cs="Arial"/>
          <w:sz w:val="22"/>
          <w:szCs w:val="22"/>
        </w:rPr>
        <w:t>Section 112</w:t>
      </w:r>
      <w:r w:rsidR="00596B15">
        <w:rPr>
          <w:rFonts w:ascii="Arial" w:hAnsi="Arial" w:cs="Arial"/>
          <w:sz w:val="22"/>
          <w:szCs w:val="22"/>
        </w:rPr>
        <w:t xml:space="preserve"> of</w:t>
      </w:r>
      <w:r w:rsidRPr="00290754">
        <w:rPr>
          <w:rFonts w:ascii="Arial" w:hAnsi="Arial" w:cs="Arial"/>
          <w:sz w:val="22"/>
          <w:szCs w:val="22"/>
        </w:rPr>
        <w:t xml:space="preserve"> the </w:t>
      </w:r>
      <w:r>
        <w:rPr>
          <w:rFonts w:ascii="Arial" w:hAnsi="Arial" w:cs="Arial"/>
          <w:sz w:val="22"/>
          <w:szCs w:val="22"/>
        </w:rPr>
        <w:t xml:space="preserve">federal </w:t>
      </w:r>
      <w:r w:rsidRPr="00290754">
        <w:rPr>
          <w:rFonts w:ascii="Arial" w:hAnsi="Arial" w:cs="Arial"/>
          <w:sz w:val="22"/>
          <w:szCs w:val="22"/>
        </w:rPr>
        <w:t>Clean Air Act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876E17">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w:t>
      </w:r>
    </w:p>
    <w:p w14:paraId="1D7923B0" w14:textId="77777777" w:rsidR="00CB43FA" w:rsidRPr="008B3B9F" w:rsidRDefault="00CB43FA" w:rsidP="000F73C3">
      <w:pPr>
        <w:jc w:val="both"/>
        <w:rPr>
          <w:rFonts w:ascii="Arial" w:hAnsi="Arial" w:cs="Arial"/>
          <w:strike/>
          <w:sz w:val="22"/>
          <w:szCs w:val="22"/>
        </w:rPr>
      </w:pPr>
    </w:p>
    <w:p w14:paraId="4AEA036D" w14:textId="1E11FFF6" w:rsidR="000F73C3" w:rsidRDefault="000F73C3" w:rsidP="00747B09">
      <w:pPr>
        <w:jc w:val="both"/>
        <w:rPr>
          <w:rFonts w:ascii="Arial" w:hAnsi="Arial" w:cs="Arial"/>
          <w:sz w:val="22"/>
          <w:szCs w:val="22"/>
        </w:rPr>
      </w:pPr>
      <w:r w:rsidRPr="00F565CA">
        <w:rPr>
          <w:rFonts w:ascii="Arial" w:hAnsi="Arial" w:cs="Arial"/>
          <w:sz w:val="22"/>
          <w:szCs w:val="22"/>
        </w:rPr>
        <w:t xml:space="preserve">No emission units at the stationary source </w:t>
      </w:r>
      <w:r w:rsidR="008E2323" w:rsidRPr="00F565CA">
        <w:rPr>
          <w:rFonts w:ascii="Arial" w:hAnsi="Arial" w:cs="Arial"/>
          <w:sz w:val="22"/>
          <w:szCs w:val="22"/>
        </w:rPr>
        <w:t>were</w:t>
      </w:r>
      <w:r w:rsidRPr="00F565CA">
        <w:rPr>
          <w:rFonts w:ascii="Arial" w:hAnsi="Arial" w:cs="Arial"/>
          <w:sz w:val="22"/>
          <w:szCs w:val="22"/>
        </w:rPr>
        <w:t xml:space="preserve"> subject to the Prevention of Significant Deterioration regulations of </w:t>
      </w:r>
      <w:r w:rsidR="00632891" w:rsidRPr="00F565CA">
        <w:rPr>
          <w:rFonts w:ascii="Arial" w:hAnsi="Arial" w:cs="Arial"/>
          <w:sz w:val="22"/>
          <w:szCs w:val="22"/>
        </w:rPr>
        <w:t>t</w:t>
      </w:r>
      <w:r w:rsidR="00A14B32" w:rsidRPr="00F565CA">
        <w:rPr>
          <w:rFonts w:ascii="Arial" w:hAnsi="Arial" w:cs="Arial"/>
          <w:sz w:val="22"/>
          <w:szCs w:val="22"/>
        </w:rPr>
        <w:t xml:space="preserve">he Michigan Air Pollution Control Rules </w:t>
      </w:r>
      <w:r w:rsidRPr="00F565CA">
        <w:rPr>
          <w:rFonts w:ascii="Arial" w:hAnsi="Arial" w:cs="Arial"/>
          <w:sz w:val="22"/>
          <w:szCs w:val="22"/>
        </w:rPr>
        <w:t>Part 18, Prevention of Significant Deterioration of Air Quality of Act 451</w:t>
      </w:r>
      <w:r w:rsidR="00A0136A" w:rsidRPr="00F565CA">
        <w:rPr>
          <w:rFonts w:ascii="Arial" w:hAnsi="Arial" w:cs="Arial"/>
          <w:sz w:val="22"/>
          <w:szCs w:val="22"/>
        </w:rPr>
        <w:t xml:space="preserve"> or 40 CFR 52.21</w:t>
      </w:r>
      <w:r w:rsidRPr="00F565CA">
        <w:rPr>
          <w:rFonts w:ascii="Arial" w:hAnsi="Arial" w:cs="Arial"/>
          <w:sz w:val="22"/>
          <w:szCs w:val="22"/>
        </w:rPr>
        <w:t xml:space="preserve"> because at the time of New Source Review permitting the potential to emit of </w:t>
      </w:r>
      <w:r w:rsidR="00DC2F76">
        <w:rPr>
          <w:rFonts w:ascii="Arial" w:hAnsi="Arial" w:cs="Arial"/>
          <w:sz w:val="22"/>
          <w:szCs w:val="22"/>
        </w:rPr>
        <w:t>volatile organic compounds</w:t>
      </w:r>
      <w:r w:rsidRPr="00F565CA">
        <w:rPr>
          <w:rFonts w:ascii="Arial" w:hAnsi="Arial" w:cs="Arial"/>
          <w:sz w:val="22"/>
          <w:szCs w:val="22"/>
        </w:rPr>
        <w:t xml:space="preserve"> was less than </w:t>
      </w:r>
      <w:r w:rsidR="00DC2F76">
        <w:rPr>
          <w:rFonts w:ascii="Arial" w:hAnsi="Arial" w:cs="Arial"/>
          <w:sz w:val="22"/>
          <w:szCs w:val="22"/>
        </w:rPr>
        <w:t>250</w:t>
      </w:r>
      <w:r w:rsidRPr="00F565CA">
        <w:rPr>
          <w:rFonts w:ascii="Arial" w:hAnsi="Arial" w:cs="Arial"/>
          <w:sz w:val="22"/>
          <w:szCs w:val="22"/>
        </w:rPr>
        <w:t xml:space="preserve"> tons per year.  </w:t>
      </w:r>
    </w:p>
    <w:p w14:paraId="4DB2774A" w14:textId="77777777" w:rsidR="00747B09" w:rsidRDefault="00747B09" w:rsidP="00747B09">
      <w:pPr>
        <w:jc w:val="both"/>
        <w:rPr>
          <w:rFonts w:ascii="Arial" w:hAnsi="Arial" w:cs="Arial"/>
          <w:sz w:val="22"/>
          <w:szCs w:val="22"/>
        </w:rPr>
      </w:pPr>
    </w:p>
    <w:p w14:paraId="10AF7891" w14:textId="7FDEFD1B" w:rsidR="000F73C3" w:rsidRPr="00AE7E77" w:rsidRDefault="00AE7E77" w:rsidP="000F73C3">
      <w:pPr>
        <w:jc w:val="both"/>
        <w:outlineLvl w:val="0"/>
        <w:rPr>
          <w:rFonts w:ascii="Arial" w:hAnsi="Arial" w:cs="Arial"/>
          <w:sz w:val="22"/>
          <w:szCs w:val="22"/>
        </w:rPr>
      </w:pPr>
      <w:r>
        <w:rPr>
          <w:rFonts w:ascii="Arial" w:hAnsi="Arial" w:cs="Arial"/>
          <w:noProof/>
          <w:sz w:val="22"/>
          <w:szCs w:val="22"/>
        </w:rPr>
        <w:t>EU-Boiler1, EU-Boiler2, and EU-Boiler</w:t>
      </w:r>
      <w:r w:rsidR="00DC2F76">
        <w:rPr>
          <w:rFonts w:ascii="Arial" w:hAnsi="Arial" w:cs="Arial"/>
          <w:noProof/>
          <w:sz w:val="22"/>
          <w:szCs w:val="22"/>
        </w:rPr>
        <w:t xml:space="preserve">3 </w:t>
      </w:r>
      <w:r w:rsidR="00DC2F76" w:rsidRPr="00AE7E77">
        <w:rPr>
          <w:rFonts w:ascii="Arial" w:hAnsi="Arial" w:cs="Arial"/>
          <w:sz w:val="22"/>
          <w:szCs w:val="22"/>
        </w:rPr>
        <w:t>at</w:t>
      </w:r>
      <w:r w:rsidR="000F73C3" w:rsidRPr="00AE7E77">
        <w:rPr>
          <w:rFonts w:ascii="Arial" w:hAnsi="Arial" w:cs="Arial"/>
          <w:sz w:val="22"/>
          <w:szCs w:val="22"/>
        </w:rPr>
        <w:t xml:space="preserve"> the stationary source </w:t>
      </w:r>
      <w:r w:rsidR="00DC2F76">
        <w:rPr>
          <w:rFonts w:ascii="Arial" w:hAnsi="Arial" w:cs="Arial"/>
          <w:sz w:val="22"/>
          <w:szCs w:val="22"/>
        </w:rPr>
        <w:t>are</w:t>
      </w:r>
      <w:r w:rsidR="000F73C3" w:rsidRPr="00AE7E77">
        <w:rPr>
          <w:rFonts w:ascii="Arial" w:hAnsi="Arial" w:cs="Arial"/>
          <w:sz w:val="22"/>
          <w:szCs w:val="22"/>
        </w:rPr>
        <w:t xml:space="preserve"> subject to the </w:t>
      </w:r>
      <w:r w:rsidR="00CB0D4C" w:rsidRPr="00AE7E77">
        <w:rPr>
          <w:rFonts w:ascii="Arial" w:hAnsi="Arial" w:cs="Arial"/>
          <w:sz w:val="22"/>
          <w:szCs w:val="22"/>
        </w:rPr>
        <w:t>Standards of</w:t>
      </w:r>
      <w:r w:rsidR="000F73C3" w:rsidRPr="00AE7E77">
        <w:rPr>
          <w:rFonts w:ascii="Arial" w:hAnsi="Arial" w:cs="Arial"/>
          <w:sz w:val="22"/>
          <w:szCs w:val="22"/>
        </w:rPr>
        <w:t xml:space="preserve"> Performance for </w:t>
      </w:r>
      <w:bookmarkStart w:id="20" w:name="NSPS_Title"/>
      <w:r>
        <w:rPr>
          <w:rFonts w:ascii="Arial" w:hAnsi="Arial" w:cs="Arial"/>
          <w:noProof/>
          <w:sz w:val="22"/>
          <w:szCs w:val="22"/>
        </w:rPr>
        <w:t xml:space="preserve">industrial steam generating units </w:t>
      </w:r>
      <w:bookmarkEnd w:id="20"/>
      <w:r w:rsidR="000F73C3" w:rsidRPr="00AE7E77">
        <w:rPr>
          <w:rFonts w:ascii="Arial" w:hAnsi="Arial" w:cs="Arial"/>
          <w:sz w:val="22"/>
          <w:szCs w:val="22"/>
        </w:rPr>
        <w:t xml:space="preserve">promulgated in 40 CFR Part 60, Subparts A and </w:t>
      </w:r>
      <w:bookmarkStart w:id="21" w:name="NSPS_Subpart"/>
      <w:r>
        <w:rPr>
          <w:rFonts w:ascii="Arial" w:hAnsi="Arial" w:cs="Arial"/>
          <w:noProof/>
          <w:sz w:val="22"/>
          <w:szCs w:val="22"/>
        </w:rPr>
        <w:t>Dc</w:t>
      </w:r>
      <w:bookmarkEnd w:id="21"/>
      <w:r w:rsidR="000F73C3" w:rsidRPr="00AE7E77">
        <w:rPr>
          <w:rFonts w:ascii="Arial" w:hAnsi="Arial" w:cs="Arial"/>
          <w:sz w:val="22"/>
          <w:szCs w:val="22"/>
        </w:rPr>
        <w:t>.</w:t>
      </w:r>
    </w:p>
    <w:p w14:paraId="616B42AC" w14:textId="77777777" w:rsidR="00F3515D" w:rsidRDefault="00F3515D" w:rsidP="0001165D">
      <w:pPr>
        <w:jc w:val="both"/>
        <w:rPr>
          <w:rFonts w:ascii="Arial" w:hAnsi="Arial" w:cs="Arial"/>
          <w:sz w:val="22"/>
          <w:szCs w:val="22"/>
        </w:rPr>
      </w:pPr>
    </w:p>
    <w:p w14:paraId="22308D07"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04B8676E" w14:textId="77777777" w:rsidR="00D9587D" w:rsidRDefault="00D9587D" w:rsidP="00D9587D">
      <w:pPr>
        <w:rPr>
          <w:rFonts w:ascii="Arial" w:hAnsi="Arial" w:cs="Arial"/>
          <w:sz w:val="22"/>
          <w:szCs w:val="22"/>
        </w:rPr>
      </w:pPr>
    </w:p>
    <w:p w14:paraId="40E48116" w14:textId="1EAAC1CB" w:rsidR="000F73C3" w:rsidRDefault="00D9587D" w:rsidP="00DE4A35">
      <w:pPr>
        <w:autoSpaceDE w:val="0"/>
        <w:autoSpaceDN w:val="0"/>
        <w:adjustRightInd w:val="0"/>
        <w:jc w:val="both"/>
        <w:rPr>
          <w:rFonts w:ascii="Arial" w:hAnsi="Arial" w:cs="Arial"/>
          <w:sz w:val="22"/>
          <w:szCs w:val="22"/>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Pr>
          <w:rFonts w:ascii="Arial" w:hAnsi="Arial" w:cs="Arial"/>
          <w:sz w:val="22"/>
          <w:szCs w:val="22"/>
        </w:rPr>
        <w:t xml:space="preserve">.  </w:t>
      </w:r>
    </w:p>
    <w:p w14:paraId="03780D6D" w14:textId="77777777" w:rsidR="00DE4A35" w:rsidRPr="004E13FD" w:rsidRDefault="00DE4A35" w:rsidP="00DE4A35">
      <w:pPr>
        <w:autoSpaceDE w:val="0"/>
        <w:autoSpaceDN w:val="0"/>
        <w:adjustRightInd w:val="0"/>
        <w:jc w:val="both"/>
        <w:rPr>
          <w:rFonts w:ascii="Arial" w:hAnsi="Arial" w:cs="Arial"/>
          <w:sz w:val="22"/>
          <w:szCs w:val="22"/>
        </w:rPr>
      </w:pPr>
    </w:p>
    <w:p w14:paraId="1938F832"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3996496A" w14:textId="77777777" w:rsidR="000F73C3" w:rsidRDefault="000F73C3" w:rsidP="000F73C3">
      <w:pPr>
        <w:jc w:val="both"/>
        <w:rPr>
          <w:rFonts w:ascii="Arial" w:hAnsi="Arial" w:cs="Arial"/>
          <w:sz w:val="22"/>
          <w:szCs w:val="22"/>
        </w:rPr>
      </w:pPr>
    </w:p>
    <w:p w14:paraId="558B4AA3"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5BBB34F7" w14:textId="77777777" w:rsidR="000F73C3" w:rsidRPr="00290754" w:rsidRDefault="000F73C3" w:rsidP="000F73C3">
      <w:pPr>
        <w:jc w:val="both"/>
        <w:rPr>
          <w:rFonts w:ascii="Arial" w:hAnsi="Arial" w:cs="Arial"/>
          <w:sz w:val="22"/>
          <w:szCs w:val="22"/>
        </w:rPr>
      </w:pPr>
    </w:p>
    <w:p w14:paraId="37EBDB32"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2C00B6CE" w14:textId="77777777" w:rsidR="000F73C3" w:rsidRDefault="000F73C3" w:rsidP="000F73C3">
      <w:pPr>
        <w:rPr>
          <w:rFonts w:ascii="Arial" w:hAnsi="Arial" w:cs="Arial"/>
          <w:sz w:val="22"/>
          <w:szCs w:val="22"/>
        </w:rPr>
      </w:pPr>
    </w:p>
    <w:p w14:paraId="3271BD33"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7F3857DB" w14:textId="77777777" w:rsidR="00DE4A35" w:rsidRPr="00747B09" w:rsidRDefault="00DE4A35" w:rsidP="00DE4A35">
      <w:pPr>
        <w:rPr>
          <w:rFonts w:ascii="Arial" w:hAnsi="Arial" w:cs="Arial"/>
          <w:sz w:val="22"/>
          <w:szCs w:val="22"/>
        </w:rPr>
      </w:pPr>
    </w:p>
    <w:p w14:paraId="4A16281C" w14:textId="6DF8DCB7" w:rsidR="000F73C3" w:rsidRPr="00747B09" w:rsidRDefault="000F73C3" w:rsidP="00DC2F76">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w:t>
      </w:r>
      <w:r w:rsidRPr="00747B09">
        <w:rPr>
          <w:rFonts w:ascii="Arial" w:hAnsi="Arial" w:cs="Arial"/>
          <w:sz w:val="22"/>
          <w:szCs w:val="22"/>
        </w:rPr>
        <w:t xml:space="preserve">).  </w:t>
      </w:r>
    </w:p>
    <w:p w14:paraId="4F0D9D9A" w14:textId="77777777" w:rsidR="000F73C3" w:rsidRPr="00DA122E" w:rsidRDefault="000F73C3" w:rsidP="000F73C3">
      <w:pPr>
        <w:rPr>
          <w:rFonts w:ascii="Arial" w:hAnsi="Arial" w:cs="Arial"/>
          <w:sz w:val="22"/>
          <w:szCs w:val="22"/>
        </w:rPr>
      </w:pPr>
    </w:p>
    <w:p w14:paraId="5863F835"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0E35EC3D" w14:textId="77777777" w:rsidR="000F73C3" w:rsidRPr="00D122B6" w:rsidRDefault="000F73C3" w:rsidP="000F73C3">
      <w:pPr>
        <w:rPr>
          <w:rFonts w:ascii="Arial" w:hAnsi="Arial" w:cs="Arial"/>
          <w:sz w:val="22"/>
          <w:szCs w:val="22"/>
        </w:rPr>
      </w:pPr>
    </w:p>
    <w:p w14:paraId="45B4919D"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3B430961" w14:textId="77777777" w:rsidR="000F73C3" w:rsidRPr="00D122B6" w:rsidRDefault="000F73C3" w:rsidP="000F73C3">
      <w:pPr>
        <w:rPr>
          <w:rFonts w:ascii="Arial" w:hAnsi="Arial" w:cs="Arial"/>
          <w:sz w:val="22"/>
          <w:szCs w:val="22"/>
        </w:rPr>
      </w:pPr>
    </w:p>
    <w:p w14:paraId="15CBA3CF"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 xml:space="preserve">Processes Not in </w:t>
      </w:r>
      <w:r w:rsidR="004764BC">
        <w:rPr>
          <w:rFonts w:ascii="Arial" w:hAnsi="Arial" w:cs="Arial"/>
          <w:b/>
          <w:sz w:val="22"/>
          <w:szCs w:val="22"/>
          <w:u w:val="single"/>
        </w:rPr>
        <w:t xml:space="preserve">the </w:t>
      </w:r>
      <w:r w:rsidRPr="00290754">
        <w:rPr>
          <w:rFonts w:ascii="Arial" w:hAnsi="Arial" w:cs="Arial"/>
          <w:b/>
          <w:sz w:val="22"/>
          <w:szCs w:val="22"/>
          <w:u w:val="single"/>
        </w:rPr>
        <w:t>Draft ROP</w:t>
      </w:r>
    </w:p>
    <w:p w14:paraId="4058004F" w14:textId="77777777" w:rsidR="000F73C3" w:rsidRPr="00290754" w:rsidRDefault="000F73C3" w:rsidP="000F73C3">
      <w:pPr>
        <w:rPr>
          <w:rFonts w:ascii="Arial" w:hAnsi="Arial" w:cs="Arial"/>
          <w:sz w:val="22"/>
          <w:szCs w:val="22"/>
        </w:rPr>
      </w:pPr>
    </w:p>
    <w:p w14:paraId="1AF54870"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w:t>
      </w:r>
      <w:r w:rsidR="00BE493F">
        <w:rPr>
          <w:rFonts w:ascii="Arial" w:hAnsi="Arial" w:cs="Arial"/>
          <w:sz w:val="22"/>
          <w:szCs w:val="22"/>
        </w:rPr>
        <w:t xml:space="preserve">PTI </w:t>
      </w:r>
      <w:r w:rsidR="004764BC">
        <w:rPr>
          <w:rFonts w:ascii="Arial" w:hAnsi="Arial" w:cs="Arial"/>
          <w:sz w:val="22"/>
          <w:szCs w:val="22"/>
        </w:rPr>
        <w:t xml:space="preserve">exempt </w:t>
      </w:r>
      <w:r w:rsidRPr="00290754">
        <w:rPr>
          <w:rFonts w:ascii="Arial" w:hAnsi="Arial" w:cs="Arial"/>
          <w:sz w:val="22"/>
          <w:szCs w:val="22"/>
        </w:rPr>
        <w:t xml:space="preserve">processes that were </w:t>
      </w:r>
      <w:r w:rsidR="004764BC">
        <w:rPr>
          <w:rFonts w:ascii="Arial" w:hAnsi="Arial" w:cs="Arial"/>
          <w:sz w:val="22"/>
          <w:szCs w:val="22"/>
        </w:rPr>
        <w:t xml:space="preserve">not </w:t>
      </w:r>
      <w:r w:rsidRPr="00290754">
        <w:rPr>
          <w:rFonts w:ascii="Arial" w:hAnsi="Arial" w:cs="Arial"/>
          <w:sz w:val="22"/>
          <w:szCs w:val="22"/>
        </w:rPr>
        <w:t xml:space="preserve">included in the </w:t>
      </w:r>
      <w:r w:rsidR="004764BC">
        <w:rPr>
          <w:rFonts w:ascii="Arial" w:hAnsi="Arial" w:cs="Arial"/>
          <w:sz w:val="22"/>
          <w:szCs w:val="22"/>
        </w:rPr>
        <w:t xml:space="preserve">Draft </w:t>
      </w:r>
      <w:r w:rsidRPr="00290754">
        <w:rPr>
          <w:rFonts w:ascii="Arial" w:hAnsi="Arial" w:cs="Arial"/>
          <w:sz w:val="22"/>
          <w:szCs w:val="22"/>
        </w:rPr>
        <w:t xml:space="preserve">ROP </w:t>
      </w:r>
      <w:r w:rsidR="000D38DB" w:rsidRPr="00DA122E">
        <w:rPr>
          <w:rFonts w:ascii="Arial" w:hAnsi="Arial" w:cs="Arial"/>
          <w:sz w:val="22"/>
          <w:szCs w:val="22"/>
        </w:rPr>
        <w:t>pursuant to</w:t>
      </w:r>
      <w:r w:rsidRPr="00290754">
        <w:rPr>
          <w:rFonts w:ascii="Arial" w:hAnsi="Arial" w:cs="Arial"/>
          <w:sz w:val="22"/>
          <w:szCs w:val="22"/>
        </w:rPr>
        <w:t xml:space="preserve"> Rule</w:t>
      </w:r>
      <w:r w:rsidR="001808E7">
        <w:rPr>
          <w:rFonts w:ascii="Arial" w:hAnsi="Arial" w:cs="Arial"/>
          <w:sz w:val="22"/>
          <w:szCs w:val="22"/>
        </w:rPr>
        <w:t> </w:t>
      </w:r>
      <w:r w:rsidRPr="00290754">
        <w:rPr>
          <w:rFonts w:ascii="Arial" w:hAnsi="Arial" w:cs="Arial"/>
          <w:sz w:val="22"/>
          <w:szCs w:val="22"/>
        </w:rPr>
        <w:t>212(</w:t>
      </w:r>
      <w:r>
        <w:rPr>
          <w:rFonts w:ascii="Arial" w:hAnsi="Arial" w:cs="Arial"/>
          <w:sz w:val="22"/>
          <w:szCs w:val="22"/>
        </w:rPr>
        <w:t>4</w:t>
      </w:r>
      <w:r w:rsidRPr="00290754">
        <w:rPr>
          <w:rFonts w:ascii="Arial" w:hAnsi="Arial" w:cs="Arial"/>
          <w:sz w:val="22"/>
          <w:szCs w:val="22"/>
        </w:rPr>
        <w:t>).  These processes are not subject to any process-specific emission limits or standards.</w:t>
      </w:r>
    </w:p>
    <w:p w14:paraId="4EE89EFE" w14:textId="77777777" w:rsidR="000F73C3" w:rsidRDefault="000F73C3" w:rsidP="000F73C3">
      <w:pPr>
        <w:jc w:val="both"/>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1939"/>
        <w:gridCol w:w="2111"/>
      </w:tblGrid>
      <w:tr w:rsidR="00AE6262" w:rsidRPr="00290754" w14:paraId="7B2765B0" w14:textId="77777777" w:rsidTr="00A749BA">
        <w:trPr>
          <w:tblHeader/>
        </w:trPr>
        <w:tc>
          <w:tcPr>
            <w:tcW w:w="2250" w:type="dxa"/>
            <w:tcBorders>
              <w:top w:val="double" w:sz="6" w:space="0" w:color="auto"/>
              <w:bottom w:val="double" w:sz="6" w:space="0" w:color="auto"/>
              <w:right w:val="single" w:sz="6" w:space="0" w:color="auto"/>
            </w:tcBorders>
            <w:shd w:val="pct10" w:color="auto" w:fill="auto"/>
          </w:tcPr>
          <w:p w14:paraId="4D2859DA" w14:textId="77777777" w:rsidR="00AE6262" w:rsidRPr="00290754" w:rsidRDefault="00AE6262" w:rsidP="00A049A4">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200BE966" w14:textId="77777777" w:rsidR="00AE6262" w:rsidRPr="00290754" w:rsidRDefault="00AE6262" w:rsidP="00A049A4">
            <w:pPr>
              <w:jc w:val="center"/>
              <w:rPr>
                <w:rFonts w:ascii="Arial" w:hAnsi="Arial" w:cs="Arial"/>
                <w:b/>
                <w:sz w:val="22"/>
                <w:szCs w:val="22"/>
              </w:rPr>
            </w:pPr>
            <w:r w:rsidRPr="00290754">
              <w:rPr>
                <w:rFonts w:ascii="Arial" w:hAnsi="Arial" w:cs="Arial"/>
                <w:b/>
                <w:sz w:val="22"/>
                <w:szCs w:val="22"/>
              </w:rPr>
              <w:t>Description of</w:t>
            </w:r>
            <w:r>
              <w:rPr>
                <w:rFonts w:ascii="Arial" w:hAnsi="Arial" w:cs="Arial"/>
                <w:b/>
                <w:sz w:val="22"/>
                <w:szCs w:val="22"/>
              </w:rPr>
              <w:t xml:space="preserve"> </w:t>
            </w:r>
            <w:r w:rsidRPr="00290754">
              <w:rPr>
                <w:rFonts w:ascii="Arial" w:hAnsi="Arial" w:cs="Arial"/>
                <w:b/>
                <w:sz w:val="22"/>
                <w:szCs w:val="22"/>
              </w:rPr>
              <w:t>Emission Unit</w:t>
            </w:r>
          </w:p>
        </w:tc>
        <w:tc>
          <w:tcPr>
            <w:tcW w:w="1939" w:type="dxa"/>
            <w:tcBorders>
              <w:top w:val="double" w:sz="6" w:space="0" w:color="auto"/>
              <w:bottom w:val="double" w:sz="6" w:space="0" w:color="auto"/>
              <w:right w:val="single" w:sz="4" w:space="0" w:color="auto"/>
            </w:tcBorders>
            <w:shd w:val="pct10" w:color="auto" w:fill="auto"/>
          </w:tcPr>
          <w:p w14:paraId="0405A26F" w14:textId="77777777" w:rsidR="00AE6262" w:rsidRDefault="00AE6262" w:rsidP="00A049A4">
            <w:pPr>
              <w:jc w:val="center"/>
              <w:rPr>
                <w:rFonts w:ascii="Arial" w:hAnsi="Arial" w:cs="Arial"/>
                <w:b/>
                <w:sz w:val="22"/>
                <w:szCs w:val="22"/>
              </w:rPr>
            </w:pPr>
            <w:r>
              <w:rPr>
                <w:rFonts w:ascii="Arial" w:hAnsi="Arial" w:cs="Arial"/>
                <w:b/>
                <w:sz w:val="22"/>
                <w:szCs w:val="22"/>
              </w:rPr>
              <w:t>Rule 212(4)</w:t>
            </w:r>
          </w:p>
          <w:p w14:paraId="67352E86" w14:textId="77777777" w:rsidR="00AE6262" w:rsidRPr="00290754" w:rsidRDefault="00AE6262" w:rsidP="00A049A4">
            <w:pPr>
              <w:jc w:val="center"/>
              <w:rPr>
                <w:rFonts w:ascii="Arial" w:hAnsi="Arial" w:cs="Arial"/>
                <w:b/>
                <w:sz w:val="22"/>
                <w:szCs w:val="22"/>
              </w:rPr>
            </w:pPr>
            <w:r>
              <w:rPr>
                <w:rFonts w:ascii="Arial" w:hAnsi="Arial" w:cs="Arial"/>
                <w:b/>
                <w:sz w:val="22"/>
                <w:szCs w:val="22"/>
              </w:rPr>
              <w:t>Citation</w:t>
            </w:r>
          </w:p>
        </w:tc>
        <w:tc>
          <w:tcPr>
            <w:tcW w:w="2111" w:type="dxa"/>
            <w:tcBorders>
              <w:top w:val="double" w:sz="6" w:space="0" w:color="auto"/>
              <w:left w:val="single" w:sz="4" w:space="0" w:color="auto"/>
              <w:bottom w:val="double" w:sz="6" w:space="0" w:color="auto"/>
              <w:right w:val="double" w:sz="6" w:space="0" w:color="auto"/>
            </w:tcBorders>
            <w:shd w:val="pct10" w:color="auto" w:fill="auto"/>
          </w:tcPr>
          <w:p w14:paraId="7E46BF57" w14:textId="77777777" w:rsidR="00AE6262" w:rsidRPr="00290754" w:rsidRDefault="00AE6262" w:rsidP="00A049A4">
            <w:pPr>
              <w:jc w:val="center"/>
              <w:rPr>
                <w:rFonts w:ascii="Arial" w:hAnsi="Arial" w:cs="Arial"/>
                <w:b/>
                <w:sz w:val="22"/>
                <w:szCs w:val="22"/>
              </w:rPr>
            </w:pPr>
            <w:r>
              <w:rPr>
                <w:rFonts w:ascii="Arial" w:hAnsi="Arial" w:cs="Arial"/>
                <w:b/>
                <w:sz w:val="22"/>
                <w:szCs w:val="22"/>
              </w:rPr>
              <w:t xml:space="preserve">PTI </w:t>
            </w:r>
            <w:r w:rsidRPr="00290754">
              <w:rPr>
                <w:rFonts w:ascii="Arial" w:hAnsi="Arial" w:cs="Arial"/>
                <w:b/>
                <w:sz w:val="22"/>
                <w:szCs w:val="22"/>
              </w:rPr>
              <w:t>Exemption</w:t>
            </w:r>
            <w:r>
              <w:rPr>
                <w:rFonts w:ascii="Arial" w:hAnsi="Arial" w:cs="Arial"/>
                <w:b/>
                <w:sz w:val="22"/>
                <w:szCs w:val="22"/>
              </w:rPr>
              <w:t xml:space="preserve"> Rule Citation</w:t>
            </w:r>
          </w:p>
        </w:tc>
      </w:tr>
      <w:tr w:rsidR="00F17271" w:rsidRPr="00290754" w14:paraId="7DD4F078" w14:textId="77777777" w:rsidTr="00A749BA">
        <w:tc>
          <w:tcPr>
            <w:tcW w:w="2250" w:type="dxa"/>
          </w:tcPr>
          <w:p w14:paraId="3174FF29" w14:textId="75AC2297" w:rsidR="00F17271" w:rsidRPr="00A749BA" w:rsidRDefault="00F17271" w:rsidP="00F17271">
            <w:pPr>
              <w:rPr>
                <w:rFonts w:ascii="Arial" w:hAnsi="Arial" w:cs="Arial"/>
                <w:sz w:val="22"/>
                <w:szCs w:val="22"/>
              </w:rPr>
            </w:pPr>
            <w:r w:rsidRPr="00F17271">
              <w:rPr>
                <w:rFonts w:ascii="Arial" w:hAnsi="Arial" w:cs="Arial"/>
                <w:sz w:val="22"/>
                <w:szCs w:val="22"/>
              </w:rPr>
              <w:t>Space Heater 1</w:t>
            </w:r>
          </w:p>
        </w:tc>
        <w:tc>
          <w:tcPr>
            <w:tcW w:w="3870" w:type="dxa"/>
          </w:tcPr>
          <w:p w14:paraId="706D82DC" w14:textId="7B42E236" w:rsidR="00F17271" w:rsidRPr="00A749BA" w:rsidRDefault="00F17271" w:rsidP="00F17271">
            <w:pPr>
              <w:rPr>
                <w:rFonts w:ascii="Arial" w:hAnsi="Arial" w:cs="Arial"/>
                <w:sz w:val="22"/>
                <w:szCs w:val="22"/>
              </w:rPr>
            </w:pPr>
            <w:r w:rsidRPr="00F17271">
              <w:rPr>
                <w:rFonts w:ascii="Arial" w:hAnsi="Arial" w:cs="Arial"/>
                <w:sz w:val="22"/>
                <w:szCs w:val="22"/>
              </w:rPr>
              <w:t>2 MMB</w:t>
            </w:r>
            <w:r w:rsidR="00DC2F76">
              <w:rPr>
                <w:rFonts w:ascii="Arial" w:hAnsi="Arial" w:cs="Arial"/>
                <w:sz w:val="22"/>
                <w:szCs w:val="22"/>
              </w:rPr>
              <w:t>TU</w:t>
            </w:r>
            <w:r w:rsidRPr="00F17271">
              <w:rPr>
                <w:rFonts w:ascii="Arial" w:hAnsi="Arial" w:cs="Arial"/>
                <w:sz w:val="22"/>
                <w:szCs w:val="22"/>
              </w:rPr>
              <w:t>/hr capacity natural gas space heater</w:t>
            </w:r>
          </w:p>
        </w:tc>
        <w:tc>
          <w:tcPr>
            <w:tcW w:w="1939" w:type="dxa"/>
          </w:tcPr>
          <w:p w14:paraId="34423041" w14:textId="674FAEED" w:rsidR="00F17271" w:rsidRPr="00A749BA" w:rsidRDefault="00F17271" w:rsidP="00F17271">
            <w:pPr>
              <w:jc w:val="center"/>
              <w:rPr>
                <w:rFonts w:ascii="Arial" w:hAnsi="Arial" w:cs="Arial"/>
                <w:sz w:val="22"/>
                <w:szCs w:val="22"/>
              </w:rPr>
            </w:pPr>
            <w:r>
              <w:rPr>
                <w:rFonts w:ascii="Arial" w:hAnsi="Arial" w:cs="Arial"/>
                <w:sz w:val="22"/>
                <w:szCs w:val="22"/>
              </w:rPr>
              <w:t>R 336.1</w:t>
            </w:r>
            <w:r w:rsidRPr="00923A70">
              <w:rPr>
                <w:rFonts w:ascii="Arial" w:hAnsi="Arial" w:cs="Arial"/>
                <w:sz w:val="22"/>
                <w:szCs w:val="22"/>
              </w:rPr>
              <w:t>212(4)(b)</w:t>
            </w:r>
          </w:p>
        </w:tc>
        <w:tc>
          <w:tcPr>
            <w:tcW w:w="2111" w:type="dxa"/>
          </w:tcPr>
          <w:p w14:paraId="6A41EAAD" w14:textId="46429FA3" w:rsidR="00F17271" w:rsidRPr="00A749BA" w:rsidRDefault="00F17271" w:rsidP="00F17271">
            <w:pPr>
              <w:jc w:val="center"/>
              <w:rPr>
                <w:rFonts w:ascii="Arial" w:hAnsi="Arial" w:cs="Arial"/>
                <w:sz w:val="22"/>
                <w:szCs w:val="22"/>
              </w:rPr>
            </w:pPr>
            <w:r w:rsidRPr="00A749BA">
              <w:rPr>
                <w:rFonts w:ascii="Arial" w:hAnsi="Arial" w:cs="Arial"/>
                <w:sz w:val="22"/>
                <w:szCs w:val="22"/>
              </w:rPr>
              <w:t xml:space="preserve">R </w:t>
            </w:r>
            <w:r>
              <w:rPr>
                <w:rFonts w:ascii="Arial" w:hAnsi="Arial" w:cs="Arial"/>
                <w:sz w:val="22"/>
                <w:szCs w:val="22"/>
              </w:rPr>
              <w:t>336.1</w:t>
            </w:r>
            <w:r w:rsidRPr="00A749BA">
              <w:rPr>
                <w:rFonts w:ascii="Arial" w:hAnsi="Arial" w:cs="Arial"/>
                <w:sz w:val="22"/>
                <w:szCs w:val="22"/>
              </w:rPr>
              <w:t xml:space="preserve">282(2)(b)(i) </w:t>
            </w:r>
          </w:p>
        </w:tc>
      </w:tr>
      <w:tr w:rsidR="00F17271" w:rsidRPr="00290754" w14:paraId="540A815B" w14:textId="77777777" w:rsidTr="00A749BA">
        <w:tc>
          <w:tcPr>
            <w:tcW w:w="2250" w:type="dxa"/>
          </w:tcPr>
          <w:p w14:paraId="6D1A34EF" w14:textId="160AD883" w:rsidR="00F17271" w:rsidRPr="00A749BA" w:rsidRDefault="00F17271" w:rsidP="00F17271">
            <w:pPr>
              <w:rPr>
                <w:rFonts w:ascii="Arial" w:hAnsi="Arial" w:cs="Arial"/>
                <w:sz w:val="22"/>
                <w:szCs w:val="22"/>
              </w:rPr>
            </w:pPr>
            <w:r w:rsidRPr="00F17271">
              <w:rPr>
                <w:rFonts w:ascii="Arial" w:hAnsi="Arial" w:cs="Arial"/>
                <w:sz w:val="22"/>
                <w:szCs w:val="22"/>
              </w:rPr>
              <w:t>Space Heater 2</w:t>
            </w:r>
          </w:p>
        </w:tc>
        <w:tc>
          <w:tcPr>
            <w:tcW w:w="3870" w:type="dxa"/>
          </w:tcPr>
          <w:p w14:paraId="216DB315" w14:textId="369C63DB" w:rsidR="00F17271" w:rsidRPr="00A749BA" w:rsidRDefault="00F17271" w:rsidP="00F17271">
            <w:pPr>
              <w:rPr>
                <w:rFonts w:ascii="Arial" w:hAnsi="Arial" w:cs="Arial"/>
                <w:sz w:val="22"/>
                <w:szCs w:val="22"/>
              </w:rPr>
            </w:pPr>
            <w:r w:rsidRPr="00F17271">
              <w:rPr>
                <w:rFonts w:ascii="Arial" w:hAnsi="Arial" w:cs="Arial"/>
                <w:sz w:val="22"/>
                <w:szCs w:val="22"/>
              </w:rPr>
              <w:t>0.075 MMB</w:t>
            </w:r>
            <w:r w:rsidR="00DC2F76">
              <w:rPr>
                <w:rFonts w:ascii="Arial" w:hAnsi="Arial" w:cs="Arial"/>
                <w:sz w:val="22"/>
                <w:szCs w:val="22"/>
              </w:rPr>
              <w:t>TU</w:t>
            </w:r>
            <w:r w:rsidRPr="00F17271">
              <w:rPr>
                <w:rFonts w:ascii="Arial" w:hAnsi="Arial" w:cs="Arial"/>
                <w:sz w:val="22"/>
                <w:szCs w:val="22"/>
              </w:rPr>
              <w:t>/hr capacity natural gas space heater</w:t>
            </w:r>
          </w:p>
        </w:tc>
        <w:tc>
          <w:tcPr>
            <w:tcW w:w="1939" w:type="dxa"/>
          </w:tcPr>
          <w:p w14:paraId="087BE2A8" w14:textId="76F6B13B" w:rsidR="00F17271" w:rsidRPr="00A749BA" w:rsidRDefault="00F17271" w:rsidP="00F17271">
            <w:pPr>
              <w:jc w:val="center"/>
              <w:rPr>
                <w:rFonts w:ascii="Arial" w:hAnsi="Arial" w:cs="Arial"/>
                <w:sz w:val="22"/>
                <w:szCs w:val="22"/>
              </w:rPr>
            </w:pPr>
            <w:r>
              <w:rPr>
                <w:rFonts w:ascii="Arial" w:hAnsi="Arial" w:cs="Arial"/>
                <w:sz w:val="22"/>
                <w:szCs w:val="22"/>
              </w:rPr>
              <w:t>R 336.1</w:t>
            </w:r>
            <w:r w:rsidRPr="00923A70">
              <w:rPr>
                <w:rFonts w:ascii="Arial" w:hAnsi="Arial" w:cs="Arial"/>
                <w:sz w:val="22"/>
                <w:szCs w:val="22"/>
              </w:rPr>
              <w:t>212(4)(b)</w:t>
            </w:r>
          </w:p>
        </w:tc>
        <w:tc>
          <w:tcPr>
            <w:tcW w:w="2111" w:type="dxa"/>
          </w:tcPr>
          <w:p w14:paraId="13B2F916" w14:textId="79D11C07" w:rsidR="00F17271" w:rsidRPr="00A749BA" w:rsidRDefault="00F17271" w:rsidP="00F17271">
            <w:pPr>
              <w:jc w:val="center"/>
              <w:rPr>
                <w:rFonts w:ascii="Arial" w:hAnsi="Arial" w:cs="Arial"/>
                <w:sz w:val="22"/>
                <w:szCs w:val="22"/>
              </w:rPr>
            </w:pPr>
            <w:r w:rsidRPr="00A749BA">
              <w:rPr>
                <w:rFonts w:ascii="Arial" w:hAnsi="Arial" w:cs="Arial"/>
                <w:sz w:val="22"/>
                <w:szCs w:val="22"/>
              </w:rPr>
              <w:t xml:space="preserve">R </w:t>
            </w:r>
            <w:r>
              <w:rPr>
                <w:rFonts w:ascii="Arial" w:hAnsi="Arial" w:cs="Arial"/>
                <w:sz w:val="22"/>
                <w:szCs w:val="22"/>
              </w:rPr>
              <w:t>336.1</w:t>
            </w:r>
            <w:r w:rsidRPr="00A749BA">
              <w:rPr>
                <w:rFonts w:ascii="Arial" w:hAnsi="Arial" w:cs="Arial"/>
                <w:sz w:val="22"/>
                <w:szCs w:val="22"/>
              </w:rPr>
              <w:t xml:space="preserve">282(2)(b)(i) </w:t>
            </w:r>
          </w:p>
        </w:tc>
      </w:tr>
      <w:tr w:rsidR="00F17271" w:rsidRPr="00290754" w14:paraId="1ED6DC15" w14:textId="77777777" w:rsidTr="00A749BA">
        <w:tc>
          <w:tcPr>
            <w:tcW w:w="2250" w:type="dxa"/>
          </w:tcPr>
          <w:p w14:paraId="32115B06" w14:textId="3C815EAA" w:rsidR="00F17271" w:rsidRPr="00A749BA" w:rsidRDefault="00F17271" w:rsidP="00F17271">
            <w:pPr>
              <w:rPr>
                <w:rFonts w:ascii="Arial" w:hAnsi="Arial" w:cs="Arial"/>
                <w:sz w:val="22"/>
                <w:szCs w:val="22"/>
              </w:rPr>
            </w:pPr>
            <w:r w:rsidRPr="00F17271">
              <w:rPr>
                <w:rFonts w:ascii="Arial" w:hAnsi="Arial" w:cs="Arial"/>
                <w:sz w:val="22"/>
                <w:szCs w:val="22"/>
              </w:rPr>
              <w:lastRenderedPageBreak/>
              <w:t>Space Heater 3</w:t>
            </w:r>
          </w:p>
        </w:tc>
        <w:tc>
          <w:tcPr>
            <w:tcW w:w="3870" w:type="dxa"/>
          </w:tcPr>
          <w:p w14:paraId="5EDDBC49" w14:textId="3132C2B6" w:rsidR="00F17271" w:rsidRPr="00A749BA" w:rsidRDefault="00F17271" w:rsidP="00F17271">
            <w:pPr>
              <w:rPr>
                <w:rFonts w:ascii="Arial" w:hAnsi="Arial" w:cs="Arial"/>
                <w:sz w:val="22"/>
                <w:szCs w:val="22"/>
              </w:rPr>
            </w:pPr>
            <w:r w:rsidRPr="00F17271">
              <w:rPr>
                <w:rFonts w:ascii="Arial" w:hAnsi="Arial" w:cs="Arial"/>
                <w:sz w:val="22"/>
                <w:szCs w:val="22"/>
              </w:rPr>
              <w:t>0.075 MMB</w:t>
            </w:r>
            <w:r w:rsidR="00DC2F76">
              <w:rPr>
                <w:rFonts w:ascii="Arial" w:hAnsi="Arial" w:cs="Arial"/>
                <w:sz w:val="22"/>
                <w:szCs w:val="22"/>
              </w:rPr>
              <w:t>TU</w:t>
            </w:r>
            <w:r w:rsidRPr="00F17271">
              <w:rPr>
                <w:rFonts w:ascii="Arial" w:hAnsi="Arial" w:cs="Arial"/>
                <w:sz w:val="22"/>
                <w:szCs w:val="22"/>
              </w:rPr>
              <w:t>/hr capacity natural gas space heater</w:t>
            </w:r>
          </w:p>
        </w:tc>
        <w:tc>
          <w:tcPr>
            <w:tcW w:w="1939" w:type="dxa"/>
          </w:tcPr>
          <w:p w14:paraId="7B8D24D1" w14:textId="70FA1D4A" w:rsidR="00F17271" w:rsidRPr="00A749BA" w:rsidRDefault="00F17271" w:rsidP="00F17271">
            <w:pPr>
              <w:jc w:val="center"/>
              <w:rPr>
                <w:rFonts w:ascii="Arial" w:hAnsi="Arial" w:cs="Arial"/>
                <w:sz w:val="22"/>
                <w:szCs w:val="22"/>
              </w:rPr>
            </w:pPr>
            <w:r>
              <w:rPr>
                <w:rFonts w:ascii="Arial" w:hAnsi="Arial" w:cs="Arial"/>
                <w:sz w:val="22"/>
                <w:szCs w:val="22"/>
              </w:rPr>
              <w:t>R 336.1</w:t>
            </w:r>
            <w:r w:rsidRPr="00923A70">
              <w:rPr>
                <w:rFonts w:ascii="Arial" w:hAnsi="Arial" w:cs="Arial"/>
                <w:sz w:val="22"/>
                <w:szCs w:val="22"/>
              </w:rPr>
              <w:t>212(4)(b)</w:t>
            </w:r>
          </w:p>
        </w:tc>
        <w:tc>
          <w:tcPr>
            <w:tcW w:w="2111" w:type="dxa"/>
          </w:tcPr>
          <w:p w14:paraId="70CA6022" w14:textId="5FDAFC41" w:rsidR="00F17271" w:rsidRPr="00A749BA" w:rsidRDefault="00F17271" w:rsidP="00F17271">
            <w:pPr>
              <w:jc w:val="center"/>
              <w:rPr>
                <w:rFonts w:ascii="Arial" w:hAnsi="Arial" w:cs="Arial"/>
                <w:sz w:val="22"/>
                <w:szCs w:val="22"/>
              </w:rPr>
            </w:pPr>
            <w:r>
              <w:rPr>
                <w:rFonts w:ascii="Arial" w:hAnsi="Arial" w:cs="Arial"/>
                <w:sz w:val="22"/>
                <w:szCs w:val="22"/>
              </w:rPr>
              <w:t>R 336.1</w:t>
            </w:r>
            <w:r w:rsidRPr="00A749BA">
              <w:rPr>
                <w:rFonts w:ascii="Arial" w:hAnsi="Arial" w:cs="Arial"/>
                <w:sz w:val="22"/>
                <w:szCs w:val="22"/>
              </w:rPr>
              <w:t xml:space="preserve">282(2)(b)(i) </w:t>
            </w:r>
          </w:p>
        </w:tc>
      </w:tr>
      <w:tr w:rsidR="00F17271" w:rsidRPr="00290754" w14:paraId="0F12CC4A" w14:textId="77777777" w:rsidTr="00A749BA">
        <w:tc>
          <w:tcPr>
            <w:tcW w:w="2250" w:type="dxa"/>
          </w:tcPr>
          <w:p w14:paraId="5886B1B6" w14:textId="4DC81AD9" w:rsidR="00F17271" w:rsidRPr="00A749BA" w:rsidRDefault="00F17271" w:rsidP="00F17271">
            <w:pPr>
              <w:rPr>
                <w:rFonts w:ascii="Arial" w:hAnsi="Arial" w:cs="Arial"/>
                <w:sz w:val="22"/>
                <w:szCs w:val="22"/>
              </w:rPr>
            </w:pPr>
            <w:r w:rsidRPr="00F17271">
              <w:rPr>
                <w:rFonts w:ascii="Arial" w:hAnsi="Arial" w:cs="Arial"/>
                <w:sz w:val="22"/>
                <w:szCs w:val="22"/>
              </w:rPr>
              <w:t>Space Heater 4</w:t>
            </w:r>
          </w:p>
        </w:tc>
        <w:tc>
          <w:tcPr>
            <w:tcW w:w="3870" w:type="dxa"/>
          </w:tcPr>
          <w:p w14:paraId="425C6551" w14:textId="78DC7F48" w:rsidR="00F17271" w:rsidRPr="00A749BA" w:rsidRDefault="00F17271" w:rsidP="00F17271">
            <w:pPr>
              <w:rPr>
                <w:rFonts w:ascii="Arial" w:hAnsi="Arial" w:cs="Arial"/>
                <w:sz w:val="22"/>
                <w:szCs w:val="22"/>
              </w:rPr>
            </w:pPr>
            <w:r w:rsidRPr="00F17271">
              <w:rPr>
                <w:rFonts w:ascii="Arial" w:hAnsi="Arial" w:cs="Arial"/>
                <w:sz w:val="22"/>
                <w:szCs w:val="22"/>
              </w:rPr>
              <w:t>0.05 MMB</w:t>
            </w:r>
            <w:r w:rsidR="00DC2F76">
              <w:rPr>
                <w:rFonts w:ascii="Arial" w:hAnsi="Arial" w:cs="Arial"/>
                <w:sz w:val="22"/>
                <w:szCs w:val="22"/>
              </w:rPr>
              <w:t>TU</w:t>
            </w:r>
            <w:r w:rsidRPr="00F17271">
              <w:rPr>
                <w:rFonts w:ascii="Arial" w:hAnsi="Arial" w:cs="Arial"/>
                <w:sz w:val="22"/>
                <w:szCs w:val="22"/>
              </w:rPr>
              <w:t>/hr capacity natural gas space heater</w:t>
            </w:r>
          </w:p>
        </w:tc>
        <w:tc>
          <w:tcPr>
            <w:tcW w:w="1939" w:type="dxa"/>
          </w:tcPr>
          <w:p w14:paraId="6DA7A8DE" w14:textId="03D71E28" w:rsidR="00F17271" w:rsidRDefault="00F17271" w:rsidP="00F17271">
            <w:pPr>
              <w:jc w:val="center"/>
              <w:rPr>
                <w:rFonts w:ascii="Arial" w:hAnsi="Arial" w:cs="Arial"/>
                <w:sz w:val="22"/>
                <w:szCs w:val="22"/>
              </w:rPr>
            </w:pPr>
            <w:r>
              <w:rPr>
                <w:rFonts w:ascii="Arial" w:hAnsi="Arial" w:cs="Arial"/>
                <w:sz w:val="22"/>
                <w:szCs w:val="22"/>
              </w:rPr>
              <w:t>R 336.1</w:t>
            </w:r>
            <w:r w:rsidRPr="00923A70">
              <w:rPr>
                <w:rFonts w:ascii="Arial" w:hAnsi="Arial" w:cs="Arial"/>
                <w:sz w:val="22"/>
                <w:szCs w:val="22"/>
              </w:rPr>
              <w:t>212(4)(b)</w:t>
            </w:r>
          </w:p>
        </w:tc>
        <w:tc>
          <w:tcPr>
            <w:tcW w:w="2111" w:type="dxa"/>
          </w:tcPr>
          <w:p w14:paraId="540641AF" w14:textId="6EACA7BD" w:rsidR="00F17271" w:rsidRDefault="00F17271" w:rsidP="00F17271">
            <w:pPr>
              <w:jc w:val="center"/>
              <w:rPr>
                <w:rFonts w:ascii="Arial" w:hAnsi="Arial" w:cs="Arial"/>
                <w:sz w:val="22"/>
                <w:szCs w:val="22"/>
              </w:rPr>
            </w:pPr>
            <w:r>
              <w:rPr>
                <w:rFonts w:ascii="Arial" w:hAnsi="Arial" w:cs="Arial"/>
                <w:sz w:val="22"/>
                <w:szCs w:val="22"/>
              </w:rPr>
              <w:t>R 336.1</w:t>
            </w:r>
            <w:r w:rsidRPr="00A749BA">
              <w:rPr>
                <w:rFonts w:ascii="Arial" w:hAnsi="Arial" w:cs="Arial"/>
                <w:sz w:val="22"/>
                <w:szCs w:val="22"/>
              </w:rPr>
              <w:t xml:space="preserve">282(2)(b)(i) </w:t>
            </w:r>
          </w:p>
        </w:tc>
      </w:tr>
    </w:tbl>
    <w:p w14:paraId="7F241883" w14:textId="77777777" w:rsidR="00AE6262" w:rsidRPr="00290754" w:rsidRDefault="00AE6262" w:rsidP="000F73C3">
      <w:pPr>
        <w:jc w:val="both"/>
        <w:rPr>
          <w:rFonts w:ascii="Arial" w:hAnsi="Arial" w:cs="Arial"/>
          <w:sz w:val="22"/>
          <w:szCs w:val="22"/>
        </w:rPr>
      </w:pPr>
    </w:p>
    <w:p w14:paraId="0B584E2D"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55BBD516" w14:textId="77777777" w:rsidR="000F73C3" w:rsidRPr="00290754" w:rsidRDefault="000F73C3" w:rsidP="000F73C3">
      <w:pPr>
        <w:rPr>
          <w:rFonts w:ascii="Arial" w:hAnsi="Arial" w:cs="Arial"/>
          <w:sz w:val="22"/>
          <w:szCs w:val="22"/>
        </w:rPr>
      </w:pPr>
    </w:p>
    <w:p w14:paraId="15B53202"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634C3105" w14:textId="77777777" w:rsidR="000F73C3" w:rsidRPr="00290754" w:rsidRDefault="000F73C3" w:rsidP="000F73C3">
      <w:pPr>
        <w:rPr>
          <w:rFonts w:ascii="Arial" w:hAnsi="Arial" w:cs="Arial"/>
          <w:sz w:val="22"/>
          <w:szCs w:val="22"/>
        </w:rPr>
      </w:pPr>
    </w:p>
    <w:p w14:paraId="7D0172CA"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3B9DB7C1" w14:textId="77777777" w:rsidR="000F73C3" w:rsidRPr="00EC0D9E" w:rsidRDefault="000F73C3" w:rsidP="000F73C3">
      <w:pPr>
        <w:rPr>
          <w:rFonts w:ascii="Arial" w:hAnsi="Arial" w:cs="Arial"/>
          <w:sz w:val="22"/>
          <w:szCs w:val="22"/>
        </w:rPr>
      </w:pPr>
    </w:p>
    <w:p w14:paraId="33ED489F"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3107CF88" w14:textId="77777777" w:rsidR="000F73C3" w:rsidRDefault="000F73C3" w:rsidP="000F73C3">
      <w:pPr>
        <w:jc w:val="both"/>
        <w:rPr>
          <w:rFonts w:ascii="Arial" w:hAnsi="Arial" w:cs="Arial"/>
          <w:sz w:val="22"/>
          <w:szCs w:val="22"/>
        </w:rPr>
      </w:pPr>
    </w:p>
    <w:p w14:paraId="13B17118"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194C73A6" w14:textId="77777777" w:rsidR="000F73C3" w:rsidRPr="00290754" w:rsidRDefault="000F73C3" w:rsidP="000F73C3">
      <w:pPr>
        <w:jc w:val="both"/>
        <w:rPr>
          <w:rFonts w:ascii="Arial" w:hAnsi="Arial" w:cs="Arial"/>
          <w:sz w:val="22"/>
          <w:szCs w:val="22"/>
        </w:rPr>
      </w:pPr>
    </w:p>
    <w:p w14:paraId="24FD5730" w14:textId="7B9ED2AE" w:rsidR="00A1543C"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F91C4C">
        <w:rPr>
          <w:rFonts w:ascii="Arial" w:hAnsi="Arial" w:cs="Arial"/>
          <w:sz w:val="22"/>
          <w:szCs w:val="22"/>
        </w:rPr>
        <w:t>Robert Byrnes</w:t>
      </w:r>
      <w:r w:rsidRPr="00290754">
        <w:rPr>
          <w:rFonts w:ascii="Arial" w:hAnsi="Arial" w:cs="Arial"/>
          <w:sz w:val="22"/>
          <w:szCs w:val="22"/>
        </w:rPr>
        <w:t xml:space="preserve">, </w:t>
      </w:r>
      <w:r w:rsidR="00DC2F76">
        <w:rPr>
          <w:rFonts w:ascii="Arial" w:hAnsi="Arial" w:cs="Arial"/>
          <w:sz w:val="22"/>
          <w:szCs w:val="22"/>
        </w:rPr>
        <w:t>Lansing</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17054BE3" w14:textId="77777777" w:rsidR="00A1543C" w:rsidRDefault="00A1543C">
      <w:pPr>
        <w:rPr>
          <w:rFonts w:ascii="Arial" w:hAnsi="Arial" w:cs="Arial"/>
          <w:sz w:val="22"/>
          <w:szCs w:val="22"/>
        </w:rPr>
      </w:pPr>
      <w:r>
        <w:rPr>
          <w:rFonts w:ascii="Arial" w:hAnsi="Arial" w:cs="Arial"/>
          <w:sz w:val="22"/>
          <w:szCs w:val="22"/>
        </w:rPr>
        <w:br w:type="page"/>
      </w:r>
    </w:p>
    <w:p w14:paraId="1D6C295E" w14:textId="77777777" w:rsidR="00A1543C" w:rsidRDefault="00A1543C">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1543C" w14:paraId="46EA9D92" w14:textId="77777777" w:rsidTr="001F29E7">
        <w:tc>
          <w:tcPr>
            <w:tcW w:w="2250" w:type="dxa"/>
          </w:tcPr>
          <w:p w14:paraId="597BB66A" w14:textId="77777777" w:rsidR="00A1543C" w:rsidRDefault="00A1543C" w:rsidP="001F29E7">
            <w:pPr>
              <w:jc w:val="center"/>
              <w:rPr>
                <w:rFonts w:ascii="Arial" w:hAnsi="Arial"/>
                <w:sz w:val="16"/>
              </w:rPr>
            </w:pPr>
          </w:p>
        </w:tc>
        <w:tc>
          <w:tcPr>
            <w:tcW w:w="5670" w:type="dxa"/>
          </w:tcPr>
          <w:p w14:paraId="7A11F458" w14:textId="77777777" w:rsidR="00A1543C" w:rsidRDefault="00A1543C" w:rsidP="001F29E7">
            <w:pPr>
              <w:ind w:left="-108" w:right="-140"/>
              <w:jc w:val="center"/>
              <w:rPr>
                <w:rFonts w:ascii="Arial" w:hAnsi="Arial"/>
              </w:rPr>
            </w:pPr>
            <w:r>
              <w:rPr>
                <w:rFonts w:ascii="Arial" w:hAnsi="Arial"/>
              </w:rPr>
              <w:t>Michigan Department of Environment, Great Lakes, and Energy</w:t>
            </w:r>
          </w:p>
          <w:p w14:paraId="1DD7CD21" w14:textId="77777777" w:rsidR="00A1543C" w:rsidRDefault="00A1543C" w:rsidP="001F29E7">
            <w:pPr>
              <w:jc w:val="center"/>
              <w:rPr>
                <w:rFonts w:ascii="Arial" w:hAnsi="Arial"/>
                <w:sz w:val="16"/>
              </w:rPr>
            </w:pPr>
            <w:r>
              <w:rPr>
                <w:rFonts w:ascii="Arial" w:hAnsi="Arial"/>
              </w:rPr>
              <w:t>Air Quality Division</w:t>
            </w:r>
          </w:p>
        </w:tc>
        <w:tc>
          <w:tcPr>
            <w:tcW w:w="2430" w:type="dxa"/>
          </w:tcPr>
          <w:p w14:paraId="7AE539E2" w14:textId="77777777" w:rsidR="00A1543C" w:rsidRDefault="00A1543C" w:rsidP="001F29E7">
            <w:pPr>
              <w:jc w:val="center"/>
              <w:rPr>
                <w:rFonts w:ascii="Arial" w:hAnsi="Arial"/>
                <w:b/>
                <w:sz w:val="24"/>
              </w:rPr>
            </w:pPr>
          </w:p>
        </w:tc>
      </w:tr>
      <w:tr w:rsidR="00A1543C" w14:paraId="53EE34EE" w14:textId="77777777" w:rsidTr="001F29E7">
        <w:trPr>
          <w:cantSplit/>
          <w:trHeight w:val="146"/>
        </w:trPr>
        <w:tc>
          <w:tcPr>
            <w:tcW w:w="2250" w:type="dxa"/>
          </w:tcPr>
          <w:p w14:paraId="31ABB74B" w14:textId="77777777" w:rsidR="00A1543C" w:rsidRPr="00DB5924" w:rsidRDefault="00A1543C"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23A37624" w14:textId="77777777" w:rsidR="00A1543C" w:rsidRDefault="00A1543C" w:rsidP="001F29E7">
            <w:pPr>
              <w:pStyle w:val="Header"/>
              <w:jc w:val="center"/>
              <w:rPr>
                <w:rFonts w:ascii="Arial" w:hAnsi="Arial"/>
                <w:b/>
                <w:sz w:val="28"/>
              </w:rPr>
            </w:pPr>
            <w:r>
              <w:rPr>
                <w:rFonts w:ascii="Arial" w:hAnsi="Arial"/>
                <w:b/>
                <w:sz w:val="28"/>
              </w:rPr>
              <w:t>RENEWABLE OPERATING PERMIT</w:t>
            </w:r>
          </w:p>
        </w:tc>
        <w:tc>
          <w:tcPr>
            <w:tcW w:w="2430" w:type="dxa"/>
          </w:tcPr>
          <w:p w14:paraId="50F7F7E7" w14:textId="77777777" w:rsidR="00A1543C" w:rsidRPr="00DB5924" w:rsidRDefault="00A1543C"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1543C" w14:paraId="25B5F286" w14:textId="77777777" w:rsidTr="001F29E7">
        <w:trPr>
          <w:cantSplit/>
          <w:trHeight w:val="145"/>
        </w:trPr>
        <w:tc>
          <w:tcPr>
            <w:tcW w:w="2250" w:type="dxa"/>
          </w:tcPr>
          <w:p w14:paraId="74716A65" w14:textId="05EAA955" w:rsidR="00A1543C" w:rsidRPr="00910FEA" w:rsidRDefault="00BA3060" w:rsidP="001F29E7">
            <w:pPr>
              <w:pStyle w:val="Header"/>
              <w:jc w:val="center"/>
              <w:rPr>
                <w:rFonts w:ascii="Arial" w:hAnsi="Arial"/>
                <w:sz w:val="22"/>
                <w:szCs w:val="22"/>
              </w:rPr>
            </w:pPr>
            <w:r>
              <w:rPr>
                <w:rFonts w:ascii="Arial" w:hAnsi="Arial"/>
                <w:sz w:val="22"/>
              </w:rPr>
              <w:t>N7289</w:t>
            </w:r>
          </w:p>
        </w:tc>
        <w:tc>
          <w:tcPr>
            <w:tcW w:w="5670" w:type="dxa"/>
          </w:tcPr>
          <w:p w14:paraId="3E0BA006" w14:textId="14F7A29C" w:rsidR="00A1543C" w:rsidRPr="003D3F6C" w:rsidRDefault="00BA3060" w:rsidP="003D3F6C">
            <w:pPr>
              <w:pStyle w:val="Heading1"/>
              <w:spacing w:before="120"/>
              <w:rPr>
                <w:sz w:val="22"/>
                <w:szCs w:val="22"/>
              </w:rPr>
            </w:pPr>
            <w:bookmarkStart w:id="22" w:name="_Toc161993634"/>
            <w:r>
              <w:rPr>
                <w:sz w:val="22"/>
                <w:szCs w:val="22"/>
              </w:rPr>
              <w:t>M</w:t>
            </w:r>
            <w:r w:rsidR="00953F3D">
              <w:rPr>
                <w:sz w:val="22"/>
                <w:szCs w:val="22"/>
              </w:rPr>
              <w:t>ARCH</w:t>
            </w:r>
            <w:r>
              <w:rPr>
                <w:sz w:val="22"/>
                <w:szCs w:val="22"/>
              </w:rPr>
              <w:t xml:space="preserve"> 25, 2024</w:t>
            </w:r>
            <w:r w:rsidR="00A1543C" w:rsidRPr="003D3F6C">
              <w:rPr>
                <w:sz w:val="22"/>
                <w:szCs w:val="22"/>
              </w:rPr>
              <w:t xml:space="preserve"> - STAFF REPORT ADDENDUM</w:t>
            </w:r>
            <w:bookmarkEnd w:id="22"/>
          </w:p>
        </w:tc>
        <w:tc>
          <w:tcPr>
            <w:tcW w:w="2430" w:type="dxa"/>
          </w:tcPr>
          <w:p w14:paraId="5F06DF6B" w14:textId="4292BD3A" w:rsidR="00A1543C" w:rsidRPr="00910FEA" w:rsidRDefault="00BA3060" w:rsidP="001F29E7">
            <w:pPr>
              <w:pStyle w:val="Header"/>
              <w:jc w:val="center"/>
              <w:rPr>
                <w:rFonts w:ascii="Arial" w:hAnsi="Arial"/>
                <w:sz w:val="22"/>
                <w:szCs w:val="22"/>
              </w:rPr>
            </w:pPr>
            <w:r>
              <w:rPr>
                <w:rFonts w:ascii="Arial" w:hAnsi="Arial"/>
                <w:sz w:val="22"/>
                <w:szCs w:val="22"/>
              </w:rPr>
              <w:t>MI-ROP-N7289-20</w:t>
            </w:r>
            <w:r w:rsidR="00D075CD">
              <w:rPr>
                <w:rFonts w:ascii="Arial" w:hAnsi="Arial"/>
                <w:sz w:val="22"/>
                <w:szCs w:val="22"/>
              </w:rPr>
              <w:t>24</w:t>
            </w:r>
            <w:r w:rsidR="00A1543C" w:rsidRPr="00910FEA">
              <w:rPr>
                <w:rFonts w:ascii="Arial" w:hAnsi="Arial"/>
                <w:sz w:val="22"/>
                <w:szCs w:val="22"/>
              </w:rPr>
              <w:fldChar w:fldCharType="begin" w:fldLock="1">
                <w:ffData>
                  <w:name w:val="ROP"/>
                  <w:enabled/>
                  <w:calcOnExit/>
                  <w:statusText w:type="text" w:val="Enter RO Permit Number After (YEAR) Is Determined."/>
                  <w:textInput/>
                </w:ffData>
              </w:fldChar>
            </w:r>
            <w:r w:rsidR="00A1543C" w:rsidRPr="00910FEA">
              <w:rPr>
                <w:rFonts w:ascii="Arial" w:hAnsi="Arial"/>
                <w:sz w:val="22"/>
                <w:szCs w:val="22"/>
              </w:rPr>
              <w:instrText xml:space="preserve"> FORMTEXT </w:instrText>
            </w:r>
            <w:r w:rsidR="00000000">
              <w:rPr>
                <w:rFonts w:ascii="Arial" w:hAnsi="Arial"/>
                <w:sz w:val="22"/>
                <w:szCs w:val="22"/>
              </w:rPr>
            </w:r>
            <w:r w:rsidR="00000000">
              <w:rPr>
                <w:rFonts w:ascii="Arial" w:hAnsi="Arial"/>
                <w:sz w:val="22"/>
                <w:szCs w:val="22"/>
              </w:rPr>
              <w:fldChar w:fldCharType="separate"/>
            </w:r>
            <w:r w:rsidR="00A1543C" w:rsidRPr="00910FEA">
              <w:rPr>
                <w:rFonts w:ascii="Arial" w:hAnsi="Arial"/>
                <w:sz w:val="22"/>
                <w:szCs w:val="22"/>
              </w:rPr>
              <w:fldChar w:fldCharType="end"/>
            </w:r>
          </w:p>
        </w:tc>
      </w:tr>
    </w:tbl>
    <w:p w14:paraId="5025D2AC" w14:textId="77777777" w:rsidR="00A1543C" w:rsidRDefault="00A1543C">
      <w:pPr>
        <w:pStyle w:val="Header"/>
        <w:tabs>
          <w:tab w:val="clear" w:pos="4320"/>
          <w:tab w:val="clear" w:pos="8640"/>
        </w:tabs>
        <w:rPr>
          <w:rFonts w:ascii="Arial" w:hAnsi="Arial"/>
          <w:sz w:val="18"/>
        </w:rPr>
      </w:pPr>
    </w:p>
    <w:p w14:paraId="56100213" w14:textId="77777777" w:rsidR="00A1543C" w:rsidRDefault="00A1543C">
      <w:pPr>
        <w:rPr>
          <w:rFonts w:ascii="Arial" w:hAnsi="Arial"/>
          <w:sz w:val="22"/>
        </w:rPr>
      </w:pPr>
    </w:p>
    <w:p w14:paraId="3F2C7AD4" w14:textId="77777777" w:rsidR="00A1543C" w:rsidRDefault="00A1543C">
      <w:pPr>
        <w:rPr>
          <w:rFonts w:ascii="Arial" w:hAnsi="Arial"/>
          <w:b/>
          <w:sz w:val="22"/>
          <w:u w:val="single"/>
        </w:rPr>
      </w:pPr>
      <w:bookmarkStart w:id="23" w:name="_Toc482691122"/>
      <w:r>
        <w:rPr>
          <w:rFonts w:ascii="Arial" w:hAnsi="Arial"/>
          <w:b/>
          <w:sz w:val="22"/>
          <w:u w:val="single"/>
        </w:rPr>
        <w:t>Purpose</w:t>
      </w:r>
      <w:bookmarkEnd w:id="23"/>
    </w:p>
    <w:p w14:paraId="2870EE62" w14:textId="77777777" w:rsidR="00A1543C" w:rsidRDefault="00A1543C">
      <w:pPr>
        <w:rPr>
          <w:rFonts w:ascii="Arial" w:hAnsi="Arial"/>
          <w:sz w:val="22"/>
        </w:rPr>
      </w:pPr>
    </w:p>
    <w:p w14:paraId="0F75F780" w14:textId="3864E49E" w:rsidR="00A1543C" w:rsidRDefault="00A1543C">
      <w:pPr>
        <w:jc w:val="both"/>
        <w:rPr>
          <w:rFonts w:ascii="Arial" w:hAnsi="Arial"/>
          <w:sz w:val="22"/>
        </w:rPr>
      </w:pPr>
      <w:r>
        <w:rPr>
          <w:rFonts w:ascii="Arial" w:hAnsi="Arial"/>
          <w:sz w:val="22"/>
        </w:rPr>
        <w:t xml:space="preserve">A Staff Report dated </w:t>
      </w:r>
      <w:r w:rsidR="00BA3060">
        <w:rPr>
          <w:rFonts w:ascii="Arial" w:hAnsi="Arial" w:cs="Arial"/>
          <w:sz w:val="22"/>
          <w:szCs w:val="22"/>
        </w:rPr>
        <w:t>February 19, 2024</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24" w:name="Dropdown10"/>
      <w:r>
        <w:rPr>
          <w:rFonts w:ascii="Arial" w:hAnsi="Arial"/>
          <w:sz w:val="22"/>
        </w:rPr>
        <w:instrText xml:space="preserve"> FORMDROPDOWN </w:instrText>
      </w:r>
      <w:r w:rsidR="00000000">
        <w:rPr>
          <w:rFonts w:ascii="Arial" w:hAnsi="Arial"/>
          <w:sz w:val="22"/>
        </w:rPr>
      </w:r>
      <w:r w:rsidR="00000000">
        <w:rPr>
          <w:rFonts w:ascii="Arial" w:hAnsi="Arial"/>
          <w:sz w:val="22"/>
        </w:rPr>
        <w:fldChar w:fldCharType="separate"/>
      </w:r>
      <w:r>
        <w:rPr>
          <w:rFonts w:ascii="Arial" w:hAnsi="Arial"/>
          <w:sz w:val="22"/>
        </w:rPr>
        <w:fldChar w:fldCharType="end"/>
      </w:r>
      <w:bookmarkEnd w:id="24"/>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w:instrText>
      </w:r>
      <w:bookmarkStart w:id="25" w:name="Dropdown11"/>
      <w:r>
        <w:rPr>
          <w:rFonts w:ascii="Arial" w:hAnsi="Arial"/>
          <w:sz w:val="22"/>
        </w:rPr>
        <w:instrText xml:space="preserve">FORMDROPDOWN </w:instrText>
      </w:r>
      <w:r w:rsidR="00000000">
        <w:rPr>
          <w:rFonts w:ascii="Arial" w:hAnsi="Arial"/>
          <w:sz w:val="22"/>
        </w:rPr>
      </w:r>
      <w:r w:rsidR="00000000">
        <w:rPr>
          <w:rFonts w:ascii="Arial" w:hAnsi="Arial"/>
          <w:sz w:val="22"/>
        </w:rPr>
        <w:fldChar w:fldCharType="separate"/>
      </w:r>
      <w:r>
        <w:rPr>
          <w:rFonts w:ascii="Arial" w:hAnsi="Arial"/>
          <w:sz w:val="22"/>
        </w:rPr>
        <w:fldChar w:fldCharType="end"/>
      </w:r>
      <w:bookmarkEnd w:id="25"/>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bookmarkStart w:id="26" w:name="Dropdown13"/>
      <w:r>
        <w:rPr>
          <w:rFonts w:ascii="Arial" w:hAnsi="Arial"/>
          <w:sz w:val="22"/>
        </w:rPr>
        <w:instrText xml:space="preserve"> FORMDROPDOWN </w:instrText>
      </w:r>
      <w:r w:rsidR="00000000">
        <w:rPr>
          <w:rFonts w:ascii="Arial" w:hAnsi="Arial"/>
          <w:sz w:val="22"/>
        </w:rPr>
      </w:r>
      <w:r w:rsidR="00000000">
        <w:rPr>
          <w:rFonts w:ascii="Arial" w:hAnsi="Arial"/>
          <w:sz w:val="22"/>
        </w:rPr>
        <w:fldChar w:fldCharType="separate"/>
      </w:r>
      <w:r>
        <w:rPr>
          <w:rFonts w:ascii="Arial" w:hAnsi="Arial"/>
          <w:sz w:val="22"/>
        </w:rPr>
        <w:fldChar w:fldCharType="end"/>
      </w:r>
      <w:bookmarkEnd w:id="26"/>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3BA4B16F" w14:textId="77777777" w:rsidR="00A1543C" w:rsidRDefault="00A1543C">
      <w:pPr>
        <w:rPr>
          <w:rFonts w:ascii="Arial" w:hAnsi="Arial"/>
          <w:sz w:val="22"/>
        </w:rPr>
      </w:pPr>
    </w:p>
    <w:p w14:paraId="3837B130" w14:textId="77777777" w:rsidR="00A1543C" w:rsidRDefault="00A1543C">
      <w:pPr>
        <w:rPr>
          <w:rFonts w:ascii="Arial" w:hAnsi="Arial"/>
          <w:b/>
          <w:sz w:val="22"/>
          <w:u w:val="single"/>
        </w:rPr>
      </w:pPr>
      <w:r>
        <w:rPr>
          <w:rFonts w:ascii="Arial" w:hAnsi="Arial"/>
          <w:b/>
          <w:sz w:val="22"/>
          <w:u w:val="single"/>
        </w:rPr>
        <w:t>General Information</w:t>
      </w:r>
    </w:p>
    <w:p w14:paraId="4B954B50" w14:textId="77777777" w:rsidR="00A1543C" w:rsidRDefault="00A1543C">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A1543C" w14:paraId="457466D4" w14:textId="77777777">
        <w:tc>
          <w:tcPr>
            <w:tcW w:w="4464" w:type="dxa"/>
          </w:tcPr>
          <w:p w14:paraId="397723D7" w14:textId="77777777" w:rsidR="00A1543C" w:rsidRDefault="00A1543C" w:rsidP="00D71785">
            <w:pPr>
              <w:tabs>
                <w:tab w:val="left" w:pos="3424"/>
              </w:tabs>
              <w:rPr>
                <w:rFonts w:ascii="Arial" w:hAnsi="Arial"/>
                <w:sz w:val="22"/>
              </w:rPr>
            </w:pPr>
            <w:r>
              <w:rPr>
                <w:rFonts w:ascii="Arial" w:hAnsi="Arial"/>
                <w:sz w:val="22"/>
              </w:rPr>
              <w:t>Responsible Official:</w:t>
            </w:r>
          </w:p>
        </w:tc>
        <w:tc>
          <w:tcPr>
            <w:tcW w:w="5796" w:type="dxa"/>
          </w:tcPr>
          <w:p w14:paraId="4C016AF0" w14:textId="77777777" w:rsidR="00BA3060" w:rsidRPr="002E60C1" w:rsidRDefault="00BA3060" w:rsidP="00BA3060">
            <w:pPr>
              <w:rPr>
                <w:rFonts w:ascii="Arial" w:hAnsi="Arial" w:cs="Arial"/>
                <w:sz w:val="22"/>
                <w:szCs w:val="22"/>
              </w:rPr>
            </w:pPr>
            <w:r>
              <w:rPr>
                <w:rFonts w:ascii="Arial" w:hAnsi="Arial" w:cs="Arial"/>
                <w:sz w:val="22"/>
                <w:szCs w:val="22"/>
              </w:rPr>
              <w:t>Aaron Smith</w:t>
            </w:r>
            <w:r w:rsidRPr="002E60C1">
              <w:rPr>
                <w:rFonts w:ascii="Arial" w:hAnsi="Arial" w:cs="Arial"/>
                <w:sz w:val="22"/>
                <w:szCs w:val="22"/>
              </w:rPr>
              <w:t xml:space="preserve">, </w:t>
            </w:r>
            <w:r>
              <w:rPr>
                <w:rFonts w:ascii="Arial" w:hAnsi="Arial" w:cs="Arial"/>
                <w:sz w:val="22"/>
                <w:szCs w:val="22"/>
              </w:rPr>
              <w:t>Facility</w:t>
            </w:r>
            <w:r w:rsidRPr="002E60C1">
              <w:rPr>
                <w:rFonts w:ascii="Arial" w:hAnsi="Arial" w:cs="Arial"/>
                <w:sz w:val="22"/>
                <w:szCs w:val="22"/>
              </w:rPr>
              <w:t xml:space="preserve"> Manager</w:t>
            </w:r>
          </w:p>
          <w:p w14:paraId="590239E8" w14:textId="6D705293" w:rsidR="00A1543C" w:rsidRDefault="00BA3060" w:rsidP="00BA3060">
            <w:pPr>
              <w:rPr>
                <w:rFonts w:ascii="Arial" w:hAnsi="Arial"/>
                <w:sz w:val="22"/>
              </w:rPr>
            </w:pPr>
            <w:r>
              <w:rPr>
                <w:rFonts w:ascii="Arial" w:hAnsi="Arial" w:cs="Arial"/>
                <w:sz w:val="22"/>
                <w:szCs w:val="22"/>
              </w:rPr>
              <w:t>517</w:t>
            </w:r>
            <w:r w:rsidRPr="002E60C1">
              <w:rPr>
                <w:rFonts w:ascii="Arial" w:hAnsi="Arial" w:cs="Arial"/>
                <w:sz w:val="22"/>
                <w:szCs w:val="22"/>
              </w:rPr>
              <w:t>-</w:t>
            </w:r>
            <w:r>
              <w:rPr>
                <w:rFonts w:ascii="Arial" w:hAnsi="Arial" w:cs="Arial"/>
                <w:sz w:val="22"/>
                <w:szCs w:val="22"/>
              </w:rPr>
              <w:t>930</w:t>
            </w:r>
            <w:r w:rsidRPr="002E60C1">
              <w:rPr>
                <w:rFonts w:ascii="Arial" w:hAnsi="Arial" w:cs="Arial"/>
                <w:sz w:val="22"/>
                <w:szCs w:val="22"/>
              </w:rPr>
              <w:t>-</w:t>
            </w:r>
            <w:r>
              <w:rPr>
                <w:rFonts w:ascii="Arial" w:hAnsi="Arial" w:cs="Arial"/>
                <w:sz w:val="22"/>
                <w:szCs w:val="22"/>
              </w:rPr>
              <w:t>3790</w:t>
            </w:r>
          </w:p>
        </w:tc>
      </w:tr>
      <w:tr w:rsidR="00A1543C" w14:paraId="4C5AE60D" w14:textId="77777777">
        <w:tc>
          <w:tcPr>
            <w:tcW w:w="4464" w:type="dxa"/>
          </w:tcPr>
          <w:p w14:paraId="1D999BEC" w14:textId="77777777" w:rsidR="00A1543C" w:rsidRDefault="00A1543C">
            <w:pPr>
              <w:rPr>
                <w:rFonts w:ascii="Arial" w:hAnsi="Arial"/>
                <w:sz w:val="22"/>
              </w:rPr>
            </w:pPr>
            <w:r>
              <w:rPr>
                <w:rFonts w:ascii="Arial" w:hAnsi="Arial"/>
                <w:sz w:val="22"/>
              </w:rPr>
              <w:t>AQD Contact:</w:t>
            </w:r>
          </w:p>
        </w:tc>
        <w:tc>
          <w:tcPr>
            <w:tcW w:w="5796" w:type="dxa"/>
          </w:tcPr>
          <w:p w14:paraId="42623257" w14:textId="77777777" w:rsidR="00A1543C" w:rsidRPr="00290754" w:rsidRDefault="00A1543C" w:rsidP="00A1543C">
            <w:pPr>
              <w:rPr>
                <w:rFonts w:ascii="Arial" w:hAnsi="Arial" w:cs="Arial"/>
                <w:sz w:val="22"/>
                <w:szCs w:val="22"/>
              </w:rPr>
            </w:pPr>
            <w:r>
              <w:rPr>
                <w:rFonts w:ascii="Arial" w:hAnsi="Arial" w:cs="Arial"/>
                <w:sz w:val="22"/>
                <w:szCs w:val="22"/>
              </w:rPr>
              <w:t>Autumn Cole</w:t>
            </w:r>
            <w:r w:rsidRPr="00290754">
              <w:rPr>
                <w:rFonts w:ascii="Arial" w:hAnsi="Arial" w:cs="Arial"/>
                <w:sz w:val="22"/>
                <w:szCs w:val="22"/>
              </w:rPr>
              <w:t xml:space="preserve">, </w:t>
            </w:r>
            <w:r>
              <w:rPr>
                <w:rFonts w:ascii="Arial" w:hAnsi="Arial" w:cs="Arial"/>
                <w:sz w:val="22"/>
                <w:szCs w:val="22"/>
              </w:rPr>
              <w:t>Environmental Engineer</w:t>
            </w:r>
          </w:p>
          <w:p w14:paraId="6C567888" w14:textId="4C320E58" w:rsidR="00A1543C" w:rsidRDefault="00A1543C" w:rsidP="00A1543C">
            <w:pPr>
              <w:rPr>
                <w:rFonts w:ascii="Arial" w:hAnsi="Arial"/>
                <w:sz w:val="22"/>
              </w:rPr>
            </w:pPr>
            <w:r>
              <w:rPr>
                <w:rFonts w:ascii="Arial" w:hAnsi="Arial" w:cs="Arial"/>
                <w:sz w:val="22"/>
                <w:szCs w:val="22"/>
              </w:rPr>
              <w:t>517-930-3790</w:t>
            </w:r>
          </w:p>
        </w:tc>
      </w:tr>
    </w:tbl>
    <w:p w14:paraId="5638693F" w14:textId="77777777" w:rsidR="00A1543C" w:rsidRDefault="00A1543C">
      <w:pPr>
        <w:jc w:val="both"/>
        <w:rPr>
          <w:rFonts w:ascii="Arial" w:hAnsi="Arial"/>
          <w:sz w:val="22"/>
        </w:rPr>
      </w:pPr>
    </w:p>
    <w:p w14:paraId="4D2A7EA3" w14:textId="77777777" w:rsidR="00A1543C" w:rsidRDefault="00A1543C">
      <w:pPr>
        <w:rPr>
          <w:rFonts w:ascii="Arial" w:hAnsi="Arial"/>
          <w:b/>
          <w:sz w:val="22"/>
          <w:u w:val="single"/>
        </w:rPr>
      </w:pPr>
      <w:bookmarkStart w:id="27" w:name="_Toc482691123"/>
      <w:r>
        <w:rPr>
          <w:rFonts w:ascii="Arial" w:hAnsi="Arial"/>
          <w:b/>
          <w:sz w:val="22"/>
          <w:u w:val="single"/>
        </w:rPr>
        <w:t>Summary of Pertinent Comments</w:t>
      </w:r>
      <w:bookmarkEnd w:id="27"/>
    </w:p>
    <w:p w14:paraId="72490A81" w14:textId="77777777" w:rsidR="00A1543C" w:rsidRDefault="00A1543C">
      <w:pPr>
        <w:rPr>
          <w:rFonts w:ascii="Arial" w:hAnsi="Arial"/>
          <w:b/>
          <w:sz w:val="22"/>
          <w:u w:val="single"/>
        </w:rPr>
      </w:pPr>
    </w:p>
    <w:p w14:paraId="7724E827" w14:textId="77777777" w:rsidR="00A1543C" w:rsidRDefault="00A1543C">
      <w:pPr>
        <w:outlineLvl w:val="0"/>
        <w:rPr>
          <w:rFonts w:ascii="Arial" w:hAnsi="Arial"/>
          <w:sz w:val="22"/>
        </w:rPr>
      </w:pPr>
      <w:r>
        <w:rPr>
          <w:rFonts w:ascii="Arial" w:hAnsi="Arial"/>
          <w:sz w:val="22"/>
        </w:rPr>
        <w:t xml:space="preserve">No pertinent comments were received during the </w:t>
      </w:r>
      <w:r>
        <w:rPr>
          <w:rFonts w:ascii="Arial" w:hAnsi="Arial"/>
          <w:sz w:val="22"/>
        </w:rPr>
        <w:fldChar w:fldCharType="begin" w:fldLock="1">
          <w:ffData>
            <w:name w:val="Dropdown12"/>
            <w:enabled/>
            <w:calcOnExit/>
            <w:ddList>
              <w:listEntry w:val="30-day public"/>
              <w:listEntry w:val="45-day EPA"/>
            </w:ddList>
          </w:ffData>
        </w:fldChar>
      </w:r>
      <w:bookmarkStart w:id="28" w:name="Dropdown12"/>
      <w:r>
        <w:rPr>
          <w:rFonts w:ascii="Arial" w:hAnsi="Arial"/>
          <w:sz w:val="22"/>
        </w:rPr>
        <w:instrText xml:space="preserve"> FORMDROPDOWN </w:instrText>
      </w:r>
      <w:r w:rsidR="00000000">
        <w:rPr>
          <w:rFonts w:ascii="Arial" w:hAnsi="Arial"/>
          <w:sz w:val="22"/>
        </w:rPr>
      </w:r>
      <w:r w:rsidR="00000000">
        <w:rPr>
          <w:rFonts w:ascii="Arial" w:hAnsi="Arial"/>
          <w:sz w:val="22"/>
        </w:rPr>
        <w:fldChar w:fldCharType="separate"/>
      </w:r>
      <w:r>
        <w:rPr>
          <w:rFonts w:ascii="Arial" w:hAnsi="Arial"/>
          <w:sz w:val="22"/>
        </w:rPr>
        <w:fldChar w:fldCharType="end"/>
      </w:r>
      <w:bookmarkEnd w:id="28"/>
      <w:r>
        <w:rPr>
          <w:rFonts w:ascii="Arial" w:hAnsi="Arial"/>
          <w:sz w:val="22"/>
        </w:rPr>
        <w:t xml:space="preserve"> comment period.</w:t>
      </w:r>
    </w:p>
    <w:p w14:paraId="5DEB1295" w14:textId="15361379" w:rsidR="00A1543C" w:rsidRDefault="00A1543C">
      <w:pPr>
        <w:rPr>
          <w:rFonts w:ascii="Arial" w:hAnsi="Arial"/>
          <w:sz w:val="22"/>
        </w:rPr>
      </w:pPr>
    </w:p>
    <w:p w14:paraId="4C675D98" w14:textId="77777777" w:rsidR="00C31C7A" w:rsidRDefault="00C31C7A">
      <w:pPr>
        <w:rPr>
          <w:rFonts w:ascii="Arial" w:hAnsi="Arial"/>
          <w:sz w:val="22"/>
        </w:rPr>
      </w:pPr>
    </w:p>
    <w:p w14:paraId="1FE39679" w14:textId="7FDF6165" w:rsidR="00C31C7A" w:rsidRDefault="00C31C7A" w:rsidP="00C31C7A">
      <w:pPr>
        <w:rPr>
          <w:rFonts w:ascii="Arial" w:hAnsi="Arial"/>
          <w:b/>
          <w:sz w:val="22"/>
          <w:u w:val="single"/>
        </w:rPr>
      </w:pPr>
      <w:bookmarkStart w:id="29" w:name="_Toc482691124"/>
      <w:r>
        <w:rPr>
          <w:rFonts w:ascii="Arial" w:hAnsi="Arial"/>
          <w:b/>
          <w:sz w:val="22"/>
          <w:u w:val="single"/>
        </w:rPr>
        <w:t xml:space="preserve">Changes to the </w:t>
      </w:r>
      <w:r>
        <w:rPr>
          <w:rFonts w:ascii="Arial" w:hAnsi="Arial" w:cs="Arial"/>
          <w:b/>
          <w:sz w:val="22"/>
          <w:szCs w:val="22"/>
          <w:u w:val="single"/>
        </w:rPr>
        <w:t xml:space="preserve">February 19, </w:t>
      </w:r>
      <w:proofErr w:type="gramStart"/>
      <w:r>
        <w:rPr>
          <w:rFonts w:ascii="Arial" w:hAnsi="Arial" w:cs="Arial"/>
          <w:b/>
          <w:sz w:val="22"/>
          <w:szCs w:val="22"/>
          <w:u w:val="single"/>
        </w:rPr>
        <w:t>2024</w:t>
      </w:r>
      <w:proofErr w:type="gramEnd"/>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000000">
        <w:rPr>
          <w:rFonts w:ascii="Arial" w:hAnsi="Arial"/>
          <w:b/>
          <w:sz w:val="22"/>
          <w:u w:val="single"/>
        </w:rPr>
      </w:r>
      <w:r w:rsidR="00000000">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29"/>
    </w:p>
    <w:p w14:paraId="791070F4" w14:textId="77777777" w:rsidR="00C31C7A" w:rsidRDefault="00C31C7A" w:rsidP="00C31C7A">
      <w:pPr>
        <w:rPr>
          <w:rFonts w:ascii="Arial" w:hAnsi="Arial"/>
          <w:b/>
          <w:sz w:val="22"/>
        </w:rPr>
      </w:pPr>
    </w:p>
    <w:p w14:paraId="06CA280C" w14:textId="77777777" w:rsidR="00C31C7A" w:rsidRDefault="00C31C7A" w:rsidP="00C31C7A">
      <w:pPr>
        <w:outlineLvl w:val="0"/>
        <w:rPr>
          <w:rFonts w:ascii="Arial" w:hAnsi="Arial"/>
          <w:sz w:val="22"/>
        </w:rPr>
      </w:pPr>
      <w:r>
        <w:rPr>
          <w:rFonts w:ascii="Arial" w:hAnsi="Arial"/>
          <w:sz w:val="22"/>
        </w:rPr>
        <w:t xml:space="preserve">No changes were made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000000">
        <w:rPr>
          <w:rFonts w:ascii="Arial" w:hAnsi="Arial"/>
          <w:sz w:val="22"/>
        </w:rPr>
      </w:r>
      <w:r w:rsidR="00000000">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7318F7B4" w14:textId="77777777" w:rsidR="00C31C7A" w:rsidRDefault="00C31C7A">
      <w:pPr>
        <w:rPr>
          <w:rFonts w:ascii="Arial" w:hAnsi="Arial"/>
          <w:sz w:val="22"/>
        </w:rPr>
      </w:pPr>
    </w:p>
    <w:sectPr w:rsidR="00C31C7A">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8EECF" w14:textId="77777777" w:rsidR="005A6C76" w:rsidRDefault="005A6C76">
      <w:r>
        <w:separator/>
      </w:r>
    </w:p>
  </w:endnote>
  <w:endnote w:type="continuationSeparator" w:id="0">
    <w:p w14:paraId="288C1EB5" w14:textId="77777777" w:rsidR="005A6C76" w:rsidRDefault="005A6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CA124" w14:textId="77777777" w:rsidR="00EF5FB1" w:rsidRDefault="00EF5F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9035D"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5C7AF"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73AA7EDB"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sidR="00EF5FB1">
      <w:rPr>
        <w:rStyle w:val="PageNumber"/>
        <w:rFonts w:ascii="Arial" w:hAnsi="Arial"/>
        <w:sz w:val="16"/>
        <w:szCs w:val="16"/>
      </w:rPr>
      <w:t>5</w:t>
    </w:r>
    <w:r w:rsidRPr="0014659D">
      <w:rPr>
        <w:rStyle w:val="PageNumber"/>
        <w:rFonts w:ascii="Arial" w:hAnsi="Arial"/>
        <w:sz w:val="16"/>
        <w:szCs w:val="16"/>
      </w:rPr>
      <w:t>/</w:t>
    </w:r>
    <w:r w:rsidR="00EF5FB1">
      <w:rPr>
        <w:rStyle w:val="PageNumber"/>
        <w:rFonts w:ascii="Arial" w:hAnsi="Arial"/>
        <w:sz w:val="16"/>
        <w:szCs w:val="16"/>
      </w:rPr>
      <w:t>11</w:t>
    </w:r>
    <w:r w:rsidRPr="0014659D">
      <w:rPr>
        <w:rStyle w:val="PageNumber"/>
        <w:rFonts w:ascii="Arial" w:hAnsi="Arial"/>
        <w:sz w:val="16"/>
        <w:szCs w:val="16"/>
      </w:rPr>
      <w:t>/</w:t>
    </w:r>
    <w:r>
      <w:rPr>
        <w:rStyle w:val="PageNumber"/>
        <w:rFonts w:ascii="Arial" w:hAnsi="Arial"/>
        <w:sz w:val="16"/>
        <w:szCs w:val="16"/>
      </w:rPr>
      <w:t>2</w:t>
    </w:r>
    <w:r w:rsidR="009B3DAC">
      <w:rPr>
        <w:rStyle w:val="PageNumber"/>
        <w:rFonts w:ascii="Arial" w:hAnsi="Arial"/>
        <w:sz w:val="16"/>
        <w:szCs w:val="16"/>
      </w:rPr>
      <w:t>3</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20E29" w14:textId="77777777" w:rsidR="005A6C76" w:rsidRDefault="005A6C76">
      <w:r>
        <w:separator/>
      </w:r>
    </w:p>
  </w:footnote>
  <w:footnote w:type="continuationSeparator" w:id="0">
    <w:p w14:paraId="7ED6CEE6" w14:textId="77777777" w:rsidR="005A6C76" w:rsidRDefault="005A6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48FD8" w14:textId="77777777" w:rsidR="00EF5FB1" w:rsidRDefault="00EF5F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8CD01" w14:textId="77777777" w:rsidR="00EF5FB1" w:rsidRDefault="00EF5F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A8B6A" w14:textId="77777777" w:rsidR="00EF5FB1" w:rsidRDefault="00EF5F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EE7097"/>
    <w:multiLevelType w:val="multilevel"/>
    <w:tmpl w:val="4FCE24A4"/>
    <w:lvl w:ilvl="0">
      <w:start w:val="11"/>
      <w:numFmt w:val="upperRoman"/>
      <w:lvlText w:val="%1."/>
      <w:lvlJc w:val="left"/>
      <w:pPr>
        <w:tabs>
          <w:tab w:val="num" w:pos="504"/>
        </w:tabs>
        <w:ind w:left="360" w:hanging="360"/>
      </w:pPr>
      <w:rPr>
        <w:rFonts w:hint="default"/>
        <w:b/>
      </w:rPr>
    </w:lvl>
    <w:lvl w:ilvl="1">
      <w:start w:val="1"/>
      <w:numFmt w:val="decimal"/>
      <w:lvlText w:val="%2."/>
      <w:lvlJc w:val="left"/>
      <w:pPr>
        <w:tabs>
          <w:tab w:val="num" w:pos="720"/>
        </w:tabs>
        <w:ind w:left="720" w:hanging="360"/>
      </w:pPr>
      <w:rPr>
        <w:rFonts w:hint="default"/>
        <w:b w:val="0"/>
        <w:i w:val="0"/>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19082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92892820">
    <w:abstractNumId w:val="1"/>
  </w:num>
  <w:num w:numId="3" w16cid:durableId="1774284385">
    <w:abstractNumId w:val="3"/>
  </w:num>
  <w:num w:numId="4" w16cid:durableId="1211186698">
    <w:abstractNumId w:val="9"/>
  </w:num>
  <w:num w:numId="5" w16cid:durableId="1102992585">
    <w:abstractNumId w:val="5"/>
  </w:num>
  <w:num w:numId="6" w16cid:durableId="1214347478">
    <w:abstractNumId w:val="6"/>
  </w:num>
  <w:num w:numId="7" w16cid:durableId="1532954251">
    <w:abstractNumId w:val="10"/>
  </w:num>
  <w:num w:numId="8" w16cid:durableId="165361788">
    <w:abstractNumId w:val="7"/>
  </w:num>
  <w:num w:numId="9" w16cid:durableId="363756201">
    <w:abstractNumId w:val="11"/>
  </w:num>
  <w:num w:numId="10" w16cid:durableId="1442073551">
    <w:abstractNumId w:val="12"/>
  </w:num>
  <w:num w:numId="11" w16cid:durableId="1612667198">
    <w:abstractNumId w:val="2"/>
  </w:num>
  <w:num w:numId="12" w16cid:durableId="628896663">
    <w:abstractNumId w:val="4"/>
  </w:num>
  <w:num w:numId="13" w16cid:durableId="3784340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9BA"/>
    <w:rsid w:val="0000071F"/>
    <w:rsid w:val="0000082E"/>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6A06"/>
    <w:rsid w:val="00057978"/>
    <w:rsid w:val="00060FD0"/>
    <w:rsid w:val="00070B20"/>
    <w:rsid w:val="00080B43"/>
    <w:rsid w:val="00082A06"/>
    <w:rsid w:val="00083979"/>
    <w:rsid w:val="00086493"/>
    <w:rsid w:val="000901C4"/>
    <w:rsid w:val="0009079D"/>
    <w:rsid w:val="00090EF9"/>
    <w:rsid w:val="000A3504"/>
    <w:rsid w:val="000A463D"/>
    <w:rsid w:val="000A7395"/>
    <w:rsid w:val="000B78C9"/>
    <w:rsid w:val="000C1E62"/>
    <w:rsid w:val="000C35CB"/>
    <w:rsid w:val="000C4F65"/>
    <w:rsid w:val="000C7F27"/>
    <w:rsid w:val="000D38DB"/>
    <w:rsid w:val="000D6F52"/>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269C0"/>
    <w:rsid w:val="001301E9"/>
    <w:rsid w:val="00135426"/>
    <w:rsid w:val="00137218"/>
    <w:rsid w:val="001429D1"/>
    <w:rsid w:val="00142DA1"/>
    <w:rsid w:val="00142E85"/>
    <w:rsid w:val="0014659D"/>
    <w:rsid w:val="001466BD"/>
    <w:rsid w:val="001466CA"/>
    <w:rsid w:val="00153D66"/>
    <w:rsid w:val="00154568"/>
    <w:rsid w:val="00161412"/>
    <w:rsid w:val="00161D0E"/>
    <w:rsid w:val="001647D7"/>
    <w:rsid w:val="00167B85"/>
    <w:rsid w:val="00172178"/>
    <w:rsid w:val="001723A8"/>
    <w:rsid w:val="00172BD9"/>
    <w:rsid w:val="00175DF5"/>
    <w:rsid w:val="00177285"/>
    <w:rsid w:val="001801BE"/>
    <w:rsid w:val="001808E7"/>
    <w:rsid w:val="00182993"/>
    <w:rsid w:val="0018415B"/>
    <w:rsid w:val="00185993"/>
    <w:rsid w:val="001900AD"/>
    <w:rsid w:val="00191106"/>
    <w:rsid w:val="001A21E9"/>
    <w:rsid w:val="001A6D8D"/>
    <w:rsid w:val="001B5D76"/>
    <w:rsid w:val="001B634B"/>
    <w:rsid w:val="001C45A8"/>
    <w:rsid w:val="001D0502"/>
    <w:rsid w:val="001D0646"/>
    <w:rsid w:val="001D6B5F"/>
    <w:rsid w:val="001D7607"/>
    <w:rsid w:val="001E3D60"/>
    <w:rsid w:val="001E6273"/>
    <w:rsid w:val="001F1448"/>
    <w:rsid w:val="001F287A"/>
    <w:rsid w:val="001F2F32"/>
    <w:rsid w:val="001F3B26"/>
    <w:rsid w:val="001F742A"/>
    <w:rsid w:val="00201CC7"/>
    <w:rsid w:val="0020224E"/>
    <w:rsid w:val="002028CA"/>
    <w:rsid w:val="00203061"/>
    <w:rsid w:val="00203E24"/>
    <w:rsid w:val="00204A58"/>
    <w:rsid w:val="002065AF"/>
    <w:rsid w:val="00222544"/>
    <w:rsid w:val="002229BE"/>
    <w:rsid w:val="00226144"/>
    <w:rsid w:val="00226BBE"/>
    <w:rsid w:val="0022752F"/>
    <w:rsid w:val="002315E7"/>
    <w:rsid w:val="00231A25"/>
    <w:rsid w:val="0023247F"/>
    <w:rsid w:val="00237F04"/>
    <w:rsid w:val="00240431"/>
    <w:rsid w:val="0024486F"/>
    <w:rsid w:val="0024506D"/>
    <w:rsid w:val="00250171"/>
    <w:rsid w:val="00251166"/>
    <w:rsid w:val="0025199F"/>
    <w:rsid w:val="002519D9"/>
    <w:rsid w:val="00252680"/>
    <w:rsid w:val="00255E2E"/>
    <w:rsid w:val="00262557"/>
    <w:rsid w:val="002728F4"/>
    <w:rsid w:val="00273E90"/>
    <w:rsid w:val="002744B8"/>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3A1D"/>
    <w:rsid w:val="002B4B0E"/>
    <w:rsid w:val="002B5D3B"/>
    <w:rsid w:val="002B7F84"/>
    <w:rsid w:val="002C0333"/>
    <w:rsid w:val="002C652F"/>
    <w:rsid w:val="002D06FC"/>
    <w:rsid w:val="002D10C6"/>
    <w:rsid w:val="002D148E"/>
    <w:rsid w:val="002D6ACE"/>
    <w:rsid w:val="002E0E12"/>
    <w:rsid w:val="002E60C1"/>
    <w:rsid w:val="002E67B8"/>
    <w:rsid w:val="002F0CC3"/>
    <w:rsid w:val="002F13C4"/>
    <w:rsid w:val="002F1D39"/>
    <w:rsid w:val="002F2C66"/>
    <w:rsid w:val="002F5B86"/>
    <w:rsid w:val="003023FC"/>
    <w:rsid w:val="00302FA1"/>
    <w:rsid w:val="003049AC"/>
    <w:rsid w:val="003061C0"/>
    <w:rsid w:val="00306FD5"/>
    <w:rsid w:val="00310006"/>
    <w:rsid w:val="0031080C"/>
    <w:rsid w:val="003110A1"/>
    <w:rsid w:val="003173E8"/>
    <w:rsid w:val="00333AE9"/>
    <w:rsid w:val="00335641"/>
    <w:rsid w:val="00337750"/>
    <w:rsid w:val="00340C1D"/>
    <w:rsid w:val="00345D9F"/>
    <w:rsid w:val="0034680F"/>
    <w:rsid w:val="00347E5D"/>
    <w:rsid w:val="00350573"/>
    <w:rsid w:val="00351F7C"/>
    <w:rsid w:val="003533D0"/>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87A7B"/>
    <w:rsid w:val="00392077"/>
    <w:rsid w:val="00392731"/>
    <w:rsid w:val="003946CC"/>
    <w:rsid w:val="003950E9"/>
    <w:rsid w:val="0039520D"/>
    <w:rsid w:val="003955A4"/>
    <w:rsid w:val="003A0C78"/>
    <w:rsid w:val="003A1467"/>
    <w:rsid w:val="003A2108"/>
    <w:rsid w:val="003A75B8"/>
    <w:rsid w:val="003B36CE"/>
    <w:rsid w:val="003B3A3A"/>
    <w:rsid w:val="003B430D"/>
    <w:rsid w:val="003B598E"/>
    <w:rsid w:val="003B5E83"/>
    <w:rsid w:val="003C4B9D"/>
    <w:rsid w:val="003D6336"/>
    <w:rsid w:val="003D6A01"/>
    <w:rsid w:val="003D6B07"/>
    <w:rsid w:val="003D6C8F"/>
    <w:rsid w:val="003E3ECF"/>
    <w:rsid w:val="003E54BC"/>
    <w:rsid w:val="003E6F49"/>
    <w:rsid w:val="003F16E7"/>
    <w:rsid w:val="003F18CA"/>
    <w:rsid w:val="003F318D"/>
    <w:rsid w:val="0040112A"/>
    <w:rsid w:val="00402D14"/>
    <w:rsid w:val="00403632"/>
    <w:rsid w:val="004039E8"/>
    <w:rsid w:val="00411971"/>
    <w:rsid w:val="004127B6"/>
    <w:rsid w:val="00425C80"/>
    <w:rsid w:val="004266E1"/>
    <w:rsid w:val="00433BF1"/>
    <w:rsid w:val="00433C6D"/>
    <w:rsid w:val="00436CA9"/>
    <w:rsid w:val="00441393"/>
    <w:rsid w:val="00443561"/>
    <w:rsid w:val="00444D94"/>
    <w:rsid w:val="00444F0F"/>
    <w:rsid w:val="004454BE"/>
    <w:rsid w:val="00445883"/>
    <w:rsid w:val="00451C04"/>
    <w:rsid w:val="004541F4"/>
    <w:rsid w:val="004547E5"/>
    <w:rsid w:val="00455F45"/>
    <w:rsid w:val="004577DE"/>
    <w:rsid w:val="004628A4"/>
    <w:rsid w:val="004670B5"/>
    <w:rsid w:val="00470765"/>
    <w:rsid w:val="0047117A"/>
    <w:rsid w:val="00474ADF"/>
    <w:rsid w:val="00474C32"/>
    <w:rsid w:val="00475BD8"/>
    <w:rsid w:val="004764BC"/>
    <w:rsid w:val="00477C93"/>
    <w:rsid w:val="00481F2F"/>
    <w:rsid w:val="0048277E"/>
    <w:rsid w:val="00482E94"/>
    <w:rsid w:val="00485373"/>
    <w:rsid w:val="00485F9B"/>
    <w:rsid w:val="00491EF2"/>
    <w:rsid w:val="0049200A"/>
    <w:rsid w:val="00493484"/>
    <w:rsid w:val="004948C1"/>
    <w:rsid w:val="004A6FD2"/>
    <w:rsid w:val="004B2A6F"/>
    <w:rsid w:val="004B2A95"/>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3591"/>
    <w:rsid w:val="004E713D"/>
    <w:rsid w:val="004F0976"/>
    <w:rsid w:val="004F283B"/>
    <w:rsid w:val="004F6C98"/>
    <w:rsid w:val="004F712D"/>
    <w:rsid w:val="00502068"/>
    <w:rsid w:val="0050260F"/>
    <w:rsid w:val="00506F9E"/>
    <w:rsid w:val="0050744F"/>
    <w:rsid w:val="005122AD"/>
    <w:rsid w:val="005204BA"/>
    <w:rsid w:val="005224A0"/>
    <w:rsid w:val="00532985"/>
    <w:rsid w:val="0053606A"/>
    <w:rsid w:val="00537997"/>
    <w:rsid w:val="00541F86"/>
    <w:rsid w:val="005426C1"/>
    <w:rsid w:val="00543DF8"/>
    <w:rsid w:val="0054408B"/>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C76"/>
    <w:rsid w:val="005A6EA0"/>
    <w:rsid w:val="005B08A1"/>
    <w:rsid w:val="005B162E"/>
    <w:rsid w:val="005B3B35"/>
    <w:rsid w:val="005B4FCA"/>
    <w:rsid w:val="005C4415"/>
    <w:rsid w:val="005C6DFC"/>
    <w:rsid w:val="005D0722"/>
    <w:rsid w:val="005D3DDD"/>
    <w:rsid w:val="005D692F"/>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21F23"/>
    <w:rsid w:val="006240B1"/>
    <w:rsid w:val="00630E5E"/>
    <w:rsid w:val="00632891"/>
    <w:rsid w:val="006335CA"/>
    <w:rsid w:val="00633724"/>
    <w:rsid w:val="006414DE"/>
    <w:rsid w:val="00643E45"/>
    <w:rsid w:val="00643FF9"/>
    <w:rsid w:val="00644884"/>
    <w:rsid w:val="00644FAC"/>
    <w:rsid w:val="006461E5"/>
    <w:rsid w:val="00647809"/>
    <w:rsid w:val="00651F0D"/>
    <w:rsid w:val="00654F9E"/>
    <w:rsid w:val="006552A6"/>
    <w:rsid w:val="00655AFA"/>
    <w:rsid w:val="00656000"/>
    <w:rsid w:val="00656E14"/>
    <w:rsid w:val="00660CFE"/>
    <w:rsid w:val="00660FC2"/>
    <w:rsid w:val="00665986"/>
    <w:rsid w:val="00666157"/>
    <w:rsid w:val="00667959"/>
    <w:rsid w:val="00670DC2"/>
    <w:rsid w:val="00672218"/>
    <w:rsid w:val="00673E83"/>
    <w:rsid w:val="00675B1A"/>
    <w:rsid w:val="00676680"/>
    <w:rsid w:val="00676CAB"/>
    <w:rsid w:val="00680643"/>
    <w:rsid w:val="00683CEC"/>
    <w:rsid w:val="00684786"/>
    <w:rsid w:val="0068541F"/>
    <w:rsid w:val="00690FF9"/>
    <w:rsid w:val="0069759E"/>
    <w:rsid w:val="006976A6"/>
    <w:rsid w:val="006978FD"/>
    <w:rsid w:val="00697E2F"/>
    <w:rsid w:val="006A2CA7"/>
    <w:rsid w:val="006A43CB"/>
    <w:rsid w:val="006B4DBB"/>
    <w:rsid w:val="006B7EC5"/>
    <w:rsid w:val="006C0886"/>
    <w:rsid w:val="006C5DF1"/>
    <w:rsid w:val="006D57EE"/>
    <w:rsid w:val="006D7383"/>
    <w:rsid w:val="006E04EE"/>
    <w:rsid w:val="006E3E47"/>
    <w:rsid w:val="006F1886"/>
    <w:rsid w:val="006F61D2"/>
    <w:rsid w:val="00701F63"/>
    <w:rsid w:val="0070306D"/>
    <w:rsid w:val="00703588"/>
    <w:rsid w:val="00703F50"/>
    <w:rsid w:val="00710154"/>
    <w:rsid w:val="00710F06"/>
    <w:rsid w:val="007129B8"/>
    <w:rsid w:val="007140AB"/>
    <w:rsid w:val="0071648A"/>
    <w:rsid w:val="00716DF1"/>
    <w:rsid w:val="007174AF"/>
    <w:rsid w:val="00720743"/>
    <w:rsid w:val="00720E5F"/>
    <w:rsid w:val="007248FE"/>
    <w:rsid w:val="00726518"/>
    <w:rsid w:val="00735DA9"/>
    <w:rsid w:val="00736652"/>
    <w:rsid w:val="00740674"/>
    <w:rsid w:val="00742DEE"/>
    <w:rsid w:val="00743A66"/>
    <w:rsid w:val="007460BC"/>
    <w:rsid w:val="0074639E"/>
    <w:rsid w:val="00746F0A"/>
    <w:rsid w:val="00747B09"/>
    <w:rsid w:val="0075342F"/>
    <w:rsid w:val="00760484"/>
    <w:rsid w:val="00762A17"/>
    <w:rsid w:val="00764ACF"/>
    <w:rsid w:val="00770784"/>
    <w:rsid w:val="00773C90"/>
    <w:rsid w:val="00777549"/>
    <w:rsid w:val="007800F5"/>
    <w:rsid w:val="007805D9"/>
    <w:rsid w:val="00781313"/>
    <w:rsid w:val="00781399"/>
    <w:rsid w:val="007870F6"/>
    <w:rsid w:val="0079109F"/>
    <w:rsid w:val="00795CB5"/>
    <w:rsid w:val="00795D6C"/>
    <w:rsid w:val="00796375"/>
    <w:rsid w:val="00796F90"/>
    <w:rsid w:val="007A22BD"/>
    <w:rsid w:val="007A6504"/>
    <w:rsid w:val="007A77F1"/>
    <w:rsid w:val="007B199C"/>
    <w:rsid w:val="007B41C7"/>
    <w:rsid w:val="007B565A"/>
    <w:rsid w:val="007C0501"/>
    <w:rsid w:val="007C2B15"/>
    <w:rsid w:val="007C416D"/>
    <w:rsid w:val="007C66EE"/>
    <w:rsid w:val="007C69F2"/>
    <w:rsid w:val="007C7308"/>
    <w:rsid w:val="007D067F"/>
    <w:rsid w:val="007D09D9"/>
    <w:rsid w:val="007D3294"/>
    <w:rsid w:val="007D429F"/>
    <w:rsid w:val="007D4663"/>
    <w:rsid w:val="007D7915"/>
    <w:rsid w:val="007E0BD7"/>
    <w:rsid w:val="007E2987"/>
    <w:rsid w:val="007E39D1"/>
    <w:rsid w:val="007F3C6F"/>
    <w:rsid w:val="007F3FBA"/>
    <w:rsid w:val="007F62B1"/>
    <w:rsid w:val="007F73D0"/>
    <w:rsid w:val="00800330"/>
    <w:rsid w:val="0080151E"/>
    <w:rsid w:val="008051A8"/>
    <w:rsid w:val="00805D25"/>
    <w:rsid w:val="00813FB1"/>
    <w:rsid w:val="008273F7"/>
    <w:rsid w:val="00827EF4"/>
    <w:rsid w:val="00833053"/>
    <w:rsid w:val="00840CB9"/>
    <w:rsid w:val="008418BB"/>
    <w:rsid w:val="008419E3"/>
    <w:rsid w:val="00844DE4"/>
    <w:rsid w:val="00846C89"/>
    <w:rsid w:val="0084712F"/>
    <w:rsid w:val="0084741D"/>
    <w:rsid w:val="0085138A"/>
    <w:rsid w:val="008535D3"/>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1DA8"/>
    <w:rsid w:val="00884CC7"/>
    <w:rsid w:val="00886AC2"/>
    <w:rsid w:val="008902C9"/>
    <w:rsid w:val="008906DF"/>
    <w:rsid w:val="008929F9"/>
    <w:rsid w:val="0089312A"/>
    <w:rsid w:val="00893B36"/>
    <w:rsid w:val="00893BBA"/>
    <w:rsid w:val="00893F56"/>
    <w:rsid w:val="00895282"/>
    <w:rsid w:val="008A0380"/>
    <w:rsid w:val="008A0FF1"/>
    <w:rsid w:val="008A1834"/>
    <w:rsid w:val="008A38F5"/>
    <w:rsid w:val="008B0AB4"/>
    <w:rsid w:val="008B1972"/>
    <w:rsid w:val="008B3B9F"/>
    <w:rsid w:val="008B41E5"/>
    <w:rsid w:val="008B70E2"/>
    <w:rsid w:val="008B7F9F"/>
    <w:rsid w:val="008C0EAF"/>
    <w:rsid w:val="008C3D85"/>
    <w:rsid w:val="008C63A7"/>
    <w:rsid w:val="008C70BB"/>
    <w:rsid w:val="008C73B2"/>
    <w:rsid w:val="008D0C75"/>
    <w:rsid w:val="008D30F9"/>
    <w:rsid w:val="008D3251"/>
    <w:rsid w:val="008D7CDB"/>
    <w:rsid w:val="008E1371"/>
    <w:rsid w:val="008E1AD6"/>
    <w:rsid w:val="008E2323"/>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14A5"/>
    <w:rsid w:val="00935F15"/>
    <w:rsid w:val="0094046A"/>
    <w:rsid w:val="00940B7D"/>
    <w:rsid w:val="00943279"/>
    <w:rsid w:val="00946B41"/>
    <w:rsid w:val="0095187D"/>
    <w:rsid w:val="0095206B"/>
    <w:rsid w:val="009527AC"/>
    <w:rsid w:val="0095312A"/>
    <w:rsid w:val="009531FA"/>
    <w:rsid w:val="009539D8"/>
    <w:rsid w:val="00953F3D"/>
    <w:rsid w:val="009545AB"/>
    <w:rsid w:val="00955814"/>
    <w:rsid w:val="00956132"/>
    <w:rsid w:val="009571B1"/>
    <w:rsid w:val="00960BC8"/>
    <w:rsid w:val="00962036"/>
    <w:rsid w:val="00962267"/>
    <w:rsid w:val="00970E8F"/>
    <w:rsid w:val="00971B11"/>
    <w:rsid w:val="00974BF3"/>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B3DAC"/>
    <w:rsid w:val="009C19C6"/>
    <w:rsid w:val="009C4E62"/>
    <w:rsid w:val="009C5CE5"/>
    <w:rsid w:val="009C76F1"/>
    <w:rsid w:val="009D0C37"/>
    <w:rsid w:val="009D54F7"/>
    <w:rsid w:val="009D5EBC"/>
    <w:rsid w:val="009E10CB"/>
    <w:rsid w:val="009E2122"/>
    <w:rsid w:val="009E4796"/>
    <w:rsid w:val="009F584A"/>
    <w:rsid w:val="009F7D88"/>
    <w:rsid w:val="00A0136A"/>
    <w:rsid w:val="00A0363B"/>
    <w:rsid w:val="00A04B84"/>
    <w:rsid w:val="00A05E44"/>
    <w:rsid w:val="00A14B32"/>
    <w:rsid w:val="00A1543C"/>
    <w:rsid w:val="00A15A87"/>
    <w:rsid w:val="00A16A4A"/>
    <w:rsid w:val="00A170A9"/>
    <w:rsid w:val="00A21F9D"/>
    <w:rsid w:val="00A23898"/>
    <w:rsid w:val="00A27D2C"/>
    <w:rsid w:val="00A30B26"/>
    <w:rsid w:val="00A30B5F"/>
    <w:rsid w:val="00A320C2"/>
    <w:rsid w:val="00A37849"/>
    <w:rsid w:val="00A4048D"/>
    <w:rsid w:val="00A40DFE"/>
    <w:rsid w:val="00A444F3"/>
    <w:rsid w:val="00A44760"/>
    <w:rsid w:val="00A458A7"/>
    <w:rsid w:val="00A479C2"/>
    <w:rsid w:val="00A57739"/>
    <w:rsid w:val="00A57799"/>
    <w:rsid w:val="00A61FF1"/>
    <w:rsid w:val="00A62B77"/>
    <w:rsid w:val="00A64289"/>
    <w:rsid w:val="00A6568D"/>
    <w:rsid w:val="00A6653C"/>
    <w:rsid w:val="00A67F55"/>
    <w:rsid w:val="00A701E1"/>
    <w:rsid w:val="00A711AB"/>
    <w:rsid w:val="00A73320"/>
    <w:rsid w:val="00A749BA"/>
    <w:rsid w:val="00A7562C"/>
    <w:rsid w:val="00A757D5"/>
    <w:rsid w:val="00A75C83"/>
    <w:rsid w:val="00A82D08"/>
    <w:rsid w:val="00A8419D"/>
    <w:rsid w:val="00A85B58"/>
    <w:rsid w:val="00A8755E"/>
    <w:rsid w:val="00A94AEF"/>
    <w:rsid w:val="00A9700A"/>
    <w:rsid w:val="00AA0D6E"/>
    <w:rsid w:val="00AA4AB0"/>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E6262"/>
    <w:rsid w:val="00AE7E77"/>
    <w:rsid w:val="00AF10F4"/>
    <w:rsid w:val="00AF4326"/>
    <w:rsid w:val="00AF5CDE"/>
    <w:rsid w:val="00B008B3"/>
    <w:rsid w:val="00B03D3A"/>
    <w:rsid w:val="00B03DF0"/>
    <w:rsid w:val="00B1343D"/>
    <w:rsid w:val="00B17134"/>
    <w:rsid w:val="00B17460"/>
    <w:rsid w:val="00B17711"/>
    <w:rsid w:val="00B20017"/>
    <w:rsid w:val="00B20A6D"/>
    <w:rsid w:val="00B258F2"/>
    <w:rsid w:val="00B2681D"/>
    <w:rsid w:val="00B3117B"/>
    <w:rsid w:val="00B333DF"/>
    <w:rsid w:val="00B336B9"/>
    <w:rsid w:val="00B37F1A"/>
    <w:rsid w:val="00B45992"/>
    <w:rsid w:val="00B50C3F"/>
    <w:rsid w:val="00B51183"/>
    <w:rsid w:val="00B547BF"/>
    <w:rsid w:val="00B54C93"/>
    <w:rsid w:val="00B63414"/>
    <w:rsid w:val="00B66177"/>
    <w:rsid w:val="00B66B39"/>
    <w:rsid w:val="00B72733"/>
    <w:rsid w:val="00B72FDA"/>
    <w:rsid w:val="00B73643"/>
    <w:rsid w:val="00B83795"/>
    <w:rsid w:val="00B91559"/>
    <w:rsid w:val="00B922A0"/>
    <w:rsid w:val="00B93403"/>
    <w:rsid w:val="00BA3060"/>
    <w:rsid w:val="00BA40DE"/>
    <w:rsid w:val="00BB20D6"/>
    <w:rsid w:val="00BB3412"/>
    <w:rsid w:val="00BB4D1B"/>
    <w:rsid w:val="00BB6928"/>
    <w:rsid w:val="00BC4F1E"/>
    <w:rsid w:val="00BC5143"/>
    <w:rsid w:val="00BC6590"/>
    <w:rsid w:val="00BD0797"/>
    <w:rsid w:val="00BD0E65"/>
    <w:rsid w:val="00BD1497"/>
    <w:rsid w:val="00BD2DFE"/>
    <w:rsid w:val="00BD7123"/>
    <w:rsid w:val="00BE493F"/>
    <w:rsid w:val="00BE5F90"/>
    <w:rsid w:val="00C00240"/>
    <w:rsid w:val="00C0589B"/>
    <w:rsid w:val="00C113BC"/>
    <w:rsid w:val="00C12BAA"/>
    <w:rsid w:val="00C14027"/>
    <w:rsid w:val="00C164A0"/>
    <w:rsid w:val="00C205E5"/>
    <w:rsid w:val="00C23A6C"/>
    <w:rsid w:val="00C24C83"/>
    <w:rsid w:val="00C260E0"/>
    <w:rsid w:val="00C31C7A"/>
    <w:rsid w:val="00C32CBF"/>
    <w:rsid w:val="00C342AF"/>
    <w:rsid w:val="00C35BAE"/>
    <w:rsid w:val="00C35E94"/>
    <w:rsid w:val="00C407C8"/>
    <w:rsid w:val="00C41158"/>
    <w:rsid w:val="00C43561"/>
    <w:rsid w:val="00C47F6C"/>
    <w:rsid w:val="00C501AE"/>
    <w:rsid w:val="00C50355"/>
    <w:rsid w:val="00C512CC"/>
    <w:rsid w:val="00C53DF2"/>
    <w:rsid w:val="00C54ADE"/>
    <w:rsid w:val="00C6059C"/>
    <w:rsid w:val="00C61A82"/>
    <w:rsid w:val="00C6451A"/>
    <w:rsid w:val="00C6488B"/>
    <w:rsid w:val="00C65371"/>
    <w:rsid w:val="00C66375"/>
    <w:rsid w:val="00C66BD6"/>
    <w:rsid w:val="00C67104"/>
    <w:rsid w:val="00C677A9"/>
    <w:rsid w:val="00C7219D"/>
    <w:rsid w:val="00C72A47"/>
    <w:rsid w:val="00C73FBD"/>
    <w:rsid w:val="00C744F8"/>
    <w:rsid w:val="00C76E93"/>
    <w:rsid w:val="00C801D0"/>
    <w:rsid w:val="00C802FD"/>
    <w:rsid w:val="00C812D3"/>
    <w:rsid w:val="00C82F1E"/>
    <w:rsid w:val="00C84243"/>
    <w:rsid w:val="00C92F27"/>
    <w:rsid w:val="00C94DBD"/>
    <w:rsid w:val="00C95903"/>
    <w:rsid w:val="00CA28F3"/>
    <w:rsid w:val="00CA4B03"/>
    <w:rsid w:val="00CA4ECA"/>
    <w:rsid w:val="00CB00FB"/>
    <w:rsid w:val="00CB0D4C"/>
    <w:rsid w:val="00CB1F6C"/>
    <w:rsid w:val="00CB43FA"/>
    <w:rsid w:val="00CB60BD"/>
    <w:rsid w:val="00CC0457"/>
    <w:rsid w:val="00CC0E23"/>
    <w:rsid w:val="00CC371A"/>
    <w:rsid w:val="00CC5082"/>
    <w:rsid w:val="00CC6306"/>
    <w:rsid w:val="00CC67DF"/>
    <w:rsid w:val="00CC7CF8"/>
    <w:rsid w:val="00CD32D9"/>
    <w:rsid w:val="00CD3E7C"/>
    <w:rsid w:val="00CD6A10"/>
    <w:rsid w:val="00CD71F7"/>
    <w:rsid w:val="00CE1538"/>
    <w:rsid w:val="00CE5FB0"/>
    <w:rsid w:val="00CE65B2"/>
    <w:rsid w:val="00CF37B7"/>
    <w:rsid w:val="00D01DA5"/>
    <w:rsid w:val="00D0289A"/>
    <w:rsid w:val="00D04321"/>
    <w:rsid w:val="00D05485"/>
    <w:rsid w:val="00D075CD"/>
    <w:rsid w:val="00D122B6"/>
    <w:rsid w:val="00D17D48"/>
    <w:rsid w:val="00D22B42"/>
    <w:rsid w:val="00D26941"/>
    <w:rsid w:val="00D30940"/>
    <w:rsid w:val="00D32088"/>
    <w:rsid w:val="00D325DF"/>
    <w:rsid w:val="00D34A15"/>
    <w:rsid w:val="00D364A2"/>
    <w:rsid w:val="00D42E06"/>
    <w:rsid w:val="00D43A9A"/>
    <w:rsid w:val="00D43EB9"/>
    <w:rsid w:val="00D5459C"/>
    <w:rsid w:val="00D57666"/>
    <w:rsid w:val="00D57EFB"/>
    <w:rsid w:val="00D63D29"/>
    <w:rsid w:val="00D66870"/>
    <w:rsid w:val="00D75A5C"/>
    <w:rsid w:val="00D75CF1"/>
    <w:rsid w:val="00D81EA9"/>
    <w:rsid w:val="00D84FCD"/>
    <w:rsid w:val="00D90F40"/>
    <w:rsid w:val="00D91784"/>
    <w:rsid w:val="00D917CF"/>
    <w:rsid w:val="00D923A0"/>
    <w:rsid w:val="00D93BF5"/>
    <w:rsid w:val="00D93FAC"/>
    <w:rsid w:val="00D9587D"/>
    <w:rsid w:val="00D95EB4"/>
    <w:rsid w:val="00DA122E"/>
    <w:rsid w:val="00DA1E6B"/>
    <w:rsid w:val="00DA714D"/>
    <w:rsid w:val="00DB1A79"/>
    <w:rsid w:val="00DB3C7E"/>
    <w:rsid w:val="00DB5924"/>
    <w:rsid w:val="00DB68D5"/>
    <w:rsid w:val="00DB6B6C"/>
    <w:rsid w:val="00DB7D71"/>
    <w:rsid w:val="00DB7FA3"/>
    <w:rsid w:val="00DC185B"/>
    <w:rsid w:val="00DC2F76"/>
    <w:rsid w:val="00DC73F8"/>
    <w:rsid w:val="00DD2FAD"/>
    <w:rsid w:val="00DD4D4E"/>
    <w:rsid w:val="00DE392C"/>
    <w:rsid w:val="00DE39D5"/>
    <w:rsid w:val="00DE4A35"/>
    <w:rsid w:val="00DE538D"/>
    <w:rsid w:val="00DE6BD6"/>
    <w:rsid w:val="00DE6E0D"/>
    <w:rsid w:val="00DF00D6"/>
    <w:rsid w:val="00DF46AD"/>
    <w:rsid w:val="00DF4A29"/>
    <w:rsid w:val="00DF6578"/>
    <w:rsid w:val="00DF7BBC"/>
    <w:rsid w:val="00E01E9D"/>
    <w:rsid w:val="00E02CAF"/>
    <w:rsid w:val="00E037E8"/>
    <w:rsid w:val="00E11812"/>
    <w:rsid w:val="00E1421A"/>
    <w:rsid w:val="00E2303A"/>
    <w:rsid w:val="00E24CF7"/>
    <w:rsid w:val="00E24E0F"/>
    <w:rsid w:val="00E26617"/>
    <w:rsid w:val="00E27A36"/>
    <w:rsid w:val="00E3000B"/>
    <w:rsid w:val="00E34597"/>
    <w:rsid w:val="00E34B40"/>
    <w:rsid w:val="00E34EB5"/>
    <w:rsid w:val="00E35D6E"/>
    <w:rsid w:val="00E36E08"/>
    <w:rsid w:val="00E376CE"/>
    <w:rsid w:val="00E406A7"/>
    <w:rsid w:val="00E47B7A"/>
    <w:rsid w:val="00E562DC"/>
    <w:rsid w:val="00E63937"/>
    <w:rsid w:val="00E64008"/>
    <w:rsid w:val="00E66734"/>
    <w:rsid w:val="00E73943"/>
    <w:rsid w:val="00E73A29"/>
    <w:rsid w:val="00E74066"/>
    <w:rsid w:val="00E766C7"/>
    <w:rsid w:val="00E81954"/>
    <w:rsid w:val="00E8317B"/>
    <w:rsid w:val="00E84291"/>
    <w:rsid w:val="00E854CE"/>
    <w:rsid w:val="00E907F1"/>
    <w:rsid w:val="00E94CDE"/>
    <w:rsid w:val="00E960AC"/>
    <w:rsid w:val="00EA38D1"/>
    <w:rsid w:val="00EA42F9"/>
    <w:rsid w:val="00EA5DD1"/>
    <w:rsid w:val="00EB17D6"/>
    <w:rsid w:val="00EB2F29"/>
    <w:rsid w:val="00EC093E"/>
    <w:rsid w:val="00EC0D9E"/>
    <w:rsid w:val="00EC142A"/>
    <w:rsid w:val="00EC23F8"/>
    <w:rsid w:val="00EC528A"/>
    <w:rsid w:val="00EC66A7"/>
    <w:rsid w:val="00ED4100"/>
    <w:rsid w:val="00ED6114"/>
    <w:rsid w:val="00EE0520"/>
    <w:rsid w:val="00EE0A7B"/>
    <w:rsid w:val="00EE5339"/>
    <w:rsid w:val="00EE6056"/>
    <w:rsid w:val="00EE6CC6"/>
    <w:rsid w:val="00EF03C5"/>
    <w:rsid w:val="00EF05C3"/>
    <w:rsid w:val="00EF0691"/>
    <w:rsid w:val="00EF2269"/>
    <w:rsid w:val="00EF28E8"/>
    <w:rsid w:val="00EF52AE"/>
    <w:rsid w:val="00EF5FB1"/>
    <w:rsid w:val="00EF79CE"/>
    <w:rsid w:val="00F018EA"/>
    <w:rsid w:val="00F053A4"/>
    <w:rsid w:val="00F05C88"/>
    <w:rsid w:val="00F11255"/>
    <w:rsid w:val="00F124E0"/>
    <w:rsid w:val="00F15946"/>
    <w:rsid w:val="00F17271"/>
    <w:rsid w:val="00F17985"/>
    <w:rsid w:val="00F208FE"/>
    <w:rsid w:val="00F21DBA"/>
    <w:rsid w:val="00F23D8B"/>
    <w:rsid w:val="00F27AF7"/>
    <w:rsid w:val="00F3515D"/>
    <w:rsid w:val="00F352E6"/>
    <w:rsid w:val="00F37731"/>
    <w:rsid w:val="00F37B82"/>
    <w:rsid w:val="00F40DB3"/>
    <w:rsid w:val="00F41E50"/>
    <w:rsid w:val="00F477A5"/>
    <w:rsid w:val="00F478F0"/>
    <w:rsid w:val="00F5342E"/>
    <w:rsid w:val="00F545EB"/>
    <w:rsid w:val="00F546FE"/>
    <w:rsid w:val="00F55032"/>
    <w:rsid w:val="00F565CA"/>
    <w:rsid w:val="00F64196"/>
    <w:rsid w:val="00F65467"/>
    <w:rsid w:val="00F72008"/>
    <w:rsid w:val="00F72107"/>
    <w:rsid w:val="00F734C6"/>
    <w:rsid w:val="00F73A59"/>
    <w:rsid w:val="00F77AFD"/>
    <w:rsid w:val="00F847D5"/>
    <w:rsid w:val="00F86609"/>
    <w:rsid w:val="00F875B5"/>
    <w:rsid w:val="00F900ED"/>
    <w:rsid w:val="00F91C4C"/>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0FD99D9"/>
  <w15:chartTrackingRefBased/>
  <w15:docId w15:val="{06655355-EC65-4982-8948-5AD90CCD7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DC73F8"/>
  </w:style>
  <w:style w:type="paragraph" w:styleId="ListParagraph">
    <w:name w:val="List Paragraph"/>
    <w:basedOn w:val="Normal"/>
    <w:uiPriority w:val="34"/>
    <w:qFormat/>
    <w:rsid w:val="00DC73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7BE96-AFF3-4751-BA55-88FAA6F82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8</TotalTime>
  <Pages>7</Pages>
  <Words>1649</Words>
  <Characters>9404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11031</CharactersWithSpaces>
  <SharedDoc>false</SharedDoc>
  <HyperlinkBase>rop-staff-report.dotm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Orent, Kelly (EGLE)</dc:creator>
  <cp:keywords>AQD-AIR-ROP-TITLE V, Permit,Staff Report</cp:keywords>
  <dc:description/>
  <cp:lastModifiedBy>DeWitt, Kelly (EGLE)</cp:lastModifiedBy>
  <cp:revision>4</cp:revision>
  <cp:lastPrinted>2013-10-29T20:42:00Z</cp:lastPrinted>
  <dcterms:created xsi:type="dcterms:W3CDTF">2024-05-10T12:50:00Z</dcterms:created>
  <dcterms:modified xsi:type="dcterms:W3CDTF">2024-05-10T12:51:00Z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