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D7AAD" w14:textId="77777777" w:rsidR="004523D8" w:rsidRDefault="004523D8" w:rsidP="004523D8">
      <w:pPr>
        <w:pStyle w:val="Header"/>
        <w:tabs>
          <w:tab w:val="clear" w:pos="4320"/>
          <w:tab w:val="clear" w:pos="8640"/>
        </w:tabs>
        <w:rPr>
          <w:rFonts w:ascii="Arial" w:hAnsi="Arial"/>
          <w:sz w:val="18"/>
        </w:rPr>
      </w:pPr>
    </w:p>
    <w:p w14:paraId="5827F086" w14:textId="77777777" w:rsidR="004523D8" w:rsidRDefault="004523D8" w:rsidP="004523D8">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4523D8" w14:paraId="4E1FFA17" w14:textId="77777777" w:rsidTr="00D811B4">
        <w:tc>
          <w:tcPr>
            <w:tcW w:w="2250" w:type="dxa"/>
          </w:tcPr>
          <w:p w14:paraId="0F432EEE" w14:textId="77777777" w:rsidR="004523D8" w:rsidRDefault="004523D8" w:rsidP="00D811B4">
            <w:pPr>
              <w:jc w:val="center"/>
              <w:rPr>
                <w:rFonts w:ascii="Arial" w:hAnsi="Arial"/>
                <w:sz w:val="16"/>
              </w:rPr>
            </w:pPr>
          </w:p>
        </w:tc>
        <w:tc>
          <w:tcPr>
            <w:tcW w:w="5670" w:type="dxa"/>
          </w:tcPr>
          <w:p w14:paraId="1F6C29AB" w14:textId="77777777" w:rsidR="004523D8" w:rsidRDefault="004523D8" w:rsidP="00D811B4">
            <w:pPr>
              <w:ind w:left="-108" w:right="-140"/>
              <w:jc w:val="center"/>
              <w:rPr>
                <w:rFonts w:ascii="Arial" w:hAnsi="Arial"/>
              </w:rPr>
            </w:pPr>
            <w:r>
              <w:rPr>
                <w:rFonts w:ascii="Arial" w:hAnsi="Arial"/>
              </w:rPr>
              <w:t>Michigan Department of Environment, Great Lakes, and Energy</w:t>
            </w:r>
          </w:p>
          <w:p w14:paraId="13874A5C" w14:textId="77777777" w:rsidR="004523D8" w:rsidRDefault="004523D8" w:rsidP="00D811B4">
            <w:pPr>
              <w:jc w:val="center"/>
              <w:rPr>
                <w:rFonts w:ascii="Arial" w:hAnsi="Arial"/>
                <w:sz w:val="16"/>
              </w:rPr>
            </w:pPr>
            <w:r>
              <w:rPr>
                <w:rFonts w:ascii="Arial" w:hAnsi="Arial"/>
              </w:rPr>
              <w:t>Air Quality Division</w:t>
            </w:r>
          </w:p>
        </w:tc>
        <w:tc>
          <w:tcPr>
            <w:tcW w:w="2430" w:type="dxa"/>
          </w:tcPr>
          <w:p w14:paraId="483C589A" w14:textId="77777777" w:rsidR="004523D8" w:rsidRDefault="004523D8" w:rsidP="00D811B4">
            <w:pPr>
              <w:jc w:val="center"/>
              <w:rPr>
                <w:rFonts w:ascii="Arial" w:hAnsi="Arial"/>
                <w:b/>
                <w:sz w:val="24"/>
              </w:rPr>
            </w:pPr>
          </w:p>
        </w:tc>
      </w:tr>
      <w:tr w:rsidR="004523D8" w14:paraId="37B6C3CB" w14:textId="77777777" w:rsidTr="00D811B4">
        <w:trPr>
          <w:cantSplit/>
          <w:trHeight w:val="146"/>
        </w:trPr>
        <w:tc>
          <w:tcPr>
            <w:tcW w:w="2250" w:type="dxa"/>
          </w:tcPr>
          <w:p w14:paraId="3BCA1EA5" w14:textId="77777777" w:rsidR="004523D8" w:rsidRPr="00DB5924" w:rsidRDefault="004523D8" w:rsidP="00D811B4">
            <w:pPr>
              <w:pStyle w:val="Header"/>
              <w:jc w:val="center"/>
              <w:rPr>
                <w:rFonts w:ascii="Arial" w:hAnsi="Arial"/>
                <w:b/>
                <w:sz w:val="16"/>
              </w:rPr>
            </w:pPr>
            <w:r w:rsidRPr="00DB5924">
              <w:rPr>
                <w:rFonts w:ascii="Arial" w:hAnsi="Arial"/>
                <w:b/>
                <w:sz w:val="16"/>
              </w:rPr>
              <w:t>State Registration Number</w:t>
            </w:r>
          </w:p>
        </w:tc>
        <w:tc>
          <w:tcPr>
            <w:tcW w:w="5670" w:type="dxa"/>
          </w:tcPr>
          <w:p w14:paraId="5406750F" w14:textId="77777777" w:rsidR="004523D8" w:rsidRDefault="004523D8" w:rsidP="00D811B4">
            <w:pPr>
              <w:pStyle w:val="Header"/>
              <w:jc w:val="center"/>
              <w:rPr>
                <w:rFonts w:ascii="Arial" w:hAnsi="Arial"/>
                <w:b/>
                <w:sz w:val="28"/>
              </w:rPr>
            </w:pPr>
            <w:r>
              <w:rPr>
                <w:rFonts w:ascii="Arial" w:hAnsi="Arial"/>
                <w:b/>
                <w:sz w:val="28"/>
              </w:rPr>
              <w:t>RENEWABLE OPERATING PERMIT</w:t>
            </w:r>
          </w:p>
        </w:tc>
        <w:tc>
          <w:tcPr>
            <w:tcW w:w="2430" w:type="dxa"/>
          </w:tcPr>
          <w:p w14:paraId="16C5A77A" w14:textId="77777777" w:rsidR="004523D8" w:rsidRPr="00DB5924" w:rsidRDefault="004523D8" w:rsidP="00D811B4">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23D8" w14:paraId="7E34230B" w14:textId="77777777" w:rsidTr="00D811B4">
        <w:trPr>
          <w:cantSplit/>
          <w:trHeight w:val="145"/>
        </w:trPr>
        <w:tc>
          <w:tcPr>
            <w:tcW w:w="2250" w:type="dxa"/>
          </w:tcPr>
          <w:p w14:paraId="79821FBB" w14:textId="77777777" w:rsidR="004523D8" w:rsidRPr="00910FEA" w:rsidRDefault="004523D8" w:rsidP="00D811B4">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bookmarkStart w:id="0" w:name="SRN"/>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N7396</w:t>
            </w:r>
            <w:r w:rsidRPr="00910FEA">
              <w:rPr>
                <w:rFonts w:ascii="Arial" w:hAnsi="Arial"/>
                <w:sz w:val="22"/>
                <w:szCs w:val="22"/>
              </w:rPr>
              <w:fldChar w:fldCharType="end"/>
            </w:r>
            <w:bookmarkEnd w:id="0"/>
          </w:p>
        </w:tc>
        <w:tc>
          <w:tcPr>
            <w:tcW w:w="5670" w:type="dxa"/>
          </w:tcPr>
          <w:p w14:paraId="100832BC" w14:textId="77777777" w:rsidR="004523D8" w:rsidRPr="00E406A7" w:rsidRDefault="004523D8" w:rsidP="00D811B4">
            <w:pPr>
              <w:jc w:val="center"/>
              <w:rPr>
                <w:rFonts w:ascii="Arial" w:hAnsi="Arial"/>
                <w:b/>
                <w:sz w:val="28"/>
                <w:szCs w:val="28"/>
              </w:rPr>
            </w:pPr>
            <w:r w:rsidRPr="00E406A7">
              <w:rPr>
                <w:rFonts w:ascii="Arial" w:hAnsi="Arial"/>
                <w:b/>
                <w:sz w:val="28"/>
                <w:szCs w:val="28"/>
              </w:rPr>
              <w:t>STAFF REPORT</w:t>
            </w:r>
          </w:p>
        </w:tc>
        <w:bookmarkStart w:id="1" w:name="Text17"/>
        <w:tc>
          <w:tcPr>
            <w:tcW w:w="2430" w:type="dxa"/>
          </w:tcPr>
          <w:p w14:paraId="258F1C0F" w14:textId="07BE60C4" w:rsidR="004523D8" w:rsidRPr="00910FEA" w:rsidRDefault="004523D8" w:rsidP="00D811B4">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MI-ROP-N7396-20</w:t>
            </w:r>
            <w:r w:rsidRPr="00910FEA">
              <w:rPr>
                <w:rFonts w:ascii="Arial" w:hAnsi="Arial"/>
                <w:sz w:val="22"/>
                <w:szCs w:val="22"/>
              </w:rPr>
              <w:fldChar w:fldCharType="end"/>
            </w:r>
            <w:bookmarkEnd w:id="1"/>
            <w:r w:rsidR="007B2820">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2" w:name="ROP"/>
            <w:r w:rsidRPr="00910FEA">
              <w:rPr>
                <w:rFonts w:ascii="Arial" w:hAnsi="Arial"/>
                <w:sz w:val="22"/>
                <w:szCs w:val="22"/>
              </w:rPr>
              <w:instrText xml:space="preserve"> FORMTEXT </w:instrText>
            </w:r>
            <w:r w:rsidR="00884926">
              <w:rPr>
                <w:rFonts w:ascii="Arial" w:hAnsi="Arial"/>
                <w:sz w:val="22"/>
                <w:szCs w:val="22"/>
              </w:rPr>
            </w:r>
            <w:r w:rsidR="00884926">
              <w:rPr>
                <w:rFonts w:ascii="Arial" w:hAnsi="Arial"/>
                <w:sz w:val="22"/>
                <w:szCs w:val="22"/>
              </w:rPr>
              <w:fldChar w:fldCharType="separate"/>
            </w:r>
            <w:r w:rsidRPr="00910FEA">
              <w:rPr>
                <w:rFonts w:ascii="Arial" w:hAnsi="Arial"/>
                <w:sz w:val="22"/>
                <w:szCs w:val="22"/>
              </w:rPr>
              <w:fldChar w:fldCharType="end"/>
            </w:r>
            <w:bookmarkEnd w:id="2"/>
          </w:p>
        </w:tc>
      </w:tr>
    </w:tbl>
    <w:p w14:paraId="313154A8" w14:textId="77777777" w:rsidR="004523D8" w:rsidRDefault="004523D8" w:rsidP="004523D8">
      <w:pPr>
        <w:rPr>
          <w:rFonts w:ascii="Arial" w:hAnsi="Arial"/>
          <w:color w:val="000000"/>
          <w:sz w:val="14"/>
        </w:rPr>
      </w:pPr>
    </w:p>
    <w:p w14:paraId="4C898E04" w14:textId="77777777" w:rsidR="004523D8" w:rsidRDefault="004523D8" w:rsidP="004523D8">
      <w:pPr>
        <w:jc w:val="center"/>
        <w:rPr>
          <w:rFonts w:ascii="Arial" w:hAnsi="Arial"/>
          <w:sz w:val="22"/>
        </w:rPr>
      </w:pPr>
    </w:p>
    <w:p w14:paraId="541A1940" w14:textId="77777777" w:rsidR="004523D8" w:rsidRPr="003D6C8F" w:rsidRDefault="004523D8" w:rsidP="004523D8">
      <w:pPr>
        <w:jc w:val="center"/>
        <w:rPr>
          <w:rFonts w:ascii="Arial" w:hAnsi="Arial"/>
          <w:b/>
          <w:sz w:val="22"/>
        </w:rPr>
      </w:pPr>
      <w:r>
        <w:rPr>
          <w:rFonts w:ascii="Arial" w:hAnsi="Arial"/>
          <w:b/>
          <w:sz w:val="22"/>
        </w:rPr>
        <w:fldChar w:fldCharType="begin">
          <w:ffData>
            <w:name w:val="Text40"/>
            <w:enabled/>
            <w:calcOnExit w:val="0"/>
            <w:textInput/>
          </w:ffData>
        </w:fldChar>
      </w:r>
      <w:bookmarkStart w:id="3" w:name="Text40"/>
      <w:r>
        <w:rPr>
          <w:rFonts w:ascii="Arial" w:hAnsi="Arial"/>
          <w:b/>
          <w:sz w:val="22"/>
        </w:rPr>
        <w:instrText xml:space="preserve"> FORMTEXT </w:instrText>
      </w:r>
      <w:r>
        <w:rPr>
          <w:rFonts w:ascii="Arial" w:hAnsi="Arial"/>
          <w:b/>
          <w:sz w:val="22"/>
        </w:rPr>
      </w:r>
      <w:r>
        <w:rPr>
          <w:rFonts w:ascii="Arial" w:hAnsi="Arial"/>
          <w:b/>
          <w:sz w:val="22"/>
        </w:rPr>
        <w:fldChar w:fldCharType="separate"/>
      </w:r>
      <w:r>
        <w:rPr>
          <w:rFonts w:ascii="Arial" w:hAnsi="Arial"/>
          <w:b/>
          <w:noProof/>
          <w:sz w:val="22"/>
        </w:rPr>
        <w:t>White Pine Copper Refinery, Inc.</w:t>
      </w:r>
      <w:r>
        <w:rPr>
          <w:rFonts w:ascii="Arial" w:hAnsi="Arial"/>
          <w:b/>
          <w:sz w:val="22"/>
        </w:rPr>
        <w:fldChar w:fldCharType="end"/>
      </w:r>
      <w:bookmarkEnd w:id="3"/>
    </w:p>
    <w:p w14:paraId="08479860" w14:textId="77777777" w:rsidR="004523D8" w:rsidRDefault="004523D8" w:rsidP="004523D8">
      <w:pPr>
        <w:rPr>
          <w:rFonts w:ascii="Arial" w:hAnsi="Arial"/>
          <w:sz w:val="22"/>
        </w:rPr>
      </w:pPr>
    </w:p>
    <w:p w14:paraId="3DAD5279" w14:textId="77777777" w:rsidR="004523D8" w:rsidRDefault="004523D8" w:rsidP="004523D8">
      <w:pPr>
        <w:jc w:val="center"/>
        <w:rPr>
          <w:rFonts w:ascii="Arial" w:hAnsi="Arial"/>
          <w:sz w:val="22"/>
        </w:rPr>
      </w:pPr>
    </w:p>
    <w:p w14:paraId="3D41BD41" w14:textId="05375632" w:rsidR="004523D8" w:rsidRDefault="004523D8" w:rsidP="004523D8">
      <w:pPr>
        <w:jc w:val="center"/>
        <w:rPr>
          <w:rFonts w:ascii="Arial" w:hAnsi="Arial"/>
          <w:sz w:val="22"/>
        </w:rPr>
      </w:pPr>
      <w:r>
        <w:rPr>
          <w:rFonts w:ascii="Arial" w:hAnsi="Arial"/>
          <w:sz w:val="22"/>
        </w:rPr>
        <w:t xml:space="preserve">State Registration Number (SRN): </w:t>
      </w:r>
      <w:r>
        <w:rPr>
          <w:rFonts w:ascii="Arial" w:hAnsi="Arial"/>
          <w:sz w:val="22"/>
        </w:rPr>
        <w:fldChar w:fldCharType="begin"/>
      </w:r>
      <w:r>
        <w:rPr>
          <w:rFonts w:ascii="Arial" w:hAnsi="Arial"/>
          <w:sz w:val="22"/>
        </w:rPr>
        <w:instrText xml:space="preserve"> REF SRN \h </w:instrText>
      </w:r>
      <w:r>
        <w:rPr>
          <w:rFonts w:ascii="Arial" w:hAnsi="Arial"/>
          <w:sz w:val="22"/>
        </w:rPr>
      </w:r>
      <w:r>
        <w:rPr>
          <w:rFonts w:ascii="Arial" w:hAnsi="Arial"/>
          <w:sz w:val="22"/>
        </w:rPr>
        <w:fldChar w:fldCharType="separate"/>
      </w:r>
      <w:r w:rsidR="00884926">
        <w:rPr>
          <w:rFonts w:ascii="Arial" w:hAnsi="Arial"/>
          <w:sz w:val="22"/>
          <w:szCs w:val="22"/>
        </w:rPr>
        <w:t>N7396</w:t>
      </w:r>
      <w:r>
        <w:rPr>
          <w:rFonts w:ascii="Arial" w:hAnsi="Arial"/>
          <w:sz w:val="22"/>
        </w:rPr>
        <w:fldChar w:fldCharType="end"/>
      </w:r>
    </w:p>
    <w:p w14:paraId="1E064387" w14:textId="77777777" w:rsidR="004523D8" w:rsidRDefault="004523D8" w:rsidP="004523D8">
      <w:pPr>
        <w:jc w:val="center"/>
        <w:rPr>
          <w:rFonts w:ascii="Arial" w:hAnsi="Arial"/>
          <w:sz w:val="22"/>
        </w:rPr>
      </w:pPr>
    </w:p>
    <w:p w14:paraId="71594E82" w14:textId="77777777" w:rsidR="004523D8" w:rsidRDefault="004523D8" w:rsidP="004523D8">
      <w:pPr>
        <w:jc w:val="center"/>
        <w:outlineLvl w:val="0"/>
        <w:rPr>
          <w:rFonts w:ascii="Arial" w:hAnsi="Arial"/>
          <w:sz w:val="22"/>
        </w:rPr>
      </w:pPr>
      <w:r>
        <w:rPr>
          <w:rFonts w:ascii="Arial" w:hAnsi="Arial"/>
          <w:sz w:val="22"/>
        </w:rPr>
        <w:t>Located at</w:t>
      </w:r>
    </w:p>
    <w:p w14:paraId="0A25C179" w14:textId="77777777" w:rsidR="004523D8" w:rsidRDefault="004523D8" w:rsidP="004523D8">
      <w:pPr>
        <w:jc w:val="center"/>
        <w:outlineLvl w:val="0"/>
        <w:rPr>
          <w:rFonts w:ascii="Arial" w:hAnsi="Arial"/>
          <w:sz w:val="22"/>
        </w:rPr>
      </w:pPr>
    </w:p>
    <w:p w14:paraId="657BF654" w14:textId="77777777" w:rsidR="004523D8" w:rsidRDefault="004523D8" w:rsidP="004523D8">
      <w:pPr>
        <w:jc w:val="center"/>
        <w:rPr>
          <w:rFonts w:ascii="Arial" w:hAnsi="Arial"/>
          <w:sz w:val="22"/>
        </w:rPr>
      </w:pPr>
      <w:r>
        <w:rPr>
          <w:rFonts w:ascii="Arial" w:hAnsi="Arial"/>
          <w:sz w:val="22"/>
        </w:rPr>
        <w:fldChar w:fldCharType="begin" w:fldLock="1">
          <w:ffData>
            <w:name w:val="Street_Address"/>
            <w:enabled/>
            <w:calcOnExit/>
            <w:statusText w:type="text" w:val="Enter Street Address"/>
            <w:textInput/>
          </w:ffData>
        </w:fldChar>
      </w:r>
      <w:bookmarkStart w:id="4" w:name="Street_Address"/>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20784 Willow Road</w:t>
      </w:r>
      <w:r>
        <w:rPr>
          <w:rFonts w:ascii="Arial" w:hAnsi="Arial"/>
          <w:sz w:val="22"/>
        </w:rPr>
        <w:fldChar w:fldCharType="end"/>
      </w:r>
      <w:bookmarkEnd w:id="4"/>
      <w:r>
        <w:rPr>
          <w:rFonts w:ascii="Arial" w:hAnsi="Arial"/>
          <w:sz w:val="22"/>
        </w:rPr>
        <w:t xml:space="preserve">, </w:t>
      </w:r>
      <w:r>
        <w:rPr>
          <w:rFonts w:ascii="Arial" w:hAnsi="Arial"/>
          <w:sz w:val="22"/>
        </w:rPr>
        <w:fldChar w:fldCharType="begin" w:fldLock="1">
          <w:ffData>
            <w:name w:val="City"/>
            <w:enabled/>
            <w:calcOnExit/>
            <w:statusText w:type="text" w:val="Enter City"/>
            <w:textInput/>
          </w:ffData>
        </w:fldChar>
      </w:r>
      <w:bookmarkStart w:id="5" w:name="City"/>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White Pine</w:t>
      </w:r>
      <w:r>
        <w:rPr>
          <w:rFonts w:ascii="Arial" w:hAnsi="Arial"/>
          <w:sz w:val="22"/>
        </w:rPr>
        <w:fldChar w:fldCharType="end"/>
      </w:r>
      <w:bookmarkEnd w:id="5"/>
      <w:r>
        <w:rPr>
          <w:rFonts w:ascii="Arial" w:hAnsi="Arial"/>
          <w:sz w:val="22"/>
        </w:rPr>
        <w:t xml:space="preserve">, </w:t>
      </w:r>
      <w:r>
        <w:rPr>
          <w:rFonts w:ascii="Arial" w:hAnsi="Arial"/>
          <w:sz w:val="22"/>
        </w:rPr>
        <w:fldChar w:fldCharType="begin" w:fldLock="1">
          <w:ffData>
            <w:name w:val="Text13"/>
            <w:enabled/>
            <w:calcOnExit w:val="0"/>
            <w:statusText w:type="text" w:val="Enter the county"/>
            <w:textInput/>
          </w:ffData>
        </w:fldChar>
      </w:r>
      <w:bookmarkStart w:id="6" w:name="Text13"/>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Ontonagon</w:t>
      </w:r>
      <w:r>
        <w:rPr>
          <w:rFonts w:ascii="Arial" w:hAnsi="Arial"/>
          <w:sz w:val="22"/>
        </w:rPr>
        <w:fldChar w:fldCharType="end"/>
      </w:r>
      <w:bookmarkEnd w:id="6"/>
      <w:r>
        <w:rPr>
          <w:rFonts w:ascii="Arial" w:hAnsi="Arial"/>
          <w:sz w:val="22"/>
        </w:rPr>
        <w:t xml:space="preserve"> County, Michigan </w:t>
      </w:r>
      <w:r>
        <w:rPr>
          <w:rFonts w:ascii="Arial" w:hAnsi="Arial"/>
          <w:sz w:val="22"/>
        </w:rPr>
        <w:fldChar w:fldCharType="begin" w:fldLock="1">
          <w:ffData>
            <w:name w:val="Zip"/>
            <w:enabled/>
            <w:calcOnExit/>
            <w:statusText w:type="text" w:val="Enter ZIP Code"/>
            <w:textInput/>
          </w:ffData>
        </w:fldChar>
      </w:r>
      <w:bookmarkStart w:id="7" w:name="Zip"/>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sz w:val="22"/>
        </w:rPr>
        <w:t>49971</w:t>
      </w:r>
      <w:r>
        <w:rPr>
          <w:rFonts w:ascii="Arial" w:hAnsi="Arial"/>
          <w:sz w:val="22"/>
        </w:rPr>
        <w:fldChar w:fldCharType="end"/>
      </w:r>
      <w:bookmarkEnd w:id="7"/>
    </w:p>
    <w:p w14:paraId="5FA5D745" w14:textId="77777777" w:rsidR="004523D8" w:rsidRDefault="004523D8" w:rsidP="004523D8">
      <w:pPr>
        <w:jc w:val="center"/>
        <w:rPr>
          <w:rFonts w:ascii="Arial" w:hAnsi="Arial"/>
          <w:sz w:val="22"/>
        </w:rPr>
      </w:pPr>
    </w:p>
    <w:p w14:paraId="78405B56" w14:textId="3E7962D4" w:rsidR="004523D8" w:rsidRDefault="004523D8" w:rsidP="004523D8">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8" w:name="Text19"/>
      <w:r>
        <w:rPr>
          <w:rFonts w:ascii="Arial" w:hAnsi="Arial"/>
          <w:sz w:val="22"/>
        </w:rPr>
        <w:fldChar w:fldCharType="begin" w:fldLock="1">
          <w:ffData>
            <w:name w:val="Text19"/>
            <w:enabled/>
            <w:calcOnExit w:val="0"/>
            <w:statusText w:type="text" w:val="Enter the RO Permit Number After (YEAR) Is Determined"/>
            <w:textInput/>
          </w:ffData>
        </w:fldChar>
      </w:r>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MI-ROP-N7396-20</w:t>
      </w:r>
      <w:r>
        <w:rPr>
          <w:rFonts w:ascii="Arial" w:hAnsi="Arial"/>
          <w:sz w:val="22"/>
        </w:rPr>
        <w:fldChar w:fldCharType="end"/>
      </w:r>
      <w:bookmarkEnd w:id="8"/>
      <w:r w:rsidR="001E7810">
        <w:rPr>
          <w:rFonts w:ascii="Arial" w:hAnsi="Arial"/>
          <w:sz w:val="22"/>
        </w:rPr>
        <w:t>22</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57FCFA50" w14:textId="77777777" w:rsidR="004523D8" w:rsidRDefault="004523D8" w:rsidP="004523D8">
      <w:pPr>
        <w:ind w:left="3150"/>
        <w:rPr>
          <w:rFonts w:ascii="Arial" w:hAnsi="Arial"/>
          <w:sz w:val="22"/>
        </w:rPr>
      </w:pPr>
    </w:p>
    <w:p w14:paraId="1F1BA382" w14:textId="554E2615" w:rsidR="004523D8" w:rsidRDefault="004523D8" w:rsidP="004523D8">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CE512C">
        <w:rPr>
          <w:rFonts w:ascii="Arial" w:hAnsi="Arial"/>
          <w:sz w:val="22"/>
        </w:rPr>
        <w:t>August 8, 2022</w:t>
      </w:r>
    </w:p>
    <w:p w14:paraId="025C80E8" w14:textId="77777777" w:rsidR="004523D8" w:rsidRPr="007129B8" w:rsidRDefault="004523D8" w:rsidP="004523D8">
      <w:pPr>
        <w:pStyle w:val="BodyText"/>
      </w:pPr>
    </w:p>
    <w:p w14:paraId="31C9ED1E" w14:textId="77777777" w:rsidR="004523D8" w:rsidRDefault="004523D8" w:rsidP="004523D8">
      <w:pPr>
        <w:jc w:val="both"/>
        <w:rPr>
          <w:rFonts w:ascii="Arial" w:hAnsi="Arial"/>
          <w:sz w:val="22"/>
        </w:rPr>
      </w:pPr>
    </w:p>
    <w:p w14:paraId="2A9A7184" w14:textId="77777777" w:rsidR="004523D8" w:rsidRDefault="004523D8" w:rsidP="004523D8">
      <w:pPr>
        <w:jc w:val="both"/>
        <w:rPr>
          <w:rFonts w:ascii="Arial" w:hAnsi="Arial"/>
          <w:sz w:val="22"/>
        </w:rPr>
      </w:pPr>
    </w:p>
    <w:p w14:paraId="0201A8BA" w14:textId="77777777" w:rsidR="004523D8" w:rsidRDefault="004523D8" w:rsidP="004523D8">
      <w:pPr>
        <w:jc w:val="both"/>
        <w:rPr>
          <w:rFonts w:ascii="Arial" w:hAnsi="Arial"/>
          <w:sz w:val="22"/>
        </w:rPr>
      </w:pPr>
    </w:p>
    <w:p w14:paraId="14B29DE5" w14:textId="77777777" w:rsidR="004523D8" w:rsidRDefault="004523D8" w:rsidP="004523D8">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Pr>
          <w:rFonts w:ascii="Arial" w:hAnsi="Arial"/>
          <w:sz w:val="22"/>
        </w:rPr>
        <w:t xml:space="preserve"> (Act 451)</w:t>
      </w:r>
      <w:r w:rsidRPr="00DB5924">
        <w:rPr>
          <w:rFonts w:ascii="Arial" w:hAnsi="Arial"/>
          <w:sz w:val="22"/>
        </w:rPr>
        <w:t>.  Specifically</w:t>
      </w:r>
      <w:r>
        <w:rPr>
          <w:rFonts w:ascii="Arial" w:hAnsi="Arial"/>
          <w:sz w:val="22"/>
        </w:rPr>
        <w:t xml:space="preserve">, Rule 214(1) of the administrative rules promulgated under Act 451, requires that the Michigan </w:t>
      </w:r>
      <w:r w:rsidRPr="00DB5924">
        <w:rPr>
          <w:rFonts w:ascii="Arial" w:hAnsi="Arial"/>
          <w:sz w:val="22"/>
        </w:rPr>
        <w:t>Department of Environment</w:t>
      </w:r>
      <w:r>
        <w:rPr>
          <w:rFonts w:ascii="Arial" w:hAnsi="Arial"/>
          <w:sz w:val="22"/>
        </w:rPr>
        <w:t xml:space="preserve">, Great Lakes, and Energy </w:t>
      </w:r>
      <w:r w:rsidRPr="00DB5924">
        <w:rPr>
          <w:rFonts w:ascii="Arial" w:hAnsi="Arial"/>
          <w:sz w:val="22"/>
        </w:rPr>
        <w:t>(</w:t>
      </w:r>
      <w:r>
        <w:rPr>
          <w:rFonts w:ascii="Arial" w:hAnsi="Arial"/>
          <w:sz w:val="22"/>
        </w:rPr>
        <w:t>EGLE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360281F" w14:textId="77777777" w:rsidR="004523D8" w:rsidRDefault="004523D8" w:rsidP="004523D8">
      <w:pPr>
        <w:rPr>
          <w:rFonts w:ascii="Arial" w:hAnsi="Arial"/>
          <w:sz w:val="22"/>
        </w:rPr>
      </w:pPr>
    </w:p>
    <w:p w14:paraId="3AEFF425" w14:textId="77777777" w:rsidR="004523D8" w:rsidRDefault="004523D8" w:rsidP="004523D8">
      <w:pPr>
        <w:rPr>
          <w:rFonts w:ascii="Arial" w:hAnsi="Arial"/>
          <w:sz w:val="22"/>
        </w:rPr>
      </w:pPr>
    </w:p>
    <w:p w14:paraId="227602D7" w14:textId="77777777" w:rsidR="004523D8" w:rsidRDefault="004523D8" w:rsidP="004523D8">
      <w:pPr>
        <w:rPr>
          <w:rFonts w:ascii="Arial" w:hAnsi="Arial"/>
          <w:sz w:val="22"/>
        </w:rPr>
      </w:pPr>
    </w:p>
    <w:p w14:paraId="2457ABF4" w14:textId="77777777" w:rsidR="004523D8" w:rsidRDefault="004523D8" w:rsidP="004523D8">
      <w:pPr>
        <w:rPr>
          <w:rFonts w:ascii="Arial" w:hAnsi="Arial"/>
          <w:sz w:val="22"/>
        </w:rPr>
      </w:pPr>
    </w:p>
    <w:p w14:paraId="526C6BCF" w14:textId="77777777" w:rsidR="004523D8" w:rsidRDefault="004523D8" w:rsidP="004523D8">
      <w:pPr>
        <w:rPr>
          <w:rFonts w:ascii="Arial" w:hAnsi="Arial"/>
          <w:sz w:val="22"/>
        </w:rPr>
      </w:pPr>
    </w:p>
    <w:p w14:paraId="2470B892" w14:textId="77777777" w:rsidR="004523D8" w:rsidRDefault="004523D8" w:rsidP="004523D8">
      <w:pPr>
        <w:rPr>
          <w:rFonts w:ascii="Arial" w:hAnsi="Arial"/>
          <w:sz w:val="22"/>
        </w:rPr>
      </w:pPr>
    </w:p>
    <w:p w14:paraId="136580C0" w14:textId="77777777" w:rsidR="004523D8" w:rsidRDefault="004523D8" w:rsidP="004523D8">
      <w:pPr>
        <w:rPr>
          <w:rFonts w:ascii="Arial" w:hAnsi="Arial"/>
          <w:sz w:val="22"/>
        </w:rPr>
      </w:pPr>
    </w:p>
    <w:p w14:paraId="3808F2B5" w14:textId="77777777" w:rsidR="004523D8" w:rsidRDefault="004523D8" w:rsidP="004523D8">
      <w:pPr>
        <w:rPr>
          <w:rFonts w:ascii="Arial" w:hAnsi="Arial"/>
          <w:sz w:val="22"/>
        </w:rPr>
      </w:pPr>
    </w:p>
    <w:p w14:paraId="4A53E2FE" w14:textId="77777777" w:rsidR="004523D8" w:rsidRDefault="004523D8" w:rsidP="004523D8">
      <w:pPr>
        <w:rPr>
          <w:rFonts w:ascii="Arial" w:hAnsi="Arial"/>
          <w:sz w:val="22"/>
        </w:rPr>
      </w:pPr>
    </w:p>
    <w:p w14:paraId="0F3810EE" w14:textId="77777777" w:rsidR="004523D8" w:rsidRDefault="004523D8" w:rsidP="004523D8">
      <w:pPr>
        <w:rPr>
          <w:rFonts w:ascii="Arial" w:hAnsi="Arial"/>
          <w:sz w:val="22"/>
        </w:rPr>
      </w:pPr>
    </w:p>
    <w:p w14:paraId="74EE2817" w14:textId="77777777" w:rsidR="004523D8" w:rsidRDefault="004523D8" w:rsidP="004523D8">
      <w:pPr>
        <w:rPr>
          <w:rFonts w:ascii="Arial" w:hAnsi="Arial"/>
          <w:sz w:val="22"/>
        </w:rPr>
      </w:pPr>
    </w:p>
    <w:p w14:paraId="6F84EBF2" w14:textId="77777777" w:rsidR="004523D8" w:rsidRDefault="004523D8" w:rsidP="004523D8">
      <w:pPr>
        <w:rPr>
          <w:rFonts w:ascii="Arial" w:hAnsi="Arial"/>
          <w:sz w:val="22"/>
        </w:rPr>
      </w:pPr>
    </w:p>
    <w:p w14:paraId="595C8AD7" w14:textId="77777777" w:rsidR="004523D8" w:rsidRDefault="004523D8" w:rsidP="004523D8">
      <w:pPr>
        <w:rPr>
          <w:rFonts w:ascii="Arial" w:hAnsi="Arial"/>
          <w:sz w:val="22"/>
        </w:rPr>
      </w:pPr>
    </w:p>
    <w:p w14:paraId="4E47318C" w14:textId="77777777" w:rsidR="004523D8" w:rsidRDefault="004523D8" w:rsidP="004523D8">
      <w:pPr>
        <w:rPr>
          <w:rFonts w:ascii="Arial" w:hAnsi="Arial"/>
          <w:sz w:val="22"/>
        </w:rPr>
      </w:pPr>
    </w:p>
    <w:p w14:paraId="1C44A0BA" w14:textId="77777777" w:rsidR="004523D8" w:rsidRDefault="004523D8" w:rsidP="004523D8">
      <w:pPr>
        <w:rPr>
          <w:rFonts w:ascii="Arial" w:hAnsi="Arial"/>
          <w:sz w:val="22"/>
        </w:rPr>
      </w:pPr>
    </w:p>
    <w:p w14:paraId="0FD6C362" w14:textId="77777777" w:rsidR="004523D8" w:rsidRDefault="004523D8" w:rsidP="004523D8">
      <w:pPr>
        <w:rPr>
          <w:rFonts w:ascii="Arial" w:hAnsi="Arial"/>
          <w:sz w:val="22"/>
        </w:rPr>
      </w:pPr>
    </w:p>
    <w:p w14:paraId="3D1248D7" w14:textId="77777777" w:rsidR="004523D8" w:rsidRDefault="004523D8" w:rsidP="004523D8">
      <w:pPr>
        <w:rPr>
          <w:rFonts w:ascii="Arial" w:hAnsi="Arial"/>
          <w:sz w:val="22"/>
        </w:rPr>
      </w:pPr>
    </w:p>
    <w:p w14:paraId="01812977" w14:textId="77777777" w:rsidR="004523D8" w:rsidRDefault="004523D8" w:rsidP="004523D8">
      <w:pPr>
        <w:rPr>
          <w:rFonts w:ascii="Arial" w:hAnsi="Arial"/>
          <w:sz w:val="22"/>
        </w:rPr>
      </w:pPr>
    </w:p>
    <w:p w14:paraId="53206709" w14:textId="77777777" w:rsidR="004523D8" w:rsidRDefault="004523D8" w:rsidP="004523D8">
      <w:pPr>
        <w:rPr>
          <w:rFonts w:ascii="Arial" w:hAnsi="Arial"/>
          <w:sz w:val="22"/>
        </w:rPr>
      </w:pPr>
      <w:r>
        <w:rPr>
          <w:rFonts w:ascii="Arial" w:hAnsi="Arial"/>
          <w:sz w:val="22"/>
        </w:rPr>
        <w:br w:type="page"/>
      </w:r>
    </w:p>
    <w:p w14:paraId="1D1DB5F0" w14:textId="77777777" w:rsidR="004523D8" w:rsidRDefault="004523D8" w:rsidP="004523D8">
      <w:pPr>
        <w:jc w:val="center"/>
        <w:outlineLvl w:val="0"/>
        <w:rPr>
          <w:rFonts w:ascii="Arial" w:hAnsi="Arial"/>
          <w:b/>
          <w:sz w:val="22"/>
        </w:rPr>
      </w:pPr>
      <w:r>
        <w:rPr>
          <w:rFonts w:ascii="Arial" w:hAnsi="Arial"/>
          <w:b/>
          <w:sz w:val="22"/>
        </w:rPr>
        <w:lastRenderedPageBreak/>
        <w:t>TABLE OF CONTENTS</w:t>
      </w:r>
    </w:p>
    <w:p w14:paraId="650CCEA6" w14:textId="60515451" w:rsidR="0060699C" w:rsidRDefault="004523D8">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60699C">
        <w:rPr>
          <w:noProof/>
        </w:rPr>
        <w:t>AUGUST 8, 2022 - STAFF REPORT</w:t>
      </w:r>
      <w:r w:rsidR="0060699C">
        <w:rPr>
          <w:noProof/>
        </w:rPr>
        <w:tab/>
      </w:r>
      <w:r w:rsidR="0060699C">
        <w:rPr>
          <w:noProof/>
        </w:rPr>
        <w:fldChar w:fldCharType="begin"/>
      </w:r>
      <w:r w:rsidR="0060699C">
        <w:rPr>
          <w:noProof/>
        </w:rPr>
        <w:instrText xml:space="preserve"> PAGEREF _Toc113622145 \h </w:instrText>
      </w:r>
      <w:r w:rsidR="0060699C">
        <w:rPr>
          <w:noProof/>
        </w:rPr>
      </w:r>
      <w:r w:rsidR="0060699C">
        <w:rPr>
          <w:noProof/>
        </w:rPr>
        <w:fldChar w:fldCharType="separate"/>
      </w:r>
      <w:r w:rsidR="00884926">
        <w:rPr>
          <w:noProof/>
        </w:rPr>
        <w:t>3</w:t>
      </w:r>
      <w:r w:rsidR="0060699C">
        <w:rPr>
          <w:noProof/>
        </w:rPr>
        <w:fldChar w:fldCharType="end"/>
      </w:r>
    </w:p>
    <w:p w14:paraId="3760916B" w14:textId="045AA88B" w:rsidR="0060699C" w:rsidRDefault="0060699C">
      <w:pPr>
        <w:pStyle w:val="TOC1"/>
        <w:tabs>
          <w:tab w:val="right" w:pos="10214"/>
        </w:tabs>
        <w:rPr>
          <w:rFonts w:asciiTheme="minorHAnsi" w:eastAsiaTheme="minorEastAsia" w:hAnsiTheme="minorHAnsi" w:cstheme="minorBidi"/>
          <w:b w:val="0"/>
          <w:noProof/>
          <w:szCs w:val="22"/>
        </w:rPr>
      </w:pPr>
      <w:r>
        <w:rPr>
          <w:noProof/>
        </w:rPr>
        <w:t>SEPTEMBER 12, 2022 - STAFF REPORT ADDENDUM</w:t>
      </w:r>
      <w:r>
        <w:rPr>
          <w:noProof/>
        </w:rPr>
        <w:tab/>
      </w:r>
      <w:r>
        <w:rPr>
          <w:noProof/>
        </w:rPr>
        <w:fldChar w:fldCharType="begin"/>
      </w:r>
      <w:r>
        <w:rPr>
          <w:noProof/>
        </w:rPr>
        <w:instrText xml:space="preserve"> PAGEREF _Toc113622146 \h </w:instrText>
      </w:r>
      <w:r>
        <w:rPr>
          <w:noProof/>
        </w:rPr>
      </w:r>
      <w:r>
        <w:rPr>
          <w:noProof/>
        </w:rPr>
        <w:fldChar w:fldCharType="separate"/>
      </w:r>
      <w:r w:rsidR="00884926">
        <w:rPr>
          <w:noProof/>
        </w:rPr>
        <w:t>8</w:t>
      </w:r>
      <w:r>
        <w:rPr>
          <w:noProof/>
        </w:rPr>
        <w:fldChar w:fldCharType="end"/>
      </w:r>
    </w:p>
    <w:p w14:paraId="0FE3B24E" w14:textId="0EB78AEB" w:rsidR="004523D8" w:rsidRDefault="004523D8" w:rsidP="004523D8">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23D8" w14:paraId="380B4EC1" w14:textId="77777777" w:rsidTr="00D811B4">
        <w:tc>
          <w:tcPr>
            <w:tcW w:w="2250" w:type="dxa"/>
          </w:tcPr>
          <w:p w14:paraId="2D3C1BE6" w14:textId="77777777" w:rsidR="004523D8" w:rsidRDefault="004523D8" w:rsidP="00D811B4">
            <w:pPr>
              <w:ind w:right="252"/>
              <w:jc w:val="center"/>
              <w:rPr>
                <w:rFonts w:ascii="Arial" w:hAnsi="Arial"/>
                <w:sz w:val="16"/>
              </w:rPr>
            </w:pPr>
          </w:p>
        </w:tc>
        <w:tc>
          <w:tcPr>
            <w:tcW w:w="5940" w:type="dxa"/>
          </w:tcPr>
          <w:p w14:paraId="76071DEB" w14:textId="77777777" w:rsidR="004523D8" w:rsidRDefault="004523D8" w:rsidP="00D811B4">
            <w:pPr>
              <w:ind w:left="-292" w:right="-54"/>
              <w:jc w:val="center"/>
              <w:rPr>
                <w:rFonts w:ascii="Arial" w:hAnsi="Arial"/>
              </w:rPr>
            </w:pPr>
            <w:r>
              <w:rPr>
                <w:rFonts w:ascii="Arial" w:hAnsi="Arial"/>
              </w:rPr>
              <w:t>Michigan Department of Environment, Great Lakes, and Energy</w:t>
            </w:r>
          </w:p>
          <w:p w14:paraId="0A13B8A2" w14:textId="77777777" w:rsidR="004523D8" w:rsidRDefault="004523D8" w:rsidP="00D811B4">
            <w:pPr>
              <w:jc w:val="center"/>
              <w:rPr>
                <w:rFonts w:ascii="Arial" w:hAnsi="Arial"/>
                <w:sz w:val="16"/>
              </w:rPr>
            </w:pPr>
            <w:r>
              <w:rPr>
                <w:rFonts w:ascii="Arial" w:hAnsi="Arial"/>
              </w:rPr>
              <w:t>Air Quality Division</w:t>
            </w:r>
          </w:p>
        </w:tc>
        <w:tc>
          <w:tcPr>
            <w:tcW w:w="2374" w:type="dxa"/>
          </w:tcPr>
          <w:p w14:paraId="319EE6DC" w14:textId="77777777" w:rsidR="004523D8" w:rsidRDefault="004523D8" w:rsidP="00D811B4">
            <w:pPr>
              <w:ind w:left="-73"/>
              <w:jc w:val="center"/>
              <w:rPr>
                <w:rFonts w:ascii="Arial" w:hAnsi="Arial"/>
                <w:sz w:val="16"/>
              </w:rPr>
            </w:pPr>
          </w:p>
        </w:tc>
      </w:tr>
      <w:tr w:rsidR="004523D8" w:rsidRPr="00DB5924" w14:paraId="3665F923" w14:textId="77777777" w:rsidTr="00D811B4">
        <w:trPr>
          <w:cantSplit/>
          <w:trHeight w:val="333"/>
        </w:trPr>
        <w:tc>
          <w:tcPr>
            <w:tcW w:w="2250" w:type="dxa"/>
          </w:tcPr>
          <w:p w14:paraId="24D90ADF" w14:textId="77777777" w:rsidR="004523D8" w:rsidRDefault="004523D8" w:rsidP="00D811B4">
            <w:pPr>
              <w:pStyle w:val="Header"/>
              <w:jc w:val="center"/>
              <w:rPr>
                <w:rFonts w:ascii="Arial" w:hAnsi="Arial"/>
                <w:b/>
                <w:sz w:val="16"/>
              </w:rPr>
            </w:pPr>
            <w:r>
              <w:rPr>
                <w:rFonts w:ascii="Arial" w:hAnsi="Arial"/>
                <w:b/>
                <w:sz w:val="16"/>
              </w:rPr>
              <w:t>State Registration Number</w:t>
            </w:r>
          </w:p>
        </w:tc>
        <w:tc>
          <w:tcPr>
            <w:tcW w:w="5940" w:type="dxa"/>
          </w:tcPr>
          <w:p w14:paraId="3582CECD" w14:textId="77777777" w:rsidR="004523D8" w:rsidRDefault="004523D8" w:rsidP="00D811B4">
            <w:pPr>
              <w:jc w:val="center"/>
              <w:rPr>
                <w:rFonts w:ascii="Arial" w:hAnsi="Arial"/>
                <w:b/>
                <w:sz w:val="28"/>
              </w:rPr>
            </w:pPr>
            <w:r>
              <w:rPr>
                <w:rFonts w:ascii="Arial" w:hAnsi="Arial"/>
                <w:b/>
                <w:sz w:val="28"/>
              </w:rPr>
              <w:t>RENEWABLE OPERATING PERMIT</w:t>
            </w:r>
          </w:p>
        </w:tc>
        <w:tc>
          <w:tcPr>
            <w:tcW w:w="2374" w:type="dxa"/>
          </w:tcPr>
          <w:p w14:paraId="76445461" w14:textId="77777777" w:rsidR="004523D8" w:rsidRPr="00DB5924" w:rsidRDefault="004523D8" w:rsidP="00D811B4">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23D8" w:rsidRPr="00910FEA" w14:paraId="1369CD6C" w14:textId="77777777" w:rsidTr="00D811B4">
        <w:trPr>
          <w:cantSplit/>
          <w:trHeight w:val="428"/>
        </w:trPr>
        <w:tc>
          <w:tcPr>
            <w:tcW w:w="2250" w:type="dxa"/>
            <w:tcBorders>
              <w:bottom w:val="nil"/>
            </w:tcBorders>
          </w:tcPr>
          <w:p w14:paraId="01137CC6" w14:textId="77777777" w:rsidR="004523D8" w:rsidRPr="00910FEA" w:rsidRDefault="004523D8" w:rsidP="00D811B4">
            <w:pPr>
              <w:pStyle w:val="Header"/>
              <w:jc w:val="center"/>
              <w:rPr>
                <w:rFonts w:ascii="Arial" w:hAnsi="Arial"/>
                <w:sz w:val="22"/>
                <w:szCs w:val="22"/>
              </w:rPr>
            </w:pPr>
            <w:r w:rsidRPr="00910FEA">
              <w:rPr>
                <w:rFonts w:ascii="Arial" w:hAnsi="Arial"/>
                <w:sz w:val="22"/>
                <w:szCs w:val="22"/>
              </w:rPr>
              <w:fldChar w:fldCharType="begin" w:fldLock="1">
                <w:ffData>
                  <w:name w:val="SRN"/>
                  <w:enabled/>
                  <w:calcOnExit/>
                  <w:statusText w:type="text" w:val="Enter SRN"/>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N7396</w:t>
            </w:r>
            <w:r w:rsidRPr="00910FEA">
              <w:rPr>
                <w:rFonts w:ascii="Arial" w:hAnsi="Arial"/>
                <w:sz w:val="22"/>
                <w:szCs w:val="22"/>
              </w:rPr>
              <w:fldChar w:fldCharType="end"/>
            </w:r>
          </w:p>
        </w:tc>
        <w:tc>
          <w:tcPr>
            <w:tcW w:w="5940" w:type="dxa"/>
            <w:tcBorders>
              <w:bottom w:val="nil"/>
            </w:tcBorders>
          </w:tcPr>
          <w:p w14:paraId="63A66F3A" w14:textId="0170A758" w:rsidR="004523D8" w:rsidRPr="0057400E" w:rsidRDefault="00CE512C" w:rsidP="00D811B4">
            <w:pPr>
              <w:pStyle w:val="Heading1"/>
              <w:spacing w:before="120"/>
              <w:rPr>
                <w:sz w:val="22"/>
                <w:szCs w:val="22"/>
              </w:rPr>
            </w:pPr>
            <w:bookmarkStart w:id="9" w:name="_Toc183429900"/>
            <w:bookmarkStart w:id="10" w:name="_Toc183430200"/>
            <w:bookmarkStart w:id="11" w:name="_Toc323287074"/>
            <w:bookmarkStart w:id="12" w:name="_Toc69376577"/>
            <w:bookmarkStart w:id="13" w:name="_Toc113622145"/>
            <w:r>
              <w:rPr>
                <w:sz w:val="22"/>
                <w:szCs w:val="22"/>
              </w:rPr>
              <w:t xml:space="preserve">AUGUST 8, 2022 </w:t>
            </w:r>
            <w:r w:rsidR="004523D8">
              <w:rPr>
                <w:sz w:val="22"/>
                <w:szCs w:val="22"/>
              </w:rPr>
              <w:t>- S</w:t>
            </w:r>
            <w:r w:rsidR="004523D8" w:rsidRPr="0057400E">
              <w:rPr>
                <w:sz w:val="22"/>
                <w:szCs w:val="22"/>
              </w:rPr>
              <w:t>TAFF REPORT</w:t>
            </w:r>
            <w:bookmarkEnd w:id="9"/>
            <w:bookmarkEnd w:id="10"/>
            <w:bookmarkEnd w:id="11"/>
            <w:bookmarkEnd w:id="12"/>
            <w:bookmarkEnd w:id="13"/>
          </w:p>
        </w:tc>
        <w:tc>
          <w:tcPr>
            <w:tcW w:w="2374" w:type="dxa"/>
            <w:tcBorders>
              <w:bottom w:val="nil"/>
            </w:tcBorders>
          </w:tcPr>
          <w:p w14:paraId="0305DFDD" w14:textId="216F4086" w:rsidR="004523D8" w:rsidRPr="00910FEA" w:rsidRDefault="004523D8" w:rsidP="00D811B4">
            <w:pPr>
              <w:pStyle w:val="Header"/>
              <w:jc w:val="center"/>
              <w:rPr>
                <w:rFonts w:ascii="Arial" w:hAnsi="Arial"/>
                <w:b/>
                <w:sz w:val="22"/>
                <w:szCs w:val="22"/>
              </w:rPr>
            </w:pPr>
            <w:r w:rsidRPr="00910FEA">
              <w:rPr>
                <w:rFonts w:ascii="Arial" w:hAnsi="Arial"/>
                <w:sz w:val="22"/>
                <w:szCs w:val="22"/>
              </w:rPr>
              <w:fldChar w:fldCharType="begin" w:fldLock="1">
                <w:ffData>
                  <w:name w:val=""/>
                  <w:enabled/>
                  <w:calcOnExit/>
                  <w:statusText w:type="text" w:val="Enter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MI-ROP-N7396-20</w:t>
            </w:r>
            <w:r w:rsidRPr="00910FEA">
              <w:rPr>
                <w:rFonts w:ascii="Arial" w:hAnsi="Arial"/>
                <w:sz w:val="22"/>
                <w:szCs w:val="22"/>
              </w:rPr>
              <w:fldChar w:fldCharType="end"/>
            </w:r>
            <w:r w:rsidR="007B2820">
              <w:rPr>
                <w:rFonts w:ascii="Arial" w:hAnsi="Arial"/>
                <w:sz w:val="22"/>
                <w:szCs w:val="22"/>
              </w:rPr>
              <w:t>22</w:t>
            </w:r>
          </w:p>
        </w:tc>
      </w:tr>
    </w:tbl>
    <w:p w14:paraId="0B891EB3" w14:textId="77777777" w:rsidR="004523D8" w:rsidRPr="00CB60BD" w:rsidRDefault="004523D8" w:rsidP="004523D8">
      <w:pPr>
        <w:pStyle w:val="Header"/>
        <w:tabs>
          <w:tab w:val="clear" w:pos="4320"/>
          <w:tab w:val="clear" w:pos="8640"/>
        </w:tabs>
        <w:rPr>
          <w:rFonts w:ascii="Arial" w:hAnsi="Arial"/>
          <w:sz w:val="22"/>
        </w:rPr>
      </w:pPr>
    </w:p>
    <w:p w14:paraId="266B7FD6" w14:textId="77777777" w:rsidR="004523D8" w:rsidRPr="00290754" w:rsidRDefault="004523D8" w:rsidP="004523D8">
      <w:pPr>
        <w:rPr>
          <w:rFonts w:ascii="Arial" w:hAnsi="Arial" w:cs="Arial"/>
          <w:b/>
          <w:sz w:val="22"/>
          <w:szCs w:val="22"/>
          <w:u w:val="single"/>
        </w:rPr>
      </w:pPr>
      <w:bookmarkStart w:id="14" w:name="_Toc480946816"/>
      <w:bookmarkStart w:id="15" w:name="_Toc482691111"/>
      <w:r w:rsidRPr="00290754">
        <w:rPr>
          <w:rFonts w:ascii="Arial" w:hAnsi="Arial" w:cs="Arial"/>
          <w:b/>
          <w:sz w:val="22"/>
          <w:szCs w:val="22"/>
          <w:u w:val="single"/>
        </w:rPr>
        <w:t>Purpose</w:t>
      </w:r>
      <w:bookmarkEnd w:id="14"/>
      <w:bookmarkEnd w:id="15"/>
    </w:p>
    <w:p w14:paraId="0514012C" w14:textId="77777777" w:rsidR="004523D8" w:rsidRPr="00290754" w:rsidRDefault="004523D8" w:rsidP="004523D8">
      <w:pPr>
        <w:jc w:val="both"/>
        <w:rPr>
          <w:rFonts w:ascii="Arial" w:hAnsi="Arial" w:cs="Arial"/>
          <w:sz w:val="22"/>
          <w:szCs w:val="22"/>
        </w:rPr>
      </w:pPr>
    </w:p>
    <w:p w14:paraId="6B7DB2F3" w14:textId="77777777" w:rsidR="004523D8" w:rsidRPr="00290754" w:rsidRDefault="004523D8" w:rsidP="004523D8">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Pr>
            <w:rFonts w:ascii="Arial" w:hAnsi="Arial" w:cs="Arial"/>
            <w:sz w:val="22"/>
            <w:szCs w:val="22"/>
          </w:rPr>
          <w:t>P</w:t>
        </w:r>
      </w:smartTag>
      <w:r w:rsidRPr="00290754">
        <w:rPr>
          <w:rFonts w:ascii="Arial" w:hAnsi="Arial" w:cs="Arial"/>
          <w:sz w:val="22"/>
          <w:szCs w:val="22"/>
        </w:rPr>
        <w:t xml:space="preserve"> pursuant to Title V of the federal Clean Air Act</w:t>
      </w:r>
      <w:r>
        <w:rPr>
          <w:rFonts w:ascii="Arial" w:hAnsi="Arial" w:cs="Arial"/>
          <w:sz w:val="22"/>
          <w:szCs w:val="22"/>
        </w:rPr>
        <w:t>;</w:t>
      </w:r>
      <w:r w:rsidRPr="00290754">
        <w:rPr>
          <w:rFonts w:ascii="Arial" w:hAnsi="Arial" w:cs="Arial"/>
          <w:sz w:val="22"/>
          <w:szCs w:val="22"/>
        </w:rPr>
        <w:t xml:space="preserve"> and Michigan’s Administrative Rules for </w:t>
      </w:r>
      <w:r>
        <w:rPr>
          <w:rFonts w:ascii="Arial" w:hAnsi="Arial" w:cs="Arial"/>
          <w:sz w:val="22"/>
          <w:szCs w:val="22"/>
        </w:rPr>
        <w:t>A</w:t>
      </w:r>
      <w:r w:rsidRPr="00290754">
        <w:rPr>
          <w:rFonts w:ascii="Arial" w:hAnsi="Arial" w:cs="Arial"/>
          <w:sz w:val="22"/>
          <w:szCs w:val="22"/>
        </w:rPr>
        <w:t xml:space="preserve">ir </w:t>
      </w:r>
      <w:r>
        <w:rPr>
          <w:rFonts w:ascii="Arial" w:hAnsi="Arial" w:cs="Arial"/>
          <w:sz w:val="22"/>
          <w:szCs w:val="22"/>
        </w:rPr>
        <w:t>P</w:t>
      </w:r>
      <w:r w:rsidRPr="00290754">
        <w:rPr>
          <w:rFonts w:ascii="Arial" w:hAnsi="Arial" w:cs="Arial"/>
          <w:sz w:val="22"/>
          <w:szCs w:val="22"/>
        </w:rPr>
        <w:t xml:space="preserve">ollution </w:t>
      </w:r>
      <w:r>
        <w:rPr>
          <w:rFonts w:ascii="Arial" w:hAnsi="Arial" w:cs="Arial"/>
          <w:sz w:val="22"/>
          <w:szCs w:val="22"/>
        </w:rPr>
        <w:t>C</w:t>
      </w:r>
      <w:r w:rsidRPr="00290754">
        <w:rPr>
          <w:rFonts w:ascii="Arial" w:hAnsi="Arial" w:cs="Arial"/>
          <w:sz w:val="22"/>
          <w:szCs w:val="22"/>
        </w:rPr>
        <w:t xml:space="preserve">ontrol </w:t>
      </w:r>
      <w:r>
        <w:rPr>
          <w:rFonts w:ascii="Arial" w:hAnsi="Arial" w:cs="Arial"/>
          <w:sz w:val="22"/>
          <w:szCs w:val="22"/>
        </w:rPr>
        <w:t>promulgated under</w:t>
      </w:r>
      <w:r w:rsidRPr="00290754">
        <w:rPr>
          <w:rFonts w:ascii="Arial" w:hAnsi="Arial" w:cs="Arial"/>
          <w:sz w:val="22"/>
          <w:szCs w:val="22"/>
        </w:rPr>
        <w:t xml:space="preserve"> Section 5506(1) of </w:t>
      </w:r>
      <w:r>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5046F66F" w14:textId="77777777" w:rsidR="004523D8" w:rsidRPr="00290754" w:rsidRDefault="004523D8" w:rsidP="004523D8">
      <w:pPr>
        <w:jc w:val="both"/>
        <w:rPr>
          <w:rFonts w:ascii="Arial" w:hAnsi="Arial" w:cs="Arial"/>
          <w:sz w:val="22"/>
          <w:szCs w:val="22"/>
        </w:rPr>
      </w:pPr>
    </w:p>
    <w:p w14:paraId="4D68D85D" w14:textId="77777777" w:rsidR="004523D8" w:rsidRPr="00290754" w:rsidRDefault="004523D8" w:rsidP="004523D8">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A415208" w14:textId="77777777" w:rsidR="004523D8" w:rsidRPr="00290754" w:rsidRDefault="004523D8" w:rsidP="004523D8">
      <w:pPr>
        <w:rPr>
          <w:rFonts w:ascii="Arial" w:hAnsi="Arial" w:cs="Arial"/>
          <w:sz w:val="22"/>
          <w:szCs w:val="22"/>
        </w:rPr>
      </w:pPr>
    </w:p>
    <w:p w14:paraId="46F4EC79" w14:textId="77777777" w:rsidR="004523D8" w:rsidRPr="00290754" w:rsidRDefault="004523D8" w:rsidP="004523D8">
      <w:pPr>
        <w:rPr>
          <w:rFonts w:ascii="Arial" w:hAnsi="Arial" w:cs="Arial"/>
          <w:b/>
          <w:sz w:val="22"/>
          <w:szCs w:val="22"/>
          <w:u w:val="single"/>
        </w:rPr>
      </w:pPr>
      <w:bookmarkStart w:id="16" w:name="_Toc480946817"/>
      <w:bookmarkStart w:id="17" w:name="_Toc482691112"/>
      <w:r w:rsidRPr="00290754">
        <w:rPr>
          <w:rFonts w:ascii="Arial" w:hAnsi="Arial" w:cs="Arial"/>
          <w:b/>
          <w:sz w:val="22"/>
          <w:szCs w:val="22"/>
          <w:u w:val="single"/>
        </w:rPr>
        <w:t>General Information</w:t>
      </w:r>
      <w:bookmarkEnd w:id="16"/>
      <w:bookmarkEnd w:id="17"/>
    </w:p>
    <w:p w14:paraId="3D20C98E" w14:textId="77777777" w:rsidR="004523D8" w:rsidRPr="00290754" w:rsidRDefault="004523D8" w:rsidP="004523D8">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040"/>
        <w:gridCol w:w="5220"/>
      </w:tblGrid>
      <w:tr w:rsidR="004523D8" w:rsidRPr="00290754" w14:paraId="3AF3DDB1" w14:textId="77777777" w:rsidTr="007D6FBF">
        <w:tc>
          <w:tcPr>
            <w:tcW w:w="5040" w:type="dxa"/>
          </w:tcPr>
          <w:p w14:paraId="2DE12022" w14:textId="77777777" w:rsidR="004523D8" w:rsidRPr="00290754" w:rsidRDefault="004523D8" w:rsidP="00D811B4">
            <w:pPr>
              <w:rPr>
                <w:rFonts w:ascii="Arial" w:hAnsi="Arial" w:cs="Arial"/>
                <w:sz w:val="22"/>
                <w:szCs w:val="22"/>
              </w:rPr>
            </w:pPr>
            <w:r w:rsidRPr="00290754">
              <w:rPr>
                <w:rFonts w:ascii="Arial" w:hAnsi="Arial" w:cs="Arial"/>
                <w:sz w:val="22"/>
                <w:szCs w:val="22"/>
              </w:rPr>
              <w:t>Stationary Source Mailing Address:</w:t>
            </w:r>
          </w:p>
        </w:tc>
        <w:tc>
          <w:tcPr>
            <w:tcW w:w="5220" w:type="dxa"/>
          </w:tcPr>
          <w:p w14:paraId="309A8022" w14:textId="77777777" w:rsidR="004523D8" w:rsidRDefault="004523D8" w:rsidP="00D811B4">
            <w:pPr>
              <w:rPr>
                <w:rFonts w:ascii="Arial" w:hAnsi="Arial" w:cs="Arial"/>
                <w:sz w:val="22"/>
                <w:szCs w:val="22"/>
              </w:rPr>
            </w:pPr>
            <w:r>
              <w:rPr>
                <w:rFonts w:ascii="Arial" w:hAnsi="Arial" w:cs="Arial"/>
                <w:sz w:val="22"/>
                <w:szCs w:val="22"/>
              </w:rPr>
              <w:fldChar w:fldCharType="begin" w:fldLock="1">
                <w:ffData>
                  <w:name w:val="Source_Name_Mailing"/>
                  <w:enabled/>
                  <w:calcOnExit w:val="0"/>
                  <w:statusText w:type="text" w:val="Enter the Source Name for mailing address."/>
                  <w:textInput/>
                </w:ffData>
              </w:fldChar>
            </w:r>
            <w:bookmarkStart w:id="18" w:name="Source_Nam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White Pine Copper Refinery, Inc.</w:t>
            </w:r>
            <w:r>
              <w:rPr>
                <w:rFonts w:ascii="Arial" w:hAnsi="Arial" w:cs="Arial"/>
                <w:sz w:val="22"/>
                <w:szCs w:val="22"/>
              </w:rPr>
              <w:fldChar w:fldCharType="end"/>
            </w:r>
            <w:bookmarkEnd w:id="18"/>
          </w:p>
          <w:p w14:paraId="323272A4" w14:textId="77777777" w:rsidR="004523D8" w:rsidRDefault="004523D8" w:rsidP="00D811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19"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29784 Willow Road</w:t>
            </w:r>
            <w:r>
              <w:rPr>
                <w:rFonts w:ascii="Arial" w:hAnsi="Arial" w:cs="Arial"/>
                <w:sz w:val="22"/>
                <w:szCs w:val="22"/>
              </w:rPr>
              <w:fldChar w:fldCharType="end"/>
            </w:r>
            <w:bookmarkEnd w:id="19"/>
          </w:p>
          <w:p w14:paraId="5464D2B2" w14:textId="77777777" w:rsidR="004523D8" w:rsidRPr="00290754" w:rsidRDefault="004523D8" w:rsidP="00D811B4">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20"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White Pine</w:t>
            </w:r>
            <w:r>
              <w:rPr>
                <w:rFonts w:ascii="Arial" w:hAnsi="Arial" w:cs="Arial"/>
                <w:sz w:val="22"/>
                <w:szCs w:val="22"/>
              </w:rPr>
              <w:fldChar w:fldCharType="end"/>
            </w:r>
            <w:bookmarkEnd w:id="20"/>
            <w:r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21"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49971</w:t>
            </w:r>
            <w:r>
              <w:rPr>
                <w:rFonts w:ascii="Arial" w:hAnsi="Arial" w:cs="Arial"/>
                <w:sz w:val="22"/>
                <w:szCs w:val="22"/>
              </w:rPr>
              <w:fldChar w:fldCharType="end"/>
            </w:r>
            <w:bookmarkEnd w:id="21"/>
            <w:r w:rsidRPr="00290754">
              <w:rPr>
                <w:rFonts w:ascii="Arial" w:hAnsi="Arial" w:cs="Arial"/>
                <w:sz w:val="22"/>
                <w:szCs w:val="22"/>
              </w:rPr>
              <w:t xml:space="preserve"> </w:t>
            </w:r>
          </w:p>
        </w:tc>
      </w:tr>
      <w:tr w:rsidR="004523D8" w:rsidRPr="00290754" w14:paraId="229F39CF" w14:textId="77777777" w:rsidTr="007D6FBF">
        <w:trPr>
          <w:trHeight w:val="273"/>
        </w:trPr>
        <w:tc>
          <w:tcPr>
            <w:tcW w:w="5040" w:type="dxa"/>
          </w:tcPr>
          <w:p w14:paraId="388C9FC6" w14:textId="77777777" w:rsidR="004523D8" w:rsidRPr="00290754" w:rsidRDefault="004523D8" w:rsidP="00D811B4">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05DA4BEB" w14:textId="77777777" w:rsidR="004523D8" w:rsidRPr="00290754" w:rsidRDefault="004523D8" w:rsidP="00D811B4">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22"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N7396</w:t>
            </w:r>
            <w:r>
              <w:rPr>
                <w:rFonts w:ascii="Arial" w:hAnsi="Arial" w:cs="Arial"/>
                <w:sz w:val="22"/>
                <w:szCs w:val="22"/>
              </w:rPr>
              <w:fldChar w:fldCharType="end"/>
            </w:r>
            <w:bookmarkEnd w:id="22"/>
          </w:p>
        </w:tc>
      </w:tr>
      <w:tr w:rsidR="004523D8" w:rsidRPr="00290754" w14:paraId="44545007" w14:textId="77777777" w:rsidTr="007D6FBF">
        <w:tc>
          <w:tcPr>
            <w:tcW w:w="5040" w:type="dxa"/>
          </w:tcPr>
          <w:p w14:paraId="51797FF5" w14:textId="77777777" w:rsidR="004523D8" w:rsidRPr="00290754" w:rsidRDefault="004523D8" w:rsidP="00D811B4">
            <w:pPr>
              <w:rPr>
                <w:rFonts w:ascii="Arial" w:hAnsi="Arial" w:cs="Arial"/>
                <w:sz w:val="22"/>
                <w:szCs w:val="22"/>
              </w:rPr>
            </w:pPr>
            <w:r>
              <w:rPr>
                <w:rFonts w:ascii="Arial" w:hAnsi="Arial" w:cs="Arial"/>
                <w:sz w:val="22"/>
                <w:szCs w:val="22"/>
              </w:rPr>
              <w:t>North American Industry Classification System (NAICS) Code</w:t>
            </w:r>
            <w:r w:rsidRPr="00290754">
              <w:rPr>
                <w:rFonts w:ascii="Arial" w:hAnsi="Arial" w:cs="Arial"/>
                <w:sz w:val="22"/>
                <w:szCs w:val="22"/>
              </w:rPr>
              <w:t>:</w:t>
            </w:r>
          </w:p>
        </w:tc>
        <w:bookmarkStart w:id="23" w:name="SIC"/>
        <w:tc>
          <w:tcPr>
            <w:tcW w:w="5220" w:type="dxa"/>
          </w:tcPr>
          <w:p w14:paraId="3D2EB7F7" w14:textId="77777777" w:rsidR="004523D8" w:rsidRPr="00290754" w:rsidRDefault="004523D8" w:rsidP="00D811B4">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331411</w:t>
            </w:r>
            <w:r>
              <w:rPr>
                <w:rFonts w:ascii="Arial" w:hAnsi="Arial" w:cs="Arial"/>
                <w:sz w:val="22"/>
                <w:szCs w:val="22"/>
              </w:rPr>
              <w:fldChar w:fldCharType="end"/>
            </w:r>
            <w:bookmarkEnd w:id="23"/>
          </w:p>
        </w:tc>
      </w:tr>
      <w:tr w:rsidR="004523D8" w:rsidRPr="00290754" w14:paraId="715F4F69" w14:textId="77777777" w:rsidTr="007D6FBF">
        <w:tc>
          <w:tcPr>
            <w:tcW w:w="5040" w:type="dxa"/>
          </w:tcPr>
          <w:p w14:paraId="718EF974" w14:textId="77777777" w:rsidR="004523D8" w:rsidRPr="00290754" w:rsidRDefault="004523D8" w:rsidP="00D811B4">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1504B9F9" w14:textId="77777777" w:rsidR="004523D8" w:rsidRPr="00290754" w:rsidRDefault="004523D8" w:rsidP="00D811B4">
            <w:pPr>
              <w:rPr>
                <w:rFonts w:ascii="Arial" w:hAnsi="Arial" w:cs="Arial"/>
                <w:sz w:val="22"/>
                <w:szCs w:val="22"/>
              </w:rPr>
            </w:pPr>
            <w:r w:rsidRPr="00290754">
              <w:rPr>
                <w:rFonts w:ascii="Arial" w:hAnsi="Arial" w:cs="Arial"/>
                <w:sz w:val="22"/>
                <w:szCs w:val="22"/>
              </w:rPr>
              <w:fldChar w:fldCharType="begin" w:fldLock="1">
                <w:ffData>
                  <w:name w:val="Number_of_Sections"/>
                  <w:enabled/>
                  <w:calcOnExit/>
                  <w:statusText w:type="text" w:val="Enter the number of sections contained in the RO Permit.  The default is one section."/>
                  <w:textInput/>
                </w:ffData>
              </w:fldChar>
            </w:r>
            <w:bookmarkStart w:id="24" w:name="Number_of_Sections"/>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1</w:t>
            </w:r>
            <w:r w:rsidRPr="00290754">
              <w:rPr>
                <w:rFonts w:ascii="Arial" w:hAnsi="Arial" w:cs="Arial"/>
                <w:sz w:val="22"/>
                <w:szCs w:val="22"/>
              </w:rPr>
              <w:fldChar w:fldCharType="end"/>
            </w:r>
            <w:bookmarkEnd w:id="24"/>
          </w:p>
        </w:tc>
      </w:tr>
      <w:tr w:rsidR="004523D8" w:rsidRPr="00290754" w14:paraId="6FF4CCE9" w14:textId="77777777" w:rsidTr="007D6FBF">
        <w:tc>
          <w:tcPr>
            <w:tcW w:w="5040" w:type="dxa"/>
          </w:tcPr>
          <w:p w14:paraId="707653B2" w14:textId="77777777" w:rsidR="004523D8" w:rsidRPr="00290754" w:rsidRDefault="004523D8" w:rsidP="00D811B4">
            <w:pPr>
              <w:rPr>
                <w:rFonts w:ascii="Arial" w:hAnsi="Arial" w:cs="Arial"/>
                <w:sz w:val="22"/>
                <w:szCs w:val="22"/>
              </w:rPr>
            </w:pPr>
            <w:r>
              <w:rPr>
                <w:rFonts w:ascii="Arial" w:hAnsi="Arial" w:cs="Arial"/>
                <w:sz w:val="22"/>
                <w:szCs w:val="22"/>
              </w:rPr>
              <w:t>Is Application for a Renewal or Initial Issuance?</w:t>
            </w:r>
          </w:p>
        </w:tc>
        <w:tc>
          <w:tcPr>
            <w:tcW w:w="5220" w:type="dxa"/>
          </w:tcPr>
          <w:p w14:paraId="0675CAE1" w14:textId="77777777" w:rsidR="004523D8" w:rsidRDefault="004523D8" w:rsidP="00D811B4">
            <w:pPr>
              <w:rPr>
                <w:rFonts w:ascii="Arial" w:hAnsi="Arial" w:cs="Arial"/>
                <w:sz w:val="22"/>
                <w:szCs w:val="22"/>
              </w:rPr>
            </w:pPr>
            <w:r>
              <w:rPr>
                <w:rFonts w:ascii="Arial" w:hAnsi="Arial" w:cs="Arial"/>
                <w:sz w:val="22"/>
                <w:szCs w:val="22"/>
              </w:rPr>
              <w:fldChar w:fldCharType="begin">
                <w:ffData>
                  <w:name w:val="Dropdown12"/>
                  <w:enabled/>
                  <w:calcOnExit w:val="0"/>
                  <w:ddList>
                    <w:result w:val="2"/>
                    <w:listEntry w:val="{SELECT ONE}"/>
                    <w:listEntry w:val="Initial Issuance"/>
                    <w:listEntry w:val="Renewal"/>
                  </w:ddList>
                </w:ffData>
              </w:fldChar>
            </w:r>
            <w:bookmarkStart w:id="25" w:name="Dropdown12"/>
            <w:r>
              <w:rPr>
                <w:rFonts w:ascii="Arial" w:hAnsi="Arial" w:cs="Arial"/>
                <w:sz w:val="22"/>
                <w:szCs w:val="22"/>
              </w:rPr>
              <w:instrText xml:space="preserve"> FORMDROPDOWN </w:instrText>
            </w:r>
            <w:r w:rsidR="00884926">
              <w:rPr>
                <w:rFonts w:ascii="Arial" w:hAnsi="Arial" w:cs="Arial"/>
                <w:sz w:val="22"/>
                <w:szCs w:val="22"/>
              </w:rPr>
            </w:r>
            <w:r w:rsidR="00884926">
              <w:rPr>
                <w:rFonts w:ascii="Arial" w:hAnsi="Arial" w:cs="Arial"/>
                <w:sz w:val="22"/>
                <w:szCs w:val="22"/>
              </w:rPr>
              <w:fldChar w:fldCharType="separate"/>
            </w:r>
            <w:r>
              <w:rPr>
                <w:rFonts w:ascii="Arial" w:hAnsi="Arial" w:cs="Arial"/>
                <w:sz w:val="22"/>
                <w:szCs w:val="22"/>
              </w:rPr>
              <w:fldChar w:fldCharType="end"/>
            </w:r>
            <w:bookmarkEnd w:id="25"/>
          </w:p>
        </w:tc>
      </w:tr>
      <w:tr w:rsidR="004523D8" w:rsidRPr="00290754" w14:paraId="7171B49A" w14:textId="77777777" w:rsidTr="007D6FBF">
        <w:tc>
          <w:tcPr>
            <w:tcW w:w="5040" w:type="dxa"/>
          </w:tcPr>
          <w:p w14:paraId="1D66092C" w14:textId="77777777" w:rsidR="004523D8" w:rsidRPr="00290754" w:rsidRDefault="004523D8" w:rsidP="00D811B4">
            <w:pPr>
              <w:rPr>
                <w:rFonts w:ascii="Arial" w:hAnsi="Arial" w:cs="Arial"/>
                <w:sz w:val="22"/>
                <w:szCs w:val="22"/>
              </w:rPr>
            </w:pPr>
            <w:r w:rsidRPr="00290754">
              <w:rPr>
                <w:rFonts w:ascii="Arial" w:hAnsi="Arial" w:cs="Arial"/>
                <w:sz w:val="22"/>
                <w:szCs w:val="22"/>
              </w:rPr>
              <w:t>Application Number:</w:t>
            </w:r>
          </w:p>
        </w:tc>
        <w:tc>
          <w:tcPr>
            <w:tcW w:w="5220" w:type="dxa"/>
          </w:tcPr>
          <w:p w14:paraId="6E7AA0A4" w14:textId="77777777" w:rsidR="004523D8" w:rsidRPr="00290754" w:rsidRDefault="004523D8" w:rsidP="00D811B4">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26"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202100213</w:t>
            </w:r>
            <w:r>
              <w:rPr>
                <w:rFonts w:ascii="Arial" w:hAnsi="Arial" w:cs="Arial"/>
                <w:sz w:val="22"/>
                <w:szCs w:val="22"/>
              </w:rPr>
              <w:fldChar w:fldCharType="end"/>
            </w:r>
            <w:bookmarkEnd w:id="26"/>
          </w:p>
        </w:tc>
      </w:tr>
      <w:tr w:rsidR="004523D8" w:rsidRPr="00290754" w14:paraId="5845D855" w14:textId="77777777" w:rsidTr="007D6FBF">
        <w:tc>
          <w:tcPr>
            <w:tcW w:w="5040" w:type="dxa"/>
          </w:tcPr>
          <w:p w14:paraId="322A700E" w14:textId="77777777" w:rsidR="004523D8" w:rsidRPr="00290754" w:rsidRDefault="004523D8" w:rsidP="00D811B4">
            <w:pPr>
              <w:rPr>
                <w:rFonts w:ascii="Arial" w:hAnsi="Arial" w:cs="Arial"/>
                <w:sz w:val="22"/>
                <w:szCs w:val="22"/>
              </w:rPr>
            </w:pPr>
            <w:r w:rsidRPr="00290754">
              <w:rPr>
                <w:rFonts w:ascii="Arial" w:hAnsi="Arial" w:cs="Arial"/>
                <w:sz w:val="22"/>
                <w:szCs w:val="22"/>
              </w:rPr>
              <w:t>Responsible Official:</w:t>
            </w:r>
          </w:p>
        </w:tc>
        <w:tc>
          <w:tcPr>
            <w:tcW w:w="5220" w:type="dxa"/>
          </w:tcPr>
          <w:p w14:paraId="2119A985" w14:textId="77777777" w:rsidR="004523D8" w:rsidRPr="00290754" w:rsidRDefault="004523D8" w:rsidP="00D811B4">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27"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Zachary Halkola</w:t>
            </w:r>
            <w:r w:rsidRPr="00290754">
              <w:rPr>
                <w:rFonts w:ascii="Arial" w:hAnsi="Arial" w:cs="Arial"/>
                <w:sz w:val="22"/>
                <w:szCs w:val="22"/>
              </w:rPr>
              <w:fldChar w:fldCharType="end"/>
            </w:r>
            <w:bookmarkEnd w:id="27"/>
            <w:r>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28"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Chief Operating Officer</w:t>
            </w:r>
            <w:r w:rsidRPr="00290754">
              <w:rPr>
                <w:rFonts w:ascii="Arial" w:hAnsi="Arial" w:cs="Arial"/>
                <w:sz w:val="22"/>
                <w:szCs w:val="22"/>
              </w:rPr>
              <w:fldChar w:fldCharType="end"/>
            </w:r>
            <w:bookmarkEnd w:id="28"/>
          </w:p>
          <w:p w14:paraId="70892463" w14:textId="77777777" w:rsidR="004523D8" w:rsidRPr="00290754" w:rsidRDefault="004523D8" w:rsidP="00D811B4">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29"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906-885-7100</w:t>
            </w:r>
            <w:r w:rsidRPr="00290754">
              <w:rPr>
                <w:rFonts w:ascii="Arial" w:hAnsi="Arial" w:cs="Arial"/>
                <w:sz w:val="22"/>
                <w:szCs w:val="22"/>
              </w:rPr>
              <w:fldChar w:fldCharType="end"/>
            </w:r>
            <w:bookmarkEnd w:id="29"/>
          </w:p>
        </w:tc>
      </w:tr>
      <w:tr w:rsidR="004523D8" w:rsidRPr="00290754" w14:paraId="0F43DF30" w14:textId="77777777" w:rsidTr="007D6FBF">
        <w:tc>
          <w:tcPr>
            <w:tcW w:w="5040" w:type="dxa"/>
          </w:tcPr>
          <w:p w14:paraId="0A892427" w14:textId="77777777" w:rsidR="004523D8" w:rsidRPr="00290754" w:rsidRDefault="004523D8" w:rsidP="00D811B4">
            <w:pPr>
              <w:rPr>
                <w:rFonts w:ascii="Arial" w:hAnsi="Arial" w:cs="Arial"/>
                <w:sz w:val="22"/>
                <w:szCs w:val="22"/>
              </w:rPr>
            </w:pPr>
            <w:r w:rsidRPr="00290754">
              <w:rPr>
                <w:rFonts w:ascii="Arial" w:hAnsi="Arial" w:cs="Arial"/>
                <w:sz w:val="22"/>
                <w:szCs w:val="22"/>
              </w:rPr>
              <w:t>AQD Contact:</w:t>
            </w:r>
          </w:p>
        </w:tc>
        <w:tc>
          <w:tcPr>
            <w:tcW w:w="5220" w:type="dxa"/>
          </w:tcPr>
          <w:p w14:paraId="4A3C9587" w14:textId="77777777" w:rsidR="004523D8" w:rsidRPr="00290754" w:rsidRDefault="004523D8" w:rsidP="00D811B4">
            <w:pPr>
              <w:rPr>
                <w:rFonts w:ascii="Arial" w:hAnsi="Arial" w:cs="Arial"/>
                <w:sz w:val="22"/>
                <w:szCs w:val="22"/>
              </w:rPr>
            </w:pPr>
            <w:r>
              <w:rPr>
                <w:rFonts w:ascii="Arial" w:hAnsi="Arial" w:cs="Arial"/>
                <w:sz w:val="22"/>
                <w:szCs w:val="22"/>
              </w:rPr>
              <w:fldChar w:fldCharType="begin" w:fldLock="1">
                <w:ffData>
                  <w:name w:val="AQD_Staff_Name"/>
                  <w:enabled/>
                  <w:calcOnExit/>
                  <w:statusText w:type="text" w:val="Enter the name of the field staff who wrote the staff report and reviewed the ROP."/>
                  <w:textInput/>
                </w:ffData>
              </w:fldChar>
            </w:r>
            <w:bookmarkStart w:id="30" w:name="AQD_Staff_Nam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Joseph Scanlan</w:t>
            </w:r>
            <w:r>
              <w:rPr>
                <w:rFonts w:ascii="Arial" w:hAnsi="Arial" w:cs="Arial"/>
                <w:sz w:val="22"/>
                <w:szCs w:val="22"/>
              </w:rPr>
              <w:fldChar w:fldCharType="end"/>
            </w:r>
            <w:bookmarkEnd w:id="30"/>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result w:val="1"/>
                    <w:listEntry w:val="{SELECT ONE}"/>
                    <w:listEntry w:val="Environmental Quality Analyst"/>
                    <w:listEntry w:val="Environmental Quality Specialist"/>
                    <w:listEntry w:val="Senior Environmental Quality Analyst"/>
                    <w:listEntry w:val="Environmental Engineer"/>
                    <w:listEntry w:val="Senior Environmental Engineer"/>
                  </w:ddList>
                </w:ffData>
              </w:fldChar>
            </w:r>
            <w:bookmarkStart w:id="31" w:name="Dropdown17"/>
            <w:r>
              <w:rPr>
                <w:rFonts w:ascii="Arial" w:hAnsi="Arial" w:cs="Arial"/>
                <w:sz w:val="22"/>
                <w:szCs w:val="22"/>
              </w:rPr>
              <w:instrText xml:space="preserve"> FORMDROPDOWN </w:instrText>
            </w:r>
            <w:r w:rsidR="00884926">
              <w:rPr>
                <w:rFonts w:ascii="Arial" w:hAnsi="Arial" w:cs="Arial"/>
                <w:sz w:val="22"/>
                <w:szCs w:val="22"/>
              </w:rPr>
            </w:r>
            <w:r w:rsidR="00884926">
              <w:rPr>
                <w:rFonts w:ascii="Arial" w:hAnsi="Arial" w:cs="Arial"/>
                <w:sz w:val="22"/>
                <w:szCs w:val="22"/>
              </w:rPr>
              <w:fldChar w:fldCharType="separate"/>
            </w:r>
            <w:r>
              <w:rPr>
                <w:rFonts w:ascii="Arial" w:hAnsi="Arial" w:cs="Arial"/>
                <w:sz w:val="22"/>
                <w:szCs w:val="22"/>
              </w:rPr>
              <w:fldChar w:fldCharType="end"/>
            </w:r>
            <w:bookmarkEnd w:id="31"/>
          </w:p>
          <w:p w14:paraId="11414013" w14:textId="77777777" w:rsidR="004523D8" w:rsidRPr="00290754" w:rsidRDefault="004523D8" w:rsidP="00D811B4">
            <w:pPr>
              <w:rPr>
                <w:rFonts w:ascii="Arial" w:hAnsi="Arial" w:cs="Arial"/>
                <w:sz w:val="22"/>
                <w:szCs w:val="22"/>
              </w:rPr>
            </w:pPr>
            <w:r w:rsidRPr="00290754">
              <w:rPr>
                <w:rFonts w:ascii="Arial" w:hAnsi="Arial" w:cs="Arial"/>
                <w:sz w:val="22"/>
                <w:szCs w:val="22"/>
              </w:rPr>
              <w:fldChar w:fldCharType="begin" w:fldLock="1">
                <w:ffData>
                  <w:name w:val="AQD_Staff_Telephone"/>
                  <w:enabled/>
                  <w:calcOnExit/>
                  <w:statusText w:type="text" w:val="Enter the telephone number for the AQD staff person."/>
                  <w:textInput/>
                </w:ffData>
              </w:fldChar>
            </w:r>
            <w:bookmarkStart w:id="32" w:name="AQD_Staff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906-458-6405</w:t>
            </w:r>
            <w:r w:rsidRPr="00290754">
              <w:rPr>
                <w:rFonts w:ascii="Arial" w:hAnsi="Arial" w:cs="Arial"/>
                <w:sz w:val="22"/>
                <w:szCs w:val="22"/>
              </w:rPr>
              <w:fldChar w:fldCharType="end"/>
            </w:r>
            <w:bookmarkEnd w:id="32"/>
          </w:p>
        </w:tc>
      </w:tr>
      <w:tr w:rsidR="004523D8" w:rsidRPr="00290754" w14:paraId="55F1A463" w14:textId="77777777" w:rsidTr="007D6FBF">
        <w:tc>
          <w:tcPr>
            <w:tcW w:w="5040" w:type="dxa"/>
          </w:tcPr>
          <w:p w14:paraId="39D5F673" w14:textId="77777777" w:rsidR="004523D8" w:rsidRPr="00290754" w:rsidRDefault="004523D8" w:rsidP="00D811B4">
            <w:pPr>
              <w:rPr>
                <w:rFonts w:ascii="Arial" w:hAnsi="Arial" w:cs="Arial"/>
                <w:sz w:val="22"/>
                <w:szCs w:val="22"/>
              </w:rPr>
            </w:pPr>
            <w:r w:rsidRPr="00290754">
              <w:rPr>
                <w:rFonts w:ascii="Arial" w:hAnsi="Arial" w:cs="Arial"/>
                <w:sz w:val="22"/>
                <w:szCs w:val="22"/>
              </w:rPr>
              <w:t xml:space="preserve">Date Application </w:t>
            </w:r>
            <w:r>
              <w:rPr>
                <w:rFonts w:ascii="Arial" w:hAnsi="Arial" w:cs="Arial"/>
                <w:sz w:val="22"/>
                <w:szCs w:val="22"/>
              </w:rPr>
              <w:t>Receiv</w:t>
            </w:r>
            <w:r w:rsidRPr="00290754">
              <w:rPr>
                <w:rFonts w:ascii="Arial" w:hAnsi="Arial" w:cs="Arial"/>
                <w:sz w:val="22"/>
                <w:szCs w:val="22"/>
              </w:rPr>
              <w:t>ed:</w:t>
            </w:r>
          </w:p>
        </w:tc>
        <w:tc>
          <w:tcPr>
            <w:tcW w:w="5220" w:type="dxa"/>
          </w:tcPr>
          <w:p w14:paraId="605C7497" w14:textId="77777777" w:rsidR="004523D8" w:rsidRPr="00290754" w:rsidRDefault="004523D8" w:rsidP="00D811B4">
            <w:pPr>
              <w:rPr>
                <w:rFonts w:ascii="Arial" w:hAnsi="Arial" w:cs="Arial"/>
                <w:sz w:val="22"/>
                <w:szCs w:val="22"/>
              </w:rPr>
            </w:pPr>
            <w:r>
              <w:rPr>
                <w:rFonts w:ascii="Arial" w:hAnsi="Arial" w:cs="Arial"/>
                <w:sz w:val="22"/>
                <w:szCs w:val="22"/>
              </w:rPr>
              <w:fldChar w:fldCharType="begin">
                <w:ffData>
                  <w:name w:val="Initial_Submit_Date"/>
                  <w:enabled/>
                  <w:calcOnExit/>
                  <w:statusText w:type="text" w:val="Enter the date the hard copy was received"/>
                  <w:textInput/>
                </w:ffData>
              </w:fldChar>
            </w:r>
            <w:bookmarkStart w:id="33" w:name="Initial_Submit_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October 26, 2021</w:t>
            </w:r>
            <w:r>
              <w:rPr>
                <w:rFonts w:ascii="Arial" w:hAnsi="Arial" w:cs="Arial"/>
                <w:sz w:val="22"/>
                <w:szCs w:val="22"/>
              </w:rPr>
              <w:fldChar w:fldCharType="end"/>
            </w:r>
            <w:bookmarkEnd w:id="33"/>
          </w:p>
        </w:tc>
      </w:tr>
      <w:tr w:rsidR="004523D8" w:rsidRPr="00290754" w14:paraId="673E347C" w14:textId="77777777" w:rsidTr="007D6FBF">
        <w:trPr>
          <w:trHeight w:val="165"/>
        </w:trPr>
        <w:tc>
          <w:tcPr>
            <w:tcW w:w="5040" w:type="dxa"/>
          </w:tcPr>
          <w:p w14:paraId="323C5A82" w14:textId="77777777" w:rsidR="004523D8" w:rsidRPr="00290754" w:rsidRDefault="004523D8" w:rsidP="00D811B4">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50690052" w14:textId="77777777" w:rsidR="004523D8" w:rsidRPr="00290754" w:rsidRDefault="004523D8" w:rsidP="00D811B4">
            <w:pPr>
              <w:rPr>
                <w:rFonts w:ascii="Arial" w:hAnsi="Arial" w:cs="Arial"/>
                <w:sz w:val="22"/>
                <w:szCs w:val="22"/>
              </w:rPr>
            </w:pPr>
            <w:r>
              <w:rPr>
                <w:rFonts w:ascii="Arial" w:hAnsi="Arial" w:cs="Arial"/>
                <w:sz w:val="22"/>
                <w:szCs w:val="22"/>
              </w:rPr>
              <w:fldChar w:fldCharType="begin">
                <w:ffData>
                  <w:name w:val="AdminCompletedate"/>
                  <w:enabled/>
                  <w:calcOnExit/>
                  <w:statusText w:type="text" w:val="Enter the date that the application was determined to be administratively complete."/>
                  <w:textInput/>
                </w:ffData>
              </w:fldChar>
            </w:r>
            <w:bookmarkStart w:id="34" w:name="AdminCompletedate"/>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October 26, 2021</w:t>
            </w:r>
            <w:r>
              <w:rPr>
                <w:rFonts w:ascii="Arial" w:hAnsi="Arial" w:cs="Arial"/>
                <w:sz w:val="22"/>
                <w:szCs w:val="22"/>
              </w:rPr>
              <w:fldChar w:fldCharType="end"/>
            </w:r>
            <w:bookmarkEnd w:id="34"/>
          </w:p>
        </w:tc>
      </w:tr>
      <w:tr w:rsidR="004523D8" w:rsidRPr="00290754" w14:paraId="35FF335E" w14:textId="77777777" w:rsidTr="007D6FBF">
        <w:trPr>
          <w:trHeight w:val="165"/>
        </w:trPr>
        <w:tc>
          <w:tcPr>
            <w:tcW w:w="5040" w:type="dxa"/>
          </w:tcPr>
          <w:p w14:paraId="58706C10" w14:textId="77777777" w:rsidR="004523D8" w:rsidRPr="00290754" w:rsidRDefault="004523D8" w:rsidP="00D811B4">
            <w:pPr>
              <w:rPr>
                <w:rFonts w:ascii="Arial" w:hAnsi="Arial" w:cs="Arial"/>
                <w:sz w:val="22"/>
                <w:szCs w:val="22"/>
              </w:rPr>
            </w:pPr>
            <w:r w:rsidRPr="00290754">
              <w:rPr>
                <w:rFonts w:ascii="Arial" w:hAnsi="Arial" w:cs="Arial"/>
                <w:sz w:val="22"/>
                <w:szCs w:val="22"/>
              </w:rPr>
              <w:t xml:space="preserve">Is Application Shield </w:t>
            </w:r>
            <w:r>
              <w:rPr>
                <w:rFonts w:ascii="Arial" w:hAnsi="Arial" w:cs="Arial"/>
                <w:sz w:val="22"/>
                <w:szCs w:val="22"/>
              </w:rPr>
              <w:t>i</w:t>
            </w:r>
            <w:r w:rsidRPr="00290754">
              <w:rPr>
                <w:rFonts w:ascii="Arial" w:hAnsi="Arial" w:cs="Arial"/>
                <w:sz w:val="22"/>
                <w:szCs w:val="22"/>
              </w:rPr>
              <w:t>n Effect?</w:t>
            </w:r>
          </w:p>
        </w:tc>
        <w:tc>
          <w:tcPr>
            <w:tcW w:w="5220" w:type="dxa"/>
          </w:tcPr>
          <w:p w14:paraId="6BEE74AE" w14:textId="77777777" w:rsidR="004523D8" w:rsidRPr="00290754" w:rsidRDefault="004523D8" w:rsidP="00D811B4">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result w:val="1"/>
                    <w:listEntry w:val="{SELECT ONE}"/>
                    <w:listEntry w:val="Yes"/>
                    <w:listEntry w:val="No"/>
                  </w:ddList>
                </w:ffData>
              </w:fldChar>
            </w:r>
            <w:bookmarkStart w:id="35" w:name="YesNo"/>
            <w:r>
              <w:rPr>
                <w:rFonts w:ascii="Arial" w:hAnsi="Arial" w:cs="Arial"/>
                <w:sz w:val="22"/>
                <w:szCs w:val="22"/>
              </w:rPr>
              <w:instrText xml:space="preserve"> FORMDROPDOWN </w:instrText>
            </w:r>
            <w:r w:rsidR="00884926">
              <w:rPr>
                <w:rFonts w:ascii="Arial" w:hAnsi="Arial" w:cs="Arial"/>
                <w:sz w:val="22"/>
                <w:szCs w:val="22"/>
              </w:rPr>
            </w:r>
            <w:r w:rsidR="00884926">
              <w:rPr>
                <w:rFonts w:ascii="Arial" w:hAnsi="Arial" w:cs="Arial"/>
                <w:sz w:val="22"/>
                <w:szCs w:val="22"/>
              </w:rPr>
              <w:fldChar w:fldCharType="separate"/>
            </w:r>
            <w:r>
              <w:rPr>
                <w:rFonts w:ascii="Arial" w:hAnsi="Arial" w:cs="Arial"/>
                <w:sz w:val="22"/>
                <w:szCs w:val="22"/>
              </w:rPr>
              <w:fldChar w:fldCharType="end"/>
            </w:r>
            <w:bookmarkEnd w:id="35"/>
          </w:p>
        </w:tc>
      </w:tr>
      <w:tr w:rsidR="004523D8" w:rsidRPr="00290754" w14:paraId="27FF9F9D" w14:textId="77777777" w:rsidTr="007D6FBF">
        <w:trPr>
          <w:trHeight w:val="165"/>
        </w:trPr>
        <w:tc>
          <w:tcPr>
            <w:tcW w:w="5040" w:type="dxa"/>
          </w:tcPr>
          <w:p w14:paraId="1A62763E" w14:textId="77777777" w:rsidR="004523D8" w:rsidRPr="00290754" w:rsidRDefault="004523D8" w:rsidP="00D811B4">
            <w:pPr>
              <w:rPr>
                <w:rFonts w:ascii="Arial" w:hAnsi="Arial" w:cs="Arial"/>
                <w:sz w:val="22"/>
                <w:szCs w:val="22"/>
              </w:rPr>
            </w:pPr>
            <w:r w:rsidRPr="00290754">
              <w:rPr>
                <w:rFonts w:ascii="Arial" w:hAnsi="Arial" w:cs="Arial"/>
                <w:sz w:val="22"/>
                <w:szCs w:val="22"/>
              </w:rPr>
              <w:t>Date Public Comment Begins:</w:t>
            </w:r>
          </w:p>
        </w:tc>
        <w:tc>
          <w:tcPr>
            <w:tcW w:w="5220" w:type="dxa"/>
          </w:tcPr>
          <w:p w14:paraId="4E5EDAE0" w14:textId="60EC827E" w:rsidR="004523D8" w:rsidRPr="00290754" w:rsidRDefault="00CE512C" w:rsidP="00D811B4">
            <w:pPr>
              <w:rPr>
                <w:rFonts w:ascii="Arial" w:hAnsi="Arial" w:cs="Arial"/>
                <w:sz w:val="22"/>
                <w:szCs w:val="22"/>
              </w:rPr>
            </w:pPr>
            <w:r>
              <w:rPr>
                <w:rFonts w:ascii="Arial" w:hAnsi="Arial" w:cs="Arial"/>
                <w:sz w:val="22"/>
                <w:szCs w:val="22"/>
              </w:rPr>
              <w:t>August 8, 2022</w:t>
            </w:r>
          </w:p>
        </w:tc>
      </w:tr>
      <w:tr w:rsidR="004523D8" w:rsidRPr="00290754" w14:paraId="62DD4C29" w14:textId="77777777" w:rsidTr="007D6FBF">
        <w:tc>
          <w:tcPr>
            <w:tcW w:w="5040" w:type="dxa"/>
          </w:tcPr>
          <w:p w14:paraId="149B1484" w14:textId="77777777" w:rsidR="004523D8" w:rsidRPr="00290754" w:rsidRDefault="004523D8" w:rsidP="00D811B4">
            <w:pPr>
              <w:rPr>
                <w:rFonts w:ascii="Arial" w:hAnsi="Arial" w:cs="Arial"/>
                <w:sz w:val="22"/>
                <w:szCs w:val="22"/>
              </w:rPr>
            </w:pPr>
            <w:r w:rsidRPr="00290754">
              <w:rPr>
                <w:rFonts w:ascii="Arial" w:hAnsi="Arial" w:cs="Arial"/>
                <w:sz w:val="22"/>
                <w:szCs w:val="22"/>
              </w:rPr>
              <w:t>Deadline for Public Comment:</w:t>
            </w:r>
          </w:p>
        </w:tc>
        <w:tc>
          <w:tcPr>
            <w:tcW w:w="5220" w:type="dxa"/>
          </w:tcPr>
          <w:p w14:paraId="1C6ED490" w14:textId="00CE563F" w:rsidR="004523D8" w:rsidRPr="00290754" w:rsidRDefault="00CE512C" w:rsidP="00D811B4">
            <w:pPr>
              <w:rPr>
                <w:rFonts w:ascii="Arial" w:hAnsi="Arial" w:cs="Arial"/>
                <w:sz w:val="22"/>
                <w:szCs w:val="22"/>
              </w:rPr>
            </w:pPr>
            <w:r>
              <w:rPr>
                <w:rFonts w:ascii="Arial" w:hAnsi="Arial" w:cs="Arial"/>
                <w:sz w:val="22"/>
                <w:szCs w:val="22"/>
              </w:rPr>
              <w:t>September 7, 2022</w:t>
            </w:r>
          </w:p>
        </w:tc>
      </w:tr>
    </w:tbl>
    <w:p w14:paraId="5EBFB568" w14:textId="77777777" w:rsidR="004523D8" w:rsidRPr="00CB60BD" w:rsidRDefault="004523D8" w:rsidP="004523D8">
      <w:pPr>
        <w:rPr>
          <w:rFonts w:ascii="Arial" w:hAnsi="Arial" w:cs="Arial"/>
          <w:sz w:val="22"/>
          <w:szCs w:val="22"/>
        </w:rPr>
      </w:pPr>
    </w:p>
    <w:p w14:paraId="7B9F41ED" w14:textId="77777777" w:rsidR="004523D8" w:rsidRPr="00290754" w:rsidRDefault="004523D8" w:rsidP="004523D8">
      <w:pPr>
        <w:rPr>
          <w:rFonts w:ascii="Arial" w:hAnsi="Arial" w:cs="Arial"/>
          <w:b/>
          <w:sz w:val="22"/>
          <w:szCs w:val="22"/>
          <w:u w:val="single"/>
        </w:rPr>
      </w:pPr>
      <w:bookmarkStart w:id="36" w:name="_Toc480946818"/>
      <w:bookmarkStart w:id="37"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36"/>
      <w:bookmarkEnd w:id="37"/>
    </w:p>
    <w:p w14:paraId="27B11790" w14:textId="77777777" w:rsidR="004523D8" w:rsidRPr="00290754" w:rsidRDefault="004523D8" w:rsidP="004523D8">
      <w:pPr>
        <w:rPr>
          <w:rFonts w:ascii="Arial" w:hAnsi="Arial" w:cs="Arial"/>
          <w:sz w:val="22"/>
          <w:szCs w:val="22"/>
        </w:rPr>
      </w:pPr>
    </w:p>
    <w:p w14:paraId="4FE1A988" w14:textId="77777777" w:rsidR="004523D8" w:rsidRDefault="004523D8" w:rsidP="004523D8">
      <w:pPr>
        <w:jc w:val="both"/>
        <w:rPr>
          <w:rFonts w:ascii="Arial" w:hAnsi="Arial" w:cs="Arial"/>
          <w:sz w:val="22"/>
          <w:szCs w:val="22"/>
        </w:rPr>
      </w:pPr>
      <w:r w:rsidRPr="00187A5E">
        <w:rPr>
          <w:rFonts w:ascii="Arial" w:hAnsi="Arial" w:cs="Arial"/>
          <w:sz w:val="22"/>
          <w:szCs w:val="22"/>
        </w:rPr>
        <w:t xml:space="preserve">The White Pine Copper Refinery, Inc. (WPCR) facility </w:t>
      </w:r>
      <w:proofErr w:type="gramStart"/>
      <w:r w:rsidRPr="00187A5E">
        <w:rPr>
          <w:rFonts w:ascii="Arial" w:hAnsi="Arial" w:cs="Arial"/>
          <w:sz w:val="22"/>
          <w:szCs w:val="22"/>
        </w:rPr>
        <w:t>is located in</w:t>
      </w:r>
      <w:proofErr w:type="gramEnd"/>
      <w:r w:rsidRPr="00187A5E">
        <w:rPr>
          <w:rFonts w:ascii="Arial" w:hAnsi="Arial" w:cs="Arial"/>
          <w:sz w:val="22"/>
          <w:szCs w:val="22"/>
        </w:rPr>
        <w:t xml:space="preserve"> Carp Township, Ontonagon County, Michigan, six (6) miles south of Lake Superior.  The Copper Range Company began operating an underground copper mine in the 1950's in White Pine, Michigan.  The WPCR was constructed in 1982.  The refinery process used electrochemical dissolution of impure copper anodes in an acid electrolyte bath and electroplating of pure copper ions onto stainless steel cathodes.  Auxiliary processes were operated to control the amount of copper ions in the refining electrolyte and to remove by-product impurities in the copper anodes.  </w:t>
      </w:r>
    </w:p>
    <w:p w14:paraId="1F31A56B" w14:textId="77777777" w:rsidR="004523D8" w:rsidRDefault="004523D8" w:rsidP="004523D8">
      <w:pPr>
        <w:jc w:val="both"/>
        <w:rPr>
          <w:rFonts w:ascii="Arial" w:hAnsi="Arial" w:cs="Arial"/>
          <w:sz w:val="22"/>
          <w:szCs w:val="22"/>
        </w:rPr>
      </w:pPr>
    </w:p>
    <w:p w14:paraId="4EA3B9A2" w14:textId="77777777" w:rsidR="004523D8" w:rsidRPr="00187A5E" w:rsidRDefault="004523D8" w:rsidP="004523D8">
      <w:pPr>
        <w:jc w:val="both"/>
        <w:rPr>
          <w:rFonts w:ascii="Arial" w:hAnsi="Arial" w:cs="Arial"/>
          <w:sz w:val="22"/>
          <w:szCs w:val="22"/>
        </w:rPr>
      </w:pPr>
      <w:r w:rsidRPr="00187A5E">
        <w:rPr>
          <w:rFonts w:ascii="Arial" w:hAnsi="Arial" w:cs="Arial"/>
          <w:sz w:val="22"/>
          <w:szCs w:val="22"/>
        </w:rPr>
        <w:t xml:space="preserve">The mine was shut down by the Copper Range Company in 1996.  In January of 1998, BHP Copper White Pine Refinery Inc. purchased </w:t>
      </w:r>
      <w:proofErr w:type="gramStart"/>
      <w:r w:rsidRPr="00187A5E">
        <w:rPr>
          <w:rFonts w:ascii="Arial" w:hAnsi="Arial" w:cs="Arial"/>
          <w:sz w:val="22"/>
          <w:szCs w:val="22"/>
        </w:rPr>
        <w:t>all of</w:t>
      </w:r>
      <w:proofErr w:type="gramEnd"/>
      <w:r w:rsidRPr="00187A5E">
        <w:rPr>
          <w:rFonts w:ascii="Arial" w:hAnsi="Arial" w:cs="Arial"/>
          <w:sz w:val="22"/>
          <w:szCs w:val="22"/>
        </w:rPr>
        <w:t xml:space="preserve"> the equipment associated with the mine's copper refining processes including the boiler house and electrical generators.  In 2004, the White Pine Copper Refinery, Inc. transferred ownership/control of the Power Complex to White Pine Electric Power, LLC.  </w:t>
      </w:r>
      <w:r w:rsidRPr="002D1115">
        <w:rPr>
          <w:rFonts w:ascii="Arial" w:hAnsi="Arial" w:cs="Arial"/>
          <w:sz w:val="22"/>
          <w:szCs w:val="22"/>
        </w:rPr>
        <w:t xml:space="preserve">The refinery continued in operation until purchased by Hudson Bay Mining and Smelting (HBM&amp;S), Ltd in January 2006.  Refinery operations were curtailed in August of 2010 due to HBM&amp;S closing its copper smelter in Canada. </w:t>
      </w:r>
      <w:r>
        <w:rPr>
          <w:rFonts w:ascii="Arial" w:hAnsi="Arial" w:cs="Arial"/>
          <w:sz w:val="22"/>
          <w:szCs w:val="22"/>
        </w:rPr>
        <w:t xml:space="preserve"> </w:t>
      </w:r>
      <w:r w:rsidRPr="002D1115">
        <w:rPr>
          <w:rFonts w:ascii="Arial" w:hAnsi="Arial" w:cs="Arial"/>
          <w:sz w:val="22"/>
          <w:szCs w:val="22"/>
        </w:rPr>
        <w:t xml:space="preserve">The Refinery was purchased by </w:t>
      </w:r>
      <w:proofErr w:type="spellStart"/>
      <w:r w:rsidRPr="002D1115">
        <w:rPr>
          <w:rFonts w:ascii="Arial" w:hAnsi="Arial" w:cs="Arial"/>
          <w:sz w:val="22"/>
          <w:szCs w:val="22"/>
        </w:rPr>
        <w:t>Traxys</w:t>
      </w:r>
      <w:proofErr w:type="spellEnd"/>
      <w:r w:rsidRPr="002D1115">
        <w:rPr>
          <w:rFonts w:ascii="Arial" w:hAnsi="Arial" w:cs="Arial"/>
          <w:sz w:val="22"/>
          <w:szCs w:val="22"/>
        </w:rPr>
        <w:t xml:space="preserve"> Power Group in June of 2011.</w:t>
      </w:r>
      <w:r>
        <w:rPr>
          <w:rFonts w:ascii="Arial" w:hAnsi="Arial" w:cs="Arial"/>
          <w:sz w:val="22"/>
          <w:szCs w:val="22"/>
        </w:rPr>
        <w:t xml:space="preserve"> </w:t>
      </w:r>
      <w:r w:rsidRPr="002D1115">
        <w:rPr>
          <w:rFonts w:ascii="Arial" w:hAnsi="Arial" w:cs="Arial"/>
          <w:sz w:val="22"/>
          <w:szCs w:val="22"/>
        </w:rPr>
        <w:t xml:space="preserve"> PM Power Group (PMPG) purchased the refinery in August of 2014 from </w:t>
      </w:r>
      <w:proofErr w:type="spellStart"/>
      <w:r w:rsidRPr="002D1115">
        <w:rPr>
          <w:rFonts w:ascii="Arial" w:hAnsi="Arial" w:cs="Arial"/>
          <w:sz w:val="22"/>
          <w:szCs w:val="22"/>
        </w:rPr>
        <w:t>Traxys</w:t>
      </w:r>
      <w:proofErr w:type="spellEnd"/>
      <w:r w:rsidRPr="002D1115">
        <w:rPr>
          <w:rFonts w:ascii="Arial" w:hAnsi="Arial" w:cs="Arial"/>
          <w:sz w:val="22"/>
          <w:szCs w:val="22"/>
        </w:rPr>
        <w:t>.  A preliminary study was completed in 2010 to convert the refinery from electro-refining to electro-winning.</w:t>
      </w:r>
    </w:p>
    <w:p w14:paraId="7A156BCB" w14:textId="77777777" w:rsidR="004523D8" w:rsidRPr="00187A5E" w:rsidRDefault="004523D8" w:rsidP="004523D8">
      <w:pPr>
        <w:jc w:val="both"/>
        <w:rPr>
          <w:rFonts w:ascii="Arial" w:hAnsi="Arial" w:cs="Arial"/>
          <w:sz w:val="22"/>
          <w:szCs w:val="22"/>
        </w:rPr>
      </w:pPr>
    </w:p>
    <w:p w14:paraId="22D532D3" w14:textId="77777777" w:rsidR="004523D8" w:rsidRPr="00187A5E" w:rsidRDefault="004523D8" w:rsidP="004523D8">
      <w:pPr>
        <w:jc w:val="both"/>
        <w:rPr>
          <w:rFonts w:ascii="Arial" w:hAnsi="Arial" w:cs="Arial"/>
          <w:sz w:val="22"/>
          <w:szCs w:val="22"/>
        </w:rPr>
      </w:pPr>
      <w:r w:rsidRPr="00187A5E">
        <w:rPr>
          <w:rFonts w:ascii="Arial" w:hAnsi="Arial" w:cs="Arial"/>
          <w:sz w:val="22"/>
          <w:szCs w:val="22"/>
        </w:rPr>
        <w:t xml:space="preserve">The facility operated the following equipment and/or processes:  a Nickel Sulfate Recovery System, Anode Scrape and Cathode washing machines, a 22 MMBtu per hour Vertical Shaft Furnace, a </w:t>
      </w:r>
      <w:proofErr w:type="spellStart"/>
      <w:r w:rsidRPr="00187A5E">
        <w:rPr>
          <w:rFonts w:ascii="Arial" w:hAnsi="Arial" w:cs="Arial"/>
          <w:sz w:val="22"/>
          <w:szCs w:val="22"/>
        </w:rPr>
        <w:t>Contilanod</w:t>
      </w:r>
      <w:proofErr w:type="spellEnd"/>
      <w:r w:rsidRPr="00187A5E">
        <w:rPr>
          <w:rFonts w:ascii="Arial" w:hAnsi="Arial" w:cs="Arial"/>
          <w:sz w:val="22"/>
          <w:szCs w:val="22"/>
        </w:rPr>
        <w:t xml:space="preserve"> Anode Casting System, Tank house Ventilation for the electrolytic copper refining operations, a Slimes Treatment System, and the Electrometals Electrowinning (EMEW) System.  </w:t>
      </w:r>
    </w:p>
    <w:p w14:paraId="680B87AA" w14:textId="77777777" w:rsidR="004523D8" w:rsidRPr="00187A5E" w:rsidRDefault="004523D8" w:rsidP="004523D8">
      <w:pPr>
        <w:jc w:val="both"/>
        <w:rPr>
          <w:rFonts w:ascii="Arial" w:hAnsi="Arial" w:cs="Arial"/>
          <w:sz w:val="22"/>
          <w:szCs w:val="22"/>
        </w:rPr>
      </w:pPr>
    </w:p>
    <w:p w14:paraId="1D607BBF" w14:textId="21A3BFC6" w:rsidR="004523D8" w:rsidRPr="00187A5E" w:rsidRDefault="004523D8" w:rsidP="004523D8">
      <w:pPr>
        <w:jc w:val="both"/>
        <w:rPr>
          <w:rFonts w:ascii="Arial" w:hAnsi="Arial" w:cs="Arial"/>
          <w:sz w:val="22"/>
          <w:szCs w:val="22"/>
        </w:rPr>
      </w:pPr>
      <w:r w:rsidRPr="009B1A90">
        <w:rPr>
          <w:rFonts w:ascii="Arial" w:hAnsi="Arial" w:cs="Arial"/>
          <w:sz w:val="22"/>
          <w:szCs w:val="22"/>
        </w:rPr>
        <w:t xml:space="preserve">The EMEW System </w:t>
      </w:r>
      <w:r>
        <w:rPr>
          <w:rFonts w:ascii="Arial" w:hAnsi="Arial" w:cs="Arial"/>
          <w:sz w:val="22"/>
          <w:szCs w:val="22"/>
        </w:rPr>
        <w:t xml:space="preserve">has been in </w:t>
      </w:r>
      <w:r w:rsidRPr="00BF3354">
        <w:rPr>
          <w:rFonts w:ascii="Arial" w:hAnsi="Arial" w:cs="Arial"/>
          <w:sz w:val="22"/>
          <w:szCs w:val="22"/>
        </w:rPr>
        <w:t xml:space="preserve">reduced </w:t>
      </w:r>
      <w:r>
        <w:rPr>
          <w:rFonts w:ascii="Arial" w:hAnsi="Arial" w:cs="Arial"/>
          <w:sz w:val="22"/>
          <w:szCs w:val="22"/>
        </w:rPr>
        <w:t>operation since 2010</w:t>
      </w:r>
      <w:r w:rsidRPr="00BF3354">
        <w:rPr>
          <w:rFonts w:ascii="Arial" w:hAnsi="Arial" w:cs="Arial"/>
          <w:sz w:val="22"/>
          <w:szCs w:val="22"/>
        </w:rPr>
        <w:t xml:space="preserve">. </w:t>
      </w:r>
      <w:r>
        <w:rPr>
          <w:rFonts w:ascii="Arial" w:hAnsi="Arial" w:cs="Arial"/>
          <w:sz w:val="22"/>
          <w:szCs w:val="22"/>
        </w:rPr>
        <w:t xml:space="preserve"> </w:t>
      </w:r>
      <w:r w:rsidRPr="00BF3354">
        <w:rPr>
          <w:rFonts w:ascii="Arial" w:hAnsi="Arial" w:cs="Arial"/>
          <w:sz w:val="22"/>
          <w:szCs w:val="22"/>
        </w:rPr>
        <w:t>The process involves the electrolytic recovery of copper from an aqueous solution of sulfuric acid.</w:t>
      </w:r>
      <w:r>
        <w:rPr>
          <w:rFonts w:ascii="Arial" w:hAnsi="Arial" w:cs="Arial"/>
          <w:sz w:val="22"/>
          <w:szCs w:val="22"/>
        </w:rPr>
        <w:t xml:space="preserve"> </w:t>
      </w:r>
      <w:r w:rsidRPr="00BF3354">
        <w:rPr>
          <w:rFonts w:ascii="Arial" w:hAnsi="Arial" w:cs="Arial"/>
          <w:sz w:val="22"/>
          <w:szCs w:val="22"/>
        </w:rPr>
        <w:t xml:space="preserve"> </w:t>
      </w:r>
      <w:r w:rsidRPr="006B4A13">
        <w:rPr>
          <w:rFonts w:ascii="Arial" w:hAnsi="Arial" w:cs="Arial"/>
          <w:sz w:val="22"/>
          <w:szCs w:val="22"/>
        </w:rPr>
        <w:t>EMEW is comprised of 8 modules consisting of 90 cells each, for a total of 720 cells, and four sulfuric acid storage tanks.</w:t>
      </w:r>
      <w:r>
        <w:rPr>
          <w:rFonts w:ascii="Arial" w:hAnsi="Arial" w:cs="Arial"/>
          <w:sz w:val="22"/>
          <w:szCs w:val="22"/>
        </w:rPr>
        <w:t xml:space="preserve">  </w:t>
      </w:r>
      <w:r w:rsidRPr="00BF3354">
        <w:rPr>
          <w:rFonts w:ascii="Arial" w:hAnsi="Arial" w:cs="Arial"/>
          <w:sz w:val="22"/>
          <w:szCs w:val="22"/>
        </w:rPr>
        <w:t>Using titanium anodes with an iridium coating, the system makes copper cathodes ranging from 20-45 pounds.</w:t>
      </w:r>
      <w:r>
        <w:rPr>
          <w:rFonts w:ascii="Arial" w:hAnsi="Arial" w:cs="Arial"/>
          <w:sz w:val="22"/>
          <w:szCs w:val="22"/>
        </w:rPr>
        <w:t xml:space="preserve">  </w:t>
      </w:r>
      <w:r w:rsidRPr="00BF3354">
        <w:rPr>
          <w:rFonts w:ascii="Arial" w:hAnsi="Arial" w:cs="Arial"/>
          <w:sz w:val="22"/>
          <w:szCs w:val="22"/>
        </w:rPr>
        <w:t xml:space="preserve">The </w:t>
      </w:r>
      <w:r w:rsidRPr="004523D8">
        <w:rPr>
          <w:rFonts w:ascii="Arial" w:hAnsi="Arial" w:cs="Arial"/>
          <w:sz w:val="22"/>
          <w:szCs w:val="22"/>
        </w:rPr>
        <w:t>EMEW</w:t>
      </w:r>
      <w:r>
        <w:rPr>
          <w:rFonts w:ascii="Arial" w:hAnsi="Arial" w:cs="Arial"/>
          <w:sz w:val="22"/>
          <w:szCs w:val="22"/>
        </w:rPr>
        <w:t xml:space="preserve"> </w:t>
      </w:r>
      <w:r w:rsidRPr="00BF3354">
        <w:rPr>
          <w:rFonts w:ascii="Arial" w:hAnsi="Arial" w:cs="Arial"/>
          <w:sz w:val="22"/>
          <w:szCs w:val="22"/>
        </w:rPr>
        <w:t>system is operating daily, however at a very reduced rate of only 30 active cells.</w:t>
      </w:r>
      <w:r w:rsidR="00112FF6">
        <w:rPr>
          <w:rFonts w:ascii="Arial" w:hAnsi="Arial" w:cs="Arial"/>
          <w:sz w:val="22"/>
          <w:szCs w:val="22"/>
        </w:rPr>
        <w:t xml:space="preserve"> </w:t>
      </w:r>
      <w:r w:rsidRPr="00BF3354">
        <w:rPr>
          <w:rFonts w:ascii="Arial" w:hAnsi="Arial" w:cs="Arial"/>
          <w:sz w:val="22"/>
          <w:szCs w:val="22"/>
        </w:rPr>
        <w:t xml:space="preserve"> Emissions are controlled with an exhaust ventilation system, scrubber, and demister</w:t>
      </w:r>
      <w:r w:rsidRPr="002A52A3">
        <w:rPr>
          <w:rFonts w:ascii="Arial" w:hAnsi="Arial" w:cs="Arial"/>
          <w:sz w:val="22"/>
          <w:szCs w:val="22"/>
        </w:rPr>
        <w:t xml:space="preserve">. </w:t>
      </w:r>
      <w:r w:rsidR="00112FF6">
        <w:rPr>
          <w:rFonts w:ascii="Arial" w:hAnsi="Arial" w:cs="Arial"/>
          <w:sz w:val="22"/>
          <w:szCs w:val="22"/>
        </w:rPr>
        <w:t xml:space="preserve"> </w:t>
      </w:r>
      <w:r w:rsidRPr="002A52A3">
        <w:rPr>
          <w:rFonts w:ascii="Arial" w:hAnsi="Arial" w:cs="Arial"/>
          <w:sz w:val="22"/>
          <w:szCs w:val="22"/>
        </w:rPr>
        <w:t>The refinery plant and EMEW system can produce up to approximately 75,000 long tons of copper cathodes annually.</w:t>
      </w:r>
    </w:p>
    <w:p w14:paraId="197812F3" w14:textId="77777777" w:rsidR="004523D8" w:rsidRPr="00290754" w:rsidRDefault="004523D8" w:rsidP="004523D8">
      <w:pPr>
        <w:jc w:val="both"/>
        <w:rPr>
          <w:rFonts w:ascii="Arial" w:hAnsi="Arial" w:cs="Arial"/>
          <w:sz w:val="22"/>
          <w:szCs w:val="22"/>
        </w:rPr>
      </w:pPr>
    </w:p>
    <w:p w14:paraId="2E7BAF79" w14:textId="77777777" w:rsidR="004523D8" w:rsidRPr="00880972" w:rsidRDefault="004523D8" w:rsidP="004523D8">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Pr>
          <w:rFonts w:ascii="Arial" w:hAnsi="Arial" w:cs="Arial"/>
          <w:sz w:val="22"/>
          <w:szCs w:val="22"/>
        </w:rPr>
        <w:t>to the</w:t>
      </w:r>
      <w:r w:rsidRPr="00290754">
        <w:rPr>
          <w:rFonts w:ascii="Arial" w:hAnsi="Arial" w:cs="Arial"/>
          <w:sz w:val="22"/>
          <w:szCs w:val="22"/>
        </w:rPr>
        <w:t xml:space="preserve"> Michigan Air Emissions Reporting System</w:t>
      </w:r>
      <w:r>
        <w:rPr>
          <w:rFonts w:ascii="Arial" w:hAnsi="Arial" w:cs="Arial"/>
          <w:sz w:val="22"/>
          <w:szCs w:val="22"/>
        </w:rPr>
        <w:t xml:space="preserve"> (MAERS) for the year </w:t>
      </w:r>
      <w:r w:rsidRPr="00655524">
        <w:rPr>
          <w:rFonts w:ascii="Arial" w:hAnsi="Arial" w:cs="Arial"/>
          <w:bCs/>
          <w:sz w:val="22"/>
          <w:szCs w:val="22"/>
        </w:rPr>
        <w:t>2020</w:t>
      </w:r>
      <w:r w:rsidRPr="00290754">
        <w:rPr>
          <w:rFonts w:ascii="Arial" w:hAnsi="Arial" w:cs="Arial"/>
          <w:sz w:val="22"/>
          <w:szCs w:val="22"/>
        </w:rPr>
        <w:t>.</w:t>
      </w:r>
    </w:p>
    <w:p w14:paraId="5A077B77" w14:textId="77777777" w:rsidR="004523D8" w:rsidRPr="00290754" w:rsidRDefault="004523D8" w:rsidP="004523D8">
      <w:pPr>
        <w:rPr>
          <w:rFonts w:ascii="Arial" w:hAnsi="Arial" w:cs="Arial"/>
          <w:sz w:val="22"/>
          <w:szCs w:val="22"/>
        </w:rPr>
      </w:pPr>
    </w:p>
    <w:p w14:paraId="6C185B25" w14:textId="77777777" w:rsidR="004523D8" w:rsidRPr="00290754" w:rsidRDefault="004523D8" w:rsidP="004523D8">
      <w:pPr>
        <w:jc w:val="center"/>
        <w:rPr>
          <w:rFonts w:ascii="Arial" w:hAnsi="Arial" w:cs="Arial"/>
          <w:b/>
          <w:sz w:val="22"/>
          <w:szCs w:val="22"/>
        </w:rPr>
      </w:pPr>
      <w:r w:rsidRPr="00290754">
        <w:rPr>
          <w:rFonts w:ascii="Arial" w:hAnsi="Arial" w:cs="Arial"/>
          <w:b/>
          <w:sz w:val="22"/>
          <w:szCs w:val="22"/>
        </w:rPr>
        <w:t>TOTAL STATIONARY SOURCE EMISSIONS</w:t>
      </w:r>
    </w:p>
    <w:p w14:paraId="7D6D8F40" w14:textId="77777777" w:rsidR="004523D8" w:rsidRPr="00290754" w:rsidRDefault="004523D8" w:rsidP="004523D8">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4523D8" w:rsidRPr="00290754" w14:paraId="151AD3D7" w14:textId="77777777" w:rsidTr="00D811B4">
        <w:trPr>
          <w:tblHeader/>
        </w:trPr>
        <w:tc>
          <w:tcPr>
            <w:tcW w:w="5130" w:type="dxa"/>
            <w:shd w:val="pct10" w:color="auto" w:fill="auto"/>
          </w:tcPr>
          <w:p w14:paraId="6F1D9158" w14:textId="77777777" w:rsidR="004523D8" w:rsidRPr="00290754" w:rsidRDefault="004523D8" w:rsidP="00D811B4">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5C5DC9FD" w14:textId="77777777" w:rsidR="004523D8" w:rsidRPr="00290754" w:rsidRDefault="004523D8" w:rsidP="00D811B4">
            <w:pPr>
              <w:jc w:val="center"/>
              <w:rPr>
                <w:rFonts w:ascii="Arial" w:hAnsi="Arial" w:cs="Arial"/>
                <w:b/>
                <w:sz w:val="22"/>
                <w:szCs w:val="22"/>
              </w:rPr>
            </w:pPr>
            <w:r w:rsidRPr="00290754">
              <w:rPr>
                <w:rFonts w:ascii="Arial" w:hAnsi="Arial" w:cs="Arial"/>
                <w:b/>
                <w:sz w:val="22"/>
                <w:szCs w:val="22"/>
              </w:rPr>
              <w:t>Tons per Year</w:t>
            </w:r>
          </w:p>
        </w:tc>
      </w:tr>
      <w:tr w:rsidR="004523D8" w:rsidRPr="00290754" w14:paraId="0AE7855D" w14:textId="77777777" w:rsidTr="00D811B4">
        <w:tc>
          <w:tcPr>
            <w:tcW w:w="5130" w:type="dxa"/>
          </w:tcPr>
          <w:p w14:paraId="413DAC48" w14:textId="77777777" w:rsidR="004523D8" w:rsidRPr="00290754" w:rsidRDefault="004523D8" w:rsidP="00D811B4">
            <w:pPr>
              <w:rPr>
                <w:rFonts w:ascii="Arial" w:hAnsi="Arial" w:cs="Arial"/>
                <w:sz w:val="22"/>
                <w:szCs w:val="22"/>
              </w:rPr>
            </w:pPr>
            <w:r w:rsidRPr="00290754">
              <w:rPr>
                <w:rFonts w:ascii="Arial" w:hAnsi="Arial" w:cs="Arial"/>
                <w:sz w:val="22"/>
                <w:szCs w:val="22"/>
              </w:rPr>
              <w:t>Carbon Monoxide (CO)</w:t>
            </w:r>
          </w:p>
        </w:tc>
        <w:tc>
          <w:tcPr>
            <w:tcW w:w="5130" w:type="dxa"/>
          </w:tcPr>
          <w:p w14:paraId="76072370" w14:textId="77777777" w:rsidR="004523D8" w:rsidRPr="00290754" w:rsidRDefault="004523D8" w:rsidP="00D811B4">
            <w:pPr>
              <w:jc w:val="center"/>
              <w:rPr>
                <w:rFonts w:ascii="Arial" w:hAnsi="Arial" w:cs="Arial"/>
                <w:sz w:val="22"/>
                <w:szCs w:val="22"/>
              </w:rPr>
            </w:pPr>
            <w:r>
              <w:rPr>
                <w:rFonts w:ascii="Arial" w:hAnsi="Arial" w:cs="Arial"/>
                <w:sz w:val="22"/>
                <w:szCs w:val="22"/>
              </w:rPr>
              <w:t>0</w:t>
            </w:r>
          </w:p>
        </w:tc>
      </w:tr>
      <w:tr w:rsidR="004523D8" w:rsidRPr="00290754" w14:paraId="724BBA01" w14:textId="77777777" w:rsidTr="00D811B4">
        <w:tc>
          <w:tcPr>
            <w:tcW w:w="5130" w:type="dxa"/>
          </w:tcPr>
          <w:p w14:paraId="6EF3F60E" w14:textId="77777777" w:rsidR="004523D8" w:rsidRPr="00290754" w:rsidRDefault="004523D8" w:rsidP="00D811B4">
            <w:pPr>
              <w:rPr>
                <w:rFonts w:ascii="Arial" w:hAnsi="Arial" w:cs="Arial"/>
                <w:sz w:val="22"/>
                <w:szCs w:val="22"/>
              </w:rPr>
            </w:pPr>
            <w:r w:rsidRPr="00290754">
              <w:rPr>
                <w:rFonts w:ascii="Arial" w:hAnsi="Arial" w:cs="Arial"/>
                <w:sz w:val="22"/>
                <w:szCs w:val="22"/>
              </w:rPr>
              <w:t>Lead (Pb)</w:t>
            </w:r>
          </w:p>
        </w:tc>
        <w:tc>
          <w:tcPr>
            <w:tcW w:w="5130" w:type="dxa"/>
          </w:tcPr>
          <w:p w14:paraId="20337CE9" w14:textId="77777777" w:rsidR="004523D8" w:rsidRPr="00290754" w:rsidRDefault="004523D8" w:rsidP="00D811B4">
            <w:pPr>
              <w:jc w:val="center"/>
              <w:rPr>
                <w:rFonts w:ascii="Arial" w:hAnsi="Arial" w:cs="Arial"/>
                <w:sz w:val="22"/>
                <w:szCs w:val="22"/>
              </w:rPr>
            </w:pPr>
            <w:r>
              <w:rPr>
                <w:rFonts w:ascii="Arial" w:hAnsi="Arial" w:cs="Arial"/>
                <w:sz w:val="22"/>
                <w:szCs w:val="22"/>
              </w:rPr>
              <w:t>0</w:t>
            </w: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00884926">
              <w:rPr>
                <w:rFonts w:ascii="Arial" w:hAnsi="Arial" w:cs="Arial"/>
                <w:sz w:val="22"/>
                <w:szCs w:val="22"/>
              </w:rPr>
            </w:r>
            <w:r w:rsidR="00884926">
              <w:rPr>
                <w:rFonts w:ascii="Arial" w:hAnsi="Arial" w:cs="Arial"/>
                <w:sz w:val="22"/>
                <w:szCs w:val="22"/>
              </w:rPr>
              <w:fldChar w:fldCharType="separate"/>
            </w:r>
            <w:r w:rsidRPr="00290754">
              <w:rPr>
                <w:rFonts w:ascii="Arial" w:hAnsi="Arial" w:cs="Arial"/>
                <w:sz w:val="22"/>
                <w:szCs w:val="22"/>
              </w:rPr>
              <w:fldChar w:fldCharType="end"/>
            </w:r>
          </w:p>
        </w:tc>
      </w:tr>
      <w:tr w:rsidR="004523D8" w:rsidRPr="00290754" w14:paraId="1554F0F0" w14:textId="77777777" w:rsidTr="00D811B4">
        <w:tc>
          <w:tcPr>
            <w:tcW w:w="5130" w:type="dxa"/>
          </w:tcPr>
          <w:p w14:paraId="5E2B9D84" w14:textId="77777777" w:rsidR="004523D8" w:rsidRPr="00290754" w:rsidRDefault="004523D8" w:rsidP="00D811B4">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A46B32F" w14:textId="77777777" w:rsidR="004523D8" w:rsidRPr="00290754" w:rsidRDefault="004523D8" w:rsidP="00D811B4">
            <w:pPr>
              <w:jc w:val="center"/>
              <w:rPr>
                <w:rFonts w:ascii="Arial" w:hAnsi="Arial" w:cs="Arial"/>
                <w:sz w:val="22"/>
                <w:szCs w:val="22"/>
              </w:rPr>
            </w:pPr>
            <w:r>
              <w:rPr>
                <w:rFonts w:ascii="Arial" w:hAnsi="Arial" w:cs="Arial"/>
                <w:sz w:val="22"/>
                <w:szCs w:val="22"/>
              </w:rPr>
              <w:t>0</w:t>
            </w:r>
          </w:p>
        </w:tc>
      </w:tr>
      <w:tr w:rsidR="004523D8" w:rsidRPr="00290754" w14:paraId="5FFBA4C1" w14:textId="77777777" w:rsidTr="00D811B4">
        <w:tc>
          <w:tcPr>
            <w:tcW w:w="5130" w:type="dxa"/>
          </w:tcPr>
          <w:p w14:paraId="76ABD903" w14:textId="77777777" w:rsidR="004523D8" w:rsidRPr="00290754" w:rsidRDefault="004523D8" w:rsidP="00D811B4">
            <w:pPr>
              <w:rPr>
                <w:rFonts w:ascii="Arial" w:hAnsi="Arial" w:cs="Arial"/>
                <w:sz w:val="22"/>
                <w:szCs w:val="22"/>
              </w:rPr>
            </w:pPr>
            <w:r w:rsidRPr="00290754">
              <w:rPr>
                <w:rFonts w:ascii="Arial" w:hAnsi="Arial" w:cs="Arial"/>
                <w:sz w:val="22"/>
                <w:szCs w:val="22"/>
              </w:rPr>
              <w:t>Particulate Matter (PM)</w:t>
            </w:r>
          </w:p>
        </w:tc>
        <w:tc>
          <w:tcPr>
            <w:tcW w:w="5130" w:type="dxa"/>
          </w:tcPr>
          <w:p w14:paraId="39B14047" w14:textId="77777777" w:rsidR="004523D8" w:rsidRPr="00290754" w:rsidRDefault="004523D8" w:rsidP="00D811B4">
            <w:pPr>
              <w:jc w:val="center"/>
              <w:rPr>
                <w:rFonts w:ascii="Arial" w:hAnsi="Arial" w:cs="Arial"/>
                <w:sz w:val="22"/>
                <w:szCs w:val="22"/>
              </w:rPr>
            </w:pPr>
            <w:r>
              <w:rPr>
                <w:rFonts w:ascii="Arial" w:hAnsi="Arial" w:cs="Arial"/>
                <w:sz w:val="22"/>
                <w:szCs w:val="22"/>
              </w:rPr>
              <w:t>0</w:t>
            </w:r>
          </w:p>
        </w:tc>
      </w:tr>
      <w:tr w:rsidR="004523D8" w:rsidRPr="00290754" w14:paraId="7FCC7C71" w14:textId="77777777" w:rsidTr="00D811B4">
        <w:tc>
          <w:tcPr>
            <w:tcW w:w="5130" w:type="dxa"/>
          </w:tcPr>
          <w:p w14:paraId="53EC6C75" w14:textId="77777777" w:rsidR="004523D8" w:rsidRPr="00290754" w:rsidRDefault="004523D8" w:rsidP="00D811B4">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009B75F" w14:textId="77777777" w:rsidR="004523D8" w:rsidRPr="00290754" w:rsidRDefault="004523D8" w:rsidP="00D811B4">
            <w:pPr>
              <w:jc w:val="center"/>
              <w:rPr>
                <w:rFonts w:ascii="Arial" w:hAnsi="Arial" w:cs="Arial"/>
                <w:sz w:val="22"/>
                <w:szCs w:val="22"/>
              </w:rPr>
            </w:pPr>
            <w:r>
              <w:rPr>
                <w:rFonts w:ascii="Arial" w:hAnsi="Arial" w:cs="Arial"/>
                <w:sz w:val="22"/>
                <w:szCs w:val="22"/>
              </w:rPr>
              <w:t>0</w:t>
            </w:r>
          </w:p>
        </w:tc>
      </w:tr>
      <w:tr w:rsidR="004523D8" w:rsidRPr="00290754" w14:paraId="13BFD9A9" w14:textId="77777777" w:rsidTr="00D811B4">
        <w:tc>
          <w:tcPr>
            <w:tcW w:w="5130" w:type="dxa"/>
          </w:tcPr>
          <w:p w14:paraId="62CEFF73" w14:textId="77777777" w:rsidR="004523D8" w:rsidRPr="00290754" w:rsidRDefault="004523D8" w:rsidP="00D811B4">
            <w:pPr>
              <w:rPr>
                <w:rFonts w:ascii="Arial" w:hAnsi="Arial" w:cs="Arial"/>
                <w:sz w:val="22"/>
                <w:szCs w:val="22"/>
              </w:rPr>
            </w:pPr>
            <w:r w:rsidRPr="00290754">
              <w:rPr>
                <w:rFonts w:ascii="Arial" w:hAnsi="Arial" w:cs="Arial"/>
                <w:sz w:val="22"/>
                <w:szCs w:val="22"/>
              </w:rPr>
              <w:t>Volatile Organic Compounds (VOCs)</w:t>
            </w:r>
          </w:p>
        </w:tc>
        <w:tc>
          <w:tcPr>
            <w:tcW w:w="5130" w:type="dxa"/>
          </w:tcPr>
          <w:p w14:paraId="3A2AB71E" w14:textId="77777777" w:rsidR="004523D8" w:rsidRPr="00290754" w:rsidRDefault="004523D8" w:rsidP="00D811B4">
            <w:pPr>
              <w:jc w:val="center"/>
              <w:rPr>
                <w:rFonts w:ascii="Arial" w:hAnsi="Arial" w:cs="Arial"/>
                <w:sz w:val="22"/>
                <w:szCs w:val="22"/>
              </w:rPr>
            </w:pPr>
            <w:r>
              <w:rPr>
                <w:rFonts w:ascii="Arial" w:hAnsi="Arial" w:cs="Arial"/>
                <w:sz w:val="22"/>
                <w:szCs w:val="22"/>
              </w:rPr>
              <w:t>0</w:t>
            </w:r>
          </w:p>
        </w:tc>
      </w:tr>
    </w:tbl>
    <w:p w14:paraId="420DE11E" w14:textId="77777777" w:rsidR="004523D8" w:rsidRPr="00CB60BD" w:rsidRDefault="004523D8" w:rsidP="004523D8">
      <w:pPr>
        <w:rPr>
          <w:rFonts w:ascii="Arial" w:hAnsi="Arial" w:cs="Arial"/>
          <w:sz w:val="22"/>
          <w:szCs w:val="22"/>
        </w:rPr>
      </w:pPr>
    </w:p>
    <w:p w14:paraId="298202A2" w14:textId="77777777" w:rsidR="004523D8" w:rsidRDefault="004523D8" w:rsidP="004523D8">
      <w:pPr>
        <w:jc w:val="both"/>
        <w:rPr>
          <w:rFonts w:ascii="Arial" w:hAnsi="Arial" w:cs="Arial"/>
          <w:sz w:val="22"/>
          <w:szCs w:val="22"/>
        </w:rPr>
      </w:pPr>
      <w:r w:rsidRPr="00C81D39">
        <w:rPr>
          <w:rFonts w:ascii="Arial" w:hAnsi="Arial" w:cs="Arial"/>
          <w:sz w:val="22"/>
          <w:szCs w:val="22"/>
        </w:rPr>
        <w:t xml:space="preserve">This source is a true minor source of </w:t>
      </w:r>
      <w:proofErr w:type="gramStart"/>
      <w:r w:rsidRPr="00C81D39">
        <w:rPr>
          <w:rFonts w:ascii="Arial" w:hAnsi="Arial" w:cs="Arial"/>
          <w:sz w:val="22"/>
          <w:szCs w:val="22"/>
        </w:rPr>
        <w:t>HAPs,</w:t>
      </w:r>
      <w:proofErr w:type="gramEnd"/>
      <w:r w:rsidRPr="00C81D39">
        <w:rPr>
          <w:rFonts w:ascii="Arial" w:hAnsi="Arial" w:cs="Arial"/>
          <w:sz w:val="22"/>
          <w:szCs w:val="22"/>
        </w:rPr>
        <w:t xml:space="preserve"> thus no HAP emissions data is listed.</w:t>
      </w:r>
    </w:p>
    <w:p w14:paraId="7BABC64F" w14:textId="77777777" w:rsidR="004523D8" w:rsidRDefault="004523D8" w:rsidP="004523D8">
      <w:pPr>
        <w:jc w:val="both"/>
        <w:rPr>
          <w:rFonts w:ascii="Arial" w:hAnsi="Arial" w:cs="Arial"/>
          <w:sz w:val="22"/>
          <w:szCs w:val="22"/>
        </w:rPr>
      </w:pPr>
    </w:p>
    <w:p w14:paraId="07E3AD27" w14:textId="77777777" w:rsidR="004523D8" w:rsidRPr="00290754" w:rsidRDefault="004523D8" w:rsidP="004523D8">
      <w:pPr>
        <w:jc w:val="both"/>
        <w:rPr>
          <w:rFonts w:ascii="Arial" w:hAnsi="Arial" w:cs="Arial"/>
          <w:sz w:val="22"/>
          <w:szCs w:val="22"/>
        </w:rPr>
      </w:pPr>
      <w:r w:rsidRPr="00290754">
        <w:rPr>
          <w:rFonts w:ascii="Arial" w:hAnsi="Arial" w:cs="Arial"/>
          <w:sz w:val="22"/>
          <w:szCs w:val="22"/>
        </w:rPr>
        <w:t xml:space="preserve">See </w:t>
      </w:r>
      <w:r>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44766CBC" w14:textId="77777777" w:rsidR="004523D8" w:rsidRDefault="004523D8" w:rsidP="004523D8">
      <w:pPr>
        <w:rPr>
          <w:rFonts w:ascii="Arial" w:hAnsi="Arial" w:cs="Arial"/>
          <w:sz w:val="22"/>
          <w:szCs w:val="22"/>
        </w:rPr>
      </w:pPr>
      <w:r>
        <w:rPr>
          <w:rFonts w:ascii="Arial" w:hAnsi="Arial" w:cs="Arial"/>
          <w:sz w:val="22"/>
          <w:szCs w:val="22"/>
        </w:rPr>
        <w:br w:type="page"/>
      </w:r>
    </w:p>
    <w:p w14:paraId="54E70F9E" w14:textId="77777777" w:rsidR="004523D8" w:rsidRPr="00290754" w:rsidRDefault="004523D8" w:rsidP="004523D8">
      <w:pPr>
        <w:rPr>
          <w:rFonts w:ascii="Arial" w:hAnsi="Arial" w:cs="Arial"/>
          <w:b/>
          <w:sz w:val="22"/>
          <w:szCs w:val="22"/>
          <w:u w:val="single"/>
        </w:rPr>
      </w:pPr>
      <w:bookmarkStart w:id="38" w:name="_Toc480946819"/>
      <w:bookmarkStart w:id="39" w:name="_Toc482691114"/>
      <w:r w:rsidRPr="00290754">
        <w:rPr>
          <w:rFonts w:ascii="Arial" w:hAnsi="Arial" w:cs="Arial"/>
          <w:b/>
          <w:sz w:val="22"/>
          <w:szCs w:val="22"/>
          <w:u w:val="single"/>
        </w:rPr>
        <w:lastRenderedPageBreak/>
        <w:t>Regulatory Analysis</w:t>
      </w:r>
      <w:bookmarkEnd w:id="38"/>
      <w:bookmarkEnd w:id="39"/>
    </w:p>
    <w:p w14:paraId="3F4EF0B9" w14:textId="77777777" w:rsidR="004523D8" w:rsidRPr="005A6987" w:rsidRDefault="004523D8" w:rsidP="004523D8">
      <w:pPr>
        <w:jc w:val="both"/>
        <w:rPr>
          <w:rFonts w:ascii="Arial" w:hAnsi="Arial" w:cs="Arial"/>
          <w:sz w:val="22"/>
          <w:szCs w:val="22"/>
        </w:rPr>
      </w:pPr>
    </w:p>
    <w:p w14:paraId="5275B841" w14:textId="77777777" w:rsidR="004523D8" w:rsidRPr="00290754" w:rsidRDefault="004523D8" w:rsidP="004523D8">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092A87A8" w14:textId="77777777" w:rsidR="004523D8" w:rsidRDefault="004523D8" w:rsidP="004523D8">
      <w:pPr>
        <w:jc w:val="both"/>
        <w:outlineLvl w:val="0"/>
        <w:rPr>
          <w:rFonts w:ascii="Arial" w:hAnsi="Arial" w:cs="Arial"/>
          <w:sz w:val="22"/>
          <w:szCs w:val="22"/>
        </w:rPr>
      </w:pPr>
    </w:p>
    <w:p w14:paraId="3FA2FD0A" w14:textId="77777777" w:rsidR="004523D8" w:rsidRDefault="004523D8" w:rsidP="004523D8">
      <w:pPr>
        <w:jc w:val="both"/>
        <w:outlineLvl w:val="0"/>
        <w:rPr>
          <w:rFonts w:ascii="Arial" w:hAnsi="Arial" w:cs="Arial"/>
          <w:sz w:val="22"/>
          <w:szCs w:val="22"/>
        </w:rPr>
      </w:pPr>
      <w:r w:rsidRPr="00290754">
        <w:rPr>
          <w:rFonts w:ascii="Arial" w:hAnsi="Arial" w:cs="Arial"/>
          <w:sz w:val="22"/>
          <w:szCs w:val="22"/>
        </w:rPr>
        <w:t xml:space="preserve">The stationary source is in </w:t>
      </w:r>
      <w:r>
        <w:rPr>
          <w:rFonts w:ascii="Arial" w:hAnsi="Arial" w:cs="Arial"/>
          <w:sz w:val="22"/>
          <w:szCs w:val="22"/>
        </w:rPr>
        <w:t>Ontonagon</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 xml:space="preserve">the United States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6AD24DA2" w14:textId="77777777" w:rsidR="004523D8" w:rsidRPr="00610D52" w:rsidRDefault="004523D8" w:rsidP="004523D8">
      <w:pPr>
        <w:jc w:val="both"/>
        <w:rPr>
          <w:rFonts w:ascii="Arial" w:hAnsi="Arial" w:cs="Arial"/>
          <w:sz w:val="22"/>
          <w:szCs w:val="22"/>
        </w:rPr>
      </w:pPr>
    </w:p>
    <w:p w14:paraId="20F93A5D" w14:textId="051C1149" w:rsidR="004523D8" w:rsidRDefault="004523D8" w:rsidP="004523D8">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w:t>
      </w:r>
      <w:r>
        <w:rPr>
          <w:rFonts w:ascii="Arial" w:hAnsi="Arial" w:cs="Arial"/>
          <w:sz w:val="22"/>
          <w:szCs w:val="22"/>
        </w:rPr>
        <w:t>,</w:t>
      </w:r>
      <w:r w:rsidRPr="00167B85">
        <w:rPr>
          <w:rFonts w:ascii="Arial" w:hAnsi="Arial" w:cs="Arial"/>
          <w:sz w:val="22"/>
          <w:szCs w:val="22"/>
        </w:rPr>
        <w:t xml:space="preserve"> because</w:t>
      </w:r>
      <w:r>
        <w:rPr>
          <w:rFonts w:ascii="Arial" w:hAnsi="Arial" w:cs="Arial"/>
          <w:sz w:val="22"/>
          <w:szCs w:val="22"/>
        </w:rPr>
        <w:t xml:space="preserve"> </w:t>
      </w:r>
      <w:r w:rsidRPr="00167B85">
        <w:rPr>
          <w:rFonts w:ascii="Arial" w:hAnsi="Arial" w:cs="Arial"/>
          <w:sz w:val="22"/>
          <w:szCs w:val="22"/>
        </w:rPr>
        <w:t xml:space="preserve">the potential to emit </w:t>
      </w:r>
      <w:bookmarkStart w:id="40" w:name="Pollutant_dropdown2"/>
      <w:r>
        <w:rPr>
          <w:rFonts w:ascii="Arial" w:hAnsi="Arial" w:cs="Arial"/>
          <w:sz w:val="22"/>
          <w:szCs w:val="22"/>
        </w:rPr>
        <w:t xml:space="preserve">of </w:t>
      </w:r>
      <w:bookmarkEnd w:id="40"/>
      <w:r>
        <w:rPr>
          <w:rFonts w:ascii="Arial" w:hAnsi="Arial" w:cs="Arial"/>
          <w:sz w:val="22"/>
          <w:szCs w:val="22"/>
        </w:rPr>
        <w:t>carbon monoxide</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r>
        <w:rPr>
          <w:rFonts w:ascii="Arial" w:hAnsi="Arial" w:cs="Arial"/>
          <w:sz w:val="22"/>
          <w:szCs w:val="22"/>
        </w:rPr>
        <w:t xml:space="preserve">  </w:t>
      </w:r>
      <w:r w:rsidRPr="00367D0E">
        <w:rPr>
          <w:rFonts w:ascii="Arial" w:hAnsi="Arial" w:cs="Arial"/>
          <w:sz w:val="22"/>
          <w:szCs w:val="22"/>
        </w:rPr>
        <w:t>EUSF02, the Vertical Shaft Furnace (PTI</w:t>
      </w:r>
      <w:r>
        <w:rPr>
          <w:rFonts w:ascii="Arial" w:hAnsi="Arial" w:cs="Arial"/>
          <w:sz w:val="22"/>
          <w:szCs w:val="22"/>
        </w:rPr>
        <w:t> </w:t>
      </w:r>
      <w:r w:rsidRPr="00367D0E">
        <w:rPr>
          <w:rFonts w:ascii="Arial" w:hAnsi="Arial" w:cs="Arial"/>
          <w:sz w:val="22"/>
          <w:szCs w:val="22"/>
        </w:rPr>
        <w:t>No. 56-81) is fired with natural gas and is operated in a reducing atmosphere, creating significant emissions of carbon monoxide (CO).  The furnace has not operated in many years.</w:t>
      </w:r>
    </w:p>
    <w:p w14:paraId="1440B4AA" w14:textId="77777777" w:rsidR="004523D8" w:rsidRPr="008A0FF1" w:rsidRDefault="004523D8" w:rsidP="004523D8">
      <w:pPr>
        <w:jc w:val="both"/>
        <w:rPr>
          <w:rFonts w:ascii="Arial" w:hAnsi="Arial" w:cs="Arial"/>
          <w:sz w:val="22"/>
          <w:szCs w:val="22"/>
        </w:rPr>
      </w:pPr>
    </w:p>
    <w:p w14:paraId="115F9E0D" w14:textId="77777777" w:rsidR="004523D8" w:rsidRDefault="004523D8" w:rsidP="004523D8">
      <w:pPr>
        <w:jc w:val="both"/>
        <w:rPr>
          <w:rFonts w:ascii="Arial" w:hAnsi="Arial" w:cs="Arial"/>
          <w:sz w:val="22"/>
          <w:szCs w:val="22"/>
        </w:rPr>
      </w:pPr>
      <w:r>
        <w:rPr>
          <w:rFonts w:ascii="Arial" w:hAnsi="Arial" w:cs="Arial"/>
          <w:sz w:val="22"/>
          <w:szCs w:val="22"/>
        </w:rPr>
        <w:t xml:space="preserve">The stationary source is a minor source of HAP emissions because </w:t>
      </w:r>
      <w:r w:rsidRPr="00762A17">
        <w:rPr>
          <w:rFonts w:ascii="Arial" w:hAnsi="Arial" w:cs="Arial"/>
          <w:sz w:val="22"/>
          <w:szCs w:val="22"/>
        </w:rPr>
        <w:t>the potential to emit of any single HAP regulated by Section 112</w:t>
      </w:r>
      <w:r>
        <w:rPr>
          <w:rFonts w:ascii="Arial" w:hAnsi="Arial" w:cs="Arial"/>
          <w:sz w:val="22"/>
          <w:szCs w:val="22"/>
        </w:rPr>
        <w:t xml:space="preserve"> of </w:t>
      </w:r>
      <w:r w:rsidRPr="00762A17">
        <w:rPr>
          <w:rFonts w:ascii="Arial" w:hAnsi="Arial" w:cs="Arial"/>
          <w:sz w:val="22"/>
          <w:szCs w:val="22"/>
        </w:rPr>
        <w:t>the federal Clean Air Act, is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are less than 25 tons per year.</w:t>
      </w:r>
    </w:p>
    <w:p w14:paraId="1C3F065B" w14:textId="77777777" w:rsidR="004523D8" w:rsidRPr="00337750" w:rsidRDefault="004523D8" w:rsidP="004523D8">
      <w:pPr>
        <w:jc w:val="both"/>
        <w:rPr>
          <w:rFonts w:ascii="Arial" w:hAnsi="Arial" w:cs="Arial"/>
          <w:sz w:val="22"/>
          <w:szCs w:val="22"/>
        </w:rPr>
      </w:pPr>
    </w:p>
    <w:p w14:paraId="38E39C4A" w14:textId="20CFBFFD" w:rsidR="004523D8" w:rsidRDefault="004523D8" w:rsidP="004523D8">
      <w:pPr>
        <w:jc w:val="both"/>
        <w:outlineLvl w:val="0"/>
        <w:rPr>
          <w:rFonts w:ascii="Arial" w:hAnsi="Arial" w:cs="Arial"/>
          <w:sz w:val="22"/>
          <w:szCs w:val="22"/>
        </w:rPr>
      </w:pPr>
      <w:r>
        <w:rPr>
          <w:rFonts w:ascii="Arial" w:hAnsi="Arial" w:cs="Arial"/>
          <w:sz w:val="22"/>
          <w:szCs w:val="22"/>
        </w:rPr>
        <w:t>EUSF02</w:t>
      </w:r>
      <w:r w:rsidRPr="00CA520A">
        <w:rPr>
          <w:rFonts w:ascii="Arial" w:hAnsi="Arial" w:cs="Arial"/>
          <w:sz w:val="22"/>
          <w:szCs w:val="22"/>
        </w:rPr>
        <w:t xml:space="preserve"> at the stationary source was subject to review under the Prevention of Significant Deterioration regulations of </w:t>
      </w:r>
      <w:r w:rsidR="00F50956">
        <w:rPr>
          <w:rFonts w:ascii="Arial" w:hAnsi="Arial" w:cs="Arial"/>
          <w:sz w:val="22"/>
          <w:szCs w:val="22"/>
        </w:rPr>
        <w:t xml:space="preserve">The Michigan Air Pollution control Rules Part 18, Prevention of Significant Deterioration of Air Quality or </w:t>
      </w:r>
      <w:r w:rsidRPr="00CA520A">
        <w:rPr>
          <w:rFonts w:ascii="Arial" w:hAnsi="Arial" w:cs="Arial"/>
          <w:sz w:val="22"/>
          <w:szCs w:val="22"/>
        </w:rPr>
        <w:t>40 CFR 52.21 because at the time of New Source Review permitting the potential to emit of carbon monoxide was greater than 100 tons per year.</w:t>
      </w:r>
    </w:p>
    <w:p w14:paraId="0EEF8473" w14:textId="77777777" w:rsidR="004523D8" w:rsidRDefault="004523D8" w:rsidP="004523D8">
      <w:pPr>
        <w:jc w:val="both"/>
        <w:outlineLvl w:val="0"/>
        <w:rPr>
          <w:rFonts w:ascii="Arial" w:hAnsi="Arial" w:cs="Arial"/>
          <w:sz w:val="22"/>
          <w:szCs w:val="22"/>
        </w:rPr>
      </w:pPr>
    </w:p>
    <w:p w14:paraId="15B8E0C9" w14:textId="2200DDFB" w:rsidR="004523D8" w:rsidRPr="00E77EDF" w:rsidRDefault="004523D8" w:rsidP="004523D8">
      <w:pPr>
        <w:jc w:val="both"/>
        <w:outlineLvl w:val="0"/>
        <w:rPr>
          <w:rFonts w:ascii="Arial" w:hAnsi="Arial" w:cs="Arial"/>
          <w:sz w:val="22"/>
          <w:szCs w:val="22"/>
        </w:rPr>
      </w:pPr>
      <w:r>
        <w:rPr>
          <w:rFonts w:ascii="Arial" w:hAnsi="Arial" w:cs="Arial"/>
          <w:sz w:val="22"/>
          <w:szCs w:val="22"/>
        </w:rPr>
        <w:t xml:space="preserve">Although </w:t>
      </w:r>
      <w:r w:rsidRPr="00E77EDF">
        <w:rPr>
          <w:rFonts w:ascii="Arial" w:hAnsi="Arial" w:cs="Arial"/>
          <w:sz w:val="22"/>
          <w:szCs w:val="22"/>
        </w:rPr>
        <w:t>EURA01 Slimes Treatment was installed</w:t>
      </w:r>
      <w:r>
        <w:rPr>
          <w:rFonts w:ascii="Arial" w:hAnsi="Arial" w:cs="Arial"/>
          <w:sz w:val="22"/>
          <w:szCs w:val="22"/>
        </w:rPr>
        <w:t xml:space="preserve"> </w:t>
      </w:r>
      <w:r w:rsidRPr="00F15946">
        <w:rPr>
          <w:rFonts w:ascii="Arial" w:hAnsi="Arial" w:cs="Arial"/>
          <w:sz w:val="22"/>
          <w:szCs w:val="22"/>
        </w:rPr>
        <w:t>after August 15, 1967,</w:t>
      </w:r>
      <w:r w:rsidR="00582A3B">
        <w:rPr>
          <w:rFonts w:ascii="Arial" w:hAnsi="Arial" w:cs="Arial"/>
          <w:sz w:val="22"/>
          <w:szCs w:val="22"/>
        </w:rPr>
        <w:t xml:space="preserve"> </w:t>
      </w:r>
      <w:r w:rsidRPr="00F15946">
        <w:rPr>
          <w:rFonts w:ascii="Arial" w:hAnsi="Arial" w:cs="Arial"/>
          <w:sz w:val="22"/>
          <w:szCs w:val="22"/>
        </w:rPr>
        <w:t xml:space="preserve">this equipment was exempt from New Source Review </w:t>
      </w:r>
      <w:r>
        <w:rPr>
          <w:rFonts w:ascii="Arial" w:hAnsi="Arial" w:cs="Arial"/>
          <w:sz w:val="22"/>
          <w:szCs w:val="22"/>
        </w:rPr>
        <w:t xml:space="preserve">(NSR) </w:t>
      </w:r>
      <w:r w:rsidRPr="00F15946">
        <w:rPr>
          <w:rFonts w:ascii="Arial" w:hAnsi="Arial" w:cs="Arial"/>
          <w:sz w:val="22"/>
          <w:szCs w:val="22"/>
        </w:rPr>
        <w:t>permitting requirements at the time it was installed.</w:t>
      </w:r>
      <w:r>
        <w:rPr>
          <w:rFonts w:ascii="Arial" w:hAnsi="Arial" w:cs="Arial"/>
          <w:sz w:val="22"/>
          <w:szCs w:val="22"/>
        </w:rPr>
        <w:t xml:space="preserve"> </w:t>
      </w:r>
      <w:r w:rsidR="00112FF6">
        <w:rPr>
          <w:rFonts w:ascii="Arial" w:hAnsi="Arial" w:cs="Arial"/>
          <w:sz w:val="22"/>
          <w:szCs w:val="22"/>
        </w:rPr>
        <w:t xml:space="preserve"> </w:t>
      </w:r>
      <w:r>
        <w:rPr>
          <w:rFonts w:ascii="Arial" w:hAnsi="Arial" w:cs="Arial"/>
          <w:sz w:val="22"/>
          <w:szCs w:val="22"/>
        </w:rPr>
        <w:t>H</w:t>
      </w:r>
      <w:r w:rsidRPr="00F15946">
        <w:rPr>
          <w:rFonts w:ascii="Arial" w:hAnsi="Arial" w:cs="Arial"/>
          <w:sz w:val="22"/>
          <w:szCs w:val="22"/>
        </w:rPr>
        <w:t>owever, future modifications of this equipment may be subject to NSR.</w:t>
      </w:r>
    </w:p>
    <w:p w14:paraId="70942A8D" w14:textId="77777777" w:rsidR="004523D8" w:rsidRDefault="004523D8" w:rsidP="004523D8">
      <w:pPr>
        <w:jc w:val="both"/>
        <w:outlineLvl w:val="0"/>
        <w:rPr>
          <w:rFonts w:ascii="Arial" w:hAnsi="Arial" w:cs="Arial"/>
          <w:sz w:val="22"/>
          <w:szCs w:val="22"/>
        </w:rPr>
      </w:pPr>
    </w:p>
    <w:p w14:paraId="7F315183" w14:textId="1650B1DD" w:rsidR="004523D8" w:rsidRDefault="004523D8" w:rsidP="004523D8">
      <w:pPr>
        <w:jc w:val="both"/>
        <w:outlineLvl w:val="0"/>
        <w:rPr>
          <w:rFonts w:ascii="Arial" w:hAnsi="Arial" w:cs="Arial"/>
          <w:sz w:val="22"/>
          <w:szCs w:val="22"/>
        </w:rPr>
      </w:pPr>
      <w:r>
        <w:rPr>
          <w:rFonts w:ascii="Arial" w:hAnsi="Arial" w:cs="Arial"/>
          <w:sz w:val="22"/>
          <w:szCs w:val="22"/>
        </w:rPr>
        <w:t>Significant changes from the previous ROP include changes to test requirement frequency from “within 180 days of restart of operation” to “upon request from AQD District Supervisor” for emission units with testing requirements as the compliance method with applicable emission limits.</w:t>
      </w:r>
      <w:r w:rsidR="00112FF6">
        <w:rPr>
          <w:rFonts w:ascii="Arial" w:hAnsi="Arial" w:cs="Arial"/>
          <w:sz w:val="22"/>
          <w:szCs w:val="22"/>
        </w:rPr>
        <w:t xml:space="preserve"> </w:t>
      </w:r>
      <w:r>
        <w:rPr>
          <w:rFonts w:ascii="Arial" w:hAnsi="Arial" w:cs="Arial"/>
          <w:sz w:val="22"/>
          <w:szCs w:val="22"/>
        </w:rPr>
        <w:t xml:space="preserve"> Emission units subject to testing are currently operating at limited capacity or are not operating at all; this change in testing language is necessary to ensure a reasonable method of compliance for applicable emission limits. </w:t>
      </w:r>
    </w:p>
    <w:p w14:paraId="22111D2E" w14:textId="77777777" w:rsidR="004523D8" w:rsidRPr="00E77EDF" w:rsidRDefault="004523D8" w:rsidP="004523D8">
      <w:pPr>
        <w:jc w:val="both"/>
        <w:outlineLvl w:val="0"/>
        <w:rPr>
          <w:rFonts w:ascii="Arial" w:hAnsi="Arial" w:cs="Arial"/>
          <w:sz w:val="22"/>
          <w:szCs w:val="22"/>
        </w:rPr>
      </w:pPr>
    </w:p>
    <w:p w14:paraId="05993AAB" w14:textId="572E1458" w:rsidR="004523D8" w:rsidRPr="00E77EDF" w:rsidRDefault="004523D8" w:rsidP="004523D8">
      <w:pPr>
        <w:jc w:val="both"/>
        <w:outlineLvl w:val="0"/>
        <w:rPr>
          <w:rFonts w:ascii="Arial" w:hAnsi="Arial" w:cs="Arial"/>
          <w:sz w:val="22"/>
          <w:szCs w:val="22"/>
        </w:rPr>
      </w:pPr>
      <w:r w:rsidRPr="00E77EDF">
        <w:rPr>
          <w:rFonts w:ascii="Arial" w:hAnsi="Arial" w:cs="Arial"/>
          <w:sz w:val="22"/>
          <w:szCs w:val="22"/>
        </w:rPr>
        <w:t xml:space="preserve">EURF02R1 Liberator Cell Enclosed Electrowinning System (Permit to Install (PTI) No. 321-07) has been renamed the EMEW System and replaced EURF02 Liberator Cell System which </w:t>
      </w:r>
      <w:r w:rsidR="009B676C">
        <w:rPr>
          <w:rFonts w:ascii="Arial" w:hAnsi="Arial" w:cs="Arial"/>
          <w:sz w:val="22"/>
          <w:szCs w:val="22"/>
        </w:rPr>
        <w:t>is not operating as the electrical system was removed</w:t>
      </w:r>
      <w:r w:rsidRPr="00E77EDF">
        <w:rPr>
          <w:rFonts w:ascii="Arial" w:hAnsi="Arial" w:cs="Arial"/>
          <w:sz w:val="22"/>
          <w:szCs w:val="22"/>
        </w:rPr>
        <w:t>.</w:t>
      </w:r>
    </w:p>
    <w:p w14:paraId="626C5423" w14:textId="77777777" w:rsidR="004523D8" w:rsidRPr="00E77EDF" w:rsidRDefault="004523D8" w:rsidP="004523D8">
      <w:pPr>
        <w:jc w:val="both"/>
        <w:outlineLvl w:val="0"/>
        <w:rPr>
          <w:rFonts w:ascii="Arial" w:hAnsi="Arial" w:cs="Arial"/>
          <w:sz w:val="22"/>
          <w:szCs w:val="22"/>
        </w:rPr>
      </w:pPr>
    </w:p>
    <w:p w14:paraId="70E4AE62" w14:textId="77777777" w:rsidR="004523D8" w:rsidRDefault="004523D8" w:rsidP="004523D8">
      <w:pPr>
        <w:jc w:val="both"/>
        <w:outlineLvl w:val="0"/>
        <w:rPr>
          <w:rFonts w:ascii="Arial" w:hAnsi="Arial" w:cs="Arial"/>
          <w:sz w:val="22"/>
          <w:szCs w:val="22"/>
        </w:rPr>
      </w:pPr>
      <w:r w:rsidRPr="00E77EDF">
        <w:rPr>
          <w:rFonts w:ascii="Arial" w:hAnsi="Arial" w:cs="Arial"/>
          <w:sz w:val="22"/>
          <w:szCs w:val="22"/>
        </w:rPr>
        <w:t>The Anode Casting System, EUSM13, ceased operations in 1996 and was removed during the demolition of the copper smelter in 2011.</w:t>
      </w:r>
    </w:p>
    <w:p w14:paraId="1002E67B" w14:textId="77777777" w:rsidR="004523D8" w:rsidRDefault="004523D8" w:rsidP="004523D8">
      <w:pPr>
        <w:jc w:val="both"/>
        <w:outlineLvl w:val="0"/>
        <w:rPr>
          <w:rFonts w:ascii="Arial" w:hAnsi="Arial" w:cs="Arial"/>
          <w:sz w:val="22"/>
          <w:szCs w:val="22"/>
        </w:rPr>
      </w:pPr>
    </w:p>
    <w:p w14:paraId="5A50C058" w14:textId="77777777" w:rsidR="004523D8" w:rsidRDefault="004523D8" w:rsidP="004523D8">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6EFCAA1" w14:textId="77777777" w:rsidR="004523D8" w:rsidRDefault="004523D8" w:rsidP="004523D8">
      <w:pPr>
        <w:jc w:val="both"/>
        <w:rPr>
          <w:rFonts w:ascii="Arial" w:hAnsi="Arial" w:cs="Arial"/>
          <w:sz w:val="22"/>
          <w:szCs w:val="22"/>
        </w:rPr>
      </w:pPr>
    </w:p>
    <w:p w14:paraId="183D7A74" w14:textId="77777777" w:rsidR="004523D8" w:rsidRDefault="004523D8" w:rsidP="004523D8">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p>
    <w:p w14:paraId="098F6034" w14:textId="77777777" w:rsidR="004523D8" w:rsidRPr="004E13FD" w:rsidRDefault="004523D8" w:rsidP="004523D8">
      <w:pPr>
        <w:autoSpaceDE w:val="0"/>
        <w:autoSpaceDN w:val="0"/>
        <w:adjustRightInd w:val="0"/>
        <w:jc w:val="both"/>
        <w:rPr>
          <w:rFonts w:ascii="Arial" w:hAnsi="Arial" w:cs="Arial"/>
          <w:sz w:val="22"/>
          <w:szCs w:val="22"/>
        </w:rPr>
      </w:pPr>
    </w:p>
    <w:p w14:paraId="5C6A56DF" w14:textId="77777777" w:rsidR="004523D8" w:rsidRDefault="004523D8" w:rsidP="004523D8">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76939AC0" w14:textId="21F8B788" w:rsidR="007F4609" w:rsidRDefault="007F4609" w:rsidP="004523D8">
      <w:pPr>
        <w:jc w:val="both"/>
        <w:rPr>
          <w:rFonts w:ascii="Arial" w:hAnsi="Arial" w:cs="Arial"/>
          <w:sz w:val="22"/>
          <w:szCs w:val="22"/>
        </w:rPr>
      </w:pPr>
      <w:r>
        <w:rPr>
          <w:rFonts w:ascii="Arial" w:hAnsi="Arial" w:cs="Arial"/>
          <w:sz w:val="22"/>
          <w:szCs w:val="22"/>
        </w:rPr>
        <w:br w:type="page"/>
      </w:r>
    </w:p>
    <w:p w14:paraId="5DA59C19" w14:textId="77777777" w:rsidR="004523D8" w:rsidRDefault="004523D8" w:rsidP="004523D8">
      <w:pPr>
        <w:jc w:val="both"/>
        <w:rPr>
          <w:rFonts w:ascii="Arial" w:hAnsi="Arial" w:cs="Arial"/>
          <w:sz w:val="22"/>
          <w:szCs w:val="22"/>
        </w:rPr>
      </w:pPr>
    </w:p>
    <w:p w14:paraId="17A4AD9D" w14:textId="77777777" w:rsidR="004523D8" w:rsidRPr="00962267" w:rsidRDefault="004523D8" w:rsidP="004523D8">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3A52F3D" w14:textId="77777777" w:rsidR="004523D8" w:rsidRPr="00290754" w:rsidRDefault="004523D8" w:rsidP="004523D8">
      <w:pPr>
        <w:jc w:val="both"/>
        <w:rPr>
          <w:rFonts w:ascii="Arial" w:hAnsi="Arial" w:cs="Arial"/>
          <w:sz w:val="22"/>
          <w:szCs w:val="22"/>
        </w:rPr>
      </w:pPr>
    </w:p>
    <w:p w14:paraId="1311EA6A" w14:textId="77777777" w:rsidR="004523D8" w:rsidRDefault="004523D8" w:rsidP="004523D8">
      <w:pPr>
        <w:jc w:val="both"/>
        <w:rPr>
          <w:rFonts w:ascii="Arial" w:hAnsi="Arial" w:cs="Arial"/>
          <w:sz w:val="22"/>
          <w:szCs w:val="22"/>
        </w:rPr>
      </w:pPr>
      <w:r>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315AA147" w14:textId="77777777" w:rsidR="004523D8" w:rsidRDefault="004523D8" w:rsidP="004523D8">
      <w:pPr>
        <w:jc w:val="both"/>
        <w:rPr>
          <w:rFonts w:ascii="Arial" w:hAnsi="Arial" w:cs="Arial"/>
          <w:sz w:val="22"/>
          <w:szCs w:val="22"/>
        </w:rPr>
      </w:pPr>
    </w:p>
    <w:p w14:paraId="7CE9E02E" w14:textId="77777777" w:rsidR="004523D8" w:rsidRPr="00962036" w:rsidRDefault="004523D8" w:rsidP="004523D8">
      <w:pPr>
        <w:jc w:val="both"/>
        <w:rPr>
          <w:rFonts w:ascii="Arial" w:hAnsi="Arial"/>
          <w:bCs/>
          <w:sz w:val="22"/>
          <w:szCs w:val="22"/>
        </w:rPr>
      </w:pPr>
      <w:r w:rsidRPr="00962036">
        <w:rPr>
          <w:rFonts w:ascii="Arial" w:hAnsi="Arial" w:cs="Arial"/>
          <w:bCs/>
          <w:sz w:val="22"/>
        </w:rPr>
        <w:t>The following table lists all individual PTIs that were</w:t>
      </w:r>
      <w:r>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Pr>
          <w:rFonts w:ascii="Arial" w:hAnsi="Arial" w:cs="Arial"/>
          <w:bCs/>
          <w:sz w:val="22"/>
        </w:rPr>
        <w:t xml:space="preserve">MI-ROP-N7396-2017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334A382D" w14:textId="77777777" w:rsidR="004523D8" w:rsidRPr="00290754" w:rsidRDefault="004523D8" w:rsidP="004523D8">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4523D8" w:rsidRPr="00290754" w14:paraId="31DBF90F" w14:textId="77777777" w:rsidTr="00D811B4">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4159ECBD" w14:textId="77777777" w:rsidR="004523D8" w:rsidRPr="00290754" w:rsidRDefault="004523D8" w:rsidP="00D811B4">
            <w:pPr>
              <w:jc w:val="center"/>
              <w:rPr>
                <w:rFonts w:ascii="Arial" w:hAnsi="Arial" w:cs="Arial"/>
                <w:b/>
                <w:sz w:val="22"/>
                <w:szCs w:val="22"/>
              </w:rPr>
            </w:pPr>
            <w:r w:rsidRPr="00290754">
              <w:rPr>
                <w:rFonts w:ascii="Arial" w:hAnsi="Arial" w:cs="Arial"/>
                <w:b/>
                <w:sz w:val="22"/>
                <w:szCs w:val="22"/>
              </w:rPr>
              <w:t>PTI Number</w:t>
            </w:r>
          </w:p>
        </w:tc>
      </w:tr>
      <w:tr w:rsidR="004523D8" w:rsidRPr="00290754" w14:paraId="0BF80155" w14:textId="77777777" w:rsidTr="00D811B4">
        <w:tc>
          <w:tcPr>
            <w:tcW w:w="2565" w:type="dxa"/>
            <w:tcBorders>
              <w:top w:val="single" w:sz="4" w:space="0" w:color="auto"/>
              <w:left w:val="double" w:sz="4" w:space="0" w:color="auto"/>
            </w:tcBorders>
          </w:tcPr>
          <w:p w14:paraId="5EEE8B97" w14:textId="77777777" w:rsidR="004523D8" w:rsidRDefault="004523D8" w:rsidP="00D811B4">
            <w:pPr>
              <w:rPr>
                <w:rFonts w:ascii="Arial" w:hAnsi="Arial" w:cs="Arial"/>
                <w:sz w:val="22"/>
                <w:szCs w:val="22"/>
              </w:rPr>
            </w:pPr>
            <w:r>
              <w:rPr>
                <w:rFonts w:ascii="Arial" w:hAnsi="Arial" w:cs="Arial"/>
                <w:sz w:val="22"/>
                <w:szCs w:val="22"/>
              </w:rPr>
              <w:t>321-07</w:t>
            </w:r>
          </w:p>
        </w:tc>
        <w:tc>
          <w:tcPr>
            <w:tcW w:w="2565" w:type="dxa"/>
            <w:tcBorders>
              <w:top w:val="single" w:sz="4" w:space="0" w:color="auto"/>
            </w:tcBorders>
          </w:tcPr>
          <w:p w14:paraId="006E0337" w14:textId="77777777" w:rsidR="004523D8" w:rsidRDefault="004523D8" w:rsidP="00D811B4">
            <w:pPr>
              <w:rPr>
                <w:rFonts w:ascii="Arial" w:hAnsi="Arial" w:cs="Arial"/>
                <w:sz w:val="22"/>
                <w:szCs w:val="22"/>
              </w:rPr>
            </w:pPr>
            <w:r>
              <w:rPr>
                <w:rFonts w:ascii="Arial" w:hAnsi="Arial" w:cs="Arial"/>
                <w:sz w:val="22"/>
                <w:szCs w:val="22"/>
              </w:rPr>
              <w:t>127-82</w:t>
            </w:r>
          </w:p>
        </w:tc>
        <w:tc>
          <w:tcPr>
            <w:tcW w:w="2565" w:type="dxa"/>
            <w:tcBorders>
              <w:top w:val="single" w:sz="4" w:space="0" w:color="auto"/>
            </w:tcBorders>
          </w:tcPr>
          <w:p w14:paraId="177E02EA" w14:textId="77777777" w:rsidR="004523D8" w:rsidRDefault="004523D8" w:rsidP="00D811B4">
            <w:pPr>
              <w:rPr>
                <w:rFonts w:ascii="Arial" w:hAnsi="Arial" w:cs="Arial"/>
                <w:sz w:val="22"/>
                <w:szCs w:val="22"/>
              </w:rPr>
            </w:pPr>
            <w:r>
              <w:rPr>
                <w:rFonts w:ascii="Arial" w:hAnsi="Arial" w:cs="Arial"/>
                <w:sz w:val="22"/>
                <w:szCs w:val="22"/>
              </w:rPr>
              <w:t>30-82</w:t>
            </w:r>
          </w:p>
        </w:tc>
        <w:tc>
          <w:tcPr>
            <w:tcW w:w="2565" w:type="dxa"/>
            <w:tcBorders>
              <w:top w:val="single" w:sz="4" w:space="0" w:color="auto"/>
              <w:right w:val="double" w:sz="4" w:space="0" w:color="auto"/>
            </w:tcBorders>
          </w:tcPr>
          <w:p w14:paraId="58428BBF" w14:textId="77777777" w:rsidR="004523D8" w:rsidRDefault="004523D8" w:rsidP="00D811B4">
            <w:pPr>
              <w:rPr>
                <w:rFonts w:ascii="Arial" w:hAnsi="Arial" w:cs="Arial"/>
                <w:sz w:val="22"/>
                <w:szCs w:val="22"/>
              </w:rPr>
            </w:pPr>
            <w:r>
              <w:rPr>
                <w:rFonts w:ascii="Arial" w:hAnsi="Arial" w:cs="Arial"/>
                <w:sz w:val="22"/>
                <w:szCs w:val="22"/>
              </w:rPr>
              <w:t>627-81</w:t>
            </w:r>
          </w:p>
        </w:tc>
      </w:tr>
      <w:tr w:rsidR="004523D8" w:rsidRPr="00290754" w14:paraId="5D7C8784" w14:textId="77777777" w:rsidTr="00D811B4">
        <w:tc>
          <w:tcPr>
            <w:tcW w:w="2565" w:type="dxa"/>
            <w:tcBorders>
              <w:top w:val="single" w:sz="4" w:space="0" w:color="auto"/>
              <w:left w:val="double" w:sz="4" w:space="0" w:color="auto"/>
            </w:tcBorders>
          </w:tcPr>
          <w:p w14:paraId="4457DB11" w14:textId="77777777" w:rsidR="004523D8" w:rsidRPr="00290754" w:rsidRDefault="004523D8" w:rsidP="00D811B4">
            <w:pPr>
              <w:rPr>
                <w:rFonts w:ascii="Arial" w:hAnsi="Arial" w:cs="Arial"/>
                <w:sz w:val="22"/>
                <w:szCs w:val="22"/>
              </w:rPr>
            </w:pPr>
            <w:r>
              <w:rPr>
                <w:rFonts w:ascii="Arial" w:hAnsi="Arial" w:cs="Arial"/>
                <w:sz w:val="22"/>
                <w:szCs w:val="22"/>
              </w:rPr>
              <w:t>626-81</w:t>
            </w:r>
          </w:p>
        </w:tc>
        <w:tc>
          <w:tcPr>
            <w:tcW w:w="2565" w:type="dxa"/>
            <w:tcBorders>
              <w:top w:val="single" w:sz="4" w:space="0" w:color="auto"/>
            </w:tcBorders>
          </w:tcPr>
          <w:p w14:paraId="797BF610" w14:textId="77777777" w:rsidR="004523D8" w:rsidRPr="00290754" w:rsidRDefault="004523D8" w:rsidP="00D811B4">
            <w:pPr>
              <w:rPr>
                <w:rFonts w:ascii="Arial" w:hAnsi="Arial" w:cs="Arial"/>
                <w:sz w:val="22"/>
                <w:szCs w:val="22"/>
              </w:rPr>
            </w:pPr>
            <w:r>
              <w:rPr>
                <w:rFonts w:ascii="Arial" w:hAnsi="Arial" w:cs="Arial"/>
                <w:sz w:val="22"/>
                <w:szCs w:val="22"/>
              </w:rPr>
              <w:t>365-81</w:t>
            </w:r>
          </w:p>
        </w:tc>
        <w:tc>
          <w:tcPr>
            <w:tcW w:w="2565" w:type="dxa"/>
            <w:tcBorders>
              <w:top w:val="single" w:sz="4" w:space="0" w:color="auto"/>
            </w:tcBorders>
          </w:tcPr>
          <w:p w14:paraId="239BAA51" w14:textId="77777777" w:rsidR="004523D8" w:rsidRPr="00290754" w:rsidRDefault="004523D8" w:rsidP="00D811B4">
            <w:pPr>
              <w:rPr>
                <w:rFonts w:ascii="Arial" w:hAnsi="Arial" w:cs="Arial"/>
                <w:sz w:val="22"/>
                <w:szCs w:val="22"/>
              </w:rPr>
            </w:pPr>
            <w:r>
              <w:rPr>
                <w:rFonts w:ascii="Arial" w:hAnsi="Arial" w:cs="Arial"/>
                <w:sz w:val="22"/>
                <w:szCs w:val="22"/>
              </w:rPr>
              <w:t>57-81</w:t>
            </w:r>
          </w:p>
        </w:tc>
        <w:tc>
          <w:tcPr>
            <w:tcW w:w="2565" w:type="dxa"/>
            <w:tcBorders>
              <w:top w:val="single" w:sz="4" w:space="0" w:color="auto"/>
              <w:right w:val="double" w:sz="4" w:space="0" w:color="auto"/>
            </w:tcBorders>
          </w:tcPr>
          <w:p w14:paraId="25E1AB7C" w14:textId="77777777" w:rsidR="004523D8" w:rsidRPr="00290754" w:rsidRDefault="004523D8" w:rsidP="00D811B4">
            <w:pPr>
              <w:rPr>
                <w:rFonts w:ascii="Arial" w:hAnsi="Arial" w:cs="Arial"/>
                <w:sz w:val="22"/>
                <w:szCs w:val="22"/>
              </w:rPr>
            </w:pPr>
            <w:r>
              <w:rPr>
                <w:rFonts w:ascii="Arial" w:hAnsi="Arial" w:cs="Arial"/>
                <w:sz w:val="22"/>
                <w:szCs w:val="22"/>
              </w:rPr>
              <w:t>56-81</w:t>
            </w:r>
          </w:p>
        </w:tc>
      </w:tr>
      <w:tr w:rsidR="004523D8" w:rsidRPr="00290754" w14:paraId="6B33CD42" w14:textId="77777777" w:rsidTr="00D811B4">
        <w:tc>
          <w:tcPr>
            <w:tcW w:w="2565" w:type="dxa"/>
            <w:tcBorders>
              <w:left w:val="double" w:sz="4" w:space="0" w:color="auto"/>
            </w:tcBorders>
          </w:tcPr>
          <w:p w14:paraId="0D67BA22" w14:textId="77777777" w:rsidR="004523D8" w:rsidRPr="00290754" w:rsidRDefault="004523D8" w:rsidP="00D811B4">
            <w:pPr>
              <w:rPr>
                <w:rFonts w:ascii="Arial" w:hAnsi="Arial" w:cs="Arial"/>
                <w:sz w:val="22"/>
                <w:szCs w:val="22"/>
              </w:rPr>
            </w:pPr>
            <w:r>
              <w:rPr>
                <w:rFonts w:ascii="Arial" w:hAnsi="Arial" w:cs="Arial"/>
                <w:sz w:val="22"/>
                <w:szCs w:val="22"/>
              </w:rPr>
              <w:t>432-74</w:t>
            </w:r>
          </w:p>
        </w:tc>
        <w:tc>
          <w:tcPr>
            <w:tcW w:w="2565" w:type="dxa"/>
          </w:tcPr>
          <w:p w14:paraId="5F5C6265" w14:textId="77777777" w:rsidR="004523D8" w:rsidRPr="00290754" w:rsidRDefault="004523D8" w:rsidP="00D811B4">
            <w:pPr>
              <w:rPr>
                <w:rFonts w:ascii="Arial" w:hAnsi="Arial" w:cs="Arial"/>
                <w:sz w:val="22"/>
                <w:szCs w:val="22"/>
              </w:rPr>
            </w:pPr>
          </w:p>
        </w:tc>
        <w:tc>
          <w:tcPr>
            <w:tcW w:w="2565" w:type="dxa"/>
          </w:tcPr>
          <w:p w14:paraId="7637B7CC" w14:textId="77777777" w:rsidR="004523D8" w:rsidRPr="00290754" w:rsidRDefault="004523D8" w:rsidP="00D811B4">
            <w:pPr>
              <w:rPr>
                <w:rFonts w:ascii="Arial" w:hAnsi="Arial" w:cs="Arial"/>
                <w:sz w:val="22"/>
                <w:szCs w:val="22"/>
              </w:rPr>
            </w:pPr>
          </w:p>
        </w:tc>
        <w:tc>
          <w:tcPr>
            <w:tcW w:w="2565" w:type="dxa"/>
            <w:tcBorders>
              <w:right w:val="double" w:sz="4" w:space="0" w:color="auto"/>
            </w:tcBorders>
          </w:tcPr>
          <w:p w14:paraId="5292F7A8" w14:textId="77777777" w:rsidR="004523D8" w:rsidRPr="00290754" w:rsidRDefault="004523D8" w:rsidP="00D811B4">
            <w:pPr>
              <w:rPr>
                <w:rFonts w:ascii="Arial" w:hAnsi="Arial" w:cs="Arial"/>
                <w:sz w:val="22"/>
                <w:szCs w:val="22"/>
              </w:rPr>
            </w:pPr>
          </w:p>
        </w:tc>
      </w:tr>
    </w:tbl>
    <w:p w14:paraId="3D564607" w14:textId="77777777" w:rsidR="004523D8" w:rsidRDefault="004523D8" w:rsidP="004523D8">
      <w:pPr>
        <w:rPr>
          <w:rFonts w:ascii="Arial" w:hAnsi="Arial" w:cs="Arial"/>
          <w:sz w:val="22"/>
          <w:szCs w:val="22"/>
        </w:rPr>
      </w:pPr>
    </w:p>
    <w:p w14:paraId="31C9477F" w14:textId="77777777" w:rsidR="004523D8" w:rsidRPr="00DA122E" w:rsidRDefault="004523D8" w:rsidP="004523D8">
      <w:pPr>
        <w:rPr>
          <w:rFonts w:ascii="Arial" w:hAnsi="Arial" w:cs="Arial"/>
          <w:b/>
          <w:sz w:val="22"/>
          <w:szCs w:val="22"/>
          <w:u w:val="single"/>
        </w:rPr>
      </w:pPr>
      <w:r w:rsidRPr="00DA122E">
        <w:rPr>
          <w:rFonts w:ascii="Arial" w:hAnsi="Arial" w:cs="Arial"/>
          <w:b/>
          <w:sz w:val="22"/>
          <w:szCs w:val="22"/>
          <w:u w:val="single"/>
        </w:rPr>
        <w:t>Streamlined/Subsumed Requirements</w:t>
      </w:r>
    </w:p>
    <w:p w14:paraId="11C89B85" w14:textId="77777777" w:rsidR="004523D8" w:rsidRPr="00DA122E" w:rsidRDefault="004523D8" w:rsidP="004523D8">
      <w:pPr>
        <w:rPr>
          <w:rFonts w:ascii="Arial" w:hAnsi="Arial" w:cs="Arial"/>
          <w:sz w:val="22"/>
          <w:szCs w:val="22"/>
        </w:rPr>
      </w:pPr>
    </w:p>
    <w:p w14:paraId="580302A0" w14:textId="77777777" w:rsidR="004523D8" w:rsidRDefault="004523D8" w:rsidP="004523D8">
      <w:pPr>
        <w:jc w:val="both"/>
        <w:rPr>
          <w:rFonts w:ascii="Arial" w:hAnsi="Arial" w:cs="Arial"/>
          <w:sz w:val="22"/>
          <w:szCs w:val="22"/>
        </w:rPr>
      </w:pPr>
      <w:r w:rsidRPr="00DA122E">
        <w:rPr>
          <w:rFonts w:ascii="Arial" w:hAnsi="Arial" w:cs="Arial"/>
          <w:sz w:val="22"/>
          <w:szCs w:val="22"/>
        </w:rPr>
        <w:t xml:space="preserve">This </w:t>
      </w:r>
      <w:r>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w:t>
      </w:r>
    </w:p>
    <w:p w14:paraId="06888EA4" w14:textId="77777777" w:rsidR="004523D8" w:rsidRPr="00420850" w:rsidRDefault="004523D8" w:rsidP="004523D8">
      <w:pPr>
        <w:jc w:val="both"/>
        <w:rPr>
          <w:rFonts w:ascii="Arial" w:hAnsi="Arial" w:cs="Arial"/>
          <w:sz w:val="22"/>
          <w:szCs w:val="22"/>
        </w:rPr>
      </w:pPr>
    </w:p>
    <w:p w14:paraId="3FD4ED3D" w14:textId="77777777" w:rsidR="004523D8" w:rsidRPr="00290754" w:rsidRDefault="004523D8" w:rsidP="004523D8">
      <w:pPr>
        <w:rPr>
          <w:rFonts w:ascii="Arial" w:hAnsi="Arial" w:cs="Arial"/>
          <w:b/>
          <w:sz w:val="22"/>
          <w:szCs w:val="22"/>
          <w:u w:val="single"/>
        </w:rPr>
      </w:pPr>
      <w:r w:rsidRPr="00290754">
        <w:rPr>
          <w:rFonts w:ascii="Arial" w:hAnsi="Arial" w:cs="Arial"/>
          <w:b/>
          <w:sz w:val="22"/>
          <w:szCs w:val="22"/>
          <w:u w:val="single"/>
        </w:rPr>
        <w:t>Non-applicable Requirements</w:t>
      </w:r>
    </w:p>
    <w:p w14:paraId="669E17D2" w14:textId="77777777" w:rsidR="004523D8" w:rsidRPr="00D122B6" w:rsidRDefault="004523D8" w:rsidP="004523D8">
      <w:pPr>
        <w:rPr>
          <w:rFonts w:ascii="Arial" w:hAnsi="Arial" w:cs="Arial"/>
          <w:sz w:val="22"/>
          <w:szCs w:val="22"/>
        </w:rPr>
      </w:pPr>
    </w:p>
    <w:p w14:paraId="5A04CB3F" w14:textId="77777777" w:rsidR="004523D8" w:rsidRPr="00290754" w:rsidRDefault="004523D8" w:rsidP="004523D8">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 213(6)(a)(ii).</w:t>
      </w:r>
    </w:p>
    <w:p w14:paraId="04F628AD" w14:textId="77777777" w:rsidR="004523D8" w:rsidRPr="00D122B6" w:rsidRDefault="004523D8" w:rsidP="004523D8">
      <w:pPr>
        <w:rPr>
          <w:rFonts w:ascii="Arial" w:hAnsi="Arial" w:cs="Arial"/>
          <w:sz w:val="22"/>
          <w:szCs w:val="22"/>
        </w:rPr>
      </w:pPr>
    </w:p>
    <w:p w14:paraId="728320D4" w14:textId="77777777" w:rsidR="004523D8" w:rsidRPr="00290754" w:rsidRDefault="004523D8" w:rsidP="004523D8">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2B8F56C2" w14:textId="77777777" w:rsidR="004523D8" w:rsidRPr="00290754" w:rsidRDefault="004523D8" w:rsidP="004523D8">
      <w:pPr>
        <w:rPr>
          <w:rFonts w:ascii="Arial" w:hAnsi="Arial" w:cs="Arial"/>
          <w:sz w:val="22"/>
          <w:szCs w:val="22"/>
        </w:rPr>
      </w:pPr>
    </w:p>
    <w:p w14:paraId="23FEEF8D" w14:textId="0F6A4F9C" w:rsidR="00122466" w:rsidRDefault="00122466" w:rsidP="004523D8">
      <w:pPr>
        <w:jc w:val="both"/>
        <w:rPr>
          <w:rFonts w:ascii="Arial" w:hAnsi="Arial" w:cs="Arial"/>
          <w:sz w:val="22"/>
          <w:szCs w:val="22"/>
        </w:rPr>
      </w:pPr>
      <w:r w:rsidRPr="00122466">
        <w:rPr>
          <w:rFonts w:ascii="Arial" w:hAnsi="Arial" w:cs="Arial"/>
          <w:sz w:val="22"/>
          <w:szCs w:val="22"/>
        </w:rPr>
        <w:t>The following table lists processes that were included in the ROP Application as exempt devices under Rule 212(4).  These processes are not subject to any process-specific emission limits or standards in any applicable requirement.</w:t>
      </w:r>
    </w:p>
    <w:p w14:paraId="7C7CC067" w14:textId="58EE1A1D" w:rsidR="00122466" w:rsidRDefault="00122466" w:rsidP="004523D8">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870"/>
        <w:gridCol w:w="2025"/>
        <w:gridCol w:w="2025"/>
      </w:tblGrid>
      <w:tr w:rsidR="00122466" w:rsidRPr="00290754" w14:paraId="715BD4DC" w14:textId="77777777" w:rsidTr="00122466">
        <w:trPr>
          <w:tblHeader/>
        </w:trPr>
        <w:tc>
          <w:tcPr>
            <w:tcW w:w="2250" w:type="dxa"/>
            <w:tcBorders>
              <w:top w:val="double" w:sz="6" w:space="0" w:color="auto"/>
              <w:bottom w:val="double" w:sz="6" w:space="0" w:color="auto"/>
              <w:right w:val="single" w:sz="6" w:space="0" w:color="auto"/>
            </w:tcBorders>
            <w:shd w:val="pct10" w:color="auto" w:fill="auto"/>
          </w:tcPr>
          <w:p w14:paraId="30567C9F" w14:textId="77777777" w:rsidR="00122466" w:rsidRPr="00290754" w:rsidRDefault="00122466" w:rsidP="00D811B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00F7A8E5" w14:textId="77777777" w:rsidR="00122466" w:rsidRPr="00290754" w:rsidRDefault="00122466" w:rsidP="00D811B4">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38171775" w14:textId="77777777" w:rsidR="00122466" w:rsidRPr="00290754" w:rsidRDefault="00122466" w:rsidP="00D811B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68EBBB2B" w14:textId="77777777" w:rsidR="00122466" w:rsidRPr="00290754" w:rsidRDefault="00122466" w:rsidP="00D811B4">
            <w:pPr>
              <w:jc w:val="center"/>
              <w:rPr>
                <w:rFonts w:ascii="Arial" w:hAnsi="Arial" w:cs="Arial"/>
                <w:b/>
                <w:sz w:val="22"/>
                <w:szCs w:val="22"/>
              </w:rPr>
            </w:pPr>
            <w:r w:rsidRPr="00290754">
              <w:rPr>
                <w:rFonts w:ascii="Arial" w:hAnsi="Arial" w:cs="Arial"/>
                <w:b/>
                <w:sz w:val="22"/>
                <w:szCs w:val="22"/>
              </w:rPr>
              <w:t>Exempt Emission Unit</w:t>
            </w:r>
          </w:p>
        </w:tc>
        <w:tc>
          <w:tcPr>
            <w:tcW w:w="2025" w:type="dxa"/>
            <w:tcBorders>
              <w:top w:val="double" w:sz="6" w:space="0" w:color="auto"/>
              <w:bottom w:val="double" w:sz="6" w:space="0" w:color="auto"/>
              <w:right w:val="single" w:sz="4" w:space="0" w:color="auto"/>
            </w:tcBorders>
            <w:shd w:val="pct10" w:color="auto" w:fill="auto"/>
          </w:tcPr>
          <w:p w14:paraId="367859DB" w14:textId="77777777" w:rsidR="00122466" w:rsidRDefault="00122466" w:rsidP="00D811B4">
            <w:pPr>
              <w:jc w:val="center"/>
              <w:rPr>
                <w:rFonts w:ascii="Arial" w:hAnsi="Arial" w:cs="Arial"/>
                <w:b/>
                <w:sz w:val="22"/>
                <w:szCs w:val="22"/>
              </w:rPr>
            </w:pPr>
            <w:r>
              <w:rPr>
                <w:rFonts w:ascii="Arial" w:hAnsi="Arial" w:cs="Arial"/>
                <w:b/>
                <w:sz w:val="22"/>
                <w:szCs w:val="22"/>
              </w:rPr>
              <w:t>Rule 212(4)</w:t>
            </w:r>
          </w:p>
          <w:p w14:paraId="421BFC5A" w14:textId="77777777" w:rsidR="00122466" w:rsidRPr="00290754" w:rsidRDefault="00122466" w:rsidP="00D811B4">
            <w:pPr>
              <w:jc w:val="center"/>
              <w:rPr>
                <w:rFonts w:ascii="Arial" w:hAnsi="Arial" w:cs="Arial"/>
                <w:b/>
                <w:sz w:val="22"/>
                <w:szCs w:val="22"/>
              </w:rPr>
            </w:pPr>
            <w:r>
              <w:rPr>
                <w:rFonts w:ascii="Arial" w:hAnsi="Arial" w:cs="Arial"/>
                <w:b/>
                <w:sz w:val="22"/>
                <w:szCs w:val="22"/>
              </w:rPr>
              <w:t>Citation</w:t>
            </w:r>
          </w:p>
        </w:tc>
        <w:tc>
          <w:tcPr>
            <w:tcW w:w="2025" w:type="dxa"/>
            <w:tcBorders>
              <w:top w:val="double" w:sz="6" w:space="0" w:color="auto"/>
              <w:left w:val="single" w:sz="4" w:space="0" w:color="auto"/>
              <w:bottom w:val="double" w:sz="6" w:space="0" w:color="auto"/>
              <w:right w:val="double" w:sz="6" w:space="0" w:color="auto"/>
            </w:tcBorders>
            <w:shd w:val="pct10" w:color="auto" w:fill="auto"/>
          </w:tcPr>
          <w:p w14:paraId="46ACE1B6" w14:textId="77777777" w:rsidR="00122466" w:rsidRPr="00290754" w:rsidRDefault="00122466" w:rsidP="00D811B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122466" w:rsidRPr="00290754" w14:paraId="12EC403A" w14:textId="77777777" w:rsidTr="00122466">
        <w:tc>
          <w:tcPr>
            <w:tcW w:w="2250" w:type="dxa"/>
          </w:tcPr>
          <w:p w14:paraId="6B0202A4" w14:textId="39347F3A" w:rsidR="00122466" w:rsidRPr="00122466" w:rsidRDefault="00122466" w:rsidP="00122466">
            <w:pPr>
              <w:rPr>
                <w:rFonts w:ascii="Arial" w:hAnsi="Arial" w:cs="Arial"/>
                <w:sz w:val="22"/>
                <w:szCs w:val="22"/>
              </w:rPr>
            </w:pPr>
            <w:r w:rsidRPr="00AD5C5B">
              <w:rPr>
                <w:rFonts w:ascii="Arial" w:hAnsi="Arial" w:cs="Arial"/>
                <w:sz w:val="22"/>
                <w:szCs w:val="22"/>
              </w:rPr>
              <w:t>EUBOILER1</w:t>
            </w:r>
          </w:p>
        </w:tc>
        <w:tc>
          <w:tcPr>
            <w:tcW w:w="3870" w:type="dxa"/>
          </w:tcPr>
          <w:p w14:paraId="472C3E32" w14:textId="0ECA603A" w:rsidR="00122466" w:rsidRPr="00122466" w:rsidRDefault="00122466" w:rsidP="00122466">
            <w:pPr>
              <w:rPr>
                <w:rFonts w:ascii="Arial" w:hAnsi="Arial" w:cs="Arial"/>
                <w:sz w:val="22"/>
                <w:szCs w:val="22"/>
              </w:rPr>
            </w:pPr>
            <w:r w:rsidRPr="00AD5C5B">
              <w:rPr>
                <w:rFonts w:ascii="Arial" w:hAnsi="Arial" w:cs="Arial"/>
                <w:sz w:val="22"/>
                <w:szCs w:val="22"/>
              </w:rPr>
              <w:t>100 HP Boiler that provides steam</w:t>
            </w:r>
          </w:p>
        </w:tc>
        <w:tc>
          <w:tcPr>
            <w:tcW w:w="2025" w:type="dxa"/>
          </w:tcPr>
          <w:p w14:paraId="075ADE4E" w14:textId="6D4C06AD" w:rsidR="00122466" w:rsidRPr="00122466" w:rsidRDefault="00122466" w:rsidP="007D6FBF">
            <w:pPr>
              <w:rPr>
                <w:rFonts w:ascii="Arial" w:hAnsi="Arial" w:cs="Arial"/>
                <w:sz w:val="22"/>
                <w:szCs w:val="22"/>
              </w:rPr>
            </w:pPr>
            <w:r w:rsidRPr="00AD5C5B">
              <w:rPr>
                <w:rFonts w:ascii="Arial" w:hAnsi="Arial" w:cs="Arial"/>
                <w:sz w:val="22"/>
                <w:szCs w:val="22"/>
              </w:rPr>
              <w:t xml:space="preserve"> </w:t>
            </w:r>
            <w:r w:rsidR="00C046F7">
              <w:rPr>
                <w:rFonts w:ascii="Arial" w:hAnsi="Arial" w:cs="Arial"/>
                <w:sz w:val="22"/>
                <w:szCs w:val="22"/>
              </w:rPr>
              <w:t>R 336.1</w:t>
            </w:r>
            <w:r w:rsidRPr="00AD5C5B">
              <w:rPr>
                <w:rFonts w:ascii="Arial" w:hAnsi="Arial" w:cs="Arial"/>
                <w:sz w:val="22"/>
                <w:szCs w:val="22"/>
              </w:rPr>
              <w:t>212(4)(c)</w:t>
            </w:r>
          </w:p>
        </w:tc>
        <w:tc>
          <w:tcPr>
            <w:tcW w:w="2025" w:type="dxa"/>
          </w:tcPr>
          <w:p w14:paraId="440F1D85" w14:textId="38D7EB5D" w:rsidR="00122466" w:rsidRPr="00122466" w:rsidRDefault="00B72152" w:rsidP="00122466">
            <w:pPr>
              <w:jc w:val="center"/>
              <w:rPr>
                <w:rFonts w:ascii="Arial" w:hAnsi="Arial" w:cs="Arial"/>
                <w:sz w:val="22"/>
                <w:szCs w:val="22"/>
              </w:rPr>
            </w:pPr>
            <w:r>
              <w:rPr>
                <w:rFonts w:ascii="Arial" w:hAnsi="Arial" w:cs="Arial"/>
                <w:sz w:val="22"/>
                <w:szCs w:val="22"/>
              </w:rPr>
              <w:t>R 336.1</w:t>
            </w:r>
            <w:r w:rsidR="00122466" w:rsidRPr="00AD5C5B">
              <w:rPr>
                <w:rFonts w:ascii="Arial" w:hAnsi="Arial" w:cs="Arial"/>
                <w:sz w:val="22"/>
                <w:szCs w:val="22"/>
              </w:rPr>
              <w:t xml:space="preserve"> 282(2)(b)(</w:t>
            </w:r>
            <w:proofErr w:type="spellStart"/>
            <w:r w:rsidR="00122466" w:rsidRPr="00AD5C5B">
              <w:rPr>
                <w:rFonts w:ascii="Arial" w:hAnsi="Arial" w:cs="Arial"/>
                <w:sz w:val="22"/>
                <w:szCs w:val="22"/>
              </w:rPr>
              <w:t>i</w:t>
            </w:r>
            <w:proofErr w:type="spellEnd"/>
            <w:r w:rsidR="00122466" w:rsidRPr="00AD5C5B">
              <w:rPr>
                <w:rFonts w:ascii="Arial" w:hAnsi="Arial" w:cs="Arial"/>
                <w:sz w:val="22"/>
                <w:szCs w:val="22"/>
              </w:rPr>
              <w:t>)</w:t>
            </w:r>
          </w:p>
        </w:tc>
      </w:tr>
      <w:tr w:rsidR="00122466" w:rsidRPr="00290754" w14:paraId="54A5662E" w14:textId="77777777" w:rsidTr="00122466">
        <w:tc>
          <w:tcPr>
            <w:tcW w:w="2250" w:type="dxa"/>
          </w:tcPr>
          <w:p w14:paraId="0C689A6F" w14:textId="5EA901F7" w:rsidR="00122466" w:rsidRPr="00122466" w:rsidRDefault="00122466" w:rsidP="00122466">
            <w:pPr>
              <w:rPr>
                <w:rFonts w:ascii="Arial" w:hAnsi="Arial" w:cs="Arial"/>
                <w:sz w:val="22"/>
                <w:szCs w:val="22"/>
              </w:rPr>
            </w:pPr>
            <w:r w:rsidRPr="00122466">
              <w:rPr>
                <w:rFonts w:ascii="Arial" w:hAnsi="Arial" w:cs="Arial"/>
                <w:sz w:val="22"/>
                <w:szCs w:val="22"/>
              </w:rPr>
              <w:t>EUBOILER2</w:t>
            </w:r>
          </w:p>
        </w:tc>
        <w:tc>
          <w:tcPr>
            <w:tcW w:w="3870" w:type="dxa"/>
          </w:tcPr>
          <w:p w14:paraId="23F951FE" w14:textId="631FBE82" w:rsidR="00122466" w:rsidRPr="00AD5C5B" w:rsidRDefault="00122466" w:rsidP="00122466">
            <w:pPr>
              <w:rPr>
                <w:rFonts w:ascii="Arial" w:hAnsi="Arial" w:cs="Arial"/>
                <w:sz w:val="22"/>
                <w:szCs w:val="22"/>
              </w:rPr>
            </w:pPr>
            <w:r w:rsidRPr="0086662E">
              <w:rPr>
                <w:rFonts w:ascii="Arial" w:hAnsi="Arial" w:cs="Arial"/>
                <w:sz w:val="22"/>
                <w:szCs w:val="22"/>
              </w:rPr>
              <w:t>100 HP Boiler that provides steam</w:t>
            </w:r>
          </w:p>
        </w:tc>
        <w:tc>
          <w:tcPr>
            <w:tcW w:w="2025" w:type="dxa"/>
          </w:tcPr>
          <w:p w14:paraId="2ECB438F" w14:textId="4E6D0F00" w:rsidR="00122466" w:rsidRPr="00122466" w:rsidRDefault="00C046F7" w:rsidP="00122466">
            <w:pPr>
              <w:jc w:val="center"/>
              <w:rPr>
                <w:rFonts w:ascii="Arial" w:hAnsi="Arial" w:cs="Arial"/>
                <w:sz w:val="22"/>
                <w:szCs w:val="22"/>
              </w:rPr>
            </w:pPr>
            <w:r>
              <w:rPr>
                <w:rFonts w:ascii="Arial" w:hAnsi="Arial" w:cs="Arial"/>
                <w:sz w:val="22"/>
                <w:szCs w:val="22"/>
              </w:rPr>
              <w:t xml:space="preserve"> R 336.1</w:t>
            </w:r>
            <w:r w:rsidR="00122466" w:rsidRPr="00AD5C5B">
              <w:rPr>
                <w:rFonts w:ascii="Arial" w:hAnsi="Arial" w:cs="Arial"/>
                <w:sz w:val="22"/>
                <w:szCs w:val="22"/>
              </w:rPr>
              <w:t xml:space="preserve"> 212(4)(c)</w:t>
            </w:r>
          </w:p>
        </w:tc>
        <w:tc>
          <w:tcPr>
            <w:tcW w:w="2025" w:type="dxa"/>
          </w:tcPr>
          <w:p w14:paraId="46EB86F6" w14:textId="48E54007" w:rsidR="00122466" w:rsidRPr="00AD5C5B" w:rsidRDefault="00B72152" w:rsidP="00122466">
            <w:pPr>
              <w:jc w:val="center"/>
              <w:rPr>
                <w:rFonts w:ascii="Arial" w:hAnsi="Arial" w:cs="Arial"/>
                <w:sz w:val="22"/>
                <w:szCs w:val="22"/>
              </w:rPr>
            </w:pPr>
            <w:r>
              <w:rPr>
                <w:rFonts w:ascii="Arial" w:hAnsi="Arial" w:cs="Arial"/>
                <w:sz w:val="22"/>
                <w:szCs w:val="22"/>
              </w:rPr>
              <w:t>R 336.1</w:t>
            </w:r>
            <w:r w:rsidR="00122466" w:rsidRPr="0086662E">
              <w:rPr>
                <w:rFonts w:ascii="Arial" w:hAnsi="Arial" w:cs="Arial"/>
                <w:sz w:val="22"/>
                <w:szCs w:val="22"/>
              </w:rPr>
              <w:t xml:space="preserve"> 282(2)(b)(</w:t>
            </w:r>
            <w:proofErr w:type="spellStart"/>
            <w:r w:rsidR="00122466" w:rsidRPr="0086662E">
              <w:rPr>
                <w:rFonts w:ascii="Arial" w:hAnsi="Arial" w:cs="Arial"/>
                <w:sz w:val="22"/>
                <w:szCs w:val="22"/>
              </w:rPr>
              <w:t>i</w:t>
            </w:r>
            <w:proofErr w:type="spellEnd"/>
            <w:r w:rsidR="00122466" w:rsidRPr="0086662E">
              <w:rPr>
                <w:rFonts w:ascii="Arial" w:hAnsi="Arial" w:cs="Arial"/>
                <w:sz w:val="22"/>
                <w:szCs w:val="22"/>
              </w:rPr>
              <w:t>)</w:t>
            </w:r>
          </w:p>
        </w:tc>
      </w:tr>
      <w:tr w:rsidR="00122466" w:rsidRPr="00290754" w14:paraId="1D04F8DB" w14:textId="77777777" w:rsidTr="00122466">
        <w:tc>
          <w:tcPr>
            <w:tcW w:w="2250" w:type="dxa"/>
          </w:tcPr>
          <w:p w14:paraId="684DD23E" w14:textId="58E296E8" w:rsidR="00122466" w:rsidRPr="00122466" w:rsidRDefault="00122466" w:rsidP="00122466">
            <w:pPr>
              <w:rPr>
                <w:rFonts w:ascii="Arial" w:hAnsi="Arial" w:cs="Arial"/>
                <w:sz w:val="22"/>
                <w:szCs w:val="22"/>
              </w:rPr>
            </w:pPr>
            <w:r w:rsidRPr="00122466">
              <w:rPr>
                <w:rFonts w:ascii="Arial" w:hAnsi="Arial" w:cs="Arial"/>
                <w:sz w:val="22"/>
                <w:szCs w:val="22"/>
              </w:rPr>
              <w:t>EUSTEAM</w:t>
            </w:r>
          </w:p>
        </w:tc>
        <w:tc>
          <w:tcPr>
            <w:tcW w:w="3870" w:type="dxa"/>
          </w:tcPr>
          <w:p w14:paraId="0C878512" w14:textId="3E3F875C" w:rsidR="00122466" w:rsidRPr="00AD5C5B" w:rsidRDefault="00122466" w:rsidP="00122466">
            <w:pPr>
              <w:rPr>
                <w:rFonts w:ascii="Arial" w:hAnsi="Arial" w:cs="Arial"/>
                <w:sz w:val="22"/>
                <w:szCs w:val="22"/>
              </w:rPr>
            </w:pPr>
            <w:r w:rsidRPr="0086662E">
              <w:rPr>
                <w:rFonts w:ascii="Arial" w:hAnsi="Arial" w:cs="Arial"/>
                <w:sz w:val="22"/>
                <w:szCs w:val="22"/>
              </w:rPr>
              <w:t>4 1 MMBtu/</w:t>
            </w:r>
            <w:proofErr w:type="spellStart"/>
            <w:r w:rsidRPr="0086662E">
              <w:rPr>
                <w:rFonts w:ascii="Arial" w:hAnsi="Arial" w:cs="Arial"/>
                <w:sz w:val="22"/>
                <w:szCs w:val="22"/>
              </w:rPr>
              <w:t>hr</w:t>
            </w:r>
            <w:proofErr w:type="spellEnd"/>
            <w:r w:rsidRPr="0086662E">
              <w:rPr>
                <w:rFonts w:ascii="Arial" w:hAnsi="Arial" w:cs="Arial"/>
                <w:sz w:val="22"/>
                <w:szCs w:val="22"/>
              </w:rPr>
              <w:t xml:space="preserve"> Boilers that provide steam</w:t>
            </w:r>
          </w:p>
        </w:tc>
        <w:tc>
          <w:tcPr>
            <w:tcW w:w="2025" w:type="dxa"/>
          </w:tcPr>
          <w:p w14:paraId="4608B045" w14:textId="1DD61BE5" w:rsidR="00122466" w:rsidRPr="00122466" w:rsidRDefault="00122466" w:rsidP="00122466">
            <w:pPr>
              <w:jc w:val="center"/>
              <w:rPr>
                <w:rFonts w:ascii="Arial" w:hAnsi="Arial" w:cs="Arial"/>
                <w:sz w:val="22"/>
                <w:szCs w:val="22"/>
              </w:rPr>
            </w:pPr>
            <w:r w:rsidRPr="00AD5C5B">
              <w:rPr>
                <w:rFonts w:ascii="Arial" w:hAnsi="Arial" w:cs="Arial"/>
                <w:sz w:val="22"/>
                <w:szCs w:val="22"/>
              </w:rPr>
              <w:t xml:space="preserve"> </w:t>
            </w:r>
            <w:r w:rsidR="00C046F7">
              <w:rPr>
                <w:rFonts w:ascii="Arial" w:hAnsi="Arial" w:cs="Arial"/>
                <w:sz w:val="22"/>
                <w:szCs w:val="22"/>
              </w:rPr>
              <w:t>R 336.1</w:t>
            </w:r>
            <w:r w:rsidRPr="00AD5C5B">
              <w:rPr>
                <w:rFonts w:ascii="Arial" w:hAnsi="Arial" w:cs="Arial"/>
                <w:sz w:val="22"/>
                <w:szCs w:val="22"/>
              </w:rPr>
              <w:t>212(4)(c)</w:t>
            </w:r>
          </w:p>
        </w:tc>
        <w:tc>
          <w:tcPr>
            <w:tcW w:w="2025" w:type="dxa"/>
          </w:tcPr>
          <w:p w14:paraId="565F31C3" w14:textId="39F8E161" w:rsidR="00122466" w:rsidRPr="00122466" w:rsidRDefault="00B72152" w:rsidP="00122466">
            <w:pPr>
              <w:jc w:val="center"/>
              <w:rPr>
                <w:rFonts w:ascii="Arial" w:hAnsi="Arial" w:cs="Arial"/>
                <w:sz w:val="22"/>
                <w:szCs w:val="22"/>
              </w:rPr>
            </w:pPr>
            <w:r>
              <w:rPr>
                <w:rFonts w:ascii="Arial" w:hAnsi="Arial" w:cs="Arial"/>
                <w:sz w:val="22"/>
                <w:szCs w:val="22"/>
              </w:rPr>
              <w:t>R 336.1</w:t>
            </w:r>
            <w:r w:rsidR="00122466" w:rsidRPr="00AD5C5B">
              <w:rPr>
                <w:rFonts w:ascii="Arial" w:hAnsi="Arial" w:cs="Arial"/>
                <w:sz w:val="22"/>
                <w:szCs w:val="22"/>
              </w:rPr>
              <w:t xml:space="preserve"> 282(b)(</w:t>
            </w:r>
            <w:proofErr w:type="spellStart"/>
            <w:r w:rsidR="00122466" w:rsidRPr="00AD5C5B">
              <w:rPr>
                <w:rFonts w:ascii="Arial" w:hAnsi="Arial" w:cs="Arial"/>
                <w:sz w:val="22"/>
                <w:szCs w:val="22"/>
              </w:rPr>
              <w:t>i</w:t>
            </w:r>
            <w:proofErr w:type="spellEnd"/>
            <w:r w:rsidR="00122466" w:rsidRPr="00AD5C5B">
              <w:rPr>
                <w:rFonts w:ascii="Arial" w:hAnsi="Arial" w:cs="Arial"/>
                <w:sz w:val="22"/>
                <w:szCs w:val="22"/>
              </w:rPr>
              <w:t>)</w:t>
            </w:r>
          </w:p>
        </w:tc>
      </w:tr>
      <w:tr w:rsidR="00122466" w:rsidRPr="00290754" w14:paraId="0B9EA1A8" w14:textId="77777777" w:rsidTr="00122466">
        <w:tc>
          <w:tcPr>
            <w:tcW w:w="2250" w:type="dxa"/>
          </w:tcPr>
          <w:p w14:paraId="62CBBC6D" w14:textId="219C02FF" w:rsidR="00122466" w:rsidRPr="00122466" w:rsidRDefault="00122466" w:rsidP="00122466">
            <w:pPr>
              <w:rPr>
                <w:rFonts w:ascii="Arial" w:hAnsi="Arial" w:cs="Arial"/>
                <w:sz w:val="22"/>
                <w:szCs w:val="22"/>
              </w:rPr>
            </w:pPr>
            <w:r w:rsidRPr="00122466">
              <w:rPr>
                <w:rFonts w:ascii="Arial" w:hAnsi="Arial" w:cs="Arial"/>
                <w:sz w:val="22"/>
                <w:szCs w:val="22"/>
              </w:rPr>
              <w:t>EUCOMFORT</w:t>
            </w:r>
          </w:p>
        </w:tc>
        <w:tc>
          <w:tcPr>
            <w:tcW w:w="3870" w:type="dxa"/>
          </w:tcPr>
          <w:p w14:paraId="0C0F6813" w14:textId="77777777" w:rsidR="00122466" w:rsidRPr="0086662E" w:rsidRDefault="00122466" w:rsidP="00122466">
            <w:pPr>
              <w:rPr>
                <w:rFonts w:ascii="Arial" w:hAnsi="Arial" w:cs="Arial"/>
                <w:sz w:val="22"/>
                <w:szCs w:val="22"/>
              </w:rPr>
            </w:pPr>
            <w:r w:rsidRPr="0086662E">
              <w:rPr>
                <w:rFonts w:ascii="Arial" w:hAnsi="Arial" w:cs="Arial"/>
                <w:sz w:val="22"/>
                <w:szCs w:val="22"/>
              </w:rPr>
              <w:t>Misc. heaters for comfort heat</w:t>
            </w:r>
          </w:p>
          <w:p w14:paraId="3D089DC1" w14:textId="46185C65" w:rsidR="00122466" w:rsidRPr="00AD5C5B" w:rsidRDefault="00122466" w:rsidP="00122466">
            <w:pPr>
              <w:rPr>
                <w:rFonts w:ascii="Arial" w:hAnsi="Arial" w:cs="Arial"/>
                <w:sz w:val="22"/>
                <w:szCs w:val="22"/>
              </w:rPr>
            </w:pPr>
            <w:r w:rsidRPr="00AD5C5B">
              <w:rPr>
                <w:rFonts w:ascii="Arial" w:hAnsi="Arial" w:cs="Arial"/>
                <w:sz w:val="22"/>
                <w:szCs w:val="22"/>
              </w:rPr>
              <w:t>(&lt;100,000 Btu/</w:t>
            </w:r>
            <w:proofErr w:type="spellStart"/>
            <w:r w:rsidRPr="00AD5C5B">
              <w:rPr>
                <w:rFonts w:ascii="Arial" w:hAnsi="Arial" w:cs="Arial"/>
                <w:sz w:val="22"/>
                <w:szCs w:val="22"/>
              </w:rPr>
              <w:t>hr</w:t>
            </w:r>
            <w:proofErr w:type="spellEnd"/>
            <w:r w:rsidRPr="00AD5C5B">
              <w:rPr>
                <w:rFonts w:ascii="Arial" w:hAnsi="Arial" w:cs="Arial"/>
                <w:sz w:val="22"/>
                <w:szCs w:val="22"/>
              </w:rPr>
              <w:t xml:space="preserve"> each)</w:t>
            </w:r>
          </w:p>
        </w:tc>
        <w:tc>
          <w:tcPr>
            <w:tcW w:w="2025" w:type="dxa"/>
          </w:tcPr>
          <w:p w14:paraId="0E98CE22" w14:textId="1BEB2121" w:rsidR="00122466" w:rsidRPr="00AD5C5B" w:rsidRDefault="00B72152" w:rsidP="00122466">
            <w:pPr>
              <w:jc w:val="center"/>
              <w:rPr>
                <w:rFonts w:ascii="Arial" w:hAnsi="Arial" w:cs="Arial"/>
                <w:sz w:val="22"/>
                <w:szCs w:val="22"/>
              </w:rPr>
            </w:pPr>
            <w:r>
              <w:rPr>
                <w:rFonts w:ascii="Arial" w:hAnsi="Arial" w:cs="Arial"/>
                <w:sz w:val="22"/>
                <w:szCs w:val="22"/>
              </w:rPr>
              <w:t>R 336.1</w:t>
            </w:r>
            <w:r w:rsidR="00122466" w:rsidRPr="00AD5C5B">
              <w:rPr>
                <w:rFonts w:ascii="Arial" w:hAnsi="Arial" w:cs="Arial"/>
                <w:sz w:val="22"/>
                <w:szCs w:val="22"/>
              </w:rPr>
              <w:t xml:space="preserve"> 212(4)(c)</w:t>
            </w:r>
          </w:p>
        </w:tc>
        <w:tc>
          <w:tcPr>
            <w:tcW w:w="2025" w:type="dxa"/>
          </w:tcPr>
          <w:p w14:paraId="172899BD" w14:textId="2662AF21" w:rsidR="00122466" w:rsidRPr="00122466" w:rsidRDefault="00E224A3" w:rsidP="00122466">
            <w:pPr>
              <w:jc w:val="center"/>
              <w:rPr>
                <w:rFonts w:ascii="Arial" w:hAnsi="Arial" w:cs="Arial"/>
                <w:sz w:val="22"/>
                <w:szCs w:val="22"/>
              </w:rPr>
            </w:pPr>
            <w:r>
              <w:rPr>
                <w:rFonts w:ascii="Arial" w:hAnsi="Arial" w:cs="Arial"/>
                <w:sz w:val="22"/>
                <w:szCs w:val="22"/>
              </w:rPr>
              <w:t>R 336.1</w:t>
            </w:r>
            <w:r w:rsidR="00122466" w:rsidRPr="00AD5C5B">
              <w:rPr>
                <w:rFonts w:ascii="Arial" w:hAnsi="Arial" w:cs="Arial"/>
                <w:sz w:val="22"/>
                <w:szCs w:val="22"/>
              </w:rPr>
              <w:t xml:space="preserve"> 282(b)(</w:t>
            </w:r>
            <w:proofErr w:type="spellStart"/>
            <w:r w:rsidR="00122466" w:rsidRPr="00AD5C5B">
              <w:rPr>
                <w:rFonts w:ascii="Arial" w:hAnsi="Arial" w:cs="Arial"/>
                <w:sz w:val="22"/>
                <w:szCs w:val="22"/>
              </w:rPr>
              <w:t>i</w:t>
            </w:r>
            <w:proofErr w:type="spellEnd"/>
            <w:r w:rsidR="00122466" w:rsidRPr="00AD5C5B">
              <w:rPr>
                <w:rFonts w:ascii="Arial" w:hAnsi="Arial" w:cs="Arial"/>
                <w:sz w:val="22"/>
                <w:szCs w:val="22"/>
              </w:rPr>
              <w:t>)</w:t>
            </w:r>
          </w:p>
        </w:tc>
      </w:tr>
    </w:tbl>
    <w:p w14:paraId="416CBD8D" w14:textId="77777777" w:rsidR="00122466" w:rsidRDefault="00122466" w:rsidP="004523D8">
      <w:pPr>
        <w:jc w:val="both"/>
        <w:rPr>
          <w:rFonts w:ascii="Arial" w:hAnsi="Arial" w:cs="Arial"/>
          <w:sz w:val="22"/>
          <w:szCs w:val="22"/>
        </w:rPr>
      </w:pPr>
    </w:p>
    <w:p w14:paraId="243A5258" w14:textId="77777777" w:rsidR="004523D8" w:rsidRPr="00290754" w:rsidRDefault="004523D8" w:rsidP="004523D8">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6C75BB9B" w14:textId="77777777" w:rsidR="004523D8" w:rsidRPr="00290754" w:rsidRDefault="004523D8" w:rsidP="004523D8">
      <w:pPr>
        <w:rPr>
          <w:rFonts w:ascii="Arial" w:hAnsi="Arial" w:cs="Arial"/>
          <w:sz w:val="22"/>
          <w:szCs w:val="22"/>
        </w:rPr>
      </w:pPr>
    </w:p>
    <w:p w14:paraId="7BAB07A4" w14:textId="77777777" w:rsidR="004523D8" w:rsidRPr="00290754" w:rsidRDefault="004523D8" w:rsidP="004523D8">
      <w:pPr>
        <w:jc w:val="both"/>
        <w:rPr>
          <w:rFonts w:ascii="Arial" w:hAnsi="Arial" w:cs="Arial"/>
          <w:sz w:val="22"/>
          <w:szCs w:val="22"/>
        </w:rPr>
      </w:pPr>
      <w:r w:rsidRPr="00290754">
        <w:rPr>
          <w:rFonts w:ascii="Arial" w:hAnsi="Arial" w:cs="Arial"/>
          <w:sz w:val="22"/>
          <w:szCs w:val="22"/>
        </w:rPr>
        <w:t xml:space="preserve">This </w:t>
      </w:r>
      <w:r>
        <w:rPr>
          <w:rFonts w:ascii="Arial" w:hAnsi="Arial" w:cs="Arial"/>
          <w:sz w:val="22"/>
          <w:szCs w:val="22"/>
        </w:rPr>
        <w:t>draft ROP</w:t>
      </w:r>
      <w:r w:rsidRPr="00290754">
        <w:rPr>
          <w:rFonts w:ascii="Arial" w:hAnsi="Arial" w:cs="Arial"/>
          <w:sz w:val="22"/>
          <w:szCs w:val="22"/>
        </w:rPr>
        <w:t xml:space="preserve"> does not contain any terms and/or conditions that the AQD and the applicant did not agree upon pursuant to Rule 214(2).</w:t>
      </w:r>
    </w:p>
    <w:p w14:paraId="6B5112CA" w14:textId="77777777" w:rsidR="004523D8" w:rsidRPr="00290754" w:rsidRDefault="004523D8" w:rsidP="004523D8">
      <w:pPr>
        <w:rPr>
          <w:rFonts w:ascii="Arial" w:hAnsi="Arial" w:cs="Arial"/>
          <w:sz w:val="22"/>
          <w:szCs w:val="22"/>
        </w:rPr>
      </w:pPr>
    </w:p>
    <w:p w14:paraId="204AC519" w14:textId="77777777" w:rsidR="004523D8" w:rsidRPr="00CB60BD" w:rsidRDefault="004523D8" w:rsidP="004523D8">
      <w:pPr>
        <w:rPr>
          <w:rFonts w:ascii="Arial" w:hAnsi="Arial" w:cs="Arial"/>
          <w:sz w:val="22"/>
          <w:szCs w:val="22"/>
        </w:rPr>
      </w:pPr>
      <w:r w:rsidRPr="00290754">
        <w:rPr>
          <w:rFonts w:ascii="Arial" w:hAnsi="Arial" w:cs="Arial"/>
          <w:b/>
          <w:sz w:val="22"/>
          <w:szCs w:val="22"/>
          <w:u w:val="single"/>
        </w:rPr>
        <w:t>Compliance Status</w:t>
      </w:r>
    </w:p>
    <w:p w14:paraId="6F781158" w14:textId="77777777" w:rsidR="004523D8" w:rsidRPr="00EC0D9E" w:rsidRDefault="004523D8" w:rsidP="004523D8">
      <w:pPr>
        <w:rPr>
          <w:rFonts w:ascii="Arial" w:hAnsi="Arial" w:cs="Arial"/>
          <w:sz w:val="22"/>
          <w:szCs w:val="22"/>
        </w:rPr>
      </w:pPr>
    </w:p>
    <w:p w14:paraId="6C3E3ED3" w14:textId="77777777" w:rsidR="004523D8" w:rsidRPr="00290754" w:rsidRDefault="004523D8" w:rsidP="004523D8">
      <w:pPr>
        <w:jc w:val="both"/>
        <w:rPr>
          <w:rFonts w:ascii="Arial" w:hAnsi="Arial" w:cs="Arial"/>
          <w:sz w:val="22"/>
          <w:szCs w:val="22"/>
        </w:rPr>
      </w:pPr>
      <w:r w:rsidRPr="00290754">
        <w:rPr>
          <w:rFonts w:ascii="Arial" w:hAnsi="Arial" w:cs="Arial"/>
          <w:sz w:val="22"/>
          <w:szCs w:val="22"/>
        </w:rPr>
        <w:t xml:space="preserve">The AQD finds that the stationary source is expected to </w:t>
      </w:r>
      <w:proofErr w:type="gramStart"/>
      <w:r w:rsidRPr="00290754">
        <w:rPr>
          <w:rFonts w:ascii="Arial" w:hAnsi="Arial" w:cs="Arial"/>
          <w:sz w:val="22"/>
          <w:szCs w:val="22"/>
        </w:rPr>
        <w:t>be in compliance with</w:t>
      </w:r>
      <w:proofErr w:type="gramEnd"/>
      <w:r w:rsidRPr="00290754">
        <w:rPr>
          <w:rFonts w:ascii="Arial" w:hAnsi="Arial" w:cs="Arial"/>
          <w:sz w:val="22"/>
          <w:szCs w:val="22"/>
        </w:rPr>
        <w:t xml:space="preserve"> all applicable requirements as of the effective date of this ROP.</w:t>
      </w:r>
    </w:p>
    <w:p w14:paraId="2AFD072F" w14:textId="2E986E4B" w:rsidR="004661EC" w:rsidRDefault="004661EC" w:rsidP="004523D8">
      <w:pPr>
        <w:jc w:val="both"/>
        <w:rPr>
          <w:rFonts w:ascii="Arial" w:hAnsi="Arial" w:cs="Arial"/>
          <w:sz w:val="22"/>
          <w:szCs w:val="22"/>
        </w:rPr>
      </w:pPr>
      <w:r>
        <w:rPr>
          <w:rFonts w:ascii="Arial" w:hAnsi="Arial" w:cs="Arial"/>
          <w:sz w:val="22"/>
          <w:szCs w:val="22"/>
        </w:rPr>
        <w:br w:type="page"/>
      </w:r>
    </w:p>
    <w:p w14:paraId="28CBF39C" w14:textId="77777777" w:rsidR="004523D8" w:rsidRDefault="004523D8" w:rsidP="004523D8">
      <w:pPr>
        <w:jc w:val="both"/>
        <w:rPr>
          <w:rFonts w:ascii="Arial" w:hAnsi="Arial" w:cs="Arial"/>
          <w:sz w:val="22"/>
          <w:szCs w:val="22"/>
        </w:rPr>
      </w:pPr>
    </w:p>
    <w:p w14:paraId="48096A85" w14:textId="77777777" w:rsidR="004523D8" w:rsidRPr="00290754" w:rsidRDefault="004523D8" w:rsidP="004523D8">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EGLE, AQD</w:t>
      </w:r>
    </w:p>
    <w:p w14:paraId="2C483EFE" w14:textId="77777777" w:rsidR="004523D8" w:rsidRPr="00290754" w:rsidRDefault="004523D8" w:rsidP="004523D8">
      <w:pPr>
        <w:jc w:val="both"/>
        <w:rPr>
          <w:rFonts w:ascii="Arial" w:hAnsi="Arial" w:cs="Arial"/>
          <w:sz w:val="22"/>
          <w:szCs w:val="22"/>
        </w:rPr>
      </w:pPr>
    </w:p>
    <w:p w14:paraId="6AA56578" w14:textId="7C3F7BB7" w:rsidR="004523D8" w:rsidRDefault="004523D8" w:rsidP="004523D8">
      <w:pPr>
        <w:jc w:val="both"/>
        <w:rPr>
          <w:rFonts w:ascii="Arial" w:hAnsi="Arial" w:cs="Arial"/>
          <w:sz w:val="22"/>
          <w:szCs w:val="22"/>
        </w:rPr>
      </w:pPr>
      <w:r w:rsidRPr="00290754">
        <w:rPr>
          <w:rFonts w:ascii="Arial" w:hAnsi="Arial" w:cs="Arial"/>
          <w:sz w:val="22"/>
          <w:szCs w:val="22"/>
        </w:rPr>
        <w:t xml:space="preserve">The AQD proposes to approve this </w:t>
      </w:r>
      <w:r>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is</w:t>
      </w:r>
      <w:r>
        <w:rPr>
          <w:rFonts w:ascii="Arial" w:hAnsi="Arial" w:cs="Arial"/>
          <w:sz w:val="22"/>
          <w:szCs w:val="22"/>
        </w:rPr>
        <w:t xml:space="preserve"> </w:t>
      </w:r>
      <w:r w:rsidR="00BC7A31">
        <w:rPr>
          <w:rFonts w:ascii="Arial" w:hAnsi="Arial" w:cs="Arial"/>
          <w:sz w:val="22"/>
          <w:szCs w:val="22"/>
        </w:rPr>
        <w:t>Michael Conklin</w:t>
      </w:r>
      <w:r w:rsidRPr="00290754">
        <w:rPr>
          <w:rFonts w:ascii="Arial" w:hAnsi="Arial" w:cs="Arial"/>
          <w:sz w:val="22"/>
          <w:szCs w:val="22"/>
        </w:rPr>
        <w:t xml:space="preserve">, </w:t>
      </w:r>
      <w:r w:rsidR="00BC7A31">
        <w:rPr>
          <w:rFonts w:ascii="Arial" w:hAnsi="Arial" w:cs="Arial"/>
          <w:sz w:val="22"/>
          <w:szCs w:val="22"/>
        </w:rPr>
        <w:t xml:space="preserve">Acting </w:t>
      </w:r>
      <w:r>
        <w:rPr>
          <w:rFonts w:ascii="Arial" w:hAnsi="Arial" w:cs="Arial"/>
          <w:sz w:val="22"/>
          <w:szCs w:val="22"/>
        </w:rPr>
        <w:t xml:space="preserve">Marquette </w:t>
      </w:r>
      <w:r w:rsidRPr="00290754">
        <w:rPr>
          <w:rFonts w:ascii="Arial" w:hAnsi="Arial" w:cs="Arial"/>
          <w:sz w:val="22"/>
          <w:szCs w:val="22"/>
        </w:rPr>
        <w:t xml:space="preserve">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Pr>
          <w:rFonts w:ascii="Arial" w:hAnsi="Arial" w:cs="Arial"/>
          <w:sz w:val="22"/>
          <w:szCs w:val="22"/>
        </w:rPr>
        <w:t>ROP</w:t>
      </w:r>
      <w:r w:rsidRPr="00290754">
        <w:rPr>
          <w:rFonts w:ascii="Arial" w:hAnsi="Arial" w:cs="Arial"/>
          <w:sz w:val="22"/>
          <w:szCs w:val="22"/>
        </w:rPr>
        <w:t xml:space="preserve"> </w:t>
      </w:r>
      <w:r>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2A7A1DC8" w14:textId="29D556B4" w:rsidR="007F6842" w:rsidRDefault="007F6842" w:rsidP="004523D8">
      <w:pPr>
        <w:jc w:val="both"/>
        <w:rPr>
          <w:rFonts w:ascii="Arial" w:hAnsi="Arial" w:cs="Arial"/>
          <w:sz w:val="22"/>
          <w:szCs w:val="22"/>
        </w:rPr>
      </w:pPr>
    </w:p>
    <w:p w14:paraId="786BF115" w14:textId="600CAD96" w:rsidR="007F6842" w:rsidRDefault="007F6842">
      <w:pPr>
        <w:spacing w:after="200" w:line="276" w:lineRule="auto"/>
        <w:rPr>
          <w:rFonts w:ascii="Arial" w:hAnsi="Arial" w:cs="Arial"/>
          <w:sz w:val="22"/>
          <w:szCs w:val="22"/>
        </w:rPr>
      </w:pPr>
      <w:r>
        <w:rPr>
          <w:rFonts w:ascii="Arial" w:hAnsi="Arial" w:cs="Arial"/>
          <w:sz w:val="22"/>
          <w:szCs w:val="22"/>
        </w:rPr>
        <w:br w:type="page"/>
      </w:r>
    </w:p>
    <w:p w14:paraId="5A4B8E72" w14:textId="77777777" w:rsidR="0060699C" w:rsidRDefault="0060699C" w:rsidP="0060699C">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60699C" w14:paraId="521DE307" w14:textId="77777777" w:rsidTr="009E7B1F">
        <w:tc>
          <w:tcPr>
            <w:tcW w:w="2250" w:type="dxa"/>
          </w:tcPr>
          <w:p w14:paraId="1FA4931E" w14:textId="77777777" w:rsidR="0060699C" w:rsidRDefault="0060699C" w:rsidP="009E7B1F">
            <w:pPr>
              <w:jc w:val="center"/>
              <w:rPr>
                <w:rFonts w:ascii="Arial" w:hAnsi="Arial"/>
                <w:sz w:val="16"/>
              </w:rPr>
            </w:pPr>
          </w:p>
        </w:tc>
        <w:tc>
          <w:tcPr>
            <w:tcW w:w="5670" w:type="dxa"/>
          </w:tcPr>
          <w:p w14:paraId="07ACA85D" w14:textId="77777777" w:rsidR="0060699C" w:rsidRDefault="0060699C" w:rsidP="009E7B1F">
            <w:pPr>
              <w:ind w:left="-108" w:right="-140"/>
              <w:jc w:val="center"/>
              <w:rPr>
                <w:rFonts w:ascii="Arial" w:hAnsi="Arial"/>
              </w:rPr>
            </w:pPr>
            <w:r>
              <w:rPr>
                <w:rFonts w:ascii="Arial" w:hAnsi="Arial"/>
              </w:rPr>
              <w:t>Michigan Department of Environment, Great Lakes, and Energy</w:t>
            </w:r>
          </w:p>
          <w:p w14:paraId="05C3AFAF" w14:textId="77777777" w:rsidR="0060699C" w:rsidRDefault="0060699C" w:rsidP="009E7B1F">
            <w:pPr>
              <w:jc w:val="center"/>
              <w:rPr>
                <w:rFonts w:ascii="Arial" w:hAnsi="Arial"/>
                <w:sz w:val="16"/>
              </w:rPr>
            </w:pPr>
            <w:r>
              <w:rPr>
                <w:rFonts w:ascii="Arial" w:hAnsi="Arial"/>
              </w:rPr>
              <w:t>Air Quality Division</w:t>
            </w:r>
          </w:p>
        </w:tc>
        <w:tc>
          <w:tcPr>
            <w:tcW w:w="2430" w:type="dxa"/>
          </w:tcPr>
          <w:p w14:paraId="3F379362" w14:textId="77777777" w:rsidR="0060699C" w:rsidRDefault="0060699C" w:rsidP="009E7B1F">
            <w:pPr>
              <w:jc w:val="center"/>
              <w:rPr>
                <w:rFonts w:ascii="Arial" w:hAnsi="Arial"/>
                <w:b/>
                <w:sz w:val="24"/>
              </w:rPr>
            </w:pPr>
          </w:p>
        </w:tc>
      </w:tr>
      <w:tr w:rsidR="0060699C" w14:paraId="72AC7AE6" w14:textId="77777777" w:rsidTr="009E7B1F">
        <w:trPr>
          <w:cantSplit/>
          <w:trHeight w:val="146"/>
        </w:trPr>
        <w:tc>
          <w:tcPr>
            <w:tcW w:w="2250" w:type="dxa"/>
          </w:tcPr>
          <w:p w14:paraId="5F9B67DF" w14:textId="77777777" w:rsidR="0060699C" w:rsidRPr="00DB5924" w:rsidRDefault="0060699C" w:rsidP="009E7B1F">
            <w:pPr>
              <w:pStyle w:val="Header"/>
              <w:jc w:val="center"/>
              <w:rPr>
                <w:rFonts w:ascii="Arial" w:hAnsi="Arial"/>
                <w:b/>
                <w:sz w:val="16"/>
              </w:rPr>
            </w:pPr>
            <w:r w:rsidRPr="00DB5924">
              <w:rPr>
                <w:rFonts w:ascii="Arial" w:hAnsi="Arial"/>
                <w:b/>
                <w:sz w:val="16"/>
              </w:rPr>
              <w:t>State Registration Number</w:t>
            </w:r>
          </w:p>
        </w:tc>
        <w:tc>
          <w:tcPr>
            <w:tcW w:w="5670" w:type="dxa"/>
          </w:tcPr>
          <w:p w14:paraId="67ECB82A" w14:textId="77777777" w:rsidR="0060699C" w:rsidRDefault="0060699C" w:rsidP="009E7B1F">
            <w:pPr>
              <w:pStyle w:val="Header"/>
              <w:jc w:val="center"/>
              <w:rPr>
                <w:rFonts w:ascii="Arial" w:hAnsi="Arial"/>
                <w:b/>
                <w:sz w:val="28"/>
              </w:rPr>
            </w:pPr>
            <w:r>
              <w:rPr>
                <w:rFonts w:ascii="Arial" w:hAnsi="Arial"/>
                <w:b/>
                <w:sz w:val="28"/>
              </w:rPr>
              <w:t>RENEWABLE OPERATING PERMIT</w:t>
            </w:r>
          </w:p>
        </w:tc>
        <w:tc>
          <w:tcPr>
            <w:tcW w:w="2430" w:type="dxa"/>
          </w:tcPr>
          <w:p w14:paraId="7F622182" w14:textId="77777777" w:rsidR="0060699C" w:rsidRPr="00DB5924" w:rsidRDefault="0060699C" w:rsidP="009E7B1F">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60699C" w14:paraId="01590FB9" w14:textId="77777777" w:rsidTr="009E7B1F">
        <w:trPr>
          <w:cantSplit/>
          <w:trHeight w:val="145"/>
        </w:trPr>
        <w:tc>
          <w:tcPr>
            <w:tcW w:w="2250" w:type="dxa"/>
          </w:tcPr>
          <w:p w14:paraId="5DF3C15D" w14:textId="77777777" w:rsidR="0060699C" w:rsidRPr="00910FEA" w:rsidRDefault="0060699C" w:rsidP="009E7B1F">
            <w:pPr>
              <w:pStyle w:val="Header"/>
              <w:jc w:val="center"/>
              <w:rPr>
                <w:rFonts w:ascii="Arial" w:hAnsi="Arial"/>
                <w:sz w:val="22"/>
                <w:szCs w:val="22"/>
              </w:rPr>
            </w:pPr>
            <w:r w:rsidRPr="00910FEA">
              <w:rPr>
                <w:rFonts w:ascii="Arial" w:hAnsi="Arial"/>
                <w:sz w:val="22"/>
              </w:rPr>
              <w:fldChar w:fldCharType="begin" w:fldLock="1">
                <w:ffData>
                  <w:name w:val="SRN"/>
                  <w:enabled/>
                  <w:calcOnExit/>
                  <w:statusText w:type="text" w:val="Enter SRN"/>
                  <w:textInput/>
                </w:ffData>
              </w:fldChar>
            </w:r>
            <w:r w:rsidRPr="004039E8">
              <w:rPr>
                <w:rFonts w:ascii="Arial" w:hAnsi="Arial"/>
                <w:sz w:val="22"/>
              </w:rPr>
              <w:instrText xml:space="preserve"> FORMTEXT </w:instrText>
            </w:r>
            <w:r w:rsidRPr="00910FEA">
              <w:rPr>
                <w:rFonts w:ascii="Arial" w:hAnsi="Arial"/>
                <w:sz w:val="22"/>
              </w:rPr>
            </w:r>
            <w:r w:rsidRPr="00910FEA">
              <w:rPr>
                <w:rFonts w:ascii="Arial" w:hAnsi="Arial"/>
                <w:sz w:val="22"/>
              </w:rPr>
              <w:fldChar w:fldCharType="separate"/>
            </w:r>
            <w:r>
              <w:rPr>
                <w:rFonts w:ascii="Arial" w:hAnsi="Arial"/>
                <w:sz w:val="22"/>
                <w:szCs w:val="22"/>
              </w:rPr>
              <w:t>N7396</w:t>
            </w:r>
            <w:r w:rsidRPr="00910FEA">
              <w:rPr>
                <w:rFonts w:ascii="Arial" w:hAnsi="Arial"/>
                <w:sz w:val="22"/>
                <w:szCs w:val="22"/>
              </w:rPr>
              <w:fldChar w:fldCharType="end"/>
            </w:r>
          </w:p>
        </w:tc>
        <w:tc>
          <w:tcPr>
            <w:tcW w:w="5670" w:type="dxa"/>
          </w:tcPr>
          <w:p w14:paraId="6B4DF7B5" w14:textId="77777777" w:rsidR="0060699C" w:rsidRPr="003D3F6C" w:rsidRDefault="0060699C" w:rsidP="009E7B1F">
            <w:pPr>
              <w:pStyle w:val="Heading1"/>
              <w:spacing w:before="120"/>
              <w:rPr>
                <w:sz w:val="22"/>
                <w:szCs w:val="22"/>
              </w:rPr>
            </w:pPr>
            <w:r w:rsidRPr="003D3F6C">
              <w:rPr>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3D3F6C">
              <w:rPr>
                <w:sz w:val="22"/>
                <w:szCs w:val="22"/>
              </w:rPr>
              <w:instrText xml:space="preserve"> FORMTEXT </w:instrText>
            </w:r>
            <w:r w:rsidRPr="003D3F6C">
              <w:rPr>
                <w:sz w:val="22"/>
                <w:szCs w:val="22"/>
              </w:rPr>
            </w:r>
            <w:r w:rsidRPr="003D3F6C">
              <w:rPr>
                <w:sz w:val="22"/>
                <w:szCs w:val="22"/>
              </w:rPr>
              <w:fldChar w:fldCharType="separate"/>
            </w:r>
            <w:bookmarkStart w:id="41" w:name="_Toc113622146"/>
            <w:r>
              <w:rPr>
                <w:noProof/>
                <w:sz w:val="22"/>
                <w:szCs w:val="22"/>
              </w:rPr>
              <w:t>SEPTEMBER 12, 2022</w:t>
            </w:r>
            <w:r w:rsidRPr="003D3F6C">
              <w:rPr>
                <w:sz w:val="22"/>
                <w:szCs w:val="22"/>
              </w:rPr>
              <w:fldChar w:fldCharType="end"/>
            </w:r>
            <w:r w:rsidRPr="003D3F6C">
              <w:rPr>
                <w:sz w:val="22"/>
                <w:szCs w:val="22"/>
              </w:rPr>
              <w:t xml:space="preserve"> - STAFF REPORT ADDENDUM</w:t>
            </w:r>
            <w:bookmarkEnd w:id="41"/>
          </w:p>
        </w:tc>
        <w:tc>
          <w:tcPr>
            <w:tcW w:w="2430" w:type="dxa"/>
          </w:tcPr>
          <w:p w14:paraId="2924BC50" w14:textId="07438695" w:rsidR="0060699C" w:rsidRPr="00910FEA" w:rsidRDefault="0060699C" w:rsidP="009E7B1F">
            <w:pPr>
              <w:pStyle w:val="Header"/>
              <w:jc w:val="center"/>
              <w:rPr>
                <w:rFonts w:ascii="Arial" w:hAnsi="Arial"/>
                <w:sz w:val="22"/>
                <w:szCs w:val="22"/>
              </w:rPr>
            </w:pPr>
            <w:r w:rsidRPr="00910FEA">
              <w:rPr>
                <w:rFonts w:ascii="Arial" w:hAnsi="Arial"/>
                <w:sz w:val="22"/>
                <w:szCs w:val="22"/>
              </w:rPr>
              <w:fldChar w:fldCharType="begin" w:fldLock="1">
                <w:ffData>
                  <w:name w:val="Text17"/>
                  <w:enabled/>
                  <w:calcOnExit w:val="0"/>
                  <w:statusText w:type="text" w:val="Enter the RO Permit Number After (YEAR) Is Determined"/>
                  <w:textInput/>
                </w:ffData>
              </w:fldChar>
            </w:r>
            <w:r w:rsidRPr="00910FEA">
              <w:rPr>
                <w:rFonts w:ascii="Arial" w:hAnsi="Arial"/>
                <w:sz w:val="22"/>
                <w:szCs w:val="22"/>
              </w:rPr>
              <w:instrText xml:space="preserve"> FORMTEXT </w:instrText>
            </w:r>
            <w:r w:rsidRPr="00910FEA">
              <w:rPr>
                <w:rFonts w:ascii="Arial" w:hAnsi="Arial"/>
                <w:sz w:val="22"/>
                <w:szCs w:val="22"/>
              </w:rPr>
            </w:r>
            <w:r w:rsidRPr="00910FEA">
              <w:rPr>
                <w:rFonts w:ascii="Arial" w:hAnsi="Arial"/>
                <w:sz w:val="22"/>
                <w:szCs w:val="22"/>
              </w:rPr>
              <w:fldChar w:fldCharType="separate"/>
            </w:r>
            <w:r>
              <w:rPr>
                <w:rFonts w:ascii="Arial" w:hAnsi="Arial"/>
                <w:sz w:val="22"/>
                <w:szCs w:val="22"/>
              </w:rPr>
              <w:t>MI-ROP-N7396-20</w:t>
            </w:r>
            <w:r w:rsidRPr="00910FEA">
              <w:rPr>
                <w:rFonts w:ascii="Arial" w:hAnsi="Arial"/>
                <w:sz w:val="22"/>
                <w:szCs w:val="22"/>
              </w:rPr>
              <w:fldChar w:fldCharType="end"/>
            </w:r>
            <w:r w:rsidR="007B2820">
              <w:rPr>
                <w:rFonts w:ascii="Arial" w:hAnsi="Arial"/>
                <w:sz w:val="22"/>
                <w:szCs w:val="22"/>
              </w:rPr>
              <w:t>22</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884926">
              <w:rPr>
                <w:rFonts w:ascii="Arial" w:hAnsi="Arial"/>
                <w:sz w:val="22"/>
                <w:szCs w:val="22"/>
              </w:rPr>
            </w:r>
            <w:r w:rsidR="00884926">
              <w:rPr>
                <w:rFonts w:ascii="Arial" w:hAnsi="Arial"/>
                <w:sz w:val="22"/>
                <w:szCs w:val="22"/>
              </w:rPr>
              <w:fldChar w:fldCharType="separate"/>
            </w:r>
            <w:r w:rsidRPr="00910FEA">
              <w:rPr>
                <w:rFonts w:ascii="Arial" w:hAnsi="Arial"/>
                <w:sz w:val="22"/>
                <w:szCs w:val="22"/>
              </w:rPr>
              <w:fldChar w:fldCharType="end"/>
            </w:r>
          </w:p>
        </w:tc>
      </w:tr>
    </w:tbl>
    <w:p w14:paraId="50BCEAB2" w14:textId="77777777" w:rsidR="0060699C" w:rsidRDefault="0060699C" w:rsidP="0060699C">
      <w:pPr>
        <w:pStyle w:val="Header"/>
        <w:tabs>
          <w:tab w:val="clear" w:pos="4320"/>
          <w:tab w:val="clear" w:pos="8640"/>
        </w:tabs>
        <w:rPr>
          <w:rFonts w:ascii="Arial" w:hAnsi="Arial"/>
          <w:sz w:val="18"/>
        </w:rPr>
      </w:pPr>
    </w:p>
    <w:p w14:paraId="7A849B3C" w14:textId="77777777" w:rsidR="0060699C" w:rsidRDefault="0060699C" w:rsidP="0060699C">
      <w:pPr>
        <w:rPr>
          <w:rFonts w:ascii="Arial" w:hAnsi="Arial"/>
          <w:sz w:val="22"/>
        </w:rPr>
      </w:pPr>
    </w:p>
    <w:p w14:paraId="4C4439AB" w14:textId="77777777" w:rsidR="0060699C" w:rsidRDefault="0060699C" w:rsidP="0060699C">
      <w:pPr>
        <w:rPr>
          <w:rFonts w:ascii="Arial" w:hAnsi="Arial"/>
          <w:b/>
          <w:sz w:val="22"/>
          <w:u w:val="single"/>
        </w:rPr>
      </w:pPr>
      <w:bookmarkStart w:id="42" w:name="_Toc482691122"/>
      <w:r>
        <w:rPr>
          <w:rFonts w:ascii="Arial" w:hAnsi="Arial"/>
          <w:b/>
          <w:sz w:val="22"/>
          <w:u w:val="single"/>
        </w:rPr>
        <w:t>Purpose</w:t>
      </w:r>
      <w:bookmarkEnd w:id="42"/>
    </w:p>
    <w:p w14:paraId="70652C1C" w14:textId="77777777" w:rsidR="0060699C" w:rsidRDefault="0060699C" w:rsidP="0060699C">
      <w:pPr>
        <w:rPr>
          <w:rFonts w:ascii="Arial" w:hAnsi="Arial"/>
          <w:sz w:val="22"/>
        </w:rPr>
      </w:pPr>
    </w:p>
    <w:p w14:paraId="745A29F3" w14:textId="77777777" w:rsidR="0060699C" w:rsidRDefault="0060699C" w:rsidP="0060699C">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August 8, 2022</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43" w:name="Dropdown10"/>
      <w:r>
        <w:rPr>
          <w:rFonts w:ascii="Arial" w:hAnsi="Arial"/>
          <w:sz w:val="22"/>
        </w:rPr>
        <w:instrText xml:space="preserve"> FORMDROPDOWN </w:instrText>
      </w:r>
      <w:r w:rsidR="00884926">
        <w:rPr>
          <w:rFonts w:ascii="Arial" w:hAnsi="Arial"/>
          <w:sz w:val="22"/>
        </w:rPr>
      </w:r>
      <w:r w:rsidR="00884926">
        <w:rPr>
          <w:rFonts w:ascii="Arial" w:hAnsi="Arial"/>
          <w:sz w:val="22"/>
        </w:rPr>
        <w:fldChar w:fldCharType="separate"/>
      </w:r>
      <w:r>
        <w:rPr>
          <w:rFonts w:ascii="Arial" w:hAnsi="Arial"/>
          <w:sz w:val="22"/>
        </w:rPr>
        <w:fldChar w:fldCharType="end"/>
      </w:r>
      <w:bookmarkEnd w:id="4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4" w:name="Dropdown11"/>
      <w:r>
        <w:rPr>
          <w:rFonts w:ascii="Arial" w:hAnsi="Arial"/>
          <w:sz w:val="22"/>
        </w:rPr>
        <w:instrText xml:space="preserve">FORMDROPDOWN </w:instrText>
      </w:r>
      <w:r w:rsidR="00884926">
        <w:rPr>
          <w:rFonts w:ascii="Arial" w:hAnsi="Arial"/>
          <w:sz w:val="22"/>
        </w:rPr>
      </w:r>
      <w:r w:rsidR="00884926">
        <w:rPr>
          <w:rFonts w:ascii="Arial" w:hAnsi="Arial"/>
          <w:sz w:val="22"/>
        </w:rPr>
        <w:fldChar w:fldCharType="separate"/>
      </w:r>
      <w:r>
        <w:rPr>
          <w:rFonts w:ascii="Arial" w:hAnsi="Arial"/>
          <w:sz w:val="22"/>
        </w:rPr>
        <w:fldChar w:fldCharType="end"/>
      </w:r>
      <w:bookmarkEnd w:id="4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884926">
        <w:rPr>
          <w:rFonts w:ascii="Arial" w:hAnsi="Arial"/>
          <w:sz w:val="22"/>
        </w:rPr>
      </w:r>
      <w:r w:rsidR="00884926">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208522D" w14:textId="77777777" w:rsidR="0060699C" w:rsidRDefault="0060699C" w:rsidP="0060699C">
      <w:pPr>
        <w:rPr>
          <w:rFonts w:ascii="Arial" w:hAnsi="Arial"/>
          <w:sz w:val="22"/>
        </w:rPr>
      </w:pPr>
    </w:p>
    <w:p w14:paraId="54456EC6" w14:textId="77777777" w:rsidR="0060699C" w:rsidRDefault="0060699C" w:rsidP="0060699C">
      <w:pPr>
        <w:rPr>
          <w:rFonts w:ascii="Arial" w:hAnsi="Arial"/>
          <w:b/>
          <w:sz w:val="22"/>
          <w:u w:val="single"/>
        </w:rPr>
      </w:pPr>
      <w:r>
        <w:rPr>
          <w:rFonts w:ascii="Arial" w:hAnsi="Arial"/>
          <w:b/>
          <w:sz w:val="22"/>
          <w:u w:val="single"/>
        </w:rPr>
        <w:t>General Information</w:t>
      </w:r>
    </w:p>
    <w:p w14:paraId="06B78763" w14:textId="77777777" w:rsidR="0060699C" w:rsidRDefault="0060699C" w:rsidP="0060699C">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60699C" w14:paraId="456F03B9" w14:textId="77777777" w:rsidTr="009E7B1F">
        <w:tc>
          <w:tcPr>
            <w:tcW w:w="4464" w:type="dxa"/>
          </w:tcPr>
          <w:p w14:paraId="49D19231" w14:textId="77777777" w:rsidR="0060699C" w:rsidRDefault="0060699C" w:rsidP="009E7B1F">
            <w:pPr>
              <w:tabs>
                <w:tab w:val="left" w:pos="3424"/>
              </w:tabs>
              <w:rPr>
                <w:rFonts w:ascii="Arial" w:hAnsi="Arial"/>
                <w:sz w:val="22"/>
              </w:rPr>
            </w:pPr>
            <w:r>
              <w:rPr>
                <w:rFonts w:ascii="Arial" w:hAnsi="Arial"/>
                <w:sz w:val="22"/>
              </w:rPr>
              <w:t>Responsible Official:</w:t>
            </w:r>
          </w:p>
        </w:tc>
        <w:bookmarkStart w:id="45" w:name="Text25"/>
        <w:tc>
          <w:tcPr>
            <w:tcW w:w="5796" w:type="dxa"/>
          </w:tcPr>
          <w:p w14:paraId="07E2489B" w14:textId="77777777" w:rsidR="0060699C" w:rsidRPr="00CA06E7" w:rsidRDefault="0060699C" w:rsidP="009E7B1F">
            <w:pPr>
              <w:rPr>
                <w:rFonts w:ascii="Arial" w:hAnsi="Arial" w:cs="Arial"/>
                <w:sz w:val="22"/>
                <w:szCs w:val="22"/>
              </w:rPr>
            </w:pPr>
            <w:r w:rsidRPr="00CA06E7">
              <w:rPr>
                <w:rFonts w:ascii="Arial" w:hAnsi="Arial" w:cs="Arial"/>
                <w:sz w:val="22"/>
                <w:szCs w:val="22"/>
              </w:rPr>
              <w:fldChar w:fldCharType="begin">
                <w:ffData>
                  <w:name w:val="Text25"/>
                  <w:enabled/>
                  <w:calcOnExit w:val="0"/>
                  <w:statusText w:type="text" w:val="Enter AQD Contact name."/>
                  <w:textInput>
                    <w:default w:val="{RESPONSIBLE OFFICIAL}"/>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Zachary Halkola</w:t>
            </w:r>
            <w:r w:rsidRPr="00CA06E7">
              <w:rPr>
                <w:rFonts w:ascii="Arial" w:hAnsi="Arial" w:cs="Arial"/>
                <w:sz w:val="22"/>
                <w:szCs w:val="22"/>
              </w:rPr>
              <w:fldChar w:fldCharType="end"/>
            </w:r>
            <w:bookmarkEnd w:id="45"/>
            <w:r w:rsidRPr="00CA06E7">
              <w:rPr>
                <w:rFonts w:ascii="Arial" w:hAnsi="Arial" w:cs="Arial"/>
                <w:sz w:val="22"/>
                <w:szCs w:val="22"/>
              </w:rPr>
              <w:t xml:space="preserve">, </w:t>
            </w:r>
            <w:bookmarkStart w:id="46" w:name="Text26"/>
            <w:r w:rsidRPr="00CA06E7">
              <w:rPr>
                <w:rFonts w:ascii="Arial" w:hAnsi="Arial" w:cs="Arial"/>
                <w:sz w:val="22"/>
                <w:szCs w:val="22"/>
              </w:rPr>
              <w:fldChar w:fldCharType="begin">
                <w:ffData>
                  <w:name w:val="Text26"/>
                  <w:enabled/>
                  <w:calcOnExit w:val="0"/>
                  <w:statusText w:type="text" w:val="Enter the AQD Contact title."/>
                  <w:textInput>
                    <w:default w:val="{TITL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Chief Operating Officer</w:t>
            </w:r>
            <w:r w:rsidRPr="00CA06E7">
              <w:rPr>
                <w:rFonts w:ascii="Arial" w:hAnsi="Arial" w:cs="Arial"/>
                <w:sz w:val="22"/>
                <w:szCs w:val="22"/>
              </w:rPr>
              <w:fldChar w:fldCharType="end"/>
            </w:r>
            <w:bookmarkEnd w:id="46"/>
          </w:p>
          <w:bookmarkStart w:id="47" w:name="Text27"/>
          <w:p w14:paraId="0F081DE1" w14:textId="77777777" w:rsidR="0060699C" w:rsidRDefault="0060699C" w:rsidP="009E7B1F">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906-885-7100</w:t>
            </w:r>
            <w:r w:rsidRPr="00CA06E7">
              <w:rPr>
                <w:rFonts w:ascii="Arial" w:hAnsi="Arial" w:cs="Arial"/>
                <w:sz w:val="22"/>
                <w:szCs w:val="22"/>
              </w:rPr>
              <w:fldChar w:fldCharType="end"/>
            </w:r>
            <w:bookmarkEnd w:id="47"/>
          </w:p>
        </w:tc>
      </w:tr>
      <w:tr w:rsidR="0060699C" w14:paraId="1A99F5FC" w14:textId="77777777" w:rsidTr="009E7B1F">
        <w:tc>
          <w:tcPr>
            <w:tcW w:w="4464" w:type="dxa"/>
          </w:tcPr>
          <w:p w14:paraId="4EEEB8E2" w14:textId="77777777" w:rsidR="0060699C" w:rsidRDefault="0060699C" w:rsidP="009E7B1F">
            <w:pPr>
              <w:rPr>
                <w:rFonts w:ascii="Arial" w:hAnsi="Arial"/>
                <w:sz w:val="22"/>
              </w:rPr>
            </w:pPr>
            <w:r>
              <w:rPr>
                <w:rFonts w:ascii="Arial" w:hAnsi="Arial"/>
                <w:sz w:val="22"/>
              </w:rPr>
              <w:t>AQD Contact:</w:t>
            </w:r>
          </w:p>
        </w:tc>
        <w:tc>
          <w:tcPr>
            <w:tcW w:w="5796" w:type="dxa"/>
          </w:tcPr>
          <w:p w14:paraId="3737866D" w14:textId="77777777" w:rsidR="0060699C" w:rsidRPr="00CA06E7" w:rsidRDefault="0060699C" w:rsidP="009E7B1F">
            <w:pPr>
              <w:rPr>
                <w:rFonts w:ascii="Arial" w:hAnsi="Arial" w:cs="Arial"/>
                <w:sz w:val="22"/>
                <w:szCs w:val="22"/>
              </w:rPr>
            </w:pPr>
            <w:r>
              <w:rPr>
                <w:rFonts w:ascii="Arial" w:hAnsi="Arial" w:cs="Arial"/>
                <w:sz w:val="22"/>
                <w:szCs w:val="22"/>
              </w:rPr>
              <w:fldChar w:fldCharType="begin">
                <w:ffData>
                  <w:name w:val="Text28"/>
                  <w:enabled/>
                  <w:calcOnExit w:val="0"/>
                  <w:textInput>
                    <w:default w:val="{AQD CONTAC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Joseph Scanlan</w:t>
            </w:r>
            <w:r>
              <w:rPr>
                <w:rFonts w:ascii="Arial" w:hAnsi="Arial" w:cs="Arial"/>
                <w:sz w:val="22"/>
                <w:szCs w:val="22"/>
              </w:rPr>
              <w:fldChar w:fldCharType="end"/>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8" w:name="Text22"/>
            <w:r w:rsidRPr="00CA06E7">
              <w:rPr>
                <w:rFonts w:ascii="Arial" w:hAnsi="Arial" w:cs="Arial"/>
                <w:sz w:val="22"/>
                <w:szCs w:val="22"/>
              </w:rPr>
              <w:instrText xml:space="preserve"> FORMTEXT </w:instrText>
            </w:r>
            <w:r w:rsidR="00884926">
              <w:rPr>
                <w:rFonts w:ascii="Arial" w:hAnsi="Arial" w:cs="Arial"/>
                <w:sz w:val="22"/>
                <w:szCs w:val="22"/>
              </w:rPr>
            </w:r>
            <w:r w:rsidR="00884926">
              <w:rPr>
                <w:rFonts w:ascii="Arial" w:hAnsi="Arial" w:cs="Arial"/>
                <w:sz w:val="22"/>
                <w:szCs w:val="22"/>
              </w:rPr>
              <w:fldChar w:fldCharType="separate"/>
            </w:r>
            <w:r w:rsidRPr="00CA06E7">
              <w:rPr>
                <w:rFonts w:ascii="Arial" w:hAnsi="Arial" w:cs="Arial"/>
                <w:sz w:val="22"/>
                <w:szCs w:val="22"/>
              </w:rPr>
              <w:fldChar w:fldCharType="end"/>
            </w:r>
            <w:bookmarkEnd w:id="48"/>
            <w:r w:rsidRPr="00CA06E7">
              <w:rPr>
                <w:rFonts w:ascii="Arial" w:hAnsi="Arial" w:cs="Arial"/>
                <w:sz w:val="22"/>
                <w:szCs w:val="22"/>
              </w:rPr>
              <w:t xml:space="preserve">, </w:t>
            </w:r>
            <w:r>
              <w:rPr>
                <w:rFonts w:ascii="Arial" w:hAnsi="Arial" w:cs="Arial"/>
                <w:sz w:val="22"/>
                <w:szCs w:val="22"/>
              </w:rPr>
              <w:fldChar w:fldCharType="begin">
                <w:ffData>
                  <w:name w:val="Text29"/>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xml:space="preserve">Environmental Quality Analyst </w:t>
            </w:r>
            <w:r>
              <w:rPr>
                <w:rFonts w:ascii="Arial" w:hAnsi="Arial" w:cs="Arial"/>
                <w:sz w:val="22"/>
                <w:szCs w:val="22"/>
              </w:rPr>
              <w:fldChar w:fldCharType="end"/>
            </w:r>
          </w:p>
          <w:p w14:paraId="682CD2A5" w14:textId="77777777" w:rsidR="0060699C" w:rsidRDefault="0060699C" w:rsidP="009E7B1F">
            <w:pPr>
              <w:rPr>
                <w:rFonts w:ascii="Arial" w:hAnsi="Arial"/>
                <w:sz w:val="22"/>
              </w:rPr>
            </w:pPr>
            <w:r w:rsidRPr="00CA06E7">
              <w:rPr>
                <w:rFonts w:ascii="Arial" w:hAnsi="Arial" w:cs="Arial"/>
                <w:sz w:val="22"/>
                <w:szCs w:val="22"/>
              </w:rPr>
              <w:fldChar w:fldCharType="begin">
                <w:ffData>
                  <w:name w:val="Text27"/>
                  <w:enabled/>
                  <w:calcOnExit w:val="0"/>
                  <w:statusText w:type="text" w:val="Enter the AQD Contact phone number."/>
                  <w:textInput>
                    <w:default w:val="{PHONE NUMBER}"/>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906-458-6405</w:t>
            </w:r>
            <w:r w:rsidRPr="00CA06E7">
              <w:rPr>
                <w:rFonts w:ascii="Arial" w:hAnsi="Arial" w:cs="Arial"/>
                <w:sz w:val="22"/>
                <w:szCs w:val="22"/>
              </w:rPr>
              <w:fldChar w:fldCharType="end"/>
            </w:r>
          </w:p>
        </w:tc>
      </w:tr>
    </w:tbl>
    <w:p w14:paraId="1F7E898F" w14:textId="77777777" w:rsidR="0060699C" w:rsidRDefault="0060699C" w:rsidP="0060699C">
      <w:pPr>
        <w:jc w:val="both"/>
        <w:rPr>
          <w:rFonts w:ascii="Arial" w:hAnsi="Arial"/>
          <w:sz w:val="22"/>
        </w:rPr>
      </w:pPr>
    </w:p>
    <w:p w14:paraId="546FF197" w14:textId="77777777" w:rsidR="0060699C" w:rsidRDefault="0060699C" w:rsidP="0060699C">
      <w:pPr>
        <w:rPr>
          <w:rFonts w:ascii="Arial" w:hAnsi="Arial"/>
          <w:b/>
          <w:sz w:val="22"/>
          <w:u w:val="single"/>
        </w:rPr>
      </w:pPr>
      <w:bookmarkStart w:id="49" w:name="_Toc482691123"/>
      <w:r>
        <w:rPr>
          <w:rFonts w:ascii="Arial" w:hAnsi="Arial"/>
          <w:b/>
          <w:sz w:val="22"/>
          <w:u w:val="single"/>
        </w:rPr>
        <w:t>Summary of Pertinent Comments</w:t>
      </w:r>
      <w:bookmarkEnd w:id="49"/>
    </w:p>
    <w:p w14:paraId="659401FF" w14:textId="77777777" w:rsidR="0060699C" w:rsidRDefault="0060699C" w:rsidP="0060699C">
      <w:pPr>
        <w:rPr>
          <w:rFonts w:ascii="Arial" w:hAnsi="Arial"/>
          <w:b/>
          <w:sz w:val="22"/>
          <w:u w:val="single"/>
        </w:rPr>
      </w:pPr>
    </w:p>
    <w:p w14:paraId="7A1D9329" w14:textId="77777777" w:rsidR="0060699C" w:rsidRDefault="0060699C" w:rsidP="0060699C">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884926">
        <w:rPr>
          <w:rFonts w:ascii="Arial" w:hAnsi="Arial"/>
          <w:sz w:val="22"/>
        </w:rPr>
      </w:r>
      <w:r w:rsidR="00884926">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5BA391F1" w14:textId="77777777" w:rsidR="0060699C" w:rsidRDefault="0060699C" w:rsidP="0060699C">
      <w:pPr>
        <w:rPr>
          <w:rFonts w:ascii="Arial" w:hAnsi="Arial"/>
          <w:sz w:val="22"/>
        </w:rPr>
      </w:pPr>
    </w:p>
    <w:p w14:paraId="2D22A2BE" w14:textId="77777777" w:rsidR="0060699C" w:rsidRDefault="0060699C" w:rsidP="0060699C">
      <w:pPr>
        <w:rPr>
          <w:rFonts w:ascii="Arial" w:hAnsi="Arial"/>
          <w:b/>
          <w:sz w:val="22"/>
          <w:u w:val="single"/>
        </w:rPr>
      </w:pPr>
      <w:bookmarkStart w:id="50" w:name="_Toc482691124"/>
      <w:r>
        <w:rPr>
          <w:rFonts w:ascii="Arial" w:hAnsi="Arial"/>
          <w:b/>
          <w:sz w:val="22"/>
          <w:u w:val="single"/>
        </w:rPr>
        <w:t xml:space="preserve">Changes to the </w:t>
      </w:r>
      <w:r w:rsidRPr="00602C81">
        <w:rPr>
          <w:rFonts w:ascii="Arial" w:hAnsi="Arial" w:cs="Arial"/>
          <w:b/>
          <w:sz w:val="22"/>
          <w:szCs w:val="22"/>
          <w:u w:val="single"/>
        </w:rPr>
        <w:fldChar w:fldCharType="begin">
          <w:ffData>
            <w:name w:val="Text19"/>
            <w:enabled/>
            <w:calcOnExit w:val="0"/>
            <w:statusText w:type="text" w:val="Enter the ROP issuance date."/>
            <w:textInput>
              <w:default w:val="{DATE}"/>
            </w:textInput>
          </w:ffData>
        </w:fldChar>
      </w:r>
      <w:r w:rsidRPr="00602C81">
        <w:rPr>
          <w:rFonts w:ascii="Arial" w:hAnsi="Arial" w:cs="Arial"/>
          <w:b/>
          <w:sz w:val="22"/>
          <w:szCs w:val="22"/>
          <w:u w:val="single"/>
        </w:rPr>
        <w:instrText xml:space="preserve"> FORMTEXT </w:instrText>
      </w:r>
      <w:r w:rsidRPr="00602C81">
        <w:rPr>
          <w:rFonts w:ascii="Arial" w:hAnsi="Arial" w:cs="Arial"/>
          <w:b/>
          <w:sz w:val="22"/>
          <w:szCs w:val="22"/>
          <w:u w:val="single"/>
        </w:rPr>
      </w:r>
      <w:r w:rsidRPr="00602C81">
        <w:rPr>
          <w:rFonts w:ascii="Arial" w:hAnsi="Arial" w:cs="Arial"/>
          <w:b/>
          <w:sz w:val="22"/>
          <w:szCs w:val="22"/>
          <w:u w:val="single"/>
        </w:rPr>
        <w:fldChar w:fldCharType="separate"/>
      </w:r>
      <w:r>
        <w:rPr>
          <w:rFonts w:ascii="Arial" w:hAnsi="Arial" w:cs="Arial"/>
          <w:b/>
          <w:noProof/>
          <w:sz w:val="22"/>
          <w:szCs w:val="22"/>
          <w:u w:val="single"/>
        </w:rPr>
        <w:t>August 8, 2022</w:t>
      </w:r>
      <w:r w:rsidRPr="00602C81">
        <w:rPr>
          <w:rFonts w:ascii="Arial" w:hAnsi="Arial" w:cs="Arial"/>
          <w:b/>
          <w:sz w:val="22"/>
          <w:szCs w:val="22"/>
          <w:u w:val="single"/>
        </w:rPr>
        <w:fldChar w:fldCharType="end"/>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884926">
        <w:rPr>
          <w:rFonts w:ascii="Arial" w:hAnsi="Arial"/>
          <w:b/>
          <w:sz w:val="22"/>
          <w:u w:val="single"/>
        </w:rPr>
      </w:r>
      <w:r w:rsidR="00884926">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50"/>
    </w:p>
    <w:p w14:paraId="24CA24D9" w14:textId="77777777" w:rsidR="0060699C" w:rsidRDefault="0060699C" w:rsidP="0060699C">
      <w:pPr>
        <w:rPr>
          <w:rFonts w:ascii="Arial" w:hAnsi="Arial"/>
          <w:b/>
          <w:sz w:val="22"/>
        </w:rPr>
      </w:pPr>
    </w:p>
    <w:p w14:paraId="79F459CB" w14:textId="77777777" w:rsidR="0060699C" w:rsidRDefault="0060699C" w:rsidP="0060699C">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884926">
        <w:rPr>
          <w:rFonts w:ascii="Arial" w:hAnsi="Arial"/>
          <w:sz w:val="22"/>
        </w:rPr>
      </w:r>
      <w:r w:rsidR="00884926">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16C302D" w14:textId="77777777" w:rsidR="007F6842" w:rsidRDefault="007F6842" w:rsidP="004523D8">
      <w:pPr>
        <w:jc w:val="both"/>
        <w:rPr>
          <w:rFonts w:ascii="Arial" w:hAnsi="Arial" w:cs="Arial"/>
          <w:sz w:val="22"/>
          <w:szCs w:val="22"/>
        </w:rPr>
      </w:pPr>
    </w:p>
    <w:p w14:paraId="6632AC92" w14:textId="77777777" w:rsidR="007D7CD6" w:rsidRDefault="007D7CD6"/>
    <w:sectPr w:rsidR="007D7CD6">
      <w:headerReference w:type="even" r:id="rId9"/>
      <w:headerReference w:type="default" r:id="rId10"/>
      <w:footerReference w:type="even" r:id="rId11"/>
      <w:footerReference w:type="default" r:id="rId12"/>
      <w:headerReference w:type="first" r:id="rId13"/>
      <w:footerReference w:type="firs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EE113" w14:textId="77777777" w:rsidR="004523D8" w:rsidRDefault="004523D8" w:rsidP="004523D8">
      <w:r>
        <w:separator/>
      </w:r>
    </w:p>
  </w:endnote>
  <w:endnote w:type="continuationSeparator" w:id="0">
    <w:p w14:paraId="783FAB59" w14:textId="77777777" w:rsidR="004523D8" w:rsidRDefault="004523D8" w:rsidP="00452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2C95" w14:textId="77777777" w:rsidR="006A6CCA" w:rsidRDefault="00884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04FB" w14:textId="77777777" w:rsidR="00651F0D" w:rsidRPr="00F847D5" w:rsidRDefault="009A07EE"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2C1CD" w14:textId="77777777" w:rsidR="00651F0D" w:rsidRPr="00F847D5" w:rsidRDefault="009A07EE"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C8463" w14:textId="77777777" w:rsidR="004523D8" w:rsidRDefault="004523D8" w:rsidP="004523D8">
      <w:r>
        <w:separator/>
      </w:r>
    </w:p>
  </w:footnote>
  <w:footnote w:type="continuationSeparator" w:id="0">
    <w:p w14:paraId="57D17BBD" w14:textId="77777777" w:rsidR="004523D8" w:rsidRDefault="004523D8" w:rsidP="004523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5B08" w14:textId="77777777" w:rsidR="006A6CCA" w:rsidRDefault="00884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B85B" w14:textId="77777777" w:rsidR="006A6CCA" w:rsidRDefault="00884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14AC" w14:textId="77777777" w:rsidR="006A6CCA" w:rsidRDefault="008849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3D8"/>
    <w:rsid w:val="00112FF6"/>
    <w:rsid w:val="00122466"/>
    <w:rsid w:val="001E7810"/>
    <w:rsid w:val="003F3504"/>
    <w:rsid w:val="004523D8"/>
    <w:rsid w:val="004661EC"/>
    <w:rsid w:val="00582A3B"/>
    <w:rsid w:val="0060699C"/>
    <w:rsid w:val="006F6E68"/>
    <w:rsid w:val="0079156D"/>
    <w:rsid w:val="00795CD8"/>
    <w:rsid w:val="007B2820"/>
    <w:rsid w:val="007D6FBF"/>
    <w:rsid w:val="007D7CD6"/>
    <w:rsid w:val="007F4609"/>
    <w:rsid w:val="007F6842"/>
    <w:rsid w:val="0086662E"/>
    <w:rsid w:val="00884926"/>
    <w:rsid w:val="009A07EE"/>
    <w:rsid w:val="009B676C"/>
    <w:rsid w:val="00AD5C5B"/>
    <w:rsid w:val="00B72152"/>
    <w:rsid w:val="00BC7A31"/>
    <w:rsid w:val="00C046F7"/>
    <w:rsid w:val="00C66952"/>
    <w:rsid w:val="00C954D6"/>
    <w:rsid w:val="00CA4AA5"/>
    <w:rsid w:val="00CE512C"/>
    <w:rsid w:val="00E224A3"/>
    <w:rsid w:val="00E36DF7"/>
    <w:rsid w:val="00EE46F7"/>
    <w:rsid w:val="00F20575"/>
    <w:rsid w:val="00F50956"/>
    <w:rsid w:val="00F76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4577"/>
    <o:shapelayout v:ext="edit">
      <o:idmap v:ext="edit" data="1"/>
    </o:shapelayout>
  </w:shapeDefaults>
  <w:decimalSymbol w:val="."/>
  <w:listSeparator w:val=","/>
  <w14:docId w14:val="1C899BE8"/>
  <w15:chartTrackingRefBased/>
  <w15:docId w15:val="{60B1C07C-5082-4395-8CAB-F772838FA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3D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523D8"/>
    <w:pPr>
      <w:keepNext/>
      <w:spacing w:before="240" w:after="60"/>
      <w:jc w:val="center"/>
      <w:outlineLvl w:val="0"/>
    </w:pPr>
    <w:rPr>
      <w:rFonts w:ascii="Arial" w:hAnsi="Arial"/>
      <w:b/>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523D8"/>
    <w:rPr>
      <w:rFonts w:ascii="Arial" w:eastAsia="Times New Roman" w:hAnsi="Arial" w:cs="Times New Roman"/>
      <w:b/>
      <w:kern w:val="28"/>
      <w:sz w:val="24"/>
      <w:szCs w:val="20"/>
    </w:rPr>
  </w:style>
  <w:style w:type="paragraph" w:styleId="Header">
    <w:name w:val="header"/>
    <w:basedOn w:val="Normal"/>
    <w:link w:val="HeaderChar"/>
    <w:rsid w:val="004523D8"/>
    <w:pPr>
      <w:tabs>
        <w:tab w:val="center" w:pos="4320"/>
        <w:tab w:val="right" w:pos="8640"/>
      </w:tabs>
    </w:pPr>
  </w:style>
  <w:style w:type="character" w:customStyle="1" w:styleId="HeaderChar">
    <w:name w:val="Header Char"/>
    <w:basedOn w:val="DefaultParagraphFont"/>
    <w:link w:val="Header"/>
    <w:rsid w:val="004523D8"/>
    <w:rPr>
      <w:rFonts w:ascii="Times New Roman" w:eastAsia="Times New Roman" w:hAnsi="Times New Roman" w:cs="Times New Roman"/>
      <w:sz w:val="20"/>
      <w:szCs w:val="20"/>
    </w:rPr>
  </w:style>
  <w:style w:type="paragraph" w:styleId="Footer">
    <w:name w:val="footer"/>
    <w:basedOn w:val="Normal"/>
    <w:link w:val="FooterChar"/>
    <w:rsid w:val="004523D8"/>
    <w:pPr>
      <w:tabs>
        <w:tab w:val="center" w:pos="4320"/>
        <w:tab w:val="right" w:pos="8640"/>
      </w:tabs>
    </w:pPr>
    <w:rPr>
      <w:rFonts w:ascii="Courier New" w:hAnsi="Courier New"/>
      <w:sz w:val="22"/>
    </w:rPr>
  </w:style>
  <w:style w:type="character" w:customStyle="1" w:styleId="FooterChar">
    <w:name w:val="Footer Char"/>
    <w:basedOn w:val="DefaultParagraphFont"/>
    <w:link w:val="Footer"/>
    <w:rsid w:val="004523D8"/>
    <w:rPr>
      <w:rFonts w:ascii="Courier New" w:eastAsia="Times New Roman" w:hAnsi="Courier New" w:cs="Times New Roman"/>
      <w:szCs w:val="20"/>
    </w:rPr>
  </w:style>
  <w:style w:type="paragraph" w:styleId="TOC1">
    <w:name w:val="toc 1"/>
    <w:basedOn w:val="Normal"/>
    <w:next w:val="Normal"/>
    <w:autoRedefine/>
    <w:uiPriority w:val="39"/>
    <w:rsid w:val="004523D8"/>
    <w:pPr>
      <w:spacing w:before="240" w:after="120"/>
    </w:pPr>
    <w:rPr>
      <w:rFonts w:ascii="Arial" w:hAnsi="Arial"/>
      <w:b/>
      <w:sz w:val="22"/>
    </w:rPr>
  </w:style>
  <w:style w:type="paragraph" w:styleId="BodyText">
    <w:name w:val="Body Text"/>
    <w:basedOn w:val="Normal"/>
    <w:link w:val="BodyTextChar"/>
    <w:rsid w:val="004523D8"/>
    <w:pPr>
      <w:ind w:right="58"/>
      <w:jc w:val="both"/>
    </w:pPr>
    <w:rPr>
      <w:rFonts w:ascii="Arial" w:hAnsi="Arial"/>
      <w:sz w:val="22"/>
    </w:rPr>
  </w:style>
  <w:style w:type="character" w:customStyle="1" w:styleId="BodyTextChar">
    <w:name w:val="Body Text Char"/>
    <w:basedOn w:val="DefaultParagraphFont"/>
    <w:link w:val="BodyText"/>
    <w:rsid w:val="004523D8"/>
    <w:rPr>
      <w:rFonts w:ascii="Arial" w:eastAsia="Times New Roman" w:hAnsi="Arial" w:cs="Times New Roman"/>
      <w:szCs w:val="20"/>
    </w:rPr>
  </w:style>
  <w:style w:type="paragraph" w:styleId="Revision">
    <w:name w:val="Revision"/>
    <w:hidden/>
    <w:uiPriority w:val="99"/>
    <w:semiHidden/>
    <w:rsid w:val="00F50956"/>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EE46F7"/>
    <w:rPr>
      <w:sz w:val="16"/>
      <w:szCs w:val="16"/>
    </w:rPr>
  </w:style>
  <w:style w:type="paragraph" w:styleId="CommentText">
    <w:name w:val="annotation text"/>
    <w:basedOn w:val="Normal"/>
    <w:link w:val="CommentTextChar"/>
    <w:uiPriority w:val="99"/>
    <w:semiHidden/>
    <w:unhideWhenUsed/>
    <w:rsid w:val="00EE46F7"/>
  </w:style>
  <w:style w:type="character" w:customStyle="1" w:styleId="CommentTextChar">
    <w:name w:val="Comment Text Char"/>
    <w:basedOn w:val="DefaultParagraphFont"/>
    <w:link w:val="CommentText"/>
    <w:uiPriority w:val="99"/>
    <w:semiHidden/>
    <w:rsid w:val="00EE46F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E46F7"/>
    <w:rPr>
      <w:b/>
      <w:bCs/>
    </w:rPr>
  </w:style>
  <w:style w:type="character" w:customStyle="1" w:styleId="CommentSubjectChar">
    <w:name w:val="Comment Subject Char"/>
    <w:basedOn w:val="CommentTextChar"/>
    <w:link w:val="CommentSubject"/>
    <w:uiPriority w:val="99"/>
    <w:semiHidden/>
    <w:rsid w:val="00EE46F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224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46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AF7F16C9124C48B0489B6F9D1748BC" ma:contentTypeVersion="12" ma:contentTypeDescription="Create a new document." ma:contentTypeScope="" ma:versionID="6bf0264042268c4aa01f6b563c9ed786">
  <xsd:schema xmlns:xsd="http://www.w3.org/2001/XMLSchema" xmlns:xs="http://www.w3.org/2001/XMLSchema" xmlns:p="http://schemas.microsoft.com/office/2006/metadata/properties" xmlns:ns3="fa5fcd4a-959e-4800-9752-102b45964c7d" xmlns:ns4="04eb59ce-4985-40a1-b1bc-27a159444845" targetNamespace="http://schemas.microsoft.com/office/2006/metadata/properties" ma:root="true" ma:fieldsID="beade374c67c69043b4809e1be90c42a" ns3:_="" ns4:_="">
    <xsd:import namespace="fa5fcd4a-959e-4800-9752-102b45964c7d"/>
    <xsd:import namespace="04eb59ce-4985-40a1-b1bc-27a15944484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d4a-959e-4800-9752-102b4596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eb59ce-4985-40a1-b1bc-27a15944484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F09BF4-F154-4E0F-A258-99F7EA9CE931}">
  <ds:schemaRefs>
    <ds:schemaRef ds:uri="http://schemas.microsoft.com/sharepoint/v3/contenttype/forms"/>
  </ds:schemaRefs>
</ds:datastoreItem>
</file>

<file path=customXml/itemProps2.xml><?xml version="1.0" encoding="utf-8"?>
<ds:datastoreItem xmlns:ds="http://schemas.openxmlformats.org/officeDocument/2006/customXml" ds:itemID="{AE4298DD-1DFC-4DF0-B9E4-0940FE7CC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d4a-959e-4800-9752-102b45964c7d"/>
    <ds:schemaRef ds:uri="04eb59ce-4985-40a1-b1bc-27a159444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7737F8-5502-4CC2-A5F1-0421EF49326D}">
  <ds:schemaRefs>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fa5fcd4a-959e-4800-9752-102b45964c7d"/>
    <ds:schemaRef ds:uri="http://schemas.microsoft.com/office/infopath/2007/PartnerControls"/>
    <ds:schemaRef ds:uri="04eb59ce-4985-40a1-b1bc-27a15944484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2156</Words>
  <Characters>12291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Scanlan, Joseph (EGLE)</dc:creator>
  <cp:keywords/>
  <dc:description/>
  <cp:lastModifiedBy>Ruokolainen, Nadine (EGLE)</cp:lastModifiedBy>
  <cp:revision>12</cp:revision>
  <cp:lastPrinted>2022-10-31T12:01:00Z</cp:lastPrinted>
  <dcterms:created xsi:type="dcterms:W3CDTF">2022-07-26T13:29:00Z</dcterms:created>
  <dcterms:modified xsi:type="dcterms:W3CDTF">2022-10-31T12:02:00Z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2022-07-20T13:54:20Z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095f5d41-c35c-473b-8be0-afaa7c437486</vt:lpwstr>
  </property>
  <property fmtid="{D5CDD505-2E9C-101B-9397-08002B2CF9AE}" pid="8" name="MSIP_Label_3a2fed65-62e7-46ea-af74-187e0c17143a_ContentBits">
    <vt:lpwstr>0</vt:lpwstr>
  </property>
  <property fmtid="{D5CDD505-2E9C-101B-9397-08002B2CF9AE}" pid="9" name="ContentTypeId">
    <vt:lpwstr>0x01010041AF7F16C9124C48B0489B6F9D1748BC</vt:lpwstr>
  </property>
</Properties>
</file>